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10581"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671E96FC" wp14:editId="1B932415">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35A1AD58" w14:textId="05AA221B"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421BA5">
        <w:rPr>
          <w:szCs w:val="24"/>
        </w:rPr>
        <w:t>30. juni 2026</w:t>
      </w:r>
    </w:p>
    <w:p w14:paraId="1683DB8B" w14:textId="77777777" w:rsidR="009260DE" w:rsidRPr="00C84483" w:rsidRDefault="009260DE" w:rsidP="009260DE">
      <w:pPr>
        <w:pStyle w:val="Titel"/>
        <w:tabs>
          <w:tab w:val="left" w:pos="8222"/>
        </w:tabs>
        <w:jc w:val="left"/>
        <w:rPr>
          <w:b w:val="0"/>
          <w:szCs w:val="24"/>
        </w:rPr>
      </w:pPr>
    </w:p>
    <w:p w14:paraId="5B8A1D6A" w14:textId="77777777" w:rsidR="009260DE" w:rsidRPr="00C84483" w:rsidRDefault="009260DE" w:rsidP="009260DE">
      <w:pPr>
        <w:pStyle w:val="Titel"/>
        <w:jc w:val="left"/>
        <w:rPr>
          <w:b w:val="0"/>
          <w:szCs w:val="24"/>
        </w:rPr>
      </w:pPr>
    </w:p>
    <w:p w14:paraId="5C975501" w14:textId="77777777" w:rsidR="009260DE" w:rsidRPr="00C84483" w:rsidRDefault="009260DE" w:rsidP="009260DE">
      <w:pPr>
        <w:pStyle w:val="Titel"/>
        <w:jc w:val="left"/>
        <w:rPr>
          <w:b w:val="0"/>
          <w:szCs w:val="24"/>
        </w:rPr>
      </w:pPr>
    </w:p>
    <w:p w14:paraId="34A4FDFA" w14:textId="77777777" w:rsidR="009260DE" w:rsidRPr="00C84483" w:rsidRDefault="009260DE" w:rsidP="009260DE">
      <w:pPr>
        <w:jc w:val="center"/>
        <w:rPr>
          <w:b/>
          <w:sz w:val="24"/>
          <w:szCs w:val="24"/>
        </w:rPr>
      </w:pPr>
      <w:r w:rsidRPr="00C84483">
        <w:rPr>
          <w:b/>
          <w:sz w:val="24"/>
          <w:szCs w:val="24"/>
        </w:rPr>
        <w:t>PRODUKTRESUMÉ</w:t>
      </w:r>
    </w:p>
    <w:p w14:paraId="38B027E7" w14:textId="77777777" w:rsidR="009260DE" w:rsidRPr="00C84483" w:rsidRDefault="009260DE" w:rsidP="009260DE">
      <w:pPr>
        <w:jc w:val="center"/>
        <w:rPr>
          <w:b/>
          <w:sz w:val="24"/>
          <w:szCs w:val="24"/>
        </w:rPr>
      </w:pPr>
    </w:p>
    <w:p w14:paraId="58F798B7" w14:textId="77777777" w:rsidR="009260DE" w:rsidRDefault="009260DE" w:rsidP="009260DE">
      <w:pPr>
        <w:jc w:val="center"/>
        <w:rPr>
          <w:b/>
          <w:sz w:val="24"/>
          <w:szCs w:val="24"/>
        </w:rPr>
      </w:pPr>
      <w:r w:rsidRPr="00C84483">
        <w:rPr>
          <w:b/>
          <w:sz w:val="24"/>
          <w:szCs w:val="24"/>
        </w:rPr>
        <w:t>for</w:t>
      </w:r>
    </w:p>
    <w:p w14:paraId="2DAA8F7B" w14:textId="77777777" w:rsidR="000B058C" w:rsidRPr="00C84483" w:rsidRDefault="000B058C" w:rsidP="009260DE">
      <w:pPr>
        <w:jc w:val="center"/>
        <w:rPr>
          <w:b/>
          <w:sz w:val="24"/>
          <w:szCs w:val="24"/>
        </w:rPr>
      </w:pPr>
    </w:p>
    <w:p w14:paraId="034F23D9" w14:textId="5AF93F68" w:rsidR="009260DE" w:rsidRPr="00C84483" w:rsidRDefault="00471321" w:rsidP="009260DE">
      <w:pPr>
        <w:jc w:val="center"/>
        <w:rPr>
          <w:b/>
          <w:sz w:val="24"/>
          <w:szCs w:val="24"/>
        </w:rPr>
      </w:pPr>
      <w:proofErr w:type="spellStart"/>
      <w:r>
        <w:rPr>
          <w:b/>
          <w:sz w:val="24"/>
          <w:szCs w:val="24"/>
        </w:rPr>
        <w:t>Furosemide</w:t>
      </w:r>
      <w:proofErr w:type="spellEnd"/>
      <w:r>
        <w:rPr>
          <w:b/>
          <w:sz w:val="24"/>
          <w:szCs w:val="24"/>
        </w:rPr>
        <w:t xml:space="preserve"> "</w:t>
      </w:r>
      <w:proofErr w:type="spellStart"/>
      <w:r>
        <w:rPr>
          <w:b/>
          <w:sz w:val="24"/>
          <w:szCs w:val="24"/>
        </w:rPr>
        <w:t>Stada</w:t>
      </w:r>
      <w:proofErr w:type="spellEnd"/>
      <w:r>
        <w:rPr>
          <w:b/>
          <w:sz w:val="24"/>
          <w:szCs w:val="24"/>
        </w:rPr>
        <w:t>", tabletter</w:t>
      </w:r>
    </w:p>
    <w:p w14:paraId="0E1EFE39" w14:textId="77777777" w:rsidR="009260DE" w:rsidRPr="00C84483" w:rsidRDefault="009260DE" w:rsidP="009260DE">
      <w:pPr>
        <w:jc w:val="both"/>
        <w:rPr>
          <w:sz w:val="24"/>
          <w:szCs w:val="24"/>
        </w:rPr>
      </w:pPr>
    </w:p>
    <w:p w14:paraId="560B81A3" w14:textId="77777777" w:rsidR="009260DE" w:rsidRPr="00C84483" w:rsidRDefault="009260DE" w:rsidP="009260DE">
      <w:pPr>
        <w:jc w:val="both"/>
        <w:rPr>
          <w:sz w:val="24"/>
          <w:szCs w:val="24"/>
        </w:rPr>
      </w:pPr>
    </w:p>
    <w:p w14:paraId="12792C26"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4D9F70CA" w14:textId="40ADF0FB" w:rsidR="009260DE" w:rsidRPr="00C84483" w:rsidRDefault="00471321" w:rsidP="009260DE">
      <w:pPr>
        <w:tabs>
          <w:tab w:val="left" w:pos="851"/>
        </w:tabs>
        <w:ind w:left="851"/>
        <w:rPr>
          <w:sz w:val="24"/>
          <w:szCs w:val="24"/>
        </w:rPr>
      </w:pPr>
      <w:r>
        <w:rPr>
          <w:sz w:val="24"/>
          <w:szCs w:val="24"/>
        </w:rPr>
        <w:t>34188</w:t>
      </w:r>
    </w:p>
    <w:p w14:paraId="78B6DE0E" w14:textId="77777777" w:rsidR="009260DE" w:rsidRPr="00C84483" w:rsidRDefault="009260DE" w:rsidP="009260DE">
      <w:pPr>
        <w:tabs>
          <w:tab w:val="left" w:pos="851"/>
        </w:tabs>
        <w:ind w:left="851"/>
        <w:rPr>
          <w:sz w:val="24"/>
          <w:szCs w:val="24"/>
        </w:rPr>
      </w:pPr>
    </w:p>
    <w:p w14:paraId="1A71B5C6"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17573BFB" w14:textId="1312C126" w:rsidR="009260DE" w:rsidRPr="00C84483" w:rsidRDefault="00471321" w:rsidP="009260DE">
      <w:pPr>
        <w:tabs>
          <w:tab w:val="left" w:pos="851"/>
        </w:tabs>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p>
    <w:p w14:paraId="08A4D7DD" w14:textId="77777777" w:rsidR="009260DE" w:rsidRPr="00C84483" w:rsidRDefault="009260DE" w:rsidP="009260DE">
      <w:pPr>
        <w:tabs>
          <w:tab w:val="left" w:pos="851"/>
        </w:tabs>
        <w:ind w:left="851"/>
        <w:rPr>
          <w:sz w:val="24"/>
          <w:szCs w:val="24"/>
        </w:rPr>
      </w:pPr>
    </w:p>
    <w:p w14:paraId="36F9FE4C"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3349DC65" w14:textId="73B5DEB8" w:rsidR="00DD387D" w:rsidRPr="00DD387D" w:rsidRDefault="00DD387D" w:rsidP="00393326">
      <w:pPr>
        <w:ind w:left="851"/>
        <w:rPr>
          <w:sz w:val="24"/>
          <w:szCs w:val="24"/>
        </w:rPr>
      </w:pPr>
      <w:r w:rsidRPr="00DD387D">
        <w:rPr>
          <w:sz w:val="24"/>
          <w:szCs w:val="24"/>
        </w:rPr>
        <w:t xml:space="preserve">Hver </w:t>
      </w:r>
      <w:proofErr w:type="spellStart"/>
      <w:r w:rsidR="00AD03E1">
        <w:rPr>
          <w:sz w:val="24"/>
          <w:szCs w:val="24"/>
        </w:rPr>
        <w:t>Furosemide</w:t>
      </w:r>
      <w:proofErr w:type="spellEnd"/>
      <w:r w:rsidR="00AD03E1">
        <w:rPr>
          <w:sz w:val="24"/>
          <w:szCs w:val="24"/>
        </w:rPr>
        <w:t xml:space="preserve"> "</w:t>
      </w:r>
      <w:proofErr w:type="spellStart"/>
      <w:r w:rsidR="00AD03E1">
        <w:rPr>
          <w:sz w:val="24"/>
          <w:szCs w:val="24"/>
        </w:rPr>
        <w:t>Stada</w:t>
      </w:r>
      <w:proofErr w:type="spellEnd"/>
      <w:r w:rsidR="00AD03E1">
        <w:rPr>
          <w:sz w:val="24"/>
          <w:szCs w:val="24"/>
        </w:rPr>
        <w:t>"</w:t>
      </w:r>
      <w:r w:rsidRPr="00DD387D">
        <w:rPr>
          <w:sz w:val="24"/>
          <w:szCs w:val="24"/>
        </w:rPr>
        <w:t xml:space="preserve"> 20 mg tablet indeholder 20 mg </w:t>
      </w:r>
      <w:proofErr w:type="spellStart"/>
      <w:r w:rsidRPr="00DD387D">
        <w:rPr>
          <w:sz w:val="24"/>
          <w:szCs w:val="24"/>
        </w:rPr>
        <w:t>furosemid</w:t>
      </w:r>
      <w:proofErr w:type="spellEnd"/>
    </w:p>
    <w:p w14:paraId="3398CF48" w14:textId="3B334271" w:rsidR="00DD387D" w:rsidRPr="00DD387D" w:rsidRDefault="00DD387D" w:rsidP="00393326">
      <w:pPr>
        <w:ind w:left="851"/>
        <w:rPr>
          <w:sz w:val="24"/>
          <w:szCs w:val="24"/>
        </w:rPr>
      </w:pPr>
      <w:r w:rsidRPr="00DD387D">
        <w:rPr>
          <w:sz w:val="24"/>
          <w:szCs w:val="24"/>
        </w:rPr>
        <w:t xml:space="preserve">Hver </w:t>
      </w:r>
      <w:proofErr w:type="spellStart"/>
      <w:r w:rsidR="00AD03E1">
        <w:rPr>
          <w:sz w:val="24"/>
          <w:szCs w:val="24"/>
        </w:rPr>
        <w:t>Furosemide</w:t>
      </w:r>
      <w:proofErr w:type="spellEnd"/>
      <w:r w:rsidR="00AD03E1">
        <w:rPr>
          <w:sz w:val="24"/>
          <w:szCs w:val="24"/>
        </w:rPr>
        <w:t xml:space="preserve"> "</w:t>
      </w:r>
      <w:proofErr w:type="spellStart"/>
      <w:r w:rsidR="00AD03E1">
        <w:rPr>
          <w:sz w:val="24"/>
          <w:szCs w:val="24"/>
        </w:rPr>
        <w:t>Stada</w:t>
      </w:r>
      <w:proofErr w:type="spellEnd"/>
      <w:r w:rsidR="00AD03E1">
        <w:rPr>
          <w:sz w:val="24"/>
          <w:szCs w:val="24"/>
        </w:rPr>
        <w:t>"</w:t>
      </w:r>
      <w:r w:rsidRPr="00DD387D">
        <w:rPr>
          <w:sz w:val="24"/>
          <w:szCs w:val="24"/>
        </w:rPr>
        <w:t xml:space="preserve"> 40 mg tablet indeholder 40 mg </w:t>
      </w:r>
      <w:proofErr w:type="spellStart"/>
      <w:r w:rsidRPr="00DD387D">
        <w:rPr>
          <w:sz w:val="24"/>
          <w:szCs w:val="24"/>
        </w:rPr>
        <w:t>furosemid</w:t>
      </w:r>
      <w:proofErr w:type="spellEnd"/>
    </w:p>
    <w:p w14:paraId="0854C6AA" w14:textId="77777777" w:rsidR="00DD387D" w:rsidRPr="00DD387D" w:rsidRDefault="00DD387D" w:rsidP="00393326">
      <w:pPr>
        <w:ind w:left="851"/>
        <w:rPr>
          <w:sz w:val="24"/>
          <w:szCs w:val="24"/>
        </w:rPr>
      </w:pPr>
    </w:p>
    <w:p w14:paraId="798DE978" w14:textId="77777777" w:rsidR="00AD03E1" w:rsidRDefault="00DD387D" w:rsidP="00393326">
      <w:pPr>
        <w:ind w:left="851"/>
        <w:rPr>
          <w:sz w:val="24"/>
          <w:szCs w:val="24"/>
          <w:u w:val="single"/>
        </w:rPr>
      </w:pPr>
      <w:r w:rsidRPr="00DD387D">
        <w:rPr>
          <w:sz w:val="24"/>
          <w:szCs w:val="24"/>
          <w:u w:val="single"/>
        </w:rPr>
        <w:t>Hjælpestof(fer), som behandleren skal være opmærksom på</w:t>
      </w:r>
    </w:p>
    <w:p w14:paraId="37562281" w14:textId="2DADA489" w:rsidR="00DD387D" w:rsidRPr="00DD387D" w:rsidRDefault="00DD387D" w:rsidP="00393326">
      <w:pPr>
        <w:ind w:left="851"/>
        <w:rPr>
          <w:sz w:val="24"/>
          <w:szCs w:val="24"/>
        </w:rPr>
      </w:pPr>
      <w:r w:rsidRPr="00DD387D">
        <w:rPr>
          <w:sz w:val="24"/>
          <w:szCs w:val="24"/>
        </w:rPr>
        <w:t xml:space="preserve">Hver </w:t>
      </w:r>
      <w:proofErr w:type="spellStart"/>
      <w:r w:rsidR="00AD03E1">
        <w:rPr>
          <w:sz w:val="24"/>
          <w:szCs w:val="24"/>
        </w:rPr>
        <w:t>Furosemide</w:t>
      </w:r>
      <w:proofErr w:type="spellEnd"/>
      <w:r w:rsidR="00AD03E1">
        <w:rPr>
          <w:sz w:val="24"/>
          <w:szCs w:val="24"/>
        </w:rPr>
        <w:t xml:space="preserve"> "</w:t>
      </w:r>
      <w:proofErr w:type="spellStart"/>
      <w:r w:rsidR="00AD03E1">
        <w:rPr>
          <w:sz w:val="24"/>
          <w:szCs w:val="24"/>
        </w:rPr>
        <w:t>Stada</w:t>
      </w:r>
      <w:proofErr w:type="spellEnd"/>
      <w:r w:rsidR="00AD03E1">
        <w:rPr>
          <w:sz w:val="24"/>
          <w:szCs w:val="24"/>
        </w:rPr>
        <w:t>"</w:t>
      </w:r>
      <w:r w:rsidRPr="00DD387D">
        <w:rPr>
          <w:sz w:val="24"/>
          <w:szCs w:val="24"/>
        </w:rPr>
        <w:t xml:space="preserve"> 20 mg tablet indeholder 49,9 mg </w:t>
      </w:r>
      <w:proofErr w:type="spellStart"/>
      <w:r w:rsidRPr="00DD387D">
        <w:rPr>
          <w:sz w:val="24"/>
          <w:szCs w:val="24"/>
        </w:rPr>
        <w:t>lactose</w:t>
      </w:r>
      <w:proofErr w:type="spellEnd"/>
      <w:r w:rsidRPr="00DD387D">
        <w:rPr>
          <w:sz w:val="24"/>
          <w:szCs w:val="24"/>
        </w:rPr>
        <w:t xml:space="preserve"> (som </w:t>
      </w:r>
      <w:proofErr w:type="spellStart"/>
      <w:r w:rsidRPr="00DD387D">
        <w:rPr>
          <w:sz w:val="24"/>
          <w:szCs w:val="24"/>
        </w:rPr>
        <w:t>lactosemonohydrat</w:t>
      </w:r>
      <w:proofErr w:type="spellEnd"/>
      <w:r w:rsidRPr="00DD387D">
        <w:rPr>
          <w:sz w:val="24"/>
          <w:szCs w:val="24"/>
        </w:rPr>
        <w:t>).</w:t>
      </w:r>
      <w:r w:rsidRPr="00DD387D">
        <w:rPr>
          <w:sz w:val="24"/>
          <w:szCs w:val="24"/>
        </w:rPr>
        <w:br/>
        <w:t xml:space="preserve">Hver </w:t>
      </w:r>
      <w:proofErr w:type="spellStart"/>
      <w:r w:rsidR="00AD03E1">
        <w:rPr>
          <w:sz w:val="24"/>
          <w:szCs w:val="24"/>
        </w:rPr>
        <w:t>Furosemide</w:t>
      </w:r>
      <w:proofErr w:type="spellEnd"/>
      <w:r w:rsidR="00AD03E1">
        <w:rPr>
          <w:sz w:val="24"/>
          <w:szCs w:val="24"/>
        </w:rPr>
        <w:t xml:space="preserve"> "</w:t>
      </w:r>
      <w:proofErr w:type="spellStart"/>
      <w:r w:rsidR="00AD03E1">
        <w:rPr>
          <w:sz w:val="24"/>
          <w:szCs w:val="24"/>
        </w:rPr>
        <w:t>Stada</w:t>
      </w:r>
      <w:proofErr w:type="spellEnd"/>
      <w:r w:rsidR="00AD03E1">
        <w:rPr>
          <w:sz w:val="24"/>
          <w:szCs w:val="24"/>
        </w:rPr>
        <w:t>"</w:t>
      </w:r>
      <w:r w:rsidRPr="00DD387D">
        <w:rPr>
          <w:sz w:val="24"/>
          <w:szCs w:val="24"/>
        </w:rPr>
        <w:t xml:space="preserve"> 40 mg tablet indeholder 99,8 mg </w:t>
      </w:r>
      <w:proofErr w:type="spellStart"/>
      <w:r w:rsidRPr="00DD387D">
        <w:rPr>
          <w:sz w:val="24"/>
          <w:szCs w:val="24"/>
        </w:rPr>
        <w:t>lactose</w:t>
      </w:r>
      <w:proofErr w:type="spellEnd"/>
      <w:r w:rsidRPr="00DD387D">
        <w:rPr>
          <w:sz w:val="24"/>
          <w:szCs w:val="24"/>
        </w:rPr>
        <w:t xml:space="preserve"> (som </w:t>
      </w:r>
      <w:proofErr w:type="spellStart"/>
      <w:r w:rsidRPr="00DD387D">
        <w:rPr>
          <w:sz w:val="24"/>
          <w:szCs w:val="24"/>
        </w:rPr>
        <w:t>lactosemonohydrat</w:t>
      </w:r>
      <w:proofErr w:type="spellEnd"/>
      <w:r w:rsidRPr="00DD387D">
        <w:rPr>
          <w:sz w:val="24"/>
          <w:szCs w:val="24"/>
        </w:rPr>
        <w:t>).</w:t>
      </w:r>
    </w:p>
    <w:p w14:paraId="7E7671EC" w14:textId="77777777" w:rsidR="00DD387D" w:rsidRPr="00DD387D" w:rsidRDefault="00DD387D" w:rsidP="00393326">
      <w:pPr>
        <w:ind w:left="851"/>
        <w:rPr>
          <w:sz w:val="24"/>
          <w:szCs w:val="24"/>
        </w:rPr>
      </w:pPr>
    </w:p>
    <w:p w14:paraId="20FD5A61" w14:textId="77777777" w:rsidR="00DD387D" w:rsidRPr="00DD387D" w:rsidRDefault="00DD387D" w:rsidP="00393326">
      <w:pPr>
        <w:ind w:left="851"/>
        <w:rPr>
          <w:sz w:val="24"/>
          <w:szCs w:val="24"/>
        </w:rPr>
      </w:pPr>
      <w:r w:rsidRPr="00DD387D">
        <w:rPr>
          <w:sz w:val="24"/>
          <w:szCs w:val="24"/>
        </w:rPr>
        <w:t>Alle hjælpestoffer er anført under pkt. 6.1.</w:t>
      </w:r>
    </w:p>
    <w:p w14:paraId="44B53365" w14:textId="77777777" w:rsidR="009260DE" w:rsidRPr="00C84483" w:rsidRDefault="009260DE" w:rsidP="009260DE">
      <w:pPr>
        <w:tabs>
          <w:tab w:val="left" w:pos="851"/>
        </w:tabs>
        <w:ind w:left="851"/>
        <w:rPr>
          <w:sz w:val="24"/>
          <w:szCs w:val="24"/>
        </w:rPr>
      </w:pPr>
    </w:p>
    <w:p w14:paraId="768182DA"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0E7554B6" w14:textId="77777777" w:rsidR="00DD387D" w:rsidRPr="00DD387D" w:rsidRDefault="00DD387D" w:rsidP="00393326">
      <w:pPr>
        <w:ind w:left="851"/>
        <w:rPr>
          <w:sz w:val="24"/>
          <w:szCs w:val="24"/>
        </w:rPr>
      </w:pPr>
      <w:r w:rsidRPr="00DD387D">
        <w:rPr>
          <w:sz w:val="24"/>
          <w:szCs w:val="24"/>
        </w:rPr>
        <w:t>Tabletter</w:t>
      </w:r>
    </w:p>
    <w:p w14:paraId="463F75A7" w14:textId="77777777" w:rsidR="00DD387D" w:rsidRPr="00DD387D" w:rsidRDefault="00DD387D" w:rsidP="00393326">
      <w:pPr>
        <w:ind w:left="851"/>
        <w:rPr>
          <w:sz w:val="24"/>
          <w:szCs w:val="24"/>
        </w:rPr>
      </w:pPr>
    </w:p>
    <w:p w14:paraId="0B914F9A" w14:textId="17738E13" w:rsidR="00DD387D" w:rsidRPr="00DD387D" w:rsidRDefault="00AD03E1" w:rsidP="00393326">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20 mg tablet er en hvid til råhvid, rund tablet med en diameter på 6</w:t>
      </w:r>
      <w:r>
        <w:rPr>
          <w:sz w:val="24"/>
          <w:szCs w:val="24"/>
        </w:rPr>
        <w:t> </w:t>
      </w:r>
      <w:r w:rsidR="00DD387D" w:rsidRPr="00DD387D">
        <w:rPr>
          <w:sz w:val="24"/>
          <w:szCs w:val="24"/>
        </w:rPr>
        <w:t>mm, præget med F og 20 på den ene side.</w:t>
      </w:r>
    </w:p>
    <w:p w14:paraId="60A788CE" w14:textId="77777777" w:rsidR="00DD387D" w:rsidRPr="00DD387D" w:rsidRDefault="00DD387D" w:rsidP="00393326">
      <w:pPr>
        <w:ind w:left="851"/>
        <w:rPr>
          <w:sz w:val="24"/>
          <w:szCs w:val="24"/>
        </w:rPr>
      </w:pPr>
    </w:p>
    <w:p w14:paraId="16383A14" w14:textId="6AC34D47" w:rsidR="00DD387D" w:rsidRPr="00DD387D" w:rsidRDefault="00AD03E1" w:rsidP="00393326">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40 mg tablet er en hvid til råhvid, rund tablet med en diameter på 8</w:t>
      </w:r>
      <w:r>
        <w:rPr>
          <w:sz w:val="24"/>
          <w:szCs w:val="24"/>
        </w:rPr>
        <w:t> </w:t>
      </w:r>
      <w:r w:rsidR="00DD387D" w:rsidRPr="00DD387D">
        <w:rPr>
          <w:sz w:val="24"/>
          <w:szCs w:val="24"/>
        </w:rPr>
        <w:t>mm, præget med F og 40 på den ene side (F og 40 adskilt af en delekærv).</w:t>
      </w:r>
    </w:p>
    <w:p w14:paraId="0618D2AF" w14:textId="22A58993" w:rsidR="00DD387D" w:rsidRPr="00DD387D" w:rsidRDefault="00AD03E1" w:rsidP="00393326">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40 mg tablet kan deles i lige store doser.</w:t>
      </w:r>
    </w:p>
    <w:p w14:paraId="699E81B6" w14:textId="77777777" w:rsidR="009260DE" w:rsidRPr="00C84483" w:rsidRDefault="009260DE" w:rsidP="009260DE">
      <w:pPr>
        <w:tabs>
          <w:tab w:val="left" w:pos="851"/>
        </w:tabs>
        <w:ind w:left="851"/>
        <w:rPr>
          <w:sz w:val="24"/>
          <w:szCs w:val="24"/>
        </w:rPr>
      </w:pPr>
    </w:p>
    <w:p w14:paraId="00E31B4E" w14:textId="77777777" w:rsidR="009260DE" w:rsidRPr="00C84483" w:rsidRDefault="009260DE" w:rsidP="009260DE">
      <w:pPr>
        <w:tabs>
          <w:tab w:val="left" w:pos="851"/>
        </w:tabs>
        <w:ind w:left="851"/>
        <w:rPr>
          <w:sz w:val="24"/>
          <w:szCs w:val="24"/>
        </w:rPr>
      </w:pPr>
    </w:p>
    <w:p w14:paraId="239B404D"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15FE8FF6" w14:textId="77777777" w:rsidR="009260DE" w:rsidRPr="00C84483" w:rsidRDefault="009260DE" w:rsidP="009260DE">
      <w:pPr>
        <w:tabs>
          <w:tab w:val="left" w:pos="851"/>
        </w:tabs>
        <w:ind w:left="851"/>
        <w:rPr>
          <w:b/>
          <w:sz w:val="24"/>
          <w:szCs w:val="24"/>
        </w:rPr>
      </w:pPr>
    </w:p>
    <w:p w14:paraId="61E58201"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49FD1120" w14:textId="77777777" w:rsidR="00DD387D" w:rsidRPr="00DD387D" w:rsidRDefault="00DD387D" w:rsidP="00393326">
      <w:pPr>
        <w:ind w:left="851"/>
        <w:rPr>
          <w:sz w:val="24"/>
          <w:szCs w:val="24"/>
        </w:rPr>
      </w:pPr>
      <w:r w:rsidRPr="00DD387D">
        <w:rPr>
          <w:sz w:val="24"/>
          <w:szCs w:val="24"/>
        </w:rPr>
        <w:t>Behandling af ødemer relateret til:</w:t>
      </w:r>
    </w:p>
    <w:p w14:paraId="0C86E14E" w14:textId="77777777" w:rsidR="00DD387D" w:rsidRPr="00DD387D" w:rsidRDefault="00DD387D" w:rsidP="00393326">
      <w:pPr>
        <w:numPr>
          <w:ilvl w:val="0"/>
          <w:numId w:val="6"/>
        </w:numPr>
        <w:tabs>
          <w:tab w:val="clear" w:pos="720"/>
        </w:tabs>
        <w:ind w:left="1276" w:hanging="425"/>
        <w:rPr>
          <w:sz w:val="24"/>
          <w:szCs w:val="24"/>
        </w:rPr>
      </w:pPr>
      <w:r w:rsidRPr="00DD387D">
        <w:rPr>
          <w:sz w:val="24"/>
          <w:szCs w:val="24"/>
        </w:rPr>
        <w:t>hjertesygdom</w:t>
      </w:r>
    </w:p>
    <w:p w14:paraId="2D7E174C" w14:textId="77777777" w:rsidR="00DD387D" w:rsidRPr="00DD387D" w:rsidRDefault="00DD387D" w:rsidP="00393326">
      <w:pPr>
        <w:numPr>
          <w:ilvl w:val="0"/>
          <w:numId w:val="6"/>
        </w:numPr>
        <w:tabs>
          <w:tab w:val="clear" w:pos="720"/>
        </w:tabs>
        <w:ind w:left="1276" w:hanging="425"/>
        <w:rPr>
          <w:sz w:val="24"/>
          <w:szCs w:val="24"/>
        </w:rPr>
      </w:pPr>
      <w:r w:rsidRPr="00DD387D">
        <w:rPr>
          <w:sz w:val="24"/>
          <w:szCs w:val="24"/>
        </w:rPr>
        <w:t xml:space="preserve">leversygdom (oftest i kombination med et kaliumbesparende </w:t>
      </w:r>
      <w:proofErr w:type="spellStart"/>
      <w:r w:rsidRPr="00DD387D">
        <w:rPr>
          <w:sz w:val="24"/>
          <w:szCs w:val="24"/>
        </w:rPr>
        <w:t>diuretikum</w:t>
      </w:r>
      <w:proofErr w:type="spellEnd"/>
      <w:r w:rsidRPr="00DD387D">
        <w:rPr>
          <w:sz w:val="24"/>
          <w:szCs w:val="24"/>
        </w:rPr>
        <w:t>)</w:t>
      </w:r>
    </w:p>
    <w:p w14:paraId="59508DA8" w14:textId="77777777" w:rsidR="00DD387D" w:rsidRPr="00DD387D" w:rsidRDefault="00DD387D" w:rsidP="00393326">
      <w:pPr>
        <w:numPr>
          <w:ilvl w:val="0"/>
          <w:numId w:val="6"/>
        </w:numPr>
        <w:tabs>
          <w:tab w:val="clear" w:pos="720"/>
        </w:tabs>
        <w:ind w:left="1276" w:hanging="425"/>
        <w:rPr>
          <w:sz w:val="24"/>
          <w:szCs w:val="24"/>
        </w:rPr>
      </w:pPr>
      <w:r w:rsidRPr="00DD387D">
        <w:rPr>
          <w:sz w:val="24"/>
          <w:szCs w:val="24"/>
        </w:rPr>
        <w:lastRenderedPageBreak/>
        <w:t xml:space="preserve">nyresygdom, herunder </w:t>
      </w:r>
      <w:proofErr w:type="spellStart"/>
      <w:r w:rsidRPr="00DD387D">
        <w:rPr>
          <w:sz w:val="24"/>
          <w:szCs w:val="24"/>
        </w:rPr>
        <w:t>nefrotisk</w:t>
      </w:r>
      <w:proofErr w:type="spellEnd"/>
      <w:r w:rsidRPr="00DD387D">
        <w:rPr>
          <w:sz w:val="24"/>
          <w:szCs w:val="24"/>
        </w:rPr>
        <w:t xml:space="preserve"> syndrom. Hos patienter med </w:t>
      </w:r>
      <w:proofErr w:type="spellStart"/>
      <w:r w:rsidRPr="00DD387D">
        <w:rPr>
          <w:sz w:val="24"/>
          <w:szCs w:val="24"/>
        </w:rPr>
        <w:t>nefrotisk</w:t>
      </w:r>
      <w:proofErr w:type="spellEnd"/>
      <w:r w:rsidRPr="00DD387D">
        <w:rPr>
          <w:sz w:val="24"/>
          <w:szCs w:val="24"/>
        </w:rPr>
        <w:t xml:space="preserve"> syndrom har behandling af den bagvedliggende sygdom første prioritet.</w:t>
      </w:r>
    </w:p>
    <w:p w14:paraId="02575814" w14:textId="77777777" w:rsidR="00DD387D" w:rsidRPr="00DD387D" w:rsidRDefault="00DD387D" w:rsidP="00393326">
      <w:pPr>
        <w:ind w:left="851"/>
        <w:rPr>
          <w:sz w:val="24"/>
          <w:szCs w:val="24"/>
        </w:rPr>
      </w:pPr>
    </w:p>
    <w:p w14:paraId="6BDA95E9" w14:textId="77777777" w:rsidR="00DD387D" w:rsidRPr="00DD387D" w:rsidRDefault="00DD387D" w:rsidP="00393326">
      <w:pPr>
        <w:ind w:left="851"/>
        <w:rPr>
          <w:sz w:val="24"/>
          <w:szCs w:val="24"/>
        </w:rPr>
      </w:pPr>
      <w:r w:rsidRPr="00DD387D">
        <w:rPr>
          <w:sz w:val="24"/>
          <w:szCs w:val="24"/>
        </w:rPr>
        <w:t>Behandling af arteriel hypertension.</w:t>
      </w:r>
    </w:p>
    <w:p w14:paraId="2DCA671C" w14:textId="77777777" w:rsidR="009260DE" w:rsidRPr="00C84483" w:rsidRDefault="009260DE" w:rsidP="00393326">
      <w:pPr>
        <w:ind w:left="851"/>
        <w:rPr>
          <w:sz w:val="24"/>
          <w:szCs w:val="24"/>
        </w:rPr>
      </w:pPr>
    </w:p>
    <w:p w14:paraId="48E271EA"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69292B75" w14:textId="77777777" w:rsidR="00AD03E1" w:rsidRDefault="00AD03E1" w:rsidP="00393326">
      <w:pPr>
        <w:ind w:left="851"/>
        <w:rPr>
          <w:sz w:val="24"/>
          <w:szCs w:val="24"/>
          <w:u w:val="single"/>
        </w:rPr>
      </w:pPr>
    </w:p>
    <w:p w14:paraId="167C5D23" w14:textId="61788F95" w:rsidR="00DD387D" w:rsidRPr="00DD387D" w:rsidRDefault="00DD387D" w:rsidP="00393326">
      <w:pPr>
        <w:ind w:left="851"/>
        <w:rPr>
          <w:sz w:val="24"/>
          <w:szCs w:val="24"/>
          <w:u w:val="single"/>
        </w:rPr>
      </w:pPr>
      <w:r w:rsidRPr="00DD387D">
        <w:rPr>
          <w:sz w:val="24"/>
          <w:szCs w:val="24"/>
          <w:u w:val="single"/>
        </w:rPr>
        <w:t>Dosering</w:t>
      </w:r>
    </w:p>
    <w:p w14:paraId="3C0DBD5D" w14:textId="77777777" w:rsidR="00DD387D" w:rsidRPr="00DD387D" w:rsidRDefault="00DD387D" w:rsidP="00393326">
      <w:pPr>
        <w:ind w:left="851"/>
        <w:rPr>
          <w:sz w:val="24"/>
          <w:szCs w:val="24"/>
        </w:rPr>
      </w:pPr>
    </w:p>
    <w:p w14:paraId="762674B8" w14:textId="77777777" w:rsidR="00DD387D" w:rsidRPr="00DD387D" w:rsidRDefault="00DD387D" w:rsidP="00393326">
      <w:pPr>
        <w:ind w:left="851"/>
        <w:rPr>
          <w:iCs/>
          <w:sz w:val="24"/>
          <w:szCs w:val="24"/>
        </w:rPr>
      </w:pPr>
      <w:r w:rsidRPr="00DD387D">
        <w:rPr>
          <w:iCs/>
          <w:sz w:val="24"/>
          <w:szCs w:val="24"/>
        </w:rPr>
        <w:t>Dosis skal fastsættes individuelt.</w:t>
      </w:r>
    </w:p>
    <w:p w14:paraId="3C58B22D" w14:textId="77777777" w:rsidR="00DD387D" w:rsidRPr="00DD387D" w:rsidRDefault="00DD387D" w:rsidP="00393326">
      <w:pPr>
        <w:ind w:left="851"/>
        <w:rPr>
          <w:sz w:val="24"/>
          <w:szCs w:val="24"/>
        </w:rPr>
      </w:pPr>
    </w:p>
    <w:p w14:paraId="31B84197" w14:textId="77777777" w:rsidR="00DD387D" w:rsidRPr="00DD387D" w:rsidRDefault="00DD387D" w:rsidP="00393326">
      <w:pPr>
        <w:ind w:left="851"/>
        <w:rPr>
          <w:b/>
          <w:bCs/>
          <w:sz w:val="24"/>
          <w:szCs w:val="24"/>
        </w:rPr>
      </w:pPr>
      <w:r w:rsidRPr="00DD387D">
        <w:rPr>
          <w:b/>
          <w:bCs/>
          <w:sz w:val="24"/>
          <w:szCs w:val="24"/>
        </w:rPr>
        <w:t>Behandling af ødemer associeret med hjerte-, lever- eller nyresygdom</w:t>
      </w:r>
    </w:p>
    <w:p w14:paraId="04B8FE26" w14:textId="77777777" w:rsidR="00DD387D" w:rsidRPr="00DD387D" w:rsidRDefault="00DD387D" w:rsidP="00393326">
      <w:pPr>
        <w:ind w:left="851"/>
        <w:rPr>
          <w:b/>
          <w:bCs/>
          <w:sz w:val="24"/>
          <w:szCs w:val="24"/>
        </w:rPr>
      </w:pPr>
    </w:p>
    <w:p w14:paraId="47FAA570" w14:textId="77777777" w:rsidR="00DD387D" w:rsidRPr="00DD387D" w:rsidRDefault="00DD387D" w:rsidP="00393326">
      <w:pPr>
        <w:ind w:left="851"/>
        <w:rPr>
          <w:i/>
          <w:iCs/>
          <w:sz w:val="24"/>
          <w:szCs w:val="24"/>
          <w:u w:val="single"/>
        </w:rPr>
      </w:pPr>
      <w:r w:rsidRPr="00DD387D">
        <w:rPr>
          <w:i/>
          <w:iCs/>
          <w:sz w:val="24"/>
          <w:szCs w:val="24"/>
          <w:u w:val="single"/>
        </w:rPr>
        <w:t>Voksne</w:t>
      </w:r>
    </w:p>
    <w:p w14:paraId="75A984EA" w14:textId="77777777" w:rsidR="00DD387D" w:rsidRPr="00DD387D" w:rsidRDefault="00DD387D" w:rsidP="00393326">
      <w:pPr>
        <w:ind w:left="851"/>
        <w:rPr>
          <w:sz w:val="24"/>
          <w:szCs w:val="24"/>
        </w:rPr>
      </w:pPr>
      <w:r w:rsidRPr="00DD387D">
        <w:rPr>
          <w:sz w:val="24"/>
          <w:szCs w:val="24"/>
        </w:rPr>
        <w:br/>
        <w:t>Initialdosis til voksne er 20-40 mg dagligt. Dosis bør justeres, indtil den laveste effektive dosis vedligeholdelsesdosis er opnået. Hos nogle patienter kan daglige doser på 80 mg eller højere (givet i opdelte doser) være påkrævet.</w:t>
      </w:r>
    </w:p>
    <w:p w14:paraId="035CECF0" w14:textId="77777777" w:rsidR="00DD387D" w:rsidRPr="00DD387D" w:rsidRDefault="00DD387D" w:rsidP="00393326">
      <w:pPr>
        <w:ind w:left="851"/>
        <w:rPr>
          <w:sz w:val="24"/>
          <w:szCs w:val="24"/>
        </w:rPr>
      </w:pPr>
      <w:r w:rsidRPr="00DD387D">
        <w:rPr>
          <w:sz w:val="24"/>
          <w:szCs w:val="24"/>
        </w:rPr>
        <w:t>Hvis initialdosis (40 mg) ikke giver tilstrækkelig diurese, kan patienten gives en dosis på 80 mg efter 6 timer. Hvis diuresen fortsat er utilstrækkelig, kan der gives en ekstra dosis på 160 mg efter yderligere 6 timer.</w:t>
      </w:r>
    </w:p>
    <w:p w14:paraId="1EFA6445" w14:textId="77777777" w:rsidR="00DD387D" w:rsidRPr="00DD387D" w:rsidRDefault="00DD387D" w:rsidP="00393326">
      <w:pPr>
        <w:ind w:left="851"/>
        <w:rPr>
          <w:sz w:val="24"/>
          <w:szCs w:val="24"/>
        </w:rPr>
      </w:pPr>
      <w:r w:rsidRPr="00DD387D">
        <w:rPr>
          <w:sz w:val="24"/>
          <w:szCs w:val="24"/>
        </w:rPr>
        <w:t xml:space="preserve">Om nødvendigt og under streng klinisk overvågning kan der undtagelsesvis anvendes doser af </w:t>
      </w:r>
      <w:proofErr w:type="spellStart"/>
      <w:r w:rsidRPr="00DD387D">
        <w:rPr>
          <w:sz w:val="24"/>
          <w:szCs w:val="24"/>
        </w:rPr>
        <w:t>furosemid</w:t>
      </w:r>
      <w:proofErr w:type="spellEnd"/>
      <w:r w:rsidRPr="00DD387D">
        <w:rPr>
          <w:sz w:val="24"/>
          <w:szCs w:val="24"/>
        </w:rPr>
        <w:t xml:space="preserve"> over 200 mg. Det vægttab, der skyldes øget urinudskillelse, bør ikke overstige 1 kg/dag (se pkt. 4.4).</w:t>
      </w:r>
      <w:r w:rsidRPr="00DD387D">
        <w:rPr>
          <w:sz w:val="24"/>
          <w:szCs w:val="24"/>
        </w:rPr>
        <w:br/>
        <w:t xml:space="preserve">Den maksimale daglige dosis af </w:t>
      </w:r>
      <w:proofErr w:type="spellStart"/>
      <w:r w:rsidRPr="00DD387D">
        <w:rPr>
          <w:sz w:val="24"/>
          <w:szCs w:val="24"/>
        </w:rPr>
        <w:t>furosemid</w:t>
      </w:r>
      <w:proofErr w:type="spellEnd"/>
      <w:r w:rsidRPr="00DD387D">
        <w:rPr>
          <w:sz w:val="24"/>
          <w:szCs w:val="24"/>
        </w:rPr>
        <w:t xml:space="preserve"> er 1.500 mg.</w:t>
      </w:r>
    </w:p>
    <w:p w14:paraId="06E55D92" w14:textId="77777777" w:rsidR="00DD387D" w:rsidRPr="00DD387D" w:rsidRDefault="00DD387D" w:rsidP="00393326">
      <w:pPr>
        <w:ind w:left="851"/>
        <w:rPr>
          <w:sz w:val="24"/>
          <w:szCs w:val="24"/>
        </w:rPr>
      </w:pPr>
    </w:p>
    <w:p w14:paraId="28436DDA" w14:textId="77777777" w:rsidR="00DD387D" w:rsidRPr="00DD387D" w:rsidRDefault="00DD387D" w:rsidP="00393326">
      <w:pPr>
        <w:ind w:left="851"/>
        <w:rPr>
          <w:sz w:val="24"/>
          <w:szCs w:val="24"/>
        </w:rPr>
      </w:pPr>
      <w:r w:rsidRPr="00DD387D">
        <w:rPr>
          <w:i/>
          <w:iCs/>
          <w:sz w:val="24"/>
          <w:szCs w:val="24"/>
          <w:u w:val="single"/>
        </w:rPr>
        <w:t>Pædiatrisk population</w:t>
      </w:r>
      <w:r w:rsidRPr="00DD387D">
        <w:rPr>
          <w:sz w:val="24"/>
          <w:szCs w:val="24"/>
        </w:rPr>
        <w:br/>
        <w:t>Det anbefalede dosisinterval er 1–2 mg/kg legemsvægt pr. dag (givet som én dosis eller i opdelte doser). Den samlede daglige dosis bør dog ikke overstige 40 mg.</w:t>
      </w:r>
      <w:r w:rsidRPr="00DD387D">
        <w:rPr>
          <w:sz w:val="24"/>
          <w:szCs w:val="24"/>
        </w:rPr>
        <w:br/>
        <w:t xml:space="preserve">Til børn, som ikke kan synke tabletter, kan der være andre mere egnede lægemiddelformer indeholdende </w:t>
      </w:r>
      <w:proofErr w:type="spellStart"/>
      <w:r w:rsidRPr="00DD387D">
        <w:rPr>
          <w:sz w:val="24"/>
          <w:szCs w:val="24"/>
        </w:rPr>
        <w:t>furosemid</w:t>
      </w:r>
      <w:proofErr w:type="spellEnd"/>
      <w:r w:rsidRPr="00DD387D">
        <w:rPr>
          <w:sz w:val="24"/>
          <w:szCs w:val="24"/>
        </w:rPr>
        <w:t xml:space="preserve"> på markedet.</w:t>
      </w:r>
    </w:p>
    <w:p w14:paraId="3DDA066F" w14:textId="77777777" w:rsidR="00DD387D" w:rsidRPr="00DD387D" w:rsidRDefault="00DD387D" w:rsidP="00393326">
      <w:pPr>
        <w:ind w:left="851"/>
        <w:rPr>
          <w:sz w:val="24"/>
          <w:szCs w:val="24"/>
        </w:rPr>
      </w:pPr>
    </w:p>
    <w:p w14:paraId="703599AD" w14:textId="77777777" w:rsidR="00DD387D" w:rsidRPr="00DD387D" w:rsidRDefault="00DD387D" w:rsidP="00393326">
      <w:pPr>
        <w:ind w:left="851"/>
        <w:rPr>
          <w:b/>
          <w:bCs/>
          <w:i/>
          <w:iCs/>
          <w:sz w:val="24"/>
          <w:szCs w:val="24"/>
        </w:rPr>
      </w:pPr>
      <w:r w:rsidRPr="00DD387D">
        <w:rPr>
          <w:b/>
          <w:bCs/>
          <w:i/>
          <w:iCs/>
          <w:sz w:val="24"/>
          <w:szCs w:val="24"/>
        </w:rPr>
        <w:t>Arteriel hypertension</w:t>
      </w:r>
    </w:p>
    <w:p w14:paraId="53557B61" w14:textId="77777777" w:rsidR="00DD387D" w:rsidRPr="00DD387D" w:rsidRDefault="00DD387D" w:rsidP="00393326">
      <w:pPr>
        <w:ind w:left="851"/>
        <w:rPr>
          <w:b/>
          <w:bCs/>
          <w:sz w:val="24"/>
          <w:szCs w:val="24"/>
        </w:rPr>
      </w:pPr>
    </w:p>
    <w:p w14:paraId="116B2A0F" w14:textId="77777777" w:rsidR="00DD387D" w:rsidRPr="00DD387D" w:rsidRDefault="00DD387D" w:rsidP="00393326">
      <w:pPr>
        <w:ind w:left="851"/>
        <w:rPr>
          <w:sz w:val="24"/>
          <w:szCs w:val="24"/>
        </w:rPr>
      </w:pPr>
      <w:proofErr w:type="spellStart"/>
      <w:r w:rsidRPr="00DD387D">
        <w:rPr>
          <w:sz w:val="24"/>
          <w:szCs w:val="24"/>
        </w:rPr>
        <w:t>Furosemid</w:t>
      </w:r>
      <w:proofErr w:type="spellEnd"/>
      <w:r w:rsidRPr="00DD387D">
        <w:rPr>
          <w:sz w:val="24"/>
          <w:szCs w:val="24"/>
        </w:rPr>
        <w:t xml:space="preserve"> kan anvendes alene eller i kombination med andre </w:t>
      </w:r>
      <w:proofErr w:type="spellStart"/>
      <w:r w:rsidRPr="00DD387D">
        <w:rPr>
          <w:sz w:val="24"/>
          <w:szCs w:val="24"/>
        </w:rPr>
        <w:t>antihypertensive</w:t>
      </w:r>
      <w:proofErr w:type="spellEnd"/>
      <w:r w:rsidRPr="00DD387D">
        <w:rPr>
          <w:sz w:val="24"/>
          <w:szCs w:val="24"/>
        </w:rPr>
        <w:t xml:space="preserve"> lægemidler.</w:t>
      </w:r>
    </w:p>
    <w:p w14:paraId="5739318D" w14:textId="77777777" w:rsidR="00DD387D" w:rsidRPr="00DD387D" w:rsidRDefault="00DD387D" w:rsidP="00393326">
      <w:pPr>
        <w:ind w:left="851"/>
        <w:rPr>
          <w:sz w:val="24"/>
          <w:szCs w:val="24"/>
        </w:rPr>
      </w:pPr>
    </w:p>
    <w:p w14:paraId="482EDF97" w14:textId="77777777" w:rsidR="00DD387D" w:rsidRPr="00DD387D" w:rsidRDefault="00DD387D" w:rsidP="00393326">
      <w:pPr>
        <w:ind w:left="851"/>
        <w:rPr>
          <w:sz w:val="24"/>
          <w:szCs w:val="24"/>
        </w:rPr>
      </w:pPr>
      <w:r w:rsidRPr="00DD387D">
        <w:rPr>
          <w:sz w:val="24"/>
          <w:szCs w:val="24"/>
        </w:rPr>
        <w:t>Den sædvanlige orale vedligeholdelsesdosis er 20–40 mg dagligt.</w:t>
      </w:r>
    </w:p>
    <w:p w14:paraId="494476E0" w14:textId="77777777" w:rsidR="00DD387D" w:rsidRPr="00DD387D" w:rsidRDefault="00DD387D" w:rsidP="00393326">
      <w:pPr>
        <w:ind w:left="851"/>
        <w:rPr>
          <w:sz w:val="24"/>
          <w:szCs w:val="24"/>
        </w:rPr>
      </w:pPr>
    </w:p>
    <w:p w14:paraId="6291531A" w14:textId="5F607FB4" w:rsidR="00DD387D" w:rsidRPr="00DD387D" w:rsidRDefault="00DD387D" w:rsidP="00393326">
      <w:pPr>
        <w:ind w:left="851"/>
        <w:rPr>
          <w:sz w:val="24"/>
          <w:szCs w:val="24"/>
        </w:rPr>
      </w:pPr>
      <w:r w:rsidRPr="00DD387D">
        <w:rPr>
          <w:sz w:val="24"/>
          <w:szCs w:val="24"/>
        </w:rPr>
        <w:t xml:space="preserve">Ved hypertension associeret med kronisk nyresvigt (ved kontraindikation mod </w:t>
      </w:r>
      <w:proofErr w:type="spellStart"/>
      <w:r w:rsidRPr="00DD387D">
        <w:rPr>
          <w:sz w:val="24"/>
          <w:szCs w:val="24"/>
        </w:rPr>
        <w:t>thiaziddiuretika</w:t>
      </w:r>
      <w:proofErr w:type="spellEnd"/>
      <w:r w:rsidRPr="00DD387D">
        <w:rPr>
          <w:sz w:val="24"/>
          <w:szCs w:val="24"/>
        </w:rPr>
        <w:t xml:space="preserve">, især når </w:t>
      </w:r>
      <w:proofErr w:type="spellStart"/>
      <w:r w:rsidRPr="00DD387D">
        <w:rPr>
          <w:sz w:val="24"/>
          <w:szCs w:val="24"/>
        </w:rPr>
        <w:t>kreatininclearance</w:t>
      </w:r>
      <w:proofErr w:type="spellEnd"/>
      <w:r w:rsidRPr="00DD387D">
        <w:rPr>
          <w:sz w:val="24"/>
          <w:szCs w:val="24"/>
        </w:rPr>
        <w:t xml:space="preserve"> er under 30 ml/min) er den anbefalede dosis sædvanligvis 20–120 mg </w:t>
      </w:r>
      <w:proofErr w:type="spellStart"/>
      <w:r w:rsidRPr="00DD387D">
        <w:rPr>
          <w:sz w:val="24"/>
          <w:szCs w:val="24"/>
        </w:rPr>
        <w:t>furosemid</w:t>
      </w:r>
      <w:proofErr w:type="spellEnd"/>
      <w:r w:rsidRPr="00DD387D">
        <w:rPr>
          <w:sz w:val="24"/>
          <w:szCs w:val="24"/>
        </w:rPr>
        <w:t xml:space="preserve"> pr. dag, givet som én dosis eller i opdelte doser, alene eller i kombination med andre </w:t>
      </w:r>
      <w:proofErr w:type="spellStart"/>
      <w:r w:rsidRPr="00DD387D">
        <w:rPr>
          <w:sz w:val="24"/>
          <w:szCs w:val="24"/>
        </w:rPr>
        <w:t>antihypertensive</w:t>
      </w:r>
      <w:proofErr w:type="spellEnd"/>
      <w:r w:rsidRPr="00DD387D">
        <w:rPr>
          <w:sz w:val="24"/>
          <w:szCs w:val="24"/>
        </w:rPr>
        <w:t xml:space="preserve"> lægemidler (oftest </w:t>
      </w:r>
      <w:proofErr w:type="spellStart"/>
      <w:r w:rsidRPr="00DD387D">
        <w:rPr>
          <w:sz w:val="24"/>
          <w:szCs w:val="24"/>
        </w:rPr>
        <w:t>angiotensin</w:t>
      </w:r>
      <w:proofErr w:type="spellEnd"/>
      <w:r w:rsidRPr="00DD387D">
        <w:rPr>
          <w:sz w:val="24"/>
          <w:szCs w:val="24"/>
        </w:rPr>
        <w:t xml:space="preserve"> II-receptor</w:t>
      </w:r>
      <w:r w:rsidR="005C3117">
        <w:rPr>
          <w:sz w:val="24"/>
          <w:szCs w:val="24"/>
        </w:rPr>
        <w:softHyphen/>
      </w:r>
      <w:r w:rsidRPr="00DD387D">
        <w:rPr>
          <w:sz w:val="24"/>
          <w:szCs w:val="24"/>
        </w:rPr>
        <w:t>blokkere (</w:t>
      </w:r>
      <w:proofErr w:type="spellStart"/>
      <w:r w:rsidRPr="00DD387D">
        <w:rPr>
          <w:sz w:val="24"/>
          <w:szCs w:val="24"/>
        </w:rPr>
        <w:t>ARB’er</w:t>
      </w:r>
      <w:proofErr w:type="spellEnd"/>
      <w:r w:rsidRPr="00DD387D">
        <w:rPr>
          <w:sz w:val="24"/>
          <w:szCs w:val="24"/>
        </w:rPr>
        <w:t>)).</w:t>
      </w:r>
    </w:p>
    <w:p w14:paraId="0C4C3DA1" w14:textId="77777777" w:rsidR="00DD387D" w:rsidRPr="00DD387D" w:rsidRDefault="00DD387D" w:rsidP="00393326">
      <w:pPr>
        <w:ind w:left="851"/>
        <w:rPr>
          <w:sz w:val="24"/>
          <w:szCs w:val="24"/>
        </w:rPr>
      </w:pPr>
    </w:p>
    <w:p w14:paraId="63E4FC83" w14:textId="77777777" w:rsidR="00DD387D" w:rsidRPr="00DD387D" w:rsidRDefault="00DD387D" w:rsidP="00393326">
      <w:pPr>
        <w:ind w:left="851"/>
        <w:rPr>
          <w:sz w:val="24"/>
          <w:szCs w:val="24"/>
          <w:u w:val="single"/>
        </w:rPr>
      </w:pPr>
      <w:r w:rsidRPr="00DD387D">
        <w:rPr>
          <w:sz w:val="24"/>
          <w:szCs w:val="24"/>
          <w:u w:val="single"/>
        </w:rPr>
        <w:t>Ældre</w:t>
      </w:r>
    </w:p>
    <w:p w14:paraId="62B8222D" w14:textId="77777777" w:rsidR="00DD387D" w:rsidRPr="00DD387D" w:rsidRDefault="00DD387D" w:rsidP="00393326">
      <w:pPr>
        <w:ind w:left="851"/>
        <w:rPr>
          <w:sz w:val="24"/>
          <w:szCs w:val="24"/>
        </w:rPr>
      </w:pPr>
      <w:r w:rsidRPr="00DD387D">
        <w:rPr>
          <w:sz w:val="24"/>
          <w:szCs w:val="24"/>
        </w:rPr>
        <w:t xml:space="preserve">Forsigtighed tilrådes, da </w:t>
      </w:r>
      <w:proofErr w:type="spellStart"/>
      <w:r w:rsidRPr="00DD387D">
        <w:rPr>
          <w:sz w:val="24"/>
          <w:szCs w:val="24"/>
        </w:rPr>
        <w:t>furosemid</w:t>
      </w:r>
      <w:proofErr w:type="spellEnd"/>
      <w:r w:rsidRPr="00DD387D">
        <w:rPr>
          <w:sz w:val="24"/>
          <w:szCs w:val="24"/>
        </w:rPr>
        <w:t xml:space="preserve"> elimineres langsommere hos ældre patienter. Behandlingen bør </w:t>
      </w:r>
      <w:proofErr w:type="spellStart"/>
      <w:r w:rsidRPr="00DD387D">
        <w:rPr>
          <w:sz w:val="24"/>
          <w:szCs w:val="24"/>
        </w:rPr>
        <w:t>optitreres</w:t>
      </w:r>
      <w:proofErr w:type="spellEnd"/>
      <w:r w:rsidRPr="00DD387D">
        <w:rPr>
          <w:sz w:val="24"/>
          <w:szCs w:val="24"/>
        </w:rPr>
        <w:t xml:space="preserve"> efter behov (se pkt. 4.4).</w:t>
      </w:r>
    </w:p>
    <w:p w14:paraId="4D040A77" w14:textId="77777777" w:rsidR="00DD387D" w:rsidRPr="00DD387D" w:rsidRDefault="00DD387D" w:rsidP="00393326">
      <w:pPr>
        <w:ind w:left="851"/>
        <w:rPr>
          <w:sz w:val="24"/>
          <w:szCs w:val="24"/>
        </w:rPr>
      </w:pPr>
    </w:p>
    <w:p w14:paraId="2F124336" w14:textId="77777777" w:rsidR="00DD387D" w:rsidRPr="00DD387D" w:rsidRDefault="00DD387D" w:rsidP="00393326">
      <w:pPr>
        <w:ind w:left="851"/>
        <w:rPr>
          <w:sz w:val="24"/>
          <w:szCs w:val="24"/>
          <w:u w:val="single"/>
        </w:rPr>
      </w:pPr>
      <w:r w:rsidRPr="00DD387D">
        <w:rPr>
          <w:sz w:val="24"/>
          <w:szCs w:val="24"/>
          <w:u w:val="single"/>
        </w:rPr>
        <w:t>Nedsat nyrefunktion</w:t>
      </w:r>
    </w:p>
    <w:p w14:paraId="6AA92922" w14:textId="77777777" w:rsidR="00DD387D" w:rsidRPr="00DD387D" w:rsidRDefault="00DD387D" w:rsidP="00393326">
      <w:pPr>
        <w:ind w:left="851"/>
        <w:rPr>
          <w:sz w:val="24"/>
          <w:szCs w:val="24"/>
        </w:rPr>
      </w:pPr>
      <w:r w:rsidRPr="00DD387D">
        <w:rPr>
          <w:sz w:val="24"/>
          <w:szCs w:val="24"/>
        </w:rPr>
        <w:t xml:space="preserve">Ved nedsat nyrefunktion vil en mindre mængde </w:t>
      </w:r>
      <w:proofErr w:type="spellStart"/>
      <w:r w:rsidRPr="00DD387D">
        <w:rPr>
          <w:sz w:val="24"/>
          <w:szCs w:val="24"/>
        </w:rPr>
        <w:t>furosemid</w:t>
      </w:r>
      <w:proofErr w:type="spellEnd"/>
      <w:r w:rsidRPr="00DD387D">
        <w:rPr>
          <w:sz w:val="24"/>
          <w:szCs w:val="24"/>
        </w:rPr>
        <w:t xml:space="preserve"> nå de </w:t>
      </w:r>
      <w:proofErr w:type="spellStart"/>
      <w:r w:rsidRPr="00DD387D">
        <w:rPr>
          <w:sz w:val="24"/>
          <w:szCs w:val="24"/>
        </w:rPr>
        <w:t>renale</w:t>
      </w:r>
      <w:proofErr w:type="spellEnd"/>
      <w:r w:rsidRPr="00DD387D">
        <w:rPr>
          <w:sz w:val="24"/>
          <w:szCs w:val="24"/>
        </w:rPr>
        <w:t xml:space="preserve"> </w:t>
      </w:r>
      <w:proofErr w:type="spellStart"/>
      <w:r w:rsidRPr="00DD387D">
        <w:rPr>
          <w:sz w:val="24"/>
          <w:szCs w:val="24"/>
        </w:rPr>
        <w:t>tubuli</w:t>
      </w:r>
      <w:proofErr w:type="spellEnd"/>
      <w:r w:rsidRPr="00DD387D">
        <w:rPr>
          <w:sz w:val="24"/>
          <w:szCs w:val="24"/>
        </w:rPr>
        <w:t>. Dosisforøgelse er muligvis nødvendig for at opnå den samme diuretiske effekt.</w:t>
      </w:r>
      <w:r w:rsidRPr="00DD387D">
        <w:rPr>
          <w:sz w:val="24"/>
          <w:szCs w:val="24"/>
        </w:rPr>
        <w:br/>
      </w:r>
      <w:r w:rsidRPr="00DD387D">
        <w:rPr>
          <w:sz w:val="24"/>
          <w:szCs w:val="24"/>
        </w:rPr>
        <w:lastRenderedPageBreak/>
        <w:t xml:space="preserve">Ved </w:t>
      </w:r>
      <w:proofErr w:type="spellStart"/>
      <w:r w:rsidRPr="00DD387D">
        <w:rPr>
          <w:sz w:val="24"/>
          <w:szCs w:val="24"/>
        </w:rPr>
        <w:t>nefrotisk</w:t>
      </w:r>
      <w:proofErr w:type="spellEnd"/>
      <w:r w:rsidRPr="00DD387D">
        <w:rPr>
          <w:sz w:val="24"/>
          <w:szCs w:val="24"/>
        </w:rPr>
        <w:t xml:space="preserve"> syndrom kan effekten af </w:t>
      </w:r>
      <w:proofErr w:type="spellStart"/>
      <w:r w:rsidRPr="00DD387D">
        <w:rPr>
          <w:sz w:val="24"/>
          <w:szCs w:val="24"/>
        </w:rPr>
        <w:t>furosemid</w:t>
      </w:r>
      <w:proofErr w:type="spellEnd"/>
      <w:r w:rsidRPr="00DD387D">
        <w:rPr>
          <w:sz w:val="24"/>
          <w:szCs w:val="24"/>
        </w:rPr>
        <w:t xml:space="preserve"> være nedsat, og dets </w:t>
      </w:r>
      <w:proofErr w:type="spellStart"/>
      <w:r w:rsidRPr="00DD387D">
        <w:rPr>
          <w:sz w:val="24"/>
          <w:szCs w:val="24"/>
        </w:rPr>
        <w:t>ototoksicitet</w:t>
      </w:r>
      <w:proofErr w:type="spellEnd"/>
      <w:r w:rsidRPr="00DD387D">
        <w:rPr>
          <w:sz w:val="24"/>
          <w:szCs w:val="24"/>
        </w:rPr>
        <w:t xml:space="preserve"> kan være forstærket; derfor kræves forsigtig dosisjustering.</w:t>
      </w:r>
    </w:p>
    <w:p w14:paraId="769BF83B" w14:textId="77777777" w:rsidR="00DD387D" w:rsidRPr="00DD387D" w:rsidRDefault="00DD387D" w:rsidP="00393326">
      <w:pPr>
        <w:ind w:left="851"/>
        <w:rPr>
          <w:sz w:val="24"/>
          <w:szCs w:val="24"/>
        </w:rPr>
      </w:pPr>
    </w:p>
    <w:p w14:paraId="588EEB70" w14:textId="77777777" w:rsidR="00DD387D" w:rsidRPr="00DD387D" w:rsidRDefault="00DD387D" w:rsidP="00393326">
      <w:pPr>
        <w:ind w:left="851"/>
        <w:rPr>
          <w:sz w:val="24"/>
          <w:szCs w:val="24"/>
          <w:u w:val="single"/>
        </w:rPr>
      </w:pPr>
      <w:r w:rsidRPr="00DD387D">
        <w:rPr>
          <w:sz w:val="24"/>
          <w:szCs w:val="24"/>
          <w:u w:val="single"/>
        </w:rPr>
        <w:t>Nedsat leverfunktion</w:t>
      </w:r>
    </w:p>
    <w:p w14:paraId="7DEB1933" w14:textId="77777777" w:rsidR="00DD387D" w:rsidRPr="00DD387D" w:rsidRDefault="00DD387D" w:rsidP="00393326">
      <w:pPr>
        <w:ind w:left="851"/>
        <w:rPr>
          <w:sz w:val="24"/>
          <w:szCs w:val="24"/>
        </w:rPr>
      </w:pPr>
      <w:r w:rsidRPr="00DD387D">
        <w:rPr>
          <w:sz w:val="24"/>
          <w:szCs w:val="24"/>
        </w:rPr>
        <w:t>Der kræves ingen dosisjustering hos patienter med let nedsat leverfunktion, men det kan være nødvendigt at justere dosis i tilfælde af moderat til svært nedsat leverfunktion.</w:t>
      </w:r>
    </w:p>
    <w:p w14:paraId="3F32C0D9" w14:textId="77777777" w:rsidR="00DD387D" w:rsidRPr="00DD387D" w:rsidRDefault="00DD387D" w:rsidP="00393326">
      <w:pPr>
        <w:ind w:left="851"/>
        <w:rPr>
          <w:sz w:val="24"/>
          <w:szCs w:val="24"/>
        </w:rPr>
      </w:pPr>
    </w:p>
    <w:p w14:paraId="191D2079" w14:textId="77777777" w:rsidR="00DD387D" w:rsidRPr="00DD387D" w:rsidRDefault="00DD387D" w:rsidP="00393326">
      <w:pPr>
        <w:ind w:left="851"/>
        <w:rPr>
          <w:sz w:val="24"/>
          <w:szCs w:val="24"/>
          <w:u w:val="single"/>
        </w:rPr>
      </w:pPr>
      <w:r w:rsidRPr="00DD387D">
        <w:rPr>
          <w:sz w:val="24"/>
          <w:szCs w:val="24"/>
          <w:u w:val="single"/>
        </w:rPr>
        <w:t>Krav til klinisk monitorering</w:t>
      </w:r>
    </w:p>
    <w:p w14:paraId="0D737B0E" w14:textId="77777777" w:rsidR="00DD387D" w:rsidRPr="00DD387D" w:rsidRDefault="00DD387D" w:rsidP="00393326">
      <w:pPr>
        <w:ind w:left="851"/>
        <w:rPr>
          <w:sz w:val="24"/>
          <w:szCs w:val="24"/>
        </w:rPr>
      </w:pPr>
      <w:r w:rsidRPr="00DD387D">
        <w:rPr>
          <w:sz w:val="24"/>
          <w:szCs w:val="24"/>
        </w:rPr>
        <w:t xml:space="preserve">Serumkalium bør overvåges nøje efter behandlingsstart og hos patienter i samtidig behandling med hjerteglykosider, såsom </w:t>
      </w:r>
      <w:proofErr w:type="spellStart"/>
      <w:r w:rsidRPr="00DD387D">
        <w:rPr>
          <w:sz w:val="24"/>
          <w:szCs w:val="24"/>
        </w:rPr>
        <w:t>digoxin</w:t>
      </w:r>
      <w:proofErr w:type="spellEnd"/>
      <w:r w:rsidRPr="00DD387D">
        <w:rPr>
          <w:sz w:val="24"/>
          <w:szCs w:val="24"/>
        </w:rPr>
        <w:t xml:space="preserve"> (se også pkt. 4.4 for øvrige anbefalede monitoreringer).</w:t>
      </w:r>
    </w:p>
    <w:p w14:paraId="22448B4C" w14:textId="77777777" w:rsidR="00DD387D" w:rsidRPr="00DD387D" w:rsidRDefault="00DD387D" w:rsidP="00393326">
      <w:pPr>
        <w:ind w:left="851"/>
        <w:rPr>
          <w:sz w:val="24"/>
          <w:szCs w:val="24"/>
        </w:rPr>
      </w:pPr>
    </w:p>
    <w:p w14:paraId="3AA0B9D4" w14:textId="77777777" w:rsidR="00DD387D" w:rsidRPr="00DD387D" w:rsidRDefault="00DD387D" w:rsidP="00393326">
      <w:pPr>
        <w:ind w:left="851"/>
        <w:rPr>
          <w:sz w:val="24"/>
          <w:szCs w:val="24"/>
        </w:rPr>
      </w:pPr>
      <w:r w:rsidRPr="00DD387D">
        <w:rPr>
          <w:sz w:val="24"/>
          <w:szCs w:val="24"/>
        </w:rPr>
        <w:t>Behandlingsvarigheden skal fastsættes i henhold til indikation og sygdommens sværhedsgrad.</w:t>
      </w:r>
    </w:p>
    <w:p w14:paraId="4305BDFA" w14:textId="77777777" w:rsidR="00DD387D" w:rsidRPr="00DD387D" w:rsidRDefault="00DD387D" w:rsidP="00393326">
      <w:pPr>
        <w:ind w:left="851"/>
        <w:rPr>
          <w:sz w:val="24"/>
          <w:szCs w:val="24"/>
        </w:rPr>
      </w:pPr>
    </w:p>
    <w:p w14:paraId="4E55EFFE" w14:textId="77777777" w:rsidR="00DD387D" w:rsidRPr="00DD387D" w:rsidRDefault="00DD387D" w:rsidP="00393326">
      <w:pPr>
        <w:ind w:left="851"/>
        <w:rPr>
          <w:sz w:val="24"/>
          <w:szCs w:val="24"/>
          <w:u w:val="single"/>
        </w:rPr>
      </w:pPr>
      <w:r w:rsidRPr="00DD387D">
        <w:rPr>
          <w:sz w:val="24"/>
          <w:szCs w:val="24"/>
          <w:u w:val="single"/>
        </w:rPr>
        <w:t>Administration</w:t>
      </w:r>
    </w:p>
    <w:p w14:paraId="51E4CAC0" w14:textId="77777777" w:rsidR="00DD387D" w:rsidRPr="00DD387D" w:rsidRDefault="00DD387D" w:rsidP="00393326">
      <w:pPr>
        <w:ind w:left="851"/>
        <w:rPr>
          <w:sz w:val="24"/>
          <w:szCs w:val="24"/>
        </w:rPr>
      </w:pPr>
      <w:r w:rsidRPr="00DD387D">
        <w:rPr>
          <w:sz w:val="24"/>
          <w:szCs w:val="24"/>
        </w:rPr>
        <w:t>Til oral anvendelse.</w:t>
      </w:r>
    </w:p>
    <w:p w14:paraId="5142FBAB" w14:textId="77777777" w:rsidR="00DD387D" w:rsidRPr="00DD387D" w:rsidRDefault="00DD387D" w:rsidP="00393326">
      <w:pPr>
        <w:ind w:left="851"/>
        <w:rPr>
          <w:sz w:val="24"/>
          <w:szCs w:val="24"/>
        </w:rPr>
      </w:pPr>
    </w:p>
    <w:p w14:paraId="11BDB9BF" w14:textId="77777777" w:rsidR="00DD387D" w:rsidRPr="00DD387D" w:rsidRDefault="00DD387D" w:rsidP="00393326">
      <w:pPr>
        <w:ind w:left="851"/>
        <w:rPr>
          <w:sz w:val="24"/>
          <w:szCs w:val="24"/>
        </w:rPr>
      </w:pPr>
      <w:r w:rsidRPr="00DD387D">
        <w:rPr>
          <w:sz w:val="24"/>
          <w:szCs w:val="24"/>
        </w:rPr>
        <w:t>Tabletterne skal indtages på tom mave. Tabletterne må ikke tygges.</w:t>
      </w:r>
    </w:p>
    <w:p w14:paraId="510A14AA" w14:textId="77777777" w:rsidR="009260DE" w:rsidRPr="00C84483" w:rsidRDefault="009260DE" w:rsidP="009260DE">
      <w:pPr>
        <w:tabs>
          <w:tab w:val="left" w:pos="851"/>
        </w:tabs>
        <w:ind w:left="851"/>
        <w:rPr>
          <w:sz w:val="24"/>
          <w:szCs w:val="24"/>
        </w:rPr>
      </w:pPr>
    </w:p>
    <w:p w14:paraId="0AC798E0"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60EC4D2E" w14:textId="77777777" w:rsidR="00DD387D" w:rsidRPr="00DD387D" w:rsidRDefault="00DD387D" w:rsidP="00393326">
      <w:pPr>
        <w:ind w:left="851"/>
        <w:rPr>
          <w:sz w:val="24"/>
          <w:szCs w:val="24"/>
        </w:rPr>
      </w:pPr>
      <w:proofErr w:type="spellStart"/>
      <w:r w:rsidRPr="00DD387D">
        <w:rPr>
          <w:sz w:val="24"/>
          <w:szCs w:val="24"/>
        </w:rPr>
        <w:t>Furosemid</w:t>
      </w:r>
      <w:proofErr w:type="spellEnd"/>
      <w:r w:rsidRPr="00DD387D">
        <w:rPr>
          <w:sz w:val="24"/>
          <w:szCs w:val="24"/>
        </w:rPr>
        <w:t xml:space="preserve"> er kontraindiceret under følgende omstændigheder:</w:t>
      </w:r>
    </w:p>
    <w:p w14:paraId="6459D632" w14:textId="77777777" w:rsidR="00DD387D" w:rsidRPr="00DD387D" w:rsidRDefault="00DD387D" w:rsidP="00393326">
      <w:pPr>
        <w:numPr>
          <w:ilvl w:val="0"/>
          <w:numId w:val="7"/>
        </w:numPr>
        <w:ind w:left="1276" w:hanging="425"/>
        <w:rPr>
          <w:sz w:val="24"/>
          <w:szCs w:val="24"/>
        </w:rPr>
      </w:pPr>
      <w:r w:rsidRPr="00DD387D">
        <w:rPr>
          <w:sz w:val="24"/>
          <w:szCs w:val="24"/>
        </w:rPr>
        <w:t>overfølsomhed over for det aktive stof, sulfonamider eller et eller flere af de hjælpestoffer, der er anført i pkt. 6.1.</w:t>
      </w:r>
    </w:p>
    <w:p w14:paraId="657B2476" w14:textId="77777777" w:rsidR="00DD387D" w:rsidRPr="00DD387D" w:rsidRDefault="00DD387D" w:rsidP="00393326">
      <w:pPr>
        <w:ind w:left="1276"/>
        <w:rPr>
          <w:sz w:val="24"/>
          <w:szCs w:val="24"/>
        </w:rPr>
      </w:pPr>
      <w:r w:rsidRPr="00DD387D">
        <w:rPr>
          <w:sz w:val="24"/>
          <w:szCs w:val="24"/>
        </w:rPr>
        <w:t xml:space="preserve">Patienter med allergi over for sulfonamider (f.eks. sulfonamidantibiotika eller </w:t>
      </w:r>
      <w:proofErr w:type="spellStart"/>
      <w:r w:rsidRPr="00DD387D">
        <w:rPr>
          <w:sz w:val="24"/>
          <w:szCs w:val="24"/>
        </w:rPr>
        <w:t>sulfonylurinstoffer</w:t>
      </w:r>
      <w:proofErr w:type="spellEnd"/>
      <w:r w:rsidRPr="00DD387D">
        <w:rPr>
          <w:sz w:val="24"/>
          <w:szCs w:val="24"/>
        </w:rPr>
        <w:t xml:space="preserve">) kan udvise krydsfølsomhed over for </w:t>
      </w:r>
      <w:proofErr w:type="spellStart"/>
      <w:r w:rsidRPr="00DD387D">
        <w:rPr>
          <w:sz w:val="24"/>
          <w:szCs w:val="24"/>
        </w:rPr>
        <w:t>furosemid</w:t>
      </w:r>
      <w:proofErr w:type="spellEnd"/>
      <w:r w:rsidRPr="00DD387D">
        <w:rPr>
          <w:sz w:val="24"/>
          <w:szCs w:val="24"/>
        </w:rPr>
        <w:t>.</w:t>
      </w:r>
    </w:p>
    <w:p w14:paraId="4032BD13" w14:textId="77777777" w:rsidR="00DD387D" w:rsidRPr="00DD387D" w:rsidRDefault="00DD387D" w:rsidP="00393326">
      <w:pPr>
        <w:numPr>
          <w:ilvl w:val="0"/>
          <w:numId w:val="7"/>
        </w:numPr>
        <w:ind w:left="1276" w:hanging="425"/>
        <w:rPr>
          <w:sz w:val="24"/>
          <w:szCs w:val="24"/>
        </w:rPr>
      </w:pPr>
      <w:r w:rsidRPr="00DD387D">
        <w:rPr>
          <w:sz w:val="24"/>
          <w:szCs w:val="24"/>
        </w:rPr>
        <w:t xml:space="preserve">nyresvigt med </w:t>
      </w:r>
      <w:proofErr w:type="spellStart"/>
      <w:r w:rsidRPr="00DD387D">
        <w:rPr>
          <w:sz w:val="24"/>
          <w:szCs w:val="24"/>
        </w:rPr>
        <w:t>anuri</w:t>
      </w:r>
      <w:proofErr w:type="spellEnd"/>
    </w:p>
    <w:p w14:paraId="758C658E" w14:textId="77777777" w:rsidR="00DD387D" w:rsidRPr="00DD387D" w:rsidRDefault="00DD387D" w:rsidP="00393326">
      <w:pPr>
        <w:numPr>
          <w:ilvl w:val="0"/>
          <w:numId w:val="7"/>
        </w:numPr>
        <w:ind w:left="1276" w:hanging="425"/>
        <w:rPr>
          <w:sz w:val="24"/>
          <w:szCs w:val="24"/>
        </w:rPr>
      </w:pPr>
      <w:proofErr w:type="spellStart"/>
      <w:r w:rsidRPr="00DD387D">
        <w:rPr>
          <w:sz w:val="24"/>
          <w:szCs w:val="24"/>
        </w:rPr>
        <w:t>hypovolæmi</w:t>
      </w:r>
      <w:proofErr w:type="spellEnd"/>
      <w:r w:rsidRPr="00DD387D">
        <w:rPr>
          <w:sz w:val="24"/>
          <w:szCs w:val="24"/>
        </w:rPr>
        <w:t xml:space="preserve"> eller dehydrering (med eller uden ledsagende hypotension) (se pkt. 4.4)</w:t>
      </w:r>
    </w:p>
    <w:p w14:paraId="2620E8C1" w14:textId="77777777" w:rsidR="00DD387D" w:rsidRPr="00DD387D" w:rsidRDefault="00DD387D" w:rsidP="00393326">
      <w:pPr>
        <w:numPr>
          <w:ilvl w:val="0"/>
          <w:numId w:val="7"/>
        </w:numPr>
        <w:ind w:left="1276" w:hanging="425"/>
        <w:rPr>
          <w:sz w:val="24"/>
          <w:szCs w:val="24"/>
        </w:rPr>
      </w:pPr>
      <w:r w:rsidRPr="00DD387D">
        <w:rPr>
          <w:sz w:val="24"/>
          <w:szCs w:val="24"/>
        </w:rPr>
        <w:t xml:space="preserve">svær </w:t>
      </w:r>
      <w:proofErr w:type="spellStart"/>
      <w:r w:rsidRPr="00DD387D">
        <w:rPr>
          <w:sz w:val="24"/>
          <w:szCs w:val="24"/>
        </w:rPr>
        <w:t>hypokaliæmi</w:t>
      </w:r>
      <w:proofErr w:type="spellEnd"/>
      <w:r w:rsidRPr="00DD387D">
        <w:rPr>
          <w:sz w:val="24"/>
          <w:szCs w:val="24"/>
        </w:rPr>
        <w:t xml:space="preserve">, svær </w:t>
      </w:r>
      <w:proofErr w:type="spellStart"/>
      <w:r w:rsidRPr="00DD387D">
        <w:rPr>
          <w:sz w:val="24"/>
          <w:szCs w:val="24"/>
        </w:rPr>
        <w:t>hyponatriæmi</w:t>
      </w:r>
      <w:proofErr w:type="spellEnd"/>
      <w:r w:rsidRPr="00DD387D">
        <w:rPr>
          <w:sz w:val="24"/>
          <w:szCs w:val="24"/>
        </w:rPr>
        <w:t xml:space="preserve"> (se også pkt. 4.4)</w:t>
      </w:r>
    </w:p>
    <w:p w14:paraId="578E0ACE" w14:textId="77777777" w:rsidR="00DD387D" w:rsidRPr="00DD387D" w:rsidRDefault="00DD387D" w:rsidP="00393326">
      <w:pPr>
        <w:numPr>
          <w:ilvl w:val="0"/>
          <w:numId w:val="7"/>
        </w:numPr>
        <w:ind w:left="1276" w:hanging="425"/>
        <w:rPr>
          <w:sz w:val="24"/>
          <w:szCs w:val="24"/>
        </w:rPr>
      </w:pPr>
      <w:r w:rsidRPr="00DD387D">
        <w:rPr>
          <w:sz w:val="24"/>
          <w:szCs w:val="24"/>
        </w:rPr>
        <w:t>ammende kvinder (se pkt. 4.6)</w:t>
      </w:r>
    </w:p>
    <w:p w14:paraId="7F4160BE" w14:textId="77777777" w:rsidR="00DD387D" w:rsidRPr="00DD387D" w:rsidRDefault="00DD387D" w:rsidP="00393326">
      <w:pPr>
        <w:numPr>
          <w:ilvl w:val="0"/>
          <w:numId w:val="7"/>
        </w:numPr>
        <w:ind w:left="1276" w:hanging="425"/>
        <w:rPr>
          <w:sz w:val="24"/>
          <w:szCs w:val="24"/>
        </w:rPr>
      </w:pPr>
      <w:r w:rsidRPr="00DD387D">
        <w:rPr>
          <w:sz w:val="24"/>
          <w:szCs w:val="24"/>
        </w:rPr>
        <w:t xml:space="preserve">præ-koma/koma associeret med levercirrose eller </w:t>
      </w:r>
      <w:proofErr w:type="spellStart"/>
      <w:r w:rsidRPr="00DD387D">
        <w:rPr>
          <w:sz w:val="24"/>
          <w:szCs w:val="24"/>
        </w:rPr>
        <w:t>hepatisk</w:t>
      </w:r>
      <w:proofErr w:type="spellEnd"/>
      <w:r w:rsidRPr="00DD387D">
        <w:rPr>
          <w:sz w:val="24"/>
          <w:szCs w:val="24"/>
        </w:rPr>
        <w:t xml:space="preserve"> encefalopati (se også pkt. 4.4)</w:t>
      </w:r>
    </w:p>
    <w:p w14:paraId="0A29460C" w14:textId="77777777" w:rsidR="00DD387D" w:rsidRPr="00DD387D" w:rsidRDefault="00DD387D" w:rsidP="00393326">
      <w:pPr>
        <w:numPr>
          <w:ilvl w:val="0"/>
          <w:numId w:val="7"/>
        </w:numPr>
        <w:ind w:left="1276" w:hanging="425"/>
        <w:rPr>
          <w:sz w:val="24"/>
          <w:szCs w:val="24"/>
        </w:rPr>
      </w:pPr>
      <w:r w:rsidRPr="00DD387D">
        <w:rPr>
          <w:sz w:val="24"/>
          <w:szCs w:val="24"/>
        </w:rPr>
        <w:t xml:space="preserve">aktiv hepatitis og svær </w:t>
      </w:r>
      <w:proofErr w:type="spellStart"/>
      <w:r w:rsidRPr="00DD387D">
        <w:rPr>
          <w:sz w:val="24"/>
          <w:szCs w:val="24"/>
        </w:rPr>
        <w:t>hepatocellulær</w:t>
      </w:r>
      <w:proofErr w:type="spellEnd"/>
      <w:r w:rsidRPr="00DD387D">
        <w:rPr>
          <w:sz w:val="24"/>
          <w:szCs w:val="24"/>
        </w:rPr>
        <w:t xml:space="preserve"> insufficiens hos hæmodialysepatienter og patienter med svær nyreinsufficiens (</w:t>
      </w:r>
      <w:proofErr w:type="spellStart"/>
      <w:r w:rsidRPr="00DD387D">
        <w:rPr>
          <w:sz w:val="24"/>
          <w:szCs w:val="24"/>
        </w:rPr>
        <w:t>kreatininclearance</w:t>
      </w:r>
      <w:proofErr w:type="spellEnd"/>
      <w:r w:rsidRPr="00DD387D">
        <w:rPr>
          <w:sz w:val="24"/>
          <w:szCs w:val="24"/>
        </w:rPr>
        <w:t xml:space="preserve"> &lt; 30 ml/min) på grund af risiko for akkumulering af </w:t>
      </w:r>
      <w:proofErr w:type="spellStart"/>
      <w:r w:rsidRPr="00DD387D">
        <w:rPr>
          <w:sz w:val="24"/>
          <w:szCs w:val="24"/>
        </w:rPr>
        <w:t>furosemid</w:t>
      </w:r>
      <w:proofErr w:type="spellEnd"/>
      <w:r w:rsidRPr="00DD387D">
        <w:rPr>
          <w:sz w:val="24"/>
          <w:szCs w:val="24"/>
        </w:rPr>
        <w:t>, da eliminationen hovedsageligt sker via galdevejene (se pkt. 4.4)</w:t>
      </w:r>
    </w:p>
    <w:p w14:paraId="6C70F8EC" w14:textId="77777777" w:rsidR="00DD387D" w:rsidRPr="00DD387D" w:rsidRDefault="00DD387D" w:rsidP="00393326">
      <w:pPr>
        <w:numPr>
          <w:ilvl w:val="0"/>
          <w:numId w:val="7"/>
        </w:numPr>
        <w:ind w:left="1276" w:hanging="425"/>
        <w:rPr>
          <w:sz w:val="24"/>
          <w:szCs w:val="24"/>
        </w:rPr>
      </w:pPr>
      <w:r w:rsidRPr="00DD387D">
        <w:rPr>
          <w:sz w:val="24"/>
          <w:szCs w:val="24"/>
        </w:rPr>
        <w:t>obstruktion i urinvejene (se også pkt. 4.4).</w:t>
      </w:r>
    </w:p>
    <w:p w14:paraId="124A9126" w14:textId="77777777" w:rsidR="009260DE" w:rsidRPr="00C84483" w:rsidRDefault="009260DE" w:rsidP="009260DE">
      <w:pPr>
        <w:tabs>
          <w:tab w:val="left" w:pos="851"/>
        </w:tabs>
        <w:ind w:left="851"/>
        <w:rPr>
          <w:sz w:val="24"/>
          <w:szCs w:val="24"/>
        </w:rPr>
      </w:pPr>
    </w:p>
    <w:p w14:paraId="51AF0D09"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0400704A" w14:textId="77777777" w:rsidR="00AD03E1" w:rsidRDefault="00AD03E1" w:rsidP="00393326">
      <w:pPr>
        <w:ind w:left="851"/>
        <w:rPr>
          <w:b/>
          <w:bCs/>
          <w:sz w:val="24"/>
          <w:szCs w:val="24"/>
        </w:rPr>
      </w:pPr>
    </w:p>
    <w:p w14:paraId="2B0ADDE8" w14:textId="6B7509A8" w:rsidR="00DD387D" w:rsidRPr="00DD387D" w:rsidRDefault="00DD387D" w:rsidP="00393326">
      <w:pPr>
        <w:ind w:left="851"/>
        <w:rPr>
          <w:sz w:val="24"/>
          <w:szCs w:val="24"/>
        </w:rPr>
      </w:pPr>
      <w:r w:rsidRPr="00DD387D">
        <w:rPr>
          <w:b/>
          <w:bCs/>
          <w:sz w:val="24"/>
          <w:szCs w:val="24"/>
        </w:rPr>
        <w:t>Der kræves især nøje overvågning i tilfælde af:</w:t>
      </w:r>
    </w:p>
    <w:p w14:paraId="5AEFCDCB" w14:textId="77777777" w:rsidR="00DD387D" w:rsidRPr="00DD387D" w:rsidRDefault="00DD387D" w:rsidP="00AD03E1">
      <w:pPr>
        <w:numPr>
          <w:ilvl w:val="0"/>
          <w:numId w:val="8"/>
        </w:numPr>
        <w:tabs>
          <w:tab w:val="clear" w:pos="720"/>
        </w:tabs>
        <w:ind w:left="1276" w:hanging="425"/>
        <w:rPr>
          <w:sz w:val="24"/>
          <w:szCs w:val="24"/>
        </w:rPr>
      </w:pPr>
      <w:r w:rsidRPr="00DD387D">
        <w:rPr>
          <w:sz w:val="24"/>
          <w:szCs w:val="24"/>
        </w:rPr>
        <w:t>hypotension</w:t>
      </w:r>
    </w:p>
    <w:p w14:paraId="3CB6CDA5" w14:textId="77777777" w:rsidR="00DD387D" w:rsidRPr="00DD387D" w:rsidRDefault="00DD387D" w:rsidP="00AD03E1">
      <w:pPr>
        <w:numPr>
          <w:ilvl w:val="0"/>
          <w:numId w:val="8"/>
        </w:numPr>
        <w:tabs>
          <w:tab w:val="clear" w:pos="720"/>
        </w:tabs>
        <w:ind w:left="1276" w:hanging="425"/>
        <w:rPr>
          <w:sz w:val="24"/>
          <w:szCs w:val="24"/>
        </w:rPr>
      </w:pPr>
      <w:r w:rsidRPr="00DD387D">
        <w:rPr>
          <w:sz w:val="24"/>
          <w:szCs w:val="24"/>
        </w:rPr>
        <w:t xml:space="preserve">patienter, der er i særlig risiko ved et udtalt blodtryksfald, f.eks. patienter med </w:t>
      </w:r>
      <w:proofErr w:type="spellStart"/>
      <w:r w:rsidRPr="00DD387D">
        <w:rPr>
          <w:sz w:val="24"/>
          <w:szCs w:val="24"/>
        </w:rPr>
        <w:t>cerebrovaskulære</w:t>
      </w:r>
      <w:proofErr w:type="spellEnd"/>
      <w:r w:rsidRPr="00DD387D">
        <w:rPr>
          <w:sz w:val="24"/>
          <w:szCs w:val="24"/>
        </w:rPr>
        <w:t xml:space="preserve"> </w:t>
      </w:r>
      <w:proofErr w:type="spellStart"/>
      <w:r w:rsidRPr="00DD387D">
        <w:rPr>
          <w:sz w:val="24"/>
          <w:szCs w:val="24"/>
        </w:rPr>
        <w:t>perfusionsforstyrrelser</w:t>
      </w:r>
      <w:proofErr w:type="spellEnd"/>
      <w:r w:rsidRPr="00DD387D">
        <w:rPr>
          <w:sz w:val="24"/>
          <w:szCs w:val="24"/>
        </w:rPr>
        <w:t xml:space="preserve"> eller koronar hjertesygdom (se også nedenfor)</w:t>
      </w:r>
    </w:p>
    <w:p w14:paraId="4BFC182B" w14:textId="77777777" w:rsidR="00DD387D" w:rsidRPr="00DD387D" w:rsidRDefault="00DD387D" w:rsidP="00AD03E1">
      <w:pPr>
        <w:numPr>
          <w:ilvl w:val="0"/>
          <w:numId w:val="8"/>
        </w:numPr>
        <w:tabs>
          <w:tab w:val="clear" w:pos="720"/>
        </w:tabs>
        <w:ind w:left="1276" w:hanging="425"/>
        <w:rPr>
          <w:sz w:val="24"/>
          <w:szCs w:val="24"/>
        </w:rPr>
      </w:pPr>
      <w:r w:rsidRPr="00DD387D">
        <w:rPr>
          <w:sz w:val="24"/>
          <w:szCs w:val="24"/>
        </w:rPr>
        <w:t xml:space="preserve">latent eller manifest diabetes (regelmæssig monitorering af </w:t>
      </w:r>
      <w:proofErr w:type="spellStart"/>
      <w:r w:rsidRPr="00DD387D">
        <w:rPr>
          <w:sz w:val="24"/>
          <w:szCs w:val="24"/>
        </w:rPr>
        <w:t>blodglucoseværdier</w:t>
      </w:r>
      <w:proofErr w:type="spellEnd"/>
      <w:r w:rsidRPr="00DD387D">
        <w:rPr>
          <w:sz w:val="24"/>
          <w:szCs w:val="24"/>
        </w:rPr>
        <w:t xml:space="preserve"> anbefales)</w:t>
      </w:r>
    </w:p>
    <w:p w14:paraId="213812AC" w14:textId="77777777" w:rsidR="00DD387D" w:rsidRPr="00DD387D" w:rsidRDefault="00DD387D" w:rsidP="00AD03E1">
      <w:pPr>
        <w:numPr>
          <w:ilvl w:val="0"/>
          <w:numId w:val="8"/>
        </w:numPr>
        <w:tabs>
          <w:tab w:val="clear" w:pos="720"/>
        </w:tabs>
        <w:ind w:left="1276" w:hanging="425"/>
        <w:rPr>
          <w:sz w:val="24"/>
          <w:szCs w:val="24"/>
        </w:rPr>
      </w:pPr>
      <w:proofErr w:type="spellStart"/>
      <w:r w:rsidRPr="00DD387D">
        <w:rPr>
          <w:sz w:val="24"/>
          <w:szCs w:val="24"/>
        </w:rPr>
        <w:t>hepatorenalt</w:t>
      </w:r>
      <w:proofErr w:type="spellEnd"/>
      <w:r w:rsidRPr="00DD387D">
        <w:rPr>
          <w:sz w:val="24"/>
          <w:szCs w:val="24"/>
        </w:rPr>
        <w:t xml:space="preserve"> syndrom (hurtigt progredierende nyreinsufficiens associeret med svær leversygdom, f.eks. levercirrose)</w:t>
      </w:r>
    </w:p>
    <w:p w14:paraId="7F311D48" w14:textId="77777777" w:rsidR="00DD387D" w:rsidRPr="00DD387D" w:rsidRDefault="00DD387D" w:rsidP="00AD03E1">
      <w:pPr>
        <w:numPr>
          <w:ilvl w:val="0"/>
          <w:numId w:val="8"/>
        </w:numPr>
        <w:tabs>
          <w:tab w:val="clear" w:pos="720"/>
        </w:tabs>
        <w:ind w:left="1276" w:hanging="425"/>
        <w:rPr>
          <w:sz w:val="24"/>
          <w:szCs w:val="24"/>
        </w:rPr>
      </w:pPr>
      <w:proofErr w:type="spellStart"/>
      <w:r w:rsidRPr="00DD387D">
        <w:rPr>
          <w:sz w:val="24"/>
          <w:szCs w:val="24"/>
        </w:rPr>
        <w:t>hepatorenalt</w:t>
      </w:r>
      <w:proofErr w:type="spellEnd"/>
      <w:r w:rsidRPr="00DD387D">
        <w:rPr>
          <w:sz w:val="24"/>
          <w:szCs w:val="24"/>
        </w:rPr>
        <w:t xml:space="preserve"> syndrom på grund af risiko for udvikling af </w:t>
      </w:r>
      <w:proofErr w:type="spellStart"/>
      <w:r w:rsidRPr="00DD387D">
        <w:rPr>
          <w:sz w:val="24"/>
          <w:szCs w:val="24"/>
        </w:rPr>
        <w:t>hepatisk</w:t>
      </w:r>
      <w:proofErr w:type="spellEnd"/>
      <w:r w:rsidRPr="00DD387D">
        <w:rPr>
          <w:sz w:val="24"/>
          <w:szCs w:val="24"/>
        </w:rPr>
        <w:t xml:space="preserve"> encefalopati (regelmæssig monitorering af serumelektrolytter anbefales). Hvis dette opstår, skal behandling med </w:t>
      </w:r>
      <w:proofErr w:type="spellStart"/>
      <w:r w:rsidRPr="00DD387D">
        <w:rPr>
          <w:sz w:val="24"/>
          <w:szCs w:val="24"/>
        </w:rPr>
        <w:t>furosemid</w:t>
      </w:r>
      <w:proofErr w:type="spellEnd"/>
      <w:r w:rsidRPr="00DD387D">
        <w:rPr>
          <w:sz w:val="24"/>
          <w:szCs w:val="24"/>
        </w:rPr>
        <w:t xml:space="preserve"> straks seponeres (se pkt. 4.3)</w:t>
      </w:r>
    </w:p>
    <w:p w14:paraId="1A3D5A54" w14:textId="77777777" w:rsidR="00DD387D" w:rsidRPr="00DD387D" w:rsidRDefault="00DD387D" w:rsidP="00AD03E1">
      <w:pPr>
        <w:numPr>
          <w:ilvl w:val="0"/>
          <w:numId w:val="8"/>
        </w:numPr>
        <w:tabs>
          <w:tab w:val="clear" w:pos="720"/>
        </w:tabs>
        <w:ind w:left="1276" w:hanging="425"/>
        <w:rPr>
          <w:sz w:val="24"/>
          <w:szCs w:val="24"/>
        </w:rPr>
      </w:pPr>
      <w:proofErr w:type="spellStart"/>
      <w:r w:rsidRPr="00DD387D">
        <w:rPr>
          <w:sz w:val="24"/>
          <w:szCs w:val="24"/>
        </w:rPr>
        <w:t>hypoproteinæmi</w:t>
      </w:r>
      <w:proofErr w:type="spellEnd"/>
      <w:r w:rsidRPr="00DD387D">
        <w:rPr>
          <w:sz w:val="24"/>
          <w:szCs w:val="24"/>
        </w:rPr>
        <w:t xml:space="preserve">, især ved </w:t>
      </w:r>
      <w:proofErr w:type="spellStart"/>
      <w:r w:rsidRPr="00DD387D">
        <w:rPr>
          <w:sz w:val="24"/>
          <w:szCs w:val="24"/>
        </w:rPr>
        <w:t>nefrotisk</w:t>
      </w:r>
      <w:proofErr w:type="spellEnd"/>
      <w:r w:rsidRPr="00DD387D">
        <w:rPr>
          <w:sz w:val="24"/>
          <w:szCs w:val="24"/>
        </w:rPr>
        <w:t xml:space="preserve"> syndrom (effekten af </w:t>
      </w:r>
      <w:proofErr w:type="spellStart"/>
      <w:r w:rsidRPr="00DD387D">
        <w:rPr>
          <w:sz w:val="24"/>
          <w:szCs w:val="24"/>
        </w:rPr>
        <w:t>furosemid</w:t>
      </w:r>
      <w:proofErr w:type="spellEnd"/>
      <w:r w:rsidRPr="00DD387D">
        <w:rPr>
          <w:sz w:val="24"/>
          <w:szCs w:val="24"/>
        </w:rPr>
        <w:t xml:space="preserve"> kan være nedsat, og dets </w:t>
      </w:r>
      <w:proofErr w:type="spellStart"/>
      <w:r w:rsidRPr="00DD387D">
        <w:rPr>
          <w:sz w:val="24"/>
          <w:szCs w:val="24"/>
        </w:rPr>
        <w:t>ototoksicitet</w:t>
      </w:r>
      <w:proofErr w:type="spellEnd"/>
      <w:r w:rsidRPr="00DD387D">
        <w:rPr>
          <w:sz w:val="24"/>
          <w:szCs w:val="24"/>
        </w:rPr>
        <w:t xml:space="preserve"> kan være forstærket) (se pkt. 4.2)</w:t>
      </w:r>
    </w:p>
    <w:p w14:paraId="3EBF1611" w14:textId="77777777" w:rsidR="00DD387D" w:rsidRPr="00DD387D" w:rsidRDefault="00DD387D" w:rsidP="00AD03E1">
      <w:pPr>
        <w:numPr>
          <w:ilvl w:val="0"/>
          <w:numId w:val="8"/>
        </w:numPr>
        <w:tabs>
          <w:tab w:val="clear" w:pos="720"/>
        </w:tabs>
        <w:ind w:left="1276" w:hanging="425"/>
        <w:rPr>
          <w:sz w:val="24"/>
          <w:szCs w:val="24"/>
        </w:rPr>
      </w:pPr>
      <w:r w:rsidRPr="00DD387D">
        <w:rPr>
          <w:sz w:val="24"/>
          <w:szCs w:val="24"/>
        </w:rPr>
        <w:t xml:space="preserve">urinsyregigt, da </w:t>
      </w:r>
      <w:proofErr w:type="spellStart"/>
      <w:r w:rsidRPr="00DD387D">
        <w:rPr>
          <w:sz w:val="24"/>
          <w:szCs w:val="24"/>
        </w:rPr>
        <w:t>furosemid</w:t>
      </w:r>
      <w:proofErr w:type="spellEnd"/>
      <w:r w:rsidRPr="00DD387D">
        <w:rPr>
          <w:sz w:val="24"/>
          <w:szCs w:val="24"/>
        </w:rPr>
        <w:t xml:space="preserve"> kan medføre </w:t>
      </w:r>
      <w:proofErr w:type="spellStart"/>
      <w:r w:rsidRPr="00DD387D">
        <w:rPr>
          <w:sz w:val="24"/>
          <w:szCs w:val="24"/>
        </w:rPr>
        <w:t>hypovolæmi</w:t>
      </w:r>
      <w:proofErr w:type="spellEnd"/>
      <w:r w:rsidRPr="00DD387D">
        <w:rPr>
          <w:sz w:val="24"/>
          <w:szCs w:val="24"/>
        </w:rPr>
        <w:t>/</w:t>
      </w:r>
      <w:proofErr w:type="spellStart"/>
      <w:r w:rsidRPr="00DD387D">
        <w:rPr>
          <w:sz w:val="24"/>
          <w:szCs w:val="24"/>
        </w:rPr>
        <w:t>hyponatriæmi</w:t>
      </w:r>
      <w:proofErr w:type="spellEnd"/>
      <w:r w:rsidRPr="00DD387D">
        <w:rPr>
          <w:sz w:val="24"/>
          <w:szCs w:val="24"/>
        </w:rPr>
        <w:t xml:space="preserve">, hvilket reducerer udskillelsen af urinsyre i urinen og fører til </w:t>
      </w:r>
      <w:proofErr w:type="spellStart"/>
      <w:r w:rsidRPr="00DD387D">
        <w:rPr>
          <w:sz w:val="24"/>
          <w:szCs w:val="24"/>
        </w:rPr>
        <w:t>hyperurikæmi</w:t>
      </w:r>
      <w:proofErr w:type="spellEnd"/>
      <w:r w:rsidRPr="00DD387D">
        <w:rPr>
          <w:sz w:val="24"/>
          <w:szCs w:val="24"/>
        </w:rPr>
        <w:t>, som øger risikoen for anfald af urinsyregigt (regelmæssig monitorering af serumurinsyre anbefales)</w:t>
      </w:r>
    </w:p>
    <w:p w14:paraId="43BE63F1" w14:textId="77777777" w:rsidR="00DD387D" w:rsidRPr="00DD387D" w:rsidRDefault="00DD387D" w:rsidP="00AD03E1">
      <w:pPr>
        <w:numPr>
          <w:ilvl w:val="0"/>
          <w:numId w:val="8"/>
        </w:numPr>
        <w:tabs>
          <w:tab w:val="clear" w:pos="720"/>
        </w:tabs>
        <w:ind w:left="1276" w:hanging="425"/>
        <w:rPr>
          <w:sz w:val="24"/>
          <w:szCs w:val="24"/>
        </w:rPr>
      </w:pPr>
      <w:r w:rsidRPr="00DD387D">
        <w:rPr>
          <w:sz w:val="24"/>
          <w:szCs w:val="24"/>
        </w:rPr>
        <w:t xml:space="preserve">samtidig anvendelse med </w:t>
      </w:r>
      <w:proofErr w:type="spellStart"/>
      <w:r w:rsidRPr="00DD387D">
        <w:rPr>
          <w:sz w:val="24"/>
          <w:szCs w:val="24"/>
        </w:rPr>
        <w:t>lithium</w:t>
      </w:r>
      <w:proofErr w:type="spellEnd"/>
      <w:r w:rsidRPr="00DD387D">
        <w:rPr>
          <w:sz w:val="24"/>
          <w:szCs w:val="24"/>
        </w:rPr>
        <w:t xml:space="preserve"> (omhyggelig monitorering af </w:t>
      </w:r>
      <w:proofErr w:type="spellStart"/>
      <w:r w:rsidRPr="00DD387D">
        <w:rPr>
          <w:sz w:val="24"/>
          <w:szCs w:val="24"/>
        </w:rPr>
        <w:t>lithiumplasmakoncentrationer</w:t>
      </w:r>
      <w:proofErr w:type="spellEnd"/>
      <w:r w:rsidRPr="00DD387D">
        <w:rPr>
          <w:sz w:val="24"/>
          <w:szCs w:val="24"/>
        </w:rPr>
        <w:t xml:space="preserve"> samt justering af </w:t>
      </w:r>
      <w:proofErr w:type="spellStart"/>
      <w:r w:rsidRPr="00DD387D">
        <w:rPr>
          <w:sz w:val="24"/>
          <w:szCs w:val="24"/>
        </w:rPr>
        <w:t>lithiumdosis</w:t>
      </w:r>
      <w:proofErr w:type="spellEnd"/>
      <w:r w:rsidRPr="00DD387D">
        <w:rPr>
          <w:sz w:val="24"/>
          <w:szCs w:val="24"/>
        </w:rPr>
        <w:t xml:space="preserve"> anbefales) (se pkt. 4.5)</w:t>
      </w:r>
    </w:p>
    <w:p w14:paraId="7A0CDF40" w14:textId="77777777" w:rsidR="00DD387D" w:rsidRPr="00DD387D" w:rsidRDefault="00DD387D" w:rsidP="00AD03E1">
      <w:pPr>
        <w:numPr>
          <w:ilvl w:val="0"/>
          <w:numId w:val="8"/>
        </w:numPr>
        <w:tabs>
          <w:tab w:val="clear" w:pos="720"/>
        </w:tabs>
        <w:ind w:left="1276" w:hanging="425"/>
        <w:rPr>
          <w:sz w:val="24"/>
          <w:szCs w:val="24"/>
        </w:rPr>
      </w:pPr>
      <w:r w:rsidRPr="00DD387D">
        <w:rPr>
          <w:sz w:val="24"/>
          <w:szCs w:val="24"/>
        </w:rPr>
        <w:t>præmature spædbørn (se nedenfor).</w:t>
      </w:r>
    </w:p>
    <w:p w14:paraId="5ADD9E1F" w14:textId="77777777" w:rsidR="00DD387D" w:rsidRPr="00DD387D" w:rsidRDefault="00DD387D" w:rsidP="00393326">
      <w:pPr>
        <w:ind w:left="851"/>
        <w:rPr>
          <w:sz w:val="24"/>
          <w:szCs w:val="24"/>
        </w:rPr>
      </w:pPr>
    </w:p>
    <w:p w14:paraId="0307FF7B" w14:textId="77777777" w:rsidR="00DD387D" w:rsidRPr="00DD387D" w:rsidRDefault="00DD387D" w:rsidP="00393326">
      <w:pPr>
        <w:ind w:left="851"/>
        <w:rPr>
          <w:sz w:val="24"/>
          <w:szCs w:val="24"/>
          <w:u w:val="single"/>
        </w:rPr>
      </w:pPr>
      <w:r w:rsidRPr="00DD387D">
        <w:rPr>
          <w:sz w:val="24"/>
          <w:szCs w:val="24"/>
          <w:u w:val="single"/>
        </w:rPr>
        <w:t xml:space="preserve">Hypotension og/eller </w:t>
      </w:r>
      <w:proofErr w:type="spellStart"/>
      <w:r w:rsidRPr="00DD387D">
        <w:rPr>
          <w:sz w:val="24"/>
          <w:szCs w:val="24"/>
          <w:u w:val="single"/>
        </w:rPr>
        <w:t>hypovolæmi</w:t>
      </w:r>
      <w:proofErr w:type="spellEnd"/>
    </w:p>
    <w:p w14:paraId="64E0BA98" w14:textId="77777777" w:rsidR="00DD387D" w:rsidRPr="00DD387D" w:rsidRDefault="00DD387D" w:rsidP="00393326">
      <w:pPr>
        <w:ind w:left="851"/>
        <w:rPr>
          <w:sz w:val="24"/>
          <w:szCs w:val="24"/>
        </w:rPr>
      </w:pPr>
      <w:r w:rsidRPr="00DD387D">
        <w:rPr>
          <w:sz w:val="24"/>
          <w:szCs w:val="24"/>
        </w:rPr>
        <w:t xml:space="preserve">Symptomatisk hypotension førende til svimmelhed, </w:t>
      </w:r>
      <w:proofErr w:type="spellStart"/>
      <w:r w:rsidRPr="00DD387D">
        <w:rPr>
          <w:sz w:val="24"/>
          <w:szCs w:val="24"/>
        </w:rPr>
        <w:t>vertigo</w:t>
      </w:r>
      <w:proofErr w:type="spellEnd"/>
      <w:r w:rsidRPr="00DD387D">
        <w:rPr>
          <w:sz w:val="24"/>
          <w:szCs w:val="24"/>
        </w:rPr>
        <w:t xml:space="preserve"> eller bevidsthedstab kan forekomme hos nogle patienter behandlet med </w:t>
      </w:r>
      <w:proofErr w:type="spellStart"/>
      <w:r w:rsidRPr="00DD387D">
        <w:rPr>
          <w:sz w:val="24"/>
          <w:szCs w:val="24"/>
        </w:rPr>
        <w:t>furosemid</w:t>
      </w:r>
      <w:proofErr w:type="spellEnd"/>
      <w:r w:rsidRPr="00DD387D">
        <w:rPr>
          <w:sz w:val="24"/>
          <w:szCs w:val="24"/>
        </w:rPr>
        <w:t>, især ældre patienter, patienter i behandling med andre lægemidler, der kan forårsage hypotension, samt patienter med andre medicinske tilstande, der indebærer risiko for hypotension (se pkt. 4.3).</w:t>
      </w:r>
    </w:p>
    <w:p w14:paraId="1C6339CE" w14:textId="77777777" w:rsidR="00DD387D" w:rsidRPr="00DD387D" w:rsidRDefault="00DD387D" w:rsidP="00393326">
      <w:pPr>
        <w:ind w:left="851"/>
        <w:rPr>
          <w:sz w:val="24"/>
          <w:szCs w:val="24"/>
        </w:rPr>
      </w:pPr>
    </w:p>
    <w:p w14:paraId="25AD637D" w14:textId="77777777" w:rsidR="00DD387D" w:rsidRPr="00DD387D" w:rsidRDefault="00DD387D" w:rsidP="00393326">
      <w:pPr>
        <w:ind w:left="851"/>
        <w:rPr>
          <w:sz w:val="24"/>
          <w:szCs w:val="24"/>
          <w:u w:val="single"/>
        </w:rPr>
      </w:pPr>
      <w:r w:rsidRPr="00DD387D">
        <w:rPr>
          <w:sz w:val="24"/>
          <w:szCs w:val="24"/>
          <w:u w:val="single"/>
        </w:rPr>
        <w:t>Urinudløbsobstruktion og nedsat vandladning</w:t>
      </w:r>
    </w:p>
    <w:p w14:paraId="07CE691D" w14:textId="77777777" w:rsidR="00DD387D" w:rsidRPr="00DD387D" w:rsidRDefault="00DD387D" w:rsidP="00393326">
      <w:pPr>
        <w:ind w:left="851"/>
        <w:rPr>
          <w:sz w:val="24"/>
          <w:szCs w:val="24"/>
        </w:rPr>
      </w:pPr>
      <w:r w:rsidRPr="00DD387D">
        <w:rPr>
          <w:sz w:val="24"/>
          <w:szCs w:val="24"/>
        </w:rPr>
        <w:t xml:space="preserve">Urinproduktionen skal sikres. Patienter med delvis urinudløbsobstruktion (f.eks. patienter med vandladningsbesvær, </w:t>
      </w:r>
      <w:proofErr w:type="spellStart"/>
      <w:r w:rsidRPr="00DD387D">
        <w:rPr>
          <w:sz w:val="24"/>
          <w:szCs w:val="24"/>
        </w:rPr>
        <w:t>hydronefrose</w:t>
      </w:r>
      <w:proofErr w:type="spellEnd"/>
      <w:r w:rsidRPr="00DD387D">
        <w:rPr>
          <w:sz w:val="24"/>
          <w:szCs w:val="24"/>
        </w:rPr>
        <w:t xml:space="preserve"> eller </w:t>
      </w:r>
      <w:proofErr w:type="spellStart"/>
      <w:r w:rsidRPr="00DD387D">
        <w:rPr>
          <w:sz w:val="24"/>
          <w:szCs w:val="24"/>
        </w:rPr>
        <w:t>urethrastriktur</w:t>
      </w:r>
      <w:proofErr w:type="spellEnd"/>
      <w:r w:rsidRPr="00DD387D">
        <w:rPr>
          <w:sz w:val="24"/>
          <w:szCs w:val="24"/>
        </w:rPr>
        <w:t>) har øget risiko for udvikling af akut urinretention, og omhyggelig monitorering – især ved behandlingsstart – er påkrævet.</w:t>
      </w:r>
    </w:p>
    <w:p w14:paraId="14A32194" w14:textId="77777777" w:rsidR="00DD387D" w:rsidRPr="00DD387D" w:rsidRDefault="00DD387D" w:rsidP="00393326">
      <w:pPr>
        <w:ind w:left="851"/>
        <w:rPr>
          <w:sz w:val="24"/>
          <w:szCs w:val="24"/>
        </w:rPr>
      </w:pPr>
      <w:proofErr w:type="spellStart"/>
      <w:r w:rsidRPr="00DD387D">
        <w:rPr>
          <w:sz w:val="24"/>
          <w:szCs w:val="24"/>
        </w:rPr>
        <w:t>Furosemid</w:t>
      </w:r>
      <w:proofErr w:type="spellEnd"/>
      <w:r w:rsidRPr="00DD387D">
        <w:rPr>
          <w:sz w:val="24"/>
          <w:szCs w:val="24"/>
        </w:rPr>
        <w:t xml:space="preserve"> må kun anvendes hos patienter med nedsat vandladning (f.eks. ved </w:t>
      </w:r>
      <w:proofErr w:type="spellStart"/>
      <w:r w:rsidRPr="00DD387D">
        <w:rPr>
          <w:sz w:val="24"/>
          <w:szCs w:val="24"/>
        </w:rPr>
        <w:t>prostatahyperplasi</w:t>
      </w:r>
      <w:proofErr w:type="spellEnd"/>
      <w:r w:rsidRPr="00DD387D">
        <w:rPr>
          <w:sz w:val="24"/>
          <w:szCs w:val="24"/>
        </w:rPr>
        <w:t xml:space="preserve">), hvis diuresen ikke er nedsat, da pludselig </w:t>
      </w:r>
      <w:proofErr w:type="spellStart"/>
      <w:r w:rsidRPr="00DD387D">
        <w:rPr>
          <w:sz w:val="24"/>
          <w:szCs w:val="24"/>
        </w:rPr>
        <w:t>polyuri</w:t>
      </w:r>
      <w:proofErr w:type="spellEnd"/>
      <w:r w:rsidRPr="00DD387D">
        <w:rPr>
          <w:sz w:val="24"/>
          <w:szCs w:val="24"/>
        </w:rPr>
        <w:t xml:space="preserve"> kan føre til </w:t>
      </w:r>
      <w:proofErr w:type="spellStart"/>
      <w:r w:rsidRPr="00DD387D">
        <w:rPr>
          <w:sz w:val="24"/>
          <w:szCs w:val="24"/>
        </w:rPr>
        <w:t>iskuri</w:t>
      </w:r>
      <w:proofErr w:type="spellEnd"/>
      <w:r w:rsidRPr="00DD387D">
        <w:rPr>
          <w:sz w:val="24"/>
          <w:szCs w:val="24"/>
        </w:rPr>
        <w:t xml:space="preserve"> med overudspiling af blæren. Se også pkt. 4.3.</w:t>
      </w:r>
    </w:p>
    <w:p w14:paraId="514BEC67" w14:textId="77777777" w:rsidR="00DD387D" w:rsidRPr="00DD387D" w:rsidRDefault="00DD387D" w:rsidP="00393326">
      <w:pPr>
        <w:ind w:left="851"/>
        <w:rPr>
          <w:sz w:val="24"/>
          <w:szCs w:val="24"/>
          <w:u w:val="single"/>
        </w:rPr>
      </w:pPr>
    </w:p>
    <w:p w14:paraId="68B909C0" w14:textId="77777777" w:rsidR="00DD387D" w:rsidRPr="00DD387D" w:rsidRDefault="00DD387D" w:rsidP="00393326">
      <w:pPr>
        <w:ind w:left="851"/>
        <w:rPr>
          <w:sz w:val="24"/>
          <w:szCs w:val="24"/>
          <w:u w:val="single"/>
        </w:rPr>
      </w:pPr>
      <w:r w:rsidRPr="00DD387D">
        <w:rPr>
          <w:sz w:val="24"/>
          <w:szCs w:val="24"/>
          <w:u w:val="single"/>
        </w:rPr>
        <w:t>Elektrolytforstyrrelser</w:t>
      </w:r>
    </w:p>
    <w:p w14:paraId="1DB7FEE4" w14:textId="77777777" w:rsidR="00DD387D" w:rsidRPr="00DD387D" w:rsidRDefault="00DD387D" w:rsidP="00393326">
      <w:pPr>
        <w:ind w:left="851"/>
        <w:rPr>
          <w:sz w:val="24"/>
          <w:szCs w:val="24"/>
        </w:rPr>
      </w:pPr>
      <w:r w:rsidRPr="00DD387D">
        <w:rPr>
          <w:sz w:val="24"/>
          <w:szCs w:val="24"/>
        </w:rPr>
        <w:t xml:space="preserve">Forstyrrelser i elektrolyt- og væskebalancen som følge af øget elektrolyttab ses hyppigt under behandling med </w:t>
      </w:r>
      <w:proofErr w:type="spellStart"/>
      <w:r w:rsidRPr="00DD387D">
        <w:rPr>
          <w:sz w:val="24"/>
          <w:szCs w:val="24"/>
        </w:rPr>
        <w:t>furosemid</w:t>
      </w:r>
      <w:proofErr w:type="spellEnd"/>
      <w:r w:rsidRPr="00DD387D">
        <w:rPr>
          <w:sz w:val="24"/>
          <w:szCs w:val="24"/>
        </w:rPr>
        <w:t xml:space="preserve">. Regelmæssig monitorering af serumelektrolytter (især kalium, natrium og calcium) er derfor indiceret. Ved langtidsbehandling med </w:t>
      </w:r>
      <w:proofErr w:type="spellStart"/>
      <w:r w:rsidRPr="00DD387D">
        <w:rPr>
          <w:sz w:val="24"/>
          <w:szCs w:val="24"/>
        </w:rPr>
        <w:t>furosemid</w:t>
      </w:r>
      <w:proofErr w:type="spellEnd"/>
      <w:r w:rsidRPr="00DD387D">
        <w:rPr>
          <w:sz w:val="24"/>
          <w:szCs w:val="24"/>
        </w:rPr>
        <w:t xml:space="preserve"> anbefales desuden regelmæssig monitorering af </w:t>
      </w:r>
      <w:proofErr w:type="spellStart"/>
      <w:r w:rsidRPr="00DD387D">
        <w:rPr>
          <w:sz w:val="24"/>
          <w:szCs w:val="24"/>
        </w:rPr>
        <w:t>hydrogencarbonat</w:t>
      </w:r>
      <w:proofErr w:type="spellEnd"/>
      <w:r w:rsidRPr="00DD387D">
        <w:rPr>
          <w:sz w:val="24"/>
          <w:szCs w:val="24"/>
        </w:rPr>
        <w:t xml:space="preserve">, </w:t>
      </w:r>
      <w:proofErr w:type="spellStart"/>
      <w:r w:rsidRPr="00DD387D">
        <w:rPr>
          <w:sz w:val="24"/>
          <w:szCs w:val="24"/>
        </w:rPr>
        <w:t>kreatinin</w:t>
      </w:r>
      <w:proofErr w:type="spellEnd"/>
      <w:r w:rsidRPr="00DD387D">
        <w:rPr>
          <w:sz w:val="24"/>
          <w:szCs w:val="24"/>
        </w:rPr>
        <w:t xml:space="preserve">, urinstof og urinsyre samt </w:t>
      </w:r>
      <w:proofErr w:type="spellStart"/>
      <w:r w:rsidRPr="00DD387D">
        <w:rPr>
          <w:sz w:val="24"/>
          <w:szCs w:val="24"/>
        </w:rPr>
        <w:t>blodglucose</w:t>
      </w:r>
      <w:proofErr w:type="spellEnd"/>
      <w:r w:rsidRPr="00DD387D">
        <w:rPr>
          <w:sz w:val="24"/>
          <w:szCs w:val="24"/>
        </w:rPr>
        <w:t>.</w:t>
      </w:r>
    </w:p>
    <w:p w14:paraId="36BA3923" w14:textId="77777777" w:rsidR="00DD387D" w:rsidRPr="00DD387D" w:rsidRDefault="00DD387D" w:rsidP="00393326">
      <w:pPr>
        <w:ind w:left="851"/>
        <w:rPr>
          <w:sz w:val="24"/>
          <w:szCs w:val="24"/>
        </w:rPr>
      </w:pPr>
    </w:p>
    <w:p w14:paraId="212EB20F" w14:textId="77777777" w:rsidR="00DD387D" w:rsidRPr="00DD387D" w:rsidRDefault="00DD387D" w:rsidP="00393326">
      <w:pPr>
        <w:ind w:left="851"/>
        <w:rPr>
          <w:sz w:val="24"/>
          <w:szCs w:val="24"/>
        </w:rPr>
      </w:pPr>
      <w:r w:rsidRPr="00DD387D">
        <w:rPr>
          <w:sz w:val="24"/>
          <w:szCs w:val="24"/>
        </w:rPr>
        <w:t xml:space="preserve">Der kræves især nøje monitorering af patienter med høj risiko for udvikling af elektrolytforstyrrelser ved større væsketab (f.eks. som følge af opkastning, diarré eller kraftig svedtendens) eller som følge af underliggende sygdomme (f.eks. levercirrose, hjertesvigt), samtidig medicinering (se pkt. 4.5) og ernæringstilstand. </w:t>
      </w:r>
      <w:proofErr w:type="spellStart"/>
      <w:r w:rsidRPr="00DD387D">
        <w:rPr>
          <w:sz w:val="24"/>
          <w:szCs w:val="24"/>
        </w:rPr>
        <w:t>Hypovolæmi</w:t>
      </w:r>
      <w:proofErr w:type="spellEnd"/>
      <w:r w:rsidRPr="00DD387D">
        <w:rPr>
          <w:sz w:val="24"/>
          <w:szCs w:val="24"/>
        </w:rPr>
        <w:t xml:space="preserve"> eller dehydrering samt udtalte elektrolytforstyrrelser eller forstyrrelser i syre-base-balancen skal korrigeres. I sådanne tilfælde kan det være nødvendigt at </w:t>
      </w:r>
      <w:proofErr w:type="spellStart"/>
      <w:r w:rsidRPr="00DD387D">
        <w:rPr>
          <w:sz w:val="24"/>
          <w:szCs w:val="24"/>
        </w:rPr>
        <w:t>seponerere</w:t>
      </w:r>
      <w:proofErr w:type="spellEnd"/>
      <w:r w:rsidRPr="00DD387D">
        <w:rPr>
          <w:sz w:val="24"/>
          <w:szCs w:val="24"/>
        </w:rPr>
        <w:t xml:space="preserve"> behandlingen midlertidigt.</w:t>
      </w:r>
    </w:p>
    <w:p w14:paraId="1771A1B9" w14:textId="77777777" w:rsidR="00DD387D" w:rsidRPr="00DD387D" w:rsidRDefault="00DD387D" w:rsidP="00393326">
      <w:pPr>
        <w:ind w:left="851"/>
        <w:rPr>
          <w:sz w:val="24"/>
          <w:szCs w:val="24"/>
        </w:rPr>
      </w:pPr>
    </w:p>
    <w:p w14:paraId="7D55F97D" w14:textId="77777777" w:rsidR="00DD387D" w:rsidRPr="00DD387D" w:rsidRDefault="00DD387D" w:rsidP="00393326">
      <w:pPr>
        <w:ind w:left="851"/>
        <w:rPr>
          <w:i/>
          <w:iCs/>
          <w:sz w:val="24"/>
          <w:szCs w:val="24"/>
        </w:rPr>
      </w:pPr>
      <w:proofErr w:type="spellStart"/>
      <w:r w:rsidRPr="00DD387D">
        <w:rPr>
          <w:i/>
          <w:iCs/>
          <w:sz w:val="24"/>
          <w:szCs w:val="24"/>
        </w:rPr>
        <w:t>Hypokaliæmi</w:t>
      </w:r>
      <w:proofErr w:type="spellEnd"/>
    </w:p>
    <w:p w14:paraId="665134F5" w14:textId="77777777" w:rsidR="00DD387D" w:rsidRPr="00DD387D" w:rsidRDefault="00DD387D" w:rsidP="00393326">
      <w:pPr>
        <w:ind w:left="851"/>
        <w:rPr>
          <w:sz w:val="24"/>
          <w:szCs w:val="24"/>
        </w:rPr>
      </w:pPr>
      <w:r w:rsidRPr="00DD387D">
        <w:rPr>
          <w:sz w:val="24"/>
          <w:szCs w:val="24"/>
        </w:rPr>
        <w:t xml:space="preserve">Risikoen for </w:t>
      </w:r>
      <w:proofErr w:type="spellStart"/>
      <w:r w:rsidRPr="00DD387D">
        <w:rPr>
          <w:sz w:val="24"/>
          <w:szCs w:val="24"/>
        </w:rPr>
        <w:t>hypokaliæmi</w:t>
      </w:r>
      <w:proofErr w:type="spellEnd"/>
      <w:r w:rsidRPr="00DD387D">
        <w:rPr>
          <w:sz w:val="24"/>
          <w:szCs w:val="24"/>
        </w:rPr>
        <w:t xml:space="preserve"> bør overvejes, særligt i starten af behandlingen og hos patienter i samtidig behandling med digitalis (se pkt. 4.2, 4.5, 4.8 og 4.9).</w:t>
      </w:r>
    </w:p>
    <w:p w14:paraId="54698148" w14:textId="77777777" w:rsidR="00DD387D" w:rsidRPr="00DD387D" w:rsidRDefault="00DD387D" w:rsidP="00393326">
      <w:pPr>
        <w:ind w:left="851"/>
        <w:rPr>
          <w:sz w:val="24"/>
          <w:szCs w:val="24"/>
        </w:rPr>
      </w:pPr>
      <w:proofErr w:type="spellStart"/>
      <w:r w:rsidRPr="00DD387D">
        <w:rPr>
          <w:sz w:val="24"/>
          <w:szCs w:val="24"/>
        </w:rPr>
        <w:t>Kaliumdepletion</w:t>
      </w:r>
      <w:proofErr w:type="spellEnd"/>
      <w:r w:rsidRPr="00DD387D">
        <w:rPr>
          <w:sz w:val="24"/>
          <w:szCs w:val="24"/>
        </w:rPr>
        <w:t xml:space="preserve"> med </w:t>
      </w:r>
      <w:proofErr w:type="spellStart"/>
      <w:r w:rsidRPr="00DD387D">
        <w:rPr>
          <w:sz w:val="24"/>
          <w:szCs w:val="24"/>
        </w:rPr>
        <w:t>hypokaliæmi</w:t>
      </w:r>
      <w:proofErr w:type="spellEnd"/>
      <w:r w:rsidRPr="00DD387D">
        <w:rPr>
          <w:sz w:val="24"/>
          <w:szCs w:val="24"/>
        </w:rPr>
        <w:t xml:space="preserve"> udgør en væsentlig risiko ved anvendelse af loop-</w:t>
      </w:r>
      <w:proofErr w:type="spellStart"/>
      <w:r w:rsidRPr="00DD387D">
        <w:rPr>
          <w:sz w:val="24"/>
          <w:szCs w:val="24"/>
        </w:rPr>
        <w:t>diuretika</w:t>
      </w:r>
      <w:proofErr w:type="spellEnd"/>
      <w:r w:rsidRPr="00DD387D">
        <w:rPr>
          <w:sz w:val="24"/>
          <w:szCs w:val="24"/>
        </w:rPr>
        <w:t xml:space="preserve">. Risikoen for udvikling af </w:t>
      </w:r>
      <w:proofErr w:type="spellStart"/>
      <w:r w:rsidRPr="00DD387D">
        <w:rPr>
          <w:sz w:val="24"/>
          <w:szCs w:val="24"/>
        </w:rPr>
        <w:t>hypokaliæmi</w:t>
      </w:r>
      <w:proofErr w:type="spellEnd"/>
      <w:r w:rsidRPr="00DD387D">
        <w:rPr>
          <w:sz w:val="24"/>
          <w:szCs w:val="24"/>
        </w:rPr>
        <w:t xml:space="preserve"> (&lt; 3,5 mmol/l) bør undgås hos visse risikogrupper såsom ældre og/eller underernærede patienter og/eller patienter i behandling med flere lægemidler, patienter med levercirrose med ødemer og </w:t>
      </w:r>
      <w:proofErr w:type="spellStart"/>
      <w:r w:rsidRPr="00DD387D">
        <w:rPr>
          <w:sz w:val="24"/>
          <w:szCs w:val="24"/>
        </w:rPr>
        <w:t>ascites</w:t>
      </w:r>
      <w:proofErr w:type="spellEnd"/>
      <w:r w:rsidRPr="00DD387D">
        <w:rPr>
          <w:sz w:val="24"/>
          <w:szCs w:val="24"/>
        </w:rPr>
        <w:t xml:space="preserve">, patienter med koronar hjertesygdom samt patienter med hjertesvigt. </w:t>
      </w:r>
      <w:proofErr w:type="spellStart"/>
      <w:r w:rsidRPr="00DD387D">
        <w:rPr>
          <w:sz w:val="24"/>
          <w:szCs w:val="24"/>
        </w:rPr>
        <w:t>Hypokaliæmi</w:t>
      </w:r>
      <w:proofErr w:type="spellEnd"/>
      <w:r w:rsidRPr="00DD387D">
        <w:rPr>
          <w:sz w:val="24"/>
          <w:szCs w:val="24"/>
        </w:rPr>
        <w:t xml:space="preserve"> øger digitalis’ kardiale toksicitet og risikoen for rytmeforstyrrelser.</w:t>
      </w:r>
    </w:p>
    <w:p w14:paraId="6E917EAC" w14:textId="77777777" w:rsidR="00DD387D" w:rsidRPr="00DD387D" w:rsidRDefault="00DD387D" w:rsidP="00393326">
      <w:pPr>
        <w:ind w:left="851"/>
        <w:rPr>
          <w:sz w:val="24"/>
          <w:szCs w:val="24"/>
        </w:rPr>
      </w:pPr>
      <w:r w:rsidRPr="00DD387D">
        <w:rPr>
          <w:sz w:val="24"/>
          <w:szCs w:val="24"/>
        </w:rPr>
        <w:t xml:space="preserve">Hos patienter med forlænget QT-interval på EKG, uanset om dette er medfødt eller lægemiddelinduceret, fremmer </w:t>
      </w:r>
      <w:proofErr w:type="spellStart"/>
      <w:r w:rsidRPr="00DD387D">
        <w:rPr>
          <w:sz w:val="24"/>
          <w:szCs w:val="24"/>
        </w:rPr>
        <w:t>hypokaliæmi</w:t>
      </w:r>
      <w:proofErr w:type="spellEnd"/>
      <w:r w:rsidRPr="00DD387D">
        <w:rPr>
          <w:sz w:val="24"/>
          <w:szCs w:val="24"/>
        </w:rPr>
        <w:t xml:space="preserve"> forekomsten af alvorlige rytmeforstyrrelser, især </w:t>
      </w:r>
      <w:proofErr w:type="spellStart"/>
      <w:r w:rsidRPr="00DD387D">
        <w:rPr>
          <w:sz w:val="24"/>
          <w:szCs w:val="24"/>
        </w:rPr>
        <w:t>torsades</w:t>
      </w:r>
      <w:proofErr w:type="spellEnd"/>
      <w:r w:rsidRPr="00DD387D">
        <w:rPr>
          <w:sz w:val="24"/>
          <w:szCs w:val="24"/>
        </w:rPr>
        <w:t xml:space="preserve"> de pointes, som kan være fatal, særligt ved samtidig bradykardi. I alle tilfælde er hyppigere monitorering af serumkalium nødvendig. Den første kontrol af plasmakalium bør foretages inden for én uge efter behandlingsstart.</w:t>
      </w:r>
    </w:p>
    <w:p w14:paraId="5EB56C51" w14:textId="77777777" w:rsidR="00DD387D" w:rsidRPr="00DD387D" w:rsidRDefault="00DD387D" w:rsidP="00393326">
      <w:pPr>
        <w:ind w:left="851"/>
        <w:rPr>
          <w:sz w:val="24"/>
          <w:szCs w:val="24"/>
        </w:rPr>
      </w:pPr>
      <w:r w:rsidRPr="00DD387D">
        <w:rPr>
          <w:sz w:val="24"/>
          <w:szCs w:val="24"/>
        </w:rPr>
        <w:t xml:space="preserve">Da </w:t>
      </w:r>
      <w:proofErr w:type="spellStart"/>
      <w:r w:rsidRPr="00DD387D">
        <w:rPr>
          <w:sz w:val="24"/>
          <w:szCs w:val="24"/>
        </w:rPr>
        <w:t>furosemid</w:t>
      </w:r>
      <w:proofErr w:type="spellEnd"/>
      <w:r w:rsidRPr="00DD387D">
        <w:rPr>
          <w:sz w:val="24"/>
          <w:szCs w:val="24"/>
        </w:rPr>
        <w:t xml:space="preserve"> kan medføre </w:t>
      </w:r>
      <w:proofErr w:type="spellStart"/>
      <w:r w:rsidRPr="00DD387D">
        <w:rPr>
          <w:sz w:val="24"/>
          <w:szCs w:val="24"/>
        </w:rPr>
        <w:t>hypokaliæmi</w:t>
      </w:r>
      <w:proofErr w:type="spellEnd"/>
      <w:r w:rsidRPr="00DD387D">
        <w:rPr>
          <w:sz w:val="24"/>
          <w:szCs w:val="24"/>
        </w:rPr>
        <w:t>, er en kaliumrig kost altid indiceret (f.eks. kartofler, bananer, tomater, spinat, tørret frugt m.m.).</w:t>
      </w:r>
    </w:p>
    <w:p w14:paraId="7109458D" w14:textId="77777777" w:rsidR="00DD387D" w:rsidRPr="00DD387D" w:rsidRDefault="00DD387D" w:rsidP="00393326">
      <w:pPr>
        <w:ind w:left="851"/>
        <w:rPr>
          <w:sz w:val="24"/>
          <w:szCs w:val="24"/>
        </w:rPr>
      </w:pPr>
      <w:r w:rsidRPr="00DD387D">
        <w:rPr>
          <w:sz w:val="24"/>
          <w:szCs w:val="24"/>
        </w:rPr>
        <w:t xml:space="preserve">Om nødvendigt kan behandling med kaliumtilskud eller kaliumbesparende </w:t>
      </w:r>
      <w:proofErr w:type="spellStart"/>
      <w:r w:rsidRPr="00DD387D">
        <w:rPr>
          <w:sz w:val="24"/>
          <w:szCs w:val="24"/>
        </w:rPr>
        <w:t>diuretika</w:t>
      </w:r>
      <w:proofErr w:type="spellEnd"/>
      <w:r w:rsidRPr="00DD387D">
        <w:rPr>
          <w:sz w:val="24"/>
          <w:szCs w:val="24"/>
        </w:rPr>
        <w:t xml:space="preserve"> overvejes.</w:t>
      </w:r>
    </w:p>
    <w:p w14:paraId="0BBE222B" w14:textId="77777777" w:rsidR="00DD387D" w:rsidRPr="00DD387D" w:rsidRDefault="00DD387D" w:rsidP="00393326">
      <w:pPr>
        <w:ind w:left="851"/>
        <w:rPr>
          <w:sz w:val="24"/>
          <w:szCs w:val="24"/>
        </w:rPr>
      </w:pPr>
    </w:p>
    <w:p w14:paraId="18318D7C" w14:textId="77777777" w:rsidR="00DD387D" w:rsidRPr="00DD387D" w:rsidRDefault="00DD387D" w:rsidP="00393326">
      <w:pPr>
        <w:ind w:left="851"/>
        <w:rPr>
          <w:i/>
          <w:iCs/>
          <w:sz w:val="24"/>
          <w:szCs w:val="24"/>
        </w:rPr>
      </w:pPr>
      <w:proofErr w:type="spellStart"/>
      <w:r w:rsidRPr="00DD387D">
        <w:rPr>
          <w:i/>
          <w:iCs/>
          <w:sz w:val="24"/>
          <w:szCs w:val="24"/>
        </w:rPr>
        <w:t>Hyponatriæmi</w:t>
      </w:r>
      <w:proofErr w:type="spellEnd"/>
    </w:p>
    <w:p w14:paraId="400D9AEC" w14:textId="77777777" w:rsidR="00DD387D" w:rsidRPr="00DD387D" w:rsidRDefault="00DD387D" w:rsidP="00393326">
      <w:pPr>
        <w:ind w:left="851"/>
        <w:rPr>
          <w:sz w:val="24"/>
          <w:szCs w:val="24"/>
        </w:rPr>
      </w:pPr>
      <w:r w:rsidRPr="00DD387D">
        <w:rPr>
          <w:sz w:val="24"/>
          <w:szCs w:val="24"/>
        </w:rPr>
        <w:t xml:space="preserve">Serumnatriumniveauer skal monitoreres før behandlingsstart og derefter med regelmæssige intervaller. Enhver diuretisk behandling kan forårsage </w:t>
      </w:r>
      <w:proofErr w:type="spellStart"/>
      <w:r w:rsidRPr="00DD387D">
        <w:rPr>
          <w:sz w:val="24"/>
          <w:szCs w:val="24"/>
        </w:rPr>
        <w:t>hyponatriæmi</w:t>
      </w:r>
      <w:proofErr w:type="spellEnd"/>
      <w:r w:rsidRPr="00DD387D">
        <w:rPr>
          <w:sz w:val="24"/>
          <w:szCs w:val="24"/>
        </w:rPr>
        <w:t>, som kan have alvorlige konsekvenser (se pkt. 4.3).</w:t>
      </w:r>
      <w:r w:rsidRPr="00DD387D">
        <w:rPr>
          <w:sz w:val="24"/>
          <w:szCs w:val="24"/>
        </w:rPr>
        <w:br/>
        <w:t>Da fald i serumnatrium i begyndelsen kan være asymptomatisk, er regelmæssig monitorering derfor essentiel og bør være endnu hyppigere hos risikopopulationer såsom ældre patienter, især underernærede, samt patienter med levercirrose (se pkt. 4.5, 4.8 og 4.9).</w:t>
      </w:r>
    </w:p>
    <w:p w14:paraId="64FD3782" w14:textId="77777777" w:rsidR="00DD387D" w:rsidRPr="00DD387D" w:rsidRDefault="00DD387D" w:rsidP="00393326">
      <w:pPr>
        <w:ind w:left="851"/>
        <w:rPr>
          <w:sz w:val="24"/>
          <w:szCs w:val="24"/>
        </w:rPr>
      </w:pPr>
    </w:p>
    <w:p w14:paraId="61476605" w14:textId="77777777" w:rsidR="00DD387D" w:rsidRPr="00DD387D" w:rsidRDefault="00DD387D" w:rsidP="00393326">
      <w:pPr>
        <w:ind w:left="851"/>
        <w:rPr>
          <w:sz w:val="24"/>
          <w:szCs w:val="24"/>
          <w:u w:val="single"/>
        </w:rPr>
      </w:pPr>
      <w:r w:rsidRPr="00DD387D">
        <w:rPr>
          <w:sz w:val="24"/>
          <w:szCs w:val="24"/>
          <w:u w:val="single"/>
        </w:rPr>
        <w:t>Tilskud</w:t>
      </w:r>
    </w:p>
    <w:p w14:paraId="0B21A7F5" w14:textId="77777777" w:rsidR="00DD387D" w:rsidRPr="00DD387D" w:rsidRDefault="00DD387D" w:rsidP="00393326">
      <w:pPr>
        <w:ind w:left="851"/>
        <w:rPr>
          <w:sz w:val="24"/>
          <w:szCs w:val="24"/>
        </w:rPr>
      </w:pPr>
      <w:r w:rsidRPr="00DD387D">
        <w:rPr>
          <w:sz w:val="24"/>
          <w:szCs w:val="24"/>
        </w:rPr>
        <w:t xml:space="preserve">Ved langtidsbehandling med </w:t>
      </w:r>
      <w:proofErr w:type="spellStart"/>
      <w:r w:rsidRPr="00DD387D">
        <w:rPr>
          <w:sz w:val="24"/>
          <w:szCs w:val="24"/>
        </w:rPr>
        <w:t>furosemid</w:t>
      </w:r>
      <w:proofErr w:type="spellEnd"/>
      <w:r w:rsidRPr="00DD387D">
        <w:rPr>
          <w:sz w:val="24"/>
          <w:szCs w:val="24"/>
        </w:rPr>
        <w:t xml:space="preserve"> bør </w:t>
      </w:r>
      <w:proofErr w:type="spellStart"/>
      <w:r w:rsidRPr="00DD387D">
        <w:rPr>
          <w:sz w:val="24"/>
          <w:szCs w:val="24"/>
        </w:rPr>
        <w:t>thiamin</w:t>
      </w:r>
      <w:proofErr w:type="spellEnd"/>
      <w:r w:rsidRPr="00DD387D">
        <w:rPr>
          <w:sz w:val="24"/>
          <w:szCs w:val="24"/>
        </w:rPr>
        <w:t xml:space="preserve"> suppleres. </w:t>
      </w:r>
      <w:proofErr w:type="spellStart"/>
      <w:r w:rsidRPr="00DD387D">
        <w:rPr>
          <w:sz w:val="24"/>
          <w:szCs w:val="24"/>
        </w:rPr>
        <w:t>Thiaminmangel</w:t>
      </w:r>
      <w:proofErr w:type="spellEnd"/>
      <w:r w:rsidRPr="00DD387D">
        <w:rPr>
          <w:sz w:val="24"/>
          <w:szCs w:val="24"/>
        </w:rPr>
        <w:t xml:space="preserve"> som følge af øget </w:t>
      </w:r>
      <w:proofErr w:type="spellStart"/>
      <w:r w:rsidRPr="00DD387D">
        <w:rPr>
          <w:sz w:val="24"/>
          <w:szCs w:val="24"/>
        </w:rPr>
        <w:t>renal</w:t>
      </w:r>
      <w:proofErr w:type="spellEnd"/>
      <w:r w:rsidRPr="00DD387D">
        <w:rPr>
          <w:sz w:val="24"/>
          <w:szCs w:val="24"/>
        </w:rPr>
        <w:t xml:space="preserve"> udskillelse kan bidrage til nedsat </w:t>
      </w:r>
      <w:proofErr w:type="spellStart"/>
      <w:r w:rsidRPr="00DD387D">
        <w:rPr>
          <w:sz w:val="24"/>
          <w:szCs w:val="24"/>
        </w:rPr>
        <w:t>myokardiekontraktilitet</w:t>
      </w:r>
      <w:proofErr w:type="spellEnd"/>
      <w:r w:rsidRPr="00DD387D">
        <w:rPr>
          <w:sz w:val="24"/>
          <w:szCs w:val="24"/>
        </w:rPr>
        <w:t>.</w:t>
      </w:r>
    </w:p>
    <w:p w14:paraId="25352930" w14:textId="77777777" w:rsidR="00DD387D" w:rsidRPr="00DD387D" w:rsidRDefault="00DD387D" w:rsidP="00393326">
      <w:pPr>
        <w:ind w:left="851"/>
        <w:rPr>
          <w:sz w:val="24"/>
          <w:szCs w:val="24"/>
        </w:rPr>
      </w:pPr>
    </w:p>
    <w:p w14:paraId="0379DF59" w14:textId="77777777" w:rsidR="00DD387D" w:rsidRPr="00DD387D" w:rsidRDefault="00DD387D" w:rsidP="00393326">
      <w:pPr>
        <w:ind w:left="851"/>
        <w:rPr>
          <w:sz w:val="24"/>
          <w:szCs w:val="24"/>
          <w:u w:val="single"/>
        </w:rPr>
      </w:pPr>
      <w:r w:rsidRPr="00DD387D">
        <w:rPr>
          <w:sz w:val="24"/>
          <w:szCs w:val="24"/>
          <w:u w:val="single"/>
        </w:rPr>
        <w:t>Vægttab</w:t>
      </w:r>
    </w:p>
    <w:p w14:paraId="757A02B1" w14:textId="77777777" w:rsidR="00DD387D" w:rsidRPr="00DD387D" w:rsidRDefault="00DD387D" w:rsidP="00393326">
      <w:pPr>
        <w:ind w:left="851"/>
        <w:rPr>
          <w:sz w:val="24"/>
          <w:szCs w:val="24"/>
        </w:rPr>
      </w:pPr>
      <w:r w:rsidRPr="00DD387D">
        <w:rPr>
          <w:sz w:val="24"/>
          <w:szCs w:val="24"/>
        </w:rPr>
        <w:t>Det vægttab, der skyldes øget urinudskillelse, bør ikke overstige 1 kg/dag, uanset omfanget af urinudskillelsen.</w:t>
      </w:r>
    </w:p>
    <w:p w14:paraId="64C62454" w14:textId="77777777" w:rsidR="00DD387D" w:rsidRPr="00DD387D" w:rsidRDefault="00DD387D" w:rsidP="00393326">
      <w:pPr>
        <w:ind w:left="851"/>
        <w:rPr>
          <w:sz w:val="24"/>
          <w:szCs w:val="24"/>
        </w:rPr>
      </w:pPr>
    </w:p>
    <w:p w14:paraId="206C973D" w14:textId="77777777" w:rsidR="00DD387D" w:rsidRPr="00DD387D" w:rsidRDefault="00DD387D" w:rsidP="00393326">
      <w:pPr>
        <w:ind w:left="851"/>
        <w:rPr>
          <w:sz w:val="24"/>
          <w:szCs w:val="24"/>
          <w:u w:val="single"/>
        </w:rPr>
      </w:pPr>
      <w:r w:rsidRPr="00DD387D">
        <w:rPr>
          <w:sz w:val="24"/>
          <w:szCs w:val="24"/>
          <w:u w:val="single"/>
        </w:rPr>
        <w:t xml:space="preserve">Systemisk lupus </w:t>
      </w:r>
      <w:proofErr w:type="spellStart"/>
      <w:r w:rsidRPr="00DD387D">
        <w:rPr>
          <w:sz w:val="24"/>
          <w:szCs w:val="24"/>
          <w:u w:val="single"/>
        </w:rPr>
        <w:t>erythematosus</w:t>
      </w:r>
      <w:proofErr w:type="spellEnd"/>
    </w:p>
    <w:p w14:paraId="00F2C825" w14:textId="77777777" w:rsidR="00DD387D" w:rsidRPr="00DD387D" w:rsidRDefault="00DD387D" w:rsidP="00393326">
      <w:pPr>
        <w:ind w:left="851"/>
        <w:rPr>
          <w:sz w:val="24"/>
          <w:szCs w:val="24"/>
        </w:rPr>
      </w:pPr>
      <w:r w:rsidRPr="00DD387D">
        <w:rPr>
          <w:sz w:val="24"/>
          <w:szCs w:val="24"/>
        </w:rPr>
        <w:t xml:space="preserve">Der er mulighed for forværring eller aktivering af systemisk lupus </w:t>
      </w:r>
      <w:proofErr w:type="spellStart"/>
      <w:r w:rsidRPr="00DD387D">
        <w:rPr>
          <w:sz w:val="24"/>
          <w:szCs w:val="24"/>
        </w:rPr>
        <w:t>erythematosus</w:t>
      </w:r>
      <w:proofErr w:type="spellEnd"/>
      <w:r w:rsidRPr="00DD387D">
        <w:rPr>
          <w:sz w:val="24"/>
          <w:szCs w:val="24"/>
        </w:rPr>
        <w:t xml:space="preserve">, hvorfor der skal udvises forsigtighed ved administration af </w:t>
      </w:r>
      <w:proofErr w:type="spellStart"/>
      <w:r w:rsidRPr="00DD387D">
        <w:rPr>
          <w:sz w:val="24"/>
          <w:szCs w:val="24"/>
        </w:rPr>
        <w:t>furosemid</w:t>
      </w:r>
      <w:proofErr w:type="spellEnd"/>
      <w:r w:rsidRPr="00DD387D">
        <w:rPr>
          <w:sz w:val="24"/>
          <w:szCs w:val="24"/>
        </w:rPr>
        <w:t xml:space="preserve"> til patienter med </w:t>
      </w:r>
      <w:proofErr w:type="spellStart"/>
      <w:r w:rsidRPr="00DD387D">
        <w:rPr>
          <w:sz w:val="24"/>
          <w:szCs w:val="24"/>
        </w:rPr>
        <w:t>anamnestisk</w:t>
      </w:r>
      <w:proofErr w:type="spellEnd"/>
      <w:r w:rsidRPr="00DD387D">
        <w:rPr>
          <w:sz w:val="24"/>
          <w:szCs w:val="24"/>
        </w:rPr>
        <w:t xml:space="preserve"> SLE.</w:t>
      </w:r>
    </w:p>
    <w:p w14:paraId="7CF4E3C4" w14:textId="77777777" w:rsidR="00DD387D" w:rsidRPr="00DD387D" w:rsidRDefault="00DD387D" w:rsidP="00393326">
      <w:pPr>
        <w:ind w:left="851"/>
        <w:rPr>
          <w:sz w:val="24"/>
          <w:szCs w:val="24"/>
        </w:rPr>
      </w:pPr>
    </w:p>
    <w:p w14:paraId="59D2DC79" w14:textId="77777777" w:rsidR="00DD387D" w:rsidRPr="00DD387D" w:rsidRDefault="00DD387D" w:rsidP="00393326">
      <w:pPr>
        <w:ind w:left="851"/>
        <w:rPr>
          <w:sz w:val="24"/>
          <w:szCs w:val="24"/>
          <w:u w:val="single"/>
        </w:rPr>
      </w:pPr>
      <w:r w:rsidRPr="00DD387D">
        <w:rPr>
          <w:sz w:val="24"/>
          <w:szCs w:val="24"/>
          <w:u w:val="single"/>
        </w:rPr>
        <w:t>Fotosensitivitet</w:t>
      </w:r>
    </w:p>
    <w:p w14:paraId="09610685" w14:textId="77777777" w:rsidR="00DD387D" w:rsidRPr="00DD387D" w:rsidRDefault="00DD387D" w:rsidP="00393326">
      <w:pPr>
        <w:ind w:left="851"/>
        <w:rPr>
          <w:sz w:val="24"/>
          <w:szCs w:val="24"/>
        </w:rPr>
      </w:pPr>
      <w:r w:rsidRPr="00DD387D">
        <w:rPr>
          <w:sz w:val="24"/>
          <w:szCs w:val="24"/>
        </w:rPr>
        <w:t xml:space="preserve">Fotosensitivitetsreaktioner er rapporteret hos patienter, der får </w:t>
      </w:r>
      <w:proofErr w:type="spellStart"/>
      <w:r w:rsidRPr="00DD387D">
        <w:rPr>
          <w:sz w:val="24"/>
          <w:szCs w:val="24"/>
        </w:rPr>
        <w:t>furosemid</w:t>
      </w:r>
      <w:proofErr w:type="spellEnd"/>
      <w:r w:rsidRPr="00DD387D">
        <w:rPr>
          <w:sz w:val="24"/>
          <w:szCs w:val="24"/>
        </w:rPr>
        <w:t xml:space="preserve"> (se pkt. 4.8). Hvis der opstår fotosensitivitetsreaktioner, anbefales det at seponere behandlingen med </w:t>
      </w:r>
      <w:proofErr w:type="spellStart"/>
      <w:r w:rsidRPr="00DD387D">
        <w:rPr>
          <w:sz w:val="24"/>
          <w:szCs w:val="24"/>
        </w:rPr>
        <w:t>furosemid</w:t>
      </w:r>
      <w:proofErr w:type="spellEnd"/>
      <w:r w:rsidRPr="00DD387D">
        <w:rPr>
          <w:sz w:val="24"/>
          <w:szCs w:val="24"/>
        </w:rPr>
        <w:t xml:space="preserve">. Hvis genoptagelse af behandlingen er nødvendig, anbefales det at beskytte udsatte hudområder mod sollys eller kunstig </w:t>
      </w:r>
      <w:proofErr w:type="spellStart"/>
      <w:r w:rsidRPr="00DD387D">
        <w:rPr>
          <w:sz w:val="24"/>
          <w:szCs w:val="24"/>
        </w:rPr>
        <w:t>UVA-stråling</w:t>
      </w:r>
      <w:proofErr w:type="spellEnd"/>
      <w:r w:rsidRPr="00DD387D">
        <w:rPr>
          <w:sz w:val="24"/>
          <w:szCs w:val="24"/>
        </w:rPr>
        <w:t>.</w:t>
      </w:r>
    </w:p>
    <w:p w14:paraId="6A43D9C1" w14:textId="77777777" w:rsidR="00DD387D" w:rsidRPr="00DD387D" w:rsidRDefault="00DD387D" w:rsidP="00393326">
      <w:pPr>
        <w:ind w:left="851"/>
        <w:rPr>
          <w:sz w:val="24"/>
          <w:szCs w:val="24"/>
        </w:rPr>
      </w:pPr>
    </w:p>
    <w:p w14:paraId="4805BF38" w14:textId="77777777" w:rsidR="00DD387D" w:rsidRPr="00DD387D" w:rsidRDefault="00DD387D" w:rsidP="00393326">
      <w:pPr>
        <w:ind w:left="851"/>
        <w:rPr>
          <w:sz w:val="24"/>
          <w:szCs w:val="24"/>
          <w:u w:val="single"/>
        </w:rPr>
      </w:pPr>
      <w:r w:rsidRPr="00DD387D">
        <w:rPr>
          <w:sz w:val="24"/>
          <w:szCs w:val="24"/>
          <w:u w:val="single"/>
        </w:rPr>
        <w:t xml:space="preserve">Samtidig anvendelse med </w:t>
      </w:r>
      <w:proofErr w:type="spellStart"/>
      <w:r w:rsidRPr="00DD387D">
        <w:rPr>
          <w:sz w:val="24"/>
          <w:szCs w:val="24"/>
          <w:u w:val="single"/>
        </w:rPr>
        <w:t>risperidon</w:t>
      </w:r>
      <w:proofErr w:type="spellEnd"/>
    </w:p>
    <w:p w14:paraId="1F8595B9" w14:textId="77777777" w:rsidR="00DD387D" w:rsidRPr="00DD387D" w:rsidRDefault="00DD387D" w:rsidP="00393326">
      <w:pPr>
        <w:ind w:left="851"/>
        <w:rPr>
          <w:sz w:val="24"/>
          <w:szCs w:val="24"/>
        </w:rPr>
      </w:pPr>
      <w:r w:rsidRPr="00DD387D">
        <w:rPr>
          <w:sz w:val="24"/>
          <w:szCs w:val="24"/>
        </w:rPr>
        <w:t xml:space="preserve">I placebokontrollerede studier med </w:t>
      </w:r>
      <w:proofErr w:type="spellStart"/>
      <w:r w:rsidRPr="00DD387D">
        <w:rPr>
          <w:sz w:val="24"/>
          <w:szCs w:val="24"/>
        </w:rPr>
        <w:t>risperidon</w:t>
      </w:r>
      <w:proofErr w:type="spellEnd"/>
      <w:r w:rsidRPr="00DD387D">
        <w:rPr>
          <w:sz w:val="24"/>
          <w:szCs w:val="24"/>
        </w:rPr>
        <w:t xml:space="preserve"> hos ældre patienter med demens blev der set en højere forekomst af mortalitet hos de patienter, der blev behandlet med </w:t>
      </w:r>
      <w:proofErr w:type="spellStart"/>
      <w:r w:rsidRPr="00DD387D">
        <w:rPr>
          <w:sz w:val="24"/>
          <w:szCs w:val="24"/>
        </w:rPr>
        <w:t>furosemid</w:t>
      </w:r>
      <w:proofErr w:type="spellEnd"/>
      <w:r w:rsidRPr="00DD387D">
        <w:rPr>
          <w:sz w:val="24"/>
          <w:szCs w:val="24"/>
        </w:rPr>
        <w:t xml:space="preserve"> i kombination med </w:t>
      </w:r>
      <w:proofErr w:type="spellStart"/>
      <w:r w:rsidRPr="00DD387D">
        <w:rPr>
          <w:sz w:val="24"/>
          <w:szCs w:val="24"/>
        </w:rPr>
        <w:t>risperidon</w:t>
      </w:r>
      <w:proofErr w:type="spellEnd"/>
      <w:r w:rsidRPr="00DD387D">
        <w:rPr>
          <w:sz w:val="24"/>
          <w:szCs w:val="24"/>
        </w:rPr>
        <w:t xml:space="preserve"> (7,3 %; gennemsnitsalder 89 år, interval 75–97 år) sammenlignet med patienter behandlet med </w:t>
      </w:r>
      <w:proofErr w:type="spellStart"/>
      <w:r w:rsidRPr="00DD387D">
        <w:rPr>
          <w:sz w:val="24"/>
          <w:szCs w:val="24"/>
        </w:rPr>
        <w:t>risperidon</w:t>
      </w:r>
      <w:proofErr w:type="spellEnd"/>
      <w:r w:rsidRPr="00DD387D">
        <w:rPr>
          <w:sz w:val="24"/>
          <w:szCs w:val="24"/>
        </w:rPr>
        <w:t xml:space="preserve"> alene (3,1 %; gennemsnitsalder 84 år, interval 70–96 år) eller </w:t>
      </w:r>
      <w:proofErr w:type="spellStart"/>
      <w:r w:rsidRPr="00DD387D">
        <w:rPr>
          <w:sz w:val="24"/>
          <w:szCs w:val="24"/>
        </w:rPr>
        <w:t>furosemid</w:t>
      </w:r>
      <w:proofErr w:type="spellEnd"/>
      <w:r w:rsidRPr="00DD387D">
        <w:rPr>
          <w:sz w:val="24"/>
          <w:szCs w:val="24"/>
        </w:rPr>
        <w:t xml:space="preserve"> alene (4,1 %; gennemsnitsalder 80 år, interval 67–90 år).</w:t>
      </w:r>
    </w:p>
    <w:p w14:paraId="62CD8D88" w14:textId="77777777" w:rsidR="00DD387D" w:rsidRPr="00DD387D" w:rsidRDefault="00DD387D" w:rsidP="00393326">
      <w:pPr>
        <w:ind w:left="851"/>
        <w:rPr>
          <w:sz w:val="24"/>
          <w:szCs w:val="24"/>
        </w:rPr>
      </w:pPr>
      <w:r w:rsidRPr="00DD387D">
        <w:rPr>
          <w:sz w:val="24"/>
          <w:szCs w:val="24"/>
        </w:rPr>
        <w:t xml:space="preserve">Samtidig brug af </w:t>
      </w:r>
      <w:proofErr w:type="spellStart"/>
      <w:r w:rsidRPr="00DD387D">
        <w:rPr>
          <w:sz w:val="24"/>
          <w:szCs w:val="24"/>
        </w:rPr>
        <w:t>risperidon</w:t>
      </w:r>
      <w:proofErr w:type="spellEnd"/>
      <w:r w:rsidRPr="00DD387D">
        <w:rPr>
          <w:sz w:val="24"/>
          <w:szCs w:val="24"/>
        </w:rPr>
        <w:t xml:space="preserve"> med andre </w:t>
      </w:r>
      <w:proofErr w:type="spellStart"/>
      <w:r w:rsidRPr="00DD387D">
        <w:rPr>
          <w:sz w:val="24"/>
          <w:szCs w:val="24"/>
        </w:rPr>
        <w:t>diuretika</w:t>
      </w:r>
      <w:proofErr w:type="spellEnd"/>
      <w:r w:rsidRPr="00DD387D">
        <w:rPr>
          <w:sz w:val="24"/>
          <w:szCs w:val="24"/>
        </w:rPr>
        <w:t xml:space="preserve"> (primært </w:t>
      </w:r>
      <w:proofErr w:type="spellStart"/>
      <w:r w:rsidRPr="00DD387D">
        <w:rPr>
          <w:sz w:val="24"/>
          <w:szCs w:val="24"/>
        </w:rPr>
        <w:t>thiaziddiuretika</w:t>
      </w:r>
      <w:proofErr w:type="spellEnd"/>
      <w:r w:rsidRPr="00DD387D">
        <w:rPr>
          <w:sz w:val="24"/>
          <w:szCs w:val="24"/>
        </w:rPr>
        <w:t xml:space="preserve"> anvendt i lav dosis) var ikke forbundet med lignende observationer.</w:t>
      </w:r>
    </w:p>
    <w:p w14:paraId="02BB8482" w14:textId="77777777" w:rsidR="00DD387D" w:rsidRPr="00DD387D" w:rsidRDefault="00DD387D" w:rsidP="00393326">
      <w:pPr>
        <w:ind w:left="851"/>
        <w:rPr>
          <w:sz w:val="24"/>
          <w:szCs w:val="24"/>
        </w:rPr>
      </w:pPr>
    </w:p>
    <w:p w14:paraId="6ED72A7E" w14:textId="77777777" w:rsidR="00DD387D" w:rsidRPr="00DD387D" w:rsidRDefault="00DD387D" w:rsidP="00393326">
      <w:pPr>
        <w:ind w:left="851"/>
        <w:rPr>
          <w:sz w:val="24"/>
          <w:szCs w:val="24"/>
        </w:rPr>
      </w:pPr>
      <w:r w:rsidRPr="00DD387D">
        <w:rPr>
          <w:sz w:val="24"/>
          <w:szCs w:val="24"/>
        </w:rPr>
        <w:t xml:space="preserve">Der er ikke blevet identificeret nogen </w:t>
      </w:r>
      <w:proofErr w:type="spellStart"/>
      <w:r w:rsidRPr="00DD387D">
        <w:rPr>
          <w:sz w:val="24"/>
          <w:szCs w:val="24"/>
        </w:rPr>
        <w:t>patofysiologisk</w:t>
      </w:r>
      <w:proofErr w:type="spellEnd"/>
      <w:r w:rsidRPr="00DD387D">
        <w:rPr>
          <w:sz w:val="24"/>
          <w:szCs w:val="24"/>
        </w:rPr>
        <w:t xml:space="preserve"> mekanisme, som kan forklare denne observation, og der blev ikke observeret noget konsistent mønster for dødsårsag. Ikke desto mindre bør der udvises forsigtighed, og risici og fordele ved denne kombination eller samtidig behandling med andre potente </w:t>
      </w:r>
      <w:proofErr w:type="spellStart"/>
      <w:r w:rsidRPr="00DD387D">
        <w:rPr>
          <w:sz w:val="24"/>
          <w:szCs w:val="24"/>
        </w:rPr>
        <w:t>diuretika</w:t>
      </w:r>
      <w:proofErr w:type="spellEnd"/>
      <w:r w:rsidRPr="00DD387D">
        <w:rPr>
          <w:sz w:val="24"/>
          <w:szCs w:val="24"/>
        </w:rPr>
        <w:t xml:space="preserve"> bør overvejes, inden der træffes beslutning om anvendelse.</w:t>
      </w:r>
    </w:p>
    <w:p w14:paraId="4F86179D" w14:textId="77777777" w:rsidR="00DD387D" w:rsidRPr="00DD387D" w:rsidRDefault="00DD387D" w:rsidP="00393326">
      <w:pPr>
        <w:ind w:left="851"/>
        <w:rPr>
          <w:sz w:val="24"/>
          <w:szCs w:val="24"/>
        </w:rPr>
      </w:pPr>
      <w:r w:rsidRPr="00DD387D">
        <w:rPr>
          <w:sz w:val="24"/>
          <w:szCs w:val="24"/>
        </w:rPr>
        <w:t xml:space="preserve">Der var ingen øget forekomst af mortalitet blandt de patienter, der tog andre </w:t>
      </w:r>
      <w:proofErr w:type="spellStart"/>
      <w:r w:rsidRPr="00DD387D">
        <w:rPr>
          <w:sz w:val="24"/>
          <w:szCs w:val="24"/>
        </w:rPr>
        <w:t>diuretika</w:t>
      </w:r>
      <w:proofErr w:type="spellEnd"/>
      <w:r w:rsidRPr="00DD387D">
        <w:rPr>
          <w:sz w:val="24"/>
          <w:szCs w:val="24"/>
        </w:rPr>
        <w:t xml:space="preserve"> samtidig med </w:t>
      </w:r>
      <w:proofErr w:type="spellStart"/>
      <w:r w:rsidRPr="00DD387D">
        <w:rPr>
          <w:sz w:val="24"/>
          <w:szCs w:val="24"/>
        </w:rPr>
        <w:t>risperidon</w:t>
      </w:r>
      <w:proofErr w:type="spellEnd"/>
      <w:r w:rsidRPr="00DD387D">
        <w:rPr>
          <w:sz w:val="24"/>
          <w:szCs w:val="24"/>
        </w:rPr>
        <w:t>. Uanset behandling var dehydrering en generel risikofaktor for mortalitet og bør derfor undgås hos ældre patienter med demens (se pkt. 4.3 og 4.5).</w:t>
      </w:r>
    </w:p>
    <w:p w14:paraId="6644CBE8" w14:textId="77777777" w:rsidR="00DD387D" w:rsidRPr="00DD387D" w:rsidRDefault="00DD387D" w:rsidP="00393326">
      <w:pPr>
        <w:ind w:left="851"/>
        <w:rPr>
          <w:i/>
          <w:iCs/>
          <w:sz w:val="24"/>
          <w:szCs w:val="24"/>
        </w:rPr>
      </w:pPr>
    </w:p>
    <w:p w14:paraId="784F765E" w14:textId="77777777" w:rsidR="00DD387D" w:rsidRPr="00DD387D" w:rsidRDefault="00DD387D" w:rsidP="00393326">
      <w:pPr>
        <w:ind w:left="851"/>
        <w:rPr>
          <w:i/>
          <w:iCs/>
          <w:sz w:val="24"/>
          <w:szCs w:val="24"/>
        </w:rPr>
      </w:pPr>
      <w:r w:rsidRPr="00DD387D">
        <w:rPr>
          <w:i/>
          <w:iCs/>
          <w:sz w:val="24"/>
          <w:szCs w:val="24"/>
        </w:rPr>
        <w:t>Pædiatrisk population</w:t>
      </w:r>
    </w:p>
    <w:p w14:paraId="1B7CF45A" w14:textId="77777777" w:rsidR="00DD387D" w:rsidRPr="00DD387D" w:rsidRDefault="00DD387D" w:rsidP="00393326">
      <w:pPr>
        <w:ind w:left="851"/>
        <w:rPr>
          <w:sz w:val="24"/>
          <w:szCs w:val="24"/>
        </w:rPr>
      </w:pPr>
      <w:r w:rsidRPr="00DD387D">
        <w:rPr>
          <w:b/>
          <w:bCs/>
          <w:sz w:val="24"/>
          <w:szCs w:val="24"/>
        </w:rPr>
        <w:t>Præmature spædbørn</w:t>
      </w:r>
      <w:r w:rsidRPr="00DD387D">
        <w:rPr>
          <w:sz w:val="24"/>
          <w:szCs w:val="24"/>
        </w:rPr>
        <w:br/>
        <w:t xml:space="preserve">Der er risiko for udvikling af </w:t>
      </w:r>
      <w:proofErr w:type="spellStart"/>
      <w:r w:rsidRPr="00DD387D">
        <w:rPr>
          <w:sz w:val="24"/>
          <w:szCs w:val="24"/>
        </w:rPr>
        <w:t>nefrokalcinose</w:t>
      </w:r>
      <w:proofErr w:type="spellEnd"/>
      <w:r w:rsidRPr="00DD387D">
        <w:rPr>
          <w:sz w:val="24"/>
          <w:szCs w:val="24"/>
        </w:rPr>
        <w:t>/</w:t>
      </w:r>
      <w:proofErr w:type="spellStart"/>
      <w:r w:rsidRPr="00DD387D">
        <w:rPr>
          <w:sz w:val="24"/>
          <w:szCs w:val="24"/>
        </w:rPr>
        <w:t>nefrolithiasis</w:t>
      </w:r>
      <w:proofErr w:type="spellEnd"/>
      <w:r w:rsidRPr="00DD387D">
        <w:rPr>
          <w:sz w:val="24"/>
          <w:szCs w:val="24"/>
        </w:rPr>
        <w:t>; nyrefunktionen skal monitoreres, og der skal udføres ultralydsundersøgelse af nyrerne.</w:t>
      </w:r>
      <w:r w:rsidRPr="00DD387D">
        <w:rPr>
          <w:sz w:val="24"/>
          <w:szCs w:val="24"/>
        </w:rPr>
        <w:br/>
        <w:t xml:space="preserve">Hos præmature spædbørn med respiratorisk </w:t>
      </w:r>
      <w:proofErr w:type="spellStart"/>
      <w:r w:rsidRPr="00DD387D">
        <w:rPr>
          <w:sz w:val="24"/>
          <w:szCs w:val="24"/>
        </w:rPr>
        <w:t>distress</w:t>
      </w:r>
      <w:proofErr w:type="spellEnd"/>
      <w:r w:rsidRPr="00DD387D">
        <w:rPr>
          <w:sz w:val="24"/>
          <w:szCs w:val="24"/>
        </w:rPr>
        <w:t xml:space="preserve">-syndrom kan diuretisk behandling med </w:t>
      </w:r>
      <w:proofErr w:type="spellStart"/>
      <w:r w:rsidRPr="00DD387D">
        <w:rPr>
          <w:sz w:val="24"/>
          <w:szCs w:val="24"/>
        </w:rPr>
        <w:t>furosemid</w:t>
      </w:r>
      <w:proofErr w:type="spellEnd"/>
      <w:r w:rsidRPr="00DD387D">
        <w:rPr>
          <w:sz w:val="24"/>
          <w:szCs w:val="24"/>
        </w:rPr>
        <w:t xml:space="preserve"> i de første leveuger øge risikoen for persisterende </w:t>
      </w:r>
      <w:proofErr w:type="spellStart"/>
      <w:r w:rsidRPr="00DD387D">
        <w:rPr>
          <w:sz w:val="24"/>
          <w:szCs w:val="24"/>
        </w:rPr>
        <w:t>ductus</w:t>
      </w:r>
      <w:proofErr w:type="spellEnd"/>
      <w:r w:rsidRPr="00DD387D">
        <w:rPr>
          <w:sz w:val="24"/>
          <w:szCs w:val="24"/>
        </w:rPr>
        <w:t xml:space="preserve"> </w:t>
      </w:r>
      <w:proofErr w:type="spellStart"/>
      <w:r w:rsidRPr="00DD387D">
        <w:rPr>
          <w:sz w:val="24"/>
          <w:szCs w:val="24"/>
        </w:rPr>
        <w:t>arteriosus</w:t>
      </w:r>
      <w:proofErr w:type="spellEnd"/>
      <w:r w:rsidRPr="00DD387D">
        <w:rPr>
          <w:sz w:val="24"/>
          <w:szCs w:val="24"/>
        </w:rPr>
        <w:t xml:space="preserve"> Botalli.</w:t>
      </w:r>
    </w:p>
    <w:p w14:paraId="23B6F272" w14:textId="77777777" w:rsidR="00DD387D" w:rsidRPr="00DD387D" w:rsidRDefault="00DD387D" w:rsidP="00393326">
      <w:pPr>
        <w:ind w:left="851"/>
        <w:rPr>
          <w:sz w:val="24"/>
          <w:szCs w:val="24"/>
        </w:rPr>
      </w:pPr>
    </w:p>
    <w:p w14:paraId="3C7FB969" w14:textId="77777777" w:rsidR="00DD387D" w:rsidRPr="00DD387D" w:rsidRDefault="00DD387D" w:rsidP="00393326">
      <w:pPr>
        <w:ind w:left="851"/>
        <w:rPr>
          <w:sz w:val="24"/>
          <w:szCs w:val="24"/>
          <w:u w:val="single"/>
        </w:rPr>
      </w:pPr>
      <w:r w:rsidRPr="00DD387D">
        <w:rPr>
          <w:sz w:val="24"/>
          <w:szCs w:val="24"/>
          <w:u w:val="single"/>
        </w:rPr>
        <w:t>Hjælpestoffer</w:t>
      </w:r>
    </w:p>
    <w:p w14:paraId="19F385BD" w14:textId="77777777" w:rsidR="00AD03E1" w:rsidRDefault="00DD387D" w:rsidP="00393326">
      <w:pPr>
        <w:ind w:left="851"/>
        <w:rPr>
          <w:sz w:val="24"/>
          <w:szCs w:val="24"/>
        </w:rPr>
      </w:pPr>
      <w:proofErr w:type="spellStart"/>
      <w:r w:rsidRPr="00DD387D">
        <w:rPr>
          <w:sz w:val="24"/>
          <w:szCs w:val="24"/>
        </w:rPr>
        <w:t>Lactose</w:t>
      </w:r>
      <w:proofErr w:type="spellEnd"/>
      <w:r w:rsidRPr="00DD387D">
        <w:rPr>
          <w:sz w:val="24"/>
          <w:szCs w:val="24"/>
        </w:rPr>
        <w:t>:</w:t>
      </w:r>
    </w:p>
    <w:p w14:paraId="03345262" w14:textId="2E5E51E4" w:rsidR="00DD387D" w:rsidRDefault="00DD387D" w:rsidP="00393326">
      <w:pPr>
        <w:ind w:left="851"/>
        <w:rPr>
          <w:sz w:val="24"/>
          <w:szCs w:val="24"/>
        </w:rPr>
      </w:pPr>
      <w:r w:rsidRPr="00DD387D">
        <w:rPr>
          <w:sz w:val="24"/>
          <w:szCs w:val="24"/>
        </w:rPr>
        <w:t xml:space="preserve">Bør ikke anvendes til patienter med hereditær </w:t>
      </w:r>
      <w:proofErr w:type="spellStart"/>
      <w:r w:rsidRPr="00DD387D">
        <w:rPr>
          <w:sz w:val="24"/>
          <w:szCs w:val="24"/>
        </w:rPr>
        <w:t>galactoseintolerans</w:t>
      </w:r>
      <w:proofErr w:type="spellEnd"/>
      <w:r w:rsidRPr="00DD387D">
        <w:rPr>
          <w:sz w:val="24"/>
          <w:szCs w:val="24"/>
        </w:rPr>
        <w:t xml:space="preserve">, total laktasemangel eller </w:t>
      </w:r>
      <w:proofErr w:type="spellStart"/>
      <w:r w:rsidRPr="00DD387D">
        <w:rPr>
          <w:sz w:val="24"/>
          <w:szCs w:val="24"/>
        </w:rPr>
        <w:t>glucose-galactose-malabsorption</w:t>
      </w:r>
      <w:proofErr w:type="spellEnd"/>
      <w:r w:rsidRPr="00DD387D">
        <w:rPr>
          <w:sz w:val="24"/>
          <w:szCs w:val="24"/>
        </w:rPr>
        <w:t>.</w:t>
      </w:r>
    </w:p>
    <w:p w14:paraId="6F17DA01" w14:textId="77777777" w:rsidR="00AD03E1" w:rsidRPr="00DD387D" w:rsidRDefault="00AD03E1" w:rsidP="00393326">
      <w:pPr>
        <w:ind w:left="851"/>
        <w:rPr>
          <w:sz w:val="24"/>
          <w:szCs w:val="24"/>
        </w:rPr>
      </w:pPr>
    </w:p>
    <w:p w14:paraId="21912F12" w14:textId="77777777" w:rsidR="00AD03E1" w:rsidRDefault="00DD387D" w:rsidP="00393326">
      <w:pPr>
        <w:ind w:left="851"/>
        <w:rPr>
          <w:sz w:val="24"/>
          <w:szCs w:val="24"/>
        </w:rPr>
      </w:pPr>
      <w:r w:rsidRPr="00DD387D">
        <w:rPr>
          <w:sz w:val="24"/>
          <w:szCs w:val="24"/>
        </w:rPr>
        <w:t>Natrium:</w:t>
      </w:r>
    </w:p>
    <w:p w14:paraId="54B847F1" w14:textId="522624A1" w:rsidR="00DD387D" w:rsidRPr="00DD387D" w:rsidRDefault="00DD387D" w:rsidP="00393326">
      <w:pPr>
        <w:ind w:left="851"/>
        <w:rPr>
          <w:sz w:val="24"/>
          <w:szCs w:val="24"/>
        </w:rPr>
      </w:pPr>
      <w:r w:rsidRPr="00DD387D">
        <w:rPr>
          <w:sz w:val="24"/>
          <w:szCs w:val="24"/>
        </w:rPr>
        <w:t>Dette lægemiddel indeholder mindre end 1 mmol natrium (23 mg) pr. dosis, dvs. det er i det væsentlige natriumfrit.</w:t>
      </w:r>
    </w:p>
    <w:p w14:paraId="1D401B10" w14:textId="77777777" w:rsidR="009260DE" w:rsidRPr="00C84483" w:rsidRDefault="009260DE" w:rsidP="009260DE">
      <w:pPr>
        <w:tabs>
          <w:tab w:val="left" w:pos="851"/>
        </w:tabs>
        <w:ind w:left="851"/>
        <w:rPr>
          <w:sz w:val="24"/>
          <w:szCs w:val="24"/>
        </w:rPr>
      </w:pPr>
    </w:p>
    <w:p w14:paraId="3F5AE8D0"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06594C47" w14:textId="77777777" w:rsidR="00DD387D" w:rsidRPr="00DD387D" w:rsidRDefault="00DD387D" w:rsidP="00393326">
      <w:pPr>
        <w:ind w:left="851"/>
        <w:rPr>
          <w:sz w:val="24"/>
          <w:szCs w:val="24"/>
        </w:rPr>
      </w:pPr>
    </w:p>
    <w:p w14:paraId="2ACFF12C" w14:textId="77777777" w:rsidR="00DD387D" w:rsidRPr="00DD387D" w:rsidRDefault="00DD387D" w:rsidP="00393326">
      <w:pPr>
        <w:ind w:left="851"/>
        <w:rPr>
          <w:b/>
          <w:bCs/>
          <w:sz w:val="24"/>
          <w:szCs w:val="24"/>
        </w:rPr>
      </w:pPr>
      <w:r w:rsidRPr="00DD387D">
        <w:rPr>
          <w:b/>
          <w:bCs/>
          <w:sz w:val="24"/>
          <w:szCs w:val="24"/>
        </w:rPr>
        <w:t>Samtidig anvendelse frarådes</w:t>
      </w:r>
    </w:p>
    <w:p w14:paraId="0663F35D" w14:textId="77777777" w:rsidR="00DD387D" w:rsidRPr="00DD387D" w:rsidRDefault="00DD387D" w:rsidP="00393326">
      <w:pPr>
        <w:ind w:left="851"/>
        <w:rPr>
          <w:sz w:val="24"/>
          <w:szCs w:val="24"/>
        </w:rPr>
      </w:pPr>
    </w:p>
    <w:p w14:paraId="437BEA1C" w14:textId="77777777" w:rsidR="00DD387D" w:rsidRPr="00DD387D" w:rsidRDefault="00DD387D" w:rsidP="00393326">
      <w:pPr>
        <w:ind w:left="851"/>
        <w:rPr>
          <w:sz w:val="24"/>
          <w:szCs w:val="24"/>
        </w:rPr>
      </w:pPr>
      <w:proofErr w:type="spellStart"/>
      <w:r w:rsidRPr="00DD387D">
        <w:rPr>
          <w:sz w:val="24"/>
          <w:szCs w:val="24"/>
          <w:u w:val="single"/>
        </w:rPr>
        <w:t>Chloralhydrat</w:t>
      </w:r>
      <w:proofErr w:type="spellEnd"/>
      <w:r w:rsidRPr="00DD387D">
        <w:rPr>
          <w:sz w:val="24"/>
          <w:szCs w:val="24"/>
        </w:rPr>
        <w:br/>
        <w:t xml:space="preserve">I enkelte tilfælde kan der forekomme varmefornemmelse, øget svedtendens, agitation, kvalme, stigning i blodtrykket og </w:t>
      </w:r>
      <w:proofErr w:type="spellStart"/>
      <w:r w:rsidRPr="00DD387D">
        <w:rPr>
          <w:sz w:val="24"/>
          <w:szCs w:val="24"/>
        </w:rPr>
        <w:t>takykardi</w:t>
      </w:r>
      <w:proofErr w:type="spellEnd"/>
      <w:r w:rsidRPr="00DD387D">
        <w:rPr>
          <w:sz w:val="24"/>
          <w:szCs w:val="24"/>
        </w:rPr>
        <w:t xml:space="preserve"> efter intravenøs administration af </w:t>
      </w:r>
      <w:proofErr w:type="spellStart"/>
      <w:r w:rsidRPr="00DD387D">
        <w:rPr>
          <w:sz w:val="24"/>
          <w:szCs w:val="24"/>
        </w:rPr>
        <w:t>furosemid</w:t>
      </w:r>
      <w:proofErr w:type="spellEnd"/>
      <w:r w:rsidRPr="00DD387D">
        <w:rPr>
          <w:sz w:val="24"/>
          <w:szCs w:val="24"/>
        </w:rPr>
        <w:t xml:space="preserve"> inden for 24 timer efter indtagelse af </w:t>
      </w:r>
      <w:proofErr w:type="spellStart"/>
      <w:r w:rsidRPr="00DD387D">
        <w:rPr>
          <w:sz w:val="24"/>
          <w:szCs w:val="24"/>
        </w:rPr>
        <w:t>chloralhydrat</w:t>
      </w:r>
      <w:proofErr w:type="spellEnd"/>
      <w:r w:rsidRPr="00DD387D">
        <w:rPr>
          <w:sz w:val="24"/>
          <w:szCs w:val="24"/>
        </w:rPr>
        <w:t xml:space="preserve">. Samtidig administration af </w:t>
      </w:r>
      <w:proofErr w:type="spellStart"/>
      <w:r w:rsidRPr="00DD387D">
        <w:rPr>
          <w:sz w:val="24"/>
          <w:szCs w:val="24"/>
        </w:rPr>
        <w:t>furosemid</w:t>
      </w:r>
      <w:proofErr w:type="spellEnd"/>
      <w:r w:rsidRPr="00DD387D">
        <w:rPr>
          <w:sz w:val="24"/>
          <w:szCs w:val="24"/>
        </w:rPr>
        <w:t xml:space="preserve"> og </w:t>
      </w:r>
      <w:proofErr w:type="spellStart"/>
      <w:r w:rsidRPr="00DD387D">
        <w:rPr>
          <w:sz w:val="24"/>
          <w:szCs w:val="24"/>
        </w:rPr>
        <w:t>chloralhydrat</w:t>
      </w:r>
      <w:proofErr w:type="spellEnd"/>
      <w:r w:rsidRPr="00DD387D">
        <w:rPr>
          <w:sz w:val="24"/>
          <w:szCs w:val="24"/>
        </w:rPr>
        <w:t xml:space="preserve"> bør derfor undgås.</w:t>
      </w:r>
    </w:p>
    <w:p w14:paraId="03D11E46" w14:textId="77777777" w:rsidR="00DD387D" w:rsidRPr="00DD387D" w:rsidRDefault="00DD387D" w:rsidP="00393326">
      <w:pPr>
        <w:ind w:left="851"/>
        <w:rPr>
          <w:sz w:val="24"/>
          <w:szCs w:val="24"/>
        </w:rPr>
      </w:pPr>
    </w:p>
    <w:p w14:paraId="08831EB4" w14:textId="77777777" w:rsidR="00DD387D" w:rsidRPr="00DD387D" w:rsidRDefault="00DD387D" w:rsidP="00393326">
      <w:pPr>
        <w:ind w:left="851"/>
        <w:rPr>
          <w:sz w:val="24"/>
          <w:szCs w:val="24"/>
        </w:rPr>
      </w:pPr>
      <w:r w:rsidRPr="00DD387D">
        <w:rPr>
          <w:sz w:val="24"/>
          <w:szCs w:val="24"/>
          <w:u w:val="single"/>
        </w:rPr>
        <w:t xml:space="preserve">Lægemidler med </w:t>
      </w:r>
      <w:proofErr w:type="spellStart"/>
      <w:r w:rsidRPr="00DD387D">
        <w:rPr>
          <w:sz w:val="24"/>
          <w:szCs w:val="24"/>
          <w:u w:val="single"/>
        </w:rPr>
        <w:t>ototoksisk</w:t>
      </w:r>
      <w:proofErr w:type="spellEnd"/>
      <w:r w:rsidRPr="00DD387D">
        <w:rPr>
          <w:sz w:val="24"/>
          <w:szCs w:val="24"/>
          <w:u w:val="single"/>
        </w:rPr>
        <w:t xml:space="preserve"> virkning</w:t>
      </w:r>
      <w:r w:rsidRPr="00DD387D">
        <w:rPr>
          <w:sz w:val="24"/>
          <w:szCs w:val="24"/>
        </w:rPr>
        <w:br/>
        <w:t xml:space="preserve">Den </w:t>
      </w:r>
      <w:proofErr w:type="spellStart"/>
      <w:r w:rsidRPr="00DD387D">
        <w:rPr>
          <w:sz w:val="24"/>
          <w:szCs w:val="24"/>
        </w:rPr>
        <w:t>ototoksiske</w:t>
      </w:r>
      <w:proofErr w:type="spellEnd"/>
      <w:r w:rsidRPr="00DD387D">
        <w:rPr>
          <w:sz w:val="24"/>
          <w:szCs w:val="24"/>
        </w:rPr>
        <w:t xml:space="preserve"> virkning af </w:t>
      </w:r>
      <w:proofErr w:type="spellStart"/>
      <w:r w:rsidRPr="00DD387D">
        <w:rPr>
          <w:sz w:val="24"/>
          <w:szCs w:val="24"/>
        </w:rPr>
        <w:t>glykopeptider</w:t>
      </w:r>
      <w:proofErr w:type="spellEnd"/>
      <w:r w:rsidRPr="00DD387D">
        <w:rPr>
          <w:sz w:val="24"/>
          <w:szCs w:val="24"/>
        </w:rPr>
        <w:t xml:space="preserve"> (f.eks. </w:t>
      </w:r>
      <w:proofErr w:type="spellStart"/>
      <w:r w:rsidRPr="00DD387D">
        <w:rPr>
          <w:sz w:val="24"/>
          <w:szCs w:val="24"/>
        </w:rPr>
        <w:t>vancomycin</w:t>
      </w:r>
      <w:proofErr w:type="spellEnd"/>
      <w:r w:rsidRPr="00DD387D">
        <w:rPr>
          <w:sz w:val="24"/>
          <w:szCs w:val="24"/>
        </w:rPr>
        <w:t xml:space="preserve"> og </w:t>
      </w:r>
      <w:proofErr w:type="spellStart"/>
      <w:r w:rsidRPr="00DD387D">
        <w:rPr>
          <w:sz w:val="24"/>
          <w:szCs w:val="24"/>
        </w:rPr>
        <w:t>teicoplanin</w:t>
      </w:r>
      <w:proofErr w:type="spellEnd"/>
      <w:r w:rsidRPr="00DD387D">
        <w:rPr>
          <w:sz w:val="24"/>
          <w:szCs w:val="24"/>
        </w:rPr>
        <w:t xml:space="preserve">), aminoglykosider (f.eks. </w:t>
      </w:r>
      <w:proofErr w:type="spellStart"/>
      <w:r w:rsidRPr="00DD387D">
        <w:rPr>
          <w:sz w:val="24"/>
          <w:szCs w:val="24"/>
        </w:rPr>
        <w:t>kanamycin</w:t>
      </w:r>
      <w:proofErr w:type="spellEnd"/>
      <w:r w:rsidRPr="00DD387D">
        <w:rPr>
          <w:sz w:val="24"/>
          <w:szCs w:val="24"/>
        </w:rPr>
        <w:t xml:space="preserve">, gentamicin, </w:t>
      </w:r>
      <w:proofErr w:type="spellStart"/>
      <w:r w:rsidRPr="00DD387D">
        <w:rPr>
          <w:sz w:val="24"/>
          <w:szCs w:val="24"/>
        </w:rPr>
        <w:t>tobramycin</w:t>
      </w:r>
      <w:proofErr w:type="spellEnd"/>
      <w:r w:rsidRPr="00DD387D">
        <w:rPr>
          <w:sz w:val="24"/>
          <w:szCs w:val="24"/>
        </w:rPr>
        <w:t xml:space="preserve">), </w:t>
      </w:r>
      <w:proofErr w:type="spellStart"/>
      <w:r w:rsidRPr="00DD387D">
        <w:rPr>
          <w:sz w:val="24"/>
          <w:szCs w:val="24"/>
        </w:rPr>
        <w:t>organoplatiner</w:t>
      </w:r>
      <w:proofErr w:type="spellEnd"/>
      <w:r w:rsidRPr="00DD387D">
        <w:rPr>
          <w:sz w:val="24"/>
          <w:szCs w:val="24"/>
        </w:rPr>
        <w:t xml:space="preserve"> (platinforbindelser) og loop-</w:t>
      </w:r>
      <w:proofErr w:type="spellStart"/>
      <w:r w:rsidRPr="00DD387D">
        <w:rPr>
          <w:sz w:val="24"/>
          <w:szCs w:val="24"/>
        </w:rPr>
        <w:t>diuretika</w:t>
      </w:r>
      <w:proofErr w:type="spellEnd"/>
      <w:r w:rsidRPr="00DD387D">
        <w:rPr>
          <w:sz w:val="24"/>
          <w:szCs w:val="24"/>
        </w:rPr>
        <w:t xml:space="preserve"> kan forstærkes ved samtidig anvendelse med </w:t>
      </w:r>
      <w:proofErr w:type="spellStart"/>
      <w:r w:rsidRPr="00DD387D">
        <w:rPr>
          <w:sz w:val="24"/>
          <w:szCs w:val="24"/>
        </w:rPr>
        <w:t>furosemid</w:t>
      </w:r>
      <w:proofErr w:type="spellEnd"/>
      <w:r w:rsidRPr="00DD387D">
        <w:rPr>
          <w:sz w:val="24"/>
          <w:szCs w:val="24"/>
        </w:rPr>
        <w:t>. Hørenedsættelse kan være irreversibel. Samtidig anvendelse af ovennævnte lægemidler bør derfor undgås. Hvis en sådan kombination er nødvendig, skal hørelsen monitoreres nøje.</w:t>
      </w:r>
    </w:p>
    <w:p w14:paraId="293D8681" w14:textId="77777777" w:rsidR="00DD387D" w:rsidRPr="00DD387D" w:rsidRDefault="00DD387D" w:rsidP="00393326">
      <w:pPr>
        <w:ind w:left="851"/>
        <w:rPr>
          <w:sz w:val="24"/>
          <w:szCs w:val="24"/>
        </w:rPr>
      </w:pPr>
    </w:p>
    <w:p w14:paraId="385DD5A9" w14:textId="77777777" w:rsidR="00DD387D" w:rsidRPr="00DD387D" w:rsidRDefault="00DD387D" w:rsidP="00393326">
      <w:pPr>
        <w:ind w:left="851"/>
        <w:rPr>
          <w:sz w:val="24"/>
          <w:szCs w:val="24"/>
        </w:rPr>
      </w:pPr>
      <w:r w:rsidRPr="00DD387D">
        <w:rPr>
          <w:b/>
          <w:bCs/>
          <w:sz w:val="24"/>
          <w:szCs w:val="24"/>
        </w:rPr>
        <w:t>Kombinationer, der skal anvendes med forsigtighed</w:t>
      </w:r>
    </w:p>
    <w:p w14:paraId="02DA8339" w14:textId="77777777" w:rsidR="00DD387D" w:rsidRPr="00DD387D" w:rsidRDefault="00DD387D" w:rsidP="00393326">
      <w:pPr>
        <w:ind w:left="851"/>
        <w:rPr>
          <w:b/>
          <w:bCs/>
          <w:sz w:val="24"/>
          <w:szCs w:val="24"/>
        </w:rPr>
      </w:pPr>
    </w:p>
    <w:p w14:paraId="13E8D87C" w14:textId="77777777" w:rsidR="00DD387D" w:rsidRPr="00DD387D" w:rsidRDefault="00DD387D" w:rsidP="00393326">
      <w:pPr>
        <w:ind w:left="851"/>
        <w:rPr>
          <w:sz w:val="24"/>
          <w:szCs w:val="24"/>
        </w:rPr>
      </w:pPr>
      <w:proofErr w:type="spellStart"/>
      <w:r w:rsidRPr="00DD387D">
        <w:rPr>
          <w:sz w:val="24"/>
          <w:szCs w:val="24"/>
          <w:u w:val="single"/>
        </w:rPr>
        <w:t>Cisplatin</w:t>
      </w:r>
      <w:proofErr w:type="spellEnd"/>
      <w:r w:rsidRPr="00DD387D">
        <w:rPr>
          <w:sz w:val="24"/>
          <w:szCs w:val="24"/>
        </w:rPr>
        <w:br/>
        <w:t xml:space="preserve">Ved samtidig anvendelse af </w:t>
      </w:r>
      <w:proofErr w:type="spellStart"/>
      <w:r w:rsidRPr="00DD387D">
        <w:rPr>
          <w:sz w:val="24"/>
          <w:szCs w:val="24"/>
        </w:rPr>
        <w:t>furosemid</w:t>
      </w:r>
      <w:proofErr w:type="spellEnd"/>
      <w:r w:rsidRPr="00DD387D">
        <w:rPr>
          <w:sz w:val="24"/>
          <w:szCs w:val="24"/>
        </w:rPr>
        <w:t xml:space="preserve"> og </w:t>
      </w:r>
      <w:proofErr w:type="spellStart"/>
      <w:r w:rsidRPr="00DD387D">
        <w:rPr>
          <w:sz w:val="24"/>
          <w:szCs w:val="24"/>
        </w:rPr>
        <w:t>cisplatin</w:t>
      </w:r>
      <w:proofErr w:type="spellEnd"/>
      <w:r w:rsidRPr="00DD387D">
        <w:rPr>
          <w:sz w:val="24"/>
          <w:szCs w:val="24"/>
        </w:rPr>
        <w:t xml:space="preserve"> (en platinforbindelse) må der forventes risiko for høreskade. Hvis der tilstræbes tvungen diurese med </w:t>
      </w:r>
      <w:proofErr w:type="spellStart"/>
      <w:r w:rsidRPr="00DD387D">
        <w:rPr>
          <w:sz w:val="24"/>
          <w:szCs w:val="24"/>
        </w:rPr>
        <w:t>furosemid</w:t>
      </w:r>
      <w:proofErr w:type="spellEnd"/>
      <w:r w:rsidRPr="00DD387D">
        <w:rPr>
          <w:sz w:val="24"/>
          <w:szCs w:val="24"/>
        </w:rPr>
        <w:t xml:space="preserve"> under behandling med </w:t>
      </w:r>
      <w:proofErr w:type="spellStart"/>
      <w:r w:rsidRPr="00DD387D">
        <w:rPr>
          <w:sz w:val="24"/>
          <w:szCs w:val="24"/>
        </w:rPr>
        <w:t>cisplatin</w:t>
      </w:r>
      <w:proofErr w:type="spellEnd"/>
      <w:r w:rsidRPr="00DD387D">
        <w:rPr>
          <w:sz w:val="24"/>
          <w:szCs w:val="24"/>
        </w:rPr>
        <w:t xml:space="preserve">, må </w:t>
      </w:r>
      <w:proofErr w:type="spellStart"/>
      <w:r w:rsidRPr="00DD387D">
        <w:rPr>
          <w:sz w:val="24"/>
          <w:szCs w:val="24"/>
        </w:rPr>
        <w:t>furosemid</w:t>
      </w:r>
      <w:proofErr w:type="spellEnd"/>
      <w:r w:rsidRPr="00DD387D">
        <w:rPr>
          <w:sz w:val="24"/>
          <w:szCs w:val="24"/>
        </w:rPr>
        <w:t xml:space="preserve"> kun administreres i lav dosis (f.eks. 40 mg ved normal nyrefunktion) og ved positiv væskebalance. Ellers kan der opstå øget </w:t>
      </w:r>
      <w:proofErr w:type="spellStart"/>
      <w:r w:rsidRPr="00DD387D">
        <w:rPr>
          <w:sz w:val="24"/>
          <w:szCs w:val="24"/>
        </w:rPr>
        <w:t>nefrotoksicitet</w:t>
      </w:r>
      <w:proofErr w:type="spellEnd"/>
      <w:r w:rsidRPr="00DD387D">
        <w:rPr>
          <w:sz w:val="24"/>
          <w:szCs w:val="24"/>
        </w:rPr>
        <w:t xml:space="preserve"> af </w:t>
      </w:r>
      <w:proofErr w:type="spellStart"/>
      <w:r w:rsidRPr="00DD387D">
        <w:rPr>
          <w:sz w:val="24"/>
          <w:szCs w:val="24"/>
        </w:rPr>
        <w:t>cisplatin</w:t>
      </w:r>
      <w:proofErr w:type="spellEnd"/>
      <w:r w:rsidRPr="00DD387D">
        <w:rPr>
          <w:sz w:val="24"/>
          <w:szCs w:val="24"/>
        </w:rPr>
        <w:t>.</w:t>
      </w:r>
    </w:p>
    <w:p w14:paraId="66C5B80E" w14:textId="77777777" w:rsidR="00DD387D" w:rsidRPr="00DD387D" w:rsidRDefault="00DD387D" w:rsidP="00393326">
      <w:pPr>
        <w:ind w:left="851"/>
        <w:rPr>
          <w:sz w:val="24"/>
          <w:szCs w:val="24"/>
          <w:u w:val="single"/>
        </w:rPr>
      </w:pPr>
    </w:p>
    <w:p w14:paraId="4A32EBF8" w14:textId="77777777" w:rsidR="00DD387D" w:rsidRPr="00DD387D" w:rsidRDefault="00DD387D" w:rsidP="00393326">
      <w:pPr>
        <w:ind w:left="851"/>
        <w:rPr>
          <w:sz w:val="24"/>
          <w:szCs w:val="24"/>
        </w:rPr>
      </w:pPr>
      <w:proofErr w:type="spellStart"/>
      <w:r w:rsidRPr="00DD387D">
        <w:rPr>
          <w:sz w:val="24"/>
          <w:szCs w:val="24"/>
          <w:u w:val="single"/>
        </w:rPr>
        <w:t>Sucralfat</w:t>
      </w:r>
      <w:proofErr w:type="spellEnd"/>
      <w:r w:rsidRPr="00DD387D">
        <w:rPr>
          <w:sz w:val="24"/>
          <w:szCs w:val="24"/>
        </w:rPr>
        <w:br/>
      </w:r>
      <w:proofErr w:type="spellStart"/>
      <w:r w:rsidRPr="00DD387D">
        <w:rPr>
          <w:sz w:val="24"/>
          <w:szCs w:val="24"/>
        </w:rPr>
        <w:t>Furosemid</w:t>
      </w:r>
      <w:proofErr w:type="spellEnd"/>
      <w:r w:rsidRPr="00DD387D">
        <w:rPr>
          <w:sz w:val="24"/>
          <w:szCs w:val="24"/>
        </w:rPr>
        <w:t xml:space="preserve"> og </w:t>
      </w:r>
      <w:proofErr w:type="spellStart"/>
      <w:r w:rsidRPr="00DD387D">
        <w:rPr>
          <w:sz w:val="24"/>
          <w:szCs w:val="24"/>
        </w:rPr>
        <w:t>sucralfat</w:t>
      </w:r>
      <w:proofErr w:type="spellEnd"/>
      <w:r w:rsidRPr="00DD387D">
        <w:rPr>
          <w:sz w:val="24"/>
          <w:szCs w:val="24"/>
        </w:rPr>
        <w:t xml:space="preserve"> må ikke indtages inden for 2 timer af hinanden, da </w:t>
      </w:r>
      <w:proofErr w:type="spellStart"/>
      <w:r w:rsidRPr="00DD387D">
        <w:rPr>
          <w:sz w:val="24"/>
          <w:szCs w:val="24"/>
        </w:rPr>
        <w:t>sucralfat</w:t>
      </w:r>
      <w:proofErr w:type="spellEnd"/>
      <w:r w:rsidRPr="00DD387D">
        <w:rPr>
          <w:sz w:val="24"/>
          <w:szCs w:val="24"/>
        </w:rPr>
        <w:t xml:space="preserve"> nedsætter absorptionen af </w:t>
      </w:r>
      <w:proofErr w:type="spellStart"/>
      <w:r w:rsidRPr="00DD387D">
        <w:rPr>
          <w:sz w:val="24"/>
          <w:szCs w:val="24"/>
        </w:rPr>
        <w:t>furosemid</w:t>
      </w:r>
      <w:proofErr w:type="spellEnd"/>
      <w:r w:rsidRPr="00DD387D">
        <w:rPr>
          <w:sz w:val="24"/>
          <w:szCs w:val="24"/>
        </w:rPr>
        <w:t xml:space="preserve"> fra tarmen og dermed reducerer dets effekt.</w:t>
      </w:r>
    </w:p>
    <w:p w14:paraId="1E935EBD" w14:textId="77777777" w:rsidR="00DD387D" w:rsidRPr="00DD387D" w:rsidRDefault="00DD387D" w:rsidP="00393326">
      <w:pPr>
        <w:ind w:left="851"/>
        <w:rPr>
          <w:sz w:val="24"/>
          <w:szCs w:val="24"/>
        </w:rPr>
      </w:pPr>
    </w:p>
    <w:p w14:paraId="16A643BE" w14:textId="77777777" w:rsidR="00DD387D" w:rsidRPr="00DD387D" w:rsidRDefault="00DD387D" w:rsidP="00393326">
      <w:pPr>
        <w:ind w:left="851"/>
        <w:rPr>
          <w:sz w:val="24"/>
          <w:szCs w:val="24"/>
        </w:rPr>
      </w:pPr>
      <w:proofErr w:type="spellStart"/>
      <w:r w:rsidRPr="00DD387D">
        <w:rPr>
          <w:sz w:val="24"/>
          <w:szCs w:val="24"/>
          <w:u w:val="single"/>
        </w:rPr>
        <w:t>Lithium</w:t>
      </w:r>
      <w:proofErr w:type="spellEnd"/>
      <w:r w:rsidRPr="00DD387D">
        <w:rPr>
          <w:sz w:val="24"/>
          <w:szCs w:val="24"/>
        </w:rPr>
        <w:br/>
        <w:t xml:space="preserve">Samtidig administration af </w:t>
      </w:r>
      <w:proofErr w:type="spellStart"/>
      <w:r w:rsidRPr="00DD387D">
        <w:rPr>
          <w:sz w:val="24"/>
          <w:szCs w:val="24"/>
        </w:rPr>
        <w:t>furosemid</w:t>
      </w:r>
      <w:proofErr w:type="spellEnd"/>
      <w:r w:rsidRPr="00DD387D">
        <w:rPr>
          <w:sz w:val="24"/>
          <w:szCs w:val="24"/>
        </w:rPr>
        <w:t xml:space="preserve"> og </w:t>
      </w:r>
      <w:proofErr w:type="spellStart"/>
      <w:r w:rsidRPr="00DD387D">
        <w:rPr>
          <w:sz w:val="24"/>
          <w:szCs w:val="24"/>
        </w:rPr>
        <w:t>lithium</w:t>
      </w:r>
      <w:proofErr w:type="spellEnd"/>
      <w:r w:rsidRPr="00DD387D">
        <w:rPr>
          <w:sz w:val="24"/>
          <w:szCs w:val="24"/>
        </w:rPr>
        <w:t xml:space="preserve"> medfører en forøgelse af </w:t>
      </w:r>
      <w:proofErr w:type="spellStart"/>
      <w:r w:rsidRPr="00DD387D">
        <w:rPr>
          <w:sz w:val="24"/>
          <w:szCs w:val="24"/>
        </w:rPr>
        <w:t>lithiums</w:t>
      </w:r>
      <w:proofErr w:type="spellEnd"/>
      <w:r w:rsidRPr="00DD387D">
        <w:rPr>
          <w:sz w:val="24"/>
          <w:szCs w:val="24"/>
        </w:rPr>
        <w:t xml:space="preserve"> </w:t>
      </w:r>
      <w:proofErr w:type="spellStart"/>
      <w:r w:rsidRPr="00DD387D">
        <w:rPr>
          <w:sz w:val="24"/>
          <w:szCs w:val="24"/>
        </w:rPr>
        <w:t>kardio</w:t>
      </w:r>
      <w:proofErr w:type="spellEnd"/>
      <w:r w:rsidRPr="00DD387D">
        <w:rPr>
          <w:sz w:val="24"/>
          <w:szCs w:val="24"/>
        </w:rPr>
        <w:noBreakHyphen/>
        <w:t xml:space="preserve"> og </w:t>
      </w:r>
      <w:proofErr w:type="spellStart"/>
      <w:r w:rsidRPr="00DD387D">
        <w:rPr>
          <w:sz w:val="24"/>
          <w:szCs w:val="24"/>
        </w:rPr>
        <w:t>neurotoksiske</w:t>
      </w:r>
      <w:proofErr w:type="spellEnd"/>
      <w:r w:rsidRPr="00DD387D">
        <w:rPr>
          <w:sz w:val="24"/>
          <w:szCs w:val="24"/>
        </w:rPr>
        <w:t xml:space="preserve"> virkninger som følge af nedsat </w:t>
      </w:r>
      <w:proofErr w:type="spellStart"/>
      <w:r w:rsidRPr="00DD387D">
        <w:rPr>
          <w:sz w:val="24"/>
          <w:szCs w:val="24"/>
        </w:rPr>
        <w:t>lithiumudskillelse</w:t>
      </w:r>
      <w:proofErr w:type="spellEnd"/>
      <w:r w:rsidRPr="00DD387D">
        <w:rPr>
          <w:sz w:val="24"/>
          <w:szCs w:val="24"/>
        </w:rPr>
        <w:t xml:space="preserve">. Hvis kombinationen ikke kan undgås, anbefales det derfor nøje at monitorere </w:t>
      </w:r>
      <w:proofErr w:type="spellStart"/>
      <w:r w:rsidRPr="00DD387D">
        <w:rPr>
          <w:sz w:val="24"/>
          <w:szCs w:val="24"/>
        </w:rPr>
        <w:t>lithiumplasmaniveauet</w:t>
      </w:r>
      <w:proofErr w:type="spellEnd"/>
      <w:r w:rsidRPr="00DD387D">
        <w:rPr>
          <w:sz w:val="24"/>
          <w:szCs w:val="24"/>
        </w:rPr>
        <w:t xml:space="preserve"> hos patienter, der får denne kombination (se pkt. 4.4).</w:t>
      </w:r>
    </w:p>
    <w:p w14:paraId="038183A7" w14:textId="77777777" w:rsidR="00DD387D" w:rsidRPr="00DD387D" w:rsidRDefault="00DD387D" w:rsidP="00393326">
      <w:pPr>
        <w:ind w:left="851"/>
        <w:rPr>
          <w:sz w:val="24"/>
          <w:szCs w:val="24"/>
        </w:rPr>
      </w:pPr>
    </w:p>
    <w:p w14:paraId="1AA456EA" w14:textId="77777777" w:rsidR="00DD387D" w:rsidRPr="00DD387D" w:rsidRDefault="00DD387D" w:rsidP="00393326">
      <w:pPr>
        <w:ind w:left="851"/>
        <w:rPr>
          <w:sz w:val="24"/>
          <w:szCs w:val="24"/>
        </w:rPr>
      </w:pPr>
      <w:r w:rsidRPr="00DD387D">
        <w:rPr>
          <w:sz w:val="24"/>
          <w:szCs w:val="24"/>
          <w:u w:val="single"/>
        </w:rPr>
        <w:t>Lægemidler, der kan forårsage hypotension</w:t>
      </w:r>
      <w:r w:rsidRPr="00DD387D">
        <w:rPr>
          <w:sz w:val="24"/>
          <w:szCs w:val="24"/>
        </w:rPr>
        <w:br/>
        <w:t xml:space="preserve">Hvis </w:t>
      </w:r>
      <w:proofErr w:type="spellStart"/>
      <w:r w:rsidRPr="00DD387D">
        <w:rPr>
          <w:sz w:val="24"/>
          <w:szCs w:val="24"/>
        </w:rPr>
        <w:t>antihypertensive</w:t>
      </w:r>
      <w:proofErr w:type="spellEnd"/>
      <w:r w:rsidRPr="00DD387D">
        <w:rPr>
          <w:sz w:val="24"/>
          <w:szCs w:val="24"/>
        </w:rPr>
        <w:t xml:space="preserve"> midler, </w:t>
      </w:r>
      <w:proofErr w:type="spellStart"/>
      <w:r w:rsidRPr="00DD387D">
        <w:rPr>
          <w:sz w:val="24"/>
          <w:szCs w:val="24"/>
        </w:rPr>
        <w:t>diuretika</w:t>
      </w:r>
      <w:proofErr w:type="spellEnd"/>
      <w:r w:rsidRPr="00DD387D">
        <w:rPr>
          <w:sz w:val="24"/>
          <w:szCs w:val="24"/>
        </w:rPr>
        <w:t xml:space="preserve"> eller andre aktive stoffer med blodtrykssænkende potentiale gives samtidig med </w:t>
      </w:r>
      <w:proofErr w:type="spellStart"/>
      <w:r w:rsidRPr="00DD387D">
        <w:rPr>
          <w:sz w:val="24"/>
          <w:szCs w:val="24"/>
        </w:rPr>
        <w:t>furosemid</w:t>
      </w:r>
      <w:proofErr w:type="spellEnd"/>
      <w:r w:rsidRPr="00DD387D">
        <w:rPr>
          <w:sz w:val="24"/>
          <w:szCs w:val="24"/>
        </w:rPr>
        <w:t xml:space="preserve">, må der forventes et mere udtalt fald i blodtrykket. Blodtrykket skal monitoreres, og dosis af det </w:t>
      </w:r>
      <w:proofErr w:type="spellStart"/>
      <w:r w:rsidRPr="00DD387D">
        <w:rPr>
          <w:sz w:val="24"/>
          <w:szCs w:val="24"/>
        </w:rPr>
        <w:t>antihypertensive</w:t>
      </w:r>
      <w:proofErr w:type="spellEnd"/>
      <w:r w:rsidRPr="00DD387D">
        <w:rPr>
          <w:sz w:val="24"/>
          <w:szCs w:val="24"/>
        </w:rPr>
        <w:t xml:space="preserve"> lægemiddel justeres om nødvendigt.</w:t>
      </w:r>
    </w:p>
    <w:p w14:paraId="2DA72028" w14:textId="77777777" w:rsidR="00DD387D" w:rsidRPr="00DD387D" w:rsidRDefault="00DD387D" w:rsidP="00393326">
      <w:pPr>
        <w:ind w:left="851"/>
        <w:rPr>
          <w:sz w:val="24"/>
          <w:szCs w:val="24"/>
        </w:rPr>
      </w:pPr>
    </w:p>
    <w:p w14:paraId="7F896D81" w14:textId="6AEB0F04" w:rsidR="00DD387D" w:rsidRPr="00DD387D" w:rsidRDefault="00DD387D" w:rsidP="00393326">
      <w:pPr>
        <w:ind w:left="851"/>
        <w:rPr>
          <w:sz w:val="24"/>
          <w:szCs w:val="24"/>
        </w:rPr>
      </w:pPr>
      <w:r w:rsidRPr="00DD387D">
        <w:rPr>
          <w:sz w:val="24"/>
          <w:szCs w:val="24"/>
          <w:u w:val="single"/>
        </w:rPr>
        <w:t>ACE-</w:t>
      </w:r>
      <w:proofErr w:type="spellStart"/>
      <w:r w:rsidRPr="00DD387D">
        <w:rPr>
          <w:sz w:val="24"/>
          <w:szCs w:val="24"/>
          <w:u w:val="single"/>
        </w:rPr>
        <w:t>hæmmere</w:t>
      </w:r>
      <w:proofErr w:type="spellEnd"/>
      <w:r w:rsidRPr="00DD387D">
        <w:rPr>
          <w:sz w:val="24"/>
          <w:szCs w:val="24"/>
          <w:u w:val="single"/>
        </w:rPr>
        <w:t>, AIIRA</w:t>
      </w:r>
      <w:r w:rsidRPr="00DD387D">
        <w:rPr>
          <w:sz w:val="24"/>
          <w:szCs w:val="24"/>
        </w:rPr>
        <w:br/>
        <w:t xml:space="preserve">Markant blodtryksfald grænsende til </w:t>
      </w:r>
      <w:proofErr w:type="spellStart"/>
      <w:r w:rsidRPr="00DD387D">
        <w:rPr>
          <w:sz w:val="24"/>
          <w:szCs w:val="24"/>
        </w:rPr>
        <w:t>shock</w:t>
      </w:r>
      <w:proofErr w:type="spellEnd"/>
      <w:r w:rsidRPr="00DD387D">
        <w:rPr>
          <w:sz w:val="24"/>
          <w:szCs w:val="24"/>
        </w:rPr>
        <w:t xml:space="preserve"> i ekstreme tilfælde og forværring af nyrefunktionen (akut nyresvigt i enkeltstående tilfælde) er rapporteret i tilfælde, hvor der blev administreret ACE-hæmmer eller </w:t>
      </w:r>
      <w:proofErr w:type="spellStart"/>
      <w:r w:rsidRPr="00DD387D">
        <w:rPr>
          <w:sz w:val="24"/>
          <w:szCs w:val="24"/>
        </w:rPr>
        <w:t>angiotensin</w:t>
      </w:r>
      <w:proofErr w:type="spellEnd"/>
      <w:r w:rsidRPr="00DD387D">
        <w:rPr>
          <w:sz w:val="24"/>
          <w:szCs w:val="24"/>
        </w:rPr>
        <w:t xml:space="preserve"> II-receptorantagonist (AIIRA) for første gang eller første gang i høj dosis.</w:t>
      </w:r>
      <w:r w:rsidRPr="00DD387D">
        <w:rPr>
          <w:sz w:val="24"/>
          <w:szCs w:val="24"/>
        </w:rPr>
        <w:br/>
        <w:t xml:space="preserve">Om muligt bør behandling med </w:t>
      </w:r>
      <w:proofErr w:type="spellStart"/>
      <w:r w:rsidRPr="00DD387D">
        <w:rPr>
          <w:sz w:val="24"/>
          <w:szCs w:val="24"/>
        </w:rPr>
        <w:t>furosemid</w:t>
      </w:r>
      <w:proofErr w:type="spellEnd"/>
      <w:r w:rsidRPr="00DD387D">
        <w:rPr>
          <w:sz w:val="24"/>
          <w:szCs w:val="24"/>
        </w:rPr>
        <w:t xml:space="preserve"> seponeres midlertidigt, eller dosis af </w:t>
      </w:r>
      <w:proofErr w:type="spellStart"/>
      <w:r w:rsidRPr="00DD387D">
        <w:rPr>
          <w:sz w:val="24"/>
          <w:szCs w:val="24"/>
        </w:rPr>
        <w:t>furosemid</w:t>
      </w:r>
      <w:proofErr w:type="spellEnd"/>
      <w:r w:rsidRPr="00DD387D">
        <w:rPr>
          <w:sz w:val="24"/>
          <w:szCs w:val="24"/>
        </w:rPr>
        <w:t xml:space="preserve"> reduceres i tre dage, inden påbegyndelse af behandling med en ACE-hæmmer eller dosisøgning af en ACE-hæmmer.</w:t>
      </w:r>
      <w:r w:rsidR="00421BA5">
        <w:rPr>
          <w:sz w:val="24"/>
          <w:szCs w:val="24"/>
        </w:rPr>
        <w:t xml:space="preserve"> </w:t>
      </w:r>
      <w:r w:rsidRPr="00DD387D">
        <w:rPr>
          <w:sz w:val="24"/>
          <w:szCs w:val="24"/>
        </w:rPr>
        <w:t xml:space="preserve">Ved </w:t>
      </w:r>
      <w:proofErr w:type="spellStart"/>
      <w:r w:rsidRPr="00DD387D">
        <w:rPr>
          <w:sz w:val="24"/>
          <w:szCs w:val="24"/>
        </w:rPr>
        <w:t>kongestivt</w:t>
      </w:r>
      <w:proofErr w:type="spellEnd"/>
      <w:r w:rsidRPr="00DD387D">
        <w:rPr>
          <w:sz w:val="24"/>
          <w:szCs w:val="24"/>
        </w:rPr>
        <w:t xml:space="preserve"> hjertesvigt behandlet med </w:t>
      </w:r>
      <w:proofErr w:type="spellStart"/>
      <w:r w:rsidRPr="00DD387D">
        <w:rPr>
          <w:sz w:val="24"/>
          <w:szCs w:val="24"/>
        </w:rPr>
        <w:t>diuretika</w:t>
      </w:r>
      <w:proofErr w:type="spellEnd"/>
      <w:r w:rsidRPr="00DD387D">
        <w:rPr>
          <w:sz w:val="24"/>
          <w:szCs w:val="24"/>
        </w:rPr>
        <w:t xml:space="preserve"> bør ACE</w:t>
      </w:r>
      <w:r w:rsidRPr="00DD387D">
        <w:rPr>
          <w:sz w:val="24"/>
          <w:szCs w:val="24"/>
        </w:rPr>
        <w:noBreakHyphen/>
        <w:t xml:space="preserve">hæmmer initieres i meget lav dosis, eventuelt efter reduktion af dosis af det samtidig anvendte </w:t>
      </w:r>
      <w:proofErr w:type="spellStart"/>
      <w:r w:rsidRPr="00DD387D">
        <w:rPr>
          <w:sz w:val="24"/>
          <w:szCs w:val="24"/>
        </w:rPr>
        <w:t>hypokaliæmiske</w:t>
      </w:r>
      <w:proofErr w:type="spellEnd"/>
      <w:r w:rsidRPr="00DD387D">
        <w:rPr>
          <w:sz w:val="24"/>
          <w:szCs w:val="24"/>
        </w:rPr>
        <w:t xml:space="preserve"> </w:t>
      </w:r>
      <w:proofErr w:type="spellStart"/>
      <w:r w:rsidRPr="00DD387D">
        <w:rPr>
          <w:sz w:val="24"/>
          <w:szCs w:val="24"/>
        </w:rPr>
        <w:t>diuretikum</w:t>
      </w:r>
      <w:proofErr w:type="spellEnd"/>
      <w:r w:rsidRPr="00DD387D">
        <w:rPr>
          <w:sz w:val="24"/>
          <w:szCs w:val="24"/>
        </w:rPr>
        <w:t>.</w:t>
      </w:r>
    </w:p>
    <w:p w14:paraId="563AD8EF" w14:textId="77777777" w:rsidR="00DD387D" w:rsidRPr="00DD387D" w:rsidRDefault="00DD387D" w:rsidP="00393326">
      <w:pPr>
        <w:ind w:left="851"/>
        <w:rPr>
          <w:sz w:val="24"/>
          <w:szCs w:val="24"/>
        </w:rPr>
      </w:pPr>
      <w:r w:rsidRPr="00DD387D">
        <w:rPr>
          <w:sz w:val="24"/>
          <w:szCs w:val="24"/>
        </w:rPr>
        <w:t xml:space="preserve">I alle tilfælde skal nyrefunktionen (måling af </w:t>
      </w:r>
      <w:proofErr w:type="spellStart"/>
      <w:r w:rsidRPr="00DD387D">
        <w:rPr>
          <w:sz w:val="24"/>
          <w:szCs w:val="24"/>
        </w:rPr>
        <w:t>serumkreatinin</w:t>
      </w:r>
      <w:proofErr w:type="spellEnd"/>
      <w:r w:rsidRPr="00DD387D">
        <w:rPr>
          <w:sz w:val="24"/>
          <w:szCs w:val="24"/>
        </w:rPr>
        <w:t>) monitoreres i de første uger af behandlingen med en ACE</w:t>
      </w:r>
      <w:r w:rsidRPr="00DD387D">
        <w:rPr>
          <w:sz w:val="24"/>
          <w:szCs w:val="24"/>
        </w:rPr>
        <w:noBreakHyphen/>
        <w:t xml:space="preserve">hæmmer eller en </w:t>
      </w:r>
      <w:proofErr w:type="spellStart"/>
      <w:r w:rsidRPr="00DD387D">
        <w:rPr>
          <w:sz w:val="24"/>
          <w:szCs w:val="24"/>
        </w:rPr>
        <w:t>angiotensin</w:t>
      </w:r>
      <w:proofErr w:type="spellEnd"/>
      <w:r w:rsidRPr="00DD387D">
        <w:rPr>
          <w:sz w:val="24"/>
          <w:szCs w:val="24"/>
        </w:rPr>
        <w:t xml:space="preserve"> II-receptorantagonist (AIIRA).</w:t>
      </w:r>
    </w:p>
    <w:p w14:paraId="2AA13865" w14:textId="77777777" w:rsidR="00DD387D" w:rsidRPr="00DD387D" w:rsidRDefault="00DD387D" w:rsidP="00393326">
      <w:pPr>
        <w:ind w:left="851"/>
        <w:rPr>
          <w:sz w:val="24"/>
          <w:szCs w:val="24"/>
        </w:rPr>
      </w:pPr>
    </w:p>
    <w:p w14:paraId="05FD3FEE" w14:textId="77777777" w:rsidR="00DD387D" w:rsidRPr="00DD387D" w:rsidRDefault="00DD387D" w:rsidP="00393326">
      <w:pPr>
        <w:ind w:left="851"/>
        <w:rPr>
          <w:sz w:val="24"/>
          <w:szCs w:val="24"/>
        </w:rPr>
      </w:pPr>
      <w:r w:rsidRPr="00DD387D">
        <w:rPr>
          <w:sz w:val="24"/>
          <w:szCs w:val="24"/>
          <w:u w:val="single"/>
        </w:rPr>
        <w:t>Andre lægemidler, der kan forårsage hypotension</w:t>
      </w:r>
      <w:r w:rsidRPr="00DD387D">
        <w:rPr>
          <w:sz w:val="24"/>
          <w:szCs w:val="24"/>
        </w:rPr>
        <w:br/>
        <w:t xml:space="preserve">Samtidig anvendelse af </w:t>
      </w:r>
      <w:proofErr w:type="spellStart"/>
      <w:r w:rsidRPr="00DD387D">
        <w:rPr>
          <w:sz w:val="24"/>
          <w:szCs w:val="24"/>
        </w:rPr>
        <w:t>furosemid</w:t>
      </w:r>
      <w:proofErr w:type="spellEnd"/>
      <w:r w:rsidRPr="00DD387D">
        <w:rPr>
          <w:sz w:val="24"/>
          <w:szCs w:val="24"/>
        </w:rPr>
        <w:t xml:space="preserve"> med følgende lægemidler øger risikoen for hypotension, især </w:t>
      </w:r>
      <w:proofErr w:type="spellStart"/>
      <w:r w:rsidRPr="00DD387D">
        <w:rPr>
          <w:sz w:val="24"/>
          <w:szCs w:val="24"/>
        </w:rPr>
        <w:t>ortostatisk</w:t>
      </w:r>
      <w:proofErr w:type="spellEnd"/>
      <w:r w:rsidRPr="00DD387D">
        <w:rPr>
          <w:sz w:val="24"/>
          <w:szCs w:val="24"/>
        </w:rPr>
        <w:t xml:space="preserve"> hypotension:</w:t>
      </w:r>
    </w:p>
    <w:p w14:paraId="5F8A3AA4" w14:textId="77777777" w:rsidR="00DD387D" w:rsidRPr="00DD387D" w:rsidRDefault="00DD387D" w:rsidP="00AD03E1">
      <w:pPr>
        <w:numPr>
          <w:ilvl w:val="0"/>
          <w:numId w:val="9"/>
        </w:numPr>
        <w:tabs>
          <w:tab w:val="clear" w:pos="720"/>
        </w:tabs>
        <w:ind w:left="1276" w:hanging="425"/>
        <w:rPr>
          <w:sz w:val="24"/>
          <w:szCs w:val="24"/>
        </w:rPr>
      </w:pPr>
      <w:proofErr w:type="spellStart"/>
      <w:r w:rsidRPr="00DD387D">
        <w:rPr>
          <w:sz w:val="24"/>
          <w:szCs w:val="24"/>
        </w:rPr>
        <w:t>imipramin</w:t>
      </w:r>
      <w:r w:rsidRPr="00DD387D">
        <w:rPr>
          <w:sz w:val="24"/>
          <w:szCs w:val="24"/>
        </w:rPr>
        <w:noBreakHyphen/>
        <w:t>antidepressiva</w:t>
      </w:r>
      <w:proofErr w:type="spellEnd"/>
    </w:p>
    <w:p w14:paraId="54F893B9" w14:textId="77777777" w:rsidR="00DD387D" w:rsidRPr="00DD387D" w:rsidRDefault="00DD387D" w:rsidP="00AD03E1">
      <w:pPr>
        <w:numPr>
          <w:ilvl w:val="0"/>
          <w:numId w:val="9"/>
        </w:numPr>
        <w:tabs>
          <w:tab w:val="clear" w:pos="720"/>
        </w:tabs>
        <w:ind w:left="1276" w:hanging="425"/>
        <w:rPr>
          <w:sz w:val="24"/>
          <w:szCs w:val="24"/>
        </w:rPr>
      </w:pPr>
      <w:proofErr w:type="spellStart"/>
      <w:r w:rsidRPr="00DD387D">
        <w:rPr>
          <w:sz w:val="24"/>
          <w:szCs w:val="24"/>
        </w:rPr>
        <w:t>neuroleptika</w:t>
      </w:r>
      <w:proofErr w:type="spellEnd"/>
    </w:p>
    <w:p w14:paraId="5F47FA7E" w14:textId="77777777" w:rsidR="00DD387D" w:rsidRPr="00DD387D" w:rsidRDefault="00DD387D" w:rsidP="00AD03E1">
      <w:pPr>
        <w:numPr>
          <w:ilvl w:val="0"/>
          <w:numId w:val="9"/>
        </w:numPr>
        <w:tabs>
          <w:tab w:val="clear" w:pos="720"/>
        </w:tabs>
        <w:ind w:left="1276" w:hanging="425"/>
        <w:rPr>
          <w:sz w:val="24"/>
          <w:szCs w:val="24"/>
        </w:rPr>
      </w:pPr>
      <w:proofErr w:type="spellStart"/>
      <w:r w:rsidRPr="00DD387D">
        <w:rPr>
          <w:sz w:val="24"/>
          <w:szCs w:val="24"/>
        </w:rPr>
        <w:t>amifostin</w:t>
      </w:r>
      <w:proofErr w:type="spellEnd"/>
    </w:p>
    <w:p w14:paraId="6761AF41" w14:textId="77777777" w:rsidR="00DD387D" w:rsidRPr="00DD387D" w:rsidRDefault="00DD387D" w:rsidP="00AD03E1">
      <w:pPr>
        <w:numPr>
          <w:ilvl w:val="0"/>
          <w:numId w:val="9"/>
        </w:numPr>
        <w:tabs>
          <w:tab w:val="clear" w:pos="720"/>
        </w:tabs>
        <w:ind w:left="1276" w:hanging="425"/>
        <w:rPr>
          <w:sz w:val="24"/>
          <w:szCs w:val="24"/>
        </w:rPr>
      </w:pPr>
      <w:r w:rsidRPr="00DD387D">
        <w:rPr>
          <w:sz w:val="24"/>
          <w:szCs w:val="24"/>
        </w:rPr>
        <w:t>alfa</w:t>
      </w:r>
      <w:r w:rsidRPr="00DD387D">
        <w:rPr>
          <w:sz w:val="24"/>
          <w:szCs w:val="24"/>
        </w:rPr>
        <w:noBreakHyphen/>
      </w:r>
      <w:proofErr w:type="spellStart"/>
      <w:r w:rsidRPr="00DD387D">
        <w:rPr>
          <w:sz w:val="24"/>
          <w:szCs w:val="24"/>
        </w:rPr>
        <w:t>blokkere</w:t>
      </w:r>
      <w:proofErr w:type="spellEnd"/>
      <w:r w:rsidRPr="00DD387D">
        <w:rPr>
          <w:sz w:val="24"/>
          <w:szCs w:val="24"/>
        </w:rPr>
        <w:t xml:space="preserve"> til urologisk anvendelse: </w:t>
      </w:r>
      <w:proofErr w:type="spellStart"/>
      <w:r w:rsidRPr="00DD387D">
        <w:rPr>
          <w:sz w:val="24"/>
          <w:szCs w:val="24"/>
        </w:rPr>
        <w:t>alfuzosin</w:t>
      </w:r>
      <w:proofErr w:type="spellEnd"/>
      <w:r w:rsidRPr="00DD387D">
        <w:rPr>
          <w:sz w:val="24"/>
          <w:szCs w:val="24"/>
        </w:rPr>
        <w:t xml:space="preserve">, </w:t>
      </w:r>
      <w:proofErr w:type="spellStart"/>
      <w:r w:rsidRPr="00DD387D">
        <w:rPr>
          <w:sz w:val="24"/>
          <w:szCs w:val="24"/>
        </w:rPr>
        <w:t>doxazosin</w:t>
      </w:r>
      <w:proofErr w:type="spellEnd"/>
      <w:r w:rsidRPr="00DD387D">
        <w:rPr>
          <w:sz w:val="24"/>
          <w:szCs w:val="24"/>
        </w:rPr>
        <w:t xml:space="preserve">, </w:t>
      </w:r>
      <w:proofErr w:type="spellStart"/>
      <w:r w:rsidRPr="00DD387D">
        <w:rPr>
          <w:sz w:val="24"/>
          <w:szCs w:val="24"/>
        </w:rPr>
        <w:t>prazosin</w:t>
      </w:r>
      <w:proofErr w:type="spellEnd"/>
      <w:r w:rsidRPr="00DD387D">
        <w:rPr>
          <w:sz w:val="24"/>
          <w:szCs w:val="24"/>
        </w:rPr>
        <w:t xml:space="preserve">, </w:t>
      </w:r>
      <w:proofErr w:type="spellStart"/>
      <w:r w:rsidRPr="00DD387D">
        <w:rPr>
          <w:sz w:val="24"/>
          <w:szCs w:val="24"/>
        </w:rPr>
        <w:t>terazosin</w:t>
      </w:r>
      <w:proofErr w:type="spellEnd"/>
      <w:r w:rsidRPr="00DD387D">
        <w:rPr>
          <w:sz w:val="24"/>
          <w:szCs w:val="24"/>
        </w:rPr>
        <w:t xml:space="preserve">, </w:t>
      </w:r>
      <w:proofErr w:type="spellStart"/>
      <w:r w:rsidRPr="00DD387D">
        <w:rPr>
          <w:sz w:val="24"/>
          <w:szCs w:val="24"/>
        </w:rPr>
        <w:t>tamsulosin</w:t>
      </w:r>
      <w:proofErr w:type="spellEnd"/>
    </w:p>
    <w:p w14:paraId="298D37A4" w14:textId="77777777" w:rsidR="00DD387D" w:rsidRPr="00DD387D" w:rsidRDefault="00DD387D" w:rsidP="00AD03E1">
      <w:pPr>
        <w:numPr>
          <w:ilvl w:val="0"/>
          <w:numId w:val="9"/>
        </w:numPr>
        <w:tabs>
          <w:tab w:val="clear" w:pos="720"/>
        </w:tabs>
        <w:ind w:left="1276" w:hanging="425"/>
        <w:rPr>
          <w:sz w:val="24"/>
          <w:szCs w:val="24"/>
        </w:rPr>
      </w:pPr>
      <w:r w:rsidRPr="00DD387D">
        <w:rPr>
          <w:sz w:val="24"/>
          <w:szCs w:val="24"/>
        </w:rPr>
        <w:t>alfa</w:t>
      </w:r>
      <w:r w:rsidRPr="00DD387D">
        <w:rPr>
          <w:sz w:val="24"/>
          <w:szCs w:val="24"/>
        </w:rPr>
        <w:noBreakHyphen/>
        <w:t xml:space="preserve">blokerende </w:t>
      </w:r>
      <w:proofErr w:type="spellStart"/>
      <w:r w:rsidRPr="00DD387D">
        <w:rPr>
          <w:sz w:val="24"/>
          <w:szCs w:val="24"/>
        </w:rPr>
        <w:t>antihypertensive</w:t>
      </w:r>
      <w:proofErr w:type="spellEnd"/>
      <w:r w:rsidRPr="00DD387D">
        <w:rPr>
          <w:sz w:val="24"/>
          <w:szCs w:val="24"/>
        </w:rPr>
        <w:t xml:space="preserve"> lægemidler</w:t>
      </w:r>
    </w:p>
    <w:p w14:paraId="299C5F0E" w14:textId="77777777" w:rsidR="00DD387D" w:rsidRPr="00DD387D" w:rsidRDefault="00DD387D" w:rsidP="00AD03E1">
      <w:pPr>
        <w:numPr>
          <w:ilvl w:val="0"/>
          <w:numId w:val="9"/>
        </w:numPr>
        <w:tabs>
          <w:tab w:val="clear" w:pos="720"/>
        </w:tabs>
        <w:ind w:left="1276" w:hanging="425"/>
        <w:rPr>
          <w:sz w:val="24"/>
          <w:szCs w:val="24"/>
        </w:rPr>
      </w:pPr>
      <w:r w:rsidRPr="00DD387D">
        <w:rPr>
          <w:sz w:val="24"/>
          <w:szCs w:val="24"/>
        </w:rPr>
        <w:t>nitratderivater og beslægtede forbindelser</w:t>
      </w:r>
    </w:p>
    <w:p w14:paraId="6EF752B5" w14:textId="77777777" w:rsidR="00DD387D" w:rsidRPr="00DD387D" w:rsidRDefault="00DD387D" w:rsidP="00AD03E1">
      <w:pPr>
        <w:numPr>
          <w:ilvl w:val="0"/>
          <w:numId w:val="9"/>
        </w:numPr>
        <w:tabs>
          <w:tab w:val="clear" w:pos="720"/>
        </w:tabs>
        <w:ind w:left="1276" w:hanging="425"/>
        <w:rPr>
          <w:sz w:val="24"/>
          <w:szCs w:val="24"/>
        </w:rPr>
      </w:pPr>
      <w:proofErr w:type="spellStart"/>
      <w:r w:rsidRPr="00DD387D">
        <w:rPr>
          <w:sz w:val="24"/>
          <w:szCs w:val="24"/>
        </w:rPr>
        <w:t>baclofen</w:t>
      </w:r>
      <w:proofErr w:type="spellEnd"/>
      <w:r w:rsidRPr="00DD387D">
        <w:rPr>
          <w:sz w:val="24"/>
          <w:szCs w:val="24"/>
        </w:rPr>
        <w:t>.</w:t>
      </w:r>
    </w:p>
    <w:p w14:paraId="212CD38E" w14:textId="77777777" w:rsidR="00DD387D" w:rsidRPr="00DD387D" w:rsidRDefault="00DD387D" w:rsidP="00393326">
      <w:pPr>
        <w:ind w:left="851"/>
        <w:rPr>
          <w:sz w:val="24"/>
          <w:szCs w:val="24"/>
        </w:rPr>
      </w:pPr>
    </w:p>
    <w:p w14:paraId="4FBCB458" w14:textId="77777777" w:rsidR="00DD387D" w:rsidRPr="00DD387D" w:rsidRDefault="00DD387D" w:rsidP="00393326">
      <w:pPr>
        <w:ind w:left="851"/>
        <w:rPr>
          <w:sz w:val="24"/>
          <w:szCs w:val="24"/>
        </w:rPr>
      </w:pPr>
      <w:proofErr w:type="spellStart"/>
      <w:r w:rsidRPr="00DD387D">
        <w:rPr>
          <w:sz w:val="24"/>
          <w:szCs w:val="24"/>
          <w:u w:val="single"/>
        </w:rPr>
        <w:t>Risperidon</w:t>
      </w:r>
      <w:proofErr w:type="spellEnd"/>
      <w:r w:rsidRPr="00DD387D">
        <w:rPr>
          <w:sz w:val="24"/>
          <w:szCs w:val="24"/>
        </w:rPr>
        <w:br/>
        <w:t xml:space="preserve">Der skal udvises forsigtighed, og der skal tages højde for risici og fordele ved kombinationen eller samtidig behandling af </w:t>
      </w:r>
      <w:proofErr w:type="spellStart"/>
      <w:r w:rsidRPr="00DD387D">
        <w:rPr>
          <w:sz w:val="24"/>
          <w:szCs w:val="24"/>
        </w:rPr>
        <w:t>risperidon</w:t>
      </w:r>
      <w:proofErr w:type="spellEnd"/>
      <w:r w:rsidRPr="00DD387D">
        <w:rPr>
          <w:sz w:val="24"/>
          <w:szCs w:val="24"/>
        </w:rPr>
        <w:t xml:space="preserve"> med </w:t>
      </w:r>
      <w:proofErr w:type="spellStart"/>
      <w:r w:rsidRPr="00DD387D">
        <w:rPr>
          <w:sz w:val="24"/>
          <w:szCs w:val="24"/>
        </w:rPr>
        <w:t>furosemid</w:t>
      </w:r>
      <w:proofErr w:type="spellEnd"/>
      <w:r w:rsidRPr="00DD387D">
        <w:rPr>
          <w:sz w:val="24"/>
          <w:szCs w:val="24"/>
        </w:rPr>
        <w:t xml:space="preserve"> eller andre potente </w:t>
      </w:r>
      <w:proofErr w:type="spellStart"/>
      <w:r w:rsidRPr="00DD387D">
        <w:rPr>
          <w:sz w:val="24"/>
          <w:szCs w:val="24"/>
        </w:rPr>
        <w:t>diuretika</w:t>
      </w:r>
      <w:proofErr w:type="spellEnd"/>
      <w:r w:rsidRPr="00DD387D">
        <w:rPr>
          <w:sz w:val="24"/>
          <w:szCs w:val="24"/>
        </w:rPr>
        <w:t xml:space="preserve">, inden der træffes beslutning om anvendelse (se pkt. 4.4 vedrørende øget mortalitet hos ældre patienter med demens, der samtidig behandles med </w:t>
      </w:r>
      <w:proofErr w:type="spellStart"/>
      <w:r w:rsidRPr="00DD387D">
        <w:rPr>
          <w:sz w:val="24"/>
          <w:szCs w:val="24"/>
        </w:rPr>
        <w:t>risperidon</w:t>
      </w:r>
      <w:proofErr w:type="spellEnd"/>
      <w:r w:rsidRPr="00DD387D">
        <w:rPr>
          <w:sz w:val="24"/>
          <w:szCs w:val="24"/>
        </w:rPr>
        <w:t>).</w:t>
      </w:r>
    </w:p>
    <w:p w14:paraId="155F71EF" w14:textId="77777777" w:rsidR="00DD387D" w:rsidRPr="00DD387D" w:rsidRDefault="00DD387D" w:rsidP="00393326">
      <w:pPr>
        <w:ind w:left="851"/>
        <w:rPr>
          <w:sz w:val="24"/>
          <w:szCs w:val="24"/>
          <w:u w:val="single"/>
        </w:rPr>
      </w:pPr>
    </w:p>
    <w:p w14:paraId="09A288C3" w14:textId="77777777" w:rsidR="00DD387D" w:rsidRPr="00DD387D" w:rsidRDefault="00DD387D" w:rsidP="00393326">
      <w:pPr>
        <w:ind w:left="851"/>
        <w:rPr>
          <w:sz w:val="24"/>
          <w:szCs w:val="24"/>
        </w:rPr>
      </w:pPr>
      <w:proofErr w:type="spellStart"/>
      <w:r w:rsidRPr="00DD387D">
        <w:rPr>
          <w:sz w:val="24"/>
          <w:szCs w:val="24"/>
          <w:u w:val="single"/>
        </w:rPr>
        <w:t>Levothyroxin</w:t>
      </w:r>
      <w:proofErr w:type="spellEnd"/>
      <w:r w:rsidRPr="00DD387D">
        <w:rPr>
          <w:sz w:val="24"/>
          <w:szCs w:val="24"/>
        </w:rPr>
        <w:br/>
        <w:t xml:space="preserve">Høje doser af </w:t>
      </w:r>
      <w:proofErr w:type="spellStart"/>
      <w:r w:rsidRPr="00DD387D">
        <w:rPr>
          <w:sz w:val="24"/>
          <w:szCs w:val="24"/>
        </w:rPr>
        <w:t>furosemid</w:t>
      </w:r>
      <w:proofErr w:type="spellEnd"/>
      <w:r w:rsidRPr="00DD387D">
        <w:rPr>
          <w:sz w:val="24"/>
          <w:szCs w:val="24"/>
        </w:rPr>
        <w:t xml:space="preserve"> kan hæmme bindingen af </w:t>
      </w:r>
      <w:proofErr w:type="spellStart"/>
      <w:r w:rsidRPr="00DD387D">
        <w:rPr>
          <w:sz w:val="24"/>
          <w:szCs w:val="24"/>
        </w:rPr>
        <w:t>thyroideahormoner</w:t>
      </w:r>
      <w:proofErr w:type="spellEnd"/>
      <w:r w:rsidRPr="00DD387D">
        <w:rPr>
          <w:sz w:val="24"/>
          <w:szCs w:val="24"/>
        </w:rPr>
        <w:t xml:space="preserve"> til bindingsproteiner. Dette kan initialt føre til en forbigående stigning i frie </w:t>
      </w:r>
      <w:proofErr w:type="spellStart"/>
      <w:r w:rsidRPr="00DD387D">
        <w:rPr>
          <w:sz w:val="24"/>
          <w:szCs w:val="24"/>
        </w:rPr>
        <w:t>thyroideahormoner</w:t>
      </w:r>
      <w:proofErr w:type="spellEnd"/>
      <w:r w:rsidRPr="00DD387D">
        <w:rPr>
          <w:sz w:val="24"/>
          <w:szCs w:val="24"/>
        </w:rPr>
        <w:t xml:space="preserve">, efterfulgt af et generelt fald i de totale </w:t>
      </w:r>
      <w:proofErr w:type="spellStart"/>
      <w:r w:rsidRPr="00DD387D">
        <w:rPr>
          <w:sz w:val="24"/>
          <w:szCs w:val="24"/>
        </w:rPr>
        <w:t>thyroideahormonniveauer</w:t>
      </w:r>
      <w:proofErr w:type="spellEnd"/>
      <w:r w:rsidRPr="00DD387D">
        <w:rPr>
          <w:sz w:val="24"/>
          <w:szCs w:val="24"/>
        </w:rPr>
        <w:t xml:space="preserve">. Niveauet af </w:t>
      </w:r>
      <w:proofErr w:type="spellStart"/>
      <w:r w:rsidRPr="00DD387D">
        <w:rPr>
          <w:sz w:val="24"/>
          <w:szCs w:val="24"/>
        </w:rPr>
        <w:t>thyroideahormoner</w:t>
      </w:r>
      <w:proofErr w:type="spellEnd"/>
      <w:r w:rsidRPr="00DD387D">
        <w:rPr>
          <w:sz w:val="24"/>
          <w:szCs w:val="24"/>
        </w:rPr>
        <w:t xml:space="preserve"> skal monitoreres.</w:t>
      </w:r>
    </w:p>
    <w:p w14:paraId="3B655763" w14:textId="77777777" w:rsidR="00DD387D" w:rsidRPr="00DD387D" w:rsidRDefault="00DD387D" w:rsidP="00393326">
      <w:pPr>
        <w:ind w:left="851"/>
        <w:rPr>
          <w:sz w:val="24"/>
          <w:szCs w:val="24"/>
        </w:rPr>
      </w:pPr>
    </w:p>
    <w:p w14:paraId="39D653CC" w14:textId="77777777" w:rsidR="00DD387D" w:rsidRPr="00DD387D" w:rsidRDefault="00DD387D" w:rsidP="00393326">
      <w:pPr>
        <w:ind w:left="851"/>
        <w:rPr>
          <w:b/>
          <w:bCs/>
          <w:sz w:val="24"/>
          <w:szCs w:val="24"/>
        </w:rPr>
      </w:pPr>
      <w:r w:rsidRPr="00DD387D">
        <w:rPr>
          <w:b/>
          <w:bCs/>
          <w:sz w:val="24"/>
          <w:szCs w:val="24"/>
        </w:rPr>
        <w:t>Kombinationer, der skal tages i betragtning</w:t>
      </w:r>
    </w:p>
    <w:p w14:paraId="6E5982FC" w14:textId="77777777" w:rsidR="00DD387D" w:rsidRPr="00DD387D" w:rsidRDefault="00DD387D" w:rsidP="00393326">
      <w:pPr>
        <w:ind w:left="851"/>
        <w:rPr>
          <w:sz w:val="24"/>
          <w:szCs w:val="24"/>
        </w:rPr>
      </w:pPr>
    </w:p>
    <w:p w14:paraId="7B03017E" w14:textId="77777777" w:rsidR="00DD387D" w:rsidRPr="00DD387D" w:rsidRDefault="00DD387D" w:rsidP="00393326">
      <w:pPr>
        <w:ind w:left="851"/>
        <w:rPr>
          <w:sz w:val="24"/>
          <w:szCs w:val="24"/>
        </w:rPr>
      </w:pPr>
      <w:proofErr w:type="spellStart"/>
      <w:r w:rsidRPr="00DD387D">
        <w:rPr>
          <w:sz w:val="24"/>
          <w:szCs w:val="24"/>
          <w:u w:val="single"/>
        </w:rPr>
        <w:t>NSAID’er</w:t>
      </w:r>
      <w:proofErr w:type="spellEnd"/>
      <w:r w:rsidRPr="00DD387D">
        <w:rPr>
          <w:sz w:val="24"/>
          <w:szCs w:val="24"/>
        </w:rPr>
        <w:br/>
        <w:t>Non</w:t>
      </w:r>
      <w:r w:rsidRPr="00DD387D">
        <w:rPr>
          <w:sz w:val="24"/>
          <w:szCs w:val="24"/>
        </w:rPr>
        <w:noBreakHyphen/>
      </w:r>
      <w:proofErr w:type="spellStart"/>
      <w:r w:rsidRPr="00DD387D">
        <w:rPr>
          <w:sz w:val="24"/>
          <w:szCs w:val="24"/>
        </w:rPr>
        <w:t>steroide</w:t>
      </w:r>
      <w:proofErr w:type="spellEnd"/>
      <w:r w:rsidRPr="00DD387D">
        <w:rPr>
          <w:sz w:val="24"/>
          <w:szCs w:val="24"/>
        </w:rPr>
        <w:t xml:space="preserve"> antiinflammatoriske lægemidler (f.eks. </w:t>
      </w:r>
      <w:proofErr w:type="spellStart"/>
      <w:r w:rsidRPr="00DD387D">
        <w:rPr>
          <w:sz w:val="24"/>
          <w:szCs w:val="24"/>
        </w:rPr>
        <w:t>indomethacin</w:t>
      </w:r>
      <w:proofErr w:type="spellEnd"/>
      <w:r w:rsidRPr="00DD387D">
        <w:rPr>
          <w:sz w:val="24"/>
          <w:szCs w:val="24"/>
        </w:rPr>
        <w:t xml:space="preserve"> og acetylsalicylsyre) kan reducere effekten af </w:t>
      </w:r>
      <w:proofErr w:type="spellStart"/>
      <w:r w:rsidRPr="00DD387D">
        <w:rPr>
          <w:sz w:val="24"/>
          <w:szCs w:val="24"/>
        </w:rPr>
        <w:t>furosemid</w:t>
      </w:r>
      <w:proofErr w:type="spellEnd"/>
      <w:r w:rsidRPr="00DD387D">
        <w:rPr>
          <w:sz w:val="24"/>
          <w:szCs w:val="24"/>
        </w:rPr>
        <w:t xml:space="preserve">. Hos patienter, der udvikler </w:t>
      </w:r>
      <w:proofErr w:type="spellStart"/>
      <w:r w:rsidRPr="00DD387D">
        <w:rPr>
          <w:sz w:val="24"/>
          <w:szCs w:val="24"/>
        </w:rPr>
        <w:t>hypovolæmi</w:t>
      </w:r>
      <w:proofErr w:type="spellEnd"/>
      <w:r w:rsidRPr="00DD387D">
        <w:rPr>
          <w:sz w:val="24"/>
          <w:szCs w:val="24"/>
        </w:rPr>
        <w:t xml:space="preserve"> under behandling med </w:t>
      </w:r>
      <w:proofErr w:type="spellStart"/>
      <w:r w:rsidRPr="00DD387D">
        <w:rPr>
          <w:sz w:val="24"/>
          <w:szCs w:val="24"/>
        </w:rPr>
        <w:t>furosemid</w:t>
      </w:r>
      <w:proofErr w:type="spellEnd"/>
      <w:r w:rsidRPr="00DD387D">
        <w:rPr>
          <w:sz w:val="24"/>
          <w:szCs w:val="24"/>
        </w:rPr>
        <w:t xml:space="preserve">, eller i tilfælde af dehydrering, kan samtidig administration af </w:t>
      </w:r>
      <w:proofErr w:type="spellStart"/>
      <w:r w:rsidRPr="00DD387D">
        <w:rPr>
          <w:sz w:val="24"/>
          <w:szCs w:val="24"/>
        </w:rPr>
        <w:t>NSAID’er</w:t>
      </w:r>
      <w:proofErr w:type="spellEnd"/>
      <w:r w:rsidRPr="00DD387D">
        <w:rPr>
          <w:sz w:val="24"/>
          <w:szCs w:val="24"/>
        </w:rPr>
        <w:t xml:space="preserve"> inducere akut nyresvigt. Patienten skal hydreres, og nyrefunktionen monitoreres ved behandlingsstart.</w:t>
      </w:r>
      <w:r w:rsidRPr="00DD387D">
        <w:rPr>
          <w:sz w:val="24"/>
          <w:szCs w:val="24"/>
        </w:rPr>
        <w:br/>
        <w:t xml:space="preserve">Toksiciteten af højdosis </w:t>
      </w:r>
      <w:proofErr w:type="spellStart"/>
      <w:r w:rsidRPr="00DD387D">
        <w:rPr>
          <w:sz w:val="24"/>
          <w:szCs w:val="24"/>
        </w:rPr>
        <w:t>salicylater</w:t>
      </w:r>
      <w:proofErr w:type="spellEnd"/>
      <w:r w:rsidRPr="00DD387D">
        <w:rPr>
          <w:sz w:val="24"/>
          <w:szCs w:val="24"/>
        </w:rPr>
        <w:t xml:space="preserve"> kan forstærkes ved samtidig anvendelse af </w:t>
      </w:r>
      <w:proofErr w:type="spellStart"/>
      <w:r w:rsidRPr="00DD387D">
        <w:rPr>
          <w:sz w:val="24"/>
          <w:szCs w:val="24"/>
        </w:rPr>
        <w:t>furosemid</w:t>
      </w:r>
      <w:proofErr w:type="spellEnd"/>
      <w:r w:rsidRPr="00DD387D">
        <w:rPr>
          <w:sz w:val="24"/>
          <w:szCs w:val="24"/>
        </w:rPr>
        <w:t>.</w:t>
      </w:r>
    </w:p>
    <w:p w14:paraId="3D5D3A08" w14:textId="77777777" w:rsidR="00DD387D" w:rsidRPr="00DD387D" w:rsidRDefault="00DD387D" w:rsidP="00393326">
      <w:pPr>
        <w:ind w:left="851"/>
        <w:rPr>
          <w:sz w:val="24"/>
          <w:szCs w:val="24"/>
        </w:rPr>
      </w:pPr>
    </w:p>
    <w:p w14:paraId="3C88171A" w14:textId="7D0471D3" w:rsidR="00DD387D" w:rsidRPr="00DD387D" w:rsidRDefault="00DD387D" w:rsidP="00393326">
      <w:pPr>
        <w:ind w:left="851"/>
        <w:rPr>
          <w:sz w:val="24"/>
          <w:szCs w:val="24"/>
        </w:rPr>
      </w:pPr>
      <w:proofErr w:type="spellStart"/>
      <w:r w:rsidRPr="00DD387D">
        <w:rPr>
          <w:sz w:val="24"/>
          <w:szCs w:val="24"/>
          <w:u w:val="single"/>
        </w:rPr>
        <w:t>Phenytoin</w:t>
      </w:r>
      <w:proofErr w:type="spellEnd"/>
      <w:r w:rsidRPr="00DD387D">
        <w:rPr>
          <w:sz w:val="24"/>
          <w:szCs w:val="24"/>
        </w:rPr>
        <w:br/>
        <w:t xml:space="preserve">Ved samtidig administration af </w:t>
      </w:r>
      <w:proofErr w:type="spellStart"/>
      <w:r w:rsidRPr="00DD387D">
        <w:rPr>
          <w:sz w:val="24"/>
          <w:szCs w:val="24"/>
        </w:rPr>
        <w:t>phenytoin</w:t>
      </w:r>
      <w:proofErr w:type="spellEnd"/>
      <w:r w:rsidRPr="00DD387D">
        <w:rPr>
          <w:sz w:val="24"/>
          <w:szCs w:val="24"/>
        </w:rPr>
        <w:t xml:space="preserve"> er der set en nedsat effekt af </w:t>
      </w:r>
      <w:proofErr w:type="spellStart"/>
      <w:r w:rsidRPr="00DD387D">
        <w:rPr>
          <w:sz w:val="24"/>
          <w:szCs w:val="24"/>
        </w:rPr>
        <w:t>furosemid</w:t>
      </w:r>
      <w:proofErr w:type="spellEnd"/>
      <w:r w:rsidRPr="00DD387D">
        <w:rPr>
          <w:sz w:val="24"/>
          <w:szCs w:val="24"/>
        </w:rPr>
        <w:t xml:space="preserve"> (op til 50</w:t>
      </w:r>
      <w:r w:rsidR="00AD03E1">
        <w:rPr>
          <w:sz w:val="24"/>
          <w:szCs w:val="24"/>
        </w:rPr>
        <w:t> </w:t>
      </w:r>
      <w:r w:rsidRPr="00DD387D">
        <w:rPr>
          <w:sz w:val="24"/>
          <w:szCs w:val="24"/>
        </w:rPr>
        <w:t xml:space="preserve">%). Højere doser af </w:t>
      </w:r>
      <w:proofErr w:type="spellStart"/>
      <w:r w:rsidRPr="00DD387D">
        <w:rPr>
          <w:sz w:val="24"/>
          <w:szCs w:val="24"/>
        </w:rPr>
        <w:t>furosemid</w:t>
      </w:r>
      <w:proofErr w:type="spellEnd"/>
      <w:r w:rsidRPr="00DD387D">
        <w:rPr>
          <w:sz w:val="24"/>
          <w:szCs w:val="24"/>
        </w:rPr>
        <w:t xml:space="preserve"> kan være nødvendige.</w:t>
      </w:r>
    </w:p>
    <w:p w14:paraId="4BEB2440" w14:textId="77777777" w:rsidR="00DD387D" w:rsidRPr="00DD387D" w:rsidRDefault="00DD387D" w:rsidP="00393326">
      <w:pPr>
        <w:ind w:left="851"/>
        <w:rPr>
          <w:sz w:val="24"/>
          <w:szCs w:val="24"/>
        </w:rPr>
      </w:pPr>
    </w:p>
    <w:p w14:paraId="16DA82FE" w14:textId="77777777" w:rsidR="00DD387D" w:rsidRPr="00DD387D" w:rsidRDefault="00DD387D" w:rsidP="00393326">
      <w:pPr>
        <w:ind w:left="851"/>
        <w:rPr>
          <w:sz w:val="24"/>
          <w:szCs w:val="24"/>
        </w:rPr>
      </w:pPr>
      <w:proofErr w:type="spellStart"/>
      <w:r w:rsidRPr="00DD387D">
        <w:rPr>
          <w:sz w:val="24"/>
          <w:szCs w:val="24"/>
          <w:u w:val="single"/>
        </w:rPr>
        <w:t>Aliskiren</w:t>
      </w:r>
      <w:proofErr w:type="spellEnd"/>
      <w:r w:rsidRPr="00DD387D">
        <w:rPr>
          <w:sz w:val="24"/>
          <w:szCs w:val="24"/>
        </w:rPr>
        <w:br/>
      </w:r>
      <w:proofErr w:type="spellStart"/>
      <w:r w:rsidRPr="00DD387D">
        <w:rPr>
          <w:sz w:val="24"/>
          <w:szCs w:val="24"/>
        </w:rPr>
        <w:t>Aliskiren</w:t>
      </w:r>
      <w:proofErr w:type="spellEnd"/>
      <w:r w:rsidRPr="00DD387D">
        <w:rPr>
          <w:sz w:val="24"/>
          <w:szCs w:val="24"/>
        </w:rPr>
        <w:t xml:space="preserve"> nedsætter plasmakoncentrationen af oralt administreret </w:t>
      </w:r>
      <w:proofErr w:type="spellStart"/>
      <w:r w:rsidRPr="00DD387D">
        <w:rPr>
          <w:sz w:val="24"/>
          <w:szCs w:val="24"/>
        </w:rPr>
        <w:t>furosemid</w:t>
      </w:r>
      <w:proofErr w:type="spellEnd"/>
      <w:r w:rsidRPr="00DD387D">
        <w:rPr>
          <w:sz w:val="24"/>
          <w:szCs w:val="24"/>
        </w:rPr>
        <w:t xml:space="preserve">. Hos patienter, der behandles med både </w:t>
      </w:r>
      <w:proofErr w:type="spellStart"/>
      <w:r w:rsidRPr="00DD387D">
        <w:rPr>
          <w:sz w:val="24"/>
          <w:szCs w:val="24"/>
        </w:rPr>
        <w:t>aliskiren</w:t>
      </w:r>
      <w:proofErr w:type="spellEnd"/>
      <w:r w:rsidRPr="00DD387D">
        <w:rPr>
          <w:sz w:val="24"/>
          <w:szCs w:val="24"/>
        </w:rPr>
        <w:t xml:space="preserve"> og oralt </w:t>
      </w:r>
      <w:proofErr w:type="spellStart"/>
      <w:r w:rsidRPr="00DD387D">
        <w:rPr>
          <w:sz w:val="24"/>
          <w:szCs w:val="24"/>
        </w:rPr>
        <w:t>furosemid</w:t>
      </w:r>
      <w:proofErr w:type="spellEnd"/>
      <w:r w:rsidRPr="00DD387D">
        <w:rPr>
          <w:sz w:val="24"/>
          <w:szCs w:val="24"/>
        </w:rPr>
        <w:t>, anbefales det at monitorere for nedsat diuretisk effekt og justere dosis i overensstemmelse hermed.</w:t>
      </w:r>
    </w:p>
    <w:p w14:paraId="57E018A6" w14:textId="77777777" w:rsidR="00DD387D" w:rsidRPr="00DD387D" w:rsidRDefault="00DD387D" w:rsidP="00393326">
      <w:pPr>
        <w:ind w:left="851"/>
        <w:rPr>
          <w:sz w:val="24"/>
          <w:szCs w:val="24"/>
        </w:rPr>
      </w:pPr>
    </w:p>
    <w:p w14:paraId="4B1E71FE" w14:textId="77777777" w:rsidR="00DD387D" w:rsidRPr="00DD387D" w:rsidRDefault="00DD387D" w:rsidP="00393326">
      <w:pPr>
        <w:ind w:left="851"/>
        <w:rPr>
          <w:sz w:val="24"/>
          <w:szCs w:val="24"/>
        </w:rPr>
      </w:pPr>
      <w:r w:rsidRPr="00DD387D">
        <w:rPr>
          <w:sz w:val="24"/>
          <w:szCs w:val="24"/>
          <w:u w:val="single"/>
        </w:rPr>
        <w:t xml:space="preserve">Lægemidler, der kan forårsage </w:t>
      </w:r>
      <w:proofErr w:type="spellStart"/>
      <w:r w:rsidRPr="00DD387D">
        <w:rPr>
          <w:sz w:val="24"/>
          <w:szCs w:val="24"/>
          <w:u w:val="single"/>
        </w:rPr>
        <w:t>hypokaliæmi</w:t>
      </w:r>
      <w:proofErr w:type="spellEnd"/>
      <w:r w:rsidRPr="00DD387D">
        <w:rPr>
          <w:sz w:val="24"/>
          <w:szCs w:val="24"/>
        </w:rPr>
        <w:br/>
      </w:r>
      <w:proofErr w:type="spellStart"/>
      <w:r w:rsidRPr="00DD387D">
        <w:rPr>
          <w:sz w:val="24"/>
          <w:szCs w:val="24"/>
        </w:rPr>
        <w:t>Furosemid</w:t>
      </w:r>
      <w:proofErr w:type="spellEnd"/>
      <w:r w:rsidRPr="00DD387D">
        <w:rPr>
          <w:sz w:val="24"/>
          <w:szCs w:val="24"/>
        </w:rPr>
        <w:t xml:space="preserve"> kan forstærke virkningen af andre </w:t>
      </w:r>
      <w:proofErr w:type="spellStart"/>
      <w:r w:rsidRPr="00DD387D">
        <w:rPr>
          <w:sz w:val="24"/>
          <w:szCs w:val="24"/>
        </w:rPr>
        <w:t>hypokaliæmiske</w:t>
      </w:r>
      <w:proofErr w:type="spellEnd"/>
      <w:r w:rsidRPr="00DD387D">
        <w:rPr>
          <w:sz w:val="24"/>
          <w:szCs w:val="24"/>
        </w:rPr>
        <w:t xml:space="preserve"> lægemidler, hvilket medfører en øget risiko for </w:t>
      </w:r>
      <w:proofErr w:type="spellStart"/>
      <w:r w:rsidRPr="00DD387D">
        <w:rPr>
          <w:sz w:val="24"/>
          <w:szCs w:val="24"/>
        </w:rPr>
        <w:t>hypokaliæmi</w:t>
      </w:r>
      <w:proofErr w:type="spellEnd"/>
      <w:r w:rsidRPr="00DD387D">
        <w:rPr>
          <w:sz w:val="24"/>
          <w:szCs w:val="24"/>
        </w:rPr>
        <w:t>. Serumkalium skal monitoreres og korrigeres om nødvendigt.</w:t>
      </w:r>
    </w:p>
    <w:p w14:paraId="6A08075F" w14:textId="77777777" w:rsidR="00DD387D" w:rsidRPr="00DD387D" w:rsidRDefault="00DD387D" w:rsidP="00393326">
      <w:pPr>
        <w:ind w:left="851"/>
        <w:rPr>
          <w:sz w:val="24"/>
          <w:szCs w:val="24"/>
        </w:rPr>
      </w:pPr>
    </w:p>
    <w:p w14:paraId="510FA924" w14:textId="77777777" w:rsidR="00DD387D" w:rsidRPr="00DD387D" w:rsidRDefault="00DD387D" w:rsidP="00393326">
      <w:pPr>
        <w:ind w:left="851"/>
        <w:rPr>
          <w:sz w:val="24"/>
          <w:szCs w:val="24"/>
        </w:rPr>
      </w:pPr>
      <w:r w:rsidRPr="00DD387D">
        <w:rPr>
          <w:sz w:val="24"/>
          <w:szCs w:val="24"/>
        </w:rPr>
        <w:t xml:space="preserve">Samtidig administration af </w:t>
      </w:r>
      <w:proofErr w:type="spellStart"/>
      <w:r w:rsidRPr="00DD387D">
        <w:rPr>
          <w:sz w:val="24"/>
          <w:szCs w:val="24"/>
        </w:rPr>
        <w:t>furosemid</w:t>
      </w:r>
      <w:proofErr w:type="spellEnd"/>
      <w:r w:rsidRPr="00DD387D">
        <w:rPr>
          <w:sz w:val="24"/>
          <w:szCs w:val="24"/>
        </w:rPr>
        <w:t xml:space="preserve"> og </w:t>
      </w:r>
      <w:proofErr w:type="spellStart"/>
      <w:r w:rsidRPr="00DD387D">
        <w:rPr>
          <w:sz w:val="24"/>
          <w:szCs w:val="24"/>
        </w:rPr>
        <w:t>glukokortikoider</w:t>
      </w:r>
      <w:proofErr w:type="spellEnd"/>
      <w:r w:rsidRPr="00DD387D">
        <w:rPr>
          <w:sz w:val="24"/>
          <w:szCs w:val="24"/>
        </w:rPr>
        <w:t xml:space="preserve">, </w:t>
      </w:r>
      <w:proofErr w:type="spellStart"/>
      <w:r w:rsidRPr="00DD387D">
        <w:rPr>
          <w:sz w:val="24"/>
          <w:szCs w:val="24"/>
        </w:rPr>
        <w:t>carbenoxolon</w:t>
      </w:r>
      <w:proofErr w:type="spellEnd"/>
      <w:r w:rsidRPr="00DD387D">
        <w:rPr>
          <w:sz w:val="24"/>
          <w:szCs w:val="24"/>
        </w:rPr>
        <w:t xml:space="preserve">, lakrids i store mængder samt langvarig anvendelse af </w:t>
      </w:r>
      <w:proofErr w:type="spellStart"/>
      <w:r w:rsidRPr="00DD387D">
        <w:rPr>
          <w:sz w:val="24"/>
          <w:szCs w:val="24"/>
        </w:rPr>
        <w:t>laksantia</w:t>
      </w:r>
      <w:proofErr w:type="spellEnd"/>
      <w:r w:rsidRPr="00DD387D">
        <w:rPr>
          <w:sz w:val="24"/>
          <w:szCs w:val="24"/>
        </w:rPr>
        <w:t xml:space="preserve">, </w:t>
      </w:r>
      <w:proofErr w:type="spellStart"/>
      <w:r w:rsidRPr="00DD387D">
        <w:rPr>
          <w:sz w:val="24"/>
          <w:szCs w:val="24"/>
        </w:rPr>
        <w:t>tetracosactid</w:t>
      </w:r>
      <w:proofErr w:type="spellEnd"/>
      <w:r w:rsidRPr="00DD387D">
        <w:rPr>
          <w:sz w:val="24"/>
          <w:szCs w:val="24"/>
        </w:rPr>
        <w:t xml:space="preserve"> eller </w:t>
      </w:r>
      <w:proofErr w:type="spellStart"/>
      <w:r w:rsidRPr="00DD387D">
        <w:rPr>
          <w:sz w:val="24"/>
          <w:szCs w:val="24"/>
        </w:rPr>
        <w:t>amphotericin</w:t>
      </w:r>
      <w:proofErr w:type="spellEnd"/>
      <w:r w:rsidRPr="00DD387D">
        <w:rPr>
          <w:sz w:val="24"/>
          <w:szCs w:val="24"/>
        </w:rPr>
        <w:t xml:space="preserve"> B (</w:t>
      </w:r>
      <w:proofErr w:type="spellStart"/>
      <w:r w:rsidRPr="00DD387D">
        <w:rPr>
          <w:sz w:val="24"/>
          <w:szCs w:val="24"/>
        </w:rPr>
        <w:t>i.v</w:t>
      </w:r>
      <w:proofErr w:type="spellEnd"/>
      <w:r w:rsidRPr="00DD387D">
        <w:rPr>
          <w:sz w:val="24"/>
          <w:szCs w:val="24"/>
        </w:rPr>
        <w:t xml:space="preserve">.) kan føre til øget kaliumtab med risiko for udvikling af </w:t>
      </w:r>
      <w:proofErr w:type="spellStart"/>
      <w:r w:rsidRPr="00DD387D">
        <w:rPr>
          <w:sz w:val="24"/>
          <w:szCs w:val="24"/>
        </w:rPr>
        <w:t>hypokaliæmi</w:t>
      </w:r>
      <w:proofErr w:type="spellEnd"/>
      <w:r w:rsidRPr="00DD387D">
        <w:rPr>
          <w:sz w:val="24"/>
          <w:szCs w:val="24"/>
        </w:rPr>
        <w:t xml:space="preserve">. </w:t>
      </w:r>
      <w:proofErr w:type="spellStart"/>
      <w:r w:rsidRPr="00DD387D">
        <w:rPr>
          <w:sz w:val="24"/>
          <w:szCs w:val="24"/>
        </w:rPr>
        <w:t>Hypokaliæmi</w:t>
      </w:r>
      <w:proofErr w:type="spellEnd"/>
      <w:r w:rsidRPr="00DD387D">
        <w:rPr>
          <w:sz w:val="24"/>
          <w:szCs w:val="24"/>
        </w:rPr>
        <w:t xml:space="preserve"> er en faktor, der fremmer forekomsten af </w:t>
      </w:r>
      <w:proofErr w:type="spellStart"/>
      <w:r w:rsidRPr="00DD387D">
        <w:rPr>
          <w:sz w:val="24"/>
          <w:szCs w:val="24"/>
        </w:rPr>
        <w:t>hjertearytmier</w:t>
      </w:r>
      <w:proofErr w:type="spellEnd"/>
      <w:r w:rsidRPr="00DD387D">
        <w:rPr>
          <w:sz w:val="24"/>
          <w:szCs w:val="24"/>
        </w:rPr>
        <w:t xml:space="preserve"> (især </w:t>
      </w:r>
      <w:proofErr w:type="spellStart"/>
      <w:r w:rsidRPr="00DD387D">
        <w:rPr>
          <w:sz w:val="24"/>
          <w:szCs w:val="24"/>
        </w:rPr>
        <w:t>torsades</w:t>
      </w:r>
      <w:proofErr w:type="spellEnd"/>
      <w:r w:rsidRPr="00DD387D">
        <w:rPr>
          <w:sz w:val="24"/>
          <w:szCs w:val="24"/>
        </w:rPr>
        <w:t xml:space="preserve"> de pointes) og øger toksiciteten af visse aktive stoffer, såsom </w:t>
      </w:r>
      <w:proofErr w:type="spellStart"/>
      <w:r w:rsidRPr="00DD387D">
        <w:rPr>
          <w:sz w:val="24"/>
          <w:szCs w:val="24"/>
        </w:rPr>
        <w:t>digoxin</w:t>
      </w:r>
      <w:proofErr w:type="spellEnd"/>
      <w:r w:rsidRPr="00DD387D">
        <w:rPr>
          <w:sz w:val="24"/>
          <w:szCs w:val="24"/>
        </w:rPr>
        <w:t xml:space="preserve">. Som følge heraf indgår </w:t>
      </w:r>
      <w:proofErr w:type="spellStart"/>
      <w:r w:rsidRPr="00DD387D">
        <w:rPr>
          <w:sz w:val="24"/>
          <w:szCs w:val="24"/>
        </w:rPr>
        <w:t>hypokaliæmi</w:t>
      </w:r>
      <w:proofErr w:type="spellEnd"/>
      <w:r w:rsidRPr="00DD387D">
        <w:rPr>
          <w:sz w:val="24"/>
          <w:szCs w:val="24"/>
        </w:rPr>
        <w:t>-fremkaldende aktive stoffer i et stort antal interaktioner.</w:t>
      </w:r>
    </w:p>
    <w:p w14:paraId="60D8BDEA" w14:textId="77777777" w:rsidR="00DD387D" w:rsidRPr="00DD387D" w:rsidRDefault="00DD387D" w:rsidP="00393326">
      <w:pPr>
        <w:ind w:left="851"/>
        <w:rPr>
          <w:sz w:val="24"/>
          <w:szCs w:val="24"/>
        </w:rPr>
      </w:pPr>
    </w:p>
    <w:p w14:paraId="75FAB32A" w14:textId="77777777" w:rsidR="00DD387D" w:rsidRPr="00DD387D" w:rsidRDefault="00DD387D" w:rsidP="00393326">
      <w:pPr>
        <w:ind w:left="851"/>
        <w:rPr>
          <w:sz w:val="24"/>
          <w:szCs w:val="24"/>
        </w:rPr>
      </w:pPr>
      <w:r w:rsidRPr="00DD387D">
        <w:rPr>
          <w:sz w:val="24"/>
          <w:szCs w:val="24"/>
        </w:rPr>
        <w:t xml:space="preserve">Der skal udvises forsigtighed ved samtidig administration af </w:t>
      </w:r>
      <w:proofErr w:type="spellStart"/>
      <w:r w:rsidRPr="00DD387D">
        <w:rPr>
          <w:sz w:val="24"/>
          <w:szCs w:val="24"/>
        </w:rPr>
        <w:t>diuretika</w:t>
      </w:r>
      <w:proofErr w:type="spellEnd"/>
      <w:r w:rsidRPr="00DD387D">
        <w:rPr>
          <w:sz w:val="24"/>
          <w:szCs w:val="24"/>
        </w:rPr>
        <w:t xml:space="preserve"> og kaliumbesparende midler, enten alene eller i kombination (</w:t>
      </w:r>
      <w:proofErr w:type="spellStart"/>
      <w:r w:rsidRPr="00DD387D">
        <w:rPr>
          <w:sz w:val="24"/>
          <w:szCs w:val="24"/>
        </w:rPr>
        <w:t>amilorid</w:t>
      </w:r>
      <w:proofErr w:type="spellEnd"/>
      <w:r w:rsidRPr="00DD387D">
        <w:rPr>
          <w:sz w:val="24"/>
          <w:szCs w:val="24"/>
        </w:rPr>
        <w:t xml:space="preserve">, </w:t>
      </w:r>
      <w:proofErr w:type="spellStart"/>
      <w:r w:rsidRPr="00DD387D">
        <w:rPr>
          <w:sz w:val="24"/>
          <w:szCs w:val="24"/>
        </w:rPr>
        <w:t>kaliumcanrenoat</w:t>
      </w:r>
      <w:proofErr w:type="spellEnd"/>
      <w:r w:rsidRPr="00DD387D">
        <w:rPr>
          <w:sz w:val="24"/>
          <w:szCs w:val="24"/>
        </w:rPr>
        <w:t xml:space="preserve">, </w:t>
      </w:r>
      <w:proofErr w:type="spellStart"/>
      <w:r w:rsidRPr="00DD387D">
        <w:rPr>
          <w:sz w:val="24"/>
          <w:szCs w:val="24"/>
        </w:rPr>
        <w:t>eplerenon</w:t>
      </w:r>
      <w:proofErr w:type="spellEnd"/>
      <w:r w:rsidRPr="00DD387D">
        <w:rPr>
          <w:sz w:val="24"/>
          <w:szCs w:val="24"/>
        </w:rPr>
        <w:t xml:space="preserve">, </w:t>
      </w:r>
      <w:proofErr w:type="spellStart"/>
      <w:r w:rsidRPr="00DD387D">
        <w:rPr>
          <w:sz w:val="24"/>
          <w:szCs w:val="24"/>
        </w:rPr>
        <w:t>spironolacton</w:t>
      </w:r>
      <w:proofErr w:type="spellEnd"/>
      <w:r w:rsidRPr="00DD387D">
        <w:rPr>
          <w:sz w:val="24"/>
          <w:szCs w:val="24"/>
        </w:rPr>
        <w:t xml:space="preserve">, </w:t>
      </w:r>
      <w:proofErr w:type="spellStart"/>
      <w:r w:rsidRPr="00DD387D">
        <w:rPr>
          <w:sz w:val="24"/>
          <w:szCs w:val="24"/>
        </w:rPr>
        <w:t>triamteren</w:t>
      </w:r>
      <w:proofErr w:type="spellEnd"/>
      <w:r w:rsidRPr="00DD387D">
        <w:rPr>
          <w:sz w:val="24"/>
          <w:szCs w:val="24"/>
        </w:rPr>
        <w:t xml:space="preserve">), da dette ikke udelukker forekomst af </w:t>
      </w:r>
      <w:proofErr w:type="spellStart"/>
      <w:r w:rsidRPr="00DD387D">
        <w:rPr>
          <w:sz w:val="24"/>
          <w:szCs w:val="24"/>
        </w:rPr>
        <w:t>hypokaliæmi</w:t>
      </w:r>
      <w:proofErr w:type="spellEnd"/>
      <w:r w:rsidRPr="00DD387D">
        <w:rPr>
          <w:sz w:val="24"/>
          <w:szCs w:val="24"/>
        </w:rPr>
        <w:t xml:space="preserve"> eller især hos patienter med nyreinsufficiens og diabetes, </w:t>
      </w:r>
      <w:proofErr w:type="spellStart"/>
      <w:r w:rsidRPr="00DD387D">
        <w:rPr>
          <w:sz w:val="24"/>
          <w:szCs w:val="24"/>
        </w:rPr>
        <w:t>hyperkaliæmi</w:t>
      </w:r>
      <w:proofErr w:type="spellEnd"/>
      <w:r w:rsidRPr="00DD387D">
        <w:rPr>
          <w:sz w:val="24"/>
          <w:szCs w:val="24"/>
        </w:rPr>
        <w:t>.</w:t>
      </w:r>
      <w:r w:rsidRPr="00DD387D">
        <w:rPr>
          <w:sz w:val="24"/>
          <w:szCs w:val="24"/>
        </w:rPr>
        <w:br/>
        <w:t>Serumkalium skal monitoreres, eventuelt med EKG, og behandlingen revurderes om nødvendigt.</w:t>
      </w:r>
    </w:p>
    <w:p w14:paraId="2DB84772" w14:textId="77777777" w:rsidR="00DD387D" w:rsidRPr="00DD387D" w:rsidRDefault="00DD387D" w:rsidP="00393326">
      <w:pPr>
        <w:ind w:left="851"/>
        <w:rPr>
          <w:sz w:val="24"/>
          <w:szCs w:val="24"/>
        </w:rPr>
      </w:pPr>
    </w:p>
    <w:p w14:paraId="1199BD8E" w14:textId="77777777" w:rsidR="00DD387D" w:rsidRPr="00DD387D" w:rsidRDefault="00DD387D" w:rsidP="00393326">
      <w:pPr>
        <w:ind w:left="851"/>
        <w:rPr>
          <w:sz w:val="24"/>
          <w:szCs w:val="24"/>
        </w:rPr>
      </w:pPr>
      <w:r w:rsidRPr="00DD387D">
        <w:rPr>
          <w:sz w:val="24"/>
          <w:szCs w:val="24"/>
          <w:u w:val="single"/>
        </w:rPr>
        <w:t>Hjerteglykosider og andre lægemidler, der kan forlænge QT-intervallet</w:t>
      </w:r>
      <w:r w:rsidRPr="00DD387D">
        <w:rPr>
          <w:sz w:val="24"/>
          <w:szCs w:val="24"/>
        </w:rPr>
        <w:br/>
        <w:t xml:space="preserve">Hjerteglykosider (f.eks. digitalis) og andre lægemidler, der kan inducere forlængelse af QT-intervallet (f.eks. </w:t>
      </w:r>
      <w:proofErr w:type="spellStart"/>
      <w:r w:rsidRPr="00DD387D">
        <w:rPr>
          <w:sz w:val="24"/>
          <w:szCs w:val="24"/>
        </w:rPr>
        <w:t>terfenadin</w:t>
      </w:r>
      <w:proofErr w:type="spellEnd"/>
      <w:r w:rsidRPr="00DD387D">
        <w:rPr>
          <w:sz w:val="24"/>
          <w:szCs w:val="24"/>
        </w:rPr>
        <w:t xml:space="preserve"> og visse </w:t>
      </w:r>
      <w:proofErr w:type="spellStart"/>
      <w:r w:rsidRPr="00DD387D">
        <w:rPr>
          <w:sz w:val="24"/>
          <w:szCs w:val="24"/>
        </w:rPr>
        <w:t>antiarytmika</w:t>
      </w:r>
      <w:proofErr w:type="spellEnd"/>
      <w:r w:rsidRPr="00DD387D">
        <w:rPr>
          <w:sz w:val="24"/>
          <w:szCs w:val="24"/>
        </w:rPr>
        <w:t xml:space="preserve"> i klasse I og III): induceret </w:t>
      </w:r>
      <w:proofErr w:type="spellStart"/>
      <w:r w:rsidRPr="00DD387D">
        <w:rPr>
          <w:sz w:val="24"/>
          <w:szCs w:val="24"/>
        </w:rPr>
        <w:t>hypokaliæmi</w:t>
      </w:r>
      <w:proofErr w:type="spellEnd"/>
      <w:r w:rsidRPr="00DD387D">
        <w:rPr>
          <w:sz w:val="24"/>
          <w:szCs w:val="24"/>
        </w:rPr>
        <w:t xml:space="preserve"> og/eller </w:t>
      </w:r>
      <w:proofErr w:type="spellStart"/>
      <w:r w:rsidRPr="00DD387D">
        <w:rPr>
          <w:sz w:val="24"/>
          <w:szCs w:val="24"/>
        </w:rPr>
        <w:t>hypomagnesiæmi</w:t>
      </w:r>
      <w:proofErr w:type="spellEnd"/>
      <w:r w:rsidRPr="00DD387D">
        <w:rPr>
          <w:sz w:val="24"/>
          <w:szCs w:val="24"/>
        </w:rPr>
        <w:t xml:space="preserve"> kan forstærke virkningen af hjerteglykosider og øge risikoen for </w:t>
      </w:r>
      <w:proofErr w:type="spellStart"/>
      <w:r w:rsidRPr="00DD387D">
        <w:rPr>
          <w:sz w:val="24"/>
          <w:szCs w:val="24"/>
        </w:rPr>
        <w:t>ventrikulære</w:t>
      </w:r>
      <w:proofErr w:type="spellEnd"/>
      <w:r w:rsidRPr="00DD387D">
        <w:rPr>
          <w:sz w:val="24"/>
          <w:szCs w:val="24"/>
        </w:rPr>
        <w:t xml:space="preserve"> </w:t>
      </w:r>
      <w:proofErr w:type="spellStart"/>
      <w:r w:rsidRPr="00DD387D">
        <w:rPr>
          <w:sz w:val="24"/>
          <w:szCs w:val="24"/>
        </w:rPr>
        <w:t>arytmier</w:t>
      </w:r>
      <w:proofErr w:type="spellEnd"/>
      <w:r w:rsidRPr="00DD387D">
        <w:rPr>
          <w:sz w:val="24"/>
          <w:szCs w:val="24"/>
        </w:rPr>
        <w:t>. Se også pkt. 4.4.</w:t>
      </w:r>
    </w:p>
    <w:p w14:paraId="52099B98" w14:textId="77777777" w:rsidR="00DD387D" w:rsidRPr="00DD387D" w:rsidRDefault="00DD387D" w:rsidP="00393326">
      <w:pPr>
        <w:ind w:left="851"/>
        <w:rPr>
          <w:sz w:val="24"/>
          <w:szCs w:val="24"/>
        </w:rPr>
      </w:pPr>
    </w:p>
    <w:p w14:paraId="55A2FA19" w14:textId="77777777" w:rsidR="00DD387D" w:rsidRPr="00DD387D" w:rsidRDefault="00DD387D" w:rsidP="00393326">
      <w:pPr>
        <w:ind w:left="851"/>
        <w:rPr>
          <w:sz w:val="24"/>
          <w:szCs w:val="24"/>
        </w:rPr>
      </w:pPr>
      <w:r w:rsidRPr="00DD387D">
        <w:rPr>
          <w:sz w:val="24"/>
          <w:szCs w:val="24"/>
          <w:u w:val="single"/>
        </w:rPr>
        <w:t xml:space="preserve">Lægemidler, der kan forårsage </w:t>
      </w:r>
      <w:proofErr w:type="spellStart"/>
      <w:r w:rsidRPr="00DD387D">
        <w:rPr>
          <w:sz w:val="24"/>
          <w:szCs w:val="24"/>
          <w:u w:val="single"/>
        </w:rPr>
        <w:t>torsades</w:t>
      </w:r>
      <w:proofErr w:type="spellEnd"/>
      <w:r w:rsidRPr="00DD387D">
        <w:rPr>
          <w:sz w:val="24"/>
          <w:szCs w:val="24"/>
          <w:u w:val="single"/>
        </w:rPr>
        <w:t xml:space="preserve"> de pointes</w:t>
      </w:r>
      <w:r w:rsidRPr="00DD387D">
        <w:rPr>
          <w:sz w:val="24"/>
          <w:szCs w:val="24"/>
        </w:rPr>
        <w:br/>
        <w:t xml:space="preserve">Lægemidler, der kan forårsage </w:t>
      </w:r>
      <w:proofErr w:type="spellStart"/>
      <w:r w:rsidRPr="00DD387D">
        <w:rPr>
          <w:sz w:val="24"/>
          <w:szCs w:val="24"/>
        </w:rPr>
        <w:t>torsades</w:t>
      </w:r>
      <w:proofErr w:type="spellEnd"/>
      <w:r w:rsidRPr="00DD387D">
        <w:rPr>
          <w:sz w:val="24"/>
          <w:szCs w:val="24"/>
        </w:rPr>
        <w:t xml:space="preserve"> de pointes, såsom </w:t>
      </w:r>
      <w:proofErr w:type="spellStart"/>
      <w:r w:rsidRPr="00DD387D">
        <w:rPr>
          <w:sz w:val="24"/>
          <w:szCs w:val="24"/>
        </w:rPr>
        <w:t>antiarytmika</w:t>
      </w:r>
      <w:proofErr w:type="spellEnd"/>
      <w:r w:rsidRPr="00DD387D">
        <w:rPr>
          <w:sz w:val="24"/>
          <w:szCs w:val="24"/>
        </w:rPr>
        <w:t xml:space="preserve"> i klasse Ia (</w:t>
      </w:r>
      <w:proofErr w:type="spellStart"/>
      <w:r w:rsidRPr="00DD387D">
        <w:rPr>
          <w:sz w:val="24"/>
          <w:szCs w:val="24"/>
        </w:rPr>
        <w:t>quinidin</w:t>
      </w:r>
      <w:proofErr w:type="spellEnd"/>
      <w:r w:rsidRPr="00DD387D">
        <w:rPr>
          <w:sz w:val="24"/>
          <w:szCs w:val="24"/>
        </w:rPr>
        <w:t xml:space="preserve">, </w:t>
      </w:r>
      <w:proofErr w:type="spellStart"/>
      <w:r w:rsidRPr="00DD387D">
        <w:rPr>
          <w:sz w:val="24"/>
          <w:szCs w:val="24"/>
        </w:rPr>
        <w:t>hydroquinidin</w:t>
      </w:r>
      <w:proofErr w:type="spellEnd"/>
      <w:r w:rsidRPr="00DD387D">
        <w:rPr>
          <w:sz w:val="24"/>
          <w:szCs w:val="24"/>
        </w:rPr>
        <w:t xml:space="preserve">, </w:t>
      </w:r>
      <w:proofErr w:type="spellStart"/>
      <w:r w:rsidRPr="00DD387D">
        <w:rPr>
          <w:sz w:val="24"/>
          <w:szCs w:val="24"/>
        </w:rPr>
        <w:t>disopyramid</w:t>
      </w:r>
      <w:proofErr w:type="spellEnd"/>
      <w:r w:rsidRPr="00DD387D">
        <w:rPr>
          <w:sz w:val="24"/>
          <w:szCs w:val="24"/>
        </w:rPr>
        <w:t>) og klasse III (</w:t>
      </w:r>
      <w:proofErr w:type="spellStart"/>
      <w:r w:rsidRPr="00DD387D">
        <w:rPr>
          <w:sz w:val="24"/>
          <w:szCs w:val="24"/>
        </w:rPr>
        <w:t>amiodaron</w:t>
      </w:r>
      <w:proofErr w:type="spellEnd"/>
      <w:r w:rsidRPr="00DD387D">
        <w:rPr>
          <w:sz w:val="24"/>
          <w:szCs w:val="24"/>
        </w:rPr>
        <w:t xml:space="preserve">, </w:t>
      </w:r>
      <w:proofErr w:type="spellStart"/>
      <w:r w:rsidRPr="00DD387D">
        <w:rPr>
          <w:sz w:val="24"/>
          <w:szCs w:val="24"/>
        </w:rPr>
        <w:t>sotalol</w:t>
      </w:r>
      <w:proofErr w:type="spellEnd"/>
      <w:r w:rsidRPr="00DD387D">
        <w:rPr>
          <w:sz w:val="24"/>
          <w:szCs w:val="24"/>
        </w:rPr>
        <w:t xml:space="preserve">, </w:t>
      </w:r>
      <w:proofErr w:type="spellStart"/>
      <w:r w:rsidRPr="00DD387D">
        <w:rPr>
          <w:sz w:val="24"/>
          <w:szCs w:val="24"/>
        </w:rPr>
        <w:t>ibutilid</w:t>
      </w:r>
      <w:proofErr w:type="spellEnd"/>
      <w:r w:rsidRPr="00DD387D">
        <w:rPr>
          <w:sz w:val="24"/>
          <w:szCs w:val="24"/>
        </w:rPr>
        <w:t xml:space="preserve">, </w:t>
      </w:r>
      <w:proofErr w:type="spellStart"/>
      <w:r w:rsidRPr="00DD387D">
        <w:rPr>
          <w:sz w:val="24"/>
          <w:szCs w:val="24"/>
        </w:rPr>
        <w:t>dofetilid</w:t>
      </w:r>
      <w:proofErr w:type="spellEnd"/>
      <w:r w:rsidRPr="00DD387D">
        <w:rPr>
          <w:sz w:val="24"/>
          <w:szCs w:val="24"/>
        </w:rPr>
        <w:t xml:space="preserve">), visse </w:t>
      </w:r>
      <w:proofErr w:type="spellStart"/>
      <w:r w:rsidRPr="00DD387D">
        <w:rPr>
          <w:sz w:val="24"/>
          <w:szCs w:val="24"/>
        </w:rPr>
        <w:t>phenothiazin-neuroleptika</w:t>
      </w:r>
      <w:proofErr w:type="spellEnd"/>
      <w:r w:rsidRPr="00DD387D">
        <w:rPr>
          <w:sz w:val="24"/>
          <w:szCs w:val="24"/>
        </w:rPr>
        <w:t xml:space="preserve"> (</w:t>
      </w:r>
      <w:proofErr w:type="spellStart"/>
      <w:r w:rsidRPr="00DD387D">
        <w:rPr>
          <w:sz w:val="24"/>
          <w:szCs w:val="24"/>
        </w:rPr>
        <w:t>chlorpromazin</w:t>
      </w:r>
      <w:proofErr w:type="spellEnd"/>
      <w:r w:rsidRPr="00DD387D">
        <w:rPr>
          <w:sz w:val="24"/>
          <w:szCs w:val="24"/>
        </w:rPr>
        <w:t xml:space="preserve">, </w:t>
      </w:r>
      <w:proofErr w:type="spellStart"/>
      <w:r w:rsidRPr="00DD387D">
        <w:rPr>
          <w:sz w:val="24"/>
          <w:szCs w:val="24"/>
        </w:rPr>
        <w:t>cyamemazin</w:t>
      </w:r>
      <w:proofErr w:type="spellEnd"/>
      <w:r w:rsidRPr="00DD387D">
        <w:rPr>
          <w:sz w:val="24"/>
          <w:szCs w:val="24"/>
        </w:rPr>
        <w:t xml:space="preserve">, </w:t>
      </w:r>
      <w:proofErr w:type="spellStart"/>
      <w:r w:rsidRPr="00DD387D">
        <w:rPr>
          <w:sz w:val="24"/>
          <w:szCs w:val="24"/>
        </w:rPr>
        <w:t>fluphenazin</w:t>
      </w:r>
      <w:proofErr w:type="spellEnd"/>
      <w:r w:rsidRPr="00DD387D">
        <w:rPr>
          <w:sz w:val="24"/>
          <w:szCs w:val="24"/>
        </w:rPr>
        <w:t xml:space="preserve">, </w:t>
      </w:r>
      <w:proofErr w:type="spellStart"/>
      <w:r w:rsidRPr="00DD387D">
        <w:rPr>
          <w:sz w:val="24"/>
          <w:szCs w:val="24"/>
        </w:rPr>
        <w:t>levomepromazin</w:t>
      </w:r>
      <w:proofErr w:type="spellEnd"/>
      <w:r w:rsidRPr="00DD387D">
        <w:rPr>
          <w:sz w:val="24"/>
          <w:szCs w:val="24"/>
        </w:rPr>
        <w:t xml:space="preserve">, </w:t>
      </w:r>
      <w:proofErr w:type="spellStart"/>
      <w:r w:rsidRPr="00DD387D">
        <w:rPr>
          <w:sz w:val="24"/>
          <w:szCs w:val="24"/>
        </w:rPr>
        <w:t>pipotiazine</w:t>
      </w:r>
      <w:proofErr w:type="spellEnd"/>
      <w:r w:rsidRPr="00DD387D">
        <w:rPr>
          <w:sz w:val="24"/>
          <w:szCs w:val="24"/>
        </w:rPr>
        <w:t>), benzamider (</w:t>
      </w:r>
      <w:proofErr w:type="spellStart"/>
      <w:r w:rsidRPr="00DD387D">
        <w:rPr>
          <w:sz w:val="24"/>
          <w:szCs w:val="24"/>
        </w:rPr>
        <w:t>amisulprid</w:t>
      </w:r>
      <w:proofErr w:type="spellEnd"/>
      <w:r w:rsidRPr="00DD387D">
        <w:rPr>
          <w:sz w:val="24"/>
          <w:szCs w:val="24"/>
        </w:rPr>
        <w:t xml:space="preserve">, </w:t>
      </w:r>
      <w:proofErr w:type="spellStart"/>
      <w:r w:rsidRPr="00DD387D">
        <w:rPr>
          <w:sz w:val="24"/>
          <w:szCs w:val="24"/>
        </w:rPr>
        <w:t>sulpirid</w:t>
      </w:r>
      <w:proofErr w:type="spellEnd"/>
      <w:r w:rsidRPr="00DD387D">
        <w:rPr>
          <w:sz w:val="24"/>
          <w:szCs w:val="24"/>
        </w:rPr>
        <w:t xml:space="preserve">, </w:t>
      </w:r>
      <w:proofErr w:type="spellStart"/>
      <w:r w:rsidRPr="00DD387D">
        <w:rPr>
          <w:sz w:val="24"/>
          <w:szCs w:val="24"/>
        </w:rPr>
        <w:t>sultoprid</w:t>
      </w:r>
      <w:proofErr w:type="spellEnd"/>
      <w:r w:rsidRPr="00DD387D">
        <w:rPr>
          <w:sz w:val="24"/>
          <w:szCs w:val="24"/>
        </w:rPr>
        <w:t xml:space="preserve">, </w:t>
      </w:r>
      <w:proofErr w:type="spellStart"/>
      <w:r w:rsidRPr="00DD387D">
        <w:rPr>
          <w:sz w:val="24"/>
          <w:szCs w:val="24"/>
        </w:rPr>
        <w:t>tiaprid</w:t>
      </w:r>
      <w:proofErr w:type="spellEnd"/>
      <w:r w:rsidRPr="00DD387D">
        <w:rPr>
          <w:sz w:val="24"/>
          <w:szCs w:val="24"/>
        </w:rPr>
        <w:t xml:space="preserve">), </w:t>
      </w:r>
      <w:proofErr w:type="spellStart"/>
      <w:r w:rsidRPr="00DD387D">
        <w:rPr>
          <w:sz w:val="24"/>
          <w:szCs w:val="24"/>
        </w:rPr>
        <w:t>butyrophenoner</w:t>
      </w:r>
      <w:proofErr w:type="spellEnd"/>
      <w:r w:rsidRPr="00DD387D">
        <w:rPr>
          <w:sz w:val="24"/>
          <w:szCs w:val="24"/>
        </w:rPr>
        <w:t xml:space="preserve"> (</w:t>
      </w:r>
      <w:proofErr w:type="spellStart"/>
      <w:r w:rsidRPr="00DD387D">
        <w:rPr>
          <w:sz w:val="24"/>
          <w:szCs w:val="24"/>
        </w:rPr>
        <w:t>droperidol</w:t>
      </w:r>
      <w:proofErr w:type="spellEnd"/>
      <w:r w:rsidRPr="00DD387D">
        <w:rPr>
          <w:sz w:val="24"/>
          <w:szCs w:val="24"/>
        </w:rPr>
        <w:t xml:space="preserve">, </w:t>
      </w:r>
      <w:proofErr w:type="spellStart"/>
      <w:r w:rsidRPr="00DD387D">
        <w:rPr>
          <w:sz w:val="24"/>
          <w:szCs w:val="24"/>
        </w:rPr>
        <w:t>haloperidol</w:t>
      </w:r>
      <w:proofErr w:type="spellEnd"/>
      <w:r w:rsidRPr="00DD387D">
        <w:rPr>
          <w:sz w:val="24"/>
          <w:szCs w:val="24"/>
        </w:rPr>
        <w:t xml:space="preserve">, </w:t>
      </w:r>
      <w:proofErr w:type="spellStart"/>
      <w:r w:rsidRPr="00DD387D">
        <w:rPr>
          <w:sz w:val="24"/>
          <w:szCs w:val="24"/>
        </w:rPr>
        <w:t>pipamperon</w:t>
      </w:r>
      <w:proofErr w:type="spellEnd"/>
      <w:r w:rsidRPr="00DD387D">
        <w:rPr>
          <w:sz w:val="24"/>
          <w:szCs w:val="24"/>
        </w:rPr>
        <w:t xml:space="preserve">), andre </w:t>
      </w:r>
      <w:proofErr w:type="spellStart"/>
      <w:r w:rsidRPr="00DD387D">
        <w:rPr>
          <w:sz w:val="24"/>
          <w:szCs w:val="24"/>
        </w:rPr>
        <w:t>neuroleptika</w:t>
      </w:r>
      <w:proofErr w:type="spellEnd"/>
      <w:r w:rsidRPr="00DD387D">
        <w:rPr>
          <w:sz w:val="24"/>
          <w:szCs w:val="24"/>
        </w:rPr>
        <w:t xml:space="preserve"> (</w:t>
      </w:r>
      <w:proofErr w:type="spellStart"/>
      <w:r w:rsidRPr="00DD387D">
        <w:rPr>
          <w:sz w:val="24"/>
          <w:szCs w:val="24"/>
        </w:rPr>
        <w:t>pimozid</w:t>
      </w:r>
      <w:proofErr w:type="spellEnd"/>
      <w:r w:rsidRPr="00DD387D">
        <w:rPr>
          <w:sz w:val="24"/>
          <w:szCs w:val="24"/>
        </w:rPr>
        <w:t xml:space="preserve">, </w:t>
      </w:r>
      <w:proofErr w:type="spellStart"/>
      <w:r w:rsidRPr="00DD387D">
        <w:rPr>
          <w:sz w:val="24"/>
          <w:szCs w:val="24"/>
        </w:rPr>
        <w:t>sertindol</w:t>
      </w:r>
      <w:proofErr w:type="spellEnd"/>
      <w:r w:rsidRPr="00DD387D">
        <w:rPr>
          <w:sz w:val="24"/>
          <w:szCs w:val="24"/>
        </w:rPr>
        <w:t xml:space="preserve">, </w:t>
      </w:r>
      <w:proofErr w:type="spellStart"/>
      <w:r w:rsidRPr="00DD387D">
        <w:rPr>
          <w:sz w:val="24"/>
          <w:szCs w:val="24"/>
        </w:rPr>
        <w:t>flupentixol</w:t>
      </w:r>
      <w:proofErr w:type="spellEnd"/>
      <w:r w:rsidRPr="00DD387D">
        <w:rPr>
          <w:sz w:val="24"/>
          <w:szCs w:val="24"/>
        </w:rPr>
        <w:t xml:space="preserve">, </w:t>
      </w:r>
      <w:proofErr w:type="spellStart"/>
      <w:r w:rsidRPr="00DD387D">
        <w:rPr>
          <w:sz w:val="24"/>
          <w:szCs w:val="24"/>
        </w:rPr>
        <w:t>zuclopenthixol</w:t>
      </w:r>
      <w:proofErr w:type="spellEnd"/>
      <w:r w:rsidRPr="00DD387D">
        <w:rPr>
          <w:sz w:val="24"/>
          <w:szCs w:val="24"/>
        </w:rPr>
        <w:t xml:space="preserve">) samt øvrige lægemidler: </w:t>
      </w:r>
      <w:proofErr w:type="spellStart"/>
      <w:r w:rsidRPr="00DD387D">
        <w:rPr>
          <w:sz w:val="24"/>
          <w:szCs w:val="24"/>
        </w:rPr>
        <w:t>bepridil</w:t>
      </w:r>
      <w:proofErr w:type="spellEnd"/>
      <w:r w:rsidRPr="00DD387D">
        <w:rPr>
          <w:sz w:val="24"/>
          <w:szCs w:val="24"/>
        </w:rPr>
        <w:t xml:space="preserve">, </w:t>
      </w:r>
      <w:proofErr w:type="spellStart"/>
      <w:r w:rsidRPr="00DD387D">
        <w:rPr>
          <w:sz w:val="24"/>
          <w:szCs w:val="24"/>
        </w:rPr>
        <w:t>cisaprid</w:t>
      </w:r>
      <w:proofErr w:type="spellEnd"/>
      <w:r w:rsidRPr="00DD387D">
        <w:rPr>
          <w:sz w:val="24"/>
          <w:szCs w:val="24"/>
        </w:rPr>
        <w:t xml:space="preserve">, </w:t>
      </w:r>
      <w:proofErr w:type="spellStart"/>
      <w:r w:rsidRPr="00DD387D">
        <w:rPr>
          <w:sz w:val="24"/>
          <w:szCs w:val="24"/>
        </w:rPr>
        <w:t>diphemanil</w:t>
      </w:r>
      <w:proofErr w:type="spellEnd"/>
      <w:r w:rsidRPr="00DD387D">
        <w:rPr>
          <w:sz w:val="24"/>
          <w:szCs w:val="24"/>
        </w:rPr>
        <w:t xml:space="preserve">, </w:t>
      </w:r>
      <w:proofErr w:type="spellStart"/>
      <w:r w:rsidRPr="00DD387D">
        <w:rPr>
          <w:sz w:val="24"/>
          <w:szCs w:val="24"/>
        </w:rPr>
        <w:t>dolasetron</w:t>
      </w:r>
      <w:proofErr w:type="spellEnd"/>
      <w:r w:rsidRPr="00DD387D">
        <w:rPr>
          <w:sz w:val="24"/>
          <w:szCs w:val="24"/>
        </w:rPr>
        <w:t xml:space="preserve"> </w:t>
      </w:r>
      <w:proofErr w:type="spellStart"/>
      <w:r w:rsidRPr="00DD387D">
        <w:rPr>
          <w:sz w:val="24"/>
          <w:szCs w:val="24"/>
        </w:rPr>
        <w:t>i.v</w:t>
      </w:r>
      <w:proofErr w:type="spellEnd"/>
      <w:r w:rsidRPr="00DD387D">
        <w:rPr>
          <w:sz w:val="24"/>
          <w:szCs w:val="24"/>
        </w:rPr>
        <w:t xml:space="preserve">., </w:t>
      </w:r>
      <w:proofErr w:type="spellStart"/>
      <w:r w:rsidRPr="00DD387D">
        <w:rPr>
          <w:sz w:val="24"/>
          <w:szCs w:val="24"/>
        </w:rPr>
        <w:t>dronedaron</w:t>
      </w:r>
      <w:proofErr w:type="spellEnd"/>
      <w:r w:rsidRPr="00DD387D">
        <w:rPr>
          <w:sz w:val="24"/>
          <w:szCs w:val="24"/>
        </w:rPr>
        <w:t xml:space="preserve">, </w:t>
      </w:r>
      <w:proofErr w:type="spellStart"/>
      <w:r w:rsidRPr="00DD387D">
        <w:rPr>
          <w:sz w:val="24"/>
          <w:szCs w:val="24"/>
        </w:rPr>
        <w:t>spiramycin</w:t>
      </w:r>
      <w:proofErr w:type="spellEnd"/>
      <w:r w:rsidRPr="00DD387D">
        <w:rPr>
          <w:sz w:val="24"/>
          <w:szCs w:val="24"/>
        </w:rPr>
        <w:t xml:space="preserve"> </w:t>
      </w:r>
      <w:proofErr w:type="spellStart"/>
      <w:r w:rsidRPr="00DD387D">
        <w:rPr>
          <w:sz w:val="24"/>
          <w:szCs w:val="24"/>
        </w:rPr>
        <w:t>i.v</w:t>
      </w:r>
      <w:proofErr w:type="spellEnd"/>
      <w:r w:rsidRPr="00DD387D">
        <w:rPr>
          <w:sz w:val="24"/>
          <w:szCs w:val="24"/>
        </w:rPr>
        <w:t xml:space="preserve">., </w:t>
      </w:r>
      <w:proofErr w:type="spellStart"/>
      <w:r w:rsidRPr="00DD387D">
        <w:rPr>
          <w:sz w:val="24"/>
          <w:szCs w:val="24"/>
        </w:rPr>
        <w:t>erythromycin</w:t>
      </w:r>
      <w:proofErr w:type="spellEnd"/>
      <w:r w:rsidRPr="00DD387D">
        <w:rPr>
          <w:sz w:val="24"/>
          <w:szCs w:val="24"/>
        </w:rPr>
        <w:t xml:space="preserve"> </w:t>
      </w:r>
      <w:proofErr w:type="spellStart"/>
      <w:r w:rsidRPr="00DD387D">
        <w:rPr>
          <w:sz w:val="24"/>
          <w:szCs w:val="24"/>
        </w:rPr>
        <w:t>i.v</w:t>
      </w:r>
      <w:proofErr w:type="spellEnd"/>
      <w:r w:rsidRPr="00DD387D">
        <w:rPr>
          <w:sz w:val="24"/>
          <w:szCs w:val="24"/>
        </w:rPr>
        <w:t xml:space="preserve">., </w:t>
      </w:r>
      <w:proofErr w:type="spellStart"/>
      <w:r w:rsidRPr="00DD387D">
        <w:rPr>
          <w:sz w:val="24"/>
          <w:szCs w:val="24"/>
        </w:rPr>
        <w:t>mizolastin</w:t>
      </w:r>
      <w:proofErr w:type="spellEnd"/>
      <w:r w:rsidRPr="00DD387D">
        <w:rPr>
          <w:sz w:val="24"/>
          <w:szCs w:val="24"/>
        </w:rPr>
        <w:t xml:space="preserve">, </w:t>
      </w:r>
      <w:proofErr w:type="spellStart"/>
      <w:r w:rsidRPr="00DD387D">
        <w:rPr>
          <w:sz w:val="24"/>
          <w:szCs w:val="24"/>
        </w:rPr>
        <w:t>levofloxacin</w:t>
      </w:r>
      <w:proofErr w:type="spellEnd"/>
      <w:r w:rsidRPr="00DD387D">
        <w:rPr>
          <w:sz w:val="24"/>
          <w:szCs w:val="24"/>
        </w:rPr>
        <w:t xml:space="preserve">, </w:t>
      </w:r>
      <w:proofErr w:type="spellStart"/>
      <w:r w:rsidRPr="00DD387D">
        <w:rPr>
          <w:sz w:val="24"/>
          <w:szCs w:val="24"/>
        </w:rPr>
        <w:t>halofantrin</w:t>
      </w:r>
      <w:proofErr w:type="spellEnd"/>
      <w:r w:rsidRPr="00DD387D">
        <w:rPr>
          <w:sz w:val="24"/>
          <w:szCs w:val="24"/>
        </w:rPr>
        <w:t xml:space="preserve">, </w:t>
      </w:r>
      <w:proofErr w:type="spellStart"/>
      <w:r w:rsidRPr="00DD387D">
        <w:rPr>
          <w:sz w:val="24"/>
          <w:szCs w:val="24"/>
        </w:rPr>
        <w:t>lumefantrin</w:t>
      </w:r>
      <w:proofErr w:type="spellEnd"/>
      <w:r w:rsidRPr="00DD387D">
        <w:rPr>
          <w:sz w:val="24"/>
          <w:szCs w:val="24"/>
        </w:rPr>
        <w:t xml:space="preserve">, </w:t>
      </w:r>
      <w:proofErr w:type="spellStart"/>
      <w:r w:rsidRPr="00DD387D">
        <w:rPr>
          <w:sz w:val="24"/>
          <w:szCs w:val="24"/>
        </w:rPr>
        <w:t>pentamidin</w:t>
      </w:r>
      <w:proofErr w:type="spellEnd"/>
      <w:r w:rsidRPr="00DD387D">
        <w:rPr>
          <w:sz w:val="24"/>
          <w:szCs w:val="24"/>
        </w:rPr>
        <w:t xml:space="preserve">, </w:t>
      </w:r>
      <w:proofErr w:type="spellStart"/>
      <w:r w:rsidRPr="00DD387D">
        <w:rPr>
          <w:sz w:val="24"/>
          <w:szCs w:val="24"/>
        </w:rPr>
        <w:t>vincamin</w:t>
      </w:r>
      <w:proofErr w:type="spellEnd"/>
      <w:r w:rsidRPr="00DD387D">
        <w:rPr>
          <w:sz w:val="24"/>
          <w:szCs w:val="24"/>
        </w:rPr>
        <w:t xml:space="preserve"> </w:t>
      </w:r>
      <w:proofErr w:type="spellStart"/>
      <w:r w:rsidRPr="00DD387D">
        <w:rPr>
          <w:sz w:val="24"/>
          <w:szCs w:val="24"/>
        </w:rPr>
        <w:t>i.v</w:t>
      </w:r>
      <w:proofErr w:type="spellEnd"/>
      <w:r w:rsidRPr="00DD387D">
        <w:rPr>
          <w:sz w:val="24"/>
          <w:szCs w:val="24"/>
        </w:rPr>
        <w:t xml:space="preserve">., </w:t>
      </w:r>
      <w:proofErr w:type="spellStart"/>
      <w:r w:rsidRPr="00DD387D">
        <w:rPr>
          <w:sz w:val="24"/>
          <w:szCs w:val="24"/>
        </w:rPr>
        <w:t>moxifloxacin</w:t>
      </w:r>
      <w:proofErr w:type="spellEnd"/>
      <w:r w:rsidRPr="00DD387D">
        <w:rPr>
          <w:sz w:val="24"/>
          <w:szCs w:val="24"/>
        </w:rPr>
        <w:t xml:space="preserve">, </w:t>
      </w:r>
      <w:proofErr w:type="spellStart"/>
      <w:r w:rsidRPr="00DD387D">
        <w:rPr>
          <w:sz w:val="24"/>
          <w:szCs w:val="24"/>
        </w:rPr>
        <w:t>mequitazin</w:t>
      </w:r>
      <w:proofErr w:type="spellEnd"/>
      <w:r w:rsidRPr="00DD387D">
        <w:rPr>
          <w:sz w:val="24"/>
          <w:szCs w:val="24"/>
        </w:rPr>
        <w:t xml:space="preserve">, </w:t>
      </w:r>
      <w:proofErr w:type="spellStart"/>
      <w:r w:rsidRPr="00DD387D">
        <w:rPr>
          <w:sz w:val="24"/>
          <w:szCs w:val="24"/>
        </w:rPr>
        <w:t>methadon</w:t>
      </w:r>
      <w:proofErr w:type="spellEnd"/>
      <w:r w:rsidRPr="00DD387D">
        <w:rPr>
          <w:sz w:val="24"/>
          <w:szCs w:val="24"/>
        </w:rPr>
        <w:t xml:space="preserve">, </w:t>
      </w:r>
      <w:proofErr w:type="spellStart"/>
      <w:r w:rsidRPr="00DD387D">
        <w:rPr>
          <w:sz w:val="24"/>
          <w:szCs w:val="24"/>
        </w:rPr>
        <w:t>prucaloprid</w:t>
      </w:r>
      <w:proofErr w:type="spellEnd"/>
      <w:r w:rsidRPr="00DD387D">
        <w:rPr>
          <w:sz w:val="24"/>
          <w:szCs w:val="24"/>
        </w:rPr>
        <w:t xml:space="preserve">, </w:t>
      </w:r>
      <w:proofErr w:type="spellStart"/>
      <w:r w:rsidRPr="00DD387D">
        <w:rPr>
          <w:sz w:val="24"/>
          <w:szCs w:val="24"/>
        </w:rPr>
        <w:t>toremifen</w:t>
      </w:r>
      <w:proofErr w:type="spellEnd"/>
      <w:r w:rsidRPr="00DD387D">
        <w:rPr>
          <w:sz w:val="24"/>
          <w:szCs w:val="24"/>
        </w:rPr>
        <w:t xml:space="preserve">, </w:t>
      </w:r>
      <w:proofErr w:type="spellStart"/>
      <w:r w:rsidRPr="00DD387D">
        <w:rPr>
          <w:sz w:val="24"/>
          <w:szCs w:val="24"/>
        </w:rPr>
        <w:t>arseniktrioxid</w:t>
      </w:r>
      <w:proofErr w:type="spellEnd"/>
      <w:r w:rsidRPr="00DD387D">
        <w:rPr>
          <w:sz w:val="24"/>
          <w:szCs w:val="24"/>
        </w:rPr>
        <w:t xml:space="preserve">, </w:t>
      </w:r>
      <w:proofErr w:type="spellStart"/>
      <w:r w:rsidRPr="00DD387D">
        <w:rPr>
          <w:sz w:val="24"/>
          <w:szCs w:val="24"/>
        </w:rPr>
        <w:t>citalopram</w:t>
      </w:r>
      <w:proofErr w:type="spellEnd"/>
      <w:r w:rsidRPr="00DD387D">
        <w:rPr>
          <w:sz w:val="24"/>
          <w:szCs w:val="24"/>
        </w:rPr>
        <w:t xml:space="preserve"> og escitalopram, øger risikoen for </w:t>
      </w:r>
      <w:proofErr w:type="spellStart"/>
      <w:r w:rsidRPr="00DD387D">
        <w:rPr>
          <w:sz w:val="24"/>
          <w:szCs w:val="24"/>
        </w:rPr>
        <w:t>ventrikulære</w:t>
      </w:r>
      <w:proofErr w:type="spellEnd"/>
      <w:r w:rsidRPr="00DD387D">
        <w:rPr>
          <w:sz w:val="24"/>
          <w:szCs w:val="24"/>
        </w:rPr>
        <w:t xml:space="preserve"> </w:t>
      </w:r>
      <w:proofErr w:type="spellStart"/>
      <w:r w:rsidRPr="00DD387D">
        <w:rPr>
          <w:sz w:val="24"/>
          <w:szCs w:val="24"/>
        </w:rPr>
        <w:t>arytmier</w:t>
      </w:r>
      <w:proofErr w:type="spellEnd"/>
      <w:r w:rsidRPr="00DD387D">
        <w:rPr>
          <w:sz w:val="24"/>
          <w:szCs w:val="24"/>
        </w:rPr>
        <w:t xml:space="preserve">, især </w:t>
      </w:r>
      <w:proofErr w:type="spellStart"/>
      <w:r w:rsidRPr="00DD387D">
        <w:rPr>
          <w:sz w:val="24"/>
          <w:szCs w:val="24"/>
        </w:rPr>
        <w:t>torsades</w:t>
      </w:r>
      <w:proofErr w:type="spellEnd"/>
      <w:r w:rsidRPr="00DD387D">
        <w:rPr>
          <w:sz w:val="24"/>
          <w:szCs w:val="24"/>
        </w:rPr>
        <w:t xml:space="preserve"> de pointes.</w:t>
      </w:r>
      <w:r w:rsidRPr="00DD387D">
        <w:rPr>
          <w:sz w:val="24"/>
          <w:szCs w:val="24"/>
        </w:rPr>
        <w:br/>
        <w:t xml:space="preserve">Eventuel </w:t>
      </w:r>
      <w:proofErr w:type="spellStart"/>
      <w:r w:rsidRPr="00DD387D">
        <w:rPr>
          <w:sz w:val="24"/>
          <w:szCs w:val="24"/>
        </w:rPr>
        <w:t>hypokaliæmi</w:t>
      </w:r>
      <w:proofErr w:type="spellEnd"/>
      <w:r w:rsidRPr="00DD387D">
        <w:rPr>
          <w:sz w:val="24"/>
          <w:szCs w:val="24"/>
        </w:rPr>
        <w:t xml:space="preserve"> skal korrigeres før administration af lægemidlet, og klinisk, elektrolyt- og elektrokardiografisk monitorering skal foretages.</w:t>
      </w:r>
    </w:p>
    <w:p w14:paraId="68616FCA" w14:textId="77777777" w:rsidR="00DD387D" w:rsidRPr="00DD387D" w:rsidRDefault="00DD387D" w:rsidP="00393326">
      <w:pPr>
        <w:ind w:left="851"/>
        <w:rPr>
          <w:sz w:val="24"/>
          <w:szCs w:val="24"/>
        </w:rPr>
      </w:pPr>
    </w:p>
    <w:p w14:paraId="7D0A88FF" w14:textId="56AC08E8" w:rsidR="00DD387D" w:rsidRPr="00DD387D" w:rsidRDefault="00DD387D" w:rsidP="00393326">
      <w:pPr>
        <w:ind w:left="851"/>
        <w:rPr>
          <w:sz w:val="24"/>
          <w:szCs w:val="24"/>
        </w:rPr>
      </w:pPr>
      <w:r w:rsidRPr="00DD387D">
        <w:rPr>
          <w:sz w:val="24"/>
          <w:szCs w:val="24"/>
          <w:u w:val="single"/>
        </w:rPr>
        <w:t xml:space="preserve">Lægemidler, der kan forårsage </w:t>
      </w:r>
      <w:proofErr w:type="spellStart"/>
      <w:r w:rsidRPr="00DD387D">
        <w:rPr>
          <w:sz w:val="24"/>
          <w:szCs w:val="24"/>
          <w:u w:val="single"/>
        </w:rPr>
        <w:t>hyponatriæmi</w:t>
      </w:r>
      <w:proofErr w:type="spellEnd"/>
      <w:r w:rsidRPr="00DD387D">
        <w:rPr>
          <w:sz w:val="24"/>
          <w:szCs w:val="24"/>
        </w:rPr>
        <w:br/>
        <w:t xml:space="preserve">Samtidig administration af </w:t>
      </w:r>
      <w:proofErr w:type="spellStart"/>
      <w:r w:rsidRPr="00DD387D">
        <w:rPr>
          <w:sz w:val="24"/>
          <w:szCs w:val="24"/>
        </w:rPr>
        <w:t>diuretika</w:t>
      </w:r>
      <w:proofErr w:type="spellEnd"/>
      <w:r w:rsidRPr="00DD387D">
        <w:rPr>
          <w:sz w:val="24"/>
          <w:szCs w:val="24"/>
        </w:rPr>
        <w:t xml:space="preserve">, </w:t>
      </w:r>
      <w:proofErr w:type="spellStart"/>
      <w:r w:rsidRPr="00DD387D">
        <w:rPr>
          <w:sz w:val="24"/>
          <w:szCs w:val="24"/>
        </w:rPr>
        <w:t>desmopressin</w:t>
      </w:r>
      <w:proofErr w:type="spellEnd"/>
      <w:r w:rsidRPr="00DD387D">
        <w:rPr>
          <w:sz w:val="24"/>
          <w:szCs w:val="24"/>
        </w:rPr>
        <w:t xml:space="preserve">, selektive </w:t>
      </w:r>
      <w:proofErr w:type="spellStart"/>
      <w:r w:rsidRPr="00DD387D">
        <w:rPr>
          <w:sz w:val="24"/>
          <w:szCs w:val="24"/>
        </w:rPr>
        <w:t>serotoningenoptagelses</w:t>
      </w:r>
      <w:r w:rsidR="00421BA5">
        <w:rPr>
          <w:sz w:val="24"/>
          <w:szCs w:val="24"/>
        </w:rPr>
        <w:softHyphen/>
      </w:r>
      <w:r w:rsidRPr="00DD387D">
        <w:rPr>
          <w:sz w:val="24"/>
          <w:szCs w:val="24"/>
        </w:rPr>
        <w:t>hæmmere</w:t>
      </w:r>
      <w:proofErr w:type="spellEnd"/>
      <w:r w:rsidRPr="00DD387D">
        <w:rPr>
          <w:sz w:val="24"/>
          <w:szCs w:val="24"/>
        </w:rPr>
        <w:t xml:space="preserve"> (SSRI), </w:t>
      </w:r>
      <w:proofErr w:type="spellStart"/>
      <w:r w:rsidRPr="00DD387D">
        <w:rPr>
          <w:sz w:val="24"/>
          <w:szCs w:val="24"/>
        </w:rPr>
        <w:t>oxcarbazepin</w:t>
      </w:r>
      <w:proofErr w:type="spellEnd"/>
      <w:r w:rsidRPr="00DD387D">
        <w:rPr>
          <w:sz w:val="24"/>
          <w:szCs w:val="24"/>
        </w:rPr>
        <w:t xml:space="preserve">, </w:t>
      </w:r>
      <w:proofErr w:type="spellStart"/>
      <w:r w:rsidRPr="00DD387D">
        <w:rPr>
          <w:sz w:val="24"/>
          <w:szCs w:val="24"/>
        </w:rPr>
        <w:t>carbamazepin</w:t>
      </w:r>
      <w:proofErr w:type="spellEnd"/>
      <w:r w:rsidRPr="00DD387D">
        <w:rPr>
          <w:sz w:val="24"/>
          <w:szCs w:val="24"/>
        </w:rPr>
        <w:t xml:space="preserve"> eller </w:t>
      </w:r>
      <w:proofErr w:type="spellStart"/>
      <w:r w:rsidRPr="00DD387D">
        <w:rPr>
          <w:sz w:val="24"/>
          <w:szCs w:val="24"/>
        </w:rPr>
        <w:t>aminoglutethimid</w:t>
      </w:r>
      <w:proofErr w:type="spellEnd"/>
      <w:r w:rsidRPr="00DD387D">
        <w:rPr>
          <w:sz w:val="24"/>
          <w:szCs w:val="24"/>
        </w:rPr>
        <w:t xml:space="preserve"> kan øge risikoen for </w:t>
      </w:r>
      <w:proofErr w:type="spellStart"/>
      <w:r w:rsidRPr="00DD387D">
        <w:rPr>
          <w:sz w:val="24"/>
          <w:szCs w:val="24"/>
        </w:rPr>
        <w:t>hyponatriæmi</w:t>
      </w:r>
      <w:proofErr w:type="spellEnd"/>
      <w:r w:rsidRPr="00DD387D">
        <w:rPr>
          <w:sz w:val="24"/>
          <w:szCs w:val="24"/>
        </w:rPr>
        <w:t>. Se også pkt. 4.4.</w:t>
      </w:r>
    </w:p>
    <w:p w14:paraId="18369F11" w14:textId="77777777" w:rsidR="00DD387D" w:rsidRPr="00DD387D" w:rsidRDefault="00DD387D" w:rsidP="00393326">
      <w:pPr>
        <w:ind w:left="851"/>
        <w:rPr>
          <w:sz w:val="24"/>
          <w:szCs w:val="24"/>
        </w:rPr>
      </w:pPr>
    </w:p>
    <w:p w14:paraId="02810F8B" w14:textId="77777777" w:rsidR="00DD387D" w:rsidRPr="00DD387D" w:rsidRDefault="00DD387D" w:rsidP="00393326">
      <w:pPr>
        <w:ind w:left="851"/>
        <w:rPr>
          <w:sz w:val="24"/>
          <w:szCs w:val="24"/>
        </w:rPr>
      </w:pPr>
      <w:proofErr w:type="spellStart"/>
      <w:r w:rsidRPr="00DD387D">
        <w:rPr>
          <w:sz w:val="24"/>
          <w:szCs w:val="24"/>
          <w:u w:val="single"/>
        </w:rPr>
        <w:t>Probenecid</w:t>
      </w:r>
      <w:proofErr w:type="spellEnd"/>
      <w:r w:rsidRPr="00DD387D">
        <w:rPr>
          <w:sz w:val="24"/>
          <w:szCs w:val="24"/>
          <w:u w:val="single"/>
        </w:rPr>
        <w:t xml:space="preserve">, </w:t>
      </w:r>
      <w:proofErr w:type="spellStart"/>
      <w:r w:rsidRPr="00DD387D">
        <w:rPr>
          <w:sz w:val="24"/>
          <w:szCs w:val="24"/>
          <w:u w:val="single"/>
        </w:rPr>
        <w:t>methotrexat</w:t>
      </w:r>
      <w:proofErr w:type="spellEnd"/>
      <w:r w:rsidRPr="00DD387D">
        <w:rPr>
          <w:sz w:val="24"/>
          <w:szCs w:val="24"/>
          <w:u w:val="single"/>
        </w:rPr>
        <w:t xml:space="preserve"> og andre lægemidler med </w:t>
      </w:r>
      <w:proofErr w:type="spellStart"/>
      <w:r w:rsidRPr="00DD387D">
        <w:rPr>
          <w:sz w:val="24"/>
          <w:szCs w:val="24"/>
          <w:u w:val="single"/>
        </w:rPr>
        <w:t>renal</w:t>
      </w:r>
      <w:proofErr w:type="spellEnd"/>
      <w:r w:rsidRPr="00DD387D">
        <w:rPr>
          <w:sz w:val="24"/>
          <w:szCs w:val="24"/>
          <w:u w:val="single"/>
        </w:rPr>
        <w:t xml:space="preserve"> </w:t>
      </w:r>
      <w:proofErr w:type="spellStart"/>
      <w:r w:rsidRPr="00DD387D">
        <w:rPr>
          <w:sz w:val="24"/>
          <w:szCs w:val="24"/>
          <w:u w:val="single"/>
        </w:rPr>
        <w:t>tubulær</w:t>
      </w:r>
      <w:proofErr w:type="spellEnd"/>
      <w:r w:rsidRPr="00DD387D">
        <w:rPr>
          <w:sz w:val="24"/>
          <w:szCs w:val="24"/>
          <w:u w:val="single"/>
        </w:rPr>
        <w:t xml:space="preserve"> sekretion</w:t>
      </w:r>
      <w:r w:rsidRPr="00DD387D">
        <w:rPr>
          <w:sz w:val="24"/>
          <w:szCs w:val="24"/>
        </w:rPr>
        <w:br/>
      </w:r>
      <w:proofErr w:type="spellStart"/>
      <w:r w:rsidRPr="00DD387D">
        <w:rPr>
          <w:sz w:val="24"/>
          <w:szCs w:val="24"/>
        </w:rPr>
        <w:t>Probenecid</w:t>
      </w:r>
      <w:proofErr w:type="spellEnd"/>
      <w:r w:rsidRPr="00DD387D">
        <w:rPr>
          <w:sz w:val="24"/>
          <w:szCs w:val="24"/>
        </w:rPr>
        <w:t xml:space="preserve">, </w:t>
      </w:r>
      <w:proofErr w:type="spellStart"/>
      <w:r w:rsidRPr="00DD387D">
        <w:rPr>
          <w:sz w:val="24"/>
          <w:szCs w:val="24"/>
        </w:rPr>
        <w:t>methotrexat</w:t>
      </w:r>
      <w:proofErr w:type="spellEnd"/>
      <w:r w:rsidRPr="00DD387D">
        <w:rPr>
          <w:sz w:val="24"/>
          <w:szCs w:val="24"/>
        </w:rPr>
        <w:t xml:space="preserve"> og andre lægemidler, der ligesom </w:t>
      </w:r>
      <w:proofErr w:type="spellStart"/>
      <w:r w:rsidRPr="00DD387D">
        <w:rPr>
          <w:sz w:val="24"/>
          <w:szCs w:val="24"/>
        </w:rPr>
        <w:t>furosemid</w:t>
      </w:r>
      <w:proofErr w:type="spellEnd"/>
      <w:r w:rsidRPr="00DD387D">
        <w:rPr>
          <w:sz w:val="24"/>
          <w:szCs w:val="24"/>
        </w:rPr>
        <w:t xml:space="preserve"> udskilles betydeligt via </w:t>
      </w:r>
      <w:proofErr w:type="spellStart"/>
      <w:r w:rsidRPr="00DD387D">
        <w:rPr>
          <w:sz w:val="24"/>
          <w:szCs w:val="24"/>
        </w:rPr>
        <w:t>tubulær</w:t>
      </w:r>
      <w:proofErr w:type="spellEnd"/>
      <w:r w:rsidRPr="00DD387D">
        <w:rPr>
          <w:sz w:val="24"/>
          <w:szCs w:val="24"/>
        </w:rPr>
        <w:t xml:space="preserve"> sekretion i nyrerne, kan nedsætte effekten af </w:t>
      </w:r>
      <w:proofErr w:type="spellStart"/>
      <w:r w:rsidRPr="00DD387D">
        <w:rPr>
          <w:sz w:val="24"/>
          <w:szCs w:val="24"/>
        </w:rPr>
        <w:t>furosemid</w:t>
      </w:r>
      <w:proofErr w:type="spellEnd"/>
      <w:r w:rsidRPr="00DD387D">
        <w:rPr>
          <w:sz w:val="24"/>
          <w:szCs w:val="24"/>
        </w:rPr>
        <w:t xml:space="preserve">. Omvendt kan </w:t>
      </w:r>
      <w:proofErr w:type="spellStart"/>
      <w:r w:rsidRPr="00DD387D">
        <w:rPr>
          <w:sz w:val="24"/>
          <w:szCs w:val="24"/>
        </w:rPr>
        <w:t>furosemid</w:t>
      </w:r>
      <w:proofErr w:type="spellEnd"/>
      <w:r w:rsidRPr="00DD387D">
        <w:rPr>
          <w:sz w:val="24"/>
          <w:szCs w:val="24"/>
        </w:rPr>
        <w:t xml:space="preserve"> reducere den </w:t>
      </w:r>
      <w:proofErr w:type="spellStart"/>
      <w:r w:rsidRPr="00DD387D">
        <w:rPr>
          <w:sz w:val="24"/>
          <w:szCs w:val="24"/>
        </w:rPr>
        <w:t>renale</w:t>
      </w:r>
      <w:proofErr w:type="spellEnd"/>
      <w:r w:rsidRPr="00DD387D">
        <w:rPr>
          <w:sz w:val="24"/>
          <w:szCs w:val="24"/>
        </w:rPr>
        <w:t xml:space="preserve"> elimination af </w:t>
      </w:r>
      <w:proofErr w:type="spellStart"/>
      <w:r w:rsidRPr="00DD387D">
        <w:rPr>
          <w:sz w:val="24"/>
          <w:szCs w:val="24"/>
        </w:rPr>
        <w:t>probenecid</w:t>
      </w:r>
      <w:proofErr w:type="spellEnd"/>
      <w:r w:rsidRPr="00DD387D">
        <w:rPr>
          <w:sz w:val="24"/>
          <w:szCs w:val="24"/>
        </w:rPr>
        <w:t xml:space="preserve">, </w:t>
      </w:r>
      <w:proofErr w:type="spellStart"/>
      <w:r w:rsidRPr="00DD387D">
        <w:rPr>
          <w:sz w:val="24"/>
          <w:szCs w:val="24"/>
        </w:rPr>
        <w:t>methotrexat</w:t>
      </w:r>
      <w:proofErr w:type="spellEnd"/>
      <w:r w:rsidRPr="00DD387D">
        <w:rPr>
          <w:sz w:val="24"/>
          <w:szCs w:val="24"/>
        </w:rPr>
        <w:t xml:space="preserve"> og andre lægemidler med betydelig </w:t>
      </w:r>
      <w:proofErr w:type="spellStart"/>
      <w:r w:rsidRPr="00DD387D">
        <w:rPr>
          <w:sz w:val="24"/>
          <w:szCs w:val="24"/>
        </w:rPr>
        <w:t>tubulær</w:t>
      </w:r>
      <w:proofErr w:type="spellEnd"/>
      <w:r w:rsidRPr="00DD387D">
        <w:rPr>
          <w:sz w:val="24"/>
          <w:szCs w:val="24"/>
        </w:rPr>
        <w:t xml:space="preserve"> sekretion i nyrerne. Ved højdosisbehandling (både med </w:t>
      </w:r>
      <w:proofErr w:type="spellStart"/>
      <w:r w:rsidRPr="00DD387D">
        <w:rPr>
          <w:sz w:val="24"/>
          <w:szCs w:val="24"/>
        </w:rPr>
        <w:t>furosemid</w:t>
      </w:r>
      <w:proofErr w:type="spellEnd"/>
      <w:r w:rsidRPr="00DD387D">
        <w:rPr>
          <w:sz w:val="24"/>
          <w:szCs w:val="24"/>
        </w:rPr>
        <w:t xml:space="preserve"> og med andre lægemidler) kan dette føre til forhøjede serumkoncentrationer af </w:t>
      </w:r>
      <w:proofErr w:type="spellStart"/>
      <w:r w:rsidRPr="00DD387D">
        <w:rPr>
          <w:sz w:val="24"/>
          <w:szCs w:val="24"/>
        </w:rPr>
        <w:t>furosemid</w:t>
      </w:r>
      <w:proofErr w:type="spellEnd"/>
      <w:r w:rsidRPr="00DD387D">
        <w:rPr>
          <w:sz w:val="24"/>
          <w:szCs w:val="24"/>
        </w:rPr>
        <w:t xml:space="preserve"> eller det samtidig anvendte lægemiddel og dermed en øget risiko for bivirkninger.</w:t>
      </w:r>
    </w:p>
    <w:p w14:paraId="2C3DFC19" w14:textId="77777777" w:rsidR="00DD387D" w:rsidRPr="00DD387D" w:rsidRDefault="00DD387D" w:rsidP="00393326">
      <w:pPr>
        <w:ind w:left="851"/>
        <w:rPr>
          <w:sz w:val="24"/>
          <w:szCs w:val="24"/>
        </w:rPr>
      </w:pPr>
    </w:p>
    <w:p w14:paraId="60FD1231" w14:textId="77777777" w:rsidR="00DD387D" w:rsidRPr="00DD387D" w:rsidRDefault="00DD387D" w:rsidP="00393326">
      <w:pPr>
        <w:ind w:left="851"/>
        <w:rPr>
          <w:sz w:val="24"/>
          <w:szCs w:val="24"/>
        </w:rPr>
      </w:pPr>
      <w:proofErr w:type="spellStart"/>
      <w:r w:rsidRPr="00DD387D">
        <w:rPr>
          <w:sz w:val="24"/>
          <w:szCs w:val="24"/>
          <w:u w:val="single"/>
        </w:rPr>
        <w:t>Antidiabetika</w:t>
      </w:r>
      <w:proofErr w:type="spellEnd"/>
      <w:r w:rsidRPr="00DD387D">
        <w:rPr>
          <w:sz w:val="24"/>
          <w:szCs w:val="24"/>
          <w:u w:val="single"/>
        </w:rPr>
        <w:t xml:space="preserve"> og </w:t>
      </w:r>
      <w:proofErr w:type="spellStart"/>
      <w:r w:rsidRPr="00DD387D">
        <w:rPr>
          <w:sz w:val="24"/>
          <w:szCs w:val="24"/>
          <w:u w:val="single"/>
        </w:rPr>
        <w:t>sympatomimetika</w:t>
      </w:r>
      <w:proofErr w:type="spellEnd"/>
      <w:r w:rsidRPr="00DD387D">
        <w:rPr>
          <w:sz w:val="24"/>
          <w:szCs w:val="24"/>
        </w:rPr>
        <w:br/>
        <w:t xml:space="preserve">Virkningen af </w:t>
      </w:r>
      <w:proofErr w:type="spellStart"/>
      <w:r w:rsidRPr="00DD387D">
        <w:rPr>
          <w:sz w:val="24"/>
          <w:szCs w:val="24"/>
        </w:rPr>
        <w:t>antidiabetika</w:t>
      </w:r>
      <w:proofErr w:type="spellEnd"/>
      <w:r w:rsidRPr="00DD387D">
        <w:rPr>
          <w:sz w:val="24"/>
          <w:szCs w:val="24"/>
        </w:rPr>
        <w:t xml:space="preserve"> eller blodtrykshævende </w:t>
      </w:r>
      <w:proofErr w:type="spellStart"/>
      <w:r w:rsidRPr="00DD387D">
        <w:rPr>
          <w:sz w:val="24"/>
          <w:szCs w:val="24"/>
        </w:rPr>
        <w:t>sympatomimetika</w:t>
      </w:r>
      <w:proofErr w:type="spellEnd"/>
      <w:r w:rsidRPr="00DD387D">
        <w:rPr>
          <w:sz w:val="24"/>
          <w:szCs w:val="24"/>
        </w:rPr>
        <w:t xml:space="preserve"> (f.eks. adrenalin og noradrenalin) kan svækkes ved samtidig anvendelse af </w:t>
      </w:r>
      <w:proofErr w:type="spellStart"/>
      <w:r w:rsidRPr="00DD387D">
        <w:rPr>
          <w:sz w:val="24"/>
          <w:szCs w:val="24"/>
        </w:rPr>
        <w:t>furosemid</w:t>
      </w:r>
      <w:proofErr w:type="spellEnd"/>
      <w:r w:rsidRPr="00DD387D">
        <w:rPr>
          <w:sz w:val="24"/>
          <w:szCs w:val="24"/>
        </w:rPr>
        <w:t>.</w:t>
      </w:r>
    </w:p>
    <w:p w14:paraId="67AFBABD" w14:textId="599298CA" w:rsidR="00DD387D" w:rsidRPr="00DD387D" w:rsidRDefault="00DD387D" w:rsidP="00393326">
      <w:pPr>
        <w:ind w:left="851"/>
        <w:rPr>
          <w:sz w:val="24"/>
          <w:szCs w:val="24"/>
        </w:rPr>
      </w:pPr>
      <w:r w:rsidRPr="00DD387D">
        <w:rPr>
          <w:sz w:val="24"/>
          <w:szCs w:val="24"/>
        </w:rPr>
        <w:t xml:space="preserve">Der kan forekomme laktatacidose forårsaget af </w:t>
      </w:r>
      <w:proofErr w:type="spellStart"/>
      <w:r w:rsidRPr="00DD387D">
        <w:rPr>
          <w:sz w:val="24"/>
          <w:szCs w:val="24"/>
        </w:rPr>
        <w:t>metformin</w:t>
      </w:r>
      <w:proofErr w:type="spellEnd"/>
      <w:r w:rsidRPr="00DD387D">
        <w:rPr>
          <w:sz w:val="24"/>
          <w:szCs w:val="24"/>
        </w:rPr>
        <w:t xml:space="preserve">, udløst af mulig funktionelt nyresvigt relateret til </w:t>
      </w:r>
      <w:proofErr w:type="spellStart"/>
      <w:r w:rsidRPr="00DD387D">
        <w:rPr>
          <w:sz w:val="24"/>
          <w:szCs w:val="24"/>
        </w:rPr>
        <w:t>diuretika</w:t>
      </w:r>
      <w:proofErr w:type="spellEnd"/>
      <w:r w:rsidRPr="00DD387D">
        <w:rPr>
          <w:sz w:val="24"/>
          <w:szCs w:val="24"/>
        </w:rPr>
        <w:t>, især loop</w:t>
      </w:r>
      <w:r w:rsidRPr="00DD387D">
        <w:rPr>
          <w:sz w:val="24"/>
          <w:szCs w:val="24"/>
        </w:rPr>
        <w:noBreakHyphen/>
      </w:r>
      <w:proofErr w:type="spellStart"/>
      <w:r w:rsidRPr="00DD387D">
        <w:rPr>
          <w:sz w:val="24"/>
          <w:szCs w:val="24"/>
        </w:rPr>
        <w:t>diuretika</w:t>
      </w:r>
      <w:proofErr w:type="spellEnd"/>
      <w:r w:rsidRPr="00DD387D">
        <w:rPr>
          <w:sz w:val="24"/>
          <w:szCs w:val="24"/>
        </w:rPr>
        <w:t xml:space="preserve">. </w:t>
      </w:r>
      <w:proofErr w:type="spellStart"/>
      <w:r w:rsidRPr="00DD387D">
        <w:rPr>
          <w:sz w:val="24"/>
          <w:szCs w:val="24"/>
        </w:rPr>
        <w:t>Metformin</w:t>
      </w:r>
      <w:proofErr w:type="spellEnd"/>
      <w:r w:rsidRPr="00DD387D">
        <w:rPr>
          <w:sz w:val="24"/>
          <w:szCs w:val="24"/>
        </w:rPr>
        <w:t xml:space="preserve"> må ikke anvendes, når </w:t>
      </w:r>
      <w:proofErr w:type="spellStart"/>
      <w:r w:rsidRPr="00DD387D">
        <w:rPr>
          <w:sz w:val="24"/>
          <w:szCs w:val="24"/>
        </w:rPr>
        <w:t>kreatininniveauet</w:t>
      </w:r>
      <w:proofErr w:type="spellEnd"/>
      <w:r w:rsidRPr="00DD387D">
        <w:rPr>
          <w:sz w:val="24"/>
          <w:szCs w:val="24"/>
        </w:rPr>
        <w:t xml:space="preserve"> overstiger 15 mg/l (135 mikromol/l) hos mænd og 12 mg/l (110</w:t>
      </w:r>
      <w:r w:rsidR="00AD03E1">
        <w:rPr>
          <w:sz w:val="24"/>
          <w:szCs w:val="24"/>
        </w:rPr>
        <w:t> </w:t>
      </w:r>
      <w:r w:rsidRPr="00DD387D">
        <w:rPr>
          <w:sz w:val="24"/>
          <w:szCs w:val="24"/>
        </w:rPr>
        <w:t>mikromol/l) hos kvinder.</w:t>
      </w:r>
    </w:p>
    <w:p w14:paraId="5B9BD5CD" w14:textId="77777777" w:rsidR="00DD387D" w:rsidRPr="00DD387D" w:rsidRDefault="00DD387D" w:rsidP="00393326">
      <w:pPr>
        <w:ind w:left="851"/>
        <w:rPr>
          <w:sz w:val="24"/>
          <w:szCs w:val="24"/>
        </w:rPr>
      </w:pPr>
    </w:p>
    <w:p w14:paraId="0465FDF5" w14:textId="77777777" w:rsidR="00DD387D" w:rsidRPr="00DD387D" w:rsidRDefault="00DD387D" w:rsidP="00393326">
      <w:pPr>
        <w:ind w:left="851"/>
        <w:rPr>
          <w:sz w:val="24"/>
          <w:szCs w:val="24"/>
        </w:rPr>
      </w:pPr>
      <w:proofErr w:type="spellStart"/>
      <w:r w:rsidRPr="00DD387D">
        <w:rPr>
          <w:sz w:val="24"/>
          <w:szCs w:val="24"/>
          <w:u w:val="single"/>
        </w:rPr>
        <w:t>Theophyllin</w:t>
      </w:r>
      <w:proofErr w:type="spellEnd"/>
      <w:r w:rsidRPr="00DD387D">
        <w:rPr>
          <w:sz w:val="24"/>
          <w:szCs w:val="24"/>
          <w:u w:val="single"/>
        </w:rPr>
        <w:t xml:space="preserve"> og </w:t>
      </w:r>
      <w:proofErr w:type="spellStart"/>
      <w:r w:rsidRPr="00DD387D">
        <w:rPr>
          <w:sz w:val="24"/>
          <w:szCs w:val="24"/>
          <w:u w:val="single"/>
        </w:rPr>
        <w:t>curare</w:t>
      </w:r>
      <w:proofErr w:type="spellEnd"/>
      <w:r w:rsidRPr="00DD387D">
        <w:rPr>
          <w:sz w:val="24"/>
          <w:szCs w:val="24"/>
          <w:u w:val="single"/>
        </w:rPr>
        <w:noBreakHyphen/>
        <w:t xml:space="preserve">lignende </w:t>
      </w:r>
      <w:proofErr w:type="spellStart"/>
      <w:r w:rsidRPr="00DD387D">
        <w:rPr>
          <w:sz w:val="24"/>
          <w:szCs w:val="24"/>
          <w:u w:val="single"/>
        </w:rPr>
        <w:t>muskelrelaksantia</w:t>
      </w:r>
      <w:proofErr w:type="spellEnd"/>
      <w:r w:rsidRPr="00DD387D">
        <w:rPr>
          <w:sz w:val="24"/>
          <w:szCs w:val="24"/>
        </w:rPr>
        <w:br/>
        <w:t xml:space="preserve">Virkningen af </w:t>
      </w:r>
      <w:proofErr w:type="spellStart"/>
      <w:r w:rsidRPr="00DD387D">
        <w:rPr>
          <w:sz w:val="24"/>
          <w:szCs w:val="24"/>
        </w:rPr>
        <w:t>theophyllin</w:t>
      </w:r>
      <w:proofErr w:type="spellEnd"/>
      <w:r w:rsidRPr="00DD387D">
        <w:rPr>
          <w:sz w:val="24"/>
          <w:szCs w:val="24"/>
        </w:rPr>
        <w:t xml:space="preserve"> eller </w:t>
      </w:r>
      <w:proofErr w:type="spellStart"/>
      <w:r w:rsidRPr="00DD387D">
        <w:rPr>
          <w:sz w:val="24"/>
          <w:szCs w:val="24"/>
        </w:rPr>
        <w:t>curare</w:t>
      </w:r>
      <w:proofErr w:type="spellEnd"/>
      <w:r w:rsidRPr="00DD387D">
        <w:rPr>
          <w:sz w:val="24"/>
          <w:szCs w:val="24"/>
        </w:rPr>
        <w:noBreakHyphen/>
        <w:t xml:space="preserve">lignende </w:t>
      </w:r>
      <w:proofErr w:type="spellStart"/>
      <w:r w:rsidRPr="00DD387D">
        <w:rPr>
          <w:sz w:val="24"/>
          <w:szCs w:val="24"/>
        </w:rPr>
        <w:t>muskelrelaksantia</w:t>
      </w:r>
      <w:proofErr w:type="spellEnd"/>
      <w:r w:rsidRPr="00DD387D">
        <w:rPr>
          <w:sz w:val="24"/>
          <w:szCs w:val="24"/>
        </w:rPr>
        <w:t xml:space="preserve"> kan forstærkes ved samtidig anvendelse af </w:t>
      </w:r>
      <w:proofErr w:type="spellStart"/>
      <w:r w:rsidRPr="00DD387D">
        <w:rPr>
          <w:sz w:val="24"/>
          <w:szCs w:val="24"/>
        </w:rPr>
        <w:t>furosemid</w:t>
      </w:r>
      <w:proofErr w:type="spellEnd"/>
      <w:r w:rsidRPr="00DD387D">
        <w:rPr>
          <w:sz w:val="24"/>
          <w:szCs w:val="24"/>
        </w:rPr>
        <w:t>.</w:t>
      </w:r>
    </w:p>
    <w:p w14:paraId="57CC435E" w14:textId="77777777" w:rsidR="00DD387D" w:rsidRPr="00DD387D" w:rsidRDefault="00DD387D" w:rsidP="00393326">
      <w:pPr>
        <w:ind w:left="851"/>
        <w:rPr>
          <w:sz w:val="24"/>
          <w:szCs w:val="24"/>
        </w:rPr>
      </w:pPr>
    </w:p>
    <w:p w14:paraId="52416329" w14:textId="77777777" w:rsidR="00DD387D" w:rsidRPr="00DD387D" w:rsidRDefault="00DD387D" w:rsidP="00393326">
      <w:pPr>
        <w:ind w:left="851"/>
        <w:rPr>
          <w:sz w:val="24"/>
          <w:szCs w:val="24"/>
        </w:rPr>
      </w:pPr>
      <w:proofErr w:type="spellStart"/>
      <w:r w:rsidRPr="00DD387D">
        <w:rPr>
          <w:sz w:val="24"/>
          <w:szCs w:val="24"/>
          <w:u w:val="single"/>
        </w:rPr>
        <w:t>Nefrotoksiske</w:t>
      </w:r>
      <w:proofErr w:type="spellEnd"/>
      <w:r w:rsidRPr="00DD387D">
        <w:rPr>
          <w:sz w:val="24"/>
          <w:szCs w:val="24"/>
          <w:u w:val="single"/>
        </w:rPr>
        <w:t xml:space="preserve"> antibiotika</w:t>
      </w:r>
      <w:r w:rsidRPr="00DD387D">
        <w:rPr>
          <w:sz w:val="24"/>
          <w:szCs w:val="24"/>
        </w:rPr>
        <w:br/>
      </w:r>
      <w:proofErr w:type="spellStart"/>
      <w:r w:rsidRPr="00DD387D">
        <w:rPr>
          <w:sz w:val="24"/>
          <w:szCs w:val="24"/>
        </w:rPr>
        <w:t>Furosemid</w:t>
      </w:r>
      <w:proofErr w:type="spellEnd"/>
      <w:r w:rsidRPr="00DD387D">
        <w:rPr>
          <w:sz w:val="24"/>
          <w:szCs w:val="24"/>
        </w:rPr>
        <w:t xml:space="preserve"> kan forstærke de toksiske virkninger af </w:t>
      </w:r>
      <w:proofErr w:type="spellStart"/>
      <w:r w:rsidRPr="00DD387D">
        <w:rPr>
          <w:sz w:val="24"/>
          <w:szCs w:val="24"/>
        </w:rPr>
        <w:t>nefrotoksiske</w:t>
      </w:r>
      <w:proofErr w:type="spellEnd"/>
      <w:r w:rsidRPr="00DD387D">
        <w:rPr>
          <w:sz w:val="24"/>
          <w:szCs w:val="24"/>
        </w:rPr>
        <w:t xml:space="preserve"> antibiotika (f.eks. aminoglykosider, </w:t>
      </w:r>
      <w:proofErr w:type="spellStart"/>
      <w:r w:rsidRPr="00DD387D">
        <w:rPr>
          <w:sz w:val="24"/>
          <w:szCs w:val="24"/>
        </w:rPr>
        <w:t>cefalosporiner</w:t>
      </w:r>
      <w:proofErr w:type="spellEnd"/>
      <w:r w:rsidRPr="00DD387D">
        <w:rPr>
          <w:sz w:val="24"/>
          <w:szCs w:val="24"/>
        </w:rPr>
        <w:t xml:space="preserve"> og </w:t>
      </w:r>
      <w:proofErr w:type="spellStart"/>
      <w:r w:rsidRPr="00DD387D">
        <w:rPr>
          <w:sz w:val="24"/>
          <w:szCs w:val="24"/>
        </w:rPr>
        <w:t>polymyxiner</w:t>
      </w:r>
      <w:proofErr w:type="spellEnd"/>
      <w:r w:rsidRPr="00DD387D">
        <w:rPr>
          <w:sz w:val="24"/>
          <w:szCs w:val="24"/>
        </w:rPr>
        <w:t>).</w:t>
      </w:r>
    </w:p>
    <w:p w14:paraId="3185F8F5" w14:textId="77777777" w:rsidR="00DD387D" w:rsidRPr="00DD387D" w:rsidRDefault="00DD387D" w:rsidP="00393326">
      <w:pPr>
        <w:ind w:left="851"/>
        <w:rPr>
          <w:sz w:val="24"/>
          <w:szCs w:val="24"/>
        </w:rPr>
      </w:pPr>
      <w:r w:rsidRPr="00DD387D">
        <w:rPr>
          <w:sz w:val="24"/>
          <w:szCs w:val="24"/>
        </w:rPr>
        <w:t xml:space="preserve">Nedsat nyrefunktion kan udvikles hos patienter, der får samtidig behandling med </w:t>
      </w:r>
      <w:proofErr w:type="spellStart"/>
      <w:r w:rsidRPr="00DD387D">
        <w:rPr>
          <w:sz w:val="24"/>
          <w:szCs w:val="24"/>
        </w:rPr>
        <w:t>furosemid</w:t>
      </w:r>
      <w:proofErr w:type="spellEnd"/>
      <w:r w:rsidRPr="00DD387D">
        <w:rPr>
          <w:sz w:val="24"/>
          <w:szCs w:val="24"/>
        </w:rPr>
        <w:t xml:space="preserve"> og høje doser af visse </w:t>
      </w:r>
      <w:proofErr w:type="spellStart"/>
      <w:r w:rsidRPr="00DD387D">
        <w:rPr>
          <w:sz w:val="24"/>
          <w:szCs w:val="24"/>
        </w:rPr>
        <w:t>cefalosporiner</w:t>
      </w:r>
      <w:proofErr w:type="spellEnd"/>
      <w:r w:rsidRPr="00DD387D">
        <w:rPr>
          <w:sz w:val="24"/>
          <w:szCs w:val="24"/>
        </w:rPr>
        <w:t>.</w:t>
      </w:r>
    </w:p>
    <w:p w14:paraId="7BAC9968" w14:textId="77777777" w:rsidR="00DD387D" w:rsidRPr="00DD387D" w:rsidRDefault="00DD387D" w:rsidP="00393326">
      <w:pPr>
        <w:ind w:left="851"/>
        <w:rPr>
          <w:sz w:val="24"/>
          <w:szCs w:val="24"/>
        </w:rPr>
      </w:pPr>
      <w:r w:rsidRPr="00DD387D">
        <w:rPr>
          <w:sz w:val="24"/>
          <w:szCs w:val="24"/>
        </w:rPr>
        <w:t xml:space="preserve">Hvis anvendelse af </w:t>
      </w:r>
      <w:proofErr w:type="spellStart"/>
      <w:r w:rsidRPr="00DD387D">
        <w:rPr>
          <w:sz w:val="24"/>
          <w:szCs w:val="24"/>
        </w:rPr>
        <w:t>nefrotoksiske</w:t>
      </w:r>
      <w:proofErr w:type="spellEnd"/>
      <w:r w:rsidRPr="00DD387D">
        <w:rPr>
          <w:sz w:val="24"/>
          <w:szCs w:val="24"/>
        </w:rPr>
        <w:t xml:space="preserve"> antibiotika, såsom aminoglykosider, og </w:t>
      </w:r>
      <w:proofErr w:type="spellStart"/>
      <w:r w:rsidRPr="00DD387D">
        <w:rPr>
          <w:sz w:val="24"/>
          <w:szCs w:val="24"/>
        </w:rPr>
        <w:t>furosemid</w:t>
      </w:r>
      <w:proofErr w:type="spellEnd"/>
      <w:r w:rsidRPr="00DD387D">
        <w:rPr>
          <w:sz w:val="24"/>
          <w:szCs w:val="24"/>
        </w:rPr>
        <w:t xml:space="preserve"> ikke kan undgås, skal patientens hydreringsstatus og nyrefunktion samt hørefunktionen monitoreres nøje (se også afsnittet Lægemidler med </w:t>
      </w:r>
      <w:proofErr w:type="spellStart"/>
      <w:r w:rsidRPr="00DD387D">
        <w:rPr>
          <w:sz w:val="24"/>
          <w:szCs w:val="24"/>
        </w:rPr>
        <w:t>ototoksisk</w:t>
      </w:r>
      <w:proofErr w:type="spellEnd"/>
      <w:r w:rsidRPr="00DD387D">
        <w:rPr>
          <w:sz w:val="24"/>
          <w:szCs w:val="24"/>
        </w:rPr>
        <w:t xml:space="preserve"> virkning ovenfor).</w:t>
      </w:r>
    </w:p>
    <w:p w14:paraId="278612C9" w14:textId="77777777" w:rsidR="00DD387D" w:rsidRPr="00DD387D" w:rsidRDefault="00DD387D" w:rsidP="00393326">
      <w:pPr>
        <w:ind w:left="851"/>
        <w:rPr>
          <w:sz w:val="24"/>
          <w:szCs w:val="24"/>
        </w:rPr>
      </w:pPr>
    </w:p>
    <w:p w14:paraId="5D8B60FD" w14:textId="77777777" w:rsidR="00DD387D" w:rsidRPr="00DD387D" w:rsidRDefault="00DD387D" w:rsidP="00393326">
      <w:pPr>
        <w:ind w:left="851"/>
        <w:rPr>
          <w:sz w:val="24"/>
          <w:szCs w:val="24"/>
        </w:rPr>
      </w:pPr>
      <w:proofErr w:type="spellStart"/>
      <w:r w:rsidRPr="00DD387D">
        <w:rPr>
          <w:sz w:val="24"/>
          <w:szCs w:val="24"/>
          <w:u w:val="single"/>
        </w:rPr>
        <w:t>Ciclosporin</w:t>
      </w:r>
      <w:proofErr w:type="spellEnd"/>
      <w:r w:rsidRPr="00DD387D">
        <w:rPr>
          <w:sz w:val="24"/>
          <w:szCs w:val="24"/>
          <w:u w:val="single"/>
        </w:rPr>
        <w:t xml:space="preserve"> A</w:t>
      </w:r>
      <w:r w:rsidRPr="00DD387D">
        <w:rPr>
          <w:sz w:val="24"/>
          <w:szCs w:val="24"/>
        </w:rPr>
        <w:br/>
        <w:t xml:space="preserve">Samtidig anvendelse af </w:t>
      </w:r>
      <w:proofErr w:type="spellStart"/>
      <w:r w:rsidRPr="00DD387D">
        <w:rPr>
          <w:sz w:val="24"/>
          <w:szCs w:val="24"/>
        </w:rPr>
        <w:t>ciclosporin</w:t>
      </w:r>
      <w:proofErr w:type="spellEnd"/>
      <w:r w:rsidRPr="00DD387D">
        <w:rPr>
          <w:sz w:val="24"/>
          <w:szCs w:val="24"/>
        </w:rPr>
        <w:t xml:space="preserve"> A og </w:t>
      </w:r>
      <w:proofErr w:type="spellStart"/>
      <w:r w:rsidRPr="00DD387D">
        <w:rPr>
          <w:sz w:val="24"/>
          <w:szCs w:val="24"/>
        </w:rPr>
        <w:t>furosemid</w:t>
      </w:r>
      <w:proofErr w:type="spellEnd"/>
      <w:r w:rsidRPr="00DD387D">
        <w:rPr>
          <w:sz w:val="24"/>
          <w:szCs w:val="24"/>
        </w:rPr>
        <w:t xml:space="preserve"> er forbundet med øget risiko for urinsyregigt som følge af </w:t>
      </w:r>
      <w:proofErr w:type="spellStart"/>
      <w:r w:rsidRPr="00DD387D">
        <w:rPr>
          <w:sz w:val="24"/>
          <w:szCs w:val="24"/>
        </w:rPr>
        <w:t>furosemid</w:t>
      </w:r>
      <w:proofErr w:type="spellEnd"/>
      <w:r w:rsidRPr="00DD387D">
        <w:rPr>
          <w:sz w:val="24"/>
          <w:szCs w:val="24"/>
        </w:rPr>
        <w:noBreakHyphen/>
        <w:t xml:space="preserve">induceret </w:t>
      </w:r>
      <w:proofErr w:type="spellStart"/>
      <w:r w:rsidRPr="00DD387D">
        <w:rPr>
          <w:sz w:val="24"/>
          <w:szCs w:val="24"/>
        </w:rPr>
        <w:t>hyperurikæmi</w:t>
      </w:r>
      <w:proofErr w:type="spellEnd"/>
      <w:r w:rsidRPr="00DD387D">
        <w:rPr>
          <w:sz w:val="24"/>
          <w:szCs w:val="24"/>
        </w:rPr>
        <w:t xml:space="preserve"> og </w:t>
      </w:r>
      <w:proofErr w:type="spellStart"/>
      <w:r w:rsidRPr="00DD387D">
        <w:rPr>
          <w:sz w:val="24"/>
          <w:szCs w:val="24"/>
        </w:rPr>
        <w:t>ciclosporins</w:t>
      </w:r>
      <w:proofErr w:type="spellEnd"/>
      <w:r w:rsidRPr="00DD387D">
        <w:rPr>
          <w:sz w:val="24"/>
          <w:szCs w:val="24"/>
        </w:rPr>
        <w:t xml:space="preserve"> hæmning af den </w:t>
      </w:r>
      <w:proofErr w:type="spellStart"/>
      <w:r w:rsidRPr="00DD387D">
        <w:rPr>
          <w:sz w:val="24"/>
          <w:szCs w:val="24"/>
        </w:rPr>
        <w:t>renale</w:t>
      </w:r>
      <w:proofErr w:type="spellEnd"/>
      <w:r w:rsidRPr="00DD387D">
        <w:rPr>
          <w:sz w:val="24"/>
          <w:szCs w:val="24"/>
        </w:rPr>
        <w:t xml:space="preserve"> udskillelse af urinsyre.</w:t>
      </w:r>
    </w:p>
    <w:p w14:paraId="4714BE0D" w14:textId="77777777" w:rsidR="00DD387D" w:rsidRPr="00DD387D" w:rsidRDefault="00DD387D" w:rsidP="00393326">
      <w:pPr>
        <w:ind w:left="851"/>
        <w:rPr>
          <w:sz w:val="24"/>
          <w:szCs w:val="24"/>
        </w:rPr>
      </w:pPr>
    </w:p>
    <w:p w14:paraId="01CBC108" w14:textId="77777777" w:rsidR="00DD387D" w:rsidRPr="00DD387D" w:rsidRDefault="00DD387D" w:rsidP="00393326">
      <w:pPr>
        <w:ind w:left="851"/>
        <w:rPr>
          <w:sz w:val="24"/>
          <w:szCs w:val="24"/>
        </w:rPr>
      </w:pPr>
      <w:r w:rsidRPr="00DD387D">
        <w:rPr>
          <w:sz w:val="24"/>
          <w:szCs w:val="24"/>
          <w:u w:val="single"/>
        </w:rPr>
        <w:t>Røntgenkontrastmidler</w:t>
      </w:r>
      <w:r w:rsidRPr="00DD387D">
        <w:rPr>
          <w:sz w:val="24"/>
          <w:szCs w:val="24"/>
        </w:rPr>
        <w:br/>
        <w:t xml:space="preserve">Patienter i behandling med </w:t>
      </w:r>
      <w:proofErr w:type="spellStart"/>
      <w:r w:rsidRPr="00DD387D">
        <w:rPr>
          <w:sz w:val="24"/>
          <w:szCs w:val="24"/>
        </w:rPr>
        <w:t>furosemid</w:t>
      </w:r>
      <w:proofErr w:type="spellEnd"/>
      <w:r w:rsidRPr="00DD387D">
        <w:rPr>
          <w:sz w:val="24"/>
          <w:szCs w:val="24"/>
        </w:rPr>
        <w:t xml:space="preserve"> skal </w:t>
      </w:r>
      <w:proofErr w:type="spellStart"/>
      <w:r w:rsidRPr="00DD387D">
        <w:rPr>
          <w:sz w:val="24"/>
          <w:szCs w:val="24"/>
        </w:rPr>
        <w:t>rehydreres</w:t>
      </w:r>
      <w:proofErr w:type="spellEnd"/>
      <w:r w:rsidRPr="00DD387D">
        <w:rPr>
          <w:sz w:val="24"/>
          <w:szCs w:val="24"/>
        </w:rPr>
        <w:t xml:space="preserve"> før administration af røntgenkontrastmidler, da </w:t>
      </w:r>
      <w:proofErr w:type="spellStart"/>
      <w:r w:rsidRPr="00DD387D">
        <w:rPr>
          <w:sz w:val="24"/>
          <w:szCs w:val="24"/>
        </w:rPr>
        <w:t>diuretika</w:t>
      </w:r>
      <w:proofErr w:type="spellEnd"/>
      <w:r w:rsidRPr="00DD387D">
        <w:rPr>
          <w:sz w:val="24"/>
          <w:szCs w:val="24"/>
        </w:rPr>
        <w:t xml:space="preserve"> kan forårsage dehydrering, hvilket øger risikoen for akut nedsat nyrefunktion, især ved anvendelse af høje doser kontrastmiddel.</w:t>
      </w:r>
    </w:p>
    <w:p w14:paraId="00B90E40" w14:textId="77777777" w:rsidR="00DD387D" w:rsidRPr="00DD387D" w:rsidRDefault="00DD387D" w:rsidP="00393326">
      <w:pPr>
        <w:ind w:left="851"/>
        <w:rPr>
          <w:sz w:val="24"/>
          <w:szCs w:val="24"/>
        </w:rPr>
      </w:pPr>
      <w:r w:rsidRPr="00DD387D">
        <w:rPr>
          <w:sz w:val="24"/>
          <w:szCs w:val="24"/>
        </w:rPr>
        <w:t xml:space="preserve">Hos patienter med høj risiko for kontrastinduceret </w:t>
      </w:r>
      <w:proofErr w:type="spellStart"/>
      <w:r w:rsidRPr="00DD387D">
        <w:rPr>
          <w:sz w:val="24"/>
          <w:szCs w:val="24"/>
        </w:rPr>
        <w:t>nefropati</w:t>
      </w:r>
      <w:proofErr w:type="spellEnd"/>
      <w:r w:rsidRPr="00DD387D">
        <w:rPr>
          <w:sz w:val="24"/>
          <w:szCs w:val="24"/>
        </w:rPr>
        <w:t xml:space="preserve"> førte </w:t>
      </w:r>
      <w:proofErr w:type="spellStart"/>
      <w:r w:rsidRPr="00DD387D">
        <w:rPr>
          <w:sz w:val="24"/>
          <w:szCs w:val="24"/>
        </w:rPr>
        <w:t>furosemid</w:t>
      </w:r>
      <w:proofErr w:type="spellEnd"/>
      <w:r w:rsidRPr="00DD387D">
        <w:rPr>
          <w:sz w:val="24"/>
          <w:szCs w:val="24"/>
        </w:rPr>
        <w:t xml:space="preserve"> til en højere incidens af forværring af nyrefunktionen efter administration af røntgenkontrastmidler sammenlignet med højrisikopatienter, der alene fik intravenøs hydrering før administration af røntgenkontrastmidler.</w:t>
      </w:r>
    </w:p>
    <w:p w14:paraId="76D67635" w14:textId="77777777" w:rsidR="009260DE" w:rsidRPr="00C84483" w:rsidRDefault="009260DE" w:rsidP="009260DE">
      <w:pPr>
        <w:tabs>
          <w:tab w:val="left" w:pos="851"/>
        </w:tabs>
        <w:ind w:left="851"/>
        <w:rPr>
          <w:sz w:val="24"/>
          <w:szCs w:val="24"/>
        </w:rPr>
      </w:pPr>
    </w:p>
    <w:p w14:paraId="1C81C678"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2B72EF05" w14:textId="77777777" w:rsidR="00DD387D" w:rsidRPr="00DD387D" w:rsidRDefault="00DD387D" w:rsidP="00DD387D">
      <w:pPr>
        <w:tabs>
          <w:tab w:val="left" w:pos="851"/>
        </w:tabs>
        <w:ind w:left="851"/>
        <w:rPr>
          <w:sz w:val="24"/>
          <w:szCs w:val="24"/>
        </w:rPr>
      </w:pPr>
    </w:p>
    <w:p w14:paraId="73485F04" w14:textId="77777777" w:rsidR="00DD387D" w:rsidRPr="00DD387D" w:rsidRDefault="00DD387D" w:rsidP="00393326">
      <w:pPr>
        <w:ind w:left="851"/>
        <w:rPr>
          <w:sz w:val="24"/>
          <w:szCs w:val="24"/>
          <w:u w:val="single"/>
        </w:rPr>
      </w:pPr>
      <w:r w:rsidRPr="00DD387D">
        <w:rPr>
          <w:sz w:val="24"/>
          <w:szCs w:val="24"/>
          <w:u w:val="single"/>
        </w:rPr>
        <w:t>Graviditet</w:t>
      </w:r>
    </w:p>
    <w:p w14:paraId="3A72123E" w14:textId="77777777" w:rsidR="00DD387D" w:rsidRPr="00DD387D" w:rsidRDefault="00DD387D" w:rsidP="00393326">
      <w:pPr>
        <w:ind w:left="851"/>
        <w:rPr>
          <w:sz w:val="24"/>
          <w:szCs w:val="24"/>
        </w:rPr>
      </w:pPr>
      <w:proofErr w:type="spellStart"/>
      <w:r w:rsidRPr="00DD387D">
        <w:rPr>
          <w:sz w:val="24"/>
          <w:szCs w:val="24"/>
        </w:rPr>
        <w:t>Furosemid</w:t>
      </w:r>
      <w:proofErr w:type="spellEnd"/>
      <w:r w:rsidRPr="00DD387D">
        <w:rPr>
          <w:sz w:val="24"/>
          <w:szCs w:val="24"/>
        </w:rPr>
        <w:t xml:space="preserve"> må kun anvendes under graviditet i kortere perioder og efter en særligt streng indikation, da </w:t>
      </w:r>
      <w:proofErr w:type="spellStart"/>
      <w:r w:rsidRPr="00DD387D">
        <w:rPr>
          <w:sz w:val="24"/>
          <w:szCs w:val="24"/>
        </w:rPr>
        <w:t>furosemid</w:t>
      </w:r>
      <w:proofErr w:type="spellEnd"/>
      <w:r w:rsidRPr="00DD387D">
        <w:rPr>
          <w:sz w:val="24"/>
          <w:szCs w:val="24"/>
        </w:rPr>
        <w:t xml:space="preserve"> passerer placenta.</w:t>
      </w:r>
    </w:p>
    <w:p w14:paraId="45329CAE" w14:textId="77777777" w:rsidR="00DD387D" w:rsidRPr="00DD387D" w:rsidRDefault="00DD387D" w:rsidP="00393326">
      <w:pPr>
        <w:ind w:left="851"/>
        <w:rPr>
          <w:sz w:val="24"/>
          <w:szCs w:val="24"/>
        </w:rPr>
      </w:pPr>
    </w:p>
    <w:p w14:paraId="41B195FA" w14:textId="77777777" w:rsidR="00DD387D" w:rsidRPr="00DD387D" w:rsidRDefault="00DD387D" w:rsidP="00393326">
      <w:pPr>
        <w:ind w:left="851"/>
        <w:rPr>
          <w:sz w:val="24"/>
          <w:szCs w:val="24"/>
        </w:rPr>
      </w:pPr>
      <w:proofErr w:type="spellStart"/>
      <w:r w:rsidRPr="00DD387D">
        <w:rPr>
          <w:sz w:val="24"/>
          <w:szCs w:val="24"/>
        </w:rPr>
        <w:t>Diuretika</w:t>
      </w:r>
      <w:proofErr w:type="spellEnd"/>
      <w:r w:rsidRPr="00DD387D">
        <w:rPr>
          <w:sz w:val="24"/>
          <w:szCs w:val="24"/>
        </w:rPr>
        <w:t xml:space="preserve"> er ikke egnede til rutinemæssig behandling af hypertension og ødemer under graviditet, da de nedsætter den </w:t>
      </w:r>
      <w:proofErr w:type="spellStart"/>
      <w:r w:rsidRPr="00DD387D">
        <w:rPr>
          <w:sz w:val="24"/>
          <w:szCs w:val="24"/>
        </w:rPr>
        <w:t>placentære</w:t>
      </w:r>
      <w:proofErr w:type="spellEnd"/>
      <w:r w:rsidRPr="00DD387D">
        <w:rPr>
          <w:sz w:val="24"/>
          <w:szCs w:val="24"/>
        </w:rPr>
        <w:t xml:space="preserve"> perfusion og dermed kan hæmme den intrauterine vækst.</w:t>
      </w:r>
    </w:p>
    <w:p w14:paraId="54D37EB2" w14:textId="77777777" w:rsidR="00DD387D" w:rsidRPr="00DD387D" w:rsidRDefault="00DD387D" w:rsidP="00393326">
      <w:pPr>
        <w:ind w:left="851"/>
        <w:rPr>
          <w:sz w:val="24"/>
          <w:szCs w:val="24"/>
        </w:rPr>
      </w:pPr>
    </w:p>
    <w:p w14:paraId="50B05B90" w14:textId="77777777" w:rsidR="00DD387D" w:rsidRPr="00DD387D" w:rsidRDefault="00DD387D" w:rsidP="00393326">
      <w:pPr>
        <w:ind w:left="851"/>
        <w:rPr>
          <w:sz w:val="24"/>
          <w:szCs w:val="24"/>
        </w:rPr>
      </w:pPr>
      <w:r w:rsidRPr="00DD387D">
        <w:rPr>
          <w:sz w:val="24"/>
          <w:szCs w:val="24"/>
        </w:rPr>
        <w:t xml:space="preserve">Hvis </w:t>
      </w:r>
      <w:proofErr w:type="spellStart"/>
      <w:r w:rsidRPr="00DD387D">
        <w:rPr>
          <w:sz w:val="24"/>
          <w:szCs w:val="24"/>
        </w:rPr>
        <w:t>furosemid</w:t>
      </w:r>
      <w:proofErr w:type="spellEnd"/>
      <w:r w:rsidRPr="00DD387D">
        <w:rPr>
          <w:sz w:val="24"/>
          <w:szCs w:val="24"/>
        </w:rPr>
        <w:t xml:space="preserve"> er nødvendigt ved hjerte</w:t>
      </w:r>
      <w:r w:rsidRPr="00DD387D">
        <w:rPr>
          <w:sz w:val="24"/>
          <w:szCs w:val="24"/>
        </w:rPr>
        <w:noBreakHyphen/>
        <w:t xml:space="preserve"> eller nyreinsufficiens hos den gravide kvinde, kræves nøje monitorering af elektrolytter og hæmatokrit samt af fosterets vækst. Fortrængning af bilirubin fra albuminbinding og dermed øget risiko for </w:t>
      </w:r>
      <w:proofErr w:type="spellStart"/>
      <w:r w:rsidRPr="00DD387D">
        <w:rPr>
          <w:sz w:val="24"/>
          <w:szCs w:val="24"/>
        </w:rPr>
        <w:t>kernicterus</w:t>
      </w:r>
      <w:proofErr w:type="spellEnd"/>
      <w:r w:rsidRPr="00DD387D">
        <w:rPr>
          <w:sz w:val="24"/>
          <w:szCs w:val="24"/>
        </w:rPr>
        <w:t xml:space="preserve"> ved </w:t>
      </w:r>
      <w:proofErr w:type="spellStart"/>
      <w:r w:rsidRPr="00DD387D">
        <w:rPr>
          <w:sz w:val="24"/>
          <w:szCs w:val="24"/>
        </w:rPr>
        <w:t>hyperbilirubinæmi</w:t>
      </w:r>
      <w:proofErr w:type="spellEnd"/>
      <w:r w:rsidRPr="00DD387D">
        <w:rPr>
          <w:sz w:val="24"/>
          <w:szCs w:val="24"/>
        </w:rPr>
        <w:t xml:space="preserve"> er beskrevet for </w:t>
      </w:r>
      <w:proofErr w:type="spellStart"/>
      <w:r w:rsidRPr="00DD387D">
        <w:rPr>
          <w:sz w:val="24"/>
          <w:szCs w:val="24"/>
        </w:rPr>
        <w:t>furosemid</w:t>
      </w:r>
      <w:proofErr w:type="spellEnd"/>
      <w:r w:rsidRPr="00DD387D">
        <w:rPr>
          <w:sz w:val="24"/>
          <w:szCs w:val="24"/>
        </w:rPr>
        <w:t>.</w:t>
      </w:r>
    </w:p>
    <w:p w14:paraId="18B5888B" w14:textId="77777777" w:rsidR="00DD387D" w:rsidRPr="00DD387D" w:rsidRDefault="00DD387D" w:rsidP="00393326">
      <w:pPr>
        <w:ind w:left="851"/>
        <w:rPr>
          <w:sz w:val="24"/>
          <w:szCs w:val="24"/>
        </w:rPr>
      </w:pPr>
    </w:p>
    <w:p w14:paraId="0743FF30" w14:textId="77777777" w:rsidR="00DD387D" w:rsidRPr="00DD387D" w:rsidRDefault="00DD387D" w:rsidP="00393326">
      <w:pPr>
        <w:ind w:left="851"/>
        <w:rPr>
          <w:sz w:val="24"/>
          <w:szCs w:val="24"/>
        </w:rPr>
      </w:pPr>
      <w:r w:rsidRPr="00DD387D">
        <w:rPr>
          <w:sz w:val="24"/>
          <w:szCs w:val="24"/>
        </w:rPr>
        <w:t xml:space="preserve">Der er hidtil ikke rapporteret misdannelser hos mennesker, som kan relateres til eksponering for </w:t>
      </w:r>
      <w:proofErr w:type="spellStart"/>
      <w:r w:rsidRPr="00DD387D">
        <w:rPr>
          <w:sz w:val="24"/>
          <w:szCs w:val="24"/>
        </w:rPr>
        <w:t>furosemid</w:t>
      </w:r>
      <w:proofErr w:type="spellEnd"/>
      <w:r w:rsidRPr="00DD387D">
        <w:rPr>
          <w:sz w:val="24"/>
          <w:szCs w:val="24"/>
        </w:rPr>
        <w:t>. Der foreligger dog utilstrækkelig erfaring til at kunne foretage en endelig vurdering af en potentiel skadelig virkning på embryo/foster. Dyrestudier har vist reproduktionstoksicitet (se pkt. 5.3). Den potentielle risiko for mennesker er ukendt.</w:t>
      </w:r>
    </w:p>
    <w:p w14:paraId="56A17AE0" w14:textId="77777777" w:rsidR="00DD387D" w:rsidRPr="00DD387D" w:rsidRDefault="00DD387D" w:rsidP="00393326">
      <w:pPr>
        <w:ind w:left="851"/>
        <w:rPr>
          <w:sz w:val="24"/>
          <w:szCs w:val="24"/>
        </w:rPr>
      </w:pPr>
    </w:p>
    <w:p w14:paraId="0BF3C430" w14:textId="418B1522" w:rsidR="00DD387D" w:rsidRPr="00DD387D" w:rsidRDefault="00AD03E1" w:rsidP="00393326">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bør ikke anvendes til gravide kvinder, medmindre fordelene for patienten opvejer den mulige risiko for fosteret, herunder risiko for persisterende åben </w:t>
      </w:r>
      <w:proofErr w:type="spellStart"/>
      <w:r w:rsidR="00DD387D" w:rsidRPr="00DD387D">
        <w:rPr>
          <w:sz w:val="24"/>
          <w:szCs w:val="24"/>
        </w:rPr>
        <w:t>ductus</w:t>
      </w:r>
      <w:proofErr w:type="spellEnd"/>
      <w:r w:rsidR="00DD387D" w:rsidRPr="00DD387D">
        <w:rPr>
          <w:sz w:val="24"/>
          <w:szCs w:val="24"/>
        </w:rPr>
        <w:t xml:space="preserve"> </w:t>
      </w:r>
      <w:proofErr w:type="spellStart"/>
      <w:r w:rsidR="00DD387D" w:rsidRPr="00DD387D">
        <w:rPr>
          <w:sz w:val="24"/>
          <w:szCs w:val="24"/>
        </w:rPr>
        <w:t>arteriosus</w:t>
      </w:r>
      <w:proofErr w:type="spellEnd"/>
      <w:r w:rsidR="00DD387D" w:rsidRPr="00DD387D">
        <w:rPr>
          <w:sz w:val="24"/>
          <w:szCs w:val="24"/>
        </w:rPr>
        <w:t xml:space="preserve"> (se pkt. 4.8).</w:t>
      </w:r>
    </w:p>
    <w:p w14:paraId="21BA0CA1" w14:textId="77777777" w:rsidR="00DD387D" w:rsidRPr="00DD387D" w:rsidRDefault="00DD387D" w:rsidP="00393326">
      <w:pPr>
        <w:ind w:left="851"/>
        <w:rPr>
          <w:sz w:val="24"/>
          <w:szCs w:val="24"/>
          <w:u w:val="single"/>
        </w:rPr>
      </w:pPr>
    </w:p>
    <w:p w14:paraId="79832FE3" w14:textId="77777777" w:rsidR="00DD387D" w:rsidRPr="00DD387D" w:rsidRDefault="00DD387D" w:rsidP="00393326">
      <w:pPr>
        <w:ind w:left="851"/>
        <w:rPr>
          <w:sz w:val="24"/>
          <w:szCs w:val="24"/>
          <w:u w:val="single"/>
        </w:rPr>
      </w:pPr>
      <w:r w:rsidRPr="00DD387D">
        <w:rPr>
          <w:sz w:val="24"/>
          <w:szCs w:val="24"/>
          <w:u w:val="single"/>
        </w:rPr>
        <w:t>Amning</w:t>
      </w:r>
    </w:p>
    <w:p w14:paraId="38D10888" w14:textId="77777777" w:rsidR="00DD387D" w:rsidRPr="00DD387D" w:rsidRDefault="00DD387D" w:rsidP="00393326">
      <w:pPr>
        <w:ind w:left="851"/>
        <w:rPr>
          <w:sz w:val="24"/>
          <w:szCs w:val="24"/>
        </w:rPr>
      </w:pPr>
      <w:proofErr w:type="spellStart"/>
      <w:r w:rsidRPr="00DD387D">
        <w:rPr>
          <w:sz w:val="24"/>
          <w:szCs w:val="24"/>
        </w:rPr>
        <w:t>Furosemid</w:t>
      </w:r>
      <w:proofErr w:type="spellEnd"/>
      <w:r w:rsidRPr="00DD387D">
        <w:rPr>
          <w:sz w:val="24"/>
          <w:szCs w:val="24"/>
        </w:rPr>
        <w:t xml:space="preserve"> udskilles i modermælk og kan hæmme laktationen. Amning er kontraindiceret under behandling med </w:t>
      </w:r>
      <w:proofErr w:type="spellStart"/>
      <w:r w:rsidRPr="00DD387D">
        <w:rPr>
          <w:sz w:val="24"/>
          <w:szCs w:val="24"/>
        </w:rPr>
        <w:t>furosemid</w:t>
      </w:r>
      <w:proofErr w:type="spellEnd"/>
      <w:r w:rsidRPr="00DD387D">
        <w:rPr>
          <w:sz w:val="24"/>
          <w:szCs w:val="24"/>
        </w:rPr>
        <w:t xml:space="preserve"> (se pkt. 4.3).</w:t>
      </w:r>
    </w:p>
    <w:p w14:paraId="464126FE" w14:textId="77777777" w:rsidR="00DD387D" w:rsidRPr="00DD387D" w:rsidRDefault="00DD387D" w:rsidP="00393326">
      <w:pPr>
        <w:ind w:left="851"/>
        <w:rPr>
          <w:sz w:val="24"/>
          <w:szCs w:val="24"/>
          <w:u w:val="single"/>
        </w:rPr>
      </w:pPr>
    </w:p>
    <w:p w14:paraId="4C81B318" w14:textId="77777777" w:rsidR="00DD387D" w:rsidRPr="00DD387D" w:rsidRDefault="00DD387D" w:rsidP="00393326">
      <w:pPr>
        <w:ind w:left="851"/>
        <w:rPr>
          <w:sz w:val="24"/>
          <w:szCs w:val="24"/>
          <w:u w:val="single"/>
        </w:rPr>
      </w:pPr>
      <w:r w:rsidRPr="00DD387D">
        <w:rPr>
          <w:sz w:val="24"/>
          <w:szCs w:val="24"/>
          <w:u w:val="single"/>
        </w:rPr>
        <w:t>Fertilitet</w:t>
      </w:r>
    </w:p>
    <w:p w14:paraId="26C06AE0" w14:textId="77777777" w:rsidR="00DD387D" w:rsidRPr="00DD387D" w:rsidRDefault="00DD387D" w:rsidP="00393326">
      <w:pPr>
        <w:ind w:left="851"/>
        <w:rPr>
          <w:sz w:val="24"/>
          <w:szCs w:val="24"/>
        </w:rPr>
      </w:pPr>
      <w:r w:rsidRPr="00DD387D">
        <w:rPr>
          <w:sz w:val="24"/>
          <w:szCs w:val="24"/>
        </w:rPr>
        <w:t xml:space="preserve">Der foreligger ingen humane data om </w:t>
      </w:r>
      <w:proofErr w:type="spellStart"/>
      <w:r w:rsidRPr="00DD387D">
        <w:rPr>
          <w:sz w:val="24"/>
          <w:szCs w:val="24"/>
        </w:rPr>
        <w:t>furosemids</w:t>
      </w:r>
      <w:proofErr w:type="spellEnd"/>
      <w:r w:rsidRPr="00DD387D">
        <w:rPr>
          <w:sz w:val="24"/>
          <w:szCs w:val="24"/>
        </w:rPr>
        <w:t xml:space="preserve"> virkning på fertiliteten.</w:t>
      </w:r>
    </w:p>
    <w:p w14:paraId="6E360DBA" w14:textId="77777777" w:rsidR="009260DE" w:rsidRPr="00C84483" w:rsidRDefault="009260DE" w:rsidP="009260DE">
      <w:pPr>
        <w:tabs>
          <w:tab w:val="left" w:pos="851"/>
        </w:tabs>
        <w:ind w:left="851"/>
        <w:rPr>
          <w:sz w:val="24"/>
          <w:szCs w:val="24"/>
        </w:rPr>
      </w:pPr>
    </w:p>
    <w:p w14:paraId="2AB98272"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02D8F9BA" w14:textId="464CFED9" w:rsidR="00DD387D" w:rsidRPr="00DD387D" w:rsidRDefault="00AD03E1" w:rsidP="00393326">
      <w:pPr>
        <w:ind w:left="851"/>
        <w:rPr>
          <w:sz w:val="24"/>
          <w:szCs w:val="24"/>
        </w:rPr>
      </w:pPr>
      <w:r>
        <w:rPr>
          <w:sz w:val="24"/>
          <w:szCs w:val="24"/>
        </w:rPr>
        <w:t>Ikke mærkning.</w:t>
      </w:r>
    </w:p>
    <w:p w14:paraId="58F100B4" w14:textId="77777777" w:rsidR="00DD387D" w:rsidRPr="00DD387D" w:rsidRDefault="00DD387D" w:rsidP="00393326">
      <w:pPr>
        <w:ind w:left="851"/>
        <w:rPr>
          <w:sz w:val="24"/>
          <w:szCs w:val="24"/>
        </w:rPr>
      </w:pPr>
      <w:r w:rsidRPr="00DD387D">
        <w:rPr>
          <w:sz w:val="24"/>
          <w:szCs w:val="24"/>
        </w:rPr>
        <w:t>Hos nogle patienter kan der forekomme svimmelhed eller træthed ved behandlingsstart eller ved dosisøgning som følge af blodtryksfald, hvilket kan påvirke evnen til at føre motorkøretøj og betjene maskiner. Patienter skal rådes til ikke at føre motorkøretøj eller betjene maskiner, hvis et af ovenstående symptomer opstår.</w:t>
      </w:r>
    </w:p>
    <w:p w14:paraId="631D4AC9" w14:textId="77777777" w:rsidR="009260DE" w:rsidRPr="00C84483" w:rsidRDefault="009260DE" w:rsidP="009260DE">
      <w:pPr>
        <w:tabs>
          <w:tab w:val="left" w:pos="851"/>
        </w:tabs>
        <w:ind w:left="851"/>
        <w:rPr>
          <w:sz w:val="24"/>
          <w:szCs w:val="24"/>
        </w:rPr>
      </w:pPr>
    </w:p>
    <w:p w14:paraId="75CAF4EE"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70124AD4" w14:textId="77777777" w:rsidR="00DD387D" w:rsidRPr="00DD387D" w:rsidRDefault="00DD387D" w:rsidP="00393326">
      <w:pPr>
        <w:ind w:left="851"/>
        <w:rPr>
          <w:sz w:val="24"/>
          <w:szCs w:val="24"/>
        </w:rPr>
      </w:pPr>
      <w:r w:rsidRPr="00DD387D">
        <w:rPr>
          <w:sz w:val="24"/>
          <w:szCs w:val="24"/>
        </w:rPr>
        <w:t xml:space="preserve">Hyppighederne af bivirkninger er baseret på litteraturdata fra kliniske studier, hvor </w:t>
      </w:r>
      <w:proofErr w:type="spellStart"/>
      <w:r w:rsidRPr="00DD387D">
        <w:rPr>
          <w:sz w:val="24"/>
          <w:szCs w:val="24"/>
        </w:rPr>
        <w:t>furosemid</w:t>
      </w:r>
      <w:proofErr w:type="spellEnd"/>
      <w:r w:rsidRPr="00DD387D">
        <w:rPr>
          <w:sz w:val="24"/>
          <w:szCs w:val="24"/>
        </w:rPr>
        <w:t xml:space="preserve"> blev anvendt hos i alt 1.387 patienter på tværs af alle doser og indikationer. Når hyppighedskategorien for den samme bivirkning varierede, er den højeste hyppighedskategori anvendt.</w:t>
      </w:r>
    </w:p>
    <w:p w14:paraId="08CD9457" w14:textId="77777777" w:rsidR="00DD387D" w:rsidRPr="00DD387D" w:rsidRDefault="00DD387D" w:rsidP="00393326">
      <w:pPr>
        <w:ind w:left="851"/>
        <w:rPr>
          <w:sz w:val="24"/>
          <w:szCs w:val="24"/>
          <w:u w:val="single"/>
        </w:rPr>
      </w:pPr>
    </w:p>
    <w:p w14:paraId="51C081AE" w14:textId="52754F87" w:rsidR="00DD387D" w:rsidRPr="00DD387D" w:rsidRDefault="00DD387D" w:rsidP="00393326">
      <w:pPr>
        <w:ind w:left="851"/>
        <w:rPr>
          <w:sz w:val="24"/>
          <w:szCs w:val="24"/>
        </w:rPr>
      </w:pPr>
      <w:r w:rsidRPr="00DD387D">
        <w:rPr>
          <w:sz w:val="24"/>
          <w:szCs w:val="24"/>
        </w:rPr>
        <w:t>Hyppighederne er defineret i overensstemmelse med gældende retningslinjer som følger:</w:t>
      </w:r>
      <w:r w:rsidRPr="00DD387D">
        <w:rPr>
          <w:sz w:val="24"/>
          <w:szCs w:val="24"/>
        </w:rPr>
        <w:br/>
        <w:t>Meget almindelig (≥ 1/10); almindelig (≥ 1/100 til &lt; 1/10); ikke almindelig (≥ 1/1.000 til &lt;</w:t>
      </w:r>
      <w:r w:rsidR="00373D6B">
        <w:rPr>
          <w:sz w:val="24"/>
          <w:szCs w:val="24"/>
        </w:rPr>
        <w:t> </w:t>
      </w:r>
      <w:r w:rsidRPr="00DD387D">
        <w:rPr>
          <w:sz w:val="24"/>
          <w:szCs w:val="24"/>
        </w:rPr>
        <w:t>1/100); sjælden (≥ 1/10.000 til &lt; 1/1.000); meget sjælden (&lt; 1/10.000); ikke kendt (kan ikke estimeres ud fra de foreliggende data).</w:t>
      </w:r>
    </w:p>
    <w:p w14:paraId="613BD344" w14:textId="77777777" w:rsidR="00DD387D" w:rsidRPr="00DD387D" w:rsidRDefault="00DD387D" w:rsidP="00393326">
      <w:pPr>
        <w:ind w:left="851"/>
        <w:rPr>
          <w:sz w:val="24"/>
          <w:szCs w:val="24"/>
          <w:u w:val="single"/>
        </w:rPr>
      </w:pPr>
    </w:p>
    <w:p w14:paraId="57039F69" w14:textId="57B3EABA" w:rsidR="00373D6B" w:rsidRDefault="00DD387D" w:rsidP="002E794B">
      <w:pPr>
        <w:tabs>
          <w:tab w:val="left" w:pos="2835"/>
        </w:tabs>
        <w:ind w:left="851"/>
        <w:rPr>
          <w:iCs/>
          <w:sz w:val="24"/>
          <w:szCs w:val="24"/>
        </w:rPr>
      </w:pPr>
      <w:r w:rsidRPr="00DD387D">
        <w:rPr>
          <w:b/>
          <w:bCs/>
          <w:iCs/>
          <w:sz w:val="24"/>
          <w:szCs w:val="24"/>
        </w:rPr>
        <w:t>Blod og lymfesystem</w:t>
      </w:r>
      <w:r w:rsidRPr="00DD387D">
        <w:rPr>
          <w:iCs/>
          <w:sz w:val="24"/>
          <w:szCs w:val="24"/>
        </w:rPr>
        <w:br/>
        <w:t xml:space="preserve">Almindelig: </w:t>
      </w:r>
      <w:r w:rsidR="002E794B">
        <w:rPr>
          <w:iCs/>
          <w:sz w:val="24"/>
          <w:szCs w:val="24"/>
        </w:rPr>
        <w:tab/>
      </w:r>
      <w:proofErr w:type="spellStart"/>
      <w:r w:rsidRPr="00DD387D">
        <w:rPr>
          <w:iCs/>
          <w:sz w:val="24"/>
          <w:szCs w:val="24"/>
        </w:rPr>
        <w:t>Hæmokoncentration</w:t>
      </w:r>
      <w:proofErr w:type="spellEnd"/>
      <w:r w:rsidRPr="00DD387D">
        <w:rPr>
          <w:iCs/>
          <w:sz w:val="24"/>
          <w:szCs w:val="24"/>
        </w:rPr>
        <w:t xml:space="preserve"> (ved overdreven </w:t>
      </w:r>
      <w:proofErr w:type="gramStart"/>
      <w:r w:rsidRPr="00DD387D">
        <w:rPr>
          <w:iCs/>
          <w:sz w:val="24"/>
          <w:szCs w:val="24"/>
        </w:rPr>
        <w:t>diurese)¹</w:t>
      </w:r>
      <w:proofErr w:type="gramEnd"/>
      <w:r w:rsidRPr="00DD387D">
        <w:rPr>
          <w:iCs/>
          <w:sz w:val="24"/>
          <w:szCs w:val="24"/>
        </w:rPr>
        <w:t>.</w:t>
      </w:r>
    </w:p>
    <w:p w14:paraId="14ED357F" w14:textId="2C40C05B" w:rsidR="00373D6B" w:rsidRDefault="00DD387D" w:rsidP="002E794B">
      <w:pPr>
        <w:tabs>
          <w:tab w:val="left" w:pos="2835"/>
        </w:tabs>
        <w:ind w:left="851"/>
        <w:rPr>
          <w:iCs/>
          <w:sz w:val="24"/>
          <w:szCs w:val="24"/>
        </w:rPr>
      </w:pPr>
      <w:r w:rsidRPr="00DD387D">
        <w:rPr>
          <w:iCs/>
          <w:sz w:val="24"/>
          <w:szCs w:val="24"/>
        </w:rPr>
        <w:t xml:space="preserve">Ikke almindelig: </w:t>
      </w:r>
      <w:r w:rsidR="002E794B">
        <w:rPr>
          <w:iCs/>
          <w:sz w:val="24"/>
          <w:szCs w:val="24"/>
        </w:rPr>
        <w:tab/>
      </w:r>
      <w:proofErr w:type="spellStart"/>
      <w:r w:rsidRPr="00DD387D">
        <w:rPr>
          <w:iCs/>
          <w:sz w:val="24"/>
          <w:szCs w:val="24"/>
        </w:rPr>
        <w:t>Trombocytopeni</w:t>
      </w:r>
      <w:proofErr w:type="spellEnd"/>
      <w:r w:rsidRPr="00DD387D">
        <w:rPr>
          <w:iCs/>
          <w:sz w:val="24"/>
          <w:szCs w:val="24"/>
        </w:rPr>
        <w:t>.</w:t>
      </w:r>
    </w:p>
    <w:p w14:paraId="6739D9EF" w14:textId="4B203448" w:rsidR="00373D6B" w:rsidRDefault="00DD387D" w:rsidP="002E794B">
      <w:pPr>
        <w:tabs>
          <w:tab w:val="left" w:pos="2835"/>
        </w:tabs>
        <w:ind w:left="851"/>
        <w:rPr>
          <w:iCs/>
          <w:sz w:val="24"/>
          <w:szCs w:val="24"/>
        </w:rPr>
      </w:pPr>
      <w:r w:rsidRPr="00DD387D">
        <w:rPr>
          <w:iCs/>
          <w:sz w:val="24"/>
          <w:szCs w:val="24"/>
        </w:rPr>
        <w:t xml:space="preserve">Sjælden: </w:t>
      </w:r>
      <w:r w:rsidR="002E794B">
        <w:rPr>
          <w:iCs/>
          <w:sz w:val="24"/>
          <w:szCs w:val="24"/>
        </w:rPr>
        <w:tab/>
      </w:r>
      <w:proofErr w:type="spellStart"/>
      <w:r w:rsidRPr="00DD387D">
        <w:rPr>
          <w:iCs/>
          <w:sz w:val="24"/>
          <w:szCs w:val="24"/>
        </w:rPr>
        <w:t>Eosinofili</w:t>
      </w:r>
      <w:proofErr w:type="spellEnd"/>
      <w:r w:rsidRPr="00DD387D">
        <w:rPr>
          <w:iCs/>
          <w:sz w:val="24"/>
          <w:szCs w:val="24"/>
        </w:rPr>
        <w:t xml:space="preserve">, </w:t>
      </w:r>
      <w:proofErr w:type="spellStart"/>
      <w:r w:rsidRPr="00DD387D">
        <w:rPr>
          <w:iCs/>
          <w:sz w:val="24"/>
          <w:szCs w:val="24"/>
        </w:rPr>
        <w:t>leukopeni</w:t>
      </w:r>
      <w:proofErr w:type="spellEnd"/>
      <w:r w:rsidRPr="00DD387D">
        <w:rPr>
          <w:iCs/>
          <w:sz w:val="24"/>
          <w:szCs w:val="24"/>
        </w:rPr>
        <w:t>.</w:t>
      </w:r>
    </w:p>
    <w:p w14:paraId="4F24B67D" w14:textId="2D82841A" w:rsidR="00DD387D" w:rsidRPr="00DD387D" w:rsidRDefault="00DD387D" w:rsidP="002E794B">
      <w:pPr>
        <w:tabs>
          <w:tab w:val="left" w:pos="2835"/>
        </w:tabs>
        <w:ind w:left="851"/>
        <w:rPr>
          <w:iCs/>
          <w:sz w:val="24"/>
          <w:szCs w:val="24"/>
        </w:rPr>
      </w:pPr>
      <w:r w:rsidRPr="00DD387D">
        <w:rPr>
          <w:iCs/>
          <w:sz w:val="24"/>
          <w:szCs w:val="24"/>
        </w:rPr>
        <w:t xml:space="preserve">Meget sjælden: </w:t>
      </w:r>
      <w:r w:rsidR="002E794B">
        <w:rPr>
          <w:iCs/>
          <w:sz w:val="24"/>
          <w:szCs w:val="24"/>
        </w:rPr>
        <w:tab/>
      </w:r>
      <w:proofErr w:type="spellStart"/>
      <w:r w:rsidRPr="00DD387D">
        <w:rPr>
          <w:iCs/>
          <w:sz w:val="24"/>
          <w:szCs w:val="24"/>
        </w:rPr>
        <w:t>Hæmolytisk</w:t>
      </w:r>
      <w:proofErr w:type="spellEnd"/>
      <w:r w:rsidRPr="00DD387D">
        <w:rPr>
          <w:iCs/>
          <w:sz w:val="24"/>
          <w:szCs w:val="24"/>
        </w:rPr>
        <w:t xml:space="preserve"> anæmi, </w:t>
      </w:r>
      <w:proofErr w:type="spellStart"/>
      <w:r w:rsidRPr="00DD387D">
        <w:rPr>
          <w:iCs/>
          <w:sz w:val="24"/>
          <w:szCs w:val="24"/>
        </w:rPr>
        <w:t>aplastisk</w:t>
      </w:r>
      <w:proofErr w:type="spellEnd"/>
      <w:r w:rsidRPr="00DD387D">
        <w:rPr>
          <w:iCs/>
          <w:sz w:val="24"/>
          <w:szCs w:val="24"/>
        </w:rPr>
        <w:t xml:space="preserve"> anæmi, agranulocytose².</w:t>
      </w:r>
    </w:p>
    <w:p w14:paraId="4E79AAA2" w14:textId="77777777" w:rsidR="00DD387D" w:rsidRPr="00DD387D" w:rsidRDefault="00DD387D" w:rsidP="002E794B">
      <w:pPr>
        <w:tabs>
          <w:tab w:val="left" w:pos="2835"/>
        </w:tabs>
        <w:ind w:left="851"/>
        <w:rPr>
          <w:i/>
          <w:sz w:val="24"/>
          <w:szCs w:val="24"/>
        </w:rPr>
      </w:pPr>
    </w:p>
    <w:p w14:paraId="5B5146C5" w14:textId="77777777" w:rsidR="002E794B" w:rsidRDefault="00DD387D" w:rsidP="002E794B">
      <w:pPr>
        <w:tabs>
          <w:tab w:val="left" w:pos="2835"/>
        </w:tabs>
        <w:ind w:left="851"/>
        <w:rPr>
          <w:b/>
          <w:bCs/>
          <w:iCs/>
          <w:sz w:val="24"/>
          <w:szCs w:val="24"/>
        </w:rPr>
      </w:pPr>
      <w:r w:rsidRPr="00DD387D">
        <w:rPr>
          <w:b/>
          <w:bCs/>
          <w:iCs/>
          <w:sz w:val="24"/>
          <w:szCs w:val="24"/>
        </w:rPr>
        <w:t>Immunsystemet</w:t>
      </w:r>
    </w:p>
    <w:p w14:paraId="6FA89F07" w14:textId="77777777" w:rsidR="002E794B" w:rsidRDefault="00DD387D" w:rsidP="002E794B">
      <w:pPr>
        <w:tabs>
          <w:tab w:val="left" w:pos="2835"/>
        </w:tabs>
        <w:ind w:left="851"/>
        <w:rPr>
          <w:iCs/>
          <w:sz w:val="24"/>
          <w:szCs w:val="24"/>
        </w:rPr>
      </w:pPr>
      <w:r w:rsidRPr="00DD387D">
        <w:rPr>
          <w:iCs/>
          <w:sz w:val="24"/>
          <w:szCs w:val="24"/>
        </w:rPr>
        <w:t xml:space="preserve">Sjælden: </w:t>
      </w:r>
      <w:r w:rsidR="002E794B">
        <w:rPr>
          <w:iCs/>
          <w:sz w:val="24"/>
          <w:szCs w:val="24"/>
        </w:rPr>
        <w:tab/>
      </w:r>
      <w:r w:rsidRPr="00DD387D">
        <w:rPr>
          <w:iCs/>
          <w:sz w:val="24"/>
          <w:szCs w:val="24"/>
        </w:rPr>
        <w:t xml:space="preserve">Svære </w:t>
      </w:r>
      <w:proofErr w:type="spellStart"/>
      <w:r w:rsidRPr="00DD387D">
        <w:rPr>
          <w:iCs/>
          <w:sz w:val="24"/>
          <w:szCs w:val="24"/>
        </w:rPr>
        <w:t>anafylaktiske</w:t>
      </w:r>
      <w:proofErr w:type="spellEnd"/>
      <w:r w:rsidRPr="00DD387D">
        <w:rPr>
          <w:iCs/>
          <w:sz w:val="24"/>
          <w:szCs w:val="24"/>
        </w:rPr>
        <w:t xml:space="preserve"> og </w:t>
      </w:r>
      <w:proofErr w:type="spellStart"/>
      <w:r w:rsidRPr="00DD387D">
        <w:rPr>
          <w:iCs/>
          <w:sz w:val="24"/>
          <w:szCs w:val="24"/>
        </w:rPr>
        <w:t>anafylaktoide</w:t>
      </w:r>
      <w:proofErr w:type="spellEnd"/>
      <w:r w:rsidRPr="00DD387D">
        <w:rPr>
          <w:iCs/>
          <w:sz w:val="24"/>
          <w:szCs w:val="24"/>
        </w:rPr>
        <w:t xml:space="preserve"> reaktioner såsom </w:t>
      </w:r>
      <w:proofErr w:type="spellStart"/>
      <w:r w:rsidRPr="00DD387D">
        <w:rPr>
          <w:iCs/>
          <w:sz w:val="24"/>
          <w:szCs w:val="24"/>
        </w:rPr>
        <w:t>anafylaktisk</w:t>
      </w:r>
      <w:proofErr w:type="spellEnd"/>
    </w:p>
    <w:p w14:paraId="51974D9D" w14:textId="32E9B479" w:rsidR="00373D6B" w:rsidRDefault="002E794B" w:rsidP="002E794B">
      <w:pPr>
        <w:tabs>
          <w:tab w:val="left" w:pos="2835"/>
        </w:tabs>
        <w:ind w:left="851"/>
        <w:rPr>
          <w:iCs/>
          <w:sz w:val="24"/>
          <w:szCs w:val="24"/>
        </w:rPr>
      </w:pPr>
      <w:r>
        <w:rPr>
          <w:iCs/>
          <w:sz w:val="24"/>
          <w:szCs w:val="24"/>
        </w:rPr>
        <w:tab/>
      </w:r>
      <w:proofErr w:type="spellStart"/>
      <w:r w:rsidR="00DD387D" w:rsidRPr="00DD387D">
        <w:rPr>
          <w:iCs/>
          <w:sz w:val="24"/>
          <w:szCs w:val="24"/>
        </w:rPr>
        <w:t>shock</w:t>
      </w:r>
      <w:proofErr w:type="spellEnd"/>
      <w:r w:rsidR="00DD387D" w:rsidRPr="00DD387D">
        <w:rPr>
          <w:iCs/>
          <w:sz w:val="24"/>
          <w:szCs w:val="24"/>
        </w:rPr>
        <w:t xml:space="preserve"> (for behandling se pkt. 4.9).</w:t>
      </w:r>
    </w:p>
    <w:p w14:paraId="3FD6F8B3" w14:textId="4ABD5335" w:rsidR="00DD387D" w:rsidRPr="00DD387D" w:rsidRDefault="00DD387D" w:rsidP="002E794B">
      <w:pPr>
        <w:tabs>
          <w:tab w:val="left" w:pos="2835"/>
        </w:tabs>
        <w:ind w:left="851"/>
        <w:rPr>
          <w:iCs/>
          <w:sz w:val="24"/>
          <w:szCs w:val="24"/>
        </w:rPr>
      </w:pPr>
      <w:r w:rsidRPr="00DD387D">
        <w:rPr>
          <w:iCs/>
          <w:sz w:val="24"/>
          <w:szCs w:val="24"/>
        </w:rPr>
        <w:t xml:space="preserve">Ikke kendt: </w:t>
      </w:r>
      <w:r w:rsidR="002E794B">
        <w:rPr>
          <w:iCs/>
          <w:sz w:val="24"/>
          <w:szCs w:val="24"/>
        </w:rPr>
        <w:tab/>
      </w:r>
      <w:r w:rsidRPr="00DD387D">
        <w:rPr>
          <w:iCs/>
          <w:sz w:val="24"/>
          <w:szCs w:val="24"/>
        </w:rPr>
        <w:t xml:space="preserve">Forværring eller aktivering af systemisk lupus </w:t>
      </w:r>
      <w:proofErr w:type="spellStart"/>
      <w:r w:rsidRPr="00DD387D">
        <w:rPr>
          <w:iCs/>
          <w:sz w:val="24"/>
          <w:szCs w:val="24"/>
        </w:rPr>
        <w:t>erythematosus</w:t>
      </w:r>
      <w:proofErr w:type="spellEnd"/>
      <w:r w:rsidRPr="00DD387D">
        <w:rPr>
          <w:iCs/>
          <w:sz w:val="24"/>
          <w:szCs w:val="24"/>
        </w:rPr>
        <w:t>.</w:t>
      </w:r>
    </w:p>
    <w:p w14:paraId="350FB488" w14:textId="77777777" w:rsidR="00DD387D" w:rsidRPr="00DD387D" w:rsidRDefault="00DD387D" w:rsidP="002E794B">
      <w:pPr>
        <w:tabs>
          <w:tab w:val="left" w:pos="2835"/>
        </w:tabs>
        <w:ind w:left="851"/>
        <w:rPr>
          <w:iCs/>
          <w:sz w:val="24"/>
          <w:szCs w:val="24"/>
        </w:rPr>
      </w:pPr>
    </w:p>
    <w:p w14:paraId="7C6D4240" w14:textId="77777777" w:rsidR="002E794B" w:rsidRDefault="00DD387D" w:rsidP="002E794B">
      <w:pPr>
        <w:tabs>
          <w:tab w:val="left" w:pos="2835"/>
        </w:tabs>
        <w:ind w:left="851"/>
        <w:rPr>
          <w:b/>
          <w:bCs/>
          <w:iCs/>
          <w:sz w:val="24"/>
          <w:szCs w:val="24"/>
        </w:rPr>
      </w:pPr>
      <w:r w:rsidRPr="00DD387D">
        <w:rPr>
          <w:b/>
          <w:bCs/>
          <w:iCs/>
          <w:sz w:val="24"/>
          <w:szCs w:val="24"/>
        </w:rPr>
        <w:t>Metabolisme og ernæring</w:t>
      </w:r>
    </w:p>
    <w:p w14:paraId="11F8D346" w14:textId="77777777" w:rsidR="002E794B" w:rsidRDefault="00DD387D" w:rsidP="002E794B">
      <w:pPr>
        <w:tabs>
          <w:tab w:val="left" w:pos="2835"/>
        </w:tabs>
        <w:ind w:left="851"/>
        <w:rPr>
          <w:iCs/>
          <w:sz w:val="24"/>
          <w:szCs w:val="24"/>
        </w:rPr>
      </w:pPr>
      <w:r w:rsidRPr="00DD387D">
        <w:rPr>
          <w:iCs/>
          <w:sz w:val="24"/>
          <w:szCs w:val="24"/>
        </w:rPr>
        <w:t xml:space="preserve">Meget almindelig: </w:t>
      </w:r>
      <w:r w:rsidR="002E794B">
        <w:rPr>
          <w:iCs/>
          <w:sz w:val="24"/>
          <w:szCs w:val="24"/>
        </w:rPr>
        <w:tab/>
      </w:r>
      <w:r w:rsidRPr="00DD387D">
        <w:rPr>
          <w:iCs/>
          <w:sz w:val="24"/>
          <w:szCs w:val="24"/>
        </w:rPr>
        <w:t xml:space="preserve">Elektrolytforstyrrelser (herunder </w:t>
      </w:r>
      <w:proofErr w:type="gramStart"/>
      <w:r w:rsidRPr="00DD387D">
        <w:rPr>
          <w:iCs/>
          <w:sz w:val="24"/>
          <w:szCs w:val="24"/>
        </w:rPr>
        <w:t>symptomatiske)³</w:t>
      </w:r>
      <w:proofErr w:type="gramEnd"/>
      <w:r w:rsidRPr="00DD387D">
        <w:rPr>
          <w:iCs/>
          <w:sz w:val="24"/>
          <w:szCs w:val="24"/>
        </w:rPr>
        <w:t>, dehydrering og</w:t>
      </w:r>
    </w:p>
    <w:p w14:paraId="6BF78DA6" w14:textId="2095F451" w:rsidR="00373D6B" w:rsidRDefault="00DD387D" w:rsidP="002E794B">
      <w:pPr>
        <w:tabs>
          <w:tab w:val="left" w:pos="2835"/>
        </w:tabs>
        <w:ind w:left="2835"/>
        <w:rPr>
          <w:iCs/>
          <w:sz w:val="24"/>
          <w:szCs w:val="24"/>
        </w:rPr>
      </w:pPr>
      <w:proofErr w:type="spellStart"/>
      <w:r w:rsidRPr="00DD387D">
        <w:rPr>
          <w:iCs/>
          <w:sz w:val="24"/>
          <w:szCs w:val="24"/>
        </w:rPr>
        <w:t>hypovolæmi</w:t>
      </w:r>
      <w:proofErr w:type="spellEnd"/>
      <w:r w:rsidRPr="00DD387D">
        <w:rPr>
          <w:iCs/>
          <w:sz w:val="24"/>
          <w:szCs w:val="24"/>
        </w:rPr>
        <w:t xml:space="preserve"> (især hos ældre </w:t>
      </w:r>
      <w:proofErr w:type="gramStart"/>
      <w:r w:rsidRPr="00DD387D">
        <w:rPr>
          <w:iCs/>
          <w:sz w:val="24"/>
          <w:szCs w:val="24"/>
        </w:rPr>
        <w:t>patienter)¹</w:t>
      </w:r>
      <w:proofErr w:type="gramEnd"/>
      <w:r w:rsidRPr="00DD387D">
        <w:rPr>
          <w:iCs/>
          <w:sz w:val="24"/>
          <w:szCs w:val="24"/>
        </w:rPr>
        <w:t xml:space="preserve">,³, forhøjet </w:t>
      </w:r>
      <w:proofErr w:type="spellStart"/>
      <w:r w:rsidRPr="00DD387D">
        <w:rPr>
          <w:iCs/>
          <w:sz w:val="24"/>
          <w:szCs w:val="24"/>
        </w:rPr>
        <w:t>kreatinin</w:t>
      </w:r>
      <w:proofErr w:type="spellEnd"/>
      <w:r w:rsidRPr="00DD387D">
        <w:rPr>
          <w:iCs/>
          <w:sz w:val="24"/>
          <w:szCs w:val="24"/>
        </w:rPr>
        <w:t xml:space="preserve"> i blodet⁴, forhøjet triglycerid i blodet⁴.</w:t>
      </w:r>
    </w:p>
    <w:p w14:paraId="0031F3A7" w14:textId="7E578DDB" w:rsidR="00DD387D" w:rsidRPr="00DD387D" w:rsidRDefault="00DD387D" w:rsidP="002E794B">
      <w:pPr>
        <w:tabs>
          <w:tab w:val="left" w:pos="2835"/>
        </w:tabs>
        <w:ind w:left="2831" w:hanging="1980"/>
        <w:rPr>
          <w:iCs/>
          <w:sz w:val="24"/>
          <w:szCs w:val="24"/>
        </w:rPr>
      </w:pPr>
      <w:r w:rsidRPr="00DD387D">
        <w:rPr>
          <w:iCs/>
          <w:sz w:val="24"/>
          <w:szCs w:val="24"/>
        </w:rPr>
        <w:t xml:space="preserve">Almindelig: </w:t>
      </w:r>
      <w:r w:rsidR="002E794B">
        <w:rPr>
          <w:iCs/>
          <w:sz w:val="24"/>
          <w:szCs w:val="24"/>
        </w:rPr>
        <w:tab/>
      </w:r>
      <w:r w:rsidR="002E794B">
        <w:rPr>
          <w:iCs/>
          <w:sz w:val="24"/>
          <w:szCs w:val="24"/>
        </w:rPr>
        <w:tab/>
      </w:r>
      <w:proofErr w:type="spellStart"/>
      <w:r w:rsidRPr="00DD387D">
        <w:rPr>
          <w:iCs/>
          <w:sz w:val="24"/>
          <w:szCs w:val="24"/>
        </w:rPr>
        <w:t>Hyponatriæmi</w:t>
      </w:r>
      <w:proofErr w:type="spellEnd"/>
      <w:r w:rsidRPr="00DD387D">
        <w:rPr>
          <w:iCs/>
          <w:sz w:val="24"/>
          <w:szCs w:val="24"/>
        </w:rPr>
        <w:t xml:space="preserve"> (se pkt. 4.4 og 4.9) og </w:t>
      </w:r>
      <w:proofErr w:type="spellStart"/>
      <w:r w:rsidRPr="00DD387D">
        <w:rPr>
          <w:iCs/>
          <w:sz w:val="24"/>
          <w:szCs w:val="24"/>
        </w:rPr>
        <w:t>hypokloræmi</w:t>
      </w:r>
      <w:proofErr w:type="spellEnd"/>
      <w:r w:rsidRPr="00DD387D">
        <w:rPr>
          <w:iCs/>
          <w:sz w:val="24"/>
          <w:szCs w:val="24"/>
        </w:rPr>
        <w:t xml:space="preserve">, </w:t>
      </w:r>
      <w:proofErr w:type="spellStart"/>
      <w:r w:rsidRPr="00DD387D">
        <w:rPr>
          <w:iCs/>
          <w:sz w:val="24"/>
          <w:szCs w:val="24"/>
        </w:rPr>
        <w:t>hypokaliæmi</w:t>
      </w:r>
      <w:proofErr w:type="spellEnd"/>
      <w:r w:rsidRPr="00DD387D">
        <w:rPr>
          <w:iCs/>
          <w:sz w:val="24"/>
          <w:szCs w:val="24"/>
        </w:rPr>
        <w:t xml:space="preserve"> (se pkt. 4.2, 4.4 og </w:t>
      </w:r>
      <w:proofErr w:type="gramStart"/>
      <w:r w:rsidRPr="00DD387D">
        <w:rPr>
          <w:iCs/>
          <w:sz w:val="24"/>
          <w:szCs w:val="24"/>
        </w:rPr>
        <w:t>4.9)⁵</w:t>
      </w:r>
      <w:proofErr w:type="gramEnd"/>
      <w:r w:rsidRPr="00DD387D">
        <w:rPr>
          <w:iCs/>
          <w:sz w:val="24"/>
          <w:szCs w:val="24"/>
        </w:rPr>
        <w:t xml:space="preserve">, forhøjet kolesterol i blodet⁴, </w:t>
      </w:r>
      <w:proofErr w:type="spellStart"/>
      <w:r w:rsidRPr="00DD387D">
        <w:rPr>
          <w:iCs/>
          <w:sz w:val="24"/>
          <w:szCs w:val="24"/>
        </w:rPr>
        <w:t>hyperurikæmi</w:t>
      </w:r>
      <w:proofErr w:type="spellEnd"/>
      <w:r w:rsidRPr="00DD387D">
        <w:rPr>
          <w:iCs/>
          <w:sz w:val="24"/>
          <w:szCs w:val="24"/>
        </w:rPr>
        <w:t xml:space="preserve"> og anfald af urinsyregigt⁴.</w:t>
      </w:r>
    </w:p>
    <w:p w14:paraId="6688D409" w14:textId="50C86B4B" w:rsidR="00DD387D" w:rsidRPr="00DD387D" w:rsidRDefault="00DD387D" w:rsidP="002E794B">
      <w:pPr>
        <w:tabs>
          <w:tab w:val="left" w:pos="2835"/>
        </w:tabs>
        <w:ind w:left="2831" w:hanging="1980"/>
        <w:rPr>
          <w:iCs/>
          <w:sz w:val="24"/>
          <w:szCs w:val="24"/>
        </w:rPr>
      </w:pPr>
      <w:r w:rsidRPr="00DD387D">
        <w:rPr>
          <w:iCs/>
          <w:sz w:val="24"/>
          <w:szCs w:val="24"/>
        </w:rPr>
        <w:t xml:space="preserve">Ikke almindelig: </w:t>
      </w:r>
      <w:r w:rsidR="002E794B">
        <w:rPr>
          <w:iCs/>
          <w:sz w:val="24"/>
          <w:szCs w:val="24"/>
        </w:rPr>
        <w:tab/>
      </w:r>
      <w:r w:rsidR="002E794B">
        <w:rPr>
          <w:iCs/>
          <w:sz w:val="24"/>
          <w:szCs w:val="24"/>
        </w:rPr>
        <w:tab/>
      </w:r>
      <w:r w:rsidRPr="00DD387D">
        <w:rPr>
          <w:iCs/>
          <w:sz w:val="24"/>
          <w:szCs w:val="24"/>
        </w:rPr>
        <w:t xml:space="preserve">Nedsat glukosetolerance og </w:t>
      </w:r>
      <w:proofErr w:type="spellStart"/>
      <w:r w:rsidRPr="00DD387D">
        <w:rPr>
          <w:iCs/>
          <w:sz w:val="24"/>
          <w:szCs w:val="24"/>
        </w:rPr>
        <w:t>hyperglykæmi</w:t>
      </w:r>
      <w:proofErr w:type="spellEnd"/>
      <w:r w:rsidRPr="00DD387D">
        <w:rPr>
          <w:iCs/>
          <w:sz w:val="24"/>
          <w:szCs w:val="24"/>
        </w:rPr>
        <w:t>⁶. Latent diabetes mellitus kan manifestere sig (se pkt. 4.4).</w:t>
      </w:r>
    </w:p>
    <w:p w14:paraId="1E9E33C1" w14:textId="40253533" w:rsidR="00DD387D" w:rsidRPr="00DD387D" w:rsidRDefault="00DD387D" w:rsidP="002E794B">
      <w:pPr>
        <w:tabs>
          <w:tab w:val="left" w:pos="2835"/>
        </w:tabs>
        <w:ind w:left="2831" w:hanging="1980"/>
        <w:rPr>
          <w:iCs/>
          <w:sz w:val="24"/>
          <w:szCs w:val="24"/>
        </w:rPr>
      </w:pPr>
      <w:r w:rsidRPr="00DD387D">
        <w:rPr>
          <w:iCs/>
          <w:sz w:val="24"/>
          <w:szCs w:val="24"/>
        </w:rPr>
        <w:t xml:space="preserve">Ikke kendt: </w:t>
      </w:r>
      <w:r w:rsidR="002E794B">
        <w:rPr>
          <w:iCs/>
          <w:sz w:val="24"/>
          <w:szCs w:val="24"/>
        </w:rPr>
        <w:tab/>
      </w:r>
      <w:r w:rsidR="002E794B">
        <w:rPr>
          <w:iCs/>
          <w:sz w:val="24"/>
          <w:szCs w:val="24"/>
        </w:rPr>
        <w:tab/>
      </w:r>
      <w:proofErr w:type="spellStart"/>
      <w:r w:rsidRPr="00DD387D">
        <w:rPr>
          <w:iCs/>
          <w:sz w:val="24"/>
          <w:szCs w:val="24"/>
        </w:rPr>
        <w:t>Hypokalcæmi</w:t>
      </w:r>
      <w:proofErr w:type="spellEnd"/>
      <w:r w:rsidRPr="00DD387D">
        <w:rPr>
          <w:iCs/>
          <w:sz w:val="24"/>
          <w:szCs w:val="24"/>
        </w:rPr>
        <w:t xml:space="preserve">, </w:t>
      </w:r>
      <w:proofErr w:type="spellStart"/>
      <w:r w:rsidRPr="00DD387D">
        <w:rPr>
          <w:iCs/>
          <w:sz w:val="24"/>
          <w:szCs w:val="24"/>
        </w:rPr>
        <w:t>hypomagnesiæmi</w:t>
      </w:r>
      <w:proofErr w:type="spellEnd"/>
      <w:r w:rsidRPr="00DD387D">
        <w:rPr>
          <w:iCs/>
          <w:sz w:val="24"/>
          <w:szCs w:val="24"/>
        </w:rPr>
        <w:t xml:space="preserve">, forhøjet urinstof i blodet⁴, metabolisk </w:t>
      </w:r>
      <w:proofErr w:type="spellStart"/>
      <w:r w:rsidRPr="00DD387D">
        <w:rPr>
          <w:iCs/>
          <w:sz w:val="24"/>
          <w:szCs w:val="24"/>
        </w:rPr>
        <w:t>alkalose</w:t>
      </w:r>
      <w:proofErr w:type="spellEnd"/>
      <w:r w:rsidRPr="00DD387D">
        <w:rPr>
          <w:iCs/>
          <w:sz w:val="24"/>
          <w:szCs w:val="24"/>
        </w:rPr>
        <w:t xml:space="preserve">, </w:t>
      </w:r>
      <w:proofErr w:type="spellStart"/>
      <w:r w:rsidRPr="00DD387D">
        <w:rPr>
          <w:iCs/>
          <w:sz w:val="24"/>
          <w:szCs w:val="24"/>
        </w:rPr>
        <w:t>pseudo</w:t>
      </w:r>
      <w:proofErr w:type="spellEnd"/>
      <w:r w:rsidRPr="00DD387D">
        <w:rPr>
          <w:iCs/>
          <w:sz w:val="24"/>
          <w:szCs w:val="24"/>
        </w:rPr>
        <w:noBreakHyphen/>
      </w:r>
      <w:proofErr w:type="spellStart"/>
      <w:r w:rsidRPr="00DD387D">
        <w:rPr>
          <w:iCs/>
          <w:sz w:val="24"/>
          <w:szCs w:val="24"/>
        </w:rPr>
        <w:t>Bartter</w:t>
      </w:r>
      <w:proofErr w:type="spellEnd"/>
      <w:r w:rsidRPr="00DD387D">
        <w:rPr>
          <w:iCs/>
          <w:sz w:val="24"/>
          <w:szCs w:val="24"/>
        </w:rPr>
        <w:noBreakHyphen/>
        <w:t xml:space="preserve">syndrom (i forbindelse med misbrug og/eller langtidsbehandling med </w:t>
      </w:r>
      <w:proofErr w:type="spellStart"/>
      <w:proofErr w:type="gramStart"/>
      <w:r w:rsidRPr="00DD387D">
        <w:rPr>
          <w:iCs/>
          <w:sz w:val="24"/>
          <w:szCs w:val="24"/>
        </w:rPr>
        <w:t>furosemid</w:t>
      </w:r>
      <w:proofErr w:type="spellEnd"/>
      <w:r w:rsidRPr="00DD387D">
        <w:rPr>
          <w:iCs/>
          <w:sz w:val="24"/>
          <w:szCs w:val="24"/>
        </w:rPr>
        <w:t>)⁷</w:t>
      </w:r>
      <w:proofErr w:type="gramEnd"/>
      <w:r w:rsidRPr="00DD387D">
        <w:rPr>
          <w:iCs/>
          <w:sz w:val="24"/>
          <w:szCs w:val="24"/>
        </w:rPr>
        <w:t>.</w:t>
      </w:r>
    </w:p>
    <w:p w14:paraId="36342637" w14:textId="77777777" w:rsidR="00DD387D" w:rsidRPr="00DD387D" w:rsidRDefault="00DD387D" w:rsidP="002E794B">
      <w:pPr>
        <w:tabs>
          <w:tab w:val="left" w:pos="2835"/>
        </w:tabs>
        <w:ind w:left="851"/>
        <w:rPr>
          <w:iCs/>
          <w:sz w:val="24"/>
          <w:szCs w:val="24"/>
        </w:rPr>
      </w:pPr>
    </w:p>
    <w:p w14:paraId="586408F6" w14:textId="77777777" w:rsidR="000A72A8" w:rsidRDefault="00DD387D" w:rsidP="000A72A8">
      <w:pPr>
        <w:tabs>
          <w:tab w:val="left" w:pos="2835"/>
        </w:tabs>
        <w:ind w:left="851"/>
        <w:rPr>
          <w:b/>
          <w:bCs/>
          <w:iCs/>
          <w:sz w:val="24"/>
          <w:szCs w:val="24"/>
        </w:rPr>
      </w:pPr>
      <w:r w:rsidRPr="00DD387D">
        <w:rPr>
          <w:b/>
          <w:bCs/>
          <w:iCs/>
          <w:sz w:val="24"/>
          <w:szCs w:val="24"/>
        </w:rPr>
        <w:t>Nervesystemet</w:t>
      </w:r>
    </w:p>
    <w:p w14:paraId="0B4B6214" w14:textId="0A4F2269" w:rsidR="00373D6B" w:rsidRDefault="00DD387D" w:rsidP="000A72A8">
      <w:pPr>
        <w:tabs>
          <w:tab w:val="left" w:pos="2835"/>
        </w:tabs>
        <w:ind w:left="851"/>
        <w:rPr>
          <w:iCs/>
          <w:sz w:val="24"/>
          <w:szCs w:val="24"/>
        </w:rPr>
      </w:pPr>
      <w:r w:rsidRPr="00DD387D">
        <w:rPr>
          <w:iCs/>
          <w:sz w:val="24"/>
          <w:szCs w:val="24"/>
        </w:rPr>
        <w:t xml:space="preserve">Almindelig: </w:t>
      </w:r>
      <w:r w:rsidR="000A72A8">
        <w:rPr>
          <w:iCs/>
          <w:sz w:val="24"/>
          <w:szCs w:val="24"/>
        </w:rPr>
        <w:tab/>
      </w:r>
      <w:proofErr w:type="spellStart"/>
      <w:r w:rsidRPr="00DD387D">
        <w:rPr>
          <w:iCs/>
          <w:sz w:val="24"/>
          <w:szCs w:val="24"/>
        </w:rPr>
        <w:t>Hepatisk</w:t>
      </w:r>
      <w:proofErr w:type="spellEnd"/>
      <w:r w:rsidRPr="00DD387D">
        <w:rPr>
          <w:iCs/>
          <w:sz w:val="24"/>
          <w:szCs w:val="24"/>
        </w:rPr>
        <w:t xml:space="preserve"> encefalopati hos patienter med leverinsufficiens (se pkt. 4.3 </w:t>
      </w:r>
      <w:r w:rsidR="000A72A8">
        <w:rPr>
          <w:iCs/>
          <w:sz w:val="24"/>
          <w:szCs w:val="24"/>
        </w:rPr>
        <w:tab/>
      </w:r>
      <w:r w:rsidRPr="00DD387D">
        <w:rPr>
          <w:iCs/>
          <w:sz w:val="24"/>
          <w:szCs w:val="24"/>
        </w:rPr>
        <w:t>og 4.4).</w:t>
      </w:r>
    </w:p>
    <w:p w14:paraId="0501D440" w14:textId="18E7DDC7" w:rsidR="00373D6B" w:rsidRDefault="00DD387D" w:rsidP="002E794B">
      <w:pPr>
        <w:tabs>
          <w:tab w:val="left" w:pos="2835"/>
        </w:tabs>
        <w:ind w:left="851"/>
        <w:rPr>
          <w:iCs/>
          <w:sz w:val="24"/>
          <w:szCs w:val="24"/>
        </w:rPr>
      </w:pPr>
      <w:r w:rsidRPr="00DD387D">
        <w:rPr>
          <w:iCs/>
          <w:sz w:val="24"/>
          <w:szCs w:val="24"/>
        </w:rPr>
        <w:t xml:space="preserve">Sjælden: </w:t>
      </w:r>
      <w:r w:rsidR="000A72A8">
        <w:rPr>
          <w:iCs/>
          <w:sz w:val="24"/>
          <w:szCs w:val="24"/>
        </w:rPr>
        <w:tab/>
      </w:r>
      <w:proofErr w:type="spellStart"/>
      <w:r w:rsidRPr="00DD387D">
        <w:rPr>
          <w:iCs/>
          <w:sz w:val="24"/>
          <w:szCs w:val="24"/>
        </w:rPr>
        <w:t>Paræstesier</w:t>
      </w:r>
      <w:proofErr w:type="spellEnd"/>
      <w:r w:rsidRPr="00DD387D">
        <w:rPr>
          <w:iCs/>
          <w:sz w:val="24"/>
          <w:szCs w:val="24"/>
        </w:rPr>
        <w:t>.</w:t>
      </w:r>
    </w:p>
    <w:p w14:paraId="7B8D42FA" w14:textId="6C4A824D" w:rsidR="00DD387D" w:rsidRPr="00DD387D" w:rsidRDefault="00DD387D" w:rsidP="000A72A8">
      <w:pPr>
        <w:tabs>
          <w:tab w:val="left" w:pos="2835"/>
        </w:tabs>
        <w:ind w:left="2831" w:hanging="1980"/>
        <w:rPr>
          <w:iCs/>
          <w:sz w:val="24"/>
          <w:szCs w:val="24"/>
        </w:rPr>
      </w:pPr>
      <w:r w:rsidRPr="00DD387D">
        <w:rPr>
          <w:iCs/>
          <w:sz w:val="24"/>
          <w:szCs w:val="24"/>
        </w:rPr>
        <w:t xml:space="preserve">Ikke kendt: </w:t>
      </w:r>
      <w:r w:rsidR="000A72A8">
        <w:rPr>
          <w:iCs/>
          <w:sz w:val="24"/>
          <w:szCs w:val="24"/>
        </w:rPr>
        <w:tab/>
      </w:r>
      <w:r w:rsidR="000A72A8">
        <w:rPr>
          <w:iCs/>
          <w:sz w:val="24"/>
          <w:szCs w:val="24"/>
        </w:rPr>
        <w:tab/>
      </w:r>
      <w:r w:rsidRPr="00DD387D">
        <w:rPr>
          <w:iCs/>
          <w:sz w:val="24"/>
          <w:szCs w:val="24"/>
        </w:rPr>
        <w:t>Svimmelhed, besvimelse og bevidsthedstab (forårsaget af symptomatisk hypotension), hovedpine.</w:t>
      </w:r>
    </w:p>
    <w:p w14:paraId="754F6388" w14:textId="77777777" w:rsidR="00DD387D" w:rsidRPr="00DD387D" w:rsidRDefault="00DD387D" w:rsidP="002E794B">
      <w:pPr>
        <w:tabs>
          <w:tab w:val="left" w:pos="2835"/>
        </w:tabs>
        <w:ind w:left="851"/>
        <w:rPr>
          <w:iCs/>
          <w:sz w:val="24"/>
          <w:szCs w:val="24"/>
        </w:rPr>
      </w:pPr>
    </w:p>
    <w:p w14:paraId="7F3DAECA" w14:textId="0175AA41" w:rsidR="00373D6B" w:rsidRDefault="00DD387D" w:rsidP="002E794B">
      <w:pPr>
        <w:tabs>
          <w:tab w:val="left" w:pos="2835"/>
        </w:tabs>
        <w:ind w:left="851"/>
        <w:rPr>
          <w:iCs/>
          <w:sz w:val="24"/>
          <w:szCs w:val="24"/>
        </w:rPr>
      </w:pPr>
      <w:r w:rsidRPr="00DD387D">
        <w:rPr>
          <w:b/>
          <w:bCs/>
          <w:iCs/>
          <w:sz w:val="24"/>
          <w:szCs w:val="24"/>
        </w:rPr>
        <w:t>Øre og labyrint</w:t>
      </w:r>
      <w:r w:rsidRPr="00DD387D">
        <w:rPr>
          <w:iCs/>
          <w:sz w:val="24"/>
          <w:szCs w:val="24"/>
        </w:rPr>
        <w:br/>
        <w:t xml:space="preserve">Ikke almindelig: </w:t>
      </w:r>
      <w:r w:rsidR="000A72A8">
        <w:rPr>
          <w:iCs/>
          <w:sz w:val="24"/>
          <w:szCs w:val="24"/>
        </w:rPr>
        <w:tab/>
      </w:r>
      <w:r w:rsidRPr="00DD387D">
        <w:rPr>
          <w:iCs/>
          <w:sz w:val="24"/>
          <w:szCs w:val="24"/>
        </w:rPr>
        <w:t>Høreforstyrrelser, døvhed⁸ (undertiden irreversibel).</w:t>
      </w:r>
    </w:p>
    <w:p w14:paraId="01AA5C36" w14:textId="1A1130D8" w:rsidR="00DD387D" w:rsidRPr="00DD387D" w:rsidRDefault="00DD387D" w:rsidP="002E794B">
      <w:pPr>
        <w:tabs>
          <w:tab w:val="left" w:pos="2835"/>
        </w:tabs>
        <w:ind w:left="851"/>
        <w:rPr>
          <w:iCs/>
          <w:sz w:val="24"/>
          <w:szCs w:val="24"/>
        </w:rPr>
      </w:pPr>
      <w:r w:rsidRPr="00DD387D">
        <w:rPr>
          <w:iCs/>
          <w:sz w:val="24"/>
          <w:szCs w:val="24"/>
        </w:rPr>
        <w:t xml:space="preserve">Sjælden: </w:t>
      </w:r>
      <w:r w:rsidR="000A72A8">
        <w:rPr>
          <w:iCs/>
          <w:sz w:val="24"/>
          <w:szCs w:val="24"/>
        </w:rPr>
        <w:tab/>
      </w:r>
      <w:r w:rsidRPr="00DD387D">
        <w:rPr>
          <w:iCs/>
          <w:sz w:val="24"/>
          <w:szCs w:val="24"/>
        </w:rPr>
        <w:t>Tinnitus⁸.</w:t>
      </w:r>
    </w:p>
    <w:p w14:paraId="7FA02435" w14:textId="77777777" w:rsidR="00DD387D" w:rsidRPr="00DD387D" w:rsidRDefault="00DD387D" w:rsidP="002E794B">
      <w:pPr>
        <w:tabs>
          <w:tab w:val="left" w:pos="2835"/>
        </w:tabs>
        <w:ind w:left="851"/>
        <w:rPr>
          <w:iCs/>
          <w:sz w:val="24"/>
          <w:szCs w:val="24"/>
        </w:rPr>
      </w:pPr>
    </w:p>
    <w:p w14:paraId="12705437" w14:textId="208B8EE9" w:rsidR="00373D6B" w:rsidRDefault="00DD387D" w:rsidP="002E794B">
      <w:pPr>
        <w:tabs>
          <w:tab w:val="left" w:pos="2835"/>
        </w:tabs>
        <w:ind w:left="851"/>
        <w:rPr>
          <w:iCs/>
          <w:sz w:val="24"/>
          <w:szCs w:val="24"/>
        </w:rPr>
      </w:pPr>
      <w:r w:rsidRPr="00DD387D">
        <w:rPr>
          <w:b/>
          <w:bCs/>
          <w:iCs/>
          <w:sz w:val="24"/>
          <w:szCs w:val="24"/>
        </w:rPr>
        <w:t>Vaskulære sygdomme</w:t>
      </w:r>
      <w:r w:rsidRPr="00DD387D">
        <w:rPr>
          <w:iCs/>
          <w:sz w:val="24"/>
          <w:szCs w:val="24"/>
        </w:rPr>
        <w:br/>
        <w:t xml:space="preserve">Meget almindelig: </w:t>
      </w:r>
      <w:r w:rsidR="000A72A8">
        <w:rPr>
          <w:iCs/>
          <w:sz w:val="24"/>
          <w:szCs w:val="24"/>
        </w:rPr>
        <w:tab/>
      </w:r>
      <w:r w:rsidRPr="00DD387D">
        <w:rPr>
          <w:iCs/>
          <w:sz w:val="24"/>
          <w:szCs w:val="24"/>
        </w:rPr>
        <w:t xml:space="preserve">Hypotension, herunder </w:t>
      </w:r>
      <w:proofErr w:type="spellStart"/>
      <w:r w:rsidRPr="00DD387D">
        <w:rPr>
          <w:iCs/>
          <w:sz w:val="24"/>
          <w:szCs w:val="24"/>
        </w:rPr>
        <w:t>ortostatisk</w:t>
      </w:r>
      <w:proofErr w:type="spellEnd"/>
      <w:r w:rsidRPr="00DD387D">
        <w:rPr>
          <w:iCs/>
          <w:sz w:val="24"/>
          <w:szCs w:val="24"/>
        </w:rPr>
        <w:t xml:space="preserve"> hypotension (se pkt. 4.4).</w:t>
      </w:r>
    </w:p>
    <w:p w14:paraId="2B14F4BE" w14:textId="24F647B7" w:rsidR="00373D6B" w:rsidRDefault="00DD387D" w:rsidP="002E794B">
      <w:pPr>
        <w:tabs>
          <w:tab w:val="left" w:pos="2835"/>
        </w:tabs>
        <w:ind w:left="851"/>
        <w:rPr>
          <w:iCs/>
          <w:sz w:val="24"/>
          <w:szCs w:val="24"/>
        </w:rPr>
      </w:pPr>
      <w:r w:rsidRPr="00DD387D">
        <w:rPr>
          <w:iCs/>
          <w:sz w:val="24"/>
          <w:szCs w:val="24"/>
        </w:rPr>
        <w:t xml:space="preserve">Sjælden: </w:t>
      </w:r>
      <w:r w:rsidR="000A72A8">
        <w:rPr>
          <w:iCs/>
          <w:sz w:val="24"/>
          <w:szCs w:val="24"/>
        </w:rPr>
        <w:tab/>
      </w:r>
      <w:proofErr w:type="spellStart"/>
      <w:r w:rsidRPr="00DD387D">
        <w:rPr>
          <w:iCs/>
          <w:sz w:val="24"/>
          <w:szCs w:val="24"/>
        </w:rPr>
        <w:t>Vaskulitis</w:t>
      </w:r>
      <w:proofErr w:type="spellEnd"/>
      <w:r w:rsidRPr="00DD387D">
        <w:rPr>
          <w:iCs/>
          <w:sz w:val="24"/>
          <w:szCs w:val="24"/>
        </w:rPr>
        <w:t>.</w:t>
      </w:r>
    </w:p>
    <w:p w14:paraId="3D9A05FB" w14:textId="172A091E" w:rsidR="00DD387D" w:rsidRPr="00DD387D" w:rsidRDefault="00DD387D" w:rsidP="002E794B">
      <w:pPr>
        <w:tabs>
          <w:tab w:val="left" w:pos="2835"/>
        </w:tabs>
        <w:ind w:left="851"/>
        <w:rPr>
          <w:iCs/>
          <w:sz w:val="24"/>
          <w:szCs w:val="24"/>
        </w:rPr>
      </w:pPr>
      <w:r w:rsidRPr="00DD387D">
        <w:rPr>
          <w:iCs/>
          <w:sz w:val="24"/>
          <w:szCs w:val="24"/>
        </w:rPr>
        <w:t xml:space="preserve">Ikke kendt: </w:t>
      </w:r>
      <w:r w:rsidR="000A72A8">
        <w:rPr>
          <w:iCs/>
          <w:sz w:val="24"/>
          <w:szCs w:val="24"/>
        </w:rPr>
        <w:tab/>
      </w:r>
      <w:r w:rsidRPr="00DD387D">
        <w:rPr>
          <w:iCs/>
          <w:sz w:val="24"/>
          <w:szCs w:val="24"/>
        </w:rPr>
        <w:t xml:space="preserve">Trombose (især hos ældre </w:t>
      </w:r>
      <w:proofErr w:type="gramStart"/>
      <w:r w:rsidRPr="00DD387D">
        <w:rPr>
          <w:iCs/>
          <w:sz w:val="24"/>
          <w:szCs w:val="24"/>
        </w:rPr>
        <w:t>patienter)¹</w:t>
      </w:r>
      <w:proofErr w:type="gramEnd"/>
      <w:r w:rsidRPr="00DD387D">
        <w:rPr>
          <w:iCs/>
          <w:sz w:val="24"/>
          <w:szCs w:val="24"/>
        </w:rPr>
        <w:t>.</w:t>
      </w:r>
    </w:p>
    <w:p w14:paraId="58E455CF" w14:textId="77777777" w:rsidR="00DD387D" w:rsidRPr="00DD387D" w:rsidRDefault="00DD387D" w:rsidP="002E794B">
      <w:pPr>
        <w:tabs>
          <w:tab w:val="left" w:pos="2835"/>
        </w:tabs>
        <w:ind w:left="851"/>
        <w:rPr>
          <w:iCs/>
          <w:sz w:val="24"/>
          <w:szCs w:val="24"/>
        </w:rPr>
      </w:pPr>
    </w:p>
    <w:p w14:paraId="6ED459C5" w14:textId="42AC869F" w:rsidR="00373D6B" w:rsidRDefault="00DD387D" w:rsidP="002E794B">
      <w:pPr>
        <w:tabs>
          <w:tab w:val="left" w:pos="2835"/>
        </w:tabs>
        <w:ind w:left="851"/>
        <w:rPr>
          <w:iCs/>
          <w:sz w:val="24"/>
          <w:szCs w:val="24"/>
        </w:rPr>
      </w:pPr>
      <w:r w:rsidRPr="00DD387D">
        <w:rPr>
          <w:b/>
          <w:bCs/>
          <w:iCs/>
          <w:sz w:val="24"/>
          <w:szCs w:val="24"/>
        </w:rPr>
        <w:t>Mave-tarm-kanalen</w:t>
      </w:r>
      <w:r w:rsidRPr="00DD387D">
        <w:rPr>
          <w:iCs/>
          <w:sz w:val="24"/>
          <w:szCs w:val="24"/>
        </w:rPr>
        <w:br/>
        <w:t xml:space="preserve">Ikke almindelig: </w:t>
      </w:r>
      <w:r w:rsidR="000A72A8">
        <w:rPr>
          <w:iCs/>
          <w:sz w:val="24"/>
          <w:szCs w:val="24"/>
        </w:rPr>
        <w:tab/>
      </w:r>
      <w:r w:rsidRPr="00DD387D">
        <w:rPr>
          <w:iCs/>
          <w:sz w:val="24"/>
          <w:szCs w:val="24"/>
        </w:rPr>
        <w:t>Kvalme.</w:t>
      </w:r>
    </w:p>
    <w:p w14:paraId="6253C318" w14:textId="6FB5653A" w:rsidR="00373D6B" w:rsidRDefault="00DD387D" w:rsidP="002E794B">
      <w:pPr>
        <w:tabs>
          <w:tab w:val="left" w:pos="2835"/>
        </w:tabs>
        <w:ind w:left="851"/>
        <w:rPr>
          <w:iCs/>
          <w:sz w:val="24"/>
          <w:szCs w:val="24"/>
        </w:rPr>
      </w:pPr>
      <w:r w:rsidRPr="00DD387D">
        <w:rPr>
          <w:iCs/>
          <w:sz w:val="24"/>
          <w:szCs w:val="24"/>
        </w:rPr>
        <w:t xml:space="preserve">Sjælden: </w:t>
      </w:r>
      <w:r w:rsidR="000A72A8">
        <w:rPr>
          <w:iCs/>
          <w:sz w:val="24"/>
          <w:szCs w:val="24"/>
        </w:rPr>
        <w:tab/>
      </w:r>
      <w:r w:rsidRPr="00DD387D">
        <w:rPr>
          <w:iCs/>
          <w:sz w:val="24"/>
          <w:szCs w:val="24"/>
        </w:rPr>
        <w:t>Opkastning, diarré.</w:t>
      </w:r>
    </w:p>
    <w:p w14:paraId="4ABCC80E" w14:textId="1CF953F7" w:rsidR="00DD387D" w:rsidRPr="00DD387D" w:rsidRDefault="00DD387D" w:rsidP="002E794B">
      <w:pPr>
        <w:tabs>
          <w:tab w:val="left" w:pos="2835"/>
        </w:tabs>
        <w:ind w:left="851"/>
        <w:rPr>
          <w:iCs/>
          <w:sz w:val="24"/>
          <w:szCs w:val="24"/>
        </w:rPr>
      </w:pPr>
      <w:r w:rsidRPr="00DD387D">
        <w:rPr>
          <w:iCs/>
          <w:sz w:val="24"/>
          <w:szCs w:val="24"/>
        </w:rPr>
        <w:t xml:space="preserve">Meget sjælden: </w:t>
      </w:r>
      <w:r w:rsidR="000A72A8">
        <w:rPr>
          <w:iCs/>
          <w:sz w:val="24"/>
          <w:szCs w:val="24"/>
        </w:rPr>
        <w:tab/>
      </w:r>
      <w:r w:rsidRPr="00DD387D">
        <w:rPr>
          <w:iCs/>
          <w:sz w:val="24"/>
          <w:szCs w:val="24"/>
        </w:rPr>
        <w:t xml:space="preserve">Akut </w:t>
      </w:r>
      <w:proofErr w:type="spellStart"/>
      <w:r w:rsidRPr="00DD387D">
        <w:rPr>
          <w:iCs/>
          <w:sz w:val="24"/>
          <w:szCs w:val="24"/>
        </w:rPr>
        <w:t>pancreatitis</w:t>
      </w:r>
      <w:proofErr w:type="spellEnd"/>
      <w:r w:rsidRPr="00DD387D">
        <w:rPr>
          <w:iCs/>
          <w:sz w:val="24"/>
          <w:szCs w:val="24"/>
        </w:rPr>
        <w:t>.</w:t>
      </w:r>
    </w:p>
    <w:p w14:paraId="4753A377" w14:textId="77777777" w:rsidR="00DD387D" w:rsidRPr="00DD387D" w:rsidRDefault="00DD387D" w:rsidP="002E794B">
      <w:pPr>
        <w:tabs>
          <w:tab w:val="left" w:pos="2835"/>
        </w:tabs>
        <w:ind w:left="851"/>
        <w:rPr>
          <w:iCs/>
          <w:sz w:val="24"/>
          <w:szCs w:val="24"/>
        </w:rPr>
      </w:pPr>
    </w:p>
    <w:p w14:paraId="6EB2F906" w14:textId="2416E1CE" w:rsidR="00DD387D" w:rsidRPr="00DD387D" w:rsidRDefault="00DD387D" w:rsidP="002E794B">
      <w:pPr>
        <w:tabs>
          <w:tab w:val="left" w:pos="2835"/>
        </w:tabs>
        <w:ind w:left="851"/>
        <w:rPr>
          <w:iCs/>
          <w:sz w:val="24"/>
          <w:szCs w:val="24"/>
        </w:rPr>
      </w:pPr>
      <w:r w:rsidRPr="00DD387D">
        <w:rPr>
          <w:b/>
          <w:bCs/>
          <w:iCs/>
          <w:sz w:val="24"/>
          <w:szCs w:val="24"/>
        </w:rPr>
        <w:t>Lever og galdeveje</w:t>
      </w:r>
      <w:r w:rsidRPr="00DD387D">
        <w:rPr>
          <w:iCs/>
          <w:sz w:val="24"/>
          <w:szCs w:val="24"/>
        </w:rPr>
        <w:br/>
        <w:t xml:space="preserve">Meget sjælden: </w:t>
      </w:r>
      <w:r w:rsidR="000A72A8">
        <w:rPr>
          <w:iCs/>
          <w:sz w:val="24"/>
          <w:szCs w:val="24"/>
        </w:rPr>
        <w:tab/>
      </w:r>
      <w:proofErr w:type="spellStart"/>
      <w:r w:rsidRPr="00DD387D">
        <w:rPr>
          <w:iCs/>
          <w:sz w:val="24"/>
          <w:szCs w:val="24"/>
        </w:rPr>
        <w:t>Kolestase</w:t>
      </w:r>
      <w:proofErr w:type="spellEnd"/>
      <w:r w:rsidRPr="00DD387D">
        <w:rPr>
          <w:iCs/>
          <w:sz w:val="24"/>
          <w:szCs w:val="24"/>
        </w:rPr>
        <w:t>, forhøjede leverenzymer (</w:t>
      </w:r>
      <w:proofErr w:type="spellStart"/>
      <w:r w:rsidRPr="00DD387D">
        <w:rPr>
          <w:iCs/>
          <w:sz w:val="24"/>
          <w:szCs w:val="24"/>
        </w:rPr>
        <w:t>transaminaser</w:t>
      </w:r>
      <w:proofErr w:type="spellEnd"/>
      <w:r w:rsidRPr="00DD387D">
        <w:rPr>
          <w:iCs/>
          <w:sz w:val="24"/>
          <w:szCs w:val="24"/>
        </w:rPr>
        <w:t>).</w:t>
      </w:r>
    </w:p>
    <w:p w14:paraId="6308517D" w14:textId="77777777" w:rsidR="00DD387D" w:rsidRPr="00DD387D" w:rsidRDefault="00DD387D" w:rsidP="002E794B">
      <w:pPr>
        <w:tabs>
          <w:tab w:val="left" w:pos="2835"/>
        </w:tabs>
        <w:ind w:left="851"/>
        <w:rPr>
          <w:iCs/>
          <w:sz w:val="24"/>
          <w:szCs w:val="24"/>
        </w:rPr>
      </w:pPr>
    </w:p>
    <w:p w14:paraId="61AF6CAD" w14:textId="77777777" w:rsidR="000A72A8" w:rsidRDefault="00DD387D" w:rsidP="000A72A8">
      <w:pPr>
        <w:tabs>
          <w:tab w:val="left" w:pos="2835"/>
        </w:tabs>
        <w:ind w:left="851"/>
        <w:rPr>
          <w:b/>
          <w:bCs/>
          <w:iCs/>
          <w:sz w:val="24"/>
          <w:szCs w:val="24"/>
        </w:rPr>
      </w:pPr>
      <w:r w:rsidRPr="00DD387D">
        <w:rPr>
          <w:b/>
          <w:bCs/>
          <w:iCs/>
          <w:sz w:val="24"/>
          <w:szCs w:val="24"/>
        </w:rPr>
        <w:t>Hud- og subkutane væv</w:t>
      </w:r>
    </w:p>
    <w:p w14:paraId="7EADED1E" w14:textId="4A755B48" w:rsidR="00DD387D" w:rsidRPr="00DD387D" w:rsidRDefault="00DD387D" w:rsidP="000A72A8">
      <w:pPr>
        <w:tabs>
          <w:tab w:val="left" w:pos="2835"/>
        </w:tabs>
        <w:ind w:left="2831" w:hanging="1980"/>
        <w:rPr>
          <w:iCs/>
          <w:sz w:val="24"/>
          <w:szCs w:val="24"/>
        </w:rPr>
      </w:pPr>
      <w:r w:rsidRPr="00DD387D">
        <w:rPr>
          <w:iCs/>
          <w:sz w:val="24"/>
          <w:szCs w:val="24"/>
        </w:rPr>
        <w:t xml:space="preserve">Ikke almindelig: </w:t>
      </w:r>
      <w:r w:rsidR="000A72A8">
        <w:rPr>
          <w:iCs/>
          <w:sz w:val="24"/>
          <w:szCs w:val="24"/>
        </w:rPr>
        <w:tab/>
      </w:r>
      <w:r w:rsidR="000A72A8">
        <w:rPr>
          <w:iCs/>
          <w:sz w:val="24"/>
          <w:szCs w:val="24"/>
        </w:rPr>
        <w:tab/>
      </w:r>
      <w:r w:rsidRPr="00DD387D">
        <w:rPr>
          <w:iCs/>
          <w:sz w:val="24"/>
          <w:szCs w:val="24"/>
        </w:rPr>
        <w:t>Allergiske eller ikke</w:t>
      </w:r>
      <w:r w:rsidRPr="00DD387D">
        <w:rPr>
          <w:iCs/>
          <w:sz w:val="24"/>
          <w:szCs w:val="24"/>
        </w:rPr>
        <w:noBreakHyphen/>
        <w:t xml:space="preserve">allergiske hudreaktioner, udslæt, </w:t>
      </w:r>
      <w:proofErr w:type="spellStart"/>
      <w:r w:rsidRPr="00DD387D">
        <w:rPr>
          <w:iCs/>
          <w:sz w:val="24"/>
          <w:szCs w:val="24"/>
        </w:rPr>
        <w:t>pruritus</w:t>
      </w:r>
      <w:proofErr w:type="spellEnd"/>
      <w:r w:rsidRPr="00DD387D">
        <w:rPr>
          <w:iCs/>
          <w:sz w:val="24"/>
          <w:szCs w:val="24"/>
        </w:rPr>
        <w:t xml:space="preserve">, </w:t>
      </w:r>
      <w:r w:rsidR="000A72A8">
        <w:rPr>
          <w:iCs/>
          <w:sz w:val="24"/>
          <w:szCs w:val="24"/>
        </w:rPr>
        <w:tab/>
      </w:r>
      <w:r w:rsidRPr="00DD387D">
        <w:rPr>
          <w:iCs/>
          <w:sz w:val="24"/>
          <w:szCs w:val="24"/>
        </w:rPr>
        <w:t xml:space="preserve">urticaria, </w:t>
      </w:r>
      <w:proofErr w:type="spellStart"/>
      <w:r w:rsidRPr="00DD387D">
        <w:rPr>
          <w:iCs/>
          <w:sz w:val="24"/>
          <w:szCs w:val="24"/>
        </w:rPr>
        <w:t>bulløs</w:t>
      </w:r>
      <w:proofErr w:type="spellEnd"/>
      <w:r w:rsidR="00AD03E1">
        <w:rPr>
          <w:iCs/>
          <w:sz w:val="24"/>
          <w:szCs w:val="24"/>
        </w:rPr>
        <w:t xml:space="preserve"> </w:t>
      </w:r>
      <w:proofErr w:type="spellStart"/>
      <w:r w:rsidRPr="00DD387D">
        <w:rPr>
          <w:iCs/>
          <w:sz w:val="24"/>
          <w:szCs w:val="24"/>
        </w:rPr>
        <w:t>dermatitis</w:t>
      </w:r>
      <w:proofErr w:type="spellEnd"/>
      <w:r w:rsidRPr="00DD387D">
        <w:rPr>
          <w:iCs/>
          <w:sz w:val="24"/>
          <w:szCs w:val="24"/>
        </w:rPr>
        <w:t xml:space="preserve">, </w:t>
      </w:r>
      <w:proofErr w:type="spellStart"/>
      <w:r w:rsidRPr="00DD387D">
        <w:rPr>
          <w:iCs/>
          <w:sz w:val="24"/>
          <w:szCs w:val="24"/>
        </w:rPr>
        <w:t>erythema</w:t>
      </w:r>
      <w:proofErr w:type="spellEnd"/>
      <w:r w:rsidRPr="00DD387D">
        <w:rPr>
          <w:iCs/>
          <w:sz w:val="24"/>
          <w:szCs w:val="24"/>
        </w:rPr>
        <w:t xml:space="preserve"> multiforme, </w:t>
      </w:r>
      <w:proofErr w:type="spellStart"/>
      <w:r w:rsidRPr="00DD387D">
        <w:rPr>
          <w:iCs/>
          <w:sz w:val="24"/>
          <w:szCs w:val="24"/>
        </w:rPr>
        <w:t>bulløs</w:t>
      </w:r>
      <w:proofErr w:type="spellEnd"/>
      <w:r w:rsidRPr="00DD387D">
        <w:rPr>
          <w:iCs/>
          <w:sz w:val="24"/>
          <w:szCs w:val="24"/>
        </w:rPr>
        <w:t xml:space="preserve"> </w:t>
      </w:r>
      <w:proofErr w:type="spellStart"/>
      <w:r w:rsidRPr="00DD387D">
        <w:rPr>
          <w:iCs/>
          <w:sz w:val="24"/>
          <w:szCs w:val="24"/>
        </w:rPr>
        <w:t>pemfigoid</w:t>
      </w:r>
      <w:proofErr w:type="spellEnd"/>
      <w:r w:rsidRPr="00DD387D">
        <w:rPr>
          <w:iCs/>
          <w:sz w:val="24"/>
          <w:szCs w:val="24"/>
        </w:rPr>
        <w:t xml:space="preserve">, </w:t>
      </w:r>
      <w:proofErr w:type="spellStart"/>
      <w:r w:rsidRPr="00DD387D">
        <w:rPr>
          <w:iCs/>
          <w:sz w:val="24"/>
          <w:szCs w:val="24"/>
        </w:rPr>
        <w:t>eksfoliativ</w:t>
      </w:r>
      <w:proofErr w:type="spellEnd"/>
      <w:r w:rsidRPr="00DD387D">
        <w:rPr>
          <w:iCs/>
          <w:sz w:val="24"/>
          <w:szCs w:val="24"/>
        </w:rPr>
        <w:t xml:space="preserve"> </w:t>
      </w:r>
      <w:proofErr w:type="spellStart"/>
      <w:r w:rsidRPr="00DD387D">
        <w:rPr>
          <w:iCs/>
          <w:sz w:val="24"/>
          <w:szCs w:val="24"/>
        </w:rPr>
        <w:t>dermatitis</w:t>
      </w:r>
      <w:proofErr w:type="spellEnd"/>
      <w:r w:rsidRPr="00DD387D">
        <w:rPr>
          <w:iCs/>
          <w:sz w:val="24"/>
          <w:szCs w:val="24"/>
        </w:rPr>
        <w:t xml:space="preserve">, </w:t>
      </w:r>
      <w:proofErr w:type="spellStart"/>
      <w:r w:rsidRPr="00DD387D">
        <w:rPr>
          <w:iCs/>
          <w:sz w:val="24"/>
          <w:szCs w:val="24"/>
        </w:rPr>
        <w:t>purpura</w:t>
      </w:r>
      <w:proofErr w:type="spellEnd"/>
      <w:r w:rsidRPr="00DD387D">
        <w:rPr>
          <w:iCs/>
          <w:sz w:val="24"/>
          <w:szCs w:val="24"/>
        </w:rPr>
        <w:t>, fotosensitivitet (se pkt. 4.4).</w:t>
      </w:r>
    </w:p>
    <w:p w14:paraId="3C889B47" w14:textId="6EA11572" w:rsidR="00DD387D" w:rsidRPr="00DD387D" w:rsidRDefault="00DD387D" w:rsidP="000A72A8">
      <w:pPr>
        <w:tabs>
          <w:tab w:val="left" w:pos="2835"/>
        </w:tabs>
        <w:ind w:left="2831" w:hanging="1980"/>
        <w:rPr>
          <w:iCs/>
          <w:sz w:val="24"/>
          <w:szCs w:val="24"/>
        </w:rPr>
      </w:pPr>
      <w:r w:rsidRPr="00DD387D">
        <w:rPr>
          <w:iCs/>
          <w:sz w:val="24"/>
          <w:szCs w:val="24"/>
        </w:rPr>
        <w:t xml:space="preserve">Ikke kendt: </w:t>
      </w:r>
      <w:r w:rsidR="000A72A8">
        <w:rPr>
          <w:iCs/>
          <w:sz w:val="24"/>
          <w:szCs w:val="24"/>
        </w:rPr>
        <w:tab/>
      </w:r>
      <w:r w:rsidR="000A72A8">
        <w:rPr>
          <w:iCs/>
          <w:sz w:val="24"/>
          <w:szCs w:val="24"/>
        </w:rPr>
        <w:tab/>
      </w:r>
      <w:r w:rsidRPr="00DD387D">
        <w:rPr>
          <w:iCs/>
          <w:sz w:val="24"/>
          <w:szCs w:val="24"/>
        </w:rPr>
        <w:t>Stevens</w:t>
      </w:r>
      <w:r w:rsidRPr="00DD387D">
        <w:rPr>
          <w:iCs/>
          <w:sz w:val="24"/>
          <w:szCs w:val="24"/>
        </w:rPr>
        <w:noBreakHyphen/>
        <w:t>Johnson</w:t>
      </w:r>
      <w:r w:rsidRPr="00DD387D">
        <w:rPr>
          <w:iCs/>
          <w:sz w:val="24"/>
          <w:szCs w:val="24"/>
        </w:rPr>
        <w:noBreakHyphen/>
        <w:t xml:space="preserve">syndrom, toksisk </w:t>
      </w:r>
      <w:proofErr w:type="spellStart"/>
      <w:r w:rsidRPr="00DD387D">
        <w:rPr>
          <w:iCs/>
          <w:sz w:val="24"/>
          <w:szCs w:val="24"/>
        </w:rPr>
        <w:t>epidermal</w:t>
      </w:r>
      <w:proofErr w:type="spellEnd"/>
      <w:r w:rsidRPr="00DD387D">
        <w:rPr>
          <w:iCs/>
          <w:sz w:val="24"/>
          <w:szCs w:val="24"/>
        </w:rPr>
        <w:t xml:space="preserve"> </w:t>
      </w:r>
      <w:proofErr w:type="spellStart"/>
      <w:r w:rsidRPr="00DD387D">
        <w:rPr>
          <w:iCs/>
          <w:sz w:val="24"/>
          <w:szCs w:val="24"/>
        </w:rPr>
        <w:t>nekrolyse</w:t>
      </w:r>
      <w:proofErr w:type="spellEnd"/>
      <w:r w:rsidRPr="00DD387D">
        <w:rPr>
          <w:iCs/>
          <w:sz w:val="24"/>
          <w:szCs w:val="24"/>
        </w:rPr>
        <w:t xml:space="preserve">, akut generaliseret </w:t>
      </w:r>
      <w:proofErr w:type="spellStart"/>
      <w:r w:rsidRPr="00DD387D">
        <w:rPr>
          <w:iCs/>
          <w:sz w:val="24"/>
          <w:szCs w:val="24"/>
        </w:rPr>
        <w:t>eksantematøs</w:t>
      </w:r>
      <w:proofErr w:type="spellEnd"/>
      <w:r w:rsidRPr="00DD387D">
        <w:rPr>
          <w:iCs/>
          <w:sz w:val="24"/>
          <w:szCs w:val="24"/>
        </w:rPr>
        <w:t xml:space="preserve"> </w:t>
      </w:r>
      <w:proofErr w:type="spellStart"/>
      <w:r w:rsidRPr="00DD387D">
        <w:rPr>
          <w:iCs/>
          <w:sz w:val="24"/>
          <w:szCs w:val="24"/>
        </w:rPr>
        <w:t>pustulose</w:t>
      </w:r>
      <w:proofErr w:type="spellEnd"/>
      <w:r w:rsidRPr="00DD387D">
        <w:rPr>
          <w:iCs/>
          <w:sz w:val="24"/>
          <w:szCs w:val="24"/>
        </w:rPr>
        <w:t xml:space="preserve"> (AGEP), lægemiddeludslæt med </w:t>
      </w:r>
      <w:proofErr w:type="spellStart"/>
      <w:r w:rsidRPr="00DD387D">
        <w:rPr>
          <w:iCs/>
          <w:sz w:val="24"/>
          <w:szCs w:val="24"/>
        </w:rPr>
        <w:t>eosinofili</w:t>
      </w:r>
      <w:proofErr w:type="spellEnd"/>
      <w:r w:rsidRPr="00DD387D">
        <w:rPr>
          <w:iCs/>
          <w:sz w:val="24"/>
          <w:szCs w:val="24"/>
        </w:rPr>
        <w:t xml:space="preserve"> og systemiske symptomer (DRESS), </w:t>
      </w:r>
      <w:proofErr w:type="spellStart"/>
      <w:r w:rsidRPr="00DD387D">
        <w:rPr>
          <w:iCs/>
          <w:sz w:val="24"/>
          <w:szCs w:val="24"/>
        </w:rPr>
        <w:t>lichenoide</w:t>
      </w:r>
      <w:proofErr w:type="spellEnd"/>
      <w:r w:rsidRPr="00DD387D">
        <w:rPr>
          <w:iCs/>
          <w:sz w:val="24"/>
          <w:szCs w:val="24"/>
        </w:rPr>
        <w:t xml:space="preserve"> reaktioner.</w:t>
      </w:r>
    </w:p>
    <w:p w14:paraId="5FB9BE65" w14:textId="77777777" w:rsidR="00DD387D" w:rsidRPr="00DD387D" w:rsidRDefault="00DD387D" w:rsidP="002E794B">
      <w:pPr>
        <w:tabs>
          <w:tab w:val="left" w:pos="2835"/>
        </w:tabs>
        <w:ind w:left="851"/>
        <w:rPr>
          <w:iCs/>
          <w:sz w:val="24"/>
          <w:szCs w:val="24"/>
        </w:rPr>
      </w:pPr>
    </w:p>
    <w:p w14:paraId="73CA0D18" w14:textId="75B07947" w:rsidR="00DD387D" w:rsidRPr="00DD387D" w:rsidRDefault="00DD387D" w:rsidP="002E794B">
      <w:pPr>
        <w:tabs>
          <w:tab w:val="left" w:pos="2835"/>
        </w:tabs>
        <w:ind w:left="851"/>
        <w:rPr>
          <w:iCs/>
          <w:sz w:val="24"/>
          <w:szCs w:val="24"/>
        </w:rPr>
      </w:pPr>
      <w:r w:rsidRPr="00DD387D">
        <w:rPr>
          <w:b/>
          <w:bCs/>
          <w:iCs/>
          <w:sz w:val="24"/>
          <w:szCs w:val="24"/>
        </w:rPr>
        <w:t>Knogler, led, muskler og bindevæv</w:t>
      </w:r>
      <w:r w:rsidRPr="00DD387D">
        <w:rPr>
          <w:iCs/>
          <w:sz w:val="24"/>
          <w:szCs w:val="24"/>
        </w:rPr>
        <w:br/>
        <w:t xml:space="preserve">Ikke kendt: </w:t>
      </w:r>
      <w:r w:rsidR="001C2714">
        <w:rPr>
          <w:iCs/>
          <w:sz w:val="24"/>
          <w:szCs w:val="24"/>
        </w:rPr>
        <w:tab/>
      </w:r>
      <w:proofErr w:type="spellStart"/>
      <w:r w:rsidRPr="00DD387D">
        <w:rPr>
          <w:iCs/>
          <w:sz w:val="24"/>
          <w:szCs w:val="24"/>
        </w:rPr>
        <w:t>Rabdomyolyse</w:t>
      </w:r>
      <w:proofErr w:type="spellEnd"/>
      <w:r w:rsidRPr="00DD387D">
        <w:rPr>
          <w:iCs/>
          <w:sz w:val="24"/>
          <w:szCs w:val="24"/>
        </w:rPr>
        <w:t xml:space="preserve"> (i forbindelse med svær </w:t>
      </w:r>
      <w:proofErr w:type="spellStart"/>
      <w:r w:rsidRPr="00DD387D">
        <w:rPr>
          <w:iCs/>
          <w:sz w:val="24"/>
          <w:szCs w:val="24"/>
        </w:rPr>
        <w:t>hypokaliæmi</w:t>
      </w:r>
      <w:proofErr w:type="spellEnd"/>
      <w:r w:rsidRPr="00DD387D">
        <w:rPr>
          <w:iCs/>
          <w:sz w:val="24"/>
          <w:szCs w:val="24"/>
        </w:rPr>
        <w:t>).</w:t>
      </w:r>
    </w:p>
    <w:p w14:paraId="29653AD8" w14:textId="77777777" w:rsidR="00DD387D" w:rsidRPr="00DD387D" w:rsidRDefault="00DD387D" w:rsidP="002E794B">
      <w:pPr>
        <w:tabs>
          <w:tab w:val="left" w:pos="2835"/>
        </w:tabs>
        <w:ind w:left="851"/>
        <w:rPr>
          <w:iCs/>
          <w:sz w:val="24"/>
          <w:szCs w:val="24"/>
        </w:rPr>
      </w:pPr>
    </w:p>
    <w:p w14:paraId="757D9B56" w14:textId="0E298B96" w:rsidR="00373D6B" w:rsidRDefault="00DD387D" w:rsidP="002E794B">
      <w:pPr>
        <w:tabs>
          <w:tab w:val="left" w:pos="2835"/>
        </w:tabs>
        <w:ind w:left="851"/>
        <w:rPr>
          <w:iCs/>
          <w:sz w:val="24"/>
          <w:szCs w:val="24"/>
        </w:rPr>
      </w:pPr>
      <w:r w:rsidRPr="00DD387D">
        <w:rPr>
          <w:b/>
          <w:bCs/>
          <w:iCs/>
          <w:sz w:val="24"/>
          <w:szCs w:val="24"/>
        </w:rPr>
        <w:t>Nyre og urinveje</w:t>
      </w:r>
      <w:r w:rsidRPr="00DD387D">
        <w:rPr>
          <w:iCs/>
          <w:sz w:val="24"/>
          <w:szCs w:val="24"/>
        </w:rPr>
        <w:br/>
        <w:t xml:space="preserve">Almindelig: </w:t>
      </w:r>
      <w:r w:rsidR="001C2714">
        <w:rPr>
          <w:iCs/>
          <w:sz w:val="24"/>
          <w:szCs w:val="24"/>
        </w:rPr>
        <w:tab/>
      </w:r>
      <w:r w:rsidRPr="00DD387D">
        <w:rPr>
          <w:iCs/>
          <w:sz w:val="24"/>
          <w:szCs w:val="24"/>
        </w:rPr>
        <w:t>Øget urinvolumen⁹.</w:t>
      </w:r>
    </w:p>
    <w:p w14:paraId="7B89D856" w14:textId="6ADCB775" w:rsidR="00373D6B" w:rsidRDefault="00DD387D" w:rsidP="002E794B">
      <w:pPr>
        <w:tabs>
          <w:tab w:val="left" w:pos="2835"/>
        </w:tabs>
        <w:ind w:left="851"/>
        <w:rPr>
          <w:iCs/>
          <w:sz w:val="24"/>
          <w:szCs w:val="24"/>
        </w:rPr>
      </w:pPr>
      <w:r w:rsidRPr="00DD387D">
        <w:rPr>
          <w:iCs/>
          <w:sz w:val="24"/>
          <w:szCs w:val="24"/>
        </w:rPr>
        <w:t xml:space="preserve">Sjælden: </w:t>
      </w:r>
      <w:r w:rsidR="001C2714">
        <w:rPr>
          <w:iCs/>
          <w:sz w:val="24"/>
          <w:szCs w:val="24"/>
        </w:rPr>
        <w:tab/>
      </w:r>
      <w:proofErr w:type="spellStart"/>
      <w:r w:rsidRPr="00DD387D">
        <w:rPr>
          <w:iCs/>
          <w:sz w:val="24"/>
          <w:szCs w:val="24"/>
        </w:rPr>
        <w:t>Tubulointerstitiel</w:t>
      </w:r>
      <w:proofErr w:type="spellEnd"/>
      <w:r w:rsidRPr="00DD387D">
        <w:rPr>
          <w:iCs/>
          <w:sz w:val="24"/>
          <w:szCs w:val="24"/>
        </w:rPr>
        <w:t xml:space="preserve"> </w:t>
      </w:r>
      <w:proofErr w:type="spellStart"/>
      <w:r w:rsidRPr="00DD387D">
        <w:rPr>
          <w:iCs/>
          <w:sz w:val="24"/>
          <w:szCs w:val="24"/>
        </w:rPr>
        <w:t>nefritis</w:t>
      </w:r>
      <w:proofErr w:type="spellEnd"/>
      <w:r w:rsidRPr="00DD387D">
        <w:rPr>
          <w:iCs/>
          <w:sz w:val="24"/>
          <w:szCs w:val="24"/>
        </w:rPr>
        <w:t>.</w:t>
      </w:r>
    </w:p>
    <w:p w14:paraId="323C94B8" w14:textId="5C555C6F" w:rsidR="00DD387D" w:rsidRPr="00DD387D" w:rsidRDefault="00DD387D" w:rsidP="001C2714">
      <w:pPr>
        <w:tabs>
          <w:tab w:val="left" w:pos="2835"/>
        </w:tabs>
        <w:ind w:left="2831" w:hanging="1980"/>
        <w:rPr>
          <w:iCs/>
          <w:sz w:val="24"/>
          <w:szCs w:val="24"/>
        </w:rPr>
      </w:pPr>
      <w:r w:rsidRPr="00DD387D">
        <w:rPr>
          <w:iCs/>
          <w:sz w:val="24"/>
          <w:szCs w:val="24"/>
        </w:rPr>
        <w:t xml:space="preserve">Ikke kendt: </w:t>
      </w:r>
      <w:r w:rsidR="001C2714">
        <w:rPr>
          <w:iCs/>
          <w:sz w:val="24"/>
          <w:szCs w:val="24"/>
        </w:rPr>
        <w:tab/>
      </w:r>
      <w:r w:rsidR="001C2714">
        <w:rPr>
          <w:iCs/>
          <w:sz w:val="24"/>
          <w:szCs w:val="24"/>
        </w:rPr>
        <w:tab/>
      </w:r>
      <w:r w:rsidRPr="00DD387D">
        <w:rPr>
          <w:iCs/>
          <w:sz w:val="24"/>
          <w:szCs w:val="24"/>
        </w:rPr>
        <w:t xml:space="preserve">Forhøjet natrium i urin, forhøjet </w:t>
      </w:r>
      <w:proofErr w:type="spellStart"/>
      <w:r w:rsidRPr="00DD387D">
        <w:rPr>
          <w:iCs/>
          <w:sz w:val="24"/>
          <w:szCs w:val="24"/>
        </w:rPr>
        <w:t>chlorid</w:t>
      </w:r>
      <w:proofErr w:type="spellEnd"/>
      <w:r w:rsidRPr="00DD387D">
        <w:rPr>
          <w:iCs/>
          <w:sz w:val="24"/>
          <w:szCs w:val="24"/>
        </w:rPr>
        <w:t xml:space="preserve"> i urin, symptomer på obstruktion af urinvejene, </w:t>
      </w:r>
      <w:proofErr w:type="spellStart"/>
      <w:r w:rsidRPr="00DD387D">
        <w:rPr>
          <w:iCs/>
          <w:sz w:val="24"/>
          <w:szCs w:val="24"/>
        </w:rPr>
        <w:t>nefrokalcinose</w:t>
      </w:r>
      <w:proofErr w:type="spellEnd"/>
      <w:r w:rsidRPr="00DD387D">
        <w:rPr>
          <w:iCs/>
          <w:sz w:val="24"/>
          <w:szCs w:val="24"/>
        </w:rPr>
        <w:t>/</w:t>
      </w:r>
      <w:proofErr w:type="spellStart"/>
      <w:r w:rsidRPr="00DD387D">
        <w:rPr>
          <w:iCs/>
          <w:sz w:val="24"/>
          <w:szCs w:val="24"/>
        </w:rPr>
        <w:t>nefrolithiasis</w:t>
      </w:r>
      <w:proofErr w:type="spellEnd"/>
      <w:r w:rsidRPr="00DD387D">
        <w:rPr>
          <w:iCs/>
          <w:sz w:val="24"/>
          <w:szCs w:val="24"/>
        </w:rPr>
        <w:t xml:space="preserve"> hos præmature spædbørn (se pkt. </w:t>
      </w:r>
      <w:proofErr w:type="gramStart"/>
      <w:r w:rsidRPr="00DD387D">
        <w:rPr>
          <w:iCs/>
          <w:sz w:val="24"/>
          <w:szCs w:val="24"/>
        </w:rPr>
        <w:t>4.4)¹</w:t>
      </w:r>
      <w:proofErr w:type="gramEnd"/>
      <w:r w:rsidRPr="00DD387D">
        <w:rPr>
          <w:iCs/>
          <w:sz w:val="24"/>
          <w:szCs w:val="24"/>
        </w:rPr>
        <w:t>⁰, nyresvigt (se pkt. 4.5).</w:t>
      </w:r>
    </w:p>
    <w:p w14:paraId="592220A6" w14:textId="77777777" w:rsidR="00DD387D" w:rsidRPr="00DD387D" w:rsidRDefault="00DD387D" w:rsidP="002E794B">
      <w:pPr>
        <w:tabs>
          <w:tab w:val="left" w:pos="2835"/>
        </w:tabs>
        <w:ind w:left="851"/>
        <w:rPr>
          <w:iCs/>
          <w:sz w:val="24"/>
          <w:szCs w:val="24"/>
        </w:rPr>
      </w:pPr>
    </w:p>
    <w:p w14:paraId="400D9678" w14:textId="77777777" w:rsidR="00F378FE" w:rsidRDefault="00DD387D" w:rsidP="00F378FE">
      <w:pPr>
        <w:tabs>
          <w:tab w:val="left" w:pos="2835"/>
        </w:tabs>
        <w:ind w:left="851"/>
        <w:rPr>
          <w:b/>
          <w:bCs/>
          <w:iCs/>
          <w:sz w:val="24"/>
          <w:szCs w:val="24"/>
        </w:rPr>
      </w:pPr>
      <w:r w:rsidRPr="00DD387D">
        <w:rPr>
          <w:b/>
          <w:bCs/>
          <w:iCs/>
          <w:sz w:val="24"/>
          <w:szCs w:val="24"/>
        </w:rPr>
        <w:t>Medfødte, familiære og genetiske sygdomme</w:t>
      </w:r>
    </w:p>
    <w:p w14:paraId="1E5274AD" w14:textId="0FD77EB9" w:rsidR="00DD387D" w:rsidRPr="00DD387D" w:rsidRDefault="00DD387D" w:rsidP="00F378FE">
      <w:pPr>
        <w:tabs>
          <w:tab w:val="left" w:pos="2835"/>
        </w:tabs>
        <w:ind w:left="851"/>
        <w:rPr>
          <w:iCs/>
          <w:sz w:val="24"/>
          <w:szCs w:val="24"/>
        </w:rPr>
      </w:pPr>
      <w:r w:rsidRPr="00DD387D">
        <w:rPr>
          <w:iCs/>
          <w:sz w:val="24"/>
          <w:szCs w:val="24"/>
        </w:rPr>
        <w:t xml:space="preserve">Ikke kendt: </w:t>
      </w:r>
      <w:r w:rsidR="00F378FE">
        <w:rPr>
          <w:iCs/>
          <w:sz w:val="24"/>
          <w:szCs w:val="24"/>
        </w:rPr>
        <w:tab/>
      </w:r>
      <w:r w:rsidRPr="00DD387D">
        <w:rPr>
          <w:iCs/>
          <w:sz w:val="24"/>
          <w:szCs w:val="24"/>
        </w:rPr>
        <w:t xml:space="preserve">Øget risiko for persisterende åben </w:t>
      </w:r>
      <w:proofErr w:type="spellStart"/>
      <w:r w:rsidRPr="00DD387D">
        <w:rPr>
          <w:iCs/>
          <w:sz w:val="24"/>
          <w:szCs w:val="24"/>
        </w:rPr>
        <w:t>ductus</w:t>
      </w:r>
      <w:proofErr w:type="spellEnd"/>
      <w:r w:rsidRPr="00DD387D">
        <w:rPr>
          <w:iCs/>
          <w:sz w:val="24"/>
          <w:szCs w:val="24"/>
        </w:rPr>
        <w:t xml:space="preserve"> </w:t>
      </w:r>
      <w:proofErr w:type="spellStart"/>
      <w:r w:rsidRPr="00DD387D">
        <w:rPr>
          <w:iCs/>
          <w:sz w:val="24"/>
          <w:szCs w:val="24"/>
        </w:rPr>
        <w:t>arteriosus</w:t>
      </w:r>
      <w:proofErr w:type="spellEnd"/>
      <w:r w:rsidRPr="00DD387D">
        <w:rPr>
          <w:iCs/>
          <w:sz w:val="24"/>
          <w:szCs w:val="24"/>
        </w:rPr>
        <w:t xml:space="preserve"> Botalli, når </w:t>
      </w:r>
      <w:r w:rsidR="00F378FE">
        <w:rPr>
          <w:iCs/>
          <w:sz w:val="24"/>
          <w:szCs w:val="24"/>
        </w:rPr>
        <w:tab/>
      </w:r>
      <w:proofErr w:type="spellStart"/>
      <w:r w:rsidRPr="00DD387D">
        <w:rPr>
          <w:iCs/>
          <w:sz w:val="24"/>
          <w:szCs w:val="24"/>
        </w:rPr>
        <w:t>furosemid</w:t>
      </w:r>
      <w:proofErr w:type="spellEnd"/>
      <w:r w:rsidR="006176E5">
        <w:rPr>
          <w:iCs/>
          <w:sz w:val="24"/>
          <w:szCs w:val="24"/>
        </w:rPr>
        <w:t xml:space="preserve"> </w:t>
      </w:r>
      <w:r w:rsidRPr="00DD387D">
        <w:rPr>
          <w:iCs/>
          <w:sz w:val="24"/>
          <w:szCs w:val="24"/>
        </w:rPr>
        <w:t>administreres til præmature spædbørn i de første leveuger.</w:t>
      </w:r>
    </w:p>
    <w:p w14:paraId="5C52DBA0" w14:textId="77777777" w:rsidR="00DD387D" w:rsidRPr="00DD387D" w:rsidRDefault="00DD387D" w:rsidP="002E794B">
      <w:pPr>
        <w:tabs>
          <w:tab w:val="left" w:pos="2835"/>
        </w:tabs>
        <w:ind w:left="851"/>
        <w:rPr>
          <w:iCs/>
          <w:sz w:val="24"/>
          <w:szCs w:val="24"/>
        </w:rPr>
      </w:pPr>
    </w:p>
    <w:p w14:paraId="71C06D9A" w14:textId="70B46F9A" w:rsidR="00DD387D" w:rsidRPr="00DD387D" w:rsidRDefault="00DD387D" w:rsidP="002E794B">
      <w:pPr>
        <w:tabs>
          <w:tab w:val="left" w:pos="2835"/>
        </w:tabs>
        <w:ind w:left="851"/>
        <w:rPr>
          <w:iCs/>
          <w:sz w:val="24"/>
          <w:szCs w:val="24"/>
        </w:rPr>
      </w:pPr>
      <w:r w:rsidRPr="00DD387D">
        <w:rPr>
          <w:b/>
          <w:bCs/>
          <w:iCs/>
          <w:sz w:val="24"/>
          <w:szCs w:val="24"/>
        </w:rPr>
        <w:t>Almene symptomer og reaktioner på administrationsstedet</w:t>
      </w:r>
      <w:r w:rsidRPr="00DD387D">
        <w:rPr>
          <w:iCs/>
          <w:sz w:val="24"/>
          <w:szCs w:val="24"/>
        </w:rPr>
        <w:br/>
        <w:t xml:space="preserve">Sjælden: </w:t>
      </w:r>
      <w:r w:rsidR="001B195B">
        <w:rPr>
          <w:iCs/>
          <w:sz w:val="24"/>
          <w:szCs w:val="24"/>
        </w:rPr>
        <w:tab/>
      </w:r>
      <w:r w:rsidR="00AD03E1">
        <w:rPr>
          <w:iCs/>
          <w:sz w:val="24"/>
          <w:szCs w:val="24"/>
        </w:rPr>
        <w:t>F</w:t>
      </w:r>
      <w:r w:rsidRPr="00DD387D">
        <w:rPr>
          <w:iCs/>
          <w:sz w:val="24"/>
          <w:szCs w:val="24"/>
        </w:rPr>
        <w:t>eber.</w:t>
      </w:r>
    </w:p>
    <w:p w14:paraId="7E399D09" w14:textId="77777777" w:rsidR="00DD387D" w:rsidRPr="00DD387D" w:rsidRDefault="00DD387D" w:rsidP="002E794B">
      <w:pPr>
        <w:tabs>
          <w:tab w:val="left" w:pos="2835"/>
        </w:tabs>
        <w:ind w:left="851"/>
        <w:rPr>
          <w:iCs/>
          <w:sz w:val="24"/>
          <w:szCs w:val="24"/>
        </w:rPr>
      </w:pPr>
    </w:p>
    <w:p w14:paraId="2FD8CC1B" w14:textId="25985C67" w:rsidR="00373AD3" w:rsidRDefault="00DD387D" w:rsidP="00373AD3">
      <w:pPr>
        <w:ind w:left="1134" w:hanging="283"/>
        <w:rPr>
          <w:iCs/>
          <w:sz w:val="24"/>
          <w:szCs w:val="24"/>
        </w:rPr>
      </w:pPr>
      <w:r w:rsidRPr="00DD387D">
        <w:rPr>
          <w:iCs/>
          <w:sz w:val="24"/>
          <w:szCs w:val="24"/>
        </w:rPr>
        <w:t xml:space="preserve">¹ </w:t>
      </w:r>
      <w:r w:rsidR="00373AD3">
        <w:rPr>
          <w:iCs/>
          <w:sz w:val="24"/>
          <w:szCs w:val="24"/>
        </w:rPr>
        <w:tab/>
      </w:r>
      <w:proofErr w:type="spellStart"/>
      <w:r w:rsidRPr="00DD387D">
        <w:rPr>
          <w:iCs/>
          <w:sz w:val="24"/>
          <w:szCs w:val="24"/>
        </w:rPr>
        <w:t>Hypovolæmi</w:t>
      </w:r>
      <w:proofErr w:type="spellEnd"/>
      <w:r w:rsidRPr="00DD387D">
        <w:rPr>
          <w:iCs/>
          <w:sz w:val="24"/>
          <w:szCs w:val="24"/>
        </w:rPr>
        <w:t xml:space="preserve"> og dehydrering kan, især hos ældre patienter, føre til hyppig </w:t>
      </w:r>
      <w:proofErr w:type="spellStart"/>
      <w:r w:rsidRPr="00DD387D">
        <w:rPr>
          <w:iCs/>
          <w:sz w:val="24"/>
          <w:szCs w:val="24"/>
        </w:rPr>
        <w:t>hæmokoncentration</w:t>
      </w:r>
      <w:proofErr w:type="spellEnd"/>
      <w:r w:rsidRPr="00DD387D">
        <w:rPr>
          <w:iCs/>
          <w:sz w:val="24"/>
          <w:szCs w:val="24"/>
        </w:rPr>
        <w:t xml:space="preserve"> med risiko for trombose (hyppighed ikke kendt).</w:t>
      </w:r>
    </w:p>
    <w:p w14:paraId="373C3EBB" w14:textId="611DA140" w:rsidR="00373AD3" w:rsidRDefault="00DD387D" w:rsidP="00373AD3">
      <w:pPr>
        <w:ind w:left="1134" w:hanging="283"/>
        <w:rPr>
          <w:iCs/>
          <w:sz w:val="24"/>
          <w:szCs w:val="24"/>
        </w:rPr>
      </w:pPr>
      <w:r w:rsidRPr="00DD387D">
        <w:rPr>
          <w:iCs/>
          <w:sz w:val="24"/>
          <w:szCs w:val="24"/>
        </w:rPr>
        <w:t xml:space="preserve">² </w:t>
      </w:r>
      <w:r w:rsidR="00373AD3">
        <w:rPr>
          <w:iCs/>
          <w:sz w:val="24"/>
          <w:szCs w:val="24"/>
        </w:rPr>
        <w:tab/>
      </w:r>
      <w:r w:rsidRPr="00DD387D">
        <w:rPr>
          <w:iCs/>
          <w:sz w:val="24"/>
          <w:szCs w:val="24"/>
        </w:rPr>
        <w:t xml:space="preserve">Typiske tegn på </w:t>
      </w:r>
      <w:proofErr w:type="spellStart"/>
      <w:r w:rsidRPr="00DD387D">
        <w:rPr>
          <w:iCs/>
          <w:sz w:val="24"/>
          <w:szCs w:val="24"/>
        </w:rPr>
        <w:t>agranulocytose</w:t>
      </w:r>
      <w:proofErr w:type="spellEnd"/>
      <w:r w:rsidRPr="00DD387D">
        <w:rPr>
          <w:iCs/>
          <w:sz w:val="24"/>
          <w:szCs w:val="24"/>
        </w:rPr>
        <w:t xml:space="preserve"> omfatter feber med kulderystelser, ondt i halsen og forandringer i slimhinderne.</w:t>
      </w:r>
    </w:p>
    <w:p w14:paraId="69FB18EE" w14:textId="48BFF92E" w:rsidR="00373AD3" w:rsidRDefault="00DD387D" w:rsidP="00373AD3">
      <w:pPr>
        <w:ind w:left="1134" w:hanging="283"/>
        <w:rPr>
          <w:iCs/>
          <w:sz w:val="24"/>
          <w:szCs w:val="24"/>
        </w:rPr>
      </w:pPr>
      <w:r w:rsidRPr="00DD387D">
        <w:rPr>
          <w:iCs/>
          <w:sz w:val="24"/>
          <w:szCs w:val="24"/>
        </w:rPr>
        <w:t xml:space="preserve">³ </w:t>
      </w:r>
      <w:r w:rsidR="00373AD3">
        <w:rPr>
          <w:iCs/>
          <w:sz w:val="24"/>
          <w:szCs w:val="24"/>
        </w:rPr>
        <w:tab/>
      </w:r>
      <w:r w:rsidRPr="00DD387D">
        <w:rPr>
          <w:iCs/>
          <w:sz w:val="24"/>
          <w:szCs w:val="24"/>
        </w:rPr>
        <w:t xml:space="preserve">Meget almindelige elektrolytforstyrrelser (især </w:t>
      </w:r>
      <w:proofErr w:type="spellStart"/>
      <w:r w:rsidRPr="00DD387D">
        <w:rPr>
          <w:iCs/>
          <w:sz w:val="24"/>
          <w:szCs w:val="24"/>
        </w:rPr>
        <w:t>hypokaliæmi</w:t>
      </w:r>
      <w:proofErr w:type="spellEnd"/>
      <w:r w:rsidRPr="00DD387D">
        <w:rPr>
          <w:iCs/>
          <w:sz w:val="24"/>
          <w:szCs w:val="24"/>
        </w:rPr>
        <w:t xml:space="preserve"> og/eller </w:t>
      </w:r>
      <w:proofErr w:type="spellStart"/>
      <w:r w:rsidRPr="00DD387D">
        <w:rPr>
          <w:iCs/>
          <w:sz w:val="24"/>
          <w:szCs w:val="24"/>
        </w:rPr>
        <w:t>hyponatriæmi</w:t>
      </w:r>
      <w:proofErr w:type="spellEnd"/>
      <w:r w:rsidRPr="00DD387D">
        <w:rPr>
          <w:iCs/>
          <w:sz w:val="24"/>
          <w:szCs w:val="24"/>
        </w:rPr>
        <w:t xml:space="preserve">), dehydrering og </w:t>
      </w:r>
      <w:proofErr w:type="spellStart"/>
      <w:r w:rsidRPr="00DD387D">
        <w:rPr>
          <w:iCs/>
          <w:sz w:val="24"/>
          <w:szCs w:val="24"/>
        </w:rPr>
        <w:t>hypovolæmi</w:t>
      </w:r>
      <w:proofErr w:type="spellEnd"/>
      <w:r w:rsidRPr="00DD387D">
        <w:rPr>
          <w:iCs/>
          <w:sz w:val="24"/>
          <w:szCs w:val="24"/>
        </w:rPr>
        <w:t xml:space="preserve">, meget ofte ledsaget af </w:t>
      </w:r>
      <w:proofErr w:type="spellStart"/>
      <w:r w:rsidRPr="00DD387D">
        <w:rPr>
          <w:iCs/>
          <w:sz w:val="24"/>
          <w:szCs w:val="24"/>
        </w:rPr>
        <w:t>ortostatisk</w:t>
      </w:r>
      <w:proofErr w:type="spellEnd"/>
      <w:r w:rsidRPr="00DD387D">
        <w:rPr>
          <w:iCs/>
          <w:sz w:val="24"/>
          <w:szCs w:val="24"/>
        </w:rPr>
        <w:t xml:space="preserve"> hypotension og metabolisk </w:t>
      </w:r>
      <w:proofErr w:type="spellStart"/>
      <w:r w:rsidRPr="00DD387D">
        <w:rPr>
          <w:iCs/>
          <w:sz w:val="24"/>
          <w:szCs w:val="24"/>
        </w:rPr>
        <w:t>alkalose</w:t>
      </w:r>
      <w:proofErr w:type="spellEnd"/>
      <w:r w:rsidRPr="00DD387D">
        <w:rPr>
          <w:iCs/>
          <w:sz w:val="24"/>
          <w:szCs w:val="24"/>
        </w:rPr>
        <w:t xml:space="preserve"> (hyppighed ikke kendt), kan observeres i relation til lægemidlets virkning og kan berettige </w:t>
      </w:r>
      <w:proofErr w:type="spellStart"/>
      <w:r w:rsidRPr="00DD387D">
        <w:rPr>
          <w:iCs/>
          <w:sz w:val="24"/>
          <w:szCs w:val="24"/>
        </w:rPr>
        <w:t>seponering</w:t>
      </w:r>
      <w:proofErr w:type="spellEnd"/>
      <w:r w:rsidRPr="00DD387D">
        <w:rPr>
          <w:iCs/>
          <w:sz w:val="24"/>
          <w:szCs w:val="24"/>
        </w:rPr>
        <w:t xml:space="preserve"> eller dosisreduktion. Disse elektrolytforstyrrelser forværres af en meget streng natriumfattig diæt, visse medicinske tilstande (f.eks. cirrose, hjertesvigt), samtidig anvendelse af andre lægemidler samt </w:t>
      </w:r>
      <w:proofErr w:type="spellStart"/>
      <w:r w:rsidRPr="00DD387D">
        <w:rPr>
          <w:iCs/>
          <w:sz w:val="24"/>
          <w:szCs w:val="24"/>
        </w:rPr>
        <w:t>gastrointestinale</w:t>
      </w:r>
      <w:proofErr w:type="spellEnd"/>
      <w:r w:rsidRPr="00DD387D">
        <w:rPr>
          <w:iCs/>
          <w:sz w:val="24"/>
          <w:szCs w:val="24"/>
        </w:rPr>
        <w:t xml:space="preserve"> og ernæringsmæssige forstyrrelser, som især kan forværre </w:t>
      </w:r>
      <w:proofErr w:type="spellStart"/>
      <w:r w:rsidRPr="00DD387D">
        <w:rPr>
          <w:iCs/>
          <w:sz w:val="24"/>
          <w:szCs w:val="24"/>
        </w:rPr>
        <w:t>hypokaliæmi</w:t>
      </w:r>
      <w:proofErr w:type="spellEnd"/>
      <w:r w:rsidRPr="00DD387D">
        <w:rPr>
          <w:iCs/>
          <w:sz w:val="24"/>
          <w:szCs w:val="24"/>
        </w:rPr>
        <w:t>.</w:t>
      </w:r>
    </w:p>
    <w:p w14:paraId="36ED0D59" w14:textId="07C726E4" w:rsidR="00373AD3" w:rsidRDefault="00DD387D" w:rsidP="00373AD3">
      <w:pPr>
        <w:ind w:left="1134" w:hanging="283"/>
        <w:rPr>
          <w:iCs/>
          <w:sz w:val="24"/>
          <w:szCs w:val="24"/>
        </w:rPr>
      </w:pPr>
      <w:r w:rsidRPr="00DD387D">
        <w:rPr>
          <w:iCs/>
          <w:sz w:val="24"/>
          <w:szCs w:val="24"/>
        </w:rPr>
        <w:t xml:space="preserve">⁴ </w:t>
      </w:r>
      <w:r w:rsidR="00373AD3">
        <w:rPr>
          <w:iCs/>
          <w:sz w:val="24"/>
          <w:szCs w:val="24"/>
        </w:rPr>
        <w:tab/>
      </w:r>
      <w:r w:rsidRPr="00DD387D">
        <w:rPr>
          <w:iCs/>
          <w:sz w:val="24"/>
          <w:szCs w:val="24"/>
        </w:rPr>
        <w:t xml:space="preserve">Behandling med </w:t>
      </w:r>
      <w:proofErr w:type="spellStart"/>
      <w:r w:rsidRPr="00DD387D">
        <w:rPr>
          <w:iCs/>
          <w:sz w:val="24"/>
          <w:szCs w:val="24"/>
        </w:rPr>
        <w:t>furosemid</w:t>
      </w:r>
      <w:proofErr w:type="spellEnd"/>
      <w:r w:rsidRPr="00DD387D">
        <w:rPr>
          <w:iCs/>
          <w:sz w:val="24"/>
          <w:szCs w:val="24"/>
        </w:rPr>
        <w:t xml:space="preserve"> kan medføre en forbigående, meget almindelig stigning i </w:t>
      </w:r>
      <w:proofErr w:type="spellStart"/>
      <w:r w:rsidRPr="00DD387D">
        <w:rPr>
          <w:iCs/>
          <w:sz w:val="24"/>
          <w:szCs w:val="24"/>
        </w:rPr>
        <w:t>serumkreatinin</w:t>
      </w:r>
      <w:proofErr w:type="spellEnd"/>
      <w:r w:rsidRPr="00DD387D">
        <w:rPr>
          <w:iCs/>
          <w:sz w:val="24"/>
          <w:szCs w:val="24"/>
        </w:rPr>
        <w:t xml:space="preserve"> og urinstof i blodet (hyppighed ikke kendt) samt en almindelig stigning i kolesterol og en meget almindelig stigning i triglycerider i blodet. En let stigning i urinsyreniveauer (i området 10–30 mg/l) kan almindeligvis forekomme under behandlingen og fremme anfald af urinsyregigt.</w:t>
      </w:r>
    </w:p>
    <w:p w14:paraId="2BBF6A60" w14:textId="7E2BAFBF" w:rsidR="00373AD3" w:rsidRDefault="00DD387D" w:rsidP="00373AD3">
      <w:pPr>
        <w:ind w:left="1134" w:hanging="283"/>
        <w:rPr>
          <w:iCs/>
          <w:sz w:val="24"/>
          <w:szCs w:val="24"/>
        </w:rPr>
      </w:pPr>
      <w:r w:rsidRPr="00DD387D">
        <w:rPr>
          <w:iCs/>
          <w:sz w:val="24"/>
          <w:szCs w:val="24"/>
        </w:rPr>
        <w:t xml:space="preserve">⁵ </w:t>
      </w:r>
      <w:r w:rsidR="00373AD3">
        <w:rPr>
          <w:iCs/>
          <w:sz w:val="24"/>
          <w:szCs w:val="24"/>
        </w:rPr>
        <w:tab/>
      </w:r>
      <w:proofErr w:type="spellStart"/>
      <w:r w:rsidRPr="00DD387D">
        <w:rPr>
          <w:iCs/>
          <w:sz w:val="24"/>
          <w:szCs w:val="24"/>
        </w:rPr>
        <w:t>Hypokaliæmi</w:t>
      </w:r>
      <w:proofErr w:type="spellEnd"/>
      <w:r w:rsidRPr="00DD387D">
        <w:rPr>
          <w:iCs/>
          <w:sz w:val="24"/>
          <w:szCs w:val="24"/>
        </w:rPr>
        <w:t xml:space="preserve"> kan være ledsaget af eller forekomme uden metabolisk </w:t>
      </w:r>
      <w:proofErr w:type="spellStart"/>
      <w:r w:rsidRPr="00DD387D">
        <w:rPr>
          <w:iCs/>
          <w:sz w:val="24"/>
          <w:szCs w:val="24"/>
        </w:rPr>
        <w:t>alkalose</w:t>
      </w:r>
      <w:proofErr w:type="spellEnd"/>
      <w:r w:rsidRPr="00DD387D">
        <w:rPr>
          <w:iCs/>
          <w:sz w:val="24"/>
          <w:szCs w:val="24"/>
        </w:rPr>
        <w:t xml:space="preserve">. Den forekommer lettere ved anvendelse af høje doser eller hos patienter med cirrose, underernæring eller hjertesvigt. </w:t>
      </w:r>
      <w:proofErr w:type="spellStart"/>
      <w:r w:rsidRPr="00DD387D">
        <w:rPr>
          <w:iCs/>
          <w:sz w:val="24"/>
          <w:szCs w:val="24"/>
        </w:rPr>
        <w:t>Hypokaliæmi</w:t>
      </w:r>
      <w:proofErr w:type="spellEnd"/>
      <w:r w:rsidRPr="00DD387D">
        <w:rPr>
          <w:iCs/>
          <w:sz w:val="24"/>
          <w:szCs w:val="24"/>
        </w:rPr>
        <w:t xml:space="preserve"> kan være særligt alvorlig hos patienter med hjertesvigt og kan også medføre svære </w:t>
      </w:r>
      <w:proofErr w:type="spellStart"/>
      <w:r w:rsidRPr="00DD387D">
        <w:rPr>
          <w:iCs/>
          <w:sz w:val="24"/>
          <w:szCs w:val="24"/>
        </w:rPr>
        <w:t>arytmier</w:t>
      </w:r>
      <w:proofErr w:type="spellEnd"/>
      <w:r w:rsidRPr="00DD387D">
        <w:rPr>
          <w:iCs/>
          <w:sz w:val="24"/>
          <w:szCs w:val="24"/>
        </w:rPr>
        <w:t xml:space="preserve">, især </w:t>
      </w:r>
      <w:proofErr w:type="spellStart"/>
      <w:r w:rsidRPr="00DD387D">
        <w:rPr>
          <w:iCs/>
          <w:sz w:val="24"/>
          <w:szCs w:val="24"/>
        </w:rPr>
        <w:t>torsades</w:t>
      </w:r>
      <w:proofErr w:type="spellEnd"/>
      <w:r w:rsidRPr="00DD387D">
        <w:rPr>
          <w:iCs/>
          <w:sz w:val="24"/>
          <w:szCs w:val="24"/>
        </w:rPr>
        <w:t xml:space="preserve"> de pointes (som kan være fatal), især ved samtidig anvendelse af </w:t>
      </w:r>
      <w:proofErr w:type="spellStart"/>
      <w:r w:rsidRPr="00DD387D">
        <w:rPr>
          <w:iCs/>
          <w:sz w:val="24"/>
          <w:szCs w:val="24"/>
        </w:rPr>
        <w:t>quinidin</w:t>
      </w:r>
      <w:proofErr w:type="spellEnd"/>
      <w:r w:rsidRPr="00DD387D">
        <w:rPr>
          <w:iCs/>
          <w:sz w:val="24"/>
          <w:szCs w:val="24"/>
        </w:rPr>
        <w:noBreakHyphen/>
        <w:t xml:space="preserve">lignende </w:t>
      </w:r>
      <w:proofErr w:type="spellStart"/>
      <w:r w:rsidRPr="00DD387D">
        <w:rPr>
          <w:iCs/>
          <w:sz w:val="24"/>
          <w:szCs w:val="24"/>
        </w:rPr>
        <w:t>antiarytmika</w:t>
      </w:r>
      <w:proofErr w:type="spellEnd"/>
      <w:r w:rsidRPr="00DD387D">
        <w:rPr>
          <w:iCs/>
          <w:sz w:val="24"/>
          <w:szCs w:val="24"/>
        </w:rPr>
        <w:t xml:space="preserve"> (se pkt. 4.5).</w:t>
      </w:r>
    </w:p>
    <w:p w14:paraId="4960CE47" w14:textId="6D02380E" w:rsidR="00373AD3" w:rsidRDefault="00DD387D" w:rsidP="00373AD3">
      <w:pPr>
        <w:ind w:left="1134" w:hanging="283"/>
        <w:rPr>
          <w:iCs/>
          <w:sz w:val="24"/>
          <w:szCs w:val="24"/>
        </w:rPr>
      </w:pPr>
      <w:r w:rsidRPr="00DD387D">
        <w:rPr>
          <w:iCs/>
          <w:sz w:val="24"/>
          <w:szCs w:val="24"/>
        </w:rPr>
        <w:t xml:space="preserve">⁶ </w:t>
      </w:r>
      <w:r w:rsidR="00373AD3">
        <w:rPr>
          <w:iCs/>
          <w:sz w:val="24"/>
          <w:szCs w:val="24"/>
        </w:rPr>
        <w:tab/>
      </w:r>
      <w:r w:rsidRPr="00DD387D">
        <w:rPr>
          <w:iCs/>
          <w:sz w:val="24"/>
          <w:szCs w:val="24"/>
        </w:rPr>
        <w:t>En stigning i blodsukkerniveauer ses undertiden, oftest ved intensiv og kortvarig administration, især intravenøst. Nedsat glukosetolerance er rapporteret som ikke almindelig. Hos patienter med diabetes kan der forekomme tab af blodsukkerkontrol.</w:t>
      </w:r>
    </w:p>
    <w:p w14:paraId="0B58BF9F" w14:textId="092D7317" w:rsidR="00373AD3" w:rsidRDefault="00DD387D" w:rsidP="00373AD3">
      <w:pPr>
        <w:ind w:left="1134" w:hanging="283"/>
        <w:rPr>
          <w:iCs/>
          <w:sz w:val="24"/>
          <w:szCs w:val="24"/>
        </w:rPr>
      </w:pPr>
      <w:r w:rsidRPr="00DD387D">
        <w:rPr>
          <w:iCs/>
          <w:sz w:val="24"/>
          <w:szCs w:val="24"/>
        </w:rPr>
        <w:t xml:space="preserve">⁷ </w:t>
      </w:r>
      <w:r w:rsidR="00373AD3">
        <w:rPr>
          <w:iCs/>
          <w:sz w:val="24"/>
          <w:szCs w:val="24"/>
        </w:rPr>
        <w:tab/>
      </w:r>
      <w:proofErr w:type="spellStart"/>
      <w:r w:rsidRPr="00DD387D">
        <w:rPr>
          <w:iCs/>
          <w:sz w:val="24"/>
          <w:szCs w:val="24"/>
        </w:rPr>
        <w:t>Pseudo</w:t>
      </w:r>
      <w:proofErr w:type="spellEnd"/>
      <w:r w:rsidRPr="00DD387D">
        <w:rPr>
          <w:iCs/>
          <w:sz w:val="24"/>
          <w:szCs w:val="24"/>
        </w:rPr>
        <w:noBreakHyphen/>
      </w:r>
      <w:proofErr w:type="spellStart"/>
      <w:r w:rsidRPr="00DD387D">
        <w:rPr>
          <w:iCs/>
          <w:sz w:val="24"/>
          <w:szCs w:val="24"/>
        </w:rPr>
        <w:t>Bartter</w:t>
      </w:r>
      <w:proofErr w:type="spellEnd"/>
      <w:r w:rsidRPr="00DD387D">
        <w:rPr>
          <w:iCs/>
          <w:sz w:val="24"/>
          <w:szCs w:val="24"/>
        </w:rPr>
        <w:noBreakHyphen/>
        <w:t xml:space="preserve">syndrom (herunder </w:t>
      </w:r>
      <w:proofErr w:type="spellStart"/>
      <w:r w:rsidRPr="00DD387D">
        <w:rPr>
          <w:iCs/>
          <w:sz w:val="24"/>
          <w:szCs w:val="24"/>
        </w:rPr>
        <w:t>hypokaliæmi</w:t>
      </w:r>
      <w:proofErr w:type="spellEnd"/>
      <w:r w:rsidRPr="00DD387D">
        <w:rPr>
          <w:iCs/>
          <w:sz w:val="24"/>
          <w:szCs w:val="24"/>
        </w:rPr>
        <w:t xml:space="preserve">, </w:t>
      </w:r>
      <w:proofErr w:type="spellStart"/>
      <w:r w:rsidRPr="00DD387D">
        <w:rPr>
          <w:iCs/>
          <w:sz w:val="24"/>
          <w:szCs w:val="24"/>
        </w:rPr>
        <w:t>hypokloræmi</w:t>
      </w:r>
      <w:proofErr w:type="spellEnd"/>
      <w:r w:rsidRPr="00DD387D">
        <w:rPr>
          <w:iCs/>
          <w:sz w:val="24"/>
          <w:szCs w:val="24"/>
        </w:rPr>
        <w:t xml:space="preserve">, </w:t>
      </w:r>
      <w:proofErr w:type="spellStart"/>
      <w:r w:rsidRPr="00DD387D">
        <w:rPr>
          <w:iCs/>
          <w:sz w:val="24"/>
          <w:szCs w:val="24"/>
        </w:rPr>
        <w:t>alkalose</w:t>
      </w:r>
      <w:proofErr w:type="spellEnd"/>
      <w:r w:rsidRPr="00DD387D">
        <w:rPr>
          <w:iCs/>
          <w:sz w:val="24"/>
          <w:szCs w:val="24"/>
        </w:rPr>
        <w:t xml:space="preserve"> og </w:t>
      </w:r>
      <w:proofErr w:type="spellStart"/>
      <w:r w:rsidRPr="00DD387D">
        <w:rPr>
          <w:iCs/>
          <w:sz w:val="24"/>
          <w:szCs w:val="24"/>
        </w:rPr>
        <w:t>hyperaldosteronisme</w:t>
      </w:r>
      <w:proofErr w:type="spellEnd"/>
      <w:r w:rsidRPr="00DD387D">
        <w:rPr>
          <w:iCs/>
          <w:sz w:val="24"/>
          <w:szCs w:val="24"/>
        </w:rPr>
        <w:t>) kan forekomme i forbindelse med misbrug og/eller langtidsanvendelse af lægemidlet (hyppighed ikke kendt).</w:t>
      </w:r>
    </w:p>
    <w:p w14:paraId="264F0B73" w14:textId="2FA4F287" w:rsidR="00373AD3" w:rsidRDefault="00DD387D" w:rsidP="00373AD3">
      <w:pPr>
        <w:ind w:left="1134" w:hanging="283"/>
        <w:rPr>
          <w:iCs/>
          <w:sz w:val="24"/>
          <w:szCs w:val="24"/>
        </w:rPr>
      </w:pPr>
      <w:r w:rsidRPr="00DD387D">
        <w:rPr>
          <w:iCs/>
          <w:sz w:val="24"/>
          <w:szCs w:val="24"/>
        </w:rPr>
        <w:t xml:space="preserve">⁸ </w:t>
      </w:r>
      <w:r w:rsidR="00373AD3">
        <w:rPr>
          <w:iCs/>
          <w:sz w:val="24"/>
          <w:szCs w:val="24"/>
        </w:rPr>
        <w:tab/>
      </w:r>
      <w:r w:rsidRPr="00DD387D">
        <w:rPr>
          <w:iCs/>
          <w:sz w:val="24"/>
          <w:szCs w:val="24"/>
        </w:rPr>
        <w:t xml:space="preserve">Ikke almindelige høreforstyrrelser og sjældne tilfælde af tinnitus, som sædvanligvis er forbigående, kan forekomme, især hos patienter med nyreinsufficiens eller </w:t>
      </w:r>
      <w:proofErr w:type="spellStart"/>
      <w:r w:rsidRPr="00DD387D">
        <w:rPr>
          <w:iCs/>
          <w:sz w:val="24"/>
          <w:szCs w:val="24"/>
        </w:rPr>
        <w:t>hypoproteinæmi</w:t>
      </w:r>
      <w:proofErr w:type="spellEnd"/>
      <w:r w:rsidRPr="00DD387D">
        <w:rPr>
          <w:iCs/>
          <w:sz w:val="24"/>
          <w:szCs w:val="24"/>
        </w:rPr>
        <w:t xml:space="preserve"> (f.eks. ved </w:t>
      </w:r>
      <w:proofErr w:type="spellStart"/>
      <w:r w:rsidRPr="00DD387D">
        <w:rPr>
          <w:iCs/>
          <w:sz w:val="24"/>
          <w:szCs w:val="24"/>
        </w:rPr>
        <w:t>nefrotisk</w:t>
      </w:r>
      <w:proofErr w:type="spellEnd"/>
      <w:r w:rsidRPr="00DD387D">
        <w:rPr>
          <w:iCs/>
          <w:sz w:val="24"/>
          <w:szCs w:val="24"/>
        </w:rPr>
        <w:t xml:space="preserve"> syndrom) (se pkt. 4.4). Ikke almindelige tilfælde af døvhed, undertiden irreversibel, er rapporteret efter oral eller intravenøs administration. Ikke almindelige tilfælde af høreforstyrrelser er rapporteret ved samtidig administration af </w:t>
      </w:r>
      <w:proofErr w:type="spellStart"/>
      <w:r w:rsidRPr="00DD387D">
        <w:rPr>
          <w:iCs/>
          <w:sz w:val="24"/>
          <w:szCs w:val="24"/>
        </w:rPr>
        <w:t>aminoglykosidantibiotika</w:t>
      </w:r>
      <w:proofErr w:type="spellEnd"/>
      <w:r w:rsidRPr="00DD387D">
        <w:rPr>
          <w:iCs/>
          <w:sz w:val="24"/>
          <w:szCs w:val="24"/>
        </w:rPr>
        <w:t>.</w:t>
      </w:r>
    </w:p>
    <w:p w14:paraId="43E79051" w14:textId="65F8EF38" w:rsidR="00373AD3" w:rsidRDefault="00DD387D" w:rsidP="00373AD3">
      <w:pPr>
        <w:ind w:left="1134" w:hanging="283"/>
        <w:rPr>
          <w:iCs/>
          <w:sz w:val="24"/>
          <w:szCs w:val="24"/>
        </w:rPr>
      </w:pPr>
      <w:r w:rsidRPr="00DD387D">
        <w:rPr>
          <w:iCs/>
          <w:sz w:val="24"/>
          <w:szCs w:val="24"/>
        </w:rPr>
        <w:t xml:space="preserve">⁹ </w:t>
      </w:r>
      <w:r w:rsidR="00373AD3">
        <w:rPr>
          <w:iCs/>
          <w:sz w:val="24"/>
          <w:szCs w:val="24"/>
        </w:rPr>
        <w:tab/>
      </w:r>
      <w:r w:rsidRPr="00DD387D">
        <w:rPr>
          <w:iCs/>
          <w:sz w:val="24"/>
          <w:szCs w:val="24"/>
        </w:rPr>
        <w:t>Almindelige stigninger i diuresen kan forårsage eller forværre urinretention (hyppighed ikke kendt) hos patienter med obstruktion og/eller kompression af urinvejene.</w:t>
      </w:r>
    </w:p>
    <w:p w14:paraId="04EEFF9B" w14:textId="19FE30CE" w:rsidR="00DD387D" w:rsidRPr="00DD387D" w:rsidRDefault="00DD387D" w:rsidP="00373AD3">
      <w:pPr>
        <w:ind w:left="1134" w:hanging="283"/>
        <w:rPr>
          <w:iCs/>
          <w:sz w:val="24"/>
          <w:szCs w:val="24"/>
        </w:rPr>
      </w:pPr>
      <w:r w:rsidRPr="00DD387D">
        <w:rPr>
          <w:iCs/>
          <w:sz w:val="24"/>
          <w:szCs w:val="24"/>
        </w:rPr>
        <w:t xml:space="preserve">¹⁰ </w:t>
      </w:r>
      <w:r w:rsidR="00373AD3">
        <w:rPr>
          <w:iCs/>
          <w:sz w:val="24"/>
          <w:szCs w:val="24"/>
        </w:rPr>
        <w:tab/>
      </w:r>
      <w:r w:rsidRPr="00DD387D">
        <w:rPr>
          <w:iCs/>
          <w:sz w:val="24"/>
          <w:szCs w:val="24"/>
        </w:rPr>
        <w:t xml:space="preserve">Tilfælde af </w:t>
      </w:r>
      <w:proofErr w:type="spellStart"/>
      <w:r w:rsidRPr="00DD387D">
        <w:rPr>
          <w:iCs/>
          <w:sz w:val="24"/>
          <w:szCs w:val="24"/>
        </w:rPr>
        <w:t>nefrokalcinose</w:t>
      </w:r>
      <w:proofErr w:type="spellEnd"/>
      <w:r w:rsidRPr="00DD387D">
        <w:rPr>
          <w:iCs/>
          <w:sz w:val="24"/>
          <w:szCs w:val="24"/>
        </w:rPr>
        <w:t xml:space="preserve"> og/eller </w:t>
      </w:r>
      <w:proofErr w:type="spellStart"/>
      <w:r w:rsidRPr="00DD387D">
        <w:rPr>
          <w:iCs/>
          <w:sz w:val="24"/>
          <w:szCs w:val="24"/>
        </w:rPr>
        <w:t>intrarenal</w:t>
      </w:r>
      <w:proofErr w:type="spellEnd"/>
      <w:r w:rsidRPr="00DD387D">
        <w:rPr>
          <w:iCs/>
          <w:sz w:val="24"/>
          <w:szCs w:val="24"/>
        </w:rPr>
        <w:t xml:space="preserve"> </w:t>
      </w:r>
      <w:proofErr w:type="spellStart"/>
      <w:r w:rsidRPr="00DD387D">
        <w:rPr>
          <w:iCs/>
          <w:sz w:val="24"/>
          <w:szCs w:val="24"/>
        </w:rPr>
        <w:t>lithiasis</w:t>
      </w:r>
      <w:proofErr w:type="spellEnd"/>
      <w:r w:rsidRPr="00DD387D">
        <w:rPr>
          <w:iCs/>
          <w:sz w:val="24"/>
          <w:szCs w:val="24"/>
        </w:rPr>
        <w:t xml:space="preserve"> (hyppighed ikke kendt) associeret med </w:t>
      </w:r>
      <w:proofErr w:type="spellStart"/>
      <w:r w:rsidRPr="00DD387D">
        <w:rPr>
          <w:iCs/>
          <w:sz w:val="24"/>
          <w:szCs w:val="24"/>
        </w:rPr>
        <w:t>hyperkalciuri</w:t>
      </w:r>
      <w:proofErr w:type="spellEnd"/>
      <w:r w:rsidRPr="00DD387D">
        <w:rPr>
          <w:iCs/>
          <w:sz w:val="24"/>
          <w:szCs w:val="24"/>
        </w:rPr>
        <w:t xml:space="preserve"> er observeret hos meget præmature spædbørn behandlet med høje doser </w:t>
      </w:r>
      <w:proofErr w:type="spellStart"/>
      <w:r w:rsidRPr="00DD387D">
        <w:rPr>
          <w:iCs/>
          <w:sz w:val="24"/>
          <w:szCs w:val="24"/>
        </w:rPr>
        <w:t>injicerbart</w:t>
      </w:r>
      <w:proofErr w:type="spellEnd"/>
      <w:r w:rsidRPr="00DD387D">
        <w:rPr>
          <w:iCs/>
          <w:sz w:val="24"/>
          <w:szCs w:val="24"/>
        </w:rPr>
        <w:t xml:space="preserve"> </w:t>
      </w:r>
      <w:proofErr w:type="spellStart"/>
      <w:r w:rsidRPr="00DD387D">
        <w:rPr>
          <w:iCs/>
          <w:sz w:val="24"/>
          <w:szCs w:val="24"/>
        </w:rPr>
        <w:t>furosemid</w:t>
      </w:r>
      <w:proofErr w:type="spellEnd"/>
      <w:r w:rsidRPr="00DD387D">
        <w:rPr>
          <w:iCs/>
          <w:sz w:val="24"/>
          <w:szCs w:val="24"/>
        </w:rPr>
        <w:t>.</w:t>
      </w:r>
    </w:p>
    <w:p w14:paraId="5FD096DA" w14:textId="77777777" w:rsidR="00DD387D" w:rsidRPr="00DD387D" w:rsidRDefault="00DD387D" w:rsidP="00393326">
      <w:pPr>
        <w:ind w:left="851"/>
        <w:rPr>
          <w:iCs/>
          <w:sz w:val="24"/>
          <w:szCs w:val="24"/>
        </w:rPr>
      </w:pPr>
    </w:p>
    <w:p w14:paraId="60381637" w14:textId="77777777" w:rsidR="00DD387D" w:rsidRPr="00DD387D" w:rsidRDefault="00DD387D" w:rsidP="00393326">
      <w:pPr>
        <w:ind w:left="851"/>
        <w:rPr>
          <w:sz w:val="24"/>
          <w:szCs w:val="24"/>
          <w:u w:val="single"/>
        </w:rPr>
      </w:pPr>
      <w:r w:rsidRPr="00DD387D">
        <w:rPr>
          <w:sz w:val="24"/>
          <w:szCs w:val="24"/>
          <w:u w:val="single"/>
        </w:rPr>
        <w:t>Indberetning af formodede bivirkninger</w:t>
      </w:r>
    </w:p>
    <w:p w14:paraId="62B920D5" w14:textId="77777777" w:rsidR="00DD387D" w:rsidRPr="00DD387D" w:rsidRDefault="00DD387D" w:rsidP="00393326">
      <w:pPr>
        <w:ind w:left="851"/>
        <w:rPr>
          <w:sz w:val="24"/>
          <w:szCs w:val="24"/>
        </w:rPr>
      </w:pPr>
      <w:r w:rsidRPr="00DD387D">
        <w:rPr>
          <w:sz w:val="24"/>
          <w:szCs w:val="24"/>
        </w:rPr>
        <w:t>Når lægemidlet er godkendt, er indberetning af formodede bivirkninger vigtig. Det muliggør løbende overvågning af benefit/</w:t>
      </w:r>
      <w:proofErr w:type="spellStart"/>
      <w:r w:rsidRPr="00DD387D">
        <w:rPr>
          <w:sz w:val="24"/>
          <w:szCs w:val="24"/>
        </w:rPr>
        <w:t>risk</w:t>
      </w:r>
      <w:proofErr w:type="spellEnd"/>
      <w:r w:rsidRPr="00DD387D">
        <w:rPr>
          <w:sz w:val="24"/>
          <w:szCs w:val="24"/>
        </w:rPr>
        <w:t xml:space="preserve">-forholdet for lægemidlet. Sundhedspersoner anmodes om at indberette alle formodede bivirkninger via </w:t>
      </w:r>
    </w:p>
    <w:p w14:paraId="732D77F2" w14:textId="77777777" w:rsidR="00DD387D" w:rsidRPr="00DD387D" w:rsidRDefault="00DD387D" w:rsidP="00393326">
      <w:pPr>
        <w:ind w:left="851"/>
        <w:rPr>
          <w:sz w:val="24"/>
          <w:szCs w:val="24"/>
        </w:rPr>
      </w:pPr>
    </w:p>
    <w:p w14:paraId="325F86AF" w14:textId="77777777" w:rsidR="00DD387D" w:rsidRPr="00DD387D" w:rsidRDefault="00DD387D" w:rsidP="00393326">
      <w:pPr>
        <w:ind w:left="851"/>
        <w:rPr>
          <w:sz w:val="24"/>
          <w:szCs w:val="24"/>
        </w:rPr>
      </w:pPr>
      <w:r w:rsidRPr="00DD387D">
        <w:rPr>
          <w:sz w:val="24"/>
          <w:szCs w:val="24"/>
        </w:rPr>
        <w:t>Lægemiddelstyrelsen</w:t>
      </w:r>
    </w:p>
    <w:p w14:paraId="15BEC683" w14:textId="77777777" w:rsidR="00DD387D" w:rsidRPr="00DD387D" w:rsidRDefault="00DD387D" w:rsidP="00393326">
      <w:pPr>
        <w:ind w:left="851"/>
        <w:rPr>
          <w:sz w:val="24"/>
          <w:szCs w:val="24"/>
        </w:rPr>
      </w:pPr>
      <w:r w:rsidRPr="00DD387D">
        <w:rPr>
          <w:sz w:val="24"/>
          <w:szCs w:val="24"/>
        </w:rPr>
        <w:t>Axel Heides Gade 1</w:t>
      </w:r>
    </w:p>
    <w:p w14:paraId="52D24862" w14:textId="77777777" w:rsidR="00DD387D" w:rsidRPr="00DD387D" w:rsidRDefault="00DD387D" w:rsidP="00393326">
      <w:pPr>
        <w:ind w:left="851"/>
        <w:rPr>
          <w:sz w:val="24"/>
          <w:szCs w:val="24"/>
        </w:rPr>
      </w:pPr>
      <w:r w:rsidRPr="00DD387D">
        <w:rPr>
          <w:sz w:val="24"/>
          <w:szCs w:val="24"/>
        </w:rPr>
        <w:t>DK-2300 København S</w:t>
      </w:r>
    </w:p>
    <w:p w14:paraId="0CA52076" w14:textId="2AEC2B84" w:rsidR="00DD387D" w:rsidRPr="00DD387D" w:rsidRDefault="00DD387D" w:rsidP="00373D6B">
      <w:pPr>
        <w:ind w:left="851"/>
        <w:rPr>
          <w:sz w:val="24"/>
          <w:szCs w:val="24"/>
        </w:rPr>
      </w:pPr>
      <w:r w:rsidRPr="00DD387D">
        <w:rPr>
          <w:sz w:val="24"/>
          <w:szCs w:val="24"/>
        </w:rPr>
        <w:t xml:space="preserve">Websted: </w:t>
      </w:r>
      <w:hyperlink r:id="rId8" w:history="1">
        <w:r w:rsidRPr="00DD387D">
          <w:rPr>
            <w:rStyle w:val="Hyperlink"/>
            <w:sz w:val="24"/>
            <w:szCs w:val="24"/>
          </w:rPr>
          <w:t>www.meldenbivirkning.dk</w:t>
        </w:r>
      </w:hyperlink>
    </w:p>
    <w:p w14:paraId="138AC1B6" w14:textId="77777777" w:rsidR="009260DE" w:rsidRPr="00A10294" w:rsidRDefault="009260DE" w:rsidP="00A10294">
      <w:pPr>
        <w:tabs>
          <w:tab w:val="left" w:pos="851"/>
        </w:tabs>
        <w:ind w:left="851"/>
        <w:rPr>
          <w:sz w:val="24"/>
          <w:szCs w:val="24"/>
        </w:rPr>
      </w:pPr>
    </w:p>
    <w:p w14:paraId="4D362833"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6E24AAF0" w14:textId="77777777" w:rsidR="00373D6B" w:rsidRDefault="00373D6B" w:rsidP="004F69B1">
      <w:pPr>
        <w:ind w:left="851"/>
        <w:rPr>
          <w:sz w:val="24"/>
          <w:szCs w:val="24"/>
          <w:u w:val="single"/>
        </w:rPr>
      </w:pPr>
    </w:p>
    <w:p w14:paraId="6BB5B189" w14:textId="414E266B" w:rsidR="00DD387D" w:rsidRPr="00DD387D" w:rsidRDefault="00DD387D" w:rsidP="004F69B1">
      <w:pPr>
        <w:ind w:left="851"/>
        <w:rPr>
          <w:sz w:val="24"/>
          <w:szCs w:val="24"/>
        </w:rPr>
      </w:pPr>
      <w:r w:rsidRPr="00DD387D">
        <w:rPr>
          <w:sz w:val="24"/>
          <w:szCs w:val="24"/>
          <w:u w:val="single"/>
        </w:rPr>
        <w:t>Symptomer</w:t>
      </w:r>
      <w:r w:rsidRPr="00DD387D">
        <w:rPr>
          <w:sz w:val="24"/>
          <w:szCs w:val="24"/>
        </w:rPr>
        <w:br/>
        <w:t>Det kliniske billede ved akut eller kronisk overdosering afhænger af omfanget af vand</w:t>
      </w:r>
      <w:r w:rsidRPr="00DD387D">
        <w:rPr>
          <w:sz w:val="24"/>
          <w:szCs w:val="24"/>
        </w:rPr>
        <w:noBreakHyphen/>
        <w:t xml:space="preserve"> og elektrolyttab. Overdosering kan føre til hypotension, </w:t>
      </w:r>
      <w:proofErr w:type="spellStart"/>
      <w:r w:rsidRPr="00DD387D">
        <w:rPr>
          <w:sz w:val="24"/>
          <w:szCs w:val="24"/>
        </w:rPr>
        <w:t>ortostatiske</w:t>
      </w:r>
      <w:proofErr w:type="spellEnd"/>
      <w:r w:rsidRPr="00DD387D">
        <w:rPr>
          <w:sz w:val="24"/>
          <w:szCs w:val="24"/>
        </w:rPr>
        <w:t xml:space="preserve"> forstyrrelser, elektrolytforstyrrelser (</w:t>
      </w:r>
      <w:proofErr w:type="spellStart"/>
      <w:r w:rsidRPr="00DD387D">
        <w:rPr>
          <w:sz w:val="24"/>
          <w:szCs w:val="24"/>
        </w:rPr>
        <w:t>hypokaliæmi</w:t>
      </w:r>
      <w:proofErr w:type="spellEnd"/>
      <w:r w:rsidRPr="00DD387D">
        <w:rPr>
          <w:sz w:val="24"/>
          <w:szCs w:val="24"/>
        </w:rPr>
        <w:t xml:space="preserve">, </w:t>
      </w:r>
      <w:proofErr w:type="spellStart"/>
      <w:r w:rsidRPr="00DD387D">
        <w:rPr>
          <w:sz w:val="24"/>
          <w:szCs w:val="24"/>
        </w:rPr>
        <w:t>hyponatriæmi</w:t>
      </w:r>
      <w:proofErr w:type="spellEnd"/>
      <w:r w:rsidRPr="00DD387D">
        <w:rPr>
          <w:sz w:val="24"/>
          <w:szCs w:val="24"/>
        </w:rPr>
        <w:t xml:space="preserve">, </w:t>
      </w:r>
      <w:proofErr w:type="spellStart"/>
      <w:r w:rsidRPr="00DD387D">
        <w:rPr>
          <w:sz w:val="24"/>
          <w:szCs w:val="24"/>
        </w:rPr>
        <w:t>hypokloræmi</w:t>
      </w:r>
      <w:proofErr w:type="spellEnd"/>
      <w:r w:rsidRPr="00DD387D">
        <w:rPr>
          <w:sz w:val="24"/>
          <w:szCs w:val="24"/>
        </w:rPr>
        <w:t xml:space="preserve">) eller </w:t>
      </w:r>
      <w:proofErr w:type="spellStart"/>
      <w:r w:rsidRPr="00DD387D">
        <w:rPr>
          <w:sz w:val="24"/>
          <w:szCs w:val="24"/>
        </w:rPr>
        <w:t>alkalose</w:t>
      </w:r>
      <w:proofErr w:type="spellEnd"/>
      <w:r w:rsidRPr="00DD387D">
        <w:rPr>
          <w:sz w:val="24"/>
          <w:szCs w:val="24"/>
        </w:rPr>
        <w:t xml:space="preserve">. Større væsketab kan resultere i udtalt </w:t>
      </w:r>
      <w:proofErr w:type="spellStart"/>
      <w:r w:rsidRPr="00DD387D">
        <w:rPr>
          <w:sz w:val="24"/>
          <w:szCs w:val="24"/>
        </w:rPr>
        <w:t>hypovolæmi</w:t>
      </w:r>
      <w:proofErr w:type="spellEnd"/>
      <w:r w:rsidRPr="00DD387D">
        <w:rPr>
          <w:sz w:val="24"/>
          <w:szCs w:val="24"/>
        </w:rPr>
        <w:t xml:space="preserve">, dehydrering, kredsløbskollaps og </w:t>
      </w:r>
      <w:proofErr w:type="spellStart"/>
      <w:r w:rsidRPr="00DD387D">
        <w:rPr>
          <w:sz w:val="24"/>
          <w:szCs w:val="24"/>
        </w:rPr>
        <w:t>hæmokoncentration</w:t>
      </w:r>
      <w:proofErr w:type="spellEnd"/>
      <w:r w:rsidRPr="00DD387D">
        <w:rPr>
          <w:sz w:val="24"/>
          <w:szCs w:val="24"/>
        </w:rPr>
        <w:t xml:space="preserve"> med øget tendens til trombose. Delirøse tilstande kan forekomme i forbindelse med hurtigt tab af vand og elektrolytter.</w:t>
      </w:r>
      <w:r w:rsidRPr="00DD387D">
        <w:rPr>
          <w:sz w:val="24"/>
          <w:szCs w:val="24"/>
        </w:rPr>
        <w:br/>
      </w:r>
      <w:proofErr w:type="spellStart"/>
      <w:r w:rsidRPr="00DD387D">
        <w:rPr>
          <w:sz w:val="24"/>
          <w:szCs w:val="24"/>
        </w:rPr>
        <w:t>Anafylaktisk</w:t>
      </w:r>
      <w:proofErr w:type="spellEnd"/>
      <w:r w:rsidRPr="00DD387D">
        <w:rPr>
          <w:sz w:val="24"/>
          <w:szCs w:val="24"/>
        </w:rPr>
        <w:t xml:space="preserve"> </w:t>
      </w:r>
      <w:proofErr w:type="spellStart"/>
      <w:r w:rsidRPr="00DD387D">
        <w:rPr>
          <w:sz w:val="24"/>
          <w:szCs w:val="24"/>
        </w:rPr>
        <w:t>shock</w:t>
      </w:r>
      <w:proofErr w:type="spellEnd"/>
      <w:r w:rsidRPr="00DD387D">
        <w:rPr>
          <w:sz w:val="24"/>
          <w:szCs w:val="24"/>
        </w:rPr>
        <w:t xml:space="preserve"> forekommer sjældent (symptomer: øget svedtendens, kvalme, cyanose, markant blodtryksfald, bevidsthedssvækkelse op til koma m.m.).</w:t>
      </w:r>
    </w:p>
    <w:p w14:paraId="3468CD41" w14:textId="77777777" w:rsidR="00DD387D" w:rsidRPr="00DD387D" w:rsidRDefault="00DD387D" w:rsidP="004F69B1">
      <w:pPr>
        <w:ind w:left="851"/>
        <w:rPr>
          <w:sz w:val="24"/>
          <w:szCs w:val="24"/>
        </w:rPr>
      </w:pPr>
    </w:p>
    <w:p w14:paraId="33971373" w14:textId="77777777" w:rsidR="00DD387D" w:rsidRPr="00DD387D" w:rsidRDefault="00DD387D" w:rsidP="004F69B1">
      <w:pPr>
        <w:ind w:left="851"/>
        <w:rPr>
          <w:sz w:val="24"/>
          <w:szCs w:val="24"/>
        </w:rPr>
      </w:pPr>
      <w:r w:rsidRPr="00DD387D">
        <w:rPr>
          <w:sz w:val="24"/>
          <w:szCs w:val="24"/>
          <w:u w:val="single"/>
        </w:rPr>
        <w:t>Behandling</w:t>
      </w:r>
      <w:r w:rsidRPr="00DD387D">
        <w:rPr>
          <w:sz w:val="24"/>
          <w:szCs w:val="24"/>
        </w:rPr>
        <w:br/>
        <w:t xml:space="preserve">Overdosering eller tegn på </w:t>
      </w:r>
      <w:proofErr w:type="spellStart"/>
      <w:r w:rsidRPr="00DD387D">
        <w:rPr>
          <w:sz w:val="24"/>
          <w:szCs w:val="24"/>
        </w:rPr>
        <w:t>hypovolæmi</w:t>
      </w:r>
      <w:proofErr w:type="spellEnd"/>
      <w:r w:rsidRPr="00DD387D">
        <w:rPr>
          <w:sz w:val="24"/>
          <w:szCs w:val="24"/>
        </w:rPr>
        <w:t xml:space="preserve"> (hypotension, </w:t>
      </w:r>
      <w:proofErr w:type="spellStart"/>
      <w:r w:rsidRPr="00DD387D">
        <w:rPr>
          <w:sz w:val="24"/>
          <w:szCs w:val="24"/>
        </w:rPr>
        <w:t>ortostatiske</w:t>
      </w:r>
      <w:proofErr w:type="spellEnd"/>
      <w:r w:rsidRPr="00DD387D">
        <w:rPr>
          <w:sz w:val="24"/>
          <w:szCs w:val="24"/>
        </w:rPr>
        <w:t xml:space="preserve"> forstyrrelser) nødvendiggør øjeblikkelig </w:t>
      </w:r>
      <w:proofErr w:type="spellStart"/>
      <w:r w:rsidRPr="00DD387D">
        <w:rPr>
          <w:sz w:val="24"/>
          <w:szCs w:val="24"/>
        </w:rPr>
        <w:t>seponering</w:t>
      </w:r>
      <w:proofErr w:type="spellEnd"/>
      <w:r w:rsidRPr="00DD387D">
        <w:rPr>
          <w:sz w:val="24"/>
          <w:szCs w:val="24"/>
        </w:rPr>
        <w:t xml:space="preserve"> af behandling med </w:t>
      </w:r>
      <w:proofErr w:type="spellStart"/>
      <w:r w:rsidRPr="00DD387D">
        <w:rPr>
          <w:sz w:val="24"/>
          <w:szCs w:val="24"/>
        </w:rPr>
        <w:t>furosemid</w:t>
      </w:r>
      <w:proofErr w:type="spellEnd"/>
      <w:r w:rsidRPr="00DD387D">
        <w:rPr>
          <w:sz w:val="24"/>
          <w:szCs w:val="24"/>
        </w:rPr>
        <w:t>.</w:t>
      </w:r>
    </w:p>
    <w:p w14:paraId="45D1FEA4" w14:textId="77777777" w:rsidR="00DD387D" w:rsidRPr="00DD387D" w:rsidRDefault="00DD387D" w:rsidP="004F69B1">
      <w:pPr>
        <w:ind w:left="851"/>
        <w:rPr>
          <w:sz w:val="24"/>
          <w:szCs w:val="24"/>
        </w:rPr>
      </w:pPr>
    </w:p>
    <w:p w14:paraId="2422A795" w14:textId="77777777" w:rsidR="00DD387D" w:rsidRPr="00DD387D" w:rsidRDefault="00DD387D" w:rsidP="004F69B1">
      <w:pPr>
        <w:ind w:left="851"/>
        <w:rPr>
          <w:sz w:val="24"/>
          <w:szCs w:val="24"/>
        </w:rPr>
      </w:pPr>
      <w:r w:rsidRPr="00DD387D">
        <w:rPr>
          <w:sz w:val="24"/>
          <w:szCs w:val="24"/>
        </w:rPr>
        <w:t>Primære forgiftningsforanstaltninger (fremkaldelse af opkastning, ventrikelskylning) samt foranstaltninger til at reducere absorptionen (medicinsk kul) skal iværksættes, hvis overdoseringen er nylig. I svære tilfælde skal vitale parametre monitoreres, og væske</w:t>
      </w:r>
      <w:r w:rsidRPr="00DD387D">
        <w:rPr>
          <w:sz w:val="24"/>
          <w:szCs w:val="24"/>
        </w:rPr>
        <w:noBreakHyphen/>
        <w:t>, elektrolyt</w:t>
      </w:r>
      <w:r w:rsidRPr="00DD387D">
        <w:rPr>
          <w:sz w:val="24"/>
          <w:szCs w:val="24"/>
        </w:rPr>
        <w:noBreakHyphen/>
        <w:t xml:space="preserve"> og syre</w:t>
      </w:r>
      <w:r w:rsidRPr="00DD387D">
        <w:rPr>
          <w:sz w:val="24"/>
          <w:szCs w:val="24"/>
        </w:rPr>
        <w:noBreakHyphen/>
        <w:t>base</w:t>
      </w:r>
      <w:r w:rsidRPr="00DD387D">
        <w:rPr>
          <w:sz w:val="24"/>
          <w:szCs w:val="24"/>
        </w:rPr>
        <w:noBreakHyphen/>
        <w:t xml:space="preserve">balancen, blodglukose samt </w:t>
      </w:r>
      <w:proofErr w:type="spellStart"/>
      <w:r w:rsidRPr="00DD387D">
        <w:rPr>
          <w:sz w:val="24"/>
          <w:szCs w:val="24"/>
        </w:rPr>
        <w:t>renalt</w:t>
      </w:r>
      <w:proofErr w:type="spellEnd"/>
      <w:r w:rsidRPr="00DD387D">
        <w:rPr>
          <w:sz w:val="24"/>
          <w:szCs w:val="24"/>
        </w:rPr>
        <w:t xml:space="preserve"> udskilte stoffer skal vurderes gentagne gange, og nødvendige korrigerende tiltag skal iværksættes.</w:t>
      </w:r>
    </w:p>
    <w:p w14:paraId="6083B5FA" w14:textId="77777777" w:rsidR="00DD387D" w:rsidRPr="00DD387D" w:rsidRDefault="00DD387D" w:rsidP="004F69B1">
      <w:pPr>
        <w:ind w:left="851"/>
        <w:rPr>
          <w:sz w:val="24"/>
          <w:szCs w:val="24"/>
        </w:rPr>
      </w:pPr>
      <w:r w:rsidRPr="00DD387D">
        <w:rPr>
          <w:sz w:val="24"/>
          <w:szCs w:val="24"/>
        </w:rPr>
        <w:t xml:space="preserve">Hos patienter med nedsat vandladning (f.eks. patienter med </w:t>
      </w:r>
      <w:proofErr w:type="spellStart"/>
      <w:r w:rsidRPr="00DD387D">
        <w:rPr>
          <w:sz w:val="24"/>
          <w:szCs w:val="24"/>
        </w:rPr>
        <w:t>prostatahyperplasi</w:t>
      </w:r>
      <w:proofErr w:type="spellEnd"/>
      <w:r w:rsidRPr="00DD387D">
        <w:rPr>
          <w:sz w:val="24"/>
          <w:szCs w:val="24"/>
        </w:rPr>
        <w:t xml:space="preserve">) skal uhindret urinafløb sikres, da pludselig </w:t>
      </w:r>
      <w:proofErr w:type="spellStart"/>
      <w:r w:rsidRPr="00DD387D">
        <w:rPr>
          <w:sz w:val="24"/>
          <w:szCs w:val="24"/>
        </w:rPr>
        <w:t>polyuri</w:t>
      </w:r>
      <w:proofErr w:type="spellEnd"/>
      <w:r w:rsidRPr="00DD387D">
        <w:rPr>
          <w:sz w:val="24"/>
          <w:szCs w:val="24"/>
        </w:rPr>
        <w:t xml:space="preserve"> kan føre til </w:t>
      </w:r>
      <w:proofErr w:type="spellStart"/>
      <w:r w:rsidRPr="00DD387D">
        <w:rPr>
          <w:sz w:val="24"/>
          <w:szCs w:val="24"/>
        </w:rPr>
        <w:t>ischuri</w:t>
      </w:r>
      <w:proofErr w:type="spellEnd"/>
      <w:r w:rsidRPr="00DD387D">
        <w:rPr>
          <w:sz w:val="24"/>
          <w:szCs w:val="24"/>
        </w:rPr>
        <w:t xml:space="preserve"> ledsaget af overudspiling af blæren.</w:t>
      </w:r>
    </w:p>
    <w:p w14:paraId="37E91029" w14:textId="77777777" w:rsidR="00DD387D" w:rsidRPr="00DD387D" w:rsidRDefault="00DD387D" w:rsidP="004F69B1">
      <w:pPr>
        <w:ind w:left="851"/>
        <w:rPr>
          <w:i/>
          <w:iCs/>
          <w:sz w:val="24"/>
          <w:szCs w:val="24"/>
        </w:rPr>
      </w:pPr>
    </w:p>
    <w:p w14:paraId="031DD4A8" w14:textId="77777777" w:rsidR="00DD387D" w:rsidRPr="00DD387D" w:rsidRDefault="00DD387D" w:rsidP="004F69B1">
      <w:pPr>
        <w:ind w:left="851"/>
        <w:rPr>
          <w:i/>
          <w:iCs/>
          <w:sz w:val="24"/>
          <w:szCs w:val="24"/>
        </w:rPr>
      </w:pPr>
      <w:r w:rsidRPr="00DD387D">
        <w:rPr>
          <w:i/>
          <w:iCs/>
          <w:sz w:val="24"/>
          <w:szCs w:val="24"/>
        </w:rPr>
        <w:t xml:space="preserve">Behandling i tilfælde af </w:t>
      </w:r>
      <w:proofErr w:type="spellStart"/>
      <w:r w:rsidRPr="00DD387D">
        <w:rPr>
          <w:i/>
          <w:iCs/>
          <w:sz w:val="24"/>
          <w:szCs w:val="24"/>
        </w:rPr>
        <w:t>hypovolæmi</w:t>
      </w:r>
      <w:proofErr w:type="spellEnd"/>
      <w:r w:rsidRPr="00DD387D">
        <w:rPr>
          <w:i/>
          <w:iCs/>
          <w:sz w:val="24"/>
          <w:szCs w:val="24"/>
        </w:rPr>
        <w:t>: Volumensubstitution.</w:t>
      </w:r>
      <w:r w:rsidRPr="00DD387D">
        <w:rPr>
          <w:i/>
          <w:iCs/>
          <w:sz w:val="24"/>
          <w:szCs w:val="24"/>
        </w:rPr>
        <w:br/>
        <w:t xml:space="preserve">Behandling i tilfælde af </w:t>
      </w:r>
      <w:proofErr w:type="spellStart"/>
      <w:r w:rsidRPr="00DD387D">
        <w:rPr>
          <w:i/>
          <w:iCs/>
          <w:sz w:val="24"/>
          <w:szCs w:val="24"/>
        </w:rPr>
        <w:t>hypokaliæmi</w:t>
      </w:r>
      <w:proofErr w:type="spellEnd"/>
      <w:r w:rsidRPr="00DD387D">
        <w:rPr>
          <w:i/>
          <w:iCs/>
          <w:sz w:val="24"/>
          <w:szCs w:val="24"/>
        </w:rPr>
        <w:t>: Kaliumsubstitution.</w:t>
      </w:r>
      <w:r w:rsidRPr="00DD387D">
        <w:rPr>
          <w:i/>
          <w:iCs/>
          <w:sz w:val="24"/>
          <w:szCs w:val="24"/>
        </w:rPr>
        <w:br/>
        <w:t xml:space="preserve">Behandling i tilfælde af kredsløbskollaps: </w:t>
      </w:r>
      <w:proofErr w:type="spellStart"/>
      <w:r w:rsidRPr="00DD387D">
        <w:rPr>
          <w:i/>
          <w:iCs/>
          <w:sz w:val="24"/>
          <w:szCs w:val="24"/>
        </w:rPr>
        <w:t>Shockleje</w:t>
      </w:r>
      <w:proofErr w:type="spellEnd"/>
      <w:r w:rsidRPr="00DD387D">
        <w:rPr>
          <w:i/>
          <w:iCs/>
          <w:sz w:val="24"/>
          <w:szCs w:val="24"/>
        </w:rPr>
        <w:t xml:space="preserve">; om nødvendigt </w:t>
      </w:r>
      <w:proofErr w:type="spellStart"/>
      <w:r w:rsidRPr="00DD387D">
        <w:rPr>
          <w:i/>
          <w:iCs/>
          <w:sz w:val="24"/>
          <w:szCs w:val="24"/>
        </w:rPr>
        <w:t>shockbehandling</w:t>
      </w:r>
      <w:proofErr w:type="spellEnd"/>
      <w:r w:rsidRPr="00DD387D">
        <w:rPr>
          <w:i/>
          <w:iCs/>
          <w:sz w:val="24"/>
          <w:szCs w:val="24"/>
        </w:rPr>
        <w:t>.</w:t>
      </w:r>
    </w:p>
    <w:p w14:paraId="2A73E9C1" w14:textId="77777777" w:rsidR="00DD387D" w:rsidRPr="00DD387D" w:rsidRDefault="00DD387D" w:rsidP="004F69B1">
      <w:pPr>
        <w:ind w:left="851"/>
        <w:rPr>
          <w:i/>
          <w:iCs/>
          <w:sz w:val="24"/>
          <w:szCs w:val="24"/>
        </w:rPr>
      </w:pPr>
    </w:p>
    <w:p w14:paraId="3BDB57D9" w14:textId="77777777" w:rsidR="00DD387D" w:rsidRPr="00DD387D" w:rsidRDefault="00DD387D" w:rsidP="004F69B1">
      <w:pPr>
        <w:ind w:left="851"/>
        <w:rPr>
          <w:i/>
          <w:iCs/>
          <w:sz w:val="24"/>
          <w:szCs w:val="24"/>
        </w:rPr>
      </w:pPr>
      <w:r w:rsidRPr="00DD387D">
        <w:rPr>
          <w:i/>
          <w:iCs/>
          <w:sz w:val="24"/>
          <w:szCs w:val="24"/>
        </w:rPr>
        <w:t xml:space="preserve">Akutte foranstaltninger ved </w:t>
      </w:r>
      <w:proofErr w:type="spellStart"/>
      <w:r w:rsidRPr="00DD387D">
        <w:rPr>
          <w:i/>
          <w:iCs/>
          <w:sz w:val="24"/>
          <w:szCs w:val="24"/>
        </w:rPr>
        <w:t>anafylaktisk</w:t>
      </w:r>
      <w:proofErr w:type="spellEnd"/>
      <w:r w:rsidRPr="00DD387D">
        <w:rPr>
          <w:i/>
          <w:iCs/>
          <w:sz w:val="24"/>
          <w:szCs w:val="24"/>
        </w:rPr>
        <w:t xml:space="preserve"> </w:t>
      </w:r>
      <w:proofErr w:type="spellStart"/>
      <w:r w:rsidRPr="00DD387D">
        <w:rPr>
          <w:i/>
          <w:iCs/>
          <w:sz w:val="24"/>
          <w:szCs w:val="24"/>
        </w:rPr>
        <w:t>shock</w:t>
      </w:r>
      <w:proofErr w:type="spellEnd"/>
    </w:p>
    <w:p w14:paraId="68C5FC4B" w14:textId="77777777" w:rsidR="00DD387D" w:rsidRPr="00DD387D" w:rsidRDefault="00DD387D" w:rsidP="004F69B1">
      <w:pPr>
        <w:ind w:left="851"/>
        <w:rPr>
          <w:sz w:val="24"/>
          <w:szCs w:val="24"/>
        </w:rPr>
      </w:pPr>
      <w:r w:rsidRPr="00DD387D">
        <w:rPr>
          <w:sz w:val="24"/>
          <w:szCs w:val="24"/>
        </w:rPr>
        <w:t xml:space="preserve">Ved de første tegn (svedtendens, kvalme, cyanose) skal der anlægges intravenøs adgang. Ud over øvrige sædvanlige akutte foranstaltninger skal </w:t>
      </w:r>
      <w:proofErr w:type="spellStart"/>
      <w:r w:rsidRPr="00DD387D">
        <w:rPr>
          <w:sz w:val="24"/>
          <w:szCs w:val="24"/>
        </w:rPr>
        <w:t>Trendelenburg</w:t>
      </w:r>
      <w:proofErr w:type="spellEnd"/>
      <w:r w:rsidRPr="00DD387D">
        <w:rPr>
          <w:sz w:val="24"/>
          <w:szCs w:val="24"/>
        </w:rPr>
        <w:noBreakHyphen/>
        <w:t>leje (hovedet lavt) anvendes, og frie luftveje sikres.</w:t>
      </w:r>
    </w:p>
    <w:p w14:paraId="0E6CA8A2" w14:textId="77777777" w:rsidR="00DD387D" w:rsidRPr="00DD387D" w:rsidRDefault="00DD387D" w:rsidP="004F69B1">
      <w:pPr>
        <w:ind w:left="851"/>
        <w:rPr>
          <w:sz w:val="24"/>
          <w:szCs w:val="24"/>
        </w:rPr>
      </w:pPr>
    </w:p>
    <w:p w14:paraId="798E0B17" w14:textId="77777777" w:rsidR="00DD387D" w:rsidRPr="00DD387D" w:rsidRDefault="00DD387D" w:rsidP="004F69B1">
      <w:pPr>
        <w:ind w:left="851"/>
        <w:rPr>
          <w:sz w:val="24"/>
          <w:szCs w:val="24"/>
        </w:rPr>
      </w:pPr>
      <w:r w:rsidRPr="00DD387D">
        <w:rPr>
          <w:sz w:val="24"/>
          <w:szCs w:val="24"/>
        </w:rPr>
        <w:t>Medicinske akutte foranstaltninger:</w:t>
      </w:r>
    </w:p>
    <w:p w14:paraId="594C730E" w14:textId="77777777" w:rsidR="00DD387D" w:rsidRPr="00DD387D" w:rsidRDefault="00DD387D" w:rsidP="00BD5423">
      <w:pPr>
        <w:numPr>
          <w:ilvl w:val="0"/>
          <w:numId w:val="10"/>
        </w:numPr>
        <w:tabs>
          <w:tab w:val="clear" w:pos="720"/>
        </w:tabs>
        <w:ind w:left="1276" w:hanging="425"/>
        <w:rPr>
          <w:sz w:val="24"/>
          <w:szCs w:val="24"/>
        </w:rPr>
      </w:pPr>
      <w:r w:rsidRPr="00DD387D">
        <w:rPr>
          <w:sz w:val="24"/>
          <w:szCs w:val="24"/>
        </w:rPr>
        <w:t>Umiddelbart: Intravenøs administration af adrenalin.</w:t>
      </w:r>
      <w:r w:rsidRPr="00DD387D">
        <w:rPr>
          <w:sz w:val="24"/>
          <w:szCs w:val="24"/>
        </w:rPr>
        <w:br/>
        <w:t xml:space="preserve">Der er risiko for </w:t>
      </w:r>
      <w:proofErr w:type="spellStart"/>
      <w:r w:rsidRPr="00DD387D">
        <w:rPr>
          <w:sz w:val="24"/>
          <w:szCs w:val="24"/>
        </w:rPr>
        <w:t>hjertearytmier</w:t>
      </w:r>
      <w:proofErr w:type="spellEnd"/>
      <w:r w:rsidRPr="00DD387D">
        <w:rPr>
          <w:sz w:val="24"/>
          <w:szCs w:val="24"/>
        </w:rPr>
        <w:t>. Administrationen af adrenalin kan gentages (følg brugsanvisningen for adrenalin).</w:t>
      </w:r>
    </w:p>
    <w:p w14:paraId="64E6CA1C" w14:textId="77777777" w:rsidR="00DD387D" w:rsidRPr="00DD387D" w:rsidRDefault="00DD387D" w:rsidP="00BD5423">
      <w:pPr>
        <w:numPr>
          <w:ilvl w:val="0"/>
          <w:numId w:val="10"/>
        </w:numPr>
        <w:tabs>
          <w:tab w:val="clear" w:pos="720"/>
        </w:tabs>
        <w:ind w:left="1276" w:hanging="425"/>
        <w:rPr>
          <w:sz w:val="24"/>
          <w:szCs w:val="24"/>
        </w:rPr>
      </w:pPr>
      <w:r w:rsidRPr="00DD387D">
        <w:rPr>
          <w:sz w:val="24"/>
          <w:szCs w:val="24"/>
        </w:rPr>
        <w:t xml:space="preserve">Herefter: Intravenøs administration af </w:t>
      </w:r>
      <w:proofErr w:type="spellStart"/>
      <w:r w:rsidRPr="00DD387D">
        <w:rPr>
          <w:sz w:val="24"/>
          <w:szCs w:val="24"/>
        </w:rPr>
        <w:t>glukokortikoider</w:t>
      </w:r>
      <w:proofErr w:type="spellEnd"/>
      <w:r w:rsidRPr="00DD387D">
        <w:rPr>
          <w:sz w:val="24"/>
          <w:szCs w:val="24"/>
        </w:rPr>
        <w:t>,</w:t>
      </w:r>
      <w:r w:rsidRPr="00DD387D">
        <w:rPr>
          <w:sz w:val="24"/>
          <w:szCs w:val="24"/>
        </w:rPr>
        <w:br/>
        <w:t xml:space="preserve">f.eks. 250–1.000 mg </w:t>
      </w:r>
      <w:proofErr w:type="spellStart"/>
      <w:r w:rsidRPr="00DD387D">
        <w:rPr>
          <w:sz w:val="24"/>
          <w:szCs w:val="24"/>
        </w:rPr>
        <w:t>prednisolon</w:t>
      </w:r>
      <w:proofErr w:type="spellEnd"/>
      <w:r w:rsidRPr="00DD387D">
        <w:rPr>
          <w:sz w:val="24"/>
          <w:szCs w:val="24"/>
        </w:rPr>
        <w:t xml:space="preserve"> (eller en tilsvarende dosis af et af derivaterne). Administrationen af </w:t>
      </w:r>
      <w:proofErr w:type="spellStart"/>
      <w:r w:rsidRPr="00DD387D">
        <w:rPr>
          <w:sz w:val="24"/>
          <w:szCs w:val="24"/>
        </w:rPr>
        <w:t>glukokortikoider</w:t>
      </w:r>
      <w:proofErr w:type="spellEnd"/>
      <w:r w:rsidRPr="00DD387D">
        <w:rPr>
          <w:sz w:val="24"/>
          <w:szCs w:val="24"/>
        </w:rPr>
        <w:t xml:space="preserve"> kan gentages (følg brugsanvisningen for </w:t>
      </w:r>
      <w:proofErr w:type="spellStart"/>
      <w:r w:rsidRPr="00DD387D">
        <w:rPr>
          <w:sz w:val="24"/>
          <w:szCs w:val="24"/>
        </w:rPr>
        <w:t>glukokortikoider</w:t>
      </w:r>
      <w:proofErr w:type="spellEnd"/>
      <w:r w:rsidRPr="00DD387D">
        <w:rPr>
          <w:sz w:val="24"/>
          <w:szCs w:val="24"/>
        </w:rPr>
        <w:t>).</w:t>
      </w:r>
    </w:p>
    <w:p w14:paraId="04E46ED7" w14:textId="77777777" w:rsidR="00DD387D" w:rsidRPr="00DD387D" w:rsidRDefault="00DD387D" w:rsidP="00BD5423">
      <w:pPr>
        <w:numPr>
          <w:ilvl w:val="0"/>
          <w:numId w:val="10"/>
        </w:numPr>
        <w:tabs>
          <w:tab w:val="clear" w:pos="720"/>
        </w:tabs>
        <w:ind w:left="1276" w:hanging="425"/>
        <w:rPr>
          <w:sz w:val="24"/>
          <w:szCs w:val="24"/>
        </w:rPr>
      </w:pPr>
      <w:r w:rsidRPr="00DD387D">
        <w:rPr>
          <w:sz w:val="24"/>
          <w:szCs w:val="24"/>
        </w:rPr>
        <w:t>Herefter: Intravenøs volumen-substitution,</w:t>
      </w:r>
      <w:r w:rsidRPr="00DD387D">
        <w:rPr>
          <w:sz w:val="24"/>
          <w:szCs w:val="24"/>
        </w:rPr>
        <w:br/>
        <w:t>f.eks. plasmasubstitutter, humant albumin eller elektrolytopløsning.</w:t>
      </w:r>
    </w:p>
    <w:p w14:paraId="4A7CD957" w14:textId="77777777" w:rsidR="00DD387D" w:rsidRPr="00DD387D" w:rsidRDefault="00DD387D" w:rsidP="004F69B1">
      <w:pPr>
        <w:ind w:left="851"/>
        <w:rPr>
          <w:sz w:val="24"/>
          <w:szCs w:val="24"/>
        </w:rPr>
      </w:pPr>
    </w:p>
    <w:p w14:paraId="32AAB107" w14:textId="77777777" w:rsidR="00DD387D" w:rsidRPr="00DD387D" w:rsidRDefault="00DD387D" w:rsidP="004F69B1">
      <w:pPr>
        <w:ind w:left="851"/>
        <w:rPr>
          <w:sz w:val="24"/>
          <w:szCs w:val="24"/>
        </w:rPr>
      </w:pPr>
      <w:r w:rsidRPr="00DD387D">
        <w:rPr>
          <w:sz w:val="24"/>
          <w:szCs w:val="24"/>
        </w:rPr>
        <w:t>Yderligere terapeutiske foranstaltninger:</w:t>
      </w:r>
      <w:r w:rsidRPr="00DD387D">
        <w:rPr>
          <w:sz w:val="24"/>
          <w:szCs w:val="24"/>
        </w:rPr>
        <w:br/>
        <w:t>Kunstig respiration, iltbehandling og antihistaminer.</w:t>
      </w:r>
      <w:r w:rsidRPr="00DD387D">
        <w:rPr>
          <w:sz w:val="24"/>
          <w:szCs w:val="24"/>
        </w:rPr>
        <w:br/>
        <w:t>Ved hjertestop iværksættes genoplivning i henhold til gældende retningslinjer.</w:t>
      </w:r>
    </w:p>
    <w:p w14:paraId="59562BE3" w14:textId="77777777" w:rsidR="00DD387D" w:rsidRPr="00DD387D" w:rsidRDefault="00DD387D" w:rsidP="004F69B1">
      <w:pPr>
        <w:ind w:left="851"/>
        <w:rPr>
          <w:sz w:val="24"/>
          <w:szCs w:val="24"/>
        </w:rPr>
      </w:pPr>
      <w:r w:rsidRPr="00DD387D">
        <w:rPr>
          <w:sz w:val="24"/>
          <w:szCs w:val="24"/>
        </w:rPr>
        <w:t>De angivne doser gælder for voksne med normal legemsvægt; hos børn skal dosis justeres efter legemsvægt.</w:t>
      </w:r>
    </w:p>
    <w:p w14:paraId="7205B685" w14:textId="77777777" w:rsidR="009260DE" w:rsidRPr="00C84483" w:rsidRDefault="009260DE" w:rsidP="009260DE">
      <w:pPr>
        <w:tabs>
          <w:tab w:val="left" w:pos="851"/>
        </w:tabs>
        <w:ind w:left="851"/>
        <w:rPr>
          <w:sz w:val="24"/>
          <w:szCs w:val="24"/>
        </w:rPr>
      </w:pPr>
    </w:p>
    <w:p w14:paraId="60380C38"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61399C94" w14:textId="164DBAA6" w:rsidR="009260DE" w:rsidRPr="00C84483" w:rsidRDefault="002E2207" w:rsidP="009260DE">
      <w:pPr>
        <w:tabs>
          <w:tab w:val="left" w:pos="851"/>
        </w:tabs>
        <w:ind w:left="851"/>
        <w:rPr>
          <w:sz w:val="24"/>
          <w:szCs w:val="24"/>
        </w:rPr>
      </w:pPr>
      <w:r>
        <w:rPr>
          <w:sz w:val="24"/>
          <w:szCs w:val="24"/>
        </w:rPr>
        <w:t>B</w:t>
      </w:r>
    </w:p>
    <w:p w14:paraId="7A38CA9B" w14:textId="77777777" w:rsidR="009260DE" w:rsidRPr="00C84483" w:rsidRDefault="009260DE" w:rsidP="009260DE">
      <w:pPr>
        <w:tabs>
          <w:tab w:val="left" w:pos="851"/>
        </w:tabs>
        <w:ind w:left="851"/>
        <w:rPr>
          <w:sz w:val="24"/>
          <w:szCs w:val="24"/>
        </w:rPr>
      </w:pPr>
    </w:p>
    <w:p w14:paraId="6FC18B46" w14:textId="77777777" w:rsidR="009260DE" w:rsidRPr="00C84483" w:rsidRDefault="009260DE" w:rsidP="009260DE">
      <w:pPr>
        <w:tabs>
          <w:tab w:val="left" w:pos="851"/>
        </w:tabs>
        <w:ind w:left="851"/>
        <w:rPr>
          <w:sz w:val="24"/>
          <w:szCs w:val="24"/>
        </w:rPr>
      </w:pPr>
    </w:p>
    <w:p w14:paraId="6F08FD14"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46E1E3D3" w14:textId="77777777" w:rsidR="009260DE" w:rsidRPr="00C84483" w:rsidRDefault="009260DE" w:rsidP="009260DE">
      <w:pPr>
        <w:tabs>
          <w:tab w:val="left" w:pos="851"/>
        </w:tabs>
        <w:ind w:left="851"/>
        <w:rPr>
          <w:sz w:val="24"/>
          <w:szCs w:val="24"/>
        </w:rPr>
      </w:pPr>
    </w:p>
    <w:p w14:paraId="62EDDD5B"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090E66CD" w14:textId="77777777" w:rsidR="00DD387D" w:rsidRPr="00DD387D" w:rsidRDefault="00DD387D" w:rsidP="004F69B1">
      <w:pPr>
        <w:ind w:left="851"/>
        <w:rPr>
          <w:sz w:val="24"/>
          <w:szCs w:val="24"/>
        </w:rPr>
      </w:pPr>
      <w:proofErr w:type="spellStart"/>
      <w:r w:rsidRPr="00DD387D">
        <w:rPr>
          <w:sz w:val="24"/>
          <w:szCs w:val="24"/>
        </w:rPr>
        <w:t>Farmakoterapeutisk</w:t>
      </w:r>
      <w:proofErr w:type="spellEnd"/>
      <w:r w:rsidRPr="00DD387D">
        <w:rPr>
          <w:sz w:val="24"/>
          <w:szCs w:val="24"/>
        </w:rPr>
        <w:t xml:space="preserve"> klassifikation: </w:t>
      </w:r>
      <w:proofErr w:type="spellStart"/>
      <w:r w:rsidRPr="00DD387D">
        <w:rPr>
          <w:sz w:val="24"/>
          <w:szCs w:val="24"/>
        </w:rPr>
        <w:t>Diuretika</w:t>
      </w:r>
      <w:proofErr w:type="spellEnd"/>
      <w:r w:rsidRPr="00DD387D">
        <w:rPr>
          <w:sz w:val="24"/>
          <w:szCs w:val="24"/>
        </w:rPr>
        <w:t>, sulfonamider, usammensatte, ATC</w:t>
      </w:r>
      <w:r w:rsidRPr="00DD387D">
        <w:rPr>
          <w:sz w:val="24"/>
          <w:szCs w:val="24"/>
        </w:rPr>
        <w:noBreakHyphen/>
        <w:t>kode: C03CA01</w:t>
      </w:r>
    </w:p>
    <w:p w14:paraId="088A7528" w14:textId="77777777" w:rsidR="00DD387D" w:rsidRPr="00DD387D" w:rsidRDefault="00DD387D" w:rsidP="004F69B1">
      <w:pPr>
        <w:ind w:left="851"/>
        <w:rPr>
          <w:bCs/>
          <w:sz w:val="24"/>
          <w:szCs w:val="24"/>
        </w:rPr>
      </w:pPr>
    </w:p>
    <w:p w14:paraId="42BD393A" w14:textId="77777777" w:rsidR="00DD387D" w:rsidRPr="00DD387D" w:rsidRDefault="00DD387D" w:rsidP="004F69B1">
      <w:pPr>
        <w:ind w:left="851"/>
        <w:rPr>
          <w:bCs/>
          <w:sz w:val="24"/>
          <w:szCs w:val="24"/>
          <w:u w:val="single"/>
        </w:rPr>
      </w:pPr>
      <w:r w:rsidRPr="00DD387D">
        <w:rPr>
          <w:bCs/>
          <w:sz w:val="24"/>
          <w:szCs w:val="24"/>
          <w:u w:val="single"/>
        </w:rPr>
        <w:t>Virkningsmekanisme</w:t>
      </w:r>
    </w:p>
    <w:p w14:paraId="70493AA9" w14:textId="071BB6A3" w:rsidR="00DD387D" w:rsidRPr="00DD387D" w:rsidRDefault="00DD387D" w:rsidP="004F69B1">
      <w:pPr>
        <w:ind w:left="851"/>
        <w:rPr>
          <w:bCs/>
          <w:sz w:val="24"/>
          <w:szCs w:val="24"/>
        </w:rPr>
      </w:pPr>
      <w:proofErr w:type="spellStart"/>
      <w:r w:rsidRPr="00DD387D">
        <w:rPr>
          <w:bCs/>
          <w:sz w:val="24"/>
          <w:szCs w:val="24"/>
        </w:rPr>
        <w:t>Furosemid</w:t>
      </w:r>
      <w:proofErr w:type="spellEnd"/>
      <w:r w:rsidRPr="00DD387D">
        <w:rPr>
          <w:bCs/>
          <w:sz w:val="24"/>
          <w:szCs w:val="24"/>
        </w:rPr>
        <w:t xml:space="preserve"> er et potent, korttids</w:t>
      </w:r>
      <w:r w:rsidRPr="00DD387D">
        <w:rPr>
          <w:bCs/>
          <w:sz w:val="24"/>
          <w:szCs w:val="24"/>
        </w:rPr>
        <w:noBreakHyphen/>
        <w:t xml:space="preserve"> og hurtigtvirkende loop</w:t>
      </w:r>
      <w:r w:rsidRPr="00DD387D">
        <w:rPr>
          <w:bCs/>
          <w:sz w:val="24"/>
          <w:szCs w:val="24"/>
        </w:rPr>
        <w:noBreakHyphen/>
      </w:r>
      <w:proofErr w:type="spellStart"/>
      <w:r w:rsidRPr="00DD387D">
        <w:rPr>
          <w:bCs/>
          <w:sz w:val="24"/>
          <w:szCs w:val="24"/>
        </w:rPr>
        <w:t>diuretikum</w:t>
      </w:r>
      <w:proofErr w:type="spellEnd"/>
      <w:r w:rsidRPr="00DD387D">
        <w:rPr>
          <w:bCs/>
          <w:sz w:val="24"/>
          <w:szCs w:val="24"/>
        </w:rPr>
        <w:t xml:space="preserve">. Det hæmmer </w:t>
      </w:r>
      <w:proofErr w:type="spellStart"/>
      <w:r w:rsidRPr="00DD387D">
        <w:rPr>
          <w:bCs/>
          <w:sz w:val="24"/>
          <w:szCs w:val="24"/>
        </w:rPr>
        <w:t>reabsorptionen</w:t>
      </w:r>
      <w:proofErr w:type="spellEnd"/>
      <w:r w:rsidRPr="00DD387D">
        <w:rPr>
          <w:bCs/>
          <w:sz w:val="24"/>
          <w:szCs w:val="24"/>
        </w:rPr>
        <w:t xml:space="preserve"> af Na⁺/2Cl⁻/K⁺ i den </w:t>
      </w:r>
      <w:proofErr w:type="spellStart"/>
      <w:r w:rsidRPr="00DD387D">
        <w:rPr>
          <w:bCs/>
          <w:sz w:val="24"/>
          <w:szCs w:val="24"/>
        </w:rPr>
        <w:t>ascenderende</w:t>
      </w:r>
      <w:proofErr w:type="spellEnd"/>
      <w:r w:rsidRPr="00DD387D">
        <w:rPr>
          <w:bCs/>
          <w:sz w:val="24"/>
          <w:szCs w:val="24"/>
        </w:rPr>
        <w:t xml:space="preserve"> del af </w:t>
      </w:r>
      <w:proofErr w:type="spellStart"/>
      <w:r w:rsidRPr="00DD387D">
        <w:rPr>
          <w:bCs/>
          <w:sz w:val="24"/>
          <w:szCs w:val="24"/>
        </w:rPr>
        <w:t>Henles</w:t>
      </w:r>
      <w:proofErr w:type="spellEnd"/>
      <w:r w:rsidRPr="00DD387D">
        <w:rPr>
          <w:bCs/>
          <w:sz w:val="24"/>
          <w:szCs w:val="24"/>
        </w:rPr>
        <w:t xml:space="preserve"> slynge ved at blokere iontransportøren for disse ioner. Den </w:t>
      </w:r>
      <w:proofErr w:type="spellStart"/>
      <w:r w:rsidRPr="00DD387D">
        <w:rPr>
          <w:bCs/>
          <w:sz w:val="24"/>
          <w:szCs w:val="24"/>
        </w:rPr>
        <w:t>fraktionelle</w:t>
      </w:r>
      <w:proofErr w:type="spellEnd"/>
      <w:r w:rsidRPr="00DD387D">
        <w:rPr>
          <w:bCs/>
          <w:sz w:val="24"/>
          <w:szCs w:val="24"/>
        </w:rPr>
        <w:t xml:space="preserve"> natriumudskillelse kan udgøre op til 35</w:t>
      </w:r>
      <w:r w:rsidR="00BD5423">
        <w:rPr>
          <w:bCs/>
          <w:sz w:val="24"/>
          <w:szCs w:val="24"/>
        </w:rPr>
        <w:t> </w:t>
      </w:r>
      <w:r w:rsidRPr="00DD387D">
        <w:rPr>
          <w:bCs/>
          <w:sz w:val="24"/>
          <w:szCs w:val="24"/>
        </w:rPr>
        <w:t xml:space="preserve">% af det </w:t>
      </w:r>
      <w:proofErr w:type="spellStart"/>
      <w:r w:rsidRPr="00DD387D">
        <w:rPr>
          <w:bCs/>
          <w:sz w:val="24"/>
          <w:szCs w:val="24"/>
        </w:rPr>
        <w:t>glomerulært</w:t>
      </w:r>
      <w:proofErr w:type="spellEnd"/>
      <w:r w:rsidRPr="00DD387D">
        <w:rPr>
          <w:bCs/>
          <w:sz w:val="24"/>
          <w:szCs w:val="24"/>
        </w:rPr>
        <w:t xml:space="preserve"> filtrerede natrium.</w:t>
      </w:r>
    </w:p>
    <w:p w14:paraId="445C685F" w14:textId="77777777" w:rsidR="00DD387D" w:rsidRPr="00DD387D" w:rsidRDefault="00DD387D" w:rsidP="004F69B1">
      <w:pPr>
        <w:ind w:left="851"/>
        <w:rPr>
          <w:bCs/>
          <w:sz w:val="24"/>
          <w:szCs w:val="24"/>
        </w:rPr>
      </w:pPr>
      <w:r w:rsidRPr="00DD387D">
        <w:rPr>
          <w:bCs/>
          <w:sz w:val="24"/>
          <w:szCs w:val="24"/>
        </w:rPr>
        <w:t xml:space="preserve">Den øgede natriumudskillelse medfører sekundært øget urinudskillelse og øget distal </w:t>
      </w:r>
      <w:proofErr w:type="spellStart"/>
      <w:r w:rsidRPr="00DD387D">
        <w:rPr>
          <w:bCs/>
          <w:sz w:val="24"/>
          <w:szCs w:val="24"/>
        </w:rPr>
        <w:t>tubulær</w:t>
      </w:r>
      <w:proofErr w:type="spellEnd"/>
      <w:r w:rsidRPr="00DD387D">
        <w:rPr>
          <w:bCs/>
          <w:sz w:val="24"/>
          <w:szCs w:val="24"/>
        </w:rPr>
        <w:t xml:space="preserve"> K⁺</w:t>
      </w:r>
      <w:r w:rsidRPr="00DD387D">
        <w:rPr>
          <w:bCs/>
          <w:sz w:val="24"/>
          <w:szCs w:val="24"/>
        </w:rPr>
        <w:noBreakHyphen/>
        <w:t>sekretion som følge af osmotisk bundet vand. Udskillelsen af Ca²⁺</w:t>
      </w:r>
      <w:r w:rsidRPr="00DD387D">
        <w:rPr>
          <w:bCs/>
          <w:sz w:val="24"/>
          <w:szCs w:val="24"/>
        </w:rPr>
        <w:noBreakHyphen/>
        <w:t xml:space="preserve"> og Mg²⁺</w:t>
      </w:r>
      <w:r w:rsidRPr="00DD387D">
        <w:rPr>
          <w:bCs/>
          <w:sz w:val="24"/>
          <w:szCs w:val="24"/>
        </w:rPr>
        <w:noBreakHyphen/>
        <w:t>ioner øges ligeledes. Ud over tabet af ovennævnte elektrolytter kan udskillelsen af urinsyre være nedsat, og der kan forekomme en forskydning af syre</w:t>
      </w:r>
      <w:r w:rsidRPr="00DD387D">
        <w:rPr>
          <w:bCs/>
          <w:sz w:val="24"/>
          <w:szCs w:val="24"/>
        </w:rPr>
        <w:noBreakHyphen/>
        <w:t>base</w:t>
      </w:r>
      <w:r w:rsidRPr="00DD387D">
        <w:rPr>
          <w:bCs/>
          <w:sz w:val="24"/>
          <w:szCs w:val="24"/>
        </w:rPr>
        <w:noBreakHyphen/>
        <w:t xml:space="preserve">balancen i retning af metabolisk </w:t>
      </w:r>
      <w:proofErr w:type="spellStart"/>
      <w:r w:rsidRPr="00DD387D">
        <w:rPr>
          <w:bCs/>
          <w:sz w:val="24"/>
          <w:szCs w:val="24"/>
        </w:rPr>
        <w:t>alkalose</w:t>
      </w:r>
      <w:proofErr w:type="spellEnd"/>
      <w:r w:rsidRPr="00DD387D">
        <w:rPr>
          <w:bCs/>
          <w:sz w:val="24"/>
          <w:szCs w:val="24"/>
        </w:rPr>
        <w:t>.</w:t>
      </w:r>
    </w:p>
    <w:p w14:paraId="281CCB78" w14:textId="77777777" w:rsidR="00DD387D" w:rsidRPr="00DD387D" w:rsidRDefault="00DD387D" w:rsidP="004F69B1">
      <w:pPr>
        <w:ind w:left="851"/>
        <w:rPr>
          <w:bCs/>
          <w:sz w:val="24"/>
          <w:szCs w:val="24"/>
        </w:rPr>
      </w:pPr>
      <w:proofErr w:type="spellStart"/>
      <w:r w:rsidRPr="00DD387D">
        <w:rPr>
          <w:bCs/>
          <w:sz w:val="24"/>
          <w:szCs w:val="24"/>
        </w:rPr>
        <w:t>Furosemid</w:t>
      </w:r>
      <w:proofErr w:type="spellEnd"/>
      <w:r w:rsidRPr="00DD387D">
        <w:rPr>
          <w:bCs/>
          <w:sz w:val="24"/>
          <w:szCs w:val="24"/>
        </w:rPr>
        <w:t xml:space="preserve"> afbryder den </w:t>
      </w:r>
      <w:proofErr w:type="spellStart"/>
      <w:r w:rsidRPr="00DD387D">
        <w:rPr>
          <w:bCs/>
          <w:sz w:val="24"/>
          <w:szCs w:val="24"/>
        </w:rPr>
        <w:t>tubuloglomerulære</w:t>
      </w:r>
      <w:proofErr w:type="spellEnd"/>
      <w:r w:rsidRPr="00DD387D">
        <w:rPr>
          <w:bCs/>
          <w:sz w:val="24"/>
          <w:szCs w:val="24"/>
        </w:rPr>
        <w:t xml:space="preserve"> feedback</w:t>
      </w:r>
      <w:r w:rsidRPr="00DD387D">
        <w:rPr>
          <w:bCs/>
          <w:sz w:val="24"/>
          <w:szCs w:val="24"/>
        </w:rPr>
        <w:noBreakHyphen/>
        <w:t xml:space="preserve">mekanisme ved </w:t>
      </w:r>
      <w:proofErr w:type="spellStart"/>
      <w:r w:rsidRPr="00DD387D">
        <w:rPr>
          <w:bCs/>
          <w:sz w:val="24"/>
          <w:szCs w:val="24"/>
        </w:rPr>
        <w:t>macula</w:t>
      </w:r>
      <w:proofErr w:type="spellEnd"/>
      <w:r w:rsidRPr="00DD387D">
        <w:rPr>
          <w:bCs/>
          <w:sz w:val="24"/>
          <w:szCs w:val="24"/>
        </w:rPr>
        <w:t xml:space="preserve"> </w:t>
      </w:r>
      <w:proofErr w:type="spellStart"/>
      <w:r w:rsidRPr="00DD387D">
        <w:rPr>
          <w:bCs/>
          <w:sz w:val="24"/>
          <w:szCs w:val="24"/>
        </w:rPr>
        <w:t>densa</w:t>
      </w:r>
      <w:proofErr w:type="spellEnd"/>
      <w:r w:rsidRPr="00DD387D">
        <w:rPr>
          <w:bCs/>
          <w:sz w:val="24"/>
          <w:szCs w:val="24"/>
        </w:rPr>
        <w:t xml:space="preserve">, </w:t>
      </w:r>
      <w:proofErr w:type="gramStart"/>
      <w:r w:rsidRPr="00DD387D">
        <w:rPr>
          <w:bCs/>
          <w:sz w:val="24"/>
          <w:szCs w:val="24"/>
        </w:rPr>
        <w:t>således at</w:t>
      </w:r>
      <w:proofErr w:type="gramEnd"/>
      <w:r w:rsidRPr="00DD387D">
        <w:rPr>
          <w:bCs/>
          <w:sz w:val="24"/>
          <w:szCs w:val="24"/>
        </w:rPr>
        <w:t xml:space="preserve"> den </w:t>
      </w:r>
      <w:proofErr w:type="spellStart"/>
      <w:r w:rsidRPr="00DD387D">
        <w:rPr>
          <w:bCs/>
          <w:sz w:val="24"/>
          <w:szCs w:val="24"/>
        </w:rPr>
        <w:t>saluretiske</w:t>
      </w:r>
      <w:proofErr w:type="spellEnd"/>
      <w:r w:rsidRPr="00DD387D">
        <w:rPr>
          <w:bCs/>
          <w:sz w:val="24"/>
          <w:szCs w:val="24"/>
        </w:rPr>
        <w:t xml:space="preserve"> effekt ikke svækkes.</w:t>
      </w:r>
    </w:p>
    <w:p w14:paraId="73B694F4" w14:textId="77777777" w:rsidR="00DD387D" w:rsidRPr="00DD387D" w:rsidRDefault="00DD387D" w:rsidP="004F69B1">
      <w:pPr>
        <w:ind w:left="851"/>
        <w:rPr>
          <w:bCs/>
          <w:sz w:val="24"/>
          <w:szCs w:val="24"/>
        </w:rPr>
      </w:pPr>
      <w:proofErr w:type="spellStart"/>
      <w:r w:rsidRPr="00DD387D">
        <w:rPr>
          <w:bCs/>
          <w:sz w:val="24"/>
          <w:szCs w:val="24"/>
        </w:rPr>
        <w:t>Furosemid</w:t>
      </w:r>
      <w:proofErr w:type="spellEnd"/>
      <w:r w:rsidRPr="00DD387D">
        <w:rPr>
          <w:bCs/>
          <w:sz w:val="24"/>
          <w:szCs w:val="24"/>
        </w:rPr>
        <w:t xml:space="preserve"> øger den </w:t>
      </w:r>
      <w:proofErr w:type="spellStart"/>
      <w:r w:rsidRPr="00DD387D">
        <w:rPr>
          <w:bCs/>
          <w:sz w:val="24"/>
          <w:szCs w:val="24"/>
        </w:rPr>
        <w:t>renale</w:t>
      </w:r>
      <w:proofErr w:type="spellEnd"/>
      <w:r w:rsidRPr="00DD387D">
        <w:rPr>
          <w:bCs/>
          <w:sz w:val="24"/>
          <w:szCs w:val="24"/>
        </w:rPr>
        <w:t xml:space="preserve"> blodgennemstrømning til den </w:t>
      </w:r>
      <w:proofErr w:type="spellStart"/>
      <w:r w:rsidRPr="00DD387D">
        <w:rPr>
          <w:bCs/>
          <w:sz w:val="24"/>
          <w:szCs w:val="24"/>
        </w:rPr>
        <w:t>kortikale</w:t>
      </w:r>
      <w:proofErr w:type="spellEnd"/>
      <w:r w:rsidRPr="00DD387D">
        <w:rPr>
          <w:bCs/>
          <w:sz w:val="24"/>
          <w:szCs w:val="24"/>
        </w:rPr>
        <w:t xml:space="preserve"> zone. Denne egenskab er særlig nyttig i kombination med betablokkere, som kan have den modsatte effekt.</w:t>
      </w:r>
    </w:p>
    <w:p w14:paraId="3E7D5717" w14:textId="77777777" w:rsidR="00DD387D" w:rsidRPr="00DD387D" w:rsidRDefault="00DD387D" w:rsidP="004F69B1">
      <w:pPr>
        <w:ind w:left="851"/>
        <w:rPr>
          <w:bCs/>
          <w:sz w:val="24"/>
          <w:szCs w:val="24"/>
        </w:rPr>
      </w:pPr>
      <w:proofErr w:type="spellStart"/>
      <w:r w:rsidRPr="00DD387D">
        <w:rPr>
          <w:bCs/>
          <w:sz w:val="24"/>
          <w:szCs w:val="24"/>
        </w:rPr>
        <w:t>Furosemid</w:t>
      </w:r>
      <w:proofErr w:type="spellEnd"/>
      <w:r w:rsidRPr="00DD387D">
        <w:rPr>
          <w:bCs/>
          <w:sz w:val="24"/>
          <w:szCs w:val="24"/>
        </w:rPr>
        <w:t xml:space="preserve"> påvirker ikke den </w:t>
      </w:r>
      <w:proofErr w:type="spellStart"/>
      <w:r w:rsidRPr="00DD387D">
        <w:rPr>
          <w:bCs/>
          <w:sz w:val="24"/>
          <w:szCs w:val="24"/>
        </w:rPr>
        <w:t>glomerulære</w:t>
      </w:r>
      <w:proofErr w:type="spellEnd"/>
      <w:r w:rsidRPr="00DD387D">
        <w:rPr>
          <w:bCs/>
          <w:sz w:val="24"/>
          <w:szCs w:val="24"/>
        </w:rPr>
        <w:t xml:space="preserve"> filtration (selv om en stigning i den </w:t>
      </w:r>
      <w:proofErr w:type="spellStart"/>
      <w:r w:rsidRPr="00DD387D">
        <w:rPr>
          <w:bCs/>
          <w:sz w:val="24"/>
          <w:szCs w:val="24"/>
        </w:rPr>
        <w:t>glomerulære</w:t>
      </w:r>
      <w:proofErr w:type="spellEnd"/>
      <w:r w:rsidRPr="00DD387D">
        <w:rPr>
          <w:bCs/>
          <w:sz w:val="24"/>
          <w:szCs w:val="24"/>
        </w:rPr>
        <w:t xml:space="preserve"> filtration er observeret under visse omstændigheder). Den salidiuretiske virkning øges proportionalt med den administrerede dosis og opretholdes også ved nedsat nyrefunktion.</w:t>
      </w:r>
    </w:p>
    <w:p w14:paraId="6982F055" w14:textId="77777777" w:rsidR="00DD387D" w:rsidRPr="00DD387D" w:rsidRDefault="00DD387D" w:rsidP="004F69B1">
      <w:pPr>
        <w:ind w:left="851"/>
        <w:rPr>
          <w:bCs/>
          <w:sz w:val="24"/>
          <w:szCs w:val="24"/>
        </w:rPr>
      </w:pPr>
      <w:proofErr w:type="spellStart"/>
      <w:r w:rsidRPr="00DD387D">
        <w:rPr>
          <w:bCs/>
          <w:sz w:val="24"/>
          <w:szCs w:val="24"/>
        </w:rPr>
        <w:t>Furosemid</w:t>
      </w:r>
      <w:proofErr w:type="spellEnd"/>
      <w:r w:rsidRPr="00DD387D">
        <w:rPr>
          <w:bCs/>
          <w:sz w:val="24"/>
          <w:szCs w:val="24"/>
        </w:rPr>
        <w:t xml:space="preserve"> har desuden en </w:t>
      </w:r>
      <w:proofErr w:type="spellStart"/>
      <w:r w:rsidRPr="00DD387D">
        <w:rPr>
          <w:bCs/>
          <w:sz w:val="24"/>
          <w:szCs w:val="24"/>
        </w:rPr>
        <w:t>hæmodynamisk</w:t>
      </w:r>
      <w:proofErr w:type="spellEnd"/>
      <w:r w:rsidRPr="00DD387D">
        <w:rPr>
          <w:bCs/>
          <w:sz w:val="24"/>
          <w:szCs w:val="24"/>
        </w:rPr>
        <w:t xml:space="preserve"> virkning karakteriseret ved et fald i det </w:t>
      </w:r>
      <w:proofErr w:type="spellStart"/>
      <w:r w:rsidRPr="00DD387D">
        <w:rPr>
          <w:bCs/>
          <w:sz w:val="24"/>
          <w:szCs w:val="24"/>
        </w:rPr>
        <w:t>pulmonale</w:t>
      </w:r>
      <w:proofErr w:type="spellEnd"/>
      <w:r w:rsidRPr="00DD387D">
        <w:rPr>
          <w:bCs/>
          <w:sz w:val="24"/>
          <w:szCs w:val="24"/>
        </w:rPr>
        <w:t xml:space="preserve"> kapillærtryk allerede før diuresens indtræden samt en øget kapacitet i det venøse karsystem, dokumenteret ved </w:t>
      </w:r>
      <w:proofErr w:type="spellStart"/>
      <w:r w:rsidRPr="00DD387D">
        <w:rPr>
          <w:bCs/>
          <w:sz w:val="24"/>
          <w:szCs w:val="24"/>
        </w:rPr>
        <w:t>pletysmografi</w:t>
      </w:r>
      <w:proofErr w:type="spellEnd"/>
      <w:r w:rsidRPr="00DD387D">
        <w:rPr>
          <w:bCs/>
          <w:sz w:val="24"/>
          <w:szCs w:val="24"/>
        </w:rPr>
        <w:t xml:space="preserve"> (disse egenskaber er undersøgt mere specifikt ved intravenøs administration).</w:t>
      </w:r>
    </w:p>
    <w:p w14:paraId="5F4AEB0E" w14:textId="77777777" w:rsidR="00DD387D" w:rsidRPr="00DD387D" w:rsidRDefault="00DD387D" w:rsidP="004F69B1">
      <w:pPr>
        <w:ind w:left="851"/>
        <w:rPr>
          <w:bCs/>
          <w:sz w:val="24"/>
          <w:szCs w:val="24"/>
          <w:u w:val="single"/>
        </w:rPr>
      </w:pPr>
    </w:p>
    <w:p w14:paraId="582873CB" w14:textId="77777777" w:rsidR="00DD387D" w:rsidRPr="00DD387D" w:rsidRDefault="00DD387D" w:rsidP="004F69B1">
      <w:pPr>
        <w:ind w:left="851"/>
        <w:rPr>
          <w:bCs/>
          <w:sz w:val="24"/>
          <w:szCs w:val="24"/>
          <w:u w:val="single"/>
        </w:rPr>
      </w:pPr>
      <w:proofErr w:type="spellStart"/>
      <w:r w:rsidRPr="00DD387D">
        <w:rPr>
          <w:bCs/>
          <w:sz w:val="24"/>
          <w:szCs w:val="24"/>
          <w:u w:val="single"/>
        </w:rPr>
        <w:t>Farmakodynamisk</w:t>
      </w:r>
      <w:proofErr w:type="spellEnd"/>
      <w:r w:rsidRPr="00DD387D">
        <w:rPr>
          <w:bCs/>
          <w:sz w:val="24"/>
          <w:szCs w:val="24"/>
          <w:u w:val="single"/>
        </w:rPr>
        <w:t xml:space="preserve"> virkning</w:t>
      </w:r>
    </w:p>
    <w:p w14:paraId="22EF0851" w14:textId="17DCB61F" w:rsidR="00DD387D" w:rsidRPr="00DD387D" w:rsidRDefault="00DD387D" w:rsidP="004F69B1">
      <w:pPr>
        <w:ind w:left="851"/>
        <w:rPr>
          <w:bCs/>
          <w:sz w:val="24"/>
          <w:szCs w:val="24"/>
        </w:rPr>
      </w:pPr>
      <w:proofErr w:type="spellStart"/>
      <w:r w:rsidRPr="00DD387D">
        <w:rPr>
          <w:bCs/>
          <w:sz w:val="24"/>
          <w:szCs w:val="24"/>
        </w:rPr>
        <w:t>Furosemid</w:t>
      </w:r>
      <w:proofErr w:type="spellEnd"/>
      <w:r w:rsidRPr="00DD387D">
        <w:rPr>
          <w:bCs/>
          <w:sz w:val="24"/>
          <w:szCs w:val="24"/>
        </w:rPr>
        <w:t xml:space="preserve"> medfører en dosisafhængig stimulation af </w:t>
      </w:r>
      <w:proofErr w:type="spellStart"/>
      <w:r w:rsidRPr="00DD387D">
        <w:rPr>
          <w:bCs/>
          <w:sz w:val="24"/>
          <w:szCs w:val="24"/>
        </w:rPr>
        <w:t>renin</w:t>
      </w:r>
      <w:r w:rsidRPr="00DD387D">
        <w:rPr>
          <w:bCs/>
          <w:sz w:val="24"/>
          <w:szCs w:val="24"/>
        </w:rPr>
        <w:noBreakHyphen/>
        <w:t>angiotensin</w:t>
      </w:r>
      <w:r w:rsidRPr="00DD387D">
        <w:rPr>
          <w:bCs/>
          <w:sz w:val="24"/>
          <w:szCs w:val="24"/>
        </w:rPr>
        <w:noBreakHyphen/>
        <w:t>aldosteron</w:t>
      </w:r>
      <w:r w:rsidR="00421BA5">
        <w:rPr>
          <w:bCs/>
          <w:sz w:val="24"/>
          <w:szCs w:val="24"/>
        </w:rPr>
        <w:softHyphen/>
      </w:r>
      <w:r w:rsidRPr="00DD387D">
        <w:rPr>
          <w:bCs/>
          <w:sz w:val="24"/>
          <w:szCs w:val="24"/>
        </w:rPr>
        <w:t>systemet</w:t>
      </w:r>
      <w:proofErr w:type="spellEnd"/>
      <w:r w:rsidRPr="00DD387D">
        <w:rPr>
          <w:bCs/>
          <w:sz w:val="24"/>
          <w:szCs w:val="24"/>
        </w:rPr>
        <w:t xml:space="preserve">. Ved hjerteinsufficiens medfører </w:t>
      </w:r>
      <w:proofErr w:type="spellStart"/>
      <w:r w:rsidRPr="00DD387D">
        <w:rPr>
          <w:bCs/>
          <w:sz w:val="24"/>
          <w:szCs w:val="24"/>
        </w:rPr>
        <w:t>furosemid</w:t>
      </w:r>
      <w:proofErr w:type="spellEnd"/>
      <w:r w:rsidRPr="00DD387D">
        <w:rPr>
          <w:bCs/>
          <w:sz w:val="24"/>
          <w:szCs w:val="24"/>
        </w:rPr>
        <w:t xml:space="preserve"> en akut reduktion af hjertets </w:t>
      </w:r>
      <w:proofErr w:type="spellStart"/>
      <w:r w:rsidRPr="00DD387D">
        <w:rPr>
          <w:bCs/>
          <w:sz w:val="24"/>
          <w:szCs w:val="24"/>
        </w:rPr>
        <w:t>preload</w:t>
      </w:r>
      <w:proofErr w:type="spellEnd"/>
      <w:r w:rsidRPr="00DD387D">
        <w:rPr>
          <w:bCs/>
          <w:sz w:val="24"/>
          <w:szCs w:val="24"/>
        </w:rPr>
        <w:t xml:space="preserve"> gennem dilatation af de venøse </w:t>
      </w:r>
      <w:proofErr w:type="spellStart"/>
      <w:r w:rsidRPr="00DD387D">
        <w:rPr>
          <w:bCs/>
          <w:sz w:val="24"/>
          <w:szCs w:val="24"/>
        </w:rPr>
        <w:t>kapacitanskar</w:t>
      </w:r>
      <w:proofErr w:type="spellEnd"/>
      <w:r w:rsidRPr="00DD387D">
        <w:rPr>
          <w:bCs/>
          <w:sz w:val="24"/>
          <w:szCs w:val="24"/>
        </w:rPr>
        <w:t xml:space="preserve">. Denne tidlige vaskulære effekt synes at være medieret via </w:t>
      </w:r>
      <w:proofErr w:type="spellStart"/>
      <w:r w:rsidRPr="00DD387D">
        <w:rPr>
          <w:bCs/>
          <w:sz w:val="24"/>
          <w:szCs w:val="24"/>
        </w:rPr>
        <w:t>prostaglandiner</w:t>
      </w:r>
      <w:proofErr w:type="spellEnd"/>
      <w:r w:rsidRPr="00DD387D">
        <w:rPr>
          <w:bCs/>
          <w:sz w:val="24"/>
          <w:szCs w:val="24"/>
        </w:rPr>
        <w:t xml:space="preserve"> og forudsætter tilstrækkelig nyrefunktion med aktivering af </w:t>
      </w:r>
      <w:proofErr w:type="spellStart"/>
      <w:r w:rsidRPr="00DD387D">
        <w:rPr>
          <w:bCs/>
          <w:sz w:val="24"/>
          <w:szCs w:val="24"/>
        </w:rPr>
        <w:t>renin</w:t>
      </w:r>
      <w:proofErr w:type="spellEnd"/>
      <w:r w:rsidRPr="00DD387D">
        <w:rPr>
          <w:bCs/>
          <w:sz w:val="24"/>
          <w:szCs w:val="24"/>
        </w:rPr>
        <w:noBreakHyphen/>
      </w:r>
      <w:proofErr w:type="spellStart"/>
      <w:r w:rsidRPr="00DD387D">
        <w:rPr>
          <w:bCs/>
          <w:sz w:val="24"/>
          <w:szCs w:val="24"/>
        </w:rPr>
        <w:t>angiotensin</w:t>
      </w:r>
      <w:proofErr w:type="spellEnd"/>
      <w:r w:rsidRPr="00DD387D">
        <w:rPr>
          <w:bCs/>
          <w:sz w:val="24"/>
          <w:szCs w:val="24"/>
        </w:rPr>
        <w:noBreakHyphen/>
      </w:r>
      <w:proofErr w:type="spellStart"/>
      <w:r w:rsidRPr="00DD387D">
        <w:rPr>
          <w:bCs/>
          <w:sz w:val="24"/>
          <w:szCs w:val="24"/>
        </w:rPr>
        <w:t>aldosteron</w:t>
      </w:r>
      <w:proofErr w:type="spellEnd"/>
      <w:r w:rsidRPr="00DD387D">
        <w:rPr>
          <w:bCs/>
          <w:sz w:val="24"/>
          <w:szCs w:val="24"/>
        </w:rPr>
        <w:noBreakHyphen/>
        <w:t xml:space="preserve">systemet samt intakt </w:t>
      </w:r>
      <w:proofErr w:type="spellStart"/>
      <w:r w:rsidRPr="00DD387D">
        <w:rPr>
          <w:bCs/>
          <w:sz w:val="24"/>
          <w:szCs w:val="24"/>
        </w:rPr>
        <w:t>prostaglandinsyntese</w:t>
      </w:r>
      <w:proofErr w:type="spellEnd"/>
      <w:r w:rsidRPr="00DD387D">
        <w:rPr>
          <w:bCs/>
          <w:sz w:val="24"/>
          <w:szCs w:val="24"/>
        </w:rPr>
        <w:t>.</w:t>
      </w:r>
    </w:p>
    <w:p w14:paraId="471ECF89" w14:textId="77777777" w:rsidR="00DD387D" w:rsidRPr="00DD387D" w:rsidRDefault="00DD387D" w:rsidP="004F69B1">
      <w:pPr>
        <w:ind w:left="851"/>
        <w:rPr>
          <w:bCs/>
          <w:sz w:val="24"/>
          <w:szCs w:val="24"/>
        </w:rPr>
      </w:pPr>
      <w:proofErr w:type="spellStart"/>
      <w:r w:rsidRPr="00DD387D">
        <w:rPr>
          <w:bCs/>
          <w:sz w:val="24"/>
          <w:szCs w:val="24"/>
        </w:rPr>
        <w:t>Furosemid</w:t>
      </w:r>
      <w:proofErr w:type="spellEnd"/>
      <w:r w:rsidRPr="00DD387D">
        <w:rPr>
          <w:bCs/>
          <w:sz w:val="24"/>
          <w:szCs w:val="24"/>
        </w:rPr>
        <w:t xml:space="preserve"> har en </w:t>
      </w:r>
      <w:proofErr w:type="spellStart"/>
      <w:r w:rsidRPr="00DD387D">
        <w:rPr>
          <w:bCs/>
          <w:sz w:val="24"/>
          <w:szCs w:val="24"/>
        </w:rPr>
        <w:t>antihypertensiv</w:t>
      </w:r>
      <w:proofErr w:type="spellEnd"/>
      <w:r w:rsidRPr="00DD387D">
        <w:rPr>
          <w:bCs/>
          <w:sz w:val="24"/>
          <w:szCs w:val="24"/>
        </w:rPr>
        <w:t xml:space="preserve"> virkning som følge af øget udskillelse af </w:t>
      </w:r>
      <w:proofErr w:type="spellStart"/>
      <w:r w:rsidRPr="00DD387D">
        <w:rPr>
          <w:bCs/>
          <w:sz w:val="24"/>
          <w:szCs w:val="24"/>
        </w:rPr>
        <w:t>natriumchlorid</w:t>
      </w:r>
      <w:proofErr w:type="spellEnd"/>
      <w:r w:rsidRPr="00DD387D">
        <w:rPr>
          <w:bCs/>
          <w:sz w:val="24"/>
          <w:szCs w:val="24"/>
        </w:rPr>
        <w:t xml:space="preserve"> og nedsat </w:t>
      </w:r>
      <w:proofErr w:type="spellStart"/>
      <w:r w:rsidRPr="00DD387D">
        <w:rPr>
          <w:bCs/>
          <w:sz w:val="24"/>
          <w:szCs w:val="24"/>
        </w:rPr>
        <w:t>responsivitet</w:t>
      </w:r>
      <w:proofErr w:type="spellEnd"/>
      <w:r w:rsidRPr="00DD387D">
        <w:rPr>
          <w:bCs/>
          <w:sz w:val="24"/>
          <w:szCs w:val="24"/>
        </w:rPr>
        <w:t xml:space="preserve"> i de vaskulære glatte muskelceller over for </w:t>
      </w:r>
      <w:proofErr w:type="spellStart"/>
      <w:r w:rsidRPr="00DD387D">
        <w:rPr>
          <w:bCs/>
          <w:sz w:val="24"/>
          <w:szCs w:val="24"/>
        </w:rPr>
        <w:t>vasokonstriktive</w:t>
      </w:r>
      <w:proofErr w:type="spellEnd"/>
      <w:r w:rsidRPr="00DD387D">
        <w:rPr>
          <w:bCs/>
          <w:sz w:val="24"/>
          <w:szCs w:val="24"/>
        </w:rPr>
        <w:t xml:space="preserve"> stimuli samt en reduktion af blodvolumen.</w:t>
      </w:r>
    </w:p>
    <w:p w14:paraId="12E78344" w14:textId="77777777" w:rsidR="009260DE" w:rsidRPr="00C84483" w:rsidRDefault="009260DE" w:rsidP="009260DE">
      <w:pPr>
        <w:tabs>
          <w:tab w:val="left" w:pos="851"/>
        </w:tabs>
        <w:ind w:left="851"/>
        <w:rPr>
          <w:sz w:val="24"/>
          <w:szCs w:val="24"/>
        </w:rPr>
      </w:pPr>
    </w:p>
    <w:p w14:paraId="56A387FE"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51669CBC" w14:textId="77777777" w:rsidR="00BD5423" w:rsidRDefault="00BD5423" w:rsidP="004F69B1">
      <w:pPr>
        <w:ind w:left="851"/>
        <w:rPr>
          <w:sz w:val="24"/>
          <w:szCs w:val="24"/>
          <w:u w:val="single"/>
        </w:rPr>
      </w:pPr>
    </w:p>
    <w:p w14:paraId="7D1F1417" w14:textId="4D3A51F2" w:rsidR="00DD387D" w:rsidRPr="00DD387D" w:rsidRDefault="00DD387D" w:rsidP="004F69B1">
      <w:pPr>
        <w:ind w:left="851"/>
        <w:rPr>
          <w:sz w:val="24"/>
          <w:szCs w:val="24"/>
          <w:u w:val="single"/>
        </w:rPr>
      </w:pPr>
      <w:r w:rsidRPr="00DD387D">
        <w:rPr>
          <w:sz w:val="24"/>
          <w:szCs w:val="24"/>
          <w:u w:val="single"/>
        </w:rPr>
        <w:t>Absorption</w:t>
      </w:r>
      <w:r w:rsidRPr="00DD387D">
        <w:rPr>
          <w:sz w:val="24"/>
          <w:szCs w:val="24"/>
          <w:u w:val="single"/>
        </w:rPr>
        <w:br/>
      </w:r>
      <w:proofErr w:type="spellStart"/>
      <w:r w:rsidRPr="00DD387D">
        <w:rPr>
          <w:sz w:val="24"/>
          <w:szCs w:val="24"/>
        </w:rPr>
        <w:t>Furosemid</w:t>
      </w:r>
      <w:proofErr w:type="spellEnd"/>
      <w:r w:rsidRPr="00DD387D">
        <w:rPr>
          <w:sz w:val="24"/>
          <w:szCs w:val="24"/>
        </w:rPr>
        <w:t xml:space="preserve"> absorberes hurtigt, men ufuldstændigt (60–70 %) efter oral administration. Maksimal plasmakoncentration nås efter ca. 60 minutter. Absorptionen forsinkes, men reduceres ikke, ved samtidig fødeindtagelse.</w:t>
      </w:r>
      <w:r w:rsidRPr="00DD387D">
        <w:rPr>
          <w:sz w:val="24"/>
          <w:szCs w:val="24"/>
        </w:rPr>
        <w:br/>
        <w:t xml:space="preserve">Hos patienter med kronisk hjertesvigt eller </w:t>
      </w:r>
      <w:proofErr w:type="spellStart"/>
      <w:r w:rsidRPr="00DD387D">
        <w:rPr>
          <w:sz w:val="24"/>
          <w:szCs w:val="24"/>
        </w:rPr>
        <w:t>nefrotisk</w:t>
      </w:r>
      <w:proofErr w:type="spellEnd"/>
      <w:r w:rsidRPr="00DD387D">
        <w:rPr>
          <w:sz w:val="24"/>
          <w:szCs w:val="24"/>
        </w:rPr>
        <w:t xml:space="preserve"> syndrom kan absorptionen være reduceret til under 30 %.</w:t>
      </w:r>
    </w:p>
    <w:p w14:paraId="2C52BA28" w14:textId="77777777" w:rsidR="00DD387D" w:rsidRPr="00DD387D" w:rsidRDefault="00DD387D" w:rsidP="004F69B1">
      <w:pPr>
        <w:ind w:left="851"/>
        <w:rPr>
          <w:sz w:val="24"/>
          <w:szCs w:val="24"/>
          <w:u w:val="single"/>
        </w:rPr>
      </w:pPr>
    </w:p>
    <w:p w14:paraId="7CBC577C" w14:textId="77777777" w:rsidR="00DD387D" w:rsidRPr="00DD387D" w:rsidRDefault="00DD387D" w:rsidP="004F69B1">
      <w:pPr>
        <w:ind w:left="851"/>
        <w:rPr>
          <w:sz w:val="24"/>
          <w:szCs w:val="24"/>
        </w:rPr>
      </w:pPr>
      <w:r w:rsidRPr="00DD387D">
        <w:rPr>
          <w:sz w:val="24"/>
          <w:szCs w:val="24"/>
          <w:u w:val="single"/>
        </w:rPr>
        <w:t>Fordeling og biotransformation</w:t>
      </w:r>
      <w:r w:rsidRPr="00DD387D">
        <w:rPr>
          <w:sz w:val="24"/>
          <w:szCs w:val="24"/>
        </w:rPr>
        <w:br/>
        <w:t xml:space="preserve">96–98 % af </w:t>
      </w:r>
      <w:proofErr w:type="spellStart"/>
      <w:r w:rsidRPr="00DD387D">
        <w:rPr>
          <w:sz w:val="24"/>
          <w:szCs w:val="24"/>
        </w:rPr>
        <w:t>furosemid</w:t>
      </w:r>
      <w:proofErr w:type="spellEnd"/>
      <w:r w:rsidRPr="00DD387D">
        <w:rPr>
          <w:sz w:val="24"/>
          <w:szCs w:val="24"/>
        </w:rPr>
        <w:t xml:space="preserve"> er bundet til plasmaalbumin, og der sker kun ringe biotransformation.</w:t>
      </w:r>
      <w:r w:rsidRPr="00DD387D">
        <w:rPr>
          <w:sz w:val="24"/>
          <w:szCs w:val="24"/>
        </w:rPr>
        <w:br/>
        <w:t>Proteinbindingen er reduceret hos patienter med nedsat nyre</w:t>
      </w:r>
      <w:r w:rsidRPr="00DD387D">
        <w:rPr>
          <w:sz w:val="24"/>
          <w:szCs w:val="24"/>
        </w:rPr>
        <w:noBreakHyphen/>
        <w:t xml:space="preserve"> og leverfunktion.</w:t>
      </w:r>
      <w:r w:rsidRPr="00DD387D">
        <w:rPr>
          <w:sz w:val="24"/>
          <w:szCs w:val="24"/>
        </w:rPr>
        <w:br/>
        <w:t>Det tilsyneladende fordelingsvolumen er ca. 0,2 l/kg legemsvægt (0,8 l/kg legemsvægt hos nyfødte).</w:t>
      </w:r>
    </w:p>
    <w:p w14:paraId="607530C6" w14:textId="77777777" w:rsidR="00DD387D" w:rsidRPr="00DD387D" w:rsidRDefault="00DD387D" w:rsidP="004F69B1">
      <w:pPr>
        <w:ind w:left="851"/>
        <w:rPr>
          <w:sz w:val="24"/>
          <w:szCs w:val="24"/>
        </w:rPr>
      </w:pPr>
      <w:r w:rsidRPr="00DD387D">
        <w:rPr>
          <w:sz w:val="24"/>
          <w:szCs w:val="24"/>
        </w:rPr>
        <w:t xml:space="preserve">En mindre del af det absorberede </w:t>
      </w:r>
      <w:proofErr w:type="spellStart"/>
      <w:r w:rsidRPr="00DD387D">
        <w:rPr>
          <w:sz w:val="24"/>
          <w:szCs w:val="24"/>
        </w:rPr>
        <w:t>furosemid</w:t>
      </w:r>
      <w:proofErr w:type="spellEnd"/>
      <w:r w:rsidRPr="00DD387D">
        <w:rPr>
          <w:sz w:val="24"/>
          <w:szCs w:val="24"/>
        </w:rPr>
        <w:t xml:space="preserve"> inaktiveres ved </w:t>
      </w:r>
      <w:proofErr w:type="spellStart"/>
      <w:r w:rsidRPr="00DD387D">
        <w:rPr>
          <w:sz w:val="24"/>
          <w:szCs w:val="24"/>
        </w:rPr>
        <w:t>hepatisk</w:t>
      </w:r>
      <w:proofErr w:type="spellEnd"/>
      <w:r w:rsidRPr="00DD387D">
        <w:rPr>
          <w:sz w:val="24"/>
          <w:szCs w:val="24"/>
        </w:rPr>
        <w:t xml:space="preserve"> og sandsynligvis </w:t>
      </w:r>
      <w:proofErr w:type="spellStart"/>
      <w:r w:rsidRPr="00DD387D">
        <w:rPr>
          <w:sz w:val="24"/>
          <w:szCs w:val="24"/>
        </w:rPr>
        <w:t>renal</w:t>
      </w:r>
      <w:proofErr w:type="spellEnd"/>
      <w:r w:rsidRPr="00DD387D">
        <w:rPr>
          <w:sz w:val="24"/>
          <w:szCs w:val="24"/>
        </w:rPr>
        <w:t xml:space="preserve"> </w:t>
      </w:r>
      <w:proofErr w:type="spellStart"/>
      <w:r w:rsidRPr="00DD387D">
        <w:rPr>
          <w:sz w:val="24"/>
          <w:szCs w:val="24"/>
        </w:rPr>
        <w:t>glukuronidering</w:t>
      </w:r>
      <w:proofErr w:type="spellEnd"/>
      <w:r w:rsidRPr="00DD387D">
        <w:rPr>
          <w:sz w:val="24"/>
          <w:szCs w:val="24"/>
        </w:rPr>
        <w:t>.</w:t>
      </w:r>
    </w:p>
    <w:p w14:paraId="0ADCF82C" w14:textId="77777777" w:rsidR="00DD387D" w:rsidRPr="00DD387D" w:rsidRDefault="00DD387D" w:rsidP="004F69B1">
      <w:pPr>
        <w:ind w:left="851"/>
        <w:rPr>
          <w:sz w:val="24"/>
          <w:szCs w:val="24"/>
          <w:u w:val="single"/>
        </w:rPr>
      </w:pPr>
    </w:p>
    <w:p w14:paraId="5A295419" w14:textId="77777777" w:rsidR="00DD387D" w:rsidRPr="00DD387D" w:rsidRDefault="00DD387D" w:rsidP="004F69B1">
      <w:pPr>
        <w:ind w:left="851"/>
        <w:rPr>
          <w:sz w:val="24"/>
          <w:szCs w:val="24"/>
        </w:rPr>
      </w:pPr>
      <w:r w:rsidRPr="00DD387D">
        <w:rPr>
          <w:sz w:val="24"/>
          <w:szCs w:val="24"/>
          <w:u w:val="single"/>
        </w:rPr>
        <w:t>Elimination</w:t>
      </w:r>
      <w:r w:rsidRPr="00DD387D">
        <w:rPr>
          <w:sz w:val="24"/>
          <w:szCs w:val="24"/>
        </w:rPr>
        <w:br/>
        <w:t>Eliminationshalveringstiden er ca. 1 time ved normal nyrefunktion; ved terminalt nyresvigt forlænges den til ca. 24 timer.</w:t>
      </w:r>
    </w:p>
    <w:p w14:paraId="7E8C320C" w14:textId="77777777" w:rsidR="00DD387D" w:rsidRPr="00DD387D" w:rsidRDefault="00DD387D" w:rsidP="004F69B1">
      <w:pPr>
        <w:ind w:left="851"/>
        <w:rPr>
          <w:sz w:val="24"/>
          <w:szCs w:val="24"/>
        </w:rPr>
      </w:pPr>
    </w:p>
    <w:p w14:paraId="6368F6EF" w14:textId="77777777" w:rsidR="00DD387D" w:rsidRPr="00DD387D" w:rsidRDefault="00DD387D" w:rsidP="004F69B1">
      <w:pPr>
        <w:ind w:left="851"/>
        <w:rPr>
          <w:sz w:val="24"/>
          <w:szCs w:val="24"/>
        </w:rPr>
      </w:pPr>
      <w:proofErr w:type="spellStart"/>
      <w:r w:rsidRPr="00DD387D">
        <w:rPr>
          <w:sz w:val="24"/>
          <w:szCs w:val="24"/>
        </w:rPr>
        <w:t>Furosemid</w:t>
      </w:r>
      <w:proofErr w:type="spellEnd"/>
      <w:r w:rsidRPr="00DD387D">
        <w:rPr>
          <w:sz w:val="24"/>
          <w:szCs w:val="24"/>
        </w:rPr>
        <w:t xml:space="preserve"> passerer placenta.</w:t>
      </w:r>
    </w:p>
    <w:p w14:paraId="4CD62356" w14:textId="77777777" w:rsidR="00DD387D" w:rsidRPr="00DD387D" w:rsidRDefault="00DD387D" w:rsidP="004F69B1">
      <w:pPr>
        <w:ind w:left="851"/>
        <w:rPr>
          <w:sz w:val="24"/>
          <w:szCs w:val="24"/>
        </w:rPr>
      </w:pPr>
    </w:p>
    <w:p w14:paraId="4E168564" w14:textId="77777777" w:rsidR="00DD387D" w:rsidRPr="00DD387D" w:rsidRDefault="00DD387D" w:rsidP="004F69B1">
      <w:pPr>
        <w:ind w:left="851"/>
        <w:rPr>
          <w:sz w:val="24"/>
          <w:szCs w:val="24"/>
        </w:rPr>
      </w:pPr>
      <w:proofErr w:type="spellStart"/>
      <w:r w:rsidRPr="00DD387D">
        <w:rPr>
          <w:sz w:val="24"/>
          <w:szCs w:val="24"/>
        </w:rPr>
        <w:t>Furosemid</w:t>
      </w:r>
      <w:proofErr w:type="spellEnd"/>
      <w:r w:rsidRPr="00DD387D">
        <w:rPr>
          <w:sz w:val="24"/>
          <w:szCs w:val="24"/>
        </w:rPr>
        <w:t xml:space="preserve"> udskilles i modermælk.</w:t>
      </w:r>
    </w:p>
    <w:p w14:paraId="51081D6D" w14:textId="3EFE234F" w:rsidR="002E2207" w:rsidRDefault="002E2207">
      <w:pPr>
        <w:rPr>
          <w:sz w:val="24"/>
          <w:szCs w:val="24"/>
          <w:u w:val="single"/>
        </w:rPr>
      </w:pPr>
      <w:r>
        <w:rPr>
          <w:sz w:val="24"/>
          <w:szCs w:val="24"/>
          <w:u w:val="single"/>
        </w:rPr>
        <w:br w:type="page"/>
      </w:r>
    </w:p>
    <w:p w14:paraId="369D5F99" w14:textId="77777777" w:rsidR="00DD387D" w:rsidRPr="00DD387D" w:rsidRDefault="00DD387D" w:rsidP="004F69B1">
      <w:pPr>
        <w:ind w:left="851"/>
        <w:rPr>
          <w:sz w:val="24"/>
          <w:szCs w:val="24"/>
          <w:u w:val="single"/>
        </w:rPr>
      </w:pPr>
    </w:p>
    <w:p w14:paraId="3F5DBF1B" w14:textId="77777777" w:rsidR="00DD387D" w:rsidRPr="00DD387D" w:rsidRDefault="00DD387D" w:rsidP="004F69B1">
      <w:pPr>
        <w:ind w:left="851"/>
        <w:rPr>
          <w:sz w:val="24"/>
          <w:szCs w:val="24"/>
          <w:u w:val="single"/>
        </w:rPr>
      </w:pPr>
      <w:r w:rsidRPr="00DD387D">
        <w:rPr>
          <w:sz w:val="24"/>
          <w:szCs w:val="24"/>
          <w:u w:val="single"/>
        </w:rPr>
        <w:t>Særlige populationer</w:t>
      </w:r>
    </w:p>
    <w:p w14:paraId="0A7946DA" w14:textId="77777777" w:rsidR="00DD387D" w:rsidRPr="00DD387D" w:rsidRDefault="00DD387D" w:rsidP="004F69B1">
      <w:pPr>
        <w:ind w:left="851"/>
        <w:rPr>
          <w:sz w:val="24"/>
          <w:szCs w:val="24"/>
          <w:u w:val="single"/>
        </w:rPr>
      </w:pPr>
    </w:p>
    <w:p w14:paraId="699FDD14" w14:textId="77777777" w:rsidR="00DD387D" w:rsidRPr="00DD387D" w:rsidRDefault="00DD387D" w:rsidP="004F69B1">
      <w:pPr>
        <w:ind w:left="851"/>
        <w:rPr>
          <w:sz w:val="24"/>
          <w:szCs w:val="24"/>
        </w:rPr>
      </w:pPr>
      <w:r w:rsidRPr="00DD387D">
        <w:rPr>
          <w:i/>
          <w:iCs/>
          <w:sz w:val="24"/>
          <w:szCs w:val="24"/>
        </w:rPr>
        <w:t>Ældre</w:t>
      </w:r>
      <w:r w:rsidRPr="00DD387D">
        <w:rPr>
          <w:sz w:val="24"/>
          <w:szCs w:val="24"/>
        </w:rPr>
        <w:br/>
        <w:t xml:space="preserve">Eliminationen af </w:t>
      </w:r>
      <w:proofErr w:type="spellStart"/>
      <w:r w:rsidRPr="00DD387D">
        <w:rPr>
          <w:sz w:val="24"/>
          <w:szCs w:val="24"/>
        </w:rPr>
        <w:t>furosemid</w:t>
      </w:r>
      <w:proofErr w:type="spellEnd"/>
      <w:r w:rsidRPr="00DD387D">
        <w:rPr>
          <w:sz w:val="24"/>
          <w:szCs w:val="24"/>
        </w:rPr>
        <w:t xml:space="preserve"> er forsinket hos ældre patienter, hvor der foreligger en vis grad af nedsat nyrefunktion.</w:t>
      </w:r>
    </w:p>
    <w:p w14:paraId="34F137D6" w14:textId="77777777" w:rsidR="00DD387D" w:rsidRPr="00DD387D" w:rsidRDefault="00DD387D" w:rsidP="004F69B1">
      <w:pPr>
        <w:ind w:left="851"/>
        <w:rPr>
          <w:sz w:val="24"/>
          <w:szCs w:val="24"/>
          <w:u w:val="single"/>
        </w:rPr>
      </w:pPr>
    </w:p>
    <w:p w14:paraId="24F7D1FA" w14:textId="77777777" w:rsidR="00DD387D" w:rsidRPr="00DD387D" w:rsidRDefault="00DD387D" w:rsidP="004F69B1">
      <w:pPr>
        <w:ind w:left="851"/>
        <w:rPr>
          <w:sz w:val="24"/>
          <w:szCs w:val="24"/>
          <w:u w:val="single"/>
        </w:rPr>
      </w:pPr>
      <w:r w:rsidRPr="00DD387D">
        <w:rPr>
          <w:sz w:val="24"/>
          <w:szCs w:val="24"/>
          <w:u w:val="single"/>
        </w:rPr>
        <w:t>Pædiatrisk population</w:t>
      </w:r>
    </w:p>
    <w:p w14:paraId="523F375D" w14:textId="77777777" w:rsidR="00DD387D" w:rsidRPr="00DD387D" w:rsidRDefault="00DD387D" w:rsidP="004F69B1">
      <w:pPr>
        <w:ind w:left="851"/>
        <w:rPr>
          <w:sz w:val="24"/>
          <w:szCs w:val="24"/>
        </w:rPr>
      </w:pPr>
      <w:r w:rsidRPr="00DD387D">
        <w:rPr>
          <w:i/>
          <w:iCs/>
          <w:sz w:val="24"/>
          <w:szCs w:val="24"/>
        </w:rPr>
        <w:t>Nyfødte</w:t>
      </w:r>
      <w:r w:rsidRPr="00DD387D">
        <w:rPr>
          <w:sz w:val="24"/>
          <w:szCs w:val="24"/>
        </w:rPr>
        <w:br/>
        <w:t>Biotilgængeligheden efter oral administration er reduceret.</w:t>
      </w:r>
    </w:p>
    <w:p w14:paraId="5E3BD8EE" w14:textId="77777777" w:rsidR="00DD387D" w:rsidRPr="00DD387D" w:rsidRDefault="00DD387D" w:rsidP="00BD5423">
      <w:pPr>
        <w:numPr>
          <w:ilvl w:val="0"/>
          <w:numId w:val="11"/>
        </w:numPr>
        <w:tabs>
          <w:tab w:val="clear" w:pos="720"/>
        </w:tabs>
        <w:ind w:left="1276" w:hanging="425"/>
        <w:rPr>
          <w:sz w:val="24"/>
          <w:szCs w:val="24"/>
        </w:rPr>
      </w:pPr>
      <w:r w:rsidRPr="00DD387D">
        <w:rPr>
          <w:sz w:val="24"/>
          <w:szCs w:val="24"/>
        </w:rPr>
        <w:t xml:space="preserve">Fuldbårne nyfødte: Plasmas halveringstid er forlænget (op til 7 timer) som følge af øget tilsyneladende fordelingsvolumen og nedsat </w:t>
      </w:r>
      <w:proofErr w:type="spellStart"/>
      <w:r w:rsidRPr="00DD387D">
        <w:rPr>
          <w:sz w:val="24"/>
          <w:szCs w:val="24"/>
        </w:rPr>
        <w:t>plasmaclearance</w:t>
      </w:r>
      <w:proofErr w:type="spellEnd"/>
      <w:r w:rsidRPr="00DD387D">
        <w:rPr>
          <w:sz w:val="24"/>
          <w:szCs w:val="24"/>
        </w:rPr>
        <w:t>.</w:t>
      </w:r>
    </w:p>
    <w:p w14:paraId="38FDFCC0" w14:textId="77777777" w:rsidR="00DD387D" w:rsidRPr="00DD387D" w:rsidRDefault="00DD387D" w:rsidP="00BD5423">
      <w:pPr>
        <w:numPr>
          <w:ilvl w:val="0"/>
          <w:numId w:val="11"/>
        </w:numPr>
        <w:tabs>
          <w:tab w:val="clear" w:pos="720"/>
        </w:tabs>
        <w:ind w:left="1276" w:hanging="425"/>
        <w:rPr>
          <w:sz w:val="24"/>
          <w:szCs w:val="24"/>
        </w:rPr>
      </w:pPr>
      <w:r w:rsidRPr="00DD387D">
        <w:rPr>
          <w:sz w:val="24"/>
          <w:szCs w:val="24"/>
        </w:rPr>
        <w:t xml:space="preserve">Præmature spædbørn: Plasmas halveringstid kan nå op til 20 timer på grund af nedsat </w:t>
      </w:r>
      <w:proofErr w:type="spellStart"/>
      <w:r w:rsidRPr="00DD387D">
        <w:rPr>
          <w:sz w:val="24"/>
          <w:szCs w:val="24"/>
        </w:rPr>
        <w:t>renal</w:t>
      </w:r>
      <w:proofErr w:type="spellEnd"/>
      <w:r w:rsidRPr="00DD387D">
        <w:rPr>
          <w:sz w:val="24"/>
          <w:szCs w:val="24"/>
        </w:rPr>
        <w:t xml:space="preserve"> udskillelse af </w:t>
      </w:r>
      <w:proofErr w:type="spellStart"/>
      <w:r w:rsidRPr="00DD387D">
        <w:rPr>
          <w:sz w:val="24"/>
          <w:szCs w:val="24"/>
        </w:rPr>
        <w:t>diuretikum</w:t>
      </w:r>
      <w:proofErr w:type="spellEnd"/>
      <w:r w:rsidRPr="00DD387D">
        <w:rPr>
          <w:sz w:val="24"/>
          <w:szCs w:val="24"/>
        </w:rPr>
        <w:t>.</w:t>
      </w:r>
    </w:p>
    <w:p w14:paraId="047BF54C" w14:textId="77777777" w:rsidR="009260DE" w:rsidRPr="00C84483" w:rsidRDefault="009260DE" w:rsidP="009260DE">
      <w:pPr>
        <w:tabs>
          <w:tab w:val="left" w:pos="851"/>
        </w:tabs>
        <w:ind w:left="851"/>
        <w:rPr>
          <w:sz w:val="24"/>
          <w:szCs w:val="24"/>
        </w:rPr>
      </w:pPr>
    </w:p>
    <w:p w14:paraId="227E262C"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17CB4F49" w14:textId="77777777" w:rsidR="00BD5423" w:rsidRDefault="00BD5423" w:rsidP="004F69B1">
      <w:pPr>
        <w:ind w:left="851"/>
        <w:rPr>
          <w:sz w:val="24"/>
          <w:szCs w:val="24"/>
          <w:u w:val="single"/>
        </w:rPr>
      </w:pPr>
    </w:p>
    <w:p w14:paraId="1159222D" w14:textId="545D3BC8" w:rsidR="00DD387D" w:rsidRPr="00DD387D" w:rsidRDefault="00DD387D" w:rsidP="004F69B1">
      <w:pPr>
        <w:ind w:left="851"/>
        <w:rPr>
          <w:sz w:val="24"/>
          <w:szCs w:val="24"/>
        </w:rPr>
      </w:pPr>
      <w:r w:rsidRPr="00DD387D">
        <w:rPr>
          <w:sz w:val="24"/>
          <w:szCs w:val="24"/>
          <w:u w:val="single"/>
        </w:rPr>
        <w:t>Toksicitet ved enkeltdosis</w:t>
      </w:r>
      <w:r w:rsidRPr="00DD387D">
        <w:rPr>
          <w:sz w:val="24"/>
          <w:szCs w:val="24"/>
        </w:rPr>
        <w:br/>
        <w:t xml:space="preserve">Toksicitet ved enkeltdosis (LD₅₀) er undersøgt i forskellige dyrearter. Hos mus og rotter ligger den orale LD₅₀ for </w:t>
      </w:r>
      <w:proofErr w:type="spellStart"/>
      <w:r w:rsidRPr="00DD387D">
        <w:rPr>
          <w:sz w:val="24"/>
          <w:szCs w:val="24"/>
        </w:rPr>
        <w:t>furosemid</w:t>
      </w:r>
      <w:proofErr w:type="spellEnd"/>
      <w:r w:rsidRPr="00DD387D">
        <w:rPr>
          <w:sz w:val="24"/>
          <w:szCs w:val="24"/>
        </w:rPr>
        <w:t xml:space="preserve"> mellem 1.050 mg/kg og 4.600 mg/kg legemsvægt, og hos undulater er den 243 mg/kg. Hos hunde er den orale LD₅₀ ca. 2.000 mg/kg legemsvægt, og den intravenøse LD₅₀ er over 400 mg/kg.</w:t>
      </w:r>
    </w:p>
    <w:p w14:paraId="2380CD8C" w14:textId="77777777" w:rsidR="00DD387D" w:rsidRPr="00DD387D" w:rsidRDefault="00DD387D" w:rsidP="004F69B1">
      <w:pPr>
        <w:ind w:left="851"/>
        <w:rPr>
          <w:sz w:val="24"/>
          <w:szCs w:val="24"/>
        </w:rPr>
      </w:pPr>
    </w:p>
    <w:p w14:paraId="1F5A4C5A" w14:textId="77777777" w:rsidR="00DD387D" w:rsidRPr="00DD387D" w:rsidRDefault="00DD387D" w:rsidP="004F69B1">
      <w:pPr>
        <w:ind w:left="851"/>
        <w:rPr>
          <w:sz w:val="24"/>
          <w:szCs w:val="24"/>
        </w:rPr>
      </w:pPr>
      <w:r w:rsidRPr="00DD387D">
        <w:rPr>
          <w:sz w:val="24"/>
          <w:szCs w:val="24"/>
          <w:u w:val="single"/>
        </w:rPr>
        <w:t>Toksicitet ved gentagen dosering</w:t>
      </w:r>
      <w:r w:rsidRPr="00DD387D">
        <w:rPr>
          <w:sz w:val="24"/>
          <w:szCs w:val="24"/>
        </w:rPr>
        <w:br/>
        <w:t>Studier af toksicitet ved gentagen dosering er blandt andet udført hos rotter og hunde. Hos begge arter blev der observeret nyreændringer (herunder fokal fibrose og forkalkning af nyrerne) i grupper, der fik høje doser (10</w:t>
      </w:r>
      <w:r w:rsidRPr="00DD387D">
        <w:rPr>
          <w:sz w:val="24"/>
          <w:szCs w:val="24"/>
        </w:rPr>
        <w:noBreakHyphen/>
        <w:t xml:space="preserve"> til 20</w:t>
      </w:r>
      <w:r w:rsidRPr="00DD387D">
        <w:rPr>
          <w:sz w:val="24"/>
          <w:szCs w:val="24"/>
        </w:rPr>
        <w:noBreakHyphen/>
        <w:t>gange den terapeutiske dosis til mennesker) efter 6–12 måneders behandling.</w:t>
      </w:r>
    </w:p>
    <w:p w14:paraId="662FE006" w14:textId="77777777" w:rsidR="00DD387D" w:rsidRPr="00DD387D" w:rsidRDefault="00DD387D" w:rsidP="004F69B1">
      <w:pPr>
        <w:ind w:left="851"/>
        <w:rPr>
          <w:sz w:val="24"/>
          <w:szCs w:val="24"/>
        </w:rPr>
      </w:pPr>
    </w:p>
    <w:p w14:paraId="55B24362" w14:textId="77777777" w:rsidR="00DD387D" w:rsidRPr="00DD387D" w:rsidRDefault="00DD387D" w:rsidP="004F69B1">
      <w:pPr>
        <w:ind w:left="851"/>
        <w:rPr>
          <w:sz w:val="24"/>
          <w:szCs w:val="24"/>
        </w:rPr>
      </w:pPr>
      <w:r w:rsidRPr="00DD387D">
        <w:rPr>
          <w:sz w:val="24"/>
          <w:szCs w:val="24"/>
          <w:u w:val="single"/>
        </w:rPr>
        <w:t xml:space="preserve">Mutagent og </w:t>
      </w:r>
      <w:proofErr w:type="spellStart"/>
      <w:r w:rsidRPr="00DD387D">
        <w:rPr>
          <w:sz w:val="24"/>
          <w:szCs w:val="24"/>
          <w:u w:val="single"/>
        </w:rPr>
        <w:t>tumorigenetisk</w:t>
      </w:r>
      <w:proofErr w:type="spellEnd"/>
      <w:r w:rsidRPr="00DD387D">
        <w:rPr>
          <w:sz w:val="24"/>
          <w:szCs w:val="24"/>
          <w:u w:val="single"/>
        </w:rPr>
        <w:t xml:space="preserve"> potentiale</w:t>
      </w:r>
      <w:r w:rsidRPr="00DD387D">
        <w:rPr>
          <w:sz w:val="24"/>
          <w:szCs w:val="24"/>
        </w:rPr>
        <w:br/>
        <w:t xml:space="preserve">Der foreligger både positive og negative testresultater for </w:t>
      </w:r>
      <w:proofErr w:type="spellStart"/>
      <w:r w:rsidRPr="00DD387D">
        <w:rPr>
          <w:sz w:val="24"/>
          <w:szCs w:val="24"/>
        </w:rPr>
        <w:t>furosemid</w:t>
      </w:r>
      <w:proofErr w:type="spellEnd"/>
      <w:r w:rsidRPr="00DD387D">
        <w:rPr>
          <w:sz w:val="24"/>
          <w:szCs w:val="24"/>
        </w:rPr>
        <w:t xml:space="preserve"> i bakterier og pattedyrsceller in </w:t>
      </w:r>
      <w:proofErr w:type="spellStart"/>
      <w:r w:rsidRPr="00DD387D">
        <w:rPr>
          <w:sz w:val="24"/>
          <w:szCs w:val="24"/>
        </w:rPr>
        <w:t>vitro</w:t>
      </w:r>
      <w:proofErr w:type="spellEnd"/>
      <w:r w:rsidRPr="00DD387D">
        <w:rPr>
          <w:sz w:val="24"/>
          <w:szCs w:val="24"/>
        </w:rPr>
        <w:t>. Induktion af gen</w:t>
      </w:r>
      <w:r w:rsidRPr="00DD387D">
        <w:rPr>
          <w:sz w:val="24"/>
          <w:szCs w:val="24"/>
        </w:rPr>
        <w:noBreakHyphen/>
        <w:t xml:space="preserve"> og kromosommutationer blev kun observeret i det </w:t>
      </w:r>
      <w:proofErr w:type="spellStart"/>
      <w:r w:rsidRPr="00DD387D">
        <w:rPr>
          <w:sz w:val="24"/>
          <w:szCs w:val="24"/>
        </w:rPr>
        <w:t>cytotoksiske</w:t>
      </w:r>
      <w:proofErr w:type="spellEnd"/>
      <w:r w:rsidRPr="00DD387D">
        <w:rPr>
          <w:sz w:val="24"/>
          <w:szCs w:val="24"/>
        </w:rPr>
        <w:t xml:space="preserve"> koncentrationsområde.</w:t>
      </w:r>
    </w:p>
    <w:p w14:paraId="32CFF473" w14:textId="77777777" w:rsidR="00DD387D" w:rsidRPr="00DD387D" w:rsidRDefault="00DD387D" w:rsidP="004F69B1">
      <w:pPr>
        <w:ind w:left="851"/>
        <w:rPr>
          <w:sz w:val="24"/>
          <w:szCs w:val="24"/>
        </w:rPr>
      </w:pPr>
    </w:p>
    <w:p w14:paraId="6EE19E31" w14:textId="77777777" w:rsidR="00DD387D" w:rsidRPr="00DD387D" w:rsidRDefault="00DD387D" w:rsidP="004F69B1">
      <w:pPr>
        <w:ind w:left="851"/>
        <w:rPr>
          <w:sz w:val="24"/>
          <w:szCs w:val="24"/>
        </w:rPr>
      </w:pPr>
      <w:r w:rsidRPr="00DD387D">
        <w:rPr>
          <w:sz w:val="24"/>
          <w:szCs w:val="24"/>
          <w:u w:val="single"/>
        </w:rPr>
        <w:t>Toksisk effekt på reproduktionsevnen</w:t>
      </w:r>
      <w:r w:rsidRPr="00DD387D">
        <w:rPr>
          <w:sz w:val="24"/>
          <w:szCs w:val="24"/>
        </w:rPr>
        <w:br/>
      </w:r>
      <w:proofErr w:type="spellStart"/>
      <w:r w:rsidRPr="00DD387D">
        <w:rPr>
          <w:sz w:val="24"/>
          <w:szCs w:val="24"/>
        </w:rPr>
        <w:t>Furosemid</w:t>
      </w:r>
      <w:proofErr w:type="spellEnd"/>
      <w:r w:rsidRPr="00DD387D">
        <w:rPr>
          <w:sz w:val="24"/>
          <w:szCs w:val="24"/>
        </w:rPr>
        <w:t xml:space="preserve"> passerer placenta og opnår 100 % af den </w:t>
      </w:r>
      <w:proofErr w:type="spellStart"/>
      <w:r w:rsidRPr="00DD387D">
        <w:rPr>
          <w:sz w:val="24"/>
          <w:szCs w:val="24"/>
        </w:rPr>
        <w:t>maternelle</w:t>
      </w:r>
      <w:proofErr w:type="spellEnd"/>
      <w:r w:rsidRPr="00DD387D">
        <w:rPr>
          <w:sz w:val="24"/>
          <w:szCs w:val="24"/>
        </w:rPr>
        <w:t xml:space="preserve"> serumkoncentration i navlesnorsblodet. Der er hidtil ikke påvist misdannelser hos mennesker, som kan relateres til eksponering for </w:t>
      </w:r>
      <w:proofErr w:type="spellStart"/>
      <w:r w:rsidRPr="00DD387D">
        <w:rPr>
          <w:sz w:val="24"/>
          <w:szCs w:val="24"/>
        </w:rPr>
        <w:t>furosemid</w:t>
      </w:r>
      <w:proofErr w:type="spellEnd"/>
      <w:r w:rsidRPr="00DD387D">
        <w:rPr>
          <w:sz w:val="24"/>
          <w:szCs w:val="24"/>
        </w:rPr>
        <w:t xml:space="preserve">. Der foreligger dog utilstrækkelige data til at kunne foretage en endelig vurdering af potentielle skadelige virkninger på embryo/foster. Hos fosteret kan </w:t>
      </w:r>
      <w:proofErr w:type="spellStart"/>
      <w:r w:rsidRPr="00DD387D">
        <w:rPr>
          <w:sz w:val="24"/>
          <w:szCs w:val="24"/>
        </w:rPr>
        <w:t>furosemid</w:t>
      </w:r>
      <w:proofErr w:type="spellEnd"/>
      <w:r w:rsidRPr="00DD387D">
        <w:rPr>
          <w:sz w:val="24"/>
          <w:szCs w:val="24"/>
        </w:rPr>
        <w:t xml:space="preserve"> stimulere urinproduktionen in </w:t>
      </w:r>
      <w:proofErr w:type="spellStart"/>
      <w:r w:rsidRPr="00DD387D">
        <w:rPr>
          <w:sz w:val="24"/>
          <w:szCs w:val="24"/>
        </w:rPr>
        <w:t>utero</w:t>
      </w:r>
      <w:proofErr w:type="spellEnd"/>
      <w:r w:rsidRPr="00DD387D">
        <w:rPr>
          <w:sz w:val="24"/>
          <w:szCs w:val="24"/>
        </w:rPr>
        <w:t xml:space="preserve">. Under behandling er </w:t>
      </w:r>
      <w:proofErr w:type="spellStart"/>
      <w:r w:rsidRPr="00DD387D">
        <w:rPr>
          <w:sz w:val="24"/>
          <w:szCs w:val="24"/>
        </w:rPr>
        <w:t>urolithiasis</w:t>
      </w:r>
      <w:proofErr w:type="spellEnd"/>
      <w:r w:rsidRPr="00DD387D">
        <w:rPr>
          <w:sz w:val="24"/>
          <w:szCs w:val="24"/>
        </w:rPr>
        <w:t xml:space="preserve"> blevet observeret hos præmature spædbørn behandlet med </w:t>
      </w:r>
      <w:proofErr w:type="spellStart"/>
      <w:r w:rsidRPr="00DD387D">
        <w:rPr>
          <w:sz w:val="24"/>
          <w:szCs w:val="24"/>
        </w:rPr>
        <w:t>furosemid</w:t>
      </w:r>
      <w:proofErr w:type="spellEnd"/>
      <w:r w:rsidRPr="00DD387D">
        <w:rPr>
          <w:sz w:val="24"/>
          <w:szCs w:val="24"/>
        </w:rPr>
        <w:t>.</w:t>
      </w:r>
    </w:p>
    <w:p w14:paraId="607EA367" w14:textId="77777777" w:rsidR="00DD387D" w:rsidRPr="00DD387D" w:rsidRDefault="00DD387D" w:rsidP="004F69B1">
      <w:pPr>
        <w:ind w:left="851"/>
        <w:rPr>
          <w:sz w:val="24"/>
          <w:szCs w:val="24"/>
        </w:rPr>
      </w:pPr>
    </w:p>
    <w:p w14:paraId="754F8BF1" w14:textId="77777777" w:rsidR="00DD387D" w:rsidRPr="00DD387D" w:rsidRDefault="00DD387D" w:rsidP="004F69B1">
      <w:pPr>
        <w:ind w:left="851"/>
        <w:rPr>
          <w:sz w:val="24"/>
          <w:szCs w:val="24"/>
        </w:rPr>
      </w:pPr>
      <w:r w:rsidRPr="00DD387D">
        <w:rPr>
          <w:sz w:val="24"/>
          <w:szCs w:val="24"/>
        </w:rPr>
        <w:t xml:space="preserve">Studier hos nyfødte rotter, der blev behandlet med 75 mg </w:t>
      </w:r>
      <w:proofErr w:type="spellStart"/>
      <w:r w:rsidRPr="00DD387D">
        <w:rPr>
          <w:sz w:val="24"/>
          <w:szCs w:val="24"/>
        </w:rPr>
        <w:t>furosemid</w:t>
      </w:r>
      <w:proofErr w:type="spellEnd"/>
      <w:r w:rsidRPr="00DD387D">
        <w:rPr>
          <w:sz w:val="24"/>
          <w:szCs w:val="24"/>
        </w:rPr>
        <w:t xml:space="preserve"> pr. kg legemsvægt på </w:t>
      </w:r>
      <w:proofErr w:type="spellStart"/>
      <w:r w:rsidRPr="00DD387D">
        <w:rPr>
          <w:sz w:val="24"/>
          <w:szCs w:val="24"/>
        </w:rPr>
        <w:t>gestationsdag</w:t>
      </w:r>
      <w:proofErr w:type="spellEnd"/>
      <w:r w:rsidRPr="00DD387D">
        <w:rPr>
          <w:sz w:val="24"/>
          <w:szCs w:val="24"/>
        </w:rPr>
        <w:t xml:space="preserve"> 7–11 og 14–18, viste et reduceret antal differentierede </w:t>
      </w:r>
      <w:proofErr w:type="spellStart"/>
      <w:r w:rsidRPr="00DD387D">
        <w:rPr>
          <w:sz w:val="24"/>
          <w:szCs w:val="24"/>
        </w:rPr>
        <w:t>glomeruli</w:t>
      </w:r>
      <w:proofErr w:type="spellEnd"/>
      <w:r w:rsidRPr="00DD387D">
        <w:rPr>
          <w:sz w:val="24"/>
          <w:szCs w:val="24"/>
        </w:rPr>
        <w:t>.</w:t>
      </w:r>
    </w:p>
    <w:p w14:paraId="64BD7797" w14:textId="77777777" w:rsidR="009260DE" w:rsidRPr="00C84483" w:rsidRDefault="009260DE" w:rsidP="009260DE">
      <w:pPr>
        <w:tabs>
          <w:tab w:val="left" w:pos="851"/>
        </w:tabs>
        <w:ind w:left="851"/>
        <w:rPr>
          <w:sz w:val="24"/>
          <w:szCs w:val="24"/>
        </w:rPr>
      </w:pPr>
    </w:p>
    <w:p w14:paraId="53A1CA26" w14:textId="77777777" w:rsidR="009260DE" w:rsidRPr="00C84483" w:rsidRDefault="009260DE" w:rsidP="009260DE">
      <w:pPr>
        <w:tabs>
          <w:tab w:val="left" w:pos="851"/>
        </w:tabs>
        <w:ind w:left="851"/>
        <w:rPr>
          <w:sz w:val="24"/>
          <w:szCs w:val="24"/>
        </w:rPr>
      </w:pPr>
    </w:p>
    <w:p w14:paraId="00D4FC09"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05D58BC9" w14:textId="77777777" w:rsidR="009260DE" w:rsidRPr="00BA09F1" w:rsidRDefault="009260DE" w:rsidP="009260DE">
      <w:pPr>
        <w:tabs>
          <w:tab w:val="left" w:pos="851"/>
        </w:tabs>
        <w:ind w:left="851"/>
        <w:rPr>
          <w:sz w:val="24"/>
          <w:szCs w:val="24"/>
        </w:rPr>
      </w:pPr>
    </w:p>
    <w:p w14:paraId="6C605F6E"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13BB1C81" w14:textId="77777777" w:rsidR="00DD387D" w:rsidRPr="00DD387D" w:rsidRDefault="00DD387D" w:rsidP="004F69B1">
      <w:pPr>
        <w:ind w:left="851"/>
        <w:rPr>
          <w:sz w:val="24"/>
          <w:szCs w:val="24"/>
        </w:rPr>
      </w:pPr>
      <w:proofErr w:type="spellStart"/>
      <w:r w:rsidRPr="00DD387D">
        <w:rPr>
          <w:sz w:val="24"/>
          <w:szCs w:val="24"/>
        </w:rPr>
        <w:t>Lactosemonohydrat</w:t>
      </w:r>
      <w:proofErr w:type="spellEnd"/>
      <w:r w:rsidRPr="00DD387D">
        <w:rPr>
          <w:sz w:val="24"/>
          <w:szCs w:val="24"/>
        </w:rPr>
        <w:br/>
        <w:t>Majsstivelse</w:t>
      </w:r>
      <w:r w:rsidRPr="00DD387D">
        <w:rPr>
          <w:sz w:val="24"/>
          <w:szCs w:val="24"/>
        </w:rPr>
        <w:br/>
      </w:r>
      <w:proofErr w:type="spellStart"/>
      <w:r w:rsidRPr="00DD387D">
        <w:rPr>
          <w:sz w:val="24"/>
          <w:szCs w:val="24"/>
        </w:rPr>
        <w:t>Majsstivelse</w:t>
      </w:r>
      <w:proofErr w:type="spellEnd"/>
      <w:r w:rsidRPr="00DD387D">
        <w:rPr>
          <w:sz w:val="24"/>
          <w:szCs w:val="24"/>
        </w:rPr>
        <w:t xml:space="preserve">, </w:t>
      </w:r>
      <w:proofErr w:type="spellStart"/>
      <w:r w:rsidRPr="00DD387D">
        <w:rPr>
          <w:sz w:val="24"/>
          <w:szCs w:val="24"/>
        </w:rPr>
        <w:t>pregelatineret</w:t>
      </w:r>
      <w:proofErr w:type="spellEnd"/>
      <w:r w:rsidRPr="00DD387D">
        <w:rPr>
          <w:sz w:val="24"/>
          <w:szCs w:val="24"/>
        </w:rPr>
        <w:br/>
      </w:r>
      <w:proofErr w:type="spellStart"/>
      <w:r w:rsidRPr="00DD387D">
        <w:rPr>
          <w:sz w:val="24"/>
          <w:szCs w:val="24"/>
        </w:rPr>
        <w:t>Natriumstivelsesglycolat</w:t>
      </w:r>
      <w:proofErr w:type="spellEnd"/>
      <w:r w:rsidRPr="00DD387D">
        <w:rPr>
          <w:sz w:val="24"/>
          <w:szCs w:val="24"/>
        </w:rPr>
        <w:t xml:space="preserve"> (type A)</w:t>
      </w:r>
      <w:r w:rsidRPr="00DD387D">
        <w:rPr>
          <w:sz w:val="24"/>
          <w:szCs w:val="24"/>
        </w:rPr>
        <w:br/>
      </w:r>
      <w:proofErr w:type="spellStart"/>
      <w:r w:rsidRPr="00DD387D">
        <w:rPr>
          <w:sz w:val="24"/>
          <w:szCs w:val="24"/>
        </w:rPr>
        <w:t>Magnesiumstearat</w:t>
      </w:r>
      <w:proofErr w:type="spellEnd"/>
    </w:p>
    <w:p w14:paraId="73424A6E" w14:textId="77777777" w:rsidR="009260DE" w:rsidRPr="00C84483" w:rsidRDefault="009260DE" w:rsidP="009260DE">
      <w:pPr>
        <w:tabs>
          <w:tab w:val="left" w:pos="851"/>
        </w:tabs>
        <w:ind w:left="851"/>
        <w:rPr>
          <w:sz w:val="24"/>
          <w:szCs w:val="24"/>
        </w:rPr>
      </w:pPr>
    </w:p>
    <w:p w14:paraId="512E4E5A"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731B9A35" w14:textId="77777777" w:rsidR="00DD387D" w:rsidRPr="00DD387D" w:rsidRDefault="00DD387D" w:rsidP="004F69B1">
      <w:pPr>
        <w:ind w:left="851"/>
        <w:rPr>
          <w:sz w:val="24"/>
          <w:szCs w:val="24"/>
        </w:rPr>
      </w:pPr>
      <w:r w:rsidRPr="00DD387D">
        <w:rPr>
          <w:sz w:val="24"/>
          <w:szCs w:val="24"/>
        </w:rPr>
        <w:t>Ikke relevant.</w:t>
      </w:r>
    </w:p>
    <w:p w14:paraId="7E0E36EB" w14:textId="77777777" w:rsidR="009260DE" w:rsidRPr="00C84483" w:rsidRDefault="009260DE" w:rsidP="009260DE">
      <w:pPr>
        <w:tabs>
          <w:tab w:val="left" w:pos="851"/>
        </w:tabs>
        <w:ind w:left="851"/>
        <w:rPr>
          <w:sz w:val="24"/>
          <w:szCs w:val="24"/>
        </w:rPr>
      </w:pPr>
    </w:p>
    <w:p w14:paraId="025DC7CA"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1482B6EC" w14:textId="6839E77E" w:rsidR="00DD387D" w:rsidRPr="00DD387D" w:rsidRDefault="00AD03E1" w:rsidP="004F69B1">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20 mg tabletter</w:t>
      </w:r>
      <w:r w:rsidR="00DD387D" w:rsidRPr="00DD387D">
        <w:rPr>
          <w:sz w:val="24"/>
          <w:szCs w:val="24"/>
        </w:rPr>
        <w:br/>
        <w:t>Blister: 2 år.</w:t>
      </w:r>
      <w:r w:rsidR="00DD387D" w:rsidRPr="00DD387D">
        <w:rPr>
          <w:sz w:val="24"/>
          <w:szCs w:val="24"/>
        </w:rPr>
        <w:br/>
        <w:t>Beholder: 2 år.</w:t>
      </w:r>
    </w:p>
    <w:p w14:paraId="75B046BC" w14:textId="77777777" w:rsidR="00DD387D" w:rsidRPr="00DD387D" w:rsidRDefault="00DD387D" w:rsidP="004F69B1">
      <w:pPr>
        <w:ind w:left="851"/>
        <w:rPr>
          <w:sz w:val="24"/>
          <w:szCs w:val="24"/>
        </w:rPr>
      </w:pPr>
    </w:p>
    <w:p w14:paraId="069693AF" w14:textId="1A0F9F78" w:rsidR="00DD387D" w:rsidRPr="00DD387D" w:rsidRDefault="00AD03E1" w:rsidP="004F69B1">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40 mg tabletter</w:t>
      </w:r>
      <w:r w:rsidR="00DD387D" w:rsidRPr="00DD387D">
        <w:rPr>
          <w:sz w:val="24"/>
          <w:szCs w:val="24"/>
        </w:rPr>
        <w:br/>
        <w:t>Blister: 3 år.</w:t>
      </w:r>
      <w:r w:rsidR="00DD387D" w:rsidRPr="00DD387D">
        <w:rPr>
          <w:sz w:val="24"/>
          <w:szCs w:val="24"/>
        </w:rPr>
        <w:br/>
        <w:t>Beholder: 2 år.</w:t>
      </w:r>
    </w:p>
    <w:p w14:paraId="6D428848" w14:textId="77777777" w:rsidR="009260DE" w:rsidRPr="00C84483" w:rsidRDefault="009260DE" w:rsidP="009260DE">
      <w:pPr>
        <w:tabs>
          <w:tab w:val="left" w:pos="851"/>
        </w:tabs>
        <w:ind w:left="851"/>
        <w:rPr>
          <w:sz w:val="24"/>
          <w:szCs w:val="24"/>
        </w:rPr>
      </w:pPr>
    </w:p>
    <w:p w14:paraId="2C731B0F"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360D1710" w14:textId="77777777" w:rsidR="00DD387D" w:rsidRPr="00DD387D" w:rsidRDefault="00DD387D" w:rsidP="004F69B1">
      <w:pPr>
        <w:ind w:left="851"/>
        <w:rPr>
          <w:sz w:val="24"/>
          <w:szCs w:val="24"/>
        </w:rPr>
      </w:pPr>
      <w:r w:rsidRPr="00DD387D">
        <w:rPr>
          <w:sz w:val="24"/>
          <w:szCs w:val="24"/>
        </w:rPr>
        <w:t>Der er ingen særlige krav vedrørende opbevaringstemperaturer for dette lægemiddel.</w:t>
      </w:r>
    </w:p>
    <w:p w14:paraId="2F3A902A" w14:textId="77777777" w:rsidR="00DD387D" w:rsidRPr="00DD387D" w:rsidRDefault="00DD387D" w:rsidP="004F69B1">
      <w:pPr>
        <w:ind w:left="851"/>
        <w:rPr>
          <w:sz w:val="24"/>
          <w:szCs w:val="24"/>
        </w:rPr>
      </w:pPr>
    </w:p>
    <w:p w14:paraId="74B95C71" w14:textId="77777777" w:rsidR="00DD387D" w:rsidRPr="00DD387D" w:rsidRDefault="00DD387D" w:rsidP="004F69B1">
      <w:pPr>
        <w:ind w:left="851"/>
        <w:rPr>
          <w:sz w:val="24"/>
          <w:szCs w:val="24"/>
        </w:rPr>
      </w:pPr>
      <w:r w:rsidRPr="00DD387D">
        <w:rPr>
          <w:sz w:val="24"/>
          <w:szCs w:val="24"/>
        </w:rPr>
        <w:t>Opbevares i den originale emballage for at beskytte mod lys.</w:t>
      </w:r>
    </w:p>
    <w:p w14:paraId="2F8E5F1D" w14:textId="77777777" w:rsidR="009260DE" w:rsidRPr="00C84483" w:rsidRDefault="009260DE" w:rsidP="009260DE">
      <w:pPr>
        <w:tabs>
          <w:tab w:val="left" w:pos="851"/>
        </w:tabs>
        <w:ind w:left="851"/>
        <w:rPr>
          <w:sz w:val="24"/>
          <w:szCs w:val="24"/>
        </w:rPr>
      </w:pPr>
    </w:p>
    <w:p w14:paraId="03E3A857"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7639DC34" w14:textId="22ADB006" w:rsidR="00DD387D" w:rsidRPr="00DD387D" w:rsidRDefault="00AD03E1" w:rsidP="004F69B1">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20 mg tabletter fås i:</w:t>
      </w:r>
      <w:r w:rsidR="00DD387D" w:rsidRPr="00DD387D">
        <w:rPr>
          <w:sz w:val="24"/>
          <w:szCs w:val="24"/>
        </w:rPr>
        <w:br/>
        <w:t>PVDC/PVC//</w:t>
      </w:r>
      <w:proofErr w:type="spellStart"/>
      <w:r w:rsidR="00DD387D" w:rsidRPr="00DD387D">
        <w:rPr>
          <w:sz w:val="24"/>
          <w:szCs w:val="24"/>
        </w:rPr>
        <w:t>Alu</w:t>
      </w:r>
      <w:proofErr w:type="spellEnd"/>
      <w:r w:rsidR="00DD387D" w:rsidRPr="00DD387D">
        <w:rPr>
          <w:sz w:val="24"/>
          <w:szCs w:val="24"/>
        </w:rPr>
        <w:noBreakHyphen/>
        <w:t>blistre indeholdende 30, 50 eller 100 tabletter eller</w:t>
      </w:r>
      <w:r w:rsidR="00DD387D" w:rsidRPr="00DD387D">
        <w:rPr>
          <w:sz w:val="24"/>
          <w:szCs w:val="24"/>
        </w:rPr>
        <w:br/>
        <w:t>PVDC/PVC//</w:t>
      </w:r>
      <w:proofErr w:type="spellStart"/>
      <w:r w:rsidR="00DD387D" w:rsidRPr="00DD387D">
        <w:rPr>
          <w:sz w:val="24"/>
          <w:szCs w:val="24"/>
        </w:rPr>
        <w:t>Alu</w:t>
      </w:r>
      <w:proofErr w:type="spellEnd"/>
      <w:r w:rsidR="00DD387D" w:rsidRPr="00DD387D">
        <w:rPr>
          <w:sz w:val="24"/>
          <w:szCs w:val="24"/>
        </w:rPr>
        <w:t xml:space="preserve"> perforerede enkeltdosisblistre indeholdende 30 × 1 tablet eller</w:t>
      </w:r>
      <w:r w:rsidR="00DD387D" w:rsidRPr="00DD387D">
        <w:rPr>
          <w:sz w:val="24"/>
          <w:szCs w:val="24"/>
        </w:rPr>
        <w:br/>
        <w:t>HDPE</w:t>
      </w:r>
      <w:r w:rsidR="00DD387D" w:rsidRPr="00DD387D">
        <w:rPr>
          <w:sz w:val="24"/>
          <w:szCs w:val="24"/>
        </w:rPr>
        <w:noBreakHyphen/>
        <w:t>beholdere med skruelåg indeholdende 100, 250, 500 eller 1.000 tabletter.</w:t>
      </w:r>
    </w:p>
    <w:p w14:paraId="24C1A629" w14:textId="77777777" w:rsidR="00DD387D" w:rsidRPr="00DD387D" w:rsidRDefault="00DD387D" w:rsidP="004F69B1">
      <w:pPr>
        <w:ind w:left="851"/>
        <w:rPr>
          <w:sz w:val="24"/>
          <w:szCs w:val="24"/>
        </w:rPr>
      </w:pPr>
    </w:p>
    <w:p w14:paraId="341042B2" w14:textId="3BF0231D" w:rsidR="00DD387D" w:rsidRPr="00DD387D" w:rsidRDefault="00AD03E1" w:rsidP="004F69B1">
      <w:pPr>
        <w:ind w:left="851"/>
        <w:rPr>
          <w:sz w:val="24"/>
          <w:szCs w:val="24"/>
        </w:rPr>
      </w:pPr>
      <w:proofErr w:type="spellStart"/>
      <w:r>
        <w:rPr>
          <w:sz w:val="24"/>
          <w:szCs w:val="24"/>
        </w:rPr>
        <w:t>Furosemide</w:t>
      </w:r>
      <w:proofErr w:type="spellEnd"/>
      <w:r>
        <w:rPr>
          <w:sz w:val="24"/>
          <w:szCs w:val="24"/>
        </w:rPr>
        <w:t xml:space="preserve"> "</w:t>
      </w:r>
      <w:proofErr w:type="spellStart"/>
      <w:r>
        <w:rPr>
          <w:sz w:val="24"/>
          <w:szCs w:val="24"/>
        </w:rPr>
        <w:t>Stada</w:t>
      </w:r>
      <w:proofErr w:type="spellEnd"/>
      <w:r>
        <w:rPr>
          <w:sz w:val="24"/>
          <w:szCs w:val="24"/>
        </w:rPr>
        <w:t>"</w:t>
      </w:r>
      <w:r w:rsidR="00DD387D" w:rsidRPr="00DD387D">
        <w:rPr>
          <w:sz w:val="24"/>
          <w:szCs w:val="24"/>
        </w:rPr>
        <w:t xml:space="preserve"> 40 mg tabletter fås i:</w:t>
      </w:r>
      <w:r w:rsidR="00DD387D" w:rsidRPr="00DD387D">
        <w:rPr>
          <w:sz w:val="24"/>
          <w:szCs w:val="24"/>
        </w:rPr>
        <w:br/>
        <w:t>PVDC/PVC//</w:t>
      </w:r>
      <w:proofErr w:type="spellStart"/>
      <w:r w:rsidR="00DD387D" w:rsidRPr="00DD387D">
        <w:rPr>
          <w:sz w:val="24"/>
          <w:szCs w:val="24"/>
        </w:rPr>
        <w:t>Alu</w:t>
      </w:r>
      <w:proofErr w:type="spellEnd"/>
      <w:r w:rsidR="00DD387D" w:rsidRPr="00DD387D">
        <w:rPr>
          <w:sz w:val="24"/>
          <w:szCs w:val="24"/>
        </w:rPr>
        <w:noBreakHyphen/>
        <w:t>blistre indeholdende 20, 30, 50, 100 eller 300 tabletter eller</w:t>
      </w:r>
      <w:r w:rsidR="00DD387D" w:rsidRPr="00DD387D">
        <w:rPr>
          <w:sz w:val="24"/>
          <w:szCs w:val="24"/>
        </w:rPr>
        <w:br/>
        <w:t>PVDC/PVC//</w:t>
      </w:r>
      <w:proofErr w:type="spellStart"/>
      <w:r w:rsidR="00DD387D" w:rsidRPr="00DD387D">
        <w:rPr>
          <w:sz w:val="24"/>
          <w:szCs w:val="24"/>
        </w:rPr>
        <w:t>Alu</w:t>
      </w:r>
      <w:proofErr w:type="spellEnd"/>
      <w:r w:rsidR="00DD387D" w:rsidRPr="00DD387D">
        <w:rPr>
          <w:sz w:val="24"/>
          <w:szCs w:val="24"/>
        </w:rPr>
        <w:t xml:space="preserve"> perforerede enkeltdosisblistre indeholdende 30 × 1, 50 × 1, 90 × 1 eller 100 × 1 tablet eller HDPE</w:t>
      </w:r>
      <w:r w:rsidR="00DD387D" w:rsidRPr="00DD387D">
        <w:rPr>
          <w:sz w:val="24"/>
          <w:szCs w:val="24"/>
        </w:rPr>
        <w:noBreakHyphen/>
        <w:t>beholdere med skruelåg indeholdende 250, 500 eller 1.000 tabletter.</w:t>
      </w:r>
    </w:p>
    <w:p w14:paraId="6EDB6B4C" w14:textId="77777777" w:rsidR="00DD387D" w:rsidRPr="00DD387D" w:rsidRDefault="00DD387D" w:rsidP="004F69B1">
      <w:pPr>
        <w:ind w:left="851"/>
        <w:rPr>
          <w:sz w:val="24"/>
          <w:szCs w:val="24"/>
        </w:rPr>
      </w:pPr>
    </w:p>
    <w:p w14:paraId="72B02B22" w14:textId="77777777" w:rsidR="00DD387D" w:rsidRPr="00DD387D" w:rsidRDefault="00DD387D" w:rsidP="004F69B1">
      <w:pPr>
        <w:ind w:left="851"/>
        <w:rPr>
          <w:sz w:val="24"/>
          <w:szCs w:val="24"/>
        </w:rPr>
      </w:pPr>
      <w:r w:rsidRPr="00DD387D">
        <w:rPr>
          <w:sz w:val="24"/>
          <w:szCs w:val="24"/>
        </w:rPr>
        <w:t>Ikke alle pakningsstørrelser er nødvendigvis markedsført.</w:t>
      </w:r>
    </w:p>
    <w:p w14:paraId="3F49DC46" w14:textId="77777777" w:rsidR="009260DE" w:rsidRPr="00C84483" w:rsidRDefault="009260DE" w:rsidP="009260DE">
      <w:pPr>
        <w:tabs>
          <w:tab w:val="left" w:pos="851"/>
        </w:tabs>
        <w:ind w:left="851"/>
        <w:rPr>
          <w:sz w:val="24"/>
          <w:szCs w:val="24"/>
        </w:rPr>
      </w:pPr>
    </w:p>
    <w:p w14:paraId="0F944332"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39D84EA0" w14:textId="77777777" w:rsidR="00DD387D" w:rsidRPr="00DD387D" w:rsidRDefault="00DD387D" w:rsidP="004F69B1">
      <w:pPr>
        <w:ind w:left="851"/>
        <w:rPr>
          <w:sz w:val="24"/>
          <w:szCs w:val="24"/>
        </w:rPr>
      </w:pPr>
      <w:r w:rsidRPr="00DD387D">
        <w:rPr>
          <w:sz w:val="24"/>
          <w:szCs w:val="24"/>
        </w:rPr>
        <w:t>Ikke anvendt lægemiddel samt affald heraf skal bortskaffes i henhold til lokale retningslinjer.</w:t>
      </w:r>
    </w:p>
    <w:p w14:paraId="221BE529" w14:textId="77777777" w:rsidR="009260DE" w:rsidRPr="00C84483" w:rsidRDefault="009260DE" w:rsidP="000730CA">
      <w:pPr>
        <w:tabs>
          <w:tab w:val="left" w:pos="851"/>
        </w:tabs>
        <w:ind w:left="851"/>
        <w:rPr>
          <w:sz w:val="24"/>
          <w:szCs w:val="24"/>
        </w:rPr>
      </w:pPr>
    </w:p>
    <w:p w14:paraId="233323BF"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3D3FB340" w14:textId="77777777" w:rsidR="00DD387D" w:rsidRPr="00DD387D" w:rsidRDefault="00DD387D" w:rsidP="004F69B1">
      <w:pPr>
        <w:ind w:left="851"/>
        <w:rPr>
          <w:sz w:val="24"/>
          <w:szCs w:val="24"/>
        </w:rPr>
      </w:pPr>
      <w:r w:rsidRPr="00DD387D">
        <w:rPr>
          <w:sz w:val="24"/>
          <w:szCs w:val="24"/>
        </w:rPr>
        <w:t xml:space="preserve">STADA </w:t>
      </w:r>
      <w:proofErr w:type="spellStart"/>
      <w:r w:rsidRPr="00DD387D">
        <w:rPr>
          <w:sz w:val="24"/>
          <w:szCs w:val="24"/>
        </w:rPr>
        <w:t>Arzneimittel</w:t>
      </w:r>
      <w:proofErr w:type="spellEnd"/>
      <w:r w:rsidRPr="00DD387D">
        <w:rPr>
          <w:sz w:val="24"/>
          <w:szCs w:val="24"/>
        </w:rPr>
        <w:t xml:space="preserve"> AG</w:t>
      </w:r>
    </w:p>
    <w:p w14:paraId="4FCC734B" w14:textId="77777777" w:rsidR="00DD387D" w:rsidRPr="00DD387D" w:rsidRDefault="00DD387D" w:rsidP="004F69B1">
      <w:pPr>
        <w:ind w:left="851"/>
        <w:rPr>
          <w:sz w:val="24"/>
          <w:szCs w:val="24"/>
        </w:rPr>
      </w:pPr>
      <w:proofErr w:type="spellStart"/>
      <w:r w:rsidRPr="00DD387D">
        <w:rPr>
          <w:sz w:val="24"/>
          <w:szCs w:val="24"/>
        </w:rPr>
        <w:t>Stadastrasse</w:t>
      </w:r>
      <w:proofErr w:type="spellEnd"/>
      <w:r w:rsidRPr="00DD387D">
        <w:rPr>
          <w:sz w:val="24"/>
          <w:szCs w:val="24"/>
        </w:rPr>
        <w:t xml:space="preserve"> 2-18</w:t>
      </w:r>
    </w:p>
    <w:p w14:paraId="716FE44D" w14:textId="77777777" w:rsidR="00DD387D" w:rsidRPr="00DD387D" w:rsidRDefault="00DD387D" w:rsidP="004F69B1">
      <w:pPr>
        <w:ind w:left="851"/>
        <w:rPr>
          <w:sz w:val="24"/>
          <w:szCs w:val="24"/>
        </w:rPr>
      </w:pPr>
      <w:r w:rsidRPr="00DD387D">
        <w:rPr>
          <w:sz w:val="24"/>
          <w:szCs w:val="24"/>
        </w:rPr>
        <w:t xml:space="preserve">61118 Bad </w:t>
      </w:r>
      <w:proofErr w:type="spellStart"/>
      <w:r w:rsidRPr="00DD387D">
        <w:rPr>
          <w:sz w:val="24"/>
          <w:szCs w:val="24"/>
        </w:rPr>
        <w:t>Vilbel</w:t>
      </w:r>
      <w:proofErr w:type="spellEnd"/>
    </w:p>
    <w:p w14:paraId="6C9658ED" w14:textId="77777777" w:rsidR="00DD387D" w:rsidRPr="00DD387D" w:rsidRDefault="00DD387D" w:rsidP="004F69B1">
      <w:pPr>
        <w:ind w:left="851"/>
        <w:rPr>
          <w:sz w:val="24"/>
          <w:szCs w:val="24"/>
        </w:rPr>
      </w:pPr>
      <w:r w:rsidRPr="00DD387D">
        <w:rPr>
          <w:sz w:val="24"/>
          <w:szCs w:val="24"/>
        </w:rPr>
        <w:t>Tyskland</w:t>
      </w:r>
    </w:p>
    <w:p w14:paraId="5EDE7F25" w14:textId="77777777" w:rsidR="00DD387D" w:rsidRPr="00DD387D" w:rsidRDefault="00DD387D" w:rsidP="004F69B1">
      <w:pPr>
        <w:ind w:left="851"/>
        <w:rPr>
          <w:sz w:val="24"/>
          <w:szCs w:val="24"/>
        </w:rPr>
      </w:pPr>
    </w:p>
    <w:p w14:paraId="18C0A2CF" w14:textId="6A2ECB1D" w:rsidR="00DD387D" w:rsidRPr="00DD387D" w:rsidRDefault="00DD387D" w:rsidP="004F69B1">
      <w:pPr>
        <w:ind w:left="851"/>
        <w:rPr>
          <w:sz w:val="24"/>
          <w:szCs w:val="24"/>
        </w:rPr>
      </w:pPr>
      <w:r>
        <w:rPr>
          <w:b/>
          <w:sz w:val="24"/>
          <w:szCs w:val="24"/>
        </w:rPr>
        <w:t>R</w:t>
      </w:r>
      <w:r w:rsidRPr="00DD387D">
        <w:rPr>
          <w:b/>
          <w:sz w:val="24"/>
          <w:szCs w:val="24"/>
        </w:rPr>
        <w:t>epræsentant</w:t>
      </w:r>
    </w:p>
    <w:p w14:paraId="3132960C" w14:textId="77777777" w:rsidR="00DD387D" w:rsidRPr="00DD387D" w:rsidRDefault="00DD387D" w:rsidP="004F69B1">
      <w:pPr>
        <w:ind w:left="851"/>
        <w:rPr>
          <w:sz w:val="24"/>
          <w:szCs w:val="24"/>
        </w:rPr>
      </w:pPr>
      <w:r w:rsidRPr="00DD387D">
        <w:rPr>
          <w:sz w:val="24"/>
          <w:szCs w:val="24"/>
        </w:rPr>
        <w:t>STADA Nordic ApS</w:t>
      </w:r>
    </w:p>
    <w:p w14:paraId="7CB322B2" w14:textId="77777777" w:rsidR="00DD387D" w:rsidRPr="00DD387D" w:rsidRDefault="00DD387D" w:rsidP="004F69B1">
      <w:pPr>
        <w:ind w:left="851"/>
        <w:rPr>
          <w:sz w:val="24"/>
          <w:szCs w:val="24"/>
        </w:rPr>
      </w:pPr>
      <w:r w:rsidRPr="00DD387D">
        <w:rPr>
          <w:sz w:val="24"/>
          <w:szCs w:val="24"/>
        </w:rPr>
        <w:t>Marielundvej 46 A</w:t>
      </w:r>
    </w:p>
    <w:p w14:paraId="7F470CC8" w14:textId="77777777" w:rsidR="00DD387D" w:rsidRPr="00DD387D" w:rsidRDefault="00DD387D" w:rsidP="004F69B1">
      <w:pPr>
        <w:ind w:left="851"/>
        <w:rPr>
          <w:sz w:val="24"/>
          <w:szCs w:val="24"/>
        </w:rPr>
      </w:pPr>
      <w:r w:rsidRPr="00DD387D">
        <w:rPr>
          <w:sz w:val="24"/>
          <w:szCs w:val="24"/>
        </w:rPr>
        <w:t>2730 Herlev</w:t>
      </w:r>
    </w:p>
    <w:p w14:paraId="66F1CEE9" w14:textId="316CB45A" w:rsidR="002E2207" w:rsidRDefault="002E2207">
      <w:pPr>
        <w:rPr>
          <w:sz w:val="24"/>
          <w:szCs w:val="24"/>
        </w:rPr>
      </w:pPr>
      <w:r>
        <w:rPr>
          <w:sz w:val="24"/>
          <w:szCs w:val="24"/>
        </w:rPr>
        <w:br w:type="page"/>
      </w:r>
    </w:p>
    <w:p w14:paraId="324FA7F4" w14:textId="77777777" w:rsidR="00641C65" w:rsidRPr="00641C65" w:rsidRDefault="00641C65" w:rsidP="009260DE">
      <w:pPr>
        <w:tabs>
          <w:tab w:val="left" w:pos="851"/>
        </w:tabs>
        <w:ind w:left="851"/>
        <w:rPr>
          <w:sz w:val="24"/>
          <w:szCs w:val="24"/>
        </w:rPr>
      </w:pPr>
    </w:p>
    <w:p w14:paraId="659BA918"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5025A9E6" w14:textId="2F21F7F4" w:rsidR="00DD387D" w:rsidRPr="00DD387D" w:rsidRDefault="00DD387D" w:rsidP="004F69B1">
      <w:pPr>
        <w:ind w:left="851"/>
        <w:jc w:val="both"/>
        <w:rPr>
          <w:sz w:val="24"/>
          <w:szCs w:val="24"/>
        </w:rPr>
      </w:pPr>
      <w:r w:rsidRPr="00DD387D">
        <w:rPr>
          <w:sz w:val="24"/>
          <w:szCs w:val="24"/>
        </w:rPr>
        <w:t>20 mg:</w:t>
      </w:r>
      <w:r w:rsidR="00D34CBB">
        <w:rPr>
          <w:sz w:val="24"/>
          <w:szCs w:val="24"/>
        </w:rPr>
        <w:t xml:space="preserve"> 72413</w:t>
      </w:r>
    </w:p>
    <w:p w14:paraId="4FF3AA68" w14:textId="291F0E71" w:rsidR="00DD387D" w:rsidRPr="00DD387D" w:rsidRDefault="00DD387D" w:rsidP="004F69B1">
      <w:pPr>
        <w:ind w:left="851"/>
        <w:jc w:val="both"/>
        <w:rPr>
          <w:sz w:val="24"/>
          <w:szCs w:val="24"/>
        </w:rPr>
      </w:pPr>
      <w:r w:rsidRPr="00DD387D">
        <w:rPr>
          <w:sz w:val="24"/>
          <w:szCs w:val="24"/>
        </w:rPr>
        <w:t>40 mg:</w:t>
      </w:r>
      <w:r w:rsidR="00D34CBB">
        <w:rPr>
          <w:sz w:val="24"/>
          <w:szCs w:val="24"/>
        </w:rPr>
        <w:t xml:space="preserve"> 72414</w:t>
      </w:r>
    </w:p>
    <w:p w14:paraId="2C350CEA" w14:textId="77777777" w:rsidR="009260DE" w:rsidRPr="00C84483" w:rsidRDefault="009260DE" w:rsidP="009260DE">
      <w:pPr>
        <w:tabs>
          <w:tab w:val="left" w:pos="851"/>
        </w:tabs>
        <w:ind w:left="851"/>
        <w:jc w:val="both"/>
        <w:rPr>
          <w:sz w:val="24"/>
          <w:szCs w:val="24"/>
        </w:rPr>
      </w:pPr>
    </w:p>
    <w:p w14:paraId="0A3D3791"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69895EE2" w14:textId="339788F0" w:rsidR="009260DE" w:rsidRPr="00C84483" w:rsidRDefault="00421BA5" w:rsidP="009260DE">
      <w:pPr>
        <w:tabs>
          <w:tab w:val="left" w:pos="851"/>
        </w:tabs>
        <w:ind w:left="851"/>
        <w:rPr>
          <w:sz w:val="24"/>
          <w:szCs w:val="24"/>
        </w:rPr>
      </w:pPr>
      <w:r>
        <w:rPr>
          <w:sz w:val="24"/>
          <w:szCs w:val="24"/>
        </w:rPr>
        <w:t>30. juni 2026</w:t>
      </w:r>
    </w:p>
    <w:p w14:paraId="560A008E" w14:textId="77777777" w:rsidR="009260DE" w:rsidRPr="00C84483" w:rsidRDefault="009260DE" w:rsidP="009260DE">
      <w:pPr>
        <w:tabs>
          <w:tab w:val="left" w:pos="851"/>
        </w:tabs>
        <w:ind w:left="851"/>
        <w:rPr>
          <w:sz w:val="24"/>
          <w:szCs w:val="24"/>
        </w:rPr>
      </w:pPr>
    </w:p>
    <w:p w14:paraId="58C43C79"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7B50D594" w14:textId="65F8CDD5" w:rsidR="009260DE" w:rsidRPr="00C84483" w:rsidRDefault="00DD387D" w:rsidP="009260DE">
      <w:pPr>
        <w:tabs>
          <w:tab w:val="left" w:pos="851"/>
        </w:tabs>
        <w:ind w:left="851"/>
        <w:rPr>
          <w:sz w:val="24"/>
          <w:szCs w:val="24"/>
        </w:rPr>
      </w:pPr>
      <w:r>
        <w:rPr>
          <w:sz w:val="24"/>
          <w:szCs w:val="24"/>
        </w:rPr>
        <w:t>-</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D7954" w14:textId="77777777" w:rsidR="00A23117" w:rsidRDefault="00A23117">
      <w:r>
        <w:separator/>
      </w:r>
    </w:p>
  </w:endnote>
  <w:endnote w:type="continuationSeparator" w:id="0">
    <w:p w14:paraId="2D62AFC0" w14:textId="77777777" w:rsidR="00A23117" w:rsidRDefault="00A2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AD07" w14:textId="77777777" w:rsidR="000259B9" w:rsidRDefault="000259B9">
    <w:pPr>
      <w:pStyle w:val="Sidefod"/>
      <w:pBdr>
        <w:bottom w:val="single" w:sz="6" w:space="1" w:color="auto"/>
      </w:pBdr>
    </w:pPr>
  </w:p>
  <w:p w14:paraId="187EA370" w14:textId="77777777" w:rsidR="000259B9" w:rsidRDefault="000259B9" w:rsidP="00C42586">
    <w:pPr>
      <w:pStyle w:val="Sidefod"/>
      <w:tabs>
        <w:tab w:val="clear" w:pos="4819"/>
        <w:tab w:val="left" w:pos="8505"/>
      </w:tabs>
      <w:rPr>
        <w:i/>
        <w:sz w:val="18"/>
        <w:szCs w:val="18"/>
      </w:rPr>
    </w:pPr>
  </w:p>
  <w:p w14:paraId="4D50B483" w14:textId="17EBA876"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2E2207">
      <w:rPr>
        <w:i/>
        <w:noProof/>
        <w:sz w:val="18"/>
        <w:szCs w:val="18"/>
      </w:rPr>
      <w:t>Furosemide Stada, tabletter 20 mg og 40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EF47A" w14:textId="77777777" w:rsidR="00A23117" w:rsidRDefault="00A23117">
      <w:r>
        <w:separator/>
      </w:r>
    </w:p>
  </w:footnote>
  <w:footnote w:type="continuationSeparator" w:id="0">
    <w:p w14:paraId="374E5479" w14:textId="77777777" w:rsidR="00A23117" w:rsidRDefault="00A2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8F65448"/>
    <w:multiLevelType w:val="multilevel"/>
    <w:tmpl w:val="27DA5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B445D"/>
    <w:multiLevelType w:val="multilevel"/>
    <w:tmpl w:val="D7440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396D55B8"/>
    <w:multiLevelType w:val="multilevel"/>
    <w:tmpl w:val="89644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7137D"/>
    <w:multiLevelType w:val="multilevel"/>
    <w:tmpl w:val="9926B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8"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DEC7D7A"/>
    <w:multiLevelType w:val="multilevel"/>
    <w:tmpl w:val="EA72C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75CE8"/>
    <w:multiLevelType w:val="hybridMultilevel"/>
    <w:tmpl w:val="1CA2D06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7013190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938483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485356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5689961">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551732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2003316">
    <w:abstractNumId w:val="1"/>
  </w:num>
  <w:num w:numId="7" w16cid:durableId="1921063739">
    <w:abstractNumId w:val="10"/>
  </w:num>
  <w:num w:numId="8" w16cid:durableId="1562672129">
    <w:abstractNumId w:val="2"/>
  </w:num>
  <w:num w:numId="9" w16cid:durableId="1800568565">
    <w:abstractNumId w:val="6"/>
  </w:num>
  <w:num w:numId="10" w16cid:durableId="2077318937">
    <w:abstractNumId w:val="5"/>
  </w:num>
  <w:num w:numId="11" w16cid:durableId="543179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117"/>
    <w:rsid w:val="000259B9"/>
    <w:rsid w:val="00041491"/>
    <w:rsid w:val="00050D16"/>
    <w:rsid w:val="000730CA"/>
    <w:rsid w:val="00074F2A"/>
    <w:rsid w:val="000A1CA8"/>
    <w:rsid w:val="000A466B"/>
    <w:rsid w:val="000A72A8"/>
    <w:rsid w:val="000B058C"/>
    <w:rsid w:val="000D68B0"/>
    <w:rsid w:val="000E4EE6"/>
    <w:rsid w:val="0014173A"/>
    <w:rsid w:val="001454E2"/>
    <w:rsid w:val="001B195B"/>
    <w:rsid w:val="001C2714"/>
    <w:rsid w:val="00206CE8"/>
    <w:rsid w:val="0021526C"/>
    <w:rsid w:val="00283A2B"/>
    <w:rsid w:val="002B30AD"/>
    <w:rsid w:val="002C1EC0"/>
    <w:rsid w:val="002C2C01"/>
    <w:rsid w:val="002E2207"/>
    <w:rsid w:val="002E794B"/>
    <w:rsid w:val="00373AD3"/>
    <w:rsid w:val="00373D6B"/>
    <w:rsid w:val="00393326"/>
    <w:rsid w:val="003A29AE"/>
    <w:rsid w:val="003A32D7"/>
    <w:rsid w:val="003B4074"/>
    <w:rsid w:val="003C769A"/>
    <w:rsid w:val="003D3A90"/>
    <w:rsid w:val="003F1838"/>
    <w:rsid w:val="00421BA5"/>
    <w:rsid w:val="004251C1"/>
    <w:rsid w:val="0045746C"/>
    <w:rsid w:val="00471321"/>
    <w:rsid w:val="0049104B"/>
    <w:rsid w:val="004E3B12"/>
    <w:rsid w:val="004F69B1"/>
    <w:rsid w:val="00532310"/>
    <w:rsid w:val="00565F0F"/>
    <w:rsid w:val="00594A86"/>
    <w:rsid w:val="00596D86"/>
    <w:rsid w:val="005C3117"/>
    <w:rsid w:val="005F03FD"/>
    <w:rsid w:val="006176E5"/>
    <w:rsid w:val="00637F5A"/>
    <w:rsid w:val="00641C65"/>
    <w:rsid w:val="006560B1"/>
    <w:rsid w:val="006756DD"/>
    <w:rsid w:val="0071241E"/>
    <w:rsid w:val="00737275"/>
    <w:rsid w:val="00740EEC"/>
    <w:rsid w:val="0078011A"/>
    <w:rsid w:val="00782AF4"/>
    <w:rsid w:val="00790EE7"/>
    <w:rsid w:val="007B6649"/>
    <w:rsid w:val="0081520A"/>
    <w:rsid w:val="0082576E"/>
    <w:rsid w:val="0089346F"/>
    <w:rsid w:val="00907F75"/>
    <w:rsid w:val="009260DE"/>
    <w:rsid w:val="0093258A"/>
    <w:rsid w:val="009C7BA3"/>
    <w:rsid w:val="009D1F5A"/>
    <w:rsid w:val="00A10294"/>
    <w:rsid w:val="00A23117"/>
    <w:rsid w:val="00AD03E1"/>
    <w:rsid w:val="00B003BF"/>
    <w:rsid w:val="00B373D7"/>
    <w:rsid w:val="00B55271"/>
    <w:rsid w:val="00BD5423"/>
    <w:rsid w:val="00BD7931"/>
    <w:rsid w:val="00BF6243"/>
    <w:rsid w:val="00C015DB"/>
    <w:rsid w:val="00C36276"/>
    <w:rsid w:val="00C42586"/>
    <w:rsid w:val="00C45F6B"/>
    <w:rsid w:val="00C60CCD"/>
    <w:rsid w:val="00C84483"/>
    <w:rsid w:val="00C95551"/>
    <w:rsid w:val="00CB20D7"/>
    <w:rsid w:val="00D020B0"/>
    <w:rsid w:val="00D11748"/>
    <w:rsid w:val="00D237F6"/>
    <w:rsid w:val="00D34CBB"/>
    <w:rsid w:val="00D34D98"/>
    <w:rsid w:val="00D366CF"/>
    <w:rsid w:val="00D93992"/>
    <w:rsid w:val="00DD387D"/>
    <w:rsid w:val="00E108AA"/>
    <w:rsid w:val="00E3749A"/>
    <w:rsid w:val="00E7437F"/>
    <w:rsid w:val="00E865B8"/>
    <w:rsid w:val="00EC0B9B"/>
    <w:rsid w:val="00ED5E9F"/>
    <w:rsid w:val="00F378FE"/>
    <w:rsid w:val="00F66D4F"/>
    <w:rsid w:val="00F829AD"/>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B9EA2"/>
  <w15:chartTrackingRefBased/>
  <w15:docId w15:val="{C69D69FC-C7BB-4F8C-A96D-DC4A1077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DD387D"/>
    <w:rPr>
      <w:color w:val="0563C1" w:themeColor="hyperlink"/>
      <w:u w:val="single"/>
    </w:rPr>
  </w:style>
  <w:style w:type="character" w:styleId="Ulstomtale">
    <w:name w:val="Unresolved Mention"/>
    <w:basedOn w:val="Standardskrifttypeiafsnit"/>
    <w:uiPriority w:val="99"/>
    <w:semiHidden/>
    <w:unhideWhenUsed/>
    <w:rsid w:val="00DD3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788">
      <w:bodyDiv w:val="1"/>
      <w:marLeft w:val="0"/>
      <w:marRight w:val="0"/>
      <w:marTop w:val="0"/>
      <w:marBottom w:val="0"/>
      <w:divBdr>
        <w:top w:val="none" w:sz="0" w:space="0" w:color="auto"/>
        <w:left w:val="none" w:sz="0" w:space="0" w:color="auto"/>
        <w:bottom w:val="none" w:sz="0" w:space="0" w:color="auto"/>
        <w:right w:val="none" w:sz="0" w:space="0" w:color="auto"/>
      </w:divBdr>
    </w:div>
    <w:div w:id="45108334">
      <w:bodyDiv w:val="1"/>
      <w:marLeft w:val="0"/>
      <w:marRight w:val="0"/>
      <w:marTop w:val="0"/>
      <w:marBottom w:val="0"/>
      <w:divBdr>
        <w:top w:val="none" w:sz="0" w:space="0" w:color="auto"/>
        <w:left w:val="none" w:sz="0" w:space="0" w:color="auto"/>
        <w:bottom w:val="none" w:sz="0" w:space="0" w:color="auto"/>
        <w:right w:val="none" w:sz="0" w:space="0" w:color="auto"/>
      </w:divBdr>
    </w:div>
    <w:div w:id="55934548">
      <w:bodyDiv w:val="1"/>
      <w:marLeft w:val="0"/>
      <w:marRight w:val="0"/>
      <w:marTop w:val="0"/>
      <w:marBottom w:val="0"/>
      <w:divBdr>
        <w:top w:val="none" w:sz="0" w:space="0" w:color="auto"/>
        <w:left w:val="none" w:sz="0" w:space="0" w:color="auto"/>
        <w:bottom w:val="none" w:sz="0" w:space="0" w:color="auto"/>
        <w:right w:val="none" w:sz="0" w:space="0" w:color="auto"/>
      </w:divBdr>
    </w:div>
    <w:div w:id="100222838">
      <w:bodyDiv w:val="1"/>
      <w:marLeft w:val="0"/>
      <w:marRight w:val="0"/>
      <w:marTop w:val="0"/>
      <w:marBottom w:val="0"/>
      <w:divBdr>
        <w:top w:val="none" w:sz="0" w:space="0" w:color="auto"/>
        <w:left w:val="none" w:sz="0" w:space="0" w:color="auto"/>
        <w:bottom w:val="none" w:sz="0" w:space="0" w:color="auto"/>
        <w:right w:val="none" w:sz="0" w:space="0" w:color="auto"/>
      </w:divBdr>
    </w:div>
    <w:div w:id="15993187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69103591">
      <w:bodyDiv w:val="1"/>
      <w:marLeft w:val="0"/>
      <w:marRight w:val="0"/>
      <w:marTop w:val="0"/>
      <w:marBottom w:val="0"/>
      <w:divBdr>
        <w:top w:val="none" w:sz="0" w:space="0" w:color="auto"/>
        <w:left w:val="none" w:sz="0" w:space="0" w:color="auto"/>
        <w:bottom w:val="none" w:sz="0" w:space="0" w:color="auto"/>
        <w:right w:val="none" w:sz="0" w:space="0" w:color="auto"/>
      </w:divBdr>
    </w:div>
    <w:div w:id="290941587">
      <w:bodyDiv w:val="1"/>
      <w:marLeft w:val="0"/>
      <w:marRight w:val="0"/>
      <w:marTop w:val="0"/>
      <w:marBottom w:val="0"/>
      <w:divBdr>
        <w:top w:val="none" w:sz="0" w:space="0" w:color="auto"/>
        <w:left w:val="none" w:sz="0" w:space="0" w:color="auto"/>
        <w:bottom w:val="none" w:sz="0" w:space="0" w:color="auto"/>
        <w:right w:val="none" w:sz="0" w:space="0" w:color="auto"/>
      </w:divBdr>
    </w:div>
    <w:div w:id="300497321">
      <w:bodyDiv w:val="1"/>
      <w:marLeft w:val="0"/>
      <w:marRight w:val="0"/>
      <w:marTop w:val="0"/>
      <w:marBottom w:val="0"/>
      <w:divBdr>
        <w:top w:val="none" w:sz="0" w:space="0" w:color="auto"/>
        <w:left w:val="none" w:sz="0" w:space="0" w:color="auto"/>
        <w:bottom w:val="none" w:sz="0" w:space="0" w:color="auto"/>
        <w:right w:val="none" w:sz="0" w:space="0" w:color="auto"/>
      </w:divBdr>
    </w:div>
    <w:div w:id="301234367">
      <w:bodyDiv w:val="1"/>
      <w:marLeft w:val="0"/>
      <w:marRight w:val="0"/>
      <w:marTop w:val="0"/>
      <w:marBottom w:val="0"/>
      <w:divBdr>
        <w:top w:val="none" w:sz="0" w:space="0" w:color="auto"/>
        <w:left w:val="none" w:sz="0" w:space="0" w:color="auto"/>
        <w:bottom w:val="none" w:sz="0" w:space="0" w:color="auto"/>
        <w:right w:val="none" w:sz="0" w:space="0" w:color="auto"/>
      </w:divBdr>
    </w:div>
    <w:div w:id="307051584">
      <w:bodyDiv w:val="1"/>
      <w:marLeft w:val="0"/>
      <w:marRight w:val="0"/>
      <w:marTop w:val="0"/>
      <w:marBottom w:val="0"/>
      <w:divBdr>
        <w:top w:val="none" w:sz="0" w:space="0" w:color="auto"/>
        <w:left w:val="none" w:sz="0" w:space="0" w:color="auto"/>
        <w:bottom w:val="none" w:sz="0" w:space="0" w:color="auto"/>
        <w:right w:val="none" w:sz="0" w:space="0" w:color="auto"/>
      </w:divBdr>
    </w:div>
    <w:div w:id="339821772">
      <w:bodyDiv w:val="1"/>
      <w:marLeft w:val="0"/>
      <w:marRight w:val="0"/>
      <w:marTop w:val="0"/>
      <w:marBottom w:val="0"/>
      <w:divBdr>
        <w:top w:val="none" w:sz="0" w:space="0" w:color="auto"/>
        <w:left w:val="none" w:sz="0" w:space="0" w:color="auto"/>
        <w:bottom w:val="none" w:sz="0" w:space="0" w:color="auto"/>
        <w:right w:val="none" w:sz="0" w:space="0" w:color="auto"/>
      </w:divBdr>
    </w:div>
    <w:div w:id="343482183">
      <w:bodyDiv w:val="1"/>
      <w:marLeft w:val="0"/>
      <w:marRight w:val="0"/>
      <w:marTop w:val="0"/>
      <w:marBottom w:val="0"/>
      <w:divBdr>
        <w:top w:val="none" w:sz="0" w:space="0" w:color="auto"/>
        <w:left w:val="none" w:sz="0" w:space="0" w:color="auto"/>
        <w:bottom w:val="none" w:sz="0" w:space="0" w:color="auto"/>
        <w:right w:val="none" w:sz="0" w:space="0" w:color="auto"/>
      </w:divBdr>
    </w:div>
    <w:div w:id="466313548">
      <w:bodyDiv w:val="1"/>
      <w:marLeft w:val="0"/>
      <w:marRight w:val="0"/>
      <w:marTop w:val="0"/>
      <w:marBottom w:val="0"/>
      <w:divBdr>
        <w:top w:val="none" w:sz="0" w:space="0" w:color="auto"/>
        <w:left w:val="none" w:sz="0" w:space="0" w:color="auto"/>
        <w:bottom w:val="none" w:sz="0" w:space="0" w:color="auto"/>
        <w:right w:val="none" w:sz="0" w:space="0" w:color="auto"/>
      </w:divBdr>
    </w:div>
    <w:div w:id="478765259">
      <w:bodyDiv w:val="1"/>
      <w:marLeft w:val="0"/>
      <w:marRight w:val="0"/>
      <w:marTop w:val="0"/>
      <w:marBottom w:val="0"/>
      <w:divBdr>
        <w:top w:val="none" w:sz="0" w:space="0" w:color="auto"/>
        <w:left w:val="none" w:sz="0" w:space="0" w:color="auto"/>
        <w:bottom w:val="none" w:sz="0" w:space="0" w:color="auto"/>
        <w:right w:val="none" w:sz="0" w:space="0" w:color="auto"/>
      </w:divBdr>
    </w:div>
    <w:div w:id="482738252">
      <w:bodyDiv w:val="1"/>
      <w:marLeft w:val="0"/>
      <w:marRight w:val="0"/>
      <w:marTop w:val="0"/>
      <w:marBottom w:val="0"/>
      <w:divBdr>
        <w:top w:val="none" w:sz="0" w:space="0" w:color="auto"/>
        <w:left w:val="none" w:sz="0" w:space="0" w:color="auto"/>
        <w:bottom w:val="none" w:sz="0" w:space="0" w:color="auto"/>
        <w:right w:val="none" w:sz="0" w:space="0" w:color="auto"/>
      </w:divBdr>
    </w:div>
    <w:div w:id="508301212">
      <w:bodyDiv w:val="1"/>
      <w:marLeft w:val="0"/>
      <w:marRight w:val="0"/>
      <w:marTop w:val="0"/>
      <w:marBottom w:val="0"/>
      <w:divBdr>
        <w:top w:val="none" w:sz="0" w:space="0" w:color="auto"/>
        <w:left w:val="none" w:sz="0" w:space="0" w:color="auto"/>
        <w:bottom w:val="none" w:sz="0" w:space="0" w:color="auto"/>
        <w:right w:val="none" w:sz="0" w:space="0" w:color="auto"/>
      </w:divBdr>
    </w:div>
    <w:div w:id="677654451">
      <w:bodyDiv w:val="1"/>
      <w:marLeft w:val="0"/>
      <w:marRight w:val="0"/>
      <w:marTop w:val="0"/>
      <w:marBottom w:val="0"/>
      <w:divBdr>
        <w:top w:val="none" w:sz="0" w:space="0" w:color="auto"/>
        <w:left w:val="none" w:sz="0" w:space="0" w:color="auto"/>
        <w:bottom w:val="none" w:sz="0" w:space="0" w:color="auto"/>
        <w:right w:val="none" w:sz="0" w:space="0" w:color="auto"/>
      </w:divBdr>
    </w:div>
    <w:div w:id="703678489">
      <w:bodyDiv w:val="1"/>
      <w:marLeft w:val="0"/>
      <w:marRight w:val="0"/>
      <w:marTop w:val="0"/>
      <w:marBottom w:val="0"/>
      <w:divBdr>
        <w:top w:val="none" w:sz="0" w:space="0" w:color="auto"/>
        <w:left w:val="none" w:sz="0" w:space="0" w:color="auto"/>
        <w:bottom w:val="none" w:sz="0" w:space="0" w:color="auto"/>
        <w:right w:val="none" w:sz="0" w:space="0" w:color="auto"/>
      </w:divBdr>
    </w:div>
    <w:div w:id="769744671">
      <w:bodyDiv w:val="1"/>
      <w:marLeft w:val="0"/>
      <w:marRight w:val="0"/>
      <w:marTop w:val="0"/>
      <w:marBottom w:val="0"/>
      <w:divBdr>
        <w:top w:val="none" w:sz="0" w:space="0" w:color="auto"/>
        <w:left w:val="none" w:sz="0" w:space="0" w:color="auto"/>
        <w:bottom w:val="none" w:sz="0" w:space="0" w:color="auto"/>
        <w:right w:val="none" w:sz="0" w:space="0" w:color="auto"/>
      </w:divBdr>
    </w:div>
    <w:div w:id="797458246">
      <w:bodyDiv w:val="1"/>
      <w:marLeft w:val="0"/>
      <w:marRight w:val="0"/>
      <w:marTop w:val="0"/>
      <w:marBottom w:val="0"/>
      <w:divBdr>
        <w:top w:val="none" w:sz="0" w:space="0" w:color="auto"/>
        <w:left w:val="none" w:sz="0" w:space="0" w:color="auto"/>
        <w:bottom w:val="none" w:sz="0" w:space="0" w:color="auto"/>
        <w:right w:val="none" w:sz="0" w:space="0" w:color="auto"/>
      </w:divBdr>
    </w:div>
    <w:div w:id="913509089">
      <w:bodyDiv w:val="1"/>
      <w:marLeft w:val="0"/>
      <w:marRight w:val="0"/>
      <w:marTop w:val="0"/>
      <w:marBottom w:val="0"/>
      <w:divBdr>
        <w:top w:val="none" w:sz="0" w:space="0" w:color="auto"/>
        <w:left w:val="none" w:sz="0" w:space="0" w:color="auto"/>
        <w:bottom w:val="none" w:sz="0" w:space="0" w:color="auto"/>
        <w:right w:val="none" w:sz="0" w:space="0" w:color="auto"/>
      </w:divBdr>
    </w:div>
    <w:div w:id="982738060">
      <w:bodyDiv w:val="1"/>
      <w:marLeft w:val="0"/>
      <w:marRight w:val="0"/>
      <w:marTop w:val="0"/>
      <w:marBottom w:val="0"/>
      <w:divBdr>
        <w:top w:val="none" w:sz="0" w:space="0" w:color="auto"/>
        <w:left w:val="none" w:sz="0" w:space="0" w:color="auto"/>
        <w:bottom w:val="none" w:sz="0" w:space="0" w:color="auto"/>
        <w:right w:val="none" w:sz="0" w:space="0" w:color="auto"/>
      </w:divBdr>
    </w:div>
    <w:div w:id="984816269">
      <w:bodyDiv w:val="1"/>
      <w:marLeft w:val="0"/>
      <w:marRight w:val="0"/>
      <w:marTop w:val="0"/>
      <w:marBottom w:val="0"/>
      <w:divBdr>
        <w:top w:val="none" w:sz="0" w:space="0" w:color="auto"/>
        <w:left w:val="none" w:sz="0" w:space="0" w:color="auto"/>
        <w:bottom w:val="none" w:sz="0" w:space="0" w:color="auto"/>
        <w:right w:val="none" w:sz="0" w:space="0" w:color="auto"/>
      </w:divBdr>
    </w:div>
    <w:div w:id="1024400796">
      <w:bodyDiv w:val="1"/>
      <w:marLeft w:val="0"/>
      <w:marRight w:val="0"/>
      <w:marTop w:val="0"/>
      <w:marBottom w:val="0"/>
      <w:divBdr>
        <w:top w:val="none" w:sz="0" w:space="0" w:color="auto"/>
        <w:left w:val="none" w:sz="0" w:space="0" w:color="auto"/>
        <w:bottom w:val="none" w:sz="0" w:space="0" w:color="auto"/>
        <w:right w:val="none" w:sz="0" w:space="0" w:color="auto"/>
      </w:divBdr>
    </w:div>
    <w:div w:id="1205174207">
      <w:bodyDiv w:val="1"/>
      <w:marLeft w:val="0"/>
      <w:marRight w:val="0"/>
      <w:marTop w:val="0"/>
      <w:marBottom w:val="0"/>
      <w:divBdr>
        <w:top w:val="none" w:sz="0" w:space="0" w:color="auto"/>
        <w:left w:val="none" w:sz="0" w:space="0" w:color="auto"/>
        <w:bottom w:val="none" w:sz="0" w:space="0" w:color="auto"/>
        <w:right w:val="none" w:sz="0" w:space="0" w:color="auto"/>
      </w:divBdr>
    </w:div>
    <w:div w:id="1328244335">
      <w:bodyDiv w:val="1"/>
      <w:marLeft w:val="0"/>
      <w:marRight w:val="0"/>
      <w:marTop w:val="0"/>
      <w:marBottom w:val="0"/>
      <w:divBdr>
        <w:top w:val="none" w:sz="0" w:space="0" w:color="auto"/>
        <w:left w:val="none" w:sz="0" w:space="0" w:color="auto"/>
        <w:bottom w:val="none" w:sz="0" w:space="0" w:color="auto"/>
        <w:right w:val="none" w:sz="0" w:space="0" w:color="auto"/>
      </w:divBdr>
    </w:div>
    <w:div w:id="1329140212">
      <w:bodyDiv w:val="1"/>
      <w:marLeft w:val="0"/>
      <w:marRight w:val="0"/>
      <w:marTop w:val="0"/>
      <w:marBottom w:val="0"/>
      <w:divBdr>
        <w:top w:val="none" w:sz="0" w:space="0" w:color="auto"/>
        <w:left w:val="none" w:sz="0" w:space="0" w:color="auto"/>
        <w:bottom w:val="none" w:sz="0" w:space="0" w:color="auto"/>
        <w:right w:val="none" w:sz="0" w:space="0" w:color="auto"/>
      </w:divBdr>
    </w:div>
    <w:div w:id="1383480420">
      <w:bodyDiv w:val="1"/>
      <w:marLeft w:val="0"/>
      <w:marRight w:val="0"/>
      <w:marTop w:val="0"/>
      <w:marBottom w:val="0"/>
      <w:divBdr>
        <w:top w:val="none" w:sz="0" w:space="0" w:color="auto"/>
        <w:left w:val="none" w:sz="0" w:space="0" w:color="auto"/>
        <w:bottom w:val="none" w:sz="0" w:space="0" w:color="auto"/>
        <w:right w:val="none" w:sz="0" w:space="0" w:color="auto"/>
      </w:divBdr>
    </w:div>
    <w:div w:id="1413821259">
      <w:bodyDiv w:val="1"/>
      <w:marLeft w:val="0"/>
      <w:marRight w:val="0"/>
      <w:marTop w:val="0"/>
      <w:marBottom w:val="0"/>
      <w:divBdr>
        <w:top w:val="none" w:sz="0" w:space="0" w:color="auto"/>
        <w:left w:val="none" w:sz="0" w:space="0" w:color="auto"/>
        <w:bottom w:val="none" w:sz="0" w:space="0" w:color="auto"/>
        <w:right w:val="none" w:sz="0" w:space="0" w:color="auto"/>
      </w:divBdr>
    </w:div>
    <w:div w:id="1448113821">
      <w:bodyDiv w:val="1"/>
      <w:marLeft w:val="0"/>
      <w:marRight w:val="0"/>
      <w:marTop w:val="0"/>
      <w:marBottom w:val="0"/>
      <w:divBdr>
        <w:top w:val="none" w:sz="0" w:space="0" w:color="auto"/>
        <w:left w:val="none" w:sz="0" w:space="0" w:color="auto"/>
        <w:bottom w:val="none" w:sz="0" w:space="0" w:color="auto"/>
        <w:right w:val="none" w:sz="0" w:space="0" w:color="auto"/>
      </w:divBdr>
    </w:div>
    <w:div w:id="1495024319">
      <w:bodyDiv w:val="1"/>
      <w:marLeft w:val="0"/>
      <w:marRight w:val="0"/>
      <w:marTop w:val="0"/>
      <w:marBottom w:val="0"/>
      <w:divBdr>
        <w:top w:val="none" w:sz="0" w:space="0" w:color="auto"/>
        <w:left w:val="none" w:sz="0" w:space="0" w:color="auto"/>
        <w:bottom w:val="none" w:sz="0" w:space="0" w:color="auto"/>
        <w:right w:val="none" w:sz="0" w:space="0" w:color="auto"/>
      </w:divBdr>
    </w:div>
    <w:div w:id="1625187450">
      <w:bodyDiv w:val="1"/>
      <w:marLeft w:val="0"/>
      <w:marRight w:val="0"/>
      <w:marTop w:val="0"/>
      <w:marBottom w:val="0"/>
      <w:divBdr>
        <w:top w:val="none" w:sz="0" w:space="0" w:color="auto"/>
        <w:left w:val="none" w:sz="0" w:space="0" w:color="auto"/>
        <w:bottom w:val="none" w:sz="0" w:space="0" w:color="auto"/>
        <w:right w:val="none" w:sz="0" w:space="0" w:color="auto"/>
      </w:divBdr>
    </w:div>
    <w:div w:id="1665012432">
      <w:bodyDiv w:val="1"/>
      <w:marLeft w:val="0"/>
      <w:marRight w:val="0"/>
      <w:marTop w:val="0"/>
      <w:marBottom w:val="0"/>
      <w:divBdr>
        <w:top w:val="none" w:sz="0" w:space="0" w:color="auto"/>
        <w:left w:val="none" w:sz="0" w:space="0" w:color="auto"/>
        <w:bottom w:val="none" w:sz="0" w:space="0" w:color="auto"/>
        <w:right w:val="none" w:sz="0" w:space="0" w:color="auto"/>
      </w:divBdr>
    </w:div>
    <w:div w:id="1673288909">
      <w:bodyDiv w:val="1"/>
      <w:marLeft w:val="0"/>
      <w:marRight w:val="0"/>
      <w:marTop w:val="0"/>
      <w:marBottom w:val="0"/>
      <w:divBdr>
        <w:top w:val="none" w:sz="0" w:space="0" w:color="auto"/>
        <w:left w:val="none" w:sz="0" w:space="0" w:color="auto"/>
        <w:bottom w:val="none" w:sz="0" w:space="0" w:color="auto"/>
        <w:right w:val="none" w:sz="0" w:space="0" w:color="auto"/>
      </w:divBdr>
    </w:div>
    <w:div w:id="1743596231">
      <w:bodyDiv w:val="1"/>
      <w:marLeft w:val="0"/>
      <w:marRight w:val="0"/>
      <w:marTop w:val="0"/>
      <w:marBottom w:val="0"/>
      <w:divBdr>
        <w:top w:val="none" w:sz="0" w:space="0" w:color="auto"/>
        <w:left w:val="none" w:sz="0" w:space="0" w:color="auto"/>
        <w:bottom w:val="none" w:sz="0" w:space="0" w:color="auto"/>
        <w:right w:val="none" w:sz="0" w:space="0" w:color="auto"/>
      </w:divBdr>
    </w:div>
    <w:div w:id="1829905575">
      <w:bodyDiv w:val="1"/>
      <w:marLeft w:val="0"/>
      <w:marRight w:val="0"/>
      <w:marTop w:val="0"/>
      <w:marBottom w:val="0"/>
      <w:divBdr>
        <w:top w:val="none" w:sz="0" w:space="0" w:color="auto"/>
        <w:left w:val="none" w:sz="0" w:space="0" w:color="auto"/>
        <w:bottom w:val="none" w:sz="0" w:space="0" w:color="auto"/>
        <w:right w:val="none" w:sz="0" w:space="0" w:color="auto"/>
      </w:divBdr>
    </w:div>
    <w:div w:id="1929656277">
      <w:bodyDiv w:val="1"/>
      <w:marLeft w:val="0"/>
      <w:marRight w:val="0"/>
      <w:marTop w:val="0"/>
      <w:marBottom w:val="0"/>
      <w:divBdr>
        <w:top w:val="none" w:sz="0" w:space="0" w:color="auto"/>
        <w:left w:val="none" w:sz="0" w:space="0" w:color="auto"/>
        <w:bottom w:val="none" w:sz="0" w:space="0" w:color="auto"/>
        <w:right w:val="none" w:sz="0" w:space="0" w:color="auto"/>
      </w:divBdr>
    </w:div>
    <w:div w:id="1973972860">
      <w:bodyDiv w:val="1"/>
      <w:marLeft w:val="0"/>
      <w:marRight w:val="0"/>
      <w:marTop w:val="0"/>
      <w:marBottom w:val="0"/>
      <w:divBdr>
        <w:top w:val="none" w:sz="0" w:space="0" w:color="auto"/>
        <w:left w:val="none" w:sz="0" w:space="0" w:color="auto"/>
        <w:bottom w:val="none" w:sz="0" w:space="0" w:color="auto"/>
        <w:right w:val="none" w:sz="0" w:space="0" w:color="auto"/>
      </w:divBdr>
    </w:div>
    <w:div w:id="1980574106">
      <w:bodyDiv w:val="1"/>
      <w:marLeft w:val="0"/>
      <w:marRight w:val="0"/>
      <w:marTop w:val="0"/>
      <w:marBottom w:val="0"/>
      <w:divBdr>
        <w:top w:val="none" w:sz="0" w:space="0" w:color="auto"/>
        <w:left w:val="none" w:sz="0" w:space="0" w:color="auto"/>
        <w:bottom w:val="none" w:sz="0" w:space="0" w:color="auto"/>
        <w:right w:val="none" w:sz="0" w:space="0" w:color="auto"/>
      </w:divBdr>
    </w:div>
    <w:div w:id="2015497863">
      <w:bodyDiv w:val="1"/>
      <w:marLeft w:val="0"/>
      <w:marRight w:val="0"/>
      <w:marTop w:val="0"/>
      <w:marBottom w:val="0"/>
      <w:divBdr>
        <w:top w:val="none" w:sz="0" w:space="0" w:color="auto"/>
        <w:left w:val="none" w:sz="0" w:space="0" w:color="auto"/>
        <w:bottom w:val="none" w:sz="0" w:space="0" w:color="auto"/>
        <w:right w:val="none" w:sz="0" w:space="0" w:color="auto"/>
      </w:divBdr>
    </w:div>
    <w:div w:id="2015764938">
      <w:bodyDiv w:val="1"/>
      <w:marLeft w:val="0"/>
      <w:marRight w:val="0"/>
      <w:marTop w:val="0"/>
      <w:marBottom w:val="0"/>
      <w:divBdr>
        <w:top w:val="none" w:sz="0" w:space="0" w:color="auto"/>
        <w:left w:val="none" w:sz="0" w:space="0" w:color="auto"/>
        <w:bottom w:val="none" w:sz="0" w:space="0" w:color="auto"/>
        <w:right w:val="none" w:sz="0" w:space="0" w:color="auto"/>
      </w:divBdr>
    </w:div>
    <w:div w:id="2057116441">
      <w:bodyDiv w:val="1"/>
      <w:marLeft w:val="0"/>
      <w:marRight w:val="0"/>
      <w:marTop w:val="0"/>
      <w:marBottom w:val="0"/>
      <w:divBdr>
        <w:top w:val="none" w:sz="0" w:space="0" w:color="auto"/>
        <w:left w:val="none" w:sz="0" w:space="0" w:color="auto"/>
        <w:bottom w:val="none" w:sz="0" w:space="0" w:color="auto"/>
        <w:right w:val="none" w:sz="0" w:space="0" w:color="auto"/>
      </w:divBdr>
    </w:div>
    <w:div w:id="2058235597">
      <w:bodyDiv w:val="1"/>
      <w:marLeft w:val="0"/>
      <w:marRight w:val="0"/>
      <w:marTop w:val="0"/>
      <w:marBottom w:val="0"/>
      <w:divBdr>
        <w:top w:val="none" w:sz="0" w:space="0" w:color="auto"/>
        <w:left w:val="none" w:sz="0" w:space="0" w:color="auto"/>
        <w:bottom w:val="none" w:sz="0" w:space="0" w:color="auto"/>
        <w:right w:val="none" w:sz="0" w:space="0" w:color="auto"/>
      </w:divBdr>
    </w:div>
    <w:div w:id="207808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52</TotalTime>
  <Pages>18</Pages>
  <Words>5273</Words>
  <Characters>36365</Characters>
  <Application>Microsoft Office Word</Application>
  <DocSecurity>0</DocSecurity>
  <Lines>303</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2024084246, MT</dc:description>
  <cp:lastModifiedBy>Gitte Jørgensen</cp:lastModifiedBy>
  <cp:revision>18</cp:revision>
  <cp:lastPrinted>2012-08-22T08:53:00Z</cp:lastPrinted>
  <dcterms:created xsi:type="dcterms:W3CDTF">2026-06-29T13:14:00Z</dcterms:created>
  <dcterms:modified xsi:type="dcterms:W3CDTF">2026-06-30T11:42:00Z</dcterms:modified>
</cp:coreProperties>
</file>