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191" w:rsidRPr="00C84483" w:rsidRDefault="00673191" w:rsidP="00673191">
      <w:pPr>
        <w:rPr>
          <w:sz w:val="24"/>
          <w:szCs w:val="24"/>
        </w:rPr>
      </w:pPr>
      <w:r>
        <w:rPr>
          <w:noProof/>
          <w:sz w:val="24"/>
          <w:szCs w:val="24"/>
          <w:lang w:eastAsia="da-DK"/>
        </w:rPr>
        <w:drawing>
          <wp:inline distT="0" distB="0" distL="0" distR="0" wp14:anchorId="679336F7" wp14:editId="15B0920D">
            <wp:extent cx="2466975" cy="685800"/>
            <wp:effectExtent l="0" t="0" r="9525" b="0"/>
            <wp:docPr id="2" name="Billede 2" descr="C:\Users\AMMO\Desktop\Logo - Ko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MO\Desktop\Logo - Kop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191" w:rsidRDefault="00673191" w:rsidP="00673191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</w:p>
    <w:p w:rsidR="00673191" w:rsidRPr="00C84483" w:rsidRDefault="00673191" w:rsidP="00673191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5E6B2D">
        <w:rPr>
          <w:szCs w:val="24"/>
        </w:rPr>
        <w:t>22. december 2023</w:t>
      </w:r>
    </w:p>
    <w:p w:rsidR="00673191" w:rsidRPr="00C84483" w:rsidRDefault="00673191" w:rsidP="00673191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FD1701" w:rsidRDefault="00FD1701" w:rsidP="00673191">
      <w:pPr>
        <w:jc w:val="center"/>
        <w:rPr>
          <w:b/>
          <w:sz w:val="24"/>
          <w:szCs w:val="24"/>
        </w:rPr>
      </w:pPr>
    </w:p>
    <w:p w:rsidR="00673191" w:rsidRPr="00C84483" w:rsidRDefault="00673191" w:rsidP="00673191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673191" w:rsidRPr="00C84483" w:rsidRDefault="00673191" w:rsidP="00673191">
      <w:pPr>
        <w:jc w:val="center"/>
        <w:rPr>
          <w:b/>
          <w:sz w:val="24"/>
          <w:szCs w:val="24"/>
        </w:rPr>
      </w:pPr>
    </w:p>
    <w:p w:rsidR="00673191" w:rsidRPr="00C84483" w:rsidRDefault="00673191" w:rsidP="00673191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673191" w:rsidRPr="00C84483" w:rsidRDefault="00673191" w:rsidP="00673191">
      <w:pPr>
        <w:jc w:val="center"/>
        <w:rPr>
          <w:b/>
          <w:sz w:val="24"/>
          <w:szCs w:val="24"/>
        </w:rPr>
      </w:pPr>
    </w:p>
    <w:p w:rsidR="00673191" w:rsidRPr="00C84483" w:rsidRDefault="002D280D" w:rsidP="00673191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Hydrokortison</w:t>
      </w:r>
      <w:proofErr w:type="spellEnd"/>
      <w:r>
        <w:rPr>
          <w:b/>
          <w:sz w:val="24"/>
          <w:szCs w:val="24"/>
        </w:rPr>
        <w:t xml:space="preserve"> "</w:t>
      </w:r>
      <w:proofErr w:type="spellStart"/>
      <w:r>
        <w:rPr>
          <w:b/>
          <w:sz w:val="24"/>
          <w:szCs w:val="24"/>
        </w:rPr>
        <w:t>Evolan</w:t>
      </w:r>
      <w:proofErr w:type="spellEnd"/>
      <w:r>
        <w:rPr>
          <w:b/>
          <w:sz w:val="24"/>
          <w:szCs w:val="24"/>
        </w:rPr>
        <w:t>"</w:t>
      </w:r>
      <w:r w:rsidR="00673191">
        <w:rPr>
          <w:b/>
          <w:sz w:val="24"/>
          <w:szCs w:val="24"/>
        </w:rPr>
        <w:t>, creme</w:t>
      </w:r>
    </w:p>
    <w:p w:rsidR="00673191" w:rsidRPr="00C84483" w:rsidRDefault="00673191" w:rsidP="00673191">
      <w:pPr>
        <w:jc w:val="both"/>
        <w:rPr>
          <w:sz w:val="24"/>
          <w:szCs w:val="24"/>
        </w:rPr>
      </w:pPr>
    </w:p>
    <w:p w:rsidR="00673191" w:rsidRPr="002A1795" w:rsidRDefault="00673191" w:rsidP="00673191">
      <w:pPr>
        <w:ind w:left="851" w:hanging="851"/>
        <w:jc w:val="both"/>
        <w:rPr>
          <w:sz w:val="24"/>
          <w:szCs w:val="24"/>
        </w:rPr>
      </w:pPr>
    </w:p>
    <w:p w:rsidR="00673191" w:rsidRPr="002A1795" w:rsidRDefault="00673191" w:rsidP="00673191">
      <w:pPr>
        <w:ind w:left="851" w:hanging="851"/>
        <w:rPr>
          <w:b/>
          <w:sz w:val="24"/>
          <w:szCs w:val="24"/>
        </w:rPr>
      </w:pPr>
      <w:r w:rsidRPr="002A1795">
        <w:rPr>
          <w:b/>
          <w:sz w:val="24"/>
          <w:szCs w:val="24"/>
        </w:rPr>
        <w:t>0.</w:t>
      </w:r>
      <w:r w:rsidRPr="002A1795">
        <w:rPr>
          <w:b/>
          <w:sz w:val="24"/>
          <w:szCs w:val="24"/>
        </w:rPr>
        <w:tab/>
        <w:t>D.SP.NR.</w:t>
      </w:r>
    </w:p>
    <w:p w:rsidR="00673191" w:rsidRPr="002A1795" w:rsidRDefault="00673191" w:rsidP="00673191">
      <w:pPr>
        <w:ind w:left="851" w:hanging="851"/>
        <w:rPr>
          <w:sz w:val="24"/>
          <w:szCs w:val="24"/>
        </w:rPr>
      </w:pPr>
      <w:r w:rsidRPr="002A1795">
        <w:rPr>
          <w:sz w:val="24"/>
          <w:szCs w:val="24"/>
        </w:rPr>
        <w:tab/>
        <w:t>29659</w:t>
      </w:r>
    </w:p>
    <w:p w:rsidR="00673191" w:rsidRPr="002A1795" w:rsidRDefault="00673191" w:rsidP="00673191">
      <w:pPr>
        <w:ind w:left="851" w:hanging="851"/>
        <w:rPr>
          <w:sz w:val="24"/>
          <w:szCs w:val="24"/>
        </w:rPr>
      </w:pPr>
    </w:p>
    <w:p w:rsidR="00673191" w:rsidRPr="002A1795" w:rsidRDefault="00673191" w:rsidP="00673191">
      <w:pPr>
        <w:ind w:left="851" w:hanging="851"/>
        <w:rPr>
          <w:b/>
          <w:sz w:val="24"/>
          <w:szCs w:val="24"/>
        </w:rPr>
      </w:pPr>
      <w:r w:rsidRPr="002A1795">
        <w:rPr>
          <w:b/>
          <w:sz w:val="24"/>
          <w:szCs w:val="24"/>
        </w:rPr>
        <w:t>1.</w:t>
      </w:r>
      <w:r w:rsidRPr="002A1795">
        <w:rPr>
          <w:b/>
          <w:sz w:val="24"/>
          <w:szCs w:val="24"/>
        </w:rPr>
        <w:tab/>
        <w:t>LÆGEMIDLETS NAVN</w:t>
      </w:r>
    </w:p>
    <w:p w:rsidR="00673191" w:rsidRPr="002A1795" w:rsidRDefault="00673191" w:rsidP="00673191">
      <w:pPr>
        <w:ind w:left="851" w:hanging="851"/>
        <w:rPr>
          <w:sz w:val="24"/>
          <w:szCs w:val="24"/>
        </w:rPr>
      </w:pPr>
      <w:r w:rsidRPr="002A1795">
        <w:rPr>
          <w:sz w:val="24"/>
          <w:szCs w:val="24"/>
        </w:rPr>
        <w:tab/>
      </w:r>
      <w:proofErr w:type="spellStart"/>
      <w:r w:rsidR="002D280D">
        <w:rPr>
          <w:sz w:val="24"/>
          <w:szCs w:val="24"/>
        </w:rPr>
        <w:t>Hydrokortison</w:t>
      </w:r>
      <w:proofErr w:type="spellEnd"/>
      <w:r w:rsidR="002D280D">
        <w:rPr>
          <w:sz w:val="24"/>
          <w:szCs w:val="24"/>
        </w:rPr>
        <w:t xml:space="preserve"> "</w:t>
      </w:r>
      <w:proofErr w:type="spellStart"/>
      <w:r w:rsidR="002D280D">
        <w:rPr>
          <w:sz w:val="24"/>
          <w:szCs w:val="24"/>
        </w:rPr>
        <w:t>Evolan</w:t>
      </w:r>
      <w:proofErr w:type="spellEnd"/>
      <w:r w:rsidR="002D280D">
        <w:rPr>
          <w:sz w:val="24"/>
          <w:szCs w:val="24"/>
        </w:rPr>
        <w:t>"</w:t>
      </w:r>
    </w:p>
    <w:p w:rsidR="00673191" w:rsidRPr="002A1795" w:rsidRDefault="00673191" w:rsidP="00673191">
      <w:pPr>
        <w:ind w:left="851" w:hanging="851"/>
        <w:rPr>
          <w:sz w:val="24"/>
          <w:szCs w:val="24"/>
        </w:rPr>
      </w:pPr>
      <w:r w:rsidRPr="002A1795">
        <w:rPr>
          <w:sz w:val="24"/>
          <w:szCs w:val="24"/>
        </w:rPr>
        <w:tab/>
      </w:r>
    </w:p>
    <w:p w:rsidR="00673191" w:rsidRPr="002A1795" w:rsidRDefault="00673191" w:rsidP="00673191">
      <w:pPr>
        <w:ind w:left="851" w:hanging="851"/>
        <w:rPr>
          <w:b/>
          <w:sz w:val="24"/>
          <w:szCs w:val="24"/>
        </w:rPr>
      </w:pPr>
      <w:r w:rsidRPr="002A1795">
        <w:rPr>
          <w:b/>
          <w:sz w:val="24"/>
          <w:szCs w:val="24"/>
        </w:rPr>
        <w:t>2.</w:t>
      </w:r>
      <w:r w:rsidRPr="002A1795">
        <w:rPr>
          <w:b/>
          <w:sz w:val="24"/>
          <w:szCs w:val="24"/>
        </w:rPr>
        <w:tab/>
        <w:t>KVALITATIV OG KVANTITATIV SAMMENSÆTNING</w:t>
      </w:r>
    </w:p>
    <w:p w:rsidR="00673191" w:rsidRPr="002A1795" w:rsidRDefault="00673191" w:rsidP="00673191">
      <w:pPr>
        <w:ind w:left="851" w:hanging="851"/>
        <w:rPr>
          <w:color w:val="000000"/>
          <w:sz w:val="24"/>
          <w:szCs w:val="24"/>
          <w:lang w:eastAsia="sv-SE"/>
        </w:rPr>
      </w:pPr>
      <w:r w:rsidRPr="002A1795">
        <w:rPr>
          <w:sz w:val="24"/>
          <w:szCs w:val="24"/>
        </w:rPr>
        <w:tab/>
      </w:r>
      <w:smartTag w:uri="urn:schemas-microsoft-com:office:smarttags" w:element="metricconverter">
        <w:smartTagPr>
          <w:attr w:name="ProductID" w:val="1 g"/>
        </w:smartTagPr>
        <w:r w:rsidRPr="002A1795">
          <w:rPr>
            <w:sz w:val="24"/>
            <w:szCs w:val="24"/>
          </w:rPr>
          <w:t>1 g</w:t>
        </w:r>
      </w:smartTag>
      <w:r w:rsidRPr="002A1795">
        <w:rPr>
          <w:sz w:val="24"/>
          <w:szCs w:val="24"/>
        </w:rPr>
        <w:t xml:space="preserve"> creme indeholder 10 mg </w:t>
      </w:r>
      <w:proofErr w:type="spellStart"/>
      <w:r w:rsidRPr="002A1795">
        <w:rPr>
          <w:sz w:val="24"/>
          <w:szCs w:val="24"/>
        </w:rPr>
        <w:t>hydro</w:t>
      </w:r>
      <w:r>
        <w:rPr>
          <w:sz w:val="24"/>
          <w:szCs w:val="24"/>
        </w:rPr>
        <w:t>c</w:t>
      </w:r>
      <w:r w:rsidRPr="002A1795">
        <w:rPr>
          <w:sz w:val="24"/>
          <w:szCs w:val="24"/>
        </w:rPr>
        <w:t>ortison</w:t>
      </w:r>
      <w:proofErr w:type="spellEnd"/>
      <w:r w:rsidRPr="002A1795">
        <w:rPr>
          <w:sz w:val="24"/>
          <w:szCs w:val="24"/>
        </w:rPr>
        <w:t>.</w:t>
      </w:r>
    </w:p>
    <w:p w:rsidR="00673191" w:rsidRPr="002A1795" w:rsidRDefault="00673191" w:rsidP="00673191">
      <w:pPr>
        <w:ind w:left="851" w:hanging="851"/>
        <w:rPr>
          <w:sz w:val="24"/>
          <w:szCs w:val="24"/>
        </w:rPr>
      </w:pPr>
    </w:p>
    <w:p w:rsidR="007F4AD0" w:rsidRPr="007F4AD0" w:rsidRDefault="00673191" w:rsidP="00673191">
      <w:pPr>
        <w:ind w:left="851"/>
        <w:rPr>
          <w:sz w:val="24"/>
          <w:szCs w:val="24"/>
          <w:u w:val="single"/>
        </w:rPr>
      </w:pPr>
      <w:r w:rsidRPr="007F4AD0">
        <w:rPr>
          <w:sz w:val="24"/>
          <w:szCs w:val="24"/>
          <w:u w:val="single"/>
        </w:rPr>
        <w:t>Hjælpestoffer, som behandleren skal være opmærks</w:t>
      </w:r>
      <w:r w:rsidR="00DC0EE1">
        <w:rPr>
          <w:sz w:val="24"/>
          <w:szCs w:val="24"/>
          <w:u w:val="single"/>
        </w:rPr>
        <w:t>o</w:t>
      </w:r>
      <w:r w:rsidRPr="007F4AD0">
        <w:rPr>
          <w:sz w:val="24"/>
          <w:szCs w:val="24"/>
          <w:u w:val="single"/>
        </w:rPr>
        <w:t>m på</w:t>
      </w:r>
    </w:p>
    <w:p w:rsidR="00754ED3" w:rsidRDefault="00754ED3" w:rsidP="00754ED3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Cetostearylalhol</w:t>
      </w:r>
      <w:proofErr w:type="spellEnd"/>
      <w:r>
        <w:rPr>
          <w:sz w:val="24"/>
          <w:szCs w:val="24"/>
        </w:rPr>
        <w:t xml:space="preserve"> 72 mg</w:t>
      </w:r>
    </w:p>
    <w:p w:rsidR="00754ED3" w:rsidRDefault="00754ED3" w:rsidP="00754ED3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Methylparahydroxybenzoat</w:t>
      </w:r>
      <w:proofErr w:type="spellEnd"/>
      <w:r>
        <w:rPr>
          <w:sz w:val="24"/>
          <w:szCs w:val="24"/>
        </w:rPr>
        <w:t xml:space="preserve"> (E218)</w:t>
      </w:r>
    </w:p>
    <w:p w:rsidR="00754ED3" w:rsidRDefault="00754ED3" w:rsidP="00754ED3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Ethylparahydroxybenzoat</w:t>
      </w:r>
      <w:proofErr w:type="spellEnd"/>
      <w:r>
        <w:rPr>
          <w:sz w:val="24"/>
          <w:szCs w:val="24"/>
        </w:rPr>
        <w:t xml:space="preserve"> (E214)</w:t>
      </w:r>
    </w:p>
    <w:p w:rsidR="00754ED3" w:rsidRDefault="00754ED3" w:rsidP="00754ED3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Propylparahydroxybenzoat</w:t>
      </w:r>
      <w:proofErr w:type="spellEnd"/>
      <w:r>
        <w:rPr>
          <w:sz w:val="24"/>
          <w:szCs w:val="24"/>
        </w:rPr>
        <w:t xml:space="preserve"> (E216)</w:t>
      </w:r>
    </w:p>
    <w:p w:rsidR="00673191" w:rsidRDefault="00673191" w:rsidP="00673191">
      <w:pPr>
        <w:ind w:left="851"/>
        <w:rPr>
          <w:sz w:val="24"/>
          <w:szCs w:val="24"/>
        </w:rPr>
      </w:pPr>
      <w:bookmarkStart w:id="0" w:name="_GoBack"/>
      <w:bookmarkEnd w:id="0"/>
    </w:p>
    <w:p w:rsidR="00673191" w:rsidRPr="000A45CC" w:rsidRDefault="00673191" w:rsidP="00673191">
      <w:pPr>
        <w:ind w:left="851"/>
        <w:rPr>
          <w:color w:val="000000"/>
          <w:sz w:val="24"/>
          <w:szCs w:val="24"/>
        </w:rPr>
      </w:pPr>
      <w:r w:rsidRPr="000A45CC">
        <w:rPr>
          <w:sz w:val="24"/>
          <w:szCs w:val="24"/>
        </w:rPr>
        <w:t>Alle hjælpestoffer er anført under punkt 6.1.</w:t>
      </w:r>
    </w:p>
    <w:p w:rsidR="00673191" w:rsidRPr="002A1795" w:rsidRDefault="00673191" w:rsidP="00673191">
      <w:pPr>
        <w:ind w:left="851" w:hanging="851"/>
        <w:rPr>
          <w:sz w:val="24"/>
          <w:szCs w:val="24"/>
        </w:rPr>
      </w:pPr>
    </w:p>
    <w:p w:rsidR="00673191" w:rsidRPr="002A1795" w:rsidRDefault="00673191" w:rsidP="00673191">
      <w:pPr>
        <w:ind w:left="851" w:hanging="851"/>
        <w:rPr>
          <w:b/>
          <w:sz w:val="24"/>
          <w:szCs w:val="24"/>
        </w:rPr>
      </w:pPr>
      <w:r w:rsidRPr="002A1795">
        <w:rPr>
          <w:b/>
          <w:sz w:val="24"/>
          <w:szCs w:val="24"/>
        </w:rPr>
        <w:t>3.</w:t>
      </w:r>
      <w:r w:rsidRPr="002A1795">
        <w:rPr>
          <w:b/>
          <w:sz w:val="24"/>
          <w:szCs w:val="24"/>
        </w:rPr>
        <w:tab/>
        <w:t>LÆGEMIDDELFORM</w:t>
      </w:r>
    </w:p>
    <w:p w:rsidR="00673191" w:rsidRPr="000A45CC" w:rsidRDefault="00673191" w:rsidP="00673191">
      <w:pPr>
        <w:ind w:firstLine="851"/>
        <w:rPr>
          <w:sz w:val="24"/>
          <w:szCs w:val="24"/>
          <w:lang w:eastAsia="sv-SE"/>
        </w:rPr>
      </w:pPr>
      <w:r w:rsidRPr="000A45CC">
        <w:rPr>
          <w:sz w:val="24"/>
          <w:szCs w:val="24"/>
        </w:rPr>
        <w:t>Hvid til gullighvid creme</w:t>
      </w:r>
    </w:p>
    <w:p w:rsidR="00673191" w:rsidRPr="002A1795" w:rsidRDefault="00673191" w:rsidP="00673191">
      <w:pPr>
        <w:ind w:left="851" w:hanging="851"/>
        <w:rPr>
          <w:sz w:val="24"/>
          <w:szCs w:val="24"/>
        </w:rPr>
      </w:pPr>
    </w:p>
    <w:p w:rsidR="00673191" w:rsidRPr="002A1795" w:rsidRDefault="00673191" w:rsidP="00673191">
      <w:pPr>
        <w:ind w:left="851" w:hanging="851"/>
        <w:rPr>
          <w:sz w:val="24"/>
          <w:szCs w:val="24"/>
        </w:rPr>
      </w:pPr>
    </w:p>
    <w:p w:rsidR="00673191" w:rsidRPr="002A1795" w:rsidRDefault="00673191" w:rsidP="00673191">
      <w:pPr>
        <w:ind w:left="851" w:hanging="851"/>
        <w:rPr>
          <w:b/>
          <w:sz w:val="24"/>
          <w:szCs w:val="24"/>
        </w:rPr>
      </w:pPr>
      <w:r w:rsidRPr="002A1795">
        <w:rPr>
          <w:b/>
          <w:sz w:val="24"/>
          <w:szCs w:val="24"/>
        </w:rPr>
        <w:t>4.</w:t>
      </w:r>
      <w:r w:rsidRPr="002A1795">
        <w:rPr>
          <w:b/>
          <w:sz w:val="24"/>
          <w:szCs w:val="24"/>
        </w:rPr>
        <w:tab/>
        <w:t>KLINISKE OPLYSNINGER</w:t>
      </w:r>
    </w:p>
    <w:p w:rsidR="00673191" w:rsidRPr="002A1795" w:rsidRDefault="00673191" w:rsidP="00673191">
      <w:pPr>
        <w:ind w:left="851" w:hanging="851"/>
        <w:rPr>
          <w:b/>
          <w:sz w:val="24"/>
          <w:szCs w:val="24"/>
        </w:rPr>
      </w:pPr>
    </w:p>
    <w:p w:rsidR="00673191" w:rsidRPr="002A1795" w:rsidRDefault="00673191" w:rsidP="00673191">
      <w:pPr>
        <w:ind w:left="851" w:hanging="851"/>
        <w:rPr>
          <w:b/>
          <w:sz w:val="24"/>
          <w:szCs w:val="24"/>
          <w:u w:val="single"/>
        </w:rPr>
      </w:pPr>
      <w:r w:rsidRPr="002A1795">
        <w:rPr>
          <w:b/>
          <w:sz w:val="24"/>
          <w:szCs w:val="24"/>
        </w:rPr>
        <w:t>4.1</w:t>
      </w:r>
      <w:r w:rsidRPr="002A1795">
        <w:rPr>
          <w:b/>
          <w:sz w:val="24"/>
          <w:szCs w:val="24"/>
        </w:rPr>
        <w:tab/>
        <w:t>Terapeutiske indikationer</w:t>
      </w:r>
    </w:p>
    <w:p w:rsidR="00673191" w:rsidRPr="002A1795" w:rsidRDefault="00673191" w:rsidP="00673191">
      <w:pPr>
        <w:ind w:left="851" w:hanging="851"/>
        <w:rPr>
          <w:sz w:val="24"/>
          <w:szCs w:val="24"/>
          <w:lang w:eastAsia="sv-SE"/>
        </w:rPr>
      </w:pPr>
      <w:r w:rsidRPr="002A1795">
        <w:rPr>
          <w:sz w:val="24"/>
          <w:szCs w:val="24"/>
        </w:rPr>
        <w:tab/>
        <w:t xml:space="preserve">Akut og kronisk eksem af varierende oprindelse. </w:t>
      </w:r>
      <w:proofErr w:type="spellStart"/>
      <w:r w:rsidRPr="002A1795">
        <w:rPr>
          <w:sz w:val="24"/>
          <w:szCs w:val="24"/>
        </w:rPr>
        <w:t>Anogenital</w:t>
      </w:r>
      <w:proofErr w:type="spellEnd"/>
      <w:r w:rsidRPr="002A1795">
        <w:rPr>
          <w:sz w:val="24"/>
          <w:szCs w:val="24"/>
        </w:rPr>
        <w:t xml:space="preserve"> kløe.</w:t>
      </w:r>
    </w:p>
    <w:p w:rsidR="00673191" w:rsidRPr="002A1795" w:rsidRDefault="00673191" w:rsidP="00673191">
      <w:pPr>
        <w:ind w:left="851" w:hanging="851"/>
        <w:rPr>
          <w:sz w:val="24"/>
          <w:szCs w:val="24"/>
        </w:rPr>
      </w:pPr>
    </w:p>
    <w:p w:rsidR="00673191" w:rsidRPr="002A1795" w:rsidRDefault="00673191" w:rsidP="00673191">
      <w:pPr>
        <w:ind w:left="851" w:hanging="851"/>
        <w:rPr>
          <w:b/>
          <w:sz w:val="24"/>
          <w:szCs w:val="24"/>
        </w:rPr>
      </w:pPr>
      <w:r w:rsidRPr="002A1795">
        <w:rPr>
          <w:b/>
          <w:sz w:val="24"/>
          <w:szCs w:val="24"/>
        </w:rPr>
        <w:t>4.2</w:t>
      </w:r>
      <w:r w:rsidRPr="002A1795">
        <w:rPr>
          <w:b/>
          <w:sz w:val="24"/>
          <w:szCs w:val="24"/>
        </w:rPr>
        <w:tab/>
      </w:r>
      <w:bookmarkStart w:id="1" w:name="_Hlk121742956"/>
      <w:r w:rsidR="005E6B2D" w:rsidRPr="00BA4587">
        <w:rPr>
          <w:b/>
          <w:sz w:val="24"/>
          <w:szCs w:val="24"/>
        </w:rPr>
        <w:t>Dosering og administration</w:t>
      </w:r>
      <w:bookmarkEnd w:id="1"/>
    </w:p>
    <w:p w:rsidR="00673191" w:rsidRPr="000A45CC" w:rsidRDefault="00673191" w:rsidP="00673191">
      <w:pPr>
        <w:ind w:left="851" w:hanging="851"/>
        <w:rPr>
          <w:rFonts w:eastAsia="MS Mincho"/>
          <w:color w:val="000000"/>
          <w:sz w:val="24"/>
          <w:szCs w:val="24"/>
          <w:lang w:eastAsia="sv-SE"/>
        </w:rPr>
      </w:pPr>
      <w:r w:rsidRPr="002A1795">
        <w:rPr>
          <w:sz w:val="24"/>
          <w:szCs w:val="24"/>
        </w:rPr>
        <w:tab/>
      </w:r>
      <w:r w:rsidRPr="000A45CC">
        <w:rPr>
          <w:sz w:val="24"/>
          <w:szCs w:val="24"/>
        </w:rPr>
        <w:t xml:space="preserve">Cremen skal påsmøres i et tyndt lag morgen og aften. Når symptomerne er under kontrol, kan antallet af applikationer som regel nedsættes og veksle med behandling med blødgørende creme. </w:t>
      </w:r>
    </w:p>
    <w:p w:rsidR="00673191" w:rsidRPr="000A45CC" w:rsidRDefault="00673191" w:rsidP="00673191">
      <w:pPr>
        <w:ind w:left="851" w:hanging="851"/>
        <w:rPr>
          <w:sz w:val="24"/>
          <w:szCs w:val="24"/>
        </w:rPr>
      </w:pPr>
    </w:p>
    <w:p w:rsidR="00673191" w:rsidRPr="002A1795" w:rsidRDefault="00673191" w:rsidP="00673191">
      <w:pPr>
        <w:ind w:left="851" w:hanging="851"/>
        <w:rPr>
          <w:b/>
          <w:sz w:val="24"/>
          <w:szCs w:val="24"/>
        </w:rPr>
      </w:pPr>
      <w:r w:rsidRPr="002A1795">
        <w:rPr>
          <w:b/>
          <w:sz w:val="24"/>
          <w:szCs w:val="24"/>
        </w:rPr>
        <w:t>4.3</w:t>
      </w:r>
      <w:r w:rsidRPr="002A1795">
        <w:rPr>
          <w:b/>
          <w:sz w:val="24"/>
          <w:szCs w:val="24"/>
        </w:rPr>
        <w:tab/>
        <w:t>Kontraindikationer</w:t>
      </w:r>
    </w:p>
    <w:p w:rsidR="00673191" w:rsidRPr="002A1795" w:rsidRDefault="00673191" w:rsidP="00673191">
      <w:pPr>
        <w:ind w:left="851" w:hanging="851"/>
        <w:rPr>
          <w:color w:val="000000"/>
          <w:sz w:val="24"/>
          <w:szCs w:val="24"/>
          <w:lang w:eastAsia="sv-SE"/>
        </w:rPr>
      </w:pPr>
      <w:r w:rsidRPr="002A1795">
        <w:rPr>
          <w:sz w:val="24"/>
          <w:szCs w:val="24"/>
        </w:rPr>
        <w:tab/>
        <w:t xml:space="preserve">Overfølsomhed over for det aktive stof eller over for et eller flere af hjælpestofferne anført i pkt. 6.1. </w:t>
      </w:r>
    </w:p>
    <w:p w:rsidR="00673191" w:rsidRPr="002A1795" w:rsidRDefault="00673191" w:rsidP="00673191">
      <w:pPr>
        <w:rPr>
          <w:sz w:val="24"/>
          <w:szCs w:val="24"/>
        </w:rPr>
      </w:pPr>
    </w:p>
    <w:p w:rsidR="00673191" w:rsidRPr="002A1795" w:rsidRDefault="00673191" w:rsidP="00673191">
      <w:pPr>
        <w:ind w:left="851" w:hanging="851"/>
        <w:rPr>
          <w:b/>
          <w:sz w:val="24"/>
          <w:szCs w:val="24"/>
        </w:rPr>
      </w:pPr>
      <w:r w:rsidRPr="002A1795">
        <w:rPr>
          <w:b/>
          <w:sz w:val="24"/>
          <w:szCs w:val="24"/>
        </w:rPr>
        <w:t>4.4</w:t>
      </w:r>
      <w:r w:rsidRPr="002A1795">
        <w:rPr>
          <w:b/>
          <w:sz w:val="24"/>
          <w:szCs w:val="24"/>
        </w:rPr>
        <w:tab/>
        <w:t>Særlige advarsler og forsigtighedsregler vedrørende brugen</w:t>
      </w:r>
    </w:p>
    <w:p w:rsidR="00673191" w:rsidRDefault="00673191" w:rsidP="00673191">
      <w:pPr>
        <w:ind w:left="851" w:hanging="851"/>
        <w:rPr>
          <w:sz w:val="24"/>
          <w:szCs w:val="24"/>
        </w:rPr>
      </w:pPr>
      <w:r w:rsidRPr="002A1795">
        <w:rPr>
          <w:sz w:val="24"/>
          <w:szCs w:val="24"/>
        </w:rPr>
        <w:lastRenderedPageBreak/>
        <w:tab/>
        <w:t>Undgå kontakt med øjnene.</w:t>
      </w:r>
    </w:p>
    <w:p w:rsidR="00673191" w:rsidRDefault="00673191" w:rsidP="00673191">
      <w:pPr>
        <w:ind w:left="851" w:hanging="851"/>
        <w:rPr>
          <w:sz w:val="24"/>
          <w:szCs w:val="24"/>
        </w:rPr>
      </w:pPr>
    </w:p>
    <w:p w:rsidR="00673191" w:rsidRPr="000A45CC" w:rsidRDefault="00673191" w:rsidP="00673191">
      <w:pPr>
        <w:ind w:firstLine="851"/>
        <w:rPr>
          <w:sz w:val="24"/>
          <w:szCs w:val="24"/>
          <w:lang w:eastAsia="sv-SE"/>
        </w:rPr>
      </w:pPr>
      <w:r w:rsidRPr="000A45CC">
        <w:rPr>
          <w:sz w:val="24"/>
          <w:szCs w:val="24"/>
        </w:rPr>
        <w:t xml:space="preserve">Må ikke anvendes på åbne sår. </w:t>
      </w:r>
    </w:p>
    <w:p w:rsidR="00673191" w:rsidRPr="000A45CC" w:rsidRDefault="00673191" w:rsidP="00673191">
      <w:pPr>
        <w:ind w:left="397"/>
        <w:rPr>
          <w:sz w:val="24"/>
          <w:szCs w:val="24"/>
        </w:rPr>
      </w:pPr>
    </w:p>
    <w:p w:rsidR="00673191" w:rsidRPr="000A45CC" w:rsidRDefault="00673191" w:rsidP="00673191">
      <w:pPr>
        <w:ind w:left="851"/>
        <w:rPr>
          <w:sz w:val="24"/>
          <w:szCs w:val="24"/>
        </w:rPr>
      </w:pPr>
      <w:r w:rsidRPr="000A45CC">
        <w:rPr>
          <w:sz w:val="24"/>
          <w:szCs w:val="24"/>
        </w:rPr>
        <w:t xml:space="preserve">Som med alle </w:t>
      </w:r>
      <w:proofErr w:type="spellStart"/>
      <w:r w:rsidRPr="000A45CC">
        <w:rPr>
          <w:sz w:val="24"/>
          <w:szCs w:val="24"/>
        </w:rPr>
        <w:t>kortikosteroider</w:t>
      </w:r>
      <w:proofErr w:type="spellEnd"/>
      <w:r w:rsidRPr="000A45CC">
        <w:rPr>
          <w:sz w:val="24"/>
          <w:szCs w:val="24"/>
        </w:rPr>
        <w:t xml:space="preserve"> til udvortes brug skal der udvises forsigtighed ved </w:t>
      </w:r>
      <w:proofErr w:type="spellStart"/>
      <w:r w:rsidRPr="000A45CC">
        <w:rPr>
          <w:sz w:val="24"/>
          <w:szCs w:val="24"/>
        </w:rPr>
        <w:t>behandlng</w:t>
      </w:r>
      <w:proofErr w:type="spellEnd"/>
      <w:r w:rsidRPr="000A45CC">
        <w:rPr>
          <w:sz w:val="24"/>
          <w:szCs w:val="24"/>
        </w:rPr>
        <w:t xml:space="preserve"> af store hudområder og ved langvarig behandling.</w:t>
      </w:r>
    </w:p>
    <w:p w:rsidR="00673191" w:rsidRPr="000A45CC" w:rsidRDefault="00673191" w:rsidP="00673191">
      <w:pPr>
        <w:ind w:left="360"/>
        <w:rPr>
          <w:sz w:val="24"/>
          <w:szCs w:val="24"/>
        </w:rPr>
      </w:pPr>
    </w:p>
    <w:p w:rsidR="00673191" w:rsidRPr="000A45CC" w:rsidRDefault="002D280D" w:rsidP="00673191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Hydrokortison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Evolan</w:t>
      </w:r>
      <w:proofErr w:type="spellEnd"/>
      <w:r>
        <w:rPr>
          <w:sz w:val="24"/>
          <w:szCs w:val="24"/>
        </w:rPr>
        <w:t>"</w:t>
      </w:r>
      <w:r w:rsidR="00673191" w:rsidRPr="000A45CC">
        <w:rPr>
          <w:sz w:val="24"/>
          <w:szCs w:val="24"/>
        </w:rPr>
        <w:t xml:space="preserve"> creme indeholder </w:t>
      </w:r>
      <w:proofErr w:type="spellStart"/>
      <w:r w:rsidR="00673191" w:rsidRPr="000A45CC">
        <w:rPr>
          <w:sz w:val="24"/>
          <w:szCs w:val="24"/>
        </w:rPr>
        <w:t>cetosteraylalkohol</w:t>
      </w:r>
      <w:proofErr w:type="spellEnd"/>
      <w:r w:rsidR="00673191" w:rsidRPr="000A45CC">
        <w:rPr>
          <w:sz w:val="24"/>
          <w:szCs w:val="24"/>
        </w:rPr>
        <w:t xml:space="preserve">, som kan give lokalt udslæt (f.eks. </w:t>
      </w:r>
      <w:proofErr w:type="spellStart"/>
      <w:r w:rsidR="00673191" w:rsidRPr="000A45CC">
        <w:rPr>
          <w:sz w:val="24"/>
          <w:szCs w:val="24"/>
        </w:rPr>
        <w:t>kontaktdermatitis</w:t>
      </w:r>
      <w:proofErr w:type="spellEnd"/>
      <w:r w:rsidR="00673191" w:rsidRPr="000A45CC">
        <w:rPr>
          <w:sz w:val="24"/>
          <w:szCs w:val="24"/>
        </w:rPr>
        <w:t xml:space="preserve">) og </w:t>
      </w:r>
      <w:proofErr w:type="spellStart"/>
      <w:r w:rsidR="00673191" w:rsidRPr="000A45CC">
        <w:rPr>
          <w:sz w:val="24"/>
          <w:szCs w:val="24"/>
        </w:rPr>
        <w:t>parahydroxybenzoat</w:t>
      </w:r>
      <w:proofErr w:type="spellEnd"/>
      <w:r w:rsidR="00673191" w:rsidRPr="000A45CC">
        <w:rPr>
          <w:sz w:val="24"/>
          <w:szCs w:val="24"/>
        </w:rPr>
        <w:t xml:space="preserve"> som kan give allergiske reaktioner (kan optræde efter behandlingen).</w:t>
      </w:r>
    </w:p>
    <w:p w:rsidR="00673191" w:rsidRPr="000A45CC" w:rsidRDefault="00673191" w:rsidP="00673191">
      <w:pPr>
        <w:ind w:left="851"/>
        <w:rPr>
          <w:sz w:val="24"/>
          <w:szCs w:val="24"/>
        </w:rPr>
      </w:pPr>
    </w:p>
    <w:p w:rsidR="00673191" w:rsidRPr="000A45CC" w:rsidRDefault="00673191" w:rsidP="00673191">
      <w:pPr>
        <w:ind w:left="851"/>
        <w:rPr>
          <w:sz w:val="24"/>
          <w:szCs w:val="24"/>
        </w:rPr>
      </w:pPr>
      <w:r w:rsidRPr="000A45CC">
        <w:rPr>
          <w:sz w:val="24"/>
          <w:szCs w:val="24"/>
        </w:rPr>
        <w:t xml:space="preserve">Børn under 2 år må kun behandles med </w:t>
      </w:r>
      <w:proofErr w:type="spellStart"/>
      <w:r w:rsidR="002D280D">
        <w:rPr>
          <w:sz w:val="24"/>
          <w:szCs w:val="24"/>
        </w:rPr>
        <w:t>Hydrokortison</w:t>
      </w:r>
      <w:proofErr w:type="spellEnd"/>
      <w:r w:rsidR="002D280D">
        <w:rPr>
          <w:sz w:val="24"/>
          <w:szCs w:val="24"/>
        </w:rPr>
        <w:t xml:space="preserve"> "</w:t>
      </w:r>
      <w:proofErr w:type="spellStart"/>
      <w:r w:rsidR="002D280D">
        <w:rPr>
          <w:sz w:val="24"/>
          <w:szCs w:val="24"/>
        </w:rPr>
        <w:t>Evolan</w:t>
      </w:r>
      <w:proofErr w:type="spellEnd"/>
      <w:r w:rsidR="002D280D">
        <w:rPr>
          <w:sz w:val="24"/>
          <w:szCs w:val="24"/>
        </w:rPr>
        <w:t>"</w:t>
      </w:r>
      <w:r w:rsidRPr="000A45CC">
        <w:rPr>
          <w:sz w:val="24"/>
          <w:szCs w:val="24"/>
        </w:rPr>
        <w:t xml:space="preserve">, hvis dette er ordineret af en læge. </w:t>
      </w:r>
    </w:p>
    <w:p w:rsidR="00673191" w:rsidRPr="000A45CC" w:rsidRDefault="00673191" w:rsidP="00673191">
      <w:pPr>
        <w:ind w:left="851"/>
        <w:rPr>
          <w:sz w:val="24"/>
          <w:szCs w:val="24"/>
        </w:rPr>
      </w:pPr>
      <w:r w:rsidRPr="000A45CC">
        <w:rPr>
          <w:sz w:val="24"/>
          <w:szCs w:val="24"/>
        </w:rPr>
        <w:t xml:space="preserve">Behandlingens varighed må ikke overstige 4-6 uger, medmindre patienten jævnligt tilses af en læge. </w:t>
      </w:r>
    </w:p>
    <w:p w:rsidR="00673191" w:rsidRPr="000A45CC" w:rsidRDefault="00673191" w:rsidP="00673191">
      <w:pPr>
        <w:ind w:left="851"/>
        <w:rPr>
          <w:sz w:val="24"/>
          <w:szCs w:val="24"/>
        </w:rPr>
      </w:pPr>
    </w:p>
    <w:p w:rsidR="00673191" w:rsidRPr="000A45CC" w:rsidRDefault="00673191" w:rsidP="00673191">
      <w:pPr>
        <w:ind w:left="851"/>
        <w:rPr>
          <w:sz w:val="24"/>
          <w:szCs w:val="24"/>
        </w:rPr>
      </w:pPr>
      <w:r w:rsidRPr="000A45CC">
        <w:rPr>
          <w:sz w:val="24"/>
          <w:szCs w:val="24"/>
        </w:rPr>
        <w:t xml:space="preserve">I tilfælde af samtidig infektion er det nødvendigt at behandle med et </w:t>
      </w:r>
      <w:proofErr w:type="spellStart"/>
      <w:r w:rsidRPr="000A45CC">
        <w:rPr>
          <w:sz w:val="24"/>
          <w:szCs w:val="24"/>
        </w:rPr>
        <w:t>hensigtmæssigt</w:t>
      </w:r>
      <w:proofErr w:type="spellEnd"/>
      <w:r w:rsidRPr="000A45CC">
        <w:rPr>
          <w:sz w:val="24"/>
          <w:szCs w:val="24"/>
        </w:rPr>
        <w:t xml:space="preserve"> </w:t>
      </w:r>
      <w:proofErr w:type="spellStart"/>
      <w:r w:rsidRPr="000A45CC">
        <w:rPr>
          <w:sz w:val="24"/>
          <w:szCs w:val="24"/>
        </w:rPr>
        <w:t>antifungalt</w:t>
      </w:r>
      <w:proofErr w:type="spellEnd"/>
      <w:r w:rsidRPr="000A45CC">
        <w:rPr>
          <w:sz w:val="24"/>
          <w:szCs w:val="24"/>
        </w:rPr>
        <w:t xml:space="preserve"> eller antibiotisk lægemiddel. </w:t>
      </w:r>
    </w:p>
    <w:p w:rsidR="00673191" w:rsidRPr="000A45CC" w:rsidRDefault="00673191" w:rsidP="00673191">
      <w:pPr>
        <w:ind w:left="851"/>
        <w:rPr>
          <w:sz w:val="24"/>
          <w:szCs w:val="24"/>
        </w:rPr>
      </w:pPr>
    </w:p>
    <w:p w:rsidR="00673191" w:rsidRPr="000A45CC" w:rsidRDefault="00673191" w:rsidP="00673191">
      <w:pPr>
        <w:ind w:left="851"/>
        <w:rPr>
          <w:sz w:val="24"/>
          <w:szCs w:val="24"/>
        </w:rPr>
      </w:pPr>
      <w:r w:rsidRPr="000A45CC">
        <w:rPr>
          <w:sz w:val="24"/>
          <w:szCs w:val="24"/>
        </w:rPr>
        <w:t xml:space="preserve">Risikoen for lokale bivirkninger reduceres, hvis </w:t>
      </w:r>
      <w:proofErr w:type="spellStart"/>
      <w:r w:rsidRPr="000A45CC">
        <w:rPr>
          <w:sz w:val="24"/>
          <w:szCs w:val="24"/>
        </w:rPr>
        <w:t>hydrocortison</w:t>
      </w:r>
      <w:proofErr w:type="spellEnd"/>
      <w:r w:rsidRPr="000A45CC">
        <w:rPr>
          <w:sz w:val="24"/>
          <w:szCs w:val="24"/>
        </w:rPr>
        <w:t xml:space="preserve"> anvendes uden </w:t>
      </w:r>
      <w:proofErr w:type="spellStart"/>
      <w:r w:rsidRPr="000A45CC">
        <w:rPr>
          <w:sz w:val="24"/>
          <w:szCs w:val="24"/>
        </w:rPr>
        <w:t>okklusionsforbinding</w:t>
      </w:r>
      <w:proofErr w:type="spellEnd"/>
      <w:r w:rsidRPr="000A45CC">
        <w:rPr>
          <w:sz w:val="24"/>
          <w:szCs w:val="24"/>
        </w:rPr>
        <w:t xml:space="preserve">. </w:t>
      </w:r>
    </w:p>
    <w:p w:rsidR="00673191" w:rsidRPr="000A45CC" w:rsidRDefault="00673191" w:rsidP="00673191">
      <w:pPr>
        <w:ind w:left="851"/>
        <w:rPr>
          <w:sz w:val="24"/>
          <w:szCs w:val="24"/>
        </w:rPr>
      </w:pPr>
    </w:p>
    <w:p w:rsidR="00673191" w:rsidRDefault="00673191" w:rsidP="00673191">
      <w:pPr>
        <w:ind w:left="851"/>
        <w:rPr>
          <w:sz w:val="24"/>
          <w:szCs w:val="24"/>
        </w:rPr>
      </w:pPr>
      <w:r w:rsidRPr="000A45CC">
        <w:rPr>
          <w:sz w:val="24"/>
          <w:szCs w:val="24"/>
        </w:rPr>
        <w:t xml:space="preserve">Lokal </w:t>
      </w:r>
      <w:proofErr w:type="spellStart"/>
      <w:r w:rsidRPr="000A45CC">
        <w:rPr>
          <w:sz w:val="24"/>
          <w:szCs w:val="24"/>
        </w:rPr>
        <w:t>kortikosteroidbehandling</w:t>
      </w:r>
      <w:proofErr w:type="spellEnd"/>
      <w:r w:rsidRPr="000A45CC">
        <w:rPr>
          <w:sz w:val="24"/>
          <w:szCs w:val="24"/>
        </w:rPr>
        <w:t xml:space="preserve"> er ikke egnede til behandling af perioral </w:t>
      </w:r>
      <w:proofErr w:type="spellStart"/>
      <w:r w:rsidRPr="000A45CC">
        <w:rPr>
          <w:sz w:val="24"/>
          <w:szCs w:val="24"/>
        </w:rPr>
        <w:t>dermatitis</w:t>
      </w:r>
      <w:proofErr w:type="spellEnd"/>
      <w:r w:rsidRPr="000A45CC">
        <w:rPr>
          <w:sz w:val="24"/>
          <w:szCs w:val="24"/>
        </w:rPr>
        <w:t xml:space="preserve">, </w:t>
      </w:r>
      <w:proofErr w:type="spellStart"/>
      <w:r w:rsidRPr="000A45CC">
        <w:rPr>
          <w:sz w:val="24"/>
          <w:szCs w:val="24"/>
        </w:rPr>
        <w:t>rosacea</w:t>
      </w:r>
      <w:proofErr w:type="spellEnd"/>
      <w:r w:rsidRPr="000A45CC">
        <w:rPr>
          <w:sz w:val="24"/>
          <w:szCs w:val="24"/>
        </w:rPr>
        <w:t xml:space="preserve"> og </w:t>
      </w:r>
      <w:proofErr w:type="spellStart"/>
      <w:r w:rsidRPr="000A45CC">
        <w:rPr>
          <w:sz w:val="24"/>
          <w:szCs w:val="24"/>
        </w:rPr>
        <w:t>acne</w:t>
      </w:r>
      <w:proofErr w:type="spellEnd"/>
      <w:r w:rsidRPr="000A45CC">
        <w:rPr>
          <w:sz w:val="24"/>
          <w:szCs w:val="24"/>
        </w:rPr>
        <w:t xml:space="preserve"> </w:t>
      </w:r>
      <w:proofErr w:type="spellStart"/>
      <w:r w:rsidRPr="000A45CC">
        <w:rPr>
          <w:sz w:val="24"/>
          <w:szCs w:val="24"/>
        </w:rPr>
        <w:t>vulgaris</w:t>
      </w:r>
      <w:proofErr w:type="spellEnd"/>
      <w:r w:rsidRPr="000A45CC">
        <w:rPr>
          <w:sz w:val="24"/>
          <w:szCs w:val="24"/>
        </w:rPr>
        <w:t xml:space="preserve">. </w:t>
      </w:r>
    </w:p>
    <w:p w:rsidR="000A1394" w:rsidRDefault="000A1394" w:rsidP="000A1394">
      <w:pPr>
        <w:ind w:left="851"/>
        <w:rPr>
          <w:sz w:val="24"/>
          <w:szCs w:val="24"/>
        </w:rPr>
      </w:pPr>
    </w:p>
    <w:p w:rsidR="000A1394" w:rsidRDefault="000A1394" w:rsidP="000A1394">
      <w:pPr>
        <w:tabs>
          <w:tab w:val="left" w:pos="851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  <w:lang w:eastAsia="da-DK"/>
        </w:rPr>
      </w:pPr>
      <w:r>
        <w:rPr>
          <w:color w:val="000000"/>
          <w:sz w:val="24"/>
          <w:szCs w:val="24"/>
          <w:u w:val="single"/>
          <w:lang w:eastAsia="da-DK"/>
        </w:rPr>
        <w:t>Synsforstyrrelser</w:t>
      </w:r>
      <w:r>
        <w:rPr>
          <w:color w:val="000000"/>
          <w:sz w:val="24"/>
          <w:szCs w:val="24"/>
          <w:lang w:eastAsia="da-DK"/>
        </w:rPr>
        <w:br/>
        <w:t xml:space="preserve">Ved brug af systemisk og </w:t>
      </w:r>
      <w:proofErr w:type="spellStart"/>
      <w:r>
        <w:rPr>
          <w:color w:val="000000"/>
          <w:sz w:val="24"/>
          <w:szCs w:val="24"/>
          <w:lang w:eastAsia="da-DK"/>
        </w:rPr>
        <w:t>topikalt</w:t>
      </w:r>
      <w:proofErr w:type="spellEnd"/>
      <w:r>
        <w:rPr>
          <w:color w:val="000000"/>
          <w:sz w:val="24"/>
          <w:szCs w:val="24"/>
          <w:lang w:eastAsia="da-DK"/>
        </w:rPr>
        <w:t xml:space="preserve"> </w:t>
      </w:r>
      <w:proofErr w:type="spellStart"/>
      <w:r>
        <w:rPr>
          <w:color w:val="000000"/>
          <w:sz w:val="24"/>
          <w:szCs w:val="24"/>
          <w:lang w:eastAsia="da-DK"/>
        </w:rPr>
        <w:t>kortikosteroid</w:t>
      </w:r>
      <w:proofErr w:type="spellEnd"/>
      <w:r>
        <w:rPr>
          <w:color w:val="000000"/>
          <w:sz w:val="24"/>
          <w:szCs w:val="24"/>
          <w:lang w:eastAsia="da-DK"/>
        </w:rPr>
        <w:t xml:space="preserve"> kan der blive indberettet synsforstyrrelser. Ved symptomer som sløret syn eller andre synsforstyrrelser bør det overvejes at henvise patienten til oftalmolog med henblik på vurdering af de mulige årsager; disse kan være grå stær, </w:t>
      </w:r>
      <w:proofErr w:type="spellStart"/>
      <w:r>
        <w:rPr>
          <w:color w:val="000000"/>
          <w:sz w:val="24"/>
          <w:szCs w:val="24"/>
          <w:lang w:eastAsia="da-DK"/>
        </w:rPr>
        <w:t>glaukom</w:t>
      </w:r>
      <w:proofErr w:type="spellEnd"/>
      <w:r>
        <w:rPr>
          <w:color w:val="000000"/>
          <w:sz w:val="24"/>
          <w:szCs w:val="24"/>
          <w:lang w:eastAsia="da-DK"/>
        </w:rPr>
        <w:t xml:space="preserve"> eller sjældne sygdomme såsom central serøs </w:t>
      </w:r>
      <w:proofErr w:type="spellStart"/>
      <w:r>
        <w:rPr>
          <w:color w:val="000000"/>
          <w:sz w:val="24"/>
          <w:szCs w:val="24"/>
          <w:lang w:eastAsia="da-DK"/>
        </w:rPr>
        <w:t>korioretinopati</w:t>
      </w:r>
      <w:proofErr w:type="spellEnd"/>
      <w:r>
        <w:rPr>
          <w:color w:val="000000"/>
          <w:sz w:val="24"/>
          <w:szCs w:val="24"/>
          <w:lang w:eastAsia="da-DK"/>
        </w:rPr>
        <w:t xml:space="preserve"> (CSCR), som er indberettet efter brug af systemiske og </w:t>
      </w:r>
      <w:proofErr w:type="spellStart"/>
      <w:r>
        <w:rPr>
          <w:color w:val="000000"/>
          <w:sz w:val="24"/>
          <w:szCs w:val="24"/>
          <w:lang w:eastAsia="da-DK"/>
        </w:rPr>
        <w:t>topikale</w:t>
      </w:r>
      <w:proofErr w:type="spellEnd"/>
      <w:r>
        <w:rPr>
          <w:color w:val="000000"/>
          <w:sz w:val="24"/>
          <w:szCs w:val="24"/>
          <w:lang w:eastAsia="da-DK"/>
        </w:rPr>
        <w:t xml:space="preserve"> </w:t>
      </w:r>
      <w:proofErr w:type="spellStart"/>
      <w:r>
        <w:rPr>
          <w:color w:val="000000"/>
          <w:sz w:val="24"/>
          <w:szCs w:val="24"/>
          <w:lang w:eastAsia="da-DK"/>
        </w:rPr>
        <w:t>kortikosteroider</w:t>
      </w:r>
      <w:proofErr w:type="spellEnd"/>
      <w:r>
        <w:rPr>
          <w:color w:val="000000"/>
          <w:sz w:val="24"/>
          <w:szCs w:val="24"/>
          <w:lang w:eastAsia="da-DK"/>
        </w:rPr>
        <w:t xml:space="preserve">. </w:t>
      </w:r>
    </w:p>
    <w:p w:rsidR="00673191" w:rsidRPr="000A45CC" w:rsidRDefault="00673191" w:rsidP="00673191">
      <w:pPr>
        <w:ind w:left="851" w:hanging="851"/>
        <w:rPr>
          <w:sz w:val="24"/>
          <w:szCs w:val="24"/>
          <w:lang w:eastAsia="sv-SE"/>
        </w:rPr>
      </w:pPr>
    </w:p>
    <w:p w:rsidR="00673191" w:rsidRPr="002A1795" w:rsidRDefault="00673191" w:rsidP="00673191">
      <w:pPr>
        <w:ind w:left="851" w:hanging="851"/>
        <w:rPr>
          <w:b/>
          <w:sz w:val="24"/>
          <w:szCs w:val="24"/>
        </w:rPr>
      </w:pPr>
      <w:r w:rsidRPr="002A1795">
        <w:rPr>
          <w:b/>
          <w:sz w:val="24"/>
          <w:szCs w:val="24"/>
        </w:rPr>
        <w:t>4.5</w:t>
      </w:r>
      <w:r w:rsidRPr="002A1795">
        <w:rPr>
          <w:b/>
          <w:sz w:val="24"/>
          <w:szCs w:val="24"/>
        </w:rPr>
        <w:tab/>
        <w:t>Interaktion med andre lægemidler og andre former for interaktion</w:t>
      </w:r>
    </w:p>
    <w:p w:rsidR="00673191" w:rsidRPr="002A1795" w:rsidRDefault="00673191" w:rsidP="00673191">
      <w:pPr>
        <w:ind w:left="851" w:hanging="851"/>
        <w:rPr>
          <w:sz w:val="24"/>
          <w:szCs w:val="24"/>
          <w:lang w:eastAsia="sv-SE"/>
        </w:rPr>
      </w:pPr>
      <w:r w:rsidRPr="002A1795">
        <w:rPr>
          <w:sz w:val="24"/>
          <w:szCs w:val="24"/>
        </w:rPr>
        <w:tab/>
        <w:t xml:space="preserve">Der er ikke udført interaktionsstudier. </w:t>
      </w:r>
    </w:p>
    <w:p w:rsidR="00673191" w:rsidRPr="002A1795" w:rsidRDefault="00673191" w:rsidP="00673191">
      <w:pPr>
        <w:ind w:left="851" w:hanging="851"/>
        <w:rPr>
          <w:sz w:val="24"/>
          <w:szCs w:val="24"/>
        </w:rPr>
      </w:pPr>
    </w:p>
    <w:p w:rsidR="00673191" w:rsidRPr="002A1795" w:rsidRDefault="00673191" w:rsidP="00673191">
      <w:pPr>
        <w:ind w:left="851" w:hanging="851"/>
        <w:rPr>
          <w:b/>
          <w:sz w:val="24"/>
          <w:szCs w:val="24"/>
        </w:rPr>
      </w:pPr>
      <w:r w:rsidRPr="002A1795">
        <w:rPr>
          <w:b/>
          <w:sz w:val="24"/>
          <w:szCs w:val="24"/>
        </w:rPr>
        <w:t>4.6</w:t>
      </w:r>
      <w:r w:rsidRPr="002A1795">
        <w:rPr>
          <w:b/>
          <w:sz w:val="24"/>
          <w:szCs w:val="24"/>
        </w:rPr>
        <w:tab/>
      </w:r>
      <w:bookmarkStart w:id="2" w:name="_Hlk121742971"/>
      <w:r w:rsidR="005E6B2D" w:rsidRPr="00BA4587">
        <w:rPr>
          <w:b/>
          <w:noProof/>
          <w:sz w:val="24"/>
          <w:szCs w:val="24"/>
        </w:rPr>
        <w:t>Fertilitet, g</w:t>
      </w:r>
      <w:r w:rsidR="005E6B2D" w:rsidRPr="00BA4587">
        <w:rPr>
          <w:b/>
          <w:sz w:val="24"/>
          <w:szCs w:val="24"/>
        </w:rPr>
        <w:t>raviditet og amning</w:t>
      </w:r>
      <w:bookmarkEnd w:id="2"/>
    </w:p>
    <w:p w:rsidR="00B14E1D" w:rsidRDefault="00673191" w:rsidP="00673191">
      <w:pPr>
        <w:ind w:left="851" w:hanging="851"/>
        <w:rPr>
          <w:sz w:val="24"/>
          <w:szCs w:val="24"/>
        </w:rPr>
      </w:pPr>
      <w:r w:rsidRPr="002A1795">
        <w:rPr>
          <w:sz w:val="24"/>
          <w:szCs w:val="24"/>
        </w:rPr>
        <w:tab/>
      </w:r>
    </w:p>
    <w:p w:rsidR="00673191" w:rsidRPr="002A1795" w:rsidRDefault="00673191" w:rsidP="00B14E1D">
      <w:pPr>
        <w:ind w:left="851"/>
        <w:rPr>
          <w:sz w:val="24"/>
          <w:szCs w:val="24"/>
          <w:lang w:eastAsia="sv-SE"/>
        </w:rPr>
      </w:pPr>
      <w:r w:rsidRPr="002A1795">
        <w:rPr>
          <w:sz w:val="24"/>
          <w:szCs w:val="24"/>
          <w:u w:val="single"/>
        </w:rPr>
        <w:t>Graviditet</w:t>
      </w:r>
    </w:p>
    <w:p w:rsidR="00673191" w:rsidRPr="000A45CC" w:rsidRDefault="00673191" w:rsidP="00673191">
      <w:pPr>
        <w:numPr>
          <w:ilvl w:val="12"/>
          <w:numId w:val="0"/>
        </w:numPr>
        <w:ind w:left="851"/>
        <w:rPr>
          <w:sz w:val="24"/>
          <w:szCs w:val="24"/>
          <w:lang w:eastAsia="sv-SE"/>
        </w:rPr>
      </w:pPr>
      <w:r w:rsidRPr="000A45CC">
        <w:rPr>
          <w:sz w:val="24"/>
          <w:szCs w:val="24"/>
        </w:rPr>
        <w:t xml:space="preserve">Der forudses ingen effekt under graviditet, da systemisk eksponering for </w:t>
      </w:r>
      <w:proofErr w:type="spellStart"/>
      <w:r w:rsidRPr="000A45CC">
        <w:rPr>
          <w:sz w:val="24"/>
          <w:szCs w:val="24"/>
        </w:rPr>
        <w:t>hydro</w:t>
      </w:r>
      <w:r w:rsidR="00754ED3">
        <w:rPr>
          <w:sz w:val="24"/>
          <w:szCs w:val="24"/>
        </w:rPr>
        <w:t>c</w:t>
      </w:r>
      <w:r w:rsidRPr="000A45CC">
        <w:rPr>
          <w:sz w:val="24"/>
          <w:szCs w:val="24"/>
        </w:rPr>
        <w:t>ortison</w:t>
      </w:r>
      <w:proofErr w:type="spellEnd"/>
      <w:r w:rsidRPr="000A45CC">
        <w:rPr>
          <w:sz w:val="24"/>
          <w:szCs w:val="24"/>
        </w:rPr>
        <w:t xml:space="preserve"> er ubetydelig. </w:t>
      </w:r>
      <w:proofErr w:type="spellStart"/>
      <w:r w:rsidR="002D280D">
        <w:rPr>
          <w:color w:val="000000"/>
          <w:sz w:val="24"/>
          <w:szCs w:val="24"/>
        </w:rPr>
        <w:t>Hydrokortison</w:t>
      </w:r>
      <w:proofErr w:type="spellEnd"/>
      <w:r w:rsidR="002D280D">
        <w:rPr>
          <w:color w:val="000000"/>
          <w:sz w:val="24"/>
          <w:szCs w:val="24"/>
        </w:rPr>
        <w:t xml:space="preserve"> "</w:t>
      </w:r>
      <w:proofErr w:type="spellStart"/>
      <w:r w:rsidR="002D280D">
        <w:rPr>
          <w:color w:val="000000"/>
          <w:sz w:val="24"/>
          <w:szCs w:val="24"/>
        </w:rPr>
        <w:t>Evolan</w:t>
      </w:r>
      <w:proofErr w:type="spellEnd"/>
      <w:r w:rsidR="002D280D">
        <w:rPr>
          <w:color w:val="000000"/>
          <w:sz w:val="24"/>
          <w:szCs w:val="24"/>
        </w:rPr>
        <w:t>"</w:t>
      </w:r>
      <w:r w:rsidRPr="000A45CC">
        <w:rPr>
          <w:color w:val="000000"/>
          <w:sz w:val="24"/>
          <w:szCs w:val="24"/>
        </w:rPr>
        <w:t xml:space="preserve"> kan anvendes under graviditet, </w:t>
      </w:r>
      <w:r w:rsidRPr="000A45CC">
        <w:rPr>
          <w:sz w:val="24"/>
          <w:szCs w:val="24"/>
        </w:rPr>
        <w:t>men langvarig brug og brug af store mængde creme bør imidlertid undgås</w:t>
      </w:r>
      <w:r w:rsidRPr="000A45CC">
        <w:rPr>
          <w:color w:val="000000"/>
          <w:sz w:val="24"/>
          <w:szCs w:val="24"/>
        </w:rPr>
        <w:t>.</w:t>
      </w:r>
    </w:p>
    <w:p w:rsidR="00673191" w:rsidRPr="000A45CC" w:rsidRDefault="00673191" w:rsidP="00673191">
      <w:pPr>
        <w:ind w:left="851"/>
        <w:rPr>
          <w:i/>
          <w:sz w:val="24"/>
          <w:szCs w:val="24"/>
        </w:rPr>
      </w:pPr>
    </w:p>
    <w:p w:rsidR="00673191" w:rsidRPr="000A45CC" w:rsidRDefault="00673191" w:rsidP="00673191">
      <w:pPr>
        <w:ind w:left="851"/>
        <w:rPr>
          <w:sz w:val="24"/>
          <w:szCs w:val="24"/>
          <w:u w:val="single"/>
        </w:rPr>
      </w:pPr>
      <w:r w:rsidRPr="000A45CC">
        <w:rPr>
          <w:sz w:val="24"/>
          <w:szCs w:val="24"/>
          <w:u w:val="single"/>
        </w:rPr>
        <w:t>Amning</w:t>
      </w:r>
    </w:p>
    <w:p w:rsidR="00673191" w:rsidRPr="000A45CC" w:rsidRDefault="00673191" w:rsidP="00673191">
      <w:pPr>
        <w:numPr>
          <w:ilvl w:val="12"/>
          <w:numId w:val="0"/>
        </w:numPr>
        <w:ind w:left="851"/>
        <w:rPr>
          <w:color w:val="000000"/>
          <w:sz w:val="24"/>
          <w:szCs w:val="24"/>
        </w:rPr>
      </w:pPr>
      <w:proofErr w:type="spellStart"/>
      <w:r w:rsidRPr="000A45CC">
        <w:rPr>
          <w:sz w:val="24"/>
          <w:szCs w:val="24"/>
        </w:rPr>
        <w:t>Hydro</w:t>
      </w:r>
      <w:r w:rsidR="00754ED3">
        <w:rPr>
          <w:sz w:val="24"/>
          <w:szCs w:val="24"/>
        </w:rPr>
        <w:t>c</w:t>
      </w:r>
      <w:r w:rsidRPr="000A45CC">
        <w:rPr>
          <w:sz w:val="24"/>
          <w:szCs w:val="24"/>
        </w:rPr>
        <w:t>ortison</w:t>
      </w:r>
      <w:proofErr w:type="spellEnd"/>
      <w:r w:rsidRPr="000A45CC">
        <w:rPr>
          <w:sz w:val="24"/>
          <w:szCs w:val="24"/>
        </w:rPr>
        <w:t xml:space="preserve"> udskilles i human mælk, men der forventes ingen påvirkning af nyfødte/spædbørn, ammet af mødre, der får terapeutiske doser </w:t>
      </w:r>
      <w:proofErr w:type="gramStart"/>
      <w:r w:rsidRPr="000A45CC">
        <w:rPr>
          <w:sz w:val="24"/>
          <w:szCs w:val="24"/>
        </w:rPr>
        <w:t xml:space="preserve">af  </w:t>
      </w:r>
      <w:proofErr w:type="spellStart"/>
      <w:r w:rsidR="002D280D">
        <w:rPr>
          <w:sz w:val="24"/>
          <w:szCs w:val="24"/>
        </w:rPr>
        <w:t>Hydro</w:t>
      </w:r>
      <w:r w:rsidR="00754ED3">
        <w:rPr>
          <w:sz w:val="24"/>
          <w:szCs w:val="24"/>
        </w:rPr>
        <w:t>c</w:t>
      </w:r>
      <w:r w:rsidR="002D280D">
        <w:rPr>
          <w:sz w:val="24"/>
          <w:szCs w:val="24"/>
        </w:rPr>
        <w:t>ortison</w:t>
      </w:r>
      <w:proofErr w:type="spellEnd"/>
      <w:proofErr w:type="gramEnd"/>
      <w:r w:rsidR="002D280D">
        <w:rPr>
          <w:sz w:val="24"/>
          <w:szCs w:val="24"/>
        </w:rPr>
        <w:t xml:space="preserve"> "</w:t>
      </w:r>
      <w:proofErr w:type="spellStart"/>
      <w:r w:rsidR="002D280D">
        <w:rPr>
          <w:sz w:val="24"/>
          <w:szCs w:val="24"/>
        </w:rPr>
        <w:t>Evolan</w:t>
      </w:r>
      <w:proofErr w:type="spellEnd"/>
      <w:r w:rsidR="002D280D">
        <w:rPr>
          <w:sz w:val="24"/>
          <w:szCs w:val="24"/>
        </w:rPr>
        <w:t>"</w:t>
      </w:r>
      <w:r w:rsidRPr="000A45CC">
        <w:rPr>
          <w:sz w:val="24"/>
          <w:szCs w:val="24"/>
        </w:rPr>
        <w:t xml:space="preserve">. </w:t>
      </w:r>
      <w:proofErr w:type="spellStart"/>
      <w:r w:rsidR="002D280D">
        <w:rPr>
          <w:color w:val="000000"/>
          <w:sz w:val="24"/>
          <w:szCs w:val="24"/>
        </w:rPr>
        <w:t>Hydrokortison</w:t>
      </w:r>
      <w:proofErr w:type="spellEnd"/>
      <w:r w:rsidR="002D280D">
        <w:rPr>
          <w:color w:val="000000"/>
          <w:sz w:val="24"/>
          <w:szCs w:val="24"/>
        </w:rPr>
        <w:t xml:space="preserve"> "</w:t>
      </w:r>
      <w:proofErr w:type="spellStart"/>
      <w:r w:rsidR="002D280D">
        <w:rPr>
          <w:color w:val="000000"/>
          <w:sz w:val="24"/>
          <w:szCs w:val="24"/>
        </w:rPr>
        <w:t>Evolan</w:t>
      </w:r>
      <w:proofErr w:type="spellEnd"/>
      <w:r w:rsidR="002D280D">
        <w:rPr>
          <w:color w:val="000000"/>
          <w:sz w:val="24"/>
          <w:szCs w:val="24"/>
        </w:rPr>
        <w:t>"</w:t>
      </w:r>
      <w:r w:rsidRPr="000A45CC">
        <w:rPr>
          <w:color w:val="000000"/>
          <w:sz w:val="24"/>
          <w:szCs w:val="24"/>
        </w:rPr>
        <w:t xml:space="preserve"> kan anvendes under amning, </w:t>
      </w:r>
      <w:r w:rsidRPr="000A45CC">
        <w:rPr>
          <w:sz w:val="24"/>
          <w:szCs w:val="24"/>
        </w:rPr>
        <w:t>men langvarig brug og brug af store mængder creme bør imidlertid undgås.</w:t>
      </w:r>
    </w:p>
    <w:p w:rsidR="00673191" w:rsidRDefault="00673191" w:rsidP="00673191">
      <w:pPr>
        <w:ind w:left="397"/>
        <w:rPr>
          <w:szCs w:val="24"/>
        </w:rPr>
      </w:pPr>
      <w:r>
        <w:rPr>
          <w:color w:val="000000"/>
          <w:szCs w:val="24"/>
        </w:rPr>
        <w:t xml:space="preserve"> </w:t>
      </w:r>
    </w:p>
    <w:p w:rsidR="00673191" w:rsidRPr="002A1795" w:rsidRDefault="00673191" w:rsidP="00DC0EE1">
      <w:pPr>
        <w:keepNext/>
        <w:ind w:left="851" w:hanging="851"/>
        <w:rPr>
          <w:b/>
          <w:sz w:val="24"/>
          <w:szCs w:val="24"/>
        </w:rPr>
      </w:pPr>
      <w:r w:rsidRPr="002A1795">
        <w:rPr>
          <w:b/>
          <w:sz w:val="24"/>
          <w:szCs w:val="24"/>
        </w:rPr>
        <w:t>4.7</w:t>
      </w:r>
      <w:r w:rsidRPr="002A1795">
        <w:rPr>
          <w:b/>
          <w:sz w:val="24"/>
          <w:szCs w:val="24"/>
        </w:rPr>
        <w:tab/>
      </w:r>
      <w:bookmarkStart w:id="3" w:name="_Hlk121750171"/>
      <w:r w:rsidR="005E6B2D" w:rsidRPr="00BA4587">
        <w:rPr>
          <w:b/>
          <w:sz w:val="24"/>
          <w:szCs w:val="24"/>
        </w:rPr>
        <w:t xml:space="preserve">Virkning på evnen til at føre motorkøretøj </w:t>
      </w:r>
      <w:r w:rsidR="005E6B2D" w:rsidRPr="00BA4587">
        <w:rPr>
          <w:b/>
          <w:noProof/>
          <w:sz w:val="24"/>
          <w:szCs w:val="24"/>
        </w:rPr>
        <w:t>og</w:t>
      </w:r>
      <w:r w:rsidR="005E6B2D" w:rsidRPr="00BA4587">
        <w:rPr>
          <w:b/>
          <w:sz w:val="24"/>
          <w:szCs w:val="24"/>
        </w:rPr>
        <w:t xml:space="preserve"> betjene maskiner</w:t>
      </w:r>
      <w:bookmarkEnd w:id="3"/>
    </w:p>
    <w:p w:rsidR="00673191" w:rsidRPr="002A1795" w:rsidRDefault="00673191" w:rsidP="00673191">
      <w:pPr>
        <w:ind w:left="851"/>
        <w:rPr>
          <w:sz w:val="24"/>
          <w:szCs w:val="24"/>
          <w:lang w:eastAsia="sv-SE"/>
        </w:rPr>
      </w:pPr>
      <w:r w:rsidRPr="002A1795">
        <w:rPr>
          <w:sz w:val="24"/>
          <w:szCs w:val="24"/>
        </w:rPr>
        <w:t>Ikke relevant.</w:t>
      </w:r>
    </w:p>
    <w:p w:rsidR="00673191" w:rsidRPr="002A1795" w:rsidRDefault="00673191" w:rsidP="00673191">
      <w:pPr>
        <w:ind w:left="851" w:hanging="851"/>
        <w:rPr>
          <w:sz w:val="24"/>
          <w:szCs w:val="24"/>
        </w:rPr>
      </w:pPr>
    </w:p>
    <w:p w:rsidR="00673191" w:rsidRPr="002A1795" w:rsidRDefault="00673191" w:rsidP="00673191">
      <w:pPr>
        <w:ind w:left="851" w:hanging="851"/>
        <w:rPr>
          <w:b/>
          <w:sz w:val="24"/>
          <w:szCs w:val="24"/>
        </w:rPr>
      </w:pPr>
      <w:r w:rsidRPr="002A1795">
        <w:rPr>
          <w:b/>
          <w:sz w:val="24"/>
          <w:szCs w:val="24"/>
        </w:rPr>
        <w:lastRenderedPageBreak/>
        <w:t>4.8</w:t>
      </w:r>
      <w:r w:rsidRPr="002A1795">
        <w:rPr>
          <w:b/>
          <w:sz w:val="24"/>
          <w:szCs w:val="24"/>
        </w:rPr>
        <w:tab/>
        <w:t>Bivirkninger</w:t>
      </w:r>
    </w:p>
    <w:p w:rsidR="00673191" w:rsidRPr="002A1795" w:rsidRDefault="00673191" w:rsidP="00673191">
      <w:pPr>
        <w:ind w:left="851" w:hanging="851"/>
        <w:rPr>
          <w:sz w:val="24"/>
          <w:szCs w:val="24"/>
          <w:lang w:eastAsia="sv-SE"/>
        </w:rPr>
      </w:pPr>
      <w:r w:rsidRPr="002A1795">
        <w:rPr>
          <w:sz w:val="24"/>
          <w:szCs w:val="24"/>
        </w:rPr>
        <w:tab/>
        <w:t xml:space="preserve">Bivirkninger kan forventes hos cirka 1 % af patienterne. Tilfælde af sensibilisering på grund af </w:t>
      </w:r>
      <w:proofErr w:type="spellStart"/>
      <w:r w:rsidRPr="002A1795">
        <w:rPr>
          <w:sz w:val="24"/>
          <w:szCs w:val="24"/>
        </w:rPr>
        <w:t>hydro</w:t>
      </w:r>
      <w:r>
        <w:rPr>
          <w:sz w:val="24"/>
          <w:szCs w:val="24"/>
        </w:rPr>
        <w:t>c</w:t>
      </w:r>
      <w:r w:rsidRPr="002A1795">
        <w:rPr>
          <w:sz w:val="24"/>
          <w:szCs w:val="24"/>
        </w:rPr>
        <w:t>ortison</w:t>
      </w:r>
      <w:proofErr w:type="spellEnd"/>
      <w:r w:rsidRPr="002A1795">
        <w:rPr>
          <w:sz w:val="24"/>
          <w:szCs w:val="24"/>
        </w:rPr>
        <w:t xml:space="preserve"> er sjældne, men har været indberettet.</w:t>
      </w:r>
    </w:p>
    <w:p w:rsidR="00673191" w:rsidRPr="002A1795" w:rsidRDefault="00673191" w:rsidP="00673191">
      <w:pPr>
        <w:ind w:left="851" w:hanging="851"/>
        <w:rPr>
          <w:sz w:val="24"/>
          <w:szCs w:val="24"/>
        </w:rPr>
      </w:pPr>
    </w:p>
    <w:p w:rsidR="000A1394" w:rsidRDefault="000A1394" w:rsidP="000A1394">
      <w:pPr>
        <w:ind w:left="851"/>
        <w:rPr>
          <w:color w:val="000000"/>
          <w:sz w:val="24"/>
          <w:szCs w:val="24"/>
        </w:rPr>
      </w:pPr>
      <w:r>
        <w:rPr>
          <w:i/>
          <w:sz w:val="24"/>
          <w:szCs w:val="24"/>
        </w:rPr>
        <w:t>Hud og subkutane væv</w:t>
      </w:r>
      <w:r>
        <w:rPr>
          <w:sz w:val="24"/>
          <w:szCs w:val="24"/>
        </w:rPr>
        <w:t xml:space="preserve">: </w:t>
      </w:r>
    </w:p>
    <w:p w:rsidR="000A1394" w:rsidRDefault="000A1394" w:rsidP="000A1394">
      <w:pPr>
        <w:tabs>
          <w:tab w:val="left" w:pos="851"/>
        </w:tabs>
        <w:ind w:left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Ikke almindelig (≥1/1.000 til &lt;1/100): Irritation, </w:t>
      </w:r>
      <w:proofErr w:type="spellStart"/>
      <w:r>
        <w:rPr>
          <w:color w:val="000000"/>
          <w:sz w:val="24"/>
          <w:szCs w:val="24"/>
        </w:rPr>
        <w:t>kontaktdermatit</w:t>
      </w:r>
      <w:proofErr w:type="spellEnd"/>
      <w:r>
        <w:rPr>
          <w:color w:val="000000"/>
          <w:sz w:val="24"/>
          <w:szCs w:val="24"/>
        </w:rPr>
        <w:tab/>
      </w:r>
    </w:p>
    <w:p w:rsidR="000A1394" w:rsidRDefault="000A1394" w:rsidP="000A1394">
      <w:pPr>
        <w:tabs>
          <w:tab w:val="left" w:pos="851"/>
        </w:tabs>
        <w:ind w:left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Der er indberettet tilfælde af allergisk </w:t>
      </w:r>
      <w:proofErr w:type="spellStart"/>
      <w:r>
        <w:rPr>
          <w:color w:val="000000"/>
          <w:sz w:val="24"/>
          <w:szCs w:val="24"/>
        </w:rPr>
        <w:t>kontaktdermatit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hydro</w:t>
      </w:r>
      <w:r w:rsidR="00754ED3">
        <w:rPr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>ortison</w:t>
      </w:r>
      <w:proofErr w:type="spellEnd"/>
      <w:r>
        <w:rPr>
          <w:color w:val="000000"/>
          <w:sz w:val="24"/>
          <w:szCs w:val="24"/>
        </w:rPr>
        <w:t>).</w:t>
      </w:r>
    </w:p>
    <w:p w:rsidR="000A1394" w:rsidRDefault="000A1394" w:rsidP="000A1394">
      <w:pPr>
        <w:ind w:left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i/>
          <w:iCs/>
          <w:color w:val="000000"/>
          <w:sz w:val="24"/>
          <w:szCs w:val="24"/>
        </w:rPr>
        <w:t>Øjensygdomme:</w:t>
      </w:r>
      <w:r>
        <w:rPr>
          <w:color w:val="000000"/>
          <w:sz w:val="24"/>
          <w:szCs w:val="24"/>
        </w:rPr>
        <w:br/>
        <w:t>Ikke almindelig (≥1/1.000 til &lt;1/100): Sløret syn (se også pkt. 4.4)</w:t>
      </w:r>
    </w:p>
    <w:p w:rsidR="00673191" w:rsidRPr="002A1795" w:rsidRDefault="00673191" w:rsidP="00673191">
      <w:pPr>
        <w:ind w:left="851" w:hanging="851"/>
        <w:rPr>
          <w:sz w:val="24"/>
          <w:szCs w:val="24"/>
        </w:rPr>
      </w:pPr>
    </w:p>
    <w:p w:rsidR="00673191" w:rsidRPr="000A45CC" w:rsidRDefault="00673191" w:rsidP="00673191">
      <w:pPr>
        <w:autoSpaceDE w:val="0"/>
        <w:autoSpaceDN w:val="0"/>
        <w:adjustRightInd w:val="0"/>
        <w:ind w:left="851"/>
        <w:rPr>
          <w:sz w:val="24"/>
          <w:szCs w:val="24"/>
          <w:lang w:eastAsia="sv-SE"/>
        </w:rPr>
      </w:pPr>
      <w:r w:rsidRPr="000A45CC">
        <w:rPr>
          <w:sz w:val="24"/>
          <w:szCs w:val="24"/>
          <w:u w:val="single"/>
        </w:rPr>
        <w:t>Indberetning af formodede bivirkninger</w:t>
      </w:r>
    </w:p>
    <w:p w:rsidR="00673191" w:rsidRPr="000A45CC" w:rsidRDefault="00673191" w:rsidP="00673191">
      <w:pPr>
        <w:ind w:left="851"/>
        <w:rPr>
          <w:sz w:val="24"/>
          <w:szCs w:val="24"/>
        </w:rPr>
      </w:pPr>
      <w:r w:rsidRPr="000A45CC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0A45CC">
        <w:rPr>
          <w:sz w:val="24"/>
          <w:szCs w:val="24"/>
        </w:rPr>
        <w:t>risk</w:t>
      </w:r>
      <w:proofErr w:type="spellEnd"/>
      <w:r w:rsidRPr="000A45CC">
        <w:rPr>
          <w:sz w:val="24"/>
          <w:szCs w:val="24"/>
        </w:rPr>
        <w:t xml:space="preserve">-forholdet for lægemidlet. </w:t>
      </w:r>
      <w:r w:rsidR="000A1394">
        <w:rPr>
          <w:sz w:val="24"/>
          <w:szCs w:val="24"/>
        </w:rPr>
        <w:t>S</w:t>
      </w:r>
      <w:r w:rsidRPr="000A45CC">
        <w:rPr>
          <w:sz w:val="24"/>
          <w:szCs w:val="24"/>
        </w:rPr>
        <w:t>undhedsperson</w:t>
      </w:r>
      <w:r w:rsidR="000A1394">
        <w:rPr>
          <w:sz w:val="24"/>
          <w:szCs w:val="24"/>
        </w:rPr>
        <w:t>er</w:t>
      </w:r>
      <w:r w:rsidRPr="000A45CC">
        <w:rPr>
          <w:sz w:val="24"/>
          <w:szCs w:val="24"/>
        </w:rPr>
        <w:t xml:space="preserve"> anmodes om at indberette alle formodede bivirkninger via:</w:t>
      </w:r>
    </w:p>
    <w:p w:rsidR="00673191" w:rsidRPr="000A45CC" w:rsidRDefault="00673191" w:rsidP="00673191">
      <w:pPr>
        <w:ind w:left="851"/>
        <w:rPr>
          <w:sz w:val="24"/>
          <w:szCs w:val="24"/>
        </w:rPr>
      </w:pPr>
    </w:p>
    <w:p w:rsidR="00673191" w:rsidRPr="000A45CC" w:rsidRDefault="00673191" w:rsidP="00673191">
      <w:pPr>
        <w:ind w:left="851"/>
        <w:rPr>
          <w:sz w:val="24"/>
          <w:szCs w:val="24"/>
        </w:rPr>
      </w:pPr>
      <w:r w:rsidRPr="000A45CC">
        <w:rPr>
          <w:sz w:val="24"/>
          <w:szCs w:val="24"/>
        </w:rPr>
        <w:t>Lægemiddelstyrelsen</w:t>
      </w:r>
    </w:p>
    <w:p w:rsidR="00673191" w:rsidRPr="000A45CC" w:rsidRDefault="00673191" w:rsidP="00673191">
      <w:pPr>
        <w:ind w:left="851"/>
        <w:rPr>
          <w:sz w:val="24"/>
          <w:szCs w:val="24"/>
        </w:rPr>
      </w:pPr>
      <w:r w:rsidRPr="000A45CC">
        <w:rPr>
          <w:sz w:val="24"/>
          <w:szCs w:val="24"/>
        </w:rPr>
        <w:t>Axel Heides Gade 1</w:t>
      </w:r>
    </w:p>
    <w:p w:rsidR="00673191" w:rsidRPr="000A45CC" w:rsidRDefault="00673191" w:rsidP="00673191">
      <w:pPr>
        <w:ind w:left="851"/>
        <w:rPr>
          <w:sz w:val="24"/>
          <w:szCs w:val="24"/>
        </w:rPr>
      </w:pPr>
      <w:r w:rsidRPr="000A45CC">
        <w:rPr>
          <w:sz w:val="24"/>
          <w:szCs w:val="24"/>
        </w:rPr>
        <w:t>DK-2300 København S</w:t>
      </w:r>
    </w:p>
    <w:p w:rsidR="00673191" w:rsidRPr="00741F70" w:rsidRDefault="00673191" w:rsidP="00673191">
      <w:pPr>
        <w:ind w:left="851"/>
        <w:rPr>
          <w:sz w:val="24"/>
          <w:szCs w:val="24"/>
        </w:rPr>
      </w:pPr>
      <w:r w:rsidRPr="00741F70">
        <w:rPr>
          <w:sz w:val="24"/>
          <w:szCs w:val="24"/>
        </w:rPr>
        <w:t xml:space="preserve">Websted: </w:t>
      </w:r>
      <w:r w:rsidRPr="00741F70">
        <w:rPr>
          <w:szCs w:val="24"/>
        </w:rPr>
        <w:t>www.meldenbivirkning.dk</w:t>
      </w:r>
    </w:p>
    <w:p w:rsidR="00673191" w:rsidRPr="00741F70" w:rsidRDefault="00673191" w:rsidP="00673191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673191" w:rsidRPr="002A1795" w:rsidRDefault="00673191" w:rsidP="00673191">
      <w:pPr>
        <w:ind w:left="851" w:hanging="851"/>
        <w:rPr>
          <w:b/>
          <w:sz w:val="24"/>
          <w:szCs w:val="24"/>
        </w:rPr>
      </w:pPr>
      <w:r w:rsidRPr="002A1795">
        <w:rPr>
          <w:b/>
          <w:sz w:val="24"/>
          <w:szCs w:val="24"/>
        </w:rPr>
        <w:t>4.9</w:t>
      </w:r>
      <w:r w:rsidRPr="002A1795">
        <w:rPr>
          <w:b/>
          <w:sz w:val="24"/>
          <w:szCs w:val="24"/>
        </w:rPr>
        <w:tab/>
        <w:t>Overdosering</w:t>
      </w:r>
    </w:p>
    <w:p w:rsidR="00741F70" w:rsidRDefault="00673191" w:rsidP="00673191">
      <w:pPr>
        <w:ind w:left="851" w:hanging="851"/>
        <w:rPr>
          <w:sz w:val="24"/>
          <w:szCs w:val="24"/>
        </w:rPr>
      </w:pPr>
      <w:r w:rsidRPr="002A1795">
        <w:rPr>
          <w:sz w:val="24"/>
          <w:szCs w:val="24"/>
        </w:rPr>
        <w:tab/>
        <w:t>Overdosering forventes ikke, da cremen er beregnet til udvortes brug.</w:t>
      </w:r>
    </w:p>
    <w:p w:rsidR="00673191" w:rsidRPr="002A1795" w:rsidRDefault="00673191" w:rsidP="00741F70">
      <w:pPr>
        <w:ind w:left="851"/>
        <w:rPr>
          <w:sz w:val="24"/>
          <w:szCs w:val="24"/>
          <w:lang w:eastAsia="sv-SE"/>
        </w:rPr>
      </w:pPr>
      <w:r w:rsidRPr="002A1795">
        <w:rPr>
          <w:sz w:val="24"/>
          <w:szCs w:val="24"/>
        </w:rPr>
        <w:t xml:space="preserve">Hvis cremen er utilsigtet indtaget, skal der iværksættes nødvendige understøttende tiltag. </w:t>
      </w:r>
    </w:p>
    <w:p w:rsidR="00673191" w:rsidRPr="002A1795" w:rsidRDefault="00673191" w:rsidP="00673191">
      <w:pPr>
        <w:ind w:left="851" w:hanging="851"/>
        <w:rPr>
          <w:sz w:val="24"/>
          <w:szCs w:val="24"/>
        </w:rPr>
      </w:pPr>
    </w:p>
    <w:p w:rsidR="00673191" w:rsidRPr="002A1795" w:rsidRDefault="00673191" w:rsidP="00673191">
      <w:pPr>
        <w:ind w:left="851" w:hanging="851"/>
        <w:rPr>
          <w:b/>
          <w:sz w:val="24"/>
          <w:szCs w:val="24"/>
        </w:rPr>
      </w:pPr>
      <w:r w:rsidRPr="002A1795">
        <w:rPr>
          <w:b/>
          <w:sz w:val="24"/>
          <w:szCs w:val="24"/>
        </w:rPr>
        <w:t>4.10</w:t>
      </w:r>
      <w:r w:rsidRPr="002A1795">
        <w:rPr>
          <w:b/>
          <w:sz w:val="24"/>
          <w:szCs w:val="24"/>
        </w:rPr>
        <w:tab/>
        <w:t>Udlevering</w:t>
      </w:r>
    </w:p>
    <w:p w:rsidR="00673191" w:rsidRPr="002A1795" w:rsidRDefault="00673191" w:rsidP="00673191">
      <w:pPr>
        <w:ind w:left="851" w:hanging="851"/>
        <w:rPr>
          <w:sz w:val="24"/>
          <w:szCs w:val="24"/>
        </w:rPr>
      </w:pPr>
      <w:r w:rsidRPr="002A1795">
        <w:rPr>
          <w:sz w:val="24"/>
          <w:szCs w:val="24"/>
        </w:rPr>
        <w:tab/>
      </w:r>
      <w:r>
        <w:rPr>
          <w:sz w:val="24"/>
          <w:szCs w:val="24"/>
        </w:rPr>
        <w:t>HA</w:t>
      </w:r>
    </w:p>
    <w:p w:rsidR="00673191" w:rsidRPr="002A1795" w:rsidRDefault="00673191" w:rsidP="00673191">
      <w:pPr>
        <w:ind w:left="851" w:hanging="851"/>
        <w:rPr>
          <w:sz w:val="24"/>
          <w:szCs w:val="24"/>
        </w:rPr>
      </w:pPr>
    </w:p>
    <w:p w:rsidR="00673191" w:rsidRPr="002A1795" w:rsidRDefault="00673191" w:rsidP="00673191">
      <w:pPr>
        <w:ind w:left="851" w:hanging="851"/>
        <w:rPr>
          <w:sz w:val="24"/>
          <w:szCs w:val="24"/>
        </w:rPr>
      </w:pPr>
    </w:p>
    <w:p w:rsidR="00673191" w:rsidRPr="002A1795" w:rsidRDefault="00673191" w:rsidP="00673191">
      <w:pPr>
        <w:ind w:left="851" w:hanging="851"/>
        <w:rPr>
          <w:b/>
          <w:sz w:val="24"/>
          <w:szCs w:val="24"/>
        </w:rPr>
      </w:pPr>
      <w:r w:rsidRPr="002A1795">
        <w:rPr>
          <w:b/>
          <w:sz w:val="24"/>
          <w:szCs w:val="24"/>
        </w:rPr>
        <w:t>5.</w:t>
      </w:r>
      <w:r w:rsidRPr="002A1795">
        <w:rPr>
          <w:b/>
          <w:sz w:val="24"/>
          <w:szCs w:val="24"/>
        </w:rPr>
        <w:tab/>
        <w:t>FARMAKOLOGISKE EGENSKABER</w:t>
      </w:r>
    </w:p>
    <w:p w:rsidR="00673191" w:rsidRPr="002A1795" w:rsidRDefault="00673191" w:rsidP="005E6B2D">
      <w:pPr>
        <w:rPr>
          <w:sz w:val="24"/>
          <w:szCs w:val="24"/>
        </w:rPr>
      </w:pPr>
    </w:p>
    <w:p w:rsidR="00673191" w:rsidRPr="005E6B2D" w:rsidRDefault="00673191" w:rsidP="005E6B2D">
      <w:pPr>
        <w:ind w:left="851" w:hanging="851"/>
        <w:rPr>
          <w:b/>
          <w:sz w:val="24"/>
          <w:szCs w:val="24"/>
        </w:rPr>
      </w:pPr>
      <w:r w:rsidRPr="002A1795">
        <w:rPr>
          <w:b/>
          <w:sz w:val="24"/>
          <w:szCs w:val="24"/>
        </w:rPr>
        <w:t>5.1</w:t>
      </w:r>
      <w:r w:rsidRPr="002A1795">
        <w:rPr>
          <w:b/>
          <w:sz w:val="24"/>
          <w:szCs w:val="24"/>
        </w:rPr>
        <w:tab/>
      </w:r>
      <w:proofErr w:type="spellStart"/>
      <w:r w:rsidRPr="002A1795">
        <w:rPr>
          <w:b/>
          <w:sz w:val="24"/>
          <w:szCs w:val="24"/>
        </w:rPr>
        <w:t>Farmakodynamiske</w:t>
      </w:r>
      <w:proofErr w:type="spellEnd"/>
      <w:r w:rsidRPr="002A1795">
        <w:rPr>
          <w:b/>
          <w:sz w:val="24"/>
          <w:szCs w:val="24"/>
        </w:rPr>
        <w:t xml:space="preserve"> egenskaber</w:t>
      </w:r>
      <w:bookmarkStart w:id="4" w:name="_Hlk121753973"/>
      <w:bookmarkStart w:id="5" w:name="_Hlk121742993"/>
      <w:r w:rsidR="005E6B2D">
        <w:rPr>
          <w:b/>
          <w:sz w:val="24"/>
          <w:szCs w:val="24"/>
        </w:rPr>
        <w:br/>
      </w:r>
      <w:proofErr w:type="spellStart"/>
      <w:r w:rsidR="005E6B2D" w:rsidRPr="00C922B2">
        <w:rPr>
          <w:sz w:val="24"/>
          <w:szCs w:val="24"/>
        </w:rPr>
        <w:t>Farmakoterapeutisk</w:t>
      </w:r>
      <w:proofErr w:type="spellEnd"/>
      <w:r w:rsidR="005E6B2D" w:rsidRPr="00C922B2">
        <w:rPr>
          <w:sz w:val="24"/>
          <w:szCs w:val="24"/>
        </w:rPr>
        <w:t xml:space="preserve"> klassifikation:</w:t>
      </w:r>
      <w:bookmarkEnd w:id="4"/>
      <w:bookmarkEnd w:id="5"/>
      <w:r w:rsidR="005E6B2D">
        <w:rPr>
          <w:sz w:val="24"/>
          <w:szCs w:val="24"/>
        </w:rPr>
        <w:t xml:space="preserve"> </w:t>
      </w:r>
      <w:proofErr w:type="spellStart"/>
      <w:r w:rsidR="005E6B2D">
        <w:rPr>
          <w:sz w:val="24"/>
          <w:szCs w:val="24"/>
          <w:lang w:eastAsia="sv-SE"/>
        </w:rPr>
        <w:t>C</w:t>
      </w:r>
      <w:r w:rsidR="005E6B2D" w:rsidRPr="002A1795">
        <w:rPr>
          <w:sz w:val="24"/>
          <w:szCs w:val="24"/>
        </w:rPr>
        <w:t>ortikosteroider</w:t>
      </w:r>
      <w:proofErr w:type="spellEnd"/>
      <w:r w:rsidR="005E6B2D" w:rsidRPr="002A1795">
        <w:rPr>
          <w:sz w:val="24"/>
          <w:szCs w:val="24"/>
        </w:rPr>
        <w:t>, svag</w:t>
      </w:r>
      <w:r w:rsidR="005E6B2D">
        <w:rPr>
          <w:sz w:val="24"/>
          <w:szCs w:val="24"/>
        </w:rPr>
        <w:t>t virkende</w:t>
      </w:r>
      <w:r w:rsidR="005E6B2D" w:rsidRPr="002A1795">
        <w:rPr>
          <w:sz w:val="24"/>
          <w:szCs w:val="24"/>
        </w:rPr>
        <w:t xml:space="preserve"> (Gruppe 1)</w:t>
      </w:r>
      <w:r w:rsidR="005E6B2D">
        <w:rPr>
          <w:sz w:val="24"/>
          <w:szCs w:val="24"/>
        </w:rPr>
        <w:t>.</w:t>
      </w:r>
      <w:r w:rsidR="005E6B2D">
        <w:rPr>
          <w:sz w:val="24"/>
          <w:szCs w:val="24"/>
        </w:rPr>
        <w:br/>
      </w:r>
      <w:r w:rsidR="005E6B2D" w:rsidRPr="002A1795">
        <w:rPr>
          <w:sz w:val="24"/>
          <w:szCs w:val="24"/>
        </w:rPr>
        <w:t>ATC-kode: D</w:t>
      </w:r>
      <w:r w:rsidR="005E6B2D">
        <w:rPr>
          <w:sz w:val="24"/>
          <w:szCs w:val="24"/>
        </w:rPr>
        <w:t xml:space="preserve"> </w:t>
      </w:r>
      <w:r w:rsidR="005E6B2D" w:rsidRPr="002A1795">
        <w:rPr>
          <w:sz w:val="24"/>
          <w:szCs w:val="24"/>
        </w:rPr>
        <w:t>07</w:t>
      </w:r>
      <w:r w:rsidR="005E6B2D">
        <w:rPr>
          <w:sz w:val="24"/>
          <w:szCs w:val="24"/>
        </w:rPr>
        <w:t xml:space="preserve"> </w:t>
      </w:r>
      <w:r w:rsidR="005E6B2D" w:rsidRPr="002A1795">
        <w:rPr>
          <w:sz w:val="24"/>
          <w:szCs w:val="24"/>
        </w:rPr>
        <w:t>AA</w:t>
      </w:r>
      <w:r w:rsidR="005E6B2D">
        <w:rPr>
          <w:sz w:val="24"/>
          <w:szCs w:val="24"/>
        </w:rPr>
        <w:t xml:space="preserve"> </w:t>
      </w:r>
      <w:r w:rsidR="005E6B2D" w:rsidRPr="002A1795">
        <w:rPr>
          <w:sz w:val="24"/>
          <w:szCs w:val="24"/>
        </w:rPr>
        <w:t>02</w:t>
      </w:r>
      <w:r w:rsidR="005E6B2D">
        <w:rPr>
          <w:sz w:val="24"/>
          <w:szCs w:val="24"/>
          <w:lang w:eastAsia="sv-SE"/>
        </w:rPr>
        <w:t>.</w:t>
      </w:r>
      <w:r w:rsidRPr="002A1795">
        <w:rPr>
          <w:sz w:val="24"/>
          <w:szCs w:val="24"/>
        </w:rPr>
        <w:tab/>
      </w:r>
      <w:r w:rsidR="005E6B2D">
        <w:rPr>
          <w:b/>
          <w:sz w:val="24"/>
          <w:szCs w:val="24"/>
        </w:rPr>
        <w:br/>
      </w:r>
      <w:proofErr w:type="spellStart"/>
      <w:r w:rsidRPr="002A1795">
        <w:rPr>
          <w:color w:val="000000"/>
          <w:sz w:val="24"/>
          <w:szCs w:val="24"/>
        </w:rPr>
        <w:t>Hydro</w:t>
      </w:r>
      <w:r w:rsidR="00754ED3">
        <w:rPr>
          <w:color w:val="000000"/>
          <w:sz w:val="24"/>
          <w:szCs w:val="24"/>
        </w:rPr>
        <w:t>c</w:t>
      </w:r>
      <w:r w:rsidRPr="002A1795">
        <w:rPr>
          <w:color w:val="000000"/>
          <w:sz w:val="24"/>
          <w:szCs w:val="24"/>
        </w:rPr>
        <w:t>ortison</w:t>
      </w:r>
      <w:proofErr w:type="spellEnd"/>
      <w:r w:rsidRPr="002A1795">
        <w:rPr>
          <w:color w:val="000000"/>
          <w:sz w:val="24"/>
          <w:szCs w:val="24"/>
        </w:rPr>
        <w:t xml:space="preserve"> er </w:t>
      </w:r>
      <w:proofErr w:type="gramStart"/>
      <w:r w:rsidRPr="002A1795">
        <w:rPr>
          <w:color w:val="000000"/>
          <w:sz w:val="24"/>
          <w:szCs w:val="24"/>
        </w:rPr>
        <w:t>et gruppe 1-steroid</w:t>
      </w:r>
      <w:proofErr w:type="gramEnd"/>
      <w:r w:rsidRPr="002A1795">
        <w:rPr>
          <w:color w:val="000000"/>
          <w:sz w:val="24"/>
          <w:szCs w:val="24"/>
        </w:rPr>
        <w:t xml:space="preserve"> med antiinflammatorisk og kløestillende virkning.</w:t>
      </w:r>
    </w:p>
    <w:p w:rsidR="00673191" w:rsidRPr="002A1795" w:rsidRDefault="00673191" w:rsidP="00673191">
      <w:pPr>
        <w:ind w:left="851" w:hanging="851"/>
        <w:rPr>
          <w:sz w:val="24"/>
          <w:szCs w:val="24"/>
        </w:rPr>
      </w:pPr>
    </w:p>
    <w:p w:rsidR="00673191" w:rsidRPr="002A1795" w:rsidRDefault="00673191" w:rsidP="00673191">
      <w:pPr>
        <w:ind w:left="851" w:hanging="851"/>
        <w:rPr>
          <w:b/>
          <w:sz w:val="24"/>
          <w:szCs w:val="24"/>
        </w:rPr>
      </w:pPr>
      <w:r w:rsidRPr="002A1795">
        <w:rPr>
          <w:b/>
          <w:sz w:val="24"/>
          <w:szCs w:val="24"/>
        </w:rPr>
        <w:t>5.2</w:t>
      </w:r>
      <w:r w:rsidRPr="002A1795">
        <w:rPr>
          <w:b/>
          <w:sz w:val="24"/>
          <w:szCs w:val="24"/>
        </w:rPr>
        <w:tab/>
      </w:r>
      <w:proofErr w:type="spellStart"/>
      <w:r w:rsidRPr="002A1795">
        <w:rPr>
          <w:b/>
          <w:sz w:val="24"/>
          <w:szCs w:val="24"/>
        </w:rPr>
        <w:t>Farmakokinetiske</w:t>
      </w:r>
      <w:proofErr w:type="spellEnd"/>
      <w:r w:rsidRPr="002A1795">
        <w:rPr>
          <w:b/>
          <w:sz w:val="24"/>
          <w:szCs w:val="24"/>
        </w:rPr>
        <w:t xml:space="preserve"> egenskaber</w:t>
      </w:r>
    </w:p>
    <w:p w:rsidR="00673191" w:rsidRPr="002A1795" w:rsidRDefault="00673191" w:rsidP="00673191">
      <w:pPr>
        <w:ind w:left="851" w:hanging="851"/>
        <w:rPr>
          <w:sz w:val="24"/>
          <w:szCs w:val="24"/>
          <w:lang w:eastAsia="sv-SE"/>
        </w:rPr>
      </w:pPr>
      <w:r w:rsidRPr="002A1795">
        <w:rPr>
          <w:sz w:val="24"/>
          <w:szCs w:val="24"/>
        </w:rPr>
        <w:tab/>
      </w:r>
      <w:proofErr w:type="spellStart"/>
      <w:r w:rsidRPr="002A1795">
        <w:rPr>
          <w:sz w:val="24"/>
          <w:szCs w:val="24"/>
        </w:rPr>
        <w:t>Glukokortikoider</w:t>
      </w:r>
      <w:proofErr w:type="spellEnd"/>
      <w:r w:rsidRPr="002A1795">
        <w:rPr>
          <w:sz w:val="24"/>
          <w:szCs w:val="24"/>
        </w:rPr>
        <w:t xml:space="preserve"> kan penetrere stratum </w:t>
      </w:r>
      <w:proofErr w:type="spellStart"/>
      <w:r w:rsidRPr="002A1795">
        <w:rPr>
          <w:sz w:val="24"/>
          <w:szCs w:val="24"/>
        </w:rPr>
        <w:t>corneum</w:t>
      </w:r>
      <w:proofErr w:type="spellEnd"/>
      <w:r w:rsidRPr="002A1795">
        <w:rPr>
          <w:sz w:val="24"/>
          <w:szCs w:val="24"/>
        </w:rPr>
        <w:t xml:space="preserve"> i epidermis og påvirke dybereliggende cellelag. Som regel absorberes kun en lille del af dosen, og </w:t>
      </w:r>
      <w:proofErr w:type="spellStart"/>
      <w:r w:rsidR="002D280D">
        <w:rPr>
          <w:sz w:val="24"/>
          <w:szCs w:val="24"/>
        </w:rPr>
        <w:t>Hydro</w:t>
      </w:r>
      <w:r w:rsidR="00754ED3">
        <w:rPr>
          <w:sz w:val="24"/>
          <w:szCs w:val="24"/>
        </w:rPr>
        <w:t>c</w:t>
      </w:r>
      <w:r w:rsidR="002D280D">
        <w:rPr>
          <w:sz w:val="24"/>
          <w:szCs w:val="24"/>
        </w:rPr>
        <w:t>ortison</w:t>
      </w:r>
      <w:proofErr w:type="spellEnd"/>
      <w:r w:rsidR="002D280D">
        <w:rPr>
          <w:sz w:val="24"/>
          <w:szCs w:val="24"/>
        </w:rPr>
        <w:t xml:space="preserve"> "</w:t>
      </w:r>
      <w:proofErr w:type="spellStart"/>
      <w:r w:rsidR="002D280D">
        <w:rPr>
          <w:sz w:val="24"/>
          <w:szCs w:val="24"/>
        </w:rPr>
        <w:t>Evolan</w:t>
      </w:r>
      <w:proofErr w:type="spellEnd"/>
      <w:r w:rsidR="002D280D">
        <w:rPr>
          <w:sz w:val="24"/>
          <w:szCs w:val="24"/>
        </w:rPr>
        <w:t>"</w:t>
      </w:r>
      <w:r w:rsidRPr="002A1795">
        <w:rPr>
          <w:sz w:val="24"/>
          <w:szCs w:val="24"/>
        </w:rPr>
        <w:t xml:space="preserve"> forventes således ikke at påvirke hormonbalancen. </w:t>
      </w:r>
      <w:proofErr w:type="spellStart"/>
      <w:r w:rsidRPr="002A1795">
        <w:rPr>
          <w:sz w:val="24"/>
          <w:szCs w:val="24"/>
        </w:rPr>
        <w:t>Glukokortikoider</w:t>
      </w:r>
      <w:proofErr w:type="spellEnd"/>
      <w:r w:rsidRPr="002A1795">
        <w:rPr>
          <w:sz w:val="24"/>
          <w:szCs w:val="24"/>
        </w:rPr>
        <w:t xml:space="preserve"> kan have en systemisk virkning, hvis der sker en forøget absorption, f.eks. hvis det appliceres på store, inflammerede hudområder eller på hud, hvor epidermis’ stratum </w:t>
      </w:r>
      <w:proofErr w:type="spellStart"/>
      <w:r w:rsidRPr="002A1795">
        <w:rPr>
          <w:sz w:val="24"/>
          <w:szCs w:val="24"/>
        </w:rPr>
        <w:t>corneum</w:t>
      </w:r>
      <w:proofErr w:type="spellEnd"/>
      <w:r w:rsidRPr="002A1795">
        <w:rPr>
          <w:sz w:val="24"/>
          <w:szCs w:val="24"/>
        </w:rPr>
        <w:t xml:space="preserve"> er beskadiget. </w:t>
      </w:r>
      <w:proofErr w:type="spellStart"/>
      <w:r w:rsidRPr="002A1795">
        <w:rPr>
          <w:sz w:val="24"/>
          <w:szCs w:val="24"/>
        </w:rPr>
        <w:t>Okklusionsbandager</w:t>
      </w:r>
      <w:proofErr w:type="spellEnd"/>
      <w:r w:rsidRPr="002A1795">
        <w:rPr>
          <w:sz w:val="24"/>
          <w:szCs w:val="24"/>
        </w:rPr>
        <w:t xml:space="preserve"> øger absorption.</w:t>
      </w:r>
    </w:p>
    <w:p w:rsidR="00673191" w:rsidRPr="002A1795" w:rsidRDefault="00673191" w:rsidP="00673191">
      <w:pPr>
        <w:ind w:left="851" w:hanging="851"/>
        <w:rPr>
          <w:sz w:val="24"/>
          <w:szCs w:val="24"/>
        </w:rPr>
      </w:pPr>
    </w:p>
    <w:p w:rsidR="00673191" w:rsidRPr="002A1795" w:rsidRDefault="00673191" w:rsidP="00673191">
      <w:pPr>
        <w:ind w:left="851" w:hanging="851"/>
        <w:rPr>
          <w:b/>
          <w:sz w:val="24"/>
          <w:szCs w:val="24"/>
        </w:rPr>
      </w:pPr>
      <w:r w:rsidRPr="002A1795">
        <w:rPr>
          <w:b/>
          <w:sz w:val="24"/>
          <w:szCs w:val="24"/>
        </w:rPr>
        <w:t>5.3</w:t>
      </w:r>
      <w:r w:rsidRPr="002A1795">
        <w:rPr>
          <w:b/>
          <w:sz w:val="24"/>
          <w:szCs w:val="24"/>
        </w:rPr>
        <w:tab/>
      </w:r>
      <w:bookmarkStart w:id="6" w:name="_Hlk121750318"/>
      <w:r w:rsidR="005E6B2D" w:rsidRPr="00BA4587">
        <w:rPr>
          <w:b/>
          <w:sz w:val="24"/>
          <w:szCs w:val="24"/>
        </w:rPr>
        <w:t>Non-kliniske sikkerhedsdata</w:t>
      </w:r>
      <w:bookmarkEnd w:id="6"/>
    </w:p>
    <w:p w:rsidR="00673191" w:rsidRPr="002A1795" w:rsidRDefault="00673191" w:rsidP="00673191">
      <w:pPr>
        <w:ind w:left="851" w:hanging="851"/>
        <w:rPr>
          <w:sz w:val="24"/>
          <w:szCs w:val="24"/>
          <w:lang w:eastAsia="sv-SE"/>
        </w:rPr>
      </w:pPr>
      <w:r w:rsidRPr="002A1795">
        <w:rPr>
          <w:sz w:val="24"/>
          <w:szCs w:val="24"/>
        </w:rPr>
        <w:tab/>
        <w:t xml:space="preserve">Der foreligger ingen prækliniske data, der betragtes som relevante for klinisk sikkerhed ud over data, der er medtaget i andre afsnit af </w:t>
      </w:r>
      <w:r>
        <w:rPr>
          <w:sz w:val="24"/>
          <w:szCs w:val="24"/>
        </w:rPr>
        <w:t>p</w:t>
      </w:r>
      <w:r w:rsidRPr="002A1795">
        <w:rPr>
          <w:sz w:val="24"/>
          <w:szCs w:val="24"/>
        </w:rPr>
        <w:t>roduktresuméet.</w:t>
      </w:r>
    </w:p>
    <w:p w:rsidR="00673191" w:rsidRDefault="00673191" w:rsidP="00673191">
      <w:pPr>
        <w:ind w:left="851" w:hanging="851"/>
        <w:rPr>
          <w:sz w:val="24"/>
          <w:szCs w:val="24"/>
        </w:rPr>
      </w:pPr>
    </w:p>
    <w:p w:rsidR="00DC0EE1" w:rsidRPr="002A1795" w:rsidRDefault="00DC0EE1" w:rsidP="00673191">
      <w:pPr>
        <w:ind w:left="851" w:hanging="851"/>
        <w:rPr>
          <w:sz w:val="24"/>
          <w:szCs w:val="24"/>
        </w:rPr>
      </w:pPr>
    </w:p>
    <w:p w:rsidR="00673191" w:rsidRPr="002A1795" w:rsidRDefault="00673191" w:rsidP="00673191">
      <w:pPr>
        <w:ind w:left="851" w:hanging="851"/>
        <w:rPr>
          <w:b/>
          <w:sz w:val="24"/>
          <w:szCs w:val="24"/>
        </w:rPr>
      </w:pPr>
      <w:r w:rsidRPr="002A1795">
        <w:rPr>
          <w:b/>
          <w:sz w:val="24"/>
          <w:szCs w:val="24"/>
        </w:rPr>
        <w:t>6.</w:t>
      </w:r>
      <w:r w:rsidRPr="002A1795">
        <w:rPr>
          <w:b/>
          <w:sz w:val="24"/>
          <w:szCs w:val="24"/>
        </w:rPr>
        <w:tab/>
        <w:t>FARMACEUTISKE OPLYSNINGER</w:t>
      </w:r>
    </w:p>
    <w:p w:rsidR="00673191" w:rsidRPr="002A1795" w:rsidRDefault="00673191" w:rsidP="00673191">
      <w:pPr>
        <w:ind w:left="851" w:hanging="851"/>
        <w:rPr>
          <w:b/>
          <w:sz w:val="24"/>
          <w:szCs w:val="24"/>
        </w:rPr>
      </w:pPr>
    </w:p>
    <w:p w:rsidR="00673191" w:rsidRPr="002A1795" w:rsidRDefault="00673191" w:rsidP="00673191">
      <w:pPr>
        <w:ind w:left="851" w:hanging="851"/>
        <w:rPr>
          <w:b/>
          <w:sz w:val="24"/>
          <w:szCs w:val="24"/>
        </w:rPr>
      </w:pPr>
      <w:r w:rsidRPr="002A1795">
        <w:rPr>
          <w:b/>
          <w:sz w:val="24"/>
          <w:szCs w:val="24"/>
        </w:rPr>
        <w:lastRenderedPageBreak/>
        <w:t>6.1</w:t>
      </w:r>
      <w:r w:rsidRPr="002A1795">
        <w:rPr>
          <w:b/>
          <w:sz w:val="24"/>
          <w:szCs w:val="24"/>
        </w:rPr>
        <w:tab/>
        <w:t>Hjælpestoffer</w:t>
      </w:r>
    </w:p>
    <w:p w:rsidR="005E6B2D" w:rsidRDefault="005E6B2D" w:rsidP="005E6B2D">
      <w:pPr>
        <w:ind w:left="851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Cetostearylalkohol</w:t>
      </w:r>
      <w:proofErr w:type="spellEnd"/>
    </w:p>
    <w:p w:rsidR="005E6B2D" w:rsidRDefault="005E6B2D" w:rsidP="005E6B2D">
      <w:pPr>
        <w:ind w:left="851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M</w:t>
      </w:r>
      <w:r>
        <w:rPr>
          <w:sz w:val="24"/>
          <w:szCs w:val="24"/>
        </w:rPr>
        <w:t>acrogolcetostearylether</w:t>
      </w:r>
      <w:proofErr w:type="spellEnd"/>
    </w:p>
    <w:p w:rsidR="005E6B2D" w:rsidRDefault="005E6B2D" w:rsidP="005E6B2D">
      <w:pPr>
        <w:ind w:left="851"/>
        <w:rPr>
          <w:color w:val="000000"/>
          <w:sz w:val="24"/>
          <w:szCs w:val="24"/>
        </w:rPr>
      </w:pPr>
      <w:r>
        <w:rPr>
          <w:sz w:val="24"/>
          <w:szCs w:val="24"/>
        </w:rPr>
        <w:t>L</w:t>
      </w:r>
      <w:r>
        <w:rPr>
          <w:color w:val="000000"/>
          <w:sz w:val="24"/>
          <w:szCs w:val="24"/>
        </w:rPr>
        <w:t>et flydende paraffin</w:t>
      </w:r>
    </w:p>
    <w:p w:rsidR="005E6B2D" w:rsidRDefault="005E6B2D" w:rsidP="005E6B2D">
      <w:pPr>
        <w:ind w:left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Hvid vaseline</w:t>
      </w:r>
    </w:p>
    <w:p w:rsidR="005E6B2D" w:rsidRDefault="005E6B2D" w:rsidP="005E6B2D">
      <w:pPr>
        <w:ind w:left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Citronsyre (E330)</w:t>
      </w:r>
    </w:p>
    <w:p w:rsidR="005E6B2D" w:rsidRDefault="005E6B2D" w:rsidP="005E6B2D">
      <w:pPr>
        <w:ind w:left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Natriumcitrat (E331)</w:t>
      </w:r>
    </w:p>
    <w:p w:rsidR="005E6B2D" w:rsidRDefault="005E6B2D" w:rsidP="005E6B2D">
      <w:pPr>
        <w:ind w:left="851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M</w:t>
      </w:r>
      <w:r>
        <w:rPr>
          <w:sz w:val="24"/>
          <w:szCs w:val="24"/>
        </w:rPr>
        <w:t>ethylparahydroxybenzoat</w:t>
      </w:r>
      <w:proofErr w:type="spellEnd"/>
      <w:r>
        <w:rPr>
          <w:sz w:val="24"/>
          <w:szCs w:val="24"/>
        </w:rPr>
        <w:t xml:space="preserve"> (E218)</w:t>
      </w:r>
    </w:p>
    <w:p w:rsidR="005E6B2D" w:rsidRDefault="005E6B2D" w:rsidP="005E6B2D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Ethylparahydroxybenzoat</w:t>
      </w:r>
      <w:proofErr w:type="spellEnd"/>
      <w:r>
        <w:rPr>
          <w:sz w:val="24"/>
          <w:szCs w:val="24"/>
        </w:rPr>
        <w:t xml:space="preserve"> (E214)</w:t>
      </w:r>
    </w:p>
    <w:p w:rsidR="005E6B2D" w:rsidRDefault="005E6B2D" w:rsidP="005E6B2D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Propylparahydroxybenzoat</w:t>
      </w:r>
      <w:proofErr w:type="spellEnd"/>
      <w:r>
        <w:rPr>
          <w:sz w:val="24"/>
          <w:szCs w:val="24"/>
        </w:rPr>
        <w:t xml:space="preserve"> (E216)</w:t>
      </w:r>
    </w:p>
    <w:p w:rsidR="005E6B2D" w:rsidRDefault="005E6B2D" w:rsidP="005E6B2D">
      <w:pPr>
        <w:ind w:left="851"/>
        <w:rPr>
          <w:color w:val="000000"/>
          <w:sz w:val="24"/>
          <w:szCs w:val="24"/>
          <w:lang w:eastAsia="sv-SE"/>
        </w:rPr>
      </w:pPr>
      <w:r>
        <w:rPr>
          <w:sz w:val="24"/>
          <w:szCs w:val="24"/>
        </w:rPr>
        <w:t>V</w:t>
      </w:r>
      <w:r>
        <w:rPr>
          <w:color w:val="000000"/>
          <w:sz w:val="24"/>
          <w:szCs w:val="24"/>
        </w:rPr>
        <w:t>and</w:t>
      </w:r>
    </w:p>
    <w:p w:rsidR="00673191" w:rsidRPr="000A45CC" w:rsidRDefault="00673191" w:rsidP="00673191">
      <w:pPr>
        <w:ind w:left="851" w:hanging="851"/>
        <w:rPr>
          <w:sz w:val="24"/>
          <w:szCs w:val="24"/>
        </w:rPr>
      </w:pPr>
    </w:p>
    <w:p w:rsidR="00673191" w:rsidRPr="002A1795" w:rsidRDefault="00673191" w:rsidP="00673191">
      <w:pPr>
        <w:ind w:left="851" w:hanging="851"/>
        <w:rPr>
          <w:b/>
          <w:sz w:val="24"/>
          <w:szCs w:val="24"/>
        </w:rPr>
      </w:pPr>
      <w:r w:rsidRPr="002A1795">
        <w:rPr>
          <w:b/>
          <w:sz w:val="24"/>
          <w:szCs w:val="24"/>
        </w:rPr>
        <w:t>6.2</w:t>
      </w:r>
      <w:r w:rsidRPr="002A1795">
        <w:rPr>
          <w:b/>
          <w:sz w:val="24"/>
          <w:szCs w:val="24"/>
        </w:rPr>
        <w:tab/>
        <w:t>Uforligeligheder</w:t>
      </w:r>
    </w:p>
    <w:p w:rsidR="00673191" w:rsidRPr="002A1795" w:rsidRDefault="00673191" w:rsidP="00673191">
      <w:pPr>
        <w:ind w:left="851" w:hanging="851"/>
        <w:rPr>
          <w:sz w:val="24"/>
          <w:szCs w:val="24"/>
          <w:lang w:eastAsia="sv-SE"/>
        </w:rPr>
      </w:pPr>
      <w:r w:rsidRPr="002A1795">
        <w:rPr>
          <w:sz w:val="24"/>
          <w:szCs w:val="24"/>
        </w:rPr>
        <w:tab/>
        <w:t>Ikke relevant.</w:t>
      </w:r>
    </w:p>
    <w:p w:rsidR="00673191" w:rsidRPr="002A1795" w:rsidRDefault="00673191" w:rsidP="00673191">
      <w:pPr>
        <w:ind w:left="851" w:hanging="851"/>
        <w:rPr>
          <w:sz w:val="24"/>
          <w:szCs w:val="24"/>
        </w:rPr>
      </w:pPr>
    </w:p>
    <w:p w:rsidR="00673191" w:rsidRPr="002A1795" w:rsidRDefault="00673191" w:rsidP="00673191">
      <w:pPr>
        <w:ind w:left="851" w:hanging="851"/>
        <w:rPr>
          <w:b/>
          <w:sz w:val="24"/>
          <w:szCs w:val="24"/>
        </w:rPr>
      </w:pPr>
      <w:r w:rsidRPr="002A1795">
        <w:rPr>
          <w:b/>
          <w:sz w:val="24"/>
          <w:szCs w:val="24"/>
        </w:rPr>
        <w:t>6.3</w:t>
      </w:r>
      <w:r w:rsidRPr="002A1795">
        <w:rPr>
          <w:b/>
          <w:sz w:val="24"/>
          <w:szCs w:val="24"/>
        </w:rPr>
        <w:tab/>
        <w:t>Opbevaringstid</w:t>
      </w:r>
    </w:p>
    <w:p w:rsidR="00673191" w:rsidRPr="002A1795" w:rsidRDefault="00673191" w:rsidP="00673191">
      <w:pPr>
        <w:ind w:left="851" w:hanging="851"/>
        <w:rPr>
          <w:sz w:val="24"/>
          <w:szCs w:val="24"/>
          <w:lang w:eastAsia="sv-SE"/>
        </w:rPr>
      </w:pPr>
      <w:r w:rsidRPr="002A1795">
        <w:rPr>
          <w:sz w:val="24"/>
          <w:szCs w:val="24"/>
        </w:rPr>
        <w:tab/>
        <w:t>3 år.</w:t>
      </w:r>
    </w:p>
    <w:p w:rsidR="00673191" w:rsidRPr="002A1795" w:rsidRDefault="00673191" w:rsidP="00673191">
      <w:pPr>
        <w:ind w:left="851" w:hanging="851"/>
        <w:rPr>
          <w:sz w:val="24"/>
          <w:szCs w:val="24"/>
        </w:rPr>
      </w:pPr>
    </w:p>
    <w:p w:rsidR="00673191" w:rsidRPr="002A1795" w:rsidRDefault="00673191" w:rsidP="00673191">
      <w:pPr>
        <w:ind w:left="851" w:hanging="851"/>
        <w:rPr>
          <w:b/>
          <w:sz w:val="24"/>
          <w:szCs w:val="24"/>
        </w:rPr>
      </w:pPr>
      <w:r w:rsidRPr="002A1795">
        <w:rPr>
          <w:b/>
          <w:sz w:val="24"/>
          <w:szCs w:val="24"/>
        </w:rPr>
        <w:t>6.4</w:t>
      </w:r>
      <w:r w:rsidRPr="002A1795">
        <w:rPr>
          <w:b/>
          <w:sz w:val="24"/>
          <w:szCs w:val="24"/>
        </w:rPr>
        <w:tab/>
        <w:t>Særlige opbevaringsforhold</w:t>
      </w:r>
    </w:p>
    <w:p w:rsidR="00673191" w:rsidRPr="002A1795" w:rsidRDefault="00673191" w:rsidP="00673191">
      <w:pPr>
        <w:ind w:left="851" w:hanging="851"/>
        <w:rPr>
          <w:sz w:val="24"/>
          <w:szCs w:val="24"/>
          <w:lang w:eastAsia="sv-SE"/>
        </w:rPr>
      </w:pPr>
      <w:r w:rsidRPr="002A1795">
        <w:rPr>
          <w:sz w:val="24"/>
          <w:szCs w:val="24"/>
        </w:rPr>
        <w:tab/>
        <w:t>Ingen særlige opbevaringsbetingelser.</w:t>
      </w:r>
    </w:p>
    <w:p w:rsidR="00673191" w:rsidRPr="002A1795" w:rsidRDefault="00673191" w:rsidP="00673191">
      <w:pPr>
        <w:ind w:left="851" w:hanging="851"/>
        <w:rPr>
          <w:sz w:val="24"/>
          <w:szCs w:val="24"/>
        </w:rPr>
      </w:pPr>
    </w:p>
    <w:p w:rsidR="00673191" w:rsidRPr="002A1795" w:rsidRDefault="00673191" w:rsidP="00673191">
      <w:pPr>
        <w:ind w:left="851" w:hanging="851"/>
        <w:rPr>
          <w:b/>
          <w:sz w:val="24"/>
          <w:szCs w:val="24"/>
        </w:rPr>
      </w:pPr>
      <w:r w:rsidRPr="002A1795">
        <w:rPr>
          <w:b/>
          <w:sz w:val="24"/>
          <w:szCs w:val="24"/>
        </w:rPr>
        <w:t>6.5</w:t>
      </w:r>
      <w:r w:rsidRPr="002A1795">
        <w:rPr>
          <w:b/>
          <w:sz w:val="24"/>
          <w:szCs w:val="24"/>
        </w:rPr>
        <w:tab/>
      </w:r>
      <w:bookmarkStart w:id="7" w:name="_Hlk121743052"/>
      <w:r w:rsidR="005E6B2D" w:rsidRPr="00BA4587">
        <w:rPr>
          <w:b/>
          <w:sz w:val="24"/>
          <w:szCs w:val="24"/>
        </w:rPr>
        <w:t>Emballagetype og pakningsstørrelser</w:t>
      </w:r>
      <w:bookmarkEnd w:id="7"/>
    </w:p>
    <w:p w:rsidR="00741F70" w:rsidRDefault="007C4AF1" w:rsidP="007C4AF1">
      <w:pPr>
        <w:ind w:left="851"/>
        <w:rPr>
          <w:sz w:val="24"/>
          <w:szCs w:val="24"/>
        </w:rPr>
      </w:pPr>
      <w:r>
        <w:rPr>
          <w:sz w:val="24"/>
          <w:szCs w:val="24"/>
        </w:rPr>
        <w:t>A</w:t>
      </w:r>
      <w:r w:rsidRPr="002A1795">
        <w:rPr>
          <w:sz w:val="24"/>
          <w:szCs w:val="24"/>
        </w:rPr>
        <w:t>luminiumlaminere</w:t>
      </w:r>
      <w:r w:rsidR="00106083">
        <w:rPr>
          <w:sz w:val="24"/>
          <w:szCs w:val="24"/>
        </w:rPr>
        <w:t>t</w:t>
      </w:r>
      <w:r w:rsidRPr="002A1795">
        <w:rPr>
          <w:sz w:val="24"/>
          <w:szCs w:val="24"/>
        </w:rPr>
        <w:t xml:space="preserve"> plasttube</w:t>
      </w:r>
      <w:r w:rsidR="00106083">
        <w:rPr>
          <w:sz w:val="24"/>
          <w:szCs w:val="24"/>
        </w:rPr>
        <w:t>,</w:t>
      </w:r>
      <w:r w:rsidRPr="002A1795">
        <w:rPr>
          <w:sz w:val="24"/>
          <w:szCs w:val="24"/>
        </w:rPr>
        <w:t xml:space="preserve"> i yderkarton.</w:t>
      </w:r>
    </w:p>
    <w:p w:rsidR="00741F70" w:rsidRDefault="00741F70" w:rsidP="007C4AF1">
      <w:pPr>
        <w:ind w:left="851"/>
        <w:rPr>
          <w:sz w:val="24"/>
          <w:szCs w:val="24"/>
        </w:rPr>
      </w:pPr>
    </w:p>
    <w:p w:rsidR="00673191" w:rsidRDefault="00106083" w:rsidP="007C4AF1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Pakningsstørrelser: </w:t>
      </w:r>
      <w:r w:rsidR="00673191" w:rsidRPr="002A1795">
        <w:rPr>
          <w:sz w:val="24"/>
          <w:szCs w:val="24"/>
        </w:rPr>
        <w:t>20</w:t>
      </w:r>
      <w:r>
        <w:rPr>
          <w:sz w:val="24"/>
          <w:szCs w:val="24"/>
        </w:rPr>
        <w:t xml:space="preserve">, </w:t>
      </w:r>
      <w:r w:rsidR="00673191" w:rsidRPr="002A1795">
        <w:rPr>
          <w:sz w:val="24"/>
          <w:szCs w:val="24"/>
        </w:rPr>
        <w:t>50 og 100 g</w:t>
      </w:r>
      <w:r>
        <w:rPr>
          <w:sz w:val="24"/>
          <w:szCs w:val="24"/>
        </w:rPr>
        <w:t>.</w:t>
      </w:r>
    </w:p>
    <w:p w:rsidR="00106083" w:rsidRPr="002A1795" w:rsidRDefault="00106083" w:rsidP="007C4AF1">
      <w:pPr>
        <w:ind w:left="851"/>
        <w:rPr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>Ikke alle pakningsstørrelser er nødvendigvis markedsført.</w:t>
      </w:r>
    </w:p>
    <w:p w:rsidR="00673191" w:rsidRPr="002A1795" w:rsidRDefault="00673191" w:rsidP="007C4AF1">
      <w:pPr>
        <w:ind w:left="851"/>
        <w:rPr>
          <w:sz w:val="24"/>
          <w:szCs w:val="24"/>
        </w:rPr>
      </w:pPr>
    </w:p>
    <w:p w:rsidR="00673191" w:rsidRPr="002A1795" w:rsidRDefault="00673191" w:rsidP="00673191">
      <w:pPr>
        <w:ind w:left="851" w:hanging="851"/>
        <w:rPr>
          <w:b/>
          <w:sz w:val="24"/>
          <w:szCs w:val="24"/>
        </w:rPr>
      </w:pPr>
      <w:r w:rsidRPr="002A1795">
        <w:rPr>
          <w:b/>
          <w:sz w:val="24"/>
          <w:szCs w:val="24"/>
        </w:rPr>
        <w:t>6.6</w:t>
      </w:r>
      <w:r w:rsidRPr="002A1795">
        <w:rPr>
          <w:b/>
          <w:sz w:val="24"/>
          <w:szCs w:val="24"/>
        </w:rPr>
        <w:tab/>
      </w:r>
      <w:bookmarkStart w:id="8" w:name="_Hlk121754038"/>
      <w:r w:rsidR="005E6B2D" w:rsidRPr="00BA4587">
        <w:rPr>
          <w:b/>
          <w:noProof/>
          <w:sz w:val="24"/>
          <w:szCs w:val="24"/>
        </w:rPr>
        <w:t>Regler for bortskaffelse og anden håndtering</w:t>
      </w:r>
      <w:bookmarkEnd w:id="8"/>
    </w:p>
    <w:p w:rsidR="00673191" w:rsidRPr="002A1795" w:rsidRDefault="00673191" w:rsidP="00673191">
      <w:pPr>
        <w:ind w:left="851" w:hanging="851"/>
        <w:rPr>
          <w:sz w:val="24"/>
          <w:szCs w:val="24"/>
          <w:lang w:eastAsia="sv-SE"/>
        </w:rPr>
      </w:pPr>
      <w:r w:rsidRPr="002A1795">
        <w:rPr>
          <w:sz w:val="24"/>
          <w:szCs w:val="24"/>
        </w:rPr>
        <w:tab/>
        <w:t>Ingen særlige forholdsregler.</w:t>
      </w:r>
    </w:p>
    <w:p w:rsidR="00673191" w:rsidRPr="002A1795" w:rsidRDefault="00673191" w:rsidP="00673191">
      <w:pPr>
        <w:ind w:left="851" w:hanging="851"/>
        <w:jc w:val="both"/>
        <w:rPr>
          <w:sz w:val="24"/>
          <w:szCs w:val="24"/>
        </w:rPr>
      </w:pPr>
    </w:p>
    <w:p w:rsidR="00673191" w:rsidRPr="002A1795" w:rsidRDefault="00673191" w:rsidP="00673191">
      <w:pPr>
        <w:ind w:left="851" w:hanging="851"/>
        <w:rPr>
          <w:b/>
          <w:sz w:val="24"/>
          <w:szCs w:val="24"/>
        </w:rPr>
      </w:pPr>
      <w:r w:rsidRPr="002A1795">
        <w:rPr>
          <w:b/>
          <w:sz w:val="24"/>
          <w:szCs w:val="24"/>
        </w:rPr>
        <w:t>7.</w:t>
      </w:r>
      <w:r w:rsidRPr="002A1795">
        <w:rPr>
          <w:b/>
          <w:sz w:val="24"/>
          <w:szCs w:val="24"/>
        </w:rPr>
        <w:tab/>
        <w:t>INDEHAVER AF MARKEDSFØRINGSTILLADELSEN</w:t>
      </w:r>
    </w:p>
    <w:p w:rsidR="00FD1701" w:rsidRPr="00FB3F76" w:rsidRDefault="00FD1701" w:rsidP="00FD1701">
      <w:pPr>
        <w:ind w:left="851"/>
        <w:rPr>
          <w:sz w:val="24"/>
          <w:szCs w:val="24"/>
          <w:lang w:val="sv-SE"/>
        </w:rPr>
      </w:pPr>
      <w:proofErr w:type="spellStart"/>
      <w:r w:rsidRPr="00FB3F76">
        <w:rPr>
          <w:sz w:val="24"/>
          <w:szCs w:val="24"/>
          <w:lang w:val="sv-SE"/>
        </w:rPr>
        <w:t>Evolan</w:t>
      </w:r>
      <w:proofErr w:type="spellEnd"/>
      <w:r w:rsidRPr="00FB3F76">
        <w:rPr>
          <w:sz w:val="24"/>
          <w:szCs w:val="24"/>
          <w:lang w:val="sv-SE"/>
        </w:rPr>
        <w:t xml:space="preserve"> </w:t>
      </w:r>
      <w:proofErr w:type="spellStart"/>
      <w:r w:rsidRPr="00FB3F76">
        <w:rPr>
          <w:sz w:val="24"/>
          <w:szCs w:val="24"/>
          <w:lang w:val="sv-SE"/>
        </w:rPr>
        <w:t>Pharma</w:t>
      </w:r>
      <w:proofErr w:type="spellEnd"/>
      <w:r w:rsidRPr="00FB3F76">
        <w:rPr>
          <w:sz w:val="24"/>
          <w:szCs w:val="24"/>
          <w:lang w:val="sv-SE"/>
        </w:rPr>
        <w:t xml:space="preserve"> AB</w:t>
      </w:r>
    </w:p>
    <w:p w:rsidR="00FD1701" w:rsidRPr="00FB3F76" w:rsidRDefault="00FD1701" w:rsidP="00FD1701">
      <w:pPr>
        <w:ind w:left="851"/>
        <w:rPr>
          <w:sz w:val="24"/>
          <w:szCs w:val="24"/>
          <w:lang w:val="sv-SE"/>
        </w:rPr>
      </w:pPr>
      <w:r w:rsidRPr="00FB3F76">
        <w:rPr>
          <w:sz w:val="24"/>
          <w:szCs w:val="24"/>
          <w:lang w:val="sv-SE"/>
        </w:rPr>
        <w:t>Box 120</w:t>
      </w:r>
    </w:p>
    <w:p w:rsidR="00FD1701" w:rsidRPr="00FB3F76" w:rsidRDefault="00FD1701" w:rsidP="00FD1701">
      <w:pPr>
        <w:ind w:left="851"/>
        <w:rPr>
          <w:sz w:val="24"/>
          <w:szCs w:val="24"/>
          <w:lang w:val="sv-SE"/>
        </w:rPr>
      </w:pPr>
      <w:proofErr w:type="spellStart"/>
      <w:r w:rsidRPr="00FB3F76">
        <w:rPr>
          <w:sz w:val="24"/>
          <w:szCs w:val="24"/>
          <w:lang w:val="sv-SE"/>
        </w:rPr>
        <w:t>Svärdvägen</w:t>
      </w:r>
      <w:proofErr w:type="spellEnd"/>
      <w:r w:rsidRPr="00FB3F76">
        <w:rPr>
          <w:sz w:val="24"/>
          <w:szCs w:val="24"/>
          <w:lang w:val="sv-SE"/>
        </w:rPr>
        <w:t xml:space="preserve"> 19</w:t>
      </w:r>
    </w:p>
    <w:p w:rsidR="00FD1701" w:rsidRPr="000C6637" w:rsidRDefault="00FD1701" w:rsidP="00FD1701">
      <w:pPr>
        <w:ind w:left="851"/>
        <w:rPr>
          <w:sz w:val="24"/>
          <w:szCs w:val="24"/>
        </w:rPr>
      </w:pPr>
      <w:r w:rsidRPr="000C6637">
        <w:rPr>
          <w:sz w:val="24"/>
          <w:szCs w:val="24"/>
        </w:rPr>
        <w:t xml:space="preserve">182 12 </w:t>
      </w:r>
      <w:proofErr w:type="spellStart"/>
      <w:r w:rsidRPr="000C6637">
        <w:rPr>
          <w:sz w:val="24"/>
          <w:szCs w:val="24"/>
        </w:rPr>
        <w:t>Danderyd</w:t>
      </w:r>
      <w:proofErr w:type="spellEnd"/>
    </w:p>
    <w:p w:rsidR="00FD1701" w:rsidRPr="000C6637" w:rsidRDefault="00FD1701" w:rsidP="00FD1701">
      <w:pPr>
        <w:ind w:left="851"/>
        <w:rPr>
          <w:sz w:val="24"/>
          <w:szCs w:val="24"/>
        </w:rPr>
      </w:pPr>
      <w:r w:rsidRPr="000C6637">
        <w:rPr>
          <w:sz w:val="24"/>
          <w:szCs w:val="24"/>
        </w:rPr>
        <w:t>Sverige</w:t>
      </w:r>
    </w:p>
    <w:p w:rsidR="00673191" w:rsidRPr="00FD1701" w:rsidRDefault="00673191" w:rsidP="00673191">
      <w:pPr>
        <w:ind w:left="851" w:hanging="851"/>
        <w:rPr>
          <w:sz w:val="24"/>
          <w:szCs w:val="24"/>
        </w:rPr>
      </w:pPr>
    </w:p>
    <w:p w:rsidR="00673191" w:rsidRPr="002A1795" w:rsidRDefault="00673191" w:rsidP="00673191">
      <w:pPr>
        <w:ind w:left="851" w:hanging="851"/>
        <w:rPr>
          <w:b/>
          <w:sz w:val="24"/>
          <w:szCs w:val="24"/>
        </w:rPr>
      </w:pPr>
      <w:r w:rsidRPr="002A1795">
        <w:rPr>
          <w:b/>
          <w:sz w:val="24"/>
          <w:szCs w:val="24"/>
        </w:rPr>
        <w:t>8.</w:t>
      </w:r>
      <w:r w:rsidRPr="002A1795">
        <w:rPr>
          <w:b/>
          <w:sz w:val="24"/>
          <w:szCs w:val="24"/>
        </w:rPr>
        <w:tab/>
        <w:t>MARKEDSFØRINGSTILLADELSESNUMMER (</w:t>
      </w:r>
      <w:r w:rsidR="005E6B2D">
        <w:rPr>
          <w:b/>
          <w:sz w:val="24"/>
          <w:szCs w:val="24"/>
        </w:rPr>
        <w:t>-</w:t>
      </w:r>
      <w:r w:rsidRPr="002A1795">
        <w:rPr>
          <w:b/>
          <w:sz w:val="24"/>
          <w:szCs w:val="24"/>
        </w:rPr>
        <w:t>NUMRE)</w:t>
      </w:r>
    </w:p>
    <w:p w:rsidR="00673191" w:rsidRPr="002A1795" w:rsidRDefault="00673191" w:rsidP="00673191">
      <w:pPr>
        <w:ind w:left="851" w:hanging="851"/>
        <w:rPr>
          <w:sz w:val="24"/>
          <w:szCs w:val="24"/>
        </w:rPr>
      </w:pPr>
      <w:r w:rsidRPr="002A1795">
        <w:rPr>
          <w:sz w:val="24"/>
          <w:szCs w:val="24"/>
        </w:rPr>
        <w:tab/>
        <w:t>55525</w:t>
      </w:r>
    </w:p>
    <w:p w:rsidR="00673191" w:rsidRPr="002A1795" w:rsidRDefault="00673191" w:rsidP="00673191">
      <w:pPr>
        <w:ind w:left="851" w:hanging="851"/>
        <w:jc w:val="both"/>
        <w:rPr>
          <w:sz w:val="24"/>
          <w:szCs w:val="24"/>
        </w:rPr>
      </w:pPr>
    </w:p>
    <w:p w:rsidR="00673191" w:rsidRPr="002A1795" w:rsidRDefault="00673191" w:rsidP="00673191">
      <w:pPr>
        <w:ind w:left="851" w:hanging="851"/>
        <w:rPr>
          <w:b/>
          <w:sz w:val="24"/>
          <w:szCs w:val="24"/>
        </w:rPr>
      </w:pPr>
      <w:r w:rsidRPr="002A1795">
        <w:rPr>
          <w:b/>
          <w:sz w:val="24"/>
          <w:szCs w:val="24"/>
        </w:rPr>
        <w:t>9.</w:t>
      </w:r>
      <w:r w:rsidRPr="002A1795">
        <w:rPr>
          <w:b/>
          <w:sz w:val="24"/>
          <w:szCs w:val="24"/>
        </w:rPr>
        <w:tab/>
        <w:t>DATO FOR FØRSTE MARKEDSFØRINGSTILLADELSE</w:t>
      </w:r>
    </w:p>
    <w:p w:rsidR="00673191" w:rsidRPr="002A1795" w:rsidRDefault="00673191" w:rsidP="00673191">
      <w:pPr>
        <w:ind w:left="851" w:hanging="851"/>
        <w:rPr>
          <w:sz w:val="24"/>
          <w:szCs w:val="24"/>
        </w:rPr>
      </w:pPr>
      <w:r w:rsidRPr="002A1795">
        <w:rPr>
          <w:sz w:val="24"/>
          <w:szCs w:val="24"/>
        </w:rPr>
        <w:tab/>
      </w:r>
      <w:r>
        <w:rPr>
          <w:sz w:val="24"/>
          <w:szCs w:val="24"/>
        </w:rPr>
        <w:t>29</w:t>
      </w:r>
      <w:r w:rsidRPr="002A1795">
        <w:rPr>
          <w:sz w:val="24"/>
          <w:szCs w:val="24"/>
        </w:rPr>
        <w:t>. juni 2015</w:t>
      </w:r>
    </w:p>
    <w:p w:rsidR="00673191" w:rsidRPr="002A1795" w:rsidRDefault="00673191" w:rsidP="00673191">
      <w:pPr>
        <w:ind w:left="851" w:hanging="851"/>
        <w:rPr>
          <w:sz w:val="24"/>
          <w:szCs w:val="24"/>
        </w:rPr>
      </w:pPr>
    </w:p>
    <w:p w:rsidR="00673191" w:rsidRPr="002A1795" w:rsidRDefault="00673191" w:rsidP="00673191">
      <w:pPr>
        <w:ind w:left="851" w:hanging="851"/>
        <w:rPr>
          <w:b/>
          <w:sz w:val="24"/>
          <w:szCs w:val="24"/>
        </w:rPr>
      </w:pPr>
      <w:r w:rsidRPr="002A1795">
        <w:rPr>
          <w:b/>
          <w:sz w:val="24"/>
          <w:szCs w:val="24"/>
        </w:rPr>
        <w:t>10.</w:t>
      </w:r>
      <w:r w:rsidRPr="002A1795">
        <w:rPr>
          <w:b/>
          <w:sz w:val="24"/>
          <w:szCs w:val="24"/>
        </w:rPr>
        <w:tab/>
        <w:t>DATO FOR ÆNDRING AF TEKSTEN</w:t>
      </w:r>
    </w:p>
    <w:p w:rsidR="009260DE" w:rsidRPr="00673191" w:rsidRDefault="00673191" w:rsidP="00DC0EE1">
      <w:pPr>
        <w:ind w:left="851" w:hanging="851"/>
      </w:pPr>
      <w:r w:rsidRPr="002A1795">
        <w:rPr>
          <w:sz w:val="24"/>
          <w:szCs w:val="24"/>
        </w:rPr>
        <w:tab/>
      </w:r>
      <w:r w:rsidR="005E6B2D">
        <w:rPr>
          <w:sz w:val="24"/>
          <w:szCs w:val="24"/>
        </w:rPr>
        <w:t>22. december 2023</w:t>
      </w:r>
    </w:p>
    <w:sectPr w:rsidR="009260DE" w:rsidRPr="00673191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191" w:rsidRDefault="00673191">
      <w:r>
        <w:separator/>
      </w:r>
    </w:p>
  </w:endnote>
  <w:endnote w:type="continuationSeparator" w:id="0">
    <w:p w:rsidR="00673191" w:rsidRDefault="00673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1155B4">
      <w:rPr>
        <w:i/>
        <w:noProof/>
        <w:sz w:val="18"/>
        <w:szCs w:val="18"/>
      </w:rPr>
      <w:t>Hydrokortison Evolan, creme 10 mg-g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191" w:rsidRDefault="00673191">
      <w:r>
        <w:separator/>
      </w:r>
    </w:p>
  </w:footnote>
  <w:footnote w:type="continuationSeparator" w:id="0">
    <w:p w:rsidR="00673191" w:rsidRDefault="00673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91"/>
    <w:rsid w:val="000259B9"/>
    <w:rsid w:val="00041491"/>
    <w:rsid w:val="00050D16"/>
    <w:rsid w:val="00074F2A"/>
    <w:rsid w:val="000A1394"/>
    <w:rsid w:val="000A1CA8"/>
    <w:rsid w:val="000A466B"/>
    <w:rsid w:val="000B058C"/>
    <w:rsid w:val="000E4EE6"/>
    <w:rsid w:val="00106083"/>
    <w:rsid w:val="001155B4"/>
    <w:rsid w:val="001454E2"/>
    <w:rsid w:val="001753AC"/>
    <w:rsid w:val="00206CE8"/>
    <w:rsid w:val="0021526C"/>
    <w:rsid w:val="00242BEF"/>
    <w:rsid w:val="00283A2B"/>
    <w:rsid w:val="002B30AD"/>
    <w:rsid w:val="002C2C01"/>
    <w:rsid w:val="002D280D"/>
    <w:rsid w:val="003A29AE"/>
    <w:rsid w:val="003A32D7"/>
    <w:rsid w:val="003B4074"/>
    <w:rsid w:val="003C769A"/>
    <w:rsid w:val="003F1838"/>
    <w:rsid w:val="0045746C"/>
    <w:rsid w:val="0049104B"/>
    <w:rsid w:val="004E3B12"/>
    <w:rsid w:val="00532310"/>
    <w:rsid w:val="00560ECC"/>
    <w:rsid w:val="00565F0F"/>
    <w:rsid w:val="00594A86"/>
    <w:rsid w:val="00596D86"/>
    <w:rsid w:val="005E6B2D"/>
    <w:rsid w:val="00637F5A"/>
    <w:rsid w:val="00652262"/>
    <w:rsid w:val="006560B1"/>
    <w:rsid w:val="00673191"/>
    <w:rsid w:val="006756DD"/>
    <w:rsid w:val="00737275"/>
    <w:rsid w:val="00740EEC"/>
    <w:rsid w:val="00741F70"/>
    <w:rsid w:val="00754ED3"/>
    <w:rsid w:val="0078011A"/>
    <w:rsid w:val="00782AF4"/>
    <w:rsid w:val="00790EE7"/>
    <w:rsid w:val="007971D0"/>
    <w:rsid w:val="007B6649"/>
    <w:rsid w:val="007C4AF1"/>
    <w:rsid w:val="007F4AD0"/>
    <w:rsid w:val="0081546F"/>
    <w:rsid w:val="0082576E"/>
    <w:rsid w:val="00907F75"/>
    <w:rsid w:val="009260DE"/>
    <w:rsid w:val="0093258A"/>
    <w:rsid w:val="009C7BA3"/>
    <w:rsid w:val="009D1F5A"/>
    <w:rsid w:val="00B003BF"/>
    <w:rsid w:val="00B14E1D"/>
    <w:rsid w:val="00B373D7"/>
    <w:rsid w:val="00BA578A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DC0EE1"/>
    <w:rsid w:val="00E108AA"/>
    <w:rsid w:val="00E31812"/>
    <w:rsid w:val="00E3749A"/>
    <w:rsid w:val="00E7437F"/>
    <w:rsid w:val="00E865B8"/>
    <w:rsid w:val="00EC0B9B"/>
    <w:rsid w:val="00ED5E9F"/>
    <w:rsid w:val="00F66D4F"/>
    <w:rsid w:val="00FB3F76"/>
    <w:rsid w:val="00FB6D01"/>
    <w:rsid w:val="00FD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11FDCF"/>
  <w15:chartTrackingRefBased/>
  <w15:docId w15:val="{80377448-B7FB-4078-B4E4-DA671F60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uiPriority w:val="99"/>
    <w:semiHidden/>
    <w:unhideWhenUsed/>
    <w:rsid w:val="006731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Kristine Skov</dc:creator>
  <cp:keywords/>
  <dc:description>2023110306_x000d_
SPC pkt. 2., 6.1 fjernelse af hjælpestoffer. Rettelse af hydrokortison til hydrocortison. + QRD overskrifter</dc:description>
  <cp:lastModifiedBy>Kristine Skov Hansen</cp:lastModifiedBy>
  <cp:revision>2</cp:revision>
  <cp:lastPrinted>2012-08-22T08:53:00Z</cp:lastPrinted>
  <dcterms:created xsi:type="dcterms:W3CDTF">2023-12-22T09:56:00Z</dcterms:created>
  <dcterms:modified xsi:type="dcterms:W3CDTF">2023-12-22T09:56:00Z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