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2556F" w14:textId="77777777" w:rsidR="009260DE" w:rsidRPr="00EE12E7" w:rsidRDefault="0021526C" w:rsidP="009260DE">
      <w:pPr>
        <w:rPr>
          <w:sz w:val="24"/>
          <w:szCs w:val="24"/>
        </w:rPr>
      </w:pPr>
      <w:r w:rsidRPr="00EE12E7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 wp14:anchorId="0AF2F9C5" wp14:editId="2664A79A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CCD" w:rsidRPr="00EE12E7">
        <w:rPr>
          <w:sz w:val="24"/>
          <w:szCs w:val="24"/>
        </w:rPr>
        <w:br w:type="textWrapping" w:clear="all"/>
      </w:r>
    </w:p>
    <w:p w14:paraId="10A8F268" w14:textId="1B7F8D1F" w:rsidR="009260DE" w:rsidRPr="00EE12E7" w:rsidRDefault="009260DE" w:rsidP="009260DE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EE12E7">
        <w:rPr>
          <w:b w:val="0"/>
          <w:szCs w:val="24"/>
          <w:lang w:eastAsia="en-US"/>
        </w:rPr>
        <w:tab/>
      </w:r>
      <w:r w:rsidR="006D552B">
        <w:rPr>
          <w:szCs w:val="24"/>
        </w:rPr>
        <w:t>31</w:t>
      </w:r>
      <w:r w:rsidR="00161DD0">
        <w:rPr>
          <w:szCs w:val="24"/>
        </w:rPr>
        <w:t xml:space="preserve">. </w:t>
      </w:r>
      <w:r w:rsidR="006D552B">
        <w:rPr>
          <w:szCs w:val="24"/>
        </w:rPr>
        <w:t>august</w:t>
      </w:r>
      <w:r w:rsidR="00161DD0">
        <w:rPr>
          <w:szCs w:val="24"/>
        </w:rPr>
        <w:t xml:space="preserve"> 202</w:t>
      </w:r>
      <w:r w:rsidR="00DE2800">
        <w:rPr>
          <w:szCs w:val="24"/>
        </w:rPr>
        <w:t>2</w:t>
      </w:r>
    </w:p>
    <w:p w14:paraId="032D2C0B" w14:textId="1BB90ABC" w:rsidR="009260DE" w:rsidRDefault="009260DE" w:rsidP="009260DE">
      <w:pPr>
        <w:pStyle w:val="Titel"/>
        <w:jc w:val="left"/>
        <w:rPr>
          <w:b w:val="0"/>
          <w:szCs w:val="24"/>
        </w:rPr>
      </w:pPr>
    </w:p>
    <w:p w14:paraId="24DD8825" w14:textId="77777777" w:rsidR="006D552B" w:rsidRPr="00EE12E7" w:rsidRDefault="006D552B" w:rsidP="009260DE">
      <w:pPr>
        <w:pStyle w:val="Titel"/>
        <w:jc w:val="left"/>
        <w:rPr>
          <w:b w:val="0"/>
          <w:szCs w:val="24"/>
        </w:rPr>
      </w:pPr>
    </w:p>
    <w:p w14:paraId="76FF4CB4" w14:textId="77777777" w:rsidR="009260DE" w:rsidRPr="00EE12E7" w:rsidRDefault="009260DE" w:rsidP="009260DE">
      <w:pPr>
        <w:pStyle w:val="Titel"/>
        <w:jc w:val="left"/>
        <w:rPr>
          <w:b w:val="0"/>
          <w:szCs w:val="24"/>
        </w:rPr>
      </w:pPr>
    </w:p>
    <w:p w14:paraId="3B2E83C3" w14:textId="77777777" w:rsidR="009260DE" w:rsidRPr="00EE12E7" w:rsidRDefault="009260DE" w:rsidP="009260DE">
      <w:pPr>
        <w:jc w:val="center"/>
        <w:rPr>
          <w:b/>
          <w:sz w:val="24"/>
          <w:szCs w:val="24"/>
        </w:rPr>
      </w:pPr>
      <w:r w:rsidRPr="00EE12E7">
        <w:rPr>
          <w:b/>
          <w:sz w:val="24"/>
          <w:szCs w:val="24"/>
        </w:rPr>
        <w:t>PRODUKTRESUMÉ</w:t>
      </w:r>
    </w:p>
    <w:p w14:paraId="0281AFAD" w14:textId="77777777" w:rsidR="009260DE" w:rsidRPr="00EE12E7" w:rsidRDefault="009260DE" w:rsidP="009260DE">
      <w:pPr>
        <w:jc w:val="center"/>
        <w:rPr>
          <w:b/>
          <w:sz w:val="24"/>
          <w:szCs w:val="24"/>
        </w:rPr>
      </w:pPr>
    </w:p>
    <w:p w14:paraId="443D3F89" w14:textId="77777777" w:rsidR="009260DE" w:rsidRPr="00EE12E7" w:rsidRDefault="009260DE" w:rsidP="009260DE">
      <w:pPr>
        <w:jc w:val="center"/>
        <w:rPr>
          <w:b/>
          <w:sz w:val="24"/>
          <w:szCs w:val="24"/>
        </w:rPr>
      </w:pPr>
      <w:r w:rsidRPr="00EE12E7">
        <w:rPr>
          <w:b/>
          <w:sz w:val="24"/>
          <w:szCs w:val="24"/>
        </w:rPr>
        <w:t>for</w:t>
      </w:r>
    </w:p>
    <w:p w14:paraId="7CBB53BE" w14:textId="77777777" w:rsidR="000B058C" w:rsidRPr="00EE12E7" w:rsidRDefault="000B058C" w:rsidP="009260DE">
      <w:pPr>
        <w:jc w:val="center"/>
        <w:rPr>
          <w:b/>
          <w:sz w:val="24"/>
          <w:szCs w:val="24"/>
        </w:rPr>
      </w:pPr>
    </w:p>
    <w:p w14:paraId="3988A339" w14:textId="4BB2C0E9" w:rsidR="009260DE" w:rsidRPr="00EE12E7" w:rsidRDefault="00FB273A" w:rsidP="009260DE">
      <w:pPr>
        <w:jc w:val="center"/>
        <w:rPr>
          <w:b/>
          <w:sz w:val="24"/>
          <w:szCs w:val="24"/>
        </w:rPr>
      </w:pPr>
      <w:proofErr w:type="spellStart"/>
      <w:r w:rsidRPr="00EE12E7">
        <w:rPr>
          <w:b/>
          <w:sz w:val="24"/>
          <w:szCs w:val="24"/>
        </w:rPr>
        <w:t>Iso</w:t>
      </w:r>
      <w:r w:rsidR="00E23C25" w:rsidRPr="00EE12E7">
        <w:rPr>
          <w:b/>
          <w:sz w:val="24"/>
          <w:szCs w:val="24"/>
        </w:rPr>
        <w:t>prenaline</w:t>
      </w:r>
      <w:proofErr w:type="spellEnd"/>
      <w:r w:rsidR="00E23C25" w:rsidRPr="00EE12E7">
        <w:rPr>
          <w:b/>
          <w:sz w:val="24"/>
          <w:szCs w:val="24"/>
        </w:rPr>
        <w:t xml:space="preserve"> </w:t>
      </w:r>
      <w:proofErr w:type="spellStart"/>
      <w:r w:rsidR="00E23C25" w:rsidRPr="00EE12E7">
        <w:rPr>
          <w:b/>
          <w:sz w:val="24"/>
          <w:szCs w:val="24"/>
        </w:rPr>
        <w:t>hydrochloride</w:t>
      </w:r>
      <w:proofErr w:type="spellEnd"/>
      <w:r w:rsidR="00E23C25" w:rsidRPr="00EE12E7">
        <w:rPr>
          <w:b/>
          <w:sz w:val="24"/>
          <w:szCs w:val="24"/>
        </w:rPr>
        <w:t xml:space="preserve"> "</w:t>
      </w:r>
      <w:proofErr w:type="spellStart"/>
      <w:r w:rsidR="00E23C25" w:rsidRPr="00EE12E7">
        <w:rPr>
          <w:b/>
          <w:sz w:val="24"/>
          <w:szCs w:val="24"/>
        </w:rPr>
        <w:t>Macure</w:t>
      </w:r>
      <w:proofErr w:type="spellEnd"/>
      <w:r w:rsidR="00E23C25" w:rsidRPr="00EE12E7">
        <w:rPr>
          <w:b/>
          <w:sz w:val="24"/>
          <w:szCs w:val="24"/>
        </w:rPr>
        <w:t>", koncentrat til infusionsvæske, opløsning</w:t>
      </w:r>
    </w:p>
    <w:p w14:paraId="49EA9DA5" w14:textId="77777777" w:rsidR="009260DE" w:rsidRPr="00EE12E7" w:rsidRDefault="009260DE" w:rsidP="009260DE">
      <w:pPr>
        <w:jc w:val="both"/>
        <w:rPr>
          <w:sz w:val="24"/>
          <w:szCs w:val="24"/>
        </w:rPr>
      </w:pPr>
    </w:p>
    <w:p w14:paraId="48AE97E9" w14:textId="77777777" w:rsidR="009260DE" w:rsidRPr="00EE12E7" w:rsidRDefault="009260DE" w:rsidP="009260DE">
      <w:pPr>
        <w:jc w:val="both"/>
        <w:rPr>
          <w:sz w:val="24"/>
          <w:szCs w:val="24"/>
        </w:rPr>
      </w:pPr>
    </w:p>
    <w:p w14:paraId="6D069EBB" w14:textId="77777777" w:rsidR="009260DE" w:rsidRPr="00EE12E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E12E7">
        <w:rPr>
          <w:b/>
          <w:sz w:val="24"/>
          <w:szCs w:val="24"/>
        </w:rPr>
        <w:t>0.</w:t>
      </w:r>
      <w:r w:rsidRPr="00EE12E7">
        <w:rPr>
          <w:b/>
          <w:sz w:val="24"/>
          <w:szCs w:val="24"/>
        </w:rPr>
        <w:tab/>
        <w:t>D.SP.NR.</w:t>
      </w:r>
    </w:p>
    <w:p w14:paraId="32046B03" w14:textId="3129EE7A" w:rsidR="009260DE" w:rsidRPr="00EE12E7" w:rsidRDefault="00E23C25" w:rsidP="009260DE">
      <w:pPr>
        <w:tabs>
          <w:tab w:val="left" w:pos="851"/>
        </w:tabs>
        <w:ind w:left="851"/>
        <w:rPr>
          <w:sz w:val="24"/>
          <w:szCs w:val="24"/>
        </w:rPr>
      </w:pPr>
      <w:r w:rsidRPr="00EE12E7">
        <w:rPr>
          <w:sz w:val="24"/>
          <w:szCs w:val="24"/>
        </w:rPr>
        <w:t>31503</w:t>
      </w:r>
    </w:p>
    <w:p w14:paraId="6E8A2E53" w14:textId="77777777" w:rsidR="009260DE" w:rsidRPr="00EE12E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62016FF" w14:textId="77777777" w:rsidR="009260DE" w:rsidRPr="00EE12E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E12E7">
        <w:rPr>
          <w:b/>
          <w:sz w:val="24"/>
          <w:szCs w:val="24"/>
        </w:rPr>
        <w:t>1.</w:t>
      </w:r>
      <w:r w:rsidRPr="00EE12E7">
        <w:rPr>
          <w:b/>
          <w:sz w:val="24"/>
          <w:szCs w:val="24"/>
        </w:rPr>
        <w:tab/>
        <w:t>LÆGEMIDLETS NAVN</w:t>
      </w:r>
    </w:p>
    <w:p w14:paraId="581EFD64" w14:textId="31AC3E6D" w:rsidR="009260DE" w:rsidRPr="00EE12E7" w:rsidRDefault="00E23C25" w:rsidP="009260DE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EE12E7">
        <w:rPr>
          <w:sz w:val="24"/>
          <w:szCs w:val="24"/>
        </w:rPr>
        <w:t>Isoprenaline</w:t>
      </w:r>
      <w:proofErr w:type="spellEnd"/>
      <w:r w:rsidRPr="00EE12E7">
        <w:rPr>
          <w:sz w:val="24"/>
          <w:szCs w:val="24"/>
        </w:rPr>
        <w:t xml:space="preserve"> </w:t>
      </w:r>
      <w:proofErr w:type="spellStart"/>
      <w:r w:rsidRPr="00EE12E7">
        <w:rPr>
          <w:sz w:val="24"/>
          <w:szCs w:val="24"/>
        </w:rPr>
        <w:t>hydro</w:t>
      </w:r>
      <w:r w:rsidR="00757F4B" w:rsidRPr="00EE12E7">
        <w:rPr>
          <w:sz w:val="24"/>
          <w:szCs w:val="24"/>
        </w:rPr>
        <w:t>chloride</w:t>
      </w:r>
      <w:proofErr w:type="spellEnd"/>
      <w:r w:rsidR="00757F4B" w:rsidRPr="00EE12E7">
        <w:rPr>
          <w:sz w:val="24"/>
          <w:szCs w:val="24"/>
        </w:rPr>
        <w:t xml:space="preserve"> "</w:t>
      </w:r>
      <w:proofErr w:type="spellStart"/>
      <w:r w:rsidR="00757F4B" w:rsidRPr="00EE12E7">
        <w:rPr>
          <w:sz w:val="24"/>
          <w:szCs w:val="24"/>
        </w:rPr>
        <w:t>Macure</w:t>
      </w:r>
      <w:proofErr w:type="spellEnd"/>
      <w:r w:rsidR="00757F4B" w:rsidRPr="00EE12E7">
        <w:rPr>
          <w:sz w:val="24"/>
          <w:szCs w:val="24"/>
        </w:rPr>
        <w:t>"</w:t>
      </w:r>
    </w:p>
    <w:p w14:paraId="37EBCD7B" w14:textId="77777777" w:rsidR="009260DE" w:rsidRPr="00EE12E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C36AD97" w14:textId="77777777" w:rsidR="009260DE" w:rsidRPr="00EE12E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E12E7">
        <w:rPr>
          <w:b/>
          <w:sz w:val="24"/>
          <w:szCs w:val="24"/>
        </w:rPr>
        <w:t>2.</w:t>
      </w:r>
      <w:r w:rsidRPr="00EE12E7">
        <w:rPr>
          <w:b/>
          <w:sz w:val="24"/>
          <w:szCs w:val="24"/>
        </w:rPr>
        <w:tab/>
        <w:t>KVALITATIV OG KVANTITATIV SAMMENSÆTNING</w:t>
      </w:r>
    </w:p>
    <w:p w14:paraId="321AA976" w14:textId="77777777" w:rsidR="004D0CF1" w:rsidRPr="00EE12E7" w:rsidRDefault="004D0CF1" w:rsidP="00822F6F">
      <w:pPr>
        <w:ind w:left="851"/>
        <w:rPr>
          <w:sz w:val="24"/>
          <w:szCs w:val="24"/>
          <w:lang w:eastAsia="fr-FR"/>
        </w:rPr>
      </w:pPr>
      <w:r w:rsidRPr="00EE12E7">
        <w:rPr>
          <w:sz w:val="24"/>
          <w:szCs w:val="24"/>
        </w:rPr>
        <w:t xml:space="preserve">1 ml indeholder 0,2 mg </w:t>
      </w:r>
      <w:proofErr w:type="spellStart"/>
      <w:r w:rsidRPr="00EE12E7">
        <w:rPr>
          <w:sz w:val="24"/>
          <w:szCs w:val="24"/>
        </w:rPr>
        <w:t>isoprenalinhydrochlorid</w:t>
      </w:r>
      <w:proofErr w:type="spellEnd"/>
      <w:r w:rsidRPr="00EE12E7">
        <w:rPr>
          <w:sz w:val="24"/>
          <w:szCs w:val="24"/>
        </w:rPr>
        <w:t xml:space="preserve"> svarende til 0,17 mg </w:t>
      </w:r>
      <w:proofErr w:type="spellStart"/>
      <w:r w:rsidRPr="00EE12E7">
        <w:rPr>
          <w:sz w:val="24"/>
          <w:szCs w:val="24"/>
        </w:rPr>
        <w:t>isoprenalin</w:t>
      </w:r>
      <w:proofErr w:type="spellEnd"/>
      <w:r w:rsidRPr="00EE12E7">
        <w:rPr>
          <w:sz w:val="24"/>
          <w:szCs w:val="24"/>
        </w:rPr>
        <w:t xml:space="preserve">. </w:t>
      </w:r>
    </w:p>
    <w:p w14:paraId="43E3F3ED" w14:textId="77777777" w:rsidR="004D0CF1" w:rsidRPr="00EE12E7" w:rsidRDefault="004D0CF1" w:rsidP="00822F6F">
      <w:pPr>
        <w:ind w:left="851"/>
        <w:rPr>
          <w:sz w:val="24"/>
          <w:szCs w:val="24"/>
        </w:rPr>
      </w:pPr>
      <w:r w:rsidRPr="00EE12E7">
        <w:rPr>
          <w:sz w:val="24"/>
          <w:szCs w:val="24"/>
        </w:rPr>
        <w:t xml:space="preserve">Hver ampul på 5 ml indeholder 1,0 mg </w:t>
      </w:r>
      <w:proofErr w:type="spellStart"/>
      <w:r w:rsidRPr="00EE12E7">
        <w:rPr>
          <w:sz w:val="24"/>
          <w:szCs w:val="24"/>
        </w:rPr>
        <w:t>isoprenalinhydrochlorid</w:t>
      </w:r>
      <w:proofErr w:type="spellEnd"/>
      <w:r w:rsidRPr="00EE12E7">
        <w:rPr>
          <w:sz w:val="24"/>
          <w:szCs w:val="24"/>
        </w:rPr>
        <w:t>.</w:t>
      </w:r>
    </w:p>
    <w:p w14:paraId="1B119FB2" w14:textId="77777777" w:rsidR="004D0CF1" w:rsidRPr="00EE12E7" w:rsidRDefault="004D0CF1" w:rsidP="00822F6F">
      <w:pPr>
        <w:ind w:left="851"/>
        <w:rPr>
          <w:sz w:val="24"/>
          <w:szCs w:val="24"/>
        </w:rPr>
      </w:pPr>
    </w:p>
    <w:p w14:paraId="0E2825EA" w14:textId="77777777" w:rsidR="004D0CF1" w:rsidRPr="00EE12E7" w:rsidRDefault="004D0CF1" w:rsidP="00822F6F">
      <w:pPr>
        <w:ind w:left="851"/>
        <w:rPr>
          <w:sz w:val="24"/>
          <w:szCs w:val="24"/>
          <w:u w:val="single"/>
        </w:rPr>
      </w:pPr>
      <w:r w:rsidRPr="00EE12E7">
        <w:rPr>
          <w:sz w:val="24"/>
          <w:szCs w:val="24"/>
          <w:u w:val="single"/>
        </w:rPr>
        <w:t>Hjælpestoffer, som behandleren skal være opmærksom på:</w:t>
      </w:r>
    </w:p>
    <w:p w14:paraId="354348F7" w14:textId="77777777" w:rsidR="004D0CF1" w:rsidRPr="00EE12E7" w:rsidRDefault="004D0CF1" w:rsidP="00822F6F">
      <w:pPr>
        <w:ind w:left="851"/>
        <w:rPr>
          <w:sz w:val="24"/>
          <w:szCs w:val="24"/>
        </w:rPr>
      </w:pPr>
      <w:r w:rsidRPr="00EE12E7">
        <w:rPr>
          <w:sz w:val="24"/>
          <w:szCs w:val="24"/>
        </w:rPr>
        <w:t>Hver ampul indeholder 16 mg natrium.</w:t>
      </w:r>
    </w:p>
    <w:p w14:paraId="71530617" w14:textId="77777777" w:rsidR="004D0CF1" w:rsidRPr="00EE12E7" w:rsidRDefault="004D0CF1" w:rsidP="00822F6F">
      <w:pPr>
        <w:ind w:left="851"/>
        <w:rPr>
          <w:sz w:val="24"/>
          <w:szCs w:val="24"/>
        </w:rPr>
      </w:pPr>
    </w:p>
    <w:p w14:paraId="191DA2CF" w14:textId="77777777" w:rsidR="004D0CF1" w:rsidRPr="00EE12E7" w:rsidRDefault="004D0CF1" w:rsidP="00822F6F">
      <w:pPr>
        <w:ind w:left="851"/>
        <w:rPr>
          <w:sz w:val="24"/>
          <w:szCs w:val="24"/>
        </w:rPr>
      </w:pPr>
      <w:r w:rsidRPr="00EE12E7">
        <w:rPr>
          <w:sz w:val="24"/>
          <w:szCs w:val="24"/>
        </w:rPr>
        <w:t>Alle hjælpestoffer er anført under pkt. 6.1.</w:t>
      </w:r>
    </w:p>
    <w:p w14:paraId="2582662C" w14:textId="77777777" w:rsidR="009260DE" w:rsidRPr="00EE12E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6965D49" w14:textId="77777777" w:rsidR="009260DE" w:rsidRPr="00EE12E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E12E7">
        <w:rPr>
          <w:b/>
          <w:sz w:val="24"/>
          <w:szCs w:val="24"/>
        </w:rPr>
        <w:t>3.</w:t>
      </w:r>
      <w:r w:rsidRPr="00EE12E7">
        <w:rPr>
          <w:b/>
          <w:sz w:val="24"/>
          <w:szCs w:val="24"/>
        </w:rPr>
        <w:tab/>
        <w:t>LÆGEMIDDELFORM</w:t>
      </w:r>
    </w:p>
    <w:p w14:paraId="32EDB68D" w14:textId="3098A4A3" w:rsidR="00487F50" w:rsidRPr="00EE12E7" w:rsidRDefault="00487F50" w:rsidP="00822F6F">
      <w:pPr>
        <w:ind w:left="851"/>
        <w:rPr>
          <w:sz w:val="24"/>
          <w:szCs w:val="24"/>
          <w:lang w:eastAsia="fr-FR"/>
        </w:rPr>
      </w:pPr>
      <w:r w:rsidRPr="00EE12E7">
        <w:rPr>
          <w:sz w:val="24"/>
          <w:szCs w:val="24"/>
        </w:rPr>
        <w:t>Koncentrat til infusionsvæske, opløsning (koncentrat, sterilt)</w:t>
      </w:r>
    </w:p>
    <w:p w14:paraId="648114A4" w14:textId="77777777" w:rsidR="00487F50" w:rsidRPr="00EE12E7" w:rsidRDefault="00487F50" w:rsidP="00822F6F">
      <w:pPr>
        <w:ind w:left="851"/>
        <w:rPr>
          <w:sz w:val="24"/>
          <w:szCs w:val="24"/>
        </w:rPr>
      </w:pPr>
      <w:r w:rsidRPr="00EE12E7">
        <w:rPr>
          <w:sz w:val="24"/>
          <w:szCs w:val="24"/>
        </w:rPr>
        <w:t>Koncentratet til infusionsvæske, opløsning, er klart og farveløst eller svagt gult.</w:t>
      </w:r>
    </w:p>
    <w:p w14:paraId="16FE00F3" w14:textId="77777777" w:rsidR="009260DE" w:rsidRPr="00EE12E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977253F" w14:textId="77777777" w:rsidR="009260DE" w:rsidRPr="00EE12E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ADCB9DA" w14:textId="77777777" w:rsidR="009260DE" w:rsidRPr="00EE12E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E12E7">
        <w:rPr>
          <w:b/>
          <w:sz w:val="24"/>
          <w:szCs w:val="24"/>
        </w:rPr>
        <w:t>4.</w:t>
      </w:r>
      <w:r w:rsidRPr="00EE12E7">
        <w:rPr>
          <w:b/>
          <w:sz w:val="24"/>
          <w:szCs w:val="24"/>
        </w:rPr>
        <w:tab/>
        <w:t>KLINISKE OPLYSNINGER</w:t>
      </w:r>
    </w:p>
    <w:p w14:paraId="60D2C379" w14:textId="77777777" w:rsidR="009260DE" w:rsidRPr="00EE12E7" w:rsidRDefault="009260DE" w:rsidP="009260DE">
      <w:pPr>
        <w:tabs>
          <w:tab w:val="left" w:pos="851"/>
        </w:tabs>
        <w:ind w:left="851"/>
        <w:rPr>
          <w:b/>
          <w:sz w:val="24"/>
          <w:szCs w:val="24"/>
        </w:rPr>
      </w:pPr>
    </w:p>
    <w:p w14:paraId="10A1ECA6" w14:textId="77777777" w:rsidR="009260DE" w:rsidRPr="00EE12E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EE12E7">
        <w:rPr>
          <w:b/>
          <w:sz w:val="24"/>
          <w:szCs w:val="24"/>
        </w:rPr>
        <w:t>4.1</w:t>
      </w:r>
      <w:r w:rsidRPr="00EE12E7">
        <w:rPr>
          <w:b/>
          <w:sz w:val="24"/>
          <w:szCs w:val="24"/>
        </w:rPr>
        <w:tab/>
        <w:t>Terapeutiske indikationer</w:t>
      </w:r>
    </w:p>
    <w:p w14:paraId="013EC138" w14:textId="77777777" w:rsidR="006D552B" w:rsidRPr="00EE12E7" w:rsidRDefault="006D552B" w:rsidP="006D552B">
      <w:pPr>
        <w:ind w:left="851"/>
        <w:rPr>
          <w:sz w:val="24"/>
          <w:szCs w:val="24"/>
          <w:lang w:eastAsia="fr-FR"/>
        </w:rPr>
      </w:pPr>
      <w:r>
        <w:rPr>
          <w:sz w:val="24"/>
          <w:szCs w:val="24"/>
        </w:rPr>
        <w:t>Kortvarig b</w:t>
      </w:r>
      <w:r w:rsidRPr="00EE12E7">
        <w:rPr>
          <w:sz w:val="24"/>
          <w:szCs w:val="24"/>
        </w:rPr>
        <w:t>ehandling af permanent bradykardi</w:t>
      </w:r>
      <w:r>
        <w:rPr>
          <w:sz w:val="24"/>
          <w:szCs w:val="24"/>
        </w:rPr>
        <w:t xml:space="preserve"> som følge af </w:t>
      </w:r>
      <w:proofErr w:type="spellStart"/>
      <w:r w:rsidRPr="00EE12E7">
        <w:rPr>
          <w:sz w:val="24"/>
          <w:szCs w:val="24"/>
        </w:rPr>
        <w:t>atrioventrikulær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blok, mens der ventes på en pacemaker,</w:t>
      </w:r>
      <w:r w:rsidRPr="00EE12E7">
        <w:rPr>
          <w:sz w:val="24"/>
          <w:szCs w:val="24"/>
        </w:rPr>
        <w:t xml:space="preserve"> eller</w:t>
      </w:r>
      <w:r>
        <w:rPr>
          <w:sz w:val="24"/>
          <w:szCs w:val="24"/>
        </w:rPr>
        <w:t xml:space="preserve"> hvis en pacemaker er kontraindiceret</w:t>
      </w:r>
      <w:r w:rsidRPr="00EE12E7">
        <w:rPr>
          <w:sz w:val="24"/>
          <w:szCs w:val="24"/>
        </w:rPr>
        <w:t>.</w:t>
      </w:r>
    </w:p>
    <w:p w14:paraId="5F87309F" w14:textId="77777777" w:rsidR="006D552B" w:rsidRPr="00EE12E7" w:rsidRDefault="006D552B" w:rsidP="006D552B">
      <w:pPr>
        <w:ind w:left="851"/>
        <w:rPr>
          <w:sz w:val="24"/>
          <w:szCs w:val="24"/>
        </w:rPr>
      </w:pPr>
    </w:p>
    <w:p w14:paraId="60613534" w14:textId="77777777" w:rsidR="006D552B" w:rsidRPr="002D1A2D" w:rsidRDefault="006D552B" w:rsidP="006D552B">
      <w:pPr>
        <w:ind w:left="851"/>
        <w:rPr>
          <w:sz w:val="24"/>
          <w:szCs w:val="24"/>
        </w:rPr>
      </w:pPr>
      <w:r w:rsidRPr="002D1A2D">
        <w:rPr>
          <w:sz w:val="24"/>
          <w:szCs w:val="24"/>
        </w:rPr>
        <w:t>Kortvarig behandling af Adams-</w:t>
      </w:r>
      <w:proofErr w:type="spellStart"/>
      <w:r w:rsidRPr="002D1A2D">
        <w:rPr>
          <w:sz w:val="24"/>
          <w:szCs w:val="24"/>
        </w:rPr>
        <w:t>Stokes</w:t>
      </w:r>
      <w:proofErr w:type="spellEnd"/>
      <w:r w:rsidRPr="002D1A2D">
        <w:rPr>
          <w:sz w:val="24"/>
          <w:szCs w:val="24"/>
        </w:rPr>
        <w:t>’ syndrom.</w:t>
      </w:r>
    </w:p>
    <w:p w14:paraId="0C42F159" w14:textId="77777777" w:rsidR="006D552B" w:rsidRPr="002D1A2D" w:rsidRDefault="006D552B" w:rsidP="006D552B">
      <w:pPr>
        <w:ind w:left="851"/>
        <w:rPr>
          <w:sz w:val="24"/>
          <w:szCs w:val="24"/>
        </w:rPr>
      </w:pPr>
    </w:p>
    <w:p w14:paraId="7F31948E" w14:textId="77777777" w:rsidR="006D552B" w:rsidRPr="008C3EED" w:rsidRDefault="006D552B" w:rsidP="006D552B">
      <w:pPr>
        <w:ind w:left="851"/>
        <w:rPr>
          <w:sz w:val="24"/>
          <w:szCs w:val="24"/>
        </w:rPr>
      </w:pPr>
      <w:r w:rsidRPr="00A73D2F">
        <w:rPr>
          <w:sz w:val="24"/>
          <w:szCs w:val="24"/>
        </w:rPr>
        <w:t xml:space="preserve">Nationale og internationale anbefalinger og retningslinjer om hensigtsmæssig brug af </w:t>
      </w:r>
      <w:proofErr w:type="spellStart"/>
      <w:r w:rsidRPr="00A73D2F">
        <w:rPr>
          <w:sz w:val="24"/>
          <w:szCs w:val="24"/>
        </w:rPr>
        <w:t>isoprenalin</w:t>
      </w:r>
      <w:proofErr w:type="spellEnd"/>
      <w:r w:rsidRPr="00A73D2F">
        <w:rPr>
          <w:sz w:val="24"/>
          <w:szCs w:val="24"/>
        </w:rPr>
        <w:t xml:space="preserve"> </w:t>
      </w:r>
      <w:r>
        <w:rPr>
          <w:sz w:val="24"/>
          <w:szCs w:val="24"/>
        </w:rPr>
        <w:t>skal følges</w:t>
      </w:r>
      <w:r w:rsidRPr="00A73D2F">
        <w:rPr>
          <w:sz w:val="24"/>
          <w:szCs w:val="24"/>
        </w:rPr>
        <w:t>.</w:t>
      </w:r>
    </w:p>
    <w:p w14:paraId="3C9C5F53" w14:textId="2C1D18C1" w:rsidR="009260DE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34B5FAE" w14:textId="2DA27F90" w:rsidR="006D552B" w:rsidRDefault="006D552B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E0479C6" w14:textId="1CC07F31" w:rsidR="006D552B" w:rsidRDefault="006D552B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FDC419C" w14:textId="5FCDCA19" w:rsidR="006D552B" w:rsidRDefault="006D552B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4CF0568" w14:textId="77777777" w:rsidR="006D552B" w:rsidRPr="00EE12E7" w:rsidRDefault="006D552B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D698D40" w14:textId="2CDAE168" w:rsidR="006D552B" w:rsidRPr="006D552B" w:rsidRDefault="009260DE" w:rsidP="006D552B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E12E7">
        <w:rPr>
          <w:b/>
          <w:sz w:val="24"/>
          <w:szCs w:val="24"/>
        </w:rPr>
        <w:t>4.2</w:t>
      </w:r>
      <w:r w:rsidRPr="00EE12E7">
        <w:rPr>
          <w:b/>
          <w:sz w:val="24"/>
          <w:szCs w:val="24"/>
        </w:rPr>
        <w:tab/>
        <w:t>Dosering og indgivelsesmåde</w:t>
      </w:r>
    </w:p>
    <w:p w14:paraId="655CB04E" w14:textId="77777777" w:rsidR="006D552B" w:rsidRDefault="006D552B" w:rsidP="006D552B">
      <w:pPr>
        <w:ind w:left="851"/>
        <w:rPr>
          <w:sz w:val="24"/>
          <w:szCs w:val="24"/>
        </w:rPr>
      </w:pPr>
      <w:proofErr w:type="spellStart"/>
      <w:r w:rsidRPr="00A73D2F">
        <w:rPr>
          <w:sz w:val="24"/>
          <w:szCs w:val="24"/>
        </w:rPr>
        <w:t>Isoprenaline</w:t>
      </w:r>
      <w:proofErr w:type="spellEnd"/>
      <w:r w:rsidRPr="00A73D2F">
        <w:rPr>
          <w:sz w:val="24"/>
          <w:szCs w:val="24"/>
        </w:rPr>
        <w:t xml:space="preserve"> </w:t>
      </w:r>
      <w:proofErr w:type="spellStart"/>
      <w:r w:rsidRPr="00A73D2F">
        <w:rPr>
          <w:sz w:val="24"/>
          <w:szCs w:val="24"/>
        </w:rPr>
        <w:t>hydrochloride</w:t>
      </w:r>
      <w:proofErr w:type="spellEnd"/>
      <w:r w:rsidRPr="00A73D2F">
        <w:rPr>
          <w:sz w:val="24"/>
          <w:szCs w:val="24"/>
        </w:rPr>
        <w:t xml:space="preserve"> </w:t>
      </w:r>
      <w:r>
        <w:rPr>
          <w:sz w:val="24"/>
          <w:szCs w:val="24"/>
        </w:rPr>
        <w:t>”</w:t>
      </w:r>
      <w:proofErr w:type="spellStart"/>
      <w:r w:rsidRPr="00A73D2F">
        <w:rPr>
          <w:sz w:val="24"/>
          <w:szCs w:val="24"/>
        </w:rPr>
        <w:t>Macure</w:t>
      </w:r>
      <w:proofErr w:type="spellEnd"/>
      <w:r>
        <w:rPr>
          <w:sz w:val="24"/>
          <w:szCs w:val="24"/>
        </w:rPr>
        <w:t>”</w:t>
      </w:r>
      <w:r w:rsidRPr="00A73D2F">
        <w:rPr>
          <w:sz w:val="24"/>
          <w:szCs w:val="24"/>
        </w:rPr>
        <w:t xml:space="preserve"> må kun administreres af læger, der er uddannet inden for anæstesi, kardiologi eller intensivbehandling, i et miljø med passende overvågning eller intensivafdelinger. Kredsløbsfunktion og åndedrætsfunktion skal </w:t>
      </w:r>
      <w:r>
        <w:rPr>
          <w:sz w:val="24"/>
          <w:szCs w:val="24"/>
        </w:rPr>
        <w:t>monitoreres</w:t>
      </w:r>
      <w:r w:rsidRPr="00A73D2F">
        <w:rPr>
          <w:sz w:val="24"/>
          <w:szCs w:val="24"/>
        </w:rPr>
        <w:t xml:space="preserve"> nøje.</w:t>
      </w:r>
    </w:p>
    <w:p w14:paraId="2FE49B4B" w14:textId="77777777" w:rsidR="006D552B" w:rsidRDefault="006D552B" w:rsidP="006D552B">
      <w:pPr>
        <w:ind w:left="851"/>
        <w:rPr>
          <w:sz w:val="24"/>
          <w:szCs w:val="24"/>
        </w:rPr>
      </w:pPr>
    </w:p>
    <w:p w14:paraId="5C0B4998" w14:textId="0C9186E2" w:rsidR="006D552B" w:rsidRPr="006D552B" w:rsidRDefault="006D552B" w:rsidP="006D552B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Isoprenalin</w:t>
      </w:r>
      <w:proofErr w:type="spellEnd"/>
      <w:r>
        <w:rPr>
          <w:sz w:val="24"/>
          <w:szCs w:val="24"/>
        </w:rPr>
        <w:t xml:space="preserve"> må ikke bruges rutinemæssigt.</w:t>
      </w:r>
    </w:p>
    <w:p w14:paraId="53570BB9" w14:textId="77777777" w:rsidR="006D552B" w:rsidRDefault="006D552B" w:rsidP="00822F6F">
      <w:pPr>
        <w:ind w:left="851"/>
        <w:rPr>
          <w:sz w:val="24"/>
          <w:szCs w:val="24"/>
          <w:u w:val="single"/>
        </w:rPr>
      </w:pPr>
    </w:p>
    <w:p w14:paraId="73850749" w14:textId="390A527D" w:rsidR="00487F50" w:rsidRPr="00001632" w:rsidRDefault="00487F50" w:rsidP="00822F6F">
      <w:pPr>
        <w:ind w:left="851"/>
        <w:rPr>
          <w:sz w:val="24"/>
          <w:szCs w:val="24"/>
          <w:u w:val="single"/>
          <w:lang w:eastAsia="fr-FR"/>
        </w:rPr>
      </w:pPr>
      <w:r w:rsidRPr="00001632">
        <w:rPr>
          <w:sz w:val="24"/>
          <w:szCs w:val="24"/>
          <w:u w:val="single"/>
        </w:rPr>
        <w:t>Dosering</w:t>
      </w:r>
    </w:p>
    <w:p w14:paraId="51756072" w14:textId="32FC411A" w:rsidR="00487F50" w:rsidRPr="00EE12E7" w:rsidRDefault="00487F50" w:rsidP="00822F6F">
      <w:pPr>
        <w:ind w:left="851"/>
        <w:rPr>
          <w:sz w:val="24"/>
          <w:szCs w:val="24"/>
        </w:rPr>
      </w:pPr>
      <w:bookmarkStart w:id="0" w:name="_Hlk31613256"/>
      <w:proofErr w:type="spellStart"/>
      <w:r w:rsidRPr="00EE12E7">
        <w:rPr>
          <w:sz w:val="24"/>
          <w:szCs w:val="24"/>
        </w:rPr>
        <w:t>Isoprenaline</w:t>
      </w:r>
      <w:proofErr w:type="spellEnd"/>
      <w:r w:rsidRPr="00EE12E7">
        <w:rPr>
          <w:sz w:val="24"/>
          <w:szCs w:val="24"/>
        </w:rPr>
        <w:t xml:space="preserve"> </w:t>
      </w:r>
      <w:proofErr w:type="spellStart"/>
      <w:r w:rsidRPr="00EE12E7">
        <w:rPr>
          <w:sz w:val="24"/>
          <w:szCs w:val="24"/>
        </w:rPr>
        <w:t>hydrochloride</w:t>
      </w:r>
      <w:proofErr w:type="spellEnd"/>
      <w:r w:rsidRPr="00EE12E7">
        <w:rPr>
          <w:sz w:val="24"/>
          <w:szCs w:val="24"/>
        </w:rPr>
        <w:t xml:space="preserve"> </w:t>
      </w:r>
      <w:r w:rsidR="00345B3E">
        <w:rPr>
          <w:sz w:val="24"/>
          <w:szCs w:val="24"/>
        </w:rPr>
        <w:t>"</w:t>
      </w:r>
      <w:proofErr w:type="spellStart"/>
      <w:r w:rsidR="00345B3E">
        <w:rPr>
          <w:sz w:val="24"/>
          <w:szCs w:val="24"/>
        </w:rPr>
        <w:t>Macure</w:t>
      </w:r>
      <w:proofErr w:type="spellEnd"/>
      <w:r w:rsidR="00345B3E">
        <w:rPr>
          <w:sz w:val="24"/>
          <w:szCs w:val="24"/>
        </w:rPr>
        <w:t>"</w:t>
      </w:r>
      <w:r w:rsidRPr="00EE12E7">
        <w:rPr>
          <w:sz w:val="24"/>
          <w:szCs w:val="24"/>
        </w:rPr>
        <w:t xml:space="preserve"> skal titreres omhyggeligt under nøje monitorering til den laveste mulige dosis, der resulterer i en puls på 50-60 slag pr. minut.</w:t>
      </w:r>
    </w:p>
    <w:p w14:paraId="1F01E908" w14:textId="77777777" w:rsidR="00487F50" w:rsidRPr="00EE12E7" w:rsidRDefault="00487F50" w:rsidP="00822F6F">
      <w:pPr>
        <w:ind w:left="851"/>
        <w:rPr>
          <w:sz w:val="24"/>
          <w:szCs w:val="24"/>
        </w:rPr>
      </w:pPr>
    </w:p>
    <w:p w14:paraId="275595CD" w14:textId="77777777" w:rsidR="00487F50" w:rsidRPr="00EE12E7" w:rsidRDefault="00487F50" w:rsidP="00822F6F">
      <w:pPr>
        <w:ind w:left="851"/>
        <w:rPr>
          <w:color w:val="000000"/>
          <w:sz w:val="24"/>
          <w:szCs w:val="24"/>
        </w:rPr>
      </w:pPr>
      <w:r w:rsidRPr="00EE12E7">
        <w:rPr>
          <w:sz w:val="24"/>
          <w:szCs w:val="24"/>
        </w:rPr>
        <w:t>Den anbefalede startdosis er 0,01 mikrogram/kg/minut</w:t>
      </w:r>
      <w:r w:rsidRPr="00EE12E7">
        <w:rPr>
          <w:color w:val="000000"/>
          <w:sz w:val="24"/>
          <w:szCs w:val="24"/>
        </w:rPr>
        <w:t>.</w:t>
      </w:r>
    </w:p>
    <w:p w14:paraId="19608E4D" w14:textId="77777777" w:rsidR="00487F50" w:rsidRPr="00EE12E7" w:rsidRDefault="00487F50" w:rsidP="00822F6F">
      <w:pPr>
        <w:ind w:left="851"/>
        <w:rPr>
          <w:color w:val="000000"/>
          <w:sz w:val="24"/>
          <w:szCs w:val="24"/>
        </w:rPr>
      </w:pPr>
    </w:p>
    <w:p w14:paraId="283FD5A0" w14:textId="77777777" w:rsidR="00487F50" w:rsidRPr="00EE12E7" w:rsidRDefault="00487F50" w:rsidP="00822F6F">
      <w:pPr>
        <w:ind w:left="851"/>
        <w:rPr>
          <w:color w:val="000000"/>
          <w:sz w:val="24"/>
          <w:szCs w:val="24"/>
        </w:rPr>
      </w:pPr>
      <w:r w:rsidRPr="00EE12E7">
        <w:rPr>
          <w:sz w:val="24"/>
          <w:szCs w:val="24"/>
        </w:rPr>
        <w:t>Dosis kan øges trinvis med 0,01 mikrogram/kg/minut indtil en maksimal dosis på 0,15 mikrogram/kg/minut.</w:t>
      </w:r>
    </w:p>
    <w:p w14:paraId="33F310B3" w14:textId="77777777" w:rsidR="00487F50" w:rsidRPr="00EE12E7" w:rsidRDefault="00487F50" w:rsidP="00822F6F">
      <w:pPr>
        <w:ind w:left="851"/>
        <w:rPr>
          <w:color w:val="000000"/>
          <w:sz w:val="24"/>
          <w:szCs w:val="24"/>
        </w:rPr>
      </w:pPr>
    </w:p>
    <w:p w14:paraId="0ED47800" w14:textId="77777777" w:rsidR="00487F50" w:rsidRPr="00EE12E7" w:rsidRDefault="00487F50" w:rsidP="00822F6F">
      <w:pPr>
        <w:ind w:left="851"/>
        <w:rPr>
          <w:sz w:val="24"/>
          <w:szCs w:val="24"/>
        </w:rPr>
      </w:pPr>
      <w:r w:rsidRPr="00EE12E7">
        <w:rPr>
          <w:sz w:val="24"/>
          <w:szCs w:val="24"/>
        </w:rPr>
        <w:t>Infusionshastigheden skal justeres på basis af patientens puls.</w:t>
      </w:r>
      <w:bookmarkEnd w:id="0"/>
      <w:r w:rsidRPr="00EE12E7">
        <w:rPr>
          <w:sz w:val="24"/>
          <w:szCs w:val="24"/>
        </w:rPr>
        <w:t xml:space="preserve"> </w:t>
      </w:r>
    </w:p>
    <w:p w14:paraId="1E7ABEC2" w14:textId="77777777" w:rsidR="00487F50" w:rsidRPr="00EE12E7" w:rsidRDefault="00487F50" w:rsidP="006D552B">
      <w:pPr>
        <w:rPr>
          <w:sz w:val="24"/>
          <w:szCs w:val="24"/>
        </w:rPr>
      </w:pPr>
    </w:p>
    <w:p w14:paraId="65F4E2F4" w14:textId="77777777" w:rsidR="00487F50" w:rsidRPr="00001632" w:rsidRDefault="00487F50" w:rsidP="00822F6F">
      <w:pPr>
        <w:ind w:left="851"/>
        <w:rPr>
          <w:b/>
          <w:i/>
          <w:iCs/>
          <w:sz w:val="24"/>
          <w:szCs w:val="24"/>
        </w:rPr>
      </w:pPr>
      <w:r w:rsidRPr="00001632">
        <w:rPr>
          <w:b/>
          <w:i/>
          <w:iCs/>
          <w:sz w:val="24"/>
          <w:szCs w:val="24"/>
        </w:rPr>
        <w:t>Samtidig brug med adrenalin</w:t>
      </w:r>
      <w:r w:rsidRPr="00001632">
        <w:rPr>
          <w:b/>
          <w:bCs/>
          <w:i/>
          <w:iCs/>
          <w:sz w:val="24"/>
          <w:szCs w:val="24"/>
        </w:rPr>
        <w:t>:</w:t>
      </w:r>
    </w:p>
    <w:p w14:paraId="7EB3999B" w14:textId="2DFDE06E" w:rsidR="00487F50" w:rsidRPr="00EE12E7" w:rsidRDefault="00487F50" w:rsidP="00822F6F">
      <w:pPr>
        <w:ind w:left="851"/>
        <w:rPr>
          <w:sz w:val="24"/>
          <w:szCs w:val="24"/>
        </w:rPr>
      </w:pPr>
      <w:proofErr w:type="spellStart"/>
      <w:r w:rsidRPr="00EE12E7">
        <w:rPr>
          <w:sz w:val="24"/>
          <w:szCs w:val="24"/>
        </w:rPr>
        <w:t>Isoprenaline</w:t>
      </w:r>
      <w:proofErr w:type="spellEnd"/>
      <w:r w:rsidRPr="00EE12E7">
        <w:rPr>
          <w:sz w:val="24"/>
          <w:szCs w:val="24"/>
        </w:rPr>
        <w:t xml:space="preserve"> </w:t>
      </w:r>
      <w:proofErr w:type="spellStart"/>
      <w:r w:rsidRPr="00EE12E7">
        <w:rPr>
          <w:sz w:val="24"/>
          <w:szCs w:val="24"/>
        </w:rPr>
        <w:t>hydrochloride</w:t>
      </w:r>
      <w:proofErr w:type="spellEnd"/>
      <w:r w:rsidRPr="00EE12E7">
        <w:rPr>
          <w:sz w:val="24"/>
          <w:szCs w:val="24"/>
        </w:rPr>
        <w:t xml:space="preserve"> </w:t>
      </w:r>
      <w:r w:rsidR="00345B3E">
        <w:rPr>
          <w:sz w:val="24"/>
          <w:szCs w:val="24"/>
        </w:rPr>
        <w:t>"</w:t>
      </w:r>
      <w:proofErr w:type="spellStart"/>
      <w:r w:rsidR="00345B3E">
        <w:rPr>
          <w:sz w:val="24"/>
          <w:szCs w:val="24"/>
        </w:rPr>
        <w:t>Macure</w:t>
      </w:r>
      <w:proofErr w:type="spellEnd"/>
      <w:r w:rsidR="00345B3E">
        <w:rPr>
          <w:sz w:val="24"/>
          <w:szCs w:val="24"/>
        </w:rPr>
        <w:t>"</w:t>
      </w:r>
      <w:r w:rsidRPr="00EE12E7">
        <w:rPr>
          <w:sz w:val="24"/>
          <w:szCs w:val="24"/>
        </w:rPr>
        <w:t xml:space="preserve"> må under ingen omstændigheder injiceres samtidig med adrenalin. Hvis det imidlertid er nødvendigt at administrere de to lægemidler, kan de gives skiftevis hver fjerde time (se pkt. 4.3 og 4.5).</w:t>
      </w:r>
    </w:p>
    <w:p w14:paraId="4B18CFE3" w14:textId="77777777" w:rsidR="00487F50" w:rsidRPr="00EE12E7" w:rsidRDefault="00487F50" w:rsidP="00822F6F">
      <w:pPr>
        <w:ind w:left="851"/>
        <w:rPr>
          <w:sz w:val="24"/>
          <w:szCs w:val="24"/>
        </w:rPr>
      </w:pPr>
    </w:p>
    <w:p w14:paraId="11EC059E" w14:textId="77777777" w:rsidR="00487F50" w:rsidRPr="00001632" w:rsidRDefault="00487F50" w:rsidP="00822F6F">
      <w:pPr>
        <w:ind w:left="851"/>
        <w:rPr>
          <w:sz w:val="24"/>
          <w:szCs w:val="24"/>
          <w:u w:val="single"/>
        </w:rPr>
      </w:pPr>
      <w:r w:rsidRPr="00001632">
        <w:rPr>
          <w:sz w:val="24"/>
          <w:szCs w:val="24"/>
          <w:u w:val="single"/>
        </w:rPr>
        <w:t>Administration</w:t>
      </w:r>
    </w:p>
    <w:p w14:paraId="26A0432F" w14:textId="77777777" w:rsidR="00487F50" w:rsidRPr="00EE12E7" w:rsidRDefault="00487F50" w:rsidP="00822F6F">
      <w:pPr>
        <w:ind w:left="851"/>
        <w:rPr>
          <w:sz w:val="24"/>
          <w:szCs w:val="24"/>
        </w:rPr>
      </w:pPr>
      <w:r w:rsidRPr="00EE12E7">
        <w:rPr>
          <w:sz w:val="24"/>
          <w:szCs w:val="24"/>
        </w:rPr>
        <w:t>Intravenøs anvendelse.</w:t>
      </w:r>
    </w:p>
    <w:p w14:paraId="6D3E322C" w14:textId="77777777" w:rsidR="00487F50" w:rsidRPr="00EE12E7" w:rsidRDefault="00487F50" w:rsidP="00822F6F">
      <w:pPr>
        <w:ind w:left="851"/>
        <w:rPr>
          <w:sz w:val="24"/>
          <w:szCs w:val="24"/>
        </w:rPr>
      </w:pPr>
      <w:r w:rsidRPr="00EE12E7">
        <w:rPr>
          <w:sz w:val="24"/>
          <w:szCs w:val="24"/>
        </w:rPr>
        <w:t xml:space="preserve">Fortynd 10 ml (2 ampuller a 5 ml) koncentrat til infusionsvæske, opløsning (= 2,0 mg) i 500 ml </w:t>
      </w:r>
      <w:proofErr w:type="spellStart"/>
      <w:r w:rsidRPr="00EE12E7">
        <w:rPr>
          <w:sz w:val="24"/>
          <w:szCs w:val="24"/>
        </w:rPr>
        <w:t>natriumchlorid</w:t>
      </w:r>
      <w:proofErr w:type="spellEnd"/>
      <w:r w:rsidRPr="00EE12E7">
        <w:rPr>
          <w:sz w:val="24"/>
          <w:szCs w:val="24"/>
        </w:rPr>
        <w:t xml:space="preserve"> 9 mg/ml (0,9 %) opløsning til injektion eller glukoseopløsning til injektion 50 mg/ml (5 %) (se pkt. 6.6). Dette giver en infusionsopløsning på 4 mikrogram/ml </w:t>
      </w:r>
      <w:proofErr w:type="spellStart"/>
      <w:r w:rsidRPr="00EE12E7">
        <w:rPr>
          <w:sz w:val="24"/>
          <w:szCs w:val="24"/>
        </w:rPr>
        <w:t>isoprenalin</w:t>
      </w:r>
      <w:proofErr w:type="spellEnd"/>
      <w:r w:rsidRPr="00EE12E7">
        <w:rPr>
          <w:sz w:val="24"/>
          <w:szCs w:val="24"/>
        </w:rPr>
        <w:t>.</w:t>
      </w:r>
    </w:p>
    <w:p w14:paraId="3E721696" w14:textId="77777777" w:rsidR="009260DE" w:rsidRPr="00EE12E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9D95375" w14:textId="77777777" w:rsidR="009260DE" w:rsidRPr="00EE12E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E12E7">
        <w:rPr>
          <w:b/>
          <w:sz w:val="24"/>
          <w:szCs w:val="24"/>
        </w:rPr>
        <w:t>4.3</w:t>
      </w:r>
      <w:r w:rsidRPr="00EE12E7">
        <w:rPr>
          <w:b/>
          <w:sz w:val="24"/>
          <w:szCs w:val="24"/>
        </w:rPr>
        <w:tab/>
        <w:t>Kontraindikationer</w:t>
      </w:r>
    </w:p>
    <w:p w14:paraId="3EC56FC5" w14:textId="752CE46F" w:rsidR="00487F50" w:rsidRPr="00EE12E7" w:rsidRDefault="00487F50" w:rsidP="00822F6F">
      <w:pPr>
        <w:ind w:left="851"/>
        <w:rPr>
          <w:sz w:val="24"/>
          <w:szCs w:val="24"/>
          <w:lang w:eastAsia="fr-FR"/>
        </w:rPr>
      </w:pPr>
      <w:proofErr w:type="spellStart"/>
      <w:r w:rsidRPr="00EE12E7">
        <w:rPr>
          <w:sz w:val="24"/>
          <w:szCs w:val="24"/>
        </w:rPr>
        <w:t>Isoprenaline</w:t>
      </w:r>
      <w:proofErr w:type="spellEnd"/>
      <w:r w:rsidRPr="00EE12E7">
        <w:rPr>
          <w:sz w:val="24"/>
          <w:szCs w:val="24"/>
        </w:rPr>
        <w:t xml:space="preserve"> </w:t>
      </w:r>
      <w:proofErr w:type="spellStart"/>
      <w:r w:rsidRPr="00EE12E7">
        <w:rPr>
          <w:sz w:val="24"/>
          <w:szCs w:val="24"/>
        </w:rPr>
        <w:t>hydrochloride</w:t>
      </w:r>
      <w:proofErr w:type="spellEnd"/>
      <w:r w:rsidRPr="00EE12E7">
        <w:rPr>
          <w:sz w:val="24"/>
          <w:szCs w:val="24"/>
        </w:rPr>
        <w:t xml:space="preserve"> </w:t>
      </w:r>
      <w:r w:rsidR="00345B3E">
        <w:rPr>
          <w:sz w:val="24"/>
          <w:szCs w:val="24"/>
        </w:rPr>
        <w:t>"</w:t>
      </w:r>
      <w:proofErr w:type="spellStart"/>
      <w:r w:rsidR="00345B3E">
        <w:rPr>
          <w:sz w:val="24"/>
          <w:szCs w:val="24"/>
        </w:rPr>
        <w:t>Macure</w:t>
      </w:r>
      <w:proofErr w:type="spellEnd"/>
      <w:r w:rsidR="00345B3E">
        <w:rPr>
          <w:sz w:val="24"/>
          <w:szCs w:val="24"/>
        </w:rPr>
        <w:t>"</w:t>
      </w:r>
      <w:r w:rsidRPr="00EE12E7">
        <w:rPr>
          <w:sz w:val="24"/>
          <w:szCs w:val="24"/>
        </w:rPr>
        <w:t xml:space="preserve"> er kontraindiceret i tilfælde af:</w:t>
      </w:r>
    </w:p>
    <w:p w14:paraId="375DBF12" w14:textId="77777777" w:rsidR="00487F50" w:rsidRPr="00EE12E7" w:rsidRDefault="00487F50" w:rsidP="00822F6F">
      <w:pPr>
        <w:pStyle w:val="Listeafsnit"/>
        <w:numPr>
          <w:ilvl w:val="0"/>
          <w:numId w:val="9"/>
        </w:numPr>
        <w:ind w:left="1276" w:hanging="425"/>
        <w:rPr>
          <w:sz w:val="24"/>
          <w:szCs w:val="24"/>
        </w:rPr>
      </w:pPr>
      <w:r w:rsidRPr="00EE12E7">
        <w:rPr>
          <w:sz w:val="24"/>
          <w:szCs w:val="24"/>
        </w:rPr>
        <w:t>Overfølsomhed over for det aktive stof eller over for et eller flere af hjælpestofferne anført i pkt. 6.1.</w:t>
      </w:r>
    </w:p>
    <w:p w14:paraId="2277DB99" w14:textId="77777777" w:rsidR="00487F50" w:rsidRPr="00EE12E7" w:rsidRDefault="00487F50" w:rsidP="00822F6F">
      <w:pPr>
        <w:pStyle w:val="Listeafsnit"/>
        <w:numPr>
          <w:ilvl w:val="0"/>
          <w:numId w:val="9"/>
        </w:numPr>
        <w:ind w:left="1276" w:hanging="425"/>
        <w:rPr>
          <w:sz w:val="24"/>
          <w:szCs w:val="24"/>
        </w:rPr>
      </w:pPr>
      <w:r w:rsidRPr="00EE12E7">
        <w:rPr>
          <w:sz w:val="24"/>
          <w:szCs w:val="24"/>
        </w:rPr>
        <w:t>Samtidig brug med adrenalin (se pkt. 4.2 og 4.5)</w:t>
      </w:r>
    </w:p>
    <w:p w14:paraId="6B30500D" w14:textId="77777777" w:rsidR="00487F50" w:rsidRPr="00EE12E7" w:rsidRDefault="00487F50" w:rsidP="00822F6F">
      <w:pPr>
        <w:pStyle w:val="Listeafsnit"/>
        <w:numPr>
          <w:ilvl w:val="0"/>
          <w:numId w:val="9"/>
        </w:numPr>
        <w:ind w:left="1276" w:hanging="425"/>
        <w:rPr>
          <w:sz w:val="24"/>
          <w:szCs w:val="24"/>
        </w:rPr>
      </w:pPr>
      <w:r w:rsidRPr="00EE12E7">
        <w:rPr>
          <w:sz w:val="24"/>
          <w:szCs w:val="24"/>
        </w:rPr>
        <w:t xml:space="preserve">Eksisterende </w:t>
      </w:r>
      <w:proofErr w:type="spellStart"/>
      <w:r w:rsidRPr="00EE12E7">
        <w:rPr>
          <w:sz w:val="24"/>
          <w:szCs w:val="24"/>
        </w:rPr>
        <w:t>ventrikulær</w:t>
      </w:r>
      <w:proofErr w:type="spellEnd"/>
      <w:r w:rsidRPr="00EE12E7">
        <w:rPr>
          <w:sz w:val="24"/>
          <w:szCs w:val="24"/>
        </w:rPr>
        <w:t xml:space="preserve"> </w:t>
      </w:r>
      <w:proofErr w:type="spellStart"/>
      <w:r w:rsidRPr="00EE12E7">
        <w:rPr>
          <w:sz w:val="24"/>
          <w:szCs w:val="24"/>
        </w:rPr>
        <w:t>arytmi</w:t>
      </w:r>
      <w:proofErr w:type="spellEnd"/>
    </w:p>
    <w:p w14:paraId="377BE9E6" w14:textId="77777777" w:rsidR="00487F50" w:rsidRPr="00EE12E7" w:rsidRDefault="00487F50" w:rsidP="00822F6F">
      <w:pPr>
        <w:pStyle w:val="Listeafsnit"/>
        <w:numPr>
          <w:ilvl w:val="0"/>
          <w:numId w:val="9"/>
        </w:numPr>
        <w:ind w:left="1276" w:hanging="425"/>
        <w:rPr>
          <w:sz w:val="24"/>
          <w:szCs w:val="24"/>
        </w:rPr>
      </w:pPr>
      <w:proofErr w:type="spellStart"/>
      <w:r w:rsidRPr="00EE12E7">
        <w:rPr>
          <w:sz w:val="24"/>
          <w:szCs w:val="24"/>
        </w:rPr>
        <w:t>Takyarytmi</w:t>
      </w:r>
      <w:proofErr w:type="spellEnd"/>
    </w:p>
    <w:p w14:paraId="27C8FB0B" w14:textId="77777777" w:rsidR="00487F50" w:rsidRPr="00EE12E7" w:rsidRDefault="00487F50" w:rsidP="00822F6F">
      <w:pPr>
        <w:pStyle w:val="Listeafsnit"/>
        <w:numPr>
          <w:ilvl w:val="0"/>
          <w:numId w:val="9"/>
        </w:numPr>
        <w:ind w:left="1276" w:hanging="425"/>
        <w:rPr>
          <w:sz w:val="24"/>
          <w:szCs w:val="24"/>
        </w:rPr>
      </w:pPr>
      <w:r w:rsidRPr="00EE12E7">
        <w:rPr>
          <w:sz w:val="24"/>
          <w:szCs w:val="24"/>
        </w:rPr>
        <w:t>Hjerteglykosid-</w:t>
      </w:r>
      <w:proofErr w:type="spellStart"/>
      <w:r w:rsidRPr="00EE12E7">
        <w:rPr>
          <w:sz w:val="24"/>
          <w:szCs w:val="24"/>
        </w:rPr>
        <w:t>intoksikation</w:t>
      </w:r>
      <w:proofErr w:type="spellEnd"/>
    </w:p>
    <w:p w14:paraId="64538A58" w14:textId="77777777" w:rsidR="00487F50" w:rsidRPr="00EE12E7" w:rsidRDefault="00487F50" w:rsidP="00822F6F">
      <w:pPr>
        <w:pStyle w:val="Listeafsnit"/>
        <w:numPr>
          <w:ilvl w:val="0"/>
          <w:numId w:val="9"/>
        </w:numPr>
        <w:ind w:left="1276" w:hanging="425"/>
        <w:rPr>
          <w:sz w:val="24"/>
          <w:szCs w:val="24"/>
        </w:rPr>
      </w:pPr>
      <w:r w:rsidRPr="00EE12E7">
        <w:rPr>
          <w:sz w:val="24"/>
          <w:szCs w:val="24"/>
        </w:rPr>
        <w:t>Myokardieinfarkt</w:t>
      </w:r>
    </w:p>
    <w:p w14:paraId="73EF3865" w14:textId="77777777" w:rsidR="00487F50" w:rsidRPr="00EE12E7" w:rsidRDefault="00487F50" w:rsidP="00822F6F">
      <w:pPr>
        <w:pStyle w:val="Listeafsnit"/>
        <w:numPr>
          <w:ilvl w:val="0"/>
          <w:numId w:val="9"/>
        </w:numPr>
        <w:ind w:left="1276" w:hanging="425"/>
        <w:rPr>
          <w:sz w:val="24"/>
          <w:szCs w:val="24"/>
        </w:rPr>
      </w:pPr>
      <w:r w:rsidRPr="00EE12E7">
        <w:rPr>
          <w:sz w:val="24"/>
          <w:szCs w:val="24"/>
        </w:rPr>
        <w:t>Angina pectoris</w:t>
      </w:r>
    </w:p>
    <w:p w14:paraId="3FCA26F9" w14:textId="77777777" w:rsidR="009260DE" w:rsidRPr="00EE12E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945F24D" w14:textId="77777777" w:rsidR="009260DE" w:rsidRPr="00EE12E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E12E7">
        <w:rPr>
          <w:b/>
          <w:sz w:val="24"/>
          <w:szCs w:val="24"/>
        </w:rPr>
        <w:t>4.4</w:t>
      </w:r>
      <w:r w:rsidRPr="00EE12E7">
        <w:rPr>
          <w:b/>
          <w:sz w:val="24"/>
          <w:szCs w:val="24"/>
        </w:rPr>
        <w:tab/>
        <w:t>Særlige advarsler og forsigtighedsregler vedrørende brugen</w:t>
      </w:r>
    </w:p>
    <w:p w14:paraId="74CEB0A2" w14:textId="3E1F6DA1" w:rsidR="00487F50" w:rsidRPr="00EE12E7" w:rsidRDefault="00487F50" w:rsidP="00822F6F">
      <w:pPr>
        <w:pStyle w:val="Listeafsnit"/>
        <w:numPr>
          <w:ilvl w:val="0"/>
          <w:numId w:val="10"/>
        </w:numPr>
        <w:ind w:left="1276" w:hanging="425"/>
        <w:rPr>
          <w:sz w:val="24"/>
          <w:szCs w:val="24"/>
        </w:rPr>
      </w:pPr>
      <w:r w:rsidRPr="00EE12E7">
        <w:rPr>
          <w:sz w:val="24"/>
          <w:szCs w:val="24"/>
        </w:rPr>
        <w:t xml:space="preserve">Brug af </w:t>
      </w:r>
      <w:proofErr w:type="spellStart"/>
      <w:r w:rsidRPr="00EE12E7">
        <w:rPr>
          <w:sz w:val="24"/>
          <w:szCs w:val="24"/>
        </w:rPr>
        <w:t>Isoprenaline</w:t>
      </w:r>
      <w:proofErr w:type="spellEnd"/>
      <w:r w:rsidRPr="00EE12E7">
        <w:rPr>
          <w:sz w:val="24"/>
          <w:szCs w:val="24"/>
        </w:rPr>
        <w:t xml:space="preserve"> </w:t>
      </w:r>
      <w:proofErr w:type="spellStart"/>
      <w:r w:rsidRPr="00EE12E7">
        <w:rPr>
          <w:sz w:val="24"/>
          <w:szCs w:val="24"/>
        </w:rPr>
        <w:t>hydrochloride</w:t>
      </w:r>
      <w:proofErr w:type="spellEnd"/>
      <w:r w:rsidRPr="00EE12E7">
        <w:rPr>
          <w:sz w:val="24"/>
          <w:szCs w:val="24"/>
        </w:rPr>
        <w:t xml:space="preserve"> </w:t>
      </w:r>
      <w:r w:rsidR="00345B3E">
        <w:rPr>
          <w:sz w:val="24"/>
          <w:szCs w:val="24"/>
        </w:rPr>
        <w:t>"</w:t>
      </w:r>
      <w:proofErr w:type="spellStart"/>
      <w:r w:rsidR="00345B3E">
        <w:rPr>
          <w:sz w:val="24"/>
          <w:szCs w:val="24"/>
        </w:rPr>
        <w:t>Macure</w:t>
      </w:r>
      <w:proofErr w:type="spellEnd"/>
      <w:r w:rsidR="00345B3E">
        <w:rPr>
          <w:sz w:val="24"/>
          <w:szCs w:val="24"/>
        </w:rPr>
        <w:t>"</w:t>
      </w:r>
      <w:r w:rsidRPr="00EE12E7">
        <w:rPr>
          <w:sz w:val="24"/>
          <w:szCs w:val="24"/>
        </w:rPr>
        <w:t xml:space="preserve"> kræver EKG-monitorering og reduktion af dosis i tilfælde af </w:t>
      </w:r>
      <w:proofErr w:type="spellStart"/>
      <w:r w:rsidRPr="00EE12E7">
        <w:rPr>
          <w:sz w:val="24"/>
          <w:szCs w:val="24"/>
        </w:rPr>
        <w:t>ventrikulær</w:t>
      </w:r>
      <w:proofErr w:type="spellEnd"/>
      <w:r w:rsidRPr="00EE12E7">
        <w:rPr>
          <w:sz w:val="24"/>
          <w:szCs w:val="24"/>
        </w:rPr>
        <w:t xml:space="preserve"> </w:t>
      </w:r>
      <w:proofErr w:type="spellStart"/>
      <w:r w:rsidRPr="00EE12E7">
        <w:rPr>
          <w:sz w:val="24"/>
          <w:szCs w:val="24"/>
        </w:rPr>
        <w:t>myokardial</w:t>
      </w:r>
      <w:proofErr w:type="spellEnd"/>
      <w:r w:rsidRPr="00EE12E7">
        <w:rPr>
          <w:sz w:val="24"/>
          <w:szCs w:val="24"/>
        </w:rPr>
        <w:t xml:space="preserve"> </w:t>
      </w:r>
      <w:proofErr w:type="spellStart"/>
      <w:r w:rsidRPr="00EE12E7">
        <w:rPr>
          <w:sz w:val="24"/>
          <w:szCs w:val="24"/>
        </w:rPr>
        <w:t>hyperexcitabilitet</w:t>
      </w:r>
      <w:proofErr w:type="spellEnd"/>
      <w:r w:rsidRPr="00EE12E7">
        <w:rPr>
          <w:sz w:val="24"/>
          <w:szCs w:val="24"/>
        </w:rPr>
        <w:t xml:space="preserve"> (polymorfe </w:t>
      </w:r>
      <w:proofErr w:type="spellStart"/>
      <w:r w:rsidRPr="00EE12E7">
        <w:rPr>
          <w:sz w:val="24"/>
          <w:szCs w:val="24"/>
        </w:rPr>
        <w:t>ekstrasystoler</w:t>
      </w:r>
      <w:proofErr w:type="spellEnd"/>
      <w:r w:rsidRPr="00EE12E7">
        <w:rPr>
          <w:sz w:val="24"/>
          <w:szCs w:val="24"/>
        </w:rPr>
        <w:t>, tilbagevende</w:t>
      </w:r>
      <w:r w:rsidR="00D96083">
        <w:rPr>
          <w:sz w:val="24"/>
          <w:szCs w:val="24"/>
        </w:rPr>
        <w:t>n</w:t>
      </w:r>
      <w:r w:rsidRPr="00EE12E7">
        <w:rPr>
          <w:sz w:val="24"/>
          <w:szCs w:val="24"/>
        </w:rPr>
        <w:t xml:space="preserve">de hurtig </w:t>
      </w:r>
      <w:proofErr w:type="spellStart"/>
      <w:r w:rsidRPr="00EE12E7">
        <w:rPr>
          <w:sz w:val="24"/>
          <w:szCs w:val="24"/>
        </w:rPr>
        <w:t>pacing</w:t>
      </w:r>
      <w:proofErr w:type="spellEnd"/>
      <w:r w:rsidRPr="00EE12E7">
        <w:rPr>
          <w:sz w:val="24"/>
          <w:szCs w:val="24"/>
        </w:rPr>
        <w:t xml:space="preserve"> eller </w:t>
      </w:r>
      <w:proofErr w:type="spellStart"/>
      <w:r w:rsidRPr="00EE12E7">
        <w:rPr>
          <w:sz w:val="24"/>
          <w:szCs w:val="24"/>
        </w:rPr>
        <w:t>ventrikulær</w:t>
      </w:r>
      <w:proofErr w:type="spellEnd"/>
      <w:r w:rsidRPr="00EE12E7">
        <w:rPr>
          <w:sz w:val="24"/>
          <w:szCs w:val="24"/>
        </w:rPr>
        <w:t xml:space="preserve"> </w:t>
      </w:r>
      <w:proofErr w:type="spellStart"/>
      <w:r w:rsidRPr="00EE12E7">
        <w:rPr>
          <w:sz w:val="24"/>
          <w:szCs w:val="24"/>
        </w:rPr>
        <w:t>takykardi</w:t>
      </w:r>
      <w:proofErr w:type="spellEnd"/>
      <w:r w:rsidRPr="00EE12E7">
        <w:rPr>
          <w:sz w:val="24"/>
          <w:szCs w:val="24"/>
        </w:rPr>
        <w:t>).</w:t>
      </w:r>
    </w:p>
    <w:p w14:paraId="385B37E1" w14:textId="2D44C255" w:rsidR="00487F50" w:rsidRPr="00EE12E7" w:rsidRDefault="00487F50" w:rsidP="00822F6F">
      <w:pPr>
        <w:pStyle w:val="Listeafsnit"/>
        <w:numPr>
          <w:ilvl w:val="0"/>
          <w:numId w:val="10"/>
        </w:numPr>
        <w:ind w:left="1276" w:hanging="425"/>
        <w:rPr>
          <w:sz w:val="24"/>
          <w:szCs w:val="24"/>
        </w:rPr>
      </w:pPr>
      <w:proofErr w:type="spellStart"/>
      <w:r w:rsidRPr="00EE12E7">
        <w:rPr>
          <w:sz w:val="24"/>
          <w:szCs w:val="24"/>
        </w:rPr>
        <w:t>Isoprenaline</w:t>
      </w:r>
      <w:proofErr w:type="spellEnd"/>
      <w:r w:rsidRPr="00EE12E7">
        <w:rPr>
          <w:sz w:val="24"/>
          <w:szCs w:val="24"/>
        </w:rPr>
        <w:t xml:space="preserve"> </w:t>
      </w:r>
      <w:proofErr w:type="spellStart"/>
      <w:r w:rsidRPr="00EE12E7">
        <w:rPr>
          <w:sz w:val="24"/>
          <w:szCs w:val="24"/>
        </w:rPr>
        <w:t>hydrochloride</w:t>
      </w:r>
      <w:proofErr w:type="spellEnd"/>
      <w:r w:rsidRPr="00EE12E7">
        <w:rPr>
          <w:sz w:val="24"/>
          <w:szCs w:val="24"/>
        </w:rPr>
        <w:t xml:space="preserve"> </w:t>
      </w:r>
      <w:r w:rsidR="00345B3E">
        <w:rPr>
          <w:sz w:val="24"/>
          <w:szCs w:val="24"/>
        </w:rPr>
        <w:t>"</w:t>
      </w:r>
      <w:proofErr w:type="spellStart"/>
      <w:r w:rsidR="00345B3E">
        <w:rPr>
          <w:sz w:val="24"/>
          <w:szCs w:val="24"/>
        </w:rPr>
        <w:t>Macure</w:t>
      </w:r>
      <w:proofErr w:type="spellEnd"/>
      <w:r w:rsidR="00345B3E">
        <w:rPr>
          <w:sz w:val="24"/>
          <w:szCs w:val="24"/>
        </w:rPr>
        <w:t>"</w:t>
      </w:r>
      <w:r w:rsidRPr="00EE12E7">
        <w:rPr>
          <w:sz w:val="24"/>
          <w:szCs w:val="24"/>
        </w:rPr>
        <w:t xml:space="preserve"> skal anvendes med forsigtighed til </w:t>
      </w:r>
      <w:proofErr w:type="spellStart"/>
      <w:r w:rsidRPr="00EE12E7">
        <w:rPr>
          <w:sz w:val="24"/>
          <w:szCs w:val="24"/>
        </w:rPr>
        <w:t>hypovolæmiske</w:t>
      </w:r>
      <w:proofErr w:type="spellEnd"/>
      <w:r w:rsidRPr="00EE12E7">
        <w:rPr>
          <w:sz w:val="24"/>
          <w:szCs w:val="24"/>
        </w:rPr>
        <w:t xml:space="preserve"> patienter. </w:t>
      </w:r>
    </w:p>
    <w:p w14:paraId="1E7B847D" w14:textId="77777777" w:rsidR="00487F50" w:rsidRPr="00EE12E7" w:rsidRDefault="00487F50" w:rsidP="00822F6F">
      <w:pPr>
        <w:pStyle w:val="Listeafsnit"/>
        <w:numPr>
          <w:ilvl w:val="0"/>
          <w:numId w:val="10"/>
        </w:numPr>
        <w:ind w:left="1276" w:hanging="425"/>
        <w:rPr>
          <w:sz w:val="24"/>
          <w:szCs w:val="24"/>
        </w:rPr>
      </w:pPr>
      <w:r w:rsidRPr="00EE12E7">
        <w:rPr>
          <w:sz w:val="24"/>
          <w:szCs w:val="24"/>
        </w:rPr>
        <w:t>Udvis forsigtighed, når det anvendes til diabetespatienter.</w:t>
      </w:r>
    </w:p>
    <w:p w14:paraId="03966969" w14:textId="77777777" w:rsidR="00487F50" w:rsidRPr="00EE12E7" w:rsidRDefault="00487F50" w:rsidP="00822F6F">
      <w:pPr>
        <w:pStyle w:val="Listeafsnit"/>
        <w:numPr>
          <w:ilvl w:val="0"/>
          <w:numId w:val="10"/>
        </w:numPr>
        <w:ind w:left="1276" w:hanging="425"/>
        <w:rPr>
          <w:sz w:val="24"/>
          <w:szCs w:val="24"/>
        </w:rPr>
      </w:pPr>
      <w:r w:rsidRPr="00EE12E7">
        <w:rPr>
          <w:sz w:val="24"/>
          <w:szCs w:val="24"/>
        </w:rPr>
        <w:t>Udvis forsigtighed, når det anvendes til patienter under påvirkning af digitalis.</w:t>
      </w:r>
    </w:p>
    <w:p w14:paraId="3C5684E3" w14:textId="77777777" w:rsidR="00487F50" w:rsidRPr="00EE12E7" w:rsidRDefault="00487F50" w:rsidP="00822F6F">
      <w:pPr>
        <w:pStyle w:val="Listeafsnit"/>
        <w:numPr>
          <w:ilvl w:val="0"/>
          <w:numId w:val="10"/>
        </w:numPr>
        <w:ind w:left="1276" w:hanging="425"/>
        <w:rPr>
          <w:sz w:val="24"/>
          <w:szCs w:val="24"/>
        </w:rPr>
      </w:pPr>
      <w:r w:rsidRPr="00EE12E7">
        <w:rPr>
          <w:sz w:val="24"/>
          <w:szCs w:val="24"/>
        </w:rPr>
        <w:t xml:space="preserve">Det anbefales at udvise forsigtighed i tilfælde af </w:t>
      </w:r>
      <w:proofErr w:type="spellStart"/>
      <w:r w:rsidRPr="00EE12E7">
        <w:rPr>
          <w:sz w:val="24"/>
          <w:szCs w:val="24"/>
        </w:rPr>
        <w:t>hyperthyroidisme</w:t>
      </w:r>
      <w:proofErr w:type="spellEnd"/>
      <w:r w:rsidRPr="00EE12E7">
        <w:rPr>
          <w:sz w:val="24"/>
          <w:szCs w:val="24"/>
        </w:rPr>
        <w:t xml:space="preserve">. Indgift af dette lægemiddel skal undgås i tilfælde af ukontrolleret </w:t>
      </w:r>
      <w:proofErr w:type="spellStart"/>
      <w:r w:rsidRPr="00EE12E7">
        <w:rPr>
          <w:sz w:val="24"/>
          <w:szCs w:val="24"/>
        </w:rPr>
        <w:t>hyperthyroidisme</w:t>
      </w:r>
      <w:proofErr w:type="spellEnd"/>
      <w:r w:rsidRPr="00EE12E7">
        <w:rPr>
          <w:sz w:val="24"/>
          <w:szCs w:val="24"/>
        </w:rPr>
        <w:t>.</w:t>
      </w:r>
    </w:p>
    <w:p w14:paraId="5E34C497" w14:textId="77777777" w:rsidR="00487F50" w:rsidRPr="00EE12E7" w:rsidRDefault="00487F50" w:rsidP="00822F6F">
      <w:pPr>
        <w:pStyle w:val="Listeafsnit"/>
        <w:numPr>
          <w:ilvl w:val="0"/>
          <w:numId w:val="10"/>
        </w:numPr>
        <w:ind w:left="1276" w:hanging="425"/>
        <w:rPr>
          <w:sz w:val="24"/>
          <w:szCs w:val="24"/>
        </w:rPr>
      </w:pPr>
      <w:r w:rsidRPr="00EE12E7">
        <w:rPr>
          <w:sz w:val="24"/>
          <w:szCs w:val="24"/>
        </w:rPr>
        <w:t xml:space="preserve">Udvis forsigtighed i tilfælde af </w:t>
      </w:r>
      <w:proofErr w:type="spellStart"/>
      <w:r w:rsidRPr="00EE12E7">
        <w:rPr>
          <w:sz w:val="24"/>
          <w:szCs w:val="24"/>
        </w:rPr>
        <w:t>kardiovaskulære</w:t>
      </w:r>
      <w:proofErr w:type="spellEnd"/>
      <w:r w:rsidRPr="00EE12E7">
        <w:rPr>
          <w:sz w:val="24"/>
          <w:szCs w:val="24"/>
        </w:rPr>
        <w:t xml:space="preserve"> sygdomme, navnlig </w:t>
      </w:r>
      <w:proofErr w:type="spellStart"/>
      <w:r w:rsidRPr="00EE12E7">
        <w:rPr>
          <w:sz w:val="24"/>
          <w:szCs w:val="24"/>
        </w:rPr>
        <w:t>koronarinsufficiens</w:t>
      </w:r>
      <w:proofErr w:type="spellEnd"/>
      <w:r w:rsidRPr="00EE12E7">
        <w:rPr>
          <w:sz w:val="24"/>
          <w:szCs w:val="24"/>
        </w:rPr>
        <w:t xml:space="preserve">, </w:t>
      </w:r>
      <w:proofErr w:type="spellStart"/>
      <w:r w:rsidRPr="00EE12E7">
        <w:rPr>
          <w:sz w:val="24"/>
          <w:szCs w:val="24"/>
        </w:rPr>
        <w:t>arytmi</w:t>
      </w:r>
      <w:proofErr w:type="spellEnd"/>
      <w:r w:rsidRPr="00EE12E7">
        <w:rPr>
          <w:sz w:val="24"/>
          <w:szCs w:val="24"/>
        </w:rPr>
        <w:t xml:space="preserve"> og hypertension.</w:t>
      </w:r>
    </w:p>
    <w:p w14:paraId="2966C3AD" w14:textId="77777777" w:rsidR="00487F50" w:rsidRPr="00EE12E7" w:rsidRDefault="00487F50" w:rsidP="00822F6F">
      <w:pPr>
        <w:pStyle w:val="Listeafsnit"/>
        <w:numPr>
          <w:ilvl w:val="0"/>
          <w:numId w:val="10"/>
        </w:numPr>
        <w:ind w:left="1276" w:hanging="425"/>
        <w:rPr>
          <w:sz w:val="24"/>
          <w:szCs w:val="24"/>
        </w:rPr>
      </w:pPr>
      <w:r w:rsidRPr="00EE12E7">
        <w:rPr>
          <w:sz w:val="24"/>
          <w:szCs w:val="24"/>
        </w:rPr>
        <w:t>Udvis forsigtighed i tilfælde af kramper.</w:t>
      </w:r>
    </w:p>
    <w:p w14:paraId="666D901F" w14:textId="77777777" w:rsidR="00487F50" w:rsidRPr="00EE12E7" w:rsidRDefault="00487F50" w:rsidP="00822F6F">
      <w:pPr>
        <w:pStyle w:val="Listeafsnit"/>
        <w:numPr>
          <w:ilvl w:val="0"/>
          <w:numId w:val="10"/>
        </w:numPr>
        <w:ind w:left="1276" w:hanging="425"/>
        <w:rPr>
          <w:sz w:val="24"/>
          <w:szCs w:val="24"/>
        </w:rPr>
      </w:pPr>
      <w:r w:rsidRPr="00EE12E7">
        <w:rPr>
          <w:sz w:val="24"/>
          <w:szCs w:val="24"/>
        </w:rPr>
        <w:t>Udvis forsigtighed, når doser er tilstrækkelige til at nå en puls på over 130 slag pr. minut.</w:t>
      </w:r>
    </w:p>
    <w:p w14:paraId="143EF205" w14:textId="77777777" w:rsidR="00487F50" w:rsidRPr="00EE12E7" w:rsidRDefault="00487F50" w:rsidP="00822F6F">
      <w:pPr>
        <w:pStyle w:val="Listeafsnit"/>
        <w:numPr>
          <w:ilvl w:val="0"/>
          <w:numId w:val="10"/>
        </w:numPr>
        <w:ind w:left="1276" w:hanging="425"/>
        <w:rPr>
          <w:sz w:val="24"/>
          <w:szCs w:val="24"/>
        </w:rPr>
      </w:pPr>
      <w:r w:rsidRPr="00EE12E7">
        <w:rPr>
          <w:sz w:val="24"/>
          <w:szCs w:val="24"/>
        </w:rPr>
        <w:t xml:space="preserve">Udvis forsigtighed, når det anvendes til patienter, der reagerer på en usædvanlig måde over for </w:t>
      </w:r>
      <w:proofErr w:type="spellStart"/>
      <w:r w:rsidRPr="00EE12E7">
        <w:rPr>
          <w:sz w:val="24"/>
          <w:szCs w:val="24"/>
        </w:rPr>
        <w:t>sympatomimetiske</w:t>
      </w:r>
      <w:proofErr w:type="spellEnd"/>
      <w:r w:rsidRPr="00EE12E7">
        <w:rPr>
          <w:sz w:val="24"/>
          <w:szCs w:val="24"/>
        </w:rPr>
        <w:t xml:space="preserve"> </w:t>
      </w:r>
      <w:proofErr w:type="spellStart"/>
      <w:r w:rsidRPr="00EE12E7">
        <w:rPr>
          <w:sz w:val="24"/>
          <w:szCs w:val="24"/>
        </w:rPr>
        <w:t>aminer</w:t>
      </w:r>
      <w:proofErr w:type="spellEnd"/>
      <w:r w:rsidRPr="00EE12E7">
        <w:rPr>
          <w:sz w:val="24"/>
          <w:szCs w:val="24"/>
        </w:rPr>
        <w:t>.</w:t>
      </w:r>
    </w:p>
    <w:p w14:paraId="4DD76DDA" w14:textId="77777777" w:rsidR="00487F50" w:rsidRPr="00EE12E7" w:rsidRDefault="00487F50" w:rsidP="00822F6F">
      <w:pPr>
        <w:ind w:left="1276" w:hanging="425"/>
        <w:rPr>
          <w:sz w:val="24"/>
          <w:szCs w:val="24"/>
        </w:rPr>
      </w:pPr>
    </w:p>
    <w:p w14:paraId="5C9E1B56" w14:textId="48E33790" w:rsidR="00487F50" w:rsidRPr="00EE12E7" w:rsidRDefault="00487F50" w:rsidP="00822F6F">
      <w:pPr>
        <w:ind w:left="851"/>
        <w:rPr>
          <w:sz w:val="24"/>
          <w:szCs w:val="24"/>
        </w:rPr>
      </w:pPr>
      <w:bookmarkStart w:id="1" w:name="_Hlk22713011"/>
      <w:proofErr w:type="spellStart"/>
      <w:r w:rsidRPr="00EE12E7">
        <w:rPr>
          <w:sz w:val="24"/>
          <w:szCs w:val="24"/>
        </w:rPr>
        <w:lastRenderedPageBreak/>
        <w:t>Isoprenaline</w:t>
      </w:r>
      <w:proofErr w:type="spellEnd"/>
      <w:r w:rsidRPr="00EE12E7">
        <w:rPr>
          <w:sz w:val="24"/>
          <w:szCs w:val="24"/>
        </w:rPr>
        <w:t xml:space="preserve"> </w:t>
      </w:r>
      <w:proofErr w:type="spellStart"/>
      <w:r w:rsidRPr="00EE12E7">
        <w:rPr>
          <w:sz w:val="24"/>
          <w:szCs w:val="24"/>
        </w:rPr>
        <w:t>hydrochloride</w:t>
      </w:r>
      <w:proofErr w:type="spellEnd"/>
      <w:r w:rsidRPr="00EE12E7">
        <w:rPr>
          <w:sz w:val="24"/>
          <w:szCs w:val="24"/>
        </w:rPr>
        <w:t xml:space="preserve"> </w:t>
      </w:r>
      <w:r w:rsidR="00345B3E">
        <w:rPr>
          <w:sz w:val="24"/>
          <w:szCs w:val="24"/>
        </w:rPr>
        <w:t>"</w:t>
      </w:r>
      <w:proofErr w:type="spellStart"/>
      <w:r w:rsidR="00345B3E">
        <w:rPr>
          <w:sz w:val="24"/>
          <w:szCs w:val="24"/>
        </w:rPr>
        <w:t>Macure</w:t>
      </w:r>
      <w:proofErr w:type="spellEnd"/>
      <w:r w:rsidR="00345B3E">
        <w:rPr>
          <w:sz w:val="24"/>
          <w:szCs w:val="24"/>
        </w:rPr>
        <w:t>"</w:t>
      </w:r>
      <w:r w:rsidRPr="00EE12E7">
        <w:rPr>
          <w:sz w:val="24"/>
          <w:szCs w:val="24"/>
        </w:rPr>
        <w:t xml:space="preserve"> indeholder 16 mg natrium pr. ampul. Dette svarer til 0,8 % af WHO’s anbefalede maksimale daglige indtagelse på 2 g natrium for en voksen.</w:t>
      </w:r>
      <w:bookmarkEnd w:id="1"/>
    </w:p>
    <w:p w14:paraId="4CC7854B" w14:textId="77777777" w:rsidR="009260DE" w:rsidRPr="00EE12E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D5164DE" w14:textId="77777777" w:rsidR="009260DE" w:rsidRPr="00EE12E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E12E7">
        <w:rPr>
          <w:b/>
          <w:sz w:val="24"/>
          <w:szCs w:val="24"/>
        </w:rPr>
        <w:t>4.5</w:t>
      </w:r>
      <w:r w:rsidRPr="00EE12E7">
        <w:rPr>
          <w:b/>
          <w:sz w:val="24"/>
          <w:szCs w:val="24"/>
        </w:rPr>
        <w:tab/>
        <w:t>Interaktion med andre lægemidler og andre former for interaktion</w:t>
      </w:r>
    </w:p>
    <w:p w14:paraId="6DEC693C" w14:textId="77777777" w:rsidR="00487F50" w:rsidRPr="00EE12E7" w:rsidRDefault="00487F50" w:rsidP="00822F6F">
      <w:pPr>
        <w:ind w:left="851"/>
        <w:rPr>
          <w:sz w:val="24"/>
          <w:szCs w:val="24"/>
          <w:lang w:eastAsia="fr-FR"/>
        </w:rPr>
      </w:pPr>
      <w:proofErr w:type="spellStart"/>
      <w:r w:rsidRPr="00EE12E7">
        <w:rPr>
          <w:sz w:val="24"/>
          <w:szCs w:val="24"/>
        </w:rPr>
        <w:t>Isoprenaline</w:t>
      </w:r>
      <w:proofErr w:type="spellEnd"/>
      <w:r w:rsidRPr="00EE12E7">
        <w:rPr>
          <w:sz w:val="24"/>
          <w:szCs w:val="24"/>
        </w:rPr>
        <w:t xml:space="preserve"> må ikke indgives på samme tid som adrenalin, men kan bruges samtidigt med dopamin eller </w:t>
      </w:r>
      <w:proofErr w:type="spellStart"/>
      <w:r w:rsidRPr="00EE12E7">
        <w:rPr>
          <w:sz w:val="24"/>
          <w:szCs w:val="24"/>
        </w:rPr>
        <w:t>phenylephrin</w:t>
      </w:r>
      <w:proofErr w:type="spellEnd"/>
      <w:r w:rsidRPr="00EE12E7">
        <w:rPr>
          <w:sz w:val="24"/>
          <w:szCs w:val="24"/>
        </w:rPr>
        <w:t xml:space="preserve">. Hvis det er nødvendigt at indgive </w:t>
      </w:r>
      <w:proofErr w:type="spellStart"/>
      <w:r w:rsidRPr="00EE12E7">
        <w:rPr>
          <w:sz w:val="24"/>
          <w:szCs w:val="24"/>
        </w:rPr>
        <w:t>isoprenalin</w:t>
      </w:r>
      <w:proofErr w:type="spellEnd"/>
      <w:r w:rsidRPr="00EE12E7">
        <w:rPr>
          <w:sz w:val="24"/>
          <w:szCs w:val="24"/>
        </w:rPr>
        <w:t xml:space="preserve"> og adrenalin samtidigt, kan de gives skiftevis hver fjerde time (se pkt. 4.2 og 4.3).</w:t>
      </w:r>
    </w:p>
    <w:p w14:paraId="218E0C00" w14:textId="77777777" w:rsidR="00487F50" w:rsidRPr="00EE12E7" w:rsidRDefault="00487F50" w:rsidP="00822F6F">
      <w:pPr>
        <w:ind w:left="851"/>
        <w:rPr>
          <w:sz w:val="24"/>
          <w:szCs w:val="24"/>
        </w:rPr>
      </w:pPr>
    </w:p>
    <w:p w14:paraId="616F1060" w14:textId="77777777" w:rsidR="00487F50" w:rsidRPr="00EE12E7" w:rsidRDefault="00487F50" w:rsidP="00822F6F">
      <w:pPr>
        <w:ind w:left="851"/>
        <w:rPr>
          <w:sz w:val="24"/>
          <w:szCs w:val="24"/>
        </w:rPr>
      </w:pPr>
      <w:proofErr w:type="spellStart"/>
      <w:r w:rsidRPr="00EE12E7">
        <w:rPr>
          <w:sz w:val="24"/>
          <w:szCs w:val="24"/>
        </w:rPr>
        <w:t>Isoprenalin</w:t>
      </w:r>
      <w:proofErr w:type="spellEnd"/>
      <w:r w:rsidRPr="00EE12E7">
        <w:rPr>
          <w:sz w:val="24"/>
          <w:szCs w:val="24"/>
        </w:rPr>
        <w:t xml:space="preserve"> er kontraindiceret i tilfælde af </w:t>
      </w:r>
      <w:proofErr w:type="spellStart"/>
      <w:r w:rsidRPr="00EE12E7">
        <w:rPr>
          <w:sz w:val="24"/>
          <w:szCs w:val="24"/>
        </w:rPr>
        <w:t>intoksikation</w:t>
      </w:r>
      <w:proofErr w:type="spellEnd"/>
      <w:r w:rsidRPr="00EE12E7">
        <w:rPr>
          <w:sz w:val="24"/>
          <w:szCs w:val="24"/>
        </w:rPr>
        <w:t xml:space="preserve"> forårsaget af digitalis.</w:t>
      </w:r>
    </w:p>
    <w:p w14:paraId="7CD40B70" w14:textId="77777777" w:rsidR="00487F50" w:rsidRPr="00EE12E7" w:rsidRDefault="00487F50" w:rsidP="00822F6F">
      <w:pPr>
        <w:ind w:left="851"/>
        <w:rPr>
          <w:sz w:val="24"/>
          <w:szCs w:val="24"/>
        </w:rPr>
      </w:pPr>
    </w:p>
    <w:p w14:paraId="6DC7BC59" w14:textId="77777777" w:rsidR="00487F50" w:rsidRPr="00EE12E7" w:rsidRDefault="00487F50" w:rsidP="00822F6F">
      <w:pPr>
        <w:ind w:left="851"/>
        <w:rPr>
          <w:sz w:val="24"/>
          <w:szCs w:val="24"/>
        </w:rPr>
      </w:pPr>
      <w:proofErr w:type="spellStart"/>
      <w:r w:rsidRPr="00EE12E7">
        <w:rPr>
          <w:sz w:val="24"/>
          <w:szCs w:val="24"/>
        </w:rPr>
        <w:t>Isoprenalin</w:t>
      </w:r>
      <w:proofErr w:type="spellEnd"/>
      <w:r w:rsidRPr="00EE12E7">
        <w:rPr>
          <w:sz w:val="24"/>
          <w:szCs w:val="24"/>
        </w:rPr>
        <w:t xml:space="preserve"> må ikke bruges under anæstesi med kloroform, </w:t>
      </w:r>
      <w:proofErr w:type="spellStart"/>
      <w:r w:rsidRPr="00EE12E7">
        <w:rPr>
          <w:sz w:val="24"/>
          <w:szCs w:val="24"/>
        </w:rPr>
        <w:t>cyclopropan</w:t>
      </w:r>
      <w:proofErr w:type="spellEnd"/>
      <w:r w:rsidRPr="00EE12E7">
        <w:rPr>
          <w:sz w:val="24"/>
          <w:szCs w:val="24"/>
        </w:rPr>
        <w:t xml:space="preserve">, </w:t>
      </w:r>
      <w:proofErr w:type="spellStart"/>
      <w:r w:rsidRPr="00EE12E7">
        <w:rPr>
          <w:sz w:val="24"/>
          <w:szCs w:val="24"/>
        </w:rPr>
        <w:t>halothan</w:t>
      </w:r>
      <w:proofErr w:type="spellEnd"/>
      <w:r w:rsidRPr="00EE12E7">
        <w:rPr>
          <w:sz w:val="24"/>
          <w:szCs w:val="24"/>
        </w:rPr>
        <w:t xml:space="preserve"> eller andre </w:t>
      </w:r>
      <w:proofErr w:type="spellStart"/>
      <w:r w:rsidRPr="00EE12E7">
        <w:rPr>
          <w:sz w:val="24"/>
          <w:szCs w:val="24"/>
        </w:rPr>
        <w:t>halogenerende</w:t>
      </w:r>
      <w:proofErr w:type="spellEnd"/>
      <w:r w:rsidRPr="00EE12E7">
        <w:rPr>
          <w:sz w:val="24"/>
          <w:szCs w:val="24"/>
        </w:rPr>
        <w:t xml:space="preserve"> </w:t>
      </w:r>
      <w:proofErr w:type="spellStart"/>
      <w:r w:rsidRPr="00EE12E7">
        <w:rPr>
          <w:sz w:val="24"/>
          <w:szCs w:val="24"/>
        </w:rPr>
        <w:t>anæstetika</w:t>
      </w:r>
      <w:proofErr w:type="spellEnd"/>
      <w:r w:rsidRPr="00EE12E7">
        <w:rPr>
          <w:sz w:val="24"/>
          <w:szCs w:val="24"/>
        </w:rPr>
        <w:t xml:space="preserve">, da de kan forårsage eller forværre </w:t>
      </w:r>
      <w:proofErr w:type="spellStart"/>
      <w:r w:rsidRPr="00EE12E7">
        <w:rPr>
          <w:sz w:val="24"/>
          <w:szCs w:val="24"/>
        </w:rPr>
        <w:t>ventrikulær</w:t>
      </w:r>
      <w:proofErr w:type="spellEnd"/>
      <w:r w:rsidRPr="00EE12E7">
        <w:rPr>
          <w:sz w:val="24"/>
          <w:szCs w:val="24"/>
        </w:rPr>
        <w:t xml:space="preserve"> </w:t>
      </w:r>
      <w:proofErr w:type="spellStart"/>
      <w:r w:rsidRPr="00EE12E7">
        <w:rPr>
          <w:sz w:val="24"/>
          <w:szCs w:val="24"/>
        </w:rPr>
        <w:t>arytmi</w:t>
      </w:r>
      <w:proofErr w:type="spellEnd"/>
      <w:r w:rsidRPr="00EE12E7">
        <w:rPr>
          <w:sz w:val="24"/>
          <w:szCs w:val="24"/>
        </w:rPr>
        <w:t>.</w:t>
      </w:r>
    </w:p>
    <w:p w14:paraId="22919B7E" w14:textId="77777777" w:rsidR="00487F50" w:rsidRPr="00EE12E7" w:rsidRDefault="00487F50" w:rsidP="00822F6F">
      <w:pPr>
        <w:ind w:left="851"/>
        <w:rPr>
          <w:sz w:val="24"/>
          <w:szCs w:val="24"/>
        </w:rPr>
      </w:pPr>
    </w:p>
    <w:p w14:paraId="4706FFAC" w14:textId="77777777" w:rsidR="00487F50" w:rsidRPr="00EE12E7" w:rsidRDefault="00487F50" w:rsidP="00822F6F">
      <w:pPr>
        <w:ind w:left="851"/>
        <w:rPr>
          <w:sz w:val="24"/>
          <w:szCs w:val="24"/>
        </w:rPr>
      </w:pPr>
      <w:proofErr w:type="spellStart"/>
      <w:r w:rsidRPr="00EE12E7">
        <w:rPr>
          <w:sz w:val="24"/>
          <w:szCs w:val="24"/>
        </w:rPr>
        <w:t>Isoprenalin</w:t>
      </w:r>
      <w:proofErr w:type="spellEnd"/>
      <w:r w:rsidRPr="00EE12E7">
        <w:rPr>
          <w:sz w:val="24"/>
          <w:szCs w:val="24"/>
        </w:rPr>
        <w:t xml:space="preserve"> må ikke indgives samtidig med MAO-</w:t>
      </w:r>
      <w:proofErr w:type="spellStart"/>
      <w:r w:rsidRPr="00EE12E7">
        <w:rPr>
          <w:sz w:val="24"/>
          <w:szCs w:val="24"/>
        </w:rPr>
        <w:t>hæmmere</w:t>
      </w:r>
      <w:proofErr w:type="spellEnd"/>
      <w:r w:rsidRPr="00EE12E7">
        <w:rPr>
          <w:sz w:val="24"/>
          <w:szCs w:val="24"/>
        </w:rPr>
        <w:t>.</w:t>
      </w:r>
    </w:p>
    <w:p w14:paraId="728B4D96" w14:textId="77777777" w:rsidR="00487F50" w:rsidRPr="00EE12E7" w:rsidRDefault="00487F50" w:rsidP="00822F6F">
      <w:pPr>
        <w:ind w:left="851"/>
        <w:rPr>
          <w:sz w:val="24"/>
          <w:szCs w:val="24"/>
        </w:rPr>
      </w:pPr>
    </w:p>
    <w:p w14:paraId="652C671B" w14:textId="77777777" w:rsidR="00487F50" w:rsidRPr="00EE12E7" w:rsidRDefault="00487F50" w:rsidP="00822F6F">
      <w:pPr>
        <w:ind w:left="851"/>
        <w:rPr>
          <w:sz w:val="24"/>
          <w:szCs w:val="24"/>
        </w:rPr>
      </w:pPr>
      <w:proofErr w:type="spellStart"/>
      <w:r w:rsidRPr="00EE12E7">
        <w:rPr>
          <w:sz w:val="24"/>
          <w:szCs w:val="24"/>
        </w:rPr>
        <w:t>Isoprenalintoksiciteten</w:t>
      </w:r>
      <w:proofErr w:type="spellEnd"/>
      <w:r w:rsidRPr="00EE12E7">
        <w:rPr>
          <w:sz w:val="24"/>
          <w:szCs w:val="24"/>
        </w:rPr>
        <w:t xml:space="preserve"> forøges ved indgift samtidig med andre midler med stimulerende effekt på hjertet eller midler, der stimulerer centralnervesystemet (f.eks. </w:t>
      </w:r>
      <w:proofErr w:type="spellStart"/>
      <w:r w:rsidRPr="00EE12E7">
        <w:rPr>
          <w:sz w:val="24"/>
          <w:szCs w:val="24"/>
        </w:rPr>
        <w:t>sympatometika</w:t>
      </w:r>
      <w:proofErr w:type="spellEnd"/>
      <w:r w:rsidRPr="00EE12E7">
        <w:rPr>
          <w:sz w:val="24"/>
          <w:szCs w:val="24"/>
        </w:rPr>
        <w:t xml:space="preserve">, </w:t>
      </w:r>
      <w:proofErr w:type="spellStart"/>
      <w:r w:rsidRPr="00EE12E7">
        <w:rPr>
          <w:sz w:val="24"/>
          <w:szCs w:val="24"/>
        </w:rPr>
        <w:t>theophyllin</w:t>
      </w:r>
      <w:proofErr w:type="spellEnd"/>
      <w:r w:rsidRPr="00EE12E7">
        <w:rPr>
          <w:sz w:val="24"/>
          <w:szCs w:val="24"/>
        </w:rPr>
        <w:t xml:space="preserve"> eller </w:t>
      </w:r>
      <w:proofErr w:type="spellStart"/>
      <w:r w:rsidRPr="00EE12E7">
        <w:rPr>
          <w:sz w:val="24"/>
          <w:szCs w:val="24"/>
        </w:rPr>
        <w:t>thyroideahormonprodukter</w:t>
      </w:r>
      <w:proofErr w:type="spellEnd"/>
      <w:r w:rsidRPr="00EE12E7">
        <w:rPr>
          <w:sz w:val="24"/>
          <w:szCs w:val="24"/>
        </w:rPr>
        <w:t>).</w:t>
      </w:r>
    </w:p>
    <w:p w14:paraId="737C5B22" w14:textId="77777777" w:rsidR="00487F50" w:rsidRPr="00EE12E7" w:rsidRDefault="00487F50" w:rsidP="00822F6F">
      <w:pPr>
        <w:ind w:left="851"/>
        <w:rPr>
          <w:sz w:val="24"/>
          <w:szCs w:val="24"/>
        </w:rPr>
      </w:pPr>
    </w:p>
    <w:p w14:paraId="04C12FE0" w14:textId="77777777" w:rsidR="00487F50" w:rsidRPr="00EE12E7" w:rsidRDefault="00487F50" w:rsidP="00822F6F">
      <w:pPr>
        <w:ind w:left="851"/>
        <w:rPr>
          <w:sz w:val="24"/>
          <w:szCs w:val="24"/>
        </w:rPr>
      </w:pPr>
      <w:proofErr w:type="spellStart"/>
      <w:r w:rsidRPr="00EE12E7">
        <w:rPr>
          <w:sz w:val="24"/>
          <w:szCs w:val="24"/>
        </w:rPr>
        <w:t>Isoprenalin</w:t>
      </w:r>
      <w:proofErr w:type="spellEnd"/>
      <w:r w:rsidRPr="00EE12E7">
        <w:rPr>
          <w:sz w:val="24"/>
          <w:szCs w:val="24"/>
        </w:rPr>
        <w:t xml:space="preserve"> kan forværre de </w:t>
      </w:r>
      <w:proofErr w:type="spellStart"/>
      <w:r w:rsidRPr="00EE12E7">
        <w:rPr>
          <w:sz w:val="24"/>
          <w:szCs w:val="24"/>
        </w:rPr>
        <w:t>kardiovaskulære</w:t>
      </w:r>
      <w:proofErr w:type="spellEnd"/>
      <w:r w:rsidRPr="00EE12E7">
        <w:rPr>
          <w:sz w:val="24"/>
          <w:szCs w:val="24"/>
        </w:rPr>
        <w:t xml:space="preserve"> bivirkninger ved tricykliske </w:t>
      </w:r>
      <w:proofErr w:type="spellStart"/>
      <w:r w:rsidRPr="00EE12E7">
        <w:rPr>
          <w:sz w:val="24"/>
          <w:szCs w:val="24"/>
        </w:rPr>
        <w:t>antidepressiva</w:t>
      </w:r>
      <w:proofErr w:type="spellEnd"/>
      <w:r w:rsidRPr="00EE12E7">
        <w:rPr>
          <w:sz w:val="24"/>
          <w:szCs w:val="24"/>
        </w:rPr>
        <w:t xml:space="preserve">, f.eks. </w:t>
      </w:r>
      <w:proofErr w:type="spellStart"/>
      <w:r w:rsidRPr="00EE12E7">
        <w:rPr>
          <w:sz w:val="24"/>
          <w:szCs w:val="24"/>
        </w:rPr>
        <w:t>imipramin</w:t>
      </w:r>
      <w:proofErr w:type="spellEnd"/>
      <w:r w:rsidRPr="00EE12E7">
        <w:rPr>
          <w:sz w:val="24"/>
          <w:szCs w:val="24"/>
        </w:rPr>
        <w:t>.</w:t>
      </w:r>
    </w:p>
    <w:p w14:paraId="0256560E" w14:textId="77777777" w:rsidR="00487F50" w:rsidRPr="00EE12E7" w:rsidRDefault="00487F50" w:rsidP="00822F6F">
      <w:pPr>
        <w:ind w:left="851"/>
        <w:rPr>
          <w:sz w:val="24"/>
          <w:szCs w:val="24"/>
        </w:rPr>
      </w:pPr>
    </w:p>
    <w:p w14:paraId="45301AF9" w14:textId="77777777" w:rsidR="00487F50" w:rsidRPr="00EE12E7" w:rsidRDefault="00487F50" w:rsidP="00822F6F">
      <w:pPr>
        <w:ind w:left="851"/>
        <w:rPr>
          <w:sz w:val="24"/>
          <w:szCs w:val="24"/>
        </w:rPr>
      </w:pPr>
      <w:r w:rsidRPr="00EE12E7">
        <w:rPr>
          <w:sz w:val="24"/>
          <w:szCs w:val="24"/>
        </w:rPr>
        <w:t xml:space="preserve">Samtidig indgift af </w:t>
      </w:r>
      <w:proofErr w:type="spellStart"/>
      <w:r w:rsidRPr="00EE12E7">
        <w:rPr>
          <w:sz w:val="24"/>
          <w:szCs w:val="24"/>
        </w:rPr>
        <w:t>isoprenalin</w:t>
      </w:r>
      <w:proofErr w:type="spellEnd"/>
      <w:r w:rsidRPr="00EE12E7">
        <w:rPr>
          <w:sz w:val="24"/>
          <w:szCs w:val="24"/>
        </w:rPr>
        <w:t xml:space="preserve"> og midler kombineret med sulfater, f.eks. salicylamid, kan forværre </w:t>
      </w:r>
      <w:proofErr w:type="spellStart"/>
      <w:r w:rsidRPr="00EE12E7">
        <w:rPr>
          <w:sz w:val="24"/>
          <w:szCs w:val="24"/>
        </w:rPr>
        <w:t>isoprenalins</w:t>
      </w:r>
      <w:proofErr w:type="spellEnd"/>
      <w:r w:rsidRPr="00EE12E7">
        <w:rPr>
          <w:sz w:val="24"/>
          <w:szCs w:val="24"/>
        </w:rPr>
        <w:t xml:space="preserve"> farmakologiske effekt.</w:t>
      </w:r>
    </w:p>
    <w:p w14:paraId="61878BAA" w14:textId="77777777" w:rsidR="00487F50" w:rsidRPr="00EE12E7" w:rsidRDefault="00487F50" w:rsidP="00822F6F">
      <w:pPr>
        <w:ind w:left="851"/>
        <w:rPr>
          <w:sz w:val="24"/>
          <w:szCs w:val="24"/>
        </w:rPr>
      </w:pPr>
    </w:p>
    <w:p w14:paraId="2805D4FF" w14:textId="77777777" w:rsidR="00487F50" w:rsidRPr="00EE12E7" w:rsidRDefault="00487F50" w:rsidP="00822F6F">
      <w:pPr>
        <w:ind w:left="851"/>
        <w:rPr>
          <w:sz w:val="24"/>
          <w:szCs w:val="24"/>
        </w:rPr>
      </w:pPr>
      <w:r w:rsidRPr="00EE12E7">
        <w:rPr>
          <w:sz w:val="24"/>
          <w:szCs w:val="24"/>
        </w:rPr>
        <w:t xml:space="preserve">Indgift af </w:t>
      </w:r>
      <w:proofErr w:type="spellStart"/>
      <w:r w:rsidRPr="00EE12E7">
        <w:rPr>
          <w:sz w:val="24"/>
          <w:szCs w:val="24"/>
        </w:rPr>
        <w:t>entacapon</w:t>
      </w:r>
      <w:proofErr w:type="spellEnd"/>
      <w:r w:rsidRPr="00EE12E7">
        <w:rPr>
          <w:sz w:val="24"/>
          <w:szCs w:val="24"/>
        </w:rPr>
        <w:t xml:space="preserve"> kan øge effekten af </w:t>
      </w:r>
      <w:proofErr w:type="spellStart"/>
      <w:r w:rsidRPr="00EE12E7">
        <w:rPr>
          <w:sz w:val="24"/>
          <w:szCs w:val="24"/>
        </w:rPr>
        <w:t>isoprenalin</w:t>
      </w:r>
      <w:proofErr w:type="spellEnd"/>
      <w:r w:rsidRPr="00EE12E7">
        <w:rPr>
          <w:sz w:val="24"/>
          <w:szCs w:val="24"/>
        </w:rPr>
        <w:t>.</w:t>
      </w:r>
    </w:p>
    <w:p w14:paraId="02C9051F" w14:textId="77777777" w:rsidR="00487F50" w:rsidRPr="00EE12E7" w:rsidRDefault="00487F50" w:rsidP="00822F6F">
      <w:pPr>
        <w:ind w:left="851"/>
        <w:rPr>
          <w:sz w:val="24"/>
          <w:szCs w:val="24"/>
        </w:rPr>
      </w:pPr>
    </w:p>
    <w:p w14:paraId="74D61880" w14:textId="77777777" w:rsidR="00487F50" w:rsidRPr="00EE12E7" w:rsidRDefault="00487F50" w:rsidP="00822F6F">
      <w:pPr>
        <w:ind w:left="851"/>
        <w:rPr>
          <w:sz w:val="24"/>
          <w:szCs w:val="24"/>
        </w:rPr>
      </w:pPr>
      <w:r w:rsidRPr="00EE12E7">
        <w:rPr>
          <w:sz w:val="24"/>
          <w:szCs w:val="24"/>
        </w:rPr>
        <w:t>Doxapram og MAO-</w:t>
      </w:r>
      <w:proofErr w:type="spellStart"/>
      <w:r w:rsidRPr="00EE12E7">
        <w:rPr>
          <w:sz w:val="24"/>
          <w:szCs w:val="24"/>
        </w:rPr>
        <w:t>hæmmere</w:t>
      </w:r>
      <w:proofErr w:type="spellEnd"/>
      <w:r w:rsidRPr="00EE12E7">
        <w:rPr>
          <w:sz w:val="24"/>
          <w:szCs w:val="24"/>
        </w:rPr>
        <w:t xml:space="preserve"> kan foranledige risiko for svær hypertension.</w:t>
      </w:r>
      <w:r w:rsidRPr="00EE12E7">
        <w:rPr>
          <w:b/>
          <w:bCs/>
          <w:color w:val="C45911" w:themeColor="accent2" w:themeShade="BF"/>
          <w:sz w:val="24"/>
          <w:szCs w:val="24"/>
        </w:rPr>
        <w:t xml:space="preserve"> </w:t>
      </w:r>
    </w:p>
    <w:p w14:paraId="5476E714" w14:textId="77777777" w:rsidR="00487F50" w:rsidRPr="00EE12E7" w:rsidRDefault="00487F50" w:rsidP="00822F6F">
      <w:pPr>
        <w:ind w:left="851"/>
        <w:rPr>
          <w:sz w:val="24"/>
          <w:szCs w:val="24"/>
        </w:rPr>
      </w:pPr>
    </w:p>
    <w:p w14:paraId="708BCF7E" w14:textId="167C683F" w:rsidR="00487F50" w:rsidRPr="00EE12E7" w:rsidRDefault="00487F50" w:rsidP="00822F6F">
      <w:pPr>
        <w:ind w:left="851"/>
        <w:rPr>
          <w:sz w:val="24"/>
          <w:szCs w:val="24"/>
        </w:rPr>
      </w:pPr>
      <w:proofErr w:type="spellStart"/>
      <w:r w:rsidRPr="00EE12E7">
        <w:rPr>
          <w:sz w:val="24"/>
          <w:szCs w:val="24"/>
        </w:rPr>
        <w:t>Isoprenaline</w:t>
      </w:r>
      <w:proofErr w:type="spellEnd"/>
      <w:r w:rsidRPr="00EE12E7">
        <w:rPr>
          <w:sz w:val="24"/>
          <w:szCs w:val="24"/>
        </w:rPr>
        <w:t xml:space="preserve"> </w:t>
      </w:r>
      <w:proofErr w:type="spellStart"/>
      <w:r w:rsidRPr="00EE12E7">
        <w:rPr>
          <w:sz w:val="24"/>
          <w:szCs w:val="24"/>
        </w:rPr>
        <w:t>hydrochloride</w:t>
      </w:r>
      <w:proofErr w:type="spellEnd"/>
      <w:r w:rsidRPr="00EE12E7">
        <w:rPr>
          <w:sz w:val="24"/>
          <w:szCs w:val="24"/>
        </w:rPr>
        <w:t xml:space="preserve"> </w:t>
      </w:r>
      <w:r w:rsidR="00345B3E">
        <w:rPr>
          <w:sz w:val="24"/>
          <w:szCs w:val="24"/>
        </w:rPr>
        <w:t>"</w:t>
      </w:r>
      <w:proofErr w:type="spellStart"/>
      <w:r w:rsidR="00345B3E">
        <w:rPr>
          <w:sz w:val="24"/>
          <w:szCs w:val="24"/>
        </w:rPr>
        <w:t>Macure</w:t>
      </w:r>
      <w:proofErr w:type="spellEnd"/>
      <w:r w:rsidR="00345B3E">
        <w:rPr>
          <w:sz w:val="24"/>
          <w:szCs w:val="24"/>
        </w:rPr>
        <w:t>"</w:t>
      </w:r>
      <w:r w:rsidRPr="00EE12E7">
        <w:rPr>
          <w:sz w:val="24"/>
          <w:szCs w:val="24"/>
        </w:rPr>
        <w:t xml:space="preserve"> kan forøge risikoen for </w:t>
      </w:r>
      <w:proofErr w:type="spellStart"/>
      <w:r w:rsidRPr="00EE12E7">
        <w:rPr>
          <w:sz w:val="24"/>
          <w:szCs w:val="24"/>
        </w:rPr>
        <w:t>ergotismus</w:t>
      </w:r>
      <w:proofErr w:type="spellEnd"/>
      <w:r w:rsidRPr="00EE12E7">
        <w:rPr>
          <w:sz w:val="24"/>
          <w:szCs w:val="24"/>
        </w:rPr>
        <w:t xml:space="preserve">, hvis det gives sammen med </w:t>
      </w:r>
      <w:proofErr w:type="spellStart"/>
      <w:r w:rsidRPr="00EE12E7">
        <w:rPr>
          <w:sz w:val="24"/>
          <w:szCs w:val="24"/>
        </w:rPr>
        <w:t>ergotamin</w:t>
      </w:r>
      <w:proofErr w:type="spellEnd"/>
      <w:r w:rsidRPr="00EE12E7">
        <w:rPr>
          <w:sz w:val="24"/>
          <w:szCs w:val="24"/>
        </w:rPr>
        <w:t>.</w:t>
      </w:r>
    </w:p>
    <w:p w14:paraId="3EA3FDD3" w14:textId="77777777" w:rsidR="00487F50" w:rsidRPr="00EE12E7" w:rsidRDefault="00487F50" w:rsidP="00822F6F">
      <w:pPr>
        <w:ind w:left="851"/>
        <w:rPr>
          <w:sz w:val="24"/>
          <w:szCs w:val="24"/>
        </w:rPr>
      </w:pPr>
    </w:p>
    <w:p w14:paraId="56974B39" w14:textId="344D549B" w:rsidR="009260DE" w:rsidRPr="00EE12E7" w:rsidRDefault="00487F50" w:rsidP="00822F6F">
      <w:pPr>
        <w:ind w:left="851"/>
        <w:rPr>
          <w:sz w:val="24"/>
          <w:szCs w:val="24"/>
        </w:rPr>
      </w:pPr>
      <w:r w:rsidRPr="00EE12E7">
        <w:rPr>
          <w:sz w:val="24"/>
          <w:szCs w:val="24"/>
        </w:rPr>
        <w:t xml:space="preserve">Der kan forekomme hypertension som følge af den høje </w:t>
      </w:r>
      <w:proofErr w:type="spellStart"/>
      <w:r w:rsidRPr="00EE12E7">
        <w:rPr>
          <w:sz w:val="24"/>
          <w:szCs w:val="24"/>
        </w:rPr>
        <w:t>vasopressoreffekt</w:t>
      </w:r>
      <w:proofErr w:type="spellEnd"/>
      <w:r w:rsidRPr="00EE12E7">
        <w:rPr>
          <w:sz w:val="24"/>
          <w:szCs w:val="24"/>
        </w:rPr>
        <w:t xml:space="preserve"> af </w:t>
      </w:r>
      <w:proofErr w:type="spellStart"/>
      <w:r w:rsidRPr="00EE12E7">
        <w:rPr>
          <w:sz w:val="24"/>
          <w:szCs w:val="24"/>
        </w:rPr>
        <w:t>sympatomimetiske</w:t>
      </w:r>
      <w:proofErr w:type="spellEnd"/>
      <w:r w:rsidRPr="00EE12E7">
        <w:rPr>
          <w:sz w:val="24"/>
          <w:szCs w:val="24"/>
        </w:rPr>
        <w:t xml:space="preserve"> </w:t>
      </w:r>
      <w:proofErr w:type="spellStart"/>
      <w:r w:rsidRPr="00EE12E7">
        <w:rPr>
          <w:sz w:val="24"/>
          <w:szCs w:val="24"/>
        </w:rPr>
        <w:t>vasokonstriktorer</w:t>
      </w:r>
      <w:proofErr w:type="spellEnd"/>
      <w:r w:rsidRPr="00EE12E7">
        <w:rPr>
          <w:sz w:val="24"/>
          <w:szCs w:val="24"/>
        </w:rPr>
        <w:t xml:space="preserve"> (f.eks. </w:t>
      </w:r>
      <w:proofErr w:type="spellStart"/>
      <w:r w:rsidRPr="00EE12E7">
        <w:rPr>
          <w:sz w:val="24"/>
          <w:szCs w:val="24"/>
        </w:rPr>
        <w:t>oxytocin</w:t>
      </w:r>
      <w:proofErr w:type="spellEnd"/>
      <w:r w:rsidRPr="00EE12E7">
        <w:rPr>
          <w:sz w:val="24"/>
          <w:szCs w:val="24"/>
        </w:rPr>
        <w:t>).</w:t>
      </w:r>
    </w:p>
    <w:p w14:paraId="052DBADA" w14:textId="77777777" w:rsidR="009260DE" w:rsidRPr="00EE12E7" w:rsidRDefault="009260DE" w:rsidP="00EF4306">
      <w:pPr>
        <w:rPr>
          <w:sz w:val="24"/>
          <w:szCs w:val="24"/>
        </w:rPr>
      </w:pPr>
    </w:p>
    <w:p w14:paraId="4665FB50" w14:textId="77777777" w:rsidR="009260DE" w:rsidRPr="00EE12E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E12E7">
        <w:rPr>
          <w:b/>
          <w:sz w:val="24"/>
          <w:szCs w:val="24"/>
        </w:rPr>
        <w:t>4.6</w:t>
      </w:r>
      <w:r w:rsidRPr="00EE12E7">
        <w:rPr>
          <w:b/>
          <w:sz w:val="24"/>
          <w:szCs w:val="24"/>
        </w:rPr>
        <w:tab/>
        <w:t>Graviditet og amning</w:t>
      </w:r>
    </w:p>
    <w:p w14:paraId="368FBFEC" w14:textId="77777777" w:rsidR="001D1CD0" w:rsidRDefault="001D1CD0" w:rsidP="00822F6F">
      <w:pPr>
        <w:ind w:left="851"/>
        <w:rPr>
          <w:sz w:val="24"/>
          <w:szCs w:val="24"/>
        </w:rPr>
      </w:pPr>
    </w:p>
    <w:p w14:paraId="7D457202" w14:textId="1368CD11" w:rsidR="00487F50" w:rsidRPr="001D1CD0" w:rsidRDefault="00487F50" w:rsidP="00822F6F">
      <w:pPr>
        <w:ind w:left="851"/>
        <w:rPr>
          <w:sz w:val="24"/>
          <w:szCs w:val="24"/>
          <w:u w:val="single"/>
          <w:lang w:eastAsia="fr-FR"/>
        </w:rPr>
      </w:pPr>
      <w:r w:rsidRPr="001D1CD0">
        <w:rPr>
          <w:sz w:val="24"/>
          <w:szCs w:val="24"/>
          <w:u w:val="single"/>
        </w:rPr>
        <w:t>Graviditet</w:t>
      </w:r>
    </w:p>
    <w:p w14:paraId="6C33A6AB" w14:textId="77777777" w:rsidR="00487F50" w:rsidRPr="00EE12E7" w:rsidRDefault="00487F50" w:rsidP="00822F6F">
      <w:pPr>
        <w:ind w:left="851"/>
        <w:rPr>
          <w:sz w:val="24"/>
          <w:szCs w:val="24"/>
        </w:rPr>
      </w:pPr>
      <w:proofErr w:type="spellStart"/>
      <w:r w:rsidRPr="00EE12E7">
        <w:rPr>
          <w:sz w:val="24"/>
          <w:szCs w:val="24"/>
        </w:rPr>
        <w:t>Isoprenalin</w:t>
      </w:r>
      <w:proofErr w:type="spellEnd"/>
      <w:r w:rsidRPr="00EE12E7">
        <w:rPr>
          <w:sz w:val="24"/>
          <w:szCs w:val="24"/>
        </w:rPr>
        <w:t xml:space="preserve"> er ofte blevet indgivet under graviditet.</w:t>
      </w:r>
    </w:p>
    <w:p w14:paraId="148DD659" w14:textId="77777777" w:rsidR="00487F50" w:rsidRPr="00EE12E7" w:rsidRDefault="00487F50" w:rsidP="00822F6F">
      <w:pPr>
        <w:ind w:left="851"/>
        <w:rPr>
          <w:sz w:val="24"/>
          <w:szCs w:val="24"/>
        </w:rPr>
      </w:pPr>
      <w:r w:rsidRPr="00EE12E7">
        <w:rPr>
          <w:sz w:val="24"/>
          <w:szCs w:val="24"/>
        </w:rPr>
        <w:t xml:space="preserve">Der er i dyreforsøg ikke observeret nogen </w:t>
      </w:r>
      <w:proofErr w:type="spellStart"/>
      <w:r w:rsidRPr="00EE12E7">
        <w:rPr>
          <w:sz w:val="24"/>
          <w:szCs w:val="24"/>
        </w:rPr>
        <w:t>teratogenisk</w:t>
      </w:r>
      <w:proofErr w:type="spellEnd"/>
      <w:r w:rsidRPr="00EE12E7">
        <w:rPr>
          <w:sz w:val="24"/>
          <w:szCs w:val="24"/>
        </w:rPr>
        <w:t xml:space="preserve"> virkning. Over 30 års klinisk erfaring har ikke afsløret </w:t>
      </w:r>
      <w:proofErr w:type="spellStart"/>
      <w:r w:rsidRPr="00EE12E7">
        <w:rPr>
          <w:sz w:val="24"/>
          <w:szCs w:val="24"/>
        </w:rPr>
        <w:t>teratogene</w:t>
      </w:r>
      <w:proofErr w:type="spellEnd"/>
      <w:r w:rsidRPr="00EE12E7">
        <w:rPr>
          <w:sz w:val="24"/>
          <w:szCs w:val="24"/>
        </w:rPr>
        <w:t xml:space="preserve"> effekter som følge af </w:t>
      </w:r>
      <w:proofErr w:type="spellStart"/>
      <w:r w:rsidRPr="00EE12E7">
        <w:rPr>
          <w:sz w:val="24"/>
          <w:szCs w:val="24"/>
        </w:rPr>
        <w:t>isoprenalin</w:t>
      </w:r>
      <w:proofErr w:type="spellEnd"/>
      <w:r w:rsidRPr="00EE12E7">
        <w:rPr>
          <w:sz w:val="24"/>
          <w:szCs w:val="24"/>
        </w:rPr>
        <w:t>.</w:t>
      </w:r>
    </w:p>
    <w:p w14:paraId="2064E149" w14:textId="77777777" w:rsidR="00487F50" w:rsidRPr="00EE12E7" w:rsidRDefault="00487F50" w:rsidP="00822F6F">
      <w:pPr>
        <w:ind w:left="851"/>
        <w:rPr>
          <w:sz w:val="24"/>
          <w:szCs w:val="24"/>
        </w:rPr>
      </w:pPr>
    </w:p>
    <w:p w14:paraId="592375E6" w14:textId="77777777" w:rsidR="00487F50" w:rsidRPr="00EE12E7" w:rsidRDefault="00487F50" w:rsidP="00822F6F">
      <w:pPr>
        <w:ind w:left="851"/>
        <w:rPr>
          <w:sz w:val="24"/>
          <w:szCs w:val="24"/>
        </w:rPr>
      </w:pPr>
      <w:r w:rsidRPr="00EE12E7">
        <w:rPr>
          <w:sz w:val="24"/>
          <w:szCs w:val="24"/>
        </w:rPr>
        <w:t>Under alle omstændigheder, som med al medicin, der indgives til en gravid kvinde, skal de kliniske fordele vejes op imod de mulige risici for mor og barn.</w:t>
      </w:r>
    </w:p>
    <w:p w14:paraId="406EE43A" w14:textId="77777777" w:rsidR="00487F50" w:rsidRPr="00EE12E7" w:rsidRDefault="00487F50" w:rsidP="00822F6F">
      <w:pPr>
        <w:ind w:left="851"/>
        <w:rPr>
          <w:sz w:val="24"/>
          <w:szCs w:val="24"/>
        </w:rPr>
      </w:pPr>
    </w:p>
    <w:p w14:paraId="79365F95" w14:textId="77777777" w:rsidR="00487F50" w:rsidRPr="001D1CD0" w:rsidRDefault="00487F50" w:rsidP="00822F6F">
      <w:pPr>
        <w:ind w:left="851"/>
        <w:rPr>
          <w:sz w:val="24"/>
          <w:szCs w:val="24"/>
          <w:u w:val="single"/>
        </w:rPr>
      </w:pPr>
      <w:r w:rsidRPr="001D1CD0">
        <w:rPr>
          <w:sz w:val="24"/>
          <w:szCs w:val="24"/>
          <w:u w:val="single"/>
        </w:rPr>
        <w:t>Amning</w:t>
      </w:r>
    </w:p>
    <w:p w14:paraId="35FDC127" w14:textId="56E1BBB4" w:rsidR="00487F50" w:rsidRPr="00EE12E7" w:rsidRDefault="00487F50" w:rsidP="00822F6F">
      <w:pPr>
        <w:ind w:left="851"/>
        <w:rPr>
          <w:sz w:val="24"/>
          <w:szCs w:val="24"/>
        </w:rPr>
      </w:pPr>
      <w:r w:rsidRPr="00EE12E7">
        <w:rPr>
          <w:sz w:val="24"/>
          <w:szCs w:val="24"/>
        </w:rPr>
        <w:t xml:space="preserve">Administration af </w:t>
      </w:r>
      <w:proofErr w:type="spellStart"/>
      <w:r w:rsidRPr="00EE12E7">
        <w:rPr>
          <w:sz w:val="24"/>
          <w:szCs w:val="24"/>
        </w:rPr>
        <w:t>Isoprenaline</w:t>
      </w:r>
      <w:proofErr w:type="spellEnd"/>
      <w:r w:rsidRPr="00EE12E7">
        <w:rPr>
          <w:sz w:val="24"/>
          <w:szCs w:val="24"/>
        </w:rPr>
        <w:t xml:space="preserve"> </w:t>
      </w:r>
      <w:proofErr w:type="spellStart"/>
      <w:r w:rsidRPr="00EE12E7">
        <w:rPr>
          <w:sz w:val="24"/>
          <w:szCs w:val="24"/>
        </w:rPr>
        <w:t>hydrochloride</w:t>
      </w:r>
      <w:proofErr w:type="spellEnd"/>
      <w:r w:rsidRPr="00EE12E7">
        <w:rPr>
          <w:sz w:val="24"/>
          <w:szCs w:val="24"/>
        </w:rPr>
        <w:t xml:space="preserve"> </w:t>
      </w:r>
      <w:r w:rsidR="00345B3E">
        <w:rPr>
          <w:sz w:val="24"/>
          <w:szCs w:val="24"/>
        </w:rPr>
        <w:t>"</w:t>
      </w:r>
      <w:proofErr w:type="spellStart"/>
      <w:r w:rsidR="00345B3E">
        <w:rPr>
          <w:sz w:val="24"/>
          <w:szCs w:val="24"/>
        </w:rPr>
        <w:t>Macure</w:t>
      </w:r>
      <w:proofErr w:type="spellEnd"/>
      <w:r w:rsidR="00345B3E">
        <w:rPr>
          <w:sz w:val="24"/>
          <w:szCs w:val="24"/>
        </w:rPr>
        <w:t>"</w:t>
      </w:r>
      <w:r w:rsidRPr="00EE12E7">
        <w:rPr>
          <w:sz w:val="24"/>
          <w:szCs w:val="24"/>
        </w:rPr>
        <w:t xml:space="preserve"> under amning anbefales ikke.</w:t>
      </w:r>
    </w:p>
    <w:p w14:paraId="75F03C64" w14:textId="77777777" w:rsidR="009260DE" w:rsidRPr="00EE12E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C49CBC1" w14:textId="77777777" w:rsidR="009260DE" w:rsidRPr="00EE12E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E12E7">
        <w:rPr>
          <w:b/>
          <w:sz w:val="24"/>
          <w:szCs w:val="24"/>
        </w:rPr>
        <w:t>4.7</w:t>
      </w:r>
      <w:r w:rsidRPr="00EE12E7">
        <w:rPr>
          <w:b/>
          <w:sz w:val="24"/>
          <w:szCs w:val="24"/>
        </w:rPr>
        <w:tab/>
        <w:t>Virkninger på evnen til at føre motorkøretøj eller betjene maskiner</w:t>
      </w:r>
    </w:p>
    <w:p w14:paraId="48C9D41B" w14:textId="77777777" w:rsidR="001D1CD0" w:rsidRDefault="001D1CD0" w:rsidP="00822F6F">
      <w:pPr>
        <w:ind w:left="851"/>
        <w:rPr>
          <w:sz w:val="24"/>
          <w:szCs w:val="24"/>
        </w:rPr>
      </w:pPr>
      <w:r>
        <w:rPr>
          <w:sz w:val="24"/>
          <w:szCs w:val="24"/>
        </w:rPr>
        <w:t>Ikke mærkning.</w:t>
      </w:r>
    </w:p>
    <w:p w14:paraId="18F73180" w14:textId="5D9218AF" w:rsidR="00487F50" w:rsidRPr="00EE12E7" w:rsidRDefault="00487F50" w:rsidP="00822F6F">
      <w:pPr>
        <w:ind w:left="851"/>
        <w:rPr>
          <w:sz w:val="24"/>
          <w:szCs w:val="24"/>
          <w:lang w:eastAsia="fr-FR"/>
        </w:rPr>
      </w:pPr>
      <w:r w:rsidRPr="00EE12E7">
        <w:rPr>
          <w:sz w:val="24"/>
          <w:szCs w:val="24"/>
        </w:rPr>
        <w:t>Ikke relevant.</w:t>
      </w:r>
    </w:p>
    <w:p w14:paraId="5020F0B2" w14:textId="77777777" w:rsidR="009260DE" w:rsidRPr="00EE12E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ABEB2C2" w14:textId="77777777" w:rsidR="009260DE" w:rsidRPr="00EE12E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E12E7">
        <w:rPr>
          <w:b/>
          <w:sz w:val="24"/>
          <w:szCs w:val="24"/>
        </w:rPr>
        <w:t>4.8</w:t>
      </w:r>
      <w:r w:rsidRPr="00EE12E7">
        <w:rPr>
          <w:b/>
          <w:sz w:val="24"/>
          <w:szCs w:val="24"/>
        </w:rPr>
        <w:tab/>
        <w:t>Bivirkninger</w:t>
      </w:r>
    </w:p>
    <w:p w14:paraId="2EDE9BD4" w14:textId="77777777" w:rsidR="00487F50" w:rsidRPr="00EE12E7" w:rsidRDefault="00487F50" w:rsidP="00822F6F">
      <w:pPr>
        <w:ind w:left="851"/>
        <w:rPr>
          <w:sz w:val="24"/>
          <w:szCs w:val="24"/>
          <w:lang w:eastAsia="fr-FR"/>
        </w:rPr>
      </w:pPr>
      <w:r w:rsidRPr="00EE12E7">
        <w:rPr>
          <w:sz w:val="24"/>
          <w:szCs w:val="24"/>
        </w:rPr>
        <w:t xml:space="preserve">Der forekommer sjældent alvorlige bivirkninger over for </w:t>
      </w:r>
      <w:proofErr w:type="spellStart"/>
      <w:r w:rsidRPr="00EE12E7">
        <w:rPr>
          <w:sz w:val="24"/>
          <w:szCs w:val="24"/>
        </w:rPr>
        <w:t>isoprenalin</w:t>
      </w:r>
      <w:proofErr w:type="spellEnd"/>
      <w:r w:rsidRPr="00EE12E7">
        <w:rPr>
          <w:sz w:val="24"/>
          <w:szCs w:val="24"/>
        </w:rPr>
        <w:t xml:space="preserve">. De fleste bivirkninger fortager sig hurtigt efter </w:t>
      </w:r>
      <w:proofErr w:type="spellStart"/>
      <w:r w:rsidRPr="00EE12E7">
        <w:rPr>
          <w:sz w:val="24"/>
          <w:szCs w:val="24"/>
        </w:rPr>
        <w:t>seponering</w:t>
      </w:r>
      <w:proofErr w:type="spellEnd"/>
      <w:r w:rsidRPr="00EE12E7">
        <w:rPr>
          <w:sz w:val="24"/>
          <w:szCs w:val="24"/>
        </w:rPr>
        <w:t xml:space="preserve"> eller aftager under brugen af lægemidlet. </w:t>
      </w:r>
      <w:proofErr w:type="spellStart"/>
      <w:r w:rsidRPr="00EE12E7">
        <w:rPr>
          <w:sz w:val="24"/>
          <w:szCs w:val="24"/>
        </w:rPr>
        <w:t>Isoprenalin</w:t>
      </w:r>
      <w:proofErr w:type="spellEnd"/>
      <w:r w:rsidRPr="00EE12E7">
        <w:rPr>
          <w:sz w:val="24"/>
          <w:szCs w:val="24"/>
        </w:rPr>
        <w:t xml:space="preserve"> har næsten udelukkende beta-agonist egenskaber, men stimulerer også CNS. </w:t>
      </w:r>
    </w:p>
    <w:p w14:paraId="2D0CDF2C" w14:textId="77777777" w:rsidR="00487F50" w:rsidRPr="00EE12E7" w:rsidRDefault="00487F50" w:rsidP="00487F50">
      <w:pPr>
        <w:pStyle w:val="Brdtekst"/>
        <w:tabs>
          <w:tab w:val="left" w:pos="0"/>
        </w:tabs>
        <w:spacing w:before="1"/>
        <w:rPr>
          <w:b/>
          <w:sz w:val="24"/>
          <w:szCs w:val="24"/>
        </w:rPr>
      </w:pPr>
    </w:p>
    <w:tbl>
      <w:tblPr>
        <w:tblStyle w:val="TableNormal1"/>
        <w:tblW w:w="4564" w:type="pct"/>
        <w:tblInd w:w="8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809"/>
        <w:gridCol w:w="3979"/>
      </w:tblGrid>
      <w:tr w:rsidR="00487F50" w:rsidRPr="001D1CD0" w14:paraId="4608F36E" w14:textId="77777777" w:rsidTr="0004795F">
        <w:trPr>
          <w:trHeight w:val="20"/>
        </w:trPr>
        <w:tc>
          <w:tcPr>
            <w:tcW w:w="27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tl2br w:val="single" w:sz="4" w:space="0" w:color="auto"/>
            </w:tcBorders>
          </w:tcPr>
          <w:p w14:paraId="61DA5594" w14:textId="77777777" w:rsidR="00487F50" w:rsidRPr="001D1CD0" w:rsidRDefault="00487F50" w:rsidP="00983BD7">
            <w:pPr>
              <w:ind w:left="142" w:right="1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11EA42" w14:textId="0B16EEB4" w:rsidR="00487F50" w:rsidRPr="001D1CD0" w:rsidRDefault="00487F50" w:rsidP="00983BD7">
            <w:pPr>
              <w:ind w:left="142" w:right="12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1CD0">
              <w:rPr>
                <w:rFonts w:ascii="Times New Roman" w:hAnsi="Times New Roman" w:cs="Times New Roman"/>
                <w:b/>
                <w:sz w:val="24"/>
                <w:szCs w:val="24"/>
              </w:rPr>
              <w:t>MedDRA</w:t>
            </w:r>
            <w:proofErr w:type="spellEnd"/>
            <w:r w:rsidRPr="001D1C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hyppighed </w:t>
            </w:r>
          </w:p>
          <w:p w14:paraId="1A549123" w14:textId="77777777" w:rsidR="00487F50" w:rsidRPr="001D1CD0" w:rsidRDefault="00487F50" w:rsidP="00983BD7">
            <w:pPr>
              <w:ind w:left="142" w:right="1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50B72B" w14:textId="77777777" w:rsidR="00487F50" w:rsidRPr="001D1CD0" w:rsidRDefault="00487F50" w:rsidP="00983BD7">
            <w:pPr>
              <w:ind w:left="142" w:right="1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8FC316" w14:textId="77777777" w:rsidR="00487F50" w:rsidRPr="001D1CD0" w:rsidRDefault="00487F50" w:rsidP="00983BD7">
            <w:pPr>
              <w:ind w:left="142" w:right="1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3C145B" w14:textId="77777777" w:rsidR="00487F50" w:rsidRPr="001D1CD0" w:rsidRDefault="00487F50" w:rsidP="00983BD7">
            <w:pPr>
              <w:ind w:left="142" w:right="1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1CD0">
              <w:rPr>
                <w:rFonts w:ascii="Times New Roman" w:hAnsi="Times New Roman" w:cs="Times New Roman"/>
                <w:b/>
                <w:sz w:val="24"/>
                <w:szCs w:val="24"/>
              </w:rPr>
              <w:t>MedDRA</w:t>
            </w:r>
            <w:proofErr w:type="spellEnd"/>
            <w:r w:rsidRPr="001D1CD0">
              <w:rPr>
                <w:rFonts w:ascii="Times New Roman" w:hAnsi="Times New Roman" w:cs="Times New Roman"/>
                <w:b/>
                <w:sz w:val="24"/>
                <w:szCs w:val="24"/>
              </w:rPr>
              <w:t>-systemorganklasse</w:t>
            </w:r>
          </w:p>
        </w:tc>
        <w:tc>
          <w:tcPr>
            <w:tcW w:w="226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1E5E072" w14:textId="77777777" w:rsidR="00487F50" w:rsidRPr="001D1CD0" w:rsidRDefault="00487F50" w:rsidP="00983BD7">
            <w:pPr>
              <w:ind w:left="142" w:right="1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E032C8" w14:textId="77777777" w:rsidR="00487F50" w:rsidRPr="001D1CD0" w:rsidRDefault="00487F50" w:rsidP="00983BD7">
            <w:pPr>
              <w:ind w:left="142" w:right="1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CD0">
              <w:rPr>
                <w:rFonts w:ascii="Times New Roman" w:hAnsi="Times New Roman" w:cs="Times New Roman"/>
                <w:b/>
                <w:sz w:val="24"/>
                <w:szCs w:val="24"/>
              </w:rPr>
              <w:t>Ikke kendt (kan ikke estimeres ud fra forhåndenværende data)</w:t>
            </w:r>
          </w:p>
        </w:tc>
      </w:tr>
      <w:tr w:rsidR="00487F50" w:rsidRPr="00EE12E7" w14:paraId="72175AE6" w14:textId="77777777" w:rsidTr="0004795F">
        <w:trPr>
          <w:trHeight w:val="20"/>
        </w:trPr>
        <w:tc>
          <w:tcPr>
            <w:tcW w:w="27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606F9575" w14:textId="77777777" w:rsidR="00487F50" w:rsidRPr="00EE12E7" w:rsidRDefault="00487F50" w:rsidP="00983BD7">
            <w:pPr>
              <w:ind w:left="142"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EE12E7">
              <w:rPr>
                <w:rFonts w:ascii="Times New Roman" w:hAnsi="Times New Roman" w:cs="Times New Roman"/>
                <w:sz w:val="24"/>
                <w:szCs w:val="24"/>
              </w:rPr>
              <w:t>Hjerte</w:t>
            </w:r>
          </w:p>
        </w:tc>
        <w:tc>
          <w:tcPr>
            <w:tcW w:w="226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33C582D2" w14:textId="4570806B" w:rsidR="00487F50" w:rsidRPr="00EE12E7" w:rsidRDefault="001D1CD0" w:rsidP="00983BD7">
            <w:pPr>
              <w:ind w:left="142" w:right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87F50" w:rsidRPr="00EE12E7">
              <w:rPr>
                <w:rFonts w:ascii="Times New Roman" w:hAnsi="Times New Roman" w:cs="Times New Roman"/>
                <w:sz w:val="24"/>
                <w:szCs w:val="24"/>
              </w:rPr>
              <w:t>hurtig hjerterytme</w:t>
            </w:r>
          </w:p>
          <w:p w14:paraId="3B38798C" w14:textId="510CB40B" w:rsidR="00487F50" w:rsidRPr="00EE12E7" w:rsidRDefault="001D1CD0" w:rsidP="00983BD7">
            <w:pPr>
              <w:ind w:left="142" w:right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487F50" w:rsidRPr="00EE12E7">
              <w:rPr>
                <w:rFonts w:ascii="Times New Roman" w:hAnsi="Times New Roman" w:cs="Times New Roman"/>
                <w:sz w:val="24"/>
                <w:szCs w:val="24"/>
              </w:rPr>
              <w:t>arytmi</w:t>
            </w:r>
            <w:proofErr w:type="spellEnd"/>
          </w:p>
          <w:p w14:paraId="009BBFBD" w14:textId="66B813F2" w:rsidR="00487F50" w:rsidRPr="00EE12E7" w:rsidRDefault="001D1CD0" w:rsidP="00983BD7">
            <w:pPr>
              <w:ind w:left="142" w:right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87F50" w:rsidRPr="00EE12E7">
              <w:rPr>
                <w:rFonts w:ascii="Times New Roman" w:hAnsi="Times New Roman" w:cs="Times New Roman"/>
                <w:sz w:val="24"/>
                <w:szCs w:val="24"/>
              </w:rPr>
              <w:t>prækordial smerte</w:t>
            </w:r>
          </w:p>
        </w:tc>
      </w:tr>
      <w:tr w:rsidR="00487F50" w:rsidRPr="00EE12E7" w14:paraId="199A1454" w14:textId="77777777" w:rsidTr="0004795F">
        <w:trPr>
          <w:trHeight w:val="20"/>
        </w:trPr>
        <w:tc>
          <w:tcPr>
            <w:tcW w:w="27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05070DF7" w14:textId="77777777" w:rsidR="00487F50" w:rsidRPr="00EE12E7" w:rsidRDefault="00487F50" w:rsidP="00983BD7">
            <w:pPr>
              <w:ind w:left="142" w:right="1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2E7">
              <w:rPr>
                <w:rFonts w:ascii="Times New Roman" w:hAnsi="Times New Roman" w:cs="Times New Roman"/>
                <w:sz w:val="24"/>
                <w:szCs w:val="24"/>
              </w:rPr>
              <w:t>Vaskulære</w:t>
            </w:r>
            <w:proofErr w:type="spellEnd"/>
            <w:r w:rsidRPr="00EE12E7">
              <w:rPr>
                <w:rFonts w:ascii="Times New Roman" w:hAnsi="Times New Roman" w:cs="Times New Roman"/>
                <w:sz w:val="24"/>
                <w:szCs w:val="24"/>
              </w:rPr>
              <w:t xml:space="preserve"> sygdomme</w:t>
            </w:r>
          </w:p>
        </w:tc>
        <w:tc>
          <w:tcPr>
            <w:tcW w:w="226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7AAF64AA" w14:textId="036988EC" w:rsidR="00487F50" w:rsidRPr="00EE12E7" w:rsidRDefault="001D1CD0" w:rsidP="00983BD7">
            <w:pPr>
              <w:ind w:left="142" w:right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87F50" w:rsidRPr="00EE12E7">
              <w:rPr>
                <w:rFonts w:ascii="Times New Roman" w:hAnsi="Times New Roman" w:cs="Times New Roman"/>
                <w:sz w:val="24"/>
                <w:szCs w:val="24"/>
              </w:rPr>
              <w:t>lavt blodtryk</w:t>
            </w:r>
          </w:p>
          <w:p w14:paraId="35B5C6D8" w14:textId="2D941B72" w:rsidR="00487F50" w:rsidRPr="00EE12E7" w:rsidRDefault="001D1CD0" w:rsidP="00983BD7">
            <w:pPr>
              <w:ind w:left="142" w:right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87F50" w:rsidRPr="00EE12E7">
              <w:rPr>
                <w:rFonts w:ascii="Times New Roman" w:hAnsi="Times New Roman" w:cs="Times New Roman"/>
                <w:sz w:val="24"/>
                <w:szCs w:val="24"/>
              </w:rPr>
              <w:t>højt blodtryk</w:t>
            </w:r>
          </w:p>
        </w:tc>
      </w:tr>
      <w:tr w:rsidR="00487F50" w:rsidRPr="00EE12E7" w14:paraId="629AB0C2" w14:textId="77777777" w:rsidTr="0004795F">
        <w:trPr>
          <w:trHeight w:val="20"/>
        </w:trPr>
        <w:tc>
          <w:tcPr>
            <w:tcW w:w="27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470A9569" w14:textId="77777777" w:rsidR="00487F50" w:rsidRPr="00EE12E7" w:rsidRDefault="00487F50" w:rsidP="00983BD7">
            <w:pPr>
              <w:ind w:left="142"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EE12E7">
              <w:rPr>
                <w:rFonts w:ascii="Times New Roman" w:hAnsi="Times New Roman" w:cs="Times New Roman"/>
                <w:sz w:val="24"/>
                <w:szCs w:val="24"/>
              </w:rPr>
              <w:t>Nervesystemet</w:t>
            </w:r>
          </w:p>
        </w:tc>
        <w:tc>
          <w:tcPr>
            <w:tcW w:w="226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7C12AE24" w14:textId="2A80C51F" w:rsidR="00487F50" w:rsidRPr="00EE12E7" w:rsidRDefault="001D1CD0" w:rsidP="00983BD7">
            <w:pPr>
              <w:ind w:left="142" w:right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87F50" w:rsidRPr="00EE12E7">
              <w:rPr>
                <w:rFonts w:ascii="Times New Roman" w:hAnsi="Times New Roman" w:cs="Times New Roman"/>
                <w:sz w:val="24"/>
                <w:szCs w:val="24"/>
              </w:rPr>
              <w:t xml:space="preserve">nervøsitet </w:t>
            </w:r>
          </w:p>
          <w:p w14:paraId="73AF827A" w14:textId="713C905F" w:rsidR="00487F50" w:rsidRPr="00EE12E7" w:rsidRDefault="001D1CD0" w:rsidP="00983BD7">
            <w:pPr>
              <w:ind w:left="142" w:right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87F50" w:rsidRPr="00EE12E7">
              <w:rPr>
                <w:rFonts w:ascii="Times New Roman" w:hAnsi="Times New Roman" w:cs="Times New Roman"/>
                <w:sz w:val="24"/>
                <w:szCs w:val="24"/>
              </w:rPr>
              <w:t>rysten</w:t>
            </w:r>
          </w:p>
          <w:p w14:paraId="2F2D75A3" w14:textId="098AEB94" w:rsidR="00487F50" w:rsidRPr="00EE12E7" w:rsidRDefault="001D1CD0" w:rsidP="00983BD7">
            <w:pPr>
              <w:ind w:left="142" w:right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87F50" w:rsidRPr="00EE12E7">
              <w:rPr>
                <w:rFonts w:ascii="Times New Roman" w:hAnsi="Times New Roman" w:cs="Times New Roman"/>
                <w:sz w:val="24"/>
                <w:szCs w:val="24"/>
              </w:rPr>
              <w:t>svimmelhed</w:t>
            </w:r>
          </w:p>
          <w:p w14:paraId="7E06B6AB" w14:textId="085469B5" w:rsidR="00487F50" w:rsidRPr="00EE12E7" w:rsidRDefault="001D1CD0" w:rsidP="00983BD7">
            <w:pPr>
              <w:ind w:left="142" w:right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87F50" w:rsidRPr="00EE12E7">
              <w:rPr>
                <w:rFonts w:ascii="Times New Roman" w:hAnsi="Times New Roman" w:cs="Times New Roman"/>
                <w:sz w:val="24"/>
                <w:szCs w:val="24"/>
              </w:rPr>
              <w:t>hovedpine</w:t>
            </w:r>
          </w:p>
        </w:tc>
      </w:tr>
      <w:tr w:rsidR="00487F50" w:rsidRPr="00EE12E7" w14:paraId="71E4EA4D" w14:textId="77777777" w:rsidTr="0004795F">
        <w:trPr>
          <w:trHeight w:val="20"/>
        </w:trPr>
        <w:tc>
          <w:tcPr>
            <w:tcW w:w="27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637BFF61" w14:textId="77777777" w:rsidR="00487F50" w:rsidRPr="00EE12E7" w:rsidRDefault="00487F50" w:rsidP="00983BD7">
            <w:pPr>
              <w:ind w:left="142"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EE12E7">
              <w:rPr>
                <w:rFonts w:ascii="Times New Roman" w:hAnsi="Times New Roman" w:cs="Times New Roman"/>
                <w:sz w:val="24"/>
                <w:szCs w:val="24"/>
              </w:rPr>
              <w:t>Mave-tarm-kanalen</w:t>
            </w:r>
          </w:p>
        </w:tc>
        <w:tc>
          <w:tcPr>
            <w:tcW w:w="226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27012493" w14:textId="1285B9CF" w:rsidR="00487F50" w:rsidRPr="00EE12E7" w:rsidRDefault="001D1CD0" w:rsidP="00983BD7">
            <w:pPr>
              <w:ind w:left="142" w:right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87F50" w:rsidRPr="00EE12E7">
              <w:rPr>
                <w:rFonts w:ascii="Times New Roman" w:hAnsi="Times New Roman" w:cs="Times New Roman"/>
                <w:sz w:val="24"/>
                <w:szCs w:val="24"/>
              </w:rPr>
              <w:t>kvalme</w:t>
            </w:r>
          </w:p>
        </w:tc>
      </w:tr>
      <w:tr w:rsidR="00487F50" w:rsidRPr="00EE12E7" w14:paraId="09F48451" w14:textId="77777777" w:rsidTr="0004795F">
        <w:trPr>
          <w:trHeight w:val="20"/>
        </w:trPr>
        <w:tc>
          <w:tcPr>
            <w:tcW w:w="27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75FD7013" w14:textId="77777777" w:rsidR="00487F50" w:rsidRPr="00EE12E7" w:rsidRDefault="00487F50" w:rsidP="00983BD7">
            <w:pPr>
              <w:ind w:left="142"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EE12E7">
              <w:rPr>
                <w:rFonts w:ascii="Times New Roman" w:hAnsi="Times New Roman" w:cs="Times New Roman"/>
                <w:sz w:val="24"/>
                <w:szCs w:val="24"/>
              </w:rPr>
              <w:t>Almene symptomer og reaktioner på administrationsstedet</w:t>
            </w:r>
          </w:p>
        </w:tc>
        <w:tc>
          <w:tcPr>
            <w:tcW w:w="226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6C17C85" w14:textId="45D45606" w:rsidR="00487F50" w:rsidRPr="00EE12E7" w:rsidRDefault="001D1CD0" w:rsidP="00983BD7">
            <w:pPr>
              <w:ind w:left="142" w:right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87F50" w:rsidRPr="00EE12E7">
              <w:rPr>
                <w:rFonts w:ascii="Times New Roman" w:hAnsi="Times New Roman" w:cs="Times New Roman"/>
                <w:sz w:val="24"/>
                <w:szCs w:val="24"/>
              </w:rPr>
              <w:t>asteni</w:t>
            </w:r>
          </w:p>
          <w:p w14:paraId="17D2B849" w14:textId="77777777" w:rsidR="00487F50" w:rsidRPr="00EE12E7" w:rsidRDefault="00487F50" w:rsidP="00983BD7">
            <w:pPr>
              <w:ind w:left="142"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84C8F5" w14:textId="77777777" w:rsidR="00487F50" w:rsidRPr="00EE12E7" w:rsidRDefault="00487F50" w:rsidP="00EF4306">
      <w:pPr>
        <w:rPr>
          <w:sz w:val="24"/>
          <w:szCs w:val="24"/>
          <w:lang w:eastAsia="fr-FR" w:bidi="fr-FR"/>
        </w:rPr>
      </w:pPr>
    </w:p>
    <w:p w14:paraId="751E14F3" w14:textId="77777777" w:rsidR="00487F50" w:rsidRPr="0004795F" w:rsidRDefault="00487F50" w:rsidP="00983BD7">
      <w:pPr>
        <w:ind w:left="851"/>
        <w:rPr>
          <w:sz w:val="24"/>
          <w:szCs w:val="24"/>
          <w:u w:val="single"/>
        </w:rPr>
      </w:pPr>
      <w:r w:rsidRPr="0004795F">
        <w:rPr>
          <w:sz w:val="24"/>
          <w:szCs w:val="24"/>
          <w:u w:val="single"/>
        </w:rPr>
        <w:t>Indberetning af formodede bivirkninger</w:t>
      </w:r>
    </w:p>
    <w:p w14:paraId="1E16A617" w14:textId="1FD2CFBE" w:rsidR="00487F50" w:rsidRPr="00EE12E7" w:rsidRDefault="00487F50" w:rsidP="00983BD7">
      <w:pPr>
        <w:ind w:left="851"/>
        <w:rPr>
          <w:sz w:val="24"/>
          <w:szCs w:val="24"/>
        </w:rPr>
      </w:pPr>
      <w:r w:rsidRPr="00EE12E7">
        <w:rPr>
          <w:sz w:val="24"/>
          <w:szCs w:val="24"/>
        </w:rPr>
        <w:t xml:space="preserve">Når lægemidlet er godkendt, er indberetning af formodede bivirkninger vigtig. Det muliggør løbende monitorering af </w:t>
      </w:r>
      <w:proofErr w:type="spellStart"/>
      <w:r w:rsidRPr="00EE12E7">
        <w:rPr>
          <w:sz w:val="24"/>
          <w:szCs w:val="24"/>
        </w:rPr>
        <w:t>risk</w:t>
      </w:r>
      <w:proofErr w:type="spellEnd"/>
      <w:r w:rsidRPr="00EE12E7">
        <w:rPr>
          <w:sz w:val="24"/>
          <w:szCs w:val="24"/>
        </w:rPr>
        <w:t xml:space="preserve">/benefit-forholdet for lægemidlet. </w:t>
      </w:r>
      <w:r w:rsidR="00161DD0">
        <w:rPr>
          <w:sz w:val="24"/>
          <w:szCs w:val="24"/>
        </w:rPr>
        <w:t>S</w:t>
      </w:r>
      <w:r w:rsidRPr="00EE12E7">
        <w:rPr>
          <w:sz w:val="24"/>
          <w:szCs w:val="24"/>
        </w:rPr>
        <w:t>undhedsperson</w:t>
      </w:r>
      <w:r w:rsidR="00161DD0">
        <w:rPr>
          <w:sz w:val="24"/>
          <w:szCs w:val="24"/>
        </w:rPr>
        <w:t>er</w:t>
      </w:r>
      <w:r w:rsidRPr="00EE12E7">
        <w:rPr>
          <w:sz w:val="24"/>
          <w:szCs w:val="24"/>
        </w:rPr>
        <w:t xml:space="preserve"> anmodes om at indberette alle formodede bivirkninger via</w:t>
      </w:r>
    </w:p>
    <w:p w14:paraId="65EE84EA" w14:textId="77777777" w:rsidR="00487F50" w:rsidRPr="00EE12E7" w:rsidRDefault="00487F50" w:rsidP="00983BD7">
      <w:pPr>
        <w:ind w:left="851"/>
        <w:rPr>
          <w:sz w:val="24"/>
          <w:szCs w:val="24"/>
        </w:rPr>
      </w:pPr>
      <w:r w:rsidRPr="00EE12E7">
        <w:rPr>
          <w:sz w:val="24"/>
          <w:szCs w:val="24"/>
        </w:rPr>
        <w:br/>
        <w:t>Lægemiddelstyrelsen</w:t>
      </w:r>
    </w:p>
    <w:p w14:paraId="0A6DE691" w14:textId="77777777" w:rsidR="00487F50" w:rsidRPr="00EE12E7" w:rsidRDefault="00487F50" w:rsidP="00983BD7">
      <w:pPr>
        <w:ind w:left="851"/>
        <w:rPr>
          <w:sz w:val="24"/>
          <w:szCs w:val="24"/>
        </w:rPr>
      </w:pPr>
      <w:r w:rsidRPr="00EE12E7">
        <w:rPr>
          <w:sz w:val="24"/>
          <w:szCs w:val="24"/>
        </w:rPr>
        <w:t>Axel Heides Gade 1</w:t>
      </w:r>
    </w:p>
    <w:p w14:paraId="35330F2F" w14:textId="77777777" w:rsidR="00487F50" w:rsidRPr="00EE12E7" w:rsidRDefault="00487F50" w:rsidP="00983BD7">
      <w:pPr>
        <w:ind w:left="851"/>
        <w:rPr>
          <w:sz w:val="24"/>
          <w:szCs w:val="24"/>
        </w:rPr>
      </w:pPr>
      <w:r w:rsidRPr="00EE12E7">
        <w:rPr>
          <w:sz w:val="24"/>
          <w:szCs w:val="24"/>
        </w:rPr>
        <w:t>DK-2300 København S</w:t>
      </w:r>
    </w:p>
    <w:p w14:paraId="02DA54FF" w14:textId="77777777" w:rsidR="00487F50" w:rsidRPr="00D07208" w:rsidRDefault="00487F50" w:rsidP="00983BD7">
      <w:pPr>
        <w:ind w:left="851"/>
        <w:rPr>
          <w:sz w:val="24"/>
          <w:szCs w:val="24"/>
        </w:rPr>
      </w:pPr>
      <w:r w:rsidRPr="00D07208">
        <w:rPr>
          <w:sz w:val="24"/>
          <w:szCs w:val="24"/>
        </w:rPr>
        <w:t xml:space="preserve">Websted: </w:t>
      </w:r>
      <w:hyperlink r:id="rId8" w:history="1">
        <w:r w:rsidRPr="00D07208">
          <w:rPr>
            <w:rStyle w:val="Hyperlink"/>
            <w:sz w:val="24"/>
            <w:szCs w:val="24"/>
          </w:rPr>
          <w:t>www.meldenbivirkning.dk</w:t>
        </w:r>
      </w:hyperlink>
    </w:p>
    <w:p w14:paraId="47CD66A0" w14:textId="77777777" w:rsidR="009260DE" w:rsidRPr="00D07208" w:rsidRDefault="009260DE" w:rsidP="009260DE">
      <w:pPr>
        <w:pStyle w:val="Sidehoved"/>
        <w:tabs>
          <w:tab w:val="left" w:pos="851"/>
        </w:tabs>
        <w:ind w:left="851"/>
        <w:rPr>
          <w:szCs w:val="24"/>
        </w:rPr>
      </w:pPr>
    </w:p>
    <w:p w14:paraId="2DE6E9FC" w14:textId="77777777" w:rsidR="009260DE" w:rsidRPr="00D0720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07208">
        <w:rPr>
          <w:b/>
          <w:sz w:val="24"/>
          <w:szCs w:val="24"/>
        </w:rPr>
        <w:t>4.9</w:t>
      </w:r>
      <w:r w:rsidRPr="00D07208">
        <w:rPr>
          <w:b/>
          <w:sz w:val="24"/>
          <w:szCs w:val="24"/>
        </w:rPr>
        <w:tab/>
        <w:t>Overdosering</w:t>
      </w:r>
    </w:p>
    <w:p w14:paraId="207657DA" w14:textId="77777777" w:rsidR="0004795F" w:rsidRPr="00D07208" w:rsidRDefault="0004795F" w:rsidP="00983BD7">
      <w:pPr>
        <w:ind w:left="851"/>
        <w:rPr>
          <w:sz w:val="24"/>
          <w:szCs w:val="24"/>
        </w:rPr>
      </w:pPr>
    </w:p>
    <w:p w14:paraId="4C8417D1" w14:textId="7B0240A1" w:rsidR="00487F50" w:rsidRPr="00D07208" w:rsidRDefault="00487F50" w:rsidP="00983BD7">
      <w:pPr>
        <w:ind w:left="851"/>
        <w:rPr>
          <w:sz w:val="24"/>
          <w:szCs w:val="24"/>
          <w:u w:val="single"/>
          <w:lang w:eastAsia="fr-FR"/>
        </w:rPr>
      </w:pPr>
      <w:r w:rsidRPr="00D07208">
        <w:rPr>
          <w:sz w:val="24"/>
          <w:szCs w:val="24"/>
          <w:u w:val="single"/>
        </w:rPr>
        <w:t>Symptomer</w:t>
      </w:r>
    </w:p>
    <w:p w14:paraId="02929442" w14:textId="77777777" w:rsidR="00487F50" w:rsidRPr="00EE12E7" w:rsidRDefault="00487F50" w:rsidP="00983BD7">
      <w:pPr>
        <w:ind w:left="851"/>
        <w:rPr>
          <w:sz w:val="24"/>
          <w:szCs w:val="24"/>
        </w:rPr>
      </w:pPr>
      <w:r w:rsidRPr="00EE12E7">
        <w:rPr>
          <w:sz w:val="24"/>
          <w:szCs w:val="24"/>
        </w:rPr>
        <w:t xml:space="preserve">Kvalme, hovedpine, </w:t>
      </w:r>
      <w:proofErr w:type="spellStart"/>
      <w:r w:rsidRPr="00EE12E7">
        <w:rPr>
          <w:sz w:val="24"/>
          <w:szCs w:val="24"/>
        </w:rPr>
        <w:t>sinustakykardi</w:t>
      </w:r>
      <w:proofErr w:type="spellEnd"/>
      <w:r w:rsidRPr="00EE12E7">
        <w:rPr>
          <w:sz w:val="24"/>
          <w:szCs w:val="24"/>
        </w:rPr>
        <w:t xml:space="preserve">, polymorfe </w:t>
      </w:r>
      <w:proofErr w:type="spellStart"/>
      <w:r w:rsidRPr="00EE12E7">
        <w:rPr>
          <w:sz w:val="24"/>
          <w:szCs w:val="24"/>
        </w:rPr>
        <w:t>ekstrasystoler</w:t>
      </w:r>
      <w:proofErr w:type="spellEnd"/>
      <w:r w:rsidRPr="00EE12E7">
        <w:rPr>
          <w:sz w:val="24"/>
          <w:szCs w:val="24"/>
        </w:rPr>
        <w:t xml:space="preserve">, </w:t>
      </w:r>
      <w:proofErr w:type="spellStart"/>
      <w:r w:rsidRPr="00EE12E7">
        <w:rPr>
          <w:sz w:val="24"/>
          <w:szCs w:val="24"/>
        </w:rPr>
        <w:t>ventrikulær</w:t>
      </w:r>
      <w:proofErr w:type="spellEnd"/>
      <w:r w:rsidRPr="00EE12E7">
        <w:rPr>
          <w:sz w:val="24"/>
          <w:szCs w:val="24"/>
        </w:rPr>
        <w:t xml:space="preserve"> </w:t>
      </w:r>
      <w:proofErr w:type="spellStart"/>
      <w:r w:rsidRPr="00EE12E7">
        <w:rPr>
          <w:sz w:val="24"/>
          <w:szCs w:val="24"/>
        </w:rPr>
        <w:t>takykardi</w:t>
      </w:r>
      <w:proofErr w:type="spellEnd"/>
      <w:r w:rsidRPr="00EE12E7">
        <w:rPr>
          <w:sz w:val="24"/>
          <w:szCs w:val="24"/>
        </w:rPr>
        <w:t>.</w:t>
      </w:r>
    </w:p>
    <w:p w14:paraId="4C4E4799" w14:textId="77777777" w:rsidR="00487F50" w:rsidRPr="00EE12E7" w:rsidRDefault="00487F50" w:rsidP="00983BD7">
      <w:pPr>
        <w:ind w:left="851"/>
        <w:rPr>
          <w:sz w:val="24"/>
          <w:szCs w:val="24"/>
        </w:rPr>
      </w:pPr>
    </w:p>
    <w:p w14:paraId="721D8515" w14:textId="77777777" w:rsidR="00487F50" w:rsidRPr="0004795F" w:rsidRDefault="00487F50" w:rsidP="00983BD7">
      <w:pPr>
        <w:ind w:left="851"/>
        <w:rPr>
          <w:sz w:val="24"/>
          <w:szCs w:val="24"/>
          <w:u w:val="single"/>
        </w:rPr>
      </w:pPr>
      <w:r w:rsidRPr="0004795F">
        <w:rPr>
          <w:sz w:val="24"/>
          <w:szCs w:val="24"/>
          <w:u w:val="single"/>
        </w:rPr>
        <w:t>Behandling</w:t>
      </w:r>
    </w:p>
    <w:p w14:paraId="718778ED" w14:textId="77777777" w:rsidR="00487F50" w:rsidRPr="00EE12E7" w:rsidRDefault="00487F50" w:rsidP="00983BD7">
      <w:pPr>
        <w:ind w:left="851"/>
        <w:rPr>
          <w:sz w:val="24"/>
          <w:szCs w:val="24"/>
        </w:rPr>
      </w:pPr>
      <w:r w:rsidRPr="00EE12E7">
        <w:rPr>
          <w:sz w:val="24"/>
          <w:szCs w:val="24"/>
        </w:rPr>
        <w:t xml:space="preserve">Afbryd behandlingen med infusion af </w:t>
      </w:r>
      <w:proofErr w:type="spellStart"/>
      <w:r w:rsidRPr="00EE12E7">
        <w:rPr>
          <w:sz w:val="24"/>
          <w:szCs w:val="24"/>
        </w:rPr>
        <w:t>isoprenalinhydrochlorid</w:t>
      </w:r>
      <w:proofErr w:type="spellEnd"/>
      <w:r w:rsidRPr="00EE12E7">
        <w:rPr>
          <w:sz w:val="24"/>
          <w:szCs w:val="24"/>
        </w:rPr>
        <w:t>. Den terapeutiske aktivitet forsvinder efter få minutter i kraft af hastigheden for inaktivering.</w:t>
      </w:r>
    </w:p>
    <w:p w14:paraId="75371780" w14:textId="77777777" w:rsidR="00487F50" w:rsidRPr="00EE12E7" w:rsidRDefault="00487F50" w:rsidP="00983BD7">
      <w:pPr>
        <w:ind w:left="851"/>
        <w:rPr>
          <w:sz w:val="24"/>
          <w:szCs w:val="24"/>
        </w:rPr>
      </w:pPr>
    </w:p>
    <w:p w14:paraId="5D8D8FFF" w14:textId="77777777" w:rsidR="00487F50" w:rsidRPr="00EE12E7" w:rsidRDefault="00487F50" w:rsidP="00983BD7">
      <w:pPr>
        <w:ind w:left="851"/>
        <w:rPr>
          <w:sz w:val="24"/>
          <w:szCs w:val="24"/>
        </w:rPr>
      </w:pPr>
      <w:r w:rsidRPr="00EE12E7">
        <w:rPr>
          <w:sz w:val="24"/>
          <w:szCs w:val="24"/>
        </w:rPr>
        <w:t>Hvis det er nødvendigt, kan der derefter administreres plasma eller fuldblod.</w:t>
      </w:r>
    </w:p>
    <w:p w14:paraId="56A6951B" w14:textId="77777777" w:rsidR="009260DE" w:rsidRPr="00EE12E7" w:rsidRDefault="009260DE" w:rsidP="00983BD7">
      <w:pPr>
        <w:ind w:left="851"/>
        <w:rPr>
          <w:sz w:val="24"/>
          <w:szCs w:val="24"/>
        </w:rPr>
      </w:pPr>
    </w:p>
    <w:p w14:paraId="4FB3231F" w14:textId="77777777" w:rsidR="009260DE" w:rsidRPr="00EE12E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E12E7">
        <w:rPr>
          <w:b/>
          <w:sz w:val="24"/>
          <w:szCs w:val="24"/>
        </w:rPr>
        <w:t>4.10</w:t>
      </w:r>
      <w:r w:rsidRPr="00EE12E7">
        <w:rPr>
          <w:b/>
          <w:sz w:val="24"/>
          <w:szCs w:val="24"/>
        </w:rPr>
        <w:tab/>
        <w:t>Udlevering</w:t>
      </w:r>
    </w:p>
    <w:p w14:paraId="26572ED6" w14:textId="1A62C13A" w:rsidR="009260DE" w:rsidRPr="00EE12E7" w:rsidRDefault="00983BD7" w:rsidP="009260DE">
      <w:pPr>
        <w:tabs>
          <w:tab w:val="left" w:pos="851"/>
        </w:tabs>
        <w:ind w:left="851"/>
        <w:rPr>
          <w:sz w:val="24"/>
          <w:szCs w:val="24"/>
        </w:rPr>
      </w:pPr>
      <w:r w:rsidRPr="00EE12E7">
        <w:rPr>
          <w:sz w:val="24"/>
          <w:szCs w:val="24"/>
        </w:rPr>
        <w:t>BEGR – kun til sygehuse</w:t>
      </w:r>
    </w:p>
    <w:p w14:paraId="69F719E4" w14:textId="64060B33" w:rsidR="00D96083" w:rsidRDefault="00D96083">
      <w:pPr>
        <w:rPr>
          <w:sz w:val="24"/>
          <w:szCs w:val="24"/>
        </w:rPr>
      </w:pPr>
    </w:p>
    <w:p w14:paraId="436A9C6F" w14:textId="77777777" w:rsidR="009260DE" w:rsidRPr="00EE12E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7A93671" w14:textId="77777777" w:rsidR="009260DE" w:rsidRPr="00EE12E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E12E7">
        <w:rPr>
          <w:b/>
          <w:sz w:val="24"/>
          <w:szCs w:val="24"/>
        </w:rPr>
        <w:t>5.</w:t>
      </w:r>
      <w:r w:rsidRPr="00EE12E7">
        <w:rPr>
          <w:b/>
          <w:sz w:val="24"/>
          <w:szCs w:val="24"/>
        </w:rPr>
        <w:tab/>
        <w:t>FARMAKOLOGISKE EGENSKABER</w:t>
      </w:r>
    </w:p>
    <w:p w14:paraId="419A5522" w14:textId="77777777" w:rsidR="009260DE" w:rsidRPr="00EE12E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8C0C926" w14:textId="77777777" w:rsidR="009260DE" w:rsidRPr="00EE12E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E12E7">
        <w:rPr>
          <w:b/>
          <w:sz w:val="24"/>
          <w:szCs w:val="24"/>
        </w:rPr>
        <w:t>5.0</w:t>
      </w:r>
      <w:r w:rsidRPr="00EE12E7">
        <w:rPr>
          <w:b/>
          <w:sz w:val="24"/>
          <w:szCs w:val="24"/>
        </w:rPr>
        <w:tab/>
        <w:t>Terapeutisk klassifikation</w:t>
      </w:r>
    </w:p>
    <w:p w14:paraId="7E448303" w14:textId="21B01C1B" w:rsidR="00487F50" w:rsidRPr="00EE12E7" w:rsidRDefault="00983BD7" w:rsidP="00983BD7">
      <w:pPr>
        <w:ind w:left="851"/>
        <w:rPr>
          <w:sz w:val="24"/>
          <w:szCs w:val="24"/>
          <w:lang w:eastAsia="fr-FR"/>
        </w:rPr>
      </w:pPr>
      <w:r w:rsidRPr="00EE12E7">
        <w:rPr>
          <w:sz w:val="24"/>
          <w:szCs w:val="24"/>
        </w:rPr>
        <w:t>ATC-kode: C</w:t>
      </w:r>
      <w:r w:rsidR="0004795F">
        <w:rPr>
          <w:sz w:val="24"/>
          <w:szCs w:val="24"/>
        </w:rPr>
        <w:t xml:space="preserve"> </w:t>
      </w:r>
      <w:r w:rsidRPr="00EE12E7">
        <w:rPr>
          <w:sz w:val="24"/>
          <w:szCs w:val="24"/>
        </w:rPr>
        <w:t>01</w:t>
      </w:r>
      <w:r w:rsidR="0004795F">
        <w:rPr>
          <w:sz w:val="24"/>
          <w:szCs w:val="24"/>
        </w:rPr>
        <w:t xml:space="preserve"> </w:t>
      </w:r>
      <w:r w:rsidRPr="00EE12E7">
        <w:rPr>
          <w:sz w:val="24"/>
          <w:szCs w:val="24"/>
        </w:rPr>
        <w:t>CA</w:t>
      </w:r>
      <w:r w:rsidR="0004795F">
        <w:rPr>
          <w:sz w:val="24"/>
          <w:szCs w:val="24"/>
        </w:rPr>
        <w:t xml:space="preserve"> </w:t>
      </w:r>
      <w:r w:rsidRPr="00EE12E7">
        <w:rPr>
          <w:sz w:val="24"/>
          <w:szCs w:val="24"/>
        </w:rPr>
        <w:t>02</w:t>
      </w:r>
      <w:r w:rsidR="0004795F">
        <w:rPr>
          <w:sz w:val="24"/>
          <w:szCs w:val="24"/>
        </w:rPr>
        <w:t>.</w:t>
      </w:r>
      <w:r w:rsidR="00487F50" w:rsidRPr="00EE12E7">
        <w:rPr>
          <w:sz w:val="24"/>
          <w:szCs w:val="24"/>
        </w:rPr>
        <w:t xml:space="preserve"> Hjerteterapi, </w:t>
      </w:r>
      <w:proofErr w:type="spellStart"/>
      <w:r w:rsidR="00487F50" w:rsidRPr="00EE12E7">
        <w:rPr>
          <w:sz w:val="24"/>
          <w:szCs w:val="24"/>
        </w:rPr>
        <w:t>adrenerge</w:t>
      </w:r>
      <w:proofErr w:type="spellEnd"/>
      <w:r w:rsidR="00487F50" w:rsidRPr="00EE12E7">
        <w:rPr>
          <w:sz w:val="24"/>
          <w:szCs w:val="24"/>
        </w:rPr>
        <w:t xml:space="preserve"> og </w:t>
      </w:r>
      <w:proofErr w:type="spellStart"/>
      <w:r w:rsidR="00487F50" w:rsidRPr="00EE12E7">
        <w:rPr>
          <w:sz w:val="24"/>
          <w:szCs w:val="24"/>
        </w:rPr>
        <w:t>dopaminerge</w:t>
      </w:r>
      <w:proofErr w:type="spellEnd"/>
      <w:r w:rsidR="00487F50" w:rsidRPr="00EE12E7">
        <w:rPr>
          <w:sz w:val="24"/>
          <w:szCs w:val="24"/>
        </w:rPr>
        <w:t xml:space="preserve"> lægemidler</w:t>
      </w:r>
      <w:r w:rsidRPr="00EE12E7">
        <w:rPr>
          <w:sz w:val="24"/>
          <w:szCs w:val="24"/>
        </w:rPr>
        <w:t>.</w:t>
      </w:r>
    </w:p>
    <w:p w14:paraId="2ED91E00" w14:textId="77777777" w:rsidR="009260DE" w:rsidRPr="00EE12E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A60A876" w14:textId="77777777" w:rsidR="009260DE" w:rsidRPr="00EE12E7" w:rsidRDefault="009260DE" w:rsidP="009260DE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EE12E7">
        <w:rPr>
          <w:b/>
          <w:sz w:val="24"/>
          <w:szCs w:val="24"/>
        </w:rPr>
        <w:t>5.1</w:t>
      </w:r>
      <w:r w:rsidRPr="00EE12E7">
        <w:rPr>
          <w:b/>
          <w:sz w:val="24"/>
          <w:szCs w:val="24"/>
        </w:rPr>
        <w:tab/>
      </w:r>
      <w:proofErr w:type="spellStart"/>
      <w:r w:rsidRPr="00EE12E7">
        <w:rPr>
          <w:b/>
          <w:sz w:val="24"/>
          <w:szCs w:val="24"/>
        </w:rPr>
        <w:t>Farmakodynamiske</w:t>
      </w:r>
      <w:proofErr w:type="spellEnd"/>
      <w:r w:rsidRPr="00EE12E7">
        <w:rPr>
          <w:b/>
          <w:sz w:val="24"/>
          <w:szCs w:val="24"/>
        </w:rPr>
        <w:t xml:space="preserve"> egenskaber</w:t>
      </w:r>
    </w:p>
    <w:p w14:paraId="546D5B4F" w14:textId="44E24657" w:rsidR="00487F50" w:rsidRPr="00EE12E7" w:rsidRDefault="00487F50" w:rsidP="00983BD7">
      <w:pPr>
        <w:ind w:left="851"/>
        <w:rPr>
          <w:sz w:val="24"/>
          <w:szCs w:val="24"/>
          <w:lang w:eastAsia="fr-FR"/>
        </w:rPr>
      </w:pPr>
      <w:proofErr w:type="spellStart"/>
      <w:r w:rsidRPr="00EE12E7">
        <w:rPr>
          <w:sz w:val="24"/>
          <w:szCs w:val="24"/>
        </w:rPr>
        <w:t>Isoprenaline</w:t>
      </w:r>
      <w:proofErr w:type="spellEnd"/>
      <w:r w:rsidRPr="00EE12E7">
        <w:rPr>
          <w:sz w:val="24"/>
          <w:szCs w:val="24"/>
        </w:rPr>
        <w:t xml:space="preserve"> </w:t>
      </w:r>
      <w:proofErr w:type="spellStart"/>
      <w:r w:rsidRPr="00EE12E7">
        <w:rPr>
          <w:sz w:val="24"/>
          <w:szCs w:val="24"/>
        </w:rPr>
        <w:t>hydrochloride</w:t>
      </w:r>
      <w:proofErr w:type="spellEnd"/>
      <w:r w:rsidRPr="00EE12E7">
        <w:rPr>
          <w:sz w:val="24"/>
          <w:szCs w:val="24"/>
        </w:rPr>
        <w:t xml:space="preserve"> </w:t>
      </w:r>
      <w:r w:rsidR="00345B3E">
        <w:rPr>
          <w:sz w:val="24"/>
          <w:szCs w:val="24"/>
        </w:rPr>
        <w:t>"</w:t>
      </w:r>
      <w:proofErr w:type="spellStart"/>
      <w:r w:rsidR="00345B3E">
        <w:rPr>
          <w:sz w:val="24"/>
          <w:szCs w:val="24"/>
        </w:rPr>
        <w:t>Macure</w:t>
      </w:r>
      <w:proofErr w:type="spellEnd"/>
      <w:r w:rsidR="00345B3E">
        <w:rPr>
          <w:sz w:val="24"/>
          <w:szCs w:val="24"/>
        </w:rPr>
        <w:t>"</w:t>
      </w:r>
      <w:r w:rsidRPr="00EE12E7">
        <w:rPr>
          <w:sz w:val="24"/>
          <w:szCs w:val="24"/>
        </w:rPr>
        <w:t xml:space="preserve"> er et </w:t>
      </w:r>
      <w:r w:rsidRPr="00EE12E7">
        <w:rPr>
          <w:i/>
          <w:sz w:val="24"/>
          <w:szCs w:val="24"/>
        </w:rPr>
        <w:t>b-</w:t>
      </w:r>
      <w:proofErr w:type="spellStart"/>
      <w:r w:rsidRPr="00EE12E7">
        <w:rPr>
          <w:sz w:val="24"/>
          <w:szCs w:val="24"/>
        </w:rPr>
        <w:t>sympatomimetisk</w:t>
      </w:r>
      <w:proofErr w:type="spellEnd"/>
      <w:r w:rsidRPr="00EE12E7">
        <w:rPr>
          <w:sz w:val="24"/>
          <w:szCs w:val="24"/>
        </w:rPr>
        <w:t xml:space="preserve"> lægemiddel, der påvirker det intrakardiale flow uden at påvirke blodtrykket ved lav dosis.</w:t>
      </w:r>
    </w:p>
    <w:p w14:paraId="0254CBAE" w14:textId="77777777" w:rsidR="00487F50" w:rsidRPr="00EE12E7" w:rsidRDefault="00487F50" w:rsidP="00983BD7">
      <w:pPr>
        <w:ind w:left="851"/>
        <w:rPr>
          <w:sz w:val="24"/>
          <w:szCs w:val="24"/>
        </w:rPr>
      </w:pPr>
    </w:p>
    <w:p w14:paraId="0A168DDC" w14:textId="77777777" w:rsidR="00487F50" w:rsidRPr="0004795F" w:rsidRDefault="00487F50" w:rsidP="00983BD7">
      <w:pPr>
        <w:ind w:left="851"/>
        <w:rPr>
          <w:sz w:val="24"/>
          <w:szCs w:val="24"/>
        </w:rPr>
      </w:pPr>
      <w:r w:rsidRPr="0004795F">
        <w:rPr>
          <w:bCs/>
          <w:sz w:val="24"/>
          <w:szCs w:val="24"/>
          <w:u w:val="single"/>
        </w:rPr>
        <w:t>Hjerte</w:t>
      </w:r>
    </w:p>
    <w:p w14:paraId="1E4CD484" w14:textId="77777777" w:rsidR="00487F50" w:rsidRPr="00EE12E7" w:rsidRDefault="00487F50" w:rsidP="00983BD7">
      <w:pPr>
        <w:ind w:left="851"/>
        <w:rPr>
          <w:sz w:val="24"/>
          <w:szCs w:val="24"/>
        </w:rPr>
      </w:pPr>
      <w:proofErr w:type="spellStart"/>
      <w:r w:rsidRPr="00EE12E7">
        <w:rPr>
          <w:sz w:val="24"/>
          <w:szCs w:val="24"/>
        </w:rPr>
        <w:t>Isoprenalinhydrochlorid</w:t>
      </w:r>
      <w:proofErr w:type="spellEnd"/>
      <w:r w:rsidRPr="00EE12E7">
        <w:rPr>
          <w:sz w:val="24"/>
          <w:szCs w:val="24"/>
        </w:rPr>
        <w:t xml:space="preserve"> har en udtalt </w:t>
      </w:r>
      <w:proofErr w:type="spellStart"/>
      <w:r w:rsidRPr="00EE12E7">
        <w:rPr>
          <w:sz w:val="24"/>
          <w:szCs w:val="24"/>
        </w:rPr>
        <w:t>inotropisk</w:t>
      </w:r>
      <w:proofErr w:type="spellEnd"/>
      <w:r w:rsidRPr="00EE12E7">
        <w:rPr>
          <w:sz w:val="24"/>
          <w:szCs w:val="24"/>
        </w:rPr>
        <w:t xml:space="preserve"> og </w:t>
      </w:r>
      <w:proofErr w:type="spellStart"/>
      <w:r w:rsidRPr="00EE12E7">
        <w:rPr>
          <w:sz w:val="24"/>
          <w:szCs w:val="24"/>
        </w:rPr>
        <w:t>chronotropisk</w:t>
      </w:r>
      <w:proofErr w:type="spellEnd"/>
      <w:r w:rsidRPr="00EE12E7">
        <w:rPr>
          <w:sz w:val="24"/>
          <w:szCs w:val="24"/>
        </w:rPr>
        <w:t xml:space="preserve"> virkning (virkning af </w:t>
      </w:r>
      <w:r w:rsidRPr="00EE12E7">
        <w:rPr>
          <w:i/>
          <w:sz w:val="24"/>
          <w:szCs w:val="24"/>
        </w:rPr>
        <w:t xml:space="preserve">b </w:t>
      </w:r>
      <w:r w:rsidRPr="00EE12E7">
        <w:rPr>
          <w:sz w:val="24"/>
          <w:szCs w:val="24"/>
        </w:rPr>
        <w:t>1-receptorer), som resulterer i signifikant øget hjerteminutvolumen.</w:t>
      </w:r>
    </w:p>
    <w:p w14:paraId="0481A124" w14:textId="77777777" w:rsidR="00487F50" w:rsidRPr="00EE12E7" w:rsidRDefault="00487F50" w:rsidP="00983BD7">
      <w:pPr>
        <w:ind w:left="851"/>
        <w:rPr>
          <w:sz w:val="24"/>
          <w:szCs w:val="24"/>
        </w:rPr>
      </w:pPr>
    </w:p>
    <w:p w14:paraId="7C0F9A75" w14:textId="77777777" w:rsidR="00487F50" w:rsidRPr="00EE12E7" w:rsidRDefault="00487F50" w:rsidP="00983BD7">
      <w:pPr>
        <w:ind w:left="851"/>
        <w:rPr>
          <w:sz w:val="24"/>
          <w:szCs w:val="24"/>
        </w:rPr>
      </w:pPr>
      <w:proofErr w:type="spellStart"/>
      <w:r w:rsidRPr="00EE12E7">
        <w:rPr>
          <w:sz w:val="24"/>
          <w:szCs w:val="24"/>
        </w:rPr>
        <w:t>Isoprenalinhydrochlorid</w:t>
      </w:r>
      <w:proofErr w:type="spellEnd"/>
      <w:r w:rsidRPr="00EE12E7">
        <w:rPr>
          <w:sz w:val="24"/>
          <w:szCs w:val="24"/>
        </w:rPr>
        <w:t xml:space="preserve"> virker umiddelbart på knudevævsniveau ved at sænke </w:t>
      </w:r>
      <w:proofErr w:type="spellStart"/>
      <w:r w:rsidRPr="00EE12E7">
        <w:rPr>
          <w:sz w:val="24"/>
          <w:szCs w:val="24"/>
        </w:rPr>
        <w:t>myokardiums</w:t>
      </w:r>
      <w:proofErr w:type="spellEnd"/>
      <w:r w:rsidRPr="00EE12E7">
        <w:rPr>
          <w:sz w:val="24"/>
          <w:szCs w:val="24"/>
        </w:rPr>
        <w:t xml:space="preserve"> </w:t>
      </w:r>
      <w:proofErr w:type="spellStart"/>
      <w:r w:rsidRPr="00EE12E7">
        <w:rPr>
          <w:sz w:val="24"/>
          <w:szCs w:val="24"/>
        </w:rPr>
        <w:t>excitabilitetstærskel</w:t>
      </w:r>
      <w:proofErr w:type="spellEnd"/>
      <w:r w:rsidRPr="00EE12E7">
        <w:rPr>
          <w:sz w:val="24"/>
          <w:szCs w:val="24"/>
        </w:rPr>
        <w:t xml:space="preserve"> og ved at øge hjertets kontraktion og systoliske flow.</w:t>
      </w:r>
    </w:p>
    <w:p w14:paraId="7DA581C9" w14:textId="77777777" w:rsidR="00487F50" w:rsidRPr="00EE12E7" w:rsidRDefault="00487F50" w:rsidP="00983BD7">
      <w:pPr>
        <w:ind w:left="851"/>
        <w:rPr>
          <w:sz w:val="24"/>
          <w:szCs w:val="24"/>
        </w:rPr>
      </w:pPr>
    </w:p>
    <w:p w14:paraId="5170E73E" w14:textId="77777777" w:rsidR="00487F50" w:rsidRPr="0004795F" w:rsidRDefault="00487F50" w:rsidP="00983BD7">
      <w:pPr>
        <w:ind w:left="851"/>
        <w:rPr>
          <w:sz w:val="24"/>
          <w:szCs w:val="24"/>
          <w:u w:val="single"/>
        </w:rPr>
      </w:pPr>
      <w:r w:rsidRPr="0004795F">
        <w:rPr>
          <w:bCs/>
          <w:sz w:val="24"/>
          <w:szCs w:val="24"/>
          <w:u w:val="single"/>
        </w:rPr>
        <w:t>Blodkar</w:t>
      </w:r>
    </w:p>
    <w:p w14:paraId="73640CAA" w14:textId="77777777" w:rsidR="00487F50" w:rsidRPr="00EE12E7" w:rsidRDefault="00487F50" w:rsidP="00983BD7">
      <w:pPr>
        <w:ind w:left="851"/>
        <w:rPr>
          <w:sz w:val="24"/>
          <w:szCs w:val="24"/>
        </w:rPr>
      </w:pPr>
      <w:proofErr w:type="spellStart"/>
      <w:r w:rsidRPr="00EE12E7">
        <w:rPr>
          <w:sz w:val="24"/>
          <w:szCs w:val="24"/>
        </w:rPr>
        <w:t>Isoprenalinhydrochlorid</w:t>
      </w:r>
      <w:proofErr w:type="spellEnd"/>
      <w:r w:rsidRPr="00EE12E7">
        <w:rPr>
          <w:sz w:val="24"/>
          <w:szCs w:val="24"/>
        </w:rPr>
        <w:t xml:space="preserve"> forårsager perifer karudvidelse (virkning af </w:t>
      </w:r>
      <w:r w:rsidRPr="00EE12E7">
        <w:rPr>
          <w:i/>
          <w:sz w:val="24"/>
          <w:szCs w:val="24"/>
        </w:rPr>
        <w:t>b</w:t>
      </w:r>
      <w:r w:rsidRPr="00EE12E7">
        <w:rPr>
          <w:sz w:val="24"/>
          <w:szCs w:val="24"/>
        </w:rPr>
        <w:t xml:space="preserve"> 2-receptorer) forbundet med nedsat resistens, øget blodvolumen og regulering af det centrale venetryk.</w:t>
      </w:r>
    </w:p>
    <w:p w14:paraId="2804D9CC" w14:textId="77777777" w:rsidR="009260DE" w:rsidRPr="00EE12E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D243389" w14:textId="77777777" w:rsidR="009260DE" w:rsidRPr="00EE12E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E12E7">
        <w:rPr>
          <w:b/>
          <w:sz w:val="24"/>
          <w:szCs w:val="24"/>
        </w:rPr>
        <w:t>5.2</w:t>
      </w:r>
      <w:r w:rsidRPr="00EE12E7">
        <w:rPr>
          <w:b/>
          <w:sz w:val="24"/>
          <w:szCs w:val="24"/>
        </w:rPr>
        <w:tab/>
      </w:r>
      <w:proofErr w:type="spellStart"/>
      <w:r w:rsidRPr="00EE12E7">
        <w:rPr>
          <w:b/>
          <w:sz w:val="24"/>
          <w:szCs w:val="24"/>
        </w:rPr>
        <w:t>Farmakokinetiske</w:t>
      </w:r>
      <w:proofErr w:type="spellEnd"/>
      <w:r w:rsidRPr="00EE12E7">
        <w:rPr>
          <w:b/>
          <w:sz w:val="24"/>
          <w:szCs w:val="24"/>
        </w:rPr>
        <w:t xml:space="preserve"> egenskaber</w:t>
      </w:r>
    </w:p>
    <w:p w14:paraId="4D7567C5" w14:textId="77777777" w:rsidR="0004795F" w:rsidRDefault="0004795F" w:rsidP="00983BD7">
      <w:pPr>
        <w:ind w:left="851"/>
        <w:rPr>
          <w:sz w:val="24"/>
          <w:szCs w:val="24"/>
        </w:rPr>
      </w:pPr>
    </w:p>
    <w:p w14:paraId="579EADA9" w14:textId="7C330C8D" w:rsidR="00487F50" w:rsidRPr="0004795F" w:rsidRDefault="00487F50" w:rsidP="00983BD7">
      <w:pPr>
        <w:ind w:left="851"/>
        <w:rPr>
          <w:sz w:val="24"/>
          <w:szCs w:val="24"/>
          <w:u w:val="single"/>
          <w:lang w:eastAsia="fr-FR"/>
        </w:rPr>
      </w:pPr>
      <w:r w:rsidRPr="0004795F">
        <w:rPr>
          <w:sz w:val="24"/>
          <w:szCs w:val="24"/>
          <w:u w:val="single"/>
        </w:rPr>
        <w:t>Absorption</w:t>
      </w:r>
    </w:p>
    <w:p w14:paraId="7D79033C" w14:textId="77777777" w:rsidR="00487F50" w:rsidRPr="00EE12E7" w:rsidRDefault="00487F50" w:rsidP="00983BD7">
      <w:pPr>
        <w:ind w:left="851"/>
        <w:rPr>
          <w:sz w:val="24"/>
          <w:szCs w:val="24"/>
        </w:rPr>
      </w:pPr>
      <w:r w:rsidRPr="00EE12E7">
        <w:rPr>
          <w:sz w:val="24"/>
          <w:szCs w:val="24"/>
        </w:rPr>
        <w:t xml:space="preserve">Efter intravenøs injektion har </w:t>
      </w:r>
      <w:proofErr w:type="spellStart"/>
      <w:r w:rsidRPr="00EE12E7">
        <w:rPr>
          <w:sz w:val="24"/>
          <w:szCs w:val="24"/>
        </w:rPr>
        <w:t>isoprenalin</w:t>
      </w:r>
      <w:proofErr w:type="spellEnd"/>
      <w:r w:rsidRPr="00EE12E7">
        <w:rPr>
          <w:sz w:val="24"/>
          <w:szCs w:val="24"/>
        </w:rPr>
        <w:t xml:space="preserve"> en halveringstid i plasma på et til flere minutter alt efter om injektionshastigheden er hurtig eller langsom.</w:t>
      </w:r>
    </w:p>
    <w:p w14:paraId="267E02A5" w14:textId="77777777" w:rsidR="00487F50" w:rsidRPr="00EE12E7" w:rsidRDefault="00487F50" w:rsidP="00983BD7">
      <w:pPr>
        <w:ind w:left="851"/>
        <w:rPr>
          <w:sz w:val="24"/>
          <w:szCs w:val="24"/>
        </w:rPr>
      </w:pPr>
    </w:p>
    <w:p w14:paraId="4B383282" w14:textId="77777777" w:rsidR="00487F50" w:rsidRPr="0004795F" w:rsidRDefault="00487F50" w:rsidP="00983BD7">
      <w:pPr>
        <w:ind w:left="851"/>
        <w:rPr>
          <w:sz w:val="24"/>
          <w:szCs w:val="24"/>
          <w:u w:val="single"/>
        </w:rPr>
      </w:pPr>
      <w:r w:rsidRPr="0004795F">
        <w:rPr>
          <w:sz w:val="24"/>
          <w:szCs w:val="24"/>
          <w:u w:val="single"/>
        </w:rPr>
        <w:t>Fordeling</w:t>
      </w:r>
    </w:p>
    <w:p w14:paraId="45F67267" w14:textId="77777777" w:rsidR="00487F50" w:rsidRPr="00EE12E7" w:rsidRDefault="00487F50" w:rsidP="00983BD7">
      <w:pPr>
        <w:ind w:left="851"/>
        <w:rPr>
          <w:sz w:val="24"/>
          <w:szCs w:val="24"/>
        </w:rPr>
      </w:pPr>
      <w:proofErr w:type="spellStart"/>
      <w:r w:rsidRPr="00EE12E7">
        <w:rPr>
          <w:sz w:val="24"/>
          <w:szCs w:val="24"/>
        </w:rPr>
        <w:t>Isoprenalin</w:t>
      </w:r>
      <w:proofErr w:type="spellEnd"/>
      <w:r w:rsidRPr="00EE12E7">
        <w:rPr>
          <w:sz w:val="24"/>
          <w:szCs w:val="24"/>
        </w:rPr>
        <w:t xml:space="preserve"> inaktiveres hurtigt i leveren og andet væv ved metabolisme. Det krydser næsten ikke blod-hjerne-barrieren. Det vides ikke, om </w:t>
      </w:r>
      <w:proofErr w:type="spellStart"/>
      <w:r w:rsidRPr="00EE12E7">
        <w:rPr>
          <w:sz w:val="24"/>
          <w:szCs w:val="24"/>
        </w:rPr>
        <w:t>isoprenalin</w:t>
      </w:r>
      <w:proofErr w:type="spellEnd"/>
      <w:r w:rsidRPr="00EE12E7">
        <w:rPr>
          <w:sz w:val="24"/>
          <w:szCs w:val="24"/>
        </w:rPr>
        <w:t xml:space="preserve"> fordeles i mælk hos mennesker.</w:t>
      </w:r>
    </w:p>
    <w:p w14:paraId="1A8FB6B5" w14:textId="77777777" w:rsidR="00487F50" w:rsidRPr="00EE12E7" w:rsidRDefault="00487F50" w:rsidP="00983BD7">
      <w:pPr>
        <w:ind w:left="851"/>
        <w:rPr>
          <w:sz w:val="24"/>
          <w:szCs w:val="24"/>
        </w:rPr>
      </w:pPr>
    </w:p>
    <w:p w14:paraId="1660F6B4" w14:textId="77777777" w:rsidR="00487F50" w:rsidRPr="0004795F" w:rsidRDefault="00487F50" w:rsidP="00983BD7">
      <w:pPr>
        <w:ind w:left="851"/>
        <w:rPr>
          <w:sz w:val="24"/>
          <w:szCs w:val="24"/>
          <w:u w:val="single"/>
        </w:rPr>
      </w:pPr>
      <w:r w:rsidRPr="0004795F">
        <w:rPr>
          <w:sz w:val="24"/>
          <w:szCs w:val="24"/>
          <w:u w:val="single"/>
        </w:rPr>
        <w:t>Biotransformation</w:t>
      </w:r>
    </w:p>
    <w:p w14:paraId="20E50CAB" w14:textId="77777777" w:rsidR="00487F50" w:rsidRPr="00EE12E7" w:rsidRDefault="00487F50" w:rsidP="00983BD7">
      <w:pPr>
        <w:ind w:left="851"/>
        <w:rPr>
          <w:sz w:val="24"/>
          <w:szCs w:val="24"/>
        </w:rPr>
      </w:pPr>
      <w:proofErr w:type="spellStart"/>
      <w:r w:rsidRPr="00EE12E7">
        <w:rPr>
          <w:sz w:val="24"/>
          <w:szCs w:val="24"/>
        </w:rPr>
        <w:t>Isoprenalin</w:t>
      </w:r>
      <w:proofErr w:type="spellEnd"/>
      <w:r w:rsidRPr="00EE12E7">
        <w:rPr>
          <w:sz w:val="24"/>
          <w:szCs w:val="24"/>
        </w:rPr>
        <w:t xml:space="preserve"> </w:t>
      </w:r>
      <w:proofErr w:type="spellStart"/>
      <w:r w:rsidRPr="00EE12E7">
        <w:rPr>
          <w:sz w:val="24"/>
          <w:szCs w:val="24"/>
        </w:rPr>
        <w:t>metaboliseres</w:t>
      </w:r>
      <w:proofErr w:type="spellEnd"/>
      <w:r w:rsidRPr="00EE12E7">
        <w:rPr>
          <w:sz w:val="24"/>
          <w:szCs w:val="24"/>
        </w:rPr>
        <w:t xml:space="preserve"> ved </w:t>
      </w:r>
      <w:proofErr w:type="spellStart"/>
      <w:r w:rsidRPr="00EE12E7">
        <w:rPr>
          <w:sz w:val="24"/>
          <w:szCs w:val="24"/>
        </w:rPr>
        <w:t>katekol</w:t>
      </w:r>
      <w:proofErr w:type="spellEnd"/>
      <w:r w:rsidRPr="00EE12E7">
        <w:rPr>
          <w:sz w:val="24"/>
          <w:szCs w:val="24"/>
        </w:rPr>
        <w:t>-O-</w:t>
      </w:r>
      <w:proofErr w:type="spellStart"/>
      <w:r w:rsidRPr="00EE12E7">
        <w:rPr>
          <w:sz w:val="24"/>
          <w:szCs w:val="24"/>
        </w:rPr>
        <w:t>methyltransferase</w:t>
      </w:r>
      <w:proofErr w:type="spellEnd"/>
      <w:r w:rsidRPr="00EE12E7">
        <w:rPr>
          <w:sz w:val="24"/>
          <w:szCs w:val="24"/>
        </w:rPr>
        <w:t xml:space="preserve"> i lever, lunger og andet væv. Hovedmetabolitten efter intravenøs administration er 3-O-methylisoproterenol (for hvilken der er rapporteret svag β-</w:t>
      </w:r>
      <w:proofErr w:type="spellStart"/>
      <w:r w:rsidRPr="00EE12E7">
        <w:rPr>
          <w:sz w:val="24"/>
          <w:szCs w:val="24"/>
        </w:rPr>
        <w:t>adrenerg</w:t>
      </w:r>
      <w:proofErr w:type="spellEnd"/>
      <w:r w:rsidRPr="00EE12E7">
        <w:rPr>
          <w:sz w:val="24"/>
          <w:szCs w:val="24"/>
        </w:rPr>
        <w:t xml:space="preserve"> blokeringsaktivitet) og dens </w:t>
      </w:r>
      <w:proofErr w:type="spellStart"/>
      <w:r w:rsidRPr="00EE12E7">
        <w:rPr>
          <w:sz w:val="24"/>
          <w:szCs w:val="24"/>
        </w:rPr>
        <w:t>konjugater</w:t>
      </w:r>
      <w:proofErr w:type="spellEnd"/>
      <w:r w:rsidRPr="00EE12E7">
        <w:rPr>
          <w:sz w:val="24"/>
          <w:szCs w:val="24"/>
        </w:rPr>
        <w:t>.</w:t>
      </w:r>
    </w:p>
    <w:p w14:paraId="0E23B538" w14:textId="77777777" w:rsidR="00487F50" w:rsidRPr="00EE12E7" w:rsidRDefault="00487F50" w:rsidP="00983BD7">
      <w:pPr>
        <w:ind w:left="851"/>
        <w:rPr>
          <w:sz w:val="24"/>
          <w:szCs w:val="24"/>
        </w:rPr>
      </w:pPr>
    </w:p>
    <w:p w14:paraId="0AEBE88F" w14:textId="77777777" w:rsidR="00487F50" w:rsidRPr="0004795F" w:rsidRDefault="00487F50" w:rsidP="00983BD7">
      <w:pPr>
        <w:ind w:left="851"/>
        <w:rPr>
          <w:sz w:val="24"/>
          <w:szCs w:val="24"/>
          <w:u w:val="single"/>
        </w:rPr>
      </w:pPr>
      <w:r w:rsidRPr="0004795F">
        <w:rPr>
          <w:sz w:val="24"/>
          <w:szCs w:val="24"/>
          <w:u w:val="single"/>
        </w:rPr>
        <w:t>Elimination</w:t>
      </w:r>
    </w:p>
    <w:p w14:paraId="174566CE" w14:textId="77777777" w:rsidR="00487F50" w:rsidRPr="00EE12E7" w:rsidRDefault="00487F50" w:rsidP="00983BD7">
      <w:pPr>
        <w:ind w:left="851"/>
        <w:rPr>
          <w:sz w:val="24"/>
          <w:szCs w:val="24"/>
        </w:rPr>
      </w:pPr>
      <w:r w:rsidRPr="00EE12E7">
        <w:rPr>
          <w:sz w:val="24"/>
          <w:szCs w:val="24"/>
        </w:rPr>
        <w:t>Omkring 40–50 % af dosis udskilles uændret i urin, og den resterende mængde som 3-O-methylisoproterenol inden for 24 timer.</w:t>
      </w:r>
    </w:p>
    <w:p w14:paraId="544FE83D" w14:textId="77777777" w:rsidR="009260DE" w:rsidRPr="00EE12E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88D440E" w14:textId="77777777" w:rsidR="009260DE" w:rsidRPr="00EE12E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E12E7">
        <w:rPr>
          <w:b/>
          <w:sz w:val="24"/>
          <w:szCs w:val="24"/>
        </w:rPr>
        <w:t>5.3</w:t>
      </w:r>
      <w:r w:rsidRPr="00EE12E7">
        <w:rPr>
          <w:b/>
          <w:sz w:val="24"/>
          <w:szCs w:val="24"/>
        </w:rPr>
        <w:tab/>
        <w:t>Prækliniske sikkerhedsdata</w:t>
      </w:r>
    </w:p>
    <w:p w14:paraId="1685D20B" w14:textId="77777777" w:rsidR="00487F50" w:rsidRPr="00EE12E7" w:rsidRDefault="00487F50" w:rsidP="00983BD7">
      <w:pPr>
        <w:ind w:left="851"/>
        <w:rPr>
          <w:sz w:val="24"/>
          <w:szCs w:val="24"/>
          <w:lang w:eastAsia="fr-FR"/>
        </w:rPr>
      </w:pPr>
      <w:r w:rsidRPr="00EE12E7">
        <w:rPr>
          <w:sz w:val="24"/>
          <w:szCs w:val="24"/>
        </w:rPr>
        <w:t>Data ikke angivet.</w:t>
      </w:r>
    </w:p>
    <w:p w14:paraId="0BDF7468" w14:textId="2C1AD5CC" w:rsidR="009260DE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C88B5CC" w14:textId="77777777" w:rsidR="0004795F" w:rsidRPr="00EE12E7" w:rsidRDefault="0004795F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681750D" w14:textId="77777777" w:rsidR="009260DE" w:rsidRPr="00EE12E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E12E7">
        <w:rPr>
          <w:b/>
          <w:sz w:val="24"/>
          <w:szCs w:val="24"/>
        </w:rPr>
        <w:t>6.</w:t>
      </w:r>
      <w:r w:rsidRPr="00EE12E7">
        <w:rPr>
          <w:b/>
          <w:sz w:val="24"/>
          <w:szCs w:val="24"/>
        </w:rPr>
        <w:tab/>
        <w:t>FARMACEUTISKE OPLYSNINGER</w:t>
      </w:r>
    </w:p>
    <w:p w14:paraId="7F744132" w14:textId="77777777" w:rsidR="009260DE" w:rsidRPr="00EE12E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9F61453" w14:textId="77777777" w:rsidR="009260DE" w:rsidRPr="00EE12E7" w:rsidRDefault="009260DE" w:rsidP="00983BD7">
      <w:pPr>
        <w:ind w:left="851" w:hanging="851"/>
        <w:rPr>
          <w:b/>
          <w:sz w:val="24"/>
          <w:szCs w:val="24"/>
        </w:rPr>
      </w:pPr>
      <w:r w:rsidRPr="00EE12E7">
        <w:rPr>
          <w:b/>
          <w:sz w:val="24"/>
          <w:szCs w:val="24"/>
        </w:rPr>
        <w:t>6.1</w:t>
      </w:r>
      <w:r w:rsidRPr="00EE12E7">
        <w:rPr>
          <w:b/>
          <w:sz w:val="24"/>
          <w:szCs w:val="24"/>
        </w:rPr>
        <w:tab/>
        <w:t>Hjælpestoffer</w:t>
      </w:r>
    </w:p>
    <w:p w14:paraId="2A0C7FC3" w14:textId="77777777" w:rsidR="00487F50" w:rsidRPr="00EE12E7" w:rsidRDefault="00487F50" w:rsidP="00983BD7">
      <w:pPr>
        <w:ind w:left="851"/>
        <w:rPr>
          <w:sz w:val="24"/>
          <w:szCs w:val="24"/>
          <w:lang w:eastAsia="fr-FR"/>
        </w:rPr>
      </w:pPr>
      <w:proofErr w:type="spellStart"/>
      <w:r w:rsidRPr="00EE12E7">
        <w:rPr>
          <w:sz w:val="24"/>
          <w:szCs w:val="24"/>
        </w:rPr>
        <w:t>Natriumchlorid</w:t>
      </w:r>
      <w:proofErr w:type="spellEnd"/>
      <w:r w:rsidRPr="00EE12E7">
        <w:rPr>
          <w:sz w:val="24"/>
          <w:szCs w:val="24"/>
        </w:rPr>
        <w:t xml:space="preserve"> </w:t>
      </w:r>
    </w:p>
    <w:p w14:paraId="3C8E13F6" w14:textId="77777777" w:rsidR="00487F50" w:rsidRPr="00EE12E7" w:rsidRDefault="00487F50" w:rsidP="00983BD7">
      <w:pPr>
        <w:ind w:left="851"/>
        <w:rPr>
          <w:sz w:val="24"/>
          <w:szCs w:val="24"/>
        </w:rPr>
      </w:pPr>
      <w:r w:rsidRPr="00EE12E7">
        <w:rPr>
          <w:sz w:val="24"/>
          <w:szCs w:val="24"/>
        </w:rPr>
        <w:t>EDTA</w:t>
      </w:r>
    </w:p>
    <w:p w14:paraId="31A0A015" w14:textId="77777777" w:rsidR="00487F50" w:rsidRPr="00EE12E7" w:rsidRDefault="00487F50" w:rsidP="00983BD7">
      <w:pPr>
        <w:ind w:left="851"/>
        <w:rPr>
          <w:sz w:val="24"/>
          <w:szCs w:val="24"/>
        </w:rPr>
      </w:pPr>
      <w:r w:rsidRPr="00EE12E7">
        <w:rPr>
          <w:sz w:val="24"/>
          <w:szCs w:val="24"/>
        </w:rPr>
        <w:t xml:space="preserve">Natriumcitrat  </w:t>
      </w:r>
    </w:p>
    <w:p w14:paraId="7A2A05B0" w14:textId="77777777" w:rsidR="00487F50" w:rsidRPr="00EE12E7" w:rsidRDefault="00487F50" w:rsidP="00983BD7">
      <w:pPr>
        <w:ind w:left="851"/>
        <w:rPr>
          <w:sz w:val="24"/>
          <w:szCs w:val="24"/>
        </w:rPr>
      </w:pPr>
      <w:r w:rsidRPr="00EE12E7">
        <w:rPr>
          <w:sz w:val="24"/>
          <w:szCs w:val="24"/>
        </w:rPr>
        <w:t xml:space="preserve">Citronsyremonohydrat </w:t>
      </w:r>
    </w:p>
    <w:p w14:paraId="39293CC1" w14:textId="77777777" w:rsidR="00487F50" w:rsidRPr="00EE12E7" w:rsidRDefault="00487F50" w:rsidP="00983BD7">
      <w:pPr>
        <w:ind w:left="851"/>
        <w:rPr>
          <w:sz w:val="24"/>
          <w:szCs w:val="24"/>
        </w:rPr>
      </w:pPr>
      <w:r w:rsidRPr="00EE12E7">
        <w:rPr>
          <w:sz w:val="24"/>
          <w:szCs w:val="24"/>
        </w:rPr>
        <w:t>Vand til injektionsvæsker</w:t>
      </w:r>
    </w:p>
    <w:p w14:paraId="7E0C8FDA" w14:textId="77777777" w:rsidR="00487F50" w:rsidRPr="00EE12E7" w:rsidRDefault="00487F50" w:rsidP="00983BD7">
      <w:pPr>
        <w:ind w:left="851"/>
        <w:rPr>
          <w:sz w:val="24"/>
          <w:szCs w:val="24"/>
        </w:rPr>
      </w:pPr>
      <w:r w:rsidRPr="00EE12E7">
        <w:rPr>
          <w:sz w:val="24"/>
          <w:szCs w:val="24"/>
        </w:rPr>
        <w:t>Natriumhydroxid (til justering af pH)</w:t>
      </w:r>
    </w:p>
    <w:p w14:paraId="42F792EF" w14:textId="77777777" w:rsidR="00487F50" w:rsidRPr="00EE12E7" w:rsidRDefault="00487F50" w:rsidP="00983BD7">
      <w:pPr>
        <w:ind w:left="851"/>
        <w:rPr>
          <w:sz w:val="24"/>
          <w:szCs w:val="24"/>
        </w:rPr>
      </w:pPr>
      <w:r w:rsidRPr="00EE12E7">
        <w:rPr>
          <w:sz w:val="24"/>
          <w:szCs w:val="24"/>
        </w:rPr>
        <w:t>Saltsyre (til justering af pH)</w:t>
      </w:r>
    </w:p>
    <w:p w14:paraId="3D8E6DD4" w14:textId="77777777" w:rsidR="009260DE" w:rsidRPr="00EE12E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C182B45" w14:textId="77777777" w:rsidR="009260DE" w:rsidRPr="00EE12E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E12E7">
        <w:rPr>
          <w:b/>
          <w:sz w:val="24"/>
          <w:szCs w:val="24"/>
        </w:rPr>
        <w:t>6.2</w:t>
      </w:r>
      <w:r w:rsidRPr="00EE12E7">
        <w:rPr>
          <w:b/>
          <w:sz w:val="24"/>
          <w:szCs w:val="24"/>
        </w:rPr>
        <w:tab/>
        <w:t>Uforligeligheder</w:t>
      </w:r>
    </w:p>
    <w:p w14:paraId="007DF4AE" w14:textId="77777777" w:rsidR="00B71198" w:rsidRPr="00EE12E7" w:rsidRDefault="00B71198" w:rsidP="00983BD7">
      <w:pPr>
        <w:ind w:left="851"/>
        <w:rPr>
          <w:sz w:val="24"/>
          <w:szCs w:val="24"/>
          <w:lang w:eastAsia="fr-FR"/>
        </w:rPr>
      </w:pPr>
      <w:r w:rsidRPr="00EE12E7">
        <w:rPr>
          <w:sz w:val="24"/>
          <w:szCs w:val="24"/>
        </w:rPr>
        <w:t>Dette lægemiddel må ikke blandes med andre lægemidler end dem, der er anført under pkt. 6.6.</w:t>
      </w:r>
    </w:p>
    <w:p w14:paraId="5B449931" w14:textId="77777777" w:rsidR="009260DE" w:rsidRPr="00EE12E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1B5C8CF" w14:textId="77777777" w:rsidR="009260DE" w:rsidRPr="00EE12E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E12E7">
        <w:rPr>
          <w:b/>
          <w:sz w:val="24"/>
          <w:szCs w:val="24"/>
        </w:rPr>
        <w:t>6.3</w:t>
      </w:r>
      <w:r w:rsidRPr="00EE12E7">
        <w:rPr>
          <w:b/>
          <w:sz w:val="24"/>
          <w:szCs w:val="24"/>
        </w:rPr>
        <w:tab/>
        <w:t>Opbevaringstid</w:t>
      </w:r>
    </w:p>
    <w:p w14:paraId="5F669126" w14:textId="096575CA" w:rsidR="00B71198" w:rsidRPr="00EE12E7" w:rsidRDefault="00DE2800" w:rsidP="00983BD7">
      <w:pPr>
        <w:ind w:left="851"/>
        <w:rPr>
          <w:sz w:val="24"/>
          <w:szCs w:val="24"/>
          <w:lang w:eastAsia="fr-FR"/>
        </w:rPr>
      </w:pPr>
      <w:r>
        <w:rPr>
          <w:sz w:val="24"/>
          <w:szCs w:val="24"/>
        </w:rPr>
        <w:t>24</w:t>
      </w:r>
      <w:r w:rsidR="00B71198" w:rsidRPr="00EE12E7">
        <w:rPr>
          <w:sz w:val="24"/>
          <w:szCs w:val="24"/>
        </w:rPr>
        <w:t xml:space="preserve"> måneder.</w:t>
      </w:r>
    </w:p>
    <w:p w14:paraId="7CDB4AFF" w14:textId="77777777" w:rsidR="00B71198" w:rsidRPr="00EE12E7" w:rsidRDefault="00B71198" w:rsidP="00983BD7">
      <w:pPr>
        <w:ind w:left="851"/>
        <w:rPr>
          <w:sz w:val="24"/>
          <w:szCs w:val="24"/>
        </w:rPr>
      </w:pPr>
    </w:p>
    <w:p w14:paraId="03D923EF" w14:textId="77777777" w:rsidR="00B71198" w:rsidRPr="00EE12E7" w:rsidRDefault="00B71198" w:rsidP="00983BD7">
      <w:pPr>
        <w:ind w:left="851"/>
        <w:rPr>
          <w:sz w:val="24"/>
          <w:szCs w:val="24"/>
        </w:rPr>
      </w:pPr>
      <w:r w:rsidRPr="00EE12E7">
        <w:rPr>
          <w:sz w:val="24"/>
          <w:szCs w:val="24"/>
        </w:rPr>
        <w:t xml:space="preserve">Efter fortynding med 9 mg/ml (0,9 %) </w:t>
      </w:r>
      <w:proofErr w:type="spellStart"/>
      <w:r w:rsidRPr="00EE12E7">
        <w:rPr>
          <w:sz w:val="24"/>
          <w:szCs w:val="24"/>
        </w:rPr>
        <w:t>natriumchloridopløsning</w:t>
      </w:r>
      <w:proofErr w:type="spellEnd"/>
      <w:r w:rsidRPr="00EE12E7">
        <w:rPr>
          <w:sz w:val="24"/>
          <w:szCs w:val="24"/>
        </w:rPr>
        <w:t xml:space="preserve"> til injektion eller 50 mg/ml (5 %) glukoseopløsning til injektion er der påvist kemisk og fysisk brugsstabilitet i 48 timer ved 25 °C og 2 °C - 8 °C.</w:t>
      </w:r>
    </w:p>
    <w:p w14:paraId="3C442EB6" w14:textId="77777777" w:rsidR="00B71198" w:rsidRPr="00EE12E7" w:rsidRDefault="00B71198" w:rsidP="00983BD7">
      <w:pPr>
        <w:ind w:left="851"/>
        <w:rPr>
          <w:sz w:val="24"/>
          <w:szCs w:val="24"/>
        </w:rPr>
      </w:pPr>
    </w:p>
    <w:p w14:paraId="1EC0E060" w14:textId="77777777" w:rsidR="00B71198" w:rsidRPr="00EE12E7" w:rsidRDefault="00B71198" w:rsidP="00983BD7">
      <w:pPr>
        <w:ind w:left="851"/>
        <w:rPr>
          <w:sz w:val="24"/>
          <w:szCs w:val="24"/>
        </w:rPr>
      </w:pPr>
      <w:r w:rsidRPr="00EE12E7">
        <w:rPr>
          <w:sz w:val="24"/>
          <w:szCs w:val="24"/>
        </w:rPr>
        <w:t>Fra et mikrobiologisk synspunkt skal fortyndede opløsninger bruges omgående. Hvis de ikke bruges omgående, er brugsopbevaringstiden og -betingelserne før brug af den fortyndede opløsning brugerens ansvar og vil normalt ikke overstige 24 timer ved 2 °C til 8 °C, medmindre fortyndingen er sket under kontrollerede og validerede aseptiske forhold.</w:t>
      </w:r>
    </w:p>
    <w:p w14:paraId="378A968B" w14:textId="77777777" w:rsidR="009260DE" w:rsidRPr="00EE12E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ABE328E" w14:textId="77777777" w:rsidR="009260DE" w:rsidRPr="00EE12E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E12E7">
        <w:rPr>
          <w:b/>
          <w:sz w:val="24"/>
          <w:szCs w:val="24"/>
        </w:rPr>
        <w:t>6.4</w:t>
      </w:r>
      <w:r w:rsidRPr="00EE12E7">
        <w:rPr>
          <w:b/>
          <w:sz w:val="24"/>
          <w:szCs w:val="24"/>
        </w:rPr>
        <w:tab/>
        <w:t>Særlige opbevaringsforhold</w:t>
      </w:r>
    </w:p>
    <w:p w14:paraId="5ACB39D0" w14:textId="77777777" w:rsidR="00B71198" w:rsidRPr="00EE12E7" w:rsidRDefault="00B71198" w:rsidP="00983BD7">
      <w:pPr>
        <w:ind w:left="851"/>
        <w:rPr>
          <w:sz w:val="24"/>
          <w:szCs w:val="24"/>
          <w:lang w:eastAsia="fr-FR"/>
        </w:rPr>
      </w:pPr>
      <w:r w:rsidRPr="00EE12E7">
        <w:rPr>
          <w:sz w:val="24"/>
          <w:szCs w:val="24"/>
        </w:rPr>
        <w:t>Opbevares og transporteres på køl (2 </w:t>
      </w:r>
      <w:r w:rsidRPr="00EE12E7">
        <w:rPr>
          <w:sz w:val="24"/>
          <w:szCs w:val="24"/>
        </w:rPr>
        <w:sym w:font="Symbol" w:char="F0B0"/>
      </w:r>
      <w:r w:rsidRPr="00EE12E7">
        <w:rPr>
          <w:sz w:val="24"/>
          <w:szCs w:val="24"/>
        </w:rPr>
        <w:t>C – 8 </w:t>
      </w:r>
      <w:r w:rsidRPr="00EE12E7">
        <w:rPr>
          <w:sz w:val="24"/>
          <w:szCs w:val="24"/>
        </w:rPr>
        <w:sym w:font="Symbol" w:char="F0B0"/>
      </w:r>
      <w:r w:rsidRPr="00EE12E7">
        <w:rPr>
          <w:sz w:val="24"/>
          <w:szCs w:val="24"/>
        </w:rPr>
        <w:t>C).</w:t>
      </w:r>
    </w:p>
    <w:p w14:paraId="7EDF2F52" w14:textId="77777777" w:rsidR="009260DE" w:rsidRPr="00EE12E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3274A1C" w14:textId="77777777" w:rsidR="009260DE" w:rsidRPr="00EE12E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E12E7">
        <w:rPr>
          <w:b/>
          <w:sz w:val="24"/>
          <w:szCs w:val="24"/>
        </w:rPr>
        <w:t>6.5</w:t>
      </w:r>
      <w:r w:rsidRPr="00EE12E7">
        <w:rPr>
          <w:b/>
          <w:sz w:val="24"/>
          <w:szCs w:val="24"/>
        </w:rPr>
        <w:tab/>
        <w:t>Emballagetyper og pakningsstørrelser</w:t>
      </w:r>
    </w:p>
    <w:p w14:paraId="4A290CC6" w14:textId="77777777" w:rsidR="00B71198" w:rsidRPr="00EE12E7" w:rsidRDefault="00B71198" w:rsidP="00983BD7">
      <w:pPr>
        <w:ind w:left="851"/>
        <w:rPr>
          <w:sz w:val="24"/>
          <w:szCs w:val="24"/>
          <w:lang w:eastAsia="fr-FR"/>
        </w:rPr>
      </w:pPr>
      <w:r w:rsidRPr="00EE12E7">
        <w:rPr>
          <w:sz w:val="24"/>
          <w:szCs w:val="24"/>
        </w:rPr>
        <w:t>Brune type I-glasampuller indeholdende 5 ml opløsning, i en æske.</w:t>
      </w:r>
    </w:p>
    <w:p w14:paraId="23DBDDB0" w14:textId="77777777" w:rsidR="00B71198" w:rsidRPr="00EE12E7" w:rsidRDefault="00B71198" w:rsidP="00983BD7">
      <w:pPr>
        <w:ind w:left="851"/>
        <w:rPr>
          <w:sz w:val="24"/>
          <w:szCs w:val="24"/>
        </w:rPr>
      </w:pPr>
      <w:r w:rsidRPr="00EE12E7">
        <w:rPr>
          <w:sz w:val="24"/>
          <w:szCs w:val="24"/>
        </w:rPr>
        <w:t>Pakningsstørrelse: 5 ampuller.</w:t>
      </w:r>
    </w:p>
    <w:p w14:paraId="7998B9B9" w14:textId="77777777" w:rsidR="009260DE" w:rsidRPr="00EE12E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319F35A" w14:textId="77777777" w:rsidR="009260DE" w:rsidRPr="00EE12E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E12E7">
        <w:rPr>
          <w:b/>
          <w:sz w:val="24"/>
          <w:szCs w:val="24"/>
        </w:rPr>
        <w:t>6.6</w:t>
      </w:r>
      <w:r w:rsidRPr="00EE12E7">
        <w:rPr>
          <w:b/>
          <w:sz w:val="24"/>
          <w:szCs w:val="24"/>
        </w:rPr>
        <w:tab/>
        <w:t>Regler for destruktion og anden håndtering</w:t>
      </w:r>
    </w:p>
    <w:p w14:paraId="4CA2F4DB" w14:textId="77777777" w:rsidR="00B71198" w:rsidRPr="00EE12E7" w:rsidRDefault="00B71198" w:rsidP="00983BD7">
      <w:pPr>
        <w:ind w:left="851"/>
        <w:rPr>
          <w:sz w:val="24"/>
          <w:szCs w:val="24"/>
          <w:lang w:eastAsia="fr-FR"/>
        </w:rPr>
      </w:pPr>
      <w:r w:rsidRPr="00EE12E7">
        <w:rPr>
          <w:sz w:val="24"/>
          <w:szCs w:val="24"/>
        </w:rPr>
        <w:t>Ikke anvendt lægemiddel samt affald heraf skal bortskaffes i henhold til lokale retningslinjer.</w:t>
      </w:r>
    </w:p>
    <w:p w14:paraId="2298570B" w14:textId="77777777" w:rsidR="00B71198" w:rsidRPr="00EE12E7" w:rsidRDefault="00B71198" w:rsidP="00983BD7">
      <w:pPr>
        <w:ind w:left="851"/>
        <w:rPr>
          <w:sz w:val="24"/>
          <w:szCs w:val="24"/>
        </w:rPr>
      </w:pPr>
    </w:p>
    <w:p w14:paraId="49500089" w14:textId="77777777" w:rsidR="00B71198" w:rsidRPr="00EE12E7" w:rsidRDefault="00B71198" w:rsidP="00983BD7">
      <w:pPr>
        <w:ind w:left="851"/>
        <w:rPr>
          <w:sz w:val="24"/>
          <w:szCs w:val="24"/>
        </w:rPr>
      </w:pPr>
      <w:r w:rsidRPr="00EE12E7">
        <w:rPr>
          <w:sz w:val="24"/>
          <w:szCs w:val="24"/>
        </w:rPr>
        <w:t xml:space="preserve">Dette lægemiddel kan fortyndes i 500 ml en af følgende opløsninger: 9 mg/ml (0,9 %) </w:t>
      </w:r>
      <w:proofErr w:type="spellStart"/>
      <w:r w:rsidRPr="00EE12E7">
        <w:rPr>
          <w:sz w:val="24"/>
          <w:szCs w:val="24"/>
        </w:rPr>
        <w:t>natriumchloridopløsning</w:t>
      </w:r>
      <w:proofErr w:type="spellEnd"/>
      <w:r w:rsidRPr="00EE12E7">
        <w:rPr>
          <w:sz w:val="24"/>
          <w:szCs w:val="24"/>
        </w:rPr>
        <w:t xml:space="preserve"> til injektion eller 50 mg/ml (5 %) glukoseopløsning til injektion. </w:t>
      </w:r>
    </w:p>
    <w:p w14:paraId="35B56F0C" w14:textId="77777777" w:rsidR="009260DE" w:rsidRPr="00EE12E7" w:rsidRDefault="009260DE" w:rsidP="00821C82">
      <w:pPr>
        <w:rPr>
          <w:sz w:val="24"/>
          <w:szCs w:val="24"/>
        </w:rPr>
      </w:pPr>
    </w:p>
    <w:p w14:paraId="0C71E2CC" w14:textId="77777777" w:rsidR="009260DE" w:rsidRPr="00EE12E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E12E7">
        <w:rPr>
          <w:b/>
          <w:sz w:val="24"/>
          <w:szCs w:val="24"/>
        </w:rPr>
        <w:t>7.</w:t>
      </w:r>
      <w:r w:rsidRPr="00EE12E7">
        <w:rPr>
          <w:b/>
          <w:sz w:val="24"/>
          <w:szCs w:val="24"/>
        </w:rPr>
        <w:tab/>
        <w:t>INDEHAVER AF MARKEDSFØRINGSTILLADELSEN</w:t>
      </w:r>
    </w:p>
    <w:p w14:paraId="28413CD3" w14:textId="77777777" w:rsidR="00B71198" w:rsidRPr="00EE12E7" w:rsidRDefault="00B71198" w:rsidP="00983BD7">
      <w:pPr>
        <w:ind w:left="851"/>
        <w:rPr>
          <w:sz w:val="24"/>
          <w:szCs w:val="24"/>
          <w:lang w:eastAsia="fr-FR"/>
        </w:rPr>
      </w:pPr>
      <w:proofErr w:type="spellStart"/>
      <w:r w:rsidRPr="00EE12E7">
        <w:rPr>
          <w:sz w:val="24"/>
          <w:szCs w:val="24"/>
        </w:rPr>
        <w:t>Macure</w:t>
      </w:r>
      <w:proofErr w:type="spellEnd"/>
      <w:r w:rsidRPr="00EE12E7">
        <w:rPr>
          <w:sz w:val="24"/>
          <w:szCs w:val="24"/>
        </w:rPr>
        <w:t xml:space="preserve"> Pharma ApS</w:t>
      </w:r>
    </w:p>
    <w:p w14:paraId="69C73AD3" w14:textId="77777777" w:rsidR="00B71198" w:rsidRPr="00EE12E7" w:rsidRDefault="00B71198" w:rsidP="00983BD7">
      <w:pPr>
        <w:ind w:left="851"/>
        <w:rPr>
          <w:sz w:val="24"/>
          <w:szCs w:val="24"/>
        </w:rPr>
      </w:pPr>
      <w:r w:rsidRPr="00EE12E7">
        <w:rPr>
          <w:sz w:val="24"/>
          <w:szCs w:val="24"/>
        </w:rPr>
        <w:t>Hejrevej 39</w:t>
      </w:r>
    </w:p>
    <w:p w14:paraId="1B289822" w14:textId="77777777" w:rsidR="00B71198" w:rsidRPr="00EE12E7" w:rsidRDefault="00B71198" w:rsidP="00983BD7">
      <w:pPr>
        <w:ind w:left="851"/>
        <w:rPr>
          <w:sz w:val="24"/>
          <w:szCs w:val="24"/>
        </w:rPr>
      </w:pPr>
      <w:r w:rsidRPr="00EE12E7">
        <w:rPr>
          <w:sz w:val="24"/>
          <w:szCs w:val="24"/>
        </w:rPr>
        <w:t>2400 København NV</w:t>
      </w:r>
      <w:bookmarkStart w:id="2" w:name="_GoBack"/>
      <w:bookmarkEnd w:id="2"/>
    </w:p>
    <w:p w14:paraId="601B2F9B" w14:textId="77777777" w:rsidR="009260DE" w:rsidRPr="00EE12E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DFE44F9" w14:textId="77777777" w:rsidR="009260DE" w:rsidRPr="00EE12E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E12E7">
        <w:rPr>
          <w:b/>
          <w:sz w:val="24"/>
          <w:szCs w:val="24"/>
        </w:rPr>
        <w:t>8.</w:t>
      </w:r>
      <w:r w:rsidRPr="00EE12E7">
        <w:rPr>
          <w:b/>
          <w:sz w:val="24"/>
          <w:szCs w:val="24"/>
        </w:rPr>
        <w:tab/>
        <w:t>MARKEDSFØRINGSTILLADELSESNUMMER (NUMRE)</w:t>
      </w:r>
    </w:p>
    <w:p w14:paraId="6EA8BB01" w14:textId="799E0768" w:rsidR="009260DE" w:rsidRPr="00EE12E7" w:rsidRDefault="00414E36" w:rsidP="009260DE">
      <w:pPr>
        <w:tabs>
          <w:tab w:val="left" w:pos="851"/>
        </w:tabs>
        <w:ind w:left="851"/>
        <w:rPr>
          <w:sz w:val="24"/>
          <w:szCs w:val="24"/>
        </w:rPr>
      </w:pPr>
      <w:r w:rsidRPr="00EE12E7">
        <w:rPr>
          <w:sz w:val="24"/>
          <w:szCs w:val="24"/>
        </w:rPr>
        <w:t>62257</w:t>
      </w:r>
    </w:p>
    <w:p w14:paraId="5A1AF831" w14:textId="77777777" w:rsidR="009260DE" w:rsidRPr="00EE12E7" w:rsidRDefault="009260DE" w:rsidP="009260DE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14:paraId="57B0601E" w14:textId="77777777" w:rsidR="009260DE" w:rsidRPr="00EE12E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E12E7">
        <w:rPr>
          <w:b/>
          <w:sz w:val="24"/>
          <w:szCs w:val="24"/>
        </w:rPr>
        <w:t>9.</w:t>
      </w:r>
      <w:r w:rsidRPr="00EE12E7">
        <w:rPr>
          <w:b/>
          <w:sz w:val="24"/>
          <w:szCs w:val="24"/>
        </w:rPr>
        <w:tab/>
        <w:t>DATO FOR FØRSTE MARKEDSFØRINGSTILLADELSE</w:t>
      </w:r>
    </w:p>
    <w:p w14:paraId="24644374" w14:textId="260696CC" w:rsidR="009260DE" w:rsidRPr="00EE12E7" w:rsidRDefault="00161DD0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31. august 2020</w:t>
      </w:r>
    </w:p>
    <w:p w14:paraId="357C89D7" w14:textId="77777777" w:rsidR="009260DE" w:rsidRPr="00EE12E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5C0C8A3" w14:textId="77777777" w:rsidR="009260DE" w:rsidRPr="00EE12E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E12E7">
        <w:rPr>
          <w:b/>
          <w:sz w:val="24"/>
          <w:szCs w:val="24"/>
        </w:rPr>
        <w:t>10.</w:t>
      </w:r>
      <w:r w:rsidRPr="00EE12E7">
        <w:rPr>
          <w:b/>
          <w:sz w:val="24"/>
          <w:szCs w:val="24"/>
        </w:rPr>
        <w:tab/>
        <w:t>DATO FOR ÆNDRING AF TEKSTEN</w:t>
      </w:r>
    </w:p>
    <w:p w14:paraId="4FDDCC49" w14:textId="5266B7D7" w:rsidR="009260DE" w:rsidRPr="00EE12E7" w:rsidRDefault="006D552B" w:rsidP="006D552B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31</w:t>
      </w:r>
      <w:r w:rsidR="00DE2800">
        <w:rPr>
          <w:sz w:val="24"/>
          <w:szCs w:val="24"/>
        </w:rPr>
        <w:t xml:space="preserve">. </w:t>
      </w:r>
      <w:r>
        <w:rPr>
          <w:sz w:val="24"/>
          <w:szCs w:val="24"/>
        </w:rPr>
        <w:t>august</w:t>
      </w:r>
      <w:r w:rsidR="00DE2800">
        <w:rPr>
          <w:sz w:val="24"/>
          <w:szCs w:val="24"/>
        </w:rPr>
        <w:t xml:space="preserve"> 2022</w:t>
      </w:r>
    </w:p>
    <w:sectPr w:rsidR="009260DE" w:rsidRPr="00EE12E7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7AE4D3" w14:textId="77777777" w:rsidR="003B1442" w:rsidRDefault="003B1442">
      <w:r>
        <w:separator/>
      </w:r>
    </w:p>
  </w:endnote>
  <w:endnote w:type="continuationSeparator" w:id="0">
    <w:p w14:paraId="41E4174C" w14:textId="77777777" w:rsidR="003B1442" w:rsidRDefault="003B1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1A56B" w14:textId="77777777" w:rsidR="000259B9" w:rsidRDefault="000259B9">
    <w:pPr>
      <w:pStyle w:val="Sidefod"/>
      <w:pBdr>
        <w:bottom w:val="single" w:sz="6" w:space="1" w:color="auto"/>
      </w:pBdr>
    </w:pPr>
  </w:p>
  <w:p w14:paraId="49E3E3D2" w14:textId="77777777"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14:paraId="46A7C2FC" w14:textId="40D5BC03"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345B3E">
      <w:rPr>
        <w:i/>
        <w:noProof/>
        <w:sz w:val="18"/>
        <w:szCs w:val="18"/>
      </w:rPr>
      <w:t>Isoprenaline hydrochloride Macure, koncentrat til infusionsvæske, opløsning 0,2 mg-ml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1BBA3E" w14:textId="77777777" w:rsidR="003B1442" w:rsidRDefault="003B1442">
      <w:r>
        <w:separator/>
      </w:r>
    </w:p>
  </w:footnote>
  <w:footnote w:type="continuationSeparator" w:id="0">
    <w:p w14:paraId="763991A2" w14:textId="77777777" w:rsidR="003B1442" w:rsidRDefault="003B1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1F4836C3"/>
    <w:multiLevelType w:val="hybridMultilevel"/>
    <w:tmpl w:val="22F6C462"/>
    <w:lvl w:ilvl="0" w:tplc="729400EE">
      <w:numFmt w:val="bullet"/>
      <w:lvlText w:val="-"/>
      <w:lvlJc w:val="left"/>
      <w:pPr>
        <w:ind w:left="236" w:hanging="128"/>
      </w:pPr>
      <w:rPr>
        <w:rFonts w:ascii="Times New Roman" w:eastAsia="Times New Roman" w:hAnsi="Times New Roman" w:cs="Times New Roman" w:hint="default"/>
        <w:sz w:val="22"/>
        <w:szCs w:val="22"/>
        <w:lang w:val="fr-FR" w:eastAsia="fr-FR" w:bidi="fr-FR"/>
      </w:rPr>
    </w:lvl>
    <w:lvl w:ilvl="1" w:tplc="26DE696C">
      <w:numFmt w:val="bullet"/>
      <w:lvlText w:val="•"/>
      <w:lvlJc w:val="left"/>
      <w:pPr>
        <w:ind w:left="642" w:hanging="128"/>
      </w:pPr>
      <w:rPr>
        <w:lang w:val="fr-FR" w:eastAsia="fr-FR" w:bidi="fr-FR"/>
      </w:rPr>
    </w:lvl>
    <w:lvl w:ilvl="2" w:tplc="C57A7FCC">
      <w:numFmt w:val="bullet"/>
      <w:lvlText w:val="•"/>
      <w:lvlJc w:val="left"/>
      <w:pPr>
        <w:ind w:left="1044" w:hanging="128"/>
      </w:pPr>
      <w:rPr>
        <w:lang w:val="fr-FR" w:eastAsia="fr-FR" w:bidi="fr-FR"/>
      </w:rPr>
    </w:lvl>
    <w:lvl w:ilvl="3" w:tplc="5D5A99CE">
      <w:numFmt w:val="bullet"/>
      <w:lvlText w:val="•"/>
      <w:lvlJc w:val="left"/>
      <w:pPr>
        <w:ind w:left="1446" w:hanging="128"/>
      </w:pPr>
      <w:rPr>
        <w:lang w:val="fr-FR" w:eastAsia="fr-FR" w:bidi="fr-FR"/>
      </w:rPr>
    </w:lvl>
    <w:lvl w:ilvl="4" w:tplc="F8462F76">
      <w:numFmt w:val="bullet"/>
      <w:lvlText w:val="•"/>
      <w:lvlJc w:val="left"/>
      <w:pPr>
        <w:ind w:left="1848" w:hanging="128"/>
      </w:pPr>
      <w:rPr>
        <w:lang w:val="fr-FR" w:eastAsia="fr-FR" w:bidi="fr-FR"/>
      </w:rPr>
    </w:lvl>
    <w:lvl w:ilvl="5" w:tplc="195400D0">
      <w:numFmt w:val="bullet"/>
      <w:lvlText w:val="•"/>
      <w:lvlJc w:val="left"/>
      <w:pPr>
        <w:ind w:left="2251" w:hanging="128"/>
      </w:pPr>
      <w:rPr>
        <w:lang w:val="fr-FR" w:eastAsia="fr-FR" w:bidi="fr-FR"/>
      </w:rPr>
    </w:lvl>
    <w:lvl w:ilvl="6" w:tplc="6E042A1A">
      <w:numFmt w:val="bullet"/>
      <w:lvlText w:val="•"/>
      <w:lvlJc w:val="left"/>
      <w:pPr>
        <w:ind w:left="2653" w:hanging="128"/>
      </w:pPr>
      <w:rPr>
        <w:lang w:val="fr-FR" w:eastAsia="fr-FR" w:bidi="fr-FR"/>
      </w:rPr>
    </w:lvl>
    <w:lvl w:ilvl="7" w:tplc="87ECDAC0">
      <w:numFmt w:val="bullet"/>
      <w:lvlText w:val="•"/>
      <w:lvlJc w:val="left"/>
      <w:pPr>
        <w:ind w:left="3055" w:hanging="128"/>
      </w:pPr>
      <w:rPr>
        <w:lang w:val="fr-FR" w:eastAsia="fr-FR" w:bidi="fr-FR"/>
      </w:rPr>
    </w:lvl>
    <w:lvl w:ilvl="8" w:tplc="8B2A5EC4">
      <w:numFmt w:val="bullet"/>
      <w:lvlText w:val="•"/>
      <w:lvlJc w:val="left"/>
      <w:pPr>
        <w:ind w:left="3457" w:hanging="128"/>
      </w:pPr>
      <w:rPr>
        <w:lang w:val="fr-FR" w:eastAsia="fr-FR" w:bidi="fr-FR"/>
      </w:rPr>
    </w:lvl>
  </w:abstractNum>
  <w:abstractNum w:abstractNumId="2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4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6E6A3541"/>
    <w:multiLevelType w:val="hybridMultilevel"/>
    <w:tmpl w:val="61E049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8F2ADC"/>
    <w:multiLevelType w:val="hybridMultilevel"/>
    <w:tmpl w:val="F11EA41E"/>
    <w:lvl w:ilvl="0" w:tplc="9C7CCA64">
      <w:numFmt w:val="bullet"/>
      <w:lvlText w:val="-"/>
      <w:lvlJc w:val="left"/>
      <w:pPr>
        <w:ind w:left="236" w:hanging="128"/>
      </w:pPr>
      <w:rPr>
        <w:rFonts w:ascii="Times New Roman" w:eastAsia="Times New Roman" w:hAnsi="Times New Roman" w:cs="Times New Roman" w:hint="default"/>
        <w:sz w:val="22"/>
        <w:szCs w:val="22"/>
        <w:lang w:val="fr-FR" w:eastAsia="fr-FR" w:bidi="fr-FR"/>
      </w:rPr>
    </w:lvl>
    <w:lvl w:ilvl="1" w:tplc="1B0289DA">
      <w:numFmt w:val="bullet"/>
      <w:lvlText w:val="•"/>
      <w:lvlJc w:val="left"/>
      <w:pPr>
        <w:ind w:left="642" w:hanging="128"/>
      </w:pPr>
      <w:rPr>
        <w:lang w:val="fr-FR" w:eastAsia="fr-FR" w:bidi="fr-FR"/>
      </w:rPr>
    </w:lvl>
    <w:lvl w:ilvl="2" w:tplc="FB3AACE6">
      <w:numFmt w:val="bullet"/>
      <w:lvlText w:val="•"/>
      <w:lvlJc w:val="left"/>
      <w:pPr>
        <w:ind w:left="1044" w:hanging="128"/>
      </w:pPr>
      <w:rPr>
        <w:lang w:val="fr-FR" w:eastAsia="fr-FR" w:bidi="fr-FR"/>
      </w:rPr>
    </w:lvl>
    <w:lvl w:ilvl="3" w:tplc="97225B2A">
      <w:numFmt w:val="bullet"/>
      <w:lvlText w:val="•"/>
      <w:lvlJc w:val="left"/>
      <w:pPr>
        <w:ind w:left="1446" w:hanging="128"/>
      </w:pPr>
      <w:rPr>
        <w:lang w:val="fr-FR" w:eastAsia="fr-FR" w:bidi="fr-FR"/>
      </w:rPr>
    </w:lvl>
    <w:lvl w:ilvl="4" w:tplc="E670165C">
      <w:numFmt w:val="bullet"/>
      <w:lvlText w:val="•"/>
      <w:lvlJc w:val="left"/>
      <w:pPr>
        <w:ind w:left="1848" w:hanging="128"/>
      </w:pPr>
      <w:rPr>
        <w:lang w:val="fr-FR" w:eastAsia="fr-FR" w:bidi="fr-FR"/>
      </w:rPr>
    </w:lvl>
    <w:lvl w:ilvl="5" w:tplc="10D63E58">
      <w:numFmt w:val="bullet"/>
      <w:lvlText w:val="•"/>
      <w:lvlJc w:val="left"/>
      <w:pPr>
        <w:ind w:left="2251" w:hanging="128"/>
      </w:pPr>
      <w:rPr>
        <w:lang w:val="fr-FR" w:eastAsia="fr-FR" w:bidi="fr-FR"/>
      </w:rPr>
    </w:lvl>
    <w:lvl w:ilvl="6" w:tplc="190C65CC">
      <w:numFmt w:val="bullet"/>
      <w:lvlText w:val="•"/>
      <w:lvlJc w:val="left"/>
      <w:pPr>
        <w:ind w:left="2653" w:hanging="128"/>
      </w:pPr>
      <w:rPr>
        <w:lang w:val="fr-FR" w:eastAsia="fr-FR" w:bidi="fr-FR"/>
      </w:rPr>
    </w:lvl>
    <w:lvl w:ilvl="7" w:tplc="A3101EF6">
      <w:numFmt w:val="bullet"/>
      <w:lvlText w:val="•"/>
      <w:lvlJc w:val="left"/>
      <w:pPr>
        <w:ind w:left="3055" w:hanging="128"/>
      </w:pPr>
      <w:rPr>
        <w:lang w:val="fr-FR" w:eastAsia="fr-FR" w:bidi="fr-FR"/>
      </w:rPr>
    </w:lvl>
    <w:lvl w:ilvl="8" w:tplc="32A2FC5E">
      <w:numFmt w:val="bullet"/>
      <w:lvlText w:val="•"/>
      <w:lvlJc w:val="left"/>
      <w:pPr>
        <w:ind w:left="3457" w:hanging="128"/>
      </w:pPr>
      <w:rPr>
        <w:lang w:val="fr-FR" w:eastAsia="fr-FR" w:bidi="fr-FR"/>
      </w:rPr>
    </w:lvl>
  </w:abstractNum>
  <w:abstractNum w:abstractNumId="8" w15:restartNumberingAfterBreak="0">
    <w:nsid w:val="788D0CDC"/>
    <w:multiLevelType w:val="hybridMultilevel"/>
    <w:tmpl w:val="0366CFE0"/>
    <w:lvl w:ilvl="0" w:tplc="5226F40C">
      <w:numFmt w:val="bullet"/>
      <w:lvlText w:val=""/>
      <w:lvlJc w:val="left"/>
      <w:pPr>
        <w:ind w:left="1746" w:hanging="360"/>
      </w:pPr>
      <w:rPr>
        <w:rFonts w:ascii="Symbol" w:eastAsia="Symbol" w:hAnsi="Symbol" w:cs="Symbol" w:hint="default"/>
        <w:sz w:val="22"/>
        <w:szCs w:val="22"/>
        <w:lang w:val="fr-FR" w:eastAsia="fr-FR" w:bidi="fr-FR"/>
      </w:rPr>
    </w:lvl>
    <w:lvl w:ilvl="1" w:tplc="FA7C1F48">
      <w:numFmt w:val="bullet"/>
      <w:lvlText w:val="•"/>
      <w:lvlJc w:val="left"/>
      <w:pPr>
        <w:ind w:left="2562" w:hanging="360"/>
      </w:pPr>
      <w:rPr>
        <w:lang w:val="fr-FR" w:eastAsia="fr-FR" w:bidi="fr-FR"/>
      </w:rPr>
    </w:lvl>
    <w:lvl w:ilvl="2" w:tplc="6824A6A4">
      <w:numFmt w:val="bullet"/>
      <w:lvlText w:val="•"/>
      <w:lvlJc w:val="left"/>
      <w:pPr>
        <w:ind w:left="3380" w:hanging="360"/>
      </w:pPr>
      <w:rPr>
        <w:lang w:val="fr-FR" w:eastAsia="fr-FR" w:bidi="fr-FR"/>
      </w:rPr>
    </w:lvl>
    <w:lvl w:ilvl="3" w:tplc="718A2A88">
      <w:numFmt w:val="bullet"/>
      <w:lvlText w:val="•"/>
      <w:lvlJc w:val="left"/>
      <w:pPr>
        <w:ind w:left="4198" w:hanging="360"/>
      </w:pPr>
      <w:rPr>
        <w:lang w:val="fr-FR" w:eastAsia="fr-FR" w:bidi="fr-FR"/>
      </w:rPr>
    </w:lvl>
    <w:lvl w:ilvl="4" w:tplc="E6FC0CC0">
      <w:numFmt w:val="bullet"/>
      <w:lvlText w:val="•"/>
      <w:lvlJc w:val="left"/>
      <w:pPr>
        <w:ind w:left="5016" w:hanging="360"/>
      </w:pPr>
      <w:rPr>
        <w:lang w:val="fr-FR" w:eastAsia="fr-FR" w:bidi="fr-FR"/>
      </w:rPr>
    </w:lvl>
    <w:lvl w:ilvl="5" w:tplc="6D141972">
      <w:numFmt w:val="bullet"/>
      <w:lvlText w:val="•"/>
      <w:lvlJc w:val="left"/>
      <w:pPr>
        <w:ind w:left="5834" w:hanging="360"/>
      </w:pPr>
      <w:rPr>
        <w:lang w:val="fr-FR" w:eastAsia="fr-FR" w:bidi="fr-FR"/>
      </w:rPr>
    </w:lvl>
    <w:lvl w:ilvl="6" w:tplc="A524F5F8">
      <w:numFmt w:val="bullet"/>
      <w:lvlText w:val="•"/>
      <w:lvlJc w:val="left"/>
      <w:pPr>
        <w:ind w:left="6652" w:hanging="360"/>
      </w:pPr>
      <w:rPr>
        <w:lang w:val="fr-FR" w:eastAsia="fr-FR" w:bidi="fr-FR"/>
      </w:rPr>
    </w:lvl>
    <w:lvl w:ilvl="7" w:tplc="C8004F12">
      <w:numFmt w:val="bullet"/>
      <w:lvlText w:val="•"/>
      <w:lvlJc w:val="left"/>
      <w:pPr>
        <w:ind w:left="7470" w:hanging="360"/>
      </w:pPr>
      <w:rPr>
        <w:lang w:val="fr-FR" w:eastAsia="fr-FR" w:bidi="fr-FR"/>
      </w:rPr>
    </w:lvl>
    <w:lvl w:ilvl="8" w:tplc="D14CD476">
      <w:numFmt w:val="bullet"/>
      <w:lvlText w:val="•"/>
      <w:lvlJc w:val="left"/>
      <w:pPr>
        <w:ind w:left="8288" w:hanging="360"/>
      </w:pPr>
      <w:rPr>
        <w:lang w:val="fr-FR" w:eastAsia="fr-FR" w:bidi="fr-FR"/>
      </w:rPr>
    </w:lvl>
  </w:abstractNum>
  <w:abstractNum w:abstractNumId="9" w15:restartNumberingAfterBreak="0">
    <w:nsid w:val="7EA436A5"/>
    <w:multiLevelType w:val="hybridMultilevel"/>
    <w:tmpl w:val="070827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442"/>
    <w:rsid w:val="00001632"/>
    <w:rsid w:val="000259B9"/>
    <w:rsid w:val="00041491"/>
    <w:rsid w:val="0004795F"/>
    <w:rsid w:val="00050D16"/>
    <w:rsid w:val="00074F2A"/>
    <w:rsid w:val="000A1CA8"/>
    <w:rsid w:val="000A466B"/>
    <w:rsid w:val="000B058C"/>
    <w:rsid w:val="000E4EE6"/>
    <w:rsid w:val="001454E2"/>
    <w:rsid w:val="00161DD0"/>
    <w:rsid w:val="001D1CD0"/>
    <w:rsid w:val="00206CE8"/>
    <w:rsid w:val="0021526C"/>
    <w:rsid w:val="00246A0E"/>
    <w:rsid w:val="00283A2B"/>
    <w:rsid w:val="002B30AD"/>
    <w:rsid w:val="002C2C01"/>
    <w:rsid w:val="00345B3E"/>
    <w:rsid w:val="00355E11"/>
    <w:rsid w:val="003A29AE"/>
    <w:rsid w:val="003A32D7"/>
    <w:rsid w:val="003B1442"/>
    <w:rsid w:val="003B4074"/>
    <w:rsid w:val="003C769A"/>
    <w:rsid w:val="003F1838"/>
    <w:rsid w:val="00414E36"/>
    <w:rsid w:val="0045746C"/>
    <w:rsid w:val="00487F50"/>
    <w:rsid w:val="0049104B"/>
    <w:rsid w:val="004D0CF1"/>
    <w:rsid w:val="004E3B12"/>
    <w:rsid w:val="00532310"/>
    <w:rsid w:val="00565F0F"/>
    <w:rsid w:val="00594A86"/>
    <w:rsid w:val="00596D86"/>
    <w:rsid w:val="00637F5A"/>
    <w:rsid w:val="006560B1"/>
    <w:rsid w:val="006756DD"/>
    <w:rsid w:val="006D552B"/>
    <w:rsid w:val="00737275"/>
    <w:rsid w:val="00740EEC"/>
    <w:rsid w:val="00757F4B"/>
    <w:rsid w:val="0078011A"/>
    <w:rsid w:val="00782AF4"/>
    <w:rsid w:val="00786177"/>
    <w:rsid w:val="00790EE7"/>
    <w:rsid w:val="007B6649"/>
    <w:rsid w:val="007D795A"/>
    <w:rsid w:val="00821C82"/>
    <w:rsid w:val="00822F6F"/>
    <w:rsid w:val="0082576E"/>
    <w:rsid w:val="00907F75"/>
    <w:rsid w:val="009260DE"/>
    <w:rsid w:val="0093258A"/>
    <w:rsid w:val="00983BD7"/>
    <w:rsid w:val="009C7BA3"/>
    <w:rsid w:val="009D1F5A"/>
    <w:rsid w:val="00B003BF"/>
    <w:rsid w:val="00B10E30"/>
    <w:rsid w:val="00B373D7"/>
    <w:rsid w:val="00B71198"/>
    <w:rsid w:val="00C36276"/>
    <w:rsid w:val="00C42586"/>
    <w:rsid w:val="00C60CCD"/>
    <w:rsid w:val="00C84483"/>
    <w:rsid w:val="00C95551"/>
    <w:rsid w:val="00CB20D7"/>
    <w:rsid w:val="00D020B0"/>
    <w:rsid w:val="00D07208"/>
    <w:rsid w:val="00D11748"/>
    <w:rsid w:val="00D366CF"/>
    <w:rsid w:val="00D96083"/>
    <w:rsid w:val="00DE2800"/>
    <w:rsid w:val="00E108AA"/>
    <w:rsid w:val="00E23C25"/>
    <w:rsid w:val="00E3749A"/>
    <w:rsid w:val="00E7437F"/>
    <w:rsid w:val="00E865B8"/>
    <w:rsid w:val="00EC0B9B"/>
    <w:rsid w:val="00ED5E9F"/>
    <w:rsid w:val="00EE12E7"/>
    <w:rsid w:val="00EF4306"/>
    <w:rsid w:val="00F66D4F"/>
    <w:rsid w:val="00FB273A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56CD61"/>
  <w15:chartTrackingRefBased/>
  <w15:docId w15:val="{1B6097CB-3DB7-4C30-B70B-E77F4EE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styleId="Listeafsnit">
    <w:name w:val="List Paragraph"/>
    <w:basedOn w:val="Normal"/>
    <w:uiPriority w:val="1"/>
    <w:qFormat/>
    <w:rsid w:val="004D0CF1"/>
    <w:pPr>
      <w:widowControl w:val="0"/>
      <w:autoSpaceDE w:val="0"/>
      <w:autoSpaceDN w:val="0"/>
      <w:ind w:left="790" w:hanging="568"/>
    </w:pPr>
    <w:rPr>
      <w:sz w:val="22"/>
      <w:szCs w:val="22"/>
      <w:lang w:eastAsia="fr-FR" w:bidi="fr-FR"/>
    </w:rPr>
  </w:style>
  <w:style w:type="paragraph" w:styleId="Brdtekst">
    <w:name w:val="Body Text"/>
    <w:basedOn w:val="Normal"/>
    <w:link w:val="BrdtekstTegn"/>
    <w:uiPriority w:val="1"/>
    <w:semiHidden/>
    <w:unhideWhenUsed/>
    <w:qFormat/>
    <w:rsid w:val="00487F50"/>
    <w:pPr>
      <w:widowControl w:val="0"/>
      <w:autoSpaceDE w:val="0"/>
      <w:autoSpaceDN w:val="0"/>
    </w:pPr>
    <w:rPr>
      <w:sz w:val="22"/>
      <w:szCs w:val="22"/>
      <w:lang w:eastAsia="fr-FR" w:bidi="fr-FR"/>
    </w:rPr>
  </w:style>
  <w:style w:type="character" w:customStyle="1" w:styleId="BrdtekstTegn">
    <w:name w:val="Brødtekst Tegn"/>
    <w:basedOn w:val="Standardskrifttypeiafsnit"/>
    <w:link w:val="Brdtekst"/>
    <w:uiPriority w:val="1"/>
    <w:semiHidden/>
    <w:rsid w:val="00487F50"/>
    <w:rPr>
      <w:sz w:val="22"/>
      <w:szCs w:val="22"/>
      <w:lang w:eastAsia="fr-FR" w:bidi="fr-FR"/>
    </w:rPr>
  </w:style>
  <w:style w:type="paragraph" w:customStyle="1" w:styleId="Heading11">
    <w:name w:val="Heading 11"/>
    <w:basedOn w:val="Normal"/>
    <w:uiPriority w:val="1"/>
    <w:qFormat/>
    <w:rsid w:val="00487F50"/>
    <w:pPr>
      <w:widowControl w:val="0"/>
      <w:autoSpaceDE w:val="0"/>
      <w:autoSpaceDN w:val="0"/>
      <w:ind w:left="790" w:hanging="568"/>
      <w:outlineLvl w:val="1"/>
    </w:pPr>
    <w:rPr>
      <w:b/>
      <w:bCs/>
      <w:sz w:val="22"/>
      <w:szCs w:val="22"/>
      <w:lang w:eastAsia="fr-FR" w:bidi="fr-FR"/>
    </w:rPr>
  </w:style>
  <w:style w:type="character" w:styleId="Hyperlink">
    <w:name w:val="Hyperlink"/>
    <w:semiHidden/>
    <w:unhideWhenUsed/>
    <w:rsid w:val="00487F50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487F50"/>
    <w:pPr>
      <w:widowControl w:val="0"/>
      <w:autoSpaceDE w:val="0"/>
      <w:autoSpaceDN w:val="0"/>
      <w:spacing w:line="252" w:lineRule="exact"/>
      <w:ind w:left="236" w:hanging="127"/>
    </w:pPr>
    <w:rPr>
      <w:sz w:val="22"/>
      <w:szCs w:val="22"/>
      <w:lang w:eastAsia="fr-FR" w:bidi="fr-FR"/>
    </w:rPr>
  </w:style>
  <w:style w:type="table" w:customStyle="1" w:styleId="TableNormal1">
    <w:name w:val="Table Normal1"/>
    <w:uiPriority w:val="2"/>
    <w:semiHidden/>
    <w:qFormat/>
    <w:rsid w:val="00487F5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1397</Words>
  <Characters>9507</Characters>
  <Application>Microsoft Office Word</Application>
  <DocSecurity>0</DocSecurity>
  <Lines>79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Andersen</dc:creator>
  <cp:keywords/>
  <dc:description>2021112071_x000d_
Pkt: 4.1, 4.2</dc:description>
  <cp:lastModifiedBy>Caroline Juul Andersen</cp:lastModifiedBy>
  <cp:revision>3</cp:revision>
  <cp:lastPrinted>2012-08-22T08:53:00Z</cp:lastPrinted>
  <dcterms:created xsi:type="dcterms:W3CDTF">2022-08-29T14:23:00Z</dcterms:created>
  <dcterms:modified xsi:type="dcterms:W3CDTF">2022-08-29T14:26:00Z</dcterms:modified>
</cp:coreProperties>
</file>