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3E8B" w14:textId="77777777" w:rsidR="009260DE" w:rsidRPr="00351CC8" w:rsidRDefault="0021526C" w:rsidP="009260DE">
      <w:pPr>
        <w:rPr>
          <w:sz w:val="24"/>
          <w:szCs w:val="24"/>
        </w:rPr>
      </w:pPr>
      <w:bookmarkStart w:id="0" w:name="_GoBack"/>
      <w:bookmarkEnd w:id="0"/>
      <w:r w:rsidRPr="00351CC8">
        <w:rPr>
          <w:noProof/>
          <w:sz w:val="24"/>
          <w:szCs w:val="24"/>
          <w:lang w:eastAsia="da-DK"/>
        </w:rPr>
        <w:drawing>
          <wp:anchor distT="0" distB="0" distL="114300" distR="114300" simplePos="0" relativeHeight="251658240" behindDoc="0" locked="0" layoutInCell="1" allowOverlap="1" wp14:anchorId="4BE9216E" wp14:editId="49B4566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51CC8">
        <w:rPr>
          <w:sz w:val="24"/>
          <w:szCs w:val="24"/>
        </w:rPr>
        <w:br w:type="textWrapping" w:clear="all"/>
      </w:r>
    </w:p>
    <w:p w14:paraId="7C732E2D" w14:textId="3BA13874" w:rsidR="009260DE" w:rsidRPr="00351CC8" w:rsidRDefault="009260DE" w:rsidP="009260DE">
      <w:pPr>
        <w:pStyle w:val="Titel"/>
        <w:tabs>
          <w:tab w:val="right" w:pos="9356"/>
        </w:tabs>
        <w:jc w:val="left"/>
        <w:rPr>
          <w:b w:val="0"/>
          <w:szCs w:val="24"/>
          <w:lang w:eastAsia="en-US"/>
        </w:rPr>
      </w:pPr>
      <w:r w:rsidRPr="00351CC8">
        <w:rPr>
          <w:b w:val="0"/>
          <w:szCs w:val="24"/>
          <w:lang w:eastAsia="en-US"/>
        </w:rPr>
        <w:tab/>
      </w:r>
      <w:r w:rsidR="008360CB">
        <w:rPr>
          <w:szCs w:val="24"/>
        </w:rPr>
        <w:t>18. april 2024</w:t>
      </w:r>
    </w:p>
    <w:p w14:paraId="69BF7765" w14:textId="77777777" w:rsidR="009260DE" w:rsidRPr="00351CC8" w:rsidRDefault="009260DE" w:rsidP="009260DE">
      <w:pPr>
        <w:pStyle w:val="Titel"/>
        <w:tabs>
          <w:tab w:val="left" w:pos="8222"/>
        </w:tabs>
        <w:jc w:val="left"/>
        <w:rPr>
          <w:b w:val="0"/>
          <w:szCs w:val="24"/>
        </w:rPr>
      </w:pPr>
    </w:p>
    <w:p w14:paraId="7154520D" w14:textId="77777777" w:rsidR="009260DE" w:rsidRPr="00351CC8" w:rsidRDefault="009260DE" w:rsidP="009260DE">
      <w:pPr>
        <w:pStyle w:val="Titel"/>
        <w:jc w:val="left"/>
        <w:rPr>
          <w:b w:val="0"/>
          <w:szCs w:val="24"/>
        </w:rPr>
      </w:pPr>
    </w:p>
    <w:p w14:paraId="4ADCC04C" w14:textId="77777777" w:rsidR="009260DE" w:rsidRPr="00351CC8" w:rsidRDefault="009260DE" w:rsidP="009260DE">
      <w:pPr>
        <w:pStyle w:val="Titel"/>
        <w:jc w:val="left"/>
        <w:rPr>
          <w:b w:val="0"/>
          <w:szCs w:val="24"/>
        </w:rPr>
      </w:pPr>
    </w:p>
    <w:p w14:paraId="11C9FBF4" w14:textId="77777777" w:rsidR="009260DE" w:rsidRPr="00351CC8" w:rsidRDefault="009260DE" w:rsidP="009260DE">
      <w:pPr>
        <w:jc w:val="center"/>
        <w:rPr>
          <w:b/>
          <w:sz w:val="24"/>
          <w:szCs w:val="24"/>
        </w:rPr>
      </w:pPr>
      <w:r w:rsidRPr="00351CC8">
        <w:rPr>
          <w:b/>
          <w:sz w:val="24"/>
          <w:szCs w:val="24"/>
        </w:rPr>
        <w:t>PRODUKTRESUMÉ</w:t>
      </w:r>
    </w:p>
    <w:p w14:paraId="0CD3790A" w14:textId="77777777" w:rsidR="009260DE" w:rsidRPr="00351CC8" w:rsidRDefault="009260DE" w:rsidP="009260DE">
      <w:pPr>
        <w:jc w:val="center"/>
        <w:rPr>
          <w:b/>
          <w:sz w:val="24"/>
          <w:szCs w:val="24"/>
        </w:rPr>
      </w:pPr>
    </w:p>
    <w:p w14:paraId="27D72D5B" w14:textId="77777777" w:rsidR="009260DE" w:rsidRPr="00351CC8" w:rsidRDefault="009260DE" w:rsidP="009260DE">
      <w:pPr>
        <w:jc w:val="center"/>
        <w:rPr>
          <w:b/>
          <w:sz w:val="24"/>
          <w:szCs w:val="24"/>
        </w:rPr>
      </w:pPr>
      <w:r w:rsidRPr="00351CC8">
        <w:rPr>
          <w:b/>
          <w:sz w:val="24"/>
          <w:szCs w:val="24"/>
        </w:rPr>
        <w:t>for</w:t>
      </w:r>
    </w:p>
    <w:p w14:paraId="04F3C2CB" w14:textId="77777777" w:rsidR="000B058C" w:rsidRPr="00351CC8" w:rsidRDefault="000B058C" w:rsidP="009260DE">
      <w:pPr>
        <w:jc w:val="center"/>
        <w:rPr>
          <w:b/>
          <w:sz w:val="24"/>
          <w:szCs w:val="24"/>
        </w:rPr>
      </w:pPr>
    </w:p>
    <w:p w14:paraId="1684AB35" w14:textId="0FC6C783" w:rsidR="009260DE" w:rsidRPr="00351CC8" w:rsidRDefault="009D5FD2" w:rsidP="009260DE">
      <w:pPr>
        <w:jc w:val="center"/>
        <w:rPr>
          <w:b/>
          <w:sz w:val="24"/>
          <w:szCs w:val="24"/>
        </w:rPr>
      </w:pPr>
      <w:proofErr w:type="spellStart"/>
      <w:r w:rsidRPr="00351CC8">
        <w:rPr>
          <w:b/>
          <w:sz w:val="24"/>
          <w:szCs w:val="24"/>
        </w:rPr>
        <w:t>Ivermectin</w:t>
      </w:r>
      <w:proofErr w:type="spellEnd"/>
      <w:r w:rsidRPr="00351CC8">
        <w:rPr>
          <w:b/>
          <w:sz w:val="24"/>
          <w:szCs w:val="24"/>
        </w:rPr>
        <w:t xml:space="preserve"> "</w:t>
      </w:r>
      <w:proofErr w:type="spellStart"/>
      <w:r w:rsidRPr="00351CC8">
        <w:rPr>
          <w:b/>
          <w:sz w:val="24"/>
          <w:szCs w:val="24"/>
        </w:rPr>
        <w:t>Stada</w:t>
      </w:r>
      <w:proofErr w:type="spellEnd"/>
      <w:r w:rsidRPr="00351CC8">
        <w:rPr>
          <w:b/>
          <w:sz w:val="24"/>
          <w:szCs w:val="24"/>
        </w:rPr>
        <w:t>", tabletter</w:t>
      </w:r>
    </w:p>
    <w:p w14:paraId="7AA8D256" w14:textId="77777777" w:rsidR="009260DE" w:rsidRPr="00351CC8" w:rsidRDefault="009260DE" w:rsidP="009260DE">
      <w:pPr>
        <w:jc w:val="both"/>
        <w:rPr>
          <w:sz w:val="24"/>
          <w:szCs w:val="24"/>
        </w:rPr>
      </w:pPr>
    </w:p>
    <w:p w14:paraId="399A3563" w14:textId="77777777" w:rsidR="009260DE" w:rsidRPr="00351CC8" w:rsidRDefault="009260DE" w:rsidP="009260DE">
      <w:pPr>
        <w:jc w:val="both"/>
        <w:rPr>
          <w:sz w:val="24"/>
          <w:szCs w:val="24"/>
        </w:rPr>
      </w:pPr>
    </w:p>
    <w:p w14:paraId="6BFEF273" w14:textId="77777777" w:rsidR="009260DE" w:rsidRPr="00351CC8" w:rsidRDefault="009260DE" w:rsidP="009260DE">
      <w:pPr>
        <w:tabs>
          <w:tab w:val="left" w:pos="851"/>
        </w:tabs>
        <w:ind w:left="851" w:hanging="851"/>
        <w:rPr>
          <w:b/>
          <w:sz w:val="24"/>
          <w:szCs w:val="24"/>
        </w:rPr>
      </w:pPr>
      <w:r w:rsidRPr="00351CC8">
        <w:rPr>
          <w:b/>
          <w:sz w:val="24"/>
          <w:szCs w:val="24"/>
        </w:rPr>
        <w:t>0.</w:t>
      </w:r>
      <w:r w:rsidRPr="00351CC8">
        <w:rPr>
          <w:b/>
          <w:sz w:val="24"/>
          <w:szCs w:val="24"/>
        </w:rPr>
        <w:tab/>
        <w:t>D.SP.NR.</w:t>
      </w:r>
    </w:p>
    <w:p w14:paraId="2EA81DAA" w14:textId="5D972C40" w:rsidR="009260DE" w:rsidRPr="00351CC8" w:rsidRDefault="009D5FD2" w:rsidP="009260DE">
      <w:pPr>
        <w:tabs>
          <w:tab w:val="left" w:pos="851"/>
        </w:tabs>
        <w:ind w:left="851"/>
        <w:rPr>
          <w:sz w:val="24"/>
          <w:szCs w:val="24"/>
        </w:rPr>
      </w:pPr>
      <w:r w:rsidRPr="00351CC8">
        <w:rPr>
          <w:sz w:val="24"/>
          <w:szCs w:val="24"/>
        </w:rPr>
        <w:t>32735</w:t>
      </w:r>
    </w:p>
    <w:p w14:paraId="0286CE37" w14:textId="77777777" w:rsidR="009260DE" w:rsidRPr="00351CC8" w:rsidRDefault="009260DE" w:rsidP="009260DE">
      <w:pPr>
        <w:tabs>
          <w:tab w:val="left" w:pos="851"/>
        </w:tabs>
        <w:ind w:left="851"/>
        <w:rPr>
          <w:sz w:val="24"/>
          <w:szCs w:val="24"/>
        </w:rPr>
      </w:pPr>
    </w:p>
    <w:p w14:paraId="08A1C417" w14:textId="77777777" w:rsidR="009260DE" w:rsidRPr="00351CC8" w:rsidRDefault="009260DE" w:rsidP="009260DE">
      <w:pPr>
        <w:tabs>
          <w:tab w:val="left" w:pos="851"/>
        </w:tabs>
        <w:ind w:left="851" w:hanging="851"/>
        <w:rPr>
          <w:b/>
          <w:sz w:val="24"/>
          <w:szCs w:val="24"/>
        </w:rPr>
      </w:pPr>
      <w:r w:rsidRPr="00351CC8">
        <w:rPr>
          <w:b/>
          <w:sz w:val="24"/>
          <w:szCs w:val="24"/>
        </w:rPr>
        <w:t>1.</w:t>
      </w:r>
      <w:r w:rsidRPr="00351CC8">
        <w:rPr>
          <w:b/>
          <w:sz w:val="24"/>
          <w:szCs w:val="24"/>
        </w:rPr>
        <w:tab/>
        <w:t>LÆGEMIDLETS NAVN</w:t>
      </w:r>
    </w:p>
    <w:p w14:paraId="40EC4AFF" w14:textId="25C45856" w:rsidR="009260DE" w:rsidRPr="00351CC8" w:rsidRDefault="009D5FD2" w:rsidP="009260DE">
      <w:pPr>
        <w:tabs>
          <w:tab w:val="left" w:pos="851"/>
        </w:tabs>
        <w:ind w:left="851"/>
        <w:rPr>
          <w:sz w:val="24"/>
          <w:szCs w:val="24"/>
        </w:rPr>
      </w:pPr>
      <w:proofErr w:type="spellStart"/>
      <w:r w:rsidRPr="00351CC8">
        <w:rPr>
          <w:sz w:val="24"/>
          <w:szCs w:val="24"/>
        </w:rPr>
        <w:t>Ivermectin</w:t>
      </w:r>
      <w:proofErr w:type="spellEnd"/>
      <w:r w:rsidRPr="00351CC8">
        <w:rPr>
          <w:sz w:val="24"/>
          <w:szCs w:val="24"/>
        </w:rPr>
        <w:t xml:space="preserve"> "</w:t>
      </w:r>
      <w:proofErr w:type="spellStart"/>
      <w:r w:rsidRPr="00351CC8">
        <w:rPr>
          <w:sz w:val="24"/>
          <w:szCs w:val="24"/>
        </w:rPr>
        <w:t>Stada</w:t>
      </w:r>
      <w:proofErr w:type="spellEnd"/>
      <w:r w:rsidRPr="00351CC8">
        <w:rPr>
          <w:sz w:val="24"/>
          <w:szCs w:val="24"/>
        </w:rPr>
        <w:t>"</w:t>
      </w:r>
    </w:p>
    <w:p w14:paraId="440602A7" w14:textId="77777777" w:rsidR="009260DE" w:rsidRPr="00351CC8" w:rsidRDefault="009260DE" w:rsidP="009260DE">
      <w:pPr>
        <w:tabs>
          <w:tab w:val="left" w:pos="851"/>
        </w:tabs>
        <w:ind w:left="851"/>
        <w:rPr>
          <w:sz w:val="24"/>
          <w:szCs w:val="24"/>
        </w:rPr>
      </w:pPr>
    </w:p>
    <w:p w14:paraId="35A08C0C" w14:textId="77777777" w:rsidR="009260DE" w:rsidRPr="00351CC8" w:rsidRDefault="009260DE" w:rsidP="009260DE">
      <w:pPr>
        <w:tabs>
          <w:tab w:val="left" w:pos="851"/>
        </w:tabs>
        <w:ind w:left="851" w:hanging="851"/>
        <w:rPr>
          <w:b/>
          <w:sz w:val="24"/>
          <w:szCs w:val="24"/>
        </w:rPr>
      </w:pPr>
      <w:r w:rsidRPr="00351CC8">
        <w:rPr>
          <w:b/>
          <w:sz w:val="24"/>
          <w:szCs w:val="24"/>
        </w:rPr>
        <w:t>2.</w:t>
      </w:r>
      <w:r w:rsidRPr="00351CC8">
        <w:rPr>
          <w:b/>
          <w:sz w:val="24"/>
          <w:szCs w:val="24"/>
        </w:rPr>
        <w:tab/>
        <w:t>KVALITATIV OG KVANTITATIV SAMMENSÆTNING</w:t>
      </w:r>
    </w:p>
    <w:p w14:paraId="5F6552BB" w14:textId="77777777" w:rsidR="008516CE" w:rsidRPr="00351CC8" w:rsidRDefault="008516CE" w:rsidP="008E183B">
      <w:pPr>
        <w:suppressAutoHyphens/>
        <w:ind w:left="851"/>
        <w:rPr>
          <w:sz w:val="24"/>
          <w:szCs w:val="24"/>
          <w:lang w:eastAsia="fr-LU"/>
        </w:rPr>
      </w:pPr>
      <w:r w:rsidRPr="00351CC8">
        <w:rPr>
          <w:sz w:val="24"/>
          <w:szCs w:val="24"/>
        </w:rPr>
        <w:t xml:space="preserve">En tablet indeholder 3 mg </w:t>
      </w:r>
      <w:proofErr w:type="spellStart"/>
      <w:r w:rsidRPr="00351CC8">
        <w:rPr>
          <w:sz w:val="24"/>
          <w:szCs w:val="24"/>
        </w:rPr>
        <w:t>ivermectin</w:t>
      </w:r>
      <w:proofErr w:type="spellEnd"/>
      <w:r w:rsidRPr="00351CC8">
        <w:rPr>
          <w:sz w:val="24"/>
          <w:szCs w:val="24"/>
        </w:rPr>
        <w:t xml:space="preserve">. </w:t>
      </w:r>
    </w:p>
    <w:p w14:paraId="4D23C86B" w14:textId="77777777" w:rsidR="008516CE" w:rsidRPr="00351CC8" w:rsidRDefault="008516CE" w:rsidP="008E183B">
      <w:pPr>
        <w:suppressAutoHyphens/>
        <w:ind w:left="851"/>
        <w:rPr>
          <w:sz w:val="24"/>
          <w:szCs w:val="24"/>
        </w:rPr>
      </w:pPr>
    </w:p>
    <w:p w14:paraId="70CC8DB4" w14:textId="77777777" w:rsidR="008516CE" w:rsidRPr="00351CC8" w:rsidRDefault="008516CE" w:rsidP="008E183B">
      <w:pPr>
        <w:tabs>
          <w:tab w:val="left" w:pos="-720"/>
        </w:tabs>
        <w:suppressAutoHyphens/>
        <w:ind w:left="851"/>
        <w:rPr>
          <w:sz w:val="24"/>
          <w:szCs w:val="24"/>
        </w:rPr>
      </w:pPr>
      <w:r w:rsidRPr="00351CC8">
        <w:rPr>
          <w:sz w:val="24"/>
          <w:szCs w:val="24"/>
        </w:rPr>
        <w:t>Alle hjælpestoffer er anført under pkt. 6.1.</w:t>
      </w:r>
    </w:p>
    <w:p w14:paraId="30E8020C" w14:textId="77777777" w:rsidR="009260DE" w:rsidRPr="00351CC8" w:rsidRDefault="009260DE" w:rsidP="009260DE">
      <w:pPr>
        <w:tabs>
          <w:tab w:val="left" w:pos="851"/>
        </w:tabs>
        <w:ind w:left="851"/>
        <w:rPr>
          <w:sz w:val="24"/>
          <w:szCs w:val="24"/>
        </w:rPr>
      </w:pPr>
    </w:p>
    <w:p w14:paraId="4FA35901" w14:textId="77777777" w:rsidR="009260DE" w:rsidRPr="00351CC8" w:rsidRDefault="009260DE" w:rsidP="009260DE">
      <w:pPr>
        <w:tabs>
          <w:tab w:val="left" w:pos="851"/>
        </w:tabs>
        <w:ind w:left="851" w:hanging="851"/>
        <w:rPr>
          <w:b/>
          <w:sz w:val="24"/>
          <w:szCs w:val="24"/>
        </w:rPr>
      </w:pPr>
      <w:r w:rsidRPr="00351CC8">
        <w:rPr>
          <w:b/>
          <w:sz w:val="24"/>
          <w:szCs w:val="24"/>
        </w:rPr>
        <w:t>3.</w:t>
      </w:r>
      <w:r w:rsidRPr="00351CC8">
        <w:rPr>
          <w:b/>
          <w:sz w:val="24"/>
          <w:szCs w:val="24"/>
        </w:rPr>
        <w:tab/>
        <w:t>LÆGEMIDDELFORM</w:t>
      </w:r>
    </w:p>
    <w:p w14:paraId="0BEA3519" w14:textId="171ABFE9" w:rsidR="008516CE" w:rsidRPr="00351CC8" w:rsidRDefault="008516CE" w:rsidP="008E183B">
      <w:pPr>
        <w:suppressAutoHyphens/>
        <w:ind w:left="851"/>
        <w:rPr>
          <w:sz w:val="24"/>
          <w:szCs w:val="24"/>
          <w:lang w:eastAsia="fr-LU"/>
        </w:rPr>
      </w:pPr>
      <w:r w:rsidRPr="00351CC8">
        <w:rPr>
          <w:sz w:val="24"/>
          <w:szCs w:val="24"/>
        </w:rPr>
        <w:t>Tablet</w:t>
      </w:r>
      <w:r w:rsidR="00D35A73" w:rsidRPr="00351CC8">
        <w:rPr>
          <w:sz w:val="24"/>
          <w:szCs w:val="24"/>
        </w:rPr>
        <w:t>ter</w:t>
      </w:r>
    </w:p>
    <w:p w14:paraId="3303BD60" w14:textId="77777777" w:rsidR="008516CE" w:rsidRPr="00351CC8" w:rsidRDefault="008516CE" w:rsidP="008E183B">
      <w:pPr>
        <w:suppressAutoHyphens/>
        <w:ind w:left="851"/>
        <w:rPr>
          <w:sz w:val="24"/>
          <w:szCs w:val="24"/>
        </w:rPr>
      </w:pPr>
    </w:p>
    <w:p w14:paraId="3184D5AE" w14:textId="77777777" w:rsidR="008516CE" w:rsidRPr="00351CC8" w:rsidRDefault="008516CE" w:rsidP="008E183B">
      <w:pPr>
        <w:suppressAutoHyphens/>
        <w:ind w:left="851"/>
        <w:rPr>
          <w:sz w:val="24"/>
          <w:szCs w:val="24"/>
        </w:rPr>
      </w:pPr>
      <w:r w:rsidRPr="00351CC8">
        <w:rPr>
          <w:sz w:val="24"/>
          <w:szCs w:val="24"/>
        </w:rPr>
        <w:t xml:space="preserve">Hvide, flade, </w:t>
      </w:r>
      <w:proofErr w:type="spellStart"/>
      <w:r w:rsidRPr="00351CC8">
        <w:rPr>
          <w:sz w:val="24"/>
          <w:szCs w:val="24"/>
        </w:rPr>
        <w:t>skråkantet</w:t>
      </w:r>
      <w:proofErr w:type="spellEnd"/>
      <w:r w:rsidRPr="00351CC8">
        <w:rPr>
          <w:sz w:val="24"/>
          <w:szCs w:val="24"/>
        </w:rPr>
        <w:t xml:space="preserve"> og runde tabletter med en diameter på 5,5 mm og en tykkelse på 2,0 mm.</w:t>
      </w:r>
    </w:p>
    <w:p w14:paraId="65C60669" w14:textId="77777777" w:rsidR="009260DE" w:rsidRPr="00351CC8" w:rsidRDefault="009260DE" w:rsidP="009260DE">
      <w:pPr>
        <w:tabs>
          <w:tab w:val="left" w:pos="851"/>
        </w:tabs>
        <w:ind w:left="851"/>
        <w:rPr>
          <w:sz w:val="24"/>
          <w:szCs w:val="24"/>
        </w:rPr>
      </w:pPr>
    </w:p>
    <w:p w14:paraId="78F0E121" w14:textId="77777777" w:rsidR="009260DE" w:rsidRPr="00351CC8" w:rsidRDefault="009260DE" w:rsidP="009260DE">
      <w:pPr>
        <w:tabs>
          <w:tab w:val="left" w:pos="851"/>
        </w:tabs>
        <w:ind w:left="851"/>
        <w:rPr>
          <w:sz w:val="24"/>
          <w:szCs w:val="24"/>
        </w:rPr>
      </w:pPr>
    </w:p>
    <w:p w14:paraId="4BF999E9" w14:textId="77777777" w:rsidR="009260DE" w:rsidRPr="00351CC8" w:rsidRDefault="009260DE" w:rsidP="009260DE">
      <w:pPr>
        <w:tabs>
          <w:tab w:val="left" w:pos="851"/>
        </w:tabs>
        <w:ind w:left="851" w:hanging="851"/>
        <w:rPr>
          <w:b/>
          <w:sz w:val="24"/>
          <w:szCs w:val="24"/>
        </w:rPr>
      </w:pPr>
      <w:r w:rsidRPr="00351CC8">
        <w:rPr>
          <w:b/>
          <w:sz w:val="24"/>
          <w:szCs w:val="24"/>
        </w:rPr>
        <w:t>4.</w:t>
      </w:r>
      <w:r w:rsidRPr="00351CC8">
        <w:rPr>
          <w:b/>
          <w:sz w:val="24"/>
          <w:szCs w:val="24"/>
        </w:rPr>
        <w:tab/>
        <w:t>KLINISKE OPLYSNINGER</w:t>
      </w:r>
    </w:p>
    <w:p w14:paraId="41926147" w14:textId="77777777" w:rsidR="009260DE" w:rsidRPr="00351CC8" w:rsidRDefault="009260DE" w:rsidP="009260DE">
      <w:pPr>
        <w:tabs>
          <w:tab w:val="left" w:pos="851"/>
        </w:tabs>
        <w:ind w:left="851"/>
        <w:rPr>
          <w:b/>
          <w:sz w:val="24"/>
          <w:szCs w:val="24"/>
        </w:rPr>
      </w:pPr>
    </w:p>
    <w:p w14:paraId="27AAAE45" w14:textId="77777777" w:rsidR="009260DE" w:rsidRPr="00351CC8" w:rsidRDefault="009260DE" w:rsidP="009260DE">
      <w:pPr>
        <w:tabs>
          <w:tab w:val="left" w:pos="851"/>
        </w:tabs>
        <w:ind w:left="851" w:hanging="851"/>
        <w:rPr>
          <w:b/>
          <w:sz w:val="24"/>
          <w:szCs w:val="24"/>
          <w:u w:val="single"/>
        </w:rPr>
      </w:pPr>
      <w:r w:rsidRPr="00351CC8">
        <w:rPr>
          <w:b/>
          <w:sz w:val="24"/>
          <w:szCs w:val="24"/>
        </w:rPr>
        <w:t>4.1</w:t>
      </w:r>
      <w:r w:rsidRPr="00351CC8">
        <w:rPr>
          <w:b/>
          <w:sz w:val="24"/>
          <w:szCs w:val="24"/>
        </w:rPr>
        <w:tab/>
        <w:t>Terapeutiske indikationer</w:t>
      </w:r>
    </w:p>
    <w:p w14:paraId="3A62E7E8" w14:textId="77777777" w:rsidR="008516CE" w:rsidRPr="00351CC8" w:rsidRDefault="008516CE" w:rsidP="008E183B">
      <w:pPr>
        <w:pStyle w:val="Listeafsnit"/>
        <w:numPr>
          <w:ilvl w:val="0"/>
          <w:numId w:val="6"/>
        </w:numPr>
        <w:ind w:left="1276" w:hanging="425"/>
        <w:rPr>
          <w:sz w:val="24"/>
          <w:szCs w:val="24"/>
          <w:lang w:val="da-DK"/>
        </w:rPr>
      </w:pPr>
      <w:r w:rsidRPr="00351CC8">
        <w:rPr>
          <w:sz w:val="24"/>
          <w:szCs w:val="24"/>
          <w:lang w:val="da-DK"/>
        </w:rPr>
        <w:t xml:space="preserve">Behandling af </w:t>
      </w:r>
      <w:proofErr w:type="spellStart"/>
      <w:r w:rsidRPr="00351CC8">
        <w:rPr>
          <w:sz w:val="24"/>
          <w:szCs w:val="24"/>
          <w:lang w:val="da-DK"/>
        </w:rPr>
        <w:t>gastrointestinal</w:t>
      </w:r>
      <w:proofErr w:type="spellEnd"/>
      <w:r w:rsidRPr="00351CC8">
        <w:rPr>
          <w:sz w:val="24"/>
          <w:szCs w:val="24"/>
          <w:lang w:val="da-DK"/>
        </w:rPr>
        <w:t xml:space="preserve"> </w:t>
      </w:r>
      <w:proofErr w:type="spellStart"/>
      <w:r w:rsidRPr="00351CC8">
        <w:rPr>
          <w:sz w:val="24"/>
          <w:szCs w:val="24"/>
          <w:lang w:val="da-DK"/>
        </w:rPr>
        <w:t>strongyloidiasis</w:t>
      </w:r>
      <w:proofErr w:type="spellEnd"/>
      <w:r w:rsidRPr="00351CC8">
        <w:rPr>
          <w:sz w:val="24"/>
          <w:szCs w:val="24"/>
          <w:lang w:val="da-DK"/>
        </w:rPr>
        <w:t xml:space="preserve"> (</w:t>
      </w:r>
      <w:proofErr w:type="spellStart"/>
      <w:r w:rsidRPr="00351CC8">
        <w:rPr>
          <w:sz w:val="24"/>
          <w:szCs w:val="24"/>
          <w:lang w:val="da-DK"/>
        </w:rPr>
        <w:t>angillulosis</w:t>
      </w:r>
      <w:proofErr w:type="spellEnd"/>
      <w:r w:rsidRPr="00351CC8">
        <w:rPr>
          <w:sz w:val="24"/>
          <w:szCs w:val="24"/>
          <w:lang w:val="da-DK"/>
        </w:rPr>
        <w:t>).</w:t>
      </w:r>
    </w:p>
    <w:p w14:paraId="7F67764F" w14:textId="77777777" w:rsidR="008516CE" w:rsidRPr="00351CC8" w:rsidRDefault="008516CE" w:rsidP="008E183B">
      <w:pPr>
        <w:pStyle w:val="Listeafsnit"/>
        <w:numPr>
          <w:ilvl w:val="0"/>
          <w:numId w:val="6"/>
        </w:numPr>
        <w:ind w:left="1276" w:hanging="425"/>
        <w:rPr>
          <w:sz w:val="24"/>
          <w:szCs w:val="24"/>
          <w:lang w:val="da-DK"/>
        </w:rPr>
      </w:pPr>
      <w:r w:rsidRPr="00351CC8">
        <w:rPr>
          <w:sz w:val="24"/>
          <w:szCs w:val="24"/>
          <w:lang w:val="da-DK"/>
        </w:rPr>
        <w:t xml:space="preserve">Behandling af mistænkt eller diagnosticeret </w:t>
      </w:r>
      <w:proofErr w:type="spellStart"/>
      <w:r w:rsidRPr="00351CC8">
        <w:rPr>
          <w:sz w:val="24"/>
          <w:szCs w:val="24"/>
          <w:lang w:val="da-DK"/>
        </w:rPr>
        <w:t>mikrofilaræmi</w:t>
      </w:r>
      <w:proofErr w:type="spellEnd"/>
      <w:r w:rsidRPr="00351CC8">
        <w:rPr>
          <w:sz w:val="24"/>
          <w:szCs w:val="24"/>
          <w:lang w:val="da-DK"/>
        </w:rPr>
        <w:t xml:space="preserve"> hos patienter med lymfatisk </w:t>
      </w:r>
      <w:proofErr w:type="spellStart"/>
      <w:r w:rsidRPr="00351CC8">
        <w:rPr>
          <w:sz w:val="24"/>
          <w:szCs w:val="24"/>
          <w:lang w:val="da-DK"/>
        </w:rPr>
        <w:t>filariasis</w:t>
      </w:r>
      <w:proofErr w:type="spellEnd"/>
      <w:r w:rsidRPr="00351CC8">
        <w:rPr>
          <w:sz w:val="24"/>
          <w:szCs w:val="24"/>
          <w:lang w:val="da-DK"/>
        </w:rPr>
        <w:t xml:space="preserve"> på grund af </w:t>
      </w:r>
      <w:proofErr w:type="spellStart"/>
      <w:r w:rsidRPr="00351CC8">
        <w:rPr>
          <w:i/>
          <w:iCs/>
          <w:sz w:val="24"/>
          <w:szCs w:val="24"/>
          <w:lang w:val="da-DK"/>
        </w:rPr>
        <w:t>Wuchereria</w:t>
      </w:r>
      <w:proofErr w:type="spellEnd"/>
      <w:r w:rsidRPr="00351CC8">
        <w:rPr>
          <w:i/>
          <w:iCs/>
          <w:sz w:val="24"/>
          <w:szCs w:val="24"/>
          <w:lang w:val="da-DK"/>
        </w:rPr>
        <w:t xml:space="preserve"> </w:t>
      </w:r>
      <w:proofErr w:type="spellStart"/>
      <w:r w:rsidRPr="00351CC8">
        <w:rPr>
          <w:i/>
          <w:iCs/>
          <w:sz w:val="24"/>
          <w:szCs w:val="24"/>
          <w:lang w:val="da-DK"/>
        </w:rPr>
        <w:t>bancrofti</w:t>
      </w:r>
      <w:proofErr w:type="spellEnd"/>
      <w:r w:rsidRPr="00351CC8">
        <w:rPr>
          <w:sz w:val="24"/>
          <w:szCs w:val="24"/>
          <w:lang w:val="da-DK"/>
        </w:rPr>
        <w:t>.</w:t>
      </w:r>
    </w:p>
    <w:p w14:paraId="3F32BC65" w14:textId="77777777" w:rsidR="008516CE" w:rsidRPr="00351CC8" w:rsidRDefault="008516CE" w:rsidP="008E183B">
      <w:pPr>
        <w:pStyle w:val="Listeafsnit"/>
        <w:numPr>
          <w:ilvl w:val="0"/>
          <w:numId w:val="6"/>
        </w:numPr>
        <w:ind w:left="1276" w:hanging="425"/>
        <w:rPr>
          <w:sz w:val="24"/>
          <w:szCs w:val="24"/>
          <w:lang w:val="da-DK"/>
        </w:rPr>
      </w:pPr>
      <w:r w:rsidRPr="00351CC8">
        <w:rPr>
          <w:sz w:val="24"/>
          <w:szCs w:val="24"/>
          <w:lang w:val="da-DK"/>
        </w:rPr>
        <w:t xml:space="preserve">Behandling af menneskelig sarkoptisk fnat. Det er berettiget at give behandling, hvis der er diagnosticeret fnat på baggrund af klinisk og/eller ved </w:t>
      </w:r>
      <w:proofErr w:type="spellStart"/>
      <w:r w:rsidRPr="00351CC8">
        <w:rPr>
          <w:sz w:val="24"/>
          <w:szCs w:val="24"/>
          <w:lang w:val="da-DK"/>
        </w:rPr>
        <w:t>parasitologisk</w:t>
      </w:r>
      <w:proofErr w:type="spellEnd"/>
      <w:r w:rsidRPr="00351CC8">
        <w:rPr>
          <w:sz w:val="24"/>
          <w:szCs w:val="24"/>
          <w:lang w:val="da-DK"/>
        </w:rPr>
        <w:t xml:space="preserve"> undersøgelse. Uden formel diagnose er behandling ikke berettiget i tilfælde af kløe.</w:t>
      </w:r>
    </w:p>
    <w:p w14:paraId="73A93357" w14:textId="77777777" w:rsidR="00D35A73" w:rsidRPr="00351CC8" w:rsidRDefault="00D35A73" w:rsidP="008E183B">
      <w:pPr>
        <w:ind w:left="851"/>
        <w:rPr>
          <w:sz w:val="24"/>
          <w:szCs w:val="24"/>
        </w:rPr>
      </w:pPr>
    </w:p>
    <w:p w14:paraId="73105E2E" w14:textId="78411400" w:rsidR="008516CE" w:rsidRPr="00351CC8" w:rsidRDefault="008516CE" w:rsidP="008E183B">
      <w:pPr>
        <w:ind w:left="851"/>
        <w:rPr>
          <w:sz w:val="24"/>
          <w:szCs w:val="24"/>
        </w:rPr>
      </w:pPr>
      <w:r w:rsidRPr="00351CC8">
        <w:rPr>
          <w:sz w:val="24"/>
          <w:szCs w:val="24"/>
        </w:rPr>
        <w:t>Der bør tages højde for officielle retningslinjer. De officielle retningslinjer omfatter normalt retningslinjerne fra WHO og sundhedsmyndighederne.</w:t>
      </w:r>
    </w:p>
    <w:p w14:paraId="5C26701C" w14:textId="66AB18B6" w:rsidR="00351CC8" w:rsidRPr="00351CC8" w:rsidRDefault="00351CC8">
      <w:pPr>
        <w:rPr>
          <w:sz w:val="24"/>
          <w:szCs w:val="24"/>
        </w:rPr>
      </w:pPr>
      <w:r w:rsidRPr="00351CC8">
        <w:rPr>
          <w:sz w:val="24"/>
          <w:szCs w:val="24"/>
        </w:rPr>
        <w:br w:type="page"/>
      </w:r>
    </w:p>
    <w:p w14:paraId="4CDFFE78" w14:textId="77777777" w:rsidR="009260DE" w:rsidRPr="00351CC8" w:rsidRDefault="009260DE" w:rsidP="009260DE">
      <w:pPr>
        <w:tabs>
          <w:tab w:val="left" w:pos="851"/>
        </w:tabs>
        <w:ind w:left="851"/>
        <w:rPr>
          <w:sz w:val="24"/>
          <w:szCs w:val="24"/>
        </w:rPr>
      </w:pPr>
    </w:p>
    <w:p w14:paraId="49A7BF4F" w14:textId="77777777" w:rsidR="009260DE" w:rsidRPr="00351CC8" w:rsidRDefault="009260DE" w:rsidP="009260DE">
      <w:pPr>
        <w:tabs>
          <w:tab w:val="left" w:pos="851"/>
        </w:tabs>
        <w:ind w:left="851" w:hanging="851"/>
        <w:rPr>
          <w:b/>
          <w:sz w:val="24"/>
          <w:szCs w:val="24"/>
        </w:rPr>
      </w:pPr>
      <w:r w:rsidRPr="00351CC8">
        <w:rPr>
          <w:b/>
          <w:sz w:val="24"/>
          <w:szCs w:val="24"/>
        </w:rPr>
        <w:t>4.2</w:t>
      </w:r>
      <w:r w:rsidRPr="00351CC8">
        <w:rPr>
          <w:b/>
          <w:sz w:val="24"/>
          <w:szCs w:val="24"/>
        </w:rPr>
        <w:tab/>
        <w:t xml:space="preserve">Dosering og </w:t>
      </w:r>
      <w:r w:rsidR="002C1EC0" w:rsidRPr="00351CC8">
        <w:rPr>
          <w:b/>
          <w:sz w:val="24"/>
          <w:szCs w:val="24"/>
        </w:rPr>
        <w:t>administration</w:t>
      </w:r>
    </w:p>
    <w:p w14:paraId="18042C1F" w14:textId="77777777" w:rsidR="00D35A73" w:rsidRPr="00351CC8" w:rsidRDefault="00D35A73" w:rsidP="008E183B">
      <w:pPr>
        <w:ind w:left="851"/>
        <w:rPr>
          <w:sz w:val="24"/>
          <w:szCs w:val="24"/>
          <w:u w:val="single"/>
        </w:rPr>
      </w:pPr>
    </w:p>
    <w:p w14:paraId="2D198FCD" w14:textId="3D238DD0" w:rsidR="008516CE" w:rsidRPr="00351CC8" w:rsidRDefault="008516CE" w:rsidP="008E183B">
      <w:pPr>
        <w:ind w:left="851"/>
        <w:rPr>
          <w:sz w:val="24"/>
          <w:szCs w:val="24"/>
          <w:u w:val="single"/>
          <w:lang w:eastAsia="fr-LU"/>
        </w:rPr>
      </w:pPr>
      <w:r w:rsidRPr="00351CC8">
        <w:rPr>
          <w:sz w:val="24"/>
          <w:szCs w:val="24"/>
          <w:u w:val="single"/>
        </w:rPr>
        <w:t>Dosering</w:t>
      </w:r>
    </w:p>
    <w:p w14:paraId="48AE7367" w14:textId="77777777" w:rsidR="008516CE" w:rsidRPr="00351CC8" w:rsidRDefault="008516CE" w:rsidP="008E183B">
      <w:pPr>
        <w:ind w:left="851"/>
        <w:rPr>
          <w:sz w:val="24"/>
          <w:szCs w:val="24"/>
        </w:rPr>
      </w:pPr>
    </w:p>
    <w:p w14:paraId="678E1EA4" w14:textId="77777777" w:rsidR="008516CE" w:rsidRPr="00351CC8" w:rsidRDefault="008516CE" w:rsidP="008E183B">
      <w:pPr>
        <w:ind w:left="851"/>
        <w:rPr>
          <w:i/>
          <w:sz w:val="24"/>
          <w:szCs w:val="24"/>
        </w:rPr>
      </w:pPr>
      <w:r w:rsidRPr="00351CC8">
        <w:rPr>
          <w:i/>
          <w:sz w:val="24"/>
          <w:szCs w:val="24"/>
        </w:rPr>
        <w:t xml:space="preserve">Behandling af </w:t>
      </w:r>
      <w:proofErr w:type="spellStart"/>
      <w:r w:rsidRPr="00351CC8">
        <w:rPr>
          <w:i/>
          <w:sz w:val="24"/>
          <w:szCs w:val="24"/>
        </w:rPr>
        <w:t>gastrointestinal</w:t>
      </w:r>
      <w:proofErr w:type="spellEnd"/>
      <w:r w:rsidRPr="00351CC8">
        <w:rPr>
          <w:i/>
          <w:sz w:val="24"/>
          <w:szCs w:val="24"/>
        </w:rPr>
        <w:t xml:space="preserve"> </w:t>
      </w:r>
      <w:proofErr w:type="spellStart"/>
      <w:r w:rsidRPr="00351CC8">
        <w:rPr>
          <w:i/>
          <w:sz w:val="24"/>
          <w:szCs w:val="24"/>
        </w:rPr>
        <w:t>strongyloidiasis</w:t>
      </w:r>
      <w:proofErr w:type="spellEnd"/>
    </w:p>
    <w:p w14:paraId="523A6CD1" w14:textId="77777777" w:rsidR="008516CE" w:rsidRPr="00351CC8" w:rsidRDefault="008516CE" w:rsidP="008E183B">
      <w:pPr>
        <w:ind w:left="851"/>
        <w:rPr>
          <w:i/>
          <w:sz w:val="24"/>
          <w:szCs w:val="24"/>
        </w:rPr>
      </w:pPr>
    </w:p>
    <w:p w14:paraId="266D75B4" w14:textId="77777777" w:rsidR="008516CE" w:rsidRPr="00351CC8" w:rsidRDefault="008516CE" w:rsidP="008E183B">
      <w:pPr>
        <w:ind w:left="851"/>
        <w:rPr>
          <w:iCs/>
          <w:sz w:val="24"/>
          <w:szCs w:val="24"/>
        </w:rPr>
      </w:pPr>
      <w:r w:rsidRPr="00351CC8">
        <w:rPr>
          <w:iCs/>
          <w:sz w:val="24"/>
          <w:szCs w:val="24"/>
        </w:rPr>
        <w:t xml:space="preserve">Den anbefalede dosis er én enkelt oral dosis på 200 µg </w:t>
      </w:r>
      <w:proofErr w:type="spellStart"/>
      <w:r w:rsidRPr="00351CC8">
        <w:rPr>
          <w:iCs/>
          <w:sz w:val="24"/>
          <w:szCs w:val="24"/>
        </w:rPr>
        <w:t>ivermectin</w:t>
      </w:r>
      <w:proofErr w:type="spellEnd"/>
      <w:r w:rsidRPr="00351CC8">
        <w:rPr>
          <w:iCs/>
          <w:sz w:val="24"/>
          <w:szCs w:val="24"/>
        </w:rPr>
        <w:t xml:space="preserve"> pr. kg legemsvægt.</w:t>
      </w:r>
    </w:p>
    <w:p w14:paraId="504943D2" w14:textId="77777777" w:rsidR="008516CE" w:rsidRPr="00351CC8" w:rsidRDefault="008516CE" w:rsidP="008E183B">
      <w:pPr>
        <w:ind w:left="851"/>
        <w:rPr>
          <w:iCs/>
          <w:sz w:val="24"/>
          <w:szCs w:val="24"/>
        </w:rPr>
      </w:pPr>
    </w:p>
    <w:p w14:paraId="25BBA96E" w14:textId="77777777" w:rsidR="008516CE" w:rsidRPr="00351CC8" w:rsidRDefault="008516CE" w:rsidP="008E183B">
      <w:pPr>
        <w:ind w:left="851"/>
        <w:rPr>
          <w:iCs/>
          <w:sz w:val="24"/>
          <w:szCs w:val="24"/>
        </w:rPr>
      </w:pPr>
      <w:r w:rsidRPr="00351CC8">
        <w:rPr>
          <w:iCs/>
          <w:sz w:val="24"/>
          <w:szCs w:val="24"/>
        </w:rPr>
        <w:t>Vejledende dosering på baggrund af patientens vægt:</w:t>
      </w:r>
    </w:p>
    <w:p w14:paraId="2B5FA825" w14:textId="77777777" w:rsidR="008516CE" w:rsidRPr="00351CC8" w:rsidRDefault="008516CE" w:rsidP="00D35A73">
      <w:pPr>
        <w:ind w:left="851"/>
        <w:rPr>
          <w:i/>
          <w:sz w:val="24"/>
          <w:szCs w:val="24"/>
        </w:rPr>
      </w:pPr>
    </w:p>
    <w:tbl>
      <w:tblPr>
        <w:tblStyle w:val="Tabel-Gitter"/>
        <w:tblW w:w="8788" w:type="dxa"/>
        <w:tblInd w:w="846" w:type="dxa"/>
        <w:tblLook w:val="04A0" w:firstRow="1" w:lastRow="0" w:firstColumn="1" w:lastColumn="0" w:noHBand="0" w:noVBand="1"/>
      </w:tblPr>
      <w:tblGrid>
        <w:gridCol w:w="4530"/>
        <w:gridCol w:w="4258"/>
      </w:tblGrid>
      <w:tr w:rsidR="008516CE" w:rsidRPr="00351CC8" w14:paraId="56B9071D" w14:textId="77777777" w:rsidTr="008E183B">
        <w:tc>
          <w:tcPr>
            <w:tcW w:w="4530" w:type="dxa"/>
            <w:tcBorders>
              <w:top w:val="single" w:sz="4" w:space="0" w:color="auto"/>
              <w:left w:val="single" w:sz="4" w:space="0" w:color="auto"/>
              <w:bottom w:val="single" w:sz="4" w:space="0" w:color="auto"/>
              <w:right w:val="single" w:sz="4" w:space="0" w:color="auto"/>
            </w:tcBorders>
            <w:hideMark/>
          </w:tcPr>
          <w:p w14:paraId="0FC25C5A" w14:textId="77777777" w:rsidR="008516CE" w:rsidRPr="00351CC8" w:rsidRDefault="008516CE">
            <w:pPr>
              <w:jc w:val="center"/>
              <w:rPr>
                <w:rStyle w:val="Strk"/>
                <w:rFonts w:ascii="Times New Roman" w:hAnsi="Times New Roman" w:cs="Times New Roman"/>
                <w:sz w:val="24"/>
                <w:szCs w:val="24"/>
                <w:lang w:val="da-DK"/>
              </w:rPr>
            </w:pPr>
            <w:r w:rsidRPr="00351CC8">
              <w:rPr>
                <w:rStyle w:val="Strk"/>
                <w:rFonts w:ascii="Times New Roman" w:hAnsi="Times New Roman" w:cs="Times New Roman"/>
                <w:sz w:val="24"/>
                <w:szCs w:val="24"/>
                <w:lang w:val="da-DK"/>
              </w:rPr>
              <w:t>LEGEMSVÆGT (kg)</w:t>
            </w:r>
          </w:p>
        </w:tc>
        <w:tc>
          <w:tcPr>
            <w:tcW w:w="4258" w:type="dxa"/>
            <w:tcBorders>
              <w:top w:val="single" w:sz="4" w:space="0" w:color="auto"/>
              <w:left w:val="single" w:sz="4" w:space="0" w:color="auto"/>
              <w:bottom w:val="single" w:sz="4" w:space="0" w:color="auto"/>
              <w:right w:val="single" w:sz="4" w:space="0" w:color="auto"/>
            </w:tcBorders>
            <w:hideMark/>
          </w:tcPr>
          <w:p w14:paraId="2E5D920F" w14:textId="6BB5CC9F" w:rsidR="008516CE" w:rsidRPr="00351CC8" w:rsidRDefault="008516CE">
            <w:pPr>
              <w:jc w:val="center"/>
              <w:rPr>
                <w:rFonts w:ascii="Times New Roman" w:hAnsi="Times New Roman" w:cs="Times New Roman"/>
                <w:sz w:val="24"/>
                <w:szCs w:val="24"/>
                <w:lang w:val="da-DK"/>
              </w:rPr>
            </w:pPr>
            <w:r w:rsidRPr="00351CC8">
              <w:rPr>
                <w:rStyle w:val="Strk"/>
                <w:rFonts w:ascii="Times New Roman" w:hAnsi="Times New Roman" w:cs="Times New Roman"/>
                <w:sz w:val="24"/>
                <w:szCs w:val="24"/>
                <w:lang w:val="da-DK"/>
              </w:rPr>
              <w:t>DOSIS (antal tabletter a 3</w:t>
            </w:r>
            <w:r w:rsidRPr="00351CC8">
              <w:rPr>
                <w:rFonts w:ascii="Times New Roman" w:hAnsi="Times New Roman" w:cs="Times New Roman"/>
                <w:sz w:val="24"/>
                <w:szCs w:val="24"/>
                <w:lang w:val="da-DK"/>
              </w:rPr>
              <w:t> mg)</w:t>
            </w:r>
          </w:p>
        </w:tc>
      </w:tr>
      <w:tr w:rsidR="008516CE" w:rsidRPr="00351CC8" w14:paraId="6144EFCE" w14:textId="77777777" w:rsidTr="008E183B">
        <w:tc>
          <w:tcPr>
            <w:tcW w:w="4530" w:type="dxa"/>
            <w:tcBorders>
              <w:top w:val="single" w:sz="4" w:space="0" w:color="auto"/>
              <w:left w:val="single" w:sz="4" w:space="0" w:color="auto"/>
              <w:bottom w:val="single" w:sz="4" w:space="0" w:color="auto"/>
              <w:right w:val="single" w:sz="4" w:space="0" w:color="auto"/>
            </w:tcBorders>
            <w:hideMark/>
          </w:tcPr>
          <w:p w14:paraId="1352D02F"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15 til 24</w:t>
            </w:r>
          </w:p>
        </w:tc>
        <w:tc>
          <w:tcPr>
            <w:tcW w:w="4258" w:type="dxa"/>
            <w:tcBorders>
              <w:top w:val="single" w:sz="4" w:space="0" w:color="auto"/>
              <w:left w:val="single" w:sz="4" w:space="0" w:color="auto"/>
              <w:bottom w:val="single" w:sz="4" w:space="0" w:color="auto"/>
              <w:right w:val="single" w:sz="4" w:space="0" w:color="auto"/>
            </w:tcBorders>
            <w:hideMark/>
          </w:tcPr>
          <w:p w14:paraId="6B095D15"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1</w:t>
            </w:r>
          </w:p>
        </w:tc>
      </w:tr>
      <w:tr w:rsidR="008516CE" w:rsidRPr="00351CC8" w14:paraId="178B6066" w14:textId="77777777" w:rsidTr="008E183B">
        <w:tc>
          <w:tcPr>
            <w:tcW w:w="4530" w:type="dxa"/>
            <w:tcBorders>
              <w:top w:val="single" w:sz="4" w:space="0" w:color="auto"/>
              <w:left w:val="single" w:sz="4" w:space="0" w:color="auto"/>
              <w:bottom w:val="single" w:sz="4" w:space="0" w:color="auto"/>
              <w:right w:val="single" w:sz="4" w:space="0" w:color="auto"/>
            </w:tcBorders>
            <w:hideMark/>
          </w:tcPr>
          <w:p w14:paraId="2CB0915F"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25 til 35</w:t>
            </w:r>
          </w:p>
        </w:tc>
        <w:tc>
          <w:tcPr>
            <w:tcW w:w="4258" w:type="dxa"/>
            <w:tcBorders>
              <w:top w:val="single" w:sz="4" w:space="0" w:color="auto"/>
              <w:left w:val="single" w:sz="4" w:space="0" w:color="auto"/>
              <w:bottom w:val="single" w:sz="4" w:space="0" w:color="auto"/>
              <w:right w:val="single" w:sz="4" w:space="0" w:color="auto"/>
            </w:tcBorders>
            <w:hideMark/>
          </w:tcPr>
          <w:p w14:paraId="0CC5B3B2"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2</w:t>
            </w:r>
          </w:p>
        </w:tc>
      </w:tr>
      <w:tr w:rsidR="008516CE" w:rsidRPr="00351CC8" w14:paraId="3E522D0E" w14:textId="77777777" w:rsidTr="008E183B">
        <w:tc>
          <w:tcPr>
            <w:tcW w:w="4530" w:type="dxa"/>
            <w:tcBorders>
              <w:top w:val="single" w:sz="4" w:space="0" w:color="auto"/>
              <w:left w:val="single" w:sz="4" w:space="0" w:color="auto"/>
              <w:bottom w:val="single" w:sz="4" w:space="0" w:color="auto"/>
              <w:right w:val="single" w:sz="4" w:space="0" w:color="auto"/>
            </w:tcBorders>
            <w:hideMark/>
          </w:tcPr>
          <w:p w14:paraId="58FDED63"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36 til 50</w:t>
            </w:r>
          </w:p>
        </w:tc>
        <w:tc>
          <w:tcPr>
            <w:tcW w:w="4258" w:type="dxa"/>
            <w:tcBorders>
              <w:top w:val="single" w:sz="4" w:space="0" w:color="auto"/>
              <w:left w:val="single" w:sz="4" w:space="0" w:color="auto"/>
              <w:bottom w:val="single" w:sz="4" w:space="0" w:color="auto"/>
              <w:right w:val="single" w:sz="4" w:space="0" w:color="auto"/>
            </w:tcBorders>
            <w:hideMark/>
          </w:tcPr>
          <w:p w14:paraId="2088E1FB"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3</w:t>
            </w:r>
          </w:p>
        </w:tc>
      </w:tr>
      <w:tr w:rsidR="008516CE" w:rsidRPr="00351CC8" w14:paraId="3CA5CCDC" w14:textId="77777777" w:rsidTr="008E183B">
        <w:tc>
          <w:tcPr>
            <w:tcW w:w="4530" w:type="dxa"/>
            <w:tcBorders>
              <w:top w:val="single" w:sz="4" w:space="0" w:color="auto"/>
              <w:left w:val="single" w:sz="4" w:space="0" w:color="auto"/>
              <w:bottom w:val="single" w:sz="4" w:space="0" w:color="auto"/>
              <w:right w:val="single" w:sz="4" w:space="0" w:color="auto"/>
            </w:tcBorders>
            <w:hideMark/>
          </w:tcPr>
          <w:p w14:paraId="719747E0"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51 til 65</w:t>
            </w:r>
          </w:p>
        </w:tc>
        <w:tc>
          <w:tcPr>
            <w:tcW w:w="4258" w:type="dxa"/>
            <w:tcBorders>
              <w:top w:val="single" w:sz="4" w:space="0" w:color="auto"/>
              <w:left w:val="single" w:sz="4" w:space="0" w:color="auto"/>
              <w:bottom w:val="single" w:sz="4" w:space="0" w:color="auto"/>
              <w:right w:val="single" w:sz="4" w:space="0" w:color="auto"/>
            </w:tcBorders>
            <w:hideMark/>
          </w:tcPr>
          <w:p w14:paraId="53AD5BC1"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4</w:t>
            </w:r>
          </w:p>
        </w:tc>
      </w:tr>
      <w:tr w:rsidR="008516CE" w:rsidRPr="00351CC8" w14:paraId="24B32E78" w14:textId="77777777" w:rsidTr="008E183B">
        <w:tc>
          <w:tcPr>
            <w:tcW w:w="4530" w:type="dxa"/>
            <w:tcBorders>
              <w:top w:val="single" w:sz="4" w:space="0" w:color="auto"/>
              <w:left w:val="single" w:sz="4" w:space="0" w:color="auto"/>
              <w:bottom w:val="single" w:sz="4" w:space="0" w:color="auto"/>
              <w:right w:val="single" w:sz="4" w:space="0" w:color="auto"/>
            </w:tcBorders>
            <w:hideMark/>
          </w:tcPr>
          <w:p w14:paraId="3FB0F448"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66 til 79</w:t>
            </w:r>
          </w:p>
        </w:tc>
        <w:tc>
          <w:tcPr>
            <w:tcW w:w="4258" w:type="dxa"/>
            <w:tcBorders>
              <w:top w:val="single" w:sz="4" w:space="0" w:color="auto"/>
              <w:left w:val="single" w:sz="4" w:space="0" w:color="auto"/>
              <w:bottom w:val="single" w:sz="4" w:space="0" w:color="auto"/>
              <w:right w:val="single" w:sz="4" w:space="0" w:color="auto"/>
            </w:tcBorders>
            <w:hideMark/>
          </w:tcPr>
          <w:p w14:paraId="02983844"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5</w:t>
            </w:r>
          </w:p>
        </w:tc>
      </w:tr>
      <w:tr w:rsidR="008516CE" w:rsidRPr="00351CC8" w14:paraId="7E807BB0" w14:textId="77777777" w:rsidTr="008E183B">
        <w:tc>
          <w:tcPr>
            <w:tcW w:w="4530" w:type="dxa"/>
            <w:tcBorders>
              <w:top w:val="single" w:sz="4" w:space="0" w:color="auto"/>
              <w:left w:val="single" w:sz="4" w:space="0" w:color="auto"/>
              <w:bottom w:val="single" w:sz="4" w:space="0" w:color="auto"/>
              <w:right w:val="single" w:sz="4" w:space="0" w:color="auto"/>
            </w:tcBorders>
            <w:hideMark/>
          </w:tcPr>
          <w:p w14:paraId="090A7A0E"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 80</w:t>
            </w:r>
          </w:p>
        </w:tc>
        <w:tc>
          <w:tcPr>
            <w:tcW w:w="4258" w:type="dxa"/>
            <w:tcBorders>
              <w:top w:val="single" w:sz="4" w:space="0" w:color="auto"/>
              <w:left w:val="single" w:sz="4" w:space="0" w:color="auto"/>
              <w:bottom w:val="single" w:sz="4" w:space="0" w:color="auto"/>
              <w:right w:val="single" w:sz="4" w:space="0" w:color="auto"/>
            </w:tcBorders>
            <w:hideMark/>
          </w:tcPr>
          <w:p w14:paraId="71F92800"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6</w:t>
            </w:r>
          </w:p>
        </w:tc>
      </w:tr>
    </w:tbl>
    <w:p w14:paraId="2215FA29" w14:textId="77777777" w:rsidR="008516CE" w:rsidRPr="00351CC8" w:rsidRDefault="008516CE" w:rsidP="008E183B">
      <w:pPr>
        <w:ind w:left="851"/>
        <w:rPr>
          <w:sz w:val="24"/>
          <w:szCs w:val="24"/>
          <w:lang w:eastAsia="fr-LU"/>
        </w:rPr>
      </w:pPr>
    </w:p>
    <w:p w14:paraId="402ACE09" w14:textId="77777777" w:rsidR="008516CE" w:rsidRPr="00351CC8" w:rsidRDefault="008516CE" w:rsidP="008E183B">
      <w:pPr>
        <w:ind w:left="851"/>
        <w:rPr>
          <w:i/>
          <w:iCs/>
          <w:sz w:val="24"/>
          <w:szCs w:val="24"/>
          <w:u w:val="single"/>
        </w:rPr>
      </w:pPr>
      <w:r w:rsidRPr="00351CC8">
        <w:rPr>
          <w:i/>
          <w:iCs/>
          <w:sz w:val="24"/>
          <w:szCs w:val="24"/>
          <w:u w:val="single"/>
        </w:rPr>
        <w:t xml:space="preserve">Behandling af </w:t>
      </w:r>
      <w:proofErr w:type="spellStart"/>
      <w:r w:rsidRPr="00351CC8">
        <w:rPr>
          <w:i/>
          <w:iCs/>
          <w:sz w:val="24"/>
          <w:szCs w:val="24"/>
          <w:u w:val="single"/>
        </w:rPr>
        <w:t>mikrofilaræmi</w:t>
      </w:r>
      <w:proofErr w:type="spellEnd"/>
      <w:r w:rsidRPr="00351CC8">
        <w:rPr>
          <w:i/>
          <w:iCs/>
          <w:sz w:val="24"/>
          <w:szCs w:val="24"/>
          <w:u w:val="single"/>
        </w:rPr>
        <w:t xml:space="preserve"> forårsaget af </w:t>
      </w:r>
      <w:proofErr w:type="spellStart"/>
      <w:r w:rsidRPr="00351CC8">
        <w:rPr>
          <w:i/>
          <w:iCs/>
          <w:sz w:val="24"/>
          <w:szCs w:val="24"/>
          <w:u w:val="single"/>
        </w:rPr>
        <w:t>Wuchereria</w:t>
      </w:r>
      <w:proofErr w:type="spellEnd"/>
      <w:r w:rsidRPr="00351CC8">
        <w:rPr>
          <w:i/>
          <w:iCs/>
          <w:sz w:val="24"/>
          <w:szCs w:val="24"/>
          <w:u w:val="single"/>
        </w:rPr>
        <w:t xml:space="preserve"> </w:t>
      </w:r>
      <w:proofErr w:type="spellStart"/>
      <w:r w:rsidRPr="00351CC8">
        <w:rPr>
          <w:i/>
          <w:iCs/>
          <w:sz w:val="24"/>
          <w:szCs w:val="24"/>
          <w:u w:val="single"/>
        </w:rPr>
        <w:t>bancrofti</w:t>
      </w:r>
      <w:proofErr w:type="spellEnd"/>
    </w:p>
    <w:p w14:paraId="452F12A0" w14:textId="77777777" w:rsidR="008516CE" w:rsidRPr="00351CC8" w:rsidRDefault="008516CE" w:rsidP="008E183B">
      <w:pPr>
        <w:ind w:left="851"/>
        <w:rPr>
          <w:sz w:val="24"/>
          <w:szCs w:val="24"/>
        </w:rPr>
      </w:pPr>
      <w:r w:rsidRPr="00351CC8">
        <w:rPr>
          <w:sz w:val="24"/>
          <w:szCs w:val="24"/>
        </w:rPr>
        <w:t xml:space="preserve">Den anbefalede dosering til massebehandling af </w:t>
      </w:r>
      <w:proofErr w:type="spellStart"/>
      <w:r w:rsidRPr="00351CC8">
        <w:rPr>
          <w:sz w:val="24"/>
          <w:szCs w:val="24"/>
        </w:rPr>
        <w:t>mikrofilaræmi</w:t>
      </w:r>
      <w:proofErr w:type="spellEnd"/>
      <w:r w:rsidRPr="00351CC8">
        <w:rPr>
          <w:sz w:val="24"/>
          <w:szCs w:val="24"/>
        </w:rPr>
        <w:t xml:space="preserve"> forårsaget af </w:t>
      </w:r>
      <w:proofErr w:type="spellStart"/>
      <w:r w:rsidRPr="00351CC8">
        <w:rPr>
          <w:i/>
          <w:iCs/>
          <w:sz w:val="24"/>
          <w:szCs w:val="24"/>
        </w:rPr>
        <w:t>Wuchereria</w:t>
      </w:r>
      <w:proofErr w:type="spellEnd"/>
      <w:r w:rsidRPr="00351CC8">
        <w:rPr>
          <w:i/>
          <w:iCs/>
          <w:sz w:val="24"/>
          <w:szCs w:val="24"/>
        </w:rPr>
        <w:t xml:space="preserve"> </w:t>
      </w:r>
      <w:proofErr w:type="spellStart"/>
      <w:r w:rsidRPr="00351CC8">
        <w:rPr>
          <w:i/>
          <w:iCs/>
          <w:sz w:val="24"/>
          <w:szCs w:val="24"/>
        </w:rPr>
        <w:t>bancrofti</w:t>
      </w:r>
      <w:proofErr w:type="spellEnd"/>
      <w:r w:rsidRPr="00351CC8">
        <w:rPr>
          <w:sz w:val="24"/>
          <w:szCs w:val="24"/>
        </w:rPr>
        <w:t xml:space="preserve"> er en enkelt oral dosis på cirka 150 til 200 </w:t>
      </w:r>
      <w:proofErr w:type="spellStart"/>
      <w:r w:rsidRPr="00351CC8">
        <w:rPr>
          <w:sz w:val="24"/>
          <w:szCs w:val="24"/>
        </w:rPr>
        <w:t>μg</w:t>
      </w:r>
      <w:proofErr w:type="spellEnd"/>
      <w:r w:rsidRPr="00351CC8">
        <w:rPr>
          <w:sz w:val="24"/>
          <w:szCs w:val="24"/>
        </w:rPr>
        <w:t>/kg legemsvægt én gang hver 6. måned.</w:t>
      </w:r>
    </w:p>
    <w:p w14:paraId="39EA586C" w14:textId="77777777" w:rsidR="008516CE" w:rsidRPr="00351CC8" w:rsidRDefault="008516CE" w:rsidP="008E183B">
      <w:pPr>
        <w:ind w:left="851"/>
        <w:rPr>
          <w:sz w:val="24"/>
          <w:szCs w:val="24"/>
        </w:rPr>
      </w:pPr>
    </w:p>
    <w:p w14:paraId="6E4EE7F8" w14:textId="77777777" w:rsidR="008516CE" w:rsidRPr="00351CC8" w:rsidRDefault="008516CE" w:rsidP="008E183B">
      <w:pPr>
        <w:ind w:left="851"/>
        <w:rPr>
          <w:sz w:val="24"/>
          <w:szCs w:val="24"/>
        </w:rPr>
      </w:pPr>
      <w:r w:rsidRPr="00351CC8">
        <w:rPr>
          <w:sz w:val="24"/>
          <w:szCs w:val="24"/>
        </w:rPr>
        <w:t xml:space="preserve">I endemiske områder, hvor der kun kan gives behandling en gang hver 12. måned, er den anbefalede dosering 300 til 400 </w:t>
      </w:r>
      <w:proofErr w:type="spellStart"/>
      <w:r w:rsidRPr="00351CC8">
        <w:rPr>
          <w:sz w:val="24"/>
          <w:szCs w:val="24"/>
        </w:rPr>
        <w:t>μg</w:t>
      </w:r>
      <w:proofErr w:type="spellEnd"/>
      <w:r w:rsidRPr="00351CC8">
        <w:rPr>
          <w:sz w:val="24"/>
          <w:szCs w:val="24"/>
        </w:rPr>
        <w:t xml:space="preserve"> pr. kg. legemsvægt for at opretholde tilstrækkelig suppression af </w:t>
      </w:r>
      <w:proofErr w:type="spellStart"/>
      <w:r w:rsidRPr="00351CC8">
        <w:rPr>
          <w:sz w:val="24"/>
          <w:szCs w:val="24"/>
        </w:rPr>
        <w:t>mikrofilræmi</w:t>
      </w:r>
      <w:proofErr w:type="spellEnd"/>
      <w:r w:rsidRPr="00351CC8">
        <w:rPr>
          <w:sz w:val="24"/>
          <w:szCs w:val="24"/>
        </w:rPr>
        <w:t xml:space="preserve"> hos de behandlede patienter.</w:t>
      </w:r>
    </w:p>
    <w:p w14:paraId="642612E5" w14:textId="77777777" w:rsidR="008516CE" w:rsidRPr="00351CC8" w:rsidRDefault="008516CE" w:rsidP="008E183B">
      <w:pPr>
        <w:tabs>
          <w:tab w:val="left" w:pos="851"/>
        </w:tabs>
        <w:ind w:left="851"/>
        <w:rPr>
          <w:sz w:val="24"/>
          <w:szCs w:val="24"/>
          <w:u w:val="single"/>
        </w:rPr>
      </w:pPr>
    </w:p>
    <w:p w14:paraId="23AFDA7F" w14:textId="77777777" w:rsidR="008516CE" w:rsidRPr="00351CC8" w:rsidRDefault="008516CE" w:rsidP="008E183B">
      <w:pPr>
        <w:tabs>
          <w:tab w:val="left" w:pos="851"/>
        </w:tabs>
        <w:ind w:left="851"/>
        <w:rPr>
          <w:sz w:val="24"/>
          <w:szCs w:val="24"/>
        </w:rPr>
      </w:pPr>
      <w:r w:rsidRPr="00351CC8">
        <w:rPr>
          <w:sz w:val="24"/>
          <w:szCs w:val="24"/>
        </w:rPr>
        <w:t>Vejledende dosering på baggrund af patientens vægt:</w:t>
      </w:r>
    </w:p>
    <w:p w14:paraId="2C5E04EB" w14:textId="77777777" w:rsidR="008516CE" w:rsidRPr="00351CC8" w:rsidRDefault="008516CE" w:rsidP="00D35A73">
      <w:pPr>
        <w:ind w:left="851"/>
        <w:rPr>
          <w:sz w:val="24"/>
          <w:szCs w:val="24"/>
        </w:rPr>
      </w:pPr>
    </w:p>
    <w:tbl>
      <w:tblPr>
        <w:tblStyle w:val="Tabel-Gitter"/>
        <w:tblW w:w="8788" w:type="dxa"/>
        <w:tblInd w:w="846" w:type="dxa"/>
        <w:tblLook w:val="04A0" w:firstRow="1" w:lastRow="0" w:firstColumn="1" w:lastColumn="0" w:noHBand="0" w:noVBand="1"/>
      </w:tblPr>
      <w:tblGrid>
        <w:gridCol w:w="3020"/>
        <w:gridCol w:w="3020"/>
        <w:gridCol w:w="2748"/>
      </w:tblGrid>
      <w:tr w:rsidR="008516CE" w:rsidRPr="00351CC8" w14:paraId="6B231AA1"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2DEF697D" w14:textId="77777777" w:rsidR="008516CE" w:rsidRPr="00351CC8" w:rsidRDefault="008516CE">
            <w:pPr>
              <w:jc w:val="center"/>
              <w:rPr>
                <w:rStyle w:val="Strk"/>
                <w:rFonts w:ascii="Times New Roman" w:hAnsi="Times New Roman" w:cs="Times New Roman"/>
                <w:sz w:val="24"/>
                <w:szCs w:val="24"/>
                <w:lang w:val="da-DK"/>
              </w:rPr>
            </w:pPr>
            <w:r w:rsidRPr="00351CC8">
              <w:rPr>
                <w:rStyle w:val="Strk"/>
                <w:rFonts w:ascii="Times New Roman" w:hAnsi="Times New Roman" w:cs="Times New Roman"/>
                <w:sz w:val="24"/>
                <w:szCs w:val="24"/>
                <w:lang w:val="da-DK"/>
              </w:rPr>
              <w:t>LEGEMSVÆGT (kg)</w:t>
            </w:r>
          </w:p>
        </w:tc>
        <w:tc>
          <w:tcPr>
            <w:tcW w:w="3020" w:type="dxa"/>
            <w:tcBorders>
              <w:top w:val="single" w:sz="4" w:space="0" w:color="auto"/>
              <w:left w:val="single" w:sz="4" w:space="0" w:color="auto"/>
              <w:bottom w:val="single" w:sz="4" w:space="0" w:color="auto"/>
              <w:right w:val="single" w:sz="4" w:space="0" w:color="auto"/>
            </w:tcBorders>
            <w:hideMark/>
          </w:tcPr>
          <w:p w14:paraId="54AEAA23" w14:textId="77777777" w:rsidR="008516CE" w:rsidRPr="00351CC8" w:rsidRDefault="008516CE">
            <w:pPr>
              <w:jc w:val="center"/>
              <w:rPr>
                <w:rStyle w:val="Strk"/>
                <w:rFonts w:ascii="Times New Roman" w:hAnsi="Times New Roman" w:cs="Times New Roman"/>
                <w:sz w:val="24"/>
                <w:szCs w:val="24"/>
                <w:lang w:val="da-DK"/>
              </w:rPr>
            </w:pPr>
            <w:r w:rsidRPr="00351CC8">
              <w:rPr>
                <w:rFonts w:ascii="Times New Roman" w:hAnsi="Times New Roman" w:cs="Times New Roman"/>
                <w:b/>
                <w:bCs/>
                <w:sz w:val="24"/>
                <w:szCs w:val="24"/>
                <w:lang w:val="da-DK"/>
              </w:rPr>
              <w:t>DOSIS ved administration én gang hver 6. måned (antal tabletter a 3 mg)</w:t>
            </w:r>
          </w:p>
        </w:tc>
        <w:tc>
          <w:tcPr>
            <w:tcW w:w="2748" w:type="dxa"/>
            <w:tcBorders>
              <w:top w:val="single" w:sz="4" w:space="0" w:color="auto"/>
              <w:left w:val="single" w:sz="4" w:space="0" w:color="auto"/>
              <w:bottom w:val="single" w:sz="4" w:space="0" w:color="auto"/>
              <w:right w:val="single" w:sz="4" w:space="0" w:color="auto"/>
            </w:tcBorders>
            <w:hideMark/>
          </w:tcPr>
          <w:p w14:paraId="4BC1F6BA" w14:textId="77777777" w:rsidR="008516CE" w:rsidRPr="00351CC8" w:rsidRDefault="008516CE">
            <w:pPr>
              <w:jc w:val="center"/>
              <w:rPr>
                <w:rStyle w:val="Strk"/>
                <w:rFonts w:ascii="Times New Roman" w:hAnsi="Times New Roman" w:cs="Times New Roman"/>
                <w:sz w:val="24"/>
                <w:szCs w:val="24"/>
                <w:lang w:val="da-DK"/>
              </w:rPr>
            </w:pPr>
            <w:r w:rsidRPr="00351CC8">
              <w:rPr>
                <w:rFonts w:ascii="Times New Roman" w:hAnsi="Times New Roman" w:cs="Times New Roman"/>
                <w:b/>
                <w:bCs/>
                <w:sz w:val="24"/>
                <w:szCs w:val="24"/>
                <w:lang w:val="da-DK"/>
              </w:rPr>
              <w:t>DOSIS ved administration en gang hver 12. måned (antal tabletter a 3 mg)</w:t>
            </w:r>
          </w:p>
        </w:tc>
      </w:tr>
      <w:tr w:rsidR="008516CE" w:rsidRPr="00351CC8" w14:paraId="3B50412E"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3CC18342"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15 til 25</w:t>
            </w:r>
          </w:p>
        </w:tc>
        <w:tc>
          <w:tcPr>
            <w:tcW w:w="3020" w:type="dxa"/>
            <w:tcBorders>
              <w:top w:val="single" w:sz="4" w:space="0" w:color="auto"/>
              <w:left w:val="single" w:sz="4" w:space="0" w:color="auto"/>
              <w:bottom w:val="single" w:sz="4" w:space="0" w:color="auto"/>
              <w:right w:val="single" w:sz="4" w:space="0" w:color="auto"/>
            </w:tcBorders>
            <w:hideMark/>
          </w:tcPr>
          <w:p w14:paraId="66D53CB0"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1</w:t>
            </w:r>
          </w:p>
        </w:tc>
        <w:tc>
          <w:tcPr>
            <w:tcW w:w="2748" w:type="dxa"/>
            <w:tcBorders>
              <w:top w:val="single" w:sz="4" w:space="0" w:color="auto"/>
              <w:left w:val="single" w:sz="4" w:space="0" w:color="auto"/>
              <w:bottom w:val="single" w:sz="4" w:space="0" w:color="auto"/>
              <w:right w:val="single" w:sz="4" w:space="0" w:color="auto"/>
            </w:tcBorders>
            <w:hideMark/>
          </w:tcPr>
          <w:p w14:paraId="1D86113E"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2</w:t>
            </w:r>
          </w:p>
        </w:tc>
      </w:tr>
      <w:tr w:rsidR="008516CE" w:rsidRPr="00351CC8" w14:paraId="580D6EEB"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10E14A65"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26 til 44</w:t>
            </w:r>
          </w:p>
        </w:tc>
        <w:tc>
          <w:tcPr>
            <w:tcW w:w="3020" w:type="dxa"/>
            <w:tcBorders>
              <w:top w:val="single" w:sz="4" w:space="0" w:color="auto"/>
              <w:left w:val="single" w:sz="4" w:space="0" w:color="auto"/>
              <w:bottom w:val="single" w:sz="4" w:space="0" w:color="auto"/>
              <w:right w:val="single" w:sz="4" w:space="0" w:color="auto"/>
            </w:tcBorders>
            <w:hideMark/>
          </w:tcPr>
          <w:p w14:paraId="2DEFBF83"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2</w:t>
            </w:r>
          </w:p>
        </w:tc>
        <w:tc>
          <w:tcPr>
            <w:tcW w:w="2748" w:type="dxa"/>
            <w:tcBorders>
              <w:top w:val="single" w:sz="4" w:space="0" w:color="auto"/>
              <w:left w:val="single" w:sz="4" w:space="0" w:color="auto"/>
              <w:bottom w:val="single" w:sz="4" w:space="0" w:color="auto"/>
              <w:right w:val="single" w:sz="4" w:space="0" w:color="auto"/>
            </w:tcBorders>
            <w:hideMark/>
          </w:tcPr>
          <w:p w14:paraId="6192CE9E"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4</w:t>
            </w:r>
          </w:p>
        </w:tc>
      </w:tr>
      <w:tr w:rsidR="008516CE" w:rsidRPr="00351CC8" w14:paraId="7E278394"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16652050"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45 til 64</w:t>
            </w:r>
          </w:p>
        </w:tc>
        <w:tc>
          <w:tcPr>
            <w:tcW w:w="3020" w:type="dxa"/>
            <w:tcBorders>
              <w:top w:val="single" w:sz="4" w:space="0" w:color="auto"/>
              <w:left w:val="single" w:sz="4" w:space="0" w:color="auto"/>
              <w:bottom w:val="single" w:sz="4" w:space="0" w:color="auto"/>
              <w:right w:val="single" w:sz="4" w:space="0" w:color="auto"/>
            </w:tcBorders>
            <w:hideMark/>
          </w:tcPr>
          <w:p w14:paraId="409568F7"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3</w:t>
            </w:r>
          </w:p>
        </w:tc>
        <w:tc>
          <w:tcPr>
            <w:tcW w:w="2748" w:type="dxa"/>
            <w:tcBorders>
              <w:top w:val="single" w:sz="4" w:space="0" w:color="auto"/>
              <w:left w:val="single" w:sz="4" w:space="0" w:color="auto"/>
              <w:bottom w:val="single" w:sz="4" w:space="0" w:color="auto"/>
              <w:right w:val="single" w:sz="4" w:space="0" w:color="auto"/>
            </w:tcBorders>
            <w:hideMark/>
          </w:tcPr>
          <w:p w14:paraId="3EE8A5A5"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6</w:t>
            </w:r>
          </w:p>
        </w:tc>
      </w:tr>
      <w:tr w:rsidR="008516CE" w:rsidRPr="00351CC8" w14:paraId="34838BDC"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4CEFC066"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65 til 84</w:t>
            </w:r>
          </w:p>
        </w:tc>
        <w:tc>
          <w:tcPr>
            <w:tcW w:w="3020" w:type="dxa"/>
            <w:tcBorders>
              <w:top w:val="single" w:sz="4" w:space="0" w:color="auto"/>
              <w:left w:val="single" w:sz="4" w:space="0" w:color="auto"/>
              <w:bottom w:val="single" w:sz="4" w:space="0" w:color="auto"/>
              <w:right w:val="single" w:sz="4" w:space="0" w:color="auto"/>
            </w:tcBorders>
            <w:hideMark/>
          </w:tcPr>
          <w:p w14:paraId="24B4D7CE"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4</w:t>
            </w:r>
          </w:p>
        </w:tc>
        <w:tc>
          <w:tcPr>
            <w:tcW w:w="2748" w:type="dxa"/>
            <w:tcBorders>
              <w:top w:val="single" w:sz="4" w:space="0" w:color="auto"/>
              <w:left w:val="single" w:sz="4" w:space="0" w:color="auto"/>
              <w:bottom w:val="single" w:sz="4" w:space="0" w:color="auto"/>
              <w:right w:val="single" w:sz="4" w:space="0" w:color="auto"/>
            </w:tcBorders>
            <w:hideMark/>
          </w:tcPr>
          <w:p w14:paraId="48C7D001"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8</w:t>
            </w:r>
          </w:p>
        </w:tc>
      </w:tr>
    </w:tbl>
    <w:p w14:paraId="35993410" w14:textId="77777777" w:rsidR="008516CE" w:rsidRPr="00351CC8" w:rsidRDefault="008516CE" w:rsidP="00D35A73">
      <w:pPr>
        <w:ind w:left="851"/>
        <w:rPr>
          <w:sz w:val="24"/>
          <w:szCs w:val="24"/>
          <w:lang w:eastAsia="fr-LU"/>
        </w:rPr>
      </w:pPr>
    </w:p>
    <w:p w14:paraId="516F2C0B" w14:textId="77777777" w:rsidR="008516CE" w:rsidRPr="00351CC8" w:rsidRDefault="008516CE" w:rsidP="008E183B">
      <w:pPr>
        <w:tabs>
          <w:tab w:val="left" w:pos="851"/>
        </w:tabs>
        <w:ind w:left="851"/>
        <w:rPr>
          <w:sz w:val="24"/>
          <w:szCs w:val="24"/>
        </w:rPr>
      </w:pPr>
      <w:r w:rsidRPr="00351CC8">
        <w:rPr>
          <w:sz w:val="24"/>
          <w:szCs w:val="24"/>
        </w:rPr>
        <w:t xml:space="preserve">Alternativt kan doseringen af </w:t>
      </w:r>
      <w:proofErr w:type="spellStart"/>
      <w:r w:rsidRPr="00351CC8">
        <w:rPr>
          <w:sz w:val="24"/>
          <w:szCs w:val="24"/>
        </w:rPr>
        <w:t>ivermectin</w:t>
      </w:r>
      <w:proofErr w:type="spellEnd"/>
      <w:r w:rsidRPr="00351CC8">
        <w:rPr>
          <w:sz w:val="24"/>
          <w:szCs w:val="24"/>
        </w:rPr>
        <w:t xml:space="preserve"> i forbindelse med kemoterapeutisk massebehandling fastlægges på baggrund af patientens højde, som følger, hvis der ikke er en personvægt til rådighed:</w:t>
      </w:r>
    </w:p>
    <w:p w14:paraId="30F980DB" w14:textId="77777777" w:rsidR="008516CE" w:rsidRPr="00351CC8" w:rsidRDefault="008516CE" w:rsidP="00D35A73">
      <w:pPr>
        <w:ind w:left="851"/>
        <w:rPr>
          <w:sz w:val="24"/>
          <w:szCs w:val="24"/>
          <w:lang w:eastAsia="fr-LU"/>
        </w:rPr>
      </w:pPr>
    </w:p>
    <w:tbl>
      <w:tblPr>
        <w:tblStyle w:val="Tabel-Gitter"/>
        <w:tblW w:w="8788" w:type="dxa"/>
        <w:tblInd w:w="846" w:type="dxa"/>
        <w:tblLook w:val="04A0" w:firstRow="1" w:lastRow="0" w:firstColumn="1" w:lastColumn="0" w:noHBand="0" w:noVBand="1"/>
      </w:tblPr>
      <w:tblGrid>
        <w:gridCol w:w="3020"/>
        <w:gridCol w:w="3020"/>
        <w:gridCol w:w="2748"/>
      </w:tblGrid>
      <w:tr w:rsidR="008516CE" w:rsidRPr="008360CB" w14:paraId="2EADE022"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6ED129BF" w14:textId="77777777" w:rsidR="008516CE" w:rsidRPr="00351CC8" w:rsidRDefault="008516CE">
            <w:pPr>
              <w:jc w:val="center"/>
              <w:rPr>
                <w:rStyle w:val="Strk"/>
                <w:rFonts w:ascii="Times New Roman" w:hAnsi="Times New Roman" w:cs="Times New Roman"/>
                <w:sz w:val="24"/>
                <w:szCs w:val="24"/>
                <w:lang w:val="da-DK"/>
              </w:rPr>
            </w:pPr>
            <w:r w:rsidRPr="00351CC8">
              <w:rPr>
                <w:rStyle w:val="Strk"/>
                <w:rFonts w:ascii="Times New Roman" w:hAnsi="Times New Roman" w:cs="Times New Roman"/>
                <w:sz w:val="24"/>
                <w:szCs w:val="24"/>
                <w:lang w:val="da-DK"/>
              </w:rPr>
              <w:t>HØJDE (cm)</w:t>
            </w:r>
          </w:p>
        </w:tc>
        <w:tc>
          <w:tcPr>
            <w:tcW w:w="3020" w:type="dxa"/>
            <w:tcBorders>
              <w:top w:val="single" w:sz="4" w:space="0" w:color="auto"/>
              <w:left w:val="single" w:sz="4" w:space="0" w:color="auto"/>
              <w:bottom w:val="single" w:sz="4" w:space="0" w:color="auto"/>
              <w:right w:val="single" w:sz="4" w:space="0" w:color="auto"/>
            </w:tcBorders>
            <w:hideMark/>
          </w:tcPr>
          <w:p w14:paraId="693B7C92" w14:textId="6288E90B" w:rsidR="008516CE" w:rsidRPr="00351CC8" w:rsidRDefault="008516CE">
            <w:pPr>
              <w:jc w:val="center"/>
              <w:rPr>
                <w:rStyle w:val="Strk"/>
                <w:rFonts w:ascii="Times New Roman" w:hAnsi="Times New Roman" w:cs="Times New Roman"/>
                <w:sz w:val="24"/>
                <w:szCs w:val="24"/>
                <w:lang w:val="da-DK"/>
              </w:rPr>
            </w:pPr>
            <w:r w:rsidRPr="00351CC8">
              <w:rPr>
                <w:rStyle w:val="Strk"/>
                <w:rFonts w:ascii="Times New Roman" w:hAnsi="Times New Roman" w:cs="Times New Roman"/>
                <w:sz w:val="24"/>
                <w:szCs w:val="24"/>
                <w:lang w:val="da-DK"/>
              </w:rPr>
              <w:t xml:space="preserve">DOSIS ved administration én gang hver 6. </w:t>
            </w:r>
            <w:r w:rsidR="00091F5A">
              <w:rPr>
                <w:rStyle w:val="Strk"/>
                <w:rFonts w:ascii="Times New Roman" w:hAnsi="Times New Roman" w:cs="Times New Roman"/>
                <w:sz w:val="24"/>
                <w:szCs w:val="24"/>
                <w:lang w:val="da-DK"/>
              </w:rPr>
              <w:t>m</w:t>
            </w:r>
            <w:r w:rsidRPr="00351CC8">
              <w:rPr>
                <w:rStyle w:val="Strk"/>
                <w:rFonts w:ascii="Times New Roman" w:hAnsi="Times New Roman" w:cs="Times New Roman"/>
                <w:sz w:val="24"/>
                <w:szCs w:val="24"/>
                <w:lang w:val="da-DK"/>
              </w:rPr>
              <w:t>åned (antal tabletter a 3 mg)</w:t>
            </w:r>
          </w:p>
        </w:tc>
        <w:tc>
          <w:tcPr>
            <w:tcW w:w="2748" w:type="dxa"/>
            <w:tcBorders>
              <w:top w:val="single" w:sz="4" w:space="0" w:color="auto"/>
              <w:left w:val="single" w:sz="4" w:space="0" w:color="auto"/>
              <w:bottom w:val="single" w:sz="4" w:space="0" w:color="auto"/>
              <w:right w:val="single" w:sz="4" w:space="0" w:color="auto"/>
            </w:tcBorders>
            <w:hideMark/>
          </w:tcPr>
          <w:p w14:paraId="2A26D45E" w14:textId="4BFA6C62" w:rsidR="008516CE" w:rsidRPr="008360CB" w:rsidRDefault="008360CB">
            <w:pPr>
              <w:jc w:val="center"/>
              <w:rPr>
                <w:rStyle w:val="Strk"/>
                <w:rFonts w:ascii="Times New Roman" w:hAnsi="Times New Roman" w:cs="Times New Roman"/>
                <w:sz w:val="24"/>
                <w:szCs w:val="24"/>
                <w:lang w:val="da-DK"/>
              </w:rPr>
            </w:pPr>
            <w:r w:rsidRPr="00351CC8">
              <w:rPr>
                <w:rFonts w:ascii="Times New Roman" w:hAnsi="Times New Roman" w:cs="Times New Roman"/>
                <w:b/>
                <w:bCs/>
                <w:sz w:val="24"/>
                <w:szCs w:val="24"/>
                <w:lang w:val="da-DK"/>
              </w:rPr>
              <w:t>DOSIS ved administration en gang hver 12. måned (antal tabletter a 3 mg)</w:t>
            </w:r>
          </w:p>
        </w:tc>
      </w:tr>
      <w:tr w:rsidR="008516CE" w:rsidRPr="00351CC8" w14:paraId="13245A78"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5F7C44DA"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90 til 119</w:t>
            </w:r>
          </w:p>
        </w:tc>
        <w:tc>
          <w:tcPr>
            <w:tcW w:w="3020" w:type="dxa"/>
            <w:tcBorders>
              <w:top w:val="single" w:sz="4" w:space="0" w:color="auto"/>
              <w:left w:val="single" w:sz="4" w:space="0" w:color="auto"/>
              <w:bottom w:val="single" w:sz="4" w:space="0" w:color="auto"/>
              <w:right w:val="single" w:sz="4" w:space="0" w:color="auto"/>
            </w:tcBorders>
            <w:hideMark/>
          </w:tcPr>
          <w:p w14:paraId="3D6A4A7E"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1</w:t>
            </w:r>
          </w:p>
        </w:tc>
        <w:tc>
          <w:tcPr>
            <w:tcW w:w="2748" w:type="dxa"/>
            <w:tcBorders>
              <w:top w:val="single" w:sz="4" w:space="0" w:color="auto"/>
              <w:left w:val="single" w:sz="4" w:space="0" w:color="auto"/>
              <w:bottom w:val="single" w:sz="4" w:space="0" w:color="auto"/>
              <w:right w:val="single" w:sz="4" w:space="0" w:color="auto"/>
            </w:tcBorders>
            <w:hideMark/>
          </w:tcPr>
          <w:p w14:paraId="31B8A1CF"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2</w:t>
            </w:r>
          </w:p>
        </w:tc>
      </w:tr>
      <w:tr w:rsidR="008516CE" w:rsidRPr="00351CC8" w14:paraId="4D19CE1D"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74AF6005"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120 til 140</w:t>
            </w:r>
          </w:p>
        </w:tc>
        <w:tc>
          <w:tcPr>
            <w:tcW w:w="3020" w:type="dxa"/>
            <w:tcBorders>
              <w:top w:val="single" w:sz="4" w:space="0" w:color="auto"/>
              <w:left w:val="single" w:sz="4" w:space="0" w:color="auto"/>
              <w:bottom w:val="single" w:sz="4" w:space="0" w:color="auto"/>
              <w:right w:val="single" w:sz="4" w:space="0" w:color="auto"/>
            </w:tcBorders>
            <w:hideMark/>
          </w:tcPr>
          <w:p w14:paraId="07038306"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2</w:t>
            </w:r>
          </w:p>
        </w:tc>
        <w:tc>
          <w:tcPr>
            <w:tcW w:w="2748" w:type="dxa"/>
            <w:tcBorders>
              <w:top w:val="single" w:sz="4" w:space="0" w:color="auto"/>
              <w:left w:val="single" w:sz="4" w:space="0" w:color="auto"/>
              <w:bottom w:val="single" w:sz="4" w:space="0" w:color="auto"/>
              <w:right w:val="single" w:sz="4" w:space="0" w:color="auto"/>
            </w:tcBorders>
            <w:hideMark/>
          </w:tcPr>
          <w:p w14:paraId="2CC6438A"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4</w:t>
            </w:r>
          </w:p>
        </w:tc>
      </w:tr>
      <w:tr w:rsidR="008516CE" w:rsidRPr="00351CC8" w14:paraId="5B6C3CF5"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72050539"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141 til 158</w:t>
            </w:r>
          </w:p>
        </w:tc>
        <w:tc>
          <w:tcPr>
            <w:tcW w:w="3020" w:type="dxa"/>
            <w:tcBorders>
              <w:top w:val="single" w:sz="4" w:space="0" w:color="auto"/>
              <w:left w:val="single" w:sz="4" w:space="0" w:color="auto"/>
              <w:bottom w:val="single" w:sz="4" w:space="0" w:color="auto"/>
              <w:right w:val="single" w:sz="4" w:space="0" w:color="auto"/>
            </w:tcBorders>
            <w:hideMark/>
          </w:tcPr>
          <w:p w14:paraId="45A661FA"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3</w:t>
            </w:r>
          </w:p>
        </w:tc>
        <w:tc>
          <w:tcPr>
            <w:tcW w:w="2748" w:type="dxa"/>
            <w:tcBorders>
              <w:top w:val="single" w:sz="4" w:space="0" w:color="auto"/>
              <w:left w:val="single" w:sz="4" w:space="0" w:color="auto"/>
              <w:bottom w:val="single" w:sz="4" w:space="0" w:color="auto"/>
              <w:right w:val="single" w:sz="4" w:space="0" w:color="auto"/>
            </w:tcBorders>
            <w:hideMark/>
          </w:tcPr>
          <w:p w14:paraId="1B09A0D8"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6</w:t>
            </w:r>
          </w:p>
        </w:tc>
      </w:tr>
      <w:tr w:rsidR="008516CE" w:rsidRPr="00351CC8" w14:paraId="015D1E84" w14:textId="77777777" w:rsidTr="008E183B">
        <w:tc>
          <w:tcPr>
            <w:tcW w:w="3020" w:type="dxa"/>
            <w:tcBorders>
              <w:top w:val="single" w:sz="4" w:space="0" w:color="auto"/>
              <w:left w:val="single" w:sz="4" w:space="0" w:color="auto"/>
              <w:bottom w:val="single" w:sz="4" w:space="0" w:color="auto"/>
              <w:right w:val="single" w:sz="4" w:space="0" w:color="auto"/>
            </w:tcBorders>
            <w:hideMark/>
          </w:tcPr>
          <w:p w14:paraId="626B6F93"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&gt; 158</w:t>
            </w:r>
          </w:p>
        </w:tc>
        <w:tc>
          <w:tcPr>
            <w:tcW w:w="3020" w:type="dxa"/>
            <w:tcBorders>
              <w:top w:val="single" w:sz="4" w:space="0" w:color="auto"/>
              <w:left w:val="single" w:sz="4" w:space="0" w:color="auto"/>
              <w:bottom w:val="single" w:sz="4" w:space="0" w:color="auto"/>
              <w:right w:val="single" w:sz="4" w:space="0" w:color="auto"/>
            </w:tcBorders>
            <w:hideMark/>
          </w:tcPr>
          <w:p w14:paraId="4EA43BCF"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4</w:t>
            </w:r>
          </w:p>
        </w:tc>
        <w:tc>
          <w:tcPr>
            <w:tcW w:w="2748" w:type="dxa"/>
            <w:tcBorders>
              <w:top w:val="single" w:sz="4" w:space="0" w:color="auto"/>
              <w:left w:val="single" w:sz="4" w:space="0" w:color="auto"/>
              <w:bottom w:val="single" w:sz="4" w:space="0" w:color="auto"/>
              <w:right w:val="single" w:sz="4" w:space="0" w:color="auto"/>
            </w:tcBorders>
            <w:hideMark/>
          </w:tcPr>
          <w:p w14:paraId="0D975323" w14:textId="77777777" w:rsidR="008516CE" w:rsidRPr="00351CC8" w:rsidRDefault="008516CE">
            <w:pPr>
              <w:jc w:val="center"/>
              <w:rPr>
                <w:rStyle w:val="Strk"/>
                <w:rFonts w:ascii="Times New Roman" w:hAnsi="Times New Roman" w:cs="Times New Roman"/>
                <w:b w:val="0"/>
                <w:bCs w:val="0"/>
                <w:sz w:val="24"/>
                <w:szCs w:val="24"/>
                <w:lang w:val="da-DK"/>
              </w:rPr>
            </w:pPr>
            <w:r w:rsidRPr="00351CC8">
              <w:rPr>
                <w:rStyle w:val="Strk"/>
                <w:rFonts w:ascii="Times New Roman" w:hAnsi="Times New Roman" w:cs="Times New Roman"/>
                <w:sz w:val="24"/>
                <w:szCs w:val="24"/>
                <w:lang w:val="da-DK"/>
              </w:rPr>
              <w:t>8</w:t>
            </w:r>
          </w:p>
        </w:tc>
      </w:tr>
    </w:tbl>
    <w:p w14:paraId="6C68554A" w14:textId="77777777" w:rsidR="008516CE" w:rsidRPr="00351CC8" w:rsidRDefault="008516CE" w:rsidP="00D35A73">
      <w:pPr>
        <w:ind w:left="851"/>
        <w:rPr>
          <w:sz w:val="24"/>
          <w:szCs w:val="24"/>
          <w:lang w:eastAsia="fr-LU"/>
        </w:rPr>
      </w:pPr>
    </w:p>
    <w:p w14:paraId="799CDF95" w14:textId="77777777" w:rsidR="008516CE" w:rsidRPr="00351CC8" w:rsidRDefault="008516CE" w:rsidP="00D35A73">
      <w:pPr>
        <w:ind w:left="851"/>
        <w:rPr>
          <w:i/>
          <w:iCs/>
          <w:sz w:val="24"/>
          <w:szCs w:val="24"/>
          <w:u w:val="single"/>
        </w:rPr>
      </w:pPr>
      <w:r w:rsidRPr="00351CC8">
        <w:rPr>
          <w:i/>
          <w:iCs/>
          <w:sz w:val="24"/>
          <w:szCs w:val="24"/>
          <w:u w:val="single"/>
        </w:rPr>
        <w:t xml:space="preserve">Behandling af </w:t>
      </w:r>
      <w:proofErr w:type="spellStart"/>
      <w:r w:rsidRPr="00351CC8">
        <w:rPr>
          <w:i/>
          <w:iCs/>
          <w:sz w:val="24"/>
          <w:szCs w:val="24"/>
          <w:u w:val="single"/>
        </w:rPr>
        <w:t>scabies</w:t>
      </w:r>
      <w:proofErr w:type="spellEnd"/>
      <w:r w:rsidRPr="00351CC8">
        <w:rPr>
          <w:i/>
          <w:iCs/>
          <w:sz w:val="24"/>
          <w:szCs w:val="24"/>
          <w:u w:val="single"/>
        </w:rPr>
        <w:t xml:space="preserve"> (</w:t>
      </w:r>
      <w:proofErr w:type="spellStart"/>
      <w:r w:rsidRPr="00351CC8">
        <w:rPr>
          <w:i/>
          <w:iCs/>
          <w:sz w:val="24"/>
          <w:szCs w:val="24"/>
          <w:u w:val="single"/>
        </w:rPr>
        <w:t>Sarcoptes</w:t>
      </w:r>
      <w:proofErr w:type="spellEnd"/>
      <w:r w:rsidRPr="00351CC8">
        <w:rPr>
          <w:i/>
          <w:iCs/>
          <w:sz w:val="24"/>
          <w:szCs w:val="24"/>
          <w:u w:val="single"/>
        </w:rPr>
        <w:t xml:space="preserve"> </w:t>
      </w:r>
      <w:proofErr w:type="spellStart"/>
      <w:r w:rsidRPr="00351CC8">
        <w:rPr>
          <w:i/>
          <w:iCs/>
          <w:sz w:val="24"/>
          <w:szCs w:val="24"/>
          <w:u w:val="single"/>
        </w:rPr>
        <w:t>scebiei</w:t>
      </w:r>
      <w:proofErr w:type="spellEnd"/>
      <w:r w:rsidRPr="00351CC8">
        <w:rPr>
          <w:i/>
          <w:iCs/>
          <w:sz w:val="24"/>
          <w:szCs w:val="24"/>
          <w:u w:val="single"/>
        </w:rPr>
        <w:t xml:space="preserve"> var </w:t>
      </w:r>
      <w:proofErr w:type="spellStart"/>
      <w:r w:rsidRPr="00351CC8">
        <w:rPr>
          <w:i/>
          <w:iCs/>
          <w:sz w:val="24"/>
          <w:szCs w:val="24"/>
          <w:u w:val="single"/>
        </w:rPr>
        <w:t>hominis</w:t>
      </w:r>
      <w:proofErr w:type="spellEnd"/>
      <w:r w:rsidRPr="00351CC8">
        <w:rPr>
          <w:i/>
          <w:iCs/>
          <w:sz w:val="24"/>
          <w:szCs w:val="24"/>
          <w:u w:val="single"/>
        </w:rPr>
        <w:t xml:space="preserve">) </w:t>
      </w:r>
    </w:p>
    <w:p w14:paraId="123A4B7F" w14:textId="77777777" w:rsidR="008516CE" w:rsidRPr="00351CC8" w:rsidRDefault="008516CE" w:rsidP="00D35A73">
      <w:pPr>
        <w:ind w:left="851"/>
        <w:rPr>
          <w:sz w:val="24"/>
          <w:szCs w:val="24"/>
        </w:rPr>
      </w:pPr>
    </w:p>
    <w:p w14:paraId="616EFE0F" w14:textId="77777777" w:rsidR="008516CE" w:rsidRPr="00351CC8" w:rsidRDefault="008516CE" w:rsidP="00D35A73">
      <w:pPr>
        <w:ind w:left="851"/>
        <w:rPr>
          <w:b/>
          <w:bCs/>
          <w:sz w:val="24"/>
          <w:szCs w:val="24"/>
        </w:rPr>
      </w:pPr>
      <w:r w:rsidRPr="00351CC8">
        <w:rPr>
          <w:sz w:val="24"/>
          <w:szCs w:val="24"/>
        </w:rPr>
        <w:t>Den anbefalede dosering er en enkelt oral dosis på 200</w:t>
      </w:r>
      <w:r w:rsidRPr="00351CC8">
        <w:rPr>
          <w:b/>
          <w:bCs/>
          <w:sz w:val="24"/>
          <w:szCs w:val="24"/>
        </w:rPr>
        <w:t xml:space="preserve"> </w:t>
      </w:r>
      <w:r w:rsidRPr="00351CC8">
        <w:rPr>
          <w:rStyle w:val="Strk"/>
          <w:sz w:val="24"/>
          <w:szCs w:val="24"/>
        </w:rPr>
        <w:t xml:space="preserve">µg </w:t>
      </w:r>
      <w:proofErr w:type="spellStart"/>
      <w:r w:rsidRPr="00351CC8">
        <w:rPr>
          <w:rStyle w:val="Strk"/>
          <w:sz w:val="24"/>
          <w:szCs w:val="24"/>
        </w:rPr>
        <w:t>ivermectin</w:t>
      </w:r>
      <w:proofErr w:type="spellEnd"/>
      <w:r w:rsidRPr="00351CC8">
        <w:rPr>
          <w:rStyle w:val="Strk"/>
          <w:sz w:val="24"/>
          <w:szCs w:val="24"/>
        </w:rPr>
        <w:t xml:space="preserve"> pr. kg. legemsvægt.</w:t>
      </w:r>
    </w:p>
    <w:p w14:paraId="7A1564C1" w14:textId="77777777" w:rsidR="008516CE" w:rsidRPr="00351CC8" w:rsidRDefault="008516CE" w:rsidP="00D35A73">
      <w:pPr>
        <w:ind w:left="851"/>
        <w:rPr>
          <w:bCs/>
          <w:sz w:val="24"/>
          <w:szCs w:val="24"/>
        </w:rPr>
      </w:pPr>
    </w:p>
    <w:p w14:paraId="21C7421E" w14:textId="77777777" w:rsidR="008516CE" w:rsidRPr="00351CC8" w:rsidRDefault="008516CE" w:rsidP="00D35A73">
      <w:pPr>
        <w:ind w:left="851"/>
        <w:rPr>
          <w:i/>
          <w:iCs/>
          <w:sz w:val="24"/>
          <w:szCs w:val="24"/>
        </w:rPr>
      </w:pPr>
      <w:r w:rsidRPr="00351CC8">
        <w:rPr>
          <w:i/>
          <w:iCs/>
          <w:sz w:val="24"/>
          <w:szCs w:val="24"/>
        </w:rPr>
        <w:t xml:space="preserve">Almindelig </w:t>
      </w:r>
      <w:proofErr w:type="spellStart"/>
      <w:r w:rsidRPr="00351CC8">
        <w:rPr>
          <w:i/>
          <w:iCs/>
          <w:sz w:val="24"/>
          <w:szCs w:val="24"/>
        </w:rPr>
        <w:t>scabies</w:t>
      </w:r>
      <w:proofErr w:type="spellEnd"/>
      <w:r w:rsidRPr="00351CC8">
        <w:rPr>
          <w:i/>
          <w:iCs/>
          <w:sz w:val="24"/>
          <w:szCs w:val="24"/>
        </w:rPr>
        <w:t>:</w:t>
      </w:r>
    </w:p>
    <w:p w14:paraId="74403211" w14:textId="77777777" w:rsidR="008516CE" w:rsidRPr="00351CC8" w:rsidRDefault="008516CE" w:rsidP="00D35A73">
      <w:pPr>
        <w:ind w:left="851"/>
        <w:rPr>
          <w:sz w:val="24"/>
          <w:szCs w:val="24"/>
        </w:rPr>
      </w:pPr>
      <w:r w:rsidRPr="00351CC8">
        <w:rPr>
          <w:sz w:val="24"/>
          <w:szCs w:val="24"/>
        </w:rPr>
        <w:t xml:space="preserve">Remission kan først vurderes endeligt efter 4 ugers behandling. Persisterende </w:t>
      </w:r>
      <w:proofErr w:type="spellStart"/>
      <w:r w:rsidRPr="00351CC8">
        <w:rPr>
          <w:sz w:val="24"/>
          <w:szCs w:val="24"/>
        </w:rPr>
        <w:t>pruritus</w:t>
      </w:r>
      <w:proofErr w:type="spellEnd"/>
      <w:r w:rsidRPr="00351CC8">
        <w:rPr>
          <w:sz w:val="24"/>
          <w:szCs w:val="24"/>
        </w:rPr>
        <w:t xml:space="preserve"> eller kradslæsioner berettiger ikke endnu en behandling før denne dato.</w:t>
      </w:r>
    </w:p>
    <w:p w14:paraId="5DCDA6B7" w14:textId="77777777" w:rsidR="008516CE" w:rsidRPr="00351CC8" w:rsidRDefault="008516CE" w:rsidP="00D35A73">
      <w:pPr>
        <w:ind w:left="851"/>
        <w:rPr>
          <w:sz w:val="24"/>
          <w:szCs w:val="24"/>
          <w:lang w:eastAsia="fr-LU"/>
        </w:rPr>
      </w:pPr>
    </w:p>
    <w:p w14:paraId="3581B417" w14:textId="77777777" w:rsidR="008516CE" w:rsidRPr="00351CC8" w:rsidRDefault="008516CE" w:rsidP="00D35A73">
      <w:pPr>
        <w:ind w:left="851"/>
        <w:rPr>
          <w:sz w:val="24"/>
          <w:szCs w:val="24"/>
        </w:rPr>
      </w:pPr>
      <w:r w:rsidRPr="00351CC8">
        <w:rPr>
          <w:sz w:val="24"/>
          <w:szCs w:val="24"/>
        </w:rPr>
        <w:t>Kun i følgende tilfælde bør det overvejes at administrere endnu en behandling inden for 2 uger efter den første dosis:</w:t>
      </w:r>
    </w:p>
    <w:p w14:paraId="4BE6A8A0" w14:textId="227A6094" w:rsidR="008516CE" w:rsidRPr="00351CC8" w:rsidRDefault="008516CE" w:rsidP="00D35A73">
      <w:pPr>
        <w:pStyle w:val="Listeafsnit"/>
        <w:numPr>
          <w:ilvl w:val="0"/>
          <w:numId w:val="13"/>
        </w:numPr>
        <w:ind w:left="1276" w:hanging="425"/>
        <w:rPr>
          <w:sz w:val="24"/>
          <w:szCs w:val="24"/>
          <w:lang w:val="da-DK"/>
        </w:rPr>
      </w:pPr>
      <w:r w:rsidRPr="00351CC8">
        <w:rPr>
          <w:sz w:val="24"/>
          <w:szCs w:val="24"/>
          <w:lang w:val="da-DK"/>
        </w:rPr>
        <w:t>ved indtræden af nye specifikke læsioner</w:t>
      </w:r>
    </w:p>
    <w:p w14:paraId="6ADFECE5" w14:textId="5678D15D" w:rsidR="008516CE" w:rsidRPr="00351CC8" w:rsidRDefault="008516CE" w:rsidP="00D35A73">
      <w:pPr>
        <w:pStyle w:val="Listeafsnit"/>
        <w:numPr>
          <w:ilvl w:val="0"/>
          <w:numId w:val="13"/>
        </w:numPr>
        <w:ind w:left="1276" w:hanging="425"/>
        <w:rPr>
          <w:sz w:val="24"/>
          <w:szCs w:val="24"/>
          <w:lang w:val="da-DK"/>
        </w:rPr>
      </w:pPr>
      <w:r w:rsidRPr="00351CC8">
        <w:rPr>
          <w:sz w:val="24"/>
          <w:szCs w:val="24"/>
          <w:lang w:val="da-DK"/>
        </w:rPr>
        <w:t xml:space="preserve">når der foreligger et positivt resultat af </w:t>
      </w:r>
      <w:proofErr w:type="spellStart"/>
      <w:r w:rsidRPr="00351CC8">
        <w:rPr>
          <w:sz w:val="24"/>
          <w:szCs w:val="24"/>
          <w:lang w:val="da-DK"/>
        </w:rPr>
        <w:t>parasitologisk</w:t>
      </w:r>
      <w:proofErr w:type="spellEnd"/>
      <w:r w:rsidRPr="00351CC8">
        <w:rPr>
          <w:sz w:val="24"/>
          <w:szCs w:val="24"/>
          <w:lang w:val="da-DK"/>
        </w:rPr>
        <w:t xml:space="preserve"> undersøgelse på dette tidspunkt.</w:t>
      </w:r>
    </w:p>
    <w:p w14:paraId="2B90072D" w14:textId="77777777" w:rsidR="008516CE" w:rsidRPr="00351CC8" w:rsidRDefault="008516CE" w:rsidP="00D35A73">
      <w:pPr>
        <w:ind w:left="851"/>
        <w:rPr>
          <w:i/>
          <w:iCs/>
          <w:sz w:val="24"/>
          <w:szCs w:val="24"/>
        </w:rPr>
      </w:pPr>
    </w:p>
    <w:p w14:paraId="4F701819" w14:textId="77777777" w:rsidR="008516CE" w:rsidRPr="00351CC8" w:rsidRDefault="008516CE" w:rsidP="00D35A73">
      <w:pPr>
        <w:ind w:left="851"/>
        <w:rPr>
          <w:i/>
          <w:sz w:val="24"/>
          <w:szCs w:val="24"/>
        </w:rPr>
      </w:pPr>
      <w:r w:rsidRPr="00351CC8">
        <w:rPr>
          <w:i/>
          <w:sz w:val="24"/>
          <w:szCs w:val="24"/>
        </w:rPr>
        <w:t xml:space="preserve">Profus og skorpedannende </w:t>
      </w:r>
      <w:proofErr w:type="spellStart"/>
      <w:r w:rsidRPr="00351CC8">
        <w:rPr>
          <w:i/>
          <w:sz w:val="24"/>
          <w:szCs w:val="24"/>
        </w:rPr>
        <w:t>scabies</w:t>
      </w:r>
      <w:proofErr w:type="spellEnd"/>
      <w:r w:rsidRPr="00351CC8">
        <w:rPr>
          <w:i/>
          <w:sz w:val="24"/>
          <w:szCs w:val="24"/>
        </w:rPr>
        <w:t>:</w:t>
      </w:r>
    </w:p>
    <w:p w14:paraId="1A594D41" w14:textId="77777777" w:rsidR="008516CE" w:rsidRPr="00351CC8" w:rsidRDefault="008516CE" w:rsidP="00D35A73">
      <w:pPr>
        <w:ind w:left="851"/>
        <w:rPr>
          <w:sz w:val="24"/>
          <w:szCs w:val="24"/>
          <w:lang w:eastAsia="fr-LU"/>
        </w:rPr>
      </w:pPr>
      <w:r w:rsidRPr="00351CC8">
        <w:rPr>
          <w:sz w:val="24"/>
          <w:szCs w:val="24"/>
        </w:rPr>
        <w:t xml:space="preserve">Ved sådanne voldsomt inficerede former kan det være nødvendigt med endnu en dosis </w:t>
      </w:r>
      <w:proofErr w:type="spellStart"/>
      <w:r w:rsidRPr="00351CC8">
        <w:rPr>
          <w:sz w:val="24"/>
          <w:szCs w:val="24"/>
        </w:rPr>
        <w:t>ivermectin</w:t>
      </w:r>
      <w:proofErr w:type="spellEnd"/>
      <w:r w:rsidRPr="00351CC8">
        <w:rPr>
          <w:sz w:val="24"/>
          <w:szCs w:val="24"/>
        </w:rPr>
        <w:t xml:space="preserve"> inden for 8 til 15 dage og/eller samtidig topisk behandling for at opnå komplet remission.</w:t>
      </w:r>
    </w:p>
    <w:p w14:paraId="6EF565BE" w14:textId="77777777" w:rsidR="008516CE" w:rsidRPr="00351CC8" w:rsidRDefault="008516CE" w:rsidP="00D35A73">
      <w:pPr>
        <w:ind w:left="851"/>
        <w:rPr>
          <w:sz w:val="24"/>
          <w:szCs w:val="24"/>
        </w:rPr>
      </w:pPr>
    </w:p>
    <w:p w14:paraId="574D0D87" w14:textId="77777777" w:rsidR="008516CE" w:rsidRPr="00351CC8" w:rsidRDefault="008516CE" w:rsidP="00D35A73">
      <w:pPr>
        <w:ind w:left="851"/>
        <w:rPr>
          <w:i/>
          <w:sz w:val="24"/>
          <w:szCs w:val="24"/>
          <w:u w:val="single"/>
        </w:rPr>
      </w:pPr>
      <w:r w:rsidRPr="00351CC8">
        <w:rPr>
          <w:i/>
          <w:sz w:val="24"/>
          <w:szCs w:val="24"/>
          <w:u w:val="single"/>
        </w:rPr>
        <w:t xml:space="preserve">Information til patienter i behandling for </w:t>
      </w:r>
      <w:proofErr w:type="spellStart"/>
      <w:r w:rsidRPr="00351CC8">
        <w:rPr>
          <w:i/>
          <w:sz w:val="24"/>
          <w:szCs w:val="24"/>
          <w:u w:val="single"/>
        </w:rPr>
        <w:t>scabies</w:t>
      </w:r>
      <w:proofErr w:type="spellEnd"/>
    </w:p>
    <w:p w14:paraId="420CD646" w14:textId="77777777" w:rsidR="008516CE" w:rsidRPr="00351CC8" w:rsidRDefault="008516CE" w:rsidP="00D35A73">
      <w:pPr>
        <w:ind w:left="851"/>
        <w:rPr>
          <w:sz w:val="24"/>
          <w:szCs w:val="24"/>
        </w:rPr>
      </w:pPr>
      <w:r w:rsidRPr="00351CC8">
        <w:rPr>
          <w:sz w:val="24"/>
          <w:szCs w:val="24"/>
        </w:rPr>
        <w:t xml:space="preserve">Kontaktpersoner, især familiemedlemmer og partnere, bør have en lægeundersøgelse så hurtigt som muligt og om nødvendigt påbegynde behandling for </w:t>
      </w:r>
      <w:proofErr w:type="spellStart"/>
      <w:r w:rsidRPr="00351CC8">
        <w:rPr>
          <w:sz w:val="24"/>
          <w:szCs w:val="24"/>
        </w:rPr>
        <w:t>scabies</w:t>
      </w:r>
      <w:proofErr w:type="spellEnd"/>
      <w:r w:rsidRPr="00351CC8">
        <w:rPr>
          <w:sz w:val="24"/>
          <w:szCs w:val="24"/>
        </w:rPr>
        <w:t xml:space="preserve"> med det samme.</w:t>
      </w:r>
    </w:p>
    <w:p w14:paraId="01851A4B" w14:textId="77777777" w:rsidR="008516CE" w:rsidRPr="00351CC8" w:rsidRDefault="008516CE" w:rsidP="00D35A73">
      <w:pPr>
        <w:ind w:left="851"/>
        <w:rPr>
          <w:sz w:val="24"/>
          <w:szCs w:val="24"/>
        </w:rPr>
      </w:pPr>
    </w:p>
    <w:p w14:paraId="6A4E6112" w14:textId="77777777" w:rsidR="008516CE" w:rsidRPr="00351CC8" w:rsidRDefault="008516CE" w:rsidP="00D35A73">
      <w:pPr>
        <w:ind w:left="851"/>
        <w:rPr>
          <w:sz w:val="24"/>
          <w:szCs w:val="24"/>
        </w:rPr>
      </w:pPr>
      <w:r w:rsidRPr="00351CC8">
        <w:rPr>
          <w:sz w:val="24"/>
          <w:szCs w:val="24"/>
        </w:rPr>
        <w:t xml:space="preserve">Der skal tages højde for hygiejniske forholdsregler for at undgå </w:t>
      </w:r>
      <w:proofErr w:type="spellStart"/>
      <w:r w:rsidRPr="00351CC8">
        <w:rPr>
          <w:sz w:val="24"/>
          <w:szCs w:val="24"/>
        </w:rPr>
        <w:t>reinfektion</w:t>
      </w:r>
      <w:proofErr w:type="spellEnd"/>
      <w:r w:rsidRPr="00351CC8">
        <w:rPr>
          <w:sz w:val="24"/>
          <w:szCs w:val="24"/>
        </w:rPr>
        <w:t xml:space="preserve"> (dvs. fingernegle skal holdes korte og rene), og de officielle retningslinjer vedrørende vask af tøj og sengelinned skal følges nøje.</w:t>
      </w:r>
    </w:p>
    <w:p w14:paraId="5BEEE7B9" w14:textId="77777777" w:rsidR="008516CE" w:rsidRPr="00351CC8" w:rsidRDefault="008516CE" w:rsidP="00D35A73">
      <w:pPr>
        <w:ind w:left="851"/>
        <w:rPr>
          <w:sz w:val="24"/>
          <w:szCs w:val="24"/>
        </w:rPr>
      </w:pPr>
    </w:p>
    <w:p w14:paraId="773C96FE" w14:textId="77777777" w:rsidR="008516CE" w:rsidRPr="00351CC8" w:rsidRDefault="008516CE" w:rsidP="00D35A73">
      <w:pPr>
        <w:ind w:left="851"/>
        <w:rPr>
          <w:i/>
          <w:sz w:val="24"/>
          <w:szCs w:val="24"/>
        </w:rPr>
      </w:pPr>
      <w:r w:rsidRPr="00351CC8">
        <w:rPr>
          <w:i/>
          <w:sz w:val="24"/>
          <w:szCs w:val="24"/>
        </w:rPr>
        <w:t>Pædiatrisk population</w:t>
      </w:r>
    </w:p>
    <w:p w14:paraId="6A7998F7" w14:textId="77777777" w:rsidR="008516CE" w:rsidRPr="00351CC8" w:rsidRDefault="008516CE" w:rsidP="00D35A73">
      <w:pPr>
        <w:ind w:left="851"/>
        <w:rPr>
          <w:sz w:val="24"/>
          <w:szCs w:val="24"/>
        </w:rPr>
      </w:pPr>
      <w:r w:rsidRPr="00351CC8">
        <w:rPr>
          <w:sz w:val="24"/>
          <w:szCs w:val="24"/>
        </w:rPr>
        <w:t>Sikkerheden hos pædiatriske patienter, der vejer under 15 kg, er ikke klarlagt for nogen af indikationerne.</w:t>
      </w:r>
    </w:p>
    <w:p w14:paraId="55EE1DF6" w14:textId="77777777" w:rsidR="008516CE" w:rsidRPr="00351CC8" w:rsidRDefault="008516CE" w:rsidP="00D35A73">
      <w:pPr>
        <w:ind w:left="851"/>
        <w:rPr>
          <w:sz w:val="24"/>
          <w:szCs w:val="24"/>
          <w:u w:val="single"/>
        </w:rPr>
      </w:pPr>
    </w:p>
    <w:p w14:paraId="2B00453A" w14:textId="77777777" w:rsidR="008516CE" w:rsidRPr="00351CC8" w:rsidRDefault="008516CE" w:rsidP="00D35A73">
      <w:pPr>
        <w:ind w:left="851"/>
        <w:rPr>
          <w:i/>
          <w:sz w:val="24"/>
          <w:szCs w:val="24"/>
        </w:rPr>
      </w:pPr>
      <w:r w:rsidRPr="00351CC8">
        <w:rPr>
          <w:i/>
          <w:sz w:val="24"/>
          <w:szCs w:val="24"/>
        </w:rPr>
        <w:t>Ældre patienter</w:t>
      </w:r>
    </w:p>
    <w:p w14:paraId="446C9A43" w14:textId="77777777" w:rsidR="008516CE" w:rsidRPr="00351CC8" w:rsidRDefault="008516CE" w:rsidP="00D35A73">
      <w:pPr>
        <w:ind w:left="851"/>
        <w:rPr>
          <w:sz w:val="24"/>
          <w:szCs w:val="24"/>
        </w:rPr>
      </w:pPr>
      <w:r w:rsidRPr="00351CC8">
        <w:rPr>
          <w:sz w:val="24"/>
          <w:szCs w:val="24"/>
        </w:rPr>
        <w:t xml:space="preserve">Kliniske studier med </w:t>
      </w:r>
      <w:proofErr w:type="spellStart"/>
      <w:r w:rsidRPr="00351CC8">
        <w:rPr>
          <w:sz w:val="24"/>
          <w:szCs w:val="24"/>
        </w:rPr>
        <w:t>ivermectin</w:t>
      </w:r>
      <w:proofErr w:type="spellEnd"/>
      <w:r w:rsidRPr="00351CC8">
        <w:rPr>
          <w:sz w:val="24"/>
          <w:szCs w:val="24"/>
        </w:rPr>
        <w:t xml:space="preserve"> omfattede ikke tilstrækkelige forsøgspersoner på 65 år og derover til at klarlægge, om de reagerede anderledes på lægemidlet end yngre forsøgspersoner. I klinisk praksis er der ikke set forskel i denne henseende mellem yngre og ældre patienter. Generelt set bør der altid udvises forsigtighed med enhver behandling hos ældre patienter, fordi de oftere har nedsat lever-, nyre- eller hjertefunktion eller anden samtidig sygdom og oftere tager andre lægemidler.</w:t>
      </w:r>
    </w:p>
    <w:p w14:paraId="1566CE2A" w14:textId="77777777" w:rsidR="008516CE" w:rsidRPr="00351CC8" w:rsidRDefault="008516CE" w:rsidP="00D35A73">
      <w:pPr>
        <w:ind w:left="851"/>
        <w:rPr>
          <w:sz w:val="24"/>
          <w:szCs w:val="24"/>
        </w:rPr>
      </w:pPr>
    </w:p>
    <w:p w14:paraId="23FFE239" w14:textId="77777777" w:rsidR="008516CE" w:rsidRPr="00351CC8" w:rsidRDefault="008516CE" w:rsidP="00D35A73">
      <w:pPr>
        <w:ind w:left="851"/>
        <w:rPr>
          <w:sz w:val="24"/>
          <w:szCs w:val="24"/>
          <w:u w:val="single"/>
        </w:rPr>
      </w:pPr>
      <w:r w:rsidRPr="00351CC8">
        <w:rPr>
          <w:sz w:val="24"/>
          <w:szCs w:val="24"/>
          <w:u w:val="single"/>
        </w:rPr>
        <w:t xml:space="preserve">Administration </w:t>
      </w:r>
    </w:p>
    <w:p w14:paraId="6787D4CD" w14:textId="77777777" w:rsidR="008516CE" w:rsidRPr="00351CC8" w:rsidRDefault="008516CE" w:rsidP="00D35A73">
      <w:pPr>
        <w:ind w:left="851"/>
        <w:rPr>
          <w:sz w:val="24"/>
          <w:szCs w:val="24"/>
        </w:rPr>
      </w:pPr>
      <w:r w:rsidRPr="00351CC8">
        <w:rPr>
          <w:sz w:val="24"/>
          <w:szCs w:val="24"/>
        </w:rPr>
        <w:t>Oral anvendelse.</w:t>
      </w:r>
    </w:p>
    <w:p w14:paraId="60FBA7C5" w14:textId="77777777" w:rsidR="008516CE" w:rsidRPr="00351CC8" w:rsidRDefault="008516CE" w:rsidP="00D35A73">
      <w:pPr>
        <w:ind w:left="851"/>
        <w:rPr>
          <w:sz w:val="24"/>
          <w:szCs w:val="24"/>
        </w:rPr>
      </w:pPr>
    </w:p>
    <w:p w14:paraId="31600E9A" w14:textId="77777777" w:rsidR="008516CE" w:rsidRPr="00351CC8" w:rsidRDefault="008516CE" w:rsidP="00D35A73">
      <w:pPr>
        <w:ind w:left="851"/>
        <w:rPr>
          <w:sz w:val="24"/>
          <w:szCs w:val="24"/>
        </w:rPr>
      </w:pPr>
      <w:r w:rsidRPr="00351CC8">
        <w:rPr>
          <w:sz w:val="24"/>
          <w:szCs w:val="24"/>
        </w:rPr>
        <w:t xml:space="preserve">Til børn under 6 år bør tabletterne knuses inden indgivelsen. </w:t>
      </w:r>
    </w:p>
    <w:p w14:paraId="4D1D0236" w14:textId="77777777" w:rsidR="008516CE" w:rsidRPr="00351CC8" w:rsidRDefault="008516CE" w:rsidP="00D35A73">
      <w:pPr>
        <w:ind w:left="851"/>
        <w:rPr>
          <w:sz w:val="24"/>
          <w:szCs w:val="24"/>
        </w:rPr>
      </w:pPr>
    </w:p>
    <w:p w14:paraId="6CEAAA68" w14:textId="77777777" w:rsidR="008516CE" w:rsidRPr="00351CC8" w:rsidRDefault="008516CE" w:rsidP="00D35A73">
      <w:pPr>
        <w:ind w:left="851"/>
        <w:rPr>
          <w:sz w:val="24"/>
          <w:szCs w:val="24"/>
        </w:rPr>
      </w:pPr>
      <w:r w:rsidRPr="00351CC8">
        <w:rPr>
          <w:sz w:val="24"/>
          <w:szCs w:val="24"/>
        </w:rPr>
        <w:t>Behandlingen består af én enkelt oral dosis, der indtages med vand på tom mave.</w:t>
      </w:r>
    </w:p>
    <w:p w14:paraId="01983AFE" w14:textId="77777777" w:rsidR="008516CE" w:rsidRPr="00351CC8" w:rsidRDefault="008516CE" w:rsidP="00D35A73">
      <w:pPr>
        <w:ind w:left="851"/>
        <w:rPr>
          <w:sz w:val="24"/>
          <w:szCs w:val="24"/>
        </w:rPr>
      </w:pPr>
    </w:p>
    <w:p w14:paraId="481BC245" w14:textId="77777777" w:rsidR="008516CE" w:rsidRPr="00351CC8" w:rsidRDefault="008516CE" w:rsidP="00D35A73">
      <w:pPr>
        <w:ind w:left="851"/>
        <w:rPr>
          <w:sz w:val="24"/>
          <w:szCs w:val="24"/>
        </w:rPr>
      </w:pPr>
      <w:r w:rsidRPr="00351CC8">
        <w:rPr>
          <w:sz w:val="24"/>
          <w:szCs w:val="24"/>
        </w:rPr>
        <w:t>Dosen kan tages på et hvilket som helst tidspunkt af dagen, men der må ikke indtages mad to timer før og to timer efter indgivelsen, da det er uvist, om mad påvirker absorptionen.</w:t>
      </w:r>
    </w:p>
    <w:p w14:paraId="49AC956B" w14:textId="39613B17" w:rsidR="00091F5A" w:rsidRDefault="00091F5A">
      <w:pPr>
        <w:rPr>
          <w:sz w:val="24"/>
          <w:szCs w:val="24"/>
        </w:rPr>
      </w:pPr>
      <w:r>
        <w:rPr>
          <w:sz w:val="24"/>
          <w:szCs w:val="24"/>
        </w:rPr>
        <w:br w:type="page"/>
      </w:r>
    </w:p>
    <w:p w14:paraId="6224BEA4" w14:textId="77777777" w:rsidR="009260DE" w:rsidRPr="00351CC8" w:rsidRDefault="009260DE" w:rsidP="009260DE">
      <w:pPr>
        <w:tabs>
          <w:tab w:val="left" w:pos="851"/>
        </w:tabs>
        <w:ind w:left="851"/>
        <w:rPr>
          <w:sz w:val="24"/>
          <w:szCs w:val="24"/>
        </w:rPr>
      </w:pPr>
    </w:p>
    <w:p w14:paraId="7CED0894" w14:textId="77777777" w:rsidR="009260DE" w:rsidRPr="00351CC8" w:rsidRDefault="009260DE" w:rsidP="009260DE">
      <w:pPr>
        <w:tabs>
          <w:tab w:val="left" w:pos="851"/>
        </w:tabs>
        <w:ind w:left="851" w:hanging="851"/>
        <w:rPr>
          <w:b/>
          <w:sz w:val="24"/>
          <w:szCs w:val="24"/>
        </w:rPr>
      </w:pPr>
      <w:r w:rsidRPr="00351CC8">
        <w:rPr>
          <w:b/>
          <w:sz w:val="24"/>
          <w:szCs w:val="24"/>
        </w:rPr>
        <w:t>4.3</w:t>
      </w:r>
      <w:r w:rsidRPr="00351CC8">
        <w:rPr>
          <w:b/>
          <w:sz w:val="24"/>
          <w:szCs w:val="24"/>
        </w:rPr>
        <w:tab/>
        <w:t>Kontraindikationer</w:t>
      </w:r>
    </w:p>
    <w:p w14:paraId="11A5E172" w14:textId="77777777" w:rsidR="008516CE" w:rsidRPr="00351CC8" w:rsidRDefault="008516CE" w:rsidP="00D35A73">
      <w:pPr>
        <w:ind w:left="851"/>
        <w:rPr>
          <w:sz w:val="24"/>
          <w:szCs w:val="24"/>
          <w:lang w:eastAsia="fr-LU"/>
        </w:rPr>
      </w:pPr>
      <w:r w:rsidRPr="00351CC8">
        <w:rPr>
          <w:sz w:val="24"/>
          <w:szCs w:val="24"/>
        </w:rPr>
        <w:t xml:space="preserve">Overfølsomhed over for det aktive stof eller over for et eller flere af hjælpestofferne anført i pkt. 6.1. </w:t>
      </w:r>
    </w:p>
    <w:p w14:paraId="3A54B7BE" w14:textId="77777777" w:rsidR="009260DE" w:rsidRPr="00351CC8" w:rsidRDefault="009260DE" w:rsidP="009260DE">
      <w:pPr>
        <w:tabs>
          <w:tab w:val="left" w:pos="851"/>
        </w:tabs>
        <w:ind w:left="851"/>
        <w:rPr>
          <w:sz w:val="24"/>
          <w:szCs w:val="24"/>
        </w:rPr>
      </w:pPr>
    </w:p>
    <w:p w14:paraId="5F19BB34" w14:textId="77777777" w:rsidR="009260DE" w:rsidRPr="00351CC8" w:rsidRDefault="009260DE" w:rsidP="009260DE">
      <w:pPr>
        <w:tabs>
          <w:tab w:val="left" w:pos="851"/>
        </w:tabs>
        <w:ind w:left="851" w:hanging="851"/>
        <w:rPr>
          <w:b/>
          <w:sz w:val="24"/>
          <w:szCs w:val="24"/>
        </w:rPr>
      </w:pPr>
      <w:r w:rsidRPr="00351CC8">
        <w:rPr>
          <w:b/>
          <w:sz w:val="24"/>
          <w:szCs w:val="24"/>
        </w:rPr>
        <w:t>4.4</w:t>
      </w:r>
      <w:r w:rsidRPr="00351CC8">
        <w:rPr>
          <w:b/>
          <w:sz w:val="24"/>
          <w:szCs w:val="24"/>
        </w:rPr>
        <w:tab/>
        <w:t>Særlige advarsler og forsigtighedsregler vedrørende brugen</w:t>
      </w:r>
    </w:p>
    <w:p w14:paraId="60579A12" w14:textId="77777777" w:rsidR="00D35A73" w:rsidRPr="00351CC8" w:rsidRDefault="00D35A73" w:rsidP="00D35A73">
      <w:pPr>
        <w:ind w:left="851"/>
        <w:rPr>
          <w:sz w:val="24"/>
          <w:szCs w:val="24"/>
        </w:rPr>
      </w:pPr>
    </w:p>
    <w:p w14:paraId="518DB57F" w14:textId="58195ED3" w:rsidR="008516CE" w:rsidRPr="00351CC8" w:rsidRDefault="008516CE" w:rsidP="00D35A73">
      <w:pPr>
        <w:ind w:left="851"/>
        <w:rPr>
          <w:sz w:val="24"/>
          <w:szCs w:val="24"/>
          <w:u w:val="single"/>
          <w:lang w:eastAsia="fr-LU"/>
        </w:rPr>
      </w:pPr>
      <w:r w:rsidRPr="00351CC8">
        <w:rPr>
          <w:sz w:val="24"/>
          <w:szCs w:val="24"/>
          <w:u w:val="single"/>
        </w:rPr>
        <w:t xml:space="preserve">Alvorlige </w:t>
      </w:r>
      <w:proofErr w:type="spellStart"/>
      <w:r w:rsidRPr="00351CC8">
        <w:rPr>
          <w:sz w:val="24"/>
          <w:szCs w:val="24"/>
          <w:u w:val="single"/>
        </w:rPr>
        <w:t>kutane</w:t>
      </w:r>
      <w:proofErr w:type="spellEnd"/>
      <w:r w:rsidRPr="00351CC8">
        <w:rPr>
          <w:sz w:val="24"/>
          <w:szCs w:val="24"/>
          <w:u w:val="single"/>
        </w:rPr>
        <w:t xml:space="preserve"> bivirkninger</w:t>
      </w:r>
    </w:p>
    <w:p w14:paraId="4478A0A7" w14:textId="77777777" w:rsidR="008516CE" w:rsidRPr="00351CC8" w:rsidRDefault="008516CE" w:rsidP="00D35A73">
      <w:pPr>
        <w:ind w:left="851"/>
        <w:rPr>
          <w:sz w:val="24"/>
          <w:szCs w:val="24"/>
        </w:rPr>
      </w:pPr>
      <w:r w:rsidRPr="00351CC8">
        <w:rPr>
          <w:sz w:val="24"/>
          <w:szCs w:val="24"/>
        </w:rPr>
        <w:t xml:space="preserve">I forbindelse med </w:t>
      </w:r>
      <w:proofErr w:type="spellStart"/>
      <w:r w:rsidRPr="00351CC8">
        <w:rPr>
          <w:sz w:val="24"/>
          <w:szCs w:val="24"/>
        </w:rPr>
        <w:t>ivermectin</w:t>
      </w:r>
      <w:proofErr w:type="spellEnd"/>
      <w:r w:rsidRPr="00351CC8">
        <w:rPr>
          <w:sz w:val="24"/>
          <w:szCs w:val="24"/>
        </w:rPr>
        <w:t xml:space="preserve"> behandling er der blevet rapporteret om alvorlige </w:t>
      </w:r>
      <w:proofErr w:type="spellStart"/>
      <w:r w:rsidRPr="00351CC8">
        <w:rPr>
          <w:sz w:val="24"/>
          <w:szCs w:val="24"/>
        </w:rPr>
        <w:t>kutane</w:t>
      </w:r>
      <w:proofErr w:type="spellEnd"/>
      <w:r w:rsidRPr="00351CC8">
        <w:rPr>
          <w:sz w:val="24"/>
          <w:szCs w:val="24"/>
        </w:rPr>
        <w:t xml:space="preserve"> bivirkninger inklusive Stevens-Johnsons syndrom (SJS) og toksisk </w:t>
      </w:r>
      <w:proofErr w:type="spellStart"/>
      <w:r w:rsidRPr="00351CC8">
        <w:rPr>
          <w:sz w:val="24"/>
          <w:szCs w:val="24"/>
        </w:rPr>
        <w:t>epidermal</w:t>
      </w:r>
      <w:proofErr w:type="spellEnd"/>
      <w:r w:rsidRPr="00351CC8">
        <w:rPr>
          <w:sz w:val="24"/>
          <w:szCs w:val="24"/>
        </w:rPr>
        <w:t xml:space="preserve"> </w:t>
      </w:r>
      <w:proofErr w:type="spellStart"/>
      <w:r w:rsidRPr="00351CC8">
        <w:rPr>
          <w:sz w:val="24"/>
          <w:szCs w:val="24"/>
        </w:rPr>
        <w:t>nekrolyse</w:t>
      </w:r>
      <w:proofErr w:type="spellEnd"/>
      <w:r w:rsidRPr="00351CC8">
        <w:rPr>
          <w:sz w:val="24"/>
          <w:szCs w:val="24"/>
        </w:rPr>
        <w:t xml:space="preserve"> (TEN), som kan være livstruende eller fatale (se pkt. 4.8).</w:t>
      </w:r>
    </w:p>
    <w:p w14:paraId="62B80680" w14:textId="77777777" w:rsidR="008516CE" w:rsidRPr="00351CC8" w:rsidRDefault="008516CE" w:rsidP="00D35A73">
      <w:pPr>
        <w:ind w:left="851"/>
        <w:rPr>
          <w:sz w:val="24"/>
          <w:szCs w:val="24"/>
        </w:rPr>
      </w:pPr>
      <w:r w:rsidRPr="00351CC8">
        <w:rPr>
          <w:sz w:val="24"/>
          <w:szCs w:val="24"/>
        </w:rPr>
        <w:t xml:space="preserve">Patienterne skal informeres om symptomer og overvåges nøje for hudreaktioner, ved ordination af </w:t>
      </w:r>
      <w:proofErr w:type="spellStart"/>
      <w:r w:rsidRPr="00351CC8">
        <w:rPr>
          <w:sz w:val="24"/>
          <w:szCs w:val="24"/>
        </w:rPr>
        <w:t>ivermectin</w:t>
      </w:r>
      <w:proofErr w:type="spellEnd"/>
      <w:r w:rsidRPr="00351CC8">
        <w:rPr>
          <w:sz w:val="24"/>
          <w:szCs w:val="24"/>
        </w:rPr>
        <w:t xml:space="preserve">. Hvis der opstår symptomer, der tyder på disse reaktioner, skal </w:t>
      </w:r>
      <w:proofErr w:type="spellStart"/>
      <w:r w:rsidRPr="00351CC8">
        <w:rPr>
          <w:sz w:val="24"/>
          <w:szCs w:val="24"/>
        </w:rPr>
        <w:t>ivermectin</w:t>
      </w:r>
      <w:proofErr w:type="spellEnd"/>
      <w:r w:rsidRPr="00351CC8">
        <w:rPr>
          <w:sz w:val="24"/>
          <w:szCs w:val="24"/>
        </w:rPr>
        <w:t xml:space="preserve"> seponeres med det samme og en alternativ behandling overvejes. Hvis patienten har udviklet en alvorlig </w:t>
      </w:r>
      <w:proofErr w:type="spellStart"/>
      <w:r w:rsidRPr="00351CC8">
        <w:rPr>
          <w:sz w:val="24"/>
          <w:szCs w:val="24"/>
        </w:rPr>
        <w:t>kutan</w:t>
      </w:r>
      <w:proofErr w:type="spellEnd"/>
      <w:r w:rsidRPr="00351CC8">
        <w:rPr>
          <w:sz w:val="24"/>
          <w:szCs w:val="24"/>
        </w:rPr>
        <w:t xml:space="preserve"> bivirkning såsom SJS eller TEN ved brug af </w:t>
      </w:r>
      <w:proofErr w:type="spellStart"/>
      <w:r w:rsidRPr="00351CC8">
        <w:rPr>
          <w:sz w:val="24"/>
          <w:szCs w:val="24"/>
        </w:rPr>
        <w:t>ivermectin</w:t>
      </w:r>
      <w:proofErr w:type="spellEnd"/>
      <w:r w:rsidRPr="00351CC8">
        <w:rPr>
          <w:sz w:val="24"/>
          <w:szCs w:val="24"/>
        </w:rPr>
        <w:t xml:space="preserve">, må behandling med </w:t>
      </w:r>
      <w:proofErr w:type="spellStart"/>
      <w:r w:rsidRPr="00351CC8">
        <w:rPr>
          <w:sz w:val="24"/>
          <w:szCs w:val="24"/>
        </w:rPr>
        <w:t>ivermectin</w:t>
      </w:r>
      <w:proofErr w:type="spellEnd"/>
      <w:r w:rsidRPr="00351CC8">
        <w:rPr>
          <w:sz w:val="24"/>
          <w:szCs w:val="24"/>
        </w:rPr>
        <w:t xml:space="preserve"> ikke genoptages på noget tidspunkt.</w:t>
      </w:r>
    </w:p>
    <w:p w14:paraId="48DE428D" w14:textId="77777777" w:rsidR="008516CE" w:rsidRPr="00351CC8" w:rsidRDefault="008516CE" w:rsidP="00D35A73">
      <w:pPr>
        <w:ind w:left="851"/>
        <w:rPr>
          <w:sz w:val="24"/>
          <w:szCs w:val="24"/>
        </w:rPr>
      </w:pPr>
    </w:p>
    <w:p w14:paraId="11AC0433" w14:textId="77777777" w:rsidR="008516CE" w:rsidRPr="00351CC8" w:rsidRDefault="008516CE" w:rsidP="00D35A73">
      <w:pPr>
        <w:ind w:left="851"/>
        <w:rPr>
          <w:sz w:val="24"/>
          <w:szCs w:val="24"/>
          <w:u w:val="single"/>
        </w:rPr>
      </w:pPr>
      <w:r w:rsidRPr="00351CC8">
        <w:rPr>
          <w:sz w:val="24"/>
          <w:szCs w:val="24"/>
          <w:u w:val="single"/>
        </w:rPr>
        <w:t>Særlige advarsler</w:t>
      </w:r>
    </w:p>
    <w:p w14:paraId="0F29DE5D" w14:textId="77777777" w:rsidR="008516CE" w:rsidRPr="00351CC8" w:rsidRDefault="008516CE" w:rsidP="00D35A73">
      <w:pPr>
        <w:ind w:left="851"/>
        <w:rPr>
          <w:sz w:val="24"/>
          <w:szCs w:val="24"/>
          <w:lang w:eastAsia="fr-LU"/>
        </w:rPr>
      </w:pPr>
      <w:r w:rsidRPr="00351CC8">
        <w:rPr>
          <w:sz w:val="24"/>
          <w:szCs w:val="24"/>
        </w:rPr>
        <w:t xml:space="preserve">Virkningen af og doseringsregimet for </w:t>
      </w:r>
      <w:proofErr w:type="spellStart"/>
      <w:r w:rsidRPr="00351CC8">
        <w:rPr>
          <w:sz w:val="24"/>
          <w:szCs w:val="24"/>
        </w:rPr>
        <w:t>ivermectin</w:t>
      </w:r>
      <w:proofErr w:type="spellEnd"/>
      <w:r w:rsidRPr="00351CC8">
        <w:rPr>
          <w:sz w:val="24"/>
          <w:szCs w:val="24"/>
        </w:rPr>
        <w:t xml:space="preserve"> hos immunkompromitterede patienter i behandling for </w:t>
      </w:r>
      <w:proofErr w:type="spellStart"/>
      <w:r w:rsidRPr="00351CC8">
        <w:rPr>
          <w:sz w:val="24"/>
          <w:szCs w:val="24"/>
        </w:rPr>
        <w:t>intestinal</w:t>
      </w:r>
      <w:proofErr w:type="spellEnd"/>
      <w:r w:rsidRPr="00351CC8">
        <w:rPr>
          <w:sz w:val="24"/>
          <w:szCs w:val="24"/>
        </w:rPr>
        <w:t xml:space="preserve"> </w:t>
      </w:r>
      <w:proofErr w:type="spellStart"/>
      <w:r w:rsidRPr="00351CC8">
        <w:rPr>
          <w:sz w:val="24"/>
          <w:szCs w:val="24"/>
        </w:rPr>
        <w:t>strongyloidiasis</w:t>
      </w:r>
      <w:proofErr w:type="spellEnd"/>
      <w:r w:rsidRPr="00351CC8">
        <w:rPr>
          <w:sz w:val="24"/>
          <w:szCs w:val="24"/>
        </w:rPr>
        <w:t xml:space="preserve"> er ikke klarlagt i adækvate kliniske studier. Der er rapporteret om tilfælde af persisterende </w:t>
      </w:r>
      <w:proofErr w:type="spellStart"/>
      <w:r w:rsidRPr="00351CC8">
        <w:rPr>
          <w:sz w:val="24"/>
          <w:szCs w:val="24"/>
        </w:rPr>
        <w:t>infestation</w:t>
      </w:r>
      <w:proofErr w:type="spellEnd"/>
      <w:r w:rsidRPr="00351CC8">
        <w:rPr>
          <w:sz w:val="24"/>
          <w:szCs w:val="24"/>
        </w:rPr>
        <w:t xml:space="preserve"> efter en enkelt dosis </w:t>
      </w:r>
      <w:proofErr w:type="spellStart"/>
      <w:r w:rsidRPr="00351CC8">
        <w:rPr>
          <w:sz w:val="24"/>
          <w:szCs w:val="24"/>
        </w:rPr>
        <w:t>ivermectin</w:t>
      </w:r>
      <w:proofErr w:type="spellEnd"/>
      <w:r w:rsidRPr="00351CC8">
        <w:rPr>
          <w:sz w:val="24"/>
          <w:szCs w:val="24"/>
        </w:rPr>
        <w:t>, især hos denne type patienter.</w:t>
      </w:r>
    </w:p>
    <w:p w14:paraId="54445459" w14:textId="77777777" w:rsidR="008516CE" w:rsidRPr="00351CC8" w:rsidRDefault="008516CE" w:rsidP="00D35A73">
      <w:pPr>
        <w:ind w:left="851"/>
        <w:rPr>
          <w:sz w:val="24"/>
          <w:szCs w:val="24"/>
        </w:rPr>
      </w:pPr>
    </w:p>
    <w:p w14:paraId="5C64CDDF" w14:textId="77777777" w:rsidR="008516CE" w:rsidRPr="00351CC8" w:rsidRDefault="008516CE" w:rsidP="00D35A73">
      <w:pPr>
        <w:ind w:left="851"/>
        <w:rPr>
          <w:sz w:val="24"/>
          <w:szCs w:val="24"/>
        </w:rPr>
      </w:pPr>
      <w:proofErr w:type="spellStart"/>
      <w:r w:rsidRPr="00351CC8">
        <w:rPr>
          <w:sz w:val="24"/>
          <w:szCs w:val="24"/>
        </w:rPr>
        <w:t>Ivermectin</w:t>
      </w:r>
      <w:proofErr w:type="spellEnd"/>
      <w:r w:rsidRPr="00351CC8">
        <w:rPr>
          <w:sz w:val="24"/>
          <w:szCs w:val="24"/>
        </w:rPr>
        <w:t xml:space="preserve"> er ikke en profylaktisk behandling for infektion med filarier eller </w:t>
      </w:r>
      <w:proofErr w:type="spellStart"/>
      <w:r w:rsidRPr="00351CC8">
        <w:rPr>
          <w:sz w:val="24"/>
          <w:szCs w:val="24"/>
        </w:rPr>
        <w:t>anguillulosis</w:t>
      </w:r>
      <w:proofErr w:type="spellEnd"/>
      <w:r w:rsidRPr="00351CC8">
        <w:rPr>
          <w:sz w:val="24"/>
          <w:szCs w:val="24"/>
        </w:rPr>
        <w:t xml:space="preserve">; der foreligger ingen data, der dokumenterer, at </w:t>
      </w:r>
      <w:proofErr w:type="spellStart"/>
      <w:r w:rsidRPr="00351CC8">
        <w:rPr>
          <w:sz w:val="24"/>
          <w:szCs w:val="24"/>
        </w:rPr>
        <w:t>ivermectin</w:t>
      </w:r>
      <w:proofErr w:type="spellEnd"/>
      <w:r w:rsidRPr="00351CC8">
        <w:rPr>
          <w:sz w:val="24"/>
          <w:szCs w:val="24"/>
        </w:rPr>
        <w:t xml:space="preserve"> er effektivt med hensyn til at dræbe eller forebygge kønsmodning af infektiøse larver hos mennesker.</w:t>
      </w:r>
    </w:p>
    <w:p w14:paraId="223AC14D" w14:textId="77777777" w:rsidR="008516CE" w:rsidRPr="00351CC8" w:rsidRDefault="008516CE" w:rsidP="00D35A73">
      <w:pPr>
        <w:ind w:left="851"/>
        <w:rPr>
          <w:sz w:val="24"/>
          <w:szCs w:val="24"/>
        </w:rPr>
      </w:pPr>
    </w:p>
    <w:p w14:paraId="43165FEB" w14:textId="77777777" w:rsidR="008516CE" w:rsidRPr="00351CC8" w:rsidRDefault="008516CE" w:rsidP="00D35A73">
      <w:pPr>
        <w:ind w:left="851"/>
        <w:rPr>
          <w:sz w:val="24"/>
          <w:szCs w:val="24"/>
        </w:rPr>
      </w:pPr>
      <w:r w:rsidRPr="00351CC8">
        <w:rPr>
          <w:sz w:val="24"/>
          <w:szCs w:val="24"/>
        </w:rPr>
        <w:t xml:space="preserve">Der er ikke påvist virkning af </w:t>
      </w:r>
      <w:proofErr w:type="spellStart"/>
      <w:r w:rsidRPr="00351CC8">
        <w:rPr>
          <w:sz w:val="24"/>
          <w:szCs w:val="24"/>
        </w:rPr>
        <w:t>ivermectin</w:t>
      </w:r>
      <w:proofErr w:type="spellEnd"/>
      <w:r w:rsidRPr="00351CC8">
        <w:rPr>
          <w:sz w:val="24"/>
          <w:szCs w:val="24"/>
        </w:rPr>
        <w:t xml:space="preserve"> mod voksne orme af nogen </w:t>
      </w:r>
      <w:proofErr w:type="spellStart"/>
      <w:r w:rsidRPr="00351CC8">
        <w:rPr>
          <w:sz w:val="24"/>
          <w:szCs w:val="24"/>
        </w:rPr>
        <w:t>filariearter</w:t>
      </w:r>
      <w:proofErr w:type="spellEnd"/>
      <w:r w:rsidRPr="00351CC8">
        <w:rPr>
          <w:sz w:val="24"/>
          <w:szCs w:val="24"/>
        </w:rPr>
        <w:t>.</w:t>
      </w:r>
    </w:p>
    <w:p w14:paraId="4C6A9602" w14:textId="77777777" w:rsidR="008516CE" w:rsidRPr="00351CC8" w:rsidRDefault="008516CE" w:rsidP="00D35A73">
      <w:pPr>
        <w:ind w:left="851"/>
        <w:rPr>
          <w:sz w:val="24"/>
          <w:szCs w:val="24"/>
        </w:rPr>
      </w:pPr>
    </w:p>
    <w:p w14:paraId="3009AA30" w14:textId="77777777" w:rsidR="008516CE" w:rsidRPr="00351CC8" w:rsidRDefault="008516CE" w:rsidP="00D35A73">
      <w:pPr>
        <w:ind w:left="851"/>
        <w:rPr>
          <w:sz w:val="24"/>
          <w:szCs w:val="24"/>
        </w:rPr>
      </w:pPr>
      <w:r w:rsidRPr="00351CC8">
        <w:rPr>
          <w:sz w:val="24"/>
          <w:szCs w:val="24"/>
        </w:rPr>
        <w:t xml:space="preserve">Der er ikke påvist nogen gavnlig virkning af </w:t>
      </w:r>
      <w:proofErr w:type="spellStart"/>
      <w:r w:rsidRPr="00351CC8">
        <w:rPr>
          <w:sz w:val="24"/>
          <w:szCs w:val="24"/>
        </w:rPr>
        <w:t>ivermectin</w:t>
      </w:r>
      <w:proofErr w:type="spellEnd"/>
      <w:r w:rsidRPr="00351CC8">
        <w:rPr>
          <w:sz w:val="24"/>
          <w:szCs w:val="24"/>
        </w:rPr>
        <w:t xml:space="preserve"> på tropisk </w:t>
      </w:r>
      <w:proofErr w:type="spellStart"/>
      <w:r w:rsidRPr="00351CC8">
        <w:rPr>
          <w:sz w:val="24"/>
          <w:szCs w:val="24"/>
        </w:rPr>
        <w:t>pulmonal</w:t>
      </w:r>
      <w:proofErr w:type="spellEnd"/>
      <w:r w:rsidRPr="00351CC8">
        <w:rPr>
          <w:sz w:val="24"/>
          <w:szCs w:val="24"/>
        </w:rPr>
        <w:t xml:space="preserve"> </w:t>
      </w:r>
      <w:proofErr w:type="spellStart"/>
      <w:r w:rsidRPr="00351CC8">
        <w:rPr>
          <w:sz w:val="24"/>
          <w:szCs w:val="24"/>
        </w:rPr>
        <w:t>eosinofili</w:t>
      </w:r>
      <w:proofErr w:type="spellEnd"/>
      <w:r w:rsidRPr="00351CC8">
        <w:rPr>
          <w:sz w:val="24"/>
          <w:szCs w:val="24"/>
        </w:rPr>
        <w:t xml:space="preserve">, </w:t>
      </w:r>
      <w:proofErr w:type="spellStart"/>
      <w:r w:rsidRPr="00351CC8">
        <w:rPr>
          <w:sz w:val="24"/>
          <w:szCs w:val="24"/>
        </w:rPr>
        <w:t>lymfadenitis</w:t>
      </w:r>
      <w:proofErr w:type="spellEnd"/>
      <w:r w:rsidRPr="00351CC8">
        <w:rPr>
          <w:sz w:val="24"/>
          <w:szCs w:val="24"/>
        </w:rPr>
        <w:t xml:space="preserve"> eller </w:t>
      </w:r>
      <w:proofErr w:type="spellStart"/>
      <w:r w:rsidRPr="00351CC8">
        <w:rPr>
          <w:sz w:val="24"/>
          <w:szCs w:val="24"/>
        </w:rPr>
        <w:t>lymfangitis</w:t>
      </w:r>
      <w:proofErr w:type="spellEnd"/>
      <w:r w:rsidRPr="00351CC8">
        <w:rPr>
          <w:sz w:val="24"/>
          <w:szCs w:val="24"/>
        </w:rPr>
        <w:t xml:space="preserve"> i tilfælde af infektion med filarier.</w:t>
      </w:r>
    </w:p>
    <w:p w14:paraId="7DD2B6A5" w14:textId="77777777" w:rsidR="008516CE" w:rsidRPr="00351CC8" w:rsidRDefault="008516CE" w:rsidP="00D35A73">
      <w:pPr>
        <w:ind w:left="851"/>
        <w:rPr>
          <w:sz w:val="24"/>
          <w:szCs w:val="24"/>
        </w:rPr>
      </w:pPr>
    </w:p>
    <w:p w14:paraId="17B5D586" w14:textId="77777777" w:rsidR="008516CE" w:rsidRPr="00351CC8" w:rsidRDefault="008516CE" w:rsidP="00D35A73">
      <w:pPr>
        <w:ind w:left="851"/>
        <w:rPr>
          <w:sz w:val="24"/>
          <w:szCs w:val="24"/>
        </w:rPr>
      </w:pPr>
      <w:r w:rsidRPr="00351CC8">
        <w:rPr>
          <w:sz w:val="24"/>
          <w:szCs w:val="24"/>
        </w:rPr>
        <w:t xml:space="preserve">Efter administration af </w:t>
      </w:r>
      <w:proofErr w:type="spellStart"/>
      <w:r w:rsidRPr="00351CC8">
        <w:rPr>
          <w:sz w:val="24"/>
          <w:szCs w:val="24"/>
        </w:rPr>
        <w:t>ivermectin</w:t>
      </w:r>
      <w:proofErr w:type="spellEnd"/>
      <w:r w:rsidRPr="00351CC8">
        <w:rPr>
          <w:sz w:val="24"/>
          <w:szCs w:val="24"/>
        </w:rPr>
        <w:t xml:space="preserve"> er intensiteten og sværhedsgraden af bivirkninger sandsynligvis relateret til densiteten af </w:t>
      </w:r>
      <w:proofErr w:type="spellStart"/>
      <w:r w:rsidRPr="00351CC8">
        <w:rPr>
          <w:sz w:val="24"/>
          <w:szCs w:val="24"/>
        </w:rPr>
        <w:t>mikrofilarier</w:t>
      </w:r>
      <w:proofErr w:type="spellEnd"/>
      <w:r w:rsidRPr="00351CC8">
        <w:rPr>
          <w:sz w:val="24"/>
          <w:szCs w:val="24"/>
        </w:rPr>
        <w:t xml:space="preserve"> inden behandlingen, især i blodet. Hos patienter med samtidig infektion med </w:t>
      </w:r>
      <w:r w:rsidRPr="00351CC8">
        <w:rPr>
          <w:i/>
          <w:iCs/>
          <w:sz w:val="24"/>
          <w:szCs w:val="24"/>
        </w:rPr>
        <w:t xml:space="preserve">Loa </w:t>
      </w:r>
      <w:proofErr w:type="spellStart"/>
      <w:r w:rsidRPr="00351CC8">
        <w:rPr>
          <w:i/>
          <w:iCs/>
          <w:sz w:val="24"/>
          <w:szCs w:val="24"/>
        </w:rPr>
        <w:t>loa</w:t>
      </w:r>
      <w:proofErr w:type="spellEnd"/>
      <w:r w:rsidRPr="00351CC8">
        <w:rPr>
          <w:i/>
          <w:iCs/>
          <w:sz w:val="24"/>
          <w:szCs w:val="24"/>
        </w:rPr>
        <w:t>,</w:t>
      </w:r>
      <w:r w:rsidRPr="00351CC8">
        <w:rPr>
          <w:sz w:val="24"/>
          <w:szCs w:val="24"/>
        </w:rPr>
        <w:t xml:space="preserve"> er densiteten af </w:t>
      </w:r>
      <w:proofErr w:type="spellStart"/>
      <w:r w:rsidRPr="00351CC8">
        <w:rPr>
          <w:sz w:val="24"/>
          <w:szCs w:val="24"/>
        </w:rPr>
        <w:t>mikrofilarier</w:t>
      </w:r>
      <w:proofErr w:type="spellEnd"/>
      <w:r w:rsidRPr="00351CC8">
        <w:rPr>
          <w:sz w:val="24"/>
          <w:szCs w:val="24"/>
        </w:rPr>
        <w:t>, især i blodet, oftest høj, hvilket prædisponerer de behandlede patienter for en øget risiko for alvorlige bivirkninger.</w:t>
      </w:r>
    </w:p>
    <w:p w14:paraId="35CD39A4" w14:textId="77777777" w:rsidR="008516CE" w:rsidRPr="00351CC8" w:rsidRDefault="008516CE" w:rsidP="00D35A73">
      <w:pPr>
        <w:ind w:left="851"/>
        <w:rPr>
          <w:sz w:val="24"/>
          <w:szCs w:val="24"/>
        </w:rPr>
      </w:pPr>
    </w:p>
    <w:p w14:paraId="1D2918C1" w14:textId="77777777" w:rsidR="008516CE" w:rsidRPr="00351CC8" w:rsidRDefault="008516CE" w:rsidP="00D35A73">
      <w:pPr>
        <w:ind w:left="851"/>
        <w:rPr>
          <w:sz w:val="24"/>
          <w:szCs w:val="24"/>
        </w:rPr>
      </w:pPr>
      <w:r w:rsidRPr="00351CC8">
        <w:rPr>
          <w:sz w:val="24"/>
          <w:szCs w:val="24"/>
        </w:rPr>
        <w:t>Der er i sjældne tilfælde rapporteret om CNS-bivirkninger (</w:t>
      </w:r>
      <w:proofErr w:type="spellStart"/>
      <w:r w:rsidRPr="00351CC8">
        <w:rPr>
          <w:sz w:val="24"/>
          <w:szCs w:val="24"/>
        </w:rPr>
        <w:t>encefalopatier</w:t>
      </w:r>
      <w:proofErr w:type="spellEnd"/>
      <w:r w:rsidRPr="00351CC8">
        <w:rPr>
          <w:sz w:val="24"/>
          <w:szCs w:val="24"/>
        </w:rPr>
        <w:t xml:space="preserve">) hos patienter i behandling med </w:t>
      </w:r>
      <w:proofErr w:type="spellStart"/>
      <w:r w:rsidRPr="00351CC8">
        <w:rPr>
          <w:sz w:val="24"/>
          <w:szCs w:val="24"/>
        </w:rPr>
        <w:t>ivermectin</w:t>
      </w:r>
      <w:proofErr w:type="spellEnd"/>
      <w:r w:rsidRPr="00351CC8">
        <w:rPr>
          <w:sz w:val="24"/>
          <w:szCs w:val="24"/>
        </w:rPr>
        <w:t xml:space="preserve">, der samtidigt var inficeret med et stort antal </w:t>
      </w:r>
      <w:proofErr w:type="spellStart"/>
      <w:r w:rsidRPr="00351CC8">
        <w:rPr>
          <w:sz w:val="24"/>
          <w:szCs w:val="24"/>
        </w:rPr>
        <w:t>mikrofilarier</w:t>
      </w:r>
      <w:proofErr w:type="spellEnd"/>
      <w:r w:rsidRPr="00351CC8">
        <w:rPr>
          <w:sz w:val="24"/>
          <w:szCs w:val="24"/>
        </w:rPr>
        <w:t xml:space="preserve"> af typen </w:t>
      </w:r>
      <w:r w:rsidRPr="00351CC8">
        <w:rPr>
          <w:i/>
          <w:iCs/>
          <w:sz w:val="24"/>
          <w:szCs w:val="24"/>
        </w:rPr>
        <w:t xml:space="preserve">Loa </w:t>
      </w:r>
      <w:proofErr w:type="spellStart"/>
      <w:r w:rsidRPr="00351CC8">
        <w:rPr>
          <w:i/>
          <w:iCs/>
          <w:sz w:val="24"/>
          <w:szCs w:val="24"/>
        </w:rPr>
        <w:t>loa</w:t>
      </w:r>
      <w:proofErr w:type="spellEnd"/>
      <w:r w:rsidRPr="00351CC8">
        <w:rPr>
          <w:sz w:val="24"/>
          <w:szCs w:val="24"/>
        </w:rPr>
        <w:t xml:space="preserve">. Der skal derfor tages særlige forholdsregler inden behandling med </w:t>
      </w:r>
      <w:proofErr w:type="spellStart"/>
      <w:r w:rsidRPr="00351CC8">
        <w:rPr>
          <w:sz w:val="24"/>
          <w:szCs w:val="24"/>
        </w:rPr>
        <w:t>ivermectin</w:t>
      </w:r>
      <w:proofErr w:type="spellEnd"/>
      <w:r w:rsidRPr="00351CC8">
        <w:rPr>
          <w:sz w:val="24"/>
          <w:szCs w:val="24"/>
        </w:rPr>
        <w:t xml:space="preserve"> i </w:t>
      </w:r>
      <w:r w:rsidRPr="00351CC8">
        <w:rPr>
          <w:i/>
          <w:iCs/>
          <w:sz w:val="24"/>
          <w:szCs w:val="24"/>
        </w:rPr>
        <w:t xml:space="preserve">Loa </w:t>
      </w:r>
      <w:proofErr w:type="spellStart"/>
      <w:r w:rsidRPr="00351CC8">
        <w:rPr>
          <w:i/>
          <w:iCs/>
          <w:sz w:val="24"/>
          <w:szCs w:val="24"/>
        </w:rPr>
        <w:t>loa</w:t>
      </w:r>
      <w:proofErr w:type="spellEnd"/>
      <w:r w:rsidRPr="00351CC8">
        <w:rPr>
          <w:sz w:val="24"/>
          <w:szCs w:val="24"/>
        </w:rPr>
        <w:t>-endemiske områder (se pkt. 4.8).</w:t>
      </w:r>
    </w:p>
    <w:p w14:paraId="4CA7653A" w14:textId="77777777" w:rsidR="008516CE" w:rsidRPr="00351CC8" w:rsidRDefault="008516CE" w:rsidP="00D35A73">
      <w:pPr>
        <w:ind w:left="851"/>
        <w:rPr>
          <w:sz w:val="24"/>
          <w:szCs w:val="24"/>
        </w:rPr>
      </w:pPr>
    </w:p>
    <w:p w14:paraId="4CE335FD" w14:textId="77777777" w:rsidR="008516CE" w:rsidRPr="00351CC8" w:rsidRDefault="008516CE" w:rsidP="00D35A73">
      <w:pPr>
        <w:ind w:left="851"/>
        <w:rPr>
          <w:sz w:val="24"/>
          <w:szCs w:val="24"/>
        </w:rPr>
      </w:pPr>
      <w:r w:rsidRPr="00351CC8">
        <w:rPr>
          <w:sz w:val="24"/>
          <w:szCs w:val="24"/>
        </w:rPr>
        <w:t xml:space="preserve">Der er blevet rapporteret tilfælde af </w:t>
      </w:r>
      <w:proofErr w:type="spellStart"/>
      <w:r w:rsidRPr="00351CC8">
        <w:rPr>
          <w:sz w:val="24"/>
          <w:szCs w:val="24"/>
        </w:rPr>
        <w:t>neurotoksicitet</w:t>
      </w:r>
      <w:proofErr w:type="spellEnd"/>
      <w:r w:rsidRPr="00351CC8">
        <w:rPr>
          <w:sz w:val="24"/>
          <w:szCs w:val="24"/>
        </w:rPr>
        <w:t xml:space="preserve">, såsom tab af bevidsthed og koma, ved brug af </w:t>
      </w:r>
      <w:proofErr w:type="spellStart"/>
      <w:r w:rsidRPr="00351CC8">
        <w:rPr>
          <w:sz w:val="24"/>
          <w:szCs w:val="24"/>
        </w:rPr>
        <w:t>ivermectin</w:t>
      </w:r>
      <w:proofErr w:type="spellEnd"/>
      <w:r w:rsidRPr="00351CC8">
        <w:rPr>
          <w:sz w:val="24"/>
          <w:szCs w:val="24"/>
        </w:rPr>
        <w:t xml:space="preserve"> hos patienter uden </w:t>
      </w:r>
      <w:r w:rsidRPr="00351CC8">
        <w:rPr>
          <w:i/>
          <w:iCs/>
          <w:sz w:val="24"/>
          <w:szCs w:val="24"/>
        </w:rPr>
        <w:t xml:space="preserve">Loa </w:t>
      </w:r>
      <w:proofErr w:type="spellStart"/>
      <w:r w:rsidRPr="00351CC8">
        <w:rPr>
          <w:i/>
          <w:iCs/>
          <w:sz w:val="24"/>
          <w:szCs w:val="24"/>
        </w:rPr>
        <w:t>loa</w:t>
      </w:r>
      <w:proofErr w:type="spellEnd"/>
      <w:r w:rsidRPr="00351CC8">
        <w:rPr>
          <w:i/>
          <w:iCs/>
          <w:sz w:val="24"/>
          <w:szCs w:val="24"/>
        </w:rPr>
        <w:t xml:space="preserve"> </w:t>
      </w:r>
      <w:r w:rsidRPr="00351CC8">
        <w:rPr>
          <w:sz w:val="24"/>
          <w:szCs w:val="24"/>
        </w:rPr>
        <w:t xml:space="preserve">infektion. Disse reaktioner vil typisk forsvinde ved understøttende behandling og når </w:t>
      </w:r>
      <w:proofErr w:type="spellStart"/>
      <w:r w:rsidRPr="00351CC8">
        <w:rPr>
          <w:sz w:val="24"/>
          <w:szCs w:val="24"/>
        </w:rPr>
        <w:t>ivermectin</w:t>
      </w:r>
      <w:proofErr w:type="spellEnd"/>
      <w:r w:rsidRPr="00351CC8">
        <w:rPr>
          <w:sz w:val="24"/>
          <w:szCs w:val="24"/>
        </w:rPr>
        <w:t xml:space="preserve"> seponeres (se pkt. 4.8 og 4.9). Begrænsede data indikerer, at risikoen for </w:t>
      </w:r>
      <w:proofErr w:type="spellStart"/>
      <w:r w:rsidRPr="00351CC8">
        <w:rPr>
          <w:sz w:val="24"/>
          <w:szCs w:val="24"/>
        </w:rPr>
        <w:t>neurotoksiske</w:t>
      </w:r>
      <w:proofErr w:type="spellEnd"/>
      <w:r w:rsidRPr="00351CC8">
        <w:rPr>
          <w:sz w:val="24"/>
          <w:szCs w:val="24"/>
        </w:rPr>
        <w:t xml:space="preserve"> virkninger kan være øget hos patienter med nedsat P-</w:t>
      </w:r>
      <w:proofErr w:type="spellStart"/>
      <w:r w:rsidRPr="00351CC8">
        <w:rPr>
          <w:sz w:val="24"/>
          <w:szCs w:val="24"/>
        </w:rPr>
        <w:t>glykoproteinaktivitet</w:t>
      </w:r>
      <w:proofErr w:type="spellEnd"/>
      <w:r w:rsidRPr="00351CC8">
        <w:rPr>
          <w:sz w:val="24"/>
          <w:szCs w:val="24"/>
        </w:rPr>
        <w:t>, f.eks. tab af funktionsmutation i ABCB1-genet (MDR1).</w:t>
      </w:r>
    </w:p>
    <w:p w14:paraId="439B1589" w14:textId="77777777" w:rsidR="008516CE" w:rsidRPr="00351CC8" w:rsidRDefault="008516CE" w:rsidP="00D35A73">
      <w:pPr>
        <w:ind w:left="851"/>
        <w:rPr>
          <w:sz w:val="24"/>
          <w:szCs w:val="24"/>
        </w:rPr>
      </w:pPr>
    </w:p>
    <w:p w14:paraId="2F95EE74" w14:textId="77777777" w:rsidR="008516CE" w:rsidRPr="00351CC8" w:rsidRDefault="008516CE" w:rsidP="00D35A73">
      <w:pPr>
        <w:ind w:left="851"/>
        <w:rPr>
          <w:sz w:val="24"/>
          <w:szCs w:val="24"/>
        </w:rPr>
      </w:pPr>
      <w:r w:rsidRPr="00351CC8">
        <w:rPr>
          <w:sz w:val="24"/>
          <w:szCs w:val="24"/>
        </w:rPr>
        <w:lastRenderedPageBreak/>
        <w:t xml:space="preserve">Samtidig behandling med </w:t>
      </w:r>
      <w:proofErr w:type="spellStart"/>
      <w:r w:rsidRPr="00351CC8">
        <w:rPr>
          <w:sz w:val="24"/>
          <w:szCs w:val="24"/>
        </w:rPr>
        <w:t>diethylcarbamazincitrat</w:t>
      </w:r>
      <w:proofErr w:type="spellEnd"/>
      <w:r w:rsidRPr="00351CC8">
        <w:rPr>
          <w:sz w:val="24"/>
          <w:szCs w:val="24"/>
        </w:rPr>
        <w:t xml:space="preserve"> (DEC) og </w:t>
      </w:r>
      <w:proofErr w:type="spellStart"/>
      <w:r w:rsidRPr="00351CC8">
        <w:rPr>
          <w:sz w:val="24"/>
          <w:szCs w:val="24"/>
        </w:rPr>
        <w:t>ivermectin</w:t>
      </w:r>
      <w:proofErr w:type="spellEnd"/>
      <w:r w:rsidRPr="00351CC8">
        <w:rPr>
          <w:sz w:val="24"/>
          <w:szCs w:val="24"/>
        </w:rPr>
        <w:t xml:space="preserve"> i forbindelse med kemoterapeutisk massebehandling for </w:t>
      </w:r>
      <w:proofErr w:type="spellStart"/>
      <w:r w:rsidRPr="00351CC8">
        <w:rPr>
          <w:sz w:val="24"/>
          <w:szCs w:val="24"/>
        </w:rPr>
        <w:t>filariasis</w:t>
      </w:r>
      <w:proofErr w:type="spellEnd"/>
      <w:r w:rsidRPr="00351CC8">
        <w:rPr>
          <w:sz w:val="24"/>
          <w:szCs w:val="24"/>
        </w:rPr>
        <w:t xml:space="preserve"> forårsaget af </w:t>
      </w:r>
      <w:proofErr w:type="spellStart"/>
      <w:r w:rsidRPr="00351CC8">
        <w:rPr>
          <w:i/>
          <w:iCs/>
          <w:sz w:val="24"/>
          <w:szCs w:val="24"/>
        </w:rPr>
        <w:t>Wuchereria</w:t>
      </w:r>
      <w:proofErr w:type="spellEnd"/>
      <w:r w:rsidRPr="00351CC8">
        <w:rPr>
          <w:i/>
          <w:iCs/>
          <w:sz w:val="24"/>
          <w:szCs w:val="24"/>
        </w:rPr>
        <w:t xml:space="preserve"> </w:t>
      </w:r>
      <w:proofErr w:type="spellStart"/>
      <w:r w:rsidRPr="00351CC8">
        <w:rPr>
          <w:i/>
          <w:iCs/>
          <w:sz w:val="24"/>
          <w:szCs w:val="24"/>
        </w:rPr>
        <w:t>bancrofti</w:t>
      </w:r>
      <w:proofErr w:type="spellEnd"/>
      <w:r w:rsidRPr="00351CC8">
        <w:rPr>
          <w:sz w:val="24"/>
          <w:szCs w:val="24"/>
        </w:rPr>
        <w:t xml:space="preserve"> i Afrika er frarådet. Samtidig infektion med andre </w:t>
      </w:r>
      <w:proofErr w:type="spellStart"/>
      <w:r w:rsidRPr="00351CC8">
        <w:rPr>
          <w:sz w:val="24"/>
          <w:szCs w:val="24"/>
        </w:rPr>
        <w:t>mikrofilarier</w:t>
      </w:r>
      <w:proofErr w:type="spellEnd"/>
      <w:r w:rsidRPr="00351CC8">
        <w:rPr>
          <w:sz w:val="24"/>
          <w:szCs w:val="24"/>
        </w:rPr>
        <w:t xml:space="preserve">, såsom </w:t>
      </w:r>
      <w:r w:rsidRPr="00351CC8">
        <w:rPr>
          <w:i/>
          <w:iCs/>
          <w:sz w:val="24"/>
          <w:szCs w:val="24"/>
        </w:rPr>
        <w:t xml:space="preserve">Loa </w:t>
      </w:r>
      <w:proofErr w:type="spellStart"/>
      <w:r w:rsidRPr="00351CC8">
        <w:rPr>
          <w:i/>
          <w:iCs/>
          <w:sz w:val="24"/>
          <w:szCs w:val="24"/>
        </w:rPr>
        <w:t>loa</w:t>
      </w:r>
      <w:proofErr w:type="spellEnd"/>
      <w:r w:rsidRPr="00351CC8">
        <w:rPr>
          <w:sz w:val="24"/>
          <w:szCs w:val="24"/>
        </w:rPr>
        <w:t xml:space="preserve">, kan resultere i høj </w:t>
      </w:r>
      <w:proofErr w:type="spellStart"/>
      <w:r w:rsidRPr="00351CC8">
        <w:rPr>
          <w:sz w:val="24"/>
          <w:szCs w:val="24"/>
        </w:rPr>
        <w:t>mikrofilaræmi</w:t>
      </w:r>
      <w:proofErr w:type="spellEnd"/>
      <w:r w:rsidRPr="00351CC8">
        <w:rPr>
          <w:sz w:val="24"/>
          <w:szCs w:val="24"/>
        </w:rPr>
        <w:t xml:space="preserve"> hos inficerede patienter.</w:t>
      </w:r>
    </w:p>
    <w:p w14:paraId="25E9AF22" w14:textId="77777777" w:rsidR="008516CE" w:rsidRPr="00351CC8" w:rsidRDefault="008516CE" w:rsidP="00D35A73">
      <w:pPr>
        <w:ind w:left="851"/>
        <w:rPr>
          <w:sz w:val="24"/>
          <w:szCs w:val="24"/>
        </w:rPr>
      </w:pPr>
    </w:p>
    <w:p w14:paraId="10F080C6" w14:textId="77777777" w:rsidR="008516CE" w:rsidRPr="00351CC8" w:rsidRDefault="008516CE" w:rsidP="00D35A73">
      <w:pPr>
        <w:ind w:left="851"/>
        <w:rPr>
          <w:sz w:val="24"/>
          <w:szCs w:val="24"/>
        </w:rPr>
      </w:pPr>
      <w:r w:rsidRPr="00351CC8">
        <w:rPr>
          <w:sz w:val="24"/>
          <w:szCs w:val="24"/>
        </w:rPr>
        <w:t xml:space="preserve">Systemisk eksponering for DEC hos sådanne patienter kan resultere i alvorlige bivirkninger, der er relateret til lægemidlets hurtige og effektive </w:t>
      </w:r>
      <w:proofErr w:type="spellStart"/>
      <w:r w:rsidRPr="00351CC8">
        <w:rPr>
          <w:sz w:val="24"/>
          <w:szCs w:val="24"/>
        </w:rPr>
        <w:t>mikrofilariedræbende</w:t>
      </w:r>
      <w:proofErr w:type="spellEnd"/>
      <w:r w:rsidRPr="00351CC8">
        <w:rPr>
          <w:sz w:val="24"/>
          <w:szCs w:val="24"/>
        </w:rPr>
        <w:t xml:space="preserve"> virkning.</w:t>
      </w:r>
    </w:p>
    <w:p w14:paraId="7588E21A" w14:textId="77777777" w:rsidR="008516CE" w:rsidRPr="00351CC8" w:rsidRDefault="008516CE" w:rsidP="00D35A73">
      <w:pPr>
        <w:ind w:left="851"/>
        <w:rPr>
          <w:sz w:val="24"/>
          <w:szCs w:val="24"/>
        </w:rPr>
      </w:pPr>
    </w:p>
    <w:p w14:paraId="1F56E5CD" w14:textId="77777777" w:rsidR="008516CE" w:rsidRPr="00351CC8" w:rsidRDefault="008516CE" w:rsidP="00D35A73">
      <w:pPr>
        <w:ind w:left="851"/>
        <w:rPr>
          <w:sz w:val="24"/>
          <w:szCs w:val="24"/>
        </w:rPr>
      </w:pPr>
      <w:r w:rsidRPr="00351CC8">
        <w:rPr>
          <w:sz w:val="24"/>
          <w:szCs w:val="24"/>
        </w:rPr>
        <w:t xml:space="preserve">Der er rapporteret om </w:t>
      </w:r>
      <w:proofErr w:type="spellStart"/>
      <w:r w:rsidRPr="00351CC8">
        <w:rPr>
          <w:sz w:val="24"/>
          <w:szCs w:val="24"/>
        </w:rPr>
        <w:t>kutane</w:t>
      </w:r>
      <w:proofErr w:type="spellEnd"/>
      <w:r w:rsidRPr="00351CC8">
        <w:rPr>
          <w:sz w:val="24"/>
          <w:szCs w:val="24"/>
        </w:rPr>
        <w:t xml:space="preserve"> og/eller systemiske reaktioner af varierende sværhedsgrad (</w:t>
      </w:r>
      <w:proofErr w:type="spellStart"/>
      <w:r w:rsidRPr="00351CC8">
        <w:rPr>
          <w:sz w:val="24"/>
          <w:szCs w:val="24"/>
        </w:rPr>
        <w:t>Mazzotti</w:t>
      </w:r>
      <w:proofErr w:type="spellEnd"/>
      <w:r w:rsidRPr="00351CC8">
        <w:rPr>
          <w:sz w:val="24"/>
          <w:szCs w:val="24"/>
        </w:rPr>
        <w:t xml:space="preserve">-reaktion) og oftalmologiske reaktioner efter administration af lægemidler med hurtig </w:t>
      </w:r>
      <w:proofErr w:type="spellStart"/>
      <w:r w:rsidRPr="00351CC8">
        <w:rPr>
          <w:sz w:val="24"/>
          <w:szCs w:val="24"/>
        </w:rPr>
        <w:t>mikrofilariedræbende</w:t>
      </w:r>
      <w:proofErr w:type="spellEnd"/>
      <w:r w:rsidRPr="00351CC8">
        <w:rPr>
          <w:sz w:val="24"/>
          <w:szCs w:val="24"/>
        </w:rPr>
        <w:t xml:space="preserve"> virkning, såsom DEC, hos patienter med </w:t>
      </w:r>
      <w:proofErr w:type="spellStart"/>
      <w:r w:rsidRPr="00351CC8">
        <w:rPr>
          <w:sz w:val="24"/>
          <w:szCs w:val="24"/>
        </w:rPr>
        <w:t>onchocerciasis</w:t>
      </w:r>
      <w:proofErr w:type="spellEnd"/>
      <w:r w:rsidRPr="00351CC8">
        <w:rPr>
          <w:sz w:val="24"/>
          <w:szCs w:val="24"/>
        </w:rPr>
        <w:t>.</w:t>
      </w:r>
    </w:p>
    <w:p w14:paraId="63BAA1BE" w14:textId="77777777" w:rsidR="008516CE" w:rsidRPr="00351CC8" w:rsidRDefault="008516CE" w:rsidP="00D35A73">
      <w:pPr>
        <w:ind w:left="851"/>
        <w:rPr>
          <w:sz w:val="24"/>
          <w:szCs w:val="24"/>
        </w:rPr>
      </w:pPr>
    </w:p>
    <w:p w14:paraId="09DBDFAD" w14:textId="77777777" w:rsidR="008516CE" w:rsidRPr="00351CC8" w:rsidRDefault="008516CE" w:rsidP="00D35A73">
      <w:pPr>
        <w:ind w:left="851"/>
        <w:rPr>
          <w:sz w:val="24"/>
          <w:szCs w:val="24"/>
        </w:rPr>
      </w:pPr>
      <w:r w:rsidRPr="00351CC8">
        <w:rPr>
          <w:sz w:val="24"/>
          <w:szCs w:val="24"/>
        </w:rPr>
        <w:t xml:space="preserve">Disse reaktioner skyldes sandsynligvis inflammatorisk respons på nedbrydningsprodukter, der frigives efter </w:t>
      </w:r>
      <w:proofErr w:type="spellStart"/>
      <w:r w:rsidRPr="00351CC8">
        <w:rPr>
          <w:sz w:val="24"/>
          <w:szCs w:val="24"/>
        </w:rPr>
        <w:t>mikrofilariernes</w:t>
      </w:r>
      <w:proofErr w:type="spellEnd"/>
      <w:r w:rsidRPr="00351CC8">
        <w:rPr>
          <w:sz w:val="24"/>
          <w:szCs w:val="24"/>
        </w:rPr>
        <w:t xml:space="preserve"> død.</w:t>
      </w:r>
    </w:p>
    <w:p w14:paraId="5320A7AB" w14:textId="77777777" w:rsidR="008516CE" w:rsidRPr="00351CC8" w:rsidRDefault="008516CE" w:rsidP="00D35A73">
      <w:pPr>
        <w:ind w:left="851"/>
        <w:rPr>
          <w:sz w:val="24"/>
          <w:szCs w:val="24"/>
        </w:rPr>
      </w:pPr>
    </w:p>
    <w:p w14:paraId="26CD3153" w14:textId="77777777" w:rsidR="008516CE" w:rsidRPr="00351CC8" w:rsidRDefault="008516CE" w:rsidP="00D35A73">
      <w:pPr>
        <w:ind w:left="851"/>
        <w:rPr>
          <w:sz w:val="24"/>
          <w:szCs w:val="24"/>
        </w:rPr>
      </w:pPr>
      <w:r w:rsidRPr="00351CC8">
        <w:rPr>
          <w:sz w:val="24"/>
          <w:szCs w:val="24"/>
        </w:rPr>
        <w:t xml:space="preserve">Patienter, der bliver behandlet med </w:t>
      </w:r>
      <w:proofErr w:type="spellStart"/>
      <w:r w:rsidRPr="00351CC8">
        <w:rPr>
          <w:sz w:val="24"/>
          <w:szCs w:val="24"/>
        </w:rPr>
        <w:t>ivermectin</w:t>
      </w:r>
      <w:proofErr w:type="spellEnd"/>
      <w:r w:rsidRPr="00351CC8">
        <w:rPr>
          <w:sz w:val="24"/>
          <w:szCs w:val="24"/>
        </w:rPr>
        <w:t xml:space="preserve"> for </w:t>
      </w:r>
      <w:proofErr w:type="spellStart"/>
      <w:r w:rsidRPr="00351CC8">
        <w:rPr>
          <w:sz w:val="24"/>
          <w:szCs w:val="24"/>
        </w:rPr>
        <w:t>onchocerciasis</w:t>
      </w:r>
      <w:proofErr w:type="spellEnd"/>
      <w:r w:rsidRPr="00351CC8">
        <w:rPr>
          <w:sz w:val="24"/>
          <w:szCs w:val="24"/>
        </w:rPr>
        <w:t xml:space="preserve">, kan også opleve disse reaktioner, når de bliver behandlet for første gang. Efter behandling med et </w:t>
      </w:r>
      <w:proofErr w:type="spellStart"/>
      <w:r w:rsidRPr="00351CC8">
        <w:rPr>
          <w:sz w:val="24"/>
          <w:szCs w:val="24"/>
        </w:rPr>
        <w:t>mikrofilariedræbende</w:t>
      </w:r>
      <w:proofErr w:type="spellEnd"/>
      <w:r w:rsidRPr="00351CC8">
        <w:rPr>
          <w:sz w:val="24"/>
          <w:szCs w:val="24"/>
        </w:rPr>
        <w:t xml:space="preserve"> lægemiddel kan patienter med </w:t>
      </w:r>
      <w:proofErr w:type="spellStart"/>
      <w:r w:rsidRPr="00351CC8">
        <w:rPr>
          <w:sz w:val="24"/>
          <w:szCs w:val="24"/>
        </w:rPr>
        <w:t>hyperreaktiv</w:t>
      </w:r>
      <w:proofErr w:type="spellEnd"/>
      <w:r w:rsidRPr="00351CC8">
        <w:rPr>
          <w:sz w:val="24"/>
          <w:szCs w:val="24"/>
        </w:rPr>
        <w:t xml:space="preserve"> </w:t>
      </w:r>
      <w:proofErr w:type="spellStart"/>
      <w:r w:rsidRPr="00351CC8">
        <w:rPr>
          <w:sz w:val="24"/>
          <w:szCs w:val="24"/>
        </w:rPr>
        <w:t>onchodermatitis</w:t>
      </w:r>
      <w:proofErr w:type="spellEnd"/>
      <w:r w:rsidRPr="00351CC8">
        <w:rPr>
          <w:sz w:val="24"/>
          <w:szCs w:val="24"/>
        </w:rPr>
        <w:t xml:space="preserve"> eller ”Sowda” (en hudlidelse der især ses i Yemen) have større risiko end andre for at opleve svære </w:t>
      </w:r>
      <w:proofErr w:type="spellStart"/>
      <w:r w:rsidRPr="00351CC8">
        <w:rPr>
          <w:sz w:val="24"/>
          <w:szCs w:val="24"/>
        </w:rPr>
        <w:t>kutane</w:t>
      </w:r>
      <w:proofErr w:type="spellEnd"/>
      <w:r w:rsidRPr="00351CC8">
        <w:rPr>
          <w:sz w:val="24"/>
          <w:szCs w:val="24"/>
        </w:rPr>
        <w:t xml:space="preserve"> bivirkninger (ødemer og forværring af </w:t>
      </w:r>
      <w:proofErr w:type="spellStart"/>
      <w:r w:rsidRPr="00351CC8">
        <w:rPr>
          <w:sz w:val="24"/>
          <w:szCs w:val="24"/>
        </w:rPr>
        <w:t>onchodermatitis</w:t>
      </w:r>
      <w:proofErr w:type="spellEnd"/>
      <w:r w:rsidRPr="00351CC8">
        <w:rPr>
          <w:sz w:val="24"/>
          <w:szCs w:val="24"/>
        </w:rPr>
        <w:t>).</w:t>
      </w:r>
    </w:p>
    <w:p w14:paraId="28EA0DB4" w14:textId="77777777" w:rsidR="008516CE" w:rsidRPr="00351CC8" w:rsidRDefault="008516CE" w:rsidP="00D35A73">
      <w:pPr>
        <w:ind w:left="851"/>
        <w:rPr>
          <w:sz w:val="24"/>
          <w:szCs w:val="24"/>
        </w:rPr>
      </w:pPr>
    </w:p>
    <w:p w14:paraId="361C6FFC" w14:textId="77777777" w:rsidR="008516CE" w:rsidRPr="00351CC8" w:rsidRDefault="008516CE" w:rsidP="00D35A73">
      <w:pPr>
        <w:ind w:left="851"/>
        <w:rPr>
          <w:sz w:val="24"/>
          <w:szCs w:val="24"/>
          <w:u w:val="single"/>
          <w:lang w:eastAsia="fr-LU"/>
        </w:rPr>
      </w:pPr>
      <w:r w:rsidRPr="00351CC8">
        <w:rPr>
          <w:sz w:val="24"/>
          <w:szCs w:val="24"/>
          <w:u w:val="single"/>
        </w:rPr>
        <w:t>Pædiatrisk population</w:t>
      </w:r>
    </w:p>
    <w:p w14:paraId="7C00D5DC" w14:textId="77777777" w:rsidR="008516CE" w:rsidRPr="00351CC8" w:rsidRDefault="008516CE" w:rsidP="00D35A73">
      <w:pPr>
        <w:ind w:left="851"/>
        <w:rPr>
          <w:sz w:val="24"/>
          <w:szCs w:val="24"/>
        </w:rPr>
      </w:pPr>
      <w:r w:rsidRPr="00351CC8">
        <w:rPr>
          <w:sz w:val="24"/>
          <w:szCs w:val="24"/>
        </w:rPr>
        <w:t>Sikkerheden hos pædiatriske patienter, der vejer mindre end 15 kg, er ikke klarlagt.</w:t>
      </w:r>
    </w:p>
    <w:p w14:paraId="3479599F" w14:textId="77777777" w:rsidR="009260DE" w:rsidRPr="00351CC8" w:rsidRDefault="009260DE" w:rsidP="009260DE">
      <w:pPr>
        <w:tabs>
          <w:tab w:val="left" w:pos="851"/>
        </w:tabs>
        <w:ind w:left="851"/>
        <w:rPr>
          <w:sz w:val="24"/>
          <w:szCs w:val="24"/>
        </w:rPr>
      </w:pPr>
    </w:p>
    <w:p w14:paraId="2E6FE66E" w14:textId="77777777" w:rsidR="009260DE" w:rsidRPr="00351CC8" w:rsidRDefault="009260DE" w:rsidP="009260DE">
      <w:pPr>
        <w:tabs>
          <w:tab w:val="left" w:pos="851"/>
        </w:tabs>
        <w:ind w:left="851" w:hanging="851"/>
        <w:rPr>
          <w:b/>
          <w:sz w:val="24"/>
          <w:szCs w:val="24"/>
        </w:rPr>
      </w:pPr>
      <w:r w:rsidRPr="00351CC8">
        <w:rPr>
          <w:b/>
          <w:sz w:val="24"/>
          <w:szCs w:val="24"/>
        </w:rPr>
        <w:t>4.5</w:t>
      </w:r>
      <w:r w:rsidRPr="00351CC8">
        <w:rPr>
          <w:b/>
          <w:sz w:val="24"/>
          <w:szCs w:val="24"/>
        </w:rPr>
        <w:tab/>
        <w:t>Interaktion med andre lægemidler og andre former for interaktion</w:t>
      </w:r>
    </w:p>
    <w:p w14:paraId="146AB642" w14:textId="77777777" w:rsidR="008516CE" w:rsidRPr="00351CC8" w:rsidRDefault="008516CE" w:rsidP="00D35A73">
      <w:pPr>
        <w:ind w:left="851"/>
        <w:rPr>
          <w:sz w:val="24"/>
          <w:szCs w:val="24"/>
          <w:lang w:eastAsia="fr-LU"/>
        </w:rPr>
      </w:pPr>
      <w:r w:rsidRPr="00351CC8">
        <w:rPr>
          <w:sz w:val="24"/>
          <w:szCs w:val="24"/>
        </w:rPr>
        <w:t>Der er ikke udført interaktionsstudier.</w:t>
      </w:r>
    </w:p>
    <w:p w14:paraId="792CC2E5" w14:textId="77777777" w:rsidR="009260DE" w:rsidRPr="00351CC8" w:rsidRDefault="009260DE" w:rsidP="009260DE">
      <w:pPr>
        <w:tabs>
          <w:tab w:val="left" w:pos="851"/>
        </w:tabs>
        <w:ind w:left="851"/>
        <w:rPr>
          <w:sz w:val="24"/>
          <w:szCs w:val="24"/>
        </w:rPr>
      </w:pPr>
    </w:p>
    <w:p w14:paraId="453DCC5E" w14:textId="77777777" w:rsidR="009260DE" w:rsidRPr="00351CC8" w:rsidRDefault="009260DE" w:rsidP="009260DE">
      <w:pPr>
        <w:tabs>
          <w:tab w:val="left" w:pos="851"/>
        </w:tabs>
        <w:ind w:left="851" w:hanging="851"/>
        <w:rPr>
          <w:b/>
          <w:sz w:val="24"/>
          <w:szCs w:val="24"/>
        </w:rPr>
      </w:pPr>
      <w:r w:rsidRPr="00351CC8">
        <w:rPr>
          <w:b/>
          <w:sz w:val="24"/>
          <w:szCs w:val="24"/>
        </w:rPr>
        <w:t>4.6</w:t>
      </w:r>
      <w:r w:rsidRPr="00351CC8">
        <w:rPr>
          <w:b/>
          <w:sz w:val="24"/>
          <w:szCs w:val="24"/>
        </w:rPr>
        <w:tab/>
      </w:r>
      <w:r w:rsidR="0071241E" w:rsidRPr="00351CC8">
        <w:rPr>
          <w:b/>
          <w:sz w:val="24"/>
          <w:szCs w:val="24"/>
        </w:rPr>
        <w:t>Fertilitet, g</w:t>
      </w:r>
      <w:r w:rsidRPr="00351CC8">
        <w:rPr>
          <w:b/>
          <w:sz w:val="24"/>
          <w:szCs w:val="24"/>
        </w:rPr>
        <w:t>raviditet og amning</w:t>
      </w:r>
    </w:p>
    <w:p w14:paraId="766A9C40" w14:textId="77777777" w:rsidR="00D35A73" w:rsidRPr="00351CC8" w:rsidRDefault="00D35A73" w:rsidP="00D35A73">
      <w:pPr>
        <w:ind w:left="851"/>
        <w:rPr>
          <w:sz w:val="24"/>
          <w:szCs w:val="24"/>
        </w:rPr>
      </w:pPr>
    </w:p>
    <w:p w14:paraId="3695F24F" w14:textId="1BBE8114" w:rsidR="008516CE" w:rsidRPr="00351CC8" w:rsidRDefault="008516CE" w:rsidP="00D35A73">
      <w:pPr>
        <w:ind w:left="851"/>
        <w:rPr>
          <w:sz w:val="24"/>
          <w:szCs w:val="24"/>
          <w:u w:val="single"/>
          <w:lang w:eastAsia="fr-LU"/>
        </w:rPr>
      </w:pPr>
      <w:r w:rsidRPr="00351CC8">
        <w:rPr>
          <w:sz w:val="24"/>
          <w:szCs w:val="24"/>
          <w:u w:val="single"/>
        </w:rPr>
        <w:t>Graviditet</w:t>
      </w:r>
    </w:p>
    <w:p w14:paraId="317DA328" w14:textId="77777777" w:rsidR="008516CE" w:rsidRPr="00351CC8" w:rsidRDefault="008516CE" w:rsidP="00D35A73">
      <w:pPr>
        <w:ind w:left="851"/>
        <w:rPr>
          <w:sz w:val="24"/>
          <w:szCs w:val="24"/>
        </w:rPr>
      </w:pPr>
      <w:r w:rsidRPr="00351CC8">
        <w:rPr>
          <w:sz w:val="24"/>
          <w:szCs w:val="24"/>
        </w:rPr>
        <w:t xml:space="preserve">Data om en massebehandling af </w:t>
      </w:r>
      <w:proofErr w:type="spellStart"/>
      <w:r w:rsidRPr="00351CC8">
        <w:rPr>
          <w:sz w:val="24"/>
          <w:szCs w:val="24"/>
        </w:rPr>
        <w:t>onchocerciasis</w:t>
      </w:r>
      <w:proofErr w:type="spellEnd"/>
      <w:r w:rsidRPr="00351CC8">
        <w:rPr>
          <w:sz w:val="24"/>
          <w:szCs w:val="24"/>
        </w:rPr>
        <w:t xml:space="preserve"> hos et begrænset antal (cirka 300) gravide kvinder viste ingen bivirkninger, såsom medfødte misdannelser, spontan abort, dødfødsler eller spædbørnsmortalitet, som kunne være forbundet med </w:t>
      </w:r>
      <w:proofErr w:type="spellStart"/>
      <w:r w:rsidRPr="00351CC8">
        <w:rPr>
          <w:sz w:val="24"/>
          <w:szCs w:val="24"/>
        </w:rPr>
        <w:t>ivermectinbehandling</w:t>
      </w:r>
      <w:proofErr w:type="spellEnd"/>
      <w:r w:rsidRPr="00351CC8">
        <w:rPr>
          <w:sz w:val="24"/>
          <w:szCs w:val="24"/>
        </w:rPr>
        <w:t xml:space="preserve"> i første </w:t>
      </w:r>
      <w:proofErr w:type="spellStart"/>
      <w:r w:rsidRPr="00351CC8">
        <w:rPr>
          <w:sz w:val="24"/>
          <w:szCs w:val="24"/>
        </w:rPr>
        <w:t>graviditetstrimester</w:t>
      </w:r>
      <w:proofErr w:type="spellEnd"/>
      <w:r w:rsidRPr="00351CC8">
        <w:rPr>
          <w:sz w:val="24"/>
          <w:szCs w:val="24"/>
        </w:rPr>
        <w:t>. Der foreligger ingen andre epidemiologiske data på nuværende tidspunkt.</w:t>
      </w:r>
    </w:p>
    <w:p w14:paraId="3BE902EF" w14:textId="77777777" w:rsidR="008516CE" w:rsidRPr="00351CC8" w:rsidRDefault="008516CE" w:rsidP="00D35A73">
      <w:pPr>
        <w:ind w:left="851"/>
        <w:rPr>
          <w:sz w:val="24"/>
          <w:szCs w:val="24"/>
        </w:rPr>
      </w:pPr>
    </w:p>
    <w:p w14:paraId="752256A6" w14:textId="77777777" w:rsidR="008516CE" w:rsidRPr="00351CC8" w:rsidRDefault="008516CE" w:rsidP="00D35A73">
      <w:pPr>
        <w:ind w:left="851"/>
        <w:rPr>
          <w:sz w:val="24"/>
          <w:szCs w:val="24"/>
        </w:rPr>
      </w:pPr>
      <w:r w:rsidRPr="00351CC8">
        <w:rPr>
          <w:sz w:val="24"/>
          <w:szCs w:val="24"/>
        </w:rPr>
        <w:t>Dyreforsøg har påvist reproduktionstoksicitet (se pkt. 5.3), den prædiktive værdi af disse observationer er imidlertid ikke klarlagt.</w:t>
      </w:r>
    </w:p>
    <w:p w14:paraId="4163179D" w14:textId="77777777" w:rsidR="008516CE" w:rsidRPr="00351CC8" w:rsidRDefault="008516CE" w:rsidP="00D35A73">
      <w:pPr>
        <w:ind w:left="851"/>
        <w:rPr>
          <w:sz w:val="24"/>
          <w:szCs w:val="24"/>
        </w:rPr>
      </w:pPr>
    </w:p>
    <w:p w14:paraId="118DBEE0" w14:textId="77777777" w:rsidR="008516CE" w:rsidRPr="00351CC8" w:rsidRDefault="008516CE" w:rsidP="00D35A73">
      <w:pPr>
        <w:ind w:left="851"/>
        <w:rPr>
          <w:sz w:val="24"/>
          <w:szCs w:val="24"/>
        </w:rPr>
      </w:pPr>
      <w:proofErr w:type="spellStart"/>
      <w:r w:rsidRPr="00351CC8">
        <w:rPr>
          <w:sz w:val="24"/>
          <w:szCs w:val="24"/>
        </w:rPr>
        <w:t>Ivermectin</w:t>
      </w:r>
      <w:proofErr w:type="spellEnd"/>
      <w:r w:rsidRPr="00351CC8">
        <w:rPr>
          <w:sz w:val="24"/>
          <w:szCs w:val="24"/>
        </w:rPr>
        <w:t xml:space="preserve"> bør kun anvendes på tvingende indikation.</w:t>
      </w:r>
    </w:p>
    <w:p w14:paraId="05E04CE1" w14:textId="77777777" w:rsidR="008516CE" w:rsidRPr="00351CC8" w:rsidRDefault="008516CE" w:rsidP="00D35A73">
      <w:pPr>
        <w:ind w:left="851"/>
        <w:rPr>
          <w:sz w:val="24"/>
          <w:szCs w:val="24"/>
        </w:rPr>
      </w:pPr>
    </w:p>
    <w:p w14:paraId="08F1FB61" w14:textId="77777777" w:rsidR="008516CE" w:rsidRPr="00351CC8" w:rsidRDefault="008516CE" w:rsidP="00D35A73">
      <w:pPr>
        <w:ind w:left="851"/>
        <w:rPr>
          <w:sz w:val="24"/>
          <w:szCs w:val="24"/>
          <w:u w:val="single"/>
        </w:rPr>
      </w:pPr>
      <w:r w:rsidRPr="00351CC8">
        <w:rPr>
          <w:sz w:val="24"/>
          <w:szCs w:val="24"/>
          <w:u w:val="single"/>
        </w:rPr>
        <w:t>Amning</w:t>
      </w:r>
    </w:p>
    <w:p w14:paraId="46456F16" w14:textId="77777777" w:rsidR="008516CE" w:rsidRPr="00351CC8" w:rsidRDefault="008516CE" w:rsidP="00D35A73">
      <w:pPr>
        <w:ind w:left="851"/>
        <w:rPr>
          <w:sz w:val="24"/>
          <w:szCs w:val="24"/>
        </w:rPr>
      </w:pPr>
      <w:r w:rsidRPr="00351CC8">
        <w:rPr>
          <w:sz w:val="24"/>
          <w:szCs w:val="24"/>
        </w:rPr>
        <w:t xml:space="preserve">Mindre end 2 % af den indgivne dosis </w:t>
      </w:r>
      <w:proofErr w:type="spellStart"/>
      <w:r w:rsidRPr="00351CC8">
        <w:rPr>
          <w:sz w:val="24"/>
          <w:szCs w:val="24"/>
        </w:rPr>
        <w:t>ivermectin</w:t>
      </w:r>
      <w:proofErr w:type="spellEnd"/>
      <w:r w:rsidRPr="00351CC8">
        <w:rPr>
          <w:sz w:val="24"/>
          <w:szCs w:val="24"/>
        </w:rPr>
        <w:t xml:space="preserve"> går over i brystmælken.</w:t>
      </w:r>
    </w:p>
    <w:p w14:paraId="70C37754" w14:textId="77777777" w:rsidR="008516CE" w:rsidRPr="00351CC8" w:rsidRDefault="008516CE" w:rsidP="00D35A73">
      <w:pPr>
        <w:ind w:left="851"/>
        <w:rPr>
          <w:sz w:val="24"/>
          <w:szCs w:val="24"/>
        </w:rPr>
      </w:pPr>
    </w:p>
    <w:p w14:paraId="15C5D7A4" w14:textId="77777777" w:rsidR="008516CE" w:rsidRPr="00351CC8" w:rsidRDefault="008516CE" w:rsidP="00D35A73">
      <w:pPr>
        <w:ind w:left="851"/>
        <w:rPr>
          <w:sz w:val="24"/>
          <w:szCs w:val="24"/>
        </w:rPr>
      </w:pPr>
      <w:r w:rsidRPr="00351CC8">
        <w:rPr>
          <w:sz w:val="24"/>
          <w:szCs w:val="24"/>
        </w:rPr>
        <w:t xml:space="preserve">Sikkerheden hos nyfødte spædbørn er ikke klarlagt. </w:t>
      </w:r>
      <w:proofErr w:type="spellStart"/>
      <w:r w:rsidRPr="00351CC8">
        <w:rPr>
          <w:sz w:val="24"/>
          <w:szCs w:val="24"/>
        </w:rPr>
        <w:t>Ivermectin</w:t>
      </w:r>
      <w:proofErr w:type="spellEnd"/>
      <w:r w:rsidRPr="00351CC8">
        <w:rPr>
          <w:sz w:val="24"/>
          <w:szCs w:val="24"/>
        </w:rPr>
        <w:t xml:space="preserve"> må kun anvendes hos ammende mødre, hvis den forventede fordel opvejer den potentielle risiko for spædbarnet.</w:t>
      </w:r>
    </w:p>
    <w:p w14:paraId="61EE6772" w14:textId="77777777" w:rsidR="008516CE" w:rsidRPr="00351CC8" w:rsidRDefault="008516CE" w:rsidP="00D35A73">
      <w:pPr>
        <w:ind w:left="851"/>
        <w:rPr>
          <w:sz w:val="24"/>
          <w:szCs w:val="24"/>
        </w:rPr>
      </w:pPr>
    </w:p>
    <w:p w14:paraId="12037B73" w14:textId="77777777" w:rsidR="008516CE" w:rsidRPr="00351CC8" w:rsidRDefault="008516CE" w:rsidP="00D35A73">
      <w:pPr>
        <w:ind w:left="851"/>
        <w:rPr>
          <w:sz w:val="24"/>
          <w:szCs w:val="24"/>
        </w:rPr>
      </w:pPr>
      <w:r w:rsidRPr="00351CC8">
        <w:rPr>
          <w:sz w:val="24"/>
          <w:szCs w:val="24"/>
        </w:rPr>
        <w:t xml:space="preserve">Mødre som har til hensigt at amme deres spædbarn, bør ikke påbegynde behandling før 1 uge efter barnets fødsel.   </w:t>
      </w:r>
    </w:p>
    <w:p w14:paraId="2AA3A7FF" w14:textId="77777777" w:rsidR="008516CE" w:rsidRPr="00351CC8" w:rsidRDefault="008516CE" w:rsidP="00D35A73">
      <w:pPr>
        <w:ind w:left="851"/>
        <w:rPr>
          <w:sz w:val="24"/>
          <w:szCs w:val="24"/>
        </w:rPr>
      </w:pPr>
    </w:p>
    <w:p w14:paraId="6370A479" w14:textId="77777777" w:rsidR="008516CE" w:rsidRPr="00351CC8" w:rsidRDefault="008516CE" w:rsidP="00D35A73">
      <w:pPr>
        <w:ind w:left="851"/>
        <w:rPr>
          <w:sz w:val="24"/>
          <w:szCs w:val="24"/>
          <w:u w:val="single"/>
        </w:rPr>
      </w:pPr>
      <w:r w:rsidRPr="00351CC8">
        <w:rPr>
          <w:sz w:val="24"/>
          <w:szCs w:val="24"/>
          <w:u w:val="single"/>
        </w:rPr>
        <w:lastRenderedPageBreak/>
        <w:t>Fertilitet</w:t>
      </w:r>
    </w:p>
    <w:p w14:paraId="736290B1" w14:textId="77777777" w:rsidR="008516CE" w:rsidRPr="00351CC8" w:rsidRDefault="008516CE" w:rsidP="00D35A73">
      <w:pPr>
        <w:ind w:left="851"/>
        <w:rPr>
          <w:sz w:val="24"/>
          <w:szCs w:val="24"/>
        </w:rPr>
      </w:pPr>
      <w:proofErr w:type="spellStart"/>
      <w:r w:rsidRPr="00351CC8">
        <w:rPr>
          <w:sz w:val="24"/>
          <w:szCs w:val="24"/>
        </w:rPr>
        <w:t>Ivermectin</w:t>
      </w:r>
      <w:proofErr w:type="spellEnd"/>
      <w:r w:rsidRPr="00351CC8">
        <w:rPr>
          <w:sz w:val="24"/>
          <w:szCs w:val="24"/>
        </w:rPr>
        <w:t xml:space="preserve"> havde ingen negativ indvirkning på frugtbarheden hos rotter i doser, der var op til 3 gange højere end den højeste anbefalede dosis til mennesker på 200 </w:t>
      </w:r>
      <w:proofErr w:type="spellStart"/>
      <w:r w:rsidRPr="00351CC8">
        <w:rPr>
          <w:sz w:val="24"/>
          <w:szCs w:val="24"/>
        </w:rPr>
        <w:t>μg</w:t>
      </w:r>
      <w:proofErr w:type="spellEnd"/>
      <w:r w:rsidRPr="00351CC8">
        <w:rPr>
          <w:sz w:val="24"/>
          <w:szCs w:val="24"/>
        </w:rPr>
        <w:t>/kg (på basis af mg/m</w:t>
      </w:r>
      <w:r w:rsidRPr="00351CC8">
        <w:rPr>
          <w:sz w:val="24"/>
          <w:szCs w:val="24"/>
          <w:vertAlign w:val="superscript"/>
        </w:rPr>
        <w:t>2/</w:t>
      </w:r>
      <w:r w:rsidRPr="00351CC8">
        <w:rPr>
          <w:sz w:val="24"/>
          <w:szCs w:val="24"/>
        </w:rPr>
        <w:t>dag).</w:t>
      </w:r>
    </w:p>
    <w:p w14:paraId="257130C1" w14:textId="77777777" w:rsidR="009260DE" w:rsidRPr="00351CC8" w:rsidRDefault="009260DE" w:rsidP="009260DE">
      <w:pPr>
        <w:tabs>
          <w:tab w:val="left" w:pos="851"/>
        </w:tabs>
        <w:ind w:left="851"/>
        <w:rPr>
          <w:sz w:val="24"/>
          <w:szCs w:val="24"/>
        </w:rPr>
      </w:pPr>
    </w:p>
    <w:p w14:paraId="02682F5D" w14:textId="77777777" w:rsidR="009260DE" w:rsidRPr="00351CC8" w:rsidRDefault="009260DE" w:rsidP="009260DE">
      <w:pPr>
        <w:tabs>
          <w:tab w:val="left" w:pos="851"/>
        </w:tabs>
        <w:ind w:left="851" w:hanging="851"/>
        <w:rPr>
          <w:b/>
          <w:sz w:val="24"/>
          <w:szCs w:val="24"/>
        </w:rPr>
      </w:pPr>
      <w:r w:rsidRPr="00351CC8">
        <w:rPr>
          <w:b/>
          <w:sz w:val="24"/>
          <w:szCs w:val="24"/>
        </w:rPr>
        <w:t>4.7</w:t>
      </w:r>
      <w:r w:rsidRPr="00351CC8">
        <w:rPr>
          <w:b/>
          <w:sz w:val="24"/>
          <w:szCs w:val="24"/>
        </w:rPr>
        <w:tab/>
        <w:t xml:space="preserve">Virkning på evnen til at føre motorkøretøj </w:t>
      </w:r>
      <w:r w:rsidR="0071241E" w:rsidRPr="00351CC8">
        <w:rPr>
          <w:b/>
          <w:sz w:val="24"/>
          <w:szCs w:val="24"/>
        </w:rPr>
        <w:t>og</w:t>
      </w:r>
      <w:r w:rsidRPr="00351CC8">
        <w:rPr>
          <w:b/>
          <w:sz w:val="24"/>
          <w:szCs w:val="24"/>
        </w:rPr>
        <w:t xml:space="preserve"> betjene maskiner</w:t>
      </w:r>
    </w:p>
    <w:p w14:paraId="7AD0E12D" w14:textId="77777777" w:rsidR="008516CE" w:rsidRPr="00351CC8" w:rsidRDefault="008516CE" w:rsidP="00D35A73">
      <w:pPr>
        <w:ind w:left="851"/>
        <w:rPr>
          <w:sz w:val="24"/>
          <w:szCs w:val="24"/>
          <w:lang w:eastAsia="fr-LU"/>
        </w:rPr>
      </w:pPr>
      <w:r w:rsidRPr="00351CC8">
        <w:rPr>
          <w:sz w:val="24"/>
          <w:szCs w:val="24"/>
        </w:rPr>
        <w:t>Ikke mærkning.</w:t>
      </w:r>
    </w:p>
    <w:p w14:paraId="3A5B6898" w14:textId="36B278E3" w:rsidR="008516CE" w:rsidRPr="00351CC8" w:rsidRDefault="008516CE" w:rsidP="00D35A73">
      <w:pPr>
        <w:ind w:left="851"/>
        <w:rPr>
          <w:sz w:val="24"/>
          <w:szCs w:val="24"/>
        </w:rPr>
      </w:pPr>
      <w:r w:rsidRPr="00351CC8">
        <w:rPr>
          <w:sz w:val="24"/>
          <w:szCs w:val="24"/>
        </w:rPr>
        <w:t>Det er ikke undersøgt, om</w:t>
      </w:r>
      <w:r w:rsidR="00091F5A">
        <w:rPr>
          <w:sz w:val="24"/>
          <w:szCs w:val="24"/>
        </w:rPr>
        <w:t xml:space="preserve"> </w:t>
      </w:r>
      <w:proofErr w:type="spellStart"/>
      <w:r w:rsidRPr="00351CC8">
        <w:rPr>
          <w:sz w:val="24"/>
          <w:szCs w:val="24"/>
        </w:rPr>
        <w:t>ivermectin</w:t>
      </w:r>
      <w:proofErr w:type="spellEnd"/>
      <w:r w:rsidRPr="00351CC8">
        <w:rPr>
          <w:sz w:val="24"/>
          <w:szCs w:val="24"/>
        </w:rPr>
        <w:t xml:space="preserve"> påvirker evnen til at føre motorkøretøj og betjene maskiner. Det kan ikke udelukkes, at nogle patienter vil opleve bivirkninger, såsom svimmelhed, døsighed, </w:t>
      </w:r>
      <w:proofErr w:type="spellStart"/>
      <w:r w:rsidRPr="00351CC8">
        <w:rPr>
          <w:sz w:val="24"/>
          <w:szCs w:val="24"/>
        </w:rPr>
        <w:t>vertigo</w:t>
      </w:r>
      <w:proofErr w:type="spellEnd"/>
      <w:r w:rsidRPr="00351CC8">
        <w:rPr>
          <w:sz w:val="24"/>
          <w:szCs w:val="24"/>
        </w:rPr>
        <w:t xml:space="preserve"> og </w:t>
      </w:r>
      <w:proofErr w:type="spellStart"/>
      <w:r w:rsidRPr="00351CC8">
        <w:rPr>
          <w:sz w:val="24"/>
          <w:szCs w:val="24"/>
        </w:rPr>
        <w:t>tremor</w:t>
      </w:r>
      <w:proofErr w:type="spellEnd"/>
      <w:r w:rsidRPr="00351CC8">
        <w:rPr>
          <w:sz w:val="24"/>
          <w:szCs w:val="24"/>
        </w:rPr>
        <w:t>, som kan påvirke evnen til at føre motorkøretøj og betjene maskiner (se pkt. 4.8).</w:t>
      </w:r>
    </w:p>
    <w:p w14:paraId="4653A713" w14:textId="77777777" w:rsidR="009260DE" w:rsidRPr="00351CC8" w:rsidRDefault="009260DE" w:rsidP="009260DE">
      <w:pPr>
        <w:tabs>
          <w:tab w:val="left" w:pos="851"/>
        </w:tabs>
        <w:ind w:left="851"/>
        <w:rPr>
          <w:sz w:val="24"/>
          <w:szCs w:val="24"/>
        </w:rPr>
      </w:pPr>
    </w:p>
    <w:p w14:paraId="123D6E87" w14:textId="77777777" w:rsidR="009260DE" w:rsidRPr="00351CC8" w:rsidRDefault="009260DE" w:rsidP="009260DE">
      <w:pPr>
        <w:tabs>
          <w:tab w:val="left" w:pos="851"/>
        </w:tabs>
        <w:ind w:left="851" w:hanging="851"/>
        <w:rPr>
          <w:b/>
          <w:sz w:val="24"/>
          <w:szCs w:val="24"/>
        </w:rPr>
      </w:pPr>
      <w:r w:rsidRPr="00351CC8">
        <w:rPr>
          <w:b/>
          <w:sz w:val="24"/>
          <w:szCs w:val="24"/>
        </w:rPr>
        <w:t>4.8</w:t>
      </w:r>
      <w:r w:rsidRPr="00351CC8">
        <w:rPr>
          <w:b/>
          <w:sz w:val="24"/>
          <w:szCs w:val="24"/>
        </w:rPr>
        <w:tab/>
        <w:t>Bivirkninger</w:t>
      </w:r>
    </w:p>
    <w:p w14:paraId="3D5B6C69" w14:textId="77777777" w:rsidR="008516CE" w:rsidRPr="00351CC8" w:rsidRDefault="008516CE" w:rsidP="00D35A73">
      <w:pPr>
        <w:ind w:left="851"/>
        <w:rPr>
          <w:sz w:val="24"/>
          <w:szCs w:val="24"/>
        </w:rPr>
      </w:pPr>
      <w:r w:rsidRPr="00351CC8">
        <w:rPr>
          <w:sz w:val="24"/>
          <w:szCs w:val="24"/>
        </w:rPr>
        <w:t xml:space="preserve">Der er rapporteret om forbigående </w:t>
      </w:r>
      <w:proofErr w:type="spellStart"/>
      <w:r w:rsidRPr="00351CC8">
        <w:rPr>
          <w:sz w:val="24"/>
          <w:szCs w:val="24"/>
        </w:rPr>
        <w:t>hypereosinofili</w:t>
      </w:r>
      <w:proofErr w:type="spellEnd"/>
      <w:r w:rsidRPr="00351CC8">
        <w:rPr>
          <w:sz w:val="24"/>
          <w:szCs w:val="24"/>
        </w:rPr>
        <w:t xml:space="preserve">, leverforstyrrelser inklusive akut hepatitis, øgede leverenzymer, </w:t>
      </w:r>
      <w:proofErr w:type="spellStart"/>
      <w:r w:rsidRPr="00351CC8">
        <w:rPr>
          <w:sz w:val="24"/>
          <w:szCs w:val="24"/>
        </w:rPr>
        <w:t>hyperbilirubinæmi</w:t>
      </w:r>
      <w:proofErr w:type="spellEnd"/>
      <w:r w:rsidRPr="00351CC8">
        <w:rPr>
          <w:sz w:val="24"/>
          <w:szCs w:val="24"/>
        </w:rPr>
        <w:t xml:space="preserve"> og hæmaturi.</w:t>
      </w:r>
    </w:p>
    <w:p w14:paraId="775ADBB9" w14:textId="77777777" w:rsidR="008516CE" w:rsidRPr="00351CC8" w:rsidRDefault="008516CE" w:rsidP="00D35A73">
      <w:pPr>
        <w:ind w:left="851"/>
        <w:rPr>
          <w:sz w:val="24"/>
          <w:szCs w:val="24"/>
        </w:rPr>
      </w:pPr>
    </w:p>
    <w:p w14:paraId="73AC3167" w14:textId="77777777" w:rsidR="008516CE" w:rsidRPr="00351CC8" w:rsidRDefault="008516CE" w:rsidP="00D35A73">
      <w:pPr>
        <w:ind w:left="851"/>
        <w:rPr>
          <w:sz w:val="24"/>
          <w:szCs w:val="24"/>
        </w:rPr>
      </w:pPr>
      <w:r w:rsidRPr="00351CC8">
        <w:rPr>
          <w:sz w:val="24"/>
          <w:szCs w:val="24"/>
        </w:rPr>
        <w:t xml:space="preserve">I meget sjældne tilfælde er der også rapporteret om toksisk </w:t>
      </w:r>
      <w:proofErr w:type="spellStart"/>
      <w:r w:rsidRPr="00351CC8">
        <w:rPr>
          <w:sz w:val="24"/>
          <w:szCs w:val="24"/>
        </w:rPr>
        <w:t>epidermal</w:t>
      </w:r>
      <w:proofErr w:type="spellEnd"/>
      <w:r w:rsidRPr="00351CC8">
        <w:rPr>
          <w:sz w:val="24"/>
          <w:szCs w:val="24"/>
        </w:rPr>
        <w:t xml:space="preserve"> </w:t>
      </w:r>
      <w:proofErr w:type="spellStart"/>
      <w:r w:rsidRPr="00351CC8">
        <w:rPr>
          <w:sz w:val="24"/>
          <w:szCs w:val="24"/>
        </w:rPr>
        <w:t>nekrolyse</w:t>
      </w:r>
      <w:proofErr w:type="spellEnd"/>
      <w:r w:rsidRPr="00351CC8">
        <w:rPr>
          <w:sz w:val="24"/>
          <w:szCs w:val="24"/>
        </w:rPr>
        <w:t xml:space="preserve"> og Stevens-Johnsons syndrom.</w:t>
      </w:r>
    </w:p>
    <w:p w14:paraId="2FF03D85" w14:textId="77777777" w:rsidR="008516CE" w:rsidRPr="00351CC8" w:rsidRDefault="008516CE" w:rsidP="00D35A73">
      <w:pPr>
        <w:ind w:left="851"/>
        <w:rPr>
          <w:sz w:val="24"/>
          <w:szCs w:val="24"/>
        </w:rPr>
      </w:pPr>
    </w:p>
    <w:p w14:paraId="2E74EFF5" w14:textId="72F94818" w:rsidR="008516CE" w:rsidRPr="00351CC8" w:rsidRDefault="008516CE" w:rsidP="00D35A73">
      <w:pPr>
        <w:ind w:left="851"/>
        <w:rPr>
          <w:sz w:val="24"/>
          <w:szCs w:val="24"/>
        </w:rPr>
      </w:pPr>
      <w:r w:rsidRPr="00351CC8">
        <w:rPr>
          <w:sz w:val="24"/>
          <w:szCs w:val="24"/>
        </w:rPr>
        <w:t>Der er blev</w:t>
      </w:r>
      <w:r w:rsidR="00D35A73" w:rsidRPr="00351CC8">
        <w:rPr>
          <w:sz w:val="24"/>
          <w:szCs w:val="24"/>
        </w:rPr>
        <w:t>e</w:t>
      </w:r>
      <w:r w:rsidRPr="00351CC8">
        <w:rPr>
          <w:sz w:val="24"/>
          <w:szCs w:val="24"/>
        </w:rPr>
        <w:t xml:space="preserve">t rapporteret tilfælde af </w:t>
      </w:r>
      <w:proofErr w:type="spellStart"/>
      <w:r w:rsidRPr="00351CC8">
        <w:rPr>
          <w:sz w:val="24"/>
          <w:szCs w:val="24"/>
        </w:rPr>
        <w:t>neurotoksicitet</w:t>
      </w:r>
      <w:proofErr w:type="spellEnd"/>
      <w:r w:rsidRPr="00351CC8">
        <w:rPr>
          <w:sz w:val="24"/>
          <w:szCs w:val="24"/>
        </w:rPr>
        <w:t>, såsom nedsat bevidsthed og koma (se pkt. 4.4 og 4.9)</w:t>
      </w:r>
    </w:p>
    <w:p w14:paraId="57265F45" w14:textId="77777777" w:rsidR="008516CE" w:rsidRPr="00351CC8" w:rsidRDefault="008516CE" w:rsidP="00D35A73">
      <w:pPr>
        <w:ind w:left="851"/>
        <w:rPr>
          <w:sz w:val="24"/>
          <w:szCs w:val="24"/>
        </w:rPr>
      </w:pPr>
    </w:p>
    <w:p w14:paraId="7621CF07" w14:textId="77777777" w:rsidR="008516CE" w:rsidRPr="00351CC8" w:rsidRDefault="008516CE" w:rsidP="00D35A73">
      <w:pPr>
        <w:ind w:left="851"/>
        <w:rPr>
          <w:sz w:val="24"/>
          <w:szCs w:val="24"/>
        </w:rPr>
      </w:pPr>
      <w:r w:rsidRPr="00351CC8">
        <w:rPr>
          <w:sz w:val="24"/>
          <w:szCs w:val="24"/>
        </w:rPr>
        <w:t xml:space="preserve">Bivirkningerne er relateret til parasitdensiteten og er i de fleste tilfælde milde og forbigående, men sværhedsgraden kan være øget hos patienter, der er inficeret med mere end én parasit, især i tilfælde af </w:t>
      </w:r>
      <w:proofErr w:type="spellStart"/>
      <w:r w:rsidRPr="00351CC8">
        <w:rPr>
          <w:sz w:val="24"/>
          <w:szCs w:val="24"/>
        </w:rPr>
        <w:t>infestation</w:t>
      </w:r>
      <w:proofErr w:type="spellEnd"/>
      <w:r w:rsidRPr="00351CC8">
        <w:rPr>
          <w:sz w:val="24"/>
          <w:szCs w:val="24"/>
        </w:rPr>
        <w:t xml:space="preserve"> med </w:t>
      </w:r>
      <w:r w:rsidRPr="00351CC8">
        <w:rPr>
          <w:i/>
          <w:sz w:val="24"/>
          <w:szCs w:val="24"/>
        </w:rPr>
        <w:t xml:space="preserve">Loa </w:t>
      </w:r>
      <w:proofErr w:type="spellStart"/>
      <w:r w:rsidRPr="00351CC8">
        <w:rPr>
          <w:i/>
          <w:sz w:val="24"/>
          <w:szCs w:val="24"/>
        </w:rPr>
        <w:t>loa</w:t>
      </w:r>
      <w:proofErr w:type="spellEnd"/>
      <w:r w:rsidRPr="00351CC8">
        <w:rPr>
          <w:sz w:val="24"/>
          <w:szCs w:val="24"/>
        </w:rPr>
        <w:t>.</w:t>
      </w:r>
    </w:p>
    <w:p w14:paraId="0A102E24" w14:textId="77777777" w:rsidR="008516CE" w:rsidRPr="00351CC8" w:rsidRDefault="008516CE" w:rsidP="00D35A73">
      <w:pPr>
        <w:ind w:left="851"/>
        <w:rPr>
          <w:sz w:val="24"/>
          <w:szCs w:val="24"/>
        </w:rPr>
      </w:pPr>
    </w:p>
    <w:p w14:paraId="29C6D274" w14:textId="77777777" w:rsidR="008516CE" w:rsidRPr="00351CC8" w:rsidRDefault="008516CE" w:rsidP="00D35A73">
      <w:pPr>
        <w:ind w:left="851"/>
        <w:rPr>
          <w:sz w:val="24"/>
          <w:szCs w:val="24"/>
        </w:rPr>
      </w:pPr>
      <w:r w:rsidRPr="00351CC8">
        <w:rPr>
          <w:sz w:val="24"/>
          <w:szCs w:val="24"/>
        </w:rPr>
        <w:t xml:space="preserve">Der er også rapporteret om sjældne, svære og potentielt fatale tilfælde af encefalopati efter administration af </w:t>
      </w:r>
      <w:proofErr w:type="spellStart"/>
      <w:r w:rsidRPr="00351CC8">
        <w:rPr>
          <w:sz w:val="24"/>
          <w:szCs w:val="24"/>
        </w:rPr>
        <w:t>ivermectin</w:t>
      </w:r>
      <w:proofErr w:type="spellEnd"/>
      <w:r w:rsidRPr="00351CC8">
        <w:rPr>
          <w:sz w:val="24"/>
          <w:szCs w:val="24"/>
        </w:rPr>
        <w:t xml:space="preserve">, især hos patienter, der også var svært inficeret med </w:t>
      </w:r>
      <w:r w:rsidRPr="00351CC8">
        <w:rPr>
          <w:i/>
          <w:sz w:val="24"/>
          <w:szCs w:val="24"/>
        </w:rPr>
        <w:t xml:space="preserve">Loa </w:t>
      </w:r>
      <w:proofErr w:type="spellStart"/>
      <w:r w:rsidRPr="00351CC8">
        <w:rPr>
          <w:i/>
          <w:sz w:val="24"/>
          <w:szCs w:val="24"/>
        </w:rPr>
        <w:t>loa</w:t>
      </w:r>
      <w:proofErr w:type="spellEnd"/>
      <w:r w:rsidRPr="00351CC8">
        <w:rPr>
          <w:sz w:val="24"/>
          <w:szCs w:val="24"/>
        </w:rPr>
        <w:t xml:space="preserve">. Hos sådanne patienter er der også rapporteret om følgende bivirkninger: ryg- eller nakkesmerter, </w:t>
      </w:r>
      <w:proofErr w:type="spellStart"/>
      <w:r w:rsidRPr="00351CC8">
        <w:rPr>
          <w:sz w:val="24"/>
          <w:szCs w:val="24"/>
        </w:rPr>
        <w:t>okulær</w:t>
      </w:r>
      <w:proofErr w:type="spellEnd"/>
      <w:r w:rsidRPr="00351CC8">
        <w:rPr>
          <w:sz w:val="24"/>
          <w:szCs w:val="24"/>
        </w:rPr>
        <w:t xml:space="preserve"> </w:t>
      </w:r>
      <w:proofErr w:type="spellStart"/>
      <w:r w:rsidRPr="00351CC8">
        <w:rPr>
          <w:sz w:val="24"/>
          <w:szCs w:val="24"/>
        </w:rPr>
        <w:t>hyperæmi</w:t>
      </w:r>
      <w:proofErr w:type="spellEnd"/>
      <w:r w:rsidRPr="00351CC8">
        <w:rPr>
          <w:sz w:val="24"/>
          <w:szCs w:val="24"/>
        </w:rPr>
        <w:t xml:space="preserve">, </w:t>
      </w:r>
      <w:proofErr w:type="spellStart"/>
      <w:r w:rsidRPr="00351CC8">
        <w:rPr>
          <w:sz w:val="24"/>
          <w:szCs w:val="24"/>
        </w:rPr>
        <w:t>subkonjunktival</w:t>
      </w:r>
      <w:proofErr w:type="spellEnd"/>
      <w:r w:rsidRPr="00351CC8">
        <w:rPr>
          <w:sz w:val="24"/>
          <w:szCs w:val="24"/>
        </w:rPr>
        <w:t xml:space="preserve"> blødning, dyspnø, urin- og/eller afføringsinkontinens, problemer med at stå/gå, ændringer i mental status, konfusion, letargi, </w:t>
      </w:r>
      <w:proofErr w:type="spellStart"/>
      <w:r w:rsidRPr="00351CC8">
        <w:rPr>
          <w:sz w:val="24"/>
          <w:szCs w:val="24"/>
        </w:rPr>
        <w:t>stupor</w:t>
      </w:r>
      <w:proofErr w:type="spellEnd"/>
      <w:r w:rsidRPr="00351CC8">
        <w:rPr>
          <w:sz w:val="24"/>
          <w:szCs w:val="24"/>
        </w:rPr>
        <w:t xml:space="preserve"> eller koma (se pkt. 4.4).</w:t>
      </w:r>
    </w:p>
    <w:p w14:paraId="4B846888" w14:textId="77777777" w:rsidR="008516CE" w:rsidRPr="00351CC8" w:rsidRDefault="008516CE" w:rsidP="00D35A73">
      <w:pPr>
        <w:ind w:left="851"/>
        <w:rPr>
          <w:sz w:val="24"/>
          <w:szCs w:val="24"/>
        </w:rPr>
      </w:pPr>
      <w:r w:rsidRPr="00351CC8">
        <w:rPr>
          <w:sz w:val="24"/>
          <w:szCs w:val="24"/>
        </w:rPr>
        <w:t xml:space="preserve"> </w:t>
      </w:r>
    </w:p>
    <w:p w14:paraId="31AB12AF" w14:textId="77777777" w:rsidR="008516CE" w:rsidRPr="00351CC8" w:rsidRDefault="008516CE" w:rsidP="00D35A73">
      <w:pPr>
        <w:ind w:left="851"/>
        <w:rPr>
          <w:sz w:val="24"/>
          <w:szCs w:val="24"/>
        </w:rPr>
      </w:pPr>
      <w:r w:rsidRPr="00351CC8">
        <w:rPr>
          <w:sz w:val="24"/>
          <w:szCs w:val="24"/>
        </w:rPr>
        <w:t xml:space="preserve">Hos patienter, der fik </w:t>
      </w:r>
      <w:proofErr w:type="spellStart"/>
      <w:r w:rsidRPr="00351CC8">
        <w:rPr>
          <w:sz w:val="24"/>
          <w:szCs w:val="24"/>
        </w:rPr>
        <w:t>ivermectin</w:t>
      </w:r>
      <w:proofErr w:type="spellEnd"/>
      <w:r w:rsidRPr="00351CC8">
        <w:rPr>
          <w:sz w:val="24"/>
          <w:szCs w:val="24"/>
        </w:rPr>
        <w:t xml:space="preserve"> til behandling af </w:t>
      </w:r>
      <w:proofErr w:type="spellStart"/>
      <w:r w:rsidRPr="00351CC8">
        <w:rPr>
          <w:sz w:val="24"/>
          <w:szCs w:val="24"/>
        </w:rPr>
        <w:t>strongyloidiasis</w:t>
      </w:r>
      <w:proofErr w:type="spellEnd"/>
      <w:r w:rsidRPr="00351CC8">
        <w:rPr>
          <w:sz w:val="24"/>
          <w:szCs w:val="24"/>
        </w:rPr>
        <w:t xml:space="preserve">, er der rapporteret om følgende bivirkninger: asteni, mavesmerter, anoreksi, obstipation, diarré, kvalme, opkastning, svimmelhed, døsighed, </w:t>
      </w:r>
      <w:proofErr w:type="spellStart"/>
      <w:r w:rsidRPr="00351CC8">
        <w:rPr>
          <w:sz w:val="24"/>
          <w:szCs w:val="24"/>
        </w:rPr>
        <w:t>vertigo</w:t>
      </w:r>
      <w:proofErr w:type="spellEnd"/>
      <w:r w:rsidRPr="00351CC8">
        <w:rPr>
          <w:sz w:val="24"/>
          <w:szCs w:val="24"/>
        </w:rPr>
        <w:t xml:space="preserve">, </w:t>
      </w:r>
      <w:proofErr w:type="spellStart"/>
      <w:r w:rsidRPr="00351CC8">
        <w:rPr>
          <w:sz w:val="24"/>
          <w:szCs w:val="24"/>
        </w:rPr>
        <w:t>tremor</w:t>
      </w:r>
      <w:proofErr w:type="spellEnd"/>
      <w:r w:rsidRPr="00351CC8">
        <w:rPr>
          <w:sz w:val="24"/>
          <w:szCs w:val="24"/>
        </w:rPr>
        <w:t xml:space="preserve">, forbigående </w:t>
      </w:r>
      <w:proofErr w:type="spellStart"/>
      <w:r w:rsidRPr="00351CC8">
        <w:rPr>
          <w:sz w:val="24"/>
          <w:szCs w:val="24"/>
        </w:rPr>
        <w:t>hypereosinofili</w:t>
      </w:r>
      <w:proofErr w:type="spellEnd"/>
      <w:r w:rsidRPr="00351CC8">
        <w:rPr>
          <w:sz w:val="24"/>
          <w:szCs w:val="24"/>
        </w:rPr>
        <w:t xml:space="preserve">, </w:t>
      </w:r>
      <w:proofErr w:type="spellStart"/>
      <w:r w:rsidRPr="00351CC8">
        <w:rPr>
          <w:sz w:val="24"/>
          <w:szCs w:val="24"/>
        </w:rPr>
        <w:t>leukopeni</w:t>
      </w:r>
      <w:proofErr w:type="spellEnd"/>
      <w:r w:rsidRPr="00351CC8">
        <w:rPr>
          <w:sz w:val="24"/>
          <w:szCs w:val="24"/>
        </w:rPr>
        <w:t>/anæmi og øget ALAT/basisk fosfatase.</w:t>
      </w:r>
    </w:p>
    <w:p w14:paraId="0AF87EEC" w14:textId="77777777" w:rsidR="008516CE" w:rsidRPr="00351CC8" w:rsidRDefault="008516CE" w:rsidP="00D35A73">
      <w:pPr>
        <w:ind w:left="851"/>
        <w:rPr>
          <w:sz w:val="24"/>
          <w:szCs w:val="24"/>
        </w:rPr>
      </w:pPr>
    </w:p>
    <w:p w14:paraId="7A29D1D0" w14:textId="77777777" w:rsidR="008516CE" w:rsidRPr="00351CC8" w:rsidRDefault="008516CE" w:rsidP="00D35A73">
      <w:pPr>
        <w:ind w:left="851"/>
        <w:rPr>
          <w:sz w:val="24"/>
          <w:szCs w:val="24"/>
        </w:rPr>
      </w:pPr>
      <w:r w:rsidRPr="00351CC8">
        <w:rPr>
          <w:sz w:val="24"/>
          <w:szCs w:val="24"/>
        </w:rPr>
        <w:t xml:space="preserve">Ved behandling af </w:t>
      </w:r>
      <w:proofErr w:type="spellStart"/>
      <w:r w:rsidRPr="00351CC8">
        <w:rPr>
          <w:sz w:val="24"/>
          <w:szCs w:val="24"/>
        </w:rPr>
        <w:t>filariasis</w:t>
      </w:r>
      <w:proofErr w:type="spellEnd"/>
      <w:r w:rsidRPr="00351CC8">
        <w:rPr>
          <w:sz w:val="24"/>
          <w:szCs w:val="24"/>
        </w:rPr>
        <w:t xml:space="preserve"> på grund af </w:t>
      </w:r>
      <w:proofErr w:type="spellStart"/>
      <w:r w:rsidRPr="00351CC8">
        <w:rPr>
          <w:i/>
          <w:sz w:val="24"/>
          <w:szCs w:val="24"/>
        </w:rPr>
        <w:t>Wuchereria</w:t>
      </w:r>
      <w:proofErr w:type="spellEnd"/>
      <w:r w:rsidRPr="00351CC8">
        <w:rPr>
          <w:i/>
          <w:sz w:val="24"/>
          <w:szCs w:val="24"/>
        </w:rPr>
        <w:t xml:space="preserve"> </w:t>
      </w:r>
      <w:proofErr w:type="spellStart"/>
      <w:r w:rsidRPr="00351CC8">
        <w:rPr>
          <w:i/>
          <w:sz w:val="24"/>
          <w:szCs w:val="24"/>
        </w:rPr>
        <w:t>bancrofti</w:t>
      </w:r>
      <w:proofErr w:type="spellEnd"/>
      <w:r w:rsidRPr="00351CC8">
        <w:rPr>
          <w:i/>
          <w:sz w:val="24"/>
          <w:szCs w:val="24"/>
        </w:rPr>
        <w:t xml:space="preserve"> </w:t>
      </w:r>
      <w:r w:rsidRPr="00351CC8">
        <w:rPr>
          <w:sz w:val="24"/>
          <w:szCs w:val="24"/>
        </w:rPr>
        <w:t xml:space="preserve">er intensiteten af bivirkninger tilsyneladende ikke dosisafhængig, men relateret til densiteten af </w:t>
      </w:r>
      <w:proofErr w:type="spellStart"/>
      <w:r w:rsidRPr="00351CC8">
        <w:rPr>
          <w:sz w:val="24"/>
          <w:szCs w:val="24"/>
        </w:rPr>
        <w:t>mikrofilarier</w:t>
      </w:r>
      <w:proofErr w:type="spellEnd"/>
      <w:r w:rsidRPr="00351CC8">
        <w:rPr>
          <w:sz w:val="24"/>
          <w:szCs w:val="24"/>
        </w:rPr>
        <w:t xml:space="preserve"> i blodet. Der er rapporteret om følgende: feber, hovedpine, asteni, svaghed, myalgi, </w:t>
      </w:r>
      <w:proofErr w:type="spellStart"/>
      <w:r w:rsidRPr="00351CC8">
        <w:rPr>
          <w:sz w:val="24"/>
          <w:szCs w:val="24"/>
        </w:rPr>
        <w:t>artralgi</w:t>
      </w:r>
      <w:proofErr w:type="spellEnd"/>
      <w:r w:rsidRPr="00351CC8">
        <w:rPr>
          <w:sz w:val="24"/>
          <w:szCs w:val="24"/>
        </w:rPr>
        <w:t xml:space="preserve">, diffuse smerter, fordøjelsesproblemer såsom anoreksi, kvalme, </w:t>
      </w:r>
      <w:proofErr w:type="spellStart"/>
      <w:r w:rsidRPr="00351CC8">
        <w:rPr>
          <w:sz w:val="24"/>
          <w:szCs w:val="24"/>
        </w:rPr>
        <w:t>abdominale</w:t>
      </w:r>
      <w:proofErr w:type="spellEnd"/>
      <w:r w:rsidRPr="00351CC8">
        <w:rPr>
          <w:sz w:val="24"/>
          <w:szCs w:val="24"/>
        </w:rPr>
        <w:t xml:space="preserve"> og </w:t>
      </w:r>
      <w:proofErr w:type="spellStart"/>
      <w:r w:rsidRPr="00351CC8">
        <w:rPr>
          <w:sz w:val="24"/>
          <w:szCs w:val="24"/>
        </w:rPr>
        <w:t>epigastriske</w:t>
      </w:r>
      <w:proofErr w:type="spellEnd"/>
      <w:r w:rsidRPr="00351CC8">
        <w:rPr>
          <w:sz w:val="24"/>
          <w:szCs w:val="24"/>
        </w:rPr>
        <w:t xml:space="preserve"> smerter, hoste, gener i forbindelse med vejrtrækning, ømhed i halsen, </w:t>
      </w:r>
      <w:proofErr w:type="spellStart"/>
      <w:r w:rsidRPr="00351CC8">
        <w:rPr>
          <w:sz w:val="24"/>
          <w:szCs w:val="24"/>
        </w:rPr>
        <w:t>ortostatisk</w:t>
      </w:r>
      <w:proofErr w:type="spellEnd"/>
      <w:r w:rsidRPr="00351CC8">
        <w:rPr>
          <w:sz w:val="24"/>
          <w:szCs w:val="24"/>
        </w:rPr>
        <w:t xml:space="preserve"> hypotension, kulderystelser, </w:t>
      </w:r>
      <w:proofErr w:type="spellStart"/>
      <w:r w:rsidRPr="00351CC8">
        <w:rPr>
          <w:sz w:val="24"/>
          <w:szCs w:val="24"/>
        </w:rPr>
        <w:t>vertigo</w:t>
      </w:r>
      <w:proofErr w:type="spellEnd"/>
      <w:r w:rsidRPr="00351CC8">
        <w:rPr>
          <w:sz w:val="24"/>
          <w:szCs w:val="24"/>
        </w:rPr>
        <w:t xml:space="preserve">, profus sveden, </w:t>
      </w:r>
      <w:proofErr w:type="spellStart"/>
      <w:r w:rsidRPr="00351CC8">
        <w:rPr>
          <w:sz w:val="24"/>
          <w:szCs w:val="24"/>
        </w:rPr>
        <w:t>testikulære</w:t>
      </w:r>
      <w:proofErr w:type="spellEnd"/>
      <w:r w:rsidRPr="00351CC8">
        <w:rPr>
          <w:sz w:val="24"/>
          <w:szCs w:val="24"/>
        </w:rPr>
        <w:t xml:space="preserve"> smerter eller gener.</w:t>
      </w:r>
    </w:p>
    <w:p w14:paraId="31630D9A" w14:textId="77777777" w:rsidR="008516CE" w:rsidRPr="00351CC8" w:rsidRDefault="008516CE" w:rsidP="00D35A73">
      <w:pPr>
        <w:ind w:left="851"/>
        <w:rPr>
          <w:sz w:val="24"/>
          <w:szCs w:val="24"/>
        </w:rPr>
      </w:pPr>
    </w:p>
    <w:p w14:paraId="400D9C4B" w14:textId="77777777" w:rsidR="008516CE" w:rsidRPr="00351CC8" w:rsidRDefault="008516CE" w:rsidP="00D35A73">
      <w:pPr>
        <w:ind w:left="851"/>
        <w:rPr>
          <w:sz w:val="24"/>
          <w:szCs w:val="24"/>
        </w:rPr>
      </w:pPr>
      <w:r w:rsidRPr="00351CC8">
        <w:rPr>
          <w:sz w:val="24"/>
          <w:szCs w:val="24"/>
        </w:rPr>
        <w:t xml:space="preserve">Efter administration af </w:t>
      </w:r>
      <w:proofErr w:type="spellStart"/>
      <w:r w:rsidRPr="00351CC8">
        <w:rPr>
          <w:sz w:val="24"/>
          <w:szCs w:val="24"/>
        </w:rPr>
        <w:t>ivermectin</w:t>
      </w:r>
      <w:proofErr w:type="spellEnd"/>
      <w:r w:rsidRPr="00351CC8">
        <w:rPr>
          <w:sz w:val="24"/>
          <w:szCs w:val="24"/>
        </w:rPr>
        <w:t xml:space="preserve"> hos patienter, der var inficeret med </w:t>
      </w:r>
      <w:proofErr w:type="spellStart"/>
      <w:r w:rsidRPr="00351CC8">
        <w:rPr>
          <w:i/>
          <w:sz w:val="24"/>
          <w:szCs w:val="24"/>
        </w:rPr>
        <w:t>Onchocerca</w:t>
      </w:r>
      <w:proofErr w:type="spellEnd"/>
      <w:r w:rsidRPr="00351CC8">
        <w:rPr>
          <w:i/>
          <w:sz w:val="24"/>
          <w:szCs w:val="24"/>
        </w:rPr>
        <w:t xml:space="preserve"> </w:t>
      </w:r>
      <w:proofErr w:type="spellStart"/>
      <w:r w:rsidRPr="00351CC8">
        <w:rPr>
          <w:i/>
          <w:sz w:val="24"/>
          <w:szCs w:val="24"/>
        </w:rPr>
        <w:t>volvulu</w:t>
      </w:r>
      <w:r w:rsidRPr="00351CC8">
        <w:rPr>
          <w:sz w:val="24"/>
          <w:szCs w:val="24"/>
        </w:rPr>
        <w:t>s</w:t>
      </w:r>
      <w:proofErr w:type="spellEnd"/>
      <w:r w:rsidRPr="00351CC8">
        <w:rPr>
          <w:sz w:val="24"/>
          <w:szCs w:val="24"/>
        </w:rPr>
        <w:t xml:space="preserve">, er der set følgende overfølsomhedsreaktioner af </w:t>
      </w:r>
      <w:proofErr w:type="spellStart"/>
      <w:r w:rsidRPr="00351CC8">
        <w:rPr>
          <w:sz w:val="24"/>
          <w:szCs w:val="24"/>
        </w:rPr>
        <w:t>Mazzotti</w:t>
      </w:r>
      <w:proofErr w:type="spellEnd"/>
      <w:r w:rsidRPr="00351CC8">
        <w:rPr>
          <w:sz w:val="24"/>
          <w:szCs w:val="24"/>
        </w:rPr>
        <w:t xml:space="preserve">-typen som følge af </w:t>
      </w:r>
      <w:proofErr w:type="spellStart"/>
      <w:r w:rsidRPr="00351CC8">
        <w:rPr>
          <w:sz w:val="24"/>
          <w:szCs w:val="24"/>
        </w:rPr>
        <w:t>mikrofilariernes</w:t>
      </w:r>
      <w:proofErr w:type="spellEnd"/>
      <w:r w:rsidRPr="00351CC8">
        <w:rPr>
          <w:sz w:val="24"/>
          <w:szCs w:val="24"/>
        </w:rPr>
        <w:t xml:space="preserve"> død: </w:t>
      </w:r>
      <w:proofErr w:type="spellStart"/>
      <w:r w:rsidRPr="00351CC8">
        <w:rPr>
          <w:sz w:val="24"/>
          <w:szCs w:val="24"/>
        </w:rPr>
        <w:t>pruritus</w:t>
      </w:r>
      <w:proofErr w:type="spellEnd"/>
      <w:r w:rsidRPr="00351CC8">
        <w:rPr>
          <w:sz w:val="24"/>
          <w:szCs w:val="24"/>
        </w:rPr>
        <w:t xml:space="preserve">, </w:t>
      </w:r>
      <w:proofErr w:type="spellStart"/>
      <w:r w:rsidRPr="00351CC8">
        <w:rPr>
          <w:sz w:val="24"/>
          <w:szCs w:val="24"/>
        </w:rPr>
        <w:t>urtikarielt</w:t>
      </w:r>
      <w:proofErr w:type="spellEnd"/>
      <w:r w:rsidRPr="00351CC8">
        <w:rPr>
          <w:sz w:val="24"/>
          <w:szCs w:val="24"/>
        </w:rPr>
        <w:t xml:space="preserve"> udslæt, </w:t>
      </w:r>
      <w:proofErr w:type="spellStart"/>
      <w:r w:rsidRPr="00351CC8">
        <w:rPr>
          <w:sz w:val="24"/>
          <w:szCs w:val="24"/>
        </w:rPr>
        <w:t>konjunktivitis</w:t>
      </w:r>
      <w:proofErr w:type="spellEnd"/>
      <w:r w:rsidRPr="00351CC8">
        <w:rPr>
          <w:sz w:val="24"/>
          <w:szCs w:val="24"/>
        </w:rPr>
        <w:t xml:space="preserve">, </w:t>
      </w:r>
      <w:proofErr w:type="spellStart"/>
      <w:r w:rsidRPr="00351CC8">
        <w:rPr>
          <w:sz w:val="24"/>
          <w:szCs w:val="24"/>
        </w:rPr>
        <w:t>artralgi</w:t>
      </w:r>
      <w:proofErr w:type="spellEnd"/>
      <w:r w:rsidRPr="00351CC8">
        <w:rPr>
          <w:sz w:val="24"/>
          <w:szCs w:val="24"/>
        </w:rPr>
        <w:t xml:space="preserve">, myalgi (inklusive </w:t>
      </w:r>
      <w:proofErr w:type="spellStart"/>
      <w:r w:rsidRPr="00351CC8">
        <w:rPr>
          <w:sz w:val="24"/>
          <w:szCs w:val="24"/>
        </w:rPr>
        <w:t>abdominal</w:t>
      </w:r>
      <w:proofErr w:type="spellEnd"/>
      <w:r w:rsidRPr="00351CC8">
        <w:rPr>
          <w:sz w:val="24"/>
          <w:szCs w:val="24"/>
        </w:rPr>
        <w:t xml:space="preserve"> myalgi), feber, ødemer, </w:t>
      </w:r>
      <w:proofErr w:type="spellStart"/>
      <w:r w:rsidRPr="00351CC8">
        <w:rPr>
          <w:sz w:val="24"/>
          <w:szCs w:val="24"/>
        </w:rPr>
        <w:t>lymfadenitis</w:t>
      </w:r>
      <w:proofErr w:type="spellEnd"/>
      <w:r w:rsidRPr="00351CC8">
        <w:rPr>
          <w:sz w:val="24"/>
          <w:szCs w:val="24"/>
        </w:rPr>
        <w:t xml:space="preserve">, </w:t>
      </w:r>
      <w:proofErr w:type="spellStart"/>
      <w:r w:rsidRPr="00351CC8">
        <w:rPr>
          <w:sz w:val="24"/>
          <w:szCs w:val="24"/>
        </w:rPr>
        <w:t>adenopatier</w:t>
      </w:r>
      <w:proofErr w:type="spellEnd"/>
      <w:r w:rsidRPr="00351CC8">
        <w:rPr>
          <w:sz w:val="24"/>
          <w:szCs w:val="24"/>
        </w:rPr>
        <w:t xml:space="preserve">, kvalme, opkastning, diarré, </w:t>
      </w:r>
      <w:proofErr w:type="spellStart"/>
      <w:r w:rsidRPr="00351CC8">
        <w:rPr>
          <w:sz w:val="24"/>
          <w:szCs w:val="24"/>
        </w:rPr>
        <w:t>ortostatisk</w:t>
      </w:r>
      <w:proofErr w:type="spellEnd"/>
      <w:r w:rsidRPr="00351CC8">
        <w:rPr>
          <w:sz w:val="24"/>
          <w:szCs w:val="24"/>
        </w:rPr>
        <w:t xml:space="preserve"> hypotension, </w:t>
      </w:r>
      <w:proofErr w:type="spellStart"/>
      <w:r w:rsidRPr="00351CC8">
        <w:rPr>
          <w:sz w:val="24"/>
          <w:szCs w:val="24"/>
        </w:rPr>
        <w:t>vertigo</w:t>
      </w:r>
      <w:proofErr w:type="spellEnd"/>
      <w:r w:rsidRPr="00351CC8">
        <w:rPr>
          <w:sz w:val="24"/>
          <w:szCs w:val="24"/>
        </w:rPr>
        <w:t xml:space="preserve">, </w:t>
      </w:r>
      <w:proofErr w:type="spellStart"/>
      <w:r w:rsidRPr="00351CC8">
        <w:rPr>
          <w:sz w:val="24"/>
          <w:szCs w:val="24"/>
        </w:rPr>
        <w:t>takykardi</w:t>
      </w:r>
      <w:proofErr w:type="spellEnd"/>
      <w:r w:rsidRPr="00351CC8">
        <w:rPr>
          <w:sz w:val="24"/>
          <w:szCs w:val="24"/>
        </w:rPr>
        <w:t xml:space="preserve">, asteni, hovedpine. I sjældne tilfælde har disse </w:t>
      </w:r>
      <w:r w:rsidRPr="00351CC8">
        <w:rPr>
          <w:sz w:val="24"/>
          <w:szCs w:val="24"/>
        </w:rPr>
        <w:lastRenderedPageBreak/>
        <w:t xml:space="preserve">symptomer optrådt i svær grad. I nogle få tilfælde er der rapporteret om </w:t>
      </w:r>
      <w:proofErr w:type="spellStart"/>
      <w:r w:rsidRPr="00351CC8">
        <w:rPr>
          <w:sz w:val="24"/>
          <w:szCs w:val="24"/>
        </w:rPr>
        <w:t>eksacerbation</w:t>
      </w:r>
      <w:proofErr w:type="spellEnd"/>
      <w:r w:rsidRPr="00351CC8">
        <w:rPr>
          <w:sz w:val="24"/>
          <w:szCs w:val="24"/>
        </w:rPr>
        <w:t xml:space="preserve"> af astma.</w:t>
      </w:r>
    </w:p>
    <w:p w14:paraId="6531D0CC" w14:textId="77777777" w:rsidR="008516CE" w:rsidRPr="00351CC8" w:rsidRDefault="008516CE" w:rsidP="00D35A73">
      <w:pPr>
        <w:ind w:left="851"/>
        <w:rPr>
          <w:sz w:val="24"/>
          <w:szCs w:val="24"/>
        </w:rPr>
      </w:pPr>
    </w:p>
    <w:p w14:paraId="4323FCFF" w14:textId="77777777" w:rsidR="008516CE" w:rsidRPr="00351CC8" w:rsidRDefault="008516CE" w:rsidP="00D35A73">
      <w:pPr>
        <w:ind w:left="851"/>
        <w:rPr>
          <w:sz w:val="24"/>
          <w:szCs w:val="24"/>
        </w:rPr>
      </w:pPr>
      <w:r w:rsidRPr="00351CC8">
        <w:rPr>
          <w:sz w:val="24"/>
          <w:szCs w:val="24"/>
        </w:rPr>
        <w:t xml:space="preserve">Hos sådanne patienter er der også rapporteret om usædvanlig fornemmelse i øjnene, øjenlågsødem, </w:t>
      </w:r>
      <w:proofErr w:type="spellStart"/>
      <w:r w:rsidRPr="00351CC8">
        <w:rPr>
          <w:sz w:val="24"/>
          <w:szCs w:val="24"/>
        </w:rPr>
        <w:t>anterior</w:t>
      </w:r>
      <w:proofErr w:type="spellEnd"/>
      <w:r w:rsidRPr="00351CC8">
        <w:rPr>
          <w:sz w:val="24"/>
          <w:szCs w:val="24"/>
        </w:rPr>
        <w:t xml:space="preserve"> </w:t>
      </w:r>
      <w:proofErr w:type="spellStart"/>
      <w:r w:rsidRPr="00351CC8">
        <w:rPr>
          <w:sz w:val="24"/>
          <w:szCs w:val="24"/>
        </w:rPr>
        <w:t>uveitis</w:t>
      </w:r>
      <w:proofErr w:type="spellEnd"/>
      <w:r w:rsidRPr="00351CC8">
        <w:rPr>
          <w:sz w:val="24"/>
          <w:szCs w:val="24"/>
        </w:rPr>
        <w:t xml:space="preserve">, </w:t>
      </w:r>
      <w:proofErr w:type="spellStart"/>
      <w:r w:rsidRPr="00351CC8">
        <w:rPr>
          <w:sz w:val="24"/>
          <w:szCs w:val="24"/>
        </w:rPr>
        <w:t>konjunktivitis</w:t>
      </w:r>
      <w:proofErr w:type="spellEnd"/>
      <w:r w:rsidRPr="00351CC8">
        <w:rPr>
          <w:sz w:val="24"/>
          <w:szCs w:val="24"/>
        </w:rPr>
        <w:t xml:space="preserve">, </w:t>
      </w:r>
      <w:proofErr w:type="spellStart"/>
      <w:r w:rsidRPr="00351CC8">
        <w:rPr>
          <w:sz w:val="24"/>
          <w:szCs w:val="24"/>
        </w:rPr>
        <w:t>limbitis</w:t>
      </w:r>
      <w:proofErr w:type="spellEnd"/>
      <w:r w:rsidRPr="00351CC8">
        <w:rPr>
          <w:sz w:val="24"/>
          <w:szCs w:val="24"/>
        </w:rPr>
        <w:t xml:space="preserve">, </w:t>
      </w:r>
      <w:proofErr w:type="spellStart"/>
      <w:r w:rsidRPr="00351CC8">
        <w:rPr>
          <w:sz w:val="24"/>
          <w:szCs w:val="24"/>
        </w:rPr>
        <w:t>keratitis</w:t>
      </w:r>
      <w:proofErr w:type="spellEnd"/>
      <w:r w:rsidRPr="00351CC8">
        <w:rPr>
          <w:sz w:val="24"/>
          <w:szCs w:val="24"/>
        </w:rPr>
        <w:t xml:space="preserve"> og </w:t>
      </w:r>
      <w:proofErr w:type="spellStart"/>
      <w:r w:rsidRPr="00351CC8">
        <w:rPr>
          <w:sz w:val="24"/>
          <w:szCs w:val="24"/>
        </w:rPr>
        <w:t>chorioretinitis</w:t>
      </w:r>
      <w:proofErr w:type="spellEnd"/>
      <w:r w:rsidRPr="00351CC8">
        <w:rPr>
          <w:sz w:val="24"/>
          <w:szCs w:val="24"/>
        </w:rPr>
        <w:t xml:space="preserve"> eller </w:t>
      </w:r>
      <w:proofErr w:type="spellStart"/>
      <w:r w:rsidRPr="00351CC8">
        <w:rPr>
          <w:sz w:val="24"/>
          <w:szCs w:val="24"/>
        </w:rPr>
        <w:t>choroiditis</w:t>
      </w:r>
      <w:proofErr w:type="spellEnd"/>
      <w:r w:rsidRPr="00351CC8">
        <w:rPr>
          <w:sz w:val="24"/>
          <w:szCs w:val="24"/>
        </w:rPr>
        <w:t xml:space="preserve">. Undertiden er disse manifestationer, som kan skyldes selve sygdommen, også blevet beskrevet efter behandling. De optrådte sjældent i svær grad, og de forsvandt som regel uden </w:t>
      </w:r>
      <w:proofErr w:type="spellStart"/>
      <w:r w:rsidRPr="00351CC8">
        <w:rPr>
          <w:sz w:val="24"/>
          <w:szCs w:val="24"/>
        </w:rPr>
        <w:t>kortikosteroidbehandling</w:t>
      </w:r>
      <w:proofErr w:type="spellEnd"/>
      <w:r w:rsidRPr="00351CC8">
        <w:rPr>
          <w:sz w:val="24"/>
          <w:szCs w:val="24"/>
        </w:rPr>
        <w:t xml:space="preserve">. Der er rapporteret om </w:t>
      </w:r>
      <w:proofErr w:type="spellStart"/>
      <w:r w:rsidRPr="00351CC8">
        <w:rPr>
          <w:sz w:val="24"/>
          <w:szCs w:val="24"/>
        </w:rPr>
        <w:t>konjunktival</w:t>
      </w:r>
      <w:proofErr w:type="spellEnd"/>
      <w:r w:rsidRPr="00351CC8">
        <w:rPr>
          <w:sz w:val="24"/>
          <w:szCs w:val="24"/>
        </w:rPr>
        <w:t xml:space="preserve"> blødning hos patienter med </w:t>
      </w:r>
      <w:proofErr w:type="spellStart"/>
      <w:r w:rsidRPr="00351CC8">
        <w:rPr>
          <w:sz w:val="24"/>
          <w:szCs w:val="24"/>
        </w:rPr>
        <w:t>onchocerciasis</w:t>
      </w:r>
      <w:proofErr w:type="spellEnd"/>
      <w:r w:rsidRPr="00351CC8">
        <w:rPr>
          <w:sz w:val="24"/>
          <w:szCs w:val="24"/>
        </w:rPr>
        <w:t>.</w:t>
      </w:r>
    </w:p>
    <w:p w14:paraId="56ADA923" w14:textId="77777777" w:rsidR="008516CE" w:rsidRPr="00351CC8" w:rsidRDefault="008516CE" w:rsidP="00D35A73">
      <w:pPr>
        <w:ind w:left="851"/>
        <w:rPr>
          <w:sz w:val="24"/>
          <w:szCs w:val="24"/>
        </w:rPr>
      </w:pPr>
      <w:r w:rsidRPr="00351CC8">
        <w:rPr>
          <w:sz w:val="24"/>
          <w:szCs w:val="24"/>
        </w:rPr>
        <w:t xml:space="preserve"> </w:t>
      </w:r>
    </w:p>
    <w:p w14:paraId="5F3E9022" w14:textId="77777777" w:rsidR="008516CE" w:rsidRPr="00351CC8" w:rsidRDefault="008516CE" w:rsidP="00D35A73">
      <w:pPr>
        <w:ind w:left="851"/>
        <w:rPr>
          <w:sz w:val="24"/>
          <w:szCs w:val="24"/>
        </w:rPr>
      </w:pPr>
      <w:r w:rsidRPr="00351CC8">
        <w:rPr>
          <w:sz w:val="24"/>
          <w:szCs w:val="24"/>
        </w:rPr>
        <w:t xml:space="preserve">Der er også rapporteret om udstødelse af voksne </w:t>
      </w:r>
      <w:proofErr w:type="spellStart"/>
      <w:r w:rsidRPr="00351CC8">
        <w:rPr>
          <w:i/>
          <w:sz w:val="24"/>
          <w:szCs w:val="24"/>
        </w:rPr>
        <w:t>Ascaris</w:t>
      </w:r>
      <w:proofErr w:type="spellEnd"/>
      <w:r w:rsidRPr="00351CC8">
        <w:rPr>
          <w:sz w:val="24"/>
          <w:szCs w:val="24"/>
        </w:rPr>
        <w:t xml:space="preserve"> efter administration af </w:t>
      </w:r>
      <w:proofErr w:type="spellStart"/>
      <w:r w:rsidRPr="00351CC8">
        <w:rPr>
          <w:sz w:val="24"/>
          <w:szCs w:val="24"/>
        </w:rPr>
        <w:t>ivermectin</w:t>
      </w:r>
      <w:proofErr w:type="spellEnd"/>
      <w:r w:rsidRPr="00351CC8">
        <w:rPr>
          <w:sz w:val="24"/>
          <w:szCs w:val="24"/>
        </w:rPr>
        <w:t>.</w:t>
      </w:r>
    </w:p>
    <w:p w14:paraId="7E2C622E" w14:textId="77777777" w:rsidR="008516CE" w:rsidRPr="00351CC8" w:rsidRDefault="008516CE" w:rsidP="00D35A73">
      <w:pPr>
        <w:ind w:left="851"/>
        <w:rPr>
          <w:sz w:val="24"/>
          <w:szCs w:val="24"/>
        </w:rPr>
      </w:pPr>
    </w:p>
    <w:p w14:paraId="07BF8C41" w14:textId="77777777" w:rsidR="008516CE" w:rsidRPr="00351CC8" w:rsidRDefault="008516CE" w:rsidP="00D35A73">
      <w:pPr>
        <w:ind w:left="851"/>
        <w:rPr>
          <w:sz w:val="24"/>
          <w:szCs w:val="24"/>
        </w:rPr>
      </w:pPr>
      <w:r w:rsidRPr="00351CC8">
        <w:rPr>
          <w:sz w:val="24"/>
          <w:szCs w:val="24"/>
        </w:rPr>
        <w:t xml:space="preserve">Hos patienter med </w:t>
      </w:r>
      <w:proofErr w:type="spellStart"/>
      <w:r w:rsidRPr="00351CC8">
        <w:rPr>
          <w:sz w:val="24"/>
          <w:szCs w:val="24"/>
        </w:rPr>
        <w:t>scabies</w:t>
      </w:r>
      <w:proofErr w:type="spellEnd"/>
      <w:r w:rsidRPr="00351CC8">
        <w:rPr>
          <w:sz w:val="24"/>
          <w:szCs w:val="24"/>
        </w:rPr>
        <w:t xml:space="preserve"> kan der ses forbigående forværring af </w:t>
      </w:r>
      <w:proofErr w:type="spellStart"/>
      <w:r w:rsidRPr="00351CC8">
        <w:rPr>
          <w:sz w:val="24"/>
          <w:szCs w:val="24"/>
        </w:rPr>
        <w:t>pruritus</w:t>
      </w:r>
      <w:proofErr w:type="spellEnd"/>
      <w:r w:rsidRPr="00351CC8">
        <w:rPr>
          <w:sz w:val="24"/>
          <w:szCs w:val="24"/>
        </w:rPr>
        <w:t xml:space="preserve"> i starten af behandlingen.</w:t>
      </w:r>
    </w:p>
    <w:p w14:paraId="6445B427" w14:textId="77777777" w:rsidR="008516CE" w:rsidRPr="00351CC8" w:rsidRDefault="008516CE" w:rsidP="00D35A73">
      <w:pPr>
        <w:ind w:left="851"/>
        <w:rPr>
          <w:sz w:val="24"/>
          <w:szCs w:val="24"/>
        </w:rPr>
      </w:pPr>
    </w:p>
    <w:p w14:paraId="611D219F" w14:textId="77777777" w:rsidR="008516CE" w:rsidRPr="00351CC8" w:rsidRDefault="008516CE" w:rsidP="00D35A73">
      <w:pPr>
        <w:ind w:left="851"/>
        <w:rPr>
          <w:sz w:val="24"/>
          <w:szCs w:val="24"/>
          <w:u w:val="single"/>
        </w:rPr>
      </w:pPr>
      <w:r w:rsidRPr="00351CC8">
        <w:rPr>
          <w:noProof/>
          <w:sz w:val="24"/>
          <w:szCs w:val="24"/>
          <w:u w:val="single"/>
        </w:rPr>
        <w:t>Indberetning af formodede bivirkninger</w:t>
      </w:r>
    </w:p>
    <w:p w14:paraId="359FA85B" w14:textId="77777777" w:rsidR="008516CE" w:rsidRPr="00351CC8" w:rsidRDefault="008516CE" w:rsidP="00D35A73">
      <w:pPr>
        <w:ind w:left="851"/>
        <w:rPr>
          <w:noProof/>
          <w:sz w:val="24"/>
          <w:szCs w:val="24"/>
        </w:rPr>
      </w:pPr>
      <w:r w:rsidRPr="00351CC8">
        <w:rPr>
          <w:noProof/>
          <w:sz w:val="24"/>
          <w:szCs w:val="24"/>
        </w:rPr>
        <w:t>Når lægemidlet er godkendt, er indberetning af formodede bivirkninger vigtig.</w:t>
      </w:r>
      <w:r w:rsidRPr="00351CC8">
        <w:rPr>
          <w:sz w:val="24"/>
          <w:szCs w:val="24"/>
        </w:rPr>
        <w:t xml:space="preserve"> </w:t>
      </w:r>
      <w:r w:rsidRPr="00351CC8">
        <w:rPr>
          <w:noProof/>
          <w:sz w:val="24"/>
          <w:szCs w:val="24"/>
        </w:rPr>
        <w:t>Det muliggør løbende overvågning af benefit/risk-forholdet for lægemidlet.</w:t>
      </w:r>
      <w:r w:rsidRPr="00351CC8">
        <w:rPr>
          <w:sz w:val="24"/>
          <w:szCs w:val="24"/>
        </w:rPr>
        <w:t xml:space="preserve"> </w:t>
      </w:r>
      <w:r w:rsidRPr="00351CC8">
        <w:rPr>
          <w:noProof/>
          <w:sz w:val="24"/>
          <w:szCs w:val="24"/>
        </w:rPr>
        <w:t xml:space="preserve">Sundhedspersoner anmodes om at indberette alle formodede bivirkninger via: </w:t>
      </w:r>
    </w:p>
    <w:p w14:paraId="490A6B7F" w14:textId="77777777" w:rsidR="008516CE" w:rsidRPr="00351CC8" w:rsidRDefault="008516CE" w:rsidP="00D35A73">
      <w:pPr>
        <w:ind w:left="851"/>
        <w:rPr>
          <w:noProof/>
          <w:sz w:val="24"/>
          <w:szCs w:val="24"/>
        </w:rPr>
      </w:pPr>
    </w:p>
    <w:p w14:paraId="2FCAC912" w14:textId="77777777" w:rsidR="008516CE" w:rsidRPr="00351CC8" w:rsidRDefault="008516CE" w:rsidP="00D35A73">
      <w:pPr>
        <w:ind w:left="851"/>
        <w:rPr>
          <w:sz w:val="24"/>
          <w:szCs w:val="24"/>
        </w:rPr>
      </w:pPr>
      <w:r w:rsidRPr="00351CC8">
        <w:rPr>
          <w:sz w:val="24"/>
          <w:szCs w:val="24"/>
        </w:rPr>
        <w:t>Lægemiddelstyrelsen</w:t>
      </w:r>
    </w:p>
    <w:p w14:paraId="11907A87" w14:textId="77777777" w:rsidR="008516CE" w:rsidRPr="00351CC8" w:rsidRDefault="008516CE" w:rsidP="00D35A73">
      <w:pPr>
        <w:ind w:left="851"/>
        <w:rPr>
          <w:sz w:val="24"/>
          <w:szCs w:val="24"/>
        </w:rPr>
      </w:pPr>
      <w:r w:rsidRPr="00351CC8">
        <w:rPr>
          <w:sz w:val="24"/>
          <w:szCs w:val="24"/>
        </w:rPr>
        <w:t>Axel Heides Gade 1</w:t>
      </w:r>
    </w:p>
    <w:p w14:paraId="6EB94F5A" w14:textId="77777777" w:rsidR="008516CE" w:rsidRPr="00351CC8" w:rsidRDefault="008516CE" w:rsidP="00D35A73">
      <w:pPr>
        <w:ind w:left="851"/>
        <w:rPr>
          <w:sz w:val="24"/>
          <w:szCs w:val="24"/>
        </w:rPr>
      </w:pPr>
      <w:r w:rsidRPr="00351CC8">
        <w:rPr>
          <w:sz w:val="24"/>
          <w:szCs w:val="24"/>
        </w:rPr>
        <w:t>DK-2300 København S</w:t>
      </w:r>
    </w:p>
    <w:p w14:paraId="56262661" w14:textId="77777777" w:rsidR="008516CE" w:rsidRPr="00351CC8" w:rsidRDefault="008516CE" w:rsidP="00D35A73">
      <w:pPr>
        <w:ind w:left="851"/>
        <w:rPr>
          <w:sz w:val="24"/>
          <w:szCs w:val="24"/>
        </w:rPr>
      </w:pPr>
      <w:r w:rsidRPr="00351CC8">
        <w:rPr>
          <w:sz w:val="24"/>
          <w:szCs w:val="24"/>
        </w:rPr>
        <w:t>Websted: www.meldenbivirkning.dk</w:t>
      </w:r>
    </w:p>
    <w:p w14:paraId="1A971491" w14:textId="77777777" w:rsidR="009260DE" w:rsidRPr="00351CC8" w:rsidRDefault="009260DE" w:rsidP="00A10294">
      <w:pPr>
        <w:tabs>
          <w:tab w:val="left" w:pos="851"/>
        </w:tabs>
        <w:ind w:left="851"/>
        <w:rPr>
          <w:sz w:val="24"/>
          <w:szCs w:val="24"/>
        </w:rPr>
      </w:pPr>
    </w:p>
    <w:p w14:paraId="30FCADBB" w14:textId="77777777" w:rsidR="009260DE" w:rsidRPr="00351CC8" w:rsidRDefault="009260DE" w:rsidP="009260DE">
      <w:pPr>
        <w:tabs>
          <w:tab w:val="left" w:pos="851"/>
        </w:tabs>
        <w:ind w:left="851" w:hanging="851"/>
        <w:rPr>
          <w:b/>
          <w:sz w:val="24"/>
          <w:szCs w:val="24"/>
        </w:rPr>
      </w:pPr>
      <w:r w:rsidRPr="00351CC8">
        <w:rPr>
          <w:b/>
          <w:sz w:val="24"/>
          <w:szCs w:val="24"/>
        </w:rPr>
        <w:t>4.9</w:t>
      </w:r>
      <w:r w:rsidRPr="00351CC8">
        <w:rPr>
          <w:b/>
          <w:sz w:val="24"/>
          <w:szCs w:val="24"/>
        </w:rPr>
        <w:tab/>
        <w:t>Overdosering</w:t>
      </w:r>
    </w:p>
    <w:p w14:paraId="37A14F98" w14:textId="77777777" w:rsidR="008516CE" w:rsidRPr="00351CC8" w:rsidRDefault="008516CE" w:rsidP="00D35A73">
      <w:pPr>
        <w:ind w:left="851"/>
        <w:rPr>
          <w:sz w:val="24"/>
          <w:szCs w:val="24"/>
          <w:lang w:eastAsia="fr-LU"/>
        </w:rPr>
      </w:pPr>
      <w:r w:rsidRPr="00351CC8">
        <w:rPr>
          <w:sz w:val="24"/>
          <w:szCs w:val="24"/>
        </w:rPr>
        <w:t xml:space="preserve">Der er rapporteret om tilfælde af utilsigtet overdosering af </w:t>
      </w:r>
      <w:proofErr w:type="spellStart"/>
      <w:r w:rsidRPr="00351CC8">
        <w:rPr>
          <w:sz w:val="24"/>
          <w:szCs w:val="24"/>
        </w:rPr>
        <w:t>ivermectin</w:t>
      </w:r>
      <w:proofErr w:type="spellEnd"/>
      <w:r w:rsidRPr="00351CC8">
        <w:rPr>
          <w:sz w:val="24"/>
          <w:szCs w:val="24"/>
        </w:rPr>
        <w:t xml:space="preserve">, men ingen af tilfældene har været fatale. </w:t>
      </w:r>
    </w:p>
    <w:p w14:paraId="427738EF" w14:textId="77777777" w:rsidR="008516CE" w:rsidRPr="00351CC8" w:rsidRDefault="008516CE" w:rsidP="00D35A73">
      <w:pPr>
        <w:ind w:left="851"/>
        <w:rPr>
          <w:sz w:val="24"/>
          <w:szCs w:val="24"/>
        </w:rPr>
      </w:pPr>
    </w:p>
    <w:p w14:paraId="72D003EF" w14:textId="77777777" w:rsidR="008516CE" w:rsidRPr="00351CC8" w:rsidRDefault="008516CE" w:rsidP="00D35A73">
      <w:pPr>
        <w:ind w:left="851"/>
        <w:rPr>
          <w:sz w:val="24"/>
          <w:szCs w:val="24"/>
        </w:rPr>
      </w:pPr>
      <w:r w:rsidRPr="00351CC8">
        <w:rPr>
          <w:sz w:val="24"/>
          <w:szCs w:val="24"/>
        </w:rPr>
        <w:t xml:space="preserve">Der er rapporteret om tilfælde af bevidsthedstab og koma på grund af overdosering af </w:t>
      </w:r>
      <w:proofErr w:type="spellStart"/>
      <w:r w:rsidRPr="00351CC8">
        <w:rPr>
          <w:sz w:val="24"/>
          <w:szCs w:val="24"/>
        </w:rPr>
        <w:t>ivermectin</w:t>
      </w:r>
      <w:proofErr w:type="spellEnd"/>
      <w:r w:rsidRPr="00351CC8">
        <w:rPr>
          <w:sz w:val="24"/>
          <w:szCs w:val="24"/>
        </w:rPr>
        <w:t xml:space="preserve">. </w:t>
      </w:r>
    </w:p>
    <w:p w14:paraId="3133E33B" w14:textId="77777777" w:rsidR="008516CE" w:rsidRPr="00351CC8" w:rsidRDefault="008516CE" w:rsidP="00D35A73">
      <w:pPr>
        <w:ind w:left="851"/>
        <w:rPr>
          <w:sz w:val="24"/>
          <w:szCs w:val="24"/>
        </w:rPr>
      </w:pPr>
    </w:p>
    <w:p w14:paraId="2EA12E91" w14:textId="77777777" w:rsidR="008516CE" w:rsidRPr="00351CC8" w:rsidRDefault="008516CE" w:rsidP="00D35A73">
      <w:pPr>
        <w:ind w:left="851"/>
        <w:rPr>
          <w:sz w:val="24"/>
          <w:szCs w:val="24"/>
        </w:rPr>
      </w:pPr>
      <w:r w:rsidRPr="00351CC8">
        <w:rPr>
          <w:sz w:val="24"/>
          <w:szCs w:val="24"/>
        </w:rPr>
        <w:t xml:space="preserve">I tilfælde med utilsigtet </w:t>
      </w:r>
      <w:proofErr w:type="spellStart"/>
      <w:r w:rsidRPr="00351CC8">
        <w:rPr>
          <w:sz w:val="24"/>
          <w:szCs w:val="24"/>
        </w:rPr>
        <w:t>intoksikation</w:t>
      </w:r>
      <w:proofErr w:type="spellEnd"/>
      <w:r w:rsidRPr="00351CC8">
        <w:rPr>
          <w:sz w:val="24"/>
          <w:szCs w:val="24"/>
        </w:rPr>
        <w:t xml:space="preserve"> med ukendte doser af lægemidler beregnet til veterinær brug (oral anvendelse, via injektion eller </w:t>
      </w:r>
      <w:proofErr w:type="spellStart"/>
      <w:r w:rsidRPr="00351CC8">
        <w:rPr>
          <w:sz w:val="24"/>
          <w:szCs w:val="24"/>
        </w:rPr>
        <w:t>kutan</w:t>
      </w:r>
      <w:proofErr w:type="spellEnd"/>
      <w:r w:rsidRPr="00351CC8">
        <w:rPr>
          <w:sz w:val="24"/>
          <w:szCs w:val="24"/>
        </w:rPr>
        <w:t xml:space="preserve"> anvendelse) blev der rapporteret om følgende symptomer: udslæt, </w:t>
      </w:r>
      <w:proofErr w:type="spellStart"/>
      <w:r w:rsidRPr="00351CC8">
        <w:rPr>
          <w:sz w:val="24"/>
          <w:szCs w:val="24"/>
        </w:rPr>
        <w:t>kontaktdermatitis</w:t>
      </w:r>
      <w:proofErr w:type="spellEnd"/>
      <w:r w:rsidRPr="00351CC8">
        <w:rPr>
          <w:sz w:val="24"/>
          <w:szCs w:val="24"/>
        </w:rPr>
        <w:t xml:space="preserve">, ødemer, hovedpine, </w:t>
      </w:r>
      <w:proofErr w:type="spellStart"/>
      <w:r w:rsidRPr="00351CC8">
        <w:rPr>
          <w:sz w:val="24"/>
          <w:szCs w:val="24"/>
        </w:rPr>
        <w:t>vertigo</w:t>
      </w:r>
      <w:proofErr w:type="spellEnd"/>
      <w:r w:rsidRPr="00351CC8">
        <w:rPr>
          <w:sz w:val="24"/>
          <w:szCs w:val="24"/>
        </w:rPr>
        <w:t xml:space="preserve">, asteni, kvalme, opkastning, diarré og mavesmerter. Der er desuden set: krampeanfald, </w:t>
      </w:r>
      <w:proofErr w:type="spellStart"/>
      <w:r w:rsidRPr="00351CC8">
        <w:rPr>
          <w:sz w:val="24"/>
          <w:szCs w:val="24"/>
        </w:rPr>
        <w:t>ataksi</w:t>
      </w:r>
      <w:proofErr w:type="spellEnd"/>
      <w:r w:rsidRPr="00351CC8">
        <w:rPr>
          <w:sz w:val="24"/>
          <w:szCs w:val="24"/>
        </w:rPr>
        <w:t xml:space="preserve">, dyspnø, </w:t>
      </w:r>
      <w:proofErr w:type="spellStart"/>
      <w:r w:rsidRPr="00351CC8">
        <w:rPr>
          <w:sz w:val="24"/>
          <w:szCs w:val="24"/>
        </w:rPr>
        <w:t>paræstesi</w:t>
      </w:r>
      <w:proofErr w:type="spellEnd"/>
      <w:r w:rsidRPr="00351CC8">
        <w:rPr>
          <w:sz w:val="24"/>
          <w:szCs w:val="24"/>
        </w:rPr>
        <w:t xml:space="preserve"> og </w:t>
      </w:r>
      <w:proofErr w:type="spellStart"/>
      <w:r w:rsidRPr="00351CC8">
        <w:rPr>
          <w:sz w:val="24"/>
          <w:szCs w:val="24"/>
        </w:rPr>
        <w:t>urticaria</w:t>
      </w:r>
      <w:proofErr w:type="spellEnd"/>
      <w:r w:rsidRPr="00351CC8">
        <w:rPr>
          <w:sz w:val="24"/>
          <w:szCs w:val="24"/>
        </w:rPr>
        <w:t>.</w:t>
      </w:r>
    </w:p>
    <w:p w14:paraId="78844C3C" w14:textId="77777777" w:rsidR="008516CE" w:rsidRPr="00351CC8" w:rsidRDefault="008516CE" w:rsidP="00D35A73">
      <w:pPr>
        <w:ind w:left="851"/>
        <w:rPr>
          <w:sz w:val="24"/>
          <w:szCs w:val="24"/>
        </w:rPr>
      </w:pPr>
    </w:p>
    <w:p w14:paraId="066D98A8" w14:textId="77777777" w:rsidR="008516CE" w:rsidRPr="00351CC8" w:rsidRDefault="008516CE" w:rsidP="00D35A73">
      <w:pPr>
        <w:ind w:left="851"/>
        <w:rPr>
          <w:sz w:val="24"/>
          <w:szCs w:val="24"/>
        </w:rPr>
      </w:pPr>
      <w:r w:rsidRPr="00351CC8">
        <w:rPr>
          <w:sz w:val="24"/>
          <w:szCs w:val="24"/>
        </w:rPr>
        <w:t xml:space="preserve">Behandling i tilfælde af utilsigtet </w:t>
      </w:r>
      <w:proofErr w:type="spellStart"/>
      <w:r w:rsidRPr="00351CC8">
        <w:rPr>
          <w:sz w:val="24"/>
          <w:szCs w:val="24"/>
        </w:rPr>
        <w:t>intoksikation</w:t>
      </w:r>
      <w:proofErr w:type="spellEnd"/>
      <w:r w:rsidRPr="00351CC8">
        <w:rPr>
          <w:sz w:val="24"/>
          <w:szCs w:val="24"/>
        </w:rPr>
        <w:t>:</w:t>
      </w:r>
    </w:p>
    <w:p w14:paraId="35860613" w14:textId="77777777" w:rsidR="008516CE" w:rsidRPr="00351CC8" w:rsidRDefault="008516CE" w:rsidP="00D35A73">
      <w:pPr>
        <w:pStyle w:val="Listeafsnit"/>
        <w:numPr>
          <w:ilvl w:val="0"/>
          <w:numId w:val="12"/>
        </w:numPr>
        <w:ind w:left="1276" w:hanging="425"/>
        <w:rPr>
          <w:sz w:val="24"/>
          <w:szCs w:val="24"/>
          <w:lang w:val="da-DK"/>
        </w:rPr>
      </w:pPr>
      <w:r w:rsidRPr="00351CC8">
        <w:rPr>
          <w:sz w:val="24"/>
          <w:szCs w:val="24"/>
          <w:lang w:val="da-DK"/>
        </w:rPr>
        <w:t xml:space="preserve">symptomatisk behandling og lægelig overvågning, om nødvendigt ledsaget af væskeerstatning og blodtryksbehandling. Selvom der ikke foreligger nogen specifikke studier, anbefales det at undgå kombination af GABA-agonister ved behandling af utilsigtet </w:t>
      </w:r>
      <w:proofErr w:type="spellStart"/>
      <w:r w:rsidRPr="00351CC8">
        <w:rPr>
          <w:sz w:val="24"/>
          <w:szCs w:val="24"/>
          <w:lang w:val="da-DK"/>
        </w:rPr>
        <w:t>intoksikation</w:t>
      </w:r>
      <w:proofErr w:type="spellEnd"/>
      <w:r w:rsidRPr="00351CC8">
        <w:rPr>
          <w:sz w:val="24"/>
          <w:szCs w:val="24"/>
          <w:lang w:val="da-DK"/>
        </w:rPr>
        <w:t xml:space="preserve"> med </w:t>
      </w:r>
      <w:proofErr w:type="spellStart"/>
      <w:r w:rsidRPr="00351CC8">
        <w:rPr>
          <w:sz w:val="24"/>
          <w:szCs w:val="24"/>
          <w:lang w:val="da-DK"/>
        </w:rPr>
        <w:t>ivermectin</w:t>
      </w:r>
      <w:proofErr w:type="spellEnd"/>
      <w:r w:rsidRPr="00351CC8">
        <w:rPr>
          <w:sz w:val="24"/>
          <w:szCs w:val="24"/>
          <w:lang w:val="da-DK"/>
        </w:rPr>
        <w:t>.</w:t>
      </w:r>
    </w:p>
    <w:p w14:paraId="1FA1D0F3" w14:textId="77777777" w:rsidR="009260DE" w:rsidRPr="00351CC8" w:rsidRDefault="009260DE" w:rsidP="009260DE">
      <w:pPr>
        <w:tabs>
          <w:tab w:val="left" w:pos="851"/>
        </w:tabs>
        <w:ind w:left="851"/>
        <w:rPr>
          <w:sz w:val="24"/>
          <w:szCs w:val="24"/>
        </w:rPr>
      </w:pPr>
    </w:p>
    <w:p w14:paraId="1DD9B267" w14:textId="77777777" w:rsidR="009260DE" w:rsidRPr="00351CC8" w:rsidRDefault="009260DE" w:rsidP="009260DE">
      <w:pPr>
        <w:tabs>
          <w:tab w:val="left" w:pos="851"/>
        </w:tabs>
        <w:ind w:left="851" w:hanging="851"/>
        <w:rPr>
          <w:b/>
          <w:sz w:val="24"/>
          <w:szCs w:val="24"/>
        </w:rPr>
      </w:pPr>
      <w:r w:rsidRPr="00351CC8">
        <w:rPr>
          <w:b/>
          <w:sz w:val="24"/>
          <w:szCs w:val="24"/>
        </w:rPr>
        <w:t>4.10</w:t>
      </w:r>
      <w:r w:rsidRPr="00351CC8">
        <w:rPr>
          <w:b/>
          <w:sz w:val="24"/>
          <w:szCs w:val="24"/>
        </w:rPr>
        <w:tab/>
        <w:t>Udlevering</w:t>
      </w:r>
    </w:p>
    <w:p w14:paraId="439DCEC4" w14:textId="378A03D8" w:rsidR="009260DE" w:rsidRPr="00351CC8" w:rsidRDefault="008516CE" w:rsidP="009260DE">
      <w:pPr>
        <w:tabs>
          <w:tab w:val="left" w:pos="851"/>
        </w:tabs>
        <w:ind w:left="851"/>
        <w:rPr>
          <w:sz w:val="24"/>
          <w:szCs w:val="24"/>
        </w:rPr>
      </w:pPr>
      <w:r w:rsidRPr="00351CC8">
        <w:rPr>
          <w:sz w:val="24"/>
          <w:szCs w:val="24"/>
        </w:rPr>
        <w:t>B</w:t>
      </w:r>
    </w:p>
    <w:p w14:paraId="18121BA2" w14:textId="77777777" w:rsidR="009260DE" w:rsidRPr="00351CC8" w:rsidRDefault="009260DE" w:rsidP="009260DE">
      <w:pPr>
        <w:tabs>
          <w:tab w:val="left" w:pos="851"/>
        </w:tabs>
        <w:ind w:left="851"/>
        <w:rPr>
          <w:sz w:val="24"/>
          <w:szCs w:val="24"/>
        </w:rPr>
      </w:pPr>
    </w:p>
    <w:p w14:paraId="09BAD4F2" w14:textId="77D47819" w:rsidR="00091F5A" w:rsidRDefault="00091F5A">
      <w:pPr>
        <w:rPr>
          <w:sz w:val="24"/>
          <w:szCs w:val="24"/>
        </w:rPr>
      </w:pPr>
      <w:r>
        <w:rPr>
          <w:sz w:val="24"/>
          <w:szCs w:val="24"/>
        </w:rPr>
        <w:br w:type="page"/>
      </w:r>
    </w:p>
    <w:p w14:paraId="2D105CE8" w14:textId="77777777" w:rsidR="009260DE" w:rsidRPr="00351CC8" w:rsidRDefault="009260DE" w:rsidP="009260DE">
      <w:pPr>
        <w:tabs>
          <w:tab w:val="left" w:pos="851"/>
        </w:tabs>
        <w:ind w:left="851"/>
        <w:rPr>
          <w:sz w:val="24"/>
          <w:szCs w:val="24"/>
        </w:rPr>
      </w:pPr>
    </w:p>
    <w:p w14:paraId="5F87F924" w14:textId="77777777" w:rsidR="009260DE" w:rsidRPr="00351CC8" w:rsidRDefault="009260DE" w:rsidP="009260DE">
      <w:pPr>
        <w:tabs>
          <w:tab w:val="left" w:pos="851"/>
        </w:tabs>
        <w:ind w:left="851" w:hanging="851"/>
        <w:rPr>
          <w:b/>
          <w:sz w:val="24"/>
          <w:szCs w:val="24"/>
        </w:rPr>
      </w:pPr>
      <w:r w:rsidRPr="00351CC8">
        <w:rPr>
          <w:b/>
          <w:sz w:val="24"/>
          <w:szCs w:val="24"/>
        </w:rPr>
        <w:t>5.</w:t>
      </w:r>
      <w:r w:rsidRPr="00351CC8">
        <w:rPr>
          <w:b/>
          <w:sz w:val="24"/>
          <w:szCs w:val="24"/>
        </w:rPr>
        <w:tab/>
        <w:t>FARMAKOLOGISKE EGENSKABER</w:t>
      </w:r>
    </w:p>
    <w:p w14:paraId="7E6DC0E0" w14:textId="77777777" w:rsidR="009260DE" w:rsidRPr="00351CC8" w:rsidRDefault="009260DE" w:rsidP="009260DE">
      <w:pPr>
        <w:tabs>
          <w:tab w:val="left" w:pos="851"/>
        </w:tabs>
        <w:ind w:left="851"/>
        <w:rPr>
          <w:sz w:val="24"/>
          <w:szCs w:val="24"/>
        </w:rPr>
      </w:pPr>
    </w:p>
    <w:p w14:paraId="538D59AB" w14:textId="77777777" w:rsidR="009260DE" w:rsidRPr="00351CC8" w:rsidRDefault="009260DE" w:rsidP="009260DE">
      <w:pPr>
        <w:tabs>
          <w:tab w:val="num" w:pos="851"/>
        </w:tabs>
        <w:ind w:left="851" w:hanging="851"/>
        <w:rPr>
          <w:b/>
          <w:sz w:val="24"/>
          <w:szCs w:val="24"/>
        </w:rPr>
      </w:pPr>
      <w:r w:rsidRPr="00351CC8">
        <w:rPr>
          <w:b/>
          <w:sz w:val="24"/>
          <w:szCs w:val="24"/>
        </w:rPr>
        <w:t>5.1</w:t>
      </w:r>
      <w:r w:rsidRPr="00351CC8">
        <w:rPr>
          <w:b/>
          <w:sz w:val="24"/>
          <w:szCs w:val="24"/>
        </w:rPr>
        <w:tab/>
      </w:r>
      <w:proofErr w:type="spellStart"/>
      <w:r w:rsidRPr="00351CC8">
        <w:rPr>
          <w:b/>
          <w:sz w:val="24"/>
          <w:szCs w:val="24"/>
        </w:rPr>
        <w:t>Farmakodynamiske</w:t>
      </w:r>
      <w:proofErr w:type="spellEnd"/>
      <w:r w:rsidRPr="00351CC8">
        <w:rPr>
          <w:b/>
          <w:sz w:val="24"/>
          <w:szCs w:val="24"/>
        </w:rPr>
        <w:t xml:space="preserve"> egenskaber</w:t>
      </w:r>
    </w:p>
    <w:p w14:paraId="2F4351CB" w14:textId="5CFEEF5F" w:rsidR="008516CE" w:rsidRPr="00351CC8" w:rsidRDefault="008516CE" w:rsidP="00D35A73">
      <w:pPr>
        <w:ind w:left="851"/>
        <w:rPr>
          <w:sz w:val="24"/>
          <w:szCs w:val="24"/>
          <w:lang w:eastAsia="fr-LU"/>
        </w:rPr>
      </w:pPr>
      <w:proofErr w:type="spellStart"/>
      <w:r w:rsidRPr="00351CC8">
        <w:rPr>
          <w:sz w:val="24"/>
          <w:szCs w:val="24"/>
        </w:rPr>
        <w:t>Farmakoterapeutisk</w:t>
      </w:r>
      <w:proofErr w:type="spellEnd"/>
      <w:r w:rsidRPr="00351CC8">
        <w:rPr>
          <w:sz w:val="24"/>
          <w:szCs w:val="24"/>
        </w:rPr>
        <w:t xml:space="preserve"> klassifikation: </w:t>
      </w:r>
      <w:proofErr w:type="spellStart"/>
      <w:r w:rsidRPr="00351CC8">
        <w:rPr>
          <w:sz w:val="24"/>
          <w:szCs w:val="24"/>
        </w:rPr>
        <w:t>Antinematode</w:t>
      </w:r>
      <w:proofErr w:type="spellEnd"/>
      <w:r w:rsidRPr="00351CC8">
        <w:rPr>
          <w:sz w:val="24"/>
          <w:szCs w:val="24"/>
        </w:rPr>
        <w:t>-midler</w:t>
      </w:r>
      <w:r w:rsidR="00D35A73" w:rsidRPr="00351CC8">
        <w:rPr>
          <w:sz w:val="24"/>
          <w:szCs w:val="24"/>
          <w:lang w:eastAsia="fr-LU"/>
        </w:rPr>
        <w:t xml:space="preserve">, </w:t>
      </w:r>
      <w:r w:rsidRPr="00351CC8">
        <w:rPr>
          <w:sz w:val="24"/>
          <w:szCs w:val="24"/>
        </w:rPr>
        <w:t>ATC-kode: P02CF01</w:t>
      </w:r>
      <w:r w:rsidR="00D35A73" w:rsidRPr="00351CC8">
        <w:rPr>
          <w:sz w:val="24"/>
          <w:szCs w:val="24"/>
        </w:rPr>
        <w:t>.</w:t>
      </w:r>
    </w:p>
    <w:p w14:paraId="44A5AA1E" w14:textId="77777777" w:rsidR="008516CE" w:rsidRPr="00351CC8" w:rsidRDefault="008516CE" w:rsidP="00D35A73">
      <w:pPr>
        <w:ind w:left="851"/>
        <w:rPr>
          <w:sz w:val="24"/>
          <w:szCs w:val="24"/>
        </w:rPr>
      </w:pPr>
    </w:p>
    <w:p w14:paraId="227C24C8" w14:textId="77777777" w:rsidR="008516CE" w:rsidRPr="00351CC8" w:rsidRDefault="008516CE" w:rsidP="00D35A73">
      <w:pPr>
        <w:ind w:left="851"/>
        <w:rPr>
          <w:sz w:val="24"/>
          <w:szCs w:val="24"/>
        </w:rPr>
      </w:pPr>
      <w:proofErr w:type="spellStart"/>
      <w:r w:rsidRPr="00351CC8">
        <w:rPr>
          <w:sz w:val="24"/>
          <w:szCs w:val="24"/>
        </w:rPr>
        <w:t>Ivermectin</w:t>
      </w:r>
      <w:proofErr w:type="spellEnd"/>
      <w:r w:rsidRPr="00351CC8">
        <w:rPr>
          <w:sz w:val="24"/>
          <w:szCs w:val="24"/>
        </w:rPr>
        <w:t xml:space="preserve"> er deriveret af </w:t>
      </w:r>
      <w:proofErr w:type="spellStart"/>
      <w:r w:rsidRPr="00351CC8">
        <w:rPr>
          <w:sz w:val="24"/>
          <w:szCs w:val="24"/>
        </w:rPr>
        <w:t>avermectiner</w:t>
      </w:r>
      <w:proofErr w:type="spellEnd"/>
      <w:r w:rsidRPr="00351CC8">
        <w:rPr>
          <w:sz w:val="24"/>
          <w:szCs w:val="24"/>
        </w:rPr>
        <w:t xml:space="preserve">, der er isoleret fra fermentationsmedier af </w:t>
      </w:r>
      <w:proofErr w:type="spellStart"/>
      <w:r w:rsidRPr="00351CC8">
        <w:rPr>
          <w:i/>
          <w:sz w:val="24"/>
          <w:szCs w:val="24"/>
        </w:rPr>
        <w:t>Streptomyces</w:t>
      </w:r>
      <w:proofErr w:type="spellEnd"/>
      <w:r w:rsidRPr="00351CC8">
        <w:rPr>
          <w:i/>
          <w:sz w:val="24"/>
          <w:szCs w:val="24"/>
        </w:rPr>
        <w:t xml:space="preserve"> </w:t>
      </w:r>
      <w:proofErr w:type="spellStart"/>
      <w:r w:rsidRPr="00351CC8">
        <w:rPr>
          <w:i/>
          <w:sz w:val="24"/>
          <w:szCs w:val="24"/>
        </w:rPr>
        <w:t>avermitilis</w:t>
      </w:r>
      <w:proofErr w:type="spellEnd"/>
      <w:r w:rsidRPr="00351CC8">
        <w:rPr>
          <w:sz w:val="24"/>
          <w:szCs w:val="24"/>
        </w:rPr>
        <w:t>. Det har høj affinitet til glutamat-</w:t>
      </w:r>
      <w:proofErr w:type="spellStart"/>
      <w:r w:rsidRPr="00351CC8">
        <w:rPr>
          <w:sz w:val="24"/>
          <w:szCs w:val="24"/>
        </w:rPr>
        <w:t>gatede</w:t>
      </w:r>
      <w:proofErr w:type="spellEnd"/>
      <w:r w:rsidRPr="00351CC8">
        <w:rPr>
          <w:sz w:val="24"/>
          <w:szCs w:val="24"/>
        </w:rPr>
        <w:t xml:space="preserve"> </w:t>
      </w:r>
      <w:proofErr w:type="spellStart"/>
      <w:r w:rsidRPr="00351CC8">
        <w:rPr>
          <w:sz w:val="24"/>
          <w:szCs w:val="24"/>
        </w:rPr>
        <w:t>chloridkanaler</w:t>
      </w:r>
      <w:proofErr w:type="spellEnd"/>
      <w:r w:rsidRPr="00351CC8">
        <w:rPr>
          <w:sz w:val="24"/>
          <w:szCs w:val="24"/>
        </w:rPr>
        <w:t xml:space="preserve">, der forekommer i hvirvelløse dyrs nerve- og muskelceller. Dets binding til disse kanaler øger membranpermeabiliteten for </w:t>
      </w:r>
      <w:proofErr w:type="spellStart"/>
      <w:r w:rsidRPr="00351CC8">
        <w:rPr>
          <w:sz w:val="24"/>
          <w:szCs w:val="24"/>
        </w:rPr>
        <w:t>chlorid</w:t>
      </w:r>
      <w:proofErr w:type="spellEnd"/>
      <w:r w:rsidRPr="00351CC8">
        <w:rPr>
          <w:sz w:val="24"/>
          <w:szCs w:val="24"/>
        </w:rPr>
        <w:t xml:space="preserve">-ioner, hvilket fører til </w:t>
      </w:r>
      <w:proofErr w:type="spellStart"/>
      <w:r w:rsidRPr="00351CC8">
        <w:rPr>
          <w:sz w:val="24"/>
          <w:szCs w:val="24"/>
        </w:rPr>
        <w:t>hyperpolarisering</w:t>
      </w:r>
      <w:proofErr w:type="spellEnd"/>
      <w:r w:rsidRPr="00351CC8">
        <w:rPr>
          <w:sz w:val="24"/>
          <w:szCs w:val="24"/>
        </w:rPr>
        <w:t xml:space="preserve"> af nerve- eller muskelcellerne. Dette resulterer i </w:t>
      </w:r>
      <w:proofErr w:type="spellStart"/>
      <w:r w:rsidRPr="00351CC8">
        <w:rPr>
          <w:sz w:val="24"/>
          <w:szCs w:val="24"/>
        </w:rPr>
        <w:t>neuromuskulær</w:t>
      </w:r>
      <w:proofErr w:type="spellEnd"/>
      <w:r w:rsidRPr="00351CC8">
        <w:rPr>
          <w:sz w:val="24"/>
          <w:szCs w:val="24"/>
        </w:rPr>
        <w:t xml:space="preserve"> paralyse og kan medføre død hos visse parasitter.</w:t>
      </w:r>
    </w:p>
    <w:p w14:paraId="0F9BC501" w14:textId="77777777" w:rsidR="008516CE" w:rsidRPr="00351CC8" w:rsidRDefault="008516CE" w:rsidP="00D35A73">
      <w:pPr>
        <w:ind w:left="851"/>
        <w:rPr>
          <w:sz w:val="24"/>
          <w:szCs w:val="24"/>
        </w:rPr>
      </w:pPr>
    </w:p>
    <w:p w14:paraId="65E1819D" w14:textId="77777777" w:rsidR="008516CE" w:rsidRPr="00351CC8" w:rsidRDefault="008516CE" w:rsidP="00D35A73">
      <w:pPr>
        <w:ind w:left="851"/>
        <w:rPr>
          <w:sz w:val="24"/>
          <w:szCs w:val="24"/>
        </w:rPr>
      </w:pPr>
      <w:proofErr w:type="spellStart"/>
      <w:r w:rsidRPr="00351CC8">
        <w:rPr>
          <w:sz w:val="24"/>
          <w:szCs w:val="24"/>
        </w:rPr>
        <w:t>Ivermectin</w:t>
      </w:r>
      <w:proofErr w:type="spellEnd"/>
      <w:r w:rsidRPr="00351CC8">
        <w:rPr>
          <w:sz w:val="24"/>
          <w:szCs w:val="24"/>
        </w:rPr>
        <w:t xml:space="preserve"> interagerer også med andre </w:t>
      </w:r>
      <w:proofErr w:type="spellStart"/>
      <w:r w:rsidRPr="00351CC8">
        <w:rPr>
          <w:sz w:val="24"/>
          <w:szCs w:val="24"/>
        </w:rPr>
        <w:t>ligand-gatede</w:t>
      </w:r>
      <w:proofErr w:type="spellEnd"/>
      <w:r w:rsidRPr="00351CC8">
        <w:rPr>
          <w:sz w:val="24"/>
          <w:szCs w:val="24"/>
        </w:rPr>
        <w:t xml:space="preserve"> </w:t>
      </w:r>
      <w:proofErr w:type="spellStart"/>
      <w:r w:rsidRPr="00351CC8">
        <w:rPr>
          <w:sz w:val="24"/>
          <w:szCs w:val="24"/>
        </w:rPr>
        <w:t>chloridkanaler</w:t>
      </w:r>
      <w:proofErr w:type="spellEnd"/>
      <w:r w:rsidRPr="00351CC8">
        <w:rPr>
          <w:sz w:val="24"/>
          <w:szCs w:val="24"/>
        </w:rPr>
        <w:t>, såsom den kanal, der involverer neurotransmitteren GABA (gamma-</w:t>
      </w:r>
      <w:proofErr w:type="spellStart"/>
      <w:r w:rsidRPr="00351CC8">
        <w:rPr>
          <w:sz w:val="24"/>
          <w:szCs w:val="24"/>
        </w:rPr>
        <w:t>aminobutyrat</w:t>
      </w:r>
      <w:proofErr w:type="spellEnd"/>
      <w:r w:rsidRPr="00351CC8">
        <w:rPr>
          <w:sz w:val="24"/>
          <w:szCs w:val="24"/>
        </w:rPr>
        <w:t>).</w:t>
      </w:r>
    </w:p>
    <w:p w14:paraId="17366477" w14:textId="77777777" w:rsidR="008516CE" w:rsidRPr="00351CC8" w:rsidRDefault="008516CE" w:rsidP="00D35A73">
      <w:pPr>
        <w:ind w:left="851"/>
        <w:rPr>
          <w:sz w:val="24"/>
          <w:szCs w:val="24"/>
        </w:rPr>
      </w:pPr>
      <w:r w:rsidRPr="00351CC8">
        <w:rPr>
          <w:sz w:val="24"/>
          <w:szCs w:val="24"/>
        </w:rPr>
        <w:t>Pattedyr har ingen glutamat-</w:t>
      </w:r>
      <w:proofErr w:type="spellStart"/>
      <w:r w:rsidRPr="00351CC8">
        <w:rPr>
          <w:sz w:val="24"/>
          <w:szCs w:val="24"/>
        </w:rPr>
        <w:t>gatede</w:t>
      </w:r>
      <w:proofErr w:type="spellEnd"/>
      <w:r w:rsidRPr="00351CC8">
        <w:rPr>
          <w:sz w:val="24"/>
          <w:szCs w:val="24"/>
        </w:rPr>
        <w:t xml:space="preserve"> </w:t>
      </w:r>
      <w:proofErr w:type="spellStart"/>
      <w:r w:rsidRPr="00351CC8">
        <w:rPr>
          <w:sz w:val="24"/>
          <w:szCs w:val="24"/>
        </w:rPr>
        <w:t>chloridkanaler</w:t>
      </w:r>
      <w:proofErr w:type="spellEnd"/>
      <w:r w:rsidRPr="00351CC8">
        <w:rPr>
          <w:sz w:val="24"/>
          <w:szCs w:val="24"/>
        </w:rPr>
        <w:t xml:space="preserve">. </w:t>
      </w:r>
      <w:proofErr w:type="spellStart"/>
      <w:r w:rsidRPr="00351CC8">
        <w:rPr>
          <w:sz w:val="24"/>
          <w:szCs w:val="24"/>
        </w:rPr>
        <w:t>Avermectiner</w:t>
      </w:r>
      <w:proofErr w:type="spellEnd"/>
      <w:r w:rsidRPr="00351CC8">
        <w:rPr>
          <w:sz w:val="24"/>
          <w:szCs w:val="24"/>
        </w:rPr>
        <w:t xml:space="preserve"> har kun lav affinitet til andre </w:t>
      </w:r>
      <w:proofErr w:type="spellStart"/>
      <w:r w:rsidRPr="00351CC8">
        <w:rPr>
          <w:sz w:val="24"/>
          <w:szCs w:val="24"/>
        </w:rPr>
        <w:t>ligand-gatede</w:t>
      </w:r>
      <w:proofErr w:type="spellEnd"/>
      <w:r w:rsidRPr="00351CC8">
        <w:rPr>
          <w:sz w:val="24"/>
          <w:szCs w:val="24"/>
        </w:rPr>
        <w:t xml:space="preserve"> </w:t>
      </w:r>
      <w:proofErr w:type="spellStart"/>
      <w:r w:rsidRPr="00351CC8">
        <w:rPr>
          <w:sz w:val="24"/>
          <w:szCs w:val="24"/>
        </w:rPr>
        <w:t>chloridkanaler</w:t>
      </w:r>
      <w:proofErr w:type="spellEnd"/>
      <w:r w:rsidRPr="00351CC8">
        <w:rPr>
          <w:sz w:val="24"/>
          <w:szCs w:val="24"/>
        </w:rPr>
        <w:t>. De krydser ikke uden videre blod-hjernebarrieren.</w:t>
      </w:r>
    </w:p>
    <w:p w14:paraId="1CB8E972" w14:textId="77777777" w:rsidR="008516CE" w:rsidRPr="00351CC8" w:rsidRDefault="008516CE" w:rsidP="00D35A73">
      <w:pPr>
        <w:ind w:left="851"/>
        <w:rPr>
          <w:sz w:val="24"/>
          <w:szCs w:val="24"/>
        </w:rPr>
      </w:pPr>
    </w:p>
    <w:p w14:paraId="7CE08770" w14:textId="77777777" w:rsidR="008516CE" w:rsidRPr="00351CC8" w:rsidRDefault="008516CE" w:rsidP="00D35A73">
      <w:pPr>
        <w:ind w:left="851"/>
        <w:rPr>
          <w:sz w:val="24"/>
          <w:szCs w:val="24"/>
        </w:rPr>
      </w:pPr>
      <w:r w:rsidRPr="00351CC8">
        <w:rPr>
          <w:sz w:val="24"/>
          <w:szCs w:val="24"/>
        </w:rPr>
        <w:t xml:space="preserve">Kliniske studier, der blev udført i Afrika, Asien, Sydamerika, Caribien og Polynesien, viste en reduktion (til under 1 %) af </w:t>
      </w:r>
      <w:proofErr w:type="spellStart"/>
      <w:r w:rsidRPr="00351CC8">
        <w:rPr>
          <w:i/>
          <w:sz w:val="24"/>
          <w:szCs w:val="24"/>
        </w:rPr>
        <w:t>Wuchereria</w:t>
      </w:r>
      <w:proofErr w:type="spellEnd"/>
      <w:r w:rsidRPr="00351CC8">
        <w:rPr>
          <w:i/>
          <w:sz w:val="24"/>
          <w:szCs w:val="24"/>
        </w:rPr>
        <w:t xml:space="preserve"> </w:t>
      </w:r>
      <w:proofErr w:type="spellStart"/>
      <w:r w:rsidRPr="00351CC8">
        <w:rPr>
          <w:i/>
          <w:sz w:val="24"/>
          <w:szCs w:val="24"/>
        </w:rPr>
        <w:t>bancrofti</w:t>
      </w:r>
      <w:r w:rsidRPr="00351CC8">
        <w:rPr>
          <w:sz w:val="24"/>
          <w:szCs w:val="24"/>
        </w:rPr>
        <w:t>-mikrofilaræmi</w:t>
      </w:r>
      <w:proofErr w:type="spellEnd"/>
      <w:r w:rsidRPr="00351CC8">
        <w:rPr>
          <w:sz w:val="24"/>
          <w:szCs w:val="24"/>
        </w:rPr>
        <w:t xml:space="preserve"> i ugen efter administration af en oral </w:t>
      </w:r>
      <w:proofErr w:type="spellStart"/>
      <w:r w:rsidRPr="00351CC8">
        <w:rPr>
          <w:sz w:val="24"/>
          <w:szCs w:val="24"/>
        </w:rPr>
        <w:t>ivermectindosis</w:t>
      </w:r>
      <w:proofErr w:type="spellEnd"/>
      <w:r w:rsidRPr="00351CC8">
        <w:rPr>
          <w:sz w:val="24"/>
          <w:szCs w:val="24"/>
        </w:rPr>
        <w:t xml:space="preserve"> på mindst 100 </w:t>
      </w:r>
      <w:proofErr w:type="spellStart"/>
      <w:r w:rsidRPr="00351CC8">
        <w:rPr>
          <w:sz w:val="24"/>
          <w:szCs w:val="24"/>
        </w:rPr>
        <w:t>μg</w:t>
      </w:r>
      <w:proofErr w:type="spellEnd"/>
      <w:r w:rsidRPr="00351CC8">
        <w:rPr>
          <w:sz w:val="24"/>
          <w:szCs w:val="24"/>
        </w:rPr>
        <w:t xml:space="preserve">/kg. Disse studier viste en dosisafhængig virkning over tid, hvor reduktionen i </w:t>
      </w:r>
      <w:proofErr w:type="spellStart"/>
      <w:r w:rsidRPr="00351CC8">
        <w:rPr>
          <w:sz w:val="24"/>
          <w:szCs w:val="24"/>
        </w:rPr>
        <w:t>mikrofilaræmi</w:t>
      </w:r>
      <w:proofErr w:type="spellEnd"/>
      <w:r w:rsidRPr="00351CC8">
        <w:rPr>
          <w:sz w:val="24"/>
          <w:szCs w:val="24"/>
        </w:rPr>
        <w:t xml:space="preserve"> og </w:t>
      </w:r>
      <w:proofErr w:type="spellStart"/>
      <w:r w:rsidRPr="00351CC8">
        <w:rPr>
          <w:sz w:val="24"/>
          <w:szCs w:val="24"/>
        </w:rPr>
        <w:t>infestationsraten</w:t>
      </w:r>
      <w:proofErr w:type="spellEnd"/>
      <w:r w:rsidRPr="00351CC8">
        <w:rPr>
          <w:sz w:val="24"/>
          <w:szCs w:val="24"/>
        </w:rPr>
        <w:t xml:space="preserve"> i de behandlede populationer bliver opretholdt.</w:t>
      </w:r>
    </w:p>
    <w:p w14:paraId="4CB8C966" w14:textId="77777777" w:rsidR="008516CE" w:rsidRPr="00351CC8" w:rsidRDefault="008516CE" w:rsidP="00D35A73">
      <w:pPr>
        <w:ind w:left="851"/>
        <w:rPr>
          <w:sz w:val="24"/>
          <w:szCs w:val="24"/>
        </w:rPr>
      </w:pPr>
    </w:p>
    <w:p w14:paraId="681335AE" w14:textId="77777777" w:rsidR="008516CE" w:rsidRPr="00351CC8" w:rsidRDefault="008516CE" w:rsidP="00D35A73">
      <w:pPr>
        <w:ind w:left="851"/>
        <w:rPr>
          <w:sz w:val="24"/>
          <w:szCs w:val="24"/>
        </w:rPr>
      </w:pPr>
      <w:r w:rsidRPr="00351CC8">
        <w:rPr>
          <w:sz w:val="24"/>
          <w:szCs w:val="24"/>
        </w:rPr>
        <w:t xml:space="preserve">Ved behandling af </w:t>
      </w:r>
      <w:proofErr w:type="spellStart"/>
      <w:r w:rsidRPr="00351CC8">
        <w:rPr>
          <w:sz w:val="24"/>
          <w:szCs w:val="24"/>
        </w:rPr>
        <w:t>mikrofilaræmi</w:t>
      </w:r>
      <w:proofErr w:type="spellEnd"/>
      <w:r w:rsidRPr="00351CC8">
        <w:rPr>
          <w:sz w:val="24"/>
          <w:szCs w:val="24"/>
        </w:rPr>
        <w:t xml:space="preserve"> hos mennesker (den eneste parasitvært for </w:t>
      </w:r>
      <w:proofErr w:type="spellStart"/>
      <w:r w:rsidRPr="00351CC8">
        <w:rPr>
          <w:i/>
          <w:sz w:val="24"/>
          <w:szCs w:val="24"/>
        </w:rPr>
        <w:t>Wuchereria</w:t>
      </w:r>
      <w:proofErr w:type="spellEnd"/>
      <w:r w:rsidRPr="00351CC8">
        <w:rPr>
          <w:i/>
          <w:sz w:val="24"/>
          <w:szCs w:val="24"/>
        </w:rPr>
        <w:t xml:space="preserve"> </w:t>
      </w:r>
      <w:proofErr w:type="spellStart"/>
      <w:r w:rsidRPr="00351CC8">
        <w:rPr>
          <w:i/>
          <w:sz w:val="24"/>
          <w:szCs w:val="24"/>
        </w:rPr>
        <w:t>bancrofti</w:t>
      </w:r>
      <w:proofErr w:type="spellEnd"/>
      <w:r w:rsidRPr="00351CC8">
        <w:rPr>
          <w:sz w:val="24"/>
          <w:szCs w:val="24"/>
        </w:rPr>
        <w:t xml:space="preserve">) synes massebehandling at være nyttig med hensyn til at begrænse overførslen af </w:t>
      </w:r>
      <w:proofErr w:type="spellStart"/>
      <w:r w:rsidRPr="00351CC8">
        <w:rPr>
          <w:i/>
          <w:sz w:val="24"/>
          <w:szCs w:val="24"/>
        </w:rPr>
        <w:t>Wuchereria</w:t>
      </w:r>
      <w:proofErr w:type="spellEnd"/>
      <w:r w:rsidRPr="00351CC8">
        <w:rPr>
          <w:i/>
          <w:sz w:val="24"/>
          <w:szCs w:val="24"/>
        </w:rPr>
        <w:t xml:space="preserve"> </w:t>
      </w:r>
      <w:proofErr w:type="spellStart"/>
      <w:r w:rsidRPr="00351CC8">
        <w:rPr>
          <w:i/>
          <w:sz w:val="24"/>
          <w:szCs w:val="24"/>
        </w:rPr>
        <w:t>bancrofti</w:t>
      </w:r>
      <w:proofErr w:type="spellEnd"/>
      <w:r w:rsidRPr="00351CC8">
        <w:rPr>
          <w:sz w:val="24"/>
          <w:szCs w:val="24"/>
        </w:rPr>
        <w:t xml:space="preserve"> via smittebærende insekter og bryde den epidemiologiske kæde.</w:t>
      </w:r>
    </w:p>
    <w:p w14:paraId="43FF3611" w14:textId="77777777" w:rsidR="008516CE" w:rsidRPr="00351CC8" w:rsidRDefault="008516CE" w:rsidP="00D35A73">
      <w:pPr>
        <w:ind w:left="851"/>
        <w:rPr>
          <w:sz w:val="24"/>
          <w:szCs w:val="24"/>
        </w:rPr>
      </w:pPr>
    </w:p>
    <w:p w14:paraId="30CA0C8F" w14:textId="77777777" w:rsidR="008516CE" w:rsidRPr="00351CC8" w:rsidRDefault="008516CE" w:rsidP="00D35A73">
      <w:pPr>
        <w:ind w:left="851"/>
        <w:rPr>
          <w:sz w:val="24"/>
          <w:szCs w:val="24"/>
        </w:rPr>
      </w:pPr>
      <w:r w:rsidRPr="00351CC8">
        <w:rPr>
          <w:sz w:val="24"/>
          <w:szCs w:val="24"/>
        </w:rPr>
        <w:t xml:space="preserve">Behandling med en enkelt </w:t>
      </w:r>
      <w:proofErr w:type="spellStart"/>
      <w:r w:rsidRPr="00351CC8">
        <w:rPr>
          <w:sz w:val="24"/>
          <w:szCs w:val="24"/>
        </w:rPr>
        <w:t>ivermectindosis</w:t>
      </w:r>
      <w:proofErr w:type="spellEnd"/>
      <w:r w:rsidRPr="00351CC8">
        <w:rPr>
          <w:sz w:val="24"/>
          <w:szCs w:val="24"/>
        </w:rPr>
        <w:t xml:space="preserve"> på 200 </w:t>
      </w:r>
      <w:proofErr w:type="spellStart"/>
      <w:r w:rsidRPr="00351CC8">
        <w:rPr>
          <w:sz w:val="24"/>
          <w:szCs w:val="24"/>
        </w:rPr>
        <w:t>μg</w:t>
      </w:r>
      <w:proofErr w:type="spellEnd"/>
      <w:r w:rsidRPr="00351CC8">
        <w:rPr>
          <w:sz w:val="24"/>
          <w:szCs w:val="24"/>
        </w:rPr>
        <w:t xml:space="preserve"> pr. kg. legemsvægt har vist sig at være effektiv og veltolereret hos patienter med normal immunitet, hvor </w:t>
      </w:r>
      <w:proofErr w:type="spellStart"/>
      <w:r w:rsidRPr="00351CC8">
        <w:rPr>
          <w:sz w:val="24"/>
          <w:szCs w:val="24"/>
        </w:rPr>
        <w:t>infestationen</w:t>
      </w:r>
      <w:proofErr w:type="spellEnd"/>
      <w:r w:rsidRPr="00351CC8">
        <w:rPr>
          <w:sz w:val="24"/>
          <w:szCs w:val="24"/>
        </w:rPr>
        <w:t xml:space="preserve"> med </w:t>
      </w:r>
      <w:proofErr w:type="spellStart"/>
      <w:r w:rsidRPr="00351CC8">
        <w:rPr>
          <w:i/>
          <w:sz w:val="24"/>
          <w:szCs w:val="24"/>
        </w:rPr>
        <w:t>Strongyloides</w:t>
      </w:r>
      <w:proofErr w:type="spellEnd"/>
      <w:r w:rsidRPr="00351CC8">
        <w:rPr>
          <w:i/>
          <w:sz w:val="24"/>
          <w:szCs w:val="24"/>
        </w:rPr>
        <w:t xml:space="preserve"> </w:t>
      </w:r>
      <w:proofErr w:type="spellStart"/>
      <w:r w:rsidRPr="00351CC8">
        <w:rPr>
          <w:i/>
          <w:sz w:val="24"/>
          <w:szCs w:val="24"/>
        </w:rPr>
        <w:t>stercoralis</w:t>
      </w:r>
      <w:proofErr w:type="spellEnd"/>
      <w:r w:rsidRPr="00351CC8">
        <w:rPr>
          <w:sz w:val="24"/>
          <w:szCs w:val="24"/>
        </w:rPr>
        <w:t xml:space="preserve"> er begrænset til fordøjelseskanalen.</w:t>
      </w:r>
    </w:p>
    <w:p w14:paraId="0C276A25" w14:textId="77777777" w:rsidR="009260DE" w:rsidRPr="00351CC8" w:rsidRDefault="009260DE" w:rsidP="009260DE">
      <w:pPr>
        <w:tabs>
          <w:tab w:val="left" w:pos="851"/>
        </w:tabs>
        <w:ind w:left="851"/>
        <w:rPr>
          <w:sz w:val="24"/>
          <w:szCs w:val="24"/>
        </w:rPr>
      </w:pPr>
    </w:p>
    <w:p w14:paraId="5F1FB36E" w14:textId="77777777" w:rsidR="009260DE" w:rsidRPr="00351CC8" w:rsidRDefault="009260DE" w:rsidP="009260DE">
      <w:pPr>
        <w:tabs>
          <w:tab w:val="left" w:pos="851"/>
        </w:tabs>
        <w:ind w:left="851" w:hanging="851"/>
        <w:rPr>
          <w:b/>
          <w:sz w:val="24"/>
          <w:szCs w:val="24"/>
        </w:rPr>
      </w:pPr>
      <w:r w:rsidRPr="00351CC8">
        <w:rPr>
          <w:b/>
          <w:sz w:val="24"/>
          <w:szCs w:val="24"/>
        </w:rPr>
        <w:t>5.2</w:t>
      </w:r>
      <w:r w:rsidRPr="00351CC8">
        <w:rPr>
          <w:b/>
          <w:sz w:val="24"/>
          <w:szCs w:val="24"/>
        </w:rPr>
        <w:tab/>
      </w:r>
      <w:proofErr w:type="spellStart"/>
      <w:r w:rsidRPr="00351CC8">
        <w:rPr>
          <w:b/>
          <w:sz w:val="24"/>
          <w:szCs w:val="24"/>
        </w:rPr>
        <w:t>Farmakokinetiske</w:t>
      </w:r>
      <w:proofErr w:type="spellEnd"/>
      <w:r w:rsidRPr="00351CC8">
        <w:rPr>
          <w:b/>
          <w:sz w:val="24"/>
          <w:szCs w:val="24"/>
        </w:rPr>
        <w:t xml:space="preserve"> egenskaber</w:t>
      </w:r>
    </w:p>
    <w:p w14:paraId="7211A3F7" w14:textId="77777777" w:rsidR="008516CE" w:rsidRPr="00351CC8" w:rsidRDefault="008516CE" w:rsidP="00D35A73">
      <w:pPr>
        <w:ind w:left="851"/>
        <w:rPr>
          <w:sz w:val="24"/>
          <w:szCs w:val="24"/>
          <w:lang w:eastAsia="fr-LU"/>
        </w:rPr>
      </w:pPr>
      <w:r w:rsidRPr="00351CC8">
        <w:rPr>
          <w:sz w:val="24"/>
          <w:szCs w:val="24"/>
        </w:rPr>
        <w:t xml:space="preserve">Den gennemsnitlige maksimale plasmakoncentration af hovedkomponenten (H2B1a) efter oral administration af en enkelt dosis </w:t>
      </w:r>
      <w:proofErr w:type="spellStart"/>
      <w:r w:rsidRPr="00351CC8">
        <w:rPr>
          <w:sz w:val="24"/>
          <w:szCs w:val="24"/>
        </w:rPr>
        <w:t>ivermectin</w:t>
      </w:r>
      <w:proofErr w:type="spellEnd"/>
      <w:r w:rsidRPr="00351CC8">
        <w:rPr>
          <w:sz w:val="24"/>
          <w:szCs w:val="24"/>
        </w:rPr>
        <w:t xml:space="preserve"> på 12 mg i tabletform ses efter cirka 4 timer og er på 46,6 (± 21,9) </w:t>
      </w:r>
      <w:proofErr w:type="spellStart"/>
      <w:r w:rsidRPr="00351CC8">
        <w:rPr>
          <w:sz w:val="24"/>
          <w:szCs w:val="24"/>
        </w:rPr>
        <w:t>ng</w:t>
      </w:r>
      <w:proofErr w:type="spellEnd"/>
      <w:r w:rsidRPr="00351CC8">
        <w:rPr>
          <w:sz w:val="24"/>
          <w:szCs w:val="24"/>
        </w:rPr>
        <w:t>/ml.</w:t>
      </w:r>
    </w:p>
    <w:p w14:paraId="29CC3EC1" w14:textId="77777777" w:rsidR="008516CE" w:rsidRPr="00351CC8" w:rsidRDefault="008516CE" w:rsidP="00D35A73">
      <w:pPr>
        <w:ind w:left="851"/>
        <w:rPr>
          <w:sz w:val="24"/>
          <w:szCs w:val="24"/>
        </w:rPr>
      </w:pPr>
    </w:p>
    <w:p w14:paraId="1B904E0E" w14:textId="77777777" w:rsidR="008516CE" w:rsidRPr="00351CC8" w:rsidRDefault="008516CE" w:rsidP="00D35A73">
      <w:pPr>
        <w:ind w:left="851"/>
        <w:rPr>
          <w:sz w:val="24"/>
          <w:szCs w:val="24"/>
        </w:rPr>
      </w:pPr>
      <w:r w:rsidRPr="00351CC8">
        <w:rPr>
          <w:sz w:val="24"/>
          <w:szCs w:val="24"/>
        </w:rPr>
        <w:t xml:space="preserve">Plasmakoncentrationen stiger proportionelt i takt med dosis. </w:t>
      </w:r>
      <w:proofErr w:type="spellStart"/>
      <w:r w:rsidRPr="00351CC8">
        <w:rPr>
          <w:sz w:val="24"/>
          <w:szCs w:val="24"/>
        </w:rPr>
        <w:t>Ivermectin</w:t>
      </w:r>
      <w:proofErr w:type="spellEnd"/>
      <w:r w:rsidRPr="00351CC8">
        <w:rPr>
          <w:sz w:val="24"/>
          <w:szCs w:val="24"/>
        </w:rPr>
        <w:t xml:space="preserve"> absorberes og </w:t>
      </w:r>
      <w:proofErr w:type="spellStart"/>
      <w:r w:rsidRPr="00351CC8">
        <w:rPr>
          <w:sz w:val="24"/>
          <w:szCs w:val="24"/>
        </w:rPr>
        <w:t>metaboliseres</w:t>
      </w:r>
      <w:proofErr w:type="spellEnd"/>
      <w:r w:rsidRPr="00351CC8">
        <w:rPr>
          <w:sz w:val="24"/>
          <w:szCs w:val="24"/>
        </w:rPr>
        <w:t xml:space="preserve"> i menneskekroppen. </w:t>
      </w:r>
      <w:proofErr w:type="spellStart"/>
      <w:r w:rsidRPr="00351CC8">
        <w:rPr>
          <w:sz w:val="24"/>
          <w:szCs w:val="24"/>
        </w:rPr>
        <w:t>Ivermectin</w:t>
      </w:r>
      <w:proofErr w:type="spellEnd"/>
      <w:r w:rsidRPr="00351CC8">
        <w:rPr>
          <w:sz w:val="24"/>
          <w:szCs w:val="24"/>
        </w:rPr>
        <w:t xml:space="preserve"> og/eller dets metabolitter udskilles næsten udelukkende i fæces, mens mindre end 1 % af den indgivne dosis udskilles i urinen. Et </w:t>
      </w:r>
      <w:r w:rsidRPr="00351CC8">
        <w:rPr>
          <w:i/>
          <w:sz w:val="24"/>
          <w:szCs w:val="24"/>
        </w:rPr>
        <w:t xml:space="preserve">in </w:t>
      </w:r>
      <w:proofErr w:type="spellStart"/>
      <w:r w:rsidRPr="00351CC8">
        <w:rPr>
          <w:i/>
          <w:sz w:val="24"/>
          <w:szCs w:val="24"/>
        </w:rPr>
        <w:t>vitro</w:t>
      </w:r>
      <w:proofErr w:type="spellEnd"/>
      <w:r w:rsidRPr="00351CC8">
        <w:rPr>
          <w:i/>
          <w:sz w:val="24"/>
          <w:szCs w:val="24"/>
        </w:rPr>
        <w:t>-</w:t>
      </w:r>
      <w:r w:rsidRPr="00351CC8">
        <w:rPr>
          <w:sz w:val="24"/>
          <w:szCs w:val="24"/>
        </w:rPr>
        <w:t xml:space="preserve">studie, der blev udført på humane </w:t>
      </w:r>
      <w:proofErr w:type="spellStart"/>
      <w:r w:rsidRPr="00351CC8">
        <w:rPr>
          <w:sz w:val="24"/>
          <w:szCs w:val="24"/>
        </w:rPr>
        <w:t>levermikrosomer</w:t>
      </w:r>
      <w:proofErr w:type="spellEnd"/>
      <w:r w:rsidRPr="00351CC8">
        <w:rPr>
          <w:sz w:val="24"/>
          <w:szCs w:val="24"/>
        </w:rPr>
        <w:t xml:space="preserve">, tyder på, at den </w:t>
      </w:r>
      <w:proofErr w:type="spellStart"/>
      <w:r w:rsidRPr="00351CC8">
        <w:rPr>
          <w:sz w:val="24"/>
          <w:szCs w:val="24"/>
        </w:rPr>
        <w:t>hepatiske</w:t>
      </w:r>
      <w:proofErr w:type="spellEnd"/>
      <w:r w:rsidRPr="00351CC8">
        <w:rPr>
          <w:sz w:val="24"/>
          <w:szCs w:val="24"/>
        </w:rPr>
        <w:t xml:space="preserve"> metabolisme af </w:t>
      </w:r>
      <w:proofErr w:type="spellStart"/>
      <w:r w:rsidRPr="00351CC8">
        <w:rPr>
          <w:sz w:val="24"/>
          <w:szCs w:val="24"/>
        </w:rPr>
        <w:t>ivermectin</w:t>
      </w:r>
      <w:proofErr w:type="spellEnd"/>
      <w:r w:rsidRPr="00351CC8">
        <w:rPr>
          <w:sz w:val="24"/>
          <w:szCs w:val="24"/>
        </w:rPr>
        <w:t xml:space="preserve"> primært sker via </w:t>
      </w:r>
      <w:proofErr w:type="spellStart"/>
      <w:r w:rsidRPr="00351CC8">
        <w:rPr>
          <w:sz w:val="24"/>
          <w:szCs w:val="24"/>
        </w:rPr>
        <w:t>cytochrom</w:t>
      </w:r>
      <w:proofErr w:type="spellEnd"/>
      <w:r w:rsidRPr="00351CC8">
        <w:rPr>
          <w:sz w:val="24"/>
          <w:szCs w:val="24"/>
        </w:rPr>
        <w:t xml:space="preserve"> P450 3A4. Hos mennesker er plasmahalveringstiden cirka 12 timer for </w:t>
      </w:r>
      <w:proofErr w:type="spellStart"/>
      <w:r w:rsidRPr="00351CC8">
        <w:rPr>
          <w:sz w:val="24"/>
          <w:szCs w:val="24"/>
        </w:rPr>
        <w:t>ivermectin</w:t>
      </w:r>
      <w:proofErr w:type="spellEnd"/>
      <w:r w:rsidRPr="00351CC8">
        <w:rPr>
          <w:sz w:val="24"/>
          <w:szCs w:val="24"/>
        </w:rPr>
        <w:t xml:space="preserve"> og cirka 3 dage for metabolitterne.</w:t>
      </w:r>
    </w:p>
    <w:p w14:paraId="0A0F1DB2" w14:textId="77777777" w:rsidR="008516CE" w:rsidRPr="00351CC8" w:rsidRDefault="008516CE" w:rsidP="00D35A73">
      <w:pPr>
        <w:ind w:left="851"/>
        <w:rPr>
          <w:sz w:val="24"/>
          <w:szCs w:val="24"/>
        </w:rPr>
      </w:pPr>
    </w:p>
    <w:p w14:paraId="00F2E865" w14:textId="77777777" w:rsidR="008516CE" w:rsidRPr="00351CC8" w:rsidRDefault="008516CE" w:rsidP="00D35A73">
      <w:pPr>
        <w:ind w:left="851"/>
        <w:rPr>
          <w:sz w:val="24"/>
          <w:szCs w:val="24"/>
        </w:rPr>
      </w:pPr>
      <w:r w:rsidRPr="00351CC8">
        <w:rPr>
          <w:sz w:val="24"/>
          <w:szCs w:val="24"/>
        </w:rPr>
        <w:t xml:space="preserve">Prækliniske studier tyder på, at </w:t>
      </w:r>
      <w:proofErr w:type="spellStart"/>
      <w:r w:rsidRPr="00351CC8">
        <w:rPr>
          <w:sz w:val="24"/>
          <w:szCs w:val="24"/>
        </w:rPr>
        <w:t>ivermectin</w:t>
      </w:r>
      <w:proofErr w:type="spellEnd"/>
      <w:r w:rsidRPr="00351CC8">
        <w:rPr>
          <w:sz w:val="24"/>
          <w:szCs w:val="24"/>
        </w:rPr>
        <w:t xml:space="preserve"> i orale terapeutiske doser ikke hæmmer CYP3A4 (IC50 = 50 </w:t>
      </w:r>
      <w:proofErr w:type="spellStart"/>
      <w:r w:rsidRPr="00351CC8">
        <w:rPr>
          <w:sz w:val="24"/>
          <w:szCs w:val="24"/>
        </w:rPr>
        <w:t>μM</w:t>
      </w:r>
      <w:proofErr w:type="spellEnd"/>
      <w:r w:rsidRPr="00351CC8">
        <w:rPr>
          <w:sz w:val="24"/>
          <w:szCs w:val="24"/>
        </w:rPr>
        <w:t>) eller andre CYP-enzymer (2D6, 2C9, IA2 og 2E1) i signifikant grad.</w:t>
      </w:r>
    </w:p>
    <w:p w14:paraId="74031010" w14:textId="67C8F3A4" w:rsidR="00091F5A" w:rsidRDefault="00091F5A">
      <w:pPr>
        <w:rPr>
          <w:sz w:val="24"/>
          <w:szCs w:val="24"/>
        </w:rPr>
      </w:pPr>
      <w:r>
        <w:rPr>
          <w:sz w:val="24"/>
          <w:szCs w:val="24"/>
        </w:rPr>
        <w:br w:type="page"/>
      </w:r>
    </w:p>
    <w:p w14:paraId="2337BFBC" w14:textId="77777777" w:rsidR="009260DE" w:rsidRPr="00351CC8" w:rsidRDefault="009260DE" w:rsidP="009260DE">
      <w:pPr>
        <w:tabs>
          <w:tab w:val="left" w:pos="851"/>
        </w:tabs>
        <w:ind w:left="851"/>
        <w:rPr>
          <w:sz w:val="24"/>
          <w:szCs w:val="24"/>
        </w:rPr>
      </w:pPr>
    </w:p>
    <w:p w14:paraId="348C33B1" w14:textId="77777777" w:rsidR="009260DE" w:rsidRPr="00351CC8" w:rsidRDefault="009260DE" w:rsidP="009260DE">
      <w:pPr>
        <w:tabs>
          <w:tab w:val="left" w:pos="851"/>
        </w:tabs>
        <w:ind w:left="851" w:hanging="851"/>
        <w:rPr>
          <w:b/>
          <w:sz w:val="24"/>
          <w:szCs w:val="24"/>
        </w:rPr>
      </w:pPr>
      <w:r w:rsidRPr="00351CC8">
        <w:rPr>
          <w:b/>
          <w:sz w:val="24"/>
          <w:szCs w:val="24"/>
        </w:rPr>
        <w:t>5.3</w:t>
      </w:r>
      <w:r w:rsidRPr="00351CC8">
        <w:rPr>
          <w:b/>
          <w:sz w:val="24"/>
          <w:szCs w:val="24"/>
        </w:rPr>
        <w:tab/>
      </w:r>
      <w:r w:rsidR="00BD7931" w:rsidRPr="00351CC8">
        <w:rPr>
          <w:b/>
          <w:sz w:val="24"/>
          <w:szCs w:val="24"/>
        </w:rPr>
        <w:t>Non-</w:t>
      </w:r>
      <w:r w:rsidRPr="00351CC8">
        <w:rPr>
          <w:b/>
          <w:sz w:val="24"/>
          <w:szCs w:val="24"/>
        </w:rPr>
        <w:t>kliniske sikkerhedsdata</w:t>
      </w:r>
    </w:p>
    <w:p w14:paraId="5B1FC6C5" w14:textId="77777777" w:rsidR="008516CE" w:rsidRPr="00351CC8" w:rsidRDefault="008516CE" w:rsidP="00D35A73">
      <w:pPr>
        <w:ind w:left="851"/>
        <w:rPr>
          <w:sz w:val="24"/>
          <w:szCs w:val="24"/>
          <w:lang w:eastAsia="fr-LU"/>
        </w:rPr>
      </w:pPr>
      <w:r w:rsidRPr="00351CC8">
        <w:rPr>
          <w:sz w:val="24"/>
          <w:szCs w:val="24"/>
        </w:rPr>
        <w:t xml:space="preserve">Studier af toksicitet efter enkeltdoser hos dyr viste toksicitet i centralnervesystemet, hvilket viste sig ved indtræden af </w:t>
      </w:r>
      <w:proofErr w:type="spellStart"/>
      <w:r w:rsidRPr="00351CC8">
        <w:rPr>
          <w:sz w:val="24"/>
          <w:szCs w:val="24"/>
        </w:rPr>
        <w:t>mydriasis</w:t>
      </w:r>
      <w:proofErr w:type="spellEnd"/>
      <w:r w:rsidRPr="00351CC8">
        <w:rPr>
          <w:sz w:val="24"/>
          <w:szCs w:val="24"/>
        </w:rPr>
        <w:t xml:space="preserve">, </w:t>
      </w:r>
      <w:proofErr w:type="spellStart"/>
      <w:r w:rsidRPr="00351CC8">
        <w:rPr>
          <w:sz w:val="24"/>
          <w:szCs w:val="24"/>
        </w:rPr>
        <w:t>tremor</w:t>
      </w:r>
      <w:proofErr w:type="spellEnd"/>
      <w:r w:rsidRPr="00351CC8">
        <w:rPr>
          <w:sz w:val="24"/>
          <w:szCs w:val="24"/>
        </w:rPr>
        <w:t xml:space="preserve"> og </w:t>
      </w:r>
      <w:proofErr w:type="spellStart"/>
      <w:r w:rsidRPr="00351CC8">
        <w:rPr>
          <w:sz w:val="24"/>
          <w:szCs w:val="24"/>
        </w:rPr>
        <w:t>ataksi</w:t>
      </w:r>
      <w:proofErr w:type="spellEnd"/>
      <w:r w:rsidRPr="00351CC8">
        <w:rPr>
          <w:sz w:val="24"/>
          <w:szCs w:val="24"/>
        </w:rPr>
        <w:t xml:space="preserve"> ved høje doser hos flere arter (mus, rotter og hunde) og opkastning og </w:t>
      </w:r>
      <w:proofErr w:type="spellStart"/>
      <w:r w:rsidRPr="00351CC8">
        <w:rPr>
          <w:sz w:val="24"/>
          <w:szCs w:val="24"/>
        </w:rPr>
        <w:t>mydriasis</w:t>
      </w:r>
      <w:proofErr w:type="spellEnd"/>
      <w:r w:rsidRPr="00351CC8">
        <w:rPr>
          <w:sz w:val="24"/>
          <w:szCs w:val="24"/>
        </w:rPr>
        <w:t xml:space="preserve"> hos aber.</w:t>
      </w:r>
    </w:p>
    <w:p w14:paraId="6D196BF9" w14:textId="77777777" w:rsidR="008516CE" w:rsidRPr="00351CC8" w:rsidRDefault="008516CE" w:rsidP="00D35A73">
      <w:pPr>
        <w:ind w:left="851"/>
        <w:rPr>
          <w:sz w:val="24"/>
          <w:szCs w:val="24"/>
        </w:rPr>
      </w:pPr>
    </w:p>
    <w:p w14:paraId="03502BB1" w14:textId="77777777" w:rsidR="008516CE" w:rsidRPr="00351CC8" w:rsidRDefault="008516CE" w:rsidP="00D35A73">
      <w:pPr>
        <w:ind w:left="851"/>
        <w:rPr>
          <w:sz w:val="24"/>
          <w:szCs w:val="24"/>
        </w:rPr>
      </w:pPr>
      <w:r w:rsidRPr="00351CC8">
        <w:rPr>
          <w:sz w:val="24"/>
          <w:szCs w:val="24"/>
        </w:rPr>
        <w:t xml:space="preserve">Efter administration af gentagne doser </w:t>
      </w:r>
      <w:proofErr w:type="spellStart"/>
      <w:r w:rsidRPr="00351CC8">
        <w:rPr>
          <w:sz w:val="24"/>
          <w:szCs w:val="24"/>
        </w:rPr>
        <w:t>ivermectin</w:t>
      </w:r>
      <w:proofErr w:type="spellEnd"/>
      <w:r w:rsidRPr="00351CC8">
        <w:rPr>
          <w:sz w:val="24"/>
          <w:szCs w:val="24"/>
        </w:rPr>
        <w:t xml:space="preserve">, der var tæt på eller lig med </w:t>
      </w:r>
      <w:proofErr w:type="spellStart"/>
      <w:r w:rsidRPr="00351CC8">
        <w:rPr>
          <w:sz w:val="24"/>
          <w:szCs w:val="24"/>
        </w:rPr>
        <w:t>maternotoksiske</w:t>
      </w:r>
      <w:proofErr w:type="spellEnd"/>
      <w:r w:rsidRPr="00351CC8">
        <w:rPr>
          <w:sz w:val="24"/>
          <w:szCs w:val="24"/>
        </w:rPr>
        <w:t xml:space="preserve"> doser, blev der set </w:t>
      </w:r>
      <w:proofErr w:type="spellStart"/>
      <w:r w:rsidRPr="00351CC8">
        <w:rPr>
          <w:sz w:val="24"/>
          <w:szCs w:val="24"/>
        </w:rPr>
        <w:t>føtale</w:t>
      </w:r>
      <w:proofErr w:type="spellEnd"/>
      <w:r w:rsidRPr="00351CC8">
        <w:rPr>
          <w:sz w:val="24"/>
          <w:szCs w:val="24"/>
        </w:rPr>
        <w:t xml:space="preserve"> abnormiteter (ganespalte) hos flere dyrearter (mus, rotter, kaniner). Det er svært at vurdere risikoen ved administration af en enkelt lav dosis på baggrund af disse studier.</w:t>
      </w:r>
    </w:p>
    <w:p w14:paraId="35A8DF12" w14:textId="77777777" w:rsidR="008516CE" w:rsidRPr="00351CC8" w:rsidRDefault="008516CE" w:rsidP="00D35A73">
      <w:pPr>
        <w:ind w:left="851"/>
        <w:rPr>
          <w:sz w:val="24"/>
          <w:szCs w:val="24"/>
        </w:rPr>
      </w:pPr>
    </w:p>
    <w:p w14:paraId="2A82911B" w14:textId="77777777" w:rsidR="008516CE" w:rsidRPr="00351CC8" w:rsidRDefault="008516CE" w:rsidP="00D35A73">
      <w:pPr>
        <w:ind w:left="851"/>
        <w:rPr>
          <w:sz w:val="24"/>
          <w:szCs w:val="24"/>
        </w:rPr>
      </w:pPr>
      <w:r w:rsidRPr="00351CC8">
        <w:rPr>
          <w:sz w:val="24"/>
          <w:szCs w:val="24"/>
        </w:rPr>
        <w:t>Standardstudier udført</w:t>
      </w:r>
      <w:r w:rsidRPr="00351CC8">
        <w:rPr>
          <w:i/>
          <w:sz w:val="24"/>
          <w:szCs w:val="24"/>
        </w:rPr>
        <w:t xml:space="preserve"> in </w:t>
      </w:r>
      <w:proofErr w:type="spellStart"/>
      <w:r w:rsidRPr="00351CC8">
        <w:rPr>
          <w:i/>
          <w:sz w:val="24"/>
          <w:szCs w:val="24"/>
        </w:rPr>
        <w:t>vitro</w:t>
      </w:r>
      <w:proofErr w:type="spellEnd"/>
      <w:r w:rsidRPr="00351CC8">
        <w:rPr>
          <w:sz w:val="24"/>
          <w:szCs w:val="24"/>
        </w:rPr>
        <w:t xml:space="preserve"> (</w:t>
      </w:r>
      <w:proofErr w:type="spellStart"/>
      <w:r w:rsidRPr="00351CC8">
        <w:rPr>
          <w:sz w:val="24"/>
          <w:szCs w:val="24"/>
        </w:rPr>
        <w:t>Ames</w:t>
      </w:r>
      <w:proofErr w:type="spellEnd"/>
      <w:r w:rsidRPr="00351CC8">
        <w:rPr>
          <w:sz w:val="24"/>
          <w:szCs w:val="24"/>
        </w:rPr>
        <w:t xml:space="preserve">’ test, </w:t>
      </w:r>
      <w:proofErr w:type="spellStart"/>
      <w:r w:rsidRPr="00351CC8">
        <w:rPr>
          <w:sz w:val="24"/>
          <w:szCs w:val="24"/>
        </w:rPr>
        <w:t>muselymfomtest</w:t>
      </w:r>
      <w:proofErr w:type="spellEnd"/>
      <w:r w:rsidRPr="00351CC8">
        <w:rPr>
          <w:sz w:val="24"/>
          <w:szCs w:val="24"/>
        </w:rPr>
        <w:t xml:space="preserve">) viste ingen genotoksicitet. Der er imidlertid ikke udført nogen genotoksicitets- eller </w:t>
      </w:r>
      <w:proofErr w:type="spellStart"/>
      <w:r w:rsidRPr="00351CC8">
        <w:rPr>
          <w:sz w:val="24"/>
          <w:szCs w:val="24"/>
        </w:rPr>
        <w:t>karcinogenicitetsstudier</w:t>
      </w:r>
      <w:proofErr w:type="spellEnd"/>
      <w:r w:rsidRPr="00351CC8">
        <w:rPr>
          <w:sz w:val="24"/>
          <w:szCs w:val="24"/>
        </w:rPr>
        <w:t xml:space="preserve"> </w:t>
      </w:r>
      <w:r w:rsidRPr="00351CC8">
        <w:rPr>
          <w:i/>
          <w:sz w:val="24"/>
          <w:szCs w:val="24"/>
        </w:rPr>
        <w:t>in</w:t>
      </w:r>
      <w:r w:rsidRPr="00351CC8">
        <w:rPr>
          <w:sz w:val="24"/>
          <w:szCs w:val="24"/>
        </w:rPr>
        <w:t xml:space="preserve"> </w:t>
      </w:r>
      <w:proofErr w:type="spellStart"/>
      <w:r w:rsidRPr="00351CC8">
        <w:rPr>
          <w:i/>
          <w:sz w:val="24"/>
          <w:szCs w:val="24"/>
        </w:rPr>
        <w:t>vivo</w:t>
      </w:r>
      <w:proofErr w:type="spellEnd"/>
      <w:r w:rsidRPr="00351CC8">
        <w:rPr>
          <w:sz w:val="24"/>
          <w:szCs w:val="24"/>
        </w:rPr>
        <w:t>.</w:t>
      </w:r>
    </w:p>
    <w:p w14:paraId="22411768" w14:textId="77777777" w:rsidR="009260DE" w:rsidRPr="00351CC8" w:rsidRDefault="009260DE" w:rsidP="009260DE">
      <w:pPr>
        <w:tabs>
          <w:tab w:val="left" w:pos="851"/>
        </w:tabs>
        <w:ind w:left="851"/>
        <w:rPr>
          <w:sz w:val="24"/>
          <w:szCs w:val="24"/>
        </w:rPr>
      </w:pPr>
    </w:p>
    <w:p w14:paraId="362BB365" w14:textId="77777777" w:rsidR="009260DE" w:rsidRPr="00351CC8" w:rsidRDefault="009260DE" w:rsidP="009260DE">
      <w:pPr>
        <w:tabs>
          <w:tab w:val="left" w:pos="851"/>
        </w:tabs>
        <w:ind w:left="851"/>
        <w:rPr>
          <w:sz w:val="24"/>
          <w:szCs w:val="24"/>
        </w:rPr>
      </w:pPr>
    </w:p>
    <w:p w14:paraId="458DFB07" w14:textId="77777777" w:rsidR="009260DE" w:rsidRPr="00351CC8" w:rsidRDefault="009260DE" w:rsidP="009260DE">
      <w:pPr>
        <w:tabs>
          <w:tab w:val="left" w:pos="851"/>
        </w:tabs>
        <w:ind w:left="851" w:hanging="851"/>
        <w:rPr>
          <w:b/>
          <w:sz w:val="24"/>
          <w:szCs w:val="24"/>
        </w:rPr>
      </w:pPr>
      <w:r w:rsidRPr="00351CC8">
        <w:rPr>
          <w:b/>
          <w:sz w:val="24"/>
          <w:szCs w:val="24"/>
        </w:rPr>
        <w:t>6.</w:t>
      </w:r>
      <w:r w:rsidRPr="00351CC8">
        <w:rPr>
          <w:b/>
          <w:sz w:val="24"/>
          <w:szCs w:val="24"/>
        </w:rPr>
        <w:tab/>
        <w:t>FARMACEUTISKE OPLYSNINGER</w:t>
      </w:r>
    </w:p>
    <w:p w14:paraId="72E408B7" w14:textId="77777777" w:rsidR="009260DE" w:rsidRPr="00351CC8" w:rsidRDefault="009260DE" w:rsidP="009260DE">
      <w:pPr>
        <w:tabs>
          <w:tab w:val="left" w:pos="851"/>
        </w:tabs>
        <w:ind w:left="851"/>
        <w:rPr>
          <w:sz w:val="24"/>
          <w:szCs w:val="24"/>
        </w:rPr>
      </w:pPr>
    </w:p>
    <w:p w14:paraId="312F5821" w14:textId="77777777" w:rsidR="009260DE" w:rsidRPr="00351CC8" w:rsidRDefault="009260DE" w:rsidP="009260DE">
      <w:pPr>
        <w:tabs>
          <w:tab w:val="left" w:pos="851"/>
        </w:tabs>
        <w:ind w:left="851" w:hanging="851"/>
        <w:rPr>
          <w:b/>
          <w:sz w:val="24"/>
          <w:szCs w:val="24"/>
        </w:rPr>
      </w:pPr>
      <w:r w:rsidRPr="00351CC8">
        <w:rPr>
          <w:b/>
          <w:sz w:val="24"/>
          <w:szCs w:val="24"/>
        </w:rPr>
        <w:t>6.1</w:t>
      </w:r>
      <w:r w:rsidRPr="00351CC8">
        <w:rPr>
          <w:b/>
          <w:sz w:val="24"/>
          <w:szCs w:val="24"/>
        </w:rPr>
        <w:tab/>
        <w:t>Hjælpestoffer</w:t>
      </w:r>
    </w:p>
    <w:p w14:paraId="55ACF1CE" w14:textId="77777777" w:rsidR="008516CE" w:rsidRPr="00351CC8" w:rsidRDefault="008516CE" w:rsidP="00D35A73">
      <w:pPr>
        <w:ind w:left="851"/>
        <w:rPr>
          <w:sz w:val="24"/>
          <w:szCs w:val="24"/>
          <w:lang w:eastAsia="fr-LU"/>
        </w:rPr>
      </w:pPr>
      <w:r w:rsidRPr="00351CC8">
        <w:rPr>
          <w:sz w:val="24"/>
          <w:szCs w:val="24"/>
        </w:rPr>
        <w:t>Cellulose, mikrokrystallinsk</w:t>
      </w:r>
    </w:p>
    <w:p w14:paraId="66C541ED" w14:textId="77777777" w:rsidR="008516CE" w:rsidRPr="00351CC8" w:rsidRDefault="008516CE" w:rsidP="00D35A73">
      <w:pPr>
        <w:ind w:left="851"/>
        <w:rPr>
          <w:sz w:val="24"/>
          <w:szCs w:val="24"/>
        </w:rPr>
      </w:pPr>
      <w:proofErr w:type="spellStart"/>
      <w:r w:rsidRPr="00351CC8">
        <w:rPr>
          <w:sz w:val="24"/>
          <w:szCs w:val="24"/>
        </w:rPr>
        <w:t>Pregelatineret</w:t>
      </w:r>
      <w:proofErr w:type="spellEnd"/>
      <w:r w:rsidRPr="00351CC8">
        <w:rPr>
          <w:sz w:val="24"/>
          <w:szCs w:val="24"/>
        </w:rPr>
        <w:t xml:space="preserve"> majsstivelse</w:t>
      </w:r>
    </w:p>
    <w:p w14:paraId="387F15FD" w14:textId="77777777" w:rsidR="008516CE" w:rsidRPr="00351CC8" w:rsidRDefault="008516CE" w:rsidP="00D35A73">
      <w:pPr>
        <w:ind w:left="851"/>
        <w:rPr>
          <w:sz w:val="24"/>
          <w:szCs w:val="24"/>
        </w:rPr>
      </w:pPr>
      <w:r w:rsidRPr="00351CC8">
        <w:rPr>
          <w:sz w:val="24"/>
          <w:szCs w:val="24"/>
        </w:rPr>
        <w:t>Citronsyre</w:t>
      </w:r>
    </w:p>
    <w:p w14:paraId="7E7B4C2B" w14:textId="77777777" w:rsidR="008516CE" w:rsidRPr="00351CC8" w:rsidRDefault="008516CE" w:rsidP="00D35A73">
      <w:pPr>
        <w:ind w:left="851"/>
        <w:rPr>
          <w:sz w:val="24"/>
          <w:szCs w:val="24"/>
        </w:rPr>
      </w:pPr>
      <w:proofErr w:type="spellStart"/>
      <w:r w:rsidRPr="00351CC8">
        <w:rPr>
          <w:sz w:val="24"/>
          <w:szCs w:val="24"/>
        </w:rPr>
        <w:t>Butylhydroxyanisol</w:t>
      </w:r>
      <w:proofErr w:type="spellEnd"/>
      <w:r w:rsidRPr="00351CC8">
        <w:rPr>
          <w:sz w:val="24"/>
          <w:szCs w:val="24"/>
        </w:rPr>
        <w:t xml:space="preserve"> (E320)</w:t>
      </w:r>
    </w:p>
    <w:p w14:paraId="5B2615D7" w14:textId="77777777" w:rsidR="008516CE" w:rsidRPr="00351CC8" w:rsidRDefault="008516CE" w:rsidP="00D35A73">
      <w:pPr>
        <w:ind w:left="851"/>
        <w:rPr>
          <w:sz w:val="24"/>
          <w:szCs w:val="24"/>
        </w:rPr>
      </w:pPr>
      <w:proofErr w:type="spellStart"/>
      <w:r w:rsidRPr="00351CC8">
        <w:rPr>
          <w:sz w:val="24"/>
          <w:szCs w:val="24"/>
        </w:rPr>
        <w:t>Magnesiumstearat</w:t>
      </w:r>
      <w:proofErr w:type="spellEnd"/>
    </w:p>
    <w:p w14:paraId="4FBE241E" w14:textId="77777777" w:rsidR="009260DE" w:rsidRPr="00351CC8" w:rsidRDefault="009260DE" w:rsidP="009260DE">
      <w:pPr>
        <w:tabs>
          <w:tab w:val="left" w:pos="851"/>
        </w:tabs>
        <w:ind w:left="851"/>
        <w:rPr>
          <w:sz w:val="24"/>
          <w:szCs w:val="24"/>
        </w:rPr>
      </w:pPr>
    </w:p>
    <w:p w14:paraId="4C7C6E3D" w14:textId="77777777" w:rsidR="009260DE" w:rsidRPr="00351CC8" w:rsidRDefault="009260DE" w:rsidP="009260DE">
      <w:pPr>
        <w:tabs>
          <w:tab w:val="left" w:pos="851"/>
        </w:tabs>
        <w:ind w:left="851" w:hanging="851"/>
        <w:rPr>
          <w:b/>
          <w:sz w:val="24"/>
          <w:szCs w:val="24"/>
        </w:rPr>
      </w:pPr>
      <w:r w:rsidRPr="00351CC8">
        <w:rPr>
          <w:b/>
          <w:sz w:val="24"/>
          <w:szCs w:val="24"/>
        </w:rPr>
        <w:t>6.2</w:t>
      </w:r>
      <w:r w:rsidRPr="00351CC8">
        <w:rPr>
          <w:b/>
          <w:sz w:val="24"/>
          <w:szCs w:val="24"/>
        </w:rPr>
        <w:tab/>
        <w:t>Uforligeligheder</w:t>
      </w:r>
    </w:p>
    <w:p w14:paraId="1C8A33F3" w14:textId="77777777" w:rsidR="008516CE" w:rsidRPr="00351CC8" w:rsidRDefault="008516CE" w:rsidP="00D35A73">
      <w:pPr>
        <w:ind w:left="851"/>
        <w:rPr>
          <w:sz w:val="24"/>
          <w:szCs w:val="24"/>
          <w:lang w:eastAsia="fr-LU"/>
        </w:rPr>
      </w:pPr>
      <w:r w:rsidRPr="00351CC8">
        <w:rPr>
          <w:sz w:val="24"/>
          <w:szCs w:val="24"/>
        </w:rPr>
        <w:t>Ikke relevant.</w:t>
      </w:r>
    </w:p>
    <w:p w14:paraId="3178A341" w14:textId="77777777" w:rsidR="009260DE" w:rsidRPr="00351CC8" w:rsidRDefault="009260DE" w:rsidP="009260DE">
      <w:pPr>
        <w:tabs>
          <w:tab w:val="left" w:pos="851"/>
        </w:tabs>
        <w:ind w:left="851"/>
        <w:rPr>
          <w:sz w:val="24"/>
          <w:szCs w:val="24"/>
        </w:rPr>
      </w:pPr>
    </w:p>
    <w:p w14:paraId="7C1BB25A" w14:textId="77777777" w:rsidR="009260DE" w:rsidRPr="00351CC8" w:rsidRDefault="009260DE" w:rsidP="009260DE">
      <w:pPr>
        <w:tabs>
          <w:tab w:val="left" w:pos="851"/>
        </w:tabs>
        <w:ind w:left="851" w:hanging="851"/>
        <w:rPr>
          <w:b/>
          <w:sz w:val="24"/>
          <w:szCs w:val="24"/>
        </w:rPr>
      </w:pPr>
      <w:r w:rsidRPr="00351CC8">
        <w:rPr>
          <w:b/>
          <w:sz w:val="24"/>
          <w:szCs w:val="24"/>
        </w:rPr>
        <w:t>6.3</w:t>
      </w:r>
      <w:r w:rsidRPr="00351CC8">
        <w:rPr>
          <w:b/>
          <w:sz w:val="24"/>
          <w:szCs w:val="24"/>
        </w:rPr>
        <w:tab/>
        <w:t>Opbevaringstid</w:t>
      </w:r>
    </w:p>
    <w:p w14:paraId="2D0CE4F2" w14:textId="77777777" w:rsidR="008516CE" w:rsidRPr="00351CC8" w:rsidRDefault="008516CE" w:rsidP="00D35A73">
      <w:pPr>
        <w:ind w:left="851"/>
        <w:rPr>
          <w:sz w:val="24"/>
          <w:szCs w:val="24"/>
          <w:lang w:eastAsia="fr-LU"/>
        </w:rPr>
      </w:pPr>
      <w:r w:rsidRPr="00351CC8">
        <w:rPr>
          <w:sz w:val="24"/>
          <w:szCs w:val="24"/>
        </w:rPr>
        <w:t>2 år</w:t>
      </w:r>
    </w:p>
    <w:p w14:paraId="127C2D08" w14:textId="77777777" w:rsidR="009260DE" w:rsidRPr="00351CC8" w:rsidRDefault="009260DE" w:rsidP="009260DE">
      <w:pPr>
        <w:tabs>
          <w:tab w:val="left" w:pos="851"/>
        </w:tabs>
        <w:ind w:left="851"/>
        <w:rPr>
          <w:sz w:val="24"/>
          <w:szCs w:val="24"/>
        </w:rPr>
      </w:pPr>
    </w:p>
    <w:p w14:paraId="40D847B3" w14:textId="77777777" w:rsidR="009260DE" w:rsidRPr="00351CC8" w:rsidRDefault="009260DE" w:rsidP="009260DE">
      <w:pPr>
        <w:tabs>
          <w:tab w:val="left" w:pos="851"/>
        </w:tabs>
        <w:ind w:left="851" w:hanging="851"/>
        <w:rPr>
          <w:b/>
          <w:sz w:val="24"/>
          <w:szCs w:val="24"/>
        </w:rPr>
      </w:pPr>
      <w:r w:rsidRPr="00351CC8">
        <w:rPr>
          <w:b/>
          <w:sz w:val="24"/>
          <w:szCs w:val="24"/>
        </w:rPr>
        <w:t>6.4</w:t>
      </w:r>
      <w:r w:rsidRPr="00351CC8">
        <w:rPr>
          <w:b/>
          <w:sz w:val="24"/>
          <w:szCs w:val="24"/>
        </w:rPr>
        <w:tab/>
        <w:t>Særlige opbevaringsforhold</w:t>
      </w:r>
    </w:p>
    <w:p w14:paraId="146BA061" w14:textId="77777777" w:rsidR="008516CE" w:rsidRPr="00351CC8" w:rsidRDefault="008516CE" w:rsidP="00D35A73">
      <w:pPr>
        <w:ind w:left="851"/>
        <w:rPr>
          <w:sz w:val="24"/>
          <w:szCs w:val="24"/>
          <w:lang w:eastAsia="fr-LU"/>
        </w:rPr>
      </w:pPr>
      <w:r w:rsidRPr="00351CC8">
        <w:rPr>
          <w:sz w:val="24"/>
          <w:szCs w:val="24"/>
        </w:rPr>
        <w:t xml:space="preserve">Opbevares i den originale pakning for at beskytte mod lys. </w:t>
      </w:r>
    </w:p>
    <w:p w14:paraId="6B0F94AE" w14:textId="77777777" w:rsidR="009260DE" w:rsidRPr="00351CC8" w:rsidRDefault="009260DE" w:rsidP="009260DE">
      <w:pPr>
        <w:tabs>
          <w:tab w:val="left" w:pos="851"/>
        </w:tabs>
        <w:ind w:left="851"/>
        <w:rPr>
          <w:sz w:val="24"/>
          <w:szCs w:val="24"/>
        </w:rPr>
      </w:pPr>
    </w:p>
    <w:p w14:paraId="4FC7CF05" w14:textId="77777777" w:rsidR="009260DE" w:rsidRPr="00351CC8" w:rsidRDefault="009260DE" w:rsidP="009260DE">
      <w:pPr>
        <w:tabs>
          <w:tab w:val="left" w:pos="851"/>
        </w:tabs>
        <w:ind w:left="851" w:hanging="851"/>
        <w:rPr>
          <w:b/>
          <w:sz w:val="24"/>
          <w:szCs w:val="24"/>
        </w:rPr>
      </w:pPr>
      <w:r w:rsidRPr="00351CC8">
        <w:rPr>
          <w:b/>
          <w:sz w:val="24"/>
          <w:szCs w:val="24"/>
        </w:rPr>
        <w:t>6.5</w:t>
      </w:r>
      <w:r w:rsidRPr="00351CC8">
        <w:rPr>
          <w:b/>
          <w:sz w:val="24"/>
          <w:szCs w:val="24"/>
        </w:rPr>
        <w:tab/>
        <w:t>Emballagetype og pakningsstørrelser</w:t>
      </w:r>
    </w:p>
    <w:p w14:paraId="23DE8EAA" w14:textId="77777777" w:rsidR="008516CE" w:rsidRPr="00351CC8" w:rsidRDefault="008516CE" w:rsidP="00D35A73">
      <w:pPr>
        <w:ind w:left="851"/>
        <w:rPr>
          <w:sz w:val="24"/>
          <w:szCs w:val="24"/>
          <w:lang w:eastAsia="fr-LU"/>
        </w:rPr>
      </w:pPr>
      <w:r w:rsidRPr="00351CC8">
        <w:rPr>
          <w:sz w:val="24"/>
          <w:szCs w:val="24"/>
        </w:rPr>
        <w:t>Blisterkort af aluminium/aluminium og perforeret unit-</w:t>
      </w:r>
      <w:proofErr w:type="spellStart"/>
      <w:r w:rsidRPr="00351CC8">
        <w:rPr>
          <w:sz w:val="24"/>
          <w:szCs w:val="24"/>
        </w:rPr>
        <w:t>dose</w:t>
      </w:r>
      <w:proofErr w:type="spellEnd"/>
      <w:r w:rsidRPr="00351CC8">
        <w:rPr>
          <w:sz w:val="24"/>
          <w:szCs w:val="24"/>
        </w:rPr>
        <w:t xml:space="preserve"> blister i en karton pakning.  </w:t>
      </w:r>
    </w:p>
    <w:p w14:paraId="2C13DCA3" w14:textId="77777777" w:rsidR="008516CE" w:rsidRPr="00351CC8" w:rsidRDefault="008516CE" w:rsidP="00D35A73">
      <w:pPr>
        <w:ind w:left="851"/>
        <w:rPr>
          <w:sz w:val="24"/>
          <w:szCs w:val="24"/>
        </w:rPr>
      </w:pPr>
    </w:p>
    <w:p w14:paraId="11041AA1" w14:textId="7267BAB5" w:rsidR="008516CE" w:rsidRPr="00351CC8" w:rsidRDefault="008516CE" w:rsidP="00D35A73">
      <w:pPr>
        <w:ind w:left="851"/>
        <w:rPr>
          <w:sz w:val="24"/>
          <w:szCs w:val="24"/>
        </w:rPr>
      </w:pPr>
      <w:r w:rsidRPr="00351CC8">
        <w:rPr>
          <w:sz w:val="24"/>
          <w:szCs w:val="24"/>
        </w:rPr>
        <w:t>Pakningsstørrelse: 4, 4</w:t>
      </w:r>
      <w:r w:rsidR="00D35A73" w:rsidRPr="00351CC8">
        <w:rPr>
          <w:sz w:val="24"/>
          <w:szCs w:val="24"/>
        </w:rPr>
        <w:t>×</w:t>
      </w:r>
      <w:r w:rsidRPr="00351CC8">
        <w:rPr>
          <w:sz w:val="24"/>
          <w:szCs w:val="24"/>
        </w:rPr>
        <w:t>1, 8 eller 8</w:t>
      </w:r>
      <w:r w:rsidR="00D35A73" w:rsidRPr="00351CC8">
        <w:rPr>
          <w:sz w:val="24"/>
          <w:szCs w:val="24"/>
        </w:rPr>
        <w:t>×</w:t>
      </w:r>
      <w:r w:rsidRPr="00351CC8">
        <w:rPr>
          <w:sz w:val="24"/>
          <w:szCs w:val="24"/>
        </w:rPr>
        <w:t>1 tabletter.</w:t>
      </w:r>
    </w:p>
    <w:p w14:paraId="657E5BEB" w14:textId="77777777" w:rsidR="008516CE" w:rsidRPr="00351CC8" w:rsidRDefault="008516CE" w:rsidP="00D35A73">
      <w:pPr>
        <w:ind w:left="851"/>
        <w:rPr>
          <w:sz w:val="24"/>
          <w:szCs w:val="24"/>
        </w:rPr>
      </w:pPr>
    </w:p>
    <w:p w14:paraId="3B992083" w14:textId="77777777" w:rsidR="008516CE" w:rsidRPr="00351CC8" w:rsidRDefault="008516CE" w:rsidP="00D35A73">
      <w:pPr>
        <w:ind w:left="851"/>
        <w:rPr>
          <w:sz w:val="24"/>
          <w:szCs w:val="24"/>
        </w:rPr>
      </w:pPr>
      <w:r w:rsidRPr="00351CC8">
        <w:rPr>
          <w:sz w:val="24"/>
          <w:szCs w:val="24"/>
        </w:rPr>
        <w:t>Ikke alle pakningsstørrelser er nødvendigvis markedsført.</w:t>
      </w:r>
    </w:p>
    <w:p w14:paraId="0F107D38" w14:textId="77777777" w:rsidR="009260DE" w:rsidRPr="00351CC8" w:rsidRDefault="009260DE" w:rsidP="009260DE">
      <w:pPr>
        <w:tabs>
          <w:tab w:val="left" w:pos="851"/>
        </w:tabs>
        <w:ind w:left="851"/>
        <w:rPr>
          <w:sz w:val="24"/>
          <w:szCs w:val="24"/>
        </w:rPr>
      </w:pPr>
    </w:p>
    <w:p w14:paraId="06A093DB" w14:textId="77777777" w:rsidR="009260DE" w:rsidRPr="00351CC8" w:rsidRDefault="009260DE" w:rsidP="009260DE">
      <w:pPr>
        <w:tabs>
          <w:tab w:val="left" w:pos="851"/>
        </w:tabs>
        <w:ind w:left="851" w:hanging="851"/>
        <w:rPr>
          <w:b/>
          <w:sz w:val="24"/>
          <w:szCs w:val="24"/>
        </w:rPr>
      </w:pPr>
      <w:r w:rsidRPr="00351CC8">
        <w:rPr>
          <w:b/>
          <w:sz w:val="24"/>
          <w:szCs w:val="24"/>
        </w:rPr>
        <w:t>6.6</w:t>
      </w:r>
      <w:r w:rsidRPr="00351CC8">
        <w:rPr>
          <w:b/>
          <w:sz w:val="24"/>
          <w:szCs w:val="24"/>
        </w:rPr>
        <w:tab/>
        <w:t xml:space="preserve">Regler for </w:t>
      </w:r>
      <w:r w:rsidR="00BD7931" w:rsidRPr="00351CC8">
        <w:rPr>
          <w:b/>
          <w:sz w:val="24"/>
          <w:szCs w:val="24"/>
        </w:rPr>
        <w:t>bortskaffelse</w:t>
      </w:r>
      <w:r w:rsidRPr="00351CC8">
        <w:rPr>
          <w:b/>
          <w:sz w:val="24"/>
          <w:szCs w:val="24"/>
        </w:rPr>
        <w:t xml:space="preserve"> og anden håndtering</w:t>
      </w:r>
    </w:p>
    <w:p w14:paraId="16BF5415" w14:textId="77777777" w:rsidR="008516CE" w:rsidRPr="00351CC8" w:rsidRDefault="008516CE" w:rsidP="00D35A73">
      <w:pPr>
        <w:ind w:left="851"/>
        <w:rPr>
          <w:sz w:val="24"/>
          <w:szCs w:val="24"/>
          <w:lang w:eastAsia="fr-LU"/>
        </w:rPr>
      </w:pPr>
      <w:r w:rsidRPr="00351CC8">
        <w:rPr>
          <w:sz w:val="24"/>
          <w:szCs w:val="24"/>
        </w:rPr>
        <w:t>Ingen særlige forholdsregler.</w:t>
      </w:r>
    </w:p>
    <w:p w14:paraId="450973F5" w14:textId="77777777" w:rsidR="008516CE" w:rsidRPr="00351CC8" w:rsidRDefault="008516CE" w:rsidP="00D35A73">
      <w:pPr>
        <w:ind w:left="851"/>
        <w:rPr>
          <w:sz w:val="24"/>
          <w:szCs w:val="24"/>
        </w:rPr>
      </w:pPr>
    </w:p>
    <w:p w14:paraId="16B25F0A" w14:textId="77777777" w:rsidR="008516CE" w:rsidRPr="00351CC8" w:rsidRDefault="008516CE" w:rsidP="00D35A73">
      <w:pPr>
        <w:ind w:left="851"/>
        <w:rPr>
          <w:sz w:val="24"/>
          <w:szCs w:val="24"/>
        </w:rPr>
      </w:pPr>
      <w:r w:rsidRPr="00351CC8">
        <w:rPr>
          <w:sz w:val="24"/>
          <w:szCs w:val="24"/>
        </w:rPr>
        <w:t>Ikke anvendt lægemiddel samt affald heraf skal bortskaffes i henhold til lokale retningslinjer.</w:t>
      </w:r>
    </w:p>
    <w:p w14:paraId="297FCBFD" w14:textId="77777777" w:rsidR="009260DE" w:rsidRPr="00351CC8" w:rsidRDefault="009260DE" w:rsidP="000730CA">
      <w:pPr>
        <w:tabs>
          <w:tab w:val="left" w:pos="851"/>
        </w:tabs>
        <w:ind w:left="851"/>
        <w:rPr>
          <w:sz w:val="24"/>
          <w:szCs w:val="24"/>
        </w:rPr>
      </w:pPr>
    </w:p>
    <w:p w14:paraId="26C16335" w14:textId="77777777" w:rsidR="009260DE" w:rsidRPr="00351CC8" w:rsidRDefault="009260DE" w:rsidP="009260DE">
      <w:pPr>
        <w:tabs>
          <w:tab w:val="left" w:pos="851"/>
        </w:tabs>
        <w:ind w:left="851" w:hanging="851"/>
        <w:rPr>
          <w:b/>
          <w:sz w:val="24"/>
          <w:szCs w:val="24"/>
        </w:rPr>
      </w:pPr>
      <w:r w:rsidRPr="00351CC8">
        <w:rPr>
          <w:b/>
          <w:sz w:val="24"/>
          <w:szCs w:val="24"/>
        </w:rPr>
        <w:t>7.</w:t>
      </w:r>
      <w:r w:rsidRPr="00351CC8">
        <w:rPr>
          <w:b/>
          <w:sz w:val="24"/>
          <w:szCs w:val="24"/>
        </w:rPr>
        <w:tab/>
        <w:t>INDEHAVER AF MARKEDSFØRINGSTILLADELSEN</w:t>
      </w:r>
    </w:p>
    <w:p w14:paraId="38ACBB06" w14:textId="77777777" w:rsidR="008516CE" w:rsidRPr="00351CC8" w:rsidRDefault="008516CE" w:rsidP="00D35A73">
      <w:pPr>
        <w:ind w:left="851"/>
        <w:rPr>
          <w:sz w:val="24"/>
          <w:szCs w:val="24"/>
          <w:lang w:eastAsia="en-GB"/>
        </w:rPr>
      </w:pPr>
      <w:r w:rsidRPr="00351CC8">
        <w:rPr>
          <w:sz w:val="24"/>
          <w:szCs w:val="24"/>
          <w:lang w:eastAsia="en-GB"/>
        </w:rPr>
        <w:t xml:space="preserve">STADA </w:t>
      </w:r>
      <w:proofErr w:type="spellStart"/>
      <w:r w:rsidRPr="00351CC8">
        <w:rPr>
          <w:sz w:val="24"/>
          <w:szCs w:val="24"/>
          <w:lang w:eastAsia="en-GB"/>
        </w:rPr>
        <w:t>Arzneimittel</w:t>
      </w:r>
      <w:proofErr w:type="spellEnd"/>
      <w:r w:rsidRPr="00351CC8">
        <w:rPr>
          <w:sz w:val="24"/>
          <w:szCs w:val="24"/>
          <w:lang w:eastAsia="en-GB"/>
        </w:rPr>
        <w:t xml:space="preserve"> AG</w:t>
      </w:r>
    </w:p>
    <w:p w14:paraId="558FA307" w14:textId="77777777" w:rsidR="008516CE" w:rsidRPr="00351CC8" w:rsidRDefault="008516CE" w:rsidP="00D35A73">
      <w:pPr>
        <w:ind w:left="851"/>
        <w:rPr>
          <w:sz w:val="24"/>
          <w:szCs w:val="24"/>
          <w:lang w:eastAsia="en-GB"/>
        </w:rPr>
      </w:pPr>
      <w:proofErr w:type="spellStart"/>
      <w:r w:rsidRPr="00351CC8">
        <w:rPr>
          <w:sz w:val="24"/>
          <w:szCs w:val="24"/>
          <w:lang w:eastAsia="en-GB"/>
        </w:rPr>
        <w:t>Stadastrasse</w:t>
      </w:r>
      <w:proofErr w:type="spellEnd"/>
      <w:r w:rsidRPr="00351CC8">
        <w:rPr>
          <w:sz w:val="24"/>
          <w:szCs w:val="24"/>
          <w:lang w:eastAsia="en-GB"/>
        </w:rPr>
        <w:t xml:space="preserve"> 2-18</w:t>
      </w:r>
    </w:p>
    <w:p w14:paraId="026E392F" w14:textId="77777777" w:rsidR="008516CE" w:rsidRPr="00351CC8" w:rsidRDefault="008516CE" w:rsidP="00D35A73">
      <w:pPr>
        <w:ind w:left="851"/>
        <w:rPr>
          <w:sz w:val="24"/>
          <w:szCs w:val="24"/>
          <w:lang w:eastAsia="en-GB"/>
        </w:rPr>
      </w:pPr>
      <w:r w:rsidRPr="00351CC8">
        <w:rPr>
          <w:sz w:val="24"/>
          <w:szCs w:val="24"/>
          <w:lang w:eastAsia="en-GB"/>
        </w:rPr>
        <w:t xml:space="preserve">61118 Bad </w:t>
      </w:r>
      <w:proofErr w:type="spellStart"/>
      <w:r w:rsidRPr="00351CC8">
        <w:rPr>
          <w:sz w:val="24"/>
          <w:szCs w:val="24"/>
          <w:lang w:eastAsia="en-GB"/>
        </w:rPr>
        <w:t>Vilbel</w:t>
      </w:r>
      <w:proofErr w:type="spellEnd"/>
    </w:p>
    <w:p w14:paraId="59947A4B" w14:textId="77777777" w:rsidR="008516CE" w:rsidRPr="00351CC8" w:rsidRDefault="008516CE" w:rsidP="00D35A73">
      <w:pPr>
        <w:ind w:left="851"/>
        <w:rPr>
          <w:sz w:val="24"/>
          <w:szCs w:val="24"/>
          <w:lang w:eastAsia="en-GB"/>
        </w:rPr>
      </w:pPr>
      <w:r w:rsidRPr="00351CC8">
        <w:rPr>
          <w:sz w:val="24"/>
          <w:szCs w:val="24"/>
          <w:lang w:eastAsia="en-GB"/>
        </w:rPr>
        <w:t>Tyskland</w:t>
      </w:r>
    </w:p>
    <w:p w14:paraId="14BFD1A8" w14:textId="77777777" w:rsidR="009260DE" w:rsidRPr="00351CC8" w:rsidRDefault="009260DE" w:rsidP="00D35A73">
      <w:pPr>
        <w:ind w:left="851"/>
        <w:rPr>
          <w:sz w:val="24"/>
          <w:szCs w:val="24"/>
        </w:rPr>
      </w:pPr>
    </w:p>
    <w:p w14:paraId="1DDAE3FD" w14:textId="77777777" w:rsidR="00641C65" w:rsidRPr="00351CC8" w:rsidRDefault="00641C65" w:rsidP="00D35A73">
      <w:pPr>
        <w:ind w:left="851"/>
        <w:rPr>
          <w:sz w:val="24"/>
          <w:szCs w:val="24"/>
        </w:rPr>
      </w:pPr>
      <w:r w:rsidRPr="00351CC8">
        <w:rPr>
          <w:b/>
          <w:sz w:val="24"/>
          <w:szCs w:val="24"/>
        </w:rPr>
        <w:t>Repræsentant</w:t>
      </w:r>
    </w:p>
    <w:p w14:paraId="47C5F669" w14:textId="77777777" w:rsidR="008516CE" w:rsidRPr="00351CC8" w:rsidRDefault="008516CE" w:rsidP="00D35A73">
      <w:pPr>
        <w:ind w:left="851"/>
        <w:rPr>
          <w:sz w:val="24"/>
          <w:szCs w:val="24"/>
          <w:lang w:eastAsia="fr-LU"/>
        </w:rPr>
      </w:pPr>
      <w:proofErr w:type="spellStart"/>
      <w:r w:rsidRPr="00351CC8">
        <w:rPr>
          <w:sz w:val="24"/>
          <w:szCs w:val="24"/>
        </w:rPr>
        <w:t>Stada</w:t>
      </w:r>
      <w:proofErr w:type="spellEnd"/>
      <w:r w:rsidRPr="00351CC8">
        <w:rPr>
          <w:sz w:val="24"/>
          <w:szCs w:val="24"/>
        </w:rPr>
        <w:t xml:space="preserve"> Nordic ApS</w:t>
      </w:r>
    </w:p>
    <w:p w14:paraId="108AFBB4" w14:textId="77777777" w:rsidR="008516CE" w:rsidRPr="00351CC8" w:rsidRDefault="008516CE" w:rsidP="00D35A73">
      <w:pPr>
        <w:ind w:left="851"/>
        <w:rPr>
          <w:sz w:val="24"/>
          <w:szCs w:val="24"/>
        </w:rPr>
      </w:pPr>
      <w:r w:rsidRPr="00351CC8">
        <w:rPr>
          <w:sz w:val="24"/>
          <w:szCs w:val="24"/>
        </w:rPr>
        <w:t>Marielundvej 46A</w:t>
      </w:r>
    </w:p>
    <w:p w14:paraId="3EE6EEE6" w14:textId="77777777" w:rsidR="008516CE" w:rsidRPr="00351CC8" w:rsidRDefault="008516CE" w:rsidP="00D35A73">
      <w:pPr>
        <w:ind w:left="851"/>
        <w:rPr>
          <w:sz w:val="24"/>
          <w:szCs w:val="24"/>
        </w:rPr>
      </w:pPr>
      <w:r w:rsidRPr="00351CC8">
        <w:rPr>
          <w:sz w:val="24"/>
          <w:szCs w:val="24"/>
        </w:rPr>
        <w:t>2730 Herlev</w:t>
      </w:r>
    </w:p>
    <w:p w14:paraId="68DAF924" w14:textId="77777777" w:rsidR="00641C65" w:rsidRPr="00351CC8" w:rsidRDefault="00641C65" w:rsidP="009260DE">
      <w:pPr>
        <w:tabs>
          <w:tab w:val="left" w:pos="851"/>
        </w:tabs>
        <w:ind w:left="851"/>
        <w:rPr>
          <w:sz w:val="24"/>
          <w:szCs w:val="24"/>
        </w:rPr>
      </w:pPr>
    </w:p>
    <w:p w14:paraId="3394CC0C" w14:textId="77777777" w:rsidR="009260DE" w:rsidRPr="00351CC8" w:rsidRDefault="009260DE" w:rsidP="009260DE">
      <w:pPr>
        <w:tabs>
          <w:tab w:val="left" w:pos="851"/>
        </w:tabs>
        <w:ind w:left="851" w:hanging="851"/>
        <w:rPr>
          <w:b/>
          <w:sz w:val="24"/>
          <w:szCs w:val="24"/>
        </w:rPr>
      </w:pPr>
      <w:r w:rsidRPr="00351CC8">
        <w:rPr>
          <w:b/>
          <w:sz w:val="24"/>
          <w:szCs w:val="24"/>
        </w:rPr>
        <w:t>8.</w:t>
      </w:r>
      <w:r w:rsidRPr="00351CC8">
        <w:rPr>
          <w:b/>
          <w:sz w:val="24"/>
          <w:szCs w:val="24"/>
        </w:rPr>
        <w:tab/>
        <w:t>MARKEDSFØRINGSTILLADELSESNUMMER (</w:t>
      </w:r>
      <w:r w:rsidR="00BF6243" w:rsidRPr="00351CC8">
        <w:rPr>
          <w:b/>
          <w:sz w:val="24"/>
          <w:szCs w:val="24"/>
        </w:rPr>
        <w:t>-</w:t>
      </w:r>
      <w:r w:rsidRPr="00351CC8">
        <w:rPr>
          <w:b/>
          <w:sz w:val="24"/>
          <w:szCs w:val="24"/>
        </w:rPr>
        <w:t>NUMRE)</w:t>
      </w:r>
    </w:p>
    <w:p w14:paraId="6E64A666" w14:textId="525A0A6E" w:rsidR="009260DE" w:rsidRPr="00351CC8" w:rsidRDefault="008516CE" w:rsidP="009260DE">
      <w:pPr>
        <w:tabs>
          <w:tab w:val="left" w:pos="851"/>
        </w:tabs>
        <w:ind w:left="851"/>
        <w:rPr>
          <w:sz w:val="24"/>
          <w:szCs w:val="24"/>
        </w:rPr>
      </w:pPr>
      <w:r w:rsidRPr="00351CC8">
        <w:rPr>
          <w:sz w:val="24"/>
          <w:szCs w:val="24"/>
        </w:rPr>
        <w:t>66967</w:t>
      </w:r>
    </w:p>
    <w:p w14:paraId="2650802E" w14:textId="77777777" w:rsidR="009260DE" w:rsidRPr="00351CC8" w:rsidRDefault="009260DE" w:rsidP="009260DE">
      <w:pPr>
        <w:tabs>
          <w:tab w:val="left" w:pos="851"/>
        </w:tabs>
        <w:ind w:left="851"/>
        <w:jc w:val="both"/>
        <w:rPr>
          <w:sz w:val="24"/>
          <w:szCs w:val="24"/>
        </w:rPr>
      </w:pPr>
    </w:p>
    <w:p w14:paraId="7952388D" w14:textId="77777777" w:rsidR="009260DE" w:rsidRPr="00351CC8" w:rsidRDefault="009260DE" w:rsidP="009260DE">
      <w:pPr>
        <w:tabs>
          <w:tab w:val="left" w:pos="851"/>
        </w:tabs>
        <w:ind w:left="851" w:hanging="851"/>
        <w:rPr>
          <w:b/>
          <w:sz w:val="24"/>
          <w:szCs w:val="24"/>
        </w:rPr>
      </w:pPr>
      <w:r w:rsidRPr="00351CC8">
        <w:rPr>
          <w:b/>
          <w:sz w:val="24"/>
          <w:szCs w:val="24"/>
        </w:rPr>
        <w:t>9.</w:t>
      </w:r>
      <w:r w:rsidRPr="00351CC8">
        <w:rPr>
          <w:b/>
          <w:sz w:val="24"/>
          <w:szCs w:val="24"/>
        </w:rPr>
        <w:tab/>
        <w:t>DATO FOR FØRSTE MARKEDSFØRINGSTILLADELSE</w:t>
      </w:r>
    </w:p>
    <w:p w14:paraId="6250833D" w14:textId="5CE9AA5F" w:rsidR="009260DE" w:rsidRPr="00351CC8" w:rsidRDefault="008360CB" w:rsidP="009260DE">
      <w:pPr>
        <w:tabs>
          <w:tab w:val="left" w:pos="851"/>
        </w:tabs>
        <w:ind w:left="851"/>
        <w:rPr>
          <w:sz w:val="24"/>
          <w:szCs w:val="24"/>
        </w:rPr>
      </w:pPr>
      <w:r>
        <w:rPr>
          <w:sz w:val="24"/>
          <w:szCs w:val="24"/>
        </w:rPr>
        <w:t>18. april 2024</w:t>
      </w:r>
    </w:p>
    <w:p w14:paraId="45C7AB7A" w14:textId="77777777" w:rsidR="009260DE" w:rsidRPr="00351CC8" w:rsidRDefault="009260DE" w:rsidP="009260DE">
      <w:pPr>
        <w:tabs>
          <w:tab w:val="left" w:pos="851"/>
        </w:tabs>
        <w:ind w:left="851"/>
        <w:rPr>
          <w:sz w:val="24"/>
          <w:szCs w:val="24"/>
        </w:rPr>
      </w:pPr>
    </w:p>
    <w:p w14:paraId="180A4BE0" w14:textId="77777777" w:rsidR="009260DE" w:rsidRPr="00351CC8" w:rsidRDefault="009260DE" w:rsidP="009260DE">
      <w:pPr>
        <w:tabs>
          <w:tab w:val="left" w:pos="851"/>
        </w:tabs>
        <w:ind w:left="851" w:hanging="851"/>
        <w:rPr>
          <w:b/>
          <w:sz w:val="24"/>
          <w:szCs w:val="24"/>
        </w:rPr>
      </w:pPr>
      <w:r w:rsidRPr="00351CC8">
        <w:rPr>
          <w:b/>
          <w:sz w:val="24"/>
          <w:szCs w:val="24"/>
        </w:rPr>
        <w:t>10.</w:t>
      </w:r>
      <w:r w:rsidRPr="00351CC8">
        <w:rPr>
          <w:b/>
          <w:sz w:val="24"/>
          <w:szCs w:val="24"/>
        </w:rPr>
        <w:tab/>
        <w:t>DATO FOR ÆNDRING AF TEKSTEN</w:t>
      </w:r>
    </w:p>
    <w:p w14:paraId="5E0DA112" w14:textId="417A5BB7" w:rsidR="009260DE" w:rsidRPr="00351CC8" w:rsidRDefault="008516CE" w:rsidP="009260DE">
      <w:pPr>
        <w:tabs>
          <w:tab w:val="left" w:pos="851"/>
        </w:tabs>
        <w:ind w:left="851"/>
        <w:rPr>
          <w:sz w:val="24"/>
          <w:szCs w:val="24"/>
        </w:rPr>
      </w:pPr>
      <w:r w:rsidRPr="00351CC8">
        <w:rPr>
          <w:sz w:val="24"/>
          <w:szCs w:val="24"/>
        </w:rPr>
        <w:t>-</w:t>
      </w:r>
    </w:p>
    <w:sectPr w:rsidR="009260DE" w:rsidRPr="00351CC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22916" w14:textId="77777777" w:rsidR="0055299B" w:rsidRDefault="0055299B">
      <w:r>
        <w:separator/>
      </w:r>
    </w:p>
  </w:endnote>
  <w:endnote w:type="continuationSeparator" w:id="0">
    <w:p w14:paraId="18086017" w14:textId="77777777" w:rsidR="0055299B" w:rsidRDefault="0055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17E2" w14:textId="77777777" w:rsidR="000259B9" w:rsidRDefault="000259B9">
    <w:pPr>
      <w:pStyle w:val="Sidefod"/>
      <w:pBdr>
        <w:bottom w:val="single" w:sz="6" w:space="1" w:color="auto"/>
      </w:pBdr>
    </w:pPr>
  </w:p>
  <w:p w14:paraId="4A9DF26C" w14:textId="77777777" w:rsidR="000259B9" w:rsidRDefault="000259B9" w:rsidP="00C42586">
    <w:pPr>
      <w:pStyle w:val="Sidefod"/>
      <w:tabs>
        <w:tab w:val="clear" w:pos="4819"/>
        <w:tab w:val="left" w:pos="8505"/>
      </w:tabs>
      <w:rPr>
        <w:i/>
        <w:sz w:val="18"/>
        <w:szCs w:val="18"/>
      </w:rPr>
    </w:pPr>
  </w:p>
  <w:p w14:paraId="2869F15B" w14:textId="4630990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51CC8">
      <w:rPr>
        <w:i/>
        <w:noProof/>
        <w:sz w:val="18"/>
        <w:szCs w:val="18"/>
      </w:rPr>
      <w:t>Ivermectin Stada, tabletter 3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C585" w14:textId="77777777" w:rsidR="0055299B" w:rsidRDefault="0055299B">
      <w:r>
        <w:separator/>
      </w:r>
    </w:p>
  </w:footnote>
  <w:footnote w:type="continuationSeparator" w:id="0">
    <w:p w14:paraId="53D6D86A" w14:textId="77777777" w:rsidR="0055299B" w:rsidRDefault="005529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1453A"/>
    <w:multiLevelType w:val="hybridMultilevel"/>
    <w:tmpl w:val="908CC9F8"/>
    <w:lvl w:ilvl="0" w:tplc="04060001">
      <w:start w:val="1"/>
      <w:numFmt w:val="bullet"/>
      <w:lvlText w:val=""/>
      <w:lvlJc w:val="left"/>
      <w:pPr>
        <w:ind w:left="720" w:hanging="360"/>
      </w:pPr>
      <w:rPr>
        <w:rFonts w:ascii="Symbol" w:hAnsi="Symbol" w:hint="default"/>
      </w:rPr>
    </w:lvl>
    <w:lvl w:ilvl="1" w:tplc="D8B0917C">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372B64"/>
    <w:multiLevelType w:val="hybridMultilevel"/>
    <w:tmpl w:val="A59E1C36"/>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83876B4"/>
    <w:multiLevelType w:val="hybridMultilevel"/>
    <w:tmpl w:val="64CA09A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85270ED"/>
    <w:multiLevelType w:val="hybridMultilevel"/>
    <w:tmpl w:val="0ED6A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6573C59"/>
    <w:multiLevelType w:val="hybridMultilevel"/>
    <w:tmpl w:val="C3865F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BD73421"/>
    <w:multiLevelType w:val="hybridMultilevel"/>
    <w:tmpl w:val="2EB08946"/>
    <w:lvl w:ilvl="0" w:tplc="07A20D6C">
      <w:start w:val="1"/>
      <w:numFmt w:val="lowerLetter"/>
      <w:lvlText w:val="%1)"/>
      <w:lvlJc w:val="left"/>
      <w:pPr>
        <w:ind w:left="756" w:hanging="396"/>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7D066F9"/>
    <w:multiLevelType w:val="hybridMultilevel"/>
    <w:tmpl w:val="31A4CEE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0"/>
  </w:num>
  <w:num w:numId="9">
    <w:abstractNumId w:val="11"/>
  </w:num>
  <w:num w:numId="10">
    <w:abstractNumId w:val="9"/>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9B"/>
    <w:rsid w:val="000259B9"/>
    <w:rsid w:val="00041491"/>
    <w:rsid w:val="00050D16"/>
    <w:rsid w:val="000730CA"/>
    <w:rsid w:val="00074F2A"/>
    <w:rsid w:val="00091F5A"/>
    <w:rsid w:val="000A1CA8"/>
    <w:rsid w:val="000A466B"/>
    <w:rsid w:val="000B058C"/>
    <w:rsid w:val="000D68B0"/>
    <w:rsid w:val="000E4EE6"/>
    <w:rsid w:val="001454E2"/>
    <w:rsid w:val="00206CE8"/>
    <w:rsid w:val="0021526C"/>
    <w:rsid w:val="00283A2B"/>
    <w:rsid w:val="002B30AD"/>
    <w:rsid w:val="002C1EC0"/>
    <w:rsid w:val="002C2C01"/>
    <w:rsid w:val="00351CC8"/>
    <w:rsid w:val="003A29AE"/>
    <w:rsid w:val="003A32D7"/>
    <w:rsid w:val="003B4074"/>
    <w:rsid w:val="003C769A"/>
    <w:rsid w:val="003D3A90"/>
    <w:rsid w:val="003F1838"/>
    <w:rsid w:val="004251C1"/>
    <w:rsid w:val="0045746C"/>
    <w:rsid w:val="0049104B"/>
    <w:rsid w:val="004E3B12"/>
    <w:rsid w:val="00532310"/>
    <w:rsid w:val="0055299B"/>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360CB"/>
    <w:rsid w:val="008516CE"/>
    <w:rsid w:val="0089346F"/>
    <w:rsid w:val="008E183B"/>
    <w:rsid w:val="00907F75"/>
    <w:rsid w:val="009260DE"/>
    <w:rsid w:val="0093258A"/>
    <w:rsid w:val="009C7BA3"/>
    <w:rsid w:val="009D1F5A"/>
    <w:rsid w:val="009D5FD2"/>
    <w:rsid w:val="00A10294"/>
    <w:rsid w:val="00B003BF"/>
    <w:rsid w:val="00B373D7"/>
    <w:rsid w:val="00B55271"/>
    <w:rsid w:val="00BD7931"/>
    <w:rsid w:val="00BF6243"/>
    <w:rsid w:val="00C06902"/>
    <w:rsid w:val="00C36276"/>
    <w:rsid w:val="00C42586"/>
    <w:rsid w:val="00C45F6B"/>
    <w:rsid w:val="00C60CCD"/>
    <w:rsid w:val="00C84483"/>
    <w:rsid w:val="00C95551"/>
    <w:rsid w:val="00CB20D7"/>
    <w:rsid w:val="00D020B0"/>
    <w:rsid w:val="00D11748"/>
    <w:rsid w:val="00D237F6"/>
    <w:rsid w:val="00D34D98"/>
    <w:rsid w:val="00D35A73"/>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13AF9"/>
  <w15:chartTrackingRefBased/>
  <w15:docId w15:val="{30E040CD-E3E8-44B2-8CB6-D5FFC37FA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516CE"/>
    <w:pPr>
      <w:ind w:left="720"/>
      <w:contextualSpacing/>
    </w:pPr>
    <w:rPr>
      <w:sz w:val="20"/>
      <w:lang w:val="fr-LU" w:eastAsia="fr-LU"/>
    </w:rPr>
  </w:style>
  <w:style w:type="table" w:styleId="Tabel-Gitter">
    <w:name w:val="Table Grid"/>
    <w:basedOn w:val="Tabel-Normal"/>
    <w:uiPriority w:val="59"/>
    <w:rsid w:val="008516CE"/>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8516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06870">
      <w:bodyDiv w:val="1"/>
      <w:marLeft w:val="0"/>
      <w:marRight w:val="0"/>
      <w:marTop w:val="0"/>
      <w:marBottom w:val="0"/>
      <w:divBdr>
        <w:top w:val="none" w:sz="0" w:space="0" w:color="auto"/>
        <w:left w:val="none" w:sz="0" w:space="0" w:color="auto"/>
        <w:bottom w:val="none" w:sz="0" w:space="0" w:color="auto"/>
        <w:right w:val="none" w:sz="0" w:space="0" w:color="auto"/>
      </w:divBdr>
    </w:div>
    <w:div w:id="880876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8660508">
      <w:bodyDiv w:val="1"/>
      <w:marLeft w:val="0"/>
      <w:marRight w:val="0"/>
      <w:marTop w:val="0"/>
      <w:marBottom w:val="0"/>
      <w:divBdr>
        <w:top w:val="none" w:sz="0" w:space="0" w:color="auto"/>
        <w:left w:val="none" w:sz="0" w:space="0" w:color="auto"/>
        <w:bottom w:val="none" w:sz="0" w:space="0" w:color="auto"/>
        <w:right w:val="none" w:sz="0" w:space="0" w:color="auto"/>
      </w:divBdr>
    </w:div>
    <w:div w:id="366411810">
      <w:bodyDiv w:val="1"/>
      <w:marLeft w:val="0"/>
      <w:marRight w:val="0"/>
      <w:marTop w:val="0"/>
      <w:marBottom w:val="0"/>
      <w:divBdr>
        <w:top w:val="none" w:sz="0" w:space="0" w:color="auto"/>
        <w:left w:val="none" w:sz="0" w:space="0" w:color="auto"/>
        <w:bottom w:val="none" w:sz="0" w:space="0" w:color="auto"/>
        <w:right w:val="none" w:sz="0" w:space="0" w:color="auto"/>
      </w:divBdr>
    </w:div>
    <w:div w:id="424035237">
      <w:bodyDiv w:val="1"/>
      <w:marLeft w:val="0"/>
      <w:marRight w:val="0"/>
      <w:marTop w:val="0"/>
      <w:marBottom w:val="0"/>
      <w:divBdr>
        <w:top w:val="none" w:sz="0" w:space="0" w:color="auto"/>
        <w:left w:val="none" w:sz="0" w:space="0" w:color="auto"/>
        <w:bottom w:val="none" w:sz="0" w:space="0" w:color="auto"/>
        <w:right w:val="none" w:sz="0" w:space="0" w:color="auto"/>
      </w:divBdr>
    </w:div>
    <w:div w:id="426539297">
      <w:bodyDiv w:val="1"/>
      <w:marLeft w:val="0"/>
      <w:marRight w:val="0"/>
      <w:marTop w:val="0"/>
      <w:marBottom w:val="0"/>
      <w:divBdr>
        <w:top w:val="none" w:sz="0" w:space="0" w:color="auto"/>
        <w:left w:val="none" w:sz="0" w:space="0" w:color="auto"/>
        <w:bottom w:val="none" w:sz="0" w:space="0" w:color="auto"/>
        <w:right w:val="none" w:sz="0" w:space="0" w:color="auto"/>
      </w:divBdr>
    </w:div>
    <w:div w:id="450978512">
      <w:bodyDiv w:val="1"/>
      <w:marLeft w:val="0"/>
      <w:marRight w:val="0"/>
      <w:marTop w:val="0"/>
      <w:marBottom w:val="0"/>
      <w:divBdr>
        <w:top w:val="none" w:sz="0" w:space="0" w:color="auto"/>
        <w:left w:val="none" w:sz="0" w:space="0" w:color="auto"/>
        <w:bottom w:val="none" w:sz="0" w:space="0" w:color="auto"/>
        <w:right w:val="none" w:sz="0" w:space="0" w:color="auto"/>
      </w:divBdr>
    </w:div>
    <w:div w:id="495001767">
      <w:bodyDiv w:val="1"/>
      <w:marLeft w:val="0"/>
      <w:marRight w:val="0"/>
      <w:marTop w:val="0"/>
      <w:marBottom w:val="0"/>
      <w:divBdr>
        <w:top w:val="none" w:sz="0" w:space="0" w:color="auto"/>
        <w:left w:val="none" w:sz="0" w:space="0" w:color="auto"/>
        <w:bottom w:val="none" w:sz="0" w:space="0" w:color="auto"/>
        <w:right w:val="none" w:sz="0" w:space="0" w:color="auto"/>
      </w:divBdr>
    </w:div>
    <w:div w:id="506794189">
      <w:bodyDiv w:val="1"/>
      <w:marLeft w:val="0"/>
      <w:marRight w:val="0"/>
      <w:marTop w:val="0"/>
      <w:marBottom w:val="0"/>
      <w:divBdr>
        <w:top w:val="none" w:sz="0" w:space="0" w:color="auto"/>
        <w:left w:val="none" w:sz="0" w:space="0" w:color="auto"/>
        <w:bottom w:val="none" w:sz="0" w:space="0" w:color="auto"/>
        <w:right w:val="none" w:sz="0" w:space="0" w:color="auto"/>
      </w:divBdr>
    </w:div>
    <w:div w:id="714162979">
      <w:bodyDiv w:val="1"/>
      <w:marLeft w:val="0"/>
      <w:marRight w:val="0"/>
      <w:marTop w:val="0"/>
      <w:marBottom w:val="0"/>
      <w:divBdr>
        <w:top w:val="none" w:sz="0" w:space="0" w:color="auto"/>
        <w:left w:val="none" w:sz="0" w:space="0" w:color="auto"/>
        <w:bottom w:val="none" w:sz="0" w:space="0" w:color="auto"/>
        <w:right w:val="none" w:sz="0" w:space="0" w:color="auto"/>
      </w:divBdr>
    </w:div>
    <w:div w:id="881288562">
      <w:bodyDiv w:val="1"/>
      <w:marLeft w:val="0"/>
      <w:marRight w:val="0"/>
      <w:marTop w:val="0"/>
      <w:marBottom w:val="0"/>
      <w:divBdr>
        <w:top w:val="none" w:sz="0" w:space="0" w:color="auto"/>
        <w:left w:val="none" w:sz="0" w:space="0" w:color="auto"/>
        <w:bottom w:val="none" w:sz="0" w:space="0" w:color="auto"/>
        <w:right w:val="none" w:sz="0" w:space="0" w:color="auto"/>
      </w:divBdr>
    </w:div>
    <w:div w:id="1124544660">
      <w:bodyDiv w:val="1"/>
      <w:marLeft w:val="0"/>
      <w:marRight w:val="0"/>
      <w:marTop w:val="0"/>
      <w:marBottom w:val="0"/>
      <w:divBdr>
        <w:top w:val="none" w:sz="0" w:space="0" w:color="auto"/>
        <w:left w:val="none" w:sz="0" w:space="0" w:color="auto"/>
        <w:bottom w:val="none" w:sz="0" w:space="0" w:color="auto"/>
        <w:right w:val="none" w:sz="0" w:space="0" w:color="auto"/>
      </w:divBdr>
    </w:div>
    <w:div w:id="1395422926">
      <w:bodyDiv w:val="1"/>
      <w:marLeft w:val="0"/>
      <w:marRight w:val="0"/>
      <w:marTop w:val="0"/>
      <w:marBottom w:val="0"/>
      <w:divBdr>
        <w:top w:val="none" w:sz="0" w:space="0" w:color="auto"/>
        <w:left w:val="none" w:sz="0" w:space="0" w:color="auto"/>
        <w:bottom w:val="none" w:sz="0" w:space="0" w:color="auto"/>
        <w:right w:val="none" w:sz="0" w:space="0" w:color="auto"/>
      </w:divBdr>
    </w:div>
    <w:div w:id="1595019688">
      <w:bodyDiv w:val="1"/>
      <w:marLeft w:val="0"/>
      <w:marRight w:val="0"/>
      <w:marTop w:val="0"/>
      <w:marBottom w:val="0"/>
      <w:divBdr>
        <w:top w:val="none" w:sz="0" w:space="0" w:color="auto"/>
        <w:left w:val="none" w:sz="0" w:space="0" w:color="auto"/>
        <w:bottom w:val="none" w:sz="0" w:space="0" w:color="auto"/>
        <w:right w:val="none" w:sz="0" w:space="0" w:color="auto"/>
      </w:divBdr>
    </w:div>
    <w:div w:id="1609501847">
      <w:bodyDiv w:val="1"/>
      <w:marLeft w:val="0"/>
      <w:marRight w:val="0"/>
      <w:marTop w:val="0"/>
      <w:marBottom w:val="0"/>
      <w:divBdr>
        <w:top w:val="none" w:sz="0" w:space="0" w:color="auto"/>
        <w:left w:val="none" w:sz="0" w:space="0" w:color="auto"/>
        <w:bottom w:val="none" w:sz="0" w:space="0" w:color="auto"/>
        <w:right w:val="none" w:sz="0" w:space="0" w:color="auto"/>
      </w:divBdr>
    </w:div>
    <w:div w:id="1645311223">
      <w:bodyDiv w:val="1"/>
      <w:marLeft w:val="0"/>
      <w:marRight w:val="0"/>
      <w:marTop w:val="0"/>
      <w:marBottom w:val="0"/>
      <w:divBdr>
        <w:top w:val="none" w:sz="0" w:space="0" w:color="auto"/>
        <w:left w:val="none" w:sz="0" w:space="0" w:color="auto"/>
        <w:bottom w:val="none" w:sz="0" w:space="0" w:color="auto"/>
        <w:right w:val="none" w:sz="0" w:space="0" w:color="auto"/>
      </w:divBdr>
    </w:div>
    <w:div w:id="1668627109">
      <w:bodyDiv w:val="1"/>
      <w:marLeft w:val="0"/>
      <w:marRight w:val="0"/>
      <w:marTop w:val="0"/>
      <w:marBottom w:val="0"/>
      <w:divBdr>
        <w:top w:val="none" w:sz="0" w:space="0" w:color="auto"/>
        <w:left w:val="none" w:sz="0" w:space="0" w:color="auto"/>
        <w:bottom w:val="none" w:sz="0" w:space="0" w:color="auto"/>
        <w:right w:val="none" w:sz="0" w:space="0" w:color="auto"/>
      </w:divBdr>
    </w:div>
    <w:div w:id="1769302780">
      <w:bodyDiv w:val="1"/>
      <w:marLeft w:val="0"/>
      <w:marRight w:val="0"/>
      <w:marTop w:val="0"/>
      <w:marBottom w:val="0"/>
      <w:divBdr>
        <w:top w:val="none" w:sz="0" w:space="0" w:color="auto"/>
        <w:left w:val="none" w:sz="0" w:space="0" w:color="auto"/>
        <w:bottom w:val="none" w:sz="0" w:space="0" w:color="auto"/>
        <w:right w:val="none" w:sz="0" w:space="0" w:color="auto"/>
      </w:divBdr>
    </w:div>
    <w:div w:id="1776056614">
      <w:bodyDiv w:val="1"/>
      <w:marLeft w:val="0"/>
      <w:marRight w:val="0"/>
      <w:marTop w:val="0"/>
      <w:marBottom w:val="0"/>
      <w:divBdr>
        <w:top w:val="none" w:sz="0" w:space="0" w:color="auto"/>
        <w:left w:val="none" w:sz="0" w:space="0" w:color="auto"/>
        <w:bottom w:val="none" w:sz="0" w:space="0" w:color="auto"/>
        <w:right w:val="none" w:sz="0" w:space="0" w:color="auto"/>
      </w:divBdr>
    </w:div>
    <w:div w:id="1792895674">
      <w:bodyDiv w:val="1"/>
      <w:marLeft w:val="0"/>
      <w:marRight w:val="0"/>
      <w:marTop w:val="0"/>
      <w:marBottom w:val="0"/>
      <w:divBdr>
        <w:top w:val="none" w:sz="0" w:space="0" w:color="auto"/>
        <w:left w:val="none" w:sz="0" w:space="0" w:color="auto"/>
        <w:bottom w:val="none" w:sz="0" w:space="0" w:color="auto"/>
        <w:right w:val="none" w:sz="0" w:space="0" w:color="auto"/>
      </w:divBdr>
    </w:div>
    <w:div w:id="2019623862">
      <w:bodyDiv w:val="1"/>
      <w:marLeft w:val="0"/>
      <w:marRight w:val="0"/>
      <w:marTop w:val="0"/>
      <w:marBottom w:val="0"/>
      <w:divBdr>
        <w:top w:val="none" w:sz="0" w:space="0" w:color="auto"/>
        <w:left w:val="none" w:sz="0" w:space="0" w:color="auto"/>
        <w:bottom w:val="none" w:sz="0" w:space="0" w:color="auto"/>
        <w:right w:val="none" w:sz="0" w:space="0" w:color="auto"/>
      </w:divBdr>
    </w:div>
    <w:div w:id="21110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28</TotalTime>
  <Pages>10</Pages>
  <Words>2681</Words>
  <Characters>17004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2021110514, MT</dc:description>
  <cp:lastModifiedBy>Gitte Jørgensen</cp:lastModifiedBy>
  <cp:revision>8</cp:revision>
  <cp:lastPrinted>2012-08-22T08:53:00Z</cp:lastPrinted>
  <dcterms:created xsi:type="dcterms:W3CDTF">2024-04-17T06:22:00Z</dcterms:created>
  <dcterms:modified xsi:type="dcterms:W3CDTF">2024-04-18T12:32:00Z</dcterms:modified>
</cp:coreProperties>
</file>