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43B" w:rsidRDefault="00FB743B" w:rsidP="00FB743B">
      <w:pPr>
        <w:rPr>
          <w:sz w:val="24"/>
          <w:szCs w:val="24"/>
        </w:rPr>
      </w:pPr>
      <w:bookmarkStart w:id="0" w:name="_GoBack"/>
      <w:bookmarkEnd w:id="0"/>
      <w:r>
        <w:rPr>
          <w:noProof/>
          <w:sz w:val="24"/>
          <w:szCs w:val="24"/>
          <w:lang w:eastAsia="da-DK"/>
        </w:rPr>
        <w:drawing>
          <wp:inline distT="0" distB="0" distL="0" distR="0" wp14:anchorId="008F0617" wp14:editId="09E93FE7">
            <wp:extent cx="2465832" cy="688848"/>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FB743B" w:rsidRPr="00256179" w:rsidRDefault="00FB743B" w:rsidP="00FB743B">
      <w:pPr>
        <w:rPr>
          <w:sz w:val="24"/>
          <w:szCs w:val="24"/>
        </w:rPr>
      </w:pPr>
    </w:p>
    <w:p w:rsidR="00FB743B" w:rsidRPr="00256179" w:rsidRDefault="00FB743B" w:rsidP="00FB743B">
      <w:pPr>
        <w:pStyle w:val="Titel"/>
        <w:tabs>
          <w:tab w:val="right" w:pos="9356"/>
        </w:tabs>
        <w:jc w:val="left"/>
        <w:rPr>
          <w:szCs w:val="24"/>
        </w:rPr>
      </w:pPr>
      <w:r w:rsidRPr="00256179">
        <w:rPr>
          <w:b w:val="0"/>
          <w:szCs w:val="24"/>
          <w:lang w:eastAsia="en-US"/>
        </w:rPr>
        <w:tab/>
      </w:r>
      <w:r w:rsidR="00563373">
        <w:rPr>
          <w:szCs w:val="24"/>
        </w:rPr>
        <w:t>16. august 2023</w:t>
      </w:r>
    </w:p>
    <w:p w:rsidR="00FB743B" w:rsidRPr="00256179" w:rsidRDefault="00FB743B" w:rsidP="00FB743B">
      <w:pPr>
        <w:pStyle w:val="Titel"/>
        <w:tabs>
          <w:tab w:val="left" w:pos="8222"/>
        </w:tabs>
        <w:jc w:val="left"/>
        <w:rPr>
          <w:b w:val="0"/>
          <w:szCs w:val="24"/>
        </w:rPr>
      </w:pPr>
    </w:p>
    <w:p w:rsidR="00FB743B" w:rsidRPr="00256179" w:rsidRDefault="00FB743B" w:rsidP="00FB743B">
      <w:pPr>
        <w:pStyle w:val="Titel"/>
        <w:jc w:val="left"/>
        <w:rPr>
          <w:b w:val="0"/>
          <w:szCs w:val="24"/>
        </w:rPr>
      </w:pPr>
    </w:p>
    <w:p w:rsidR="00FB743B" w:rsidRPr="00256179" w:rsidRDefault="00FB743B" w:rsidP="00FB743B">
      <w:pPr>
        <w:jc w:val="center"/>
        <w:rPr>
          <w:b/>
          <w:sz w:val="24"/>
          <w:szCs w:val="24"/>
        </w:rPr>
      </w:pPr>
      <w:r w:rsidRPr="00256179">
        <w:rPr>
          <w:b/>
          <w:sz w:val="24"/>
          <w:szCs w:val="24"/>
        </w:rPr>
        <w:t>PRODUKTRESUMÉ</w:t>
      </w:r>
    </w:p>
    <w:p w:rsidR="00FB743B" w:rsidRPr="00256179" w:rsidRDefault="00FB743B" w:rsidP="00FB743B">
      <w:pPr>
        <w:jc w:val="center"/>
        <w:rPr>
          <w:b/>
          <w:sz w:val="24"/>
          <w:szCs w:val="24"/>
        </w:rPr>
      </w:pPr>
    </w:p>
    <w:p w:rsidR="00FB743B" w:rsidRPr="00256179" w:rsidRDefault="00FB743B" w:rsidP="00FB743B">
      <w:pPr>
        <w:jc w:val="center"/>
        <w:rPr>
          <w:b/>
          <w:sz w:val="24"/>
          <w:szCs w:val="24"/>
        </w:rPr>
      </w:pPr>
      <w:r w:rsidRPr="00256179">
        <w:rPr>
          <w:b/>
          <w:sz w:val="24"/>
          <w:szCs w:val="24"/>
        </w:rPr>
        <w:t>for</w:t>
      </w:r>
    </w:p>
    <w:p w:rsidR="00FB743B" w:rsidRPr="00256179" w:rsidRDefault="00FB743B" w:rsidP="00FB743B">
      <w:pPr>
        <w:jc w:val="center"/>
        <w:rPr>
          <w:b/>
          <w:sz w:val="24"/>
          <w:szCs w:val="24"/>
        </w:rPr>
      </w:pPr>
    </w:p>
    <w:p w:rsidR="00FB743B" w:rsidRPr="00256179" w:rsidRDefault="00FB743B" w:rsidP="00FB743B">
      <w:pPr>
        <w:jc w:val="center"/>
        <w:rPr>
          <w:b/>
          <w:sz w:val="24"/>
          <w:szCs w:val="24"/>
        </w:rPr>
      </w:pPr>
      <w:proofErr w:type="spellStart"/>
      <w:r>
        <w:rPr>
          <w:b/>
          <w:sz w:val="24"/>
          <w:szCs w:val="24"/>
        </w:rPr>
        <w:t>Klaximol</w:t>
      </w:r>
      <w:proofErr w:type="spellEnd"/>
      <w:r w:rsidRPr="00256179">
        <w:rPr>
          <w:b/>
          <w:sz w:val="24"/>
          <w:szCs w:val="24"/>
        </w:rPr>
        <w:t>, filmovertrukne tabletter</w:t>
      </w:r>
    </w:p>
    <w:p w:rsidR="00FB743B" w:rsidRPr="00256179" w:rsidRDefault="00FB743B" w:rsidP="00FB743B">
      <w:pPr>
        <w:ind w:left="851" w:hanging="851"/>
        <w:jc w:val="both"/>
        <w:rPr>
          <w:sz w:val="24"/>
          <w:szCs w:val="24"/>
        </w:rPr>
      </w:pPr>
    </w:p>
    <w:p w:rsidR="00FB743B" w:rsidRPr="00256179" w:rsidRDefault="00FB743B" w:rsidP="00FB743B">
      <w:pPr>
        <w:numPr>
          <w:ilvl w:val="0"/>
          <w:numId w:val="1"/>
        </w:numPr>
        <w:tabs>
          <w:tab w:val="clear" w:pos="855"/>
          <w:tab w:val="left" w:pos="851"/>
        </w:tabs>
        <w:ind w:left="851" w:hanging="851"/>
        <w:rPr>
          <w:b/>
          <w:sz w:val="24"/>
          <w:szCs w:val="24"/>
        </w:rPr>
      </w:pPr>
      <w:r w:rsidRPr="00256179">
        <w:rPr>
          <w:b/>
          <w:sz w:val="24"/>
          <w:szCs w:val="24"/>
        </w:rPr>
        <w:t>D.SP.NR.</w:t>
      </w:r>
    </w:p>
    <w:p w:rsidR="00FB743B" w:rsidRPr="00256179" w:rsidRDefault="00FB743B" w:rsidP="00FB743B">
      <w:pPr>
        <w:tabs>
          <w:tab w:val="left" w:pos="851"/>
        </w:tabs>
        <w:ind w:left="851" w:hanging="851"/>
        <w:rPr>
          <w:sz w:val="24"/>
          <w:szCs w:val="24"/>
        </w:rPr>
      </w:pPr>
      <w:r w:rsidRPr="00256179">
        <w:rPr>
          <w:sz w:val="24"/>
          <w:szCs w:val="24"/>
        </w:rPr>
        <w:tab/>
        <w:t>27649</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0"/>
          <w:numId w:val="1"/>
        </w:numPr>
        <w:ind w:left="851" w:hanging="851"/>
        <w:rPr>
          <w:b/>
          <w:sz w:val="24"/>
          <w:szCs w:val="24"/>
        </w:rPr>
      </w:pPr>
      <w:r w:rsidRPr="00256179">
        <w:rPr>
          <w:b/>
          <w:sz w:val="24"/>
          <w:szCs w:val="24"/>
        </w:rPr>
        <w:t>LÆGEMIDLETS NAVN</w:t>
      </w:r>
    </w:p>
    <w:p w:rsidR="00FB743B" w:rsidRPr="00256179" w:rsidRDefault="00FB743B" w:rsidP="00FB743B">
      <w:pPr>
        <w:tabs>
          <w:tab w:val="left" w:pos="851"/>
        </w:tabs>
        <w:ind w:left="851" w:hanging="851"/>
        <w:rPr>
          <w:sz w:val="24"/>
          <w:szCs w:val="24"/>
        </w:rPr>
      </w:pPr>
      <w:r w:rsidRPr="00256179">
        <w:rPr>
          <w:sz w:val="24"/>
          <w:szCs w:val="24"/>
        </w:rPr>
        <w:tab/>
      </w:r>
      <w:proofErr w:type="spellStart"/>
      <w:r>
        <w:rPr>
          <w:sz w:val="24"/>
          <w:szCs w:val="24"/>
        </w:rPr>
        <w:t>Klaximol</w:t>
      </w:r>
      <w:proofErr w:type="spellEnd"/>
    </w:p>
    <w:p w:rsidR="00FB743B" w:rsidRPr="00256179" w:rsidRDefault="00FB743B" w:rsidP="00FB743B">
      <w:pPr>
        <w:tabs>
          <w:tab w:val="left" w:pos="851"/>
        </w:tabs>
        <w:ind w:left="851" w:hanging="851"/>
        <w:rPr>
          <w:sz w:val="24"/>
          <w:szCs w:val="24"/>
        </w:rPr>
      </w:pPr>
      <w:r w:rsidRPr="00256179">
        <w:rPr>
          <w:sz w:val="24"/>
          <w:szCs w:val="24"/>
        </w:rPr>
        <w:tab/>
      </w:r>
    </w:p>
    <w:p w:rsidR="00FB743B" w:rsidRPr="00256179" w:rsidRDefault="00FB743B" w:rsidP="00FB743B">
      <w:pPr>
        <w:numPr>
          <w:ilvl w:val="0"/>
          <w:numId w:val="1"/>
        </w:numPr>
        <w:ind w:left="851" w:hanging="851"/>
        <w:rPr>
          <w:b/>
          <w:sz w:val="24"/>
          <w:szCs w:val="24"/>
        </w:rPr>
      </w:pPr>
      <w:r w:rsidRPr="00256179">
        <w:rPr>
          <w:b/>
          <w:sz w:val="24"/>
          <w:szCs w:val="24"/>
        </w:rPr>
        <w:t>KVALITATIV OG KVANTITATIV SAMMENSÆTNING</w:t>
      </w:r>
    </w:p>
    <w:p w:rsidR="00FB743B" w:rsidRPr="00256179" w:rsidRDefault="00FB743B" w:rsidP="00FB743B">
      <w:pPr>
        <w:tabs>
          <w:tab w:val="left" w:pos="851"/>
        </w:tabs>
        <w:ind w:left="851" w:hanging="851"/>
        <w:rPr>
          <w:sz w:val="24"/>
          <w:szCs w:val="24"/>
        </w:rPr>
      </w:pPr>
      <w:r w:rsidRPr="00256179">
        <w:rPr>
          <w:sz w:val="24"/>
          <w:szCs w:val="24"/>
        </w:rPr>
        <w:tab/>
      </w:r>
      <w:proofErr w:type="spellStart"/>
      <w:r>
        <w:rPr>
          <w:sz w:val="24"/>
          <w:szCs w:val="24"/>
        </w:rPr>
        <w:t>Klaximol</w:t>
      </w:r>
      <w:proofErr w:type="spellEnd"/>
      <w:r w:rsidRPr="00256179">
        <w:rPr>
          <w:sz w:val="24"/>
          <w:szCs w:val="24"/>
        </w:rPr>
        <w:t xml:space="preserve"> 500 mg/125</w:t>
      </w:r>
      <w:r>
        <w:rPr>
          <w:sz w:val="24"/>
          <w:szCs w:val="24"/>
        </w:rPr>
        <w:t xml:space="preserve"> </w:t>
      </w:r>
      <w:r w:rsidRPr="00256179">
        <w:rPr>
          <w:sz w:val="24"/>
          <w:szCs w:val="24"/>
        </w:rPr>
        <w:t>mg filmovertrukne tabletter</w:t>
      </w:r>
    </w:p>
    <w:p w:rsidR="00FB743B" w:rsidRPr="00256179" w:rsidRDefault="00FB743B" w:rsidP="00FB743B">
      <w:pPr>
        <w:tabs>
          <w:tab w:val="left" w:pos="851"/>
        </w:tabs>
        <w:ind w:left="851" w:hanging="851"/>
        <w:rPr>
          <w:sz w:val="24"/>
          <w:szCs w:val="24"/>
        </w:rPr>
      </w:pPr>
      <w:r w:rsidRPr="00256179">
        <w:rPr>
          <w:sz w:val="24"/>
          <w:szCs w:val="24"/>
        </w:rPr>
        <w:tab/>
        <w:t>Hver filmovertrukke</w:t>
      </w:r>
      <w:r>
        <w:rPr>
          <w:sz w:val="24"/>
          <w:szCs w:val="24"/>
        </w:rPr>
        <w:t>t</w:t>
      </w:r>
      <w:r w:rsidRPr="00256179">
        <w:rPr>
          <w:sz w:val="24"/>
          <w:szCs w:val="24"/>
        </w:rPr>
        <w:t xml:space="preserve"> tablet indeholder </w:t>
      </w:r>
      <w:proofErr w:type="spellStart"/>
      <w:r w:rsidRPr="00256179">
        <w:rPr>
          <w:sz w:val="24"/>
          <w:szCs w:val="24"/>
        </w:rPr>
        <w:t>amoxicillintrihydrat</w:t>
      </w:r>
      <w:proofErr w:type="spellEnd"/>
      <w:r w:rsidRPr="00256179">
        <w:rPr>
          <w:sz w:val="24"/>
          <w:szCs w:val="24"/>
        </w:rPr>
        <w:t xml:space="preserve"> svarende til 500 mg </w:t>
      </w:r>
      <w:proofErr w:type="spellStart"/>
      <w:r w:rsidRPr="00256179">
        <w:rPr>
          <w:sz w:val="24"/>
          <w:szCs w:val="24"/>
        </w:rPr>
        <w:t>amoxicillin</w:t>
      </w:r>
      <w:proofErr w:type="spellEnd"/>
      <w:r w:rsidRPr="00256179">
        <w:rPr>
          <w:sz w:val="24"/>
          <w:szCs w:val="24"/>
        </w:rPr>
        <w:t xml:space="preserve"> med </w:t>
      </w:r>
      <w:proofErr w:type="spellStart"/>
      <w:r w:rsidRPr="00256179">
        <w:rPr>
          <w:sz w:val="24"/>
          <w:szCs w:val="24"/>
        </w:rPr>
        <w:t>kaliumclavulanat</w:t>
      </w:r>
      <w:proofErr w:type="spellEnd"/>
      <w:r w:rsidRPr="00256179">
        <w:rPr>
          <w:sz w:val="24"/>
          <w:szCs w:val="24"/>
        </w:rPr>
        <w:t xml:space="preserve"> svarende til 125 mg </w:t>
      </w:r>
      <w:proofErr w:type="spellStart"/>
      <w:r w:rsidRPr="00256179">
        <w:rPr>
          <w:sz w:val="24"/>
          <w:szCs w:val="24"/>
        </w:rPr>
        <w:t>clavulansyre</w:t>
      </w:r>
      <w:proofErr w:type="spellEnd"/>
      <w:r w:rsidRPr="00256179">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Pr>
          <w:sz w:val="24"/>
          <w:szCs w:val="24"/>
        </w:rPr>
        <w:t>Klaximol</w:t>
      </w:r>
      <w:proofErr w:type="spellEnd"/>
      <w:r w:rsidRPr="00256179">
        <w:rPr>
          <w:sz w:val="24"/>
          <w:szCs w:val="24"/>
        </w:rPr>
        <w:t xml:space="preserve"> 875</w:t>
      </w:r>
      <w:r>
        <w:rPr>
          <w:sz w:val="24"/>
          <w:szCs w:val="24"/>
        </w:rPr>
        <w:t xml:space="preserve"> </w:t>
      </w:r>
      <w:r w:rsidRPr="00256179">
        <w:rPr>
          <w:sz w:val="24"/>
          <w:szCs w:val="24"/>
        </w:rPr>
        <w:t>mg/125</w:t>
      </w:r>
      <w:r>
        <w:rPr>
          <w:sz w:val="24"/>
          <w:szCs w:val="24"/>
        </w:rPr>
        <w:t xml:space="preserve"> </w:t>
      </w:r>
      <w:r w:rsidRPr="00256179">
        <w:rPr>
          <w:sz w:val="24"/>
          <w:szCs w:val="24"/>
        </w:rPr>
        <w:t>mg filmovertrukne tabletter</w:t>
      </w:r>
    </w:p>
    <w:p w:rsidR="00FB743B" w:rsidRPr="00256179" w:rsidRDefault="00FB743B" w:rsidP="00FB743B">
      <w:pPr>
        <w:tabs>
          <w:tab w:val="left" w:pos="851"/>
        </w:tabs>
        <w:ind w:left="851" w:hanging="851"/>
        <w:rPr>
          <w:sz w:val="24"/>
          <w:szCs w:val="24"/>
        </w:rPr>
      </w:pPr>
      <w:r w:rsidRPr="00256179">
        <w:rPr>
          <w:sz w:val="24"/>
          <w:szCs w:val="24"/>
        </w:rPr>
        <w:tab/>
        <w:t>Hver filmovertrukke</w:t>
      </w:r>
      <w:r>
        <w:rPr>
          <w:sz w:val="24"/>
          <w:szCs w:val="24"/>
        </w:rPr>
        <w:t>t</w:t>
      </w:r>
      <w:r w:rsidRPr="00256179">
        <w:rPr>
          <w:sz w:val="24"/>
          <w:szCs w:val="24"/>
        </w:rPr>
        <w:t xml:space="preserve"> tablet indeholder </w:t>
      </w:r>
      <w:proofErr w:type="spellStart"/>
      <w:r w:rsidRPr="00256179">
        <w:rPr>
          <w:sz w:val="24"/>
          <w:szCs w:val="24"/>
        </w:rPr>
        <w:t>amoxicillintrihydrat</w:t>
      </w:r>
      <w:proofErr w:type="spellEnd"/>
      <w:r w:rsidRPr="00256179">
        <w:rPr>
          <w:sz w:val="24"/>
          <w:szCs w:val="24"/>
        </w:rPr>
        <w:t xml:space="preserve"> svarende til 875 mg </w:t>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kaliumclavulanat</w:t>
      </w:r>
      <w:proofErr w:type="spellEnd"/>
      <w:r w:rsidRPr="00256179">
        <w:rPr>
          <w:sz w:val="24"/>
          <w:szCs w:val="24"/>
        </w:rPr>
        <w:t xml:space="preserve"> svarende til 125 mg </w:t>
      </w:r>
      <w:proofErr w:type="spellStart"/>
      <w:r w:rsidRPr="00256179">
        <w:rPr>
          <w:sz w:val="24"/>
          <w:szCs w:val="24"/>
        </w:rPr>
        <w:t>clavulansyre</w:t>
      </w:r>
      <w:proofErr w:type="spellEnd"/>
      <w:r w:rsidRPr="00256179">
        <w:rPr>
          <w:sz w:val="24"/>
          <w:szCs w:val="24"/>
        </w:rPr>
        <w:t xml:space="preserve">. </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b/>
          <w:sz w:val="24"/>
          <w:szCs w:val="24"/>
        </w:rPr>
      </w:pPr>
      <w:r w:rsidRPr="00256179">
        <w:rPr>
          <w:sz w:val="24"/>
          <w:szCs w:val="24"/>
        </w:rPr>
        <w:tab/>
        <w:t>Alle hjælpestoffer er anført under pkt. 6.1.</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0"/>
          <w:numId w:val="1"/>
        </w:numPr>
        <w:ind w:left="851" w:hanging="851"/>
        <w:rPr>
          <w:b/>
          <w:sz w:val="24"/>
          <w:szCs w:val="24"/>
        </w:rPr>
      </w:pPr>
      <w:r w:rsidRPr="00256179">
        <w:rPr>
          <w:b/>
          <w:sz w:val="24"/>
          <w:szCs w:val="24"/>
        </w:rPr>
        <w:t>LÆGEMIDDELFORM</w:t>
      </w:r>
    </w:p>
    <w:p w:rsidR="00FB743B" w:rsidRPr="00256179" w:rsidRDefault="00FB743B" w:rsidP="00FB743B">
      <w:pPr>
        <w:tabs>
          <w:tab w:val="left" w:pos="851"/>
        </w:tabs>
        <w:ind w:left="851" w:hanging="851"/>
        <w:rPr>
          <w:sz w:val="24"/>
          <w:szCs w:val="24"/>
        </w:rPr>
      </w:pPr>
      <w:r w:rsidRPr="00256179">
        <w:rPr>
          <w:sz w:val="24"/>
          <w:szCs w:val="24"/>
        </w:rPr>
        <w:tab/>
        <w:t>Filmovertrukne tabletter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Pr>
          <w:sz w:val="24"/>
          <w:szCs w:val="24"/>
        </w:rPr>
        <w:t>Klaximol</w:t>
      </w:r>
      <w:proofErr w:type="spellEnd"/>
      <w:r w:rsidRPr="00256179">
        <w:rPr>
          <w:sz w:val="24"/>
          <w:szCs w:val="24"/>
        </w:rPr>
        <w:t xml:space="preserve"> 500 mg/125 mg tabletter er hvide, ovale filmovertrukne tabletter med ”A” påtrykt på den ene side og ”64” på den anden.</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Pr>
          <w:sz w:val="24"/>
          <w:szCs w:val="24"/>
        </w:rPr>
        <w:t>Klaximol</w:t>
      </w:r>
      <w:proofErr w:type="spellEnd"/>
      <w:r w:rsidRPr="00256179">
        <w:rPr>
          <w:sz w:val="24"/>
          <w:szCs w:val="24"/>
        </w:rPr>
        <w:t xml:space="preserve"> 875 mg/125 mg tabletter er hvide, kapselformede filmovertrukne tabletter med ”A” påtrykt på den ene side og med en delekærv mellem ”6” og ”5” på den anden.</w:t>
      </w:r>
    </w:p>
    <w:p w:rsidR="00FB743B" w:rsidRPr="00256179" w:rsidRDefault="00FB743B" w:rsidP="00FB743B">
      <w:pPr>
        <w:tabs>
          <w:tab w:val="left" w:pos="851"/>
        </w:tabs>
        <w:ind w:left="851" w:hanging="851"/>
        <w:rPr>
          <w:sz w:val="24"/>
          <w:szCs w:val="24"/>
        </w:rPr>
      </w:pPr>
      <w:r w:rsidRPr="00256179">
        <w:rPr>
          <w:sz w:val="24"/>
          <w:szCs w:val="24"/>
        </w:rPr>
        <w:tab/>
        <w:t xml:space="preserve">Delekærven er kun til at gøre det lettere at dele tabletten og dermed lettere at synke og ikke til at dele i lige store doser. </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p>
    <w:p w:rsidR="00FB743B" w:rsidRPr="00256179" w:rsidRDefault="00FB743B" w:rsidP="00FB743B">
      <w:pPr>
        <w:numPr>
          <w:ilvl w:val="0"/>
          <w:numId w:val="1"/>
        </w:numPr>
        <w:ind w:left="851" w:hanging="851"/>
        <w:rPr>
          <w:b/>
          <w:sz w:val="24"/>
          <w:szCs w:val="24"/>
        </w:rPr>
      </w:pPr>
      <w:r w:rsidRPr="00256179">
        <w:rPr>
          <w:b/>
          <w:sz w:val="24"/>
          <w:szCs w:val="24"/>
        </w:rPr>
        <w:t>KLINISKE OPLYSNINGER</w:t>
      </w:r>
    </w:p>
    <w:p w:rsidR="00FB743B" w:rsidRPr="00256179" w:rsidRDefault="00FB743B" w:rsidP="00FB743B">
      <w:pPr>
        <w:tabs>
          <w:tab w:val="left" w:pos="851"/>
        </w:tabs>
        <w:ind w:left="851" w:hanging="851"/>
        <w:rPr>
          <w:b/>
          <w:sz w:val="24"/>
          <w:szCs w:val="24"/>
        </w:rPr>
      </w:pPr>
    </w:p>
    <w:p w:rsidR="00FB743B" w:rsidRPr="00256179" w:rsidRDefault="00FB743B" w:rsidP="00FB743B">
      <w:pPr>
        <w:numPr>
          <w:ilvl w:val="1"/>
          <w:numId w:val="1"/>
        </w:numPr>
        <w:ind w:left="851" w:hanging="851"/>
        <w:rPr>
          <w:b/>
          <w:sz w:val="24"/>
          <w:szCs w:val="24"/>
          <w:u w:val="single"/>
        </w:rPr>
      </w:pPr>
      <w:r w:rsidRPr="00256179">
        <w:rPr>
          <w:b/>
          <w:sz w:val="24"/>
          <w:szCs w:val="24"/>
        </w:rPr>
        <w:t>Terapeutiske indikationer</w:t>
      </w:r>
    </w:p>
    <w:p w:rsidR="00FB743B" w:rsidRPr="00256179" w:rsidRDefault="00FB743B" w:rsidP="00FB743B">
      <w:pPr>
        <w:tabs>
          <w:tab w:val="left" w:pos="851"/>
        </w:tabs>
        <w:ind w:left="851" w:hanging="851"/>
        <w:rPr>
          <w:sz w:val="24"/>
          <w:szCs w:val="24"/>
        </w:rPr>
      </w:pPr>
      <w:r w:rsidRPr="00256179">
        <w:rPr>
          <w:sz w:val="24"/>
          <w:szCs w:val="24"/>
        </w:rPr>
        <w:tab/>
      </w:r>
      <w:proofErr w:type="spellStart"/>
      <w:r>
        <w:rPr>
          <w:sz w:val="24"/>
          <w:szCs w:val="24"/>
        </w:rPr>
        <w:t>Klaximol</w:t>
      </w:r>
      <w:proofErr w:type="spellEnd"/>
      <w:r w:rsidRPr="00256179">
        <w:rPr>
          <w:sz w:val="24"/>
          <w:szCs w:val="24"/>
        </w:rPr>
        <w:t xml:space="preserve"> er indiceret til behandling af følgende infektioner hos voksne og børn (se pkt. 4.2, 4.4 og 5.1):</w:t>
      </w:r>
    </w:p>
    <w:p w:rsidR="00FB743B" w:rsidRPr="00256179" w:rsidRDefault="00FB743B" w:rsidP="00FB743B">
      <w:pPr>
        <w:tabs>
          <w:tab w:val="left" w:pos="851"/>
        </w:tabs>
        <w:ind w:left="851" w:hanging="851"/>
        <w:rPr>
          <w:sz w:val="24"/>
          <w:szCs w:val="24"/>
        </w:rPr>
      </w:pPr>
    </w:p>
    <w:p w:rsidR="00FB743B" w:rsidRPr="00256179" w:rsidRDefault="00FB743B" w:rsidP="00563373">
      <w:pPr>
        <w:keepNext/>
        <w:numPr>
          <w:ilvl w:val="0"/>
          <w:numId w:val="9"/>
        </w:numPr>
        <w:tabs>
          <w:tab w:val="clear" w:pos="1304"/>
          <w:tab w:val="num" w:pos="1276"/>
        </w:tabs>
        <w:ind w:left="1276" w:hanging="425"/>
        <w:rPr>
          <w:sz w:val="24"/>
          <w:szCs w:val="24"/>
        </w:rPr>
      </w:pPr>
      <w:r w:rsidRPr="00256179">
        <w:rPr>
          <w:sz w:val="24"/>
          <w:szCs w:val="24"/>
        </w:rPr>
        <w:t xml:space="preserve">Akut bakteriel </w:t>
      </w:r>
      <w:proofErr w:type="spellStart"/>
      <w:r w:rsidRPr="00256179">
        <w:rPr>
          <w:sz w:val="24"/>
          <w:szCs w:val="24"/>
        </w:rPr>
        <w:t>sinuitis</w:t>
      </w:r>
      <w:proofErr w:type="spellEnd"/>
      <w:r w:rsidRPr="00256179">
        <w:rPr>
          <w:sz w:val="24"/>
          <w:szCs w:val="24"/>
        </w:rPr>
        <w:t xml:space="preserve"> (ved tydelig indikation)</w:t>
      </w:r>
    </w:p>
    <w:p w:rsidR="00FB743B" w:rsidRPr="00256179" w:rsidRDefault="00FB743B" w:rsidP="00563373">
      <w:pPr>
        <w:keepNext/>
        <w:numPr>
          <w:ilvl w:val="0"/>
          <w:numId w:val="9"/>
        </w:numPr>
        <w:tabs>
          <w:tab w:val="clear" w:pos="1304"/>
          <w:tab w:val="num" w:pos="1276"/>
        </w:tabs>
        <w:ind w:left="1276" w:hanging="425"/>
        <w:rPr>
          <w:sz w:val="24"/>
          <w:szCs w:val="24"/>
          <w:lang w:val="en-GB"/>
        </w:rPr>
      </w:pPr>
      <w:r w:rsidRPr="00256179">
        <w:rPr>
          <w:sz w:val="24"/>
          <w:szCs w:val="24"/>
        </w:rPr>
        <w:t xml:space="preserve">Akut </w:t>
      </w:r>
      <w:proofErr w:type="spellStart"/>
      <w:r w:rsidRPr="00256179">
        <w:rPr>
          <w:sz w:val="24"/>
          <w:szCs w:val="24"/>
        </w:rPr>
        <w:t>otitis</w:t>
      </w:r>
      <w:proofErr w:type="spellEnd"/>
      <w:r w:rsidRPr="00256179">
        <w:rPr>
          <w:sz w:val="24"/>
          <w:szCs w:val="24"/>
        </w:rPr>
        <w:t xml:space="preserve"> media</w:t>
      </w:r>
    </w:p>
    <w:p w:rsidR="00FB743B" w:rsidRPr="00256179" w:rsidRDefault="00FB743B" w:rsidP="00FB743B">
      <w:pPr>
        <w:numPr>
          <w:ilvl w:val="0"/>
          <w:numId w:val="9"/>
        </w:numPr>
        <w:tabs>
          <w:tab w:val="clear" w:pos="1304"/>
          <w:tab w:val="num" w:pos="1276"/>
        </w:tabs>
        <w:ind w:left="1276" w:hanging="425"/>
        <w:rPr>
          <w:sz w:val="24"/>
          <w:szCs w:val="24"/>
        </w:rPr>
      </w:pPr>
      <w:r w:rsidRPr="00256179">
        <w:rPr>
          <w:sz w:val="24"/>
          <w:szCs w:val="24"/>
        </w:rPr>
        <w:t xml:space="preserve">Akut forværring af kronisk </w:t>
      </w:r>
      <w:proofErr w:type="spellStart"/>
      <w:r w:rsidRPr="00256179">
        <w:rPr>
          <w:sz w:val="24"/>
          <w:szCs w:val="24"/>
        </w:rPr>
        <w:t>bronchitis</w:t>
      </w:r>
      <w:proofErr w:type="spellEnd"/>
      <w:r w:rsidRPr="00256179">
        <w:rPr>
          <w:sz w:val="24"/>
          <w:szCs w:val="24"/>
        </w:rPr>
        <w:t xml:space="preserve"> (ved tydelig indikation)</w:t>
      </w:r>
    </w:p>
    <w:p w:rsidR="00FB743B" w:rsidRPr="00256179" w:rsidRDefault="00FB743B" w:rsidP="00FB743B">
      <w:pPr>
        <w:numPr>
          <w:ilvl w:val="0"/>
          <w:numId w:val="9"/>
        </w:numPr>
        <w:tabs>
          <w:tab w:val="clear" w:pos="1304"/>
          <w:tab w:val="num" w:pos="1276"/>
        </w:tabs>
        <w:ind w:left="1276" w:hanging="425"/>
        <w:rPr>
          <w:sz w:val="24"/>
          <w:szCs w:val="24"/>
          <w:lang w:val="en-GB"/>
        </w:rPr>
      </w:pPr>
      <w:r w:rsidRPr="00256179">
        <w:rPr>
          <w:sz w:val="24"/>
          <w:szCs w:val="24"/>
        </w:rPr>
        <w:t>Samfundserhvervet pneumoni</w:t>
      </w:r>
    </w:p>
    <w:p w:rsidR="00FB743B" w:rsidRPr="00256179" w:rsidRDefault="00FB743B" w:rsidP="00FB743B">
      <w:pPr>
        <w:numPr>
          <w:ilvl w:val="0"/>
          <w:numId w:val="9"/>
        </w:numPr>
        <w:tabs>
          <w:tab w:val="clear" w:pos="1304"/>
          <w:tab w:val="num" w:pos="1276"/>
        </w:tabs>
        <w:ind w:left="1276" w:hanging="425"/>
        <w:rPr>
          <w:sz w:val="24"/>
          <w:szCs w:val="24"/>
          <w:lang w:val="en-GB"/>
        </w:rPr>
      </w:pPr>
      <w:r w:rsidRPr="00256179">
        <w:rPr>
          <w:sz w:val="24"/>
          <w:szCs w:val="24"/>
        </w:rPr>
        <w:t>Cystitis</w:t>
      </w:r>
    </w:p>
    <w:p w:rsidR="00FB743B" w:rsidRPr="00256179" w:rsidRDefault="00FB743B" w:rsidP="00FB743B">
      <w:pPr>
        <w:numPr>
          <w:ilvl w:val="0"/>
          <w:numId w:val="9"/>
        </w:numPr>
        <w:tabs>
          <w:tab w:val="clear" w:pos="1304"/>
          <w:tab w:val="num" w:pos="1276"/>
        </w:tabs>
        <w:ind w:left="1276" w:hanging="425"/>
        <w:rPr>
          <w:sz w:val="24"/>
          <w:szCs w:val="24"/>
          <w:lang w:val="en-GB"/>
        </w:rPr>
      </w:pPr>
      <w:proofErr w:type="spellStart"/>
      <w:r w:rsidRPr="00256179">
        <w:rPr>
          <w:sz w:val="24"/>
          <w:szCs w:val="24"/>
        </w:rPr>
        <w:t>Pyelonefritis</w:t>
      </w:r>
      <w:proofErr w:type="spellEnd"/>
    </w:p>
    <w:p w:rsidR="00FB743B" w:rsidRPr="00256179" w:rsidRDefault="00FB743B" w:rsidP="00FB743B">
      <w:pPr>
        <w:numPr>
          <w:ilvl w:val="0"/>
          <w:numId w:val="9"/>
        </w:numPr>
        <w:tabs>
          <w:tab w:val="clear" w:pos="1304"/>
          <w:tab w:val="num" w:pos="1276"/>
        </w:tabs>
        <w:ind w:left="1276" w:hanging="425"/>
        <w:rPr>
          <w:sz w:val="24"/>
          <w:szCs w:val="24"/>
        </w:rPr>
      </w:pPr>
      <w:r w:rsidRPr="00256179">
        <w:rPr>
          <w:sz w:val="24"/>
          <w:szCs w:val="24"/>
        </w:rPr>
        <w:t>Infektioner i hud og blødvæv især cellulitis, dyrebid, alvorlig tandbyld med spredende cellulitis.</w:t>
      </w:r>
    </w:p>
    <w:p w:rsidR="00FB743B" w:rsidRPr="00256179" w:rsidRDefault="00FB743B" w:rsidP="00FB743B">
      <w:pPr>
        <w:numPr>
          <w:ilvl w:val="0"/>
          <w:numId w:val="9"/>
        </w:numPr>
        <w:tabs>
          <w:tab w:val="clear" w:pos="1304"/>
          <w:tab w:val="num" w:pos="1276"/>
        </w:tabs>
        <w:ind w:left="1276" w:hanging="425"/>
        <w:rPr>
          <w:sz w:val="24"/>
          <w:szCs w:val="24"/>
        </w:rPr>
      </w:pPr>
      <w:r w:rsidRPr="00256179">
        <w:rPr>
          <w:sz w:val="24"/>
          <w:szCs w:val="24"/>
        </w:rPr>
        <w:t xml:space="preserve">Infektioner i knogler og led, især </w:t>
      </w:r>
      <w:proofErr w:type="spellStart"/>
      <w:r w:rsidRPr="00256179">
        <w:rPr>
          <w:sz w:val="24"/>
          <w:szCs w:val="24"/>
        </w:rPr>
        <w:t>osteomyelitis</w:t>
      </w:r>
      <w:proofErr w:type="spellEnd"/>
      <w:r w:rsidRPr="00256179">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Man bør være opmærksom på den officielle vejledning om passende brug af antibakterielle stoffer.</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1"/>
        </w:numPr>
        <w:ind w:left="851" w:hanging="851"/>
        <w:rPr>
          <w:b/>
          <w:sz w:val="24"/>
          <w:szCs w:val="24"/>
        </w:rPr>
      </w:pPr>
      <w:r w:rsidRPr="00256179">
        <w:rPr>
          <w:b/>
          <w:sz w:val="24"/>
          <w:szCs w:val="24"/>
        </w:rPr>
        <w:t xml:space="preserve">Dosering og </w:t>
      </w:r>
      <w:r w:rsidR="00563373">
        <w:rPr>
          <w:b/>
          <w:sz w:val="24"/>
          <w:szCs w:val="24"/>
        </w:rPr>
        <w:t>administration</w:t>
      </w:r>
    </w:p>
    <w:p w:rsidR="00FB743B" w:rsidRPr="00256179" w:rsidRDefault="00FB743B" w:rsidP="00FB743B">
      <w:pPr>
        <w:tabs>
          <w:tab w:val="left" w:pos="851"/>
        </w:tabs>
        <w:ind w:left="851" w:hanging="851"/>
        <w:rPr>
          <w:sz w:val="24"/>
          <w:szCs w:val="24"/>
        </w:rPr>
      </w:pPr>
      <w:r w:rsidRPr="00256179">
        <w:rPr>
          <w:sz w:val="24"/>
          <w:szCs w:val="24"/>
        </w:rPr>
        <w:tab/>
        <w:t xml:space="preserve">Doser udtrykkes i det følgende som indholdet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undtagen hvor doser angives for en enkelt komponent.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Ved fastsættelse af den dosis </w:t>
      </w:r>
      <w:proofErr w:type="spellStart"/>
      <w:r>
        <w:rPr>
          <w:sz w:val="24"/>
          <w:szCs w:val="24"/>
        </w:rPr>
        <w:t>Klaximol</w:t>
      </w:r>
      <w:proofErr w:type="spellEnd"/>
      <w:r w:rsidRPr="00256179">
        <w:rPr>
          <w:sz w:val="24"/>
          <w:szCs w:val="24"/>
        </w:rPr>
        <w:t>, som vælges til behandling af en specifik infektion, bør der tages hensyn til følgende:</w:t>
      </w:r>
    </w:p>
    <w:p w:rsidR="00FB743B" w:rsidRPr="00256179" w:rsidRDefault="00FB743B" w:rsidP="00FB743B">
      <w:pPr>
        <w:numPr>
          <w:ilvl w:val="0"/>
          <w:numId w:val="10"/>
        </w:numPr>
        <w:tabs>
          <w:tab w:val="clear" w:pos="1304"/>
          <w:tab w:val="num" w:pos="1276"/>
        </w:tabs>
        <w:ind w:left="1276" w:hanging="425"/>
        <w:rPr>
          <w:sz w:val="24"/>
          <w:szCs w:val="24"/>
        </w:rPr>
      </w:pPr>
      <w:r w:rsidRPr="00256179">
        <w:rPr>
          <w:sz w:val="24"/>
          <w:szCs w:val="24"/>
        </w:rPr>
        <w:t xml:space="preserve">De forventede </w:t>
      </w:r>
      <w:proofErr w:type="spellStart"/>
      <w:r w:rsidRPr="00256179">
        <w:rPr>
          <w:sz w:val="24"/>
          <w:szCs w:val="24"/>
        </w:rPr>
        <w:t>patogener</w:t>
      </w:r>
      <w:proofErr w:type="spellEnd"/>
      <w:r w:rsidRPr="00256179">
        <w:rPr>
          <w:sz w:val="24"/>
          <w:szCs w:val="24"/>
        </w:rPr>
        <w:t xml:space="preserve"> og deres sandsynlige følsomhed overfor antibakterielle stoffer (se pkt. 4.4)</w:t>
      </w:r>
    </w:p>
    <w:p w:rsidR="00FB743B" w:rsidRPr="00256179" w:rsidRDefault="00FB743B" w:rsidP="00FB743B">
      <w:pPr>
        <w:numPr>
          <w:ilvl w:val="0"/>
          <w:numId w:val="10"/>
        </w:numPr>
        <w:tabs>
          <w:tab w:val="clear" w:pos="1304"/>
          <w:tab w:val="num" w:pos="1276"/>
        </w:tabs>
        <w:ind w:left="1276" w:hanging="425"/>
        <w:rPr>
          <w:sz w:val="24"/>
          <w:szCs w:val="24"/>
        </w:rPr>
      </w:pPr>
      <w:r w:rsidRPr="00256179">
        <w:rPr>
          <w:sz w:val="24"/>
          <w:szCs w:val="24"/>
        </w:rPr>
        <w:t>Alvorligheden af og stedet for infektionen</w:t>
      </w:r>
    </w:p>
    <w:p w:rsidR="00FB743B" w:rsidRPr="00256179" w:rsidRDefault="00FB743B" w:rsidP="00FB743B">
      <w:pPr>
        <w:numPr>
          <w:ilvl w:val="0"/>
          <w:numId w:val="10"/>
        </w:numPr>
        <w:tabs>
          <w:tab w:val="clear" w:pos="1304"/>
          <w:tab w:val="num" w:pos="1276"/>
        </w:tabs>
        <w:ind w:left="1276" w:hanging="425"/>
        <w:rPr>
          <w:sz w:val="24"/>
          <w:szCs w:val="24"/>
        </w:rPr>
      </w:pPr>
      <w:r w:rsidRPr="00256179">
        <w:rPr>
          <w:sz w:val="24"/>
          <w:szCs w:val="24"/>
        </w:rPr>
        <w:t>Patientens alder, vægt og nyrefunktion som angivet nedenfor.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Brug af andre formuleringer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(f.eks. dem, som giver en højere dosis </w:t>
      </w:r>
      <w:proofErr w:type="spellStart"/>
      <w:r w:rsidRPr="00256179">
        <w:rPr>
          <w:sz w:val="24"/>
          <w:szCs w:val="24"/>
        </w:rPr>
        <w:t>amoxicillin</w:t>
      </w:r>
      <w:proofErr w:type="spellEnd"/>
      <w:r w:rsidRPr="00256179">
        <w:rPr>
          <w:sz w:val="24"/>
          <w:szCs w:val="24"/>
        </w:rPr>
        <w:t xml:space="preserve"> og/eller et andet forhold mellem </w:t>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clavulansyre</w:t>
      </w:r>
      <w:proofErr w:type="spellEnd"/>
      <w:r w:rsidRPr="00256179">
        <w:rPr>
          <w:sz w:val="24"/>
          <w:szCs w:val="24"/>
        </w:rPr>
        <w:t>) bør overvejes efter behov (se pkt. 4.4 og 5.1).</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b/>
          <w:sz w:val="24"/>
          <w:szCs w:val="24"/>
        </w:rPr>
      </w:pPr>
      <w:r w:rsidRPr="00256179">
        <w:rPr>
          <w:sz w:val="24"/>
          <w:szCs w:val="24"/>
        </w:rPr>
        <w:tab/>
      </w:r>
      <w:r w:rsidRPr="00256179">
        <w:rPr>
          <w:b/>
          <w:sz w:val="24"/>
          <w:szCs w:val="24"/>
        </w:rPr>
        <w:t>500 mg/125 mg tabletter:</w:t>
      </w:r>
    </w:p>
    <w:p w:rsidR="00FB743B" w:rsidRPr="00256179" w:rsidRDefault="00FB743B" w:rsidP="00FB743B">
      <w:pPr>
        <w:tabs>
          <w:tab w:val="left" w:pos="851"/>
        </w:tabs>
        <w:ind w:left="851" w:hanging="851"/>
        <w:rPr>
          <w:sz w:val="24"/>
          <w:szCs w:val="24"/>
        </w:rPr>
      </w:pPr>
      <w:r w:rsidRPr="00256179">
        <w:rPr>
          <w:sz w:val="24"/>
          <w:szCs w:val="24"/>
        </w:rPr>
        <w:tab/>
        <w:t xml:space="preserve">Til voksne og børn </w:t>
      </w:r>
      <w:r w:rsidRPr="00256179">
        <w:rPr>
          <w:sz w:val="24"/>
          <w:szCs w:val="24"/>
        </w:rPr>
        <w:sym w:font="Symbol" w:char="F0B3"/>
      </w:r>
      <w:r w:rsidRPr="00256179">
        <w:rPr>
          <w:sz w:val="24"/>
          <w:szCs w:val="24"/>
        </w:rPr>
        <w:t xml:space="preserve"> 40 kg giver denne formulering af </w:t>
      </w:r>
      <w:proofErr w:type="spellStart"/>
      <w:r>
        <w:rPr>
          <w:sz w:val="24"/>
          <w:szCs w:val="24"/>
        </w:rPr>
        <w:t>Klaximol</w:t>
      </w:r>
      <w:proofErr w:type="spellEnd"/>
      <w:r w:rsidRPr="00256179">
        <w:rPr>
          <w:sz w:val="24"/>
          <w:szCs w:val="24"/>
        </w:rPr>
        <w:t xml:space="preserve"> en samlet døgndosis på 1500 mg </w:t>
      </w:r>
      <w:proofErr w:type="spellStart"/>
      <w:r w:rsidRPr="00256179">
        <w:rPr>
          <w:sz w:val="24"/>
          <w:szCs w:val="24"/>
        </w:rPr>
        <w:t>amoxicillin</w:t>
      </w:r>
      <w:proofErr w:type="spellEnd"/>
      <w:r w:rsidRPr="00256179">
        <w:rPr>
          <w:sz w:val="24"/>
          <w:szCs w:val="24"/>
        </w:rPr>
        <w:t xml:space="preserve">/375 mg </w:t>
      </w:r>
      <w:proofErr w:type="spellStart"/>
      <w:r w:rsidRPr="00256179">
        <w:rPr>
          <w:sz w:val="24"/>
          <w:szCs w:val="24"/>
        </w:rPr>
        <w:t>clavulansyre</w:t>
      </w:r>
      <w:proofErr w:type="spellEnd"/>
      <w:r w:rsidRPr="00256179">
        <w:rPr>
          <w:sz w:val="24"/>
          <w:szCs w:val="24"/>
        </w:rPr>
        <w:t xml:space="preserve">, når der administreres som anbefalet nedenfor. For børn &lt;40 kg giver denne formulering af </w:t>
      </w:r>
      <w:proofErr w:type="spellStart"/>
      <w:r>
        <w:rPr>
          <w:sz w:val="24"/>
          <w:szCs w:val="24"/>
        </w:rPr>
        <w:t>Klaximol</w:t>
      </w:r>
      <w:proofErr w:type="spellEnd"/>
      <w:r w:rsidRPr="00256179">
        <w:rPr>
          <w:sz w:val="24"/>
          <w:szCs w:val="24"/>
        </w:rPr>
        <w:t xml:space="preserve"> en maksimal daglig dosis på 2400 mg </w:t>
      </w:r>
      <w:proofErr w:type="spellStart"/>
      <w:r w:rsidRPr="00256179">
        <w:rPr>
          <w:sz w:val="24"/>
          <w:szCs w:val="24"/>
        </w:rPr>
        <w:t>amoxicillin</w:t>
      </w:r>
      <w:proofErr w:type="spellEnd"/>
      <w:r w:rsidRPr="00256179">
        <w:rPr>
          <w:sz w:val="24"/>
          <w:szCs w:val="24"/>
        </w:rPr>
        <w:t xml:space="preserve">/600 mg </w:t>
      </w:r>
      <w:proofErr w:type="spellStart"/>
      <w:r w:rsidRPr="00256179">
        <w:rPr>
          <w:sz w:val="24"/>
          <w:szCs w:val="24"/>
        </w:rPr>
        <w:t>clavulansyre</w:t>
      </w:r>
      <w:proofErr w:type="spellEnd"/>
      <w:r w:rsidRPr="00256179">
        <w:rPr>
          <w:sz w:val="24"/>
          <w:szCs w:val="24"/>
        </w:rPr>
        <w:t xml:space="preserve">, når der administreres som anbefalet nedenfor. Hvis en højere dosis </w:t>
      </w:r>
      <w:proofErr w:type="spellStart"/>
      <w:r w:rsidRPr="00256179">
        <w:rPr>
          <w:sz w:val="24"/>
          <w:szCs w:val="24"/>
        </w:rPr>
        <w:t>amoxicillin</w:t>
      </w:r>
      <w:proofErr w:type="spellEnd"/>
      <w:r w:rsidRPr="00256179">
        <w:rPr>
          <w:sz w:val="24"/>
          <w:szCs w:val="24"/>
        </w:rPr>
        <w:t xml:space="preserve"> er påkrævet, anbefales det at vælge en anden formulering af </w:t>
      </w:r>
      <w:proofErr w:type="spellStart"/>
      <w:r>
        <w:rPr>
          <w:sz w:val="24"/>
          <w:szCs w:val="24"/>
        </w:rPr>
        <w:t>Klaximol</w:t>
      </w:r>
      <w:proofErr w:type="spellEnd"/>
      <w:r w:rsidRPr="00256179">
        <w:rPr>
          <w:sz w:val="24"/>
          <w:szCs w:val="24"/>
        </w:rPr>
        <w:t xml:space="preserve"> for at undgå administration af unødvendigt høje dagsdoser af </w:t>
      </w:r>
      <w:proofErr w:type="spellStart"/>
      <w:r w:rsidRPr="00256179">
        <w:rPr>
          <w:sz w:val="24"/>
          <w:szCs w:val="24"/>
        </w:rPr>
        <w:t>clavulansyre</w:t>
      </w:r>
      <w:proofErr w:type="spellEnd"/>
      <w:r w:rsidRPr="00256179">
        <w:rPr>
          <w:sz w:val="24"/>
          <w:szCs w:val="24"/>
        </w:rPr>
        <w:t xml:space="preserve"> (se pkt. 4.4 og 5.1).</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b/>
          <w:sz w:val="24"/>
          <w:szCs w:val="24"/>
        </w:rPr>
        <w:tab/>
        <w:t>875 mg/125 mg tabletter:</w:t>
      </w:r>
    </w:p>
    <w:p w:rsidR="00FB743B" w:rsidRDefault="00FB743B" w:rsidP="00FB743B">
      <w:pPr>
        <w:tabs>
          <w:tab w:val="left" w:pos="851"/>
        </w:tabs>
        <w:ind w:left="851" w:hanging="851"/>
        <w:rPr>
          <w:sz w:val="24"/>
          <w:szCs w:val="24"/>
        </w:rPr>
      </w:pPr>
      <w:r w:rsidRPr="00256179">
        <w:rPr>
          <w:sz w:val="24"/>
          <w:szCs w:val="24"/>
        </w:rPr>
        <w:tab/>
        <w:t xml:space="preserve">Til voksne og børn </w:t>
      </w:r>
      <w:r w:rsidRPr="00256179">
        <w:rPr>
          <w:sz w:val="24"/>
          <w:szCs w:val="24"/>
        </w:rPr>
        <w:sym w:font="Symbol" w:char="F0B3"/>
      </w:r>
      <w:r w:rsidRPr="00256179">
        <w:rPr>
          <w:sz w:val="24"/>
          <w:szCs w:val="24"/>
        </w:rPr>
        <w:t xml:space="preserve"> 40 kg giver denne formulering af </w:t>
      </w:r>
      <w:proofErr w:type="spellStart"/>
      <w:r>
        <w:rPr>
          <w:sz w:val="24"/>
          <w:szCs w:val="24"/>
        </w:rPr>
        <w:t>Klaximol</w:t>
      </w:r>
      <w:proofErr w:type="spellEnd"/>
      <w:r w:rsidRPr="00256179">
        <w:rPr>
          <w:sz w:val="24"/>
          <w:szCs w:val="24"/>
        </w:rPr>
        <w:t xml:space="preserve"> en samlet døgndosis på 1750 mg </w:t>
      </w:r>
      <w:proofErr w:type="spellStart"/>
      <w:r w:rsidRPr="00256179">
        <w:rPr>
          <w:sz w:val="24"/>
          <w:szCs w:val="24"/>
        </w:rPr>
        <w:t>amoxicillin</w:t>
      </w:r>
      <w:proofErr w:type="spellEnd"/>
      <w:r w:rsidRPr="00256179">
        <w:rPr>
          <w:sz w:val="24"/>
          <w:szCs w:val="24"/>
        </w:rPr>
        <w:t xml:space="preserve">/250 mg </w:t>
      </w:r>
      <w:proofErr w:type="spellStart"/>
      <w:r w:rsidRPr="00256179">
        <w:rPr>
          <w:sz w:val="24"/>
          <w:szCs w:val="24"/>
        </w:rPr>
        <w:t>clavulansyre</w:t>
      </w:r>
      <w:proofErr w:type="spellEnd"/>
      <w:r w:rsidRPr="00256179">
        <w:rPr>
          <w:sz w:val="24"/>
          <w:szCs w:val="24"/>
        </w:rPr>
        <w:t xml:space="preserve"> med dosering to gange daglig og 2625 mg </w:t>
      </w:r>
      <w:proofErr w:type="spellStart"/>
      <w:r w:rsidRPr="00256179">
        <w:rPr>
          <w:sz w:val="24"/>
          <w:szCs w:val="24"/>
        </w:rPr>
        <w:t>amoxicillin</w:t>
      </w:r>
      <w:proofErr w:type="spellEnd"/>
      <w:r w:rsidRPr="00256179">
        <w:rPr>
          <w:sz w:val="24"/>
          <w:szCs w:val="24"/>
        </w:rPr>
        <w:t xml:space="preserve">/375 mg </w:t>
      </w:r>
      <w:proofErr w:type="spellStart"/>
      <w:r w:rsidRPr="00256179">
        <w:rPr>
          <w:sz w:val="24"/>
          <w:szCs w:val="24"/>
        </w:rPr>
        <w:t>clavulansyre</w:t>
      </w:r>
      <w:proofErr w:type="spellEnd"/>
      <w:r w:rsidRPr="00256179">
        <w:rPr>
          <w:sz w:val="24"/>
          <w:szCs w:val="24"/>
        </w:rPr>
        <w:t xml:space="preserve"> med dosering 3 gange daglig, når der administreres som anbefalet nedenfor. For børn &lt;40 kg giver denne formulering af </w:t>
      </w:r>
      <w:proofErr w:type="spellStart"/>
      <w:r>
        <w:rPr>
          <w:sz w:val="24"/>
          <w:szCs w:val="24"/>
        </w:rPr>
        <w:t>Klaximol</w:t>
      </w:r>
      <w:proofErr w:type="spellEnd"/>
      <w:r w:rsidRPr="00256179">
        <w:rPr>
          <w:sz w:val="24"/>
          <w:szCs w:val="24"/>
        </w:rPr>
        <w:t xml:space="preserve"> en maksimal daglig dosis på 1000-2800 mg </w:t>
      </w:r>
      <w:proofErr w:type="spellStart"/>
      <w:r w:rsidRPr="00256179">
        <w:rPr>
          <w:sz w:val="24"/>
          <w:szCs w:val="24"/>
        </w:rPr>
        <w:t>amoxicillin</w:t>
      </w:r>
      <w:proofErr w:type="spellEnd"/>
      <w:r w:rsidRPr="00256179">
        <w:rPr>
          <w:sz w:val="24"/>
          <w:szCs w:val="24"/>
        </w:rPr>
        <w:t xml:space="preserve">/143-400 mg </w:t>
      </w:r>
      <w:proofErr w:type="spellStart"/>
      <w:r w:rsidRPr="00256179">
        <w:rPr>
          <w:sz w:val="24"/>
          <w:szCs w:val="24"/>
        </w:rPr>
        <w:t>clavulansyre</w:t>
      </w:r>
      <w:proofErr w:type="spellEnd"/>
      <w:r w:rsidRPr="00256179">
        <w:rPr>
          <w:sz w:val="24"/>
          <w:szCs w:val="24"/>
        </w:rPr>
        <w:t xml:space="preserve">, når der administreres som anbefalet nedenfor. Hvis en højere dosis </w:t>
      </w:r>
      <w:proofErr w:type="spellStart"/>
      <w:r w:rsidRPr="00256179">
        <w:rPr>
          <w:sz w:val="24"/>
          <w:szCs w:val="24"/>
        </w:rPr>
        <w:t>amoxicillin</w:t>
      </w:r>
      <w:proofErr w:type="spellEnd"/>
      <w:r w:rsidRPr="00256179">
        <w:rPr>
          <w:sz w:val="24"/>
          <w:szCs w:val="24"/>
        </w:rPr>
        <w:t xml:space="preserve"> er påkrævet, anbefales det at vælge en anden formulering af </w:t>
      </w:r>
      <w:proofErr w:type="spellStart"/>
      <w:r>
        <w:rPr>
          <w:sz w:val="24"/>
          <w:szCs w:val="24"/>
        </w:rPr>
        <w:t>Klaximol</w:t>
      </w:r>
      <w:proofErr w:type="spellEnd"/>
      <w:r w:rsidRPr="00256179">
        <w:rPr>
          <w:sz w:val="24"/>
          <w:szCs w:val="24"/>
        </w:rPr>
        <w:t xml:space="preserve"> for at undgå administration af unødvendigt høje dagsdoser af </w:t>
      </w:r>
      <w:proofErr w:type="spellStart"/>
      <w:r w:rsidRPr="00256179">
        <w:rPr>
          <w:sz w:val="24"/>
          <w:szCs w:val="24"/>
        </w:rPr>
        <w:t>clavulansyre</w:t>
      </w:r>
      <w:proofErr w:type="spellEnd"/>
      <w:r w:rsidRPr="00256179">
        <w:rPr>
          <w:sz w:val="24"/>
          <w:szCs w:val="24"/>
        </w:rPr>
        <w:t xml:space="preserve"> (se pkt. 4.4 og 5.1).</w:t>
      </w:r>
    </w:p>
    <w:p w:rsidR="00FB743B"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lastRenderedPageBreak/>
        <w:tab/>
        <w:t xml:space="preserve">Behandlingsvarigheden bør fastlægges i henhold til patientens respons. Nogle infektioner (f.eks. </w:t>
      </w:r>
      <w:proofErr w:type="spellStart"/>
      <w:r w:rsidRPr="00256179">
        <w:rPr>
          <w:sz w:val="24"/>
          <w:szCs w:val="24"/>
        </w:rPr>
        <w:t>osteomyelitis</w:t>
      </w:r>
      <w:proofErr w:type="spellEnd"/>
      <w:r w:rsidRPr="00256179">
        <w:rPr>
          <w:sz w:val="24"/>
          <w:szCs w:val="24"/>
        </w:rPr>
        <w:t>) kræver en længere behandlingsperiode. Behandlingsvarigheden bør sædvanligvis ikke overskride 14 dage uden ny vurdering (se pkt. 4.4 for forlænget behandling).</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b/>
          <w:sz w:val="24"/>
          <w:szCs w:val="24"/>
          <w:u w:val="single"/>
        </w:rPr>
        <w:t>500 mg/125 mg tabletter:</w:t>
      </w: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Voksne og unge ≥ 40 kg</w:t>
      </w:r>
    </w:p>
    <w:p w:rsidR="00FB743B" w:rsidRPr="00256179" w:rsidRDefault="00FB743B" w:rsidP="00FB743B">
      <w:pPr>
        <w:tabs>
          <w:tab w:val="left" w:pos="851"/>
        </w:tabs>
        <w:ind w:left="851" w:hanging="851"/>
        <w:rPr>
          <w:sz w:val="24"/>
          <w:szCs w:val="24"/>
        </w:rPr>
      </w:pPr>
      <w:r w:rsidRPr="00256179">
        <w:rPr>
          <w:sz w:val="24"/>
          <w:szCs w:val="24"/>
        </w:rPr>
        <w:tab/>
        <w:t>500 mg/125 mg tre gange daglig.</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Børn &lt; 40 kg</w:t>
      </w:r>
    </w:p>
    <w:p w:rsidR="00FB743B" w:rsidRPr="00256179" w:rsidRDefault="00FB743B" w:rsidP="00FB743B">
      <w:pPr>
        <w:tabs>
          <w:tab w:val="left" w:pos="851"/>
        </w:tabs>
        <w:ind w:left="851" w:hanging="851"/>
        <w:rPr>
          <w:sz w:val="24"/>
          <w:szCs w:val="24"/>
        </w:rPr>
      </w:pPr>
      <w:r w:rsidRPr="00256179">
        <w:rPr>
          <w:sz w:val="24"/>
          <w:szCs w:val="24"/>
        </w:rPr>
        <w:tab/>
        <w:t>20 mg/5 mg/kg/dag til 60 mg/15 mg/kg/dag fordelt på tre doser.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Der foreligger ingen kliniske data for formuleringer af </w:t>
      </w:r>
      <w:proofErr w:type="spellStart"/>
      <w:r>
        <w:rPr>
          <w:sz w:val="24"/>
          <w:szCs w:val="24"/>
        </w:rPr>
        <w:t>Klaximol</w:t>
      </w:r>
      <w:proofErr w:type="spellEnd"/>
      <w:r w:rsidRPr="00256179">
        <w:rPr>
          <w:sz w:val="24"/>
          <w:szCs w:val="24"/>
        </w:rPr>
        <w:t xml:space="preserve"> i forholdet 4:1 til børn under 2 år i doser på over 40 mg/10 mg/kg/dag.</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Ældre</w:t>
      </w:r>
    </w:p>
    <w:p w:rsidR="00FB743B" w:rsidRPr="00256179" w:rsidRDefault="00FB743B" w:rsidP="00FB743B">
      <w:pPr>
        <w:tabs>
          <w:tab w:val="left" w:pos="851"/>
        </w:tabs>
        <w:ind w:left="851" w:hanging="851"/>
        <w:rPr>
          <w:sz w:val="24"/>
          <w:szCs w:val="24"/>
        </w:rPr>
      </w:pPr>
      <w:r w:rsidRPr="00256179">
        <w:rPr>
          <w:sz w:val="24"/>
          <w:szCs w:val="24"/>
        </w:rPr>
        <w:tab/>
        <w:t>Dosisjustering er ikke nødvendig.</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Nedsat nyrefunktion</w:t>
      </w:r>
    </w:p>
    <w:p w:rsidR="00FB743B" w:rsidRPr="00256179" w:rsidRDefault="00FB743B" w:rsidP="00FB743B">
      <w:pPr>
        <w:tabs>
          <w:tab w:val="left" w:pos="851"/>
        </w:tabs>
        <w:ind w:left="851" w:hanging="851"/>
        <w:rPr>
          <w:sz w:val="24"/>
          <w:szCs w:val="24"/>
        </w:rPr>
      </w:pPr>
      <w:r w:rsidRPr="00256179">
        <w:rPr>
          <w:sz w:val="24"/>
          <w:szCs w:val="24"/>
        </w:rPr>
        <w:tab/>
        <w:t xml:space="preserve">Dosisjusteringer er baseret på det maksimalt anbefalede niveau for </w:t>
      </w:r>
      <w:proofErr w:type="spellStart"/>
      <w:r w:rsidRPr="00256179">
        <w:rPr>
          <w:sz w:val="24"/>
          <w:szCs w:val="24"/>
        </w:rPr>
        <w:t>amoxicillin</w:t>
      </w:r>
      <w:proofErr w:type="spellEnd"/>
      <w:r w:rsidRPr="00256179">
        <w:rPr>
          <w:sz w:val="24"/>
          <w:szCs w:val="24"/>
        </w:rPr>
        <w:t>.</w:t>
      </w:r>
    </w:p>
    <w:p w:rsidR="00FB743B" w:rsidRPr="00256179" w:rsidRDefault="00FB743B" w:rsidP="00FB743B">
      <w:pPr>
        <w:tabs>
          <w:tab w:val="left" w:pos="851"/>
        </w:tabs>
        <w:ind w:left="851" w:hanging="851"/>
        <w:rPr>
          <w:sz w:val="24"/>
          <w:szCs w:val="24"/>
        </w:rPr>
      </w:pPr>
      <w:r w:rsidRPr="00256179">
        <w:rPr>
          <w:sz w:val="24"/>
          <w:szCs w:val="24"/>
        </w:rPr>
        <w:tab/>
        <w:t xml:space="preserve">Dosisreduktion er ikke nødvendig hos patienter med en </w:t>
      </w:r>
      <w:proofErr w:type="spellStart"/>
      <w:r w:rsidRPr="00256179">
        <w:rPr>
          <w:sz w:val="24"/>
          <w:szCs w:val="24"/>
        </w:rPr>
        <w:t>kreatininclearance</w:t>
      </w:r>
      <w:proofErr w:type="spellEnd"/>
      <w:r w:rsidRPr="00256179">
        <w:rPr>
          <w:sz w:val="24"/>
          <w:szCs w:val="24"/>
        </w:rPr>
        <w:t xml:space="preserve"> (</w:t>
      </w:r>
      <w:proofErr w:type="spellStart"/>
      <w:r w:rsidRPr="00256179">
        <w:rPr>
          <w:sz w:val="24"/>
          <w:szCs w:val="24"/>
        </w:rPr>
        <w:t>CrCl</w:t>
      </w:r>
      <w:proofErr w:type="spellEnd"/>
      <w:r w:rsidRPr="00256179">
        <w:rPr>
          <w:sz w:val="24"/>
          <w:szCs w:val="24"/>
        </w:rPr>
        <w:t>) på mere end 30 ml/min.</w:t>
      </w:r>
    </w:p>
    <w:p w:rsidR="00FB743B" w:rsidRPr="00256179" w:rsidRDefault="00FB743B" w:rsidP="00FB743B">
      <w:pPr>
        <w:tabs>
          <w:tab w:val="left" w:pos="851"/>
        </w:tabs>
        <w:ind w:left="851" w:hanging="851"/>
        <w:rPr>
          <w:sz w:val="24"/>
          <w:szCs w:val="24"/>
        </w:rPr>
      </w:pPr>
      <w:r w:rsidRPr="00256179">
        <w:rPr>
          <w:sz w:val="24"/>
          <w:szCs w:val="24"/>
        </w:rPr>
        <w:tab/>
      </w: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Voksne og unge ≥40 kg</w:t>
      </w:r>
    </w:p>
    <w:p w:rsidR="00FB743B" w:rsidRPr="00256179" w:rsidRDefault="00FB743B" w:rsidP="00FB743B">
      <w:pPr>
        <w:tabs>
          <w:tab w:val="left" w:pos="851"/>
        </w:tabs>
        <w:ind w:left="851" w:hanging="851"/>
        <w:rPr>
          <w:sz w:val="24"/>
          <w:szCs w:val="24"/>
        </w:rPr>
      </w:pPr>
      <w:r w:rsidRPr="00256179">
        <w:rPr>
          <w:sz w:val="24"/>
          <w:szCs w:val="24"/>
        </w:rPr>
        <w:tab/>
      </w: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520"/>
      </w:tblGrid>
      <w:tr w:rsidR="00FB743B" w:rsidRPr="00256179" w:rsidTr="00563373">
        <w:trPr>
          <w:cantSplit/>
        </w:trPr>
        <w:tc>
          <w:tcPr>
            <w:tcW w:w="2268" w:type="dxa"/>
          </w:tcPr>
          <w:p w:rsidR="00FB743B" w:rsidRPr="00256179" w:rsidRDefault="00FB743B" w:rsidP="00563373">
            <w:pPr>
              <w:ind w:left="34"/>
              <w:jc w:val="both"/>
              <w:rPr>
                <w:sz w:val="24"/>
                <w:szCs w:val="24"/>
              </w:rPr>
            </w:pPr>
            <w:proofErr w:type="spellStart"/>
            <w:r w:rsidRPr="00256179">
              <w:rPr>
                <w:sz w:val="24"/>
                <w:szCs w:val="24"/>
              </w:rPr>
              <w:t>CrCl</w:t>
            </w:r>
            <w:proofErr w:type="spellEnd"/>
            <w:r w:rsidRPr="00256179">
              <w:rPr>
                <w:sz w:val="24"/>
                <w:szCs w:val="24"/>
              </w:rPr>
              <w:t xml:space="preserve">: 10-30 ml/min </w:t>
            </w:r>
          </w:p>
        </w:tc>
        <w:tc>
          <w:tcPr>
            <w:tcW w:w="6520" w:type="dxa"/>
          </w:tcPr>
          <w:p w:rsidR="00FB743B" w:rsidRPr="00256179" w:rsidRDefault="00FB743B" w:rsidP="00563373">
            <w:pPr>
              <w:ind w:left="34"/>
              <w:jc w:val="both"/>
              <w:rPr>
                <w:sz w:val="24"/>
                <w:szCs w:val="24"/>
              </w:rPr>
            </w:pPr>
            <w:r w:rsidRPr="00256179">
              <w:rPr>
                <w:sz w:val="24"/>
                <w:szCs w:val="24"/>
              </w:rPr>
              <w:t xml:space="preserve">500 mg/125 mg, to gange daglig </w:t>
            </w:r>
          </w:p>
        </w:tc>
      </w:tr>
      <w:tr w:rsidR="00FB743B" w:rsidRPr="00256179" w:rsidTr="00563373">
        <w:trPr>
          <w:cantSplit/>
          <w:trHeight w:val="307"/>
        </w:trPr>
        <w:tc>
          <w:tcPr>
            <w:tcW w:w="2268" w:type="dxa"/>
          </w:tcPr>
          <w:p w:rsidR="00FB743B" w:rsidRPr="00256179" w:rsidRDefault="00FB743B" w:rsidP="00563373">
            <w:pPr>
              <w:ind w:left="34"/>
              <w:jc w:val="both"/>
              <w:rPr>
                <w:sz w:val="24"/>
                <w:szCs w:val="24"/>
              </w:rPr>
            </w:pPr>
            <w:proofErr w:type="spellStart"/>
            <w:r w:rsidRPr="00256179">
              <w:rPr>
                <w:sz w:val="24"/>
                <w:szCs w:val="24"/>
              </w:rPr>
              <w:t>CrCl</w:t>
            </w:r>
            <w:proofErr w:type="spellEnd"/>
            <w:r w:rsidRPr="00256179">
              <w:rPr>
                <w:sz w:val="24"/>
                <w:szCs w:val="24"/>
              </w:rPr>
              <w:t xml:space="preserve"> &lt; 10 ml /min</w:t>
            </w:r>
          </w:p>
        </w:tc>
        <w:tc>
          <w:tcPr>
            <w:tcW w:w="6520" w:type="dxa"/>
          </w:tcPr>
          <w:p w:rsidR="00FB743B" w:rsidRPr="00256179" w:rsidRDefault="00FB743B" w:rsidP="00563373">
            <w:pPr>
              <w:ind w:left="34"/>
              <w:jc w:val="both"/>
              <w:rPr>
                <w:sz w:val="24"/>
                <w:szCs w:val="24"/>
              </w:rPr>
            </w:pPr>
            <w:r w:rsidRPr="00256179">
              <w:rPr>
                <w:sz w:val="24"/>
                <w:szCs w:val="24"/>
              </w:rPr>
              <w:t>500 mg/125 mg, én gang daglig</w:t>
            </w:r>
          </w:p>
        </w:tc>
      </w:tr>
      <w:tr w:rsidR="00FB743B" w:rsidRPr="00256179" w:rsidTr="00563373">
        <w:trPr>
          <w:cantSplit/>
          <w:trHeight w:val="872"/>
        </w:trPr>
        <w:tc>
          <w:tcPr>
            <w:tcW w:w="2268" w:type="dxa"/>
          </w:tcPr>
          <w:p w:rsidR="00FB743B" w:rsidRPr="00256179" w:rsidRDefault="00FB743B" w:rsidP="00563373">
            <w:pPr>
              <w:ind w:left="34"/>
              <w:jc w:val="both"/>
              <w:rPr>
                <w:sz w:val="24"/>
                <w:szCs w:val="24"/>
              </w:rPr>
            </w:pPr>
            <w:r w:rsidRPr="00256179">
              <w:rPr>
                <w:sz w:val="24"/>
                <w:szCs w:val="24"/>
              </w:rPr>
              <w:t>Hæmodialyse</w:t>
            </w:r>
          </w:p>
        </w:tc>
        <w:tc>
          <w:tcPr>
            <w:tcW w:w="6520" w:type="dxa"/>
          </w:tcPr>
          <w:p w:rsidR="00FB743B" w:rsidRPr="00256179" w:rsidRDefault="00FB743B" w:rsidP="00563373">
            <w:pPr>
              <w:ind w:left="34"/>
              <w:jc w:val="both"/>
              <w:rPr>
                <w:sz w:val="24"/>
                <w:szCs w:val="24"/>
              </w:rPr>
            </w:pPr>
            <w:r w:rsidRPr="00256179">
              <w:rPr>
                <w:sz w:val="24"/>
                <w:szCs w:val="24"/>
              </w:rPr>
              <w:t xml:space="preserve">500 mg/125 mg hver 24. time, plus 500 mg/125 mg under dialyse, og gentaget ved dialyseafslutning (da koncentrationerne af både </w:t>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clavulansyre</w:t>
            </w:r>
            <w:proofErr w:type="spellEnd"/>
            <w:r w:rsidRPr="00256179">
              <w:rPr>
                <w:sz w:val="24"/>
                <w:szCs w:val="24"/>
              </w:rPr>
              <w:t xml:space="preserve"> formindskes under dialyse).</w:t>
            </w:r>
          </w:p>
        </w:tc>
      </w:tr>
    </w:tbl>
    <w:p w:rsidR="00FB743B" w:rsidRPr="00256179" w:rsidRDefault="00FB743B" w:rsidP="00FB743B">
      <w:pPr>
        <w:tabs>
          <w:tab w:val="left" w:pos="851"/>
        </w:tabs>
        <w:ind w:left="851" w:hanging="851"/>
        <w:jc w:val="both"/>
        <w:rPr>
          <w:sz w:val="24"/>
          <w:szCs w:val="24"/>
        </w:rPr>
      </w:pPr>
    </w:p>
    <w:p w:rsidR="00FB743B" w:rsidRPr="00256179" w:rsidRDefault="00FB743B" w:rsidP="00FB743B">
      <w:pPr>
        <w:tabs>
          <w:tab w:val="left" w:pos="851"/>
        </w:tabs>
        <w:ind w:left="851" w:hanging="851"/>
        <w:jc w:val="both"/>
        <w:rPr>
          <w:sz w:val="24"/>
          <w:szCs w:val="24"/>
          <w:u w:val="single"/>
        </w:rPr>
      </w:pPr>
      <w:r w:rsidRPr="00256179">
        <w:rPr>
          <w:sz w:val="24"/>
          <w:szCs w:val="24"/>
        </w:rPr>
        <w:tab/>
      </w:r>
      <w:r w:rsidRPr="00256179">
        <w:rPr>
          <w:sz w:val="24"/>
          <w:szCs w:val="24"/>
          <w:u w:val="single"/>
        </w:rPr>
        <w:t>Børn &lt; 40 kg</w:t>
      </w:r>
    </w:p>
    <w:p w:rsidR="00FB743B" w:rsidRPr="00256179" w:rsidRDefault="00FB743B" w:rsidP="00FB743B">
      <w:pPr>
        <w:tabs>
          <w:tab w:val="left" w:pos="851"/>
        </w:tabs>
        <w:ind w:left="851" w:hanging="851"/>
        <w:jc w:val="both"/>
        <w:rPr>
          <w:sz w:val="24"/>
          <w:szCs w:val="24"/>
        </w:rPr>
      </w:pPr>
    </w:p>
    <w:tbl>
      <w:tblPr>
        <w:tblW w:w="878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520"/>
      </w:tblGrid>
      <w:tr w:rsidR="00FB743B" w:rsidRPr="00256179" w:rsidTr="00563373">
        <w:trPr>
          <w:cantSplit/>
        </w:trPr>
        <w:tc>
          <w:tcPr>
            <w:tcW w:w="2268" w:type="dxa"/>
          </w:tcPr>
          <w:p w:rsidR="00FB743B" w:rsidRPr="00256179" w:rsidRDefault="00FB743B" w:rsidP="00563373">
            <w:pPr>
              <w:ind w:left="34"/>
              <w:rPr>
                <w:sz w:val="24"/>
                <w:szCs w:val="24"/>
              </w:rPr>
            </w:pPr>
            <w:proofErr w:type="spellStart"/>
            <w:r w:rsidRPr="00256179">
              <w:rPr>
                <w:sz w:val="24"/>
                <w:szCs w:val="24"/>
              </w:rPr>
              <w:t>CrCl</w:t>
            </w:r>
            <w:proofErr w:type="spellEnd"/>
            <w:r w:rsidRPr="00256179">
              <w:rPr>
                <w:sz w:val="24"/>
                <w:szCs w:val="24"/>
              </w:rPr>
              <w:t xml:space="preserve">: 10-30 ml/min </w:t>
            </w:r>
          </w:p>
        </w:tc>
        <w:tc>
          <w:tcPr>
            <w:tcW w:w="6520" w:type="dxa"/>
          </w:tcPr>
          <w:p w:rsidR="00FB743B" w:rsidRPr="00256179" w:rsidRDefault="00FB743B" w:rsidP="00563373">
            <w:pPr>
              <w:ind w:left="34"/>
              <w:rPr>
                <w:sz w:val="24"/>
                <w:szCs w:val="24"/>
              </w:rPr>
            </w:pPr>
            <w:r w:rsidRPr="00256179">
              <w:rPr>
                <w:sz w:val="24"/>
                <w:szCs w:val="24"/>
              </w:rPr>
              <w:t>15 mg/3,75 mg/kg to gange daglig (maksimalt 500 mg/125 mg to gange daglig)</w:t>
            </w:r>
          </w:p>
        </w:tc>
      </w:tr>
      <w:tr w:rsidR="00FB743B" w:rsidRPr="00256179" w:rsidTr="00563373">
        <w:trPr>
          <w:cantSplit/>
          <w:trHeight w:val="387"/>
        </w:trPr>
        <w:tc>
          <w:tcPr>
            <w:tcW w:w="2268" w:type="dxa"/>
          </w:tcPr>
          <w:p w:rsidR="00FB743B" w:rsidRPr="00256179" w:rsidRDefault="00FB743B" w:rsidP="00563373">
            <w:pPr>
              <w:ind w:left="34"/>
              <w:rPr>
                <w:sz w:val="24"/>
                <w:szCs w:val="24"/>
              </w:rPr>
            </w:pPr>
            <w:proofErr w:type="spellStart"/>
            <w:r w:rsidRPr="00256179">
              <w:rPr>
                <w:sz w:val="24"/>
                <w:szCs w:val="24"/>
              </w:rPr>
              <w:t>CrCl</w:t>
            </w:r>
            <w:proofErr w:type="spellEnd"/>
            <w:r w:rsidRPr="00256179">
              <w:rPr>
                <w:sz w:val="24"/>
                <w:szCs w:val="24"/>
              </w:rPr>
              <w:t xml:space="preserve"> &lt; 10 ml /min</w:t>
            </w:r>
          </w:p>
        </w:tc>
        <w:tc>
          <w:tcPr>
            <w:tcW w:w="6520" w:type="dxa"/>
          </w:tcPr>
          <w:p w:rsidR="00FB743B" w:rsidRPr="00256179" w:rsidRDefault="00FB743B" w:rsidP="00563373">
            <w:pPr>
              <w:ind w:left="34"/>
              <w:rPr>
                <w:sz w:val="24"/>
                <w:szCs w:val="24"/>
              </w:rPr>
            </w:pPr>
            <w:r w:rsidRPr="00256179">
              <w:rPr>
                <w:sz w:val="24"/>
                <w:szCs w:val="24"/>
              </w:rPr>
              <w:t>15 mg/3,75 mg/kg én gang daglig (maksimalt 500 mg/125 mg)</w:t>
            </w:r>
          </w:p>
        </w:tc>
      </w:tr>
      <w:tr w:rsidR="00FB743B" w:rsidRPr="00256179" w:rsidTr="00563373">
        <w:trPr>
          <w:cantSplit/>
          <w:trHeight w:val="872"/>
        </w:trPr>
        <w:tc>
          <w:tcPr>
            <w:tcW w:w="2268" w:type="dxa"/>
          </w:tcPr>
          <w:p w:rsidR="00FB743B" w:rsidRPr="00256179" w:rsidRDefault="00FB743B" w:rsidP="00563373">
            <w:pPr>
              <w:ind w:left="34"/>
              <w:rPr>
                <w:sz w:val="24"/>
                <w:szCs w:val="24"/>
              </w:rPr>
            </w:pPr>
            <w:r w:rsidRPr="00256179">
              <w:rPr>
                <w:sz w:val="24"/>
                <w:szCs w:val="24"/>
              </w:rPr>
              <w:t>Hæmodialyse</w:t>
            </w:r>
          </w:p>
        </w:tc>
        <w:tc>
          <w:tcPr>
            <w:tcW w:w="6520" w:type="dxa"/>
          </w:tcPr>
          <w:p w:rsidR="00FB743B" w:rsidRPr="00256179" w:rsidRDefault="00FB743B" w:rsidP="00563373">
            <w:pPr>
              <w:ind w:left="34"/>
              <w:rPr>
                <w:sz w:val="24"/>
                <w:szCs w:val="24"/>
              </w:rPr>
            </w:pPr>
            <w:r w:rsidRPr="00256179">
              <w:rPr>
                <w:sz w:val="24"/>
                <w:szCs w:val="24"/>
              </w:rPr>
              <w:t>15 mg/3,75 mg/kg pr. dag én gang daglig.</w:t>
            </w:r>
          </w:p>
          <w:p w:rsidR="00FB743B" w:rsidRPr="00256179" w:rsidRDefault="00FB743B" w:rsidP="00563373">
            <w:pPr>
              <w:ind w:left="34"/>
              <w:rPr>
                <w:sz w:val="24"/>
                <w:szCs w:val="24"/>
              </w:rPr>
            </w:pPr>
            <w:r w:rsidRPr="00256179">
              <w:rPr>
                <w:sz w:val="24"/>
                <w:szCs w:val="24"/>
              </w:rPr>
              <w:t>Før hæmodialyse 15 mg/3,75 mg/kg.  For at opretholde plasmaniveauet for lægemidlet, bør man give endnu en dosis 15 mg/3,75 mg/kg efter endt hæmodialyse.</w:t>
            </w:r>
          </w:p>
        </w:tc>
      </w:tr>
    </w:tbl>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b/>
          <w:sz w:val="24"/>
          <w:szCs w:val="24"/>
          <w:u w:val="single"/>
        </w:rPr>
        <w:t>875 mg/125 mg tabletter:</w:t>
      </w:r>
    </w:p>
    <w:p w:rsidR="00FB743B" w:rsidRPr="00256179" w:rsidRDefault="00FB743B" w:rsidP="00FB743B">
      <w:pPr>
        <w:tabs>
          <w:tab w:val="left" w:pos="851"/>
        </w:tabs>
        <w:ind w:left="851" w:hanging="851"/>
        <w:rPr>
          <w:sz w:val="24"/>
          <w:szCs w:val="24"/>
          <w:u w:val="single"/>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Voksne og unge ≥ 40 kg</w:t>
      </w:r>
    </w:p>
    <w:p w:rsidR="00FB743B" w:rsidRPr="00256179" w:rsidRDefault="00FB743B" w:rsidP="00FB743B">
      <w:pPr>
        <w:tabs>
          <w:tab w:val="left" w:pos="851"/>
        </w:tabs>
        <w:ind w:left="851" w:hanging="851"/>
        <w:rPr>
          <w:sz w:val="24"/>
          <w:szCs w:val="24"/>
        </w:rPr>
      </w:pPr>
      <w:r w:rsidRPr="00256179">
        <w:rPr>
          <w:sz w:val="24"/>
          <w:szCs w:val="24"/>
        </w:rPr>
        <w:tab/>
        <w:t>Anbefalede doser:</w:t>
      </w:r>
    </w:p>
    <w:p w:rsidR="00FB743B" w:rsidRPr="00256179" w:rsidRDefault="00FB743B" w:rsidP="00FB743B">
      <w:pPr>
        <w:numPr>
          <w:ilvl w:val="0"/>
          <w:numId w:val="11"/>
        </w:numPr>
        <w:ind w:left="1276" w:hanging="425"/>
        <w:rPr>
          <w:sz w:val="24"/>
          <w:szCs w:val="24"/>
        </w:rPr>
      </w:pPr>
      <w:r w:rsidRPr="00256179">
        <w:rPr>
          <w:sz w:val="24"/>
          <w:szCs w:val="24"/>
        </w:rPr>
        <w:t>Standarddosis: (Til alle indikationer 875 mg/125 mg to gange daglig.</w:t>
      </w:r>
    </w:p>
    <w:p w:rsidR="00FB743B" w:rsidRDefault="00FB743B" w:rsidP="00FB743B">
      <w:pPr>
        <w:numPr>
          <w:ilvl w:val="0"/>
          <w:numId w:val="11"/>
        </w:numPr>
        <w:ind w:left="1276" w:hanging="425"/>
        <w:rPr>
          <w:sz w:val="24"/>
          <w:szCs w:val="24"/>
        </w:rPr>
      </w:pPr>
      <w:r w:rsidRPr="00256179">
        <w:rPr>
          <w:sz w:val="24"/>
          <w:szCs w:val="24"/>
        </w:rPr>
        <w:t xml:space="preserve">Højere dosis – (især til infektioner som </w:t>
      </w:r>
      <w:proofErr w:type="spellStart"/>
      <w:r w:rsidRPr="00256179">
        <w:rPr>
          <w:sz w:val="24"/>
          <w:szCs w:val="24"/>
        </w:rPr>
        <w:t>otitis</w:t>
      </w:r>
      <w:proofErr w:type="spellEnd"/>
      <w:r w:rsidRPr="00256179">
        <w:rPr>
          <w:sz w:val="24"/>
          <w:szCs w:val="24"/>
        </w:rPr>
        <w:t xml:space="preserve"> media, </w:t>
      </w:r>
      <w:proofErr w:type="spellStart"/>
      <w:r w:rsidRPr="00256179">
        <w:rPr>
          <w:sz w:val="24"/>
          <w:szCs w:val="24"/>
        </w:rPr>
        <w:t>sinuitis</w:t>
      </w:r>
      <w:proofErr w:type="spellEnd"/>
      <w:r w:rsidRPr="00256179">
        <w:rPr>
          <w:sz w:val="24"/>
          <w:szCs w:val="24"/>
        </w:rPr>
        <w:t>, nedre luftvejsinfektioner og urinvejsinfektioner): 875 mg/125 mg tre gange daglig.</w:t>
      </w:r>
    </w:p>
    <w:p w:rsidR="00FB743B" w:rsidRPr="00256179" w:rsidRDefault="00FB743B" w:rsidP="00FB743B">
      <w:pPr>
        <w:ind w:left="1276"/>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
    <w:p w:rsidR="00FB743B" w:rsidRPr="00256179" w:rsidRDefault="00FB743B" w:rsidP="00FB743B">
      <w:pPr>
        <w:tabs>
          <w:tab w:val="left" w:pos="851"/>
        </w:tabs>
        <w:ind w:left="851" w:hanging="851"/>
        <w:rPr>
          <w:sz w:val="24"/>
          <w:szCs w:val="24"/>
        </w:rPr>
      </w:pPr>
      <w:r w:rsidRPr="00256179">
        <w:rPr>
          <w:sz w:val="24"/>
          <w:szCs w:val="24"/>
        </w:rPr>
        <w:lastRenderedPageBreak/>
        <w:tab/>
      </w:r>
      <w:r w:rsidRPr="00256179">
        <w:rPr>
          <w:sz w:val="24"/>
          <w:szCs w:val="24"/>
          <w:u w:val="single"/>
        </w:rPr>
        <w:t>Børn &lt; 40 kg</w:t>
      </w:r>
    </w:p>
    <w:p w:rsidR="00FB743B" w:rsidRPr="00256179" w:rsidRDefault="00FB743B" w:rsidP="00FB743B">
      <w:pPr>
        <w:tabs>
          <w:tab w:val="left" w:pos="851"/>
        </w:tabs>
        <w:ind w:left="851" w:hanging="851"/>
        <w:rPr>
          <w:sz w:val="24"/>
          <w:szCs w:val="24"/>
        </w:rPr>
      </w:pPr>
      <w:r w:rsidRPr="00256179">
        <w:rPr>
          <w:sz w:val="24"/>
          <w:szCs w:val="24"/>
        </w:rPr>
        <w:tab/>
        <w:t>Anbefalede doser:</w:t>
      </w:r>
    </w:p>
    <w:p w:rsidR="00FB743B" w:rsidRPr="00256179" w:rsidRDefault="00FB743B" w:rsidP="00FB743B">
      <w:pPr>
        <w:numPr>
          <w:ilvl w:val="0"/>
          <w:numId w:val="12"/>
        </w:numPr>
        <w:tabs>
          <w:tab w:val="left" w:pos="851"/>
        </w:tabs>
        <w:ind w:left="1276" w:hanging="425"/>
        <w:rPr>
          <w:sz w:val="24"/>
          <w:szCs w:val="24"/>
        </w:rPr>
      </w:pPr>
      <w:r w:rsidRPr="00256179">
        <w:rPr>
          <w:sz w:val="24"/>
          <w:szCs w:val="24"/>
        </w:rPr>
        <w:t>25mg/3,6 mg/kg/dag til 45 mg/6,4 mg/kg/dag givet som to doser.</w:t>
      </w:r>
    </w:p>
    <w:p w:rsidR="00FB743B" w:rsidRPr="00256179" w:rsidRDefault="00FB743B" w:rsidP="00FB743B">
      <w:pPr>
        <w:numPr>
          <w:ilvl w:val="0"/>
          <w:numId w:val="12"/>
        </w:numPr>
        <w:tabs>
          <w:tab w:val="left" w:pos="851"/>
        </w:tabs>
        <w:ind w:left="1276" w:hanging="425"/>
        <w:rPr>
          <w:sz w:val="24"/>
          <w:szCs w:val="24"/>
        </w:rPr>
      </w:pPr>
      <w:r w:rsidRPr="00256179">
        <w:rPr>
          <w:sz w:val="24"/>
          <w:szCs w:val="24"/>
        </w:rPr>
        <w:t xml:space="preserve">Op til 70 mg/10 mg/kg/dag givet som to doser kan overvejes til visse infektioner (såsom </w:t>
      </w:r>
      <w:proofErr w:type="spellStart"/>
      <w:r w:rsidRPr="00256179">
        <w:rPr>
          <w:sz w:val="24"/>
          <w:szCs w:val="24"/>
        </w:rPr>
        <w:t>otitis</w:t>
      </w:r>
      <w:proofErr w:type="spellEnd"/>
      <w:r w:rsidRPr="00256179">
        <w:rPr>
          <w:sz w:val="24"/>
          <w:szCs w:val="24"/>
        </w:rPr>
        <w:t xml:space="preserve"> media, </w:t>
      </w:r>
      <w:proofErr w:type="spellStart"/>
      <w:r w:rsidRPr="00256179">
        <w:rPr>
          <w:sz w:val="24"/>
          <w:szCs w:val="24"/>
        </w:rPr>
        <w:t>sinuitis</w:t>
      </w:r>
      <w:proofErr w:type="spellEnd"/>
      <w:r w:rsidRPr="00256179">
        <w:rPr>
          <w:sz w:val="24"/>
          <w:szCs w:val="24"/>
        </w:rPr>
        <w:t xml:space="preserve"> og infektioner i nedre luftveje).</w:t>
      </w:r>
    </w:p>
    <w:p w:rsidR="00FB743B" w:rsidRPr="00256179" w:rsidRDefault="00FB743B" w:rsidP="00FB743B">
      <w:pPr>
        <w:tabs>
          <w:tab w:val="left" w:pos="851"/>
        </w:tabs>
        <w:ind w:left="851" w:hanging="851"/>
        <w:rPr>
          <w:sz w:val="24"/>
          <w:szCs w:val="24"/>
        </w:rPr>
      </w:pPr>
      <w:r w:rsidRPr="00256179">
        <w:rPr>
          <w:sz w:val="24"/>
          <w:szCs w:val="24"/>
        </w:rPr>
        <w:tab/>
      </w:r>
    </w:p>
    <w:p w:rsidR="00FB743B" w:rsidRPr="00256179" w:rsidRDefault="00FB743B" w:rsidP="00FB743B">
      <w:pPr>
        <w:tabs>
          <w:tab w:val="left" w:pos="851"/>
        </w:tabs>
        <w:ind w:left="851" w:hanging="851"/>
        <w:rPr>
          <w:sz w:val="24"/>
          <w:szCs w:val="24"/>
        </w:rPr>
      </w:pPr>
      <w:r w:rsidRPr="00256179">
        <w:rPr>
          <w:sz w:val="24"/>
          <w:szCs w:val="24"/>
        </w:rPr>
        <w:tab/>
        <w:t xml:space="preserve">Der er ingen tilgængelige kliniske data for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i forholdet 7:1 vedrørende doser højere end 45 mg/6,4 mg/kg/dag til børn under 2 år. </w:t>
      </w:r>
    </w:p>
    <w:p w:rsidR="00FB743B" w:rsidRPr="00256179" w:rsidRDefault="00FB743B" w:rsidP="00FB743B">
      <w:pPr>
        <w:tabs>
          <w:tab w:val="left" w:pos="851"/>
        </w:tabs>
        <w:ind w:left="851" w:hanging="851"/>
        <w:rPr>
          <w:sz w:val="24"/>
          <w:szCs w:val="24"/>
        </w:rPr>
      </w:pPr>
      <w:r w:rsidRPr="00256179">
        <w:rPr>
          <w:sz w:val="24"/>
          <w:szCs w:val="24"/>
        </w:rPr>
        <w:tab/>
      </w:r>
    </w:p>
    <w:p w:rsidR="00FB743B" w:rsidRPr="00256179" w:rsidRDefault="00FB743B" w:rsidP="00FB743B">
      <w:pPr>
        <w:tabs>
          <w:tab w:val="left" w:pos="851"/>
        </w:tabs>
        <w:ind w:left="851" w:hanging="851"/>
        <w:rPr>
          <w:sz w:val="24"/>
          <w:szCs w:val="24"/>
        </w:rPr>
      </w:pPr>
      <w:r w:rsidRPr="00256179">
        <w:rPr>
          <w:sz w:val="24"/>
          <w:szCs w:val="24"/>
        </w:rPr>
        <w:tab/>
        <w:t xml:space="preserve">Der er ingen kliniske data for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i forholdet 7:1 til patienter under 2 måneder. Der er derfor ingen dosisrekommandationer til denne aldersgruppe.</w:t>
      </w:r>
    </w:p>
    <w:p w:rsidR="00FB743B" w:rsidRPr="00256179" w:rsidRDefault="00FB743B" w:rsidP="00FB743B">
      <w:pPr>
        <w:tabs>
          <w:tab w:val="left" w:pos="851"/>
        </w:tabs>
        <w:ind w:left="851" w:hanging="851"/>
        <w:rPr>
          <w:sz w:val="24"/>
          <w:szCs w:val="24"/>
        </w:rPr>
      </w:pPr>
      <w:r w:rsidRPr="00256179">
        <w:rPr>
          <w:sz w:val="24"/>
          <w:szCs w:val="24"/>
        </w:rPr>
        <w:tab/>
      </w:r>
    </w:p>
    <w:p w:rsidR="00FB743B" w:rsidRPr="00256179" w:rsidRDefault="00FB743B" w:rsidP="00FB743B">
      <w:pPr>
        <w:tabs>
          <w:tab w:val="left" w:pos="851"/>
        </w:tabs>
        <w:ind w:left="851" w:hanging="851"/>
        <w:rPr>
          <w:sz w:val="24"/>
          <w:szCs w:val="24"/>
        </w:rPr>
      </w:pPr>
      <w:r w:rsidRPr="00256179">
        <w:rPr>
          <w:sz w:val="24"/>
          <w:szCs w:val="24"/>
        </w:rPr>
        <w:tab/>
      </w:r>
      <w:r w:rsidRPr="00256179">
        <w:rPr>
          <w:sz w:val="24"/>
          <w:szCs w:val="24"/>
          <w:u w:val="single"/>
        </w:rPr>
        <w:t>Ældre</w:t>
      </w:r>
    </w:p>
    <w:p w:rsidR="00FB743B" w:rsidRPr="00256179" w:rsidRDefault="00FB743B" w:rsidP="00FB743B">
      <w:pPr>
        <w:tabs>
          <w:tab w:val="left" w:pos="851"/>
        </w:tabs>
        <w:ind w:left="851" w:hanging="851"/>
        <w:rPr>
          <w:sz w:val="24"/>
          <w:szCs w:val="24"/>
        </w:rPr>
      </w:pPr>
      <w:r w:rsidRPr="00256179">
        <w:rPr>
          <w:sz w:val="24"/>
          <w:szCs w:val="24"/>
        </w:rPr>
        <w:tab/>
        <w:t>Dosisjustering er ikke nødvendig.</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Nedsat nyrefunktion</w:t>
      </w:r>
    </w:p>
    <w:p w:rsidR="00FB743B" w:rsidRPr="00256179" w:rsidRDefault="00FB743B" w:rsidP="00FB743B">
      <w:pPr>
        <w:tabs>
          <w:tab w:val="left" w:pos="851"/>
        </w:tabs>
        <w:ind w:left="851" w:hanging="851"/>
        <w:rPr>
          <w:sz w:val="24"/>
          <w:szCs w:val="24"/>
        </w:rPr>
      </w:pPr>
      <w:r w:rsidRPr="00256179">
        <w:rPr>
          <w:sz w:val="24"/>
          <w:szCs w:val="24"/>
        </w:rPr>
        <w:tab/>
        <w:t xml:space="preserve">Dosisreduktion er ikke nødvendig hos patienter med en </w:t>
      </w:r>
      <w:proofErr w:type="spellStart"/>
      <w:r w:rsidRPr="00256179">
        <w:rPr>
          <w:sz w:val="24"/>
          <w:szCs w:val="24"/>
        </w:rPr>
        <w:t>CrCl</w:t>
      </w:r>
      <w:proofErr w:type="spellEnd"/>
      <w:r w:rsidRPr="00256179">
        <w:rPr>
          <w:sz w:val="24"/>
          <w:szCs w:val="24"/>
        </w:rPr>
        <w:t xml:space="preserve"> på mere end 30 ml/min.</w:t>
      </w:r>
    </w:p>
    <w:p w:rsidR="00FB743B" w:rsidRPr="00256179" w:rsidRDefault="00FB743B" w:rsidP="00FB743B">
      <w:pPr>
        <w:tabs>
          <w:tab w:val="left" w:pos="851"/>
        </w:tabs>
        <w:ind w:left="851" w:hanging="851"/>
        <w:rPr>
          <w:sz w:val="24"/>
          <w:szCs w:val="24"/>
        </w:rPr>
      </w:pPr>
      <w:r w:rsidRPr="00256179">
        <w:rPr>
          <w:sz w:val="24"/>
          <w:szCs w:val="24"/>
        </w:rPr>
        <w:tab/>
      </w:r>
    </w:p>
    <w:p w:rsidR="00FB743B" w:rsidRPr="00256179" w:rsidRDefault="00FB743B" w:rsidP="00FB743B">
      <w:pPr>
        <w:tabs>
          <w:tab w:val="left" w:pos="851"/>
        </w:tabs>
        <w:ind w:left="851" w:hanging="851"/>
        <w:rPr>
          <w:sz w:val="24"/>
          <w:szCs w:val="24"/>
        </w:rPr>
      </w:pPr>
      <w:r w:rsidRPr="00256179">
        <w:rPr>
          <w:sz w:val="24"/>
          <w:szCs w:val="24"/>
        </w:rPr>
        <w:tab/>
        <w:t xml:space="preserve">Hos patienter med </w:t>
      </w:r>
      <w:proofErr w:type="spellStart"/>
      <w:r w:rsidRPr="00256179">
        <w:rPr>
          <w:sz w:val="24"/>
          <w:szCs w:val="24"/>
        </w:rPr>
        <w:t>CrCl</w:t>
      </w:r>
      <w:proofErr w:type="spellEnd"/>
      <w:r w:rsidRPr="00256179">
        <w:rPr>
          <w:sz w:val="24"/>
          <w:szCs w:val="24"/>
        </w:rPr>
        <w:t xml:space="preserve"> på mindre end 30 ml/min anbefales brugen af formuleringer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i forholdet 7:1 ikke, eftersom der ikke er tilgængelige rekommandationer til dosisjustering.</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Nedsat leverfunktion</w:t>
      </w:r>
    </w:p>
    <w:p w:rsidR="00FB743B" w:rsidRPr="00256179" w:rsidRDefault="00FB743B" w:rsidP="00FB743B">
      <w:pPr>
        <w:tabs>
          <w:tab w:val="left" w:pos="851"/>
        </w:tabs>
        <w:ind w:left="851" w:hanging="851"/>
        <w:rPr>
          <w:sz w:val="24"/>
          <w:szCs w:val="24"/>
        </w:rPr>
      </w:pPr>
      <w:r w:rsidRPr="00256179">
        <w:rPr>
          <w:sz w:val="24"/>
          <w:szCs w:val="24"/>
        </w:rPr>
        <w:tab/>
        <w:t>Forsigtig dosering. Leverfunktionen monitoreres regelmæssigt (se pkt. 4.3 og 4.4).</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Administrationsmåde</w:t>
      </w:r>
    </w:p>
    <w:p w:rsidR="00FB743B" w:rsidRPr="00256179" w:rsidRDefault="00FB743B" w:rsidP="00FB743B">
      <w:pPr>
        <w:tabs>
          <w:tab w:val="left" w:pos="851"/>
        </w:tabs>
        <w:ind w:left="851" w:hanging="851"/>
        <w:rPr>
          <w:sz w:val="24"/>
          <w:szCs w:val="24"/>
        </w:rPr>
      </w:pPr>
      <w:r w:rsidRPr="00256179">
        <w:rPr>
          <w:sz w:val="24"/>
          <w:szCs w:val="24"/>
        </w:rPr>
        <w:tab/>
      </w:r>
      <w:proofErr w:type="spellStart"/>
      <w:r>
        <w:rPr>
          <w:sz w:val="24"/>
          <w:szCs w:val="24"/>
        </w:rPr>
        <w:t>Klaximol</w:t>
      </w:r>
      <w:proofErr w:type="spellEnd"/>
      <w:r w:rsidRPr="00256179">
        <w:rPr>
          <w:sz w:val="24"/>
          <w:szCs w:val="24"/>
        </w:rPr>
        <w:t xml:space="preserve"> er til oral brug.</w:t>
      </w:r>
    </w:p>
    <w:p w:rsidR="00FB743B" w:rsidRPr="00256179" w:rsidRDefault="00FB743B" w:rsidP="00FB743B">
      <w:pPr>
        <w:tabs>
          <w:tab w:val="left" w:pos="851"/>
        </w:tabs>
        <w:ind w:left="851" w:hanging="851"/>
        <w:jc w:val="both"/>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Gives i starten af et måltid for at nedsætte risikoen for </w:t>
      </w:r>
      <w:proofErr w:type="spellStart"/>
      <w:r w:rsidRPr="00256179">
        <w:rPr>
          <w:sz w:val="24"/>
          <w:szCs w:val="24"/>
        </w:rPr>
        <w:t>gastrointestinal</w:t>
      </w:r>
      <w:proofErr w:type="spellEnd"/>
      <w:r w:rsidRPr="00256179">
        <w:rPr>
          <w:sz w:val="24"/>
          <w:szCs w:val="24"/>
        </w:rPr>
        <w:t xml:space="preserve"> intolerance og for at optimere absorptionen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1"/>
        </w:numPr>
        <w:ind w:left="851" w:hanging="851"/>
        <w:rPr>
          <w:b/>
          <w:sz w:val="24"/>
          <w:szCs w:val="24"/>
        </w:rPr>
      </w:pPr>
      <w:r w:rsidRPr="00256179">
        <w:rPr>
          <w:b/>
          <w:sz w:val="24"/>
          <w:szCs w:val="24"/>
        </w:rPr>
        <w:t>Kontraindikationer</w:t>
      </w:r>
    </w:p>
    <w:p w:rsidR="00FB743B" w:rsidRPr="00256179" w:rsidRDefault="00FB743B" w:rsidP="00FB743B">
      <w:pPr>
        <w:numPr>
          <w:ilvl w:val="0"/>
          <w:numId w:val="13"/>
        </w:numPr>
        <w:ind w:left="1276" w:hanging="425"/>
        <w:rPr>
          <w:sz w:val="24"/>
          <w:szCs w:val="24"/>
        </w:rPr>
      </w:pPr>
      <w:r w:rsidRPr="00256179">
        <w:rPr>
          <w:sz w:val="24"/>
          <w:szCs w:val="24"/>
        </w:rPr>
        <w:tab/>
        <w:t>Overfølsomhed over for de aktive stoffer, penicilliner eller over for et eller flere af hjælpestofferne.</w:t>
      </w:r>
    </w:p>
    <w:p w:rsidR="00FB743B" w:rsidRPr="00256179" w:rsidRDefault="00FB743B" w:rsidP="00FB743B">
      <w:pPr>
        <w:numPr>
          <w:ilvl w:val="0"/>
          <w:numId w:val="13"/>
        </w:numPr>
        <w:ind w:left="1276" w:hanging="425"/>
        <w:rPr>
          <w:sz w:val="24"/>
          <w:szCs w:val="24"/>
        </w:rPr>
      </w:pPr>
      <w:r w:rsidRPr="00256179">
        <w:rPr>
          <w:sz w:val="24"/>
          <w:szCs w:val="24"/>
        </w:rPr>
        <w:t xml:space="preserve">Patienter med tidligere, alvorlig akut overfølsomhedsreaktion (f.eks. anafylaksi) over for andre </w:t>
      </w:r>
      <w:proofErr w:type="spellStart"/>
      <w:r w:rsidRPr="00256179">
        <w:rPr>
          <w:sz w:val="24"/>
          <w:szCs w:val="24"/>
        </w:rPr>
        <w:t>betalaktamaser</w:t>
      </w:r>
      <w:proofErr w:type="spellEnd"/>
      <w:r w:rsidRPr="00256179">
        <w:rPr>
          <w:sz w:val="24"/>
          <w:szCs w:val="24"/>
        </w:rPr>
        <w:t xml:space="preserve"> (f.eks. et </w:t>
      </w:r>
      <w:proofErr w:type="spellStart"/>
      <w:r w:rsidRPr="00256179">
        <w:rPr>
          <w:sz w:val="24"/>
          <w:szCs w:val="24"/>
        </w:rPr>
        <w:t>cefalosporin</w:t>
      </w:r>
      <w:proofErr w:type="spellEnd"/>
      <w:r w:rsidRPr="00256179">
        <w:rPr>
          <w:sz w:val="24"/>
          <w:szCs w:val="24"/>
        </w:rPr>
        <w:t xml:space="preserve">, </w:t>
      </w:r>
      <w:proofErr w:type="spellStart"/>
      <w:r w:rsidRPr="00256179">
        <w:rPr>
          <w:sz w:val="24"/>
          <w:szCs w:val="24"/>
        </w:rPr>
        <w:t>carbapenem</w:t>
      </w:r>
      <w:proofErr w:type="spellEnd"/>
      <w:r w:rsidRPr="00256179">
        <w:rPr>
          <w:sz w:val="24"/>
          <w:szCs w:val="24"/>
        </w:rPr>
        <w:t xml:space="preserve"> eller </w:t>
      </w:r>
      <w:proofErr w:type="spellStart"/>
      <w:r w:rsidRPr="00256179">
        <w:rPr>
          <w:sz w:val="24"/>
          <w:szCs w:val="24"/>
        </w:rPr>
        <w:t>monobaktam</w:t>
      </w:r>
      <w:proofErr w:type="spellEnd"/>
      <w:r w:rsidRPr="00256179">
        <w:rPr>
          <w:sz w:val="24"/>
          <w:szCs w:val="24"/>
        </w:rPr>
        <w:t>).</w:t>
      </w:r>
    </w:p>
    <w:p w:rsidR="00FB743B" w:rsidRPr="00256179" w:rsidRDefault="00FB743B" w:rsidP="00FB743B">
      <w:pPr>
        <w:numPr>
          <w:ilvl w:val="0"/>
          <w:numId w:val="13"/>
        </w:numPr>
        <w:ind w:left="1276" w:hanging="425"/>
        <w:rPr>
          <w:sz w:val="24"/>
          <w:szCs w:val="24"/>
        </w:rPr>
      </w:pPr>
      <w:r w:rsidRPr="00256179">
        <w:rPr>
          <w:sz w:val="24"/>
          <w:szCs w:val="24"/>
        </w:rPr>
        <w:t xml:space="preserve">Patienter, der tidligere har haft gulsot/nedsat leverfunktion i forbindelse med indtagelse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(se pkt. 4.8).</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1"/>
        </w:numPr>
        <w:ind w:left="851" w:hanging="851"/>
        <w:rPr>
          <w:b/>
          <w:sz w:val="24"/>
          <w:szCs w:val="24"/>
        </w:rPr>
      </w:pPr>
      <w:r w:rsidRPr="00256179">
        <w:rPr>
          <w:b/>
          <w:sz w:val="24"/>
          <w:szCs w:val="24"/>
        </w:rPr>
        <w:t>Særlige advarsler og forsigtighedsregler vedrørende brugen</w:t>
      </w:r>
    </w:p>
    <w:p w:rsidR="00FB743B" w:rsidRPr="00256179" w:rsidRDefault="00FB743B" w:rsidP="00FB743B">
      <w:pPr>
        <w:tabs>
          <w:tab w:val="left" w:pos="851"/>
        </w:tabs>
        <w:ind w:left="851" w:hanging="851"/>
        <w:rPr>
          <w:sz w:val="24"/>
          <w:szCs w:val="24"/>
        </w:rPr>
      </w:pPr>
      <w:r w:rsidRPr="00256179">
        <w:rPr>
          <w:sz w:val="24"/>
          <w:szCs w:val="24"/>
        </w:rPr>
        <w:tab/>
        <w:t xml:space="preserve">Inden behandling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påbegyndes, skal patienten omhyggeligt udspørges om tidligere overfølsomhedsreaktioner over for penicilliner, </w:t>
      </w:r>
      <w:proofErr w:type="spellStart"/>
      <w:r w:rsidRPr="00256179">
        <w:rPr>
          <w:sz w:val="24"/>
          <w:szCs w:val="24"/>
        </w:rPr>
        <w:t>cefalosporiner</w:t>
      </w:r>
      <w:proofErr w:type="spellEnd"/>
      <w:r w:rsidRPr="00256179">
        <w:rPr>
          <w:sz w:val="24"/>
          <w:szCs w:val="24"/>
        </w:rPr>
        <w:t xml:space="preserve"> eller andre </w:t>
      </w:r>
      <w:proofErr w:type="spellStart"/>
      <w:r w:rsidRPr="00256179">
        <w:rPr>
          <w:sz w:val="24"/>
          <w:szCs w:val="24"/>
        </w:rPr>
        <w:t>betalaktamantibiotika</w:t>
      </w:r>
      <w:proofErr w:type="spellEnd"/>
      <w:r w:rsidRPr="00256179">
        <w:rPr>
          <w:sz w:val="24"/>
          <w:szCs w:val="24"/>
        </w:rPr>
        <w:t xml:space="preserve"> (se pkt. 4.3 og 4.8).</w:t>
      </w:r>
    </w:p>
    <w:p w:rsidR="00FB743B" w:rsidRPr="00256179" w:rsidRDefault="00FB743B" w:rsidP="00FB743B">
      <w:pPr>
        <w:tabs>
          <w:tab w:val="left" w:pos="851"/>
        </w:tabs>
        <w:ind w:left="851" w:hanging="851"/>
        <w:rPr>
          <w:sz w:val="24"/>
          <w:szCs w:val="24"/>
        </w:rPr>
      </w:pPr>
    </w:p>
    <w:p w:rsidR="00563373" w:rsidRDefault="00FB743B" w:rsidP="00563373">
      <w:pPr>
        <w:tabs>
          <w:tab w:val="left" w:pos="851"/>
        </w:tabs>
        <w:ind w:left="851" w:hanging="851"/>
        <w:rPr>
          <w:sz w:val="24"/>
          <w:szCs w:val="24"/>
        </w:rPr>
      </w:pPr>
      <w:r w:rsidRPr="00256179">
        <w:rPr>
          <w:sz w:val="24"/>
          <w:szCs w:val="24"/>
        </w:rPr>
        <w:tab/>
      </w:r>
      <w:r w:rsidR="00563373">
        <w:rPr>
          <w:sz w:val="24"/>
          <w:szCs w:val="24"/>
        </w:rPr>
        <w:t xml:space="preserve">Alvorlige, til tider dødelige, overfølsomhedsreaktioner (herunder </w:t>
      </w:r>
      <w:proofErr w:type="spellStart"/>
      <w:r w:rsidR="00563373">
        <w:rPr>
          <w:sz w:val="24"/>
          <w:szCs w:val="24"/>
        </w:rPr>
        <w:t>anafylaktoide</w:t>
      </w:r>
      <w:proofErr w:type="spellEnd"/>
      <w:r w:rsidR="00563373">
        <w:rPr>
          <w:sz w:val="24"/>
          <w:szCs w:val="24"/>
        </w:rPr>
        <w:t xml:space="preserve"> reaktioner og svære </w:t>
      </w:r>
      <w:proofErr w:type="spellStart"/>
      <w:r w:rsidR="00563373">
        <w:rPr>
          <w:sz w:val="24"/>
          <w:szCs w:val="24"/>
        </w:rPr>
        <w:t>kutane</w:t>
      </w:r>
      <w:proofErr w:type="spellEnd"/>
      <w:r w:rsidR="00563373">
        <w:rPr>
          <w:sz w:val="24"/>
          <w:szCs w:val="24"/>
        </w:rPr>
        <w:t xml:space="preserve"> bivirkninger), er rapporteret hos patienter i penicillinbehandling. </w:t>
      </w:r>
      <w:r w:rsidR="00563373">
        <w:rPr>
          <w:sz w:val="24"/>
          <w:szCs w:val="24"/>
        </w:rPr>
        <w:t>Over</w:t>
      </w:r>
      <w:r w:rsidR="00563373">
        <w:rPr>
          <w:sz w:val="24"/>
          <w:szCs w:val="24"/>
        </w:rPr>
        <w:t xml:space="preserve">følsomhedsreaktioner kan også udvikle sig til </w:t>
      </w:r>
      <w:proofErr w:type="spellStart"/>
      <w:r w:rsidR="00563373">
        <w:rPr>
          <w:sz w:val="24"/>
          <w:szCs w:val="24"/>
        </w:rPr>
        <w:t>Kounis</w:t>
      </w:r>
      <w:proofErr w:type="spellEnd"/>
      <w:r w:rsidR="00563373">
        <w:rPr>
          <w:sz w:val="24"/>
          <w:szCs w:val="24"/>
        </w:rPr>
        <w:t>-syndrom, en alvorlig allergisk reaktion, der kan føre til myokardieinfarkt (se pkt</w:t>
      </w:r>
      <w:r w:rsidR="00563373">
        <w:rPr>
          <w:sz w:val="24"/>
          <w:szCs w:val="24"/>
        </w:rPr>
        <w:t>.</w:t>
      </w:r>
      <w:r w:rsidR="00563373">
        <w:rPr>
          <w:sz w:val="24"/>
          <w:szCs w:val="24"/>
        </w:rPr>
        <w:t xml:space="preserve"> 4.8). </w:t>
      </w:r>
      <w:r w:rsidR="00563373">
        <w:rPr>
          <w:sz w:val="24"/>
          <w:szCs w:val="24"/>
        </w:rPr>
        <w:t xml:space="preserve">Disse reaktioner forekommer oftest hos patienter med tidligere overfølsomhed over for penicillin og hos </w:t>
      </w:r>
      <w:proofErr w:type="spellStart"/>
      <w:r w:rsidR="00563373">
        <w:rPr>
          <w:sz w:val="24"/>
          <w:szCs w:val="24"/>
        </w:rPr>
        <w:t>atopiske</w:t>
      </w:r>
      <w:proofErr w:type="spellEnd"/>
      <w:r w:rsidR="00563373">
        <w:rPr>
          <w:sz w:val="24"/>
          <w:szCs w:val="24"/>
        </w:rPr>
        <w:t xml:space="preserve"> patienter. Hvis en allergisk reaktion optræder, skal behandling med </w:t>
      </w:r>
      <w:proofErr w:type="spellStart"/>
      <w:r w:rsidR="00563373">
        <w:rPr>
          <w:sz w:val="24"/>
          <w:szCs w:val="24"/>
        </w:rPr>
        <w:t>amoxicillin</w:t>
      </w:r>
      <w:proofErr w:type="spellEnd"/>
      <w:r w:rsidR="00563373">
        <w:rPr>
          <w:sz w:val="24"/>
          <w:szCs w:val="24"/>
        </w:rPr>
        <w:t>/</w:t>
      </w:r>
      <w:proofErr w:type="spellStart"/>
      <w:r w:rsidR="00563373">
        <w:rPr>
          <w:sz w:val="24"/>
          <w:szCs w:val="24"/>
        </w:rPr>
        <w:t>clavulansyre</w:t>
      </w:r>
      <w:proofErr w:type="spellEnd"/>
      <w:r w:rsidR="00563373">
        <w:rPr>
          <w:sz w:val="24"/>
          <w:szCs w:val="24"/>
        </w:rPr>
        <w:t xml:space="preserve"> omgående seponeres og erstattes af en anden relevant behandling. </w:t>
      </w:r>
    </w:p>
    <w:p w:rsidR="00563373" w:rsidRDefault="00563373" w:rsidP="00563373">
      <w:pPr>
        <w:tabs>
          <w:tab w:val="left" w:pos="851"/>
        </w:tabs>
        <w:ind w:left="851" w:hanging="851"/>
        <w:rPr>
          <w:sz w:val="24"/>
          <w:szCs w:val="24"/>
        </w:rPr>
      </w:pPr>
    </w:p>
    <w:p w:rsidR="00563373" w:rsidRDefault="00563373" w:rsidP="00563373">
      <w:pPr>
        <w:tabs>
          <w:tab w:val="left" w:pos="851"/>
        </w:tabs>
        <w:ind w:left="851" w:hanging="851"/>
        <w:rPr>
          <w:sz w:val="24"/>
          <w:szCs w:val="24"/>
        </w:rPr>
      </w:pPr>
      <w:r>
        <w:rPr>
          <w:sz w:val="24"/>
          <w:szCs w:val="24"/>
        </w:rPr>
        <w:tab/>
      </w:r>
      <w:r w:rsidRPr="0023445E">
        <w:rPr>
          <w:sz w:val="24"/>
          <w:szCs w:val="24"/>
        </w:rPr>
        <w:t xml:space="preserve">Lægemiddelfremkaldt </w:t>
      </w:r>
      <w:proofErr w:type="spellStart"/>
      <w:r w:rsidRPr="0023445E">
        <w:rPr>
          <w:sz w:val="24"/>
          <w:szCs w:val="24"/>
        </w:rPr>
        <w:t>enterokolitis</w:t>
      </w:r>
      <w:proofErr w:type="spellEnd"/>
      <w:r w:rsidRPr="0023445E">
        <w:rPr>
          <w:sz w:val="24"/>
          <w:szCs w:val="24"/>
        </w:rPr>
        <w:t xml:space="preserve">-syndrom (DIES) er primært blevet rapporteret hos børn, der får </w:t>
      </w:r>
      <w:proofErr w:type="spellStart"/>
      <w:r w:rsidRPr="0023445E">
        <w:rPr>
          <w:sz w:val="24"/>
          <w:szCs w:val="24"/>
        </w:rPr>
        <w:t>amoxicillin</w:t>
      </w:r>
      <w:proofErr w:type="spellEnd"/>
      <w:r w:rsidRPr="0023445E">
        <w:rPr>
          <w:sz w:val="24"/>
          <w:szCs w:val="24"/>
        </w:rPr>
        <w:t>/</w:t>
      </w:r>
      <w:proofErr w:type="spellStart"/>
      <w:r w:rsidRPr="0023445E">
        <w:rPr>
          <w:sz w:val="24"/>
          <w:szCs w:val="24"/>
        </w:rPr>
        <w:t>clavulansyre</w:t>
      </w:r>
      <w:proofErr w:type="spellEnd"/>
      <w:r w:rsidRPr="0023445E">
        <w:rPr>
          <w:sz w:val="24"/>
          <w:szCs w:val="24"/>
        </w:rPr>
        <w:t xml:space="preserve"> (se pkt. 4.8). DIES er en allergisk reaktion med det førende symptom langvarig opkastning (1-4 timer efter lægemiddel administration) i fravær af allergiske hud- eller luftvejssymptomer. Yderligere symptomer kan omfatte mavesmerter, diarré, hypotension eller leukocytose med </w:t>
      </w:r>
      <w:proofErr w:type="spellStart"/>
      <w:r w:rsidRPr="0023445E">
        <w:rPr>
          <w:sz w:val="24"/>
          <w:szCs w:val="24"/>
        </w:rPr>
        <w:t>neutrofili</w:t>
      </w:r>
      <w:proofErr w:type="spellEnd"/>
      <w:r w:rsidRPr="0023445E">
        <w:rPr>
          <w:sz w:val="24"/>
          <w:szCs w:val="24"/>
        </w:rPr>
        <w:t xml:space="preserve">. Der har været alvorlige tilfælde, herunder progression til </w:t>
      </w:r>
      <w:proofErr w:type="spellStart"/>
      <w:r w:rsidRPr="0023445E">
        <w:rPr>
          <w:sz w:val="24"/>
          <w:szCs w:val="24"/>
        </w:rPr>
        <w:t>shock</w:t>
      </w:r>
      <w:proofErr w:type="spellEnd"/>
      <w:r w:rsidRPr="0023445E">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lastRenderedPageBreak/>
        <w:tab/>
        <w:t xml:space="preserve">Hvis en infektion viser sig at skyldes en </w:t>
      </w:r>
      <w:proofErr w:type="spellStart"/>
      <w:r w:rsidRPr="00256179">
        <w:rPr>
          <w:sz w:val="24"/>
          <w:szCs w:val="24"/>
        </w:rPr>
        <w:t>amoxicillinfølsom</w:t>
      </w:r>
      <w:proofErr w:type="spellEnd"/>
      <w:r w:rsidRPr="00256179">
        <w:rPr>
          <w:sz w:val="24"/>
          <w:szCs w:val="24"/>
        </w:rPr>
        <w:t xml:space="preserve"> mikroorganisme, bør man overveje at skifte fra behandling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til en </w:t>
      </w:r>
      <w:proofErr w:type="spellStart"/>
      <w:r w:rsidRPr="00256179">
        <w:rPr>
          <w:sz w:val="24"/>
          <w:szCs w:val="24"/>
        </w:rPr>
        <w:t>amoxicillinbehandling</w:t>
      </w:r>
      <w:proofErr w:type="spellEnd"/>
      <w:r w:rsidRPr="00256179">
        <w:rPr>
          <w:sz w:val="24"/>
          <w:szCs w:val="24"/>
        </w:rPr>
        <w:t xml:space="preserve"> i overensstemmelse med de officielle retningslinjer.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Denne </w:t>
      </w:r>
      <w:proofErr w:type="spellStart"/>
      <w:r>
        <w:rPr>
          <w:sz w:val="24"/>
          <w:szCs w:val="24"/>
        </w:rPr>
        <w:t>Klaximol</w:t>
      </w:r>
      <w:proofErr w:type="spellEnd"/>
      <w:r w:rsidRPr="00256179">
        <w:rPr>
          <w:sz w:val="24"/>
          <w:szCs w:val="24"/>
        </w:rPr>
        <w:t xml:space="preserve"> formulering er ikke velegnet, når der er høj risiko for, at de formodede </w:t>
      </w:r>
      <w:proofErr w:type="spellStart"/>
      <w:r w:rsidRPr="00256179">
        <w:rPr>
          <w:sz w:val="24"/>
          <w:szCs w:val="24"/>
        </w:rPr>
        <w:t>patogener</w:t>
      </w:r>
      <w:proofErr w:type="spellEnd"/>
      <w:r w:rsidRPr="00256179">
        <w:rPr>
          <w:sz w:val="24"/>
          <w:szCs w:val="24"/>
        </w:rPr>
        <w:t xml:space="preserve"> har nedsat følsomhed eller er resistente over for </w:t>
      </w:r>
      <w:proofErr w:type="spellStart"/>
      <w:r w:rsidRPr="00256179">
        <w:rPr>
          <w:sz w:val="24"/>
          <w:szCs w:val="24"/>
        </w:rPr>
        <w:t>betalaktamaser</w:t>
      </w:r>
      <w:proofErr w:type="spellEnd"/>
      <w:r w:rsidRPr="00256179">
        <w:rPr>
          <w:sz w:val="24"/>
          <w:szCs w:val="24"/>
        </w:rPr>
        <w:t xml:space="preserve">, hvor den nedsatte følsomhed eller resistens ikke skyldes </w:t>
      </w:r>
      <w:proofErr w:type="spellStart"/>
      <w:r w:rsidRPr="00256179">
        <w:rPr>
          <w:sz w:val="24"/>
          <w:szCs w:val="24"/>
        </w:rPr>
        <w:t>betalaktamaser</w:t>
      </w:r>
      <w:proofErr w:type="spellEnd"/>
      <w:r>
        <w:rPr>
          <w:sz w:val="24"/>
          <w:szCs w:val="24"/>
        </w:rPr>
        <w:t>,</w:t>
      </w:r>
      <w:r w:rsidRPr="00256179">
        <w:rPr>
          <w:sz w:val="24"/>
          <w:szCs w:val="24"/>
        </w:rPr>
        <w:t xml:space="preserve"> som er følsomme for hæmning af </w:t>
      </w:r>
      <w:proofErr w:type="spellStart"/>
      <w:r w:rsidRPr="00256179">
        <w:rPr>
          <w:sz w:val="24"/>
          <w:szCs w:val="24"/>
        </w:rPr>
        <w:t>clavulansyre</w:t>
      </w:r>
      <w:proofErr w:type="spellEnd"/>
      <w:r w:rsidRPr="00256179">
        <w:rPr>
          <w:sz w:val="24"/>
          <w:szCs w:val="24"/>
        </w:rPr>
        <w:t xml:space="preserve">. Denne formulering bør ikke anvendes til behandling af penicillinresistente </w:t>
      </w:r>
      <w:r w:rsidRPr="00256179">
        <w:rPr>
          <w:i/>
          <w:sz w:val="24"/>
          <w:szCs w:val="24"/>
        </w:rPr>
        <w:t xml:space="preserve">S. </w:t>
      </w:r>
      <w:proofErr w:type="spellStart"/>
      <w:r w:rsidRPr="00256179">
        <w:rPr>
          <w:i/>
          <w:sz w:val="24"/>
          <w:szCs w:val="24"/>
        </w:rPr>
        <w:t>pneumoniae</w:t>
      </w:r>
      <w:proofErr w:type="spellEnd"/>
      <w:r w:rsidRPr="00256179">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Kramper kan forekomme hos patienter med nedsat nyrefunktion eller hos patienter, der får høje doser (se pkt. 4.8).</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Behandling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bør undgås ved mistanke om infektiøs mononukleose, da et </w:t>
      </w:r>
      <w:proofErr w:type="spellStart"/>
      <w:r w:rsidRPr="00256179">
        <w:rPr>
          <w:sz w:val="24"/>
          <w:szCs w:val="24"/>
        </w:rPr>
        <w:t>morbiliformt</w:t>
      </w:r>
      <w:proofErr w:type="spellEnd"/>
      <w:r w:rsidRPr="00256179">
        <w:rPr>
          <w:sz w:val="24"/>
          <w:szCs w:val="24"/>
        </w:rPr>
        <w:t xml:space="preserve"> udslæt er blevet forbundet med denne tilstand efter brug af </w:t>
      </w:r>
      <w:proofErr w:type="spellStart"/>
      <w:r w:rsidRPr="00256179">
        <w:rPr>
          <w:sz w:val="24"/>
          <w:szCs w:val="24"/>
        </w:rPr>
        <w:t>amoxicillin</w:t>
      </w:r>
      <w:proofErr w:type="spellEnd"/>
      <w:r w:rsidRPr="00256179">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Samtidig brug af </w:t>
      </w:r>
      <w:proofErr w:type="spellStart"/>
      <w:r w:rsidRPr="00256179">
        <w:rPr>
          <w:sz w:val="24"/>
          <w:szCs w:val="24"/>
        </w:rPr>
        <w:t>allopurinol</w:t>
      </w:r>
      <w:proofErr w:type="spellEnd"/>
      <w:r w:rsidRPr="00256179">
        <w:rPr>
          <w:sz w:val="24"/>
          <w:szCs w:val="24"/>
        </w:rPr>
        <w:t xml:space="preserve"> under behandling med </w:t>
      </w:r>
      <w:proofErr w:type="spellStart"/>
      <w:r w:rsidRPr="00256179">
        <w:rPr>
          <w:sz w:val="24"/>
          <w:szCs w:val="24"/>
        </w:rPr>
        <w:t>amoxicillin</w:t>
      </w:r>
      <w:proofErr w:type="spellEnd"/>
      <w:r w:rsidRPr="00256179">
        <w:rPr>
          <w:sz w:val="24"/>
          <w:szCs w:val="24"/>
        </w:rPr>
        <w:t xml:space="preserve"> kan øge sandsynligheden for allergiske hudreaktioner. </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Længerevarende brug kan til tider resultere i overvækst af ikke-følsomme bakterier.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Hvis der i begyndelsen af behandlingen opstår et febrilt generaliseret </w:t>
      </w:r>
      <w:proofErr w:type="spellStart"/>
      <w:r w:rsidRPr="00256179">
        <w:rPr>
          <w:sz w:val="24"/>
          <w:szCs w:val="24"/>
        </w:rPr>
        <w:t>erytem</w:t>
      </w:r>
      <w:proofErr w:type="spellEnd"/>
      <w:r w:rsidRPr="00256179">
        <w:rPr>
          <w:sz w:val="24"/>
          <w:szCs w:val="24"/>
        </w:rPr>
        <w:t xml:space="preserve"> i forbindelse med </w:t>
      </w:r>
      <w:proofErr w:type="spellStart"/>
      <w:r w:rsidRPr="00256179">
        <w:rPr>
          <w:sz w:val="24"/>
          <w:szCs w:val="24"/>
        </w:rPr>
        <w:t>pustula</w:t>
      </w:r>
      <w:proofErr w:type="spellEnd"/>
      <w:r w:rsidRPr="00256179">
        <w:rPr>
          <w:sz w:val="24"/>
          <w:szCs w:val="24"/>
        </w:rPr>
        <w:t xml:space="preserve"> kan det være symptomer på akut generaliseret </w:t>
      </w:r>
      <w:proofErr w:type="spellStart"/>
      <w:r w:rsidRPr="00256179">
        <w:rPr>
          <w:sz w:val="24"/>
          <w:szCs w:val="24"/>
        </w:rPr>
        <w:t>eksantematøs</w:t>
      </w:r>
      <w:proofErr w:type="spellEnd"/>
      <w:r w:rsidRPr="00256179">
        <w:rPr>
          <w:sz w:val="24"/>
          <w:szCs w:val="24"/>
        </w:rPr>
        <w:t xml:space="preserve"> </w:t>
      </w:r>
      <w:proofErr w:type="spellStart"/>
      <w:r w:rsidRPr="00256179">
        <w:rPr>
          <w:sz w:val="24"/>
          <w:szCs w:val="24"/>
        </w:rPr>
        <w:t>pustulose</w:t>
      </w:r>
      <w:proofErr w:type="spellEnd"/>
      <w:r w:rsidRPr="00256179">
        <w:rPr>
          <w:sz w:val="24"/>
          <w:szCs w:val="24"/>
        </w:rPr>
        <w:t xml:space="preserve"> (AGEP) (se pkt. 4.8). Denne reaktion kræver, at </w:t>
      </w:r>
      <w:proofErr w:type="spellStart"/>
      <w:r>
        <w:rPr>
          <w:sz w:val="24"/>
          <w:szCs w:val="24"/>
        </w:rPr>
        <w:t>Klaximol</w:t>
      </w:r>
      <w:proofErr w:type="spellEnd"/>
      <w:r w:rsidRPr="00256179">
        <w:rPr>
          <w:sz w:val="24"/>
          <w:szCs w:val="24"/>
        </w:rPr>
        <w:t xml:space="preserve"> seponeres og kontraindicerer enhver samtidig administration af </w:t>
      </w:r>
      <w:proofErr w:type="spellStart"/>
      <w:r w:rsidRPr="00256179">
        <w:rPr>
          <w:sz w:val="24"/>
          <w:szCs w:val="24"/>
        </w:rPr>
        <w:t>amoxicillin</w:t>
      </w:r>
      <w:proofErr w:type="spellEnd"/>
      <w:r w:rsidRPr="00256179">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bør anvendes med forsigtighed til patienter med tegn på nedsat leverfunktion (se pkt. 4.2).</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Symptomer fra leveren er hovedsaligt rapporteret hos mænd og ældre patienter i forbindelse med langvarig behandling. Disse bivirkninger er meget sjældent rapporteret hos børn. I alle befolkningsgrupper viser symptomer og tegn sig typisk under behandlingen eller kort tid efter, men i enkelte tilfælde kan der gå op til flere uger efter at behandlingen er afsluttet. Disse symptomer er sædvanligvis reversible. Bivirkninger fra leveren kan være alvorlige og i meget sjældne tilfælde har der været rapporteret dødsfald. Disse er næsten altid sket hos patienter med alvorlig bagvedliggende sygdom eller ved samtidig indtagelse af anden medicin, der er kendt for at påvirke leveren (se pkt. 4.8).</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Antibiotikaassocieret colitis er rapporteret for næsten alle antibakterielle præparater og kan forekomme i varierende sværhedsgrad fra mild til livstruende (se pkt. 4.8). Det er derfor vigtigt at tage denne diagnose i betragtning hos patienter, der får </w:t>
      </w:r>
      <w:proofErr w:type="spellStart"/>
      <w:r w:rsidRPr="00256179">
        <w:rPr>
          <w:sz w:val="24"/>
          <w:szCs w:val="24"/>
        </w:rPr>
        <w:t>diaré</w:t>
      </w:r>
      <w:proofErr w:type="spellEnd"/>
      <w:r w:rsidRPr="00256179">
        <w:rPr>
          <w:sz w:val="24"/>
          <w:szCs w:val="24"/>
        </w:rPr>
        <w:t xml:space="preserve"> under eller efter antibiotikabehandling. Hvis der opstår antibiotikaassocieret colitis, skal behandlingen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seponeres med det samme, og en læge skal konsulteres og passende behandling skal opstartes. Peristaltikhæmmende lægemidler er kontraindiceret i denne situation</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Ved langvarig behandling tilrådes regelmæssig kontrol af patientens vitale organer, inklusive nyre-, lever- og </w:t>
      </w:r>
      <w:proofErr w:type="spellStart"/>
      <w:r w:rsidRPr="00256179">
        <w:rPr>
          <w:sz w:val="24"/>
          <w:szCs w:val="24"/>
        </w:rPr>
        <w:t>hæmatopoietiske</w:t>
      </w:r>
      <w:proofErr w:type="spellEnd"/>
      <w:r w:rsidRPr="00256179">
        <w:rPr>
          <w:sz w:val="24"/>
          <w:szCs w:val="24"/>
        </w:rPr>
        <w:t xml:space="preserve"> funktioner.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lastRenderedPageBreak/>
        <w:tab/>
        <w:t xml:space="preserve">Forlænget </w:t>
      </w:r>
      <w:proofErr w:type="spellStart"/>
      <w:r w:rsidRPr="00256179">
        <w:rPr>
          <w:sz w:val="24"/>
          <w:szCs w:val="24"/>
        </w:rPr>
        <w:t>protrombintid</w:t>
      </w:r>
      <w:proofErr w:type="spellEnd"/>
      <w:r w:rsidRPr="00256179">
        <w:rPr>
          <w:sz w:val="24"/>
          <w:szCs w:val="24"/>
        </w:rPr>
        <w:t xml:space="preserve"> er i sjældne tilfælde rapporteret hos patienter i behandling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Ved samtidig behandling med </w:t>
      </w:r>
      <w:proofErr w:type="spellStart"/>
      <w:r w:rsidRPr="00256179">
        <w:rPr>
          <w:sz w:val="24"/>
          <w:szCs w:val="24"/>
        </w:rPr>
        <w:t>antikoagulantia</w:t>
      </w:r>
      <w:proofErr w:type="spellEnd"/>
      <w:r w:rsidRPr="00256179">
        <w:rPr>
          <w:sz w:val="24"/>
          <w:szCs w:val="24"/>
        </w:rPr>
        <w:t xml:space="preserve"> bør passende monitorering foretages. Dosisjustering af orale </w:t>
      </w:r>
      <w:proofErr w:type="spellStart"/>
      <w:r w:rsidRPr="00256179">
        <w:rPr>
          <w:sz w:val="24"/>
          <w:szCs w:val="24"/>
        </w:rPr>
        <w:t>antikoagulantia</w:t>
      </w:r>
      <w:proofErr w:type="spellEnd"/>
      <w:r w:rsidRPr="00256179">
        <w:rPr>
          <w:sz w:val="24"/>
          <w:szCs w:val="24"/>
        </w:rPr>
        <w:t xml:space="preserve"> kan være nødvendig for at opretholde det ønskede </w:t>
      </w:r>
      <w:proofErr w:type="spellStart"/>
      <w:r w:rsidRPr="00256179">
        <w:rPr>
          <w:sz w:val="24"/>
          <w:szCs w:val="24"/>
        </w:rPr>
        <w:t>antikoagulansniveau</w:t>
      </w:r>
      <w:proofErr w:type="spellEnd"/>
      <w:r w:rsidRPr="00256179">
        <w:rPr>
          <w:sz w:val="24"/>
          <w:szCs w:val="24"/>
        </w:rPr>
        <w:t xml:space="preserve"> (se pkt. 4.5 og 4.8).</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Hos patienter med nedsat nyrefunktion bør dosis justeres i henhold til </w:t>
      </w:r>
      <w:proofErr w:type="spellStart"/>
      <w:r w:rsidRPr="00256179">
        <w:rPr>
          <w:sz w:val="24"/>
          <w:szCs w:val="24"/>
        </w:rPr>
        <w:t>kreatininclearance</w:t>
      </w:r>
      <w:proofErr w:type="spellEnd"/>
      <w:r w:rsidRPr="00256179">
        <w:rPr>
          <w:sz w:val="24"/>
          <w:szCs w:val="24"/>
        </w:rPr>
        <w:t xml:space="preserve"> (se pkt. 4.2).</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sidR="00563373">
        <w:rPr>
          <w:sz w:val="24"/>
          <w:szCs w:val="24"/>
        </w:rPr>
        <w:t>Krystaluri</w:t>
      </w:r>
      <w:proofErr w:type="spellEnd"/>
      <w:r w:rsidR="00563373">
        <w:rPr>
          <w:sz w:val="24"/>
          <w:szCs w:val="24"/>
        </w:rPr>
        <w:t xml:space="preserve"> (herunder akut nyreskade)</w:t>
      </w:r>
      <w:r w:rsidR="00563373">
        <w:rPr>
          <w:sz w:val="24"/>
          <w:szCs w:val="24"/>
        </w:rPr>
        <w:t xml:space="preserve"> kan ses i meget sjældne tilfælde hos patienter med nedsat urinudskillelse, især ved parenteral administration. Ved administration af høje doser </w:t>
      </w:r>
      <w:proofErr w:type="spellStart"/>
      <w:r w:rsidR="00563373">
        <w:rPr>
          <w:sz w:val="24"/>
          <w:szCs w:val="24"/>
        </w:rPr>
        <w:t>amoxicillin</w:t>
      </w:r>
      <w:proofErr w:type="spellEnd"/>
      <w:r w:rsidR="00563373">
        <w:rPr>
          <w:sz w:val="24"/>
          <w:szCs w:val="24"/>
        </w:rPr>
        <w:t xml:space="preserve"> anbefales det at opretholde tilstrækkeligt væskeindtag og urinudskillelse for at nedsætte risikoen for udkrystallisering af </w:t>
      </w:r>
      <w:proofErr w:type="spellStart"/>
      <w:r w:rsidR="00563373">
        <w:rPr>
          <w:sz w:val="24"/>
          <w:szCs w:val="24"/>
        </w:rPr>
        <w:t>amoxicillin</w:t>
      </w:r>
      <w:proofErr w:type="spellEnd"/>
      <w:r w:rsidR="00563373">
        <w:rPr>
          <w:sz w:val="24"/>
          <w:szCs w:val="24"/>
        </w:rPr>
        <w:t xml:space="preserve">. Hos patienter med blærekateter bør katetrets funktion kontrolleres regelmæssigt (se pkt. </w:t>
      </w:r>
      <w:r w:rsidR="00563373">
        <w:rPr>
          <w:sz w:val="24"/>
          <w:szCs w:val="24"/>
        </w:rPr>
        <w:t xml:space="preserve">4.8 og </w:t>
      </w:r>
      <w:r w:rsidR="00563373">
        <w:rPr>
          <w:sz w:val="24"/>
          <w:szCs w:val="24"/>
        </w:rPr>
        <w:t>4.9).</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Det anbefales altid at anvende en enzymatisk </w:t>
      </w:r>
      <w:proofErr w:type="spellStart"/>
      <w:r w:rsidRPr="00256179">
        <w:rPr>
          <w:sz w:val="24"/>
          <w:szCs w:val="24"/>
        </w:rPr>
        <w:t>glucose-oxidasetest</w:t>
      </w:r>
      <w:proofErr w:type="spellEnd"/>
      <w:r w:rsidRPr="00256179">
        <w:rPr>
          <w:sz w:val="24"/>
          <w:szCs w:val="24"/>
        </w:rPr>
        <w:t xml:space="preserve"> til at undersøge tilstedeværelsen af </w:t>
      </w:r>
      <w:proofErr w:type="spellStart"/>
      <w:r w:rsidRPr="00256179">
        <w:rPr>
          <w:sz w:val="24"/>
          <w:szCs w:val="24"/>
        </w:rPr>
        <w:t>glucose</w:t>
      </w:r>
      <w:proofErr w:type="spellEnd"/>
      <w:r w:rsidRPr="00256179">
        <w:rPr>
          <w:sz w:val="24"/>
          <w:szCs w:val="24"/>
        </w:rPr>
        <w:t xml:space="preserve"> i urinen hos patienter i behandling med </w:t>
      </w:r>
      <w:proofErr w:type="spellStart"/>
      <w:r w:rsidRPr="00256179">
        <w:rPr>
          <w:sz w:val="24"/>
          <w:szCs w:val="24"/>
        </w:rPr>
        <w:t>amoxicillin</w:t>
      </w:r>
      <w:proofErr w:type="spellEnd"/>
      <w:r w:rsidRPr="00256179">
        <w:rPr>
          <w:sz w:val="24"/>
          <w:szCs w:val="24"/>
        </w:rPr>
        <w:t>. Ikke-enzymatiske tests giver ofte falsk positive resultater.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Tilstedeværelsen af </w:t>
      </w:r>
      <w:proofErr w:type="spellStart"/>
      <w:r w:rsidRPr="00256179">
        <w:rPr>
          <w:sz w:val="24"/>
          <w:szCs w:val="24"/>
        </w:rPr>
        <w:t>clavulansyre</w:t>
      </w:r>
      <w:proofErr w:type="spellEnd"/>
      <w:r w:rsidRPr="00256179">
        <w:rPr>
          <w:sz w:val="24"/>
          <w:szCs w:val="24"/>
        </w:rPr>
        <w:t xml:space="preserve"> i </w:t>
      </w:r>
      <w:proofErr w:type="spellStart"/>
      <w:r>
        <w:rPr>
          <w:sz w:val="24"/>
          <w:szCs w:val="24"/>
        </w:rPr>
        <w:t>Klaximol</w:t>
      </w:r>
      <w:proofErr w:type="spellEnd"/>
      <w:r w:rsidRPr="00256179">
        <w:rPr>
          <w:sz w:val="24"/>
          <w:szCs w:val="24"/>
        </w:rPr>
        <w:t xml:space="preserve"> kan forårsage en uspecifik binding af </w:t>
      </w:r>
      <w:proofErr w:type="spellStart"/>
      <w:r w:rsidRPr="00256179">
        <w:rPr>
          <w:sz w:val="24"/>
          <w:szCs w:val="24"/>
        </w:rPr>
        <w:t>IgG</w:t>
      </w:r>
      <w:proofErr w:type="spellEnd"/>
      <w:r w:rsidRPr="00256179">
        <w:rPr>
          <w:sz w:val="24"/>
          <w:szCs w:val="24"/>
        </w:rPr>
        <w:t xml:space="preserve"> og albumin i røde cellemembraner, hvilket kan resultere i en falsk positiv </w:t>
      </w:r>
      <w:proofErr w:type="spellStart"/>
      <w:r w:rsidRPr="00256179">
        <w:rPr>
          <w:sz w:val="24"/>
          <w:szCs w:val="24"/>
        </w:rPr>
        <w:t>Coombs</w:t>
      </w:r>
      <w:proofErr w:type="spellEnd"/>
      <w:r w:rsidRPr="00256179">
        <w:rPr>
          <w:sz w:val="24"/>
          <w:szCs w:val="24"/>
        </w:rPr>
        <w:t xml:space="preserve"> test.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Der har været rapporteret positive testresultater ved brug af Bio-Rad Laboratories </w:t>
      </w:r>
      <w:proofErr w:type="spellStart"/>
      <w:r w:rsidRPr="00256179">
        <w:rPr>
          <w:sz w:val="24"/>
          <w:szCs w:val="24"/>
        </w:rPr>
        <w:t>Platelia</w:t>
      </w:r>
      <w:proofErr w:type="spellEnd"/>
      <w:r w:rsidRPr="00256179">
        <w:rPr>
          <w:sz w:val="24"/>
          <w:szCs w:val="24"/>
        </w:rPr>
        <w:t xml:space="preserve"> </w:t>
      </w:r>
      <w:r w:rsidRPr="00256179">
        <w:rPr>
          <w:i/>
          <w:sz w:val="24"/>
          <w:szCs w:val="24"/>
        </w:rPr>
        <w:t>Aspergillus</w:t>
      </w:r>
      <w:r w:rsidRPr="00256179">
        <w:rPr>
          <w:sz w:val="24"/>
          <w:szCs w:val="24"/>
        </w:rPr>
        <w:t xml:space="preserve"> EIA test hos patienter i behandling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som efterfølgende blev fundet at være uden </w:t>
      </w:r>
      <w:r w:rsidRPr="00256179">
        <w:rPr>
          <w:i/>
          <w:sz w:val="24"/>
          <w:szCs w:val="24"/>
        </w:rPr>
        <w:t>Aspergillus</w:t>
      </w:r>
      <w:r w:rsidRPr="00256179">
        <w:rPr>
          <w:sz w:val="24"/>
          <w:szCs w:val="24"/>
        </w:rPr>
        <w:t>infektion. Krydsreaktioner med non-</w:t>
      </w:r>
      <w:r w:rsidRPr="00256179">
        <w:rPr>
          <w:i/>
          <w:sz w:val="24"/>
          <w:szCs w:val="24"/>
        </w:rPr>
        <w:t>Aspergillus</w:t>
      </w:r>
      <w:r w:rsidRPr="00256179">
        <w:rPr>
          <w:sz w:val="24"/>
          <w:szCs w:val="24"/>
        </w:rPr>
        <w:t xml:space="preserve"> polysakkarider og </w:t>
      </w:r>
      <w:proofErr w:type="spellStart"/>
      <w:r w:rsidRPr="00256179">
        <w:rPr>
          <w:sz w:val="24"/>
          <w:szCs w:val="24"/>
        </w:rPr>
        <w:t>polyfuranoser</w:t>
      </w:r>
      <w:proofErr w:type="spellEnd"/>
      <w:r w:rsidRPr="00256179">
        <w:rPr>
          <w:sz w:val="24"/>
          <w:szCs w:val="24"/>
        </w:rPr>
        <w:t xml:space="preserve"> med Bio-Rad Laboratories </w:t>
      </w:r>
      <w:proofErr w:type="spellStart"/>
      <w:r w:rsidRPr="00256179">
        <w:rPr>
          <w:sz w:val="24"/>
          <w:szCs w:val="24"/>
        </w:rPr>
        <w:t>Platelia</w:t>
      </w:r>
      <w:proofErr w:type="spellEnd"/>
      <w:r w:rsidRPr="00256179">
        <w:rPr>
          <w:sz w:val="24"/>
          <w:szCs w:val="24"/>
        </w:rPr>
        <w:t xml:space="preserve"> </w:t>
      </w:r>
      <w:r w:rsidRPr="00256179">
        <w:rPr>
          <w:i/>
          <w:sz w:val="24"/>
          <w:szCs w:val="24"/>
        </w:rPr>
        <w:t>Aspergillus</w:t>
      </w:r>
      <w:r w:rsidRPr="00256179">
        <w:rPr>
          <w:sz w:val="24"/>
          <w:szCs w:val="24"/>
        </w:rPr>
        <w:t xml:space="preserve"> EIA test er rapporteret. Derfor bør positive testresultater hos patienter i behandling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fortolkes med forsigtighed og bekræftes med andre diagnostiske metoder.</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1"/>
        </w:numPr>
        <w:ind w:left="851" w:hanging="851"/>
        <w:rPr>
          <w:b/>
          <w:sz w:val="24"/>
          <w:szCs w:val="24"/>
        </w:rPr>
      </w:pPr>
      <w:r w:rsidRPr="00256179">
        <w:rPr>
          <w:b/>
          <w:sz w:val="24"/>
          <w:szCs w:val="24"/>
        </w:rPr>
        <w:t>Interaktion med andre lægemidler og andre former for interaktion</w:t>
      </w:r>
    </w:p>
    <w:p w:rsidR="00FB743B" w:rsidRDefault="00FB743B" w:rsidP="00FB743B">
      <w:pPr>
        <w:tabs>
          <w:tab w:val="left" w:pos="851"/>
        </w:tabs>
        <w:ind w:left="851"/>
        <w:jc w:val="both"/>
        <w:rPr>
          <w:sz w:val="24"/>
          <w:szCs w:val="24"/>
        </w:rPr>
      </w:pPr>
    </w:p>
    <w:p w:rsidR="00FB743B" w:rsidRPr="00256179" w:rsidRDefault="00FB743B" w:rsidP="00FB743B">
      <w:pPr>
        <w:tabs>
          <w:tab w:val="left" w:pos="851"/>
        </w:tabs>
        <w:ind w:left="851" w:hanging="851"/>
        <w:jc w:val="both"/>
        <w:rPr>
          <w:sz w:val="24"/>
          <w:szCs w:val="24"/>
          <w:u w:val="single"/>
        </w:rPr>
      </w:pPr>
      <w:r>
        <w:rPr>
          <w:sz w:val="24"/>
          <w:szCs w:val="24"/>
        </w:rPr>
        <w:tab/>
      </w:r>
      <w:r w:rsidRPr="00256179">
        <w:rPr>
          <w:sz w:val="24"/>
          <w:szCs w:val="24"/>
          <w:u w:val="single"/>
        </w:rPr>
        <w:t xml:space="preserve">Orale </w:t>
      </w:r>
      <w:proofErr w:type="spellStart"/>
      <w:r w:rsidRPr="00256179">
        <w:rPr>
          <w:sz w:val="24"/>
          <w:szCs w:val="24"/>
          <w:u w:val="single"/>
        </w:rPr>
        <w:t>antikoagulantia</w:t>
      </w:r>
      <w:proofErr w:type="spellEnd"/>
    </w:p>
    <w:p w:rsidR="00FB743B" w:rsidRDefault="00FB743B" w:rsidP="00FB743B">
      <w:pPr>
        <w:tabs>
          <w:tab w:val="left" w:pos="851"/>
        </w:tabs>
        <w:ind w:left="851" w:hanging="851"/>
        <w:rPr>
          <w:sz w:val="24"/>
          <w:szCs w:val="24"/>
        </w:rPr>
      </w:pPr>
      <w:r w:rsidRPr="00256179">
        <w:rPr>
          <w:sz w:val="24"/>
          <w:szCs w:val="24"/>
        </w:rPr>
        <w:tab/>
        <w:t xml:space="preserve">Orale </w:t>
      </w:r>
      <w:proofErr w:type="spellStart"/>
      <w:r w:rsidRPr="00256179">
        <w:rPr>
          <w:sz w:val="24"/>
          <w:szCs w:val="24"/>
        </w:rPr>
        <w:t>antikoagulantia</w:t>
      </w:r>
      <w:proofErr w:type="spellEnd"/>
      <w:r w:rsidRPr="00256179">
        <w:rPr>
          <w:sz w:val="24"/>
          <w:szCs w:val="24"/>
        </w:rPr>
        <w:t xml:space="preserve"> og penicilliner har været brugt i stort omfang i praksis uden rapportering af interaktioner. Litteraturen viser dog tilfælde af forhøjet INR (International </w:t>
      </w:r>
      <w:proofErr w:type="spellStart"/>
      <w:r w:rsidRPr="00256179">
        <w:rPr>
          <w:sz w:val="24"/>
          <w:szCs w:val="24"/>
        </w:rPr>
        <w:t>Normalized</w:t>
      </w:r>
      <w:proofErr w:type="spellEnd"/>
      <w:r w:rsidRPr="00256179">
        <w:rPr>
          <w:sz w:val="24"/>
          <w:szCs w:val="24"/>
        </w:rPr>
        <w:t xml:space="preserve"> Ratio) hos patienter i behandling med </w:t>
      </w:r>
      <w:proofErr w:type="spellStart"/>
      <w:r w:rsidRPr="00256179">
        <w:rPr>
          <w:sz w:val="24"/>
          <w:szCs w:val="24"/>
        </w:rPr>
        <w:t>acenocoumarol</w:t>
      </w:r>
      <w:proofErr w:type="spellEnd"/>
      <w:r w:rsidRPr="00256179">
        <w:rPr>
          <w:sz w:val="24"/>
          <w:szCs w:val="24"/>
        </w:rPr>
        <w:t xml:space="preserve"> eller </w:t>
      </w:r>
      <w:proofErr w:type="spellStart"/>
      <w:r w:rsidRPr="00256179">
        <w:rPr>
          <w:sz w:val="24"/>
          <w:szCs w:val="24"/>
        </w:rPr>
        <w:t>warfarin</w:t>
      </w:r>
      <w:proofErr w:type="spellEnd"/>
      <w:r w:rsidRPr="00256179">
        <w:rPr>
          <w:sz w:val="24"/>
          <w:szCs w:val="24"/>
        </w:rPr>
        <w:t xml:space="preserve"> og </w:t>
      </w:r>
      <w:proofErr w:type="spellStart"/>
      <w:r w:rsidRPr="00256179">
        <w:rPr>
          <w:sz w:val="24"/>
          <w:szCs w:val="24"/>
        </w:rPr>
        <w:t>amoxicillin</w:t>
      </w:r>
      <w:proofErr w:type="spellEnd"/>
      <w:r w:rsidRPr="00256179">
        <w:rPr>
          <w:sz w:val="24"/>
          <w:szCs w:val="24"/>
        </w:rPr>
        <w:t xml:space="preserve">. Hvis samtidig indgift er nødvendig, bør </w:t>
      </w:r>
      <w:proofErr w:type="spellStart"/>
      <w:r w:rsidRPr="00256179">
        <w:rPr>
          <w:sz w:val="24"/>
          <w:szCs w:val="24"/>
        </w:rPr>
        <w:t>protrombintiden</w:t>
      </w:r>
      <w:proofErr w:type="spellEnd"/>
      <w:r w:rsidRPr="00256179">
        <w:rPr>
          <w:sz w:val="24"/>
          <w:szCs w:val="24"/>
        </w:rPr>
        <w:t xml:space="preserve"> eller INR nøje monitoreres, når </w:t>
      </w:r>
      <w:proofErr w:type="spellStart"/>
      <w:r w:rsidRPr="00256179">
        <w:rPr>
          <w:sz w:val="24"/>
          <w:szCs w:val="24"/>
        </w:rPr>
        <w:t>amoxicillinbehandling</w:t>
      </w:r>
      <w:proofErr w:type="spellEnd"/>
      <w:r w:rsidRPr="00256179">
        <w:rPr>
          <w:sz w:val="24"/>
          <w:szCs w:val="24"/>
        </w:rPr>
        <w:t xml:space="preserve"> initieres eller seponeres. Derudover kan det blive nødvendigt at regulere dosis af </w:t>
      </w:r>
      <w:proofErr w:type="spellStart"/>
      <w:r w:rsidRPr="00256179">
        <w:rPr>
          <w:sz w:val="24"/>
          <w:szCs w:val="24"/>
        </w:rPr>
        <w:t>antikoagulantia</w:t>
      </w:r>
      <w:proofErr w:type="spellEnd"/>
      <w:r w:rsidRPr="00256179">
        <w:rPr>
          <w:sz w:val="24"/>
          <w:szCs w:val="24"/>
        </w:rPr>
        <w:t xml:space="preserve"> (se pkt. 4.4 og 4.8).</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proofErr w:type="spellStart"/>
      <w:r w:rsidRPr="00256179">
        <w:rPr>
          <w:sz w:val="24"/>
          <w:szCs w:val="24"/>
          <w:u w:val="single"/>
        </w:rPr>
        <w:t>Methotrexat</w:t>
      </w:r>
      <w:proofErr w:type="spellEnd"/>
    </w:p>
    <w:p w:rsidR="00FB743B" w:rsidRPr="00256179" w:rsidRDefault="00FB743B" w:rsidP="00FB743B">
      <w:pPr>
        <w:tabs>
          <w:tab w:val="left" w:pos="851"/>
        </w:tabs>
        <w:ind w:left="851" w:hanging="851"/>
        <w:rPr>
          <w:sz w:val="24"/>
          <w:szCs w:val="24"/>
        </w:rPr>
      </w:pPr>
      <w:r w:rsidRPr="00256179">
        <w:rPr>
          <w:sz w:val="24"/>
          <w:szCs w:val="24"/>
        </w:rPr>
        <w:tab/>
        <w:t xml:space="preserve">Penicilliner kan nedsætte udskillelsen af </w:t>
      </w:r>
      <w:proofErr w:type="spellStart"/>
      <w:r w:rsidRPr="00256179">
        <w:rPr>
          <w:sz w:val="24"/>
          <w:szCs w:val="24"/>
        </w:rPr>
        <w:t>methotrexat</w:t>
      </w:r>
      <w:proofErr w:type="spellEnd"/>
      <w:r w:rsidRPr="00256179">
        <w:rPr>
          <w:sz w:val="24"/>
          <w:szCs w:val="24"/>
        </w:rPr>
        <w:t xml:space="preserve"> og derved potentielt øge toksiciteten.</w:t>
      </w:r>
    </w:p>
    <w:p w:rsidR="00FB743B" w:rsidRPr="00256179" w:rsidRDefault="00FB743B" w:rsidP="00FB743B">
      <w:pPr>
        <w:tabs>
          <w:tab w:val="left" w:pos="851"/>
        </w:tabs>
        <w:ind w:left="851" w:hanging="851"/>
        <w:rPr>
          <w:sz w:val="24"/>
          <w:szCs w:val="24"/>
        </w:rPr>
      </w:pPr>
    </w:p>
    <w:p w:rsidR="00FB743B" w:rsidRPr="00256179" w:rsidRDefault="00FB743B" w:rsidP="003C095B">
      <w:pPr>
        <w:keepNext/>
        <w:tabs>
          <w:tab w:val="left" w:pos="851"/>
        </w:tabs>
        <w:ind w:left="851" w:hanging="851"/>
        <w:rPr>
          <w:sz w:val="24"/>
          <w:szCs w:val="24"/>
          <w:u w:val="single"/>
        </w:rPr>
      </w:pPr>
      <w:r w:rsidRPr="00256179">
        <w:rPr>
          <w:sz w:val="24"/>
          <w:szCs w:val="24"/>
        </w:rPr>
        <w:tab/>
      </w:r>
      <w:proofErr w:type="spellStart"/>
      <w:r w:rsidRPr="00256179">
        <w:rPr>
          <w:sz w:val="24"/>
          <w:szCs w:val="24"/>
          <w:u w:val="single"/>
        </w:rPr>
        <w:t>Probenecid</w:t>
      </w:r>
      <w:proofErr w:type="spellEnd"/>
    </w:p>
    <w:p w:rsidR="00FB743B" w:rsidRDefault="00FB743B" w:rsidP="00FB743B">
      <w:pPr>
        <w:tabs>
          <w:tab w:val="left" w:pos="851"/>
        </w:tabs>
        <w:ind w:left="851" w:hanging="851"/>
        <w:rPr>
          <w:sz w:val="24"/>
          <w:szCs w:val="24"/>
        </w:rPr>
      </w:pPr>
      <w:r w:rsidRPr="00256179">
        <w:rPr>
          <w:sz w:val="24"/>
          <w:szCs w:val="24"/>
        </w:rPr>
        <w:tab/>
        <w:t xml:space="preserve">Samtidig brug af </w:t>
      </w:r>
      <w:proofErr w:type="spellStart"/>
      <w:r w:rsidRPr="00256179">
        <w:rPr>
          <w:sz w:val="24"/>
          <w:szCs w:val="24"/>
        </w:rPr>
        <w:t>probenecid</w:t>
      </w:r>
      <w:proofErr w:type="spellEnd"/>
      <w:r w:rsidRPr="00256179">
        <w:rPr>
          <w:sz w:val="24"/>
          <w:szCs w:val="24"/>
        </w:rPr>
        <w:t xml:space="preserve"> kan ikke anbefales. </w:t>
      </w:r>
      <w:proofErr w:type="spellStart"/>
      <w:r w:rsidRPr="00256179">
        <w:rPr>
          <w:sz w:val="24"/>
          <w:szCs w:val="24"/>
        </w:rPr>
        <w:t>Probenecid</w:t>
      </w:r>
      <w:proofErr w:type="spellEnd"/>
      <w:r w:rsidRPr="00256179">
        <w:rPr>
          <w:sz w:val="24"/>
          <w:szCs w:val="24"/>
        </w:rPr>
        <w:t xml:space="preserve"> nedsætter den </w:t>
      </w:r>
      <w:proofErr w:type="spellStart"/>
      <w:r w:rsidRPr="00256179">
        <w:rPr>
          <w:sz w:val="24"/>
          <w:szCs w:val="24"/>
        </w:rPr>
        <w:t>renale</w:t>
      </w:r>
      <w:proofErr w:type="spellEnd"/>
      <w:r w:rsidRPr="00256179">
        <w:rPr>
          <w:sz w:val="24"/>
          <w:szCs w:val="24"/>
        </w:rPr>
        <w:t xml:space="preserve"> </w:t>
      </w:r>
      <w:proofErr w:type="spellStart"/>
      <w:r w:rsidRPr="00256179">
        <w:rPr>
          <w:sz w:val="24"/>
          <w:szCs w:val="24"/>
        </w:rPr>
        <w:t>tubulære</w:t>
      </w:r>
      <w:proofErr w:type="spellEnd"/>
      <w:r w:rsidRPr="00256179">
        <w:rPr>
          <w:sz w:val="24"/>
          <w:szCs w:val="24"/>
        </w:rPr>
        <w:t xml:space="preserve"> udskillelse af </w:t>
      </w:r>
      <w:proofErr w:type="spellStart"/>
      <w:r w:rsidRPr="00256179">
        <w:rPr>
          <w:sz w:val="24"/>
          <w:szCs w:val="24"/>
        </w:rPr>
        <w:t>amoxicillin</w:t>
      </w:r>
      <w:proofErr w:type="spellEnd"/>
      <w:r w:rsidRPr="00256179">
        <w:rPr>
          <w:sz w:val="24"/>
          <w:szCs w:val="24"/>
        </w:rPr>
        <w:t xml:space="preserve">. Samtidig brug af </w:t>
      </w:r>
      <w:proofErr w:type="spellStart"/>
      <w:r w:rsidRPr="00256179">
        <w:rPr>
          <w:sz w:val="24"/>
          <w:szCs w:val="24"/>
        </w:rPr>
        <w:t>probenecid</w:t>
      </w:r>
      <w:proofErr w:type="spellEnd"/>
      <w:r w:rsidRPr="00256179">
        <w:rPr>
          <w:sz w:val="24"/>
          <w:szCs w:val="24"/>
        </w:rPr>
        <w:t xml:space="preserve"> kan føre til forhøjede og længerevarende serumkoncentrationer af </w:t>
      </w:r>
      <w:proofErr w:type="spellStart"/>
      <w:r w:rsidRPr="00256179">
        <w:rPr>
          <w:sz w:val="24"/>
          <w:szCs w:val="24"/>
        </w:rPr>
        <w:t>amoxicillin</w:t>
      </w:r>
      <w:proofErr w:type="spellEnd"/>
      <w:r w:rsidRPr="00256179">
        <w:rPr>
          <w:sz w:val="24"/>
          <w:szCs w:val="24"/>
        </w:rPr>
        <w:t xml:space="preserve">, men ikke af </w:t>
      </w:r>
      <w:proofErr w:type="spellStart"/>
      <w:r w:rsidRPr="00256179">
        <w:rPr>
          <w:sz w:val="24"/>
          <w:szCs w:val="24"/>
        </w:rPr>
        <w:t>clavulansyre</w:t>
      </w:r>
      <w:proofErr w:type="spellEnd"/>
      <w:r w:rsidRPr="00256179">
        <w:rPr>
          <w:sz w:val="24"/>
          <w:szCs w:val="24"/>
        </w:rPr>
        <w:t>.</w:t>
      </w:r>
    </w:p>
    <w:p w:rsidR="00FB743B" w:rsidRDefault="00FB743B" w:rsidP="00FB743B">
      <w:pPr>
        <w:tabs>
          <w:tab w:val="left" w:pos="851"/>
        </w:tabs>
        <w:ind w:left="851" w:hanging="851"/>
        <w:rPr>
          <w:sz w:val="24"/>
          <w:szCs w:val="24"/>
        </w:rPr>
      </w:pPr>
    </w:p>
    <w:p w:rsidR="00FB743B" w:rsidRDefault="00FB743B" w:rsidP="00FB743B">
      <w:pPr>
        <w:tabs>
          <w:tab w:val="left" w:pos="851"/>
        </w:tabs>
        <w:ind w:left="851" w:hanging="851"/>
        <w:rPr>
          <w:sz w:val="24"/>
          <w:szCs w:val="24"/>
        </w:rPr>
      </w:pPr>
      <w:r>
        <w:rPr>
          <w:sz w:val="24"/>
          <w:szCs w:val="24"/>
        </w:rPr>
        <w:tab/>
      </w:r>
      <w:proofErr w:type="spellStart"/>
      <w:r>
        <w:rPr>
          <w:sz w:val="24"/>
          <w:szCs w:val="24"/>
          <w:u w:val="single"/>
        </w:rPr>
        <w:t>Mycophenolatmofetil</w:t>
      </w:r>
      <w:proofErr w:type="spellEnd"/>
    </w:p>
    <w:p w:rsidR="00FB743B" w:rsidRPr="00F41304" w:rsidRDefault="00FB743B" w:rsidP="00FB743B">
      <w:pPr>
        <w:tabs>
          <w:tab w:val="left" w:pos="851"/>
        </w:tabs>
        <w:ind w:left="851" w:hanging="851"/>
        <w:rPr>
          <w:sz w:val="24"/>
          <w:szCs w:val="24"/>
        </w:rPr>
      </w:pPr>
      <w:r>
        <w:rPr>
          <w:sz w:val="24"/>
          <w:szCs w:val="24"/>
        </w:rPr>
        <w:tab/>
        <w:t xml:space="preserve">Der er rapporteret reduktioner i prædosiskoncentrationer (via) </w:t>
      </w:r>
      <w:proofErr w:type="spellStart"/>
      <w:r>
        <w:rPr>
          <w:sz w:val="24"/>
          <w:szCs w:val="24"/>
        </w:rPr>
        <w:t>mycophenolsyre</w:t>
      </w:r>
      <w:proofErr w:type="spellEnd"/>
      <w:r>
        <w:rPr>
          <w:sz w:val="24"/>
          <w:szCs w:val="24"/>
        </w:rPr>
        <w:t xml:space="preserve"> (MPA) på ca. 50 % hos modtagere af nyretransplantat i de dage, som følger umiddelbart efter begyndelse med </w:t>
      </w:r>
      <w:proofErr w:type="spellStart"/>
      <w:r>
        <w:rPr>
          <w:sz w:val="24"/>
          <w:szCs w:val="24"/>
        </w:rPr>
        <w:t>Klaximol</w:t>
      </w:r>
      <w:proofErr w:type="spellEnd"/>
      <w:r>
        <w:rPr>
          <w:sz w:val="24"/>
          <w:szCs w:val="24"/>
        </w:rPr>
        <w:t xml:space="preserve">. Denne virkning tenderer mod at formindskes ved fortsat brug af </w:t>
      </w:r>
      <w:proofErr w:type="spellStart"/>
      <w:r>
        <w:rPr>
          <w:sz w:val="24"/>
          <w:szCs w:val="24"/>
        </w:rPr>
        <w:lastRenderedPageBreak/>
        <w:t>Recuta</w:t>
      </w:r>
      <w:proofErr w:type="spellEnd"/>
      <w:r>
        <w:rPr>
          <w:sz w:val="24"/>
          <w:szCs w:val="24"/>
        </w:rPr>
        <w:t xml:space="preserve"> og at holde op i løbet af få dage efter </w:t>
      </w:r>
      <w:proofErr w:type="spellStart"/>
      <w:r>
        <w:rPr>
          <w:sz w:val="24"/>
          <w:szCs w:val="24"/>
        </w:rPr>
        <w:t>seponering</w:t>
      </w:r>
      <w:proofErr w:type="spellEnd"/>
      <w:r>
        <w:rPr>
          <w:sz w:val="24"/>
          <w:szCs w:val="24"/>
        </w:rPr>
        <w:t xml:space="preserve">. Ændringen i niveau af prædosis repræsenterer måske ikke nøjagtigt ændringer i total </w:t>
      </w:r>
      <w:proofErr w:type="gramStart"/>
      <w:r>
        <w:rPr>
          <w:sz w:val="24"/>
          <w:szCs w:val="24"/>
        </w:rPr>
        <w:t>MPS eksponering</w:t>
      </w:r>
      <w:proofErr w:type="gramEnd"/>
      <w:r>
        <w:rPr>
          <w:sz w:val="24"/>
          <w:szCs w:val="24"/>
        </w:rPr>
        <w:t xml:space="preserve">. En ændring i dosis af </w:t>
      </w:r>
      <w:proofErr w:type="spellStart"/>
      <w:r>
        <w:rPr>
          <w:sz w:val="24"/>
          <w:szCs w:val="24"/>
        </w:rPr>
        <w:t>mycophenolatmofetil</w:t>
      </w:r>
      <w:proofErr w:type="spellEnd"/>
      <w:r>
        <w:rPr>
          <w:sz w:val="24"/>
          <w:szCs w:val="24"/>
        </w:rPr>
        <w:t xml:space="preserve"> bør derfor normalt ikke være nødvendig ved fravær af klinisk evidens for dysfunktion af transplantatet. Tæt klinisk monitorering bør dog finde sted under kombinationsbehandlingen og kort efter antibiotikabehandling.</w:t>
      </w:r>
    </w:p>
    <w:p w:rsidR="00FB743B" w:rsidRPr="00256179" w:rsidRDefault="00FB743B" w:rsidP="00FB743B">
      <w:pPr>
        <w:tabs>
          <w:tab w:val="left" w:pos="851"/>
        </w:tabs>
        <w:ind w:left="851" w:hanging="851"/>
        <w:rPr>
          <w:sz w:val="24"/>
          <w:szCs w:val="24"/>
        </w:rPr>
      </w:pPr>
    </w:p>
    <w:p w:rsidR="00FB743B" w:rsidRPr="00256179" w:rsidRDefault="00563373" w:rsidP="00FB743B">
      <w:pPr>
        <w:numPr>
          <w:ilvl w:val="1"/>
          <w:numId w:val="1"/>
        </w:numPr>
        <w:ind w:left="851" w:hanging="851"/>
        <w:rPr>
          <w:b/>
          <w:sz w:val="24"/>
          <w:szCs w:val="24"/>
        </w:rPr>
      </w:pPr>
      <w:r>
        <w:rPr>
          <w:b/>
          <w:sz w:val="24"/>
          <w:szCs w:val="24"/>
        </w:rPr>
        <w:t>Fertilitet, g</w:t>
      </w:r>
      <w:r w:rsidR="00FB743B" w:rsidRPr="00256179">
        <w:rPr>
          <w:b/>
          <w:sz w:val="24"/>
          <w:szCs w:val="24"/>
        </w:rPr>
        <w:t>raviditet og amning</w:t>
      </w:r>
    </w:p>
    <w:p w:rsidR="00FB743B" w:rsidRDefault="00FB743B" w:rsidP="00FB743B">
      <w:pPr>
        <w:tabs>
          <w:tab w:val="left" w:pos="851"/>
        </w:tabs>
        <w:ind w:left="851"/>
        <w:jc w:val="both"/>
        <w:rPr>
          <w:sz w:val="24"/>
          <w:szCs w:val="24"/>
        </w:rPr>
      </w:pPr>
    </w:p>
    <w:p w:rsidR="00FB743B" w:rsidRPr="00256179" w:rsidRDefault="00FB743B" w:rsidP="00FB743B">
      <w:pPr>
        <w:tabs>
          <w:tab w:val="left" w:pos="851"/>
        </w:tabs>
        <w:ind w:left="851" w:hanging="851"/>
        <w:jc w:val="both"/>
        <w:rPr>
          <w:sz w:val="24"/>
          <w:szCs w:val="24"/>
          <w:u w:val="single"/>
        </w:rPr>
      </w:pPr>
      <w:r>
        <w:rPr>
          <w:sz w:val="24"/>
          <w:szCs w:val="24"/>
        </w:rPr>
        <w:tab/>
      </w:r>
      <w:r w:rsidRPr="00256179">
        <w:rPr>
          <w:sz w:val="24"/>
          <w:szCs w:val="24"/>
          <w:u w:val="single"/>
        </w:rPr>
        <w:t>Graviditet</w:t>
      </w:r>
    </w:p>
    <w:p w:rsidR="00FB743B" w:rsidRPr="00256179" w:rsidRDefault="00FB743B" w:rsidP="00FB743B">
      <w:pPr>
        <w:tabs>
          <w:tab w:val="left" w:pos="851"/>
        </w:tabs>
        <w:ind w:left="851" w:hanging="851"/>
        <w:rPr>
          <w:sz w:val="24"/>
          <w:szCs w:val="24"/>
        </w:rPr>
      </w:pPr>
      <w:r w:rsidRPr="00256179">
        <w:rPr>
          <w:sz w:val="24"/>
          <w:szCs w:val="24"/>
        </w:rPr>
        <w:tab/>
        <w:t xml:space="preserve">Dyreforsøg indikerer ikke direkte eller indirekte skadelige virkninger på drægtighed, embryonets/fostrets udvikling, fødslen eller den </w:t>
      </w:r>
      <w:proofErr w:type="spellStart"/>
      <w:r w:rsidRPr="00256179">
        <w:rPr>
          <w:sz w:val="24"/>
          <w:szCs w:val="24"/>
        </w:rPr>
        <w:t>postnatale</w:t>
      </w:r>
      <w:proofErr w:type="spellEnd"/>
      <w:r w:rsidRPr="00256179">
        <w:rPr>
          <w:sz w:val="24"/>
          <w:szCs w:val="24"/>
        </w:rPr>
        <w:t xml:space="preserve"> udvikling (se pkt. 5.3). Data for anvendelse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hos et begrænset antal gravide kvinder indikerer ingen forhøjet risiko for medfødte misdannelser. I en enkelt undersøgelse omfattende kvinder med for tidlig perforering af fosterhinden er profylaktisk behandling med </w:t>
      </w:r>
      <w:proofErr w:type="spellStart"/>
      <w:r w:rsidRPr="00256179">
        <w:rPr>
          <w:sz w:val="24"/>
          <w:szCs w:val="24"/>
        </w:rPr>
        <w:t>amoxicillin-clavulansyre</w:t>
      </w:r>
      <w:proofErr w:type="spellEnd"/>
      <w:r w:rsidRPr="00256179">
        <w:rPr>
          <w:sz w:val="24"/>
          <w:szCs w:val="24"/>
        </w:rPr>
        <w:t xml:space="preserve"> blevet forbundet med øget risiko for </w:t>
      </w:r>
      <w:proofErr w:type="spellStart"/>
      <w:r w:rsidRPr="00256179">
        <w:rPr>
          <w:sz w:val="24"/>
          <w:szCs w:val="24"/>
        </w:rPr>
        <w:t>nekrotiserende</w:t>
      </w:r>
      <w:proofErr w:type="spellEnd"/>
      <w:r w:rsidRPr="00256179">
        <w:rPr>
          <w:sz w:val="24"/>
          <w:szCs w:val="24"/>
        </w:rPr>
        <w:t xml:space="preserve"> </w:t>
      </w:r>
      <w:proofErr w:type="spellStart"/>
      <w:r w:rsidRPr="00256179">
        <w:rPr>
          <w:sz w:val="24"/>
          <w:szCs w:val="24"/>
        </w:rPr>
        <w:t>enterocolitis</w:t>
      </w:r>
      <w:proofErr w:type="spellEnd"/>
      <w:r w:rsidRPr="00256179">
        <w:rPr>
          <w:sz w:val="24"/>
          <w:szCs w:val="24"/>
        </w:rPr>
        <w:t xml:space="preserve"> hos neonatale.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bør undgås under graviditet medmindre lægen vurderer, at behandling er nødvendig.</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Amning</w:t>
      </w:r>
    </w:p>
    <w:p w:rsidR="00FB743B" w:rsidRPr="00256179" w:rsidRDefault="00FB743B" w:rsidP="00FB743B">
      <w:pPr>
        <w:tabs>
          <w:tab w:val="left" w:pos="851"/>
        </w:tabs>
        <w:ind w:left="851" w:hanging="851"/>
        <w:rPr>
          <w:sz w:val="24"/>
          <w:szCs w:val="24"/>
        </w:rPr>
      </w:pPr>
      <w:r w:rsidRPr="00256179">
        <w:rPr>
          <w:sz w:val="24"/>
          <w:szCs w:val="24"/>
        </w:rPr>
        <w:tab/>
        <w:t>Begge aktive stoffer passerer over i modermælken (</w:t>
      </w:r>
      <w:proofErr w:type="spellStart"/>
      <w:r w:rsidRPr="00256179">
        <w:rPr>
          <w:sz w:val="24"/>
          <w:szCs w:val="24"/>
        </w:rPr>
        <w:t>clavulansyres</w:t>
      </w:r>
      <w:proofErr w:type="spellEnd"/>
      <w:r w:rsidRPr="00256179">
        <w:rPr>
          <w:sz w:val="24"/>
          <w:szCs w:val="24"/>
        </w:rPr>
        <w:t xml:space="preserve"> virkning på det ammede barn kendes ikke). Diarré og svampeinfektioner i slimhinderne hos det ammede barn kan ske som konsekvens heraf, og det kan medføre, at amningen må stoppes.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bør kun anvendes under amning efter en forudgående benefit/</w:t>
      </w:r>
      <w:proofErr w:type="spellStart"/>
      <w:r w:rsidRPr="00256179">
        <w:rPr>
          <w:sz w:val="24"/>
          <w:szCs w:val="24"/>
        </w:rPr>
        <w:t>risk</w:t>
      </w:r>
      <w:proofErr w:type="spellEnd"/>
      <w:r w:rsidRPr="00256179">
        <w:rPr>
          <w:sz w:val="24"/>
          <w:szCs w:val="24"/>
        </w:rPr>
        <w:t>-vurdering af læge.</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1"/>
        </w:numPr>
        <w:ind w:left="851" w:hanging="851"/>
        <w:rPr>
          <w:b/>
          <w:sz w:val="24"/>
          <w:szCs w:val="24"/>
        </w:rPr>
      </w:pPr>
      <w:r w:rsidRPr="00256179">
        <w:rPr>
          <w:b/>
          <w:sz w:val="24"/>
          <w:szCs w:val="24"/>
        </w:rPr>
        <w:t xml:space="preserve">Virkning på evnen til at føre motorkøretøj </w:t>
      </w:r>
      <w:r w:rsidR="00563373">
        <w:rPr>
          <w:b/>
          <w:sz w:val="24"/>
          <w:szCs w:val="24"/>
        </w:rPr>
        <w:t>og</w:t>
      </w:r>
      <w:r w:rsidRPr="00256179">
        <w:rPr>
          <w:b/>
          <w:sz w:val="24"/>
          <w:szCs w:val="24"/>
        </w:rPr>
        <w:t xml:space="preserve"> betjene maskiner</w:t>
      </w:r>
    </w:p>
    <w:p w:rsidR="00FB743B" w:rsidRPr="00256179" w:rsidRDefault="00FB743B" w:rsidP="00FB743B">
      <w:pPr>
        <w:tabs>
          <w:tab w:val="left" w:pos="851"/>
        </w:tabs>
        <w:ind w:left="851" w:hanging="851"/>
        <w:rPr>
          <w:sz w:val="24"/>
          <w:szCs w:val="24"/>
        </w:rPr>
      </w:pPr>
      <w:r w:rsidRPr="00256179">
        <w:rPr>
          <w:sz w:val="24"/>
          <w:szCs w:val="24"/>
        </w:rPr>
        <w:tab/>
        <w:t>Ikke mærkning.</w:t>
      </w:r>
    </w:p>
    <w:p w:rsidR="00FB743B" w:rsidRPr="00256179" w:rsidRDefault="00FB743B" w:rsidP="00FB743B">
      <w:pPr>
        <w:tabs>
          <w:tab w:val="left" w:pos="851"/>
        </w:tabs>
        <w:ind w:left="851" w:hanging="851"/>
        <w:rPr>
          <w:sz w:val="24"/>
          <w:szCs w:val="24"/>
        </w:rPr>
      </w:pPr>
      <w:r w:rsidRPr="00256179">
        <w:rPr>
          <w:sz w:val="24"/>
          <w:szCs w:val="24"/>
        </w:rPr>
        <w:tab/>
        <w:t>Der er ikke foretaget undersøgelser af virkningen på evnen til at føre motorkøretøj eller betjene maskiner. Bivirkninger (f.eks. allergiske reaktioner, svimmelhed, kramper), som kan påvirke evnen til at føre motorkøretøj eller betjene maskiner kan dog forekomme (se pkt. 4.8).</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1"/>
        </w:numPr>
        <w:ind w:left="851" w:hanging="851"/>
        <w:rPr>
          <w:b/>
          <w:sz w:val="24"/>
          <w:szCs w:val="24"/>
        </w:rPr>
      </w:pPr>
      <w:r w:rsidRPr="00256179">
        <w:rPr>
          <w:b/>
          <w:sz w:val="24"/>
          <w:szCs w:val="24"/>
        </w:rPr>
        <w:t>Bivirkninger</w:t>
      </w:r>
    </w:p>
    <w:p w:rsidR="00FB743B" w:rsidRPr="00256179" w:rsidRDefault="00FB743B" w:rsidP="00FB743B">
      <w:pPr>
        <w:tabs>
          <w:tab w:val="left" w:pos="851"/>
        </w:tabs>
        <w:ind w:left="851" w:hanging="851"/>
        <w:rPr>
          <w:sz w:val="24"/>
          <w:szCs w:val="24"/>
        </w:rPr>
      </w:pPr>
      <w:r w:rsidRPr="00256179">
        <w:rPr>
          <w:sz w:val="24"/>
          <w:szCs w:val="24"/>
        </w:rPr>
        <w:tab/>
        <w:t>De mest almindelige rapporterede bivirkninger er diarré, kvalme og opkastning.</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Bivirkninger der stammer fra kliniske studier og overvågning af marked efter markedsføring af </w:t>
      </w:r>
      <w:proofErr w:type="spellStart"/>
      <w:r>
        <w:rPr>
          <w:sz w:val="24"/>
          <w:szCs w:val="24"/>
        </w:rPr>
        <w:t>Klaximol</w:t>
      </w:r>
      <w:proofErr w:type="spellEnd"/>
      <w:r w:rsidRPr="00256179">
        <w:rPr>
          <w:sz w:val="24"/>
          <w:szCs w:val="24"/>
        </w:rPr>
        <w:t xml:space="preserve"> er organklassificeret i henhold til </w:t>
      </w:r>
      <w:proofErr w:type="spellStart"/>
      <w:r w:rsidRPr="00256179">
        <w:rPr>
          <w:sz w:val="24"/>
          <w:szCs w:val="24"/>
        </w:rPr>
        <w:t>MedDRA</w:t>
      </w:r>
      <w:proofErr w:type="spellEnd"/>
      <w:r w:rsidRPr="00256179">
        <w:rPr>
          <w:sz w:val="24"/>
          <w:szCs w:val="24"/>
        </w:rPr>
        <w:t xml:space="preserve"> og nævnt nedenfor. </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De følgende frekvenser bruges til at angive forekomsten af bivirkninger.</w:t>
      </w:r>
    </w:p>
    <w:p w:rsidR="00FB743B" w:rsidRPr="00256179" w:rsidRDefault="00FB743B" w:rsidP="00FB743B">
      <w:pPr>
        <w:tabs>
          <w:tab w:val="left" w:pos="851"/>
        </w:tabs>
        <w:ind w:left="851" w:hanging="851"/>
        <w:rPr>
          <w:sz w:val="24"/>
          <w:szCs w:val="24"/>
        </w:rPr>
      </w:pPr>
      <w:r w:rsidRPr="00256179">
        <w:rPr>
          <w:sz w:val="24"/>
          <w:szCs w:val="24"/>
        </w:rPr>
        <w:tab/>
        <w:t>Meget almindelig (</w:t>
      </w:r>
      <w:r w:rsidRPr="00256179">
        <w:rPr>
          <w:sz w:val="24"/>
          <w:szCs w:val="24"/>
        </w:rPr>
        <w:sym w:font="Symbol" w:char="F0B3"/>
      </w:r>
      <w:r w:rsidRPr="00256179">
        <w:rPr>
          <w:sz w:val="24"/>
          <w:szCs w:val="24"/>
        </w:rPr>
        <w:t>1/10)</w:t>
      </w:r>
    </w:p>
    <w:p w:rsidR="00FB743B" w:rsidRPr="00256179" w:rsidRDefault="00FB743B" w:rsidP="00FB743B">
      <w:pPr>
        <w:tabs>
          <w:tab w:val="left" w:pos="851"/>
        </w:tabs>
        <w:ind w:left="851" w:hanging="851"/>
        <w:rPr>
          <w:sz w:val="24"/>
          <w:szCs w:val="24"/>
        </w:rPr>
      </w:pPr>
      <w:r w:rsidRPr="00256179">
        <w:rPr>
          <w:sz w:val="24"/>
          <w:szCs w:val="24"/>
        </w:rPr>
        <w:tab/>
        <w:t>Almindelig (</w:t>
      </w:r>
      <w:r w:rsidRPr="00256179">
        <w:rPr>
          <w:sz w:val="24"/>
          <w:szCs w:val="24"/>
        </w:rPr>
        <w:sym w:font="Symbol" w:char="F0B3"/>
      </w:r>
      <w:r w:rsidRPr="00256179">
        <w:rPr>
          <w:sz w:val="24"/>
          <w:szCs w:val="24"/>
        </w:rPr>
        <w:t>1/100 til &lt;1/10)</w:t>
      </w:r>
    </w:p>
    <w:p w:rsidR="00FB743B" w:rsidRPr="00256179" w:rsidRDefault="00FB743B" w:rsidP="00FB743B">
      <w:pPr>
        <w:tabs>
          <w:tab w:val="left" w:pos="851"/>
        </w:tabs>
        <w:ind w:left="851" w:hanging="851"/>
        <w:rPr>
          <w:sz w:val="24"/>
          <w:szCs w:val="24"/>
        </w:rPr>
      </w:pPr>
      <w:r w:rsidRPr="00256179">
        <w:rPr>
          <w:sz w:val="24"/>
          <w:szCs w:val="24"/>
        </w:rPr>
        <w:tab/>
        <w:t>Ikke almindelig (</w:t>
      </w:r>
      <w:r w:rsidRPr="00256179">
        <w:rPr>
          <w:sz w:val="24"/>
          <w:szCs w:val="24"/>
        </w:rPr>
        <w:sym w:font="Symbol" w:char="F0B3"/>
      </w:r>
      <w:r w:rsidRPr="00256179">
        <w:rPr>
          <w:sz w:val="24"/>
          <w:szCs w:val="24"/>
        </w:rPr>
        <w:t>1/1000 til &lt;1/100)</w:t>
      </w:r>
    </w:p>
    <w:p w:rsidR="00FB743B" w:rsidRPr="00256179" w:rsidRDefault="00FB743B" w:rsidP="00FB743B">
      <w:pPr>
        <w:tabs>
          <w:tab w:val="left" w:pos="851"/>
        </w:tabs>
        <w:ind w:left="851" w:hanging="851"/>
        <w:rPr>
          <w:sz w:val="24"/>
          <w:szCs w:val="24"/>
        </w:rPr>
      </w:pPr>
      <w:r w:rsidRPr="00256179">
        <w:rPr>
          <w:sz w:val="24"/>
          <w:szCs w:val="24"/>
        </w:rPr>
        <w:tab/>
        <w:t>Sjælden (</w:t>
      </w:r>
      <w:r w:rsidRPr="00256179">
        <w:rPr>
          <w:sz w:val="24"/>
          <w:szCs w:val="24"/>
        </w:rPr>
        <w:sym w:font="Symbol" w:char="F0B3"/>
      </w:r>
      <w:r w:rsidRPr="00256179">
        <w:rPr>
          <w:sz w:val="24"/>
          <w:szCs w:val="24"/>
        </w:rPr>
        <w:t>1/10.000 til &lt;1/1000)</w:t>
      </w:r>
    </w:p>
    <w:p w:rsidR="00FB743B" w:rsidRPr="00256179" w:rsidRDefault="00FB743B" w:rsidP="00FB743B">
      <w:pPr>
        <w:tabs>
          <w:tab w:val="left" w:pos="851"/>
        </w:tabs>
        <w:ind w:left="851" w:hanging="851"/>
        <w:rPr>
          <w:sz w:val="24"/>
          <w:szCs w:val="24"/>
        </w:rPr>
      </w:pPr>
      <w:r w:rsidRPr="00256179">
        <w:rPr>
          <w:sz w:val="24"/>
          <w:szCs w:val="24"/>
        </w:rPr>
        <w:tab/>
        <w:t>Meget sjælden (&lt;1/10.000)</w:t>
      </w:r>
    </w:p>
    <w:p w:rsidR="00FB743B" w:rsidRPr="00256179" w:rsidRDefault="00FB743B" w:rsidP="00FB743B">
      <w:pPr>
        <w:tabs>
          <w:tab w:val="left" w:pos="851"/>
        </w:tabs>
        <w:ind w:left="851" w:hanging="851"/>
        <w:rPr>
          <w:sz w:val="24"/>
          <w:szCs w:val="24"/>
        </w:rPr>
      </w:pPr>
      <w:r w:rsidRPr="00256179">
        <w:rPr>
          <w:sz w:val="24"/>
          <w:szCs w:val="24"/>
        </w:rPr>
        <w:tab/>
        <w:t>Ikke kendt (kan ikke fastslås ud fra forhåndenværende data)</w:t>
      </w:r>
    </w:p>
    <w:p w:rsidR="00FB743B" w:rsidRDefault="00FB743B" w:rsidP="00FB743B">
      <w:pPr>
        <w:pStyle w:val="Sidehoved"/>
        <w:tabs>
          <w:tab w:val="clear" w:pos="4819"/>
          <w:tab w:val="clear" w:pos="9638"/>
          <w:tab w:val="left" w:pos="851"/>
        </w:tabs>
        <w:ind w:left="851" w:hanging="851"/>
        <w:rPr>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92"/>
        <w:gridCol w:w="4777"/>
      </w:tblGrid>
      <w:tr w:rsidR="00FB743B" w:rsidRPr="00256179" w:rsidTr="00563373">
        <w:tc>
          <w:tcPr>
            <w:tcW w:w="8669" w:type="dxa"/>
            <w:gridSpan w:val="2"/>
          </w:tcPr>
          <w:p w:rsidR="00FB743B" w:rsidRPr="00256179" w:rsidRDefault="00FB743B" w:rsidP="00563373">
            <w:pPr>
              <w:rPr>
                <w:i/>
                <w:sz w:val="24"/>
                <w:szCs w:val="24"/>
                <w:u w:val="single"/>
              </w:rPr>
            </w:pPr>
            <w:r w:rsidRPr="00256179">
              <w:rPr>
                <w:i/>
                <w:sz w:val="24"/>
                <w:szCs w:val="24"/>
                <w:u w:val="single"/>
              </w:rPr>
              <w:t>Infektioner og parasitære sygdomme</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Candidiasis</w:t>
            </w:r>
            <w:proofErr w:type="spellEnd"/>
            <w:r w:rsidRPr="00256179">
              <w:rPr>
                <w:sz w:val="24"/>
                <w:szCs w:val="24"/>
              </w:rPr>
              <w:t xml:space="preserve"> på hud og slimhinder</w:t>
            </w:r>
          </w:p>
        </w:tc>
        <w:tc>
          <w:tcPr>
            <w:tcW w:w="4777" w:type="dxa"/>
          </w:tcPr>
          <w:p w:rsidR="00FB743B" w:rsidRPr="00256179" w:rsidRDefault="00FB743B" w:rsidP="00563373">
            <w:pPr>
              <w:rPr>
                <w:sz w:val="24"/>
                <w:szCs w:val="24"/>
              </w:rPr>
            </w:pPr>
            <w:r w:rsidRPr="00256179">
              <w:rPr>
                <w:sz w:val="24"/>
                <w:szCs w:val="24"/>
              </w:rPr>
              <w:t>Almindelig</w:t>
            </w:r>
          </w:p>
        </w:tc>
      </w:tr>
      <w:tr w:rsidR="00FB743B" w:rsidRPr="00256179" w:rsidTr="00563373">
        <w:tc>
          <w:tcPr>
            <w:tcW w:w="3892" w:type="dxa"/>
          </w:tcPr>
          <w:p w:rsidR="00FB743B" w:rsidRPr="00256179" w:rsidRDefault="00FB743B" w:rsidP="00563373">
            <w:pPr>
              <w:rPr>
                <w:sz w:val="24"/>
                <w:szCs w:val="24"/>
              </w:rPr>
            </w:pPr>
            <w:r w:rsidRPr="00256179">
              <w:rPr>
                <w:sz w:val="24"/>
                <w:szCs w:val="24"/>
              </w:rPr>
              <w:t xml:space="preserve">Overvækst af ikke-følsomme mikroorganismer </w:t>
            </w:r>
          </w:p>
          <w:p w:rsidR="00FB743B" w:rsidRPr="00256179" w:rsidRDefault="00FB743B" w:rsidP="00563373">
            <w:pPr>
              <w:rPr>
                <w:sz w:val="24"/>
                <w:szCs w:val="24"/>
              </w:rPr>
            </w:pP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8669" w:type="dxa"/>
            <w:gridSpan w:val="2"/>
          </w:tcPr>
          <w:p w:rsidR="00FB743B" w:rsidRPr="00256179" w:rsidRDefault="00FB743B" w:rsidP="00563373">
            <w:pPr>
              <w:rPr>
                <w:sz w:val="24"/>
                <w:szCs w:val="24"/>
              </w:rPr>
            </w:pPr>
            <w:r w:rsidRPr="00256179">
              <w:rPr>
                <w:i/>
                <w:sz w:val="24"/>
                <w:szCs w:val="24"/>
                <w:u w:val="single"/>
              </w:rPr>
              <w:t>Blod og lymfesystem</w:t>
            </w:r>
          </w:p>
        </w:tc>
      </w:tr>
      <w:tr w:rsidR="00FB743B" w:rsidRPr="00256179" w:rsidTr="00563373">
        <w:tc>
          <w:tcPr>
            <w:tcW w:w="3892" w:type="dxa"/>
          </w:tcPr>
          <w:p w:rsidR="00FB743B" w:rsidRPr="00256179" w:rsidRDefault="00FB743B" w:rsidP="00563373">
            <w:pPr>
              <w:rPr>
                <w:sz w:val="24"/>
                <w:szCs w:val="24"/>
              </w:rPr>
            </w:pPr>
            <w:r w:rsidRPr="00256179">
              <w:rPr>
                <w:sz w:val="24"/>
                <w:szCs w:val="24"/>
              </w:rPr>
              <w:t xml:space="preserve">Reversibel </w:t>
            </w:r>
            <w:proofErr w:type="spellStart"/>
            <w:r w:rsidRPr="00256179">
              <w:rPr>
                <w:sz w:val="24"/>
                <w:szCs w:val="24"/>
              </w:rPr>
              <w:t>leukopeni</w:t>
            </w:r>
            <w:proofErr w:type="spellEnd"/>
            <w:r w:rsidRPr="00256179">
              <w:rPr>
                <w:sz w:val="24"/>
                <w:szCs w:val="24"/>
              </w:rPr>
              <w:t xml:space="preserve"> (inklusive </w:t>
            </w:r>
            <w:proofErr w:type="spellStart"/>
            <w:r w:rsidRPr="00256179">
              <w:rPr>
                <w:sz w:val="24"/>
                <w:szCs w:val="24"/>
              </w:rPr>
              <w:t>neutropeni</w:t>
            </w:r>
            <w:proofErr w:type="spellEnd"/>
            <w:r w:rsidRPr="00256179">
              <w:rPr>
                <w:sz w:val="24"/>
                <w:szCs w:val="24"/>
              </w:rPr>
              <w:t>)</w:t>
            </w:r>
          </w:p>
        </w:tc>
        <w:tc>
          <w:tcPr>
            <w:tcW w:w="4777" w:type="dxa"/>
          </w:tcPr>
          <w:p w:rsidR="00FB743B" w:rsidRPr="00256179" w:rsidRDefault="00FB743B" w:rsidP="00563373">
            <w:pPr>
              <w:rPr>
                <w:sz w:val="24"/>
                <w:szCs w:val="24"/>
              </w:rPr>
            </w:pPr>
            <w:r w:rsidRPr="00256179">
              <w:rPr>
                <w:sz w:val="24"/>
                <w:szCs w:val="24"/>
              </w:rPr>
              <w:t>Sjælden</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Trombocytopeni</w:t>
            </w:r>
            <w:proofErr w:type="spellEnd"/>
          </w:p>
        </w:tc>
        <w:tc>
          <w:tcPr>
            <w:tcW w:w="4777" w:type="dxa"/>
          </w:tcPr>
          <w:p w:rsidR="00FB743B" w:rsidRPr="00256179" w:rsidRDefault="00FB743B" w:rsidP="00563373">
            <w:pPr>
              <w:rPr>
                <w:sz w:val="24"/>
                <w:szCs w:val="24"/>
              </w:rPr>
            </w:pPr>
            <w:r w:rsidRPr="00256179">
              <w:rPr>
                <w:sz w:val="24"/>
                <w:szCs w:val="24"/>
              </w:rPr>
              <w:t>Sjælden</w:t>
            </w:r>
          </w:p>
        </w:tc>
      </w:tr>
      <w:tr w:rsidR="00FB743B" w:rsidRPr="00256179" w:rsidTr="00563373">
        <w:tc>
          <w:tcPr>
            <w:tcW w:w="3892" w:type="dxa"/>
          </w:tcPr>
          <w:p w:rsidR="00FB743B" w:rsidRPr="00256179" w:rsidRDefault="00FB743B" w:rsidP="00563373">
            <w:pPr>
              <w:rPr>
                <w:sz w:val="24"/>
                <w:szCs w:val="24"/>
              </w:rPr>
            </w:pPr>
            <w:r w:rsidRPr="00256179">
              <w:rPr>
                <w:sz w:val="24"/>
                <w:szCs w:val="24"/>
              </w:rPr>
              <w:t xml:space="preserve">Reversibel </w:t>
            </w:r>
            <w:proofErr w:type="spellStart"/>
            <w:r w:rsidRPr="00256179">
              <w:rPr>
                <w:sz w:val="24"/>
                <w:szCs w:val="24"/>
              </w:rPr>
              <w:t>agranulocytose</w:t>
            </w:r>
            <w:proofErr w:type="spellEnd"/>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Hæmolytisk</w:t>
            </w:r>
            <w:proofErr w:type="spellEnd"/>
            <w:r w:rsidRPr="00256179">
              <w:rPr>
                <w:sz w:val="24"/>
                <w:szCs w:val="24"/>
              </w:rPr>
              <w:t xml:space="preserve"> anæmi</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vertAlign w:val="superscript"/>
              </w:rPr>
            </w:pPr>
            <w:r w:rsidRPr="00256179">
              <w:rPr>
                <w:sz w:val="24"/>
                <w:szCs w:val="24"/>
              </w:rPr>
              <w:t>Forlænget blødningstid og protrombintid</w:t>
            </w:r>
            <w:r w:rsidRPr="00256179">
              <w:rPr>
                <w:sz w:val="24"/>
                <w:szCs w:val="24"/>
                <w:vertAlign w:val="superscript"/>
              </w:rPr>
              <w:t>1</w:t>
            </w:r>
          </w:p>
        </w:tc>
        <w:tc>
          <w:tcPr>
            <w:tcW w:w="4777" w:type="dxa"/>
          </w:tcPr>
          <w:p w:rsidR="00FB743B" w:rsidRPr="00256179" w:rsidRDefault="00FB743B" w:rsidP="00563373">
            <w:pPr>
              <w:rPr>
                <w:sz w:val="24"/>
                <w:szCs w:val="24"/>
              </w:rPr>
            </w:pPr>
            <w:r w:rsidRPr="00256179">
              <w:rPr>
                <w:sz w:val="24"/>
                <w:szCs w:val="24"/>
              </w:rPr>
              <w:t>Ikke kendt</w:t>
            </w:r>
          </w:p>
          <w:p w:rsidR="00FB743B" w:rsidRPr="00256179" w:rsidRDefault="00FB743B" w:rsidP="00563373">
            <w:pPr>
              <w:rPr>
                <w:sz w:val="24"/>
                <w:szCs w:val="24"/>
              </w:rPr>
            </w:pPr>
          </w:p>
          <w:p w:rsidR="00FB743B" w:rsidRPr="00256179" w:rsidRDefault="00FB743B" w:rsidP="00563373">
            <w:pPr>
              <w:rPr>
                <w:sz w:val="24"/>
                <w:szCs w:val="24"/>
              </w:rPr>
            </w:pPr>
          </w:p>
        </w:tc>
      </w:tr>
      <w:tr w:rsidR="00FB743B" w:rsidRPr="0077107F" w:rsidTr="00563373">
        <w:tc>
          <w:tcPr>
            <w:tcW w:w="8669" w:type="dxa"/>
            <w:gridSpan w:val="2"/>
          </w:tcPr>
          <w:p w:rsidR="00FB743B" w:rsidRPr="0077107F" w:rsidRDefault="00FB743B" w:rsidP="00563373">
            <w:pPr>
              <w:rPr>
                <w:i/>
                <w:sz w:val="24"/>
                <w:szCs w:val="24"/>
                <w:u w:val="single"/>
              </w:rPr>
            </w:pPr>
            <w:r w:rsidRPr="0077107F">
              <w:rPr>
                <w:i/>
                <w:sz w:val="24"/>
                <w:szCs w:val="24"/>
                <w:u w:val="single"/>
              </w:rPr>
              <w:t>Hjertet</w:t>
            </w:r>
          </w:p>
        </w:tc>
      </w:tr>
      <w:tr w:rsidR="00FB743B" w:rsidRPr="0077107F" w:rsidTr="00563373">
        <w:tc>
          <w:tcPr>
            <w:tcW w:w="3892" w:type="dxa"/>
          </w:tcPr>
          <w:p w:rsidR="00FB743B" w:rsidRDefault="00B04D7A" w:rsidP="00563373">
            <w:pPr>
              <w:rPr>
                <w:sz w:val="24"/>
                <w:szCs w:val="24"/>
              </w:rPr>
            </w:pPr>
            <w:r>
              <w:rPr>
                <w:sz w:val="24"/>
                <w:szCs w:val="24"/>
              </w:rPr>
              <w:t>Kounis-syndrom</w:t>
            </w:r>
            <w:r>
              <w:rPr>
                <w:sz w:val="24"/>
                <w:szCs w:val="24"/>
                <w:vertAlign w:val="superscript"/>
              </w:rPr>
              <w:t>11</w:t>
            </w:r>
          </w:p>
          <w:p w:rsidR="00B04D7A" w:rsidRPr="0077107F" w:rsidRDefault="00B04D7A" w:rsidP="00563373">
            <w:pPr>
              <w:rPr>
                <w:sz w:val="24"/>
                <w:szCs w:val="24"/>
              </w:rPr>
            </w:pPr>
          </w:p>
        </w:tc>
        <w:tc>
          <w:tcPr>
            <w:tcW w:w="4777" w:type="dxa"/>
          </w:tcPr>
          <w:p w:rsidR="00FB743B" w:rsidRPr="0077107F" w:rsidRDefault="00FB743B" w:rsidP="00563373">
            <w:pPr>
              <w:rPr>
                <w:sz w:val="24"/>
                <w:szCs w:val="24"/>
              </w:rPr>
            </w:pPr>
            <w:r>
              <w:rPr>
                <w:sz w:val="24"/>
                <w:szCs w:val="24"/>
              </w:rPr>
              <w:t>Ikke kendt</w:t>
            </w:r>
          </w:p>
        </w:tc>
      </w:tr>
      <w:tr w:rsidR="00FB743B" w:rsidRPr="00256179" w:rsidTr="00563373">
        <w:tc>
          <w:tcPr>
            <w:tcW w:w="8669" w:type="dxa"/>
            <w:gridSpan w:val="2"/>
          </w:tcPr>
          <w:p w:rsidR="00FB743B" w:rsidRPr="00256179" w:rsidRDefault="00FB743B" w:rsidP="00563373">
            <w:pPr>
              <w:rPr>
                <w:i/>
                <w:sz w:val="24"/>
                <w:szCs w:val="24"/>
                <w:u w:val="single"/>
                <w:vertAlign w:val="superscript"/>
              </w:rPr>
            </w:pPr>
            <w:r w:rsidRPr="00256179">
              <w:rPr>
                <w:i/>
                <w:sz w:val="24"/>
                <w:szCs w:val="24"/>
                <w:u w:val="single"/>
              </w:rPr>
              <w:t>Immunsystemet</w:t>
            </w:r>
            <w:r w:rsidRPr="00256179">
              <w:rPr>
                <w:i/>
                <w:sz w:val="24"/>
                <w:szCs w:val="24"/>
                <w:u w:val="single"/>
                <w:vertAlign w:val="superscript"/>
              </w:rPr>
              <w:t>10</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Angioneurotisk</w:t>
            </w:r>
            <w:proofErr w:type="spellEnd"/>
            <w:r w:rsidRPr="00256179">
              <w:rPr>
                <w:sz w:val="24"/>
                <w:szCs w:val="24"/>
              </w:rPr>
              <w:t xml:space="preserve"> ødem</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Anafylaktisk</w:t>
            </w:r>
            <w:proofErr w:type="spellEnd"/>
            <w:r w:rsidRPr="00256179">
              <w:rPr>
                <w:sz w:val="24"/>
                <w:szCs w:val="24"/>
              </w:rPr>
              <w:t xml:space="preserve"> reaktion</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Serumsygdomlignende</w:t>
            </w:r>
            <w:proofErr w:type="spellEnd"/>
            <w:r w:rsidRPr="00256179">
              <w:rPr>
                <w:sz w:val="24"/>
                <w:szCs w:val="24"/>
              </w:rPr>
              <w:t xml:space="preserve"> syndrom</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Overfølsomhedsvaskulitis</w:t>
            </w:r>
            <w:proofErr w:type="spellEnd"/>
            <w:r w:rsidRPr="00256179">
              <w:rPr>
                <w:sz w:val="24"/>
                <w:szCs w:val="24"/>
              </w:rPr>
              <w:t xml:space="preserve"> </w:t>
            </w:r>
          </w:p>
        </w:tc>
        <w:tc>
          <w:tcPr>
            <w:tcW w:w="4777" w:type="dxa"/>
          </w:tcPr>
          <w:p w:rsidR="00FB743B" w:rsidRPr="00256179" w:rsidRDefault="00FB743B" w:rsidP="00563373">
            <w:pPr>
              <w:rPr>
                <w:sz w:val="24"/>
                <w:szCs w:val="24"/>
              </w:rPr>
            </w:pPr>
            <w:r w:rsidRPr="00256179">
              <w:rPr>
                <w:sz w:val="24"/>
                <w:szCs w:val="24"/>
              </w:rPr>
              <w:t>Ikke kendt</w:t>
            </w:r>
          </w:p>
          <w:p w:rsidR="00FB743B" w:rsidRPr="00256179" w:rsidRDefault="00FB743B" w:rsidP="00563373">
            <w:pPr>
              <w:rPr>
                <w:sz w:val="24"/>
                <w:szCs w:val="24"/>
              </w:rPr>
            </w:pPr>
          </w:p>
        </w:tc>
      </w:tr>
      <w:tr w:rsidR="00FB743B" w:rsidRPr="00256179" w:rsidTr="00563373">
        <w:tc>
          <w:tcPr>
            <w:tcW w:w="8669" w:type="dxa"/>
            <w:gridSpan w:val="2"/>
          </w:tcPr>
          <w:p w:rsidR="00FB743B" w:rsidRPr="00256179" w:rsidRDefault="00FB743B" w:rsidP="00563373">
            <w:pPr>
              <w:rPr>
                <w:i/>
                <w:sz w:val="24"/>
                <w:szCs w:val="24"/>
                <w:u w:val="single"/>
              </w:rPr>
            </w:pPr>
            <w:r w:rsidRPr="00256179">
              <w:rPr>
                <w:i/>
                <w:sz w:val="24"/>
                <w:szCs w:val="24"/>
                <w:u w:val="single"/>
              </w:rPr>
              <w:t>Nervesystemet</w:t>
            </w:r>
          </w:p>
        </w:tc>
      </w:tr>
      <w:tr w:rsidR="00FB743B" w:rsidRPr="00256179" w:rsidTr="00563373">
        <w:tc>
          <w:tcPr>
            <w:tcW w:w="3892" w:type="dxa"/>
          </w:tcPr>
          <w:p w:rsidR="00FB743B" w:rsidRPr="00256179" w:rsidRDefault="00FB743B" w:rsidP="00563373">
            <w:pPr>
              <w:rPr>
                <w:sz w:val="24"/>
                <w:szCs w:val="24"/>
              </w:rPr>
            </w:pPr>
            <w:r w:rsidRPr="00256179">
              <w:rPr>
                <w:sz w:val="24"/>
                <w:szCs w:val="24"/>
              </w:rPr>
              <w:t>Svimmelhed</w:t>
            </w:r>
          </w:p>
        </w:tc>
        <w:tc>
          <w:tcPr>
            <w:tcW w:w="4777" w:type="dxa"/>
          </w:tcPr>
          <w:p w:rsidR="00FB743B" w:rsidRPr="00256179" w:rsidRDefault="00FB743B" w:rsidP="00563373">
            <w:pPr>
              <w:rPr>
                <w:sz w:val="24"/>
                <w:szCs w:val="24"/>
              </w:rPr>
            </w:pPr>
            <w:r w:rsidRPr="00256179">
              <w:rPr>
                <w:sz w:val="24"/>
                <w:szCs w:val="24"/>
              </w:rPr>
              <w:t>Ikke almindelig</w:t>
            </w:r>
          </w:p>
        </w:tc>
      </w:tr>
      <w:tr w:rsidR="00FB743B" w:rsidRPr="00256179" w:rsidTr="00563373">
        <w:tc>
          <w:tcPr>
            <w:tcW w:w="3892" w:type="dxa"/>
          </w:tcPr>
          <w:p w:rsidR="00FB743B" w:rsidRPr="00256179" w:rsidRDefault="00FB743B" w:rsidP="00563373">
            <w:pPr>
              <w:rPr>
                <w:sz w:val="24"/>
                <w:szCs w:val="24"/>
              </w:rPr>
            </w:pPr>
            <w:r w:rsidRPr="00256179">
              <w:rPr>
                <w:sz w:val="24"/>
                <w:szCs w:val="24"/>
              </w:rPr>
              <w:t>Hovedpine</w:t>
            </w:r>
          </w:p>
        </w:tc>
        <w:tc>
          <w:tcPr>
            <w:tcW w:w="4777" w:type="dxa"/>
          </w:tcPr>
          <w:p w:rsidR="00FB743B" w:rsidRPr="00256179" w:rsidRDefault="00FB743B" w:rsidP="00563373">
            <w:pPr>
              <w:rPr>
                <w:sz w:val="24"/>
                <w:szCs w:val="24"/>
              </w:rPr>
            </w:pPr>
            <w:r w:rsidRPr="00256179">
              <w:rPr>
                <w:sz w:val="24"/>
                <w:szCs w:val="24"/>
              </w:rPr>
              <w:t>Ikke almindelig</w:t>
            </w:r>
          </w:p>
        </w:tc>
      </w:tr>
      <w:tr w:rsidR="00FB743B" w:rsidRPr="00256179" w:rsidTr="00563373">
        <w:tc>
          <w:tcPr>
            <w:tcW w:w="3892" w:type="dxa"/>
          </w:tcPr>
          <w:p w:rsidR="00FB743B" w:rsidRPr="00256179" w:rsidRDefault="00FB743B" w:rsidP="00563373">
            <w:pPr>
              <w:rPr>
                <w:sz w:val="24"/>
                <w:szCs w:val="24"/>
              </w:rPr>
            </w:pPr>
            <w:r w:rsidRPr="00256179">
              <w:rPr>
                <w:sz w:val="24"/>
                <w:szCs w:val="24"/>
              </w:rPr>
              <w:t>Reversibel hyperaktivitet</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vertAlign w:val="superscript"/>
              </w:rPr>
            </w:pPr>
            <w:r w:rsidRPr="00256179">
              <w:rPr>
                <w:sz w:val="24"/>
                <w:szCs w:val="24"/>
              </w:rPr>
              <w:t>Kramper</w:t>
            </w:r>
            <w:r w:rsidRPr="00256179">
              <w:rPr>
                <w:sz w:val="24"/>
                <w:szCs w:val="24"/>
                <w:vertAlign w:val="superscript"/>
              </w:rPr>
              <w:t>2</w:t>
            </w:r>
          </w:p>
        </w:tc>
        <w:tc>
          <w:tcPr>
            <w:tcW w:w="4777" w:type="dxa"/>
          </w:tcPr>
          <w:p w:rsidR="00FB743B" w:rsidRPr="00256179" w:rsidRDefault="00FB743B" w:rsidP="00563373">
            <w:pPr>
              <w:rPr>
                <w:sz w:val="24"/>
                <w:szCs w:val="24"/>
              </w:rPr>
            </w:pPr>
            <w:r w:rsidRPr="00256179">
              <w:rPr>
                <w:sz w:val="24"/>
                <w:szCs w:val="24"/>
              </w:rPr>
              <w:t>Ikke kendt</w:t>
            </w:r>
          </w:p>
        </w:tc>
      </w:tr>
      <w:tr w:rsidR="00563373" w:rsidRPr="00256179" w:rsidTr="00563373">
        <w:tc>
          <w:tcPr>
            <w:tcW w:w="3892" w:type="dxa"/>
          </w:tcPr>
          <w:p w:rsidR="00563373" w:rsidRPr="00256179" w:rsidRDefault="00563373" w:rsidP="00563373">
            <w:pPr>
              <w:rPr>
                <w:sz w:val="24"/>
                <w:szCs w:val="24"/>
              </w:rPr>
            </w:pPr>
            <w:r>
              <w:rPr>
                <w:sz w:val="24"/>
                <w:szCs w:val="24"/>
              </w:rPr>
              <w:t>Aseptisk meningitis</w:t>
            </w:r>
          </w:p>
        </w:tc>
        <w:tc>
          <w:tcPr>
            <w:tcW w:w="4777" w:type="dxa"/>
          </w:tcPr>
          <w:p w:rsidR="00563373" w:rsidRDefault="00563373" w:rsidP="00563373">
            <w:pPr>
              <w:rPr>
                <w:sz w:val="24"/>
                <w:szCs w:val="24"/>
              </w:rPr>
            </w:pPr>
            <w:r>
              <w:rPr>
                <w:sz w:val="24"/>
                <w:szCs w:val="24"/>
              </w:rPr>
              <w:t>Ikke kendt</w:t>
            </w:r>
          </w:p>
          <w:p w:rsidR="00563373" w:rsidRPr="00256179" w:rsidRDefault="00563373" w:rsidP="00563373">
            <w:pPr>
              <w:rPr>
                <w:sz w:val="24"/>
                <w:szCs w:val="24"/>
              </w:rPr>
            </w:pPr>
          </w:p>
        </w:tc>
      </w:tr>
      <w:tr w:rsidR="00FB743B" w:rsidRPr="00256179" w:rsidTr="00563373">
        <w:tc>
          <w:tcPr>
            <w:tcW w:w="8669" w:type="dxa"/>
            <w:gridSpan w:val="2"/>
          </w:tcPr>
          <w:p w:rsidR="00FB743B" w:rsidRPr="00256179" w:rsidRDefault="00FB743B" w:rsidP="00563373">
            <w:pPr>
              <w:rPr>
                <w:i/>
                <w:sz w:val="24"/>
                <w:szCs w:val="24"/>
                <w:u w:val="single"/>
              </w:rPr>
            </w:pPr>
            <w:r w:rsidRPr="00256179">
              <w:rPr>
                <w:i/>
                <w:sz w:val="24"/>
                <w:szCs w:val="24"/>
                <w:u w:val="single"/>
              </w:rPr>
              <w:t>Mave-tarm</w:t>
            </w:r>
            <w:r w:rsidR="003C095B">
              <w:rPr>
                <w:i/>
                <w:sz w:val="24"/>
                <w:szCs w:val="24"/>
                <w:u w:val="single"/>
              </w:rPr>
              <w:t>-</w:t>
            </w:r>
            <w:r w:rsidRPr="00256179">
              <w:rPr>
                <w:i/>
                <w:sz w:val="24"/>
                <w:szCs w:val="24"/>
                <w:u w:val="single"/>
              </w:rPr>
              <w:t>kanalen</w:t>
            </w:r>
          </w:p>
        </w:tc>
      </w:tr>
      <w:tr w:rsidR="00FB743B" w:rsidRPr="00256179" w:rsidTr="00563373">
        <w:tc>
          <w:tcPr>
            <w:tcW w:w="3892" w:type="dxa"/>
          </w:tcPr>
          <w:p w:rsidR="00FB743B" w:rsidRPr="00256179" w:rsidRDefault="00FB743B" w:rsidP="00563373">
            <w:pPr>
              <w:rPr>
                <w:sz w:val="24"/>
                <w:szCs w:val="24"/>
              </w:rPr>
            </w:pPr>
            <w:r w:rsidRPr="00256179">
              <w:rPr>
                <w:sz w:val="24"/>
                <w:szCs w:val="24"/>
              </w:rPr>
              <w:t>Diarré</w:t>
            </w:r>
          </w:p>
        </w:tc>
        <w:tc>
          <w:tcPr>
            <w:tcW w:w="4777" w:type="dxa"/>
          </w:tcPr>
          <w:p w:rsidR="00FB743B" w:rsidRPr="00256179" w:rsidRDefault="00FB743B" w:rsidP="00563373">
            <w:pPr>
              <w:rPr>
                <w:sz w:val="24"/>
                <w:szCs w:val="24"/>
              </w:rPr>
            </w:pPr>
            <w:r w:rsidRPr="00256179">
              <w:rPr>
                <w:sz w:val="24"/>
                <w:szCs w:val="24"/>
              </w:rPr>
              <w:t>Meget almindelig</w:t>
            </w:r>
          </w:p>
        </w:tc>
      </w:tr>
      <w:tr w:rsidR="00FB743B" w:rsidRPr="00256179" w:rsidTr="00563373">
        <w:tc>
          <w:tcPr>
            <w:tcW w:w="3892" w:type="dxa"/>
          </w:tcPr>
          <w:p w:rsidR="00FB743B" w:rsidRPr="00256179" w:rsidRDefault="00FB743B" w:rsidP="00563373">
            <w:pPr>
              <w:rPr>
                <w:sz w:val="24"/>
                <w:szCs w:val="24"/>
                <w:vertAlign w:val="superscript"/>
              </w:rPr>
            </w:pPr>
            <w:r w:rsidRPr="00256179">
              <w:rPr>
                <w:sz w:val="24"/>
                <w:szCs w:val="24"/>
              </w:rPr>
              <w:t>Kvalme</w:t>
            </w:r>
            <w:r w:rsidRPr="00256179">
              <w:rPr>
                <w:sz w:val="24"/>
                <w:szCs w:val="24"/>
                <w:vertAlign w:val="superscript"/>
              </w:rPr>
              <w:t>3</w:t>
            </w:r>
          </w:p>
        </w:tc>
        <w:tc>
          <w:tcPr>
            <w:tcW w:w="4777" w:type="dxa"/>
          </w:tcPr>
          <w:p w:rsidR="00FB743B" w:rsidRPr="00256179" w:rsidRDefault="00FB743B" w:rsidP="00563373">
            <w:pPr>
              <w:rPr>
                <w:sz w:val="24"/>
                <w:szCs w:val="24"/>
              </w:rPr>
            </w:pPr>
            <w:r w:rsidRPr="00256179">
              <w:rPr>
                <w:sz w:val="24"/>
                <w:szCs w:val="24"/>
              </w:rPr>
              <w:t>Almindelig</w:t>
            </w:r>
          </w:p>
        </w:tc>
      </w:tr>
      <w:tr w:rsidR="00FB743B" w:rsidRPr="00256179" w:rsidTr="00563373">
        <w:tc>
          <w:tcPr>
            <w:tcW w:w="3892" w:type="dxa"/>
          </w:tcPr>
          <w:p w:rsidR="00FB743B" w:rsidRPr="00256179" w:rsidRDefault="00FB743B" w:rsidP="00563373">
            <w:pPr>
              <w:rPr>
                <w:sz w:val="24"/>
                <w:szCs w:val="24"/>
              </w:rPr>
            </w:pPr>
            <w:r w:rsidRPr="00256179">
              <w:rPr>
                <w:sz w:val="24"/>
                <w:szCs w:val="24"/>
              </w:rPr>
              <w:t>Opkastning</w:t>
            </w:r>
          </w:p>
        </w:tc>
        <w:tc>
          <w:tcPr>
            <w:tcW w:w="4777" w:type="dxa"/>
          </w:tcPr>
          <w:p w:rsidR="00FB743B" w:rsidRPr="00256179" w:rsidRDefault="00FB743B" w:rsidP="00563373">
            <w:pPr>
              <w:rPr>
                <w:sz w:val="24"/>
                <w:szCs w:val="24"/>
              </w:rPr>
            </w:pPr>
            <w:r w:rsidRPr="00256179">
              <w:rPr>
                <w:sz w:val="24"/>
                <w:szCs w:val="24"/>
              </w:rPr>
              <w:t>Almindelig</w:t>
            </w:r>
          </w:p>
        </w:tc>
      </w:tr>
      <w:tr w:rsidR="00FB743B" w:rsidRPr="00256179" w:rsidTr="00563373">
        <w:tc>
          <w:tcPr>
            <w:tcW w:w="3892" w:type="dxa"/>
          </w:tcPr>
          <w:p w:rsidR="00FB743B" w:rsidRPr="00256179" w:rsidRDefault="00FB743B" w:rsidP="00563373">
            <w:pPr>
              <w:rPr>
                <w:sz w:val="24"/>
                <w:szCs w:val="24"/>
              </w:rPr>
            </w:pPr>
            <w:r w:rsidRPr="00256179">
              <w:rPr>
                <w:sz w:val="24"/>
                <w:szCs w:val="24"/>
              </w:rPr>
              <w:t>Fordøjelsesbesvær</w:t>
            </w:r>
          </w:p>
        </w:tc>
        <w:tc>
          <w:tcPr>
            <w:tcW w:w="4777" w:type="dxa"/>
          </w:tcPr>
          <w:p w:rsidR="00FB743B" w:rsidRPr="00256179" w:rsidRDefault="00FB743B" w:rsidP="00563373">
            <w:pPr>
              <w:rPr>
                <w:sz w:val="24"/>
                <w:szCs w:val="24"/>
              </w:rPr>
            </w:pPr>
            <w:r w:rsidRPr="00256179">
              <w:rPr>
                <w:sz w:val="24"/>
                <w:szCs w:val="24"/>
              </w:rPr>
              <w:t>Ikke almindelig</w:t>
            </w:r>
          </w:p>
        </w:tc>
      </w:tr>
      <w:tr w:rsidR="00FB743B" w:rsidRPr="00256179" w:rsidTr="00563373">
        <w:tc>
          <w:tcPr>
            <w:tcW w:w="3892" w:type="dxa"/>
          </w:tcPr>
          <w:p w:rsidR="00FB743B" w:rsidRPr="00256179" w:rsidRDefault="00FB743B" w:rsidP="00563373">
            <w:pPr>
              <w:rPr>
                <w:sz w:val="24"/>
                <w:szCs w:val="24"/>
                <w:vertAlign w:val="superscript"/>
              </w:rPr>
            </w:pPr>
            <w:r w:rsidRPr="00256179">
              <w:rPr>
                <w:sz w:val="24"/>
                <w:szCs w:val="24"/>
              </w:rPr>
              <w:t>Antibiotikaassocieret colitis</w:t>
            </w:r>
            <w:r w:rsidRPr="00256179">
              <w:rPr>
                <w:sz w:val="24"/>
                <w:szCs w:val="24"/>
                <w:vertAlign w:val="superscript"/>
              </w:rPr>
              <w:t>4</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rPr>
            </w:pPr>
            <w:r w:rsidRPr="00256179">
              <w:rPr>
                <w:sz w:val="24"/>
                <w:szCs w:val="24"/>
              </w:rPr>
              <w:t>Sort behåret tunge</w:t>
            </w:r>
          </w:p>
        </w:tc>
        <w:tc>
          <w:tcPr>
            <w:tcW w:w="4777" w:type="dxa"/>
          </w:tcPr>
          <w:p w:rsidR="00FB743B" w:rsidRPr="00256179" w:rsidRDefault="00FB743B" w:rsidP="00563373">
            <w:pPr>
              <w:rPr>
                <w:sz w:val="24"/>
                <w:szCs w:val="24"/>
              </w:rPr>
            </w:pPr>
            <w:r w:rsidRPr="00256179">
              <w:rPr>
                <w:sz w:val="24"/>
                <w:szCs w:val="24"/>
              </w:rPr>
              <w:t>Ikke kendt</w:t>
            </w:r>
          </w:p>
        </w:tc>
      </w:tr>
      <w:tr w:rsidR="00563373" w:rsidRPr="00256179" w:rsidTr="00563373">
        <w:tc>
          <w:tcPr>
            <w:tcW w:w="3892" w:type="dxa"/>
          </w:tcPr>
          <w:p w:rsidR="00563373" w:rsidRPr="00256179" w:rsidRDefault="00563373" w:rsidP="00563373">
            <w:pPr>
              <w:rPr>
                <w:sz w:val="24"/>
                <w:szCs w:val="24"/>
              </w:rPr>
            </w:pPr>
            <w:r>
              <w:rPr>
                <w:sz w:val="24"/>
                <w:szCs w:val="24"/>
              </w:rPr>
              <w:t>Lægemiddelfremkaldt</w:t>
            </w:r>
            <w:r>
              <w:rPr>
                <w:sz w:val="24"/>
                <w:szCs w:val="24"/>
              </w:rPr>
              <w:t xml:space="preserve"> </w:t>
            </w:r>
            <w:proofErr w:type="spellStart"/>
            <w:r>
              <w:rPr>
                <w:sz w:val="24"/>
                <w:szCs w:val="24"/>
              </w:rPr>
              <w:t>enterokolitis</w:t>
            </w:r>
            <w:proofErr w:type="spellEnd"/>
            <w:r>
              <w:rPr>
                <w:sz w:val="24"/>
                <w:szCs w:val="24"/>
              </w:rPr>
              <w:t xml:space="preserve"> syndrom</w:t>
            </w:r>
            <w:r>
              <w:rPr>
                <w:sz w:val="24"/>
                <w:szCs w:val="24"/>
                <w:vertAlign w:val="superscript"/>
              </w:rPr>
              <w:t>12</w:t>
            </w:r>
          </w:p>
        </w:tc>
        <w:tc>
          <w:tcPr>
            <w:tcW w:w="4777" w:type="dxa"/>
          </w:tcPr>
          <w:p w:rsidR="00563373" w:rsidRPr="00256179" w:rsidRDefault="00563373" w:rsidP="00563373">
            <w:pPr>
              <w:rPr>
                <w:sz w:val="24"/>
                <w:szCs w:val="24"/>
              </w:rPr>
            </w:pPr>
            <w:r w:rsidRPr="00256179">
              <w:rPr>
                <w:sz w:val="24"/>
                <w:szCs w:val="24"/>
              </w:rPr>
              <w:t>Ikke kendt</w:t>
            </w:r>
          </w:p>
        </w:tc>
      </w:tr>
      <w:tr w:rsidR="00563373" w:rsidRPr="00256179" w:rsidTr="00563373">
        <w:tc>
          <w:tcPr>
            <w:tcW w:w="3892" w:type="dxa"/>
          </w:tcPr>
          <w:p w:rsidR="00563373" w:rsidRDefault="00563373" w:rsidP="00563373">
            <w:pPr>
              <w:rPr>
                <w:sz w:val="24"/>
                <w:szCs w:val="24"/>
              </w:rPr>
            </w:pPr>
            <w:r>
              <w:rPr>
                <w:sz w:val="24"/>
                <w:szCs w:val="24"/>
              </w:rPr>
              <w:t xml:space="preserve">Akut </w:t>
            </w:r>
            <w:proofErr w:type="spellStart"/>
            <w:r>
              <w:rPr>
                <w:sz w:val="24"/>
                <w:szCs w:val="24"/>
              </w:rPr>
              <w:t>pan</w:t>
            </w:r>
            <w:r>
              <w:rPr>
                <w:sz w:val="24"/>
                <w:szCs w:val="24"/>
              </w:rPr>
              <w:t>k</w:t>
            </w:r>
            <w:r>
              <w:rPr>
                <w:sz w:val="24"/>
                <w:szCs w:val="24"/>
              </w:rPr>
              <w:t>reatitis</w:t>
            </w:r>
            <w:proofErr w:type="spellEnd"/>
          </w:p>
          <w:p w:rsidR="00563373" w:rsidRPr="00256179" w:rsidRDefault="00563373" w:rsidP="00563373">
            <w:pPr>
              <w:rPr>
                <w:sz w:val="24"/>
                <w:szCs w:val="24"/>
              </w:rPr>
            </w:pPr>
          </w:p>
        </w:tc>
        <w:tc>
          <w:tcPr>
            <w:tcW w:w="4777" w:type="dxa"/>
          </w:tcPr>
          <w:p w:rsidR="00563373" w:rsidRPr="00256179" w:rsidRDefault="00563373" w:rsidP="00563373">
            <w:pPr>
              <w:rPr>
                <w:sz w:val="24"/>
                <w:szCs w:val="24"/>
              </w:rPr>
            </w:pPr>
            <w:r w:rsidRPr="00256179">
              <w:rPr>
                <w:sz w:val="24"/>
                <w:szCs w:val="24"/>
              </w:rPr>
              <w:t>Ikke kendt</w:t>
            </w:r>
          </w:p>
        </w:tc>
      </w:tr>
      <w:tr w:rsidR="00FB743B" w:rsidRPr="00256179" w:rsidTr="00563373">
        <w:tc>
          <w:tcPr>
            <w:tcW w:w="8669" w:type="dxa"/>
            <w:gridSpan w:val="2"/>
          </w:tcPr>
          <w:p w:rsidR="00FB743B" w:rsidRPr="00256179" w:rsidRDefault="00FB743B" w:rsidP="00563373">
            <w:pPr>
              <w:rPr>
                <w:i/>
                <w:sz w:val="24"/>
                <w:szCs w:val="24"/>
                <w:u w:val="single"/>
              </w:rPr>
            </w:pPr>
            <w:r w:rsidRPr="00256179">
              <w:rPr>
                <w:i/>
                <w:sz w:val="24"/>
                <w:szCs w:val="24"/>
                <w:u w:val="single"/>
              </w:rPr>
              <w:t>Lever og galdeveje</w:t>
            </w:r>
          </w:p>
        </w:tc>
      </w:tr>
      <w:tr w:rsidR="00FB743B" w:rsidRPr="00256179" w:rsidTr="00563373">
        <w:tc>
          <w:tcPr>
            <w:tcW w:w="3892" w:type="dxa"/>
          </w:tcPr>
          <w:p w:rsidR="00FB743B" w:rsidRPr="00256179" w:rsidRDefault="00FB743B" w:rsidP="00563373">
            <w:pPr>
              <w:rPr>
                <w:sz w:val="24"/>
                <w:szCs w:val="24"/>
                <w:vertAlign w:val="superscript"/>
              </w:rPr>
            </w:pPr>
            <w:r w:rsidRPr="00256179">
              <w:rPr>
                <w:sz w:val="24"/>
                <w:szCs w:val="24"/>
              </w:rPr>
              <w:t>Øgning i ASAT og/eller ALAT</w:t>
            </w:r>
            <w:r w:rsidRPr="00256179">
              <w:rPr>
                <w:sz w:val="24"/>
                <w:szCs w:val="24"/>
                <w:vertAlign w:val="superscript"/>
              </w:rPr>
              <w:t>5</w:t>
            </w:r>
          </w:p>
        </w:tc>
        <w:tc>
          <w:tcPr>
            <w:tcW w:w="4777" w:type="dxa"/>
          </w:tcPr>
          <w:p w:rsidR="00FB743B" w:rsidRPr="00256179" w:rsidRDefault="00FB743B" w:rsidP="00563373">
            <w:pPr>
              <w:rPr>
                <w:sz w:val="24"/>
                <w:szCs w:val="24"/>
              </w:rPr>
            </w:pPr>
            <w:r w:rsidRPr="00256179">
              <w:rPr>
                <w:sz w:val="24"/>
                <w:szCs w:val="24"/>
              </w:rPr>
              <w:t>Ikke almindelig</w:t>
            </w:r>
          </w:p>
        </w:tc>
      </w:tr>
      <w:tr w:rsidR="00FB743B" w:rsidRPr="00256179" w:rsidTr="00563373">
        <w:tc>
          <w:tcPr>
            <w:tcW w:w="3892" w:type="dxa"/>
          </w:tcPr>
          <w:p w:rsidR="00FB743B" w:rsidRPr="00256179" w:rsidRDefault="00FB743B" w:rsidP="00563373">
            <w:pPr>
              <w:rPr>
                <w:sz w:val="24"/>
                <w:szCs w:val="24"/>
                <w:vertAlign w:val="superscript"/>
              </w:rPr>
            </w:pPr>
            <w:r w:rsidRPr="00256179">
              <w:rPr>
                <w:sz w:val="24"/>
                <w:szCs w:val="24"/>
              </w:rPr>
              <w:t>Hepatitis</w:t>
            </w:r>
            <w:r w:rsidRPr="00256179">
              <w:rPr>
                <w:sz w:val="24"/>
                <w:szCs w:val="24"/>
                <w:vertAlign w:val="superscript"/>
              </w:rPr>
              <w:t>6</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vertAlign w:val="superscript"/>
              </w:rPr>
            </w:pPr>
            <w:proofErr w:type="spellStart"/>
            <w:r w:rsidRPr="00256179">
              <w:rPr>
                <w:sz w:val="24"/>
                <w:szCs w:val="24"/>
              </w:rPr>
              <w:t>Kolestatisk</w:t>
            </w:r>
            <w:proofErr w:type="spellEnd"/>
            <w:r w:rsidRPr="00256179">
              <w:rPr>
                <w:sz w:val="24"/>
                <w:szCs w:val="24"/>
              </w:rPr>
              <w:t xml:space="preserve"> gulsot</w:t>
            </w:r>
            <w:r w:rsidRPr="00256179">
              <w:rPr>
                <w:sz w:val="24"/>
                <w:szCs w:val="24"/>
                <w:vertAlign w:val="superscript"/>
              </w:rPr>
              <w:t>6</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rPr>
            </w:pPr>
            <w:proofErr w:type="spellStart"/>
            <w:r>
              <w:rPr>
                <w:sz w:val="24"/>
                <w:szCs w:val="24"/>
              </w:rPr>
              <w:t>Kolangitis</w:t>
            </w:r>
            <w:proofErr w:type="spellEnd"/>
          </w:p>
        </w:tc>
        <w:tc>
          <w:tcPr>
            <w:tcW w:w="4777" w:type="dxa"/>
          </w:tcPr>
          <w:p w:rsidR="00FB743B" w:rsidRDefault="00FB743B" w:rsidP="00563373">
            <w:pPr>
              <w:rPr>
                <w:sz w:val="24"/>
                <w:szCs w:val="24"/>
              </w:rPr>
            </w:pPr>
            <w:r>
              <w:rPr>
                <w:sz w:val="24"/>
                <w:szCs w:val="24"/>
              </w:rPr>
              <w:t>Ikke kendt</w:t>
            </w:r>
          </w:p>
          <w:p w:rsidR="00563373" w:rsidRPr="00256179" w:rsidRDefault="00563373" w:rsidP="00563373">
            <w:pPr>
              <w:rPr>
                <w:sz w:val="24"/>
                <w:szCs w:val="24"/>
              </w:rPr>
            </w:pPr>
          </w:p>
        </w:tc>
      </w:tr>
      <w:tr w:rsidR="00FB743B" w:rsidRPr="00256179" w:rsidTr="00563373">
        <w:tc>
          <w:tcPr>
            <w:tcW w:w="8669" w:type="dxa"/>
            <w:gridSpan w:val="2"/>
          </w:tcPr>
          <w:p w:rsidR="00FB743B" w:rsidRPr="00256179" w:rsidRDefault="00FB743B" w:rsidP="00563373">
            <w:pPr>
              <w:rPr>
                <w:sz w:val="24"/>
                <w:szCs w:val="24"/>
                <w:vertAlign w:val="superscript"/>
              </w:rPr>
            </w:pPr>
            <w:r w:rsidRPr="00256179">
              <w:rPr>
                <w:i/>
                <w:sz w:val="24"/>
                <w:szCs w:val="24"/>
                <w:u w:val="single"/>
              </w:rPr>
              <w:t>Hud og subkutane væv</w:t>
            </w:r>
            <w:r w:rsidRPr="00256179">
              <w:rPr>
                <w:sz w:val="24"/>
                <w:szCs w:val="24"/>
                <w:vertAlign w:val="superscript"/>
              </w:rPr>
              <w:t>7</w:t>
            </w:r>
          </w:p>
        </w:tc>
      </w:tr>
      <w:tr w:rsidR="00FB743B" w:rsidRPr="00256179" w:rsidTr="00563373">
        <w:tc>
          <w:tcPr>
            <w:tcW w:w="3892" w:type="dxa"/>
          </w:tcPr>
          <w:p w:rsidR="00FB743B" w:rsidRPr="00256179" w:rsidRDefault="00FB743B" w:rsidP="00563373">
            <w:pPr>
              <w:rPr>
                <w:sz w:val="24"/>
                <w:szCs w:val="24"/>
              </w:rPr>
            </w:pPr>
            <w:r w:rsidRPr="00256179">
              <w:rPr>
                <w:sz w:val="24"/>
                <w:szCs w:val="24"/>
              </w:rPr>
              <w:t>Hududslæt</w:t>
            </w:r>
          </w:p>
        </w:tc>
        <w:tc>
          <w:tcPr>
            <w:tcW w:w="4777" w:type="dxa"/>
          </w:tcPr>
          <w:p w:rsidR="00FB743B" w:rsidRPr="00256179" w:rsidRDefault="00FB743B" w:rsidP="00563373">
            <w:pPr>
              <w:rPr>
                <w:sz w:val="24"/>
                <w:szCs w:val="24"/>
              </w:rPr>
            </w:pPr>
            <w:r w:rsidRPr="00256179">
              <w:rPr>
                <w:sz w:val="24"/>
                <w:szCs w:val="24"/>
              </w:rPr>
              <w:t>Ikke almindelig</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Pruritus</w:t>
            </w:r>
            <w:proofErr w:type="spellEnd"/>
          </w:p>
        </w:tc>
        <w:tc>
          <w:tcPr>
            <w:tcW w:w="4777" w:type="dxa"/>
          </w:tcPr>
          <w:p w:rsidR="00FB743B" w:rsidRPr="00256179" w:rsidRDefault="00FB743B" w:rsidP="00563373">
            <w:pPr>
              <w:rPr>
                <w:sz w:val="24"/>
                <w:szCs w:val="24"/>
              </w:rPr>
            </w:pPr>
            <w:r w:rsidRPr="00256179">
              <w:rPr>
                <w:sz w:val="24"/>
                <w:szCs w:val="24"/>
              </w:rPr>
              <w:t>Ikke almindelig</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Urticaria</w:t>
            </w:r>
            <w:proofErr w:type="spellEnd"/>
          </w:p>
        </w:tc>
        <w:tc>
          <w:tcPr>
            <w:tcW w:w="4777" w:type="dxa"/>
          </w:tcPr>
          <w:p w:rsidR="00FB743B" w:rsidRPr="00256179" w:rsidRDefault="00FB743B" w:rsidP="00563373">
            <w:pPr>
              <w:rPr>
                <w:sz w:val="24"/>
                <w:szCs w:val="24"/>
              </w:rPr>
            </w:pPr>
            <w:r w:rsidRPr="00256179">
              <w:rPr>
                <w:sz w:val="24"/>
                <w:szCs w:val="24"/>
              </w:rPr>
              <w:t>Ikke almindelig</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Erythema</w:t>
            </w:r>
            <w:proofErr w:type="spellEnd"/>
            <w:r w:rsidRPr="00256179">
              <w:rPr>
                <w:sz w:val="24"/>
                <w:szCs w:val="24"/>
              </w:rPr>
              <w:t xml:space="preserve"> multiforme</w:t>
            </w:r>
          </w:p>
        </w:tc>
        <w:tc>
          <w:tcPr>
            <w:tcW w:w="4777" w:type="dxa"/>
          </w:tcPr>
          <w:p w:rsidR="00FB743B" w:rsidRPr="00256179" w:rsidRDefault="00FB743B" w:rsidP="00563373">
            <w:pPr>
              <w:rPr>
                <w:sz w:val="24"/>
                <w:szCs w:val="24"/>
              </w:rPr>
            </w:pPr>
            <w:r w:rsidRPr="00256179">
              <w:rPr>
                <w:sz w:val="24"/>
                <w:szCs w:val="24"/>
              </w:rPr>
              <w:t>Sjælden</w:t>
            </w:r>
          </w:p>
        </w:tc>
      </w:tr>
      <w:tr w:rsidR="00FB743B" w:rsidRPr="00256179" w:rsidTr="00563373">
        <w:tc>
          <w:tcPr>
            <w:tcW w:w="3892" w:type="dxa"/>
          </w:tcPr>
          <w:p w:rsidR="00FB743B" w:rsidRPr="00256179" w:rsidRDefault="00FB743B" w:rsidP="00563373">
            <w:pPr>
              <w:rPr>
                <w:sz w:val="24"/>
                <w:szCs w:val="24"/>
              </w:rPr>
            </w:pPr>
            <w:r w:rsidRPr="00256179">
              <w:rPr>
                <w:sz w:val="24"/>
                <w:szCs w:val="24"/>
              </w:rPr>
              <w:t>Stevens-Johnsons syndrom</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rPr>
            </w:pPr>
            <w:r w:rsidRPr="00256179">
              <w:rPr>
                <w:sz w:val="24"/>
                <w:szCs w:val="24"/>
              </w:rPr>
              <w:t xml:space="preserve">Toksisk </w:t>
            </w:r>
            <w:proofErr w:type="spellStart"/>
            <w:r w:rsidRPr="00256179">
              <w:rPr>
                <w:sz w:val="24"/>
                <w:szCs w:val="24"/>
              </w:rPr>
              <w:t>epidermal</w:t>
            </w:r>
            <w:proofErr w:type="spellEnd"/>
            <w:r w:rsidRPr="00256179">
              <w:rPr>
                <w:sz w:val="24"/>
                <w:szCs w:val="24"/>
              </w:rPr>
              <w:t xml:space="preserve"> </w:t>
            </w:r>
            <w:proofErr w:type="spellStart"/>
            <w:r w:rsidRPr="00256179">
              <w:rPr>
                <w:sz w:val="24"/>
                <w:szCs w:val="24"/>
              </w:rPr>
              <w:t>nekrolyse</w:t>
            </w:r>
            <w:proofErr w:type="spellEnd"/>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lastRenderedPageBreak/>
              <w:t>Bulløs</w:t>
            </w:r>
            <w:proofErr w:type="spellEnd"/>
            <w:r w:rsidRPr="00256179">
              <w:rPr>
                <w:sz w:val="24"/>
                <w:szCs w:val="24"/>
              </w:rPr>
              <w:t xml:space="preserve"> </w:t>
            </w:r>
            <w:proofErr w:type="spellStart"/>
            <w:r w:rsidRPr="00256179">
              <w:rPr>
                <w:sz w:val="24"/>
                <w:szCs w:val="24"/>
              </w:rPr>
              <w:t>eksfoliativ</w:t>
            </w:r>
            <w:proofErr w:type="spellEnd"/>
            <w:r w:rsidRPr="00256179">
              <w:rPr>
                <w:sz w:val="24"/>
                <w:szCs w:val="24"/>
              </w:rPr>
              <w:t xml:space="preserve"> </w:t>
            </w:r>
            <w:proofErr w:type="spellStart"/>
            <w:r w:rsidRPr="00256179">
              <w:rPr>
                <w:sz w:val="24"/>
                <w:szCs w:val="24"/>
              </w:rPr>
              <w:t>dermatitis</w:t>
            </w:r>
            <w:proofErr w:type="spellEnd"/>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563373" w:rsidRDefault="00FB743B" w:rsidP="00563373">
            <w:pPr>
              <w:rPr>
                <w:sz w:val="24"/>
                <w:szCs w:val="24"/>
                <w:vertAlign w:val="superscript"/>
              </w:rPr>
            </w:pPr>
            <w:r w:rsidRPr="00256179">
              <w:rPr>
                <w:sz w:val="24"/>
                <w:szCs w:val="24"/>
              </w:rPr>
              <w:t xml:space="preserve">Akut generaliseret </w:t>
            </w:r>
            <w:proofErr w:type="spellStart"/>
            <w:r w:rsidRPr="00256179">
              <w:rPr>
                <w:sz w:val="24"/>
                <w:szCs w:val="24"/>
              </w:rPr>
              <w:t>eksantematøs</w:t>
            </w:r>
            <w:proofErr w:type="spellEnd"/>
            <w:r w:rsidRPr="00256179">
              <w:rPr>
                <w:sz w:val="24"/>
                <w:szCs w:val="24"/>
              </w:rPr>
              <w:t xml:space="preserve"> </w:t>
            </w:r>
            <w:proofErr w:type="spellStart"/>
            <w:r w:rsidRPr="00256179">
              <w:rPr>
                <w:sz w:val="24"/>
                <w:szCs w:val="24"/>
              </w:rPr>
              <w:t>pustulose</w:t>
            </w:r>
            <w:proofErr w:type="spellEnd"/>
            <w:r w:rsidRPr="00256179">
              <w:rPr>
                <w:sz w:val="24"/>
                <w:szCs w:val="24"/>
              </w:rPr>
              <w:t xml:space="preserve"> (AGEP)</w:t>
            </w:r>
            <w:r w:rsidRPr="00256179">
              <w:rPr>
                <w:sz w:val="24"/>
                <w:szCs w:val="24"/>
                <w:vertAlign w:val="superscript"/>
              </w:rPr>
              <w:t>9</w:t>
            </w:r>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563373" w:rsidRPr="00256179" w:rsidRDefault="00FB743B" w:rsidP="00B04D7A">
            <w:pPr>
              <w:rPr>
                <w:sz w:val="24"/>
                <w:szCs w:val="24"/>
              </w:rPr>
            </w:pPr>
            <w:r>
              <w:rPr>
                <w:sz w:val="24"/>
                <w:szCs w:val="24"/>
              </w:rPr>
              <w:t xml:space="preserve">Lægemiddelfremkaldt reaktion med </w:t>
            </w:r>
            <w:proofErr w:type="spellStart"/>
            <w:r>
              <w:rPr>
                <w:sz w:val="24"/>
                <w:szCs w:val="24"/>
              </w:rPr>
              <w:t>eosinofili</w:t>
            </w:r>
            <w:proofErr w:type="spellEnd"/>
            <w:r>
              <w:rPr>
                <w:sz w:val="24"/>
                <w:szCs w:val="24"/>
              </w:rPr>
              <w:t xml:space="preserve"> og systemiske symptomer (DRESS)</w:t>
            </w:r>
          </w:p>
        </w:tc>
        <w:tc>
          <w:tcPr>
            <w:tcW w:w="4777" w:type="dxa"/>
          </w:tcPr>
          <w:p w:rsidR="00FB743B" w:rsidRPr="00256179" w:rsidRDefault="00FB743B" w:rsidP="00563373">
            <w:pPr>
              <w:rPr>
                <w:sz w:val="24"/>
                <w:szCs w:val="24"/>
              </w:rPr>
            </w:pPr>
            <w:r>
              <w:rPr>
                <w:sz w:val="24"/>
                <w:szCs w:val="24"/>
              </w:rPr>
              <w:t>Ikke kendt</w:t>
            </w:r>
          </w:p>
        </w:tc>
      </w:tr>
      <w:tr w:rsidR="00B04D7A" w:rsidRPr="00256179" w:rsidTr="00563373">
        <w:tc>
          <w:tcPr>
            <w:tcW w:w="3892" w:type="dxa"/>
          </w:tcPr>
          <w:p w:rsidR="00B04D7A" w:rsidRDefault="00B04D7A" w:rsidP="00B04D7A">
            <w:pPr>
              <w:rPr>
                <w:sz w:val="24"/>
                <w:szCs w:val="24"/>
              </w:rPr>
            </w:pPr>
            <w:r>
              <w:rPr>
                <w:sz w:val="24"/>
                <w:szCs w:val="24"/>
              </w:rPr>
              <w:t xml:space="preserve">Lineær </w:t>
            </w:r>
            <w:proofErr w:type="spellStart"/>
            <w:r>
              <w:rPr>
                <w:sz w:val="24"/>
                <w:szCs w:val="24"/>
              </w:rPr>
              <w:t>IgA</w:t>
            </w:r>
            <w:proofErr w:type="spellEnd"/>
            <w:r>
              <w:rPr>
                <w:sz w:val="24"/>
                <w:szCs w:val="24"/>
              </w:rPr>
              <w:t>-sygdom</w:t>
            </w:r>
          </w:p>
          <w:p w:rsidR="00B04D7A" w:rsidRDefault="00B04D7A" w:rsidP="00B04D7A">
            <w:pPr>
              <w:rPr>
                <w:sz w:val="24"/>
                <w:szCs w:val="24"/>
              </w:rPr>
            </w:pPr>
          </w:p>
        </w:tc>
        <w:tc>
          <w:tcPr>
            <w:tcW w:w="4777" w:type="dxa"/>
          </w:tcPr>
          <w:p w:rsidR="00B04D7A" w:rsidRDefault="00B04D7A" w:rsidP="00563373">
            <w:pPr>
              <w:rPr>
                <w:sz w:val="24"/>
                <w:szCs w:val="24"/>
              </w:rPr>
            </w:pPr>
            <w:r>
              <w:rPr>
                <w:sz w:val="24"/>
                <w:szCs w:val="24"/>
              </w:rPr>
              <w:t>Ikke kendt</w:t>
            </w:r>
          </w:p>
        </w:tc>
      </w:tr>
      <w:tr w:rsidR="00FB743B" w:rsidRPr="00256179" w:rsidTr="00563373">
        <w:tc>
          <w:tcPr>
            <w:tcW w:w="8669" w:type="dxa"/>
            <w:gridSpan w:val="2"/>
          </w:tcPr>
          <w:p w:rsidR="00FB743B" w:rsidRPr="00256179" w:rsidRDefault="00FB743B" w:rsidP="00563373">
            <w:pPr>
              <w:rPr>
                <w:i/>
                <w:sz w:val="24"/>
                <w:szCs w:val="24"/>
                <w:u w:val="single"/>
              </w:rPr>
            </w:pPr>
            <w:r w:rsidRPr="00256179">
              <w:rPr>
                <w:i/>
                <w:sz w:val="24"/>
                <w:szCs w:val="24"/>
                <w:u w:val="single"/>
              </w:rPr>
              <w:t>Nyrer og urinveje</w:t>
            </w:r>
          </w:p>
        </w:tc>
      </w:tr>
      <w:tr w:rsidR="00FB743B" w:rsidRPr="00256179" w:rsidTr="00563373">
        <w:tc>
          <w:tcPr>
            <w:tcW w:w="3892" w:type="dxa"/>
          </w:tcPr>
          <w:p w:rsidR="00FB743B" w:rsidRPr="00256179" w:rsidRDefault="00FB743B" w:rsidP="00563373">
            <w:pPr>
              <w:rPr>
                <w:sz w:val="24"/>
                <w:szCs w:val="24"/>
              </w:rPr>
            </w:pPr>
            <w:proofErr w:type="spellStart"/>
            <w:r w:rsidRPr="00256179">
              <w:rPr>
                <w:sz w:val="24"/>
                <w:szCs w:val="24"/>
              </w:rPr>
              <w:t>Interstitiel</w:t>
            </w:r>
            <w:proofErr w:type="spellEnd"/>
            <w:r w:rsidRPr="00256179">
              <w:rPr>
                <w:sz w:val="24"/>
                <w:szCs w:val="24"/>
              </w:rPr>
              <w:t xml:space="preserve"> </w:t>
            </w:r>
            <w:proofErr w:type="spellStart"/>
            <w:r w:rsidRPr="00256179">
              <w:rPr>
                <w:sz w:val="24"/>
                <w:szCs w:val="24"/>
              </w:rPr>
              <w:t>nephritis</w:t>
            </w:r>
            <w:proofErr w:type="spellEnd"/>
          </w:p>
        </w:tc>
        <w:tc>
          <w:tcPr>
            <w:tcW w:w="4777" w:type="dxa"/>
          </w:tcPr>
          <w:p w:rsidR="00FB743B" w:rsidRPr="00256179" w:rsidRDefault="00FB743B" w:rsidP="00563373">
            <w:pPr>
              <w:rPr>
                <w:sz w:val="24"/>
                <w:szCs w:val="24"/>
              </w:rPr>
            </w:pPr>
            <w:r w:rsidRPr="00256179">
              <w:rPr>
                <w:sz w:val="24"/>
                <w:szCs w:val="24"/>
              </w:rPr>
              <w:t>Ikke kendt</w:t>
            </w:r>
          </w:p>
        </w:tc>
      </w:tr>
      <w:tr w:rsidR="00FB743B" w:rsidRPr="00256179" w:rsidTr="00563373">
        <w:tc>
          <w:tcPr>
            <w:tcW w:w="3892" w:type="dxa"/>
          </w:tcPr>
          <w:p w:rsidR="00FB743B" w:rsidRPr="00256179" w:rsidRDefault="00FB743B" w:rsidP="00563373">
            <w:pPr>
              <w:rPr>
                <w:sz w:val="24"/>
                <w:szCs w:val="24"/>
                <w:vertAlign w:val="superscript"/>
              </w:rPr>
            </w:pPr>
            <w:r w:rsidRPr="00256179">
              <w:rPr>
                <w:sz w:val="24"/>
                <w:szCs w:val="24"/>
              </w:rPr>
              <w:t>Krystaluri</w:t>
            </w:r>
            <w:r w:rsidRPr="00256179">
              <w:rPr>
                <w:sz w:val="24"/>
                <w:szCs w:val="24"/>
                <w:vertAlign w:val="superscript"/>
              </w:rPr>
              <w:t>8</w:t>
            </w:r>
            <w:r w:rsidR="00B04D7A">
              <w:rPr>
                <w:sz w:val="24"/>
                <w:szCs w:val="24"/>
              </w:rPr>
              <w:t xml:space="preserve"> (herunder akut nyreskade)</w:t>
            </w:r>
          </w:p>
        </w:tc>
        <w:tc>
          <w:tcPr>
            <w:tcW w:w="4777" w:type="dxa"/>
          </w:tcPr>
          <w:p w:rsidR="00FB743B" w:rsidRDefault="00FB743B" w:rsidP="00563373">
            <w:pPr>
              <w:rPr>
                <w:sz w:val="24"/>
                <w:szCs w:val="24"/>
              </w:rPr>
            </w:pPr>
            <w:r w:rsidRPr="00256179">
              <w:rPr>
                <w:sz w:val="24"/>
                <w:szCs w:val="24"/>
              </w:rPr>
              <w:t>Ikke kendt</w:t>
            </w:r>
          </w:p>
          <w:p w:rsidR="00563373" w:rsidRPr="00256179" w:rsidRDefault="00563373" w:rsidP="00563373">
            <w:pPr>
              <w:rPr>
                <w:sz w:val="24"/>
                <w:szCs w:val="24"/>
              </w:rPr>
            </w:pPr>
          </w:p>
        </w:tc>
      </w:tr>
      <w:tr w:rsidR="00FB743B" w:rsidRPr="00256179" w:rsidTr="00563373">
        <w:tc>
          <w:tcPr>
            <w:tcW w:w="8669" w:type="dxa"/>
            <w:gridSpan w:val="2"/>
          </w:tcPr>
          <w:p w:rsidR="00FB743B" w:rsidRPr="00256179" w:rsidRDefault="00FB743B" w:rsidP="00563373">
            <w:pPr>
              <w:tabs>
                <w:tab w:val="left" w:pos="317"/>
              </w:tabs>
              <w:rPr>
                <w:sz w:val="24"/>
                <w:szCs w:val="24"/>
              </w:rPr>
            </w:pPr>
            <w:r w:rsidRPr="00256179">
              <w:rPr>
                <w:sz w:val="24"/>
                <w:szCs w:val="24"/>
                <w:vertAlign w:val="superscript"/>
              </w:rPr>
              <w:t>1</w:t>
            </w:r>
            <w:r w:rsidRPr="00256179">
              <w:rPr>
                <w:sz w:val="24"/>
                <w:szCs w:val="24"/>
              </w:rPr>
              <w:tab/>
              <w:t>Se pkt. 4.4</w:t>
            </w:r>
          </w:p>
          <w:p w:rsidR="00FB743B" w:rsidRPr="00256179" w:rsidRDefault="00FB743B" w:rsidP="00563373">
            <w:pPr>
              <w:tabs>
                <w:tab w:val="left" w:pos="317"/>
              </w:tabs>
              <w:rPr>
                <w:sz w:val="24"/>
                <w:szCs w:val="24"/>
              </w:rPr>
            </w:pPr>
            <w:r w:rsidRPr="00256179">
              <w:rPr>
                <w:sz w:val="24"/>
                <w:szCs w:val="24"/>
                <w:vertAlign w:val="superscript"/>
              </w:rPr>
              <w:t>2</w:t>
            </w:r>
            <w:r w:rsidRPr="00256179">
              <w:rPr>
                <w:sz w:val="24"/>
                <w:szCs w:val="24"/>
              </w:rPr>
              <w:tab/>
              <w:t>Se pkt. 4.4</w:t>
            </w:r>
          </w:p>
          <w:p w:rsidR="00FB743B" w:rsidRPr="00256179" w:rsidRDefault="00FB743B" w:rsidP="00563373">
            <w:pPr>
              <w:tabs>
                <w:tab w:val="left" w:pos="317"/>
              </w:tabs>
              <w:rPr>
                <w:sz w:val="24"/>
                <w:szCs w:val="24"/>
              </w:rPr>
            </w:pPr>
            <w:r w:rsidRPr="00256179">
              <w:rPr>
                <w:sz w:val="24"/>
                <w:szCs w:val="24"/>
                <w:vertAlign w:val="superscript"/>
              </w:rPr>
              <w:t>3</w:t>
            </w:r>
            <w:r w:rsidRPr="00256179">
              <w:rPr>
                <w:sz w:val="24"/>
                <w:szCs w:val="24"/>
              </w:rPr>
              <w:tab/>
              <w:t>Kvalme ses oftest ved høje orale doseringer. Hvis der opleves gener i mave-</w:t>
            </w:r>
            <w:r w:rsidRPr="00256179">
              <w:rPr>
                <w:sz w:val="24"/>
                <w:szCs w:val="24"/>
              </w:rPr>
              <w:tab/>
              <w:t xml:space="preserve">tarmkanalen, kan de muligvis reduceres ved at tage </w:t>
            </w:r>
            <w:proofErr w:type="spellStart"/>
            <w:r>
              <w:rPr>
                <w:sz w:val="24"/>
                <w:szCs w:val="24"/>
              </w:rPr>
              <w:t>Klaximol</w:t>
            </w:r>
            <w:proofErr w:type="spellEnd"/>
            <w:r w:rsidRPr="00256179">
              <w:rPr>
                <w:sz w:val="24"/>
                <w:szCs w:val="24"/>
              </w:rPr>
              <w:t xml:space="preserve"> i starten af et måltid.</w:t>
            </w:r>
          </w:p>
          <w:p w:rsidR="00FB743B" w:rsidRPr="00256179" w:rsidRDefault="00FB743B" w:rsidP="00563373">
            <w:pPr>
              <w:tabs>
                <w:tab w:val="left" w:pos="317"/>
              </w:tabs>
              <w:rPr>
                <w:sz w:val="24"/>
                <w:szCs w:val="24"/>
              </w:rPr>
            </w:pPr>
            <w:r w:rsidRPr="00256179">
              <w:rPr>
                <w:sz w:val="24"/>
                <w:szCs w:val="24"/>
                <w:vertAlign w:val="superscript"/>
              </w:rPr>
              <w:t>4</w:t>
            </w:r>
            <w:r w:rsidRPr="00256179">
              <w:rPr>
                <w:sz w:val="24"/>
                <w:szCs w:val="24"/>
              </w:rPr>
              <w:t xml:space="preserve"> </w:t>
            </w:r>
            <w:r w:rsidRPr="00256179">
              <w:rPr>
                <w:sz w:val="24"/>
                <w:szCs w:val="24"/>
              </w:rPr>
              <w:tab/>
              <w:t xml:space="preserve">Inklusive </w:t>
            </w:r>
            <w:proofErr w:type="spellStart"/>
            <w:r w:rsidRPr="00256179">
              <w:rPr>
                <w:sz w:val="24"/>
                <w:szCs w:val="24"/>
              </w:rPr>
              <w:t>pseudomembranøs</w:t>
            </w:r>
            <w:proofErr w:type="spellEnd"/>
            <w:r w:rsidRPr="00256179">
              <w:rPr>
                <w:sz w:val="24"/>
                <w:szCs w:val="24"/>
              </w:rPr>
              <w:t xml:space="preserve"> colitis og </w:t>
            </w:r>
            <w:proofErr w:type="spellStart"/>
            <w:r w:rsidRPr="00256179">
              <w:rPr>
                <w:sz w:val="24"/>
                <w:szCs w:val="24"/>
              </w:rPr>
              <w:t>hæmoragisk</w:t>
            </w:r>
            <w:proofErr w:type="spellEnd"/>
            <w:r w:rsidRPr="00256179">
              <w:rPr>
                <w:sz w:val="24"/>
                <w:szCs w:val="24"/>
              </w:rPr>
              <w:t xml:space="preserve"> colitis (se pkt. 4.4)</w:t>
            </w:r>
          </w:p>
          <w:p w:rsidR="00FB743B" w:rsidRPr="00256179" w:rsidRDefault="00FB743B" w:rsidP="00563373">
            <w:pPr>
              <w:tabs>
                <w:tab w:val="left" w:pos="317"/>
              </w:tabs>
              <w:rPr>
                <w:sz w:val="24"/>
                <w:szCs w:val="24"/>
              </w:rPr>
            </w:pPr>
            <w:r w:rsidRPr="00256179">
              <w:rPr>
                <w:sz w:val="24"/>
                <w:szCs w:val="24"/>
                <w:vertAlign w:val="superscript"/>
              </w:rPr>
              <w:t>5</w:t>
            </w:r>
            <w:r w:rsidRPr="00256179">
              <w:rPr>
                <w:sz w:val="24"/>
                <w:szCs w:val="24"/>
              </w:rPr>
              <w:t xml:space="preserve"> </w:t>
            </w:r>
            <w:r w:rsidRPr="00256179">
              <w:rPr>
                <w:sz w:val="24"/>
                <w:szCs w:val="24"/>
              </w:rPr>
              <w:tab/>
              <w:t xml:space="preserve">En moderat øgning i ASAT og/eller ALAT er konstateret hos patienter </w:t>
            </w:r>
            <w:r w:rsidRPr="00256179">
              <w:rPr>
                <w:sz w:val="24"/>
                <w:szCs w:val="24"/>
              </w:rPr>
              <w:tab/>
              <w:t xml:space="preserve">behandlet med </w:t>
            </w:r>
            <w:proofErr w:type="spellStart"/>
            <w:r w:rsidRPr="00256179">
              <w:rPr>
                <w:sz w:val="24"/>
                <w:szCs w:val="24"/>
              </w:rPr>
              <w:t>betalaktamantibiotika</w:t>
            </w:r>
            <w:proofErr w:type="spellEnd"/>
            <w:r w:rsidRPr="00256179">
              <w:rPr>
                <w:sz w:val="24"/>
                <w:szCs w:val="24"/>
              </w:rPr>
              <w:t>. Betydningen heraf er ikke klarlagt.</w:t>
            </w:r>
          </w:p>
          <w:p w:rsidR="00FB743B" w:rsidRPr="00256179" w:rsidRDefault="00FB743B" w:rsidP="00563373">
            <w:pPr>
              <w:tabs>
                <w:tab w:val="left" w:pos="317"/>
              </w:tabs>
              <w:rPr>
                <w:sz w:val="24"/>
                <w:szCs w:val="24"/>
              </w:rPr>
            </w:pPr>
            <w:r w:rsidRPr="00256179">
              <w:rPr>
                <w:sz w:val="24"/>
                <w:szCs w:val="24"/>
                <w:vertAlign w:val="superscript"/>
              </w:rPr>
              <w:t>6</w:t>
            </w:r>
            <w:r w:rsidRPr="00256179">
              <w:rPr>
                <w:sz w:val="24"/>
                <w:szCs w:val="24"/>
              </w:rPr>
              <w:t xml:space="preserve"> </w:t>
            </w:r>
            <w:r w:rsidRPr="00256179">
              <w:rPr>
                <w:sz w:val="24"/>
                <w:szCs w:val="24"/>
              </w:rPr>
              <w:tab/>
              <w:t xml:space="preserve">Disse bivirkninger er observeret med andre penicilliner og </w:t>
            </w:r>
            <w:proofErr w:type="spellStart"/>
            <w:r w:rsidRPr="00256179">
              <w:rPr>
                <w:sz w:val="24"/>
                <w:szCs w:val="24"/>
              </w:rPr>
              <w:t>cefalosporiner</w:t>
            </w:r>
            <w:proofErr w:type="spellEnd"/>
            <w:r w:rsidRPr="00256179">
              <w:rPr>
                <w:sz w:val="24"/>
                <w:szCs w:val="24"/>
              </w:rPr>
              <w:t xml:space="preserve">. (se pkt. </w:t>
            </w:r>
            <w:r>
              <w:rPr>
                <w:sz w:val="24"/>
                <w:szCs w:val="24"/>
              </w:rPr>
              <w:tab/>
            </w:r>
            <w:r w:rsidRPr="00256179">
              <w:rPr>
                <w:sz w:val="24"/>
                <w:szCs w:val="24"/>
              </w:rPr>
              <w:t>4.4)</w:t>
            </w:r>
          </w:p>
          <w:p w:rsidR="00FB743B" w:rsidRPr="00256179" w:rsidRDefault="00FB743B" w:rsidP="00563373">
            <w:pPr>
              <w:tabs>
                <w:tab w:val="left" w:pos="317"/>
              </w:tabs>
              <w:rPr>
                <w:sz w:val="24"/>
                <w:szCs w:val="24"/>
              </w:rPr>
            </w:pPr>
            <w:r w:rsidRPr="00256179">
              <w:rPr>
                <w:sz w:val="24"/>
                <w:szCs w:val="24"/>
                <w:vertAlign w:val="superscript"/>
              </w:rPr>
              <w:t>7</w:t>
            </w:r>
            <w:r w:rsidRPr="00256179">
              <w:rPr>
                <w:sz w:val="24"/>
                <w:szCs w:val="24"/>
              </w:rPr>
              <w:t xml:space="preserve"> </w:t>
            </w:r>
            <w:r w:rsidRPr="00256179">
              <w:rPr>
                <w:sz w:val="24"/>
                <w:szCs w:val="24"/>
              </w:rPr>
              <w:tab/>
              <w:t xml:space="preserve">Såfremt der optræder dermatologiske overfølsomhedsreaktioner, skal </w:t>
            </w:r>
            <w:r w:rsidRPr="00256179">
              <w:rPr>
                <w:sz w:val="24"/>
                <w:szCs w:val="24"/>
              </w:rPr>
              <w:tab/>
              <w:t>behandlingen seponeres (se pkt. 4.4).</w:t>
            </w:r>
          </w:p>
          <w:p w:rsidR="00FB743B" w:rsidRPr="00256179" w:rsidRDefault="00FB743B" w:rsidP="00563373">
            <w:pPr>
              <w:tabs>
                <w:tab w:val="left" w:pos="317"/>
              </w:tabs>
              <w:rPr>
                <w:sz w:val="24"/>
                <w:szCs w:val="24"/>
              </w:rPr>
            </w:pPr>
            <w:r w:rsidRPr="00256179">
              <w:rPr>
                <w:sz w:val="24"/>
                <w:szCs w:val="24"/>
                <w:vertAlign w:val="superscript"/>
              </w:rPr>
              <w:t>8</w:t>
            </w:r>
            <w:r w:rsidRPr="00256179">
              <w:rPr>
                <w:sz w:val="24"/>
                <w:szCs w:val="24"/>
              </w:rPr>
              <w:t xml:space="preserve"> </w:t>
            </w:r>
            <w:r w:rsidRPr="00256179">
              <w:rPr>
                <w:sz w:val="24"/>
                <w:szCs w:val="24"/>
              </w:rPr>
              <w:tab/>
              <w:t xml:space="preserve">Se </w:t>
            </w:r>
            <w:r w:rsidR="00B04D7A">
              <w:rPr>
                <w:sz w:val="24"/>
                <w:szCs w:val="24"/>
              </w:rPr>
              <w:t>pkt. 4.4 og 4.9</w:t>
            </w:r>
          </w:p>
          <w:p w:rsidR="00FB743B" w:rsidRPr="00256179" w:rsidRDefault="00FB743B" w:rsidP="00563373">
            <w:pPr>
              <w:tabs>
                <w:tab w:val="left" w:pos="317"/>
              </w:tabs>
              <w:rPr>
                <w:sz w:val="24"/>
                <w:szCs w:val="24"/>
              </w:rPr>
            </w:pPr>
            <w:r w:rsidRPr="00256179">
              <w:rPr>
                <w:sz w:val="24"/>
                <w:szCs w:val="24"/>
                <w:vertAlign w:val="superscript"/>
              </w:rPr>
              <w:t>9</w:t>
            </w:r>
            <w:r w:rsidRPr="00256179">
              <w:rPr>
                <w:sz w:val="24"/>
                <w:szCs w:val="24"/>
              </w:rPr>
              <w:t xml:space="preserve"> </w:t>
            </w:r>
            <w:r w:rsidRPr="00256179">
              <w:rPr>
                <w:sz w:val="24"/>
                <w:szCs w:val="24"/>
              </w:rPr>
              <w:tab/>
              <w:t>Se pkt. 4.4</w:t>
            </w:r>
          </w:p>
          <w:p w:rsidR="00FB743B" w:rsidRDefault="00FB743B" w:rsidP="00563373">
            <w:pPr>
              <w:tabs>
                <w:tab w:val="left" w:pos="317"/>
              </w:tabs>
              <w:rPr>
                <w:sz w:val="24"/>
                <w:szCs w:val="24"/>
              </w:rPr>
            </w:pPr>
            <w:r w:rsidRPr="00256179">
              <w:rPr>
                <w:sz w:val="24"/>
                <w:szCs w:val="24"/>
                <w:vertAlign w:val="superscript"/>
              </w:rPr>
              <w:t>10</w:t>
            </w:r>
            <w:r w:rsidRPr="00256179">
              <w:rPr>
                <w:sz w:val="24"/>
                <w:szCs w:val="24"/>
              </w:rPr>
              <w:t xml:space="preserve"> </w:t>
            </w:r>
            <w:r w:rsidRPr="00256179">
              <w:rPr>
                <w:sz w:val="24"/>
                <w:szCs w:val="24"/>
              </w:rPr>
              <w:tab/>
              <w:t>Se pkt. 4.3 og 4.4</w:t>
            </w:r>
          </w:p>
          <w:p w:rsidR="00B04D7A" w:rsidRDefault="00B04D7A" w:rsidP="00B04D7A">
            <w:pPr>
              <w:tabs>
                <w:tab w:val="left" w:pos="317"/>
              </w:tabs>
              <w:rPr>
                <w:sz w:val="24"/>
                <w:szCs w:val="24"/>
              </w:rPr>
            </w:pPr>
            <w:r w:rsidRPr="0023445E">
              <w:rPr>
                <w:sz w:val="22"/>
                <w:szCs w:val="22"/>
                <w:vertAlign w:val="superscript"/>
              </w:rPr>
              <w:t>11</w:t>
            </w:r>
            <w:r>
              <w:rPr>
                <w:sz w:val="22"/>
                <w:szCs w:val="22"/>
              </w:rPr>
              <w:t xml:space="preserve">   </w:t>
            </w:r>
            <w:r>
              <w:rPr>
                <w:sz w:val="24"/>
                <w:szCs w:val="24"/>
              </w:rPr>
              <w:t>Se pkt. 4.4</w:t>
            </w:r>
          </w:p>
          <w:p w:rsidR="00B04D7A" w:rsidRPr="00256179" w:rsidRDefault="00B04D7A" w:rsidP="00B04D7A">
            <w:pPr>
              <w:tabs>
                <w:tab w:val="left" w:pos="317"/>
              </w:tabs>
              <w:rPr>
                <w:sz w:val="24"/>
                <w:szCs w:val="24"/>
              </w:rPr>
            </w:pPr>
            <w:proofErr w:type="gramStart"/>
            <w:r w:rsidRPr="0023445E">
              <w:rPr>
                <w:sz w:val="24"/>
                <w:szCs w:val="24"/>
                <w:vertAlign w:val="superscript"/>
              </w:rPr>
              <w:t>12</w:t>
            </w:r>
            <w:r>
              <w:rPr>
                <w:sz w:val="24"/>
                <w:szCs w:val="24"/>
              </w:rPr>
              <w:t xml:space="preserve">  Se</w:t>
            </w:r>
            <w:proofErr w:type="gramEnd"/>
            <w:r>
              <w:rPr>
                <w:sz w:val="24"/>
                <w:szCs w:val="24"/>
              </w:rPr>
              <w:t xml:space="preserve"> pkt. 4.4</w:t>
            </w:r>
          </w:p>
        </w:tc>
      </w:tr>
    </w:tbl>
    <w:p w:rsidR="00FB743B" w:rsidRDefault="00FB743B" w:rsidP="00FB743B">
      <w:pPr>
        <w:pStyle w:val="Sidehoved"/>
        <w:tabs>
          <w:tab w:val="clear" w:pos="4819"/>
          <w:tab w:val="clear" w:pos="9638"/>
          <w:tab w:val="left" w:pos="851"/>
        </w:tabs>
        <w:ind w:left="851" w:hanging="851"/>
        <w:rPr>
          <w:szCs w:val="24"/>
        </w:rPr>
      </w:pPr>
    </w:p>
    <w:p w:rsidR="00FB743B" w:rsidRPr="00DE4D65" w:rsidRDefault="00FB743B" w:rsidP="00FB743B">
      <w:pPr>
        <w:tabs>
          <w:tab w:val="left" w:pos="993"/>
        </w:tabs>
        <w:ind w:left="993" w:hanging="142"/>
        <w:rPr>
          <w:sz w:val="24"/>
          <w:szCs w:val="24"/>
        </w:rPr>
      </w:pPr>
      <w:r w:rsidRPr="00DE4D65">
        <w:rPr>
          <w:noProof/>
          <w:sz w:val="24"/>
          <w:szCs w:val="24"/>
          <w:u w:val="single"/>
        </w:rPr>
        <w:t>Indberetning af formodede bivirkninger</w:t>
      </w:r>
    </w:p>
    <w:p w:rsidR="00FB743B" w:rsidRPr="00DE4D65" w:rsidRDefault="00FB743B" w:rsidP="00FB743B">
      <w:pPr>
        <w:tabs>
          <w:tab w:val="left" w:pos="993"/>
        </w:tabs>
        <w:ind w:left="851"/>
        <w:rPr>
          <w:noProof/>
          <w:sz w:val="24"/>
          <w:szCs w:val="24"/>
        </w:rPr>
      </w:pPr>
      <w:r w:rsidRPr="00DE4D65">
        <w:rPr>
          <w:noProof/>
          <w:sz w:val="24"/>
          <w:szCs w:val="24"/>
        </w:rPr>
        <w:t>Når lægemidlet er godkendt, er indberetning af formodede bivirkninger vigtig.</w:t>
      </w:r>
      <w:r w:rsidRPr="00DE4D65">
        <w:rPr>
          <w:sz w:val="24"/>
          <w:szCs w:val="24"/>
        </w:rPr>
        <w:t xml:space="preserve"> </w:t>
      </w:r>
      <w:r w:rsidRPr="00DE4D65">
        <w:rPr>
          <w:noProof/>
          <w:sz w:val="24"/>
          <w:szCs w:val="24"/>
        </w:rPr>
        <w:t>Det muliggør løbende overvågning af benefit/risk-forholdet for lægemidlet.</w:t>
      </w:r>
      <w:r w:rsidRPr="00DE4D65">
        <w:rPr>
          <w:sz w:val="24"/>
          <w:szCs w:val="24"/>
        </w:rPr>
        <w:t xml:space="preserve"> </w:t>
      </w:r>
      <w:r w:rsidR="00B04D7A">
        <w:rPr>
          <w:noProof/>
          <w:sz w:val="24"/>
          <w:szCs w:val="24"/>
        </w:rPr>
        <w:t>S</w:t>
      </w:r>
      <w:r w:rsidRPr="00DE4D65">
        <w:rPr>
          <w:noProof/>
          <w:sz w:val="24"/>
          <w:szCs w:val="24"/>
        </w:rPr>
        <w:t>undhedsperson</w:t>
      </w:r>
      <w:r w:rsidR="00B04D7A">
        <w:rPr>
          <w:noProof/>
          <w:sz w:val="24"/>
          <w:szCs w:val="24"/>
        </w:rPr>
        <w:t>er</w:t>
      </w:r>
      <w:r w:rsidRPr="00DE4D65">
        <w:rPr>
          <w:noProof/>
          <w:sz w:val="24"/>
          <w:szCs w:val="24"/>
        </w:rPr>
        <w:t xml:space="preserve"> anmodes om at indberette alle formodede bivirkninger via: </w:t>
      </w:r>
    </w:p>
    <w:p w:rsidR="00FB743B" w:rsidRPr="00DE4D65" w:rsidRDefault="00FB743B" w:rsidP="00FB743B">
      <w:pPr>
        <w:tabs>
          <w:tab w:val="left" w:pos="993"/>
        </w:tabs>
        <w:ind w:left="851"/>
        <w:rPr>
          <w:sz w:val="24"/>
          <w:szCs w:val="24"/>
        </w:rPr>
      </w:pPr>
    </w:p>
    <w:p w:rsidR="00FB743B" w:rsidRPr="00DE4D65" w:rsidRDefault="00FB743B" w:rsidP="00FB743B">
      <w:pPr>
        <w:ind w:left="851"/>
        <w:rPr>
          <w:rFonts w:eastAsia="Calibri"/>
          <w:color w:val="000000"/>
          <w:sz w:val="24"/>
          <w:szCs w:val="24"/>
          <w:lang w:eastAsia="zh-CN"/>
        </w:rPr>
      </w:pPr>
      <w:r w:rsidRPr="00DE4D65">
        <w:rPr>
          <w:rFonts w:eastAsia="Calibri"/>
          <w:color w:val="000000"/>
          <w:sz w:val="24"/>
          <w:szCs w:val="24"/>
          <w:lang w:eastAsia="zh-CN"/>
        </w:rPr>
        <w:t>Lægemiddelstyrelsen</w:t>
      </w:r>
    </w:p>
    <w:p w:rsidR="00FB743B" w:rsidRPr="00DE4D65" w:rsidRDefault="00FB743B" w:rsidP="00FB743B">
      <w:pPr>
        <w:ind w:left="851"/>
        <w:rPr>
          <w:rFonts w:eastAsia="Calibri"/>
          <w:noProof/>
          <w:sz w:val="24"/>
          <w:szCs w:val="24"/>
          <w:lang w:eastAsia="zh-CN"/>
        </w:rPr>
      </w:pPr>
      <w:r w:rsidRPr="00DE4D65">
        <w:rPr>
          <w:rFonts w:eastAsia="Calibri"/>
          <w:sz w:val="24"/>
          <w:szCs w:val="24"/>
          <w:lang w:eastAsia="zh-CN"/>
        </w:rPr>
        <w:t>Axel Heides Gade 1</w:t>
      </w:r>
    </w:p>
    <w:p w:rsidR="00FB743B" w:rsidRPr="00DE4D65" w:rsidRDefault="00FB743B" w:rsidP="00FB743B">
      <w:pPr>
        <w:ind w:left="851"/>
        <w:rPr>
          <w:rFonts w:eastAsia="Calibri"/>
          <w:noProof/>
          <w:sz w:val="24"/>
          <w:szCs w:val="24"/>
          <w:lang w:eastAsia="zh-CN"/>
        </w:rPr>
      </w:pPr>
      <w:r w:rsidRPr="00DE4D65">
        <w:rPr>
          <w:rFonts w:eastAsia="Calibri"/>
          <w:noProof/>
          <w:sz w:val="24"/>
          <w:szCs w:val="24"/>
          <w:lang w:eastAsia="zh-CN"/>
        </w:rPr>
        <w:t xml:space="preserve">DK-2300 </w:t>
      </w:r>
      <w:r w:rsidRPr="00DE4D65">
        <w:rPr>
          <w:rFonts w:eastAsia="Calibri"/>
          <w:sz w:val="24"/>
          <w:szCs w:val="24"/>
          <w:lang w:eastAsia="zh-CN"/>
        </w:rPr>
        <w:t>København S</w:t>
      </w:r>
    </w:p>
    <w:p w:rsidR="00FB743B" w:rsidRPr="001E5BE3" w:rsidRDefault="00FB743B" w:rsidP="001E5BE3">
      <w:pPr>
        <w:tabs>
          <w:tab w:val="left" w:pos="-720"/>
        </w:tabs>
        <w:suppressAutoHyphens/>
        <w:ind w:left="851"/>
        <w:rPr>
          <w:rStyle w:val="Hyperlink"/>
          <w:rFonts w:eastAsia="Calibri"/>
          <w:noProof/>
          <w:color w:val="auto"/>
          <w:sz w:val="24"/>
          <w:szCs w:val="24"/>
          <w:u w:val="none"/>
          <w:lang w:val="en-US" w:eastAsia="zh-CN"/>
        </w:rPr>
      </w:pPr>
      <w:proofErr w:type="spellStart"/>
      <w:r w:rsidRPr="00DE4D65">
        <w:rPr>
          <w:rFonts w:eastAsia="Calibri"/>
          <w:sz w:val="24"/>
          <w:szCs w:val="24"/>
          <w:lang w:val="en-US" w:eastAsia="zh-CN"/>
        </w:rPr>
        <w:t>Websted</w:t>
      </w:r>
      <w:proofErr w:type="spellEnd"/>
      <w:r w:rsidRPr="00DE4D65">
        <w:rPr>
          <w:rFonts w:eastAsia="Calibri"/>
          <w:noProof/>
          <w:sz w:val="24"/>
          <w:szCs w:val="24"/>
          <w:lang w:val="en-US" w:eastAsia="zh-CN"/>
        </w:rPr>
        <w:t>: www.meldenbivirkning.dk</w:t>
      </w:r>
    </w:p>
    <w:p w:rsidR="00FB743B" w:rsidRPr="007317FE" w:rsidRDefault="00FB743B" w:rsidP="00FB743B">
      <w:pPr>
        <w:pStyle w:val="Sidehoved"/>
        <w:tabs>
          <w:tab w:val="clear" w:pos="4819"/>
          <w:tab w:val="clear" w:pos="9638"/>
          <w:tab w:val="left" w:pos="851"/>
        </w:tabs>
        <w:ind w:left="851" w:hanging="851"/>
        <w:rPr>
          <w:szCs w:val="24"/>
          <w:lang w:val="en-US"/>
        </w:rPr>
      </w:pPr>
    </w:p>
    <w:p w:rsidR="00FB743B" w:rsidRPr="00256179" w:rsidRDefault="00FB743B" w:rsidP="003C095B">
      <w:pPr>
        <w:keepNext/>
        <w:numPr>
          <w:ilvl w:val="1"/>
          <w:numId w:val="1"/>
        </w:numPr>
        <w:ind w:left="851" w:hanging="851"/>
        <w:rPr>
          <w:b/>
          <w:sz w:val="24"/>
          <w:szCs w:val="24"/>
        </w:rPr>
      </w:pPr>
      <w:r w:rsidRPr="00256179">
        <w:rPr>
          <w:b/>
          <w:sz w:val="24"/>
          <w:szCs w:val="24"/>
        </w:rPr>
        <w:t>Overdosering</w:t>
      </w:r>
    </w:p>
    <w:p w:rsidR="00FB743B" w:rsidRPr="00256179" w:rsidRDefault="00FB743B" w:rsidP="003C095B">
      <w:pPr>
        <w:keepNext/>
        <w:tabs>
          <w:tab w:val="left" w:pos="851"/>
        </w:tabs>
        <w:ind w:left="851" w:hanging="851"/>
        <w:rPr>
          <w:b/>
          <w:sz w:val="24"/>
          <w:szCs w:val="24"/>
          <w:u w:val="single"/>
        </w:rPr>
      </w:pPr>
      <w:r w:rsidRPr="00256179">
        <w:rPr>
          <w:sz w:val="24"/>
          <w:szCs w:val="24"/>
        </w:rPr>
        <w:tab/>
      </w:r>
      <w:r w:rsidRPr="00256179">
        <w:rPr>
          <w:b/>
          <w:sz w:val="24"/>
          <w:szCs w:val="24"/>
          <w:u w:val="single"/>
        </w:rPr>
        <w:t>Symptomer og tegn på overdosering</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Gastrointestinale</w:t>
      </w:r>
      <w:proofErr w:type="spellEnd"/>
      <w:r w:rsidRPr="00256179">
        <w:rPr>
          <w:sz w:val="24"/>
          <w:szCs w:val="24"/>
        </w:rPr>
        <w:t xml:space="preserve"> symptomer og forstyrrelser i væske og elektrolytbalancen kan forekomme. </w:t>
      </w:r>
      <w:proofErr w:type="spellStart"/>
      <w:r w:rsidRPr="00256179">
        <w:rPr>
          <w:sz w:val="24"/>
          <w:szCs w:val="24"/>
        </w:rPr>
        <w:t>Amoxicillinkrystaluri</w:t>
      </w:r>
      <w:proofErr w:type="spellEnd"/>
      <w:r w:rsidRPr="00256179">
        <w:rPr>
          <w:sz w:val="24"/>
          <w:szCs w:val="24"/>
        </w:rPr>
        <w:t xml:space="preserve"> er blevet rapporteret, i visse tilfælde med nyresvigt som følge (se pkt. 4.4).</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Kramper kan forekomme hos patienter med nedsat nyrefunktion eller hos patienter, der får en høj dosering.</w:t>
      </w:r>
    </w:p>
    <w:p w:rsidR="00FB743B" w:rsidRPr="00256179" w:rsidRDefault="00FB743B" w:rsidP="00FB743B">
      <w:pPr>
        <w:tabs>
          <w:tab w:val="left" w:pos="851"/>
        </w:tabs>
        <w:ind w:left="851" w:hanging="851"/>
        <w:rPr>
          <w:sz w:val="24"/>
          <w:szCs w:val="24"/>
        </w:rPr>
      </w:pPr>
    </w:p>
    <w:p w:rsidR="00FB743B" w:rsidRPr="00256179" w:rsidRDefault="00FB743B" w:rsidP="001E5BE3">
      <w:pPr>
        <w:tabs>
          <w:tab w:val="left" w:pos="851"/>
        </w:tabs>
        <w:ind w:left="851" w:hanging="851"/>
        <w:rPr>
          <w:sz w:val="24"/>
          <w:szCs w:val="24"/>
        </w:rPr>
      </w:pPr>
      <w:r w:rsidRPr="00256179">
        <w:rPr>
          <w:sz w:val="24"/>
          <w:szCs w:val="24"/>
        </w:rPr>
        <w:tab/>
        <w:t xml:space="preserve">Udfældning af </w:t>
      </w:r>
      <w:proofErr w:type="spellStart"/>
      <w:r w:rsidRPr="00256179">
        <w:rPr>
          <w:sz w:val="24"/>
          <w:szCs w:val="24"/>
        </w:rPr>
        <w:t>amoxicillin</w:t>
      </w:r>
      <w:proofErr w:type="spellEnd"/>
      <w:r w:rsidRPr="00256179">
        <w:rPr>
          <w:sz w:val="24"/>
          <w:szCs w:val="24"/>
        </w:rPr>
        <w:t xml:space="preserve"> i blærekateter er rapporteret, fortrinsvis efter </w:t>
      </w:r>
      <w:proofErr w:type="spellStart"/>
      <w:r w:rsidRPr="00256179">
        <w:rPr>
          <w:sz w:val="24"/>
          <w:szCs w:val="24"/>
        </w:rPr>
        <w:t>i.v</w:t>
      </w:r>
      <w:proofErr w:type="spellEnd"/>
      <w:r w:rsidRPr="00256179">
        <w:rPr>
          <w:sz w:val="24"/>
          <w:szCs w:val="24"/>
        </w:rPr>
        <w:t>. administration i høje doser. Katetret bør derfor undersøges regelmæssigt (se pkt. 4.4).</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b/>
          <w:sz w:val="24"/>
          <w:szCs w:val="24"/>
          <w:u w:val="single"/>
        </w:rPr>
      </w:pPr>
      <w:r w:rsidRPr="00256179">
        <w:rPr>
          <w:sz w:val="24"/>
          <w:szCs w:val="24"/>
        </w:rPr>
        <w:tab/>
      </w:r>
      <w:r w:rsidRPr="00256179">
        <w:rPr>
          <w:b/>
          <w:sz w:val="24"/>
          <w:szCs w:val="24"/>
          <w:u w:val="single"/>
        </w:rPr>
        <w:t>Behandling ved forgiftning</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Gastrointestinale</w:t>
      </w:r>
      <w:proofErr w:type="spellEnd"/>
      <w:r w:rsidRPr="00256179">
        <w:rPr>
          <w:sz w:val="24"/>
          <w:szCs w:val="24"/>
        </w:rPr>
        <w:t xml:space="preserve"> symptomer skal behandles symptomatisk med opmærksomhed rettet mod elektrolytbalancen. </w:t>
      </w:r>
    </w:p>
    <w:p w:rsidR="00FB743B" w:rsidRPr="00256179" w:rsidRDefault="00FB743B" w:rsidP="00FB743B">
      <w:pPr>
        <w:tabs>
          <w:tab w:val="left" w:pos="851"/>
        </w:tabs>
        <w:ind w:left="851" w:hanging="851"/>
        <w:rPr>
          <w:sz w:val="24"/>
          <w:szCs w:val="24"/>
        </w:rPr>
      </w:pPr>
      <w:r w:rsidRPr="00256179">
        <w:rPr>
          <w:sz w:val="24"/>
          <w:szCs w:val="24"/>
        </w:rPr>
        <w:lastRenderedPageBreak/>
        <w:tab/>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kan fjernes fra kredsløbet ved hæmodialyse.</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1"/>
        </w:numPr>
        <w:ind w:left="851" w:hanging="851"/>
        <w:rPr>
          <w:b/>
          <w:sz w:val="24"/>
          <w:szCs w:val="24"/>
        </w:rPr>
      </w:pPr>
      <w:r w:rsidRPr="00256179">
        <w:rPr>
          <w:b/>
          <w:sz w:val="24"/>
          <w:szCs w:val="24"/>
        </w:rPr>
        <w:t>Udlevering</w:t>
      </w:r>
    </w:p>
    <w:p w:rsidR="00FB743B" w:rsidRPr="00256179" w:rsidRDefault="00FB743B" w:rsidP="00FB743B">
      <w:pPr>
        <w:tabs>
          <w:tab w:val="left" w:pos="851"/>
        </w:tabs>
        <w:ind w:left="851" w:hanging="851"/>
        <w:rPr>
          <w:sz w:val="24"/>
          <w:szCs w:val="24"/>
        </w:rPr>
      </w:pPr>
      <w:r w:rsidRPr="00256179">
        <w:rPr>
          <w:sz w:val="24"/>
          <w:szCs w:val="24"/>
        </w:rPr>
        <w:tab/>
        <w:t>B</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p>
    <w:p w:rsidR="00FB743B" w:rsidRPr="00256179" w:rsidRDefault="00FB743B" w:rsidP="00FB743B">
      <w:pPr>
        <w:numPr>
          <w:ilvl w:val="0"/>
          <w:numId w:val="1"/>
        </w:numPr>
        <w:ind w:left="851" w:hanging="851"/>
        <w:rPr>
          <w:b/>
          <w:sz w:val="24"/>
          <w:szCs w:val="24"/>
        </w:rPr>
      </w:pPr>
      <w:r w:rsidRPr="00256179">
        <w:rPr>
          <w:b/>
          <w:sz w:val="24"/>
          <w:szCs w:val="24"/>
        </w:rPr>
        <w:t>FARMAKOLOGISKE EGENSKABER</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2"/>
        </w:numPr>
        <w:tabs>
          <w:tab w:val="num" w:pos="851"/>
        </w:tabs>
        <w:ind w:left="851" w:hanging="851"/>
        <w:rPr>
          <w:b/>
          <w:sz w:val="24"/>
          <w:szCs w:val="24"/>
        </w:rPr>
      </w:pPr>
      <w:proofErr w:type="spellStart"/>
      <w:r w:rsidRPr="00256179">
        <w:rPr>
          <w:b/>
          <w:sz w:val="24"/>
          <w:szCs w:val="24"/>
        </w:rPr>
        <w:t>Farmakodynamiske</w:t>
      </w:r>
      <w:proofErr w:type="spellEnd"/>
      <w:r w:rsidRPr="00256179">
        <w:rPr>
          <w:b/>
          <w:sz w:val="24"/>
          <w:szCs w:val="24"/>
        </w:rPr>
        <w:t xml:space="preserve"> egenskaber</w:t>
      </w:r>
    </w:p>
    <w:p w:rsidR="00B04D7A" w:rsidRPr="00256179" w:rsidRDefault="00B04D7A" w:rsidP="00B04D7A">
      <w:pPr>
        <w:ind w:left="851"/>
        <w:rPr>
          <w:sz w:val="24"/>
          <w:szCs w:val="24"/>
        </w:rPr>
      </w:pPr>
      <w:proofErr w:type="spellStart"/>
      <w:r w:rsidRPr="00B04D7A">
        <w:rPr>
          <w:sz w:val="24"/>
          <w:szCs w:val="24"/>
        </w:rPr>
        <w:t>Farmakoterapeutisk</w:t>
      </w:r>
      <w:proofErr w:type="spellEnd"/>
      <w:r w:rsidRPr="00B04D7A">
        <w:rPr>
          <w:sz w:val="24"/>
          <w:szCs w:val="24"/>
        </w:rPr>
        <w:t xml:space="preserve"> klassifikation</w:t>
      </w:r>
      <w:r>
        <w:rPr>
          <w:sz w:val="24"/>
          <w:szCs w:val="24"/>
        </w:rPr>
        <w:t xml:space="preserve">: </w:t>
      </w:r>
      <w:r w:rsidRPr="00256179">
        <w:rPr>
          <w:sz w:val="24"/>
          <w:szCs w:val="24"/>
        </w:rPr>
        <w:t xml:space="preserve">Antibakterielle midler til systemisk brug, </w:t>
      </w:r>
      <w:proofErr w:type="spellStart"/>
      <w:r w:rsidRPr="00256179">
        <w:rPr>
          <w:sz w:val="24"/>
          <w:szCs w:val="24"/>
        </w:rPr>
        <w:t>betalaktam</w:t>
      </w:r>
      <w:proofErr w:type="spellEnd"/>
      <w:r w:rsidRPr="00256179">
        <w:rPr>
          <w:sz w:val="24"/>
          <w:szCs w:val="24"/>
        </w:rPr>
        <w:t xml:space="preserve"> antibiotika. ATC-kode: J 01 CR 02</w:t>
      </w:r>
      <w:r>
        <w:rPr>
          <w:sz w:val="24"/>
          <w:szCs w:val="24"/>
        </w:rPr>
        <w:t>.</w:t>
      </w:r>
    </w:p>
    <w:p w:rsidR="00B04D7A" w:rsidRPr="00256179" w:rsidRDefault="00B04D7A"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Virkemåde</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Amoxicillin</w:t>
      </w:r>
      <w:proofErr w:type="spellEnd"/>
      <w:r w:rsidRPr="00256179">
        <w:rPr>
          <w:sz w:val="24"/>
          <w:szCs w:val="24"/>
        </w:rPr>
        <w:t xml:space="preserve"> er et semisyntetisk penicillin (</w:t>
      </w:r>
      <w:proofErr w:type="spellStart"/>
      <w:r w:rsidRPr="00256179">
        <w:rPr>
          <w:sz w:val="24"/>
          <w:szCs w:val="24"/>
        </w:rPr>
        <w:t>betalaktamantibiotikum</w:t>
      </w:r>
      <w:proofErr w:type="spellEnd"/>
      <w:r w:rsidRPr="00256179">
        <w:rPr>
          <w:sz w:val="24"/>
          <w:szCs w:val="24"/>
        </w:rPr>
        <w:t xml:space="preserve">), der hæmmer et eller flere af de enzymer (ofte betegnet som penicillinbindende proteiner - PBP) i den biosyntetiske stofskiftevej for </w:t>
      </w:r>
      <w:proofErr w:type="spellStart"/>
      <w:r w:rsidRPr="00256179">
        <w:rPr>
          <w:sz w:val="24"/>
          <w:szCs w:val="24"/>
        </w:rPr>
        <w:t>peptidoglycan</w:t>
      </w:r>
      <w:proofErr w:type="spellEnd"/>
      <w:r w:rsidRPr="00256179">
        <w:rPr>
          <w:sz w:val="24"/>
          <w:szCs w:val="24"/>
        </w:rPr>
        <w:t xml:space="preserve">, som er en strukturel bestanddel af bakteriens cellevæg. Hæmning af bakteriens </w:t>
      </w:r>
      <w:proofErr w:type="spellStart"/>
      <w:r w:rsidRPr="00256179">
        <w:rPr>
          <w:sz w:val="24"/>
          <w:szCs w:val="24"/>
        </w:rPr>
        <w:t>peptidoglycansyntese</w:t>
      </w:r>
      <w:proofErr w:type="spellEnd"/>
      <w:r w:rsidRPr="00256179">
        <w:rPr>
          <w:sz w:val="24"/>
          <w:szCs w:val="24"/>
        </w:rPr>
        <w:t xml:space="preserve"> medfører en svækkelse af cellevæggen, som normalt efterfølges af cellelyse og bakteriedød. </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Amoxicillin</w:t>
      </w:r>
      <w:proofErr w:type="spellEnd"/>
      <w:r w:rsidRPr="00256179">
        <w:rPr>
          <w:sz w:val="24"/>
          <w:szCs w:val="24"/>
        </w:rPr>
        <w:t xml:space="preserve"> kan nedbrydes af </w:t>
      </w:r>
      <w:proofErr w:type="spellStart"/>
      <w:r w:rsidRPr="00256179">
        <w:rPr>
          <w:sz w:val="24"/>
          <w:szCs w:val="24"/>
        </w:rPr>
        <w:t>betalaktamaser</w:t>
      </w:r>
      <w:proofErr w:type="spellEnd"/>
      <w:r w:rsidRPr="00256179">
        <w:rPr>
          <w:sz w:val="24"/>
          <w:szCs w:val="24"/>
        </w:rPr>
        <w:t xml:space="preserve">, der er produceret af resistente bakterier, og aktivitetsspektret for </w:t>
      </w:r>
      <w:proofErr w:type="spellStart"/>
      <w:r w:rsidRPr="00256179">
        <w:rPr>
          <w:sz w:val="24"/>
          <w:szCs w:val="24"/>
        </w:rPr>
        <w:t>amoxicillin</w:t>
      </w:r>
      <w:proofErr w:type="spellEnd"/>
      <w:r w:rsidRPr="00256179">
        <w:rPr>
          <w:sz w:val="24"/>
          <w:szCs w:val="24"/>
        </w:rPr>
        <w:t xml:space="preserve"> alene omfatter derfor ikke de organismer, som producerer disse enzymer.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Clavulansyre</w:t>
      </w:r>
      <w:proofErr w:type="spellEnd"/>
      <w:r w:rsidRPr="00256179">
        <w:rPr>
          <w:sz w:val="24"/>
          <w:szCs w:val="24"/>
        </w:rPr>
        <w:t xml:space="preserve"> er et </w:t>
      </w:r>
      <w:proofErr w:type="spellStart"/>
      <w:r w:rsidRPr="00256179">
        <w:rPr>
          <w:sz w:val="24"/>
          <w:szCs w:val="24"/>
        </w:rPr>
        <w:t>betalaktam</w:t>
      </w:r>
      <w:proofErr w:type="spellEnd"/>
      <w:r w:rsidRPr="00256179">
        <w:rPr>
          <w:sz w:val="24"/>
          <w:szCs w:val="24"/>
        </w:rPr>
        <w:t xml:space="preserve">, der strukturelt ligner penicillinernes. Det inaktiverer nogle </w:t>
      </w:r>
      <w:proofErr w:type="spellStart"/>
      <w:r w:rsidRPr="00256179">
        <w:rPr>
          <w:sz w:val="24"/>
          <w:szCs w:val="24"/>
        </w:rPr>
        <w:t>betalaktamaser</w:t>
      </w:r>
      <w:proofErr w:type="spellEnd"/>
      <w:r w:rsidRPr="00256179">
        <w:rPr>
          <w:sz w:val="24"/>
          <w:szCs w:val="24"/>
        </w:rPr>
        <w:t xml:space="preserve"> og forhindrer derved inaktivering af </w:t>
      </w:r>
      <w:proofErr w:type="spellStart"/>
      <w:r w:rsidRPr="00256179">
        <w:rPr>
          <w:sz w:val="24"/>
          <w:szCs w:val="24"/>
        </w:rPr>
        <w:t>amoxicillin</w:t>
      </w:r>
      <w:proofErr w:type="spellEnd"/>
      <w:r w:rsidRPr="00256179">
        <w:rPr>
          <w:sz w:val="24"/>
          <w:szCs w:val="24"/>
        </w:rPr>
        <w:t xml:space="preserve">. </w:t>
      </w:r>
      <w:proofErr w:type="spellStart"/>
      <w:r w:rsidRPr="00256179">
        <w:rPr>
          <w:sz w:val="24"/>
          <w:szCs w:val="24"/>
        </w:rPr>
        <w:t>Clavulansyre</w:t>
      </w:r>
      <w:proofErr w:type="spellEnd"/>
      <w:r w:rsidRPr="00256179">
        <w:rPr>
          <w:sz w:val="24"/>
          <w:szCs w:val="24"/>
        </w:rPr>
        <w:t xml:space="preserve"> alene har ingen klinisk relevant antibakteriel effekt.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PK/</w:t>
      </w:r>
      <w:proofErr w:type="gramStart"/>
      <w:r w:rsidRPr="00256179">
        <w:rPr>
          <w:sz w:val="24"/>
          <w:szCs w:val="24"/>
          <w:u w:val="single"/>
        </w:rPr>
        <w:t>PD forhold</w:t>
      </w:r>
      <w:proofErr w:type="gramEnd"/>
    </w:p>
    <w:p w:rsidR="00FB743B" w:rsidRPr="00256179" w:rsidRDefault="00FB743B" w:rsidP="00FB743B">
      <w:pPr>
        <w:tabs>
          <w:tab w:val="left" w:pos="851"/>
        </w:tabs>
        <w:ind w:left="851" w:hanging="851"/>
        <w:rPr>
          <w:sz w:val="24"/>
          <w:szCs w:val="24"/>
        </w:rPr>
      </w:pPr>
      <w:r w:rsidRPr="00256179">
        <w:rPr>
          <w:sz w:val="24"/>
          <w:szCs w:val="24"/>
        </w:rPr>
        <w:tab/>
        <w:t xml:space="preserve">Den tid, hvor serumkoncentrationen er over MIC (minimum inhibition </w:t>
      </w:r>
      <w:proofErr w:type="spellStart"/>
      <w:r w:rsidRPr="00256179">
        <w:rPr>
          <w:sz w:val="24"/>
          <w:szCs w:val="24"/>
        </w:rPr>
        <w:t>concentration</w:t>
      </w:r>
      <w:proofErr w:type="spellEnd"/>
      <w:r w:rsidRPr="00256179">
        <w:rPr>
          <w:sz w:val="24"/>
          <w:szCs w:val="24"/>
        </w:rPr>
        <w:t xml:space="preserve">) (T&gt;MIC), anses for at være den mest afgørende faktor for virkningen af </w:t>
      </w:r>
      <w:proofErr w:type="spellStart"/>
      <w:r w:rsidRPr="00256179">
        <w:rPr>
          <w:sz w:val="24"/>
          <w:szCs w:val="24"/>
        </w:rPr>
        <w:t>amoxicillin</w:t>
      </w:r>
      <w:proofErr w:type="spellEnd"/>
      <w:r w:rsidRPr="00256179">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Resistensmekanismer</w:t>
      </w:r>
    </w:p>
    <w:p w:rsidR="00FB743B" w:rsidRPr="00256179" w:rsidRDefault="00FB743B" w:rsidP="00FB743B">
      <w:pPr>
        <w:tabs>
          <w:tab w:val="left" w:pos="851"/>
        </w:tabs>
        <w:ind w:left="851" w:hanging="851"/>
        <w:rPr>
          <w:sz w:val="24"/>
          <w:szCs w:val="24"/>
        </w:rPr>
      </w:pPr>
      <w:r w:rsidRPr="00256179">
        <w:rPr>
          <w:sz w:val="24"/>
          <w:szCs w:val="24"/>
        </w:rPr>
        <w:tab/>
        <w:t xml:space="preserve">De to væsentligste resistensmekanismer for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er:</w:t>
      </w:r>
    </w:p>
    <w:p w:rsidR="00FB743B" w:rsidRPr="00256179" w:rsidRDefault="00FB743B" w:rsidP="00FB743B">
      <w:pPr>
        <w:numPr>
          <w:ilvl w:val="0"/>
          <w:numId w:val="14"/>
        </w:numPr>
        <w:tabs>
          <w:tab w:val="clear" w:pos="1571"/>
        </w:tabs>
        <w:ind w:left="1276" w:hanging="425"/>
        <w:rPr>
          <w:sz w:val="24"/>
          <w:szCs w:val="24"/>
        </w:rPr>
      </w:pPr>
      <w:r w:rsidRPr="00256179">
        <w:rPr>
          <w:sz w:val="24"/>
          <w:szCs w:val="24"/>
        </w:rPr>
        <w:t xml:space="preserve">Inaktivering af de bakterielle </w:t>
      </w:r>
      <w:proofErr w:type="spellStart"/>
      <w:r w:rsidRPr="00256179">
        <w:rPr>
          <w:sz w:val="24"/>
          <w:szCs w:val="24"/>
        </w:rPr>
        <w:t>betalaktamaser</w:t>
      </w:r>
      <w:proofErr w:type="spellEnd"/>
      <w:r w:rsidRPr="00256179">
        <w:rPr>
          <w:sz w:val="24"/>
          <w:szCs w:val="24"/>
        </w:rPr>
        <w:t xml:space="preserve">, som ikke selv inaktiveres af </w:t>
      </w:r>
      <w:proofErr w:type="spellStart"/>
      <w:r w:rsidRPr="00256179">
        <w:rPr>
          <w:sz w:val="24"/>
          <w:szCs w:val="24"/>
        </w:rPr>
        <w:t>clavulansyre</w:t>
      </w:r>
      <w:proofErr w:type="spellEnd"/>
      <w:r w:rsidRPr="00256179">
        <w:rPr>
          <w:sz w:val="24"/>
          <w:szCs w:val="24"/>
        </w:rPr>
        <w:t xml:space="preserve"> inklusive klasse B, C og D</w:t>
      </w:r>
    </w:p>
    <w:p w:rsidR="00FB743B" w:rsidRPr="00256179" w:rsidRDefault="00FB743B" w:rsidP="00FB743B">
      <w:pPr>
        <w:numPr>
          <w:ilvl w:val="0"/>
          <w:numId w:val="14"/>
        </w:numPr>
        <w:tabs>
          <w:tab w:val="clear" w:pos="1571"/>
        </w:tabs>
        <w:ind w:left="1276" w:hanging="425"/>
        <w:rPr>
          <w:sz w:val="24"/>
          <w:szCs w:val="24"/>
        </w:rPr>
      </w:pPr>
      <w:r w:rsidRPr="00256179">
        <w:rPr>
          <w:sz w:val="24"/>
          <w:szCs w:val="24"/>
        </w:rPr>
        <w:t>Ændring af PBP, som reducerer det antibakterielle stofs affinitet til angrebspunktet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Impermeabilitet</w:t>
      </w:r>
      <w:proofErr w:type="spellEnd"/>
      <w:r w:rsidRPr="00256179">
        <w:rPr>
          <w:sz w:val="24"/>
          <w:szCs w:val="24"/>
        </w:rPr>
        <w:t xml:space="preserve"> af bakteriens væg eller </w:t>
      </w:r>
      <w:proofErr w:type="spellStart"/>
      <w:r w:rsidRPr="00256179">
        <w:rPr>
          <w:sz w:val="24"/>
          <w:szCs w:val="24"/>
        </w:rPr>
        <w:t>effluxpumpemekanismer</w:t>
      </w:r>
      <w:proofErr w:type="spellEnd"/>
      <w:r w:rsidRPr="00256179">
        <w:rPr>
          <w:sz w:val="24"/>
          <w:szCs w:val="24"/>
        </w:rPr>
        <w:t xml:space="preserve"> kan forårsage eller medvirke til resistens, især hos gramnegative bakterier.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 xml:space="preserve">Grænseværdier </w:t>
      </w:r>
    </w:p>
    <w:p w:rsidR="00FB743B" w:rsidRDefault="00FB743B" w:rsidP="00FB743B">
      <w:pPr>
        <w:tabs>
          <w:tab w:val="left" w:pos="851"/>
        </w:tabs>
        <w:ind w:left="851" w:hanging="851"/>
        <w:rPr>
          <w:sz w:val="24"/>
          <w:szCs w:val="24"/>
        </w:rPr>
      </w:pPr>
      <w:r w:rsidRPr="00256179">
        <w:rPr>
          <w:sz w:val="24"/>
          <w:szCs w:val="24"/>
        </w:rPr>
        <w:tab/>
        <w:t xml:space="preserve">MIC-grænseværdierne for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er dem som er angivet i ” The European </w:t>
      </w:r>
      <w:proofErr w:type="spellStart"/>
      <w:r w:rsidRPr="00256179">
        <w:rPr>
          <w:sz w:val="24"/>
          <w:szCs w:val="24"/>
        </w:rPr>
        <w:t>Committee</w:t>
      </w:r>
      <w:proofErr w:type="spellEnd"/>
      <w:r w:rsidRPr="00256179">
        <w:rPr>
          <w:sz w:val="24"/>
          <w:szCs w:val="24"/>
        </w:rPr>
        <w:t xml:space="preserve"> on </w:t>
      </w:r>
      <w:proofErr w:type="spellStart"/>
      <w:r w:rsidRPr="00256179">
        <w:rPr>
          <w:sz w:val="24"/>
          <w:szCs w:val="24"/>
        </w:rPr>
        <w:t>Antimicrobial</w:t>
      </w:r>
      <w:proofErr w:type="spellEnd"/>
      <w:r w:rsidRPr="00256179">
        <w:rPr>
          <w:sz w:val="24"/>
          <w:szCs w:val="24"/>
        </w:rPr>
        <w:t xml:space="preserve"> </w:t>
      </w:r>
      <w:proofErr w:type="spellStart"/>
      <w:r w:rsidRPr="00256179">
        <w:rPr>
          <w:sz w:val="24"/>
          <w:szCs w:val="24"/>
        </w:rPr>
        <w:t>Susceptibility</w:t>
      </w:r>
      <w:proofErr w:type="spellEnd"/>
      <w:r w:rsidRPr="00256179">
        <w:rPr>
          <w:sz w:val="24"/>
          <w:szCs w:val="24"/>
        </w:rPr>
        <w:t xml:space="preserve"> </w:t>
      </w:r>
      <w:proofErr w:type="spellStart"/>
      <w:r w:rsidRPr="00256179">
        <w:rPr>
          <w:sz w:val="24"/>
          <w:szCs w:val="24"/>
        </w:rPr>
        <w:t>Testing</w:t>
      </w:r>
      <w:proofErr w:type="spellEnd"/>
      <w:r w:rsidRPr="00256179">
        <w:rPr>
          <w:sz w:val="24"/>
          <w:szCs w:val="24"/>
        </w:rPr>
        <w:t xml:space="preserve"> (EUCAST)”. </w:t>
      </w:r>
    </w:p>
    <w:p w:rsidR="00FB743B" w:rsidRPr="00256179" w:rsidRDefault="00FB743B" w:rsidP="00FB743B">
      <w:pPr>
        <w:tabs>
          <w:tab w:val="left" w:pos="851"/>
        </w:tabs>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0"/>
        <w:gridCol w:w="1597"/>
        <w:gridCol w:w="2215"/>
        <w:gridCol w:w="2127"/>
      </w:tblGrid>
      <w:tr w:rsidR="00FB743B" w:rsidRPr="00256179" w:rsidTr="00563373">
        <w:tc>
          <w:tcPr>
            <w:tcW w:w="2126" w:type="dxa"/>
          </w:tcPr>
          <w:p w:rsidR="00FB743B" w:rsidRPr="00256179" w:rsidRDefault="00FB743B" w:rsidP="00563373">
            <w:pPr>
              <w:rPr>
                <w:b/>
                <w:spacing w:val="-3"/>
                <w:sz w:val="24"/>
                <w:szCs w:val="24"/>
              </w:rPr>
            </w:pPr>
            <w:r w:rsidRPr="00256179">
              <w:rPr>
                <w:sz w:val="24"/>
                <w:szCs w:val="24"/>
              </w:rPr>
              <w:lastRenderedPageBreak/>
              <w:tab/>
            </w:r>
            <w:r w:rsidRPr="00256179">
              <w:rPr>
                <w:b/>
                <w:spacing w:val="-3"/>
                <w:sz w:val="24"/>
                <w:szCs w:val="24"/>
              </w:rPr>
              <w:t>Organismer</w:t>
            </w:r>
          </w:p>
        </w:tc>
        <w:tc>
          <w:tcPr>
            <w:tcW w:w="6693" w:type="dxa"/>
            <w:gridSpan w:val="3"/>
          </w:tcPr>
          <w:p w:rsidR="00FB743B" w:rsidRPr="00256179" w:rsidRDefault="00FB743B" w:rsidP="00563373">
            <w:pPr>
              <w:jc w:val="center"/>
              <w:rPr>
                <w:b/>
                <w:spacing w:val="-3"/>
                <w:sz w:val="24"/>
                <w:szCs w:val="24"/>
              </w:rPr>
            </w:pPr>
            <w:r w:rsidRPr="00256179">
              <w:rPr>
                <w:b/>
                <w:spacing w:val="-3"/>
                <w:sz w:val="24"/>
                <w:szCs w:val="24"/>
              </w:rPr>
              <w:t>Grænseværdier for følsomhed (µg/ml)</w:t>
            </w:r>
            <w:r w:rsidRPr="00256179">
              <w:rPr>
                <w:b/>
                <w:spacing w:val="-3"/>
                <w:sz w:val="24"/>
                <w:szCs w:val="24"/>
                <w:vertAlign w:val="superscript"/>
              </w:rPr>
              <w:t>1</w:t>
            </w:r>
          </w:p>
        </w:tc>
      </w:tr>
      <w:tr w:rsidR="00FB743B" w:rsidRPr="00256179" w:rsidTr="00563373">
        <w:tc>
          <w:tcPr>
            <w:tcW w:w="2126" w:type="dxa"/>
          </w:tcPr>
          <w:p w:rsidR="00FB743B" w:rsidRPr="00256179" w:rsidRDefault="00FB743B" w:rsidP="00563373">
            <w:pPr>
              <w:rPr>
                <w:spacing w:val="-3"/>
                <w:sz w:val="24"/>
                <w:szCs w:val="24"/>
              </w:rPr>
            </w:pPr>
          </w:p>
        </w:tc>
        <w:tc>
          <w:tcPr>
            <w:tcW w:w="1803" w:type="dxa"/>
          </w:tcPr>
          <w:p w:rsidR="00FB743B" w:rsidRPr="00256179" w:rsidRDefault="00FB743B" w:rsidP="00563373">
            <w:pPr>
              <w:jc w:val="center"/>
              <w:rPr>
                <w:b/>
                <w:spacing w:val="-3"/>
                <w:sz w:val="24"/>
                <w:szCs w:val="24"/>
              </w:rPr>
            </w:pPr>
            <w:r w:rsidRPr="00256179">
              <w:rPr>
                <w:b/>
                <w:spacing w:val="-3"/>
                <w:sz w:val="24"/>
                <w:szCs w:val="24"/>
              </w:rPr>
              <w:t>Følsom</w:t>
            </w:r>
          </w:p>
        </w:tc>
        <w:tc>
          <w:tcPr>
            <w:tcW w:w="2445" w:type="dxa"/>
          </w:tcPr>
          <w:p w:rsidR="00FB743B" w:rsidRPr="00256179" w:rsidRDefault="00FB743B" w:rsidP="00563373">
            <w:pPr>
              <w:rPr>
                <w:b/>
                <w:spacing w:val="-3"/>
                <w:sz w:val="24"/>
                <w:szCs w:val="24"/>
              </w:rPr>
            </w:pPr>
            <w:proofErr w:type="spellStart"/>
            <w:r w:rsidRPr="00256179">
              <w:rPr>
                <w:b/>
                <w:spacing w:val="-3"/>
                <w:sz w:val="24"/>
                <w:szCs w:val="24"/>
              </w:rPr>
              <w:t>Intermediær</w:t>
            </w:r>
            <w:proofErr w:type="spellEnd"/>
          </w:p>
        </w:tc>
        <w:tc>
          <w:tcPr>
            <w:tcW w:w="2445" w:type="dxa"/>
          </w:tcPr>
          <w:p w:rsidR="00FB743B" w:rsidRPr="00256179" w:rsidRDefault="00FB743B" w:rsidP="00563373">
            <w:pPr>
              <w:rPr>
                <w:b/>
                <w:spacing w:val="-3"/>
                <w:sz w:val="24"/>
                <w:szCs w:val="24"/>
              </w:rPr>
            </w:pPr>
            <w:r w:rsidRPr="00256179">
              <w:rPr>
                <w:b/>
                <w:spacing w:val="-3"/>
                <w:sz w:val="24"/>
                <w:szCs w:val="24"/>
              </w:rPr>
              <w:t>Resistent</w:t>
            </w:r>
          </w:p>
        </w:tc>
      </w:tr>
      <w:tr w:rsidR="00FB743B" w:rsidRPr="00256179" w:rsidTr="00563373">
        <w:tc>
          <w:tcPr>
            <w:tcW w:w="2126" w:type="dxa"/>
          </w:tcPr>
          <w:p w:rsidR="00FB743B" w:rsidRPr="00256179" w:rsidRDefault="00FB743B" w:rsidP="00563373">
            <w:pPr>
              <w:rPr>
                <w:i/>
                <w:spacing w:val="-3"/>
                <w:sz w:val="24"/>
                <w:szCs w:val="24"/>
                <w:vertAlign w:val="superscript"/>
              </w:rPr>
            </w:pPr>
            <w:proofErr w:type="spellStart"/>
            <w:r w:rsidRPr="00256179">
              <w:rPr>
                <w:i/>
                <w:spacing w:val="-3"/>
                <w:sz w:val="24"/>
                <w:szCs w:val="24"/>
              </w:rPr>
              <w:t>Haemophilus</w:t>
            </w:r>
            <w:proofErr w:type="spellEnd"/>
            <w:r w:rsidRPr="00256179">
              <w:rPr>
                <w:i/>
                <w:spacing w:val="-3"/>
                <w:sz w:val="24"/>
                <w:szCs w:val="24"/>
              </w:rPr>
              <w:t xml:space="preserve"> influenzae</w:t>
            </w:r>
            <w:r w:rsidRPr="00256179">
              <w:rPr>
                <w:i/>
                <w:spacing w:val="-3"/>
                <w:sz w:val="24"/>
                <w:szCs w:val="24"/>
                <w:vertAlign w:val="superscript"/>
              </w:rPr>
              <w:t>1</w:t>
            </w:r>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1</w:t>
            </w:r>
          </w:p>
        </w:tc>
        <w:tc>
          <w:tcPr>
            <w:tcW w:w="2445" w:type="dxa"/>
          </w:tcPr>
          <w:p w:rsidR="00FB743B" w:rsidRPr="00256179" w:rsidRDefault="00FB743B" w:rsidP="00563373">
            <w:pPr>
              <w:jc w:val="center"/>
              <w:rPr>
                <w:spacing w:val="-3"/>
                <w:sz w:val="24"/>
                <w:szCs w:val="24"/>
              </w:rPr>
            </w:pPr>
            <w:r w:rsidRPr="00256179">
              <w:rPr>
                <w:spacing w:val="-3"/>
                <w:sz w:val="24"/>
                <w:szCs w:val="24"/>
              </w:rPr>
              <w:t>-</w:t>
            </w:r>
          </w:p>
        </w:tc>
        <w:tc>
          <w:tcPr>
            <w:tcW w:w="2445" w:type="dxa"/>
          </w:tcPr>
          <w:p w:rsidR="00FB743B" w:rsidRPr="00256179" w:rsidRDefault="00FB743B" w:rsidP="00563373">
            <w:pPr>
              <w:jc w:val="center"/>
              <w:rPr>
                <w:spacing w:val="-3"/>
                <w:sz w:val="24"/>
                <w:szCs w:val="24"/>
              </w:rPr>
            </w:pPr>
            <w:r w:rsidRPr="00256179">
              <w:rPr>
                <w:spacing w:val="-3"/>
                <w:sz w:val="24"/>
                <w:szCs w:val="24"/>
              </w:rPr>
              <w:t>&gt;1</w:t>
            </w:r>
          </w:p>
        </w:tc>
      </w:tr>
      <w:tr w:rsidR="00FB743B" w:rsidRPr="00256179" w:rsidTr="00563373">
        <w:tc>
          <w:tcPr>
            <w:tcW w:w="2126" w:type="dxa"/>
          </w:tcPr>
          <w:p w:rsidR="00FB743B" w:rsidRPr="00256179" w:rsidRDefault="00FB743B" w:rsidP="00563373">
            <w:pPr>
              <w:rPr>
                <w:i/>
                <w:spacing w:val="-3"/>
                <w:sz w:val="24"/>
                <w:szCs w:val="24"/>
                <w:vertAlign w:val="superscript"/>
              </w:rPr>
            </w:pPr>
            <w:proofErr w:type="spellStart"/>
            <w:r w:rsidRPr="00256179">
              <w:rPr>
                <w:i/>
                <w:spacing w:val="-3"/>
                <w:sz w:val="24"/>
                <w:szCs w:val="24"/>
              </w:rPr>
              <w:t>Moraxella</w:t>
            </w:r>
            <w:proofErr w:type="spellEnd"/>
            <w:r w:rsidRPr="00256179">
              <w:rPr>
                <w:i/>
                <w:spacing w:val="-3"/>
                <w:sz w:val="24"/>
                <w:szCs w:val="24"/>
              </w:rPr>
              <w:t xml:space="preserve"> catarrhalis</w:t>
            </w:r>
            <w:r w:rsidRPr="00256179">
              <w:rPr>
                <w:i/>
                <w:spacing w:val="-3"/>
                <w:sz w:val="24"/>
                <w:szCs w:val="24"/>
                <w:vertAlign w:val="superscript"/>
              </w:rPr>
              <w:t>1</w:t>
            </w:r>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1</w:t>
            </w:r>
          </w:p>
        </w:tc>
        <w:tc>
          <w:tcPr>
            <w:tcW w:w="2445" w:type="dxa"/>
          </w:tcPr>
          <w:p w:rsidR="00FB743B" w:rsidRPr="00256179" w:rsidRDefault="00FB743B" w:rsidP="00563373">
            <w:pPr>
              <w:jc w:val="center"/>
              <w:rPr>
                <w:spacing w:val="-3"/>
                <w:sz w:val="24"/>
                <w:szCs w:val="24"/>
              </w:rPr>
            </w:pPr>
            <w:r w:rsidRPr="00256179">
              <w:rPr>
                <w:spacing w:val="-3"/>
                <w:sz w:val="24"/>
                <w:szCs w:val="24"/>
              </w:rPr>
              <w:t>-</w:t>
            </w:r>
          </w:p>
        </w:tc>
        <w:tc>
          <w:tcPr>
            <w:tcW w:w="2445" w:type="dxa"/>
          </w:tcPr>
          <w:p w:rsidR="00FB743B" w:rsidRPr="00256179" w:rsidRDefault="00FB743B" w:rsidP="00563373">
            <w:pPr>
              <w:jc w:val="center"/>
              <w:rPr>
                <w:spacing w:val="-3"/>
                <w:sz w:val="24"/>
                <w:szCs w:val="24"/>
              </w:rPr>
            </w:pPr>
            <w:r w:rsidRPr="00256179">
              <w:rPr>
                <w:spacing w:val="-3"/>
                <w:sz w:val="24"/>
                <w:szCs w:val="24"/>
              </w:rPr>
              <w:t>&gt;1</w:t>
            </w:r>
          </w:p>
        </w:tc>
      </w:tr>
      <w:tr w:rsidR="00FB743B" w:rsidRPr="00256179" w:rsidTr="00563373">
        <w:tc>
          <w:tcPr>
            <w:tcW w:w="2126" w:type="dxa"/>
          </w:tcPr>
          <w:p w:rsidR="00FB743B" w:rsidRPr="00256179" w:rsidRDefault="00FB743B" w:rsidP="00563373">
            <w:pPr>
              <w:rPr>
                <w:i/>
                <w:spacing w:val="-3"/>
                <w:sz w:val="24"/>
                <w:szCs w:val="24"/>
                <w:vertAlign w:val="superscript"/>
              </w:rPr>
            </w:pPr>
            <w:proofErr w:type="spellStart"/>
            <w:r w:rsidRPr="00256179">
              <w:rPr>
                <w:i/>
                <w:spacing w:val="-3"/>
                <w:sz w:val="24"/>
                <w:szCs w:val="24"/>
              </w:rPr>
              <w:t>Staphylococcus</w:t>
            </w:r>
            <w:proofErr w:type="spellEnd"/>
            <w:r w:rsidRPr="00256179">
              <w:rPr>
                <w:i/>
                <w:spacing w:val="-3"/>
                <w:sz w:val="24"/>
                <w:szCs w:val="24"/>
              </w:rPr>
              <w:t xml:space="preserve"> aureus</w:t>
            </w:r>
            <w:r w:rsidRPr="00256179">
              <w:rPr>
                <w:i/>
                <w:spacing w:val="-3"/>
                <w:sz w:val="24"/>
                <w:szCs w:val="24"/>
                <w:vertAlign w:val="superscript"/>
              </w:rPr>
              <w:t>2</w:t>
            </w:r>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2</w:t>
            </w:r>
          </w:p>
        </w:tc>
        <w:tc>
          <w:tcPr>
            <w:tcW w:w="2445" w:type="dxa"/>
          </w:tcPr>
          <w:p w:rsidR="00FB743B" w:rsidRPr="00256179" w:rsidRDefault="00FB743B" w:rsidP="00563373">
            <w:pPr>
              <w:jc w:val="center"/>
              <w:rPr>
                <w:spacing w:val="-3"/>
                <w:sz w:val="24"/>
                <w:szCs w:val="24"/>
              </w:rPr>
            </w:pPr>
            <w:r w:rsidRPr="00256179">
              <w:rPr>
                <w:spacing w:val="-3"/>
                <w:sz w:val="24"/>
                <w:szCs w:val="24"/>
              </w:rPr>
              <w:t>-</w:t>
            </w:r>
          </w:p>
        </w:tc>
        <w:tc>
          <w:tcPr>
            <w:tcW w:w="2445" w:type="dxa"/>
          </w:tcPr>
          <w:p w:rsidR="00FB743B" w:rsidRPr="00256179" w:rsidRDefault="00FB743B" w:rsidP="00563373">
            <w:pPr>
              <w:jc w:val="center"/>
              <w:rPr>
                <w:spacing w:val="-3"/>
                <w:sz w:val="24"/>
                <w:szCs w:val="24"/>
              </w:rPr>
            </w:pPr>
            <w:r w:rsidRPr="00256179">
              <w:rPr>
                <w:spacing w:val="-3"/>
                <w:sz w:val="24"/>
                <w:szCs w:val="24"/>
              </w:rPr>
              <w:t>&gt;2</w:t>
            </w:r>
          </w:p>
        </w:tc>
      </w:tr>
      <w:tr w:rsidR="00FB743B" w:rsidRPr="00256179" w:rsidTr="00563373">
        <w:tc>
          <w:tcPr>
            <w:tcW w:w="2126" w:type="dxa"/>
          </w:tcPr>
          <w:p w:rsidR="00FB743B" w:rsidRPr="00256179" w:rsidRDefault="00FB743B" w:rsidP="00563373">
            <w:pPr>
              <w:rPr>
                <w:i/>
                <w:spacing w:val="-3"/>
                <w:sz w:val="24"/>
                <w:szCs w:val="24"/>
                <w:vertAlign w:val="superscript"/>
              </w:rPr>
            </w:pPr>
            <w:proofErr w:type="spellStart"/>
            <w:r w:rsidRPr="00256179">
              <w:rPr>
                <w:i/>
                <w:spacing w:val="-3"/>
                <w:sz w:val="24"/>
                <w:szCs w:val="24"/>
              </w:rPr>
              <w:t>Koagulase</w:t>
            </w:r>
            <w:proofErr w:type="spellEnd"/>
            <w:r w:rsidRPr="00256179">
              <w:rPr>
                <w:i/>
                <w:spacing w:val="-3"/>
                <w:sz w:val="24"/>
                <w:szCs w:val="24"/>
              </w:rPr>
              <w:t>-negative stapfylokokker</w:t>
            </w:r>
            <w:r w:rsidRPr="00256179">
              <w:rPr>
                <w:i/>
                <w:spacing w:val="-3"/>
                <w:sz w:val="24"/>
                <w:szCs w:val="24"/>
                <w:vertAlign w:val="superscript"/>
              </w:rPr>
              <w:t>2</w:t>
            </w:r>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 xml:space="preserve"> 0,25</w:t>
            </w:r>
          </w:p>
        </w:tc>
        <w:tc>
          <w:tcPr>
            <w:tcW w:w="2445" w:type="dxa"/>
          </w:tcPr>
          <w:p w:rsidR="00FB743B" w:rsidRPr="00256179" w:rsidRDefault="00FB743B" w:rsidP="00563373">
            <w:pPr>
              <w:jc w:val="center"/>
              <w:rPr>
                <w:spacing w:val="-3"/>
                <w:sz w:val="24"/>
                <w:szCs w:val="24"/>
              </w:rPr>
            </w:pPr>
          </w:p>
        </w:tc>
        <w:tc>
          <w:tcPr>
            <w:tcW w:w="2445" w:type="dxa"/>
          </w:tcPr>
          <w:p w:rsidR="00FB743B" w:rsidRPr="00256179" w:rsidRDefault="00FB743B" w:rsidP="00563373">
            <w:pPr>
              <w:jc w:val="center"/>
              <w:rPr>
                <w:spacing w:val="-3"/>
                <w:sz w:val="24"/>
                <w:szCs w:val="24"/>
              </w:rPr>
            </w:pPr>
            <w:r w:rsidRPr="00256179">
              <w:rPr>
                <w:spacing w:val="-3"/>
                <w:sz w:val="24"/>
                <w:szCs w:val="24"/>
              </w:rPr>
              <w:t>&gt;0,25</w:t>
            </w:r>
          </w:p>
        </w:tc>
      </w:tr>
      <w:tr w:rsidR="00FB743B" w:rsidRPr="00256179" w:rsidTr="00563373">
        <w:tc>
          <w:tcPr>
            <w:tcW w:w="2126" w:type="dxa"/>
          </w:tcPr>
          <w:p w:rsidR="00FB743B" w:rsidRPr="00256179" w:rsidRDefault="00FB743B" w:rsidP="00563373">
            <w:pPr>
              <w:rPr>
                <w:i/>
                <w:spacing w:val="-3"/>
                <w:sz w:val="24"/>
                <w:szCs w:val="24"/>
                <w:vertAlign w:val="superscript"/>
              </w:rPr>
            </w:pPr>
            <w:r w:rsidRPr="00256179">
              <w:rPr>
                <w:i/>
                <w:spacing w:val="-3"/>
                <w:sz w:val="24"/>
                <w:szCs w:val="24"/>
              </w:rPr>
              <w:t>Enterococcus</w:t>
            </w:r>
            <w:r w:rsidRPr="00256179">
              <w:rPr>
                <w:i/>
                <w:spacing w:val="-3"/>
                <w:sz w:val="24"/>
                <w:szCs w:val="24"/>
                <w:vertAlign w:val="superscript"/>
              </w:rPr>
              <w:t>1</w:t>
            </w:r>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4</w:t>
            </w:r>
          </w:p>
        </w:tc>
        <w:tc>
          <w:tcPr>
            <w:tcW w:w="2445" w:type="dxa"/>
          </w:tcPr>
          <w:p w:rsidR="00FB743B" w:rsidRPr="00256179" w:rsidRDefault="00FB743B" w:rsidP="00563373">
            <w:pPr>
              <w:jc w:val="center"/>
              <w:rPr>
                <w:spacing w:val="-3"/>
                <w:sz w:val="24"/>
                <w:szCs w:val="24"/>
              </w:rPr>
            </w:pPr>
            <w:r w:rsidRPr="00256179">
              <w:rPr>
                <w:spacing w:val="-3"/>
                <w:sz w:val="24"/>
                <w:szCs w:val="24"/>
              </w:rPr>
              <w:t>8</w:t>
            </w:r>
          </w:p>
        </w:tc>
        <w:tc>
          <w:tcPr>
            <w:tcW w:w="2445" w:type="dxa"/>
          </w:tcPr>
          <w:p w:rsidR="00FB743B" w:rsidRPr="00256179" w:rsidRDefault="00FB743B" w:rsidP="00563373">
            <w:pPr>
              <w:jc w:val="center"/>
              <w:rPr>
                <w:spacing w:val="-3"/>
                <w:sz w:val="24"/>
                <w:szCs w:val="24"/>
              </w:rPr>
            </w:pPr>
            <w:r w:rsidRPr="00256179">
              <w:rPr>
                <w:spacing w:val="-3"/>
                <w:sz w:val="24"/>
                <w:szCs w:val="24"/>
              </w:rPr>
              <w:t>&gt;8</w:t>
            </w:r>
          </w:p>
        </w:tc>
      </w:tr>
      <w:tr w:rsidR="00FB743B" w:rsidRPr="00256179" w:rsidTr="00563373">
        <w:tc>
          <w:tcPr>
            <w:tcW w:w="2126" w:type="dxa"/>
          </w:tcPr>
          <w:p w:rsidR="00FB743B" w:rsidRPr="00256179" w:rsidRDefault="00FB743B" w:rsidP="00563373">
            <w:pPr>
              <w:rPr>
                <w:i/>
                <w:spacing w:val="-3"/>
                <w:sz w:val="24"/>
                <w:szCs w:val="24"/>
                <w:vertAlign w:val="superscript"/>
                <w:lang w:val="en-GB"/>
              </w:rPr>
            </w:pPr>
            <w:r w:rsidRPr="00256179">
              <w:rPr>
                <w:i/>
                <w:spacing w:val="-3"/>
                <w:sz w:val="24"/>
                <w:szCs w:val="24"/>
                <w:lang w:val="en-GB"/>
              </w:rPr>
              <w:t>Streptococcus A, B, C, G</w:t>
            </w:r>
            <w:r w:rsidRPr="00256179">
              <w:rPr>
                <w:i/>
                <w:spacing w:val="-3"/>
                <w:sz w:val="24"/>
                <w:szCs w:val="24"/>
                <w:vertAlign w:val="superscript"/>
                <w:lang w:val="en-GB"/>
              </w:rPr>
              <w:t>5</w:t>
            </w:r>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 xml:space="preserve"> 0,25</w:t>
            </w:r>
          </w:p>
        </w:tc>
        <w:tc>
          <w:tcPr>
            <w:tcW w:w="2445" w:type="dxa"/>
          </w:tcPr>
          <w:p w:rsidR="00FB743B" w:rsidRPr="00256179" w:rsidRDefault="00FB743B" w:rsidP="00563373">
            <w:pPr>
              <w:jc w:val="center"/>
              <w:rPr>
                <w:spacing w:val="-3"/>
                <w:sz w:val="24"/>
                <w:szCs w:val="24"/>
              </w:rPr>
            </w:pPr>
            <w:r w:rsidRPr="00256179">
              <w:rPr>
                <w:spacing w:val="-3"/>
                <w:sz w:val="24"/>
                <w:szCs w:val="24"/>
              </w:rPr>
              <w:t>-</w:t>
            </w:r>
          </w:p>
        </w:tc>
        <w:tc>
          <w:tcPr>
            <w:tcW w:w="2445" w:type="dxa"/>
          </w:tcPr>
          <w:p w:rsidR="00FB743B" w:rsidRPr="00256179" w:rsidRDefault="00FB743B" w:rsidP="00563373">
            <w:pPr>
              <w:jc w:val="center"/>
              <w:rPr>
                <w:spacing w:val="-3"/>
                <w:sz w:val="24"/>
                <w:szCs w:val="24"/>
              </w:rPr>
            </w:pPr>
            <w:r w:rsidRPr="00256179">
              <w:rPr>
                <w:spacing w:val="-3"/>
                <w:sz w:val="24"/>
                <w:szCs w:val="24"/>
              </w:rPr>
              <w:t>&gt;0,25</w:t>
            </w:r>
          </w:p>
        </w:tc>
      </w:tr>
      <w:tr w:rsidR="00FB743B" w:rsidRPr="00256179" w:rsidTr="00563373">
        <w:tc>
          <w:tcPr>
            <w:tcW w:w="2126" w:type="dxa"/>
          </w:tcPr>
          <w:p w:rsidR="00FB743B" w:rsidRPr="00256179" w:rsidRDefault="00FB743B" w:rsidP="00563373">
            <w:pPr>
              <w:rPr>
                <w:spacing w:val="-3"/>
                <w:sz w:val="24"/>
                <w:szCs w:val="24"/>
              </w:rPr>
            </w:pPr>
            <w:proofErr w:type="spellStart"/>
            <w:r w:rsidRPr="00256179">
              <w:rPr>
                <w:i/>
                <w:spacing w:val="-3"/>
                <w:sz w:val="24"/>
                <w:szCs w:val="24"/>
              </w:rPr>
              <w:t>Streptococcus</w:t>
            </w:r>
            <w:proofErr w:type="spellEnd"/>
            <w:r w:rsidRPr="00256179">
              <w:rPr>
                <w:i/>
                <w:spacing w:val="-3"/>
                <w:sz w:val="24"/>
                <w:szCs w:val="24"/>
              </w:rPr>
              <w:t xml:space="preserve"> pneumoniae</w:t>
            </w:r>
            <w:r w:rsidRPr="00256179">
              <w:rPr>
                <w:spacing w:val="-3"/>
                <w:sz w:val="24"/>
                <w:szCs w:val="24"/>
                <w:vertAlign w:val="superscript"/>
              </w:rPr>
              <w:t>3</w:t>
            </w:r>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 xml:space="preserve"> 0,5</w:t>
            </w:r>
          </w:p>
        </w:tc>
        <w:tc>
          <w:tcPr>
            <w:tcW w:w="2445" w:type="dxa"/>
          </w:tcPr>
          <w:p w:rsidR="00FB743B" w:rsidRPr="00256179" w:rsidRDefault="00FB743B" w:rsidP="00563373">
            <w:pPr>
              <w:jc w:val="center"/>
              <w:rPr>
                <w:spacing w:val="-3"/>
                <w:sz w:val="24"/>
                <w:szCs w:val="24"/>
              </w:rPr>
            </w:pPr>
            <w:r w:rsidRPr="00256179">
              <w:rPr>
                <w:spacing w:val="-3"/>
                <w:sz w:val="24"/>
                <w:szCs w:val="24"/>
              </w:rPr>
              <w:t>1-2</w:t>
            </w:r>
          </w:p>
        </w:tc>
        <w:tc>
          <w:tcPr>
            <w:tcW w:w="2445" w:type="dxa"/>
          </w:tcPr>
          <w:p w:rsidR="00FB743B" w:rsidRPr="00256179" w:rsidRDefault="00FB743B" w:rsidP="00563373">
            <w:pPr>
              <w:jc w:val="center"/>
              <w:rPr>
                <w:spacing w:val="-3"/>
                <w:sz w:val="24"/>
                <w:szCs w:val="24"/>
              </w:rPr>
            </w:pPr>
            <w:r w:rsidRPr="00256179">
              <w:rPr>
                <w:spacing w:val="-3"/>
                <w:sz w:val="24"/>
                <w:szCs w:val="24"/>
              </w:rPr>
              <w:t>&gt; 2</w:t>
            </w:r>
          </w:p>
        </w:tc>
      </w:tr>
      <w:tr w:rsidR="00FB743B" w:rsidRPr="00256179" w:rsidTr="00563373">
        <w:tc>
          <w:tcPr>
            <w:tcW w:w="2126" w:type="dxa"/>
          </w:tcPr>
          <w:p w:rsidR="00FB743B" w:rsidRPr="00256179" w:rsidRDefault="00FB743B" w:rsidP="00563373">
            <w:pPr>
              <w:rPr>
                <w:i/>
                <w:spacing w:val="-3"/>
                <w:sz w:val="24"/>
                <w:szCs w:val="24"/>
              </w:rPr>
            </w:pPr>
            <w:proofErr w:type="spellStart"/>
            <w:r w:rsidRPr="00256179">
              <w:rPr>
                <w:i/>
                <w:spacing w:val="-3"/>
                <w:sz w:val="24"/>
                <w:szCs w:val="24"/>
              </w:rPr>
              <w:t>Enterobacteriaceae</w:t>
            </w:r>
            <w:proofErr w:type="spellEnd"/>
            <w:r w:rsidRPr="00256179">
              <w:rPr>
                <w:i/>
                <w:spacing w:val="-3"/>
                <w:sz w:val="24"/>
                <w:szCs w:val="24"/>
              </w:rPr>
              <w:t xml:space="preserve"> </w:t>
            </w:r>
            <w:r w:rsidRPr="00256179">
              <w:rPr>
                <w:i/>
                <w:spacing w:val="-3"/>
                <w:sz w:val="24"/>
                <w:szCs w:val="24"/>
                <w:vertAlign w:val="superscript"/>
              </w:rPr>
              <w:t>1,4</w:t>
            </w:r>
          </w:p>
        </w:tc>
        <w:tc>
          <w:tcPr>
            <w:tcW w:w="1803" w:type="dxa"/>
          </w:tcPr>
          <w:p w:rsidR="00FB743B" w:rsidRPr="00256179" w:rsidRDefault="00FB743B" w:rsidP="00563373">
            <w:pPr>
              <w:jc w:val="center"/>
              <w:rPr>
                <w:spacing w:val="-3"/>
                <w:sz w:val="24"/>
                <w:szCs w:val="24"/>
              </w:rPr>
            </w:pPr>
            <w:r w:rsidRPr="00256179">
              <w:rPr>
                <w:spacing w:val="-3"/>
                <w:sz w:val="24"/>
                <w:szCs w:val="24"/>
              </w:rPr>
              <w:t>-</w:t>
            </w:r>
          </w:p>
        </w:tc>
        <w:tc>
          <w:tcPr>
            <w:tcW w:w="2445" w:type="dxa"/>
          </w:tcPr>
          <w:p w:rsidR="00FB743B" w:rsidRPr="00256179" w:rsidRDefault="00FB743B" w:rsidP="00563373">
            <w:pPr>
              <w:jc w:val="center"/>
              <w:rPr>
                <w:spacing w:val="-3"/>
                <w:sz w:val="24"/>
                <w:szCs w:val="24"/>
              </w:rPr>
            </w:pPr>
            <w:r w:rsidRPr="00256179">
              <w:rPr>
                <w:spacing w:val="-3"/>
                <w:sz w:val="24"/>
                <w:szCs w:val="24"/>
              </w:rPr>
              <w:t>-</w:t>
            </w:r>
          </w:p>
        </w:tc>
        <w:tc>
          <w:tcPr>
            <w:tcW w:w="2445" w:type="dxa"/>
          </w:tcPr>
          <w:p w:rsidR="00FB743B" w:rsidRPr="00256179" w:rsidRDefault="00FB743B" w:rsidP="00563373">
            <w:pPr>
              <w:jc w:val="center"/>
              <w:rPr>
                <w:spacing w:val="-3"/>
                <w:sz w:val="24"/>
                <w:szCs w:val="24"/>
              </w:rPr>
            </w:pPr>
            <w:r w:rsidRPr="00256179">
              <w:rPr>
                <w:spacing w:val="-3"/>
                <w:sz w:val="24"/>
                <w:szCs w:val="24"/>
              </w:rPr>
              <w:t>&gt; 8</w:t>
            </w:r>
          </w:p>
        </w:tc>
      </w:tr>
      <w:tr w:rsidR="00FB743B" w:rsidRPr="00256179" w:rsidTr="00563373">
        <w:tc>
          <w:tcPr>
            <w:tcW w:w="2126" w:type="dxa"/>
          </w:tcPr>
          <w:p w:rsidR="00FB743B" w:rsidRPr="00256179" w:rsidRDefault="00FB743B" w:rsidP="00563373">
            <w:pPr>
              <w:rPr>
                <w:i/>
                <w:spacing w:val="-3"/>
                <w:sz w:val="24"/>
                <w:szCs w:val="24"/>
              </w:rPr>
            </w:pPr>
            <w:proofErr w:type="spellStart"/>
            <w:r w:rsidRPr="00256179">
              <w:rPr>
                <w:i/>
                <w:spacing w:val="-3"/>
                <w:sz w:val="24"/>
                <w:szCs w:val="24"/>
              </w:rPr>
              <w:t>Gram-negative</w:t>
            </w:r>
            <w:proofErr w:type="spellEnd"/>
            <w:r w:rsidRPr="00256179">
              <w:rPr>
                <w:i/>
                <w:spacing w:val="-3"/>
                <w:sz w:val="24"/>
                <w:szCs w:val="24"/>
              </w:rPr>
              <w:t xml:space="preserve"> </w:t>
            </w:r>
            <w:proofErr w:type="spellStart"/>
            <w:r w:rsidRPr="00256179">
              <w:rPr>
                <w:i/>
                <w:spacing w:val="-3"/>
                <w:sz w:val="24"/>
                <w:szCs w:val="24"/>
              </w:rPr>
              <w:t>anaerober</w:t>
            </w:r>
            <w:proofErr w:type="spellEnd"/>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4</w:t>
            </w:r>
          </w:p>
        </w:tc>
        <w:tc>
          <w:tcPr>
            <w:tcW w:w="2445" w:type="dxa"/>
          </w:tcPr>
          <w:p w:rsidR="00FB743B" w:rsidRPr="00256179" w:rsidRDefault="00FB743B" w:rsidP="00563373">
            <w:pPr>
              <w:jc w:val="center"/>
              <w:rPr>
                <w:spacing w:val="-3"/>
                <w:sz w:val="24"/>
                <w:szCs w:val="24"/>
              </w:rPr>
            </w:pPr>
            <w:r w:rsidRPr="00256179">
              <w:rPr>
                <w:spacing w:val="-3"/>
                <w:sz w:val="24"/>
                <w:szCs w:val="24"/>
              </w:rPr>
              <w:t>8</w:t>
            </w:r>
          </w:p>
        </w:tc>
        <w:tc>
          <w:tcPr>
            <w:tcW w:w="2445" w:type="dxa"/>
          </w:tcPr>
          <w:p w:rsidR="00FB743B" w:rsidRPr="00256179" w:rsidRDefault="00FB743B" w:rsidP="00563373">
            <w:pPr>
              <w:jc w:val="center"/>
              <w:rPr>
                <w:spacing w:val="-3"/>
                <w:sz w:val="24"/>
                <w:szCs w:val="24"/>
              </w:rPr>
            </w:pPr>
            <w:r w:rsidRPr="00256179">
              <w:rPr>
                <w:spacing w:val="-3"/>
                <w:sz w:val="24"/>
                <w:szCs w:val="24"/>
              </w:rPr>
              <w:t>&gt;8</w:t>
            </w:r>
          </w:p>
        </w:tc>
      </w:tr>
      <w:tr w:rsidR="00FB743B" w:rsidRPr="00256179" w:rsidTr="00563373">
        <w:tc>
          <w:tcPr>
            <w:tcW w:w="2126" w:type="dxa"/>
          </w:tcPr>
          <w:p w:rsidR="00FB743B" w:rsidRPr="00256179" w:rsidRDefault="00FB743B" w:rsidP="00563373">
            <w:pPr>
              <w:rPr>
                <w:i/>
                <w:spacing w:val="-3"/>
                <w:sz w:val="24"/>
                <w:szCs w:val="24"/>
              </w:rPr>
            </w:pPr>
            <w:proofErr w:type="spellStart"/>
            <w:r w:rsidRPr="00256179">
              <w:rPr>
                <w:i/>
                <w:spacing w:val="-3"/>
                <w:sz w:val="24"/>
                <w:szCs w:val="24"/>
              </w:rPr>
              <w:t>Gram-positive</w:t>
            </w:r>
            <w:proofErr w:type="spellEnd"/>
            <w:r w:rsidRPr="00256179">
              <w:rPr>
                <w:i/>
                <w:spacing w:val="-3"/>
                <w:sz w:val="24"/>
                <w:szCs w:val="24"/>
              </w:rPr>
              <w:t xml:space="preserve"> </w:t>
            </w:r>
            <w:proofErr w:type="spellStart"/>
            <w:r w:rsidRPr="00256179">
              <w:rPr>
                <w:i/>
                <w:spacing w:val="-3"/>
                <w:sz w:val="24"/>
                <w:szCs w:val="24"/>
              </w:rPr>
              <w:t>anaerober</w:t>
            </w:r>
            <w:proofErr w:type="spellEnd"/>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4</w:t>
            </w:r>
          </w:p>
        </w:tc>
        <w:tc>
          <w:tcPr>
            <w:tcW w:w="2445" w:type="dxa"/>
          </w:tcPr>
          <w:p w:rsidR="00FB743B" w:rsidRPr="00256179" w:rsidRDefault="00FB743B" w:rsidP="00563373">
            <w:pPr>
              <w:jc w:val="center"/>
              <w:rPr>
                <w:spacing w:val="-3"/>
                <w:sz w:val="24"/>
                <w:szCs w:val="24"/>
              </w:rPr>
            </w:pPr>
            <w:r w:rsidRPr="00256179">
              <w:rPr>
                <w:spacing w:val="-3"/>
                <w:sz w:val="24"/>
                <w:szCs w:val="24"/>
              </w:rPr>
              <w:t>8</w:t>
            </w:r>
          </w:p>
        </w:tc>
        <w:tc>
          <w:tcPr>
            <w:tcW w:w="2445" w:type="dxa"/>
          </w:tcPr>
          <w:p w:rsidR="00FB743B" w:rsidRPr="00256179" w:rsidRDefault="00FB743B" w:rsidP="00563373">
            <w:pPr>
              <w:jc w:val="center"/>
              <w:rPr>
                <w:spacing w:val="-3"/>
                <w:sz w:val="24"/>
                <w:szCs w:val="24"/>
              </w:rPr>
            </w:pPr>
            <w:r w:rsidRPr="00256179">
              <w:rPr>
                <w:spacing w:val="-3"/>
                <w:sz w:val="24"/>
                <w:szCs w:val="24"/>
              </w:rPr>
              <w:t>&gt;8</w:t>
            </w:r>
          </w:p>
        </w:tc>
      </w:tr>
      <w:tr w:rsidR="00FB743B" w:rsidRPr="00256179" w:rsidTr="00563373">
        <w:tc>
          <w:tcPr>
            <w:tcW w:w="2126" w:type="dxa"/>
          </w:tcPr>
          <w:p w:rsidR="00FB743B" w:rsidRPr="00256179" w:rsidRDefault="00FB743B" w:rsidP="00563373">
            <w:pPr>
              <w:rPr>
                <w:spacing w:val="-3"/>
                <w:sz w:val="24"/>
                <w:szCs w:val="24"/>
              </w:rPr>
            </w:pPr>
            <w:r w:rsidRPr="00256179">
              <w:rPr>
                <w:spacing w:val="-3"/>
                <w:sz w:val="24"/>
                <w:szCs w:val="24"/>
              </w:rPr>
              <w:t>Non- artsrelaterede grænseværdier</w:t>
            </w:r>
            <w:r w:rsidRPr="00256179">
              <w:rPr>
                <w:spacing w:val="-3"/>
                <w:sz w:val="24"/>
                <w:szCs w:val="24"/>
                <w:vertAlign w:val="superscript"/>
              </w:rPr>
              <w:t>1</w:t>
            </w:r>
          </w:p>
        </w:tc>
        <w:tc>
          <w:tcPr>
            <w:tcW w:w="1803" w:type="dxa"/>
          </w:tcPr>
          <w:p w:rsidR="00FB743B" w:rsidRPr="00256179" w:rsidRDefault="00FB743B" w:rsidP="00563373">
            <w:pPr>
              <w:jc w:val="center"/>
              <w:rPr>
                <w:spacing w:val="-3"/>
                <w:sz w:val="24"/>
                <w:szCs w:val="24"/>
              </w:rPr>
            </w:pPr>
            <w:r w:rsidRPr="00256179">
              <w:rPr>
                <w:spacing w:val="-3"/>
                <w:sz w:val="24"/>
                <w:szCs w:val="24"/>
              </w:rPr>
              <w:sym w:font="Symbol" w:char="F0A3"/>
            </w:r>
            <w:r w:rsidRPr="00256179">
              <w:rPr>
                <w:spacing w:val="-3"/>
                <w:sz w:val="24"/>
                <w:szCs w:val="24"/>
              </w:rPr>
              <w:t>2</w:t>
            </w:r>
          </w:p>
        </w:tc>
        <w:tc>
          <w:tcPr>
            <w:tcW w:w="2445" w:type="dxa"/>
          </w:tcPr>
          <w:p w:rsidR="00FB743B" w:rsidRPr="00256179" w:rsidRDefault="00FB743B" w:rsidP="00563373">
            <w:pPr>
              <w:jc w:val="center"/>
              <w:rPr>
                <w:spacing w:val="-3"/>
                <w:sz w:val="24"/>
                <w:szCs w:val="24"/>
              </w:rPr>
            </w:pPr>
            <w:r w:rsidRPr="00256179">
              <w:rPr>
                <w:spacing w:val="-3"/>
                <w:sz w:val="24"/>
                <w:szCs w:val="24"/>
              </w:rPr>
              <w:t>4-8</w:t>
            </w:r>
          </w:p>
        </w:tc>
        <w:tc>
          <w:tcPr>
            <w:tcW w:w="2445" w:type="dxa"/>
          </w:tcPr>
          <w:p w:rsidR="00FB743B" w:rsidRPr="00256179" w:rsidRDefault="00FB743B" w:rsidP="00563373">
            <w:pPr>
              <w:jc w:val="center"/>
              <w:rPr>
                <w:spacing w:val="-3"/>
                <w:sz w:val="24"/>
                <w:szCs w:val="24"/>
              </w:rPr>
            </w:pPr>
            <w:r w:rsidRPr="00256179">
              <w:rPr>
                <w:spacing w:val="-3"/>
                <w:sz w:val="24"/>
                <w:szCs w:val="24"/>
              </w:rPr>
              <w:t>&gt;8</w:t>
            </w:r>
          </w:p>
        </w:tc>
      </w:tr>
      <w:tr w:rsidR="00FB743B" w:rsidRPr="00256179" w:rsidTr="00563373">
        <w:tc>
          <w:tcPr>
            <w:tcW w:w="8819" w:type="dxa"/>
            <w:gridSpan w:val="4"/>
          </w:tcPr>
          <w:p w:rsidR="00FB743B" w:rsidRPr="00256179" w:rsidRDefault="00FB743B" w:rsidP="00563373">
            <w:pPr>
              <w:tabs>
                <w:tab w:val="left" w:pos="317"/>
              </w:tabs>
              <w:rPr>
                <w:spacing w:val="-3"/>
                <w:sz w:val="24"/>
                <w:szCs w:val="24"/>
              </w:rPr>
            </w:pPr>
            <w:r w:rsidRPr="00256179">
              <w:rPr>
                <w:spacing w:val="-3"/>
                <w:sz w:val="24"/>
                <w:szCs w:val="24"/>
                <w:vertAlign w:val="superscript"/>
              </w:rPr>
              <w:t>1</w:t>
            </w:r>
            <w:r w:rsidRPr="00256179">
              <w:rPr>
                <w:spacing w:val="-3"/>
                <w:sz w:val="24"/>
                <w:szCs w:val="24"/>
              </w:rPr>
              <w:t xml:space="preserve"> </w:t>
            </w:r>
            <w:r>
              <w:rPr>
                <w:spacing w:val="-3"/>
                <w:sz w:val="24"/>
                <w:szCs w:val="24"/>
              </w:rPr>
              <w:tab/>
            </w:r>
            <w:r w:rsidRPr="00256179">
              <w:rPr>
                <w:spacing w:val="-3"/>
                <w:sz w:val="24"/>
                <w:szCs w:val="24"/>
              </w:rPr>
              <w:t xml:space="preserve">De angivne værdier er for </w:t>
            </w:r>
            <w:proofErr w:type="spellStart"/>
            <w:r w:rsidRPr="00256179">
              <w:rPr>
                <w:spacing w:val="-3"/>
                <w:sz w:val="24"/>
                <w:szCs w:val="24"/>
              </w:rPr>
              <w:t>amoxicillinkoncentrationer</w:t>
            </w:r>
            <w:proofErr w:type="spellEnd"/>
            <w:r w:rsidRPr="00256179">
              <w:rPr>
                <w:spacing w:val="-3"/>
                <w:sz w:val="24"/>
                <w:szCs w:val="24"/>
              </w:rPr>
              <w:t xml:space="preserve">. Til brug for følsomhedstest er </w:t>
            </w:r>
            <w:r>
              <w:rPr>
                <w:spacing w:val="-3"/>
                <w:sz w:val="24"/>
                <w:szCs w:val="24"/>
              </w:rPr>
              <w:tab/>
            </w:r>
            <w:r w:rsidRPr="00256179">
              <w:rPr>
                <w:spacing w:val="-3"/>
                <w:sz w:val="24"/>
                <w:szCs w:val="24"/>
              </w:rPr>
              <w:t xml:space="preserve">koncentrationen af </w:t>
            </w:r>
            <w:proofErr w:type="spellStart"/>
            <w:r w:rsidRPr="00256179">
              <w:rPr>
                <w:spacing w:val="-3"/>
                <w:sz w:val="24"/>
                <w:szCs w:val="24"/>
              </w:rPr>
              <w:t>clavulansyre</w:t>
            </w:r>
            <w:proofErr w:type="spellEnd"/>
            <w:r w:rsidRPr="00256179">
              <w:rPr>
                <w:spacing w:val="-3"/>
                <w:sz w:val="24"/>
                <w:szCs w:val="24"/>
              </w:rPr>
              <w:t xml:space="preserve"> sat til 2 mg/l.</w:t>
            </w:r>
          </w:p>
          <w:p w:rsidR="00FB743B" w:rsidRPr="00256179" w:rsidRDefault="00FB743B" w:rsidP="00563373">
            <w:pPr>
              <w:tabs>
                <w:tab w:val="left" w:pos="317"/>
              </w:tabs>
              <w:rPr>
                <w:spacing w:val="-3"/>
                <w:sz w:val="24"/>
                <w:szCs w:val="24"/>
              </w:rPr>
            </w:pPr>
            <w:r w:rsidRPr="00256179">
              <w:rPr>
                <w:spacing w:val="-3"/>
                <w:sz w:val="24"/>
                <w:szCs w:val="24"/>
                <w:vertAlign w:val="superscript"/>
              </w:rPr>
              <w:t>2</w:t>
            </w:r>
            <w:r w:rsidRPr="00256179">
              <w:rPr>
                <w:spacing w:val="-3"/>
                <w:sz w:val="24"/>
                <w:szCs w:val="24"/>
              </w:rPr>
              <w:t xml:space="preserve"> </w:t>
            </w:r>
            <w:r>
              <w:rPr>
                <w:spacing w:val="-3"/>
                <w:sz w:val="24"/>
                <w:szCs w:val="24"/>
              </w:rPr>
              <w:tab/>
            </w:r>
            <w:r w:rsidRPr="00256179">
              <w:rPr>
                <w:spacing w:val="-3"/>
                <w:sz w:val="24"/>
                <w:szCs w:val="24"/>
              </w:rPr>
              <w:t xml:space="preserve">De angivne værdier er </w:t>
            </w:r>
            <w:proofErr w:type="spellStart"/>
            <w:r w:rsidRPr="00256179">
              <w:rPr>
                <w:spacing w:val="-3"/>
                <w:sz w:val="24"/>
                <w:szCs w:val="24"/>
              </w:rPr>
              <w:t>oxacillinkoncentrationer</w:t>
            </w:r>
            <w:proofErr w:type="spellEnd"/>
            <w:r w:rsidRPr="00256179">
              <w:rPr>
                <w:spacing w:val="-3"/>
                <w:sz w:val="24"/>
                <w:szCs w:val="24"/>
              </w:rPr>
              <w:t>.</w:t>
            </w:r>
          </w:p>
          <w:p w:rsidR="00FB743B" w:rsidRPr="00256179" w:rsidRDefault="00FB743B" w:rsidP="00563373">
            <w:pPr>
              <w:tabs>
                <w:tab w:val="left" w:pos="317"/>
              </w:tabs>
              <w:rPr>
                <w:spacing w:val="-3"/>
                <w:sz w:val="24"/>
                <w:szCs w:val="24"/>
              </w:rPr>
            </w:pPr>
            <w:r w:rsidRPr="00256179">
              <w:rPr>
                <w:spacing w:val="-3"/>
                <w:sz w:val="24"/>
                <w:szCs w:val="24"/>
                <w:vertAlign w:val="superscript"/>
              </w:rPr>
              <w:t>3</w:t>
            </w:r>
            <w:r w:rsidRPr="00256179">
              <w:rPr>
                <w:spacing w:val="-3"/>
                <w:sz w:val="24"/>
                <w:szCs w:val="24"/>
              </w:rPr>
              <w:t xml:space="preserve"> </w:t>
            </w:r>
            <w:r>
              <w:rPr>
                <w:spacing w:val="-3"/>
                <w:sz w:val="24"/>
                <w:szCs w:val="24"/>
              </w:rPr>
              <w:tab/>
            </w:r>
            <w:r w:rsidRPr="00256179">
              <w:rPr>
                <w:spacing w:val="-3"/>
                <w:sz w:val="24"/>
                <w:szCs w:val="24"/>
              </w:rPr>
              <w:t xml:space="preserve">Grænseværdierne i tabellen er baseret på </w:t>
            </w:r>
            <w:proofErr w:type="spellStart"/>
            <w:r w:rsidRPr="00256179">
              <w:rPr>
                <w:spacing w:val="-3"/>
                <w:sz w:val="24"/>
                <w:szCs w:val="24"/>
              </w:rPr>
              <w:t>ampicillin</w:t>
            </w:r>
            <w:proofErr w:type="spellEnd"/>
            <w:r w:rsidRPr="00256179">
              <w:rPr>
                <w:spacing w:val="-3"/>
                <w:sz w:val="24"/>
                <w:szCs w:val="24"/>
              </w:rPr>
              <w:t xml:space="preserve"> grænseværdier.</w:t>
            </w:r>
          </w:p>
          <w:p w:rsidR="00FB743B" w:rsidRPr="00256179" w:rsidRDefault="00FB743B" w:rsidP="00563373">
            <w:pPr>
              <w:tabs>
                <w:tab w:val="left" w:pos="317"/>
              </w:tabs>
              <w:rPr>
                <w:spacing w:val="-3"/>
                <w:sz w:val="24"/>
                <w:szCs w:val="24"/>
              </w:rPr>
            </w:pPr>
            <w:r w:rsidRPr="00256179">
              <w:rPr>
                <w:spacing w:val="-3"/>
                <w:sz w:val="24"/>
                <w:szCs w:val="24"/>
                <w:vertAlign w:val="superscript"/>
              </w:rPr>
              <w:t>4</w:t>
            </w:r>
            <w:r w:rsidRPr="00256179">
              <w:rPr>
                <w:spacing w:val="-3"/>
                <w:sz w:val="24"/>
                <w:szCs w:val="24"/>
              </w:rPr>
              <w:t xml:space="preserve"> </w:t>
            </w:r>
            <w:r>
              <w:rPr>
                <w:spacing w:val="-3"/>
                <w:sz w:val="24"/>
                <w:szCs w:val="24"/>
              </w:rPr>
              <w:tab/>
            </w:r>
            <w:r w:rsidRPr="00256179">
              <w:rPr>
                <w:spacing w:val="-3"/>
                <w:sz w:val="24"/>
                <w:szCs w:val="24"/>
              </w:rPr>
              <w:t xml:space="preserve">Den resistente grænseværdi på R&gt;8 mg/l sikrer at alle </w:t>
            </w:r>
            <w:proofErr w:type="spellStart"/>
            <w:r w:rsidRPr="00256179">
              <w:rPr>
                <w:spacing w:val="-3"/>
                <w:sz w:val="24"/>
                <w:szCs w:val="24"/>
              </w:rPr>
              <w:t>isolater</w:t>
            </w:r>
            <w:proofErr w:type="spellEnd"/>
            <w:r w:rsidRPr="00256179">
              <w:rPr>
                <w:spacing w:val="-3"/>
                <w:sz w:val="24"/>
                <w:szCs w:val="24"/>
              </w:rPr>
              <w:t xml:space="preserve">, der er resistente, også </w:t>
            </w:r>
            <w:r>
              <w:rPr>
                <w:spacing w:val="-3"/>
                <w:sz w:val="24"/>
                <w:szCs w:val="24"/>
              </w:rPr>
              <w:tab/>
            </w:r>
            <w:r w:rsidRPr="00256179">
              <w:rPr>
                <w:spacing w:val="-3"/>
                <w:sz w:val="24"/>
                <w:szCs w:val="24"/>
              </w:rPr>
              <w:t>fremgår som resistente.</w:t>
            </w:r>
          </w:p>
          <w:p w:rsidR="00FB743B" w:rsidRPr="00256179" w:rsidRDefault="00FB743B" w:rsidP="00563373">
            <w:pPr>
              <w:tabs>
                <w:tab w:val="left" w:pos="317"/>
              </w:tabs>
              <w:rPr>
                <w:spacing w:val="-3"/>
                <w:sz w:val="24"/>
                <w:szCs w:val="24"/>
              </w:rPr>
            </w:pPr>
            <w:r w:rsidRPr="00256179">
              <w:rPr>
                <w:spacing w:val="-3"/>
                <w:sz w:val="24"/>
                <w:szCs w:val="24"/>
                <w:vertAlign w:val="superscript"/>
              </w:rPr>
              <w:t>5</w:t>
            </w:r>
            <w:r w:rsidRPr="00256179">
              <w:rPr>
                <w:spacing w:val="-3"/>
                <w:sz w:val="24"/>
                <w:szCs w:val="24"/>
              </w:rPr>
              <w:t xml:space="preserve"> </w:t>
            </w:r>
            <w:r>
              <w:rPr>
                <w:spacing w:val="-3"/>
                <w:sz w:val="24"/>
                <w:szCs w:val="24"/>
              </w:rPr>
              <w:tab/>
            </w:r>
            <w:r w:rsidRPr="00256179">
              <w:rPr>
                <w:spacing w:val="-3"/>
                <w:sz w:val="24"/>
                <w:szCs w:val="24"/>
              </w:rPr>
              <w:t xml:space="preserve">Grænseværdierne angivet i tabellen er baseret på </w:t>
            </w:r>
            <w:proofErr w:type="spellStart"/>
            <w:r w:rsidRPr="00256179">
              <w:rPr>
                <w:spacing w:val="-3"/>
                <w:sz w:val="24"/>
                <w:szCs w:val="24"/>
              </w:rPr>
              <w:t>benzylpenicillins</w:t>
            </w:r>
            <w:proofErr w:type="spellEnd"/>
            <w:r w:rsidRPr="00256179">
              <w:rPr>
                <w:spacing w:val="-3"/>
                <w:sz w:val="24"/>
                <w:szCs w:val="24"/>
              </w:rPr>
              <w:t xml:space="preserve"> grænseværdier.</w:t>
            </w:r>
          </w:p>
        </w:tc>
      </w:tr>
    </w:tbl>
    <w:p w:rsidR="00FB743B" w:rsidRPr="00256179" w:rsidRDefault="00FB743B" w:rsidP="00FB743B">
      <w:pPr>
        <w:tabs>
          <w:tab w:val="left" w:pos="851"/>
        </w:tabs>
        <w:ind w:left="851" w:hanging="851"/>
        <w:jc w:val="both"/>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Hos visse arter kan forekomsten af resistens variere geografisk og over tid, og det tilrådes at indhente information om resistens lokalt, især ved behandling af alvorlige infektioner. Alt efter behov bør en specialist konsulteres, hvis den lokale forekomst af resistens er således, at præparatets anvendelighed er problematisk ved mindst nogle typer infektion. </w:t>
      </w:r>
    </w:p>
    <w:p w:rsidR="00FB743B" w:rsidRPr="00256179" w:rsidRDefault="00FB743B" w:rsidP="00FB743B">
      <w:pPr>
        <w:tabs>
          <w:tab w:val="left" w:pos="851"/>
        </w:tabs>
        <w:ind w:left="851" w:hanging="851"/>
        <w:jc w:val="both"/>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9"/>
      </w:tblGrid>
      <w:tr w:rsidR="00FB743B" w:rsidRPr="00256179" w:rsidTr="00563373">
        <w:tc>
          <w:tcPr>
            <w:tcW w:w="8819" w:type="dxa"/>
          </w:tcPr>
          <w:p w:rsidR="00FB743B" w:rsidRPr="00256179" w:rsidRDefault="00FB743B" w:rsidP="00563373">
            <w:pPr>
              <w:ind w:left="34"/>
              <w:rPr>
                <w:sz w:val="24"/>
                <w:szCs w:val="24"/>
              </w:rPr>
            </w:pPr>
            <w:r w:rsidRPr="00256179">
              <w:rPr>
                <w:sz w:val="24"/>
                <w:szCs w:val="24"/>
                <w:u w:val="single"/>
              </w:rPr>
              <w:t>Generelt modtagelige stammer</w:t>
            </w:r>
          </w:p>
        </w:tc>
      </w:tr>
      <w:tr w:rsidR="00FB743B" w:rsidRPr="00256179" w:rsidTr="00563373">
        <w:tc>
          <w:tcPr>
            <w:tcW w:w="8819" w:type="dxa"/>
          </w:tcPr>
          <w:p w:rsidR="00FB743B" w:rsidRPr="00256179" w:rsidRDefault="00FB743B" w:rsidP="00563373">
            <w:pPr>
              <w:ind w:left="34"/>
              <w:rPr>
                <w:sz w:val="24"/>
                <w:szCs w:val="24"/>
                <w:u w:val="single"/>
              </w:rPr>
            </w:pPr>
          </w:p>
          <w:p w:rsidR="00FB743B" w:rsidRPr="00256179" w:rsidRDefault="00FB743B" w:rsidP="00563373">
            <w:pPr>
              <w:ind w:left="34"/>
              <w:rPr>
                <w:sz w:val="24"/>
                <w:szCs w:val="24"/>
                <w:u w:val="single"/>
              </w:rPr>
            </w:pPr>
            <w:r w:rsidRPr="00256179">
              <w:rPr>
                <w:sz w:val="24"/>
                <w:szCs w:val="24"/>
                <w:u w:val="single"/>
              </w:rPr>
              <w:t>Aerobe grampositive mikroorganismer</w:t>
            </w:r>
          </w:p>
          <w:p w:rsidR="00FB743B" w:rsidRPr="00256179" w:rsidRDefault="00FB743B" w:rsidP="00563373">
            <w:pPr>
              <w:ind w:left="34"/>
              <w:rPr>
                <w:i/>
                <w:sz w:val="24"/>
                <w:szCs w:val="24"/>
              </w:rPr>
            </w:pPr>
            <w:proofErr w:type="spellStart"/>
            <w:r w:rsidRPr="00256179">
              <w:rPr>
                <w:i/>
                <w:sz w:val="24"/>
                <w:szCs w:val="24"/>
              </w:rPr>
              <w:t>Enterococcus</w:t>
            </w:r>
            <w:proofErr w:type="spellEnd"/>
            <w:r w:rsidRPr="00256179">
              <w:rPr>
                <w:i/>
                <w:sz w:val="24"/>
                <w:szCs w:val="24"/>
              </w:rPr>
              <w:t xml:space="preserve"> </w:t>
            </w:r>
            <w:proofErr w:type="spellStart"/>
            <w:r w:rsidRPr="00256179">
              <w:rPr>
                <w:i/>
                <w:sz w:val="24"/>
                <w:szCs w:val="24"/>
              </w:rPr>
              <w:t>faecali</w:t>
            </w:r>
            <w:proofErr w:type="spellEnd"/>
          </w:p>
          <w:p w:rsidR="00FB743B" w:rsidRPr="00256179" w:rsidRDefault="00FB743B" w:rsidP="00563373">
            <w:pPr>
              <w:ind w:left="34"/>
              <w:rPr>
                <w:i/>
                <w:sz w:val="24"/>
                <w:szCs w:val="24"/>
              </w:rPr>
            </w:pPr>
            <w:proofErr w:type="spellStart"/>
            <w:r w:rsidRPr="00256179">
              <w:rPr>
                <w:i/>
                <w:sz w:val="24"/>
                <w:szCs w:val="24"/>
              </w:rPr>
              <w:t>Gardnerella</w:t>
            </w:r>
            <w:proofErr w:type="spellEnd"/>
            <w:r w:rsidRPr="00256179">
              <w:rPr>
                <w:i/>
                <w:sz w:val="24"/>
                <w:szCs w:val="24"/>
              </w:rPr>
              <w:t xml:space="preserve"> </w:t>
            </w:r>
            <w:proofErr w:type="spellStart"/>
            <w:r w:rsidRPr="00256179">
              <w:rPr>
                <w:i/>
                <w:sz w:val="24"/>
                <w:szCs w:val="24"/>
              </w:rPr>
              <w:t>vaginalis</w:t>
            </w:r>
            <w:proofErr w:type="spellEnd"/>
          </w:p>
          <w:p w:rsidR="00FB743B" w:rsidRPr="00256179" w:rsidRDefault="00FB743B" w:rsidP="00563373">
            <w:pPr>
              <w:ind w:left="34"/>
              <w:rPr>
                <w:sz w:val="24"/>
                <w:szCs w:val="24"/>
              </w:rPr>
            </w:pPr>
            <w:proofErr w:type="spellStart"/>
            <w:r w:rsidRPr="00256179">
              <w:rPr>
                <w:i/>
                <w:sz w:val="24"/>
                <w:szCs w:val="24"/>
              </w:rPr>
              <w:t>Staphylococcus</w:t>
            </w:r>
            <w:proofErr w:type="spellEnd"/>
            <w:r w:rsidRPr="00256179">
              <w:rPr>
                <w:i/>
                <w:sz w:val="24"/>
                <w:szCs w:val="24"/>
              </w:rPr>
              <w:t xml:space="preserve"> aureus </w:t>
            </w:r>
            <w:r w:rsidRPr="00256179">
              <w:rPr>
                <w:sz w:val="24"/>
                <w:szCs w:val="24"/>
              </w:rPr>
              <w:t>(</w:t>
            </w:r>
            <w:proofErr w:type="spellStart"/>
            <w:r w:rsidRPr="00256179">
              <w:rPr>
                <w:sz w:val="24"/>
                <w:szCs w:val="24"/>
              </w:rPr>
              <w:t>methicillinfølsomme</w:t>
            </w:r>
            <w:proofErr w:type="spellEnd"/>
            <w:r w:rsidRPr="00256179">
              <w:rPr>
                <w:sz w:val="24"/>
                <w:szCs w:val="24"/>
              </w:rPr>
              <w:t>) £</w:t>
            </w:r>
          </w:p>
          <w:p w:rsidR="00FB743B" w:rsidRPr="00256179" w:rsidRDefault="00FB743B" w:rsidP="00563373">
            <w:pPr>
              <w:ind w:left="34"/>
              <w:rPr>
                <w:sz w:val="24"/>
                <w:szCs w:val="24"/>
              </w:rPr>
            </w:pPr>
            <w:proofErr w:type="spellStart"/>
            <w:r w:rsidRPr="00256179">
              <w:rPr>
                <w:sz w:val="24"/>
                <w:szCs w:val="24"/>
              </w:rPr>
              <w:t>Koagulasenegative</w:t>
            </w:r>
            <w:proofErr w:type="spellEnd"/>
            <w:r w:rsidRPr="00256179">
              <w:rPr>
                <w:sz w:val="24"/>
                <w:szCs w:val="24"/>
              </w:rPr>
              <w:t xml:space="preserve"> </w:t>
            </w:r>
            <w:proofErr w:type="spellStart"/>
            <w:r w:rsidRPr="00256179">
              <w:rPr>
                <w:sz w:val="24"/>
                <w:szCs w:val="24"/>
              </w:rPr>
              <w:t>staphylokokker</w:t>
            </w:r>
            <w:proofErr w:type="spellEnd"/>
            <w:r w:rsidRPr="00256179">
              <w:rPr>
                <w:sz w:val="24"/>
                <w:szCs w:val="24"/>
              </w:rPr>
              <w:t xml:space="preserve"> (</w:t>
            </w:r>
            <w:proofErr w:type="spellStart"/>
            <w:r w:rsidRPr="00256179">
              <w:rPr>
                <w:sz w:val="24"/>
                <w:szCs w:val="24"/>
              </w:rPr>
              <w:t>methicillinfølsomme</w:t>
            </w:r>
            <w:proofErr w:type="spellEnd"/>
            <w:r w:rsidRPr="00256179">
              <w:rPr>
                <w:sz w:val="24"/>
                <w:szCs w:val="24"/>
              </w:rPr>
              <w:t>)</w:t>
            </w:r>
          </w:p>
          <w:p w:rsidR="00FB743B" w:rsidRPr="00256179" w:rsidRDefault="00FB743B" w:rsidP="00563373">
            <w:pPr>
              <w:ind w:left="34"/>
              <w:rPr>
                <w:i/>
                <w:sz w:val="24"/>
                <w:szCs w:val="24"/>
              </w:rPr>
            </w:pPr>
            <w:proofErr w:type="spellStart"/>
            <w:r w:rsidRPr="00256179">
              <w:rPr>
                <w:i/>
                <w:sz w:val="24"/>
                <w:szCs w:val="24"/>
              </w:rPr>
              <w:t>Streptococcus</w:t>
            </w:r>
            <w:proofErr w:type="spellEnd"/>
            <w:r w:rsidRPr="00256179">
              <w:rPr>
                <w:i/>
                <w:sz w:val="24"/>
                <w:szCs w:val="24"/>
              </w:rPr>
              <w:t xml:space="preserve"> </w:t>
            </w:r>
            <w:proofErr w:type="spellStart"/>
            <w:r w:rsidRPr="00256179">
              <w:rPr>
                <w:i/>
                <w:sz w:val="24"/>
                <w:szCs w:val="24"/>
              </w:rPr>
              <w:t>agalactiae</w:t>
            </w:r>
            <w:proofErr w:type="spellEnd"/>
          </w:p>
          <w:p w:rsidR="00FB743B" w:rsidRPr="00256179" w:rsidRDefault="00FB743B" w:rsidP="00563373">
            <w:pPr>
              <w:ind w:left="34"/>
              <w:rPr>
                <w:i/>
                <w:sz w:val="24"/>
                <w:szCs w:val="24"/>
                <w:vertAlign w:val="superscript"/>
              </w:rPr>
            </w:pPr>
            <w:proofErr w:type="spellStart"/>
            <w:r w:rsidRPr="00256179">
              <w:rPr>
                <w:i/>
                <w:sz w:val="24"/>
                <w:szCs w:val="24"/>
              </w:rPr>
              <w:t>Streptococcus</w:t>
            </w:r>
            <w:proofErr w:type="spellEnd"/>
            <w:r w:rsidRPr="00256179">
              <w:rPr>
                <w:i/>
                <w:sz w:val="24"/>
                <w:szCs w:val="24"/>
              </w:rPr>
              <w:t xml:space="preserve"> pneumoniae</w:t>
            </w:r>
            <w:r w:rsidRPr="00256179">
              <w:rPr>
                <w:i/>
                <w:sz w:val="24"/>
                <w:szCs w:val="24"/>
                <w:vertAlign w:val="superscript"/>
              </w:rPr>
              <w:t>1</w:t>
            </w:r>
          </w:p>
          <w:p w:rsidR="00FB743B" w:rsidRPr="00256179" w:rsidRDefault="00FB743B" w:rsidP="00563373">
            <w:pPr>
              <w:ind w:left="34"/>
              <w:rPr>
                <w:i/>
                <w:sz w:val="24"/>
                <w:szCs w:val="24"/>
              </w:rPr>
            </w:pPr>
            <w:proofErr w:type="spellStart"/>
            <w:r w:rsidRPr="00256179">
              <w:rPr>
                <w:i/>
                <w:sz w:val="24"/>
                <w:szCs w:val="24"/>
              </w:rPr>
              <w:t>Streptococcus</w:t>
            </w:r>
            <w:proofErr w:type="spellEnd"/>
            <w:r w:rsidRPr="00256179">
              <w:rPr>
                <w:i/>
                <w:sz w:val="24"/>
                <w:szCs w:val="24"/>
              </w:rPr>
              <w:t xml:space="preserve"> </w:t>
            </w:r>
            <w:proofErr w:type="spellStart"/>
            <w:r w:rsidRPr="00256179">
              <w:rPr>
                <w:i/>
                <w:sz w:val="24"/>
                <w:szCs w:val="24"/>
              </w:rPr>
              <w:t>pyogenes</w:t>
            </w:r>
            <w:proofErr w:type="spellEnd"/>
            <w:r w:rsidRPr="00256179">
              <w:rPr>
                <w:i/>
                <w:sz w:val="24"/>
                <w:szCs w:val="24"/>
              </w:rPr>
              <w:t xml:space="preserve"> og andre beta-</w:t>
            </w:r>
            <w:proofErr w:type="spellStart"/>
            <w:r w:rsidRPr="00256179">
              <w:rPr>
                <w:i/>
                <w:sz w:val="24"/>
                <w:szCs w:val="24"/>
              </w:rPr>
              <w:t>hæmolytiske</w:t>
            </w:r>
            <w:proofErr w:type="spellEnd"/>
            <w:r w:rsidRPr="00256179">
              <w:rPr>
                <w:i/>
                <w:sz w:val="24"/>
                <w:szCs w:val="24"/>
              </w:rPr>
              <w:t xml:space="preserve"> streptokokker</w:t>
            </w:r>
          </w:p>
          <w:p w:rsidR="00FB743B" w:rsidRPr="00256179" w:rsidRDefault="00FB743B" w:rsidP="00563373">
            <w:pPr>
              <w:ind w:left="34"/>
              <w:rPr>
                <w:i/>
                <w:sz w:val="24"/>
                <w:szCs w:val="24"/>
              </w:rPr>
            </w:pPr>
            <w:proofErr w:type="spellStart"/>
            <w:r w:rsidRPr="00256179">
              <w:rPr>
                <w:i/>
                <w:sz w:val="24"/>
                <w:szCs w:val="24"/>
              </w:rPr>
              <w:t>Streptococcus</w:t>
            </w:r>
            <w:proofErr w:type="spellEnd"/>
            <w:r w:rsidRPr="00256179">
              <w:rPr>
                <w:i/>
                <w:sz w:val="24"/>
                <w:szCs w:val="24"/>
              </w:rPr>
              <w:t xml:space="preserve"> viridans </w:t>
            </w:r>
            <w:r w:rsidRPr="00256179">
              <w:rPr>
                <w:sz w:val="24"/>
                <w:szCs w:val="24"/>
              </w:rPr>
              <w:t>gruppe</w:t>
            </w:r>
          </w:p>
          <w:p w:rsidR="00FB743B" w:rsidRPr="00256179" w:rsidRDefault="00FB743B" w:rsidP="00563373">
            <w:pPr>
              <w:ind w:left="34"/>
              <w:rPr>
                <w:sz w:val="24"/>
                <w:szCs w:val="24"/>
              </w:rPr>
            </w:pPr>
          </w:p>
          <w:p w:rsidR="00FB743B" w:rsidRPr="00256179" w:rsidRDefault="00FB743B" w:rsidP="003C095B">
            <w:pPr>
              <w:keepNext/>
              <w:ind w:left="34"/>
              <w:rPr>
                <w:sz w:val="24"/>
                <w:szCs w:val="24"/>
                <w:u w:val="single"/>
              </w:rPr>
            </w:pPr>
            <w:r w:rsidRPr="00256179">
              <w:rPr>
                <w:sz w:val="24"/>
                <w:szCs w:val="24"/>
                <w:u w:val="single"/>
              </w:rPr>
              <w:t>Aerobe gramnegative mikroorganismer</w:t>
            </w:r>
          </w:p>
          <w:p w:rsidR="00FB743B" w:rsidRPr="00EE17C8" w:rsidRDefault="00FB743B" w:rsidP="00563373">
            <w:pPr>
              <w:ind w:left="34"/>
              <w:rPr>
                <w:sz w:val="24"/>
                <w:szCs w:val="24"/>
              </w:rPr>
            </w:pPr>
            <w:proofErr w:type="spellStart"/>
            <w:r w:rsidRPr="00EE17C8">
              <w:rPr>
                <w:i/>
                <w:sz w:val="24"/>
                <w:szCs w:val="24"/>
              </w:rPr>
              <w:t>Capnocytophaga</w:t>
            </w:r>
            <w:proofErr w:type="spellEnd"/>
            <w:r w:rsidRPr="00EE17C8">
              <w:rPr>
                <w:i/>
                <w:sz w:val="24"/>
                <w:szCs w:val="24"/>
              </w:rPr>
              <w:t xml:space="preserve"> </w:t>
            </w:r>
            <w:proofErr w:type="spellStart"/>
            <w:r w:rsidRPr="00EE17C8">
              <w:rPr>
                <w:sz w:val="24"/>
                <w:szCs w:val="24"/>
              </w:rPr>
              <w:t>spp</w:t>
            </w:r>
            <w:proofErr w:type="spellEnd"/>
          </w:p>
          <w:p w:rsidR="00FB743B" w:rsidRPr="00EE17C8" w:rsidRDefault="00FB743B" w:rsidP="00563373">
            <w:pPr>
              <w:ind w:left="34"/>
              <w:rPr>
                <w:i/>
                <w:sz w:val="24"/>
                <w:szCs w:val="24"/>
              </w:rPr>
            </w:pPr>
            <w:proofErr w:type="spellStart"/>
            <w:r w:rsidRPr="00EE17C8">
              <w:rPr>
                <w:i/>
                <w:sz w:val="24"/>
                <w:szCs w:val="24"/>
              </w:rPr>
              <w:t>Ekíkenella</w:t>
            </w:r>
            <w:proofErr w:type="spellEnd"/>
            <w:r w:rsidRPr="00EE17C8">
              <w:rPr>
                <w:i/>
                <w:sz w:val="24"/>
                <w:szCs w:val="24"/>
              </w:rPr>
              <w:t xml:space="preserve"> </w:t>
            </w:r>
            <w:proofErr w:type="spellStart"/>
            <w:r w:rsidRPr="00EE17C8">
              <w:rPr>
                <w:i/>
                <w:sz w:val="24"/>
                <w:szCs w:val="24"/>
              </w:rPr>
              <w:t>corrodens</w:t>
            </w:r>
            <w:proofErr w:type="spellEnd"/>
          </w:p>
          <w:p w:rsidR="00FB743B" w:rsidRPr="00EE17C8" w:rsidRDefault="00FB743B" w:rsidP="00563373">
            <w:pPr>
              <w:ind w:left="34"/>
              <w:rPr>
                <w:i/>
                <w:sz w:val="24"/>
                <w:szCs w:val="24"/>
                <w:vertAlign w:val="superscript"/>
              </w:rPr>
            </w:pPr>
            <w:proofErr w:type="spellStart"/>
            <w:r w:rsidRPr="00EE17C8">
              <w:rPr>
                <w:i/>
                <w:sz w:val="24"/>
                <w:szCs w:val="24"/>
              </w:rPr>
              <w:t>Haemophilus</w:t>
            </w:r>
            <w:proofErr w:type="spellEnd"/>
            <w:r w:rsidRPr="00EE17C8">
              <w:rPr>
                <w:i/>
                <w:sz w:val="24"/>
                <w:szCs w:val="24"/>
              </w:rPr>
              <w:t xml:space="preserve"> influenzae</w:t>
            </w:r>
            <w:r w:rsidRPr="00EE17C8">
              <w:rPr>
                <w:i/>
                <w:sz w:val="24"/>
                <w:szCs w:val="24"/>
                <w:vertAlign w:val="superscript"/>
              </w:rPr>
              <w:t>1</w:t>
            </w:r>
          </w:p>
          <w:p w:rsidR="00FB743B" w:rsidRPr="00EE17C8" w:rsidRDefault="00FB743B" w:rsidP="00563373">
            <w:pPr>
              <w:ind w:left="34"/>
              <w:rPr>
                <w:i/>
                <w:sz w:val="24"/>
                <w:szCs w:val="24"/>
                <w:vertAlign w:val="superscript"/>
              </w:rPr>
            </w:pPr>
            <w:proofErr w:type="spellStart"/>
            <w:r w:rsidRPr="00EE17C8">
              <w:rPr>
                <w:i/>
                <w:sz w:val="24"/>
                <w:szCs w:val="24"/>
              </w:rPr>
              <w:t>Moraxella</w:t>
            </w:r>
            <w:proofErr w:type="spellEnd"/>
            <w:r w:rsidRPr="00EE17C8">
              <w:rPr>
                <w:i/>
                <w:sz w:val="24"/>
                <w:szCs w:val="24"/>
              </w:rPr>
              <w:t xml:space="preserve"> catarrhalis</w:t>
            </w:r>
            <w:r w:rsidRPr="00EE17C8">
              <w:rPr>
                <w:i/>
                <w:sz w:val="24"/>
                <w:szCs w:val="24"/>
                <w:vertAlign w:val="superscript"/>
              </w:rPr>
              <w:t>1</w:t>
            </w:r>
          </w:p>
          <w:p w:rsidR="00FB743B" w:rsidRPr="00EE17C8" w:rsidRDefault="00FB743B" w:rsidP="00563373">
            <w:pPr>
              <w:ind w:left="34"/>
              <w:rPr>
                <w:i/>
                <w:sz w:val="24"/>
                <w:szCs w:val="24"/>
              </w:rPr>
            </w:pPr>
            <w:proofErr w:type="spellStart"/>
            <w:r w:rsidRPr="00EE17C8">
              <w:rPr>
                <w:i/>
                <w:sz w:val="24"/>
                <w:szCs w:val="24"/>
              </w:rPr>
              <w:t>Pasteurella</w:t>
            </w:r>
            <w:proofErr w:type="spellEnd"/>
            <w:r w:rsidRPr="00EE17C8">
              <w:rPr>
                <w:i/>
                <w:sz w:val="24"/>
                <w:szCs w:val="24"/>
              </w:rPr>
              <w:t xml:space="preserve"> </w:t>
            </w:r>
            <w:proofErr w:type="spellStart"/>
            <w:r w:rsidRPr="00EE17C8">
              <w:rPr>
                <w:i/>
                <w:sz w:val="24"/>
                <w:szCs w:val="24"/>
              </w:rPr>
              <w:t>multocida</w:t>
            </w:r>
            <w:proofErr w:type="spellEnd"/>
          </w:p>
          <w:p w:rsidR="00FB743B" w:rsidRPr="00EE17C8" w:rsidRDefault="00FB743B" w:rsidP="00563373">
            <w:pPr>
              <w:ind w:left="34"/>
              <w:rPr>
                <w:sz w:val="24"/>
                <w:szCs w:val="24"/>
                <w:u w:val="single"/>
              </w:rPr>
            </w:pPr>
          </w:p>
          <w:p w:rsidR="00FB743B" w:rsidRPr="00EE17C8" w:rsidRDefault="00FB743B" w:rsidP="00563373">
            <w:pPr>
              <w:ind w:left="34"/>
              <w:rPr>
                <w:sz w:val="24"/>
                <w:szCs w:val="24"/>
                <w:u w:val="single"/>
              </w:rPr>
            </w:pPr>
            <w:r w:rsidRPr="00EE17C8">
              <w:rPr>
                <w:sz w:val="24"/>
                <w:szCs w:val="24"/>
                <w:u w:val="single"/>
              </w:rPr>
              <w:t>Anaerobe mikroorganismer</w:t>
            </w:r>
          </w:p>
          <w:p w:rsidR="00FB743B" w:rsidRPr="00EE17C8" w:rsidRDefault="00FB743B" w:rsidP="00563373">
            <w:pPr>
              <w:ind w:left="34"/>
              <w:rPr>
                <w:i/>
                <w:sz w:val="24"/>
                <w:szCs w:val="24"/>
              </w:rPr>
            </w:pPr>
            <w:proofErr w:type="spellStart"/>
            <w:r w:rsidRPr="00EE17C8">
              <w:rPr>
                <w:i/>
                <w:sz w:val="24"/>
                <w:szCs w:val="24"/>
              </w:rPr>
              <w:t>Bacteroides</w:t>
            </w:r>
            <w:proofErr w:type="spellEnd"/>
            <w:r w:rsidRPr="00EE17C8">
              <w:rPr>
                <w:i/>
                <w:sz w:val="24"/>
                <w:szCs w:val="24"/>
              </w:rPr>
              <w:t xml:space="preserve"> </w:t>
            </w:r>
            <w:proofErr w:type="spellStart"/>
            <w:r w:rsidRPr="00EE17C8">
              <w:rPr>
                <w:i/>
                <w:sz w:val="24"/>
                <w:szCs w:val="24"/>
              </w:rPr>
              <w:t>fragilis</w:t>
            </w:r>
            <w:proofErr w:type="spellEnd"/>
          </w:p>
          <w:p w:rsidR="00FB743B" w:rsidRPr="00256179" w:rsidRDefault="00FB743B" w:rsidP="00563373">
            <w:pPr>
              <w:ind w:left="34"/>
              <w:rPr>
                <w:i/>
                <w:sz w:val="24"/>
                <w:szCs w:val="24"/>
                <w:lang w:val="en-GB"/>
              </w:rPr>
            </w:pPr>
            <w:r w:rsidRPr="00256179">
              <w:rPr>
                <w:i/>
                <w:sz w:val="24"/>
                <w:szCs w:val="24"/>
                <w:lang w:val="en-GB"/>
              </w:rPr>
              <w:lastRenderedPageBreak/>
              <w:t xml:space="preserve">Fusobacterium </w:t>
            </w:r>
            <w:proofErr w:type="spellStart"/>
            <w:r w:rsidRPr="00256179">
              <w:rPr>
                <w:i/>
                <w:sz w:val="24"/>
                <w:szCs w:val="24"/>
                <w:lang w:val="en-GB"/>
              </w:rPr>
              <w:t>nucleatum</w:t>
            </w:r>
            <w:proofErr w:type="spellEnd"/>
          </w:p>
          <w:p w:rsidR="00FB743B" w:rsidRPr="00256179" w:rsidRDefault="00FB743B" w:rsidP="00563373">
            <w:pPr>
              <w:ind w:left="34"/>
              <w:rPr>
                <w:i/>
                <w:sz w:val="24"/>
                <w:szCs w:val="24"/>
              </w:rPr>
            </w:pPr>
            <w:proofErr w:type="spellStart"/>
            <w:r w:rsidRPr="00256179">
              <w:rPr>
                <w:i/>
                <w:sz w:val="24"/>
                <w:szCs w:val="24"/>
              </w:rPr>
              <w:t>Prevotella</w:t>
            </w:r>
            <w:proofErr w:type="spellEnd"/>
            <w:r w:rsidRPr="00256179">
              <w:rPr>
                <w:i/>
                <w:sz w:val="24"/>
                <w:szCs w:val="24"/>
              </w:rPr>
              <w:t xml:space="preserve"> </w:t>
            </w:r>
            <w:proofErr w:type="spellStart"/>
            <w:r w:rsidRPr="00256179">
              <w:rPr>
                <w:sz w:val="24"/>
                <w:szCs w:val="24"/>
              </w:rPr>
              <w:t>spp</w:t>
            </w:r>
            <w:proofErr w:type="spellEnd"/>
            <w:r w:rsidRPr="00256179">
              <w:rPr>
                <w:i/>
                <w:sz w:val="24"/>
                <w:szCs w:val="24"/>
              </w:rPr>
              <w:t>.</w:t>
            </w:r>
          </w:p>
          <w:p w:rsidR="00FB743B" w:rsidRPr="00256179" w:rsidRDefault="00FB743B" w:rsidP="00563373">
            <w:pPr>
              <w:ind w:left="34"/>
              <w:rPr>
                <w:sz w:val="24"/>
                <w:szCs w:val="24"/>
              </w:rPr>
            </w:pPr>
          </w:p>
        </w:tc>
      </w:tr>
      <w:tr w:rsidR="00FB743B" w:rsidRPr="00256179" w:rsidTr="00563373">
        <w:tc>
          <w:tcPr>
            <w:tcW w:w="8819" w:type="dxa"/>
          </w:tcPr>
          <w:p w:rsidR="00FB743B" w:rsidRPr="00256179" w:rsidRDefault="00FB743B" w:rsidP="00563373">
            <w:pPr>
              <w:ind w:left="34"/>
              <w:rPr>
                <w:sz w:val="24"/>
                <w:szCs w:val="24"/>
                <w:u w:val="single"/>
              </w:rPr>
            </w:pPr>
            <w:r w:rsidRPr="00256179">
              <w:rPr>
                <w:sz w:val="24"/>
                <w:szCs w:val="24"/>
                <w:u w:val="single"/>
              </w:rPr>
              <w:lastRenderedPageBreak/>
              <w:t>Andre arter for hvilke resistens kan være et problem</w:t>
            </w:r>
          </w:p>
        </w:tc>
      </w:tr>
      <w:tr w:rsidR="00FB743B" w:rsidRPr="00256179" w:rsidTr="00563373">
        <w:tc>
          <w:tcPr>
            <w:tcW w:w="8819" w:type="dxa"/>
          </w:tcPr>
          <w:p w:rsidR="00FB743B" w:rsidRPr="00256179" w:rsidRDefault="00FB743B" w:rsidP="00563373">
            <w:pPr>
              <w:ind w:left="34"/>
              <w:rPr>
                <w:sz w:val="24"/>
                <w:szCs w:val="24"/>
                <w:u w:val="single"/>
              </w:rPr>
            </w:pPr>
          </w:p>
          <w:p w:rsidR="00FB743B" w:rsidRPr="00256179" w:rsidRDefault="00FB743B" w:rsidP="00563373">
            <w:pPr>
              <w:ind w:left="34"/>
              <w:rPr>
                <w:sz w:val="24"/>
                <w:szCs w:val="24"/>
                <w:u w:val="single"/>
              </w:rPr>
            </w:pPr>
            <w:r w:rsidRPr="00256179">
              <w:rPr>
                <w:sz w:val="24"/>
                <w:szCs w:val="24"/>
                <w:u w:val="single"/>
              </w:rPr>
              <w:t>Aerobe grampositive mikroorganismer</w:t>
            </w:r>
          </w:p>
          <w:p w:rsidR="00FB743B" w:rsidRPr="00256179" w:rsidRDefault="00FB743B" w:rsidP="00563373">
            <w:pPr>
              <w:ind w:left="34"/>
              <w:rPr>
                <w:sz w:val="24"/>
                <w:szCs w:val="24"/>
              </w:rPr>
            </w:pPr>
            <w:proofErr w:type="spellStart"/>
            <w:r w:rsidRPr="00256179">
              <w:rPr>
                <w:i/>
                <w:sz w:val="24"/>
                <w:szCs w:val="24"/>
              </w:rPr>
              <w:t>Enterococcus</w:t>
            </w:r>
            <w:proofErr w:type="spellEnd"/>
            <w:r w:rsidRPr="00256179">
              <w:rPr>
                <w:i/>
                <w:sz w:val="24"/>
                <w:szCs w:val="24"/>
              </w:rPr>
              <w:t xml:space="preserve"> </w:t>
            </w:r>
            <w:proofErr w:type="spellStart"/>
            <w:r w:rsidRPr="00256179">
              <w:rPr>
                <w:i/>
                <w:sz w:val="24"/>
                <w:szCs w:val="24"/>
              </w:rPr>
              <w:t>faecium</w:t>
            </w:r>
            <w:proofErr w:type="spellEnd"/>
            <w:r w:rsidRPr="00256179">
              <w:rPr>
                <w:i/>
                <w:sz w:val="24"/>
                <w:szCs w:val="24"/>
              </w:rPr>
              <w:t xml:space="preserve"> </w:t>
            </w:r>
            <w:r w:rsidRPr="00256179">
              <w:rPr>
                <w:sz w:val="24"/>
                <w:szCs w:val="24"/>
              </w:rPr>
              <w:t>$</w:t>
            </w:r>
          </w:p>
          <w:p w:rsidR="00FB743B" w:rsidRPr="00256179" w:rsidRDefault="00FB743B" w:rsidP="00563373">
            <w:pPr>
              <w:ind w:left="34"/>
              <w:rPr>
                <w:sz w:val="24"/>
                <w:szCs w:val="24"/>
              </w:rPr>
            </w:pPr>
          </w:p>
          <w:p w:rsidR="00FB743B" w:rsidRPr="00256179" w:rsidRDefault="00FB743B" w:rsidP="00563373">
            <w:pPr>
              <w:ind w:left="34"/>
              <w:rPr>
                <w:sz w:val="24"/>
                <w:szCs w:val="24"/>
                <w:u w:val="single"/>
              </w:rPr>
            </w:pPr>
            <w:r w:rsidRPr="00256179">
              <w:rPr>
                <w:sz w:val="24"/>
                <w:szCs w:val="24"/>
                <w:u w:val="single"/>
              </w:rPr>
              <w:t>Aerobe gramnegative mikroorganismer</w:t>
            </w:r>
          </w:p>
          <w:p w:rsidR="00FB743B" w:rsidRPr="00256179" w:rsidRDefault="00FB743B" w:rsidP="00563373">
            <w:pPr>
              <w:ind w:left="34"/>
              <w:rPr>
                <w:i/>
                <w:sz w:val="24"/>
                <w:szCs w:val="24"/>
              </w:rPr>
            </w:pPr>
            <w:r w:rsidRPr="00256179">
              <w:rPr>
                <w:i/>
                <w:sz w:val="24"/>
                <w:szCs w:val="24"/>
              </w:rPr>
              <w:t>Escherichia coli</w:t>
            </w:r>
          </w:p>
          <w:p w:rsidR="00FB743B" w:rsidRPr="00256179" w:rsidRDefault="00FB743B" w:rsidP="00563373">
            <w:pPr>
              <w:ind w:left="34"/>
              <w:rPr>
                <w:i/>
                <w:sz w:val="24"/>
                <w:szCs w:val="24"/>
              </w:rPr>
            </w:pPr>
            <w:proofErr w:type="spellStart"/>
            <w:r w:rsidRPr="00256179">
              <w:rPr>
                <w:i/>
                <w:sz w:val="24"/>
                <w:szCs w:val="24"/>
              </w:rPr>
              <w:t>Klebsiella</w:t>
            </w:r>
            <w:proofErr w:type="spellEnd"/>
            <w:r w:rsidRPr="00256179">
              <w:rPr>
                <w:i/>
                <w:sz w:val="24"/>
                <w:szCs w:val="24"/>
              </w:rPr>
              <w:t xml:space="preserve"> </w:t>
            </w:r>
            <w:proofErr w:type="spellStart"/>
            <w:r w:rsidRPr="00256179">
              <w:rPr>
                <w:i/>
                <w:sz w:val="24"/>
                <w:szCs w:val="24"/>
              </w:rPr>
              <w:t>oxytoca</w:t>
            </w:r>
            <w:proofErr w:type="spellEnd"/>
          </w:p>
          <w:p w:rsidR="00FB743B" w:rsidRPr="00256179" w:rsidRDefault="00FB743B" w:rsidP="00563373">
            <w:pPr>
              <w:ind w:left="34"/>
              <w:rPr>
                <w:i/>
                <w:sz w:val="24"/>
                <w:szCs w:val="24"/>
              </w:rPr>
            </w:pPr>
            <w:proofErr w:type="spellStart"/>
            <w:r w:rsidRPr="00256179">
              <w:rPr>
                <w:i/>
                <w:sz w:val="24"/>
                <w:szCs w:val="24"/>
              </w:rPr>
              <w:t>Klebsiella</w:t>
            </w:r>
            <w:proofErr w:type="spellEnd"/>
            <w:r w:rsidRPr="00256179">
              <w:rPr>
                <w:i/>
                <w:sz w:val="24"/>
                <w:szCs w:val="24"/>
              </w:rPr>
              <w:t xml:space="preserve"> </w:t>
            </w:r>
            <w:proofErr w:type="spellStart"/>
            <w:r w:rsidRPr="00256179">
              <w:rPr>
                <w:i/>
                <w:sz w:val="24"/>
                <w:szCs w:val="24"/>
              </w:rPr>
              <w:t>pneumoniae</w:t>
            </w:r>
            <w:proofErr w:type="spellEnd"/>
          </w:p>
          <w:p w:rsidR="00FB743B" w:rsidRPr="00256179" w:rsidRDefault="00FB743B" w:rsidP="00563373">
            <w:pPr>
              <w:ind w:left="34"/>
              <w:rPr>
                <w:i/>
                <w:sz w:val="24"/>
                <w:szCs w:val="24"/>
              </w:rPr>
            </w:pPr>
            <w:r w:rsidRPr="00256179">
              <w:rPr>
                <w:i/>
                <w:sz w:val="24"/>
                <w:szCs w:val="24"/>
              </w:rPr>
              <w:t xml:space="preserve">Proteus </w:t>
            </w:r>
            <w:proofErr w:type="spellStart"/>
            <w:r w:rsidRPr="00256179">
              <w:rPr>
                <w:i/>
                <w:sz w:val="24"/>
                <w:szCs w:val="24"/>
              </w:rPr>
              <w:t>mirabilis</w:t>
            </w:r>
            <w:proofErr w:type="spellEnd"/>
          </w:p>
          <w:p w:rsidR="00FB743B" w:rsidRPr="00256179" w:rsidRDefault="00FB743B" w:rsidP="00563373">
            <w:pPr>
              <w:ind w:left="34"/>
              <w:rPr>
                <w:i/>
                <w:sz w:val="24"/>
                <w:szCs w:val="24"/>
              </w:rPr>
            </w:pPr>
            <w:r w:rsidRPr="00256179">
              <w:rPr>
                <w:i/>
                <w:sz w:val="24"/>
                <w:szCs w:val="24"/>
              </w:rPr>
              <w:t xml:space="preserve">Proteus </w:t>
            </w:r>
            <w:proofErr w:type="spellStart"/>
            <w:r w:rsidRPr="00256179">
              <w:rPr>
                <w:i/>
                <w:sz w:val="24"/>
                <w:szCs w:val="24"/>
              </w:rPr>
              <w:t>vulgaris</w:t>
            </w:r>
            <w:proofErr w:type="spellEnd"/>
          </w:p>
          <w:p w:rsidR="00FB743B" w:rsidRPr="00256179" w:rsidRDefault="00FB743B" w:rsidP="00563373">
            <w:pPr>
              <w:ind w:left="34"/>
              <w:rPr>
                <w:i/>
                <w:sz w:val="24"/>
                <w:szCs w:val="24"/>
              </w:rPr>
            </w:pPr>
          </w:p>
        </w:tc>
      </w:tr>
      <w:tr w:rsidR="00FB743B" w:rsidRPr="00256179" w:rsidTr="00563373">
        <w:tc>
          <w:tcPr>
            <w:tcW w:w="8819" w:type="dxa"/>
          </w:tcPr>
          <w:p w:rsidR="00FB743B" w:rsidRPr="00256179" w:rsidRDefault="00FB743B" w:rsidP="00563373">
            <w:pPr>
              <w:ind w:left="34"/>
              <w:rPr>
                <w:sz w:val="24"/>
                <w:szCs w:val="24"/>
              </w:rPr>
            </w:pPr>
            <w:r w:rsidRPr="00256179">
              <w:rPr>
                <w:sz w:val="24"/>
                <w:szCs w:val="24"/>
                <w:u w:val="single"/>
              </w:rPr>
              <w:t>Arveligt resistente organismer</w:t>
            </w:r>
          </w:p>
        </w:tc>
      </w:tr>
      <w:tr w:rsidR="00FB743B" w:rsidRPr="00256179" w:rsidTr="00563373">
        <w:tc>
          <w:tcPr>
            <w:tcW w:w="8819" w:type="dxa"/>
          </w:tcPr>
          <w:p w:rsidR="00FB743B" w:rsidRPr="00EE17C8" w:rsidRDefault="00FB743B" w:rsidP="00563373">
            <w:pPr>
              <w:ind w:left="34"/>
              <w:rPr>
                <w:sz w:val="24"/>
                <w:szCs w:val="24"/>
                <w:u w:val="single"/>
              </w:rPr>
            </w:pPr>
          </w:p>
          <w:p w:rsidR="00FB743B" w:rsidRPr="00EE17C8" w:rsidRDefault="00FB743B" w:rsidP="00563373">
            <w:pPr>
              <w:ind w:left="34"/>
              <w:rPr>
                <w:sz w:val="24"/>
                <w:szCs w:val="24"/>
                <w:u w:val="single"/>
              </w:rPr>
            </w:pPr>
            <w:r w:rsidRPr="00EE17C8">
              <w:rPr>
                <w:sz w:val="24"/>
                <w:szCs w:val="24"/>
                <w:u w:val="single"/>
              </w:rPr>
              <w:t>Aerobe gramnegative mikroorganismer</w:t>
            </w:r>
          </w:p>
          <w:p w:rsidR="00FB743B" w:rsidRPr="00EE17C8" w:rsidRDefault="00FB743B" w:rsidP="00563373">
            <w:pPr>
              <w:ind w:left="34"/>
              <w:rPr>
                <w:sz w:val="24"/>
                <w:szCs w:val="24"/>
              </w:rPr>
            </w:pPr>
            <w:proofErr w:type="spellStart"/>
            <w:r w:rsidRPr="00EE17C8">
              <w:rPr>
                <w:i/>
                <w:sz w:val="24"/>
                <w:szCs w:val="24"/>
              </w:rPr>
              <w:t>Acinetobacter</w:t>
            </w:r>
            <w:proofErr w:type="spellEnd"/>
            <w:r w:rsidRPr="00EE17C8">
              <w:rPr>
                <w:sz w:val="24"/>
                <w:szCs w:val="24"/>
              </w:rPr>
              <w:t xml:space="preserve"> </w:t>
            </w:r>
            <w:proofErr w:type="spellStart"/>
            <w:r w:rsidRPr="00EE17C8">
              <w:rPr>
                <w:sz w:val="24"/>
                <w:szCs w:val="24"/>
              </w:rPr>
              <w:t>sp</w:t>
            </w:r>
            <w:proofErr w:type="spellEnd"/>
            <w:r w:rsidRPr="00EE17C8">
              <w:rPr>
                <w:sz w:val="24"/>
                <w:szCs w:val="24"/>
              </w:rPr>
              <w:t>.</w:t>
            </w:r>
          </w:p>
          <w:p w:rsidR="00FB743B" w:rsidRPr="00EE17C8" w:rsidRDefault="00FB743B" w:rsidP="00563373">
            <w:pPr>
              <w:ind w:left="34"/>
              <w:rPr>
                <w:i/>
                <w:sz w:val="24"/>
                <w:szCs w:val="24"/>
              </w:rPr>
            </w:pPr>
            <w:proofErr w:type="spellStart"/>
            <w:r w:rsidRPr="00EE17C8">
              <w:rPr>
                <w:i/>
                <w:sz w:val="24"/>
                <w:szCs w:val="24"/>
              </w:rPr>
              <w:t>Citrobacter</w:t>
            </w:r>
            <w:proofErr w:type="spellEnd"/>
            <w:r w:rsidRPr="00EE17C8">
              <w:rPr>
                <w:i/>
                <w:sz w:val="24"/>
                <w:szCs w:val="24"/>
              </w:rPr>
              <w:t xml:space="preserve"> </w:t>
            </w:r>
            <w:proofErr w:type="spellStart"/>
            <w:r w:rsidRPr="00EE17C8">
              <w:rPr>
                <w:i/>
                <w:sz w:val="24"/>
                <w:szCs w:val="24"/>
              </w:rPr>
              <w:t>freundii</w:t>
            </w:r>
            <w:proofErr w:type="spellEnd"/>
          </w:p>
          <w:p w:rsidR="00FB743B" w:rsidRPr="00EE17C8" w:rsidRDefault="00FB743B" w:rsidP="00563373">
            <w:pPr>
              <w:ind w:left="34"/>
              <w:rPr>
                <w:sz w:val="24"/>
                <w:szCs w:val="24"/>
              </w:rPr>
            </w:pPr>
            <w:proofErr w:type="spellStart"/>
            <w:r w:rsidRPr="00EE17C8">
              <w:rPr>
                <w:i/>
                <w:sz w:val="24"/>
                <w:szCs w:val="24"/>
              </w:rPr>
              <w:t>Enterobacter</w:t>
            </w:r>
            <w:proofErr w:type="spellEnd"/>
            <w:r w:rsidRPr="00EE17C8">
              <w:rPr>
                <w:i/>
                <w:sz w:val="24"/>
                <w:szCs w:val="24"/>
              </w:rPr>
              <w:t xml:space="preserve"> </w:t>
            </w:r>
            <w:proofErr w:type="spellStart"/>
            <w:r w:rsidRPr="00EE17C8">
              <w:rPr>
                <w:sz w:val="24"/>
                <w:szCs w:val="24"/>
              </w:rPr>
              <w:t>sp</w:t>
            </w:r>
            <w:proofErr w:type="spellEnd"/>
            <w:r w:rsidRPr="00EE17C8">
              <w:rPr>
                <w:sz w:val="24"/>
                <w:szCs w:val="24"/>
              </w:rPr>
              <w:t>.</w:t>
            </w:r>
          </w:p>
          <w:p w:rsidR="00FB743B" w:rsidRPr="00EE17C8" w:rsidRDefault="00FB743B" w:rsidP="00563373">
            <w:pPr>
              <w:ind w:left="34"/>
              <w:rPr>
                <w:i/>
                <w:sz w:val="24"/>
                <w:szCs w:val="24"/>
              </w:rPr>
            </w:pPr>
            <w:r w:rsidRPr="00EE17C8">
              <w:rPr>
                <w:i/>
                <w:sz w:val="24"/>
                <w:szCs w:val="24"/>
              </w:rPr>
              <w:t xml:space="preserve">Legionella </w:t>
            </w:r>
            <w:proofErr w:type="spellStart"/>
            <w:r w:rsidRPr="00EE17C8">
              <w:rPr>
                <w:i/>
                <w:sz w:val="24"/>
                <w:szCs w:val="24"/>
              </w:rPr>
              <w:t>pneumophila</w:t>
            </w:r>
            <w:proofErr w:type="spellEnd"/>
          </w:p>
          <w:p w:rsidR="00FB743B" w:rsidRPr="00EE17C8" w:rsidRDefault="00FB743B" w:rsidP="00563373">
            <w:pPr>
              <w:ind w:left="34"/>
              <w:rPr>
                <w:i/>
                <w:sz w:val="24"/>
                <w:szCs w:val="24"/>
              </w:rPr>
            </w:pPr>
            <w:proofErr w:type="spellStart"/>
            <w:r w:rsidRPr="00EE17C8">
              <w:rPr>
                <w:i/>
                <w:sz w:val="24"/>
                <w:szCs w:val="24"/>
              </w:rPr>
              <w:t>Morganella</w:t>
            </w:r>
            <w:proofErr w:type="spellEnd"/>
            <w:r w:rsidRPr="00EE17C8">
              <w:rPr>
                <w:i/>
                <w:sz w:val="24"/>
                <w:szCs w:val="24"/>
              </w:rPr>
              <w:t xml:space="preserve"> </w:t>
            </w:r>
            <w:proofErr w:type="spellStart"/>
            <w:r w:rsidRPr="00EE17C8">
              <w:rPr>
                <w:i/>
                <w:sz w:val="24"/>
                <w:szCs w:val="24"/>
              </w:rPr>
              <w:t>moganii</w:t>
            </w:r>
            <w:proofErr w:type="spellEnd"/>
          </w:p>
          <w:p w:rsidR="00FB743B" w:rsidRPr="00EE17C8" w:rsidRDefault="00FB743B" w:rsidP="00563373">
            <w:pPr>
              <w:ind w:left="34"/>
              <w:rPr>
                <w:i/>
                <w:sz w:val="24"/>
                <w:szCs w:val="24"/>
              </w:rPr>
            </w:pPr>
            <w:proofErr w:type="spellStart"/>
            <w:r w:rsidRPr="00EE17C8">
              <w:rPr>
                <w:i/>
                <w:sz w:val="24"/>
                <w:szCs w:val="24"/>
              </w:rPr>
              <w:t>Providencia</w:t>
            </w:r>
            <w:proofErr w:type="spellEnd"/>
            <w:r w:rsidRPr="00EE17C8">
              <w:rPr>
                <w:i/>
                <w:sz w:val="24"/>
                <w:szCs w:val="24"/>
              </w:rPr>
              <w:t xml:space="preserve"> </w:t>
            </w:r>
            <w:proofErr w:type="spellStart"/>
            <w:r w:rsidRPr="00EE17C8">
              <w:rPr>
                <w:sz w:val="24"/>
                <w:szCs w:val="24"/>
              </w:rPr>
              <w:t>spp</w:t>
            </w:r>
            <w:proofErr w:type="spellEnd"/>
            <w:r w:rsidRPr="00EE17C8">
              <w:rPr>
                <w:i/>
                <w:sz w:val="24"/>
                <w:szCs w:val="24"/>
              </w:rPr>
              <w:t>.</w:t>
            </w:r>
          </w:p>
          <w:p w:rsidR="00FB743B" w:rsidRPr="00EE17C8" w:rsidRDefault="00FB743B" w:rsidP="00563373">
            <w:pPr>
              <w:ind w:left="34"/>
              <w:rPr>
                <w:i/>
                <w:sz w:val="24"/>
                <w:szCs w:val="24"/>
              </w:rPr>
            </w:pPr>
            <w:proofErr w:type="spellStart"/>
            <w:r w:rsidRPr="00EE17C8">
              <w:rPr>
                <w:i/>
                <w:sz w:val="24"/>
                <w:szCs w:val="24"/>
              </w:rPr>
              <w:t>Pseudomonas</w:t>
            </w:r>
            <w:proofErr w:type="spellEnd"/>
            <w:r w:rsidRPr="00EE17C8">
              <w:rPr>
                <w:i/>
                <w:sz w:val="24"/>
                <w:szCs w:val="24"/>
              </w:rPr>
              <w:t xml:space="preserve"> </w:t>
            </w:r>
            <w:proofErr w:type="spellStart"/>
            <w:r w:rsidRPr="00EE17C8">
              <w:rPr>
                <w:sz w:val="24"/>
                <w:szCs w:val="24"/>
              </w:rPr>
              <w:t>sp</w:t>
            </w:r>
            <w:proofErr w:type="spellEnd"/>
            <w:r w:rsidRPr="00EE17C8">
              <w:rPr>
                <w:sz w:val="24"/>
                <w:szCs w:val="24"/>
              </w:rPr>
              <w:t>.</w:t>
            </w:r>
            <w:r w:rsidRPr="00EE17C8">
              <w:rPr>
                <w:i/>
                <w:sz w:val="24"/>
                <w:szCs w:val="24"/>
              </w:rPr>
              <w:t xml:space="preserve"> </w:t>
            </w:r>
          </w:p>
          <w:p w:rsidR="00FB743B" w:rsidRPr="00EE17C8" w:rsidRDefault="00FB743B" w:rsidP="00563373">
            <w:pPr>
              <w:ind w:left="34"/>
              <w:rPr>
                <w:i/>
                <w:sz w:val="24"/>
                <w:szCs w:val="24"/>
              </w:rPr>
            </w:pPr>
            <w:proofErr w:type="spellStart"/>
            <w:r w:rsidRPr="00EE17C8">
              <w:rPr>
                <w:i/>
                <w:sz w:val="24"/>
                <w:szCs w:val="24"/>
              </w:rPr>
              <w:t>Serratia</w:t>
            </w:r>
            <w:proofErr w:type="spellEnd"/>
            <w:r w:rsidRPr="00EE17C8">
              <w:rPr>
                <w:i/>
                <w:sz w:val="24"/>
                <w:szCs w:val="24"/>
              </w:rPr>
              <w:t xml:space="preserve"> </w:t>
            </w:r>
            <w:proofErr w:type="spellStart"/>
            <w:r w:rsidRPr="00EE17C8">
              <w:rPr>
                <w:sz w:val="24"/>
                <w:szCs w:val="24"/>
              </w:rPr>
              <w:t>sp</w:t>
            </w:r>
            <w:proofErr w:type="spellEnd"/>
            <w:r w:rsidRPr="00EE17C8">
              <w:rPr>
                <w:sz w:val="24"/>
                <w:szCs w:val="24"/>
              </w:rPr>
              <w:t>.</w:t>
            </w:r>
          </w:p>
          <w:p w:rsidR="00FB743B" w:rsidRPr="00EE17C8" w:rsidRDefault="00FB743B" w:rsidP="00563373">
            <w:pPr>
              <w:ind w:left="34"/>
              <w:rPr>
                <w:i/>
                <w:sz w:val="24"/>
                <w:szCs w:val="24"/>
              </w:rPr>
            </w:pPr>
            <w:proofErr w:type="spellStart"/>
            <w:r w:rsidRPr="00EE17C8">
              <w:rPr>
                <w:i/>
                <w:sz w:val="24"/>
                <w:szCs w:val="24"/>
              </w:rPr>
              <w:t>Stenotrophomonas</w:t>
            </w:r>
            <w:proofErr w:type="spellEnd"/>
            <w:r w:rsidRPr="00EE17C8">
              <w:rPr>
                <w:i/>
                <w:sz w:val="24"/>
                <w:szCs w:val="24"/>
              </w:rPr>
              <w:t xml:space="preserve"> </w:t>
            </w:r>
            <w:proofErr w:type="spellStart"/>
            <w:r w:rsidRPr="00EE17C8">
              <w:rPr>
                <w:i/>
                <w:sz w:val="24"/>
                <w:szCs w:val="24"/>
              </w:rPr>
              <w:t>maltophilia</w:t>
            </w:r>
            <w:proofErr w:type="spellEnd"/>
          </w:p>
          <w:p w:rsidR="00FB743B" w:rsidRPr="00EE17C8" w:rsidRDefault="00FB743B" w:rsidP="00563373">
            <w:pPr>
              <w:ind w:left="34"/>
              <w:rPr>
                <w:i/>
                <w:sz w:val="24"/>
                <w:szCs w:val="24"/>
              </w:rPr>
            </w:pPr>
          </w:p>
          <w:p w:rsidR="00FB743B" w:rsidRPr="00EE17C8" w:rsidRDefault="00FB743B" w:rsidP="00563373">
            <w:pPr>
              <w:ind w:left="34"/>
              <w:rPr>
                <w:sz w:val="24"/>
                <w:szCs w:val="24"/>
                <w:u w:val="single"/>
              </w:rPr>
            </w:pPr>
            <w:r w:rsidRPr="00EE17C8">
              <w:rPr>
                <w:sz w:val="24"/>
                <w:szCs w:val="24"/>
                <w:u w:val="single"/>
              </w:rPr>
              <w:t>Andre mikroorganismer</w:t>
            </w:r>
          </w:p>
          <w:p w:rsidR="00FB743B" w:rsidRPr="00EE17C8" w:rsidRDefault="00FB743B" w:rsidP="00563373">
            <w:pPr>
              <w:ind w:left="34"/>
              <w:rPr>
                <w:i/>
                <w:sz w:val="24"/>
                <w:szCs w:val="24"/>
              </w:rPr>
            </w:pPr>
            <w:proofErr w:type="spellStart"/>
            <w:r w:rsidRPr="00EE17C8">
              <w:rPr>
                <w:i/>
                <w:sz w:val="24"/>
                <w:szCs w:val="24"/>
              </w:rPr>
              <w:t>Chlamydophila</w:t>
            </w:r>
            <w:proofErr w:type="spellEnd"/>
            <w:r w:rsidRPr="00EE17C8">
              <w:rPr>
                <w:i/>
                <w:sz w:val="24"/>
                <w:szCs w:val="24"/>
              </w:rPr>
              <w:t xml:space="preserve"> </w:t>
            </w:r>
            <w:proofErr w:type="spellStart"/>
            <w:r w:rsidRPr="00EE17C8">
              <w:rPr>
                <w:i/>
                <w:sz w:val="24"/>
                <w:szCs w:val="24"/>
              </w:rPr>
              <w:t>pneumaniae</w:t>
            </w:r>
            <w:proofErr w:type="spellEnd"/>
          </w:p>
          <w:p w:rsidR="00FB743B" w:rsidRPr="00EE17C8" w:rsidRDefault="00FB743B" w:rsidP="00563373">
            <w:pPr>
              <w:ind w:left="34"/>
              <w:rPr>
                <w:i/>
                <w:sz w:val="24"/>
                <w:szCs w:val="24"/>
              </w:rPr>
            </w:pPr>
            <w:proofErr w:type="spellStart"/>
            <w:r w:rsidRPr="00EE17C8">
              <w:rPr>
                <w:i/>
                <w:sz w:val="24"/>
                <w:szCs w:val="24"/>
              </w:rPr>
              <w:t>Chlamydophila</w:t>
            </w:r>
            <w:proofErr w:type="spellEnd"/>
            <w:r w:rsidRPr="00EE17C8">
              <w:rPr>
                <w:i/>
                <w:sz w:val="24"/>
                <w:szCs w:val="24"/>
              </w:rPr>
              <w:t xml:space="preserve"> </w:t>
            </w:r>
            <w:proofErr w:type="spellStart"/>
            <w:r w:rsidRPr="00EE17C8">
              <w:rPr>
                <w:i/>
                <w:sz w:val="24"/>
                <w:szCs w:val="24"/>
              </w:rPr>
              <w:t>psittaci</w:t>
            </w:r>
            <w:proofErr w:type="spellEnd"/>
          </w:p>
          <w:p w:rsidR="00FB743B" w:rsidRPr="00256179" w:rsidRDefault="00FB743B" w:rsidP="00563373">
            <w:pPr>
              <w:ind w:left="34"/>
              <w:rPr>
                <w:i/>
                <w:sz w:val="24"/>
                <w:szCs w:val="24"/>
                <w:lang w:val="en-GB"/>
              </w:rPr>
            </w:pPr>
            <w:r w:rsidRPr="00256179">
              <w:rPr>
                <w:i/>
                <w:sz w:val="24"/>
                <w:szCs w:val="24"/>
                <w:lang w:val="en-GB"/>
              </w:rPr>
              <w:t xml:space="preserve">Coxiella </w:t>
            </w:r>
            <w:proofErr w:type="spellStart"/>
            <w:r w:rsidRPr="00256179">
              <w:rPr>
                <w:i/>
                <w:sz w:val="24"/>
                <w:szCs w:val="24"/>
                <w:lang w:val="en-GB"/>
              </w:rPr>
              <w:t>burnetti</w:t>
            </w:r>
            <w:proofErr w:type="spellEnd"/>
          </w:p>
          <w:p w:rsidR="00FB743B" w:rsidRPr="00256179" w:rsidRDefault="00FB743B" w:rsidP="00563373">
            <w:pPr>
              <w:ind w:left="34"/>
              <w:rPr>
                <w:i/>
                <w:sz w:val="24"/>
                <w:szCs w:val="24"/>
              </w:rPr>
            </w:pPr>
            <w:proofErr w:type="spellStart"/>
            <w:r w:rsidRPr="00256179">
              <w:rPr>
                <w:i/>
                <w:sz w:val="24"/>
                <w:szCs w:val="24"/>
              </w:rPr>
              <w:t>Mycoplasma</w:t>
            </w:r>
            <w:proofErr w:type="spellEnd"/>
            <w:r w:rsidRPr="00256179">
              <w:rPr>
                <w:i/>
                <w:sz w:val="24"/>
                <w:szCs w:val="24"/>
              </w:rPr>
              <w:t xml:space="preserve"> </w:t>
            </w:r>
            <w:proofErr w:type="spellStart"/>
            <w:r w:rsidRPr="00256179">
              <w:rPr>
                <w:i/>
                <w:sz w:val="24"/>
                <w:szCs w:val="24"/>
              </w:rPr>
              <w:t>pneumoniae</w:t>
            </w:r>
            <w:proofErr w:type="spellEnd"/>
          </w:p>
          <w:p w:rsidR="00FB743B" w:rsidRPr="00256179" w:rsidRDefault="00FB743B" w:rsidP="00563373">
            <w:pPr>
              <w:ind w:left="34"/>
              <w:rPr>
                <w:sz w:val="24"/>
                <w:szCs w:val="24"/>
              </w:rPr>
            </w:pPr>
          </w:p>
        </w:tc>
      </w:tr>
      <w:tr w:rsidR="00FB743B" w:rsidRPr="00256179" w:rsidTr="00563373">
        <w:tc>
          <w:tcPr>
            <w:tcW w:w="8819" w:type="dxa"/>
          </w:tcPr>
          <w:p w:rsidR="00FB743B" w:rsidRPr="00256179" w:rsidRDefault="00FB743B" w:rsidP="00B36ACD">
            <w:pPr>
              <w:tabs>
                <w:tab w:val="left" w:pos="420"/>
              </w:tabs>
              <w:ind w:left="34"/>
              <w:rPr>
                <w:sz w:val="24"/>
                <w:szCs w:val="24"/>
              </w:rPr>
            </w:pPr>
            <w:r w:rsidRPr="00256179">
              <w:rPr>
                <w:sz w:val="24"/>
                <w:szCs w:val="24"/>
              </w:rPr>
              <w:t xml:space="preserve">$ </w:t>
            </w:r>
            <w:r>
              <w:rPr>
                <w:sz w:val="24"/>
                <w:szCs w:val="24"/>
              </w:rPr>
              <w:tab/>
            </w:r>
            <w:r w:rsidRPr="00256179">
              <w:rPr>
                <w:sz w:val="24"/>
                <w:szCs w:val="24"/>
              </w:rPr>
              <w:t xml:space="preserve">Naturlig </w:t>
            </w:r>
            <w:proofErr w:type="spellStart"/>
            <w:r w:rsidRPr="00256179">
              <w:rPr>
                <w:sz w:val="24"/>
                <w:szCs w:val="24"/>
              </w:rPr>
              <w:t>intermediær</w:t>
            </w:r>
            <w:proofErr w:type="spellEnd"/>
            <w:r w:rsidRPr="00256179">
              <w:rPr>
                <w:sz w:val="24"/>
                <w:szCs w:val="24"/>
              </w:rPr>
              <w:t xml:space="preserve"> følsomhed på grund af manglende resistensmekanisme.</w:t>
            </w:r>
          </w:p>
          <w:p w:rsidR="00FB743B" w:rsidRPr="00256179" w:rsidRDefault="00FB743B" w:rsidP="00B36ACD">
            <w:pPr>
              <w:tabs>
                <w:tab w:val="left" w:pos="420"/>
              </w:tabs>
              <w:ind w:left="420" w:hanging="386"/>
              <w:rPr>
                <w:sz w:val="24"/>
                <w:szCs w:val="24"/>
              </w:rPr>
            </w:pPr>
            <w:r w:rsidRPr="00256179">
              <w:rPr>
                <w:sz w:val="24"/>
                <w:szCs w:val="24"/>
              </w:rPr>
              <w:t xml:space="preserve">£ </w:t>
            </w:r>
            <w:r>
              <w:rPr>
                <w:sz w:val="24"/>
                <w:szCs w:val="24"/>
              </w:rPr>
              <w:tab/>
            </w:r>
            <w:r w:rsidRPr="00256179">
              <w:rPr>
                <w:sz w:val="24"/>
                <w:szCs w:val="24"/>
              </w:rPr>
              <w:t xml:space="preserve">Alle </w:t>
            </w:r>
            <w:proofErr w:type="spellStart"/>
            <w:r w:rsidRPr="00256179">
              <w:rPr>
                <w:sz w:val="24"/>
                <w:szCs w:val="24"/>
              </w:rPr>
              <w:t>methicillinresistente</w:t>
            </w:r>
            <w:proofErr w:type="spellEnd"/>
            <w:r w:rsidRPr="00256179">
              <w:rPr>
                <w:sz w:val="24"/>
                <w:szCs w:val="24"/>
              </w:rPr>
              <w:t xml:space="preserve"> stafylokokker er resistente overfor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p>
          <w:p w:rsidR="00FB743B" w:rsidRPr="00256179" w:rsidRDefault="00FB743B" w:rsidP="00B36ACD">
            <w:pPr>
              <w:tabs>
                <w:tab w:val="left" w:pos="420"/>
              </w:tabs>
              <w:ind w:left="420" w:hanging="420"/>
              <w:rPr>
                <w:sz w:val="24"/>
                <w:szCs w:val="24"/>
              </w:rPr>
            </w:pPr>
            <w:r w:rsidRPr="00256179">
              <w:rPr>
                <w:sz w:val="24"/>
                <w:szCs w:val="24"/>
                <w:vertAlign w:val="superscript"/>
              </w:rPr>
              <w:t>1</w:t>
            </w:r>
            <w:r w:rsidRPr="00256179">
              <w:rPr>
                <w:sz w:val="24"/>
                <w:szCs w:val="24"/>
              </w:rPr>
              <w:t xml:space="preserve"> </w:t>
            </w:r>
            <w:r w:rsidR="00B36ACD">
              <w:rPr>
                <w:sz w:val="24"/>
                <w:szCs w:val="24"/>
              </w:rPr>
              <w:tab/>
            </w:r>
            <w:proofErr w:type="spellStart"/>
            <w:r w:rsidRPr="00256179">
              <w:rPr>
                <w:i/>
                <w:sz w:val="24"/>
                <w:szCs w:val="24"/>
              </w:rPr>
              <w:t>Streptococcus</w:t>
            </w:r>
            <w:proofErr w:type="spellEnd"/>
            <w:r w:rsidRPr="00256179">
              <w:rPr>
                <w:i/>
                <w:sz w:val="24"/>
                <w:szCs w:val="24"/>
              </w:rPr>
              <w:t xml:space="preserve"> </w:t>
            </w:r>
            <w:proofErr w:type="spellStart"/>
            <w:r w:rsidRPr="00256179">
              <w:rPr>
                <w:i/>
                <w:sz w:val="24"/>
                <w:szCs w:val="24"/>
              </w:rPr>
              <w:t>pneumoniae</w:t>
            </w:r>
            <w:proofErr w:type="spellEnd"/>
            <w:r w:rsidRPr="00256179">
              <w:rPr>
                <w:i/>
                <w:sz w:val="24"/>
                <w:szCs w:val="24"/>
              </w:rPr>
              <w:t>,</w:t>
            </w:r>
            <w:r w:rsidRPr="00256179">
              <w:rPr>
                <w:sz w:val="24"/>
                <w:szCs w:val="24"/>
              </w:rPr>
              <w:t xml:space="preserve"> som er fuldt følsom over for penicillin, kan behandles med denne formulering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Mikroorganismer der udviser selv det mindste tegn på nedsat følsomhed overfor penicillin, bør ikke behandle</w:t>
            </w:r>
            <w:r w:rsidR="00B36ACD">
              <w:rPr>
                <w:sz w:val="24"/>
                <w:szCs w:val="24"/>
              </w:rPr>
              <w:t xml:space="preserve">s </w:t>
            </w:r>
            <w:r w:rsidRPr="00256179">
              <w:rPr>
                <w:sz w:val="24"/>
                <w:szCs w:val="24"/>
              </w:rPr>
              <w:t>med denne formulering (se pkt. 4.2 og 4.4)</w:t>
            </w:r>
          </w:p>
          <w:p w:rsidR="00FB743B" w:rsidRPr="00256179" w:rsidRDefault="00FB743B" w:rsidP="00B36ACD">
            <w:pPr>
              <w:tabs>
                <w:tab w:val="left" w:pos="420"/>
              </w:tabs>
              <w:ind w:left="34"/>
              <w:rPr>
                <w:sz w:val="24"/>
                <w:szCs w:val="24"/>
              </w:rPr>
            </w:pPr>
            <w:r w:rsidRPr="00256179">
              <w:rPr>
                <w:sz w:val="24"/>
                <w:szCs w:val="24"/>
                <w:vertAlign w:val="superscript"/>
              </w:rPr>
              <w:t>2</w:t>
            </w:r>
            <w:r w:rsidRPr="00256179">
              <w:rPr>
                <w:sz w:val="24"/>
                <w:szCs w:val="24"/>
              </w:rPr>
              <w:t xml:space="preserve"> </w:t>
            </w:r>
            <w:r>
              <w:rPr>
                <w:sz w:val="24"/>
                <w:szCs w:val="24"/>
              </w:rPr>
              <w:tab/>
            </w:r>
            <w:r w:rsidRPr="00256179">
              <w:rPr>
                <w:sz w:val="24"/>
                <w:szCs w:val="24"/>
              </w:rPr>
              <w:t xml:space="preserve">Stammer med nedsat følsomhed er rapporteret i nogle lande i EU med en frekvens </w:t>
            </w:r>
            <w:r>
              <w:rPr>
                <w:sz w:val="24"/>
                <w:szCs w:val="24"/>
              </w:rPr>
              <w:tab/>
            </w:r>
            <w:r w:rsidRPr="00256179">
              <w:rPr>
                <w:sz w:val="24"/>
                <w:szCs w:val="24"/>
              </w:rPr>
              <w:t xml:space="preserve">højere end 10 </w:t>
            </w:r>
            <w:r>
              <w:rPr>
                <w:sz w:val="24"/>
                <w:szCs w:val="24"/>
              </w:rPr>
              <w:t>%</w:t>
            </w:r>
          </w:p>
        </w:tc>
      </w:tr>
    </w:tbl>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3"/>
        </w:numPr>
        <w:ind w:left="851" w:hanging="851"/>
        <w:rPr>
          <w:b/>
          <w:sz w:val="24"/>
          <w:szCs w:val="24"/>
        </w:rPr>
      </w:pPr>
      <w:proofErr w:type="spellStart"/>
      <w:r w:rsidRPr="00256179">
        <w:rPr>
          <w:b/>
          <w:sz w:val="24"/>
          <w:szCs w:val="24"/>
        </w:rPr>
        <w:t>Farmakokinetiske</w:t>
      </w:r>
      <w:proofErr w:type="spellEnd"/>
      <w:r w:rsidRPr="00256179">
        <w:rPr>
          <w:b/>
          <w:sz w:val="24"/>
          <w:szCs w:val="24"/>
        </w:rPr>
        <w:t xml:space="preserve"> egenskaber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Absorption</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clavulansyre</w:t>
      </w:r>
      <w:proofErr w:type="spellEnd"/>
      <w:r w:rsidRPr="00256179">
        <w:rPr>
          <w:sz w:val="24"/>
          <w:szCs w:val="24"/>
        </w:rPr>
        <w:t xml:space="preserve"> er fuldt dissocierede i vandig opløsning ved fysiologisk pH. Begge absorberes hurtigt og fuldstændigt efter oral indgift. Absorptionen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er størst ved indgift i starten af et måltid. Efter oral administration har </w:t>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clavulansyre</w:t>
      </w:r>
      <w:proofErr w:type="spellEnd"/>
      <w:r w:rsidRPr="00256179">
        <w:rPr>
          <w:sz w:val="24"/>
          <w:szCs w:val="24"/>
        </w:rPr>
        <w:t xml:space="preserve"> en biotilgængelighed på ca. 70 %. De to stoffers </w:t>
      </w:r>
      <w:r w:rsidRPr="00256179">
        <w:rPr>
          <w:sz w:val="24"/>
          <w:szCs w:val="24"/>
        </w:rPr>
        <w:lastRenderedPageBreak/>
        <w:t>plasmaprofiler er ens, og tiden før maksimal plasmakoncentration (</w:t>
      </w:r>
      <w:proofErr w:type="spellStart"/>
      <w:r w:rsidRPr="00256179">
        <w:rPr>
          <w:sz w:val="24"/>
          <w:szCs w:val="24"/>
        </w:rPr>
        <w:t>Tmax</w:t>
      </w:r>
      <w:proofErr w:type="spellEnd"/>
      <w:r w:rsidRPr="00256179">
        <w:rPr>
          <w:sz w:val="24"/>
          <w:szCs w:val="24"/>
        </w:rPr>
        <w:t xml:space="preserve">) er ca. 1 time for begge. </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Nedenfor vises </w:t>
      </w:r>
      <w:proofErr w:type="spellStart"/>
      <w:r w:rsidRPr="00256179">
        <w:rPr>
          <w:sz w:val="24"/>
          <w:szCs w:val="24"/>
        </w:rPr>
        <w:t>farmakokinetiske</w:t>
      </w:r>
      <w:proofErr w:type="spellEnd"/>
      <w:r w:rsidRPr="00256179">
        <w:rPr>
          <w:sz w:val="24"/>
          <w:szCs w:val="24"/>
        </w:rPr>
        <w:t xml:space="preserve"> resultaterne af en undersøgelse af raske, fastende frivillige forsøgspersoner i behandling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(500 mg/125 mg tabletter 3 gange daglig).</w:t>
      </w:r>
    </w:p>
    <w:p w:rsidR="00FB743B" w:rsidRDefault="00FB743B" w:rsidP="00FB743B">
      <w:pPr>
        <w:rPr>
          <w:sz w:val="24"/>
          <w:szCs w:val="24"/>
        </w:rPr>
      </w:pPr>
    </w:p>
    <w:p w:rsidR="00FB743B" w:rsidRPr="00256179" w:rsidRDefault="00FB743B" w:rsidP="00FB743B">
      <w:pPr>
        <w:tabs>
          <w:tab w:val="left" w:pos="851"/>
        </w:tabs>
        <w:ind w:left="851" w:hanging="851"/>
        <w:jc w:val="both"/>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4"/>
        <w:gridCol w:w="1484"/>
        <w:gridCol w:w="1397"/>
        <w:gridCol w:w="1421"/>
        <w:gridCol w:w="1641"/>
        <w:gridCol w:w="1282"/>
      </w:tblGrid>
      <w:tr w:rsidR="00FB743B" w:rsidRPr="00256179" w:rsidTr="00563373">
        <w:tc>
          <w:tcPr>
            <w:tcW w:w="8788" w:type="dxa"/>
            <w:gridSpan w:val="6"/>
          </w:tcPr>
          <w:p w:rsidR="00FB743B" w:rsidRPr="00256179" w:rsidRDefault="00FB743B" w:rsidP="00563373">
            <w:pPr>
              <w:rPr>
                <w:spacing w:val="-3"/>
                <w:sz w:val="24"/>
                <w:szCs w:val="24"/>
                <w:u w:val="single"/>
              </w:rPr>
            </w:pPr>
            <w:proofErr w:type="spellStart"/>
            <w:r w:rsidRPr="00256179">
              <w:rPr>
                <w:spacing w:val="-3"/>
                <w:sz w:val="24"/>
                <w:szCs w:val="24"/>
                <w:u w:val="single"/>
              </w:rPr>
              <w:t>Farmakokinetiske</w:t>
            </w:r>
            <w:proofErr w:type="spellEnd"/>
            <w:r w:rsidRPr="00256179">
              <w:rPr>
                <w:spacing w:val="-3"/>
                <w:sz w:val="24"/>
                <w:szCs w:val="24"/>
                <w:u w:val="single"/>
              </w:rPr>
              <w:t xml:space="preserve"> gennemsnitsparametre (</w:t>
            </w:r>
            <w:r w:rsidRPr="00256179">
              <w:rPr>
                <w:spacing w:val="-3"/>
                <w:sz w:val="24"/>
                <w:szCs w:val="24"/>
                <w:u w:val="single"/>
              </w:rPr>
              <w:sym w:font="Symbol" w:char="F0B1"/>
            </w:r>
            <w:r w:rsidRPr="00256179">
              <w:rPr>
                <w:spacing w:val="-3"/>
                <w:sz w:val="24"/>
                <w:szCs w:val="24"/>
                <w:u w:val="single"/>
              </w:rPr>
              <w:t xml:space="preserve"> SD)</w:t>
            </w:r>
          </w:p>
        </w:tc>
      </w:tr>
      <w:tr w:rsidR="00FB743B" w:rsidRPr="00256179" w:rsidTr="00563373">
        <w:tc>
          <w:tcPr>
            <w:tcW w:w="1366" w:type="dxa"/>
          </w:tcPr>
          <w:p w:rsidR="00FB743B" w:rsidRPr="00256179" w:rsidRDefault="00FB743B" w:rsidP="00563373">
            <w:pPr>
              <w:rPr>
                <w:spacing w:val="-3"/>
                <w:sz w:val="24"/>
                <w:szCs w:val="24"/>
                <w:u w:val="single"/>
              </w:rPr>
            </w:pPr>
            <w:r w:rsidRPr="00256179">
              <w:rPr>
                <w:spacing w:val="-3"/>
                <w:sz w:val="24"/>
                <w:szCs w:val="24"/>
                <w:u w:val="single"/>
              </w:rPr>
              <w:t>Aktive stof(fer) administreret</w:t>
            </w:r>
          </w:p>
        </w:tc>
        <w:tc>
          <w:tcPr>
            <w:tcW w:w="1539" w:type="dxa"/>
          </w:tcPr>
          <w:p w:rsidR="00FB743B" w:rsidRPr="00256179" w:rsidRDefault="00FB743B" w:rsidP="00563373">
            <w:pPr>
              <w:rPr>
                <w:spacing w:val="-3"/>
                <w:sz w:val="24"/>
                <w:szCs w:val="24"/>
                <w:u w:val="single"/>
              </w:rPr>
            </w:pPr>
            <w:r w:rsidRPr="00256179">
              <w:rPr>
                <w:spacing w:val="-3"/>
                <w:sz w:val="24"/>
                <w:szCs w:val="24"/>
                <w:u w:val="single"/>
              </w:rPr>
              <w:t>Dosis (mg)</w:t>
            </w:r>
          </w:p>
        </w:tc>
        <w:tc>
          <w:tcPr>
            <w:tcW w:w="1436" w:type="dxa"/>
          </w:tcPr>
          <w:p w:rsidR="00FB743B" w:rsidRPr="00256179" w:rsidRDefault="00FB743B" w:rsidP="00563373">
            <w:pPr>
              <w:rPr>
                <w:spacing w:val="-3"/>
                <w:sz w:val="24"/>
                <w:szCs w:val="24"/>
                <w:u w:val="single"/>
              </w:rPr>
            </w:pPr>
            <w:proofErr w:type="spellStart"/>
            <w:r w:rsidRPr="00256179">
              <w:rPr>
                <w:spacing w:val="-3"/>
                <w:sz w:val="24"/>
                <w:szCs w:val="24"/>
                <w:u w:val="single"/>
              </w:rPr>
              <w:t>C</w:t>
            </w:r>
            <w:r w:rsidRPr="00256179">
              <w:rPr>
                <w:spacing w:val="-3"/>
                <w:sz w:val="24"/>
                <w:szCs w:val="24"/>
                <w:u w:val="single"/>
                <w:vertAlign w:val="subscript"/>
              </w:rPr>
              <w:t>max</w:t>
            </w:r>
            <w:proofErr w:type="spellEnd"/>
            <w:r w:rsidRPr="00256179">
              <w:rPr>
                <w:spacing w:val="-3"/>
                <w:sz w:val="24"/>
                <w:szCs w:val="24"/>
                <w:u w:val="single"/>
              </w:rPr>
              <w:t xml:space="preserve"> (µl/ml)</w:t>
            </w:r>
          </w:p>
        </w:tc>
        <w:tc>
          <w:tcPr>
            <w:tcW w:w="1456" w:type="dxa"/>
          </w:tcPr>
          <w:p w:rsidR="00FB743B" w:rsidRPr="00256179" w:rsidRDefault="00FB743B" w:rsidP="00563373">
            <w:pPr>
              <w:rPr>
                <w:spacing w:val="-3"/>
                <w:sz w:val="24"/>
                <w:szCs w:val="24"/>
                <w:u w:val="single"/>
              </w:rPr>
            </w:pPr>
            <w:proofErr w:type="spellStart"/>
            <w:r w:rsidRPr="00256179">
              <w:rPr>
                <w:spacing w:val="-3"/>
                <w:sz w:val="24"/>
                <w:szCs w:val="24"/>
                <w:u w:val="single"/>
              </w:rPr>
              <w:t>T</w:t>
            </w:r>
            <w:r w:rsidRPr="00256179">
              <w:rPr>
                <w:spacing w:val="-3"/>
                <w:sz w:val="24"/>
                <w:szCs w:val="24"/>
                <w:u w:val="single"/>
                <w:vertAlign w:val="subscript"/>
              </w:rPr>
              <w:t>max</w:t>
            </w:r>
            <w:proofErr w:type="spellEnd"/>
            <w:r w:rsidRPr="00256179">
              <w:rPr>
                <w:spacing w:val="-3"/>
                <w:sz w:val="24"/>
                <w:szCs w:val="24"/>
                <w:u w:val="single"/>
                <w:vertAlign w:val="subscript"/>
              </w:rPr>
              <w:t xml:space="preserve"> *</w:t>
            </w:r>
            <w:r w:rsidRPr="00256179">
              <w:rPr>
                <w:spacing w:val="-3"/>
                <w:sz w:val="24"/>
                <w:szCs w:val="24"/>
                <w:u w:val="single"/>
              </w:rPr>
              <w:t>(timer)</w:t>
            </w:r>
          </w:p>
        </w:tc>
        <w:tc>
          <w:tcPr>
            <w:tcW w:w="1677" w:type="dxa"/>
          </w:tcPr>
          <w:p w:rsidR="00FB743B" w:rsidRPr="00256179" w:rsidRDefault="00FB743B" w:rsidP="00563373">
            <w:pPr>
              <w:rPr>
                <w:spacing w:val="-3"/>
                <w:sz w:val="24"/>
                <w:szCs w:val="24"/>
                <w:u w:val="single"/>
              </w:rPr>
            </w:pPr>
            <w:r w:rsidRPr="00256179">
              <w:rPr>
                <w:spacing w:val="-3"/>
                <w:sz w:val="24"/>
                <w:szCs w:val="24"/>
                <w:u w:val="single"/>
              </w:rPr>
              <w:t>AUC</w:t>
            </w:r>
            <w:r w:rsidRPr="00256179">
              <w:rPr>
                <w:spacing w:val="-3"/>
                <w:sz w:val="24"/>
                <w:szCs w:val="24"/>
                <w:u w:val="single"/>
                <w:vertAlign w:val="subscript"/>
              </w:rPr>
              <w:t>(0-24t)</w:t>
            </w:r>
            <w:r w:rsidRPr="00256179">
              <w:rPr>
                <w:spacing w:val="-3"/>
                <w:sz w:val="24"/>
                <w:szCs w:val="24"/>
                <w:u w:val="single"/>
              </w:rPr>
              <w:t xml:space="preserve"> (µ</w:t>
            </w:r>
            <w:proofErr w:type="spellStart"/>
            <w:r w:rsidRPr="00256179">
              <w:rPr>
                <w:spacing w:val="-3"/>
                <w:sz w:val="24"/>
                <w:szCs w:val="24"/>
                <w:u w:val="single"/>
              </w:rPr>
              <w:t>g.h</w:t>
            </w:r>
            <w:proofErr w:type="spellEnd"/>
            <w:r w:rsidRPr="00256179">
              <w:rPr>
                <w:spacing w:val="-3"/>
                <w:sz w:val="24"/>
                <w:szCs w:val="24"/>
                <w:u w:val="single"/>
              </w:rPr>
              <w:t>/ml)</w:t>
            </w:r>
          </w:p>
        </w:tc>
        <w:tc>
          <w:tcPr>
            <w:tcW w:w="1314" w:type="dxa"/>
          </w:tcPr>
          <w:p w:rsidR="00FB743B" w:rsidRPr="00256179" w:rsidRDefault="00FB743B" w:rsidP="00563373">
            <w:pPr>
              <w:rPr>
                <w:spacing w:val="-3"/>
                <w:sz w:val="24"/>
                <w:szCs w:val="24"/>
                <w:u w:val="single"/>
              </w:rPr>
            </w:pPr>
            <w:r w:rsidRPr="00256179">
              <w:rPr>
                <w:spacing w:val="-3"/>
                <w:sz w:val="24"/>
                <w:szCs w:val="24"/>
                <w:u w:val="single"/>
              </w:rPr>
              <w:t>T ½ (timer)</w:t>
            </w:r>
          </w:p>
        </w:tc>
      </w:tr>
      <w:tr w:rsidR="00FB743B" w:rsidRPr="00256179" w:rsidTr="00563373">
        <w:tc>
          <w:tcPr>
            <w:tcW w:w="8788" w:type="dxa"/>
            <w:gridSpan w:val="6"/>
          </w:tcPr>
          <w:p w:rsidR="00FB743B" w:rsidRPr="00256179" w:rsidRDefault="00FB743B" w:rsidP="00563373">
            <w:pPr>
              <w:rPr>
                <w:spacing w:val="-3"/>
                <w:sz w:val="24"/>
                <w:szCs w:val="24"/>
                <w:u w:val="single"/>
              </w:rPr>
            </w:pPr>
            <w:proofErr w:type="spellStart"/>
            <w:r w:rsidRPr="00256179">
              <w:rPr>
                <w:spacing w:val="-3"/>
                <w:sz w:val="24"/>
                <w:szCs w:val="24"/>
                <w:u w:val="single"/>
              </w:rPr>
              <w:t>Amoxicillin</w:t>
            </w:r>
            <w:proofErr w:type="spellEnd"/>
          </w:p>
        </w:tc>
      </w:tr>
      <w:tr w:rsidR="00FB743B" w:rsidRPr="00256179" w:rsidTr="00563373">
        <w:tc>
          <w:tcPr>
            <w:tcW w:w="1366" w:type="dxa"/>
          </w:tcPr>
          <w:p w:rsidR="00FB743B" w:rsidRPr="00256179" w:rsidRDefault="00FB743B" w:rsidP="00563373">
            <w:pPr>
              <w:rPr>
                <w:spacing w:val="-3"/>
                <w:sz w:val="24"/>
                <w:szCs w:val="24"/>
              </w:rPr>
            </w:pPr>
            <w:r w:rsidRPr="00256179">
              <w:rPr>
                <w:spacing w:val="-3"/>
                <w:sz w:val="24"/>
                <w:szCs w:val="24"/>
              </w:rPr>
              <w:t>AMX/CA</w:t>
            </w:r>
          </w:p>
          <w:p w:rsidR="00FB743B" w:rsidRPr="00256179" w:rsidRDefault="00FB743B" w:rsidP="00563373">
            <w:pPr>
              <w:rPr>
                <w:spacing w:val="-3"/>
                <w:sz w:val="24"/>
                <w:szCs w:val="24"/>
              </w:rPr>
            </w:pPr>
            <w:r w:rsidRPr="00256179">
              <w:rPr>
                <w:spacing w:val="-3"/>
                <w:sz w:val="24"/>
                <w:szCs w:val="24"/>
              </w:rPr>
              <w:t>500 mg/125 mg</w:t>
            </w:r>
          </w:p>
        </w:tc>
        <w:tc>
          <w:tcPr>
            <w:tcW w:w="1539" w:type="dxa"/>
          </w:tcPr>
          <w:p w:rsidR="00FB743B" w:rsidRPr="00256179" w:rsidRDefault="00FB743B" w:rsidP="00563373">
            <w:pPr>
              <w:rPr>
                <w:spacing w:val="-3"/>
                <w:sz w:val="24"/>
                <w:szCs w:val="24"/>
              </w:rPr>
            </w:pPr>
            <w:r w:rsidRPr="00256179">
              <w:rPr>
                <w:spacing w:val="-3"/>
                <w:sz w:val="24"/>
                <w:szCs w:val="24"/>
              </w:rPr>
              <w:t>500</w:t>
            </w:r>
          </w:p>
        </w:tc>
        <w:tc>
          <w:tcPr>
            <w:tcW w:w="1436" w:type="dxa"/>
          </w:tcPr>
          <w:p w:rsidR="00FB743B" w:rsidRPr="00256179" w:rsidRDefault="00FB743B" w:rsidP="00563373">
            <w:pPr>
              <w:rPr>
                <w:spacing w:val="-3"/>
                <w:sz w:val="24"/>
                <w:szCs w:val="24"/>
              </w:rPr>
            </w:pPr>
            <w:r w:rsidRPr="00256179">
              <w:rPr>
                <w:spacing w:val="-3"/>
                <w:sz w:val="24"/>
                <w:szCs w:val="24"/>
              </w:rPr>
              <w:t>7,19</w:t>
            </w:r>
            <w:r w:rsidRPr="00256179">
              <w:rPr>
                <w:spacing w:val="-3"/>
                <w:sz w:val="24"/>
                <w:szCs w:val="24"/>
              </w:rPr>
              <w:sym w:font="Symbol" w:char="F0B1"/>
            </w:r>
            <w:r w:rsidRPr="00256179">
              <w:rPr>
                <w:spacing w:val="-3"/>
                <w:sz w:val="24"/>
                <w:szCs w:val="24"/>
              </w:rPr>
              <w:t xml:space="preserve"> 2,26</w:t>
            </w:r>
          </w:p>
        </w:tc>
        <w:tc>
          <w:tcPr>
            <w:tcW w:w="1456" w:type="dxa"/>
          </w:tcPr>
          <w:p w:rsidR="00FB743B" w:rsidRPr="00256179" w:rsidRDefault="00FB743B" w:rsidP="00563373">
            <w:pPr>
              <w:rPr>
                <w:spacing w:val="-3"/>
                <w:sz w:val="24"/>
                <w:szCs w:val="24"/>
              </w:rPr>
            </w:pPr>
            <w:r w:rsidRPr="00256179">
              <w:rPr>
                <w:spacing w:val="-3"/>
                <w:sz w:val="24"/>
                <w:szCs w:val="24"/>
              </w:rPr>
              <w:t>1,5(1,0-2,5)</w:t>
            </w:r>
          </w:p>
        </w:tc>
        <w:tc>
          <w:tcPr>
            <w:tcW w:w="1677" w:type="dxa"/>
          </w:tcPr>
          <w:p w:rsidR="00FB743B" w:rsidRPr="00256179" w:rsidRDefault="00FB743B" w:rsidP="00563373">
            <w:pPr>
              <w:rPr>
                <w:spacing w:val="-3"/>
                <w:sz w:val="24"/>
                <w:szCs w:val="24"/>
              </w:rPr>
            </w:pPr>
            <w:r w:rsidRPr="00256179">
              <w:rPr>
                <w:spacing w:val="-3"/>
                <w:sz w:val="24"/>
                <w:szCs w:val="24"/>
              </w:rPr>
              <w:t>53,5</w:t>
            </w:r>
            <w:r w:rsidRPr="00256179">
              <w:rPr>
                <w:spacing w:val="-3"/>
                <w:sz w:val="24"/>
                <w:szCs w:val="24"/>
              </w:rPr>
              <w:sym w:font="Symbol" w:char="F0B1"/>
            </w:r>
            <w:r w:rsidRPr="00256179">
              <w:rPr>
                <w:spacing w:val="-3"/>
                <w:sz w:val="24"/>
                <w:szCs w:val="24"/>
              </w:rPr>
              <w:t>8,87</w:t>
            </w:r>
          </w:p>
        </w:tc>
        <w:tc>
          <w:tcPr>
            <w:tcW w:w="1314" w:type="dxa"/>
          </w:tcPr>
          <w:p w:rsidR="00FB743B" w:rsidRPr="00256179" w:rsidRDefault="00FB743B" w:rsidP="00563373">
            <w:pPr>
              <w:rPr>
                <w:spacing w:val="-3"/>
                <w:sz w:val="24"/>
                <w:szCs w:val="24"/>
              </w:rPr>
            </w:pPr>
            <w:r w:rsidRPr="00256179">
              <w:rPr>
                <w:spacing w:val="-3"/>
                <w:sz w:val="24"/>
                <w:szCs w:val="24"/>
              </w:rPr>
              <w:t>1,15</w:t>
            </w:r>
            <w:r w:rsidRPr="00256179">
              <w:rPr>
                <w:spacing w:val="-3"/>
                <w:sz w:val="24"/>
                <w:szCs w:val="24"/>
              </w:rPr>
              <w:sym w:font="Symbol" w:char="F0B1"/>
            </w:r>
            <w:r w:rsidRPr="00256179">
              <w:rPr>
                <w:spacing w:val="-3"/>
                <w:sz w:val="24"/>
                <w:szCs w:val="24"/>
              </w:rPr>
              <w:t xml:space="preserve"> 0,20</w:t>
            </w:r>
          </w:p>
        </w:tc>
      </w:tr>
      <w:tr w:rsidR="00FB743B" w:rsidRPr="00256179" w:rsidTr="00563373">
        <w:tc>
          <w:tcPr>
            <w:tcW w:w="8788" w:type="dxa"/>
            <w:gridSpan w:val="6"/>
          </w:tcPr>
          <w:p w:rsidR="00FB743B" w:rsidRPr="00256179" w:rsidRDefault="00FB743B" w:rsidP="00563373">
            <w:pPr>
              <w:rPr>
                <w:spacing w:val="-3"/>
                <w:sz w:val="24"/>
                <w:szCs w:val="24"/>
                <w:u w:val="single"/>
              </w:rPr>
            </w:pPr>
            <w:proofErr w:type="spellStart"/>
            <w:r w:rsidRPr="00256179">
              <w:rPr>
                <w:spacing w:val="-3"/>
                <w:sz w:val="24"/>
                <w:szCs w:val="24"/>
                <w:u w:val="single"/>
              </w:rPr>
              <w:t>Clavulansyre</w:t>
            </w:r>
            <w:proofErr w:type="spellEnd"/>
          </w:p>
        </w:tc>
      </w:tr>
      <w:tr w:rsidR="00FB743B" w:rsidRPr="00256179" w:rsidTr="00563373">
        <w:tc>
          <w:tcPr>
            <w:tcW w:w="1366" w:type="dxa"/>
          </w:tcPr>
          <w:p w:rsidR="00FB743B" w:rsidRPr="00256179" w:rsidRDefault="00FB743B" w:rsidP="00563373">
            <w:pPr>
              <w:rPr>
                <w:spacing w:val="-3"/>
                <w:sz w:val="24"/>
                <w:szCs w:val="24"/>
              </w:rPr>
            </w:pPr>
            <w:r w:rsidRPr="00256179">
              <w:rPr>
                <w:spacing w:val="-3"/>
                <w:sz w:val="24"/>
                <w:szCs w:val="24"/>
              </w:rPr>
              <w:t>AMX/CA</w:t>
            </w:r>
          </w:p>
          <w:p w:rsidR="00FB743B" w:rsidRPr="00256179" w:rsidRDefault="00FB743B" w:rsidP="00563373">
            <w:pPr>
              <w:rPr>
                <w:spacing w:val="-3"/>
                <w:sz w:val="24"/>
                <w:szCs w:val="24"/>
              </w:rPr>
            </w:pPr>
            <w:r w:rsidRPr="00256179">
              <w:rPr>
                <w:spacing w:val="-3"/>
                <w:sz w:val="24"/>
                <w:szCs w:val="24"/>
              </w:rPr>
              <w:t>500 mg/125 mg</w:t>
            </w:r>
          </w:p>
        </w:tc>
        <w:tc>
          <w:tcPr>
            <w:tcW w:w="1539" w:type="dxa"/>
          </w:tcPr>
          <w:p w:rsidR="00FB743B" w:rsidRPr="00256179" w:rsidRDefault="00FB743B" w:rsidP="00563373">
            <w:pPr>
              <w:rPr>
                <w:spacing w:val="-3"/>
                <w:sz w:val="24"/>
                <w:szCs w:val="24"/>
              </w:rPr>
            </w:pPr>
            <w:r w:rsidRPr="00256179">
              <w:rPr>
                <w:spacing w:val="-3"/>
                <w:sz w:val="24"/>
                <w:szCs w:val="24"/>
              </w:rPr>
              <w:t>125</w:t>
            </w:r>
          </w:p>
        </w:tc>
        <w:tc>
          <w:tcPr>
            <w:tcW w:w="1436" w:type="dxa"/>
          </w:tcPr>
          <w:p w:rsidR="00FB743B" w:rsidRPr="00256179" w:rsidRDefault="00FB743B" w:rsidP="00563373">
            <w:pPr>
              <w:rPr>
                <w:spacing w:val="-3"/>
                <w:sz w:val="24"/>
                <w:szCs w:val="24"/>
              </w:rPr>
            </w:pPr>
            <w:r w:rsidRPr="00256179">
              <w:rPr>
                <w:spacing w:val="-3"/>
                <w:sz w:val="24"/>
                <w:szCs w:val="24"/>
              </w:rPr>
              <w:t>2,40</w:t>
            </w:r>
            <w:r w:rsidRPr="00256179">
              <w:rPr>
                <w:spacing w:val="-3"/>
                <w:sz w:val="24"/>
                <w:szCs w:val="24"/>
              </w:rPr>
              <w:sym w:font="Symbol" w:char="F0B1"/>
            </w:r>
            <w:r w:rsidRPr="00256179">
              <w:rPr>
                <w:spacing w:val="-3"/>
                <w:sz w:val="24"/>
                <w:szCs w:val="24"/>
              </w:rPr>
              <w:t xml:space="preserve"> 0,83</w:t>
            </w:r>
          </w:p>
        </w:tc>
        <w:tc>
          <w:tcPr>
            <w:tcW w:w="1456" w:type="dxa"/>
          </w:tcPr>
          <w:p w:rsidR="00FB743B" w:rsidRPr="00256179" w:rsidRDefault="00FB743B" w:rsidP="00563373">
            <w:pPr>
              <w:rPr>
                <w:spacing w:val="-3"/>
                <w:sz w:val="24"/>
                <w:szCs w:val="24"/>
              </w:rPr>
            </w:pPr>
            <w:r w:rsidRPr="00256179">
              <w:rPr>
                <w:spacing w:val="-3"/>
                <w:sz w:val="24"/>
                <w:szCs w:val="24"/>
              </w:rPr>
              <w:t>1,5(1,0-2,0)</w:t>
            </w:r>
          </w:p>
        </w:tc>
        <w:tc>
          <w:tcPr>
            <w:tcW w:w="1677" w:type="dxa"/>
          </w:tcPr>
          <w:p w:rsidR="00FB743B" w:rsidRPr="00256179" w:rsidRDefault="00FB743B" w:rsidP="00563373">
            <w:pPr>
              <w:rPr>
                <w:spacing w:val="-3"/>
                <w:sz w:val="24"/>
                <w:szCs w:val="24"/>
              </w:rPr>
            </w:pPr>
            <w:r w:rsidRPr="00256179">
              <w:rPr>
                <w:spacing w:val="-3"/>
                <w:sz w:val="24"/>
                <w:szCs w:val="24"/>
              </w:rPr>
              <w:t>15,72</w:t>
            </w:r>
            <w:r w:rsidRPr="00256179">
              <w:rPr>
                <w:spacing w:val="-3"/>
                <w:sz w:val="24"/>
                <w:szCs w:val="24"/>
              </w:rPr>
              <w:sym w:font="Symbol" w:char="F0B1"/>
            </w:r>
            <w:r w:rsidRPr="00256179">
              <w:rPr>
                <w:spacing w:val="-3"/>
                <w:sz w:val="24"/>
                <w:szCs w:val="24"/>
              </w:rPr>
              <w:t xml:space="preserve"> 3,86</w:t>
            </w:r>
          </w:p>
        </w:tc>
        <w:tc>
          <w:tcPr>
            <w:tcW w:w="1314" w:type="dxa"/>
          </w:tcPr>
          <w:p w:rsidR="00FB743B" w:rsidRPr="00256179" w:rsidRDefault="00FB743B" w:rsidP="00563373">
            <w:pPr>
              <w:rPr>
                <w:spacing w:val="-3"/>
                <w:sz w:val="24"/>
                <w:szCs w:val="24"/>
              </w:rPr>
            </w:pPr>
            <w:r w:rsidRPr="00256179">
              <w:rPr>
                <w:spacing w:val="-3"/>
                <w:sz w:val="24"/>
                <w:szCs w:val="24"/>
              </w:rPr>
              <w:t>0,98</w:t>
            </w:r>
            <w:r w:rsidRPr="00256179">
              <w:rPr>
                <w:spacing w:val="-3"/>
                <w:sz w:val="24"/>
                <w:szCs w:val="24"/>
              </w:rPr>
              <w:sym w:font="Symbol" w:char="F0B1"/>
            </w:r>
            <w:r w:rsidRPr="00256179">
              <w:rPr>
                <w:spacing w:val="-3"/>
                <w:sz w:val="24"/>
                <w:szCs w:val="24"/>
              </w:rPr>
              <w:t xml:space="preserve"> 0,12</w:t>
            </w:r>
          </w:p>
        </w:tc>
      </w:tr>
      <w:tr w:rsidR="00FB743B" w:rsidRPr="00EE17C8" w:rsidTr="00563373">
        <w:tc>
          <w:tcPr>
            <w:tcW w:w="8788" w:type="dxa"/>
            <w:gridSpan w:val="6"/>
          </w:tcPr>
          <w:p w:rsidR="00FB743B" w:rsidRPr="00256179" w:rsidRDefault="00FB743B" w:rsidP="00563373">
            <w:pPr>
              <w:rPr>
                <w:spacing w:val="-3"/>
                <w:sz w:val="24"/>
                <w:szCs w:val="24"/>
                <w:lang w:val="en-GB"/>
              </w:rPr>
            </w:pPr>
            <w:r w:rsidRPr="00256179">
              <w:rPr>
                <w:spacing w:val="-3"/>
                <w:sz w:val="24"/>
                <w:szCs w:val="24"/>
                <w:lang w:val="en-GB"/>
              </w:rPr>
              <w:t xml:space="preserve">AMX – amoxicillin, CA – </w:t>
            </w:r>
            <w:proofErr w:type="spellStart"/>
            <w:r w:rsidRPr="00256179">
              <w:rPr>
                <w:spacing w:val="-3"/>
                <w:sz w:val="24"/>
                <w:szCs w:val="24"/>
                <w:lang w:val="en-GB"/>
              </w:rPr>
              <w:t>clavulansyre</w:t>
            </w:r>
            <w:proofErr w:type="spellEnd"/>
          </w:p>
          <w:p w:rsidR="00FB743B" w:rsidRPr="00256179" w:rsidRDefault="00FB743B" w:rsidP="00563373">
            <w:pPr>
              <w:rPr>
                <w:spacing w:val="-3"/>
                <w:sz w:val="24"/>
                <w:szCs w:val="24"/>
                <w:lang w:val="en-GB"/>
              </w:rPr>
            </w:pPr>
            <w:r w:rsidRPr="00256179">
              <w:rPr>
                <w:spacing w:val="-3"/>
                <w:sz w:val="24"/>
                <w:szCs w:val="24"/>
                <w:lang w:val="en-GB"/>
              </w:rPr>
              <w:t>* Median (interval)</w:t>
            </w:r>
          </w:p>
        </w:tc>
      </w:tr>
    </w:tbl>
    <w:p w:rsidR="00FB743B" w:rsidRPr="002A6270" w:rsidRDefault="00FB743B" w:rsidP="00FB743B">
      <w:pPr>
        <w:tabs>
          <w:tab w:val="left" w:pos="851"/>
        </w:tabs>
        <w:ind w:left="851" w:hanging="851"/>
        <w:rPr>
          <w:sz w:val="24"/>
          <w:szCs w:val="24"/>
          <w:lang w:val="en-US"/>
        </w:rPr>
      </w:pPr>
    </w:p>
    <w:p w:rsidR="00FB743B" w:rsidRDefault="00FB743B" w:rsidP="00FB743B">
      <w:pPr>
        <w:tabs>
          <w:tab w:val="left" w:pos="851"/>
        </w:tabs>
        <w:ind w:left="851" w:hanging="851"/>
        <w:rPr>
          <w:sz w:val="24"/>
          <w:szCs w:val="24"/>
        </w:rPr>
      </w:pPr>
      <w:r w:rsidRPr="002A6270">
        <w:rPr>
          <w:sz w:val="24"/>
          <w:szCs w:val="24"/>
          <w:lang w:val="en-US"/>
        </w:rPr>
        <w:tab/>
      </w:r>
      <w:r w:rsidRPr="00256179">
        <w:rPr>
          <w:sz w:val="24"/>
          <w:szCs w:val="24"/>
        </w:rPr>
        <w:t xml:space="preserve">De </w:t>
      </w:r>
      <w:proofErr w:type="spellStart"/>
      <w:r w:rsidRPr="00256179">
        <w:rPr>
          <w:sz w:val="24"/>
          <w:szCs w:val="24"/>
        </w:rPr>
        <w:t>farmakokinetiske</w:t>
      </w:r>
      <w:proofErr w:type="spellEnd"/>
      <w:r w:rsidRPr="00256179">
        <w:rPr>
          <w:sz w:val="24"/>
          <w:szCs w:val="24"/>
        </w:rPr>
        <w:t xml:space="preserve"> resultater af et forsøg i hvilket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(875 mg/125 mg givet to gange daglig) blev administreret hos fastende grupper af raske frivillige vises nedenfor.</w:t>
      </w:r>
    </w:p>
    <w:p w:rsidR="00FB743B" w:rsidRPr="00256179" w:rsidRDefault="00FB743B" w:rsidP="00FB743B">
      <w:pPr>
        <w:tabs>
          <w:tab w:val="left" w:pos="851"/>
        </w:tabs>
        <w:ind w:left="851" w:hanging="851"/>
        <w:rPr>
          <w:sz w:val="24"/>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1462"/>
        <w:gridCol w:w="1384"/>
        <w:gridCol w:w="1421"/>
        <w:gridCol w:w="1652"/>
        <w:gridCol w:w="1272"/>
      </w:tblGrid>
      <w:tr w:rsidR="00FB743B" w:rsidRPr="00256179" w:rsidTr="00563373">
        <w:tc>
          <w:tcPr>
            <w:tcW w:w="8788" w:type="dxa"/>
            <w:gridSpan w:val="6"/>
          </w:tcPr>
          <w:p w:rsidR="00FB743B" w:rsidRPr="00256179" w:rsidRDefault="00FB743B" w:rsidP="00563373">
            <w:pPr>
              <w:ind w:left="34"/>
              <w:rPr>
                <w:spacing w:val="-3"/>
                <w:sz w:val="24"/>
                <w:szCs w:val="24"/>
                <w:u w:val="single"/>
              </w:rPr>
            </w:pPr>
            <w:proofErr w:type="spellStart"/>
            <w:r w:rsidRPr="00256179">
              <w:rPr>
                <w:spacing w:val="-3"/>
                <w:sz w:val="24"/>
                <w:szCs w:val="24"/>
                <w:u w:val="single"/>
              </w:rPr>
              <w:t>Farmakokinetiske</w:t>
            </w:r>
            <w:proofErr w:type="spellEnd"/>
            <w:r w:rsidRPr="00256179">
              <w:rPr>
                <w:spacing w:val="-3"/>
                <w:sz w:val="24"/>
                <w:szCs w:val="24"/>
                <w:u w:val="single"/>
              </w:rPr>
              <w:t xml:space="preserve"> gennemsnitsparametre (</w:t>
            </w:r>
            <w:r w:rsidRPr="00256179">
              <w:rPr>
                <w:spacing w:val="-3"/>
                <w:sz w:val="24"/>
                <w:szCs w:val="24"/>
                <w:u w:val="single"/>
              </w:rPr>
              <w:sym w:font="Symbol" w:char="F0B1"/>
            </w:r>
            <w:r w:rsidRPr="00256179">
              <w:rPr>
                <w:spacing w:val="-3"/>
                <w:sz w:val="24"/>
                <w:szCs w:val="24"/>
                <w:u w:val="single"/>
              </w:rPr>
              <w:t xml:space="preserve"> SD)</w:t>
            </w:r>
          </w:p>
        </w:tc>
      </w:tr>
      <w:tr w:rsidR="00FB743B" w:rsidRPr="00256179" w:rsidTr="00563373">
        <w:tc>
          <w:tcPr>
            <w:tcW w:w="1366" w:type="dxa"/>
          </w:tcPr>
          <w:p w:rsidR="00FB743B" w:rsidRPr="00256179" w:rsidRDefault="00FB743B" w:rsidP="00563373">
            <w:pPr>
              <w:ind w:left="34"/>
              <w:rPr>
                <w:spacing w:val="-3"/>
                <w:sz w:val="24"/>
                <w:szCs w:val="24"/>
                <w:u w:val="single"/>
              </w:rPr>
            </w:pPr>
            <w:r w:rsidRPr="00256179">
              <w:rPr>
                <w:spacing w:val="-3"/>
                <w:sz w:val="24"/>
                <w:szCs w:val="24"/>
                <w:u w:val="single"/>
              </w:rPr>
              <w:t>Aktive stof(fer) administreret</w:t>
            </w:r>
          </w:p>
        </w:tc>
        <w:tc>
          <w:tcPr>
            <w:tcW w:w="1539" w:type="dxa"/>
          </w:tcPr>
          <w:p w:rsidR="00FB743B" w:rsidRPr="00256179" w:rsidRDefault="00FB743B" w:rsidP="00563373">
            <w:pPr>
              <w:ind w:left="34"/>
              <w:rPr>
                <w:spacing w:val="-3"/>
                <w:sz w:val="24"/>
                <w:szCs w:val="24"/>
                <w:u w:val="single"/>
              </w:rPr>
            </w:pPr>
            <w:r w:rsidRPr="00256179">
              <w:rPr>
                <w:spacing w:val="-3"/>
                <w:sz w:val="24"/>
                <w:szCs w:val="24"/>
                <w:u w:val="single"/>
              </w:rPr>
              <w:t>Dosis (mg)</w:t>
            </w:r>
          </w:p>
        </w:tc>
        <w:tc>
          <w:tcPr>
            <w:tcW w:w="1436" w:type="dxa"/>
          </w:tcPr>
          <w:p w:rsidR="00FB743B" w:rsidRPr="00256179" w:rsidRDefault="00FB743B" w:rsidP="00563373">
            <w:pPr>
              <w:ind w:left="34"/>
              <w:rPr>
                <w:spacing w:val="-3"/>
                <w:sz w:val="24"/>
                <w:szCs w:val="24"/>
                <w:u w:val="single"/>
              </w:rPr>
            </w:pPr>
            <w:proofErr w:type="spellStart"/>
            <w:r w:rsidRPr="00256179">
              <w:rPr>
                <w:spacing w:val="-3"/>
                <w:sz w:val="24"/>
                <w:szCs w:val="24"/>
                <w:u w:val="single"/>
              </w:rPr>
              <w:t>C</w:t>
            </w:r>
            <w:r w:rsidRPr="00256179">
              <w:rPr>
                <w:spacing w:val="-3"/>
                <w:sz w:val="24"/>
                <w:szCs w:val="24"/>
                <w:u w:val="single"/>
                <w:vertAlign w:val="subscript"/>
              </w:rPr>
              <w:t>max</w:t>
            </w:r>
            <w:proofErr w:type="spellEnd"/>
            <w:r w:rsidRPr="00256179">
              <w:rPr>
                <w:spacing w:val="-3"/>
                <w:sz w:val="24"/>
                <w:szCs w:val="24"/>
                <w:u w:val="single"/>
              </w:rPr>
              <w:t xml:space="preserve"> (µl/ml)</w:t>
            </w:r>
          </w:p>
        </w:tc>
        <w:tc>
          <w:tcPr>
            <w:tcW w:w="1456" w:type="dxa"/>
          </w:tcPr>
          <w:p w:rsidR="00FB743B" w:rsidRPr="00256179" w:rsidRDefault="00FB743B" w:rsidP="00563373">
            <w:pPr>
              <w:ind w:left="34"/>
              <w:rPr>
                <w:spacing w:val="-3"/>
                <w:sz w:val="24"/>
                <w:szCs w:val="24"/>
                <w:u w:val="single"/>
              </w:rPr>
            </w:pPr>
            <w:proofErr w:type="spellStart"/>
            <w:r w:rsidRPr="00256179">
              <w:rPr>
                <w:spacing w:val="-3"/>
                <w:sz w:val="24"/>
                <w:szCs w:val="24"/>
                <w:u w:val="single"/>
              </w:rPr>
              <w:t>T</w:t>
            </w:r>
            <w:r w:rsidRPr="00256179">
              <w:rPr>
                <w:spacing w:val="-3"/>
                <w:sz w:val="24"/>
                <w:szCs w:val="24"/>
                <w:u w:val="single"/>
                <w:vertAlign w:val="subscript"/>
              </w:rPr>
              <w:t>max</w:t>
            </w:r>
            <w:proofErr w:type="spellEnd"/>
            <w:r w:rsidRPr="00256179">
              <w:rPr>
                <w:spacing w:val="-3"/>
                <w:sz w:val="24"/>
                <w:szCs w:val="24"/>
                <w:u w:val="single"/>
                <w:vertAlign w:val="subscript"/>
              </w:rPr>
              <w:t xml:space="preserve"> *</w:t>
            </w:r>
            <w:r w:rsidRPr="00256179">
              <w:rPr>
                <w:spacing w:val="-3"/>
                <w:sz w:val="24"/>
                <w:szCs w:val="24"/>
                <w:u w:val="single"/>
              </w:rPr>
              <w:t>(timer)</w:t>
            </w:r>
          </w:p>
        </w:tc>
        <w:tc>
          <w:tcPr>
            <w:tcW w:w="1677" w:type="dxa"/>
          </w:tcPr>
          <w:p w:rsidR="00FB743B" w:rsidRPr="00256179" w:rsidRDefault="00FB743B" w:rsidP="00563373">
            <w:pPr>
              <w:ind w:left="34"/>
              <w:rPr>
                <w:spacing w:val="-3"/>
                <w:sz w:val="24"/>
                <w:szCs w:val="24"/>
                <w:u w:val="single"/>
              </w:rPr>
            </w:pPr>
            <w:r w:rsidRPr="00256179">
              <w:rPr>
                <w:spacing w:val="-3"/>
                <w:sz w:val="24"/>
                <w:szCs w:val="24"/>
                <w:u w:val="single"/>
              </w:rPr>
              <w:t>AUC</w:t>
            </w:r>
            <w:r w:rsidRPr="00256179">
              <w:rPr>
                <w:spacing w:val="-3"/>
                <w:sz w:val="24"/>
                <w:szCs w:val="24"/>
                <w:u w:val="single"/>
                <w:vertAlign w:val="subscript"/>
              </w:rPr>
              <w:t>(0-24t)</w:t>
            </w:r>
            <w:r w:rsidRPr="00256179">
              <w:rPr>
                <w:spacing w:val="-3"/>
                <w:sz w:val="24"/>
                <w:szCs w:val="24"/>
                <w:u w:val="single"/>
              </w:rPr>
              <w:t xml:space="preserve"> (µ</w:t>
            </w:r>
            <w:proofErr w:type="spellStart"/>
            <w:r w:rsidRPr="00256179">
              <w:rPr>
                <w:spacing w:val="-3"/>
                <w:sz w:val="24"/>
                <w:szCs w:val="24"/>
                <w:u w:val="single"/>
              </w:rPr>
              <w:t>g.h</w:t>
            </w:r>
            <w:proofErr w:type="spellEnd"/>
            <w:r w:rsidRPr="00256179">
              <w:rPr>
                <w:spacing w:val="-3"/>
                <w:sz w:val="24"/>
                <w:szCs w:val="24"/>
                <w:u w:val="single"/>
              </w:rPr>
              <w:t>/ml)</w:t>
            </w:r>
          </w:p>
        </w:tc>
        <w:tc>
          <w:tcPr>
            <w:tcW w:w="1314" w:type="dxa"/>
          </w:tcPr>
          <w:p w:rsidR="00FB743B" w:rsidRPr="00256179" w:rsidRDefault="00FB743B" w:rsidP="00563373">
            <w:pPr>
              <w:ind w:left="34"/>
              <w:rPr>
                <w:spacing w:val="-3"/>
                <w:sz w:val="24"/>
                <w:szCs w:val="24"/>
                <w:u w:val="single"/>
              </w:rPr>
            </w:pPr>
            <w:r w:rsidRPr="00256179">
              <w:rPr>
                <w:spacing w:val="-3"/>
                <w:sz w:val="24"/>
                <w:szCs w:val="24"/>
                <w:u w:val="single"/>
              </w:rPr>
              <w:t>T ½ (timer)</w:t>
            </w:r>
          </w:p>
        </w:tc>
      </w:tr>
      <w:tr w:rsidR="00FB743B" w:rsidRPr="00256179" w:rsidTr="00563373">
        <w:tc>
          <w:tcPr>
            <w:tcW w:w="8788" w:type="dxa"/>
            <w:gridSpan w:val="6"/>
          </w:tcPr>
          <w:p w:rsidR="00FB743B" w:rsidRPr="00256179" w:rsidRDefault="00FB743B" w:rsidP="00563373">
            <w:pPr>
              <w:ind w:left="34"/>
              <w:rPr>
                <w:spacing w:val="-3"/>
                <w:sz w:val="24"/>
                <w:szCs w:val="24"/>
                <w:u w:val="single"/>
              </w:rPr>
            </w:pPr>
            <w:proofErr w:type="spellStart"/>
            <w:r w:rsidRPr="00256179">
              <w:rPr>
                <w:spacing w:val="-3"/>
                <w:sz w:val="24"/>
                <w:szCs w:val="24"/>
                <w:u w:val="single"/>
              </w:rPr>
              <w:t>Amoxicillin</w:t>
            </w:r>
            <w:proofErr w:type="spellEnd"/>
          </w:p>
        </w:tc>
      </w:tr>
      <w:tr w:rsidR="00FB743B" w:rsidRPr="00256179" w:rsidTr="00563373">
        <w:tc>
          <w:tcPr>
            <w:tcW w:w="1366" w:type="dxa"/>
          </w:tcPr>
          <w:p w:rsidR="00FB743B" w:rsidRPr="00256179" w:rsidRDefault="00FB743B" w:rsidP="00563373">
            <w:pPr>
              <w:ind w:left="34"/>
              <w:rPr>
                <w:spacing w:val="-3"/>
                <w:sz w:val="24"/>
                <w:szCs w:val="24"/>
              </w:rPr>
            </w:pPr>
            <w:r w:rsidRPr="00256179">
              <w:rPr>
                <w:spacing w:val="-3"/>
                <w:sz w:val="24"/>
                <w:szCs w:val="24"/>
              </w:rPr>
              <w:t>AMX/CA</w:t>
            </w:r>
          </w:p>
          <w:p w:rsidR="00FB743B" w:rsidRPr="00256179" w:rsidRDefault="00FB743B" w:rsidP="00563373">
            <w:pPr>
              <w:ind w:left="34"/>
              <w:rPr>
                <w:spacing w:val="-3"/>
                <w:sz w:val="24"/>
                <w:szCs w:val="24"/>
              </w:rPr>
            </w:pPr>
            <w:r w:rsidRPr="00256179">
              <w:rPr>
                <w:spacing w:val="-3"/>
                <w:sz w:val="24"/>
                <w:szCs w:val="24"/>
              </w:rPr>
              <w:t>875 mg/125 mg</w:t>
            </w:r>
          </w:p>
        </w:tc>
        <w:tc>
          <w:tcPr>
            <w:tcW w:w="1539" w:type="dxa"/>
          </w:tcPr>
          <w:p w:rsidR="00FB743B" w:rsidRPr="00256179" w:rsidRDefault="00FB743B" w:rsidP="00563373">
            <w:pPr>
              <w:ind w:left="34"/>
              <w:rPr>
                <w:spacing w:val="-3"/>
                <w:sz w:val="24"/>
                <w:szCs w:val="24"/>
              </w:rPr>
            </w:pPr>
            <w:r w:rsidRPr="00256179">
              <w:rPr>
                <w:spacing w:val="-3"/>
                <w:sz w:val="24"/>
                <w:szCs w:val="24"/>
              </w:rPr>
              <w:t>875</w:t>
            </w:r>
          </w:p>
        </w:tc>
        <w:tc>
          <w:tcPr>
            <w:tcW w:w="1436" w:type="dxa"/>
          </w:tcPr>
          <w:p w:rsidR="00FB743B" w:rsidRPr="00256179" w:rsidRDefault="00FB743B" w:rsidP="00563373">
            <w:pPr>
              <w:ind w:left="34"/>
              <w:rPr>
                <w:spacing w:val="-3"/>
                <w:sz w:val="24"/>
                <w:szCs w:val="24"/>
              </w:rPr>
            </w:pPr>
            <w:r w:rsidRPr="00256179">
              <w:rPr>
                <w:spacing w:val="-3"/>
                <w:sz w:val="24"/>
                <w:szCs w:val="24"/>
              </w:rPr>
              <w:t>11,64</w:t>
            </w:r>
            <w:r w:rsidRPr="00256179">
              <w:rPr>
                <w:spacing w:val="-3"/>
                <w:sz w:val="24"/>
                <w:szCs w:val="24"/>
              </w:rPr>
              <w:sym w:font="Symbol" w:char="F0B1"/>
            </w:r>
            <w:r w:rsidRPr="00256179">
              <w:rPr>
                <w:spacing w:val="-3"/>
                <w:sz w:val="24"/>
                <w:szCs w:val="24"/>
              </w:rPr>
              <w:t xml:space="preserve"> 2,78</w:t>
            </w:r>
          </w:p>
        </w:tc>
        <w:tc>
          <w:tcPr>
            <w:tcW w:w="1456" w:type="dxa"/>
          </w:tcPr>
          <w:p w:rsidR="00FB743B" w:rsidRPr="00256179" w:rsidRDefault="00FB743B" w:rsidP="00563373">
            <w:pPr>
              <w:ind w:left="34"/>
              <w:rPr>
                <w:spacing w:val="-3"/>
                <w:sz w:val="24"/>
                <w:szCs w:val="24"/>
              </w:rPr>
            </w:pPr>
            <w:r w:rsidRPr="00256179">
              <w:rPr>
                <w:spacing w:val="-3"/>
                <w:sz w:val="24"/>
                <w:szCs w:val="24"/>
              </w:rPr>
              <w:t>1,5(1,0-2,5)</w:t>
            </w:r>
          </w:p>
        </w:tc>
        <w:tc>
          <w:tcPr>
            <w:tcW w:w="1677" w:type="dxa"/>
          </w:tcPr>
          <w:p w:rsidR="00FB743B" w:rsidRPr="00256179" w:rsidRDefault="00FB743B" w:rsidP="00563373">
            <w:pPr>
              <w:ind w:left="34"/>
              <w:rPr>
                <w:spacing w:val="-3"/>
                <w:sz w:val="24"/>
                <w:szCs w:val="24"/>
              </w:rPr>
            </w:pPr>
            <w:r w:rsidRPr="00256179">
              <w:rPr>
                <w:spacing w:val="-3"/>
                <w:sz w:val="24"/>
                <w:szCs w:val="24"/>
              </w:rPr>
              <w:t>53,52</w:t>
            </w:r>
            <w:r w:rsidRPr="00256179">
              <w:rPr>
                <w:spacing w:val="-3"/>
                <w:sz w:val="24"/>
                <w:szCs w:val="24"/>
              </w:rPr>
              <w:sym w:font="Symbol" w:char="F0B1"/>
            </w:r>
            <w:r w:rsidRPr="00256179">
              <w:rPr>
                <w:spacing w:val="-3"/>
                <w:sz w:val="24"/>
                <w:szCs w:val="24"/>
              </w:rPr>
              <w:t>12,31</w:t>
            </w:r>
          </w:p>
        </w:tc>
        <w:tc>
          <w:tcPr>
            <w:tcW w:w="1314" w:type="dxa"/>
          </w:tcPr>
          <w:p w:rsidR="00FB743B" w:rsidRPr="00256179" w:rsidRDefault="00FB743B" w:rsidP="00563373">
            <w:pPr>
              <w:ind w:left="34"/>
              <w:rPr>
                <w:spacing w:val="-3"/>
                <w:sz w:val="24"/>
                <w:szCs w:val="24"/>
              </w:rPr>
            </w:pPr>
            <w:r w:rsidRPr="00256179">
              <w:rPr>
                <w:spacing w:val="-3"/>
                <w:sz w:val="24"/>
                <w:szCs w:val="24"/>
              </w:rPr>
              <w:t>1,19</w:t>
            </w:r>
            <w:r w:rsidRPr="00256179">
              <w:rPr>
                <w:spacing w:val="-3"/>
                <w:sz w:val="24"/>
                <w:szCs w:val="24"/>
              </w:rPr>
              <w:sym w:font="Symbol" w:char="F0B1"/>
            </w:r>
            <w:r w:rsidRPr="00256179">
              <w:rPr>
                <w:spacing w:val="-3"/>
                <w:sz w:val="24"/>
                <w:szCs w:val="24"/>
              </w:rPr>
              <w:t xml:space="preserve"> 0,21</w:t>
            </w:r>
          </w:p>
        </w:tc>
      </w:tr>
      <w:tr w:rsidR="00FB743B" w:rsidRPr="00256179" w:rsidTr="00563373">
        <w:tc>
          <w:tcPr>
            <w:tcW w:w="8788" w:type="dxa"/>
            <w:gridSpan w:val="6"/>
          </w:tcPr>
          <w:p w:rsidR="00FB743B" w:rsidRPr="00256179" w:rsidRDefault="00FB743B" w:rsidP="00B36ACD">
            <w:pPr>
              <w:keepNext/>
              <w:ind w:left="34"/>
              <w:rPr>
                <w:spacing w:val="-3"/>
                <w:sz w:val="24"/>
                <w:szCs w:val="24"/>
                <w:u w:val="single"/>
              </w:rPr>
            </w:pPr>
            <w:proofErr w:type="spellStart"/>
            <w:r w:rsidRPr="00256179">
              <w:rPr>
                <w:spacing w:val="-3"/>
                <w:sz w:val="24"/>
                <w:szCs w:val="24"/>
                <w:u w:val="single"/>
              </w:rPr>
              <w:t>Clavulansyre</w:t>
            </w:r>
            <w:proofErr w:type="spellEnd"/>
          </w:p>
        </w:tc>
      </w:tr>
      <w:tr w:rsidR="00FB743B" w:rsidRPr="00256179" w:rsidTr="00563373">
        <w:tc>
          <w:tcPr>
            <w:tcW w:w="1366" w:type="dxa"/>
          </w:tcPr>
          <w:p w:rsidR="00FB743B" w:rsidRPr="00256179" w:rsidRDefault="00FB743B" w:rsidP="00B36ACD">
            <w:pPr>
              <w:keepNext/>
              <w:ind w:left="34"/>
              <w:rPr>
                <w:spacing w:val="-3"/>
                <w:sz w:val="24"/>
                <w:szCs w:val="24"/>
              </w:rPr>
            </w:pPr>
            <w:r w:rsidRPr="00256179">
              <w:rPr>
                <w:spacing w:val="-3"/>
                <w:sz w:val="24"/>
                <w:szCs w:val="24"/>
              </w:rPr>
              <w:t>AMX/CA</w:t>
            </w:r>
          </w:p>
          <w:p w:rsidR="00FB743B" w:rsidRPr="00256179" w:rsidRDefault="00FB743B" w:rsidP="00B36ACD">
            <w:pPr>
              <w:keepNext/>
              <w:ind w:left="34"/>
              <w:rPr>
                <w:spacing w:val="-3"/>
                <w:sz w:val="24"/>
                <w:szCs w:val="24"/>
              </w:rPr>
            </w:pPr>
            <w:r w:rsidRPr="00256179">
              <w:rPr>
                <w:spacing w:val="-3"/>
                <w:sz w:val="24"/>
                <w:szCs w:val="24"/>
              </w:rPr>
              <w:t>875 mg/125 mg</w:t>
            </w:r>
          </w:p>
        </w:tc>
        <w:tc>
          <w:tcPr>
            <w:tcW w:w="1539" w:type="dxa"/>
          </w:tcPr>
          <w:p w:rsidR="00FB743B" w:rsidRPr="00256179" w:rsidRDefault="00FB743B" w:rsidP="00B36ACD">
            <w:pPr>
              <w:keepNext/>
              <w:ind w:left="34"/>
              <w:rPr>
                <w:spacing w:val="-3"/>
                <w:sz w:val="24"/>
                <w:szCs w:val="24"/>
              </w:rPr>
            </w:pPr>
            <w:r w:rsidRPr="00256179">
              <w:rPr>
                <w:spacing w:val="-3"/>
                <w:sz w:val="24"/>
                <w:szCs w:val="24"/>
              </w:rPr>
              <w:t>125</w:t>
            </w:r>
          </w:p>
        </w:tc>
        <w:tc>
          <w:tcPr>
            <w:tcW w:w="1436" w:type="dxa"/>
          </w:tcPr>
          <w:p w:rsidR="00FB743B" w:rsidRPr="00256179" w:rsidRDefault="00FB743B" w:rsidP="00B36ACD">
            <w:pPr>
              <w:keepNext/>
              <w:ind w:left="34"/>
              <w:rPr>
                <w:spacing w:val="-3"/>
                <w:sz w:val="24"/>
                <w:szCs w:val="24"/>
              </w:rPr>
            </w:pPr>
            <w:r w:rsidRPr="00256179">
              <w:rPr>
                <w:spacing w:val="-3"/>
                <w:sz w:val="24"/>
                <w:szCs w:val="24"/>
              </w:rPr>
              <w:t>2,18</w:t>
            </w:r>
            <w:r w:rsidRPr="00256179">
              <w:rPr>
                <w:spacing w:val="-3"/>
                <w:sz w:val="24"/>
                <w:szCs w:val="24"/>
              </w:rPr>
              <w:sym w:font="Symbol" w:char="F0B1"/>
            </w:r>
            <w:r w:rsidRPr="00256179">
              <w:rPr>
                <w:spacing w:val="-3"/>
                <w:sz w:val="24"/>
                <w:szCs w:val="24"/>
              </w:rPr>
              <w:t xml:space="preserve"> 0,99</w:t>
            </w:r>
          </w:p>
        </w:tc>
        <w:tc>
          <w:tcPr>
            <w:tcW w:w="1456" w:type="dxa"/>
          </w:tcPr>
          <w:p w:rsidR="00FB743B" w:rsidRPr="00256179" w:rsidRDefault="00FB743B" w:rsidP="00B36ACD">
            <w:pPr>
              <w:keepNext/>
              <w:ind w:left="34"/>
              <w:rPr>
                <w:spacing w:val="-3"/>
                <w:sz w:val="24"/>
                <w:szCs w:val="24"/>
              </w:rPr>
            </w:pPr>
            <w:r w:rsidRPr="00256179">
              <w:rPr>
                <w:spacing w:val="-3"/>
                <w:sz w:val="24"/>
                <w:szCs w:val="24"/>
              </w:rPr>
              <w:t>1,25(1,0-2,0)</w:t>
            </w:r>
          </w:p>
        </w:tc>
        <w:tc>
          <w:tcPr>
            <w:tcW w:w="1677" w:type="dxa"/>
          </w:tcPr>
          <w:p w:rsidR="00FB743B" w:rsidRPr="00256179" w:rsidRDefault="00FB743B" w:rsidP="00B36ACD">
            <w:pPr>
              <w:keepNext/>
              <w:ind w:left="34"/>
              <w:rPr>
                <w:spacing w:val="-3"/>
                <w:sz w:val="24"/>
                <w:szCs w:val="24"/>
              </w:rPr>
            </w:pPr>
            <w:r w:rsidRPr="00256179">
              <w:rPr>
                <w:spacing w:val="-3"/>
                <w:sz w:val="24"/>
                <w:szCs w:val="24"/>
              </w:rPr>
              <w:t>10,16</w:t>
            </w:r>
            <w:r w:rsidRPr="00256179">
              <w:rPr>
                <w:spacing w:val="-3"/>
                <w:sz w:val="24"/>
                <w:szCs w:val="24"/>
              </w:rPr>
              <w:sym w:font="Symbol" w:char="F0B1"/>
            </w:r>
            <w:r w:rsidRPr="00256179">
              <w:rPr>
                <w:spacing w:val="-3"/>
                <w:sz w:val="24"/>
                <w:szCs w:val="24"/>
              </w:rPr>
              <w:t xml:space="preserve"> 3,04</w:t>
            </w:r>
          </w:p>
        </w:tc>
        <w:tc>
          <w:tcPr>
            <w:tcW w:w="1314" w:type="dxa"/>
          </w:tcPr>
          <w:p w:rsidR="00FB743B" w:rsidRPr="00256179" w:rsidRDefault="00FB743B" w:rsidP="00B36ACD">
            <w:pPr>
              <w:keepNext/>
              <w:ind w:left="34"/>
              <w:rPr>
                <w:spacing w:val="-3"/>
                <w:sz w:val="24"/>
                <w:szCs w:val="24"/>
              </w:rPr>
            </w:pPr>
            <w:r w:rsidRPr="00256179">
              <w:rPr>
                <w:spacing w:val="-3"/>
                <w:sz w:val="24"/>
                <w:szCs w:val="24"/>
              </w:rPr>
              <w:t>0,96</w:t>
            </w:r>
            <w:r w:rsidRPr="00256179">
              <w:rPr>
                <w:spacing w:val="-3"/>
                <w:sz w:val="24"/>
                <w:szCs w:val="24"/>
              </w:rPr>
              <w:sym w:font="Symbol" w:char="F0B1"/>
            </w:r>
            <w:r w:rsidRPr="00256179">
              <w:rPr>
                <w:spacing w:val="-3"/>
                <w:sz w:val="24"/>
                <w:szCs w:val="24"/>
              </w:rPr>
              <w:t xml:space="preserve"> 0,12</w:t>
            </w:r>
          </w:p>
        </w:tc>
      </w:tr>
      <w:tr w:rsidR="00FB743B" w:rsidRPr="00EE17C8" w:rsidTr="00563373">
        <w:tc>
          <w:tcPr>
            <w:tcW w:w="8788" w:type="dxa"/>
            <w:gridSpan w:val="6"/>
          </w:tcPr>
          <w:p w:rsidR="00FB743B" w:rsidRPr="00256179" w:rsidRDefault="00FB743B" w:rsidP="00B36ACD">
            <w:pPr>
              <w:keepNext/>
              <w:ind w:left="34"/>
              <w:rPr>
                <w:spacing w:val="-3"/>
                <w:sz w:val="24"/>
                <w:szCs w:val="24"/>
                <w:lang w:val="en-GB"/>
              </w:rPr>
            </w:pPr>
            <w:r w:rsidRPr="00256179">
              <w:rPr>
                <w:spacing w:val="-3"/>
                <w:sz w:val="24"/>
                <w:szCs w:val="24"/>
                <w:lang w:val="en-GB"/>
              </w:rPr>
              <w:t xml:space="preserve">AMX – amoxicillin, CA – </w:t>
            </w:r>
            <w:proofErr w:type="spellStart"/>
            <w:r w:rsidRPr="00256179">
              <w:rPr>
                <w:spacing w:val="-3"/>
                <w:sz w:val="24"/>
                <w:szCs w:val="24"/>
                <w:lang w:val="en-GB"/>
              </w:rPr>
              <w:t>clavulansyre</w:t>
            </w:r>
            <w:proofErr w:type="spellEnd"/>
          </w:p>
          <w:p w:rsidR="00FB743B" w:rsidRPr="00256179" w:rsidRDefault="00FB743B" w:rsidP="00B36ACD">
            <w:pPr>
              <w:keepNext/>
              <w:ind w:left="34"/>
              <w:rPr>
                <w:spacing w:val="-3"/>
                <w:sz w:val="24"/>
                <w:szCs w:val="24"/>
                <w:lang w:val="en-GB"/>
              </w:rPr>
            </w:pPr>
            <w:r w:rsidRPr="00256179">
              <w:rPr>
                <w:spacing w:val="-3"/>
                <w:sz w:val="24"/>
                <w:szCs w:val="24"/>
                <w:lang w:val="en-GB"/>
              </w:rPr>
              <w:t>* Median (interval)</w:t>
            </w:r>
          </w:p>
        </w:tc>
      </w:tr>
    </w:tbl>
    <w:p w:rsidR="00FB743B" w:rsidRPr="002A6270" w:rsidRDefault="00FB743B" w:rsidP="00FB743B">
      <w:pPr>
        <w:tabs>
          <w:tab w:val="left" w:pos="851"/>
        </w:tabs>
        <w:ind w:left="851" w:hanging="851"/>
        <w:rPr>
          <w:sz w:val="24"/>
          <w:szCs w:val="24"/>
          <w:lang w:val="en-US"/>
        </w:rPr>
      </w:pPr>
    </w:p>
    <w:p w:rsidR="00FB743B" w:rsidRPr="00256179" w:rsidRDefault="00FB743B" w:rsidP="00FB743B">
      <w:pPr>
        <w:tabs>
          <w:tab w:val="left" w:pos="851"/>
        </w:tabs>
        <w:ind w:left="851" w:hanging="851"/>
        <w:rPr>
          <w:sz w:val="24"/>
          <w:szCs w:val="24"/>
        </w:rPr>
      </w:pPr>
      <w:r w:rsidRPr="002A6270">
        <w:rPr>
          <w:sz w:val="24"/>
          <w:szCs w:val="24"/>
          <w:lang w:val="en-US"/>
        </w:rPr>
        <w:tab/>
      </w:r>
      <w:r w:rsidRPr="00256179">
        <w:rPr>
          <w:sz w:val="24"/>
          <w:szCs w:val="24"/>
        </w:rPr>
        <w:t xml:space="preserve">De serumkoncentrationer af </w:t>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clavulansyre</w:t>
      </w:r>
      <w:proofErr w:type="spellEnd"/>
      <w:r w:rsidRPr="00256179">
        <w:rPr>
          <w:sz w:val="24"/>
          <w:szCs w:val="24"/>
        </w:rPr>
        <w:t xml:space="preserve">, der opnås med </w:t>
      </w:r>
      <w:proofErr w:type="spellStart"/>
      <w:r w:rsidRPr="00256179">
        <w:rPr>
          <w:sz w:val="24"/>
          <w:szCs w:val="24"/>
        </w:rPr>
        <w:t>amoxicillin</w:t>
      </w:r>
      <w:proofErr w:type="spellEnd"/>
      <w:r w:rsidRPr="00256179">
        <w:rPr>
          <w:sz w:val="24"/>
          <w:szCs w:val="24"/>
        </w:rPr>
        <w:t xml:space="preserve">/ </w:t>
      </w:r>
      <w:proofErr w:type="spellStart"/>
      <w:r w:rsidRPr="00256179">
        <w:rPr>
          <w:sz w:val="24"/>
          <w:szCs w:val="24"/>
        </w:rPr>
        <w:t>clavulansyre</w:t>
      </w:r>
      <w:proofErr w:type="spellEnd"/>
      <w:r w:rsidRPr="00256179">
        <w:rPr>
          <w:sz w:val="24"/>
          <w:szCs w:val="24"/>
        </w:rPr>
        <w:t xml:space="preserve">, svarer til dem, der opnås ved oral administration af ækvivalente doser med </w:t>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clavulansyre</w:t>
      </w:r>
      <w:proofErr w:type="spellEnd"/>
      <w:r w:rsidRPr="00256179">
        <w:rPr>
          <w:sz w:val="24"/>
          <w:szCs w:val="24"/>
        </w:rPr>
        <w:t xml:space="preserve"> alene.</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Fordeling</w:t>
      </w:r>
    </w:p>
    <w:p w:rsidR="00FB743B" w:rsidRPr="00256179" w:rsidRDefault="00FB743B" w:rsidP="00FB743B">
      <w:pPr>
        <w:tabs>
          <w:tab w:val="left" w:pos="851"/>
        </w:tabs>
        <w:ind w:left="851" w:hanging="851"/>
        <w:rPr>
          <w:sz w:val="24"/>
          <w:szCs w:val="24"/>
        </w:rPr>
      </w:pPr>
      <w:r w:rsidRPr="00256179">
        <w:rPr>
          <w:sz w:val="24"/>
          <w:szCs w:val="24"/>
        </w:rPr>
        <w:tab/>
        <w:t>Ca. 25% af den totale plasma-</w:t>
      </w:r>
      <w:proofErr w:type="spellStart"/>
      <w:r w:rsidRPr="00256179">
        <w:rPr>
          <w:sz w:val="24"/>
          <w:szCs w:val="24"/>
        </w:rPr>
        <w:t>clavulansyre</w:t>
      </w:r>
      <w:proofErr w:type="spellEnd"/>
      <w:r w:rsidRPr="00256179">
        <w:rPr>
          <w:sz w:val="24"/>
          <w:szCs w:val="24"/>
        </w:rPr>
        <w:t xml:space="preserve"> og 18% af den total plasma-</w:t>
      </w:r>
      <w:proofErr w:type="spellStart"/>
      <w:r w:rsidRPr="00256179">
        <w:rPr>
          <w:sz w:val="24"/>
          <w:szCs w:val="24"/>
        </w:rPr>
        <w:t>amoxicillin</w:t>
      </w:r>
      <w:proofErr w:type="spellEnd"/>
      <w:r w:rsidRPr="00256179">
        <w:rPr>
          <w:sz w:val="24"/>
          <w:szCs w:val="24"/>
        </w:rPr>
        <w:t xml:space="preserve"> er proteinbundet. Det tilsyneladende fordelingsvolumen er ca. 0,3-0,4 l/kg for </w:t>
      </w:r>
      <w:proofErr w:type="spellStart"/>
      <w:r w:rsidRPr="00256179">
        <w:rPr>
          <w:sz w:val="24"/>
          <w:szCs w:val="24"/>
        </w:rPr>
        <w:t>amoxicillin</w:t>
      </w:r>
      <w:proofErr w:type="spellEnd"/>
      <w:r w:rsidRPr="00256179">
        <w:rPr>
          <w:sz w:val="24"/>
          <w:szCs w:val="24"/>
        </w:rPr>
        <w:t xml:space="preserve"> og ca. 0,2 l/kg for </w:t>
      </w:r>
      <w:proofErr w:type="spellStart"/>
      <w:r w:rsidRPr="00256179">
        <w:rPr>
          <w:sz w:val="24"/>
          <w:szCs w:val="24"/>
        </w:rPr>
        <w:t>clavulansyre</w:t>
      </w:r>
      <w:proofErr w:type="spellEnd"/>
      <w:r w:rsidRPr="00256179">
        <w:rPr>
          <w:sz w:val="24"/>
          <w:szCs w:val="24"/>
        </w:rPr>
        <w: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lastRenderedPageBreak/>
        <w:tab/>
        <w:t xml:space="preserve">Efter intravenøs indgift er både </w:t>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clavulansyre</w:t>
      </w:r>
      <w:proofErr w:type="spellEnd"/>
      <w:r w:rsidRPr="00256179">
        <w:rPr>
          <w:sz w:val="24"/>
          <w:szCs w:val="24"/>
        </w:rPr>
        <w:t xml:space="preserve"> målt i galdeblære, </w:t>
      </w:r>
      <w:proofErr w:type="spellStart"/>
      <w:r w:rsidRPr="00256179">
        <w:rPr>
          <w:sz w:val="24"/>
          <w:szCs w:val="24"/>
        </w:rPr>
        <w:t>abdominalvæv</w:t>
      </w:r>
      <w:proofErr w:type="spellEnd"/>
      <w:r w:rsidRPr="00256179">
        <w:rPr>
          <w:sz w:val="24"/>
          <w:szCs w:val="24"/>
        </w:rPr>
        <w:t xml:space="preserve">, hud, fedt, muskelvæv, </w:t>
      </w:r>
      <w:proofErr w:type="spellStart"/>
      <w:r w:rsidRPr="00256179">
        <w:rPr>
          <w:sz w:val="24"/>
          <w:szCs w:val="24"/>
        </w:rPr>
        <w:t>synovial</w:t>
      </w:r>
      <w:proofErr w:type="spellEnd"/>
      <w:r w:rsidRPr="00256179">
        <w:rPr>
          <w:sz w:val="24"/>
          <w:szCs w:val="24"/>
        </w:rPr>
        <w:t xml:space="preserve">- og </w:t>
      </w:r>
      <w:proofErr w:type="spellStart"/>
      <w:r w:rsidRPr="00256179">
        <w:rPr>
          <w:sz w:val="24"/>
          <w:szCs w:val="24"/>
        </w:rPr>
        <w:t>periotenealvæske</w:t>
      </w:r>
      <w:proofErr w:type="spellEnd"/>
      <w:r w:rsidRPr="00256179">
        <w:rPr>
          <w:sz w:val="24"/>
          <w:szCs w:val="24"/>
        </w:rPr>
        <w:t xml:space="preserve">, galde og pus. </w:t>
      </w:r>
      <w:proofErr w:type="spellStart"/>
      <w:r w:rsidRPr="00256179">
        <w:rPr>
          <w:sz w:val="24"/>
          <w:szCs w:val="24"/>
        </w:rPr>
        <w:t>Amoxicillin</w:t>
      </w:r>
      <w:proofErr w:type="spellEnd"/>
      <w:r w:rsidRPr="00256179">
        <w:rPr>
          <w:sz w:val="24"/>
          <w:szCs w:val="24"/>
        </w:rPr>
        <w:t xml:space="preserve"> fordeles ikke i tilstrækkelig grad i cerebrospinalvæsken.</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Dyrestudier viser ingen tegn på signifikant vævsretention af nedbrydningsprodukter for nogen af stofferne. </w:t>
      </w:r>
      <w:proofErr w:type="spellStart"/>
      <w:r w:rsidRPr="00256179">
        <w:rPr>
          <w:sz w:val="24"/>
          <w:szCs w:val="24"/>
        </w:rPr>
        <w:t>Amoxicillin</w:t>
      </w:r>
      <w:proofErr w:type="spellEnd"/>
      <w:r w:rsidRPr="00256179">
        <w:rPr>
          <w:sz w:val="24"/>
          <w:szCs w:val="24"/>
        </w:rPr>
        <w:t xml:space="preserve"> udskilles i modermælk ligesom de fleste andre penicilliner. </w:t>
      </w:r>
      <w:proofErr w:type="spellStart"/>
      <w:r w:rsidRPr="00256179">
        <w:rPr>
          <w:sz w:val="24"/>
          <w:szCs w:val="24"/>
        </w:rPr>
        <w:t>Clavulansyre</w:t>
      </w:r>
      <w:proofErr w:type="spellEnd"/>
      <w:r w:rsidRPr="00256179">
        <w:rPr>
          <w:sz w:val="24"/>
          <w:szCs w:val="24"/>
        </w:rPr>
        <w:t xml:space="preserve"> kan også spores i modermælk (se pkt. 4.6).</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Undersøgelser har vist, at både </w:t>
      </w:r>
      <w:proofErr w:type="spellStart"/>
      <w:r w:rsidRPr="00256179">
        <w:rPr>
          <w:sz w:val="24"/>
          <w:szCs w:val="24"/>
        </w:rPr>
        <w:t>amoxicillin</w:t>
      </w:r>
      <w:proofErr w:type="spellEnd"/>
      <w:r w:rsidRPr="00256179">
        <w:rPr>
          <w:sz w:val="24"/>
          <w:szCs w:val="24"/>
        </w:rPr>
        <w:t xml:space="preserve"> og </w:t>
      </w:r>
      <w:proofErr w:type="spellStart"/>
      <w:r w:rsidRPr="00256179">
        <w:rPr>
          <w:sz w:val="24"/>
          <w:szCs w:val="24"/>
        </w:rPr>
        <w:t>clavulansyre</w:t>
      </w:r>
      <w:proofErr w:type="spellEnd"/>
      <w:r w:rsidRPr="00256179">
        <w:rPr>
          <w:sz w:val="24"/>
          <w:szCs w:val="24"/>
        </w:rPr>
        <w:t xml:space="preserve"> passerer placentabarrieren (se pkt. 4.6).</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Biotransformation</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Amoxicillin</w:t>
      </w:r>
      <w:proofErr w:type="spellEnd"/>
      <w:r w:rsidRPr="00256179">
        <w:rPr>
          <w:sz w:val="24"/>
          <w:szCs w:val="24"/>
        </w:rPr>
        <w:t xml:space="preserve"> udskilles delvis i urinen som den inaktive </w:t>
      </w:r>
      <w:proofErr w:type="spellStart"/>
      <w:r w:rsidRPr="00256179">
        <w:rPr>
          <w:sz w:val="24"/>
          <w:szCs w:val="24"/>
        </w:rPr>
        <w:t>penicilloinsyre</w:t>
      </w:r>
      <w:proofErr w:type="spellEnd"/>
      <w:r w:rsidRPr="00256179">
        <w:rPr>
          <w:sz w:val="24"/>
          <w:szCs w:val="24"/>
        </w:rPr>
        <w:t xml:space="preserve"> i mængder, der er ækvivalent med op til 10-25 % af initialdosis. </w:t>
      </w:r>
      <w:proofErr w:type="spellStart"/>
      <w:r w:rsidRPr="00256179">
        <w:rPr>
          <w:sz w:val="24"/>
          <w:szCs w:val="24"/>
        </w:rPr>
        <w:t>Clavulansyre</w:t>
      </w:r>
      <w:proofErr w:type="spellEnd"/>
      <w:r w:rsidRPr="00256179">
        <w:rPr>
          <w:sz w:val="24"/>
          <w:szCs w:val="24"/>
        </w:rPr>
        <w:t xml:space="preserve"> </w:t>
      </w:r>
      <w:proofErr w:type="spellStart"/>
      <w:r w:rsidRPr="00256179">
        <w:rPr>
          <w:sz w:val="24"/>
          <w:szCs w:val="24"/>
        </w:rPr>
        <w:t>metaboliseres</w:t>
      </w:r>
      <w:proofErr w:type="spellEnd"/>
      <w:r w:rsidRPr="00256179">
        <w:rPr>
          <w:sz w:val="24"/>
          <w:szCs w:val="24"/>
        </w:rPr>
        <w:t xml:space="preserve"> ekstensivt hos mennesker og elimineres i urin og fæces og som kuldioxid med udåndingsluften.</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Elimination</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Amoxicillin</w:t>
      </w:r>
      <w:proofErr w:type="spellEnd"/>
      <w:r w:rsidRPr="00256179">
        <w:rPr>
          <w:sz w:val="24"/>
          <w:szCs w:val="24"/>
        </w:rPr>
        <w:t xml:space="preserve"> udskilles hovedsagelig via nyrerne, hvorimod </w:t>
      </w:r>
      <w:proofErr w:type="spellStart"/>
      <w:r w:rsidRPr="00256179">
        <w:rPr>
          <w:sz w:val="24"/>
          <w:szCs w:val="24"/>
        </w:rPr>
        <w:t>clavulansyre</w:t>
      </w:r>
      <w:proofErr w:type="spellEnd"/>
      <w:r w:rsidRPr="00256179">
        <w:rPr>
          <w:sz w:val="24"/>
          <w:szCs w:val="24"/>
        </w:rPr>
        <w:t xml:space="preserve"> udskilles såvel via </w:t>
      </w:r>
      <w:proofErr w:type="spellStart"/>
      <w:r w:rsidRPr="00256179">
        <w:rPr>
          <w:sz w:val="24"/>
          <w:szCs w:val="24"/>
        </w:rPr>
        <w:t>renale</w:t>
      </w:r>
      <w:proofErr w:type="spellEnd"/>
      <w:r w:rsidRPr="00256179">
        <w:rPr>
          <w:sz w:val="24"/>
          <w:szCs w:val="24"/>
        </w:rPr>
        <w:t xml:space="preserve"> som ikke-</w:t>
      </w:r>
      <w:proofErr w:type="spellStart"/>
      <w:r w:rsidRPr="00256179">
        <w:rPr>
          <w:sz w:val="24"/>
          <w:szCs w:val="24"/>
        </w:rPr>
        <w:t>renale</w:t>
      </w:r>
      <w:proofErr w:type="spellEnd"/>
      <w:r w:rsidRPr="00256179">
        <w:rPr>
          <w:sz w:val="24"/>
          <w:szCs w:val="24"/>
        </w:rPr>
        <w:t xml:space="preserve"> mekanismer.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har en gennemsnitlig halveringstid på ca. en time og en gennemsnitlig nedbrydningshastighed på ca. 25 l/time hos raske personer. Ca. 60-70 % af </w:t>
      </w:r>
      <w:proofErr w:type="spellStart"/>
      <w:r w:rsidRPr="00256179">
        <w:rPr>
          <w:sz w:val="24"/>
          <w:szCs w:val="24"/>
        </w:rPr>
        <w:t>amoxicillin</w:t>
      </w:r>
      <w:proofErr w:type="spellEnd"/>
      <w:r w:rsidRPr="00256179">
        <w:rPr>
          <w:sz w:val="24"/>
          <w:szCs w:val="24"/>
        </w:rPr>
        <w:t xml:space="preserve"> og omkring 40-65 % af </w:t>
      </w:r>
      <w:proofErr w:type="spellStart"/>
      <w:r w:rsidRPr="00256179">
        <w:rPr>
          <w:sz w:val="24"/>
          <w:szCs w:val="24"/>
        </w:rPr>
        <w:t>clavulansyre</w:t>
      </w:r>
      <w:proofErr w:type="spellEnd"/>
      <w:r w:rsidRPr="00256179">
        <w:rPr>
          <w:sz w:val="24"/>
          <w:szCs w:val="24"/>
        </w:rPr>
        <w:t xml:space="preserve"> udskilles </w:t>
      </w:r>
      <w:proofErr w:type="spellStart"/>
      <w:r w:rsidRPr="00256179">
        <w:rPr>
          <w:sz w:val="24"/>
          <w:szCs w:val="24"/>
        </w:rPr>
        <w:t>uomdannet</w:t>
      </w:r>
      <w:proofErr w:type="spellEnd"/>
      <w:r w:rsidRPr="00256179">
        <w:rPr>
          <w:sz w:val="24"/>
          <w:szCs w:val="24"/>
        </w:rPr>
        <w:t xml:space="preserve"> i urinen inden for de første 6 timer efter indgift af en enkelt </w:t>
      </w:r>
      <w:proofErr w:type="spellStart"/>
      <w:r>
        <w:rPr>
          <w:sz w:val="24"/>
          <w:szCs w:val="24"/>
        </w:rPr>
        <w:t>Klaximol</w:t>
      </w:r>
      <w:proofErr w:type="spellEnd"/>
      <w:r w:rsidRPr="00256179">
        <w:rPr>
          <w:sz w:val="24"/>
          <w:szCs w:val="24"/>
        </w:rPr>
        <w:t xml:space="preserve"> 250 mg/125 mg eller 500 mg/125 mg tablet. Forskellige studier har vist en urinudskillelse af </w:t>
      </w:r>
      <w:proofErr w:type="spellStart"/>
      <w:r w:rsidRPr="00256179">
        <w:rPr>
          <w:sz w:val="24"/>
          <w:szCs w:val="24"/>
        </w:rPr>
        <w:t>amoxicillin</w:t>
      </w:r>
      <w:proofErr w:type="spellEnd"/>
      <w:r w:rsidRPr="00256179">
        <w:rPr>
          <w:sz w:val="24"/>
          <w:szCs w:val="24"/>
        </w:rPr>
        <w:t xml:space="preserve"> på 50-85 % og mellem 27-60 % af </w:t>
      </w:r>
      <w:proofErr w:type="spellStart"/>
      <w:r w:rsidRPr="00256179">
        <w:rPr>
          <w:sz w:val="24"/>
          <w:szCs w:val="24"/>
        </w:rPr>
        <w:t>clavulansyre</w:t>
      </w:r>
      <w:proofErr w:type="spellEnd"/>
      <w:r w:rsidRPr="00256179">
        <w:rPr>
          <w:sz w:val="24"/>
          <w:szCs w:val="24"/>
        </w:rPr>
        <w:t xml:space="preserve"> over en 24-timers periode. For </w:t>
      </w:r>
      <w:proofErr w:type="spellStart"/>
      <w:r w:rsidRPr="00256179">
        <w:rPr>
          <w:sz w:val="24"/>
          <w:szCs w:val="24"/>
        </w:rPr>
        <w:t>clavulansyres</w:t>
      </w:r>
      <w:proofErr w:type="spellEnd"/>
      <w:r w:rsidRPr="00256179">
        <w:rPr>
          <w:sz w:val="24"/>
          <w:szCs w:val="24"/>
        </w:rPr>
        <w:t xml:space="preserve"> vedkommende udskilles den største mængde i løbet af de første 2 timer efter indgift.</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Samtidig brug af </w:t>
      </w:r>
      <w:proofErr w:type="spellStart"/>
      <w:r w:rsidRPr="00256179">
        <w:rPr>
          <w:sz w:val="24"/>
          <w:szCs w:val="24"/>
        </w:rPr>
        <w:t>probenecid</w:t>
      </w:r>
      <w:proofErr w:type="spellEnd"/>
      <w:r w:rsidRPr="00256179">
        <w:rPr>
          <w:sz w:val="24"/>
          <w:szCs w:val="24"/>
        </w:rPr>
        <w:t xml:space="preserve"> hæmmer den </w:t>
      </w:r>
      <w:proofErr w:type="spellStart"/>
      <w:r w:rsidRPr="00256179">
        <w:rPr>
          <w:sz w:val="24"/>
          <w:szCs w:val="24"/>
        </w:rPr>
        <w:t>renale</w:t>
      </w:r>
      <w:proofErr w:type="spellEnd"/>
      <w:r w:rsidRPr="00256179">
        <w:rPr>
          <w:sz w:val="24"/>
          <w:szCs w:val="24"/>
        </w:rPr>
        <w:t xml:space="preserve"> udskillelse af </w:t>
      </w:r>
      <w:proofErr w:type="spellStart"/>
      <w:r w:rsidRPr="00256179">
        <w:rPr>
          <w:sz w:val="24"/>
          <w:szCs w:val="24"/>
        </w:rPr>
        <w:t>amoxicillin</w:t>
      </w:r>
      <w:proofErr w:type="spellEnd"/>
      <w:r w:rsidRPr="00256179">
        <w:rPr>
          <w:sz w:val="24"/>
          <w:szCs w:val="24"/>
        </w:rPr>
        <w:t xml:space="preserve">, men ikke af </w:t>
      </w:r>
      <w:proofErr w:type="spellStart"/>
      <w:r w:rsidRPr="00256179">
        <w:rPr>
          <w:sz w:val="24"/>
          <w:szCs w:val="24"/>
        </w:rPr>
        <w:t>clavulansyre</w:t>
      </w:r>
      <w:proofErr w:type="spellEnd"/>
      <w:r w:rsidRPr="00256179">
        <w:rPr>
          <w:sz w:val="24"/>
          <w:szCs w:val="24"/>
        </w:rPr>
        <w:t xml:space="preserve"> (se pkt. 4.5).</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Alder</w:t>
      </w:r>
    </w:p>
    <w:p w:rsidR="00FB743B" w:rsidRPr="00256179" w:rsidRDefault="00FB743B" w:rsidP="00FB743B">
      <w:pPr>
        <w:tabs>
          <w:tab w:val="left" w:pos="851"/>
        </w:tabs>
        <w:ind w:left="851" w:hanging="851"/>
        <w:rPr>
          <w:sz w:val="24"/>
          <w:szCs w:val="24"/>
        </w:rPr>
      </w:pPr>
      <w:r w:rsidRPr="00256179">
        <w:rPr>
          <w:sz w:val="24"/>
          <w:szCs w:val="24"/>
        </w:rPr>
        <w:tab/>
        <w:t xml:space="preserve">Eliminationshalveringstiden af </w:t>
      </w:r>
      <w:proofErr w:type="spellStart"/>
      <w:r w:rsidRPr="00256179">
        <w:rPr>
          <w:sz w:val="24"/>
          <w:szCs w:val="24"/>
        </w:rPr>
        <w:t>amoxicillin</w:t>
      </w:r>
      <w:proofErr w:type="spellEnd"/>
      <w:r w:rsidRPr="00256179">
        <w:rPr>
          <w:sz w:val="24"/>
          <w:szCs w:val="24"/>
        </w:rPr>
        <w:t xml:space="preserve"> er den samme hos børn fra ca. 3 mdr. til 2 år og hos ældre børn og voksne. For meget små børn (inkl. for tidligt fødte) i den første leveuge må doseringsintervallet ikke overstige 2 gange daglig pga. umodenhed af den </w:t>
      </w:r>
      <w:proofErr w:type="spellStart"/>
      <w:r w:rsidRPr="00256179">
        <w:rPr>
          <w:sz w:val="24"/>
          <w:szCs w:val="24"/>
        </w:rPr>
        <w:t>renale</w:t>
      </w:r>
      <w:proofErr w:type="spellEnd"/>
      <w:r w:rsidRPr="00256179">
        <w:rPr>
          <w:sz w:val="24"/>
          <w:szCs w:val="24"/>
        </w:rPr>
        <w:t xml:space="preserve"> udskillelsesvej. </w:t>
      </w:r>
    </w:p>
    <w:p w:rsidR="00FB743B" w:rsidRPr="00256179" w:rsidRDefault="00FB743B" w:rsidP="00FB743B">
      <w:pPr>
        <w:tabs>
          <w:tab w:val="left" w:pos="851"/>
        </w:tabs>
        <w:ind w:left="851" w:hanging="851"/>
        <w:rPr>
          <w:sz w:val="24"/>
          <w:szCs w:val="24"/>
        </w:rPr>
      </w:pPr>
      <w:r w:rsidRPr="00256179">
        <w:rPr>
          <w:sz w:val="24"/>
          <w:szCs w:val="24"/>
        </w:rPr>
        <w:tab/>
        <w:t>Da det er overvejende sandsynligt, at ældre mennesker har nedsat nyrefunktion, bør dette tages i betragtning ved valg af dosis, ligesom det kan være nyttigt at monitorere patientens nyrefunktion.</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Køn</w:t>
      </w:r>
    </w:p>
    <w:p w:rsidR="00FB743B" w:rsidRPr="00256179" w:rsidRDefault="00FB743B" w:rsidP="00FB743B">
      <w:pPr>
        <w:tabs>
          <w:tab w:val="left" w:pos="851"/>
        </w:tabs>
        <w:ind w:left="851" w:hanging="851"/>
        <w:rPr>
          <w:sz w:val="24"/>
          <w:szCs w:val="24"/>
        </w:rPr>
      </w:pPr>
      <w:r w:rsidRPr="00256179">
        <w:rPr>
          <w:sz w:val="24"/>
          <w:szCs w:val="24"/>
        </w:rPr>
        <w:tab/>
        <w:t xml:space="preserve">Oral indgift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hos raske mænd og kvinder viser, at der ikke er signifikant forskel på de </w:t>
      </w:r>
      <w:proofErr w:type="spellStart"/>
      <w:r w:rsidRPr="00256179">
        <w:rPr>
          <w:sz w:val="24"/>
          <w:szCs w:val="24"/>
        </w:rPr>
        <w:t>farmakokinetiske</w:t>
      </w:r>
      <w:proofErr w:type="spellEnd"/>
      <w:r w:rsidRPr="00256179">
        <w:rPr>
          <w:sz w:val="24"/>
          <w:szCs w:val="24"/>
        </w:rPr>
        <w:t xml:space="preserve"> egenskaber for hverken </w:t>
      </w:r>
      <w:proofErr w:type="spellStart"/>
      <w:r w:rsidRPr="00256179">
        <w:rPr>
          <w:sz w:val="24"/>
          <w:szCs w:val="24"/>
        </w:rPr>
        <w:t>amoxicillin</w:t>
      </w:r>
      <w:proofErr w:type="spellEnd"/>
      <w:r w:rsidRPr="00256179">
        <w:rPr>
          <w:sz w:val="24"/>
          <w:szCs w:val="24"/>
        </w:rPr>
        <w:t xml:space="preserve"> eller </w:t>
      </w:r>
      <w:proofErr w:type="spellStart"/>
      <w:r w:rsidRPr="00256179">
        <w:rPr>
          <w:sz w:val="24"/>
          <w:szCs w:val="24"/>
        </w:rPr>
        <w:t>clavulansyre</w:t>
      </w:r>
      <w:proofErr w:type="spellEnd"/>
      <w:r w:rsidRPr="00256179">
        <w:rPr>
          <w:sz w:val="24"/>
          <w:szCs w:val="24"/>
        </w:rPr>
        <w:t xml:space="preserve"> hos de to køn.</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Nedsat nyrefunktion</w:t>
      </w:r>
    </w:p>
    <w:p w:rsidR="00FB743B" w:rsidRPr="00256179" w:rsidRDefault="00FB743B" w:rsidP="00FB743B">
      <w:pPr>
        <w:tabs>
          <w:tab w:val="left" w:pos="851"/>
        </w:tabs>
        <w:ind w:left="851" w:hanging="851"/>
        <w:rPr>
          <w:sz w:val="24"/>
          <w:szCs w:val="24"/>
        </w:rPr>
      </w:pPr>
      <w:r w:rsidRPr="00256179">
        <w:rPr>
          <w:sz w:val="24"/>
          <w:szCs w:val="24"/>
        </w:rPr>
        <w:tab/>
        <w:t xml:space="preserve">Den totale </w:t>
      </w:r>
      <w:proofErr w:type="spellStart"/>
      <w:r w:rsidRPr="00256179">
        <w:rPr>
          <w:sz w:val="24"/>
          <w:szCs w:val="24"/>
        </w:rPr>
        <w:t>clearance</w:t>
      </w:r>
      <w:proofErr w:type="spellEnd"/>
      <w:r w:rsidRPr="00256179">
        <w:rPr>
          <w:sz w:val="24"/>
          <w:szCs w:val="24"/>
        </w:rPr>
        <w:t xml:space="preserve">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fra serum er proportionel med den nedsatte nyrefunktion. Nedsættelse af </w:t>
      </w:r>
      <w:proofErr w:type="spellStart"/>
      <w:r w:rsidRPr="00256179">
        <w:rPr>
          <w:sz w:val="24"/>
          <w:szCs w:val="24"/>
        </w:rPr>
        <w:t>clearance</w:t>
      </w:r>
      <w:proofErr w:type="spellEnd"/>
      <w:r w:rsidRPr="00256179">
        <w:rPr>
          <w:sz w:val="24"/>
          <w:szCs w:val="24"/>
        </w:rPr>
        <w:t xml:space="preserve"> er mere udtalt for </w:t>
      </w:r>
      <w:proofErr w:type="spellStart"/>
      <w:r w:rsidRPr="00256179">
        <w:rPr>
          <w:sz w:val="24"/>
          <w:szCs w:val="24"/>
        </w:rPr>
        <w:t>amoxicillin</w:t>
      </w:r>
      <w:proofErr w:type="spellEnd"/>
      <w:r w:rsidRPr="00256179">
        <w:rPr>
          <w:sz w:val="24"/>
          <w:szCs w:val="24"/>
        </w:rPr>
        <w:t xml:space="preserve"> end for </w:t>
      </w:r>
      <w:proofErr w:type="spellStart"/>
      <w:r w:rsidRPr="00256179">
        <w:rPr>
          <w:sz w:val="24"/>
          <w:szCs w:val="24"/>
        </w:rPr>
        <w:t>clavulansyre</w:t>
      </w:r>
      <w:proofErr w:type="spellEnd"/>
      <w:r w:rsidRPr="00256179">
        <w:rPr>
          <w:sz w:val="24"/>
          <w:szCs w:val="24"/>
        </w:rPr>
        <w:t xml:space="preserve">, fordi en større mængde </w:t>
      </w:r>
      <w:proofErr w:type="spellStart"/>
      <w:r w:rsidRPr="00256179">
        <w:rPr>
          <w:sz w:val="24"/>
          <w:szCs w:val="24"/>
        </w:rPr>
        <w:t>amoxicillin</w:t>
      </w:r>
      <w:proofErr w:type="spellEnd"/>
      <w:r w:rsidRPr="00256179">
        <w:rPr>
          <w:sz w:val="24"/>
          <w:szCs w:val="24"/>
        </w:rPr>
        <w:t xml:space="preserve"> udskilles via nyrerne. Hos patienter med nedsat nyrefunktion skal dosis derfor justeres for at undgå akkumulation af </w:t>
      </w:r>
      <w:proofErr w:type="spellStart"/>
      <w:r w:rsidRPr="00256179">
        <w:rPr>
          <w:sz w:val="24"/>
          <w:szCs w:val="24"/>
        </w:rPr>
        <w:t>amoxicillin</w:t>
      </w:r>
      <w:proofErr w:type="spellEnd"/>
      <w:r w:rsidRPr="00256179">
        <w:rPr>
          <w:sz w:val="24"/>
          <w:szCs w:val="24"/>
        </w:rPr>
        <w:t xml:space="preserve"> og stadig opretholde et tilstrækkeligt </w:t>
      </w:r>
      <w:proofErr w:type="spellStart"/>
      <w:r w:rsidRPr="00256179">
        <w:rPr>
          <w:sz w:val="24"/>
          <w:szCs w:val="24"/>
        </w:rPr>
        <w:t>clavulansyreniveau</w:t>
      </w:r>
      <w:proofErr w:type="spellEnd"/>
      <w:r w:rsidRPr="00256179">
        <w:rPr>
          <w:sz w:val="24"/>
          <w:szCs w:val="24"/>
        </w:rPr>
        <w:t xml:space="preserve"> (se pkt. 4.2).</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u w:val="single"/>
        </w:rPr>
      </w:pPr>
      <w:r w:rsidRPr="00256179">
        <w:rPr>
          <w:sz w:val="24"/>
          <w:szCs w:val="24"/>
        </w:rPr>
        <w:tab/>
      </w:r>
      <w:r w:rsidRPr="00256179">
        <w:rPr>
          <w:sz w:val="24"/>
          <w:szCs w:val="24"/>
          <w:u w:val="single"/>
        </w:rPr>
        <w:t>Nedsat leverfunktion</w:t>
      </w:r>
    </w:p>
    <w:p w:rsidR="00FB743B" w:rsidRPr="00256179" w:rsidRDefault="00FB743B" w:rsidP="00FB743B">
      <w:pPr>
        <w:tabs>
          <w:tab w:val="left" w:pos="851"/>
        </w:tabs>
        <w:ind w:left="851" w:hanging="851"/>
        <w:rPr>
          <w:sz w:val="24"/>
          <w:szCs w:val="24"/>
        </w:rPr>
      </w:pPr>
      <w:r w:rsidRPr="00256179">
        <w:rPr>
          <w:sz w:val="24"/>
          <w:szCs w:val="24"/>
        </w:rPr>
        <w:tab/>
        <w:t>Der bør udvises forsigtighed ved dosering til patienter med nedsat leverfunktion, ligesom leverfunktionen bør monitoreres ved jævne mellemrum.</w:t>
      </w:r>
    </w:p>
    <w:p w:rsidR="00FB743B" w:rsidRPr="00256179" w:rsidRDefault="00FB743B" w:rsidP="00FB743B">
      <w:pPr>
        <w:tabs>
          <w:tab w:val="left" w:pos="851"/>
        </w:tabs>
        <w:ind w:left="851" w:hanging="851"/>
        <w:rPr>
          <w:sz w:val="24"/>
          <w:szCs w:val="24"/>
        </w:rPr>
      </w:pPr>
    </w:p>
    <w:p w:rsidR="00FB743B" w:rsidRPr="00256179" w:rsidRDefault="002B7F92" w:rsidP="00FB743B">
      <w:pPr>
        <w:numPr>
          <w:ilvl w:val="1"/>
          <w:numId w:val="4"/>
        </w:numPr>
        <w:ind w:left="851" w:hanging="851"/>
        <w:rPr>
          <w:b/>
          <w:sz w:val="24"/>
          <w:szCs w:val="24"/>
        </w:rPr>
      </w:pPr>
      <w:r>
        <w:rPr>
          <w:b/>
          <w:sz w:val="24"/>
          <w:szCs w:val="24"/>
        </w:rPr>
        <w:t>Non-</w:t>
      </w:r>
      <w:r w:rsidR="00FB743B" w:rsidRPr="00256179">
        <w:rPr>
          <w:b/>
          <w:sz w:val="24"/>
          <w:szCs w:val="24"/>
        </w:rPr>
        <w:t>kliniske sikkerhedsdata</w:t>
      </w:r>
    </w:p>
    <w:p w:rsidR="00FB743B" w:rsidRPr="00256179" w:rsidRDefault="00FB743B" w:rsidP="00FB743B">
      <w:pPr>
        <w:tabs>
          <w:tab w:val="left" w:pos="851"/>
        </w:tabs>
        <w:ind w:left="851" w:hanging="851"/>
        <w:rPr>
          <w:sz w:val="24"/>
          <w:szCs w:val="24"/>
        </w:rPr>
      </w:pPr>
      <w:r w:rsidRPr="00256179">
        <w:rPr>
          <w:sz w:val="24"/>
          <w:szCs w:val="24"/>
        </w:rPr>
        <w:tab/>
        <w:t>Ikke-kliniske data baseret på studier inden for sikkerhedsfarmakologi, genotoksicitet og reproduktionstoksicitet viser ingen specielle risici for mennesker.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Studier af dosistoksicitet hos hunde ved gentagne doser af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viser gastrisk irritation og opkastninger samt misfarvet tunge.</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t xml:space="preserve">Der er ikke udført </w:t>
      </w:r>
      <w:proofErr w:type="spellStart"/>
      <w:r w:rsidRPr="00256179">
        <w:rPr>
          <w:sz w:val="24"/>
          <w:szCs w:val="24"/>
        </w:rPr>
        <w:t>carcinogenetiske</w:t>
      </w:r>
      <w:proofErr w:type="spellEnd"/>
      <w:r w:rsidRPr="00256179">
        <w:rPr>
          <w:sz w:val="24"/>
          <w:szCs w:val="24"/>
        </w:rPr>
        <w:t xml:space="preserve"> studier med </w:t>
      </w:r>
      <w:proofErr w:type="spellStart"/>
      <w:r w:rsidRPr="00256179">
        <w:rPr>
          <w:sz w:val="24"/>
          <w:szCs w:val="24"/>
        </w:rPr>
        <w:t>amoxicillin</w:t>
      </w:r>
      <w:proofErr w:type="spellEnd"/>
      <w:r w:rsidRPr="00256179">
        <w:rPr>
          <w:sz w:val="24"/>
          <w:szCs w:val="24"/>
        </w:rPr>
        <w:t>/</w:t>
      </w:r>
      <w:proofErr w:type="spellStart"/>
      <w:r w:rsidRPr="00256179">
        <w:rPr>
          <w:sz w:val="24"/>
          <w:szCs w:val="24"/>
        </w:rPr>
        <w:t>clavulansyre</w:t>
      </w:r>
      <w:proofErr w:type="spellEnd"/>
      <w:r w:rsidRPr="00256179">
        <w:rPr>
          <w:sz w:val="24"/>
          <w:szCs w:val="24"/>
        </w:rPr>
        <w:t xml:space="preserve"> eller dets hjælpestoffer.</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p>
    <w:p w:rsidR="00FB743B" w:rsidRPr="00256179" w:rsidRDefault="00FB743B" w:rsidP="00FB743B">
      <w:pPr>
        <w:numPr>
          <w:ilvl w:val="0"/>
          <w:numId w:val="3"/>
        </w:numPr>
        <w:ind w:left="851" w:hanging="851"/>
        <w:rPr>
          <w:b/>
          <w:sz w:val="24"/>
          <w:szCs w:val="24"/>
        </w:rPr>
      </w:pPr>
      <w:r w:rsidRPr="00256179">
        <w:rPr>
          <w:b/>
          <w:sz w:val="24"/>
          <w:szCs w:val="24"/>
        </w:rPr>
        <w:t>FARMACEUTISKE OPLYSNINGER</w:t>
      </w:r>
    </w:p>
    <w:p w:rsidR="00FB743B" w:rsidRPr="00256179" w:rsidRDefault="00FB743B" w:rsidP="00FB743B">
      <w:pPr>
        <w:tabs>
          <w:tab w:val="left" w:pos="851"/>
        </w:tabs>
        <w:ind w:left="851" w:hanging="851"/>
        <w:rPr>
          <w:b/>
          <w:sz w:val="24"/>
          <w:szCs w:val="24"/>
        </w:rPr>
      </w:pPr>
    </w:p>
    <w:p w:rsidR="00FB743B" w:rsidRPr="00256179" w:rsidRDefault="00FB743B" w:rsidP="00FB743B">
      <w:pPr>
        <w:numPr>
          <w:ilvl w:val="1"/>
          <w:numId w:val="5"/>
        </w:numPr>
        <w:ind w:left="851" w:hanging="851"/>
        <w:rPr>
          <w:b/>
          <w:sz w:val="24"/>
          <w:szCs w:val="24"/>
        </w:rPr>
      </w:pPr>
      <w:r w:rsidRPr="00256179">
        <w:rPr>
          <w:b/>
          <w:sz w:val="24"/>
          <w:szCs w:val="24"/>
        </w:rPr>
        <w:t>Hjælpestoffer</w:t>
      </w:r>
    </w:p>
    <w:p w:rsidR="00FB743B" w:rsidRPr="00256179" w:rsidRDefault="00FB743B" w:rsidP="00FB743B">
      <w:pPr>
        <w:tabs>
          <w:tab w:val="left" w:pos="851"/>
        </w:tabs>
        <w:ind w:left="851" w:hanging="851"/>
        <w:rPr>
          <w:sz w:val="24"/>
          <w:szCs w:val="24"/>
        </w:rPr>
      </w:pPr>
      <w:r w:rsidRPr="00256179">
        <w:rPr>
          <w:sz w:val="24"/>
          <w:szCs w:val="24"/>
        </w:rPr>
        <w:tab/>
      </w:r>
    </w:p>
    <w:p w:rsidR="00FB743B" w:rsidRPr="00256179" w:rsidRDefault="00FB743B" w:rsidP="00FB743B">
      <w:pPr>
        <w:tabs>
          <w:tab w:val="left" w:pos="851"/>
        </w:tabs>
        <w:ind w:left="851" w:hanging="851"/>
        <w:rPr>
          <w:sz w:val="24"/>
          <w:szCs w:val="24"/>
        </w:rPr>
      </w:pPr>
      <w:r w:rsidRPr="00256179">
        <w:rPr>
          <w:sz w:val="24"/>
          <w:szCs w:val="24"/>
        </w:rPr>
        <w:tab/>
      </w:r>
      <w:r w:rsidRPr="00256179">
        <w:rPr>
          <w:b/>
          <w:sz w:val="24"/>
          <w:szCs w:val="24"/>
        </w:rPr>
        <w:t>Tabletkærne:</w:t>
      </w:r>
    </w:p>
    <w:p w:rsidR="00FB743B" w:rsidRPr="00256179" w:rsidRDefault="00FB743B" w:rsidP="00FB743B">
      <w:pPr>
        <w:tabs>
          <w:tab w:val="left" w:pos="851"/>
        </w:tabs>
        <w:ind w:left="851" w:hanging="851"/>
        <w:rPr>
          <w:sz w:val="24"/>
          <w:szCs w:val="24"/>
        </w:rPr>
      </w:pPr>
      <w:r w:rsidRPr="00256179">
        <w:rPr>
          <w:sz w:val="24"/>
          <w:szCs w:val="24"/>
        </w:rPr>
        <w:tab/>
        <w:t>Mikrokrystallinsk cellulose</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Silica</w:t>
      </w:r>
      <w:proofErr w:type="spellEnd"/>
      <w:r w:rsidRPr="00256179">
        <w:rPr>
          <w:sz w:val="24"/>
          <w:szCs w:val="24"/>
        </w:rPr>
        <w:t>, kolloid vandfri</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Magnesiumstearat</w:t>
      </w:r>
      <w:proofErr w:type="spellEnd"/>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Natriumstivelsesglycoloat</w:t>
      </w:r>
      <w:proofErr w:type="spellEnd"/>
      <w:r w:rsidRPr="00256179">
        <w:rPr>
          <w:sz w:val="24"/>
          <w:szCs w:val="24"/>
        </w:rPr>
        <w:t xml:space="preserve"> (Type A)</w:t>
      </w:r>
    </w:p>
    <w:p w:rsidR="00FB743B"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r w:rsidRPr="00256179">
        <w:rPr>
          <w:b/>
          <w:sz w:val="24"/>
          <w:szCs w:val="24"/>
        </w:rPr>
        <w:t>Filmovertræk:</w:t>
      </w:r>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Hypromellose</w:t>
      </w:r>
      <w:proofErr w:type="spellEnd"/>
    </w:p>
    <w:p w:rsidR="00FB743B" w:rsidRPr="00256179" w:rsidRDefault="00FB743B" w:rsidP="00FB743B">
      <w:pPr>
        <w:tabs>
          <w:tab w:val="left" w:pos="851"/>
        </w:tabs>
        <w:ind w:left="851" w:hanging="851"/>
        <w:rPr>
          <w:sz w:val="24"/>
          <w:szCs w:val="24"/>
        </w:rPr>
      </w:pPr>
      <w:r w:rsidRPr="00256179">
        <w:rPr>
          <w:sz w:val="24"/>
          <w:szCs w:val="24"/>
        </w:rPr>
        <w:tab/>
      </w:r>
      <w:proofErr w:type="spellStart"/>
      <w:r w:rsidRPr="00256179">
        <w:rPr>
          <w:sz w:val="24"/>
          <w:szCs w:val="24"/>
        </w:rPr>
        <w:t>Macrogol</w:t>
      </w:r>
      <w:proofErr w:type="spellEnd"/>
      <w:r w:rsidRPr="00256179">
        <w:rPr>
          <w:sz w:val="24"/>
          <w:szCs w:val="24"/>
        </w:rPr>
        <w:t xml:space="preserve"> 400</w:t>
      </w:r>
    </w:p>
    <w:p w:rsidR="00FB743B" w:rsidRPr="00256179" w:rsidRDefault="00FB743B" w:rsidP="00FB743B">
      <w:pPr>
        <w:tabs>
          <w:tab w:val="left" w:pos="851"/>
        </w:tabs>
        <w:ind w:left="851" w:hanging="851"/>
        <w:rPr>
          <w:sz w:val="24"/>
          <w:szCs w:val="24"/>
        </w:rPr>
      </w:pPr>
      <w:r w:rsidRPr="00256179">
        <w:rPr>
          <w:sz w:val="24"/>
          <w:szCs w:val="24"/>
        </w:rPr>
        <w:tab/>
        <w:t>Titandioxid (E171)</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5"/>
        </w:numPr>
        <w:ind w:left="851" w:hanging="851"/>
        <w:rPr>
          <w:b/>
          <w:sz w:val="24"/>
          <w:szCs w:val="24"/>
        </w:rPr>
      </w:pPr>
      <w:r w:rsidRPr="00256179">
        <w:rPr>
          <w:b/>
          <w:sz w:val="24"/>
          <w:szCs w:val="24"/>
        </w:rPr>
        <w:t>Uforligeligheder</w:t>
      </w:r>
    </w:p>
    <w:p w:rsidR="00FB743B" w:rsidRPr="00256179" w:rsidRDefault="00FB743B" w:rsidP="00FB743B">
      <w:pPr>
        <w:tabs>
          <w:tab w:val="left" w:pos="851"/>
        </w:tabs>
        <w:ind w:left="851" w:hanging="851"/>
        <w:rPr>
          <w:sz w:val="24"/>
          <w:szCs w:val="24"/>
        </w:rPr>
      </w:pPr>
      <w:r w:rsidRPr="00256179">
        <w:rPr>
          <w:sz w:val="24"/>
          <w:szCs w:val="24"/>
        </w:rPr>
        <w:tab/>
        <w:t>Ikke relevant.</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5"/>
        </w:numPr>
        <w:ind w:left="851" w:hanging="851"/>
        <w:rPr>
          <w:b/>
          <w:sz w:val="24"/>
          <w:szCs w:val="24"/>
        </w:rPr>
      </w:pPr>
      <w:r w:rsidRPr="00256179">
        <w:rPr>
          <w:b/>
          <w:sz w:val="24"/>
          <w:szCs w:val="24"/>
        </w:rPr>
        <w:t>Opbevaringstid</w:t>
      </w:r>
    </w:p>
    <w:p w:rsidR="00FB743B" w:rsidRPr="00256179" w:rsidRDefault="00FB743B" w:rsidP="00FB743B">
      <w:pPr>
        <w:tabs>
          <w:tab w:val="left" w:pos="851"/>
        </w:tabs>
        <w:ind w:left="851" w:hanging="851"/>
        <w:rPr>
          <w:sz w:val="24"/>
          <w:szCs w:val="24"/>
        </w:rPr>
      </w:pPr>
      <w:r w:rsidRPr="00256179">
        <w:rPr>
          <w:sz w:val="24"/>
          <w:szCs w:val="24"/>
        </w:rPr>
        <w:tab/>
        <w:t>2 år.</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5"/>
        </w:numPr>
        <w:ind w:left="851" w:hanging="851"/>
        <w:rPr>
          <w:b/>
          <w:sz w:val="24"/>
          <w:szCs w:val="24"/>
        </w:rPr>
      </w:pPr>
      <w:r w:rsidRPr="00256179">
        <w:rPr>
          <w:b/>
          <w:sz w:val="24"/>
          <w:szCs w:val="24"/>
        </w:rPr>
        <w:t>Særlige opbevaringsforhold</w:t>
      </w:r>
    </w:p>
    <w:p w:rsidR="00FB743B" w:rsidRPr="00256179" w:rsidRDefault="00FB743B" w:rsidP="00FB743B">
      <w:pPr>
        <w:tabs>
          <w:tab w:val="left" w:pos="851"/>
        </w:tabs>
        <w:ind w:left="851" w:hanging="851"/>
        <w:rPr>
          <w:sz w:val="24"/>
          <w:szCs w:val="24"/>
        </w:rPr>
      </w:pPr>
      <w:r w:rsidRPr="00256179">
        <w:rPr>
          <w:sz w:val="24"/>
          <w:szCs w:val="24"/>
        </w:rPr>
        <w:tab/>
        <w:t>Opbevares i den originale yderpakning for at beskytte mod lys og fugtighed.</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5"/>
        </w:numPr>
        <w:ind w:left="851" w:hanging="851"/>
        <w:rPr>
          <w:b/>
          <w:sz w:val="24"/>
          <w:szCs w:val="24"/>
        </w:rPr>
      </w:pPr>
      <w:r w:rsidRPr="00256179">
        <w:rPr>
          <w:b/>
          <w:sz w:val="24"/>
          <w:szCs w:val="24"/>
        </w:rPr>
        <w:t>Emballagetype og pakningsstørrelser</w:t>
      </w:r>
    </w:p>
    <w:p w:rsidR="00FB743B" w:rsidRPr="00256179" w:rsidRDefault="00FB743B" w:rsidP="00FB743B">
      <w:pPr>
        <w:tabs>
          <w:tab w:val="left" w:pos="851"/>
        </w:tabs>
        <w:ind w:left="851" w:hanging="851"/>
        <w:rPr>
          <w:sz w:val="24"/>
          <w:szCs w:val="24"/>
        </w:rPr>
      </w:pPr>
      <w:r w:rsidRPr="00256179">
        <w:rPr>
          <w:sz w:val="24"/>
          <w:szCs w:val="24"/>
        </w:rPr>
        <w:tab/>
        <w:t xml:space="preserve">Tabletterne er pakket i </w:t>
      </w:r>
      <w:proofErr w:type="spellStart"/>
      <w:r w:rsidRPr="00256179">
        <w:rPr>
          <w:sz w:val="24"/>
          <w:szCs w:val="24"/>
        </w:rPr>
        <w:t>Alu</w:t>
      </w:r>
      <w:proofErr w:type="spellEnd"/>
      <w:r w:rsidRPr="00256179">
        <w:rPr>
          <w:sz w:val="24"/>
          <w:szCs w:val="24"/>
        </w:rPr>
        <w:t>/</w:t>
      </w:r>
      <w:proofErr w:type="spellStart"/>
      <w:r w:rsidRPr="00256179">
        <w:rPr>
          <w:sz w:val="24"/>
          <w:szCs w:val="24"/>
        </w:rPr>
        <w:t>Alu</w:t>
      </w:r>
      <w:proofErr w:type="spellEnd"/>
      <w:r w:rsidRPr="00256179">
        <w:rPr>
          <w:sz w:val="24"/>
          <w:szCs w:val="24"/>
        </w:rPr>
        <w:t xml:space="preserve"> (polyamid/aluminium/PVC- aluminiumfolie) blisterpakninger i et papkarton.</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sz w:val="24"/>
          <w:szCs w:val="24"/>
        </w:rPr>
      </w:pPr>
      <w:r w:rsidRPr="00256179">
        <w:rPr>
          <w:sz w:val="24"/>
          <w:szCs w:val="24"/>
        </w:rPr>
        <w:tab/>
      </w:r>
      <w:proofErr w:type="spellStart"/>
      <w:r>
        <w:rPr>
          <w:sz w:val="24"/>
          <w:szCs w:val="24"/>
        </w:rPr>
        <w:t>Klaximol</w:t>
      </w:r>
      <w:proofErr w:type="spellEnd"/>
      <w:r w:rsidRPr="00256179">
        <w:rPr>
          <w:sz w:val="24"/>
          <w:szCs w:val="24"/>
        </w:rPr>
        <w:t xml:space="preserve"> tabletter findes i pakninger med 4, 5, 6, 7, 8, 10, 12, 14, 15, 16, 20, 21, 25, 30, 35, 40, 50, 100 og 500 filmovertrukne tabletter.</w:t>
      </w:r>
    </w:p>
    <w:p w:rsidR="00FB743B" w:rsidRPr="00256179" w:rsidRDefault="00FB743B" w:rsidP="00FB743B">
      <w:pPr>
        <w:tabs>
          <w:tab w:val="left" w:pos="851"/>
        </w:tabs>
        <w:ind w:left="851" w:hanging="851"/>
        <w:rPr>
          <w:sz w:val="24"/>
          <w:szCs w:val="24"/>
        </w:rPr>
      </w:pPr>
    </w:p>
    <w:p w:rsidR="00FB743B" w:rsidRDefault="00FB743B" w:rsidP="00FB743B">
      <w:pPr>
        <w:tabs>
          <w:tab w:val="left" w:pos="851"/>
        </w:tabs>
        <w:ind w:left="851" w:hanging="851"/>
        <w:rPr>
          <w:sz w:val="24"/>
          <w:szCs w:val="24"/>
        </w:rPr>
      </w:pPr>
      <w:r w:rsidRPr="00256179">
        <w:rPr>
          <w:sz w:val="24"/>
          <w:szCs w:val="24"/>
        </w:rPr>
        <w:tab/>
        <w:t>Ikke alle pakningsstørrelser er nødvendigvis markedsført.</w:t>
      </w:r>
    </w:p>
    <w:p w:rsidR="00FB743B" w:rsidRPr="00256179" w:rsidRDefault="00FB743B" w:rsidP="00FB743B">
      <w:pPr>
        <w:tabs>
          <w:tab w:val="left" w:pos="851"/>
        </w:tabs>
        <w:ind w:left="851" w:hanging="851"/>
        <w:rPr>
          <w:sz w:val="24"/>
          <w:szCs w:val="24"/>
        </w:rPr>
      </w:pPr>
    </w:p>
    <w:p w:rsidR="00FB743B" w:rsidRPr="00256179" w:rsidRDefault="00FB743B" w:rsidP="00FB743B">
      <w:pPr>
        <w:numPr>
          <w:ilvl w:val="1"/>
          <w:numId w:val="5"/>
        </w:numPr>
        <w:ind w:left="851" w:hanging="851"/>
        <w:rPr>
          <w:b/>
          <w:sz w:val="24"/>
          <w:szCs w:val="24"/>
        </w:rPr>
      </w:pPr>
      <w:r w:rsidRPr="00256179">
        <w:rPr>
          <w:b/>
          <w:sz w:val="24"/>
          <w:szCs w:val="24"/>
        </w:rPr>
        <w:lastRenderedPageBreak/>
        <w:t>Regler for</w:t>
      </w:r>
      <w:r w:rsidR="002B7F92">
        <w:rPr>
          <w:b/>
          <w:sz w:val="24"/>
          <w:szCs w:val="24"/>
        </w:rPr>
        <w:t xml:space="preserve"> bortskaffelse</w:t>
      </w:r>
      <w:r w:rsidRPr="00256179">
        <w:rPr>
          <w:b/>
          <w:sz w:val="24"/>
          <w:szCs w:val="24"/>
        </w:rPr>
        <w:t xml:space="preserve"> og anden håndtering</w:t>
      </w:r>
    </w:p>
    <w:p w:rsidR="00FB743B" w:rsidRPr="00256179" w:rsidRDefault="00FB743B" w:rsidP="00FB743B">
      <w:pPr>
        <w:tabs>
          <w:tab w:val="left" w:pos="851"/>
        </w:tabs>
        <w:ind w:left="851" w:hanging="851"/>
        <w:rPr>
          <w:sz w:val="24"/>
          <w:szCs w:val="24"/>
        </w:rPr>
      </w:pPr>
      <w:r w:rsidRPr="00256179">
        <w:rPr>
          <w:sz w:val="24"/>
          <w:szCs w:val="24"/>
        </w:rPr>
        <w:tab/>
        <w:t>Ikke anvendte lægemidler samt affald heraf bør destrueres i henhold til lokale retningslinjer.</w:t>
      </w:r>
    </w:p>
    <w:p w:rsidR="00FB743B" w:rsidRPr="00256179" w:rsidRDefault="00FB743B" w:rsidP="00FB743B">
      <w:pPr>
        <w:tabs>
          <w:tab w:val="left" w:pos="851"/>
        </w:tabs>
        <w:ind w:left="851" w:hanging="851"/>
        <w:jc w:val="both"/>
        <w:rPr>
          <w:sz w:val="24"/>
          <w:szCs w:val="24"/>
        </w:rPr>
      </w:pPr>
    </w:p>
    <w:p w:rsidR="00FB743B" w:rsidRPr="00256179" w:rsidRDefault="00FB743B" w:rsidP="00FB743B">
      <w:pPr>
        <w:tabs>
          <w:tab w:val="left" w:pos="851"/>
        </w:tabs>
        <w:ind w:left="851" w:hanging="851"/>
        <w:rPr>
          <w:b/>
          <w:sz w:val="24"/>
          <w:szCs w:val="24"/>
        </w:rPr>
      </w:pPr>
      <w:r w:rsidRPr="00256179">
        <w:rPr>
          <w:b/>
          <w:sz w:val="24"/>
          <w:szCs w:val="24"/>
        </w:rPr>
        <w:t>7.</w:t>
      </w:r>
      <w:r w:rsidRPr="00256179">
        <w:rPr>
          <w:b/>
          <w:sz w:val="24"/>
          <w:szCs w:val="24"/>
        </w:rPr>
        <w:tab/>
        <w:t>INDEHAVER AF MARKEDSFØRINGSTILLADELSEN</w:t>
      </w:r>
    </w:p>
    <w:p w:rsidR="00FB743B" w:rsidRPr="00A176AC" w:rsidRDefault="00FB743B" w:rsidP="00FB743B">
      <w:pPr>
        <w:tabs>
          <w:tab w:val="left" w:pos="851"/>
        </w:tabs>
        <w:ind w:left="851" w:hanging="851"/>
        <w:rPr>
          <w:sz w:val="24"/>
          <w:szCs w:val="24"/>
        </w:rPr>
      </w:pPr>
      <w:r w:rsidRPr="00256179">
        <w:rPr>
          <w:sz w:val="24"/>
          <w:szCs w:val="24"/>
        </w:rPr>
        <w:tab/>
      </w:r>
      <w:proofErr w:type="spellStart"/>
      <w:r w:rsidR="001E5BE3" w:rsidRPr="001E5BE3">
        <w:rPr>
          <w:sz w:val="24"/>
          <w:szCs w:val="24"/>
        </w:rPr>
        <w:t>Aristo</w:t>
      </w:r>
      <w:proofErr w:type="spellEnd"/>
      <w:r w:rsidR="001E5BE3" w:rsidRPr="001E5BE3">
        <w:rPr>
          <w:sz w:val="24"/>
          <w:szCs w:val="24"/>
        </w:rPr>
        <w:t xml:space="preserve"> Pharma GmbH</w:t>
      </w:r>
    </w:p>
    <w:p w:rsidR="00FB743B" w:rsidRPr="001E5BE3" w:rsidRDefault="00FB743B" w:rsidP="00FB743B">
      <w:pPr>
        <w:tabs>
          <w:tab w:val="left" w:pos="851"/>
        </w:tabs>
        <w:ind w:left="851" w:hanging="851"/>
        <w:rPr>
          <w:sz w:val="24"/>
          <w:szCs w:val="24"/>
        </w:rPr>
      </w:pPr>
      <w:r w:rsidRPr="00A176AC">
        <w:rPr>
          <w:sz w:val="24"/>
          <w:szCs w:val="24"/>
        </w:rPr>
        <w:tab/>
      </w:r>
      <w:proofErr w:type="spellStart"/>
      <w:r w:rsidR="001E5BE3" w:rsidRPr="001E5BE3">
        <w:rPr>
          <w:sz w:val="24"/>
          <w:szCs w:val="24"/>
        </w:rPr>
        <w:t>Wallenroder</w:t>
      </w:r>
      <w:proofErr w:type="spellEnd"/>
      <w:r w:rsidR="001E5BE3" w:rsidRPr="001E5BE3">
        <w:rPr>
          <w:sz w:val="24"/>
          <w:szCs w:val="24"/>
        </w:rPr>
        <w:t xml:space="preserve"> </w:t>
      </w:r>
      <w:proofErr w:type="spellStart"/>
      <w:r w:rsidR="001E5BE3" w:rsidRPr="001E5BE3">
        <w:rPr>
          <w:sz w:val="24"/>
          <w:szCs w:val="24"/>
        </w:rPr>
        <w:t>Strasse</w:t>
      </w:r>
      <w:proofErr w:type="spellEnd"/>
      <w:r w:rsidR="001E5BE3" w:rsidRPr="001E5BE3">
        <w:rPr>
          <w:sz w:val="24"/>
          <w:szCs w:val="24"/>
        </w:rPr>
        <w:t xml:space="preserve"> 8-10</w:t>
      </w:r>
    </w:p>
    <w:p w:rsidR="00FB743B" w:rsidRPr="00EE17C8" w:rsidRDefault="00FB743B" w:rsidP="00FB743B">
      <w:pPr>
        <w:tabs>
          <w:tab w:val="left" w:pos="851"/>
        </w:tabs>
        <w:ind w:left="851" w:hanging="851"/>
        <w:rPr>
          <w:sz w:val="24"/>
          <w:szCs w:val="24"/>
        </w:rPr>
      </w:pPr>
      <w:r w:rsidRPr="001E5BE3">
        <w:rPr>
          <w:sz w:val="24"/>
          <w:szCs w:val="24"/>
        </w:rPr>
        <w:tab/>
      </w:r>
      <w:r w:rsidR="001E5BE3" w:rsidRPr="00EE17C8">
        <w:rPr>
          <w:sz w:val="24"/>
          <w:szCs w:val="24"/>
        </w:rPr>
        <w:t>13435 Berlin</w:t>
      </w:r>
    </w:p>
    <w:p w:rsidR="00FB743B" w:rsidRDefault="00FB743B" w:rsidP="00FB743B">
      <w:pPr>
        <w:tabs>
          <w:tab w:val="left" w:pos="851"/>
        </w:tabs>
        <w:ind w:left="851" w:hanging="851"/>
        <w:rPr>
          <w:sz w:val="24"/>
          <w:szCs w:val="24"/>
        </w:rPr>
      </w:pPr>
      <w:r w:rsidRPr="00EE17C8">
        <w:rPr>
          <w:sz w:val="24"/>
          <w:szCs w:val="24"/>
        </w:rPr>
        <w:tab/>
      </w:r>
      <w:r w:rsidR="001E5BE3">
        <w:rPr>
          <w:sz w:val="24"/>
          <w:szCs w:val="24"/>
        </w:rPr>
        <w:t>Tyskland</w:t>
      </w:r>
    </w:p>
    <w:p w:rsidR="00FB743B" w:rsidRPr="00256179" w:rsidRDefault="00FB743B" w:rsidP="001E5BE3">
      <w:pPr>
        <w:tabs>
          <w:tab w:val="left" w:pos="851"/>
        </w:tabs>
        <w:rPr>
          <w:sz w:val="24"/>
          <w:szCs w:val="24"/>
        </w:rPr>
      </w:pPr>
    </w:p>
    <w:p w:rsidR="00FB743B" w:rsidRPr="00256179" w:rsidRDefault="00FB743B" w:rsidP="00FB743B">
      <w:pPr>
        <w:tabs>
          <w:tab w:val="left" w:pos="851"/>
        </w:tabs>
        <w:ind w:left="851" w:hanging="851"/>
        <w:rPr>
          <w:b/>
          <w:sz w:val="24"/>
          <w:szCs w:val="24"/>
        </w:rPr>
      </w:pPr>
      <w:r w:rsidRPr="00256179">
        <w:rPr>
          <w:b/>
          <w:sz w:val="24"/>
          <w:szCs w:val="24"/>
        </w:rPr>
        <w:t>8.</w:t>
      </w:r>
      <w:r w:rsidRPr="00256179">
        <w:rPr>
          <w:b/>
          <w:sz w:val="24"/>
          <w:szCs w:val="24"/>
        </w:rPr>
        <w:tab/>
        <w:t>MARKEDSFØRINGSTILLADELSESNUMMER (</w:t>
      </w:r>
      <w:r w:rsidR="002B7F92">
        <w:rPr>
          <w:b/>
          <w:sz w:val="24"/>
          <w:szCs w:val="24"/>
        </w:rPr>
        <w:t>-</w:t>
      </w:r>
      <w:r w:rsidRPr="00256179">
        <w:rPr>
          <w:b/>
          <w:sz w:val="24"/>
          <w:szCs w:val="24"/>
        </w:rPr>
        <w:t>NUMRE)</w:t>
      </w:r>
    </w:p>
    <w:p w:rsidR="00FB743B" w:rsidRPr="00256179" w:rsidRDefault="00FB743B" w:rsidP="00FB743B">
      <w:pPr>
        <w:tabs>
          <w:tab w:val="left" w:pos="851"/>
        </w:tabs>
        <w:ind w:left="851" w:hanging="851"/>
        <w:rPr>
          <w:sz w:val="24"/>
          <w:szCs w:val="24"/>
        </w:rPr>
      </w:pPr>
      <w:r w:rsidRPr="00256179">
        <w:rPr>
          <w:sz w:val="24"/>
          <w:szCs w:val="24"/>
        </w:rPr>
        <w:tab/>
        <w:t>500 mg/125 mg:</w:t>
      </w:r>
      <w:r>
        <w:rPr>
          <w:sz w:val="24"/>
          <w:szCs w:val="24"/>
        </w:rPr>
        <w:tab/>
        <w:t>48187</w:t>
      </w:r>
    </w:p>
    <w:p w:rsidR="00FB743B" w:rsidRPr="00256179" w:rsidRDefault="00FB743B" w:rsidP="00FB743B">
      <w:pPr>
        <w:tabs>
          <w:tab w:val="left" w:pos="851"/>
        </w:tabs>
        <w:ind w:left="851" w:hanging="851"/>
        <w:rPr>
          <w:sz w:val="24"/>
          <w:szCs w:val="24"/>
        </w:rPr>
      </w:pPr>
      <w:r w:rsidRPr="00256179">
        <w:rPr>
          <w:sz w:val="24"/>
          <w:szCs w:val="24"/>
        </w:rPr>
        <w:tab/>
        <w:t>875 mg/125 mg:</w:t>
      </w:r>
      <w:r>
        <w:rPr>
          <w:sz w:val="24"/>
          <w:szCs w:val="24"/>
        </w:rPr>
        <w:tab/>
        <w:t>48188</w:t>
      </w:r>
    </w:p>
    <w:p w:rsidR="00FB743B" w:rsidRPr="00256179" w:rsidRDefault="00FB743B" w:rsidP="00FB743B">
      <w:pPr>
        <w:tabs>
          <w:tab w:val="left" w:pos="851"/>
        </w:tabs>
        <w:ind w:left="851" w:hanging="851"/>
        <w:jc w:val="both"/>
        <w:rPr>
          <w:sz w:val="24"/>
          <w:szCs w:val="24"/>
        </w:rPr>
      </w:pPr>
    </w:p>
    <w:p w:rsidR="00FB743B" w:rsidRPr="00256179" w:rsidRDefault="00FB743B" w:rsidP="00FB743B">
      <w:pPr>
        <w:tabs>
          <w:tab w:val="left" w:pos="851"/>
        </w:tabs>
        <w:ind w:left="851" w:hanging="851"/>
        <w:rPr>
          <w:b/>
          <w:sz w:val="24"/>
          <w:szCs w:val="24"/>
        </w:rPr>
      </w:pPr>
      <w:r w:rsidRPr="00256179">
        <w:rPr>
          <w:b/>
          <w:sz w:val="24"/>
          <w:szCs w:val="24"/>
        </w:rPr>
        <w:t>9.</w:t>
      </w:r>
      <w:r w:rsidRPr="00256179">
        <w:rPr>
          <w:b/>
          <w:sz w:val="24"/>
          <w:szCs w:val="24"/>
        </w:rPr>
        <w:tab/>
        <w:t>DATO FOR FØRSTE MARKEDSFØRINGSTILLADELSE</w:t>
      </w:r>
    </w:p>
    <w:p w:rsidR="00FB743B" w:rsidRPr="00256179" w:rsidRDefault="00FB743B" w:rsidP="00FB743B">
      <w:pPr>
        <w:tabs>
          <w:tab w:val="left" w:pos="851"/>
        </w:tabs>
        <w:ind w:left="851" w:hanging="851"/>
        <w:rPr>
          <w:sz w:val="24"/>
          <w:szCs w:val="24"/>
        </w:rPr>
      </w:pPr>
      <w:r w:rsidRPr="00256179">
        <w:rPr>
          <w:sz w:val="24"/>
          <w:szCs w:val="24"/>
        </w:rPr>
        <w:tab/>
        <w:t>12. juli 2011</w:t>
      </w:r>
    </w:p>
    <w:p w:rsidR="00FB743B" w:rsidRPr="00256179" w:rsidRDefault="00FB743B" w:rsidP="00FB743B">
      <w:pPr>
        <w:tabs>
          <w:tab w:val="left" w:pos="851"/>
        </w:tabs>
        <w:ind w:left="851" w:hanging="851"/>
        <w:rPr>
          <w:sz w:val="24"/>
          <w:szCs w:val="24"/>
        </w:rPr>
      </w:pPr>
    </w:p>
    <w:p w:rsidR="00FB743B" w:rsidRPr="00256179" w:rsidRDefault="00FB743B" w:rsidP="00FB743B">
      <w:pPr>
        <w:tabs>
          <w:tab w:val="left" w:pos="851"/>
        </w:tabs>
        <w:ind w:left="851" w:hanging="851"/>
        <w:rPr>
          <w:b/>
          <w:sz w:val="24"/>
          <w:szCs w:val="24"/>
        </w:rPr>
      </w:pPr>
      <w:r w:rsidRPr="00256179">
        <w:rPr>
          <w:b/>
          <w:sz w:val="24"/>
          <w:szCs w:val="24"/>
        </w:rPr>
        <w:t>10.</w:t>
      </w:r>
      <w:r w:rsidRPr="00256179">
        <w:rPr>
          <w:b/>
          <w:sz w:val="24"/>
          <w:szCs w:val="24"/>
        </w:rPr>
        <w:tab/>
        <w:t>DATO FOR ÆNDRING AF TEKSTEN</w:t>
      </w:r>
    </w:p>
    <w:p w:rsidR="00FB743B" w:rsidRPr="00256179" w:rsidRDefault="00FB743B" w:rsidP="00FB743B">
      <w:pPr>
        <w:tabs>
          <w:tab w:val="left" w:pos="851"/>
        </w:tabs>
        <w:ind w:left="851" w:hanging="851"/>
        <w:rPr>
          <w:sz w:val="24"/>
          <w:szCs w:val="24"/>
        </w:rPr>
      </w:pPr>
      <w:r w:rsidRPr="00256179">
        <w:rPr>
          <w:sz w:val="24"/>
          <w:szCs w:val="24"/>
        </w:rPr>
        <w:tab/>
      </w:r>
      <w:r w:rsidR="00563373" w:rsidRPr="00563373">
        <w:rPr>
          <w:sz w:val="24"/>
          <w:szCs w:val="24"/>
        </w:rPr>
        <w:t>16. august 2023</w:t>
      </w:r>
    </w:p>
    <w:p w:rsidR="00FB743B" w:rsidRPr="004020A4" w:rsidRDefault="00FB743B" w:rsidP="00FB743B"/>
    <w:p w:rsidR="00FB743B" w:rsidRPr="00536B8C" w:rsidRDefault="00FB743B" w:rsidP="00FB743B"/>
    <w:p w:rsidR="009260DE" w:rsidRPr="00FB743B" w:rsidRDefault="009260DE" w:rsidP="00FB743B"/>
    <w:sectPr w:rsidR="009260DE" w:rsidRPr="00FB743B"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3373" w:rsidRDefault="00563373">
      <w:r>
        <w:separator/>
      </w:r>
    </w:p>
  </w:endnote>
  <w:endnote w:type="continuationSeparator" w:id="0">
    <w:p w:rsidR="00563373" w:rsidRDefault="00563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3373" w:rsidRDefault="00563373">
    <w:pPr>
      <w:pStyle w:val="Sidefod"/>
      <w:pBdr>
        <w:bottom w:val="single" w:sz="6" w:space="1" w:color="auto"/>
      </w:pBdr>
    </w:pPr>
  </w:p>
  <w:p w:rsidR="00563373" w:rsidRDefault="00563373" w:rsidP="00C42586">
    <w:pPr>
      <w:pStyle w:val="Sidefod"/>
      <w:tabs>
        <w:tab w:val="clear" w:pos="4819"/>
        <w:tab w:val="left" w:pos="8505"/>
      </w:tabs>
      <w:rPr>
        <w:i/>
        <w:sz w:val="18"/>
        <w:szCs w:val="18"/>
      </w:rPr>
    </w:pPr>
  </w:p>
  <w:p w:rsidR="00563373" w:rsidRPr="00B373D7" w:rsidRDefault="00563373"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Klaximol, filmovertrukne tabletter 500 mg+125 mg og 875 mg+125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3373" w:rsidRDefault="00563373">
      <w:r>
        <w:separator/>
      </w:r>
    </w:p>
  </w:footnote>
  <w:footnote w:type="continuationSeparator" w:id="0">
    <w:p w:rsidR="00563373" w:rsidRDefault="00563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531479"/>
    <w:multiLevelType w:val="hybridMultilevel"/>
    <w:tmpl w:val="18B05FC8"/>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2" w15:restartNumberingAfterBreak="0">
    <w:nsid w:val="1B49743A"/>
    <w:multiLevelType w:val="hybridMultilevel"/>
    <w:tmpl w:val="4C8AA3DC"/>
    <w:lvl w:ilvl="0" w:tplc="6D000FC4">
      <w:start w:val="1"/>
      <w:numFmt w:val="bullet"/>
      <w:lvlText w:val=""/>
      <w:lvlJc w:val="left"/>
      <w:pPr>
        <w:tabs>
          <w:tab w:val="num" w:pos="1304"/>
        </w:tabs>
        <w:ind w:left="1304" w:hanging="453"/>
      </w:pPr>
      <w:rPr>
        <w:rFonts w:ascii="Symbol" w:hAnsi="Symbol" w:hint="default"/>
      </w:rPr>
    </w:lvl>
    <w:lvl w:ilvl="1" w:tplc="04060003" w:tentative="1">
      <w:start w:val="1"/>
      <w:numFmt w:val="bullet"/>
      <w:lvlText w:val="o"/>
      <w:lvlJc w:val="left"/>
      <w:pPr>
        <w:tabs>
          <w:tab w:val="num" w:pos="1800"/>
        </w:tabs>
        <w:ind w:left="1800" w:hanging="360"/>
      </w:pPr>
      <w:rPr>
        <w:rFonts w:ascii="Courier New" w:hAnsi="Courier New" w:cs="Courier New" w:hint="default"/>
      </w:rPr>
    </w:lvl>
    <w:lvl w:ilvl="2" w:tplc="04060005" w:tentative="1">
      <w:start w:val="1"/>
      <w:numFmt w:val="bullet"/>
      <w:lvlText w:val=""/>
      <w:lvlJc w:val="left"/>
      <w:pPr>
        <w:tabs>
          <w:tab w:val="num" w:pos="2520"/>
        </w:tabs>
        <w:ind w:left="2520" w:hanging="360"/>
      </w:pPr>
      <w:rPr>
        <w:rFonts w:ascii="Wingdings" w:hAnsi="Wingdings" w:hint="default"/>
      </w:rPr>
    </w:lvl>
    <w:lvl w:ilvl="3" w:tplc="04060001" w:tentative="1">
      <w:start w:val="1"/>
      <w:numFmt w:val="bullet"/>
      <w:lvlText w:val=""/>
      <w:lvlJc w:val="left"/>
      <w:pPr>
        <w:tabs>
          <w:tab w:val="num" w:pos="3240"/>
        </w:tabs>
        <w:ind w:left="3240" w:hanging="360"/>
      </w:pPr>
      <w:rPr>
        <w:rFonts w:ascii="Symbol" w:hAnsi="Symbol" w:hint="default"/>
      </w:rPr>
    </w:lvl>
    <w:lvl w:ilvl="4" w:tplc="04060003" w:tentative="1">
      <w:start w:val="1"/>
      <w:numFmt w:val="bullet"/>
      <w:lvlText w:val="o"/>
      <w:lvlJc w:val="left"/>
      <w:pPr>
        <w:tabs>
          <w:tab w:val="num" w:pos="3960"/>
        </w:tabs>
        <w:ind w:left="3960" w:hanging="360"/>
      </w:pPr>
      <w:rPr>
        <w:rFonts w:ascii="Courier New" w:hAnsi="Courier New" w:cs="Courier New" w:hint="default"/>
      </w:rPr>
    </w:lvl>
    <w:lvl w:ilvl="5" w:tplc="04060005" w:tentative="1">
      <w:start w:val="1"/>
      <w:numFmt w:val="bullet"/>
      <w:lvlText w:val=""/>
      <w:lvlJc w:val="left"/>
      <w:pPr>
        <w:tabs>
          <w:tab w:val="num" w:pos="4680"/>
        </w:tabs>
        <w:ind w:left="4680" w:hanging="360"/>
      </w:pPr>
      <w:rPr>
        <w:rFonts w:ascii="Wingdings" w:hAnsi="Wingdings" w:hint="default"/>
      </w:rPr>
    </w:lvl>
    <w:lvl w:ilvl="6" w:tplc="04060001" w:tentative="1">
      <w:start w:val="1"/>
      <w:numFmt w:val="bullet"/>
      <w:lvlText w:val=""/>
      <w:lvlJc w:val="left"/>
      <w:pPr>
        <w:tabs>
          <w:tab w:val="num" w:pos="5400"/>
        </w:tabs>
        <w:ind w:left="5400" w:hanging="360"/>
      </w:pPr>
      <w:rPr>
        <w:rFonts w:ascii="Symbol" w:hAnsi="Symbol" w:hint="default"/>
      </w:rPr>
    </w:lvl>
    <w:lvl w:ilvl="7" w:tplc="04060003" w:tentative="1">
      <w:start w:val="1"/>
      <w:numFmt w:val="bullet"/>
      <w:lvlText w:val="o"/>
      <w:lvlJc w:val="left"/>
      <w:pPr>
        <w:tabs>
          <w:tab w:val="num" w:pos="6120"/>
        </w:tabs>
        <w:ind w:left="6120" w:hanging="360"/>
      </w:pPr>
      <w:rPr>
        <w:rFonts w:ascii="Courier New" w:hAnsi="Courier New" w:cs="Courier New" w:hint="default"/>
      </w:rPr>
    </w:lvl>
    <w:lvl w:ilvl="8" w:tplc="040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DFC2CD1"/>
    <w:multiLevelType w:val="hybridMultilevel"/>
    <w:tmpl w:val="FE827050"/>
    <w:lvl w:ilvl="0" w:tplc="04060001">
      <w:start w:val="1"/>
      <w:numFmt w:val="bullet"/>
      <w:lvlText w:val=""/>
      <w:lvlJc w:val="left"/>
      <w:pPr>
        <w:tabs>
          <w:tab w:val="num" w:pos="1571"/>
        </w:tabs>
        <w:ind w:left="1571"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6" w15:restartNumberingAfterBreak="0">
    <w:nsid w:val="3E4E051A"/>
    <w:multiLevelType w:val="hybridMultilevel"/>
    <w:tmpl w:val="B56A260C"/>
    <w:lvl w:ilvl="0" w:tplc="6D000FC4">
      <w:start w:val="1"/>
      <w:numFmt w:val="bullet"/>
      <w:lvlText w:val=""/>
      <w:lvlJc w:val="left"/>
      <w:pPr>
        <w:tabs>
          <w:tab w:val="num" w:pos="1304"/>
        </w:tabs>
        <w:ind w:left="1304" w:hanging="453"/>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58A02E1"/>
    <w:multiLevelType w:val="hybridMultilevel"/>
    <w:tmpl w:val="5CAEE9C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48E1E8B"/>
    <w:multiLevelType w:val="hybridMultilevel"/>
    <w:tmpl w:val="E902933A"/>
    <w:lvl w:ilvl="0" w:tplc="04060001">
      <w:start w:val="1"/>
      <w:numFmt w:val="bullet"/>
      <w:lvlText w:val=""/>
      <w:lvlJc w:val="left"/>
      <w:pPr>
        <w:ind w:left="1575" w:hanging="360"/>
      </w:pPr>
      <w:rPr>
        <w:rFonts w:ascii="Symbol" w:hAnsi="Symbol"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8"/>
  </w:num>
  <w:num w:numId="8">
    <w:abstractNumId w:val="10"/>
  </w:num>
  <w:num w:numId="9">
    <w:abstractNumId w:val="6"/>
  </w:num>
  <w:num w:numId="10">
    <w:abstractNumId w:val="2"/>
  </w:num>
  <w:num w:numId="11">
    <w:abstractNumId w:val="1"/>
  </w:num>
  <w:num w:numId="12">
    <w:abstractNumId w:val="11"/>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43B"/>
    <w:rsid w:val="000259B9"/>
    <w:rsid w:val="00041491"/>
    <w:rsid w:val="00050D16"/>
    <w:rsid w:val="00074F2A"/>
    <w:rsid w:val="000A1CA8"/>
    <w:rsid w:val="000A466B"/>
    <w:rsid w:val="000B058C"/>
    <w:rsid w:val="000E4EE6"/>
    <w:rsid w:val="001454E2"/>
    <w:rsid w:val="001E5BE3"/>
    <w:rsid w:val="00206CE8"/>
    <w:rsid w:val="0021526C"/>
    <w:rsid w:val="0023445E"/>
    <w:rsid w:val="00283A2B"/>
    <w:rsid w:val="002B30AD"/>
    <w:rsid w:val="002B7F92"/>
    <w:rsid w:val="002C2C01"/>
    <w:rsid w:val="002E0602"/>
    <w:rsid w:val="003A29AE"/>
    <w:rsid w:val="003A32D7"/>
    <w:rsid w:val="003B4074"/>
    <w:rsid w:val="003C095B"/>
    <w:rsid w:val="003C769A"/>
    <w:rsid w:val="003F1838"/>
    <w:rsid w:val="0044794E"/>
    <w:rsid w:val="0045746C"/>
    <w:rsid w:val="0049104B"/>
    <w:rsid w:val="004E3B12"/>
    <w:rsid w:val="00532310"/>
    <w:rsid w:val="00560ECC"/>
    <w:rsid w:val="00563373"/>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04D7A"/>
    <w:rsid w:val="00B36ACD"/>
    <w:rsid w:val="00B373D7"/>
    <w:rsid w:val="00C36276"/>
    <w:rsid w:val="00C42586"/>
    <w:rsid w:val="00C60CCD"/>
    <w:rsid w:val="00C84483"/>
    <w:rsid w:val="00C95551"/>
    <w:rsid w:val="00CB20D7"/>
    <w:rsid w:val="00D020B0"/>
    <w:rsid w:val="00D11748"/>
    <w:rsid w:val="00D366CF"/>
    <w:rsid w:val="00E05FA0"/>
    <w:rsid w:val="00E108AA"/>
    <w:rsid w:val="00E31812"/>
    <w:rsid w:val="00E3749A"/>
    <w:rsid w:val="00E7437F"/>
    <w:rsid w:val="00E865B8"/>
    <w:rsid w:val="00EC0B9B"/>
    <w:rsid w:val="00EC63A3"/>
    <w:rsid w:val="00ED5E9F"/>
    <w:rsid w:val="00EE17C8"/>
    <w:rsid w:val="00F66D4F"/>
    <w:rsid w:val="00FB6D01"/>
    <w:rsid w:val="00FB743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A0EC2E"/>
  <w15:chartTrackingRefBased/>
  <w15:docId w15:val="{AD8AD76A-11B6-4C62-924D-0F2D917B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B743B"/>
    <w:rPr>
      <w:color w:val="808080"/>
    </w:rPr>
  </w:style>
  <w:style w:type="character" w:styleId="Hyperlink">
    <w:name w:val="Hyperlink"/>
    <w:basedOn w:val="Standardskrifttypeiafsnit"/>
    <w:uiPriority w:val="99"/>
    <w:unhideWhenUsed/>
    <w:rsid w:val="00FB743B"/>
    <w:rPr>
      <w:color w:val="0563C1" w:themeColor="hyperlink"/>
      <w:u w:val="single"/>
    </w:rPr>
  </w:style>
  <w:style w:type="paragraph" w:styleId="Listeafsnit">
    <w:name w:val="List Paragraph"/>
    <w:basedOn w:val="Normal"/>
    <w:uiPriority w:val="34"/>
    <w:qFormat/>
    <w:rsid w:val="00B3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791216952">
      <w:bodyDiv w:val="1"/>
      <w:marLeft w:val="0"/>
      <w:marRight w:val="0"/>
      <w:marTop w:val="0"/>
      <w:marBottom w:val="0"/>
      <w:divBdr>
        <w:top w:val="none" w:sz="0" w:space="0" w:color="auto"/>
        <w:left w:val="none" w:sz="0" w:space="0" w:color="auto"/>
        <w:bottom w:val="none" w:sz="0" w:space="0" w:color="auto"/>
        <w:right w:val="none" w:sz="0" w:space="0" w:color="auto"/>
      </w:divBdr>
    </w:div>
    <w:div w:id="92677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33</TotalTime>
  <Pages>16</Pages>
  <Words>4209</Words>
  <Characters>27707</Characters>
  <Application>Microsoft Office Word</Application>
  <DocSecurity>0</DocSecurity>
  <Lines>230</Lines>
  <Paragraphs>63</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2023034551_x000d_
SPC pkt. 4.4, 4.8 samt overskrifter iht. QRD9</dc:description>
  <cp:lastModifiedBy>Betty Winther Andersen</cp:lastModifiedBy>
  <cp:revision>6</cp:revision>
  <cp:lastPrinted>2012-08-22T08:53:00Z</cp:lastPrinted>
  <dcterms:created xsi:type="dcterms:W3CDTF">2023-08-14T11:28:00Z</dcterms:created>
  <dcterms:modified xsi:type="dcterms:W3CDTF">2023-08-14T12:04:00Z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