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6B38" w14:textId="77777777" w:rsidR="00AF2A19" w:rsidRPr="008F49E1" w:rsidRDefault="00AF2A19" w:rsidP="00AF2A19">
      <w:pPr>
        <w:rPr>
          <w:sz w:val="24"/>
          <w:szCs w:val="24"/>
        </w:rPr>
      </w:pPr>
      <w:bookmarkStart w:id="0" w:name="_Hlk165975414"/>
      <w:bookmarkStart w:id="1" w:name="_GoBack"/>
      <w:bookmarkEnd w:id="0"/>
      <w:bookmarkEnd w:id="1"/>
      <w:r w:rsidRPr="009260DE">
        <w:rPr>
          <w:noProof/>
          <w:sz w:val="24"/>
          <w:szCs w:val="24"/>
          <w:lang w:eastAsia="da-DK"/>
        </w:rPr>
        <w:drawing>
          <wp:anchor distT="0" distB="0" distL="114300" distR="114300" simplePos="0" relativeHeight="251659264" behindDoc="0" locked="0" layoutInCell="1" allowOverlap="1" wp14:anchorId="557D5777" wp14:editId="449165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361CF94B" w14:textId="77777777" w:rsidR="00AF2A19" w:rsidRPr="00C84483" w:rsidRDefault="00AF2A19" w:rsidP="00AF2A19">
      <w:pPr>
        <w:pStyle w:val="Titel"/>
        <w:tabs>
          <w:tab w:val="right" w:pos="9356"/>
        </w:tabs>
        <w:jc w:val="left"/>
        <w:rPr>
          <w:b w:val="0"/>
          <w:szCs w:val="24"/>
          <w:lang w:eastAsia="en-US"/>
        </w:rPr>
      </w:pPr>
      <w:r w:rsidRPr="00C84483">
        <w:rPr>
          <w:b w:val="0"/>
          <w:szCs w:val="24"/>
          <w:lang w:eastAsia="en-US"/>
        </w:rPr>
        <w:tab/>
      </w:r>
      <w:r w:rsidR="00F755BC">
        <w:rPr>
          <w:szCs w:val="24"/>
        </w:rPr>
        <w:t>13</w:t>
      </w:r>
      <w:r>
        <w:rPr>
          <w:szCs w:val="24"/>
        </w:rPr>
        <w:t xml:space="preserve">. </w:t>
      </w:r>
      <w:r w:rsidR="00F755BC">
        <w:rPr>
          <w:szCs w:val="24"/>
        </w:rPr>
        <w:t>maj</w:t>
      </w:r>
      <w:r>
        <w:rPr>
          <w:szCs w:val="24"/>
        </w:rPr>
        <w:t xml:space="preserve"> </w:t>
      </w:r>
      <w:r w:rsidR="00AE6B7B">
        <w:rPr>
          <w:szCs w:val="24"/>
        </w:rPr>
        <w:t>202</w:t>
      </w:r>
      <w:r w:rsidR="00F755BC">
        <w:rPr>
          <w:szCs w:val="24"/>
        </w:rPr>
        <w:t>4</w:t>
      </w:r>
    </w:p>
    <w:p w14:paraId="109483B2" w14:textId="77777777" w:rsidR="00AF2A19" w:rsidRPr="00C84483" w:rsidRDefault="00AF2A19" w:rsidP="00AF2A19">
      <w:pPr>
        <w:pStyle w:val="Titel"/>
        <w:tabs>
          <w:tab w:val="left" w:pos="8222"/>
        </w:tabs>
        <w:jc w:val="left"/>
        <w:rPr>
          <w:b w:val="0"/>
          <w:szCs w:val="24"/>
        </w:rPr>
      </w:pPr>
    </w:p>
    <w:p w14:paraId="2C8D0826" w14:textId="77777777" w:rsidR="00AF2A19" w:rsidRPr="00C84483" w:rsidRDefault="00AF2A19" w:rsidP="00AF2A19">
      <w:pPr>
        <w:pStyle w:val="Titel"/>
        <w:jc w:val="left"/>
        <w:rPr>
          <w:b w:val="0"/>
          <w:szCs w:val="24"/>
        </w:rPr>
      </w:pPr>
    </w:p>
    <w:p w14:paraId="397E7465" w14:textId="77777777" w:rsidR="00AF2A19" w:rsidRPr="00C84483" w:rsidRDefault="00AF2A19" w:rsidP="00AF2A19">
      <w:pPr>
        <w:pStyle w:val="Titel"/>
        <w:jc w:val="left"/>
        <w:rPr>
          <w:b w:val="0"/>
          <w:szCs w:val="24"/>
        </w:rPr>
      </w:pPr>
    </w:p>
    <w:p w14:paraId="43441152" w14:textId="77777777" w:rsidR="00AF2A19" w:rsidRPr="00C84483" w:rsidRDefault="00AF2A19" w:rsidP="00AF2A19">
      <w:pPr>
        <w:jc w:val="center"/>
        <w:rPr>
          <w:b/>
          <w:sz w:val="24"/>
          <w:szCs w:val="24"/>
        </w:rPr>
      </w:pPr>
      <w:r w:rsidRPr="00C84483">
        <w:rPr>
          <w:b/>
          <w:sz w:val="24"/>
          <w:szCs w:val="24"/>
        </w:rPr>
        <w:t>PRODUKTRESUMÉ</w:t>
      </w:r>
    </w:p>
    <w:p w14:paraId="25594D55" w14:textId="77777777" w:rsidR="00AF2A19" w:rsidRPr="00C84483" w:rsidRDefault="00AF2A19" w:rsidP="00AF2A19">
      <w:pPr>
        <w:jc w:val="center"/>
        <w:rPr>
          <w:b/>
          <w:sz w:val="24"/>
          <w:szCs w:val="24"/>
        </w:rPr>
      </w:pPr>
    </w:p>
    <w:p w14:paraId="6DF887D9" w14:textId="77777777" w:rsidR="00AF2A19" w:rsidRDefault="00B013E7" w:rsidP="00B013E7">
      <w:pPr>
        <w:tabs>
          <w:tab w:val="left" w:pos="476"/>
          <w:tab w:val="center" w:pos="4819"/>
        </w:tabs>
        <w:rPr>
          <w:b/>
          <w:sz w:val="24"/>
          <w:szCs w:val="24"/>
        </w:rPr>
      </w:pPr>
      <w:r>
        <w:rPr>
          <w:b/>
          <w:sz w:val="24"/>
          <w:szCs w:val="24"/>
        </w:rPr>
        <w:tab/>
      </w:r>
      <w:r>
        <w:rPr>
          <w:b/>
          <w:sz w:val="24"/>
          <w:szCs w:val="24"/>
        </w:rPr>
        <w:tab/>
      </w:r>
      <w:r w:rsidR="00AF2A19" w:rsidRPr="00C84483">
        <w:rPr>
          <w:b/>
          <w:sz w:val="24"/>
          <w:szCs w:val="24"/>
        </w:rPr>
        <w:t>for</w:t>
      </w:r>
    </w:p>
    <w:p w14:paraId="72808518" w14:textId="77777777" w:rsidR="00AF2A19" w:rsidRPr="00C84483" w:rsidRDefault="00AF2A19" w:rsidP="00AF2A19">
      <w:pPr>
        <w:jc w:val="center"/>
        <w:rPr>
          <w:b/>
          <w:sz w:val="24"/>
          <w:szCs w:val="24"/>
        </w:rPr>
      </w:pPr>
    </w:p>
    <w:p w14:paraId="477ECDE6" w14:textId="77777777" w:rsidR="00AF2A19" w:rsidRPr="00C84483" w:rsidRDefault="00AF2A19" w:rsidP="00AF2A19">
      <w:pPr>
        <w:jc w:val="center"/>
        <w:rPr>
          <w:b/>
          <w:sz w:val="24"/>
          <w:szCs w:val="24"/>
        </w:rPr>
      </w:pPr>
      <w:proofErr w:type="spellStart"/>
      <w:r>
        <w:rPr>
          <w:b/>
          <w:sz w:val="24"/>
          <w:szCs w:val="24"/>
        </w:rPr>
        <w:t>Lipoflex</w:t>
      </w:r>
      <w:proofErr w:type="spellEnd"/>
      <w:r w:rsidR="006C0953">
        <w:rPr>
          <w:b/>
          <w:sz w:val="24"/>
          <w:szCs w:val="24"/>
        </w:rPr>
        <w:t xml:space="preserve"> </w:t>
      </w:r>
      <w:r>
        <w:rPr>
          <w:b/>
          <w:sz w:val="24"/>
          <w:szCs w:val="24"/>
        </w:rPr>
        <w:t>special, infusionsvæske, emulsion</w:t>
      </w:r>
    </w:p>
    <w:p w14:paraId="66ADC4D9" w14:textId="77777777" w:rsidR="00AF2A19" w:rsidRPr="00C84483" w:rsidRDefault="00AF2A19" w:rsidP="00AF2A19">
      <w:pPr>
        <w:jc w:val="both"/>
        <w:rPr>
          <w:sz w:val="24"/>
          <w:szCs w:val="24"/>
        </w:rPr>
      </w:pPr>
    </w:p>
    <w:p w14:paraId="33659FEF" w14:textId="77777777" w:rsidR="00AF2A19" w:rsidRPr="007C3BC5" w:rsidRDefault="00AF2A19" w:rsidP="00AF2A19">
      <w:pPr>
        <w:jc w:val="both"/>
        <w:rPr>
          <w:sz w:val="24"/>
          <w:szCs w:val="24"/>
        </w:rPr>
      </w:pPr>
    </w:p>
    <w:p w14:paraId="5CB56B44" w14:textId="77777777" w:rsidR="00AF2A19" w:rsidRPr="007C3BC5" w:rsidRDefault="00AF2A19" w:rsidP="00AF2A19">
      <w:pPr>
        <w:tabs>
          <w:tab w:val="left" w:pos="851"/>
        </w:tabs>
        <w:ind w:left="851" w:hanging="851"/>
        <w:rPr>
          <w:b/>
          <w:sz w:val="24"/>
          <w:szCs w:val="24"/>
        </w:rPr>
      </w:pPr>
      <w:r w:rsidRPr="007C3BC5">
        <w:rPr>
          <w:b/>
          <w:sz w:val="24"/>
          <w:szCs w:val="24"/>
        </w:rPr>
        <w:t>0.</w:t>
      </w:r>
      <w:r w:rsidRPr="007C3BC5">
        <w:rPr>
          <w:b/>
          <w:sz w:val="24"/>
          <w:szCs w:val="24"/>
        </w:rPr>
        <w:tab/>
        <w:t>D.SP.NR.</w:t>
      </w:r>
    </w:p>
    <w:p w14:paraId="36E0E892" w14:textId="77777777" w:rsidR="00AF2A19" w:rsidRPr="007C3BC5" w:rsidRDefault="00AF2A19" w:rsidP="00AF2A19">
      <w:pPr>
        <w:tabs>
          <w:tab w:val="left" w:pos="851"/>
        </w:tabs>
        <w:ind w:left="851"/>
        <w:rPr>
          <w:sz w:val="24"/>
          <w:szCs w:val="24"/>
        </w:rPr>
      </w:pPr>
      <w:r w:rsidRPr="007C3BC5">
        <w:rPr>
          <w:sz w:val="24"/>
          <w:szCs w:val="24"/>
        </w:rPr>
        <w:t>29334</w:t>
      </w:r>
    </w:p>
    <w:p w14:paraId="6D46ECD9" w14:textId="77777777" w:rsidR="00AF2A19" w:rsidRPr="007C3BC5" w:rsidRDefault="00AF2A19" w:rsidP="00AF2A19">
      <w:pPr>
        <w:tabs>
          <w:tab w:val="left" w:pos="851"/>
        </w:tabs>
        <w:ind w:left="851"/>
        <w:rPr>
          <w:sz w:val="24"/>
          <w:szCs w:val="24"/>
        </w:rPr>
      </w:pPr>
    </w:p>
    <w:p w14:paraId="54F9296E" w14:textId="77777777" w:rsidR="00AF2A19" w:rsidRPr="007C3BC5" w:rsidRDefault="00AF2A19" w:rsidP="00AF2A19">
      <w:pPr>
        <w:tabs>
          <w:tab w:val="left" w:pos="851"/>
        </w:tabs>
        <w:ind w:left="851" w:hanging="851"/>
        <w:rPr>
          <w:b/>
          <w:sz w:val="24"/>
          <w:szCs w:val="24"/>
        </w:rPr>
      </w:pPr>
      <w:r w:rsidRPr="007C3BC5">
        <w:rPr>
          <w:b/>
          <w:sz w:val="24"/>
          <w:szCs w:val="24"/>
        </w:rPr>
        <w:t>1.</w:t>
      </w:r>
      <w:r w:rsidRPr="007C3BC5">
        <w:rPr>
          <w:b/>
          <w:sz w:val="24"/>
          <w:szCs w:val="24"/>
        </w:rPr>
        <w:tab/>
        <w:t>LÆGEMIDLETS NAVN</w:t>
      </w:r>
    </w:p>
    <w:p w14:paraId="75B750AD" w14:textId="77777777" w:rsidR="006F6ED7" w:rsidRPr="00F500CF" w:rsidRDefault="006F6ED7" w:rsidP="006F6ED7">
      <w:pPr>
        <w:tabs>
          <w:tab w:val="left" w:pos="-720"/>
        </w:tabs>
        <w:suppressAutoHyphens/>
        <w:rPr>
          <w:snapToGrid w:val="0"/>
        </w:rPr>
      </w:pPr>
      <w:r>
        <w:t xml:space="preserve">               </w:t>
      </w:r>
      <w:proofErr w:type="spellStart"/>
      <w:r>
        <w:t>Lipoflex</w:t>
      </w:r>
      <w:proofErr w:type="spellEnd"/>
      <w:r>
        <w:t xml:space="preserve"> special, infusionsvæske, emulsion</w:t>
      </w:r>
    </w:p>
    <w:p w14:paraId="149EF662" w14:textId="77777777" w:rsidR="00AF2A19" w:rsidRPr="007C3BC5" w:rsidRDefault="00AF2A19" w:rsidP="00AF2A19">
      <w:pPr>
        <w:tabs>
          <w:tab w:val="left" w:pos="851"/>
        </w:tabs>
        <w:ind w:left="851"/>
        <w:rPr>
          <w:sz w:val="24"/>
          <w:szCs w:val="24"/>
        </w:rPr>
      </w:pPr>
    </w:p>
    <w:p w14:paraId="315ED90E" w14:textId="77777777" w:rsidR="00AF2A19" w:rsidRPr="007C3BC5" w:rsidRDefault="00AF2A19" w:rsidP="00AF2A19">
      <w:pPr>
        <w:tabs>
          <w:tab w:val="left" w:pos="851"/>
        </w:tabs>
        <w:ind w:left="851" w:hanging="851"/>
        <w:rPr>
          <w:b/>
          <w:sz w:val="24"/>
          <w:szCs w:val="24"/>
        </w:rPr>
      </w:pPr>
      <w:r w:rsidRPr="007C3BC5">
        <w:rPr>
          <w:b/>
          <w:sz w:val="24"/>
          <w:szCs w:val="24"/>
        </w:rPr>
        <w:t>2.</w:t>
      </w:r>
      <w:r w:rsidRPr="007C3BC5">
        <w:rPr>
          <w:b/>
          <w:sz w:val="24"/>
          <w:szCs w:val="24"/>
        </w:rPr>
        <w:tab/>
        <w:t>KVALITATIV OG KVANTITATIV SAMMENSÆTNING</w:t>
      </w:r>
    </w:p>
    <w:p w14:paraId="1EB9C48E" w14:textId="77777777" w:rsidR="00AF2A19" w:rsidRPr="007C3BC5" w:rsidRDefault="00AF2A19" w:rsidP="00AF2A19">
      <w:pPr>
        <w:ind w:left="851"/>
        <w:rPr>
          <w:sz w:val="24"/>
          <w:szCs w:val="24"/>
        </w:rPr>
      </w:pPr>
      <w:r w:rsidRPr="007C3BC5">
        <w:rPr>
          <w:sz w:val="24"/>
          <w:szCs w:val="24"/>
        </w:rPr>
        <w:t>Infusionsvæske, emulsion til intravenøs anvendelse er klar til brug, efter at indholdet af kamrene er blandet, og indeholder:</w:t>
      </w:r>
    </w:p>
    <w:p w14:paraId="57B64697"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AF2A19" w:rsidRPr="007C3BC5" w14:paraId="6DA1312D" w14:textId="77777777" w:rsidTr="00DB6DA1">
        <w:tc>
          <w:tcPr>
            <w:tcW w:w="2016" w:type="pct"/>
          </w:tcPr>
          <w:p w14:paraId="06BEE1E1" w14:textId="77777777" w:rsidR="00AF2A19" w:rsidRPr="007C3BC5" w:rsidRDefault="00AF2A19" w:rsidP="00DB6DA1">
            <w:pPr>
              <w:rPr>
                <w:b/>
                <w:i/>
                <w:sz w:val="24"/>
                <w:szCs w:val="24"/>
              </w:rPr>
            </w:pPr>
            <w:r w:rsidRPr="007C3BC5">
              <w:rPr>
                <w:b/>
                <w:i/>
                <w:sz w:val="24"/>
                <w:szCs w:val="24"/>
              </w:rPr>
              <w:t>fra det øverste kammer</w:t>
            </w:r>
            <w:r w:rsidRPr="007C3BC5">
              <w:rPr>
                <w:b/>
                <w:i/>
                <w:sz w:val="24"/>
                <w:szCs w:val="24"/>
              </w:rPr>
              <w:br/>
              <w:t>(</w:t>
            </w:r>
            <w:proofErr w:type="spellStart"/>
            <w:r w:rsidRPr="007C3BC5">
              <w:rPr>
                <w:b/>
                <w:i/>
                <w:sz w:val="24"/>
                <w:szCs w:val="24"/>
              </w:rPr>
              <w:t>glucoseopløsning</w:t>
            </w:r>
            <w:proofErr w:type="spellEnd"/>
            <w:r w:rsidRPr="007C3BC5">
              <w:rPr>
                <w:b/>
                <w:i/>
                <w:sz w:val="24"/>
                <w:szCs w:val="24"/>
              </w:rPr>
              <w:t>)</w:t>
            </w:r>
          </w:p>
        </w:tc>
        <w:tc>
          <w:tcPr>
            <w:tcW w:w="726" w:type="pct"/>
          </w:tcPr>
          <w:p w14:paraId="63EC321A" w14:textId="77777777" w:rsidR="00AF2A19" w:rsidRPr="007C3BC5" w:rsidRDefault="00AF2A19" w:rsidP="00DB6DA1">
            <w:pPr>
              <w:jc w:val="center"/>
              <w:rPr>
                <w:sz w:val="24"/>
                <w:szCs w:val="24"/>
              </w:rPr>
            </w:pPr>
            <w:r w:rsidRPr="007C3BC5">
              <w:rPr>
                <w:sz w:val="24"/>
                <w:szCs w:val="24"/>
              </w:rPr>
              <w:t>i 1.000 ml</w:t>
            </w:r>
          </w:p>
        </w:tc>
        <w:tc>
          <w:tcPr>
            <w:tcW w:w="725" w:type="pct"/>
          </w:tcPr>
          <w:p w14:paraId="774B0694" w14:textId="77777777" w:rsidR="00AF2A19" w:rsidRPr="007C3BC5" w:rsidRDefault="00AF2A19" w:rsidP="00DB6DA1">
            <w:pPr>
              <w:jc w:val="center"/>
              <w:rPr>
                <w:sz w:val="24"/>
                <w:szCs w:val="24"/>
              </w:rPr>
            </w:pPr>
            <w:r w:rsidRPr="007C3BC5">
              <w:rPr>
                <w:sz w:val="24"/>
                <w:szCs w:val="24"/>
              </w:rPr>
              <w:t>i 625 ml</w:t>
            </w:r>
          </w:p>
        </w:tc>
        <w:tc>
          <w:tcPr>
            <w:tcW w:w="807" w:type="pct"/>
          </w:tcPr>
          <w:p w14:paraId="144854A1" w14:textId="77777777" w:rsidR="00AF2A19" w:rsidRPr="007C3BC5" w:rsidRDefault="00AF2A19" w:rsidP="00DB6DA1">
            <w:pPr>
              <w:jc w:val="center"/>
              <w:rPr>
                <w:sz w:val="24"/>
                <w:szCs w:val="24"/>
              </w:rPr>
            </w:pPr>
            <w:r w:rsidRPr="007C3BC5">
              <w:rPr>
                <w:sz w:val="24"/>
                <w:szCs w:val="24"/>
              </w:rPr>
              <w:t>i 1.250 ml</w:t>
            </w:r>
          </w:p>
        </w:tc>
        <w:tc>
          <w:tcPr>
            <w:tcW w:w="726" w:type="pct"/>
          </w:tcPr>
          <w:p w14:paraId="35E35784" w14:textId="77777777" w:rsidR="00AF2A19" w:rsidRPr="007C3BC5" w:rsidRDefault="00AF2A19" w:rsidP="00DB6DA1">
            <w:pPr>
              <w:jc w:val="center"/>
              <w:rPr>
                <w:sz w:val="24"/>
                <w:szCs w:val="24"/>
              </w:rPr>
            </w:pPr>
            <w:r w:rsidRPr="007C3BC5">
              <w:rPr>
                <w:sz w:val="24"/>
                <w:szCs w:val="24"/>
              </w:rPr>
              <w:t>i 1.875 ml</w:t>
            </w:r>
          </w:p>
        </w:tc>
      </w:tr>
      <w:tr w:rsidR="00AF2A19" w:rsidRPr="007C3BC5" w14:paraId="3E37A3AF" w14:textId="77777777" w:rsidTr="00DB6DA1">
        <w:tc>
          <w:tcPr>
            <w:tcW w:w="2016" w:type="pct"/>
            <w:tcBorders>
              <w:bottom w:val="nil"/>
            </w:tcBorders>
          </w:tcPr>
          <w:p w14:paraId="5BE87D76" w14:textId="77777777" w:rsidR="00AF2A19" w:rsidRPr="007C3BC5" w:rsidRDefault="00AF2A19" w:rsidP="00DB6DA1">
            <w:pPr>
              <w:rPr>
                <w:sz w:val="24"/>
                <w:szCs w:val="24"/>
              </w:rPr>
            </w:pPr>
            <w:proofErr w:type="spellStart"/>
            <w:r w:rsidRPr="007C3BC5">
              <w:rPr>
                <w:sz w:val="24"/>
                <w:szCs w:val="24"/>
              </w:rPr>
              <w:t>Glucosemonohydrat</w:t>
            </w:r>
            <w:proofErr w:type="spellEnd"/>
          </w:p>
        </w:tc>
        <w:tc>
          <w:tcPr>
            <w:tcW w:w="726" w:type="pct"/>
            <w:tcBorders>
              <w:bottom w:val="nil"/>
            </w:tcBorders>
          </w:tcPr>
          <w:p w14:paraId="01220A49" w14:textId="77777777" w:rsidR="00AF2A19" w:rsidRPr="007C3BC5" w:rsidRDefault="00AF2A19" w:rsidP="00DB6DA1">
            <w:pPr>
              <w:jc w:val="center"/>
              <w:rPr>
                <w:sz w:val="24"/>
                <w:szCs w:val="24"/>
              </w:rPr>
            </w:pPr>
            <w:r w:rsidRPr="007C3BC5">
              <w:rPr>
                <w:sz w:val="24"/>
                <w:szCs w:val="24"/>
              </w:rPr>
              <w:t>158,4 g</w:t>
            </w:r>
          </w:p>
        </w:tc>
        <w:tc>
          <w:tcPr>
            <w:tcW w:w="725" w:type="pct"/>
            <w:tcBorders>
              <w:bottom w:val="nil"/>
            </w:tcBorders>
          </w:tcPr>
          <w:p w14:paraId="11F15403" w14:textId="77777777" w:rsidR="00AF2A19" w:rsidRPr="007C3BC5" w:rsidRDefault="00AF2A19" w:rsidP="00DB6DA1">
            <w:pPr>
              <w:jc w:val="center"/>
              <w:rPr>
                <w:sz w:val="24"/>
                <w:szCs w:val="24"/>
              </w:rPr>
            </w:pPr>
            <w:r w:rsidRPr="007C3BC5">
              <w:rPr>
                <w:sz w:val="24"/>
                <w:szCs w:val="24"/>
              </w:rPr>
              <w:t>99,00 g</w:t>
            </w:r>
          </w:p>
        </w:tc>
        <w:tc>
          <w:tcPr>
            <w:tcW w:w="807" w:type="pct"/>
            <w:tcBorders>
              <w:bottom w:val="nil"/>
            </w:tcBorders>
          </w:tcPr>
          <w:p w14:paraId="7230A120" w14:textId="77777777" w:rsidR="00AF2A19" w:rsidRPr="007C3BC5" w:rsidRDefault="00AF2A19" w:rsidP="00DB6DA1">
            <w:pPr>
              <w:jc w:val="center"/>
              <w:rPr>
                <w:sz w:val="24"/>
                <w:szCs w:val="24"/>
              </w:rPr>
            </w:pPr>
            <w:r w:rsidRPr="007C3BC5">
              <w:rPr>
                <w:sz w:val="24"/>
                <w:szCs w:val="24"/>
              </w:rPr>
              <w:t>198,0 g</w:t>
            </w:r>
          </w:p>
        </w:tc>
        <w:tc>
          <w:tcPr>
            <w:tcW w:w="726" w:type="pct"/>
            <w:tcBorders>
              <w:bottom w:val="nil"/>
            </w:tcBorders>
          </w:tcPr>
          <w:p w14:paraId="4EA22A25" w14:textId="77777777" w:rsidR="00AF2A19" w:rsidRPr="007C3BC5" w:rsidRDefault="00AF2A19" w:rsidP="00DB6DA1">
            <w:pPr>
              <w:jc w:val="center"/>
              <w:rPr>
                <w:sz w:val="24"/>
                <w:szCs w:val="24"/>
              </w:rPr>
            </w:pPr>
            <w:r w:rsidRPr="007C3BC5">
              <w:rPr>
                <w:sz w:val="24"/>
                <w:szCs w:val="24"/>
              </w:rPr>
              <w:t>297,0 g</w:t>
            </w:r>
          </w:p>
        </w:tc>
      </w:tr>
      <w:tr w:rsidR="00AF2A19" w:rsidRPr="007C3BC5" w14:paraId="2EFD2711" w14:textId="77777777" w:rsidTr="00DB6DA1">
        <w:tc>
          <w:tcPr>
            <w:tcW w:w="2016" w:type="pct"/>
            <w:tcBorders>
              <w:top w:val="nil"/>
            </w:tcBorders>
          </w:tcPr>
          <w:p w14:paraId="778F4D08" w14:textId="77777777" w:rsidR="00AF2A19" w:rsidRPr="007C3BC5" w:rsidRDefault="00AF2A19" w:rsidP="00DB6DA1">
            <w:pPr>
              <w:rPr>
                <w:sz w:val="24"/>
                <w:szCs w:val="24"/>
              </w:rPr>
            </w:pPr>
            <w:r>
              <w:rPr>
                <w:sz w:val="24"/>
                <w:szCs w:val="24"/>
              </w:rPr>
              <w:t xml:space="preserve">  svarende til </w:t>
            </w:r>
            <w:proofErr w:type="spellStart"/>
            <w:r w:rsidRPr="007C3BC5">
              <w:rPr>
                <w:sz w:val="24"/>
                <w:szCs w:val="24"/>
              </w:rPr>
              <w:t>glucose</w:t>
            </w:r>
            <w:proofErr w:type="spellEnd"/>
          </w:p>
        </w:tc>
        <w:tc>
          <w:tcPr>
            <w:tcW w:w="726" w:type="pct"/>
            <w:tcBorders>
              <w:top w:val="nil"/>
            </w:tcBorders>
          </w:tcPr>
          <w:p w14:paraId="4F8B31A7" w14:textId="77777777" w:rsidR="00AF2A19" w:rsidRPr="007C3BC5" w:rsidRDefault="00AF2A19" w:rsidP="00DB6DA1">
            <w:pPr>
              <w:jc w:val="center"/>
              <w:rPr>
                <w:sz w:val="24"/>
                <w:szCs w:val="24"/>
              </w:rPr>
            </w:pPr>
            <w:r w:rsidRPr="007C3BC5">
              <w:rPr>
                <w:sz w:val="24"/>
                <w:szCs w:val="24"/>
              </w:rPr>
              <w:t>144,0 g</w:t>
            </w:r>
          </w:p>
        </w:tc>
        <w:tc>
          <w:tcPr>
            <w:tcW w:w="725" w:type="pct"/>
            <w:tcBorders>
              <w:top w:val="nil"/>
            </w:tcBorders>
          </w:tcPr>
          <w:p w14:paraId="29FCB65A" w14:textId="77777777" w:rsidR="00AF2A19" w:rsidRPr="007C3BC5" w:rsidRDefault="00AF2A19" w:rsidP="00DB6DA1">
            <w:pPr>
              <w:jc w:val="center"/>
              <w:rPr>
                <w:sz w:val="24"/>
                <w:szCs w:val="24"/>
              </w:rPr>
            </w:pPr>
            <w:r w:rsidRPr="007C3BC5">
              <w:rPr>
                <w:sz w:val="24"/>
                <w:szCs w:val="24"/>
              </w:rPr>
              <w:t>90,00 g</w:t>
            </w:r>
          </w:p>
        </w:tc>
        <w:tc>
          <w:tcPr>
            <w:tcW w:w="807" w:type="pct"/>
            <w:tcBorders>
              <w:top w:val="nil"/>
            </w:tcBorders>
          </w:tcPr>
          <w:p w14:paraId="5EEC56A3" w14:textId="77777777" w:rsidR="00AF2A19" w:rsidRPr="007C3BC5" w:rsidRDefault="00AF2A19" w:rsidP="00DB6DA1">
            <w:pPr>
              <w:jc w:val="center"/>
              <w:rPr>
                <w:sz w:val="24"/>
                <w:szCs w:val="24"/>
              </w:rPr>
            </w:pPr>
            <w:r w:rsidRPr="007C3BC5">
              <w:rPr>
                <w:sz w:val="24"/>
                <w:szCs w:val="24"/>
              </w:rPr>
              <w:t>180,0 g</w:t>
            </w:r>
          </w:p>
        </w:tc>
        <w:tc>
          <w:tcPr>
            <w:tcW w:w="726" w:type="pct"/>
            <w:tcBorders>
              <w:top w:val="nil"/>
            </w:tcBorders>
          </w:tcPr>
          <w:p w14:paraId="2BC4910B" w14:textId="77777777" w:rsidR="00AF2A19" w:rsidRPr="007C3BC5" w:rsidRDefault="00AF2A19" w:rsidP="00DB6DA1">
            <w:pPr>
              <w:jc w:val="center"/>
              <w:rPr>
                <w:sz w:val="24"/>
                <w:szCs w:val="24"/>
              </w:rPr>
            </w:pPr>
            <w:r w:rsidRPr="007C3BC5">
              <w:rPr>
                <w:sz w:val="24"/>
                <w:szCs w:val="24"/>
              </w:rPr>
              <w:t>270,0 g</w:t>
            </w:r>
          </w:p>
        </w:tc>
      </w:tr>
      <w:tr w:rsidR="00AF2A19" w:rsidRPr="007C3BC5" w14:paraId="44EA7D53" w14:textId="77777777" w:rsidTr="00DB6DA1">
        <w:tc>
          <w:tcPr>
            <w:tcW w:w="2016" w:type="pct"/>
          </w:tcPr>
          <w:p w14:paraId="40D0895F" w14:textId="77777777" w:rsidR="00AF2A19" w:rsidRPr="007C3BC5" w:rsidRDefault="00AF2A19" w:rsidP="00DB6DA1">
            <w:pPr>
              <w:rPr>
                <w:sz w:val="24"/>
                <w:szCs w:val="24"/>
              </w:rPr>
            </w:pPr>
            <w:proofErr w:type="spellStart"/>
            <w:r w:rsidRPr="007C3BC5">
              <w:rPr>
                <w:sz w:val="24"/>
                <w:szCs w:val="24"/>
              </w:rPr>
              <w:t>Natriumdihydrogen</w:t>
            </w:r>
            <w:r>
              <w:rPr>
                <w:sz w:val="24"/>
                <w:szCs w:val="24"/>
              </w:rPr>
              <w:t>phosph</w:t>
            </w:r>
            <w:r w:rsidRPr="007C3BC5">
              <w:rPr>
                <w:sz w:val="24"/>
                <w:szCs w:val="24"/>
              </w:rPr>
              <w:t>atdihydrat</w:t>
            </w:r>
            <w:proofErr w:type="spellEnd"/>
          </w:p>
        </w:tc>
        <w:tc>
          <w:tcPr>
            <w:tcW w:w="726" w:type="pct"/>
          </w:tcPr>
          <w:p w14:paraId="1B32E552" w14:textId="77777777" w:rsidR="00AF2A19" w:rsidRPr="007C3BC5" w:rsidRDefault="00AF2A19" w:rsidP="00DB6DA1">
            <w:pPr>
              <w:jc w:val="center"/>
              <w:rPr>
                <w:sz w:val="24"/>
                <w:szCs w:val="24"/>
              </w:rPr>
            </w:pPr>
            <w:r w:rsidRPr="007C3BC5">
              <w:rPr>
                <w:sz w:val="24"/>
                <w:szCs w:val="24"/>
              </w:rPr>
              <w:t>2,496 g</w:t>
            </w:r>
          </w:p>
        </w:tc>
        <w:tc>
          <w:tcPr>
            <w:tcW w:w="725" w:type="pct"/>
          </w:tcPr>
          <w:p w14:paraId="0A942C2C" w14:textId="77777777" w:rsidR="00AF2A19" w:rsidRPr="007C3BC5" w:rsidRDefault="00AF2A19" w:rsidP="00DB6DA1">
            <w:pPr>
              <w:jc w:val="center"/>
              <w:rPr>
                <w:sz w:val="24"/>
                <w:szCs w:val="24"/>
              </w:rPr>
            </w:pPr>
            <w:r w:rsidRPr="007C3BC5">
              <w:rPr>
                <w:sz w:val="24"/>
                <w:szCs w:val="24"/>
              </w:rPr>
              <w:t>1,560 g</w:t>
            </w:r>
          </w:p>
        </w:tc>
        <w:tc>
          <w:tcPr>
            <w:tcW w:w="807" w:type="pct"/>
          </w:tcPr>
          <w:p w14:paraId="716F3BFE" w14:textId="77777777" w:rsidR="00AF2A19" w:rsidRPr="007C3BC5" w:rsidRDefault="00AF2A19" w:rsidP="00DB6DA1">
            <w:pPr>
              <w:jc w:val="center"/>
              <w:rPr>
                <w:sz w:val="24"/>
                <w:szCs w:val="24"/>
              </w:rPr>
            </w:pPr>
            <w:r w:rsidRPr="007C3BC5">
              <w:rPr>
                <w:sz w:val="24"/>
                <w:szCs w:val="24"/>
              </w:rPr>
              <w:t>3,120 g</w:t>
            </w:r>
          </w:p>
        </w:tc>
        <w:tc>
          <w:tcPr>
            <w:tcW w:w="726" w:type="pct"/>
          </w:tcPr>
          <w:p w14:paraId="535D7F53" w14:textId="77777777" w:rsidR="00AF2A19" w:rsidRPr="007C3BC5" w:rsidRDefault="00AF2A19" w:rsidP="00DB6DA1">
            <w:pPr>
              <w:jc w:val="center"/>
              <w:rPr>
                <w:sz w:val="24"/>
                <w:szCs w:val="24"/>
              </w:rPr>
            </w:pPr>
            <w:r w:rsidRPr="007C3BC5">
              <w:rPr>
                <w:sz w:val="24"/>
                <w:szCs w:val="24"/>
              </w:rPr>
              <w:t>4,680 g</w:t>
            </w:r>
          </w:p>
        </w:tc>
      </w:tr>
      <w:tr w:rsidR="00AF2A19" w:rsidRPr="007C3BC5" w14:paraId="3A33FEED" w14:textId="77777777" w:rsidTr="00DB6DA1">
        <w:tc>
          <w:tcPr>
            <w:tcW w:w="2016" w:type="pct"/>
          </w:tcPr>
          <w:p w14:paraId="72D6C1C0" w14:textId="77777777" w:rsidR="00AF2A19" w:rsidRPr="007C3BC5" w:rsidRDefault="00AF2A19" w:rsidP="00DB6DA1">
            <w:pPr>
              <w:rPr>
                <w:sz w:val="24"/>
                <w:szCs w:val="24"/>
              </w:rPr>
            </w:pPr>
            <w:proofErr w:type="spellStart"/>
            <w:r w:rsidRPr="007C3BC5">
              <w:rPr>
                <w:sz w:val="24"/>
                <w:szCs w:val="24"/>
              </w:rPr>
              <w:t>Zinkacetatdihydrat</w:t>
            </w:r>
            <w:proofErr w:type="spellEnd"/>
          </w:p>
        </w:tc>
        <w:tc>
          <w:tcPr>
            <w:tcW w:w="726" w:type="pct"/>
          </w:tcPr>
          <w:p w14:paraId="33D3D278" w14:textId="77777777" w:rsidR="00AF2A19" w:rsidRPr="007C3BC5" w:rsidRDefault="00AF2A19" w:rsidP="00DB6DA1">
            <w:pPr>
              <w:jc w:val="center"/>
              <w:rPr>
                <w:sz w:val="24"/>
                <w:szCs w:val="24"/>
              </w:rPr>
            </w:pPr>
            <w:r w:rsidRPr="007C3BC5">
              <w:rPr>
                <w:sz w:val="24"/>
                <w:szCs w:val="24"/>
              </w:rPr>
              <w:t>7,024 mg</w:t>
            </w:r>
          </w:p>
        </w:tc>
        <w:tc>
          <w:tcPr>
            <w:tcW w:w="725" w:type="pct"/>
          </w:tcPr>
          <w:p w14:paraId="603E18D6" w14:textId="77777777" w:rsidR="00AF2A19" w:rsidRPr="007C3BC5" w:rsidRDefault="00AF2A19" w:rsidP="00DB6DA1">
            <w:pPr>
              <w:jc w:val="center"/>
              <w:rPr>
                <w:sz w:val="24"/>
                <w:szCs w:val="24"/>
              </w:rPr>
            </w:pPr>
            <w:r w:rsidRPr="007C3BC5">
              <w:rPr>
                <w:sz w:val="24"/>
                <w:szCs w:val="24"/>
              </w:rPr>
              <w:t>4,390 mg</w:t>
            </w:r>
          </w:p>
        </w:tc>
        <w:tc>
          <w:tcPr>
            <w:tcW w:w="807" w:type="pct"/>
          </w:tcPr>
          <w:p w14:paraId="494BC260" w14:textId="77777777" w:rsidR="00AF2A19" w:rsidRPr="007C3BC5" w:rsidRDefault="00AF2A19" w:rsidP="00DB6DA1">
            <w:pPr>
              <w:jc w:val="center"/>
              <w:rPr>
                <w:sz w:val="24"/>
                <w:szCs w:val="24"/>
              </w:rPr>
            </w:pPr>
            <w:r w:rsidRPr="007C3BC5">
              <w:rPr>
                <w:sz w:val="24"/>
                <w:szCs w:val="24"/>
              </w:rPr>
              <w:t>8,780 mg</w:t>
            </w:r>
          </w:p>
        </w:tc>
        <w:tc>
          <w:tcPr>
            <w:tcW w:w="726" w:type="pct"/>
          </w:tcPr>
          <w:p w14:paraId="7A6CC7A5" w14:textId="77777777" w:rsidR="00AF2A19" w:rsidRPr="007C3BC5" w:rsidRDefault="00AF2A19" w:rsidP="00DB6DA1">
            <w:pPr>
              <w:jc w:val="center"/>
              <w:rPr>
                <w:sz w:val="24"/>
                <w:szCs w:val="24"/>
              </w:rPr>
            </w:pPr>
            <w:r w:rsidRPr="007C3BC5">
              <w:rPr>
                <w:sz w:val="24"/>
                <w:szCs w:val="24"/>
              </w:rPr>
              <w:t>13,17 mg</w:t>
            </w:r>
          </w:p>
        </w:tc>
      </w:tr>
    </w:tbl>
    <w:p w14:paraId="77C798D8"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AF2A19" w:rsidRPr="007C3BC5" w14:paraId="6477A28F" w14:textId="77777777" w:rsidTr="00DB6DA1">
        <w:tc>
          <w:tcPr>
            <w:tcW w:w="2016" w:type="pct"/>
          </w:tcPr>
          <w:p w14:paraId="3F3F9300" w14:textId="77777777" w:rsidR="00AF2A19" w:rsidRPr="007C3BC5" w:rsidRDefault="00AF2A19" w:rsidP="00DB6DA1">
            <w:pPr>
              <w:rPr>
                <w:b/>
                <w:i/>
                <w:sz w:val="24"/>
                <w:szCs w:val="24"/>
              </w:rPr>
            </w:pPr>
            <w:r w:rsidRPr="007C3BC5">
              <w:rPr>
                <w:b/>
                <w:i/>
                <w:sz w:val="24"/>
                <w:szCs w:val="24"/>
              </w:rPr>
              <w:t xml:space="preserve">fra det mellemste kammer </w:t>
            </w:r>
            <w:r w:rsidRPr="007C3BC5">
              <w:rPr>
                <w:b/>
                <w:i/>
                <w:sz w:val="24"/>
                <w:szCs w:val="24"/>
              </w:rPr>
              <w:br/>
              <w:t>(fedtemulsion)</w:t>
            </w:r>
          </w:p>
        </w:tc>
        <w:tc>
          <w:tcPr>
            <w:tcW w:w="726" w:type="pct"/>
          </w:tcPr>
          <w:p w14:paraId="04F73CA6" w14:textId="77777777" w:rsidR="00AF2A19" w:rsidRPr="007C3BC5" w:rsidRDefault="00AF2A19" w:rsidP="00DB6DA1">
            <w:pPr>
              <w:jc w:val="center"/>
              <w:rPr>
                <w:sz w:val="24"/>
                <w:szCs w:val="24"/>
              </w:rPr>
            </w:pPr>
            <w:r w:rsidRPr="007C3BC5">
              <w:rPr>
                <w:sz w:val="24"/>
                <w:szCs w:val="24"/>
              </w:rPr>
              <w:t>i 1.000 ml</w:t>
            </w:r>
          </w:p>
        </w:tc>
        <w:tc>
          <w:tcPr>
            <w:tcW w:w="725" w:type="pct"/>
          </w:tcPr>
          <w:p w14:paraId="1BDE5106" w14:textId="77777777" w:rsidR="00AF2A19" w:rsidRPr="007C3BC5" w:rsidRDefault="00AF2A19" w:rsidP="00DB6DA1">
            <w:pPr>
              <w:jc w:val="center"/>
              <w:rPr>
                <w:sz w:val="24"/>
                <w:szCs w:val="24"/>
              </w:rPr>
            </w:pPr>
            <w:r w:rsidRPr="007C3BC5">
              <w:rPr>
                <w:sz w:val="24"/>
                <w:szCs w:val="24"/>
              </w:rPr>
              <w:t>i 625 ml</w:t>
            </w:r>
          </w:p>
        </w:tc>
        <w:tc>
          <w:tcPr>
            <w:tcW w:w="807" w:type="pct"/>
          </w:tcPr>
          <w:p w14:paraId="3AD706CE" w14:textId="77777777" w:rsidR="00AF2A19" w:rsidRPr="007C3BC5" w:rsidRDefault="00AF2A19" w:rsidP="00DB6DA1">
            <w:pPr>
              <w:jc w:val="center"/>
              <w:rPr>
                <w:sz w:val="24"/>
                <w:szCs w:val="24"/>
              </w:rPr>
            </w:pPr>
            <w:r w:rsidRPr="007C3BC5">
              <w:rPr>
                <w:sz w:val="24"/>
                <w:szCs w:val="24"/>
              </w:rPr>
              <w:t>i 1.250 ml</w:t>
            </w:r>
          </w:p>
        </w:tc>
        <w:tc>
          <w:tcPr>
            <w:tcW w:w="726" w:type="pct"/>
          </w:tcPr>
          <w:p w14:paraId="662CEC71" w14:textId="77777777" w:rsidR="00AF2A19" w:rsidRPr="007C3BC5" w:rsidRDefault="00AF2A19" w:rsidP="00DB6DA1">
            <w:pPr>
              <w:jc w:val="center"/>
              <w:rPr>
                <w:sz w:val="24"/>
                <w:szCs w:val="24"/>
              </w:rPr>
            </w:pPr>
            <w:r w:rsidRPr="007C3BC5">
              <w:rPr>
                <w:sz w:val="24"/>
                <w:szCs w:val="24"/>
              </w:rPr>
              <w:t>i 1.875 ml</w:t>
            </w:r>
          </w:p>
        </w:tc>
      </w:tr>
      <w:tr w:rsidR="00AF2A19" w:rsidRPr="007C3BC5" w14:paraId="36085F9F" w14:textId="77777777" w:rsidTr="00DB6DA1">
        <w:tc>
          <w:tcPr>
            <w:tcW w:w="2016" w:type="pct"/>
          </w:tcPr>
          <w:p w14:paraId="5CA43D49" w14:textId="77777777" w:rsidR="00AF2A19" w:rsidRPr="007C3BC5" w:rsidRDefault="00AF2A19" w:rsidP="00DB6DA1">
            <w:pPr>
              <w:rPr>
                <w:sz w:val="24"/>
                <w:szCs w:val="24"/>
              </w:rPr>
            </w:pPr>
            <w:r w:rsidRPr="007C3BC5">
              <w:rPr>
                <w:sz w:val="24"/>
                <w:szCs w:val="24"/>
              </w:rPr>
              <w:t>Sojaolie, renset</w:t>
            </w:r>
          </w:p>
        </w:tc>
        <w:tc>
          <w:tcPr>
            <w:tcW w:w="726" w:type="pct"/>
          </w:tcPr>
          <w:p w14:paraId="23D00498" w14:textId="77777777" w:rsidR="00AF2A19" w:rsidRPr="007C3BC5" w:rsidRDefault="00AF2A19" w:rsidP="00DB6DA1">
            <w:pPr>
              <w:jc w:val="center"/>
              <w:rPr>
                <w:sz w:val="24"/>
                <w:szCs w:val="24"/>
              </w:rPr>
            </w:pPr>
            <w:r w:rsidRPr="007C3BC5">
              <w:rPr>
                <w:sz w:val="24"/>
                <w:szCs w:val="24"/>
              </w:rPr>
              <w:t>20,00 g</w:t>
            </w:r>
          </w:p>
        </w:tc>
        <w:tc>
          <w:tcPr>
            <w:tcW w:w="725" w:type="pct"/>
          </w:tcPr>
          <w:p w14:paraId="7E4D0458" w14:textId="77777777" w:rsidR="00AF2A19" w:rsidRPr="007C3BC5" w:rsidRDefault="00AF2A19" w:rsidP="00DB6DA1">
            <w:pPr>
              <w:jc w:val="center"/>
              <w:rPr>
                <w:sz w:val="24"/>
                <w:szCs w:val="24"/>
              </w:rPr>
            </w:pPr>
            <w:r w:rsidRPr="007C3BC5">
              <w:rPr>
                <w:sz w:val="24"/>
                <w:szCs w:val="24"/>
              </w:rPr>
              <w:t>12,50 g</w:t>
            </w:r>
          </w:p>
        </w:tc>
        <w:tc>
          <w:tcPr>
            <w:tcW w:w="807" w:type="pct"/>
          </w:tcPr>
          <w:p w14:paraId="6BACAEF5" w14:textId="77777777" w:rsidR="00AF2A19" w:rsidRPr="007C3BC5" w:rsidRDefault="00AF2A19" w:rsidP="00DB6DA1">
            <w:pPr>
              <w:jc w:val="center"/>
              <w:rPr>
                <w:sz w:val="24"/>
                <w:szCs w:val="24"/>
              </w:rPr>
            </w:pPr>
            <w:r w:rsidRPr="007C3BC5">
              <w:rPr>
                <w:sz w:val="24"/>
                <w:szCs w:val="24"/>
              </w:rPr>
              <w:t>25,00 g</w:t>
            </w:r>
          </w:p>
        </w:tc>
        <w:tc>
          <w:tcPr>
            <w:tcW w:w="726" w:type="pct"/>
          </w:tcPr>
          <w:p w14:paraId="5AC0EB1B" w14:textId="77777777" w:rsidR="00AF2A19" w:rsidRPr="007C3BC5" w:rsidRDefault="00AF2A19" w:rsidP="00DB6DA1">
            <w:pPr>
              <w:jc w:val="center"/>
              <w:rPr>
                <w:sz w:val="24"/>
                <w:szCs w:val="24"/>
              </w:rPr>
            </w:pPr>
            <w:r w:rsidRPr="007C3BC5">
              <w:rPr>
                <w:sz w:val="24"/>
                <w:szCs w:val="24"/>
              </w:rPr>
              <w:t>37,50 g</w:t>
            </w:r>
          </w:p>
        </w:tc>
      </w:tr>
      <w:tr w:rsidR="00AF2A19" w:rsidRPr="007C3BC5" w14:paraId="35212444" w14:textId="77777777" w:rsidTr="00DB6DA1">
        <w:tc>
          <w:tcPr>
            <w:tcW w:w="2016" w:type="pct"/>
          </w:tcPr>
          <w:p w14:paraId="7A49376A" w14:textId="77777777" w:rsidR="00AF2A19" w:rsidRPr="007C3BC5" w:rsidRDefault="00AF2A19" w:rsidP="00DB6DA1">
            <w:pPr>
              <w:rPr>
                <w:sz w:val="24"/>
                <w:szCs w:val="24"/>
              </w:rPr>
            </w:pPr>
            <w:r w:rsidRPr="007C3BC5">
              <w:rPr>
                <w:sz w:val="24"/>
                <w:szCs w:val="24"/>
              </w:rPr>
              <w:t>Triglycerider, middelkædelængde</w:t>
            </w:r>
          </w:p>
        </w:tc>
        <w:tc>
          <w:tcPr>
            <w:tcW w:w="726" w:type="pct"/>
          </w:tcPr>
          <w:p w14:paraId="65DFE9D9" w14:textId="77777777" w:rsidR="00AF2A19" w:rsidRPr="007C3BC5" w:rsidRDefault="00AF2A19" w:rsidP="00DB6DA1">
            <w:pPr>
              <w:jc w:val="center"/>
              <w:rPr>
                <w:sz w:val="24"/>
                <w:szCs w:val="24"/>
              </w:rPr>
            </w:pPr>
            <w:r w:rsidRPr="007C3BC5">
              <w:rPr>
                <w:sz w:val="24"/>
                <w:szCs w:val="24"/>
              </w:rPr>
              <w:t>20,00 g</w:t>
            </w:r>
          </w:p>
        </w:tc>
        <w:tc>
          <w:tcPr>
            <w:tcW w:w="725" w:type="pct"/>
          </w:tcPr>
          <w:p w14:paraId="5A1B0BE9" w14:textId="77777777" w:rsidR="00AF2A19" w:rsidRPr="007C3BC5" w:rsidRDefault="00AF2A19" w:rsidP="00DB6DA1">
            <w:pPr>
              <w:jc w:val="center"/>
              <w:rPr>
                <w:sz w:val="24"/>
                <w:szCs w:val="24"/>
              </w:rPr>
            </w:pPr>
            <w:r w:rsidRPr="007C3BC5">
              <w:rPr>
                <w:sz w:val="24"/>
                <w:szCs w:val="24"/>
              </w:rPr>
              <w:t>12,50 g</w:t>
            </w:r>
          </w:p>
        </w:tc>
        <w:tc>
          <w:tcPr>
            <w:tcW w:w="807" w:type="pct"/>
          </w:tcPr>
          <w:p w14:paraId="5AA4E0EE" w14:textId="77777777" w:rsidR="00AF2A19" w:rsidRPr="007C3BC5" w:rsidRDefault="00AF2A19" w:rsidP="00DB6DA1">
            <w:pPr>
              <w:jc w:val="center"/>
              <w:rPr>
                <w:sz w:val="24"/>
                <w:szCs w:val="24"/>
              </w:rPr>
            </w:pPr>
            <w:r w:rsidRPr="007C3BC5">
              <w:rPr>
                <w:sz w:val="24"/>
                <w:szCs w:val="24"/>
              </w:rPr>
              <w:t>25,00 g</w:t>
            </w:r>
          </w:p>
        </w:tc>
        <w:tc>
          <w:tcPr>
            <w:tcW w:w="726" w:type="pct"/>
          </w:tcPr>
          <w:p w14:paraId="0255EAE6" w14:textId="77777777" w:rsidR="00AF2A19" w:rsidRPr="007C3BC5" w:rsidRDefault="00AF2A19" w:rsidP="00DB6DA1">
            <w:pPr>
              <w:jc w:val="center"/>
              <w:rPr>
                <w:sz w:val="24"/>
                <w:szCs w:val="24"/>
              </w:rPr>
            </w:pPr>
            <w:r w:rsidRPr="007C3BC5">
              <w:rPr>
                <w:sz w:val="24"/>
                <w:szCs w:val="24"/>
              </w:rPr>
              <w:t>37,50 g</w:t>
            </w:r>
          </w:p>
        </w:tc>
      </w:tr>
    </w:tbl>
    <w:p w14:paraId="53790CB6" w14:textId="77777777" w:rsidR="00AF2A19" w:rsidRPr="007C3BC5" w:rsidRDefault="00AF2A19" w:rsidP="00AF2A19">
      <w:pPr>
        <w:rPr>
          <w:sz w:val="24"/>
          <w:szCs w:val="24"/>
        </w:rPr>
      </w:pPr>
    </w:p>
    <w:tbl>
      <w:tblPr>
        <w:tblW w:w="5000" w:type="pct"/>
        <w:tblCellMar>
          <w:left w:w="71" w:type="dxa"/>
          <w:right w:w="71" w:type="dxa"/>
        </w:tblCellMar>
        <w:tblLook w:val="0000" w:firstRow="0" w:lastRow="0" w:firstColumn="0" w:lastColumn="0" w:noHBand="0" w:noVBand="0"/>
      </w:tblPr>
      <w:tblGrid>
        <w:gridCol w:w="3880"/>
        <w:gridCol w:w="1397"/>
        <w:gridCol w:w="1395"/>
        <w:gridCol w:w="1553"/>
        <w:gridCol w:w="1397"/>
      </w:tblGrid>
      <w:tr w:rsidR="00AF2A19" w:rsidRPr="007C3BC5" w14:paraId="43068B69" w14:textId="77777777" w:rsidTr="00DB6DA1">
        <w:tc>
          <w:tcPr>
            <w:tcW w:w="2016" w:type="pct"/>
            <w:tcBorders>
              <w:top w:val="single" w:sz="6" w:space="0" w:color="auto"/>
              <w:left w:val="single" w:sz="6" w:space="0" w:color="auto"/>
              <w:bottom w:val="single" w:sz="6" w:space="0" w:color="auto"/>
              <w:right w:val="single" w:sz="6" w:space="0" w:color="auto"/>
            </w:tcBorders>
          </w:tcPr>
          <w:p w14:paraId="65E981F3" w14:textId="77777777" w:rsidR="00AF2A19" w:rsidRPr="007C3BC5" w:rsidRDefault="00AF2A19" w:rsidP="00DB6DA1">
            <w:pPr>
              <w:keepNext/>
              <w:rPr>
                <w:b/>
                <w:i/>
                <w:sz w:val="24"/>
                <w:szCs w:val="24"/>
              </w:rPr>
            </w:pPr>
            <w:r w:rsidRPr="007C3BC5">
              <w:rPr>
                <w:b/>
                <w:i/>
                <w:sz w:val="24"/>
                <w:szCs w:val="24"/>
              </w:rPr>
              <w:lastRenderedPageBreak/>
              <w:t xml:space="preserve">fra det nederste kammer </w:t>
            </w:r>
            <w:r w:rsidRPr="007C3BC5">
              <w:rPr>
                <w:b/>
                <w:i/>
                <w:sz w:val="24"/>
                <w:szCs w:val="24"/>
              </w:rPr>
              <w:br/>
              <w:t>(aminosyreopløsning)</w:t>
            </w:r>
          </w:p>
        </w:tc>
        <w:tc>
          <w:tcPr>
            <w:tcW w:w="726" w:type="pct"/>
            <w:tcBorders>
              <w:top w:val="single" w:sz="6" w:space="0" w:color="auto"/>
              <w:left w:val="single" w:sz="6" w:space="0" w:color="auto"/>
              <w:bottom w:val="single" w:sz="6" w:space="0" w:color="auto"/>
              <w:right w:val="single" w:sz="6" w:space="0" w:color="auto"/>
            </w:tcBorders>
          </w:tcPr>
          <w:p w14:paraId="4A2B2D54" w14:textId="77777777" w:rsidR="00AF2A19" w:rsidRPr="007C3BC5" w:rsidRDefault="00AF2A19" w:rsidP="00DB6DA1">
            <w:pPr>
              <w:keepNext/>
              <w:jc w:val="center"/>
              <w:rPr>
                <w:sz w:val="24"/>
                <w:szCs w:val="24"/>
              </w:rPr>
            </w:pPr>
            <w:r w:rsidRPr="007C3BC5">
              <w:rPr>
                <w:sz w:val="24"/>
                <w:szCs w:val="24"/>
              </w:rPr>
              <w:t>i 1.000 ml</w:t>
            </w:r>
          </w:p>
        </w:tc>
        <w:tc>
          <w:tcPr>
            <w:tcW w:w="725" w:type="pct"/>
            <w:tcBorders>
              <w:top w:val="single" w:sz="6" w:space="0" w:color="auto"/>
              <w:left w:val="single" w:sz="6" w:space="0" w:color="auto"/>
              <w:bottom w:val="single" w:sz="6" w:space="0" w:color="auto"/>
              <w:right w:val="single" w:sz="6" w:space="0" w:color="auto"/>
            </w:tcBorders>
          </w:tcPr>
          <w:p w14:paraId="7576D87D" w14:textId="77777777" w:rsidR="00AF2A19" w:rsidRPr="007C3BC5" w:rsidRDefault="00AF2A19" w:rsidP="00DB6DA1">
            <w:pPr>
              <w:keepNext/>
              <w:jc w:val="center"/>
              <w:rPr>
                <w:sz w:val="24"/>
                <w:szCs w:val="24"/>
              </w:rPr>
            </w:pPr>
            <w:r w:rsidRPr="007C3BC5">
              <w:rPr>
                <w:sz w:val="24"/>
                <w:szCs w:val="24"/>
              </w:rPr>
              <w:t>i 625 ml</w:t>
            </w:r>
          </w:p>
        </w:tc>
        <w:tc>
          <w:tcPr>
            <w:tcW w:w="807" w:type="pct"/>
            <w:tcBorders>
              <w:top w:val="single" w:sz="6" w:space="0" w:color="auto"/>
              <w:left w:val="single" w:sz="6" w:space="0" w:color="auto"/>
              <w:bottom w:val="single" w:sz="6" w:space="0" w:color="auto"/>
              <w:right w:val="single" w:sz="6" w:space="0" w:color="auto"/>
            </w:tcBorders>
          </w:tcPr>
          <w:p w14:paraId="6B5C1F9B" w14:textId="77777777" w:rsidR="00AF2A19" w:rsidRPr="007C3BC5" w:rsidRDefault="00AF2A19" w:rsidP="00DB6DA1">
            <w:pPr>
              <w:keepNext/>
              <w:jc w:val="center"/>
              <w:rPr>
                <w:sz w:val="24"/>
                <w:szCs w:val="24"/>
              </w:rPr>
            </w:pPr>
            <w:r w:rsidRPr="007C3BC5">
              <w:rPr>
                <w:sz w:val="24"/>
                <w:szCs w:val="24"/>
              </w:rPr>
              <w:t>i 1.250 ml</w:t>
            </w:r>
          </w:p>
        </w:tc>
        <w:tc>
          <w:tcPr>
            <w:tcW w:w="726" w:type="pct"/>
            <w:tcBorders>
              <w:top w:val="single" w:sz="6" w:space="0" w:color="auto"/>
              <w:left w:val="single" w:sz="6" w:space="0" w:color="auto"/>
              <w:bottom w:val="single" w:sz="6" w:space="0" w:color="auto"/>
              <w:right w:val="single" w:sz="6" w:space="0" w:color="auto"/>
            </w:tcBorders>
          </w:tcPr>
          <w:p w14:paraId="4835623D" w14:textId="77777777" w:rsidR="00AF2A19" w:rsidRPr="007C3BC5" w:rsidRDefault="00AF2A19" w:rsidP="00DB6DA1">
            <w:pPr>
              <w:keepNext/>
              <w:jc w:val="center"/>
              <w:rPr>
                <w:sz w:val="24"/>
                <w:szCs w:val="24"/>
              </w:rPr>
            </w:pPr>
            <w:r w:rsidRPr="007C3BC5">
              <w:rPr>
                <w:sz w:val="24"/>
                <w:szCs w:val="24"/>
              </w:rPr>
              <w:t>i 1.875 ml</w:t>
            </w:r>
          </w:p>
        </w:tc>
      </w:tr>
      <w:tr w:rsidR="00AF2A19" w:rsidRPr="007C3BC5" w14:paraId="48A61680" w14:textId="77777777" w:rsidTr="00DB6DA1">
        <w:tc>
          <w:tcPr>
            <w:tcW w:w="2016" w:type="pct"/>
            <w:tcBorders>
              <w:top w:val="single" w:sz="6" w:space="0" w:color="auto"/>
              <w:left w:val="single" w:sz="6" w:space="0" w:color="auto"/>
              <w:bottom w:val="single" w:sz="6" w:space="0" w:color="auto"/>
              <w:right w:val="single" w:sz="6" w:space="0" w:color="auto"/>
            </w:tcBorders>
          </w:tcPr>
          <w:p w14:paraId="6D1F1F65" w14:textId="77777777" w:rsidR="00AF2A19" w:rsidRPr="007C3BC5" w:rsidRDefault="00AF2A19" w:rsidP="00DB6DA1">
            <w:pPr>
              <w:keepNext/>
              <w:rPr>
                <w:sz w:val="24"/>
                <w:szCs w:val="24"/>
              </w:rPr>
            </w:pPr>
            <w:proofErr w:type="spellStart"/>
            <w:r w:rsidRPr="007C3BC5">
              <w:rPr>
                <w:sz w:val="24"/>
                <w:szCs w:val="24"/>
              </w:rPr>
              <w:t>Isoleucin</w:t>
            </w:r>
            <w:proofErr w:type="spellEnd"/>
          </w:p>
        </w:tc>
        <w:tc>
          <w:tcPr>
            <w:tcW w:w="726" w:type="pct"/>
            <w:tcBorders>
              <w:top w:val="single" w:sz="6" w:space="0" w:color="auto"/>
              <w:left w:val="single" w:sz="6" w:space="0" w:color="auto"/>
              <w:bottom w:val="single" w:sz="6" w:space="0" w:color="auto"/>
              <w:right w:val="single" w:sz="6" w:space="0" w:color="auto"/>
            </w:tcBorders>
          </w:tcPr>
          <w:p w14:paraId="5E04673E" w14:textId="77777777" w:rsidR="00AF2A19" w:rsidRPr="007C3BC5" w:rsidRDefault="00AF2A19" w:rsidP="00DB6DA1">
            <w:pPr>
              <w:jc w:val="center"/>
              <w:rPr>
                <w:sz w:val="24"/>
                <w:szCs w:val="24"/>
              </w:rPr>
            </w:pPr>
            <w:r w:rsidRPr="007C3BC5">
              <w:rPr>
                <w:sz w:val="24"/>
                <w:szCs w:val="24"/>
              </w:rPr>
              <w:t>3,284 g</w:t>
            </w:r>
          </w:p>
        </w:tc>
        <w:tc>
          <w:tcPr>
            <w:tcW w:w="725" w:type="pct"/>
            <w:tcBorders>
              <w:top w:val="single" w:sz="6" w:space="0" w:color="auto"/>
              <w:left w:val="single" w:sz="6" w:space="0" w:color="auto"/>
              <w:bottom w:val="single" w:sz="6" w:space="0" w:color="auto"/>
              <w:right w:val="single" w:sz="6" w:space="0" w:color="auto"/>
            </w:tcBorders>
          </w:tcPr>
          <w:p w14:paraId="69F9919C" w14:textId="77777777" w:rsidR="00AF2A19" w:rsidRPr="007C3BC5" w:rsidRDefault="00AF2A19" w:rsidP="00DB6DA1">
            <w:pPr>
              <w:jc w:val="center"/>
              <w:rPr>
                <w:sz w:val="24"/>
                <w:szCs w:val="24"/>
              </w:rPr>
            </w:pPr>
            <w:r w:rsidRPr="007C3BC5">
              <w:rPr>
                <w:sz w:val="24"/>
                <w:szCs w:val="24"/>
              </w:rPr>
              <w:t>2,053 g</w:t>
            </w:r>
          </w:p>
        </w:tc>
        <w:tc>
          <w:tcPr>
            <w:tcW w:w="807" w:type="pct"/>
            <w:tcBorders>
              <w:top w:val="single" w:sz="6" w:space="0" w:color="auto"/>
              <w:left w:val="single" w:sz="6" w:space="0" w:color="auto"/>
              <w:bottom w:val="single" w:sz="6" w:space="0" w:color="auto"/>
              <w:right w:val="single" w:sz="6" w:space="0" w:color="auto"/>
            </w:tcBorders>
          </w:tcPr>
          <w:p w14:paraId="2653F094" w14:textId="77777777" w:rsidR="00AF2A19" w:rsidRPr="007C3BC5" w:rsidRDefault="00AF2A19" w:rsidP="00DB6DA1">
            <w:pPr>
              <w:jc w:val="center"/>
              <w:rPr>
                <w:sz w:val="24"/>
                <w:szCs w:val="24"/>
              </w:rPr>
            </w:pPr>
            <w:r w:rsidRPr="007C3BC5">
              <w:rPr>
                <w:sz w:val="24"/>
                <w:szCs w:val="24"/>
              </w:rPr>
              <w:t>4,105 g</w:t>
            </w:r>
          </w:p>
        </w:tc>
        <w:tc>
          <w:tcPr>
            <w:tcW w:w="726" w:type="pct"/>
            <w:tcBorders>
              <w:top w:val="single" w:sz="6" w:space="0" w:color="auto"/>
              <w:left w:val="single" w:sz="6" w:space="0" w:color="auto"/>
              <w:bottom w:val="single" w:sz="6" w:space="0" w:color="auto"/>
              <w:right w:val="single" w:sz="6" w:space="0" w:color="auto"/>
            </w:tcBorders>
          </w:tcPr>
          <w:p w14:paraId="7D412E9C" w14:textId="77777777" w:rsidR="00AF2A19" w:rsidRPr="007C3BC5" w:rsidRDefault="00AF2A19" w:rsidP="00DB6DA1">
            <w:pPr>
              <w:jc w:val="center"/>
              <w:rPr>
                <w:sz w:val="24"/>
                <w:szCs w:val="24"/>
              </w:rPr>
            </w:pPr>
            <w:r w:rsidRPr="007C3BC5">
              <w:rPr>
                <w:sz w:val="24"/>
                <w:szCs w:val="24"/>
              </w:rPr>
              <w:t>6,158 g</w:t>
            </w:r>
          </w:p>
        </w:tc>
      </w:tr>
      <w:tr w:rsidR="00AF2A19" w:rsidRPr="007C3BC5" w14:paraId="4266093C" w14:textId="77777777" w:rsidTr="00DB6DA1">
        <w:tc>
          <w:tcPr>
            <w:tcW w:w="2016" w:type="pct"/>
            <w:tcBorders>
              <w:top w:val="single" w:sz="6" w:space="0" w:color="auto"/>
              <w:left w:val="single" w:sz="6" w:space="0" w:color="auto"/>
              <w:bottom w:val="single" w:sz="6" w:space="0" w:color="auto"/>
              <w:right w:val="single" w:sz="6" w:space="0" w:color="auto"/>
            </w:tcBorders>
          </w:tcPr>
          <w:p w14:paraId="26BA01D8" w14:textId="77777777" w:rsidR="00AF2A19" w:rsidRPr="007C3BC5" w:rsidRDefault="00AF2A19" w:rsidP="00DB6DA1">
            <w:pPr>
              <w:keepNext/>
              <w:rPr>
                <w:sz w:val="24"/>
                <w:szCs w:val="24"/>
              </w:rPr>
            </w:pPr>
            <w:r w:rsidRPr="007C3BC5">
              <w:rPr>
                <w:sz w:val="24"/>
                <w:szCs w:val="24"/>
              </w:rPr>
              <w:t>Leucin</w:t>
            </w:r>
          </w:p>
        </w:tc>
        <w:tc>
          <w:tcPr>
            <w:tcW w:w="726" w:type="pct"/>
            <w:tcBorders>
              <w:top w:val="single" w:sz="6" w:space="0" w:color="auto"/>
              <w:left w:val="single" w:sz="6" w:space="0" w:color="auto"/>
              <w:bottom w:val="single" w:sz="6" w:space="0" w:color="auto"/>
              <w:right w:val="single" w:sz="6" w:space="0" w:color="auto"/>
            </w:tcBorders>
          </w:tcPr>
          <w:p w14:paraId="48E59109" w14:textId="77777777" w:rsidR="00AF2A19" w:rsidRPr="007C3BC5" w:rsidRDefault="00AF2A19" w:rsidP="00DB6DA1">
            <w:pPr>
              <w:jc w:val="center"/>
              <w:rPr>
                <w:sz w:val="24"/>
                <w:szCs w:val="24"/>
              </w:rPr>
            </w:pPr>
            <w:r w:rsidRPr="007C3BC5">
              <w:rPr>
                <w:sz w:val="24"/>
                <w:szCs w:val="24"/>
              </w:rPr>
              <w:t>4,384 g</w:t>
            </w:r>
          </w:p>
        </w:tc>
        <w:tc>
          <w:tcPr>
            <w:tcW w:w="725" w:type="pct"/>
            <w:tcBorders>
              <w:top w:val="single" w:sz="6" w:space="0" w:color="auto"/>
              <w:left w:val="single" w:sz="6" w:space="0" w:color="auto"/>
              <w:bottom w:val="single" w:sz="6" w:space="0" w:color="auto"/>
              <w:right w:val="single" w:sz="6" w:space="0" w:color="auto"/>
            </w:tcBorders>
          </w:tcPr>
          <w:p w14:paraId="29F9F0BF" w14:textId="77777777" w:rsidR="00AF2A19" w:rsidRPr="007C3BC5" w:rsidRDefault="00AF2A19" w:rsidP="00DB6DA1">
            <w:pPr>
              <w:jc w:val="center"/>
              <w:rPr>
                <w:sz w:val="24"/>
                <w:szCs w:val="24"/>
              </w:rPr>
            </w:pPr>
            <w:r w:rsidRPr="007C3BC5">
              <w:rPr>
                <w:sz w:val="24"/>
                <w:szCs w:val="24"/>
              </w:rPr>
              <w:t>2,740 g</w:t>
            </w:r>
          </w:p>
        </w:tc>
        <w:tc>
          <w:tcPr>
            <w:tcW w:w="807" w:type="pct"/>
            <w:tcBorders>
              <w:top w:val="single" w:sz="6" w:space="0" w:color="auto"/>
              <w:left w:val="single" w:sz="6" w:space="0" w:color="auto"/>
              <w:bottom w:val="single" w:sz="6" w:space="0" w:color="auto"/>
              <w:right w:val="single" w:sz="6" w:space="0" w:color="auto"/>
            </w:tcBorders>
          </w:tcPr>
          <w:p w14:paraId="74958721" w14:textId="77777777" w:rsidR="00AF2A19" w:rsidRPr="007C3BC5" w:rsidRDefault="00AF2A19" w:rsidP="00DB6DA1">
            <w:pPr>
              <w:jc w:val="center"/>
              <w:rPr>
                <w:sz w:val="24"/>
                <w:szCs w:val="24"/>
              </w:rPr>
            </w:pPr>
            <w:r w:rsidRPr="007C3BC5">
              <w:rPr>
                <w:sz w:val="24"/>
                <w:szCs w:val="24"/>
              </w:rPr>
              <w:t>5,480 g</w:t>
            </w:r>
          </w:p>
        </w:tc>
        <w:tc>
          <w:tcPr>
            <w:tcW w:w="726" w:type="pct"/>
            <w:tcBorders>
              <w:top w:val="single" w:sz="6" w:space="0" w:color="auto"/>
              <w:left w:val="single" w:sz="6" w:space="0" w:color="auto"/>
              <w:bottom w:val="single" w:sz="6" w:space="0" w:color="auto"/>
              <w:right w:val="single" w:sz="6" w:space="0" w:color="auto"/>
            </w:tcBorders>
          </w:tcPr>
          <w:p w14:paraId="276E0296" w14:textId="77777777" w:rsidR="00AF2A19" w:rsidRPr="007C3BC5" w:rsidRDefault="00AF2A19" w:rsidP="00DB6DA1">
            <w:pPr>
              <w:jc w:val="center"/>
              <w:rPr>
                <w:sz w:val="24"/>
                <w:szCs w:val="24"/>
              </w:rPr>
            </w:pPr>
            <w:r w:rsidRPr="007C3BC5">
              <w:rPr>
                <w:sz w:val="24"/>
                <w:szCs w:val="24"/>
              </w:rPr>
              <w:t>8,220 g</w:t>
            </w:r>
          </w:p>
        </w:tc>
      </w:tr>
      <w:tr w:rsidR="00AF2A19" w:rsidRPr="007C3BC5" w14:paraId="1015740C" w14:textId="77777777" w:rsidTr="00DB6DA1">
        <w:tc>
          <w:tcPr>
            <w:tcW w:w="2016" w:type="pct"/>
            <w:tcBorders>
              <w:top w:val="single" w:sz="6" w:space="0" w:color="auto"/>
              <w:left w:val="single" w:sz="6" w:space="0" w:color="auto"/>
              <w:right w:val="single" w:sz="6" w:space="0" w:color="auto"/>
            </w:tcBorders>
          </w:tcPr>
          <w:p w14:paraId="5F7D2D58" w14:textId="77777777" w:rsidR="00AF2A19" w:rsidRPr="007C3BC5" w:rsidRDefault="00AF2A19" w:rsidP="00DB6DA1">
            <w:pPr>
              <w:keepNext/>
              <w:rPr>
                <w:sz w:val="24"/>
                <w:szCs w:val="24"/>
              </w:rPr>
            </w:pPr>
            <w:proofErr w:type="spellStart"/>
            <w:r w:rsidRPr="007C3BC5">
              <w:rPr>
                <w:sz w:val="24"/>
                <w:szCs w:val="24"/>
              </w:rPr>
              <w:t>Lysinhydrochlorid</w:t>
            </w:r>
            <w:proofErr w:type="spellEnd"/>
          </w:p>
        </w:tc>
        <w:tc>
          <w:tcPr>
            <w:tcW w:w="726" w:type="pct"/>
            <w:tcBorders>
              <w:top w:val="single" w:sz="6" w:space="0" w:color="auto"/>
              <w:left w:val="single" w:sz="6" w:space="0" w:color="auto"/>
              <w:right w:val="single" w:sz="6" w:space="0" w:color="auto"/>
            </w:tcBorders>
          </w:tcPr>
          <w:p w14:paraId="60416E0C" w14:textId="77777777" w:rsidR="00AF2A19" w:rsidRPr="007C3BC5" w:rsidRDefault="00AF2A19" w:rsidP="00DB6DA1">
            <w:pPr>
              <w:jc w:val="center"/>
              <w:rPr>
                <w:sz w:val="24"/>
                <w:szCs w:val="24"/>
              </w:rPr>
            </w:pPr>
            <w:r w:rsidRPr="007C3BC5">
              <w:rPr>
                <w:sz w:val="24"/>
                <w:szCs w:val="24"/>
              </w:rPr>
              <w:t>3,980 g</w:t>
            </w:r>
          </w:p>
        </w:tc>
        <w:tc>
          <w:tcPr>
            <w:tcW w:w="725" w:type="pct"/>
            <w:tcBorders>
              <w:top w:val="single" w:sz="6" w:space="0" w:color="auto"/>
              <w:left w:val="single" w:sz="6" w:space="0" w:color="auto"/>
              <w:right w:val="single" w:sz="6" w:space="0" w:color="auto"/>
            </w:tcBorders>
          </w:tcPr>
          <w:p w14:paraId="49279D79" w14:textId="77777777" w:rsidR="00AF2A19" w:rsidRPr="007C3BC5" w:rsidRDefault="00AF2A19" w:rsidP="00DB6DA1">
            <w:pPr>
              <w:jc w:val="center"/>
              <w:rPr>
                <w:sz w:val="24"/>
                <w:szCs w:val="24"/>
              </w:rPr>
            </w:pPr>
            <w:r w:rsidRPr="007C3BC5">
              <w:rPr>
                <w:sz w:val="24"/>
                <w:szCs w:val="24"/>
              </w:rPr>
              <w:t>2,488 g</w:t>
            </w:r>
          </w:p>
        </w:tc>
        <w:tc>
          <w:tcPr>
            <w:tcW w:w="807" w:type="pct"/>
            <w:tcBorders>
              <w:top w:val="single" w:sz="6" w:space="0" w:color="auto"/>
              <w:left w:val="single" w:sz="6" w:space="0" w:color="auto"/>
              <w:right w:val="single" w:sz="6" w:space="0" w:color="auto"/>
            </w:tcBorders>
          </w:tcPr>
          <w:p w14:paraId="0FD10001" w14:textId="77777777" w:rsidR="00AF2A19" w:rsidRPr="007C3BC5" w:rsidRDefault="00AF2A19" w:rsidP="00DB6DA1">
            <w:pPr>
              <w:jc w:val="center"/>
              <w:rPr>
                <w:sz w:val="24"/>
                <w:szCs w:val="24"/>
              </w:rPr>
            </w:pPr>
            <w:r w:rsidRPr="007C3BC5">
              <w:rPr>
                <w:sz w:val="24"/>
                <w:szCs w:val="24"/>
              </w:rPr>
              <w:t>4,975 g</w:t>
            </w:r>
          </w:p>
        </w:tc>
        <w:tc>
          <w:tcPr>
            <w:tcW w:w="726" w:type="pct"/>
            <w:tcBorders>
              <w:top w:val="single" w:sz="6" w:space="0" w:color="auto"/>
              <w:left w:val="single" w:sz="6" w:space="0" w:color="auto"/>
              <w:right w:val="single" w:sz="6" w:space="0" w:color="auto"/>
            </w:tcBorders>
          </w:tcPr>
          <w:p w14:paraId="5FF9E00E" w14:textId="77777777" w:rsidR="00AF2A19" w:rsidRPr="007C3BC5" w:rsidRDefault="00AF2A19" w:rsidP="00DB6DA1">
            <w:pPr>
              <w:jc w:val="center"/>
              <w:rPr>
                <w:sz w:val="24"/>
                <w:szCs w:val="24"/>
              </w:rPr>
            </w:pPr>
            <w:r w:rsidRPr="007C3BC5">
              <w:rPr>
                <w:sz w:val="24"/>
                <w:szCs w:val="24"/>
              </w:rPr>
              <w:t>7,463 g</w:t>
            </w:r>
          </w:p>
        </w:tc>
      </w:tr>
      <w:tr w:rsidR="00AF2A19" w:rsidRPr="007C3BC5" w14:paraId="04405589" w14:textId="77777777" w:rsidTr="00DB6DA1">
        <w:tc>
          <w:tcPr>
            <w:tcW w:w="2016" w:type="pct"/>
            <w:tcBorders>
              <w:left w:val="single" w:sz="6" w:space="0" w:color="auto"/>
              <w:bottom w:val="single" w:sz="6" w:space="0" w:color="auto"/>
              <w:right w:val="single" w:sz="6" w:space="0" w:color="auto"/>
            </w:tcBorders>
          </w:tcPr>
          <w:p w14:paraId="2211A69C" w14:textId="77777777" w:rsidR="00AF2A19" w:rsidRPr="007C3BC5" w:rsidRDefault="00AF2A19" w:rsidP="00DB6DA1">
            <w:pPr>
              <w:keepNext/>
              <w:rPr>
                <w:sz w:val="24"/>
                <w:szCs w:val="24"/>
              </w:rPr>
            </w:pPr>
            <w:r w:rsidRPr="007C3BC5">
              <w:rPr>
                <w:sz w:val="24"/>
                <w:szCs w:val="24"/>
              </w:rPr>
              <w:t xml:space="preserve">  svarende til lysin</w:t>
            </w:r>
          </w:p>
        </w:tc>
        <w:tc>
          <w:tcPr>
            <w:tcW w:w="726" w:type="pct"/>
            <w:tcBorders>
              <w:left w:val="single" w:sz="6" w:space="0" w:color="auto"/>
              <w:bottom w:val="single" w:sz="6" w:space="0" w:color="auto"/>
              <w:right w:val="single" w:sz="6" w:space="0" w:color="auto"/>
            </w:tcBorders>
          </w:tcPr>
          <w:p w14:paraId="1A3175A2" w14:textId="77777777" w:rsidR="00AF2A19" w:rsidRPr="007C3BC5" w:rsidRDefault="00AF2A19" w:rsidP="00DB6DA1">
            <w:pPr>
              <w:jc w:val="center"/>
              <w:rPr>
                <w:sz w:val="24"/>
                <w:szCs w:val="24"/>
              </w:rPr>
            </w:pPr>
            <w:r w:rsidRPr="007C3BC5">
              <w:rPr>
                <w:sz w:val="24"/>
                <w:szCs w:val="24"/>
              </w:rPr>
              <w:t>3,186 g</w:t>
            </w:r>
          </w:p>
        </w:tc>
        <w:tc>
          <w:tcPr>
            <w:tcW w:w="725" w:type="pct"/>
            <w:tcBorders>
              <w:left w:val="single" w:sz="6" w:space="0" w:color="auto"/>
              <w:bottom w:val="single" w:sz="6" w:space="0" w:color="auto"/>
              <w:right w:val="single" w:sz="6" w:space="0" w:color="auto"/>
            </w:tcBorders>
          </w:tcPr>
          <w:p w14:paraId="767A7BD9" w14:textId="77777777" w:rsidR="00AF2A19" w:rsidRPr="007C3BC5" w:rsidRDefault="00AF2A19" w:rsidP="00DB6DA1">
            <w:pPr>
              <w:jc w:val="center"/>
              <w:rPr>
                <w:sz w:val="24"/>
                <w:szCs w:val="24"/>
              </w:rPr>
            </w:pPr>
            <w:r w:rsidRPr="007C3BC5">
              <w:rPr>
                <w:sz w:val="24"/>
                <w:szCs w:val="24"/>
              </w:rPr>
              <w:t>1,991 g</w:t>
            </w:r>
          </w:p>
        </w:tc>
        <w:tc>
          <w:tcPr>
            <w:tcW w:w="807" w:type="pct"/>
            <w:tcBorders>
              <w:left w:val="single" w:sz="6" w:space="0" w:color="auto"/>
              <w:bottom w:val="single" w:sz="6" w:space="0" w:color="auto"/>
              <w:right w:val="single" w:sz="6" w:space="0" w:color="auto"/>
            </w:tcBorders>
          </w:tcPr>
          <w:p w14:paraId="53EE3648" w14:textId="77777777" w:rsidR="00AF2A19" w:rsidRPr="007C3BC5" w:rsidRDefault="00AF2A19" w:rsidP="00DB6DA1">
            <w:pPr>
              <w:jc w:val="center"/>
              <w:rPr>
                <w:sz w:val="24"/>
                <w:szCs w:val="24"/>
              </w:rPr>
            </w:pPr>
            <w:r w:rsidRPr="007C3BC5">
              <w:rPr>
                <w:sz w:val="24"/>
                <w:szCs w:val="24"/>
              </w:rPr>
              <w:t>3,982 g</w:t>
            </w:r>
          </w:p>
        </w:tc>
        <w:tc>
          <w:tcPr>
            <w:tcW w:w="726" w:type="pct"/>
            <w:tcBorders>
              <w:left w:val="single" w:sz="6" w:space="0" w:color="auto"/>
              <w:bottom w:val="single" w:sz="6" w:space="0" w:color="auto"/>
              <w:right w:val="single" w:sz="6" w:space="0" w:color="auto"/>
            </w:tcBorders>
          </w:tcPr>
          <w:p w14:paraId="74A54B22" w14:textId="77777777" w:rsidR="00AF2A19" w:rsidRPr="007C3BC5" w:rsidRDefault="00AF2A19" w:rsidP="00DB6DA1">
            <w:pPr>
              <w:jc w:val="center"/>
              <w:rPr>
                <w:sz w:val="24"/>
                <w:szCs w:val="24"/>
              </w:rPr>
            </w:pPr>
            <w:r w:rsidRPr="007C3BC5">
              <w:rPr>
                <w:sz w:val="24"/>
                <w:szCs w:val="24"/>
              </w:rPr>
              <w:t>5,973 g</w:t>
            </w:r>
          </w:p>
        </w:tc>
      </w:tr>
      <w:tr w:rsidR="00AF2A19" w:rsidRPr="007C3BC5" w14:paraId="06D4B0F2" w14:textId="77777777" w:rsidTr="00DB6DA1">
        <w:tc>
          <w:tcPr>
            <w:tcW w:w="2016" w:type="pct"/>
            <w:tcBorders>
              <w:top w:val="single" w:sz="6" w:space="0" w:color="auto"/>
              <w:left w:val="single" w:sz="6" w:space="0" w:color="auto"/>
              <w:bottom w:val="single" w:sz="6" w:space="0" w:color="auto"/>
              <w:right w:val="single" w:sz="6" w:space="0" w:color="auto"/>
            </w:tcBorders>
          </w:tcPr>
          <w:p w14:paraId="331E17C0" w14:textId="77777777" w:rsidR="00AF2A19" w:rsidRPr="007C3BC5" w:rsidRDefault="00AF2A19" w:rsidP="00DB6DA1">
            <w:pPr>
              <w:keepNext/>
              <w:rPr>
                <w:sz w:val="24"/>
                <w:szCs w:val="24"/>
              </w:rPr>
            </w:pPr>
            <w:proofErr w:type="spellStart"/>
            <w:r w:rsidRPr="007C3BC5">
              <w:rPr>
                <w:sz w:val="24"/>
                <w:szCs w:val="24"/>
              </w:rPr>
              <w:t>Methionin</w:t>
            </w:r>
            <w:proofErr w:type="spellEnd"/>
          </w:p>
        </w:tc>
        <w:tc>
          <w:tcPr>
            <w:tcW w:w="726" w:type="pct"/>
            <w:tcBorders>
              <w:top w:val="single" w:sz="6" w:space="0" w:color="auto"/>
              <w:left w:val="single" w:sz="6" w:space="0" w:color="auto"/>
              <w:bottom w:val="single" w:sz="6" w:space="0" w:color="auto"/>
              <w:right w:val="single" w:sz="6" w:space="0" w:color="auto"/>
            </w:tcBorders>
          </w:tcPr>
          <w:p w14:paraId="2481F652" w14:textId="77777777" w:rsidR="00AF2A19" w:rsidRPr="007C3BC5" w:rsidRDefault="00AF2A19" w:rsidP="00DB6DA1">
            <w:pPr>
              <w:jc w:val="center"/>
              <w:rPr>
                <w:sz w:val="24"/>
                <w:szCs w:val="24"/>
              </w:rPr>
            </w:pPr>
            <w:r w:rsidRPr="007C3BC5">
              <w:rPr>
                <w:sz w:val="24"/>
                <w:szCs w:val="24"/>
              </w:rPr>
              <w:t>2,736 g</w:t>
            </w:r>
          </w:p>
        </w:tc>
        <w:tc>
          <w:tcPr>
            <w:tcW w:w="725" w:type="pct"/>
            <w:tcBorders>
              <w:top w:val="single" w:sz="6" w:space="0" w:color="auto"/>
              <w:left w:val="single" w:sz="6" w:space="0" w:color="auto"/>
              <w:bottom w:val="single" w:sz="6" w:space="0" w:color="auto"/>
              <w:right w:val="single" w:sz="6" w:space="0" w:color="auto"/>
            </w:tcBorders>
          </w:tcPr>
          <w:p w14:paraId="28D36BE7" w14:textId="77777777" w:rsidR="00AF2A19" w:rsidRPr="007C3BC5" w:rsidRDefault="00AF2A19" w:rsidP="00DB6DA1">
            <w:pPr>
              <w:jc w:val="center"/>
              <w:rPr>
                <w:sz w:val="24"/>
                <w:szCs w:val="24"/>
              </w:rPr>
            </w:pPr>
            <w:r w:rsidRPr="007C3BC5">
              <w:rPr>
                <w:sz w:val="24"/>
                <w:szCs w:val="24"/>
              </w:rPr>
              <w:t>1,710 g</w:t>
            </w:r>
          </w:p>
        </w:tc>
        <w:tc>
          <w:tcPr>
            <w:tcW w:w="807" w:type="pct"/>
            <w:tcBorders>
              <w:top w:val="single" w:sz="6" w:space="0" w:color="auto"/>
              <w:left w:val="single" w:sz="6" w:space="0" w:color="auto"/>
              <w:bottom w:val="single" w:sz="6" w:space="0" w:color="auto"/>
              <w:right w:val="single" w:sz="6" w:space="0" w:color="auto"/>
            </w:tcBorders>
          </w:tcPr>
          <w:p w14:paraId="51DF34AA" w14:textId="77777777" w:rsidR="00AF2A19" w:rsidRPr="007C3BC5" w:rsidRDefault="00AF2A19" w:rsidP="00DB6DA1">
            <w:pPr>
              <w:jc w:val="center"/>
              <w:rPr>
                <w:sz w:val="24"/>
                <w:szCs w:val="24"/>
              </w:rPr>
            </w:pPr>
            <w:r w:rsidRPr="007C3BC5">
              <w:rPr>
                <w:sz w:val="24"/>
                <w:szCs w:val="24"/>
              </w:rPr>
              <w:t>3,420 g</w:t>
            </w:r>
          </w:p>
        </w:tc>
        <w:tc>
          <w:tcPr>
            <w:tcW w:w="726" w:type="pct"/>
            <w:tcBorders>
              <w:top w:val="single" w:sz="6" w:space="0" w:color="auto"/>
              <w:left w:val="single" w:sz="6" w:space="0" w:color="auto"/>
              <w:bottom w:val="single" w:sz="6" w:space="0" w:color="auto"/>
              <w:right w:val="single" w:sz="6" w:space="0" w:color="auto"/>
            </w:tcBorders>
          </w:tcPr>
          <w:p w14:paraId="7AF43CFD" w14:textId="77777777" w:rsidR="00AF2A19" w:rsidRPr="007C3BC5" w:rsidRDefault="00AF2A19" w:rsidP="00DB6DA1">
            <w:pPr>
              <w:jc w:val="center"/>
              <w:rPr>
                <w:sz w:val="24"/>
                <w:szCs w:val="24"/>
              </w:rPr>
            </w:pPr>
            <w:r w:rsidRPr="007C3BC5">
              <w:rPr>
                <w:sz w:val="24"/>
                <w:szCs w:val="24"/>
              </w:rPr>
              <w:t>5,130 g</w:t>
            </w:r>
          </w:p>
        </w:tc>
      </w:tr>
      <w:tr w:rsidR="00AF2A19" w:rsidRPr="007C3BC5" w14:paraId="361C8620" w14:textId="77777777" w:rsidTr="00DB6DA1">
        <w:tc>
          <w:tcPr>
            <w:tcW w:w="2016" w:type="pct"/>
            <w:tcBorders>
              <w:top w:val="single" w:sz="6" w:space="0" w:color="auto"/>
              <w:left w:val="single" w:sz="6" w:space="0" w:color="auto"/>
              <w:bottom w:val="single" w:sz="6" w:space="0" w:color="auto"/>
              <w:right w:val="single" w:sz="6" w:space="0" w:color="auto"/>
            </w:tcBorders>
          </w:tcPr>
          <w:p w14:paraId="2894F148" w14:textId="77777777" w:rsidR="00AF2A19" w:rsidRPr="007C3BC5" w:rsidRDefault="00AF2A19" w:rsidP="00DB6DA1">
            <w:pPr>
              <w:keepNext/>
              <w:rPr>
                <w:sz w:val="24"/>
                <w:szCs w:val="24"/>
              </w:rPr>
            </w:pPr>
            <w:proofErr w:type="spellStart"/>
            <w:r w:rsidRPr="007C3BC5">
              <w:rPr>
                <w:sz w:val="24"/>
                <w:szCs w:val="24"/>
              </w:rPr>
              <w:t>Phenylalanin</w:t>
            </w:r>
            <w:proofErr w:type="spellEnd"/>
          </w:p>
        </w:tc>
        <w:tc>
          <w:tcPr>
            <w:tcW w:w="726" w:type="pct"/>
            <w:tcBorders>
              <w:top w:val="single" w:sz="6" w:space="0" w:color="auto"/>
              <w:left w:val="single" w:sz="6" w:space="0" w:color="auto"/>
              <w:bottom w:val="single" w:sz="6" w:space="0" w:color="auto"/>
              <w:right w:val="single" w:sz="6" w:space="0" w:color="auto"/>
            </w:tcBorders>
          </w:tcPr>
          <w:p w14:paraId="74F927ED" w14:textId="77777777" w:rsidR="00AF2A19" w:rsidRPr="007C3BC5" w:rsidRDefault="00AF2A19" w:rsidP="00DB6DA1">
            <w:pPr>
              <w:jc w:val="center"/>
              <w:rPr>
                <w:sz w:val="24"/>
                <w:szCs w:val="24"/>
              </w:rPr>
            </w:pPr>
            <w:r w:rsidRPr="007C3BC5">
              <w:rPr>
                <w:sz w:val="24"/>
                <w:szCs w:val="24"/>
              </w:rPr>
              <w:t>4,916 g</w:t>
            </w:r>
          </w:p>
        </w:tc>
        <w:tc>
          <w:tcPr>
            <w:tcW w:w="725" w:type="pct"/>
            <w:tcBorders>
              <w:top w:val="single" w:sz="6" w:space="0" w:color="auto"/>
              <w:left w:val="single" w:sz="6" w:space="0" w:color="auto"/>
              <w:bottom w:val="single" w:sz="6" w:space="0" w:color="auto"/>
              <w:right w:val="single" w:sz="6" w:space="0" w:color="auto"/>
            </w:tcBorders>
          </w:tcPr>
          <w:p w14:paraId="157DA7F6" w14:textId="77777777" w:rsidR="00AF2A19" w:rsidRPr="007C3BC5" w:rsidRDefault="00AF2A19" w:rsidP="00DB6DA1">
            <w:pPr>
              <w:jc w:val="center"/>
              <w:rPr>
                <w:sz w:val="24"/>
                <w:szCs w:val="24"/>
              </w:rPr>
            </w:pPr>
            <w:r w:rsidRPr="007C3BC5">
              <w:rPr>
                <w:sz w:val="24"/>
                <w:szCs w:val="24"/>
              </w:rPr>
              <w:t>3,073 g</w:t>
            </w:r>
          </w:p>
        </w:tc>
        <w:tc>
          <w:tcPr>
            <w:tcW w:w="807" w:type="pct"/>
            <w:tcBorders>
              <w:top w:val="single" w:sz="6" w:space="0" w:color="auto"/>
              <w:left w:val="single" w:sz="6" w:space="0" w:color="auto"/>
              <w:bottom w:val="single" w:sz="6" w:space="0" w:color="auto"/>
              <w:right w:val="single" w:sz="6" w:space="0" w:color="auto"/>
            </w:tcBorders>
          </w:tcPr>
          <w:p w14:paraId="10A13B66" w14:textId="77777777" w:rsidR="00AF2A19" w:rsidRPr="007C3BC5" w:rsidRDefault="00AF2A19" w:rsidP="00DB6DA1">
            <w:pPr>
              <w:jc w:val="center"/>
              <w:rPr>
                <w:sz w:val="24"/>
                <w:szCs w:val="24"/>
              </w:rPr>
            </w:pPr>
            <w:r w:rsidRPr="007C3BC5">
              <w:rPr>
                <w:sz w:val="24"/>
                <w:szCs w:val="24"/>
              </w:rPr>
              <w:t>6,145 g</w:t>
            </w:r>
          </w:p>
        </w:tc>
        <w:tc>
          <w:tcPr>
            <w:tcW w:w="726" w:type="pct"/>
            <w:tcBorders>
              <w:top w:val="single" w:sz="6" w:space="0" w:color="auto"/>
              <w:left w:val="single" w:sz="6" w:space="0" w:color="auto"/>
              <w:bottom w:val="single" w:sz="6" w:space="0" w:color="auto"/>
              <w:right w:val="single" w:sz="6" w:space="0" w:color="auto"/>
            </w:tcBorders>
          </w:tcPr>
          <w:p w14:paraId="14705FEB" w14:textId="77777777" w:rsidR="00AF2A19" w:rsidRPr="007C3BC5" w:rsidRDefault="00AF2A19" w:rsidP="00DB6DA1">
            <w:pPr>
              <w:jc w:val="center"/>
              <w:rPr>
                <w:sz w:val="24"/>
                <w:szCs w:val="24"/>
              </w:rPr>
            </w:pPr>
            <w:r w:rsidRPr="007C3BC5">
              <w:rPr>
                <w:sz w:val="24"/>
                <w:szCs w:val="24"/>
              </w:rPr>
              <w:t>9,218 g</w:t>
            </w:r>
          </w:p>
        </w:tc>
      </w:tr>
      <w:tr w:rsidR="00AF2A19" w:rsidRPr="007C3BC5" w14:paraId="552694AF" w14:textId="77777777" w:rsidTr="00DB6DA1">
        <w:tc>
          <w:tcPr>
            <w:tcW w:w="2016" w:type="pct"/>
            <w:tcBorders>
              <w:top w:val="single" w:sz="6" w:space="0" w:color="auto"/>
              <w:left w:val="single" w:sz="6" w:space="0" w:color="auto"/>
              <w:bottom w:val="single" w:sz="6" w:space="0" w:color="auto"/>
              <w:right w:val="single" w:sz="6" w:space="0" w:color="auto"/>
            </w:tcBorders>
          </w:tcPr>
          <w:p w14:paraId="7F524599" w14:textId="77777777" w:rsidR="00AF2A19" w:rsidRPr="007C3BC5" w:rsidRDefault="00AF2A19" w:rsidP="00DB6DA1">
            <w:pPr>
              <w:keepNext/>
              <w:rPr>
                <w:sz w:val="24"/>
                <w:szCs w:val="24"/>
              </w:rPr>
            </w:pPr>
            <w:proofErr w:type="spellStart"/>
            <w:r w:rsidRPr="007C3BC5">
              <w:rPr>
                <w:sz w:val="24"/>
                <w:szCs w:val="24"/>
              </w:rPr>
              <w:t>Treonin</w:t>
            </w:r>
            <w:proofErr w:type="spellEnd"/>
          </w:p>
        </w:tc>
        <w:tc>
          <w:tcPr>
            <w:tcW w:w="726" w:type="pct"/>
            <w:tcBorders>
              <w:top w:val="single" w:sz="6" w:space="0" w:color="auto"/>
              <w:left w:val="single" w:sz="6" w:space="0" w:color="auto"/>
              <w:bottom w:val="single" w:sz="6" w:space="0" w:color="auto"/>
              <w:right w:val="single" w:sz="6" w:space="0" w:color="auto"/>
            </w:tcBorders>
          </w:tcPr>
          <w:p w14:paraId="124505D5" w14:textId="77777777" w:rsidR="00AF2A19" w:rsidRPr="007C3BC5" w:rsidRDefault="00AF2A19" w:rsidP="00DB6DA1">
            <w:pPr>
              <w:jc w:val="center"/>
              <w:rPr>
                <w:sz w:val="24"/>
                <w:szCs w:val="24"/>
              </w:rPr>
            </w:pPr>
            <w:r w:rsidRPr="007C3BC5">
              <w:rPr>
                <w:sz w:val="24"/>
                <w:szCs w:val="24"/>
              </w:rPr>
              <w:t>2,540 g</w:t>
            </w:r>
          </w:p>
        </w:tc>
        <w:tc>
          <w:tcPr>
            <w:tcW w:w="725" w:type="pct"/>
            <w:tcBorders>
              <w:top w:val="single" w:sz="6" w:space="0" w:color="auto"/>
              <w:left w:val="single" w:sz="6" w:space="0" w:color="auto"/>
              <w:bottom w:val="single" w:sz="6" w:space="0" w:color="auto"/>
              <w:right w:val="single" w:sz="6" w:space="0" w:color="auto"/>
            </w:tcBorders>
          </w:tcPr>
          <w:p w14:paraId="7CFD6A9B" w14:textId="77777777" w:rsidR="00AF2A19" w:rsidRPr="007C3BC5" w:rsidRDefault="00AF2A19" w:rsidP="00DB6DA1">
            <w:pPr>
              <w:jc w:val="center"/>
              <w:rPr>
                <w:sz w:val="24"/>
                <w:szCs w:val="24"/>
              </w:rPr>
            </w:pPr>
            <w:r w:rsidRPr="007C3BC5">
              <w:rPr>
                <w:sz w:val="24"/>
                <w:szCs w:val="24"/>
              </w:rPr>
              <w:t>1,588 g</w:t>
            </w:r>
          </w:p>
        </w:tc>
        <w:tc>
          <w:tcPr>
            <w:tcW w:w="807" w:type="pct"/>
            <w:tcBorders>
              <w:top w:val="single" w:sz="6" w:space="0" w:color="auto"/>
              <w:left w:val="single" w:sz="6" w:space="0" w:color="auto"/>
              <w:bottom w:val="single" w:sz="6" w:space="0" w:color="auto"/>
              <w:right w:val="single" w:sz="6" w:space="0" w:color="auto"/>
            </w:tcBorders>
          </w:tcPr>
          <w:p w14:paraId="20EFBF49" w14:textId="77777777" w:rsidR="00AF2A19" w:rsidRPr="007C3BC5" w:rsidRDefault="00AF2A19" w:rsidP="00DB6DA1">
            <w:pPr>
              <w:jc w:val="center"/>
              <w:rPr>
                <w:sz w:val="24"/>
                <w:szCs w:val="24"/>
              </w:rPr>
            </w:pPr>
            <w:r w:rsidRPr="007C3BC5">
              <w:rPr>
                <w:sz w:val="24"/>
                <w:szCs w:val="24"/>
              </w:rPr>
              <w:t>3,175 g</w:t>
            </w:r>
          </w:p>
        </w:tc>
        <w:tc>
          <w:tcPr>
            <w:tcW w:w="726" w:type="pct"/>
            <w:tcBorders>
              <w:top w:val="single" w:sz="6" w:space="0" w:color="auto"/>
              <w:left w:val="single" w:sz="6" w:space="0" w:color="auto"/>
              <w:bottom w:val="single" w:sz="6" w:space="0" w:color="auto"/>
              <w:right w:val="single" w:sz="6" w:space="0" w:color="auto"/>
            </w:tcBorders>
          </w:tcPr>
          <w:p w14:paraId="288A1A7A" w14:textId="77777777" w:rsidR="00AF2A19" w:rsidRPr="007C3BC5" w:rsidRDefault="00AF2A19" w:rsidP="00DB6DA1">
            <w:pPr>
              <w:jc w:val="center"/>
              <w:rPr>
                <w:sz w:val="24"/>
                <w:szCs w:val="24"/>
              </w:rPr>
            </w:pPr>
            <w:r w:rsidRPr="007C3BC5">
              <w:rPr>
                <w:sz w:val="24"/>
                <w:szCs w:val="24"/>
              </w:rPr>
              <w:t>4,763 g</w:t>
            </w:r>
          </w:p>
        </w:tc>
      </w:tr>
      <w:tr w:rsidR="00AF2A19" w:rsidRPr="007C3BC5" w14:paraId="57D71154" w14:textId="77777777" w:rsidTr="00DB6DA1">
        <w:tc>
          <w:tcPr>
            <w:tcW w:w="2016" w:type="pct"/>
            <w:tcBorders>
              <w:top w:val="single" w:sz="6" w:space="0" w:color="auto"/>
              <w:left w:val="single" w:sz="6" w:space="0" w:color="auto"/>
              <w:bottom w:val="single" w:sz="6" w:space="0" w:color="auto"/>
              <w:right w:val="single" w:sz="6" w:space="0" w:color="auto"/>
            </w:tcBorders>
          </w:tcPr>
          <w:p w14:paraId="4422D9A9" w14:textId="77777777" w:rsidR="00AF2A19" w:rsidRPr="007C3BC5" w:rsidRDefault="00AF2A19" w:rsidP="00DB6DA1">
            <w:pPr>
              <w:keepNext/>
              <w:rPr>
                <w:sz w:val="24"/>
                <w:szCs w:val="24"/>
              </w:rPr>
            </w:pPr>
            <w:r w:rsidRPr="007C3BC5">
              <w:rPr>
                <w:sz w:val="24"/>
                <w:szCs w:val="24"/>
              </w:rPr>
              <w:t xml:space="preserve">Tryptophan </w:t>
            </w:r>
          </w:p>
        </w:tc>
        <w:tc>
          <w:tcPr>
            <w:tcW w:w="726" w:type="pct"/>
            <w:tcBorders>
              <w:top w:val="single" w:sz="6" w:space="0" w:color="auto"/>
              <w:left w:val="single" w:sz="6" w:space="0" w:color="auto"/>
              <w:bottom w:val="single" w:sz="6" w:space="0" w:color="auto"/>
              <w:right w:val="single" w:sz="6" w:space="0" w:color="auto"/>
            </w:tcBorders>
          </w:tcPr>
          <w:p w14:paraId="08050B4E" w14:textId="77777777" w:rsidR="00AF2A19" w:rsidRPr="007C3BC5" w:rsidRDefault="00AF2A19" w:rsidP="00DB6DA1">
            <w:pPr>
              <w:jc w:val="center"/>
              <w:rPr>
                <w:sz w:val="24"/>
                <w:szCs w:val="24"/>
              </w:rPr>
            </w:pPr>
            <w:r w:rsidRPr="007C3BC5">
              <w:rPr>
                <w:sz w:val="24"/>
                <w:szCs w:val="24"/>
              </w:rPr>
              <w:t>0,800 g</w:t>
            </w:r>
          </w:p>
        </w:tc>
        <w:tc>
          <w:tcPr>
            <w:tcW w:w="725" w:type="pct"/>
            <w:tcBorders>
              <w:top w:val="single" w:sz="6" w:space="0" w:color="auto"/>
              <w:left w:val="single" w:sz="6" w:space="0" w:color="auto"/>
              <w:bottom w:val="single" w:sz="6" w:space="0" w:color="auto"/>
              <w:right w:val="single" w:sz="6" w:space="0" w:color="auto"/>
            </w:tcBorders>
          </w:tcPr>
          <w:p w14:paraId="448F59D2" w14:textId="77777777" w:rsidR="00AF2A19" w:rsidRPr="007C3BC5" w:rsidRDefault="00AF2A19" w:rsidP="00DB6DA1">
            <w:pPr>
              <w:jc w:val="center"/>
              <w:rPr>
                <w:sz w:val="24"/>
                <w:szCs w:val="24"/>
              </w:rPr>
            </w:pPr>
            <w:r w:rsidRPr="007C3BC5">
              <w:rPr>
                <w:sz w:val="24"/>
                <w:szCs w:val="24"/>
              </w:rPr>
              <w:t>0,500 g</w:t>
            </w:r>
          </w:p>
        </w:tc>
        <w:tc>
          <w:tcPr>
            <w:tcW w:w="807" w:type="pct"/>
            <w:tcBorders>
              <w:top w:val="single" w:sz="6" w:space="0" w:color="auto"/>
              <w:left w:val="single" w:sz="6" w:space="0" w:color="auto"/>
              <w:bottom w:val="single" w:sz="6" w:space="0" w:color="auto"/>
              <w:right w:val="single" w:sz="6" w:space="0" w:color="auto"/>
            </w:tcBorders>
          </w:tcPr>
          <w:p w14:paraId="4A75A6C1" w14:textId="77777777" w:rsidR="00AF2A19" w:rsidRPr="007C3BC5" w:rsidRDefault="00AF2A19" w:rsidP="00DB6DA1">
            <w:pPr>
              <w:jc w:val="center"/>
              <w:rPr>
                <w:sz w:val="24"/>
                <w:szCs w:val="24"/>
              </w:rPr>
            </w:pPr>
            <w:r w:rsidRPr="007C3BC5">
              <w:rPr>
                <w:sz w:val="24"/>
                <w:szCs w:val="24"/>
              </w:rPr>
              <w:t>1,000 g</w:t>
            </w:r>
          </w:p>
        </w:tc>
        <w:tc>
          <w:tcPr>
            <w:tcW w:w="726" w:type="pct"/>
            <w:tcBorders>
              <w:top w:val="single" w:sz="6" w:space="0" w:color="auto"/>
              <w:left w:val="single" w:sz="6" w:space="0" w:color="auto"/>
              <w:bottom w:val="single" w:sz="6" w:space="0" w:color="auto"/>
              <w:right w:val="single" w:sz="6" w:space="0" w:color="auto"/>
            </w:tcBorders>
          </w:tcPr>
          <w:p w14:paraId="1E8B0F4F" w14:textId="77777777" w:rsidR="00AF2A19" w:rsidRPr="007C3BC5" w:rsidRDefault="00AF2A19" w:rsidP="00DB6DA1">
            <w:pPr>
              <w:jc w:val="center"/>
              <w:rPr>
                <w:sz w:val="24"/>
                <w:szCs w:val="24"/>
              </w:rPr>
            </w:pPr>
            <w:r w:rsidRPr="007C3BC5">
              <w:rPr>
                <w:sz w:val="24"/>
                <w:szCs w:val="24"/>
              </w:rPr>
              <w:t>1,500 g</w:t>
            </w:r>
          </w:p>
        </w:tc>
      </w:tr>
      <w:tr w:rsidR="00AF2A19" w:rsidRPr="007C3BC5" w14:paraId="2D4DDB99" w14:textId="77777777" w:rsidTr="00DB6DA1">
        <w:tc>
          <w:tcPr>
            <w:tcW w:w="2016" w:type="pct"/>
            <w:tcBorders>
              <w:top w:val="single" w:sz="6" w:space="0" w:color="auto"/>
              <w:left w:val="single" w:sz="6" w:space="0" w:color="auto"/>
              <w:bottom w:val="single" w:sz="6" w:space="0" w:color="auto"/>
              <w:right w:val="single" w:sz="6" w:space="0" w:color="auto"/>
            </w:tcBorders>
          </w:tcPr>
          <w:p w14:paraId="70C0B63A" w14:textId="77777777" w:rsidR="00AF2A19" w:rsidRPr="007C3BC5" w:rsidRDefault="00AF2A19" w:rsidP="00DB6DA1">
            <w:pPr>
              <w:keepNext/>
              <w:rPr>
                <w:sz w:val="24"/>
                <w:szCs w:val="24"/>
              </w:rPr>
            </w:pPr>
            <w:proofErr w:type="spellStart"/>
            <w:r w:rsidRPr="007C3BC5">
              <w:rPr>
                <w:sz w:val="24"/>
                <w:szCs w:val="24"/>
              </w:rPr>
              <w:t>Valin</w:t>
            </w:r>
            <w:proofErr w:type="spellEnd"/>
          </w:p>
        </w:tc>
        <w:tc>
          <w:tcPr>
            <w:tcW w:w="726" w:type="pct"/>
            <w:tcBorders>
              <w:top w:val="single" w:sz="6" w:space="0" w:color="auto"/>
              <w:left w:val="single" w:sz="6" w:space="0" w:color="auto"/>
              <w:bottom w:val="single" w:sz="6" w:space="0" w:color="auto"/>
              <w:right w:val="single" w:sz="6" w:space="0" w:color="auto"/>
            </w:tcBorders>
          </w:tcPr>
          <w:p w14:paraId="2C1BD2CC" w14:textId="77777777" w:rsidR="00AF2A19" w:rsidRPr="007C3BC5" w:rsidRDefault="00AF2A19" w:rsidP="00DB6DA1">
            <w:pPr>
              <w:jc w:val="center"/>
              <w:rPr>
                <w:sz w:val="24"/>
                <w:szCs w:val="24"/>
              </w:rPr>
            </w:pPr>
            <w:r w:rsidRPr="007C3BC5">
              <w:rPr>
                <w:sz w:val="24"/>
                <w:szCs w:val="24"/>
              </w:rPr>
              <w:t>3,604 g</w:t>
            </w:r>
          </w:p>
        </w:tc>
        <w:tc>
          <w:tcPr>
            <w:tcW w:w="725" w:type="pct"/>
            <w:tcBorders>
              <w:top w:val="single" w:sz="6" w:space="0" w:color="auto"/>
              <w:left w:val="single" w:sz="6" w:space="0" w:color="auto"/>
              <w:bottom w:val="single" w:sz="6" w:space="0" w:color="auto"/>
              <w:right w:val="single" w:sz="6" w:space="0" w:color="auto"/>
            </w:tcBorders>
          </w:tcPr>
          <w:p w14:paraId="42729C2C" w14:textId="77777777" w:rsidR="00AF2A19" w:rsidRPr="007C3BC5" w:rsidRDefault="00AF2A19" w:rsidP="00DB6DA1">
            <w:pPr>
              <w:jc w:val="center"/>
              <w:rPr>
                <w:sz w:val="24"/>
                <w:szCs w:val="24"/>
              </w:rPr>
            </w:pPr>
            <w:r w:rsidRPr="007C3BC5">
              <w:rPr>
                <w:sz w:val="24"/>
                <w:szCs w:val="24"/>
              </w:rPr>
              <w:t>2,253 g</w:t>
            </w:r>
          </w:p>
        </w:tc>
        <w:tc>
          <w:tcPr>
            <w:tcW w:w="807" w:type="pct"/>
            <w:tcBorders>
              <w:top w:val="single" w:sz="6" w:space="0" w:color="auto"/>
              <w:left w:val="single" w:sz="6" w:space="0" w:color="auto"/>
              <w:bottom w:val="single" w:sz="6" w:space="0" w:color="auto"/>
              <w:right w:val="single" w:sz="6" w:space="0" w:color="auto"/>
            </w:tcBorders>
          </w:tcPr>
          <w:p w14:paraId="41DE2970" w14:textId="77777777" w:rsidR="00AF2A19" w:rsidRPr="007C3BC5" w:rsidRDefault="00AF2A19" w:rsidP="00DB6DA1">
            <w:pPr>
              <w:jc w:val="center"/>
              <w:rPr>
                <w:sz w:val="24"/>
                <w:szCs w:val="24"/>
              </w:rPr>
            </w:pPr>
            <w:r w:rsidRPr="007C3BC5">
              <w:rPr>
                <w:sz w:val="24"/>
                <w:szCs w:val="24"/>
              </w:rPr>
              <w:t>4,505 g</w:t>
            </w:r>
          </w:p>
        </w:tc>
        <w:tc>
          <w:tcPr>
            <w:tcW w:w="726" w:type="pct"/>
            <w:tcBorders>
              <w:top w:val="single" w:sz="6" w:space="0" w:color="auto"/>
              <w:left w:val="single" w:sz="6" w:space="0" w:color="auto"/>
              <w:bottom w:val="single" w:sz="6" w:space="0" w:color="auto"/>
              <w:right w:val="single" w:sz="6" w:space="0" w:color="auto"/>
            </w:tcBorders>
          </w:tcPr>
          <w:p w14:paraId="02E88548" w14:textId="77777777" w:rsidR="00AF2A19" w:rsidRPr="007C3BC5" w:rsidRDefault="00AF2A19" w:rsidP="00DB6DA1">
            <w:pPr>
              <w:jc w:val="center"/>
              <w:rPr>
                <w:sz w:val="24"/>
                <w:szCs w:val="24"/>
              </w:rPr>
            </w:pPr>
            <w:r w:rsidRPr="007C3BC5">
              <w:rPr>
                <w:sz w:val="24"/>
                <w:szCs w:val="24"/>
              </w:rPr>
              <w:t>6,758 g</w:t>
            </w:r>
          </w:p>
        </w:tc>
      </w:tr>
      <w:tr w:rsidR="00AF2A19" w:rsidRPr="007C3BC5" w14:paraId="6261F737" w14:textId="77777777" w:rsidTr="00DB6DA1">
        <w:tc>
          <w:tcPr>
            <w:tcW w:w="2016" w:type="pct"/>
            <w:tcBorders>
              <w:top w:val="single" w:sz="6" w:space="0" w:color="auto"/>
              <w:left w:val="single" w:sz="6" w:space="0" w:color="auto"/>
              <w:bottom w:val="single" w:sz="6" w:space="0" w:color="auto"/>
              <w:right w:val="single" w:sz="6" w:space="0" w:color="auto"/>
            </w:tcBorders>
          </w:tcPr>
          <w:p w14:paraId="1EEE3828" w14:textId="77777777" w:rsidR="00AF2A19" w:rsidRPr="007C3BC5" w:rsidRDefault="00AF2A19" w:rsidP="00DB6DA1">
            <w:pPr>
              <w:keepNext/>
              <w:rPr>
                <w:sz w:val="24"/>
                <w:szCs w:val="24"/>
              </w:rPr>
            </w:pPr>
            <w:proofErr w:type="spellStart"/>
            <w:r w:rsidRPr="007C3BC5">
              <w:rPr>
                <w:sz w:val="24"/>
                <w:szCs w:val="24"/>
              </w:rPr>
              <w:t>Arginin</w:t>
            </w:r>
            <w:proofErr w:type="spellEnd"/>
          </w:p>
        </w:tc>
        <w:tc>
          <w:tcPr>
            <w:tcW w:w="726" w:type="pct"/>
            <w:tcBorders>
              <w:top w:val="single" w:sz="6" w:space="0" w:color="auto"/>
              <w:left w:val="single" w:sz="6" w:space="0" w:color="auto"/>
              <w:bottom w:val="single" w:sz="6" w:space="0" w:color="auto"/>
              <w:right w:val="single" w:sz="6" w:space="0" w:color="auto"/>
            </w:tcBorders>
          </w:tcPr>
          <w:p w14:paraId="33ED0A28" w14:textId="77777777" w:rsidR="00AF2A19" w:rsidRPr="007C3BC5" w:rsidRDefault="00AF2A19" w:rsidP="00DB6DA1">
            <w:pPr>
              <w:jc w:val="center"/>
              <w:rPr>
                <w:sz w:val="24"/>
                <w:szCs w:val="24"/>
              </w:rPr>
            </w:pPr>
            <w:r w:rsidRPr="007C3BC5">
              <w:rPr>
                <w:sz w:val="24"/>
                <w:szCs w:val="24"/>
              </w:rPr>
              <w:t>3,780 g</w:t>
            </w:r>
          </w:p>
        </w:tc>
        <w:tc>
          <w:tcPr>
            <w:tcW w:w="725" w:type="pct"/>
            <w:tcBorders>
              <w:top w:val="single" w:sz="6" w:space="0" w:color="auto"/>
              <w:left w:val="single" w:sz="6" w:space="0" w:color="auto"/>
              <w:bottom w:val="single" w:sz="6" w:space="0" w:color="auto"/>
              <w:right w:val="single" w:sz="6" w:space="0" w:color="auto"/>
            </w:tcBorders>
          </w:tcPr>
          <w:p w14:paraId="27AB8024" w14:textId="77777777" w:rsidR="00AF2A19" w:rsidRPr="007C3BC5" w:rsidRDefault="00AF2A19" w:rsidP="00DB6DA1">
            <w:pPr>
              <w:jc w:val="center"/>
              <w:rPr>
                <w:sz w:val="24"/>
                <w:szCs w:val="24"/>
              </w:rPr>
            </w:pPr>
            <w:r w:rsidRPr="007C3BC5">
              <w:rPr>
                <w:sz w:val="24"/>
                <w:szCs w:val="24"/>
              </w:rPr>
              <w:t>2,363 g</w:t>
            </w:r>
          </w:p>
        </w:tc>
        <w:tc>
          <w:tcPr>
            <w:tcW w:w="807" w:type="pct"/>
            <w:tcBorders>
              <w:top w:val="single" w:sz="6" w:space="0" w:color="auto"/>
              <w:left w:val="single" w:sz="6" w:space="0" w:color="auto"/>
              <w:bottom w:val="single" w:sz="6" w:space="0" w:color="auto"/>
              <w:right w:val="single" w:sz="6" w:space="0" w:color="auto"/>
            </w:tcBorders>
          </w:tcPr>
          <w:p w14:paraId="795FB639" w14:textId="77777777" w:rsidR="00AF2A19" w:rsidRPr="007C3BC5" w:rsidRDefault="00AF2A19" w:rsidP="00DB6DA1">
            <w:pPr>
              <w:jc w:val="center"/>
              <w:rPr>
                <w:sz w:val="24"/>
                <w:szCs w:val="24"/>
              </w:rPr>
            </w:pPr>
            <w:r w:rsidRPr="007C3BC5">
              <w:rPr>
                <w:sz w:val="24"/>
                <w:szCs w:val="24"/>
              </w:rPr>
              <w:t>4,725 g</w:t>
            </w:r>
          </w:p>
        </w:tc>
        <w:tc>
          <w:tcPr>
            <w:tcW w:w="726" w:type="pct"/>
            <w:tcBorders>
              <w:top w:val="single" w:sz="6" w:space="0" w:color="auto"/>
              <w:left w:val="single" w:sz="6" w:space="0" w:color="auto"/>
              <w:bottom w:val="single" w:sz="6" w:space="0" w:color="auto"/>
              <w:right w:val="single" w:sz="6" w:space="0" w:color="auto"/>
            </w:tcBorders>
          </w:tcPr>
          <w:p w14:paraId="67DE9E0B" w14:textId="77777777" w:rsidR="00AF2A19" w:rsidRPr="007C3BC5" w:rsidRDefault="00AF2A19" w:rsidP="00DB6DA1">
            <w:pPr>
              <w:jc w:val="center"/>
              <w:rPr>
                <w:sz w:val="24"/>
                <w:szCs w:val="24"/>
              </w:rPr>
            </w:pPr>
            <w:r w:rsidRPr="007C3BC5">
              <w:rPr>
                <w:sz w:val="24"/>
                <w:szCs w:val="24"/>
              </w:rPr>
              <w:t>7,088 g</w:t>
            </w:r>
          </w:p>
        </w:tc>
      </w:tr>
      <w:tr w:rsidR="00AF2A19" w:rsidRPr="007C3BC5" w14:paraId="4D1C7DFA" w14:textId="77777777" w:rsidTr="00DB6DA1">
        <w:tc>
          <w:tcPr>
            <w:tcW w:w="2016" w:type="pct"/>
            <w:tcBorders>
              <w:top w:val="single" w:sz="6" w:space="0" w:color="auto"/>
              <w:left w:val="single" w:sz="6" w:space="0" w:color="auto"/>
              <w:right w:val="single" w:sz="6" w:space="0" w:color="auto"/>
            </w:tcBorders>
          </w:tcPr>
          <w:p w14:paraId="6355F669" w14:textId="77777777" w:rsidR="00AF2A19" w:rsidRPr="007C3BC5" w:rsidRDefault="00AF2A19" w:rsidP="00DB6DA1">
            <w:pPr>
              <w:keepNext/>
              <w:rPr>
                <w:sz w:val="24"/>
                <w:szCs w:val="24"/>
              </w:rPr>
            </w:pPr>
            <w:proofErr w:type="spellStart"/>
            <w:r w:rsidRPr="007C3BC5">
              <w:rPr>
                <w:sz w:val="24"/>
                <w:szCs w:val="24"/>
              </w:rPr>
              <w:t>Histidinhydrochloridmonohydrat</w:t>
            </w:r>
            <w:proofErr w:type="spellEnd"/>
          </w:p>
        </w:tc>
        <w:tc>
          <w:tcPr>
            <w:tcW w:w="726" w:type="pct"/>
            <w:tcBorders>
              <w:top w:val="single" w:sz="6" w:space="0" w:color="auto"/>
              <w:left w:val="single" w:sz="6" w:space="0" w:color="auto"/>
              <w:right w:val="single" w:sz="6" w:space="0" w:color="auto"/>
            </w:tcBorders>
          </w:tcPr>
          <w:p w14:paraId="73DAF687" w14:textId="77777777" w:rsidR="00AF2A19" w:rsidRPr="007C3BC5" w:rsidRDefault="00AF2A19" w:rsidP="00DB6DA1">
            <w:pPr>
              <w:jc w:val="center"/>
              <w:rPr>
                <w:sz w:val="24"/>
                <w:szCs w:val="24"/>
              </w:rPr>
            </w:pPr>
            <w:r w:rsidRPr="007C3BC5">
              <w:rPr>
                <w:sz w:val="24"/>
                <w:szCs w:val="24"/>
              </w:rPr>
              <w:t>2,368 g</w:t>
            </w:r>
          </w:p>
        </w:tc>
        <w:tc>
          <w:tcPr>
            <w:tcW w:w="725" w:type="pct"/>
            <w:tcBorders>
              <w:top w:val="single" w:sz="6" w:space="0" w:color="auto"/>
              <w:left w:val="single" w:sz="6" w:space="0" w:color="auto"/>
              <w:right w:val="single" w:sz="6" w:space="0" w:color="auto"/>
            </w:tcBorders>
          </w:tcPr>
          <w:p w14:paraId="323097D3" w14:textId="77777777" w:rsidR="00AF2A19" w:rsidRPr="007C3BC5" w:rsidRDefault="00AF2A19" w:rsidP="00DB6DA1">
            <w:pPr>
              <w:jc w:val="center"/>
              <w:rPr>
                <w:sz w:val="24"/>
                <w:szCs w:val="24"/>
              </w:rPr>
            </w:pPr>
            <w:r w:rsidRPr="007C3BC5">
              <w:rPr>
                <w:sz w:val="24"/>
                <w:szCs w:val="24"/>
              </w:rPr>
              <w:t>1,480 g</w:t>
            </w:r>
          </w:p>
        </w:tc>
        <w:tc>
          <w:tcPr>
            <w:tcW w:w="807" w:type="pct"/>
            <w:tcBorders>
              <w:top w:val="single" w:sz="6" w:space="0" w:color="auto"/>
              <w:left w:val="single" w:sz="6" w:space="0" w:color="auto"/>
              <w:right w:val="single" w:sz="6" w:space="0" w:color="auto"/>
            </w:tcBorders>
          </w:tcPr>
          <w:p w14:paraId="0D3D3A05" w14:textId="77777777" w:rsidR="00AF2A19" w:rsidRPr="007C3BC5" w:rsidRDefault="00AF2A19" w:rsidP="00DB6DA1">
            <w:pPr>
              <w:jc w:val="center"/>
              <w:rPr>
                <w:sz w:val="24"/>
                <w:szCs w:val="24"/>
              </w:rPr>
            </w:pPr>
            <w:r w:rsidRPr="007C3BC5">
              <w:rPr>
                <w:sz w:val="24"/>
                <w:szCs w:val="24"/>
              </w:rPr>
              <w:t>2,960 g</w:t>
            </w:r>
          </w:p>
        </w:tc>
        <w:tc>
          <w:tcPr>
            <w:tcW w:w="726" w:type="pct"/>
            <w:tcBorders>
              <w:top w:val="single" w:sz="6" w:space="0" w:color="auto"/>
              <w:left w:val="single" w:sz="6" w:space="0" w:color="auto"/>
              <w:right w:val="single" w:sz="6" w:space="0" w:color="auto"/>
            </w:tcBorders>
          </w:tcPr>
          <w:p w14:paraId="00E7866C" w14:textId="77777777" w:rsidR="00AF2A19" w:rsidRPr="007C3BC5" w:rsidRDefault="00AF2A19" w:rsidP="00DB6DA1">
            <w:pPr>
              <w:jc w:val="center"/>
              <w:rPr>
                <w:sz w:val="24"/>
                <w:szCs w:val="24"/>
              </w:rPr>
            </w:pPr>
            <w:r w:rsidRPr="007C3BC5">
              <w:rPr>
                <w:sz w:val="24"/>
                <w:szCs w:val="24"/>
              </w:rPr>
              <w:t>4,440 g</w:t>
            </w:r>
          </w:p>
        </w:tc>
      </w:tr>
      <w:tr w:rsidR="00AF2A19" w:rsidRPr="007C3BC5" w14:paraId="639C1ADC" w14:textId="77777777" w:rsidTr="00DB6DA1">
        <w:tc>
          <w:tcPr>
            <w:tcW w:w="2016" w:type="pct"/>
            <w:tcBorders>
              <w:left w:val="single" w:sz="6" w:space="0" w:color="auto"/>
              <w:bottom w:val="single" w:sz="6" w:space="0" w:color="auto"/>
              <w:right w:val="single" w:sz="6" w:space="0" w:color="auto"/>
            </w:tcBorders>
          </w:tcPr>
          <w:p w14:paraId="5919C81F" w14:textId="77777777" w:rsidR="00AF2A19" w:rsidRPr="007C3BC5" w:rsidRDefault="00AF2A19" w:rsidP="00DB6DA1">
            <w:pPr>
              <w:keepNext/>
              <w:rPr>
                <w:sz w:val="24"/>
                <w:szCs w:val="24"/>
              </w:rPr>
            </w:pPr>
            <w:r w:rsidRPr="007C3BC5">
              <w:rPr>
                <w:sz w:val="24"/>
                <w:szCs w:val="24"/>
              </w:rPr>
              <w:t xml:space="preserve">  svarende til </w:t>
            </w:r>
            <w:proofErr w:type="spellStart"/>
            <w:r w:rsidRPr="007C3BC5">
              <w:rPr>
                <w:sz w:val="24"/>
                <w:szCs w:val="24"/>
              </w:rPr>
              <w:t>histidin</w:t>
            </w:r>
            <w:proofErr w:type="spellEnd"/>
          </w:p>
        </w:tc>
        <w:tc>
          <w:tcPr>
            <w:tcW w:w="726" w:type="pct"/>
            <w:tcBorders>
              <w:left w:val="single" w:sz="6" w:space="0" w:color="auto"/>
              <w:bottom w:val="single" w:sz="6" w:space="0" w:color="auto"/>
              <w:right w:val="single" w:sz="6" w:space="0" w:color="auto"/>
            </w:tcBorders>
          </w:tcPr>
          <w:p w14:paraId="4D1F2C92" w14:textId="77777777" w:rsidR="00AF2A19" w:rsidRPr="007C3BC5" w:rsidRDefault="00AF2A19" w:rsidP="00DB6DA1">
            <w:pPr>
              <w:jc w:val="center"/>
              <w:rPr>
                <w:sz w:val="24"/>
                <w:szCs w:val="24"/>
              </w:rPr>
            </w:pPr>
            <w:r w:rsidRPr="007C3BC5">
              <w:rPr>
                <w:sz w:val="24"/>
                <w:szCs w:val="24"/>
              </w:rPr>
              <w:t>1,753 g</w:t>
            </w:r>
          </w:p>
        </w:tc>
        <w:tc>
          <w:tcPr>
            <w:tcW w:w="725" w:type="pct"/>
            <w:tcBorders>
              <w:left w:val="single" w:sz="6" w:space="0" w:color="auto"/>
              <w:bottom w:val="single" w:sz="6" w:space="0" w:color="auto"/>
              <w:right w:val="single" w:sz="6" w:space="0" w:color="auto"/>
            </w:tcBorders>
          </w:tcPr>
          <w:p w14:paraId="3FFDB8AD" w14:textId="77777777" w:rsidR="00AF2A19" w:rsidRPr="007C3BC5" w:rsidRDefault="00AF2A19" w:rsidP="00DB6DA1">
            <w:pPr>
              <w:jc w:val="center"/>
              <w:rPr>
                <w:sz w:val="24"/>
                <w:szCs w:val="24"/>
              </w:rPr>
            </w:pPr>
            <w:r w:rsidRPr="007C3BC5">
              <w:rPr>
                <w:sz w:val="24"/>
                <w:szCs w:val="24"/>
              </w:rPr>
              <w:t>1,095 g</w:t>
            </w:r>
          </w:p>
        </w:tc>
        <w:tc>
          <w:tcPr>
            <w:tcW w:w="807" w:type="pct"/>
            <w:tcBorders>
              <w:left w:val="single" w:sz="6" w:space="0" w:color="auto"/>
              <w:bottom w:val="single" w:sz="6" w:space="0" w:color="auto"/>
              <w:right w:val="single" w:sz="6" w:space="0" w:color="auto"/>
            </w:tcBorders>
          </w:tcPr>
          <w:p w14:paraId="03A2A44F" w14:textId="77777777" w:rsidR="00AF2A19" w:rsidRPr="007C3BC5" w:rsidRDefault="00AF2A19" w:rsidP="00DB6DA1">
            <w:pPr>
              <w:jc w:val="center"/>
              <w:rPr>
                <w:sz w:val="24"/>
                <w:szCs w:val="24"/>
              </w:rPr>
            </w:pPr>
            <w:r w:rsidRPr="007C3BC5">
              <w:rPr>
                <w:sz w:val="24"/>
                <w:szCs w:val="24"/>
              </w:rPr>
              <w:t>2,191 g</w:t>
            </w:r>
          </w:p>
        </w:tc>
        <w:tc>
          <w:tcPr>
            <w:tcW w:w="726" w:type="pct"/>
            <w:tcBorders>
              <w:left w:val="single" w:sz="6" w:space="0" w:color="auto"/>
              <w:bottom w:val="single" w:sz="6" w:space="0" w:color="auto"/>
              <w:right w:val="single" w:sz="6" w:space="0" w:color="auto"/>
            </w:tcBorders>
          </w:tcPr>
          <w:p w14:paraId="11862DEA" w14:textId="77777777" w:rsidR="00AF2A19" w:rsidRPr="007C3BC5" w:rsidRDefault="00AF2A19" w:rsidP="00DB6DA1">
            <w:pPr>
              <w:jc w:val="center"/>
              <w:rPr>
                <w:sz w:val="24"/>
                <w:szCs w:val="24"/>
              </w:rPr>
            </w:pPr>
            <w:r w:rsidRPr="007C3BC5">
              <w:rPr>
                <w:sz w:val="24"/>
                <w:szCs w:val="24"/>
              </w:rPr>
              <w:t>3,286 g</w:t>
            </w:r>
          </w:p>
        </w:tc>
      </w:tr>
      <w:tr w:rsidR="00AF2A19" w:rsidRPr="007C3BC5" w14:paraId="1235045C" w14:textId="77777777" w:rsidTr="00DB6DA1">
        <w:tc>
          <w:tcPr>
            <w:tcW w:w="2016" w:type="pct"/>
            <w:tcBorders>
              <w:top w:val="single" w:sz="6" w:space="0" w:color="auto"/>
              <w:left w:val="single" w:sz="6" w:space="0" w:color="auto"/>
              <w:bottom w:val="single" w:sz="6" w:space="0" w:color="auto"/>
              <w:right w:val="single" w:sz="6" w:space="0" w:color="auto"/>
            </w:tcBorders>
          </w:tcPr>
          <w:p w14:paraId="76BF543E" w14:textId="77777777" w:rsidR="00AF2A19" w:rsidRPr="007C3BC5" w:rsidRDefault="00AF2A19" w:rsidP="00DB6DA1">
            <w:pPr>
              <w:keepNext/>
              <w:rPr>
                <w:sz w:val="24"/>
                <w:szCs w:val="24"/>
              </w:rPr>
            </w:pPr>
            <w:proofErr w:type="spellStart"/>
            <w:r w:rsidRPr="007C3BC5">
              <w:rPr>
                <w:sz w:val="24"/>
                <w:szCs w:val="24"/>
              </w:rPr>
              <w:t>Alanin</w:t>
            </w:r>
            <w:proofErr w:type="spellEnd"/>
          </w:p>
        </w:tc>
        <w:tc>
          <w:tcPr>
            <w:tcW w:w="726" w:type="pct"/>
            <w:tcBorders>
              <w:top w:val="single" w:sz="6" w:space="0" w:color="auto"/>
              <w:left w:val="single" w:sz="6" w:space="0" w:color="auto"/>
              <w:bottom w:val="single" w:sz="6" w:space="0" w:color="auto"/>
              <w:right w:val="single" w:sz="6" w:space="0" w:color="auto"/>
            </w:tcBorders>
          </w:tcPr>
          <w:p w14:paraId="250FC510" w14:textId="77777777" w:rsidR="00AF2A19" w:rsidRPr="007C3BC5" w:rsidRDefault="00AF2A19" w:rsidP="00DB6DA1">
            <w:pPr>
              <w:jc w:val="center"/>
              <w:rPr>
                <w:sz w:val="24"/>
                <w:szCs w:val="24"/>
              </w:rPr>
            </w:pPr>
            <w:r w:rsidRPr="007C3BC5">
              <w:rPr>
                <w:sz w:val="24"/>
                <w:szCs w:val="24"/>
              </w:rPr>
              <w:t>6,792 g</w:t>
            </w:r>
          </w:p>
        </w:tc>
        <w:tc>
          <w:tcPr>
            <w:tcW w:w="725" w:type="pct"/>
            <w:tcBorders>
              <w:top w:val="single" w:sz="6" w:space="0" w:color="auto"/>
              <w:left w:val="single" w:sz="6" w:space="0" w:color="auto"/>
              <w:bottom w:val="single" w:sz="6" w:space="0" w:color="auto"/>
              <w:right w:val="single" w:sz="6" w:space="0" w:color="auto"/>
            </w:tcBorders>
          </w:tcPr>
          <w:p w14:paraId="6907B813" w14:textId="77777777" w:rsidR="00AF2A19" w:rsidRPr="007C3BC5" w:rsidRDefault="00AF2A19" w:rsidP="00DB6DA1">
            <w:pPr>
              <w:jc w:val="center"/>
              <w:rPr>
                <w:sz w:val="24"/>
                <w:szCs w:val="24"/>
              </w:rPr>
            </w:pPr>
            <w:r w:rsidRPr="007C3BC5">
              <w:rPr>
                <w:sz w:val="24"/>
                <w:szCs w:val="24"/>
              </w:rPr>
              <w:t>4,245 g</w:t>
            </w:r>
          </w:p>
        </w:tc>
        <w:tc>
          <w:tcPr>
            <w:tcW w:w="807" w:type="pct"/>
            <w:tcBorders>
              <w:top w:val="single" w:sz="6" w:space="0" w:color="auto"/>
              <w:left w:val="single" w:sz="6" w:space="0" w:color="auto"/>
              <w:bottom w:val="single" w:sz="6" w:space="0" w:color="auto"/>
              <w:right w:val="single" w:sz="6" w:space="0" w:color="auto"/>
            </w:tcBorders>
          </w:tcPr>
          <w:p w14:paraId="682D92C2" w14:textId="77777777" w:rsidR="00AF2A19" w:rsidRPr="007C3BC5" w:rsidRDefault="00AF2A19" w:rsidP="00DB6DA1">
            <w:pPr>
              <w:jc w:val="center"/>
              <w:rPr>
                <w:sz w:val="24"/>
                <w:szCs w:val="24"/>
              </w:rPr>
            </w:pPr>
            <w:r w:rsidRPr="007C3BC5">
              <w:rPr>
                <w:sz w:val="24"/>
                <w:szCs w:val="24"/>
              </w:rPr>
              <w:t>8,490 g</w:t>
            </w:r>
          </w:p>
        </w:tc>
        <w:tc>
          <w:tcPr>
            <w:tcW w:w="726" w:type="pct"/>
            <w:tcBorders>
              <w:top w:val="single" w:sz="6" w:space="0" w:color="auto"/>
              <w:left w:val="single" w:sz="6" w:space="0" w:color="auto"/>
              <w:bottom w:val="single" w:sz="6" w:space="0" w:color="auto"/>
              <w:right w:val="single" w:sz="6" w:space="0" w:color="auto"/>
            </w:tcBorders>
          </w:tcPr>
          <w:p w14:paraId="3763FEDC" w14:textId="77777777" w:rsidR="00AF2A19" w:rsidRPr="007C3BC5" w:rsidRDefault="00AF2A19" w:rsidP="00DB6DA1">
            <w:pPr>
              <w:jc w:val="center"/>
              <w:rPr>
                <w:sz w:val="24"/>
                <w:szCs w:val="24"/>
              </w:rPr>
            </w:pPr>
            <w:r w:rsidRPr="007C3BC5">
              <w:rPr>
                <w:sz w:val="24"/>
                <w:szCs w:val="24"/>
              </w:rPr>
              <w:t>12,73 g</w:t>
            </w:r>
          </w:p>
        </w:tc>
      </w:tr>
      <w:tr w:rsidR="00AF2A19" w:rsidRPr="007C3BC5" w14:paraId="4CA16249" w14:textId="77777777" w:rsidTr="00DB6DA1">
        <w:tc>
          <w:tcPr>
            <w:tcW w:w="2016" w:type="pct"/>
            <w:tcBorders>
              <w:top w:val="single" w:sz="6" w:space="0" w:color="auto"/>
              <w:left w:val="single" w:sz="6" w:space="0" w:color="auto"/>
              <w:bottom w:val="single" w:sz="6" w:space="0" w:color="auto"/>
              <w:right w:val="single" w:sz="6" w:space="0" w:color="auto"/>
            </w:tcBorders>
          </w:tcPr>
          <w:p w14:paraId="16F4E703" w14:textId="77777777" w:rsidR="00AF2A19" w:rsidRPr="007C3BC5" w:rsidRDefault="00AF2A19" w:rsidP="00DB6DA1">
            <w:pPr>
              <w:keepNext/>
              <w:rPr>
                <w:sz w:val="24"/>
                <w:szCs w:val="24"/>
              </w:rPr>
            </w:pPr>
            <w:proofErr w:type="spellStart"/>
            <w:r w:rsidRPr="007C3BC5">
              <w:rPr>
                <w:sz w:val="24"/>
                <w:szCs w:val="24"/>
              </w:rPr>
              <w:t>Asparaginsyre</w:t>
            </w:r>
            <w:proofErr w:type="spellEnd"/>
          </w:p>
        </w:tc>
        <w:tc>
          <w:tcPr>
            <w:tcW w:w="726" w:type="pct"/>
            <w:tcBorders>
              <w:top w:val="single" w:sz="6" w:space="0" w:color="auto"/>
              <w:left w:val="single" w:sz="6" w:space="0" w:color="auto"/>
              <w:bottom w:val="single" w:sz="6" w:space="0" w:color="auto"/>
              <w:right w:val="single" w:sz="6" w:space="0" w:color="auto"/>
            </w:tcBorders>
          </w:tcPr>
          <w:p w14:paraId="4C4F0A4C" w14:textId="77777777" w:rsidR="00AF2A19" w:rsidRPr="007C3BC5" w:rsidRDefault="00AF2A19" w:rsidP="00DB6DA1">
            <w:pPr>
              <w:jc w:val="center"/>
              <w:rPr>
                <w:sz w:val="24"/>
                <w:szCs w:val="24"/>
              </w:rPr>
            </w:pPr>
            <w:r w:rsidRPr="007C3BC5">
              <w:rPr>
                <w:sz w:val="24"/>
                <w:szCs w:val="24"/>
              </w:rPr>
              <w:t>2,100 g</w:t>
            </w:r>
          </w:p>
        </w:tc>
        <w:tc>
          <w:tcPr>
            <w:tcW w:w="725" w:type="pct"/>
            <w:tcBorders>
              <w:top w:val="single" w:sz="6" w:space="0" w:color="auto"/>
              <w:left w:val="single" w:sz="6" w:space="0" w:color="auto"/>
              <w:bottom w:val="single" w:sz="6" w:space="0" w:color="auto"/>
              <w:right w:val="single" w:sz="6" w:space="0" w:color="auto"/>
            </w:tcBorders>
          </w:tcPr>
          <w:p w14:paraId="0F4AE5E5" w14:textId="77777777" w:rsidR="00AF2A19" w:rsidRPr="007C3BC5" w:rsidRDefault="00AF2A19" w:rsidP="00DB6DA1">
            <w:pPr>
              <w:jc w:val="center"/>
              <w:rPr>
                <w:sz w:val="24"/>
                <w:szCs w:val="24"/>
              </w:rPr>
            </w:pPr>
            <w:r w:rsidRPr="007C3BC5">
              <w:rPr>
                <w:sz w:val="24"/>
                <w:szCs w:val="24"/>
              </w:rPr>
              <w:t>1,313 g</w:t>
            </w:r>
          </w:p>
        </w:tc>
        <w:tc>
          <w:tcPr>
            <w:tcW w:w="807" w:type="pct"/>
            <w:tcBorders>
              <w:top w:val="single" w:sz="6" w:space="0" w:color="auto"/>
              <w:left w:val="single" w:sz="6" w:space="0" w:color="auto"/>
              <w:bottom w:val="single" w:sz="6" w:space="0" w:color="auto"/>
              <w:right w:val="single" w:sz="6" w:space="0" w:color="auto"/>
            </w:tcBorders>
          </w:tcPr>
          <w:p w14:paraId="47624554" w14:textId="77777777" w:rsidR="00AF2A19" w:rsidRPr="007C3BC5" w:rsidRDefault="00AF2A19" w:rsidP="00DB6DA1">
            <w:pPr>
              <w:jc w:val="center"/>
              <w:rPr>
                <w:sz w:val="24"/>
                <w:szCs w:val="24"/>
              </w:rPr>
            </w:pPr>
            <w:r w:rsidRPr="007C3BC5">
              <w:rPr>
                <w:sz w:val="24"/>
                <w:szCs w:val="24"/>
              </w:rPr>
              <w:t>2,625 g</w:t>
            </w:r>
          </w:p>
        </w:tc>
        <w:tc>
          <w:tcPr>
            <w:tcW w:w="726" w:type="pct"/>
            <w:tcBorders>
              <w:top w:val="single" w:sz="6" w:space="0" w:color="auto"/>
              <w:left w:val="single" w:sz="6" w:space="0" w:color="auto"/>
              <w:bottom w:val="single" w:sz="6" w:space="0" w:color="auto"/>
              <w:right w:val="single" w:sz="6" w:space="0" w:color="auto"/>
            </w:tcBorders>
          </w:tcPr>
          <w:p w14:paraId="200A77C4" w14:textId="77777777" w:rsidR="00AF2A19" w:rsidRPr="007C3BC5" w:rsidRDefault="00AF2A19" w:rsidP="00DB6DA1">
            <w:pPr>
              <w:jc w:val="center"/>
              <w:rPr>
                <w:sz w:val="24"/>
                <w:szCs w:val="24"/>
              </w:rPr>
            </w:pPr>
            <w:r w:rsidRPr="007C3BC5">
              <w:rPr>
                <w:sz w:val="24"/>
                <w:szCs w:val="24"/>
              </w:rPr>
              <w:t>3,938 g</w:t>
            </w:r>
          </w:p>
        </w:tc>
      </w:tr>
      <w:tr w:rsidR="00AF2A19" w:rsidRPr="007C3BC5" w14:paraId="716168B6" w14:textId="77777777" w:rsidTr="00DB6DA1">
        <w:tc>
          <w:tcPr>
            <w:tcW w:w="2016" w:type="pct"/>
            <w:tcBorders>
              <w:top w:val="single" w:sz="6" w:space="0" w:color="auto"/>
              <w:left w:val="single" w:sz="6" w:space="0" w:color="auto"/>
              <w:right w:val="single" w:sz="6" w:space="0" w:color="auto"/>
            </w:tcBorders>
          </w:tcPr>
          <w:p w14:paraId="66445A51" w14:textId="77777777" w:rsidR="00AF2A19" w:rsidRPr="007C3BC5" w:rsidRDefault="00AF2A19" w:rsidP="00DB6DA1">
            <w:pPr>
              <w:keepNext/>
              <w:rPr>
                <w:sz w:val="24"/>
                <w:szCs w:val="24"/>
              </w:rPr>
            </w:pPr>
            <w:proofErr w:type="spellStart"/>
            <w:r w:rsidRPr="007C3BC5">
              <w:rPr>
                <w:sz w:val="24"/>
                <w:szCs w:val="24"/>
              </w:rPr>
              <w:t>Glutaminsyre</w:t>
            </w:r>
            <w:proofErr w:type="spellEnd"/>
          </w:p>
        </w:tc>
        <w:tc>
          <w:tcPr>
            <w:tcW w:w="726" w:type="pct"/>
            <w:tcBorders>
              <w:top w:val="single" w:sz="6" w:space="0" w:color="auto"/>
              <w:left w:val="single" w:sz="6" w:space="0" w:color="auto"/>
              <w:right w:val="single" w:sz="6" w:space="0" w:color="auto"/>
            </w:tcBorders>
          </w:tcPr>
          <w:p w14:paraId="6749C06C" w14:textId="77777777" w:rsidR="00AF2A19" w:rsidRPr="007C3BC5" w:rsidRDefault="00AF2A19" w:rsidP="00DB6DA1">
            <w:pPr>
              <w:jc w:val="center"/>
              <w:rPr>
                <w:sz w:val="24"/>
                <w:szCs w:val="24"/>
              </w:rPr>
            </w:pPr>
            <w:r w:rsidRPr="007C3BC5">
              <w:rPr>
                <w:sz w:val="24"/>
                <w:szCs w:val="24"/>
              </w:rPr>
              <w:t>4,908 g</w:t>
            </w:r>
          </w:p>
        </w:tc>
        <w:tc>
          <w:tcPr>
            <w:tcW w:w="725" w:type="pct"/>
            <w:tcBorders>
              <w:top w:val="single" w:sz="6" w:space="0" w:color="auto"/>
              <w:left w:val="single" w:sz="6" w:space="0" w:color="auto"/>
              <w:right w:val="single" w:sz="6" w:space="0" w:color="auto"/>
            </w:tcBorders>
          </w:tcPr>
          <w:p w14:paraId="1367D7C3" w14:textId="77777777" w:rsidR="00AF2A19" w:rsidRPr="007C3BC5" w:rsidRDefault="00AF2A19" w:rsidP="00DB6DA1">
            <w:pPr>
              <w:jc w:val="center"/>
              <w:rPr>
                <w:sz w:val="24"/>
                <w:szCs w:val="24"/>
              </w:rPr>
            </w:pPr>
            <w:r w:rsidRPr="007C3BC5">
              <w:rPr>
                <w:sz w:val="24"/>
                <w:szCs w:val="24"/>
              </w:rPr>
              <w:t>3,068 g</w:t>
            </w:r>
          </w:p>
        </w:tc>
        <w:tc>
          <w:tcPr>
            <w:tcW w:w="807" w:type="pct"/>
            <w:tcBorders>
              <w:top w:val="single" w:sz="6" w:space="0" w:color="auto"/>
              <w:left w:val="single" w:sz="6" w:space="0" w:color="auto"/>
              <w:right w:val="single" w:sz="6" w:space="0" w:color="auto"/>
            </w:tcBorders>
          </w:tcPr>
          <w:p w14:paraId="11CD163B" w14:textId="77777777" w:rsidR="00AF2A19" w:rsidRPr="007C3BC5" w:rsidRDefault="00AF2A19" w:rsidP="00DB6DA1">
            <w:pPr>
              <w:jc w:val="center"/>
              <w:rPr>
                <w:sz w:val="24"/>
                <w:szCs w:val="24"/>
              </w:rPr>
            </w:pPr>
            <w:r w:rsidRPr="007C3BC5">
              <w:rPr>
                <w:sz w:val="24"/>
                <w:szCs w:val="24"/>
              </w:rPr>
              <w:t>6,135 g</w:t>
            </w:r>
          </w:p>
        </w:tc>
        <w:tc>
          <w:tcPr>
            <w:tcW w:w="726" w:type="pct"/>
            <w:tcBorders>
              <w:top w:val="single" w:sz="6" w:space="0" w:color="auto"/>
              <w:left w:val="single" w:sz="6" w:space="0" w:color="auto"/>
              <w:right w:val="single" w:sz="6" w:space="0" w:color="auto"/>
            </w:tcBorders>
          </w:tcPr>
          <w:p w14:paraId="03DA865E" w14:textId="77777777" w:rsidR="00AF2A19" w:rsidRPr="007C3BC5" w:rsidRDefault="00AF2A19" w:rsidP="00DB6DA1">
            <w:pPr>
              <w:jc w:val="center"/>
              <w:rPr>
                <w:sz w:val="24"/>
                <w:szCs w:val="24"/>
              </w:rPr>
            </w:pPr>
            <w:r w:rsidRPr="007C3BC5">
              <w:rPr>
                <w:sz w:val="24"/>
                <w:szCs w:val="24"/>
              </w:rPr>
              <w:t>9,203 g</w:t>
            </w:r>
          </w:p>
        </w:tc>
      </w:tr>
      <w:tr w:rsidR="00AF2A19" w:rsidRPr="007C3BC5" w14:paraId="4BB6036F" w14:textId="77777777" w:rsidTr="00DB6DA1">
        <w:tc>
          <w:tcPr>
            <w:tcW w:w="2016" w:type="pct"/>
            <w:tcBorders>
              <w:top w:val="single" w:sz="6" w:space="0" w:color="auto"/>
              <w:left w:val="single" w:sz="6" w:space="0" w:color="auto"/>
              <w:bottom w:val="single" w:sz="6" w:space="0" w:color="auto"/>
              <w:right w:val="single" w:sz="6" w:space="0" w:color="auto"/>
            </w:tcBorders>
          </w:tcPr>
          <w:p w14:paraId="40FB0088" w14:textId="77777777" w:rsidR="00AF2A19" w:rsidRPr="007C3BC5" w:rsidRDefault="00AF2A19" w:rsidP="00DB6DA1">
            <w:pPr>
              <w:keepNext/>
              <w:rPr>
                <w:sz w:val="24"/>
                <w:szCs w:val="24"/>
              </w:rPr>
            </w:pPr>
            <w:proofErr w:type="spellStart"/>
            <w:r w:rsidRPr="007C3BC5">
              <w:rPr>
                <w:sz w:val="24"/>
                <w:szCs w:val="24"/>
              </w:rPr>
              <w:t>Glycin</w:t>
            </w:r>
            <w:proofErr w:type="spellEnd"/>
            <w:r w:rsidRPr="007C3BC5">
              <w:rPr>
                <w:sz w:val="24"/>
                <w:szCs w:val="24"/>
              </w:rPr>
              <w:t xml:space="preserve"> </w:t>
            </w:r>
          </w:p>
        </w:tc>
        <w:tc>
          <w:tcPr>
            <w:tcW w:w="726" w:type="pct"/>
            <w:tcBorders>
              <w:top w:val="single" w:sz="6" w:space="0" w:color="auto"/>
              <w:left w:val="single" w:sz="6" w:space="0" w:color="auto"/>
              <w:bottom w:val="single" w:sz="6" w:space="0" w:color="auto"/>
              <w:right w:val="single" w:sz="6" w:space="0" w:color="auto"/>
            </w:tcBorders>
          </w:tcPr>
          <w:p w14:paraId="78504954" w14:textId="77777777" w:rsidR="00AF2A19" w:rsidRPr="007C3BC5" w:rsidRDefault="00AF2A19" w:rsidP="00DB6DA1">
            <w:pPr>
              <w:jc w:val="center"/>
              <w:rPr>
                <w:sz w:val="24"/>
                <w:szCs w:val="24"/>
              </w:rPr>
            </w:pPr>
            <w:r w:rsidRPr="007C3BC5">
              <w:rPr>
                <w:sz w:val="24"/>
                <w:szCs w:val="24"/>
              </w:rPr>
              <w:t>2,312 g</w:t>
            </w:r>
          </w:p>
        </w:tc>
        <w:tc>
          <w:tcPr>
            <w:tcW w:w="725" w:type="pct"/>
            <w:tcBorders>
              <w:top w:val="single" w:sz="6" w:space="0" w:color="auto"/>
              <w:left w:val="single" w:sz="6" w:space="0" w:color="auto"/>
              <w:bottom w:val="single" w:sz="6" w:space="0" w:color="auto"/>
              <w:right w:val="single" w:sz="6" w:space="0" w:color="auto"/>
            </w:tcBorders>
          </w:tcPr>
          <w:p w14:paraId="3B1A193F" w14:textId="77777777" w:rsidR="00AF2A19" w:rsidRPr="007C3BC5" w:rsidRDefault="00AF2A19" w:rsidP="00DB6DA1">
            <w:pPr>
              <w:jc w:val="center"/>
              <w:rPr>
                <w:sz w:val="24"/>
                <w:szCs w:val="24"/>
              </w:rPr>
            </w:pPr>
            <w:r w:rsidRPr="007C3BC5">
              <w:rPr>
                <w:sz w:val="24"/>
                <w:szCs w:val="24"/>
              </w:rPr>
              <w:t>1,445 g</w:t>
            </w:r>
          </w:p>
        </w:tc>
        <w:tc>
          <w:tcPr>
            <w:tcW w:w="807" w:type="pct"/>
            <w:tcBorders>
              <w:top w:val="single" w:sz="6" w:space="0" w:color="auto"/>
              <w:left w:val="single" w:sz="6" w:space="0" w:color="auto"/>
              <w:bottom w:val="single" w:sz="6" w:space="0" w:color="auto"/>
              <w:right w:val="single" w:sz="6" w:space="0" w:color="auto"/>
            </w:tcBorders>
          </w:tcPr>
          <w:p w14:paraId="734757EE" w14:textId="77777777" w:rsidR="00AF2A19" w:rsidRPr="007C3BC5" w:rsidRDefault="00AF2A19" w:rsidP="00DB6DA1">
            <w:pPr>
              <w:jc w:val="center"/>
              <w:rPr>
                <w:sz w:val="24"/>
                <w:szCs w:val="24"/>
              </w:rPr>
            </w:pPr>
            <w:r w:rsidRPr="007C3BC5">
              <w:rPr>
                <w:sz w:val="24"/>
                <w:szCs w:val="24"/>
              </w:rPr>
              <w:t>2,890 g</w:t>
            </w:r>
          </w:p>
        </w:tc>
        <w:tc>
          <w:tcPr>
            <w:tcW w:w="726" w:type="pct"/>
            <w:tcBorders>
              <w:top w:val="single" w:sz="6" w:space="0" w:color="auto"/>
              <w:left w:val="single" w:sz="6" w:space="0" w:color="auto"/>
              <w:bottom w:val="single" w:sz="6" w:space="0" w:color="auto"/>
              <w:right w:val="single" w:sz="6" w:space="0" w:color="auto"/>
            </w:tcBorders>
          </w:tcPr>
          <w:p w14:paraId="130541B2" w14:textId="77777777" w:rsidR="00AF2A19" w:rsidRPr="007C3BC5" w:rsidRDefault="00AF2A19" w:rsidP="00DB6DA1">
            <w:pPr>
              <w:jc w:val="center"/>
              <w:rPr>
                <w:sz w:val="24"/>
                <w:szCs w:val="24"/>
              </w:rPr>
            </w:pPr>
            <w:r w:rsidRPr="007C3BC5">
              <w:rPr>
                <w:sz w:val="24"/>
                <w:szCs w:val="24"/>
              </w:rPr>
              <w:t>4,335 g</w:t>
            </w:r>
          </w:p>
        </w:tc>
      </w:tr>
      <w:tr w:rsidR="00AF2A19" w:rsidRPr="007C3BC5" w14:paraId="04C90DE4" w14:textId="77777777" w:rsidTr="00DB6DA1">
        <w:tc>
          <w:tcPr>
            <w:tcW w:w="2016" w:type="pct"/>
            <w:tcBorders>
              <w:top w:val="single" w:sz="6" w:space="0" w:color="auto"/>
              <w:left w:val="single" w:sz="6" w:space="0" w:color="auto"/>
              <w:bottom w:val="single" w:sz="6" w:space="0" w:color="auto"/>
              <w:right w:val="single" w:sz="6" w:space="0" w:color="auto"/>
            </w:tcBorders>
          </w:tcPr>
          <w:p w14:paraId="20AE94E4" w14:textId="77777777" w:rsidR="00AF2A19" w:rsidRPr="007C3BC5" w:rsidRDefault="00AF2A19" w:rsidP="00DB6DA1">
            <w:pPr>
              <w:keepNext/>
              <w:rPr>
                <w:sz w:val="24"/>
                <w:szCs w:val="24"/>
              </w:rPr>
            </w:pPr>
            <w:proofErr w:type="spellStart"/>
            <w:r w:rsidRPr="007C3BC5">
              <w:rPr>
                <w:sz w:val="24"/>
                <w:szCs w:val="24"/>
              </w:rPr>
              <w:t>Prolin</w:t>
            </w:r>
            <w:proofErr w:type="spellEnd"/>
          </w:p>
        </w:tc>
        <w:tc>
          <w:tcPr>
            <w:tcW w:w="726" w:type="pct"/>
            <w:tcBorders>
              <w:top w:val="single" w:sz="6" w:space="0" w:color="auto"/>
              <w:left w:val="single" w:sz="6" w:space="0" w:color="auto"/>
              <w:bottom w:val="single" w:sz="6" w:space="0" w:color="auto"/>
              <w:right w:val="single" w:sz="6" w:space="0" w:color="auto"/>
            </w:tcBorders>
          </w:tcPr>
          <w:p w14:paraId="6492A0F4" w14:textId="77777777" w:rsidR="00AF2A19" w:rsidRPr="007C3BC5" w:rsidRDefault="00AF2A19" w:rsidP="00DB6DA1">
            <w:pPr>
              <w:jc w:val="center"/>
              <w:rPr>
                <w:sz w:val="24"/>
                <w:szCs w:val="24"/>
              </w:rPr>
            </w:pPr>
            <w:r w:rsidRPr="007C3BC5">
              <w:rPr>
                <w:sz w:val="24"/>
                <w:szCs w:val="24"/>
              </w:rPr>
              <w:t>4,760 g</w:t>
            </w:r>
          </w:p>
        </w:tc>
        <w:tc>
          <w:tcPr>
            <w:tcW w:w="725" w:type="pct"/>
            <w:tcBorders>
              <w:top w:val="single" w:sz="6" w:space="0" w:color="auto"/>
              <w:left w:val="single" w:sz="6" w:space="0" w:color="auto"/>
              <w:bottom w:val="single" w:sz="6" w:space="0" w:color="auto"/>
              <w:right w:val="single" w:sz="6" w:space="0" w:color="auto"/>
            </w:tcBorders>
          </w:tcPr>
          <w:p w14:paraId="68359E55" w14:textId="77777777" w:rsidR="00AF2A19" w:rsidRPr="007C3BC5" w:rsidRDefault="00AF2A19" w:rsidP="00DB6DA1">
            <w:pPr>
              <w:jc w:val="center"/>
              <w:rPr>
                <w:sz w:val="24"/>
                <w:szCs w:val="24"/>
              </w:rPr>
            </w:pPr>
            <w:r w:rsidRPr="007C3BC5">
              <w:rPr>
                <w:sz w:val="24"/>
                <w:szCs w:val="24"/>
              </w:rPr>
              <w:t>2,975 g</w:t>
            </w:r>
          </w:p>
        </w:tc>
        <w:tc>
          <w:tcPr>
            <w:tcW w:w="807" w:type="pct"/>
            <w:tcBorders>
              <w:top w:val="single" w:sz="6" w:space="0" w:color="auto"/>
              <w:left w:val="single" w:sz="6" w:space="0" w:color="auto"/>
              <w:bottom w:val="single" w:sz="6" w:space="0" w:color="auto"/>
              <w:right w:val="single" w:sz="6" w:space="0" w:color="auto"/>
            </w:tcBorders>
          </w:tcPr>
          <w:p w14:paraId="6C082015" w14:textId="77777777" w:rsidR="00AF2A19" w:rsidRPr="007C3BC5" w:rsidRDefault="00AF2A19" w:rsidP="00DB6DA1">
            <w:pPr>
              <w:jc w:val="center"/>
              <w:rPr>
                <w:sz w:val="24"/>
                <w:szCs w:val="24"/>
              </w:rPr>
            </w:pPr>
            <w:r w:rsidRPr="007C3BC5">
              <w:rPr>
                <w:sz w:val="24"/>
                <w:szCs w:val="24"/>
              </w:rPr>
              <w:t>5,950 g</w:t>
            </w:r>
          </w:p>
        </w:tc>
        <w:tc>
          <w:tcPr>
            <w:tcW w:w="726" w:type="pct"/>
            <w:tcBorders>
              <w:top w:val="single" w:sz="6" w:space="0" w:color="auto"/>
              <w:left w:val="single" w:sz="6" w:space="0" w:color="auto"/>
              <w:bottom w:val="single" w:sz="6" w:space="0" w:color="auto"/>
              <w:right w:val="single" w:sz="6" w:space="0" w:color="auto"/>
            </w:tcBorders>
          </w:tcPr>
          <w:p w14:paraId="0EC3B37A" w14:textId="77777777" w:rsidR="00AF2A19" w:rsidRPr="007C3BC5" w:rsidRDefault="00AF2A19" w:rsidP="00DB6DA1">
            <w:pPr>
              <w:jc w:val="center"/>
              <w:rPr>
                <w:sz w:val="24"/>
                <w:szCs w:val="24"/>
              </w:rPr>
            </w:pPr>
            <w:r w:rsidRPr="007C3BC5">
              <w:rPr>
                <w:sz w:val="24"/>
                <w:szCs w:val="24"/>
              </w:rPr>
              <w:t>8,925 g</w:t>
            </w:r>
          </w:p>
        </w:tc>
      </w:tr>
      <w:tr w:rsidR="00AF2A19" w:rsidRPr="007C3BC5" w14:paraId="21B52507" w14:textId="77777777" w:rsidTr="00DB6DA1">
        <w:tc>
          <w:tcPr>
            <w:tcW w:w="2016" w:type="pct"/>
            <w:tcBorders>
              <w:top w:val="single" w:sz="6" w:space="0" w:color="auto"/>
              <w:left w:val="single" w:sz="6" w:space="0" w:color="auto"/>
              <w:bottom w:val="single" w:sz="6" w:space="0" w:color="auto"/>
              <w:right w:val="single" w:sz="6" w:space="0" w:color="auto"/>
            </w:tcBorders>
          </w:tcPr>
          <w:p w14:paraId="30268AA4" w14:textId="77777777" w:rsidR="00AF2A19" w:rsidRPr="007C3BC5" w:rsidRDefault="00AF2A19" w:rsidP="00DB6DA1">
            <w:pPr>
              <w:keepNext/>
              <w:rPr>
                <w:sz w:val="24"/>
                <w:szCs w:val="24"/>
              </w:rPr>
            </w:pPr>
            <w:proofErr w:type="spellStart"/>
            <w:r w:rsidRPr="007C3BC5">
              <w:rPr>
                <w:sz w:val="24"/>
                <w:szCs w:val="24"/>
              </w:rPr>
              <w:t>Serin</w:t>
            </w:r>
            <w:proofErr w:type="spellEnd"/>
          </w:p>
        </w:tc>
        <w:tc>
          <w:tcPr>
            <w:tcW w:w="726" w:type="pct"/>
            <w:tcBorders>
              <w:top w:val="single" w:sz="6" w:space="0" w:color="auto"/>
              <w:left w:val="single" w:sz="6" w:space="0" w:color="auto"/>
              <w:bottom w:val="single" w:sz="6" w:space="0" w:color="auto"/>
              <w:right w:val="single" w:sz="6" w:space="0" w:color="auto"/>
            </w:tcBorders>
          </w:tcPr>
          <w:p w14:paraId="51A192DD" w14:textId="77777777" w:rsidR="00AF2A19" w:rsidRPr="007C3BC5" w:rsidRDefault="00AF2A19" w:rsidP="00DB6DA1">
            <w:pPr>
              <w:jc w:val="center"/>
              <w:rPr>
                <w:sz w:val="24"/>
                <w:szCs w:val="24"/>
              </w:rPr>
            </w:pPr>
            <w:r w:rsidRPr="007C3BC5">
              <w:rPr>
                <w:sz w:val="24"/>
                <w:szCs w:val="24"/>
              </w:rPr>
              <w:t>4,200 g</w:t>
            </w:r>
          </w:p>
        </w:tc>
        <w:tc>
          <w:tcPr>
            <w:tcW w:w="725" w:type="pct"/>
            <w:tcBorders>
              <w:top w:val="single" w:sz="6" w:space="0" w:color="auto"/>
              <w:left w:val="single" w:sz="6" w:space="0" w:color="auto"/>
              <w:bottom w:val="single" w:sz="6" w:space="0" w:color="auto"/>
              <w:right w:val="single" w:sz="6" w:space="0" w:color="auto"/>
            </w:tcBorders>
          </w:tcPr>
          <w:p w14:paraId="3E8C0798" w14:textId="77777777" w:rsidR="00AF2A19" w:rsidRPr="007C3BC5" w:rsidRDefault="00AF2A19" w:rsidP="00DB6DA1">
            <w:pPr>
              <w:jc w:val="center"/>
              <w:rPr>
                <w:sz w:val="24"/>
                <w:szCs w:val="24"/>
              </w:rPr>
            </w:pPr>
            <w:r w:rsidRPr="007C3BC5">
              <w:rPr>
                <w:sz w:val="24"/>
                <w:szCs w:val="24"/>
              </w:rPr>
              <w:t>2,625 g</w:t>
            </w:r>
          </w:p>
        </w:tc>
        <w:tc>
          <w:tcPr>
            <w:tcW w:w="807" w:type="pct"/>
            <w:tcBorders>
              <w:top w:val="single" w:sz="6" w:space="0" w:color="auto"/>
              <w:left w:val="single" w:sz="6" w:space="0" w:color="auto"/>
              <w:bottom w:val="single" w:sz="6" w:space="0" w:color="auto"/>
              <w:right w:val="single" w:sz="6" w:space="0" w:color="auto"/>
            </w:tcBorders>
          </w:tcPr>
          <w:p w14:paraId="1D0C2DDC" w14:textId="77777777" w:rsidR="00AF2A19" w:rsidRPr="007C3BC5" w:rsidRDefault="00AF2A19" w:rsidP="00DB6DA1">
            <w:pPr>
              <w:jc w:val="center"/>
              <w:rPr>
                <w:sz w:val="24"/>
                <w:szCs w:val="24"/>
              </w:rPr>
            </w:pPr>
            <w:r w:rsidRPr="007C3BC5">
              <w:rPr>
                <w:sz w:val="24"/>
                <w:szCs w:val="24"/>
              </w:rPr>
              <w:t>5,250 g</w:t>
            </w:r>
          </w:p>
        </w:tc>
        <w:tc>
          <w:tcPr>
            <w:tcW w:w="726" w:type="pct"/>
            <w:tcBorders>
              <w:top w:val="single" w:sz="6" w:space="0" w:color="auto"/>
              <w:left w:val="single" w:sz="6" w:space="0" w:color="auto"/>
              <w:bottom w:val="single" w:sz="6" w:space="0" w:color="auto"/>
              <w:right w:val="single" w:sz="6" w:space="0" w:color="auto"/>
            </w:tcBorders>
          </w:tcPr>
          <w:p w14:paraId="77480A04" w14:textId="77777777" w:rsidR="00AF2A19" w:rsidRPr="007C3BC5" w:rsidRDefault="00AF2A19" w:rsidP="00DB6DA1">
            <w:pPr>
              <w:jc w:val="center"/>
              <w:rPr>
                <w:sz w:val="24"/>
                <w:szCs w:val="24"/>
              </w:rPr>
            </w:pPr>
            <w:r w:rsidRPr="007C3BC5">
              <w:rPr>
                <w:sz w:val="24"/>
                <w:szCs w:val="24"/>
              </w:rPr>
              <w:t>7,875 g</w:t>
            </w:r>
          </w:p>
        </w:tc>
      </w:tr>
      <w:tr w:rsidR="00AF2A19" w:rsidRPr="007C3BC5" w14:paraId="2B31EFEA" w14:textId="77777777" w:rsidTr="00DB6DA1">
        <w:tc>
          <w:tcPr>
            <w:tcW w:w="2016" w:type="pct"/>
            <w:tcBorders>
              <w:top w:val="single" w:sz="6" w:space="0" w:color="auto"/>
              <w:left w:val="single" w:sz="6" w:space="0" w:color="auto"/>
              <w:bottom w:val="single" w:sz="6" w:space="0" w:color="auto"/>
              <w:right w:val="single" w:sz="6" w:space="0" w:color="auto"/>
            </w:tcBorders>
          </w:tcPr>
          <w:p w14:paraId="3D5A54D6" w14:textId="77777777" w:rsidR="00AF2A19" w:rsidRPr="007C3BC5" w:rsidRDefault="00AF2A19" w:rsidP="00DB6DA1">
            <w:pPr>
              <w:keepNext/>
              <w:rPr>
                <w:sz w:val="24"/>
                <w:szCs w:val="24"/>
              </w:rPr>
            </w:pPr>
            <w:r w:rsidRPr="007C3BC5">
              <w:rPr>
                <w:sz w:val="24"/>
                <w:szCs w:val="24"/>
              </w:rPr>
              <w:t>Natriumhydroxid</w:t>
            </w:r>
          </w:p>
        </w:tc>
        <w:tc>
          <w:tcPr>
            <w:tcW w:w="726" w:type="pct"/>
            <w:tcBorders>
              <w:top w:val="single" w:sz="6" w:space="0" w:color="auto"/>
              <w:left w:val="single" w:sz="6" w:space="0" w:color="auto"/>
              <w:bottom w:val="single" w:sz="6" w:space="0" w:color="auto"/>
              <w:right w:val="single" w:sz="6" w:space="0" w:color="auto"/>
            </w:tcBorders>
          </w:tcPr>
          <w:p w14:paraId="4D7560AC" w14:textId="77777777" w:rsidR="00AF2A19" w:rsidRPr="007C3BC5" w:rsidRDefault="00AF2A19" w:rsidP="00DB6DA1">
            <w:pPr>
              <w:jc w:val="center"/>
              <w:rPr>
                <w:sz w:val="24"/>
                <w:szCs w:val="24"/>
              </w:rPr>
            </w:pPr>
            <w:r w:rsidRPr="007C3BC5">
              <w:rPr>
                <w:sz w:val="24"/>
                <w:szCs w:val="24"/>
              </w:rPr>
              <w:t>1,171 g</w:t>
            </w:r>
          </w:p>
        </w:tc>
        <w:tc>
          <w:tcPr>
            <w:tcW w:w="725" w:type="pct"/>
            <w:tcBorders>
              <w:top w:val="single" w:sz="6" w:space="0" w:color="auto"/>
              <w:left w:val="single" w:sz="6" w:space="0" w:color="auto"/>
              <w:bottom w:val="single" w:sz="6" w:space="0" w:color="auto"/>
              <w:right w:val="single" w:sz="6" w:space="0" w:color="auto"/>
            </w:tcBorders>
          </w:tcPr>
          <w:p w14:paraId="2B0A728A" w14:textId="77777777" w:rsidR="00AF2A19" w:rsidRPr="007C3BC5" w:rsidRDefault="00AF2A19" w:rsidP="00DB6DA1">
            <w:pPr>
              <w:jc w:val="center"/>
              <w:rPr>
                <w:sz w:val="24"/>
                <w:szCs w:val="24"/>
              </w:rPr>
            </w:pPr>
            <w:r w:rsidRPr="007C3BC5">
              <w:rPr>
                <w:sz w:val="24"/>
                <w:szCs w:val="24"/>
              </w:rPr>
              <w:t>0,732 g</w:t>
            </w:r>
          </w:p>
        </w:tc>
        <w:tc>
          <w:tcPr>
            <w:tcW w:w="807" w:type="pct"/>
            <w:tcBorders>
              <w:top w:val="single" w:sz="6" w:space="0" w:color="auto"/>
              <w:left w:val="single" w:sz="6" w:space="0" w:color="auto"/>
              <w:bottom w:val="single" w:sz="6" w:space="0" w:color="auto"/>
              <w:right w:val="single" w:sz="6" w:space="0" w:color="auto"/>
            </w:tcBorders>
          </w:tcPr>
          <w:p w14:paraId="4AD8D99F" w14:textId="77777777" w:rsidR="00AF2A19" w:rsidRPr="007C3BC5" w:rsidRDefault="00AF2A19" w:rsidP="00DB6DA1">
            <w:pPr>
              <w:jc w:val="center"/>
              <w:rPr>
                <w:sz w:val="24"/>
                <w:szCs w:val="24"/>
              </w:rPr>
            </w:pPr>
            <w:r w:rsidRPr="007C3BC5">
              <w:rPr>
                <w:sz w:val="24"/>
                <w:szCs w:val="24"/>
              </w:rPr>
              <w:t>1,464 g</w:t>
            </w:r>
          </w:p>
        </w:tc>
        <w:tc>
          <w:tcPr>
            <w:tcW w:w="726" w:type="pct"/>
            <w:tcBorders>
              <w:top w:val="single" w:sz="6" w:space="0" w:color="auto"/>
              <w:left w:val="single" w:sz="6" w:space="0" w:color="auto"/>
              <w:bottom w:val="single" w:sz="6" w:space="0" w:color="auto"/>
              <w:right w:val="single" w:sz="6" w:space="0" w:color="auto"/>
            </w:tcBorders>
          </w:tcPr>
          <w:p w14:paraId="7C217928" w14:textId="77777777" w:rsidR="00AF2A19" w:rsidRPr="007C3BC5" w:rsidRDefault="00AF2A19" w:rsidP="00DB6DA1">
            <w:pPr>
              <w:jc w:val="center"/>
              <w:rPr>
                <w:sz w:val="24"/>
                <w:szCs w:val="24"/>
              </w:rPr>
            </w:pPr>
            <w:r w:rsidRPr="007C3BC5">
              <w:rPr>
                <w:sz w:val="24"/>
                <w:szCs w:val="24"/>
              </w:rPr>
              <w:t>2,196 g</w:t>
            </w:r>
          </w:p>
        </w:tc>
      </w:tr>
      <w:tr w:rsidR="00AF2A19" w:rsidRPr="007C3BC5" w14:paraId="65464DBA" w14:textId="77777777" w:rsidTr="00DB6DA1">
        <w:tc>
          <w:tcPr>
            <w:tcW w:w="2016" w:type="pct"/>
            <w:tcBorders>
              <w:top w:val="single" w:sz="6" w:space="0" w:color="auto"/>
              <w:left w:val="single" w:sz="6" w:space="0" w:color="auto"/>
              <w:bottom w:val="single" w:sz="6" w:space="0" w:color="auto"/>
              <w:right w:val="single" w:sz="6" w:space="0" w:color="auto"/>
            </w:tcBorders>
          </w:tcPr>
          <w:p w14:paraId="35CDAB91" w14:textId="77777777" w:rsidR="00AF2A19" w:rsidRPr="007C3BC5" w:rsidRDefault="00AF2A19" w:rsidP="00DB6DA1">
            <w:pPr>
              <w:keepNext/>
              <w:rPr>
                <w:sz w:val="24"/>
                <w:szCs w:val="24"/>
              </w:rPr>
            </w:pPr>
            <w:proofErr w:type="spellStart"/>
            <w:r w:rsidRPr="007C3BC5">
              <w:rPr>
                <w:sz w:val="24"/>
                <w:szCs w:val="24"/>
              </w:rPr>
              <w:t>Natriumchlorid</w:t>
            </w:r>
            <w:proofErr w:type="spellEnd"/>
          </w:p>
        </w:tc>
        <w:tc>
          <w:tcPr>
            <w:tcW w:w="726" w:type="pct"/>
            <w:tcBorders>
              <w:top w:val="single" w:sz="6" w:space="0" w:color="auto"/>
              <w:left w:val="single" w:sz="6" w:space="0" w:color="auto"/>
              <w:bottom w:val="single" w:sz="6" w:space="0" w:color="auto"/>
              <w:right w:val="single" w:sz="6" w:space="0" w:color="auto"/>
            </w:tcBorders>
          </w:tcPr>
          <w:p w14:paraId="2E3B9F10" w14:textId="77777777" w:rsidR="00AF2A19" w:rsidRPr="007C3BC5" w:rsidRDefault="00AF2A19" w:rsidP="00DB6DA1">
            <w:pPr>
              <w:jc w:val="center"/>
              <w:rPr>
                <w:sz w:val="24"/>
                <w:szCs w:val="24"/>
              </w:rPr>
            </w:pPr>
            <w:r w:rsidRPr="007C3BC5">
              <w:rPr>
                <w:sz w:val="24"/>
                <w:szCs w:val="24"/>
              </w:rPr>
              <w:t>0,378 g</w:t>
            </w:r>
          </w:p>
        </w:tc>
        <w:tc>
          <w:tcPr>
            <w:tcW w:w="725" w:type="pct"/>
            <w:tcBorders>
              <w:top w:val="single" w:sz="6" w:space="0" w:color="auto"/>
              <w:left w:val="single" w:sz="6" w:space="0" w:color="auto"/>
              <w:bottom w:val="single" w:sz="6" w:space="0" w:color="auto"/>
              <w:right w:val="single" w:sz="6" w:space="0" w:color="auto"/>
            </w:tcBorders>
          </w:tcPr>
          <w:p w14:paraId="4051E3EE" w14:textId="77777777" w:rsidR="00AF2A19" w:rsidRPr="007C3BC5" w:rsidRDefault="00AF2A19" w:rsidP="00DB6DA1">
            <w:pPr>
              <w:jc w:val="center"/>
              <w:rPr>
                <w:sz w:val="24"/>
                <w:szCs w:val="24"/>
              </w:rPr>
            </w:pPr>
            <w:r w:rsidRPr="007C3BC5">
              <w:rPr>
                <w:sz w:val="24"/>
                <w:szCs w:val="24"/>
              </w:rPr>
              <w:t>0,237 g</w:t>
            </w:r>
          </w:p>
        </w:tc>
        <w:tc>
          <w:tcPr>
            <w:tcW w:w="807" w:type="pct"/>
            <w:tcBorders>
              <w:top w:val="single" w:sz="6" w:space="0" w:color="auto"/>
              <w:left w:val="single" w:sz="6" w:space="0" w:color="auto"/>
              <w:bottom w:val="single" w:sz="6" w:space="0" w:color="auto"/>
              <w:right w:val="single" w:sz="6" w:space="0" w:color="auto"/>
            </w:tcBorders>
          </w:tcPr>
          <w:p w14:paraId="20A2075E" w14:textId="77777777" w:rsidR="00AF2A19" w:rsidRPr="007C3BC5" w:rsidRDefault="00AF2A19" w:rsidP="00DB6DA1">
            <w:pPr>
              <w:jc w:val="center"/>
              <w:rPr>
                <w:sz w:val="24"/>
                <w:szCs w:val="24"/>
              </w:rPr>
            </w:pPr>
            <w:r w:rsidRPr="007C3BC5">
              <w:rPr>
                <w:sz w:val="24"/>
                <w:szCs w:val="24"/>
              </w:rPr>
              <w:t>0,473 g</w:t>
            </w:r>
          </w:p>
        </w:tc>
        <w:tc>
          <w:tcPr>
            <w:tcW w:w="726" w:type="pct"/>
            <w:tcBorders>
              <w:top w:val="single" w:sz="6" w:space="0" w:color="auto"/>
              <w:left w:val="single" w:sz="6" w:space="0" w:color="auto"/>
              <w:bottom w:val="single" w:sz="6" w:space="0" w:color="auto"/>
              <w:right w:val="single" w:sz="6" w:space="0" w:color="auto"/>
            </w:tcBorders>
          </w:tcPr>
          <w:p w14:paraId="030155D4" w14:textId="77777777" w:rsidR="00AF2A19" w:rsidRPr="007C3BC5" w:rsidRDefault="00AF2A19" w:rsidP="00DB6DA1">
            <w:pPr>
              <w:jc w:val="center"/>
              <w:rPr>
                <w:sz w:val="24"/>
                <w:szCs w:val="24"/>
              </w:rPr>
            </w:pPr>
            <w:r w:rsidRPr="007C3BC5">
              <w:rPr>
                <w:sz w:val="24"/>
                <w:szCs w:val="24"/>
              </w:rPr>
              <w:t>0,710 g</w:t>
            </w:r>
          </w:p>
        </w:tc>
      </w:tr>
      <w:tr w:rsidR="00AF2A19" w:rsidRPr="007C3BC5" w14:paraId="16097375" w14:textId="77777777" w:rsidTr="00DB6DA1">
        <w:tc>
          <w:tcPr>
            <w:tcW w:w="2016" w:type="pct"/>
            <w:tcBorders>
              <w:top w:val="single" w:sz="6" w:space="0" w:color="auto"/>
              <w:left w:val="single" w:sz="6" w:space="0" w:color="auto"/>
              <w:bottom w:val="single" w:sz="6" w:space="0" w:color="auto"/>
              <w:right w:val="single" w:sz="6" w:space="0" w:color="auto"/>
            </w:tcBorders>
          </w:tcPr>
          <w:p w14:paraId="5520BCC0" w14:textId="77777777" w:rsidR="00AF2A19" w:rsidRPr="007C3BC5" w:rsidRDefault="00AF2A19" w:rsidP="00DB6DA1">
            <w:pPr>
              <w:keepNext/>
              <w:rPr>
                <w:sz w:val="24"/>
                <w:szCs w:val="24"/>
              </w:rPr>
            </w:pPr>
            <w:proofErr w:type="spellStart"/>
            <w:r w:rsidRPr="007C3BC5">
              <w:rPr>
                <w:sz w:val="24"/>
                <w:szCs w:val="24"/>
              </w:rPr>
              <w:t>Natriumacetattrihydrat</w:t>
            </w:r>
            <w:proofErr w:type="spellEnd"/>
          </w:p>
        </w:tc>
        <w:tc>
          <w:tcPr>
            <w:tcW w:w="726" w:type="pct"/>
            <w:tcBorders>
              <w:top w:val="single" w:sz="6" w:space="0" w:color="auto"/>
              <w:left w:val="single" w:sz="6" w:space="0" w:color="auto"/>
              <w:bottom w:val="single" w:sz="6" w:space="0" w:color="auto"/>
              <w:right w:val="single" w:sz="6" w:space="0" w:color="auto"/>
            </w:tcBorders>
          </w:tcPr>
          <w:p w14:paraId="63F5FCF8" w14:textId="77777777" w:rsidR="00AF2A19" w:rsidRPr="007C3BC5" w:rsidRDefault="00AF2A19" w:rsidP="00DB6DA1">
            <w:pPr>
              <w:jc w:val="center"/>
              <w:rPr>
                <w:sz w:val="24"/>
                <w:szCs w:val="24"/>
              </w:rPr>
            </w:pPr>
            <w:r w:rsidRPr="007C3BC5">
              <w:rPr>
                <w:sz w:val="24"/>
                <w:szCs w:val="24"/>
              </w:rPr>
              <w:t>0,250 g</w:t>
            </w:r>
          </w:p>
        </w:tc>
        <w:tc>
          <w:tcPr>
            <w:tcW w:w="725" w:type="pct"/>
            <w:tcBorders>
              <w:top w:val="single" w:sz="6" w:space="0" w:color="auto"/>
              <w:left w:val="single" w:sz="6" w:space="0" w:color="auto"/>
              <w:bottom w:val="single" w:sz="6" w:space="0" w:color="auto"/>
              <w:right w:val="single" w:sz="6" w:space="0" w:color="auto"/>
            </w:tcBorders>
          </w:tcPr>
          <w:p w14:paraId="6EF6B385" w14:textId="77777777" w:rsidR="00AF2A19" w:rsidRPr="007C3BC5" w:rsidRDefault="00AF2A19" w:rsidP="00DB6DA1">
            <w:pPr>
              <w:jc w:val="center"/>
              <w:rPr>
                <w:sz w:val="24"/>
                <w:szCs w:val="24"/>
              </w:rPr>
            </w:pPr>
            <w:r w:rsidRPr="007C3BC5">
              <w:rPr>
                <w:sz w:val="24"/>
                <w:szCs w:val="24"/>
              </w:rPr>
              <w:t>0,157 g</w:t>
            </w:r>
          </w:p>
        </w:tc>
        <w:tc>
          <w:tcPr>
            <w:tcW w:w="807" w:type="pct"/>
            <w:tcBorders>
              <w:top w:val="single" w:sz="6" w:space="0" w:color="auto"/>
              <w:left w:val="single" w:sz="6" w:space="0" w:color="auto"/>
              <w:bottom w:val="single" w:sz="6" w:space="0" w:color="auto"/>
              <w:right w:val="single" w:sz="6" w:space="0" w:color="auto"/>
            </w:tcBorders>
          </w:tcPr>
          <w:p w14:paraId="0951F812" w14:textId="77777777" w:rsidR="00AF2A19" w:rsidRPr="007C3BC5" w:rsidRDefault="00AF2A19" w:rsidP="00DB6DA1">
            <w:pPr>
              <w:jc w:val="center"/>
              <w:rPr>
                <w:sz w:val="24"/>
                <w:szCs w:val="24"/>
              </w:rPr>
            </w:pPr>
            <w:r w:rsidRPr="007C3BC5">
              <w:rPr>
                <w:sz w:val="24"/>
                <w:szCs w:val="24"/>
              </w:rPr>
              <w:t>0,313 g</w:t>
            </w:r>
          </w:p>
        </w:tc>
        <w:tc>
          <w:tcPr>
            <w:tcW w:w="726" w:type="pct"/>
            <w:tcBorders>
              <w:top w:val="single" w:sz="6" w:space="0" w:color="auto"/>
              <w:left w:val="single" w:sz="6" w:space="0" w:color="auto"/>
              <w:bottom w:val="single" w:sz="6" w:space="0" w:color="auto"/>
              <w:right w:val="single" w:sz="6" w:space="0" w:color="auto"/>
            </w:tcBorders>
          </w:tcPr>
          <w:p w14:paraId="28A67CAB" w14:textId="77777777" w:rsidR="00AF2A19" w:rsidRPr="007C3BC5" w:rsidRDefault="00AF2A19" w:rsidP="00DB6DA1">
            <w:pPr>
              <w:jc w:val="center"/>
              <w:rPr>
                <w:sz w:val="24"/>
                <w:szCs w:val="24"/>
              </w:rPr>
            </w:pPr>
            <w:r w:rsidRPr="007C3BC5">
              <w:rPr>
                <w:sz w:val="24"/>
                <w:szCs w:val="24"/>
              </w:rPr>
              <w:t>0,470 g</w:t>
            </w:r>
          </w:p>
        </w:tc>
      </w:tr>
      <w:tr w:rsidR="00AF2A19" w:rsidRPr="007C3BC5" w14:paraId="6F61971E" w14:textId="77777777" w:rsidTr="00DB6DA1">
        <w:tc>
          <w:tcPr>
            <w:tcW w:w="2016" w:type="pct"/>
            <w:tcBorders>
              <w:top w:val="single" w:sz="6" w:space="0" w:color="auto"/>
              <w:left w:val="single" w:sz="6" w:space="0" w:color="auto"/>
              <w:bottom w:val="single" w:sz="6" w:space="0" w:color="auto"/>
              <w:right w:val="single" w:sz="6" w:space="0" w:color="auto"/>
            </w:tcBorders>
          </w:tcPr>
          <w:p w14:paraId="039EFFFD" w14:textId="77777777" w:rsidR="00AF2A19" w:rsidRPr="007C3BC5" w:rsidRDefault="00AF2A19" w:rsidP="00DB6DA1">
            <w:pPr>
              <w:keepNext/>
              <w:rPr>
                <w:sz w:val="24"/>
                <w:szCs w:val="24"/>
              </w:rPr>
            </w:pPr>
            <w:r w:rsidRPr="007C3BC5">
              <w:rPr>
                <w:sz w:val="24"/>
                <w:szCs w:val="24"/>
              </w:rPr>
              <w:t>Kaliumacetat</w:t>
            </w:r>
          </w:p>
        </w:tc>
        <w:tc>
          <w:tcPr>
            <w:tcW w:w="726" w:type="pct"/>
            <w:tcBorders>
              <w:top w:val="single" w:sz="6" w:space="0" w:color="auto"/>
              <w:left w:val="single" w:sz="6" w:space="0" w:color="auto"/>
              <w:bottom w:val="single" w:sz="6" w:space="0" w:color="auto"/>
              <w:right w:val="single" w:sz="6" w:space="0" w:color="auto"/>
            </w:tcBorders>
          </w:tcPr>
          <w:p w14:paraId="05CF2E08" w14:textId="77777777" w:rsidR="00AF2A19" w:rsidRPr="007C3BC5" w:rsidRDefault="00AF2A19" w:rsidP="00DB6DA1">
            <w:pPr>
              <w:jc w:val="center"/>
              <w:rPr>
                <w:sz w:val="24"/>
                <w:szCs w:val="24"/>
              </w:rPr>
            </w:pPr>
            <w:r w:rsidRPr="007C3BC5">
              <w:rPr>
                <w:sz w:val="24"/>
                <w:szCs w:val="24"/>
              </w:rPr>
              <w:t>3,689 g</w:t>
            </w:r>
          </w:p>
        </w:tc>
        <w:tc>
          <w:tcPr>
            <w:tcW w:w="725" w:type="pct"/>
            <w:tcBorders>
              <w:top w:val="single" w:sz="6" w:space="0" w:color="auto"/>
              <w:left w:val="single" w:sz="6" w:space="0" w:color="auto"/>
              <w:bottom w:val="single" w:sz="6" w:space="0" w:color="auto"/>
              <w:right w:val="single" w:sz="6" w:space="0" w:color="auto"/>
            </w:tcBorders>
          </w:tcPr>
          <w:p w14:paraId="7825A752" w14:textId="77777777" w:rsidR="00AF2A19" w:rsidRPr="007C3BC5" w:rsidRDefault="00AF2A19" w:rsidP="00DB6DA1">
            <w:pPr>
              <w:jc w:val="center"/>
              <w:rPr>
                <w:sz w:val="24"/>
                <w:szCs w:val="24"/>
              </w:rPr>
            </w:pPr>
            <w:r w:rsidRPr="007C3BC5">
              <w:rPr>
                <w:sz w:val="24"/>
                <w:szCs w:val="24"/>
              </w:rPr>
              <w:t>2,306 g</w:t>
            </w:r>
          </w:p>
        </w:tc>
        <w:tc>
          <w:tcPr>
            <w:tcW w:w="807" w:type="pct"/>
            <w:tcBorders>
              <w:top w:val="single" w:sz="6" w:space="0" w:color="auto"/>
              <w:left w:val="single" w:sz="6" w:space="0" w:color="auto"/>
              <w:bottom w:val="single" w:sz="6" w:space="0" w:color="auto"/>
              <w:right w:val="single" w:sz="6" w:space="0" w:color="auto"/>
            </w:tcBorders>
          </w:tcPr>
          <w:p w14:paraId="5790DA64" w14:textId="77777777" w:rsidR="00AF2A19" w:rsidRPr="007C3BC5" w:rsidRDefault="00AF2A19" w:rsidP="00DB6DA1">
            <w:pPr>
              <w:jc w:val="center"/>
              <w:rPr>
                <w:sz w:val="24"/>
                <w:szCs w:val="24"/>
              </w:rPr>
            </w:pPr>
            <w:r w:rsidRPr="007C3BC5">
              <w:rPr>
                <w:sz w:val="24"/>
                <w:szCs w:val="24"/>
              </w:rPr>
              <w:t>4,611 g</w:t>
            </w:r>
          </w:p>
        </w:tc>
        <w:tc>
          <w:tcPr>
            <w:tcW w:w="726" w:type="pct"/>
            <w:tcBorders>
              <w:top w:val="single" w:sz="6" w:space="0" w:color="auto"/>
              <w:left w:val="single" w:sz="6" w:space="0" w:color="auto"/>
              <w:bottom w:val="single" w:sz="6" w:space="0" w:color="auto"/>
              <w:right w:val="single" w:sz="6" w:space="0" w:color="auto"/>
            </w:tcBorders>
          </w:tcPr>
          <w:p w14:paraId="6B1713DB" w14:textId="77777777" w:rsidR="00AF2A19" w:rsidRPr="007C3BC5" w:rsidRDefault="00AF2A19" w:rsidP="00DB6DA1">
            <w:pPr>
              <w:jc w:val="center"/>
              <w:rPr>
                <w:sz w:val="24"/>
                <w:szCs w:val="24"/>
              </w:rPr>
            </w:pPr>
            <w:r w:rsidRPr="007C3BC5">
              <w:rPr>
                <w:sz w:val="24"/>
                <w:szCs w:val="24"/>
              </w:rPr>
              <w:t>6,917 g</w:t>
            </w:r>
          </w:p>
        </w:tc>
      </w:tr>
      <w:tr w:rsidR="00AF2A19" w:rsidRPr="007C3BC5" w14:paraId="0BD3DB1F" w14:textId="77777777" w:rsidTr="00DB6DA1">
        <w:tc>
          <w:tcPr>
            <w:tcW w:w="2016" w:type="pct"/>
            <w:tcBorders>
              <w:top w:val="single" w:sz="6" w:space="0" w:color="auto"/>
              <w:left w:val="single" w:sz="6" w:space="0" w:color="auto"/>
              <w:bottom w:val="single" w:sz="6" w:space="0" w:color="auto"/>
              <w:right w:val="single" w:sz="6" w:space="0" w:color="auto"/>
            </w:tcBorders>
          </w:tcPr>
          <w:p w14:paraId="0DEF3CBB" w14:textId="77777777" w:rsidR="00AF2A19" w:rsidRPr="007C3BC5" w:rsidRDefault="00AF2A19" w:rsidP="00DB6DA1">
            <w:pPr>
              <w:keepNext/>
              <w:rPr>
                <w:sz w:val="24"/>
                <w:szCs w:val="24"/>
              </w:rPr>
            </w:pPr>
            <w:proofErr w:type="spellStart"/>
            <w:r w:rsidRPr="007C3BC5">
              <w:rPr>
                <w:sz w:val="24"/>
                <w:szCs w:val="24"/>
              </w:rPr>
              <w:t>Magnesiumacetattetrahydrat</w:t>
            </w:r>
            <w:proofErr w:type="spellEnd"/>
          </w:p>
        </w:tc>
        <w:tc>
          <w:tcPr>
            <w:tcW w:w="726" w:type="pct"/>
            <w:tcBorders>
              <w:top w:val="single" w:sz="6" w:space="0" w:color="auto"/>
              <w:left w:val="single" w:sz="6" w:space="0" w:color="auto"/>
              <w:bottom w:val="single" w:sz="6" w:space="0" w:color="auto"/>
              <w:right w:val="single" w:sz="6" w:space="0" w:color="auto"/>
            </w:tcBorders>
          </w:tcPr>
          <w:p w14:paraId="2DF99BE4" w14:textId="77777777" w:rsidR="00AF2A19" w:rsidRPr="007C3BC5" w:rsidRDefault="00AF2A19" w:rsidP="00DB6DA1">
            <w:pPr>
              <w:jc w:val="center"/>
              <w:rPr>
                <w:sz w:val="24"/>
                <w:szCs w:val="24"/>
              </w:rPr>
            </w:pPr>
            <w:r w:rsidRPr="007C3BC5">
              <w:rPr>
                <w:sz w:val="24"/>
                <w:szCs w:val="24"/>
              </w:rPr>
              <w:t>0,910 g</w:t>
            </w:r>
          </w:p>
        </w:tc>
        <w:tc>
          <w:tcPr>
            <w:tcW w:w="725" w:type="pct"/>
            <w:tcBorders>
              <w:top w:val="single" w:sz="6" w:space="0" w:color="auto"/>
              <w:left w:val="single" w:sz="6" w:space="0" w:color="auto"/>
              <w:bottom w:val="single" w:sz="6" w:space="0" w:color="auto"/>
              <w:right w:val="single" w:sz="6" w:space="0" w:color="auto"/>
            </w:tcBorders>
          </w:tcPr>
          <w:p w14:paraId="5BDE3804" w14:textId="77777777" w:rsidR="00AF2A19" w:rsidRPr="007C3BC5" w:rsidRDefault="00AF2A19" w:rsidP="00DB6DA1">
            <w:pPr>
              <w:jc w:val="center"/>
              <w:rPr>
                <w:sz w:val="24"/>
                <w:szCs w:val="24"/>
              </w:rPr>
            </w:pPr>
            <w:r w:rsidRPr="007C3BC5">
              <w:rPr>
                <w:sz w:val="24"/>
                <w:szCs w:val="24"/>
              </w:rPr>
              <w:t>0,569 g</w:t>
            </w:r>
          </w:p>
        </w:tc>
        <w:tc>
          <w:tcPr>
            <w:tcW w:w="807" w:type="pct"/>
            <w:tcBorders>
              <w:top w:val="single" w:sz="6" w:space="0" w:color="auto"/>
              <w:left w:val="single" w:sz="6" w:space="0" w:color="auto"/>
              <w:bottom w:val="single" w:sz="6" w:space="0" w:color="auto"/>
              <w:right w:val="single" w:sz="6" w:space="0" w:color="auto"/>
            </w:tcBorders>
          </w:tcPr>
          <w:p w14:paraId="7717E883" w14:textId="77777777" w:rsidR="00AF2A19" w:rsidRPr="007C3BC5" w:rsidRDefault="00AF2A19" w:rsidP="00DB6DA1">
            <w:pPr>
              <w:jc w:val="center"/>
              <w:rPr>
                <w:sz w:val="24"/>
                <w:szCs w:val="24"/>
              </w:rPr>
            </w:pPr>
            <w:r w:rsidRPr="007C3BC5">
              <w:rPr>
                <w:sz w:val="24"/>
                <w:szCs w:val="24"/>
              </w:rPr>
              <w:t>1,137 g</w:t>
            </w:r>
          </w:p>
        </w:tc>
        <w:tc>
          <w:tcPr>
            <w:tcW w:w="726" w:type="pct"/>
            <w:tcBorders>
              <w:top w:val="single" w:sz="6" w:space="0" w:color="auto"/>
              <w:left w:val="single" w:sz="6" w:space="0" w:color="auto"/>
              <w:bottom w:val="single" w:sz="6" w:space="0" w:color="auto"/>
              <w:right w:val="single" w:sz="6" w:space="0" w:color="auto"/>
            </w:tcBorders>
          </w:tcPr>
          <w:p w14:paraId="6B3FDB7B" w14:textId="77777777" w:rsidR="00AF2A19" w:rsidRPr="007C3BC5" w:rsidRDefault="00AF2A19" w:rsidP="00DB6DA1">
            <w:pPr>
              <w:jc w:val="center"/>
              <w:rPr>
                <w:sz w:val="24"/>
                <w:szCs w:val="24"/>
              </w:rPr>
            </w:pPr>
            <w:r w:rsidRPr="007C3BC5">
              <w:rPr>
                <w:sz w:val="24"/>
                <w:szCs w:val="24"/>
              </w:rPr>
              <w:t>1,706 g</w:t>
            </w:r>
          </w:p>
        </w:tc>
      </w:tr>
      <w:tr w:rsidR="00AF2A19" w:rsidRPr="007C3BC5" w14:paraId="0F883EA8" w14:textId="77777777" w:rsidTr="00DB6DA1">
        <w:tc>
          <w:tcPr>
            <w:tcW w:w="2016" w:type="pct"/>
            <w:tcBorders>
              <w:top w:val="single" w:sz="6" w:space="0" w:color="auto"/>
              <w:left w:val="single" w:sz="6" w:space="0" w:color="auto"/>
              <w:bottom w:val="single" w:sz="6" w:space="0" w:color="auto"/>
              <w:right w:val="single" w:sz="6" w:space="0" w:color="auto"/>
            </w:tcBorders>
          </w:tcPr>
          <w:p w14:paraId="5989FB38" w14:textId="77777777" w:rsidR="00AF2A19" w:rsidRPr="007C3BC5" w:rsidRDefault="00AF2A19" w:rsidP="00DB6DA1">
            <w:pPr>
              <w:rPr>
                <w:sz w:val="24"/>
                <w:szCs w:val="24"/>
              </w:rPr>
            </w:pPr>
            <w:proofErr w:type="spellStart"/>
            <w:r w:rsidRPr="007C3BC5">
              <w:rPr>
                <w:sz w:val="24"/>
                <w:szCs w:val="24"/>
              </w:rPr>
              <w:t>Calciumchloriddihydrat</w:t>
            </w:r>
            <w:proofErr w:type="spellEnd"/>
          </w:p>
        </w:tc>
        <w:tc>
          <w:tcPr>
            <w:tcW w:w="726" w:type="pct"/>
            <w:tcBorders>
              <w:top w:val="single" w:sz="6" w:space="0" w:color="auto"/>
              <w:left w:val="single" w:sz="6" w:space="0" w:color="auto"/>
              <w:bottom w:val="single" w:sz="6" w:space="0" w:color="auto"/>
              <w:right w:val="single" w:sz="6" w:space="0" w:color="auto"/>
            </w:tcBorders>
          </w:tcPr>
          <w:p w14:paraId="1D776DB6" w14:textId="77777777" w:rsidR="00AF2A19" w:rsidRPr="007C3BC5" w:rsidRDefault="00AF2A19" w:rsidP="00DB6DA1">
            <w:pPr>
              <w:jc w:val="center"/>
              <w:rPr>
                <w:sz w:val="24"/>
                <w:szCs w:val="24"/>
              </w:rPr>
            </w:pPr>
            <w:r w:rsidRPr="007C3BC5">
              <w:rPr>
                <w:sz w:val="24"/>
                <w:szCs w:val="24"/>
              </w:rPr>
              <w:t>0,623 g</w:t>
            </w:r>
          </w:p>
        </w:tc>
        <w:tc>
          <w:tcPr>
            <w:tcW w:w="725" w:type="pct"/>
            <w:tcBorders>
              <w:top w:val="single" w:sz="6" w:space="0" w:color="auto"/>
              <w:left w:val="single" w:sz="6" w:space="0" w:color="auto"/>
              <w:bottom w:val="single" w:sz="6" w:space="0" w:color="auto"/>
              <w:right w:val="single" w:sz="6" w:space="0" w:color="auto"/>
            </w:tcBorders>
          </w:tcPr>
          <w:p w14:paraId="09B894D8" w14:textId="77777777" w:rsidR="00AF2A19" w:rsidRPr="007C3BC5" w:rsidRDefault="00AF2A19" w:rsidP="00DB6DA1">
            <w:pPr>
              <w:jc w:val="center"/>
              <w:rPr>
                <w:sz w:val="24"/>
                <w:szCs w:val="24"/>
              </w:rPr>
            </w:pPr>
            <w:r w:rsidRPr="007C3BC5">
              <w:rPr>
                <w:sz w:val="24"/>
                <w:szCs w:val="24"/>
              </w:rPr>
              <w:t>0,390 g</w:t>
            </w:r>
          </w:p>
        </w:tc>
        <w:tc>
          <w:tcPr>
            <w:tcW w:w="807" w:type="pct"/>
            <w:tcBorders>
              <w:top w:val="single" w:sz="6" w:space="0" w:color="auto"/>
              <w:left w:val="single" w:sz="6" w:space="0" w:color="auto"/>
              <w:bottom w:val="single" w:sz="6" w:space="0" w:color="auto"/>
              <w:right w:val="single" w:sz="6" w:space="0" w:color="auto"/>
            </w:tcBorders>
          </w:tcPr>
          <w:p w14:paraId="0932DF04" w14:textId="77777777" w:rsidR="00AF2A19" w:rsidRPr="007C3BC5" w:rsidRDefault="00AF2A19" w:rsidP="00DB6DA1">
            <w:pPr>
              <w:jc w:val="center"/>
              <w:rPr>
                <w:sz w:val="24"/>
                <w:szCs w:val="24"/>
              </w:rPr>
            </w:pPr>
            <w:r w:rsidRPr="007C3BC5">
              <w:rPr>
                <w:sz w:val="24"/>
                <w:szCs w:val="24"/>
              </w:rPr>
              <w:t>0,779 g</w:t>
            </w:r>
          </w:p>
        </w:tc>
        <w:tc>
          <w:tcPr>
            <w:tcW w:w="726" w:type="pct"/>
            <w:tcBorders>
              <w:top w:val="single" w:sz="6" w:space="0" w:color="auto"/>
              <w:left w:val="single" w:sz="6" w:space="0" w:color="auto"/>
              <w:bottom w:val="single" w:sz="6" w:space="0" w:color="auto"/>
              <w:right w:val="single" w:sz="6" w:space="0" w:color="auto"/>
            </w:tcBorders>
          </w:tcPr>
          <w:p w14:paraId="7FA246EF" w14:textId="77777777" w:rsidR="00AF2A19" w:rsidRPr="007C3BC5" w:rsidRDefault="00AF2A19" w:rsidP="00DB6DA1">
            <w:pPr>
              <w:jc w:val="center"/>
              <w:rPr>
                <w:sz w:val="24"/>
                <w:szCs w:val="24"/>
              </w:rPr>
            </w:pPr>
            <w:r w:rsidRPr="007C3BC5">
              <w:rPr>
                <w:sz w:val="24"/>
                <w:szCs w:val="24"/>
              </w:rPr>
              <w:t>1,169 g</w:t>
            </w:r>
          </w:p>
        </w:tc>
      </w:tr>
    </w:tbl>
    <w:p w14:paraId="78D86202"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AF2A19" w:rsidRPr="007C3BC5" w14:paraId="5A2D5069" w14:textId="77777777" w:rsidTr="00DB6DA1">
        <w:tc>
          <w:tcPr>
            <w:tcW w:w="2016" w:type="pct"/>
          </w:tcPr>
          <w:p w14:paraId="2034E2A9" w14:textId="77777777" w:rsidR="00AF2A19" w:rsidRPr="007C3BC5" w:rsidRDefault="00AF2A19" w:rsidP="00DB6DA1">
            <w:pPr>
              <w:keepNext/>
              <w:tabs>
                <w:tab w:val="left" w:pos="851"/>
                <w:tab w:val="left" w:pos="6521"/>
                <w:tab w:val="left" w:pos="7513"/>
              </w:tabs>
              <w:rPr>
                <w:b/>
                <w:sz w:val="24"/>
                <w:szCs w:val="24"/>
              </w:rPr>
            </w:pPr>
            <w:r w:rsidRPr="007C3BC5">
              <w:rPr>
                <w:b/>
                <w:sz w:val="24"/>
                <w:szCs w:val="24"/>
              </w:rPr>
              <w:t>Elektrolytter [mmol]</w:t>
            </w:r>
          </w:p>
        </w:tc>
        <w:tc>
          <w:tcPr>
            <w:tcW w:w="726" w:type="pct"/>
          </w:tcPr>
          <w:p w14:paraId="27E831A8" w14:textId="77777777" w:rsidR="00AF2A19" w:rsidRPr="007C3BC5" w:rsidRDefault="00AF2A19" w:rsidP="00DB6DA1">
            <w:pPr>
              <w:keepNext/>
              <w:jc w:val="center"/>
              <w:rPr>
                <w:sz w:val="24"/>
                <w:szCs w:val="24"/>
              </w:rPr>
            </w:pPr>
            <w:r w:rsidRPr="007C3BC5">
              <w:rPr>
                <w:sz w:val="24"/>
                <w:szCs w:val="24"/>
              </w:rPr>
              <w:t>i 1.000 ml</w:t>
            </w:r>
          </w:p>
        </w:tc>
        <w:tc>
          <w:tcPr>
            <w:tcW w:w="725" w:type="pct"/>
          </w:tcPr>
          <w:p w14:paraId="11C5BFB8" w14:textId="77777777" w:rsidR="00AF2A19" w:rsidRPr="007C3BC5" w:rsidRDefault="00AF2A19" w:rsidP="00DB6DA1">
            <w:pPr>
              <w:keepNext/>
              <w:jc w:val="center"/>
              <w:rPr>
                <w:sz w:val="24"/>
                <w:szCs w:val="24"/>
              </w:rPr>
            </w:pPr>
            <w:r w:rsidRPr="007C3BC5">
              <w:rPr>
                <w:sz w:val="24"/>
                <w:szCs w:val="24"/>
              </w:rPr>
              <w:t>i 625 ml</w:t>
            </w:r>
          </w:p>
        </w:tc>
        <w:tc>
          <w:tcPr>
            <w:tcW w:w="807" w:type="pct"/>
          </w:tcPr>
          <w:p w14:paraId="6A58A678" w14:textId="77777777" w:rsidR="00AF2A19" w:rsidRPr="007C3BC5" w:rsidRDefault="00AF2A19" w:rsidP="00DB6DA1">
            <w:pPr>
              <w:keepNext/>
              <w:jc w:val="center"/>
              <w:rPr>
                <w:sz w:val="24"/>
                <w:szCs w:val="24"/>
              </w:rPr>
            </w:pPr>
            <w:r w:rsidRPr="007C3BC5">
              <w:rPr>
                <w:sz w:val="24"/>
                <w:szCs w:val="24"/>
              </w:rPr>
              <w:t>i 1.250 ml</w:t>
            </w:r>
          </w:p>
        </w:tc>
        <w:tc>
          <w:tcPr>
            <w:tcW w:w="726" w:type="pct"/>
          </w:tcPr>
          <w:p w14:paraId="65F74560" w14:textId="77777777" w:rsidR="00AF2A19" w:rsidRPr="007C3BC5" w:rsidRDefault="00AF2A19" w:rsidP="00DB6DA1">
            <w:pPr>
              <w:keepNext/>
              <w:jc w:val="center"/>
              <w:rPr>
                <w:sz w:val="24"/>
                <w:szCs w:val="24"/>
              </w:rPr>
            </w:pPr>
            <w:r w:rsidRPr="007C3BC5">
              <w:rPr>
                <w:sz w:val="24"/>
                <w:szCs w:val="24"/>
              </w:rPr>
              <w:t>i 1.875 ml</w:t>
            </w:r>
          </w:p>
        </w:tc>
      </w:tr>
      <w:tr w:rsidR="00AF2A19" w:rsidRPr="007C3BC5" w14:paraId="4C6254AD" w14:textId="77777777" w:rsidTr="00DB6DA1">
        <w:tc>
          <w:tcPr>
            <w:tcW w:w="2016" w:type="pct"/>
          </w:tcPr>
          <w:p w14:paraId="1772B280" w14:textId="77777777" w:rsidR="00AF2A19" w:rsidRPr="007C3BC5" w:rsidRDefault="00AF2A19" w:rsidP="00DB6DA1">
            <w:pPr>
              <w:keepNext/>
              <w:tabs>
                <w:tab w:val="left" w:pos="851"/>
                <w:tab w:val="left" w:pos="6521"/>
                <w:tab w:val="left" w:pos="7513"/>
              </w:tabs>
              <w:rPr>
                <w:sz w:val="24"/>
                <w:szCs w:val="24"/>
              </w:rPr>
            </w:pPr>
            <w:r w:rsidRPr="007C3BC5">
              <w:rPr>
                <w:sz w:val="24"/>
                <w:szCs w:val="24"/>
              </w:rPr>
              <w:t>Natrium</w:t>
            </w:r>
          </w:p>
        </w:tc>
        <w:tc>
          <w:tcPr>
            <w:tcW w:w="726" w:type="pct"/>
          </w:tcPr>
          <w:p w14:paraId="263690A0" w14:textId="77777777" w:rsidR="00AF2A19" w:rsidRPr="007C3BC5" w:rsidRDefault="00AF2A19" w:rsidP="00DB6DA1">
            <w:pPr>
              <w:jc w:val="center"/>
              <w:rPr>
                <w:b/>
                <w:i/>
                <w:sz w:val="24"/>
                <w:szCs w:val="24"/>
              </w:rPr>
            </w:pPr>
            <w:r w:rsidRPr="007C3BC5">
              <w:rPr>
                <w:sz w:val="24"/>
                <w:szCs w:val="24"/>
              </w:rPr>
              <w:t>53,6</w:t>
            </w:r>
          </w:p>
        </w:tc>
        <w:tc>
          <w:tcPr>
            <w:tcW w:w="725" w:type="pct"/>
          </w:tcPr>
          <w:p w14:paraId="1656FF7A" w14:textId="77777777" w:rsidR="00AF2A19" w:rsidRPr="007C3BC5" w:rsidRDefault="00AF2A19" w:rsidP="00DB6DA1">
            <w:pPr>
              <w:jc w:val="center"/>
              <w:rPr>
                <w:sz w:val="24"/>
                <w:szCs w:val="24"/>
              </w:rPr>
            </w:pPr>
            <w:r w:rsidRPr="007C3BC5">
              <w:rPr>
                <w:sz w:val="24"/>
                <w:szCs w:val="24"/>
              </w:rPr>
              <w:t>33,5</w:t>
            </w:r>
          </w:p>
        </w:tc>
        <w:tc>
          <w:tcPr>
            <w:tcW w:w="807" w:type="pct"/>
          </w:tcPr>
          <w:p w14:paraId="2293AB63" w14:textId="77777777" w:rsidR="00AF2A19" w:rsidRPr="007C3BC5" w:rsidRDefault="00AF2A19" w:rsidP="00DB6DA1">
            <w:pPr>
              <w:jc w:val="center"/>
              <w:rPr>
                <w:sz w:val="24"/>
                <w:szCs w:val="24"/>
              </w:rPr>
            </w:pPr>
            <w:r w:rsidRPr="007C3BC5">
              <w:rPr>
                <w:sz w:val="24"/>
                <w:szCs w:val="24"/>
              </w:rPr>
              <w:t>67</w:t>
            </w:r>
          </w:p>
        </w:tc>
        <w:tc>
          <w:tcPr>
            <w:tcW w:w="726" w:type="pct"/>
          </w:tcPr>
          <w:p w14:paraId="1622B40F" w14:textId="77777777" w:rsidR="00AF2A19" w:rsidRPr="007C3BC5" w:rsidRDefault="00AF2A19" w:rsidP="00DB6DA1">
            <w:pPr>
              <w:jc w:val="center"/>
              <w:rPr>
                <w:sz w:val="24"/>
                <w:szCs w:val="24"/>
              </w:rPr>
            </w:pPr>
            <w:r w:rsidRPr="007C3BC5">
              <w:rPr>
                <w:sz w:val="24"/>
                <w:szCs w:val="24"/>
              </w:rPr>
              <w:t>100,5</w:t>
            </w:r>
          </w:p>
        </w:tc>
      </w:tr>
      <w:tr w:rsidR="00AF2A19" w:rsidRPr="007C3BC5" w14:paraId="12534ADA" w14:textId="77777777" w:rsidTr="00DB6DA1">
        <w:tc>
          <w:tcPr>
            <w:tcW w:w="2016" w:type="pct"/>
          </w:tcPr>
          <w:p w14:paraId="735757A5" w14:textId="77777777" w:rsidR="00AF2A19" w:rsidRPr="007C3BC5" w:rsidRDefault="00AF2A19" w:rsidP="00DB6DA1">
            <w:pPr>
              <w:keepNext/>
              <w:tabs>
                <w:tab w:val="left" w:pos="851"/>
                <w:tab w:val="left" w:pos="6521"/>
                <w:tab w:val="left" w:pos="7513"/>
              </w:tabs>
              <w:rPr>
                <w:sz w:val="24"/>
                <w:szCs w:val="24"/>
              </w:rPr>
            </w:pPr>
            <w:r w:rsidRPr="007C3BC5">
              <w:rPr>
                <w:sz w:val="24"/>
                <w:szCs w:val="24"/>
              </w:rPr>
              <w:t>Kalium</w:t>
            </w:r>
          </w:p>
        </w:tc>
        <w:tc>
          <w:tcPr>
            <w:tcW w:w="726" w:type="pct"/>
          </w:tcPr>
          <w:p w14:paraId="78CA5D3C" w14:textId="77777777" w:rsidR="00AF2A19" w:rsidRPr="007C3BC5" w:rsidRDefault="00AF2A19" w:rsidP="00DB6DA1">
            <w:pPr>
              <w:jc w:val="center"/>
              <w:rPr>
                <w:b/>
                <w:i/>
                <w:sz w:val="24"/>
                <w:szCs w:val="24"/>
              </w:rPr>
            </w:pPr>
            <w:r w:rsidRPr="007C3BC5">
              <w:rPr>
                <w:sz w:val="24"/>
                <w:szCs w:val="24"/>
              </w:rPr>
              <w:t>37,6</w:t>
            </w:r>
          </w:p>
        </w:tc>
        <w:tc>
          <w:tcPr>
            <w:tcW w:w="725" w:type="pct"/>
          </w:tcPr>
          <w:p w14:paraId="0667B03A" w14:textId="77777777" w:rsidR="00AF2A19" w:rsidRPr="007C3BC5" w:rsidRDefault="00AF2A19" w:rsidP="00DB6DA1">
            <w:pPr>
              <w:jc w:val="center"/>
              <w:rPr>
                <w:sz w:val="24"/>
                <w:szCs w:val="24"/>
              </w:rPr>
            </w:pPr>
            <w:r w:rsidRPr="007C3BC5">
              <w:rPr>
                <w:sz w:val="24"/>
                <w:szCs w:val="24"/>
              </w:rPr>
              <w:t>23,5</w:t>
            </w:r>
          </w:p>
        </w:tc>
        <w:tc>
          <w:tcPr>
            <w:tcW w:w="807" w:type="pct"/>
          </w:tcPr>
          <w:p w14:paraId="52E04410" w14:textId="77777777" w:rsidR="00AF2A19" w:rsidRPr="007C3BC5" w:rsidRDefault="00AF2A19" w:rsidP="00DB6DA1">
            <w:pPr>
              <w:jc w:val="center"/>
              <w:rPr>
                <w:sz w:val="24"/>
                <w:szCs w:val="24"/>
              </w:rPr>
            </w:pPr>
            <w:r w:rsidRPr="007C3BC5">
              <w:rPr>
                <w:sz w:val="24"/>
                <w:szCs w:val="24"/>
              </w:rPr>
              <w:t>47</w:t>
            </w:r>
          </w:p>
        </w:tc>
        <w:tc>
          <w:tcPr>
            <w:tcW w:w="726" w:type="pct"/>
          </w:tcPr>
          <w:p w14:paraId="009FECFD" w14:textId="77777777" w:rsidR="00AF2A19" w:rsidRPr="007C3BC5" w:rsidRDefault="00AF2A19" w:rsidP="00DB6DA1">
            <w:pPr>
              <w:jc w:val="center"/>
              <w:rPr>
                <w:sz w:val="24"/>
                <w:szCs w:val="24"/>
              </w:rPr>
            </w:pPr>
            <w:r w:rsidRPr="007C3BC5">
              <w:rPr>
                <w:sz w:val="24"/>
                <w:szCs w:val="24"/>
              </w:rPr>
              <w:t>70,5</w:t>
            </w:r>
          </w:p>
        </w:tc>
      </w:tr>
      <w:tr w:rsidR="00AF2A19" w:rsidRPr="007C3BC5" w14:paraId="7F9A8324" w14:textId="77777777" w:rsidTr="00DB6DA1">
        <w:tc>
          <w:tcPr>
            <w:tcW w:w="2016" w:type="pct"/>
          </w:tcPr>
          <w:p w14:paraId="206B55BB" w14:textId="77777777" w:rsidR="00AF2A19" w:rsidRPr="007C3BC5" w:rsidRDefault="00AF2A19" w:rsidP="00DB6DA1">
            <w:pPr>
              <w:keepNext/>
              <w:tabs>
                <w:tab w:val="left" w:pos="851"/>
                <w:tab w:val="left" w:pos="6521"/>
                <w:tab w:val="left" w:pos="7513"/>
              </w:tabs>
              <w:rPr>
                <w:sz w:val="24"/>
                <w:szCs w:val="24"/>
              </w:rPr>
            </w:pPr>
            <w:r w:rsidRPr="007C3BC5">
              <w:rPr>
                <w:sz w:val="24"/>
                <w:szCs w:val="24"/>
              </w:rPr>
              <w:t>Magnesium</w:t>
            </w:r>
          </w:p>
        </w:tc>
        <w:tc>
          <w:tcPr>
            <w:tcW w:w="726" w:type="pct"/>
          </w:tcPr>
          <w:p w14:paraId="50C49F51" w14:textId="77777777" w:rsidR="00AF2A19" w:rsidRPr="007C3BC5" w:rsidRDefault="00AF2A19" w:rsidP="00DB6DA1">
            <w:pPr>
              <w:jc w:val="center"/>
              <w:rPr>
                <w:b/>
                <w:i/>
                <w:sz w:val="24"/>
                <w:szCs w:val="24"/>
              </w:rPr>
            </w:pPr>
            <w:r w:rsidRPr="007C3BC5">
              <w:rPr>
                <w:sz w:val="24"/>
                <w:szCs w:val="24"/>
              </w:rPr>
              <w:t>4,2</w:t>
            </w:r>
          </w:p>
        </w:tc>
        <w:tc>
          <w:tcPr>
            <w:tcW w:w="725" w:type="pct"/>
          </w:tcPr>
          <w:p w14:paraId="2220C759" w14:textId="77777777" w:rsidR="00AF2A19" w:rsidRPr="007C3BC5" w:rsidRDefault="00AF2A19" w:rsidP="00DB6DA1">
            <w:pPr>
              <w:jc w:val="center"/>
              <w:rPr>
                <w:sz w:val="24"/>
                <w:szCs w:val="24"/>
              </w:rPr>
            </w:pPr>
            <w:r w:rsidRPr="007C3BC5">
              <w:rPr>
                <w:sz w:val="24"/>
                <w:szCs w:val="24"/>
              </w:rPr>
              <w:t>2,65</w:t>
            </w:r>
          </w:p>
        </w:tc>
        <w:tc>
          <w:tcPr>
            <w:tcW w:w="807" w:type="pct"/>
          </w:tcPr>
          <w:p w14:paraId="5E8C661D" w14:textId="77777777" w:rsidR="00AF2A19" w:rsidRPr="007C3BC5" w:rsidRDefault="00AF2A19" w:rsidP="00DB6DA1">
            <w:pPr>
              <w:jc w:val="center"/>
              <w:rPr>
                <w:sz w:val="24"/>
                <w:szCs w:val="24"/>
              </w:rPr>
            </w:pPr>
            <w:r w:rsidRPr="007C3BC5">
              <w:rPr>
                <w:sz w:val="24"/>
                <w:szCs w:val="24"/>
              </w:rPr>
              <w:t>5,3</w:t>
            </w:r>
          </w:p>
        </w:tc>
        <w:tc>
          <w:tcPr>
            <w:tcW w:w="726" w:type="pct"/>
          </w:tcPr>
          <w:p w14:paraId="4B365CFF" w14:textId="77777777" w:rsidR="00AF2A19" w:rsidRPr="007C3BC5" w:rsidRDefault="00AF2A19" w:rsidP="00DB6DA1">
            <w:pPr>
              <w:jc w:val="center"/>
              <w:rPr>
                <w:sz w:val="24"/>
                <w:szCs w:val="24"/>
              </w:rPr>
            </w:pPr>
            <w:r w:rsidRPr="007C3BC5">
              <w:rPr>
                <w:sz w:val="24"/>
                <w:szCs w:val="24"/>
              </w:rPr>
              <w:t>7,95</w:t>
            </w:r>
          </w:p>
        </w:tc>
      </w:tr>
      <w:tr w:rsidR="00AF2A19" w:rsidRPr="007C3BC5" w14:paraId="5B48D538" w14:textId="77777777" w:rsidTr="00DB6DA1">
        <w:tc>
          <w:tcPr>
            <w:tcW w:w="2016" w:type="pct"/>
          </w:tcPr>
          <w:p w14:paraId="65A5FA7B" w14:textId="77777777" w:rsidR="00AF2A19" w:rsidRPr="007C3BC5" w:rsidRDefault="00AF2A19" w:rsidP="00DB6DA1">
            <w:pPr>
              <w:keepNext/>
              <w:tabs>
                <w:tab w:val="left" w:pos="851"/>
                <w:tab w:val="left" w:pos="6521"/>
                <w:tab w:val="left" w:pos="7513"/>
              </w:tabs>
              <w:rPr>
                <w:sz w:val="24"/>
                <w:szCs w:val="24"/>
              </w:rPr>
            </w:pPr>
            <w:r w:rsidRPr="007C3BC5">
              <w:rPr>
                <w:sz w:val="24"/>
                <w:szCs w:val="24"/>
              </w:rPr>
              <w:t>Calcium</w:t>
            </w:r>
          </w:p>
        </w:tc>
        <w:tc>
          <w:tcPr>
            <w:tcW w:w="726" w:type="pct"/>
          </w:tcPr>
          <w:p w14:paraId="2B872B02" w14:textId="77777777" w:rsidR="00AF2A19" w:rsidRPr="007C3BC5" w:rsidRDefault="00AF2A19" w:rsidP="00DB6DA1">
            <w:pPr>
              <w:jc w:val="center"/>
              <w:rPr>
                <w:b/>
                <w:i/>
                <w:sz w:val="24"/>
                <w:szCs w:val="24"/>
              </w:rPr>
            </w:pPr>
            <w:r w:rsidRPr="007C3BC5">
              <w:rPr>
                <w:sz w:val="24"/>
                <w:szCs w:val="24"/>
              </w:rPr>
              <w:t>4,2</w:t>
            </w:r>
          </w:p>
        </w:tc>
        <w:tc>
          <w:tcPr>
            <w:tcW w:w="725" w:type="pct"/>
          </w:tcPr>
          <w:p w14:paraId="7B89BBE6" w14:textId="77777777" w:rsidR="00AF2A19" w:rsidRPr="007C3BC5" w:rsidRDefault="00AF2A19" w:rsidP="00DB6DA1">
            <w:pPr>
              <w:jc w:val="center"/>
              <w:rPr>
                <w:sz w:val="24"/>
                <w:szCs w:val="24"/>
              </w:rPr>
            </w:pPr>
            <w:r w:rsidRPr="007C3BC5">
              <w:rPr>
                <w:sz w:val="24"/>
                <w:szCs w:val="24"/>
              </w:rPr>
              <w:t>2,65</w:t>
            </w:r>
          </w:p>
        </w:tc>
        <w:tc>
          <w:tcPr>
            <w:tcW w:w="807" w:type="pct"/>
          </w:tcPr>
          <w:p w14:paraId="6DFA4E07" w14:textId="77777777" w:rsidR="00AF2A19" w:rsidRPr="007C3BC5" w:rsidRDefault="00AF2A19" w:rsidP="00DB6DA1">
            <w:pPr>
              <w:jc w:val="center"/>
              <w:rPr>
                <w:sz w:val="24"/>
                <w:szCs w:val="24"/>
              </w:rPr>
            </w:pPr>
            <w:r w:rsidRPr="007C3BC5">
              <w:rPr>
                <w:sz w:val="24"/>
                <w:szCs w:val="24"/>
              </w:rPr>
              <w:t>5,3</w:t>
            </w:r>
          </w:p>
        </w:tc>
        <w:tc>
          <w:tcPr>
            <w:tcW w:w="726" w:type="pct"/>
          </w:tcPr>
          <w:p w14:paraId="36905CE7" w14:textId="77777777" w:rsidR="00AF2A19" w:rsidRPr="007C3BC5" w:rsidRDefault="00AF2A19" w:rsidP="00DB6DA1">
            <w:pPr>
              <w:jc w:val="center"/>
              <w:rPr>
                <w:sz w:val="24"/>
                <w:szCs w:val="24"/>
              </w:rPr>
            </w:pPr>
            <w:r w:rsidRPr="007C3BC5">
              <w:rPr>
                <w:sz w:val="24"/>
                <w:szCs w:val="24"/>
              </w:rPr>
              <w:t>7,95</w:t>
            </w:r>
          </w:p>
        </w:tc>
      </w:tr>
      <w:tr w:rsidR="00AF2A19" w:rsidRPr="007C3BC5" w14:paraId="519C1C28" w14:textId="77777777" w:rsidTr="00DB6DA1">
        <w:tc>
          <w:tcPr>
            <w:tcW w:w="2016" w:type="pct"/>
          </w:tcPr>
          <w:p w14:paraId="1428B43E" w14:textId="77777777" w:rsidR="00AF2A19" w:rsidRPr="007C3BC5" w:rsidRDefault="00AF2A19" w:rsidP="00DB6DA1">
            <w:pPr>
              <w:keepNext/>
              <w:tabs>
                <w:tab w:val="left" w:pos="851"/>
                <w:tab w:val="left" w:pos="6521"/>
                <w:tab w:val="left" w:pos="7513"/>
              </w:tabs>
              <w:rPr>
                <w:sz w:val="24"/>
                <w:szCs w:val="24"/>
              </w:rPr>
            </w:pPr>
            <w:r w:rsidRPr="007C3BC5">
              <w:rPr>
                <w:sz w:val="24"/>
                <w:szCs w:val="24"/>
              </w:rPr>
              <w:t>Zink</w:t>
            </w:r>
          </w:p>
        </w:tc>
        <w:tc>
          <w:tcPr>
            <w:tcW w:w="726" w:type="pct"/>
          </w:tcPr>
          <w:p w14:paraId="78975B67" w14:textId="77777777" w:rsidR="00AF2A19" w:rsidRPr="007C3BC5" w:rsidRDefault="00AF2A19" w:rsidP="00DB6DA1">
            <w:pPr>
              <w:jc w:val="center"/>
              <w:rPr>
                <w:b/>
                <w:i/>
                <w:sz w:val="24"/>
                <w:szCs w:val="24"/>
              </w:rPr>
            </w:pPr>
            <w:r w:rsidRPr="007C3BC5">
              <w:rPr>
                <w:sz w:val="24"/>
                <w:szCs w:val="24"/>
              </w:rPr>
              <w:t>0,03</w:t>
            </w:r>
          </w:p>
        </w:tc>
        <w:tc>
          <w:tcPr>
            <w:tcW w:w="725" w:type="pct"/>
          </w:tcPr>
          <w:p w14:paraId="619A770D" w14:textId="77777777" w:rsidR="00AF2A19" w:rsidRPr="007C3BC5" w:rsidRDefault="00AF2A19" w:rsidP="00DB6DA1">
            <w:pPr>
              <w:jc w:val="center"/>
              <w:rPr>
                <w:sz w:val="24"/>
                <w:szCs w:val="24"/>
              </w:rPr>
            </w:pPr>
            <w:r w:rsidRPr="007C3BC5">
              <w:rPr>
                <w:sz w:val="24"/>
                <w:szCs w:val="24"/>
              </w:rPr>
              <w:t>0,02</w:t>
            </w:r>
          </w:p>
        </w:tc>
        <w:tc>
          <w:tcPr>
            <w:tcW w:w="807" w:type="pct"/>
          </w:tcPr>
          <w:p w14:paraId="7DD618A4" w14:textId="77777777" w:rsidR="00AF2A19" w:rsidRPr="007C3BC5" w:rsidRDefault="00AF2A19" w:rsidP="00DB6DA1">
            <w:pPr>
              <w:jc w:val="center"/>
              <w:rPr>
                <w:sz w:val="24"/>
                <w:szCs w:val="24"/>
              </w:rPr>
            </w:pPr>
            <w:r w:rsidRPr="007C3BC5">
              <w:rPr>
                <w:sz w:val="24"/>
                <w:szCs w:val="24"/>
              </w:rPr>
              <w:t>0,04</w:t>
            </w:r>
          </w:p>
        </w:tc>
        <w:tc>
          <w:tcPr>
            <w:tcW w:w="726" w:type="pct"/>
          </w:tcPr>
          <w:p w14:paraId="197C5380" w14:textId="77777777" w:rsidR="00AF2A19" w:rsidRPr="007C3BC5" w:rsidRDefault="00AF2A19" w:rsidP="00DB6DA1">
            <w:pPr>
              <w:jc w:val="center"/>
              <w:rPr>
                <w:sz w:val="24"/>
                <w:szCs w:val="24"/>
              </w:rPr>
            </w:pPr>
            <w:r w:rsidRPr="007C3BC5">
              <w:rPr>
                <w:sz w:val="24"/>
                <w:szCs w:val="24"/>
              </w:rPr>
              <w:t>0,06</w:t>
            </w:r>
          </w:p>
        </w:tc>
      </w:tr>
      <w:tr w:rsidR="00AF2A19" w:rsidRPr="007C3BC5" w14:paraId="538FEA4B" w14:textId="77777777" w:rsidTr="00DB6DA1">
        <w:tc>
          <w:tcPr>
            <w:tcW w:w="2016" w:type="pct"/>
          </w:tcPr>
          <w:p w14:paraId="6CF10F62" w14:textId="77777777" w:rsidR="00AF2A19" w:rsidRPr="007C3BC5" w:rsidRDefault="00AF2A19" w:rsidP="00DB6DA1">
            <w:pPr>
              <w:keepNext/>
              <w:tabs>
                <w:tab w:val="left" w:pos="851"/>
                <w:tab w:val="left" w:pos="6521"/>
                <w:tab w:val="left" w:pos="7513"/>
              </w:tabs>
              <w:rPr>
                <w:sz w:val="24"/>
                <w:szCs w:val="24"/>
              </w:rPr>
            </w:pPr>
            <w:proofErr w:type="spellStart"/>
            <w:r w:rsidRPr="007C3BC5">
              <w:rPr>
                <w:sz w:val="24"/>
                <w:szCs w:val="24"/>
              </w:rPr>
              <w:t>Chlorid</w:t>
            </w:r>
            <w:proofErr w:type="spellEnd"/>
          </w:p>
        </w:tc>
        <w:tc>
          <w:tcPr>
            <w:tcW w:w="726" w:type="pct"/>
          </w:tcPr>
          <w:p w14:paraId="76E80F2B" w14:textId="77777777" w:rsidR="00AF2A19" w:rsidRPr="007C3BC5" w:rsidRDefault="00AF2A19" w:rsidP="00DB6DA1">
            <w:pPr>
              <w:jc w:val="center"/>
              <w:rPr>
                <w:b/>
                <w:i/>
                <w:sz w:val="24"/>
                <w:szCs w:val="24"/>
              </w:rPr>
            </w:pPr>
            <w:r w:rsidRPr="007C3BC5">
              <w:rPr>
                <w:sz w:val="24"/>
                <w:szCs w:val="24"/>
              </w:rPr>
              <w:t>48</w:t>
            </w:r>
          </w:p>
        </w:tc>
        <w:tc>
          <w:tcPr>
            <w:tcW w:w="725" w:type="pct"/>
          </w:tcPr>
          <w:p w14:paraId="3F9AEC77" w14:textId="77777777" w:rsidR="00AF2A19" w:rsidRPr="007C3BC5" w:rsidRDefault="00AF2A19" w:rsidP="00DB6DA1">
            <w:pPr>
              <w:jc w:val="center"/>
              <w:rPr>
                <w:sz w:val="24"/>
                <w:szCs w:val="24"/>
              </w:rPr>
            </w:pPr>
            <w:r w:rsidRPr="007C3BC5">
              <w:rPr>
                <w:sz w:val="24"/>
                <w:szCs w:val="24"/>
              </w:rPr>
              <w:t>30</w:t>
            </w:r>
          </w:p>
        </w:tc>
        <w:tc>
          <w:tcPr>
            <w:tcW w:w="807" w:type="pct"/>
          </w:tcPr>
          <w:p w14:paraId="356E7735" w14:textId="77777777" w:rsidR="00AF2A19" w:rsidRPr="007C3BC5" w:rsidRDefault="00AF2A19" w:rsidP="00DB6DA1">
            <w:pPr>
              <w:jc w:val="center"/>
              <w:rPr>
                <w:sz w:val="24"/>
                <w:szCs w:val="24"/>
              </w:rPr>
            </w:pPr>
            <w:r w:rsidRPr="007C3BC5">
              <w:rPr>
                <w:sz w:val="24"/>
                <w:szCs w:val="24"/>
              </w:rPr>
              <w:t>60</w:t>
            </w:r>
          </w:p>
        </w:tc>
        <w:tc>
          <w:tcPr>
            <w:tcW w:w="726" w:type="pct"/>
          </w:tcPr>
          <w:p w14:paraId="69E00E42" w14:textId="77777777" w:rsidR="00AF2A19" w:rsidRPr="007C3BC5" w:rsidRDefault="00AF2A19" w:rsidP="00DB6DA1">
            <w:pPr>
              <w:jc w:val="center"/>
              <w:rPr>
                <w:sz w:val="24"/>
                <w:szCs w:val="24"/>
              </w:rPr>
            </w:pPr>
            <w:r w:rsidRPr="007C3BC5">
              <w:rPr>
                <w:sz w:val="24"/>
                <w:szCs w:val="24"/>
              </w:rPr>
              <w:t>90</w:t>
            </w:r>
          </w:p>
        </w:tc>
      </w:tr>
      <w:tr w:rsidR="00AF2A19" w:rsidRPr="007C3BC5" w14:paraId="04DEB626" w14:textId="77777777" w:rsidTr="00DB6DA1">
        <w:tc>
          <w:tcPr>
            <w:tcW w:w="2016" w:type="pct"/>
          </w:tcPr>
          <w:p w14:paraId="531C23CD" w14:textId="77777777" w:rsidR="00AF2A19" w:rsidRPr="007C3BC5" w:rsidRDefault="00AF2A19" w:rsidP="00DB6DA1">
            <w:pPr>
              <w:keepNext/>
              <w:tabs>
                <w:tab w:val="left" w:pos="851"/>
                <w:tab w:val="left" w:pos="6521"/>
                <w:tab w:val="left" w:pos="7513"/>
              </w:tabs>
              <w:rPr>
                <w:sz w:val="24"/>
                <w:szCs w:val="24"/>
              </w:rPr>
            </w:pPr>
            <w:r w:rsidRPr="007C3BC5">
              <w:rPr>
                <w:sz w:val="24"/>
                <w:szCs w:val="24"/>
              </w:rPr>
              <w:t>Acetat</w:t>
            </w:r>
          </w:p>
        </w:tc>
        <w:tc>
          <w:tcPr>
            <w:tcW w:w="726" w:type="pct"/>
          </w:tcPr>
          <w:p w14:paraId="7996402B" w14:textId="77777777" w:rsidR="00AF2A19" w:rsidRPr="007C3BC5" w:rsidRDefault="00AF2A19" w:rsidP="00DB6DA1">
            <w:pPr>
              <w:jc w:val="center"/>
              <w:rPr>
                <w:b/>
                <w:i/>
                <w:sz w:val="24"/>
                <w:szCs w:val="24"/>
              </w:rPr>
            </w:pPr>
            <w:r w:rsidRPr="007C3BC5">
              <w:rPr>
                <w:sz w:val="24"/>
                <w:szCs w:val="24"/>
              </w:rPr>
              <w:t>48</w:t>
            </w:r>
          </w:p>
        </w:tc>
        <w:tc>
          <w:tcPr>
            <w:tcW w:w="725" w:type="pct"/>
          </w:tcPr>
          <w:p w14:paraId="1428A384" w14:textId="77777777" w:rsidR="00AF2A19" w:rsidRPr="007C3BC5" w:rsidRDefault="00AF2A19" w:rsidP="00DB6DA1">
            <w:pPr>
              <w:jc w:val="center"/>
              <w:rPr>
                <w:sz w:val="24"/>
                <w:szCs w:val="24"/>
              </w:rPr>
            </w:pPr>
            <w:r w:rsidRPr="007C3BC5">
              <w:rPr>
                <w:sz w:val="24"/>
                <w:szCs w:val="24"/>
              </w:rPr>
              <w:t>30</w:t>
            </w:r>
          </w:p>
        </w:tc>
        <w:tc>
          <w:tcPr>
            <w:tcW w:w="807" w:type="pct"/>
          </w:tcPr>
          <w:p w14:paraId="7615B606" w14:textId="77777777" w:rsidR="00AF2A19" w:rsidRPr="007C3BC5" w:rsidRDefault="00AF2A19" w:rsidP="00DB6DA1">
            <w:pPr>
              <w:jc w:val="center"/>
              <w:rPr>
                <w:sz w:val="24"/>
                <w:szCs w:val="24"/>
              </w:rPr>
            </w:pPr>
            <w:r w:rsidRPr="007C3BC5">
              <w:rPr>
                <w:sz w:val="24"/>
                <w:szCs w:val="24"/>
              </w:rPr>
              <w:t>60</w:t>
            </w:r>
          </w:p>
        </w:tc>
        <w:tc>
          <w:tcPr>
            <w:tcW w:w="726" w:type="pct"/>
          </w:tcPr>
          <w:p w14:paraId="39F4F16D" w14:textId="77777777" w:rsidR="00AF2A19" w:rsidRPr="007C3BC5" w:rsidRDefault="00AF2A19" w:rsidP="00DB6DA1">
            <w:pPr>
              <w:jc w:val="center"/>
              <w:rPr>
                <w:sz w:val="24"/>
                <w:szCs w:val="24"/>
              </w:rPr>
            </w:pPr>
            <w:r w:rsidRPr="007C3BC5">
              <w:rPr>
                <w:sz w:val="24"/>
                <w:szCs w:val="24"/>
              </w:rPr>
              <w:t>90</w:t>
            </w:r>
          </w:p>
        </w:tc>
      </w:tr>
      <w:tr w:rsidR="00AF2A19" w:rsidRPr="007C3BC5" w14:paraId="655BB269" w14:textId="77777777" w:rsidTr="00DB6DA1">
        <w:tc>
          <w:tcPr>
            <w:tcW w:w="2016" w:type="pct"/>
          </w:tcPr>
          <w:p w14:paraId="6EFE7138" w14:textId="77777777" w:rsidR="00AF2A19" w:rsidRPr="007C3BC5" w:rsidRDefault="00AF2A19" w:rsidP="00DB6DA1">
            <w:pPr>
              <w:tabs>
                <w:tab w:val="left" w:pos="851"/>
                <w:tab w:val="left" w:pos="6521"/>
                <w:tab w:val="left" w:pos="7513"/>
              </w:tabs>
              <w:rPr>
                <w:sz w:val="24"/>
                <w:szCs w:val="24"/>
              </w:rPr>
            </w:pPr>
            <w:r w:rsidRPr="007C3BC5">
              <w:rPr>
                <w:sz w:val="24"/>
                <w:szCs w:val="24"/>
              </w:rPr>
              <w:t>Fosfat</w:t>
            </w:r>
          </w:p>
        </w:tc>
        <w:tc>
          <w:tcPr>
            <w:tcW w:w="726" w:type="pct"/>
          </w:tcPr>
          <w:p w14:paraId="324A71FF" w14:textId="77777777" w:rsidR="00AF2A19" w:rsidRPr="007C3BC5" w:rsidRDefault="00AF2A19" w:rsidP="00DB6DA1">
            <w:pPr>
              <w:jc w:val="center"/>
              <w:rPr>
                <w:b/>
                <w:i/>
                <w:sz w:val="24"/>
                <w:szCs w:val="24"/>
              </w:rPr>
            </w:pPr>
            <w:r w:rsidRPr="007C3BC5">
              <w:rPr>
                <w:sz w:val="24"/>
                <w:szCs w:val="24"/>
              </w:rPr>
              <w:t>16</w:t>
            </w:r>
          </w:p>
        </w:tc>
        <w:tc>
          <w:tcPr>
            <w:tcW w:w="725" w:type="pct"/>
          </w:tcPr>
          <w:p w14:paraId="6D0418D4" w14:textId="77777777" w:rsidR="00AF2A19" w:rsidRPr="007C3BC5" w:rsidRDefault="00AF2A19" w:rsidP="00DB6DA1">
            <w:pPr>
              <w:jc w:val="center"/>
              <w:rPr>
                <w:sz w:val="24"/>
                <w:szCs w:val="24"/>
              </w:rPr>
            </w:pPr>
            <w:r w:rsidRPr="007C3BC5">
              <w:rPr>
                <w:sz w:val="24"/>
                <w:szCs w:val="24"/>
              </w:rPr>
              <w:t>10</w:t>
            </w:r>
          </w:p>
        </w:tc>
        <w:tc>
          <w:tcPr>
            <w:tcW w:w="807" w:type="pct"/>
          </w:tcPr>
          <w:p w14:paraId="51396B02" w14:textId="77777777" w:rsidR="00AF2A19" w:rsidRPr="007C3BC5" w:rsidRDefault="00AF2A19" w:rsidP="00DB6DA1">
            <w:pPr>
              <w:jc w:val="center"/>
              <w:rPr>
                <w:sz w:val="24"/>
                <w:szCs w:val="24"/>
              </w:rPr>
            </w:pPr>
            <w:r w:rsidRPr="007C3BC5">
              <w:rPr>
                <w:sz w:val="24"/>
                <w:szCs w:val="24"/>
              </w:rPr>
              <w:t>20</w:t>
            </w:r>
          </w:p>
        </w:tc>
        <w:tc>
          <w:tcPr>
            <w:tcW w:w="726" w:type="pct"/>
          </w:tcPr>
          <w:p w14:paraId="22CB1E72" w14:textId="77777777" w:rsidR="00AF2A19" w:rsidRPr="007C3BC5" w:rsidRDefault="00AF2A19" w:rsidP="00DB6DA1">
            <w:pPr>
              <w:jc w:val="center"/>
              <w:rPr>
                <w:sz w:val="24"/>
                <w:szCs w:val="24"/>
              </w:rPr>
            </w:pPr>
            <w:r w:rsidRPr="007C3BC5">
              <w:rPr>
                <w:sz w:val="24"/>
                <w:szCs w:val="24"/>
              </w:rPr>
              <w:t>30</w:t>
            </w:r>
          </w:p>
        </w:tc>
      </w:tr>
    </w:tbl>
    <w:p w14:paraId="09D84C6D"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AF2A19" w:rsidRPr="007C3BC5" w14:paraId="334EA17F" w14:textId="77777777" w:rsidTr="00DB6DA1">
        <w:trPr>
          <w:trHeight w:val="257"/>
        </w:trPr>
        <w:tc>
          <w:tcPr>
            <w:tcW w:w="2016" w:type="pct"/>
          </w:tcPr>
          <w:p w14:paraId="49F8A2C0" w14:textId="77777777" w:rsidR="00AF2A19" w:rsidRPr="007C3BC5" w:rsidRDefault="00AF2A19" w:rsidP="00DB6DA1">
            <w:pPr>
              <w:rPr>
                <w:i/>
                <w:sz w:val="24"/>
                <w:szCs w:val="24"/>
              </w:rPr>
            </w:pPr>
          </w:p>
        </w:tc>
        <w:tc>
          <w:tcPr>
            <w:tcW w:w="726" w:type="pct"/>
          </w:tcPr>
          <w:p w14:paraId="62887F95" w14:textId="77777777" w:rsidR="00AF2A19" w:rsidRPr="007C3BC5" w:rsidRDefault="00AF2A19" w:rsidP="00DB6DA1">
            <w:pPr>
              <w:jc w:val="center"/>
              <w:rPr>
                <w:sz w:val="24"/>
                <w:szCs w:val="24"/>
              </w:rPr>
            </w:pPr>
            <w:r w:rsidRPr="007C3BC5">
              <w:rPr>
                <w:sz w:val="24"/>
                <w:szCs w:val="24"/>
              </w:rPr>
              <w:t>i 1.000 ml</w:t>
            </w:r>
          </w:p>
        </w:tc>
        <w:tc>
          <w:tcPr>
            <w:tcW w:w="725" w:type="pct"/>
          </w:tcPr>
          <w:p w14:paraId="29935D2F" w14:textId="77777777" w:rsidR="00AF2A19" w:rsidRPr="007C3BC5" w:rsidRDefault="00AF2A19" w:rsidP="00DB6DA1">
            <w:pPr>
              <w:jc w:val="center"/>
              <w:rPr>
                <w:sz w:val="24"/>
                <w:szCs w:val="24"/>
              </w:rPr>
            </w:pPr>
            <w:r w:rsidRPr="007C3BC5">
              <w:rPr>
                <w:sz w:val="24"/>
                <w:szCs w:val="24"/>
              </w:rPr>
              <w:t>i 625 ml</w:t>
            </w:r>
          </w:p>
        </w:tc>
        <w:tc>
          <w:tcPr>
            <w:tcW w:w="807" w:type="pct"/>
          </w:tcPr>
          <w:p w14:paraId="156A96B0" w14:textId="77777777" w:rsidR="00AF2A19" w:rsidRPr="007C3BC5" w:rsidRDefault="00AF2A19" w:rsidP="00DB6DA1">
            <w:pPr>
              <w:jc w:val="center"/>
              <w:rPr>
                <w:sz w:val="24"/>
                <w:szCs w:val="24"/>
              </w:rPr>
            </w:pPr>
            <w:r w:rsidRPr="007C3BC5">
              <w:rPr>
                <w:sz w:val="24"/>
                <w:szCs w:val="24"/>
              </w:rPr>
              <w:t>i 1.250 ml</w:t>
            </w:r>
          </w:p>
        </w:tc>
        <w:tc>
          <w:tcPr>
            <w:tcW w:w="726" w:type="pct"/>
          </w:tcPr>
          <w:p w14:paraId="3523A3C6" w14:textId="77777777" w:rsidR="00AF2A19" w:rsidRPr="007C3BC5" w:rsidRDefault="00AF2A19" w:rsidP="00DB6DA1">
            <w:pPr>
              <w:jc w:val="center"/>
              <w:rPr>
                <w:sz w:val="24"/>
                <w:szCs w:val="24"/>
              </w:rPr>
            </w:pPr>
            <w:r w:rsidRPr="007C3BC5">
              <w:rPr>
                <w:sz w:val="24"/>
                <w:szCs w:val="24"/>
              </w:rPr>
              <w:t>i 1.875 ml</w:t>
            </w:r>
          </w:p>
        </w:tc>
      </w:tr>
      <w:tr w:rsidR="00AF2A19" w:rsidRPr="007C3BC5" w14:paraId="34BE2F22" w14:textId="77777777" w:rsidTr="00DB6DA1">
        <w:trPr>
          <w:trHeight w:val="257"/>
        </w:trPr>
        <w:tc>
          <w:tcPr>
            <w:tcW w:w="2016" w:type="pct"/>
          </w:tcPr>
          <w:p w14:paraId="6A965250" w14:textId="77777777" w:rsidR="00AF2A19" w:rsidRPr="007C3BC5" w:rsidRDefault="00AF2A19" w:rsidP="00DB6DA1">
            <w:pPr>
              <w:rPr>
                <w:sz w:val="24"/>
                <w:szCs w:val="24"/>
              </w:rPr>
            </w:pPr>
            <w:r w:rsidRPr="007C3BC5">
              <w:rPr>
                <w:sz w:val="24"/>
                <w:szCs w:val="24"/>
              </w:rPr>
              <w:t xml:space="preserve">Aminosyreindhold   </w:t>
            </w:r>
            <w:proofErr w:type="gramStart"/>
            <w:r w:rsidRPr="007C3BC5">
              <w:rPr>
                <w:sz w:val="24"/>
                <w:szCs w:val="24"/>
              </w:rPr>
              <w:t xml:space="preserve">   [</w:t>
            </w:r>
            <w:proofErr w:type="gramEnd"/>
            <w:r w:rsidRPr="007C3BC5">
              <w:rPr>
                <w:sz w:val="24"/>
                <w:szCs w:val="24"/>
              </w:rPr>
              <w:t>g]</w:t>
            </w:r>
          </w:p>
        </w:tc>
        <w:tc>
          <w:tcPr>
            <w:tcW w:w="726" w:type="pct"/>
          </w:tcPr>
          <w:p w14:paraId="23E0A45A" w14:textId="77777777" w:rsidR="00AF2A19" w:rsidRPr="007C3BC5" w:rsidRDefault="00AF2A19" w:rsidP="00DB6DA1">
            <w:pPr>
              <w:jc w:val="center"/>
              <w:rPr>
                <w:b/>
                <w:i/>
                <w:sz w:val="24"/>
                <w:szCs w:val="24"/>
              </w:rPr>
            </w:pPr>
            <w:r w:rsidRPr="007C3BC5">
              <w:rPr>
                <w:sz w:val="24"/>
                <w:szCs w:val="24"/>
              </w:rPr>
              <w:t>56,0</w:t>
            </w:r>
          </w:p>
        </w:tc>
        <w:tc>
          <w:tcPr>
            <w:tcW w:w="725" w:type="pct"/>
          </w:tcPr>
          <w:p w14:paraId="7C0DC9A3" w14:textId="77777777" w:rsidR="00AF2A19" w:rsidRPr="007C3BC5" w:rsidRDefault="00AF2A19" w:rsidP="00DB6DA1">
            <w:pPr>
              <w:jc w:val="center"/>
              <w:rPr>
                <w:sz w:val="24"/>
                <w:szCs w:val="24"/>
              </w:rPr>
            </w:pPr>
            <w:r w:rsidRPr="007C3BC5">
              <w:rPr>
                <w:sz w:val="24"/>
                <w:szCs w:val="24"/>
              </w:rPr>
              <w:t>35,0</w:t>
            </w:r>
          </w:p>
        </w:tc>
        <w:tc>
          <w:tcPr>
            <w:tcW w:w="807" w:type="pct"/>
          </w:tcPr>
          <w:p w14:paraId="37FD7437" w14:textId="77777777" w:rsidR="00AF2A19" w:rsidRPr="007C3BC5" w:rsidRDefault="00AF2A19" w:rsidP="00DB6DA1">
            <w:pPr>
              <w:jc w:val="center"/>
              <w:rPr>
                <w:sz w:val="24"/>
                <w:szCs w:val="24"/>
              </w:rPr>
            </w:pPr>
            <w:r w:rsidRPr="007C3BC5">
              <w:rPr>
                <w:sz w:val="24"/>
                <w:szCs w:val="24"/>
              </w:rPr>
              <w:t>70,1</w:t>
            </w:r>
          </w:p>
        </w:tc>
        <w:tc>
          <w:tcPr>
            <w:tcW w:w="726" w:type="pct"/>
          </w:tcPr>
          <w:p w14:paraId="11604184" w14:textId="77777777" w:rsidR="00AF2A19" w:rsidRPr="007C3BC5" w:rsidRDefault="00AF2A19" w:rsidP="00DB6DA1">
            <w:pPr>
              <w:jc w:val="center"/>
              <w:rPr>
                <w:sz w:val="24"/>
                <w:szCs w:val="24"/>
              </w:rPr>
            </w:pPr>
            <w:r w:rsidRPr="007C3BC5">
              <w:rPr>
                <w:sz w:val="24"/>
                <w:szCs w:val="24"/>
              </w:rPr>
              <w:t>105,1</w:t>
            </w:r>
          </w:p>
        </w:tc>
      </w:tr>
      <w:tr w:rsidR="00AF2A19" w:rsidRPr="007C3BC5" w14:paraId="3B38A3AE" w14:textId="77777777" w:rsidTr="00DB6DA1">
        <w:trPr>
          <w:trHeight w:val="275"/>
        </w:trPr>
        <w:tc>
          <w:tcPr>
            <w:tcW w:w="2016" w:type="pct"/>
          </w:tcPr>
          <w:p w14:paraId="7F22FE72" w14:textId="77777777" w:rsidR="00AF2A19" w:rsidRPr="007C3BC5" w:rsidRDefault="00AF2A19" w:rsidP="00DB6DA1">
            <w:pPr>
              <w:rPr>
                <w:sz w:val="24"/>
                <w:szCs w:val="24"/>
              </w:rPr>
            </w:pPr>
            <w:r w:rsidRPr="007C3BC5">
              <w:rPr>
                <w:sz w:val="24"/>
                <w:szCs w:val="24"/>
              </w:rPr>
              <w:t xml:space="preserve">Nitrogenindhold       </w:t>
            </w:r>
            <w:proofErr w:type="gramStart"/>
            <w:r w:rsidRPr="007C3BC5">
              <w:rPr>
                <w:sz w:val="24"/>
                <w:szCs w:val="24"/>
              </w:rPr>
              <w:t xml:space="preserve">   [</w:t>
            </w:r>
            <w:proofErr w:type="gramEnd"/>
            <w:r w:rsidRPr="007C3BC5">
              <w:rPr>
                <w:sz w:val="24"/>
                <w:szCs w:val="24"/>
              </w:rPr>
              <w:t>g]</w:t>
            </w:r>
          </w:p>
        </w:tc>
        <w:tc>
          <w:tcPr>
            <w:tcW w:w="726" w:type="pct"/>
          </w:tcPr>
          <w:p w14:paraId="7C88461C" w14:textId="77777777" w:rsidR="00AF2A19" w:rsidRPr="007C3BC5" w:rsidRDefault="00AF2A19" w:rsidP="00DB6DA1">
            <w:pPr>
              <w:jc w:val="center"/>
              <w:rPr>
                <w:b/>
                <w:i/>
                <w:sz w:val="24"/>
                <w:szCs w:val="24"/>
              </w:rPr>
            </w:pPr>
            <w:r w:rsidRPr="007C3BC5">
              <w:rPr>
                <w:sz w:val="24"/>
                <w:szCs w:val="24"/>
              </w:rPr>
              <w:t>8</w:t>
            </w:r>
          </w:p>
        </w:tc>
        <w:tc>
          <w:tcPr>
            <w:tcW w:w="725" w:type="pct"/>
          </w:tcPr>
          <w:p w14:paraId="12F69331" w14:textId="77777777" w:rsidR="00AF2A19" w:rsidRPr="007C3BC5" w:rsidRDefault="00AF2A19" w:rsidP="00DB6DA1">
            <w:pPr>
              <w:jc w:val="center"/>
              <w:rPr>
                <w:sz w:val="24"/>
                <w:szCs w:val="24"/>
              </w:rPr>
            </w:pPr>
            <w:r w:rsidRPr="007C3BC5">
              <w:rPr>
                <w:sz w:val="24"/>
                <w:szCs w:val="24"/>
              </w:rPr>
              <w:t>5</w:t>
            </w:r>
          </w:p>
        </w:tc>
        <w:tc>
          <w:tcPr>
            <w:tcW w:w="807" w:type="pct"/>
          </w:tcPr>
          <w:p w14:paraId="18796B63" w14:textId="77777777" w:rsidR="00AF2A19" w:rsidRPr="007C3BC5" w:rsidRDefault="00AF2A19" w:rsidP="00DB6DA1">
            <w:pPr>
              <w:jc w:val="center"/>
              <w:rPr>
                <w:sz w:val="24"/>
                <w:szCs w:val="24"/>
              </w:rPr>
            </w:pPr>
            <w:r w:rsidRPr="007C3BC5">
              <w:rPr>
                <w:sz w:val="24"/>
                <w:szCs w:val="24"/>
              </w:rPr>
              <w:t>10</w:t>
            </w:r>
          </w:p>
        </w:tc>
        <w:tc>
          <w:tcPr>
            <w:tcW w:w="726" w:type="pct"/>
          </w:tcPr>
          <w:p w14:paraId="05196B5E" w14:textId="77777777" w:rsidR="00AF2A19" w:rsidRPr="007C3BC5" w:rsidRDefault="00AF2A19" w:rsidP="00DB6DA1">
            <w:pPr>
              <w:jc w:val="center"/>
              <w:rPr>
                <w:sz w:val="24"/>
                <w:szCs w:val="24"/>
              </w:rPr>
            </w:pPr>
            <w:r w:rsidRPr="007C3BC5">
              <w:rPr>
                <w:sz w:val="24"/>
                <w:szCs w:val="24"/>
              </w:rPr>
              <w:t>15</w:t>
            </w:r>
          </w:p>
        </w:tc>
      </w:tr>
      <w:tr w:rsidR="00AF2A19" w:rsidRPr="007C3BC5" w14:paraId="5D23F5AD" w14:textId="77777777" w:rsidTr="00DB6DA1">
        <w:trPr>
          <w:trHeight w:val="257"/>
        </w:trPr>
        <w:tc>
          <w:tcPr>
            <w:tcW w:w="2016" w:type="pct"/>
          </w:tcPr>
          <w:p w14:paraId="06EC1C56" w14:textId="77777777" w:rsidR="00AF2A19" w:rsidRPr="007C3BC5" w:rsidRDefault="00AF2A19" w:rsidP="00DB6DA1">
            <w:pPr>
              <w:rPr>
                <w:sz w:val="24"/>
                <w:szCs w:val="24"/>
              </w:rPr>
            </w:pPr>
            <w:r w:rsidRPr="007C3BC5">
              <w:rPr>
                <w:sz w:val="24"/>
                <w:szCs w:val="24"/>
              </w:rPr>
              <w:t xml:space="preserve">Kulhydratindhold     </w:t>
            </w:r>
            <w:proofErr w:type="gramStart"/>
            <w:r w:rsidRPr="007C3BC5">
              <w:rPr>
                <w:sz w:val="24"/>
                <w:szCs w:val="24"/>
              </w:rPr>
              <w:t xml:space="preserve">   [</w:t>
            </w:r>
            <w:proofErr w:type="gramEnd"/>
            <w:r w:rsidRPr="007C3BC5">
              <w:rPr>
                <w:sz w:val="24"/>
                <w:szCs w:val="24"/>
              </w:rPr>
              <w:t>g]</w:t>
            </w:r>
          </w:p>
        </w:tc>
        <w:tc>
          <w:tcPr>
            <w:tcW w:w="726" w:type="pct"/>
          </w:tcPr>
          <w:p w14:paraId="2B07C5B7" w14:textId="77777777" w:rsidR="00AF2A19" w:rsidRPr="007C3BC5" w:rsidRDefault="00AF2A19" w:rsidP="00DB6DA1">
            <w:pPr>
              <w:jc w:val="center"/>
              <w:rPr>
                <w:b/>
                <w:i/>
                <w:sz w:val="24"/>
                <w:szCs w:val="24"/>
              </w:rPr>
            </w:pPr>
            <w:r w:rsidRPr="007C3BC5">
              <w:rPr>
                <w:sz w:val="24"/>
                <w:szCs w:val="24"/>
              </w:rPr>
              <w:t>144</w:t>
            </w:r>
          </w:p>
        </w:tc>
        <w:tc>
          <w:tcPr>
            <w:tcW w:w="725" w:type="pct"/>
          </w:tcPr>
          <w:p w14:paraId="6438D957" w14:textId="77777777" w:rsidR="00AF2A19" w:rsidRPr="007C3BC5" w:rsidRDefault="00AF2A19" w:rsidP="00DB6DA1">
            <w:pPr>
              <w:jc w:val="center"/>
              <w:rPr>
                <w:sz w:val="24"/>
                <w:szCs w:val="24"/>
              </w:rPr>
            </w:pPr>
            <w:r w:rsidRPr="007C3BC5">
              <w:rPr>
                <w:sz w:val="24"/>
                <w:szCs w:val="24"/>
              </w:rPr>
              <w:t>90</w:t>
            </w:r>
          </w:p>
        </w:tc>
        <w:tc>
          <w:tcPr>
            <w:tcW w:w="807" w:type="pct"/>
          </w:tcPr>
          <w:p w14:paraId="73F6D2F7" w14:textId="77777777" w:rsidR="00AF2A19" w:rsidRPr="007C3BC5" w:rsidRDefault="00AF2A19" w:rsidP="00DB6DA1">
            <w:pPr>
              <w:jc w:val="center"/>
              <w:rPr>
                <w:sz w:val="24"/>
                <w:szCs w:val="24"/>
              </w:rPr>
            </w:pPr>
            <w:r w:rsidRPr="007C3BC5">
              <w:rPr>
                <w:sz w:val="24"/>
                <w:szCs w:val="24"/>
              </w:rPr>
              <w:t>180</w:t>
            </w:r>
          </w:p>
        </w:tc>
        <w:tc>
          <w:tcPr>
            <w:tcW w:w="726" w:type="pct"/>
          </w:tcPr>
          <w:p w14:paraId="5F08514E" w14:textId="77777777" w:rsidR="00AF2A19" w:rsidRPr="007C3BC5" w:rsidRDefault="00AF2A19" w:rsidP="00DB6DA1">
            <w:pPr>
              <w:jc w:val="center"/>
              <w:rPr>
                <w:sz w:val="24"/>
                <w:szCs w:val="24"/>
              </w:rPr>
            </w:pPr>
            <w:r w:rsidRPr="007C3BC5">
              <w:rPr>
                <w:sz w:val="24"/>
                <w:szCs w:val="24"/>
              </w:rPr>
              <w:t>270</w:t>
            </w:r>
          </w:p>
        </w:tc>
      </w:tr>
      <w:tr w:rsidR="00AF2A19" w:rsidRPr="007C3BC5" w14:paraId="25ECB88E" w14:textId="77777777" w:rsidTr="00DB6DA1">
        <w:trPr>
          <w:trHeight w:val="275"/>
        </w:trPr>
        <w:tc>
          <w:tcPr>
            <w:tcW w:w="2016" w:type="pct"/>
          </w:tcPr>
          <w:p w14:paraId="4794CD9B" w14:textId="77777777" w:rsidR="00AF2A19" w:rsidRPr="007C3BC5" w:rsidRDefault="00AF2A19" w:rsidP="00DB6DA1">
            <w:pPr>
              <w:rPr>
                <w:sz w:val="24"/>
                <w:szCs w:val="24"/>
              </w:rPr>
            </w:pPr>
            <w:r w:rsidRPr="007C3BC5">
              <w:rPr>
                <w:sz w:val="24"/>
                <w:szCs w:val="24"/>
              </w:rPr>
              <w:t xml:space="preserve">Lipidindhold             </w:t>
            </w:r>
            <w:proofErr w:type="gramStart"/>
            <w:r w:rsidRPr="007C3BC5">
              <w:rPr>
                <w:sz w:val="24"/>
                <w:szCs w:val="24"/>
              </w:rPr>
              <w:t xml:space="preserve">   [</w:t>
            </w:r>
            <w:proofErr w:type="gramEnd"/>
            <w:r w:rsidRPr="007C3BC5">
              <w:rPr>
                <w:sz w:val="24"/>
                <w:szCs w:val="24"/>
              </w:rPr>
              <w:t>g]</w:t>
            </w:r>
          </w:p>
        </w:tc>
        <w:tc>
          <w:tcPr>
            <w:tcW w:w="726" w:type="pct"/>
          </w:tcPr>
          <w:p w14:paraId="32A09265" w14:textId="77777777" w:rsidR="00AF2A19" w:rsidRPr="007C3BC5" w:rsidRDefault="00AF2A19" w:rsidP="00DB6DA1">
            <w:pPr>
              <w:jc w:val="center"/>
              <w:rPr>
                <w:b/>
                <w:i/>
                <w:sz w:val="24"/>
                <w:szCs w:val="24"/>
              </w:rPr>
            </w:pPr>
            <w:r w:rsidRPr="007C3BC5">
              <w:rPr>
                <w:sz w:val="24"/>
                <w:szCs w:val="24"/>
              </w:rPr>
              <w:t>40</w:t>
            </w:r>
          </w:p>
        </w:tc>
        <w:tc>
          <w:tcPr>
            <w:tcW w:w="725" w:type="pct"/>
          </w:tcPr>
          <w:p w14:paraId="551CF36C" w14:textId="77777777" w:rsidR="00AF2A19" w:rsidRPr="007C3BC5" w:rsidRDefault="00AF2A19" w:rsidP="00DB6DA1">
            <w:pPr>
              <w:jc w:val="center"/>
              <w:rPr>
                <w:sz w:val="24"/>
                <w:szCs w:val="24"/>
              </w:rPr>
            </w:pPr>
            <w:r w:rsidRPr="007C3BC5">
              <w:rPr>
                <w:sz w:val="24"/>
                <w:szCs w:val="24"/>
              </w:rPr>
              <w:t>25</w:t>
            </w:r>
          </w:p>
        </w:tc>
        <w:tc>
          <w:tcPr>
            <w:tcW w:w="807" w:type="pct"/>
          </w:tcPr>
          <w:p w14:paraId="52B3620E" w14:textId="77777777" w:rsidR="00AF2A19" w:rsidRPr="007C3BC5" w:rsidRDefault="00AF2A19" w:rsidP="00DB6DA1">
            <w:pPr>
              <w:jc w:val="center"/>
              <w:rPr>
                <w:sz w:val="24"/>
                <w:szCs w:val="24"/>
              </w:rPr>
            </w:pPr>
            <w:r w:rsidRPr="007C3BC5">
              <w:rPr>
                <w:sz w:val="24"/>
                <w:szCs w:val="24"/>
              </w:rPr>
              <w:t>50</w:t>
            </w:r>
          </w:p>
        </w:tc>
        <w:tc>
          <w:tcPr>
            <w:tcW w:w="726" w:type="pct"/>
          </w:tcPr>
          <w:p w14:paraId="46C59B89" w14:textId="77777777" w:rsidR="00AF2A19" w:rsidRPr="007C3BC5" w:rsidRDefault="00AF2A19" w:rsidP="00DB6DA1">
            <w:pPr>
              <w:jc w:val="center"/>
              <w:rPr>
                <w:sz w:val="24"/>
                <w:szCs w:val="24"/>
              </w:rPr>
            </w:pPr>
            <w:r w:rsidRPr="007C3BC5">
              <w:rPr>
                <w:sz w:val="24"/>
                <w:szCs w:val="24"/>
              </w:rPr>
              <w:t>75</w:t>
            </w:r>
          </w:p>
        </w:tc>
      </w:tr>
    </w:tbl>
    <w:p w14:paraId="0570D4A4" w14:textId="77777777" w:rsidR="00AF2A19" w:rsidRPr="007C3BC5" w:rsidRDefault="00AF2A19" w:rsidP="00AF2A19">
      <w:pPr>
        <w:rPr>
          <w:sz w:val="24"/>
          <w:szCs w:val="24"/>
        </w:rPr>
      </w:pPr>
    </w:p>
    <w:p w14:paraId="549A3BC4" w14:textId="77777777" w:rsidR="00AF2A19" w:rsidRPr="007C3BC5" w:rsidRDefault="00AF2A19" w:rsidP="00AF2A19">
      <w:pPr>
        <w:ind w:firstLine="851"/>
        <w:rPr>
          <w:sz w:val="24"/>
          <w:szCs w:val="24"/>
        </w:rPr>
      </w:pPr>
      <w:r w:rsidRPr="007C3BC5">
        <w:rPr>
          <w:sz w:val="24"/>
          <w:szCs w:val="24"/>
        </w:rPr>
        <w:t>Alle hjælpestoffer er anført under pkt. 6.1.</w:t>
      </w:r>
    </w:p>
    <w:p w14:paraId="3BF3C424" w14:textId="77777777" w:rsidR="00AF2A19" w:rsidRPr="007C3BC5" w:rsidRDefault="00AF2A19" w:rsidP="00AF2A19">
      <w:pPr>
        <w:tabs>
          <w:tab w:val="left" w:pos="851"/>
        </w:tabs>
        <w:ind w:left="851"/>
        <w:rPr>
          <w:sz w:val="24"/>
          <w:szCs w:val="24"/>
        </w:rPr>
      </w:pPr>
    </w:p>
    <w:p w14:paraId="11B86F2D" w14:textId="77777777" w:rsidR="00AF2A19" w:rsidRPr="007C3BC5" w:rsidRDefault="00AF2A19" w:rsidP="00AF2A19">
      <w:pPr>
        <w:tabs>
          <w:tab w:val="left" w:pos="851"/>
        </w:tabs>
        <w:ind w:left="851" w:hanging="851"/>
        <w:rPr>
          <w:b/>
          <w:sz w:val="24"/>
          <w:szCs w:val="24"/>
        </w:rPr>
      </w:pPr>
      <w:r w:rsidRPr="007C3BC5">
        <w:rPr>
          <w:b/>
          <w:sz w:val="24"/>
          <w:szCs w:val="24"/>
        </w:rPr>
        <w:t>3.</w:t>
      </w:r>
      <w:r w:rsidRPr="007C3BC5">
        <w:rPr>
          <w:b/>
          <w:sz w:val="24"/>
          <w:szCs w:val="24"/>
        </w:rPr>
        <w:tab/>
        <w:t>LÆGEMIDDELFORM</w:t>
      </w:r>
    </w:p>
    <w:p w14:paraId="6B8DB982" w14:textId="77777777" w:rsidR="00AF2A19" w:rsidRPr="007C3BC5" w:rsidRDefault="00AF2A19" w:rsidP="00AF2A19">
      <w:pPr>
        <w:ind w:firstLine="851"/>
        <w:rPr>
          <w:sz w:val="24"/>
          <w:szCs w:val="24"/>
        </w:rPr>
      </w:pPr>
      <w:r w:rsidRPr="007C3BC5">
        <w:rPr>
          <w:sz w:val="24"/>
          <w:szCs w:val="24"/>
        </w:rPr>
        <w:t>Infusionsvæske, emulsion</w:t>
      </w:r>
    </w:p>
    <w:p w14:paraId="371297DA" w14:textId="77777777" w:rsidR="00AF2A19" w:rsidRPr="007C3BC5" w:rsidRDefault="00AF2A19" w:rsidP="00AF2A19">
      <w:pPr>
        <w:rPr>
          <w:sz w:val="24"/>
          <w:szCs w:val="24"/>
        </w:rPr>
      </w:pPr>
    </w:p>
    <w:p w14:paraId="5F586820" w14:textId="77777777" w:rsidR="00AF2A19" w:rsidRPr="007C3BC5" w:rsidRDefault="00AF2A19" w:rsidP="00AF2A19">
      <w:pPr>
        <w:ind w:firstLine="851"/>
        <w:rPr>
          <w:sz w:val="24"/>
          <w:szCs w:val="24"/>
        </w:rPr>
      </w:pPr>
      <w:r w:rsidRPr="007C3BC5">
        <w:rPr>
          <w:sz w:val="24"/>
          <w:szCs w:val="24"/>
        </w:rPr>
        <w:t xml:space="preserve">Aminosyrer og </w:t>
      </w:r>
      <w:proofErr w:type="spellStart"/>
      <w:r w:rsidRPr="007C3BC5">
        <w:rPr>
          <w:sz w:val="24"/>
          <w:szCs w:val="24"/>
        </w:rPr>
        <w:t>glucoseopløsninger</w:t>
      </w:r>
      <w:proofErr w:type="spellEnd"/>
      <w:r w:rsidRPr="007C3BC5">
        <w:rPr>
          <w:sz w:val="24"/>
          <w:szCs w:val="24"/>
        </w:rPr>
        <w:t>: klare, farveløse til stråfarvede opløsninger</w:t>
      </w:r>
    </w:p>
    <w:p w14:paraId="5D9F7CF9" w14:textId="77777777" w:rsidR="00AF2A19" w:rsidRPr="007C3BC5" w:rsidRDefault="00AF2A19" w:rsidP="00AF2A19">
      <w:pPr>
        <w:ind w:firstLine="851"/>
        <w:rPr>
          <w:sz w:val="24"/>
          <w:szCs w:val="24"/>
        </w:rPr>
      </w:pPr>
      <w:r w:rsidRPr="007C3BC5">
        <w:rPr>
          <w:sz w:val="24"/>
          <w:szCs w:val="24"/>
        </w:rPr>
        <w:lastRenderedPageBreak/>
        <w:t>Fedtemulsion: olie-i-vand-emulsion, mælkehvid</w:t>
      </w:r>
    </w:p>
    <w:p w14:paraId="4A8A4522"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2"/>
        <w:gridCol w:w="1397"/>
        <w:gridCol w:w="1397"/>
        <w:gridCol w:w="1553"/>
        <w:gridCol w:w="1393"/>
      </w:tblGrid>
      <w:tr w:rsidR="00AF2A19" w:rsidRPr="007C3BC5" w14:paraId="36F8B440" w14:textId="77777777" w:rsidTr="00DB6DA1">
        <w:trPr>
          <w:trHeight w:val="253"/>
        </w:trPr>
        <w:tc>
          <w:tcPr>
            <w:tcW w:w="2017" w:type="pct"/>
          </w:tcPr>
          <w:p w14:paraId="358AF9AD" w14:textId="77777777" w:rsidR="00AF2A19" w:rsidRPr="007C3BC5" w:rsidRDefault="00AF2A19" w:rsidP="00DB6DA1">
            <w:pPr>
              <w:tabs>
                <w:tab w:val="left" w:pos="851"/>
                <w:tab w:val="left" w:pos="6521"/>
                <w:tab w:val="left" w:pos="7513"/>
              </w:tabs>
              <w:rPr>
                <w:sz w:val="24"/>
                <w:szCs w:val="24"/>
              </w:rPr>
            </w:pPr>
          </w:p>
        </w:tc>
        <w:tc>
          <w:tcPr>
            <w:tcW w:w="726" w:type="pct"/>
          </w:tcPr>
          <w:p w14:paraId="2F9930E6" w14:textId="77777777" w:rsidR="00AF2A19" w:rsidRPr="007C3BC5" w:rsidRDefault="00AF2A19" w:rsidP="00DB6DA1">
            <w:pPr>
              <w:jc w:val="center"/>
              <w:rPr>
                <w:sz w:val="24"/>
                <w:szCs w:val="24"/>
              </w:rPr>
            </w:pPr>
            <w:r w:rsidRPr="007C3BC5">
              <w:rPr>
                <w:sz w:val="24"/>
                <w:szCs w:val="24"/>
              </w:rPr>
              <w:t>i 1.000 ml</w:t>
            </w:r>
          </w:p>
        </w:tc>
        <w:tc>
          <w:tcPr>
            <w:tcW w:w="726" w:type="pct"/>
          </w:tcPr>
          <w:p w14:paraId="22F5B33C" w14:textId="77777777" w:rsidR="00AF2A19" w:rsidRPr="007C3BC5" w:rsidRDefault="00AF2A19" w:rsidP="00DB6DA1">
            <w:pPr>
              <w:jc w:val="center"/>
              <w:rPr>
                <w:sz w:val="24"/>
                <w:szCs w:val="24"/>
              </w:rPr>
            </w:pPr>
            <w:r w:rsidRPr="007C3BC5">
              <w:rPr>
                <w:sz w:val="24"/>
                <w:szCs w:val="24"/>
              </w:rPr>
              <w:t>i 625 ml</w:t>
            </w:r>
          </w:p>
        </w:tc>
        <w:tc>
          <w:tcPr>
            <w:tcW w:w="807" w:type="pct"/>
          </w:tcPr>
          <w:p w14:paraId="46E9C9CE" w14:textId="77777777" w:rsidR="00AF2A19" w:rsidRPr="007C3BC5" w:rsidRDefault="00AF2A19" w:rsidP="00DB6DA1">
            <w:pPr>
              <w:jc w:val="center"/>
              <w:rPr>
                <w:sz w:val="24"/>
                <w:szCs w:val="24"/>
              </w:rPr>
            </w:pPr>
            <w:r w:rsidRPr="007C3BC5">
              <w:rPr>
                <w:sz w:val="24"/>
                <w:szCs w:val="24"/>
              </w:rPr>
              <w:t>i 1.250 ml</w:t>
            </w:r>
          </w:p>
        </w:tc>
        <w:tc>
          <w:tcPr>
            <w:tcW w:w="724" w:type="pct"/>
          </w:tcPr>
          <w:p w14:paraId="11EFC8D8" w14:textId="77777777" w:rsidR="00AF2A19" w:rsidRPr="007C3BC5" w:rsidRDefault="00AF2A19" w:rsidP="00DB6DA1">
            <w:pPr>
              <w:jc w:val="center"/>
              <w:rPr>
                <w:sz w:val="24"/>
                <w:szCs w:val="24"/>
              </w:rPr>
            </w:pPr>
            <w:r w:rsidRPr="007C3BC5">
              <w:rPr>
                <w:sz w:val="24"/>
                <w:szCs w:val="24"/>
              </w:rPr>
              <w:t>i 1.875 ml</w:t>
            </w:r>
          </w:p>
        </w:tc>
      </w:tr>
      <w:tr w:rsidR="00AF2A19" w:rsidRPr="007C3BC5" w14:paraId="0D0F1559" w14:textId="77777777" w:rsidTr="00DB6DA1">
        <w:trPr>
          <w:trHeight w:val="253"/>
        </w:trPr>
        <w:tc>
          <w:tcPr>
            <w:tcW w:w="2017" w:type="pct"/>
          </w:tcPr>
          <w:p w14:paraId="7E27D469" w14:textId="77777777" w:rsidR="00AF2A19" w:rsidRPr="007C3BC5" w:rsidRDefault="00AF2A19" w:rsidP="00DB6DA1">
            <w:pPr>
              <w:tabs>
                <w:tab w:val="left" w:pos="851"/>
                <w:tab w:val="left" w:pos="6521"/>
                <w:tab w:val="left" w:pos="7513"/>
              </w:tabs>
              <w:rPr>
                <w:sz w:val="24"/>
                <w:szCs w:val="24"/>
              </w:rPr>
            </w:pPr>
            <w:r w:rsidRPr="007C3BC5">
              <w:rPr>
                <w:sz w:val="24"/>
                <w:szCs w:val="24"/>
              </w:rPr>
              <w:t>Energi i form af lipider [kJ (kcal)]</w:t>
            </w:r>
          </w:p>
        </w:tc>
        <w:tc>
          <w:tcPr>
            <w:tcW w:w="726" w:type="pct"/>
          </w:tcPr>
          <w:p w14:paraId="590CC631" w14:textId="77777777" w:rsidR="00AF2A19" w:rsidRPr="007C3BC5" w:rsidRDefault="00AF2A19" w:rsidP="00DB6DA1">
            <w:pPr>
              <w:keepNext/>
              <w:jc w:val="center"/>
              <w:rPr>
                <w:b/>
                <w:i/>
                <w:sz w:val="24"/>
                <w:szCs w:val="24"/>
              </w:rPr>
            </w:pPr>
            <w:r w:rsidRPr="007C3BC5">
              <w:rPr>
                <w:sz w:val="24"/>
                <w:szCs w:val="24"/>
              </w:rPr>
              <w:t>1590 (380)</w:t>
            </w:r>
          </w:p>
        </w:tc>
        <w:tc>
          <w:tcPr>
            <w:tcW w:w="726" w:type="pct"/>
          </w:tcPr>
          <w:p w14:paraId="5A1C1DFD" w14:textId="77777777" w:rsidR="00AF2A19" w:rsidRPr="007C3BC5" w:rsidRDefault="00AF2A19" w:rsidP="00DB6DA1">
            <w:pPr>
              <w:keepNext/>
              <w:jc w:val="center"/>
              <w:rPr>
                <w:sz w:val="24"/>
                <w:szCs w:val="24"/>
              </w:rPr>
            </w:pPr>
            <w:r w:rsidRPr="007C3BC5">
              <w:rPr>
                <w:sz w:val="24"/>
                <w:szCs w:val="24"/>
              </w:rPr>
              <w:t>995 (240)</w:t>
            </w:r>
          </w:p>
        </w:tc>
        <w:tc>
          <w:tcPr>
            <w:tcW w:w="807" w:type="pct"/>
          </w:tcPr>
          <w:p w14:paraId="03B76B19" w14:textId="77777777" w:rsidR="00AF2A19" w:rsidRPr="007C3BC5" w:rsidRDefault="00AF2A19" w:rsidP="00DB6DA1">
            <w:pPr>
              <w:keepNext/>
              <w:jc w:val="center"/>
              <w:rPr>
                <w:sz w:val="24"/>
                <w:szCs w:val="24"/>
              </w:rPr>
            </w:pPr>
            <w:r w:rsidRPr="007C3BC5">
              <w:rPr>
                <w:sz w:val="24"/>
                <w:szCs w:val="24"/>
              </w:rPr>
              <w:t>1990 (475)</w:t>
            </w:r>
          </w:p>
        </w:tc>
        <w:tc>
          <w:tcPr>
            <w:tcW w:w="724" w:type="pct"/>
          </w:tcPr>
          <w:p w14:paraId="2E945F0C" w14:textId="77777777" w:rsidR="00AF2A19" w:rsidRPr="007C3BC5" w:rsidRDefault="00AF2A19" w:rsidP="00DB6DA1">
            <w:pPr>
              <w:keepNext/>
              <w:jc w:val="center"/>
              <w:rPr>
                <w:sz w:val="24"/>
                <w:szCs w:val="24"/>
              </w:rPr>
            </w:pPr>
            <w:r w:rsidRPr="007C3BC5">
              <w:rPr>
                <w:sz w:val="24"/>
                <w:szCs w:val="24"/>
              </w:rPr>
              <w:t>2985 (715)</w:t>
            </w:r>
          </w:p>
        </w:tc>
      </w:tr>
      <w:tr w:rsidR="00AF2A19" w:rsidRPr="007C3BC5" w14:paraId="66CB954B" w14:textId="77777777" w:rsidTr="00DB6DA1">
        <w:trPr>
          <w:trHeight w:val="523"/>
        </w:trPr>
        <w:tc>
          <w:tcPr>
            <w:tcW w:w="2017" w:type="pct"/>
          </w:tcPr>
          <w:p w14:paraId="16B29D79" w14:textId="77777777" w:rsidR="00AF2A19" w:rsidRPr="007C3BC5" w:rsidRDefault="00AF2A19" w:rsidP="00DB6DA1">
            <w:pPr>
              <w:tabs>
                <w:tab w:val="left" w:pos="6521"/>
                <w:tab w:val="left" w:pos="7513"/>
              </w:tabs>
              <w:rPr>
                <w:sz w:val="24"/>
                <w:szCs w:val="24"/>
              </w:rPr>
            </w:pPr>
            <w:r w:rsidRPr="007C3BC5">
              <w:rPr>
                <w:sz w:val="24"/>
                <w:szCs w:val="24"/>
              </w:rPr>
              <w:t>Energi i form af kulhydrater [kJ (kcal)]</w:t>
            </w:r>
          </w:p>
        </w:tc>
        <w:tc>
          <w:tcPr>
            <w:tcW w:w="726" w:type="pct"/>
          </w:tcPr>
          <w:p w14:paraId="5D4FEFE4" w14:textId="77777777" w:rsidR="00AF2A19" w:rsidRPr="007C3BC5" w:rsidRDefault="00AF2A19" w:rsidP="00DB6DA1">
            <w:pPr>
              <w:keepNext/>
              <w:jc w:val="center"/>
              <w:rPr>
                <w:b/>
                <w:i/>
                <w:sz w:val="24"/>
                <w:szCs w:val="24"/>
              </w:rPr>
            </w:pPr>
            <w:r w:rsidRPr="007C3BC5">
              <w:rPr>
                <w:sz w:val="24"/>
                <w:szCs w:val="24"/>
              </w:rPr>
              <w:t>2415 (575)</w:t>
            </w:r>
          </w:p>
        </w:tc>
        <w:tc>
          <w:tcPr>
            <w:tcW w:w="726" w:type="pct"/>
          </w:tcPr>
          <w:p w14:paraId="5EB2DBDD" w14:textId="77777777" w:rsidR="00AF2A19" w:rsidRPr="007C3BC5" w:rsidRDefault="00AF2A19" w:rsidP="00DB6DA1">
            <w:pPr>
              <w:keepNext/>
              <w:jc w:val="center"/>
              <w:rPr>
                <w:sz w:val="24"/>
                <w:szCs w:val="24"/>
              </w:rPr>
            </w:pPr>
            <w:r w:rsidRPr="007C3BC5">
              <w:rPr>
                <w:sz w:val="24"/>
                <w:szCs w:val="24"/>
              </w:rPr>
              <w:t>1510 (360)</w:t>
            </w:r>
          </w:p>
        </w:tc>
        <w:tc>
          <w:tcPr>
            <w:tcW w:w="807" w:type="pct"/>
          </w:tcPr>
          <w:p w14:paraId="0EA9858E" w14:textId="77777777" w:rsidR="00AF2A19" w:rsidRPr="007C3BC5" w:rsidRDefault="00AF2A19" w:rsidP="00DB6DA1">
            <w:pPr>
              <w:keepNext/>
              <w:jc w:val="center"/>
              <w:rPr>
                <w:sz w:val="24"/>
                <w:szCs w:val="24"/>
              </w:rPr>
            </w:pPr>
            <w:r w:rsidRPr="007C3BC5">
              <w:rPr>
                <w:sz w:val="24"/>
                <w:szCs w:val="24"/>
              </w:rPr>
              <w:t>3015 (720)</w:t>
            </w:r>
          </w:p>
        </w:tc>
        <w:tc>
          <w:tcPr>
            <w:tcW w:w="724" w:type="pct"/>
          </w:tcPr>
          <w:p w14:paraId="18754B04" w14:textId="77777777" w:rsidR="00AF2A19" w:rsidRPr="007C3BC5" w:rsidRDefault="00AF2A19" w:rsidP="00DB6DA1">
            <w:pPr>
              <w:keepNext/>
              <w:jc w:val="center"/>
              <w:rPr>
                <w:sz w:val="24"/>
                <w:szCs w:val="24"/>
              </w:rPr>
            </w:pPr>
            <w:r w:rsidRPr="007C3BC5">
              <w:rPr>
                <w:sz w:val="24"/>
                <w:szCs w:val="24"/>
              </w:rPr>
              <w:t>4520 (1080)</w:t>
            </w:r>
          </w:p>
        </w:tc>
      </w:tr>
      <w:tr w:rsidR="00AF2A19" w:rsidRPr="007C3BC5" w14:paraId="0B2CE5E0" w14:textId="77777777" w:rsidTr="00DB6DA1">
        <w:trPr>
          <w:trHeight w:val="523"/>
        </w:trPr>
        <w:tc>
          <w:tcPr>
            <w:tcW w:w="2017" w:type="pct"/>
          </w:tcPr>
          <w:p w14:paraId="2B2B4AF8" w14:textId="77777777" w:rsidR="00AF2A19" w:rsidRPr="007C3BC5" w:rsidRDefault="00AF2A19" w:rsidP="00DB6DA1">
            <w:pPr>
              <w:tabs>
                <w:tab w:val="left" w:pos="6521"/>
                <w:tab w:val="left" w:pos="7513"/>
              </w:tabs>
              <w:rPr>
                <w:sz w:val="24"/>
                <w:szCs w:val="24"/>
              </w:rPr>
            </w:pPr>
            <w:r w:rsidRPr="007C3BC5">
              <w:rPr>
                <w:sz w:val="24"/>
                <w:szCs w:val="24"/>
              </w:rPr>
              <w:t>Energi i form af aminosyrer [kJ (kcal)]</w:t>
            </w:r>
          </w:p>
        </w:tc>
        <w:tc>
          <w:tcPr>
            <w:tcW w:w="726" w:type="pct"/>
          </w:tcPr>
          <w:p w14:paraId="36E7D513" w14:textId="77777777" w:rsidR="00AF2A19" w:rsidRPr="007C3BC5" w:rsidRDefault="00AF2A19" w:rsidP="00DB6DA1">
            <w:pPr>
              <w:keepNext/>
              <w:jc w:val="center"/>
              <w:rPr>
                <w:b/>
                <w:i/>
                <w:sz w:val="24"/>
                <w:szCs w:val="24"/>
              </w:rPr>
            </w:pPr>
            <w:r w:rsidRPr="007C3BC5">
              <w:rPr>
                <w:sz w:val="24"/>
                <w:szCs w:val="24"/>
              </w:rPr>
              <w:t>940 (225)</w:t>
            </w:r>
          </w:p>
        </w:tc>
        <w:tc>
          <w:tcPr>
            <w:tcW w:w="726" w:type="pct"/>
          </w:tcPr>
          <w:p w14:paraId="76E61097" w14:textId="77777777" w:rsidR="00AF2A19" w:rsidRPr="007C3BC5" w:rsidRDefault="00AF2A19" w:rsidP="00DB6DA1">
            <w:pPr>
              <w:keepNext/>
              <w:jc w:val="center"/>
              <w:rPr>
                <w:sz w:val="24"/>
                <w:szCs w:val="24"/>
              </w:rPr>
            </w:pPr>
            <w:r w:rsidRPr="007C3BC5">
              <w:rPr>
                <w:sz w:val="24"/>
                <w:szCs w:val="24"/>
              </w:rPr>
              <w:t>585 (140)</w:t>
            </w:r>
          </w:p>
        </w:tc>
        <w:tc>
          <w:tcPr>
            <w:tcW w:w="807" w:type="pct"/>
          </w:tcPr>
          <w:p w14:paraId="73177720" w14:textId="77777777" w:rsidR="00AF2A19" w:rsidRPr="007C3BC5" w:rsidRDefault="00AF2A19" w:rsidP="00DB6DA1">
            <w:pPr>
              <w:keepNext/>
              <w:jc w:val="center"/>
              <w:rPr>
                <w:sz w:val="24"/>
                <w:szCs w:val="24"/>
              </w:rPr>
            </w:pPr>
            <w:r w:rsidRPr="007C3BC5">
              <w:rPr>
                <w:sz w:val="24"/>
                <w:szCs w:val="24"/>
              </w:rPr>
              <w:t>1170 (280)</w:t>
            </w:r>
          </w:p>
        </w:tc>
        <w:tc>
          <w:tcPr>
            <w:tcW w:w="724" w:type="pct"/>
          </w:tcPr>
          <w:p w14:paraId="6641F3A5" w14:textId="77777777" w:rsidR="00AF2A19" w:rsidRPr="007C3BC5" w:rsidRDefault="00AF2A19" w:rsidP="00DB6DA1">
            <w:pPr>
              <w:keepNext/>
              <w:jc w:val="center"/>
              <w:rPr>
                <w:sz w:val="24"/>
                <w:szCs w:val="24"/>
              </w:rPr>
            </w:pPr>
            <w:r w:rsidRPr="007C3BC5">
              <w:rPr>
                <w:sz w:val="24"/>
                <w:szCs w:val="24"/>
              </w:rPr>
              <w:t>1755 (420)</w:t>
            </w:r>
          </w:p>
        </w:tc>
      </w:tr>
      <w:tr w:rsidR="00AF2A19" w:rsidRPr="007C3BC5" w14:paraId="66DDFCA2" w14:textId="77777777" w:rsidTr="00DB6DA1">
        <w:trPr>
          <w:trHeight w:val="253"/>
        </w:trPr>
        <w:tc>
          <w:tcPr>
            <w:tcW w:w="2017" w:type="pct"/>
          </w:tcPr>
          <w:p w14:paraId="547B6930" w14:textId="77777777" w:rsidR="00AF2A19" w:rsidRPr="008F1D5C" w:rsidRDefault="00AF2A19" w:rsidP="00DB6DA1">
            <w:pPr>
              <w:tabs>
                <w:tab w:val="left" w:pos="851"/>
                <w:tab w:val="left" w:pos="6521"/>
                <w:tab w:val="left" w:pos="7513"/>
              </w:tabs>
              <w:rPr>
                <w:sz w:val="24"/>
                <w:szCs w:val="24"/>
                <w:lang w:val="sv-SE"/>
              </w:rPr>
            </w:pPr>
            <w:r w:rsidRPr="008F1D5C">
              <w:rPr>
                <w:sz w:val="24"/>
                <w:szCs w:val="24"/>
                <w:lang w:val="sv-SE"/>
              </w:rPr>
              <w:t>Non-</w:t>
            </w:r>
            <w:proofErr w:type="gramStart"/>
            <w:r w:rsidRPr="008F1D5C">
              <w:rPr>
                <w:sz w:val="24"/>
                <w:szCs w:val="24"/>
                <w:lang w:val="sv-SE"/>
              </w:rPr>
              <w:t>protein energi</w:t>
            </w:r>
            <w:proofErr w:type="gramEnd"/>
            <w:r w:rsidRPr="008F1D5C">
              <w:rPr>
                <w:sz w:val="24"/>
                <w:szCs w:val="24"/>
                <w:lang w:val="sv-SE"/>
              </w:rPr>
              <w:t xml:space="preserve"> [kJ (kcal)]</w:t>
            </w:r>
          </w:p>
        </w:tc>
        <w:tc>
          <w:tcPr>
            <w:tcW w:w="726" w:type="pct"/>
          </w:tcPr>
          <w:p w14:paraId="1D7F33BA" w14:textId="77777777" w:rsidR="00AF2A19" w:rsidRPr="007C3BC5" w:rsidRDefault="00AF2A19" w:rsidP="00DB6DA1">
            <w:pPr>
              <w:keepNext/>
              <w:jc w:val="center"/>
              <w:rPr>
                <w:b/>
                <w:i/>
                <w:sz w:val="24"/>
                <w:szCs w:val="24"/>
              </w:rPr>
            </w:pPr>
            <w:r w:rsidRPr="007C3BC5">
              <w:rPr>
                <w:sz w:val="24"/>
                <w:szCs w:val="24"/>
              </w:rPr>
              <w:t>4005 (955)</w:t>
            </w:r>
          </w:p>
        </w:tc>
        <w:tc>
          <w:tcPr>
            <w:tcW w:w="726" w:type="pct"/>
          </w:tcPr>
          <w:p w14:paraId="33F01F84" w14:textId="77777777" w:rsidR="00AF2A19" w:rsidRPr="007C3BC5" w:rsidRDefault="00AF2A19" w:rsidP="00DB6DA1">
            <w:pPr>
              <w:keepNext/>
              <w:jc w:val="center"/>
              <w:rPr>
                <w:sz w:val="24"/>
                <w:szCs w:val="24"/>
              </w:rPr>
            </w:pPr>
            <w:r w:rsidRPr="007C3BC5">
              <w:rPr>
                <w:sz w:val="24"/>
                <w:szCs w:val="24"/>
              </w:rPr>
              <w:t>2505 (600)</w:t>
            </w:r>
          </w:p>
        </w:tc>
        <w:tc>
          <w:tcPr>
            <w:tcW w:w="807" w:type="pct"/>
          </w:tcPr>
          <w:p w14:paraId="1DF5E698" w14:textId="77777777" w:rsidR="00AF2A19" w:rsidRPr="007C3BC5" w:rsidRDefault="00AF2A19" w:rsidP="00DB6DA1">
            <w:pPr>
              <w:keepNext/>
              <w:jc w:val="center"/>
              <w:rPr>
                <w:sz w:val="24"/>
                <w:szCs w:val="24"/>
              </w:rPr>
            </w:pPr>
            <w:r w:rsidRPr="007C3BC5">
              <w:rPr>
                <w:sz w:val="24"/>
                <w:szCs w:val="24"/>
              </w:rPr>
              <w:t>5005 (1195)</w:t>
            </w:r>
          </w:p>
        </w:tc>
        <w:tc>
          <w:tcPr>
            <w:tcW w:w="724" w:type="pct"/>
          </w:tcPr>
          <w:p w14:paraId="7D9C0E50" w14:textId="77777777" w:rsidR="00AF2A19" w:rsidRPr="007C3BC5" w:rsidRDefault="00AF2A19" w:rsidP="00DB6DA1">
            <w:pPr>
              <w:keepNext/>
              <w:jc w:val="center"/>
              <w:rPr>
                <w:sz w:val="24"/>
                <w:szCs w:val="24"/>
              </w:rPr>
            </w:pPr>
            <w:r w:rsidRPr="007C3BC5">
              <w:rPr>
                <w:sz w:val="24"/>
                <w:szCs w:val="24"/>
              </w:rPr>
              <w:t>7505 (1795)</w:t>
            </w:r>
          </w:p>
        </w:tc>
      </w:tr>
      <w:tr w:rsidR="00AF2A19" w:rsidRPr="007C3BC5" w14:paraId="6F6F7DE3" w14:textId="77777777" w:rsidTr="00DB6DA1">
        <w:trPr>
          <w:trHeight w:val="270"/>
        </w:trPr>
        <w:tc>
          <w:tcPr>
            <w:tcW w:w="2017" w:type="pct"/>
          </w:tcPr>
          <w:p w14:paraId="6D31D081" w14:textId="77777777" w:rsidR="00AF2A19" w:rsidRPr="007C3BC5" w:rsidRDefault="00AF2A19" w:rsidP="00DB6DA1">
            <w:pPr>
              <w:tabs>
                <w:tab w:val="left" w:pos="851"/>
                <w:tab w:val="left" w:pos="6521"/>
                <w:tab w:val="left" w:pos="7513"/>
              </w:tabs>
              <w:rPr>
                <w:sz w:val="24"/>
                <w:szCs w:val="24"/>
                <w:lang w:val="nb-NO"/>
              </w:rPr>
            </w:pPr>
            <w:r w:rsidRPr="007C3BC5">
              <w:rPr>
                <w:sz w:val="24"/>
                <w:szCs w:val="24"/>
                <w:lang w:val="nb-NO"/>
              </w:rPr>
              <w:t>Energi i alt [kJ (kcal)]</w:t>
            </w:r>
          </w:p>
        </w:tc>
        <w:tc>
          <w:tcPr>
            <w:tcW w:w="726" w:type="pct"/>
          </w:tcPr>
          <w:p w14:paraId="2B18D628" w14:textId="77777777" w:rsidR="00AF2A19" w:rsidRPr="007C3BC5" w:rsidRDefault="00AF2A19" w:rsidP="00DB6DA1">
            <w:pPr>
              <w:keepNext/>
              <w:jc w:val="center"/>
              <w:rPr>
                <w:b/>
                <w:i/>
                <w:sz w:val="24"/>
                <w:szCs w:val="24"/>
              </w:rPr>
            </w:pPr>
            <w:r w:rsidRPr="007C3BC5">
              <w:rPr>
                <w:sz w:val="24"/>
                <w:szCs w:val="24"/>
              </w:rPr>
              <w:t>4945 (1180)</w:t>
            </w:r>
          </w:p>
        </w:tc>
        <w:tc>
          <w:tcPr>
            <w:tcW w:w="726" w:type="pct"/>
          </w:tcPr>
          <w:p w14:paraId="72DC8895" w14:textId="77777777" w:rsidR="00AF2A19" w:rsidRPr="007C3BC5" w:rsidRDefault="00AF2A19" w:rsidP="00DB6DA1">
            <w:pPr>
              <w:keepNext/>
              <w:jc w:val="center"/>
              <w:rPr>
                <w:sz w:val="24"/>
                <w:szCs w:val="24"/>
              </w:rPr>
            </w:pPr>
            <w:r w:rsidRPr="007C3BC5">
              <w:rPr>
                <w:sz w:val="24"/>
                <w:szCs w:val="24"/>
              </w:rPr>
              <w:t>3090 (740)</w:t>
            </w:r>
          </w:p>
        </w:tc>
        <w:tc>
          <w:tcPr>
            <w:tcW w:w="807" w:type="pct"/>
          </w:tcPr>
          <w:p w14:paraId="1170A3FC" w14:textId="77777777" w:rsidR="00AF2A19" w:rsidRPr="007C3BC5" w:rsidRDefault="00AF2A19" w:rsidP="00DB6DA1">
            <w:pPr>
              <w:keepNext/>
              <w:jc w:val="center"/>
              <w:rPr>
                <w:sz w:val="24"/>
                <w:szCs w:val="24"/>
              </w:rPr>
            </w:pPr>
            <w:r w:rsidRPr="007C3BC5">
              <w:rPr>
                <w:sz w:val="24"/>
                <w:szCs w:val="24"/>
              </w:rPr>
              <w:t>6175 (1475)</w:t>
            </w:r>
          </w:p>
        </w:tc>
        <w:tc>
          <w:tcPr>
            <w:tcW w:w="724" w:type="pct"/>
          </w:tcPr>
          <w:p w14:paraId="294FA4BC" w14:textId="77777777" w:rsidR="00AF2A19" w:rsidRPr="007C3BC5" w:rsidRDefault="00AF2A19" w:rsidP="00DB6DA1">
            <w:pPr>
              <w:keepNext/>
              <w:jc w:val="center"/>
              <w:rPr>
                <w:sz w:val="24"/>
                <w:szCs w:val="24"/>
              </w:rPr>
            </w:pPr>
            <w:r w:rsidRPr="007C3BC5">
              <w:rPr>
                <w:sz w:val="24"/>
                <w:szCs w:val="24"/>
              </w:rPr>
              <w:t>9260 (2215)</w:t>
            </w:r>
          </w:p>
        </w:tc>
      </w:tr>
    </w:tbl>
    <w:p w14:paraId="233D5325" w14:textId="77777777" w:rsidR="00AF2A19" w:rsidRPr="007C3BC5" w:rsidRDefault="00AF2A19" w:rsidP="00AF2A19">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67"/>
        <w:gridCol w:w="1391"/>
        <w:gridCol w:w="1416"/>
        <w:gridCol w:w="1520"/>
        <w:gridCol w:w="1428"/>
      </w:tblGrid>
      <w:tr w:rsidR="00AF2A19" w:rsidRPr="007C3BC5" w14:paraId="0A20556C" w14:textId="77777777" w:rsidTr="00DB6DA1">
        <w:trPr>
          <w:trHeight w:val="253"/>
        </w:trPr>
        <w:tc>
          <w:tcPr>
            <w:tcW w:w="2009" w:type="pct"/>
          </w:tcPr>
          <w:p w14:paraId="02AB78A7" w14:textId="77777777" w:rsidR="00AF2A19" w:rsidRPr="007C3BC5" w:rsidRDefault="00AF2A19" w:rsidP="00DB6DA1">
            <w:pPr>
              <w:tabs>
                <w:tab w:val="left" w:pos="851"/>
                <w:tab w:val="left" w:pos="6521"/>
                <w:tab w:val="left" w:pos="7513"/>
              </w:tabs>
              <w:rPr>
                <w:sz w:val="24"/>
                <w:szCs w:val="24"/>
              </w:rPr>
            </w:pPr>
            <w:proofErr w:type="spellStart"/>
            <w:r w:rsidRPr="007C3BC5">
              <w:rPr>
                <w:sz w:val="24"/>
                <w:szCs w:val="24"/>
              </w:rPr>
              <w:t>Osmolalitet</w:t>
            </w:r>
            <w:proofErr w:type="spellEnd"/>
            <w:r w:rsidRPr="007C3BC5">
              <w:rPr>
                <w:sz w:val="24"/>
                <w:szCs w:val="24"/>
              </w:rPr>
              <w:t xml:space="preserve"> [</w:t>
            </w:r>
            <w:proofErr w:type="spellStart"/>
            <w:r w:rsidRPr="007C3BC5">
              <w:rPr>
                <w:sz w:val="24"/>
                <w:szCs w:val="24"/>
              </w:rPr>
              <w:t>mOsm</w:t>
            </w:r>
            <w:proofErr w:type="spellEnd"/>
            <w:r w:rsidRPr="007C3BC5">
              <w:rPr>
                <w:sz w:val="24"/>
                <w:szCs w:val="24"/>
              </w:rPr>
              <w:t>/kg]</w:t>
            </w:r>
          </w:p>
        </w:tc>
        <w:tc>
          <w:tcPr>
            <w:tcW w:w="723" w:type="pct"/>
          </w:tcPr>
          <w:p w14:paraId="074059B7" w14:textId="77777777" w:rsidR="00AF2A19" w:rsidRPr="007C3BC5" w:rsidRDefault="00AF2A19" w:rsidP="00DB6DA1">
            <w:pPr>
              <w:keepNext/>
              <w:jc w:val="center"/>
              <w:rPr>
                <w:sz w:val="24"/>
                <w:szCs w:val="24"/>
              </w:rPr>
            </w:pPr>
            <w:r w:rsidRPr="007C3BC5">
              <w:rPr>
                <w:sz w:val="24"/>
                <w:szCs w:val="24"/>
              </w:rPr>
              <w:t>2115</w:t>
            </w:r>
          </w:p>
        </w:tc>
        <w:tc>
          <w:tcPr>
            <w:tcW w:w="736" w:type="pct"/>
          </w:tcPr>
          <w:p w14:paraId="4ABE7A0E" w14:textId="77777777" w:rsidR="00AF2A19" w:rsidRPr="007C3BC5" w:rsidRDefault="00AF2A19" w:rsidP="00DB6DA1">
            <w:pPr>
              <w:keepNext/>
              <w:jc w:val="center"/>
              <w:rPr>
                <w:sz w:val="24"/>
                <w:szCs w:val="24"/>
              </w:rPr>
            </w:pPr>
            <w:r w:rsidRPr="007C3BC5">
              <w:rPr>
                <w:sz w:val="24"/>
                <w:szCs w:val="24"/>
              </w:rPr>
              <w:t>2115</w:t>
            </w:r>
          </w:p>
        </w:tc>
        <w:tc>
          <w:tcPr>
            <w:tcW w:w="790" w:type="pct"/>
          </w:tcPr>
          <w:p w14:paraId="085D3AE1" w14:textId="77777777" w:rsidR="00AF2A19" w:rsidRPr="007C3BC5" w:rsidRDefault="00AF2A19" w:rsidP="00DB6DA1">
            <w:pPr>
              <w:keepNext/>
              <w:jc w:val="center"/>
              <w:rPr>
                <w:sz w:val="24"/>
                <w:szCs w:val="24"/>
              </w:rPr>
            </w:pPr>
            <w:r w:rsidRPr="007C3BC5">
              <w:rPr>
                <w:sz w:val="24"/>
                <w:szCs w:val="24"/>
              </w:rPr>
              <w:t>2115</w:t>
            </w:r>
          </w:p>
        </w:tc>
        <w:tc>
          <w:tcPr>
            <w:tcW w:w="743" w:type="pct"/>
          </w:tcPr>
          <w:p w14:paraId="7BA87F15" w14:textId="77777777" w:rsidR="00AF2A19" w:rsidRPr="007C3BC5" w:rsidRDefault="00AF2A19" w:rsidP="00DB6DA1">
            <w:pPr>
              <w:keepNext/>
              <w:jc w:val="center"/>
              <w:rPr>
                <w:sz w:val="24"/>
                <w:szCs w:val="24"/>
              </w:rPr>
            </w:pPr>
            <w:r w:rsidRPr="007C3BC5">
              <w:rPr>
                <w:sz w:val="24"/>
                <w:szCs w:val="24"/>
              </w:rPr>
              <w:t>2115</w:t>
            </w:r>
          </w:p>
        </w:tc>
      </w:tr>
      <w:tr w:rsidR="00AF2A19" w:rsidRPr="007C3BC5" w14:paraId="731AFBCA" w14:textId="77777777" w:rsidTr="00DB6DA1">
        <w:trPr>
          <w:trHeight w:val="253"/>
        </w:trPr>
        <w:tc>
          <w:tcPr>
            <w:tcW w:w="2009" w:type="pct"/>
          </w:tcPr>
          <w:p w14:paraId="1579CF67" w14:textId="77777777" w:rsidR="00AF2A19" w:rsidRPr="007C3BC5" w:rsidRDefault="00AF2A19" w:rsidP="00DB6DA1">
            <w:pPr>
              <w:tabs>
                <w:tab w:val="left" w:pos="851"/>
                <w:tab w:val="left" w:pos="6521"/>
                <w:tab w:val="left" w:pos="7513"/>
              </w:tabs>
              <w:rPr>
                <w:sz w:val="24"/>
                <w:szCs w:val="24"/>
              </w:rPr>
            </w:pPr>
            <w:r w:rsidRPr="007C3BC5">
              <w:rPr>
                <w:sz w:val="24"/>
                <w:szCs w:val="24"/>
              </w:rPr>
              <w:t xml:space="preserve">Teoretisk </w:t>
            </w:r>
            <w:proofErr w:type="spellStart"/>
            <w:r w:rsidRPr="007C3BC5">
              <w:rPr>
                <w:sz w:val="24"/>
                <w:szCs w:val="24"/>
              </w:rPr>
              <w:t>osmolaritet</w:t>
            </w:r>
            <w:proofErr w:type="spellEnd"/>
            <w:r w:rsidRPr="007C3BC5">
              <w:rPr>
                <w:sz w:val="24"/>
                <w:szCs w:val="24"/>
              </w:rPr>
              <w:t xml:space="preserve"> [</w:t>
            </w:r>
            <w:proofErr w:type="spellStart"/>
            <w:r w:rsidRPr="007C3BC5">
              <w:rPr>
                <w:sz w:val="24"/>
                <w:szCs w:val="24"/>
              </w:rPr>
              <w:t>mOsm</w:t>
            </w:r>
            <w:proofErr w:type="spellEnd"/>
            <w:r w:rsidRPr="007C3BC5">
              <w:rPr>
                <w:sz w:val="24"/>
                <w:szCs w:val="24"/>
              </w:rPr>
              <w:t>/l]</w:t>
            </w:r>
          </w:p>
        </w:tc>
        <w:tc>
          <w:tcPr>
            <w:tcW w:w="723" w:type="pct"/>
          </w:tcPr>
          <w:p w14:paraId="7D165A9C" w14:textId="77777777" w:rsidR="00AF2A19" w:rsidRPr="007C3BC5" w:rsidRDefault="00AF2A19" w:rsidP="00DB6DA1">
            <w:pPr>
              <w:keepNext/>
              <w:jc w:val="center"/>
              <w:rPr>
                <w:sz w:val="24"/>
                <w:szCs w:val="24"/>
              </w:rPr>
            </w:pPr>
            <w:r w:rsidRPr="007C3BC5">
              <w:rPr>
                <w:sz w:val="24"/>
                <w:szCs w:val="24"/>
              </w:rPr>
              <w:t>1545</w:t>
            </w:r>
          </w:p>
        </w:tc>
        <w:tc>
          <w:tcPr>
            <w:tcW w:w="736" w:type="pct"/>
          </w:tcPr>
          <w:p w14:paraId="5D9F1BB7" w14:textId="77777777" w:rsidR="00AF2A19" w:rsidRPr="007C3BC5" w:rsidRDefault="00AF2A19" w:rsidP="00DB6DA1">
            <w:pPr>
              <w:keepNext/>
              <w:jc w:val="center"/>
              <w:rPr>
                <w:sz w:val="24"/>
                <w:szCs w:val="24"/>
              </w:rPr>
            </w:pPr>
            <w:r w:rsidRPr="007C3BC5">
              <w:rPr>
                <w:sz w:val="24"/>
                <w:szCs w:val="24"/>
              </w:rPr>
              <w:t>1545</w:t>
            </w:r>
          </w:p>
        </w:tc>
        <w:tc>
          <w:tcPr>
            <w:tcW w:w="790" w:type="pct"/>
          </w:tcPr>
          <w:p w14:paraId="3BF71DDD" w14:textId="77777777" w:rsidR="00AF2A19" w:rsidRPr="007C3BC5" w:rsidRDefault="00AF2A19" w:rsidP="00DB6DA1">
            <w:pPr>
              <w:keepNext/>
              <w:jc w:val="center"/>
              <w:rPr>
                <w:sz w:val="24"/>
                <w:szCs w:val="24"/>
              </w:rPr>
            </w:pPr>
            <w:r w:rsidRPr="007C3BC5">
              <w:rPr>
                <w:sz w:val="24"/>
                <w:szCs w:val="24"/>
              </w:rPr>
              <w:t>1545</w:t>
            </w:r>
          </w:p>
        </w:tc>
        <w:tc>
          <w:tcPr>
            <w:tcW w:w="743" w:type="pct"/>
          </w:tcPr>
          <w:p w14:paraId="12416DB9" w14:textId="77777777" w:rsidR="00AF2A19" w:rsidRPr="007C3BC5" w:rsidRDefault="00AF2A19" w:rsidP="00DB6DA1">
            <w:pPr>
              <w:keepNext/>
              <w:jc w:val="center"/>
              <w:rPr>
                <w:sz w:val="24"/>
                <w:szCs w:val="24"/>
              </w:rPr>
            </w:pPr>
            <w:r w:rsidRPr="007C3BC5">
              <w:rPr>
                <w:sz w:val="24"/>
                <w:szCs w:val="24"/>
              </w:rPr>
              <w:t>1545</w:t>
            </w:r>
          </w:p>
        </w:tc>
      </w:tr>
      <w:tr w:rsidR="00AF2A19" w:rsidRPr="007C3BC5" w14:paraId="4E211AC7" w14:textId="77777777" w:rsidTr="00DB6DA1">
        <w:trPr>
          <w:trHeight w:val="253"/>
        </w:trPr>
        <w:tc>
          <w:tcPr>
            <w:tcW w:w="2009" w:type="pct"/>
          </w:tcPr>
          <w:p w14:paraId="6D3A6D51" w14:textId="77777777" w:rsidR="00AF2A19" w:rsidRPr="007C3BC5" w:rsidRDefault="00AF2A19" w:rsidP="00DB6DA1">
            <w:pPr>
              <w:tabs>
                <w:tab w:val="left" w:pos="851"/>
                <w:tab w:val="left" w:pos="6521"/>
                <w:tab w:val="left" w:pos="7513"/>
              </w:tabs>
              <w:rPr>
                <w:sz w:val="24"/>
                <w:szCs w:val="24"/>
              </w:rPr>
            </w:pPr>
            <w:r w:rsidRPr="007C3BC5">
              <w:rPr>
                <w:sz w:val="24"/>
                <w:szCs w:val="24"/>
              </w:rPr>
              <w:t>pH</w:t>
            </w:r>
          </w:p>
        </w:tc>
        <w:tc>
          <w:tcPr>
            <w:tcW w:w="723" w:type="pct"/>
          </w:tcPr>
          <w:p w14:paraId="75809CDB" w14:textId="77777777" w:rsidR="00AF2A19" w:rsidRPr="007C3BC5" w:rsidRDefault="00AF2A19" w:rsidP="00DB6DA1">
            <w:pPr>
              <w:jc w:val="center"/>
              <w:rPr>
                <w:sz w:val="24"/>
                <w:szCs w:val="24"/>
              </w:rPr>
            </w:pPr>
            <w:r w:rsidRPr="007C3BC5">
              <w:rPr>
                <w:sz w:val="24"/>
                <w:szCs w:val="24"/>
              </w:rPr>
              <w:t>5,0 - 6,0</w:t>
            </w:r>
          </w:p>
        </w:tc>
        <w:tc>
          <w:tcPr>
            <w:tcW w:w="736" w:type="pct"/>
          </w:tcPr>
          <w:p w14:paraId="620E7511" w14:textId="77777777" w:rsidR="00AF2A19" w:rsidRPr="007C3BC5" w:rsidRDefault="00AF2A19" w:rsidP="00DB6DA1">
            <w:pPr>
              <w:jc w:val="center"/>
              <w:rPr>
                <w:sz w:val="24"/>
                <w:szCs w:val="24"/>
              </w:rPr>
            </w:pPr>
            <w:r w:rsidRPr="007C3BC5">
              <w:rPr>
                <w:sz w:val="24"/>
                <w:szCs w:val="24"/>
              </w:rPr>
              <w:t>5,0 - 6,0</w:t>
            </w:r>
          </w:p>
        </w:tc>
        <w:tc>
          <w:tcPr>
            <w:tcW w:w="790" w:type="pct"/>
          </w:tcPr>
          <w:p w14:paraId="5FAE0296" w14:textId="77777777" w:rsidR="00AF2A19" w:rsidRPr="007C3BC5" w:rsidRDefault="00AF2A19" w:rsidP="00DB6DA1">
            <w:pPr>
              <w:jc w:val="center"/>
              <w:rPr>
                <w:sz w:val="24"/>
                <w:szCs w:val="24"/>
              </w:rPr>
            </w:pPr>
            <w:r w:rsidRPr="007C3BC5">
              <w:rPr>
                <w:sz w:val="24"/>
                <w:szCs w:val="24"/>
              </w:rPr>
              <w:t>5,0 - 6,0</w:t>
            </w:r>
          </w:p>
        </w:tc>
        <w:tc>
          <w:tcPr>
            <w:tcW w:w="743" w:type="pct"/>
          </w:tcPr>
          <w:p w14:paraId="31A62689" w14:textId="77777777" w:rsidR="00AF2A19" w:rsidRPr="007C3BC5" w:rsidRDefault="00AF2A19" w:rsidP="00DB6DA1">
            <w:pPr>
              <w:jc w:val="center"/>
              <w:rPr>
                <w:sz w:val="24"/>
                <w:szCs w:val="24"/>
              </w:rPr>
            </w:pPr>
            <w:r w:rsidRPr="007C3BC5">
              <w:rPr>
                <w:sz w:val="24"/>
                <w:szCs w:val="24"/>
              </w:rPr>
              <w:t>5,0 - 6,0</w:t>
            </w:r>
          </w:p>
        </w:tc>
      </w:tr>
    </w:tbl>
    <w:p w14:paraId="670D294B" w14:textId="77777777" w:rsidR="00AF2A19" w:rsidRPr="007C3BC5" w:rsidRDefault="00AF2A19" w:rsidP="00AF2A19">
      <w:pPr>
        <w:rPr>
          <w:sz w:val="24"/>
          <w:szCs w:val="24"/>
        </w:rPr>
      </w:pPr>
    </w:p>
    <w:p w14:paraId="7EF61CC0" w14:textId="77777777" w:rsidR="00AF2A19" w:rsidRPr="007C3BC5" w:rsidRDefault="00AF2A19" w:rsidP="00AF2A19">
      <w:pPr>
        <w:tabs>
          <w:tab w:val="left" w:pos="851"/>
        </w:tabs>
        <w:rPr>
          <w:sz w:val="24"/>
          <w:szCs w:val="24"/>
        </w:rPr>
      </w:pPr>
    </w:p>
    <w:p w14:paraId="42B9F147" w14:textId="77777777" w:rsidR="00AF2A19" w:rsidRPr="007C3BC5" w:rsidRDefault="00AF2A19" w:rsidP="00AF2A19">
      <w:pPr>
        <w:tabs>
          <w:tab w:val="left" w:pos="851"/>
        </w:tabs>
        <w:ind w:left="851" w:hanging="851"/>
        <w:rPr>
          <w:b/>
          <w:sz w:val="24"/>
          <w:szCs w:val="24"/>
        </w:rPr>
      </w:pPr>
      <w:r w:rsidRPr="007C3BC5">
        <w:rPr>
          <w:b/>
          <w:sz w:val="24"/>
          <w:szCs w:val="24"/>
        </w:rPr>
        <w:t>4.</w:t>
      </w:r>
      <w:r w:rsidRPr="007C3BC5">
        <w:rPr>
          <w:b/>
          <w:sz w:val="24"/>
          <w:szCs w:val="24"/>
        </w:rPr>
        <w:tab/>
        <w:t>KLINISKE OPLYSNINGER</w:t>
      </w:r>
    </w:p>
    <w:p w14:paraId="726A10A0" w14:textId="77777777" w:rsidR="00AF2A19" w:rsidRPr="007C3BC5" w:rsidRDefault="00AF2A19" w:rsidP="00AF2A19">
      <w:pPr>
        <w:tabs>
          <w:tab w:val="left" w:pos="851"/>
        </w:tabs>
        <w:ind w:left="851"/>
        <w:rPr>
          <w:b/>
          <w:sz w:val="24"/>
          <w:szCs w:val="24"/>
        </w:rPr>
      </w:pPr>
    </w:p>
    <w:p w14:paraId="6A0CB02D" w14:textId="77777777" w:rsidR="00AF2A19" w:rsidRPr="007C3BC5" w:rsidRDefault="00AF2A19" w:rsidP="00AF2A19">
      <w:pPr>
        <w:tabs>
          <w:tab w:val="left" w:pos="851"/>
        </w:tabs>
        <w:ind w:left="851" w:hanging="851"/>
        <w:rPr>
          <w:b/>
          <w:sz w:val="24"/>
          <w:szCs w:val="24"/>
          <w:u w:val="single"/>
        </w:rPr>
      </w:pPr>
      <w:r w:rsidRPr="007C3BC5">
        <w:rPr>
          <w:b/>
          <w:sz w:val="24"/>
          <w:szCs w:val="24"/>
        </w:rPr>
        <w:t>4.1</w:t>
      </w:r>
      <w:r w:rsidRPr="007C3BC5">
        <w:rPr>
          <w:b/>
          <w:sz w:val="24"/>
          <w:szCs w:val="24"/>
        </w:rPr>
        <w:tab/>
        <w:t>Terapeutiske indikationer</w:t>
      </w:r>
    </w:p>
    <w:p w14:paraId="03CF977A" w14:textId="77777777" w:rsidR="00AF2A19" w:rsidRPr="007C3BC5" w:rsidRDefault="00AF2A19" w:rsidP="00AF2A19">
      <w:pPr>
        <w:ind w:left="851"/>
        <w:rPr>
          <w:sz w:val="24"/>
          <w:szCs w:val="24"/>
        </w:rPr>
      </w:pPr>
      <w:r w:rsidRPr="007C3BC5">
        <w:rPr>
          <w:sz w:val="24"/>
          <w:szCs w:val="24"/>
        </w:rPr>
        <w:t xml:space="preserve">Tilførsel af energi, essentielle fedtsyrer, aminosyrer, elektrolytter og væske som parenteral ernæring til patienter med moderat til svær </w:t>
      </w:r>
      <w:proofErr w:type="spellStart"/>
      <w:r w:rsidRPr="007C3BC5">
        <w:rPr>
          <w:sz w:val="24"/>
          <w:szCs w:val="24"/>
        </w:rPr>
        <w:t>katabolisme</w:t>
      </w:r>
      <w:proofErr w:type="spellEnd"/>
      <w:r w:rsidRPr="007C3BC5">
        <w:rPr>
          <w:sz w:val="24"/>
          <w:szCs w:val="24"/>
        </w:rPr>
        <w:t xml:space="preserve">, når oral eller </w:t>
      </w:r>
      <w:proofErr w:type="spellStart"/>
      <w:r w:rsidRPr="007C3BC5">
        <w:rPr>
          <w:sz w:val="24"/>
          <w:szCs w:val="24"/>
        </w:rPr>
        <w:t>enteral</w:t>
      </w:r>
      <w:proofErr w:type="spellEnd"/>
      <w:r w:rsidRPr="007C3BC5">
        <w:rPr>
          <w:sz w:val="24"/>
          <w:szCs w:val="24"/>
        </w:rPr>
        <w:t xml:space="preserve"> ernæring ikke er mulig, utilstrækkelig eller kontraindiceret.</w:t>
      </w:r>
    </w:p>
    <w:p w14:paraId="4DF2D0BA" w14:textId="77777777" w:rsidR="00AF2A19" w:rsidRPr="007C3BC5" w:rsidRDefault="00AF2A19" w:rsidP="00AF2A19">
      <w:pPr>
        <w:ind w:left="851"/>
        <w:rPr>
          <w:sz w:val="24"/>
          <w:szCs w:val="24"/>
        </w:rPr>
      </w:pPr>
    </w:p>
    <w:p w14:paraId="773E4C41" w14:textId="77777777" w:rsidR="00AF2A19" w:rsidRPr="007C3BC5" w:rsidRDefault="00AF2A19" w:rsidP="00AF2A19">
      <w:pPr>
        <w:ind w:left="851"/>
        <w:rPr>
          <w:sz w:val="24"/>
          <w:szCs w:val="24"/>
        </w:rPr>
      </w:pPr>
      <w:proofErr w:type="spellStart"/>
      <w:r w:rsidRPr="007C3BC5">
        <w:rPr>
          <w:sz w:val="24"/>
          <w:szCs w:val="24"/>
        </w:rPr>
        <w:t>Lipoflex</w:t>
      </w:r>
      <w:proofErr w:type="spellEnd"/>
      <w:r w:rsidRPr="007C3BC5">
        <w:rPr>
          <w:sz w:val="24"/>
          <w:szCs w:val="24"/>
        </w:rPr>
        <w:t xml:space="preserve"> special er indiceret til voksne, unge og børn over 2 år.</w:t>
      </w:r>
    </w:p>
    <w:p w14:paraId="2C004DE7" w14:textId="77777777" w:rsidR="00AF2A19" w:rsidRPr="007C3BC5" w:rsidRDefault="00AF2A19" w:rsidP="00AF2A19">
      <w:pPr>
        <w:tabs>
          <w:tab w:val="left" w:pos="851"/>
        </w:tabs>
        <w:ind w:left="851"/>
        <w:rPr>
          <w:sz w:val="24"/>
          <w:szCs w:val="24"/>
        </w:rPr>
      </w:pPr>
    </w:p>
    <w:p w14:paraId="22B96D2A" w14:textId="77777777" w:rsidR="00AF2A19" w:rsidRPr="007C3BC5" w:rsidRDefault="00AF2A19" w:rsidP="00AF2A19">
      <w:pPr>
        <w:tabs>
          <w:tab w:val="left" w:pos="851"/>
        </w:tabs>
        <w:ind w:left="851" w:hanging="851"/>
        <w:rPr>
          <w:b/>
          <w:sz w:val="24"/>
          <w:szCs w:val="24"/>
        </w:rPr>
      </w:pPr>
      <w:r w:rsidRPr="007C3BC5">
        <w:rPr>
          <w:b/>
          <w:sz w:val="24"/>
          <w:szCs w:val="24"/>
        </w:rPr>
        <w:t>4.2</w:t>
      </w:r>
      <w:r w:rsidRPr="007C3BC5">
        <w:rPr>
          <w:b/>
          <w:sz w:val="24"/>
          <w:szCs w:val="24"/>
        </w:rPr>
        <w:tab/>
        <w:t xml:space="preserve">Dosering og </w:t>
      </w:r>
      <w:r w:rsidR="006F6ED7">
        <w:rPr>
          <w:b/>
          <w:sz w:val="24"/>
          <w:szCs w:val="24"/>
        </w:rPr>
        <w:t>administration</w:t>
      </w:r>
    </w:p>
    <w:p w14:paraId="3E9D9A5B" w14:textId="77777777" w:rsidR="00AF2A19" w:rsidRDefault="00AF2A19" w:rsidP="00AF2A19">
      <w:pPr>
        <w:rPr>
          <w:sz w:val="24"/>
          <w:szCs w:val="24"/>
          <w:u w:val="single"/>
        </w:rPr>
      </w:pPr>
    </w:p>
    <w:p w14:paraId="3F377471" w14:textId="77777777" w:rsidR="00AF2A19" w:rsidRPr="007C3BC5" w:rsidRDefault="00AF2A19" w:rsidP="00AF2A19">
      <w:pPr>
        <w:ind w:left="851"/>
        <w:rPr>
          <w:sz w:val="24"/>
          <w:szCs w:val="24"/>
          <w:u w:val="single"/>
        </w:rPr>
      </w:pPr>
      <w:r w:rsidRPr="007C3BC5">
        <w:rPr>
          <w:sz w:val="24"/>
          <w:szCs w:val="24"/>
          <w:u w:val="single"/>
        </w:rPr>
        <w:t>Dosering</w:t>
      </w:r>
    </w:p>
    <w:p w14:paraId="4D7AF5A8" w14:textId="77777777" w:rsidR="00AF2A19" w:rsidRPr="007C3BC5" w:rsidRDefault="00AF2A19" w:rsidP="00AF2A19">
      <w:pPr>
        <w:ind w:left="851"/>
        <w:rPr>
          <w:sz w:val="24"/>
          <w:szCs w:val="24"/>
        </w:rPr>
      </w:pPr>
      <w:r w:rsidRPr="007C3BC5">
        <w:rPr>
          <w:sz w:val="24"/>
          <w:szCs w:val="24"/>
        </w:rPr>
        <w:t>Doseringen skal justeres til patienternes individuelle behov.</w:t>
      </w:r>
    </w:p>
    <w:p w14:paraId="012F095F" w14:textId="77777777" w:rsidR="00AF2A19" w:rsidRPr="007C3BC5" w:rsidRDefault="00AF2A19" w:rsidP="00AF2A19">
      <w:pPr>
        <w:ind w:left="851"/>
        <w:rPr>
          <w:sz w:val="24"/>
          <w:szCs w:val="24"/>
        </w:rPr>
      </w:pPr>
    </w:p>
    <w:p w14:paraId="0487451A" w14:textId="77777777" w:rsidR="00AF2A19" w:rsidRPr="007C3BC5" w:rsidRDefault="00AF2A19" w:rsidP="00AF2A19">
      <w:pPr>
        <w:ind w:left="851"/>
        <w:rPr>
          <w:sz w:val="24"/>
          <w:szCs w:val="24"/>
        </w:rPr>
      </w:pPr>
      <w:r w:rsidRPr="007C3BC5">
        <w:rPr>
          <w:sz w:val="24"/>
          <w:szCs w:val="24"/>
        </w:rPr>
        <w:t xml:space="preserve">Det anbefales, at </w:t>
      </w:r>
      <w:r w:rsidR="006F6ED7">
        <w:rPr>
          <w:szCs w:val="22"/>
        </w:rPr>
        <w:t>dette lægemiddel</w:t>
      </w:r>
      <w:r w:rsidR="006F6ED7" w:rsidRPr="00DC07E5">
        <w:rPr>
          <w:sz w:val="22"/>
          <w:szCs w:val="22"/>
        </w:rPr>
        <w:t xml:space="preserve"> </w:t>
      </w:r>
      <w:r w:rsidRPr="007C3BC5">
        <w:rPr>
          <w:sz w:val="24"/>
          <w:szCs w:val="24"/>
        </w:rPr>
        <w:t>administreres kontinuerligt. En trinvis øgning af infusionshastigheden i løbet af de første 30 minutter op til den ønskede infusionshastighed forhindrer mulige komplikationer.</w:t>
      </w:r>
    </w:p>
    <w:p w14:paraId="5472A3C7" w14:textId="77777777" w:rsidR="00AF2A19" w:rsidRPr="007C3BC5" w:rsidRDefault="00AF2A19" w:rsidP="00AF2A19">
      <w:pPr>
        <w:ind w:left="851"/>
        <w:rPr>
          <w:i/>
          <w:sz w:val="24"/>
          <w:szCs w:val="24"/>
        </w:rPr>
      </w:pPr>
    </w:p>
    <w:p w14:paraId="4D01EA82" w14:textId="77777777" w:rsidR="006F6ED7" w:rsidRPr="00DC07E5" w:rsidRDefault="006F6ED7" w:rsidP="006F6ED7">
      <w:pPr>
        <w:ind w:firstLine="851"/>
        <w:rPr>
          <w:i/>
          <w:sz w:val="22"/>
          <w:szCs w:val="22"/>
        </w:rPr>
      </w:pPr>
      <w:r w:rsidRPr="00DC07E5">
        <w:rPr>
          <w:i/>
          <w:sz w:val="22"/>
          <w:szCs w:val="22"/>
        </w:rPr>
        <w:t>Voksne</w:t>
      </w:r>
    </w:p>
    <w:p w14:paraId="5D8E5651" w14:textId="77777777" w:rsidR="00AF2A19" w:rsidRPr="007C3BC5" w:rsidRDefault="00AF2A19" w:rsidP="00AF2A19">
      <w:pPr>
        <w:ind w:left="851"/>
        <w:rPr>
          <w:sz w:val="24"/>
          <w:szCs w:val="24"/>
        </w:rPr>
      </w:pPr>
      <w:r w:rsidRPr="007C3BC5">
        <w:rPr>
          <w:sz w:val="24"/>
          <w:szCs w:val="24"/>
        </w:rPr>
        <w:t>Den maksimale daglige dosis udgør 35 ml/kg legemsvægt, hvilket svarer til:</w:t>
      </w:r>
    </w:p>
    <w:p w14:paraId="38923A24" w14:textId="77777777" w:rsidR="00AF2A19" w:rsidRPr="007C3BC5" w:rsidRDefault="00AF2A19" w:rsidP="00AF2A19">
      <w:pPr>
        <w:tabs>
          <w:tab w:val="left" w:pos="1843"/>
        </w:tabs>
        <w:ind w:left="851"/>
        <w:rPr>
          <w:sz w:val="24"/>
          <w:szCs w:val="24"/>
        </w:rPr>
      </w:pPr>
      <w:r w:rsidRPr="007C3BC5">
        <w:rPr>
          <w:sz w:val="24"/>
          <w:szCs w:val="24"/>
        </w:rPr>
        <w:t>2,0 g aminosyrer</w:t>
      </w:r>
      <w:r w:rsidRPr="007C3BC5">
        <w:rPr>
          <w:sz w:val="24"/>
          <w:szCs w:val="24"/>
        </w:rPr>
        <w:tab/>
        <w:t xml:space="preserve">/kg legemsvægt </w:t>
      </w:r>
      <w:r>
        <w:rPr>
          <w:sz w:val="24"/>
          <w:szCs w:val="24"/>
        </w:rPr>
        <w:t>daglig</w:t>
      </w:r>
    </w:p>
    <w:p w14:paraId="5CCD5350" w14:textId="77777777" w:rsidR="00AF2A19" w:rsidRPr="007C3BC5" w:rsidRDefault="00AF2A19" w:rsidP="00AF2A19">
      <w:pPr>
        <w:tabs>
          <w:tab w:val="left" w:pos="1843"/>
        </w:tabs>
        <w:ind w:left="851"/>
        <w:rPr>
          <w:sz w:val="24"/>
          <w:szCs w:val="24"/>
        </w:rPr>
      </w:pPr>
      <w:r w:rsidRPr="007C3BC5">
        <w:rPr>
          <w:sz w:val="24"/>
          <w:szCs w:val="24"/>
        </w:rPr>
        <w:t xml:space="preserve">5,04 g </w:t>
      </w:r>
      <w:proofErr w:type="spellStart"/>
      <w:r w:rsidRPr="007C3BC5">
        <w:rPr>
          <w:sz w:val="24"/>
          <w:szCs w:val="24"/>
        </w:rPr>
        <w:t>glucose</w:t>
      </w:r>
      <w:proofErr w:type="spellEnd"/>
      <w:r w:rsidRPr="007C3BC5">
        <w:rPr>
          <w:sz w:val="24"/>
          <w:szCs w:val="24"/>
        </w:rPr>
        <w:tab/>
        <w:t xml:space="preserve">/kg legemsvægt </w:t>
      </w:r>
      <w:r>
        <w:rPr>
          <w:sz w:val="24"/>
          <w:szCs w:val="24"/>
        </w:rPr>
        <w:t>daglig</w:t>
      </w:r>
    </w:p>
    <w:p w14:paraId="4C0214E7" w14:textId="77777777" w:rsidR="00AF2A19" w:rsidRPr="007C3BC5" w:rsidRDefault="00AF2A19" w:rsidP="00AF2A19">
      <w:pPr>
        <w:tabs>
          <w:tab w:val="left" w:pos="1843"/>
        </w:tabs>
        <w:ind w:left="851"/>
        <w:rPr>
          <w:sz w:val="24"/>
          <w:szCs w:val="24"/>
        </w:rPr>
      </w:pPr>
      <w:r w:rsidRPr="007C3BC5">
        <w:rPr>
          <w:sz w:val="24"/>
          <w:szCs w:val="24"/>
        </w:rPr>
        <w:t>1,4 g lipid</w:t>
      </w:r>
      <w:r w:rsidRPr="007C3BC5">
        <w:rPr>
          <w:sz w:val="24"/>
          <w:szCs w:val="24"/>
        </w:rPr>
        <w:tab/>
      </w:r>
      <w:r>
        <w:rPr>
          <w:sz w:val="24"/>
          <w:szCs w:val="24"/>
        </w:rPr>
        <w:tab/>
      </w:r>
      <w:r w:rsidRPr="007C3BC5">
        <w:rPr>
          <w:sz w:val="24"/>
          <w:szCs w:val="24"/>
        </w:rPr>
        <w:t xml:space="preserve">/kg legemsvægt </w:t>
      </w:r>
      <w:r>
        <w:rPr>
          <w:sz w:val="24"/>
          <w:szCs w:val="24"/>
        </w:rPr>
        <w:t>daglig</w:t>
      </w:r>
      <w:r w:rsidRPr="007C3BC5">
        <w:rPr>
          <w:sz w:val="24"/>
          <w:szCs w:val="24"/>
        </w:rPr>
        <w:t>.</w:t>
      </w:r>
    </w:p>
    <w:p w14:paraId="06E8D0E4" w14:textId="77777777" w:rsidR="00AF2A19" w:rsidRPr="007C3BC5" w:rsidRDefault="00AF2A19" w:rsidP="00AF2A19">
      <w:pPr>
        <w:ind w:left="851"/>
        <w:rPr>
          <w:sz w:val="24"/>
          <w:szCs w:val="24"/>
        </w:rPr>
      </w:pPr>
    </w:p>
    <w:p w14:paraId="2CA26EAE" w14:textId="77777777" w:rsidR="00AF2A19" w:rsidRPr="007C3BC5" w:rsidRDefault="00AF2A19" w:rsidP="00AF2A19">
      <w:pPr>
        <w:ind w:left="851"/>
        <w:rPr>
          <w:sz w:val="24"/>
          <w:szCs w:val="24"/>
        </w:rPr>
      </w:pPr>
      <w:r w:rsidRPr="007C3BC5">
        <w:rPr>
          <w:sz w:val="24"/>
          <w:szCs w:val="24"/>
        </w:rPr>
        <w:t>Den maksimale infusionshastighed er 1,7 ml/kg legemsvægt pr. time, hvilket svarer til:</w:t>
      </w:r>
    </w:p>
    <w:p w14:paraId="6E7CD75C" w14:textId="77777777" w:rsidR="00AF2A19" w:rsidRPr="007C3BC5" w:rsidRDefault="00AF2A19" w:rsidP="00AF2A19">
      <w:pPr>
        <w:tabs>
          <w:tab w:val="left" w:pos="1843"/>
        </w:tabs>
        <w:ind w:left="851"/>
        <w:rPr>
          <w:sz w:val="24"/>
          <w:szCs w:val="24"/>
        </w:rPr>
      </w:pPr>
      <w:r w:rsidRPr="007C3BC5">
        <w:rPr>
          <w:sz w:val="24"/>
          <w:szCs w:val="24"/>
        </w:rPr>
        <w:t>0,1 g aminosyrer</w:t>
      </w:r>
      <w:r w:rsidRPr="007C3BC5">
        <w:rPr>
          <w:sz w:val="24"/>
          <w:szCs w:val="24"/>
        </w:rPr>
        <w:tab/>
        <w:t>/kg legemsvægt pr. time</w:t>
      </w:r>
    </w:p>
    <w:p w14:paraId="465ECF92" w14:textId="77777777" w:rsidR="00AF2A19" w:rsidRPr="007C3BC5" w:rsidRDefault="00AF2A19" w:rsidP="00AF2A19">
      <w:pPr>
        <w:tabs>
          <w:tab w:val="left" w:pos="1843"/>
        </w:tabs>
        <w:ind w:left="851"/>
        <w:rPr>
          <w:sz w:val="24"/>
          <w:szCs w:val="24"/>
        </w:rPr>
      </w:pPr>
      <w:r w:rsidRPr="007C3BC5">
        <w:rPr>
          <w:sz w:val="24"/>
          <w:szCs w:val="24"/>
        </w:rPr>
        <w:t xml:space="preserve">0,24 g </w:t>
      </w:r>
      <w:proofErr w:type="spellStart"/>
      <w:r w:rsidRPr="007C3BC5">
        <w:rPr>
          <w:sz w:val="24"/>
          <w:szCs w:val="24"/>
        </w:rPr>
        <w:t>glucose</w:t>
      </w:r>
      <w:proofErr w:type="spellEnd"/>
      <w:r w:rsidRPr="007C3BC5">
        <w:rPr>
          <w:sz w:val="24"/>
          <w:szCs w:val="24"/>
        </w:rPr>
        <w:tab/>
        <w:t>/kg legemsvægt pr. time</w:t>
      </w:r>
    </w:p>
    <w:p w14:paraId="3E4DE44A" w14:textId="77777777" w:rsidR="00AF2A19" w:rsidRPr="007C3BC5" w:rsidRDefault="00AF2A19" w:rsidP="00AF2A19">
      <w:pPr>
        <w:tabs>
          <w:tab w:val="left" w:pos="1843"/>
        </w:tabs>
        <w:ind w:left="851"/>
        <w:rPr>
          <w:sz w:val="24"/>
          <w:szCs w:val="24"/>
        </w:rPr>
      </w:pPr>
      <w:r w:rsidRPr="007C3BC5">
        <w:rPr>
          <w:sz w:val="24"/>
          <w:szCs w:val="24"/>
        </w:rPr>
        <w:t>0,07 g lipid</w:t>
      </w:r>
      <w:r w:rsidRPr="007C3BC5">
        <w:rPr>
          <w:sz w:val="24"/>
          <w:szCs w:val="24"/>
        </w:rPr>
        <w:tab/>
        <w:t>/kg legemsvægt pr. time.</w:t>
      </w:r>
    </w:p>
    <w:p w14:paraId="4D3BB2F7" w14:textId="77777777" w:rsidR="00AF2A19" w:rsidRPr="007C3BC5" w:rsidRDefault="00AF2A19" w:rsidP="00AF2A19">
      <w:pPr>
        <w:ind w:left="851"/>
        <w:rPr>
          <w:sz w:val="24"/>
          <w:szCs w:val="24"/>
        </w:rPr>
      </w:pPr>
    </w:p>
    <w:p w14:paraId="064D7D88" w14:textId="77777777" w:rsidR="00AF2A19" w:rsidRPr="007C3BC5" w:rsidRDefault="00AF2A19" w:rsidP="00AF2A19">
      <w:pPr>
        <w:ind w:left="851"/>
        <w:rPr>
          <w:sz w:val="24"/>
          <w:szCs w:val="24"/>
        </w:rPr>
      </w:pPr>
      <w:r w:rsidRPr="007C3BC5">
        <w:rPr>
          <w:sz w:val="24"/>
          <w:szCs w:val="24"/>
        </w:rPr>
        <w:t xml:space="preserve">For en patient, der vejer 70 kg, svarer dette til en maksimal infusionshastighed på 119 ml pr. time. Mængden af administreret substrat er således 6,8 g aminosyrer pr. time, 17,1 g </w:t>
      </w:r>
      <w:proofErr w:type="spellStart"/>
      <w:r w:rsidRPr="007C3BC5">
        <w:rPr>
          <w:sz w:val="24"/>
          <w:szCs w:val="24"/>
        </w:rPr>
        <w:t>glucose</w:t>
      </w:r>
      <w:proofErr w:type="spellEnd"/>
      <w:r w:rsidRPr="007C3BC5">
        <w:rPr>
          <w:sz w:val="24"/>
          <w:szCs w:val="24"/>
        </w:rPr>
        <w:t xml:space="preserve"> pr. time og 4,8 g lipider pr. time.</w:t>
      </w:r>
    </w:p>
    <w:p w14:paraId="65D58F0A" w14:textId="77777777" w:rsidR="00AF2A19" w:rsidRDefault="00AF2A19" w:rsidP="00AF2A19">
      <w:pPr>
        <w:rPr>
          <w:sz w:val="24"/>
          <w:szCs w:val="24"/>
        </w:rPr>
      </w:pPr>
      <w:r>
        <w:rPr>
          <w:sz w:val="24"/>
          <w:szCs w:val="24"/>
        </w:rPr>
        <w:br w:type="page"/>
      </w:r>
    </w:p>
    <w:p w14:paraId="4CDD5B28" w14:textId="77777777" w:rsidR="00AF2A19" w:rsidRPr="007C3BC5" w:rsidRDefault="00AF2A19" w:rsidP="00AF2A19">
      <w:pPr>
        <w:ind w:left="851"/>
        <w:rPr>
          <w:sz w:val="24"/>
          <w:szCs w:val="24"/>
        </w:rPr>
      </w:pPr>
    </w:p>
    <w:p w14:paraId="62FEF647" w14:textId="77777777" w:rsidR="00AF2A19" w:rsidRPr="007C3BC5" w:rsidRDefault="00AF2A19" w:rsidP="00AF2A19">
      <w:pPr>
        <w:ind w:left="851"/>
        <w:rPr>
          <w:i/>
          <w:sz w:val="24"/>
          <w:szCs w:val="24"/>
        </w:rPr>
      </w:pPr>
      <w:r w:rsidRPr="007C3BC5">
        <w:rPr>
          <w:i/>
          <w:sz w:val="24"/>
          <w:szCs w:val="24"/>
        </w:rPr>
        <w:t>Pædiatrisk population</w:t>
      </w:r>
    </w:p>
    <w:p w14:paraId="6A3AFF72" w14:textId="77777777" w:rsidR="00AF2A19" w:rsidRPr="007C3BC5" w:rsidRDefault="00AF2A19" w:rsidP="00AF2A19">
      <w:pPr>
        <w:ind w:left="851"/>
        <w:rPr>
          <w:sz w:val="24"/>
          <w:szCs w:val="24"/>
          <w:u w:val="single"/>
        </w:rPr>
      </w:pPr>
      <w:r w:rsidRPr="007C3BC5">
        <w:rPr>
          <w:sz w:val="24"/>
          <w:szCs w:val="24"/>
          <w:u w:val="single"/>
        </w:rPr>
        <w:t>Nyfødte spædbørn, spædbørn og småbørn under 2 år</w:t>
      </w:r>
    </w:p>
    <w:p w14:paraId="7466A9B4" w14:textId="77777777" w:rsidR="006F6ED7" w:rsidRPr="00DC07E5" w:rsidRDefault="00AF2A19" w:rsidP="006F6ED7">
      <w:pPr>
        <w:ind w:left="851"/>
        <w:rPr>
          <w:sz w:val="22"/>
          <w:szCs w:val="22"/>
        </w:rPr>
      </w:pPr>
      <w:proofErr w:type="spellStart"/>
      <w:r w:rsidRPr="007C3BC5">
        <w:rPr>
          <w:sz w:val="24"/>
          <w:szCs w:val="24"/>
        </w:rPr>
        <w:t>Lipoflex</w:t>
      </w:r>
      <w:proofErr w:type="spellEnd"/>
      <w:r w:rsidRPr="007C3BC5">
        <w:rPr>
          <w:sz w:val="24"/>
          <w:szCs w:val="24"/>
        </w:rPr>
        <w:t xml:space="preserve"> special er kontraindiceret til nyfødte spædbørn, spædbørn og småbørn &lt; 2 år </w:t>
      </w:r>
      <w:r w:rsidR="006F6ED7" w:rsidRPr="00B66167">
        <w:rPr>
          <w:szCs w:val="22"/>
        </w:rPr>
        <w:t xml:space="preserve">hos hvem aminosyren </w:t>
      </w:r>
      <w:proofErr w:type="spellStart"/>
      <w:r w:rsidR="006F6ED7" w:rsidRPr="00B66167">
        <w:rPr>
          <w:szCs w:val="22"/>
        </w:rPr>
        <w:t>cystein</w:t>
      </w:r>
      <w:proofErr w:type="spellEnd"/>
      <w:r w:rsidR="006F6ED7" w:rsidRPr="00B66167">
        <w:rPr>
          <w:szCs w:val="22"/>
        </w:rPr>
        <w:t xml:space="preserve"> kan betragtes som betinget essentiel </w:t>
      </w:r>
      <w:r w:rsidR="006F6ED7" w:rsidRPr="00DC07E5">
        <w:rPr>
          <w:sz w:val="22"/>
          <w:szCs w:val="22"/>
        </w:rPr>
        <w:t>(se pkt. 4.3).</w:t>
      </w:r>
    </w:p>
    <w:p w14:paraId="218950CF" w14:textId="77777777" w:rsidR="00AF2A19" w:rsidRPr="007C3BC5" w:rsidRDefault="00AF2A19" w:rsidP="00AF2A19">
      <w:pPr>
        <w:ind w:left="851"/>
        <w:rPr>
          <w:sz w:val="24"/>
          <w:szCs w:val="24"/>
          <w:u w:val="single"/>
        </w:rPr>
      </w:pPr>
    </w:p>
    <w:p w14:paraId="2BEDD6C3" w14:textId="77777777" w:rsidR="006F6ED7" w:rsidRPr="00DC07E5" w:rsidRDefault="006F6ED7" w:rsidP="006F6ED7">
      <w:pPr>
        <w:ind w:firstLine="851"/>
        <w:rPr>
          <w:sz w:val="22"/>
          <w:szCs w:val="22"/>
          <w:u w:val="single"/>
        </w:rPr>
      </w:pPr>
      <w:r w:rsidRPr="00DC07E5">
        <w:rPr>
          <w:sz w:val="22"/>
          <w:szCs w:val="22"/>
          <w:u w:val="single"/>
        </w:rPr>
        <w:t>Børn i alderen 2</w:t>
      </w:r>
      <w:r>
        <w:rPr>
          <w:szCs w:val="22"/>
          <w:u w:val="single"/>
        </w:rPr>
        <w:t>-18</w:t>
      </w:r>
      <w:r w:rsidRPr="00DC07E5">
        <w:rPr>
          <w:sz w:val="22"/>
          <w:szCs w:val="22"/>
          <w:u w:val="single"/>
        </w:rPr>
        <w:t xml:space="preserve"> år</w:t>
      </w:r>
    </w:p>
    <w:p w14:paraId="5E54CE34" w14:textId="77777777" w:rsidR="006F6ED7" w:rsidRPr="00DC07E5" w:rsidRDefault="006F6ED7" w:rsidP="006F6ED7">
      <w:pPr>
        <w:ind w:firstLine="851"/>
        <w:rPr>
          <w:sz w:val="22"/>
          <w:szCs w:val="22"/>
          <w:u w:val="single"/>
        </w:rPr>
      </w:pPr>
      <w:r w:rsidRPr="00DC07E5">
        <w:rPr>
          <w:sz w:val="22"/>
          <w:szCs w:val="22"/>
          <w:u w:val="single"/>
        </w:rPr>
        <w:t xml:space="preserve">Der er ikke udført kliniske studier med den pædiatriske </w:t>
      </w:r>
      <w:proofErr w:type="gramStart"/>
      <w:r w:rsidRPr="00DC07E5">
        <w:rPr>
          <w:sz w:val="22"/>
          <w:szCs w:val="22"/>
          <w:u w:val="single"/>
        </w:rPr>
        <w:t xml:space="preserve">population. </w:t>
      </w:r>
      <w:r w:rsidRPr="00DC07E5">
        <w:rPr>
          <w:sz w:val="22"/>
          <w:szCs w:val="22"/>
        </w:rPr>
        <w:t xml:space="preserve"> .</w:t>
      </w:r>
      <w:proofErr w:type="gramEnd"/>
      <w:r w:rsidRPr="00DC07E5">
        <w:rPr>
          <w:sz w:val="22"/>
          <w:szCs w:val="22"/>
        </w:rPr>
        <w:t xml:space="preserve"> </w:t>
      </w:r>
    </w:p>
    <w:p w14:paraId="76779926" w14:textId="77777777" w:rsidR="006F6ED7" w:rsidRPr="00DC07E5" w:rsidRDefault="006F6ED7" w:rsidP="006F6ED7">
      <w:pPr>
        <w:rPr>
          <w:sz w:val="22"/>
          <w:szCs w:val="22"/>
        </w:rPr>
      </w:pPr>
    </w:p>
    <w:p w14:paraId="653B3519" w14:textId="77777777" w:rsidR="006F6ED7" w:rsidRDefault="006F6ED7" w:rsidP="006F6ED7">
      <w:pPr>
        <w:ind w:firstLine="851"/>
        <w:rPr>
          <w:color w:val="000000"/>
          <w:szCs w:val="22"/>
        </w:rPr>
      </w:pPr>
      <w:r>
        <w:rPr>
          <w:color w:val="000000"/>
          <w:szCs w:val="22"/>
        </w:rPr>
        <w:t>Dette lægemiddel</w:t>
      </w:r>
      <w:r w:rsidRPr="00DC07E5">
        <w:rPr>
          <w:color w:val="000000"/>
          <w:sz w:val="22"/>
          <w:szCs w:val="22"/>
        </w:rPr>
        <w:t xml:space="preserve"> kan kun levere en basal nærings- og energi</w:t>
      </w:r>
      <w:r>
        <w:rPr>
          <w:color w:val="000000"/>
          <w:szCs w:val="22"/>
        </w:rPr>
        <w:t>tilførsel</w:t>
      </w:r>
      <w:r w:rsidRPr="00DC07E5">
        <w:rPr>
          <w:color w:val="000000"/>
          <w:sz w:val="22"/>
          <w:szCs w:val="22"/>
        </w:rPr>
        <w:t xml:space="preserve"> til de pædiatriske patienter. </w:t>
      </w:r>
    </w:p>
    <w:p w14:paraId="2B70E84F" w14:textId="77777777" w:rsidR="006F6ED7" w:rsidRDefault="006F6ED7" w:rsidP="006F6ED7">
      <w:pPr>
        <w:rPr>
          <w:color w:val="000000"/>
          <w:szCs w:val="22"/>
        </w:rPr>
      </w:pPr>
    </w:p>
    <w:p w14:paraId="258CEB94" w14:textId="77777777" w:rsidR="006F6ED7" w:rsidRDefault="006F6ED7" w:rsidP="006F6ED7">
      <w:pPr>
        <w:ind w:left="851"/>
        <w:rPr>
          <w:color w:val="000000"/>
          <w:szCs w:val="22"/>
        </w:rPr>
      </w:pPr>
      <w:r w:rsidRPr="00B1673A">
        <w:rPr>
          <w:color w:val="000000"/>
          <w:szCs w:val="22"/>
        </w:rPr>
        <w:t xml:space="preserve">Afhængigt af det individuelle behov kan </w:t>
      </w:r>
      <w:r>
        <w:rPr>
          <w:color w:val="000000"/>
          <w:szCs w:val="22"/>
        </w:rPr>
        <w:t xml:space="preserve">et tilskud af </w:t>
      </w:r>
      <w:proofErr w:type="spellStart"/>
      <w:r w:rsidRPr="00B1673A">
        <w:rPr>
          <w:color w:val="000000"/>
          <w:szCs w:val="22"/>
        </w:rPr>
        <w:t>carnitin</w:t>
      </w:r>
      <w:proofErr w:type="spellEnd"/>
      <w:r w:rsidRPr="00B1673A">
        <w:rPr>
          <w:color w:val="000000"/>
          <w:szCs w:val="22"/>
        </w:rPr>
        <w:t xml:space="preserve"> overvejes hos pædiatriske patienter, der forventes at få </w:t>
      </w:r>
      <w:r>
        <w:rPr>
          <w:color w:val="000000"/>
          <w:szCs w:val="22"/>
        </w:rPr>
        <w:t>parenteral ernæring (</w:t>
      </w:r>
      <w:r w:rsidRPr="00B1673A">
        <w:rPr>
          <w:color w:val="000000"/>
          <w:szCs w:val="22"/>
        </w:rPr>
        <w:t>PN</w:t>
      </w:r>
      <w:r>
        <w:rPr>
          <w:color w:val="000000"/>
          <w:szCs w:val="22"/>
        </w:rPr>
        <w:t>)</w:t>
      </w:r>
      <w:r w:rsidRPr="00B1673A">
        <w:rPr>
          <w:color w:val="000000"/>
          <w:szCs w:val="22"/>
        </w:rPr>
        <w:t xml:space="preserve"> i mere end 4 uger.</w:t>
      </w:r>
    </w:p>
    <w:p w14:paraId="2A364E2E" w14:textId="77777777" w:rsidR="006F6ED7" w:rsidRDefault="006F6ED7" w:rsidP="006F6ED7">
      <w:pPr>
        <w:rPr>
          <w:color w:val="000000"/>
          <w:szCs w:val="22"/>
        </w:rPr>
      </w:pPr>
    </w:p>
    <w:p w14:paraId="00620425" w14:textId="77777777" w:rsidR="006F6ED7" w:rsidRPr="00DC07E5" w:rsidRDefault="006F6ED7" w:rsidP="006F6ED7">
      <w:pPr>
        <w:ind w:left="851"/>
        <w:rPr>
          <w:color w:val="000000"/>
          <w:sz w:val="22"/>
          <w:szCs w:val="22"/>
        </w:rPr>
      </w:pPr>
      <w:r w:rsidRPr="00DC07E5">
        <w:rPr>
          <w:color w:val="000000"/>
          <w:sz w:val="22"/>
          <w:szCs w:val="22"/>
        </w:rPr>
        <w:t xml:space="preserve">Den nøjagtige dosering afhænger af patientens energiforbrug og evnen til at </w:t>
      </w:r>
      <w:proofErr w:type="spellStart"/>
      <w:r w:rsidRPr="00DC07E5">
        <w:rPr>
          <w:color w:val="000000"/>
          <w:sz w:val="22"/>
          <w:szCs w:val="22"/>
        </w:rPr>
        <w:t>metabolisere</w:t>
      </w:r>
      <w:proofErr w:type="spellEnd"/>
      <w:r w:rsidRPr="00DC07E5">
        <w:rPr>
          <w:color w:val="000000"/>
          <w:sz w:val="22"/>
          <w:szCs w:val="22"/>
        </w:rPr>
        <w:t xml:space="preserve"> de aktive ingredienser i </w:t>
      </w:r>
      <w:r>
        <w:rPr>
          <w:color w:val="000000"/>
          <w:szCs w:val="22"/>
        </w:rPr>
        <w:t>dette lægemiddel</w:t>
      </w:r>
      <w:r w:rsidRPr="00DC07E5">
        <w:rPr>
          <w:color w:val="000000"/>
          <w:sz w:val="22"/>
          <w:szCs w:val="22"/>
        </w:rPr>
        <w:t xml:space="preserve"> og bør derfor tilpasses individuelt efter alder, kropsvægt, klinisk tilstand og underliggende sygdom.</w:t>
      </w:r>
    </w:p>
    <w:p w14:paraId="4B45B337" w14:textId="77777777" w:rsidR="006F6ED7" w:rsidRDefault="006F6ED7" w:rsidP="006F6ED7">
      <w:pPr>
        <w:ind w:left="851"/>
        <w:rPr>
          <w:color w:val="000000"/>
          <w:szCs w:val="22"/>
        </w:rPr>
      </w:pPr>
      <w:r w:rsidRPr="00DC07E5">
        <w:rPr>
          <w:color w:val="000000"/>
          <w:sz w:val="22"/>
          <w:szCs w:val="22"/>
        </w:rPr>
        <w:t>På grund af pædiatriske patienters individuelle behov</w:t>
      </w:r>
      <w:r>
        <w:rPr>
          <w:color w:val="000000"/>
          <w:szCs w:val="22"/>
        </w:rPr>
        <w:t>,</w:t>
      </w:r>
      <w:r w:rsidRPr="00DC07E5">
        <w:rPr>
          <w:color w:val="000000"/>
          <w:sz w:val="22"/>
          <w:szCs w:val="22"/>
        </w:rPr>
        <w:t xml:space="preserve"> dækker </w:t>
      </w:r>
      <w:r>
        <w:rPr>
          <w:color w:val="000000"/>
          <w:szCs w:val="22"/>
        </w:rPr>
        <w:t>dette lægemiddel</w:t>
      </w:r>
      <w:r w:rsidRPr="00DC07E5">
        <w:rPr>
          <w:color w:val="000000"/>
          <w:sz w:val="22"/>
          <w:szCs w:val="22"/>
        </w:rPr>
        <w:t xml:space="preserve"> muligvis ikke i tilstrækkelig grad det samlede energi-, nærings-, elektrolyt- og væskebehov.</w:t>
      </w:r>
      <w:r>
        <w:rPr>
          <w:color w:val="000000"/>
          <w:szCs w:val="22"/>
        </w:rPr>
        <w:t xml:space="preserve"> </w:t>
      </w:r>
      <w:r w:rsidRPr="00DC07E5">
        <w:rPr>
          <w:color w:val="000000"/>
          <w:sz w:val="22"/>
          <w:szCs w:val="22"/>
        </w:rPr>
        <w:t xml:space="preserve">I sådanne tilfælde skal der tilføres yderligere aminosyrer, kulhydrater og/eller lipider, mineraler og/eller væsker, alt efter hvad der er </w:t>
      </w:r>
      <w:r>
        <w:rPr>
          <w:color w:val="000000"/>
          <w:szCs w:val="22"/>
        </w:rPr>
        <w:t>behov for</w:t>
      </w:r>
      <w:r w:rsidRPr="00DC07E5">
        <w:rPr>
          <w:color w:val="000000"/>
          <w:sz w:val="22"/>
          <w:szCs w:val="22"/>
        </w:rPr>
        <w:t>.</w:t>
      </w:r>
    </w:p>
    <w:p w14:paraId="4BF93287" w14:textId="77777777" w:rsidR="006F6ED7" w:rsidRPr="00DC07E5" w:rsidRDefault="006F6ED7" w:rsidP="006F6ED7">
      <w:pPr>
        <w:rPr>
          <w:color w:val="000000"/>
          <w:sz w:val="22"/>
          <w:szCs w:val="22"/>
        </w:rPr>
      </w:pPr>
    </w:p>
    <w:p w14:paraId="32143C56" w14:textId="77777777" w:rsidR="006F6ED7" w:rsidRPr="00DC07E5" w:rsidRDefault="006F6ED7" w:rsidP="006F6ED7">
      <w:pPr>
        <w:ind w:firstLine="851"/>
        <w:rPr>
          <w:sz w:val="22"/>
          <w:szCs w:val="22"/>
        </w:rPr>
      </w:pPr>
      <w:r w:rsidRPr="00DC07E5">
        <w:rPr>
          <w:sz w:val="22"/>
          <w:szCs w:val="22"/>
        </w:rPr>
        <w:t>Ved beregning af dosis skal den pædiatriske patients hydreringsstatus tages i betragtning.</w:t>
      </w:r>
    </w:p>
    <w:p w14:paraId="4D5B7A2C" w14:textId="77777777" w:rsidR="006F6ED7" w:rsidRPr="00DC07E5" w:rsidRDefault="006F6ED7" w:rsidP="006F6ED7">
      <w:pPr>
        <w:ind w:firstLine="851"/>
        <w:rPr>
          <w:color w:val="000000"/>
          <w:sz w:val="22"/>
          <w:szCs w:val="22"/>
        </w:rPr>
      </w:pPr>
      <w:r w:rsidRPr="00DC07E5">
        <w:rPr>
          <w:color w:val="000000"/>
          <w:sz w:val="22"/>
          <w:szCs w:val="22"/>
        </w:rPr>
        <w:t>Pakningsstørrelsen skal vælges i overensstemmelse hermed.</w:t>
      </w:r>
    </w:p>
    <w:p w14:paraId="496AB609" w14:textId="77777777" w:rsidR="006F6ED7" w:rsidRPr="00DC07E5" w:rsidRDefault="006F6ED7" w:rsidP="006F6ED7">
      <w:pPr>
        <w:rPr>
          <w:sz w:val="22"/>
          <w:szCs w:val="22"/>
        </w:rPr>
      </w:pPr>
    </w:p>
    <w:p w14:paraId="1DD65F1F" w14:textId="77777777" w:rsidR="006F6ED7" w:rsidRPr="00DC07E5" w:rsidRDefault="006F6ED7" w:rsidP="006F6ED7">
      <w:pPr>
        <w:ind w:left="851"/>
        <w:rPr>
          <w:color w:val="000000"/>
          <w:sz w:val="22"/>
          <w:szCs w:val="22"/>
        </w:rPr>
      </w:pPr>
      <w:r w:rsidRPr="00DC07E5">
        <w:rPr>
          <w:color w:val="000000"/>
          <w:sz w:val="22"/>
          <w:szCs w:val="22"/>
        </w:rPr>
        <w:t xml:space="preserve">Derudover falder det daglige væske-, </w:t>
      </w:r>
      <w:proofErr w:type="spellStart"/>
      <w:r w:rsidRPr="00DC07E5">
        <w:rPr>
          <w:color w:val="000000"/>
          <w:sz w:val="22"/>
          <w:szCs w:val="22"/>
        </w:rPr>
        <w:t>glucose</w:t>
      </w:r>
      <w:proofErr w:type="spellEnd"/>
      <w:r w:rsidRPr="00DC07E5">
        <w:rPr>
          <w:color w:val="000000"/>
          <w:sz w:val="22"/>
          <w:szCs w:val="22"/>
        </w:rPr>
        <w:t>- og energibehov med alderen. Derfor skelnes der mellem to aldersgrupper, fra 2 til 12 år og 12 til 18 år.</w:t>
      </w:r>
    </w:p>
    <w:p w14:paraId="440BF8A9" w14:textId="77777777" w:rsidR="006F6ED7" w:rsidRPr="00DC07E5" w:rsidRDefault="006F6ED7" w:rsidP="006F6ED7">
      <w:pPr>
        <w:rPr>
          <w:color w:val="000000"/>
          <w:sz w:val="22"/>
          <w:szCs w:val="22"/>
        </w:rPr>
      </w:pPr>
    </w:p>
    <w:p w14:paraId="1A4F416A" w14:textId="77777777" w:rsidR="006F6ED7" w:rsidRPr="00DC07E5" w:rsidRDefault="006F6ED7" w:rsidP="006F6ED7">
      <w:pPr>
        <w:ind w:firstLine="851"/>
        <w:rPr>
          <w:color w:val="000000"/>
          <w:sz w:val="22"/>
          <w:szCs w:val="22"/>
          <w:u w:val="single"/>
        </w:rPr>
      </w:pPr>
      <w:r w:rsidRPr="00DC07E5">
        <w:rPr>
          <w:color w:val="000000"/>
          <w:sz w:val="22"/>
          <w:szCs w:val="22"/>
          <w:u w:val="single"/>
        </w:rPr>
        <w:t>Maksimal daglig dosis</w:t>
      </w:r>
    </w:p>
    <w:p w14:paraId="6D8D4710" w14:textId="77777777" w:rsidR="006F6ED7" w:rsidRPr="00DC07E5" w:rsidRDefault="006F6ED7" w:rsidP="006F6ED7">
      <w:pPr>
        <w:ind w:left="851"/>
        <w:rPr>
          <w:color w:val="000000"/>
          <w:sz w:val="22"/>
          <w:szCs w:val="22"/>
        </w:rPr>
      </w:pPr>
      <w:r w:rsidRPr="00DC07E5">
        <w:rPr>
          <w:color w:val="000000"/>
          <w:sz w:val="22"/>
          <w:szCs w:val="22"/>
        </w:rPr>
        <w:t>Ifølge de pædiatriske retningslinjer afhænger dosis ikke kun af alder, men også af den pædiatriske patients medicinske tilstand (akut-, stabil- og restitutionsfase).</w:t>
      </w:r>
    </w:p>
    <w:p w14:paraId="5FEC1C8F" w14:textId="77777777" w:rsidR="006F6ED7" w:rsidRPr="00DC07E5" w:rsidRDefault="006F6ED7" w:rsidP="006F6ED7">
      <w:pPr>
        <w:rPr>
          <w:color w:val="000000"/>
          <w:sz w:val="22"/>
          <w:szCs w:val="22"/>
        </w:rPr>
      </w:pPr>
    </w:p>
    <w:p w14:paraId="00107B96" w14:textId="77777777" w:rsidR="006F6ED7" w:rsidRPr="00DC07E5" w:rsidRDefault="006F6ED7" w:rsidP="006F6ED7">
      <w:pPr>
        <w:ind w:left="851"/>
        <w:rPr>
          <w:color w:val="000000"/>
          <w:sz w:val="22"/>
          <w:szCs w:val="22"/>
        </w:rPr>
      </w:pPr>
      <w:r w:rsidRPr="00DC07E5">
        <w:rPr>
          <w:color w:val="000000"/>
          <w:sz w:val="22"/>
          <w:szCs w:val="22"/>
        </w:rPr>
        <w:t xml:space="preserve">For </w:t>
      </w:r>
      <w:proofErr w:type="spellStart"/>
      <w:r w:rsidRPr="00DC07E5">
        <w:rPr>
          <w:color w:val="000000"/>
          <w:sz w:val="22"/>
          <w:szCs w:val="22"/>
        </w:rPr>
        <w:t>Lipoflex</w:t>
      </w:r>
      <w:proofErr w:type="spellEnd"/>
      <w:r w:rsidRPr="00DC07E5">
        <w:rPr>
          <w:color w:val="000000"/>
          <w:sz w:val="22"/>
          <w:szCs w:val="22"/>
        </w:rPr>
        <w:t xml:space="preserve"> special i aldersgruppen 2 til 12 år er magnesiumkoncentrationen den begrænsende faktor for den maksimale daglige dosis under alle medicinske tilstande.</w:t>
      </w:r>
    </w:p>
    <w:p w14:paraId="1361D09C" w14:textId="77777777" w:rsidR="006F6ED7" w:rsidRPr="00DC07E5" w:rsidRDefault="006F6ED7" w:rsidP="006F6ED7">
      <w:pPr>
        <w:ind w:left="851"/>
        <w:rPr>
          <w:color w:val="000000"/>
          <w:sz w:val="22"/>
          <w:szCs w:val="22"/>
        </w:rPr>
      </w:pPr>
      <w:r w:rsidRPr="00DC07E5">
        <w:rPr>
          <w:color w:val="000000"/>
          <w:sz w:val="22"/>
          <w:szCs w:val="22"/>
        </w:rPr>
        <w:t xml:space="preserve">For patienter fra 12 til 18 år er </w:t>
      </w:r>
      <w:proofErr w:type="spellStart"/>
      <w:r w:rsidRPr="00DC07E5">
        <w:rPr>
          <w:color w:val="000000"/>
          <w:sz w:val="22"/>
          <w:szCs w:val="22"/>
        </w:rPr>
        <w:t>glucosekoncentrationen</w:t>
      </w:r>
      <w:proofErr w:type="spellEnd"/>
      <w:r w:rsidRPr="00DC07E5">
        <w:rPr>
          <w:color w:val="000000"/>
          <w:sz w:val="22"/>
          <w:szCs w:val="22"/>
        </w:rPr>
        <w:t xml:space="preserve"> den begrænsende faktor i den akutte</w:t>
      </w:r>
      <w:r>
        <w:rPr>
          <w:color w:val="000000"/>
          <w:szCs w:val="22"/>
        </w:rPr>
        <w:t xml:space="preserve"> og stabile</w:t>
      </w:r>
      <w:r w:rsidRPr="00DC07E5">
        <w:rPr>
          <w:color w:val="000000"/>
          <w:sz w:val="22"/>
          <w:szCs w:val="22"/>
        </w:rPr>
        <w:t xml:space="preserve"> fase, mens magnesiumkoncentrationen er</w:t>
      </w:r>
      <w:r>
        <w:rPr>
          <w:color w:val="000000"/>
          <w:szCs w:val="22"/>
        </w:rPr>
        <w:t xml:space="preserve"> den</w:t>
      </w:r>
      <w:r w:rsidRPr="00DC07E5">
        <w:rPr>
          <w:color w:val="000000"/>
          <w:sz w:val="22"/>
          <w:szCs w:val="22"/>
        </w:rPr>
        <w:t xml:space="preserve"> begrænsende</w:t>
      </w:r>
      <w:r>
        <w:rPr>
          <w:color w:val="000000"/>
          <w:szCs w:val="22"/>
        </w:rPr>
        <w:t xml:space="preserve"> faktor</w:t>
      </w:r>
      <w:r w:rsidRPr="00DC07E5">
        <w:rPr>
          <w:color w:val="000000"/>
          <w:sz w:val="22"/>
          <w:szCs w:val="22"/>
        </w:rPr>
        <w:t xml:space="preserve"> i restitutionsfasen.</w:t>
      </w:r>
    </w:p>
    <w:p w14:paraId="2A8C9D1B" w14:textId="77777777" w:rsidR="006F6ED7" w:rsidRPr="00DC07E5" w:rsidRDefault="006F6ED7" w:rsidP="006F6ED7">
      <w:pPr>
        <w:ind w:firstLine="851"/>
        <w:rPr>
          <w:color w:val="000000"/>
          <w:sz w:val="22"/>
          <w:szCs w:val="22"/>
        </w:rPr>
      </w:pPr>
      <w:r w:rsidRPr="00DC07E5">
        <w:rPr>
          <w:color w:val="000000"/>
          <w:sz w:val="22"/>
          <w:szCs w:val="22"/>
        </w:rPr>
        <w:t>De resulterende maksimale daglige doser er angivet i nedenstående tabel.</w:t>
      </w:r>
    </w:p>
    <w:p w14:paraId="6F73F149" w14:textId="77777777" w:rsidR="006F6ED7" w:rsidRPr="00DC07E5" w:rsidRDefault="006F6ED7" w:rsidP="006F6ED7">
      <w:pPr>
        <w:rPr>
          <w:color w:val="000000"/>
          <w:sz w:val="22"/>
          <w:szCs w:val="22"/>
        </w:rPr>
      </w:pPr>
    </w:p>
    <w:p w14:paraId="4DFC7B66" w14:textId="77777777" w:rsidR="006F6ED7" w:rsidRDefault="006F6ED7" w:rsidP="006F6ED7">
      <w:pPr>
        <w:rPr>
          <w:color w:val="000000"/>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38"/>
        <w:gridCol w:w="1276"/>
        <w:gridCol w:w="709"/>
        <w:gridCol w:w="850"/>
        <w:gridCol w:w="851"/>
        <w:gridCol w:w="1275"/>
        <w:gridCol w:w="851"/>
        <w:gridCol w:w="714"/>
        <w:gridCol w:w="137"/>
        <w:gridCol w:w="852"/>
      </w:tblGrid>
      <w:tr w:rsidR="006F6ED7" w:rsidRPr="00D70D79" w14:paraId="00324D4C" w14:textId="77777777" w:rsidTr="006F6ED7">
        <w:trPr>
          <w:tblHeader/>
        </w:trPr>
        <w:tc>
          <w:tcPr>
            <w:tcW w:w="1838" w:type="dxa"/>
          </w:tcPr>
          <w:p w14:paraId="6A16D7E3" w14:textId="77777777" w:rsidR="006F6ED7" w:rsidRPr="00DC07E5" w:rsidRDefault="006F6ED7" w:rsidP="006F6ED7">
            <w:pPr>
              <w:jc w:val="both"/>
              <w:rPr>
                <w:sz w:val="20"/>
                <w:szCs w:val="22"/>
              </w:rPr>
            </w:pPr>
          </w:p>
        </w:tc>
        <w:tc>
          <w:tcPr>
            <w:tcW w:w="3686" w:type="dxa"/>
            <w:gridSpan w:val="4"/>
            <w:vAlign w:val="center"/>
            <w:hideMark/>
          </w:tcPr>
          <w:p w14:paraId="09650585" w14:textId="77777777" w:rsidR="006F6ED7" w:rsidRPr="00D70D79" w:rsidRDefault="006F6ED7" w:rsidP="006F6ED7">
            <w:pPr>
              <w:jc w:val="center"/>
              <w:rPr>
                <w:sz w:val="20"/>
                <w:szCs w:val="22"/>
              </w:rPr>
            </w:pPr>
            <w:r w:rsidRPr="00D70D79">
              <w:rPr>
                <w:sz w:val="20"/>
                <w:szCs w:val="22"/>
              </w:rPr>
              <w:t xml:space="preserve">2 </w:t>
            </w:r>
            <w:r>
              <w:rPr>
                <w:sz w:val="20"/>
                <w:szCs w:val="22"/>
              </w:rPr>
              <w:t>til</w:t>
            </w:r>
            <w:r w:rsidRPr="00D70D79">
              <w:rPr>
                <w:sz w:val="20"/>
                <w:szCs w:val="22"/>
              </w:rPr>
              <w:t xml:space="preserve"> 12 </w:t>
            </w:r>
            <w:r>
              <w:rPr>
                <w:sz w:val="20"/>
                <w:szCs w:val="22"/>
              </w:rPr>
              <w:t>år</w:t>
            </w:r>
          </w:p>
        </w:tc>
        <w:tc>
          <w:tcPr>
            <w:tcW w:w="3829" w:type="dxa"/>
            <w:gridSpan w:val="5"/>
            <w:vAlign w:val="center"/>
            <w:hideMark/>
          </w:tcPr>
          <w:p w14:paraId="039181EF" w14:textId="77777777" w:rsidR="006F6ED7" w:rsidRPr="00D70D79" w:rsidRDefault="006F6ED7" w:rsidP="006F6ED7">
            <w:pPr>
              <w:jc w:val="center"/>
              <w:rPr>
                <w:sz w:val="20"/>
                <w:szCs w:val="22"/>
              </w:rPr>
            </w:pPr>
            <w:r w:rsidRPr="00D70D79">
              <w:rPr>
                <w:sz w:val="20"/>
                <w:szCs w:val="22"/>
              </w:rPr>
              <w:t>12 t</w:t>
            </w:r>
            <w:r>
              <w:rPr>
                <w:sz w:val="20"/>
                <w:szCs w:val="22"/>
              </w:rPr>
              <w:t>il</w:t>
            </w:r>
            <w:r w:rsidRPr="00D70D79">
              <w:rPr>
                <w:sz w:val="20"/>
                <w:szCs w:val="22"/>
              </w:rPr>
              <w:t xml:space="preserve"> 18 </w:t>
            </w:r>
            <w:r>
              <w:rPr>
                <w:sz w:val="20"/>
                <w:szCs w:val="22"/>
              </w:rPr>
              <w:t>år</w:t>
            </w:r>
          </w:p>
        </w:tc>
      </w:tr>
      <w:tr w:rsidR="006F6ED7" w:rsidRPr="00D70D79" w14:paraId="2365D675" w14:textId="77777777" w:rsidTr="006F6ED7">
        <w:trPr>
          <w:tblHeader/>
        </w:trPr>
        <w:tc>
          <w:tcPr>
            <w:tcW w:w="1838" w:type="dxa"/>
          </w:tcPr>
          <w:p w14:paraId="24CC1B2D" w14:textId="77777777" w:rsidR="006F6ED7" w:rsidRPr="00D70D79" w:rsidRDefault="006F6ED7" w:rsidP="006F6ED7">
            <w:pPr>
              <w:jc w:val="both"/>
              <w:rPr>
                <w:sz w:val="20"/>
                <w:szCs w:val="22"/>
                <w:lang w:val="en-US"/>
              </w:rPr>
            </w:pPr>
          </w:p>
        </w:tc>
        <w:tc>
          <w:tcPr>
            <w:tcW w:w="1276" w:type="dxa"/>
            <w:vAlign w:val="center"/>
            <w:hideMark/>
          </w:tcPr>
          <w:p w14:paraId="453B5A86" w14:textId="77777777" w:rsidR="006F6ED7" w:rsidRPr="00D70D79" w:rsidRDefault="006F6ED7" w:rsidP="006F6ED7">
            <w:pPr>
              <w:jc w:val="center"/>
              <w:rPr>
                <w:sz w:val="18"/>
                <w:szCs w:val="18"/>
                <w:lang w:val="en-US"/>
              </w:rPr>
            </w:pPr>
            <w:proofErr w:type="spellStart"/>
            <w:r>
              <w:rPr>
                <w:sz w:val="18"/>
                <w:szCs w:val="18"/>
                <w:lang w:val="en-US"/>
              </w:rPr>
              <w:t>Anbefalet</w:t>
            </w:r>
            <w:proofErr w:type="spellEnd"/>
          </w:p>
        </w:tc>
        <w:tc>
          <w:tcPr>
            <w:tcW w:w="2410" w:type="dxa"/>
            <w:gridSpan w:val="3"/>
            <w:hideMark/>
          </w:tcPr>
          <w:p w14:paraId="110CB25B" w14:textId="77777777" w:rsidR="006F6ED7" w:rsidRPr="00D70D79" w:rsidRDefault="006F6ED7" w:rsidP="006F6ED7">
            <w:pPr>
              <w:rPr>
                <w:sz w:val="20"/>
                <w:lang w:val="en-US"/>
              </w:rPr>
            </w:pPr>
            <w:proofErr w:type="spellStart"/>
            <w:r>
              <w:rPr>
                <w:sz w:val="20"/>
                <w:lang w:val="en-US"/>
              </w:rPr>
              <w:t>Lipoflex</w:t>
            </w:r>
            <w:proofErr w:type="spellEnd"/>
            <w:r>
              <w:rPr>
                <w:sz w:val="20"/>
                <w:lang w:val="en-US"/>
              </w:rPr>
              <w:t xml:space="preserve"> </w:t>
            </w:r>
            <w:r w:rsidRPr="00D70D79">
              <w:rPr>
                <w:sz w:val="20"/>
                <w:lang w:val="en-US"/>
              </w:rPr>
              <w:t>special</w:t>
            </w:r>
          </w:p>
        </w:tc>
        <w:tc>
          <w:tcPr>
            <w:tcW w:w="1275" w:type="dxa"/>
            <w:vAlign w:val="center"/>
            <w:hideMark/>
          </w:tcPr>
          <w:p w14:paraId="2F230136" w14:textId="77777777" w:rsidR="006F6ED7" w:rsidRPr="00D70D79" w:rsidRDefault="006F6ED7" w:rsidP="006F6ED7">
            <w:pPr>
              <w:rPr>
                <w:sz w:val="18"/>
                <w:szCs w:val="18"/>
                <w:lang w:val="en-US"/>
              </w:rPr>
            </w:pPr>
            <w:proofErr w:type="spellStart"/>
            <w:r>
              <w:rPr>
                <w:sz w:val="18"/>
                <w:szCs w:val="18"/>
                <w:lang w:val="en-US"/>
              </w:rPr>
              <w:t>Anbefalet</w:t>
            </w:r>
            <w:proofErr w:type="spellEnd"/>
          </w:p>
        </w:tc>
        <w:tc>
          <w:tcPr>
            <w:tcW w:w="2554" w:type="dxa"/>
            <w:gridSpan w:val="4"/>
            <w:vAlign w:val="center"/>
            <w:hideMark/>
          </w:tcPr>
          <w:p w14:paraId="6CF23846" w14:textId="77777777" w:rsidR="006F6ED7" w:rsidRPr="00D70D79" w:rsidRDefault="006F6ED7" w:rsidP="006F6ED7">
            <w:pPr>
              <w:rPr>
                <w:sz w:val="20"/>
                <w:lang w:val="en-US"/>
              </w:rPr>
            </w:pPr>
            <w:proofErr w:type="spellStart"/>
            <w:r>
              <w:rPr>
                <w:sz w:val="20"/>
              </w:rPr>
              <w:t>Lipoflex</w:t>
            </w:r>
            <w:proofErr w:type="spellEnd"/>
            <w:r>
              <w:rPr>
                <w:sz w:val="20"/>
              </w:rPr>
              <w:t xml:space="preserve"> </w:t>
            </w:r>
            <w:r w:rsidRPr="00D70D79">
              <w:rPr>
                <w:sz w:val="20"/>
                <w:lang w:val="en-US"/>
              </w:rPr>
              <w:t>special</w:t>
            </w:r>
          </w:p>
        </w:tc>
      </w:tr>
      <w:tr w:rsidR="006F6ED7" w:rsidRPr="00D70D79" w14:paraId="570BEB96" w14:textId="77777777" w:rsidTr="006F6ED7">
        <w:trPr>
          <w:tblHeader/>
        </w:trPr>
        <w:tc>
          <w:tcPr>
            <w:tcW w:w="1838" w:type="dxa"/>
          </w:tcPr>
          <w:p w14:paraId="14E11841" w14:textId="77777777" w:rsidR="006F6ED7" w:rsidRPr="00D70D79" w:rsidRDefault="006F6ED7" w:rsidP="006F6ED7">
            <w:pPr>
              <w:jc w:val="both"/>
              <w:rPr>
                <w:sz w:val="20"/>
                <w:szCs w:val="22"/>
                <w:lang w:val="en-US"/>
              </w:rPr>
            </w:pPr>
          </w:p>
        </w:tc>
        <w:tc>
          <w:tcPr>
            <w:tcW w:w="1276" w:type="dxa"/>
          </w:tcPr>
          <w:p w14:paraId="1A6C2F9C" w14:textId="77777777" w:rsidR="006F6ED7" w:rsidRPr="00D70D79" w:rsidRDefault="006F6ED7" w:rsidP="006F6ED7">
            <w:pPr>
              <w:jc w:val="center"/>
              <w:rPr>
                <w:sz w:val="20"/>
                <w:szCs w:val="22"/>
                <w:lang w:val="en-US"/>
              </w:rPr>
            </w:pPr>
          </w:p>
        </w:tc>
        <w:tc>
          <w:tcPr>
            <w:tcW w:w="709" w:type="dxa"/>
            <w:vAlign w:val="center"/>
            <w:hideMark/>
          </w:tcPr>
          <w:p w14:paraId="436B3DC7" w14:textId="77777777" w:rsidR="006F6ED7" w:rsidRPr="00D70D79" w:rsidRDefault="006F6ED7" w:rsidP="006F6ED7">
            <w:pPr>
              <w:jc w:val="center"/>
              <w:rPr>
                <w:sz w:val="20"/>
                <w:szCs w:val="22"/>
                <w:lang w:val="en-US"/>
              </w:rPr>
            </w:pPr>
            <w:proofErr w:type="spellStart"/>
            <w:r w:rsidRPr="00D70D79">
              <w:rPr>
                <w:b/>
                <w:sz w:val="20"/>
                <w:szCs w:val="22"/>
                <w:lang w:val="en-US"/>
              </w:rPr>
              <w:t>A</w:t>
            </w:r>
            <w:r>
              <w:rPr>
                <w:b/>
                <w:sz w:val="20"/>
                <w:szCs w:val="22"/>
                <w:lang w:val="en-US"/>
              </w:rPr>
              <w:t>kut</w:t>
            </w:r>
            <w:proofErr w:type="spellEnd"/>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c>
          <w:tcPr>
            <w:tcW w:w="850" w:type="dxa"/>
            <w:vAlign w:val="center"/>
            <w:hideMark/>
          </w:tcPr>
          <w:p w14:paraId="042DC76D" w14:textId="77777777" w:rsidR="006F6ED7" w:rsidRPr="00D70D79" w:rsidRDefault="006F6ED7" w:rsidP="006F6ED7">
            <w:pPr>
              <w:tabs>
                <w:tab w:val="left" w:pos="0"/>
              </w:tabs>
              <w:jc w:val="center"/>
              <w:rPr>
                <w:b/>
                <w:sz w:val="20"/>
                <w:szCs w:val="22"/>
                <w:lang w:val="en-US"/>
              </w:rPr>
            </w:pPr>
            <w:r w:rsidRPr="00D70D79">
              <w:rPr>
                <w:b/>
                <w:sz w:val="20"/>
                <w:szCs w:val="22"/>
                <w:lang w:val="en-US"/>
              </w:rPr>
              <w:t>Stab</w:t>
            </w:r>
            <w:r>
              <w:rPr>
                <w:b/>
                <w:sz w:val="20"/>
                <w:szCs w:val="22"/>
                <w:lang w:val="en-US"/>
              </w:rPr>
              <w:t>i</w:t>
            </w:r>
            <w:r w:rsidRPr="00D70D79">
              <w:rPr>
                <w:b/>
                <w:sz w:val="20"/>
                <w:szCs w:val="22"/>
                <w:lang w:val="en-US"/>
              </w:rPr>
              <w:t>l</w:t>
            </w:r>
          </w:p>
          <w:p w14:paraId="6B4842B0"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851" w:type="dxa"/>
            <w:vAlign w:val="center"/>
            <w:hideMark/>
          </w:tcPr>
          <w:p w14:paraId="4E334C94" w14:textId="77777777" w:rsidR="006F6ED7" w:rsidRDefault="006F6ED7" w:rsidP="006F6ED7">
            <w:pPr>
              <w:jc w:val="center"/>
              <w:rPr>
                <w:b/>
                <w:sz w:val="20"/>
                <w:szCs w:val="22"/>
                <w:lang w:val="en-US"/>
              </w:rPr>
            </w:pPr>
            <w:proofErr w:type="spellStart"/>
            <w:r w:rsidRPr="00D70D79">
              <w:rPr>
                <w:b/>
                <w:sz w:val="20"/>
                <w:szCs w:val="22"/>
                <w:lang w:val="en-US"/>
              </w:rPr>
              <w:t>Re</w:t>
            </w:r>
            <w:r>
              <w:rPr>
                <w:b/>
                <w:sz w:val="20"/>
                <w:szCs w:val="22"/>
                <w:lang w:val="en-US"/>
              </w:rPr>
              <w:t>stitu</w:t>
            </w:r>
            <w:proofErr w:type="spellEnd"/>
            <w:r>
              <w:rPr>
                <w:b/>
                <w:sz w:val="20"/>
                <w:szCs w:val="22"/>
                <w:lang w:val="en-US"/>
              </w:rPr>
              <w:t>.</w:t>
            </w:r>
          </w:p>
          <w:p w14:paraId="210DA04F"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1275" w:type="dxa"/>
          </w:tcPr>
          <w:p w14:paraId="22CBC8AC" w14:textId="77777777" w:rsidR="006F6ED7" w:rsidRPr="00D70D79" w:rsidRDefault="006F6ED7" w:rsidP="006F6ED7">
            <w:pPr>
              <w:jc w:val="center"/>
              <w:rPr>
                <w:sz w:val="20"/>
                <w:szCs w:val="22"/>
                <w:lang w:val="en-US"/>
              </w:rPr>
            </w:pPr>
          </w:p>
        </w:tc>
        <w:tc>
          <w:tcPr>
            <w:tcW w:w="851" w:type="dxa"/>
            <w:vAlign w:val="center"/>
            <w:hideMark/>
          </w:tcPr>
          <w:p w14:paraId="7EDE3D61" w14:textId="77777777" w:rsidR="006F6ED7" w:rsidRPr="00D70D79" w:rsidRDefault="006F6ED7" w:rsidP="006F6ED7">
            <w:pPr>
              <w:jc w:val="center"/>
              <w:rPr>
                <w:sz w:val="20"/>
                <w:szCs w:val="22"/>
                <w:lang w:val="en-US"/>
              </w:rPr>
            </w:pPr>
            <w:proofErr w:type="spellStart"/>
            <w:r w:rsidRPr="00D70D79">
              <w:rPr>
                <w:b/>
                <w:sz w:val="20"/>
                <w:szCs w:val="22"/>
                <w:lang w:val="en-US"/>
              </w:rPr>
              <w:t>A</w:t>
            </w:r>
            <w:r>
              <w:rPr>
                <w:b/>
                <w:sz w:val="20"/>
                <w:szCs w:val="22"/>
                <w:lang w:val="en-US"/>
              </w:rPr>
              <w:t>kut</w:t>
            </w:r>
            <w:proofErr w:type="spellEnd"/>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c>
          <w:tcPr>
            <w:tcW w:w="714" w:type="dxa"/>
            <w:vAlign w:val="center"/>
            <w:hideMark/>
          </w:tcPr>
          <w:p w14:paraId="2EE5BCB5" w14:textId="77777777" w:rsidR="006F6ED7" w:rsidRPr="00D70D79" w:rsidRDefault="006F6ED7" w:rsidP="006F6ED7">
            <w:pPr>
              <w:tabs>
                <w:tab w:val="left" w:pos="0"/>
              </w:tabs>
              <w:jc w:val="center"/>
              <w:rPr>
                <w:b/>
                <w:sz w:val="20"/>
                <w:szCs w:val="22"/>
                <w:lang w:val="en-US"/>
              </w:rPr>
            </w:pPr>
            <w:r w:rsidRPr="00D70D79">
              <w:rPr>
                <w:b/>
                <w:sz w:val="20"/>
                <w:szCs w:val="22"/>
                <w:lang w:val="en-US"/>
              </w:rPr>
              <w:t>Stab</w:t>
            </w:r>
            <w:r>
              <w:rPr>
                <w:b/>
                <w:sz w:val="20"/>
                <w:szCs w:val="22"/>
                <w:lang w:val="en-US"/>
              </w:rPr>
              <w:t>i</w:t>
            </w:r>
            <w:r w:rsidRPr="00D70D79">
              <w:rPr>
                <w:b/>
                <w:sz w:val="20"/>
                <w:szCs w:val="22"/>
                <w:lang w:val="en-US"/>
              </w:rPr>
              <w:t>l</w:t>
            </w:r>
          </w:p>
          <w:p w14:paraId="3E853901"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989" w:type="dxa"/>
            <w:gridSpan w:val="2"/>
            <w:vAlign w:val="center"/>
            <w:hideMark/>
          </w:tcPr>
          <w:p w14:paraId="17E8BF9F" w14:textId="77777777" w:rsidR="006F6ED7" w:rsidRPr="00D70D79" w:rsidRDefault="006F6ED7" w:rsidP="006F6ED7">
            <w:pPr>
              <w:jc w:val="center"/>
              <w:rPr>
                <w:sz w:val="20"/>
                <w:szCs w:val="22"/>
                <w:lang w:val="en-US"/>
              </w:rPr>
            </w:pPr>
            <w:proofErr w:type="spellStart"/>
            <w:r w:rsidRPr="00D70D79">
              <w:rPr>
                <w:b/>
                <w:sz w:val="20"/>
                <w:szCs w:val="22"/>
                <w:lang w:val="en-US"/>
              </w:rPr>
              <w:t>Re</w:t>
            </w:r>
            <w:r>
              <w:rPr>
                <w:b/>
                <w:sz w:val="20"/>
                <w:szCs w:val="22"/>
                <w:lang w:val="en-US"/>
              </w:rPr>
              <w:t>stitu</w:t>
            </w:r>
            <w:proofErr w:type="spellEnd"/>
            <w:r>
              <w:rPr>
                <w:b/>
                <w:sz w:val="20"/>
                <w:szCs w:val="22"/>
                <w:lang w:val="en-US"/>
              </w:rPr>
              <w:t>.</w:t>
            </w:r>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r>
      <w:tr w:rsidR="006F6ED7" w:rsidRPr="00D70D79" w14:paraId="0CF30289" w14:textId="77777777" w:rsidTr="006F6ED7">
        <w:trPr>
          <w:tblHeader/>
        </w:trPr>
        <w:tc>
          <w:tcPr>
            <w:tcW w:w="1838" w:type="dxa"/>
            <w:hideMark/>
          </w:tcPr>
          <w:p w14:paraId="7F59B580" w14:textId="77777777" w:rsidR="006F6ED7" w:rsidRPr="00DC07E5" w:rsidRDefault="006F6ED7" w:rsidP="006F6ED7">
            <w:pPr>
              <w:rPr>
                <w:b/>
                <w:sz w:val="20"/>
                <w:szCs w:val="22"/>
                <w:lang w:val="nb-NO"/>
              </w:rPr>
            </w:pPr>
            <w:r w:rsidRPr="00DC07E5">
              <w:rPr>
                <w:b/>
                <w:sz w:val="20"/>
                <w:szCs w:val="22"/>
                <w:lang w:val="nb-NO"/>
              </w:rPr>
              <w:t>Maksimal daglig dosis [ml/kg/d]</w:t>
            </w:r>
          </w:p>
        </w:tc>
        <w:tc>
          <w:tcPr>
            <w:tcW w:w="1276" w:type="dxa"/>
          </w:tcPr>
          <w:p w14:paraId="2F94F1CD" w14:textId="77777777" w:rsidR="006F6ED7" w:rsidRPr="00DC07E5" w:rsidRDefault="006F6ED7" w:rsidP="006F6ED7">
            <w:pPr>
              <w:jc w:val="center"/>
              <w:rPr>
                <w:sz w:val="20"/>
                <w:szCs w:val="22"/>
                <w:lang w:val="nb-NO"/>
              </w:rPr>
            </w:pPr>
          </w:p>
        </w:tc>
        <w:tc>
          <w:tcPr>
            <w:tcW w:w="2410" w:type="dxa"/>
            <w:gridSpan w:val="3"/>
            <w:vAlign w:val="center"/>
            <w:hideMark/>
          </w:tcPr>
          <w:p w14:paraId="000D1A85" w14:textId="77777777" w:rsidR="006F6ED7" w:rsidRPr="00D70D79" w:rsidRDefault="006F6ED7" w:rsidP="006F6ED7">
            <w:pPr>
              <w:jc w:val="center"/>
              <w:rPr>
                <w:b/>
                <w:sz w:val="20"/>
                <w:szCs w:val="22"/>
                <w:lang w:val="en-US"/>
              </w:rPr>
            </w:pPr>
            <w:r w:rsidRPr="00D70D79">
              <w:rPr>
                <w:b/>
                <w:sz w:val="20"/>
                <w:szCs w:val="22"/>
                <w:lang w:val="en-US"/>
              </w:rPr>
              <w:t>24</w:t>
            </w:r>
          </w:p>
        </w:tc>
        <w:tc>
          <w:tcPr>
            <w:tcW w:w="1275" w:type="dxa"/>
            <w:vAlign w:val="center"/>
          </w:tcPr>
          <w:p w14:paraId="11BF1A04" w14:textId="77777777" w:rsidR="006F6ED7" w:rsidRPr="00D70D79" w:rsidRDefault="006F6ED7" w:rsidP="006F6ED7">
            <w:pPr>
              <w:jc w:val="center"/>
              <w:rPr>
                <w:b/>
                <w:sz w:val="20"/>
                <w:szCs w:val="22"/>
                <w:lang w:val="en-US"/>
              </w:rPr>
            </w:pPr>
          </w:p>
        </w:tc>
        <w:tc>
          <w:tcPr>
            <w:tcW w:w="851" w:type="dxa"/>
            <w:vAlign w:val="center"/>
            <w:hideMark/>
          </w:tcPr>
          <w:p w14:paraId="6B55B9AF" w14:textId="77777777" w:rsidR="006F6ED7" w:rsidRPr="00D70D79" w:rsidRDefault="006F6ED7" w:rsidP="006F6ED7">
            <w:pPr>
              <w:jc w:val="center"/>
              <w:rPr>
                <w:b/>
                <w:sz w:val="20"/>
                <w:szCs w:val="22"/>
                <w:lang w:val="en-US"/>
              </w:rPr>
            </w:pPr>
            <w:r w:rsidRPr="00D70D79">
              <w:rPr>
                <w:b/>
                <w:sz w:val="20"/>
                <w:szCs w:val="22"/>
                <w:lang w:val="en-US"/>
              </w:rPr>
              <w:t>9</w:t>
            </w:r>
            <w:r>
              <w:rPr>
                <w:b/>
                <w:sz w:val="20"/>
                <w:szCs w:val="22"/>
                <w:lang w:val="en-US"/>
              </w:rPr>
              <w:t>,</w:t>
            </w:r>
            <w:r w:rsidRPr="00D70D79">
              <w:rPr>
                <w:b/>
                <w:sz w:val="20"/>
                <w:szCs w:val="22"/>
                <w:lang w:val="en-US"/>
              </w:rPr>
              <w:t>5</w:t>
            </w:r>
          </w:p>
        </w:tc>
        <w:tc>
          <w:tcPr>
            <w:tcW w:w="714" w:type="dxa"/>
            <w:vAlign w:val="center"/>
            <w:hideMark/>
          </w:tcPr>
          <w:p w14:paraId="52C158D7" w14:textId="77777777" w:rsidR="006F6ED7" w:rsidRPr="00D70D79" w:rsidRDefault="006F6ED7" w:rsidP="006F6ED7">
            <w:pPr>
              <w:jc w:val="center"/>
              <w:rPr>
                <w:b/>
                <w:sz w:val="20"/>
                <w:szCs w:val="22"/>
                <w:lang w:val="en-US"/>
              </w:rPr>
            </w:pPr>
            <w:r w:rsidRPr="00D70D79">
              <w:rPr>
                <w:b/>
                <w:sz w:val="20"/>
                <w:szCs w:val="22"/>
                <w:lang w:val="en-US"/>
              </w:rPr>
              <w:t>20</w:t>
            </w:r>
          </w:p>
        </w:tc>
        <w:tc>
          <w:tcPr>
            <w:tcW w:w="989" w:type="dxa"/>
            <w:gridSpan w:val="2"/>
            <w:vAlign w:val="center"/>
            <w:hideMark/>
          </w:tcPr>
          <w:p w14:paraId="5E7A17E1" w14:textId="77777777" w:rsidR="006F6ED7" w:rsidRPr="00D70D79" w:rsidRDefault="006F6ED7" w:rsidP="006F6ED7">
            <w:pPr>
              <w:jc w:val="center"/>
              <w:rPr>
                <w:b/>
                <w:sz w:val="20"/>
                <w:szCs w:val="22"/>
                <w:lang w:val="en-US"/>
              </w:rPr>
            </w:pPr>
            <w:r w:rsidRPr="00D70D79">
              <w:rPr>
                <w:b/>
                <w:sz w:val="20"/>
                <w:szCs w:val="22"/>
                <w:lang w:val="en-US"/>
              </w:rPr>
              <w:t>24</w:t>
            </w:r>
          </w:p>
        </w:tc>
      </w:tr>
      <w:tr w:rsidR="006F6ED7" w:rsidRPr="00D70D79" w14:paraId="75AEB9D8" w14:textId="77777777" w:rsidTr="006F6ED7">
        <w:trPr>
          <w:tblHeader/>
        </w:trPr>
        <w:tc>
          <w:tcPr>
            <w:tcW w:w="1838" w:type="dxa"/>
            <w:tcBorders>
              <w:bottom w:val="single" w:sz="18" w:space="0" w:color="auto"/>
            </w:tcBorders>
          </w:tcPr>
          <w:p w14:paraId="61B4F58B" w14:textId="77777777" w:rsidR="006F6ED7" w:rsidRPr="00D70D79" w:rsidRDefault="006F6ED7" w:rsidP="006F6ED7">
            <w:pPr>
              <w:jc w:val="both"/>
              <w:rPr>
                <w:sz w:val="20"/>
                <w:szCs w:val="22"/>
                <w:lang w:val="en-US"/>
              </w:rPr>
            </w:pPr>
          </w:p>
        </w:tc>
        <w:tc>
          <w:tcPr>
            <w:tcW w:w="1276" w:type="dxa"/>
            <w:tcBorders>
              <w:bottom w:val="single" w:sz="18" w:space="0" w:color="auto"/>
            </w:tcBorders>
          </w:tcPr>
          <w:p w14:paraId="763CC30A" w14:textId="77777777" w:rsidR="006F6ED7" w:rsidRPr="00D70D79" w:rsidRDefault="006F6ED7" w:rsidP="006F6ED7">
            <w:pPr>
              <w:jc w:val="center"/>
              <w:rPr>
                <w:sz w:val="20"/>
                <w:szCs w:val="22"/>
                <w:lang w:val="en-US"/>
              </w:rPr>
            </w:pPr>
          </w:p>
        </w:tc>
        <w:tc>
          <w:tcPr>
            <w:tcW w:w="2410" w:type="dxa"/>
            <w:gridSpan w:val="3"/>
            <w:tcBorders>
              <w:bottom w:val="single" w:sz="18" w:space="0" w:color="auto"/>
            </w:tcBorders>
            <w:vAlign w:val="center"/>
            <w:hideMark/>
          </w:tcPr>
          <w:p w14:paraId="141345E8" w14:textId="77777777" w:rsidR="006F6ED7" w:rsidRPr="00D70D79" w:rsidRDefault="006F6ED7" w:rsidP="006F6ED7">
            <w:pPr>
              <w:jc w:val="center"/>
              <w:rPr>
                <w:sz w:val="20"/>
                <w:szCs w:val="22"/>
                <w:lang w:val="en-US"/>
              </w:rPr>
            </w:pPr>
            <w:proofErr w:type="spellStart"/>
            <w:r>
              <w:rPr>
                <w:sz w:val="20"/>
                <w:szCs w:val="22"/>
                <w:lang w:val="en-US"/>
              </w:rPr>
              <w:t>svarende</w:t>
            </w:r>
            <w:proofErr w:type="spellEnd"/>
            <w:r>
              <w:rPr>
                <w:sz w:val="20"/>
                <w:szCs w:val="22"/>
                <w:lang w:val="en-US"/>
              </w:rPr>
              <w:t xml:space="preserve"> </w:t>
            </w:r>
            <w:proofErr w:type="spellStart"/>
            <w:r>
              <w:rPr>
                <w:sz w:val="20"/>
                <w:szCs w:val="22"/>
                <w:lang w:val="en-US"/>
              </w:rPr>
              <w:t>til</w:t>
            </w:r>
            <w:proofErr w:type="spellEnd"/>
          </w:p>
        </w:tc>
        <w:tc>
          <w:tcPr>
            <w:tcW w:w="1275" w:type="dxa"/>
            <w:tcBorders>
              <w:bottom w:val="single" w:sz="18" w:space="0" w:color="auto"/>
            </w:tcBorders>
          </w:tcPr>
          <w:p w14:paraId="426D7EB7" w14:textId="77777777" w:rsidR="006F6ED7" w:rsidRPr="00D70D79" w:rsidRDefault="006F6ED7" w:rsidP="006F6ED7">
            <w:pPr>
              <w:jc w:val="center"/>
              <w:rPr>
                <w:sz w:val="20"/>
                <w:szCs w:val="22"/>
                <w:lang w:val="en-US"/>
              </w:rPr>
            </w:pPr>
          </w:p>
        </w:tc>
        <w:tc>
          <w:tcPr>
            <w:tcW w:w="2554" w:type="dxa"/>
            <w:gridSpan w:val="4"/>
            <w:vAlign w:val="center"/>
            <w:hideMark/>
          </w:tcPr>
          <w:p w14:paraId="7DA31D7A" w14:textId="77777777" w:rsidR="006F6ED7" w:rsidRPr="00D70D79" w:rsidRDefault="006F6ED7" w:rsidP="006F6ED7">
            <w:pPr>
              <w:jc w:val="center"/>
              <w:rPr>
                <w:sz w:val="20"/>
                <w:szCs w:val="22"/>
                <w:lang w:val="en-US"/>
              </w:rPr>
            </w:pPr>
            <w:proofErr w:type="spellStart"/>
            <w:r>
              <w:rPr>
                <w:sz w:val="20"/>
                <w:szCs w:val="22"/>
                <w:lang w:val="en-US"/>
              </w:rPr>
              <w:t>svarende</w:t>
            </w:r>
            <w:proofErr w:type="spellEnd"/>
            <w:r>
              <w:rPr>
                <w:sz w:val="20"/>
                <w:szCs w:val="22"/>
                <w:lang w:val="en-US"/>
              </w:rPr>
              <w:t xml:space="preserve"> </w:t>
            </w:r>
            <w:proofErr w:type="spellStart"/>
            <w:r>
              <w:rPr>
                <w:sz w:val="20"/>
                <w:szCs w:val="22"/>
                <w:lang w:val="en-US"/>
              </w:rPr>
              <w:t>til</w:t>
            </w:r>
            <w:proofErr w:type="spellEnd"/>
          </w:p>
        </w:tc>
      </w:tr>
      <w:tr w:rsidR="006F6ED7" w:rsidRPr="00D70D79" w14:paraId="36D45EAA" w14:textId="77777777" w:rsidTr="006F6ED7">
        <w:tc>
          <w:tcPr>
            <w:tcW w:w="1838" w:type="dxa"/>
            <w:tcBorders>
              <w:top w:val="single" w:sz="18" w:space="0" w:color="auto"/>
            </w:tcBorders>
            <w:vAlign w:val="center"/>
            <w:hideMark/>
          </w:tcPr>
          <w:p w14:paraId="4B1C7C4B" w14:textId="77777777" w:rsidR="006F6ED7" w:rsidRPr="00D70D79" w:rsidRDefault="006F6ED7" w:rsidP="006F6ED7">
            <w:pPr>
              <w:jc w:val="both"/>
              <w:rPr>
                <w:sz w:val="18"/>
                <w:szCs w:val="18"/>
                <w:lang w:val="en-US"/>
              </w:rPr>
            </w:pPr>
            <w:r>
              <w:rPr>
                <w:sz w:val="18"/>
                <w:szCs w:val="18"/>
              </w:rPr>
              <w:t>Væske</w:t>
            </w:r>
            <w:r w:rsidRPr="00D70D79">
              <w:rPr>
                <w:sz w:val="18"/>
                <w:szCs w:val="18"/>
              </w:rPr>
              <w:t xml:space="preserve"> [ml/kg/d]</w:t>
            </w:r>
          </w:p>
        </w:tc>
        <w:tc>
          <w:tcPr>
            <w:tcW w:w="1276" w:type="dxa"/>
            <w:tcBorders>
              <w:top w:val="single" w:sz="18" w:space="0" w:color="auto"/>
            </w:tcBorders>
            <w:vAlign w:val="center"/>
            <w:hideMark/>
          </w:tcPr>
          <w:p w14:paraId="1ED92795" w14:textId="77777777" w:rsidR="006F6ED7" w:rsidRPr="00D70D79" w:rsidRDefault="006F6ED7" w:rsidP="006F6ED7">
            <w:pPr>
              <w:jc w:val="center"/>
              <w:rPr>
                <w:sz w:val="20"/>
                <w:szCs w:val="22"/>
                <w:lang w:val="en-US"/>
              </w:rPr>
            </w:pPr>
            <w:r w:rsidRPr="00D70D79">
              <w:rPr>
                <w:sz w:val="20"/>
                <w:szCs w:val="22"/>
              </w:rPr>
              <w:t>60 - 100</w:t>
            </w:r>
          </w:p>
        </w:tc>
        <w:tc>
          <w:tcPr>
            <w:tcW w:w="2410" w:type="dxa"/>
            <w:gridSpan w:val="3"/>
            <w:tcBorders>
              <w:top w:val="single" w:sz="18" w:space="0" w:color="auto"/>
            </w:tcBorders>
            <w:vAlign w:val="center"/>
            <w:hideMark/>
          </w:tcPr>
          <w:p w14:paraId="0BD04CE8" w14:textId="77777777" w:rsidR="006F6ED7" w:rsidRPr="00D70D79" w:rsidRDefault="006F6ED7" w:rsidP="006F6ED7">
            <w:pPr>
              <w:jc w:val="center"/>
              <w:rPr>
                <w:sz w:val="20"/>
                <w:szCs w:val="22"/>
                <w:lang w:val="en-US"/>
              </w:rPr>
            </w:pPr>
            <w:r w:rsidRPr="00D70D79">
              <w:rPr>
                <w:sz w:val="20"/>
                <w:szCs w:val="22"/>
              </w:rPr>
              <w:t>24</w:t>
            </w:r>
          </w:p>
        </w:tc>
        <w:tc>
          <w:tcPr>
            <w:tcW w:w="1275" w:type="dxa"/>
            <w:tcBorders>
              <w:top w:val="single" w:sz="18" w:space="0" w:color="auto"/>
            </w:tcBorders>
            <w:vAlign w:val="center"/>
            <w:hideMark/>
          </w:tcPr>
          <w:p w14:paraId="51232896" w14:textId="77777777" w:rsidR="006F6ED7" w:rsidRPr="00D70D79" w:rsidRDefault="006F6ED7" w:rsidP="006F6ED7">
            <w:pPr>
              <w:jc w:val="center"/>
              <w:rPr>
                <w:sz w:val="20"/>
                <w:szCs w:val="22"/>
                <w:lang w:val="en-US"/>
              </w:rPr>
            </w:pPr>
            <w:r w:rsidRPr="00D70D79">
              <w:rPr>
                <w:sz w:val="20"/>
                <w:szCs w:val="22"/>
              </w:rPr>
              <w:t>50 - 70</w:t>
            </w:r>
          </w:p>
        </w:tc>
        <w:tc>
          <w:tcPr>
            <w:tcW w:w="851" w:type="dxa"/>
            <w:tcBorders>
              <w:top w:val="single" w:sz="18" w:space="0" w:color="auto"/>
            </w:tcBorders>
            <w:vAlign w:val="center"/>
            <w:hideMark/>
          </w:tcPr>
          <w:p w14:paraId="4CD8E732" w14:textId="77777777" w:rsidR="006F6ED7" w:rsidRPr="00D70D79" w:rsidRDefault="006F6ED7" w:rsidP="006F6ED7">
            <w:pPr>
              <w:jc w:val="center"/>
              <w:rPr>
                <w:sz w:val="20"/>
                <w:szCs w:val="22"/>
                <w:lang w:val="en-US"/>
              </w:rPr>
            </w:pPr>
            <w:r w:rsidRPr="00D70D79">
              <w:rPr>
                <w:sz w:val="20"/>
                <w:szCs w:val="22"/>
                <w:lang w:val="en-US"/>
              </w:rPr>
              <w:t>9</w:t>
            </w:r>
            <w:r>
              <w:rPr>
                <w:sz w:val="20"/>
                <w:szCs w:val="22"/>
                <w:lang w:val="en-US"/>
              </w:rPr>
              <w:t>,</w:t>
            </w:r>
            <w:r w:rsidRPr="00D70D79">
              <w:rPr>
                <w:sz w:val="20"/>
                <w:szCs w:val="22"/>
                <w:lang w:val="en-US"/>
              </w:rPr>
              <w:t>5</w:t>
            </w:r>
          </w:p>
        </w:tc>
        <w:tc>
          <w:tcPr>
            <w:tcW w:w="851" w:type="dxa"/>
            <w:gridSpan w:val="2"/>
            <w:tcBorders>
              <w:top w:val="single" w:sz="18" w:space="0" w:color="auto"/>
            </w:tcBorders>
            <w:vAlign w:val="center"/>
            <w:hideMark/>
          </w:tcPr>
          <w:p w14:paraId="382A47CD" w14:textId="77777777" w:rsidR="006F6ED7" w:rsidRPr="00D70D79" w:rsidRDefault="006F6ED7" w:rsidP="006F6ED7">
            <w:pPr>
              <w:jc w:val="center"/>
              <w:rPr>
                <w:sz w:val="20"/>
                <w:szCs w:val="22"/>
                <w:lang w:val="en-US"/>
              </w:rPr>
            </w:pPr>
            <w:r w:rsidRPr="00D70D79">
              <w:rPr>
                <w:sz w:val="20"/>
                <w:szCs w:val="22"/>
                <w:lang w:val="en-US"/>
              </w:rPr>
              <w:t>20</w:t>
            </w:r>
          </w:p>
        </w:tc>
        <w:tc>
          <w:tcPr>
            <w:tcW w:w="852" w:type="dxa"/>
            <w:tcBorders>
              <w:top w:val="single" w:sz="18" w:space="0" w:color="auto"/>
            </w:tcBorders>
            <w:vAlign w:val="center"/>
            <w:hideMark/>
          </w:tcPr>
          <w:p w14:paraId="491146C2" w14:textId="77777777" w:rsidR="006F6ED7" w:rsidRPr="00D70D79" w:rsidRDefault="006F6ED7" w:rsidP="006F6ED7">
            <w:pPr>
              <w:jc w:val="center"/>
              <w:rPr>
                <w:sz w:val="20"/>
                <w:szCs w:val="22"/>
                <w:lang w:val="en-US"/>
              </w:rPr>
            </w:pPr>
            <w:r w:rsidRPr="00D70D79">
              <w:rPr>
                <w:sz w:val="20"/>
                <w:szCs w:val="22"/>
                <w:lang w:val="en-US"/>
              </w:rPr>
              <w:t>24</w:t>
            </w:r>
          </w:p>
        </w:tc>
      </w:tr>
      <w:tr w:rsidR="006F6ED7" w:rsidRPr="00D70D79" w14:paraId="5003D983" w14:textId="77777777" w:rsidTr="006F6ED7">
        <w:tc>
          <w:tcPr>
            <w:tcW w:w="1838" w:type="dxa"/>
            <w:vAlign w:val="center"/>
            <w:hideMark/>
          </w:tcPr>
          <w:p w14:paraId="0C405F9A" w14:textId="77777777" w:rsidR="006F6ED7" w:rsidRPr="00D70D79" w:rsidRDefault="006F6ED7" w:rsidP="006F6ED7">
            <w:pPr>
              <w:jc w:val="both"/>
              <w:rPr>
                <w:sz w:val="18"/>
                <w:szCs w:val="18"/>
                <w:lang w:val="pt-PT"/>
              </w:rPr>
            </w:pPr>
            <w:r w:rsidRPr="00D70D79">
              <w:rPr>
                <w:sz w:val="18"/>
                <w:szCs w:val="18"/>
                <w:lang w:val="pt-PT"/>
              </w:rPr>
              <w:t>Amino</w:t>
            </w:r>
            <w:r>
              <w:rPr>
                <w:sz w:val="18"/>
                <w:szCs w:val="18"/>
                <w:lang w:val="pt-PT"/>
              </w:rPr>
              <w:t>syrer</w:t>
            </w:r>
            <w:r w:rsidRPr="00D70D79">
              <w:rPr>
                <w:sz w:val="18"/>
                <w:szCs w:val="18"/>
                <w:lang w:val="pt-PT"/>
              </w:rPr>
              <w:t xml:space="preserve"> [g/kg/d]</w:t>
            </w:r>
          </w:p>
        </w:tc>
        <w:tc>
          <w:tcPr>
            <w:tcW w:w="1276" w:type="dxa"/>
            <w:vAlign w:val="center"/>
            <w:hideMark/>
          </w:tcPr>
          <w:p w14:paraId="1CA04122"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 xml:space="preserve">0 </w:t>
            </w:r>
            <w:r>
              <w:rPr>
                <w:sz w:val="20"/>
                <w:szCs w:val="22"/>
                <w:lang w:val="en-US"/>
              </w:rPr>
              <w:t>–</w:t>
            </w:r>
            <w:r w:rsidRPr="00D70D79">
              <w:rPr>
                <w:sz w:val="20"/>
                <w:szCs w:val="22"/>
                <w:lang w:val="en-US"/>
              </w:rPr>
              <w:t xml:space="preserve"> 2</w:t>
            </w:r>
            <w:r>
              <w:rPr>
                <w:sz w:val="20"/>
                <w:szCs w:val="22"/>
                <w:lang w:val="en-US"/>
              </w:rPr>
              <w:t>,</w:t>
            </w:r>
            <w:r w:rsidRPr="00D70D79">
              <w:rPr>
                <w:sz w:val="20"/>
                <w:szCs w:val="22"/>
                <w:lang w:val="en-US"/>
              </w:rPr>
              <w:t>0 (2</w:t>
            </w:r>
            <w:r>
              <w:rPr>
                <w:sz w:val="20"/>
                <w:szCs w:val="22"/>
                <w:lang w:val="en-US"/>
              </w:rPr>
              <w:t>,</w:t>
            </w:r>
            <w:r w:rsidRPr="00D70D79">
              <w:rPr>
                <w:sz w:val="20"/>
                <w:szCs w:val="22"/>
                <w:lang w:val="en-US"/>
              </w:rPr>
              <w:t>5)</w:t>
            </w:r>
          </w:p>
        </w:tc>
        <w:tc>
          <w:tcPr>
            <w:tcW w:w="2410" w:type="dxa"/>
            <w:gridSpan w:val="3"/>
            <w:vAlign w:val="center"/>
            <w:hideMark/>
          </w:tcPr>
          <w:p w14:paraId="4AEF72F1"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34</w:t>
            </w:r>
          </w:p>
        </w:tc>
        <w:tc>
          <w:tcPr>
            <w:tcW w:w="1275" w:type="dxa"/>
            <w:vAlign w:val="center"/>
            <w:hideMark/>
          </w:tcPr>
          <w:p w14:paraId="5F196D3A"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 xml:space="preserve">0 </w:t>
            </w:r>
            <w:r>
              <w:rPr>
                <w:sz w:val="20"/>
                <w:szCs w:val="22"/>
                <w:lang w:val="en-US"/>
              </w:rPr>
              <w:t>–</w:t>
            </w:r>
            <w:r w:rsidRPr="00D70D79">
              <w:rPr>
                <w:sz w:val="20"/>
                <w:szCs w:val="22"/>
                <w:lang w:val="en-US"/>
              </w:rPr>
              <w:t xml:space="preserve"> 2</w:t>
            </w:r>
            <w:r>
              <w:rPr>
                <w:sz w:val="20"/>
                <w:szCs w:val="22"/>
                <w:lang w:val="en-US"/>
              </w:rPr>
              <w:t>,</w:t>
            </w:r>
            <w:r w:rsidRPr="00D70D79">
              <w:rPr>
                <w:sz w:val="20"/>
                <w:szCs w:val="22"/>
                <w:lang w:val="en-US"/>
              </w:rPr>
              <w:t>0</w:t>
            </w:r>
          </w:p>
        </w:tc>
        <w:tc>
          <w:tcPr>
            <w:tcW w:w="851" w:type="dxa"/>
            <w:vAlign w:val="center"/>
            <w:hideMark/>
          </w:tcPr>
          <w:p w14:paraId="6D803690"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53</w:t>
            </w:r>
          </w:p>
        </w:tc>
        <w:tc>
          <w:tcPr>
            <w:tcW w:w="851" w:type="dxa"/>
            <w:gridSpan w:val="2"/>
            <w:vAlign w:val="center"/>
            <w:hideMark/>
          </w:tcPr>
          <w:p w14:paraId="6ABA331D"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12</w:t>
            </w:r>
          </w:p>
        </w:tc>
        <w:tc>
          <w:tcPr>
            <w:tcW w:w="852" w:type="dxa"/>
            <w:vAlign w:val="center"/>
            <w:hideMark/>
          </w:tcPr>
          <w:p w14:paraId="0447C2AB"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34</w:t>
            </w:r>
          </w:p>
        </w:tc>
      </w:tr>
      <w:tr w:rsidR="006F6ED7" w:rsidRPr="00D70D79" w14:paraId="419EC4D2" w14:textId="77777777" w:rsidTr="006F6ED7">
        <w:tc>
          <w:tcPr>
            <w:tcW w:w="1838" w:type="dxa"/>
            <w:vAlign w:val="center"/>
            <w:hideMark/>
          </w:tcPr>
          <w:p w14:paraId="3EBC43B1" w14:textId="77777777" w:rsidR="006F6ED7" w:rsidRPr="00D70D79" w:rsidRDefault="006F6ED7" w:rsidP="006F6ED7">
            <w:pPr>
              <w:rPr>
                <w:sz w:val="18"/>
                <w:szCs w:val="18"/>
                <w:lang w:val="en-US"/>
              </w:rPr>
            </w:pPr>
            <w:r w:rsidRPr="00D70D79">
              <w:rPr>
                <w:sz w:val="18"/>
                <w:szCs w:val="18"/>
                <w:lang w:val="en-US"/>
              </w:rPr>
              <w:t>Glucose [g/kg/d]</w:t>
            </w:r>
          </w:p>
        </w:tc>
        <w:tc>
          <w:tcPr>
            <w:tcW w:w="1276" w:type="dxa"/>
            <w:vAlign w:val="center"/>
          </w:tcPr>
          <w:p w14:paraId="577DB39E" w14:textId="77777777" w:rsidR="006F6ED7" w:rsidRPr="00D70D79" w:rsidRDefault="006F6ED7" w:rsidP="006F6ED7">
            <w:pPr>
              <w:jc w:val="center"/>
              <w:rPr>
                <w:sz w:val="20"/>
                <w:szCs w:val="22"/>
                <w:lang w:val="en-US"/>
              </w:rPr>
            </w:pPr>
          </w:p>
        </w:tc>
        <w:tc>
          <w:tcPr>
            <w:tcW w:w="2410" w:type="dxa"/>
            <w:gridSpan w:val="3"/>
            <w:vAlign w:val="center"/>
          </w:tcPr>
          <w:p w14:paraId="0C6097D5" w14:textId="77777777" w:rsidR="006F6ED7" w:rsidRPr="00D70D79" w:rsidRDefault="006F6ED7" w:rsidP="006F6ED7">
            <w:pPr>
              <w:jc w:val="center"/>
              <w:rPr>
                <w:sz w:val="20"/>
                <w:szCs w:val="22"/>
                <w:lang w:val="en-US"/>
              </w:rPr>
            </w:pPr>
          </w:p>
        </w:tc>
        <w:tc>
          <w:tcPr>
            <w:tcW w:w="1275" w:type="dxa"/>
            <w:vAlign w:val="center"/>
          </w:tcPr>
          <w:p w14:paraId="70AD7B47" w14:textId="77777777" w:rsidR="006F6ED7" w:rsidRPr="00D70D79" w:rsidRDefault="006F6ED7" w:rsidP="006F6ED7">
            <w:pPr>
              <w:jc w:val="center"/>
              <w:rPr>
                <w:sz w:val="20"/>
                <w:szCs w:val="22"/>
                <w:lang w:val="en-US"/>
              </w:rPr>
            </w:pPr>
          </w:p>
        </w:tc>
        <w:tc>
          <w:tcPr>
            <w:tcW w:w="2554" w:type="dxa"/>
            <w:gridSpan w:val="4"/>
            <w:vAlign w:val="center"/>
          </w:tcPr>
          <w:p w14:paraId="4A5F35C6" w14:textId="77777777" w:rsidR="006F6ED7" w:rsidRPr="00D70D79" w:rsidRDefault="006F6ED7" w:rsidP="006F6ED7">
            <w:pPr>
              <w:jc w:val="center"/>
              <w:rPr>
                <w:sz w:val="20"/>
                <w:szCs w:val="22"/>
                <w:lang w:val="en-US"/>
              </w:rPr>
            </w:pPr>
          </w:p>
        </w:tc>
      </w:tr>
      <w:tr w:rsidR="006F6ED7" w:rsidRPr="00D70D79" w14:paraId="4780F49A" w14:textId="77777777" w:rsidTr="006F6ED7">
        <w:tc>
          <w:tcPr>
            <w:tcW w:w="1838" w:type="dxa"/>
            <w:vAlign w:val="center"/>
            <w:hideMark/>
          </w:tcPr>
          <w:p w14:paraId="02F1889B" w14:textId="77777777" w:rsidR="006F6ED7" w:rsidRPr="00D70D79" w:rsidRDefault="006F6ED7" w:rsidP="006F6ED7">
            <w:pPr>
              <w:jc w:val="right"/>
              <w:rPr>
                <w:sz w:val="18"/>
                <w:szCs w:val="18"/>
                <w:lang w:val="en-US"/>
              </w:rPr>
            </w:pPr>
            <w:proofErr w:type="spellStart"/>
            <w:r w:rsidRPr="00D70D79">
              <w:rPr>
                <w:i/>
                <w:sz w:val="18"/>
                <w:szCs w:val="18"/>
                <w:lang w:val="en-US"/>
              </w:rPr>
              <w:t>A</w:t>
            </w:r>
            <w:r>
              <w:rPr>
                <w:i/>
                <w:sz w:val="18"/>
                <w:szCs w:val="18"/>
                <w:lang w:val="en-US"/>
              </w:rPr>
              <w:t>k</w:t>
            </w:r>
            <w:r w:rsidRPr="00D70D79">
              <w:rPr>
                <w:i/>
                <w:sz w:val="18"/>
                <w:szCs w:val="18"/>
                <w:lang w:val="en-US"/>
              </w:rPr>
              <w:t>ut</w:t>
            </w:r>
            <w:proofErr w:type="spellEnd"/>
            <w:r w:rsidRPr="00D70D79">
              <w:rPr>
                <w:i/>
                <w:sz w:val="18"/>
                <w:szCs w:val="18"/>
                <w:lang w:val="en-US"/>
              </w:rPr>
              <w:t xml:space="preserve"> </w:t>
            </w:r>
            <w:proofErr w:type="spellStart"/>
            <w:r>
              <w:rPr>
                <w:i/>
                <w:sz w:val="18"/>
                <w:szCs w:val="18"/>
                <w:lang w:val="en-US"/>
              </w:rPr>
              <w:t>f</w:t>
            </w:r>
            <w:r w:rsidRPr="00D70D79">
              <w:rPr>
                <w:i/>
                <w:sz w:val="18"/>
                <w:szCs w:val="18"/>
                <w:lang w:val="en-US"/>
              </w:rPr>
              <w:t>ase</w:t>
            </w:r>
            <w:proofErr w:type="spellEnd"/>
          </w:p>
        </w:tc>
        <w:tc>
          <w:tcPr>
            <w:tcW w:w="1276" w:type="dxa"/>
            <w:vAlign w:val="center"/>
            <w:hideMark/>
          </w:tcPr>
          <w:p w14:paraId="07124D65" w14:textId="77777777" w:rsidR="006F6ED7" w:rsidRPr="00D70D79" w:rsidRDefault="006F6ED7" w:rsidP="006F6ED7">
            <w:pPr>
              <w:jc w:val="center"/>
              <w:rPr>
                <w:sz w:val="20"/>
                <w:szCs w:val="22"/>
                <w:lang w:val="en-US"/>
              </w:rPr>
            </w:pPr>
            <w:r w:rsidRPr="00D70D79">
              <w:rPr>
                <w:i/>
                <w:sz w:val="20"/>
                <w:szCs w:val="22"/>
                <w:lang w:val="en-US"/>
              </w:rPr>
              <w:t>1</w:t>
            </w:r>
            <w:r>
              <w:rPr>
                <w:i/>
                <w:sz w:val="20"/>
                <w:szCs w:val="22"/>
                <w:lang w:val="en-US"/>
              </w:rPr>
              <w:t>,</w:t>
            </w:r>
            <w:r w:rsidRPr="00D70D79">
              <w:rPr>
                <w:i/>
                <w:sz w:val="20"/>
                <w:szCs w:val="22"/>
                <w:lang w:val="en-US"/>
              </w:rPr>
              <w:t>4 – 3</w:t>
            </w:r>
            <w:r>
              <w:rPr>
                <w:i/>
                <w:sz w:val="20"/>
                <w:szCs w:val="22"/>
                <w:lang w:val="en-US"/>
              </w:rPr>
              <w:t>,</w:t>
            </w:r>
            <w:r w:rsidRPr="00D70D79">
              <w:rPr>
                <w:i/>
                <w:sz w:val="20"/>
                <w:szCs w:val="22"/>
                <w:lang w:val="en-US"/>
              </w:rPr>
              <w:t>6</w:t>
            </w:r>
          </w:p>
        </w:tc>
        <w:tc>
          <w:tcPr>
            <w:tcW w:w="2410" w:type="dxa"/>
            <w:gridSpan w:val="3"/>
            <w:vMerge w:val="restart"/>
            <w:vAlign w:val="center"/>
            <w:hideMark/>
          </w:tcPr>
          <w:p w14:paraId="642FE02D" w14:textId="77777777" w:rsidR="006F6ED7" w:rsidRPr="00D70D79" w:rsidRDefault="006F6ED7" w:rsidP="006F6ED7">
            <w:pPr>
              <w:jc w:val="center"/>
              <w:rPr>
                <w:sz w:val="20"/>
                <w:szCs w:val="22"/>
                <w:lang w:val="en-US"/>
              </w:rPr>
            </w:pPr>
            <w:r w:rsidRPr="00D70D79">
              <w:rPr>
                <w:sz w:val="20"/>
                <w:szCs w:val="22"/>
                <w:lang w:val="en-US"/>
              </w:rPr>
              <w:t>3</w:t>
            </w:r>
            <w:r>
              <w:rPr>
                <w:sz w:val="20"/>
                <w:szCs w:val="22"/>
                <w:lang w:val="en-US"/>
              </w:rPr>
              <w:t>,</w:t>
            </w:r>
            <w:r w:rsidRPr="00D70D79">
              <w:rPr>
                <w:sz w:val="20"/>
                <w:szCs w:val="22"/>
                <w:lang w:val="en-US"/>
              </w:rPr>
              <w:t>46</w:t>
            </w:r>
          </w:p>
        </w:tc>
        <w:tc>
          <w:tcPr>
            <w:tcW w:w="1275" w:type="dxa"/>
            <w:vAlign w:val="center"/>
            <w:hideMark/>
          </w:tcPr>
          <w:p w14:paraId="1BB80FEF" w14:textId="77777777" w:rsidR="006F6ED7" w:rsidRPr="00D70D79" w:rsidRDefault="006F6ED7" w:rsidP="006F6ED7">
            <w:pPr>
              <w:jc w:val="center"/>
              <w:rPr>
                <w:sz w:val="20"/>
                <w:szCs w:val="22"/>
                <w:lang w:val="en-US"/>
              </w:rPr>
            </w:pPr>
            <w:r w:rsidRPr="00D70D79">
              <w:rPr>
                <w:i/>
                <w:sz w:val="20"/>
                <w:szCs w:val="22"/>
                <w:lang w:val="en-US"/>
              </w:rPr>
              <w:t>0</w:t>
            </w:r>
            <w:r>
              <w:rPr>
                <w:i/>
                <w:sz w:val="20"/>
                <w:szCs w:val="22"/>
                <w:lang w:val="en-US"/>
              </w:rPr>
              <w:t>,</w:t>
            </w:r>
            <w:r w:rsidRPr="00D70D79">
              <w:rPr>
                <w:i/>
                <w:sz w:val="20"/>
                <w:szCs w:val="22"/>
                <w:lang w:val="en-US"/>
              </w:rPr>
              <w:t>7 – 1</w:t>
            </w:r>
            <w:r>
              <w:rPr>
                <w:i/>
                <w:sz w:val="20"/>
                <w:szCs w:val="22"/>
                <w:lang w:val="en-US"/>
              </w:rPr>
              <w:t>,</w:t>
            </w:r>
            <w:r w:rsidRPr="00D70D79">
              <w:rPr>
                <w:i/>
                <w:sz w:val="20"/>
                <w:szCs w:val="22"/>
                <w:lang w:val="en-US"/>
              </w:rPr>
              <w:t>4</w:t>
            </w:r>
          </w:p>
        </w:tc>
        <w:tc>
          <w:tcPr>
            <w:tcW w:w="851" w:type="dxa"/>
            <w:vAlign w:val="center"/>
            <w:hideMark/>
          </w:tcPr>
          <w:p w14:paraId="7F47F619"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37</w:t>
            </w:r>
          </w:p>
        </w:tc>
        <w:tc>
          <w:tcPr>
            <w:tcW w:w="851" w:type="dxa"/>
            <w:gridSpan w:val="2"/>
            <w:vAlign w:val="center"/>
            <w:hideMark/>
          </w:tcPr>
          <w:p w14:paraId="06B918B8" w14:textId="77777777" w:rsidR="006F6ED7" w:rsidRPr="00D70D79" w:rsidRDefault="006F6ED7" w:rsidP="006F6ED7">
            <w:pPr>
              <w:jc w:val="center"/>
              <w:rPr>
                <w:sz w:val="20"/>
                <w:szCs w:val="22"/>
                <w:lang w:val="en-US"/>
              </w:rPr>
            </w:pPr>
            <w:r w:rsidRPr="00D70D79">
              <w:rPr>
                <w:sz w:val="20"/>
                <w:szCs w:val="22"/>
                <w:lang w:val="en-US"/>
              </w:rPr>
              <w:t>-</w:t>
            </w:r>
          </w:p>
        </w:tc>
        <w:tc>
          <w:tcPr>
            <w:tcW w:w="852" w:type="dxa"/>
            <w:vAlign w:val="center"/>
            <w:hideMark/>
          </w:tcPr>
          <w:p w14:paraId="05F5F33C"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582FFC5A" w14:textId="77777777" w:rsidTr="006F6ED7">
        <w:tc>
          <w:tcPr>
            <w:tcW w:w="1838" w:type="dxa"/>
            <w:vAlign w:val="center"/>
            <w:hideMark/>
          </w:tcPr>
          <w:p w14:paraId="39348D70" w14:textId="77777777" w:rsidR="006F6ED7" w:rsidRPr="00D70D79" w:rsidRDefault="006F6ED7" w:rsidP="006F6ED7">
            <w:pPr>
              <w:jc w:val="right"/>
              <w:rPr>
                <w:sz w:val="18"/>
                <w:szCs w:val="18"/>
                <w:lang w:val="en-US"/>
              </w:rPr>
            </w:pPr>
            <w:r w:rsidRPr="00D70D79">
              <w:rPr>
                <w:i/>
                <w:sz w:val="18"/>
                <w:szCs w:val="18"/>
                <w:lang w:val="en-US"/>
              </w:rPr>
              <w:t>Stab</w:t>
            </w:r>
            <w:r>
              <w:rPr>
                <w:i/>
                <w:sz w:val="18"/>
                <w:szCs w:val="18"/>
                <w:lang w:val="en-US"/>
              </w:rPr>
              <w:t>i</w:t>
            </w:r>
            <w:r w:rsidRPr="00D70D79">
              <w:rPr>
                <w:i/>
                <w:sz w:val="18"/>
                <w:szCs w:val="18"/>
                <w:lang w:val="en-US"/>
              </w:rPr>
              <w:t xml:space="preserve">l </w:t>
            </w:r>
            <w:proofErr w:type="spellStart"/>
            <w:r>
              <w:rPr>
                <w:i/>
                <w:sz w:val="18"/>
                <w:szCs w:val="18"/>
                <w:lang w:val="en-US"/>
              </w:rPr>
              <w:t>f</w:t>
            </w:r>
            <w:r w:rsidRPr="00D70D79">
              <w:rPr>
                <w:i/>
                <w:sz w:val="18"/>
                <w:szCs w:val="18"/>
                <w:lang w:val="en-US"/>
              </w:rPr>
              <w:t>ase</w:t>
            </w:r>
            <w:proofErr w:type="spellEnd"/>
          </w:p>
        </w:tc>
        <w:tc>
          <w:tcPr>
            <w:tcW w:w="1276" w:type="dxa"/>
            <w:vAlign w:val="center"/>
            <w:hideMark/>
          </w:tcPr>
          <w:p w14:paraId="3022E532" w14:textId="77777777" w:rsidR="006F6ED7" w:rsidRPr="00D70D79" w:rsidRDefault="006F6ED7" w:rsidP="006F6ED7">
            <w:pPr>
              <w:jc w:val="center"/>
              <w:rPr>
                <w:sz w:val="20"/>
                <w:szCs w:val="22"/>
                <w:lang w:val="en-US"/>
              </w:rPr>
            </w:pPr>
            <w:r w:rsidRPr="00D70D79">
              <w:rPr>
                <w:i/>
                <w:sz w:val="20"/>
                <w:szCs w:val="22"/>
                <w:lang w:val="en-US"/>
              </w:rPr>
              <w:t>2</w:t>
            </w:r>
            <w:r>
              <w:rPr>
                <w:i/>
                <w:sz w:val="20"/>
                <w:szCs w:val="22"/>
                <w:lang w:val="en-US"/>
              </w:rPr>
              <w:t>,</w:t>
            </w:r>
            <w:r w:rsidRPr="00D70D79">
              <w:rPr>
                <w:i/>
                <w:sz w:val="20"/>
                <w:szCs w:val="22"/>
                <w:lang w:val="en-US"/>
              </w:rPr>
              <w:t>2 – 5</w:t>
            </w:r>
            <w:r>
              <w:rPr>
                <w:i/>
                <w:sz w:val="20"/>
                <w:szCs w:val="22"/>
                <w:lang w:val="en-US"/>
              </w:rPr>
              <w:t>,</w:t>
            </w:r>
            <w:r w:rsidRPr="00D70D79">
              <w:rPr>
                <w:i/>
                <w:sz w:val="20"/>
                <w:szCs w:val="22"/>
                <w:lang w:val="en-US"/>
              </w:rPr>
              <w:t>8</w:t>
            </w:r>
          </w:p>
        </w:tc>
        <w:tc>
          <w:tcPr>
            <w:tcW w:w="4111" w:type="dxa"/>
            <w:gridSpan w:val="3"/>
            <w:vMerge/>
            <w:vAlign w:val="center"/>
            <w:hideMark/>
          </w:tcPr>
          <w:p w14:paraId="45BF6B08" w14:textId="77777777" w:rsidR="006F6ED7" w:rsidRPr="00D70D79" w:rsidRDefault="006F6ED7" w:rsidP="006F6ED7">
            <w:pPr>
              <w:rPr>
                <w:sz w:val="20"/>
                <w:szCs w:val="22"/>
                <w:lang w:val="en-US"/>
              </w:rPr>
            </w:pPr>
          </w:p>
        </w:tc>
        <w:tc>
          <w:tcPr>
            <w:tcW w:w="1275" w:type="dxa"/>
            <w:vAlign w:val="center"/>
            <w:hideMark/>
          </w:tcPr>
          <w:p w14:paraId="5B79F0C4" w14:textId="77777777" w:rsidR="006F6ED7" w:rsidRPr="00D70D79" w:rsidRDefault="006F6ED7" w:rsidP="006F6ED7">
            <w:pPr>
              <w:jc w:val="center"/>
              <w:rPr>
                <w:sz w:val="20"/>
                <w:szCs w:val="22"/>
                <w:lang w:val="en-US"/>
              </w:rPr>
            </w:pPr>
            <w:r w:rsidRPr="00D70D79">
              <w:rPr>
                <w:i/>
                <w:sz w:val="20"/>
                <w:szCs w:val="22"/>
                <w:lang w:val="en-US"/>
              </w:rPr>
              <w:t>1.4 – 2.9</w:t>
            </w:r>
          </w:p>
        </w:tc>
        <w:tc>
          <w:tcPr>
            <w:tcW w:w="851" w:type="dxa"/>
            <w:vAlign w:val="center"/>
            <w:hideMark/>
          </w:tcPr>
          <w:p w14:paraId="70166764" w14:textId="77777777" w:rsidR="006F6ED7" w:rsidRPr="00D70D79" w:rsidRDefault="006F6ED7" w:rsidP="006F6ED7">
            <w:pPr>
              <w:jc w:val="center"/>
              <w:rPr>
                <w:sz w:val="20"/>
                <w:szCs w:val="22"/>
                <w:lang w:val="en-US"/>
              </w:rPr>
            </w:pPr>
            <w:r w:rsidRPr="00D70D79">
              <w:rPr>
                <w:sz w:val="20"/>
                <w:szCs w:val="22"/>
                <w:lang w:val="en-US"/>
              </w:rPr>
              <w:t>-</w:t>
            </w:r>
          </w:p>
        </w:tc>
        <w:tc>
          <w:tcPr>
            <w:tcW w:w="851" w:type="dxa"/>
            <w:gridSpan w:val="2"/>
            <w:vAlign w:val="center"/>
            <w:hideMark/>
          </w:tcPr>
          <w:p w14:paraId="26895F84" w14:textId="77777777" w:rsidR="006F6ED7" w:rsidRPr="00D70D79" w:rsidRDefault="006F6ED7" w:rsidP="006F6ED7">
            <w:pPr>
              <w:jc w:val="center"/>
              <w:rPr>
                <w:sz w:val="20"/>
                <w:szCs w:val="22"/>
                <w:lang w:val="en-US"/>
              </w:rPr>
            </w:pPr>
            <w:r w:rsidRPr="00D70D79">
              <w:rPr>
                <w:sz w:val="20"/>
                <w:szCs w:val="22"/>
                <w:lang w:val="en-US"/>
              </w:rPr>
              <w:t>2</w:t>
            </w:r>
            <w:r>
              <w:rPr>
                <w:sz w:val="20"/>
                <w:szCs w:val="22"/>
                <w:lang w:val="en-US"/>
              </w:rPr>
              <w:t>,</w:t>
            </w:r>
            <w:r w:rsidRPr="00D70D79">
              <w:rPr>
                <w:sz w:val="20"/>
                <w:szCs w:val="22"/>
                <w:lang w:val="en-US"/>
              </w:rPr>
              <w:t>88</w:t>
            </w:r>
          </w:p>
        </w:tc>
        <w:tc>
          <w:tcPr>
            <w:tcW w:w="852" w:type="dxa"/>
            <w:vAlign w:val="center"/>
            <w:hideMark/>
          </w:tcPr>
          <w:p w14:paraId="7F220BEA"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7CADFFE1" w14:textId="77777777" w:rsidTr="006F6ED7">
        <w:tc>
          <w:tcPr>
            <w:tcW w:w="1838" w:type="dxa"/>
            <w:vAlign w:val="center"/>
            <w:hideMark/>
          </w:tcPr>
          <w:p w14:paraId="43F0FBB6" w14:textId="77777777" w:rsidR="006F6ED7" w:rsidRPr="00D70D79" w:rsidRDefault="006F6ED7" w:rsidP="006F6ED7">
            <w:pPr>
              <w:jc w:val="right"/>
              <w:rPr>
                <w:i/>
                <w:sz w:val="18"/>
                <w:szCs w:val="18"/>
                <w:lang w:val="en-US"/>
              </w:rPr>
            </w:pPr>
            <w:proofErr w:type="spellStart"/>
            <w:r w:rsidRPr="00D70D79">
              <w:rPr>
                <w:i/>
                <w:sz w:val="18"/>
                <w:szCs w:val="18"/>
                <w:lang w:val="en-US"/>
              </w:rPr>
              <w:lastRenderedPageBreak/>
              <w:t>Re</w:t>
            </w:r>
            <w:r>
              <w:rPr>
                <w:i/>
                <w:sz w:val="18"/>
                <w:szCs w:val="18"/>
                <w:lang w:val="en-US"/>
              </w:rPr>
              <w:t>stitutionsfase</w:t>
            </w:r>
            <w:proofErr w:type="spellEnd"/>
          </w:p>
        </w:tc>
        <w:tc>
          <w:tcPr>
            <w:tcW w:w="1276" w:type="dxa"/>
            <w:vAlign w:val="center"/>
            <w:hideMark/>
          </w:tcPr>
          <w:p w14:paraId="0EF547FE" w14:textId="77777777" w:rsidR="006F6ED7" w:rsidRPr="00D70D79" w:rsidRDefault="006F6ED7" w:rsidP="006F6ED7">
            <w:pPr>
              <w:jc w:val="center"/>
              <w:rPr>
                <w:sz w:val="20"/>
                <w:szCs w:val="22"/>
                <w:lang w:val="en-US"/>
              </w:rPr>
            </w:pPr>
            <w:r w:rsidRPr="00D70D79">
              <w:rPr>
                <w:i/>
                <w:sz w:val="20"/>
                <w:szCs w:val="22"/>
                <w:lang w:val="en-US"/>
              </w:rPr>
              <w:t>4</w:t>
            </w:r>
            <w:r>
              <w:rPr>
                <w:i/>
                <w:sz w:val="20"/>
                <w:szCs w:val="22"/>
                <w:lang w:val="en-US"/>
              </w:rPr>
              <w:t>,</w:t>
            </w:r>
            <w:r w:rsidRPr="00D70D79">
              <w:rPr>
                <w:i/>
                <w:sz w:val="20"/>
                <w:szCs w:val="22"/>
                <w:lang w:val="en-US"/>
              </w:rPr>
              <w:t>3 – 8</w:t>
            </w:r>
            <w:r>
              <w:rPr>
                <w:i/>
                <w:sz w:val="20"/>
                <w:szCs w:val="22"/>
                <w:lang w:val="en-US"/>
              </w:rPr>
              <w:t>,</w:t>
            </w:r>
            <w:r w:rsidRPr="00D70D79">
              <w:rPr>
                <w:i/>
                <w:sz w:val="20"/>
                <w:szCs w:val="22"/>
                <w:lang w:val="en-US"/>
              </w:rPr>
              <w:t>6</w:t>
            </w:r>
          </w:p>
        </w:tc>
        <w:tc>
          <w:tcPr>
            <w:tcW w:w="4111" w:type="dxa"/>
            <w:gridSpan w:val="3"/>
            <w:vMerge/>
            <w:vAlign w:val="center"/>
            <w:hideMark/>
          </w:tcPr>
          <w:p w14:paraId="72D78AB3" w14:textId="77777777" w:rsidR="006F6ED7" w:rsidRPr="00D70D79" w:rsidRDefault="006F6ED7" w:rsidP="006F6ED7">
            <w:pPr>
              <w:rPr>
                <w:sz w:val="20"/>
                <w:szCs w:val="22"/>
                <w:lang w:val="en-US"/>
              </w:rPr>
            </w:pPr>
          </w:p>
        </w:tc>
        <w:tc>
          <w:tcPr>
            <w:tcW w:w="1275" w:type="dxa"/>
            <w:vAlign w:val="center"/>
            <w:hideMark/>
          </w:tcPr>
          <w:p w14:paraId="51F0F468" w14:textId="77777777" w:rsidR="006F6ED7" w:rsidRPr="00D70D79" w:rsidRDefault="006F6ED7" w:rsidP="006F6ED7">
            <w:pPr>
              <w:jc w:val="center"/>
              <w:rPr>
                <w:sz w:val="20"/>
                <w:szCs w:val="22"/>
                <w:lang w:val="en-US"/>
              </w:rPr>
            </w:pPr>
            <w:r w:rsidRPr="00D70D79">
              <w:rPr>
                <w:i/>
                <w:sz w:val="20"/>
                <w:szCs w:val="22"/>
                <w:lang w:val="en-US"/>
              </w:rPr>
              <w:t>2.9 – 4.3</w:t>
            </w:r>
          </w:p>
        </w:tc>
        <w:tc>
          <w:tcPr>
            <w:tcW w:w="851" w:type="dxa"/>
            <w:vAlign w:val="center"/>
            <w:hideMark/>
          </w:tcPr>
          <w:p w14:paraId="23DD0B88" w14:textId="77777777" w:rsidR="006F6ED7" w:rsidRPr="00D70D79" w:rsidRDefault="006F6ED7" w:rsidP="006F6ED7">
            <w:pPr>
              <w:jc w:val="center"/>
              <w:rPr>
                <w:sz w:val="20"/>
                <w:szCs w:val="22"/>
                <w:lang w:val="en-US"/>
              </w:rPr>
            </w:pPr>
            <w:r w:rsidRPr="00D70D79">
              <w:rPr>
                <w:sz w:val="20"/>
                <w:szCs w:val="22"/>
                <w:lang w:val="en-US"/>
              </w:rPr>
              <w:t>-</w:t>
            </w:r>
          </w:p>
        </w:tc>
        <w:tc>
          <w:tcPr>
            <w:tcW w:w="851" w:type="dxa"/>
            <w:gridSpan w:val="2"/>
            <w:vAlign w:val="center"/>
            <w:hideMark/>
          </w:tcPr>
          <w:p w14:paraId="72101A66" w14:textId="77777777" w:rsidR="006F6ED7" w:rsidRPr="00D70D79" w:rsidRDefault="006F6ED7" w:rsidP="006F6ED7">
            <w:pPr>
              <w:jc w:val="center"/>
              <w:rPr>
                <w:sz w:val="20"/>
                <w:szCs w:val="22"/>
                <w:lang w:val="en-US"/>
              </w:rPr>
            </w:pPr>
            <w:r w:rsidRPr="00D70D79">
              <w:rPr>
                <w:sz w:val="20"/>
                <w:szCs w:val="22"/>
                <w:lang w:val="en-US"/>
              </w:rPr>
              <w:t>-</w:t>
            </w:r>
          </w:p>
        </w:tc>
        <w:tc>
          <w:tcPr>
            <w:tcW w:w="852" w:type="dxa"/>
            <w:vAlign w:val="center"/>
            <w:hideMark/>
          </w:tcPr>
          <w:p w14:paraId="6ED1AB85" w14:textId="77777777" w:rsidR="006F6ED7" w:rsidRPr="00D70D79" w:rsidRDefault="006F6ED7" w:rsidP="006F6ED7">
            <w:pPr>
              <w:jc w:val="center"/>
              <w:rPr>
                <w:sz w:val="20"/>
                <w:szCs w:val="22"/>
                <w:lang w:val="en-US"/>
              </w:rPr>
            </w:pPr>
            <w:r w:rsidRPr="00D70D79">
              <w:rPr>
                <w:sz w:val="20"/>
                <w:szCs w:val="22"/>
                <w:lang w:val="en-US"/>
              </w:rPr>
              <w:t>3</w:t>
            </w:r>
            <w:r>
              <w:rPr>
                <w:sz w:val="20"/>
                <w:szCs w:val="22"/>
                <w:lang w:val="en-US"/>
              </w:rPr>
              <w:t>,</w:t>
            </w:r>
            <w:r w:rsidRPr="00D70D79">
              <w:rPr>
                <w:sz w:val="20"/>
                <w:szCs w:val="22"/>
                <w:lang w:val="en-US"/>
              </w:rPr>
              <w:t>46</w:t>
            </w:r>
          </w:p>
        </w:tc>
      </w:tr>
      <w:tr w:rsidR="006F6ED7" w:rsidRPr="00D70D79" w14:paraId="753F8AF0" w14:textId="77777777" w:rsidTr="006F6ED7">
        <w:tc>
          <w:tcPr>
            <w:tcW w:w="1838" w:type="dxa"/>
            <w:vAlign w:val="center"/>
            <w:hideMark/>
          </w:tcPr>
          <w:p w14:paraId="3A3E509A" w14:textId="77777777" w:rsidR="006F6ED7" w:rsidRPr="00D70D79" w:rsidRDefault="006F6ED7" w:rsidP="006F6ED7">
            <w:pPr>
              <w:rPr>
                <w:sz w:val="18"/>
                <w:szCs w:val="18"/>
                <w:lang w:val="en-US"/>
              </w:rPr>
            </w:pPr>
            <w:proofErr w:type="spellStart"/>
            <w:r w:rsidRPr="00D70D79">
              <w:rPr>
                <w:sz w:val="18"/>
                <w:szCs w:val="18"/>
                <w:lang w:val="en-US"/>
              </w:rPr>
              <w:t>Lipid</w:t>
            </w:r>
            <w:r>
              <w:rPr>
                <w:sz w:val="18"/>
                <w:szCs w:val="18"/>
                <w:lang w:val="en-US"/>
              </w:rPr>
              <w:t>er</w:t>
            </w:r>
            <w:proofErr w:type="spellEnd"/>
            <w:r w:rsidRPr="00D70D79">
              <w:rPr>
                <w:sz w:val="18"/>
                <w:szCs w:val="18"/>
                <w:lang w:val="en-US"/>
              </w:rPr>
              <w:t xml:space="preserve"> [g/kg/d]</w:t>
            </w:r>
          </w:p>
        </w:tc>
        <w:tc>
          <w:tcPr>
            <w:tcW w:w="1276" w:type="dxa"/>
            <w:vAlign w:val="center"/>
            <w:hideMark/>
          </w:tcPr>
          <w:p w14:paraId="03A6F326" w14:textId="77777777" w:rsidR="006F6ED7" w:rsidRPr="00D70D79" w:rsidRDefault="006F6ED7" w:rsidP="006F6ED7">
            <w:pPr>
              <w:jc w:val="center"/>
              <w:rPr>
                <w:sz w:val="20"/>
                <w:szCs w:val="22"/>
                <w:lang w:val="en-US"/>
              </w:rPr>
            </w:pPr>
            <w:r w:rsidRPr="00D70D79">
              <w:rPr>
                <w:sz w:val="20"/>
                <w:szCs w:val="22"/>
                <w:lang w:val="en-US"/>
              </w:rPr>
              <w:t>≤ 3</w:t>
            </w:r>
          </w:p>
        </w:tc>
        <w:tc>
          <w:tcPr>
            <w:tcW w:w="2410" w:type="dxa"/>
            <w:gridSpan w:val="3"/>
            <w:vAlign w:val="center"/>
            <w:hideMark/>
          </w:tcPr>
          <w:p w14:paraId="36CAAC0E"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96</w:t>
            </w:r>
          </w:p>
        </w:tc>
        <w:tc>
          <w:tcPr>
            <w:tcW w:w="1275" w:type="dxa"/>
            <w:vAlign w:val="center"/>
            <w:hideMark/>
          </w:tcPr>
          <w:p w14:paraId="18377838" w14:textId="77777777" w:rsidR="006F6ED7" w:rsidRPr="00D70D79" w:rsidRDefault="006F6ED7" w:rsidP="006F6ED7">
            <w:pPr>
              <w:jc w:val="center"/>
              <w:rPr>
                <w:sz w:val="20"/>
                <w:szCs w:val="22"/>
                <w:lang w:val="en-US"/>
              </w:rPr>
            </w:pPr>
            <w:r w:rsidRPr="00D70D79">
              <w:rPr>
                <w:sz w:val="20"/>
                <w:szCs w:val="22"/>
                <w:lang w:val="en-US"/>
              </w:rPr>
              <w:t>≤ 3</w:t>
            </w:r>
          </w:p>
        </w:tc>
        <w:tc>
          <w:tcPr>
            <w:tcW w:w="851" w:type="dxa"/>
            <w:vAlign w:val="center"/>
            <w:hideMark/>
          </w:tcPr>
          <w:p w14:paraId="230BBBBC"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38</w:t>
            </w:r>
          </w:p>
        </w:tc>
        <w:tc>
          <w:tcPr>
            <w:tcW w:w="851" w:type="dxa"/>
            <w:gridSpan w:val="2"/>
            <w:vAlign w:val="center"/>
            <w:hideMark/>
          </w:tcPr>
          <w:p w14:paraId="142DE867"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8</w:t>
            </w:r>
          </w:p>
        </w:tc>
        <w:tc>
          <w:tcPr>
            <w:tcW w:w="852" w:type="dxa"/>
            <w:vAlign w:val="center"/>
            <w:hideMark/>
          </w:tcPr>
          <w:p w14:paraId="4039675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96</w:t>
            </w:r>
          </w:p>
        </w:tc>
      </w:tr>
      <w:tr w:rsidR="006F6ED7" w:rsidRPr="00D70D79" w14:paraId="3B838C8B" w14:textId="77777777" w:rsidTr="006F6ED7">
        <w:tc>
          <w:tcPr>
            <w:tcW w:w="1838" w:type="dxa"/>
            <w:vAlign w:val="center"/>
            <w:hideMark/>
          </w:tcPr>
          <w:p w14:paraId="21C21AD1" w14:textId="77777777" w:rsidR="006F6ED7" w:rsidRPr="00D70D79" w:rsidRDefault="006F6ED7" w:rsidP="006F6ED7">
            <w:pPr>
              <w:rPr>
                <w:i/>
                <w:sz w:val="18"/>
                <w:szCs w:val="18"/>
                <w:lang w:val="en-US"/>
              </w:rPr>
            </w:pPr>
            <w:proofErr w:type="spellStart"/>
            <w:r w:rsidRPr="00D70D79">
              <w:rPr>
                <w:sz w:val="18"/>
                <w:szCs w:val="18"/>
                <w:lang w:val="en-US"/>
              </w:rPr>
              <w:t>Energ</w:t>
            </w:r>
            <w:r>
              <w:rPr>
                <w:sz w:val="18"/>
                <w:szCs w:val="18"/>
                <w:lang w:val="en-US"/>
              </w:rPr>
              <w:t>i</w:t>
            </w:r>
            <w:proofErr w:type="spellEnd"/>
            <w:r w:rsidRPr="00D70D79">
              <w:rPr>
                <w:sz w:val="18"/>
                <w:szCs w:val="18"/>
                <w:lang w:val="en-US"/>
              </w:rPr>
              <w:t xml:space="preserve"> [kcal/kg/d]</w:t>
            </w:r>
          </w:p>
        </w:tc>
        <w:tc>
          <w:tcPr>
            <w:tcW w:w="1276" w:type="dxa"/>
            <w:vAlign w:val="center"/>
          </w:tcPr>
          <w:p w14:paraId="2E8B80B2" w14:textId="77777777" w:rsidR="006F6ED7" w:rsidRPr="00D70D79" w:rsidRDefault="006F6ED7" w:rsidP="006F6ED7">
            <w:pPr>
              <w:jc w:val="center"/>
              <w:rPr>
                <w:sz w:val="20"/>
                <w:szCs w:val="22"/>
                <w:lang w:val="en-US"/>
              </w:rPr>
            </w:pPr>
          </w:p>
        </w:tc>
        <w:tc>
          <w:tcPr>
            <w:tcW w:w="2410" w:type="dxa"/>
            <w:gridSpan w:val="3"/>
            <w:vAlign w:val="center"/>
          </w:tcPr>
          <w:p w14:paraId="38D4EC0E" w14:textId="77777777" w:rsidR="006F6ED7" w:rsidRPr="00D70D79" w:rsidRDefault="006F6ED7" w:rsidP="006F6ED7">
            <w:pPr>
              <w:jc w:val="center"/>
              <w:rPr>
                <w:sz w:val="20"/>
                <w:szCs w:val="22"/>
                <w:lang w:val="en-US"/>
              </w:rPr>
            </w:pPr>
          </w:p>
        </w:tc>
        <w:tc>
          <w:tcPr>
            <w:tcW w:w="1275" w:type="dxa"/>
            <w:vAlign w:val="center"/>
          </w:tcPr>
          <w:p w14:paraId="5B70A230" w14:textId="77777777" w:rsidR="006F6ED7" w:rsidRPr="00D70D79" w:rsidRDefault="006F6ED7" w:rsidP="006F6ED7">
            <w:pPr>
              <w:jc w:val="center"/>
              <w:rPr>
                <w:sz w:val="20"/>
                <w:szCs w:val="22"/>
                <w:lang w:val="en-US"/>
              </w:rPr>
            </w:pPr>
          </w:p>
        </w:tc>
        <w:tc>
          <w:tcPr>
            <w:tcW w:w="2554" w:type="dxa"/>
            <w:gridSpan w:val="4"/>
            <w:vAlign w:val="center"/>
          </w:tcPr>
          <w:p w14:paraId="0B0AE1C2" w14:textId="77777777" w:rsidR="006F6ED7" w:rsidRPr="00D70D79" w:rsidRDefault="006F6ED7" w:rsidP="006F6ED7">
            <w:pPr>
              <w:jc w:val="center"/>
              <w:rPr>
                <w:sz w:val="20"/>
                <w:szCs w:val="22"/>
                <w:lang w:val="en-US"/>
              </w:rPr>
            </w:pPr>
          </w:p>
        </w:tc>
      </w:tr>
      <w:tr w:rsidR="006F6ED7" w:rsidRPr="00D70D79" w14:paraId="1384E601" w14:textId="77777777" w:rsidTr="006F6ED7">
        <w:tc>
          <w:tcPr>
            <w:tcW w:w="1838" w:type="dxa"/>
            <w:vAlign w:val="center"/>
            <w:hideMark/>
          </w:tcPr>
          <w:p w14:paraId="40B38BC2" w14:textId="77777777" w:rsidR="006F6ED7" w:rsidRPr="00D70D79" w:rsidRDefault="006F6ED7" w:rsidP="006F6ED7">
            <w:pPr>
              <w:jc w:val="right"/>
              <w:rPr>
                <w:i/>
                <w:sz w:val="18"/>
                <w:szCs w:val="18"/>
                <w:lang w:val="en-US"/>
              </w:rPr>
            </w:pPr>
            <w:proofErr w:type="spellStart"/>
            <w:r w:rsidRPr="00D70D79">
              <w:rPr>
                <w:i/>
                <w:sz w:val="18"/>
                <w:szCs w:val="18"/>
                <w:lang w:val="en-US"/>
              </w:rPr>
              <w:t>A</w:t>
            </w:r>
            <w:r>
              <w:rPr>
                <w:i/>
                <w:sz w:val="18"/>
                <w:szCs w:val="18"/>
                <w:lang w:val="en-US"/>
              </w:rPr>
              <w:t>k</w:t>
            </w:r>
            <w:r w:rsidRPr="00D70D79">
              <w:rPr>
                <w:i/>
                <w:sz w:val="18"/>
                <w:szCs w:val="18"/>
                <w:lang w:val="en-US"/>
              </w:rPr>
              <w:t>ut</w:t>
            </w:r>
            <w:proofErr w:type="spellEnd"/>
            <w:r w:rsidRPr="00D70D79">
              <w:rPr>
                <w:i/>
                <w:sz w:val="18"/>
                <w:szCs w:val="18"/>
                <w:lang w:val="en-US"/>
              </w:rPr>
              <w:t xml:space="preserve"> </w:t>
            </w:r>
            <w:proofErr w:type="spellStart"/>
            <w:r>
              <w:rPr>
                <w:i/>
                <w:sz w:val="18"/>
                <w:szCs w:val="18"/>
                <w:lang w:val="en-US"/>
              </w:rPr>
              <w:t>f</w:t>
            </w:r>
            <w:r w:rsidRPr="00D70D79">
              <w:rPr>
                <w:i/>
                <w:sz w:val="18"/>
                <w:szCs w:val="18"/>
                <w:lang w:val="en-US"/>
              </w:rPr>
              <w:t>ase</w:t>
            </w:r>
            <w:proofErr w:type="spellEnd"/>
          </w:p>
        </w:tc>
        <w:tc>
          <w:tcPr>
            <w:tcW w:w="1276" w:type="dxa"/>
            <w:vAlign w:val="center"/>
            <w:hideMark/>
          </w:tcPr>
          <w:p w14:paraId="43057475" w14:textId="77777777" w:rsidR="006F6ED7" w:rsidRPr="00D70D79" w:rsidRDefault="006F6ED7" w:rsidP="006F6ED7">
            <w:pPr>
              <w:jc w:val="center"/>
              <w:rPr>
                <w:sz w:val="20"/>
                <w:szCs w:val="22"/>
                <w:lang w:val="en-US"/>
              </w:rPr>
            </w:pPr>
            <w:r w:rsidRPr="00D70D79">
              <w:rPr>
                <w:i/>
                <w:sz w:val="20"/>
                <w:szCs w:val="22"/>
                <w:lang w:val="en-US"/>
              </w:rPr>
              <w:t>30 - 45</w:t>
            </w:r>
          </w:p>
        </w:tc>
        <w:tc>
          <w:tcPr>
            <w:tcW w:w="2410" w:type="dxa"/>
            <w:gridSpan w:val="3"/>
            <w:vMerge w:val="restart"/>
            <w:vAlign w:val="center"/>
            <w:hideMark/>
          </w:tcPr>
          <w:p w14:paraId="43518452" w14:textId="77777777" w:rsidR="006F6ED7" w:rsidRPr="00D70D79" w:rsidRDefault="006F6ED7" w:rsidP="006F6ED7">
            <w:pPr>
              <w:jc w:val="center"/>
              <w:rPr>
                <w:sz w:val="20"/>
                <w:szCs w:val="22"/>
                <w:lang w:val="en-US"/>
              </w:rPr>
            </w:pPr>
            <w:r w:rsidRPr="00D70D79">
              <w:rPr>
                <w:sz w:val="20"/>
                <w:szCs w:val="22"/>
                <w:lang w:val="en-US"/>
              </w:rPr>
              <w:t>28</w:t>
            </w:r>
            <w:r>
              <w:rPr>
                <w:sz w:val="20"/>
                <w:szCs w:val="22"/>
                <w:lang w:val="en-US"/>
              </w:rPr>
              <w:t>,</w:t>
            </w:r>
            <w:r w:rsidRPr="00D70D79">
              <w:rPr>
                <w:sz w:val="20"/>
                <w:szCs w:val="22"/>
                <w:lang w:val="en-US"/>
              </w:rPr>
              <w:t>3</w:t>
            </w:r>
          </w:p>
        </w:tc>
        <w:tc>
          <w:tcPr>
            <w:tcW w:w="1275" w:type="dxa"/>
            <w:vAlign w:val="center"/>
            <w:hideMark/>
          </w:tcPr>
          <w:p w14:paraId="294E1322" w14:textId="77777777" w:rsidR="006F6ED7" w:rsidRPr="00D70D79" w:rsidRDefault="006F6ED7" w:rsidP="006F6ED7">
            <w:pPr>
              <w:jc w:val="center"/>
              <w:rPr>
                <w:sz w:val="20"/>
                <w:szCs w:val="22"/>
                <w:lang w:val="en-US"/>
              </w:rPr>
            </w:pPr>
            <w:r w:rsidRPr="00D70D79">
              <w:rPr>
                <w:i/>
                <w:sz w:val="20"/>
                <w:szCs w:val="22"/>
                <w:lang w:val="en-US"/>
              </w:rPr>
              <w:t>20 - 30</w:t>
            </w:r>
          </w:p>
        </w:tc>
        <w:tc>
          <w:tcPr>
            <w:tcW w:w="851" w:type="dxa"/>
            <w:vAlign w:val="center"/>
            <w:hideMark/>
          </w:tcPr>
          <w:p w14:paraId="3340D4EC" w14:textId="77777777" w:rsidR="006F6ED7" w:rsidRPr="00D70D79" w:rsidRDefault="006F6ED7" w:rsidP="006F6ED7">
            <w:pPr>
              <w:jc w:val="center"/>
              <w:rPr>
                <w:sz w:val="20"/>
                <w:szCs w:val="22"/>
                <w:lang w:val="en-US"/>
              </w:rPr>
            </w:pPr>
            <w:r w:rsidRPr="00D70D79">
              <w:rPr>
                <w:sz w:val="20"/>
                <w:szCs w:val="22"/>
                <w:lang w:val="en-US"/>
              </w:rPr>
              <w:t>11</w:t>
            </w:r>
            <w:r>
              <w:rPr>
                <w:sz w:val="20"/>
                <w:szCs w:val="22"/>
                <w:lang w:val="en-US"/>
              </w:rPr>
              <w:t>,</w:t>
            </w:r>
            <w:r w:rsidRPr="00D70D79">
              <w:rPr>
                <w:sz w:val="20"/>
                <w:szCs w:val="22"/>
                <w:lang w:val="en-US"/>
              </w:rPr>
              <w:t>2</w:t>
            </w:r>
          </w:p>
        </w:tc>
        <w:tc>
          <w:tcPr>
            <w:tcW w:w="851" w:type="dxa"/>
            <w:gridSpan w:val="2"/>
            <w:vAlign w:val="center"/>
            <w:hideMark/>
          </w:tcPr>
          <w:p w14:paraId="593525D8" w14:textId="77777777" w:rsidR="006F6ED7" w:rsidRPr="00D70D79" w:rsidRDefault="006F6ED7" w:rsidP="006F6ED7">
            <w:pPr>
              <w:jc w:val="center"/>
              <w:rPr>
                <w:sz w:val="20"/>
                <w:szCs w:val="22"/>
                <w:lang w:val="en-US"/>
              </w:rPr>
            </w:pPr>
            <w:r w:rsidRPr="00D70D79">
              <w:rPr>
                <w:sz w:val="20"/>
                <w:szCs w:val="22"/>
                <w:lang w:val="en-US"/>
              </w:rPr>
              <w:t>-</w:t>
            </w:r>
          </w:p>
        </w:tc>
        <w:tc>
          <w:tcPr>
            <w:tcW w:w="852" w:type="dxa"/>
            <w:vAlign w:val="center"/>
            <w:hideMark/>
          </w:tcPr>
          <w:p w14:paraId="66F9AD94"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4F88B241" w14:textId="77777777" w:rsidTr="006F6ED7">
        <w:tc>
          <w:tcPr>
            <w:tcW w:w="1838" w:type="dxa"/>
            <w:vAlign w:val="center"/>
            <w:hideMark/>
          </w:tcPr>
          <w:p w14:paraId="6C7862AB" w14:textId="77777777" w:rsidR="006F6ED7" w:rsidRPr="00D70D79" w:rsidRDefault="006F6ED7" w:rsidP="006F6ED7">
            <w:pPr>
              <w:jc w:val="right"/>
              <w:rPr>
                <w:i/>
                <w:sz w:val="18"/>
                <w:szCs w:val="18"/>
                <w:lang w:val="en-US"/>
              </w:rPr>
            </w:pPr>
            <w:r w:rsidRPr="00D70D79">
              <w:rPr>
                <w:i/>
                <w:sz w:val="18"/>
                <w:szCs w:val="18"/>
                <w:lang w:val="en-US"/>
              </w:rPr>
              <w:t>Stab</w:t>
            </w:r>
            <w:r>
              <w:rPr>
                <w:i/>
                <w:sz w:val="18"/>
                <w:szCs w:val="18"/>
                <w:lang w:val="en-US"/>
              </w:rPr>
              <w:t>i</w:t>
            </w:r>
            <w:r w:rsidRPr="00D70D79">
              <w:rPr>
                <w:i/>
                <w:sz w:val="18"/>
                <w:szCs w:val="18"/>
                <w:lang w:val="en-US"/>
              </w:rPr>
              <w:t xml:space="preserve">l </w:t>
            </w:r>
            <w:proofErr w:type="spellStart"/>
            <w:r>
              <w:rPr>
                <w:i/>
                <w:sz w:val="18"/>
                <w:szCs w:val="18"/>
                <w:lang w:val="en-US"/>
              </w:rPr>
              <w:t>f</w:t>
            </w:r>
            <w:r w:rsidRPr="00D70D79">
              <w:rPr>
                <w:i/>
                <w:sz w:val="18"/>
                <w:szCs w:val="18"/>
                <w:lang w:val="en-US"/>
              </w:rPr>
              <w:t>ase</w:t>
            </w:r>
            <w:proofErr w:type="spellEnd"/>
          </w:p>
        </w:tc>
        <w:tc>
          <w:tcPr>
            <w:tcW w:w="1276" w:type="dxa"/>
            <w:vAlign w:val="center"/>
            <w:hideMark/>
          </w:tcPr>
          <w:p w14:paraId="616E1DB3" w14:textId="77777777" w:rsidR="006F6ED7" w:rsidRPr="00D70D79" w:rsidRDefault="006F6ED7" w:rsidP="006F6ED7">
            <w:pPr>
              <w:jc w:val="center"/>
              <w:rPr>
                <w:sz w:val="20"/>
                <w:szCs w:val="22"/>
                <w:lang w:val="en-US"/>
              </w:rPr>
            </w:pPr>
            <w:r w:rsidRPr="00D70D79">
              <w:rPr>
                <w:i/>
                <w:sz w:val="20"/>
                <w:szCs w:val="22"/>
                <w:lang w:val="en-US"/>
              </w:rPr>
              <w:t>40 - 60</w:t>
            </w:r>
          </w:p>
        </w:tc>
        <w:tc>
          <w:tcPr>
            <w:tcW w:w="4111" w:type="dxa"/>
            <w:gridSpan w:val="3"/>
            <w:vMerge/>
            <w:vAlign w:val="center"/>
            <w:hideMark/>
          </w:tcPr>
          <w:p w14:paraId="5876454D" w14:textId="77777777" w:rsidR="006F6ED7" w:rsidRPr="00D70D79" w:rsidRDefault="006F6ED7" w:rsidP="006F6ED7">
            <w:pPr>
              <w:rPr>
                <w:sz w:val="20"/>
                <w:szCs w:val="22"/>
                <w:lang w:val="en-US"/>
              </w:rPr>
            </w:pPr>
          </w:p>
        </w:tc>
        <w:tc>
          <w:tcPr>
            <w:tcW w:w="1275" w:type="dxa"/>
            <w:vAlign w:val="center"/>
            <w:hideMark/>
          </w:tcPr>
          <w:p w14:paraId="4C4D7CAE" w14:textId="77777777" w:rsidR="006F6ED7" w:rsidRPr="00D70D79" w:rsidRDefault="006F6ED7" w:rsidP="006F6ED7">
            <w:pPr>
              <w:jc w:val="center"/>
              <w:rPr>
                <w:sz w:val="20"/>
                <w:szCs w:val="22"/>
                <w:lang w:val="en-US"/>
              </w:rPr>
            </w:pPr>
            <w:r w:rsidRPr="00D70D79">
              <w:rPr>
                <w:i/>
                <w:sz w:val="20"/>
                <w:szCs w:val="22"/>
                <w:lang w:val="en-US"/>
              </w:rPr>
              <w:t>25 - 40</w:t>
            </w:r>
          </w:p>
        </w:tc>
        <w:tc>
          <w:tcPr>
            <w:tcW w:w="851" w:type="dxa"/>
            <w:vAlign w:val="center"/>
            <w:hideMark/>
          </w:tcPr>
          <w:p w14:paraId="53B4F3A7" w14:textId="77777777" w:rsidR="006F6ED7" w:rsidRPr="00D70D79" w:rsidRDefault="006F6ED7" w:rsidP="006F6ED7">
            <w:pPr>
              <w:jc w:val="center"/>
              <w:rPr>
                <w:sz w:val="20"/>
                <w:szCs w:val="22"/>
                <w:lang w:val="en-US"/>
              </w:rPr>
            </w:pPr>
            <w:r w:rsidRPr="00D70D79">
              <w:rPr>
                <w:sz w:val="20"/>
                <w:szCs w:val="22"/>
                <w:lang w:val="en-US"/>
              </w:rPr>
              <w:t>-</w:t>
            </w:r>
          </w:p>
        </w:tc>
        <w:tc>
          <w:tcPr>
            <w:tcW w:w="851" w:type="dxa"/>
            <w:gridSpan w:val="2"/>
            <w:vAlign w:val="center"/>
            <w:hideMark/>
          </w:tcPr>
          <w:p w14:paraId="5FF442B4" w14:textId="77777777" w:rsidR="006F6ED7" w:rsidRPr="00D70D79" w:rsidRDefault="006F6ED7" w:rsidP="006F6ED7">
            <w:pPr>
              <w:jc w:val="center"/>
              <w:rPr>
                <w:sz w:val="20"/>
                <w:szCs w:val="22"/>
                <w:lang w:val="en-US"/>
              </w:rPr>
            </w:pPr>
            <w:r w:rsidRPr="00D70D79">
              <w:rPr>
                <w:sz w:val="20"/>
                <w:szCs w:val="22"/>
                <w:lang w:val="en-US"/>
              </w:rPr>
              <w:t>23</w:t>
            </w:r>
            <w:r>
              <w:rPr>
                <w:sz w:val="20"/>
                <w:szCs w:val="22"/>
                <w:lang w:val="en-US"/>
              </w:rPr>
              <w:t>,</w:t>
            </w:r>
            <w:r w:rsidRPr="00D70D79">
              <w:rPr>
                <w:sz w:val="20"/>
                <w:szCs w:val="22"/>
                <w:lang w:val="en-US"/>
              </w:rPr>
              <w:t>6</w:t>
            </w:r>
          </w:p>
        </w:tc>
        <w:tc>
          <w:tcPr>
            <w:tcW w:w="852" w:type="dxa"/>
            <w:vAlign w:val="center"/>
            <w:hideMark/>
          </w:tcPr>
          <w:p w14:paraId="38AFE8F4"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78E7F1C1" w14:textId="77777777" w:rsidTr="006F6ED7">
        <w:tc>
          <w:tcPr>
            <w:tcW w:w="1838" w:type="dxa"/>
            <w:vAlign w:val="center"/>
            <w:hideMark/>
          </w:tcPr>
          <w:p w14:paraId="4A2B4ABE" w14:textId="77777777" w:rsidR="006F6ED7" w:rsidRPr="00D70D79" w:rsidRDefault="006F6ED7" w:rsidP="006F6ED7">
            <w:pPr>
              <w:jc w:val="right"/>
              <w:rPr>
                <w:i/>
                <w:sz w:val="18"/>
                <w:szCs w:val="18"/>
                <w:lang w:val="en-US"/>
              </w:rPr>
            </w:pPr>
            <w:proofErr w:type="spellStart"/>
            <w:r w:rsidRPr="00D70D79">
              <w:rPr>
                <w:i/>
                <w:sz w:val="18"/>
                <w:szCs w:val="18"/>
                <w:lang w:val="en-US"/>
              </w:rPr>
              <w:t>Re</w:t>
            </w:r>
            <w:r>
              <w:rPr>
                <w:i/>
                <w:sz w:val="18"/>
                <w:szCs w:val="18"/>
                <w:lang w:val="en-US"/>
              </w:rPr>
              <w:t>stitutionsf</w:t>
            </w:r>
            <w:r w:rsidRPr="00D70D79">
              <w:rPr>
                <w:i/>
                <w:sz w:val="18"/>
                <w:szCs w:val="18"/>
                <w:lang w:val="en-US"/>
              </w:rPr>
              <w:t>ase</w:t>
            </w:r>
            <w:proofErr w:type="spellEnd"/>
          </w:p>
        </w:tc>
        <w:tc>
          <w:tcPr>
            <w:tcW w:w="1276" w:type="dxa"/>
            <w:vAlign w:val="center"/>
            <w:hideMark/>
          </w:tcPr>
          <w:p w14:paraId="79DF40C6" w14:textId="77777777" w:rsidR="006F6ED7" w:rsidRPr="00D70D79" w:rsidRDefault="006F6ED7" w:rsidP="006F6ED7">
            <w:pPr>
              <w:jc w:val="center"/>
              <w:rPr>
                <w:sz w:val="20"/>
                <w:szCs w:val="22"/>
                <w:lang w:val="en-US"/>
              </w:rPr>
            </w:pPr>
            <w:r w:rsidRPr="00D70D79">
              <w:rPr>
                <w:i/>
                <w:sz w:val="20"/>
                <w:szCs w:val="22"/>
                <w:lang w:val="en-US"/>
              </w:rPr>
              <w:t>55 - 75</w:t>
            </w:r>
          </w:p>
        </w:tc>
        <w:tc>
          <w:tcPr>
            <w:tcW w:w="4111" w:type="dxa"/>
            <w:gridSpan w:val="3"/>
            <w:vMerge/>
            <w:vAlign w:val="center"/>
            <w:hideMark/>
          </w:tcPr>
          <w:p w14:paraId="04C4DF66" w14:textId="77777777" w:rsidR="006F6ED7" w:rsidRPr="00D70D79" w:rsidRDefault="006F6ED7" w:rsidP="006F6ED7">
            <w:pPr>
              <w:rPr>
                <w:sz w:val="20"/>
                <w:szCs w:val="22"/>
                <w:lang w:val="en-US"/>
              </w:rPr>
            </w:pPr>
          </w:p>
        </w:tc>
        <w:tc>
          <w:tcPr>
            <w:tcW w:w="1275" w:type="dxa"/>
            <w:vAlign w:val="center"/>
            <w:hideMark/>
          </w:tcPr>
          <w:p w14:paraId="0FBAFC16" w14:textId="77777777" w:rsidR="006F6ED7" w:rsidRPr="00D70D79" w:rsidRDefault="006F6ED7" w:rsidP="006F6ED7">
            <w:pPr>
              <w:jc w:val="center"/>
              <w:rPr>
                <w:sz w:val="20"/>
                <w:szCs w:val="22"/>
                <w:lang w:val="en-US"/>
              </w:rPr>
            </w:pPr>
            <w:r w:rsidRPr="00D70D79">
              <w:rPr>
                <w:i/>
                <w:sz w:val="20"/>
                <w:szCs w:val="22"/>
                <w:lang w:val="en-US"/>
              </w:rPr>
              <w:t>30 - 55</w:t>
            </w:r>
          </w:p>
        </w:tc>
        <w:tc>
          <w:tcPr>
            <w:tcW w:w="851" w:type="dxa"/>
            <w:vAlign w:val="center"/>
            <w:hideMark/>
          </w:tcPr>
          <w:p w14:paraId="13659C08" w14:textId="77777777" w:rsidR="006F6ED7" w:rsidRPr="00D70D79" w:rsidRDefault="006F6ED7" w:rsidP="006F6ED7">
            <w:pPr>
              <w:jc w:val="center"/>
              <w:rPr>
                <w:sz w:val="20"/>
                <w:szCs w:val="22"/>
                <w:lang w:val="en-US"/>
              </w:rPr>
            </w:pPr>
            <w:r w:rsidRPr="00D70D79">
              <w:rPr>
                <w:sz w:val="20"/>
                <w:szCs w:val="22"/>
                <w:lang w:val="en-US"/>
              </w:rPr>
              <w:t>-</w:t>
            </w:r>
          </w:p>
        </w:tc>
        <w:tc>
          <w:tcPr>
            <w:tcW w:w="851" w:type="dxa"/>
            <w:gridSpan w:val="2"/>
            <w:vAlign w:val="center"/>
            <w:hideMark/>
          </w:tcPr>
          <w:p w14:paraId="3C1F8FAF" w14:textId="77777777" w:rsidR="006F6ED7" w:rsidRPr="00D70D79" w:rsidRDefault="006F6ED7" w:rsidP="006F6ED7">
            <w:pPr>
              <w:jc w:val="center"/>
              <w:rPr>
                <w:sz w:val="20"/>
                <w:szCs w:val="22"/>
                <w:lang w:val="en-US"/>
              </w:rPr>
            </w:pPr>
            <w:r w:rsidRPr="00D70D79">
              <w:rPr>
                <w:sz w:val="20"/>
                <w:szCs w:val="22"/>
                <w:lang w:val="en-US"/>
              </w:rPr>
              <w:t>-</w:t>
            </w:r>
          </w:p>
        </w:tc>
        <w:tc>
          <w:tcPr>
            <w:tcW w:w="852" w:type="dxa"/>
            <w:vAlign w:val="center"/>
            <w:hideMark/>
          </w:tcPr>
          <w:p w14:paraId="21D80FEE" w14:textId="77777777" w:rsidR="006F6ED7" w:rsidRPr="00D70D79" w:rsidRDefault="006F6ED7" w:rsidP="006F6ED7">
            <w:pPr>
              <w:jc w:val="center"/>
              <w:rPr>
                <w:sz w:val="20"/>
                <w:szCs w:val="22"/>
                <w:lang w:val="en-US"/>
              </w:rPr>
            </w:pPr>
            <w:r w:rsidRPr="00D70D79">
              <w:rPr>
                <w:sz w:val="20"/>
                <w:szCs w:val="22"/>
                <w:lang w:val="en-US"/>
              </w:rPr>
              <w:t>28</w:t>
            </w:r>
            <w:r>
              <w:rPr>
                <w:sz w:val="20"/>
                <w:szCs w:val="22"/>
                <w:lang w:val="en-US"/>
              </w:rPr>
              <w:t>,</w:t>
            </w:r>
            <w:r w:rsidRPr="00D70D79">
              <w:rPr>
                <w:sz w:val="20"/>
                <w:szCs w:val="22"/>
                <w:lang w:val="en-US"/>
              </w:rPr>
              <w:t>3</w:t>
            </w:r>
          </w:p>
        </w:tc>
      </w:tr>
      <w:tr w:rsidR="006F6ED7" w:rsidRPr="00D70D79" w14:paraId="3AE719B8" w14:textId="77777777" w:rsidTr="006F6ED7">
        <w:tc>
          <w:tcPr>
            <w:tcW w:w="1838" w:type="dxa"/>
            <w:vAlign w:val="center"/>
            <w:hideMark/>
          </w:tcPr>
          <w:p w14:paraId="75326036" w14:textId="77777777" w:rsidR="006F6ED7" w:rsidRPr="00D70D79" w:rsidRDefault="006F6ED7" w:rsidP="006F6ED7">
            <w:pPr>
              <w:rPr>
                <w:i/>
                <w:sz w:val="18"/>
                <w:szCs w:val="18"/>
                <w:lang w:val="en-US"/>
              </w:rPr>
            </w:pPr>
            <w:r>
              <w:rPr>
                <w:sz w:val="18"/>
                <w:szCs w:val="18"/>
                <w:lang w:val="en-US"/>
              </w:rPr>
              <w:t>Natrium</w:t>
            </w:r>
            <w:r w:rsidRPr="00D70D79">
              <w:rPr>
                <w:sz w:val="18"/>
                <w:szCs w:val="18"/>
                <w:lang w:val="en-US"/>
              </w:rPr>
              <w:t xml:space="preserve"> [mmol/kg/d]</w:t>
            </w:r>
          </w:p>
        </w:tc>
        <w:tc>
          <w:tcPr>
            <w:tcW w:w="1276" w:type="dxa"/>
            <w:vAlign w:val="center"/>
            <w:hideMark/>
          </w:tcPr>
          <w:p w14:paraId="28A1F56C" w14:textId="77777777" w:rsidR="006F6ED7" w:rsidRPr="00D70D79" w:rsidRDefault="006F6ED7" w:rsidP="006F6ED7">
            <w:pPr>
              <w:jc w:val="center"/>
              <w:rPr>
                <w:sz w:val="20"/>
                <w:szCs w:val="22"/>
                <w:lang w:val="en-US"/>
              </w:rPr>
            </w:pPr>
            <w:r w:rsidRPr="00D70D79">
              <w:rPr>
                <w:sz w:val="20"/>
                <w:szCs w:val="22"/>
                <w:lang w:val="en-US"/>
              </w:rPr>
              <w:t>1 - 3</w:t>
            </w:r>
          </w:p>
        </w:tc>
        <w:tc>
          <w:tcPr>
            <w:tcW w:w="2410" w:type="dxa"/>
            <w:gridSpan w:val="3"/>
            <w:vAlign w:val="center"/>
            <w:hideMark/>
          </w:tcPr>
          <w:p w14:paraId="6851092C"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 xml:space="preserve">29 </w:t>
            </w:r>
          </w:p>
        </w:tc>
        <w:tc>
          <w:tcPr>
            <w:tcW w:w="1275" w:type="dxa"/>
            <w:vAlign w:val="center"/>
            <w:hideMark/>
          </w:tcPr>
          <w:p w14:paraId="07D9CE21" w14:textId="77777777" w:rsidR="006F6ED7" w:rsidRPr="00D70D79" w:rsidRDefault="006F6ED7" w:rsidP="006F6ED7">
            <w:pPr>
              <w:jc w:val="center"/>
              <w:rPr>
                <w:sz w:val="20"/>
                <w:szCs w:val="22"/>
                <w:lang w:val="en-US"/>
              </w:rPr>
            </w:pPr>
            <w:r w:rsidRPr="00D70D79">
              <w:rPr>
                <w:sz w:val="20"/>
                <w:szCs w:val="22"/>
                <w:lang w:val="en-US"/>
              </w:rPr>
              <w:t xml:space="preserve">1 - 3 </w:t>
            </w:r>
          </w:p>
        </w:tc>
        <w:tc>
          <w:tcPr>
            <w:tcW w:w="851" w:type="dxa"/>
            <w:vAlign w:val="center"/>
            <w:hideMark/>
          </w:tcPr>
          <w:p w14:paraId="49C5861B"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 xml:space="preserve">51 </w:t>
            </w:r>
          </w:p>
        </w:tc>
        <w:tc>
          <w:tcPr>
            <w:tcW w:w="851" w:type="dxa"/>
            <w:gridSpan w:val="2"/>
            <w:vAlign w:val="center"/>
            <w:hideMark/>
          </w:tcPr>
          <w:p w14:paraId="39B6838A"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07</w:t>
            </w:r>
          </w:p>
        </w:tc>
        <w:tc>
          <w:tcPr>
            <w:tcW w:w="852" w:type="dxa"/>
            <w:vAlign w:val="center"/>
            <w:hideMark/>
          </w:tcPr>
          <w:p w14:paraId="29E114C9"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29</w:t>
            </w:r>
          </w:p>
        </w:tc>
      </w:tr>
      <w:tr w:rsidR="006F6ED7" w:rsidRPr="00D70D79" w14:paraId="45BD82F9" w14:textId="77777777" w:rsidTr="006F6ED7">
        <w:tc>
          <w:tcPr>
            <w:tcW w:w="1838" w:type="dxa"/>
            <w:vAlign w:val="center"/>
            <w:hideMark/>
          </w:tcPr>
          <w:p w14:paraId="4ED2723F" w14:textId="77777777" w:rsidR="006F6ED7" w:rsidRPr="00D70D79" w:rsidRDefault="006F6ED7" w:rsidP="006F6ED7">
            <w:pPr>
              <w:rPr>
                <w:i/>
                <w:sz w:val="18"/>
                <w:szCs w:val="18"/>
                <w:lang w:val="en-US"/>
              </w:rPr>
            </w:pPr>
            <w:proofErr w:type="spellStart"/>
            <w:r>
              <w:rPr>
                <w:sz w:val="18"/>
                <w:szCs w:val="18"/>
                <w:lang w:val="en-US"/>
              </w:rPr>
              <w:t>Kalium</w:t>
            </w:r>
            <w:proofErr w:type="spellEnd"/>
            <w:r w:rsidRPr="00D70D79">
              <w:rPr>
                <w:sz w:val="18"/>
                <w:szCs w:val="18"/>
                <w:lang w:val="en-US"/>
              </w:rPr>
              <w:t xml:space="preserve"> [mmol/kg/d]</w:t>
            </w:r>
          </w:p>
        </w:tc>
        <w:tc>
          <w:tcPr>
            <w:tcW w:w="1276" w:type="dxa"/>
            <w:vAlign w:val="center"/>
            <w:hideMark/>
          </w:tcPr>
          <w:p w14:paraId="7A75C2E2" w14:textId="77777777" w:rsidR="006F6ED7" w:rsidRPr="00D70D79" w:rsidRDefault="006F6ED7" w:rsidP="006F6ED7">
            <w:pPr>
              <w:jc w:val="center"/>
              <w:rPr>
                <w:sz w:val="20"/>
                <w:szCs w:val="22"/>
                <w:lang w:val="en-US"/>
              </w:rPr>
            </w:pPr>
            <w:r w:rsidRPr="00D70D79">
              <w:rPr>
                <w:sz w:val="20"/>
                <w:szCs w:val="22"/>
                <w:lang w:val="en-US"/>
              </w:rPr>
              <w:t xml:space="preserve">1 - 3 </w:t>
            </w:r>
          </w:p>
        </w:tc>
        <w:tc>
          <w:tcPr>
            <w:tcW w:w="2410" w:type="dxa"/>
            <w:gridSpan w:val="3"/>
            <w:vAlign w:val="center"/>
            <w:hideMark/>
          </w:tcPr>
          <w:p w14:paraId="12C25CCD"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 xml:space="preserve">9 </w:t>
            </w:r>
          </w:p>
        </w:tc>
        <w:tc>
          <w:tcPr>
            <w:tcW w:w="1275" w:type="dxa"/>
            <w:vAlign w:val="center"/>
            <w:hideMark/>
          </w:tcPr>
          <w:p w14:paraId="456EF253" w14:textId="77777777" w:rsidR="006F6ED7" w:rsidRPr="00D70D79" w:rsidRDefault="006F6ED7" w:rsidP="006F6ED7">
            <w:pPr>
              <w:jc w:val="center"/>
              <w:rPr>
                <w:sz w:val="20"/>
                <w:szCs w:val="22"/>
                <w:lang w:val="en-US"/>
              </w:rPr>
            </w:pPr>
            <w:r w:rsidRPr="00D70D79">
              <w:rPr>
                <w:sz w:val="20"/>
                <w:szCs w:val="22"/>
                <w:lang w:val="en-US"/>
              </w:rPr>
              <w:t xml:space="preserve">1 - 3 </w:t>
            </w:r>
          </w:p>
        </w:tc>
        <w:tc>
          <w:tcPr>
            <w:tcW w:w="851" w:type="dxa"/>
            <w:vAlign w:val="center"/>
            <w:hideMark/>
          </w:tcPr>
          <w:p w14:paraId="4C53296D"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36</w:t>
            </w:r>
          </w:p>
        </w:tc>
        <w:tc>
          <w:tcPr>
            <w:tcW w:w="851" w:type="dxa"/>
            <w:gridSpan w:val="2"/>
            <w:vAlign w:val="center"/>
            <w:hideMark/>
          </w:tcPr>
          <w:p w14:paraId="2D691B2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75</w:t>
            </w:r>
          </w:p>
        </w:tc>
        <w:tc>
          <w:tcPr>
            <w:tcW w:w="852" w:type="dxa"/>
            <w:vAlign w:val="center"/>
            <w:hideMark/>
          </w:tcPr>
          <w:p w14:paraId="344492B9"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90</w:t>
            </w:r>
          </w:p>
        </w:tc>
      </w:tr>
      <w:tr w:rsidR="006F6ED7" w:rsidRPr="00D70D79" w14:paraId="35B04754" w14:textId="77777777" w:rsidTr="006F6ED7">
        <w:tc>
          <w:tcPr>
            <w:tcW w:w="1838" w:type="dxa"/>
            <w:vAlign w:val="center"/>
            <w:hideMark/>
          </w:tcPr>
          <w:p w14:paraId="1256540A" w14:textId="77777777" w:rsidR="006F6ED7" w:rsidRPr="00D70D79" w:rsidRDefault="006F6ED7" w:rsidP="006F6ED7">
            <w:pPr>
              <w:rPr>
                <w:i/>
                <w:sz w:val="18"/>
                <w:szCs w:val="18"/>
                <w:lang w:val="en-US"/>
              </w:rPr>
            </w:pPr>
            <w:r>
              <w:rPr>
                <w:sz w:val="18"/>
                <w:szCs w:val="18"/>
                <w:lang w:val="en-US"/>
              </w:rPr>
              <w:t>C</w:t>
            </w:r>
            <w:r w:rsidRPr="00D70D79">
              <w:rPr>
                <w:sz w:val="18"/>
                <w:szCs w:val="18"/>
                <w:lang w:val="en-US"/>
              </w:rPr>
              <w:t>alcium [mmol/kg/d]</w:t>
            </w:r>
          </w:p>
        </w:tc>
        <w:tc>
          <w:tcPr>
            <w:tcW w:w="1276" w:type="dxa"/>
            <w:vAlign w:val="center"/>
            <w:hideMark/>
          </w:tcPr>
          <w:p w14:paraId="14E2C559"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25 - 0</w:t>
            </w:r>
            <w:r>
              <w:rPr>
                <w:sz w:val="20"/>
                <w:szCs w:val="22"/>
                <w:lang w:val="en-US"/>
              </w:rPr>
              <w:t>,</w:t>
            </w:r>
            <w:r w:rsidRPr="00D70D79">
              <w:rPr>
                <w:sz w:val="20"/>
                <w:szCs w:val="22"/>
                <w:lang w:val="en-US"/>
              </w:rPr>
              <w:t xml:space="preserve">4 </w:t>
            </w:r>
          </w:p>
        </w:tc>
        <w:tc>
          <w:tcPr>
            <w:tcW w:w="2410" w:type="dxa"/>
            <w:gridSpan w:val="3"/>
            <w:vAlign w:val="center"/>
            <w:hideMark/>
          </w:tcPr>
          <w:p w14:paraId="5AB9A645"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10</w:t>
            </w:r>
          </w:p>
        </w:tc>
        <w:tc>
          <w:tcPr>
            <w:tcW w:w="1275" w:type="dxa"/>
            <w:vAlign w:val="center"/>
            <w:hideMark/>
          </w:tcPr>
          <w:p w14:paraId="1F2C9516"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25 - 0</w:t>
            </w:r>
            <w:r>
              <w:rPr>
                <w:sz w:val="20"/>
                <w:szCs w:val="22"/>
                <w:lang w:val="en-US"/>
              </w:rPr>
              <w:t>,</w:t>
            </w:r>
            <w:r w:rsidRPr="00D70D79">
              <w:rPr>
                <w:sz w:val="20"/>
                <w:szCs w:val="22"/>
                <w:lang w:val="en-US"/>
              </w:rPr>
              <w:t xml:space="preserve">4 </w:t>
            </w:r>
          </w:p>
        </w:tc>
        <w:tc>
          <w:tcPr>
            <w:tcW w:w="851" w:type="dxa"/>
            <w:vAlign w:val="center"/>
            <w:hideMark/>
          </w:tcPr>
          <w:p w14:paraId="0C6035AD"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04</w:t>
            </w:r>
          </w:p>
        </w:tc>
        <w:tc>
          <w:tcPr>
            <w:tcW w:w="851" w:type="dxa"/>
            <w:gridSpan w:val="2"/>
            <w:vAlign w:val="center"/>
            <w:hideMark/>
          </w:tcPr>
          <w:p w14:paraId="61F7E8AA"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08</w:t>
            </w:r>
          </w:p>
        </w:tc>
        <w:tc>
          <w:tcPr>
            <w:tcW w:w="852" w:type="dxa"/>
            <w:vAlign w:val="center"/>
            <w:hideMark/>
          </w:tcPr>
          <w:p w14:paraId="7EA5B226"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10</w:t>
            </w:r>
          </w:p>
        </w:tc>
      </w:tr>
      <w:tr w:rsidR="006F6ED7" w:rsidRPr="00D70D79" w14:paraId="3963CFDE" w14:textId="77777777" w:rsidTr="006F6ED7">
        <w:tc>
          <w:tcPr>
            <w:tcW w:w="1838" w:type="dxa"/>
            <w:vAlign w:val="center"/>
            <w:hideMark/>
          </w:tcPr>
          <w:p w14:paraId="46AD2E2B" w14:textId="77777777" w:rsidR="006F6ED7" w:rsidRPr="00D70D79" w:rsidRDefault="006F6ED7" w:rsidP="006F6ED7">
            <w:pPr>
              <w:rPr>
                <w:i/>
                <w:sz w:val="18"/>
                <w:szCs w:val="18"/>
                <w:lang w:val="en-US"/>
              </w:rPr>
            </w:pPr>
            <w:r w:rsidRPr="00D70D79">
              <w:rPr>
                <w:sz w:val="18"/>
                <w:szCs w:val="18"/>
                <w:lang w:val="en-US"/>
              </w:rPr>
              <w:t>Magnesium [mmol/kg/d]</w:t>
            </w:r>
          </w:p>
        </w:tc>
        <w:tc>
          <w:tcPr>
            <w:tcW w:w="1276" w:type="dxa"/>
            <w:vAlign w:val="center"/>
            <w:hideMark/>
          </w:tcPr>
          <w:p w14:paraId="7CD0FA7D"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w:t>
            </w:r>
          </w:p>
        </w:tc>
        <w:tc>
          <w:tcPr>
            <w:tcW w:w="2410" w:type="dxa"/>
            <w:gridSpan w:val="3"/>
            <w:vAlign w:val="center"/>
            <w:hideMark/>
          </w:tcPr>
          <w:p w14:paraId="78268990"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10</w:t>
            </w:r>
          </w:p>
        </w:tc>
        <w:tc>
          <w:tcPr>
            <w:tcW w:w="1275" w:type="dxa"/>
            <w:vAlign w:val="center"/>
            <w:hideMark/>
          </w:tcPr>
          <w:p w14:paraId="797858C3"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w:t>
            </w:r>
          </w:p>
        </w:tc>
        <w:tc>
          <w:tcPr>
            <w:tcW w:w="851" w:type="dxa"/>
            <w:vAlign w:val="center"/>
            <w:hideMark/>
          </w:tcPr>
          <w:p w14:paraId="18F22FF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04</w:t>
            </w:r>
          </w:p>
        </w:tc>
        <w:tc>
          <w:tcPr>
            <w:tcW w:w="851" w:type="dxa"/>
            <w:gridSpan w:val="2"/>
            <w:vAlign w:val="center"/>
            <w:hideMark/>
          </w:tcPr>
          <w:p w14:paraId="1E28068E"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08</w:t>
            </w:r>
          </w:p>
        </w:tc>
        <w:tc>
          <w:tcPr>
            <w:tcW w:w="852" w:type="dxa"/>
            <w:vAlign w:val="center"/>
            <w:hideMark/>
          </w:tcPr>
          <w:p w14:paraId="009042EB"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10</w:t>
            </w:r>
          </w:p>
        </w:tc>
      </w:tr>
      <w:tr w:rsidR="006F6ED7" w:rsidRPr="00D70D79" w14:paraId="03B57764" w14:textId="77777777" w:rsidTr="006F6ED7">
        <w:tc>
          <w:tcPr>
            <w:tcW w:w="1838" w:type="dxa"/>
            <w:vAlign w:val="center"/>
            <w:hideMark/>
          </w:tcPr>
          <w:p w14:paraId="452A4EB7" w14:textId="77777777" w:rsidR="006F6ED7" w:rsidRPr="00D70D79" w:rsidRDefault="006F6ED7" w:rsidP="006F6ED7">
            <w:pPr>
              <w:rPr>
                <w:i/>
                <w:sz w:val="18"/>
                <w:szCs w:val="18"/>
                <w:lang w:val="en-US"/>
              </w:rPr>
            </w:pPr>
            <w:proofErr w:type="spellStart"/>
            <w:r>
              <w:rPr>
                <w:sz w:val="18"/>
                <w:szCs w:val="18"/>
                <w:lang w:val="en-US"/>
              </w:rPr>
              <w:t>Ch</w:t>
            </w:r>
            <w:r w:rsidRPr="00D70D79">
              <w:rPr>
                <w:sz w:val="18"/>
                <w:szCs w:val="18"/>
                <w:lang w:val="en-US"/>
              </w:rPr>
              <w:t>lorid</w:t>
            </w:r>
            <w:proofErr w:type="spellEnd"/>
            <w:r w:rsidRPr="00D70D79">
              <w:rPr>
                <w:sz w:val="18"/>
                <w:szCs w:val="18"/>
                <w:lang w:val="en-US"/>
              </w:rPr>
              <w:t xml:space="preserve"> [mmol</w:t>
            </w:r>
            <w:r w:rsidRPr="00D70D79">
              <w:rPr>
                <w:sz w:val="18"/>
                <w:szCs w:val="18"/>
              </w:rPr>
              <w:t>/kg/d]</w:t>
            </w:r>
          </w:p>
        </w:tc>
        <w:tc>
          <w:tcPr>
            <w:tcW w:w="1276" w:type="dxa"/>
            <w:vAlign w:val="center"/>
            <w:hideMark/>
          </w:tcPr>
          <w:p w14:paraId="031AAA56" w14:textId="77777777" w:rsidR="006F6ED7" w:rsidRPr="00D70D79" w:rsidRDefault="006F6ED7" w:rsidP="006F6ED7">
            <w:pPr>
              <w:jc w:val="center"/>
              <w:rPr>
                <w:sz w:val="20"/>
                <w:szCs w:val="22"/>
                <w:lang w:val="en-US"/>
              </w:rPr>
            </w:pPr>
            <w:r w:rsidRPr="00D70D79">
              <w:rPr>
                <w:sz w:val="20"/>
                <w:szCs w:val="22"/>
              </w:rPr>
              <w:t>2 - 4</w:t>
            </w:r>
          </w:p>
        </w:tc>
        <w:tc>
          <w:tcPr>
            <w:tcW w:w="2410" w:type="dxa"/>
            <w:gridSpan w:val="3"/>
            <w:vAlign w:val="center"/>
            <w:hideMark/>
          </w:tcPr>
          <w:p w14:paraId="31054F47" w14:textId="77777777" w:rsidR="006F6ED7" w:rsidRPr="00D70D79" w:rsidRDefault="006F6ED7" w:rsidP="006F6ED7">
            <w:pPr>
              <w:jc w:val="center"/>
              <w:rPr>
                <w:sz w:val="20"/>
                <w:szCs w:val="22"/>
                <w:lang w:val="en-US"/>
              </w:rPr>
            </w:pPr>
            <w:r w:rsidRPr="00D70D79">
              <w:rPr>
                <w:sz w:val="20"/>
                <w:szCs w:val="22"/>
              </w:rPr>
              <w:t>1</w:t>
            </w:r>
            <w:r>
              <w:rPr>
                <w:sz w:val="20"/>
                <w:szCs w:val="22"/>
              </w:rPr>
              <w:t>,</w:t>
            </w:r>
            <w:r w:rsidRPr="00D70D79">
              <w:rPr>
                <w:sz w:val="20"/>
                <w:szCs w:val="22"/>
              </w:rPr>
              <w:t>15</w:t>
            </w:r>
          </w:p>
        </w:tc>
        <w:tc>
          <w:tcPr>
            <w:tcW w:w="1275" w:type="dxa"/>
            <w:vAlign w:val="center"/>
            <w:hideMark/>
          </w:tcPr>
          <w:p w14:paraId="33BF2CD0" w14:textId="77777777" w:rsidR="006F6ED7" w:rsidRPr="00D70D79" w:rsidRDefault="006F6ED7" w:rsidP="006F6ED7">
            <w:pPr>
              <w:jc w:val="center"/>
              <w:rPr>
                <w:sz w:val="20"/>
                <w:szCs w:val="22"/>
                <w:lang w:val="en-US"/>
              </w:rPr>
            </w:pPr>
            <w:r w:rsidRPr="00D70D79">
              <w:rPr>
                <w:sz w:val="20"/>
                <w:szCs w:val="22"/>
              </w:rPr>
              <w:t>2 - 4</w:t>
            </w:r>
          </w:p>
        </w:tc>
        <w:tc>
          <w:tcPr>
            <w:tcW w:w="851" w:type="dxa"/>
            <w:vAlign w:val="center"/>
            <w:hideMark/>
          </w:tcPr>
          <w:p w14:paraId="4827061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46</w:t>
            </w:r>
          </w:p>
        </w:tc>
        <w:tc>
          <w:tcPr>
            <w:tcW w:w="851" w:type="dxa"/>
            <w:gridSpan w:val="2"/>
            <w:vAlign w:val="center"/>
            <w:hideMark/>
          </w:tcPr>
          <w:p w14:paraId="1C22B5F2"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96</w:t>
            </w:r>
          </w:p>
        </w:tc>
        <w:tc>
          <w:tcPr>
            <w:tcW w:w="852" w:type="dxa"/>
            <w:vAlign w:val="center"/>
            <w:hideMark/>
          </w:tcPr>
          <w:p w14:paraId="7AAAC0DA" w14:textId="77777777" w:rsidR="006F6ED7" w:rsidRPr="00D70D79" w:rsidRDefault="006F6ED7" w:rsidP="006F6ED7">
            <w:pPr>
              <w:jc w:val="center"/>
              <w:rPr>
                <w:sz w:val="20"/>
                <w:szCs w:val="22"/>
                <w:lang w:val="en-US"/>
              </w:rPr>
            </w:pPr>
            <w:r w:rsidRPr="00D70D79">
              <w:rPr>
                <w:sz w:val="20"/>
                <w:szCs w:val="22"/>
                <w:lang w:val="en-US"/>
              </w:rPr>
              <w:t>1</w:t>
            </w:r>
            <w:r>
              <w:rPr>
                <w:sz w:val="20"/>
                <w:szCs w:val="22"/>
                <w:lang w:val="en-US"/>
              </w:rPr>
              <w:t>,</w:t>
            </w:r>
            <w:r w:rsidRPr="00D70D79">
              <w:rPr>
                <w:sz w:val="20"/>
                <w:szCs w:val="22"/>
                <w:lang w:val="en-US"/>
              </w:rPr>
              <w:t>15</w:t>
            </w:r>
          </w:p>
        </w:tc>
      </w:tr>
      <w:tr w:rsidR="006F6ED7" w:rsidRPr="00D70D79" w14:paraId="799D1609" w14:textId="77777777" w:rsidTr="006F6ED7">
        <w:tc>
          <w:tcPr>
            <w:tcW w:w="1838" w:type="dxa"/>
            <w:tcBorders>
              <w:bottom w:val="single" w:sz="18" w:space="0" w:color="auto"/>
            </w:tcBorders>
            <w:vAlign w:val="center"/>
            <w:hideMark/>
          </w:tcPr>
          <w:p w14:paraId="63B1E51C" w14:textId="77777777" w:rsidR="006F6ED7" w:rsidRPr="00D70D79" w:rsidRDefault="006F6ED7" w:rsidP="006F6ED7">
            <w:pPr>
              <w:rPr>
                <w:i/>
                <w:sz w:val="18"/>
                <w:szCs w:val="18"/>
                <w:lang w:val="en-US"/>
              </w:rPr>
            </w:pPr>
            <w:r>
              <w:rPr>
                <w:sz w:val="18"/>
                <w:szCs w:val="18"/>
              </w:rPr>
              <w:t>F</w:t>
            </w:r>
            <w:r w:rsidRPr="00D70D79">
              <w:rPr>
                <w:sz w:val="18"/>
                <w:szCs w:val="18"/>
              </w:rPr>
              <w:t>os</w:t>
            </w:r>
            <w:r>
              <w:rPr>
                <w:sz w:val="18"/>
                <w:szCs w:val="18"/>
              </w:rPr>
              <w:t>f</w:t>
            </w:r>
            <w:r w:rsidRPr="00D70D79">
              <w:rPr>
                <w:sz w:val="18"/>
                <w:szCs w:val="18"/>
              </w:rPr>
              <w:t>at [mmol/kg/d]</w:t>
            </w:r>
          </w:p>
        </w:tc>
        <w:tc>
          <w:tcPr>
            <w:tcW w:w="1276" w:type="dxa"/>
            <w:tcBorders>
              <w:bottom w:val="single" w:sz="18" w:space="0" w:color="auto"/>
            </w:tcBorders>
            <w:vAlign w:val="center"/>
            <w:hideMark/>
          </w:tcPr>
          <w:p w14:paraId="3AAF3C56"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2 - 0</w:t>
            </w:r>
            <w:r>
              <w:rPr>
                <w:sz w:val="20"/>
                <w:szCs w:val="22"/>
              </w:rPr>
              <w:t>,</w:t>
            </w:r>
            <w:r w:rsidRPr="00D70D79">
              <w:rPr>
                <w:sz w:val="20"/>
                <w:szCs w:val="22"/>
              </w:rPr>
              <w:t>7</w:t>
            </w:r>
          </w:p>
        </w:tc>
        <w:tc>
          <w:tcPr>
            <w:tcW w:w="2410" w:type="dxa"/>
            <w:gridSpan w:val="3"/>
            <w:tcBorders>
              <w:bottom w:val="single" w:sz="18" w:space="0" w:color="auto"/>
            </w:tcBorders>
            <w:vAlign w:val="center"/>
            <w:hideMark/>
          </w:tcPr>
          <w:p w14:paraId="6FAA8EEC"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38</w:t>
            </w:r>
          </w:p>
        </w:tc>
        <w:tc>
          <w:tcPr>
            <w:tcW w:w="1275" w:type="dxa"/>
            <w:tcBorders>
              <w:bottom w:val="single" w:sz="18" w:space="0" w:color="auto"/>
            </w:tcBorders>
            <w:vAlign w:val="center"/>
            <w:hideMark/>
          </w:tcPr>
          <w:p w14:paraId="7D39F236"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2 - 0</w:t>
            </w:r>
            <w:r>
              <w:rPr>
                <w:sz w:val="20"/>
                <w:szCs w:val="22"/>
              </w:rPr>
              <w:t>,</w:t>
            </w:r>
            <w:r w:rsidRPr="00D70D79">
              <w:rPr>
                <w:sz w:val="20"/>
                <w:szCs w:val="22"/>
              </w:rPr>
              <w:t>7</w:t>
            </w:r>
          </w:p>
        </w:tc>
        <w:tc>
          <w:tcPr>
            <w:tcW w:w="851" w:type="dxa"/>
            <w:tcBorders>
              <w:bottom w:val="single" w:sz="18" w:space="0" w:color="auto"/>
            </w:tcBorders>
            <w:vAlign w:val="center"/>
            <w:hideMark/>
          </w:tcPr>
          <w:p w14:paraId="330DF2D6"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15</w:t>
            </w:r>
          </w:p>
        </w:tc>
        <w:tc>
          <w:tcPr>
            <w:tcW w:w="851" w:type="dxa"/>
            <w:gridSpan w:val="2"/>
            <w:tcBorders>
              <w:bottom w:val="single" w:sz="18" w:space="0" w:color="auto"/>
            </w:tcBorders>
            <w:vAlign w:val="center"/>
            <w:hideMark/>
          </w:tcPr>
          <w:p w14:paraId="3929C0E7" w14:textId="77777777" w:rsidR="006F6ED7" w:rsidRPr="00D70D79" w:rsidRDefault="006F6ED7" w:rsidP="006F6ED7">
            <w:pPr>
              <w:jc w:val="center"/>
              <w:rPr>
                <w:sz w:val="20"/>
                <w:szCs w:val="22"/>
                <w:lang w:val="en-US"/>
              </w:rPr>
            </w:pPr>
            <w:r w:rsidRPr="00D70D79">
              <w:rPr>
                <w:sz w:val="20"/>
                <w:szCs w:val="22"/>
              </w:rPr>
              <w:t>0</w:t>
            </w:r>
            <w:r>
              <w:rPr>
                <w:sz w:val="20"/>
                <w:szCs w:val="22"/>
              </w:rPr>
              <w:t>,</w:t>
            </w:r>
            <w:r w:rsidRPr="00D70D79">
              <w:rPr>
                <w:sz w:val="20"/>
                <w:szCs w:val="22"/>
              </w:rPr>
              <w:t>32</w:t>
            </w:r>
          </w:p>
        </w:tc>
        <w:tc>
          <w:tcPr>
            <w:tcW w:w="852" w:type="dxa"/>
            <w:tcBorders>
              <w:bottom w:val="single" w:sz="18" w:space="0" w:color="auto"/>
            </w:tcBorders>
            <w:vAlign w:val="center"/>
            <w:hideMark/>
          </w:tcPr>
          <w:p w14:paraId="11DA2A7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38</w:t>
            </w:r>
          </w:p>
        </w:tc>
      </w:tr>
      <w:tr w:rsidR="006F6ED7" w:rsidRPr="00D70D79" w14:paraId="70226E7F" w14:textId="77777777" w:rsidTr="006F6ED7">
        <w:tc>
          <w:tcPr>
            <w:tcW w:w="9353" w:type="dxa"/>
            <w:gridSpan w:val="10"/>
            <w:vAlign w:val="center"/>
            <w:hideMark/>
          </w:tcPr>
          <w:p w14:paraId="1A63578D" w14:textId="77777777" w:rsidR="006F6ED7" w:rsidRPr="00DC07E5" w:rsidRDefault="006F6ED7" w:rsidP="006F6ED7">
            <w:pPr>
              <w:rPr>
                <w:sz w:val="16"/>
                <w:szCs w:val="16"/>
              </w:rPr>
            </w:pPr>
            <w:r w:rsidRPr="00DC07E5">
              <w:rPr>
                <w:sz w:val="16"/>
                <w:szCs w:val="16"/>
              </w:rPr>
              <w:t xml:space="preserve">Akut fase = genoplivningsfase, når patienten kræver vital organstøtte (sedation, mekanisk ventilation, </w:t>
            </w:r>
            <w:proofErr w:type="spellStart"/>
            <w:r w:rsidRPr="00DC07E5">
              <w:rPr>
                <w:sz w:val="16"/>
                <w:szCs w:val="16"/>
              </w:rPr>
              <w:t>vasopressorer</w:t>
            </w:r>
            <w:proofErr w:type="spellEnd"/>
            <w:r w:rsidRPr="00DC07E5">
              <w:rPr>
                <w:sz w:val="16"/>
                <w:szCs w:val="16"/>
              </w:rPr>
              <w:t>, væskegenoplivning</w:t>
            </w:r>
            <w:proofErr w:type="gramStart"/>
            <w:r w:rsidRPr="00DC07E5">
              <w:rPr>
                <w:sz w:val="16"/>
                <w:szCs w:val="16"/>
              </w:rPr>
              <w:t>);  Stabil</w:t>
            </w:r>
            <w:proofErr w:type="gramEnd"/>
            <w:r w:rsidRPr="00DC07E5">
              <w:rPr>
                <w:sz w:val="16"/>
                <w:szCs w:val="16"/>
              </w:rPr>
              <w:t xml:space="preserve"> fase = patienten er stabil eller kan afvænnes fra ovennævnte vitale støtte; Restitutionsfase = når patienten er mobil.</w:t>
            </w:r>
          </w:p>
        </w:tc>
      </w:tr>
    </w:tbl>
    <w:p w14:paraId="73F5F9C4" w14:textId="77777777" w:rsidR="006F6ED7" w:rsidRDefault="006F6ED7" w:rsidP="006F6ED7">
      <w:pPr>
        <w:rPr>
          <w:color w:val="000000"/>
          <w:sz w:val="24"/>
          <w:szCs w:val="24"/>
        </w:rPr>
      </w:pPr>
    </w:p>
    <w:p w14:paraId="3E7BC951" w14:textId="77777777" w:rsidR="006F6ED7" w:rsidRDefault="006F6ED7" w:rsidP="006F6ED7">
      <w:pPr>
        <w:rPr>
          <w:color w:val="000000"/>
          <w:sz w:val="24"/>
          <w:szCs w:val="24"/>
        </w:rPr>
      </w:pPr>
    </w:p>
    <w:p w14:paraId="2DE6FEAB" w14:textId="77777777" w:rsidR="006F6ED7" w:rsidRPr="007C3BC5" w:rsidRDefault="006F6ED7" w:rsidP="008003F4">
      <w:pPr>
        <w:ind w:left="765"/>
        <w:rPr>
          <w:sz w:val="24"/>
          <w:szCs w:val="24"/>
        </w:rPr>
      </w:pPr>
      <w:r w:rsidRPr="00DC07E5">
        <w:rPr>
          <w:color w:val="000000"/>
          <w:sz w:val="22"/>
          <w:szCs w:val="22"/>
        </w:rPr>
        <w:t xml:space="preserve">Det kan være nødvendigt, at børn starter ernæringsbehandlingen med halvdelen af måldoseringen. </w:t>
      </w:r>
      <w:r w:rsidR="008003F4">
        <w:rPr>
          <w:color w:val="000000"/>
          <w:sz w:val="22"/>
          <w:szCs w:val="22"/>
        </w:rPr>
        <w:t xml:space="preserve"> </w:t>
      </w:r>
      <w:r w:rsidRPr="00DC07E5">
        <w:rPr>
          <w:color w:val="000000"/>
          <w:sz w:val="22"/>
          <w:szCs w:val="22"/>
        </w:rPr>
        <w:t>Doseringen skal øges trinvist til den maksimale dosis under hensyntagen til</w:t>
      </w:r>
      <w:r w:rsidR="008003F4">
        <w:rPr>
          <w:color w:val="000000"/>
          <w:sz w:val="22"/>
          <w:szCs w:val="22"/>
        </w:rPr>
        <w:t xml:space="preserve"> </w:t>
      </w:r>
      <w:r w:rsidRPr="00DC07E5">
        <w:rPr>
          <w:color w:val="000000"/>
          <w:sz w:val="22"/>
          <w:szCs w:val="22"/>
        </w:rPr>
        <w:t>den individuelle metaboliske kapacitet.</w:t>
      </w:r>
    </w:p>
    <w:p w14:paraId="11C4C296" w14:textId="77777777" w:rsidR="006F6ED7" w:rsidRDefault="006F6ED7" w:rsidP="006F6ED7">
      <w:pPr>
        <w:rPr>
          <w:i/>
          <w:sz w:val="24"/>
          <w:szCs w:val="24"/>
        </w:rPr>
      </w:pPr>
    </w:p>
    <w:p w14:paraId="4469AD83" w14:textId="77777777" w:rsidR="006F6ED7" w:rsidRPr="00DC07E5" w:rsidRDefault="008003F4" w:rsidP="008003F4">
      <w:pPr>
        <w:rPr>
          <w:color w:val="000000"/>
          <w:sz w:val="22"/>
          <w:szCs w:val="22"/>
          <w:u w:val="single"/>
        </w:rPr>
      </w:pPr>
      <w:r w:rsidRPr="008003F4">
        <w:rPr>
          <w:color w:val="000000"/>
          <w:sz w:val="22"/>
          <w:szCs w:val="22"/>
        </w:rPr>
        <w:t xml:space="preserve">              </w:t>
      </w:r>
      <w:r w:rsidR="006F6ED7" w:rsidRPr="00DC07E5">
        <w:rPr>
          <w:color w:val="000000"/>
          <w:sz w:val="22"/>
          <w:szCs w:val="22"/>
          <w:u w:val="single"/>
        </w:rPr>
        <w:t>Maksimal infusionshastighed</w:t>
      </w:r>
    </w:p>
    <w:p w14:paraId="25325D33" w14:textId="77777777" w:rsidR="008003F4" w:rsidRPr="00B503B5" w:rsidRDefault="008003F4" w:rsidP="008003F4">
      <w:pPr>
        <w:rPr>
          <w:color w:val="000000"/>
          <w:sz w:val="22"/>
          <w:szCs w:val="22"/>
        </w:rPr>
      </w:pPr>
      <w:r w:rsidRPr="006C0953">
        <w:rPr>
          <w:color w:val="000000"/>
          <w:sz w:val="22"/>
          <w:szCs w:val="22"/>
        </w:rPr>
        <w:t xml:space="preserve">              </w:t>
      </w:r>
      <w:r w:rsidR="006F6ED7" w:rsidRPr="00B503B5">
        <w:rPr>
          <w:color w:val="000000"/>
          <w:sz w:val="22"/>
          <w:szCs w:val="22"/>
        </w:rPr>
        <w:t xml:space="preserve">Ifølge de pædiatriske retningslinjer afhænger den maksimale infusionshastighed ikke kun af alder, </w:t>
      </w:r>
      <w:r w:rsidRPr="00B503B5">
        <w:rPr>
          <w:color w:val="000000"/>
          <w:sz w:val="22"/>
          <w:szCs w:val="22"/>
        </w:rPr>
        <w:t xml:space="preserve">      </w:t>
      </w:r>
    </w:p>
    <w:p w14:paraId="182E2281" w14:textId="77777777" w:rsidR="006F6ED7" w:rsidRPr="00B503B5" w:rsidRDefault="008003F4" w:rsidP="008003F4">
      <w:pPr>
        <w:rPr>
          <w:sz w:val="22"/>
          <w:szCs w:val="22"/>
        </w:rPr>
      </w:pPr>
      <w:r w:rsidRPr="00B503B5">
        <w:rPr>
          <w:sz w:val="22"/>
          <w:szCs w:val="22"/>
        </w:rPr>
        <w:t xml:space="preserve">              </w:t>
      </w:r>
      <w:r w:rsidR="006F6ED7" w:rsidRPr="00B503B5">
        <w:rPr>
          <w:sz w:val="22"/>
          <w:szCs w:val="22"/>
        </w:rPr>
        <w:t>men også af den pædiatriske patients medicinske tilstand (akut-, stabil- og</w:t>
      </w:r>
      <w:r w:rsidRPr="00B503B5">
        <w:rPr>
          <w:sz w:val="22"/>
          <w:szCs w:val="22"/>
        </w:rPr>
        <w:t xml:space="preserve"> </w:t>
      </w:r>
      <w:r w:rsidR="006F6ED7" w:rsidRPr="00B503B5">
        <w:rPr>
          <w:sz w:val="22"/>
          <w:szCs w:val="22"/>
        </w:rPr>
        <w:t>restitutionsfase).</w:t>
      </w:r>
    </w:p>
    <w:p w14:paraId="3CEE7273" w14:textId="77777777" w:rsidR="006F6ED7" w:rsidRPr="00B503B5" w:rsidRDefault="006F6ED7" w:rsidP="006F6ED7">
      <w:pPr>
        <w:rPr>
          <w:sz w:val="22"/>
          <w:szCs w:val="22"/>
        </w:rPr>
      </w:pPr>
    </w:p>
    <w:p w14:paraId="22A97979" w14:textId="77777777" w:rsidR="006F6ED7" w:rsidRPr="00B503B5" w:rsidRDefault="006F6ED7" w:rsidP="008003F4">
      <w:pPr>
        <w:ind w:left="851"/>
        <w:rPr>
          <w:szCs w:val="22"/>
        </w:rPr>
      </w:pPr>
      <w:r w:rsidRPr="00B503B5">
        <w:rPr>
          <w:szCs w:val="22"/>
        </w:rPr>
        <w:t xml:space="preserve">For </w:t>
      </w:r>
      <w:proofErr w:type="spellStart"/>
      <w:r w:rsidRPr="00B503B5">
        <w:rPr>
          <w:szCs w:val="22"/>
        </w:rPr>
        <w:t>Lipoflex</w:t>
      </w:r>
      <w:proofErr w:type="spellEnd"/>
      <w:r w:rsidRPr="00B503B5">
        <w:rPr>
          <w:szCs w:val="22"/>
        </w:rPr>
        <w:t xml:space="preserve"> special er </w:t>
      </w:r>
      <w:proofErr w:type="spellStart"/>
      <w:r w:rsidRPr="00B503B5">
        <w:rPr>
          <w:szCs w:val="22"/>
        </w:rPr>
        <w:t>glucoseinfusionshastigheden</w:t>
      </w:r>
      <w:proofErr w:type="spellEnd"/>
      <w:r w:rsidRPr="00B503B5">
        <w:rPr>
          <w:szCs w:val="22"/>
        </w:rPr>
        <w:t xml:space="preserve"> den begrænsende faktor for begge de</w:t>
      </w:r>
      <w:r w:rsidR="008003F4" w:rsidRPr="00B503B5">
        <w:rPr>
          <w:szCs w:val="22"/>
        </w:rPr>
        <w:t xml:space="preserve"> </w:t>
      </w:r>
      <w:r w:rsidRPr="00B503B5">
        <w:rPr>
          <w:szCs w:val="22"/>
        </w:rPr>
        <w:t xml:space="preserve">pædiatriske aldersgrupper </w:t>
      </w:r>
      <w:r w:rsidRPr="00B503B5">
        <w:rPr>
          <w:sz w:val="22"/>
          <w:szCs w:val="22"/>
        </w:rPr>
        <w:t xml:space="preserve">ved </w:t>
      </w:r>
      <w:r w:rsidRPr="00B503B5">
        <w:rPr>
          <w:szCs w:val="22"/>
        </w:rPr>
        <w:t>alle medicinske tilstande.</w:t>
      </w:r>
    </w:p>
    <w:p w14:paraId="5AA5ECAC" w14:textId="77777777" w:rsidR="006F6ED7" w:rsidRPr="00B503B5" w:rsidRDefault="006F6ED7" w:rsidP="008003F4">
      <w:pPr>
        <w:ind w:firstLine="851"/>
        <w:rPr>
          <w:sz w:val="22"/>
          <w:szCs w:val="22"/>
        </w:rPr>
      </w:pPr>
      <w:r w:rsidRPr="00B503B5">
        <w:rPr>
          <w:sz w:val="22"/>
          <w:szCs w:val="22"/>
        </w:rPr>
        <w:t>De resulterende maksimale infusionshastigheder pr. time er angivet i nedenstående tabel.</w:t>
      </w:r>
    </w:p>
    <w:p w14:paraId="2A757AE5" w14:textId="77777777" w:rsidR="006F6ED7" w:rsidRPr="00DC07E5" w:rsidRDefault="006F6ED7" w:rsidP="006F6ED7">
      <w:pPr>
        <w:rPr>
          <w:iCs/>
          <w:sz w:val="24"/>
          <w:szCs w:val="24"/>
        </w:rPr>
      </w:pPr>
      <w:r>
        <w:rPr>
          <w:iCs/>
          <w:sz w:val="24"/>
          <w:szCs w:val="24"/>
        </w:rPr>
        <w:tab/>
      </w: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1838"/>
        <w:gridCol w:w="1276"/>
        <w:gridCol w:w="709"/>
        <w:gridCol w:w="850"/>
        <w:gridCol w:w="851"/>
        <w:gridCol w:w="1275"/>
        <w:gridCol w:w="851"/>
        <w:gridCol w:w="709"/>
        <w:gridCol w:w="986"/>
      </w:tblGrid>
      <w:tr w:rsidR="006F6ED7" w:rsidRPr="00D70D79" w14:paraId="18A1B407" w14:textId="77777777" w:rsidTr="006F6ED7">
        <w:trPr>
          <w:tblHeader/>
        </w:trPr>
        <w:tc>
          <w:tcPr>
            <w:tcW w:w="1838" w:type="dxa"/>
          </w:tcPr>
          <w:p w14:paraId="77F8790E" w14:textId="77777777" w:rsidR="006F6ED7" w:rsidRPr="00DC07E5" w:rsidRDefault="006F6ED7" w:rsidP="006F6ED7">
            <w:pPr>
              <w:jc w:val="both"/>
              <w:rPr>
                <w:sz w:val="20"/>
                <w:szCs w:val="22"/>
              </w:rPr>
            </w:pPr>
          </w:p>
        </w:tc>
        <w:tc>
          <w:tcPr>
            <w:tcW w:w="7507" w:type="dxa"/>
            <w:gridSpan w:val="8"/>
            <w:vAlign w:val="center"/>
            <w:hideMark/>
          </w:tcPr>
          <w:p w14:paraId="1249146F" w14:textId="77777777" w:rsidR="006F6ED7" w:rsidRPr="00D70D79" w:rsidRDefault="006F6ED7" w:rsidP="006F6ED7">
            <w:pPr>
              <w:jc w:val="center"/>
              <w:rPr>
                <w:b/>
                <w:sz w:val="20"/>
                <w:szCs w:val="22"/>
                <w:lang w:val="en-US"/>
              </w:rPr>
            </w:pPr>
            <w:proofErr w:type="spellStart"/>
            <w:r w:rsidRPr="00D70D79">
              <w:rPr>
                <w:b/>
                <w:sz w:val="20"/>
                <w:szCs w:val="22"/>
                <w:lang w:val="en-US"/>
              </w:rPr>
              <w:t>P</w:t>
            </w:r>
            <w:r>
              <w:rPr>
                <w:b/>
                <w:sz w:val="20"/>
                <w:szCs w:val="22"/>
                <w:lang w:val="en-US"/>
              </w:rPr>
              <w:t>æ</w:t>
            </w:r>
            <w:r w:rsidRPr="00D70D79">
              <w:rPr>
                <w:b/>
                <w:sz w:val="20"/>
                <w:szCs w:val="22"/>
                <w:lang w:val="en-US"/>
              </w:rPr>
              <w:t>diatri</w:t>
            </w:r>
            <w:r>
              <w:rPr>
                <w:b/>
                <w:sz w:val="20"/>
                <w:szCs w:val="22"/>
                <w:lang w:val="en-US"/>
              </w:rPr>
              <w:t>sk</w:t>
            </w:r>
            <w:proofErr w:type="spellEnd"/>
            <w:r w:rsidRPr="00D70D79">
              <w:rPr>
                <w:b/>
                <w:sz w:val="20"/>
                <w:szCs w:val="22"/>
                <w:lang w:val="en-US"/>
              </w:rPr>
              <w:t xml:space="preserve"> </w:t>
            </w:r>
            <w:proofErr w:type="spellStart"/>
            <w:r w:rsidRPr="00D70D79">
              <w:rPr>
                <w:b/>
                <w:sz w:val="20"/>
                <w:szCs w:val="22"/>
                <w:lang w:val="en-US"/>
              </w:rPr>
              <w:t>a</w:t>
            </w:r>
            <w:r>
              <w:rPr>
                <w:b/>
                <w:sz w:val="20"/>
                <w:szCs w:val="22"/>
                <w:lang w:val="en-US"/>
              </w:rPr>
              <w:t>ldersgruppe</w:t>
            </w:r>
            <w:proofErr w:type="spellEnd"/>
          </w:p>
        </w:tc>
      </w:tr>
      <w:tr w:rsidR="006F6ED7" w:rsidRPr="00D70D79" w14:paraId="292ACD36" w14:textId="77777777" w:rsidTr="006F6ED7">
        <w:trPr>
          <w:tblHeader/>
        </w:trPr>
        <w:tc>
          <w:tcPr>
            <w:tcW w:w="1838" w:type="dxa"/>
          </w:tcPr>
          <w:p w14:paraId="0E8431E2" w14:textId="77777777" w:rsidR="006F6ED7" w:rsidRPr="00D70D79" w:rsidRDefault="006F6ED7" w:rsidP="006F6ED7">
            <w:pPr>
              <w:jc w:val="both"/>
              <w:rPr>
                <w:sz w:val="20"/>
                <w:szCs w:val="22"/>
                <w:lang w:val="en-US"/>
              </w:rPr>
            </w:pPr>
          </w:p>
        </w:tc>
        <w:tc>
          <w:tcPr>
            <w:tcW w:w="3686" w:type="dxa"/>
            <w:gridSpan w:val="4"/>
            <w:vAlign w:val="center"/>
            <w:hideMark/>
          </w:tcPr>
          <w:p w14:paraId="007A6D91" w14:textId="77777777" w:rsidR="006F6ED7" w:rsidRPr="00D70D79" w:rsidRDefault="006F6ED7" w:rsidP="006F6ED7">
            <w:pPr>
              <w:jc w:val="center"/>
              <w:rPr>
                <w:sz w:val="20"/>
                <w:szCs w:val="22"/>
                <w:lang w:val="en-US"/>
              </w:rPr>
            </w:pPr>
            <w:r w:rsidRPr="00D70D79">
              <w:rPr>
                <w:sz w:val="20"/>
                <w:szCs w:val="22"/>
              </w:rPr>
              <w:t>2 t</w:t>
            </w:r>
            <w:r>
              <w:rPr>
                <w:sz w:val="20"/>
                <w:szCs w:val="22"/>
              </w:rPr>
              <w:t>il</w:t>
            </w:r>
            <w:r w:rsidRPr="00D70D79">
              <w:rPr>
                <w:sz w:val="20"/>
                <w:szCs w:val="22"/>
              </w:rPr>
              <w:t xml:space="preserve"> 12 </w:t>
            </w:r>
            <w:r>
              <w:rPr>
                <w:sz w:val="20"/>
                <w:szCs w:val="22"/>
              </w:rPr>
              <w:t>år</w:t>
            </w:r>
          </w:p>
        </w:tc>
        <w:tc>
          <w:tcPr>
            <w:tcW w:w="3821" w:type="dxa"/>
            <w:gridSpan w:val="4"/>
            <w:vAlign w:val="center"/>
            <w:hideMark/>
          </w:tcPr>
          <w:p w14:paraId="73CA0B92" w14:textId="77777777" w:rsidR="006F6ED7" w:rsidRPr="00D70D79" w:rsidRDefault="006F6ED7" w:rsidP="006F6ED7">
            <w:pPr>
              <w:jc w:val="center"/>
              <w:rPr>
                <w:sz w:val="20"/>
                <w:szCs w:val="22"/>
                <w:lang w:val="en-US"/>
              </w:rPr>
            </w:pPr>
            <w:r w:rsidRPr="00D70D79">
              <w:rPr>
                <w:sz w:val="20"/>
                <w:szCs w:val="22"/>
              </w:rPr>
              <w:t>12 t</w:t>
            </w:r>
            <w:r>
              <w:rPr>
                <w:sz w:val="20"/>
                <w:szCs w:val="22"/>
              </w:rPr>
              <w:t>il</w:t>
            </w:r>
            <w:r w:rsidRPr="00D70D79">
              <w:rPr>
                <w:sz w:val="20"/>
                <w:szCs w:val="22"/>
              </w:rPr>
              <w:t xml:space="preserve"> 18 </w:t>
            </w:r>
            <w:r>
              <w:rPr>
                <w:sz w:val="20"/>
                <w:szCs w:val="22"/>
              </w:rPr>
              <w:t>år</w:t>
            </w:r>
          </w:p>
        </w:tc>
      </w:tr>
      <w:tr w:rsidR="006F6ED7" w:rsidRPr="00D70D79" w14:paraId="15059376" w14:textId="77777777" w:rsidTr="006F6ED7">
        <w:trPr>
          <w:tblHeader/>
        </w:trPr>
        <w:tc>
          <w:tcPr>
            <w:tcW w:w="1838" w:type="dxa"/>
          </w:tcPr>
          <w:p w14:paraId="6A0F68A8" w14:textId="77777777" w:rsidR="006F6ED7" w:rsidRPr="00D70D79" w:rsidRDefault="006F6ED7" w:rsidP="006F6ED7">
            <w:pPr>
              <w:jc w:val="both"/>
              <w:rPr>
                <w:sz w:val="20"/>
                <w:szCs w:val="22"/>
                <w:lang w:val="en-US"/>
              </w:rPr>
            </w:pPr>
          </w:p>
        </w:tc>
        <w:tc>
          <w:tcPr>
            <w:tcW w:w="1276" w:type="dxa"/>
            <w:hideMark/>
          </w:tcPr>
          <w:p w14:paraId="6C2EDF47" w14:textId="77777777" w:rsidR="006F6ED7" w:rsidRPr="00D70D79" w:rsidRDefault="006F6ED7" w:rsidP="006F6ED7">
            <w:pPr>
              <w:jc w:val="center"/>
              <w:rPr>
                <w:sz w:val="18"/>
                <w:szCs w:val="18"/>
                <w:lang w:val="en-US"/>
              </w:rPr>
            </w:pPr>
            <w:proofErr w:type="spellStart"/>
            <w:r>
              <w:rPr>
                <w:sz w:val="18"/>
                <w:szCs w:val="18"/>
                <w:lang w:val="en-US"/>
              </w:rPr>
              <w:t>Anbefalet</w:t>
            </w:r>
            <w:proofErr w:type="spellEnd"/>
          </w:p>
        </w:tc>
        <w:tc>
          <w:tcPr>
            <w:tcW w:w="2410" w:type="dxa"/>
            <w:gridSpan w:val="3"/>
            <w:hideMark/>
          </w:tcPr>
          <w:p w14:paraId="5D38965C" w14:textId="77777777" w:rsidR="006F6ED7" w:rsidRPr="00D70D79" w:rsidRDefault="006F6ED7" w:rsidP="006F6ED7">
            <w:pPr>
              <w:rPr>
                <w:sz w:val="20"/>
                <w:szCs w:val="22"/>
                <w:lang w:val="en-US"/>
              </w:rPr>
            </w:pPr>
            <w:proofErr w:type="spellStart"/>
            <w:r>
              <w:rPr>
                <w:sz w:val="20"/>
              </w:rPr>
              <w:t>Lipoflex</w:t>
            </w:r>
            <w:proofErr w:type="spellEnd"/>
            <w:r>
              <w:rPr>
                <w:sz w:val="20"/>
              </w:rPr>
              <w:t xml:space="preserve"> </w:t>
            </w:r>
            <w:r w:rsidRPr="00D70D79">
              <w:rPr>
                <w:sz w:val="20"/>
                <w:szCs w:val="22"/>
                <w:lang w:val="en-US"/>
              </w:rPr>
              <w:t>special</w:t>
            </w:r>
          </w:p>
        </w:tc>
        <w:tc>
          <w:tcPr>
            <w:tcW w:w="1275" w:type="dxa"/>
            <w:hideMark/>
          </w:tcPr>
          <w:p w14:paraId="5EED3318" w14:textId="77777777" w:rsidR="006F6ED7" w:rsidRPr="00D70D79" w:rsidRDefault="006F6ED7" w:rsidP="006F6ED7">
            <w:pPr>
              <w:jc w:val="center"/>
              <w:rPr>
                <w:sz w:val="18"/>
                <w:szCs w:val="18"/>
                <w:lang w:val="en-US"/>
              </w:rPr>
            </w:pPr>
            <w:proofErr w:type="spellStart"/>
            <w:r>
              <w:rPr>
                <w:sz w:val="18"/>
                <w:szCs w:val="18"/>
                <w:lang w:val="en-US"/>
              </w:rPr>
              <w:t>Anbefalet</w:t>
            </w:r>
            <w:proofErr w:type="spellEnd"/>
          </w:p>
        </w:tc>
        <w:tc>
          <w:tcPr>
            <w:tcW w:w="2546" w:type="dxa"/>
            <w:gridSpan w:val="3"/>
            <w:vAlign w:val="center"/>
            <w:hideMark/>
          </w:tcPr>
          <w:p w14:paraId="4CCDFA3B" w14:textId="77777777" w:rsidR="006F6ED7" w:rsidRPr="00D70D79" w:rsidRDefault="006F6ED7" w:rsidP="006F6ED7">
            <w:pPr>
              <w:rPr>
                <w:sz w:val="20"/>
                <w:szCs w:val="22"/>
                <w:lang w:val="en-US"/>
              </w:rPr>
            </w:pPr>
            <w:proofErr w:type="spellStart"/>
            <w:r>
              <w:rPr>
                <w:sz w:val="20"/>
              </w:rPr>
              <w:t>Lipoflex</w:t>
            </w:r>
            <w:proofErr w:type="spellEnd"/>
            <w:r>
              <w:rPr>
                <w:sz w:val="20"/>
              </w:rPr>
              <w:t xml:space="preserve"> </w:t>
            </w:r>
            <w:r w:rsidRPr="00D70D79">
              <w:rPr>
                <w:sz w:val="20"/>
                <w:szCs w:val="22"/>
                <w:lang w:val="en-US"/>
              </w:rPr>
              <w:t xml:space="preserve">special </w:t>
            </w:r>
          </w:p>
        </w:tc>
      </w:tr>
      <w:tr w:rsidR="006F6ED7" w:rsidRPr="00D70D79" w14:paraId="2422E6DD" w14:textId="77777777" w:rsidTr="006F6ED7">
        <w:trPr>
          <w:tblHeader/>
        </w:trPr>
        <w:tc>
          <w:tcPr>
            <w:tcW w:w="1838" w:type="dxa"/>
          </w:tcPr>
          <w:p w14:paraId="11F6CA2C" w14:textId="77777777" w:rsidR="006F6ED7" w:rsidRPr="00D70D79" w:rsidRDefault="006F6ED7" w:rsidP="006F6ED7">
            <w:pPr>
              <w:jc w:val="both"/>
              <w:rPr>
                <w:sz w:val="20"/>
                <w:szCs w:val="22"/>
                <w:lang w:val="en-US"/>
              </w:rPr>
            </w:pPr>
          </w:p>
        </w:tc>
        <w:tc>
          <w:tcPr>
            <w:tcW w:w="1276" w:type="dxa"/>
          </w:tcPr>
          <w:p w14:paraId="43B6A538" w14:textId="77777777" w:rsidR="006F6ED7" w:rsidRPr="00D70D79" w:rsidRDefault="006F6ED7" w:rsidP="006F6ED7">
            <w:pPr>
              <w:jc w:val="center"/>
              <w:rPr>
                <w:sz w:val="20"/>
                <w:szCs w:val="22"/>
                <w:lang w:val="en-US"/>
              </w:rPr>
            </w:pPr>
          </w:p>
        </w:tc>
        <w:tc>
          <w:tcPr>
            <w:tcW w:w="709" w:type="dxa"/>
            <w:vAlign w:val="center"/>
            <w:hideMark/>
          </w:tcPr>
          <w:p w14:paraId="50ED27C4" w14:textId="77777777" w:rsidR="006F6ED7" w:rsidRPr="00D70D79" w:rsidRDefault="006F6ED7" w:rsidP="006F6ED7">
            <w:pPr>
              <w:jc w:val="center"/>
              <w:rPr>
                <w:sz w:val="20"/>
                <w:szCs w:val="22"/>
                <w:lang w:val="en-US"/>
              </w:rPr>
            </w:pPr>
            <w:proofErr w:type="spellStart"/>
            <w:r w:rsidRPr="00D70D79">
              <w:rPr>
                <w:b/>
                <w:sz w:val="20"/>
                <w:szCs w:val="22"/>
                <w:lang w:val="en-US"/>
              </w:rPr>
              <w:t>A</w:t>
            </w:r>
            <w:r>
              <w:rPr>
                <w:b/>
                <w:sz w:val="20"/>
                <w:szCs w:val="22"/>
                <w:lang w:val="en-US"/>
              </w:rPr>
              <w:t>kut</w:t>
            </w:r>
            <w:proofErr w:type="spellEnd"/>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c>
          <w:tcPr>
            <w:tcW w:w="850" w:type="dxa"/>
            <w:vAlign w:val="center"/>
            <w:hideMark/>
          </w:tcPr>
          <w:p w14:paraId="351B5C8D" w14:textId="77777777" w:rsidR="006F6ED7" w:rsidRPr="00D70D79" w:rsidRDefault="006F6ED7" w:rsidP="006F6ED7">
            <w:pPr>
              <w:tabs>
                <w:tab w:val="left" w:pos="0"/>
              </w:tabs>
              <w:jc w:val="center"/>
              <w:rPr>
                <w:b/>
                <w:sz w:val="20"/>
                <w:szCs w:val="22"/>
                <w:lang w:val="en-US"/>
              </w:rPr>
            </w:pPr>
            <w:r w:rsidRPr="00D70D79">
              <w:rPr>
                <w:b/>
                <w:sz w:val="20"/>
                <w:szCs w:val="22"/>
                <w:lang w:val="en-US"/>
              </w:rPr>
              <w:t>Stab</w:t>
            </w:r>
            <w:r>
              <w:rPr>
                <w:b/>
                <w:sz w:val="20"/>
                <w:szCs w:val="22"/>
                <w:lang w:val="en-US"/>
              </w:rPr>
              <w:t>i</w:t>
            </w:r>
            <w:r w:rsidRPr="00D70D79">
              <w:rPr>
                <w:b/>
                <w:sz w:val="20"/>
                <w:szCs w:val="22"/>
                <w:lang w:val="en-US"/>
              </w:rPr>
              <w:t>l</w:t>
            </w:r>
          </w:p>
          <w:p w14:paraId="75BA5899"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851" w:type="dxa"/>
            <w:vAlign w:val="center"/>
            <w:hideMark/>
          </w:tcPr>
          <w:p w14:paraId="08E5DB73" w14:textId="77777777" w:rsidR="006F6ED7" w:rsidRDefault="006F6ED7" w:rsidP="006F6ED7">
            <w:pPr>
              <w:jc w:val="center"/>
              <w:rPr>
                <w:b/>
                <w:sz w:val="20"/>
                <w:szCs w:val="22"/>
                <w:lang w:val="en-US"/>
              </w:rPr>
            </w:pPr>
            <w:proofErr w:type="spellStart"/>
            <w:r w:rsidRPr="00D70D79">
              <w:rPr>
                <w:b/>
                <w:sz w:val="20"/>
                <w:szCs w:val="22"/>
                <w:lang w:val="en-US"/>
              </w:rPr>
              <w:t>Re</w:t>
            </w:r>
            <w:r>
              <w:rPr>
                <w:b/>
                <w:sz w:val="20"/>
                <w:szCs w:val="22"/>
                <w:lang w:val="en-US"/>
              </w:rPr>
              <w:t>stitu</w:t>
            </w:r>
            <w:proofErr w:type="spellEnd"/>
            <w:r>
              <w:rPr>
                <w:b/>
                <w:sz w:val="20"/>
                <w:szCs w:val="22"/>
                <w:lang w:val="en-US"/>
              </w:rPr>
              <w:t>.</w:t>
            </w:r>
          </w:p>
          <w:p w14:paraId="7520739C"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1275" w:type="dxa"/>
          </w:tcPr>
          <w:p w14:paraId="790027A5" w14:textId="77777777" w:rsidR="006F6ED7" w:rsidRPr="00D70D79" w:rsidRDefault="006F6ED7" w:rsidP="006F6ED7">
            <w:pPr>
              <w:jc w:val="center"/>
              <w:rPr>
                <w:sz w:val="20"/>
                <w:szCs w:val="22"/>
                <w:lang w:val="en-US"/>
              </w:rPr>
            </w:pPr>
          </w:p>
        </w:tc>
        <w:tc>
          <w:tcPr>
            <w:tcW w:w="851" w:type="dxa"/>
            <w:vAlign w:val="center"/>
            <w:hideMark/>
          </w:tcPr>
          <w:p w14:paraId="15FDEE70" w14:textId="77777777" w:rsidR="006F6ED7" w:rsidRPr="00D70D79" w:rsidRDefault="006F6ED7" w:rsidP="006F6ED7">
            <w:pPr>
              <w:jc w:val="center"/>
              <w:rPr>
                <w:sz w:val="20"/>
                <w:szCs w:val="22"/>
                <w:lang w:val="en-US"/>
              </w:rPr>
            </w:pPr>
            <w:proofErr w:type="spellStart"/>
            <w:r w:rsidRPr="00D70D79">
              <w:rPr>
                <w:b/>
                <w:sz w:val="20"/>
                <w:szCs w:val="22"/>
                <w:lang w:val="en-US"/>
              </w:rPr>
              <w:t>A</w:t>
            </w:r>
            <w:r>
              <w:rPr>
                <w:b/>
                <w:sz w:val="20"/>
                <w:szCs w:val="22"/>
                <w:lang w:val="en-US"/>
              </w:rPr>
              <w:t>k</w:t>
            </w:r>
            <w:r w:rsidRPr="00D70D79">
              <w:rPr>
                <w:b/>
                <w:sz w:val="20"/>
                <w:szCs w:val="22"/>
                <w:lang w:val="en-US"/>
              </w:rPr>
              <w:t>ut</w:t>
            </w:r>
            <w:proofErr w:type="spellEnd"/>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c>
          <w:tcPr>
            <w:tcW w:w="709" w:type="dxa"/>
            <w:vAlign w:val="center"/>
            <w:hideMark/>
          </w:tcPr>
          <w:p w14:paraId="49B0FE27" w14:textId="77777777" w:rsidR="006F6ED7" w:rsidRPr="00D70D79" w:rsidRDefault="006F6ED7" w:rsidP="006F6ED7">
            <w:pPr>
              <w:tabs>
                <w:tab w:val="left" w:pos="0"/>
              </w:tabs>
              <w:jc w:val="center"/>
              <w:rPr>
                <w:b/>
                <w:sz w:val="20"/>
                <w:szCs w:val="22"/>
                <w:lang w:val="en-US"/>
              </w:rPr>
            </w:pPr>
            <w:r w:rsidRPr="00D70D79">
              <w:rPr>
                <w:b/>
                <w:sz w:val="20"/>
                <w:szCs w:val="22"/>
                <w:lang w:val="en-US"/>
              </w:rPr>
              <w:t>Stab</w:t>
            </w:r>
            <w:r>
              <w:rPr>
                <w:b/>
                <w:sz w:val="20"/>
                <w:szCs w:val="22"/>
                <w:lang w:val="en-US"/>
              </w:rPr>
              <w:t>i</w:t>
            </w:r>
            <w:r w:rsidRPr="00D70D79">
              <w:rPr>
                <w:b/>
                <w:sz w:val="20"/>
                <w:szCs w:val="22"/>
                <w:lang w:val="en-US"/>
              </w:rPr>
              <w:t>l</w:t>
            </w:r>
          </w:p>
          <w:p w14:paraId="2612F23D" w14:textId="77777777" w:rsidR="006F6ED7" w:rsidRPr="00D70D79" w:rsidRDefault="006F6ED7" w:rsidP="006F6ED7">
            <w:pPr>
              <w:jc w:val="center"/>
              <w:rPr>
                <w:sz w:val="20"/>
                <w:szCs w:val="22"/>
                <w:lang w:val="en-US"/>
              </w:rPr>
            </w:pPr>
            <w:proofErr w:type="spellStart"/>
            <w:r>
              <w:rPr>
                <w:b/>
                <w:sz w:val="20"/>
                <w:szCs w:val="22"/>
                <w:lang w:val="en-US"/>
              </w:rPr>
              <w:t>f</w:t>
            </w:r>
            <w:r w:rsidRPr="00D70D79">
              <w:rPr>
                <w:b/>
                <w:sz w:val="20"/>
                <w:szCs w:val="22"/>
                <w:lang w:val="en-US"/>
              </w:rPr>
              <w:t>ase</w:t>
            </w:r>
            <w:proofErr w:type="spellEnd"/>
          </w:p>
        </w:tc>
        <w:tc>
          <w:tcPr>
            <w:tcW w:w="986" w:type="dxa"/>
            <w:vAlign w:val="center"/>
            <w:hideMark/>
          </w:tcPr>
          <w:p w14:paraId="3FE3E05B" w14:textId="77777777" w:rsidR="006F6ED7" w:rsidRPr="00D70D79" w:rsidRDefault="006F6ED7" w:rsidP="006F6ED7">
            <w:pPr>
              <w:jc w:val="center"/>
              <w:rPr>
                <w:sz w:val="20"/>
                <w:szCs w:val="22"/>
                <w:lang w:val="en-US"/>
              </w:rPr>
            </w:pPr>
            <w:proofErr w:type="spellStart"/>
            <w:r w:rsidRPr="00D70D79">
              <w:rPr>
                <w:b/>
                <w:sz w:val="20"/>
                <w:szCs w:val="22"/>
                <w:lang w:val="en-US"/>
              </w:rPr>
              <w:t>Re</w:t>
            </w:r>
            <w:r>
              <w:rPr>
                <w:b/>
                <w:sz w:val="20"/>
                <w:szCs w:val="22"/>
                <w:lang w:val="en-US"/>
              </w:rPr>
              <w:t>stitu</w:t>
            </w:r>
            <w:proofErr w:type="spellEnd"/>
            <w:r>
              <w:rPr>
                <w:b/>
                <w:sz w:val="20"/>
                <w:szCs w:val="22"/>
                <w:lang w:val="en-US"/>
              </w:rPr>
              <w:t>.</w:t>
            </w:r>
            <w:r w:rsidRPr="00D70D79">
              <w:rPr>
                <w:b/>
                <w:sz w:val="20"/>
                <w:szCs w:val="22"/>
                <w:lang w:val="en-US"/>
              </w:rPr>
              <w:t xml:space="preserve"> </w:t>
            </w:r>
            <w:proofErr w:type="spellStart"/>
            <w:r>
              <w:rPr>
                <w:b/>
                <w:sz w:val="20"/>
                <w:szCs w:val="22"/>
                <w:lang w:val="en-US"/>
              </w:rPr>
              <w:t>f</w:t>
            </w:r>
            <w:r w:rsidRPr="00D70D79">
              <w:rPr>
                <w:b/>
                <w:sz w:val="20"/>
                <w:szCs w:val="22"/>
                <w:lang w:val="en-US"/>
              </w:rPr>
              <w:t>ase</w:t>
            </w:r>
            <w:proofErr w:type="spellEnd"/>
          </w:p>
        </w:tc>
      </w:tr>
      <w:tr w:rsidR="006F6ED7" w:rsidRPr="00D70D79" w14:paraId="1C23F1CB" w14:textId="77777777" w:rsidTr="006F6ED7">
        <w:trPr>
          <w:tblHeader/>
        </w:trPr>
        <w:tc>
          <w:tcPr>
            <w:tcW w:w="1838" w:type="dxa"/>
            <w:hideMark/>
          </w:tcPr>
          <w:p w14:paraId="69FF8406" w14:textId="77777777" w:rsidR="006F6ED7" w:rsidRPr="00DC07E5" w:rsidRDefault="006F6ED7" w:rsidP="006F6ED7">
            <w:pPr>
              <w:rPr>
                <w:b/>
                <w:sz w:val="20"/>
                <w:szCs w:val="22"/>
              </w:rPr>
            </w:pPr>
            <w:r w:rsidRPr="00DC07E5">
              <w:rPr>
                <w:b/>
                <w:sz w:val="20"/>
                <w:szCs w:val="22"/>
              </w:rPr>
              <w:t>Maksimal infusionshastighed</w:t>
            </w:r>
          </w:p>
          <w:p w14:paraId="0A78CEEC" w14:textId="77777777" w:rsidR="006F6ED7" w:rsidRPr="00DC07E5" w:rsidRDefault="006F6ED7" w:rsidP="006F6ED7">
            <w:pPr>
              <w:rPr>
                <w:b/>
                <w:sz w:val="20"/>
                <w:szCs w:val="22"/>
              </w:rPr>
            </w:pPr>
            <w:r w:rsidRPr="00DC07E5">
              <w:rPr>
                <w:b/>
                <w:sz w:val="20"/>
                <w:szCs w:val="22"/>
              </w:rPr>
              <w:t>[ml/kg/h]</w:t>
            </w:r>
          </w:p>
        </w:tc>
        <w:tc>
          <w:tcPr>
            <w:tcW w:w="1276" w:type="dxa"/>
          </w:tcPr>
          <w:p w14:paraId="57A6E70F" w14:textId="77777777" w:rsidR="006F6ED7" w:rsidRPr="00DC07E5" w:rsidRDefault="006F6ED7" w:rsidP="006F6ED7">
            <w:pPr>
              <w:jc w:val="center"/>
              <w:rPr>
                <w:sz w:val="20"/>
                <w:szCs w:val="22"/>
              </w:rPr>
            </w:pPr>
          </w:p>
        </w:tc>
        <w:tc>
          <w:tcPr>
            <w:tcW w:w="709" w:type="dxa"/>
            <w:vAlign w:val="center"/>
            <w:hideMark/>
          </w:tcPr>
          <w:p w14:paraId="38FB148C" w14:textId="77777777" w:rsidR="006F6ED7" w:rsidRPr="00D70D79" w:rsidRDefault="006F6ED7" w:rsidP="006F6ED7">
            <w:pPr>
              <w:jc w:val="center"/>
              <w:rPr>
                <w:b/>
                <w:sz w:val="20"/>
                <w:szCs w:val="22"/>
                <w:lang w:val="en-US"/>
              </w:rPr>
            </w:pPr>
            <w:r w:rsidRPr="00D70D79">
              <w:rPr>
                <w:b/>
                <w:sz w:val="20"/>
                <w:szCs w:val="22"/>
                <w:lang w:val="en-US"/>
              </w:rPr>
              <w:t>0</w:t>
            </w:r>
            <w:r>
              <w:rPr>
                <w:b/>
                <w:sz w:val="20"/>
                <w:szCs w:val="22"/>
                <w:lang w:val="en-US"/>
              </w:rPr>
              <w:t>,</w:t>
            </w:r>
            <w:r w:rsidRPr="00D70D79">
              <w:rPr>
                <w:b/>
                <w:sz w:val="20"/>
                <w:szCs w:val="22"/>
                <w:lang w:val="en-US"/>
              </w:rPr>
              <w:t>63</w:t>
            </w:r>
          </w:p>
        </w:tc>
        <w:tc>
          <w:tcPr>
            <w:tcW w:w="850" w:type="dxa"/>
            <w:vAlign w:val="center"/>
            <w:hideMark/>
          </w:tcPr>
          <w:p w14:paraId="1350207E" w14:textId="77777777" w:rsidR="006F6ED7" w:rsidRPr="00D70D79" w:rsidRDefault="006F6ED7" w:rsidP="006F6ED7">
            <w:pPr>
              <w:jc w:val="center"/>
              <w:rPr>
                <w:b/>
                <w:sz w:val="20"/>
                <w:szCs w:val="22"/>
                <w:lang w:val="en-US"/>
              </w:rPr>
            </w:pPr>
            <w:r w:rsidRPr="00D70D79">
              <w:rPr>
                <w:b/>
                <w:sz w:val="20"/>
                <w:szCs w:val="22"/>
                <w:lang w:val="en-US"/>
              </w:rPr>
              <w:t>1</w:t>
            </w:r>
            <w:r>
              <w:rPr>
                <w:b/>
                <w:sz w:val="20"/>
                <w:szCs w:val="22"/>
                <w:lang w:val="en-US"/>
              </w:rPr>
              <w:t>,</w:t>
            </w:r>
            <w:r w:rsidRPr="00D70D79">
              <w:rPr>
                <w:b/>
                <w:sz w:val="20"/>
                <w:szCs w:val="22"/>
                <w:lang w:val="en-US"/>
              </w:rPr>
              <w:t>25</w:t>
            </w:r>
          </w:p>
        </w:tc>
        <w:tc>
          <w:tcPr>
            <w:tcW w:w="851" w:type="dxa"/>
            <w:vAlign w:val="center"/>
            <w:hideMark/>
          </w:tcPr>
          <w:p w14:paraId="03FB4F41" w14:textId="77777777" w:rsidR="006F6ED7" w:rsidRPr="00D70D79" w:rsidRDefault="006F6ED7" w:rsidP="006F6ED7">
            <w:pPr>
              <w:jc w:val="center"/>
              <w:rPr>
                <w:b/>
                <w:sz w:val="20"/>
                <w:szCs w:val="22"/>
                <w:lang w:val="en-US"/>
              </w:rPr>
            </w:pPr>
            <w:r w:rsidRPr="00D70D79">
              <w:rPr>
                <w:b/>
                <w:sz w:val="20"/>
                <w:szCs w:val="22"/>
                <w:lang w:val="en-US"/>
              </w:rPr>
              <w:t>1</w:t>
            </w:r>
            <w:r>
              <w:rPr>
                <w:b/>
                <w:sz w:val="20"/>
                <w:szCs w:val="22"/>
                <w:lang w:val="en-US"/>
              </w:rPr>
              <w:t>,</w:t>
            </w:r>
            <w:r w:rsidRPr="00D70D79">
              <w:rPr>
                <w:b/>
                <w:sz w:val="20"/>
                <w:szCs w:val="22"/>
                <w:lang w:val="en-US"/>
              </w:rPr>
              <w:t>67</w:t>
            </w:r>
          </w:p>
        </w:tc>
        <w:tc>
          <w:tcPr>
            <w:tcW w:w="1275" w:type="dxa"/>
            <w:vAlign w:val="center"/>
          </w:tcPr>
          <w:p w14:paraId="5B1C1D0B" w14:textId="77777777" w:rsidR="006F6ED7" w:rsidRPr="00D70D79" w:rsidRDefault="006F6ED7" w:rsidP="006F6ED7">
            <w:pPr>
              <w:jc w:val="center"/>
              <w:rPr>
                <w:b/>
                <w:sz w:val="20"/>
                <w:szCs w:val="22"/>
                <w:lang w:val="en-US"/>
              </w:rPr>
            </w:pPr>
          </w:p>
        </w:tc>
        <w:tc>
          <w:tcPr>
            <w:tcW w:w="851" w:type="dxa"/>
            <w:vAlign w:val="center"/>
            <w:hideMark/>
          </w:tcPr>
          <w:p w14:paraId="6093242F" w14:textId="77777777" w:rsidR="006F6ED7" w:rsidRPr="00D70D79" w:rsidRDefault="006F6ED7" w:rsidP="006F6ED7">
            <w:pPr>
              <w:jc w:val="center"/>
              <w:rPr>
                <w:b/>
                <w:sz w:val="20"/>
                <w:szCs w:val="22"/>
                <w:lang w:val="en-US"/>
              </w:rPr>
            </w:pPr>
            <w:r w:rsidRPr="00D70D79">
              <w:rPr>
                <w:b/>
                <w:sz w:val="20"/>
                <w:szCs w:val="22"/>
                <w:lang w:val="en-US"/>
              </w:rPr>
              <w:t>0</w:t>
            </w:r>
            <w:r>
              <w:rPr>
                <w:b/>
                <w:sz w:val="20"/>
                <w:szCs w:val="22"/>
                <w:lang w:val="en-US"/>
              </w:rPr>
              <w:t>,</w:t>
            </w:r>
            <w:r w:rsidRPr="00D70D79">
              <w:rPr>
                <w:b/>
                <w:sz w:val="20"/>
                <w:szCs w:val="22"/>
                <w:lang w:val="en-US"/>
              </w:rPr>
              <w:t>42</w:t>
            </w:r>
          </w:p>
        </w:tc>
        <w:tc>
          <w:tcPr>
            <w:tcW w:w="709" w:type="dxa"/>
            <w:vAlign w:val="center"/>
            <w:hideMark/>
          </w:tcPr>
          <w:p w14:paraId="07DFFC37" w14:textId="77777777" w:rsidR="006F6ED7" w:rsidRPr="00D70D79" w:rsidRDefault="006F6ED7" w:rsidP="006F6ED7">
            <w:pPr>
              <w:jc w:val="center"/>
              <w:rPr>
                <w:b/>
                <w:sz w:val="20"/>
                <w:szCs w:val="22"/>
                <w:lang w:val="en-US"/>
              </w:rPr>
            </w:pPr>
            <w:r w:rsidRPr="00D70D79">
              <w:rPr>
                <w:b/>
                <w:sz w:val="20"/>
                <w:szCs w:val="22"/>
                <w:lang w:val="en-US"/>
              </w:rPr>
              <w:t>0</w:t>
            </w:r>
            <w:r>
              <w:rPr>
                <w:b/>
                <w:sz w:val="20"/>
                <w:szCs w:val="22"/>
                <w:lang w:val="en-US"/>
              </w:rPr>
              <w:t>,</w:t>
            </w:r>
            <w:r w:rsidRPr="00D70D79">
              <w:rPr>
                <w:b/>
                <w:sz w:val="20"/>
                <w:szCs w:val="22"/>
                <w:lang w:val="en-US"/>
              </w:rPr>
              <w:t>83</w:t>
            </w:r>
          </w:p>
        </w:tc>
        <w:tc>
          <w:tcPr>
            <w:tcW w:w="986" w:type="dxa"/>
            <w:vAlign w:val="center"/>
            <w:hideMark/>
          </w:tcPr>
          <w:p w14:paraId="36DB74FD" w14:textId="77777777" w:rsidR="006F6ED7" w:rsidRPr="00D70D79" w:rsidRDefault="006F6ED7" w:rsidP="006F6ED7">
            <w:pPr>
              <w:jc w:val="center"/>
              <w:rPr>
                <w:b/>
                <w:sz w:val="20"/>
                <w:szCs w:val="22"/>
                <w:lang w:val="en-US"/>
              </w:rPr>
            </w:pPr>
            <w:r w:rsidRPr="00D70D79">
              <w:rPr>
                <w:b/>
                <w:sz w:val="20"/>
                <w:szCs w:val="22"/>
                <w:lang w:val="en-US"/>
              </w:rPr>
              <w:t>1</w:t>
            </w:r>
            <w:r>
              <w:rPr>
                <w:b/>
                <w:sz w:val="20"/>
                <w:szCs w:val="22"/>
                <w:lang w:val="en-US"/>
              </w:rPr>
              <w:t>,</w:t>
            </w:r>
            <w:r w:rsidRPr="00D70D79">
              <w:rPr>
                <w:b/>
                <w:sz w:val="20"/>
                <w:szCs w:val="22"/>
                <w:lang w:val="en-US"/>
              </w:rPr>
              <w:t>25</w:t>
            </w:r>
          </w:p>
        </w:tc>
      </w:tr>
      <w:tr w:rsidR="006F6ED7" w:rsidRPr="00D70D79" w14:paraId="6B3D3EB1" w14:textId="77777777" w:rsidTr="006F6ED7">
        <w:trPr>
          <w:tblHeader/>
        </w:trPr>
        <w:tc>
          <w:tcPr>
            <w:tcW w:w="1838" w:type="dxa"/>
            <w:tcBorders>
              <w:bottom w:val="single" w:sz="18" w:space="0" w:color="auto"/>
            </w:tcBorders>
          </w:tcPr>
          <w:p w14:paraId="29FFB118" w14:textId="77777777" w:rsidR="006F6ED7" w:rsidRPr="00D70D79" w:rsidRDefault="006F6ED7" w:rsidP="006F6ED7">
            <w:pPr>
              <w:jc w:val="both"/>
              <w:rPr>
                <w:sz w:val="20"/>
                <w:szCs w:val="22"/>
                <w:lang w:val="en-US"/>
              </w:rPr>
            </w:pPr>
          </w:p>
        </w:tc>
        <w:tc>
          <w:tcPr>
            <w:tcW w:w="1276" w:type="dxa"/>
            <w:tcBorders>
              <w:bottom w:val="single" w:sz="18" w:space="0" w:color="auto"/>
            </w:tcBorders>
          </w:tcPr>
          <w:p w14:paraId="5139AFF9" w14:textId="77777777" w:rsidR="006F6ED7" w:rsidRPr="00D70D79" w:rsidRDefault="006F6ED7" w:rsidP="006F6ED7">
            <w:pPr>
              <w:jc w:val="center"/>
              <w:rPr>
                <w:sz w:val="20"/>
                <w:szCs w:val="22"/>
                <w:lang w:val="en-US"/>
              </w:rPr>
            </w:pPr>
          </w:p>
        </w:tc>
        <w:tc>
          <w:tcPr>
            <w:tcW w:w="2410" w:type="dxa"/>
            <w:gridSpan w:val="3"/>
            <w:vAlign w:val="center"/>
            <w:hideMark/>
          </w:tcPr>
          <w:p w14:paraId="2D20BD86" w14:textId="77777777" w:rsidR="006F6ED7" w:rsidRPr="00D70D79" w:rsidRDefault="006F6ED7" w:rsidP="006F6ED7">
            <w:pPr>
              <w:jc w:val="center"/>
              <w:rPr>
                <w:sz w:val="20"/>
                <w:szCs w:val="22"/>
                <w:lang w:val="en-US"/>
              </w:rPr>
            </w:pPr>
            <w:proofErr w:type="spellStart"/>
            <w:r>
              <w:rPr>
                <w:sz w:val="20"/>
                <w:szCs w:val="22"/>
                <w:lang w:val="en-US"/>
              </w:rPr>
              <w:t>svarende</w:t>
            </w:r>
            <w:proofErr w:type="spellEnd"/>
            <w:r w:rsidRPr="00D70D79">
              <w:rPr>
                <w:sz w:val="20"/>
                <w:szCs w:val="22"/>
                <w:lang w:val="en-US"/>
              </w:rPr>
              <w:t xml:space="preserve"> </w:t>
            </w:r>
            <w:proofErr w:type="spellStart"/>
            <w:r w:rsidRPr="00D70D79">
              <w:rPr>
                <w:sz w:val="20"/>
                <w:szCs w:val="22"/>
                <w:lang w:val="en-US"/>
              </w:rPr>
              <w:t>t</w:t>
            </w:r>
            <w:r>
              <w:rPr>
                <w:sz w:val="20"/>
                <w:szCs w:val="22"/>
                <w:lang w:val="en-US"/>
              </w:rPr>
              <w:t>il</w:t>
            </w:r>
            <w:proofErr w:type="spellEnd"/>
          </w:p>
        </w:tc>
        <w:tc>
          <w:tcPr>
            <w:tcW w:w="1275" w:type="dxa"/>
            <w:tcBorders>
              <w:bottom w:val="single" w:sz="18" w:space="0" w:color="auto"/>
            </w:tcBorders>
          </w:tcPr>
          <w:p w14:paraId="5C137DE4" w14:textId="77777777" w:rsidR="006F6ED7" w:rsidRPr="00D70D79" w:rsidRDefault="006F6ED7" w:rsidP="006F6ED7">
            <w:pPr>
              <w:jc w:val="center"/>
              <w:rPr>
                <w:sz w:val="20"/>
                <w:szCs w:val="22"/>
                <w:lang w:val="en-US"/>
              </w:rPr>
            </w:pPr>
          </w:p>
        </w:tc>
        <w:tc>
          <w:tcPr>
            <w:tcW w:w="2546" w:type="dxa"/>
            <w:gridSpan w:val="3"/>
            <w:vAlign w:val="center"/>
            <w:hideMark/>
          </w:tcPr>
          <w:p w14:paraId="72D18737" w14:textId="77777777" w:rsidR="006F6ED7" w:rsidRPr="00D70D79" w:rsidRDefault="006F6ED7" w:rsidP="006F6ED7">
            <w:pPr>
              <w:jc w:val="center"/>
              <w:rPr>
                <w:sz w:val="20"/>
                <w:szCs w:val="22"/>
                <w:lang w:val="en-US"/>
              </w:rPr>
            </w:pPr>
            <w:proofErr w:type="spellStart"/>
            <w:r>
              <w:rPr>
                <w:sz w:val="20"/>
                <w:szCs w:val="22"/>
                <w:lang w:val="en-US"/>
              </w:rPr>
              <w:t>svarende</w:t>
            </w:r>
            <w:proofErr w:type="spellEnd"/>
            <w:r w:rsidRPr="00D70D79">
              <w:rPr>
                <w:sz w:val="20"/>
                <w:szCs w:val="22"/>
                <w:lang w:val="en-US"/>
              </w:rPr>
              <w:t xml:space="preserve"> </w:t>
            </w:r>
            <w:proofErr w:type="spellStart"/>
            <w:r w:rsidRPr="00D70D79">
              <w:rPr>
                <w:sz w:val="20"/>
                <w:szCs w:val="22"/>
                <w:lang w:val="en-US"/>
              </w:rPr>
              <w:t>t</w:t>
            </w:r>
            <w:r>
              <w:rPr>
                <w:sz w:val="20"/>
                <w:szCs w:val="22"/>
                <w:lang w:val="en-US"/>
              </w:rPr>
              <w:t>il</w:t>
            </w:r>
            <w:proofErr w:type="spellEnd"/>
          </w:p>
        </w:tc>
      </w:tr>
      <w:tr w:rsidR="006F6ED7" w:rsidRPr="00D70D79" w14:paraId="1CD9B4BF" w14:textId="77777777" w:rsidTr="006F6ED7">
        <w:tc>
          <w:tcPr>
            <w:tcW w:w="1838" w:type="dxa"/>
            <w:tcBorders>
              <w:top w:val="single" w:sz="18" w:space="0" w:color="auto"/>
            </w:tcBorders>
            <w:hideMark/>
          </w:tcPr>
          <w:p w14:paraId="279AF3EE" w14:textId="77777777" w:rsidR="006F6ED7" w:rsidRPr="00D70D79" w:rsidRDefault="006F6ED7" w:rsidP="006F6ED7">
            <w:pPr>
              <w:jc w:val="both"/>
              <w:rPr>
                <w:szCs w:val="22"/>
                <w:lang w:val="pt-PT"/>
              </w:rPr>
            </w:pPr>
            <w:r w:rsidRPr="00D70D79">
              <w:rPr>
                <w:sz w:val="20"/>
                <w:szCs w:val="22"/>
                <w:lang w:val="pt-PT"/>
              </w:rPr>
              <w:t>Amino</w:t>
            </w:r>
            <w:r>
              <w:rPr>
                <w:sz w:val="20"/>
                <w:szCs w:val="22"/>
                <w:lang w:val="pt-PT"/>
              </w:rPr>
              <w:t>syrer</w:t>
            </w:r>
            <w:r w:rsidRPr="00D70D79">
              <w:rPr>
                <w:sz w:val="20"/>
                <w:szCs w:val="22"/>
                <w:lang w:val="pt-PT"/>
              </w:rPr>
              <w:t xml:space="preserve"> [g/kg/h]</w:t>
            </w:r>
          </w:p>
        </w:tc>
        <w:tc>
          <w:tcPr>
            <w:tcW w:w="1276" w:type="dxa"/>
            <w:tcBorders>
              <w:top w:val="single" w:sz="18" w:space="0" w:color="auto"/>
            </w:tcBorders>
            <w:vAlign w:val="center"/>
            <w:hideMark/>
          </w:tcPr>
          <w:p w14:paraId="7E8CAD07" w14:textId="77777777" w:rsidR="006F6ED7" w:rsidRPr="00D70D79" w:rsidRDefault="006F6ED7" w:rsidP="006F6ED7">
            <w:pPr>
              <w:jc w:val="center"/>
              <w:rPr>
                <w:sz w:val="20"/>
                <w:szCs w:val="22"/>
                <w:lang w:val="en-US"/>
              </w:rPr>
            </w:pPr>
            <w:r w:rsidRPr="00D70D79">
              <w:rPr>
                <w:sz w:val="20"/>
                <w:szCs w:val="22"/>
                <w:lang w:val="en-US"/>
              </w:rPr>
              <w:t>≤ 0</w:t>
            </w:r>
            <w:r>
              <w:rPr>
                <w:sz w:val="20"/>
                <w:szCs w:val="22"/>
                <w:lang w:val="en-US"/>
              </w:rPr>
              <w:t>,</w:t>
            </w:r>
            <w:r w:rsidRPr="00D70D79">
              <w:rPr>
                <w:sz w:val="20"/>
                <w:szCs w:val="22"/>
                <w:lang w:val="en-US"/>
              </w:rPr>
              <w:t>1</w:t>
            </w:r>
          </w:p>
        </w:tc>
        <w:tc>
          <w:tcPr>
            <w:tcW w:w="709" w:type="dxa"/>
            <w:tcBorders>
              <w:top w:val="single" w:sz="18" w:space="0" w:color="auto"/>
            </w:tcBorders>
            <w:vAlign w:val="center"/>
            <w:hideMark/>
          </w:tcPr>
          <w:p w14:paraId="75D6CEE4"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035</w:t>
            </w:r>
          </w:p>
        </w:tc>
        <w:tc>
          <w:tcPr>
            <w:tcW w:w="850" w:type="dxa"/>
            <w:tcBorders>
              <w:top w:val="single" w:sz="18" w:space="0" w:color="auto"/>
            </w:tcBorders>
            <w:vAlign w:val="center"/>
            <w:hideMark/>
          </w:tcPr>
          <w:p w14:paraId="4CCBE9A7"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07</w:t>
            </w:r>
          </w:p>
        </w:tc>
        <w:tc>
          <w:tcPr>
            <w:tcW w:w="851" w:type="dxa"/>
            <w:tcBorders>
              <w:top w:val="single" w:sz="18" w:space="0" w:color="auto"/>
            </w:tcBorders>
            <w:vAlign w:val="center"/>
            <w:hideMark/>
          </w:tcPr>
          <w:p w14:paraId="45CF8A01"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094</w:t>
            </w:r>
          </w:p>
        </w:tc>
        <w:tc>
          <w:tcPr>
            <w:tcW w:w="1275" w:type="dxa"/>
            <w:tcBorders>
              <w:top w:val="single" w:sz="18" w:space="0" w:color="auto"/>
            </w:tcBorders>
            <w:vAlign w:val="center"/>
            <w:hideMark/>
          </w:tcPr>
          <w:p w14:paraId="45EE1624" w14:textId="77777777" w:rsidR="006F6ED7" w:rsidRPr="00D70D79" w:rsidRDefault="006F6ED7" w:rsidP="006F6ED7">
            <w:pPr>
              <w:jc w:val="center"/>
              <w:rPr>
                <w:sz w:val="20"/>
                <w:szCs w:val="22"/>
                <w:lang w:val="en-US"/>
              </w:rPr>
            </w:pPr>
            <w:r w:rsidRPr="00D70D79">
              <w:rPr>
                <w:sz w:val="20"/>
                <w:szCs w:val="22"/>
                <w:lang w:val="en-US"/>
              </w:rPr>
              <w:t>≤ 0</w:t>
            </w:r>
            <w:r>
              <w:rPr>
                <w:sz w:val="20"/>
                <w:szCs w:val="22"/>
                <w:lang w:val="en-US"/>
              </w:rPr>
              <w:t>,</w:t>
            </w:r>
            <w:r w:rsidRPr="00D70D79">
              <w:rPr>
                <w:sz w:val="20"/>
                <w:szCs w:val="22"/>
                <w:lang w:val="en-US"/>
              </w:rPr>
              <w:t>1</w:t>
            </w:r>
          </w:p>
        </w:tc>
        <w:tc>
          <w:tcPr>
            <w:tcW w:w="851" w:type="dxa"/>
            <w:tcBorders>
              <w:top w:val="single" w:sz="18" w:space="0" w:color="auto"/>
            </w:tcBorders>
            <w:vAlign w:val="center"/>
            <w:hideMark/>
          </w:tcPr>
          <w:p w14:paraId="59D42B62"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024</w:t>
            </w:r>
          </w:p>
        </w:tc>
        <w:tc>
          <w:tcPr>
            <w:tcW w:w="709" w:type="dxa"/>
            <w:tcBorders>
              <w:top w:val="single" w:sz="18" w:space="0" w:color="auto"/>
            </w:tcBorders>
            <w:vAlign w:val="center"/>
            <w:hideMark/>
          </w:tcPr>
          <w:p w14:paraId="3B91334E"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046</w:t>
            </w:r>
          </w:p>
        </w:tc>
        <w:tc>
          <w:tcPr>
            <w:tcW w:w="986" w:type="dxa"/>
            <w:tcBorders>
              <w:top w:val="single" w:sz="18" w:space="0" w:color="auto"/>
            </w:tcBorders>
            <w:vAlign w:val="center"/>
            <w:hideMark/>
          </w:tcPr>
          <w:p w14:paraId="4C6A15F8"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07</w:t>
            </w:r>
          </w:p>
        </w:tc>
      </w:tr>
      <w:tr w:rsidR="006F6ED7" w:rsidRPr="00D70D79" w14:paraId="5FB6E9E6" w14:textId="77777777" w:rsidTr="006F6ED7">
        <w:tc>
          <w:tcPr>
            <w:tcW w:w="1838" w:type="dxa"/>
            <w:hideMark/>
          </w:tcPr>
          <w:p w14:paraId="66F7BB35" w14:textId="77777777" w:rsidR="006F6ED7" w:rsidRPr="00D70D79" w:rsidRDefault="006F6ED7" w:rsidP="006F6ED7">
            <w:pPr>
              <w:jc w:val="both"/>
              <w:rPr>
                <w:szCs w:val="22"/>
                <w:lang w:val="en-US"/>
              </w:rPr>
            </w:pPr>
            <w:r w:rsidRPr="00D70D79">
              <w:rPr>
                <w:sz w:val="20"/>
                <w:szCs w:val="22"/>
                <w:lang w:val="en-US"/>
              </w:rPr>
              <w:lastRenderedPageBreak/>
              <w:t>Glucose [g/kg/h]</w:t>
            </w:r>
          </w:p>
        </w:tc>
        <w:tc>
          <w:tcPr>
            <w:tcW w:w="1276" w:type="dxa"/>
            <w:vAlign w:val="center"/>
          </w:tcPr>
          <w:p w14:paraId="48D5C675" w14:textId="77777777" w:rsidR="006F6ED7" w:rsidRPr="00D70D79" w:rsidRDefault="006F6ED7" w:rsidP="006F6ED7">
            <w:pPr>
              <w:jc w:val="center"/>
              <w:rPr>
                <w:sz w:val="20"/>
                <w:szCs w:val="22"/>
                <w:lang w:val="en-US"/>
              </w:rPr>
            </w:pPr>
          </w:p>
        </w:tc>
        <w:tc>
          <w:tcPr>
            <w:tcW w:w="709" w:type="dxa"/>
            <w:vAlign w:val="center"/>
          </w:tcPr>
          <w:p w14:paraId="4C2B470D" w14:textId="77777777" w:rsidR="006F6ED7" w:rsidRPr="00D70D79" w:rsidRDefault="006F6ED7" w:rsidP="006F6ED7">
            <w:pPr>
              <w:jc w:val="center"/>
              <w:rPr>
                <w:sz w:val="20"/>
                <w:szCs w:val="22"/>
                <w:lang w:val="en-US"/>
              </w:rPr>
            </w:pPr>
          </w:p>
        </w:tc>
        <w:tc>
          <w:tcPr>
            <w:tcW w:w="850" w:type="dxa"/>
            <w:vAlign w:val="center"/>
          </w:tcPr>
          <w:p w14:paraId="3351A1AE" w14:textId="77777777" w:rsidR="006F6ED7" w:rsidRPr="00D70D79" w:rsidRDefault="006F6ED7" w:rsidP="006F6ED7">
            <w:pPr>
              <w:jc w:val="center"/>
              <w:rPr>
                <w:sz w:val="20"/>
                <w:szCs w:val="22"/>
                <w:lang w:val="en-US"/>
              </w:rPr>
            </w:pPr>
          </w:p>
        </w:tc>
        <w:tc>
          <w:tcPr>
            <w:tcW w:w="851" w:type="dxa"/>
            <w:vAlign w:val="center"/>
          </w:tcPr>
          <w:p w14:paraId="5DB44F86" w14:textId="77777777" w:rsidR="006F6ED7" w:rsidRPr="00D70D79" w:rsidRDefault="006F6ED7" w:rsidP="006F6ED7">
            <w:pPr>
              <w:jc w:val="center"/>
              <w:rPr>
                <w:sz w:val="20"/>
                <w:szCs w:val="22"/>
                <w:lang w:val="en-US"/>
              </w:rPr>
            </w:pPr>
          </w:p>
        </w:tc>
        <w:tc>
          <w:tcPr>
            <w:tcW w:w="1275" w:type="dxa"/>
            <w:vAlign w:val="center"/>
          </w:tcPr>
          <w:p w14:paraId="695BB42C" w14:textId="77777777" w:rsidR="006F6ED7" w:rsidRPr="00D70D79" w:rsidRDefault="006F6ED7" w:rsidP="006F6ED7">
            <w:pPr>
              <w:jc w:val="center"/>
              <w:rPr>
                <w:sz w:val="20"/>
                <w:szCs w:val="22"/>
                <w:lang w:val="en-US"/>
              </w:rPr>
            </w:pPr>
          </w:p>
        </w:tc>
        <w:tc>
          <w:tcPr>
            <w:tcW w:w="851" w:type="dxa"/>
            <w:vAlign w:val="center"/>
          </w:tcPr>
          <w:p w14:paraId="7E1BFCC8" w14:textId="77777777" w:rsidR="006F6ED7" w:rsidRPr="00D70D79" w:rsidRDefault="006F6ED7" w:rsidP="006F6ED7">
            <w:pPr>
              <w:jc w:val="center"/>
              <w:rPr>
                <w:sz w:val="20"/>
                <w:szCs w:val="22"/>
                <w:lang w:val="en-US"/>
              </w:rPr>
            </w:pPr>
          </w:p>
        </w:tc>
        <w:tc>
          <w:tcPr>
            <w:tcW w:w="709" w:type="dxa"/>
            <w:vAlign w:val="center"/>
          </w:tcPr>
          <w:p w14:paraId="12BD8E14" w14:textId="77777777" w:rsidR="006F6ED7" w:rsidRPr="00D70D79" w:rsidRDefault="006F6ED7" w:rsidP="006F6ED7">
            <w:pPr>
              <w:jc w:val="center"/>
              <w:rPr>
                <w:sz w:val="20"/>
                <w:szCs w:val="22"/>
                <w:lang w:val="en-US"/>
              </w:rPr>
            </w:pPr>
          </w:p>
        </w:tc>
        <w:tc>
          <w:tcPr>
            <w:tcW w:w="986" w:type="dxa"/>
            <w:vAlign w:val="center"/>
          </w:tcPr>
          <w:p w14:paraId="0D004DD7" w14:textId="77777777" w:rsidR="006F6ED7" w:rsidRPr="00D70D79" w:rsidRDefault="006F6ED7" w:rsidP="006F6ED7">
            <w:pPr>
              <w:jc w:val="center"/>
              <w:rPr>
                <w:sz w:val="20"/>
                <w:szCs w:val="22"/>
                <w:lang w:val="en-US"/>
              </w:rPr>
            </w:pPr>
          </w:p>
        </w:tc>
      </w:tr>
      <w:tr w:rsidR="006F6ED7" w:rsidRPr="00D70D79" w14:paraId="54562A63" w14:textId="77777777" w:rsidTr="006F6ED7">
        <w:tc>
          <w:tcPr>
            <w:tcW w:w="1838" w:type="dxa"/>
            <w:vAlign w:val="center"/>
            <w:hideMark/>
          </w:tcPr>
          <w:p w14:paraId="0738109F" w14:textId="77777777" w:rsidR="006F6ED7" w:rsidRPr="00D70D79" w:rsidRDefault="006F6ED7" w:rsidP="006F6ED7">
            <w:pPr>
              <w:jc w:val="right"/>
              <w:rPr>
                <w:szCs w:val="22"/>
                <w:lang w:val="en-US"/>
              </w:rPr>
            </w:pPr>
            <w:proofErr w:type="spellStart"/>
            <w:r w:rsidRPr="00D70D79">
              <w:rPr>
                <w:i/>
                <w:sz w:val="20"/>
                <w:szCs w:val="22"/>
                <w:lang w:val="en-US"/>
              </w:rPr>
              <w:t>A</w:t>
            </w:r>
            <w:r>
              <w:rPr>
                <w:i/>
                <w:sz w:val="20"/>
                <w:szCs w:val="22"/>
                <w:lang w:val="en-US"/>
              </w:rPr>
              <w:t>k</w:t>
            </w:r>
            <w:r w:rsidRPr="00D70D79">
              <w:rPr>
                <w:i/>
                <w:sz w:val="20"/>
                <w:szCs w:val="22"/>
                <w:lang w:val="en-US"/>
              </w:rPr>
              <w:t>ut</w:t>
            </w:r>
            <w:proofErr w:type="spellEnd"/>
            <w:r w:rsidRPr="00D70D79">
              <w:rPr>
                <w:i/>
                <w:sz w:val="20"/>
                <w:szCs w:val="22"/>
                <w:lang w:val="en-US"/>
              </w:rPr>
              <w:t xml:space="preserve"> </w:t>
            </w:r>
            <w:proofErr w:type="spellStart"/>
            <w:r>
              <w:rPr>
                <w:i/>
                <w:sz w:val="20"/>
                <w:szCs w:val="22"/>
                <w:lang w:val="en-US"/>
              </w:rPr>
              <w:t>f</w:t>
            </w:r>
            <w:r w:rsidRPr="00D70D79">
              <w:rPr>
                <w:i/>
                <w:sz w:val="20"/>
                <w:szCs w:val="22"/>
                <w:lang w:val="en-US"/>
              </w:rPr>
              <w:t>ase</w:t>
            </w:r>
            <w:proofErr w:type="spellEnd"/>
          </w:p>
        </w:tc>
        <w:tc>
          <w:tcPr>
            <w:tcW w:w="1276" w:type="dxa"/>
            <w:vAlign w:val="center"/>
            <w:hideMark/>
          </w:tcPr>
          <w:p w14:paraId="0CE2651A"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09</w:t>
            </w:r>
          </w:p>
        </w:tc>
        <w:tc>
          <w:tcPr>
            <w:tcW w:w="709" w:type="dxa"/>
            <w:vAlign w:val="center"/>
            <w:hideMark/>
          </w:tcPr>
          <w:p w14:paraId="644D58E8"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09</w:t>
            </w:r>
          </w:p>
        </w:tc>
        <w:tc>
          <w:tcPr>
            <w:tcW w:w="850" w:type="dxa"/>
            <w:vAlign w:val="center"/>
            <w:hideMark/>
          </w:tcPr>
          <w:p w14:paraId="06589A8B" w14:textId="77777777" w:rsidR="006F6ED7" w:rsidRPr="00D70D79" w:rsidRDefault="006F6ED7" w:rsidP="006F6ED7">
            <w:pPr>
              <w:jc w:val="center"/>
              <w:rPr>
                <w:sz w:val="20"/>
                <w:szCs w:val="22"/>
                <w:lang w:val="en-US"/>
              </w:rPr>
            </w:pPr>
            <w:r w:rsidRPr="00D70D79">
              <w:rPr>
                <w:sz w:val="20"/>
                <w:szCs w:val="22"/>
                <w:lang w:val="en-US"/>
              </w:rPr>
              <w:t>-</w:t>
            </w:r>
          </w:p>
        </w:tc>
        <w:tc>
          <w:tcPr>
            <w:tcW w:w="851" w:type="dxa"/>
            <w:vAlign w:val="center"/>
            <w:hideMark/>
          </w:tcPr>
          <w:p w14:paraId="102D8D4E" w14:textId="77777777" w:rsidR="006F6ED7" w:rsidRPr="00D70D79" w:rsidRDefault="006F6ED7" w:rsidP="006F6ED7">
            <w:pPr>
              <w:jc w:val="center"/>
              <w:rPr>
                <w:sz w:val="20"/>
                <w:szCs w:val="22"/>
                <w:lang w:val="en-US"/>
              </w:rPr>
            </w:pPr>
            <w:r w:rsidRPr="00D70D79">
              <w:rPr>
                <w:sz w:val="20"/>
                <w:szCs w:val="22"/>
                <w:lang w:val="en-US"/>
              </w:rPr>
              <w:t>-</w:t>
            </w:r>
          </w:p>
        </w:tc>
        <w:tc>
          <w:tcPr>
            <w:tcW w:w="1275" w:type="dxa"/>
            <w:vAlign w:val="center"/>
            <w:hideMark/>
          </w:tcPr>
          <w:p w14:paraId="3E92B5C3"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03 – 0</w:t>
            </w:r>
            <w:r>
              <w:rPr>
                <w:sz w:val="20"/>
                <w:szCs w:val="22"/>
                <w:lang w:val="en-US"/>
              </w:rPr>
              <w:t>,</w:t>
            </w:r>
            <w:r w:rsidRPr="00D70D79">
              <w:rPr>
                <w:sz w:val="20"/>
                <w:szCs w:val="22"/>
                <w:lang w:val="en-US"/>
              </w:rPr>
              <w:t>06</w:t>
            </w:r>
          </w:p>
        </w:tc>
        <w:tc>
          <w:tcPr>
            <w:tcW w:w="851" w:type="dxa"/>
            <w:vAlign w:val="center"/>
            <w:hideMark/>
          </w:tcPr>
          <w:p w14:paraId="1D53DE2C"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06</w:t>
            </w:r>
          </w:p>
        </w:tc>
        <w:tc>
          <w:tcPr>
            <w:tcW w:w="709" w:type="dxa"/>
            <w:vAlign w:val="center"/>
            <w:hideMark/>
          </w:tcPr>
          <w:p w14:paraId="357EF9C7" w14:textId="77777777" w:rsidR="006F6ED7" w:rsidRPr="00D70D79" w:rsidRDefault="006F6ED7" w:rsidP="006F6ED7">
            <w:pPr>
              <w:jc w:val="center"/>
              <w:rPr>
                <w:sz w:val="20"/>
                <w:szCs w:val="22"/>
                <w:lang w:val="en-US"/>
              </w:rPr>
            </w:pPr>
            <w:r w:rsidRPr="00D70D79">
              <w:rPr>
                <w:sz w:val="20"/>
                <w:szCs w:val="22"/>
                <w:lang w:val="en-US"/>
              </w:rPr>
              <w:t>-</w:t>
            </w:r>
          </w:p>
        </w:tc>
        <w:tc>
          <w:tcPr>
            <w:tcW w:w="986" w:type="dxa"/>
            <w:vAlign w:val="center"/>
            <w:hideMark/>
          </w:tcPr>
          <w:p w14:paraId="63411F2F"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30B48AC7" w14:textId="77777777" w:rsidTr="006F6ED7">
        <w:tc>
          <w:tcPr>
            <w:tcW w:w="1838" w:type="dxa"/>
            <w:vAlign w:val="center"/>
            <w:hideMark/>
          </w:tcPr>
          <w:p w14:paraId="08A4E96A" w14:textId="77777777" w:rsidR="006F6ED7" w:rsidRPr="00D70D79" w:rsidRDefault="006F6ED7" w:rsidP="006F6ED7">
            <w:pPr>
              <w:jc w:val="right"/>
              <w:rPr>
                <w:szCs w:val="22"/>
                <w:lang w:val="en-US"/>
              </w:rPr>
            </w:pPr>
            <w:r w:rsidRPr="00D70D79">
              <w:rPr>
                <w:i/>
                <w:sz w:val="20"/>
                <w:szCs w:val="22"/>
                <w:lang w:val="en-US"/>
              </w:rPr>
              <w:t>Stab</w:t>
            </w:r>
            <w:r>
              <w:rPr>
                <w:i/>
                <w:sz w:val="20"/>
                <w:szCs w:val="22"/>
                <w:lang w:val="en-US"/>
              </w:rPr>
              <w:t>i</w:t>
            </w:r>
            <w:r w:rsidRPr="00D70D79">
              <w:rPr>
                <w:i/>
                <w:sz w:val="20"/>
                <w:szCs w:val="22"/>
                <w:lang w:val="en-US"/>
              </w:rPr>
              <w:t xml:space="preserve">l </w:t>
            </w:r>
            <w:proofErr w:type="spellStart"/>
            <w:r>
              <w:rPr>
                <w:i/>
                <w:sz w:val="20"/>
                <w:szCs w:val="22"/>
                <w:lang w:val="en-US"/>
              </w:rPr>
              <w:t>f</w:t>
            </w:r>
            <w:r w:rsidRPr="00D70D79">
              <w:rPr>
                <w:i/>
                <w:sz w:val="20"/>
                <w:szCs w:val="22"/>
                <w:lang w:val="en-US"/>
              </w:rPr>
              <w:t>ase</w:t>
            </w:r>
            <w:proofErr w:type="spellEnd"/>
          </w:p>
        </w:tc>
        <w:tc>
          <w:tcPr>
            <w:tcW w:w="1276" w:type="dxa"/>
            <w:vAlign w:val="center"/>
            <w:hideMark/>
          </w:tcPr>
          <w:p w14:paraId="399B4BFE"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09 - 0</w:t>
            </w:r>
            <w:r>
              <w:rPr>
                <w:sz w:val="20"/>
                <w:szCs w:val="22"/>
                <w:lang w:val="en-US"/>
              </w:rPr>
              <w:t>,</w:t>
            </w:r>
            <w:r w:rsidRPr="00D70D79">
              <w:rPr>
                <w:sz w:val="20"/>
                <w:szCs w:val="22"/>
                <w:lang w:val="en-US"/>
              </w:rPr>
              <w:t>18</w:t>
            </w:r>
          </w:p>
        </w:tc>
        <w:tc>
          <w:tcPr>
            <w:tcW w:w="709" w:type="dxa"/>
            <w:vAlign w:val="center"/>
            <w:hideMark/>
          </w:tcPr>
          <w:p w14:paraId="15BF29DD" w14:textId="77777777" w:rsidR="006F6ED7" w:rsidRPr="00D70D79" w:rsidRDefault="006F6ED7" w:rsidP="006F6ED7">
            <w:pPr>
              <w:jc w:val="center"/>
              <w:rPr>
                <w:sz w:val="20"/>
                <w:szCs w:val="22"/>
                <w:lang w:val="en-US"/>
              </w:rPr>
            </w:pPr>
            <w:r w:rsidRPr="00D70D79">
              <w:rPr>
                <w:sz w:val="20"/>
                <w:szCs w:val="22"/>
                <w:lang w:val="en-US"/>
              </w:rPr>
              <w:t>-</w:t>
            </w:r>
          </w:p>
        </w:tc>
        <w:tc>
          <w:tcPr>
            <w:tcW w:w="850" w:type="dxa"/>
            <w:vAlign w:val="center"/>
            <w:hideMark/>
          </w:tcPr>
          <w:p w14:paraId="61B5CDE9"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18</w:t>
            </w:r>
          </w:p>
        </w:tc>
        <w:tc>
          <w:tcPr>
            <w:tcW w:w="851" w:type="dxa"/>
            <w:vAlign w:val="center"/>
            <w:hideMark/>
          </w:tcPr>
          <w:p w14:paraId="16A9608E" w14:textId="77777777" w:rsidR="006F6ED7" w:rsidRPr="00D70D79" w:rsidRDefault="006F6ED7" w:rsidP="006F6ED7">
            <w:pPr>
              <w:jc w:val="center"/>
              <w:rPr>
                <w:sz w:val="20"/>
                <w:szCs w:val="22"/>
                <w:lang w:val="en-US"/>
              </w:rPr>
            </w:pPr>
            <w:r w:rsidRPr="00D70D79">
              <w:rPr>
                <w:sz w:val="20"/>
                <w:szCs w:val="22"/>
                <w:lang w:val="en-US"/>
              </w:rPr>
              <w:t>-</w:t>
            </w:r>
          </w:p>
        </w:tc>
        <w:tc>
          <w:tcPr>
            <w:tcW w:w="1275" w:type="dxa"/>
            <w:vAlign w:val="center"/>
            <w:hideMark/>
          </w:tcPr>
          <w:p w14:paraId="7AE9D331"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06 – 0</w:t>
            </w:r>
            <w:r>
              <w:rPr>
                <w:sz w:val="20"/>
                <w:szCs w:val="22"/>
                <w:lang w:val="en-US"/>
              </w:rPr>
              <w:t>,</w:t>
            </w:r>
            <w:r w:rsidRPr="00D70D79">
              <w:rPr>
                <w:sz w:val="20"/>
                <w:szCs w:val="22"/>
                <w:lang w:val="en-US"/>
              </w:rPr>
              <w:t>12</w:t>
            </w:r>
          </w:p>
        </w:tc>
        <w:tc>
          <w:tcPr>
            <w:tcW w:w="851" w:type="dxa"/>
            <w:vAlign w:val="center"/>
            <w:hideMark/>
          </w:tcPr>
          <w:p w14:paraId="7757F40F" w14:textId="77777777" w:rsidR="006F6ED7" w:rsidRPr="00D70D79" w:rsidRDefault="006F6ED7" w:rsidP="006F6ED7">
            <w:pPr>
              <w:jc w:val="center"/>
              <w:rPr>
                <w:sz w:val="20"/>
                <w:szCs w:val="22"/>
                <w:lang w:val="en-US"/>
              </w:rPr>
            </w:pPr>
            <w:r w:rsidRPr="00D70D79">
              <w:rPr>
                <w:sz w:val="20"/>
                <w:szCs w:val="22"/>
                <w:lang w:val="en-US"/>
              </w:rPr>
              <w:t>-</w:t>
            </w:r>
          </w:p>
        </w:tc>
        <w:tc>
          <w:tcPr>
            <w:tcW w:w="709" w:type="dxa"/>
            <w:vAlign w:val="center"/>
            <w:hideMark/>
          </w:tcPr>
          <w:p w14:paraId="043AEDF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12</w:t>
            </w:r>
          </w:p>
        </w:tc>
        <w:tc>
          <w:tcPr>
            <w:tcW w:w="986" w:type="dxa"/>
            <w:vAlign w:val="center"/>
            <w:hideMark/>
          </w:tcPr>
          <w:p w14:paraId="63C8FD91" w14:textId="77777777" w:rsidR="006F6ED7" w:rsidRPr="00D70D79" w:rsidRDefault="006F6ED7" w:rsidP="006F6ED7">
            <w:pPr>
              <w:jc w:val="center"/>
              <w:rPr>
                <w:sz w:val="20"/>
                <w:szCs w:val="22"/>
                <w:lang w:val="en-US"/>
              </w:rPr>
            </w:pPr>
            <w:r w:rsidRPr="00D70D79">
              <w:rPr>
                <w:sz w:val="20"/>
                <w:szCs w:val="22"/>
                <w:lang w:val="en-US"/>
              </w:rPr>
              <w:t>-</w:t>
            </w:r>
          </w:p>
        </w:tc>
      </w:tr>
      <w:tr w:rsidR="006F6ED7" w:rsidRPr="00D70D79" w14:paraId="26AF9C11" w14:textId="77777777" w:rsidTr="006F6ED7">
        <w:tc>
          <w:tcPr>
            <w:tcW w:w="1838" w:type="dxa"/>
            <w:vAlign w:val="center"/>
            <w:hideMark/>
          </w:tcPr>
          <w:p w14:paraId="193CCBBD" w14:textId="77777777" w:rsidR="006F6ED7" w:rsidRPr="00D70D79" w:rsidRDefault="006F6ED7" w:rsidP="006F6ED7">
            <w:pPr>
              <w:jc w:val="right"/>
              <w:rPr>
                <w:szCs w:val="22"/>
                <w:lang w:val="en-US"/>
              </w:rPr>
            </w:pPr>
            <w:proofErr w:type="spellStart"/>
            <w:r w:rsidRPr="00D70D79">
              <w:rPr>
                <w:i/>
                <w:sz w:val="20"/>
                <w:szCs w:val="22"/>
                <w:lang w:val="en-US"/>
              </w:rPr>
              <w:t>Re</w:t>
            </w:r>
            <w:r>
              <w:rPr>
                <w:i/>
                <w:sz w:val="20"/>
                <w:szCs w:val="22"/>
                <w:lang w:val="en-US"/>
              </w:rPr>
              <w:t>stitutionsf</w:t>
            </w:r>
            <w:r w:rsidRPr="00D70D79">
              <w:rPr>
                <w:i/>
                <w:sz w:val="20"/>
                <w:szCs w:val="22"/>
                <w:lang w:val="en-US"/>
              </w:rPr>
              <w:t>ase</w:t>
            </w:r>
            <w:proofErr w:type="spellEnd"/>
          </w:p>
        </w:tc>
        <w:tc>
          <w:tcPr>
            <w:tcW w:w="1276" w:type="dxa"/>
            <w:vAlign w:val="center"/>
            <w:hideMark/>
          </w:tcPr>
          <w:p w14:paraId="4C60C429"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18 - 0</w:t>
            </w:r>
            <w:r>
              <w:rPr>
                <w:sz w:val="20"/>
                <w:szCs w:val="22"/>
                <w:lang w:val="en-US"/>
              </w:rPr>
              <w:t>,</w:t>
            </w:r>
            <w:r w:rsidRPr="00D70D79">
              <w:rPr>
                <w:sz w:val="20"/>
                <w:szCs w:val="22"/>
                <w:lang w:val="en-US"/>
              </w:rPr>
              <w:t>24</w:t>
            </w:r>
          </w:p>
        </w:tc>
        <w:tc>
          <w:tcPr>
            <w:tcW w:w="709" w:type="dxa"/>
            <w:vAlign w:val="center"/>
            <w:hideMark/>
          </w:tcPr>
          <w:p w14:paraId="37524312" w14:textId="77777777" w:rsidR="006F6ED7" w:rsidRPr="00D70D79" w:rsidRDefault="006F6ED7" w:rsidP="006F6ED7">
            <w:pPr>
              <w:jc w:val="center"/>
              <w:rPr>
                <w:sz w:val="20"/>
                <w:szCs w:val="22"/>
                <w:lang w:val="en-US"/>
              </w:rPr>
            </w:pPr>
            <w:r w:rsidRPr="00D70D79">
              <w:rPr>
                <w:sz w:val="20"/>
                <w:szCs w:val="22"/>
                <w:lang w:val="en-US"/>
              </w:rPr>
              <w:t>-</w:t>
            </w:r>
          </w:p>
        </w:tc>
        <w:tc>
          <w:tcPr>
            <w:tcW w:w="850" w:type="dxa"/>
            <w:vAlign w:val="center"/>
            <w:hideMark/>
          </w:tcPr>
          <w:p w14:paraId="69E3CBC6" w14:textId="77777777" w:rsidR="006F6ED7" w:rsidRPr="00D70D79" w:rsidRDefault="006F6ED7" w:rsidP="006F6ED7">
            <w:pPr>
              <w:jc w:val="center"/>
              <w:rPr>
                <w:sz w:val="20"/>
                <w:szCs w:val="22"/>
                <w:lang w:val="en-US"/>
              </w:rPr>
            </w:pPr>
            <w:r w:rsidRPr="00D70D79">
              <w:rPr>
                <w:sz w:val="20"/>
                <w:szCs w:val="22"/>
                <w:lang w:val="en-US"/>
              </w:rPr>
              <w:t>-</w:t>
            </w:r>
          </w:p>
        </w:tc>
        <w:tc>
          <w:tcPr>
            <w:tcW w:w="851" w:type="dxa"/>
            <w:vAlign w:val="center"/>
            <w:hideMark/>
          </w:tcPr>
          <w:p w14:paraId="630D5AA5"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24</w:t>
            </w:r>
          </w:p>
        </w:tc>
        <w:tc>
          <w:tcPr>
            <w:tcW w:w="1275" w:type="dxa"/>
            <w:vAlign w:val="center"/>
            <w:hideMark/>
          </w:tcPr>
          <w:p w14:paraId="125B657A"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12 – 0</w:t>
            </w:r>
            <w:r>
              <w:rPr>
                <w:sz w:val="20"/>
                <w:szCs w:val="22"/>
                <w:lang w:val="en-US"/>
              </w:rPr>
              <w:t>,</w:t>
            </w:r>
            <w:r w:rsidRPr="00D70D79">
              <w:rPr>
                <w:sz w:val="20"/>
                <w:szCs w:val="22"/>
                <w:lang w:val="en-US"/>
              </w:rPr>
              <w:t>18</w:t>
            </w:r>
          </w:p>
        </w:tc>
        <w:tc>
          <w:tcPr>
            <w:tcW w:w="851" w:type="dxa"/>
            <w:vAlign w:val="center"/>
            <w:hideMark/>
          </w:tcPr>
          <w:p w14:paraId="5750C49F" w14:textId="77777777" w:rsidR="006F6ED7" w:rsidRPr="00D70D79" w:rsidRDefault="006F6ED7" w:rsidP="006F6ED7">
            <w:pPr>
              <w:jc w:val="center"/>
              <w:rPr>
                <w:sz w:val="20"/>
                <w:szCs w:val="22"/>
                <w:lang w:val="en-US"/>
              </w:rPr>
            </w:pPr>
            <w:r w:rsidRPr="00D70D79">
              <w:rPr>
                <w:sz w:val="20"/>
                <w:szCs w:val="22"/>
                <w:lang w:val="en-US"/>
              </w:rPr>
              <w:t>-</w:t>
            </w:r>
          </w:p>
        </w:tc>
        <w:tc>
          <w:tcPr>
            <w:tcW w:w="709" w:type="dxa"/>
            <w:vAlign w:val="center"/>
            <w:hideMark/>
          </w:tcPr>
          <w:p w14:paraId="5093F6A8" w14:textId="77777777" w:rsidR="006F6ED7" w:rsidRPr="00D70D79" w:rsidRDefault="006F6ED7" w:rsidP="006F6ED7">
            <w:pPr>
              <w:jc w:val="center"/>
              <w:rPr>
                <w:sz w:val="20"/>
                <w:szCs w:val="22"/>
                <w:lang w:val="en-US"/>
              </w:rPr>
            </w:pPr>
            <w:r w:rsidRPr="00D70D79">
              <w:rPr>
                <w:sz w:val="20"/>
                <w:szCs w:val="22"/>
                <w:lang w:val="en-US"/>
              </w:rPr>
              <w:t>-</w:t>
            </w:r>
          </w:p>
        </w:tc>
        <w:tc>
          <w:tcPr>
            <w:tcW w:w="986" w:type="dxa"/>
            <w:vAlign w:val="center"/>
            <w:hideMark/>
          </w:tcPr>
          <w:p w14:paraId="576A5E47"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18</w:t>
            </w:r>
          </w:p>
        </w:tc>
      </w:tr>
      <w:tr w:rsidR="006F6ED7" w:rsidRPr="00D70D79" w14:paraId="095336E2" w14:textId="77777777" w:rsidTr="006F6ED7">
        <w:tc>
          <w:tcPr>
            <w:tcW w:w="1838" w:type="dxa"/>
            <w:vAlign w:val="center"/>
            <w:hideMark/>
          </w:tcPr>
          <w:p w14:paraId="3A02FC96" w14:textId="77777777" w:rsidR="006F6ED7" w:rsidRPr="00D70D79" w:rsidRDefault="006F6ED7" w:rsidP="006F6ED7">
            <w:pPr>
              <w:rPr>
                <w:sz w:val="20"/>
                <w:szCs w:val="22"/>
                <w:lang w:val="en-US"/>
              </w:rPr>
            </w:pPr>
            <w:proofErr w:type="spellStart"/>
            <w:r w:rsidRPr="00D70D79">
              <w:rPr>
                <w:sz w:val="20"/>
                <w:szCs w:val="22"/>
                <w:lang w:val="en-US"/>
              </w:rPr>
              <w:t>Lipid</w:t>
            </w:r>
            <w:r>
              <w:rPr>
                <w:sz w:val="20"/>
                <w:szCs w:val="22"/>
                <w:lang w:val="en-US"/>
              </w:rPr>
              <w:t>er</w:t>
            </w:r>
            <w:proofErr w:type="spellEnd"/>
            <w:r w:rsidRPr="00D70D79">
              <w:rPr>
                <w:sz w:val="20"/>
                <w:szCs w:val="22"/>
                <w:lang w:val="en-US"/>
              </w:rPr>
              <w:t xml:space="preserve"> [g/kg/h]</w:t>
            </w:r>
          </w:p>
        </w:tc>
        <w:tc>
          <w:tcPr>
            <w:tcW w:w="1276" w:type="dxa"/>
            <w:vAlign w:val="center"/>
            <w:hideMark/>
          </w:tcPr>
          <w:p w14:paraId="1FA0DA1D" w14:textId="77777777" w:rsidR="006F6ED7" w:rsidRPr="00D70D79" w:rsidRDefault="006F6ED7" w:rsidP="006F6ED7">
            <w:pPr>
              <w:jc w:val="center"/>
              <w:rPr>
                <w:sz w:val="20"/>
                <w:szCs w:val="22"/>
                <w:lang w:val="en-US"/>
              </w:rPr>
            </w:pPr>
            <w:r w:rsidRPr="00D70D79">
              <w:rPr>
                <w:sz w:val="20"/>
                <w:szCs w:val="22"/>
                <w:lang w:val="en-US"/>
              </w:rPr>
              <w:t>≤ 0</w:t>
            </w:r>
            <w:r>
              <w:rPr>
                <w:sz w:val="20"/>
                <w:szCs w:val="22"/>
                <w:lang w:val="en-US"/>
              </w:rPr>
              <w:t>,</w:t>
            </w:r>
            <w:r w:rsidRPr="00D70D79">
              <w:rPr>
                <w:sz w:val="20"/>
                <w:szCs w:val="22"/>
                <w:lang w:val="en-US"/>
              </w:rPr>
              <w:t>15</w:t>
            </w:r>
          </w:p>
        </w:tc>
        <w:tc>
          <w:tcPr>
            <w:tcW w:w="709" w:type="dxa"/>
            <w:vAlign w:val="center"/>
            <w:hideMark/>
          </w:tcPr>
          <w:p w14:paraId="78DC5948"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025</w:t>
            </w:r>
          </w:p>
        </w:tc>
        <w:tc>
          <w:tcPr>
            <w:tcW w:w="850" w:type="dxa"/>
            <w:vAlign w:val="center"/>
            <w:hideMark/>
          </w:tcPr>
          <w:p w14:paraId="385A1BB0"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05</w:t>
            </w:r>
          </w:p>
        </w:tc>
        <w:tc>
          <w:tcPr>
            <w:tcW w:w="851" w:type="dxa"/>
            <w:vAlign w:val="center"/>
            <w:hideMark/>
          </w:tcPr>
          <w:p w14:paraId="73E50494"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067</w:t>
            </w:r>
          </w:p>
        </w:tc>
        <w:tc>
          <w:tcPr>
            <w:tcW w:w="1275" w:type="dxa"/>
            <w:vAlign w:val="center"/>
            <w:hideMark/>
          </w:tcPr>
          <w:p w14:paraId="33ED9335" w14:textId="77777777" w:rsidR="006F6ED7" w:rsidRPr="00D70D79" w:rsidRDefault="006F6ED7" w:rsidP="006F6ED7">
            <w:pPr>
              <w:jc w:val="center"/>
              <w:rPr>
                <w:sz w:val="20"/>
                <w:szCs w:val="22"/>
                <w:lang w:val="en-US"/>
              </w:rPr>
            </w:pPr>
            <w:r w:rsidRPr="00D70D79">
              <w:rPr>
                <w:sz w:val="20"/>
                <w:szCs w:val="22"/>
                <w:lang w:val="en-US"/>
              </w:rPr>
              <w:t>≤ 0</w:t>
            </w:r>
            <w:r>
              <w:rPr>
                <w:sz w:val="20"/>
                <w:szCs w:val="22"/>
                <w:lang w:val="en-US"/>
              </w:rPr>
              <w:t>,</w:t>
            </w:r>
            <w:r w:rsidRPr="00D70D79">
              <w:rPr>
                <w:sz w:val="20"/>
                <w:szCs w:val="22"/>
                <w:lang w:val="en-US"/>
              </w:rPr>
              <w:t>15</w:t>
            </w:r>
          </w:p>
        </w:tc>
        <w:tc>
          <w:tcPr>
            <w:tcW w:w="851" w:type="dxa"/>
            <w:vAlign w:val="center"/>
            <w:hideMark/>
          </w:tcPr>
          <w:p w14:paraId="3C353265"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017</w:t>
            </w:r>
          </w:p>
        </w:tc>
        <w:tc>
          <w:tcPr>
            <w:tcW w:w="709" w:type="dxa"/>
            <w:vAlign w:val="center"/>
            <w:hideMark/>
          </w:tcPr>
          <w:p w14:paraId="5FDB13DF"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033</w:t>
            </w:r>
          </w:p>
        </w:tc>
        <w:tc>
          <w:tcPr>
            <w:tcW w:w="986" w:type="dxa"/>
            <w:vAlign w:val="center"/>
            <w:hideMark/>
          </w:tcPr>
          <w:p w14:paraId="72964147" w14:textId="77777777" w:rsidR="006F6ED7" w:rsidRPr="00D70D79" w:rsidRDefault="006F6ED7" w:rsidP="006F6ED7">
            <w:pPr>
              <w:jc w:val="center"/>
              <w:rPr>
                <w:sz w:val="20"/>
                <w:szCs w:val="22"/>
                <w:lang w:val="en-US"/>
              </w:rPr>
            </w:pPr>
            <w:r w:rsidRPr="00D70D79">
              <w:rPr>
                <w:sz w:val="20"/>
                <w:szCs w:val="22"/>
                <w:lang w:val="en-US"/>
              </w:rPr>
              <w:t>0</w:t>
            </w:r>
            <w:r>
              <w:rPr>
                <w:sz w:val="20"/>
                <w:szCs w:val="22"/>
                <w:lang w:val="en-US"/>
              </w:rPr>
              <w:t>,</w:t>
            </w:r>
            <w:r w:rsidRPr="00D70D79">
              <w:rPr>
                <w:sz w:val="20"/>
                <w:szCs w:val="22"/>
                <w:lang w:val="en-US"/>
              </w:rPr>
              <w:t>05</w:t>
            </w:r>
          </w:p>
        </w:tc>
      </w:tr>
    </w:tbl>
    <w:p w14:paraId="586D39C4" w14:textId="77777777" w:rsidR="006F6ED7" w:rsidRPr="00DC07E5" w:rsidRDefault="006F6ED7" w:rsidP="006F6ED7">
      <w:pPr>
        <w:rPr>
          <w:iCs/>
          <w:sz w:val="24"/>
          <w:szCs w:val="24"/>
        </w:rPr>
      </w:pPr>
    </w:p>
    <w:p w14:paraId="714E00D9" w14:textId="77777777" w:rsidR="006F6ED7" w:rsidRPr="007C3BC5" w:rsidRDefault="006F6ED7" w:rsidP="006F6ED7">
      <w:pPr>
        <w:rPr>
          <w:i/>
          <w:sz w:val="24"/>
          <w:szCs w:val="24"/>
        </w:rPr>
      </w:pPr>
    </w:p>
    <w:p w14:paraId="58836D35" w14:textId="77777777" w:rsidR="006F6ED7" w:rsidRPr="00DC07E5" w:rsidRDefault="006F6ED7" w:rsidP="008003F4">
      <w:pPr>
        <w:ind w:firstLine="851"/>
        <w:rPr>
          <w:sz w:val="22"/>
          <w:szCs w:val="22"/>
        </w:rPr>
      </w:pPr>
      <w:r w:rsidRPr="00DC07E5">
        <w:rPr>
          <w:sz w:val="22"/>
          <w:szCs w:val="22"/>
        </w:rPr>
        <w:t>Patienter med nedsat nyre-/leverfunktion</w:t>
      </w:r>
    </w:p>
    <w:p w14:paraId="45016524" w14:textId="77777777" w:rsidR="006F6ED7" w:rsidRPr="00DC07E5" w:rsidRDefault="006F6ED7" w:rsidP="008003F4">
      <w:pPr>
        <w:ind w:left="851"/>
        <w:rPr>
          <w:sz w:val="22"/>
          <w:szCs w:val="22"/>
        </w:rPr>
      </w:pPr>
      <w:r w:rsidRPr="00DC07E5">
        <w:rPr>
          <w:sz w:val="22"/>
          <w:szCs w:val="22"/>
        </w:rPr>
        <w:t>Doserne bør justeres individuelt hos patienter med lever- eller nyreinsufficiens (se også pkt. 4.4).</w:t>
      </w:r>
    </w:p>
    <w:p w14:paraId="6191FC94" w14:textId="77777777" w:rsidR="006F6ED7" w:rsidRPr="00DC07E5" w:rsidRDefault="006F6ED7" w:rsidP="008003F4">
      <w:pPr>
        <w:ind w:firstLine="851"/>
        <w:rPr>
          <w:i/>
          <w:sz w:val="22"/>
          <w:szCs w:val="22"/>
        </w:rPr>
      </w:pPr>
      <w:r w:rsidRPr="00DC07E5">
        <w:rPr>
          <w:i/>
          <w:sz w:val="22"/>
          <w:szCs w:val="22"/>
        </w:rPr>
        <w:t>Behandlingsvarighed</w:t>
      </w:r>
    </w:p>
    <w:p w14:paraId="3893A630" w14:textId="77777777" w:rsidR="006F6ED7" w:rsidRDefault="006F6ED7" w:rsidP="008003F4">
      <w:pPr>
        <w:ind w:left="851"/>
        <w:rPr>
          <w:szCs w:val="22"/>
        </w:rPr>
      </w:pPr>
      <w:r w:rsidRPr="00DC07E5">
        <w:rPr>
          <w:sz w:val="22"/>
          <w:szCs w:val="22"/>
        </w:rPr>
        <w:t xml:space="preserve">Behandlingsvarigheden for de angivne indikationer er ikke begrænset. Under administrationen af </w:t>
      </w:r>
      <w:proofErr w:type="spellStart"/>
      <w:r w:rsidRPr="00DC07E5">
        <w:rPr>
          <w:sz w:val="22"/>
          <w:szCs w:val="22"/>
        </w:rPr>
        <w:t>Lipoflex</w:t>
      </w:r>
      <w:proofErr w:type="spellEnd"/>
      <w:r w:rsidRPr="00DC07E5">
        <w:rPr>
          <w:sz w:val="22"/>
          <w:szCs w:val="22"/>
        </w:rPr>
        <w:t xml:space="preserve"> special er det nødvendigt at give en passende mængde sporstoffer og vitaminer.</w:t>
      </w:r>
    </w:p>
    <w:p w14:paraId="135B52E9" w14:textId="77777777" w:rsidR="006F6ED7" w:rsidRPr="00DC07E5" w:rsidRDefault="006F6ED7" w:rsidP="006F6ED7">
      <w:pPr>
        <w:rPr>
          <w:sz w:val="22"/>
          <w:szCs w:val="22"/>
        </w:rPr>
      </w:pPr>
    </w:p>
    <w:p w14:paraId="31887575" w14:textId="77777777" w:rsidR="006F6ED7" w:rsidRPr="00DC07E5" w:rsidRDefault="006F6ED7" w:rsidP="008003F4">
      <w:pPr>
        <w:ind w:firstLine="851"/>
        <w:rPr>
          <w:i/>
          <w:sz w:val="22"/>
          <w:szCs w:val="22"/>
        </w:rPr>
      </w:pPr>
      <w:r w:rsidRPr="00DC07E5">
        <w:rPr>
          <w:i/>
          <w:sz w:val="22"/>
          <w:szCs w:val="22"/>
        </w:rPr>
        <w:t>Varighed af infusion af en enkelt pose</w:t>
      </w:r>
    </w:p>
    <w:p w14:paraId="5B0EE7EA" w14:textId="77777777" w:rsidR="006F6ED7" w:rsidRPr="00DC07E5" w:rsidRDefault="006F6ED7" w:rsidP="008003F4">
      <w:pPr>
        <w:ind w:firstLine="851"/>
        <w:rPr>
          <w:sz w:val="22"/>
          <w:szCs w:val="22"/>
        </w:rPr>
      </w:pPr>
      <w:r w:rsidRPr="00DC07E5">
        <w:rPr>
          <w:sz w:val="22"/>
          <w:szCs w:val="22"/>
        </w:rPr>
        <w:t>Den anbefalede varighed af infusionen af en pose med parenteral ernæring er maksimalt 24 timer.</w:t>
      </w:r>
    </w:p>
    <w:p w14:paraId="65E3D0C0" w14:textId="77777777" w:rsidR="006F6ED7" w:rsidRPr="00DC07E5" w:rsidRDefault="006F6ED7" w:rsidP="006F6ED7">
      <w:pPr>
        <w:ind w:left="851"/>
        <w:rPr>
          <w:sz w:val="22"/>
          <w:szCs w:val="22"/>
        </w:rPr>
      </w:pPr>
    </w:p>
    <w:p w14:paraId="6FCC404C" w14:textId="77777777" w:rsidR="006F6ED7" w:rsidRPr="00DC07E5" w:rsidRDefault="006F6ED7" w:rsidP="006F6ED7">
      <w:pPr>
        <w:ind w:firstLine="851"/>
        <w:rPr>
          <w:sz w:val="22"/>
          <w:szCs w:val="22"/>
          <w:u w:val="single"/>
        </w:rPr>
      </w:pPr>
      <w:r w:rsidRPr="00DC07E5">
        <w:rPr>
          <w:sz w:val="22"/>
          <w:szCs w:val="22"/>
          <w:u w:val="single"/>
        </w:rPr>
        <w:t>Administration</w:t>
      </w:r>
    </w:p>
    <w:p w14:paraId="09CB88B1" w14:textId="77777777" w:rsidR="006F6ED7" w:rsidRDefault="006F6ED7" w:rsidP="006F6ED7">
      <w:pPr>
        <w:ind w:firstLine="851"/>
        <w:rPr>
          <w:sz w:val="22"/>
          <w:szCs w:val="22"/>
        </w:rPr>
      </w:pPr>
      <w:r w:rsidRPr="00DC07E5">
        <w:rPr>
          <w:sz w:val="22"/>
          <w:szCs w:val="22"/>
        </w:rPr>
        <w:t>Intravenøs anvendelse. Kun til infusion i en central vene.</w:t>
      </w:r>
    </w:p>
    <w:p w14:paraId="6047A320" w14:textId="77777777" w:rsidR="008003F4" w:rsidRPr="00AE0070" w:rsidRDefault="008003F4" w:rsidP="006F6ED7">
      <w:pPr>
        <w:ind w:firstLine="851"/>
        <w:rPr>
          <w:szCs w:val="22"/>
        </w:rPr>
      </w:pPr>
    </w:p>
    <w:p w14:paraId="3749DEA3" w14:textId="77777777" w:rsidR="00AF2A19" w:rsidRPr="007C3BC5" w:rsidRDefault="00AF2A19" w:rsidP="00AF2A19">
      <w:pPr>
        <w:tabs>
          <w:tab w:val="left" w:pos="851"/>
        </w:tabs>
        <w:ind w:left="851" w:hanging="851"/>
        <w:rPr>
          <w:b/>
          <w:sz w:val="24"/>
          <w:szCs w:val="24"/>
        </w:rPr>
      </w:pPr>
      <w:r w:rsidRPr="007C3BC5">
        <w:rPr>
          <w:b/>
          <w:sz w:val="24"/>
          <w:szCs w:val="24"/>
        </w:rPr>
        <w:t>4.3</w:t>
      </w:r>
      <w:r w:rsidRPr="007C3BC5">
        <w:rPr>
          <w:b/>
          <w:sz w:val="24"/>
          <w:szCs w:val="24"/>
        </w:rPr>
        <w:tab/>
        <w:t>Kontraindikationer</w:t>
      </w:r>
    </w:p>
    <w:p w14:paraId="27EEEF27" w14:textId="77777777" w:rsidR="00AF2A19" w:rsidRPr="007C3BC5" w:rsidRDefault="00AF2A19" w:rsidP="00AF2A19">
      <w:pPr>
        <w:pStyle w:val="Listeafsnit"/>
        <w:numPr>
          <w:ilvl w:val="0"/>
          <w:numId w:val="10"/>
        </w:numPr>
        <w:ind w:left="1276" w:hanging="425"/>
        <w:rPr>
          <w:sz w:val="24"/>
          <w:szCs w:val="24"/>
        </w:rPr>
      </w:pPr>
      <w:r w:rsidRPr="007C3BC5">
        <w:rPr>
          <w:sz w:val="24"/>
          <w:szCs w:val="24"/>
        </w:rPr>
        <w:t>Overfølsomhed over for de aktive stoffer, æg, jordnødder eller sojaprotein eller over for et eller flere af hjælpestofferne anført i pkt. 6.1</w:t>
      </w:r>
    </w:p>
    <w:p w14:paraId="14598024" w14:textId="77777777" w:rsidR="00AF2A19" w:rsidRPr="007C3BC5" w:rsidRDefault="00AF2A19" w:rsidP="00AF2A19">
      <w:pPr>
        <w:pStyle w:val="Listeafsnit"/>
        <w:numPr>
          <w:ilvl w:val="0"/>
          <w:numId w:val="9"/>
        </w:numPr>
        <w:ind w:left="1276" w:hanging="425"/>
        <w:rPr>
          <w:sz w:val="24"/>
          <w:szCs w:val="24"/>
        </w:rPr>
      </w:pPr>
      <w:r w:rsidRPr="007C3BC5">
        <w:rPr>
          <w:color w:val="000000"/>
          <w:sz w:val="24"/>
          <w:szCs w:val="24"/>
        </w:rPr>
        <w:t>medfødte forstyrrelser af aminosyremetabolismen</w:t>
      </w:r>
    </w:p>
    <w:p w14:paraId="489597CE" w14:textId="77777777" w:rsidR="00AF2A19" w:rsidRPr="007C3BC5" w:rsidRDefault="00AF2A19" w:rsidP="00AF2A19">
      <w:pPr>
        <w:pStyle w:val="Listeafsnit"/>
        <w:numPr>
          <w:ilvl w:val="0"/>
          <w:numId w:val="9"/>
        </w:numPr>
        <w:ind w:left="1276" w:hanging="425"/>
        <w:rPr>
          <w:sz w:val="24"/>
          <w:szCs w:val="24"/>
        </w:rPr>
      </w:pPr>
      <w:r w:rsidRPr="007C3BC5">
        <w:rPr>
          <w:sz w:val="24"/>
          <w:szCs w:val="24"/>
        </w:rPr>
        <w:t xml:space="preserve">svær </w:t>
      </w:r>
      <w:proofErr w:type="spellStart"/>
      <w:r w:rsidRPr="007C3BC5">
        <w:rPr>
          <w:sz w:val="24"/>
          <w:szCs w:val="24"/>
        </w:rPr>
        <w:t>hypertriglyceridæmi</w:t>
      </w:r>
      <w:proofErr w:type="spellEnd"/>
      <w:r w:rsidRPr="007C3BC5">
        <w:rPr>
          <w:sz w:val="24"/>
          <w:szCs w:val="24"/>
        </w:rPr>
        <w:t xml:space="preserve"> (≥ 1.000 mg/dl eller 11,4 mmol/l)</w:t>
      </w:r>
    </w:p>
    <w:p w14:paraId="2DED928D" w14:textId="77777777" w:rsidR="00AF2A19" w:rsidRPr="007C3BC5" w:rsidRDefault="00AF2A19" w:rsidP="00AF2A19">
      <w:pPr>
        <w:pStyle w:val="Listeafsnit"/>
        <w:numPr>
          <w:ilvl w:val="0"/>
          <w:numId w:val="9"/>
        </w:numPr>
        <w:ind w:left="1276" w:hanging="425"/>
        <w:rPr>
          <w:sz w:val="24"/>
          <w:szCs w:val="24"/>
        </w:rPr>
      </w:pPr>
      <w:r w:rsidRPr="007C3BC5">
        <w:rPr>
          <w:sz w:val="24"/>
          <w:szCs w:val="24"/>
        </w:rPr>
        <w:t xml:space="preserve">svær </w:t>
      </w:r>
      <w:proofErr w:type="spellStart"/>
      <w:r w:rsidRPr="007C3BC5">
        <w:rPr>
          <w:sz w:val="24"/>
          <w:szCs w:val="24"/>
        </w:rPr>
        <w:t>koagulopati</w:t>
      </w:r>
      <w:proofErr w:type="spellEnd"/>
    </w:p>
    <w:p w14:paraId="0E1C0776" w14:textId="77777777" w:rsidR="00AF2A19" w:rsidRPr="007C3BC5" w:rsidRDefault="00AF2A19" w:rsidP="00AF2A19">
      <w:pPr>
        <w:pStyle w:val="Listeafsnit"/>
        <w:numPr>
          <w:ilvl w:val="0"/>
          <w:numId w:val="9"/>
        </w:numPr>
        <w:ind w:left="1276" w:hanging="425"/>
        <w:rPr>
          <w:sz w:val="24"/>
          <w:szCs w:val="24"/>
        </w:rPr>
      </w:pPr>
      <w:proofErr w:type="spellStart"/>
      <w:r w:rsidRPr="007C3BC5">
        <w:rPr>
          <w:sz w:val="24"/>
          <w:szCs w:val="24"/>
        </w:rPr>
        <w:t>hyperglykæmi</w:t>
      </w:r>
      <w:proofErr w:type="spellEnd"/>
      <w:r w:rsidRPr="007C3BC5">
        <w:rPr>
          <w:sz w:val="24"/>
          <w:szCs w:val="24"/>
        </w:rPr>
        <w:t>, der ikke responderer på insulindoser op til 6 enheder insulin/time</w:t>
      </w:r>
    </w:p>
    <w:p w14:paraId="64570458" w14:textId="77777777" w:rsidR="00AF2A19" w:rsidRPr="007C3BC5" w:rsidRDefault="00AF2A19" w:rsidP="00AF2A19">
      <w:pPr>
        <w:pStyle w:val="Listeafsnit"/>
        <w:numPr>
          <w:ilvl w:val="0"/>
          <w:numId w:val="9"/>
        </w:numPr>
        <w:ind w:left="1276" w:hanging="425"/>
        <w:rPr>
          <w:sz w:val="24"/>
          <w:szCs w:val="24"/>
        </w:rPr>
      </w:pPr>
      <w:proofErr w:type="spellStart"/>
      <w:r w:rsidRPr="007C3BC5">
        <w:rPr>
          <w:sz w:val="24"/>
          <w:szCs w:val="24"/>
        </w:rPr>
        <w:t>acidose</w:t>
      </w:r>
      <w:proofErr w:type="spellEnd"/>
    </w:p>
    <w:p w14:paraId="794E92EF" w14:textId="77777777" w:rsidR="00AF2A19" w:rsidRPr="007C3BC5" w:rsidRDefault="00AF2A19" w:rsidP="00AF2A19">
      <w:pPr>
        <w:pStyle w:val="Listeafsnit"/>
        <w:numPr>
          <w:ilvl w:val="0"/>
          <w:numId w:val="9"/>
        </w:numPr>
        <w:ind w:left="1276" w:hanging="425"/>
        <w:rPr>
          <w:sz w:val="24"/>
          <w:szCs w:val="24"/>
        </w:rPr>
      </w:pPr>
      <w:proofErr w:type="spellStart"/>
      <w:r w:rsidRPr="007C3BC5">
        <w:rPr>
          <w:sz w:val="24"/>
          <w:szCs w:val="24"/>
        </w:rPr>
        <w:t>intrahepatisk</w:t>
      </w:r>
      <w:proofErr w:type="spellEnd"/>
      <w:r w:rsidRPr="007C3BC5">
        <w:rPr>
          <w:sz w:val="24"/>
          <w:szCs w:val="24"/>
        </w:rPr>
        <w:t xml:space="preserve"> </w:t>
      </w:r>
      <w:proofErr w:type="spellStart"/>
      <w:r w:rsidRPr="007C3BC5">
        <w:rPr>
          <w:sz w:val="24"/>
          <w:szCs w:val="24"/>
        </w:rPr>
        <w:t>kolestase</w:t>
      </w:r>
      <w:proofErr w:type="spellEnd"/>
    </w:p>
    <w:p w14:paraId="5667DB66" w14:textId="77777777" w:rsidR="00AF2A19" w:rsidRPr="007C3BC5" w:rsidRDefault="00AF2A19" w:rsidP="00AF2A19">
      <w:pPr>
        <w:pStyle w:val="Listeafsnit"/>
        <w:numPr>
          <w:ilvl w:val="0"/>
          <w:numId w:val="9"/>
        </w:numPr>
        <w:ind w:left="1276" w:hanging="425"/>
        <w:rPr>
          <w:sz w:val="24"/>
          <w:szCs w:val="24"/>
        </w:rPr>
      </w:pPr>
      <w:r w:rsidRPr="007C3BC5">
        <w:rPr>
          <w:sz w:val="24"/>
          <w:szCs w:val="24"/>
        </w:rPr>
        <w:t>alvorlig leverinsufficiens</w:t>
      </w:r>
    </w:p>
    <w:p w14:paraId="6958CC91" w14:textId="77777777" w:rsidR="00AF2A19" w:rsidRPr="007C3BC5" w:rsidRDefault="00AF2A19" w:rsidP="00AF2A19">
      <w:pPr>
        <w:pStyle w:val="Listeafsnit"/>
        <w:numPr>
          <w:ilvl w:val="0"/>
          <w:numId w:val="9"/>
        </w:numPr>
        <w:ind w:left="1276" w:hanging="425"/>
        <w:rPr>
          <w:sz w:val="24"/>
          <w:szCs w:val="24"/>
        </w:rPr>
      </w:pPr>
      <w:r w:rsidRPr="007C3BC5">
        <w:rPr>
          <w:sz w:val="24"/>
          <w:szCs w:val="24"/>
        </w:rPr>
        <w:t>alvorlig nyreinsufficiens uden nyresubstitutionsterapi</w:t>
      </w:r>
    </w:p>
    <w:p w14:paraId="0EACC1D4" w14:textId="77777777" w:rsidR="00AF2A19" w:rsidRPr="007C3BC5" w:rsidRDefault="00AF2A19" w:rsidP="00AF2A19">
      <w:pPr>
        <w:pStyle w:val="Listeafsnit"/>
        <w:numPr>
          <w:ilvl w:val="0"/>
          <w:numId w:val="9"/>
        </w:numPr>
        <w:ind w:left="1276" w:hanging="425"/>
        <w:rPr>
          <w:sz w:val="24"/>
          <w:szCs w:val="24"/>
        </w:rPr>
      </w:pPr>
      <w:r w:rsidRPr="007C3BC5">
        <w:rPr>
          <w:sz w:val="24"/>
          <w:szCs w:val="24"/>
        </w:rPr>
        <w:t>aggraverende blødende diateser</w:t>
      </w:r>
    </w:p>
    <w:p w14:paraId="14948BC1" w14:textId="77777777" w:rsidR="00AF2A19" w:rsidRPr="007C3BC5" w:rsidRDefault="00AF2A19" w:rsidP="00AF2A19">
      <w:pPr>
        <w:pStyle w:val="Listeafsnit"/>
        <w:numPr>
          <w:ilvl w:val="0"/>
          <w:numId w:val="9"/>
        </w:numPr>
        <w:ind w:left="1276" w:hanging="425"/>
        <w:rPr>
          <w:sz w:val="24"/>
          <w:szCs w:val="24"/>
        </w:rPr>
      </w:pPr>
      <w:r w:rsidRPr="007C3BC5">
        <w:rPr>
          <w:sz w:val="24"/>
          <w:szCs w:val="24"/>
        </w:rPr>
        <w:t xml:space="preserve">akutte </w:t>
      </w:r>
      <w:proofErr w:type="spellStart"/>
      <w:r w:rsidRPr="007C3BC5">
        <w:rPr>
          <w:sz w:val="24"/>
          <w:szCs w:val="24"/>
        </w:rPr>
        <w:t>tromboemboliske</w:t>
      </w:r>
      <w:proofErr w:type="spellEnd"/>
      <w:r w:rsidRPr="007C3BC5">
        <w:rPr>
          <w:sz w:val="24"/>
          <w:szCs w:val="24"/>
        </w:rPr>
        <w:t xml:space="preserve"> hændelser, </w:t>
      </w:r>
      <w:proofErr w:type="spellStart"/>
      <w:r w:rsidRPr="007C3BC5">
        <w:rPr>
          <w:sz w:val="24"/>
          <w:szCs w:val="24"/>
        </w:rPr>
        <w:t>lipidembolisme</w:t>
      </w:r>
      <w:proofErr w:type="spellEnd"/>
    </w:p>
    <w:p w14:paraId="21C22543" w14:textId="77777777" w:rsidR="00AF2A19" w:rsidRPr="007C3BC5" w:rsidRDefault="00AF2A19" w:rsidP="00AF2A19">
      <w:pPr>
        <w:tabs>
          <w:tab w:val="left" w:pos="8772"/>
        </w:tabs>
        <w:rPr>
          <w:sz w:val="24"/>
          <w:szCs w:val="24"/>
        </w:rPr>
      </w:pPr>
    </w:p>
    <w:p w14:paraId="301C2D05" w14:textId="4016E063" w:rsidR="00AF2A19" w:rsidRPr="007C3BC5" w:rsidRDefault="00AF2A19" w:rsidP="00AF2A19">
      <w:pPr>
        <w:ind w:left="851"/>
        <w:rPr>
          <w:sz w:val="24"/>
          <w:szCs w:val="24"/>
        </w:rPr>
      </w:pPr>
      <w:r w:rsidRPr="007C3BC5">
        <w:rPr>
          <w:sz w:val="24"/>
          <w:szCs w:val="24"/>
        </w:rPr>
        <w:t xml:space="preserve">Grundet sammensætningen må </w:t>
      </w:r>
      <w:r w:rsidR="006C0953">
        <w:rPr>
          <w:sz w:val="24"/>
          <w:szCs w:val="24"/>
        </w:rPr>
        <w:t>dette lægemiddel</w:t>
      </w:r>
      <w:r w:rsidRPr="007C3BC5">
        <w:rPr>
          <w:sz w:val="24"/>
          <w:szCs w:val="24"/>
        </w:rPr>
        <w:t xml:space="preserve"> ikke anvendes til nyfødte spædbørn, spædbørn og småbørn under 2 år.</w:t>
      </w:r>
    </w:p>
    <w:p w14:paraId="43F7DCB4" w14:textId="77777777" w:rsidR="00AF2A19" w:rsidRPr="007C3BC5" w:rsidRDefault="00AF2A19" w:rsidP="00AF2A19">
      <w:pPr>
        <w:rPr>
          <w:sz w:val="24"/>
          <w:szCs w:val="24"/>
        </w:rPr>
      </w:pPr>
    </w:p>
    <w:p w14:paraId="16DAAE99" w14:textId="77777777" w:rsidR="00AF2A19" w:rsidRPr="007C3BC5" w:rsidRDefault="00AF2A19" w:rsidP="00AF2A19">
      <w:pPr>
        <w:ind w:firstLine="851"/>
        <w:rPr>
          <w:sz w:val="24"/>
          <w:szCs w:val="24"/>
        </w:rPr>
      </w:pPr>
      <w:r w:rsidRPr="007C3BC5">
        <w:rPr>
          <w:sz w:val="24"/>
          <w:szCs w:val="24"/>
        </w:rPr>
        <w:t>Generelle kontraindikationer for parenteral ernæring omfatter:</w:t>
      </w:r>
    </w:p>
    <w:p w14:paraId="5E68E8D0" w14:textId="77777777" w:rsidR="00AF2A19" w:rsidRPr="007C3BC5" w:rsidRDefault="00AF2A19" w:rsidP="00AF2A19">
      <w:pPr>
        <w:pStyle w:val="Listeafsnit"/>
        <w:numPr>
          <w:ilvl w:val="0"/>
          <w:numId w:val="11"/>
        </w:numPr>
        <w:ind w:left="1276" w:hanging="425"/>
        <w:rPr>
          <w:sz w:val="24"/>
          <w:szCs w:val="24"/>
        </w:rPr>
      </w:pPr>
      <w:r w:rsidRPr="007C3BC5">
        <w:rPr>
          <w:sz w:val="24"/>
          <w:szCs w:val="24"/>
        </w:rPr>
        <w:t xml:space="preserve">ustabil, livstruende kredsløbsstatus (stadier med kollaps og </w:t>
      </w:r>
      <w:proofErr w:type="spellStart"/>
      <w:r w:rsidRPr="007C3BC5">
        <w:rPr>
          <w:sz w:val="24"/>
          <w:szCs w:val="24"/>
        </w:rPr>
        <w:t>shock</w:t>
      </w:r>
      <w:proofErr w:type="spellEnd"/>
      <w:r w:rsidRPr="007C3BC5">
        <w:rPr>
          <w:sz w:val="24"/>
          <w:szCs w:val="24"/>
        </w:rPr>
        <w:t>)</w:t>
      </w:r>
    </w:p>
    <w:p w14:paraId="79B86D78" w14:textId="77777777" w:rsidR="00AF2A19" w:rsidRPr="007C3BC5" w:rsidRDefault="00AF2A19" w:rsidP="00AF2A19">
      <w:pPr>
        <w:pStyle w:val="Listeafsnit"/>
        <w:numPr>
          <w:ilvl w:val="0"/>
          <w:numId w:val="11"/>
        </w:numPr>
        <w:ind w:left="1276" w:hanging="425"/>
        <w:rPr>
          <w:sz w:val="24"/>
          <w:szCs w:val="24"/>
        </w:rPr>
      </w:pPr>
      <w:r w:rsidRPr="007C3BC5">
        <w:rPr>
          <w:sz w:val="24"/>
          <w:szCs w:val="24"/>
        </w:rPr>
        <w:t>akutte faser af hjerteinfarkt og apopleksi</w:t>
      </w:r>
    </w:p>
    <w:p w14:paraId="334C82BD" w14:textId="77777777" w:rsidR="00AF2A19" w:rsidRPr="007C3BC5" w:rsidRDefault="00AF2A19" w:rsidP="00AF2A19">
      <w:pPr>
        <w:pStyle w:val="Listeafsnit"/>
        <w:numPr>
          <w:ilvl w:val="0"/>
          <w:numId w:val="11"/>
        </w:numPr>
        <w:ind w:left="1276" w:hanging="425"/>
        <w:rPr>
          <w:sz w:val="24"/>
          <w:szCs w:val="24"/>
        </w:rPr>
      </w:pPr>
      <w:r w:rsidRPr="007C3BC5">
        <w:rPr>
          <w:sz w:val="24"/>
          <w:szCs w:val="24"/>
        </w:rPr>
        <w:t>ustabil metabolisme (f.eks. svært postaggressionssyndrom, koma af ukendt oprindelse)</w:t>
      </w:r>
    </w:p>
    <w:p w14:paraId="1940671A" w14:textId="77777777" w:rsidR="00AF2A19" w:rsidRPr="007C3BC5" w:rsidRDefault="00AF2A19" w:rsidP="00AF2A19">
      <w:pPr>
        <w:pStyle w:val="Listeafsnit"/>
        <w:numPr>
          <w:ilvl w:val="0"/>
          <w:numId w:val="12"/>
        </w:numPr>
        <w:ind w:left="1276" w:hanging="425"/>
        <w:rPr>
          <w:sz w:val="24"/>
          <w:szCs w:val="24"/>
        </w:rPr>
      </w:pPr>
      <w:r w:rsidRPr="007C3BC5">
        <w:rPr>
          <w:sz w:val="24"/>
          <w:szCs w:val="24"/>
        </w:rPr>
        <w:lastRenderedPageBreak/>
        <w:t>utilstrækkelig cellulær iltforsyning</w:t>
      </w:r>
    </w:p>
    <w:p w14:paraId="56C00D23" w14:textId="77777777" w:rsidR="00AF2A19" w:rsidRPr="007C3BC5" w:rsidRDefault="00AF2A19" w:rsidP="00AF2A19">
      <w:pPr>
        <w:pStyle w:val="Listeafsnit"/>
        <w:numPr>
          <w:ilvl w:val="0"/>
          <w:numId w:val="12"/>
        </w:numPr>
        <w:ind w:left="1276" w:hanging="425"/>
        <w:rPr>
          <w:sz w:val="24"/>
          <w:szCs w:val="24"/>
        </w:rPr>
      </w:pPr>
      <w:r w:rsidRPr="007C3BC5">
        <w:rPr>
          <w:sz w:val="24"/>
          <w:szCs w:val="24"/>
        </w:rPr>
        <w:t>forstyrrelse af elektrolyt- og væskebalancen</w:t>
      </w:r>
    </w:p>
    <w:p w14:paraId="20C4D680" w14:textId="77777777" w:rsidR="00AF2A19" w:rsidRPr="007C3BC5" w:rsidRDefault="00AF2A19" w:rsidP="00AF2A19">
      <w:pPr>
        <w:pStyle w:val="Listeafsnit"/>
        <w:numPr>
          <w:ilvl w:val="0"/>
          <w:numId w:val="12"/>
        </w:numPr>
        <w:ind w:left="1276" w:hanging="425"/>
        <w:rPr>
          <w:sz w:val="24"/>
          <w:szCs w:val="24"/>
        </w:rPr>
      </w:pPr>
      <w:r w:rsidRPr="007C3BC5">
        <w:rPr>
          <w:sz w:val="24"/>
          <w:szCs w:val="24"/>
        </w:rPr>
        <w:t>akut lungeødem</w:t>
      </w:r>
    </w:p>
    <w:p w14:paraId="3A65BDB9" w14:textId="77777777" w:rsidR="00AF2A19" w:rsidRPr="007C3BC5" w:rsidRDefault="00AF2A19" w:rsidP="00AF2A19">
      <w:pPr>
        <w:pStyle w:val="Listeafsnit"/>
        <w:numPr>
          <w:ilvl w:val="0"/>
          <w:numId w:val="12"/>
        </w:numPr>
        <w:ind w:left="1276" w:hanging="425"/>
        <w:rPr>
          <w:sz w:val="24"/>
          <w:szCs w:val="24"/>
        </w:rPr>
      </w:pPr>
      <w:proofErr w:type="spellStart"/>
      <w:r w:rsidRPr="007C3BC5">
        <w:rPr>
          <w:sz w:val="24"/>
          <w:szCs w:val="24"/>
        </w:rPr>
        <w:t>dekompenseret</w:t>
      </w:r>
      <w:proofErr w:type="spellEnd"/>
      <w:r w:rsidRPr="007C3BC5">
        <w:rPr>
          <w:sz w:val="24"/>
          <w:szCs w:val="24"/>
        </w:rPr>
        <w:t xml:space="preserve"> hjerteinsufficiens</w:t>
      </w:r>
    </w:p>
    <w:p w14:paraId="6C2C3826" w14:textId="77777777" w:rsidR="00AF2A19" w:rsidRPr="007C3BC5" w:rsidRDefault="00AF2A19" w:rsidP="00AF2A19">
      <w:pPr>
        <w:tabs>
          <w:tab w:val="left" w:pos="851"/>
        </w:tabs>
        <w:ind w:left="851"/>
        <w:rPr>
          <w:sz w:val="24"/>
          <w:szCs w:val="24"/>
        </w:rPr>
      </w:pPr>
    </w:p>
    <w:p w14:paraId="7772F0C1" w14:textId="77777777" w:rsidR="00AF2A19" w:rsidRPr="007C3BC5" w:rsidRDefault="00AF2A19" w:rsidP="00AF2A19">
      <w:pPr>
        <w:tabs>
          <w:tab w:val="left" w:pos="851"/>
        </w:tabs>
        <w:ind w:left="851" w:hanging="851"/>
        <w:rPr>
          <w:b/>
          <w:sz w:val="24"/>
          <w:szCs w:val="24"/>
        </w:rPr>
      </w:pPr>
      <w:r w:rsidRPr="007C3BC5">
        <w:rPr>
          <w:b/>
          <w:sz w:val="24"/>
          <w:szCs w:val="24"/>
        </w:rPr>
        <w:t>4.4</w:t>
      </w:r>
      <w:r w:rsidRPr="007C3BC5">
        <w:rPr>
          <w:b/>
          <w:sz w:val="24"/>
          <w:szCs w:val="24"/>
        </w:rPr>
        <w:tab/>
        <w:t>Særlige advarsler og forsigtighedsregler vedrørende brugen</w:t>
      </w:r>
    </w:p>
    <w:p w14:paraId="0F8B0C22" w14:textId="77777777" w:rsidR="00AF2A19" w:rsidRPr="007C3BC5" w:rsidRDefault="00AF2A19" w:rsidP="00AF2A19">
      <w:pPr>
        <w:ind w:left="851"/>
        <w:rPr>
          <w:sz w:val="24"/>
          <w:szCs w:val="24"/>
        </w:rPr>
      </w:pPr>
      <w:r w:rsidRPr="007C3BC5">
        <w:rPr>
          <w:sz w:val="24"/>
          <w:szCs w:val="24"/>
        </w:rPr>
        <w:t>Der bør udvises forsigtighed hos patienter med forhøjet serum-</w:t>
      </w:r>
      <w:proofErr w:type="spellStart"/>
      <w:r w:rsidRPr="007C3BC5">
        <w:rPr>
          <w:sz w:val="24"/>
          <w:szCs w:val="24"/>
        </w:rPr>
        <w:t>osmolaritet</w:t>
      </w:r>
      <w:proofErr w:type="spellEnd"/>
      <w:r w:rsidRPr="007C3BC5">
        <w:rPr>
          <w:sz w:val="24"/>
          <w:szCs w:val="24"/>
        </w:rPr>
        <w:t>.</w:t>
      </w:r>
    </w:p>
    <w:p w14:paraId="645D3D1B" w14:textId="77777777" w:rsidR="00AF2A19" w:rsidRPr="007C3BC5" w:rsidRDefault="00AF2A19" w:rsidP="00AF2A19">
      <w:pPr>
        <w:ind w:left="851"/>
        <w:rPr>
          <w:sz w:val="24"/>
          <w:szCs w:val="24"/>
        </w:rPr>
      </w:pPr>
    </w:p>
    <w:p w14:paraId="67FE1CF5" w14:textId="77777777" w:rsidR="00AF2A19" w:rsidRPr="007C3BC5" w:rsidRDefault="00AF2A19" w:rsidP="00AF2A19">
      <w:pPr>
        <w:ind w:left="851"/>
        <w:rPr>
          <w:sz w:val="24"/>
          <w:szCs w:val="24"/>
        </w:rPr>
      </w:pPr>
      <w:r w:rsidRPr="007C3BC5">
        <w:rPr>
          <w:sz w:val="24"/>
          <w:szCs w:val="24"/>
        </w:rPr>
        <w:t>Forstyrrelser af væske-, elektrolyt- eller syre-base-balancen skal korrigeres, før infusionen påbegyndes.</w:t>
      </w:r>
    </w:p>
    <w:p w14:paraId="1AA9CF47" w14:textId="77777777" w:rsidR="00AF2A19" w:rsidRPr="007C3BC5" w:rsidRDefault="00AF2A19" w:rsidP="00AF2A19">
      <w:pPr>
        <w:ind w:left="851"/>
        <w:rPr>
          <w:sz w:val="24"/>
          <w:szCs w:val="24"/>
        </w:rPr>
      </w:pPr>
    </w:p>
    <w:p w14:paraId="7F819C53" w14:textId="77777777" w:rsidR="00AF2A19" w:rsidRPr="007C3BC5" w:rsidRDefault="00AF2A19" w:rsidP="00AF2A19">
      <w:pPr>
        <w:ind w:left="851"/>
        <w:rPr>
          <w:sz w:val="24"/>
          <w:szCs w:val="24"/>
        </w:rPr>
      </w:pPr>
      <w:r w:rsidRPr="007C3BC5">
        <w:rPr>
          <w:sz w:val="24"/>
          <w:szCs w:val="24"/>
        </w:rPr>
        <w:t xml:space="preserve">For hurtig infusion kan føre til væskeoverbelastning med patologiske elektrolytkoncentrationer i serum, </w:t>
      </w:r>
      <w:proofErr w:type="spellStart"/>
      <w:r w:rsidRPr="007C3BC5">
        <w:rPr>
          <w:sz w:val="24"/>
          <w:szCs w:val="24"/>
        </w:rPr>
        <w:t>hyperhydrering</w:t>
      </w:r>
      <w:proofErr w:type="spellEnd"/>
      <w:r w:rsidRPr="007C3BC5">
        <w:rPr>
          <w:sz w:val="24"/>
          <w:szCs w:val="24"/>
        </w:rPr>
        <w:t xml:space="preserve"> og lungeødem.</w:t>
      </w:r>
    </w:p>
    <w:p w14:paraId="2A570B93" w14:textId="77777777" w:rsidR="00AF2A19" w:rsidRPr="007C3BC5" w:rsidRDefault="00AF2A19" w:rsidP="00AF2A19">
      <w:pPr>
        <w:ind w:left="851"/>
        <w:rPr>
          <w:sz w:val="24"/>
          <w:szCs w:val="24"/>
        </w:rPr>
      </w:pPr>
    </w:p>
    <w:p w14:paraId="6863BDC6" w14:textId="77777777" w:rsidR="00AF2A19" w:rsidRPr="007C3BC5" w:rsidRDefault="00AF2A19" w:rsidP="00AF2A19">
      <w:pPr>
        <w:ind w:left="851"/>
        <w:rPr>
          <w:sz w:val="24"/>
          <w:szCs w:val="24"/>
        </w:rPr>
      </w:pPr>
      <w:r w:rsidRPr="007C3BC5">
        <w:rPr>
          <w:sz w:val="24"/>
          <w:szCs w:val="24"/>
        </w:rPr>
        <w:t xml:space="preserve">Alle tegn eller symptomer på en </w:t>
      </w:r>
      <w:proofErr w:type="spellStart"/>
      <w:r w:rsidRPr="007C3BC5">
        <w:rPr>
          <w:sz w:val="24"/>
          <w:szCs w:val="24"/>
        </w:rPr>
        <w:t>anafylaktisk</w:t>
      </w:r>
      <w:proofErr w:type="spellEnd"/>
      <w:r w:rsidRPr="007C3BC5">
        <w:rPr>
          <w:sz w:val="24"/>
          <w:szCs w:val="24"/>
        </w:rPr>
        <w:t xml:space="preserve"> reaktion (såsom feber, kulderystelser, udslæt eller dyspnø) bør føre til øjeblikkelig afbrydelse af infusionen.</w:t>
      </w:r>
    </w:p>
    <w:p w14:paraId="557437AF" w14:textId="77777777" w:rsidR="00AF2A19" w:rsidRPr="007C3BC5" w:rsidRDefault="00AF2A19" w:rsidP="00AF2A19">
      <w:pPr>
        <w:ind w:left="851"/>
        <w:rPr>
          <w:sz w:val="24"/>
          <w:szCs w:val="24"/>
        </w:rPr>
      </w:pPr>
    </w:p>
    <w:p w14:paraId="66891DD9" w14:textId="77777777" w:rsidR="003D073D" w:rsidRPr="00DC07E5" w:rsidRDefault="003D073D" w:rsidP="003D073D">
      <w:pPr>
        <w:ind w:firstLine="851"/>
        <w:rPr>
          <w:sz w:val="22"/>
          <w:szCs w:val="22"/>
        </w:rPr>
      </w:pPr>
      <w:r w:rsidRPr="00DC07E5">
        <w:rPr>
          <w:sz w:val="22"/>
          <w:szCs w:val="22"/>
        </w:rPr>
        <w:t xml:space="preserve">Triglyceridkoncentrationen i serum skal overvåges under infusion af </w:t>
      </w:r>
      <w:r>
        <w:rPr>
          <w:szCs w:val="22"/>
        </w:rPr>
        <w:t>dette lægemiddel</w:t>
      </w:r>
      <w:r w:rsidRPr="00DC07E5">
        <w:rPr>
          <w:sz w:val="22"/>
          <w:szCs w:val="22"/>
        </w:rPr>
        <w:t>.</w:t>
      </w:r>
    </w:p>
    <w:p w14:paraId="354AEF8A" w14:textId="77777777" w:rsidR="00AF2A19" w:rsidRPr="007C3BC5" w:rsidRDefault="00AF2A19" w:rsidP="00AF2A19">
      <w:pPr>
        <w:ind w:left="851"/>
        <w:rPr>
          <w:sz w:val="24"/>
          <w:szCs w:val="24"/>
        </w:rPr>
      </w:pPr>
    </w:p>
    <w:p w14:paraId="16D45594" w14:textId="77777777" w:rsidR="00AF2A19" w:rsidRPr="007C3BC5" w:rsidRDefault="00AF2A19" w:rsidP="00AF2A19">
      <w:pPr>
        <w:ind w:left="851"/>
        <w:rPr>
          <w:sz w:val="24"/>
          <w:szCs w:val="24"/>
        </w:rPr>
      </w:pPr>
      <w:r w:rsidRPr="007C3BC5">
        <w:rPr>
          <w:sz w:val="24"/>
          <w:szCs w:val="24"/>
        </w:rPr>
        <w:t xml:space="preserve">Afhængig af patientens metaboliske tilstand kan der til tider opstå </w:t>
      </w:r>
      <w:proofErr w:type="spellStart"/>
      <w:r w:rsidRPr="007C3BC5">
        <w:rPr>
          <w:sz w:val="24"/>
          <w:szCs w:val="24"/>
        </w:rPr>
        <w:t>hypertriglyceridæmi</w:t>
      </w:r>
      <w:proofErr w:type="spellEnd"/>
      <w:r w:rsidRPr="007C3BC5">
        <w:rPr>
          <w:sz w:val="24"/>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7C3BC5">
        <w:rPr>
          <w:sz w:val="24"/>
          <w:szCs w:val="24"/>
        </w:rPr>
        <w:t>pankreatitis</w:t>
      </w:r>
      <w:proofErr w:type="spellEnd"/>
      <w:r w:rsidRPr="007C3BC5">
        <w:rPr>
          <w:sz w:val="24"/>
          <w:szCs w:val="24"/>
        </w:rPr>
        <w:t>.</w:t>
      </w:r>
    </w:p>
    <w:p w14:paraId="6AE3DD70" w14:textId="77777777" w:rsidR="00AF2A19" w:rsidRPr="007C3BC5" w:rsidRDefault="00AF2A19" w:rsidP="00AF2A19">
      <w:pPr>
        <w:ind w:left="851"/>
        <w:rPr>
          <w:sz w:val="24"/>
          <w:szCs w:val="24"/>
        </w:rPr>
      </w:pPr>
    </w:p>
    <w:p w14:paraId="42B30740" w14:textId="77777777" w:rsidR="00AF2A19" w:rsidRPr="007C3BC5" w:rsidRDefault="00AF2A19" w:rsidP="00AF2A19">
      <w:pPr>
        <w:ind w:left="851"/>
        <w:rPr>
          <w:i/>
          <w:sz w:val="24"/>
          <w:szCs w:val="24"/>
        </w:rPr>
      </w:pPr>
      <w:r w:rsidRPr="007C3BC5">
        <w:rPr>
          <w:i/>
          <w:sz w:val="24"/>
          <w:szCs w:val="24"/>
        </w:rPr>
        <w:t>Patienter med nedsat lipidmetabolisme</w:t>
      </w:r>
    </w:p>
    <w:p w14:paraId="6929FBF0" w14:textId="77777777" w:rsidR="003D073D" w:rsidRPr="00B503B5" w:rsidRDefault="003D073D" w:rsidP="003D073D">
      <w:pPr>
        <w:ind w:left="851"/>
        <w:rPr>
          <w:sz w:val="24"/>
          <w:szCs w:val="24"/>
        </w:rPr>
      </w:pPr>
      <w:r w:rsidRPr="00B503B5">
        <w:rPr>
          <w:sz w:val="24"/>
          <w:szCs w:val="24"/>
        </w:rPr>
        <w:t xml:space="preserve">Dette lægemiddel bør administreres med forsigtighed til patienter med forstyrrelser af lipidmetabolismen med forhøjede serum-triglycerider, f.eks. nyreinsufficiens, diabetes mellitus, </w:t>
      </w:r>
      <w:proofErr w:type="spellStart"/>
      <w:r w:rsidRPr="00B503B5">
        <w:rPr>
          <w:sz w:val="24"/>
          <w:szCs w:val="24"/>
        </w:rPr>
        <w:t>pankreatitis</w:t>
      </w:r>
      <w:proofErr w:type="spellEnd"/>
      <w:r w:rsidRPr="00B503B5">
        <w:rPr>
          <w:sz w:val="24"/>
          <w:szCs w:val="24"/>
        </w:rPr>
        <w:t xml:space="preserve">, nedsat leverfunktion, </w:t>
      </w:r>
      <w:proofErr w:type="spellStart"/>
      <w:r w:rsidRPr="00B503B5">
        <w:rPr>
          <w:sz w:val="24"/>
          <w:szCs w:val="24"/>
        </w:rPr>
        <w:t>hypotyreoidisme</w:t>
      </w:r>
      <w:proofErr w:type="spellEnd"/>
      <w:r w:rsidRPr="00B503B5">
        <w:rPr>
          <w:sz w:val="24"/>
          <w:szCs w:val="24"/>
        </w:rPr>
        <w:t xml:space="preserve"> (med </w:t>
      </w:r>
      <w:proofErr w:type="spellStart"/>
      <w:r w:rsidRPr="00B503B5">
        <w:rPr>
          <w:sz w:val="24"/>
          <w:szCs w:val="24"/>
        </w:rPr>
        <w:t>hypertriglyceridæmi</w:t>
      </w:r>
      <w:proofErr w:type="spellEnd"/>
      <w:r w:rsidRPr="00B503B5">
        <w:rPr>
          <w:sz w:val="24"/>
          <w:szCs w:val="24"/>
        </w:rPr>
        <w:t>), sepsis og metabolisk syndrom. Hvis dette lægemiddel gives til patienter med disse tilstande, er det nødvendigt at overvåge serum-triglycerider hyppigere for at sikre triglyceridelimination og stabile triglyceridniveauer under 11,4 mmol/l (1.000 mg/dl).</w:t>
      </w:r>
    </w:p>
    <w:p w14:paraId="0AB3104A" w14:textId="77777777" w:rsidR="003D073D" w:rsidRPr="00B503B5" w:rsidRDefault="003D073D" w:rsidP="003D073D">
      <w:pPr>
        <w:ind w:left="851"/>
        <w:rPr>
          <w:sz w:val="24"/>
          <w:szCs w:val="24"/>
        </w:rPr>
      </w:pPr>
      <w:r w:rsidRPr="00B503B5">
        <w:rPr>
          <w:sz w:val="24"/>
          <w:szCs w:val="24"/>
        </w:rPr>
        <w:t xml:space="preserve">Ved kombineret </w:t>
      </w:r>
      <w:proofErr w:type="spellStart"/>
      <w:r w:rsidRPr="00B503B5">
        <w:rPr>
          <w:sz w:val="24"/>
          <w:szCs w:val="24"/>
        </w:rPr>
        <w:t>hyperlipidæmi</w:t>
      </w:r>
      <w:proofErr w:type="spellEnd"/>
      <w:r w:rsidRPr="00B503B5">
        <w:rPr>
          <w:sz w:val="24"/>
          <w:szCs w:val="24"/>
        </w:rPr>
        <w:t xml:space="preserve"> og ved metabolisk syndrom reagerer triglyceridniveauerne på </w:t>
      </w:r>
      <w:proofErr w:type="spellStart"/>
      <w:r w:rsidRPr="00B503B5">
        <w:rPr>
          <w:sz w:val="24"/>
          <w:szCs w:val="24"/>
        </w:rPr>
        <w:t>glucose</w:t>
      </w:r>
      <w:proofErr w:type="spellEnd"/>
      <w:r w:rsidRPr="00B503B5">
        <w:rPr>
          <w:sz w:val="24"/>
          <w:szCs w:val="24"/>
        </w:rPr>
        <w:t xml:space="preserve">, lipider og overernæring. Dosis tilpasses i henhold hertil. Vurder og overvåg andre lipid- og </w:t>
      </w:r>
      <w:proofErr w:type="spellStart"/>
      <w:r w:rsidRPr="00B503B5">
        <w:rPr>
          <w:sz w:val="24"/>
          <w:szCs w:val="24"/>
        </w:rPr>
        <w:t>glucosekilder</w:t>
      </w:r>
      <w:proofErr w:type="spellEnd"/>
      <w:r w:rsidRPr="00B503B5">
        <w:rPr>
          <w:sz w:val="24"/>
          <w:szCs w:val="24"/>
        </w:rPr>
        <w:t xml:space="preserve"> samt lægemidler, der påvirker deres metabolisme.</w:t>
      </w:r>
    </w:p>
    <w:p w14:paraId="1284A227" w14:textId="77777777" w:rsidR="00AF2A19" w:rsidRPr="006C0953" w:rsidRDefault="00AF2A19" w:rsidP="00AF2A19">
      <w:pPr>
        <w:ind w:left="851"/>
        <w:rPr>
          <w:sz w:val="24"/>
          <w:szCs w:val="24"/>
        </w:rPr>
      </w:pPr>
    </w:p>
    <w:p w14:paraId="054D7FA6" w14:textId="77777777" w:rsidR="00AF2A19" w:rsidRPr="00D90EC4" w:rsidRDefault="00AF2A19" w:rsidP="00AF2A19">
      <w:pPr>
        <w:ind w:left="851"/>
        <w:rPr>
          <w:sz w:val="24"/>
          <w:szCs w:val="24"/>
        </w:rPr>
      </w:pPr>
      <w:r w:rsidRPr="00D90EC4">
        <w:rPr>
          <w:sz w:val="24"/>
          <w:szCs w:val="24"/>
        </w:rPr>
        <w:t xml:space="preserve">Tilstedeværelsen af </w:t>
      </w:r>
      <w:proofErr w:type="spellStart"/>
      <w:r w:rsidRPr="00D90EC4">
        <w:rPr>
          <w:sz w:val="24"/>
          <w:szCs w:val="24"/>
        </w:rPr>
        <w:t>hypertriglyceridæmi</w:t>
      </w:r>
      <w:proofErr w:type="spellEnd"/>
      <w:r w:rsidRPr="00D90EC4">
        <w:rPr>
          <w:sz w:val="24"/>
          <w:szCs w:val="24"/>
        </w:rPr>
        <w:t xml:space="preserve"> 12 timer efter lipidadministration indikerer også en forstyrrelse af lipidmetabolismen.</w:t>
      </w:r>
    </w:p>
    <w:p w14:paraId="0926AFBE" w14:textId="77777777" w:rsidR="00AF2A19" w:rsidRPr="00D90EC4" w:rsidRDefault="00AF2A19" w:rsidP="00AF2A19">
      <w:pPr>
        <w:ind w:left="851"/>
        <w:rPr>
          <w:sz w:val="24"/>
          <w:szCs w:val="24"/>
        </w:rPr>
      </w:pPr>
    </w:p>
    <w:p w14:paraId="2C30B47C" w14:textId="77777777" w:rsidR="003D073D" w:rsidRPr="00B503B5" w:rsidRDefault="003D073D" w:rsidP="003D073D">
      <w:pPr>
        <w:ind w:left="851"/>
        <w:rPr>
          <w:sz w:val="24"/>
          <w:szCs w:val="24"/>
        </w:rPr>
      </w:pPr>
      <w:r w:rsidRPr="00B503B5">
        <w:rPr>
          <w:sz w:val="24"/>
          <w:szCs w:val="24"/>
        </w:rPr>
        <w:t xml:space="preserve">Som for alle opløsninger, der indeholder kulhydrater, kan administration af dette lægemiddel føre til </w:t>
      </w:r>
      <w:proofErr w:type="spellStart"/>
      <w:r w:rsidRPr="00B503B5">
        <w:rPr>
          <w:sz w:val="24"/>
          <w:szCs w:val="24"/>
        </w:rPr>
        <w:t>hyperglykæmi</w:t>
      </w:r>
      <w:proofErr w:type="spellEnd"/>
      <w:r w:rsidRPr="00B503B5">
        <w:rPr>
          <w:sz w:val="24"/>
          <w:szCs w:val="24"/>
        </w:rPr>
        <w:t xml:space="preserve">. </w:t>
      </w:r>
      <w:proofErr w:type="spellStart"/>
      <w:r w:rsidRPr="00B503B5">
        <w:rPr>
          <w:sz w:val="24"/>
          <w:szCs w:val="24"/>
        </w:rPr>
        <w:t>Glucoseniveauet</w:t>
      </w:r>
      <w:proofErr w:type="spellEnd"/>
      <w:r w:rsidRPr="00B503B5">
        <w:rPr>
          <w:sz w:val="24"/>
          <w:szCs w:val="24"/>
        </w:rPr>
        <w:t xml:space="preserve"> i blodet bør overvåges. Hvis der er </w:t>
      </w:r>
      <w:proofErr w:type="spellStart"/>
      <w:r w:rsidRPr="00B503B5">
        <w:rPr>
          <w:sz w:val="24"/>
          <w:szCs w:val="24"/>
        </w:rPr>
        <w:t>hyperglykæmi</w:t>
      </w:r>
      <w:proofErr w:type="spellEnd"/>
      <w:r w:rsidRPr="00B503B5">
        <w:rPr>
          <w:sz w:val="24"/>
          <w:szCs w:val="24"/>
        </w:rPr>
        <w:t xml:space="preserve"> skal infusionshastigheden nedsættes, eller der skal administreres insulin. Hvis patienten samtidigt får andre intravenøse </w:t>
      </w:r>
      <w:proofErr w:type="spellStart"/>
      <w:r w:rsidRPr="00B503B5">
        <w:rPr>
          <w:sz w:val="24"/>
          <w:szCs w:val="24"/>
        </w:rPr>
        <w:t>glucoseopløsninger</w:t>
      </w:r>
      <w:proofErr w:type="spellEnd"/>
      <w:r w:rsidRPr="00B503B5">
        <w:rPr>
          <w:sz w:val="24"/>
          <w:szCs w:val="24"/>
        </w:rPr>
        <w:t xml:space="preserve">, skal mængden af ekstra administreret </w:t>
      </w:r>
      <w:proofErr w:type="spellStart"/>
      <w:r w:rsidRPr="00B503B5">
        <w:rPr>
          <w:sz w:val="24"/>
          <w:szCs w:val="24"/>
        </w:rPr>
        <w:t>glucose</w:t>
      </w:r>
      <w:proofErr w:type="spellEnd"/>
      <w:r w:rsidRPr="00B503B5">
        <w:rPr>
          <w:sz w:val="24"/>
          <w:szCs w:val="24"/>
        </w:rPr>
        <w:t xml:space="preserve"> tages i betragtning.</w:t>
      </w:r>
    </w:p>
    <w:p w14:paraId="6388D62E" w14:textId="77777777" w:rsidR="003D073D" w:rsidRPr="00DC07E5" w:rsidRDefault="003D073D" w:rsidP="003D073D">
      <w:pPr>
        <w:ind w:left="851"/>
        <w:rPr>
          <w:sz w:val="22"/>
          <w:szCs w:val="22"/>
        </w:rPr>
      </w:pPr>
    </w:p>
    <w:p w14:paraId="3A6AEB4B" w14:textId="664B025B" w:rsidR="00AF2A19" w:rsidRPr="007C3BC5" w:rsidRDefault="00AF2A19" w:rsidP="00AF2A19">
      <w:pPr>
        <w:ind w:left="851"/>
        <w:rPr>
          <w:sz w:val="24"/>
          <w:szCs w:val="24"/>
        </w:rPr>
      </w:pPr>
    </w:p>
    <w:p w14:paraId="32D17AF5" w14:textId="77777777" w:rsidR="00AF2A19" w:rsidRPr="007C3BC5" w:rsidRDefault="00AF2A19" w:rsidP="00AF2A19">
      <w:pPr>
        <w:ind w:left="851"/>
        <w:rPr>
          <w:sz w:val="24"/>
          <w:szCs w:val="24"/>
        </w:rPr>
      </w:pPr>
      <w:r w:rsidRPr="007C3BC5">
        <w:rPr>
          <w:sz w:val="24"/>
          <w:szCs w:val="24"/>
        </w:rPr>
        <w:t xml:space="preserve">Afbrydelse af administration af emulsionen kan være indiceret, hvis </w:t>
      </w:r>
      <w:proofErr w:type="spellStart"/>
      <w:r w:rsidRPr="007C3BC5">
        <w:rPr>
          <w:sz w:val="24"/>
          <w:szCs w:val="24"/>
        </w:rPr>
        <w:t>glucosekoncentrationen</w:t>
      </w:r>
      <w:proofErr w:type="spellEnd"/>
      <w:r w:rsidRPr="007C3BC5">
        <w:rPr>
          <w:sz w:val="24"/>
          <w:szCs w:val="24"/>
        </w:rPr>
        <w:t xml:space="preserve"> i blodet stiger til over 14 mmol/l (250 mg/dl) under administration.</w:t>
      </w:r>
    </w:p>
    <w:p w14:paraId="2966D342" w14:textId="77777777" w:rsidR="00AF2A19" w:rsidRPr="007C3BC5" w:rsidRDefault="00AF2A19" w:rsidP="00AF2A19">
      <w:pPr>
        <w:ind w:left="851"/>
        <w:rPr>
          <w:sz w:val="24"/>
          <w:szCs w:val="24"/>
        </w:rPr>
      </w:pPr>
    </w:p>
    <w:p w14:paraId="68C3650A" w14:textId="77777777" w:rsidR="00AF2A19" w:rsidRPr="007C3BC5" w:rsidRDefault="00AF2A19" w:rsidP="00AF2A19">
      <w:pPr>
        <w:ind w:left="851"/>
        <w:rPr>
          <w:sz w:val="24"/>
          <w:szCs w:val="24"/>
        </w:rPr>
      </w:pPr>
      <w:proofErr w:type="spellStart"/>
      <w:r w:rsidRPr="007C3BC5">
        <w:rPr>
          <w:i/>
          <w:sz w:val="24"/>
          <w:szCs w:val="24"/>
        </w:rPr>
        <w:lastRenderedPageBreak/>
        <w:t>Refeeding</w:t>
      </w:r>
      <w:proofErr w:type="spellEnd"/>
      <w:r w:rsidRPr="007C3BC5">
        <w:rPr>
          <w:sz w:val="24"/>
          <w:szCs w:val="24"/>
        </w:rPr>
        <w:t xml:space="preserve"> eller genoprettelse af fejlernærede eller svækkede patienter kan forårsage </w:t>
      </w:r>
      <w:proofErr w:type="spellStart"/>
      <w:r w:rsidRPr="007C3BC5">
        <w:rPr>
          <w:sz w:val="24"/>
          <w:szCs w:val="24"/>
        </w:rPr>
        <w:t>hypokaliæmi</w:t>
      </w:r>
      <w:proofErr w:type="spellEnd"/>
      <w:r w:rsidRPr="007C3BC5">
        <w:rPr>
          <w:sz w:val="24"/>
          <w:szCs w:val="24"/>
        </w:rPr>
        <w:t xml:space="preserve">, </w:t>
      </w:r>
      <w:proofErr w:type="spellStart"/>
      <w:r w:rsidRPr="007C3BC5">
        <w:rPr>
          <w:sz w:val="24"/>
          <w:szCs w:val="24"/>
        </w:rPr>
        <w:t>hypofosfatæmi</w:t>
      </w:r>
      <w:proofErr w:type="spellEnd"/>
      <w:r w:rsidRPr="007C3BC5">
        <w:rPr>
          <w:sz w:val="24"/>
          <w:szCs w:val="24"/>
        </w:rPr>
        <w:t xml:space="preserve"> og </w:t>
      </w:r>
      <w:proofErr w:type="spellStart"/>
      <w:r w:rsidRPr="007C3BC5">
        <w:rPr>
          <w:sz w:val="24"/>
          <w:szCs w:val="24"/>
        </w:rPr>
        <w:t>hypomagnesæmi</w:t>
      </w:r>
      <w:proofErr w:type="spellEnd"/>
      <w:r w:rsidRPr="007C3BC5">
        <w:rPr>
          <w:sz w:val="24"/>
          <w:szCs w:val="24"/>
        </w:rPr>
        <w:t>. Det er nødvendigt med et tilstrækkeligt tilskud af elektrolytter i forhold til afvigelserne fra normalværdierne.</w:t>
      </w:r>
    </w:p>
    <w:p w14:paraId="2B081736" w14:textId="77777777" w:rsidR="00AF2A19" w:rsidRPr="007C3BC5" w:rsidRDefault="00AF2A19" w:rsidP="00AF2A19">
      <w:pPr>
        <w:ind w:left="851"/>
        <w:rPr>
          <w:sz w:val="24"/>
          <w:szCs w:val="24"/>
        </w:rPr>
      </w:pPr>
    </w:p>
    <w:p w14:paraId="706F3FA4" w14:textId="77777777" w:rsidR="00AF2A19" w:rsidRPr="007C3BC5" w:rsidRDefault="00AF2A19" w:rsidP="00AF2A19">
      <w:pPr>
        <w:ind w:left="851"/>
        <w:rPr>
          <w:sz w:val="24"/>
          <w:szCs w:val="24"/>
        </w:rPr>
      </w:pPr>
      <w:r w:rsidRPr="007C3BC5">
        <w:rPr>
          <w:sz w:val="24"/>
          <w:szCs w:val="24"/>
        </w:rPr>
        <w:t>Det er nødvendigt med kontrol af serum-elektrolytter, væskebalancen, syre-base-balancen og antallet af blodlegemer, koagulationsstatus og lever- og nyrefunktion.</w:t>
      </w:r>
    </w:p>
    <w:p w14:paraId="76E96C4A" w14:textId="77777777" w:rsidR="00AF2A19" w:rsidRPr="007C3BC5" w:rsidRDefault="00AF2A19" w:rsidP="00AF2A19">
      <w:pPr>
        <w:ind w:left="851"/>
        <w:rPr>
          <w:sz w:val="24"/>
          <w:szCs w:val="24"/>
        </w:rPr>
      </w:pPr>
    </w:p>
    <w:p w14:paraId="73EC3A81" w14:textId="77777777" w:rsidR="00AF2A19" w:rsidRPr="007C3BC5" w:rsidRDefault="00AF2A19" w:rsidP="00AF2A19">
      <w:pPr>
        <w:ind w:left="851"/>
        <w:rPr>
          <w:sz w:val="24"/>
          <w:szCs w:val="24"/>
        </w:rPr>
      </w:pPr>
      <w:r w:rsidRPr="007C3BC5">
        <w:rPr>
          <w:sz w:val="24"/>
          <w:szCs w:val="24"/>
        </w:rPr>
        <w:t xml:space="preserve">Substitution af elektrolytter, vitaminer og sporstoffer kan være nødvendig efter behov. Da </w:t>
      </w:r>
      <w:proofErr w:type="spellStart"/>
      <w:r w:rsidRPr="007C3BC5">
        <w:rPr>
          <w:sz w:val="24"/>
          <w:szCs w:val="24"/>
        </w:rPr>
        <w:t>Lipoflex</w:t>
      </w:r>
      <w:proofErr w:type="spellEnd"/>
      <w:r w:rsidRPr="007C3BC5">
        <w:rPr>
          <w:sz w:val="24"/>
          <w:szCs w:val="24"/>
        </w:rPr>
        <w:t xml:space="preserve"> special indeholder zink, magnesium, calcium og fosfat, skal der udvises forsigtighed, når det administreres sammen med opløsninger, der indeholder disse stoffer.</w:t>
      </w:r>
    </w:p>
    <w:p w14:paraId="488D6F28" w14:textId="77777777" w:rsidR="00AF2A19" w:rsidRPr="007C3BC5" w:rsidRDefault="00AF2A19" w:rsidP="00AF2A19">
      <w:pPr>
        <w:ind w:left="851"/>
        <w:rPr>
          <w:sz w:val="24"/>
          <w:szCs w:val="24"/>
        </w:rPr>
      </w:pPr>
    </w:p>
    <w:p w14:paraId="74EE3AF4" w14:textId="77777777" w:rsidR="003D073D" w:rsidRPr="00DC07E5" w:rsidRDefault="003D073D" w:rsidP="003D073D">
      <w:pPr>
        <w:ind w:left="851"/>
        <w:rPr>
          <w:sz w:val="22"/>
          <w:szCs w:val="22"/>
        </w:rPr>
      </w:pPr>
      <w:r>
        <w:rPr>
          <w:szCs w:val="22"/>
        </w:rPr>
        <w:t>Dette lægemiddel</w:t>
      </w:r>
      <w:r w:rsidRPr="00DC07E5">
        <w:rPr>
          <w:sz w:val="22"/>
          <w:szCs w:val="22"/>
        </w:rPr>
        <w:t xml:space="preserve"> bør ikke gives samtidigt med blod i samme infusionssæt på grund af risikoen for pseudoagglutination (se også pkt</w:t>
      </w:r>
      <w:r>
        <w:rPr>
          <w:szCs w:val="22"/>
        </w:rPr>
        <w:t>.</w:t>
      </w:r>
      <w:r w:rsidRPr="00DC07E5">
        <w:rPr>
          <w:sz w:val="22"/>
          <w:szCs w:val="22"/>
        </w:rPr>
        <w:t xml:space="preserve"> 4.5).</w:t>
      </w:r>
    </w:p>
    <w:p w14:paraId="72589248" w14:textId="77777777" w:rsidR="003D073D" w:rsidRPr="00DC07E5" w:rsidRDefault="003D073D" w:rsidP="003D073D">
      <w:pPr>
        <w:ind w:left="851"/>
        <w:rPr>
          <w:sz w:val="22"/>
          <w:szCs w:val="22"/>
        </w:rPr>
      </w:pPr>
    </w:p>
    <w:p w14:paraId="4AF0C6DF" w14:textId="77777777" w:rsidR="003D073D" w:rsidRPr="00DC07E5" w:rsidRDefault="003D073D" w:rsidP="003D073D">
      <w:pPr>
        <w:ind w:left="851"/>
        <w:rPr>
          <w:sz w:val="22"/>
          <w:szCs w:val="22"/>
        </w:rPr>
      </w:pPr>
      <w:r>
        <w:rPr>
          <w:szCs w:val="22"/>
        </w:rPr>
        <w:t>Dette lægemiddel</w:t>
      </w:r>
      <w:r w:rsidRPr="00DC07E5">
        <w:rPr>
          <w:sz w:val="22"/>
          <w:szCs w:val="22"/>
        </w:rPr>
        <w:t xml:space="preserve"> er en blanding med en kompleks sammensætning. Det frarådes derfor på det kraftigste at tilsætte andre opløsninger (så længe der ikke er påvist forligelighed – se pkt. 6.2).</w:t>
      </w:r>
    </w:p>
    <w:p w14:paraId="120A3673" w14:textId="77777777" w:rsidR="003D073D" w:rsidRPr="00DC07E5" w:rsidRDefault="003D073D" w:rsidP="003D073D">
      <w:pPr>
        <w:ind w:left="851"/>
        <w:rPr>
          <w:sz w:val="22"/>
          <w:szCs w:val="22"/>
        </w:rPr>
      </w:pPr>
    </w:p>
    <w:p w14:paraId="2CD7A0A9" w14:textId="77777777" w:rsidR="003D073D" w:rsidRPr="00DC07E5" w:rsidRDefault="003D073D" w:rsidP="003D073D">
      <w:pPr>
        <w:ind w:left="851"/>
        <w:rPr>
          <w:sz w:val="22"/>
          <w:szCs w:val="22"/>
        </w:rPr>
      </w:pPr>
      <w:r w:rsidRPr="00DC07E5">
        <w:rPr>
          <w:sz w:val="22"/>
          <w:szCs w:val="22"/>
        </w:rPr>
        <w:t xml:space="preserve">Som ved alle intravenøse opløsninger, særligt til parenteral ernæring, er det nødvendigt med strenge aseptiske forholdsregler for infusion af </w:t>
      </w:r>
      <w:r>
        <w:rPr>
          <w:szCs w:val="22"/>
        </w:rPr>
        <w:t>dette lægemiddel</w:t>
      </w:r>
      <w:r w:rsidRPr="00DC07E5">
        <w:rPr>
          <w:sz w:val="22"/>
          <w:szCs w:val="22"/>
        </w:rPr>
        <w:t>.</w:t>
      </w:r>
    </w:p>
    <w:p w14:paraId="673B46CA" w14:textId="77777777" w:rsidR="00AF2A19" w:rsidRPr="007C3BC5" w:rsidRDefault="00AF2A19" w:rsidP="00AF2A19">
      <w:pPr>
        <w:ind w:left="851"/>
        <w:rPr>
          <w:sz w:val="24"/>
          <w:szCs w:val="24"/>
        </w:rPr>
      </w:pPr>
    </w:p>
    <w:p w14:paraId="68179397" w14:textId="77777777" w:rsidR="00AF2A19" w:rsidRPr="007C3BC5" w:rsidRDefault="00AF2A19" w:rsidP="00AF2A19">
      <w:pPr>
        <w:ind w:left="851"/>
        <w:rPr>
          <w:i/>
          <w:sz w:val="24"/>
          <w:szCs w:val="24"/>
        </w:rPr>
      </w:pPr>
      <w:r w:rsidRPr="007C3BC5">
        <w:rPr>
          <w:i/>
          <w:sz w:val="24"/>
          <w:szCs w:val="24"/>
        </w:rPr>
        <w:t>Ældre patienter</w:t>
      </w:r>
    </w:p>
    <w:p w14:paraId="6B85EA62" w14:textId="77777777" w:rsidR="00AF2A19" w:rsidRPr="007C3BC5" w:rsidRDefault="00AF2A19" w:rsidP="00AF2A19">
      <w:pPr>
        <w:ind w:left="851"/>
        <w:rPr>
          <w:sz w:val="24"/>
          <w:szCs w:val="24"/>
        </w:rPr>
      </w:pPr>
      <w:r w:rsidRPr="007C3BC5">
        <w:rPr>
          <w:sz w:val="24"/>
          <w:szCs w:val="24"/>
        </w:rPr>
        <w:t>Grundlæggende gælder den samme dosering som for voksne, men der skal udvises forsigtighed hos patienter, der lider af andre sygdomme såsom hjerteinsufficiens eller nyreinsufficiens, der hyppigt er forbundet med en fremskreden alder.</w:t>
      </w:r>
    </w:p>
    <w:p w14:paraId="0B7DAC56" w14:textId="77777777" w:rsidR="00AF2A19" w:rsidRPr="007C3BC5" w:rsidRDefault="00AF2A19" w:rsidP="00AF2A19">
      <w:pPr>
        <w:ind w:left="851"/>
        <w:rPr>
          <w:sz w:val="24"/>
          <w:szCs w:val="24"/>
        </w:rPr>
      </w:pPr>
    </w:p>
    <w:p w14:paraId="6F492719" w14:textId="77777777" w:rsidR="00AF2A19" w:rsidRPr="007C3BC5" w:rsidRDefault="00AF2A19" w:rsidP="00AF2A19">
      <w:pPr>
        <w:ind w:left="851"/>
        <w:rPr>
          <w:i/>
          <w:sz w:val="24"/>
          <w:szCs w:val="24"/>
        </w:rPr>
      </w:pPr>
      <w:r w:rsidRPr="007C3BC5">
        <w:rPr>
          <w:i/>
          <w:sz w:val="24"/>
          <w:szCs w:val="24"/>
        </w:rPr>
        <w:t>Patienter med diabetes mellitus, nedsat hjerte- eller nyrefunktion</w:t>
      </w:r>
    </w:p>
    <w:p w14:paraId="646DCB56" w14:textId="77777777" w:rsidR="003D073D" w:rsidRPr="00DC07E5" w:rsidRDefault="003D073D" w:rsidP="003D073D">
      <w:pPr>
        <w:ind w:left="851"/>
        <w:rPr>
          <w:sz w:val="22"/>
          <w:szCs w:val="22"/>
        </w:rPr>
      </w:pPr>
      <w:r w:rsidRPr="00DC07E5">
        <w:rPr>
          <w:sz w:val="22"/>
          <w:szCs w:val="22"/>
        </w:rPr>
        <w:t xml:space="preserve">Ligesom alle store mængder af infusionsopløsninger skal </w:t>
      </w:r>
      <w:r>
        <w:rPr>
          <w:szCs w:val="22"/>
        </w:rPr>
        <w:t>dette lægemiddel</w:t>
      </w:r>
      <w:r w:rsidRPr="00DC07E5">
        <w:rPr>
          <w:sz w:val="22"/>
          <w:szCs w:val="22"/>
        </w:rPr>
        <w:t xml:space="preserve"> administreres med forsigtighed til patienter med nedsat hjerte- eller nyrefunktion.</w:t>
      </w:r>
    </w:p>
    <w:p w14:paraId="631E99C0" w14:textId="77777777" w:rsidR="003D073D" w:rsidRPr="00DC07E5" w:rsidRDefault="003D073D" w:rsidP="003D073D">
      <w:pPr>
        <w:ind w:firstLine="851"/>
        <w:rPr>
          <w:sz w:val="22"/>
          <w:szCs w:val="22"/>
        </w:rPr>
      </w:pPr>
      <w:r w:rsidRPr="00DC07E5">
        <w:rPr>
          <w:sz w:val="22"/>
          <w:szCs w:val="22"/>
        </w:rPr>
        <w:t>Der er kun begrænset erfaring med anvendelse til patienter med diabetes mellitus eller nyresvigt.</w:t>
      </w:r>
    </w:p>
    <w:p w14:paraId="27FD5017" w14:textId="77777777" w:rsidR="003D073D" w:rsidRPr="00DC07E5" w:rsidRDefault="003D073D" w:rsidP="003D073D">
      <w:pPr>
        <w:rPr>
          <w:sz w:val="22"/>
          <w:szCs w:val="22"/>
        </w:rPr>
      </w:pPr>
    </w:p>
    <w:p w14:paraId="3BF64711" w14:textId="77777777" w:rsidR="003D073D" w:rsidRPr="00DC07E5" w:rsidRDefault="003D073D" w:rsidP="003D073D">
      <w:pPr>
        <w:pStyle w:val="Brdtekstindrykning"/>
        <w:rPr>
          <w:rFonts w:ascii="Times New Roman" w:hAnsi="Times New Roman"/>
          <w:sz w:val="22"/>
          <w:szCs w:val="22"/>
        </w:rPr>
      </w:pPr>
      <w:r w:rsidRPr="00DC07E5">
        <w:rPr>
          <w:rFonts w:ascii="Times New Roman" w:hAnsi="Times New Roman"/>
          <w:sz w:val="22"/>
          <w:szCs w:val="22"/>
        </w:rPr>
        <w:t>Dette lægemiddel indeholder 771 mg natrium pr. 625 ml pose, svarende til 39 % af den WHO anbefalede maksimale daglige indtagelse af 2 g natrium for en voksen.</w:t>
      </w:r>
    </w:p>
    <w:p w14:paraId="7211204E" w14:textId="77777777" w:rsidR="003D073D" w:rsidRPr="00DC07E5" w:rsidRDefault="003D073D" w:rsidP="003D073D">
      <w:pPr>
        <w:pStyle w:val="Brdtekstindrykning"/>
        <w:rPr>
          <w:rFonts w:ascii="Times New Roman" w:hAnsi="Times New Roman"/>
          <w:sz w:val="22"/>
          <w:szCs w:val="22"/>
        </w:rPr>
      </w:pPr>
      <w:r w:rsidRPr="00DC07E5">
        <w:rPr>
          <w:rFonts w:ascii="Times New Roman" w:hAnsi="Times New Roman"/>
          <w:sz w:val="22"/>
          <w:szCs w:val="22"/>
        </w:rPr>
        <w:t>Den maksimale daglige dosis af dette produkt for en voksen på 70 kg svarer til 151 % af den WHO anbefalede maksimale daglige indtagelse af natrium.</w:t>
      </w:r>
    </w:p>
    <w:p w14:paraId="161134F8" w14:textId="77777777" w:rsidR="003D073D" w:rsidRPr="00DC07E5" w:rsidRDefault="003D073D" w:rsidP="003D073D">
      <w:pPr>
        <w:pStyle w:val="Brdtekstindrykning"/>
        <w:rPr>
          <w:sz w:val="22"/>
          <w:szCs w:val="22"/>
        </w:rPr>
      </w:pPr>
      <w:proofErr w:type="spellStart"/>
      <w:r w:rsidRPr="00DC07E5">
        <w:rPr>
          <w:rFonts w:ascii="Times New Roman" w:hAnsi="Times New Roman"/>
          <w:sz w:val="22"/>
          <w:szCs w:val="22"/>
        </w:rPr>
        <w:t>Lipoflex</w:t>
      </w:r>
      <w:proofErr w:type="spellEnd"/>
      <w:r w:rsidRPr="00DC07E5">
        <w:rPr>
          <w:rFonts w:ascii="Times New Roman" w:hAnsi="Times New Roman"/>
          <w:sz w:val="22"/>
          <w:szCs w:val="22"/>
        </w:rPr>
        <w:t xml:space="preserve"> special vurderes at have et højt indhold af natrium. Dette skal især tages i betragtning for dem, der er på diæt med lavt saltindhold.</w:t>
      </w:r>
    </w:p>
    <w:p w14:paraId="2D29BF79" w14:textId="77777777" w:rsidR="003D073D" w:rsidRPr="00DC07E5" w:rsidRDefault="003D073D" w:rsidP="003D073D">
      <w:pPr>
        <w:rPr>
          <w:sz w:val="22"/>
          <w:szCs w:val="22"/>
        </w:rPr>
      </w:pPr>
    </w:p>
    <w:p w14:paraId="35A35355" w14:textId="77777777" w:rsidR="003D073D" w:rsidRPr="00247B41" w:rsidRDefault="003D073D" w:rsidP="003D073D">
      <w:pPr>
        <w:pStyle w:val="Brdtekstindrykning"/>
        <w:rPr>
          <w:szCs w:val="22"/>
        </w:rPr>
      </w:pPr>
      <w:r w:rsidRPr="00DC07E5">
        <w:rPr>
          <w:rFonts w:ascii="Times New Roman" w:hAnsi="Times New Roman"/>
          <w:sz w:val="22"/>
          <w:szCs w:val="22"/>
          <w:lang w:eastAsia="en-US"/>
        </w:rPr>
        <w:t xml:space="preserve">Retningslinjer for parenteral ernæring anbefaler en daglig </w:t>
      </w:r>
      <w:r>
        <w:rPr>
          <w:rFonts w:ascii="Times New Roman" w:hAnsi="Times New Roman"/>
          <w:sz w:val="22"/>
          <w:szCs w:val="22"/>
          <w:lang w:eastAsia="en-US"/>
        </w:rPr>
        <w:t>natriumtilførsel</w:t>
      </w:r>
      <w:r w:rsidRPr="00DC07E5">
        <w:rPr>
          <w:rFonts w:ascii="Times New Roman" w:hAnsi="Times New Roman"/>
          <w:sz w:val="22"/>
          <w:szCs w:val="22"/>
          <w:lang w:eastAsia="en-US"/>
        </w:rPr>
        <w:t xml:space="preserve"> på 60 - 150 mmol (1,0 - 1,5 mmol/kg/d). </w:t>
      </w:r>
      <w:proofErr w:type="spellStart"/>
      <w:r w:rsidRPr="00DC07E5">
        <w:rPr>
          <w:rFonts w:ascii="Times New Roman" w:hAnsi="Times New Roman"/>
          <w:sz w:val="22"/>
          <w:szCs w:val="22"/>
          <w:lang w:eastAsia="en-US"/>
        </w:rPr>
        <w:t>Lipoflex</w:t>
      </w:r>
      <w:proofErr w:type="spellEnd"/>
      <w:r w:rsidRPr="00DC07E5">
        <w:rPr>
          <w:rFonts w:ascii="Times New Roman" w:hAnsi="Times New Roman"/>
          <w:sz w:val="22"/>
          <w:szCs w:val="22"/>
          <w:lang w:eastAsia="en-US"/>
        </w:rPr>
        <w:t xml:space="preserve"> special </w:t>
      </w:r>
      <w:r>
        <w:rPr>
          <w:rFonts w:ascii="Times New Roman" w:hAnsi="Times New Roman"/>
          <w:sz w:val="22"/>
          <w:szCs w:val="22"/>
          <w:lang w:eastAsia="en-US"/>
        </w:rPr>
        <w:t>tilfører</w:t>
      </w:r>
      <w:r w:rsidRPr="00DC07E5">
        <w:rPr>
          <w:rFonts w:ascii="Times New Roman" w:hAnsi="Times New Roman"/>
          <w:sz w:val="22"/>
          <w:szCs w:val="22"/>
          <w:lang w:eastAsia="en-US"/>
        </w:rPr>
        <w:t xml:space="preserve"> mellem 33,5 og 100,5 mmol natrium. </w:t>
      </w:r>
    </w:p>
    <w:p w14:paraId="55C0BD91" w14:textId="77777777" w:rsidR="00AF2A19" w:rsidRPr="007C3BC5" w:rsidRDefault="00AF2A19" w:rsidP="00AF2A19">
      <w:pPr>
        <w:ind w:left="851"/>
        <w:rPr>
          <w:sz w:val="24"/>
          <w:szCs w:val="24"/>
        </w:rPr>
      </w:pPr>
    </w:p>
    <w:p w14:paraId="5E354DC6" w14:textId="77777777" w:rsidR="00AF2A19" w:rsidRPr="007C3BC5" w:rsidRDefault="00AF2A19" w:rsidP="00AF2A19">
      <w:pPr>
        <w:ind w:left="851"/>
        <w:rPr>
          <w:b/>
          <w:sz w:val="24"/>
          <w:szCs w:val="24"/>
        </w:rPr>
      </w:pPr>
      <w:r w:rsidRPr="007C3BC5">
        <w:rPr>
          <w:b/>
          <w:sz w:val="24"/>
          <w:szCs w:val="24"/>
        </w:rPr>
        <w:t>Påvirkning af laboratorieprøver</w:t>
      </w:r>
    </w:p>
    <w:p w14:paraId="3DF58690" w14:textId="77777777" w:rsidR="00AF2A19" w:rsidRDefault="00AF2A19" w:rsidP="00AF2A19">
      <w:pPr>
        <w:ind w:left="851"/>
        <w:rPr>
          <w:sz w:val="24"/>
          <w:szCs w:val="24"/>
        </w:rPr>
      </w:pPr>
      <w:r w:rsidRPr="007C3BC5">
        <w:rPr>
          <w:sz w:val="24"/>
          <w:szCs w:val="24"/>
        </w:rPr>
        <w:t xml:space="preserve">Fedtindholdet kan påvirke visse laboratorieresultater (f.eks. bilirubin, </w:t>
      </w:r>
      <w:proofErr w:type="spellStart"/>
      <w:r w:rsidRPr="007C3BC5">
        <w:rPr>
          <w:sz w:val="24"/>
          <w:szCs w:val="24"/>
        </w:rPr>
        <w:t>lactatdehydrogenase</w:t>
      </w:r>
      <w:proofErr w:type="spellEnd"/>
      <w:r w:rsidRPr="007C3BC5">
        <w:rPr>
          <w:sz w:val="24"/>
          <w:szCs w:val="24"/>
        </w:rPr>
        <w:t>, iltmætning), hvis blodprøven blev taget, før fedtstoffet er tilstrækkeligt elimineret fra blodet.</w:t>
      </w:r>
    </w:p>
    <w:p w14:paraId="0F380FCB" w14:textId="77777777" w:rsidR="003E43C5" w:rsidRDefault="003E43C5" w:rsidP="00AF2A19">
      <w:pPr>
        <w:ind w:left="851"/>
        <w:rPr>
          <w:sz w:val="24"/>
          <w:szCs w:val="24"/>
        </w:rPr>
      </w:pPr>
    </w:p>
    <w:p w14:paraId="74C28B2D" w14:textId="77777777" w:rsidR="00AF2A19" w:rsidRPr="007C3BC5" w:rsidRDefault="00AF2A19" w:rsidP="00AF2A19">
      <w:pPr>
        <w:tabs>
          <w:tab w:val="left" w:pos="851"/>
        </w:tabs>
        <w:ind w:left="851" w:hanging="851"/>
        <w:rPr>
          <w:b/>
          <w:sz w:val="24"/>
          <w:szCs w:val="24"/>
        </w:rPr>
      </w:pPr>
      <w:r w:rsidRPr="007C3BC5">
        <w:rPr>
          <w:b/>
          <w:sz w:val="24"/>
          <w:szCs w:val="24"/>
        </w:rPr>
        <w:t>4.5</w:t>
      </w:r>
      <w:r w:rsidRPr="007C3BC5">
        <w:rPr>
          <w:b/>
          <w:sz w:val="24"/>
          <w:szCs w:val="24"/>
        </w:rPr>
        <w:tab/>
        <w:t>Interaktion med andre lægemidler og andre former for interaktion</w:t>
      </w:r>
    </w:p>
    <w:p w14:paraId="66623289" w14:textId="77777777" w:rsidR="00AF2A19" w:rsidRPr="007C3BC5" w:rsidRDefault="00AF2A19" w:rsidP="00AF2A19">
      <w:pPr>
        <w:ind w:left="851"/>
        <w:rPr>
          <w:sz w:val="24"/>
          <w:szCs w:val="24"/>
        </w:rPr>
      </w:pPr>
      <w:r w:rsidRPr="007C3BC5">
        <w:rPr>
          <w:sz w:val="24"/>
          <w:szCs w:val="24"/>
        </w:rPr>
        <w:t xml:space="preserve">Nogle lægemidler, såsom insulin, kan påvirke kroppens </w:t>
      </w:r>
      <w:proofErr w:type="spellStart"/>
      <w:r w:rsidRPr="007C3BC5">
        <w:rPr>
          <w:sz w:val="24"/>
          <w:szCs w:val="24"/>
        </w:rPr>
        <w:t>lipasesystem</w:t>
      </w:r>
      <w:proofErr w:type="spellEnd"/>
      <w:r w:rsidRPr="007C3BC5">
        <w:rPr>
          <w:sz w:val="24"/>
          <w:szCs w:val="24"/>
        </w:rPr>
        <w:t>. Denne type interaktion ser imidlertid ud til kun at være af begrænset klinisk relevans.</w:t>
      </w:r>
    </w:p>
    <w:p w14:paraId="60398EE7" w14:textId="77777777" w:rsidR="00AF2A19" w:rsidRPr="007C3BC5" w:rsidRDefault="00AF2A19" w:rsidP="00AF2A19">
      <w:pPr>
        <w:ind w:left="851"/>
        <w:rPr>
          <w:sz w:val="24"/>
          <w:szCs w:val="24"/>
        </w:rPr>
      </w:pPr>
    </w:p>
    <w:p w14:paraId="1B2C2BA8" w14:textId="77777777" w:rsidR="00AF2A19" w:rsidRPr="007C3BC5" w:rsidRDefault="00AF2A19" w:rsidP="00AF2A19">
      <w:pPr>
        <w:ind w:left="851"/>
        <w:rPr>
          <w:sz w:val="24"/>
          <w:szCs w:val="24"/>
        </w:rPr>
      </w:pPr>
      <w:proofErr w:type="spellStart"/>
      <w:r w:rsidRPr="007C3BC5">
        <w:rPr>
          <w:sz w:val="24"/>
          <w:szCs w:val="24"/>
        </w:rPr>
        <w:t>Heparin</w:t>
      </w:r>
      <w:proofErr w:type="spellEnd"/>
      <w:r w:rsidRPr="007C3BC5">
        <w:rPr>
          <w:sz w:val="24"/>
          <w:szCs w:val="24"/>
        </w:rPr>
        <w:t xml:space="preserve">, der gives i kliniske doser, forårsager en forbigående frigivelse af </w:t>
      </w:r>
      <w:proofErr w:type="spellStart"/>
      <w:r w:rsidRPr="007C3BC5">
        <w:rPr>
          <w:sz w:val="24"/>
          <w:szCs w:val="24"/>
        </w:rPr>
        <w:t>lipoprotein-lipase</w:t>
      </w:r>
      <w:proofErr w:type="spellEnd"/>
      <w:r w:rsidRPr="007C3BC5">
        <w:rPr>
          <w:sz w:val="24"/>
          <w:szCs w:val="24"/>
        </w:rPr>
        <w:t xml:space="preserve"> i kredsløbet. Dette kan i starten føre til øget </w:t>
      </w:r>
      <w:proofErr w:type="spellStart"/>
      <w:r w:rsidRPr="007C3BC5">
        <w:rPr>
          <w:sz w:val="24"/>
          <w:szCs w:val="24"/>
        </w:rPr>
        <w:t>lipolyse</w:t>
      </w:r>
      <w:proofErr w:type="spellEnd"/>
      <w:r w:rsidRPr="007C3BC5">
        <w:rPr>
          <w:sz w:val="24"/>
          <w:szCs w:val="24"/>
        </w:rPr>
        <w:t xml:space="preserve"> i plasma, efterfulgt af et forbigående fald i triglycerid-</w:t>
      </w:r>
      <w:proofErr w:type="spellStart"/>
      <w:r w:rsidRPr="007C3BC5">
        <w:rPr>
          <w:sz w:val="24"/>
          <w:szCs w:val="24"/>
        </w:rPr>
        <w:t>clearance</w:t>
      </w:r>
      <w:proofErr w:type="spellEnd"/>
      <w:r w:rsidRPr="007C3BC5">
        <w:rPr>
          <w:sz w:val="24"/>
          <w:szCs w:val="24"/>
        </w:rPr>
        <w:t>.</w:t>
      </w:r>
    </w:p>
    <w:p w14:paraId="0893898D" w14:textId="77777777" w:rsidR="00AF2A19" w:rsidRPr="007C3BC5" w:rsidRDefault="00AF2A19" w:rsidP="00AF2A19">
      <w:pPr>
        <w:ind w:left="851"/>
        <w:rPr>
          <w:sz w:val="24"/>
          <w:szCs w:val="24"/>
        </w:rPr>
      </w:pPr>
    </w:p>
    <w:p w14:paraId="1F109E92" w14:textId="77777777" w:rsidR="00AF2A19" w:rsidRPr="007C3BC5" w:rsidRDefault="00AF2A19" w:rsidP="00AF2A19">
      <w:pPr>
        <w:ind w:left="851"/>
        <w:rPr>
          <w:sz w:val="24"/>
          <w:szCs w:val="24"/>
        </w:rPr>
      </w:pPr>
      <w:r w:rsidRPr="007C3BC5">
        <w:rPr>
          <w:sz w:val="24"/>
          <w:szCs w:val="24"/>
        </w:rPr>
        <w:lastRenderedPageBreak/>
        <w:t>Sojaolie har et naturligt indhold af K</w:t>
      </w:r>
      <w:r w:rsidRPr="007C3BC5">
        <w:rPr>
          <w:sz w:val="24"/>
          <w:szCs w:val="24"/>
          <w:vertAlign w:val="subscript"/>
        </w:rPr>
        <w:t>1</w:t>
      </w:r>
      <w:r w:rsidRPr="007C3BC5">
        <w:rPr>
          <w:sz w:val="24"/>
          <w:szCs w:val="24"/>
        </w:rPr>
        <w:t xml:space="preserve">-vitamin. Dette kan påvirke den terapeutiske virkning af </w:t>
      </w:r>
      <w:proofErr w:type="spellStart"/>
      <w:r w:rsidRPr="007C3BC5">
        <w:rPr>
          <w:sz w:val="24"/>
          <w:szCs w:val="24"/>
        </w:rPr>
        <w:t>coumarinderivater</w:t>
      </w:r>
      <w:proofErr w:type="spellEnd"/>
      <w:r w:rsidRPr="007C3BC5">
        <w:rPr>
          <w:sz w:val="24"/>
          <w:szCs w:val="24"/>
        </w:rPr>
        <w:t>, som bør overvåges nøje hos patienter i behandling med sådanne lægemidler.</w:t>
      </w:r>
    </w:p>
    <w:p w14:paraId="5BA0114B" w14:textId="77777777" w:rsidR="00AF2A19" w:rsidRPr="007C3BC5" w:rsidRDefault="00AF2A19" w:rsidP="00AF2A19">
      <w:pPr>
        <w:ind w:left="851"/>
        <w:rPr>
          <w:sz w:val="24"/>
          <w:szCs w:val="24"/>
        </w:rPr>
      </w:pPr>
    </w:p>
    <w:p w14:paraId="26C44450" w14:textId="77777777" w:rsidR="00AF2A19" w:rsidRPr="007C3BC5" w:rsidRDefault="00AF2A19" w:rsidP="00AF2A19">
      <w:pPr>
        <w:ind w:left="851"/>
        <w:rPr>
          <w:sz w:val="24"/>
          <w:szCs w:val="24"/>
        </w:rPr>
      </w:pPr>
      <w:r w:rsidRPr="007C3BC5">
        <w:rPr>
          <w:sz w:val="24"/>
          <w:szCs w:val="24"/>
        </w:rPr>
        <w:t xml:space="preserve">Kaliumholdige opløsninger som </w:t>
      </w:r>
      <w:proofErr w:type="spellStart"/>
      <w:r w:rsidRPr="007C3BC5">
        <w:rPr>
          <w:sz w:val="24"/>
          <w:szCs w:val="24"/>
        </w:rPr>
        <w:t>Lipoflex</w:t>
      </w:r>
      <w:proofErr w:type="spellEnd"/>
      <w:r w:rsidRPr="007C3BC5">
        <w:rPr>
          <w:sz w:val="24"/>
          <w:szCs w:val="24"/>
        </w:rPr>
        <w:t xml:space="preserve"> special skal anvendes med forsigtighed til patienter, der får lægemidler, som øger kaliumkoncentrationen i serum, såsom kaliumbesparende </w:t>
      </w:r>
      <w:proofErr w:type="spellStart"/>
      <w:r w:rsidRPr="007C3BC5">
        <w:rPr>
          <w:sz w:val="24"/>
          <w:szCs w:val="24"/>
        </w:rPr>
        <w:t>diuretika</w:t>
      </w:r>
      <w:proofErr w:type="spellEnd"/>
      <w:r w:rsidRPr="007C3BC5">
        <w:rPr>
          <w:sz w:val="24"/>
          <w:szCs w:val="24"/>
        </w:rPr>
        <w:t xml:space="preserve"> (</w:t>
      </w:r>
      <w:proofErr w:type="spellStart"/>
      <w:r w:rsidRPr="007C3BC5">
        <w:rPr>
          <w:sz w:val="24"/>
          <w:szCs w:val="24"/>
        </w:rPr>
        <w:t>triamteren</w:t>
      </w:r>
      <w:proofErr w:type="spellEnd"/>
      <w:r w:rsidRPr="007C3BC5">
        <w:rPr>
          <w:sz w:val="24"/>
          <w:szCs w:val="24"/>
        </w:rPr>
        <w:t xml:space="preserve">, </w:t>
      </w:r>
      <w:proofErr w:type="spellStart"/>
      <w:r w:rsidRPr="007C3BC5">
        <w:rPr>
          <w:sz w:val="24"/>
          <w:szCs w:val="24"/>
        </w:rPr>
        <w:t>amilorid</w:t>
      </w:r>
      <w:proofErr w:type="spellEnd"/>
      <w:r w:rsidRPr="007C3BC5">
        <w:rPr>
          <w:sz w:val="24"/>
          <w:szCs w:val="24"/>
        </w:rPr>
        <w:t xml:space="preserve">, </w:t>
      </w:r>
      <w:proofErr w:type="spellStart"/>
      <w:r w:rsidRPr="007C3BC5">
        <w:rPr>
          <w:sz w:val="24"/>
          <w:szCs w:val="24"/>
        </w:rPr>
        <w:t>spironolacton</w:t>
      </w:r>
      <w:proofErr w:type="spellEnd"/>
      <w:r w:rsidRPr="007C3BC5">
        <w:rPr>
          <w:sz w:val="24"/>
          <w:szCs w:val="24"/>
        </w:rPr>
        <w:t>), ACE-</w:t>
      </w:r>
      <w:proofErr w:type="spellStart"/>
      <w:r w:rsidRPr="007C3BC5">
        <w:rPr>
          <w:sz w:val="24"/>
          <w:szCs w:val="24"/>
        </w:rPr>
        <w:t>hæmmere</w:t>
      </w:r>
      <w:proofErr w:type="spellEnd"/>
      <w:r w:rsidRPr="007C3BC5">
        <w:rPr>
          <w:sz w:val="24"/>
          <w:szCs w:val="24"/>
        </w:rPr>
        <w:t xml:space="preserve"> (f.eks. </w:t>
      </w:r>
      <w:proofErr w:type="spellStart"/>
      <w:r w:rsidRPr="007C3BC5">
        <w:rPr>
          <w:sz w:val="24"/>
          <w:szCs w:val="24"/>
        </w:rPr>
        <w:t>captopril</w:t>
      </w:r>
      <w:proofErr w:type="spellEnd"/>
      <w:r w:rsidRPr="007C3BC5">
        <w:rPr>
          <w:sz w:val="24"/>
          <w:szCs w:val="24"/>
        </w:rPr>
        <w:t xml:space="preserve">, </w:t>
      </w:r>
      <w:proofErr w:type="spellStart"/>
      <w:r w:rsidRPr="007C3BC5">
        <w:rPr>
          <w:sz w:val="24"/>
          <w:szCs w:val="24"/>
        </w:rPr>
        <w:t>enalapril</w:t>
      </w:r>
      <w:proofErr w:type="spellEnd"/>
      <w:r w:rsidRPr="007C3BC5">
        <w:rPr>
          <w:sz w:val="24"/>
          <w:szCs w:val="24"/>
        </w:rPr>
        <w:t xml:space="preserve">), </w:t>
      </w:r>
      <w:proofErr w:type="spellStart"/>
      <w:r w:rsidRPr="007C3BC5">
        <w:rPr>
          <w:sz w:val="24"/>
          <w:szCs w:val="24"/>
        </w:rPr>
        <w:t>angiotensin</w:t>
      </w:r>
      <w:proofErr w:type="spellEnd"/>
      <w:r w:rsidRPr="007C3BC5">
        <w:rPr>
          <w:sz w:val="24"/>
          <w:szCs w:val="24"/>
        </w:rPr>
        <w:t xml:space="preserve">-II-receptorantagonister (f.eks. </w:t>
      </w:r>
      <w:proofErr w:type="spellStart"/>
      <w:r w:rsidRPr="007C3BC5">
        <w:rPr>
          <w:sz w:val="24"/>
          <w:szCs w:val="24"/>
        </w:rPr>
        <w:t>losartan</w:t>
      </w:r>
      <w:proofErr w:type="spellEnd"/>
      <w:r w:rsidRPr="007C3BC5">
        <w:rPr>
          <w:sz w:val="24"/>
          <w:szCs w:val="24"/>
        </w:rPr>
        <w:t xml:space="preserve">, </w:t>
      </w:r>
      <w:proofErr w:type="spellStart"/>
      <w:r w:rsidRPr="007C3BC5">
        <w:rPr>
          <w:sz w:val="24"/>
          <w:szCs w:val="24"/>
        </w:rPr>
        <w:t>valsartan</w:t>
      </w:r>
      <w:proofErr w:type="spellEnd"/>
      <w:r w:rsidRPr="007C3BC5">
        <w:rPr>
          <w:sz w:val="24"/>
          <w:szCs w:val="24"/>
        </w:rPr>
        <w:t xml:space="preserve">), </w:t>
      </w:r>
      <w:proofErr w:type="spellStart"/>
      <w:r w:rsidRPr="007C3BC5">
        <w:rPr>
          <w:sz w:val="24"/>
          <w:szCs w:val="24"/>
        </w:rPr>
        <w:t>ciclosporin</w:t>
      </w:r>
      <w:proofErr w:type="spellEnd"/>
      <w:r w:rsidRPr="007C3BC5">
        <w:rPr>
          <w:sz w:val="24"/>
          <w:szCs w:val="24"/>
        </w:rPr>
        <w:t xml:space="preserve"> og </w:t>
      </w:r>
      <w:proofErr w:type="spellStart"/>
      <w:r w:rsidRPr="007C3BC5">
        <w:rPr>
          <w:sz w:val="24"/>
          <w:szCs w:val="24"/>
        </w:rPr>
        <w:t>tacrolimus</w:t>
      </w:r>
      <w:proofErr w:type="spellEnd"/>
      <w:r w:rsidRPr="007C3BC5">
        <w:rPr>
          <w:sz w:val="24"/>
          <w:szCs w:val="24"/>
        </w:rPr>
        <w:t>.</w:t>
      </w:r>
    </w:p>
    <w:p w14:paraId="527D7146" w14:textId="77777777" w:rsidR="00AF2A19" w:rsidRPr="007C3BC5" w:rsidRDefault="00AF2A19" w:rsidP="00AF2A19">
      <w:pPr>
        <w:ind w:left="851"/>
        <w:rPr>
          <w:sz w:val="24"/>
          <w:szCs w:val="24"/>
        </w:rPr>
      </w:pPr>
    </w:p>
    <w:p w14:paraId="316F7DD2" w14:textId="77777777" w:rsidR="00AF2A19" w:rsidRDefault="00AF2A19" w:rsidP="00AF2A19">
      <w:pPr>
        <w:ind w:left="851"/>
        <w:rPr>
          <w:sz w:val="24"/>
          <w:szCs w:val="24"/>
        </w:rPr>
      </w:pPr>
      <w:proofErr w:type="spellStart"/>
      <w:r w:rsidRPr="007C3BC5">
        <w:rPr>
          <w:sz w:val="24"/>
          <w:szCs w:val="24"/>
        </w:rPr>
        <w:t>Kortikosteroider</w:t>
      </w:r>
      <w:proofErr w:type="spellEnd"/>
      <w:r w:rsidRPr="007C3BC5">
        <w:rPr>
          <w:sz w:val="24"/>
          <w:szCs w:val="24"/>
        </w:rPr>
        <w:t xml:space="preserve"> og ACTH er forbundet med natrium- og væskeretention.</w:t>
      </w:r>
    </w:p>
    <w:p w14:paraId="1D3AB0A4" w14:textId="77777777" w:rsidR="003D073D" w:rsidRDefault="003D073D" w:rsidP="00AF2A19">
      <w:pPr>
        <w:ind w:left="851"/>
        <w:rPr>
          <w:sz w:val="24"/>
          <w:szCs w:val="24"/>
        </w:rPr>
      </w:pPr>
    </w:p>
    <w:p w14:paraId="6F9744C3" w14:textId="77777777" w:rsidR="003D073D" w:rsidRPr="007C3BC5" w:rsidRDefault="003D073D" w:rsidP="00AF2A19">
      <w:pPr>
        <w:ind w:left="851"/>
        <w:rPr>
          <w:sz w:val="24"/>
          <w:szCs w:val="24"/>
        </w:rPr>
      </w:pPr>
      <w:r>
        <w:rPr>
          <w:szCs w:val="22"/>
        </w:rPr>
        <w:t>Dette lægemiddel</w:t>
      </w:r>
      <w:r w:rsidRPr="00DC07E5">
        <w:rPr>
          <w:sz w:val="22"/>
          <w:szCs w:val="22"/>
        </w:rPr>
        <w:t xml:space="preserve"> bør ikke gives samtidig med blod i samme infusionssæt på grund af risikoen for pseudoagglutination (se også pkt. 4.4).</w:t>
      </w:r>
    </w:p>
    <w:p w14:paraId="1935EE18" w14:textId="77777777" w:rsidR="00AF2A19" w:rsidRPr="007C3BC5" w:rsidRDefault="00AF2A19" w:rsidP="00AF2A19">
      <w:pPr>
        <w:tabs>
          <w:tab w:val="left" w:pos="851"/>
        </w:tabs>
        <w:ind w:left="851"/>
        <w:rPr>
          <w:sz w:val="24"/>
          <w:szCs w:val="24"/>
        </w:rPr>
      </w:pPr>
    </w:p>
    <w:p w14:paraId="44FBCEEF" w14:textId="77777777" w:rsidR="00AF2A19" w:rsidRPr="003C5A0F" w:rsidRDefault="00AF2A19" w:rsidP="003C5A0F">
      <w:pPr>
        <w:tabs>
          <w:tab w:val="left" w:pos="851"/>
        </w:tabs>
        <w:ind w:left="851" w:hanging="851"/>
        <w:rPr>
          <w:b/>
          <w:sz w:val="24"/>
          <w:szCs w:val="24"/>
        </w:rPr>
      </w:pPr>
      <w:r w:rsidRPr="007C3BC5">
        <w:rPr>
          <w:b/>
          <w:sz w:val="24"/>
          <w:szCs w:val="24"/>
        </w:rPr>
        <w:t>4.6</w:t>
      </w:r>
      <w:r w:rsidRPr="007C3BC5">
        <w:rPr>
          <w:b/>
          <w:sz w:val="24"/>
          <w:szCs w:val="24"/>
        </w:rPr>
        <w:tab/>
      </w:r>
      <w:r w:rsidR="003C5A0F">
        <w:rPr>
          <w:b/>
          <w:sz w:val="24"/>
          <w:szCs w:val="24"/>
        </w:rPr>
        <w:t>Fertilitet, g</w:t>
      </w:r>
      <w:r w:rsidRPr="007C3BC5">
        <w:rPr>
          <w:b/>
          <w:sz w:val="24"/>
          <w:szCs w:val="24"/>
        </w:rPr>
        <w:t>raviditet og amning</w:t>
      </w:r>
    </w:p>
    <w:p w14:paraId="0B3E73DB" w14:textId="77777777" w:rsidR="00AF2A19" w:rsidRPr="007C3BC5" w:rsidRDefault="00AF2A19" w:rsidP="00AF2A19">
      <w:pPr>
        <w:ind w:left="851"/>
        <w:rPr>
          <w:sz w:val="24"/>
          <w:szCs w:val="24"/>
          <w:u w:val="single"/>
        </w:rPr>
      </w:pPr>
      <w:r w:rsidRPr="007C3BC5">
        <w:rPr>
          <w:sz w:val="24"/>
          <w:szCs w:val="24"/>
          <w:u w:val="single"/>
        </w:rPr>
        <w:t>Fertilitet</w:t>
      </w:r>
    </w:p>
    <w:p w14:paraId="75EF418B" w14:textId="77777777" w:rsidR="003C5A0F" w:rsidRDefault="003C5A0F" w:rsidP="003C5A0F">
      <w:pPr>
        <w:ind w:firstLine="851"/>
        <w:rPr>
          <w:szCs w:val="22"/>
        </w:rPr>
      </w:pPr>
      <w:r w:rsidRPr="00436DF3">
        <w:rPr>
          <w:szCs w:val="22"/>
        </w:rPr>
        <w:t xml:space="preserve">Der er ingen tilgængelige data fra anvendelse af </w:t>
      </w:r>
      <w:r>
        <w:rPr>
          <w:szCs w:val="22"/>
        </w:rPr>
        <w:t>dette lægemiddel</w:t>
      </w:r>
      <w:r w:rsidRPr="00436DF3">
        <w:rPr>
          <w:szCs w:val="22"/>
        </w:rPr>
        <w:t>.</w:t>
      </w:r>
    </w:p>
    <w:p w14:paraId="76B2590B" w14:textId="77777777" w:rsidR="00AF2A19" w:rsidRDefault="00AF2A19" w:rsidP="00AF2A19">
      <w:pPr>
        <w:ind w:left="851"/>
        <w:rPr>
          <w:sz w:val="24"/>
          <w:szCs w:val="24"/>
        </w:rPr>
      </w:pPr>
    </w:p>
    <w:p w14:paraId="330EFC66" w14:textId="77777777" w:rsidR="00AF2A19" w:rsidRPr="007C3BC5" w:rsidRDefault="00AF2A19" w:rsidP="00AF2A19">
      <w:pPr>
        <w:ind w:left="851"/>
        <w:rPr>
          <w:sz w:val="24"/>
          <w:szCs w:val="24"/>
          <w:u w:val="single"/>
        </w:rPr>
      </w:pPr>
      <w:r w:rsidRPr="007C3BC5">
        <w:rPr>
          <w:sz w:val="24"/>
          <w:szCs w:val="24"/>
          <w:u w:val="single"/>
        </w:rPr>
        <w:t>Graviditet</w:t>
      </w:r>
    </w:p>
    <w:p w14:paraId="60F5A334" w14:textId="77777777" w:rsidR="00AF2A19" w:rsidRPr="007C3BC5" w:rsidRDefault="00AF2A19" w:rsidP="00AF2A19">
      <w:pPr>
        <w:ind w:left="851"/>
        <w:rPr>
          <w:sz w:val="24"/>
          <w:szCs w:val="24"/>
        </w:rPr>
      </w:pPr>
      <w:r w:rsidRPr="007C3BC5">
        <w:rPr>
          <w:sz w:val="24"/>
          <w:szCs w:val="24"/>
        </w:rPr>
        <w:t xml:space="preserve">Der er ingen eller utilstrækkelige data fra anvendelse af </w:t>
      </w:r>
      <w:proofErr w:type="spellStart"/>
      <w:r w:rsidRPr="007C3BC5">
        <w:rPr>
          <w:sz w:val="24"/>
          <w:szCs w:val="24"/>
        </w:rPr>
        <w:t>Lipoflex</w:t>
      </w:r>
      <w:proofErr w:type="spellEnd"/>
      <w:r w:rsidRPr="007C3BC5">
        <w:rPr>
          <w:sz w:val="24"/>
          <w:szCs w:val="24"/>
        </w:rPr>
        <w:t xml:space="preserve"> special til gravide kvinder. Data fra dyrestudier er utilstrækkelige, hvad angår reproduktionstoksicitet (se pkt. 5.3). Det kan blive nødvendigt med parenteral ernæring i løbet af graviditeten. </w:t>
      </w:r>
      <w:proofErr w:type="spellStart"/>
      <w:r w:rsidRPr="007C3BC5">
        <w:rPr>
          <w:sz w:val="24"/>
          <w:szCs w:val="24"/>
        </w:rPr>
        <w:t>Lipoflex</w:t>
      </w:r>
      <w:proofErr w:type="spellEnd"/>
      <w:r w:rsidRPr="007C3BC5">
        <w:rPr>
          <w:sz w:val="24"/>
          <w:szCs w:val="24"/>
        </w:rPr>
        <w:t xml:space="preserve"> special bør kun gives til gravide kvinder efter nøje overvejelse.</w:t>
      </w:r>
    </w:p>
    <w:p w14:paraId="4A82ED0A" w14:textId="77777777" w:rsidR="00AF2A19" w:rsidRPr="007C3BC5" w:rsidRDefault="00AF2A19" w:rsidP="00AF2A19">
      <w:pPr>
        <w:ind w:left="851"/>
        <w:rPr>
          <w:sz w:val="24"/>
          <w:szCs w:val="24"/>
        </w:rPr>
      </w:pPr>
    </w:p>
    <w:p w14:paraId="1BCC68BC" w14:textId="77777777" w:rsidR="00AF2A19" w:rsidRPr="007C3BC5" w:rsidRDefault="00AF2A19" w:rsidP="00AF2A19">
      <w:pPr>
        <w:ind w:left="851"/>
        <w:rPr>
          <w:sz w:val="24"/>
          <w:szCs w:val="24"/>
          <w:u w:val="single"/>
        </w:rPr>
      </w:pPr>
      <w:r w:rsidRPr="007C3BC5">
        <w:rPr>
          <w:sz w:val="24"/>
          <w:szCs w:val="24"/>
          <w:u w:val="single"/>
        </w:rPr>
        <w:t>Amning</w:t>
      </w:r>
    </w:p>
    <w:p w14:paraId="0BDAAE72" w14:textId="77777777" w:rsidR="00AF2A19" w:rsidRPr="007C3BC5" w:rsidRDefault="00AF2A19" w:rsidP="00AF2A19">
      <w:pPr>
        <w:ind w:left="851"/>
        <w:rPr>
          <w:sz w:val="24"/>
          <w:szCs w:val="24"/>
        </w:rPr>
      </w:pPr>
      <w:r w:rsidRPr="007C3BC5">
        <w:rPr>
          <w:sz w:val="24"/>
          <w:szCs w:val="24"/>
        </w:rPr>
        <w:t xml:space="preserve">Komponenter/metabolitter af </w:t>
      </w:r>
      <w:proofErr w:type="spellStart"/>
      <w:r w:rsidRPr="007C3BC5">
        <w:rPr>
          <w:sz w:val="24"/>
          <w:szCs w:val="24"/>
        </w:rPr>
        <w:t>Lipoflex</w:t>
      </w:r>
      <w:proofErr w:type="spellEnd"/>
      <w:r w:rsidRPr="007C3BC5">
        <w:rPr>
          <w:sz w:val="24"/>
          <w:szCs w:val="24"/>
        </w:rPr>
        <w:t xml:space="preserve"> special udskilles i human mælk, </w:t>
      </w:r>
      <w:r w:rsidRPr="007C3BC5">
        <w:rPr>
          <w:sz w:val="24"/>
          <w:szCs w:val="24"/>
          <w:lang w:eastAsia="zh-CN"/>
        </w:rPr>
        <w:t>men der forventes ingen påvirkning af det ammede barn ved terapeutiske doser</w:t>
      </w:r>
      <w:r w:rsidRPr="007C3BC5">
        <w:rPr>
          <w:sz w:val="24"/>
          <w:szCs w:val="24"/>
        </w:rPr>
        <w:t>. Alligevel frarådes amning hos kvinder, der får parenteral ernæring.</w:t>
      </w:r>
    </w:p>
    <w:p w14:paraId="5F62FD17" w14:textId="77777777" w:rsidR="00AF2A19" w:rsidRPr="007C3BC5" w:rsidRDefault="00AF2A19" w:rsidP="00AF2A19">
      <w:pPr>
        <w:tabs>
          <w:tab w:val="left" w:pos="851"/>
        </w:tabs>
        <w:ind w:left="851"/>
        <w:rPr>
          <w:sz w:val="24"/>
          <w:szCs w:val="24"/>
        </w:rPr>
      </w:pPr>
    </w:p>
    <w:p w14:paraId="7394459A" w14:textId="77777777" w:rsidR="00AF2A19" w:rsidRPr="007C3BC5" w:rsidRDefault="00AF2A19" w:rsidP="00AF2A19">
      <w:pPr>
        <w:tabs>
          <w:tab w:val="left" w:pos="851"/>
        </w:tabs>
        <w:ind w:left="851" w:hanging="851"/>
        <w:rPr>
          <w:b/>
          <w:sz w:val="24"/>
          <w:szCs w:val="24"/>
        </w:rPr>
      </w:pPr>
      <w:r w:rsidRPr="007C3BC5">
        <w:rPr>
          <w:b/>
          <w:sz w:val="24"/>
          <w:szCs w:val="24"/>
        </w:rPr>
        <w:t>4.7</w:t>
      </w:r>
      <w:r w:rsidRPr="007C3BC5">
        <w:rPr>
          <w:b/>
          <w:sz w:val="24"/>
          <w:szCs w:val="24"/>
        </w:rPr>
        <w:tab/>
        <w:t xml:space="preserve">Virkning på evnen til at føre motorkøretøj </w:t>
      </w:r>
      <w:r w:rsidR="0080331C">
        <w:rPr>
          <w:b/>
          <w:sz w:val="24"/>
          <w:szCs w:val="24"/>
        </w:rPr>
        <w:t>og</w:t>
      </w:r>
      <w:r w:rsidRPr="007C3BC5">
        <w:rPr>
          <w:b/>
          <w:sz w:val="24"/>
          <w:szCs w:val="24"/>
        </w:rPr>
        <w:t xml:space="preserve"> betjene maskiner</w:t>
      </w:r>
    </w:p>
    <w:p w14:paraId="1A3F1484" w14:textId="77777777" w:rsidR="00AF2A19" w:rsidRDefault="00AF2A19" w:rsidP="00AF2A19">
      <w:pPr>
        <w:ind w:left="851"/>
        <w:rPr>
          <w:sz w:val="24"/>
          <w:szCs w:val="24"/>
        </w:rPr>
      </w:pPr>
      <w:r>
        <w:rPr>
          <w:sz w:val="24"/>
          <w:szCs w:val="24"/>
        </w:rPr>
        <w:t>Ikke mærkning.</w:t>
      </w:r>
    </w:p>
    <w:p w14:paraId="0102D144" w14:textId="77777777" w:rsidR="00AF2A19" w:rsidRPr="007C3BC5" w:rsidRDefault="00AF2A19" w:rsidP="00AF2A19">
      <w:pPr>
        <w:ind w:left="851"/>
        <w:rPr>
          <w:sz w:val="24"/>
          <w:szCs w:val="24"/>
        </w:rPr>
      </w:pPr>
      <w:proofErr w:type="spellStart"/>
      <w:r w:rsidRPr="007C3BC5">
        <w:rPr>
          <w:sz w:val="24"/>
          <w:szCs w:val="24"/>
        </w:rPr>
        <w:t>Lipoflex</w:t>
      </w:r>
      <w:proofErr w:type="spellEnd"/>
      <w:r w:rsidRPr="007C3BC5">
        <w:rPr>
          <w:sz w:val="24"/>
          <w:szCs w:val="24"/>
        </w:rPr>
        <w:t xml:space="preserve"> special påvirker ikke eller kun i ubetydelig grad evnen til at føre motorkøretøj og betjene maskiner.</w:t>
      </w:r>
    </w:p>
    <w:p w14:paraId="6422D1DA" w14:textId="77777777" w:rsidR="00AF2A19" w:rsidRPr="007C3BC5" w:rsidRDefault="00AF2A19" w:rsidP="00AF2A19">
      <w:pPr>
        <w:tabs>
          <w:tab w:val="left" w:pos="851"/>
        </w:tabs>
        <w:ind w:left="851"/>
        <w:rPr>
          <w:sz w:val="24"/>
          <w:szCs w:val="24"/>
        </w:rPr>
      </w:pPr>
    </w:p>
    <w:p w14:paraId="26D98239" w14:textId="77777777" w:rsidR="00AF2A19" w:rsidRPr="007C3BC5" w:rsidRDefault="00AF2A19" w:rsidP="00AF2A19">
      <w:pPr>
        <w:tabs>
          <w:tab w:val="left" w:pos="851"/>
        </w:tabs>
        <w:ind w:left="851" w:hanging="851"/>
        <w:rPr>
          <w:b/>
          <w:sz w:val="24"/>
          <w:szCs w:val="24"/>
        </w:rPr>
      </w:pPr>
      <w:r w:rsidRPr="007C3BC5">
        <w:rPr>
          <w:b/>
          <w:sz w:val="24"/>
          <w:szCs w:val="24"/>
        </w:rPr>
        <w:t>4.8</w:t>
      </w:r>
      <w:r w:rsidRPr="007C3BC5">
        <w:rPr>
          <w:b/>
          <w:sz w:val="24"/>
          <w:szCs w:val="24"/>
        </w:rPr>
        <w:tab/>
        <w:t>Bivirkninger</w:t>
      </w:r>
    </w:p>
    <w:p w14:paraId="0165847A" w14:textId="77777777" w:rsidR="00AF2A19" w:rsidRPr="007C3BC5" w:rsidRDefault="00AF2A19" w:rsidP="00AF2A19">
      <w:pPr>
        <w:ind w:left="851"/>
        <w:rPr>
          <w:sz w:val="24"/>
          <w:szCs w:val="24"/>
        </w:rPr>
      </w:pPr>
      <w:r w:rsidRPr="007C3BC5">
        <w:rPr>
          <w:sz w:val="24"/>
          <w:szCs w:val="24"/>
        </w:rPr>
        <w:t xml:space="preserve">Ved korrekt anvendelse med hensyn til dosisovervågning, overholdelse af sikkerhedsrestriktioner og instruktioner kan der stadig opstå bivirkninger. Den følgende liste omfatter flere systemiske reaktioner, der kan være forbundet med anvendelse af </w:t>
      </w:r>
      <w:proofErr w:type="spellStart"/>
      <w:r w:rsidRPr="007C3BC5">
        <w:rPr>
          <w:sz w:val="24"/>
          <w:szCs w:val="24"/>
        </w:rPr>
        <w:t>Lipoflex</w:t>
      </w:r>
      <w:proofErr w:type="spellEnd"/>
      <w:r w:rsidRPr="007C3BC5">
        <w:rPr>
          <w:sz w:val="24"/>
          <w:szCs w:val="24"/>
        </w:rPr>
        <w:t xml:space="preserve"> special.</w:t>
      </w:r>
    </w:p>
    <w:p w14:paraId="2E97DF8A" w14:textId="77777777" w:rsidR="00AF2A19" w:rsidRPr="007C3BC5" w:rsidRDefault="00AF2A19" w:rsidP="00AF2A19">
      <w:pPr>
        <w:keepNext/>
        <w:ind w:left="851"/>
        <w:rPr>
          <w:sz w:val="24"/>
          <w:szCs w:val="24"/>
        </w:rPr>
      </w:pPr>
      <w:r w:rsidRPr="007C3BC5">
        <w:rPr>
          <w:sz w:val="24"/>
          <w:szCs w:val="24"/>
        </w:rPr>
        <w:t>Bivirkningerne er opført i henhold til deres hyppigheder på følgende måde:</w:t>
      </w:r>
    </w:p>
    <w:p w14:paraId="136772D9" w14:textId="77777777" w:rsidR="00AF2A19" w:rsidRPr="007C3BC5" w:rsidRDefault="00AF2A19" w:rsidP="00AF2A19">
      <w:pPr>
        <w:keepNext/>
        <w:tabs>
          <w:tab w:val="left" w:pos="1418"/>
        </w:tabs>
        <w:ind w:left="851"/>
        <w:rPr>
          <w:sz w:val="24"/>
          <w:szCs w:val="24"/>
        </w:rPr>
      </w:pPr>
      <w:r w:rsidRPr="007C3BC5">
        <w:rPr>
          <w:sz w:val="24"/>
          <w:szCs w:val="24"/>
        </w:rPr>
        <w:t>Meget almindelig</w:t>
      </w:r>
      <w:r w:rsidRPr="007C3BC5">
        <w:rPr>
          <w:sz w:val="24"/>
          <w:szCs w:val="24"/>
        </w:rPr>
        <w:tab/>
      </w:r>
      <w:r>
        <w:rPr>
          <w:sz w:val="24"/>
          <w:szCs w:val="24"/>
        </w:rPr>
        <w:tab/>
      </w:r>
      <w:r w:rsidRPr="007C3BC5">
        <w:rPr>
          <w:sz w:val="24"/>
          <w:szCs w:val="24"/>
        </w:rPr>
        <w:t>(≥ 1/10)</w:t>
      </w:r>
    </w:p>
    <w:p w14:paraId="02ADB947" w14:textId="77777777" w:rsidR="00AF2A19" w:rsidRPr="007C3BC5" w:rsidRDefault="00AF2A19" w:rsidP="00AF2A19">
      <w:pPr>
        <w:keepNext/>
        <w:tabs>
          <w:tab w:val="left" w:pos="1418"/>
        </w:tabs>
        <w:ind w:left="851"/>
        <w:rPr>
          <w:sz w:val="24"/>
          <w:szCs w:val="24"/>
        </w:rPr>
      </w:pPr>
      <w:r w:rsidRPr="007C3BC5">
        <w:rPr>
          <w:sz w:val="24"/>
          <w:szCs w:val="24"/>
        </w:rPr>
        <w:t>Almindelig</w:t>
      </w:r>
      <w:r w:rsidRPr="007C3BC5">
        <w:rPr>
          <w:sz w:val="24"/>
          <w:szCs w:val="24"/>
        </w:rPr>
        <w:tab/>
      </w:r>
      <w:r w:rsidRPr="007C3BC5">
        <w:rPr>
          <w:sz w:val="24"/>
          <w:szCs w:val="24"/>
        </w:rPr>
        <w:tab/>
        <w:t>(≥ 1/100 til &lt; 1/10)</w:t>
      </w:r>
    </w:p>
    <w:p w14:paraId="5DA98ABB" w14:textId="77777777" w:rsidR="00AF2A19" w:rsidRPr="007C3BC5" w:rsidRDefault="00AF2A19" w:rsidP="00AF2A19">
      <w:pPr>
        <w:keepNext/>
        <w:tabs>
          <w:tab w:val="left" w:pos="1418"/>
        </w:tabs>
        <w:ind w:left="851"/>
        <w:rPr>
          <w:sz w:val="24"/>
          <w:szCs w:val="24"/>
        </w:rPr>
      </w:pPr>
      <w:r w:rsidRPr="007C3BC5">
        <w:rPr>
          <w:sz w:val="24"/>
          <w:szCs w:val="24"/>
        </w:rPr>
        <w:t>Ikke almindelig</w:t>
      </w:r>
      <w:r w:rsidRPr="007C3BC5">
        <w:rPr>
          <w:sz w:val="24"/>
          <w:szCs w:val="24"/>
        </w:rPr>
        <w:tab/>
      </w:r>
      <w:r w:rsidRPr="007C3BC5">
        <w:rPr>
          <w:sz w:val="24"/>
          <w:szCs w:val="24"/>
        </w:rPr>
        <w:tab/>
        <w:t>(≥ 1/1.000 til &lt; 1/100)</w:t>
      </w:r>
    </w:p>
    <w:p w14:paraId="4C3C1764" w14:textId="77777777" w:rsidR="00AF2A19" w:rsidRPr="007C3BC5" w:rsidRDefault="00AF2A19" w:rsidP="00AF2A19">
      <w:pPr>
        <w:keepNext/>
        <w:tabs>
          <w:tab w:val="left" w:pos="1418"/>
        </w:tabs>
        <w:ind w:left="851"/>
        <w:rPr>
          <w:sz w:val="24"/>
          <w:szCs w:val="24"/>
        </w:rPr>
      </w:pPr>
      <w:r w:rsidRPr="007C3BC5">
        <w:rPr>
          <w:sz w:val="24"/>
          <w:szCs w:val="24"/>
        </w:rPr>
        <w:t>Sjælden</w:t>
      </w:r>
      <w:r w:rsidRPr="007C3BC5">
        <w:rPr>
          <w:sz w:val="24"/>
          <w:szCs w:val="24"/>
        </w:rPr>
        <w:tab/>
      </w:r>
      <w:r w:rsidRPr="007C3BC5">
        <w:rPr>
          <w:sz w:val="24"/>
          <w:szCs w:val="24"/>
        </w:rPr>
        <w:tab/>
        <w:t>(≥ 1/10.000 til &lt; 1/1.000)</w:t>
      </w:r>
    </w:p>
    <w:p w14:paraId="385A3C42" w14:textId="77777777" w:rsidR="00AF2A19" w:rsidRPr="007C3BC5" w:rsidRDefault="00AF2A19" w:rsidP="00AF2A19">
      <w:pPr>
        <w:keepNext/>
        <w:tabs>
          <w:tab w:val="left" w:pos="1418"/>
        </w:tabs>
        <w:ind w:left="851"/>
        <w:rPr>
          <w:sz w:val="24"/>
          <w:szCs w:val="24"/>
        </w:rPr>
      </w:pPr>
      <w:r w:rsidRPr="007C3BC5">
        <w:rPr>
          <w:sz w:val="24"/>
          <w:szCs w:val="24"/>
        </w:rPr>
        <w:t>Meget sjælden</w:t>
      </w:r>
      <w:r w:rsidRPr="007C3BC5">
        <w:rPr>
          <w:sz w:val="24"/>
          <w:szCs w:val="24"/>
        </w:rPr>
        <w:tab/>
      </w:r>
      <w:r w:rsidRPr="007C3BC5">
        <w:rPr>
          <w:sz w:val="24"/>
          <w:szCs w:val="24"/>
        </w:rPr>
        <w:tab/>
        <w:t>(&lt; 1/10.000)</w:t>
      </w:r>
    </w:p>
    <w:p w14:paraId="78C67D26" w14:textId="77777777" w:rsidR="00AF2A19" w:rsidRPr="007C3BC5" w:rsidRDefault="00AF2A19" w:rsidP="00AF2A19">
      <w:pPr>
        <w:tabs>
          <w:tab w:val="left" w:pos="1418"/>
        </w:tabs>
        <w:ind w:left="851"/>
        <w:rPr>
          <w:sz w:val="24"/>
          <w:szCs w:val="24"/>
        </w:rPr>
      </w:pPr>
      <w:r w:rsidRPr="007C3BC5">
        <w:rPr>
          <w:sz w:val="24"/>
          <w:szCs w:val="24"/>
        </w:rPr>
        <w:t>Ikke kendt</w:t>
      </w:r>
      <w:r w:rsidRPr="007C3BC5">
        <w:rPr>
          <w:sz w:val="24"/>
          <w:szCs w:val="24"/>
        </w:rPr>
        <w:tab/>
      </w:r>
      <w:r w:rsidRPr="007C3BC5">
        <w:rPr>
          <w:sz w:val="24"/>
          <w:szCs w:val="24"/>
        </w:rPr>
        <w:tab/>
        <w:t>(hyppigheden kan ikke estimeres ud fra forhåndenværende data)</w:t>
      </w:r>
    </w:p>
    <w:p w14:paraId="71BC1E73" w14:textId="77777777" w:rsidR="00AF2A19" w:rsidRPr="007C3BC5" w:rsidRDefault="00AF2A19" w:rsidP="00AF2A19">
      <w:pPr>
        <w:ind w:left="851"/>
        <w:rPr>
          <w:sz w:val="24"/>
          <w:szCs w:val="24"/>
        </w:rPr>
      </w:pPr>
    </w:p>
    <w:p w14:paraId="58E92786" w14:textId="77777777" w:rsidR="00AF2A19" w:rsidRPr="007C3BC5" w:rsidRDefault="00AF2A19" w:rsidP="00AF2A19">
      <w:pPr>
        <w:keepNext/>
        <w:tabs>
          <w:tab w:val="left" w:pos="3402"/>
        </w:tabs>
        <w:ind w:left="851"/>
        <w:rPr>
          <w:b/>
          <w:i/>
          <w:sz w:val="24"/>
          <w:szCs w:val="24"/>
        </w:rPr>
      </w:pPr>
      <w:r w:rsidRPr="007C3BC5">
        <w:rPr>
          <w:b/>
          <w:i/>
          <w:sz w:val="24"/>
          <w:szCs w:val="24"/>
        </w:rPr>
        <w:t>Blod og lymfesystem</w:t>
      </w:r>
    </w:p>
    <w:p w14:paraId="039E225D" w14:textId="77777777" w:rsidR="00AF2A19" w:rsidRPr="007C3BC5" w:rsidRDefault="00AF2A19" w:rsidP="00AF2A19">
      <w:pPr>
        <w:tabs>
          <w:tab w:val="left" w:pos="3402"/>
        </w:tabs>
        <w:ind w:left="851"/>
        <w:rPr>
          <w:color w:val="000000"/>
          <w:sz w:val="24"/>
          <w:szCs w:val="24"/>
        </w:rPr>
      </w:pPr>
      <w:r w:rsidRPr="007C3BC5">
        <w:rPr>
          <w:color w:val="000000"/>
          <w:sz w:val="24"/>
          <w:szCs w:val="24"/>
          <w:u w:val="single"/>
        </w:rPr>
        <w:t>Sjælden:</w:t>
      </w:r>
      <w:r w:rsidRPr="007C3BC5">
        <w:rPr>
          <w:sz w:val="24"/>
          <w:szCs w:val="24"/>
        </w:rPr>
        <w:tab/>
      </w:r>
      <w:proofErr w:type="spellStart"/>
      <w:r w:rsidRPr="007C3BC5">
        <w:rPr>
          <w:color w:val="000000"/>
          <w:sz w:val="24"/>
          <w:szCs w:val="24"/>
        </w:rPr>
        <w:t>Hyperkoagulation</w:t>
      </w:r>
      <w:proofErr w:type="spellEnd"/>
    </w:p>
    <w:p w14:paraId="649905BA" w14:textId="77777777" w:rsidR="00AF2A19" w:rsidRPr="007C3BC5" w:rsidRDefault="00AF2A19" w:rsidP="00AF2A19">
      <w:pPr>
        <w:tabs>
          <w:tab w:val="left" w:pos="3402"/>
        </w:tabs>
        <w:ind w:left="851"/>
        <w:rPr>
          <w:color w:val="000000"/>
          <w:sz w:val="24"/>
          <w:szCs w:val="24"/>
        </w:rPr>
      </w:pPr>
      <w:r w:rsidRPr="007C3BC5">
        <w:rPr>
          <w:color w:val="000000"/>
          <w:sz w:val="24"/>
          <w:szCs w:val="24"/>
          <w:u w:val="single"/>
        </w:rPr>
        <w:lastRenderedPageBreak/>
        <w:t>Ikke kendt:</w:t>
      </w:r>
      <w:r w:rsidRPr="007C3BC5">
        <w:rPr>
          <w:sz w:val="24"/>
          <w:szCs w:val="24"/>
        </w:rPr>
        <w:tab/>
      </w:r>
      <w:proofErr w:type="spellStart"/>
      <w:r w:rsidRPr="007C3BC5">
        <w:rPr>
          <w:color w:val="000000"/>
          <w:sz w:val="24"/>
          <w:szCs w:val="24"/>
        </w:rPr>
        <w:t>Leukopeni</w:t>
      </w:r>
      <w:proofErr w:type="spellEnd"/>
      <w:r w:rsidRPr="007C3BC5">
        <w:rPr>
          <w:color w:val="000000"/>
          <w:sz w:val="24"/>
          <w:szCs w:val="24"/>
        </w:rPr>
        <w:t xml:space="preserve">, </w:t>
      </w:r>
      <w:proofErr w:type="spellStart"/>
      <w:r w:rsidRPr="007C3BC5">
        <w:rPr>
          <w:color w:val="000000"/>
          <w:sz w:val="24"/>
          <w:szCs w:val="24"/>
        </w:rPr>
        <w:t>trombocytopeni</w:t>
      </w:r>
      <w:proofErr w:type="spellEnd"/>
    </w:p>
    <w:p w14:paraId="5D7D9665" w14:textId="77777777" w:rsidR="00AF2A19" w:rsidRPr="007C3BC5" w:rsidRDefault="00AF2A19" w:rsidP="00AF2A19">
      <w:pPr>
        <w:tabs>
          <w:tab w:val="left" w:pos="3402"/>
        </w:tabs>
        <w:ind w:left="851"/>
        <w:rPr>
          <w:color w:val="000000"/>
          <w:sz w:val="24"/>
          <w:szCs w:val="24"/>
          <w:u w:val="single"/>
        </w:rPr>
      </w:pPr>
    </w:p>
    <w:p w14:paraId="35FF9B20" w14:textId="77777777" w:rsidR="00AF2A19" w:rsidRPr="007C3BC5" w:rsidRDefault="00AF2A19" w:rsidP="00AF2A19">
      <w:pPr>
        <w:keepNext/>
        <w:tabs>
          <w:tab w:val="left" w:pos="3402"/>
        </w:tabs>
        <w:ind w:left="851"/>
        <w:rPr>
          <w:b/>
          <w:i/>
          <w:sz w:val="24"/>
          <w:szCs w:val="24"/>
        </w:rPr>
      </w:pPr>
      <w:r w:rsidRPr="007C3BC5">
        <w:rPr>
          <w:b/>
          <w:i/>
          <w:sz w:val="24"/>
          <w:szCs w:val="24"/>
        </w:rPr>
        <w:t>Immunsystemet</w:t>
      </w:r>
    </w:p>
    <w:p w14:paraId="29EEECD3" w14:textId="77777777" w:rsidR="00AF2A19" w:rsidRPr="007C3BC5" w:rsidRDefault="00AF2A19" w:rsidP="00AF2A19">
      <w:pPr>
        <w:tabs>
          <w:tab w:val="left" w:pos="3402"/>
          <w:tab w:val="left" w:pos="4253"/>
        </w:tabs>
        <w:ind w:left="3401" w:hanging="2550"/>
        <w:rPr>
          <w:sz w:val="24"/>
          <w:szCs w:val="24"/>
        </w:rPr>
      </w:pPr>
      <w:r w:rsidRPr="007C3BC5">
        <w:rPr>
          <w:sz w:val="24"/>
          <w:szCs w:val="24"/>
          <w:u w:val="single"/>
        </w:rPr>
        <w:t>Sjælden:</w:t>
      </w:r>
      <w:r w:rsidRPr="007C3BC5">
        <w:rPr>
          <w:sz w:val="24"/>
          <w:szCs w:val="24"/>
        </w:rPr>
        <w:tab/>
      </w:r>
      <w:r>
        <w:rPr>
          <w:sz w:val="24"/>
          <w:szCs w:val="24"/>
        </w:rPr>
        <w:tab/>
      </w:r>
      <w:r w:rsidRPr="007C3BC5">
        <w:rPr>
          <w:sz w:val="24"/>
          <w:szCs w:val="24"/>
        </w:rPr>
        <w:t xml:space="preserve">Allergiske reaktioner (f.eks. </w:t>
      </w:r>
      <w:proofErr w:type="spellStart"/>
      <w:r w:rsidRPr="007C3BC5">
        <w:rPr>
          <w:sz w:val="24"/>
          <w:szCs w:val="24"/>
        </w:rPr>
        <w:t>anafylaktiske</w:t>
      </w:r>
      <w:proofErr w:type="spellEnd"/>
      <w:r w:rsidRPr="007C3BC5">
        <w:rPr>
          <w:sz w:val="24"/>
          <w:szCs w:val="24"/>
        </w:rPr>
        <w:t xml:space="preserve"> reaktioner, </w:t>
      </w:r>
      <w:proofErr w:type="spellStart"/>
      <w:r w:rsidRPr="007C3BC5">
        <w:rPr>
          <w:sz w:val="24"/>
          <w:szCs w:val="24"/>
        </w:rPr>
        <w:t>dermale</w:t>
      </w:r>
      <w:proofErr w:type="spellEnd"/>
      <w:r w:rsidRPr="007C3BC5">
        <w:rPr>
          <w:sz w:val="24"/>
          <w:szCs w:val="24"/>
        </w:rPr>
        <w:t xml:space="preserve"> eruptioner, </w:t>
      </w:r>
      <w:proofErr w:type="spellStart"/>
      <w:r w:rsidRPr="007C3BC5">
        <w:rPr>
          <w:sz w:val="24"/>
          <w:szCs w:val="24"/>
        </w:rPr>
        <w:t>laryngeale</w:t>
      </w:r>
      <w:proofErr w:type="spellEnd"/>
      <w:r w:rsidRPr="007C3BC5">
        <w:rPr>
          <w:sz w:val="24"/>
          <w:szCs w:val="24"/>
        </w:rPr>
        <w:t xml:space="preserve">, orale og </w:t>
      </w:r>
      <w:proofErr w:type="spellStart"/>
      <w:r w:rsidRPr="007C3BC5">
        <w:rPr>
          <w:sz w:val="24"/>
          <w:szCs w:val="24"/>
        </w:rPr>
        <w:t>faciale</w:t>
      </w:r>
      <w:proofErr w:type="spellEnd"/>
      <w:r w:rsidRPr="007C3BC5">
        <w:rPr>
          <w:sz w:val="24"/>
          <w:szCs w:val="24"/>
        </w:rPr>
        <w:t xml:space="preserve"> ødemer)</w:t>
      </w:r>
    </w:p>
    <w:p w14:paraId="4E001818" w14:textId="77777777" w:rsidR="00AF2A19" w:rsidRPr="007C3BC5" w:rsidRDefault="00AF2A19" w:rsidP="00AF2A19">
      <w:pPr>
        <w:tabs>
          <w:tab w:val="left" w:pos="3402"/>
          <w:tab w:val="left" w:pos="4253"/>
        </w:tabs>
        <w:ind w:left="851"/>
        <w:rPr>
          <w:sz w:val="24"/>
          <w:szCs w:val="24"/>
        </w:rPr>
      </w:pPr>
    </w:p>
    <w:p w14:paraId="74A92875" w14:textId="77777777" w:rsidR="00AF2A19" w:rsidRDefault="00AF2A19" w:rsidP="00AF2A19">
      <w:pPr>
        <w:keepNext/>
        <w:tabs>
          <w:tab w:val="left" w:pos="3402"/>
        </w:tabs>
        <w:ind w:left="851"/>
        <w:rPr>
          <w:b/>
          <w:i/>
          <w:sz w:val="24"/>
          <w:szCs w:val="24"/>
        </w:rPr>
      </w:pPr>
      <w:r w:rsidRPr="007C3BC5">
        <w:rPr>
          <w:b/>
          <w:i/>
          <w:sz w:val="24"/>
          <w:szCs w:val="24"/>
        </w:rPr>
        <w:t>Metabolisme og ernæring</w:t>
      </w:r>
    </w:p>
    <w:p w14:paraId="1882053F" w14:textId="77777777" w:rsidR="003C5A0F" w:rsidRPr="00DC07E5" w:rsidRDefault="003C5A0F" w:rsidP="003C5A0F">
      <w:pPr>
        <w:tabs>
          <w:tab w:val="left" w:pos="3402"/>
          <w:tab w:val="left" w:pos="4253"/>
        </w:tabs>
        <w:rPr>
          <w:sz w:val="22"/>
          <w:szCs w:val="22"/>
        </w:rPr>
      </w:pPr>
      <w:r>
        <w:rPr>
          <w:sz w:val="22"/>
          <w:szCs w:val="22"/>
        </w:rPr>
        <w:t xml:space="preserve">               </w:t>
      </w:r>
      <w:r w:rsidRPr="00DC07E5">
        <w:rPr>
          <w:sz w:val="22"/>
          <w:szCs w:val="22"/>
        </w:rPr>
        <w:t>Ikke almindelig:</w:t>
      </w:r>
      <w:r w:rsidRPr="00DC07E5">
        <w:rPr>
          <w:sz w:val="22"/>
          <w:szCs w:val="22"/>
        </w:rPr>
        <w:tab/>
        <w:t>Appetitløshed</w:t>
      </w:r>
    </w:p>
    <w:p w14:paraId="4F0FF55D" w14:textId="77777777" w:rsidR="00AF2A19" w:rsidRPr="007C3BC5" w:rsidRDefault="00AF2A19" w:rsidP="00AF2A19">
      <w:pPr>
        <w:tabs>
          <w:tab w:val="left" w:pos="3402"/>
          <w:tab w:val="left" w:pos="4253"/>
        </w:tabs>
        <w:ind w:left="851"/>
        <w:rPr>
          <w:sz w:val="24"/>
          <w:szCs w:val="24"/>
        </w:rPr>
      </w:pPr>
      <w:r w:rsidRPr="007C3BC5">
        <w:rPr>
          <w:sz w:val="24"/>
          <w:szCs w:val="24"/>
          <w:u w:val="single"/>
        </w:rPr>
        <w:t>Meget sjælden:</w:t>
      </w:r>
      <w:r w:rsidRPr="007C3BC5">
        <w:rPr>
          <w:sz w:val="24"/>
          <w:szCs w:val="24"/>
        </w:rPr>
        <w:tab/>
      </w:r>
      <w:proofErr w:type="spellStart"/>
      <w:r w:rsidRPr="007C3BC5">
        <w:rPr>
          <w:sz w:val="24"/>
          <w:szCs w:val="24"/>
        </w:rPr>
        <w:t>Hyperlipidæmi</w:t>
      </w:r>
      <w:proofErr w:type="spellEnd"/>
      <w:r w:rsidRPr="007C3BC5">
        <w:rPr>
          <w:sz w:val="24"/>
          <w:szCs w:val="24"/>
        </w:rPr>
        <w:t xml:space="preserve">, </w:t>
      </w:r>
      <w:proofErr w:type="spellStart"/>
      <w:r w:rsidRPr="007C3BC5">
        <w:rPr>
          <w:sz w:val="24"/>
          <w:szCs w:val="24"/>
        </w:rPr>
        <w:t>hyperglykæmi</w:t>
      </w:r>
      <w:proofErr w:type="spellEnd"/>
      <w:r w:rsidRPr="007C3BC5">
        <w:rPr>
          <w:sz w:val="24"/>
          <w:szCs w:val="24"/>
        </w:rPr>
        <w:t xml:space="preserve">, metabolisk </w:t>
      </w:r>
      <w:proofErr w:type="spellStart"/>
      <w:r w:rsidRPr="007C3BC5">
        <w:rPr>
          <w:sz w:val="24"/>
          <w:szCs w:val="24"/>
        </w:rPr>
        <w:t>acidose</w:t>
      </w:r>
      <w:proofErr w:type="spellEnd"/>
    </w:p>
    <w:p w14:paraId="3244C275" w14:textId="77777777" w:rsidR="00AF2A19" w:rsidRPr="007C3BC5" w:rsidRDefault="00AF2A19" w:rsidP="00AF2A19">
      <w:pPr>
        <w:tabs>
          <w:tab w:val="left" w:pos="3402"/>
        </w:tabs>
        <w:ind w:left="3402"/>
        <w:rPr>
          <w:sz w:val="24"/>
          <w:szCs w:val="24"/>
        </w:rPr>
      </w:pPr>
      <w:r w:rsidRPr="007C3BC5">
        <w:rPr>
          <w:sz w:val="24"/>
          <w:szCs w:val="24"/>
        </w:rPr>
        <w:t>Hyppigheden af disse bivirkninger er dosisafhængig og kan være øget ved lidelser med absolut eller relativ lipidoverdosering.</w:t>
      </w:r>
    </w:p>
    <w:p w14:paraId="12E4DBE5" w14:textId="77777777" w:rsidR="00AF2A19" w:rsidRPr="007C3BC5" w:rsidRDefault="00AF2A19" w:rsidP="00AF2A19">
      <w:pPr>
        <w:tabs>
          <w:tab w:val="left" w:pos="3402"/>
        </w:tabs>
        <w:ind w:left="851"/>
        <w:rPr>
          <w:sz w:val="24"/>
          <w:szCs w:val="24"/>
        </w:rPr>
      </w:pPr>
    </w:p>
    <w:p w14:paraId="70D4AE6A" w14:textId="77777777" w:rsidR="00AF2A19" w:rsidRPr="007C3BC5" w:rsidRDefault="00AF2A19" w:rsidP="00AF2A19">
      <w:pPr>
        <w:keepNext/>
        <w:tabs>
          <w:tab w:val="left" w:pos="3402"/>
          <w:tab w:val="left" w:pos="4200"/>
        </w:tabs>
        <w:ind w:left="851"/>
        <w:rPr>
          <w:b/>
          <w:i/>
          <w:sz w:val="24"/>
          <w:szCs w:val="24"/>
        </w:rPr>
      </w:pPr>
      <w:r w:rsidRPr="007C3BC5">
        <w:rPr>
          <w:b/>
          <w:i/>
          <w:sz w:val="24"/>
          <w:szCs w:val="24"/>
        </w:rPr>
        <w:t>Nervesystemet</w:t>
      </w:r>
    </w:p>
    <w:p w14:paraId="2A340AA0" w14:textId="77777777" w:rsidR="00AF2A19" w:rsidRPr="007C3BC5" w:rsidRDefault="00AF2A19" w:rsidP="00AF2A19">
      <w:pPr>
        <w:tabs>
          <w:tab w:val="left" w:pos="3402"/>
          <w:tab w:val="left" w:pos="4253"/>
        </w:tabs>
        <w:ind w:left="851"/>
        <w:rPr>
          <w:sz w:val="24"/>
          <w:szCs w:val="24"/>
        </w:rPr>
      </w:pPr>
      <w:r w:rsidRPr="007C3BC5">
        <w:rPr>
          <w:sz w:val="24"/>
          <w:szCs w:val="24"/>
          <w:u w:val="single"/>
        </w:rPr>
        <w:t>Sjælden:</w:t>
      </w:r>
      <w:r w:rsidRPr="007C3BC5">
        <w:rPr>
          <w:sz w:val="24"/>
          <w:szCs w:val="24"/>
        </w:rPr>
        <w:tab/>
        <w:t>Hovedpine, døsighed</w:t>
      </w:r>
    </w:p>
    <w:p w14:paraId="2988682E" w14:textId="77777777" w:rsidR="00AF2A19" w:rsidRPr="007C3BC5" w:rsidRDefault="00AF2A19" w:rsidP="00AF2A19">
      <w:pPr>
        <w:tabs>
          <w:tab w:val="left" w:pos="3402"/>
          <w:tab w:val="left" w:pos="4200"/>
        </w:tabs>
        <w:ind w:left="851"/>
        <w:rPr>
          <w:sz w:val="24"/>
          <w:szCs w:val="24"/>
        </w:rPr>
      </w:pPr>
    </w:p>
    <w:p w14:paraId="71116E32" w14:textId="77777777" w:rsidR="00AF2A19" w:rsidRPr="007C3BC5" w:rsidRDefault="00AF2A19" w:rsidP="00AF2A19">
      <w:pPr>
        <w:tabs>
          <w:tab w:val="left" w:pos="3402"/>
          <w:tab w:val="left" w:pos="4200"/>
        </w:tabs>
        <w:ind w:left="851"/>
        <w:rPr>
          <w:b/>
          <w:i/>
          <w:sz w:val="24"/>
          <w:szCs w:val="24"/>
        </w:rPr>
      </w:pPr>
      <w:proofErr w:type="spellStart"/>
      <w:r w:rsidRPr="007C3BC5">
        <w:rPr>
          <w:b/>
          <w:i/>
          <w:sz w:val="24"/>
          <w:szCs w:val="24"/>
        </w:rPr>
        <w:t>Vaskulære</w:t>
      </w:r>
      <w:proofErr w:type="spellEnd"/>
      <w:r w:rsidRPr="007C3BC5">
        <w:rPr>
          <w:b/>
          <w:i/>
          <w:sz w:val="24"/>
          <w:szCs w:val="24"/>
        </w:rPr>
        <w:t xml:space="preserve"> sygdomme</w:t>
      </w:r>
    </w:p>
    <w:p w14:paraId="44BD6AED" w14:textId="77777777" w:rsidR="00AF2A19" w:rsidRPr="007C3BC5" w:rsidRDefault="00AF2A19" w:rsidP="00AF2A19">
      <w:pPr>
        <w:tabs>
          <w:tab w:val="left" w:pos="3402"/>
          <w:tab w:val="left" w:pos="4253"/>
        </w:tabs>
        <w:ind w:left="851"/>
        <w:rPr>
          <w:sz w:val="24"/>
          <w:szCs w:val="24"/>
        </w:rPr>
      </w:pPr>
      <w:r w:rsidRPr="007C3BC5">
        <w:rPr>
          <w:sz w:val="24"/>
          <w:szCs w:val="24"/>
          <w:u w:val="single"/>
        </w:rPr>
        <w:t>Sjælden:</w:t>
      </w:r>
      <w:r w:rsidRPr="007C3BC5">
        <w:rPr>
          <w:sz w:val="24"/>
          <w:szCs w:val="24"/>
        </w:rPr>
        <w:tab/>
        <w:t>Hypertension eller hypotension, rødme</w:t>
      </w:r>
    </w:p>
    <w:p w14:paraId="31BBDC31" w14:textId="77777777" w:rsidR="00AF2A19" w:rsidRPr="007C3BC5" w:rsidRDefault="00AF2A19" w:rsidP="00AF2A19">
      <w:pPr>
        <w:tabs>
          <w:tab w:val="left" w:pos="3402"/>
          <w:tab w:val="left" w:pos="4253"/>
        </w:tabs>
        <w:ind w:left="851"/>
        <w:rPr>
          <w:sz w:val="24"/>
          <w:szCs w:val="24"/>
        </w:rPr>
      </w:pPr>
    </w:p>
    <w:p w14:paraId="0EFB1254" w14:textId="77777777" w:rsidR="00AF2A19" w:rsidRPr="007C3BC5" w:rsidRDefault="00AF2A19" w:rsidP="00AF2A19">
      <w:pPr>
        <w:keepNext/>
        <w:tabs>
          <w:tab w:val="left" w:pos="3402"/>
          <w:tab w:val="left" w:pos="4200"/>
        </w:tabs>
        <w:ind w:left="851"/>
        <w:rPr>
          <w:b/>
          <w:i/>
          <w:sz w:val="24"/>
          <w:szCs w:val="24"/>
        </w:rPr>
      </w:pPr>
      <w:r w:rsidRPr="007C3BC5">
        <w:rPr>
          <w:b/>
          <w:i/>
          <w:sz w:val="24"/>
          <w:szCs w:val="24"/>
        </w:rPr>
        <w:t xml:space="preserve">Luftveje, thorax og </w:t>
      </w:r>
      <w:proofErr w:type="spellStart"/>
      <w:r w:rsidRPr="007C3BC5">
        <w:rPr>
          <w:b/>
          <w:i/>
          <w:sz w:val="24"/>
          <w:szCs w:val="24"/>
        </w:rPr>
        <w:t>mediastinum</w:t>
      </w:r>
      <w:proofErr w:type="spellEnd"/>
    </w:p>
    <w:p w14:paraId="50FAE1C7" w14:textId="77777777" w:rsidR="00AF2A19" w:rsidRPr="007C3BC5" w:rsidRDefault="00AF2A19" w:rsidP="00AF2A19">
      <w:pPr>
        <w:tabs>
          <w:tab w:val="left" w:pos="3402"/>
          <w:tab w:val="left" w:pos="4253"/>
        </w:tabs>
        <w:ind w:left="851"/>
        <w:rPr>
          <w:sz w:val="24"/>
          <w:szCs w:val="24"/>
        </w:rPr>
      </w:pPr>
      <w:r w:rsidRPr="007C3BC5">
        <w:rPr>
          <w:sz w:val="24"/>
          <w:szCs w:val="24"/>
          <w:u w:val="single"/>
        </w:rPr>
        <w:t>Sjælden:</w:t>
      </w:r>
      <w:r w:rsidRPr="007C3BC5">
        <w:rPr>
          <w:sz w:val="24"/>
          <w:szCs w:val="24"/>
        </w:rPr>
        <w:tab/>
        <w:t>Dyspnø, cyanose</w:t>
      </w:r>
    </w:p>
    <w:p w14:paraId="43B47126" w14:textId="77777777" w:rsidR="00AF2A19" w:rsidRPr="007C3BC5" w:rsidRDefault="00AF2A19" w:rsidP="00AF2A19">
      <w:pPr>
        <w:tabs>
          <w:tab w:val="left" w:pos="3402"/>
          <w:tab w:val="left" w:pos="4253"/>
        </w:tabs>
        <w:ind w:left="851"/>
        <w:rPr>
          <w:sz w:val="24"/>
          <w:szCs w:val="24"/>
        </w:rPr>
      </w:pPr>
    </w:p>
    <w:p w14:paraId="7C65A12F" w14:textId="77777777" w:rsidR="00AF2A19" w:rsidRPr="007C3BC5" w:rsidRDefault="00AF2A19" w:rsidP="00AF2A19">
      <w:pPr>
        <w:keepNext/>
        <w:tabs>
          <w:tab w:val="left" w:pos="3402"/>
          <w:tab w:val="left" w:pos="4200"/>
        </w:tabs>
        <w:ind w:left="851"/>
        <w:rPr>
          <w:b/>
          <w:i/>
          <w:sz w:val="24"/>
          <w:szCs w:val="24"/>
        </w:rPr>
      </w:pPr>
      <w:r w:rsidRPr="007C3BC5">
        <w:rPr>
          <w:b/>
          <w:i/>
          <w:sz w:val="24"/>
          <w:szCs w:val="24"/>
        </w:rPr>
        <w:t>Mave-tarm-kanalen</w:t>
      </w:r>
    </w:p>
    <w:p w14:paraId="61E574DE" w14:textId="77777777" w:rsidR="00AF2A19" w:rsidRPr="007C3BC5" w:rsidRDefault="00AF2A19" w:rsidP="00AF2A19">
      <w:pPr>
        <w:tabs>
          <w:tab w:val="left" w:pos="3402"/>
          <w:tab w:val="left" w:pos="4253"/>
        </w:tabs>
        <w:ind w:left="851"/>
        <w:rPr>
          <w:sz w:val="24"/>
          <w:szCs w:val="24"/>
        </w:rPr>
      </w:pPr>
      <w:r w:rsidRPr="007C3BC5">
        <w:rPr>
          <w:sz w:val="24"/>
          <w:szCs w:val="24"/>
          <w:u w:val="single"/>
        </w:rPr>
        <w:t>Ikke almindelig:</w:t>
      </w:r>
      <w:r w:rsidRPr="007C3BC5">
        <w:rPr>
          <w:sz w:val="24"/>
          <w:szCs w:val="24"/>
        </w:rPr>
        <w:tab/>
        <w:t>Kvalme, opkastning</w:t>
      </w:r>
    </w:p>
    <w:p w14:paraId="3AC15EF6" w14:textId="77777777" w:rsidR="00AF2A19" w:rsidRPr="007C3BC5" w:rsidRDefault="00AF2A19" w:rsidP="00AF2A19">
      <w:pPr>
        <w:tabs>
          <w:tab w:val="left" w:pos="3402"/>
          <w:tab w:val="left" w:pos="4253"/>
        </w:tabs>
        <w:ind w:left="851"/>
        <w:rPr>
          <w:sz w:val="24"/>
          <w:szCs w:val="24"/>
        </w:rPr>
      </w:pPr>
    </w:p>
    <w:p w14:paraId="2764D5F1" w14:textId="77777777" w:rsidR="00AF2A19" w:rsidRPr="007C3BC5" w:rsidRDefault="00AF2A19" w:rsidP="00AF2A19">
      <w:pPr>
        <w:tabs>
          <w:tab w:val="left" w:pos="3402"/>
          <w:tab w:val="left" w:pos="4253"/>
        </w:tabs>
        <w:ind w:left="851"/>
        <w:rPr>
          <w:b/>
          <w:i/>
          <w:sz w:val="24"/>
          <w:szCs w:val="24"/>
        </w:rPr>
      </w:pPr>
      <w:r w:rsidRPr="007C3BC5">
        <w:rPr>
          <w:b/>
          <w:i/>
          <w:sz w:val="24"/>
          <w:szCs w:val="24"/>
        </w:rPr>
        <w:t>Lever og galdeveje</w:t>
      </w:r>
    </w:p>
    <w:p w14:paraId="62703878" w14:textId="77777777" w:rsidR="00AF2A19" w:rsidRPr="007C3BC5" w:rsidRDefault="00AF2A19" w:rsidP="00AF2A19">
      <w:pPr>
        <w:tabs>
          <w:tab w:val="left" w:pos="3402"/>
          <w:tab w:val="left" w:pos="4253"/>
        </w:tabs>
        <w:ind w:left="851"/>
        <w:rPr>
          <w:sz w:val="24"/>
          <w:szCs w:val="24"/>
        </w:rPr>
      </w:pPr>
      <w:r w:rsidRPr="007C3BC5">
        <w:rPr>
          <w:sz w:val="24"/>
          <w:szCs w:val="24"/>
          <w:u w:val="single"/>
        </w:rPr>
        <w:t>Ikke kendt:</w:t>
      </w:r>
      <w:r w:rsidRPr="007C3BC5">
        <w:rPr>
          <w:sz w:val="24"/>
          <w:szCs w:val="24"/>
        </w:rPr>
        <w:tab/>
      </w:r>
      <w:proofErr w:type="spellStart"/>
      <w:r w:rsidRPr="007C3BC5">
        <w:rPr>
          <w:sz w:val="24"/>
          <w:szCs w:val="24"/>
        </w:rPr>
        <w:t>Kolestase</w:t>
      </w:r>
      <w:proofErr w:type="spellEnd"/>
    </w:p>
    <w:p w14:paraId="06333D19" w14:textId="77777777" w:rsidR="00AF2A19" w:rsidRPr="007C3BC5" w:rsidRDefault="00AF2A19" w:rsidP="00AF2A19">
      <w:pPr>
        <w:tabs>
          <w:tab w:val="left" w:pos="3402"/>
          <w:tab w:val="left" w:pos="4253"/>
        </w:tabs>
        <w:ind w:left="851"/>
        <w:rPr>
          <w:sz w:val="24"/>
          <w:szCs w:val="24"/>
        </w:rPr>
      </w:pPr>
    </w:p>
    <w:p w14:paraId="76BB91F7" w14:textId="77777777" w:rsidR="00AF2A19" w:rsidRPr="007C3BC5" w:rsidRDefault="00AF2A19" w:rsidP="00AF2A19">
      <w:pPr>
        <w:keepNext/>
        <w:tabs>
          <w:tab w:val="left" w:pos="3402"/>
          <w:tab w:val="left" w:pos="4200"/>
        </w:tabs>
        <w:ind w:left="851"/>
        <w:rPr>
          <w:b/>
          <w:i/>
          <w:sz w:val="24"/>
          <w:szCs w:val="24"/>
        </w:rPr>
      </w:pPr>
      <w:r w:rsidRPr="007C3BC5">
        <w:rPr>
          <w:b/>
          <w:i/>
          <w:sz w:val="24"/>
          <w:szCs w:val="24"/>
        </w:rPr>
        <w:t>Hud og subkutane væv</w:t>
      </w:r>
    </w:p>
    <w:p w14:paraId="14DB9F2E" w14:textId="77777777" w:rsidR="00AF2A19" w:rsidRPr="007C3BC5" w:rsidRDefault="00AF2A19" w:rsidP="00AF2A19">
      <w:pPr>
        <w:tabs>
          <w:tab w:val="left" w:pos="3402"/>
          <w:tab w:val="left" w:pos="4253"/>
        </w:tabs>
        <w:ind w:left="851"/>
        <w:rPr>
          <w:sz w:val="24"/>
          <w:szCs w:val="24"/>
        </w:rPr>
      </w:pPr>
      <w:r w:rsidRPr="007C3BC5">
        <w:rPr>
          <w:sz w:val="24"/>
          <w:szCs w:val="24"/>
          <w:u w:val="single"/>
        </w:rPr>
        <w:t>Sjælden:</w:t>
      </w:r>
      <w:r w:rsidRPr="007C3BC5">
        <w:rPr>
          <w:sz w:val="24"/>
          <w:szCs w:val="24"/>
        </w:rPr>
        <w:tab/>
      </w:r>
      <w:proofErr w:type="spellStart"/>
      <w:r w:rsidRPr="007C3BC5">
        <w:rPr>
          <w:sz w:val="24"/>
          <w:szCs w:val="24"/>
        </w:rPr>
        <w:t>Erytem</w:t>
      </w:r>
      <w:proofErr w:type="spellEnd"/>
      <w:r w:rsidRPr="007C3BC5">
        <w:rPr>
          <w:sz w:val="24"/>
          <w:szCs w:val="24"/>
        </w:rPr>
        <w:t>, svedtendens</w:t>
      </w:r>
    </w:p>
    <w:p w14:paraId="4876514C" w14:textId="77777777" w:rsidR="00AF2A19" w:rsidRPr="007C3BC5" w:rsidRDefault="00AF2A19" w:rsidP="00AF2A19">
      <w:pPr>
        <w:tabs>
          <w:tab w:val="left" w:pos="3402"/>
          <w:tab w:val="left" w:pos="4253"/>
        </w:tabs>
        <w:ind w:left="851"/>
        <w:rPr>
          <w:sz w:val="24"/>
          <w:szCs w:val="24"/>
        </w:rPr>
      </w:pPr>
    </w:p>
    <w:p w14:paraId="7E19A32D" w14:textId="77777777" w:rsidR="00AF2A19" w:rsidRPr="007C3BC5" w:rsidRDefault="00AF2A19" w:rsidP="00AF2A19">
      <w:pPr>
        <w:tabs>
          <w:tab w:val="left" w:pos="3402"/>
        </w:tabs>
        <w:ind w:left="851"/>
        <w:rPr>
          <w:b/>
          <w:i/>
          <w:sz w:val="24"/>
          <w:szCs w:val="24"/>
        </w:rPr>
      </w:pPr>
      <w:r w:rsidRPr="007C3BC5">
        <w:rPr>
          <w:b/>
          <w:i/>
          <w:sz w:val="24"/>
          <w:szCs w:val="24"/>
        </w:rPr>
        <w:t>Knogler, led, muskler og bindevæv</w:t>
      </w:r>
    </w:p>
    <w:p w14:paraId="3895FBFF" w14:textId="77777777" w:rsidR="00AF2A19" w:rsidRPr="007C3BC5" w:rsidRDefault="00AF2A19" w:rsidP="00AF2A19">
      <w:pPr>
        <w:tabs>
          <w:tab w:val="left" w:pos="3402"/>
        </w:tabs>
        <w:ind w:left="851"/>
        <w:rPr>
          <w:sz w:val="24"/>
          <w:szCs w:val="24"/>
        </w:rPr>
      </w:pPr>
      <w:r w:rsidRPr="007C3BC5">
        <w:rPr>
          <w:sz w:val="24"/>
          <w:szCs w:val="24"/>
          <w:u w:val="single"/>
        </w:rPr>
        <w:t>Sjælden:</w:t>
      </w:r>
      <w:r w:rsidRPr="007C3BC5">
        <w:rPr>
          <w:sz w:val="24"/>
          <w:szCs w:val="24"/>
        </w:rPr>
        <w:tab/>
        <w:t>Smerter i ryggen, knoglerne, brystet og lumbal region</w:t>
      </w:r>
    </w:p>
    <w:p w14:paraId="6CF128D8" w14:textId="77777777" w:rsidR="00AF2A19" w:rsidRPr="007C3BC5" w:rsidRDefault="00AF2A19" w:rsidP="00AF2A19">
      <w:pPr>
        <w:tabs>
          <w:tab w:val="left" w:pos="3402"/>
        </w:tabs>
        <w:ind w:left="851"/>
        <w:rPr>
          <w:sz w:val="24"/>
          <w:szCs w:val="24"/>
        </w:rPr>
      </w:pPr>
    </w:p>
    <w:p w14:paraId="7AB8E40C" w14:textId="77777777" w:rsidR="00AF2A19" w:rsidRPr="007C3BC5" w:rsidRDefault="00AF2A19" w:rsidP="00AF2A19">
      <w:pPr>
        <w:keepNext/>
        <w:tabs>
          <w:tab w:val="left" w:pos="3402"/>
        </w:tabs>
        <w:ind w:left="851"/>
        <w:rPr>
          <w:b/>
          <w:i/>
          <w:sz w:val="24"/>
          <w:szCs w:val="24"/>
        </w:rPr>
      </w:pPr>
      <w:r w:rsidRPr="007C3BC5">
        <w:rPr>
          <w:b/>
          <w:i/>
          <w:sz w:val="24"/>
          <w:szCs w:val="24"/>
        </w:rPr>
        <w:t>Almene symptomer og reaktioner på administrationsstedet</w:t>
      </w:r>
    </w:p>
    <w:p w14:paraId="22118AAF" w14:textId="77777777" w:rsidR="00AF2A19" w:rsidRPr="007C3BC5" w:rsidRDefault="00AF2A19" w:rsidP="00AF2A19">
      <w:pPr>
        <w:tabs>
          <w:tab w:val="left" w:pos="3402"/>
        </w:tabs>
        <w:ind w:left="851"/>
        <w:rPr>
          <w:sz w:val="24"/>
          <w:szCs w:val="24"/>
        </w:rPr>
      </w:pPr>
      <w:r w:rsidRPr="007C3BC5">
        <w:rPr>
          <w:sz w:val="24"/>
          <w:szCs w:val="24"/>
          <w:u w:val="single"/>
        </w:rPr>
        <w:t>Sjælden:</w:t>
      </w:r>
      <w:r w:rsidRPr="007C3BC5">
        <w:rPr>
          <w:sz w:val="24"/>
          <w:szCs w:val="24"/>
        </w:rPr>
        <w:tab/>
        <w:t>Forhøjet legemstemperatur, kuldefølelse, kulderystelser</w:t>
      </w:r>
    </w:p>
    <w:p w14:paraId="16022BD3" w14:textId="77777777" w:rsidR="00AF2A19" w:rsidRPr="007C3BC5" w:rsidRDefault="00AF2A19" w:rsidP="00AF2A19">
      <w:pPr>
        <w:tabs>
          <w:tab w:val="left" w:pos="3402"/>
        </w:tabs>
        <w:ind w:left="851"/>
        <w:rPr>
          <w:sz w:val="24"/>
          <w:szCs w:val="24"/>
        </w:rPr>
      </w:pPr>
      <w:r w:rsidRPr="007C3BC5">
        <w:rPr>
          <w:sz w:val="24"/>
          <w:szCs w:val="24"/>
          <w:u w:val="single"/>
        </w:rPr>
        <w:t>Meget sjælden:</w:t>
      </w:r>
      <w:r w:rsidRPr="007C3BC5">
        <w:rPr>
          <w:sz w:val="24"/>
          <w:szCs w:val="24"/>
        </w:rPr>
        <w:tab/>
        <w:t>Fedtoverbelastningssyndrom (se detaljer nedenfor)</w:t>
      </w:r>
    </w:p>
    <w:p w14:paraId="6C5805BB" w14:textId="77777777" w:rsidR="00AF2A19" w:rsidRPr="007C3BC5" w:rsidRDefault="00AF2A19" w:rsidP="00AF2A19">
      <w:pPr>
        <w:ind w:left="851"/>
        <w:rPr>
          <w:sz w:val="24"/>
          <w:szCs w:val="24"/>
        </w:rPr>
      </w:pPr>
    </w:p>
    <w:p w14:paraId="07E0CD19" w14:textId="77777777" w:rsidR="00AF2A19" w:rsidRPr="007C3BC5" w:rsidRDefault="00AF2A19" w:rsidP="00AF2A19">
      <w:pPr>
        <w:ind w:left="851"/>
        <w:rPr>
          <w:sz w:val="24"/>
          <w:szCs w:val="24"/>
        </w:rPr>
      </w:pPr>
      <w:r w:rsidRPr="007C3BC5">
        <w:rPr>
          <w:sz w:val="24"/>
          <w:szCs w:val="24"/>
        </w:rPr>
        <w:t>Hvis der opstår bivirkninger, skal infusionen stoppes.</w:t>
      </w:r>
    </w:p>
    <w:p w14:paraId="5628FCCA" w14:textId="77777777" w:rsidR="00AF2A19" w:rsidRPr="007C3BC5" w:rsidRDefault="00AF2A19" w:rsidP="00AF2A19">
      <w:pPr>
        <w:ind w:left="851"/>
        <w:rPr>
          <w:sz w:val="24"/>
          <w:szCs w:val="24"/>
        </w:rPr>
      </w:pPr>
    </w:p>
    <w:p w14:paraId="7D76C0DF" w14:textId="77777777" w:rsidR="00AF2A19" w:rsidRPr="007C3BC5" w:rsidRDefault="00AF2A19" w:rsidP="00AF2A19">
      <w:pPr>
        <w:ind w:left="851"/>
        <w:rPr>
          <w:sz w:val="24"/>
          <w:szCs w:val="24"/>
        </w:rPr>
      </w:pPr>
      <w:r w:rsidRPr="007C3BC5">
        <w:rPr>
          <w:sz w:val="24"/>
          <w:szCs w:val="24"/>
        </w:rPr>
        <w:t>Hvis triglyceridniveauet stiger til over 11,4 mmol/l (1.000 mg/dl) i løbet af infusionen, skal infusionen stoppes. Ved niveauer over 4,6 mmol/l (400 mg/dl) kan infusionen fortsættes med reduceret dosis (se pkt. 4.4).</w:t>
      </w:r>
    </w:p>
    <w:p w14:paraId="4FD23601" w14:textId="77777777" w:rsidR="00AF2A19" w:rsidRPr="007C3BC5" w:rsidRDefault="00AF2A19" w:rsidP="00AF2A19">
      <w:pPr>
        <w:ind w:left="851"/>
        <w:rPr>
          <w:sz w:val="24"/>
          <w:szCs w:val="24"/>
        </w:rPr>
      </w:pPr>
    </w:p>
    <w:p w14:paraId="4E6E9C1B" w14:textId="77777777" w:rsidR="00AF2A19" w:rsidRPr="007C3BC5" w:rsidRDefault="00AF2A19" w:rsidP="00AF2A19">
      <w:pPr>
        <w:ind w:left="851"/>
        <w:rPr>
          <w:sz w:val="24"/>
          <w:szCs w:val="24"/>
        </w:rPr>
      </w:pPr>
      <w:r w:rsidRPr="007C3BC5">
        <w:rPr>
          <w:sz w:val="24"/>
          <w:szCs w:val="24"/>
        </w:rPr>
        <w:t>Hvis infusionen startes igen, skal patienten monitoreres nøje, især i begyndelsen, og niveauet af serumtriglycerider skal bestemmes med korte mellemrum.</w:t>
      </w:r>
    </w:p>
    <w:p w14:paraId="04678630" w14:textId="77777777" w:rsidR="00AF2A19" w:rsidRPr="007C3BC5" w:rsidRDefault="00AF2A19" w:rsidP="00AF2A19">
      <w:pPr>
        <w:ind w:left="851"/>
        <w:rPr>
          <w:b/>
          <w:sz w:val="24"/>
          <w:szCs w:val="24"/>
        </w:rPr>
      </w:pPr>
    </w:p>
    <w:p w14:paraId="129392C4" w14:textId="77777777" w:rsidR="00AF2A19" w:rsidRPr="007C3BC5" w:rsidRDefault="00AF2A19" w:rsidP="00AF2A19">
      <w:pPr>
        <w:keepNext/>
        <w:ind w:left="851"/>
        <w:rPr>
          <w:sz w:val="24"/>
          <w:szCs w:val="24"/>
        </w:rPr>
      </w:pPr>
      <w:r w:rsidRPr="007C3BC5">
        <w:rPr>
          <w:b/>
          <w:sz w:val="24"/>
          <w:szCs w:val="24"/>
        </w:rPr>
        <w:t>Information om særlige bivirkninger</w:t>
      </w:r>
    </w:p>
    <w:p w14:paraId="42722CF0" w14:textId="77777777" w:rsidR="00AF2A19" w:rsidRPr="007C3BC5" w:rsidRDefault="00AF2A19" w:rsidP="00AF2A19">
      <w:pPr>
        <w:ind w:left="851"/>
        <w:rPr>
          <w:sz w:val="24"/>
          <w:szCs w:val="24"/>
        </w:rPr>
      </w:pPr>
      <w:r w:rsidRPr="007C3BC5">
        <w:rPr>
          <w:sz w:val="24"/>
          <w:szCs w:val="24"/>
        </w:rPr>
        <w:t>Kvalme, opkastning og appetitløshed er symptomer, der ofte er forbundet med tilstande, hvor parenteral ernæring er indiceret, og de kan på samme tid være forbundet med parenteral ernæring.</w:t>
      </w:r>
    </w:p>
    <w:p w14:paraId="3132D4D2" w14:textId="77777777" w:rsidR="00AF2A19" w:rsidRPr="007C3BC5" w:rsidRDefault="00AF2A19" w:rsidP="00AF2A19">
      <w:pPr>
        <w:ind w:left="851"/>
        <w:rPr>
          <w:sz w:val="24"/>
          <w:szCs w:val="24"/>
        </w:rPr>
      </w:pPr>
    </w:p>
    <w:p w14:paraId="061B49C5" w14:textId="77777777" w:rsidR="00AF2A19" w:rsidRPr="007C3BC5" w:rsidRDefault="00AF2A19" w:rsidP="00AF2A19">
      <w:pPr>
        <w:ind w:left="851"/>
        <w:rPr>
          <w:b/>
          <w:i/>
          <w:sz w:val="24"/>
          <w:szCs w:val="24"/>
        </w:rPr>
      </w:pPr>
      <w:r w:rsidRPr="007C3BC5">
        <w:rPr>
          <w:b/>
          <w:i/>
          <w:sz w:val="24"/>
          <w:szCs w:val="24"/>
        </w:rPr>
        <w:t>Fedtoverbelastningssyndrom</w:t>
      </w:r>
    </w:p>
    <w:p w14:paraId="5FE9B6FF" w14:textId="77777777" w:rsidR="00AF2A19" w:rsidRPr="007C3BC5" w:rsidRDefault="00AF2A19" w:rsidP="00AF2A19">
      <w:pPr>
        <w:ind w:left="851"/>
        <w:rPr>
          <w:sz w:val="24"/>
          <w:szCs w:val="24"/>
        </w:rPr>
      </w:pPr>
      <w:r w:rsidRPr="007C3BC5">
        <w:rPr>
          <w:sz w:val="24"/>
          <w:szCs w:val="24"/>
        </w:rPr>
        <w:t xml:space="preserve">Nedsat evne til at udskille triglycerider kan føre til ”fedtoverbelastningssyndrom”,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7C3BC5">
        <w:rPr>
          <w:sz w:val="24"/>
          <w:szCs w:val="24"/>
        </w:rPr>
        <w:t>hypertriglyceridæmi</w:t>
      </w:r>
      <w:proofErr w:type="spellEnd"/>
      <w:r w:rsidRPr="007C3BC5">
        <w:rPr>
          <w:sz w:val="24"/>
          <w:szCs w:val="24"/>
        </w:rPr>
        <w:t xml:space="preserve">, selv ved den anbefalede infusionshastighed, og i forbindelse med en pludselig ændring i patientens kliniske tilstand, såsom nedsat nyrefunktion eller infektion. Fedtoverbelastningssyndrom er karakteriseret ved </w:t>
      </w:r>
      <w:proofErr w:type="spellStart"/>
      <w:r w:rsidRPr="007C3BC5">
        <w:rPr>
          <w:sz w:val="24"/>
          <w:szCs w:val="24"/>
        </w:rPr>
        <w:t>hyperlipidæmi</w:t>
      </w:r>
      <w:proofErr w:type="spellEnd"/>
      <w:r w:rsidRPr="007C3BC5">
        <w:rPr>
          <w:sz w:val="24"/>
          <w:szCs w:val="24"/>
        </w:rPr>
        <w:t xml:space="preserve">, feber, fedtinfiltration, </w:t>
      </w:r>
      <w:proofErr w:type="spellStart"/>
      <w:r w:rsidRPr="007C3BC5">
        <w:rPr>
          <w:sz w:val="24"/>
          <w:szCs w:val="24"/>
        </w:rPr>
        <w:t>hepatomegali</w:t>
      </w:r>
      <w:proofErr w:type="spellEnd"/>
      <w:r w:rsidRPr="007C3BC5">
        <w:rPr>
          <w:sz w:val="24"/>
          <w:szCs w:val="24"/>
        </w:rPr>
        <w:t xml:space="preserve"> med eller uden </w:t>
      </w:r>
      <w:proofErr w:type="spellStart"/>
      <w:r w:rsidRPr="007C3BC5">
        <w:rPr>
          <w:sz w:val="24"/>
          <w:szCs w:val="24"/>
        </w:rPr>
        <w:t>ikterus</w:t>
      </w:r>
      <w:proofErr w:type="spellEnd"/>
      <w:r w:rsidRPr="007C3BC5">
        <w:rPr>
          <w:sz w:val="24"/>
          <w:szCs w:val="24"/>
        </w:rPr>
        <w:t xml:space="preserve">, </w:t>
      </w:r>
      <w:proofErr w:type="spellStart"/>
      <w:r w:rsidRPr="007C3BC5">
        <w:rPr>
          <w:sz w:val="24"/>
          <w:szCs w:val="24"/>
        </w:rPr>
        <w:t>splenomegali</w:t>
      </w:r>
      <w:proofErr w:type="spellEnd"/>
      <w:r w:rsidRPr="007C3BC5">
        <w:rPr>
          <w:sz w:val="24"/>
          <w:szCs w:val="24"/>
        </w:rPr>
        <w:t xml:space="preserve">, anæmi, </w:t>
      </w:r>
      <w:proofErr w:type="spellStart"/>
      <w:r w:rsidRPr="007C3BC5">
        <w:rPr>
          <w:sz w:val="24"/>
          <w:szCs w:val="24"/>
        </w:rPr>
        <w:t>leukopeni</w:t>
      </w:r>
      <w:proofErr w:type="spellEnd"/>
      <w:r w:rsidRPr="007C3BC5">
        <w:rPr>
          <w:sz w:val="24"/>
          <w:szCs w:val="24"/>
        </w:rPr>
        <w:t xml:space="preserve">, </w:t>
      </w:r>
      <w:proofErr w:type="spellStart"/>
      <w:r w:rsidRPr="007C3BC5">
        <w:rPr>
          <w:sz w:val="24"/>
          <w:szCs w:val="24"/>
        </w:rPr>
        <w:t>trombocytopeni</w:t>
      </w:r>
      <w:proofErr w:type="spellEnd"/>
      <w:r w:rsidRPr="007C3BC5">
        <w:rPr>
          <w:sz w:val="24"/>
          <w:szCs w:val="24"/>
        </w:rPr>
        <w:t xml:space="preserve">, koagulationsforstyrrelse, </w:t>
      </w:r>
      <w:proofErr w:type="spellStart"/>
      <w:r w:rsidRPr="007C3BC5">
        <w:rPr>
          <w:sz w:val="24"/>
          <w:szCs w:val="24"/>
        </w:rPr>
        <w:t>hæmolyse</w:t>
      </w:r>
      <w:proofErr w:type="spellEnd"/>
      <w:r w:rsidRPr="007C3BC5">
        <w:rPr>
          <w:sz w:val="24"/>
          <w:szCs w:val="24"/>
        </w:rPr>
        <w:t xml:space="preserve"> og </w:t>
      </w:r>
      <w:proofErr w:type="spellStart"/>
      <w:r w:rsidRPr="007C3BC5">
        <w:rPr>
          <w:sz w:val="24"/>
          <w:szCs w:val="24"/>
        </w:rPr>
        <w:t>retikulocytose</w:t>
      </w:r>
      <w:proofErr w:type="spellEnd"/>
      <w:r w:rsidRPr="007C3BC5">
        <w:rPr>
          <w:sz w:val="24"/>
          <w:szCs w:val="24"/>
        </w:rPr>
        <w:t>, unormale leverfunktionsprøver og koma. Symptomerne er normalt reversible, når infusionen med fedtemulsionen seponeres.</w:t>
      </w:r>
    </w:p>
    <w:p w14:paraId="241E49D4" w14:textId="77777777" w:rsidR="00AF2A19" w:rsidRPr="007C3BC5" w:rsidRDefault="00AF2A19" w:rsidP="00AF2A19">
      <w:pPr>
        <w:ind w:left="851"/>
        <w:rPr>
          <w:sz w:val="24"/>
          <w:szCs w:val="24"/>
        </w:rPr>
      </w:pPr>
    </w:p>
    <w:p w14:paraId="390300CA" w14:textId="77777777" w:rsidR="003C5A0F" w:rsidRPr="00DC07E5" w:rsidRDefault="003C5A0F" w:rsidP="003C5A0F">
      <w:pPr>
        <w:ind w:left="851"/>
        <w:rPr>
          <w:sz w:val="22"/>
          <w:szCs w:val="22"/>
        </w:rPr>
      </w:pPr>
      <w:r w:rsidRPr="00DC07E5">
        <w:rPr>
          <w:sz w:val="22"/>
          <w:szCs w:val="22"/>
        </w:rPr>
        <w:t xml:space="preserve">Hvis der forekommer tegn på fedtoverbelastningssyndrom, skal infusionen af </w:t>
      </w:r>
      <w:r>
        <w:rPr>
          <w:szCs w:val="22"/>
        </w:rPr>
        <w:t>dette lægemiddel</w:t>
      </w:r>
      <w:r w:rsidRPr="00DC07E5">
        <w:rPr>
          <w:sz w:val="22"/>
          <w:szCs w:val="22"/>
        </w:rPr>
        <w:t xml:space="preserve"> øjeblikkeligt seponeres.</w:t>
      </w:r>
    </w:p>
    <w:p w14:paraId="434216C1" w14:textId="77777777" w:rsidR="00AF2A19" w:rsidRPr="007C3BC5" w:rsidRDefault="00AF2A19" w:rsidP="00AF2A19">
      <w:pPr>
        <w:ind w:left="851"/>
        <w:rPr>
          <w:sz w:val="24"/>
          <w:szCs w:val="24"/>
        </w:rPr>
      </w:pPr>
    </w:p>
    <w:p w14:paraId="596FCDFE" w14:textId="77777777" w:rsidR="00DB6DA1" w:rsidRPr="00DB6DA1" w:rsidRDefault="00DB6DA1" w:rsidP="00DB6DA1">
      <w:pPr>
        <w:ind w:firstLine="851"/>
        <w:rPr>
          <w:sz w:val="24"/>
          <w:szCs w:val="24"/>
          <w:u w:val="single"/>
        </w:rPr>
      </w:pPr>
      <w:r w:rsidRPr="00DB6DA1">
        <w:rPr>
          <w:sz w:val="24"/>
          <w:szCs w:val="24"/>
          <w:u w:val="single"/>
        </w:rPr>
        <w:t>Indberetning af formodede bivirkninger</w:t>
      </w:r>
    </w:p>
    <w:p w14:paraId="313E67FC" w14:textId="77777777" w:rsidR="00DB6DA1" w:rsidRPr="00DB6DA1" w:rsidRDefault="00DB6DA1" w:rsidP="00DB6DA1">
      <w:pPr>
        <w:ind w:left="851"/>
        <w:rPr>
          <w:sz w:val="24"/>
          <w:szCs w:val="24"/>
          <w:u w:val="single"/>
        </w:rPr>
      </w:pPr>
      <w:r w:rsidRPr="00DB6DA1">
        <w:rPr>
          <w:sz w:val="24"/>
          <w:szCs w:val="24"/>
          <w:u w:val="single"/>
        </w:rPr>
        <w:t>Når lægemidlet er godkendt, er indberetning af formodede bivirkninger vigtig. Det muliggør løbende overvågning af benefit/</w:t>
      </w:r>
      <w:proofErr w:type="spellStart"/>
      <w:r w:rsidRPr="00DB6DA1">
        <w:rPr>
          <w:sz w:val="24"/>
          <w:szCs w:val="24"/>
          <w:u w:val="single"/>
        </w:rPr>
        <w:t>risk</w:t>
      </w:r>
      <w:proofErr w:type="spellEnd"/>
      <w:r w:rsidRPr="00DB6DA1">
        <w:rPr>
          <w:sz w:val="24"/>
          <w:szCs w:val="24"/>
          <w:u w:val="single"/>
        </w:rPr>
        <w:t>-forholdet for lægemidlet. Sundhedspersoner anmodes om at indberette alle formodede bivirkninger via</w:t>
      </w:r>
    </w:p>
    <w:p w14:paraId="4227F8CD" w14:textId="77777777" w:rsidR="00DB6DA1" w:rsidRPr="00DB6DA1" w:rsidRDefault="00DB6DA1" w:rsidP="00DB6DA1">
      <w:pPr>
        <w:rPr>
          <w:sz w:val="24"/>
          <w:szCs w:val="24"/>
          <w:u w:val="single"/>
        </w:rPr>
      </w:pPr>
    </w:p>
    <w:p w14:paraId="1280AA8A" w14:textId="77777777" w:rsidR="00DB6DA1" w:rsidRPr="00DB6DA1" w:rsidRDefault="00DB6DA1" w:rsidP="00DB6DA1">
      <w:pPr>
        <w:ind w:firstLine="851"/>
        <w:rPr>
          <w:sz w:val="24"/>
          <w:szCs w:val="24"/>
          <w:u w:val="single"/>
        </w:rPr>
      </w:pPr>
      <w:r w:rsidRPr="00DB6DA1">
        <w:rPr>
          <w:sz w:val="24"/>
          <w:szCs w:val="24"/>
          <w:u w:val="single"/>
        </w:rPr>
        <w:t>Lægemiddelstyrelsen</w:t>
      </w:r>
    </w:p>
    <w:p w14:paraId="6D1B3058" w14:textId="77777777" w:rsidR="00DB6DA1" w:rsidRPr="00DB6DA1" w:rsidRDefault="00DB6DA1" w:rsidP="00DB6DA1">
      <w:pPr>
        <w:ind w:firstLine="851"/>
        <w:rPr>
          <w:sz w:val="24"/>
          <w:szCs w:val="24"/>
          <w:u w:val="single"/>
        </w:rPr>
      </w:pPr>
      <w:r w:rsidRPr="00DB6DA1">
        <w:rPr>
          <w:sz w:val="24"/>
          <w:szCs w:val="24"/>
          <w:u w:val="single"/>
        </w:rPr>
        <w:t>Axel Heides Gade 1</w:t>
      </w:r>
    </w:p>
    <w:p w14:paraId="471A935C" w14:textId="77777777" w:rsidR="00DB6DA1" w:rsidRPr="00DB6DA1" w:rsidRDefault="00DB6DA1" w:rsidP="00DB6DA1">
      <w:pPr>
        <w:ind w:firstLine="851"/>
        <w:rPr>
          <w:sz w:val="24"/>
          <w:szCs w:val="24"/>
          <w:u w:val="single"/>
        </w:rPr>
      </w:pPr>
      <w:r w:rsidRPr="00DB6DA1">
        <w:rPr>
          <w:sz w:val="24"/>
          <w:szCs w:val="24"/>
          <w:u w:val="single"/>
        </w:rPr>
        <w:t>DK-2300 København S</w:t>
      </w:r>
    </w:p>
    <w:p w14:paraId="6193FFC5" w14:textId="77777777" w:rsidR="00DB6DA1" w:rsidRPr="00DB6DA1" w:rsidRDefault="00DB6DA1" w:rsidP="00DB6DA1">
      <w:pPr>
        <w:ind w:firstLine="851"/>
        <w:rPr>
          <w:sz w:val="24"/>
          <w:szCs w:val="24"/>
          <w:u w:val="single"/>
        </w:rPr>
      </w:pPr>
      <w:r w:rsidRPr="00DB6DA1">
        <w:rPr>
          <w:sz w:val="24"/>
          <w:szCs w:val="24"/>
          <w:u w:val="single"/>
        </w:rPr>
        <w:t xml:space="preserve">Websted: </w:t>
      </w:r>
      <w:hyperlink r:id="rId8" w:history="1">
        <w:r w:rsidRPr="00DB6DA1">
          <w:rPr>
            <w:rStyle w:val="Hyperlink"/>
            <w:sz w:val="24"/>
            <w:szCs w:val="24"/>
          </w:rPr>
          <w:t>www.meldenbivirkning.dk</w:t>
        </w:r>
      </w:hyperlink>
    </w:p>
    <w:p w14:paraId="05C8101F" w14:textId="77777777" w:rsidR="00AF2A19" w:rsidRPr="00DB6DA1" w:rsidRDefault="00AF2A19" w:rsidP="00AF2A19">
      <w:pPr>
        <w:rPr>
          <w:sz w:val="24"/>
          <w:szCs w:val="24"/>
        </w:rPr>
      </w:pPr>
    </w:p>
    <w:p w14:paraId="671F29C9" w14:textId="77777777" w:rsidR="00AF2A19" w:rsidRPr="007C3BC5" w:rsidRDefault="00AF2A19" w:rsidP="00AF2A19">
      <w:pPr>
        <w:tabs>
          <w:tab w:val="left" w:pos="851"/>
        </w:tabs>
        <w:ind w:left="851" w:hanging="851"/>
        <w:rPr>
          <w:b/>
          <w:sz w:val="24"/>
          <w:szCs w:val="24"/>
        </w:rPr>
      </w:pPr>
      <w:r w:rsidRPr="007C3BC5">
        <w:rPr>
          <w:b/>
          <w:sz w:val="24"/>
          <w:szCs w:val="24"/>
        </w:rPr>
        <w:t>4.9</w:t>
      </w:r>
      <w:r w:rsidRPr="007C3BC5">
        <w:rPr>
          <w:b/>
          <w:sz w:val="24"/>
          <w:szCs w:val="24"/>
        </w:rPr>
        <w:tab/>
        <w:t>Overdosering</w:t>
      </w:r>
    </w:p>
    <w:p w14:paraId="3192EA86" w14:textId="77777777" w:rsidR="00AF2A19" w:rsidRPr="007C3BC5" w:rsidRDefault="00AF2A19" w:rsidP="00AF2A19">
      <w:pPr>
        <w:ind w:left="851"/>
        <w:rPr>
          <w:i/>
          <w:sz w:val="24"/>
          <w:szCs w:val="24"/>
        </w:rPr>
      </w:pPr>
      <w:r w:rsidRPr="007C3BC5">
        <w:rPr>
          <w:i/>
          <w:sz w:val="24"/>
          <w:szCs w:val="24"/>
        </w:rPr>
        <w:t>Symptomer på overdosering med væske og elektrolytter</w:t>
      </w:r>
    </w:p>
    <w:p w14:paraId="6C3BDCBC" w14:textId="77777777" w:rsidR="00AF2A19" w:rsidRPr="007C3BC5" w:rsidRDefault="00AF2A19" w:rsidP="00AF2A19">
      <w:pPr>
        <w:ind w:left="851"/>
        <w:rPr>
          <w:sz w:val="24"/>
          <w:szCs w:val="24"/>
        </w:rPr>
      </w:pPr>
      <w:proofErr w:type="spellStart"/>
      <w:r w:rsidRPr="007C3BC5">
        <w:rPr>
          <w:sz w:val="24"/>
          <w:szCs w:val="24"/>
        </w:rPr>
        <w:t>Hyperhydrering</w:t>
      </w:r>
      <w:proofErr w:type="spellEnd"/>
      <w:r w:rsidRPr="007C3BC5">
        <w:rPr>
          <w:sz w:val="24"/>
          <w:szCs w:val="24"/>
        </w:rPr>
        <w:t>, forstyrrelse af elektrolytbalancen og lungeødem.</w:t>
      </w:r>
    </w:p>
    <w:p w14:paraId="4F901221" w14:textId="77777777" w:rsidR="00AF2A19" w:rsidRPr="007C3BC5" w:rsidRDefault="00AF2A19" w:rsidP="00AF2A19">
      <w:pPr>
        <w:ind w:left="851"/>
        <w:rPr>
          <w:i/>
          <w:sz w:val="24"/>
          <w:szCs w:val="24"/>
        </w:rPr>
      </w:pPr>
      <w:r w:rsidRPr="007C3BC5">
        <w:rPr>
          <w:i/>
          <w:sz w:val="24"/>
          <w:szCs w:val="24"/>
        </w:rPr>
        <w:t>Symptomer på overdosering med aminosyrer</w:t>
      </w:r>
    </w:p>
    <w:p w14:paraId="65146350" w14:textId="77777777" w:rsidR="00AF2A19" w:rsidRPr="007C3BC5" w:rsidRDefault="00AF2A19" w:rsidP="00AF2A19">
      <w:pPr>
        <w:ind w:left="851"/>
        <w:rPr>
          <w:sz w:val="24"/>
          <w:szCs w:val="24"/>
        </w:rPr>
      </w:pPr>
      <w:proofErr w:type="spellStart"/>
      <w:r w:rsidRPr="007C3BC5">
        <w:rPr>
          <w:sz w:val="24"/>
          <w:szCs w:val="24"/>
        </w:rPr>
        <w:t>Renalt</w:t>
      </w:r>
      <w:proofErr w:type="spellEnd"/>
      <w:r w:rsidRPr="007C3BC5">
        <w:rPr>
          <w:sz w:val="24"/>
          <w:szCs w:val="24"/>
        </w:rPr>
        <w:t xml:space="preserve"> tab af aminosyrer med efterfølgende forstyrrelser af aminosyrebalancen, kvalme, opkastning og kulderystelser.</w:t>
      </w:r>
    </w:p>
    <w:p w14:paraId="5A32E068" w14:textId="77777777" w:rsidR="00AF2A19" w:rsidRPr="007C3BC5" w:rsidRDefault="00AF2A19" w:rsidP="00AF2A19">
      <w:pPr>
        <w:ind w:left="851"/>
        <w:rPr>
          <w:sz w:val="24"/>
          <w:szCs w:val="24"/>
        </w:rPr>
      </w:pPr>
    </w:p>
    <w:p w14:paraId="6CD7E8A5" w14:textId="77777777" w:rsidR="00AF2A19" w:rsidRPr="007C3BC5" w:rsidRDefault="00AF2A19" w:rsidP="00AF2A19">
      <w:pPr>
        <w:keepNext/>
        <w:ind w:left="851"/>
        <w:rPr>
          <w:i/>
          <w:sz w:val="24"/>
          <w:szCs w:val="24"/>
        </w:rPr>
      </w:pPr>
      <w:r w:rsidRPr="007C3BC5">
        <w:rPr>
          <w:i/>
          <w:sz w:val="24"/>
          <w:szCs w:val="24"/>
        </w:rPr>
        <w:t xml:space="preserve">Symptomer på overdosering med </w:t>
      </w:r>
      <w:proofErr w:type="spellStart"/>
      <w:r w:rsidRPr="007C3BC5">
        <w:rPr>
          <w:i/>
          <w:sz w:val="24"/>
          <w:szCs w:val="24"/>
        </w:rPr>
        <w:t>glucose</w:t>
      </w:r>
      <w:proofErr w:type="spellEnd"/>
    </w:p>
    <w:p w14:paraId="3204ED3D" w14:textId="77777777" w:rsidR="00AF2A19" w:rsidRPr="007C3BC5" w:rsidRDefault="00AF2A19" w:rsidP="00AF2A19">
      <w:pPr>
        <w:ind w:left="851"/>
        <w:rPr>
          <w:sz w:val="24"/>
          <w:szCs w:val="24"/>
        </w:rPr>
      </w:pPr>
      <w:proofErr w:type="spellStart"/>
      <w:r w:rsidRPr="007C3BC5">
        <w:rPr>
          <w:sz w:val="24"/>
          <w:szCs w:val="24"/>
        </w:rPr>
        <w:t>Hyperglykæmi</w:t>
      </w:r>
      <w:proofErr w:type="spellEnd"/>
      <w:r w:rsidRPr="007C3BC5">
        <w:rPr>
          <w:sz w:val="24"/>
          <w:szCs w:val="24"/>
        </w:rPr>
        <w:t xml:space="preserve">, </w:t>
      </w:r>
      <w:proofErr w:type="spellStart"/>
      <w:r w:rsidRPr="007C3BC5">
        <w:rPr>
          <w:sz w:val="24"/>
          <w:szCs w:val="24"/>
        </w:rPr>
        <w:t>glucosuri</w:t>
      </w:r>
      <w:proofErr w:type="spellEnd"/>
      <w:r w:rsidRPr="007C3BC5">
        <w:rPr>
          <w:sz w:val="24"/>
          <w:szCs w:val="24"/>
        </w:rPr>
        <w:t xml:space="preserve">, dehydrering, </w:t>
      </w:r>
      <w:proofErr w:type="spellStart"/>
      <w:r w:rsidRPr="007C3BC5">
        <w:rPr>
          <w:sz w:val="24"/>
          <w:szCs w:val="24"/>
        </w:rPr>
        <w:t>hyperosmolalitet</w:t>
      </w:r>
      <w:proofErr w:type="spellEnd"/>
      <w:r w:rsidRPr="007C3BC5">
        <w:rPr>
          <w:sz w:val="24"/>
          <w:szCs w:val="24"/>
        </w:rPr>
        <w:t xml:space="preserve">, </w:t>
      </w:r>
      <w:proofErr w:type="spellStart"/>
      <w:r w:rsidRPr="007C3BC5">
        <w:rPr>
          <w:sz w:val="24"/>
          <w:szCs w:val="24"/>
        </w:rPr>
        <w:t>hyperglykæmisk-hyperosmolært</w:t>
      </w:r>
      <w:proofErr w:type="spellEnd"/>
      <w:r w:rsidRPr="007C3BC5">
        <w:rPr>
          <w:sz w:val="24"/>
          <w:szCs w:val="24"/>
        </w:rPr>
        <w:t xml:space="preserve"> koma.</w:t>
      </w:r>
    </w:p>
    <w:p w14:paraId="020E1B33" w14:textId="77777777" w:rsidR="00AF2A19" w:rsidRPr="007C3BC5" w:rsidRDefault="00AF2A19" w:rsidP="00AF2A19">
      <w:pPr>
        <w:ind w:left="851"/>
        <w:rPr>
          <w:sz w:val="24"/>
          <w:szCs w:val="24"/>
        </w:rPr>
      </w:pPr>
    </w:p>
    <w:p w14:paraId="7236256D" w14:textId="77777777" w:rsidR="00AF2A19" w:rsidRPr="007C3BC5" w:rsidRDefault="00AF2A19" w:rsidP="00AF2A19">
      <w:pPr>
        <w:ind w:left="851"/>
        <w:rPr>
          <w:i/>
          <w:sz w:val="24"/>
          <w:szCs w:val="24"/>
          <w:lang w:val="nb-NO"/>
        </w:rPr>
      </w:pPr>
      <w:r w:rsidRPr="007C3BC5">
        <w:rPr>
          <w:i/>
          <w:sz w:val="24"/>
          <w:szCs w:val="24"/>
          <w:lang w:val="nb-NO"/>
        </w:rPr>
        <w:t>Symptomer på overdosering med lipider</w:t>
      </w:r>
    </w:p>
    <w:p w14:paraId="2246C5C1" w14:textId="77777777" w:rsidR="00AF2A19" w:rsidRPr="007C3BC5" w:rsidRDefault="00AF2A19" w:rsidP="00AF2A19">
      <w:pPr>
        <w:ind w:left="851"/>
        <w:rPr>
          <w:sz w:val="24"/>
          <w:szCs w:val="24"/>
          <w:lang w:val="nb-NO"/>
        </w:rPr>
      </w:pPr>
      <w:r w:rsidRPr="007C3BC5">
        <w:rPr>
          <w:sz w:val="24"/>
          <w:szCs w:val="24"/>
          <w:lang w:val="nb-NO"/>
        </w:rPr>
        <w:t>Se pkt. 4.8.</w:t>
      </w:r>
    </w:p>
    <w:p w14:paraId="101D50F6" w14:textId="77777777" w:rsidR="00AF2A19" w:rsidRPr="007C3BC5" w:rsidRDefault="00AF2A19" w:rsidP="00AF2A19">
      <w:pPr>
        <w:ind w:left="851"/>
        <w:rPr>
          <w:sz w:val="24"/>
          <w:szCs w:val="24"/>
          <w:lang w:val="nb-NO"/>
        </w:rPr>
      </w:pPr>
    </w:p>
    <w:p w14:paraId="4FB7AAA8" w14:textId="77777777" w:rsidR="00AF2A19" w:rsidRPr="007C3BC5" w:rsidRDefault="00AF2A19" w:rsidP="00AF2A19">
      <w:pPr>
        <w:keepNext/>
        <w:ind w:left="851"/>
        <w:rPr>
          <w:i/>
          <w:sz w:val="24"/>
          <w:szCs w:val="24"/>
        </w:rPr>
      </w:pPr>
      <w:r w:rsidRPr="007C3BC5">
        <w:rPr>
          <w:i/>
          <w:sz w:val="24"/>
          <w:szCs w:val="24"/>
        </w:rPr>
        <w:t>Behandling</w:t>
      </w:r>
    </w:p>
    <w:p w14:paraId="541ADF33" w14:textId="77777777" w:rsidR="00AF2A19" w:rsidRPr="007C3BC5" w:rsidRDefault="00AF2A19" w:rsidP="00AF2A19">
      <w:pPr>
        <w:ind w:left="851"/>
        <w:rPr>
          <w:sz w:val="24"/>
          <w:szCs w:val="24"/>
        </w:rPr>
      </w:pPr>
      <w:r w:rsidRPr="007C3BC5">
        <w:rPr>
          <w:sz w:val="24"/>
          <w:szCs w:val="24"/>
        </w:rPr>
        <w:t xml:space="preserve">Øjeblikkelig </w:t>
      </w:r>
      <w:proofErr w:type="spellStart"/>
      <w:r w:rsidRPr="007C3BC5">
        <w:rPr>
          <w:sz w:val="24"/>
          <w:szCs w:val="24"/>
        </w:rPr>
        <w:t>seponering</w:t>
      </w:r>
      <w:proofErr w:type="spellEnd"/>
      <w:r w:rsidRPr="007C3BC5">
        <w:rPr>
          <w:sz w:val="24"/>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14:paraId="25F17E25" w14:textId="77777777" w:rsidR="00AF2A19" w:rsidRPr="007C3BC5" w:rsidRDefault="00AF2A19" w:rsidP="00AF2A19">
      <w:pPr>
        <w:tabs>
          <w:tab w:val="left" w:pos="851"/>
        </w:tabs>
        <w:ind w:left="851"/>
        <w:rPr>
          <w:sz w:val="24"/>
          <w:szCs w:val="24"/>
        </w:rPr>
      </w:pPr>
    </w:p>
    <w:p w14:paraId="3C812A62" w14:textId="77777777" w:rsidR="00AF2A19" w:rsidRPr="007C3BC5" w:rsidRDefault="00AF2A19" w:rsidP="00AF2A19">
      <w:pPr>
        <w:tabs>
          <w:tab w:val="left" w:pos="851"/>
        </w:tabs>
        <w:ind w:left="851" w:hanging="851"/>
        <w:rPr>
          <w:b/>
          <w:sz w:val="24"/>
          <w:szCs w:val="24"/>
        </w:rPr>
      </w:pPr>
      <w:r w:rsidRPr="007C3BC5">
        <w:rPr>
          <w:b/>
          <w:sz w:val="24"/>
          <w:szCs w:val="24"/>
        </w:rPr>
        <w:t>4.10</w:t>
      </w:r>
      <w:r w:rsidRPr="007C3BC5">
        <w:rPr>
          <w:b/>
          <w:sz w:val="24"/>
          <w:szCs w:val="24"/>
        </w:rPr>
        <w:tab/>
        <w:t>Udlevering</w:t>
      </w:r>
    </w:p>
    <w:p w14:paraId="4243BC61" w14:textId="77777777" w:rsidR="00AF2A19" w:rsidRPr="007C3BC5" w:rsidRDefault="00AF2A19" w:rsidP="00AF2A19">
      <w:pPr>
        <w:tabs>
          <w:tab w:val="left" w:pos="851"/>
        </w:tabs>
        <w:ind w:left="851"/>
        <w:rPr>
          <w:sz w:val="24"/>
          <w:szCs w:val="24"/>
        </w:rPr>
      </w:pPr>
      <w:r>
        <w:rPr>
          <w:sz w:val="24"/>
          <w:szCs w:val="24"/>
        </w:rPr>
        <w:t>B</w:t>
      </w:r>
    </w:p>
    <w:p w14:paraId="3B9EB9B8" w14:textId="77777777" w:rsidR="00AF2A19" w:rsidRPr="007C3BC5" w:rsidRDefault="00AF2A19" w:rsidP="00AF2A19">
      <w:pPr>
        <w:tabs>
          <w:tab w:val="left" w:pos="851"/>
        </w:tabs>
        <w:ind w:left="851"/>
        <w:rPr>
          <w:sz w:val="24"/>
          <w:szCs w:val="24"/>
        </w:rPr>
      </w:pPr>
    </w:p>
    <w:p w14:paraId="53479193" w14:textId="77777777" w:rsidR="00AF2A19" w:rsidRPr="007C3BC5" w:rsidRDefault="00AF2A19" w:rsidP="00AF2A19">
      <w:pPr>
        <w:tabs>
          <w:tab w:val="left" w:pos="851"/>
        </w:tabs>
        <w:ind w:left="851"/>
        <w:rPr>
          <w:sz w:val="24"/>
          <w:szCs w:val="24"/>
        </w:rPr>
      </w:pPr>
    </w:p>
    <w:p w14:paraId="7BA8840C" w14:textId="77777777" w:rsidR="00AF2A19" w:rsidRPr="007C3BC5" w:rsidRDefault="00AF2A19" w:rsidP="00AF2A19">
      <w:pPr>
        <w:tabs>
          <w:tab w:val="left" w:pos="851"/>
        </w:tabs>
        <w:ind w:left="851" w:hanging="851"/>
        <w:rPr>
          <w:b/>
          <w:sz w:val="24"/>
          <w:szCs w:val="24"/>
        </w:rPr>
      </w:pPr>
      <w:r w:rsidRPr="007C3BC5">
        <w:rPr>
          <w:b/>
          <w:sz w:val="24"/>
          <w:szCs w:val="24"/>
        </w:rPr>
        <w:lastRenderedPageBreak/>
        <w:t>5.</w:t>
      </w:r>
      <w:r w:rsidRPr="007C3BC5">
        <w:rPr>
          <w:b/>
          <w:sz w:val="24"/>
          <w:szCs w:val="24"/>
        </w:rPr>
        <w:tab/>
        <w:t>FARMAKOLOGISKE EGENSKABER</w:t>
      </w:r>
    </w:p>
    <w:p w14:paraId="0ADEC3CA" w14:textId="77777777" w:rsidR="00AF2A19" w:rsidRPr="007C3BC5" w:rsidRDefault="00AF2A19" w:rsidP="003C5A0F">
      <w:pPr>
        <w:tabs>
          <w:tab w:val="left" w:pos="851"/>
        </w:tabs>
        <w:rPr>
          <w:sz w:val="24"/>
          <w:szCs w:val="24"/>
        </w:rPr>
      </w:pPr>
    </w:p>
    <w:p w14:paraId="1F09C093" w14:textId="77777777" w:rsidR="00AF2A19" w:rsidRDefault="00AF2A19" w:rsidP="00AF2A19">
      <w:pPr>
        <w:tabs>
          <w:tab w:val="num" w:pos="851"/>
        </w:tabs>
        <w:ind w:left="851" w:hanging="851"/>
        <w:rPr>
          <w:b/>
          <w:sz w:val="24"/>
          <w:szCs w:val="24"/>
        </w:rPr>
      </w:pPr>
      <w:r w:rsidRPr="007C3BC5">
        <w:rPr>
          <w:b/>
          <w:sz w:val="24"/>
          <w:szCs w:val="24"/>
        </w:rPr>
        <w:t>5.1</w:t>
      </w:r>
      <w:r w:rsidRPr="007C3BC5">
        <w:rPr>
          <w:b/>
          <w:sz w:val="24"/>
          <w:szCs w:val="24"/>
        </w:rPr>
        <w:tab/>
      </w:r>
      <w:proofErr w:type="spellStart"/>
      <w:r w:rsidRPr="007C3BC5">
        <w:rPr>
          <w:b/>
          <w:sz w:val="24"/>
          <w:szCs w:val="24"/>
        </w:rPr>
        <w:t>Farmakodynamiske</w:t>
      </w:r>
      <w:proofErr w:type="spellEnd"/>
      <w:r w:rsidRPr="007C3BC5">
        <w:rPr>
          <w:b/>
          <w:sz w:val="24"/>
          <w:szCs w:val="24"/>
        </w:rPr>
        <w:t xml:space="preserve"> egenskaber</w:t>
      </w:r>
    </w:p>
    <w:p w14:paraId="542D96FA" w14:textId="77777777" w:rsidR="003C5A0F" w:rsidRPr="00DC07E5" w:rsidRDefault="003C5A0F" w:rsidP="003C5A0F">
      <w:pPr>
        <w:ind w:left="851"/>
        <w:rPr>
          <w:szCs w:val="22"/>
        </w:rPr>
      </w:pPr>
      <w:proofErr w:type="spellStart"/>
      <w:r w:rsidRPr="00AE0070">
        <w:rPr>
          <w:szCs w:val="22"/>
        </w:rPr>
        <w:t>Farmakoterapeutisk</w:t>
      </w:r>
      <w:proofErr w:type="spellEnd"/>
      <w:r w:rsidRPr="00AE0070">
        <w:rPr>
          <w:szCs w:val="22"/>
        </w:rPr>
        <w:t xml:space="preserve"> klassifikation: </w:t>
      </w:r>
      <w:r w:rsidRPr="00574A6C">
        <w:rPr>
          <w:szCs w:val="22"/>
        </w:rPr>
        <w:t>Opløsninger til parenteral ernæring, kombinationer</w:t>
      </w:r>
      <w:r w:rsidRPr="00AE0070">
        <w:rPr>
          <w:szCs w:val="22"/>
        </w:rPr>
        <w:t xml:space="preserve">, </w:t>
      </w:r>
      <w:r w:rsidRPr="00574A6C">
        <w:rPr>
          <w:szCs w:val="22"/>
        </w:rPr>
        <w:t>ATC-kode: B 05 BA 10.</w:t>
      </w:r>
    </w:p>
    <w:p w14:paraId="7405CAE9" w14:textId="77777777" w:rsidR="00AF2A19" w:rsidRDefault="00AF2A19" w:rsidP="00AF2A19">
      <w:pPr>
        <w:rPr>
          <w:sz w:val="24"/>
          <w:szCs w:val="24"/>
          <w:u w:val="single"/>
        </w:rPr>
      </w:pPr>
    </w:p>
    <w:p w14:paraId="1D464189" w14:textId="77777777" w:rsidR="00AF2A19" w:rsidRPr="00664BD0" w:rsidRDefault="00AF2A19" w:rsidP="00AF2A19">
      <w:pPr>
        <w:ind w:left="851"/>
        <w:rPr>
          <w:b/>
          <w:sz w:val="24"/>
          <w:szCs w:val="24"/>
          <w:u w:val="single"/>
        </w:rPr>
      </w:pPr>
      <w:r w:rsidRPr="00664BD0">
        <w:rPr>
          <w:sz w:val="24"/>
          <w:szCs w:val="24"/>
          <w:u w:val="single"/>
        </w:rPr>
        <w:t>Virkningsmekanisme</w:t>
      </w:r>
    </w:p>
    <w:p w14:paraId="2B4CE609" w14:textId="77777777" w:rsidR="00AF2A19" w:rsidRPr="007C3BC5" w:rsidRDefault="00AF2A19" w:rsidP="00AF2A19">
      <w:pPr>
        <w:ind w:left="851"/>
        <w:rPr>
          <w:sz w:val="24"/>
          <w:szCs w:val="24"/>
        </w:rPr>
      </w:pPr>
      <w:r w:rsidRPr="007C3BC5">
        <w:rPr>
          <w:sz w:val="24"/>
          <w:szCs w:val="24"/>
        </w:rPr>
        <w:t>Formålet med parenteral ernæring er at tilføre alle næringsstoffer og energi, som er nødvendige for vækst og/eller regenerering af væv og til at opretholdelse af alle kropsfunktioner.</w:t>
      </w:r>
    </w:p>
    <w:p w14:paraId="4021A2C3" w14:textId="77777777" w:rsidR="00AF2A19" w:rsidRPr="007C3BC5" w:rsidRDefault="00AF2A19" w:rsidP="00AF2A19">
      <w:pPr>
        <w:ind w:left="851"/>
        <w:rPr>
          <w:sz w:val="24"/>
          <w:szCs w:val="24"/>
        </w:rPr>
      </w:pPr>
    </w:p>
    <w:p w14:paraId="656DF538" w14:textId="77777777" w:rsidR="00AF2A19" w:rsidRPr="007C3BC5" w:rsidRDefault="00AF2A19" w:rsidP="00AF2A19">
      <w:pPr>
        <w:ind w:left="851"/>
        <w:rPr>
          <w:sz w:val="24"/>
          <w:szCs w:val="24"/>
        </w:rPr>
      </w:pPr>
      <w:r w:rsidRPr="007C3BC5">
        <w:rPr>
          <w:sz w:val="24"/>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14:paraId="46655224" w14:textId="77777777" w:rsidR="00AF2A19" w:rsidRPr="007C3BC5" w:rsidRDefault="00AF2A19" w:rsidP="00AF2A19">
      <w:pPr>
        <w:ind w:left="851"/>
        <w:rPr>
          <w:sz w:val="24"/>
          <w:szCs w:val="24"/>
        </w:rPr>
      </w:pPr>
    </w:p>
    <w:p w14:paraId="380CFF07" w14:textId="77777777" w:rsidR="00AF2A19" w:rsidRPr="007C3BC5" w:rsidRDefault="00AF2A19" w:rsidP="00AF2A19">
      <w:pPr>
        <w:ind w:left="851"/>
        <w:rPr>
          <w:sz w:val="24"/>
          <w:szCs w:val="24"/>
        </w:rPr>
      </w:pPr>
      <w:proofErr w:type="spellStart"/>
      <w:r w:rsidRPr="007C3BC5">
        <w:rPr>
          <w:sz w:val="24"/>
          <w:szCs w:val="24"/>
        </w:rPr>
        <w:t>Glucose</w:t>
      </w:r>
      <w:proofErr w:type="spellEnd"/>
      <w:r w:rsidRPr="007C3BC5">
        <w:rPr>
          <w:sz w:val="24"/>
          <w:szCs w:val="24"/>
        </w:rPr>
        <w:t xml:space="preserve"> </w:t>
      </w:r>
      <w:proofErr w:type="spellStart"/>
      <w:r w:rsidRPr="007C3BC5">
        <w:rPr>
          <w:sz w:val="24"/>
          <w:szCs w:val="24"/>
        </w:rPr>
        <w:t>metaboliseres</w:t>
      </w:r>
      <w:proofErr w:type="spellEnd"/>
      <w:r w:rsidRPr="007C3BC5">
        <w:rPr>
          <w:sz w:val="24"/>
          <w:szCs w:val="24"/>
        </w:rPr>
        <w:t xml:space="preserve"> overalt i organismen. Nogle væv og organer, såsom central</w:t>
      </w:r>
      <w:r>
        <w:rPr>
          <w:sz w:val="24"/>
          <w:szCs w:val="24"/>
        </w:rPr>
        <w:softHyphen/>
      </w:r>
      <w:r w:rsidRPr="007C3BC5">
        <w:rPr>
          <w:sz w:val="24"/>
          <w:szCs w:val="24"/>
        </w:rPr>
        <w:t xml:space="preserve">nervesystemet, knoglemarv, erytrocytter og </w:t>
      </w:r>
      <w:proofErr w:type="spellStart"/>
      <w:r w:rsidRPr="007C3BC5">
        <w:rPr>
          <w:sz w:val="24"/>
          <w:szCs w:val="24"/>
        </w:rPr>
        <w:t>tubulært</w:t>
      </w:r>
      <w:proofErr w:type="spellEnd"/>
      <w:r w:rsidRPr="007C3BC5">
        <w:rPr>
          <w:sz w:val="24"/>
          <w:szCs w:val="24"/>
        </w:rPr>
        <w:t xml:space="preserve"> epitel, dækker deres energibehov udelukkende fra </w:t>
      </w:r>
      <w:proofErr w:type="spellStart"/>
      <w:r w:rsidRPr="007C3BC5">
        <w:rPr>
          <w:sz w:val="24"/>
          <w:szCs w:val="24"/>
        </w:rPr>
        <w:t>glucose</w:t>
      </w:r>
      <w:proofErr w:type="spellEnd"/>
      <w:r w:rsidRPr="007C3BC5">
        <w:rPr>
          <w:sz w:val="24"/>
          <w:szCs w:val="24"/>
        </w:rPr>
        <w:t xml:space="preserve">. Desuden virker </w:t>
      </w:r>
      <w:proofErr w:type="spellStart"/>
      <w:r w:rsidRPr="007C3BC5">
        <w:rPr>
          <w:sz w:val="24"/>
          <w:szCs w:val="24"/>
        </w:rPr>
        <w:t>glucose</w:t>
      </w:r>
      <w:proofErr w:type="spellEnd"/>
      <w:r w:rsidRPr="007C3BC5">
        <w:rPr>
          <w:sz w:val="24"/>
          <w:szCs w:val="24"/>
        </w:rPr>
        <w:t xml:space="preserve"> som en strukturel byggesten for forskellige stoffer i cellen.</w:t>
      </w:r>
    </w:p>
    <w:p w14:paraId="65A0821D" w14:textId="77777777" w:rsidR="00AF2A19" w:rsidRPr="007C3BC5" w:rsidRDefault="00AF2A19" w:rsidP="00AF2A19">
      <w:pPr>
        <w:ind w:left="851"/>
        <w:rPr>
          <w:sz w:val="24"/>
          <w:szCs w:val="24"/>
        </w:rPr>
      </w:pPr>
    </w:p>
    <w:p w14:paraId="59AC72D1" w14:textId="77777777" w:rsidR="00AF2A19" w:rsidRPr="007C3BC5" w:rsidRDefault="00AF2A19" w:rsidP="00AF2A19">
      <w:pPr>
        <w:ind w:left="851"/>
        <w:rPr>
          <w:sz w:val="24"/>
          <w:szCs w:val="24"/>
        </w:rPr>
      </w:pPr>
      <w:r w:rsidRPr="007C3BC5">
        <w:rPr>
          <w:sz w:val="24"/>
          <w:szCs w:val="24"/>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w:t>
      </w:r>
    </w:p>
    <w:p w14:paraId="47BDA56D" w14:textId="77777777" w:rsidR="00AF2A19" w:rsidRPr="007C3BC5" w:rsidRDefault="00AF2A19" w:rsidP="00AF2A19">
      <w:pPr>
        <w:ind w:left="851"/>
        <w:rPr>
          <w:sz w:val="24"/>
          <w:szCs w:val="24"/>
        </w:rPr>
      </w:pPr>
    </w:p>
    <w:p w14:paraId="518016D8" w14:textId="77777777" w:rsidR="00AF2A19" w:rsidRPr="007C3BC5" w:rsidRDefault="00AF2A19" w:rsidP="00AF2A19">
      <w:pPr>
        <w:ind w:left="851"/>
        <w:rPr>
          <w:sz w:val="24"/>
          <w:szCs w:val="24"/>
        </w:rPr>
      </w:pPr>
      <w:r w:rsidRPr="007C3BC5">
        <w:rPr>
          <w:sz w:val="24"/>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7C3BC5">
        <w:rPr>
          <w:sz w:val="24"/>
          <w:szCs w:val="24"/>
        </w:rPr>
        <w:t>lipoprotein-lipasemangel</w:t>
      </w:r>
      <w:proofErr w:type="spellEnd"/>
      <w:r w:rsidRPr="007C3BC5">
        <w:rPr>
          <w:sz w:val="24"/>
          <w:szCs w:val="24"/>
        </w:rPr>
        <w:t xml:space="preserve"> og/eller mangel på </w:t>
      </w:r>
      <w:proofErr w:type="spellStart"/>
      <w:r w:rsidRPr="007C3BC5">
        <w:rPr>
          <w:sz w:val="24"/>
          <w:szCs w:val="24"/>
        </w:rPr>
        <w:t>lipoprotein-lipase-cofaktorer</w:t>
      </w:r>
      <w:proofErr w:type="spellEnd"/>
      <w:r w:rsidRPr="007C3BC5">
        <w:rPr>
          <w:sz w:val="24"/>
          <w:szCs w:val="24"/>
        </w:rPr>
        <w:t>.</w:t>
      </w:r>
    </w:p>
    <w:p w14:paraId="39F94AEA" w14:textId="77777777" w:rsidR="00AF2A19" w:rsidRPr="007C3BC5" w:rsidRDefault="00AF2A19" w:rsidP="00AF2A19">
      <w:pPr>
        <w:ind w:left="851"/>
        <w:rPr>
          <w:sz w:val="24"/>
          <w:szCs w:val="24"/>
        </w:rPr>
      </w:pPr>
    </w:p>
    <w:p w14:paraId="2BBBC2CF" w14:textId="77777777" w:rsidR="00AF2A19" w:rsidRPr="007C3BC5" w:rsidRDefault="00AF2A19" w:rsidP="00AF2A19">
      <w:pPr>
        <w:ind w:left="851"/>
        <w:rPr>
          <w:sz w:val="24"/>
          <w:szCs w:val="24"/>
        </w:rPr>
      </w:pPr>
      <w:r w:rsidRPr="007C3BC5">
        <w:rPr>
          <w:sz w:val="24"/>
          <w:szCs w:val="24"/>
        </w:rPr>
        <w:t>Umættede fedtsyrer, der stammer fra langkædede triglycerider, bruges primært til profylakse og behandling af en mangel på essentielle fedtsyrer.</w:t>
      </w:r>
    </w:p>
    <w:p w14:paraId="5D2D43D5" w14:textId="77777777" w:rsidR="00AF2A19" w:rsidRPr="007C3BC5" w:rsidRDefault="00AF2A19" w:rsidP="00AF2A19">
      <w:pPr>
        <w:rPr>
          <w:sz w:val="24"/>
          <w:szCs w:val="24"/>
        </w:rPr>
      </w:pPr>
    </w:p>
    <w:p w14:paraId="2C902AE8" w14:textId="77777777" w:rsidR="00AF2A19" w:rsidRPr="007C3BC5" w:rsidRDefault="00AF2A19" w:rsidP="00AF2A19">
      <w:pPr>
        <w:tabs>
          <w:tab w:val="left" w:pos="851"/>
        </w:tabs>
        <w:ind w:left="851" w:hanging="851"/>
        <w:rPr>
          <w:b/>
          <w:sz w:val="24"/>
          <w:szCs w:val="24"/>
        </w:rPr>
      </w:pPr>
      <w:r w:rsidRPr="007C3BC5">
        <w:rPr>
          <w:b/>
          <w:sz w:val="24"/>
          <w:szCs w:val="24"/>
        </w:rPr>
        <w:t>5.2</w:t>
      </w:r>
      <w:r w:rsidRPr="007C3BC5">
        <w:rPr>
          <w:b/>
          <w:sz w:val="24"/>
          <w:szCs w:val="24"/>
        </w:rPr>
        <w:tab/>
      </w:r>
      <w:proofErr w:type="spellStart"/>
      <w:r w:rsidRPr="007C3BC5">
        <w:rPr>
          <w:b/>
          <w:sz w:val="24"/>
          <w:szCs w:val="24"/>
        </w:rPr>
        <w:t>Farmakokinetiske</w:t>
      </w:r>
      <w:proofErr w:type="spellEnd"/>
      <w:r w:rsidRPr="007C3BC5">
        <w:rPr>
          <w:b/>
          <w:sz w:val="24"/>
          <w:szCs w:val="24"/>
        </w:rPr>
        <w:t xml:space="preserve"> egenskaber</w:t>
      </w:r>
    </w:p>
    <w:p w14:paraId="31CAC8AB" w14:textId="77777777" w:rsidR="00AF2A19" w:rsidRDefault="00AF2A19" w:rsidP="00AF2A19">
      <w:pPr>
        <w:ind w:left="851"/>
        <w:rPr>
          <w:sz w:val="24"/>
          <w:szCs w:val="24"/>
          <w:u w:val="single"/>
        </w:rPr>
      </w:pPr>
    </w:p>
    <w:p w14:paraId="4B811F6A" w14:textId="77777777" w:rsidR="00AF2A19" w:rsidRPr="007C3BC5" w:rsidRDefault="00AF2A19" w:rsidP="00AF2A19">
      <w:pPr>
        <w:ind w:left="851"/>
        <w:rPr>
          <w:sz w:val="24"/>
          <w:szCs w:val="24"/>
          <w:u w:val="single"/>
        </w:rPr>
      </w:pPr>
      <w:r w:rsidRPr="007C3BC5">
        <w:rPr>
          <w:sz w:val="24"/>
          <w:szCs w:val="24"/>
          <w:u w:val="single"/>
        </w:rPr>
        <w:t>Absorption</w:t>
      </w:r>
    </w:p>
    <w:p w14:paraId="339EF070" w14:textId="77777777" w:rsidR="003C5A0F" w:rsidRPr="00DC07E5" w:rsidRDefault="003C5A0F" w:rsidP="003C5A0F">
      <w:pPr>
        <w:ind w:left="851"/>
        <w:rPr>
          <w:sz w:val="22"/>
          <w:szCs w:val="22"/>
        </w:rPr>
      </w:pPr>
      <w:r>
        <w:rPr>
          <w:szCs w:val="22"/>
        </w:rPr>
        <w:t>Dette lægemiddel</w:t>
      </w:r>
      <w:r w:rsidRPr="00DC07E5">
        <w:rPr>
          <w:sz w:val="22"/>
          <w:szCs w:val="22"/>
        </w:rPr>
        <w:t xml:space="preserve"> administreres intravenøst. Derfor er alle substrater umiddelbart tilgængelige for metabolisme.</w:t>
      </w:r>
    </w:p>
    <w:p w14:paraId="737AC4BD" w14:textId="77777777" w:rsidR="00AF2A19" w:rsidRPr="007C3BC5" w:rsidRDefault="00AF2A19" w:rsidP="00AF2A19">
      <w:pPr>
        <w:ind w:left="851"/>
        <w:rPr>
          <w:sz w:val="24"/>
          <w:szCs w:val="24"/>
        </w:rPr>
      </w:pPr>
    </w:p>
    <w:p w14:paraId="47DA6E83" w14:textId="77777777" w:rsidR="00AF2A19" w:rsidRPr="00664BD0" w:rsidRDefault="00AF2A19" w:rsidP="00AF2A19">
      <w:pPr>
        <w:ind w:left="851"/>
        <w:rPr>
          <w:sz w:val="24"/>
          <w:szCs w:val="24"/>
          <w:u w:val="single"/>
        </w:rPr>
      </w:pPr>
      <w:r w:rsidRPr="00664BD0">
        <w:rPr>
          <w:sz w:val="24"/>
          <w:szCs w:val="24"/>
          <w:u w:val="single"/>
        </w:rPr>
        <w:t>Fordeling</w:t>
      </w:r>
    </w:p>
    <w:p w14:paraId="21CE6824" w14:textId="77777777" w:rsidR="00AF2A19" w:rsidRPr="007C3BC5" w:rsidRDefault="00AF2A19" w:rsidP="00AF2A19">
      <w:pPr>
        <w:ind w:left="851"/>
        <w:rPr>
          <w:sz w:val="24"/>
          <w:szCs w:val="24"/>
        </w:rPr>
      </w:pPr>
      <w:r w:rsidRPr="007C3BC5">
        <w:rPr>
          <w:sz w:val="24"/>
          <w:szCs w:val="24"/>
        </w:rPr>
        <w:t>Dosis, infusionshastighed, metabolisk situation og individuelle faktorer for patienten (fasteniveauet) er af afgørende vigtighed for de maksimale triglyceridkoncentrationer, der opnås. Når doseringsanvisningerne følges, overskrider triglyceridkoncentrationerne normalt ikke 4,6 mmol/l (400 mg/dl).</w:t>
      </w:r>
    </w:p>
    <w:p w14:paraId="067DEAAC" w14:textId="77777777" w:rsidR="00AF2A19" w:rsidRPr="007C3BC5" w:rsidRDefault="00AF2A19" w:rsidP="00AF2A19">
      <w:pPr>
        <w:ind w:left="851"/>
        <w:rPr>
          <w:sz w:val="24"/>
          <w:szCs w:val="24"/>
        </w:rPr>
      </w:pPr>
    </w:p>
    <w:p w14:paraId="27A087CD" w14:textId="77777777" w:rsidR="003C5A0F" w:rsidRPr="00DC07E5" w:rsidRDefault="00AF2A19" w:rsidP="003C5A0F">
      <w:pPr>
        <w:ind w:left="851"/>
        <w:rPr>
          <w:sz w:val="22"/>
          <w:szCs w:val="22"/>
        </w:rPr>
      </w:pPr>
      <w:r w:rsidRPr="007C3BC5">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w:t>
      </w:r>
      <w:r w:rsidRPr="007C3BC5">
        <w:rPr>
          <w:sz w:val="24"/>
          <w:szCs w:val="24"/>
        </w:rPr>
        <w:lastRenderedPageBreak/>
        <w:t xml:space="preserve">hæmmende virkning på hydrolysen af middelkædelængde triglycerider. Derfor kan toksiske virkninger på hjernen udelukkes efter </w:t>
      </w:r>
      <w:r w:rsidR="003C5A0F" w:rsidRPr="00DC07E5">
        <w:rPr>
          <w:sz w:val="22"/>
          <w:szCs w:val="22"/>
        </w:rPr>
        <w:t xml:space="preserve">administration af </w:t>
      </w:r>
      <w:r w:rsidR="003C5A0F">
        <w:rPr>
          <w:szCs w:val="22"/>
        </w:rPr>
        <w:t>dette lægemiddel</w:t>
      </w:r>
      <w:r w:rsidR="003C5A0F" w:rsidRPr="00DC07E5">
        <w:rPr>
          <w:sz w:val="22"/>
          <w:szCs w:val="22"/>
        </w:rPr>
        <w:t>.</w:t>
      </w:r>
    </w:p>
    <w:p w14:paraId="5486899B" w14:textId="77777777" w:rsidR="00AF2A19" w:rsidRPr="007C3BC5" w:rsidRDefault="00AF2A19" w:rsidP="00AF2A19">
      <w:pPr>
        <w:ind w:left="851"/>
        <w:rPr>
          <w:sz w:val="24"/>
          <w:szCs w:val="24"/>
        </w:rPr>
      </w:pPr>
    </w:p>
    <w:p w14:paraId="4859D9BF" w14:textId="77777777" w:rsidR="00AF2A19" w:rsidRPr="007C3BC5" w:rsidRDefault="00AF2A19" w:rsidP="00AF2A19">
      <w:pPr>
        <w:ind w:left="851"/>
        <w:rPr>
          <w:sz w:val="24"/>
          <w:szCs w:val="24"/>
        </w:rPr>
      </w:pPr>
      <w:r w:rsidRPr="007C3BC5">
        <w:rPr>
          <w:sz w:val="24"/>
          <w:szCs w:val="24"/>
        </w:rPr>
        <w:t>Aminosyrer er bundet til forskellige proteiner i forskellige organer i kroppen. Derudover er hver aminosyre bevaret som fri aminosyre i blodet og i cellerne.</w:t>
      </w:r>
    </w:p>
    <w:p w14:paraId="3A035771" w14:textId="77777777" w:rsidR="00AF2A19" w:rsidRPr="007C3BC5" w:rsidRDefault="00AF2A19" w:rsidP="00AF2A19">
      <w:pPr>
        <w:ind w:left="851"/>
        <w:rPr>
          <w:sz w:val="24"/>
          <w:szCs w:val="24"/>
        </w:rPr>
      </w:pPr>
    </w:p>
    <w:p w14:paraId="2D3E68D6" w14:textId="77777777" w:rsidR="00AF2A19" w:rsidRPr="007C3BC5" w:rsidRDefault="00AF2A19" w:rsidP="00AF2A19">
      <w:pPr>
        <w:ind w:left="851"/>
        <w:rPr>
          <w:sz w:val="24"/>
          <w:szCs w:val="24"/>
        </w:rPr>
      </w:pPr>
      <w:r w:rsidRPr="007C3BC5">
        <w:rPr>
          <w:sz w:val="24"/>
          <w:szCs w:val="24"/>
        </w:rPr>
        <w:t xml:space="preserve">Da </w:t>
      </w:r>
      <w:proofErr w:type="spellStart"/>
      <w:r w:rsidRPr="007C3BC5">
        <w:rPr>
          <w:sz w:val="24"/>
          <w:szCs w:val="24"/>
        </w:rPr>
        <w:t>glucose</w:t>
      </w:r>
      <w:proofErr w:type="spellEnd"/>
      <w:r w:rsidRPr="007C3BC5">
        <w:rPr>
          <w:sz w:val="24"/>
          <w:szCs w:val="24"/>
        </w:rPr>
        <w:t xml:space="preserve"> er vandopløseligt, fordeles det via blodet til hele kroppen. </w:t>
      </w:r>
      <w:proofErr w:type="spellStart"/>
      <w:r w:rsidRPr="007C3BC5">
        <w:rPr>
          <w:sz w:val="24"/>
          <w:szCs w:val="24"/>
        </w:rPr>
        <w:t>Glucosen</w:t>
      </w:r>
      <w:proofErr w:type="spellEnd"/>
      <w:r w:rsidRPr="007C3BC5">
        <w:rPr>
          <w:sz w:val="24"/>
          <w:szCs w:val="24"/>
        </w:rPr>
        <w:t xml:space="preserve"> fordeles først til det </w:t>
      </w:r>
      <w:proofErr w:type="spellStart"/>
      <w:r w:rsidRPr="007C3BC5">
        <w:rPr>
          <w:sz w:val="24"/>
          <w:szCs w:val="24"/>
        </w:rPr>
        <w:t>intravaskulære</w:t>
      </w:r>
      <w:proofErr w:type="spellEnd"/>
      <w:r w:rsidRPr="007C3BC5">
        <w:rPr>
          <w:sz w:val="24"/>
          <w:szCs w:val="24"/>
        </w:rPr>
        <w:t xml:space="preserve"> rum, og dernæst optages den i det intracellulære rum.</w:t>
      </w:r>
    </w:p>
    <w:p w14:paraId="4E48AAF7" w14:textId="77777777" w:rsidR="00AF2A19" w:rsidRPr="007C3BC5" w:rsidRDefault="00AF2A19" w:rsidP="00AF2A19">
      <w:pPr>
        <w:ind w:left="851"/>
        <w:rPr>
          <w:sz w:val="24"/>
          <w:szCs w:val="24"/>
        </w:rPr>
      </w:pPr>
    </w:p>
    <w:p w14:paraId="54D39BAC" w14:textId="77777777" w:rsidR="00AF2A19" w:rsidRPr="007C3BC5" w:rsidRDefault="00AF2A19" w:rsidP="00AF2A19">
      <w:pPr>
        <w:ind w:left="851"/>
        <w:rPr>
          <w:sz w:val="24"/>
          <w:szCs w:val="24"/>
        </w:rPr>
      </w:pPr>
      <w:r w:rsidRPr="007C3BC5">
        <w:rPr>
          <w:sz w:val="24"/>
          <w:szCs w:val="24"/>
        </w:rPr>
        <w:t>Der foreligger ingen data, hvad angår transport af komponenter gennem placentabarrieren.</w:t>
      </w:r>
    </w:p>
    <w:p w14:paraId="5507FC6F" w14:textId="77777777" w:rsidR="00AF2A19" w:rsidRPr="007C3BC5" w:rsidRDefault="00AF2A19" w:rsidP="00AF2A19">
      <w:pPr>
        <w:ind w:left="851"/>
        <w:rPr>
          <w:sz w:val="24"/>
          <w:szCs w:val="24"/>
          <w:u w:val="single"/>
        </w:rPr>
      </w:pPr>
    </w:p>
    <w:p w14:paraId="2E6C1E32" w14:textId="77777777" w:rsidR="00AF2A19" w:rsidRPr="00664BD0" w:rsidRDefault="00AF2A19" w:rsidP="00AF2A19">
      <w:pPr>
        <w:ind w:left="851"/>
        <w:rPr>
          <w:sz w:val="24"/>
          <w:szCs w:val="24"/>
          <w:u w:val="single"/>
        </w:rPr>
      </w:pPr>
      <w:r w:rsidRPr="00664BD0">
        <w:rPr>
          <w:sz w:val="24"/>
          <w:szCs w:val="24"/>
          <w:u w:val="single"/>
        </w:rPr>
        <w:t>Biotransformation</w:t>
      </w:r>
    </w:p>
    <w:p w14:paraId="04CF1EE9" w14:textId="77777777" w:rsidR="00AF2A19" w:rsidRPr="007C3BC5" w:rsidRDefault="00AF2A19" w:rsidP="00AF2A19">
      <w:pPr>
        <w:ind w:left="851"/>
        <w:rPr>
          <w:sz w:val="24"/>
          <w:szCs w:val="24"/>
        </w:rPr>
      </w:pPr>
      <w:r w:rsidRPr="007C3BC5">
        <w:rPr>
          <w:sz w:val="24"/>
          <w:szCs w:val="24"/>
        </w:rPr>
        <w:t xml:space="preserve">Aminosyrer, som ikke indgår i proteinsyntesen, </w:t>
      </w:r>
      <w:proofErr w:type="spellStart"/>
      <w:r w:rsidRPr="007C3BC5">
        <w:rPr>
          <w:sz w:val="24"/>
          <w:szCs w:val="24"/>
        </w:rPr>
        <w:t>metaboliseres</w:t>
      </w:r>
      <w:proofErr w:type="spellEnd"/>
      <w:r w:rsidRPr="007C3BC5">
        <w:rPr>
          <w:sz w:val="24"/>
          <w:szCs w:val="24"/>
        </w:rPr>
        <w:t xml:space="preserve"> på følgende måde. Aminogruppen separeres fra </w:t>
      </w:r>
      <w:proofErr w:type="spellStart"/>
      <w:r w:rsidRPr="007C3BC5">
        <w:rPr>
          <w:sz w:val="24"/>
          <w:szCs w:val="24"/>
        </w:rPr>
        <w:t>carbonskelettet</w:t>
      </w:r>
      <w:proofErr w:type="spellEnd"/>
      <w:r w:rsidRPr="007C3BC5">
        <w:rPr>
          <w:sz w:val="24"/>
          <w:szCs w:val="24"/>
        </w:rPr>
        <w:t xml:space="preserve"> via </w:t>
      </w:r>
      <w:proofErr w:type="spellStart"/>
      <w:r w:rsidRPr="007C3BC5">
        <w:rPr>
          <w:sz w:val="24"/>
          <w:szCs w:val="24"/>
        </w:rPr>
        <w:t>transaminering</w:t>
      </w:r>
      <w:proofErr w:type="spellEnd"/>
      <w:r w:rsidRPr="007C3BC5">
        <w:rPr>
          <w:sz w:val="24"/>
          <w:szCs w:val="24"/>
        </w:rPr>
        <w:t xml:space="preserve">. </w:t>
      </w:r>
      <w:proofErr w:type="spellStart"/>
      <w:r w:rsidRPr="007C3BC5">
        <w:rPr>
          <w:sz w:val="24"/>
          <w:szCs w:val="24"/>
        </w:rPr>
        <w:t>Carbonkæden</w:t>
      </w:r>
      <w:proofErr w:type="spellEnd"/>
      <w:r w:rsidRPr="007C3BC5">
        <w:rPr>
          <w:sz w:val="24"/>
          <w:szCs w:val="24"/>
        </w:rPr>
        <w:t xml:space="preserve"> oxideres enten direkte til CO</w:t>
      </w:r>
      <w:r w:rsidRPr="007C3BC5">
        <w:rPr>
          <w:sz w:val="24"/>
          <w:szCs w:val="24"/>
          <w:vertAlign w:val="subscript"/>
        </w:rPr>
        <w:t>2</w:t>
      </w:r>
      <w:r w:rsidRPr="007C3BC5">
        <w:rPr>
          <w:sz w:val="24"/>
          <w:szCs w:val="24"/>
        </w:rPr>
        <w:t xml:space="preserve"> eller udnyttes som et substrat for </w:t>
      </w:r>
      <w:proofErr w:type="spellStart"/>
      <w:r w:rsidRPr="007C3BC5">
        <w:rPr>
          <w:sz w:val="24"/>
          <w:szCs w:val="24"/>
        </w:rPr>
        <w:t>glukoneogenese</w:t>
      </w:r>
      <w:proofErr w:type="spellEnd"/>
      <w:r w:rsidRPr="007C3BC5">
        <w:rPr>
          <w:sz w:val="24"/>
          <w:szCs w:val="24"/>
        </w:rPr>
        <w:t xml:space="preserve"> i leveren. Aminogruppen </w:t>
      </w:r>
      <w:proofErr w:type="spellStart"/>
      <w:r w:rsidRPr="007C3BC5">
        <w:rPr>
          <w:sz w:val="24"/>
          <w:szCs w:val="24"/>
        </w:rPr>
        <w:t>metaboliseres</w:t>
      </w:r>
      <w:proofErr w:type="spellEnd"/>
      <w:r w:rsidRPr="007C3BC5">
        <w:rPr>
          <w:sz w:val="24"/>
          <w:szCs w:val="24"/>
        </w:rPr>
        <w:t xml:space="preserve"> også i leveren til urinstof.</w:t>
      </w:r>
    </w:p>
    <w:p w14:paraId="18E193B5" w14:textId="77777777" w:rsidR="00AF2A19" w:rsidRPr="007C3BC5" w:rsidRDefault="00AF2A19" w:rsidP="00AF2A19">
      <w:pPr>
        <w:ind w:left="851"/>
        <w:rPr>
          <w:sz w:val="24"/>
          <w:szCs w:val="24"/>
        </w:rPr>
      </w:pPr>
    </w:p>
    <w:p w14:paraId="20EC5009" w14:textId="77777777" w:rsidR="00AF2A19" w:rsidRPr="007C3BC5" w:rsidRDefault="00AF2A19" w:rsidP="00AF2A19">
      <w:pPr>
        <w:ind w:left="851"/>
        <w:rPr>
          <w:sz w:val="24"/>
          <w:szCs w:val="24"/>
        </w:rPr>
      </w:pPr>
      <w:proofErr w:type="spellStart"/>
      <w:r w:rsidRPr="007C3BC5">
        <w:rPr>
          <w:sz w:val="24"/>
          <w:szCs w:val="24"/>
        </w:rPr>
        <w:t>Glucose</w:t>
      </w:r>
      <w:proofErr w:type="spellEnd"/>
      <w:r w:rsidRPr="007C3BC5">
        <w:rPr>
          <w:sz w:val="24"/>
          <w:szCs w:val="24"/>
        </w:rPr>
        <w:t xml:space="preserve"> </w:t>
      </w:r>
      <w:proofErr w:type="spellStart"/>
      <w:r w:rsidRPr="007C3BC5">
        <w:rPr>
          <w:sz w:val="24"/>
          <w:szCs w:val="24"/>
        </w:rPr>
        <w:t>metaboliseres</w:t>
      </w:r>
      <w:proofErr w:type="spellEnd"/>
      <w:r w:rsidRPr="007C3BC5">
        <w:rPr>
          <w:sz w:val="24"/>
          <w:szCs w:val="24"/>
        </w:rPr>
        <w:t xml:space="preserve"> til CO</w:t>
      </w:r>
      <w:r w:rsidRPr="007C3BC5">
        <w:rPr>
          <w:sz w:val="24"/>
          <w:szCs w:val="24"/>
          <w:vertAlign w:val="subscript"/>
        </w:rPr>
        <w:t>2</w:t>
      </w:r>
      <w:r w:rsidRPr="007C3BC5">
        <w:rPr>
          <w:sz w:val="24"/>
          <w:szCs w:val="24"/>
        </w:rPr>
        <w:t xml:space="preserve"> og H</w:t>
      </w:r>
      <w:r w:rsidRPr="007C3BC5">
        <w:rPr>
          <w:sz w:val="24"/>
          <w:szCs w:val="24"/>
          <w:vertAlign w:val="subscript"/>
        </w:rPr>
        <w:t>2</w:t>
      </w:r>
      <w:r w:rsidRPr="007C3BC5">
        <w:rPr>
          <w:sz w:val="24"/>
          <w:szCs w:val="24"/>
        </w:rPr>
        <w:t xml:space="preserve">O via de kendte metaboliske veje. En del af </w:t>
      </w:r>
      <w:proofErr w:type="spellStart"/>
      <w:r w:rsidRPr="007C3BC5">
        <w:rPr>
          <w:sz w:val="24"/>
          <w:szCs w:val="24"/>
        </w:rPr>
        <w:t>glucosen</w:t>
      </w:r>
      <w:proofErr w:type="spellEnd"/>
      <w:r w:rsidRPr="007C3BC5">
        <w:rPr>
          <w:sz w:val="24"/>
          <w:szCs w:val="24"/>
        </w:rPr>
        <w:t xml:space="preserve"> udnyttes til lipidsyntese.</w:t>
      </w:r>
    </w:p>
    <w:p w14:paraId="24C73579" w14:textId="77777777" w:rsidR="00AF2A19" w:rsidRPr="007C3BC5" w:rsidRDefault="00AF2A19" w:rsidP="00AF2A19">
      <w:pPr>
        <w:ind w:left="851"/>
        <w:rPr>
          <w:sz w:val="24"/>
          <w:szCs w:val="24"/>
        </w:rPr>
      </w:pPr>
    </w:p>
    <w:p w14:paraId="095B3262" w14:textId="77777777" w:rsidR="00AF2A19" w:rsidRPr="007C3BC5" w:rsidRDefault="00AF2A19" w:rsidP="00AF2A19">
      <w:pPr>
        <w:ind w:left="851"/>
        <w:rPr>
          <w:sz w:val="24"/>
          <w:szCs w:val="24"/>
        </w:rPr>
      </w:pPr>
      <w:r w:rsidRPr="007C3BC5">
        <w:rPr>
          <w:sz w:val="24"/>
          <w:szCs w:val="24"/>
        </w:rPr>
        <w:t xml:space="preserve">Efter infusion hydrolyseres triglycerider til glycerol og fedtsyrer. Begge er inkorporeret i de fysiologiske veje til energiproduktion, syntese af biologisk aktive molekyler, </w:t>
      </w:r>
      <w:proofErr w:type="spellStart"/>
      <w:r w:rsidRPr="007C3BC5">
        <w:rPr>
          <w:sz w:val="24"/>
          <w:szCs w:val="24"/>
        </w:rPr>
        <w:t>glukoneogenese</w:t>
      </w:r>
      <w:proofErr w:type="spellEnd"/>
      <w:r w:rsidRPr="007C3BC5">
        <w:rPr>
          <w:sz w:val="24"/>
          <w:szCs w:val="24"/>
        </w:rPr>
        <w:t xml:space="preserve"> og </w:t>
      </w:r>
      <w:proofErr w:type="spellStart"/>
      <w:r w:rsidRPr="007C3BC5">
        <w:rPr>
          <w:sz w:val="24"/>
          <w:szCs w:val="24"/>
        </w:rPr>
        <w:t>resyntese</w:t>
      </w:r>
      <w:proofErr w:type="spellEnd"/>
      <w:r w:rsidRPr="007C3BC5">
        <w:rPr>
          <w:sz w:val="24"/>
          <w:szCs w:val="24"/>
        </w:rPr>
        <w:t xml:space="preserve"> af lipider.</w:t>
      </w:r>
    </w:p>
    <w:p w14:paraId="0AA8A1C3" w14:textId="77777777" w:rsidR="00AF2A19" w:rsidRPr="007C3BC5" w:rsidRDefault="00AF2A19" w:rsidP="00AF2A19">
      <w:pPr>
        <w:ind w:left="851"/>
        <w:rPr>
          <w:sz w:val="24"/>
          <w:szCs w:val="24"/>
          <w:u w:val="single"/>
        </w:rPr>
      </w:pPr>
    </w:p>
    <w:p w14:paraId="0252663F" w14:textId="77777777" w:rsidR="00AF2A19" w:rsidRPr="007C3BC5" w:rsidRDefault="00AF2A19" w:rsidP="00AF2A19">
      <w:pPr>
        <w:ind w:left="851"/>
        <w:rPr>
          <w:sz w:val="24"/>
          <w:szCs w:val="24"/>
          <w:u w:val="single"/>
        </w:rPr>
      </w:pPr>
      <w:r w:rsidRPr="007C3BC5">
        <w:rPr>
          <w:sz w:val="24"/>
          <w:szCs w:val="24"/>
          <w:u w:val="single"/>
        </w:rPr>
        <w:t>Elimination</w:t>
      </w:r>
    </w:p>
    <w:p w14:paraId="2E293F67" w14:textId="77777777" w:rsidR="00AF2A19" w:rsidRPr="007C3BC5" w:rsidRDefault="00AF2A19" w:rsidP="00AF2A19">
      <w:pPr>
        <w:ind w:left="851"/>
        <w:rPr>
          <w:sz w:val="24"/>
          <w:szCs w:val="24"/>
        </w:rPr>
      </w:pPr>
      <w:r w:rsidRPr="007C3BC5">
        <w:rPr>
          <w:sz w:val="24"/>
          <w:szCs w:val="24"/>
        </w:rPr>
        <w:t xml:space="preserve">Kun mindre mængder aminosyrer udskilles </w:t>
      </w:r>
      <w:proofErr w:type="spellStart"/>
      <w:r w:rsidRPr="007C3BC5">
        <w:rPr>
          <w:sz w:val="24"/>
          <w:szCs w:val="24"/>
        </w:rPr>
        <w:t>uomdannet</w:t>
      </w:r>
      <w:proofErr w:type="spellEnd"/>
      <w:r w:rsidRPr="007C3BC5">
        <w:rPr>
          <w:sz w:val="24"/>
          <w:szCs w:val="24"/>
        </w:rPr>
        <w:t xml:space="preserve"> i urinen.</w:t>
      </w:r>
    </w:p>
    <w:p w14:paraId="7F7214F4" w14:textId="77777777" w:rsidR="00AF2A19" w:rsidRPr="007C3BC5" w:rsidRDefault="00AF2A19" w:rsidP="00AF2A19">
      <w:pPr>
        <w:ind w:left="851"/>
        <w:rPr>
          <w:sz w:val="24"/>
          <w:szCs w:val="24"/>
        </w:rPr>
      </w:pPr>
    </w:p>
    <w:p w14:paraId="569AD0DF" w14:textId="77777777" w:rsidR="00AF2A19" w:rsidRPr="007C3BC5" w:rsidRDefault="00AF2A19" w:rsidP="00AF2A19">
      <w:pPr>
        <w:ind w:left="851"/>
        <w:rPr>
          <w:sz w:val="24"/>
          <w:szCs w:val="24"/>
        </w:rPr>
      </w:pPr>
      <w:r w:rsidRPr="007C3BC5">
        <w:rPr>
          <w:sz w:val="24"/>
          <w:szCs w:val="24"/>
        </w:rPr>
        <w:t xml:space="preserve">Overskydende </w:t>
      </w:r>
      <w:proofErr w:type="spellStart"/>
      <w:r w:rsidRPr="007C3BC5">
        <w:rPr>
          <w:sz w:val="24"/>
          <w:szCs w:val="24"/>
        </w:rPr>
        <w:t>glucose</w:t>
      </w:r>
      <w:proofErr w:type="spellEnd"/>
      <w:r w:rsidRPr="007C3BC5">
        <w:rPr>
          <w:sz w:val="24"/>
          <w:szCs w:val="24"/>
        </w:rPr>
        <w:t xml:space="preserve"> udskilles kun i urinen, hvis den </w:t>
      </w:r>
      <w:proofErr w:type="spellStart"/>
      <w:r w:rsidRPr="007C3BC5">
        <w:rPr>
          <w:sz w:val="24"/>
          <w:szCs w:val="24"/>
        </w:rPr>
        <w:t>renale</w:t>
      </w:r>
      <w:proofErr w:type="spellEnd"/>
      <w:r w:rsidRPr="007C3BC5">
        <w:rPr>
          <w:sz w:val="24"/>
          <w:szCs w:val="24"/>
        </w:rPr>
        <w:t xml:space="preserve"> </w:t>
      </w:r>
      <w:proofErr w:type="spellStart"/>
      <w:r w:rsidRPr="007C3BC5">
        <w:rPr>
          <w:sz w:val="24"/>
          <w:szCs w:val="24"/>
        </w:rPr>
        <w:t>glucosetærskel</w:t>
      </w:r>
      <w:proofErr w:type="spellEnd"/>
      <w:r w:rsidRPr="007C3BC5">
        <w:rPr>
          <w:sz w:val="24"/>
          <w:szCs w:val="24"/>
        </w:rPr>
        <w:t xml:space="preserve"> er nået.</w:t>
      </w:r>
    </w:p>
    <w:p w14:paraId="0C4BDB26" w14:textId="77777777" w:rsidR="00AF2A19" w:rsidRPr="007C3BC5" w:rsidRDefault="00AF2A19" w:rsidP="00AF2A19">
      <w:pPr>
        <w:ind w:left="851"/>
        <w:rPr>
          <w:sz w:val="24"/>
          <w:szCs w:val="24"/>
        </w:rPr>
      </w:pPr>
    </w:p>
    <w:p w14:paraId="5522F601" w14:textId="77777777" w:rsidR="00AF2A19" w:rsidRPr="007C3BC5" w:rsidRDefault="00AF2A19" w:rsidP="00AF2A19">
      <w:pPr>
        <w:ind w:left="851"/>
        <w:rPr>
          <w:sz w:val="24"/>
          <w:szCs w:val="24"/>
        </w:rPr>
      </w:pPr>
      <w:r w:rsidRPr="007C3BC5">
        <w:rPr>
          <w:sz w:val="24"/>
          <w:szCs w:val="24"/>
        </w:rPr>
        <w:t xml:space="preserve">Både triglycerider fra sojaolie og middelkædelængde triglycerider </w:t>
      </w:r>
      <w:proofErr w:type="spellStart"/>
      <w:r w:rsidRPr="007C3BC5">
        <w:rPr>
          <w:sz w:val="24"/>
          <w:szCs w:val="24"/>
        </w:rPr>
        <w:t>metaboliseres</w:t>
      </w:r>
      <w:proofErr w:type="spellEnd"/>
      <w:r w:rsidRPr="007C3BC5">
        <w:rPr>
          <w:sz w:val="24"/>
          <w:szCs w:val="24"/>
        </w:rPr>
        <w:t xml:space="preserve"> fuldstændigt til CO</w:t>
      </w:r>
      <w:r w:rsidRPr="007C3BC5">
        <w:rPr>
          <w:sz w:val="24"/>
          <w:szCs w:val="24"/>
          <w:vertAlign w:val="subscript"/>
        </w:rPr>
        <w:t>2</w:t>
      </w:r>
      <w:r w:rsidRPr="007C3BC5">
        <w:rPr>
          <w:sz w:val="24"/>
          <w:szCs w:val="24"/>
        </w:rPr>
        <w:t xml:space="preserve"> og H</w:t>
      </w:r>
      <w:r w:rsidRPr="007C3BC5">
        <w:rPr>
          <w:sz w:val="24"/>
          <w:szCs w:val="24"/>
          <w:vertAlign w:val="subscript"/>
        </w:rPr>
        <w:t>2</w:t>
      </w:r>
      <w:r w:rsidRPr="007C3BC5">
        <w:rPr>
          <w:sz w:val="24"/>
          <w:szCs w:val="24"/>
        </w:rPr>
        <w:t xml:space="preserve">O. Der mistes kun små mængder af lipider ved afstødning af hudceller og andre epitelmembraner. Der forekommer nærmest ingen </w:t>
      </w:r>
      <w:proofErr w:type="spellStart"/>
      <w:r w:rsidRPr="007C3BC5">
        <w:rPr>
          <w:sz w:val="24"/>
          <w:szCs w:val="24"/>
        </w:rPr>
        <w:t>renal</w:t>
      </w:r>
      <w:proofErr w:type="spellEnd"/>
      <w:r w:rsidRPr="007C3BC5">
        <w:rPr>
          <w:sz w:val="24"/>
          <w:szCs w:val="24"/>
        </w:rPr>
        <w:t xml:space="preserve"> udskillelse.</w:t>
      </w:r>
    </w:p>
    <w:p w14:paraId="39445CDB" w14:textId="77777777" w:rsidR="00AF2A19" w:rsidRPr="007C3BC5" w:rsidRDefault="00AF2A19" w:rsidP="00AF2A19">
      <w:pPr>
        <w:tabs>
          <w:tab w:val="left" w:pos="851"/>
        </w:tabs>
        <w:ind w:left="851"/>
        <w:rPr>
          <w:sz w:val="24"/>
          <w:szCs w:val="24"/>
        </w:rPr>
      </w:pPr>
    </w:p>
    <w:p w14:paraId="0EAB04E5" w14:textId="77777777" w:rsidR="00AF2A19" w:rsidRPr="007C3BC5" w:rsidRDefault="00AF2A19" w:rsidP="00AF2A19">
      <w:pPr>
        <w:tabs>
          <w:tab w:val="left" w:pos="851"/>
        </w:tabs>
        <w:ind w:left="851" w:hanging="851"/>
        <w:rPr>
          <w:b/>
          <w:sz w:val="24"/>
          <w:szCs w:val="24"/>
        </w:rPr>
      </w:pPr>
      <w:r w:rsidRPr="007C3BC5">
        <w:rPr>
          <w:b/>
          <w:sz w:val="24"/>
          <w:szCs w:val="24"/>
        </w:rPr>
        <w:t>5.3</w:t>
      </w:r>
      <w:r w:rsidRPr="007C3BC5">
        <w:rPr>
          <w:b/>
          <w:sz w:val="24"/>
          <w:szCs w:val="24"/>
        </w:rPr>
        <w:tab/>
      </w:r>
      <w:r w:rsidR="003C5A0F">
        <w:rPr>
          <w:b/>
          <w:sz w:val="24"/>
          <w:szCs w:val="24"/>
        </w:rPr>
        <w:t>Non-</w:t>
      </w:r>
      <w:r w:rsidRPr="007C3BC5">
        <w:rPr>
          <w:b/>
          <w:sz w:val="24"/>
          <w:szCs w:val="24"/>
        </w:rPr>
        <w:t>kliniske sikkerhedsdata</w:t>
      </w:r>
    </w:p>
    <w:p w14:paraId="51E775AB" w14:textId="77777777" w:rsidR="003C5A0F" w:rsidRPr="00DC07E5" w:rsidRDefault="003C5A0F" w:rsidP="003C5A0F">
      <w:pPr>
        <w:ind w:firstLine="851"/>
        <w:rPr>
          <w:sz w:val="22"/>
          <w:szCs w:val="22"/>
        </w:rPr>
      </w:pPr>
      <w:r w:rsidRPr="00DC07E5">
        <w:rPr>
          <w:sz w:val="22"/>
          <w:szCs w:val="22"/>
        </w:rPr>
        <w:t xml:space="preserve">Der er ikke udført prækliniske studier med </w:t>
      </w:r>
      <w:r>
        <w:rPr>
          <w:szCs w:val="22"/>
        </w:rPr>
        <w:t>dette lægemiddel</w:t>
      </w:r>
      <w:r w:rsidRPr="00DC07E5">
        <w:rPr>
          <w:sz w:val="22"/>
          <w:szCs w:val="22"/>
        </w:rPr>
        <w:t>.</w:t>
      </w:r>
    </w:p>
    <w:p w14:paraId="379A0EF8" w14:textId="77777777" w:rsidR="00AF2A19" w:rsidRPr="007C3BC5" w:rsidRDefault="00AF2A19" w:rsidP="00AF2A19">
      <w:pPr>
        <w:rPr>
          <w:sz w:val="24"/>
          <w:szCs w:val="24"/>
        </w:rPr>
      </w:pPr>
    </w:p>
    <w:p w14:paraId="2C3CFE83" w14:textId="77777777" w:rsidR="00AF2A19" w:rsidRPr="007C3BC5" w:rsidRDefault="00AF2A19" w:rsidP="00AF2A19">
      <w:pPr>
        <w:ind w:left="851"/>
        <w:rPr>
          <w:sz w:val="24"/>
          <w:szCs w:val="24"/>
        </w:rPr>
      </w:pPr>
      <w:r w:rsidRPr="007C3BC5">
        <w:rPr>
          <w:sz w:val="24"/>
          <w:szCs w:val="24"/>
        </w:rPr>
        <w:t>Der kan ikke forventes toksiske virkninger af blandinger af næringsstoffer, der gives som erstatningsbehandling ved den anbefalede dosering.</w:t>
      </w:r>
    </w:p>
    <w:p w14:paraId="3AFCA6D4" w14:textId="77777777" w:rsidR="00AF2A19" w:rsidRPr="007C3BC5" w:rsidRDefault="00AF2A19" w:rsidP="00AF2A19">
      <w:pPr>
        <w:ind w:left="851"/>
        <w:rPr>
          <w:sz w:val="24"/>
          <w:szCs w:val="24"/>
          <w:u w:val="single"/>
        </w:rPr>
      </w:pPr>
    </w:p>
    <w:p w14:paraId="0998F88C" w14:textId="77777777" w:rsidR="00AF2A19" w:rsidRPr="007C3BC5" w:rsidRDefault="00AF2A19" w:rsidP="00AF2A19">
      <w:pPr>
        <w:ind w:left="851"/>
        <w:rPr>
          <w:sz w:val="24"/>
          <w:szCs w:val="24"/>
          <w:u w:val="single"/>
        </w:rPr>
      </w:pPr>
      <w:r w:rsidRPr="007C3BC5">
        <w:rPr>
          <w:sz w:val="24"/>
          <w:szCs w:val="24"/>
          <w:u w:val="single"/>
        </w:rPr>
        <w:t>Reproduktionstoksicitet</w:t>
      </w:r>
    </w:p>
    <w:p w14:paraId="4C83CB0E" w14:textId="77777777" w:rsidR="00AF2A19" w:rsidRPr="007C3BC5" w:rsidRDefault="00AF2A19" w:rsidP="00AF2A19">
      <w:pPr>
        <w:ind w:left="851"/>
        <w:rPr>
          <w:sz w:val="24"/>
          <w:szCs w:val="24"/>
        </w:rPr>
      </w:pPr>
      <w:proofErr w:type="spellStart"/>
      <w:r w:rsidRPr="007C3BC5">
        <w:rPr>
          <w:sz w:val="24"/>
          <w:szCs w:val="24"/>
        </w:rPr>
        <w:t>Phytoøstrogener</w:t>
      </w:r>
      <w:proofErr w:type="spellEnd"/>
      <w:r w:rsidRPr="007C3BC5">
        <w:rPr>
          <w:sz w:val="24"/>
          <w:szCs w:val="24"/>
        </w:rPr>
        <w:t xml:space="preserve"> såsom ß-</w:t>
      </w:r>
      <w:proofErr w:type="spellStart"/>
      <w:r w:rsidRPr="007C3BC5">
        <w:rPr>
          <w:sz w:val="24"/>
          <w:szCs w:val="24"/>
        </w:rPr>
        <w:t>sitosterol</w:t>
      </w:r>
      <w:proofErr w:type="spellEnd"/>
      <w:r w:rsidRPr="007C3BC5">
        <w:rPr>
          <w:sz w:val="24"/>
          <w:szCs w:val="24"/>
        </w:rPr>
        <w:t xml:space="preserve"> kan findes i forskellige vegetabilske olier, især i sojaolie. Nedsættelse af fertiliteten blev påvist hos rotter og kaniner efter subkutan og intravaginal administration af ß-</w:t>
      </w:r>
      <w:proofErr w:type="spellStart"/>
      <w:r w:rsidRPr="007C3BC5">
        <w:rPr>
          <w:sz w:val="24"/>
          <w:szCs w:val="24"/>
        </w:rPr>
        <w:t>sitosterol</w:t>
      </w:r>
      <w:proofErr w:type="spellEnd"/>
      <w:r w:rsidRPr="007C3BC5">
        <w:rPr>
          <w:sz w:val="24"/>
          <w:szCs w:val="24"/>
        </w:rPr>
        <w:t>. De virkninger, som blev set hos dyr, ser dog ikke ud til at være relevante for klinisk anvendelse i henhold til den aktuelle viden.</w:t>
      </w:r>
    </w:p>
    <w:p w14:paraId="7711BAC3" w14:textId="77777777" w:rsidR="00AF2A19" w:rsidRPr="007C3BC5" w:rsidRDefault="00AF2A19" w:rsidP="00AF2A19">
      <w:pPr>
        <w:tabs>
          <w:tab w:val="left" w:pos="851"/>
        </w:tabs>
        <w:ind w:left="851"/>
        <w:rPr>
          <w:sz w:val="24"/>
          <w:szCs w:val="24"/>
        </w:rPr>
      </w:pPr>
    </w:p>
    <w:p w14:paraId="7E36D381" w14:textId="77777777" w:rsidR="00AF2A19" w:rsidRPr="007C3BC5" w:rsidRDefault="00AF2A19" w:rsidP="00AF2A19">
      <w:pPr>
        <w:tabs>
          <w:tab w:val="left" w:pos="851"/>
        </w:tabs>
        <w:ind w:left="851"/>
        <w:rPr>
          <w:sz w:val="24"/>
          <w:szCs w:val="24"/>
        </w:rPr>
      </w:pPr>
    </w:p>
    <w:p w14:paraId="185D080F" w14:textId="77777777" w:rsidR="00AF2A19" w:rsidRPr="007C3BC5" w:rsidRDefault="00AF2A19" w:rsidP="00AF2A19">
      <w:pPr>
        <w:tabs>
          <w:tab w:val="left" w:pos="851"/>
        </w:tabs>
        <w:ind w:left="851" w:hanging="851"/>
        <w:rPr>
          <w:b/>
          <w:sz w:val="24"/>
          <w:szCs w:val="24"/>
        </w:rPr>
      </w:pPr>
      <w:r w:rsidRPr="007C3BC5">
        <w:rPr>
          <w:b/>
          <w:sz w:val="24"/>
          <w:szCs w:val="24"/>
        </w:rPr>
        <w:t>6.</w:t>
      </w:r>
      <w:r w:rsidRPr="007C3BC5">
        <w:rPr>
          <w:b/>
          <w:sz w:val="24"/>
          <w:szCs w:val="24"/>
        </w:rPr>
        <w:tab/>
        <w:t>FARMACEUTISKE OPLYSNINGER</w:t>
      </w:r>
    </w:p>
    <w:p w14:paraId="440AD53B" w14:textId="77777777" w:rsidR="00AF2A19" w:rsidRPr="007C3BC5" w:rsidRDefault="00AF2A19" w:rsidP="00AF2A19">
      <w:pPr>
        <w:tabs>
          <w:tab w:val="left" w:pos="851"/>
        </w:tabs>
        <w:ind w:left="851"/>
        <w:rPr>
          <w:sz w:val="24"/>
          <w:szCs w:val="24"/>
        </w:rPr>
      </w:pPr>
    </w:p>
    <w:p w14:paraId="6EA31199" w14:textId="77777777" w:rsidR="00AF2A19" w:rsidRPr="007C3BC5" w:rsidRDefault="00AF2A19" w:rsidP="00AF2A19">
      <w:pPr>
        <w:tabs>
          <w:tab w:val="left" w:pos="851"/>
        </w:tabs>
        <w:ind w:left="851" w:hanging="851"/>
        <w:rPr>
          <w:b/>
          <w:sz w:val="24"/>
          <w:szCs w:val="24"/>
        </w:rPr>
      </w:pPr>
      <w:r w:rsidRPr="007C3BC5">
        <w:rPr>
          <w:b/>
          <w:sz w:val="24"/>
          <w:szCs w:val="24"/>
        </w:rPr>
        <w:t>6.1</w:t>
      </w:r>
      <w:r w:rsidRPr="007C3BC5">
        <w:rPr>
          <w:b/>
          <w:sz w:val="24"/>
          <w:szCs w:val="24"/>
        </w:rPr>
        <w:tab/>
        <w:t>Hjælpestoffer</w:t>
      </w:r>
    </w:p>
    <w:p w14:paraId="00E6FA45" w14:textId="77777777" w:rsidR="00DB6DA1" w:rsidRPr="00DB6DA1" w:rsidRDefault="00DB6DA1" w:rsidP="00DB6DA1">
      <w:pPr>
        <w:tabs>
          <w:tab w:val="left" w:pos="851"/>
        </w:tabs>
        <w:ind w:left="851"/>
        <w:rPr>
          <w:sz w:val="24"/>
          <w:szCs w:val="24"/>
        </w:rPr>
      </w:pPr>
      <w:r w:rsidRPr="00DB6DA1">
        <w:rPr>
          <w:sz w:val="24"/>
          <w:szCs w:val="24"/>
        </w:rPr>
        <w:t>Citronsyremonohydrat (til pH-justering)</w:t>
      </w:r>
    </w:p>
    <w:p w14:paraId="381BDAE5" w14:textId="77777777" w:rsidR="00DB6DA1" w:rsidRPr="00DB6DA1" w:rsidRDefault="00DB6DA1" w:rsidP="00DB6DA1">
      <w:pPr>
        <w:tabs>
          <w:tab w:val="left" w:pos="851"/>
        </w:tabs>
        <w:ind w:left="851"/>
        <w:rPr>
          <w:sz w:val="24"/>
          <w:szCs w:val="24"/>
        </w:rPr>
      </w:pPr>
      <w:r w:rsidRPr="00DB6DA1">
        <w:rPr>
          <w:sz w:val="24"/>
          <w:szCs w:val="24"/>
        </w:rPr>
        <w:t>Glycerol</w:t>
      </w:r>
    </w:p>
    <w:p w14:paraId="1FA95504" w14:textId="77777777" w:rsidR="00DB6DA1" w:rsidRPr="00DB6DA1" w:rsidRDefault="00DB6DA1" w:rsidP="00DB6DA1">
      <w:pPr>
        <w:tabs>
          <w:tab w:val="left" w:pos="851"/>
        </w:tabs>
        <w:ind w:left="851"/>
        <w:rPr>
          <w:sz w:val="24"/>
          <w:szCs w:val="24"/>
        </w:rPr>
      </w:pPr>
      <w:bookmarkStart w:id="2" w:name="_Hlk39155782"/>
      <w:proofErr w:type="spellStart"/>
      <w:r w:rsidRPr="00DB6DA1">
        <w:rPr>
          <w:sz w:val="24"/>
          <w:szCs w:val="24"/>
        </w:rPr>
        <w:lastRenderedPageBreak/>
        <w:t>Æggephospholipider</w:t>
      </w:r>
      <w:proofErr w:type="spellEnd"/>
      <w:r w:rsidRPr="00DB6DA1">
        <w:rPr>
          <w:sz w:val="24"/>
          <w:szCs w:val="24"/>
        </w:rPr>
        <w:t xml:space="preserve"> til parenteral anvendelse</w:t>
      </w:r>
      <w:bookmarkEnd w:id="2"/>
    </w:p>
    <w:p w14:paraId="3E2F46E1" w14:textId="77777777" w:rsidR="00DB6DA1" w:rsidRPr="00DB6DA1" w:rsidRDefault="00DB6DA1" w:rsidP="00DB6DA1">
      <w:pPr>
        <w:tabs>
          <w:tab w:val="left" w:pos="851"/>
        </w:tabs>
        <w:ind w:left="851"/>
        <w:rPr>
          <w:sz w:val="24"/>
          <w:szCs w:val="24"/>
        </w:rPr>
      </w:pPr>
      <w:proofErr w:type="spellStart"/>
      <w:r w:rsidRPr="00DB6DA1">
        <w:rPr>
          <w:sz w:val="24"/>
          <w:szCs w:val="24"/>
        </w:rPr>
        <w:t>Natriumoleat</w:t>
      </w:r>
      <w:proofErr w:type="spellEnd"/>
    </w:p>
    <w:p w14:paraId="36BF0A11" w14:textId="77777777" w:rsidR="00DB6DA1" w:rsidRPr="00DB6DA1" w:rsidRDefault="00DB6DA1" w:rsidP="00DB6DA1">
      <w:pPr>
        <w:tabs>
          <w:tab w:val="left" w:pos="851"/>
        </w:tabs>
        <w:ind w:left="851"/>
        <w:rPr>
          <w:sz w:val="24"/>
          <w:szCs w:val="24"/>
        </w:rPr>
      </w:pPr>
      <w:r w:rsidRPr="00DB6DA1">
        <w:rPr>
          <w:sz w:val="24"/>
          <w:szCs w:val="24"/>
        </w:rPr>
        <w:t>all-rac-</w:t>
      </w:r>
      <w:proofErr w:type="spellStart"/>
      <w:r w:rsidRPr="00DB6DA1">
        <w:rPr>
          <w:sz w:val="24"/>
          <w:szCs w:val="24"/>
        </w:rPr>
        <w:t>alpha</w:t>
      </w:r>
      <w:proofErr w:type="spellEnd"/>
      <w:r w:rsidRPr="00DB6DA1">
        <w:rPr>
          <w:sz w:val="24"/>
          <w:szCs w:val="24"/>
        </w:rPr>
        <w:t>-</w:t>
      </w:r>
      <w:proofErr w:type="spellStart"/>
      <w:r w:rsidRPr="00DB6DA1">
        <w:rPr>
          <w:sz w:val="24"/>
          <w:szCs w:val="24"/>
        </w:rPr>
        <w:t>tocopherol</w:t>
      </w:r>
      <w:proofErr w:type="spellEnd"/>
    </w:p>
    <w:p w14:paraId="59F21055" w14:textId="77777777" w:rsidR="00DB6DA1" w:rsidRPr="00DB6DA1" w:rsidRDefault="00DB6DA1" w:rsidP="00DB6DA1">
      <w:pPr>
        <w:tabs>
          <w:tab w:val="left" w:pos="851"/>
        </w:tabs>
        <w:ind w:left="851"/>
        <w:rPr>
          <w:sz w:val="24"/>
          <w:szCs w:val="24"/>
        </w:rPr>
      </w:pPr>
      <w:r w:rsidRPr="00DB6DA1">
        <w:rPr>
          <w:sz w:val="24"/>
          <w:szCs w:val="24"/>
        </w:rPr>
        <w:t>Vand til injektionsvæsker</w:t>
      </w:r>
    </w:p>
    <w:p w14:paraId="366964C5" w14:textId="77777777" w:rsidR="00AF2A19" w:rsidRPr="007C3BC5" w:rsidRDefault="00AF2A19" w:rsidP="00AF2A19">
      <w:pPr>
        <w:tabs>
          <w:tab w:val="left" w:pos="851"/>
        </w:tabs>
        <w:ind w:left="851"/>
        <w:rPr>
          <w:sz w:val="24"/>
          <w:szCs w:val="24"/>
        </w:rPr>
      </w:pPr>
    </w:p>
    <w:p w14:paraId="044BB5E2" w14:textId="77777777" w:rsidR="00AF2A19" w:rsidRPr="007C3BC5" w:rsidRDefault="00AF2A19" w:rsidP="00AF2A19">
      <w:pPr>
        <w:tabs>
          <w:tab w:val="left" w:pos="851"/>
        </w:tabs>
        <w:ind w:left="851" w:hanging="851"/>
        <w:rPr>
          <w:b/>
          <w:sz w:val="24"/>
          <w:szCs w:val="24"/>
        </w:rPr>
      </w:pPr>
      <w:r w:rsidRPr="007C3BC5">
        <w:rPr>
          <w:b/>
          <w:sz w:val="24"/>
          <w:szCs w:val="24"/>
        </w:rPr>
        <w:t>6.2</w:t>
      </w:r>
      <w:r w:rsidRPr="007C3BC5">
        <w:rPr>
          <w:b/>
          <w:sz w:val="24"/>
          <w:szCs w:val="24"/>
        </w:rPr>
        <w:tab/>
        <w:t>Uforligeligheder</w:t>
      </w:r>
    </w:p>
    <w:p w14:paraId="678D4A2F" w14:textId="77777777" w:rsidR="003C5A0F" w:rsidRPr="00DC07E5" w:rsidRDefault="003C5A0F" w:rsidP="003C5A0F">
      <w:pPr>
        <w:ind w:left="851"/>
        <w:rPr>
          <w:sz w:val="22"/>
          <w:szCs w:val="22"/>
        </w:rPr>
      </w:pPr>
      <w:r>
        <w:rPr>
          <w:szCs w:val="22"/>
        </w:rPr>
        <w:t>Dette lægemiddel</w:t>
      </w:r>
      <w:r w:rsidRPr="00DC07E5">
        <w:rPr>
          <w:sz w:val="22"/>
          <w:szCs w:val="22"/>
        </w:rPr>
        <w:t xml:space="preserve"> må ikke blandes med andre lægemidler, hvor der ikke er blevet dokumenteret forligelighed. Se pkt. 6.6.</w:t>
      </w:r>
    </w:p>
    <w:p w14:paraId="3263D7EC" w14:textId="77777777" w:rsidR="003C5A0F" w:rsidRPr="00DC07E5" w:rsidRDefault="003C5A0F" w:rsidP="003C5A0F">
      <w:pPr>
        <w:ind w:left="851"/>
        <w:rPr>
          <w:sz w:val="22"/>
          <w:szCs w:val="22"/>
        </w:rPr>
      </w:pPr>
    </w:p>
    <w:p w14:paraId="3B5F5353" w14:textId="77777777" w:rsidR="003C5A0F" w:rsidRPr="00DC07E5" w:rsidRDefault="003C5A0F" w:rsidP="003C5A0F">
      <w:pPr>
        <w:ind w:firstLine="851"/>
        <w:rPr>
          <w:sz w:val="22"/>
          <w:szCs w:val="22"/>
        </w:rPr>
      </w:pPr>
      <w:r>
        <w:rPr>
          <w:szCs w:val="22"/>
        </w:rPr>
        <w:t>Dette lægemiddel</w:t>
      </w:r>
      <w:r w:rsidRPr="00DC07E5">
        <w:rPr>
          <w:sz w:val="22"/>
          <w:szCs w:val="22"/>
        </w:rPr>
        <w:t xml:space="preserve"> bør ikke gives samtidigt med blod, se pkt. 4.4 og 4.5.</w:t>
      </w:r>
    </w:p>
    <w:p w14:paraId="530C61C8" w14:textId="77777777" w:rsidR="00AF2A19" w:rsidRPr="007C3BC5" w:rsidRDefault="00AF2A19" w:rsidP="00AF2A19">
      <w:pPr>
        <w:tabs>
          <w:tab w:val="left" w:pos="851"/>
        </w:tabs>
        <w:ind w:left="851"/>
        <w:rPr>
          <w:sz w:val="24"/>
          <w:szCs w:val="24"/>
        </w:rPr>
      </w:pPr>
    </w:p>
    <w:p w14:paraId="1D100C33" w14:textId="77777777" w:rsidR="00AF2A19" w:rsidRPr="007C3BC5" w:rsidRDefault="00AF2A19" w:rsidP="00AF2A19">
      <w:pPr>
        <w:tabs>
          <w:tab w:val="left" w:pos="851"/>
        </w:tabs>
        <w:ind w:left="851" w:hanging="851"/>
        <w:rPr>
          <w:b/>
          <w:sz w:val="24"/>
          <w:szCs w:val="24"/>
        </w:rPr>
      </w:pPr>
      <w:r w:rsidRPr="007C3BC5">
        <w:rPr>
          <w:b/>
          <w:sz w:val="24"/>
          <w:szCs w:val="24"/>
        </w:rPr>
        <w:t>6.3</w:t>
      </w:r>
      <w:r w:rsidRPr="007C3BC5">
        <w:rPr>
          <w:b/>
          <w:sz w:val="24"/>
          <w:szCs w:val="24"/>
        </w:rPr>
        <w:tab/>
        <w:t>Opbevaringstid</w:t>
      </w:r>
    </w:p>
    <w:p w14:paraId="0BB0D281" w14:textId="77777777" w:rsidR="00AF2A19" w:rsidRDefault="00AF2A19" w:rsidP="00AF2A19">
      <w:pPr>
        <w:ind w:left="851"/>
        <w:rPr>
          <w:i/>
          <w:sz w:val="24"/>
          <w:szCs w:val="24"/>
        </w:rPr>
      </w:pPr>
    </w:p>
    <w:p w14:paraId="19884767" w14:textId="77777777" w:rsidR="00AF2A19" w:rsidRPr="007C3BC5" w:rsidRDefault="00AF2A19" w:rsidP="00AF2A19">
      <w:pPr>
        <w:ind w:left="851"/>
        <w:rPr>
          <w:i/>
          <w:sz w:val="24"/>
          <w:szCs w:val="24"/>
        </w:rPr>
      </w:pPr>
      <w:r w:rsidRPr="007C3BC5">
        <w:rPr>
          <w:i/>
          <w:sz w:val="24"/>
          <w:szCs w:val="24"/>
        </w:rPr>
        <w:t>Uåbnet</w:t>
      </w:r>
    </w:p>
    <w:p w14:paraId="1C27F829" w14:textId="77777777" w:rsidR="00AF2A19" w:rsidRPr="007C3BC5" w:rsidRDefault="00AF2A19" w:rsidP="00AF2A19">
      <w:pPr>
        <w:ind w:left="851"/>
        <w:rPr>
          <w:sz w:val="24"/>
          <w:szCs w:val="24"/>
        </w:rPr>
      </w:pPr>
      <w:r w:rsidRPr="007C3BC5">
        <w:rPr>
          <w:sz w:val="24"/>
          <w:szCs w:val="24"/>
        </w:rPr>
        <w:t>2 år</w:t>
      </w:r>
    </w:p>
    <w:p w14:paraId="44680A25" w14:textId="77777777" w:rsidR="00AF2A19" w:rsidRPr="007C3BC5" w:rsidRDefault="00AF2A19" w:rsidP="00AF2A19">
      <w:pPr>
        <w:ind w:left="851"/>
        <w:rPr>
          <w:sz w:val="24"/>
          <w:szCs w:val="24"/>
        </w:rPr>
      </w:pPr>
    </w:p>
    <w:p w14:paraId="665A11B2" w14:textId="77777777" w:rsidR="00AF2A19" w:rsidRPr="007C3BC5" w:rsidRDefault="00AF2A19" w:rsidP="00AF2A19">
      <w:pPr>
        <w:ind w:left="851"/>
        <w:rPr>
          <w:i/>
          <w:sz w:val="24"/>
          <w:szCs w:val="24"/>
        </w:rPr>
      </w:pPr>
      <w:r w:rsidRPr="007C3BC5">
        <w:rPr>
          <w:i/>
          <w:sz w:val="24"/>
          <w:szCs w:val="24"/>
        </w:rPr>
        <w:t>Når den beskyttende yderpose er fjernet, og indholdet af posen er blandet</w:t>
      </w:r>
    </w:p>
    <w:p w14:paraId="2865B4DB" w14:textId="77777777" w:rsidR="00AF2A19" w:rsidRDefault="00AF2A19" w:rsidP="00AF2A19">
      <w:pPr>
        <w:ind w:left="851"/>
        <w:rPr>
          <w:sz w:val="24"/>
          <w:szCs w:val="24"/>
        </w:rPr>
      </w:pPr>
      <w:r>
        <w:rPr>
          <w:sz w:val="24"/>
          <w:szCs w:val="24"/>
        </w:rPr>
        <w:t xml:space="preserve">Kemisk og fysisk-kemisk stabilitet ved brug af blandingen af aminosyrer, </w:t>
      </w:r>
      <w:proofErr w:type="spellStart"/>
      <w:r>
        <w:rPr>
          <w:sz w:val="24"/>
          <w:szCs w:val="24"/>
        </w:rPr>
        <w:t>glucose</w:t>
      </w:r>
      <w:proofErr w:type="spellEnd"/>
      <w:r>
        <w:rPr>
          <w:sz w:val="24"/>
          <w:szCs w:val="24"/>
        </w:rPr>
        <w:t xml:space="preserve"> og fedt er undersøgt og kan garanteres i 7 dage ved </w:t>
      </w:r>
      <w:r w:rsidRPr="001260FA">
        <w:rPr>
          <w:sz w:val="24"/>
          <w:szCs w:val="24"/>
        </w:rPr>
        <w:t>2 til 8</w:t>
      </w:r>
      <w:r>
        <w:rPr>
          <w:sz w:val="24"/>
          <w:szCs w:val="24"/>
        </w:rPr>
        <w:t xml:space="preserve"> </w:t>
      </w:r>
      <w:r w:rsidRPr="001260FA">
        <w:rPr>
          <w:sz w:val="24"/>
          <w:szCs w:val="24"/>
        </w:rPr>
        <w:t>°C</w:t>
      </w:r>
      <w:r>
        <w:rPr>
          <w:sz w:val="24"/>
          <w:szCs w:val="24"/>
        </w:rPr>
        <w:t xml:space="preserve"> og i yderligere 2 dage ved 25 </w:t>
      </w:r>
      <w:r w:rsidRPr="001260FA">
        <w:rPr>
          <w:sz w:val="24"/>
          <w:szCs w:val="24"/>
        </w:rPr>
        <w:t>°</w:t>
      </w:r>
      <w:r>
        <w:rPr>
          <w:sz w:val="24"/>
          <w:szCs w:val="24"/>
        </w:rPr>
        <w:t>C.</w:t>
      </w:r>
      <w:r w:rsidRPr="00D24EB1">
        <w:rPr>
          <w:sz w:val="24"/>
          <w:szCs w:val="24"/>
        </w:rPr>
        <w:t xml:space="preserve"> </w:t>
      </w:r>
    </w:p>
    <w:p w14:paraId="60D7EB35" w14:textId="77777777" w:rsidR="00AF2A19" w:rsidRPr="007C3BC5" w:rsidRDefault="00AF2A19" w:rsidP="00AF2A19">
      <w:pPr>
        <w:ind w:left="851"/>
        <w:rPr>
          <w:sz w:val="24"/>
          <w:szCs w:val="24"/>
        </w:rPr>
      </w:pPr>
    </w:p>
    <w:p w14:paraId="56672C31" w14:textId="77777777" w:rsidR="00AF2A19" w:rsidRPr="007C3BC5" w:rsidRDefault="00AF2A19" w:rsidP="00AF2A19">
      <w:pPr>
        <w:ind w:left="851"/>
        <w:rPr>
          <w:i/>
          <w:sz w:val="24"/>
          <w:szCs w:val="24"/>
        </w:rPr>
      </w:pPr>
      <w:r w:rsidRPr="007C3BC5">
        <w:rPr>
          <w:i/>
          <w:sz w:val="24"/>
          <w:szCs w:val="24"/>
        </w:rPr>
        <w:t>Når forligelige tilsætningsstoffer er blandet i</w:t>
      </w:r>
    </w:p>
    <w:p w14:paraId="4F1728C5" w14:textId="77777777" w:rsidR="00AF2A19" w:rsidRPr="007C3BC5" w:rsidRDefault="00AF2A19" w:rsidP="00AF2A19">
      <w:pPr>
        <w:ind w:left="851"/>
        <w:rPr>
          <w:sz w:val="24"/>
          <w:szCs w:val="24"/>
        </w:rPr>
      </w:pPr>
      <w:r w:rsidRPr="007C3BC5">
        <w:rPr>
          <w:sz w:val="24"/>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14:paraId="4683E6A8" w14:textId="77777777" w:rsidR="00AF2A19" w:rsidRPr="007C3BC5" w:rsidRDefault="00AF2A19" w:rsidP="00AF2A19">
      <w:pPr>
        <w:ind w:left="851"/>
        <w:rPr>
          <w:sz w:val="24"/>
          <w:szCs w:val="24"/>
        </w:rPr>
      </w:pPr>
    </w:p>
    <w:p w14:paraId="4D3493BF" w14:textId="77777777" w:rsidR="00AF2A19" w:rsidRPr="007C3BC5" w:rsidRDefault="00AF2A19" w:rsidP="00AF2A19">
      <w:pPr>
        <w:ind w:left="851"/>
        <w:rPr>
          <w:i/>
          <w:sz w:val="24"/>
          <w:szCs w:val="24"/>
        </w:rPr>
      </w:pPr>
      <w:r w:rsidRPr="007C3BC5">
        <w:rPr>
          <w:i/>
          <w:sz w:val="24"/>
          <w:szCs w:val="24"/>
        </w:rPr>
        <w:t>Efter første åbning (når infusionsporten er brudt)</w:t>
      </w:r>
    </w:p>
    <w:p w14:paraId="7514E29F" w14:textId="77777777" w:rsidR="003C5A0F" w:rsidRDefault="00AF2A19" w:rsidP="003C5A0F">
      <w:pPr>
        <w:ind w:left="851"/>
        <w:rPr>
          <w:sz w:val="24"/>
          <w:szCs w:val="24"/>
        </w:rPr>
      </w:pPr>
      <w:r w:rsidRPr="007C3BC5">
        <w:rPr>
          <w:sz w:val="24"/>
          <w:szCs w:val="24"/>
        </w:rPr>
        <w:t>Emulsionen skal anvendes, straks efter beholderen er åbnet.</w:t>
      </w:r>
    </w:p>
    <w:p w14:paraId="3D46DE9B" w14:textId="77777777" w:rsidR="003C5A0F" w:rsidRDefault="003C5A0F" w:rsidP="003C5A0F">
      <w:pPr>
        <w:ind w:left="851"/>
        <w:rPr>
          <w:sz w:val="24"/>
          <w:szCs w:val="24"/>
        </w:rPr>
      </w:pPr>
    </w:p>
    <w:p w14:paraId="62D6A910" w14:textId="77777777" w:rsidR="00AF2A19" w:rsidRPr="007C3BC5" w:rsidRDefault="00AF2A19" w:rsidP="003C5A0F">
      <w:pPr>
        <w:rPr>
          <w:b/>
          <w:sz w:val="24"/>
          <w:szCs w:val="24"/>
        </w:rPr>
      </w:pPr>
      <w:r w:rsidRPr="007C3BC5">
        <w:rPr>
          <w:b/>
          <w:sz w:val="24"/>
          <w:szCs w:val="24"/>
        </w:rPr>
        <w:t>6.4</w:t>
      </w:r>
      <w:r w:rsidR="003C5A0F">
        <w:rPr>
          <w:b/>
          <w:sz w:val="24"/>
          <w:szCs w:val="24"/>
        </w:rPr>
        <w:t xml:space="preserve">         </w:t>
      </w:r>
      <w:r w:rsidRPr="007C3BC5">
        <w:rPr>
          <w:b/>
          <w:sz w:val="24"/>
          <w:szCs w:val="24"/>
        </w:rPr>
        <w:t>Særlige opbevaringsforhold</w:t>
      </w:r>
    </w:p>
    <w:p w14:paraId="6020B2F6" w14:textId="77777777" w:rsidR="00AF2A19" w:rsidRPr="007C3BC5" w:rsidRDefault="00AF2A19" w:rsidP="00AF2A19">
      <w:pPr>
        <w:ind w:firstLine="851"/>
        <w:rPr>
          <w:sz w:val="24"/>
          <w:szCs w:val="24"/>
        </w:rPr>
      </w:pPr>
      <w:r w:rsidRPr="007C3BC5">
        <w:rPr>
          <w:sz w:val="24"/>
          <w:szCs w:val="24"/>
        </w:rPr>
        <w:t>Må ikke opbevares ved temperaturer over 25 °C.</w:t>
      </w:r>
    </w:p>
    <w:p w14:paraId="617E73A3" w14:textId="77777777" w:rsidR="00AF2A19" w:rsidRPr="007C3BC5" w:rsidRDefault="00AF2A19" w:rsidP="00AF2A19">
      <w:pPr>
        <w:ind w:firstLine="851"/>
        <w:rPr>
          <w:sz w:val="24"/>
          <w:szCs w:val="24"/>
        </w:rPr>
      </w:pPr>
      <w:r w:rsidRPr="007C3BC5">
        <w:rPr>
          <w:sz w:val="24"/>
          <w:szCs w:val="24"/>
        </w:rPr>
        <w:t>Må ikke nedfryses. Ved utilsigtet nedfrysning skal posen bortskaffes.</w:t>
      </w:r>
    </w:p>
    <w:p w14:paraId="4B27201C" w14:textId="77777777" w:rsidR="00AF2A19" w:rsidRPr="007C3BC5" w:rsidRDefault="00AF2A19" w:rsidP="00AF2A19">
      <w:pPr>
        <w:ind w:firstLine="851"/>
        <w:rPr>
          <w:sz w:val="24"/>
          <w:szCs w:val="24"/>
        </w:rPr>
      </w:pPr>
      <w:r w:rsidRPr="007C3BC5">
        <w:rPr>
          <w:sz w:val="24"/>
          <w:szCs w:val="24"/>
        </w:rPr>
        <w:t>Opbevar posen i den beskyttende yderpose for at beskytte mod lys.</w:t>
      </w:r>
    </w:p>
    <w:p w14:paraId="3707C197" w14:textId="77777777" w:rsidR="00AF2A19" w:rsidRPr="007C3BC5" w:rsidRDefault="00AF2A19" w:rsidP="00AF2A19">
      <w:pPr>
        <w:tabs>
          <w:tab w:val="left" w:pos="851"/>
        </w:tabs>
        <w:ind w:left="851"/>
        <w:rPr>
          <w:sz w:val="24"/>
          <w:szCs w:val="24"/>
        </w:rPr>
      </w:pPr>
    </w:p>
    <w:p w14:paraId="3F9A9B84" w14:textId="77777777" w:rsidR="00AF2A19" w:rsidRPr="007C3BC5" w:rsidRDefault="00AF2A19" w:rsidP="00AF2A19">
      <w:pPr>
        <w:tabs>
          <w:tab w:val="left" w:pos="851"/>
        </w:tabs>
        <w:ind w:left="851" w:hanging="851"/>
        <w:rPr>
          <w:b/>
          <w:sz w:val="24"/>
          <w:szCs w:val="24"/>
        </w:rPr>
      </w:pPr>
      <w:r w:rsidRPr="007C3BC5">
        <w:rPr>
          <w:b/>
          <w:sz w:val="24"/>
          <w:szCs w:val="24"/>
        </w:rPr>
        <w:t>6.5</w:t>
      </w:r>
      <w:r w:rsidRPr="007C3BC5">
        <w:rPr>
          <w:b/>
          <w:sz w:val="24"/>
          <w:szCs w:val="24"/>
        </w:rPr>
        <w:tab/>
        <w:t>Emballagetype og pakningsstørrelser</w:t>
      </w:r>
    </w:p>
    <w:p w14:paraId="294CF2BE" w14:textId="77777777" w:rsidR="00AF2A19" w:rsidRPr="00664BD0" w:rsidRDefault="00AF2A19" w:rsidP="00AF2A19">
      <w:pPr>
        <w:ind w:left="851"/>
        <w:rPr>
          <w:sz w:val="24"/>
          <w:szCs w:val="24"/>
        </w:rPr>
      </w:pPr>
      <w:proofErr w:type="spellStart"/>
      <w:r w:rsidRPr="00664BD0">
        <w:rPr>
          <w:sz w:val="24"/>
          <w:szCs w:val="24"/>
        </w:rPr>
        <w:t>Lipoflex</w:t>
      </w:r>
      <w:proofErr w:type="spellEnd"/>
      <w:r w:rsidRPr="00664BD0">
        <w:rPr>
          <w:sz w:val="24"/>
          <w:szCs w:val="24"/>
        </w:rPr>
        <w:t xml:space="preserve"> special leveres som fleksible flerkammerposer af flere lag folie. Det indre lag, der er i kontakt med opløsningen, består af polypropylen. De to porte i bunden er fremstillet af polypropylen og styren-</w:t>
      </w:r>
      <w:proofErr w:type="spellStart"/>
      <w:r w:rsidRPr="00664BD0">
        <w:rPr>
          <w:sz w:val="24"/>
          <w:szCs w:val="24"/>
        </w:rPr>
        <w:t>ethylen</w:t>
      </w:r>
      <w:proofErr w:type="spellEnd"/>
      <w:r w:rsidRPr="00664BD0">
        <w:rPr>
          <w:sz w:val="24"/>
          <w:szCs w:val="24"/>
        </w:rPr>
        <w:t>-butylen-styren. Flerkammerposerne indeholder:</w:t>
      </w:r>
    </w:p>
    <w:p w14:paraId="08092A0F" w14:textId="77777777" w:rsidR="00AF2A19" w:rsidRPr="006666AE" w:rsidRDefault="00AF2A19" w:rsidP="00AF2A19">
      <w:pPr>
        <w:pStyle w:val="Listeafsnit"/>
        <w:numPr>
          <w:ilvl w:val="0"/>
          <w:numId w:val="14"/>
        </w:numPr>
        <w:ind w:left="1276" w:hanging="425"/>
        <w:rPr>
          <w:sz w:val="24"/>
          <w:szCs w:val="24"/>
        </w:rPr>
      </w:pPr>
      <w:r w:rsidRPr="006666AE">
        <w:rPr>
          <w:sz w:val="24"/>
          <w:szCs w:val="24"/>
        </w:rPr>
        <w:t xml:space="preserve">625 ml (250 ml aminosyreopløsning + 125 ml fedtemulsion + 250 ml </w:t>
      </w:r>
      <w:proofErr w:type="spellStart"/>
      <w:r w:rsidRPr="006666AE">
        <w:rPr>
          <w:sz w:val="24"/>
          <w:szCs w:val="24"/>
        </w:rPr>
        <w:t>glucoseopløsning</w:t>
      </w:r>
      <w:proofErr w:type="spellEnd"/>
      <w:r w:rsidRPr="006666AE">
        <w:rPr>
          <w:sz w:val="24"/>
          <w:szCs w:val="24"/>
        </w:rPr>
        <w:t>)</w:t>
      </w:r>
    </w:p>
    <w:p w14:paraId="629F3C6A" w14:textId="77777777" w:rsidR="00AF2A19" w:rsidRPr="006666AE" w:rsidRDefault="00AF2A19" w:rsidP="00AF2A19">
      <w:pPr>
        <w:pStyle w:val="Listeafsnit"/>
        <w:numPr>
          <w:ilvl w:val="0"/>
          <w:numId w:val="14"/>
        </w:numPr>
        <w:ind w:left="1276" w:hanging="425"/>
        <w:rPr>
          <w:sz w:val="24"/>
          <w:szCs w:val="24"/>
        </w:rPr>
      </w:pPr>
      <w:r w:rsidRPr="006666AE">
        <w:rPr>
          <w:sz w:val="24"/>
          <w:szCs w:val="24"/>
        </w:rPr>
        <w:t xml:space="preserve">1.250 ml </w:t>
      </w:r>
      <w:r w:rsidRPr="006666AE">
        <w:rPr>
          <w:b/>
          <w:sz w:val="24"/>
          <w:szCs w:val="24"/>
        </w:rPr>
        <w:t>(</w:t>
      </w:r>
      <w:r w:rsidRPr="006666AE">
        <w:rPr>
          <w:sz w:val="24"/>
          <w:szCs w:val="24"/>
        </w:rPr>
        <w:t xml:space="preserve">500 ml aminosyreopløsning + 250 ml fedtemulsion + 500 ml </w:t>
      </w:r>
      <w:proofErr w:type="spellStart"/>
      <w:r w:rsidRPr="006666AE">
        <w:rPr>
          <w:sz w:val="24"/>
          <w:szCs w:val="24"/>
        </w:rPr>
        <w:t>glucoseopløsning</w:t>
      </w:r>
      <w:proofErr w:type="spellEnd"/>
      <w:r w:rsidRPr="006666AE">
        <w:rPr>
          <w:sz w:val="24"/>
          <w:szCs w:val="24"/>
        </w:rPr>
        <w:t>)</w:t>
      </w:r>
    </w:p>
    <w:p w14:paraId="11DDACD7" w14:textId="77777777" w:rsidR="00AF2A19" w:rsidRPr="006666AE" w:rsidRDefault="00AF2A19" w:rsidP="00AF2A19">
      <w:pPr>
        <w:pStyle w:val="Listeafsnit"/>
        <w:numPr>
          <w:ilvl w:val="0"/>
          <w:numId w:val="14"/>
        </w:numPr>
        <w:ind w:left="1276" w:hanging="425"/>
        <w:rPr>
          <w:sz w:val="24"/>
          <w:szCs w:val="24"/>
        </w:rPr>
      </w:pPr>
      <w:r w:rsidRPr="006666AE">
        <w:rPr>
          <w:sz w:val="24"/>
          <w:szCs w:val="24"/>
        </w:rPr>
        <w:t xml:space="preserve">1.875 ml (750 ml aminosyreopløsning + 375 ml fedtemulsion + 750 ml </w:t>
      </w:r>
      <w:proofErr w:type="spellStart"/>
      <w:r w:rsidRPr="006666AE">
        <w:rPr>
          <w:sz w:val="24"/>
          <w:szCs w:val="24"/>
        </w:rPr>
        <w:t>glucoseopløsning</w:t>
      </w:r>
      <w:proofErr w:type="spellEnd"/>
      <w:r w:rsidRPr="006666AE">
        <w:rPr>
          <w:sz w:val="24"/>
          <w:szCs w:val="24"/>
        </w:rPr>
        <w:t>)</w:t>
      </w:r>
    </w:p>
    <w:p w14:paraId="003C7107" w14:textId="77777777" w:rsidR="00AF2A19" w:rsidRPr="007C3BC5" w:rsidRDefault="00AF2A19" w:rsidP="00AF2A19">
      <w:pPr>
        <w:rPr>
          <w:sz w:val="24"/>
          <w:szCs w:val="24"/>
        </w:rPr>
      </w:pPr>
    </w:p>
    <w:p w14:paraId="29C8C082" w14:textId="77777777" w:rsidR="003C5A0F" w:rsidRDefault="003C5A0F" w:rsidP="00AF2A19">
      <w:pPr>
        <w:tabs>
          <w:tab w:val="left" w:pos="4536"/>
        </w:tabs>
        <w:rPr>
          <w:noProof/>
          <w:sz w:val="24"/>
          <w:szCs w:val="24"/>
          <w:lang w:eastAsia="da-DK"/>
        </w:rPr>
      </w:pPr>
      <w:r w:rsidRPr="007C3BC5">
        <w:rPr>
          <w:noProof/>
          <w:sz w:val="24"/>
          <w:szCs w:val="24"/>
          <w:lang w:eastAsia="da-DK"/>
        </w:rPr>
        <w:lastRenderedPageBreak/>
        <w:drawing>
          <wp:inline distT="0" distB="0" distL="0" distR="0" wp14:anchorId="18FDD63C" wp14:editId="5D107471">
            <wp:extent cx="2847975" cy="3095625"/>
            <wp:effectExtent l="0" t="0" r="9525" b="9525"/>
            <wp:docPr id="5" name="Picture 3" descr="Et billede, der indeholder skitse, tekst, diagram, Rektang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 billede, der indeholder skitse, tekst, diagram, Rektangel&#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095625"/>
                    </a:xfrm>
                    <a:prstGeom prst="rect">
                      <a:avLst/>
                    </a:prstGeom>
                    <a:noFill/>
                    <a:ln>
                      <a:noFill/>
                    </a:ln>
                  </pic:spPr>
                </pic:pic>
              </a:graphicData>
            </a:graphic>
          </wp:inline>
        </w:drawing>
      </w:r>
      <w:r>
        <w:rPr>
          <w:noProof/>
        </w:rPr>
        <w:drawing>
          <wp:inline distT="0" distB="0" distL="0" distR="0" wp14:anchorId="5B4FF92D" wp14:editId="2617234B">
            <wp:extent cx="2762250" cy="3095625"/>
            <wp:effectExtent l="0" t="0" r="0" b="9525"/>
            <wp:docPr id="1571652248" name="Picture 1571652248" descr="Et billede, der indeholder tekst, skærmbillede, diagram, Font/skrifttype&#10;&#10;Automatisk genereret beskrivelse"/>
            <wp:cNvGraphicFramePr/>
            <a:graphic xmlns:a="http://schemas.openxmlformats.org/drawingml/2006/main">
              <a:graphicData uri="http://schemas.openxmlformats.org/drawingml/2006/picture">
                <pic:pic xmlns:pic="http://schemas.openxmlformats.org/drawingml/2006/picture">
                  <pic:nvPicPr>
                    <pic:cNvPr id="1571652248" name="Picture 1571652248" descr="Et billede, der indeholder tekst, skærmbillede, diagram, Font/skrifttype&#10;&#10;Automatisk genereret beskrivels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5625"/>
                    </a:xfrm>
                    <a:prstGeom prst="rect">
                      <a:avLst/>
                    </a:prstGeom>
                    <a:noFill/>
                    <a:ln>
                      <a:noFill/>
                    </a:ln>
                  </pic:spPr>
                </pic:pic>
              </a:graphicData>
            </a:graphic>
          </wp:inline>
        </w:drawing>
      </w:r>
    </w:p>
    <w:p w14:paraId="158E0017" w14:textId="77777777" w:rsidR="00AF2A19" w:rsidRPr="007C3BC5" w:rsidRDefault="00AF2A19" w:rsidP="00AF2A19">
      <w:pPr>
        <w:tabs>
          <w:tab w:val="left" w:pos="4536"/>
        </w:tabs>
        <w:rPr>
          <w:sz w:val="24"/>
          <w:szCs w:val="24"/>
          <w:lang w:val="nb-NO"/>
        </w:rPr>
      </w:pPr>
      <w:r w:rsidRPr="007C3BC5">
        <w:rPr>
          <w:sz w:val="24"/>
          <w:szCs w:val="24"/>
          <w:lang w:val="nb-NO"/>
        </w:rPr>
        <w:t>Figur A</w:t>
      </w:r>
      <w:r w:rsidRPr="007C3BC5">
        <w:rPr>
          <w:sz w:val="24"/>
          <w:szCs w:val="24"/>
          <w:lang w:val="nb-NO"/>
        </w:rPr>
        <w:tab/>
        <w:t>Figur B</w:t>
      </w:r>
    </w:p>
    <w:p w14:paraId="03A63173" w14:textId="77777777" w:rsidR="00AF2A19" w:rsidRPr="007C3BC5" w:rsidRDefault="00AF2A19" w:rsidP="00AF2A19">
      <w:pPr>
        <w:rPr>
          <w:sz w:val="24"/>
          <w:szCs w:val="24"/>
          <w:lang w:val="nb-NO"/>
        </w:rPr>
      </w:pPr>
    </w:p>
    <w:p w14:paraId="19C3BA02" w14:textId="77777777" w:rsidR="00AF2A19" w:rsidRPr="007C3BC5" w:rsidRDefault="00AF2A19" w:rsidP="00AF2A19">
      <w:pPr>
        <w:ind w:left="851"/>
        <w:rPr>
          <w:sz w:val="24"/>
          <w:szCs w:val="24"/>
        </w:rPr>
      </w:pPr>
      <w:r w:rsidRPr="007C3BC5">
        <w:rPr>
          <w:sz w:val="24"/>
          <w:szCs w:val="24"/>
          <w:lang w:val="nb-NO"/>
        </w:rPr>
        <w:t xml:space="preserve">Figur A: Flerkammerposen er pakket i en beskyttende yderpose. </w:t>
      </w:r>
      <w:r w:rsidRPr="007C3BC5">
        <w:rPr>
          <w:sz w:val="24"/>
          <w:szCs w:val="24"/>
        </w:rPr>
        <w:t>Der er placeret en iltabsorber og en iltindikator mellem posen og yderposen. Brevet med iltabsorberen er fremstillet af inert materiale og indeholder jernhydroxid.</w:t>
      </w:r>
    </w:p>
    <w:p w14:paraId="04C39F2B" w14:textId="77777777" w:rsidR="00AF2A19" w:rsidRPr="007C3BC5" w:rsidRDefault="00AF2A19" w:rsidP="00AF2A19">
      <w:pPr>
        <w:ind w:left="851"/>
        <w:rPr>
          <w:sz w:val="24"/>
          <w:szCs w:val="24"/>
        </w:rPr>
      </w:pPr>
    </w:p>
    <w:p w14:paraId="5FBDF030" w14:textId="77777777" w:rsidR="00AF2A19" w:rsidRPr="007C3BC5" w:rsidRDefault="00AF2A19" w:rsidP="00AF2A19">
      <w:pPr>
        <w:ind w:left="851"/>
        <w:rPr>
          <w:sz w:val="24"/>
          <w:szCs w:val="24"/>
        </w:rPr>
      </w:pPr>
      <w:r w:rsidRPr="007C3BC5">
        <w:rPr>
          <w:sz w:val="24"/>
          <w:szCs w:val="24"/>
        </w:rPr>
        <w:t xml:space="preserve">Figur B: Det øverste kammer indeholder en </w:t>
      </w:r>
      <w:proofErr w:type="spellStart"/>
      <w:r w:rsidRPr="007C3BC5">
        <w:rPr>
          <w:sz w:val="24"/>
          <w:szCs w:val="24"/>
        </w:rPr>
        <w:t>glucoseopløsning</w:t>
      </w:r>
      <w:proofErr w:type="spellEnd"/>
      <w:r w:rsidRPr="007C3BC5">
        <w:rPr>
          <w:sz w:val="24"/>
          <w:szCs w:val="24"/>
        </w:rPr>
        <w:t>, det mellemste kammer indeholder en fedtemulsion, og det nederste kammer indeholder en aminosyreopløsning.</w:t>
      </w:r>
    </w:p>
    <w:p w14:paraId="14B44ACA" w14:textId="77777777" w:rsidR="00AF2A19" w:rsidRPr="007C3BC5" w:rsidRDefault="00AF2A19" w:rsidP="00AF2A19">
      <w:pPr>
        <w:ind w:left="851"/>
        <w:rPr>
          <w:sz w:val="24"/>
          <w:szCs w:val="24"/>
        </w:rPr>
      </w:pPr>
    </w:p>
    <w:p w14:paraId="63A5E9B1" w14:textId="77777777" w:rsidR="00AF2A19" w:rsidRPr="007C3BC5" w:rsidRDefault="00AF2A19" w:rsidP="00AF2A19">
      <w:pPr>
        <w:ind w:left="851"/>
        <w:rPr>
          <w:sz w:val="24"/>
          <w:szCs w:val="24"/>
        </w:rPr>
      </w:pPr>
      <w:r w:rsidRPr="007C3BC5">
        <w:rPr>
          <w:sz w:val="24"/>
          <w:szCs w:val="24"/>
        </w:rPr>
        <w:t>Det øverste kammer og det mellemste kammer kan forbindes med det nederste kammer ved at åbne mellemforseglingerne.</w:t>
      </w:r>
    </w:p>
    <w:p w14:paraId="6F0321FC" w14:textId="77777777" w:rsidR="00AF2A19" w:rsidRPr="007C3BC5" w:rsidRDefault="00AF2A19" w:rsidP="00AF2A19">
      <w:pPr>
        <w:ind w:left="851"/>
        <w:rPr>
          <w:sz w:val="24"/>
          <w:szCs w:val="24"/>
        </w:rPr>
      </w:pPr>
    </w:p>
    <w:p w14:paraId="663BB5F5" w14:textId="77777777" w:rsidR="00AF2A19" w:rsidRPr="007C3BC5" w:rsidRDefault="00AF2A19" w:rsidP="00AF2A19">
      <w:pPr>
        <w:ind w:left="851"/>
        <w:rPr>
          <w:sz w:val="24"/>
          <w:szCs w:val="24"/>
        </w:rPr>
      </w:pPr>
      <w:r w:rsidRPr="007C3BC5">
        <w:rPr>
          <w:sz w:val="24"/>
          <w:szCs w:val="24"/>
        </w:rPr>
        <w:t xml:space="preserve">Posens design gør det muligt at blande aminosyrer, </w:t>
      </w:r>
      <w:proofErr w:type="spellStart"/>
      <w:r w:rsidRPr="007C3BC5">
        <w:rPr>
          <w:sz w:val="24"/>
          <w:szCs w:val="24"/>
        </w:rPr>
        <w:t>glucose</w:t>
      </w:r>
      <w:proofErr w:type="spellEnd"/>
      <w:r w:rsidRPr="007C3BC5">
        <w:rPr>
          <w:sz w:val="24"/>
          <w:szCs w:val="24"/>
        </w:rPr>
        <w:t>, lipider og elektrolytter i et enkelt kammer. Når de aftagelige forseglinger åbnes, fører det til en steril blanding, og der dannes en emulsion.</w:t>
      </w:r>
    </w:p>
    <w:p w14:paraId="1BC06A1F" w14:textId="77777777" w:rsidR="00AF2A19" w:rsidRPr="007C3BC5" w:rsidRDefault="00AF2A19" w:rsidP="00AF2A19">
      <w:pPr>
        <w:ind w:left="851"/>
        <w:rPr>
          <w:sz w:val="24"/>
          <w:szCs w:val="24"/>
        </w:rPr>
      </w:pPr>
    </w:p>
    <w:p w14:paraId="3FB3F33D" w14:textId="77777777" w:rsidR="00AF2A19" w:rsidRPr="007C3BC5" w:rsidRDefault="00AF2A19" w:rsidP="00AF2A19">
      <w:pPr>
        <w:ind w:left="851"/>
        <w:rPr>
          <w:sz w:val="24"/>
          <w:szCs w:val="24"/>
        </w:rPr>
      </w:pPr>
      <w:r w:rsidRPr="007C3BC5">
        <w:rPr>
          <w:sz w:val="24"/>
          <w:szCs w:val="24"/>
        </w:rPr>
        <w:t>De forskellige beholderstørrelser leveres i kartoner med fem poser.</w:t>
      </w:r>
    </w:p>
    <w:p w14:paraId="75874C0A" w14:textId="77777777" w:rsidR="00AF2A19" w:rsidRPr="007C3BC5" w:rsidRDefault="00AF2A19" w:rsidP="00AF2A19">
      <w:pPr>
        <w:ind w:left="851"/>
        <w:rPr>
          <w:sz w:val="24"/>
          <w:szCs w:val="24"/>
        </w:rPr>
      </w:pPr>
      <w:r w:rsidRPr="007C3BC5">
        <w:rPr>
          <w:sz w:val="24"/>
          <w:szCs w:val="24"/>
        </w:rPr>
        <w:t>Pakningsstørrelser: 5 x 625 ml, 5 x 1.250 ml, og5 x 1.875 ml</w:t>
      </w:r>
    </w:p>
    <w:p w14:paraId="627D1683" w14:textId="77777777" w:rsidR="00AF2A19" w:rsidRPr="007C3BC5" w:rsidRDefault="00AF2A19" w:rsidP="00AF2A19">
      <w:pPr>
        <w:ind w:left="851"/>
        <w:rPr>
          <w:sz w:val="24"/>
          <w:szCs w:val="24"/>
        </w:rPr>
      </w:pPr>
    </w:p>
    <w:p w14:paraId="73D59B98" w14:textId="77777777" w:rsidR="00AF2A19" w:rsidRPr="007C3BC5" w:rsidRDefault="00AF2A19" w:rsidP="00AF2A19">
      <w:pPr>
        <w:ind w:left="851"/>
        <w:rPr>
          <w:sz w:val="24"/>
          <w:szCs w:val="24"/>
        </w:rPr>
      </w:pPr>
      <w:r w:rsidRPr="007C3BC5">
        <w:rPr>
          <w:sz w:val="24"/>
          <w:szCs w:val="24"/>
        </w:rPr>
        <w:t>Ikke alle pakningsstørrelser er nødvendigvis markedsført.</w:t>
      </w:r>
    </w:p>
    <w:p w14:paraId="64BF07A9" w14:textId="77777777" w:rsidR="00AF2A19" w:rsidRPr="007C3BC5" w:rsidRDefault="00AF2A19" w:rsidP="00AF2A19">
      <w:pPr>
        <w:tabs>
          <w:tab w:val="left" w:pos="851"/>
        </w:tabs>
        <w:ind w:left="851"/>
        <w:rPr>
          <w:sz w:val="24"/>
          <w:szCs w:val="24"/>
        </w:rPr>
      </w:pPr>
    </w:p>
    <w:p w14:paraId="0F95B889" w14:textId="77777777" w:rsidR="00AF2A19" w:rsidRPr="007C3BC5" w:rsidRDefault="00AF2A19" w:rsidP="00AF2A19">
      <w:pPr>
        <w:tabs>
          <w:tab w:val="left" w:pos="851"/>
        </w:tabs>
        <w:ind w:left="851" w:hanging="851"/>
        <w:rPr>
          <w:b/>
          <w:sz w:val="24"/>
          <w:szCs w:val="24"/>
        </w:rPr>
      </w:pPr>
      <w:r w:rsidRPr="007C3BC5">
        <w:rPr>
          <w:b/>
          <w:sz w:val="24"/>
          <w:szCs w:val="24"/>
        </w:rPr>
        <w:t>6.6</w:t>
      </w:r>
      <w:r w:rsidRPr="007C3BC5">
        <w:rPr>
          <w:b/>
          <w:sz w:val="24"/>
          <w:szCs w:val="24"/>
        </w:rPr>
        <w:tab/>
        <w:t xml:space="preserve">Regler for </w:t>
      </w:r>
      <w:r w:rsidR="00182999">
        <w:rPr>
          <w:b/>
          <w:sz w:val="24"/>
          <w:szCs w:val="24"/>
        </w:rPr>
        <w:t>bortskaffelse</w:t>
      </w:r>
      <w:r w:rsidRPr="007C3BC5">
        <w:rPr>
          <w:b/>
          <w:sz w:val="24"/>
          <w:szCs w:val="24"/>
        </w:rPr>
        <w:t xml:space="preserve"> og anden håndtering</w:t>
      </w:r>
    </w:p>
    <w:p w14:paraId="7DD526F3" w14:textId="77777777" w:rsidR="00AF2A19" w:rsidRPr="007C3BC5" w:rsidRDefault="00AF2A19" w:rsidP="00AF2A19">
      <w:pPr>
        <w:ind w:left="851"/>
        <w:rPr>
          <w:sz w:val="24"/>
          <w:szCs w:val="24"/>
        </w:rPr>
      </w:pPr>
      <w:r w:rsidRPr="007C3BC5">
        <w:rPr>
          <w:sz w:val="24"/>
          <w:szCs w:val="24"/>
        </w:rPr>
        <w:t>Ingen særlige forholdsregler ved bortskaffelse.</w:t>
      </w:r>
    </w:p>
    <w:p w14:paraId="7544278B" w14:textId="77777777" w:rsidR="00AF2A19" w:rsidRPr="007C3BC5" w:rsidRDefault="00AF2A19" w:rsidP="00AF2A19">
      <w:pPr>
        <w:ind w:left="851"/>
        <w:rPr>
          <w:sz w:val="24"/>
          <w:szCs w:val="24"/>
        </w:rPr>
      </w:pPr>
    </w:p>
    <w:p w14:paraId="52ADF5A8" w14:textId="77777777" w:rsidR="00AF2A19" w:rsidRPr="007C3BC5" w:rsidRDefault="00AF2A19" w:rsidP="00AF2A19">
      <w:pPr>
        <w:ind w:left="851"/>
        <w:rPr>
          <w:sz w:val="24"/>
          <w:szCs w:val="24"/>
        </w:rPr>
      </w:pPr>
      <w:r w:rsidRPr="007C3BC5">
        <w:rPr>
          <w:sz w:val="24"/>
          <w:szCs w:val="24"/>
        </w:rPr>
        <w:t>Parenterale ernæringsprodukter skal inspiceres visuelt for beskadigelse, misfarvning og ustabilitet af emulsionen før anvendelse.</w:t>
      </w:r>
    </w:p>
    <w:p w14:paraId="76B6191A" w14:textId="77777777" w:rsidR="00AF2A19" w:rsidRPr="007C3BC5" w:rsidRDefault="00AF2A19" w:rsidP="00AF2A19">
      <w:pPr>
        <w:ind w:left="851"/>
        <w:rPr>
          <w:sz w:val="24"/>
          <w:szCs w:val="24"/>
        </w:rPr>
      </w:pPr>
    </w:p>
    <w:p w14:paraId="42EDE9F0" w14:textId="77777777" w:rsidR="00AF2A19" w:rsidRDefault="00AF2A19" w:rsidP="00AF2A19">
      <w:pPr>
        <w:ind w:left="851"/>
        <w:rPr>
          <w:sz w:val="24"/>
          <w:szCs w:val="24"/>
        </w:rPr>
      </w:pPr>
      <w:r w:rsidRPr="00D24EB1">
        <w:rPr>
          <w:sz w:val="24"/>
          <w:szCs w:val="24"/>
        </w:rPr>
        <w:t>Poser, som er beskadigede, må ikke anvendes</w:t>
      </w:r>
      <w:r>
        <w:rPr>
          <w:sz w:val="24"/>
          <w:szCs w:val="24"/>
        </w:rPr>
        <w:t>. Yderposen, den primære pose og mellemforseglingerne skal være intakte. Må kun anvendes, hvis</w:t>
      </w:r>
      <w:r w:rsidRPr="00D24EB1">
        <w:rPr>
          <w:sz w:val="24"/>
          <w:szCs w:val="24"/>
        </w:rPr>
        <w:t xml:space="preserve"> aminosyre- og </w:t>
      </w:r>
      <w:proofErr w:type="spellStart"/>
      <w:r w:rsidRPr="00D24EB1">
        <w:rPr>
          <w:sz w:val="24"/>
          <w:szCs w:val="24"/>
        </w:rPr>
        <w:t>glucoseopløsningerne</w:t>
      </w:r>
      <w:proofErr w:type="spellEnd"/>
      <w:r w:rsidRPr="00D24EB1">
        <w:rPr>
          <w:sz w:val="24"/>
          <w:szCs w:val="24"/>
        </w:rPr>
        <w:t xml:space="preserve"> er klare og farveløse til stråfarvede, og </w:t>
      </w:r>
      <w:r>
        <w:rPr>
          <w:sz w:val="24"/>
          <w:szCs w:val="24"/>
        </w:rPr>
        <w:t>lipid</w:t>
      </w:r>
      <w:r w:rsidRPr="00D24EB1">
        <w:rPr>
          <w:sz w:val="24"/>
          <w:szCs w:val="24"/>
        </w:rPr>
        <w:t>emulsionen er homogen med et mælkehvidt udseende</w:t>
      </w:r>
      <w:r>
        <w:rPr>
          <w:sz w:val="24"/>
          <w:szCs w:val="24"/>
        </w:rPr>
        <w:t xml:space="preserve">. </w:t>
      </w:r>
      <w:r w:rsidRPr="00D24EB1">
        <w:rPr>
          <w:sz w:val="24"/>
          <w:szCs w:val="24"/>
        </w:rPr>
        <w:t>Må ikke anvendes, hvis opløsningerne indeholder partikle</w:t>
      </w:r>
      <w:r>
        <w:rPr>
          <w:sz w:val="24"/>
          <w:szCs w:val="24"/>
        </w:rPr>
        <w:t>r.</w:t>
      </w:r>
    </w:p>
    <w:p w14:paraId="3C3480D1" w14:textId="77777777" w:rsidR="00AF2A19" w:rsidRDefault="00AF2A19" w:rsidP="00AF2A19">
      <w:pPr>
        <w:ind w:left="851"/>
        <w:rPr>
          <w:sz w:val="24"/>
          <w:szCs w:val="24"/>
        </w:rPr>
      </w:pPr>
      <w:r>
        <w:rPr>
          <w:sz w:val="24"/>
          <w:szCs w:val="24"/>
        </w:rPr>
        <w:t>Må ikke</w:t>
      </w:r>
      <w:r w:rsidRPr="00AD4C1B">
        <w:rPr>
          <w:sz w:val="24"/>
          <w:szCs w:val="24"/>
        </w:rPr>
        <w:t xml:space="preserve"> </w:t>
      </w:r>
      <w:r w:rsidRPr="00D24EB1">
        <w:rPr>
          <w:sz w:val="24"/>
          <w:szCs w:val="24"/>
        </w:rPr>
        <w:t xml:space="preserve">anvendes, hvis emulsionen </w:t>
      </w:r>
      <w:r>
        <w:rPr>
          <w:sz w:val="24"/>
          <w:szCs w:val="24"/>
        </w:rPr>
        <w:t xml:space="preserve">er misfarvet eller </w:t>
      </w:r>
      <w:r w:rsidRPr="00D24EB1">
        <w:rPr>
          <w:sz w:val="24"/>
          <w:szCs w:val="24"/>
        </w:rPr>
        <w:t>viser tegn på faseseparation (oliedråber, olielag</w:t>
      </w:r>
      <w:r>
        <w:rPr>
          <w:sz w:val="24"/>
          <w:szCs w:val="24"/>
        </w:rPr>
        <w:t>) efter blanding af indholdet i de tre kamre. Infusionen skal straks stoppes, hvis der er tegn på misfarvning af emulsionen eller tegn på faseseparation.</w:t>
      </w:r>
    </w:p>
    <w:p w14:paraId="453EA998" w14:textId="77777777" w:rsidR="00AF2A19" w:rsidRPr="007C3BC5" w:rsidRDefault="00AF2A19" w:rsidP="00AF2A19">
      <w:pPr>
        <w:ind w:left="851"/>
        <w:rPr>
          <w:sz w:val="24"/>
          <w:szCs w:val="24"/>
        </w:rPr>
      </w:pPr>
    </w:p>
    <w:p w14:paraId="0FFCF3A1" w14:textId="77777777" w:rsidR="00AF2A19" w:rsidRPr="007C3BC5" w:rsidRDefault="00AF2A19" w:rsidP="00AF2A19">
      <w:pPr>
        <w:ind w:left="851"/>
        <w:rPr>
          <w:sz w:val="24"/>
          <w:szCs w:val="24"/>
        </w:rPr>
      </w:pPr>
      <w:r w:rsidRPr="007C3BC5">
        <w:rPr>
          <w:sz w:val="24"/>
          <w:szCs w:val="24"/>
        </w:rPr>
        <w:t xml:space="preserve">Før yderposen åbnes, skal farven på iltindikatoren kontrolleres (se figur A): Må ikke anvendes, hvis iltindikatoren </w:t>
      </w:r>
      <w:r w:rsidR="00DC447D">
        <w:rPr>
          <w:sz w:val="24"/>
          <w:szCs w:val="24"/>
        </w:rPr>
        <w:t>bliver</w:t>
      </w:r>
      <w:r w:rsidRPr="007C3BC5">
        <w:rPr>
          <w:sz w:val="24"/>
          <w:szCs w:val="24"/>
        </w:rPr>
        <w:t xml:space="preserve"> lyserød. Må kun anvendes, hvis iltindikatoren er gul.</w:t>
      </w:r>
    </w:p>
    <w:p w14:paraId="761B1EEF" w14:textId="77777777" w:rsidR="00AF2A19" w:rsidRPr="007C3BC5" w:rsidRDefault="00AF2A19" w:rsidP="00AF2A19">
      <w:pPr>
        <w:ind w:left="851"/>
        <w:rPr>
          <w:i/>
          <w:sz w:val="24"/>
          <w:szCs w:val="24"/>
        </w:rPr>
      </w:pPr>
    </w:p>
    <w:p w14:paraId="097EA08D" w14:textId="77777777" w:rsidR="00AF2A19" w:rsidRPr="007C3BC5" w:rsidRDefault="00AF2A19" w:rsidP="00AF2A19">
      <w:pPr>
        <w:keepNext/>
        <w:ind w:left="851"/>
        <w:rPr>
          <w:sz w:val="24"/>
          <w:szCs w:val="24"/>
        </w:rPr>
      </w:pPr>
      <w:r w:rsidRPr="007C3BC5">
        <w:rPr>
          <w:i/>
          <w:sz w:val="24"/>
          <w:szCs w:val="24"/>
          <w:u w:val="single"/>
        </w:rPr>
        <w:t>Forberedelse af den blandede emulsion</w:t>
      </w:r>
    </w:p>
    <w:p w14:paraId="59E20016" w14:textId="77777777" w:rsidR="00AF2A19" w:rsidRPr="007C3BC5" w:rsidRDefault="00AF2A19" w:rsidP="00AF2A19">
      <w:pPr>
        <w:keepNext/>
        <w:ind w:left="851"/>
        <w:rPr>
          <w:sz w:val="24"/>
          <w:szCs w:val="24"/>
        </w:rPr>
      </w:pPr>
      <w:r w:rsidRPr="007C3BC5">
        <w:rPr>
          <w:sz w:val="24"/>
          <w:szCs w:val="24"/>
        </w:rPr>
        <w:t>Aseptiske principper for håndtering skal nøje overholdes.</w:t>
      </w:r>
    </w:p>
    <w:p w14:paraId="4E2A350B" w14:textId="77777777" w:rsidR="00AF2A19" w:rsidRPr="007C3BC5" w:rsidRDefault="00AF2A19" w:rsidP="00AF2A19">
      <w:pPr>
        <w:keepNext/>
        <w:ind w:left="851"/>
        <w:rPr>
          <w:sz w:val="24"/>
          <w:szCs w:val="24"/>
        </w:rPr>
      </w:pPr>
    </w:p>
    <w:p w14:paraId="4441B3CC" w14:textId="77777777" w:rsidR="00AF2A19" w:rsidRPr="007C3BC5" w:rsidRDefault="00AF2A19" w:rsidP="00AF2A19">
      <w:pPr>
        <w:ind w:left="851"/>
        <w:rPr>
          <w:sz w:val="24"/>
          <w:szCs w:val="24"/>
        </w:rPr>
      </w:pPr>
      <w:r w:rsidRPr="007C3BC5">
        <w:rPr>
          <w:sz w:val="24"/>
          <w:szCs w:val="24"/>
        </w:rPr>
        <w:t>Åbning: Afriv yderposen ved at starte fra perforeringerne (figur 1). Fjern posen fra den beskyttende yderpose. Smid yderposen, iltindikatoren og iltabsorberen væk.</w:t>
      </w:r>
    </w:p>
    <w:p w14:paraId="279B79EB" w14:textId="77777777" w:rsidR="00AF2A19" w:rsidRPr="007C3BC5" w:rsidRDefault="00AF2A19" w:rsidP="00AF2A19">
      <w:pPr>
        <w:ind w:left="851"/>
        <w:rPr>
          <w:sz w:val="24"/>
          <w:szCs w:val="24"/>
        </w:rPr>
      </w:pPr>
    </w:p>
    <w:p w14:paraId="12A0F9ED" w14:textId="77777777" w:rsidR="00AF2A19" w:rsidRPr="007C3BC5" w:rsidRDefault="00AF2A19" w:rsidP="00AF2A19">
      <w:pPr>
        <w:ind w:left="851"/>
        <w:rPr>
          <w:sz w:val="24"/>
          <w:szCs w:val="24"/>
        </w:rPr>
      </w:pPr>
      <w:r w:rsidRPr="007C3BC5">
        <w:rPr>
          <w:sz w:val="24"/>
          <w:szCs w:val="24"/>
        </w:rPr>
        <w:t>Inspicer den primære pose visuelt for lækage. Lækkende poser skal bortskaffes, da steriliteten ikke kan garanteres.</w:t>
      </w:r>
    </w:p>
    <w:p w14:paraId="44A0AC80" w14:textId="77777777" w:rsidR="00AF2A19" w:rsidRPr="007C3BC5" w:rsidRDefault="00AF2A19" w:rsidP="00AF2A19">
      <w:pPr>
        <w:rPr>
          <w:sz w:val="24"/>
          <w:szCs w:val="24"/>
        </w:rPr>
      </w:pPr>
    </w:p>
    <w:p w14:paraId="63067534" w14:textId="77777777" w:rsidR="00AF2A19" w:rsidRPr="007C3BC5" w:rsidRDefault="00182999" w:rsidP="00182999">
      <w:pPr>
        <w:ind w:firstLine="851"/>
        <w:rPr>
          <w:sz w:val="24"/>
          <w:szCs w:val="24"/>
        </w:rPr>
      </w:pPr>
      <w:r w:rsidRPr="000A6BD1">
        <w:rPr>
          <w:noProof/>
          <w:color w:val="0000FF"/>
          <w:lang w:val="en-GB"/>
        </w:rPr>
        <w:drawing>
          <wp:inline distT="0" distB="0" distL="0" distR="0" wp14:anchorId="60B1B5F5" wp14:editId="1C9E5D4F">
            <wp:extent cx="1813560" cy="1516380"/>
            <wp:effectExtent l="0" t="0" r="0" b="7620"/>
            <wp:docPr id="15" name="Picture 15" descr="Et billede, der indeholder skitse, tegning, Streg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t billede, der indeholder skitse, tegning, Stregtegning, stregtegning&#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560" cy="1516380"/>
                    </a:xfrm>
                    <a:prstGeom prst="rect">
                      <a:avLst/>
                    </a:prstGeom>
                    <a:noFill/>
                    <a:ln>
                      <a:noFill/>
                    </a:ln>
                  </pic:spPr>
                </pic:pic>
              </a:graphicData>
            </a:graphic>
          </wp:inline>
        </w:drawing>
      </w:r>
    </w:p>
    <w:p w14:paraId="09CB2968" w14:textId="77777777" w:rsidR="00AF2A19" w:rsidRPr="007C3BC5" w:rsidRDefault="00AF2A19" w:rsidP="00AF2A19">
      <w:pPr>
        <w:rPr>
          <w:sz w:val="24"/>
          <w:szCs w:val="24"/>
        </w:rPr>
      </w:pPr>
    </w:p>
    <w:p w14:paraId="52002245" w14:textId="77777777" w:rsidR="00182999" w:rsidRPr="00DC07E5" w:rsidRDefault="00182999" w:rsidP="00182999">
      <w:pPr>
        <w:ind w:firstLine="851"/>
        <w:rPr>
          <w:i/>
          <w:iCs/>
          <w:sz w:val="22"/>
          <w:szCs w:val="22"/>
        </w:rPr>
      </w:pPr>
      <w:r w:rsidRPr="00DC07E5">
        <w:rPr>
          <w:i/>
          <w:iCs/>
          <w:sz w:val="22"/>
          <w:szCs w:val="22"/>
        </w:rPr>
        <w:t>Blanding af posen og tilsætning af tilsætningsstoffer</w:t>
      </w:r>
    </w:p>
    <w:p w14:paraId="6A2F8057" w14:textId="77777777" w:rsidR="00182999" w:rsidRPr="00AE0070" w:rsidRDefault="00182999" w:rsidP="00182999">
      <w:pPr>
        <w:ind w:left="851"/>
        <w:rPr>
          <w:szCs w:val="22"/>
        </w:rPr>
      </w:pPr>
      <w:r w:rsidRPr="00DC07E5">
        <w:rPr>
          <w:sz w:val="22"/>
          <w:szCs w:val="22"/>
        </w:rPr>
        <w:t>Åbn og bland indholdet i kamrene i rækkefølge ved at rulle posen med begge hænder. Start med at åbne den mellemforsegling, der adskiller det øverste kammer (</w:t>
      </w:r>
      <w:proofErr w:type="spellStart"/>
      <w:r w:rsidRPr="00DC07E5">
        <w:rPr>
          <w:sz w:val="22"/>
          <w:szCs w:val="22"/>
        </w:rPr>
        <w:t>glucose</w:t>
      </w:r>
      <w:proofErr w:type="spellEnd"/>
      <w:r w:rsidRPr="00DC07E5">
        <w:rPr>
          <w:sz w:val="22"/>
          <w:szCs w:val="22"/>
        </w:rPr>
        <w:t xml:space="preserve">) og det nederste kammer (aminosyrer) (figur 2). </w:t>
      </w:r>
    </w:p>
    <w:p w14:paraId="3B5B6A30" w14:textId="77777777" w:rsidR="00AF2A19" w:rsidRPr="007C3BC5" w:rsidRDefault="00AF2A19" w:rsidP="00AF2A19">
      <w:pPr>
        <w:rPr>
          <w:sz w:val="24"/>
          <w:szCs w:val="24"/>
        </w:rPr>
      </w:pPr>
    </w:p>
    <w:p w14:paraId="3D059272" w14:textId="77777777" w:rsidR="00AF2A19" w:rsidRPr="007C3BC5" w:rsidRDefault="00182999" w:rsidP="00AF2A19">
      <w:pPr>
        <w:rPr>
          <w:sz w:val="24"/>
          <w:szCs w:val="24"/>
        </w:rPr>
      </w:pPr>
      <w:r>
        <w:rPr>
          <w:noProof/>
          <w:szCs w:val="22"/>
        </w:rPr>
        <w:t xml:space="preserve">               </w:t>
      </w:r>
      <w:r>
        <w:rPr>
          <w:noProof/>
          <w:szCs w:val="22"/>
        </w:rPr>
        <w:drawing>
          <wp:inline distT="0" distB="0" distL="0" distR="0" wp14:anchorId="026E695C" wp14:editId="60CC90BD">
            <wp:extent cx="1668780" cy="1516380"/>
            <wp:effectExtent l="0" t="0" r="7620" b="7620"/>
            <wp:docPr id="11" name="Picture 11" descr="Et billede, der indeholder skitse, Stregtegning, tegning,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t billede, der indeholder skitse, Stregtegning, tegning, kunst&#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780" cy="1516380"/>
                    </a:xfrm>
                    <a:prstGeom prst="rect">
                      <a:avLst/>
                    </a:prstGeom>
                    <a:noFill/>
                    <a:ln>
                      <a:noFill/>
                    </a:ln>
                  </pic:spPr>
                </pic:pic>
              </a:graphicData>
            </a:graphic>
          </wp:inline>
        </w:drawing>
      </w:r>
    </w:p>
    <w:p w14:paraId="19D0058B" w14:textId="77777777" w:rsidR="00182999" w:rsidRDefault="00182999" w:rsidP="00182999">
      <w:pPr>
        <w:rPr>
          <w:sz w:val="24"/>
          <w:szCs w:val="24"/>
        </w:rPr>
      </w:pPr>
    </w:p>
    <w:p w14:paraId="5C716F13" w14:textId="77777777" w:rsidR="00182999" w:rsidRPr="00DC07E5" w:rsidRDefault="00182999" w:rsidP="00182999">
      <w:pPr>
        <w:ind w:left="885"/>
        <w:rPr>
          <w:sz w:val="22"/>
          <w:szCs w:val="22"/>
        </w:rPr>
      </w:pPr>
      <w:r w:rsidRPr="00DC07E5">
        <w:rPr>
          <w:sz w:val="22"/>
          <w:szCs w:val="22"/>
        </w:rPr>
        <w:t>Når aluminiumsforseglingerne er fjernet (figur 3), kan der tilsættes forligelige</w:t>
      </w:r>
      <w:r>
        <w:rPr>
          <w:szCs w:val="22"/>
        </w:rPr>
        <w:t xml:space="preserve"> vandopløselige</w:t>
      </w:r>
      <w:r w:rsidRPr="00DC07E5">
        <w:rPr>
          <w:sz w:val="22"/>
          <w:szCs w:val="22"/>
        </w:rPr>
        <w:t xml:space="preserve"> tilsætningsstoffer via tilsætningsporten (figur 4) </w:t>
      </w:r>
      <w:r w:rsidRPr="00AE0070">
        <w:rPr>
          <w:szCs w:val="22"/>
        </w:rPr>
        <w:t>til de klare vandige opløsninger</w:t>
      </w:r>
      <w:r w:rsidRPr="00DC07E5">
        <w:rPr>
          <w:sz w:val="22"/>
          <w:szCs w:val="22"/>
        </w:rPr>
        <w:t xml:space="preserve">. </w:t>
      </w:r>
      <w:r w:rsidRPr="00AE0070">
        <w:rPr>
          <w:szCs w:val="22"/>
        </w:rPr>
        <w:t>Bland indholdet grundigt (figur 5) og inspicer visuelt blandingen for udfældninger (figur 6). Der må kun anvendes en klar opløsning.</w:t>
      </w:r>
    </w:p>
    <w:p w14:paraId="06BF13FB" w14:textId="77777777" w:rsidR="00AF2A19" w:rsidRPr="007C3BC5" w:rsidRDefault="00AF2A19" w:rsidP="00AF2A19">
      <w:pPr>
        <w:rPr>
          <w:sz w:val="24"/>
          <w:szCs w:val="24"/>
        </w:rPr>
      </w:pPr>
    </w:p>
    <w:p w14:paraId="6B6E431F" w14:textId="77777777" w:rsidR="00182999" w:rsidRDefault="00182999" w:rsidP="00182999">
      <w:pPr>
        <w:rPr>
          <w:sz w:val="24"/>
          <w:szCs w:val="24"/>
        </w:rPr>
      </w:pPr>
    </w:p>
    <w:p w14:paraId="0011EC49" w14:textId="77777777" w:rsidR="00182999" w:rsidRDefault="00182999" w:rsidP="00182999">
      <w:pPr>
        <w:rPr>
          <w:sz w:val="24"/>
          <w:szCs w:val="24"/>
        </w:rPr>
      </w:pPr>
      <w:r>
        <w:rPr>
          <w:noProof/>
          <w:szCs w:val="22"/>
        </w:rPr>
        <w:t xml:space="preserve">                </w:t>
      </w:r>
      <w:r w:rsidRPr="00E30205">
        <w:rPr>
          <w:noProof/>
          <w:szCs w:val="22"/>
        </w:rPr>
        <w:drawing>
          <wp:inline distT="0" distB="0" distL="0" distR="0" wp14:anchorId="22D983D9" wp14:editId="0DA3D681">
            <wp:extent cx="1798320" cy="1508760"/>
            <wp:effectExtent l="0" t="0" r="0" b="0"/>
            <wp:docPr id="1339490104" name="Picture 1339490104" descr="Et billede, der indeholder skitse, Stregtegning, 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t billede, der indeholder skitse, Stregtegning, tegning, hvid&#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508760"/>
                    </a:xfrm>
                    <a:prstGeom prst="rect">
                      <a:avLst/>
                    </a:prstGeom>
                    <a:noFill/>
                    <a:ln>
                      <a:noFill/>
                    </a:ln>
                  </pic:spPr>
                </pic:pic>
              </a:graphicData>
            </a:graphic>
          </wp:inline>
        </w:drawing>
      </w:r>
      <w:r w:rsidRPr="00E30205">
        <w:rPr>
          <w:noProof/>
          <w:szCs w:val="22"/>
        </w:rPr>
        <w:drawing>
          <wp:inline distT="0" distB="0" distL="0" distR="0" wp14:anchorId="6168CEF4" wp14:editId="0CD85A69">
            <wp:extent cx="1813560" cy="1508760"/>
            <wp:effectExtent l="0" t="0" r="0" b="0"/>
            <wp:docPr id="261798361" name="Picture 261798361"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t billede, der indeholder skitse, tegning, Stregtegning, clipart&#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508760"/>
                    </a:xfrm>
                    <a:prstGeom prst="rect">
                      <a:avLst/>
                    </a:prstGeom>
                    <a:noFill/>
                    <a:ln>
                      <a:noFill/>
                    </a:ln>
                  </pic:spPr>
                </pic:pic>
              </a:graphicData>
            </a:graphic>
          </wp:inline>
        </w:drawing>
      </w:r>
      <w:r w:rsidRPr="00E30205">
        <w:rPr>
          <w:noProof/>
          <w:szCs w:val="22"/>
        </w:rPr>
        <w:drawing>
          <wp:inline distT="0" distB="0" distL="0" distR="0" wp14:anchorId="6311139B" wp14:editId="212A1A9F">
            <wp:extent cx="1805940" cy="1508760"/>
            <wp:effectExtent l="0" t="0" r="3810" b="0"/>
            <wp:docPr id="8" name="Picture 8" descr="Et billede, der indeholder skitse, værktøj, ramme/skelet/kropsbygning,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t billede, der indeholder skitse, værktøj, ramme/skelet/kropsbygning, design&#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940" cy="1508760"/>
                    </a:xfrm>
                    <a:prstGeom prst="rect">
                      <a:avLst/>
                    </a:prstGeom>
                    <a:noFill/>
                    <a:ln>
                      <a:noFill/>
                    </a:ln>
                  </pic:spPr>
                </pic:pic>
              </a:graphicData>
            </a:graphic>
          </wp:inline>
        </w:drawing>
      </w:r>
    </w:p>
    <w:p w14:paraId="4AA24EE9" w14:textId="77777777" w:rsidR="00182999" w:rsidRDefault="00182999" w:rsidP="00182999">
      <w:pPr>
        <w:ind w:hanging="284"/>
        <w:rPr>
          <w:sz w:val="24"/>
          <w:szCs w:val="24"/>
        </w:rPr>
      </w:pPr>
      <w:r>
        <w:rPr>
          <w:noProof/>
          <w:szCs w:val="22"/>
        </w:rPr>
        <w:lastRenderedPageBreak/>
        <w:t xml:space="preserve">                   </w:t>
      </w:r>
      <w:r w:rsidRPr="00E30205">
        <w:rPr>
          <w:noProof/>
          <w:szCs w:val="22"/>
        </w:rPr>
        <w:drawing>
          <wp:inline distT="0" distB="0" distL="0" distR="0" wp14:anchorId="674BFC28" wp14:editId="691585C9">
            <wp:extent cx="1821180" cy="1516380"/>
            <wp:effectExtent l="0" t="0" r="7620" b="7620"/>
            <wp:docPr id="7" name="Picture 7" descr="Et billede, der indeholder skitse, Stregtegning, 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t billede, der indeholder skitse, Stregtegning, tegning, hvid&#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p>
    <w:p w14:paraId="4FBA28CC" w14:textId="77777777" w:rsidR="00AF2A19" w:rsidRPr="007C3BC5" w:rsidRDefault="00AF2A19" w:rsidP="00AF2A19">
      <w:pPr>
        <w:rPr>
          <w:sz w:val="24"/>
          <w:szCs w:val="24"/>
        </w:rPr>
      </w:pPr>
    </w:p>
    <w:p w14:paraId="33BBEDA8" w14:textId="77777777" w:rsidR="00AF2A19" w:rsidRPr="007C3BC5" w:rsidRDefault="00AF2A19" w:rsidP="00AF2A19">
      <w:pPr>
        <w:rPr>
          <w:sz w:val="24"/>
          <w:szCs w:val="24"/>
        </w:rPr>
      </w:pPr>
    </w:p>
    <w:p w14:paraId="4B990DD0" w14:textId="77777777" w:rsidR="00182999" w:rsidRDefault="00182999" w:rsidP="00182999">
      <w:pPr>
        <w:ind w:left="851"/>
        <w:rPr>
          <w:szCs w:val="22"/>
        </w:rPr>
      </w:pPr>
      <w:r w:rsidRPr="00DC07E5">
        <w:rPr>
          <w:sz w:val="22"/>
          <w:szCs w:val="22"/>
        </w:rPr>
        <w:t xml:space="preserve">Fortsæt dernæst med at trykke, så den mellemforsegling, der adskiller det mellemste kammer (lipider) og det nederste kammer, åbnes (figur 7). </w:t>
      </w:r>
      <w:r w:rsidRPr="00AE0070">
        <w:rPr>
          <w:szCs w:val="22"/>
        </w:rPr>
        <w:t>Blandingen er en mælkehvid</w:t>
      </w:r>
      <w:r>
        <w:rPr>
          <w:szCs w:val="22"/>
        </w:rPr>
        <w:t>,</w:t>
      </w:r>
      <w:r w:rsidRPr="00AE0070">
        <w:rPr>
          <w:szCs w:val="22"/>
        </w:rPr>
        <w:t xml:space="preserve"> homogen olie-i-vand-emulsion. </w:t>
      </w:r>
      <w:r>
        <w:rPr>
          <w:szCs w:val="22"/>
        </w:rPr>
        <w:t>Når alle kamre er blandet, kan m</w:t>
      </w:r>
      <w:r w:rsidRPr="00AE0070">
        <w:rPr>
          <w:szCs w:val="22"/>
        </w:rPr>
        <w:t>an tilføje forligelige tilsætningsstoffer via tilsætningsporten (figur 4). Bland indholdet grundigt (figur 8) og inspicer blandingen visuelt (figur 9).</w:t>
      </w:r>
    </w:p>
    <w:p w14:paraId="49B3BEDA" w14:textId="77777777" w:rsidR="00AF10C0" w:rsidRDefault="00AF10C0" w:rsidP="00182999">
      <w:pPr>
        <w:ind w:left="851"/>
        <w:rPr>
          <w:szCs w:val="22"/>
        </w:rPr>
      </w:pPr>
    </w:p>
    <w:p w14:paraId="0FAD8651" w14:textId="77777777" w:rsidR="00182999" w:rsidRDefault="00AF10C0" w:rsidP="00182999">
      <w:pPr>
        <w:ind w:left="851"/>
        <w:rPr>
          <w:sz w:val="22"/>
          <w:szCs w:val="22"/>
        </w:rPr>
      </w:pPr>
      <w:r>
        <w:rPr>
          <w:noProof/>
          <w:szCs w:val="22"/>
          <w:highlight w:val="lightGray"/>
        </w:rPr>
        <w:drawing>
          <wp:inline distT="0" distB="0" distL="0" distR="0" wp14:anchorId="79BA6880" wp14:editId="7F47F9B2">
            <wp:extent cx="1668780" cy="1516380"/>
            <wp:effectExtent l="0" t="0" r="7620" b="7620"/>
            <wp:docPr id="14" name="Picture 14" descr="Et billede, der indeholder skitse, Stregtegning, tegning,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t billede, der indeholder skitse, Stregtegning, tegning, illustration/afbildning&#10;&#10;Automatisk genereret beskrivel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780" cy="1516380"/>
                    </a:xfrm>
                    <a:prstGeom prst="rect">
                      <a:avLst/>
                    </a:prstGeom>
                    <a:noFill/>
                    <a:ln>
                      <a:noFill/>
                    </a:ln>
                  </pic:spPr>
                </pic:pic>
              </a:graphicData>
            </a:graphic>
          </wp:inline>
        </w:drawing>
      </w:r>
      <w:r>
        <w:rPr>
          <w:noProof/>
          <w:szCs w:val="22"/>
          <w:highlight w:val="lightGray"/>
        </w:rPr>
        <w:drawing>
          <wp:inline distT="0" distB="0" distL="0" distR="0" wp14:anchorId="074323F8" wp14:editId="35C78FC6">
            <wp:extent cx="1821180" cy="1516380"/>
            <wp:effectExtent l="0" t="0" r="7620" b="7620"/>
            <wp:docPr id="13" name="Picture 13" descr="Et billede, der indeholder skitse, tegning, design, ramme/skelet/krops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t billede, der indeholder skitse, tegning, design, ramme/skelet/kropsbygning&#10;&#10;Automatisk genereret beskrivel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r>
        <w:rPr>
          <w:noProof/>
          <w:szCs w:val="22"/>
          <w:highlight w:val="lightGray"/>
        </w:rPr>
        <w:drawing>
          <wp:inline distT="0" distB="0" distL="0" distR="0" wp14:anchorId="43E37EFD" wp14:editId="098B8482">
            <wp:extent cx="1821180" cy="1516380"/>
            <wp:effectExtent l="0" t="0" r="7620" b="7620"/>
            <wp:docPr id="12" name="Picture 12"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t billede, der indeholder skitse, tegning, Stregtegning, hvid&#10;&#10;Automatisk genereret beskrivel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p>
    <w:p w14:paraId="0F069218" w14:textId="77777777" w:rsidR="00182999" w:rsidRDefault="00182999" w:rsidP="00182999">
      <w:pPr>
        <w:rPr>
          <w:sz w:val="24"/>
          <w:szCs w:val="24"/>
        </w:rPr>
      </w:pPr>
    </w:p>
    <w:p w14:paraId="0A1F4CD5" w14:textId="77777777" w:rsidR="00182999" w:rsidRPr="007C3BC5" w:rsidRDefault="00AF10C0" w:rsidP="00182999">
      <w:pPr>
        <w:rPr>
          <w:sz w:val="24"/>
          <w:szCs w:val="24"/>
        </w:rPr>
      </w:pPr>
      <w:r>
        <w:rPr>
          <w:noProof/>
          <w:szCs w:val="22"/>
          <w:highlight w:val="lightGray"/>
        </w:rPr>
        <w:t xml:space="preserve">               </w:t>
      </w:r>
    </w:p>
    <w:p w14:paraId="6DD33E00" w14:textId="77777777" w:rsidR="00182999" w:rsidRDefault="00182999" w:rsidP="00182999">
      <w:pPr>
        <w:ind w:left="390"/>
        <w:rPr>
          <w:sz w:val="22"/>
          <w:szCs w:val="22"/>
        </w:rPr>
      </w:pPr>
      <w:r>
        <w:rPr>
          <w:sz w:val="22"/>
          <w:szCs w:val="22"/>
        </w:rPr>
        <w:t xml:space="preserve">        </w:t>
      </w:r>
      <w:r w:rsidRPr="00DC07E5" w:rsidDel="001A5F04">
        <w:rPr>
          <w:sz w:val="22"/>
          <w:szCs w:val="22"/>
        </w:rPr>
        <w:t xml:space="preserve">Data for forligelighed af forskellige tilsætningsstoffer (f.eks. elektrolytter, sporstoffer og vitaminer) </w:t>
      </w:r>
      <w:r>
        <w:rPr>
          <w:sz w:val="22"/>
          <w:szCs w:val="22"/>
        </w:rPr>
        <w:t xml:space="preserve"> </w:t>
      </w:r>
    </w:p>
    <w:p w14:paraId="5BFE6FCC" w14:textId="77777777" w:rsidR="00182999" w:rsidRDefault="00182999" w:rsidP="00182999">
      <w:pPr>
        <w:ind w:left="390"/>
        <w:rPr>
          <w:sz w:val="22"/>
          <w:szCs w:val="22"/>
        </w:rPr>
      </w:pPr>
      <w:r>
        <w:rPr>
          <w:sz w:val="22"/>
          <w:szCs w:val="22"/>
        </w:rPr>
        <w:t xml:space="preserve">        </w:t>
      </w:r>
      <w:r w:rsidRPr="00DC07E5" w:rsidDel="001A5F04">
        <w:rPr>
          <w:sz w:val="22"/>
          <w:szCs w:val="22"/>
        </w:rPr>
        <w:t xml:space="preserve">og den tilsvarende opbevaringstid for sådanne blandinger med tilsætningsstoffer kan fås efter </w:t>
      </w:r>
      <w:r>
        <w:rPr>
          <w:sz w:val="22"/>
          <w:szCs w:val="22"/>
        </w:rPr>
        <w:t xml:space="preserve">  </w:t>
      </w:r>
    </w:p>
    <w:p w14:paraId="4B13D13B" w14:textId="77777777" w:rsidR="00182999" w:rsidRPr="00DC07E5" w:rsidDel="001A5F04" w:rsidRDefault="00182999" w:rsidP="00182999">
      <w:pPr>
        <w:ind w:left="390"/>
        <w:rPr>
          <w:sz w:val="22"/>
          <w:szCs w:val="22"/>
        </w:rPr>
      </w:pPr>
      <w:r>
        <w:rPr>
          <w:sz w:val="22"/>
          <w:szCs w:val="22"/>
        </w:rPr>
        <w:t xml:space="preserve">        </w:t>
      </w:r>
      <w:r w:rsidRPr="00DC07E5" w:rsidDel="001A5F04">
        <w:rPr>
          <w:sz w:val="22"/>
          <w:szCs w:val="22"/>
        </w:rPr>
        <w:t>forespørgsel fra fremstilleren.</w:t>
      </w:r>
    </w:p>
    <w:p w14:paraId="524EA265" w14:textId="77777777" w:rsidR="00182999" w:rsidRDefault="00182999" w:rsidP="00182999">
      <w:pPr>
        <w:rPr>
          <w:sz w:val="24"/>
          <w:szCs w:val="24"/>
        </w:rPr>
      </w:pPr>
    </w:p>
    <w:p w14:paraId="2DB8CDFD" w14:textId="77777777" w:rsidR="00182999" w:rsidRPr="00DC07E5" w:rsidRDefault="00182999" w:rsidP="00182999">
      <w:pPr>
        <w:rPr>
          <w:i/>
          <w:sz w:val="22"/>
          <w:szCs w:val="22"/>
          <w:u w:val="single"/>
        </w:rPr>
      </w:pPr>
      <w:r w:rsidRPr="00182999">
        <w:rPr>
          <w:i/>
          <w:sz w:val="22"/>
          <w:szCs w:val="22"/>
        </w:rPr>
        <w:t xml:space="preserve">                </w:t>
      </w:r>
      <w:r w:rsidRPr="00DC07E5">
        <w:rPr>
          <w:i/>
          <w:sz w:val="22"/>
          <w:szCs w:val="22"/>
          <w:u w:val="single"/>
        </w:rPr>
        <w:t>Forberedelse til infusion</w:t>
      </w:r>
    </w:p>
    <w:p w14:paraId="25C33FD3" w14:textId="77777777" w:rsidR="00182999" w:rsidRPr="00DC07E5" w:rsidRDefault="00182999" w:rsidP="00182999">
      <w:pPr>
        <w:rPr>
          <w:sz w:val="22"/>
          <w:szCs w:val="22"/>
        </w:rPr>
      </w:pPr>
      <w:r>
        <w:rPr>
          <w:sz w:val="22"/>
          <w:szCs w:val="22"/>
        </w:rPr>
        <w:t xml:space="preserve">                </w:t>
      </w:r>
      <w:r w:rsidRPr="00DC07E5">
        <w:rPr>
          <w:sz w:val="22"/>
          <w:szCs w:val="22"/>
        </w:rPr>
        <w:t>Emulsionen skal altid opnå stuetemperatur før infusion.</w:t>
      </w:r>
    </w:p>
    <w:p w14:paraId="4E743E1E" w14:textId="77777777" w:rsidR="00182999" w:rsidRPr="00DC07E5" w:rsidRDefault="00182999" w:rsidP="00182999">
      <w:pPr>
        <w:ind w:left="851"/>
        <w:rPr>
          <w:sz w:val="22"/>
          <w:szCs w:val="22"/>
        </w:rPr>
      </w:pPr>
    </w:p>
    <w:p w14:paraId="5C7FF524" w14:textId="77777777" w:rsidR="00182999" w:rsidRPr="00DC07E5" w:rsidRDefault="00182999" w:rsidP="00182999">
      <w:pPr>
        <w:ind w:left="851"/>
        <w:rPr>
          <w:sz w:val="22"/>
          <w:szCs w:val="22"/>
        </w:rPr>
      </w:pPr>
      <w:r w:rsidRPr="00DC07E5">
        <w:rPr>
          <w:sz w:val="22"/>
          <w:szCs w:val="22"/>
        </w:rPr>
        <w:t>Fjern aluminiumsfolien (figur 10) fra infusionsporten, og tilslut infusionssættet (figur 11). Anvend et infusionssæt uden udluftning, eller luk luftventilen, hvis der anvendes et sæt med udluftning. Hæng posen på infusionsstativet (figur 12), og udfør infusionen med standardteknikken.</w:t>
      </w:r>
    </w:p>
    <w:p w14:paraId="33EC43AA" w14:textId="77777777" w:rsidR="00182999" w:rsidRDefault="00182999" w:rsidP="00182999">
      <w:pPr>
        <w:rPr>
          <w:sz w:val="24"/>
          <w:szCs w:val="24"/>
        </w:rPr>
      </w:pPr>
    </w:p>
    <w:p w14:paraId="09ECA595" w14:textId="77777777" w:rsidR="00182999" w:rsidRPr="00DC07E5" w:rsidRDefault="00182999" w:rsidP="00182999">
      <w:pPr>
        <w:ind w:firstLine="851"/>
        <w:rPr>
          <w:sz w:val="22"/>
          <w:szCs w:val="22"/>
        </w:rPr>
      </w:pPr>
      <w:r w:rsidRPr="00DC07E5">
        <w:rPr>
          <w:sz w:val="22"/>
          <w:szCs w:val="22"/>
        </w:rPr>
        <w:t>Kun til engangsbrug. Beholderen og ubrugte rester skal bortskaffes efter brug.</w:t>
      </w:r>
    </w:p>
    <w:p w14:paraId="5698E9EB" w14:textId="77777777" w:rsidR="00182999" w:rsidRPr="00DC07E5" w:rsidRDefault="00182999" w:rsidP="00182999">
      <w:pPr>
        <w:ind w:left="851"/>
        <w:rPr>
          <w:sz w:val="22"/>
          <w:szCs w:val="22"/>
        </w:rPr>
      </w:pPr>
    </w:p>
    <w:p w14:paraId="4352BD54" w14:textId="77777777" w:rsidR="00182999" w:rsidRPr="00DC07E5" w:rsidRDefault="00182999" w:rsidP="00182999">
      <w:pPr>
        <w:ind w:firstLine="851"/>
        <w:rPr>
          <w:sz w:val="22"/>
          <w:szCs w:val="22"/>
        </w:rPr>
      </w:pPr>
      <w:r w:rsidRPr="00DC07E5">
        <w:rPr>
          <w:sz w:val="22"/>
          <w:szCs w:val="22"/>
        </w:rPr>
        <w:t>Delvist brugte beholdere må ikke tilsluttes igen.</w:t>
      </w:r>
    </w:p>
    <w:p w14:paraId="58361B00" w14:textId="77777777" w:rsidR="00182999" w:rsidRPr="00DC07E5" w:rsidRDefault="00182999" w:rsidP="00182999">
      <w:pPr>
        <w:ind w:left="851"/>
        <w:rPr>
          <w:sz w:val="22"/>
          <w:szCs w:val="22"/>
        </w:rPr>
      </w:pPr>
    </w:p>
    <w:p w14:paraId="2EB6C6E3" w14:textId="77777777" w:rsidR="00182999" w:rsidRPr="00DC07E5" w:rsidRDefault="00182999" w:rsidP="00182999">
      <w:pPr>
        <w:ind w:firstLine="851"/>
        <w:rPr>
          <w:sz w:val="22"/>
          <w:szCs w:val="22"/>
        </w:rPr>
      </w:pPr>
      <w:r w:rsidRPr="00DC07E5">
        <w:rPr>
          <w:sz w:val="22"/>
          <w:szCs w:val="22"/>
        </w:rPr>
        <w:t>Hvis der anvendes filtre, skal de være lipidpermeable (porestørrelse ≥ 1,2 µm).</w:t>
      </w:r>
    </w:p>
    <w:p w14:paraId="34F8BDEB" w14:textId="77777777" w:rsidR="00182999" w:rsidRPr="00DC07E5" w:rsidRDefault="00182999" w:rsidP="00182999">
      <w:pPr>
        <w:ind w:left="851"/>
        <w:rPr>
          <w:sz w:val="22"/>
          <w:szCs w:val="22"/>
        </w:rPr>
      </w:pPr>
    </w:p>
    <w:p w14:paraId="459AB6D7" w14:textId="77777777" w:rsidR="00AF2A19" w:rsidRPr="007C3BC5" w:rsidRDefault="00AF2A19" w:rsidP="00AF2A19">
      <w:pPr>
        <w:tabs>
          <w:tab w:val="left" w:pos="851"/>
        </w:tabs>
        <w:ind w:left="851"/>
        <w:jc w:val="both"/>
        <w:rPr>
          <w:sz w:val="24"/>
          <w:szCs w:val="24"/>
        </w:rPr>
      </w:pPr>
    </w:p>
    <w:p w14:paraId="5B65211B" w14:textId="77777777" w:rsidR="00AF2A19" w:rsidRPr="007C3BC5" w:rsidRDefault="00AF2A19" w:rsidP="00AF2A19">
      <w:pPr>
        <w:tabs>
          <w:tab w:val="left" w:pos="851"/>
        </w:tabs>
        <w:ind w:left="851" w:hanging="851"/>
        <w:rPr>
          <w:b/>
          <w:sz w:val="24"/>
          <w:szCs w:val="24"/>
        </w:rPr>
      </w:pPr>
      <w:r w:rsidRPr="007C3BC5">
        <w:rPr>
          <w:b/>
          <w:sz w:val="24"/>
          <w:szCs w:val="24"/>
        </w:rPr>
        <w:t>7.</w:t>
      </w:r>
      <w:r w:rsidRPr="007C3BC5">
        <w:rPr>
          <w:b/>
          <w:sz w:val="24"/>
          <w:szCs w:val="24"/>
        </w:rPr>
        <w:tab/>
        <w:t>INDEHAVER AF MARKEDSFØRINGSTILLADELSEN</w:t>
      </w:r>
    </w:p>
    <w:p w14:paraId="51B40231" w14:textId="77777777" w:rsidR="00AF2A19" w:rsidRPr="008F1D5C" w:rsidRDefault="00AF2A19" w:rsidP="00AF2A19">
      <w:pPr>
        <w:ind w:left="851"/>
        <w:rPr>
          <w:sz w:val="24"/>
          <w:szCs w:val="24"/>
        </w:rPr>
      </w:pPr>
      <w:r w:rsidRPr="008F1D5C">
        <w:rPr>
          <w:sz w:val="24"/>
          <w:szCs w:val="24"/>
        </w:rPr>
        <w:t>B. Braun Melsungen AG</w:t>
      </w:r>
    </w:p>
    <w:p w14:paraId="01C4F589" w14:textId="77777777" w:rsidR="00AF2A19" w:rsidRPr="008F1D5C" w:rsidRDefault="00AF2A19" w:rsidP="00AF2A19">
      <w:pPr>
        <w:ind w:left="851"/>
        <w:rPr>
          <w:sz w:val="24"/>
          <w:szCs w:val="24"/>
        </w:rPr>
      </w:pPr>
      <w:r w:rsidRPr="008F1D5C">
        <w:rPr>
          <w:sz w:val="24"/>
          <w:szCs w:val="24"/>
        </w:rPr>
        <w:t>Carl-Braun-</w:t>
      </w:r>
      <w:proofErr w:type="spellStart"/>
      <w:r w:rsidRPr="008F1D5C">
        <w:rPr>
          <w:sz w:val="24"/>
          <w:szCs w:val="24"/>
        </w:rPr>
        <w:t>Strasse</w:t>
      </w:r>
      <w:proofErr w:type="spellEnd"/>
      <w:r w:rsidRPr="008F1D5C">
        <w:rPr>
          <w:sz w:val="24"/>
          <w:szCs w:val="24"/>
        </w:rPr>
        <w:t xml:space="preserve"> 1</w:t>
      </w:r>
    </w:p>
    <w:p w14:paraId="7C0C332D" w14:textId="77777777" w:rsidR="00AF2A19" w:rsidRPr="008F1D5C" w:rsidRDefault="00AF2A19" w:rsidP="00AF2A19">
      <w:pPr>
        <w:ind w:left="851"/>
        <w:rPr>
          <w:sz w:val="24"/>
          <w:szCs w:val="24"/>
        </w:rPr>
      </w:pPr>
      <w:r w:rsidRPr="008F1D5C">
        <w:rPr>
          <w:sz w:val="24"/>
          <w:szCs w:val="24"/>
        </w:rPr>
        <w:t>34212 Melsungen</w:t>
      </w:r>
    </w:p>
    <w:p w14:paraId="7B143E35" w14:textId="77777777" w:rsidR="00AF2A19" w:rsidRPr="008F1D5C" w:rsidRDefault="00AF2A19" w:rsidP="00AF2A19">
      <w:pPr>
        <w:ind w:left="851"/>
        <w:rPr>
          <w:sz w:val="24"/>
          <w:szCs w:val="24"/>
        </w:rPr>
      </w:pPr>
      <w:r w:rsidRPr="008F1D5C">
        <w:rPr>
          <w:sz w:val="24"/>
          <w:szCs w:val="24"/>
        </w:rPr>
        <w:t>Tyskland</w:t>
      </w:r>
    </w:p>
    <w:p w14:paraId="52A36792" w14:textId="77777777" w:rsidR="00AF2A19" w:rsidRDefault="00AF2A19" w:rsidP="00AF2A19">
      <w:pPr>
        <w:rPr>
          <w:sz w:val="24"/>
          <w:szCs w:val="24"/>
        </w:rPr>
      </w:pPr>
      <w:r>
        <w:rPr>
          <w:sz w:val="24"/>
          <w:szCs w:val="24"/>
        </w:rPr>
        <w:br w:type="page"/>
      </w:r>
    </w:p>
    <w:p w14:paraId="61C930AB" w14:textId="77777777" w:rsidR="00AF2A19" w:rsidRPr="00664BD0" w:rsidRDefault="00AF2A19" w:rsidP="00AF2A19">
      <w:pPr>
        <w:ind w:left="851"/>
        <w:rPr>
          <w:b/>
          <w:sz w:val="24"/>
          <w:szCs w:val="24"/>
        </w:rPr>
      </w:pPr>
      <w:r w:rsidRPr="00664BD0">
        <w:rPr>
          <w:b/>
          <w:sz w:val="24"/>
          <w:szCs w:val="24"/>
        </w:rPr>
        <w:lastRenderedPageBreak/>
        <w:t>Repræsentant</w:t>
      </w:r>
    </w:p>
    <w:p w14:paraId="7E5CE7C9" w14:textId="77777777" w:rsidR="00AF2A19" w:rsidRPr="00B503B5" w:rsidRDefault="00AF2A19" w:rsidP="00AF2A19">
      <w:pPr>
        <w:ind w:left="851"/>
        <w:rPr>
          <w:sz w:val="24"/>
          <w:szCs w:val="24"/>
          <w:rPrChange w:id="3" w:author="Gitte Ronnovius" w:date="2024-05-13T14:02:00Z">
            <w:rPr>
              <w:sz w:val="24"/>
              <w:szCs w:val="24"/>
              <w:lang w:val="en-US"/>
            </w:rPr>
          </w:rPrChange>
        </w:rPr>
      </w:pPr>
      <w:r w:rsidRPr="00B503B5">
        <w:rPr>
          <w:sz w:val="24"/>
          <w:szCs w:val="24"/>
          <w:rPrChange w:id="4" w:author="Gitte Ronnovius" w:date="2024-05-13T14:02:00Z">
            <w:rPr>
              <w:sz w:val="24"/>
              <w:szCs w:val="24"/>
              <w:lang w:val="en-US"/>
            </w:rPr>
          </w:rPrChange>
        </w:rPr>
        <w:t>B. Braun Medical A/S</w:t>
      </w:r>
    </w:p>
    <w:p w14:paraId="4D34F7CA" w14:textId="77777777" w:rsidR="00AF2A19" w:rsidRPr="00B503B5" w:rsidRDefault="00AF2A19" w:rsidP="00AF2A19">
      <w:pPr>
        <w:ind w:left="851"/>
        <w:rPr>
          <w:sz w:val="24"/>
          <w:szCs w:val="24"/>
          <w:rPrChange w:id="5" w:author="Gitte Ronnovius" w:date="2024-05-13T14:02:00Z">
            <w:rPr>
              <w:sz w:val="24"/>
              <w:szCs w:val="24"/>
              <w:lang w:val="en-US"/>
            </w:rPr>
          </w:rPrChange>
        </w:rPr>
      </w:pPr>
      <w:r w:rsidRPr="00B503B5">
        <w:rPr>
          <w:sz w:val="24"/>
          <w:szCs w:val="24"/>
          <w:rPrChange w:id="6" w:author="Gitte Ronnovius" w:date="2024-05-13T14:02:00Z">
            <w:rPr>
              <w:sz w:val="24"/>
              <w:szCs w:val="24"/>
              <w:lang w:val="en-US"/>
            </w:rPr>
          </w:rPrChange>
        </w:rPr>
        <w:t>Dirch Passers Allé 27, 3.sal</w:t>
      </w:r>
    </w:p>
    <w:p w14:paraId="0412DE46" w14:textId="77777777" w:rsidR="00AF2A19" w:rsidRPr="008F1D5C" w:rsidRDefault="00AF2A19" w:rsidP="00AF2A19">
      <w:pPr>
        <w:ind w:left="851"/>
        <w:rPr>
          <w:sz w:val="24"/>
          <w:szCs w:val="24"/>
        </w:rPr>
      </w:pPr>
      <w:r w:rsidRPr="008F1D5C">
        <w:rPr>
          <w:sz w:val="24"/>
          <w:szCs w:val="24"/>
        </w:rPr>
        <w:t>2000 Frederiksberg</w:t>
      </w:r>
    </w:p>
    <w:p w14:paraId="62E5C765" w14:textId="77777777" w:rsidR="00AF2A19" w:rsidRPr="007C3BC5" w:rsidRDefault="00AF2A19" w:rsidP="00AF2A19">
      <w:pPr>
        <w:tabs>
          <w:tab w:val="left" w:pos="851"/>
        </w:tabs>
        <w:ind w:left="851"/>
        <w:rPr>
          <w:sz w:val="24"/>
          <w:szCs w:val="24"/>
        </w:rPr>
      </w:pPr>
    </w:p>
    <w:p w14:paraId="241F4EBA" w14:textId="77777777" w:rsidR="00AF2A19" w:rsidRPr="007C3BC5" w:rsidRDefault="00AF2A19" w:rsidP="00AF2A19">
      <w:pPr>
        <w:tabs>
          <w:tab w:val="left" w:pos="851"/>
        </w:tabs>
        <w:ind w:left="851" w:hanging="851"/>
        <w:rPr>
          <w:b/>
          <w:sz w:val="24"/>
          <w:szCs w:val="24"/>
        </w:rPr>
      </w:pPr>
      <w:r w:rsidRPr="007C3BC5">
        <w:rPr>
          <w:b/>
          <w:sz w:val="24"/>
          <w:szCs w:val="24"/>
        </w:rPr>
        <w:t>8.</w:t>
      </w:r>
      <w:r w:rsidRPr="007C3BC5">
        <w:rPr>
          <w:b/>
          <w:sz w:val="24"/>
          <w:szCs w:val="24"/>
        </w:rPr>
        <w:tab/>
        <w:t>MARKEDSFØRINGSTILLADELSESNUMMER (</w:t>
      </w:r>
      <w:r w:rsidR="000552C5">
        <w:rPr>
          <w:b/>
          <w:sz w:val="24"/>
          <w:szCs w:val="24"/>
        </w:rPr>
        <w:t>-</w:t>
      </w:r>
      <w:r w:rsidRPr="007C3BC5">
        <w:rPr>
          <w:b/>
          <w:sz w:val="24"/>
          <w:szCs w:val="24"/>
        </w:rPr>
        <w:t>NUMRE)</w:t>
      </w:r>
    </w:p>
    <w:p w14:paraId="601BF1A9" w14:textId="77777777" w:rsidR="00AF2A19" w:rsidRPr="007C3BC5" w:rsidRDefault="00AF2A19" w:rsidP="00AF2A19">
      <w:pPr>
        <w:tabs>
          <w:tab w:val="left" w:pos="851"/>
        </w:tabs>
        <w:ind w:left="851"/>
        <w:rPr>
          <w:sz w:val="24"/>
          <w:szCs w:val="24"/>
        </w:rPr>
      </w:pPr>
      <w:r w:rsidRPr="007C3BC5">
        <w:rPr>
          <w:sz w:val="24"/>
          <w:szCs w:val="24"/>
        </w:rPr>
        <w:t>54323</w:t>
      </w:r>
    </w:p>
    <w:p w14:paraId="2B12D429" w14:textId="77777777" w:rsidR="00AF2A19" w:rsidRPr="007C3BC5" w:rsidRDefault="00AF2A19" w:rsidP="00AF2A19">
      <w:pPr>
        <w:tabs>
          <w:tab w:val="left" w:pos="851"/>
        </w:tabs>
        <w:ind w:left="851"/>
        <w:jc w:val="both"/>
        <w:rPr>
          <w:sz w:val="24"/>
          <w:szCs w:val="24"/>
        </w:rPr>
      </w:pPr>
    </w:p>
    <w:p w14:paraId="0C61F4BA" w14:textId="77777777" w:rsidR="00AF2A19" w:rsidRPr="007C3BC5" w:rsidRDefault="00AF2A19" w:rsidP="00AF2A19">
      <w:pPr>
        <w:tabs>
          <w:tab w:val="left" w:pos="851"/>
        </w:tabs>
        <w:ind w:left="851" w:hanging="851"/>
        <w:rPr>
          <w:b/>
          <w:sz w:val="24"/>
          <w:szCs w:val="24"/>
        </w:rPr>
      </w:pPr>
      <w:r w:rsidRPr="007C3BC5">
        <w:rPr>
          <w:b/>
          <w:sz w:val="24"/>
          <w:szCs w:val="24"/>
        </w:rPr>
        <w:t>9.</w:t>
      </w:r>
      <w:r w:rsidRPr="007C3BC5">
        <w:rPr>
          <w:b/>
          <w:sz w:val="24"/>
          <w:szCs w:val="24"/>
        </w:rPr>
        <w:tab/>
        <w:t>DATO FOR FØRSTE MARKEDSFØRINGSTILLADELSE</w:t>
      </w:r>
    </w:p>
    <w:p w14:paraId="24F63028" w14:textId="77777777" w:rsidR="00AF2A19" w:rsidRPr="007C3BC5" w:rsidRDefault="00AF2A19" w:rsidP="00AF2A19">
      <w:pPr>
        <w:tabs>
          <w:tab w:val="left" w:pos="851"/>
        </w:tabs>
        <w:ind w:left="851"/>
        <w:rPr>
          <w:sz w:val="24"/>
          <w:szCs w:val="24"/>
        </w:rPr>
      </w:pPr>
      <w:r w:rsidRPr="007C3BC5">
        <w:rPr>
          <w:sz w:val="24"/>
          <w:szCs w:val="24"/>
        </w:rPr>
        <w:t>2</w:t>
      </w:r>
      <w:r>
        <w:rPr>
          <w:sz w:val="24"/>
          <w:szCs w:val="24"/>
        </w:rPr>
        <w:t>2</w:t>
      </w:r>
      <w:r w:rsidRPr="007C3BC5">
        <w:rPr>
          <w:sz w:val="24"/>
          <w:szCs w:val="24"/>
        </w:rPr>
        <w:t>. juni 2016</w:t>
      </w:r>
    </w:p>
    <w:p w14:paraId="13A224EF" w14:textId="77777777" w:rsidR="00AF2A19" w:rsidRPr="007C3BC5" w:rsidRDefault="00AF2A19" w:rsidP="00AF2A19">
      <w:pPr>
        <w:tabs>
          <w:tab w:val="left" w:pos="851"/>
        </w:tabs>
        <w:ind w:left="851"/>
        <w:rPr>
          <w:sz w:val="24"/>
          <w:szCs w:val="24"/>
        </w:rPr>
      </w:pPr>
    </w:p>
    <w:p w14:paraId="4E6F935B" w14:textId="77777777" w:rsidR="00AF2A19" w:rsidRPr="007C3BC5" w:rsidRDefault="00AF2A19" w:rsidP="00AF2A19">
      <w:pPr>
        <w:tabs>
          <w:tab w:val="left" w:pos="851"/>
        </w:tabs>
        <w:ind w:left="851" w:hanging="851"/>
        <w:rPr>
          <w:b/>
          <w:sz w:val="24"/>
          <w:szCs w:val="24"/>
        </w:rPr>
      </w:pPr>
      <w:r w:rsidRPr="007C3BC5">
        <w:rPr>
          <w:b/>
          <w:sz w:val="24"/>
          <w:szCs w:val="24"/>
        </w:rPr>
        <w:t>10.</w:t>
      </w:r>
      <w:r w:rsidRPr="007C3BC5">
        <w:rPr>
          <w:b/>
          <w:sz w:val="24"/>
          <w:szCs w:val="24"/>
        </w:rPr>
        <w:tab/>
        <w:t>DATO FOR ÆNDRING AF TEKSTEN</w:t>
      </w:r>
    </w:p>
    <w:p w14:paraId="2974DC2F" w14:textId="77777777" w:rsidR="00AF2A19" w:rsidRPr="007C3BC5" w:rsidRDefault="00AE6B7B" w:rsidP="00AF2A19">
      <w:pPr>
        <w:tabs>
          <w:tab w:val="left" w:pos="851"/>
        </w:tabs>
        <w:ind w:left="851"/>
        <w:rPr>
          <w:sz w:val="24"/>
          <w:szCs w:val="24"/>
        </w:rPr>
      </w:pPr>
      <w:r>
        <w:rPr>
          <w:sz w:val="24"/>
          <w:szCs w:val="24"/>
        </w:rPr>
        <w:t>1</w:t>
      </w:r>
      <w:r w:rsidR="00F755BC">
        <w:rPr>
          <w:sz w:val="24"/>
          <w:szCs w:val="24"/>
        </w:rPr>
        <w:t>3</w:t>
      </w:r>
      <w:r>
        <w:rPr>
          <w:sz w:val="24"/>
          <w:szCs w:val="24"/>
        </w:rPr>
        <w:t xml:space="preserve">. </w:t>
      </w:r>
      <w:r w:rsidR="00F755BC">
        <w:rPr>
          <w:sz w:val="24"/>
          <w:szCs w:val="24"/>
        </w:rPr>
        <w:t>maj</w:t>
      </w:r>
      <w:r>
        <w:rPr>
          <w:sz w:val="24"/>
          <w:szCs w:val="24"/>
        </w:rPr>
        <w:t xml:space="preserve"> 202</w:t>
      </w:r>
      <w:r w:rsidR="00F755BC">
        <w:rPr>
          <w:sz w:val="24"/>
          <w:szCs w:val="24"/>
        </w:rPr>
        <w:t>4</w:t>
      </w:r>
    </w:p>
    <w:p w14:paraId="032FAD8D" w14:textId="77777777" w:rsidR="00AF2A19" w:rsidRPr="006730FF" w:rsidRDefault="00AF2A19" w:rsidP="00AF2A19"/>
    <w:p w14:paraId="5721AFB8" w14:textId="77777777" w:rsidR="00AF2A19" w:rsidRPr="005C28D6" w:rsidRDefault="00AF2A19" w:rsidP="00AF2A19"/>
    <w:p w14:paraId="425F1A36" w14:textId="77777777" w:rsidR="009260DE" w:rsidRPr="00AF2A19" w:rsidRDefault="009260DE" w:rsidP="00AF2A19"/>
    <w:sectPr w:rsidR="009260DE" w:rsidRPr="00AF2A19" w:rsidSect="000259B9">
      <w:footerReference w:type="default" r:id="rId2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E3DE" w14:textId="77777777" w:rsidR="006E3641" w:rsidRDefault="006E3641">
      <w:r>
        <w:separator/>
      </w:r>
    </w:p>
  </w:endnote>
  <w:endnote w:type="continuationSeparator" w:id="0">
    <w:p w14:paraId="4CDD760B" w14:textId="77777777" w:rsidR="006E3641" w:rsidRDefault="006E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6E58" w14:textId="77777777" w:rsidR="006C0953" w:rsidRDefault="006C0953">
    <w:pPr>
      <w:pStyle w:val="Sidefod"/>
      <w:pBdr>
        <w:bottom w:val="single" w:sz="6" w:space="1" w:color="auto"/>
      </w:pBdr>
    </w:pPr>
  </w:p>
  <w:p w14:paraId="3B25032E" w14:textId="77777777" w:rsidR="006C0953" w:rsidRDefault="006C0953" w:rsidP="00C42586">
    <w:pPr>
      <w:pStyle w:val="Sidefod"/>
      <w:tabs>
        <w:tab w:val="clear" w:pos="4819"/>
        <w:tab w:val="left" w:pos="8505"/>
      </w:tabs>
      <w:rPr>
        <w:i/>
        <w:sz w:val="18"/>
        <w:szCs w:val="18"/>
      </w:rPr>
    </w:pPr>
  </w:p>
  <w:p w14:paraId="15F7D40E" w14:textId="77777777" w:rsidR="006C0953" w:rsidRPr="00B373D7" w:rsidRDefault="006C09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Lipoflex special,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5A92" w14:textId="77777777" w:rsidR="006E3641" w:rsidRDefault="006E3641">
      <w:r>
        <w:separator/>
      </w:r>
    </w:p>
  </w:footnote>
  <w:footnote w:type="continuationSeparator" w:id="0">
    <w:p w14:paraId="0D482CEE" w14:textId="77777777" w:rsidR="006E3641" w:rsidRDefault="006E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0F51DE"/>
    <w:multiLevelType w:val="hybridMultilevel"/>
    <w:tmpl w:val="EBC69C98"/>
    <w:lvl w:ilvl="0" w:tplc="04060001">
      <w:start w:val="1"/>
      <w:numFmt w:val="bullet"/>
      <w:lvlText w:val=""/>
      <w:lvlJc w:val="left"/>
      <w:pPr>
        <w:ind w:left="720" w:hanging="360"/>
      </w:pPr>
      <w:rPr>
        <w:rFonts w:ascii="Symbol" w:hAnsi="Symbol" w:hint="default"/>
      </w:rPr>
    </w:lvl>
    <w:lvl w:ilvl="1" w:tplc="E71A7478">
      <w:start w:val="1"/>
      <w:numFmt w:val="bullet"/>
      <w:lvlText w:val="–"/>
      <w:lvlJc w:val="left"/>
      <w:pPr>
        <w:ind w:left="2385" w:hanging="1305"/>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404BBD"/>
    <w:multiLevelType w:val="hybridMultilevel"/>
    <w:tmpl w:val="97F067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AE54A3"/>
    <w:multiLevelType w:val="hybridMultilevel"/>
    <w:tmpl w:val="646AA648"/>
    <w:lvl w:ilvl="0" w:tplc="8C4A82EC">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E4D430C"/>
    <w:multiLevelType w:val="hybridMultilevel"/>
    <w:tmpl w:val="E1DA27CC"/>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DE683C"/>
    <w:multiLevelType w:val="hybridMultilevel"/>
    <w:tmpl w:val="3F9EF9B2"/>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3" w15:restartNumberingAfterBreak="0">
    <w:nsid w:val="79017716"/>
    <w:multiLevelType w:val="hybridMultilevel"/>
    <w:tmpl w:val="BC0C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4"/>
  </w:num>
  <w:num w:numId="10">
    <w:abstractNumId w:val="12"/>
  </w:num>
  <w:num w:numId="11">
    <w:abstractNumId w:val="1"/>
  </w:num>
  <w:num w:numId="12">
    <w:abstractNumId w:val="13"/>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tte Ronnovius">
    <w15:presenceInfo w15:providerId="AD" w15:userId="S-1-5-21-1561890833-3024751743-706528185-1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9"/>
    <w:rsid w:val="000259B9"/>
    <w:rsid w:val="00041491"/>
    <w:rsid w:val="00050D16"/>
    <w:rsid w:val="000552C5"/>
    <w:rsid w:val="00074F2A"/>
    <w:rsid w:val="000A1CA8"/>
    <w:rsid w:val="000A466B"/>
    <w:rsid w:val="000B058C"/>
    <w:rsid w:val="000E4EE6"/>
    <w:rsid w:val="00116C19"/>
    <w:rsid w:val="001454E2"/>
    <w:rsid w:val="00182999"/>
    <w:rsid w:val="00206CE8"/>
    <w:rsid w:val="0021526C"/>
    <w:rsid w:val="00283A2B"/>
    <w:rsid w:val="002B30AD"/>
    <w:rsid w:val="002C2C01"/>
    <w:rsid w:val="003A29AE"/>
    <w:rsid w:val="003A32D7"/>
    <w:rsid w:val="003B4074"/>
    <w:rsid w:val="003C162C"/>
    <w:rsid w:val="003C5A0F"/>
    <w:rsid w:val="003C769A"/>
    <w:rsid w:val="003D073D"/>
    <w:rsid w:val="003E43C5"/>
    <w:rsid w:val="003F1838"/>
    <w:rsid w:val="0045746C"/>
    <w:rsid w:val="0049104B"/>
    <w:rsid w:val="004E3B12"/>
    <w:rsid w:val="00532310"/>
    <w:rsid w:val="00545237"/>
    <w:rsid w:val="00560ECC"/>
    <w:rsid w:val="00565F0F"/>
    <w:rsid w:val="00594A86"/>
    <w:rsid w:val="00596D86"/>
    <w:rsid w:val="00637F5A"/>
    <w:rsid w:val="006560B1"/>
    <w:rsid w:val="006756DD"/>
    <w:rsid w:val="006C0953"/>
    <w:rsid w:val="006E3641"/>
    <w:rsid w:val="006F6ED7"/>
    <w:rsid w:val="00737275"/>
    <w:rsid w:val="00740EEC"/>
    <w:rsid w:val="00757C48"/>
    <w:rsid w:val="0078011A"/>
    <w:rsid w:val="00782AF4"/>
    <w:rsid w:val="00790EE7"/>
    <w:rsid w:val="007B6649"/>
    <w:rsid w:val="008003F4"/>
    <w:rsid w:val="0080331C"/>
    <w:rsid w:val="0081546F"/>
    <w:rsid w:val="0082576E"/>
    <w:rsid w:val="008F1D5C"/>
    <w:rsid w:val="00907F75"/>
    <w:rsid w:val="009260DE"/>
    <w:rsid w:val="0093258A"/>
    <w:rsid w:val="009B0F28"/>
    <w:rsid w:val="009C7BA3"/>
    <w:rsid w:val="009D1F5A"/>
    <w:rsid w:val="00A012E6"/>
    <w:rsid w:val="00AE6B7B"/>
    <w:rsid w:val="00AF10C0"/>
    <w:rsid w:val="00AF2A19"/>
    <w:rsid w:val="00B003BF"/>
    <w:rsid w:val="00B013E7"/>
    <w:rsid w:val="00B373D7"/>
    <w:rsid w:val="00B503B5"/>
    <w:rsid w:val="00C30158"/>
    <w:rsid w:val="00C36276"/>
    <w:rsid w:val="00C42586"/>
    <w:rsid w:val="00C60CCD"/>
    <w:rsid w:val="00C84483"/>
    <w:rsid w:val="00C95551"/>
    <w:rsid w:val="00CB20D7"/>
    <w:rsid w:val="00D020B0"/>
    <w:rsid w:val="00D11748"/>
    <w:rsid w:val="00D366CF"/>
    <w:rsid w:val="00D90EC4"/>
    <w:rsid w:val="00DB6DA1"/>
    <w:rsid w:val="00DC447D"/>
    <w:rsid w:val="00E108AA"/>
    <w:rsid w:val="00E31812"/>
    <w:rsid w:val="00E3749A"/>
    <w:rsid w:val="00E7437F"/>
    <w:rsid w:val="00E865B8"/>
    <w:rsid w:val="00EC0B9B"/>
    <w:rsid w:val="00ED5E9F"/>
    <w:rsid w:val="00F66D4F"/>
    <w:rsid w:val="00F755B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48E6E"/>
  <w15:chartTrackingRefBased/>
  <w15:docId w15:val="{CF602CFE-192D-4534-A729-507D6991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F2A19"/>
    <w:rPr>
      <w:color w:val="808080"/>
    </w:rPr>
  </w:style>
  <w:style w:type="character" w:styleId="Hyperlink">
    <w:name w:val="Hyperlink"/>
    <w:uiPriority w:val="99"/>
    <w:unhideWhenUsed/>
    <w:rsid w:val="00AF2A19"/>
    <w:rPr>
      <w:rFonts w:cs="Times New Roman"/>
      <w:color w:val="0000FF"/>
      <w:u w:val="single"/>
    </w:rPr>
  </w:style>
  <w:style w:type="paragraph" w:styleId="Listeafsnit">
    <w:name w:val="List Paragraph"/>
    <w:basedOn w:val="Normal"/>
    <w:uiPriority w:val="34"/>
    <w:qFormat/>
    <w:rsid w:val="00AF2A19"/>
    <w:pPr>
      <w:ind w:left="720"/>
      <w:contextualSpacing/>
    </w:pPr>
  </w:style>
  <w:style w:type="paragraph" w:styleId="Brdtekstindrykning">
    <w:name w:val="Body Text Indent"/>
    <w:basedOn w:val="Normal"/>
    <w:link w:val="BrdtekstindrykningTegn"/>
    <w:unhideWhenUsed/>
    <w:rsid w:val="003E43C5"/>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3E43C5"/>
    <w:rPr>
      <w:rFonts w:ascii="Arial" w:hAnsi="Arial"/>
      <w:sz w:val="24"/>
    </w:rPr>
  </w:style>
  <w:style w:type="character" w:styleId="Ulstomtale">
    <w:name w:val="Unresolved Mention"/>
    <w:basedOn w:val="Standardskrifttypeiafsnit"/>
    <w:uiPriority w:val="99"/>
    <w:semiHidden/>
    <w:unhideWhenUsed/>
    <w:rsid w:val="00DB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4646</Words>
  <Characters>29578</Characters>
  <Application>Microsoft Office Word</Application>
  <DocSecurity>4</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2023052790_x000d_
Rettelser: Overskrift, 4.2, 4.3, 4.4, 4.5, 4.6, 4.8, 5.2, 5.3, 6.2, 6.6, 9, QRD</dc:description>
  <cp:lastModifiedBy>Gitte Ronnovius</cp:lastModifiedBy>
  <cp:revision>2</cp:revision>
  <cp:lastPrinted>2012-08-22T08:53:00Z</cp:lastPrinted>
  <dcterms:created xsi:type="dcterms:W3CDTF">2024-05-13T12:02:00Z</dcterms:created>
  <dcterms:modified xsi:type="dcterms:W3CDTF">2024-05-13T12:02:00Z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