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F7" w:rsidRDefault="006E38F7" w:rsidP="006E38F7">
      <w:bookmarkStart w:id="0" w:name="_GoBack"/>
      <w:bookmarkEnd w:id="0"/>
      <w:r>
        <w:rPr>
          <w:noProof/>
          <w:lang w:eastAsia="da-DK"/>
        </w:rPr>
        <w:drawing>
          <wp:inline distT="0" distB="0" distL="0" distR="0" wp14:anchorId="4B354751" wp14:editId="55FDCF02">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F4F47" w:rsidRDefault="001F4F47" w:rsidP="001F4F47">
      <w:pPr>
        <w:pStyle w:val="Titel"/>
        <w:jc w:val="left"/>
      </w:pPr>
    </w:p>
    <w:p w:rsidR="006E38F7" w:rsidRPr="00437974" w:rsidRDefault="00B25721" w:rsidP="006E38F7">
      <w:pPr>
        <w:pStyle w:val="Titel"/>
        <w:jc w:val="right"/>
      </w:pPr>
      <w:r>
        <w:t>11</w:t>
      </w:r>
      <w:r w:rsidR="006E38F7">
        <w:t xml:space="preserve">. </w:t>
      </w:r>
      <w:r w:rsidR="00855114">
        <w:t>september 2024</w:t>
      </w:r>
    </w:p>
    <w:p w:rsidR="006E38F7" w:rsidRDefault="006E38F7" w:rsidP="006E38F7">
      <w:pPr>
        <w:pStyle w:val="Titel"/>
        <w:jc w:val="left"/>
        <w:rPr>
          <w:b w:val="0"/>
        </w:rPr>
      </w:pPr>
    </w:p>
    <w:p w:rsidR="006E38F7" w:rsidRDefault="006E38F7" w:rsidP="006E38F7">
      <w:pPr>
        <w:jc w:val="center"/>
        <w:rPr>
          <w:b/>
          <w:sz w:val="24"/>
          <w:szCs w:val="24"/>
        </w:rPr>
      </w:pPr>
    </w:p>
    <w:p w:rsidR="006E38F7" w:rsidRPr="00EC0B9B" w:rsidRDefault="006E38F7" w:rsidP="006E38F7">
      <w:pPr>
        <w:jc w:val="center"/>
        <w:rPr>
          <w:b/>
          <w:sz w:val="24"/>
          <w:szCs w:val="24"/>
        </w:rPr>
      </w:pPr>
      <w:r w:rsidRPr="00EC0B9B">
        <w:rPr>
          <w:b/>
          <w:sz w:val="24"/>
          <w:szCs w:val="24"/>
        </w:rPr>
        <w:t>PRODUKTRESUMÉ</w:t>
      </w:r>
    </w:p>
    <w:p w:rsidR="006E38F7" w:rsidRPr="00EC0B9B" w:rsidRDefault="006E38F7" w:rsidP="006E38F7">
      <w:pPr>
        <w:jc w:val="center"/>
        <w:rPr>
          <w:b/>
          <w:sz w:val="24"/>
          <w:szCs w:val="24"/>
        </w:rPr>
      </w:pPr>
    </w:p>
    <w:p w:rsidR="006E38F7" w:rsidRPr="00EC0B9B" w:rsidRDefault="006E38F7" w:rsidP="006E38F7">
      <w:pPr>
        <w:jc w:val="center"/>
        <w:rPr>
          <w:b/>
          <w:sz w:val="24"/>
          <w:szCs w:val="24"/>
        </w:rPr>
      </w:pPr>
      <w:r w:rsidRPr="00EC0B9B">
        <w:rPr>
          <w:b/>
          <w:sz w:val="24"/>
          <w:szCs w:val="24"/>
        </w:rPr>
        <w:t>for</w:t>
      </w:r>
    </w:p>
    <w:p w:rsidR="006E38F7" w:rsidRPr="00EC0B9B" w:rsidRDefault="006E38F7" w:rsidP="006E38F7">
      <w:pPr>
        <w:jc w:val="center"/>
        <w:rPr>
          <w:b/>
          <w:sz w:val="24"/>
          <w:szCs w:val="24"/>
        </w:rPr>
      </w:pPr>
    </w:p>
    <w:p w:rsidR="006E38F7" w:rsidRPr="0049104B" w:rsidRDefault="006E38F7" w:rsidP="006E38F7">
      <w:pPr>
        <w:jc w:val="center"/>
        <w:rPr>
          <w:b/>
          <w:sz w:val="24"/>
          <w:szCs w:val="24"/>
        </w:rPr>
      </w:pPr>
      <w:proofErr w:type="spellStart"/>
      <w:r>
        <w:rPr>
          <w:b/>
          <w:sz w:val="24"/>
          <w:szCs w:val="24"/>
        </w:rPr>
        <w:t>Lorazepam</w:t>
      </w:r>
      <w:proofErr w:type="spellEnd"/>
      <w:r>
        <w:rPr>
          <w:b/>
          <w:sz w:val="24"/>
          <w:szCs w:val="24"/>
        </w:rPr>
        <w:t xml:space="preserve"> ”Orion”, tabletter</w:t>
      </w:r>
    </w:p>
    <w:p w:rsidR="006E38F7" w:rsidRPr="00EC0B9B" w:rsidRDefault="006E38F7" w:rsidP="006E38F7">
      <w:pPr>
        <w:jc w:val="both"/>
        <w:rPr>
          <w:sz w:val="24"/>
          <w:szCs w:val="24"/>
        </w:rPr>
      </w:pPr>
    </w:p>
    <w:p w:rsidR="006E38F7" w:rsidRPr="00EF14EB" w:rsidRDefault="006E38F7" w:rsidP="006E38F7">
      <w:pPr>
        <w:ind w:left="851" w:hanging="851"/>
        <w:jc w:val="both"/>
        <w:rPr>
          <w:sz w:val="24"/>
          <w:szCs w:val="24"/>
        </w:rPr>
      </w:pPr>
    </w:p>
    <w:p w:rsidR="006E38F7" w:rsidRPr="00EF14EB" w:rsidRDefault="006E38F7" w:rsidP="006E38F7">
      <w:pPr>
        <w:ind w:left="851" w:hanging="851"/>
        <w:rPr>
          <w:b/>
          <w:sz w:val="24"/>
          <w:szCs w:val="24"/>
        </w:rPr>
      </w:pPr>
      <w:r w:rsidRPr="00EF14EB">
        <w:rPr>
          <w:b/>
          <w:sz w:val="24"/>
          <w:szCs w:val="24"/>
        </w:rPr>
        <w:t>0.</w:t>
      </w:r>
      <w:r w:rsidRPr="00EF14EB">
        <w:rPr>
          <w:b/>
          <w:sz w:val="24"/>
          <w:szCs w:val="24"/>
        </w:rPr>
        <w:tab/>
        <w:t>D.SP.NR.</w:t>
      </w:r>
    </w:p>
    <w:p w:rsidR="006E38F7" w:rsidRPr="00EF14EB" w:rsidRDefault="006E38F7" w:rsidP="006E38F7">
      <w:pPr>
        <w:ind w:left="851" w:hanging="851"/>
        <w:rPr>
          <w:sz w:val="24"/>
          <w:szCs w:val="24"/>
        </w:rPr>
      </w:pPr>
      <w:r w:rsidRPr="00EF14EB">
        <w:rPr>
          <w:sz w:val="24"/>
          <w:szCs w:val="24"/>
        </w:rPr>
        <w:tab/>
        <w:t>28457</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1.</w:t>
      </w:r>
      <w:r w:rsidRPr="00EF14EB">
        <w:rPr>
          <w:b/>
          <w:sz w:val="24"/>
          <w:szCs w:val="24"/>
        </w:rPr>
        <w:tab/>
        <w:t>LÆGEMIDLETS NAVN</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Lorazepam</w:t>
      </w:r>
      <w:proofErr w:type="spellEnd"/>
      <w:r w:rsidRPr="00EF14EB">
        <w:rPr>
          <w:sz w:val="24"/>
          <w:szCs w:val="24"/>
        </w:rPr>
        <w:t xml:space="preserve"> ”Orion”</w:t>
      </w:r>
    </w:p>
    <w:p w:rsidR="006E38F7" w:rsidRPr="00EF14EB" w:rsidRDefault="006E38F7" w:rsidP="006E38F7">
      <w:pPr>
        <w:ind w:left="851" w:hanging="851"/>
        <w:rPr>
          <w:sz w:val="24"/>
          <w:szCs w:val="24"/>
        </w:rPr>
      </w:pPr>
      <w:r w:rsidRPr="00EF14EB">
        <w:rPr>
          <w:sz w:val="24"/>
          <w:szCs w:val="24"/>
        </w:rPr>
        <w:tab/>
      </w:r>
    </w:p>
    <w:p w:rsidR="006E38F7" w:rsidRPr="00EF14EB" w:rsidRDefault="006E38F7" w:rsidP="006E38F7">
      <w:pPr>
        <w:ind w:left="851" w:hanging="851"/>
        <w:rPr>
          <w:b/>
          <w:sz w:val="24"/>
          <w:szCs w:val="24"/>
        </w:rPr>
      </w:pPr>
      <w:r w:rsidRPr="00EF14EB">
        <w:rPr>
          <w:b/>
          <w:sz w:val="24"/>
          <w:szCs w:val="24"/>
        </w:rPr>
        <w:t>2.</w:t>
      </w:r>
      <w:r w:rsidRPr="00EF14EB">
        <w:rPr>
          <w:b/>
          <w:sz w:val="24"/>
          <w:szCs w:val="24"/>
        </w:rPr>
        <w:tab/>
        <w:t>KVALITATIV OG KVANTITATIV SAMMENSÆTNING</w:t>
      </w:r>
    </w:p>
    <w:p w:rsidR="006E38F7" w:rsidRDefault="006E38F7" w:rsidP="006E38F7">
      <w:pPr>
        <w:ind w:left="851"/>
        <w:rPr>
          <w:sz w:val="24"/>
          <w:szCs w:val="24"/>
        </w:rPr>
      </w:pPr>
      <w:r>
        <w:rPr>
          <w:sz w:val="24"/>
          <w:szCs w:val="24"/>
        </w:rPr>
        <w:t>Hver tablet indeholder 1</w:t>
      </w:r>
      <w:r>
        <w:t> </w:t>
      </w:r>
      <w:r>
        <w:rPr>
          <w:sz w:val="24"/>
          <w:szCs w:val="24"/>
        </w:rPr>
        <w:t xml:space="preserve">mg </w:t>
      </w:r>
      <w:proofErr w:type="spellStart"/>
      <w:r>
        <w:rPr>
          <w:sz w:val="24"/>
          <w:szCs w:val="24"/>
        </w:rPr>
        <w:t>lorazepam</w:t>
      </w:r>
      <w:proofErr w:type="spellEnd"/>
      <w:r>
        <w:rPr>
          <w:sz w:val="24"/>
          <w:szCs w:val="24"/>
        </w:rPr>
        <w:t>.</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Hjælpestof, som behandleren skal være opmærksom på</w:t>
      </w:r>
      <w:r>
        <w:rPr>
          <w:sz w:val="24"/>
          <w:szCs w:val="24"/>
        </w:rPr>
        <w:t>:</w:t>
      </w:r>
    </w:p>
    <w:p w:rsidR="006E38F7" w:rsidRPr="00EF14EB" w:rsidRDefault="006E38F7" w:rsidP="006E38F7">
      <w:pPr>
        <w:ind w:left="851" w:hanging="851"/>
        <w:rPr>
          <w:sz w:val="24"/>
          <w:szCs w:val="24"/>
        </w:rPr>
      </w:pPr>
      <w:r>
        <w:rPr>
          <w:sz w:val="24"/>
          <w:szCs w:val="24"/>
        </w:rPr>
        <w:tab/>
      </w:r>
      <w:r w:rsidRPr="00EF14EB">
        <w:rPr>
          <w:sz w:val="24"/>
          <w:szCs w:val="24"/>
        </w:rPr>
        <w:t xml:space="preserve">Hver tablet indeholder </w:t>
      </w:r>
      <w:r>
        <w:rPr>
          <w:sz w:val="24"/>
          <w:szCs w:val="24"/>
        </w:rPr>
        <w:t>63,75</w:t>
      </w:r>
      <w:r>
        <w:t> </w:t>
      </w:r>
      <w:r>
        <w:rPr>
          <w:sz w:val="24"/>
          <w:szCs w:val="24"/>
        </w:rPr>
        <w:t>mg</w:t>
      </w:r>
      <w:r w:rsidRPr="00EF14EB">
        <w:rPr>
          <w:sz w:val="24"/>
          <w:szCs w:val="24"/>
        </w:rPr>
        <w:t xml:space="preserve"> </w:t>
      </w:r>
      <w:proofErr w:type="spellStart"/>
      <w:r w:rsidRPr="00EF14EB">
        <w:rPr>
          <w:sz w:val="24"/>
          <w:szCs w:val="24"/>
        </w:rPr>
        <w:t>lactosemonohydrat</w:t>
      </w:r>
      <w:proofErr w:type="spellEnd"/>
      <w:r w:rsidRPr="00EF14EB">
        <w:rPr>
          <w:sz w:val="24"/>
          <w:szCs w:val="24"/>
        </w:rPr>
        <w:t>.</w:t>
      </w:r>
    </w:p>
    <w:p w:rsidR="006E38F7" w:rsidRPr="00EF14EB" w:rsidRDefault="006E38F7" w:rsidP="006E38F7">
      <w:pPr>
        <w:ind w:left="851" w:hanging="851"/>
        <w:rPr>
          <w:sz w:val="24"/>
          <w:szCs w:val="24"/>
        </w:rPr>
      </w:pPr>
    </w:p>
    <w:p w:rsidR="006E38F7" w:rsidRDefault="006E38F7" w:rsidP="006E38F7">
      <w:pPr>
        <w:ind w:left="851" w:hanging="851"/>
        <w:rPr>
          <w:sz w:val="24"/>
          <w:szCs w:val="24"/>
        </w:rPr>
      </w:pPr>
      <w:r>
        <w:rPr>
          <w:sz w:val="24"/>
          <w:szCs w:val="24"/>
        </w:rPr>
        <w:tab/>
      </w:r>
      <w:r w:rsidR="00EC69C5" w:rsidRPr="00EF14EB">
        <w:rPr>
          <w:sz w:val="24"/>
          <w:szCs w:val="24"/>
        </w:rPr>
        <w:t>Alle hjælpestoffer er anført under pkt.</w:t>
      </w:r>
      <w:r w:rsidR="00EC69C5">
        <w:rPr>
          <w:sz w:val="24"/>
          <w:szCs w:val="24"/>
        </w:rPr>
        <w:t> </w:t>
      </w:r>
      <w:r w:rsidR="00EC69C5" w:rsidRPr="00EF14EB">
        <w:rPr>
          <w:sz w:val="24"/>
          <w:szCs w:val="24"/>
        </w:rPr>
        <w:t>6.1.</w:t>
      </w:r>
    </w:p>
    <w:p w:rsidR="00EC69C5" w:rsidRPr="00EF14EB" w:rsidRDefault="00EC69C5"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3.</w:t>
      </w:r>
      <w:r w:rsidRPr="00EF14EB">
        <w:rPr>
          <w:b/>
          <w:sz w:val="24"/>
          <w:szCs w:val="24"/>
        </w:rPr>
        <w:tab/>
        <w:t>LÆGEMIDDELFORM</w:t>
      </w:r>
    </w:p>
    <w:p w:rsidR="006E38F7" w:rsidRPr="00EF14EB" w:rsidRDefault="006E38F7" w:rsidP="006E38F7">
      <w:pPr>
        <w:ind w:left="851" w:hanging="851"/>
        <w:rPr>
          <w:sz w:val="24"/>
          <w:szCs w:val="24"/>
        </w:rPr>
      </w:pPr>
      <w:r w:rsidRPr="00EF14EB">
        <w:rPr>
          <w:sz w:val="24"/>
          <w:szCs w:val="24"/>
        </w:rPr>
        <w:tab/>
        <w:t>Tablet</w:t>
      </w:r>
      <w:r>
        <w:rPr>
          <w:sz w:val="24"/>
          <w:szCs w:val="24"/>
        </w:rPr>
        <w:t>ter</w:t>
      </w:r>
      <w:r w:rsidRPr="00EF14EB">
        <w:rPr>
          <w:sz w:val="24"/>
          <w:szCs w:val="24"/>
        </w:rPr>
        <w:t>.</w:t>
      </w:r>
    </w:p>
    <w:p w:rsidR="006E38F7" w:rsidRPr="00EF14EB" w:rsidRDefault="006E38F7" w:rsidP="006E38F7">
      <w:pPr>
        <w:ind w:left="851" w:hanging="851"/>
        <w:rPr>
          <w:sz w:val="24"/>
          <w:szCs w:val="24"/>
        </w:rPr>
      </w:pPr>
      <w:bookmarkStart w:id="1" w:name="OLE_LINK2"/>
      <w:bookmarkStart w:id="2" w:name="OLE_LINK1"/>
    </w:p>
    <w:p w:rsidR="006E38F7" w:rsidRPr="00EF14EB" w:rsidRDefault="006E38F7" w:rsidP="00CB5A70">
      <w:pPr>
        <w:ind w:left="851" w:hanging="851"/>
        <w:rPr>
          <w:sz w:val="24"/>
          <w:szCs w:val="24"/>
        </w:rPr>
      </w:pPr>
      <w:r>
        <w:rPr>
          <w:sz w:val="24"/>
          <w:szCs w:val="24"/>
        </w:rPr>
        <w:tab/>
      </w:r>
      <w:r w:rsidRPr="00EF14EB">
        <w:rPr>
          <w:sz w:val="24"/>
          <w:szCs w:val="24"/>
        </w:rPr>
        <w:t>Hvid</w:t>
      </w:r>
      <w:r>
        <w:rPr>
          <w:sz w:val="24"/>
          <w:szCs w:val="24"/>
        </w:rPr>
        <w:t>e</w:t>
      </w:r>
      <w:r w:rsidRPr="00EF14EB">
        <w:rPr>
          <w:sz w:val="24"/>
          <w:szCs w:val="24"/>
        </w:rPr>
        <w:t xml:space="preserve"> til råhvid</w:t>
      </w:r>
      <w:r>
        <w:rPr>
          <w:sz w:val="24"/>
          <w:szCs w:val="24"/>
        </w:rPr>
        <w:t>e</w:t>
      </w:r>
      <w:r w:rsidRPr="00EF14EB">
        <w:rPr>
          <w:sz w:val="24"/>
          <w:szCs w:val="24"/>
        </w:rPr>
        <w:t>, rund</w:t>
      </w:r>
      <w:r>
        <w:rPr>
          <w:sz w:val="24"/>
          <w:szCs w:val="24"/>
        </w:rPr>
        <w:t>e</w:t>
      </w:r>
      <w:r w:rsidRPr="00EF14EB">
        <w:rPr>
          <w:sz w:val="24"/>
          <w:szCs w:val="24"/>
        </w:rPr>
        <w:t>, flad</w:t>
      </w:r>
      <w:r>
        <w:rPr>
          <w:sz w:val="24"/>
          <w:szCs w:val="24"/>
        </w:rPr>
        <w:t>e</w:t>
      </w:r>
      <w:r w:rsidRPr="00EF14EB">
        <w:rPr>
          <w:sz w:val="24"/>
          <w:szCs w:val="24"/>
        </w:rPr>
        <w:t>, ikke filmovertruk</w:t>
      </w:r>
      <w:r>
        <w:rPr>
          <w:sz w:val="24"/>
          <w:szCs w:val="24"/>
        </w:rPr>
        <w:t>ne</w:t>
      </w:r>
      <w:r w:rsidRPr="00EF14EB">
        <w:rPr>
          <w:sz w:val="24"/>
          <w:szCs w:val="24"/>
        </w:rPr>
        <w:t xml:space="preserve"> tablet</w:t>
      </w:r>
      <w:r>
        <w:rPr>
          <w:sz w:val="24"/>
          <w:szCs w:val="24"/>
        </w:rPr>
        <w:t>ter</w:t>
      </w:r>
      <w:r w:rsidRPr="00EF14EB">
        <w:rPr>
          <w:sz w:val="24"/>
          <w:szCs w:val="24"/>
        </w:rPr>
        <w:t xml:space="preserve"> med skrå kanter, præget med "1" på den ene side</w:t>
      </w:r>
      <w:bookmarkEnd w:id="1"/>
      <w:bookmarkEnd w:id="2"/>
      <w:r w:rsidRPr="00EF14EB">
        <w:rPr>
          <w:sz w:val="24"/>
          <w:szCs w:val="24"/>
        </w:rPr>
        <w:t xml:space="preserve"> og en dyb delekærv på den anden side. Tabletten kan deles i</w:t>
      </w:r>
      <w:r w:rsidR="00CB5A70">
        <w:rPr>
          <w:sz w:val="24"/>
          <w:szCs w:val="24"/>
        </w:rPr>
        <w:t xml:space="preserve"> </w:t>
      </w:r>
      <w:r w:rsidRPr="00EF14EB">
        <w:rPr>
          <w:sz w:val="24"/>
          <w:szCs w:val="24"/>
        </w:rPr>
        <w:t>lige store doser.</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w:t>
      </w:r>
      <w:r w:rsidRPr="00EF14EB">
        <w:rPr>
          <w:b/>
          <w:sz w:val="24"/>
          <w:szCs w:val="24"/>
        </w:rPr>
        <w:tab/>
        <w:t>KLINISKE OPLYSNINGER</w:t>
      </w:r>
    </w:p>
    <w:p w:rsidR="006E38F7" w:rsidRPr="00EF14EB" w:rsidRDefault="006E38F7" w:rsidP="006E38F7">
      <w:pPr>
        <w:ind w:left="851" w:hanging="851"/>
        <w:rPr>
          <w:b/>
          <w:sz w:val="24"/>
          <w:szCs w:val="24"/>
        </w:rPr>
      </w:pPr>
    </w:p>
    <w:p w:rsidR="006E38F7" w:rsidRPr="00EF14EB" w:rsidRDefault="006E38F7" w:rsidP="006E38F7">
      <w:pPr>
        <w:ind w:left="851" w:hanging="851"/>
        <w:rPr>
          <w:b/>
          <w:sz w:val="24"/>
          <w:szCs w:val="24"/>
          <w:u w:val="single"/>
        </w:rPr>
      </w:pPr>
      <w:r w:rsidRPr="00EF14EB">
        <w:rPr>
          <w:b/>
          <w:sz w:val="24"/>
          <w:szCs w:val="24"/>
        </w:rPr>
        <w:t>4.1</w:t>
      </w:r>
      <w:r w:rsidRPr="00EF14EB">
        <w:rPr>
          <w:b/>
          <w:sz w:val="24"/>
          <w:szCs w:val="24"/>
        </w:rPr>
        <w:tab/>
        <w:t>Terapeutiske indikationer</w:t>
      </w:r>
    </w:p>
    <w:p w:rsidR="006E38F7" w:rsidRPr="00EF14EB" w:rsidRDefault="006E38F7" w:rsidP="006E38F7">
      <w:pPr>
        <w:ind w:left="851" w:hanging="851"/>
        <w:rPr>
          <w:sz w:val="24"/>
          <w:szCs w:val="24"/>
        </w:rPr>
      </w:pPr>
      <w:r w:rsidRPr="00EF14EB">
        <w:rPr>
          <w:sz w:val="24"/>
          <w:szCs w:val="24"/>
        </w:rPr>
        <w:tab/>
        <w:t xml:space="preserve">Indiceret til voksne til kortvarig behandling af angstlidelser eller til kortvarig lindring af angstsymptomer og angst i forbindelse med depressionssymptomer. </w:t>
      </w:r>
    </w:p>
    <w:p w:rsidR="006E38F7" w:rsidRDefault="006E38F7" w:rsidP="006E38F7">
      <w:pPr>
        <w:ind w:left="851" w:hanging="851"/>
        <w:rPr>
          <w:sz w:val="24"/>
          <w:szCs w:val="24"/>
        </w:rPr>
      </w:pPr>
      <w:r>
        <w:rPr>
          <w:sz w:val="24"/>
          <w:szCs w:val="24"/>
        </w:rPr>
        <w:tab/>
      </w:r>
      <w:proofErr w:type="spellStart"/>
      <w:r w:rsidRPr="00EF14EB">
        <w:rPr>
          <w:sz w:val="24"/>
          <w:szCs w:val="24"/>
        </w:rPr>
        <w:t>Lorazepam</w:t>
      </w:r>
      <w:proofErr w:type="spellEnd"/>
      <w:r w:rsidRPr="00EF14EB">
        <w:rPr>
          <w:sz w:val="24"/>
          <w:szCs w:val="24"/>
        </w:rPr>
        <w:t xml:space="preserve"> </w:t>
      </w:r>
      <w:r>
        <w:rPr>
          <w:sz w:val="24"/>
          <w:szCs w:val="24"/>
        </w:rPr>
        <w:t>”Orion”</w:t>
      </w:r>
      <w:r w:rsidRPr="00EF14EB">
        <w:rPr>
          <w:sz w:val="24"/>
          <w:szCs w:val="24"/>
        </w:rPr>
        <w:t xml:space="preserve"> er kun indiceret, når behandling uden lægemidler har været uden virkning og lidelsen er alvorlig, invaliderende eller forårsager udtalt angst hos patienten. Angst eller anspændthed, som skyldes stress i hverdagen, kræver sædvanligvis ikke anvendelse af </w:t>
      </w:r>
      <w:proofErr w:type="spellStart"/>
      <w:r w:rsidRPr="00EF14EB">
        <w:rPr>
          <w:sz w:val="24"/>
          <w:szCs w:val="24"/>
        </w:rPr>
        <w:t>anxiolytika</w:t>
      </w:r>
      <w:proofErr w:type="spellEnd"/>
      <w:r w:rsidRPr="00EF14EB">
        <w:rPr>
          <w:sz w:val="24"/>
          <w:szCs w:val="24"/>
        </w:rPr>
        <w:t xml:space="preserve">. </w:t>
      </w:r>
    </w:p>
    <w:p w:rsidR="006E38F7" w:rsidRPr="00EF14EB" w:rsidRDefault="006E38F7" w:rsidP="006E38F7">
      <w:pPr>
        <w:ind w:left="851" w:hanging="851"/>
        <w:rPr>
          <w:sz w:val="24"/>
          <w:szCs w:val="24"/>
        </w:rPr>
      </w:pPr>
    </w:p>
    <w:p w:rsidR="006E38F7" w:rsidRDefault="006E38F7" w:rsidP="006E38F7">
      <w:pPr>
        <w:ind w:left="851" w:hanging="851"/>
        <w:rPr>
          <w:b/>
          <w:sz w:val="24"/>
          <w:szCs w:val="24"/>
        </w:rPr>
      </w:pPr>
      <w:r w:rsidRPr="00EF14EB">
        <w:rPr>
          <w:b/>
          <w:sz w:val="24"/>
          <w:szCs w:val="24"/>
        </w:rPr>
        <w:t>4.2</w:t>
      </w:r>
      <w:r w:rsidRPr="00EF14EB">
        <w:rPr>
          <w:b/>
          <w:sz w:val="24"/>
          <w:szCs w:val="24"/>
        </w:rPr>
        <w:tab/>
        <w:t xml:space="preserve">Dosering og </w:t>
      </w:r>
      <w:r w:rsidR="00056CE9">
        <w:rPr>
          <w:b/>
          <w:sz w:val="24"/>
          <w:szCs w:val="24"/>
        </w:rPr>
        <w:t>administration</w:t>
      </w:r>
    </w:p>
    <w:p w:rsidR="00EC69C5" w:rsidRPr="00EF14EB" w:rsidRDefault="00EC69C5" w:rsidP="006E38F7">
      <w:pPr>
        <w:ind w:left="851" w:hanging="851"/>
        <w:rPr>
          <w:b/>
          <w:sz w:val="24"/>
          <w:szCs w:val="24"/>
        </w:rPr>
      </w:pPr>
    </w:p>
    <w:p w:rsidR="006E38F7" w:rsidRPr="00EF14EB" w:rsidRDefault="006E38F7" w:rsidP="006E38F7">
      <w:pPr>
        <w:ind w:left="851" w:hanging="851"/>
        <w:rPr>
          <w:sz w:val="24"/>
          <w:szCs w:val="24"/>
          <w:u w:val="single"/>
        </w:rPr>
      </w:pPr>
      <w:r w:rsidRPr="00EF14EB">
        <w:rPr>
          <w:sz w:val="24"/>
          <w:szCs w:val="24"/>
        </w:rPr>
        <w:tab/>
      </w:r>
      <w:r w:rsidRPr="00EF14EB">
        <w:rPr>
          <w:sz w:val="24"/>
          <w:szCs w:val="24"/>
          <w:u w:val="single"/>
        </w:rPr>
        <w:t>Dosering</w:t>
      </w:r>
    </w:p>
    <w:p w:rsidR="006E38F7" w:rsidRPr="00EF14EB" w:rsidRDefault="006E38F7" w:rsidP="006E38F7">
      <w:pPr>
        <w:ind w:left="851" w:hanging="851"/>
        <w:rPr>
          <w:sz w:val="24"/>
          <w:szCs w:val="24"/>
        </w:rPr>
      </w:pPr>
      <w:r>
        <w:rPr>
          <w:sz w:val="24"/>
          <w:szCs w:val="24"/>
        </w:rPr>
        <w:lastRenderedPageBreak/>
        <w:tab/>
      </w:r>
      <w:r w:rsidRPr="00EF14EB">
        <w:rPr>
          <w:sz w:val="24"/>
          <w:szCs w:val="24"/>
        </w:rPr>
        <w:t xml:space="preserve">Dosering og behandlingsvarighed skal fastlægges individuelt. Den laveste effektive dosis skal ordineres i kortest mulig tid og øges efter behov. Langtidsbehandling frarådes. Generelt bør varigheden af behandlingen normalt ikke overskride 2-4 uger, inklusive den gradvise nedtrapning af medicinen. Behandlingens varighed må ikke forlænges, inden behovet for fortsat behandling er blevet evalueret, og må ikke overstige maksimalt to til tre måneder. </w:t>
      </w:r>
    </w:p>
    <w:p w:rsidR="006E38F7" w:rsidRPr="00EF14EB" w:rsidRDefault="006E38F7" w:rsidP="006E38F7">
      <w:pPr>
        <w:ind w:left="851" w:hanging="851"/>
        <w:rPr>
          <w:sz w:val="24"/>
          <w:szCs w:val="24"/>
        </w:rPr>
      </w:pPr>
    </w:p>
    <w:p w:rsidR="006E38F7" w:rsidRDefault="006E38F7" w:rsidP="006E38F7">
      <w:pPr>
        <w:ind w:left="851" w:hanging="851"/>
        <w:rPr>
          <w:sz w:val="24"/>
          <w:szCs w:val="24"/>
        </w:rPr>
      </w:pPr>
      <w:r>
        <w:rPr>
          <w:sz w:val="24"/>
          <w:szCs w:val="24"/>
        </w:rPr>
        <w:tab/>
      </w:r>
      <w:r w:rsidRPr="00EF14EB">
        <w:rPr>
          <w:sz w:val="24"/>
          <w:szCs w:val="24"/>
        </w:rPr>
        <w:t xml:space="preserve">Permanent anvendelse frarådes, da kendskabet til sikkerhed og virkning på lang sigt er lille, og </w:t>
      </w:r>
      <w:proofErr w:type="spellStart"/>
      <w:r w:rsidRPr="00EF14EB">
        <w:rPr>
          <w:sz w:val="24"/>
          <w:szCs w:val="24"/>
        </w:rPr>
        <w:t>lorazepam</w:t>
      </w:r>
      <w:proofErr w:type="spellEnd"/>
      <w:r w:rsidRPr="00EF14EB">
        <w:rPr>
          <w:sz w:val="24"/>
          <w:szCs w:val="24"/>
        </w:rPr>
        <w:t xml:space="preserve"> kan være afhængighedsskabende </w:t>
      </w:r>
      <w:r w:rsidR="00EC69C5" w:rsidRPr="00EF14EB">
        <w:rPr>
          <w:sz w:val="24"/>
          <w:szCs w:val="24"/>
        </w:rPr>
        <w:t>(se pkt.</w:t>
      </w:r>
      <w:r w:rsidR="00EC69C5">
        <w:rPr>
          <w:sz w:val="24"/>
          <w:szCs w:val="24"/>
        </w:rPr>
        <w:t> </w:t>
      </w:r>
      <w:r w:rsidR="00EC69C5" w:rsidRPr="00EF14EB">
        <w:rPr>
          <w:sz w:val="24"/>
          <w:szCs w:val="24"/>
        </w:rPr>
        <w:t>4.4).</w:t>
      </w:r>
    </w:p>
    <w:p w:rsidR="00EC69C5" w:rsidRPr="00EF14EB" w:rsidRDefault="00EC69C5"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Behandlingen skal ophøre gradvist, da risikoen for abstinenssymptomer og </w:t>
      </w:r>
      <w:proofErr w:type="spellStart"/>
      <w:r w:rsidRPr="00EF14EB">
        <w:rPr>
          <w:sz w:val="24"/>
          <w:szCs w:val="24"/>
        </w:rPr>
        <w:t>reboundfænomener</w:t>
      </w:r>
      <w:proofErr w:type="spellEnd"/>
      <w:r w:rsidRPr="00EF14EB">
        <w:rPr>
          <w:sz w:val="24"/>
          <w:szCs w:val="24"/>
        </w:rPr>
        <w:t xml:space="preserve"> øges efter pludselig </w:t>
      </w:r>
      <w:proofErr w:type="spellStart"/>
      <w:r w:rsidRPr="00EF14EB">
        <w:rPr>
          <w:sz w:val="24"/>
          <w:szCs w:val="24"/>
        </w:rPr>
        <w:t>seponering</w:t>
      </w:r>
      <w:proofErr w:type="spellEnd"/>
      <w:r w:rsidRPr="00EF14EB">
        <w:rPr>
          <w:sz w:val="24"/>
          <w:szCs w:val="24"/>
        </w:rPr>
        <w:t xml:space="preserve"> af lægemidlet. </w:t>
      </w:r>
    </w:p>
    <w:p w:rsidR="006E38F7" w:rsidRPr="00EF14EB" w:rsidRDefault="006E38F7" w:rsidP="006E38F7">
      <w:pPr>
        <w:ind w:left="851" w:hanging="851"/>
        <w:rPr>
          <w:sz w:val="24"/>
          <w:szCs w:val="24"/>
        </w:rPr>
      </w:pPr>
    </w:p>
    <w:p w:rsidR="00EC69C5" w:rsidRPr="00EF14EB" w:rsidRDefault="006E38F7" w:rsidP="00EC69C5">
      <w:pPr>
        <w:ind w:left="851" w:hanging="851"/>
        <w:rPr>
          <w:sz w:val="24"/>
          <w:szCs w:val="24"/>
        </w:rPr>
      </w:pPr>
      <w:r>
        <w:rPr>
          <w:sz w:val="24"/>
          <w:szCs w:val="24"/>
        </w:rPr>
        <w:tab/>
      </w:r>
      <w:r w:rsidR="00EC69C5" w:rsidRPr="00EF14EB">
        <w:rPr>
          <w:sz w:val="24"/>
          <w:szCs w:val="24"/>
        </w:rPr>
        <w:t>Den gennemsnitlige daglige dosis til behandling af angst er 2 til 3</w:t>
      </w:r>
      <w:r w:rsidR="00EC69C5">
        <w:rPr>
          <w:sz w:val="24"/>
          <w:szCs w:val="24"/>
        </w:rPr>
        <w:t> </w:t>
      </w:r>
      <w:r w:rsidR="00EC69C5" w:rsidRPr="00EF14EB">
        <w:rPr>
          <w:sz w:val="24"/>
          <w:szCs w:val="24"/>
        </w:rPr>
        <w:t>mg fordelt på flere doser. Daglig dosis kan dog varieres mellem 1 og 7,5</w:t>
      </w:r>
      <w:r w:rsidR="00EC69C5">
        <w:rPr>
          <w:sz w:val="24"/>
          <w:szCs w:val="24"/>
        </w:rPr>
        <w:t> </w:t>
      </w:r>
      <w:r w:rsidR="00EC69C5" w:rsidRPr="00EF14EB">
        <w:rPr>
          <w:sz w:val="24"/>
          <w:szCs w:val="24"/>
        </w:rPr>
        <w:t xml:space="preserve">mg. Den højeste dosis skal tages før sengetid. </w:t>
      </w:r>
    </w:p>
    <w:p w:rsidR="006E38F7" w:rsidRPr="00EF14EB" w:rsidRDefault="006E38F7" w:rsidP="006E38F7">
      <w:pPr>
        <w:ind w:left="851" w:hanging="851"/>
        <w:rPr>
          <w:sz w:val="24"/>
          <w:szCs w:val="24"/>
        </w:rPr>
      </w:pPr>
    </w:p>
    <w:p w:rsidR="00EC69C5" w:rsidRPr="00EF14EB" w:rsidRDefault="006E38F7" w:rsidP="00EC69C5">
      <w:pPr>
        <w:ind w:left="851" w:hanging="851"/>
        <w:rPr>
          <w:sz w:val="24"/>
          <w:szCs w:val="24"/>
        </w:rPr>
      </w:pPr>
      <w:r>
        <w:rPr>
          <w:sz w:val="24"/>
          <w:szCs w:val="24"/>
        </w:rPr>
        <w:tab/>
      </w:r>
      <w:r w:rsidR="00EC69C5" w:rsidRPr="00EF14EB">
        <w:rPr>
          <w:sz w:val="24"/>
          <w:szCs w:val="24"/>
        </w:rPr>
        <w:t>Ved søvnløshed på grund af angst eller forbigående situationsbetinget stress, kan der gives en enkelt daglig dosis på 1 til 2</w:t>
      </w:r>
      <w:r w:rsidR="00EC69C5">
        <w:rPr>
          <w:sz w:val="24"/>
          <w:szCs w:val="24"/>
        </w:rPr>
        <w:t> </w:t>
      </w:r>
      <w:r w:rsidR="00EC69C5" w:rsidRPr="00EF14EB">
        <w:rPr>
          <w:sz w:val="24"/>
          <w:szCs w:val="24"/>
        </w:rPr>
        <w:t xml:space="preserve">mg, sædvanligvis ved sengetid. </w:t>
      </w:r>
    </w:p>
    <w:p w:rsidR="006E38F7" w:rsidRPr="00EF14EB" w:rsidRDefault="006E38F7" w:rsidP="006E38F7">
      <w:pPr>
        <w:ind w:left="851" w:hanging="851"/>
        <w:rPr>
          <w:sz w:val="24"/>
          <w:szCs w:val="24"/>
        </w:rPr>
      </w:pPr>
    </w:p>
    <w:p w:rsidR="006E38F7" w:rsidRPr="00EF14EB" w:rsidRDefault="006E38F7" w:rsidP="006E38F7">
      <w:pPr>
        <w:ind w:left="851" w:hanging="851"/>
        <w:rPr>
          <w:bCs/>
          <w:i/>
          <w:iCs/>
          <w:sz w:val="24"/>
          <w:szCs w:val="24"/>
        </w:rPr>
      </w:pPr>
      <w:r>
        <w:rPr>
          <w:bCs/>
          <w:i/>
          <w:iCs/>
          <w:sz w:val="24"/>
          <w:szCs w:val="24"/>
        </w:rPr>
        <w:tab/>
      </w:r>
      <w:r w:rsidRPr="00EF14EB">
        <w:rPr>
          <w:bCs/>
          <w:i/>
          <w:iCs/>
          <w:sz w:val="24"/>
          <w:szCs w:val="24"/>
        </w:rPr>
        <w:t>Pædiatrisk population</w:t>
      </w:r>
    </w:p>
    <w:p w:rsidR="006E38F7" w:rsidRPr="00EF14EB" w:rsidRDefault="006E38F7" w:rsidP="006E38F7">
      <w:pPr>
        <w:ind w:left="851" w:hanging="851"/>
        <w:rPr>
          <w:i/>
          <w:sz w:val="24"/>
          <w:szCs w:val="24"/>
        </w:rPr>
      </w:pPr>
      <w:r>
        <w:rPr>
          <w:sz w:val="24"/>
          <w:szCs w:val="24"/>
        </w:rPr>
        <w:tab/>
      </w:r>
      <w:proofErr w:type="spellStart"/>
      <w:r w:rsidRPr="00EF14EB">
        <w:rPr>
          <w:sz w:val="24"/>
          <w:szCs w:val="24"/>
        </w:rPr>
        <w:t>Lorazepams</w:t>
      </w:r>
      <w:proofErr w:type="spellEnd"/>
      <w:r w:rsidRPr="00EF14EB">
        <w:rPr>
          <w:sz w:val="24"/>
          <w:szCs w:val="24"/>
        </w:rPr>
        <w:t xml:space="preserve"> sikkerhed og virkning hos børn er endnu ikke klarlagt.</w:t>
      </w:r>
    </w:p>
    <w:p w:rsidR="006E38F7" w:rsidRPr="00EF14EB" w:rsidRDefault="006E38F7" w:rsidP="006E38F7">
      <w:pPr>
        <w:ind w:left="851" w:hanging="851"/>
        <w:rPr>
          <w:sz w:val="24"/>
          <w:szCs w:val="24"/>
        </w:rPr>
      </w:pPr>
    </w:p>
    <w:p w:rsidR="00EC69C5" w:rsidRPr="00EF14EB" w:rsidRDefault="006E38F7" w:rsidP="00EC69C5">
      <w:pPr>
        <w:ind w:left="851" w:hanging="851"/>
        <w:rPr>
          <w:i/>
          <w:sz w:val="24"/>
          <w:szCs w:val="24"/>
        </w:rPr>
      </w:pPr>
      <w:r>
        <w:rPr>
          <w:i/>
          <w:sz w:val="24"/>
          <w:szCs w:val="24"/>
        </w:rPr>
        <w:tab/>
      </w:r>
      <w:r w:rsidR="00EC69C5" w:rsidRPr="00EF14EB">
        <w:rPr>
          <w:i/>
          <w:sz w:val="24"/>
          <w:szCs w:val="24"/>
        </w:rPr>
        <w:t>Ældre</w:t>
      </w:r>
    </w:p>
    <w:p w:rsidR="00EC69C5" w:rsidRPr="00EF14EB" w:rsidRDefault="00EC69C5" w:rsidP="00EC69C5">
      <w:pPr>
        <w:ind w:left="851" w:hanging="851"/>
        <w:rPr>
          <w:sz w:val="24"/>
          <w:szCs w:val="24"/>
        </w:rPr>
      </w:pPr>
      <w:r>
        <w:rPr>
          <w:sz w:val="24"/>
          <w:szCs w:val="24"/>
        </w:rPr>
        <w:tab/>
      </w:r>
      <w:r w:rsidRPr="00EF14EB">
        <w:rPr>
          <w:sz w:val="24"/>
          <w:szCs w:val="24"/>
        </w:rPr>
        <w:t>Hos ældre og svækkede patienter er den anbefalede startdosis 1 mg dagligt fordelt på to separate doser; doseringen skal justeres i forhold til patientens behov og tolerans. Generelt skal dosis nedsættes eller dosisintervallet skal udvides hos ældre og svækkede patienter samt hos patienter med nedsat nyre eller leverfunktion eller kronisk respirations</w:t>
      </w:r>
      <w:r>
        <w:rPr>
          <w:sz w:val="24"/>
          <w:szCs w:val="24"/>
        </w:rPr>
        <w:softHyphen/>
      </w:r>
      <w:r w:rsidRPr="00EF14EB">
        <w:rPr>
          <w:sz w:val="24"/>
          <w:szCs w:val="24"/>
        </w:rPr>
        <w:t>insufficiens. Disse patienter skal monitoreres hyppigt, og doseringen skal justeres nøje i forhold til patientens respons. Hos ældre og svækkede patienter skal den normale/sædvanlige dosis nedsættes med 50</w:t>
      </w:r>
      <w:r>
        <w:rPr>
          <w:sz w:val="24"/>
          <w:szCs w:val="24"/>
        </w:rPr>
        <w:t> </w:t>
      </w:r>
      <w:r w:rsidRPr="00EF14EB">
        <w:rPr>
          <w:sz w:val="24"/>
          <w:szCs w:val="24"/>
        </w:rPr>
        <w:t>%, og doseringen skal justeres i forhold ti</w:t>
      </w:r>
      <w:r>
        <w:rPr>
          <w:sz w:val="24"/>
          <w:szCs w:val="24"/>
        </w:rPr>
        <w:t>l patientens behov og tolerans (se pkt. 4.4 Særlige advarsler og forsigtighedsregler vedrørende brugen).</w:t>
      </w:r>
    </w:p>
    <w:p w:rsidR="006E38F7" w:rsidRPr="00EF14EB" w:rsidRDefault="006E38F7" w:rsidP="00EC69C5">
      <w:pPr>
        <w:ind w:left="851" w:hanging="851"/>
        <w:rPr>
          <w:sz w:val="24"/>
          <w:szCs w:val="24"/>
        </w:rPr>
      </w:pPr>
    </w:p>
    <w:p w:rsidR="00EC69C5" w:rsidRPr="00DB7AB6" w:rsidRDefault="006E38F7" w:rsidP="00EC69C5">
      <w:pPr>
        <w:ind w:left="851" w:hanging="851"/>
        <w:rPr>
          <w:iCs/>
          <w:sz w:val="24"/>
          <w:szCs w:val="24"/>
          <w:u w:val="single"/>
        </w:rPr>
      </w:pPr>
      <w:r>
        <w:rPr>
          <w:i/>
          <w:sz w:val="24"/>
          <w:szCs w:val="24"/>
        </w:rPr>
        <w:tab/>
      </w:r>
      <w:r w:rsidR="00EC69C5" w:rsidRPr="00DB7AB6">
        <w:rPr>
          <w:iCs/>
          <w:sz w:val="24"/>
          <w:szCs w:val="24"/>
          <w:u w:val="single"/>
        </w:rPr>
        <w:t>Administration</w:t>
      </w:r>
    </w:p>
    <w:p w:rsidR="006E38F7" w:rsidRPr="00EF14EB" w:rsidRDefault="006E38F7" w:rsidP="006E38F7">
      <w:pPr>
        <w:ind w:left="851" w:hanging="851"/>
        <w:rPr>
          <w:sz w:val="24"/>
          <w:szCs w:val="24"/>
        </w:rPr>
      </w:pPr>
      <w:r>
        <w:rPr>
          <w:sz w:val="24"/>
          <w:szCs w:val="24"/>
        </w:rPr>
        <w:tab/>
      </w:r>
      <w:r w:rsidRPr="00EF14EB">
        <w:rPr>
          <w:sz w:val="24"/>
          <w:szCs w:val="24"/>
        </w:rPr>
        <w:t>Tabletterne skal tages med noget væske, uafhængig af måltider. Administration efter et måltid kan medføre forsinket absorption af substansen.</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4.3</w:t>
      </w:r>
      <w:r w:rsidRPr="00EF14EB">
        <w:rPr>
          <w:b/>
          <w:sz w:val="24"/>
          <w:szCs w:val="24"/>
        </w:rPr>
        <w:tab/>
        <w:t>Kontraindikationer</w:t>
      </w:r>
    </w:p>
    <w:p w:rsidR="00EC69C5" w:rsidRPr="00EF14EB" w:rsidRDefault="006E38F7" w:rsidP="00EC69C5">
      <w:pPr>
        <w:ind w:left="851" w:hanging="851"/>
        <w:rPr>
          <w:sz w:val="24"/>
          <w:szCs w:val="24"/>
        </w:rPr>
      </w:pPr>
      <w:r w:rsidRPr="00EF14EB">
        <w:rPr>
          <w:sz w:val="24"/>
          <w:szCs w:val="24"/>
        </w:rPr>
        <w:tab/>
      </w:r>
      <w:proofErr w:type="spellStart"/>
      <w:r w:rsidR="00EC69C5" w:rsidRPr="00EF14EB">
        <w:rPr>
          <w:sz w:val="24"/>
          <w:szCs w:val="24"/>
        </w:rPr>
        <w:t>Lorazepam</w:t>
      </w:r>
      <w:proofErr w:type="spellEnd"/>
      <w:r w:rsidR="00EC69C5" w:rsidRPr="00EF14EB">
        <w:rPr>
          <w:sz w:val="24"/>
          <w:szCs w:val="24"/>
        </w:rPr>
        <w:t xml:space="preserve"> </w:t>
      </w:r>
      <w:r w:rsidR="00EC69C5">
        <w:rPr>
          <w:sz w:val="24"/>
          <w:szCs w:val="24"/>
        </w:rPr>
        <w:t>”Orion”</w:t>
      </w:r>
      <w:r w:rsidR="00EC69C5" w:rsidRPr="00EF14EB">
        <w:rPr>
          <w:sz w:val="24"/>
          <w:szCs w:val="24"/>
        </w:rPr>
        <w:t xml:space="preserve"> er kontraindiceret til patienter med: </w:t>
      </w:r>
    </w:p>
    <w:p w:rsidR="00EC69C5" w:rsidRPr="00EF14EB" w:rsidRDefault="00EC69C5" w:rsidP="00EC69C5">
      <w:pPr>
        <w:pStyle w:val="Listeafsnit"/>
        <w:numPr>
          <w:ilvl w:val="0"/>
          <w:numId w:val="6"/>
        </w:numPr>
        <w:ind w:left="1276" w:hanging="425"/>
        <w:rPr>
          <w:sz w:val="24"/>
          <w:szCs w:val="24"/>
        </w:rPr>
      </w:pPr>
      <w:r>
        <w:rPr>
          <w:sz w:val="24"/>
          <w:szCs w:val="24"/>
        </w:rPr>
        <w:t>o</w:t>
      </w:r>
      <w:r w:rsidRPr="00EF14EB">
        <w:rPr>
          <w:sz w:val="24"/>
          <w:szCs w:val="24"/>
        </w:rPr>
        <w:t>verfølsomhed over for det aktive stof, andre benzodiazepiner eller over for et eller flere af hjælpestofferne anført i pkt.</w:t>
      </w:r>
      <w:r>
        <w:rPr>
          <w:sz w:val="24"/>
          <w:szCs w:val="24"/>
        </w:rPr>
        <w:t> </w:t>
      </w:r>
      <w:r w:rsidRPr="00EF14EB">
        <w:rPr>
          <w:sz w:val="24"/>
          <w:szCs w:val="24"/>
        </w:rPr>
        <w:t xml:space="preserve">6.1 </w:t>
      </w:r>
    </w:p>
    <w:p w:rsidR="00EC69C5" w:rsidRPr="00EF14EB" w:rsidRDefault="00EC69C5" w:rsidP="00EC69C5">
      <w:pPr>
        <w:pStyle w:val="Listeafsnit"/>
        <w:numPr>
          <w:ilvl w:val="0"/>
          <w:numId w:val="6"/>
        </w:numPr>
        <w:ind w:left="1276" w:hanging="425"/>
        <w:rPr>
          <w:sz w:val="24"/>
          <w:szCs w:val="24"/>
        </w:rPr>
      </w:pPr>
      <w:r>
        <w:rPr>
          <w:sz w:val="24"/>
          <w:szCs w:val="24"/>
        </w:rPr>
        <w:t>s</w:t>
      </w:r>
      <w:r w:rsidRPr="00EF14EB">
        <w:rPr>
          <w:sz w:val="24"/>
          <w:szCs w:val="24"/>
        </w:rPr>
        <w:t>øvnapnøsyndrom</w:t>
      </w:r>
    </w:p>
    <w:p w:rsidR="00EC69C5" w:rsidRPr="00EF14EB" w:rsidRDefault="00EC69C5" w:rsidP="00EC69C5">
      <w:pPr>
        <w:pStyle w:val="Listeafsnit"/>
        <w:numPr>
          <w:ilvl w:val="0"/>
          <w:numId w:val="6"/>
        </w:numPr>
        <w:ind w:left="1276" w:hanging="425"/>
        <w:rPr>
          <w:sz w:val="24"/>
          <w:szCs w:val="24"/>
        </w:rPr>
      </w:pPr>
      <w:r>
        <w:rPr>
          <w:sz w:val="24"/>
          <w:szCs w:val="24"/>
        </w:rPr>
        <w:t>s</w:t>
      </w:r>
      <w:r w:rsidRPr="00EF14EB">
        <w:rPr>
          <w:sz w:val="24"/>
          <w:szCs w:val="24"/>
        </w:rPr>
        <w:t>vær respirationsinsufficiens</w:t>
      </w:r>
    </w:p>
    <w:p w:rsidR="00EC69C5" w:rsidRPr="00EF14EB" w:rsidRDefault="00EC69C5" w:rsidP="00EC69C5">
      <w:pPr>
        <w:pStyle w:val="Listeafsnit"/>
        <w:numPr>
          <w:ilvl w:val="0"/>
          <w:numId w:val="6"/>
        </w:numPr>
        <w:ind w:left="1276" w:hanging="425"/>
        <w:rPr>
          <w:sz w:val="24"/>
          <w:szCs w:val="24"/>
        </w:rPr>
      </w:pPr>
      <w:proofErr w:type="spellStart"/>
      <w:r>
        <w:rPr>
          <w:sz w:val="24"/>
          <w:szCs w:val="24"/>
        </w:rPr>
        <w:t>m</w:t>
      </w:r>
      <w:r w:rsidRPr="00EF14EB">
        <w:rPr>
          <w:sz w:val="24"/>
          <w:szCs w:val="24"/>
        </w:rPr>
        <w:t>yasthenia</w:t>
      </w:r>
      <w:proofErr w:type="spellEnd"/>
      <w:r w:rsidRPr="00EF14EB">
        <w:rPr>
          <w:sz w:val="24"/>
          <w:szCs w:val="24"/>
        </w:rPr>
        <w:t xml:space="preserve"> </w:t>
      </w:r>
      <w:proofErr w:type="spellStart"/>
      <w:r w:rsidRPr="00EF14EB">
        <w:rPr>
          <w:sz w:val="24"/>
          <w:szCs w:val="24"/>
        </w:rPr>
        <w:t>gravis</w:t>
      </w:r>
      <w:proofErr w:type="spellEnd"/>
    </w:p>
    <w:p w:rsidR="00EC69C5" w:rsidRPr="00277855" w:rsidRDefault="00EC69C5" w:rsidP="00EC69C5">
      <w:pPr>
        <w:pStyle w:val="Listeafsnit"/>
        <w:numPr>
          <w:ilvl w:val="0"/>
          <w:numId w:val="6"/>
        </w:numPr>
        <w:ind w:left="1276" w:hanging="425"/>
        <w:rPr>
          <w:sz w:val="24"/>
          <w:szCs w:val="24"/>
        </w:rPr>
      </w:pPr>
      <w:r>
        <w:rPr>
          <w:sz w:val="24"/>
          <w:szCs w:val="24"/>
        </w:rPr>
        <w:t>s</w:t>
      </w:r>
      <w:r w:rsidRPr="00277855">
        <w:rPr>
          <w:sz w:val="24"/>
          <w:szCs w:val="24"/>
        </w:rPr>
        <w:t>vær leverinsufficiens.</w:t>
      </w:r>
    </w:p>
    <w:p w:rsidR="006E38F7" w:rsidRPr="00EF14EB" w:rsidRDefault="006E38F7" w:rsidP="00EC69C5">
      <w:pPr>
        <w:ind w:left="851" w:hanging="851"/>
        <w:rPr>
          <w:sz w:val="24"/>
          <w:szCs w:val="24"/>
        </w:rPr>
      </w:pPr>
    </w:p>
    <w:p w:rsidR="006E38F7" w:rsidRPr="00EF14EB" w:rsidRDefault="006E38F7" w:rsidP="006E38F7">
      <w:pPr>
        <w:ind w:left="851" w:hanging="851"/>
        <w:rPr>
          <w:b/>
          <w:sz w:val="24"/>
          <w:szCs w:val="24"/>
        </w:rPr>
      </w:pPr>
      <w:r w:rsidRPr="00EF14EB">
        <w:rPr>
          <w:b/>
          <w:sz w:val="24"/>
          <w:szCs w:val="24"/>
        </w:rPr>
        <w:t>4.4</w:t>
      </w:r>
      <w:r w:rsidRPr="00EF14EB">
        <w:rPr>
          <w:b/>
          <w:sz w:val="24"/>
          <w:szCs w:val="24"/>
        </w:rPr>
        <w:tab/>
        <w:t>Særlige advarsler og forsigtighedsregler vedrørende brugen</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Lorazepam</w:t>
      </w:r>
      <w:proofErr w:type="spellEnd"/>
      <w:r w:rsidRPr="00EF14EB">
        <w:rPr>
          <w:sz w:val="24"/>
          <w:szCs w:val="24"/>
        </w:rPr>
        <w:t xml:space="preserve"> </w:t>
      </w:r>
      <w:r>
        <w:rPr>
          <w:sz w:val="24"/>
          <w:szCs w:val="24"/>
        </w:rPr>
        <w:t>”Orion”</w:t>
      </w:r>
      <w:r w:rsidRPr="00EF14EB">
        <w:rPr>
          <w:sz w:val="24"/>
          <w:szCs w:val="24"/>
        </w:rPr>
        <w:t xml:space="preserve"> er ikke beregnet til primær behandling af psykotiske sygdomme eller depressionslidelser og må ikke anvendes som monoterapi ved behandling af patienter med depression. Benzodiazepiner kan have en virkning, som fjerner hæmninger, og kan udløse </w:t>
      </w:r>
      <w:r w:rsidRPr="00EF14EB">
        <w:rPr>
          <w:sz w:val="24"/>
          <w:szCs w:val="24"/>
        </w:rPr>
        <w:lastRenderedPageBreak/>
        <w:t xml:space="preserve">selvmordstendens eller forværre depression hos patienter med depression. Derfor må </w:t>
      </w:r>
      <w:proofErr w:type="spellStart"/>
      <w:r w:rsidRPr="00EF14EB">
        <w:rPr>
          <w:sz w:val="24"/>
          <w:szCs w:val="24"/>
        </w:rPr>
        <w:t>lorazepam</w:t>
      </w:r>
      <w:proofErr w:type="spellEnd"/>
      <w:r w:rsidRPr="00EF14EB">
        <w:rPr>
          <w:sz w:val="24"/>
          <w:szCs w:val="24"/>
        </w:rPr>
        <w:t xml:space="preserve"> kun ordineres i små mængder til disse patienter.</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Patienter med nedsat nyre- eller leverfunktion skal monitoreres hyppigt, og hos disse patienter skal doseringen justeres nøje efter patientens respons. En lavere dosis kan være tilstrækkelig hos disse patienter. De samme forsigtighedsregler skal følges ved behandling af ældre og svækkede patienter samt hos patienter med kronisk respirationsinsufficiens.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Som med andre CNS-</w:t>
      </w:r>
      <w:proofErr w:type="spellStart"/>
      <w:r w:rsidRPr="00EF14EB">
        <w:rPr>
          <w:sz w:val="24"/>
          <w:szCs w:val="24"/>
        </w:rPr>
        <w:t>hæmmere</w:t>
      </w:r>
      <w:proofErr w:type="spellEnd"/>
      <w:r w:rsidRPr="00EF14EB">
        <w:rPr>
          <w:sz w:val="24"/>
          <w:szCs w:val="24"/>
        </w:rPr>
        <w:t xml:space="preserve">, kan benzodiazepiner fremskynde encefalopati hos patienter med svær leverinsufficiens.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Nogle patienter har udviklet </w:t>
      </w:r>
      <w:proofErr w:type="spellStart"/>
      <w:r w:rsidRPr="00EF14EB">
        <w:rPr>
          <w:sz w:val="24"/>
          <w:szCs w:val="24"/>
        </w:rPr>
        <w:t>trombocytopeni</w:t>
      </w:r>
      <w:proofErr w:type="spellEnd"/>
      <w:r w:rsidRPr="00EF14EB">
        <w:rPr>
          <w:sz w:val="24"/>
          <w:szCs w:val="24"/>
        </w:rPr>
        <w:t xml:space="preserve">, </w:t>
      </w:r>
      <w:proofErr w:type="spellStart"/>
      <w:r w:rsidRPr="00EF14EB">
        <w:rPr>
          <w:sz w:val="24"/>
          <w:szCs w:val="24"/>
        </w:rPr>
        <w:t>agranulocytose</w:t>
      </w:r>
      <w:proofErr w:type="spellEnd"/>
      <w:r w:rsidRPr="00EF14EB">
        <w:rPr>
          <w:sz w:val="24"/>
          <w:szCs w:val="24"/>
        </w:rPr>
        <w:t xml:space="preserve"> eller </w:t>
      </w:r>
      <w:proofErr w:type="spellStart"/>
      <w:r w:rsidRPr="00EF14EB">
        <w:rPr>
          <w:sz w:val="24"/>
          <w:szCs w:val="24"/>
        </w:rPr>
        <w:t>pancytopeni</w:t>
      </w:r>
      <w:proofErr w:type="spellEnd"/>
      <w:r w:rsidRPr="00EF14EB">
        <w:rPr>
          <w:sz w:val="24"/>
          <w:szCs w:val="24"/>
        </w:rPr>
        <w:t xml:space="preserve"> under behandling med benzodiazepiner, og forhøjede leverenzymtal er set hos nogle patienter. Blodtal og leverfunktion skal monitoreres jævnligt, hvis der er klinisk behov for gentagne behandlingsforløb.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Alvorlige </w:t>
      </w:r>
      <w:proofErr w:type="spellStart"/>
      <w:r w:rsidRPr="00EF14EB">
        <w:rPr>
          <w:sz w:val="24"/>
          <w:szCs w:val="24"/>
        </w:rPr>
        <w:t>anafylaktiske</w:t>
      </w:r>
      <w:proofErr w:type="spellEnd"/>
      <w:r w:rsidRPr="00EF14EB">
        <w:rPr>
          <w:sz w:val="24"/>
          <w:szCs w:val="24"/>
        </w:rPr>
        <w:t xml:space="preserve"> reaktioner er rapporteret under behandling med benzodiazepiner. Tilfælde af </w:t>
      </w:r>
      <w:proofErr w:type="spellStart"/>
      <w:r w:rsidRPr="00EF14EB">
        <w:rPr>
          <w:sz w:val="24"/>
          <w:szCs w:val="24"/>
        </w:rPr>
        <w:t>angioødem</w:t>
      </w:r>
      <w:proofErr w:type="spellEnd"/>
      <w:r w:rsidRPr="00EF14EB">
        <w:rPr>
          <w:sz w:val="24"/>
          <w:szCs w:val="24"/>
        </w:rPr>
        <w:t xml:space="preserve">, der involverer tungen, </w:t>
      </w:r>
      <w:proofErr w:type="spellStart"/>
      <w:r w:rsidRPr="00EF14EB">
        <w:rPr>
          <w:sz w:val="24"/>
          <w:szCs w:val="24"/>
        </w:rPr>
        <w:t>epiglottis</w:t>
      </w:r>
      <w:proofErr w:type="spellEnd"/>
      <w:r w:rsidRPr="00EF14EB">
        <w:rPr>
          <w:sz w:val="24"/>
          <w:szCs w:val="24"/>
        </w:rPr>
        <w:t xml:space="preserve"> eller </w:t>
      </w:r>
      <w:proofErr w:type="spellStart"/>
      <w:r w:rsidRPr="00EF14EB">
        <w:rPr>
          <w:sz w:val="24"/>
          <w:szCs w:val="24"/>
        </w:rPr>
        <w:t>larynx</w:t>
      </w:r>
      <w:proofErr w:type="spellEnd"/>
      <w:r w:rsidRPr="00EF14EB">
        <w:rPr>
          <w:sz w:val="24"/>
          <w:szCs w:val="24"/>
        </w:rPr>
        <w:t xml:space="preserve"> er rapporteret efter den første eller de følgende </w:t>
      </w:r>
      <w:proofErr w:type="spellStart"/>
      <w:r w:rsidRPr="00EF14EB">
        <w:rPr>
          <w:sz w:val="24"/>
          <w:szCs w:val="24"/>
        </w:rPr>
        <w:t>benzodiazepindoser</w:t>
      </w:r>
      <w:proofErr w:type="spellEnd"/>
      <w:r w:rsidRPr="00EF14EB">
        <w:rPr>
          <w:sz w:val="24"/>
          <w:szCs w:val="24"/>
        </w:rPr>
        <w:t xml:space="preserve">. Nogle patienter har også oplevet </w:t>
      </w:r>
      <w:proofErr w:type="spellStart"/>
      <w:r w:rsidRPr="00EF14EB">
        <w:rPr>
          <w:sz w:val="24"/>
          <w:szCs w:val="24"/>
        </w:rPr>
        <w:t>kortåndethed</w:t>
      </w:r>
      <w:proofErr w:type="spellEnd"/>
      <w:r w:rsidRPr="00EF14EB">
        <w:rPr>
          <w:sz w:val="24"/>
          <w:szCs w:val="24"/>
        </w:rPr>
        <w:t xml:space="preserve">, kvælningsfornemmelse eller kvalme og opkastning. I nogle tilfælde har patienter haft behov for akutbehandling og medicin. Hvis </w:t>
      </w:r>
      <w:proofErr w:type="spellStart"/>
      <w:r w:rsidRPr="00EF14EB">
        <w:rPr>
          <w:sz w:val="24"/>
          <w:szCs w:val="24"/>
        </w:rPr>
        <w:t>angiodøem</w:t>
      </w:r>
      <w:proofErr w:type="spellEnd"/>
      <w:r w:rsidRPr="00EF14EB">
        <w:rPr>
          <w:sz w:val="24"/>
          <w:szCs w:val="24"/>
        </w:rPr>
        <w:t xml:space="preserve"> involverer tungen, </w:t>
      </w:r>
      <w:proofErr w:type="spellStart"/>
      <w:r w:rsidRPr="00EF14EB">
        <w:rPr>
          <w:sz w:val="24"/>
          <w:szCs w:val="24"/>
        </w:rPr>
        <w:t>epiglottis</w:t>
      </w:r>
      <w:proofErr w:type="spellEnd"/>
      <w:r w:rsidRPr="00EF14EB">
        <w:rPr>
          <w:sz w:val="24"/>
          <w:szCs w:val="24"/>
        </w:rPr>
        <w:t xml:space="preserve"> eller </w:t>
      </w:r>
      <w:proofErr w:type="spellStart"/>
      <w:r w:rsidRPr="00EF14EB">
        <w:rPr>
          <w:sz w:val="24"/>
          <w:szCs w:val="24"/>
        </w:rPr>
        <w:t>larynx</w:t>
      </w:r>
      <w:proofErr w:type="spellEnd"/>
      <w:r w:rsidRPr="00EF14EB">
        <w:rPr>
          <w:sz w:val="24"/>
          <w:szCs w:val="24"/>
        </w:rPr>
        <w:t>, kan det medføre luftvejsforsnævring og muligvis døden. Benzodiazepiner må ikke gives til patienter, hvor</w:t>
      </w:r>
      <w:r>
        <w:rPr>
          <w:sz w:val="24"/>
          <w:szCs w:val="24"/>
        </w:rPr>
        <w:t xml:space="preserve"> </w:t>
      </w:r>
      <w:proofErr w:type="spellStart"/>
      <w:r w:rsidRPr="00EF14EB">
        <w:rPr>
          <w:sz w:val="24"/>
          <w:szCs w:val="24"/>
        </w:rPr>
        <w:t>angioødem</w:t>
      </w:r>
      <w:proofErr w:type="spellEnd"/>
      <w:r w:rsidRPr="00EF14EB">
        <w:rPr>
          <w:sz w:val="24"/>
          <w:szCs w:val="24"/>
        </w:rPr>
        <w:t xml:space="preserve"> tidligere er blevet associeret med behandling med benzodiazepiner.</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Selvom der i sjældne tilfælde er forekommet hypotension, skal benzodiazepiner administreres med forsigtighed til patienter, hvor et blodtryksfald kan forårsage </w:t>
      </w:r>
      <w:proofErr w:type="spellStart"/>
      <w:r w:rsidRPr="00EF14EB">
        <w:rPr>
          <w:sz w:val="24"/>
          <w:szCs w:val="24"/>
        </w:rPr>
        <w:t>kardiovaskulære</w:t>
      </w:r>
      <w:proofErr w:type="spellEnd"/>
      <w:r w:rsidRPr="00EF14EB">
        <w:rPr>
          <w:sz w:val="24"/>
          <w:szCs w:val="24"/>
        </w:rPr>
        <w:t xml:space="preserve"> eller </w:t>
      </w:r>
      <w:proofErr w:type="spellStart"/>
      <w:r w:rsidRPr="00EF14EB">
        <w:rPr>
          <w:sz w:val="24"/>
          <w:szCs w:val="24"/>
        </w:rPr>
        <w:t>cerebrovaskulære</w:t>
      </w:r>
      <w:proofErr w:type="spellEnd"/>
      <w:r w:rsidRPr="00EF14EB">
        <w:rPr>
          <w:sz w:val="24"/>
          <w:szCs w:val="24"/>
        </w:rPr>
        <w:t xml:space="preserve"> komplikationer. Dette er især vigtigt hos ældre patienter.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Der skal udvises forsigtighed ved behandling af patienter med akut snævervinklet </w:t>
      </w:r>
      <w:proofErr w:type="spellStart"/>
      <w:r w:rsidRPr="00EF14EB">
        <w:rPr>
          <w:sz w:val="24"/>
          <w:szCs w:val="24"/>
        </w:rPr>
        <w:t>glaukom</w:t>
      </w:r>
      <w:proofErr w:type="spellEnd"/>
      <w:r w:rsidRPr="00EF14EB">
        <w:rPr>
          <w:sz w:val="24"/>
          <w:szCs w:val="24"/>
        </w:rPr>
        <w:t xml:space="preserve">. </w:t>
      </w:r>
    </w:p>
    <w:p w:rsidR="006E38F7" w:rsidRPr="00EF14EB" w:rsidRDefault="006E38F7" w:rsidP="006E38F7">
      <w:pPr>
        <w:ind w:left="851" w:hanging="851"/>
        <w:rPr>
          <w:sz w:val="24"/>
          <w:szCs w:val="24"/>
        </w:rPr>
      </w:pPr>
    </w:p>
    <w:p w:rsidR="006E38F7" w:rsidRDefault="006E38F7" w:rsidP="006E38F7">
      <w:pPr>
        <w:ind w:left="851" w:hanging="851"/>
        <w:rPr>
          <w:sz w:val="24"/>
          <w:szCs w:val="24"/>
        </w:rPr>
      </w:pPr>
      <w:r>
        <w:rPr>
          <w:sz w:val="24"/>
          <w:szCs w:val="24"/>
        </w:rPr>
        <w:tab/>
      </w:r>
      <w:r w:rsidRPr="00EF14EB">
        <w:rPr>
          <w:sz w:val="24"/>
          <w:szCs w:val="24"/>
        </w:rPr>
        <w:t xml:space="preserve">Angst kan være et symptom på mange andre lidelser. Det bør overvejes, om patientens problem kan skyldes underliggende fysisk eller psykisk sygdom, hvortil der findes en mere specifik behandling. </w:t>
      </w:r>
    </w:p>
    <w:p w:rsidR="00EC69C5" w:rsidRDefault="00EC69C5" w:rsidP="006E38F7">
      <w:pPr>
        <w:ind w:left="851" w:hanging="851"/>
        <w:rPr>
          <w:sz w:val="24"/>
          <w:szCs w:val="24"/>
        </w:rPr>
      </w:pPr>
    </w:p>
    <w:p w:rsidR="00EC69C5" w:rsidRDefault="00EC69C5" w:rsidP="00EC69C5">
      <w:pPr>
        <w:ind w:left="851" w:hanging="851"/>
        <w:rPr>
          <w:sz w:val="24"/>
          <w:szCs w:val="24"/>
        </w:rPr>
      </w:pPr>
      <w:r>
        <w:rPr>
          <w:sz w:val="24"/>
          <w:szCs w:val="24"/>
        </w:rPr>
        <w:tab/>
        <w:t>Brug af benzodiazepiner kan afsløre en præeksisterende depression.</w:t>
      </w:r>
    </w:p>
    <w:p w:rsidR="006E38F7" w:rsidRDefault="006E38F7" w:rsidP="006E38F7">
      <w:pPr>
        <w:ind w:left="851" w:hanging="851"/>
        <w:rPr>
          <w:sz w:val="24"/>
          <w:szCs w:val="24"/>
        </w:rPr>
      </w:pPr>
    </w:p>
    <w:p w:rsidR="006E38F7" w:rsidRDefault="006E38F7" w:rsidP="006E38F7">
      <w:pPr>
        <w:ind w:left="851"/>
        <w:rPr>
          <w:sz w:val="24"/>
          <w:szCs w:val="24"/>
          <w:u w:val="single"/>
        </w:rPr>
      </w:pPr>
      <w:r>
        <w:rPr>
          <w:sz w:val="24"/>
          <w:szCs w:val="24"/>
          <w:u w:val="single"/>
        </w:rPr>
        <w:t>Ældre Patienter</w:t>
      </w:r>
    </w:p>
    <w:p w:rsidR="006E38F7" w:rsidRDefault="006E38F7" w:rsidP="006E38F7">
      <w:pPr>
        <w:ind w:left="851"/>
        <w:rPr>
          <w:sz w:val="24"/>
          <w:szCs w:val="24"/>
        </w:rPr>
      </w:pPr>
      <w:proofErr w:type="spellStart"/>
      <w:r>
        <w:rPr>
          <w:sz w:val="24"/>
          <w:szCs w:val="24"/>
        </w:rPr>
        <w:t>Lorazepam</w:t>
      </w:r>
      <w:proofErr w:type="spellEnd"/>
      <w:r>
        <w:rPr>
          <w:sz w:val="24"/>
          <w:szCs w:val="24"/>
        </w:rPr>
        <w:t xml:space="preserve"> bør anvendes med forsigtighed hos ældre pga. risikoen for sedation og/eller </w:t>
      </w:r>
      <w:proofErr w:type="spellStart"/>
      <w:r>
        <w:rPr>
          <w:sz w:val="24"/>
          <w:szCs w:val="24"/>
        </w:rPr>
        <w:t>muskuloskeletal</w:t>
      </w:r>
      <w:proofErr w:type="spellEnd"/>
      <w:r>
        <w:rPr>
          <w:sz w:val="24"/>
          <w:szCs w:val="24"/>
        </w:rPr>
        <w:t xml:space="preserve"> svaghed, som kan øge risikoen for fald, med alvorlige konsekvenser for denne population. Ældre patienter bør gives en reduceret dosis (se pkt. 4.2 Dosering). </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r w:rsidRPr="00EF14EB">
        <w:rPr>
          <w:sz w:val="24"/>
          <w:szCs w:val="24"/>
          <w:u w:val="single"/>
        </w:rPr>
        <w:t>Behandlingsvarighed</w:t>
      </w:r>
    </w:p>
    <w:p w:rsidR="006E38F7" w:rsidRDefault="006E38F7" w:rsidP="006E38F7">
      <w:pPr>
        <w:ind w:left="851"/>
        <w:rPr>
          <w:sz w:val="24"/>
          <w:szCs w:val="24"/>
        </w:rPr>
      </w:pPr>
      <w:r w:rsidRPr="00EF14EB">
        <w:rPr>
          <w:sz w:val="24"/>
          <w:szCs w:val="24"/>
        </w:rPr>
        <w:t xml:space="preserve">Behov for en fortsat behandling med </w:t>
      </w:r>
      <w:proofErr w:type="spellStart"/>
      <w:r w:rsidRPr="00EF14EB">
        <w:rPr>
          <w:sz w:val="24"/>
          <w:szCs w:val="24"/>
        </w:rPr>
        <w:t>Lorazepam</w:t>
      </w:r>
      <w:proofErr w:type="spellEnd"/>
      <w:r w:rsidRPr="00EF14EB">
        <w:rPr>
          <w:sz w:val="24"/>
          <w:szCs w:val="24"/>
        </w:rPr>
        <w:t xml:space="preserve"> </w:t>
      </w:r>
      <w:r>
        <w:rPr>
          <w:sz w:val="24"/>
          <w:szCs w:val="24"/>
        </w:rPr>
        <w:t>”Orion”</w:t>
      </w:r>
      <w:r w:rsidRPr="00EF14EB">
        <w:rPr>
          <w:sz w:val="24"/>
          <w:szCs w:val="24"/>
        </w:rPr>
        <w:t xml:space="preserve"> bør vurderes, hvis behandling</w:t>
      </w:r>
      <w:r>
        <w:rPr>
          <w:sz w:val="24"/>
          <w:szCs w:val="24"/>
        </w:rPr>
        <w:t>s</w:t>
      </w:r>
      <w:r w:rsidRPr="00EF14EB">
        <w:rPr>
          <w:sz w:val="24"/>
          <w:szCs w:val="24"/>
        </w:rPr>
        <w:t>varigheden overstiger 4 uger og regelmæssigt derefter. Behandlingsvarigheden bør ikke overstige maksimalt 2 til 3 måneder.</w:t>
      </w:r>
    </w:p>
    <w:p w:rsidR="00EC69C5" w:rsidRDefault="00EC69C5" w:rsidP="006E38F7">
      <w:pPr>
        <w:ind w:left="851"/>
        <w:rPr>
          <w:sz w:val="24"/>
          <w:szCs w:val="24"/>
        </w:rPr>
      </w:pPr>
    </w:p>
    <w:p w:rsidR="00EC69C5" w:rsidRDefault="00EC69C5" w:rsidP="00EC69C5">
      <w:pPr>
        <w:ind w:left="851"/>
        <w:rPr>
          <w:sz w:val="24"/>
          <w:szCs w:val="24"/>
          <w:u w:val="single"/>
        </w:rPr>
      </w:pPr>
      <w:r>
        <w:rPr>
          <w:sz w:val="24"/>
          <w:szCs w:val="24"/>
          <w:u w:val="single"/>
        </w:rPr>
        <w:t>Tolerans</w:t>
      </w:r>
    </w:p>
    <w:p w:rsidR="00EC69C5" w:rsidRDefault="00EC69C5" w:rsidP="00EC69C5">
      <w:pPr>
        <w:ind w:left="851"/>
      </w:pPr>
      <w:r>
        <w:t xml:space="preserve">Det er påvist, at der udvikles tolerans over for den sedative effekt af benzodiazepiner. </w:t>
      </w:r>
    </w:p>
    <w:p w:rsidR="00CB5A70" w:rsidRDefault="00CB5A70" w:rsidP="006E38F7">
      <w:pPr>
        <w:ind w:left="851"/>
        <w:rPr>
          <w:sz w:val="24"/>
          <w:szCs w:val="24"/>
          <w:u w:val="single"/>
        </w:rPr>
      </w:pPr>
    </w:p>
    <w:p w:rsidR="006E38F7" w:rsidRPr="00EF14EB" w:rsidRDefault="006E38F7" w:rsidP="006E38F7">
      <w:pPr>
        <w:ind w:left="851"/>
        <w:rPr>
          <w:sz w:val="24"/>
          <w:szCs w:val="24"/>
          <w:u w:val="single"/>
        </w:rPr>
      </w:pPr>
      <w:r w:rsidRPr="00EF14EB">
        <w:rPr>
          <w:sz w:val="24"/>
          <w:szCs w:val="24"/>
          <w:u w:val="single"/>
        </w:rPr>
        <w:t>Afhængighed</w:t>
      </w:r>
    </w:p>
    <w:p w:rsidR="00EC69C5" w:rsidRPr="00EF14EB" w:rsidRDefault="006E38F7" w:rsidP="00EC69C5">
      <w:pPr>
        <w:ind w:left="851"/>
        <w:rPr>
          <w:sz w:val="24"/>
          <w:szCs w:val="24"/>
        </w:rPr>
      </w:pPr>
      <w:r w:rsidRPr="00EF14EB">
        <w:rPr>
          <w:sz w:val="24"/>
          <w:szCs w:val="24"/>
        </w:rPr>
        <w:t xml:space="preserve">Brug af benzodiazepiner kan føre til fysisk og psykisk afhængighed. Medicinsk behandling af angst bør altid være </w:t>
      </w:r>
      <w:proofErr w:type="spellStart"/>
      <w:r w:rsidRPr="00EF14EB">
        <w:rPr>
          <w:sz w:val="24"/>
          <w:szCs w:val="24"/>
        </w:rPr>
        <w:t>adjuverende</w:t>
      </w:r>
      <w:proofErr w:type="spellEnd"/>
      <w:r w:rsidRPr="00EF14EB">
        <w:rPr>
          <w:sz w:val="24"/>
          <w:szCs w:val="24"/>
        </w:rPr>
        <w:t>. Behandling skal, så vidt det er muligt, initieres, følges og afsluttes af den samme behandlende læge.</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Risikoen for afhængighed øges med højere doser og længerevarende behandling og er særligt høj hos patienter med tidligere alkohol- eller medicinmisbrug eller med signifikante personlighedsforstyrrelser. Derfor må lægemidlet ikke ordineres til personer, der er afhængige af medicin eller alkohol. </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r w:rsidRPr="00EF14EB">
        <w:rPr>
          <w:sz w:val="24"/>
          <w:szCs w:val="24"/>
          <w:u w:val="single"/>
        </w:rPr>
        <w:t>Abstinenssymptomer</w:t>
      </w:r>
    </w:p>
    <w:p w:rsidR="006E38F7" w:rsidRPr="00EF14EB" w:rsidRDefault="006E38F7" w:rsidP="006E38F7">
      <w:pPr>
        <w:ind w:left="851"/>
        <w:rPr>
          <w:sz w:val="24"/>
          <w:szCs w:val="24"/>
        </w:rPr>
      </w:pPr>
      <w:r w:rsidRPr="00EF14EB">
        <w:rPr>
          <w:sz w:val="24"/>
          <w:szCs w:val="24"/>
        </w:rPr>
        <w:t xml:space="preserve">Hvis patienten udvikler fysisk afhængighed, vil et pludseligt ophør med behandling medføre abstinenssymptomer. Symptomer i forbindelse med </w:t>
      </w:r>
      <w:proofErr w:type="spellStart"/>
      <w:r w:rsidRPr="00EF14EB">
        <w:rPr>
          <w:sz w:val="24"/>
          <w:szCs w:val="24"/>
        </w:rPr>
        <w:t>seponering</w:t>
      </w:r>
      <w:proofErr w:type="spellEnd"/>
      <w:r w:rsidRPr="00EF14EB">
        <w:rPr>
          <w:sz w:val="24"/>
          <w:szCs w:val="24"/>
        </w:rPr>
        <w:t xml:space="preserve"> af benzodiazepiner omfatter hovedpine, muskelsmerter, angst, anspændthed, depression, søvnløshed, rastløshed, konfusion, irritabilitet, svedtendens og abstinenssyndrom (</w:t>
      </w:r>
      <w:proofErr w:type="spellStart"/>
      <w:r w:rsidRPr="00EF14EB">
        <w:rPr>
          <w:sz w:val="24"/>
          <w:szCs w:val="24"/>
        </w:rPr>
        <w:t>rebound</w:t>
      </w:r>
      <w:proofErr w:type="spellEnd"/>
      <w:r w:rsidRPr="00EF14EB">
        <w:rPr>
          <w:sz w:val="24"/>
          <w:szCs w:val="24"/>
        </w:rPr>
        <w:t xml:space="preserve">), dvs. hvor de symptomer, der førte til behandling med benzodiazepiner, vender tilbage i forstærket form. Det kan være vanskeligt at skelne disse symptomer fra de oprindelige symptomer, som var årsag til ordineringen af lægemidlet.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Følgende symptomer kan i svære tilfælde forekomme: Derealisation, depersonalisation, lydoverfølsomhed, tinnitus, prikken og følelsesløshed i ekstremiteterne, overfølsomhed over for lys, støj og fysisk kontakt, ufrivillige bevægelser, opkastning, hallucinationer og kramper. Krampeanfald kan være mere almindelige hos patienter med tidligere krampetilfælde, eller som bruger lægemidler, der sænker krampetærsklen så som </w:t>
      </w:r>
      <w:proofErr w:type="spellStart"/>
      <w:r w:rsidRPr="00EF14EB">
        <w:rPr>
          <w:sz w:val="24"/>
          <w:szCs w:val="24"/>
        </w:rPr>
        <w:t>antidepressiva</w:t>
      </w:r>
      <w:proofErr w:type="spellEnd"/>
      <w:r w:rsidRPr="00EF14EB">
        <w:rPr>
          <w:sz w:val="24"/>
          <w:szCs w:val="24"/>
        </w:rPr>
        <w:t xml:space="preserve">. </w:t>
      </w:r>
    </w:p>
    <w:p w:rsidR="006E38F7" w:rsidRPr="00EF14EB" w:rsidRDefault="006E38F7" w:rsidP="006E38F7">
      <w:pPr>
        <w:ind w:left="851"/>
        <w:rPr>
          <w:sz w:val="24"/>
          <w:szCs w:val="24"/>
        </w:rPr>
      </w:pPr>
    </w:p>
    <w:p w:rsidR="006E38F7" w:rsidRDefault="006E38F7" w:rsidP="006E38F7">
      <w:pPr>
        <w:ind w:left="851"/>
        <w:rPr>
          <w:sz w:val="24"/>
          <w:szCs w:val="24"/>
        </w:rPr>
      </w:pPr>
      <w:r w:rsidRPr="00EF14EB">
        <w:rPr>
          <w:sz w:val="24"/>
          <w:szCs w:val="24"/>
        </w:rPr>
        <w:t xml:space="preserve">Abstinenssymptomer, især når disse er svære, er mere almindelige hos patienter, som har modtaget høje doser i længere tid. Abstinenssymptomer er dog også rapporteret efter </w:t>
      </w:r>
      <w:proofErr w:type="spellStart"/>
      <w:r w:rsidRPr="00EF14EB">
        <w:rPr>
          <w:sz w:val="24"/>
          <w:szCs w:val="24"/>
        </w:rPr>
        <w:t>seponering</w:t>
      </w:r>
      <w:proofErr w:type="spellEnd"/>
      <w:r w:rsidRPr="00EF14EB">
        <w:rPr>
          <w:sz w:val="24"/>
          <w:szCs w:val="24"/>
        </w:rPr>
        <w:t xml:space="preserve"> af benzodiazepiner indgivet i terapeutiske doser, især når </w:t>
      </w:r>
      <w:proofErr w:type="spellStart"/>
      <w:r w:rsidRPr="00EF14EB">
        <w:rPr>
          <w:sz w:val="24"/>
          <w:szCs w:val="24"/>
        </w:rPr>
        <w:t>seponeringen</w:t>
      </w:r>
      <w:proofErr w:type="spellEnd"/>
      <w:r w:rsidRPr="00EF14EB">
        <w:rPr>
          <w:sz w:val="24"/>
          <w:szCs w:val="24"/>
        </w:rPr>
        <w:t xml:space="preserve"> er foregået pludseligt. Eftersom risikoen for abstinenssymptomer/-syndrom (</w:t>
      </w:r>
      <w:proofErr w:type="spellStart"/>
      <w:r w:rsidRPr="00EF14EB">
        <w:rPr>
          <w:sz w:val="24"/>
          <w:szCs w:val="24"/>
        </w:rPr>
        <w:t>rebound</w:t>
      </w:r>
      <w:proofErr w:type="spellEnd"/>
      <w:r w:rsidRPr="00EF14EB">
        <w:rPr>
          <w:sz w:val="24"/>
          <w:szCs w:val="24"/>
        </w:rPr>
        <w:t>)</w:t>
      </w:r>
      <w:r>
        <w:rPr>
          <w:sz w:val="24"/>
          <w:szCs w:val="24"/>
        </w:rPr>
        <w:t xml:space="preserve"> </w:t>
      </w:r>
      <w:r w:rsidRPr="00EF14EB">
        <w:rPr>
          <w:sz w:val="24"/>
          <w:szCs w:val="24"/>
        </w:rPr>
        <w:t xml:space="preserve">er større efter pludseligt ophør af behandlingen, skal lægemidlet altid seponeres gradvist. </w:t>
      </w:r>
    </w:p>
    <w:p w:rsidR="00EC69C5" w:rsidRDefault="00EC69C5" w:rsidP="006E38F7">
      <w:pPr>
        <w:ind w:left="851"/>
        <w:rPr>
          <w:sz w:val="24"/>
          <w:szCs w:val="24"/>
        </w:rPr>
      </w:pPr>
    </w:p>
    <w:p w:rsidR="00EC69C5" w:rsidRPr="00EC69C5" w:rsidRDefault="00EC69C5" w:rsidP="00EC69C5">
      <w:pPr>
        <w:ind w:left="851"/>
        <w:rPr>
          <w:sz w:val="24"/>
          <w:szCs w:val="24"/>
          <w:u w:val="single"/>
        </w:rPr>
      </w:pPr>
      <w:r w:rsidRPr="00EC69C5">
        <w:rPr>
          <w:sz w:val="24"/>
          <w:szCs w:val="24"/>
          <w:u w:val="single"/>
        </w:rPr>
        <w:t>Medicinmisbrug</w:t>
      </w:r>
    </w:p>
    <w:p w:rsidR="00EC69C5" w:rsidRPr="00EF14EB" w:rsidRDefault="00EC69C5" w:rsidP="00EC69C5">
      <w:pPr>
        <w:ind w:left="851"/>
        <w:rPr>
          <w:sz w:val="24"/>
          <w:szCs w:val="24"/>
        </w:rPr>
      </w:pPr>
      <w:r w:rsidRPr="00EC69C5">
        <w:rPr>
          <w:sz w:val="24"/>
          <w:szCs w:val="24"/>
        </w:rPr>
        <w:t xml:space="preserve">Medicinmisbrug er en kendt risiko til benzodiazepiner, og patienter bør monitoreres i overensstemmelser hermed, når de får </w:t>
      </w:r>
      <w:proofErr w:type="spellStart"/>
      <w:r w:rsidRPr="00EC69C5">
        <w:rPr>
          <w:sz w:val="24"/>
          <w:szCs w:val="24"/>
        </w:rPr>
        <w:t>lorazepam</w:t>
      </w:r>
      <w:proofErr w:type="spellEnd"/>
      <w:r w:rsidRPr="00EC69C5">
        <w:rPr>
          <w:sz w:val="24"/>
          <w:szCs w:val="24"/>
        </w:rPr>
        <w:t xml:space="preserve">. Benzodiazepiner kan være genstand for videresalg. Der har været indberetninger om overdoseringsrelaterede dødsfald, når benzodiazepiner misbruges med andre CNS-deprimerende midler, herunder opioider, andre benzodiazepiner, alkohol og/eller ulovlige stoffer. Disse risici bør tages i betragtning ved ordination eller udlevering af </w:t>
      </w:r>
      <w:proofErr w:type="spellStart"/>
      <w:r w:rsidRPr="00EC69C5">
        <w:rPr>
          <w:sz w:val="24"/>
          <w:szCs w:val="24"/>
        </w:rPr>
        <w:t>lorazepam</w:t>
      </w:r>
      <w:proofErr w:type="spellEnd"/>
      <w:r w:rsidRPr="00EC69C5">
        <w:rPr>
          <w:sz w:val="24"/>
          <w:szCs w:val="24"/>
        </w:rPr>
        <w:t>. For at reducere disse risici skal den laveste effektive dosis anvendes, og patienter skal rådgives om den rette opbevaring og bortskaffelse af ubrugt lægemiddel for at forhindre videresalg. (f.eks. igennem venner og familie).</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Amnesi</w:t>
      </w:r>
    </w:p>
    <w:p w:rsidR="006E38F7" w:rsidRDefault="006E38F7" w:rsidP="006E38F7">
      <w:pPr>
        <w:ind w:left="851"/>
        <w:rPr>
          <w:sz w:val="24"/>
          <w:szCs w:val="24"/>
        </w:rPr>
      </w:pPr>
      <w:r w:rsidRPr="00EF14EB">
        <w:rPr>
          <w:sz w:val="24"/>
          <w:szCs w:val="24"/>
        </w:rPr>
        <w:t xml:space="preserve">Forbigående </w:t>
      </w:r>
      <w:proofErr w:type="spellStart"/>
      <w:r w:rsidRPr="00EF14EB">
        <w:rPr>
          <w:sz w:val="24"/>
          <w:szCs w:val="24"/>
        </w:rPr>
        <w:t>anterograd</w:t>
      </w:r>
      <w:proofErr w:type="spellEnd"/>
      <w:r w:rsidRPr="00EF14EB">
        <w:rPr>
          <w:sz w:val="24"/>
          <w:szCs w:val="24"/>
        </w:rPr>
        <w:t xml:space="preserve"> amnesi og nedsat hukommelse er rapporteret i forbindelse med brug af benzodiazepiner. Risikoen for </w:t>
      </w:r>
      <w:proofErr w:type="spellStart"/>
      <w:r w:rsidRPr="00EF14EB">
        <w:rPr>
          <w:sz w:val="24"/>
          <w:szCs w:val="24"/>
        </w:rPr>
        <w:t>anterograd</w:t>
      </w:r>
      <w:proofErr w:type="spellEnd"/>
      <w:r w:rsidRPr="00EF14EB">
        <w:rPr>
          <w:sz w:val="24"/>
          <w:szCs w:val="24"/>
        </w:rPr>
        <w:t xml:space="preserve"> amnesi skal overvejes, hvis det tages i dagti</w:t>
      </w:r>
      <w:r>
        <w:rPr>
          <w:sz w:val="24"/>
          <w:szCs w:val="24"/>
        </w:rPr>
        <w:t>merne</w:t>
      </w:r>
      <w:r w:rsidRPr="00EF14EB">
        <w:rPr>
          <w:sz w:val="24"/>
          <w:szCs w:val="24"/>
        </w:rPr>
        <w:t xml:space="preserve"> eller hvis det er sandsynligt, at lægemidlets virkningsvarighed er længere end det tidsrum, som patienten har til hensigt at sove. Patienten skal sørge for, at han/hun kan sove længe nok uden afbrydelser, således at lægemidlets virkning ophører (dvs. 7 til </w:t>
      </w:r>
      <w:r w:rsidR="00EC69C5" w:rsidRPr="00EF14EB">
        <w:rPr>
          <w:sz w:val="24"/>
          <w:szCs w:val="24"/>
        </w:rPr>
        <w:t>8</w:t>
      </w:r>
      <w:r w:rsidR="00EC69C5">
        <w:rPr>
          <w:sz w:val="24"/>
          <w:szCs w:val="24"/>
        </w:rPr>
        <w:t> </w:t>
      </w:r>
      <w:r w:rsidR="00EC69C5" w:rsidRPr="00EF14EB">
        <w:rPr>
          <w:sz w:val="24"/>
          <w:szCs w:val="24"/>
        </w:rPr>
        <w:t>timer).</w:t>
      </w:r>
    </w:p>
    <w:p w:rsidR="00EC69C5" w:rsidRPr="00EF14EB" w:rsidRDefault="00EC69C5"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Psykiske og paradoksreaktioner</w:t>
      </w:r>
    </w:p>
    <w:p w:rsidR="006E38F7" w:rsidRPr="00EF14EB" w:rsidRDefault="006E38F7" w:rsidP="006E38F7">
      <w:pPr>
        <w:ind w:left="851"/>
        <w:rPr>
          <w:sz w:val="24"/>
          <w:szCs w:val="24"/>
        </w:rPr>
      </w:pPr>
      <w:r w:rsidRPr="00EF14EB">
        <w:rPr>
          <w:sz w:val="24"/>
          <w:szCs w:val="24"/>
        </w:rPr>
        <w:t xml:space="preserve">Paradoksreaktioner er rapporteret af og til ved brug af benzodiazepiner. Disse reaktioner omfatter for eksempel rastløshed, agitation, irritabilitet, aggression, vrangforestillinger, vrede, mareridt, hallucinationer, psykoser og upassende adfærd. Sådanne reaktioner er muligvis mere sandsynlige hos børn og ældre. Hvis de forekommer, skal lægemidlet seponeres. </w:t>
      </w:r>
    </w:p>
    <w:p w:rsidR="006E38F7" w:rsidRDefault="006E38F7" w:rsidP="006E38F7">
      <w:pPr>
        <w:ind w:left="851"/>
        <w:rPr>
          <w:sz w:val="24"/>
          <w:szCs w:val="24"/>
        </w:rPr>
      </w:pPr>
    </w:p>
    <w:p w:rsidR="00EC69C5" w:rsidRPr="003D0A84" w:rsidRDefault="00EC69C5" w:rsidP="00EC69C5">
      <w:pPr>
        <w:ind w:left="851"/>
        <w:rPr>
          <w:sz w:val="24"/>
          <w:szCs w:val="24"/>
          <w:u w:val="single"/>
        </w:rPr>
      </w:pPr>
      <w:r w:rsidRPr="003D0A84">
        <w:rPr>
          <w:sz w:val="24"/>
          <w:szCs w:val="24"/>
          <w:u w:val="single"/>
        </w:rPr>
        <w:t>Risiko ved samtidig brug af opioider</w:t>
      </w:r>
    </w:p>
    <w:p w:rsidR="006E38F7" w:rsidRPr="003D0A84" w:rsidRDefault="006E38F7" w:rsidP="006E38F7">
      <w:pPr>
        <w:ind w:left="851"/>
        <w:rPr>
          <w:sz w:val="24"/>
          <w:szCs w:val="24"/>
        </w:rPr>
      </w:pPr>
      <w:r w:rsidRPr="003D0A84">
        <w:rPr>
          <w:sz w:val="24"/>
          <w:szCs w:val="24"/>
        </w:rPr>
        <w:t xml:space="preserve">Samtidig brug af </w:t>
      </w:r>
      <w:proofErr w:type="spellStart"/>
      <w:r w:rsidRPr="003D0A84">
        <w:rPr>
          <w:sz w:val="24"/>
          <w:szCs w:val="24"/>
        </w:rPr>
        <w:t>Lorazepam</w:t>
      </w:r>
      <w:proofErr w:type="spellEnd"/>
      <w:r w:rsidRPr="003D0A84">
        <w:rPr>
          <w:sz w:val="24"/>
          <w:szCs w:val="24"/>
        </w:rPr>
        <w:t xml:space="preserve"> ”Orion” og opioider kan resultere i sedation, respirationsdepression, koma og død. På grund af disse risici bør sederende lægemidler såsom benzodiazepiner eller relaterede lægemidler såsom </w:t>
      </w:r>
      <w:proofErr w:type="spellStart"/>
      <w:r w:rsidRPr="003D0A84">
        <w:rPr>
          <w:sz w:val="24"/>
          <w:szCs w:val="24"/>
        </w:rPr>
        <w:t>Lorazepam</w:t>
      </w:r>
      <w:proofErr w:type="spellEnd"/>
      <w:r w:rsidRPr="003D0A84">
        <w:rPr>
          <w:sz w:val="24"/>
          <w:szCs w:val="24"/>
        </w:rPr>
        <w:t xml:space="preserve"> ”Orion” kun ordineres samtidig med opioider, til patienter for hvem alternative behandlingsmetoder ikke er mulige. Hvis det besluttes at ordinere </w:t>
      </w:r>
      <w:proofErr w:type="spellStart"/>
      <w:r w:rsidRPr="003D0A84">
        <w:rPr>
          <w:sz w:val="24"/>
          <w:szCs w:val="24"/>
        </w:rPr>
        <w:t>Lorazepam</w:t>
      </w:r>
      <w:proofErr w:type="spellEnd"/>
      <w:r w:rsidRPr="003D0A84">
        <w:rPr>
          <w:sz w:val="24"/>
          <w:szCs w:val="24"/>
        </w:rPr>
        <w:t xml:space="preserve"> ”Orion” sammen med opioider bør den lavest effektive dosis anvendes, og behandlingsvarighe</w:t>
      </w:r>
      <w:r>
        <w:rPr>
          <w:sz w:val="24"/>
          <w:szCs w:val="24"/>
        </w:rPr>
        <w:t>den bør være så kort som muligt</w:t>
      </w:r>
      <w:r w:rsidRPr="003D0A84">
        <w:rPr>
          <w:sz w:val="24"/>
          <w:szCs w:val="24"/>
        </w:rPr>
        <w:t xml:space="preserve"> (se også de generelles dosisanbefalinger i pkt. 4.2)</w:t>
      </w:r>
    </w:p>
    <w:p w:rsidR="006E38F7" w:rsidRPr="003D0A84" w:rsidRDefault="006E38F7" w:rsidP="006E38F7">
      <w:pPr>
        <w:ind w:left="851"/>
        <w:rPr>
          <w:sz w:val="24"/>
          <w:szCs w:val="24"/>
        </w:rPr>
      </w:pPr>
    </w:p>
    <w:p w:rsidR="00EC69C5" w:rsidRPr="003D0A84" w:rsidRDefault="006E38F7" w:rsidP="00EC69C5">
      <w:pPr>
        <w:ind w:left="851"/>
        <w:rPr>
          <w:sz w:val="24"/>
          <w:szCs w:val="24"/>
        </w:rPr>
      </w:pPr>
      <w:r w:rsidRPr="003D0A84">
        <w:rPr>
          <w:sz w:val="24"/>
          <w:szCs w:val="24"/>
        </w:rPr>
        <w:t xml:space="preserve">Patienterne bør følges nøje for tegn og symptomer på respirationsdepression og sedation. I denne sammenhæng anbefales det kraftigt at gøre patienter og deres omsorgspersoner (hvor relevant) opmærksomme på disse symptomer </w:t>
      </w:r>
      <w:r w:rsidR="00EC69C5" w:rsidRPr="003D0A84">
        <w:rPr>
          <w:sz w:val="24"/>
          <w:szCs w:val="24"/>
        </w:rPr>
        <w:t>(se pkt.</w:t>
      </w:r>
      <w:r w:rsidR="00EC69C5">
        <w:rPr>
          <w:sz w:val="24"/>
          <w:szCs w:val="24"/>
        </w:rPr>
        <w:t> </w:t>
      </w:r>
      <w:r w:rsidR="00EC69C5" w:rsidRPr="003D0A84">
        <w:rPr>
          <w:sz w:val="24"/>
          <w:szCs w:val="24"/>
        </w:rPr>
        <w:t>4.5).</w:t>
      </w:r>
    </w:p>
    <w:p w:rsidR="006E38F7" w:rsidRPr="003D0A84" w:rsidRDefault="006E38F7" w:rsidP="006E38F7">
      <w:pPr>
        <w:ind w:left="851"/>
        <w:rPr>
          <w:sz w:val="24"/>
          <w:szCs w:val="24"/>
        </w:rPr>
      </w:pPr>
    </w:p>
    <w:p w:rsidR="006E38F7" w:rsidRPr="003D0A84" w:rsidRDefault="006E38F7" w:rsidP="006E38F7">
      <w:pPr>
        <w:ind w:left="851"/>
        <w:rPr>
          <w:sz w:val="24"/>
          <w:szCs w:val="24"/>
          <w:u w:val="single"/>
        </w:rPr>
      </w:pPr>
      <w:r w:rsidRPr="003D0A84">
        <w:rPr>
          <w:sz w:val="24"/>
          <w:szCs w:val="24"/>
          <w:u w:val="single"/>
        </w:rPr>
        <w:t>Alkohol</w:t>
      </w:r>
    </w:p>
    <w:p w:rsidR="00EC69C5" w:rsidRPr="003D0A84" w:rsidRDefault="006E38F7" w:rsidP="00EC69C5">
      <w:pPr>
        <w:ind w:left="851"/>
        <w:rPr>
          <w:sz w:val="24"/>
          <w:szCs w:val="24"/>
        </w:rPr>
      </w:pPr>
      <w:r w:rsidRPr="003D0A84">
        <w:rPr>
          <w:sz w:val="24"/>
          <w:szCs w:val="24"/>
        </w:rPr>
        <w:t xml:space="preserve">Alkoholforbrug bør undgås under behandling med </w:t>
      </w:r>
      <w:proofErr w:type="spellStart"/>
      <w:r w:rsidRPr="003D0A84">
        <w:rPr>
          <w:sz w:val="24"/>
          <w:szCs w:val="24"/>
        </w:rPr>
        <w:t>lorazepam</w:t>
      </w:r>
      <w:proofErr w:type="spellEnd"/>
      <w:r w:rsidRPr="003D0A84">
        <w:rPr>
          <w:sz w:val="24"/>
          <w:szCs w:val="24"/>
        </w:rPr>
        <w:t xml:space="preserve"> </w:t>
      </w:r>
      <w:r w:rsidR="00EC69C5" w:rsidRPr="003D0A84">
        <w:rPr>
          <w:sz w:val="24"/>
          <w:szCs w:val="24"/>
        </w:rPr>
        <w:t>(se pkt.</w:t>
      </w:r>
      <w:r w:rsidR="00EC69C5">
        <w:rPr>
          <w:sz w:val="24"/>
          <w:szCs w:val="24"/>
        </w:rPr>
        <w:t> </w:t>
      </w:r>
      <w:r w:rsidR="00EC69C5" w:rsidRPr="003D0A84">
        <w:rPr>
          <w:sz w:val="24"/>
          <w:szCs w:val="24"/>
        </w:rPr>
        <w:t>4.5).</w:t>
      </w:r>
    </w:p>
    <w:p w:rsidR="006E38F7" w:rsidRPr="003D0A84"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3D0A84">
        <w:rPr>
          <w:sz w:val="24"/>
          <w:szCs w:val="24"/>
          <w:u w:val="single"/>
        </w:rPr>
        <w:t>Lorazepam</w:t>
      </w:r>
      <w:proofErr w:type="spellEnd"/>
      <w:r w:rsidRPr="003D0A84">
        <w:rPr>
          <w:sz w:val="24"/>
          <w:szCs w:val="24"/>
          <w:u w:val="single"/>
        </w:rPr>
        <w:t xml:space="preserve"> ”Orion” indeholder </w:t>
      </w:r>
      <w:proofErr w:type="spellStart"/>
      <w:r w:rsidRPr="003D0A84">
        <w:rPr>
          <w:sz w:val="24"/>
          <w:szCs w:val="24"/>
          <w:u w:val="single"/>
        </w:rPr>
        <w:t>lactose</w:t>
      </w:r>
      <w:proofErr w:type="spellEnd"/>
      <w:r w:rsidRPr="003D0A84">
        <w:rPr>
          <w:sz w:val="24"/>
          <w:szCs w:val="24"/>
          <w:u w:val="single"/>
        </w:rPr>
        <w:t>.</w:t>
      </w:r>
    </w:p>
    <w:p w:rsidR="00EC69C5" w:rsidRDefault="00EC69C5" w:rsidP="00EC69C5">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6E38F7" w:rsidRPr="00EF14EB" w:rsidRDefault="006E38F7" w:rsidP="006E38F7">
      <w:pPr>
        <w:ind w:left="851" w:hanging="851"/>
        <w:rPr>
          <w:sz w:val="24"/>
          <w:szCs w:val="24"/>
        </w:rPr>
      </w:pPr>
    </w:p>
    <w:p w:rsidR="006E38F7" w:rsidRDefault="006E38F7" w:rsidP="006E38F7">
      <w:pPr>
        <w:ind w:left="851" w:hanging="851"/>
        <w:rPr>
          <w:b/>
          <w:sz w:val="24"/>
          <w:szCs w:val="24"/>
        </w:rPr>
      </w:pPr>
      <w:r w:rsidRPr="00EF14EB">
        <w:rPr>
          <w:b/>
          <w:sz w:val="24"/>
          <w:szCs w:val="24"/>
        </w:rPr>
        <w:t>4.5</w:t>
      </w:r>
      <w:r w:rsidRPr="00EF14EB">
        <w:rPr>
          <w:b/>
          <w:sz w:val="24"/>
          <w:szCs w:val="24"/>
        </w:rPr>
        <w:tab/>
        <w:t>Interaktion med andre lægemidler og andre former for interaktion</w:t>
      </w:r>
    </w:p>
    <w:p w:rsidR="00EC69C5" w:rsidRPr="00EF14EB" w:rsidRDefault="00EC69C5" w:rsidP="006E38F7">
      <w:pPr>
        <w:ind w:left="851" w:hanging="851"/>
        <w:rPr>
          <w:b/>
          <w:sz w:val="24"/>
          <w:szCs w:val="24"/>
        </w:rPr>
      </w:pPr>
    </w:p>
    <w:p w:rsidR="006E38F7" w:rsidRPr="002D3E70" w:rsidRDefault="006E38F7" w:rsidP="006E38F7">
      <w:pPr>
        <w:ind w:left="851" w:hanging="851"/>
        <w:rPr>
          <w:sz w:val="24"/>
          <w:szCs w:val="24"/>
          <w:u w:val="single"/>
        </w:rPr>
      </w:pPr>
      <w:r w:rsidRPr="00EF14EB">
        <w:rPr>
          <w:sz w:val="24"/>
          <w:szCs w:val="24"/>
        </w:rPr>
        <w:tab/>
      </w:r>
      <w:r w:rsidRPr="002D3E70">
        <w:rPr>
          <w:sz w:val="24"/>
          <w:szCs w:val="24"/>
          <w:u w:val="single"/>
        </w:rPr>
        <w:t>Opioider</w:t>
      </w:r>
    </w:p>
    <w:p w:rsidR="006E38F7" w:rsidRPr="002D3E70" w:rsidRDefault="006E38F7" w:rsidP="006E38F7">
      <w:pPr>
        <w:ind w:left="851"/>
        <w:rPr>
          <w:sz w:val="24"/>
          <w:szCs w:val="24"/>
        </w:rPr>
      </w:pPr>
      <w:r w:rsidRPr="002D3E70">
        <w:rPr>
          <w:sz w:val="24"/>
          <w:szCs w:val="24"/>
        </w:rPr>
        <w:t xml:space="preserve">Samtidig brug med sederende lægemidler, som f.eks. benzodiazepiner eller relaterede lægemidler såsom </w:t>
      </w:r>
      <w:proofErr w:type="spellStart"/>
      <w:r w:rsidRPr="002D3E70">
        <w:rPr>
          <w:sz w:val="24"/>
          <w:szCs w:val="24"/>
        </w:rPr>
        <w:t>Lorazepam</w:t>
      </w:r>
      <w:proofErr w:type="spellEnd"/>
      <w:r w:rsidRPr="002D3E70">
        <w:rPr>
          <w:sz w:val="24"/>
          <w:szCs w:val="24"/>
        </w:rPr>
        <w:t xml:space="preserve"> ”Orion”, øger risikoen for sedation, respirationsdepression, koma og død, pga. den </w:t>
      </w:r>
      <w:proofErr w:type="spellStart"/>
      <w:r w:rsidRPr="002D3E70">
        <w:rPr>
          <w:sz w:val="24"/>
          <w:szCs w:val="24"/>
        </w:rPr>
        <w:t>additive</w:t>
      </w:r>
      <w:proofErr w:type="spellEnd"/>
      <w:r w:rsidRPr="002D3E70">
        <w:rPr>
          <w:sz w:val="24"/>
          <w:szCs w:val="24"/>
        </w:rPr>
        <w:t xml:space="preserve"> CNS-</w:t>
      </w:r>
      <w:r w:rsidRPr="002D3E70">
        <w:t xml:space="preserve"> </w:t>
      </w:r>
      <w:r w:rsidRPr="002D3E70">
        <w:rPr>
          <w:sz w:val="24"/>
          <w:szCs w:val="24"/>
        </w:rPr>
        <w:t>hæmmende effekt. Dosis og behandlingsvarighed, ved samtidig brug, bør begrænses (se pkt. 4.4).</w:t>
      </w:r>
    </w:p>
    <w:p w:rsidR="006E38F7" w:rsidRPr="002D3E70" w:rsidRDefault="006E38F7" w:rsidP="006E38F7">
      <w:pPr>
        <w:ind w:left="851"/>
        <w:rPr>
          <w:sz w:val="24"/>
          <w:szCs w:val="24"/>
        </w:rPr>
      </w:pPr>
    </w:p>
    <w:p w:rsidR="006E38F7" w:rsidRDefault="006E38F7" w:rsidP="006E38F7">
      <w:pPr>
        <w:ind w:left="851"/>
        <w:rPr>
          <w:sz w:val="24"/>
          <w:szCs w:val="24"/>
        </w:rPr>
      </w:pPr>
      <w:proofErr w:type="spellStart"/>
      <w:r w:rsidRPr="002D3E70">
        <w:rPr>
          <w:sz w:val="24"/>
          <w:szCs w:val="24"/>
        </w:rPr>
        <w:t>Opioide</w:t>
      </w:r>
      <w:proofErr w:type="spellEnd"/>
      <w:r w:rsidRPr="002D3E70">
        <w:rPr>
          <w:sz w:val="24"/>
          <w:szCs w:val="24"/>
        </w:rPr>
        <w:t xml:space="preserve"> </w:t>
      </w:r>
      <w:proofErr w:type="spellStart"/>
      <w:r w:rsidRPr="002D3E70">
        <w:rPr>
          <w:sz w:val="24"/>
          <w:szCs w:val="24"/>
        </w:rPr>
        <w:t>analgetika</w:t>
      </w:r>
      <w:proofErr w:type="spellEnd"/>
      <w:r w:rsidRPr="002D3E70">
        <w:rPr>
          <w:sz w:val="24"/>
          <w:szCs w:val="24"/>
        </w:rPr>
        <w:t xml:space="preserve"> i kombination med benzodiazepiner kan tillige resultere i en forstærkelse af eufori og kan føre til en stigning i den psykiske afhængighed.</w:t>
      </w:r>
    </w:p>
    <w:p w:rsidR="006E38F7" w:rsidRDefault="006E38F7" w:rsidP="006E38F7">
      <w:pPr>
        <w:ind w:left="851" w:hanging="851"/>
        <w:rPr>
          <w:sz w:val="24"/>
          <w:szCs w:val="24"/>
        </w:rPr>
      </w:pPr>
    </w:p>
    <w:p w:rsidR="006E38F7" w:rsidRPr="00EF14EB" w:rsidRDefault="006E38F7" w:rsidP="006E38F7">
      <w:pPr>
        <w:ind w:left="851"/>
        <w:rPr>
          <w:sz w:val="24"/>
          <w:szCs w:val="24"/>
        </w:rPr>
      </w:pPr>
      <w:r w:rsidRPr="00EF14EB">
        <w:rPr>
          <w:sz w:val="24"/>
          <w:szCs w:val="24"/>
        </w:rPr>
        <w:t xml:space="preserve">Samtidig anvendelse af </w:t>
      </w:r>
      <w:proofErr w:type="spellStart"/>
      <w:r w:rsidRPr="00EF14EB">
        <w:rPr>
          <w:sz w:val="24"/>
          <w:szCs w:val="24"/>
        </w:rPr>
        <w:t>lor</w:t>
      </w:r>
      <w:r>
        <w:rPr>
          <w:sz w:val="24"/>
          <w:szCs w:val="24"/>
        </w:rPr>
        <w:t>azepam</w:t>
      </w:r>
      <w:proofErr w:type="spellEnd"/>
      <w:r>
        <w:rPr>
          <w:sz w:val="24"/>
          <w:szCs w:val="24"/>
        </w:rPr>
        <w:t xml:space="preserve"> og andre CNS-</w:t>
      </w:r>
      <w:proofErr w:type="spellStart"/>
      <w:r>
        <w:rPr>
          <w:sz w:val="24"/>
          <w:szCs w:val="24"/>
        </w:rPr>
        <w:t>hæmmere</w:t>
      </w:r>
      <w:proofErr w:type="spellEnd"/>
      <w:r>
        <w:rPr>
          <w:sz w:val="24"/>
          <w:szCs w:val="24"/>
        </w:rPr>
        <w:t xml:space="preserve"> (f.</w:t>
      </w:r>
      <w:r w:rsidRPr="00EF14EB">
        <w:rPr>
          <w:sz w:val="24"/>
          <w:szCs w:val="24"/>
        </w:rPr>
        <w:t xml:space="preserve">eks. </w:t>
      </w:r>
      <w:proofErr w:type="spellStart"/>
      <w:r w:rsidRPr="00EF14EB">
        <w:rPr>
          <w:sz w:val="24"/>
          <w:szCs w:val="24"/>
        </w:rPr>
        <w:t>anxiolytika</w:t>
      </w:r>
      <w:proofErr w:type="spellEnd"/>
      <w:r w:rsidRPr="00EF14EB">
        <w:rPr>
          <w:sz w:val="24"/>
          <w:szCs w:val="24"/>
        </w:rPr>
        <w:t xml:space="preserve">, </w:t>
      </w:r>
      <w:proofErr w:type="spellStart"/>
      <w:r w:rsidRPr="00EF14EB">
        <w:rPr>
          <w:sz w:val="24"/>
          <w:szCs w:val="24"/>
        </w:rPr>
        <w:t>antidepressiva</w:t>
      </w:r>
      <w:proofErr w:type="spellEnd"/>
      <w:r w:rsidRPr="00EF14EB">
        <w:rPr>
          <w:sz w:val="24"/>
          <w:szCs w:val="24"/>
        </w:rPr>
        <w:t xml:space="preserve">, </w:t>
      </w:r>
      <w:proofErr w:type="spellStart"/>
      <w:r w:rsidRPr="00EF14EB">
        <w:rPr>
          <w:sz w:val="24"/>
          <w:szCs w:val="24"/>
        </w:rPr>
        <w:t>hypnotika</w:t>
      </w:r>
      <w:proofErr w:type="spellEnd"/>
      <w:r w:rsidRPr="00EF14EB">
        <w:rPr>
          <w:sz w:val="24"/>
          <w:szCs w:val="24"/>
        </w:rPr>
        <w:t>/</w:t>
      </w:r>
      <w:proofErr w:type="spellStart"/>
      <w:r w:rsidRPr="00EF14EB">
        <w:rPr>
          <w:sz w:val="24"/>
          <w:szCs w:val="24"/>
        </w:rPr>
        <w:t>sedativa</w:t>
      </w:r>
      <w:proofErr w:type="spellEnd"/>
      <w:r w:rsidRPr="00EF14EB">
        <w:rPr>
          <w:sz w:val="24"/>
          <w:szCs w:val="24"/>
        </w:rPr>
        <w:t xml:space="preserve">, barbiturater, antipsykotika, </w:t>
      </w:r>
      <w:proofErr w:type="spellStart"/>
      <w:r w:rsidRPr="00EF14EB">
        <w:rPr>
          <w:sz w:val="24"/>
          <w:szCs w:val="24"/>
        </w:rPr>
        <w:t>antikonvulsiva</w:t>
      </w:r>
      <w:proofErr w:type="spellEnd"/>
      <w:r w:rsidRPr="00EF14EB">
        <w:rPr>
          <w:sz w:val="24"/>
          <w:szCs w:val="24"/>
        </w:rPr>
        <w:t xml:space="preserve">, </w:t>
      </w:r>
      <w:proofErr w:type="spellStart"/>
      <w:r w:rsidRPr="00EF14EB">
        <w:rPr>
          <w:sz w:val="24"/>
          <w:szCs w:val="24"/>
        </w:rPr>
        <w:t>anæstetika</w:t>
      </w:r>
      <w:proofErr w:type="spellEnd"/>
      <w:r w:rsidRPr="00EF14EB">
        <w:rPr>
          <w:sz w:val="24"/>
          <w:szCs w:val="24"/>
        </w:rPr>
        <w:t>, betablokkere, sedative antihistaminer) og alkohol kan medføre en interaktiv forstærkning af den CNS-hæmmende virkning</w:t>
      </w:r>
      <w:r>
        <w:rPr>
          <w:sz w:val="24"/>
          <w:szCs w:val="24"/>
        </w:rPr>
        <w:t>.</w:t>
      </w:r>
      <w:r w:rsidRPr="00EF14EB">
        <w:rPr>
          <w:sz w:val="24"/>
          <w:szCs w:val="24"/>
        </w:rPr>
        <w:t xml:space="preserve"> Hvis det er muligt, skal samtidig anvendelse af disse lægemidler undgås og hvis det er nødvendigt skal der administreres en reduceret </w:t>
      </w:r>
      <w:proofErr w:type="spellStart"/>
      <w:r w:rsidRPr="00EF14EB">
        <w:rPr>
          <w:sz w:val="24"/>
          <w:szCs w:val="24"/>
        </w:rPr>
        <w:t>lorazepamdosis</w:t>
      </w:r>
      <w:proofErr w:type="spellEnd"/>
      <w:r w:rsidRPr="00EF14EB">
        <w:rPr>
          <w:sz w:val="24"/>
          <w:szCs w:val="24"/>
        </w:rPr>
        <w:t>.</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Antikonvulsiva</w:t>
      </w:r>
      <w:proofErr w:type="spellEnd"/>
    </w:p>
    <w:p w:rsidR="006E38F7" w:rsidRPr="00EF14EB" w:rsidRDefault="006E38F7" w:rsidP="006E38F7">
      <w:pPr>
        <w:ind w:left="851"/>
        <w:rPr>
          <w:sz w:val="24"/>
          <w:szCs w:val="24"/>
        </w:rPr>
      </w:pPr>
      <w:proofErr w:type="spellStart"/>
      <w:r w:rsidRPr="00EF14EB">
        <w:rPr>
          <w:sz w:val="24"/>
          <w:szCs w:val="24"/>
        </w:rPr>
        <w:t>Farmakokinetiske</w:t>
      </w:r>
      <w:proofErr w:type="spellEnd"/>
      <w:r w:rsidRPr="00EF14EB">
        <w:rPr>
          <w:sz w:val="24"/>
          <w:szCs w:val="24"/>
        </w:rPr>
        <w:t xml:space="preserve"> studier for mulige interaktioner mellem benzodiazepiner og </w:t>
      </w:r>
      <w:proofErr w:type="spellStart"/>
      <w:r w:rsidRPr="00EF14EB">
        <w:rPr>
          <w:sz w:val="24"/>
          <w:szCs w:val="24"/>
        </w:rPr>
        <w:t>antikonvulsiva</w:t>
      </w:r>
      <w:proofErr w:type="spellEnd"/>
      <w:r w:rsidRPr="00EF14EB">
        <w:rPr>
          <w:sz w:val="24"/>
          <w:szCs w:val="24"/>
        </w:rPr>
        <w:t xml:space="preserve"> har produceret modstridende resultater. Både nedsættende og stigende lægemiddelkoncentrationer, ligesom ingen ændringer er blevet rapporteret.</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lastRenderedPageBreak/>
        <w:t>Phenobarbital</w:t>
      </w:r>
      <w:proofErr w:type="spellEnd"/>
      <w:r w:rsidRPr="00EF14EB">
        <w:rPr>
          <w:sz w:val="24"/>
          <w:szCs w:val="24"/>
        </w:rPr>
        <w:t>, som tages samtidigt kan medføre en additiv CNS-virkning. Der bør udvises særlig forsigtighed ved dosisjustering i initialfasen af behandlingen.</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Bivirkninger kan være tydeligere med </w:t>
      </w:r>
      <w:proofErr w:type="spellStart"/>
      <w:r w:rsidRPr="00EF14EB">
        <w:rPr>
          <w:sz w:val="24"/>
          <w:szCs w:val="24"/>
        </w:rPr>
        <w:t>hydantoiner</w:t>
      </w:r>
      <w:proofErr w:type="spellEnd"/>
      <w:r w:rsidRPr="00EF14EB">
        <w:rPr>
          <w:sz w:val="24"/>
          <w:szCs w:val="24"/>
        </w:rPr>
        <w:t xml:space="preserve"> eller barbiturater.</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Valproat</w:t>
      </w:r>
      <w:proofErr w:type="spellEnd"/>
      <w:r w:rsidRPr="00EF14EB">
        <w:rPr>
          <w:sz w:val="24"/>
          <w:szCs w:val="24"/>
        </w:rPr>
        <w:t xml:space="preserve"> kan hæmme </w:t>
      </w:r>
      <w:proofErr w:type="spellStart"/>
      <w:r w:rsidRPr="00EF14EB">
        <w:rPr>
          <w:sz w:val="24"/>
          <w:szCs w:val="24"/>
        </w:rPr>
        <w:t>glukuronideringen</w:t>
      </w:r>
      <w:proofErr w:type="spellEnd"/>
      <w:r w:rsidRPr="00EF14EB">
        <w:rPr>
          <w:sz w:val="24"/>
          <w:szCs w:val="24"/>
        </w:rPr>
        <w:t xml:space="preserve"> af </w:t>
      </w:r>
      <w:proofErr w:type="spellStart"/>
      <w:r w:rsidRPr="00EF14EB">
        <w:rPr>
          <w:sz w:val="24"/>
          <w:szCs w:val="24"/>
        </w:rPr>
        <w:t>lorazepam</w:t>
      </w:r>
      <w:proofErr w:type="spellEnd"/>
      <w:r w:rsidRPr="00EF14EB">
        <w:rPr>
          <w:sz w:val="24"/>
          <w:szCs w:val="24"/>
        </w:rPr>
        <w:t xml:space="preserve"> (forhøjede serumniveauer: øget risiko for døsighed). </w:t>
      </w:r>
      <w:proofErr w:type="spellStart"/>
      <w:r w:rsidRPr="00EF14EB">
        <w:rPr>
          <w:sz w:val="24"/>
          <w:szCs w:val="24"/>
        </w:rPr>
        <w:t>Lorazepamdosis</w:t>
      </w:r>
      <w:proofErr w:type="spellEnd"/>
      <w:r w:rsidRPr="00EF14EB">
        <w:rPr>
          <w:sz w:val="24"/>
          <w:szCs w:val="24"/>
        </w:rPr>
        <w:t xml:space="preserve"> skal nedsættes med cirka 50%, når det administreres med </w:t>
      </w:r>
      <w:proofErr w:type="spellStart"/>
      <w:r w:rsidRPr="00EF14EB">
        <w:rPr>
          <w:sz w:val="24"/>
          <w:szCs w:val="24"/>
        </w:rPr>
        <w:t>valproat</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Clozapin</w:t>
      </w:r>
      <w:proofErr w:type="spellEnd"/>
    </w:p>
    <w:p w:rsidR="006E38F7" w:rsidRPr="00EF14EB" w:rsidRDefault="006E38F7" w:rsidP="006E38F7">
      <w:pPr>
        <w:ind w:left="851"/>
        <w:rPr>
          <w:sz w:val="24"/>
          <w:szCs w:val="24"/>
        </w:rPr>
      </w:pPr>
      <w:r w:rsidRPr="00EF14EB">
        <w:rPr>
          <w:sz w:val="24"/>
          <w:szCs w:val="24"/>
        </w:rPr>
        <w:t xml:space="preserve">Samtidig anvendelse af </w:t>
      </w:r>
      <w:proofErr w:type="spellStart"/>
      <w:r w:rsidRPr="00EF14EB">
        <w:rPr>
          <w:sz w:val="24"/>
          <w:szCs w:val="24"/>
        </w:rPr>
        <w:t>clozapin</w:t>
      </w:r>
      <w:proofErr w:type="spellEnd"/>
      <w:r w:rsidRPr="00EF14EB">
        <w:rPr>
          <w:sz w:val="24"/>
          <w:szCs w:val="24"/>
        </w:rPr>
        <w:t xml:space="preserve"> og </w:t>
      </w:r>
      <w:proofErr w:type="spellStart"/>
      <w:r w:rsidRPr="00EF14EB">
        <w:rPr>
          <w:sz w:val="24"/>
          <w:szCs w:val="24"/>
        </w:rPr>
        <w:t>lorazepam</w:t>
      </w:r>
      <w:proofErr w:type="spellEnd"/>
      <w:r w:rsidRPr="00EF14EB">
        <w:rPr>
          <w:sz w:val="24"/>
          <w:szCs w:val="24"/>
        </w:rPr>
        <w:t xml:space="preserve"> kan medføre udtalt sedation, usædvanlig meget spytafsondring og </w:t>
      </w:r>
      <w:proofErr w:type="spellStart"/>
      <w:r w:rsidRPr="00EF14EB">
        <w:rPr>
          <w:sz w:val="24"/>
          <w:szCs w:val="24"/>
        </w:rPr>
        <w:t>ataksi</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 xml:space="preserve">Andre </w:t>
      </w:r>
      <w:r>
        <w:rPr>
          <w:sz w:val="24"/>
          <w:szCs w:val="24"/>
          <w:u w:val="single"/>
        </w:rPr>
        <w:t>lægemidler</w:t>
      </w:r>
      <w:r w:rsidRPr="00EF14EB">
        <w:rPr>
          <w:sz w:val="24"/>
          <w:szCs w:val="24"/>
          <w:u w:val="single"/>
        </w:rPr>
        <w:t>, som kan forstærke den sederende virkning</w:t>
      </w:r>
    </w:p>
    <w:p w:rsidR="006E38F7" w:rsidRPr="00EF14EB" w:rsidRDefault="006E38F7" w:rsidP="006E38F7">
      <w:pPr>
        <w:ind w:left="851"/>
        <w:rPr>
          <w:sz w:val="24"/>
          <w:szCs w:val="24"/>
        </w:rPr>
      </w:pPr>
      <w:proofErr w:type="spellStart"/>
      <w:r w:rsidRPr="00EF14EB">
        <w:rPr>
          <w:sz w:val="24"/>
          <w:szCs w:val="24"/>
        </w:rPr>
        <w:t>Cisaprid</w:t>
      </w:r>
      <w:proofErr w:type="spellEnd"/>
      <w:r w:rsidRPr="00EF14EB">
        <w:rPr>
          <w:sz w:val="24"/>
          <w:szCs w:val="24"/>
        </w:rPr>
        <w:t xml:space="preserve">, </w:t>
      </w:r>
      <w:proofErr w:type="spellStart"/>
      <w:r w:rsidRPr="00EF14EB">
        <w:rPr>
          <w:sz w:val="24"/>
          <w:szCs w:val="24"/>
        </w:rPr>
        <w:t>lofexidin</w:t>
      </w:r>
      <w:proofErr w:type="spellEnd"/>
      <w:r w:rsidRPr="00EF14EB">
        <w:rPr>
          <w:sz w:val="24"/>
          <w:szCs w:val="24"/>
        </w:rPr>
        <w:t xml:space="preserve">, </w:t>
      </w:r>
      <w:proofErr w:type="spellStart"/>
      <w:r w:rsidRPr="00EF14EB">
        <w:rPr>
          <w:sz w:val="24"/>
          <w:szCs w:val="24"/>
        </w:rPr>
        <w:t>nabilone</w:t>
      </w:r>
      <w:proofErr w:type="spellEnd"/>
      <w:r w:rsidRPr="00EF14EB">
        <w:rPr>
          <w:sz w:val="24"/>
          <w:szCs w:val="24"/>
        </w:rPr>
        <w:t xml:space="preserve">, </w:t>
      </w:r>
      <w:proofErr w:type="spellStart"/>
      <w:r w:rsidRPr="00EF14EB">
        <w:rPr>
          <w:sz w:val="24"/>
          <w:szCs w:val="24"/>
        </w:rPr>
        <w:t>disulfiram</w:t>
      </w:r>
      <w:proofErr w:type="spellEnd"/>
      <w:r w:rsidRPr="00EF14EB">
        <w:rPr>
          <w:sz w:val="24"/>
          <w:szCs w:val="24"/>
        </w:rPr>
        <w:t xml:space="preserve"> og </w:t>
      </w:r>
      <w:proofErr w:type="spellStart"/>
      <w:r w:rsidRPr="00EF14EB">
        <w:rPr>
          <w:sz w:val="24"/>
          <w:szCs w:val="24"/>
        </w:rPr>
        <w:t>muskelrelaksantia</w:t>
      </w:r>
      <w:proofErr w:type="spellEnd"/>
      <w:r w:rsidRPr="00EF14EB">
        <w:rPr>
          <w:sz w:val="24"/>
          <w:szCs w:val="24"/>
        </w:rPr>
        <w:t xml:space="preserve"> – </w:t>
      </w:r>
      <w:proofErr w:type="spellStart"/>
      <w:r w:rsidRPr="00EF14EB">
        <w:rPr>
          <w:sz w:val="24"/>
          <w:szCs w:val="24"/>
        </w:rPr>
        <w:t>baclofen</w:t>
      </w:r>
      <w:proofErr w:type="spellEnd"/>
      <w:r w:rsidRPr="00EF14EB">
        <w:rPr>
          <w:sz w:val="24"/>
          <w:szCs w:val="24"/>
        </w:rPr>
        <w:t xml:space="preserve"> og </w:t>
      </w:r>
      <w:proofErr w:type="spellStart"/>
      <w:r w:rsidRPr="00EF14EB">
        <w:rPr>
          <w:sz w:val="24"/>
          <w:szCs w:val="24"/>
        </w:rPr>
        <w:t>tizanidin</w:t>
      </w:r>
      <w:proofErr w:type="spellEnd"/>
      <w:r w:rsidRPr="00EF14EB">
        <w:rPr>
          <w:sz w:val="24"/>
          <w:szCs w:val="24"/>
        </w:rPr>
        <w:t>.</w:t>
      </w:r>
    </w:p>
    <w:p w:rsidR="006E38F7" w:rsidRPr="00EF14EB" w:rsidRDefault="006E38F7" w:rsidP="006E38F7">
      <w:pPr>
        <w:ind w:left="851"/>
        <w:rPr>
          <w:sz w:val="24"/>
          <w:szCs w:val="24"/>
        </w:rPr>
      </w:pPr>
      <w:r w:rsidRPr="00EF14EB">
        <w:rPr>
          <w:sz w:val="24"/>
          <w:szCs w:val="24"/>
        </w:rPr>
        <w:t xml:space="preserve">Forstærket sederende virkning er ligeledes mulig med </w:t>
      </w:r>
      <w:proofErr w:type="spellStart"/>
      <w:r w:rsidRPr="00EF14EB">
        <w:rPr>
          <w:sz w:val="24"/>
          <w:szCs w:val="24"/>
        </w:rPr>
        <w:t>alfablokkere</w:t>
      </w:r>
      <w:proofErr w:type="spellEnd"/>
      <w:r w:rsidRPr="00EF14EB">
        <w:rPr>
          <w:sz w:val="24"/>
          <w:szCs w:val="24"/>
        </w:rPr>
        <w:t xml:space="preserve"> eller </w:t>
      </w:r>
      <w:proofErr w:type="spellStart"/>
      <w:r w:rsidRPr="00EF14EB">
        <w:rPr>
          <w:sz w:val="24"/>
          <w:szCs w:val="24"/>
        </w:rPr>
        <w:t>moxonidin</w:t>
      </w:r>
      <w:proofErr w:type="spellEnd"/>
      <w:r w:rsidRPr="00EF14EB">
        <w:rPr>
          <w:sz w:val="24"/>
          <w:szCs w:val="24"/>
        </w:rPr>
        <w:t xml:space="preserve">. </w:t>
      </w:r>
    </w:p>
    <w:p w:rsidR="006E38F7" w:rsidRPr="00EF14EB" w:rsidRDefault="006E38F7" w:rsidP="00EC69C5">
      <w:pPr>
        <w:rPr>
          <w:sz w:val="24"/>
          <w:szCs w:val="24"/>
        </w:rPr>
      </w:pPr>
    </w:p>
    <w:p w:rsidR="006E38F7" w:rsidRPr="00EF14EB" w:rsidRDefault="006E38F7" w:rsidP="006E38F7">
      <w:pPr>
        <w:ind w:left="851"/>
        <w:rPr>
          <w:sz w:val="24"/>
          <w:szCs w:val="24"/>
          <w:u w:val="single"/>
        </w:rPr>
      </w:pPr>
      <w:r w:rsidRPr="00EF14EB">
        <w:rPr>
          <w:sz w:val="24"/>
          <w:szCs w:val="24"/>
          <w:u w:val="single"/>
        </w:rPr>
        <w:t>Sammensætninger der påvirker leverenzymer</w:t>
      </w:r>
    </w:p>
    <w:p w:rsidR="006E38F7" w:rsidRPr="00EF14EB" w:rsidRDefault="006E38F7" w:rsidP="00B25721">
      <w:pPr>
        <w:ind w:firstLine="851"/>
        <w:rPr>
          <w:sz w:val="24"/>
          <w:szCs w:val="24"/>
        </w:rPr>
      </w:pPr>
      <w:proofErr w:type="spellStart"/>
      <w:r w:rsidRPr="00EF14EB">
        <w:rPr>
          <w:sz w:val="24"/>
          <w:szCs w:val="24"/>
        </w:rPr>
        <w:t>Rifampicin</w:t>
      </w:r>
      <w:proofErr w:type="spellEnd"/>
      <w:r w:rsidRPr="00EF14EB">
        <w:rPr>
          <w:sz w:val="24"/>
          <w:szCs w:val="24"/>
        </w:rPr>
        <w:t xml:space="preserve"> kan øge </w:t>
      </w:r>
      <w:proofErr w:type="spellStart"/>
      <w:r w:rsidRPr="00EF14EB">
        <w:rPr>
          <w:sz w:val="24"/>
          <w:szCs w:val="24"/>
        </w:rPr>
        <w:t>lorazepams</w:t>
      </w:r>
      <w:proofErr w:type="spellEnd"/>
      <w:r w:rsidRPr="00EF14EB">
        <w:rPr>
          <w:sz w:val="24"/>
          <w:szCs w:val="24"/>
        </w:rPr>
        <w:t xml:space="preserve"> metabolisme.</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Hypotensiv</w:t>
      </w:r>
      <w:proofErr w:type="spellEnd"/>
      <w:r w:rsidRPr="00EF14EB">
        <w:rPr>
          <w:sz w:val="24"/>
          <w:szCs w:val="24"/>
          <w:u w:val="single"/>
        </w:rPr>
        <w:t xml:space="preserve"> virkning</w:t>
      </w:r>
    </w:p>
    <w:p w:rsidR="006E38F7" w:rsidRPr="00EF14EB" w:rsidRDefault="006E38F7" w:rsidP="006E38F7">
      <w:pPr>
        <w:ind w:left="851"/>
        <w:rPr>
          <w:sz w:val="24"/>
          <w:szCs w:val="24"/>
        </w:rPr>
      </w:pPr>
      <w:proofErr w:type="spellStart"/>
      <w:r w:rsidRPr="00EF14EB">
        <w:rPr>
          <w:sz w:val="24"/>
          <w:szCs w:val="24"/>
        </w:rPr>
        <w:t>Antihypertensiva</w:t>
      </w:r>
      <w:proofErr w:type="spellEnd"/>
      <w:r w:rsidRPr="00EF14EB">
        <w:rPr>
          <w:sz w:val="24"/>
          <w:szCs w:val="24"/>
        </w:rPr>
        <w:t xml:space="preserve">, </w:t>
      </w:r>
      <w:proofErr w:type="spellStart"/>
      <w:r w:rsidRPr="00EF14EB">
        <w:rPr>
          <w:sz w:val="24"/>
          <w:szCs w:val="24"/>
        </w:rPr>
        <w:t>vasodilatatorer</w:t>
      </w:r>
      <w:proofErr w:type="spellEnd"/>
      <w:r w:rsidRPr="00EF14EB">
        <w:rPr>
          <w:sz w:val="24"/>
          <w:szCs w:val="24"/>
        </w:rPr>
        <w:t xml:space="preserve"> og </w:t>
      </w:r>
      <w:proofErr w:type="spellStart"/>
      <w:r w:rsidRPr="00EF14EB">
        <w:rPr>
          <w:sz w:val="24"/>
          <w:szCs w:val="24"/>
        </w:rPr>
        <w:t>diuretika</w:t>
      </w:r>
      <w:proofErr w:type="spellEnd"/>
      <w:r w:rsidRPr="00EF14EB">
        <w:rPr>
          <w:sz w:val="24"/>
          <w:szCs w:val="24"/>
        </w:rPr>
        <w:t xml:space="preserve">: forstærket </w:t>
      </w:r>
      <w:proofErr w:type="spellStart"/>
      <w:r w:rsidRPr="00EF14EB">
        <w:rPr>
          <w:sz w:val="24"/>
          <w:szCs w:val="24"/>
        </w:rPr>
        <w:t>hypotensiv</w:t>
      </w:r>
      <w:proofErr w:type="spellEnd"/>
      <w:r w:rsidRPr="00EF14EB">
        <w:rPr>
          <w:sz w:val="24"/>
          <w:szCs w:val="24"/>
        </w:rPr>
        <w:t xml:space="preserve"> virkning med ACE-</w:t>
      </w:r>
      <w:proofErr w:type="spellStart"/>
      <w:r w:rsidRPr="00EF14EB">
        <w:rPr>
          <w:sz w:val="24"/>
          <w:szCs w:val="24"/>
        </w:rPr>
        <w:t>hæmmere</w:t>
      </w:r>
      <w:proofErr w:type="spellEnd"/>
      <w:r w:rsidRPr="00EF14EB">
        <w:rPr>
          <w:sz w:val="24"/>
          <w:szCs w:val="24"/>
        </w:rPr>
        <w:t xml:space="preserve">, </w:t>
      </w:r>
      <w:proofErr w:type="spellStart"/>
      <w:r w:rsidRPr="00EF14EB">
        <w:rPr>
          <w:sz w:val="24"/>
          <w:szCs w:val="24"/>
        </w:rPr>
        <w:t>alfablokkere</w:t>
      </w:r>
      <w:proofErr w:type="spellEnd"/>
      <w:r w:rsidRPr="00EF14EB">
        <w:rPr>
          <w:sz w:val="24"/>
          <w:szCs w:val="24"/>
        </w:rPr>
        <w:t xml:space="preserve">, </w:t>
      </w:r>
      <w:proofErr w:type="spellStart"/>
      <w:r w:rsidRPr="00EF14EB">
        <w:rPr>
          <w:sz w:val="24"/>
          <w:szCs w:val="24"/>
        </w:rPr>
        <w:t>angiotensin</w:t>
      </w:r>
      <w:proofErr w:type="spellEnd"/>
      <w:r w:rsidRPr="00EF14EB">
        <w:rPr>
          <w:sz w:val="24"/>
          <w:szCs w:val="24"/>
        </w:rPr>
        <w:t xml:space="preserve">-II-receptor antagonister, calciumkanalblokkere, </w:t>
      </w:r>
      <w:proofErr w:type="spellStart"/>
      <w:r w:rsidRPr="00EF14EB">
        <w:rPr>
          <w:sz w:val="24"/>
          <w:szCs w:val="24"/>
        </w:rPr>
        <w:t>adrenerge</w:t>
      </w:r>
      <w:proofErr w:type="spellEnd"/>
      <w:r w:rsidRPr="00EF14EB">
        <w:rPr>
          <w:sz w:val="24"/>
          <w:szCs w:val="24"/>
        </w:rPr>
        <w:t xml:space="preserve"> neuronblokkere, betablokkere, </w:t>
      </w:r>
      <w:proofErr w:type="spellStart"/>
      <w:r w:rsidRPr="00EF14EB">
        <w:rPr>
          <w:sz w:val="24"/>
          <w:szCs w:val="24"/>
        </w:rPr>
        <w:t>moxonidin</w:t>
      </w:r>
      <w:proofErr w:type="spellEnd"/>
      <w:r w:rsidRPr="00EF14EB">
        <w:rPr>
          <w:sz w:val="24"/>
          <w:szCs w:val="24"/>
        </w:rPr>
        <w:t xml:space="preserve">, nitrater, </w:t>
      </w:r>
      <w:proofErr w:type="spellStart"/>
      <w:r w:rsidRPr="00EF14EB">
        <w:rPr>
          <w:sz w:val="24"/>
          <w:szCs w:val="24"/>
        </w:rPr>
        <w:t>hydralazin</w:t>
      </w:r>
      <w:proofErr w:type="spellEnd"/>
      <w:r w:rsidRPr="00EF14EB">
        <w:rPr>
          <w:sz w:val="24"/>
          <w:szCs w:val="24"/>
        </w:rPr>
        <w:t xml:space="preserve">, </w:t>
      </w:r>
      <w:proofErr w:type="spellStart"/>
      <w:r w:rsidRPr="00EF14EB">
        <w:rPr>
          <w:sz w:val="24"/>
          <w:szCs w:val="24"/>
        </w:rPr>
        <w:t>minoxidil</w:t>
      </w:r>
      <w:proofErr w:type="spellEnd"/>
      <w:r w:rsidRPr="00EF14EB">
        <w:rPr>
          <w:sz w:val="24"/>
          <w:szCs w:val="24"/>
        </w:rPr>
        <w:t xml:space="preserve">, </w:t>
      </w:r>
      <w:proofErr w:type="spellStart"/>
      <w:r w:rsidRPr="00EF14EB">
        <w:rPr>
          <w:sz w:val="24"/>
          <w:szCs w:val="24"/>
        </w:rPr>
        <w:t>natriumnitroprussid</w:t>
      </w:r>
      <w:proofErr w:type="spellEnd"/>
      <w:r w:rsidRPr="00EF14EB">
        <w:rPr>
          <w:sz w:val="24"/>
          <w:szCs w:val="24"/>
        </w:rPr>
        <w:t xml:space="preserve"> og </w:t>
      </w:r>
      <w:proofErr w:type="spellStart"/>
      <w:r w:rsidRPr="00EF14EB">
        <w:rPr>
          <w:sz w:val="24"/>
          <w:szCs w:val="24"/>
        </w:rPr>
        <w:t>diuretika</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Andre interaktioner</w:t>
      </w:r>
    </w:p>
    <w:p w:rsidR="006E38F7" w:rsidRPr="00EF14EB" w:rsidRDefault="006E38F7" w:rsidP="006E38F7">
      <w:pPr>
        <w:ind w:left="851"/>
        <w:rPr>
          <w:sz w:val="24"/>
          <w:szCs w:val="24"/>
        </w:rPr>
      </w:pPr>
      <w:r w:rsidRPr="00EF14EB">
        <w:rPr>
          <w:sz w:val="24"/>
          <w:szCs w:val="24"/>
        </w:rPr>
        <w:t xml:space="preserve">Samtidig brug af </w:t>
      </w:r>
      <w:proofErr w:type="spellStart"/>
      <w:r w:rsidRPr="00EF14EB">
        <w:rPr>
          <w:sz w:val="24"/>
          <w:szCs w:val="24"/>
        </w:rPr>
        <w:t>lorazepam</w:t>
      </w:r>
      <w:proofErr w:type="spellEnd"/>
      <w:r w:rsidRPr="00EF14EB">
        <w:rPr>
          <w:sz w:val="24"/>
          <w:szCs w:val="24"/>
        </w:rPr>
        <w:t xml:space="preserve"> og </w:t>
      </w:r>
      <w:proofErr w:type="spellStart"/>
      <w:r w:rsidRPr="00EF14EB">
        <w:rPr>
          <w:sz w:val="24"/>
          <w:szCs w:val="24"/>
        </w:rPr>
        <w:t>probenecid</w:t>
      </w:r>
      <w:proofErr w:type="spellEnd"/>
      <w:r w:rsidRPr="00EF14EB">
        <w:rPr>
          <w:sz w:val="24"/>
          <w:szCs w:val="24"/>
        </w:rPr>
        <w:t xml:space="preserve"> kan medføre en hurtigere indsættende eller forlænget virkning af </w:t>
      </w:r>
      <w:proofErr w:type="spellStart"/>
      <w:r w:rsidRPr="00EF14EB">
        <w:rPr>
          <w:sz w:val="24"/>
          <w:szCs w:val="24"/>
        </w:rPr>
        <w:t>lorazepam</w:t>
      </w:r>
      <w:proofErr w:type="spellEnd"/>
      <w:r w:rsidRPr="00EF14EB">
        <w:rPr>
          <w:sz w:val="24"/>
          <w:szCs w:val="24"/>
        </w:rPr>
        <w:t xml:space="preserve">, som skyldes øget halveringstid og nedsat samlet </w:t>
      </w:r>
      <w:proofErr w:type="spellStart"/>
      <w:r w:rsidRPr="00EF14EB">
        <w:rPr>
          <w:sz w:val="24"/>
          <w:szCs w:val="24"/>
        </w:rPr>
        <w:t>clearance</w:t>
      </w:r>
      <w:proofErr w:type="spellEnd"/>
      <w:r w:rsidRPr="00EF14EB">
        <w:rPr>
          <w:sz w:val="24"/>
          <w:szCs w:val="24"/>
        </w:rPr>
        <w:t xml:space="preserve">. </w:t>
      </w:r>
      <w:proofErr w:type="spellStart"/>
      <w:r w:rsidRPr="00EF14EB">
        <w:rPr>
          <w:sz w:val="24"/>
          <w:szCs w:val="24"/>
        </w:rPr>
        <w:t>Lorazepamdosen</w:t>
      </w:r>
      <w:proofErr w:type="spellEnd"/>
      <w:r w:rsidRPr="00EF14EB">
        <w:rPr>
          <w:sz w:val="24"/>
          <w:szCs w:val="24"/>
        </w:rPr>
        <w:t xml:space="preserve"> skal nedsættes med ca. 50 %, når </w:t>
      </w:r>
      <w:proofErr w:type="spellStart"/>
      <w:r w:rsidRPr="00EF14EB">
        <w:rPr>
          <w:sz w:val="24"/>
          <w:szCs w:val="24"/>
        </w:rPr>
        <w:t>lorazepam</w:t>
      </w:r>
      <w:proofErr w:type="spellEnd"/>
      <w:r w:rsidRPr="00EF14EB">
        <w:rPr>
          <w:sz w:val="24"/>
          <w:szCs w:val="24"/>
        </w:rPr>
        <w:t xml:space="preserve"> indgives samtidigt med </w:t>
      </w:r>
      <w:proofErr w:type="spellStart"/>
      <w:r w:rsidRPr="00EF14EB">
        <w:rPr>
          <w:sz w:val="24"/>
          <w:szCs w:val="24"/>
        </w:rPr>
        <w:t>probenecid</w:t>
      </w:r>
      <w:proofErr w:type="spellEnd"/>
      <w:r w:rsidRPr="00EF14EB">
        <w:rPr>
          <w:sz w:val="24"/>
          <w:szCs w:val="24"/>
        </w:rPr>
        <w:t xml:space="preserve">. </w:t>
      </w:r>
    </w:p>
    <w:p w:rsidR="006E38F7" w:rsidRPr="00EF14EB" w:rsidRDefault="006E38F7" w:rsidP="006E38F7">
      <w:pPr>
        <w:ind w:left="851"/>
        <w:rPr>
          <w:sz w:val="24"/>
          <w:szCs w:val="24"/>
        </w:rPr>
      </w:pPr>
    </w:p>
    <w:p w:rsidR="006E38F7" w:rsidRPr="00EF14EB" w:rsidRDefault="006E38F7" w:rsidP="006E38F7">
      <w:pPr>
        <w:ind w:left="851"/>
        <w:rPr>
          <w:b/>
          <w:bCs/>
          <w:sz w:val="24"/>
          <w:szCs w:val="24"/>
        </w:rPr>
      </w:pPr>
      <w:r w:rsidRPr="00EF14EB">
        <w:rPr>
          <w:sz w:val="24"/>
          <w:szCs w:val="24"/>
        </w:rPr>
        <w:t xml:space="preserve">Brug af </w:t>
      </w:r>
      <w:proofErr w:type="spellStart"/>
      <w:r w:rsidRPr="00EF14EB">
        <w:rPr>
          <w:sz w:val="24"/>
          <w:szCs w:val="24"/>
        </w:rPr>
        <w:t>theophyllin</w:t>
      </w:r>
      <w:proofErr w:type="spellEnd"/>
      <w:r w:rsidRPr="00EF14EB">
        <w:rPr>
          <w:sz w:val="24"/>
          <w:szCs w:val="24"/>
        </w:rPr>
        <w:t xml:space="preserve"> eller </w:t>
      </w:r>
      <w:proofErr w:type="spellStart"/>
      <w:r w:rsidRPr="00EF14EB">
        <w:rPr>
          <w:sz w:val="24"/>
          <w:szCs w:val="24"/>
        </w:rPr>
        <w:t>aminophyllin</w:t>
      </w:r>
      <w:proofErr w:type="spellEnd"/>
      <w:r w:rsidRPr="00EF14EB">
        <w:rPr>
          <w:sz w:val="24"/>
          <w:szCs w:val="24"/>
        </w:rPr>
        <w:t xml:space="preserve"> kan nedsætte den sedative virkning af benzodiazepiner, herunder </w:t>
      </w:r>
      <w:proofErr w:type="spellStart"/>
      <w:r w:rsidRPr="00EF14EB">
        <w:rPr>
          <w:sz w:val="24"/>
          <w:szCs w:val="24"/>
        </w:rPr>
        <w:t>lorazepam</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Alkohol</w:t>
      </w:r>
    </w:p>
    <w:p w:rsidR="006E38F7" w:rsidRPr="00EF14EB" w:rsidRDefault="006E38F7" w:rsidP="006E38F7">
      <w:pPr>
        <w:ind w:left="851"/>
        <w:rPr>
          <w:sz w:val="24"/>
          <w:szCs w:val="24"/>
        </w:rPr>
      </w:pPr>
      <w:proofErr w:type="spellStart"/>
      <w:r w:rsidRPr="00EF14EB">
        <w:rPr>
          <w:sz w:val="24"/>
          <w:szCs w:val="24"/>
        </w:rPr>
        <w:t>Lorazepam</w:t>
      </w:r>
      <w:proofErr w:type="spellEnd"/>
      <w:r w:rsidRPr="00EF14EB">
        <w:rPr>
          <w:sz w:val="24"/>
          <w:szCs w:val="24"/>
        </w:rPr>
        <w:t xml:space="preserve"> bør ikke anvendes sammen med alkohol. Samtidig indtag af </w:t>
      </w:r>
      <w:proofErr w:type="spellStart"/>
      <w:r w:rsidRPr="00EF14EB">
        <w:rPr>
          <w:sz w:val="24"/>
          <w:szCs w:val="24"/>
        </w:rPr>
        <w:t>lorazepam</w:t>
      </w:r>
      <w:proofErr w:type="spellEnd"/>
      <w:r w:rsidRPr="00EF14EB">
        <w:rPr>
          <w:sz w:val="24"/>
          <w:szCs w:val="24"/>
        </w:rPr>
        <w:t xml:space="preserve"> og </w:t>
      </w:r>
      <w:proofErr w:type="spellStart"/>
      <w:r w:rsidRPr="00EF14EB">
        <w:rPr>
          <w:sz w:val="24"/>
          <w:szCs w:val="24"/>
        </w:rPr>
        <w:t>ethanol</w:t>
      </w:r>
      <w:proofErr w:type="spellEnd"/>
      <w:r w:rsidRPr="00EF14EB">
        <w:rPr>
          <w:sz w:val="24"/>
          <w:szCs w:val="24"/>
        </w:rPr>
        <w:t xml:space="preserve"> kan medføre en forstærket sedativ virkning.</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4.6</w:t>
      </w:r>
      <w:r w:rsidRPr="00EF14EB">
        <w:rPr>
          <w:b/>
          <w:sz w:val="24"/>
          <w:szCs w:val="24"/>
        </w:rPr>
        <w:tab/>
      </w:r>
      <w:r w:rsidR="00056CE9">
        <w:rPr>
          <w:b/>
          <w:sz w:val="24"/>
          <w:szCs w:val="24"/>
        </w:rPr>
        <w:t>Fertilitet, g</w:t>
      </w:r>
      <w:r w:rsidRPr="00EF14EB">
        <w:rPr>
          <w:b/>
          <w:sz w:val="24"/>
          <w:szCs w:val="24"/>
        </w:rPr>
        <w:t>raviditet og amning</w:t>
      </w:r>
    </w:p>
    <w:p w:rsidR="006E38F7" w:rsidRPr="00EF14EB" w:rsidRDefault="006E38F7" w:rsidP="006E38F7">
      <w:pPr>
        <w:ind w:left="851" w:hanging="851"/>
        <w:rPr>
          <w:sz w:val="24"/>
          <w:szCs w:val="24"/>
          <w:u w:val="single"/>
        </w:rPr>
      </w:pPr>
      <w:r w:rsidRPr="00EF14EB">
        <w:rPr>
          <w:sz w:val="24"/>
          <w:szCs w:val="24"/>
        </w:rPr>
        <w:tab/>
      </w:r>
      <w:r w:rsidRPr="00EF14EB">
        <w:rPr>
          <w:sz w:val="24"/>
          <w:szCs w:val="24"/>
          <w:u w:val="single"/>
        </w:rPr>
        <w:t>Graviditet</w:t>
      </w:r>
    </w:p>
    <w:p w:rsidR="006E38F7" w:rsidRPr="00EF14EB" w:rsidRDefault="006E38F7" w:rsidP="006E38F7">
      <w:pPr>
        <w:ind w:left="851" w:hanging="851"/>
        <w:rPr>
          <w:sz w:val="24"/>
          <w:szCs w:val="24"/>
        </w:rPr>
      </w:pPr>
      <w:r>
        <w:rPr>
          <w:sz w:val="24"/>
          <w:szCs w:val="24"/>
        </w:rPr>
        <w:tab/>
      </w:r>
      <w:r w:rsidRPr="00EF14EB">
        <w:rPr>
          <w:sz w:val="24"/>
          <w:szCs w:val="24"/>
        </w:rPr>
        <w:t>Baseret på erfaring hos mennesker antages det, at benzodiazepiner medfører kongenitale misdannelser, når de administreres under graviditet.</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Benzodiazepiner må ikke anvendes under graviditeten, især ikke i første og sidste trimester. Hvis lægemidlet ordineres til en kvinde i den fødedygtige alder, skal hun rådes til at kontakte lægen for at seponere lægemidlet, hvis hun planlægger eller har mistanke om graviditet. Kvinder i den fødedygtige alder skal anvende effektiv prævention under behandlingen.</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Benzodiazepiner kan medføre </w:t>
      </w:r>
      <w:proofErr w:type="spellStart"/>
      <w:r w:rsidRPr="00EF14EB">
        <w:rPr>
          <w:sz w:val="24"/>
          <w:szCs w:val="24"/>
        </w:rPr>
        <w:t>føtal</w:t>
      </w:r>
      <w:proofErr w:type="spellEnd"/>
      <w:r w:rsidRPr="00EF14EB">
        <w:rPr>
          <w:sz w:val="24"/>
          <w:szCs w:val="24"/>
        </w:rPr>
        <w:t xml:space="preserve"> skade ved anvendelse i graviditeten. Flere studier indicerer, at anvendelse af </w:t>
      </w:r>
      <w:proofErr w:type="spellStart"/>
      <w:r w:rsidRPr="00EF14EB">
        <w:rPr>
          <w:sz w:val="24"/>
          <w:szCs w:val="24"/>
        </w:rPr>
        <w:t>anxiolytika</w:t>
      </w:r>
      <w:proofErr w:type="spellEnd"/>
      <w:r w:rsidRPr="00EF14EB">
        <w:rPr>
          <w:sz w:val="24"/>
          <w:szCs w:val="24"/>
        </w:rPr>
        <w:t xml:space="preserve"> såsom </w:t>
      </w:r>
      <w:proofErr w:type="spellStart"/>
      <w:r w:rsidRPr="00EF14EB">
        <w:rPr>
          <w:sz w:val="24"/>
          <w:szCs w:val="24"/>
        </w:rPr>
        <w:t>chlordiazepoxid</w:t>
      </w:r>
      <w:proofErr w:type="spellEnd"/>
      <w:r w:rsidRPr="00EF14EB">
        <w:rPr>
          <w:sz w:val="24"/>
          <w:szCs w:val="24"/>
        </w:rPr>
        <w:t xml:space="preserve">, </w:t>
      </w:r>
      <w:proofErr w:type="spellStart"/>
      <w:r w:rsidRPr="00EF14EB">
        <w:rPr>
          <w:sz w:val="24"/>
          <w:szCs w:val="24"/>
        </w:rPr>
        <w:t>diazepam</w:t>
      </w:r>
      <w:proofErr w:type="spellEnd"/>
      <w:r w:rsidRPr="00EF14EB">
        <w:rPr>
          <w:sz w:val="24"/>
          <w:szCs w:val="24"/>
        </w:rPr>
        <w:t xml:space="preserve"> og </w:t>
      </w:r>
      <w:proofErr w:type="spellStart"/>
      <w:r w:rsidRPr="00EF14EB">
        <w:rPr>
          <w:sz w:val="24"/>
          <w:szCs w:val="24"/>
        </w:rPr>
        <w:t>meprobamat</w:t>
      </w:r>
      <w:proofErr w:type="spellEnd"/>
      <w:r w:rsidRPr="00EF14EB">
        <w:rPr>
          <w:sz w:val="24"/>
          <w:szCs w:val="24"/>
        </w:rPr>
        <w:t xml:space="preserve"> associeres med en øget risiko for kongenitale misdannelser. Hos mennesker indikerer blodprøver fra navlesnoren, at benzodiazepiner og de deraf afledte </w:t>
      </w:r>
      <w:proofErr w:type="spellStart"/>
      <w:r w:rsidRPr="00EF14EB">
        <w:rPr>
          <w:sz w:val="24"/>
          <w:szCs w:val="24"/>
        </w:rPr>
        <w:t>glucuronide</w:t>
      </w:r>
      <w:proofErr w:type="spellEnd"/>
      <w:r w:rsidRPr="00EF14EB">
        <w:rPr>
          <w:sz w:val="24"/>
          <w:szCs w:val="24"/>
        </w:rPr>
        <w:t xml:space="preserve"> metabolitter overføres gennem placenta til føtus. Der er rapporter om abstinenssymptomer i den </w:t>
      </w:r>
      <w:proofErr w:type="spellStart"/>
      <w:r w:rsidRPr="00EF14EB">
        <w:rPr>
          <w:sz w:val="24"/>
          <w:szCs w:val="24"/>
        </w:rPr>
        <w:t>postnatale</w:t>
      </w:r>
      <w:proofErr w:type="spellEnd"/>
      <w:r w:rsidRPr="00EF14EB">
        <w:rPr>
          <w:sz w:val="24"/>
          <w:szCs w:val="24"/>
        </w:rPr>
        <w:t xml:space="preserve"> periode hos nyfødte børn af mødre, der har indtaget benzodiazepiner i flere uger eller længere forud for fødslen. Hos nyfødte af mødre, som fik benzodiazepiner i den sidste fase af graviditeten eller under fødselsveer og fødslen er der rapporteret </w:t>
      </w:r>
      <w:proofErr w:type="spellStart"/>
      <w:r w:rsidRPr="00EF14EB">
        <w:rPr>
          <w:sz w:val="24"/>
          <w:szCs w:val="24"/>
        </w:rPr>
        <w:t>hypoaktivitet</w:t>
      </w:r>
      <w:proofErr w:type="spellEnd"/>
      <w:r w:rsidRPr="00EF14EB">
        <w:rPr>
          <w:sz w:val="24"/>
          <w:szCs w:val="24"/>
        </w:rPr>
        <w:t xml:space="preserve">, </w:t>
      </w:r>
      <w:proofErr w:type="spellStart"/>
      <w:r w:rsidRPr="00EF14EB">
        <w:rPr>
          <w:sz w:val="24"/>
          <w:szCs w:val="24"/>
        </w:rPr>
        <w:t>hypotoni</w:t>
      </w:r>
      <w:proofErr w:type="spellEnd"/>
      <w:r w:rsidRPr="00EF14EB">
        <w:rPr>
          <w:sz w:val="24"/>
          <w:szCs w:val="24"/>
        </w:rPr>
        <w:t xml:space="preserve">, </w:t>
      </w:r>
      <w:proofErr w:type="spellStart"/>
      <w:r w:rsidRPr="00EF14EB">
        <w:rPr>
          <w:sz w:val="24"/>
          <w:szCs w:val="24"/>
        </w:rPr>
        <w:t>hypothermi</w:t>
      </w:r>
      <w:proofErr w:type="spellEnd"/>
      <w:r w:rsidRPr="00EF14EB">
        <w:rPr>
          <w:sz w:val="24"/>
          <w:szCs w:val="24"/>
        </w:rPr>
        <w:t xml:space="preserve">, respirationsdepression, apnø, </w:t>
      </w:r>
      <w:proofErr w:type="spellStart"/>
      <w:r w:rsidRPr="00EF14EB">
        <w:rPr>
          <w:sz w:val="24"/>
          <w:szCs w:val="24"/>
        </w:rPr>
        <w:t>ammeproblemer</w:t>
      </w:r>
      <w:proofErr w:type="spellEnd"/>
      <w:r w:rsidRPr="00EF14EB">
        <w:rPr>
          <w:sz w:val="24"/>
          <w:szCs w:val="24"/>
        </w:rPr>
        <w:t xml:space="preserve"> og nedsat metabolisk respons over for kuldestress.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Konjugationen af </w:t>
      </w:r>
      <w:proofErr w:type="spellStart"/>
      <w:r w:rsidRPr="00EF14EB">
        <w:rPr>
          <w:sz w:val="24"/>
          <w:szCs w:val="24"/>
        </w:rPr>
        <w:t>lorazepam</w:t>
      </w:r>
      <w:proofErr w:type="spellEnd"/>
      <w:r w:rsidRPr="00EF14EB">
        <w:rPr>
          <w:sz w:val="24"/>
          <w:szCs w:val="24"/>
        </w:rPr>
        <w:t xml:space="preserve"> synes at være langsommere, da </w:t>
      </w:r>
      <w:proofErr w:type="spellStart"/>
      <w:r w:rsidRPr="00EF14EB">
        <w:rPr>
          <w:sz w:val="24"/>
          <w:szCs w:val="24"/>
        </w:rPr>
        <w:t>glucuronid</w:t>
      </w:r>
      <w:proofErr w:type="spellEnd"/>
      <w:r w:rsidRPr="00EF14EB">
        <w:rPr>
          <w:sz w:val="24"/>
          <w:szCs w:val="24"/>
        </w:rPr>
        <w:t xml:space="preserve"> kan forekomme i urinen i mere end syv dage. </w:t>
      </w:r>
      <w:proofErr w:type="spellStart"/>
      <w:r w:rsidRPr="00EF14EB">
        <w:rPr>
          <w:sz w:val="24"/>
          <w:szCs w:val="24"/>
        </w:rPr>
        <w:t>Lorazepamglukuronideringen</w:t>
      </w:r>
      <w:proofErr w:type="spellEnd"/>
      <w:r w:rsidRPr="00EF14EB">
        <w:rPr>
          <w:sz w:val="24"/>
          <w:szCs w:val="24"/>
        </w:rPr>
        <w:t xml:space="preserve"> kan virke som en </w:t>
      </w:r>
      <w:proofErr w:type="spellStart"/>
      <w:r w:rsidRPr="00EF14EB">
        <w:rPr>
          <w:sz w:val="24"/>
          <w:szCs w:val="24"/>
        </w:rPr>
        <w:t>kompetitiv</w:t>
      </w:r>
      <w:proofErr w:type="spellEnd"/>
      <w:r w:rsidRPr="00EF14EB">
        <w:rPr>
          <w:sz w:val="24"/>
          <w:szCs w:val="24"/>
        </w:rPr>
        <w:t xml:space="preserve"> hæmmer af bilirubinkonjugationen og resultere i </w:t>
      </w:r>
      <w:proofErr w:type="spellStart"/>
      <w:r w:rsidRPr="00EF14EB">
        <w:rPr>
          <w:sz w:val="24"/>
          <w:szCs w:val="24"/>
        </w:rPr>
        <w:t>hyperbilirubinæmi</w:t>
      </w:r>
      <w:proofErr w:type="spellEnd"/>
      <w:r w:rsidRPr="00EF14EB">
        <w:rPr>
          <w:sz w:val="24"/>
          <w:szCs w:val="24"/>
        </w:rPr>
        <w:t xml:space="preserve"> hos det nyfødte barn. </w:t>
      </w:r>
    </w:p>
    <w:p w:rsidR="006E38F7" w:rsidRDefault="006E38F7" w:rsidP="006E38F7">
      <w:pPr>
        <w:ind w:left="851" w:hanging="851"/>
        <w:rPr>
          <w:sz w:val="24"/>
          <w:szCs w:val="24"/>
          <w:u w:val="single"/>
        </w:rPr>
      </w:pPr>
    </w:p>
    <w:p w:rsidR="006E38F7" w:rsidRPr="00EF14EB" w:rsidRDefault="006E38F7" w:rsidP="006E38F7">
      <w:pPr>
        <w:ind w:left="851"/>
        <w:rPr>
          <w:sz w:val="24"/>
          <w:szCs w:val="24"/>
        </w:rPr>
      </w:pPr>
      <w:r w:rsidRPr="00EF14EB">
        <w:rPr>
          <w:sz w:val="24"/>
          <w:szCs w:val="24"/>
          <w:u w:val="single"/>
        </w:rPr>
        <w:t>Amning</w:t>
      </w:r>
      <w:r>
        <w:rPr>
          <w:sz w:val="24"/>
          <w:szCs w:val="24"/>
          <w:u w:val="single"/>
        </w:rPr>
        <w:br/>
      </w:r>
      <w:proofErr w:type="spellStart"/>
      <w:r w:rsidRPr="00EF14EB">
        <w:rPr>
          <w:sz w:val="24"/>
          <w:szCs w:val="24"/>
        </w:rPr>
        <w:t>Lorazepam</w:t>
      </w:r>
      <w:proofErr w:type="spellEnd"/>
      <w:r w:rsidRPr="00EF14EB">
        <w:rPr>
          <w:sz w:val="24"/>
          <w:szCs w:val="24"/>
        </w:rPr>
        <w:t xml:space="preserve"> udskilles i modermælken og der er påvist bivirkninger hos ammede nyfødte/spædbørn af kvinder i behandling. Der skal træffes en afgørelse om amningen skal stoppes eller behandling med </w:t>
      </w:r>
      <w:proofErr w:type="spellStart"/>
      <w:r w:rsidRPr="00EF14EB">
        <w:rPr>
          <w:sz w:val="24"/>
          <w:szCs w:val="24"/>
        </w:rPr>
        <w:t>lorazepam</w:t>
      </w:r>
      <w:proofErr w:type="spellEnd"/>
      <w:r w:rsidRPr="00EF14EB">
        <w:rPr>
          <w:sz w:val="24"/>
          <w:szCs w:val="24"/>
        </w:rPr>
        <w:t xml:space="preserve"> seponeres ved at opveje barnets fordel ved amning og moderens fordel ved behandlingen. </w:t>
      </w:r>
    </w:p>
    <w:p w:rsidR="006E38F7" w:rsidRPr="00EF14EB" w:rsidRDefault="006E38F7" w:rsidP="006E38F7">
      <w:pPr>
        <w:ind w:left="851"/>
        <w:rPr>
          <w:sz w:val="24"/>
          <w:szCs w:val="24"/>
        </w:rPr>
      </w:pPr>
    </w:p>
    <w:p w:rsidR="006E38F7" w:rsidRPr="00EF14EB" w:rsidRDefault="006E38F7" w:rsidP="006E38F7">
      <w:pPr>
        <w:ind w:left="851"/>
        <w:rPr>
          <w:b/>
          <w:bCs/>
          <w:sz w:val="24"/>
          <w:szCs w:val="24"/>
        </w:rPr>
      </w:pPr>
      <w:r w:rsidRPr="00EF14EB">
        <w:rPr>
          <w:sz w:val="24"/>
          <w:szCs w:val="24"/>
        </w:rPr>
        <w:t>Sedation og manglende sutteevne er forekommet hos nyfødte, der ammes af mødre, som tager benzodiazepiner. Spædbørn af ammende møde skal observeres for farmakologiske virkninger (herunder sedation og irritabilitet).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4.7</w:t>
      </w:r>
      <w:r w:rsidRPr="00EF14EB">
        <w:rPr>
          <w:b/>
          <w:sz w:val="24"/>
          <w:szCs w:val="24"/>
        </w:rPr>
        <w:tab/>
        <w:t xml:space="preserve">Virkning på evnen til at føre motorkøretøj </w:t>
      </w:r>
      <w:r w:rsidR="00B25721">
        <w:rPr>
          <w:b/>
          <w:sz w:val="24"/>
          <w:szCs w:val="24"/>
        </w:rPr>
        <w:t>og</w:t>
      </w:r>
      <w:r w:rsidRPr="00EF14EB">
        <w:rPr>
          <w:b/>
          <w:sz w:val="24"/>
          <w:szCs w:val="24"/>
        </w:rPr>
        <w:t xml:space="preserve"> betjene maskiner</w:t>
      </w:r>
    </w:p>
    <w:p w:rsidR="006E38F7" w:rsidRPr="00EF14EB" w:rsidRDefault="006E38F7" w:rsidP="006E38F7">
      <w:pPr>
        <w:ind w:left="851" w:hanging="851"/>
        <w:rPr>
          <w:sz w:val="24"/>
          <w:szCs w:val="24"/>
        </w:rPr>
      </w:pPr>
      <w:r w:rsidRPr="00EF14EB">
        <w:rPr>
          <w:sz w:val="24"/>
          <w:szCs w:val="24"/>
        </w:rPr>
        <w:tab/>
        <w:t>Mærkning.</w:t>
      </w:r>
    </w:p>
    <w:p w:rsidR="006E38F7" w:rsidRPr="00EF14EB" w:rsidRDefault="006E38F7" w:rsidP="006E38F7">
      <w:pPr>
        <w:ind w:left="851" w:hanging="851"/>
        <w:rPr>
          <w:sz w:val="24"/>
          <w:szCs w:val="24"/>
        </w:rPr>
      </w:pPr>
      <w:r>
        <w:rPr>
          <w:sz w:val="24"/>
          <w:szCs w:val="24"/>
        </w:rPr>
        <w:tab/>
      </w:r>
      <w:proofErr w:type="spellStart"/>
      <w:r w:rsidRPr="00EF14EB">
        <w:rPr>
          <w:sz w:val="24"/>
          <w:szCs w:val="24"/>
        </w:rPr>
        <w:t>Lorazepam</w:t>
      </w:r>
      <w:proofErr w:type="spellEnd"/>
      <w:r w:rsidRPr="00EF14EB">
        <w:rPr>
          <w:sz w:val="24"/>
          <w:szCs w:val="24"/>
        </w:rPr>
        <w:t xml:space="preserve"> påvirker i moderat til væsentlig grad reaktionsevnen på grund af dens sederende, søvnfremkaldende og muskelafslappende egenskaber. Bivirkninger som døsighed, træthed og svimmelhed kan forekomme. Dette skal overvejes når der kræves årvågenhed i opgaver som at føre motorkøretøjer og betjene maskiner.</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4.8</w:t>
      </w:r>
      <w:r w:rsidRPr="00EF14EB">
        <w:rPr>
          <w:b/>
          <w:sz w:val="24"/>
          <w:szCs w:val="24"/>
        </w:rPr>
        <w:tab/>
        <w:t>Bivirkninger</w:t>
      </w:r>
    </w:p>
    <w:p w:rsidR="006E38F7" w:rsidRPr="00EF14EB" w:rsidRDefault="006E38F7" w:rsidP="006E38F7">
      <w:pPr>
        <w:ind w:left="851" w:hanging="851"/>
        <w:rPr>
          <w:b/>
          <w:sz w:val="24"/>
          <w:szCs w:val="24"/>
        </w:rPr>
      </w:pPr>
      <w:r w:rsidRPr="00EF14EB">
        <w:rPr>
          <w:sz w:val="24"/>
          <w:szCs w:val="24"/>
        </w:rPr>
        <w:tab/>
        <w:t xml:space="preserve">Bivirkninger er sædvanligvis almindelige i de indledende faser af behandlingen og mindskes eller forsvinder sædvanligvis ved fortsat brug af lægemidlet, eller når dosis nedsættes. </w:t>
      </w:r>
    </w:p>
    <w:p w:rsidR="006E38F7" w:rsidRPr="00EF14EB" w:rsidRDefault="006E38F7" w:rsidP="006E38F7">
      <w:pPr>
        <w:ind w:left="851" w:hanging="851"/>
        <w:rPr>
          <w:sz w:val="24"/>
          <w:szCs w:val="24"/>
        </w:rPr>
      </w:pPr>
    </w:p>
    <w:p w:rsidR="00B25721" w:rsidRDefault="006E38F7" w:rsidP="00B25721">
      <w:pPr>
        <w:ind w:left="851"/>
        <w:rPr>
          <w:sz w:val="24"/>
          <w:szCs w:val="24"/>
        </w:rPr>
      </w:pPr>
      <w:r>
        <w:rPr>
          <w:sz w:val="24"/>
          <w:szCs w:val="24"/>
        </w:rPr>
        <w:t xml:space="preserve">Forekomsten er defineret som følger: Meget almindelig (≥1/10), almindelig (≥1/100 </w:t>
      </w:r>
      <w:r>
        <w:rPr>
          <w:sz w:val="24"/>
          <w:szCs w:val="24"/>
        </w:rPr>
        <w:tab/>
        <w:t>til &lt;1/10), ikke almindelig (≥1/1.000 til &lt;1/100), sjælden</w:t>
      </w:r>
      <w:r>
        <w:rPr>
          <w:sz w:val="24"/>
          <w:szCs w:val="24"/>
          <w:lang w:val="el-GR"/>
        </w:rPr>
        <w:t xml:space="preserve"> (</w:t>
      </w:r>
      <w:r>
        <w:rPr>
          <w:sz w:val="24"/>
          <w:szCs w:val="24"/>
        </w:rPr>
        <w:t>≥</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sz w:val="24"/>
          <w:szCs w:val="24"/>
        </w:rPr>
        <w:t>&lt;</w:t>
      </w:r>
      <w:r>
        <w:rPr>
          <w:sz w:val="24"/>
          <w:szCs w:val="24"/>
          <w:lang w:val="el-GR"/>
        </w:rPr>
        <w:t>1/1</w:t>
      </w:r>
      <w:r>
        <w:rPr>
          <w:sz w:val="24"/>
          <w:szCs w:val="24"/>
        </w:rPr>
        <w:t>.</w:t>
      </w:r>
      <w:r>
        <w:rPr>
          <w:sz w:val="24"/>
          <w:szCs w:val="24"/>
          <w:lang w:val="el-GR"/>
        </w:rPr>
        <w:t>000)</w:t>
      </w:r>
      <w:r>
        <w:rPr>
          <w:sz w:val="24"/>
          <w:szCs w:val="24"/>
        </w:rPr>
        <w:t xml:space="preserve">, meget </w:t>
      </w:r>
      <w:r w:rsidR="00B25721">
        <w:rPr>
          <w:sz w:val="24"/>
          <w:szCs w:val="24"/>
        </w:rPr>
        <w:t>sjælden (&lt;1/10.000), ikke kendt (kan ikke estimeres ud fra forhåndenværende data).</w:t>
      </w:r>
    </w:p>
    <w:p w:rsidR="00B25721" w:rsidRPr="00EF14EB" w:rsidRDefault="00B25721" w:rsidP="00B25721">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72"/>
        <w:gridCol w:w="5349"/>
      </w:tblGrid>
      <w:tr w:rsidR="00B25721" w:rsidRPr="00901C9D"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Blod og lymfesystem</w:t>
            </w: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Sjælden</w:t>
            </w: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proofErr w:type="spellStart"/>
            <w:r w:rsidRPr="00901C9D">
              <w:rPr>
                <w:sz w:val="22"/>
                <w:szCs w:val="22"/>
              </w:rPr>
              <w:t>Bloddyskrasi</w:t>
            </w:r>
            <w:proofErr w:type="spellEnd"/>
            <w:r w:rsidRPr="00901C9D">
              <w:rPr>
                <w:sz w:val="22"/>
                <w:szCs w:val="22"/>
              </w:rPr>
              <w:t xml:space="preserve"> (</w:t>
            </w:r>
            <w:proofErr w:type="spellStart"/>
            <w:r w:rsidRPr="00901C9D">
              <w:rPr>
                <w:sz w:val="22"/>
                <w:szCs w:val="22"/>
              </w:rPr>
              <w:t>trombocytopeni</w:t>
            </w:r>
            <w:proofErr w:type="spellEnd"/>
            <w:r w:rsidRPr="00901C9D">
              <w:rPr>
                <w:sz w:val="22"/>
                <w:szCs w:val="22"/>
              </w:rPr>
              <w:t xml:space="preserve">, </w:t>
            </w:r>
            <w:proofErr w:type="spellStart"/>
            <w:r w:rsidRPr="00901C9D">
              <w:rPr>
                <w:sz w:val="22"/>
                <w:szCs w:val="22"/>
              </w:rPr>
              <w:t>agranulocytose</w:t>
            </w:r>
            <w:proofErr w:type="spellEnd"/>
            <w:r w:rsidRPr="00901C9D">
              <w:rPr>
                <w:sz w:val="22"/>
                <w:szCs w:val="22"/>
              </w:rPr>
              <w:t xml:space="preserve">, </w:t>
            </w:r>
            <w:proofErr w:type="spellStart"/>
            <w:r w:rsidRPr="00901C9D">
              <w:rPr>
                <w:sz w:val="22"/>
                <w:szCs w:val="22"/>
              </w:rPr>
              <w:t>pancytopeni</w:t>
            </w:r>
            <w:proofErr w:type="spellEnd"/>
            <w:r w:rsidRPr="00901C9D">
              <w:rPr>
                <w:sz w:val="22"/>
                <w:szCs w:val="22"/>
              </w:rPr>
              <w:t>)</w:t>
            </w:r>
          </w:p>
        </w:tc>
      </w:tr>
      <w:tr w:rsidR="00B25721" w:rsidRPr="00901C9D"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Immunsystemet</w:t>
            </w: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Meget sjælden</w:t>
            </w:r>
            <w:r>
              <w:rPr>
                <w:sz w:val="22"/>
                <w:szCs w:val="22"/>
              </w:rPr>
              <w:t xml:space="preserve"> </w:t>
            </w: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 xml:space="preserve">Hypersensitivitetsreaktioner, </w:t>
            </w:r>
            <w:proofErr w:type="spellStart"/>
            <w:r w:rsidRPr="00901C9D">
              <w:rPr>
                <w:sz w:val="22"/>
                <w:szCs w:val="22"/>
              </w:rPr>
              <w:t>anafylaktiske</w:t>
            </w:r>
            <w:proofErr w:type="spellEnd"/>
            <w:r w:rsidRPr="00901C9D">
              <w:rPr>
                <w:sz w:val="22"/>
                <w:szCs w:val="22"/>
              </w:rPr>
              <w:t>/</w:t>
            </w:r>
            <w:proofErr w:type="spellStart"/>
            <w:r w:rsidRPr="00901C9D">
              <w:rPr>
                <w:sz w:val="22"/>
                <w:szCs w:val="22"/>
              </w:rPr>
              <w:t>anafylaktoide</w:t>
            </w:r>
            <w:proofErr w:type="spellEnd"/>
            <w:r w:rsidRPr="00901C9D">
              <w:rPr>
                <w:sz w:val="22"/>
                <w:szCs w:val="22"/>
              </w:rPr>
              <w:t xml:space="preserve"> reaktioner</w:t>
            </w:r>
          </w:p>
        </w:tc>
      </w:tr>
      <w:tr w:rsidR="00B25721" w:rsidRPr="00901C9D" w:rsidTr="00DB7AB6">
        <w:tc>
          <w:tcPr>
            <w:tcW w:w="1250" w:type="pct"/>
            <w:vMerge w:val="restart"/>
            <w:tcBorders>
              <w:top w:val="single" w:sz="4" w:space="0" w:color="auto"/>
              <w:left w:val="single" w:sz="4" w:space="0" w:color="auto"/>
              <w:right w:val="single" w:sz="4" w:space="0" w:color="auto"/>
            </w:tcBorders>
            <w:hideMark/>
          </w:tcPr>
          <w:p w:rsidR="00B25721" w:rsidRPr="00901C9D" w:rsidRDefault="00B25721" w:rsidP="00DB7AB6">
            <w:pPr>
              <w:rPr>
                <w:sz w:val="22"/>
                <w:szCs w:val="22"/>
              </w:rPr>
            </w:pPr>
            <w:r w:rsidRPr="00901C9D">
              <w:rPr>
                <w:sz w:val="22"/>
                <w:szCs w:val="22"/>
              </w:rPr>
              <w:t>Metabolisme og ernæring</w:t>
            </w: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Ikke almindelig</w:t>
            </w:r>
          </w:p>
          <w:p w:rsidR="00B25721" w:rsidRPr="00901C9D" w:rsidRDefault="00B25721" w:rsidP="00DB7AB6">
            <w:pPr>
              <w:rPr>
                <w:sz w:val="22"/>
                <w:szCs w:val="22"/>
              </w:rPr>
            </w:pP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Ændringer i appetit</w:t>
            </w:r>
          </w:p>
          <w:p w:rsidR="00B25721" w:rsidRPr="00901C9D" w:rsidRDefault="00B25721" w:rsidP="00DB7AB6">
            <w:pPr>
              <w:rPr>
                <w:sz w:val="22"/>
                <w:szCs w:val="22"/>
              </w:rPr>
            </w:pPr>
          </w:p>
        </w:tc>
      </w:tr>
      <w:tr w:rsidR="00B25721" w:rsidRPr="00901C9D" w:rsidTr="00DB7AB6">
        <w:tc>
          <w:tcPr>
            <w:tcW w:w="1250" w:type="pct"/>
            <w:vMerge/>
            <w:tcBorders>
              <w:left w:val="single" w:sz="4" w:space="0" w:color="auto"/>
              <w:bottom w:val="single" w:sz="4" w:space="0" w:color="auto"/>
              <w:right w:val="single" w:sz="4" w:space="0" w:color="auto"/>
            </w:tcBorders>
            <w:hideMark/>
          </w:tcPr>
          <w:p w:rsidR="00B25721" w:rsidRPr="00901C9D"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Meget sjælden</w:t>
            </w:r>
            <w:r>
              <w:rPr>
                <w:sz w:val="22"/>
                <w:szCs w:val="22"/>
              </w:rPr>
              <w:t xml:space="preserve"> </w:t>
            </w: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 xml:space="preserve">SIADH-syndrom, </w:t>
            </w:r>
            <w:proofErr w:type="spellStart"/>
            <w:r w:rsidRPr="00901C9D">
              <w:rPr>
                <w:sz w:val="22"/>
                <w:szCs w:val="22"/>
              </w:rPr>
              <w:t>hyponatriæmi</w:t>
            </w:r>
            <w:proofErr w:type="spellEnd"/>
          </w:p>
        </w:tc>
      </w:tr>
      <w:tr w:rsidR="00B25721" w:rsidRPr="00901C9D" w:rsidTr="00DB7AB6">
        <w:tc>
          <w:tcPr>
            <w:tcW w:w="1250" w:type="pct"/>
            <w:vMerge w:val="restar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Psykiske forstyrrelser</w:t>
            </w: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Konfusion, depression, demaskering af depression</w:t>
            </w:r>
          </w:p>
        </w:tc>
      </w:tr>
      <w:tr w:rsidR="00B25721" w:rsidRPr="00901C9D"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901C9D"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 xml:space="preserve">Ændringer i libido, nedsat orgasme, følelsesløshed, </w:t>
            </w:r>
          </w:p>
        </w:tc>
      </w:tr>
      <w:tr w:rsidR="00B25721" w:rsidRPr="00901C9D"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901C9D"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Meget sjælden</w:t>
            </w:r>
            <w:r>
              <w:rPr>
                <w:sz w:val="22"/>
                <w:szCs w:val="22"/>
              </w:rPr>
              <w:t xml:space="preserve"> </w:t>
            </w:r>
          </w:p>
        </w:tc>
        <w:tc>
          <w:tcPr>
            <w:tcW w:w="2778" w:type="pct"/>
            <w:tcBorders>
              <w:top w:val="single" w:sz="4" w:space="0" w:color="auto"/>
              <w:left w:val="single" w:sz="4" w:space="0" w:color="auto"/>
              <w:bottom w:val="single" w:sz="4" w:space="0" w:color="auto"/>
              <w:right w:val="single" w:sz="4" w:space="0" w:color="auto"/>
            </w:tcBorders>
            <w:hideMark/>
          </w:tcPr>
          <w:p w:rsidR="00B25721" w:rsidRPr="00901C9D" w:rsidRDefault="00B25721" w:rsidP="00DB7AB6">
            <w:pPr>
              <w:rPr>
                <w:sz w:val="22"/>
                <w:szCs w:val="22"/>
              </w:rPr>
            </w:pPr>
            <w:r w:rsidRPr="00901C9D">
              <w:rPr>
                <w:sz w:val="22"/>
                <w:szCs w:val="22"/>
              </w:rPr>
              <w:t xml:space="preserve">Manglende hæmninger, eufori, selvmordstanker/selvmordsforsøg. </w:t>
            </w:r>
          </w:p>
          <w:p w:rsidR="00B25721" w:rsidRPr="00901C9D" w:rsidRDefault="00B25721" w:rsidP="00DB7AB6">
            <w:pPr>
              <w:rPr>
                <w:sz w:val="22"/>
                <w:szCs w:val="22"/>
              </w:rPr>
            </w:pPr>
            <w:r w:rsidRPr="00901C9D">
              <w:rPr>
                <w:sz w:val="22"/>
                <w:szCs w:val="22"/>
              </w:rPr>
              <w:t xml:space="preserve">Paradoksale reaktioner, herunder angst, agitation, ophidselse, fjendtlighed, aggressivitet, vrede, søvnforstyrrelser/søvnløshed, seksuel </w:t>
            </w:r>
            <w:proofErr w:type="spellStart"/>
            <w:r w:rsidRPr="00901C9D">
              <w:rPr>
                <w:sz w:val="22"/>
                <w:szCs w:val="22"/>
              </w:rPr>
              <w:t>opstemthed</w:t>
            </w:r>
            <w:proofErr w:type="spellEnd"/>
            <w:r w:rsidRPr="00901C9D">
              <w:rPr>
                <w:sz w:val="22"/>
                <w:szCs w:val="22"/>
              </w:rPr>
              <w:t>, hallucinationer</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901C9D"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Ikke kendt</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Medicinmisbrug, medicinafhængighed (se pkt. 4.4) </w:t>
            </w:r>
          </w:p>
        </w:tc>
      </w:tr>
      <w:tr w:rsidR="00B25721" w:rsidRPr="00B25721" w:rsidTr="00DB7AB6">
        <w:tc>
          <w:tcPr>
            <w:tcW w:w="1250" w:type="pct"/>
            <w:vMerge w:val="restar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Nervesystemet</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Meget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Sedation, døsighed</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proofErr w:type="spellStart"/>
            <w:r w:rsidRPr="00B25721">
              <w:rPr>
                <w:sz w:val="22"/>
                <w:szCs w:val="22"/>
              </w:rPr>
              <w:t>Ataksi</w:t>
            </w:r>
            <w:proofErr w:type="spellEnd"/>
            <w:r w:rsidRPr="00B25721">
              <w:rPr>
                <w:sz w:val="22"/>
                <w:szCs w:val="22"/>
              </w:rPr>
              <w:t>, svimmelhed</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Hovedpine, nedsat årvågenhed</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Sjælden</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Forbigående </w:t>
            </w:r>
            <w:proofErr w:type="spellStart"/>
            <w:r w:rsidRPr="00B25721">
              <w:rPr>
                <w:sz w:val="22"/>
                <w:szCs w:val="22"/>
              </w:rPr>
              <w:t>anterograd</w:t>
            </w:r>
            <w:proofErr w:type="spellEnd"/>
            <w:r w:rsidRPr="00B25721">
              <w:rPr>
                <w:sz w:val="22"/>
                <w:szCs w:val="22"/>
              </w:rPr>
              <w:t xml:space="preserve"> amnesi eller nedsat hukommelse</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Meget sjælden </w:t>
            </w:r>
          </w:p>
        </w:tc>
        <w:tc>
          <w:tcPr>
            <w:tcW w:w="2778" w:type="pct"/>
            <w:tcBorders>
              <w:top w:val="single" w:sz="4" w:space="0" w:color="auto"/>
              <w:left w:val="single" w:sz="4" w:space="0" w:color="auto"/>
              <w:bottom w:val="single" w:sz="4" w:space="0" w:color="auto"/>
              <w:right w:val="single" w:sz="4" w:space="0" w:color="auto"/>
            </w:tcBorders>
          </w:tcPr>
          <w:p w:rsidR="00B25721" w:rsidRPr="00B25721" w:rsidRDefault="00B25721" w:rsidP="00DB7AB6">
            <w:pPr>
              <w:rPr>
                <w:sz w:val="22"/>
                <w:szCs w:val="22"/>
              </w:rPr>
            </w:pPr>
            <w:r w:rsidRPr="00B25721">
              <w:rPr>
                <w:sz w:val="22"/>
                <w:szCs w:val="22"/>
              </w:rPr>
              <w:t xml:space="preserve">Ekstrapyramidale symptomer, rystelser, </w:t>
            </w:r>
            <w:proofErr w:type="spellStart"/>
            <w:r w:rsidRPr="00B25721">
              <w:rPr>
                <w:sz w:val="22"/>
                <w:szCs w:val="22"/>
              </w:rPr>
              <w:t>vertigo</w:t>
            </w:r>
            <w:proofErr w:type="spellEnd"/>
            <w:r w:rsidRPr="00B25721">
              <w:rPr>
                <w:sz w:val="22"/>
                <w:szCs w:val="22"/>
              </w:rPr>
              <w:t xml:space="preserve">, </w:t>
            </w:r>
            <w:proofErr w:type="spellStart"/>
            <w:r w:rsidRPr="00B25721">
              <w:rPr>
                <w:sz w:val="22"/>
                <w:szCs w:val="22"/>
              </w:rPr>
              <w:t>dysartri</w:t>
            </w:r>
            <w:proofErr w:type="spellEnd"/>
            <w:r w:rsidRPr="00B25721">
              <w:rPr>
                <w:sz w:val="22"/>
                <w:szCs w:val="22"/>
              </w:rPr>
              <w:t>/utydelig tale, kramper/krampeanfald, koma, koncentrationsbesvær, balanceproblemer.</w:t>
            </w:r>
          </w:p>
        </w:tc>
      </w:tr>
      <w:tr w:rsidR="00B25721" w:rsidRPr="00B25721"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Øjne </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Synsforstyrrelser (herunder </w:t>
            </w:r>
            <w:proofErr w:type="spellStart"/>
            <w:r w:rsidRPr="00B25721">
              <w:rPr>
                <w:sz w:val="22"/>
                <w:szCs w:val="22"/>
              </w:rPr>
              <w:t>diplopi</w:t>
            </w:r>
            <w:proofErr w:type="spellEnd"/>
            <w:r w:rsidRPr="00B25721">
              <w:rPr>
                <w:sz w:val="22"/>
                <w:szCs w:val="22"/>
              </w:rPr>
              <w:t xml:space="preserve"> og sløret syn)</w:t>
            </w:r>
          </w:p>
        </w:tc>
      </w:tr>
      <w:tr w:rsidR="00B25721" w:rsidRPr="00B25721"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proofErr w:type="spellStart"/>
            <w:r w:rsidRPr="00B25721">
              <w:rPr>
                <w:sz w:val="22"/>
                <w:szCs w:val="22"/>
              </w:rPr>
              <w:t>Vaskulære</w:t>
            </w:r>
            <w:proofErr w:type="spellEnd"/>
            <w:r w:rsidRPr="00B25721">
              <w:rPr>
                <w:sz w:val="22"/>
                <w:szCs w:val="22"/>
              </w:rPr>
              <w:t xml:space="preserve"> sygdomme</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Meget sjælden </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Hypotension, nedsat blodtryk</w:t>
            </w:r>
          </w:p>
        </w:tc>
      </w:tr>
      <w:tr w:rsidR="00B25721" w:rsidRPr="00B25721"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Luftveje, thorax og </w:t>
            </w:r>
            <w:proofErr w:type="spellStart"/>
            <w:r w:rsidRPr="00B25721">
              <w:rPr>
                <w:sz w:val="22"/>
                <w:szCs w:val="22"/>
              </w:rPr>
              <w:t>mediastinum</w:t>
            </w:r>
            <w:proofErr w:type="spellEnd"/>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Meget sjælden </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Respiratorisk depression, apnø, forværring af søvnapnø, forværring af obstruktiv lungesygdom </w:t>
            </w:r>
          </w:p>
        </w:tc>
      </w:tr>
      <w:tr w:rsidR="00B25721" w:rsidRPr="00B25721" w:rsidTr="00DB7AB6">
        <w:tc>
          <w:tcPr>
            <w:tcW w:w="1250" w:type="pct"/>
            <w:vMerge w:val="restar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Mave-tarm-kanalen</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Kvalme, symptomer i fordøjelseskanalen</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Meget sjælden </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Obstipation</w:t>
            </w:r>
          </w:p>
        </w:tc>
      </w:tr>
      <w:tr w:rsidR="00B25721" w:rsidRPr="00B25721"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Lever og galdeveje</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Sjælden</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Forhøjet bilirubinniveau, gulsot, forhøjet </w:t>
            </w:r>
            <w:proofErr w:type="spellStart"/>
            <w:r w:rsidRPr="00B25721">
              <w:rPr>
                <w:sz w:val="22"/>
                <w:szCs w:val="22"/>
              </w:rPr>
              <w:t>levertransaminase</w:t>
            </w:r>
            <w:proofErr w:type="spellEnd"/>
            <w:r w:rsidRPr="00B25721">
              <w:rPr>
                <w:sz w:val="22"/>
                <w:szCs w:val="22"/>
              </w:rPr>
              <w:t xml:space="preserve">, forhøjet alkalisk fosfatase </w:t>
            </w:r>
          </w:p>
        </w:tc>
      </w:tr>
      <w:tr w:rsidR="00B25721" w:rsidRPr="00B25721" w:rsidTr="00DB7AB6">
        <w:tc>
          <w:tcPr>
            <w:tcW w:w="1250" w:type="pct"/>
            <w:vMerge w:val="restar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Hud og subkutane væv</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Hudreaktioner </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Meget sjælden </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Allergiske hudreaktioner, </w:t>
            </w:r>
            <w:proofErr w:type="spellStart"/>
            <w:r w:rsidRPr="00B25721">
              <w:rPr>
                <w:sz w:val="22"/>
                <w:szCs w:val="22"/>
              </w:rPr>
              <w:t>alopeci</w:t>
            </w:r>
            <w:proofErr w:type="spellEnd"/>
            <w:r w:rsidRPr="00B25721">
              <w:rPr>
                <w:sz w:val="22"/>
                <w:szCs w:val="22"/>
              </w:rPr>
              <w:t xml:space="preserve">, </w:t>
            </w:r>
            <w:proofErr w:type="spellStart"/>
            <w:r w:rsidRPr="00B25721">
              <w:rPr>
                <w:sz w:val="22"/>
                <w:szCs w:val="22"/>
              </w:rPr>
              <w:t>angioødem</w:t>
            </w:r>
            <w:proofErr w:type="spellEnd"/>
          </w:p>
        </w:tc>
      </w:tr>
      <w:tr w:rsidR="00B25721" w:rsidRPr="00B25721"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Knogler, led, muskler og bindevæv</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Muskelsvaghed </w:t>
            </w:r>
          </w:p>
        </w:tc>
      </w:tr>
      <w:tr w:rsidR="00B25721" w:rsidRPr="00B25721" w:rsidTr="00DB7AB6">
        <w:tc>
          <w:tcPr>
            <w:tcW w:w="1250"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Det reproduktive system og mammae</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Impotens</w:t>
            </w:r>
          </w:p>
        </w:tc>
      </w:tr>
      <w:tr w:rsidR="00B25721" w:rsidRPr="00B25721" w:rsidTr="00DB7AB6">
        <w:tc>
          <w:tcPr>
            <w:tcW w:w="1250" w:type="pct"/>
            <w:vMerge w:val="restar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Almene symptomer og reaktioner på administrationsstedet</w:t>
            </w: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Meget 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Træthed</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Asteni</w:t>
            </w:r>
          </w:p>
        </w:tc>
      </w:tr>
      <w:tr w:rsidR="00B25721" w:rsidRPr="00B25721"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rPr>
            </w:pPr>
            <w:r w:rsidRPr="00B25721">
              <w:rPr>
                <w:sz w:val="22"/>
                <w:szCs w:val="22"/>
              </w:rPr>
              <w:t xml:space="preserve">Meget sjælden </w:t>
            </w:r>
          </w:p>
        </w:tc>
        <w:tc>
          <w:tcPr>
            <w:tcW w:w="2778" w:type="pct"/>
            <w:tcBorders>
              <w:top w:val="single" w:sz="4" w:space="0" w:color="auto"/>
              <w:left w:val="single" w:sz="4" w:space="0" w:color="auto"/>
              <w:bottom w:val="single" w:sz="4" w:space="0" w:color="auto"/>
              <w:right w:val="single" w:sz="4" w:space="0" w:color="auto"/>
            </w:tcBorders>
            <w:hideMark/>
          </w:tcPr>
          <w:p w:rsidR="00B25721" w:rsidRPr="00B25721" w:rsidRDefault="00B25721" w:rsidP="00DB7AB6">
            <w:pPr>
              <w:rPr>
                <w:sz w:val="22"/>
                <w:szCs w:val="22"/>
                <w:lang w:val="nb-NO"/>
              </w:rPr>
            </w:pPr>
            <w:r w:rsidRPr="00B25721">
              <w:rPr>
                <w:sz w:val="22"/>
                <w:szCs w:val="22"/>
                <w:lang w:val="nb-NO"/>
              </w:rPr>
              <w:t>Hypotermi</w:t>
            </w:r>
          </w:p>
        </w:tc>
      </w:tr>
      <w:tr w:rsidR="00B25721" w:rsidRPr="00451E7C" w:rsidTr="00DB7AB6">
        <w:tc>
          <w:tcPr>
            <w:tcW w:w="1250" w:type="pct"/>
            <w:vMerge/>
            <w:tcBorders>
              <w:top w:val="single" w:sz="4" w:space="0" w:color="auto"/>
              <w:left w:val="single" w:sz="4" w:space="0" w:color="auto"/>
              <w:bottom w:val="single" w:sz="4" w:space="0" w:color="auto"/>
              <w:right w:val="single" w:sz="4" w:space="0" w:color="auto"/>
            </w:tcBorders>
            <w:vAlign w:val="center"/>
            <w:hideMark/>
          </w:tcPr>
          <w:p w:rsidR="00B25721" w:rsidRPr="00B25721" w:rsidRDefault="00B25721" w:rsidP="00DB7AB6">
            <w:pPr>
              <w:rPr>
                <w:sz w:val="22"/>
                <w:szCs w:val="22"/>
                <w:lang w:val="nb-NO"/>
              </w:rPr>
            </w:pPr>
          </w:p>
        </w:tc>
        <w:tc>
          <w:tcPr>
            <w:tcW w:w="972" w:type="pct"/>
            <w:tcBorders>
              <w:top w:val="single" w:sz="4" w:space="0" w:color="auto"/>
              <w:left w:val="single" w:sz="4" w:space="0" w:color="auto"/>
              <w:bottom w:val="single" w:sz="4" w:space="0" w:color="auto"/>
              <w:right w:val="single" w:sz="4" w:space="0" w:color="auto"/>
            </w:tcBorders>
          </w:tcPr>
          <w:p w:rsidR="00B25721" w:rsidRPr="00B25721" w:rsidRDefault="00B25721" w:rsidP="00DB7AB6">
            <w:pPr>
              <w:rPr>
                <w:sz w:val="22"/>
                <w:szCs w:val="22"/>
                <w:lang w:val="nb-NO"/>
              </w:rPr>
            </w:pPr>
            <w:r w:rsidRPr="00B25721">
              <w:rPr>
                <w:sz w:val="22"/>
                <w:szCs w:val="22"/>
                <w:lang w:val="nb-NO"/>
              </w:rPr>
              <w:t>Ikke kendt</w:t>
            </w:r>
          </w:p>
        </w:tc>
        <w:tc>
          <w:tcPr>
            <w:tcW w:w="2778" w:type="pct"/>
            <w:tcBorders>
              <w:top w:val="single" w:sz="4" w:space="0" w:color="auto"/>
              <w:left w:val="single" w:sz="4" w:space="0" w:color="auto"/>
              <w:bottom w:val="single" w:sz="4" w:space="0" w:color="auto"/>
              <w:right w:val="single" w:sz="4" w:space="0" w:color="auto"/>
            </w:tcBorders>
          </w:tcPr>
          <w:p w:rsidR="00B25721" w:rsidRPr="00DB7AB6" w:rsidRDefault="00B25721" w:rsidP="00DB7AB6">
            <w:pPr>
              <w:rPr>
                <w:sz w:val="22"/>
                <w:szCs w:val="22"/>
                <w:lang w:val="nb-NO"/>
              </w:rPr>
            </w:pPr>
            <w:r w:rsidRPr="00B25721">
              <w:rPr>
                <w:sz w:val="22"/>
                <w:szCs w:val="22"/>
                <w:lang w:val="nb-NO"/>
              </w:rPr>
              <w:t>Abstinenssymptomer (se pkt. 4.4)</w:t>
            </w:r>
          </w:p>
        </w:tc>
      </w:tr>
    </w:tbl>
    <w:p w:rsidR="00B25721" w:rsidRPr="000B1CCF" w:rsidRDefault="00B25721" w:rsidP="00B25721">
      <w:pPr>
        <w:ind w:left="851" w:hanging="851"/>
        <w:rPr>
          <w:sz w:val="24"/>
          <w:szCs w:val="24"/>
        </w:rPr>
      </w:pPr>
    </w:p>
    <w:p w:rsidR="00B25721" w:rsidRPr="00FD0292" w:rsidRDefault="00B25721" w:rsidP="00B25721">
      <w:pPr>
        <w:autoSpaceDE w:val="0"/>
        <w:autoSpaceDN w:val="0"/>
        <w:ind w:left="851"/>
        <w:rPr>
          <w:sz w:val="24"/>
          <w:szCs w:val="24"/>
          <w:u w:val="single"/>
        </w:rPr>
      </w:pPr>
      <w:r w:rsidRPr="00FD0292">
        <w:rPr>
          <w:sz w:val="24"/>
          <w:szCs w:val="24"/>
          <w:u w:val="single"/>
        </w:rPr>
        <w:t>Indberetning af formodede bivirkninger</w:t>
      </w:r>
    </w:p>
    <w:p w:rsidR="006E38F7" w:rsidRPr="00FD0292" w:rsidRDefault="006E38F7" w:rsidP="00B25721">
      <w:pPr>
        <w:ind w:left="851"/>
        <w:rPr>
          <w:sz w:val="24"/>
          <w:szCs w:val="24"/>
        </w:rPr>
      </w:pPr>
      <w:r w:rsidRPr="00FD0292">
        <w:rPr>
          <w:sz w:val="24"/>
          <w:szCs w:val="24"/>
        </w:rPr>
        <w:t>Når lægemidlet er godkendt, er indberetning af formodede bivirkninger vigtig. Det muliggør løbende overvågning af benefit/</w:t>
      </w:r>
      <w:proofErr w:type="spellStart"/>
      <w:r w:rsidRPr="00FD0292">
        <w:rPr>
          <w:sz w:val="24"/>
          <w:szCs w:val="24"/>
        </w:rPr>
        <w:t>risk</w:t>
      </w:r>
      <w:proofErr w:type="spellEnd"/>
      <w:r w:rsidRPr="00FD0292">
        <w:rPr>
          <w:sz w:val="24"/>
          <w:szCs w:val="24"/>
        </w:rPr>
        <w:t xml:space="preserve">-forholdet for lægemidlet. </w:t>
      </w:r>
      <w:r w:rsidR="004F1A78">
        <w:rPr>
          <w:sz w:val="24"/>
          <w:szCs w:val="24"/>
        </w:rPr>
        <w:t>S</w:t>
      </w:r>
      <w:r w:rsidRPr="00FD0292">
        <w:rPr>
          <w:sz w:val="24"/>
          <w:szCs w:val="24"/>
        </w:rPr>
        <w:t>undhedsperson</w:t>
      </w:r>
      <w:r w:rsidR="004F1A78">
        <w:rPr>
          <w:sz w:val="24"/>
          <w:szCs w:val="24"/>
        </w:rPr>
        <w:t xml:space="preserve">er </w:t>
      </w:r>
      <w:r w:rsidRPr="00FD0292">
        <w:rPr>
          <w:sz w:val="24"/>
          <w:szCs w:val="24"/>
        </w:rPr>
        <w:t>anmodes om at indberette alle formodede bivirkninger via:</w:t>
      </w:r>
    </w:p>
    <w:p w:rsidR="006E38F7" w:rsidRPr="00FD0292" w:rsidRDefault="006E38F7" w:rsidP="006E38F7">
      <w:pPr>
        <w:ind w:left="851"/>
        <w:rPr>
          <w:sz w:val="24"/>
          <w:szCs w:val="24"/>
        </w:rPr>
      </w:pPr>
    </w:p>
    <w:p w:rsidR="006E38F7" w:rsidRPr="00FD0292" w:rsidRDefault="006E38F7" w:rsidP="006E38F7">
      <w:pPr>
        <w:ind w:left="851"/>
        <w:rPr>
          <w:sz w:val="24"/>
          <w:szCs w:val="24"/>
        </w:rPr>
      </w:pPr>
      <w:r w:rsidRPr="00FD0292">
        <w:rPr>
          <w:sz w:val="24"/>
          <w:szCs w:val="24"/>
        </w:rPr>
        <w:t>Lægemiddelstyrelsen</w:t>
      </w:r>
    </w:p>
    <w:p w:rsidR="006E38F7" w:rsidRPr="00FD0292" w:rsidRDefault="006E38F7" w:rsidP="006E38F7">
      <w:pPr>
        <w:ind w:left="851"/>
        <w:rPr>
          <w:sz w:val="24"/>
          <w:szCs w:val="24"/>
        </w:rPr>
      </w:pPr>
      <w:r w:rsidRPr="00FD0292">
        <w:rPr>
          <w:sz w:val="24"/>
          <w:szCs w:val="24"/>
        </w:rPr>
        <w:t>Axel Heides Gade 1</w:t>
      </w:r>
    </w:p>
    <w:p w:rsidR="006E38F7" w:rsidRPr="00FD0292" w:rsidRDefault="006E38F7" w:rsidP="006E38F7">
      <w:pPr>
        <w:ind w:left="851"/>
        <w:rPr>
          <w:sz w:val="24"/>
          <w:szCs w:val="24"/>
        </w:rPr>
      </w:pPr>
      <w:r w:rsidRPr="00FD0292">
        <w:rPr>
          <w:sz w:val="24"/>
          <w:szCs w:val="24"/>
        </w:rPr>
        <w:t>DK-2300 København S</w:t>
      </w:r>
    </w:p>
    <w:p w:rsidR="006E38F7" w:rsidRPr="001F4F47" w:rsidRDefault="006E38F7" w:rsidP="006E38F7">
      <w:pPr>
        <w:ind w:left="851"/>
        <w:rPr>
          <w:sz w:val="24"/>
          <w:szCs w:val="24"/>
        </w:rPr>
      </w:pPr>
      <w:r w:rsidRPr="001F4F47">
        <w:rPr>
          <w:sz w:val="24"/>
          <w:szCs w:val="24"/>
        </w:rPr>
        <w:t xml:space="preserve">Websted: </w:t>
      </w:r>
      <w:hyperlink r:id="rId8" w:history="1">
        <w:r w:rsidRPr="001F4F47">
          <w:rPr>
            <w:color w:val="0000FF"/>
            <w:sz w:val="24"/>
            <w:szCs w:val="24"/>
            <w:u w:val="single"/>
          </w:rPr>
          <w:t>www.meldenbivirkning.dk</w:t>
        </w:r>
      </w:hyperlink>
    </w:p>
    <w:p w:rsidR="006E38F7" w:rsidRPr="001F4F47" w:rsidRDefault="006E38F7" w:rsidP="006E38F7">
      <w:pPr>
        <w:ind w:left="851"/>
        <w:rPr>
          <w:sz w:val="24"/>
          <w:szCs w:val="24"/>
        </w:rPr>
      </w:pPr>
    </w:p>
    <w:p w:rsidR="006E38F7" w:rsidRPr="00EF14EB" w:rsidRDefault="006E38F7" w:rsidP="006E38F7">
      <w:pPr>
        <w:ind w:left="851" w:hanging="851"/>
        <w:rPr>
          <w:b/>
          <w:sz w:val="24"/>
          <w:szCs w:val="24"/>
        </w:rPr>
      </w:pPr>
      <w:r w:rsidRPr="00EF14EB">
        <w:rPr>
          <w:b/>
          <w:sz w:val="24"/>
          <w:szCs w:val="24"/>
        </w:rPr>
        <w:t>4.9</w:t>
      </w:r>
      <w:r w:rsidRPr="00EF14EB">
        <w:rPr>
          <w:b/>
          <w:sz w:val="24"/>
          <w:szCs w:val="24"/>
        </w:rPr>
        <w:tab/>
        <w:t>Overdosering</w:t>
      </w:r>
    </w:p>
    <w:p w:rsidR="006E38F7" w:rsidRPr="00EF14EB" w:rsidRDefault="006E38F7" w:rsidP="006E38F7">
      <w:pPr>
        <w:ind w:left="851" w:hanging="851"/>
        <w:rPr>
          <w:sz w:val="24"/>
          <w:szCs w:val="24"/>
        </w:rPr>
      </w:pPr>
      <w:r w:rsidRPr="00EF14EB">
        <w:rPr>
          <w:sz w:val="24"/>
          <w:szCs w:val="24"/>
        </w:rPr>
        <w:tab/>
        <w:t xml:space="preserve">Ved behandling af en overdosis af ethvert lægemiddel skal det tages i betragtning, at der kan være indtaget flere lægemidler. </w:t>
      </w:r>
    </w:p>
    <w:p w:rsidR="006E38F7" w:rsidRPr="00EF14EB" w:rsidRDefault="006E38F7" w:rsidP="006E38F7">
      <w:pPr>
        <w:ind w:left="851" w:hanging="851"/>
        <w:rPr>
          <w:sz w:val="24"/>
          <w:szCs w:val="24"/>
        </w:rPr>
      </w:pPr>
    </w:p>
    <w:p w:rsidR="006E38F7" w:rsidRPr="00EF14EB" w:rsidRDefault="006E38F7" w:rsidP="006E38F7">
      <w:pPr>
        <w:ind w:left="851"/>
        <w:rPr>
          <w:sz w:val="24"/>
          <w:szCs w:val="24"/>
        </w:rPr>
      </w:pPr>
      <w:r w:rsidRPr="00EF14EB">
        <w:rPr>
          <w:sz w:val="24"/>
          <w:szCs w:val="24"/>
          <w:u w:val="single"/>
        </w:rPr>
        <w:t>Symptomer</w:t>
      </w:r>
    </w:p>
    <w:p w:rsidR="006E38F7" w:rsidRPr="00EF14EB" w:rsidRDefault="006E38F7" w:rsidP="006E38F7">
      <w:pPr>
        <w:ind w:left="851"/>
        <w:rPr>
          <w:sz w:val="24"/>
          <w:szCs w:val="24"/>
        </w:rPr>
      </w:pPr>
      <w:r w:rsidRPr="00EF14EB">
        <w:rPr>
          <w:sz w:val="24"/>
          <w:szCs w:val="24"/>
        </w:rPr>
        <w:t xml:space="preserve">Overdosering af benzodiazepiner kommer sædvanligvis til udtryk som forskellige grader af CNS-hæmning, lige fra </w:t>
      </w:r>
      <w:proofErr w:type="spellStart"/>
      <w:r w:rsidRPr="00EF14EB">
        <w:rPr>
          <w:sz w:val="24"/>
          <w:szCs w:val="24"/>
        </w:rPr>
        <w:t>somnolens</w:t>
      </w:r>
      <w:proofErr w:type="spellEnd"/>
      <w:r w:rsidRPr="00EF14EB">
        <w:rPr>
          <w:sz w:val="24"/>
          <w:szCs w:val="24"/>
        </w:rPr>
        <w:t xml:space="preserve"> til koma. Ved lette tilfælde af overdosering omfatter symptomerne </w:t>
      </w:r>
      <w:proofErr w:type="spellStart"/>
      <w:r w:rsidRPr="00EF14EB">
        <w:rPr>
          <w:sz w:val="24"/>
          <w:szCs w:val="24"/>
        </w:rPr>
        <w:t>somnolens</w:t>
      </w:r>
      <w:proofErr w:type="spellEnd"/>
      <w:r w:rsidRPr="00EF14EB">
        <w:rPr>
          <w:sz w:val="24"/>
          <w:szCs w:val="24"/>
        </w:rPr>
        <w:t>, konfusion og letargi. Ved sværere tilfælde og især når patienten har taget andre CNS-</w:t>
      </w:r>
      <w:proofErr w:type="spellStart"/>
      <w:r w:rsidRPr="00EF14EB">
        <w:rPr>
          <w:sz w:val="24"/>
          <w:szCs w:val="24"/>
        </w:rPr>
        <w:t>hæmmere</w:t>
      </w:r>
      <w:proofErr w:type="spellEnd"/>
      <w:r w:rsidRPr="00EF14EB">
        <w:rPr>
          <w:sz w:val="24"/>
          <w:szCs w:val="24"/>
        </w:rPr>
        <w:t xml:space="preserve"> eller alkohol, kan overdosering resultere i </w:t>
      </w:r>
      <w:proofErr w:type="spellStart"/>
      <w:r w:rsidRPr="00EF14EB">
        <w:rPr>
          <w:sz w:val="24"/>
          <w:szCs w:val="24"/>
        </w:rPr>
        <w:t>ataksi</w:t>
      </w:r>
      <w:proofErr w:type="spellEnd"/>
      <w:r w:rsidRPr="00EF14EB">
        <w:rPr>
          <w:sz w:val="24"/>
          <w:szCs w:val="24"/>
        </w:rPr>
        <w:t xml:space="preserve">, hypotension, </w:t>
      </w:r>
      <w:proofErr w:type="spellStart"/>
      <w:r w:rsidRPr="00EF14EB">
        <w:rPr>
          <w:sz w:val="24"/>
          <w:szCs w:val="24"/>
        </w:rPr>
        <w:t>muskelhypotoni</w:t>
      </w:r>
      <w:proofErr w:type="spellEnd"/>
      <w:r w:rsidRPr="00EF14EB">
        <w:rPr>
          <w:sz w:val="24"/>
          <w:szCs w:val="24"/>
        </w:rPr>
        <w:t xml:space="preserve">, respiratorisk depression, ændring i bevidsthedsniveau fra døsighed til dyb koma og meget sjældent dødsfald.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u w:val="single"/>
        </w:rPr>
        <w:t>Behandling</w:t>
      </w:r>
    </w:p>
    <w:p w:rsidR="006E38F7" w:rsidRPr="00EF14EB" w:rsidRDefault="006E38F7" w:rsidP="006E38F7">
      <w:pPr>
        <w:ind w:left="851"/>
        <w:rPr>
          <w:sz w:val="24"/>
          <w:szCs w:val="24"/>
        </w:rPr>
      </w:pPr>
      <w:r w:rsidRPr="00EF14EB">
        <w:rPr>
          <w:sz w:val="24"/>
          <w:szCs w:val="24"/>
        </w:rPr>
        <w:t xml:space="preserve">Hvis der kun er forløbet kort tid siden indtagelsen, skal der efter behov induceres </w:t>
      </w:r>
      <w:proofErr w:type="spellStart"/>
      <w:r w:rsidRPr="00EF14EB">
        <w:rPr>
          <w:sz w:val="24"/>
          <w:szCs w:val="24"/>
        </w:rPr>
        <w:t>mesis</w:t>
      </w:r>
      <w:proofErr w:type="spellEnd"/>
      <w:r w:rsidRPr="00EF14EB">
        <w:rPr>
          <w:sz w:val="24"/>
          <w:szCs w:val="24"/>
        </w:rPr>
        <w:t xml:space="preserve"> og/eller ventrikelskylning, efterfulgt af understøttende behandling, monitorering af vitale tegn og nøje observation af patienten. Hvis tømning af maveindholdet ikke hjælper, kan medicinsk kul muligvis være effektivt til at reducere optagelsen af lægemidlet. Hypotension, som dog ikke er sandsynligt, kan behandles med noradrenalin. </w:t>
      </w:r>
      <w:proofErr w:type="spellStart"/>
      <w:r w:rsidRPr="00EF14EB">
        <w:rPr>
          <w:sz w:val="24"/>
          <w:szCs w:val="24"/>
        </w:rPr>
        <w:t>Lorazepam</w:t>
      </w:r>
      <w:proofErr w:type="spellEnd"/>
      <w:r w:rsidRPr="00EF14EB">
        <w:rPr>
          <w:sz w:val="24"/>
          <w:szCs w:val="24"/>
        </w:rPr>
        <w:t xml:space="preserve"> udskilles dårligt i dialyse. </w:t>
      </w:r>
      <w:proofErr w:type="spellStart"/>
      <w:r w:rsidRPr="00EF14EB">
        <w:rPr>
          <w:sz w:val="24"/>
          <w:szCs w:val="24"/>
        </w:rPr>
        <w:t>Lorazepamglucuronid</w:t>
      </w:r>
      <w:proofErr w:type="spellEnd"/>
      <w:r w:rsidRPr="00EF14EB">
        <w:rPr>
          <w:sz w:val="24"/>
          <w:szCs w:val="24"/>
        </w:rPr>
        <w:t xml:space="preserve">, som er en inaktiv metabolit, kan muligvis dialyseres. </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Benzodiazepinantagonisten</w:t>
      </w:r>
      <w:proofErr w:type="spellEnd"/>
      <w:r w:rsidRPr="00EF14EB">
        <w:rPr>
          <w:sz w:val="24"/>
          <w:szCs w:val="24"/>
        </w:rPr>
        <w:t xml:space="preserve"> </w:t>
      </w:r>
      <w:proofErr w:type="spellStart"/>
      <w:r w:rsidRPr="00EF14EB">
        <w:rPr>
          <w:sz w:val="24"/>
          <w:szCs w:val="24"/>
        </w:rPr>
        <w:t>flumazenil</w:t>
      </w:r>
      <w:proofErr w:type="spellEnd"/>
      <w:r w:rsidRPr="00EF14EB">
        <w:rPr>
          <w:sz w:val="24"/>
          <w:szCs w:val="24"/>
        </w:rPr>
        <w:t xml:space="preserve"> kan være nyttig til indlagte patienter til behandling af overdosering med benzodiazepin. Læs produktinformationen for </w:t>
      </w:r>
      <w:proofErr w:type="spellStart"/>
      <w:r w:rsidRPr="00EF14EB">
        <w:rPr>
          <w:sz w:val="24"/>
          <w:szCs w:val="24"/>
        </w:rPr>
        <w:t>flumazenil</w:t>
      </w:r>
      <w:proofErr w:type="spellEnd"/>
      <w:r w:rsidRPr="00EF14EB">
        <w:rPr>
          <w:sz w:val="24"/>
          <w:szCs w:val="24"/>
        </w:rPr>
        <w:t xml:space="preserve"> inden brug.</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4.10</w:t>
      </w:r>
      <w:r w:rsidRPr="00EF14EB">
        <w:rPr>
          <w:b/>
          <w:sz w:val="24"/>
          <w:szCs w:val="24"/>
        </w:rPr>
        <w:tab/>
        <w:t>Udlevering</w:t>
      </w:r>
    </w:p>
    <w:p w:rsidR="006E38F7" w:rsidRPr="00EF14EB" w:rsidRDefault="006E38F7" w:rsidP="006E38F7">
      <w:pPr>
        <w:ind w:left="851" w:hanging="851"/>
        <w:rPr>
          <w:sz w:val="24"/>
          <w:szCs w:val="24"/>
        </w:rPr>
      </w:pPr>
      <w:r w:rsidRPr="00EF14EB">
        <w:rPr>
          <w:sz w:val="24"/>
          <w:szCs w:val="24"/>
        </w:rPr>
        <w:tab/>
        <w:t>A</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w:t>
      </w:r>
      <w:r w:rsidRPr="00EF14EB">
        <w:rPr>
          <w:b/>
          <w:sz w:val="24"/>
          <w:szCs w:val="24"/>
        </w:rPr>
        <w:tab/>
        <w:t>FARMAKOLOGISKE EGENSKABER</w:t>
      </w:r>
    </w:p>
    <w:p w:rsidR="006E38F7" w:rsidRPr="002D3E70"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5.1</w:t>
      </w:r>
      <w:r w:rsidRPr="00EF14EB">
        <w:rPr>
          <w:b/>
          <w:sz w:val="24"/>
          <w:szCs w:val="24"/>
        </w:rPr>
        <w:tab/>
      </w:r>
      <w:proofErr w:type="spellStart"/>
      <w:r w:rsidRPr="00EF14EB">
        <w:rPr>
          <w:b/>
          <w:sz w:val="24"/>
          <w:szCs w:val="24"/>
        </w:rPr>
        <w:t>Farmakodynamiske</w:t>
      </w:r>
      <w:proofErr w:type="spellEnd"/>
      <w:r w:rsidRPr="00EF14EB">
        <w:rPr>
          <w:b/>
          <w:sz w:val="24"/>
          <w:szCs w:val="24"/>
        </w:rPr>
        <w:t xml:space="preserve"> egenskaber</w:t>
      </w:r>
    </w:p>
    <w:p w:rsidR="00056CE9" w:rsidRPr="002D3E70" w:rsidRDefault="006E38F7" w:rsidP="00056CE9">
      <w:pPr>
        <w:ind w:left="851" w:hanging="851"/>
        <w:rPr>
          <w:sz w:val="24"/>
          <w:szCs w:val="24"/>
        </w:rPr>
      </w:pPr>
      <w:r w:rsidRPr="00EF14EB">
        <w:rPr>
          <w:sz w:val="24"/>
          <w:szCs w:val="24"/>
        </w:rPr>
        <w:tab/>
      </w:r>
      <w:proofErr w:type="spellStart"/>
      <w:r w:rsidR="00056CE9">
        <w:rPr>
          <w:sz w:val="24"/>
          <w:szCs w:val="24"/>
        </w:rPr>
        <w:t>Farmakoterapeutisk</w:t>
      </w:r>
      <w:proofErr w:type="spellEnd"/>
      <w:r w:rsidR="00056CE9">
        <w:rPr>
          <w:sz w:val="24"/>
          <w:szCs w:val="24"/>
        </w:rPr>
        <w:t xml:space="preserve"> klassifikation:</w:t>
      </w:r>
      <w:r w:rsidR="00056CE9">
        <w:t xml:space="preserve"> </w:t>
      </w:r>
      <w:proofErr w:type="spellStart"/>
      <w:r w:rsidR="00056CE9">
        <w:rPr>
          <w:sz w:val="24"/>
          <w:szCs w:val="24"/>
        </w:rPr>
        <w:t>Psycholeptica</w:t>
      </w:r>
      <w:proofErr w:type="spellEnd"/>
      <w:r w:rsidR="00056CE9">
        <w:rPr>
          <w:sz w:val="24"/>
          <w:szCs w:val="24"/>
        </w:rPr>
        <w:t>, benzodiazepin-derivater. ATC-kode: N 05 BA 06.</w:t>
      </w:r>
    </w:p>
    <w:p w:rsidR="00056CE9" w:rsidRDefault="00056CE9" w:rsidP="006E38F7">
      <w:pPr>
        <w:ind w:left="851" w:hanging="851"/>
        <w:rPr>
          <w:sz w:val="24"/>
          <w:szCs w:val="24"/>
        </w:rPr>
      </w:pPr>
    </w:p>
    <w:p w:rsidR="006E38F7" w:rsidRPr="00EF14EB" w:rsidRDefault="006E38F7" w:rsidP="00056CE9">
      <w:pPr>
        <w:ind w:left="851"/>
        <w:rPr>
          <w:sz w:val="24"/>
          <w:szCs w:val="24"/>
        </w:rPr>
      </w:pPr>
      <w:proofErr w:type="spellStart"/>
      <w:r w:rsidRPr="00EF14EB">
        <w:rPr>
          <w:sz w:val="24"/>
          <w:szCs w:val="24"/>
        </w:rPr>
        <w:t>Lorazepam</w:t>
      </w:r>
      <w:proofErr w:type="spellEnd"/>
      <w:r w:rsidRPr="00EF14EB">
        <w:rPr>
          <w:sz w:val="24"/>
          <w:szCs w:val="24"/>
        </w:rPr>
        <w:t xml:space="preserve"> er </w:t>
      </w:r>
      <w:proofErr w:type="gramStart"/>
      <w:r w:rsidRPr="00EF14EB">
        <w:rPr>
          <w:sz w:val="24"/>
          <w:szCs w:val="24"/>
        </w:rPr>
        <w:t>et benzodiazepin</w:t>
      </w:r>
      <w:proofErr w:type="gramEnd"/>
      <w:r w:rsidRPr="00EF14EB">
        <w:rPr>
          <w:sz w:val="24"/>
          <w:szCs w:val="24"/>
        </w:rPr>
        <w:t xml:space="preserve"> med </w:t>
      </w:r>
      <w:proofErr w:type="spellStart"/>
      <w:r w:rsidRPr="00EF14EB">
        <w:rPr>
          <w:sz w:val="24"/>
          <w:szCs w:val="24"/>
        </w:rPr>
        <w:t>anxiolytiske</w:t>
      </w:r>
      <w:proofErr w:type="spellEnd"/>
      <w:r w:rsidRPr="00EF14EB">
        <w:rPr>
          <w:sz w:val="24"/>
          <w:szCs w:val="24"/>
        </w:rPr>
        <w:t xml:space="preserve">, sedative, </w:t>
      </w:r>
      <w:proofErr w:type="spellStart"/>
      <w:r w:rsidRPr="00EF14EB">
        <w:rPr>
          <w:sz w:val="24"/>
          <w:szCs w:val="24"/>
        </w:rPr>
        <w:t>antikonvulsive</w:t>
      </w:r>
      <w:proofErr w:type="spellEnd"/>
      <w:r w:rsidRPr="00EF14EB">
        <w:rPr>
          <w:sz w:val="24"/>
          <w:szCs w:val="24"/>
        </w:rPr>
        <w:t xml:space="preserve">, muskelafslappende og hypnotiske egenskaber. </w:t>
      </w:r>
    </w:p>
    <w:p w:rsidR="006E38F7" w:rsidRPr="00EF14EB" w:rsidRDefault="006E38F7" w:rsidP="006E38F7">
      <w:pPr>
        <w:ind w:left="851" w:hanging="851"/>
        <w:rPr>
          <w:sz w:val="24"/>
          <w:szCs w:val="24"/>
        </w:rPr>
      </w:pPr>
    </w:p>
    <w:p w:rsidR="006E38F7" w:rsidRPr="00EF14EB" w:rsidRDefault="006E38F7" w:rsidP="006E38F7">
      <w:pPr>
        <w:keepNext/>
        <w:ind w:left="851"/>
        <w:rPr>
          <w:sz w:val="24"/>
          <w:szCs w:val="24"/>
          <w:u w:val="single"/>
        </w:rPr>
      </w:pPr>
      <w:r w:rsidRPr="00EF14EB">
        <w:rPr>
          <w:sz w:val="24"/>
          <w:szCs w:val="24"/>
          <w:u w:val="single"/>
        </w:rPr>
        <w:t>Virkningsmekanisme</w:t>
      </w:r>
    </w:p>
    <w:p w:rsidR="006E38F7" w:rsidRPr="00EF14EB" w:rsidRDefault="006E38F7" w:rsidP="006E38F7">
      <w:pPr>
        <w:ind w:left="851"/>
        <w:rPr>
          <w:sz w:val="24"/>
          <w:szCs w:val="24"/>
        </w:rPr>
      </w:pPr>
      <w:r w:rsidRPr="00EF14EB">
        <w:rPr>
          <w:sz w:val="24"/>
          <w:szCs w:val="24"/>
        </w:rPr>
        <w:t xml:space="preserve">Benzodiazepiners virkningsmekanisme er ikke helt klarlagt, men de synes at have adskillige virkningsmekanismer. Benzodiazepiners virkningsmekanismer menes at være baseret på, at de bindes til specifikke receptorer i forskellige dele af CNS og derfor forstærker virkningen af </w:t>
      </w:r>
      <w:proofErr w:type="spellStart"/>
      <w:r w:rsidRPr="00EF14EB">
        <w:rPr>
          <w:sz w:val="24"/>
          <w:szCs w:val="24"/>
        </w:rPr>
        <w:t>synaptisk</w:t>
      </w:r>
      <w:proofErr w:type="spellEnd"/>
      <w:r w:rsidRPr="00EF14EB">
        <w:rPr>
          <w:sz w:val="24"/>
          <w:szCs w:val="24"/>
        </w:rPr>
        <w:t xml:space="preserve"> eller </w:t>
      </w:r>
      <w:proofErr w:type="spellStart"/>
      <w:r w:rsidRPr="00EF14EB">
        <w:rPr>
          <w:sz w:val="24"/>
          <w:szCs w:val="24"/>
        </w:rPr>
        <w:t>præsynaptisk</w:t>
      </w:r>
      <w:proofErr w:type="spellEnd"/>
      <w:r w:rsidRPr="00EF14EB">
        <w:rPr>
          <w:sz w:val="24"/>
          <w:szCs w:val="24"/>
        </w:rPr>
        <w:t xml:space="preserve"> hæmning via gamma-</w:t>
      </w:r>
      <w:proofErr w:type="spellStart"/>
      <w:r w:rsidRPr="00EF14EB">
        <w:rPr>
          <w:sz w:val="24"/>
          <w:szCs w:val="24"/>
        </w:rPr>
        <w:t>aminobutyrat</w:t>
      </w:r>
      <w:proofErr w:type="spellEnd"/>
      <w:r w:rsidRPr="00EF14EB">
        <w:rPr>
          <w:sz w:val="24"/>
          <w:szCs w:val="24"/>
        </w:rPr>
        <w:t>, eller at de indvirker direkte på de mekanismer, der inducerer virkningspotentialet.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Farmakodynamisk</w:t>
      </w:r>
      <w:proofErr w:type="spellEnd"/>
      <w:r w:rsidRPr="00EF14EB">
        <w:rPr>
          <w:sz w:val="24"/>
          <w:szCs w:val="24"/>
          <w:u w:val="single"/>
        </w:rPr>
        <w:t xml:space="preserve"> virkning</w:t>
      </w:r>
    </w:p>
    <w:p w:rsidR="006E38F7" w:rsidRPr="00EF14EB" w:rsidRDefault="006E38F7" w:rsidP="006E38F7">
      <w:pPr>
        <w:ind w:left="851"/>
        <w:rPr>
          <w:sz w:val="24"/>
          <w:szCs w:val="24"/>
        </w:rPr>
      </w:pPr>
      <w:proofErr w:type="spellStart"/>
      <w:r w:rsidRPr="00EF14EB">
        <w:rPr>
          <w:sz w:val="24"/>
          <w:szCs w:val="24"/>
        </w:rPr>
        <w:t>Lorazepam</w:t>
      </w:r>
      <w:proofErr w:type="spellEnd"/>
      <w:r w:rsidRPr="00EF14EB">
        <w:rPr>
          <w:sz w:val="24"/>
          <w:szCs w:val="24"/>
        </w:rPr>
        <w:t xml:space="preserve"> er </w:t>
      </w:r>
      <w:proofErr w:type="gramStart"/>
      <w:r w:rsidRPr="00EF14EB">
        <w:rPr>
          <w:sz w:val="24"/>
          <w:szCs w:val="24"/>
        </w:rPr>
        <w:t>et kortidsvirkende benzodiazepin</w:t>
      </w:r>
      <w:proofErr w:type="gramEnd"/>
      <w:r w:rsidRPr="00EF14EB">
        <w:rPr>
          <w:sz w:val="24"/>
          <w:szCs w:val="24"/>
        </w:rPr>
        <w:t xml:space="preserve"> med generelle egenskaber i lighed med dem for </w:t>
      </w:r>
      <w:proofErr w:type="spellStart"/>
      <w:r w:rsidRPr="00EF14EB">
        <w:rPr>
          <w:sz w:val="24"/>
          <w:szCs w:val="24"/>
        </w:rPr>
        <w:t>diazepam</w:t>
      </w:r>
      <w:proofErr w:type="spellEnd"/>
      <w:r w:rsidRPr="00EF14EB">
        <w:rPr>
          <w:sz w:val="24"/>
          <w:szCs w:val="24"/>
        </w:rPr>
        <w:t xml:space="preserve">. Det har </w:t>
      </w:r>
      <w:proofErr w:type="spellStart"/>
      <w:r w:rsidRPr="00EF14EB">
        <w:rPr>
          <w:sz w:val="24"/>
          <w:szCs w:val="24"/>
        </w:rPr>
        <w:t>anxiolytiske</w:t>
      </w:r>
      <w:proofErr w:type="spellEnd"/>
      <w:r w:rsidRPr="00EF14EB">
        <w:rPr>
          <w:sz w:val="24"/>
          <w:szCs w:val="24"/>
        </w:rPr>
        <w:t xml:space="preserve">, sederende, </w:t>
      </w:r>
      <w:proofErr w:type="spellStart"/>
      <w:r w:rsidRPr="00EF14EB">
        <w:rPr>
          <w:sz w:val="24"/>
          <w:szCs w:val="24"/>
        </w:rPr>
        <w:t>antikonvulsive</w:t>
      </w:r>
      <w:proofErr w:type="spellEnd"/>
      <w:r w:rsidRPr="00EF14EB">
        <w:rPr>
          <w:sz w:val="24"/>
          <w:szCs w:val="24"/>
        </w:rPr>
        <w:t>, muskelafslappende og hypnotiske egenskaber.</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Klinisk virkning og sikkerhed</w:t>
      </w:r>
    </w:p>
    <w:p w:rsidR="006E38F7" w:rsidRPr="00EF14EB" w:rsidRDefault="006E38F7" w:rsidP="006E38F7">
      <w:pPr>
        <w:ind w:left="851"/>
        <w:rPr>
          <w:sz w:val="24"/>
          <w:szCs w:val="24"/>
        </w:rPr>
      </w:pPr>
      <w:proofErr w:type="spellStart"/>
      <w:r w:rsidRPr="00EF14EB">
        <w:rPr>
          <w:sz w:val="24"/>
          <w:szCs w:val="24"/>
        </w:rPr>
        <w:t>Lorazepam</w:t>
      </w:r>
      <w:proofErr w:type="spellEnd"/>
      <w:r w:rsidRPr="00EF14EB">
        <w:rPr>
          <w:sz w:val="24"/>
          <w:szCs w:val="24"/>
        </w:rPr>
        <w:t xml:space="preserve"> er et virksomt </w:t>
      </w:r>
      <w:proofErr w:type="spellStart"/>
      <w:r w:rsidRPr="00EF14EB">
        <w:rPr>
          <w:sz w:val="24"/>
          <w:szCs w:val="24"/>
        </w:rPr>
        <w:t>anxiolytikum</w:t>
      </w:r>
      <w:proofErr w:type="spellEnd"/>
      <w:r w:rsidRPr="00EF14EB">
        <w:rPr>
          <w:sz w:val="24"/>
          <w:szCs w:val="24"/>
        </w:rPr>
        <w:t xml:space="preserve"> med risiko for af</w:t>
      </w:r>
      <w:r>
        <w:rPr>
          <w:sz w:val="24"/>
          <w:szCs w:val="24"/>
        </w:rPr>
        <w:t>h</w:t>
      </w:r>
      <w:r w:rsidRPr="00EF14EB">
        <w:rPr>
          <w:sz w:val="24"/>
          <w:szCs w:val="24"/>
        </w:rPr>
        <w:t>ængighed, forkert brug og misbrug. Patienter med alvorlige angs</w:t>
      </w:r>
      <w:r>
        <w:rPr>
          <w:sz w:val="24"/>
          <w:szCs w:val="24"/>
        </w:rPr>
        <w:t>t</w:t>
      </w:r>
      <w:r w:rsidRPr="00EF14EB">
        <w:rPr>
          <w:sz w:val="24"/>
          <w:szCs w:val="24"/>
        </w:rPr>
        <w:t>forstyrrelser kan blive hjulpet med en kortvarig (maksimal 2</w:t>
      </w:r>
      <w:r>
        <w:rPr>
          <w:sz w:val="24"/>
          <w:szCs w:val="24"/>
        </w:rPr>
        <w:t>-</w:t>
      </w:r>
      <w:r w:rsidRPr="00EF14EB">
        <w:rPr>
          <w:sz w:val="24"/>
          <w:szCs w:val="24"/>
        </w:rPr>
        <w:t xml:space="preserve">4 uger) </w:t>
      </w:r>
      <w:proofErr w:type="spellStart"/>
      <w:r w:rsidRPr="00EF14EB">
        <w:rPr>
          <w:sz w:val="24"/>
          <w:szCs w:val="24"/>
        </w:rPr>
        <w:t>lorazepam</w:t>
      </w:r>
      <w:proofErr w:type="spellEnd"/>
      <w:r w:rsidRPr="00EF14EB">
        <w:rPr>
          <w:sz w:val="24"/>
          <w:szCs w:val="24"/>
        </w:rPr>
        <w:t xml:space="preserve"> intervention. Forholdet risiko/fordele bliver mindre fordelagtig når behandlingen forlænges og negativ hvis det anvendes længere end 2-3 måneder. </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bCs/>
          <w:sz w:val="24"/>
          <w:szCs w:val="24"/>
          <w:u w:val="single"/>
        </w:rPr>
        <w:t>Pædiatrisk population</w:t>
      </w:r>
    </w:p>
    <w:p w:rsidR="006E38F7" w:rsidRPr="00EF14EB" w:rsidRDefault="006E38F7" w:rsidP="006E38F7">
      <w:pPr>
        <w:ind w:left="851"/>
        <w:rPr>
          <w:sz w:val="24"/>
          <w:szCs w:val="24"/>
        </w:rPr>
      </w:pPr>
      <w:proofErr w:type="spellStart"/>
      <w:r w:rsidRPr="00EF14EB">
        <w:rPr>
          <w:sz w:val="24"/>
          <w:szCs w:val="24"/>
        </w:rPr>
        <w:t>Lorazepams</w:t>
      </w:r>
      <w:proofErr w:type="spellEnd"/>
      <w:r w:rsidRPr="00EF14EB">
        <w:rPr>
          <w:sz w:val="24"/>
          <w:szCs w:val="24"/>
        </w:rPr>
        <w:t xml:space="preserve"> sikkerhed og virkning hos børn er endnu ikke klarlagt.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5.2</w:t>
      </w:r>
      <w:r w:rsidRPr="00EF14EB">
        <w:rPr>
          <w:b/>
          <w:sz w:val="24"/>
          <w:szCs w:val="24"/>
        </w:rPr>
        <w:tab/>
      </w:r>
      <w:proofErr w:type="spellStart"/>
      <w:r w:rsidRPr="00EF14EB">
        <w:rPr>
          <w:b/>
          <w:sz w:val="24"/>
          <w:szCs w:val="24"/>
        </w:rPr>
        <w:t>Farmakokinetiske</w:t>
      </w:r>
      <w:proofErr w:type="spellEnd"/>
      <w:r w:rsidRPr="00EF14EB">
        <w:rPr>
          <w:b/>
          <w:sz w:val="24"/>
          <w:szCs w:val="24"/>
        </w:rPr>
        <w:t xml:space="preserve"> egenskaber</w:t>
      </w:r>
    </w:p>
    <w:p w:rsidR="006E38F7" w:rsidRPr="00EF14EB" w:rsidRDefault="006E38F7" w:rsidP="006E38F7">
      <w:pPr>
        <w:ind w:left="851" w:hanging="851"/>
        <w:rPr>
          <w:sz w:val="24"/>
          <w:szCs w:val="24"/>
          <w:u w:val="single"/>
        </w:rPr>
      </w:pPr>
      <w:r w:rsidRPr="00EF14EB">
        <w:rPr>
          <w:sz w:val="24"/>
          <w:szCs w:val="24"/>
        </w:rPr>
        <w:tab/>
      </w:r>
      <w:r w:rsidRPr="00EF14EB">
        <w:rPr>
          <w:sz w:val="24"/>
          <w:szCs w:val="24"/>
          <w:u w:val="single"/>
        </w:rPr>
        <w:t xml:space="preserve">Absorption </w:t>
      </w:r>
    </w:p>
    <w:p w:rsidR="006E38F7" w:rsidRPr="00EF14EB" w:rsidRDefault="006E38F7" w:rsidP="006E38F7">
      <w:pPr>
        <w:ind w:left="851" w:hanging="851"/>
        <w:rPr>
          <w:sz w:val="24"/>
          <w:szCs w:val="24"/>
        </w:rPr>
      </w:pPr>
      <w:r>
        <w:rPr>
          <w:sz w:val="24"/>
          <w:szCs w:val="24"/>
        </w:rPr>
        <w:tab/>
      </w:r>
      <w:r w:rsidRPr="00EF14EB">
        <w:rPr>
          <w:sz w:val="24"/>
          <w:szCs w:val="24"/>
        </w:rPr>
        <w:t xml:space="preserve">Oral </w:t>
      </w:r>
      <w:proofErr w:type="spellStart"/>
      <w:r w:rsidRPr="00EF14EB">
        <w:rPr>
          <w:sz w:val="24"/>
          <w:szCs w:val="24"/>
        </w:rPr>
        <w:t>lorazepam</w:t>
      </w:r>
      <w:proofErr w:type="spellEnd"/>
      <w:r w:rsidRPr="00EF14EB">
        <w:rPr>
          <w:sz w:val="24"/>
          <w:szCs w:val="24"/>
        </w:rPr>
        <w:t xml:space="preserve"> absorberes hurtigt og næsten fuldstændigt. Maksimal plasmakoncentration opnås inden for </w:t>
      </w:r>
      <w:r w:rsidR="00B25721" w:rsidRPr="00EF14EB">
        <w:rPr>
          <w:sz w:val="24"/>
          <w:szCs w:val="24"/>
        </w:rPr>
        <w:t>ca. to</w:t>
      </w:r>
      <w:r w:rsidR="00B25721">
        <w:rPr>
          <w:sz w:val="24"/>
          <w:szCs w:val="24"/>
        </w:rPr>
        <w:t> </w:t>
      </w:r>
      <w:r w:rsidR="00B25721" w:rsidRPr="00EF14EB">
        <w:rPr>
          <w:sz w:val="24"/>
          <w:szCs w:val="24"/>
        </w:rPr>
        <w:t xml:space="preserve">timer </w:t>
      </w:r>
      <w:r w:rsidRPr="00EF14EB">
        <w:rPr>
          <w:sz w:val="24"/>
          <w:szCs w:val="24"/>
        </w:rPr>
        <w:t xml:space="preserve">efter indgivelsen. </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r w:rsidRPr="00EF14EB">
        <w:rPr>
          <w:sz w:val="24"/>
          <w:szCs w:val="24"/>
          <w:u w:val="single"/>
        </w:rPr>
        <w:t>Elimination</w:t>
      </w:r>
    </w:p>
    <w:p w:rsidR="00B25721" w:rsidRPr="00EF14EB" w:rsidRDefault="006E38F7" w:rsidP="00B25721">
      <w:pPr>
        <w:ind w:left="851"/>
        <w:rPr>
          <w:sz w:val="24"/>
          <w:szCs w:val="24"/>
        </w:rPr>
      </w:pPr>
      <w:r w:rsidRPr="00EF14EB">
        <w:rPr>
          <w:sz w:val="24"/>
          <w:szCs w:val="24"/>
        </w:rPr>
        <w:t xml:space="preserve">Eliminationshalveringstiden for </w:t>
      </w:r>
      <w:proofErr w:type="spellStart"/>
      <w:r w:rsidRPr="00EF14EB">
        <w:rPr>
          <w:sz w:val="24"/>
          <w:szCs w:val="24"/>
        </w:rPr>
        <w:t>ukonjugeret</w:t>
      </w:r>
      <w:proofErr w:type="spellEnd"/>
      <w:r w:rsidRPr="00EF14EB">
        <w:rPr>
          <w:sz w:val="24"/>
          <w:szCs w:val="24"/>
        </w:rPr>
        <w:t xml:space="preserve"> </w:t>
      </w:r>
      <w:proofErr w:type="spellStart"/>
      <w:r w:rsidRPr="00EF14EB">
        <w:rPr>
          <w:sz w:val="24"/>
          <w:szCs w:val="24"/>
        </w:rPr>
        <w:t>lorazepam</w:t>
      </w:r>
      <w:proofErr w:type="spellEnd"/>
      <w:r w:rsidRPr="00EF14EB">
        <w:rPr>
          <w:sz w:val="24"/>
          <w:szCs w:val="24"/>
        </w:rPr>
        <w:t xml:space="preserve"> i humant plasma er sædvanligvis </w:t>
      </w:r>
      <w:r w:rsidR="00B25721" w:rsidRPr="00EF14EB">
        <w:rPr>
          <w:sz w:val="24"/>
          <w:szCs w:val="24"/>
        </w:rPr>
        <w:t>ca. 12 til 16</w:t>
      </w:r>
      <w:r w:rsidR="00B25721">
        <w:rPr>
          <w:sz w:val="24"/>
          <w:szCs w:val="24"/>
        </w:rPr>
        <w:t> </w:t>
      </w:r>
      <w:r w:rsidR="00B25721" w:rsidRPr="00EF14EB">
        <w:rPr>
          <w:sz w:val="24"/>
          <w:szCs w:val="24"/>
        </w:rPr>
        <w:t>timer. Ved kliniske betydende koncentrationer bindes ca. 90</w:t>
      </w:r>
      <w:r w:rsidR="00B25721">
        <w:rPr>
          <w:sz w:val="24"/>
          <w:szCs w:val="24"/>
        </w:rPr>
        <w:t> </w:t>
      </w:r>
      <w:r w:rsidR="00B25721" w:rsidRPr="00EF14EB">
        <w:rPr>
          <w:sz w:val="24"/>
          <w:szCs w:val="24"/>
        </w:rPr>
        <w:t xml:space="preserve">% af </w:t>
      </w:r>
      <w:proofErr w:type="spellStart"/>
      <w:r w:rsidR="00B25721" w:rsidRPr="00EF14EB">
        <w:rPr>
          <w:sz w:val="24"/>
          <w:szCs w:val="24"/>
        </w:rPr>
        <w:t>lorazepam</w:t>
      </w:r>
      <w:proofErr w:type="spellEnd"/>
      <w:r w:rsidR="00B25721" w:rsidRPr="00EF14EB">
        <w:rPr>
          <w:sz w:val="24"/>
          <w:szCs w:val="24"/>
        </w:rPr>
        <w:t xml:space="preserve"> til plasmaproteiner. </w:t>
      </w:r>
      <w:proofErr w:type="spellStart"/>
      <w:r w:rsidR="00B25721" w:rsidRPr="00EF14EB">
        <w:rPr>
          <w:sz w:val="24"/>
          <w:szCs w:val="24"/>
        </w:rPr>
        <w:t>Lorazepamkoncentrationen</w:t>
      </w:r>
      <w:proofErr w:type="spellEnd"/>
      <w:r w:rsidR="00B25721" w:rsidRPr="00EF14EB">
        <w:rPr>
          <w:sz w:val="24"/>
          <w:szCs w:val="24"/>
        </w:rPr>
        <w:t xml:space="preserve"> i plasma er dosisafhængig.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Der er ikke set for stor ophobning af lægemidlet hos raske frivillige ved gentagne administrationer. </w:t>
      </w:r>
      <w:proofErr w:type="spellStart"/>
      <w:r w:rsidRPr="00EF14EB">
        <w:rPr>
          <w:sz w:val="24"/>
          <w:szCs w:val="24"/>
        </w:rPr>
        <w:t>Lorazepam</w:t>
      </w:r>
      <w:proofErr w:type="spellEnd"/>
      <w:r w:rsidRPr="00EF14EB">
        <w:rPr>
          <w:sz w:val="24"/>
          <w:szCs w:val="24"/>
        </w:rPr>
        <w:t xml:space="preserve"> </w:t>
      </w:r>
      <w:proofErr w:type="spellStart"/>
      <w:r w:rsidRPr="00EF14EB">
        <w:rPr>
          <w:sz w:val="24"/>
          <w:szCs w:val="24"/>
        </w:rPr>
        <w:t>metaboliseres</w:t>
      </w:r>
      <w:proofErr w:type="spellEnd"/>
      <w:r w:rsidRPr="00EF14EB">
        <w:rPr>
          <w:sz w:val="24"/>
          <w:szCs w:val="24"/>
        </w:rPr>
        <w:t xml:space="preserve"> primært ved konjugation med </w:t>
      </w:r>
      <w:proofErr w:type="spellStart"/>
      <w:r w:rsidRPr="00EF14EB">
        <w:rPr>
          <w:sz w:val="24"/>
          <w:szCs w:val="24"/>
        </w:rPr>
        <w:t>glukuronsyre</w:t>
      </w:r>
      <w:proofErr w:type="spellEnd"/>
      <w:r w:rsidRPr="00EF14EB">
        <w:rPr>
          <w:sz w:val="24"/>
          <w:szCs w:val="24"/>
        </w:rPr>
        <w:t xml:space="preserve">, så der dannes inaktivt </w:t>
      </w:r>
      <w:proofErr w:type="spellStart"/>
      <w:r w:rsidRPr="00EF14EB">
        <w:rPr>
          <w:sz w:val="24"/>
          <w:szCs w:val="24"/>
        </w:rPr>
        <w:t>glucuronid</w:t>
      </w:r>
      <w:proofErr w:type="spellEnd"/>
      <w:r w:rsidRPr="00EF14EB">
        <w:rPr>
          <w:sz w:val="24"/>
          <w:szCs w:val="24"/>
        </w:rPr>
        <w:t xml:space="preserve">. </w:t>
      </w:r>
      <w:proofErr w:type="spellStart"/>
      <w:r w:rsidRPr="00EF14EB">
        <w:rPr>
          <w:sz w:val="24"/>
          <w:szCs w:val="24"/>
        </w:rPr>
        <w:t>Lorazepam</w:t>
      </w:r>
      <w:proofErr w:type="spellEnd"/>
      <w:r w:rsidRPr="00EF14EB">
        <w:rPr>
          <w:sz w:val="24"/>
          <w:szCs w:val="24"/>
        </w:rPr>
        <w:t xml:space="preserve"> har ingen aktive metabolitter. </w:t>
      </w:r>
      <w:r w:rsidR="00B25721" w:rsidRPr="00EF14EB">
        <w:rPr>
          <w:sz w:val="24"/>
          <w:szCs w:val="24"/>
        </w:rPr>
        <w:t>70 til 75</w:t>
      </w:r>
      <w:r w:rsidR="00B25721">
        <w:rPr>
          <w:sz w:val="24"/>
          <w:szCs w:val="24"/>
        </w:rPr>
        <w:t> </w:t>
      </w:r>
      <w:r w:rsidR="00B25721" w:rsidRPr="00EF14EB">
        <w:rPr>
          <w:sz w:val="24"/>
          <w:szCs w:val="24"/>
        </w:rPr>
        <w:t xml:space="preserve">% af </w:t>
      </w:r>
      <w:r w:rsidRPr="00EF14EB">
        <w:rPr>
          <w:sz w:val="24"/>
          <w:szCs w:val="24"/>
        </w:rPr>
        <w:t xml:space="preserve">dosen udskilles i urinen som </w:t>
      </w:r>
      <w:proofErr w:type="spellStart"/>
      <w:r w:rsidRPr="00EF14EB">
        <w:rPr>
          <w:sz w:val="24"/>
          <w:szCs w:val="24"/>
        </w:rPr>
        <w:t>glucuronid</w:t>
      </w:r>
      <w:proofErr w:type="spellEnd"/>
      <w:r w:rsidRPr="00EF14EB">
        <w:rPr>
          <w:sz w:val="24"/>
          <w:szCs w:val="24"/>
        </w:rPr>
        <w:t xml:space="preserve">. </w:t>
      </w:r>
      <w:proofErr w:type="spellStart"/>
      <w:r w:rsidRPr="00EF14EB">
        <w:rPr>
          <w:sz w:val="24"/>
          <w:szCs w:val="24"/>
        </w:rPr>
        <w:t>Lorazepam</w:t>
      </w:r>
      <w:proofErr w:type="spellEnd"/>
      <w:r w:rsidRPr="00EF14EB">
        <w:rPr>
          <w:sz w:val="24"/>
          <w:szCs w:val="24"/>
        </w:rPr>
        <w:t xml:space="preserve"> har ingen signifikant </w:t>
      </w:r>
      <w:proofErr w:type="spellStart"/>
      <w:r w:rsidRPr="00EF14EB">
        <w:rPr>
          <w:sz w:val="24"/>
          <w:szCs w:val="24"/>
        </w:rPr>
        <w:t>hydroxylation</w:t>
      </w:r>
      <w:proofErr w:type="spellEnd"/>
      <w:r w:rsidRPr="00EF14EB">
        <w:rPr>
          <w:sz w:val="24"/>
          <w:szCs w:val="24"/>
        </w:rPr>
        <w:t xml:space="preserve"> og virker ikke som substrat for N-</w:t>
      </w:r>
      <w:proofErr w:type="spellStart"/>
      <w:r w:rsidRPr="00EF14EB">
        <w:rPr>
          <w:sz w:val="24"/>
          <w:szCs w:val="24"/>
        </w:rPr>
        <w:t>dealkylering</w:t>
      </w:r>
      <w:proofErr w:type="spellEnd"/>
      <w:r w:rsidRPr="00EF14EB">
        <w:rPr>
          <w:sz w:val="24"/>
          <w:szCs w:val="24"/>
        </w:rPr>
        <w:t xml:space="preserve"> i CYP450-enzymsystemet. </w:t>
      </w:r>
    </w:p>
    <w:p w:rsidR="006E38F7" w:rsidRDefault="006E38F7" w:rsidP="006E38F7">
      <w:pPr>
        <w:keepNext/>
        <w:ind w:left="851"/>
        <w:rPr>
          <w:sz w:val="24"/>
          <w:szCs w:val="24"/>
          <w:u w:val="single"/>
        </w:rPr>
      </w:pPr>
    </w:p>
    <w:p w:rsidR="006E38F7" w:rsidRPr="00EF14EB" w:rsidRDefault="006E38F7" w:rsidP="006E38F7">
      <w:pPr>
        <w:keepNext/>
        <w:ind w:left="851"/>
        <w:rPr>
          <w:sz w:val="24"/>
          <w:szCs w:val="24"/>
          <w:u w:val="single"/>
        </w:rPr>
      </w:pPr>
      <w:r w:rsidRPr="00EF14EB">
        <w:rPr>
          <w:sz w:val="24"/>
          <w:szCs w:val="24"/>
          <w:u w:val="single"/>
        </w:rPr>
        <w:t>Særlige populationer</w:t>
      </w:r>
    </w:p>
    <w:p w:rsidR="006E38F7" w:rsidRPr="00EF14EB" w:rsidRDefault="006E38F7" w:rsidP="006E38F7">
      <w:pPr>
        <w:ind w:left="851"/>
        <w:rPr>
          <w:sz w:val="24"/>
          <w:szCs w:val="24"/>
        </w:rPr>
      </w:pPr>
      <w:r w:rsidRPr="00EF14EB">
        <w:rPr>
          <w:sz w:val="24"/>
          <w:szCs w:val="24"/>
        </w:rPr>
        <w:t xml:space="preserve">Alder har ingen signifikant indvirkning på </w:t>
      </w:r>
      <w:proofErr w:type="spellStart"/>
      <w:r w:rsidRPr="00EF14EB">
        <w:rPr>
          <w:sz w:val="24"/>
          <w:szCs w:val="24"/>
        </w:rPr>
        <w:t>lorazepams</w:t>
      </w:r>
      <w:proofErr w:type="spellEnd"/>
      <w:r w:rsidRPr="00EF14EB">
        <w:rPr>
          <w:sz w:val="24"/>
          <w:szCs w:val="24"/>
        </w:rPr>
        <w:t xml:space="preserve"> kinetik. I et studie med ældre patienter blev der rapporteret et statistisk signifikant fald i den samlede </w:t>
      </w:r>
      <w:proofErr w:type="spellStart"/>
      <w:r w:rsidRPr="00EF14EB">
        <w:rPr>
          <w:sz w:val="24"/>
          <w:szCs w:val="24"/>
        </w:rPr>
        <w:t>clearance</w:t>
      </w:r>
      <w:proofErr w:type="spellEnd"/>
      <w:r w:rsidRPr="00EF14EB">
        <w:rPr>
          <w:sz w:val="24"/>
          <w:szCs w:val="24"/>
        </w:rPr>
        <w:t xml:space="preserve">; men der sås ingen signifikant ændring i eliminationshalveringstiden. </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Clearance</w:t>
      </w:r>
      <w:proofErr w:type="spellEnd"/>
      <w:r w:rsidRPr="00EF14EB">
        <w:rPr>
          <w:sz w:val="24"/>
          <w:szCs w:val="24"/>
        </w:rPr>
        <w:t xml:space="preserve"> af </w:t>
      </w:r>
      <w:proofErr w:type="spellStart"/>
      <w:r w:rsidRPr="00EF14EB">
        <w:rPr>
          <w:sz w:val="24"/>
          <w:szCs w:val="24"/>
        </w:rPr>
        <w:t>lorazepam</w:t>
      </w:r>
      <w:proofErr w:type="spellEnd"/>
      <w:r w:rsidRPr="00EF14EB">
        <w:rPr>
          <w:sz w:val="24"/>
          <w:szCs w:val="24"/>
        </w:rPr>
        <w:t xml:space="preserve"> blev ikke rapporteret at være ændret hos patienter med let til moderat nedsat leverfunktion (hepatitis, alkoholinduceret cirrose).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I </w:t>
      </w:r>
      <w:proofErr w:type="spellStart"/>
      <w:r w:rsidRPr="00EF14EB">
        <w:rPr>
          <w:sz w:val="24"/>
          <w:szCs w:val="24"/>
        </w:rPr>
        <w:t>farmakokinetiske</w:t>
      </w:r>
      <w:proofErr w:type="spellEnd"/>
      <w:r w:rsidRPr="00EF14EB">
        <w:rPr>
          <w:sz w:val="24"/>
          <w:szCs w:val="24"/>
        </w:rPr>
        <w:t xml:space="preserve"> enkeltdosis studier hos patienter med forskellige grader af nedsat nyrefunktion (fra let til svær) var der ingen rapporter om signifikante ændringer i absorption, </w:t>
      </w:r>
      <w:proofErr w:type="spellStart"/>
      <w:r w:rsidRPr="00EF14EB">
        <w:rPr>
          <w:sz w:val="24"/>
          <w:szCs w:val="24"/>
        </w:rPr>
        <w:t>clearance</w:t>
      </w:r>
      <w:proofErr w:type="spellEnd"/>
      <w:r w:rsidRPr="00EF14EB">
        <w:rPr>
          <w:sz w:val="24"/>
          <w:szCs w:val="24"/>
        </w:rPr>
        <w:t xml:space="preserve"> eller udskillelse af </w:t>
      </w:r>
      <w:proofErr w:type="spellStart"/>
      <w:r w:rsidRPr="00EF14EB">
        <w:rPr>
          <w:sz w:val="24"/>
          <w:szCs w:val="24"/>
        </w:rPr>
        <w:t>lorazepam</w:t>
      </w:r>
      <w:proofErr w:type="spellEnd"/>
      <w:r w:rsidRPr="00EF14EB">
        <w:rPr>
          <w:sz w:val="24"/>
          <w:szCs w:val="24"/>
        </w:rPr>
        <w:t xml:space="preserve">. Eliminationen af inaktivt </w:t>
      </w:r>
      <w:proofErr w:type="spellStart"/>
      <w:r w:rsidRPr="00EF14EB">
        <w:rPr>
          <w:sz w:val="24"/>
          <w:szCs w:val="24"/>
        </w:rPr>
        <w:t>glucuronid</w:t>
      </w:r>
      <w:proofErr w:type="spellEnd"/>
      <w:r w:rsidRPr="00EF14EB">
        <w:rPr>
          <w:sz w:val="24"/>
          <w:szCs w:val="24"/>
        </w:rPr>
        <w:t xml:space="preserve"> var markant langsommere. Da </w:t>
      </w:r>
      <w:proofErr w:type="spellStart"/>
      <w:r w:rsidRPr="00EF14EB">
        <w:rPr>
          <w:sz w:val="24"/>
          <w:szCs w:val="24"/>
        </w:rPr>
        <w:t>lorazepam</w:t>
      </w:r>
      <w:proofErr w:type="spellEnd"/>
      <w:r w:rsidRPr="00EF14EB">
        <w:rPr>
          <w:sz w:val="24"/>
          <w:szCs w:val="24"/>
        </w:rPr>
        <w:t xml:space="preserve"> blev indgivet subkronisk hos to patienter med kronisk nedsat nyrefunktion, sås der nedsat elimination af </w:t>
      </w:r>
      <w:proofErr w:type="spellStart"/>
      <w:r w:rsidRPr="00EF14EB">
        <w:rPr>
          <w:sz w:val="24"/>
          <w:szCs w:val="24"/>
        </w:rPr>
        <w:t>lorazepam</w:t>
      </w:r>
      <w:proofErr w:type="spellEnd"/>
      <w:r w:rsidRPr="00EF14EB">
        <w:rPr>
          <w:sz w:val="24"/>
          <w:szCs w:val="24"/>
        </w:rPr>
        <w:t xml:space="preserve"> og deraf følgende stigninger i eliminationshalveringstiden. Hæmodialyse havde ingen signifikant indvirkning på </w:t>
      </w:r>
      <w:proofErr w:type="spellStart"/>
      <w:r w:rsidRPr="00EF14EB">
        <w:rPr>
          <w:sz w:val="24"/>
          <w:szCs w:val="24"/>
        </w:rPr>
        <w:t>lorazepams</w:t>
      </w:r>
      <w:proofErr w:type="spellEnd"/>
      <w:r w:rsidRPr="00EF14EB">
        <w:rPr>
          <w:sz w:val="24"/>
          <w:szCs w:val="24"/>
        </w:rPr>
        <w:t xml:space="preserve"> farmakokinetik, men resulterer i elimination af signifikante mængder af inaktivt </w:t>
      </w:r>
      <w:proofErr w:type="spellStart"/>
      <w:r w:rsidRPr="00EF14EB">
        <w:rPr>
          <w:sz w:val="24"/>
          <w:szCs w:val="24"/>
        </w:rPr>
        <w:t>glucuronid</w:t>
      </w:r>
      <w:proofErr w:type="spellEnd"/>
      <w:r w:rsidRPr="00EF14EB">
        <w:rPr>
          <w:sz w:val="24"/>
          <w:szCs w:val="24"/>
        </w:rPr>
        <w:t xml:space="preserve"> fra plasma.</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5.3</w:t>
      </w:r>
      <w:r w:rsidRPr="00EF14EB">
        <w:rPr>
          <w:b/>
          <w:sz w:val="24"/>
          <w:szCs w:val="24"/>
        </w:rPr>
        <w:tab/>
      </w:r>
      <w:r w:rsidR="00056CE9">
        <w:rPr>
          <w:b/>
          <w:sz w:val="24"/>
          <w:szCs w:val="24"/>
        </w:rPr>
        <w:t>Non-</w:t>
      </w:r>
      <w:r w:rsidRPr="00EF14EB">
        <w:rPr>
          <w:b/>
          <w:sz w:val="24"/>
          <w:szCs w:val="24"/>
        </w:rPr>
        <w:t>kliniske sikkerhedsdata</w:t>
      </w:r>
    </w:p>
    <w:p w:rsidR="006E38F7" w:rsidRPr="00EF14EB" w:rsidRDefault="006E38F7" w:rsidP="006E38F7">
      <w:pPr>
        <w:ind w:left="851" w:hanging="851"/>
        <w:rPr>
          <w:sz w:val="24"/>
          <w:szCs w:val="24"/>
        </w:rPr>
      </w:pPr>
      <w:r w:rsidRPr="00EF14EB">
        <w:rPr>
          <w:sz w:val="24"/>
          <w:szCs w:val="24"/>
        </w:rPr>
        <w:tab/>
        <w:t xml:space="preserve">I et 18-måneders studie af oral </w:t>
      </w:r>
      <w:proofErr w:type="spellStart"/>
      <w:r w:rsidRPr="00EF14EB">
        <w:rPr>
          <w:sz w:val="24"/>
          <w:szCs w:val="24"/>
        </w:rPr>
        <w:t>lorazepam</w:t>
      </w:r>
      <w:proofErr w:type="spellEnd"/>
      <w:r w:rsidRPr="00EF14EB">
        <w:rPr>
          <w:sz w:val="24"/>
          <w:szCs w:val="24"/>
        </w:rPr>
        <w:t xml:space="preserve"> blev der ikke fundet evidens for mulig </w:t>
      </w:r>
      <w:proofErr w:type="spellStart"/>
      <w:r w:rsidRPr="00EF14EB">
        <w:rPr>
          <w:sz w:val="24"/>
          <w:szCs w:val="24"/>
        </w:rPr>
        <w:t>karcinogenicitet</w:t>
      </w:r>
      <w:proofErr w:type="spellEnd"/>
      <w:r w:rsidRPr="00EF14EB">
        <w:rPr>
          <w:sz w:val="24"/>
          <w:szCs w:val="24"/>
        </w:rPr>
        <w:t xml:space="preserve"> hos rotter eller mus. Et studie, hvor </w:t>
      </w:r>
      <w:proofErr w:type="spellStart"/>
      <w:r w:rsidRPr="00EF14EB">
        <w:rPr>
          <w:sz w:val="24"/>
          <w:szCs w:val="24"/>
        </w:rPr>
        <w:t>lorazepams</w:t>
      </w:r>
      <w:proofErr w:type="spellEnd"/>
      <w:r w:rsidRPr="00EF14EB">
        <w:rPr>
          <w:sz w:val="24"/>
          <w:szCs w:val="24"/>
        </w:rPr>
        <w:t xml:space="preserve"> </w:t>
      </w:r>
      <w:proofErr w:type="spellStart"/>
      <w:r w:rsidRPr="00EF14EB">
        <w:rPr>
          <w:sz w:val="24"/>
          <w:szCs w:val="24"/>
        </w:rPr>
        <w:t>mutagenicitet</w:t>
      </w:r>
      <w:proofErr w:type="spellEnd"/>
      <w:r w:rsidRPr="00EF14EB">
        <w:rPr>
          <w:sz w:val="24"/>
          <w:szCs w:val="24"/>
        </w:rPr>
        <w:t xml:space="preserve"> blev undersøgt hos </w:t>
      </w:r>
      <w:proofErr w:type="spellStart"/>
      <w:r w:rsidRPr="00EF14EB">
        <w:rPr>
          <w:i/>
          <w:sz w:val="24"/>
          <w:szCs w:val="24"/>
        </w:rPr>
        <w:t>drosophila</w:t>
      </w:r>
      <w:proofErr w:type="spellEnd"/>
      <w:r w:rsidRPr="00EF14EB">
        <w:rPr>
          <w:i/>
          <w:sz w:val="24"/>
          <w:szCs w:val="24"/>
        </w:rPr>
        <w:t xml:space="preserve"> </w:t>
      </w:r>
      <w:proofErr w:type="spellStart"/>
      <w:r w:rsidRPr="00EF14EB">
        <w:rPr>
          <w:i/>
          <w:sz w:val="24"/>
          <w:szCs w:val="24"/>
        </w:rPr>
        <w:t>melanogaster</w:t>
      </w:r>
      <w:proofErr w:type="spellEnd"/>
      <w:r w:rsidRPr="00EF14EB">
        <w:rPr>
          <w:sz w:val="24"/>
          <w:szCs w:val="24"/>
        </w:rPr>
        <w:t xml:space="preserve">, viste, at dette middel er mutagent inaktivt. I et studie med præimplantation i rotter, hvor en dosis på </w:t>
      </w:r>
      <w:r w:rsidR="00B25721" w:rsidRPr="00EF14EB">
        <w:rPr>
          <w:sz w:val="24"/>
          <w:szCs w:val="24"/>
        </w:rPr>
        <w:t>20</w:t>
      </w:r>
      <w:r w:rsidR="00B25721">
        <w:rPr>
          <w:sz w:val="24"/>
          <w:szCs w:val="24"/>
        </w:rPr>
        <w:t> </w:t>
      </w:r>
      <w:r w:rsidR="00B25721" w:rsidRPr="00EF14EB">
        <w:rPr>
          <w:sz w:val="24"/>
          <w:szCs w:val="24"/>
        </w:rPr>
        <w:t xml:space="preserve">mg/kg </w:t>
      </w:r>
      <w:r w:rsidRPr="00EF14EB">
        <w:rPr>
          <w:sz w:val="24"/>
          <w:szCs w:val="24"/>
        </w:rPr>
        <w:t xml:space="preserve">oral </w:t>
      </w:r>
      <w:proofErr w:type="spellStart"/>
      <w:r w:rsidRPr="00EF14EB">
        <w:rPr>
          <w:sz w:val="24"/>
          <w:szCs w:val="24"/>
        </w:rPr>
        <w:t>lorazepam</w:t>
      </w:r>
      <w:proofErr w:type="spellEnd"/>
      <w:r w:rsidRPr="00EF14EB">
        <w:rPr>
          <w:sz w:val="24"/>
          <w:szCs w:val="24"/>
        </w:rPr>
        <w:t xml:space="preserve"> blev indgivet, sås ingen nedsættelse af reproduktionsevnen.</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w:t>
      </w:r>
      <w:r w:rsidRPr="00EF14EB">
        <w:rPr>
          <w:b/>
          <w:sz w:val="24"/>
          <w:szCs w:val="24"/>
        </w:rPr>
        <w:tab/>
        <w:t>FARMACEUTISKE OPLYSNINGER</w:t>
      </w:r>
    </w:p>
    <w:p w:rsidR="006E38F7" w:rsidRPr="00EF14EB" w:rsidRDefault="006E38F7" w:rsidP="006E38F7">
      <w:pPr>
        <w:ind w:left="851" w:hanging="851"/>
        <w:rPr>
          <w:b/>
          <w:sz w:val="24"/>
          <w:szCs w:val="24"/>
        </w:rPr>
      </w:pPr>
    </w:p>
    <w:p w:rsidR="006E38F7" w:rsidRPr="00EF14EB" w:rsidRDefault="006E38F7" w:rsidP="006E38F7">
      <w:pPr>
        <w:ind w:left="851" w:hanging="851"/>
        <w:rPr>
          <w:b/>
          <w:sz w:val="24"/>
          <w:szCs w:val="24"/>
        </w:rPr>
      </w:pPr>
      <w:r w:rsidRPr="00EF14EB">
        <w:rPr>
          <w:b/>
          <w:sz w:val="24"/>
          <w:szCs w:val="24"/>
        </w:rPr>
        <w:t>6.1</w:t>
      </w:r>
      <w:r w:rsidRPr="00EF14EB">
        <w:rPr>
          <w:b/>
          <w:sz w:val="24"/>
          <w:szCs w:val="24"/>
        </w:rPr>
        <w:tab/>
        <w:t>Hjælpestoffer</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Lactosemonohydrat</w:t>
      </w:r>
      <w:proofErr w:type="spellEnd"/>
    </w:p>
    <w:p w:rsidR="006E38F7" w:rsidRPr="00EF14EB" w:rsidRDefault="006E38F7" w:rsidP="006E38F7">
      <w:pPr>
        <w:ind w:left="851" w:hanging="851"/>
        <w:rPr>
          <w:sz w:val="24"/>
          <w:szCs w:val="24"/>
        </w:rPr>
      </w:pPr>
      <w:r>
        <w:rPr>
          <w:sz w:val="24"/>
          <w:szCs w:val="24"/>
        </w:rPr>
        <w:tab/>
      </w:r>
      <w:r w:rsidRPr="00EF14EB">
        <w:rPr>
          <w:sz w:val="24"/>
          <w:szCs w:val="24"/>
        </w:rPr>
        <w:t>Mikrokrystallinsk cellulose</w:t>
      </w:r>
    </w:p>
    <w:p w:rsidR="006E38F7" w:rsidRPr="00EF14EB" w:rsidRDefault="006E38F7" w:rsidP="006E38F7">
      <w:pPr>
        <w:ind w:left="851" w:hanging="851"/>
        <w:rPr>
          <w:sz w:val="24"/>
          <w:szCs w:val="24"/>
        </w:rPr>
      </w:pPr>
      <w:r>
        <w:rPr>
          <w:sz w:val="24"/>
          <w:szCs w:val="24"/>
        </w:rPr>
        <w:tab/>
      </w:r>
      <w:proofErr w:type="spellStart"/>
      <w:r w:rsidRPr="00EF14EB">
        <w:rPr>
          <w:sz w:val="24"/>
          <w:szCs w:val="24"/>
        </w:rPr>
        <w:t>Polacrilinkalium</w:t>
      </w:r>
      <w:proofErr w:type="spellEnd"/>
    </w:p>
    <w:p w:rsidR="006E38F7" w:rsidRPr="00EF14EB" w:rsidRDefault="006E38F7" w:rsidP="006E38F7">
      <w:pPr>
        <w:ind w:left="851" w:hanging="851"/>
        <w:rPr>
          <w:b/>
          <w:sz w:val="24"/>
          <w:szCs w:val="24"/>
        </w:rPr>
      </w:pPr>
      <w:r>
        <w:rPr>
          <w:sz w:val="24"/>
          <w:szCs w:val="24"/>
        </w:rPr>
        <w:tab/>
      </w:r>
      <w:proofErr w:type="spellStart"/>
      <w:r w:rsidRPr="00EF14EB">
        <w:rPr>
          <w:sz w:val="24"/>
          <w:szCs w:val="24"/>
        </w:rPr>
        <w:t>Magnesiumstearat</w:t>
      </w:r>
      <w:proofErr w:type="spellEnd"/>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6.2</w:t>
      </w:r>
      <w:r w:rsidRPr="00EF14EB">
        <w:rPr>
          <w:b/>
          <w:sz w:val="24"/>
          <w:szCs w:val="24"/>
        </w:rPr>
        <w:tab/>
        <w:t>Uforligeligheder</w:t>
      </w:r>
    </w:p>
    <w:p w:rsidR="006E38F7" w:rsidRPr="00EF14EB" w:rsidRDefault="006E38F7" w:rsidP="006E38F7">
      <w:pPr>
        <w:ind w:left="851" w:hanging="851"/>
        <w:rPr>
          <w:sz w:val="24"/>
          <w:szCs w:val="24"/>
        </w:rPr>
      </w:pPr>
      <w:r w:rsidRPr="00EF14EB">
        <w:rPr>
          <w:sz w:val="24"/>
          <w:szCs w:val="24"/>
        </w:rPr>
        <w:tab/>
        <w:t>Ikke relevant.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6.3</w:t>
      </w:r>
      <w:r w:rsidRPr="00EF14EB">
        <w:rPr>
          <w:b/>
          <w:sz w:val="24"/>
          <w:szCs w:val="24"/>
        </w:rPr>
        <w:tab/>
        <w:t>Opbevaringstid</w:t>
      </w:r>
    </w:p>
    <w:p w:rsidR="006E38F7" w:rsidRDefault="006E38F7" w:rsidP="006E38F7">
      <w:pPr>
        <w:ind w:left="851" w:hanging="851"/>
        <w:rPr>
          <w:sz w:val="24"/>
          <w:szCs w:val="24"/>
        </w:rPr>
      </w:pPr>
      <w:r w:rsidRPr="00EF14EB">
        <w:rPr>
          <w:sz w:val="24"/>
          <w:szCs w:val="24"/>
        </w:rPr>
        <w:tab/>
      </w:r>
      <w:r w:rsidR="00B25721">
        <w:rPr>
          <w:sz w:val="24"/>
          <w:szCs w:val="24"/>
        </w:rPr>
        <w:t>2 år</w:t>
      </w:r>
    </w:p>
    <w:p w:rsidR="00B25721" w:rsidRPr="00EF14EB" w:rsidRDefault="00B25721"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6.4</w:t>
      </w:r>
      <w:r w:rsidRPr="00EF14EB">
        <w:rPr>
          <w:b/>
          <w:sz w:val="24"/>
          <w:szCs w:val="24"/>
        </w:rPr>
        <w:tab/>
        <w:t>Særlige opbevaringsforhold</w:t>
      </w:r>
    </w:p>
    <w:p w:rsidR="006E38F7" w:rsidRDefault="006E38F7" w:rsidP="006E38F7">
      <w:pPr>
        <w:ind w:left="851" w:hanging="851"/>
        <w:rPr>
          <w:sz w:val="24"/>
          <w:szCs w:val="24"/>
        </w:rPr>
      </w:pPr>
      <w:r w:rsidRPr="00EF14EB">
        <w:rPr>
          <w:sz w:val="24"/>
          <w:szCs w:val="24"/>
        </w:rPr>
        <w:tab/>
        <w:t xml:space="preserve">Må ikke opbevares ved temperaturer over </w:t>
      </w:r>
      <w:r w:rsidR="00B25721" w:rsidRPr="00EF14EB">
        <w:rPr>
          <w:sz w:val="24"/>
          <w:szCs w:val="24"/>
        </w:rPr>
        <w:t>25</w:t>
      </w:r>
      <w:r w:rsidR="00B25721">
        <w:rPr>
          <w:sz w:val="24"/>
          <w:szCs w:val="24"/>
        </w:rPr>
        <w:t> </w:t>
      </w:r>
      <w:r w:rsidR="00B25721" w:rsidRPr="00EF14EB">
        <w:rPr>
          <w:sz w:val="24"/>
          <w:szCs w:val="24"/>
        </w:rPr>
        <w:t>°C.</w:t>
      </w:r>
    </w:p>
    <w:p w:rsidR="00B25721" w:rsidRPr="00EF14EB" w:rsidRDefault="00B25721"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6.5</w:t>
      </w:r>
      <w:r w:rsidRPr="00EF14EB">
        <w:rPr>
          <w:b/>
          <w:sz w:val="24"/>
          <w:szCs w:val="24"/>
        </w:rPr>
        <w:tab/>
        <w:t>Emballagetype og pakningsstørrelser</w:t>
      </w:r>
    </w:p>
    <w:p w:rsidR="006E38F7" w:rsidRPr="00EF14EB" w:rsidRDefault="006E38F7" w:rsidP="006E38F7">
      <w:pPr>
        <w:ind w:left="851" w:hanging="851"/>
        <w:rPr>
          <w:sz w:val="24"/>
          <w:szCs w:val="24"/>
        </w:rPr>
      </w:pPr>
      <w:r w:rsidRPr="00EF14EB">
        <w:rPr>
          <w:sz w:val="24"/>
          <w:szCs w:val="24"/>
        </w:rPr>
        <w:tab/>
        <w:t>Aluminium</w:t>
      </w:r>
      <w:r>
        <w:rPr>
          <w:sz w:val="24"/>
          <w:szCs w:val="24"/>
        </w:rPr>
        <w:t>strips overtrukket med PE-film.</w:t>
      </w:r>
    </w:p>
    <w:p w:rsidR="006E38F7" w:rsidRPr="00EF14EB" w:rsidRDefault="006E38F7" w:rsidP="006E38F7">
      <w:pPr>
        <w:ind w:left="851" w:hanging="851"/>
        <w:rPr>
          <w:sz w:val="24"/>
          <w:szCs w:val="24"/>
          <w:u w:val="single"/>
        </w:rPr>
      </w:pPr>
    </w:p>
    <w:p w:rsidR="006E38F7" w:rsidRDefault="006E38F7" w:rsidP="006E38F7">
      <w:pPr>
        <w:ind w:left="851" w:hanging="851"/>
        <w:rPr>
          <w:sz w:val="24"/>
          <w:szCs w:val="24"/>
        </w:rPr>
      </w:pPr>
      <w:r>
        <w:rPr>
          <w:sz w:val="24"/>
          <w:szCs w:val="24"/>
        </w:rPr>
        <w:tab/>
      </w:r>
      <w:r w:rsidRPr="00EF14EB">
        <w:rPr>
          <w:sz w:val="24"/>
          <w:szCs w:val="24"/>
        </w:rPr>
        <w:t xml:space="preserve">Pakningsstørrelser: 20, </w:t>
      </w:r>
      <w:r w:rsidR="00056CE9">
        <w:rPr>
          <w:sz w:val="24"/>
          <w:szCs w:val="24"/>
        </w:rPr>
        <w:t xml:space="preserve">25, </w:t>
      </w:r>
      <w:r w:rsidRPr="00EF14EB">
        <w:rPr>
          <w:sz w:val="24"/>
          <w:szCs w:val="24"/>
        </w:rPr>
        <w:t xml:space="preserve">30, 50 og </w:t>
      </w:r>
      <w:r w:rsidR="00B25721" w:rsidRPr="00EF14EB">
        <w:rPr>
          <w:sz w:val="24"/>
          <w:szCs w:val="24"/>
        </w:rPr>
        <w:t>100</w:t>
      </w:r>
      <w:r w:rsidR="00B25721">
        <w:rPr>
          <w:sz w:val="24"/>
          <w:szCs w:val="24"/>
        </w:rPr>
        <w:t> </w:t>
      </w:r>
      <w:r w:rsidR="00B25721" w:rsidRPr="00EF14EB">
        <w:rPr>
          <w:sz w:val="24"/>
          <w:szCs w:val="24"/>
        </w:rPr>
        <w:t>tabletter.</w:t>
      </w:r>
    </w:p>
    <w:p w:rsidR="00B25721" w:rsidRPr="00EF14EB" w:rsidRDefault="00B25721" w:rsidP="006E38F7">
      <w:pPr>
        <w:ind w:left="851" w:hanging="851"/>
        <w:rPr>
          <w:sz w:val="24"/>
          <w:szCs w:val="24"/>
        </w:rPr>
      </w:pPr>
    </w:p>
    <w:p w:rsidR="006E38F7" w:rsidRDefault="006E38F7" w:rsidP="006E38F7">
      <w:pPr>
        <w:ind w:left="851" w:hanging="851"/>
        <w:rPr>
          <w:sz w:val="24"/>
          <w:szCs w:val="24"/>
        </w:rPr>
      </w:pPr>
      <w:r>
        <w:rPr>
          <w:sz w:val="24"/>
          <w:szCs w:val="24"/>
        </w:rPr>
        <w:tab/>
      </w:r>
      <w:r w:rsidRPr="00EF14EB">
        <w:rPr>
          <w:sz w:val="24"/>
          <w:szCs w:val="24"/>
        </w:rPr>
        <w:t>Ikke alle pakningsstørrelser er nødvendigvis markedsført.</w:t>
      </w:r>
    </w:p>
    <w:p w:rsidR="004F1A78" w:rsidRDefault="004F1A78" w:rsidP="006E38F7">
      <w:pPr>
        <w:ind w:left="851" w:hanging="851"/>
        <w:rPr>
          <w:sz w:val="24"/>
          <w:szCs w:val="24"/>
        </w:rPr>
      </w:pPr>
    </w:p>
    <w:p w:rsidR="004F1A78" w:rsidRPr="006F3649" w:rsidRDefault="004F1A78" w:rsidP="004F1A78">
      <w:pPr>
        <w:ind w:firstLine="851"/>
        <w:rPr>
          <w:sz w:val="24"/>
          <w:szCs w:val="24"/>
        </w:rPr>
      </w:pPr>
      <w:r w:rsidRPr="006F3649">
        <w:rPr>
          <w:sz w:val="24"/>
          <w:szCs w:val="24"/>
        </w:rPr>
        <w:t>Aluminium-aluminiumblisterpakning</w:t>
      </w:r>
    </w:p>
    <w:p w:rsidR="004F1A78" w:rsidRPr="006F3649" w:rsidRDefault="004F1A78" w:rsidP="004F1A78">
      <w:pPr>
        <w:ind w:firstLine="851"/>
        <w:rPr>
          <w:sz w:val="24"/>
          <w:szCs w:val="24"/>
        </w:rPr>
      </w:pPr>
    </w:p>
    <w:p w:rsidR="004F1A78" w:rsidRPr="006F3649" w:rsidRDefault="004F1A78" w:rsidP="004F1A78">
      <w:pPr>
        <w:ind w:firstLine="851"/>
        <w:rPr>
          <w:sz w:val="24"/>
          <w:szCs w:val="24"/>
        </w:rPr>
      </w:pPr>
      <w:r w:rsidRPr="006F3649">
        <w:rPr>
          <w:sz w:val="24"/>
          <w:szCs w:val="24"/>
        </w:rPr>
        <w:t>Pakningstørrelser: 20, 30, 50 og 100</w:t>
      </w:r>
      <w:r>
        <w:rPr>
          <w:sz w:val="24"/>
          <w:szCs w:val="24"/>
        </w:rPr>
        <w:t> </w:t>
      </w:r>
      <w:r w:rsidRPr="006F3649">
        <w:rPr>
          <w:sz w:val="24"/>
          <w:szCs w:val="24"/>
        </w:rPr>
        <w:t>tabletter.</w:t>
      </w:r>
    </w:p>
    <w:p w:rsidR="006E38F7" w:rsidRDefault="004F1A78" w:rsidP="004F1A78">
      <w:pPr>
        <w:ind w:firstLine="851"/>
        <w:rPr>
          <w:sz w:val="24"/>
          <w:szCs w:val="24"/>
        </w:rPr>
      </w:pPr>
      <w:r w:rsidRPr="006F3649">
        <w:rPr>
          <w:sz w:val="24"/>
          <w:szCs w:val="24"/>
        </w:rPr>
        <w:t>Ikke alle pakningsstørrelser er nødvendigvis markedsført.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6.6</w:t>
      </w:r>
      <w:r w:rsidRPr="00EF14EB">
        <w:rPr>
          <w:b/>
          <w:sz w:val="24"/>
          <w:szCs w:val="24"/>
        </w:rPr>
        <w:tab/>
        <w:t xml:space="preserve">Regler for </w:t>
      </w:r>
      <w:r w:rsidR="00056CE9">
        <w:rPr>
          <w:b/>
          <w:sz w:val="24"/>
          <w:szCs w:val="24"/>
        </w:rPr>
        <w:t>bortskaffelse</w:t>
      </w:r>
      <w:r w:rsidRPr="00EF14EB">
        <w:rPr>
          <w:b/>
          <w:sz w:val="24"/>
          <w:szCs w:val="24"/>
        </w:rPr>
        <w:t xml:space="preserve"> og anden håndtering</w:t>
      </w:r>
    </w:p>
    <w:p w:rsidR="006E38F7" w:rsidRPr="00EF14EB" w:rsidRDefault="006E38F7" w:rsidP="006E38F7">
      <w:pPr>
        <w:ind w:left="851" w:hanging="851"/>
        <w:rPr>
          <w:sz w:val="24"/>
          <w:szCs w:val="24"/>
        </w:rPr>
      </w:pPr>
      <w:r w:rsidRPr="00EF14EB">
        <w:rPr>
          <w:sz w:val="24"/>
          <w:szCs w:val="24"/>
        </w:rPr>
        <w:tab/>
        <w:t>Ingen særlige forholdsregler ved bortskaffelse.</w:t>
      </w:r>
    </w:p>
    <w:p w:rsidR="006E38F7" w:rsidRPr="00EF14EB" w:rsidRDefault="006E38F7" w:rsidP="006E38F7">
      <w:pPr>
        <w:ind w:left="851" w:hanging="851"/>
        <w:jc w:val="both"/>
        <w:rPr>
          <w:sz w:val="24"/>
          <w:szCs w:val="24"/>
        </w:rPr>
      </w:pPr>
    </w:p>
    <w:p w:rsidR="006E38F7" w:rsidRPr="00EF14EB" w:rsidRDefault="006E38F7" w:rsidP="006E38F7">
      <w:pPr>
        <w:ind w:left="851" w:hanging="851"/>
        <w:rPr>
          <w:b/>
          <w:sz w:val="24"/>
          <w:szCs w:val="24"/>
        </w:rPr>
      </w:pPr>
      <w:r w:rsidRPr="00EF14EB">
        <w:rPr>
          <w:b/>
          <w:sz w:val="24"/>
          <w:szCs w:val="24"/>
        </w:rPr>
        <w:t>7.</w:t>
      </w:r>
      <w:r w:rsidRPr="00EF14EB">
        <w:rPr>
          <w:b/>
          <w:sz w:val="24"/>
          <w:szCs w:val="24"/>
        </w:rPr>
        <w:tab/>
        <w:t>INDEHAVER AF MARKEDSFØRINGSTILLADELSEN</w:t>
      </w:r>
    </w:p>
    <w:p w:rsidR="006E38F7" w:rsidRPr="00901C9D" w:rsidRDefault="006E38F7" w:rsidP="006E38F7">
      <w:pPr>
        <w:ind w:left="851"/>
        <w:rPr>
          <w:sz w:val="24"/>
          <w:szCs w:val="24"/>
        </w:rPr>
      </w:pPr>
      <w:r w:rsidRPr="00901C9D">
        <w:rPr>
          <w:sz w:val="24"/>
          <w:szCs w:val="24"/>
        </w:rPr>
        <w:t>Orion Corporation</w:t>
      </w:r>
    </w:p>
    <w:p w:rsidR="006E38F7" w:rsidRPr="00901C9D" w:rsidRDefault="006E38F7" w:rsidP="006E38F7">
      <w:pPr>
        <w:ind w:left="851"/>
        <w:rPr>
          <w:sz w:val="24"/>
          <w:szCs w:val="24"/>
        </w:rPr>
      </w:pPr>
      <w:proofErr w:type="spellStart"/>
      <w:r w:rsidRPr="00901C9D">
        <w:rPr>
          <w:sz w:val="24"/>
          <w:szCs w:val="24"/>
        </w:rPr>
        <w:t>Orionintie</w:t>
      </w:r>
      <w:proofErr w:type="spellEnd"/>
      <w:r w:rsidRPr="00901C9D">
        <w:rPr>
          <w:sz w:val="24"/>
          <w:szCs w:val="24"/>
        </w:rPr>
        <w:t xml:space="preserve"> 1</w:t>
      </w:r>
    </w:p>
    <w:p w:rsidR="006E38F7" w:rsidRPr="00907A1F" w:rsidRDefault="006E38F7" w:rsidP="006E38F7">
      <w:pPr>
        <w:ind w:left="851"/>
        <w:rPr>
          <w:sz w:val="24"/>
          <w:szCs w:val="24"/>
          <w:lang w:val="en-US"/>
        </w:rPr>
      </w:pPr>
      <w:r w:rsidRPr="00907A1F">
        <w:rPr>
          <w:sz w:val="24"/>
          <w:szCs w:val="24"/>
          <w:lang w:val="en-US"/>
        </w:rPr>
        <w:t>FI-02200 Espoo</w:t>
      </w:r>
    </w:p>
    <w:p w:rsidR="006E38F7" w:rsidRPr="00907A1F" w:rsidRDefault="006E38F7" w:rsidP="006E38F7">
      <w:pPr>
        <w:ind w:left="851"/>
        <w:rPr>
          <w:sz w:val="24"/>
          <w:szCs w:val="24"/>
          <w:lang w:val="en-US"/>
        </w:rPr>
      </w:pPr>
      <w:r w:rsidRPr="00907A1F">
        <w:rPr>
          <w:sz w:val="24"/>
          <w:szCs w:val="24"/>
          <w:lang w:val="en-US"/>
        </w:rPr>
        <w:t>Finland</w:t>
      </w:r>
    </w:p>
    <w:p w:rsidR="006E38F7" w:rsidRPr="00907A1F" w:rsidRDefault="006E38F7" w:rsidP="006E38F7">
      <w:pPr>
        <w:ind w:left="851"/>
        <w:rPr>
          <w:sz w:val="24"/>
          <w:szCs w:val="24"/>
          <w:lang w:val="en-US"/>
        </w:rPr>
      </w:pPr>
    </w:p>
    <w:p w:rsidR="006E38F7" w:rsidRPr="00907A1F" w:rsidRDefault="006E38F7" w:rsidP="006E38F7">
      <w:pPr>
        <w:ind w:left="851"/>
        <w:rPr>
          <w:b/>
          <w:sz w:val="24"/>
          <w:szCs w:val="24"/>
          <w:lang w:val="en-US"/>
        </w:rPr>
      </w:pPr>
      <w:proofErr w:type="spellStart"/>
      <w:r w:rsidRPr="00907A1F">
        <w:rPr>
          <w:b/>
          <w:sz w:val="24"/>
          <w:szCs w:val="24"/>
          <w:lang w:val="en-US"/>
        </w:rPr>
        <w:t>Repræsentant</w:t>
      </w:r>
      <w:proofErr w:type="spellEnd"/>
    </w:p>
    <w:p w:rsidR="006E38F7" w:rsidRPr="00F348F7" w:rsidRDefault="006E38F7" w:rsidP="006E38F7">
      <w:pPr>
        <w:tabs>
          <w:tab w:val="left" w:pos="851"/>
        </w:tabs>
        <w:ind w:left="851" w:hanging="851"/>
        <w:jc w:val="both"/>
        <w:rPr>
          <w:sz w:val="24"/>
          <w:szCs w:val="24"/>
          <w:lang w:val="en-GB"/>
        </w:rPr>
      </w:pPr>
      <w:r>
        <w:rPr>
          <w:sz w:val="24"/>
          <w:szCs w:val="24"/>
          <w:lang w:val="en-GB"/>
        </w:rPr>
        <w:tab/>
      </w:r>
      <w:r w:rsidRPr="00F348F7">
        <w:rPr>
          <w:sz w:val="24"/>
          <w:szCs w:val="24"/>
          <w:lang w:val="en-GB"/>
        </w:rPr>
        <w:t>Orion Pharma A/S</w:t>
      </w:r>
    </w:p>
    <w:p w:rsidR="006E38F7" w:rsidRPr="002D2FA4" w:rsidRDefault="006E38F7" w:rsidP="006E38F7">
      <w:pPr>
        <w:tabs>
          <w:tab w:val="left" w:pos="851"/>
        </w:tabs>
        <w:ind w:left="851" w:hanging="851"/>
        <w:jc w:val="both"/>
        <w:rPr>
          <w:sz w:val="24"/>
          <w:szCs w:val="24"/>
        </w:rPr>
      </w:pPr>
      <w:r w:rsidRPr="00F348F7">
        <w:rPr>
          <w:sz w:val="24"/>
          <w:szCs w:val="24"/>
          <w:lang w:val="en-GB"/>
        </w:rPr>
        <w:tab/>
      </w:r>
      <w:r w:rsidRPr="002D2FA4">
        <w:rPr>
          <w:sz w:val="24"/>
          <w:szCs w:val="24"/>
        </w:rPr>
        <w:t>Ørestads Boulevard 73</w:t>
      </w:r>
    </w:p>
    <w:p w:rsidR="006E38F7" w:rsidRPr="002D2FA4" w:rsidRDefault="006E38F7" w:rsidP="006E38F7">
      <w:pPr>
        <w:tabs>
          <w:tab w:val="left" w:pos="851"/>
        </w:tabs>
        <w:ind w:left="851" w:hanging="851"/>
        <w:jc w:val="both"/>
        <w:rPr>
          <w:sz w:val="24"/>
          <w:szCs w:val="24"/>
        </w:rPr>
      </w:pPr>
      <w:r w:rsidRPr="002D2FA4">
        <w:rPr>
          <w:sz w:val="24"/>
          <w:szCs w:val="24"/>
        </w:rPr>
        <w:tab/>
        <w:t>2300 København S</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8.</w:t>
      </w:r>
      <w:r w:rsidRPr="00EF14EB">
        <w:rPr>
          <w:b/>
          <w:sz w:val="24"/>
          <w:szCs w:val="24"/>
        </w:rPr>
        <w:tab/>
        <w:t>MARKEDSFØRINGSTILLADELSESNUMMER (</w:t>
      </w:r>
      <w:r w:rsidR="00056CE9">
        <w:rPr>
          <w:b/>
          <w:sz w:val="24"/>
          <w:szCs w:val="24"/>
        </w:rPr>
        <w:t>-</w:t>
      </w:r>
      <w:r w:rsidRPr="00EF14EB">
        <w:rPr>
          <w:b/>
          <w:sz w:val="24"/>
          <w:szCs w:val="24"/>
        </w:rPr>
        <w:t>NUMRE)</w:t>
      </w:r>
    </w:p>
    <w:p w:rsidR="006E38F7" w:rsidRPr="00EF14EB" w:rsidRDefault="006E38F7" w:rsidP="006E38F7">
      <w:pPr>
        <w:ind w:left="851" w:hanging="851"/>
        <w:rPr>
          <w:sz w:val="24"/>
          <w:szCs w:val="24"/>
        </w:rPr>
      </w:pPr>
      <w:r w:rsidRPr="00EF14EB">
        <w:rPr>
          <w:sz w:val="24"/>
          <w:szCs w:val="24"/>
        </w:rPr>
        <w:tab/>
        <w:t>51080</w:t>
      </w:r>
    </w:p>
    <w:p w:rsidR="006E38F7" w:rsidRPr="00EF14EB" w:rsidRDefault="006E38F7" w:rsidP="006E38F7">
      <w:pPr>
        <w:ind w:left="851" w:hanging="851"/>
        <w:jc w:val="both"/>
        <w:rPr>
          <w:sz w:val="24"/>
          <w:szCs w:val="24"/>
        </w:rPr>
      </w:pPr>
    </w:p>
    <w:p w:rsidR="006E38F7" w:rsidRPr="00EF14EB" w:rsidRDefault="006E38F7" w:rsidP="006E38F7">
      <w:pPr>
        <w:ind w:left="851" w:hanging="851"/>
        <w:rPr>
          <w:b/>
          <w:sz w:val="24"/>
          <w:szCs w:val="24"/>
        </w:rPr>
      </w:pPr>
      <w:r w:rsidRPr="00EF14EB">
        <w:rPr>
          <w:b/>
          <w:sz w:val="24"/>
          <w:szCs w:val="24"/>
        </w:rPr>
        <w:t>9.</w:t>
      </w:r>
      <w:r w:rsidRPr="00EF14EB">
        <w:rPr>
          <w:b/>
          <w:sz w:val="24"/>
          <w:szCs w:val="24"/>
        </w:rPr>
        <w:tab/>
        <w:t>DATO FOR FØRSTE MARKEDSFØRINGSTILLADELSE</w:t>
      </w:r>
    </w:p>
    <w:p w:rsidR="006E38F7" w:rsidRPr="00EF14EB" w:rsidRDefault="006E38F7" w:rsidP="006E38F7">
      <w:pPr>
        <w:ind w:left="851" w:hanging="851"/>
        <w:rPr>
          <w:sz w:val="24"/>
          <w:szCs w:val="24"/>
        </w:rPr>
      </w:pPr>
      <w:r w:rsidRPr="00EF14EB">
        <w:rPr>
          <w:sz w:val="24"/>
          <w:szCs w:val="24"/>
        </w:rPr>
        <w:tab/>
      </w:r>
      <w:r>
        <w:rPr>
          <w:sz w:val="24"/>
          <w:szCs w:val="24"/>
        </w:rPr>
        <w:t>20</w:t>
      </w:r>
      <w:r w:rsidRPr="00EF14EB">
        <w:rPr>
          <w:sz w:val="24"/>
          <w:szCs w:val="24"/>
        </w:rPr>
        <w:t>. november 2013</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10.</w:t>
      </w:r>
      <w:r w:rsidRPr="00EF14EB">
        <w:rPr>
          <w:b/>
          <w:sz w:val="24"/>
          <w:szCs w:val="24"/>
        </w:rPr>
        <w:tab/>
        <w:t>DATO FOR ÆNDRING AF TEKSTEN</w:t>
      </w:r>
    </w:p>
    <w:p w:rsidR="006E38F7" w:rsidRPr="003D0A84" w:rsidRDefault="006E38F7" w:rsidP="006E38F7">
      <w:pPr>
        <w:ind w:left="851" w:hanging="851"/>
        <w:rPr>
          <w:sz w:val="24"/>
          <w:szCs w:val="24"/>
        </w:rPr>
      </w:pPr>
      <w:r w:rsidRPr="003D0A84">
        <w:rPr>
          <w:sz w:val="24"/>
          <w:szCs w:val="24"/>
        </w:rPr>
        <w:tab/>
      </w:r>
      <w:r w:rsidR="00B25721">
        <w:rPr>
          <w:sz w:val="24"/>
          <w:szCs w:val="24"/>
        </w:rPr>
        <w:t>11</w:t>
      </w:r>
      <w:r>
        <w:rPr>
          <w:sz w:val="24"/>
          <w:szCs w:val="24"/>
        </w:rPr>
        <w:t xml:space="preserve">. </w:t>
      </w:r>
      <w:r w:rsidR="00855114">
        <w:rPr>
          <w:sz w:val="24"/>
          <w:szCs w:val="24"/>
        </w:rPr>
        <w:t>september 2024</w:t>
      </w:r>
    </w:p>
    <w:p w:rsidR="006E38F7" w:rsidRPr="00DE1FB3" w:rsidRDefault="006E38F7" w:rsidP="006E38F7"/>
    <w:p w:rsidR="006E38F7" w:rsidRPr="00D6766F" w:rsidRDefault="006E38F7" w:rsidP="006E38F7"/>
    <w:p w:rsidR="009260DE" w:rsidRPr="006E38F7" w:rsidRDefault="009260DE" w:rsidP="006E38F7"/>
    <w:sectPr w:rsidR="009260DE" w:rsidRPr="006E38F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40D" w:rsidRDefault="00B0040D">
      <w:r>
        <w:separator/>
      </w:r>
    </w:p>
  </w:endnote>
  <w:endnote w:type="continuationSeparator" w:id="0">
    <w:p w:rsidR="00B0040D" w:rsidRDefault="00B0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F1A78">
      <w:rPr>
        <w:i/>
        <w:noProof/>
        <w:sz w:val="18"/>
        <w:szCs w:val="18"/>
      </w:rPr>
      <w:t>Lorazepam Orion,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40D" w:rsidRDefault="00B0040D">
      <w:r>
        <w:separator/>
      </w:r>
    </w:p>
  </w:footnote>
  <w:footnote w:type="continuationSeparator" w:id="0">
    <w:p w:rsidR="00B0040D" w:rsidRDefault="00B00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1FFF"/>
    <w:multiLevelType w:val="hybridMultilevel"/>
    <w:tmpl w:val="6156B00A"/>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F7"/>
    <w:rsid w:val="000259B9"/>
    <w:rsid w:val="00041491"/>
    <w:rsid w:val="00050D16"/>
    <w:rsid w:val="00056CE9"/>
    <w:rsid w:val="00074F2A"/>
    <w:rsid w:val="000A1CA8"/>
    <w:rsid w:val="000A466B"/>
    <w:rsid w:val="000B058C"/>
    <w:rsid w:val="000E4EE6"/>
    <w:rsid w:val="001454E2"/>
    <w:rsid w:val="001F4F47"/>
    <w:rsid w:val="00206CE8"/>
    <w:rsid w:val="0021526C"/>
    <w:rsid w:val="00283A2B"/>
    <w:rsid w:val="002B30AD"/>
    <w:rsid w:val="002C2C01"/>
    <w:rsid w:val="003A29AE"/>
    <w:rsid w:val="003A32D7"/>
    <w:rsid w:val="003B4074"/>
    <w:rsid w:val="003C769A"/>
    <w:rsid w:val="003F1838"/>
    <w:rsid w:val="0045746C"/>
    <w:rsid w:val="0049104B"/>
    <w:rsid w:val="004B63BC"/>
    <w:rsid w:val="004E3B12"/>
    <w:rsid w:val="004F1A78"/>
    <w:rsid w:val="00522877"/>
    <w:rsid w:val="00532310"/>
    <w:rsid w:val="00560ECC"/>
    <w:rsid w:val="00565F0F"/>
    <w:rsid w:val="00594A86"/>
    <w:rsid w:val="00596D86"/>
    <w:rsid w:val="00637F5A"/>
    <w:rsid w:val="006560B1"/>
    <w:rsid w:val="006756DD"/>
    <w:rsid w:val="006E38F7"/>
    <w:rsid w:val="00737275"/>
    <w:rsid w:val="00740EEC"/>
    <w:rsid w:val="0078011A"/>
    <w:rsid w:val="00782AF4"/>
    <w:rsid w:val="00790EE7"/>
    <w:rsid w:val="007B6649"/>
    <w:rsid w:val="0081546F"/>
    <w:rsid w:val="0082576E"/>
    <w:rsid w:val="00855114"/>
    <w:rsid w:val="00907F75"/>
    <w:rsid w:val="009260DE"/>
    <w:rsid w:val="0093258A"/>
    <w:rsid w:val="009C7BA3"/>
    <w:rsid w:val="009D1F5A"/>
    <w:rsid w:val="00AB0ACE"/>
    <w:rsid w:val="00B003BF"/>
    <w:rsid w:val="00B0040D"/>
    <w:rsid w:val="00B25721"/>
    <w:rsid w:val="00B373D7"/>
    <w:rsid w:val="00C36276"/>
    <w:rsid w:val="00C42586"/>
    <w:rsid w:val="00C60CCD"/>
    <w:rsid w:val="00C84483"/>
    <w:rsid w:val="00C95551"/>
    <w:rsid w:val="00CB20D7"/>
    <w:rsid w:val="00CB5A70"/>
    <w:rsid w:val="00D020B0"/>
    <w:rsid w:val="00D07EB7"/>
    <w:rsid w:val="00D11748"/>
    <w:rsid w:val="00D366CF"/>
    <w:rsid w:val="00E05D3B"/>
    <w:rsid w:val="00E108AA"/>
    <w:rsid w:val="00E31812"/>
    <w:rsid w:val="00E3749A"/>
    <w:rsid w:val="00E7437F"/>
    <w:rsid w:val="00E865B8"/>
    <w:rsid w:val="00EC0B9B"/>
    <w:rsid w:val="00EC69C5"/>
    <w:rsid w:val="00ED5E9F"/>
    <w:rsid w:val="00F66D4F"/>
    <w:rsid w:val="00F93FE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6B4C6-7C59-4CD3-9EB4-A4933B22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CE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E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3246</Words>
  <Characters>22569</Characters>
  <Application>Microsoft Office Word</Application>
  <DocSecurity>4</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2023120698 pkt. 2., 3., 4.2, 4.3, 4.4, 4.5, 4.8, 5.1, 5.2, 5.3, 6.3, 6.4, 6.5, QRD</dc:description>
  <cp:lastModifiedBy>Gitte Ronnovius</cp:lastModifiedBy>
  <cp:revision>2</cp:revision>
  <cp:lastPrinted>2012-08-22T08:53:00Z</cp:lastPrinted>
  <dcterms:created xsi:type="dcterms:W3CDTF">2024-09-11T08:30:00Z</dcterms:created>
  <dcterms:modified xsi:type="dcterms:W3CDTF">2024-09-11T08:30:00Z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