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C78C7" w14:textId="619E18F6" w:rsidR="002864ED" w:rsidRPr="008F49E1" w:rsidRDefault="002864ED" w:rsidP="00DC0CBA">
      <w:pPr>
        <w:rPr>
          <w:sz w:val="24"/>
          <w:szCs w:val="24"/>
        </w:rPr>
      </w:pPr>
      <w:r w:rsidRPr="009260DE">
        <w:rPr>
          <w:noProof/>
          <w:sz w:val="24"/>
          <w:szCs w:val="24"/>
          <w:lang w:eastAsia="da-DK"/>
        </w:rPr>
        <w:drawing>
          <wp:anchor distT="0" distB="0" distL="114300" distR="114300" simplePos="0" relativeHeight="251659264" behindDoc="0" locked="0" layoutInCell="1" allowOverlap="1" wp14:anchorId="74D844F3" wp14:editId="27DA23C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54422137" w14:textId="2AE8B3FE" w:rsidR="002864ED" w:rsidRPr="00EB0301" w:rsidRDefault="002864ED" w:rsidP="00DC0CBA">
      <w:pPr>
        <w:pStyle w:val="Titel"/>
        <w:jc w:val="right"/>
        <w:rPr>
          <w:b w:val="0"/>
          <w:szCs w:val="24"/>
          <w:lang w:val="en-US" w:eastAsia="en-US"/>
        </w:rPr>
      </w:pPr>
      <w:r w:rsidRPr="00C84483">
        <w:rPr>
          <w:b w:val="0"/>
          <w:szCs w:val="24"/>
          <w:lang w:eastAsia="en-US"/>
        </w:rPr>
        <w:tab/>
      </w:r>
      <w:r w:rsidR="005C4655" w:rsidRPr="00EB0301">
        <w:rPr>
          <w:szCs w:val="24"/>
          <w:lang w:val="en-US"/>
        </w:rPr>
        <w:t>20</w:t>
      </w:r>
      <w:r w:rsidR="00DC0CBA" w:rsidRPr="00EB0301">
        <w:rPr>
          <w:szCs w:val="24"/>
          <w:lang w:val="en-US"/>
        </w:rPr>
        <w:t xml:space="preserve">. </w:t>
      </w:r>
      <w:proofErr w:type="spellStart"/>
      <w:r w:rsidR="005B254F" w:rsidRPr="00EB0301">
        <w:rPr>
          <w:szCs w:val="24"/>
          <w:lang w:val="en-US"/>
        </w:rPr>
        <w:t>september</w:t>
      </w:r>
      <w:proofErr w:type="spellEnd"/>
      <w:r w:rsidR="00DC0CBA" w:rsidRPr="00EB0301">
        <w:rPr>
          <w:szCs w:val="24"/>
          <w:lang w:val="en-US"/>
        </w:rPr>
        <w:t xml:space="preserve"> 202</w:t>
      </w:r>
      <w:r w:rsidR="00F7724F" w:rsidRPr="00EB0301">
        <w:rPr>
          <w:szCs w:val="24"/>
          <w:lang w:val="en-US"/>
        </w:rPr>
        <w:t>4</w:t>
      </w:r>
    </w:p>
    <w:p w14:paraId="08011A4B" w14:textId="485DF83E" w:rsidR="002864ED" w:rsidRPr="00EB0301" w:rsidRDefault="002864ED" w:rsidP="002864ED">
      <w:pPr>
        <w:pStyle w:val="Titel"/>
        <w:tabs>
          <w:tab w:val="left" w:pos="8222"/>
        </w:tabs>
        <w:jc w:val="left"/>
        <w:rPr>
          <w:b w:val="0"/>
          <w:szCs w:val="24"/>
          <w:lang w:val="en-US"/>
        </w:rPr>
      </w:pPr>
    </w:p>
    <w:p w14:paraId="58092DD3" w14:textId="77777777" w:rsidR="000A16CD" w:rsidRPr="00EB0301" w:rsidRDefault="000A16CD" w:rsidP="002864ED">
      <w:pPr>
        <w:pStyle w:val="Titel"/>
        <w:tabs>
          <w:tab w:val="left" w:pos="8222"/>
        </w:tabs>
        <w:jc w:val="left"/>
        <w:rPr>
          <w:b w:val="0"/>
          <w:szCs w:val="24"/>
          <w:lang w:val="en-US"/>
        </w:rPr>
      </w:pPr>
    </w:p>
    <w:p w14:paraId="2D5A6486" w14:textId="77777777" w:rsidR="002864ED" w:rsidRPr="00EB0301" w:rsidRDefault="002864ED" w:rsidP="002864ED">
      <w:pPr>
        <w:pStyle w:val="Titel"/>
        <w:jc w:val="left"/>
        <w:rPr>
          <w:b w:val="0"/>
          <w:szCs w:val="24"/>
          <w:lang w:val="en-US"/>
        </w:rPr>
      </w:pPr>
    </w:p>
    <w:p w14:paraId="2FB43628" w14:textId="00D04EC1" w:rsidR="002864ED" w:rsidRPr="00EB0301" w:rsidRDefault="002864ED" w:rsidP="002864ED">
      <w:pPr>
        <w:jc w:val="center"/>
        <w:rPr>
          <w:b/>
          <w:sz w:val="24"/>
          <w:szCs w:val="24"/>
          <w:lang w:val="en-US"/>
        </w:rPr>
      </w:pPr>
      <w:r w:rsidRPr="00EB0301">
        <w:rPr>
          <w:b/>
          <w:sz w:val="24"/>
          <w:szCs w:val="24"/>
          <w:lang w:val="en-US"/>
        </w:rPr>
        <w:t>PRODUKTRESUMÉ</w:t>
      </w:r>
    </w:p>
    <w:p w14:paraId="2F8E6776" w14:textId="77777777" w:rsidR="002864ED" w:rsidRPr="00EB0301" w:rsidRDefault="002864ED" w:rsidP="002864ED">
      <w:pPr>
        <w:jc w:val="center"/>
        <w:rPr>
          <w:b/>
          <w:sz w:val="24"/>
          <w:szCs w:val="24"/>
          <w:lang w:val="en-US"/>
        </w:rPr>
      </w:pPr>
    </w:p>
    <w:p w14:paraId="0523E5EC" w14:textId="77777777" w:rsidR="002864ED" w:rsidRPr="00EB0301" w:rsidRDefault="002864ED" w:rsidP="002864ED">
      <w:pPr>
        <w:jc w:val="center"/>
        <w:rPr>
          <w:b/>
          <w:sz w:val="24"/>
          <w:szCs w:val="24"/>
          <w:lang w:val="en-US"/>
        </w:rPr>
      </w:pPr>
      <w:r w:rsidRPr="00EB0301">
        <w:rPr>
          <w:b/>
          <w:sz w:val="24"/>
          <w:szCs w:val="24"/>
          <w:lang w:val="en-US"/>
        </w:rPr>
        <w:t>for</w:t>
      </w:r>
    </w:p>
    <w:p w14:paraId="4D385039" w14:textId="77777777" w:rsidR="002864ED" w:rsidRPr="00EB0301" w:rsidRDefault="002864ED" w:rsidP="002864ED">
      <w:pPr>
        <w:jc w:val="center"/>
        <w:rPr>
          <w:b/>
          <w:sz w:val="24"/>
          <w:szCs w:val="24"/>
          <w:lang w:val="en-US"/>
        </w:rPr>
      </w:pPr>
    </w:p>
    <w:p w14:paraId="046A6B1C" w14:textId="3DDD78B4" w:rsidR="002864ED" w:rsidRPr="00EB0301" w:rsidRDefault="00406657" w:rsidP="002864ED">
      <w:pPr>
        <w:jc w:val="center"/>
        <w:rPr>
          <w:b/>
          <w:sz w:val="24"/>
          <w:szCs w:val="24"/>
          <w:lang w:val="en-US"/>
        </w:rPr>
      </w:pPr>
      <w:r w:rsidRPr="00EB0301">
        <w:rPr>
          <w:b/>
          <w:sz w:val="24"/>
          <w:szCs w:val="24"/>
          <w:lang w:val="en-US"/>
        </w:rPr>
        <w:t>Melatonin ”2care4”</w:t>
      </w:r>
      <w:r w:rsidR="002864ED" w:rsidRPr="00EB0301">
        <w:rPr>
          <w:b/>
          <w:sz w:val="24"/>
          <w:szCs w:val="24"/>
          <w:lang w:val="en-US"/>
        </w:rPr>
        <w:t xml:space="preserve">, </w:t>
      </w:r>
      <w:proofErr w:type="spellStart"/>
      <w:r w:rsidR="002864ED" w:rsidRPr="00EB0301">
        <w:rPr>
          <w:b/>
          <w:sz w:val="24"/>
          <w:szCs w:val="24"/>
          <w:lang w:val="en-US"/>
        </w:rPr>
        <w:t>tabletter</w:t>
      </w:r>
      <w:proofErr w:type="spellEnd"/>
      <w:r w:rsidR="00BB6C7A" w:rsidRPr="00EB0301">
        <w:rPr>
          <w:b/>
          <w:sz w:val="24"/>
          <w:szCs w:val="24"/>
          <w:lang w:val="en-US"/>
        </w:rPr>
        <w:t xml:space="preserve"> (2care4)</w:t>
      </w:r>
    </w:p>
    <w:p w14:paraId="019BC0D5" w14:textId="77777777" w:rsidR="002864ED" w:rsidRPr="00EB0301" w:rsidRDefault="002864ED" w:rsidP="002864ED">
      <w:pPr>
        <w:jc w:val="both"/>
        <w:rPr>
          <w:sz w:val="24"/>
          <w:szCs w:val="24"/>
          <w:lang w:val="en-US"/>
        </w:rPr>
      </w:pPr>
    </w:p>
    <w:p w14:paraId="4F414C92" w14:textId="77777777" w:rsidR="002864ED" w:rsidRPr="00EB0301" w:rsidRDefault="002864ED" w:rsidP="002864ED">
      <w:pPr>
        <w:jc w:val="both"/>
        <w:rPr>
          <w:sz w:val="24"/>
          <w:szCs w:val="24"/>
          <w:lang w:val="en-US"/>
        </w:rPr>
      </w:pPr>
    </w:p>
    <w:p w14:paraId="172368CA" w14:textId="77777777" w:rsidR="002864ED" w:rsidRPr="00C41AF8" w:rsidRDefault="002864ED" w:rsidP="002864ED">
      <w:pPr>
        <w:tabs>
          <w:tab w:val="left" w:pos="851"/>
        </w:tabs>
        <w:ind w:left="851" w:hanging="851"/>
        <w:rPr>
          <w:b/>
          <w:sz w:val="24"/>
          <w:szCs w:val="24"/>
        </w:rPr>
      </w:pPr>
      <w:r w:rsidRPr="00C41AF8">
        <w:rPr>
          <w:b/>
          <w:sz w:val="24"/>
          <w:szCs w:val="24"/>
        </w:rPr>
        <w:t>0.</w:t>
      </w:r>
      <w:r w:rsidRPr="00C41AF8">
        <w:rPr>
          <w:b/>
          <w:sz w:val="24"/>
          <w:szCs w:val="24"/>
        </w:rPr>
        <w:tab/>
        <w:t>D.SP.NR.</w:t>
      </w:r>
    </w:p>
    <w:p w14:paraId="4477D3F7" w14:textId="77777777" w:rsidR="002864ED" w:rsidRPr="00C41AF8" w:rsidRDefault="002864ED" w:rsidP="002864ED">
      <w:pPr>
        <w:tabs>
          <w:tab w:val="left" w:pos="851"/>
        </w:tabs>
        <w:ind w:left="851"/>
        <w:rPr>
          <w:sz w:val="24"/>
          <w:szCs w:val="24"/>
        </w:rPr>
      </w:pPr>
      <w:r w:rsidRPr="00C41AF8">
        <w:rPr>
          <w:sz w:val="24"/>
          <w:szCs w:val="24"/>
        </w:rPr>
        <w:t>31101</w:t>
      </w:r>
    </w:p>
    <w:p w14:paraId="440B889E" w14:textId="77777777" w:rsidR="002864ED" w:rsidRPr="00C41AF8" w:rsidRDefault="002864ED" w:rsidP="002864ED">
      <w:pPr>
        <w:tabs>
          <w:tab w:val="left" w:pos="851"/>
        </w:tabs>
        <w:ind w:left="851"/>
        <w:rPr>
          <w:sz w:val="24"/>
          <w:szCs w:val="24"/>
        </w:rPr>
      </w:pPr>
    </w:p>
    <w:p w14:paraId="0984DFBB" w14:textId="77777777" w:rsidR="002864ED" w:rsidRPr="00C41AF8" w:rsidRDefault="002864ED" w:rsidP="002864ED">
      <w:pPr>
        <w:tabs>
          <w:tab w:val="left" w:pos="851"/>
        </w:tabs>
        <w:ind w:left="851" w:hanging="851"/>
        <w:rPr>
          <w:b/>
          <w:sz w:val="24"/>
          <w:szCs w:val="24"/>
        </w:rPr>
      </w:pPr>
      <w:r w:rsidRPr="00C41AF8">
        <w:rPr>
          <w:b/>
          <w:sz w:val="24"/>
          <w:szCs w:val="24"/>
        </w:rPr>
        <w:t>1.</w:t>
      </w:r>
      <w:r w:rsidRPr="00C41AF8">
        <w:rPr>
          <w:b/>
          <w:sz w:val="24"/>
          <w:szCs w:val="24"/>
        </w:rPr>
        <w:tab/>
        <w:t>LÆGEMIDLETS NAVN</w:t>
      </w:r>
    </w:p>
    <w:p w14:paraId="4987C39A" w14:textId="39443515" w:rsidR="002864ED" w:rsidRPr="00C41AF8" w:rsidRDefault="003E23A2" w:rsidP="002864ED">
      <w:pPr>
        <w:tabs>
          <w:tab w:val="left" w:pos="851"/>
        </w:tabs>
        <w:ind w:left="851"/>
        <w:rPr>
          <w:sz w:val="24"/>
          <w:szCs w:val="24"/>
        </w:rPr>
      </w:pPr>
      <w:proofErr w:type="spellStart"/>
      <w:r>
        <w:rPr>
          <w:sz w:val="24"/>
          <w:szCs w:val="24"/>
        </w:rPr>
        <w:t>Melatonin</w:t>
      </w:r>
      <w:proofErr w:type="spellEnd"/>
      <w:r w:rsidR="00EB0301">
        <w:rPr>
          <w:sz w:val="24"/>
          <w:szCs w:val="24"/>
        </w:rPr>
        <w:t xml:space="preserve"> </w:t>
      </w:r>
      <w:r w:rsidR="00EB0301" w:rsidRPr="00EB0301">
        <w:rPr>
          <w:sz w:val="24"/>
          <w:szCs w:val="24"/>
        </w:rPr>
        <w:t>”2care4”</w:t>
      </w:r>
    </w:p>
    <w:p w14:paraId="7867CD66" w14:textId="77777777" w:rsidR="002864ED" w:rsidRPr="00C41AF8" w:rsidRDefault="002864ED" w:rsidP="002864ED">
      <w:pPr>
        <w:tabs>
          <w:tab w:val="left" w:pos="851"/>
        </w:tabs>
        <w:ind w:left="851"/>
        <w:rPr>
          <w:sz w:val="24"/>
          <w:szCs w:val="24"/>
        </w:rPr>
      </w:pPr>
    </w:p>
    <w:p w14:paraId="413FB5D2" w14:textId="77777777" w:rsidR="002864ED" w:rsidRPr="00C41AF8" w:rsidRDefault="002864ED" w:rsidP="002864ED">
      <w:pPr>
        <w:tabs>
          <w:tab w:val="left" w:pos="851"/>
        </w:tabs>
        <w:ind w:left="851" w:hanging="851"/>
        <w:rPr>
          <w:b/>
          <w:sz w:val="24"/>
          <w:szCs w:val="24"/>
        </w:rPr>
      </w:pPr>
      <w:r w:rsidRPr="00C41AF8">
        <w:rPr>
          <w:b/>
          <w:sz w:val="24"/>
          <w:szCs w:val="24"/>
        </w:rPr>
        <w:t>2.</w:t>
      </w:r>
      <w:r w:rsidRPr="00C41AF8">
        <w:rPr>
          <w:b/>
          <w:sz w:val="24"/>
          <w:szCs w:val="24"/>
        </w:rPr>
        <w:tab/>
        <w:t>KVALITATIV OG KVANTITATIV SAMMENSÆTNING</w:t>
      </w:r>
    </w:p>
    <w:p w14:paraId="442F0531" w14:textId="77777777" w:rsidR="002864ED" w:rsidRPr="00C41AF8" w:rsidRDefault="002864ED" w:rsidP="002864ED">
      <w:pPr>
        <w:ind w:left="851"/>
        <w:rPr>
          <w:sz w:val="24"/>
          <w:szCs w:val="24"/>
        </w:rPr>
      </w:pPr>
      <w:r w:rsidRPr="00C41AF8">
        <w:rPr>
          <w:sz w:val="24"/>
          <w:szCs w:val="24"/>
        </w:rPr>
        <w:t xml:space="preserve">3 mg tabletter: Hver tablet indeholder 3 mg </w:t>
      </w:r>
      <w:proofErr w:type="spellStart"/>
      <w:r w:rsidRPr="00C41AF8">
        <w:rPr>
          <w:sz w:val="24"/>
          <w:szCs w:val="24"/>
        </w:rPr>
        <w:t>melatonin</w:t>
      </w:r>
      <w:proofErr w:type="spellEnd"/>
      <w:r w:rsidRPr="00C41AF8">
        <w:rPr>
          <w:sz w:val="24"/>
          <w:szCs w:val="24"/>
        </w:rPr>
        <w:t>.</w:t>
      </w:r>
    </w:p>
    <w:p w14:paraId="5AE702B7" w14:textId="77777777" w:rsidR="002864ED" w:rsidRPr="00C41AF8" w:rsidRDefault="002864ED" w:rsidP="002864ED">
      <w:pPr>
        <w:ind w:left="851"/>
        <w:rPr>
          <w:sz w:val="24"/>
          <w:szCs w:val="24"/>
        </w:rPr>
      </w:pPr>
      <w:r w:rsidRPr="00C41AF8">
        <w:rPr>
          <w:sz w:val="24"/>
          <w:szCs w:val="24"/>
        </w:rPr>
        <w:t xml:space="preserve">5 mg tabletter: Hver tablet indeholder 5 mg </w:t>
      </w:r>
      <w:proofErr w:type="spellStart"/>
      <w:r w:rsidRPr="00C41AF8">
        <w:rPr>
          <w:sz w:val="24"/>
          <w:szCs w:val="24"/>
        </w:rPr>
        <w:t>melatonin</w:t>
      </w:r>
      <w:proofErr w:type="spellEnd"/>
      <w:r w:rsidRPr="00C41AF8">
        <w:rPr>
          <w:sz w:val="24"/>
          <w:szCs w:val="24"/>
        </w:rPr>
        <w:t>.</w:t>
      </w:r>
    </w:p>
    <w:p w14:paraId="6B5FFF1E" w14:textId="77777777" w:rsidR="002864ED" w:rsidRPr="00C41AF8" w:rsidRDefault="002864ED" w:rsidP="002864ED">
      <w:pPr>
        <w:ind w:left="851"/>
        <w:rPr>
          <w:sz w:val="24"/>
          <w:szCs w:val="24"/>
        </w:rPr>
      </w:pPr>
      <w:r w:rsidRPr="00C41AF8">
        <w:rPr>
          <w:sz w:val="24"/>
          <w:szCs w:val="24"/>
        </w:rPr>
        <w:t xml:space="preserve"> </w:t>
      </w:r>
    </w:p>
    <w:p w14:paraId="5CCB1D87" w14:textId="77777777" w:rsidR="002864ED" w:rsidRPr="00C41AF8" w:rsidRDefault="002864ED" w:rsidP="002864ED">
      <w:pPr>
        <w:ind w:left="851"/>
        <w:rPr>
          <w:sz w:val="24"/>
          <w:szCs w:val="24"/>
        </w:rPr>
      </w:pPr>
      <w:r w:rsidRPr="00C41AF8">
        <w:rPr>
          <w:sz w:val="24"/>
          <w:szCs w:val="24"/>
        </w:rPr>
        <w:t>Alle hjælpestoffer er anført under pkt. 6.1.</w:t>
      </w:r>
    </w:p>
    <w:p w14:paraId="7738B927" w14:textId="77777777" w:rsidR="002864ED" w:rsidRPr="00C41AF8" w:rsidRDefault="002864ED" w:rsidP="002864ED">
      <w:pPr>
        <w:tabs>
          <w:tab w:val="left" w:pos="851"/>
        </w:tabs>
        <w:ind w:left="851"/>
        <w:rPr>
          <w:sz w:val="24"/>
          <w:szCs w:val="24"/>
        </w:rPr>
      </w:pPr>
    </w:p>
    <w:p w14:paraId="562409B3" w14:textId="77777777" w:rsidR="002864ED" w:rsidRPr="00C41AF8" w:rsidRDefault="002864ED" w:rsidP="002864ED">
      <w:pPr>
        <w:tabs>
          <w:tab w:val="left" w:pos="851"/>
        </w:tabs>
        <w:ind w:left="851" w:hanging="851"/>
        <w:rPr>
          <w:b/>
          <w:sz w:val="24"/>
          <w:szCs w:val="24"/>
        </w:rPr>
      </w:pPr>
      <w:r w:rsidRPr="00C41AF8">
        <w:rPr>
          <w:b/>
          <w:sz w:val="24"/>
          <w:szCs w:val="24"/>
        </w:rPr>
        <w:t>3.</w:t>
      </w:r>
      <w:r w:rsidRPr="00C41AF8">
        <w:rPr>
          <w:b/>
          <w:sz w:val="24"/>
          <w:szCs w:val="24"/>
        </w:rPr>
        <w:tab/>
        <w:t>LÆGEMIDDELFORM</w:t>
      </w:r>
    </w:p>
    <w:p w14:paraId="4F6EAA90" w14:textId="14C755E2" w:rsidR="002864ED" w:rsidRPr="00C41AF8" w:rsidRDefault="002864ED" w:rsidP="00CE4130">
      <w:pPr>
        <w:ind w:left="851"/>
        <w:rPr>
          <w:color w:val="000000"/>
          <w:sz w:val="24"/>
          <w:szCs w:val="24"/>
        </w:rPr>
      </w:pPr>
      <w:r w:rsidRPr="00C41AF8">
        <w:rPr>
          <w:color w:val="000000"/>
          <w:sz w:val="24"/>
          <w:szCs w:val="24"/>
        </w:rPr>
        <w:t>Tabletter</w:t>
      </w:r>
      <w:r w:rsidR="00BA2967">
        <w:rPr>
          <w:color w:val="000000"/>
          <w:sz w:val="24"/>
          <w:szCs w:val="24"/>
        </w:rPr>
        <w:t xml:space="preserve"> (2care4)</w:t>
      </w:r>
      <w:r w:rsidR="0024170F">
        <w:rPr>
          <w:color w:val="000000"/>
          <w:sz w:val="24"/>
          <w:szCs w:val="24"/>
        </w:rPr>
        <w:t>.</w:t>
      </w:r>
    </w:p>
    <w:p w14:paraId="49636E9C" w14:textId="77777777" w:rsidR="00CE4130" w:rsidRDefault="00CE4130" w:rsidP="00CE4130">
      <w:pPr>
        <w:ind w:left="851"/>
        <w:rPr>
          <w:color w:val="000000"/>
          <w:sz w:val="24"/>
          <w:szCs w:val="24"/>
        </w:rPr>
      </w:pPr>
      <w:bookmarkStart w:id="0" w:name="_Hlk177643682"/>
    </w:p>
    <w:p w14:paraId="6E4F6741" w14:textId="06973B74" w:rsidR="00CE4130" w:rsidRPr="00C41AF8" w:rsidRDefault="00CE4130" w:rsidP="00CE4130">
      <w:pPr>
        <w:ind w:left="851"/>
        <w:rPr>
          <w:color w:val="000000"/>
          <w:sz w:val="24"/>
          <w:szCs w:val="24"/>
        </w:rPr>
      </w:pPr>
      <w:r w:rsidRPr="00CE4130">
        <w:rPr>
          <w:color w:val="000000"/>
          <w:sz w:val="24"/>
          <w:szCs w:val="24"/>
        </w:rPr>
        <w:t>5 mg: Formålet med delekærven er kun at give mulighed for at dele tabletten, hvis det volder besvær at synke den hel.</w:t>
      </w:r>
    </w:p>
    <w:bookmarkEnd w:id="0"/>
    <w:p w14:paraId="7DCEFA46" w14:textId="77777777" w:rsidR="002864ED" w:rsidRPr="00C41AF8" w:rsidRDefault="002864ED" w:rsidP="002864ED">
      <w:pPr>
        <w:tabs>
          <w:tab w:val="left" w:pos="851"/>
        </w:tabs>
        <w:ind w:left="851"/>
        <w:rPr>
          <w:sz w:val="24"/>
          <w:szCs w:val="24"/>
        </w:rPr>
      </w:pPr>
    </w:p>
    <w:p w14:paraId="086444D9" w14:textId="77777777" w:rsidR="002864ED" w:rsidRPr="00C41AF8" w:rsidRDefault="002864ED" w:rsidP="002864ED">
      <w:pPr>
        <w:tabs>
          <w:tab w:val="left" w:pos="851"/>
        </w:tabs>
        <w:ind w:left="851"/>
        <w:rPr>
          <w:sz w:val="24"/>
          <w:szCs w:val="24"/>
        </w:rPr>
      </w:pPr>
    </w:p>
    <w:p w14:paraId="09B1DE3A" w14:textId="77777777" w:rsidR="002864ED" w:rsidRPr="00C41AF8" w:rsidRDefault="002864ED" w:rsidP="002864ED">
      <w:pPr>
        <w:tabs>
          <w:tab w:val="left" w:pos="851"/>
        </w:tabs>
        <w:ind w:left="851" w:hanging="851"/>
        <w:rPr>
          <w:b/>
          <w:sz w:val="24"/>
          <w:szCs w:val="24"/>
        </w:rPr>
      </w:pPr>
      <w:r w:rsidRPr="00C41AF8">
        <w:rPr>
          <w:b/>
          <w:sz w:val="24"/>
          <w:szCs w:val="24"/>
        </w:rPr>
        <w:t>4.</w:t>
      </w:r>
      <w:r w:rsidRPr="00C41AF8">
        <w:rPr>
          <w:b/>
          <w:sz w:val="24"/>
          <w:szCs w:val="24"/>
        </w:rPr>
        <w:tab/>
        <w:t>KLINISKE OPLYSNINGER</w:t>
      </w:r>
    </w:p>
    <w:p w14:paraId="07A6FCB0" w14:textId="77777777" w:rsidR="002864ED" w:rsidRPr="00C41AF8" w:rsidRDefault="002864ED" w:rsidP="002864ED">
      <w:pPr>
        <w:tabs>
          <w:tab w:val="left" w:pos="851"/>
        </w:tabs>
        <w:ind w:left="851"/>
        <w:rPr>
          <w:b/>
          <w:sz w:val="24"/>
          <w:szCs w:val="24"/>
        </w:rPr>
      </w:pPr>
    </w:p>
    <w:p w14:paraId="2C38A675" w14:textId="77777777" w:rsidR="002864ED" w:rsidRPr="00C41AF8" w:rsidRDefault="002864ED" w:rsidP="002864ED">
      <w:pPr>
        <w:tabs>
          <w:tab w:val="left" w:pos="851"/>
        </w:tabs>
        <w:ind w:left="851" w:hanging="851"/>
        <w:rPr>
          <w:b/>
          <w:sz w:val="24"/>
          <w:szCs w:val="24"/>
          <w:u w:val="single"/>
        </w:rPr>
      </w:pPr>
      <w:r w:rsidRPr="00C41AF8">
        <w:rPr>
          <w:b/>
          <w:sz w:val="24"/>
          <w:szCs w:val="24"/>
        </w:rPr>
        <w:t>4.1</w:t>
      </w:r>
      <w:r w:rsidRPr="00C41AF8">
        <w:rPr>
          <w:b/>
          <w:sz w:val="24"/>
          <w:szCs w:val="24"/>
        </w:rPr>
        <w:tab/>
        <w:t>Terapeutiske indikationer</w:t>
      </w:r>
    </w:p>
    <w:p w14:paraId="1456AB07" w14:textId="18375A84" w:rsidR="00A57056" w:rsidRDefault="00AF324B" w:rsidP="002864ED">
      <w:pPr>
        <w:ind w:left="851"/>
        <w:rPr>
          <w:sz w:val="24"/>
          <w:szCs w:val="24"/>
        </w:rPr>
      </w:pPr>
      <w:proofErr w:type="spellStart"/>
      <w:r>
        <w:rPr>
          <w:sz w:val="24"/>
          <w:szCs w:val="24"/>
        </w:rPr>
        <w:t>Melatonin</w:t>
      </w:r>
      <w:proofErr w:type="spellEnd"/>
      <w:r>
        <w:rPr>
          <w:sz w:val="24"/>
          <w:szCs w:val="24"/>
        </w:rPr>
        <w:t xml:space="preserve"> </w:t>
      </w:r>
      <w:r w:rsidRPr="00EB0301">
        <w:rPr>
          <w:sz w:val="24"/>
          <w:szCs w:val="24"/>
        </w:rPr>
        <w:t>”2care4”</w:t>
      </w:r>
      <w:r w:rsidR="002864ED" w:rsidRPr="00C41AF8">
        <w:rPr>
          <w:sz w:val="24"/>
          <w:szCs w:val="24"/>
        </w:rPr>
        <w:t xml:space="preserve"> er indiceret til</w:t>
      </w:r>
      <w:r w:rsidR="00A57056">
        <w:rPr>
          <w:sz w:val="24"/>
          <w:szCs w:val="24"/>
        </w:rPr>
        <w:t>:</w:t>
      </w:r>
    </w:p>
    <w:p w14:paraId="5BEBDAD2" w14:textId="77777777" w:rsidR="002864ED" w:rsidRPr="00C41AF8" w:rsidRDefault="00A57056" w:rsidP="002864ED">
      <w:pPr>
        <w:ind w:left="851"/>
        <w:rPr>
          <w:sz w:val="24"/>
          <w:szCs w:val="24"/>
        </w:rPr>
      </w:pPr>
      <w:r>
        <w:rPr>
          <w:sz w:val="24"/>
          <w:szCs w:val="24"/>
        </w:rPr>
        <w:t>K</w:t>
      </w:r>
      <w:r w:rsidR="002864ED" w:rsidRPr="00C41AF8">
        <w:rPr>
          <w:sz w:val="24"/>
          <w:szCs w:val="24"/>
        </w:rPr>
        <w:t xml:space="preserve">ortvarig behandling af jetlag hos voksne. </w:t>
      </w:r>
    </w:p>
    <w:p w14:paraId="02369BBC" w14:textId="77777777" w:rsidR="002864ED" w:rsidRDefault="002864ED" w:rsidP="002864ED">
      <w:pPr>
        <w:tabs>
          <w:tab w:val="left" w:pos="0"/>
        </w:tabs>
        <w:ind w:left="851"/>
        <w:rPr>
          <w:sz w:val="24"/>
          <w:szCs w:val="24"/>
        </w:rPr>
      </w:pPr>
      <w:r w:rsidRPr="00C41AF8">
        <w:rPr>
          <w:sz w:val="24"/>
          <w:szCs w:val="24"/>
        </w:rPr>
        <w:t>Lægemidlet anbefales til voksne rejsende, der flyver over ≥5 tidszoner, navnlig i østlig retning, og navnlig hvis de har oplevet jetlag-symptomer på tidligere rejser. Rejsende, der passerer 2-4 tidszoner, kan også anvende det om nødvendigt.</w:t>
      </w:r>
    </w:p>
    <w:p w14:paraId="04012EED" w14:textId="77777777" w:rsidR="00A57056" w:rsidRDefault="00A57056" w:rsidP="002864ED">
      <w:pPr>
        <w:tabs>
          <w:tab w:val="left" w:pos="0"/>
        </w:tabs>
        <w:ind w:left="851"/>
        <w:rPr>
          <w:sz w:val="24"/>
          <w:szCs w:val="24"/>
        </w:rPr>
      </w:pPr>
    </w:p>
    <w:p w14:paraId="3C71F359" w14:textId="77777777" w:rsidR="00A57056" w:rsidRDefault="00A57056" w:rsidP="00A57056">
      <w:pPr>
        <w:tabs>
          <w:tab w:val="left" w:pos="851"/>
        </w:tabs>
        <w:ind w:left="851"/>
        <w:rPr>
          <w:sz w:val="24"/>
          <w:szCs w:val="24"/>
        </w:rPr>
      </w:pPr>
      <w:r>
        <w:rPr>
          <w:sz w:val="24"/>
          <w:szCs w:val="24"/>
        </w:rPr>
        <w:t>Søvnløshed hos børn og unge fra 6 til 17 år med ADHD, hvor søvnhygiejniske foranstaltninger har været utilstrækkelige.</w:t>
      </w:r>
    </w:p>
    <w:p w14:paraId="7A915F1B" w14:textId="07CA953E" w:rsidR="00D45160" w:rsidRDefault="00D45160">
      <w:pPr>
        <w:rPr>
          <w:sz w:val="24"/>
          <w:szCs w:val="24"/>
        </w:rPr>
      </w:pPr>
      <w:r>
        <w:rPr>
          <w:sz w:val="24"/>
          <w:szCs w:val="24"/>
        </w:rPr>
        <w:br w:type="page"/>
      </w:r>
    </w:p>
    <w:p w14:paraId="01CC1A35" w14:textId="77777777" w:rsidR="002864ED" w:rsidRPr="00C41AF8" w:rsidRDefault="002864ED" w:rsidP="002864ED">
      <w:pPr>
        <w:tabs>
          <w:tab w:val="left" w:pos="851"/>
        </w:tabs>
        <w:ind w:left="851"/>
        <w:rPr>
          <w:sz w:val="24"/>
          <w:szCs w:val="24"/>
        </w:rPr>
      </w:pPr>
    </w:p>
    <w:p w14:paraId="35FA9229" w14:textId="5D1DF11B" w:rsidR="002864ED" w:rsidRPr="00C41AF8" w:rsidRDefault="002864ED" w:rsidP="002864ED">
      <w:pPr>
        <w:tabs>
          <w:tab w:val="left" w:pos="851"/>
        </w:tabs>
        <w:ind w:left="851" w:hanging="851"/>
        <w:rPr>
          <w:b/>
          <w:sz w:val="24"/>
          <w:szCs w:val="24"/>
        </w:rPr>
      </w:pPr>
      <w:r w:rsidRPr="00C41AF8">
        <w:rPr>
          <w:b/>
          <w:sz w:val="24"/>
          <w:szCs w:val="24"/>
        </w:rPr>
        <w:t>4.2</w:t>
      </w:r>
      <w:r w:rsidRPr="00C41AF8">
        <w:rPr>
          <w:b/>
          <w:sz w:val="24"/>
          <w:szCs w:val="24"/>
        </w:rPr>
        <w:tab/>
        <w:t xml:space="preserve">Dosering og </w:t>
      </w:r>
      <w:r w:rsidR="00F7724F">
        <w:rPr>
          <w:b/>
          <w:sz w:val="24"/>
          <w:szCs w:val="24"/>
        </w:rPr>
        <w:t>administration</w:t>
      </w:r>
    </w:p>
    <w:p w14:paraId="68C5F267" w14:textId="77777777" w:rsidR="002864ED" w:rsidRDefault="002864ED" w:rsidP="002864ED">
      <w:pPr>
        <w:ind w:left="851"/>
        <w:rPr>
          <w:sz w:val="24"/>
          <w:szCs w:val="24"/>
          <w:u w:val="single"/>
        </w:rPr>
      </w:pPr>
    </w:p>
    <w:p w14:paraId="0CF14C83" w14:textId="77777777" w:rsidR="00A57056" w:rsidRDefault="00A57056" w:rsidP="00A57056">
      <w:pPr>
        <w:ind w:left="851"/>
        <w:rPr>
          <w:sz w:val="24"/>
          <w:szCs w:val="24"/>
          <w:u w:val="single"/>
        </w:rPr>
      </w:pPr>
      <w:r w:rsidRPr="00C41AF8">
        <w:rPr>
          <w:sz w:val="24"/>
          <w:szCs w:val="24"/>
          <w:u w:val="single"/>
        </w:rPr>
        <w:t>Dosering</w:t>
      </w:r>
    </w:p>
    <w:p w14:paraId="2010F111" w14:textId="77777777" w:rsidR="00A57056" w:rsidRDefault="00A57056" w:rsidP="00A57056">
      <w:pPr>
        <w:ind w:left="851"/>
        <w:rPr>
          <w:sz w:val="24"/>
          <w:szCs w:val="24"/>
        </w:rPr>
      </w:pPr>
      <w:r w:rsidRPr="00941844">
        <w:rPr>
          <w:sz w:val="24"/>
          <w:szCs w:val="24"/>
        </w:rPr>
        <w:t xml:space="preserve">Biotilgængeligheden er </w:t>
      </w:r>
      <w:r>
        <w:rPr>
          <w:sz w:val="24"/>
          <w:szCs w:val="24"/>
        </w:rPr>
        <w:t xml:space="preserve">individuelt </w:t>
      </w:r>
      <w:r w:rsidRPr="00941844">
        <w:rPr>
          <w:sz w:val="24"/>
          <w:szCs w:val="24"/>
        </w:rPr>
        <w:t>forskellig, hvorfor doseringen bør individualiseres.</w:t>
      </w:r>
      <w:r>
        <w:rPr>
          <w:sz w:val="24"/>
          <w:szCs w:val="24"/>
        </w:rPr>
        <w:t xml:space="preserve"> Der</w:t>
      </w:r>
      <w:r w:rsidRPr="00941844">
        <w:rPr>
          <w:sz w:val="24"/>
          <w:szCs w:val="24"/>
        </w:rPr>
        <w:t xml:space="preserve"> bør </w:t>
      </w:r>
      <w:r>
        <w:rPr>
          <w:sz w:val="24"/>
          <w:szCs w:val="24"/>
        </w:rPr>
        <w:t>tilstræbes d</w:t>
      </w:r>
      <w:r w:rsidRPr="00941844">
        <w:rPr>
          <w:sz w:val="24"/>
          <w:szCs w:val="24"/>
        </w:rPr>
        <w:t>en laveste effektive dosis.</w:t>
      </w:r>
    </w:p>
    <w:p w14:paraId="44FCEAD9" w14:textId="77777777" w:rsidR="00A57056" w:rsidRPr="00C41AF8" w:rsidRDefault="00A57056" w:rsidP="00DC0CBA">
      <w:pPr>
        <w:ind w:left="851"/>
        <w:rPr>
          <w:sz w:val="24"/>
          <w:szCs w:val="24"/>
          <w:u w:val="single"/>
        </w:rPr>
      </w:pPr>
    </w:p>
    <w:p w14:paraId="35CA6039" w14:textId="77777777" w:rsidR="00A57056" w:rsidRPr="00A14949" w:rsidRDefault="00A57056" w:rsidP="00A57056">
      <w:pPr>
        <w:ind w:left="851"/>
        <w:rPr>
          <w:sz w:val="24"/>
          <w:szCs w:val="24"/>
        </w:rPr>
      </w:pPr>
      <w:r w:rsidRPr="00A14949">
        <w:rPr>
          <w:sz w:val="24"/>
          <w:szCs w:val="24"/>
        </w:rPr>
        <w:t>Jetlag:</w:t>
      </w:r>
    </w:p>
    <w:p w14:paraId="2FDA38EF" w14:textId="77777777" w:rsidR="00A57056" w:rsidRPr="00C41AF8" w:rsidRDefault="00A57056" w:rsidP="00A57056">
      <w:pPr>
        <w:ind w:left="851"/>
        <w:rPr>
          <w:sz w:val="24"/>
          <w:szCs w:val="24"/>
        </w:rPr>
      </w:pPr>
      <w:r w:rsidRPr="00A14949">
        <w:rPr>
          <w:sz w:val="24"/>
          <w:szCs w:val="24"/>
        </w:rPr>
        <w:t xml:space="preserve">Den anbefalede dosis er </w:t>
      </w:r>
      <w:r>
        <w:rPr>
          <w:sz w:val="24"/>
          <w:szCs w:val="24"/>
        </w:rPr>
        <w:t>é</w:t>
      </w:r>
      <w:r w:rsidRPr="00A14949">
        <w:rPr>
          <w:sz w:val="24"/>
          <w:szCs w:val="24"/>
        </w:rPr>
        <w:t xml:space="preserve">n 3-5 mg tablet dagligt </w:t>
      </w:r>
      <w:r>
        <w:rPr>
          <w:sz w:val="24"/>
          <w:szCs w:val="24"/>
        </w:rPr>
        <w:t xml:space="preserve">ved sengetid </w:t>
      </w:r>
      <w:r w:rsidRPr="00A14949">
        <w:rPr>
          <w:sz w:val="24"/>
          <w:szCs w:val="24"/>
        </w:rPr>
        <w:t xml:space="preserve">lokal tid, når </w:t>
      </w:r>
      <w:r>
        <w:rPr>
          <w:sz w:val="24"/>
          <w:szCs w:val="24"/>
        </w:rPr>
        <w:t xml:space="preserve">rejsen strækker sig </w:t>
      </w:r>
      <w:r w:rsidRPr="00A14949">
        <w:rPr>
          <w:sz w:val="24"/>
          <w:szCs w:val="24"/>
        </w:rPr>
        <w:t xml:space="preserve">over mindst 5 tidszoner, </w:t>
      </w:r>
      <w:r>
        <w:rPr>
          <w:sz w:val="24"/>
          <w:szCs w:val="24"/>
        </w:rPr>
        <w:t>navnlig</w:t>
      </w:r>
      <w:r w:rsidRPr="00A14949">
        <w:rPr>
          <w:sz w:val="24"/>
          <w:szCs w:val="24"/>
        </w:rPr>
        <w:t xml:space="preserve"> i østlig retning. Produktet kan også bruges </w:t>
      </w:r>
      <w:r>
        <w:rPr>
          <w:sz w:val="24"/>
          <w:szCs w:val="24"/>
        </w:rPr>
        <w:t>efter behov</w:t>
      </w:r>
      <w:r w:rsidRPr="00A14949">
        <w:rPr>
          <w:sz w:val="24"/>
          <w:szCs w:val="24"/>
        </w:rPr>
        <w:t xml:space="preserve"> </w:t>
      </w:r>
      <w:r>
        <w:rPr>
          <w:sz w:val="24"/>
          <w:szCs w:val="24"/>
        </w:rPr>
        <w:t xml:space="preserve">ved </w:t>
      </w:r>
      <w:r w:rsidRPr="00A14949">
        <w:rPr>
          <w:sz w:val="24"/>
          <w:szCs w:val="24"/>
        </w:rPr>
        <w:t>rejser over 2-4 tidszoner</w:t>
      </w:r>
      <w:r>
        <w:rPr>
          <w:sz w:val="24"/>
          <w:szCs w:val="24"/>
        </w:rPr>
        <w:t xml:space="preserve">. </w:t>
      </w:r>
      <w:proofErr w:type="spellStart"/>
      <w:r w:rsidRPr="00A14949">
        <w:rPr>
          <w:sz w:val="24"/>
          <w:szCs w:val="24"/>
        </w:rPr>
        <w:t>Melatonin</w:t>
      </w:r>
      <w:proofErr w:type="spellEnd"/>
      <w:r w:rsidRPr="00A14949">
        <w:rPr>
          <w:sz w:val="24"/>
          <w:szCs w:val="24"/>
        </w:rPr>
        <w:t xml:space="preserve"> bør højst </w:t>
      </w:r>
      <w:r>
        <w:rPr>
          <w:sz w:val="24"/>
          <w:szCs w:val="24"/>
        </w:rPr>
        <w:t xml:space="preserve">anvendes </w:t>
      </w:r>
      <w:r w:rsidRPr="00A14949">
        <w:rPr>
          <w:sz w:val="24"/>
          <w:szCs w:val="24"/>
        </w:rPr>
        <w:t>i 4 dage</w:t>
      </w:r>
      <w:r>
        <w:rPr>
          <w:sz w:val="24"/>
          <w:szCs w:val="24"/>
        </w:rPr>
        <w:t xml:space="preserve"> ved jetlag</w:t>
      </w:r>
      <w:r w:rsidRPr="00A14949">
        <w:rPr>
          <w:sz w:val="24"/>
          <w:szCs w:val="24"/>
        </w:rPr>
        <w:t>.</w:t>
      </w:r>
    </w:p>
    <w:p w14:paraId="28A19DBF" w14:textId="77777777" w:rsidR="00A57056" w:rsidRPr="00C41AF8" w:rsidRDefault="00A57056" w:rsidP="00A57056">
      <w:pPr>
        <w:ind w:left="851"/>
        <w:rPr>
          <w:sz w:val="24"/>
          <w:szCs w:val="24"/>
        </w:rPr>
      </w:pPr>
    </w:p>
    <w:p w14:paraId="5B2D62E8" w14:textId="77777777" w:rsidR="00A57056" w:rsidRPr="00A00206" w:rsidRDefault="00A57056" w:rsidP="00A57056">
      <w:pPr>
        <w:ind w:left="851"/>
        <w:rPr>
          <w:bCs/>
          <w:iCs/>
          <w:sz w:val="24"/>
          <w:szCs w:val="24"/>
          <w:u w:val="single"/>
        </w:rPr>
      </w:pPr>
      <w:r w:rsidRPr="00A00206">
        <w:rPr>
          <w:bCs/>
          <w:iCs/>
          <w:sz w:val="24"/>
          <w:szCs w:val="24"/>
          <w:u w:val="single"/>
        </w:rPr>
        <w:t>Pædiatrisk population</w:t>
      </w:r>
    </w:p>
    <w:p w14:paraId="773832CC" w14:textId="77777777" w:rsidR="00A57056" w:rsidRDefault="00A57056" w:rsidP="00A57056">
      <w:pPr>
        <w:ind w:left="851"/>
        <w:rPr>
          <w:bCs/>
          <w:iCs/>
          <w:sz w:val="24"/>
          <w:szCs w:val="24"/>
        </w:rPr>
      </w:pPr>
    </w:p>
    <w:p w14:paraId="4201B81E" w14:textId="77777777" w:rsidR="00A57056" w:rsidRPr="00095EF5" w:rsidRDefault="00A57056" w:rsidP="00A57056">
      <w:pPr>
        <w:autoSpaceDE w:val="0"/>
        <w:autoSpaceDN w:val="0"/>
        <w:adjustRightInd w:val="0"/>
        <w:ind w:left="851"/>
        <w:rPr>
          <w:sz w:val="24"/>
          <w:szCs w:val="24"/>
        </w:rPr>
      </w:pPr>
      <w:r w:rsidRPr="00095EF5">
        <w:rPr>
          <w:sz w:val="24"/>
          <w:szCs w:val="24"/>
        </w:rPr>
        <w:t xml:space="preserve">Børn &lt;6 år: </w:t>
      </w:r>
      <w:proofErr w:type="spellStart"/>
      <w:r w:rsidRPr="00095EF5">
        <w:rPr>
          <w:sz w:val="24"/>
          <w:szCs w:val="24"/>
        </w:rPr>
        <w:t>melatonin</w:t>
      </w:r>
      <w:proofErr w:type="spellEnd"/>
      <w:r w:rsidRPr="00095EF5">
        <w:rPr>
          <w:sz w:val="24"/>
          <w:szCs w:val="24"/>
        </w:rPr>
        <w:t xml:space="preserve"> </w:t>
      </w:r>
      <w:r>
        <w:rPr>
          <w:sz w:val="24"/>
          <w:szCs w:val="24"/>
        </w:rPr>
        <w:t>frarådes</w:t>
      </w:r>
      <w:r w:rsidRPr="00095EF5">
        <w:rPr>
          <w:sz w:val="24"/>
          <w:szCs w:val="24"/>
        </w:rPr>
        <w:t xml:space="preserve"> til børn under 6 år.</w:t>
      </w:r>
    </w:p>
    <w:p w14:paraId="5701220D" w14:textId="77777777" w:rsidR="00A57056" w:rsidRPr="00095EF5" w:rsidRDefault="00A57056" w:rsidP="00A57056">
      <w:pPr>
        <w:autoSpaceDE w:val="0"/>
        <w:autoSpaceDN w:val="0"/>
        <w:adjustRightInd w:val="0"/>
        <w:ind w:left="851"/>
        <w:rPr>
          <w:sz w:val="24"/>
          <w:szCs w:val="24"/>
        </w:rPr>
      </w:pPr>
    </w:p>
    <w:p w14:paraId="61842DAE" w14:textId="51CB4756" w:rsidR="00A57056" w:rsidRDefault="00A57056" w:rsidP="00A57056">
      <w:pPr>
        <w:autoSpaceDE w:val="0"/>
        <w:autoSpaceDN w:val="0"/>
        <w:adjustRightInd w:val="0"/>
        <w:ind w:left="851"/>
        <w:rPr>
          <w:sz w:val="24"/>
          <w:szCs w:val="24"/>
        </w:rPr>
      </w:pPr>
      <w:r w:rsidRPr="00095EF5">
        <w:rPr>
          <w:sz w:val="24"/>
          <w:szCs w:val="24"/>
        </w:rPr>
        <w:t xml:space="preserve">Søvnløshed hos børn og unge </w:t>
      </w:r>
      <w:r>
        <w:rPr>
          <w:sz w:val="24"/>
          <w:szCs w:val="24"/>
        </w:rPr>
        <w:t xml:space="preserve">på </w:t>
      </w:r>
      <w:r w:rsidRPr="00095EF5">
        <w:rPr>
          <w:sz w:val="24"/>
          <w:szCs w:val="24"/>
        </w:rPr>
        <w:t xml:space="preserve">6-17 år med ADHD: </w:t>
      </w:r>
      <w:proofErr w:type="spellStart"/>
      <w:r w:rsidRPr="00095EF5">
        <w:rPr>
          <w:sz w:val="24"/>
          <w:szCs w:val="24"/>
        </w:rPr>
        <w:t>Melatonin</w:t>
      </w:r>
      <w:proofErr w:type="spellEnd"/>
      <w:r w:rsidRPr="00095EF5">
        <w:rPr>
          <w:sz w:val="24"/>
          <w:szCs w:val="24"/>
        </w:rPr>
        <w:t xml:space="preserve"> bør titreres op til den laveste effektive dosis</w:t>
      </w:r>
      <w:r>
        <w:rPr>
          <w:sz w:val="24"/>
          <w:szCs w:val="24"/>
        </w:rPr>
        <w:t>, der</w:t>
      </w:r>
      <w:r w:rsidRPr="00095EF5">
        <w:rPr>
          <w:sz w:val="24"/>
          <w:szCs w:val="24"/>
        </w:rPr>
        <w:t xml:space="preserve"> tage</w:t>
      </w:r>
      <w:r>
        <w:rPr>
          <w:sz w:val="24"/>
          <w:szCs w:val="24"/>
        </w:rPr>
        <w:t>s</w:t>
      </w:r>
      <w:r w:rsidRPr="00095EF5">
        <w:rPr>
          <w:sz w:val="24"/>
          <w:szCs w:val="24"/>
        </w:rPr>
        <w:t xml:space="preserve"> 30-60 minutter før sengetid. </w:t>
      </w:r>
      <w:proofErr w:type="spellStart"/>
      <w:r w:rsidR="00AF324B">
        <w:rPr>
          <w:sz w:val="24"/>
          <w:szCs w:val="24"/>
        </w:rPr>
        <w:t>Melatonin</w:t>
      </w:r>
      <w:proofErr w:type="spellEnd"/>
      <w:r w:rsidR="00AF324B">
        <w:rPr>
          <w:sz w:val="24"/>
          <w:szCs w:val="24"/>
        </w:rPr>
        <w:t xml:space="preserve"> </w:t>
      </w:r>
      <w:r w:rsidR="00AF324B" w:rsidRPr="00EB0301">
        <w:rPr>
          <w:sz w:val="24"/>
          <w:szCs w:val="24"/>
        </w:rPr>
        <w:t>”2care4”</w:t>
      </w:r>
      <w:r>
        <w:rPr>
          <w:sz w:val="24"/>
          <w:szCs w:val="24"/>
        </w:rPr>
        <w:t xml:space="preserve"> </w:t>
      </w:r>
      <w:r w:rsidRPr="00095EF5">
        <w:rPr>
          <w:sz w:val="24"/>
          <w:szCs w:val="24"/>
        </w:rPr>
        <w:t>er kun egnet, når den laveste effektive dosis er blevet fastslået til 3-5 mg ved brug af andre produkter med lavere styrke.</w:t>
      </w:r>
    </w:p>
    <w:p w14:paraId="26D947B3" w14:textId="2477DCCC" w:rsidR="00A57056" w:rsidRPr="00A7168A" w:rsidRDefault="00A57056" w:rsidP="00A57056">
      <w:pPr>
        <w:autoSpaceDE w:val="0"/>
        <w:autoSpaceDN w:val="0"/>
        <w:adjustRightInd w:val="0"/>
        <w:ind w:left="851"/>
        <w:rPr>
          <w:sz w:val="24"/>
          <w:szCs w:val="24"/>
        </w:rPr>
      </w:pPr>
      <w:r>
        <w:rPr>
          <w:sz w:val="24"/>
          <w:szCs w:val="24"/>
        </w:rPr>
        <w:br/>
      </w:r>
      <w:proofErr w:type="spellStart"/>
      <w:r>
        <w:rPr>
          <w:sz w:val="24"/>
          <w:szCs w:val="24"/>
        </w:rPr>
        <w:t>Maximal</w:t>
      </w:r>
      <w:proofErr w:type="spellEnd"/>
      <w:r>
        <w:rPr>
          <w:sz w:val="24"/>
          <w:szCs w:val="24"/>
        </w:rPr>
        <w:t xml:space="preserve"> dosis: 5 mg </w:t>
      </w:r>
      <w:r>
        <w:rPr>
          <w:sz w:val="24"/>
          <w:szCs w:val="24"/>
        </w:rPr>
        <w:br/>
        <w:t>Der foreligger b</w:t>
      </w:r>
      <w:r w:rsidRPr="00A7168A">
        <w:rPr>
          <w:sz w:val="24"/>
          <w:szCs w:val="24"/>
        </w:rPr>
        <w:t xml:space="preserve">egrænsede data for op til 3 års behandling. Efter mindst 3 måneders behandling </w:t>
      </w:r>
      <w:r>
        <w:rPr>
          <w:sz w:val="24"/>
          <w:szCs w:val="24"/>
        </w:rPr>
        <w:t xml:space="preserve">bør </w:t>
      </w:r>
      <w:r w:rsidRPr="00A7168A">
        <w:rPr>
          <w:sz w:val="24"/>
          <w:szCs w:val="24"/>
        </w:rPr>
        <w:t>læge</w:t>
      </w:r>
      <w:r>
        <w:rPr>
          <w:sz w:val="24"/>
          <w:szCs w:val="24"/>
        </w:rPr>
        <w:t>n</w:t>
      </w:r>
      <w:r w:rsidRPr="00A7168A">
        <w:rPr>
          <w:sz w:val="24"/>
          <w:szCs w:val="24"/>
        </w:rPr>
        <w:t xml:space="preserve"> evaluere behandlingseffekten og </w:t>
      </w:r>
      <w:r>
        <w:rPr>
          <w:sz w:val="24"/>
          <w:szCs w:val="24"/>
        </w:rPr>
        <w:t xml:space="preserve">bør </w:t>
      </w:r>
      <w:r w:rsidRPr="00A7168A">
        <w:rPr>
          <w:sz w:val="24"/>
          <w:szCs w:val="24"/>
        </w:rPr>
        <w:t xml:space="preserve">overveje </w:t>
      </w:r>
      <w:proofErr w:type="spellStart"/>
      <w:r>
        <w:rPr>
          <w:sz w:val="24"/>
          <w:szCs w:val="24"/>
        </w:rPr>
        <w:t>seponering</w:t>
      </w:r>
      <w:proofErr w:type="spellEnd"/>
      <w:r w:rsidRPr="00A7168A">
        <w:rPr>
          <w:sz w:val="24"/>
          <w:szCs w:val="24"/>
        </w:rPr>
        <w:t xml:space="preserve">, hvis det ikke </w:t>
      </w:r>
      <w:r>
        <w:rPr>
          <w:sz w:val="24"/>
          <w:szCs w:val="24"/>
        </w:rPr>
        <w:t xml:space="preserve">ses </w:t>
      </w:r>
      <w:r w:rsidRPr="00A7168A">
        <w:rPr>
          <w:sz w:val="24"/>
          <w:szCs w:val="24"/>
        </w:rPr>
        <w:t>klinisk relevant</w:t>
      </w:r>
      <w:r>
        <w:rPr>
          <w:sz w:val="24"/>
          <w:szCs w:val="24"/>
        </w:rPr>
        <w:t xml:space="preserve"> </w:t>
      </w:r>
      <w:r w:rsidRPr="00A7168A">
        <w:rPr>
          <w:sz w:val="24"/>
          <w:szCs w:val="24"/>
        </w:rPr>
        <w:t>behandlingseffekt</w:t>
      </w:r>
      <w:r>
        <w:rPr>
          <w:sz w:val="24"/>
          <w:szCs w:val="24"/>
        </w:rPr>
        <w:t xml:space="preserve">. </w:t>
      </w:r>
      <w:r w:rsidRPr="00A7168A">
        <w:rPr>
          <w:sz w:val="24"/>
          <w:szCs w:val="24"/>
        </w:rPr>
        <w:t xml:space="preserve">Patienten </w:t>
      </w:r>
      <w:r>
        <w:rPr>
          <w:sz w:val="24"/>
          <w:szCs w:val="24"/>
        </w:rPr>
        <w:t>bør</w:t>
      </w:r>
      <w:r w:rsidRPr="00A7168A">
        <w:rPr>
          <w:sz w:val="24"/>
          <w:szCs w:val="24"/>
        </w:rPr>
        <w:t xml:space="preserve"> monitoreres med jævne mellemrum (mindst hver 6. måned)</w:t>
      </w:r>
      <w:r>
        <w:rPr>
          <w:sz w:val="24"/>
          <w:szCs w:val="24"/>
        </w:rPr>
        <w:t xml:space="preserve"> for </w:t>
      </w:r>
      <w:r w:rsidRPr="00A7168A">
        <w:rPr>
          <w:sz w:val="24"/>
          <w:szCs w:val="24"/>
        </w:rPr>
        <w:t xml:space="preserve">at kontrollere, at </w:t>
      </w:r>
      <w:proofErr w:type="spellStart"/>
      <w:r w:rsidRPr="00A7168A">
        <w:rPr>
          <w:sz w:val="24"/>
          <w:szCs w:val="24"/>
        </w:rPr>
        <w:t>melatonin</w:t>
      </w:r>
      <w:proofErr w:type="spellEnd"/>
      <w:r>
        <w:rPr>
          <w:sz w:val="24"/>
          <w:szCs w:val="24"/>
        </w:rPr>
        <w:t xml:space="preserve"> </w:t>
      </w:r>
      <w:r w:rsidRPr="00A7168A">
        <w:rPr>
          <w:sz w:val="24"/>
          <w:szCs w:val="24"/>
        </w:rPr>
        <w:t>stadig er den mest hensigtsmæssige behandling. Under behandling</w:t>
      </w:r>
      <w:r>
        <w:rPr>
          <w:sz w:val="24"/>
          <w:szCs w:val="24"/>
        </w:rPr>
        <w:t>en</w:t>
      </w:r>
      <w:r w:rsidRPr="00A7168A">
        <w:rPr>
          <w:sz w:val="24"/>
          <w:szCs w:val="24"/>
        </w:rPr>
        <w:t>,</w:t>
      </w:r>
      <w:r>
        <w:rPr>
          <w:sz w:val="24"/>
          <w:szCs w:val="24"/>
        </w:rPr>
        <w:t xml:space="preserve"> </w:t>
      </w:r>
      <w:r w:rsidRPr="00A7168A">
        <w:rPr>
          <w:sz w:val="24"/>
          <w:szCs w:val="24"/>
        </w:rPr>
        <w:t xml:space="preserve">især hvis behandlingseffekten er usikker, bør </w:t>
      </w:r>
      <w:proofErr w:type="spellStart"/>
      <w:r w:rsidRPr="00A7168A">
        <w:rPr>
          <w:sz w:val="24"/>
          <w:szCs w:val="24"/>
        </w:rPr>
        <w:t>seponering</w:t>
      </w:r>
      <w:proofErr w:type="spellEnd"/>
      <w:r>
        <w:rPr>
          <w:sz w:val="24"/>
          <w:szCs w:val="24"/>
        </w:rPr>
        <w:t xml:space="preserve"> forsøges </w:t>
      </w:r>
      <w:r w:rsidRPr="00A7168A">
        <w:rPr>
          <w:sz w:val="24"/>
          <w:szCs w:val="24"/>
        </w:rPr>
        <w:t>regelmæssigt, f.eks.</w:t>
      </w:r>
      <w:r>
        <w:rPr>
          <w:sz w:val="24"/>
          <w:szCs w:val="24"/>
        </w:rPr>
        <w:t xml:space="preserve"> </w:t>
      </w:r>
      <w:r w:rsidRPr="00A7168A">
        <w:rPr>
          <w:sz w:val="24"/>
          <w:szCs w:val="24"/>
        </w:rPr>
        <w:t xml:space="preserve">en gang </w:t>
      </w:r>
      <w:r>
        <w:rPr>
          <w:sz w:val="24"/>
          <w:szCs w:val="24"/>
        </w:rPr>
        <w:t>årligt</w:t>
      </w:r>
      <w:r w:rsidRPr="00A7168A">
        <w:rPr>
          <w:sz w:val="24"/>
          <w:szCs w:val="24"/>
        </w:rPr>
        <w:t>.</w:t>
      </w:r>
    </w:p>
    <w:p w14:paraId="78A06F8C" w14:textId="77777777" w:rsidR="00A57056" w:rsidRPr="00A00206" w:rsidRDefault="00A57056" w:rsidP="00A57056">
      <w:pPr>
        <w:ind w:left="851"/>
        <w:rPr>
          <w:bCs/>
          <w:iCs/>
          <w:sz w:val="24"/>
          <w:szCs w:val="24"/>
        </w:rPr>
      </w:pPr>
      <w:r>
        <w:rPr>
          <w:sz w:val="24"/>
          <w:szCs w:val="24"/>
        </w:rPr>
        <w:br/>
      </w:r>
      <w:r w:rsidRPr="00A7168A">
        <w:rPr>
          <w:sz w:val="24"/>
          <w:szCs w:val="24"/>
        </w:rPr>
        <w:t xml:space="preserve">Hvis søvnforstyrrelsen er </w:t>
      </w:r>
      <w:r>
        <w:rPr>
          <w:sz w:val="24"/>
          <w:szCs w:val="24"/>
        </w:rPr>
        <w:t>sat ind</w:t>
      </w:r>
      <w:r w:rsidRPr="00A7168A">
        <w:rPr>
          <w:sz w:val="24"/>
          <w:szCs w:val="24"/>
        </w:rPr>
        <w:t xml:space="preserve"> under behandling med lægemidler </w:t>
      </w:r>
      <w:r>
        <w:rPr>
          <w:sz w:val="24"/>
          <w:szCs w:val="24"/>
        </w:rPr>
        <w:t xml:space="preserve">mod </w:t>
      </w:r>
      <w:r w:rsidRPr="00A7168A">
        <w:rPr>
          <w:sz w:val="24"/>
          <w:szCs w:val="24"/>
        </w:rPr>
        <w:t>ADHD,</w:t>
      </w:r>
      <w:r>
        <w:rPr>
          <w:sz w:val="24"/>
          <w:szCs w:val="24"/>
        </w:rPr>
        <w:t xml:space="preserve"> bør</w:t>
      </w:r>
      <w:r w:rsidRPr="00A7168A">
        <w:rPr>
          <w:sz w:val="24"/>
          <w:szCs w:val="24"/>
        </w:rPr>
        <w:t xml:space="preserve"> dosisjustering</w:t>
      </w:r>
      <w:r>
        <w:rPr>
          <w:sz w:val="24"/>
          <w:szCs w:val="24"/>
        </w:rPr>
        <w:t xml:space="preserve"> </w:t>
      </w:r>
      <w:r w:rsidRPr="00A7168A">
        <w:rPr>
          <w:sz w:val="24"/>
          <w:szCs w:val="24"/>
        </w:rPr>
        <w:t xml:space="preserve">eller skift til et andet </w:t>
      </w:r>
      <w:r>
        <w:rPr>
          <w:sz w:val="24"/>
          <w:szCs w:val="24"/>
        </w:rPr>
        <w:t xml:space="preserve">lægemiddel </w:t>
      </w:r>
      <w:r w:rsidRPr="00A7168A">
        <w:rPr>
          <w:sz w:val="24"/>
          <w:szCs w:val="24"/>
        </w:rPr>
        <w:t>overvejes.</w:t>
      </w:r>
    </w:p>
    <w:p w14:paraId="3DE43FAD" w14:textId="77777777" w:rsidR="00A57056" w:rsidRDefault="00A57056" w:rsidP="00A57056">
      <w:pPr>
        <w:autoSpaceDE w:val="0"/>
        <w:autoSpaceDN w:val="0"/>
        <w:adjustRightInd w:val="0"/>
        <w:ind w:left="851"/>
        <w:rPr>
          <w:sz w:val="24"/>
          <w:szCs w:val="24"/>
        </w:rPr>
      </w:pPr>
    </w:p>
    <w:p w14:paraId="786BA663" w14:textId="77777777" w:rsidR="00A57056" w:rsidRPr="00A00206" w:rsidRDefault="00A57056" w:rsidP="00A57056">
      <w:pPr>
        <w:autoSpaceDE w:val="0"/>
        <w:autoSpaceDN w:val="0"/>
        <w:adjustRightInd w:val="0"/>
        <w:ind w:left="851"/>
        <w:rPr>
          <w:sz w:val="24"/>
          <w:szCs w:val="24"/>
          <w:u w:val="single"/>
        </w:rPr>
      </w:pPr>
      <w:r w:rsidRPr="00A00206">
        <w:rPr>
          <w:sz w:val="24"/>
          <w:szCs w:val="24"/>
          <w:u w:val="single"/>
        </w:rPr>
        <w:t>Særlige populationer</w:t>
      </w:r>
    </w:p>
    <w:p w14:paraId="54DB1C4C" w14:textId="77777777" w:rsidR="002864ED" w:rsidRPr="00C41AF8" w:rsidRDefault="002864ED" w:rsidP="002864ED">
      <w:pPr>
        <w:autoSpaceDE w:val="0"/>
        <w:autoSpaceDN w:val="0"/>
        <w:adjustRightInd w:val="0"/>
        <w:ind w:left="851"/>
        <w:rPr>
          <w:sz w:val="24"/>
          <w:szCs w:val="24"/>
        </w:rPr>
      </w:pPr>
    </w:p>
    <w:p w14:paraId="74D98505" w14:textId="77777777" w:rsidR="002864ED" w:rsidRPr="00C41AF8" w:rsidRDefault="002864ED" w:rsidP="002864ED">
      <w:pPr>
        <w:autoSpaceDE w:val="0"/>
        <w:autoSpaceDN w:val="0"/>
        <w:adjustRightInd w:val="0"/>
        <w:ind w:left="851"/>
        <w:rPr>
          <w:i/>
          <w:sz w:val="24"/>
          <w:szCs w:val="24"/>
        </w:rPr>
      </w:pPr>
      <w:r w:rsidRPr="00C41AF8">
        <w:rPr>
          <w:i/>
          <w:sz w:val="24"/>
          <w:szCs w:val="24"/>
        </w:rPr>
        <w:t>Ældre</w:t>
      </w:r>
    </w:p>
    <w:p w14:paraId="57D102DB" w14:textId="77777777" w:rsidR="002864ED" w:rsidRPr="00C41AF8" w:rsidRDefault="002864ED" w:rsidP="002864ED">
      <w:pPr>
        <w:autoSpaceDE w:val="0"/>
        <w:autoSpaceDN w:val="0"/>
        <w:adjustRightInd w:val="0"/>
        <w:ind w:left="851"/>
        <w:rPr>
          <w:sz w:val="24"/>
          <w:szCs w:val="24"/>
        </w:rPr>
      </w:pPr>
      <w:r w:rsidRPr="00C41AF8">
        <w:rPr>
          <w:sz w:val="24"/>
          <w:szCs w:val="24"/>
        </w:rPr>
        <w:t xml:space="preserve">Da farmakokinetikken af eksogent </w:t>
      </w:r>
      <w:proofErr w:type="spellStart"/>
      <w:r w:rsidRPr="00C41AF8">
        <w:rPr>
          <w:sz w:val="24"/>
          <w:szCs w:val="24"/>
        </w:rPr>
        <w:t>melatonin</w:t>
      </w:r>
      <w:proofErr w:type="spellEnd"/>
      <w:r w:rsidRPr="00C41AF8">
        <w:rPr>
          <w:sz w:val="24"/>
          <w:szCs w:val="24"/>
        </w:rPr>
        <w:t xml:space="preserve"> (med hurtig udløsning) generelt er sammenlignelig hos unge voksne og ældre, gives ingen specifikke doseringsanbefalinger for ældre personer (jf. pkt. 5.2).  </w:t>
      </w:r>
    </w:p>
    <w:p w14:paraId="08677716" w14:textId="77777777" w:rsidR="002864ED" w:rsidRPr="00C41AF8" w:rsidRDefault="002864ED" w:rsidP="002864ED">
      <w:pPr>
        <w:autoSpaceDE w:val="0"/>
        <w:autoSpaceDN w:val="0"/>
        <w:adjustRightInd w:val="0"/>
        <w:ind w:left="851"/>
        <w:rPr>
          <w:sz w:val="24"/>
          <w:szCs w:val="24"/>
        </w:rPr>
      </w:pPr>
    </w:p>
    <w:p w14:paraId="04502D36" w14:textId="77777777" w:rsidR="002864ED" w:rsidRPr="00C41AF8" w:rsidRDefault="002864ED" w:rsidP="002864ED">
      <w:pPr>
        <w:autoSpaceDE w:val="0"/>
        <w:autoSpaceDN w:val="0"/>
        <w:adjustRightInd w:val="0"/>
        <w:ind w:left="851"/>
        <w:rPr>
          <w:i/>
          <w:sz w:val="24"/>
          <w:szCs w:val="24"/>
        </w:rPr>
      </w:pPr>
      <w:r w:rsidRPr="00C41AF8">
        <w:rPr>
          <w:i/>
          <w:sz w:val="24"/>
          <w:szCs w:val="24"/>
        </w:rPr>
        <w:t>Nedsat nyrefunktion</w:t>
      </w:r>
    </w:p>
    <w:p w14:paraId="12E31629" w14:textId="310FCAF1" w:rsidR="002864ED" w:rsidRPr="00AA61FF" w:rsidRDefault="002864ED" w:rsidP="002864ED">
      <w:pPr>
        <w:numPr>
          <w:ilvl w:val="12"/>
          <w:numId w:val="0"/>
        </w:numPr>
        <w:ind w:left="851" w:right="-2"/>
        <w:rPr>
          <w:noProof/>
          <w:sz w:val="24"/>
          <w:szCs w:val="24"/>
        </w:rPr>
      </w:pPr>
      <w:r w:rsidRPr="00AA61FF">
        <w:rPr>
          <w:sz w:val="24"/>
          <w:szCs w:val="24"/>
        </w:rPr>
        <w:t xml:space="preserve">Der foreligger kun begrænsede erfaringer med brug af </w:t>
      </w:r>
      <w:proofErr w:type="spellStart"/>
      <w:r w:rsidRPr="00AA61FF">
        <w:rPr>
          <w:sz w:val="24"/>
          <w:szCs w:val="24"/>
        </w:rPr>
        <w:t>melatonin</w:t>
      </w:r>
      <w:proofErr w:type="spellEnd"/>
      <w:r w:rsidRPr="00AA61FF">
        <w:rPr>
          <w:sz w:val="24"/>
          <w:szCs w:val="24"/>
        </w:rPr>
        <w:t xml:space="preserve"> hos patienter med nedsat nyrefunktion. Forsigtighed bør udvises ved anvendelse af </w:t>
      </w:r>
      <w:proofErr w:type="spellStart"/>
      <w:r w:rsidRPr="00AA61FF">
        <w:rPr>
          <w:sz w:val="24"/>
          <w:szCs w:val="24"/>
        </w:rPr>
        <w:t>melatonin</w:t>
      </w:r>
      <w:proofErr w:type="spellEnd"/>
      <w:r w:rsidRPr="00AA61FF">
        <w:rPr>
          <w:sz w:val="24"/>
          <w:szCs w:val="24"/>
        </w:rPr>
        <w:t xml:space="preserve"> hos patienter med nedsat nyrefunktion. </w:t>
      </w:r>
      <w:proofErr w:type="spellStart"/>
      <w:r w:rsidR="00AF324B">
        <w:rPr>
          <w:sz w:val="24"/>
          <w:szCs w:val="24"/>
        </w:rPr>
        <w:t>Melatonin</w:t>
      </w:r>
      <w:proofErr w:type="spellEnd"/>
      <w:r w:rsidR="00AF324B">
        <w:rPr>
          <w:sz w:val="24"/>
          <w:szCs w:val="24"/>
        </w:rPr>
        <w:t xml:space="preserve"> </w:t>
      </w:r>
      <w:r w:rsidR="00AF324B" w:rsidRPr="00EB0301">
        <w:rPr>
          <w:sz w:val="24"/>
          <w:szCs w:val="24"/>
        </w:rPr>
        <w:t>”2care4”</w:t>
      </w:r>
      <w:r w:rsidRPr="00AA61FF">
        <w:rPr>
          <w:sz w:val="24"/>
          <w:szCs w:val="24"/>
        </w:rPr>
        <w:t xml:space="preserve"> frarådes anvendt hos patienter med svært nedsat nyrefunktion (jf. pkt. 4.4 og 5.2).</w:t>
      </w:r>
    </w:p>
    <w:p w14:paraId="2CD5D672" w14:textId="77777777" w:rsidR="002864ED" w:rsidRPr="00C41AF8" w:rsidRDefault="002864ED" w:rsidP="002864ED">
      <w:pPr>
        <w:autoSpaceDE w:val="0"/>
        <w:autoSpaceDN w:val="0"/>
        <w:adjustRightInd w:val="0"/>
        <w:ind w:left="851"/>
        <w:rPr>
          <w:sz w:val="24"/>
          <w:szCs w:val="24"/>
        </w:rPr>
      </w:pPr>
    </w:p>
    <w:p w14:paraId="2290AC0E" w14:textId="77777777" w:rsidR="002864ED" w:rsidRPr="00C41AF8" w:rsidRDefault="002864ED" w:rsidP="002864ED">
      <w:pPr>
        <w:autoSpaceDE w:val="0"/>
        <w:autoSpaceDN w:val="0"/>
        <w:adjustRightInd w:val="0"/>
        <w:ind w:left="851"/>
        <w:rPr>
          <w:i/>
          <w:sz w:val="24"/>
          <w:szCs w:val="24"/>
        </w:rPr>
      </w:pPr>
      <w:r w:rsidRPr="00C41AF8">
        <w:rPr>
          <w:i/>
          <w:sz w:val="24"/>
          <w:szCs w:val="24"/>
        </w:rPr>
        <w:t>Nedsat leverfunktion</w:t>
      </w:r>
    </w:p>
    <w:p w14:paraId="23256A5B" w14:textId="0A71DFD2" w:rsidR="002864ED" w:rsidRPr="00C41AF8" w:rsidRDefault="002864ED" w:rsidP="002864ED">
      <w:pPr>
        <w:autoSpaceDE w:val="0"/>
        <w:autoSpaceDN w:val="0"/>
        <w:adjustRightInd w:val="0"/>
        <w:ind w:left="851"/>
        <w:rPr>
          <w:sz w:val="24"/>
          <w:szCs w:val="24"/>
        </w:rPr>
      </w:pPr>
      <w:r w:rsidRPr="00C41AF8">
        <w:rPr>
          <w:sz w:val="24"/>
          <w:szCs w:val="24"/>
        </w:rPr>
        <w:t xml:space="preserve">Der er ikke erfaringer med anvendelse af </w:t>
      </w:r>
      <w:proofErr w:type="spellStart"/>
      <w:r w:rsidRPr="00C41AF8">
        <w:rPr>
          <w:sz w:val="24"/>
          <w:szCs w:val="24"/>
        </w:rPr>
        <w:t>melatonin</w:t>
      </w:r>
      <w:proofErr w:type="spellEnd"/>
      <w:r w:rsidRPr="00C41AF8">
        <w:rPr>
          <w:sz w:val="24"/>
          <w:szCs w:val="24"/>
        </w:rPr>
        <w:t xml:space="preserve"> hos patienter med nedsat leverfunktion. Begrænsede data viser, at </w:t>
      </w:r>
      <w:proofErr w:type="spellStart"/>
      <w:r w:rsidRPr="00C41AF8">
        <w:rPr>
          <w:sz w:val="24"/>
          <w:szCs w:val="24"/>
        </w:rPr>
        <w:t>plasmaclearance</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er væsentligt nedsat hos patienter med </w:t>
      </w:r>
      <w:proofErr w:type="spellStart"/>
      <w:r w:rsidRPr="00C41AF8">
        <w:rPr>
          <w:sz w:val="24"/>
          <w:szCs w:val="24"/>
        </w:rPr>
        <w:t>levercirrhose</w:t>
      </w:r>
      <w:proofErr w:type="spellEnd"/>
      <w:r w:rsidRPr="00C41AF8">
        <w:rPr>
          <w:sz w:val="24"/>
          <w:szCs w:val="24"/>
        </w:rPr>
        <w:t xml:space="preserve">. </w:t>
      </w:r>
      <w:proofErr w:type="spellStart"/>
      <w:r w:rsidR="00AF324B">
        <w:rPr>
          <w:sz w:val="24"/>
          <w:szCs w:val="24"/>
        </w:rPr>
        <w:t>Melatonin</w:t>
      </w:r>
      <w:proofErr w:type="spellEnd"/>
      <w:r w:rsidR="00AF324B">
        <w:rPr>
          <w:sz w:val="24"/>
          <w:szCs w:val="24"/>
        </w:rPr>
        <w:t xml:space="preserve"> </w:t>
      </w:r>
      <w:r w:rsidR="00AF324B" w:rsidRPr="00EB0301">
        <w:rPr>
          <w:sz w:val="24"/>
          <w:szCs w:val="24"/>
        </w:rPr>
        <w:t>”2care4”</w:t>
      </w:r>
      <w:r w:rsidRPr="00C41AF8">
        <w:rPr>
          <w:sz w:val="24"/>
          <w:szCs w:val="24"/>
        </w:rPr>
        <w:t xml:space="preserve"> frarådes anvendt hos patienter med nedsat leverfunktion (jf. pkt. 4.4 og 5.2).  </w:t>
      </w:r>
    </w:p>
    <w:p w14:paraId="6D6DF3A8" w14:textId="77777777" w:rsidR="002864ED" w:rsidRPr="00AA61FF" w:rsidRDefault="002864ED" w:rsidP="002864ED">
      <w:pPr>
        <w:autoSpaceDE w:val="0"/>
        <w:autoSpaceDN w:val="0"/>
        <w:adjustRightInd w:val="0"/>
        <w:ind w:left="851"/>
        <w:rPr>
          <w:sz w:val="24"/>
          <w:szCs w:val="24"/>
        </w:rPr>
      </w:pPr>
    </w:p>
    <w:p w14:paraId="2E2962A0" w14:textId="77777777" w:rsidR="002864ED" w:rsidRPr="00C41AF8" w:rsidRDefault="002864ED" w:rsidP="002864ED">
      <w:pPr>
        <w:ind w:left="851"/>
        <w:rPr>
          <w:sz w:val="24"/>
          <w:szCs w:val="24"/>
        </w:rPr>
      </w:pPr>
      <w:r w:rsidRPr="00C41AF8">
        <w:rPr>
          <w:sz w:val="24"/>
          <w:szCs w:val="24"/>
          <w:u w:val="single"/>
        </w:rPr>
        <w:lastRenderedPageBreak/>
        <w:t xml:space="preserve">Administration  </w:t>
      </w:r>
    </w:p>
    <w:p w14:paraId="600004B9" w14:textId="77777777" w:rsidR="00F7724F" w:rsidRDefault="00F7724F" w:rsidP="00F7724F">
      <w:pPr>
        <w:autoSpaceDE w:val="0"/>
        <w:autoSpaceDN w:val="0"/>
        <w:adjustRightInd w:val="0"/>
        <w:ind w:left="851"/>
        <w:rPr>
          <w:sz w:val="24"/>
          <w:szCs w:val="24"/>
        </w:rPr>
      </w:pPr>
      <w:r>
        <w:rPr>
          <w:sz w:val="24"/>
          <w:szCs w:val="24"/>
        </w:rPr>
        <w:t xml:space="preserve">Oral anvendelse. Tabletterne synkes med et glas vand. Indtagelse af </w:t>
      </w:r>
      <w:proofErr w:type="spellStart"/>
      <w:r>
        <w:rPr>
          <w:sz w:val="24"/>
          <w:szCs w:val="24"/>
        </w:rPr>
        <w:t>melatonin</w:t>
      </w:r>
      <w:proofErr w:type="spellEnd"/>
      <w:r>
        <w:rPr>
          <w:sz w:val="24"/>
          <w:szCs w:val="24"/>
        </w:rPr>
        <w:t xml:space="preserve"> sammen med kulhydratrige måltider kan forringe blodsukkerkontrollen i flere timer (jf. pkt. 4.4). Det frarådes at indtage føde ca. 2 timer før til 2 timer efter indtagelse af </w:t>
      </w:r>
      <w:proofErr w:type="spellStart"/>
      <w:r>
        <w:rPr>
          <w:sz w:val="24"/>
          <w:szCs w:val="24"/>
        </w:rPr>
        <w:t>melatonin</w:t>
      </w:r>
      <w:proofErr w:type="spellEnd"/>
      <w:r>
        <w:rPr>
          <w:sz w:val="24"/>
          <w:szCs w:val="24"/>
        </w:rPr>
        <w:t xml:space="preserve"> (jf. pkt. 5.2).</w:t>
      </w:r>
    </w:p>
    <w:p w14:paraId="5951E7AD" w14:textId="77777777" w:rsidR="002864ED" w:rsidRPr="00C41AF8" w:rsidRDefault="002864ED" w:rsidP="002864ED">
      <w:pPr>
        <w:tabs>
          <w:tab w:val="left" w:pos="851"/>
        </w:tabs>
        <w:ind w:left="851"/>
        <w:rPr>
          <w:sz w:val="24"/>
          <w:szCs w:val="24"/>
        </w:rPr>
      </w:pPr>
    </w:p>
    <w:p w14:paraId="3631C11F" w14:textId="77777777" w:rsidR="002864ED" w:rsidRPr="00C41AF8" w:rsidRDefault="002864ED" w:rsidP="002864ED">
      <w:pPr>
        <w:tabs>
          <w:tab w:val="left" w:pos="851"/>
        </w:tabs>
        <w:ind w:left="851" w:hanging="851"/>
        <w:rPr>
          <w:b/>
          <w:sz w:val="24"/>
          <w:szCs w:val="24"/>
        </w:rPr>
      </w:pPr>
      <w:r w:rsidRPr="00C41AF8">
        <w:rPr>
          <w:b/>
          <w:sz w:val="24"/>
          <w:szCs w:val="24"/>
        </w:rPr>
        <w:t>4.3</w:t>
      </w:r>
      <w:r w:rsidRPr="00C41AF8">
        <w:rPr>
          <w:b/>
          <w:sz w:val="24"/>
          <w:szCs w:val="24"/>
        </w:rPr>
        <w:tab/>
        <w:t>Kontraindikationer</w:t>
      </w:r>
    </w:p>
    <w:p w14:paraId="2DCAA3F8" w14:textId="77777777" w:rsidR="002864ED" w:rsidRPr="00C41AF8" w:rsidRDefault="002864ED" w:rsidP="002864ED">
      <w:pPr>
        <w:ind w:left="851"/>
        <w:rPr>
          <w:noProof/>
          <w:sz w:val="24"/>
          <w:szCs w:val="24"/>
        </w:rPr>
      </w:pPr>
      <w:r w:rsidRPr="00C41AF8">
        <w:rPr>
          <w:sz w:val="24"/>
          <w:szCs w:val="24"/>
        </w:rPr>
        <w:t>Overfølsomhed for det aktive stof eller for et eller flere af hjælpestofferne anført i pkt. 6.1.</w:t>
      </w:r>
      <w:r w:rsidRPr="00C41AF8">
        <w:rPr>
          <w:noProof/>
          <w:sz w:val="24"/>
          <w:szCs w:val="24"/>
        </w:rPr>
        <w:t xml:space="preserve"> </w:t>
      </w:r>
    </w:p>
    <w:p w14:paraId="5201358A" w14:textId="77777777" w:rsidR="002864ED" w:rsidRPr="00C41AF8" w:rsidRDefault="002864ED" w:rsidP="002864ED">
      <w:pPr>
        <w:tabs>
          <w:tab w:val="left" w:pos="851"/>
        </w:tabs>
        <w:ind w:left="851"/>
        <w:rPr>
          <w:sz w:val="24"/>
          <w:szCs w:val="24"/>
        </w:rPr>
      </w:pPr>
    </w:p>
    <w:p w14:paraId="136FBDD0" w14:textId="77777777" w:rsidR="002864ED" w:rsidRPr="00C41AF8" w:rsidRDefault="002864ED" w:rsidP="002864ED">
      <w:pPr>
        <w:tabs>
          <w:tab w:val="left" w:pos="851"/>
        </w:tabs>
        <w:ind w:left="851" w:hanging="851"/>
        <w:rPr>
          <w:b/>
          <w:sz w:val="24"/>
          <w:szCs w:val="24"/>
        </w:rPr>
      </w:pPr>
      <w:r w:rsidRPr="00C41AF8">
        <w:rPr>
          <w:b/>
          <w:sz w:val="24"/>
          <w:szCs w:val="24"/>
        </w:rPr>
        <w:t>4.4</w:t>
      </w:r>
      <w:r w:rsidRPr="00C41AF8">
        <w:rPr>
          <w:b/>
          <w:sz w:val="24"/>
          <w:szCs w:val="24"/>
        </w:rPr>
        <w:tab/>
        <w:t>Særlige advarsler og forsigtighedsregler vedrørende brugen</w:t>
      </w:r>
    </w:p>
    <w:p w14:paraId="40D17D66" w14:textId="22DAF13A" w:rsidR="002864ED" w:rsidRPr="00C41AF8" w:rsidRDefault="002864ED" w:rsidP="002864ED">
      <w:pPr>
        <w:ind w:left="851"/>
        <w:rPr>
          <w:noProof/>
          <w:sz w:val="24"/>
          <w:szCs w:val="24"/>
        </w:rPr>
      </w:pPr>
      <w:r w:rsidRPr="00C41AF8">
        <w:rPr>
          <w:sz w:val="24"/>
          <w:szCs w:val="24"/>
        </w:rPr>
        <w:t xml:space="preserve">Timingen af doseringen af </w:t>
      </w:r>
      <w:proofErr w:type="spellStart"/>
      <w:r w:rsidRPr="00C41AF8">
        <w:rPr>
          <w:sz w:val="24"/>
          <w:szCs w:val="24"/>
        </w:rPr>
        <w:t>melatonin</w:t>
      </w:r>
      <w:proofErr w:type="spellEnd"/>
      <w:r w:rsidRPr="00C41AF8">
        <w:rPr>
          <w:sz w:val="24"/>
          <w:szCs w:val="24"/>
        </w:rPr>
        <w:t xml:space="preserve"> er vigtig.</w:t>
      </w:r>
      <w:r w:rsidRPr="00C41AF8">
        <w:rPr>
          <w:noProof/>
          <w:sz w:val="24"/>
          <w:szCs w:val="24"/>
        </w:rPr>
        <w:t xml:space="preserve"> </w:t>
      </w:r>
      <w:proofErr w:type="spellStart"/>
      <w:r w:rsidR="00AF324B">
        <w:rPr>
          <w:sz w:val="24"/>
          <w:szCs w:val="24"/>
        </w:rPr>
        <w:t>Melatonin</w:t>
      </w:r>
      <w:proofErr w:type="spellEnd"/>
      <w:r w:rsidR="00AF324B">
        <w:rPr>
          <w:sz w:val="24"/>
          <w:szCs w:val="24"/>
        </w:rPr>
        <w:t xml:space="preserve"> </w:t>
      </w:r>
      <w:r w:rsidR="00AF324B" w:rsidRPr="00EB0301">
        <w:rPr>
          <w:sz w:val="24"/>
          <w:szCs w:val="24"/>
        </w:rPr>
        <w:t>”2care4”</w:t>
      </w:r>
      <w:r w:rsidRPr="00C41AF8">
        <w:rPr>
          <w:sz w:val="24"/>
          <w:szCs w:val="24"/>
        </w:rPr>
        <w:t xml:space="preserve"> bør bruges som anvist.</w:t>
      </w:r>
    </w:p>
    <w:p w14:paraId="3FC48BAB" w14:textId="77777777" w:rsidR="002864ED" w:rsidRDefault="002864ED" w:rsidP="00DC0CBA">
      <w:pPr>
        <w:ind w:left="851"/>
        <w:rPr>
          <w:noProof/>
          <w:sz w:val="24"/>
          <w:szCs w:val="24"/>
        </w:rPr>
      </w:pPr>
    </w:p>
    <w:p w14:paraId="722F0240" w14:textId="77777777" w:rsidR="00A57056" w:rsidRPr="00C41AF8" w:rsidRDefault="00A57056" w:rsidP="00A57056">
      <w:pPr>
        <w:ind w:left="851"/>
        <w:rPr>
          <w:noProof/>
          <w:sz w:val="24"/>
          <w:szCs w:val="24"/>
        </w:rPr>
      </w:pPr>
      <w:r>
        <w:rPr>
          <w:noProof/>
          <w:sz w:val="24"/>
          <w:szCs w:val="24"/>
        </w:rPr>
        <w:t>F</w:t>
      </w:r>
      <w:r w:rsidRPr="003F3FF3">
        <w:rPr>
          <w:noProof/>
          <w:sz w:val="24"/>
          <w:szCs w:val="24"/>
        </w:rPr>
        <w:t>orsigtighed</w:t>
      </w:r>
      <w:r>
        <w:rPr>
          <w:noProof/>
          <w:sz w:val="24"/>
          <w:szCs w:val="24"/>
        </w:rPr>
        <w:t xml:space="preserve"> bør</w:t>
      </w:r>
      <w:r w:rsidRPr="003F3FF3">
        <w:rPr>
          <w:noProof/>
          <w:sz w:val="24"/>
          <w:szCs w:val="24"/>
        </w:rPr>
        <w:t xml:space="preserve"> udvises ved epilepsi, da melatonin er </w:t>
      </w:r>
      <w:r>
        <w:rPr>
          <w:noProof/>
          <w:sz w:val="24"/>
          <w:szCs w:val="24"/>
        </w:rPr>
        <w:t>beskrevet</w:t>
      </w:r>
      <w:r w:rsidRPr="003F3FF3">
        <w:rPr>
          <w:noProof/>
          <w:sz w:val="24"/>
          <w:szCs w:val="24"/>
        </w:rPr>
        <w:t xml:space="preserve"> at </w:t>
      </w:r>
      <w:r>
        <w:rPr>
          <w:noProof/>
          <w:sz w:val="24"/>
          <w:szCs w:val="24"/>
        </w:rPr>
        <w:t xml:space="preserve">øge </w:t>
      </w:r>
      <w:r w:rsidRPr="003F3FF3">
        <w:rPr>
          <w:noProof/>
          <w:sz w:val="24"/>
          <w:szCs w:val="24"/>
        </w:rPr>
        <w:t>såvel som reducere anfaldsfrekvensen.</w:t>
      </w:r>
    </w:p>
    <w:p w14:paraId="10763702" w14:textId="77777777" w:rsidR="00A57056" w:rsidRPr="00C41AF8" w:rsidRDefault="00A57056" w:rsidP="00DC0CBA">
      <w:pPr>
        <w:ind w:left="851"/>
        <w:rPr>
          <w:noProof/>
          <w:sz w:val="24"/>
          <w:szCs w:val="24"/>
        </w:rPr>
      </w:pPr>
    </w:p>
    <w:p w14:paraId="2228EE9E" w14:textId="77777777" w:rsidR="002864ED" w:rsidRPr="00C41AF8" w:rsidRDefault="002864ED" w:rsidP="002864ED">
      <w:pPr>
        <w:ind w:left="851"/>
        <w:rPr>
          <w:noProof/>
          <w:sz w:val="24"/>
          <w:szCs w:val="24"/>
          <w:u w:val="single"/>
        </w:rPr>
      </w:pPr>
      <w:r w:rsidRPr="00C41AF8">
        <w:rPr>
          <w:sz w:val="24"/>
          <w:szCs w:val="24"/>
          <w:u w:val="single"/>
        </w:rPr>
        <w:t>Døsighed</w:t>
      </w:r>
    </w:p>
    <w:p w14:paraId="1756E14B" w14:textId="77777777" w:rsidR="002864ED" w:rsidRPr="00C41AF8" w:rsidRDefault="002864ED" w:rsidP="002864ED">
      <w:pPr>
        <w:ind w:left="851"/>
        <w:rPr>
          <w:noProof/>
          <w:sz w:val="24"/>
          <w:szCs w:val="24"/>
        </w:rPr>
      </w:pPr>
      <w:proofErr w:type="spellStart"/>
      <w:r w:rsidRPr="00C41AF8">
        <w:rPr>
          <w:sz w:val="24"/>
          <w:szCs w:val="24"/>
        </w:rPr>
        <w:t>Melatonin</w:t>
      </w:r>
      <w:proofErr w:type="spellEnd"/>
      <w:r w:rsidRPr="00C41AF8">
        <w:rPr>
          <w:sz w:val="24"/>
          <w:szCs w:val="24"/>
        </w:rPr>
        <w:t xml:space="preserve"> kan forårsage døsighed.</w:t>
      </w:r>
      <w:r w:rsidRPr="00C41AF8">
        <w:rPr>
          <w:noProof/>
          <w:sz w:val="24"/>
          <w:szCs w:val="24"/>
        </w:rPr>
        <w:t xml:space="preserve"> </w:t>
      </w:r>
      <w:r w:rsidRPr="00C41AF8">
        <w:rPr>
          <w:sz w:val="24"/>
          <w:szCs w:val="24"/>
        </w:rPr>
        <w:t>Lægemidlet bør derfor anvendes med forsigtighed, hvis døsighed forventes at kunne medføre en sikkerhedsrisiko.</w:t>
      </w:r>
    </w:p>
    <w:p w14:paraId="7B0DAF11" w14:textId="77777777" w:rsidR="002864ED" w:rsidRPr="00C41AF8" w:rsidRDefault="002864ED" w:rsidP="002864ED">
      <w:pPr>
        <w:ind w:left="851"/>
        <w:rPr>
          <w:noProof/>
          <w:sz w:val="24"/>
          <w:szCs w:val="24"/>
        </w:rPr>
      </w:pPr>
    </w:p>
    <w:p w14:paraId="5702218D" w14:textId="77777777" w:rsidR="002864ED" w:rsidRPr="00C41AF8" w:rsidRDefault="002864ED" w:rsidP="002864ED">
      <w:pPr>
        <w:ind w:left="851"/>
        <w:rPr>
          <w:noProof/>
          <w:sz w:val="24"/>
          <w:szCs w:val="24"/>
          <w:u w:val="single"/>
        </w:rPr>
      </w:pPr>
      <w:r w:rsidRPr="00C41AF8">
        <w:rPr>
          <w:sz w:val="24"/>
          <w:szCs w:val="24"/>
          <w:u w:val="single"/>
        </w:rPr>
        <w:t>Autoimmune sygdomme</w:t>
      </w:r>
    </w:p>
    <w:p w14:paraId="07CDFA2A" w14:textId="77777777" w:rsidR="002864ED" w:rsidRPr="00C41AF8" w:rsidRDefault="002864ED" w:rsidP="002864ED">
      <w:pPr>
        <w:ind w:left="851"/>
        <w:rPr>
          <w:noProof/>
          <w:sz w:val="24"/>
          <w:szCs w:val="24"/>
        </w:rPr>
      </w:pPr>
      <w:r w:rsidRPr="00C41AF8">
        <w:rPr>
          <w:sz w:val="24"/>
          <w:szCs w:val="24"/>
        </w:rPr>
        <w:t xml:space="preserve">Der findes ingen kliniske data om anvendelse af </w:t>
      </w:r>
      <w:proofErr w:type="spellStart"/>
      <w:r w:rsidRPr="00C41AF8">
        <w:rPr>
          <w:sz w:val="24"/>
          <w:szCs w:val="24"/>
        </w:rPr>
        <w:t>melatonin</w:t>
      </w:r>
      <w:proofErr w:type="spellEnd"/>
      <w:r w:rsidRPr="00C41AF8">
        <w:rPr>
          <w:sz w:val="24"/>
          <w:szCs w:val="24"/>
        </w:rPr>
        <w:t xml:space="preserve"> hos personer med autoimmune sygdomme.</w:t>
      </w:r>
      <w:r w:rsidRPr="00C41AF8">
        <w:rPr>
          <w:noProof/>
          <w:sz w:val="24"/>
          <w:szCs w:val="24"/>
        </w:rPr>
        <w:t xml:space="preserve"> </w:t>
      </w:r>
      <w:r w:rsidRPr="00C41AF8">
        <w:rPr>
          <w:sz w:val="24"/>
          <w:szCs w:val="24"/>
        </w:rPr>
        <w:t xml:space="preserve">Det frarådes derfor at anvende </w:t>
      </w:r>
      <w:proofErr w:type="spellStart"/>
      <w:r w:rsidRPr="00C41AF8">
        <w:rPr>
          <w:sz w:val="24"/>
          <w:szCs w:val="24"/>
        </w:rPr>
        <w:t>melatonin</w:t>
      </w:r>
      <w:proofErr w:type="spellEnd"/>
      <w:r w:rsidRPr="00C41AF8">
        <w:rPr>
          <w:sz w:val="24"/>
          <w:szCs w:val="24"/>
        </w:rPr>
        <w:t xml:space="preserve"> hos patienter med autoimmune sygdomme.</w:t>
      </w:r>
    </w:p>
    <w:p w14:paraId="0402CBDE" w14:textId="77777777" w:rsidR="002864ED" w:rsidRPr="00C41AF8" w:rsidRDefault="002864ED" w:rsidP="002864ED">
      <w:pPr>
        <w:ind w:left="851"/>
        <w:rPr>
          <w:noProof/>
          <w:sz w:val="24"/>
          <w:szCs w:val="24"/>
        </w:rPr>
      </w:pPr>
    </w:p>
    <w:p w14:paraId="7A53B65F" w14:textId="77777777" w:rsidR="002864ED" w:rsidRPr="00C41AF8" w:rsidRDefault="002864ED" w:rsidP="002864ED">
      <w:pPr>
        <w:ind w:left="851"/>
        <w:rPr>
          <w:noProof/>
          <w:sz w:val="24"/>
          <w:szCs w:val="24"/>
          <w:u w:val="single"/>
        </w:rPr>
      </w:pPr>
      <w:r w:rsidRPr="00C41AF8">
        <w:rPr>
          <w:sz w:val="24"/>
          <w:szCs w:val="24"/>
          <w:u w:val="single"/>
        </w:rPr>
        <w:t>Nedsat lever- og nyrefunktion</w:t>
      </w:r>
    </w:p>
    <w:p w14:paraId="78885996" w14:textId="7433A43F" w:rsidR="002864ED" w:rsidRPr="00AA61FF" w:rsidRDefault="002864ED" w:rsidP="002864ED">
      <w:pPr>
        <w:ind w:left="851"/>
        <w:rPr>
          <w:noProof/>
          <w:sz w:val="24"/>
          <w:szCs w:val="24"/>
        </w:rPr>
      </w:pPr>
      <w:r w:rsidRPr="00AA61FF">
        <w:rPr>
          <w:sz w:val="24"/>
          <w:szCs w:val="24"/>
        </w:rPr>
        <w:t xml:space="preserve">Der er kun begrænsede erfaringer med brug af </w:t>
      </w:r>
      <w:proofErr w:type="spellStart"/>
      <w:r w:rsidRPr="00AA61FF">
        <w:rPr>
          <w:sz w:val="24"/>
          <w:szCs w:val="24"/>
        </w:rPr>
        <w:t>melatonin</w:t>
      </w:r>
      <w:proofErr w:type="spellEnd"/>
      <w:r w:rsidRPr="00AA61FF">
        <w:rPr>
          <w:sz w:val="24"/>
          <w:szCs w:val="24"/>
        </w:rPr>
        <w:t xml:space="preserve"> hos patienter med nedsat nyre- eller leverfunktion. </w:t>
      </w:r>
      <w:proofErr w:type="spellStart"/>
      <w:r w:rsidR="00AF324B">
        <w:rPr>
          <w:sz w:val="24"/>
          <w:szCs w:val="24"/>
        </w:rPr>
        <w:t>Melatonin</w:t>
      </w:r>
      <w:proofErr w:type="spellEnd"/>
      <w:r w:rsidR="00AF324B">
        <w:rPr>
          <w:sz w:val="24"/>
          <w:szCs w:val="24"/>
        </w:rPr>
        <w:t xml:space="preserve"> </w:t>
      </w:r>
      <w:r w:rsidR="00AF324B" w:rsidRPr="00EB0301">
        <w:rPr>
          <w:sz w:val="24"/>
          <w:szCs w:val="24"/>
        </w:rPr>
        <w:t>”2care4”</w:t>
      </w:r>
      <w:r w:rsidRPr="00AA61FF">
        <w:rPr>
          <w:sz w:val="24"/>
          <w:szCs w:val="24"/>
        </w:rPr>
        <w:t xml:space="preserve"> frarådes anvendt hos patienter med nedsat leverfunktion eller svært nedsat nyrefunktion (jf. pkt. 4.4 og 5.2).</w:t>
      </w:r>
    </w:p>
    <w:p w14:paraId="21E1D218" w14:textId="77777777" w:rsidR="002864ED" w:rsidRDefault="002864ED" w:rsidP="002864ED">
      <w:pPr>
        <w:tabs>
          <w:tab w:val="left" w:pos="851"/>
        </w:tabs>
        <w:ind w:left="851"/>
        <w:rPr>
          <w:sz w:val="24"/>
          <w:szCs w:val="24"/>
        </w:rPr>
      </w:pPr>
    </w:p>
    <w:p w14:paraId="6F45AD45" w14:textId="77777777" w:rsidR="00F155E0" w:rsidRPr="00A00206" w:rsidRDefault="00F155E0" w:rsidP="00F155E0">
      <w:pPr>
        <w:tabs>
          <w:tab w:val="left" w:pos="851"/>
        </w:tabs>
        <w:ind w:left="851"/>
        <w:rPr>
          <w:sz w:val="24"/>
          <w:szCs w:val="24"/>
          <w:u w:val="single"/>
        </w:rPr>
      </w:pPr>
      <w:r w:rsidRPr="00A00206">
        <w:rPr>
          <w:sz w:val="24"/>
          <w:szCs w:val="24"/>
          <w:u w:val="single"/>
        </w:rPr>
        <w:t>Diabetes</w:t>
      </w:r>
    </w:p>
    <w:p w14:paraId="76ACF0C7" w14:textId="77777777" w:rsidR="00F7724F" w:rsidRDefault="00F7724F" w:rsidP="00F7724F">
      <w:pPr>
        <w:tabs>
          <w:tab w:val="left" w:pos="851"/>
        </w:tabs>
        <w:ind w:left="851"/>
        <w:rPr>
          <w:sz w:val="24"/>
          <w:szCs w:val="24"/>
        </w:rPr>
      </w:pPr>
      <w:r>
        <w:rPr>
          <w:sz w:val="24"/>
          <w:szCs w:val="24"/>
        </w:rPr>
        <w:t xml:space="preserve">Begrænsede data tyder på, at </w:t>
      </w:r>
      <w:proofErr w:type="spellStart"/>
      <w:r>
        <w:rPr>
          <w:sz w:val="24"/>
          <w:szCs w:val="24"/>
        </w:rPr>
        <w:t>melatonin</w:t>
      </w:r>
      <w:proofErr w:type="spellEnd"/>
      <w:r>
        <w:rPr>
          <w:sz w:val="24"/>
          <w:szCs w:val="24"/>
        </w:rPr>
        <w:t xml:space="preserve"> indtaget tæt på kulhydratrige måltider kan forringe blodsukkerkontrollen i flere timer. </w:t>
      </w:r>
      <w:proofErr w:type="spellStart"/>
      <w:r>
        <w:rPr>
          <w:sz w:val="24"/>
          <w:szCs w:val="24"/>
        </w:rPr>
        <w:t>Melatonin</w:t>
      </w:r>
      <w:proofErr w:type="spellEnd"/>
      <w:r>
        <w:rPr>
          <w:sz w:val="24"/>
          <w:szCs w:val="24"/>
        </w:rPr>
        <w:t xml:space="preserve"> bør tages mindst 2 timer før eller mindst 2 timer efter et måltid, ved betydeligt nedsat glukosetolerance eller diabetes ideelt mindst 3 timer efter et måltid.</w:t>
      </w:r>
    </w:p>
    <w:p w14:paraId="7AEC78C4" w14:textId="77777777" w:rsidR="002864ED" w:rsidRPr="00C41AF8" w:rsidRDefault="002864ED" w:rsidP="002864ED">
      <w:pPr>
        <w:tabs>
          <w:tab w:val="left" w:pos="851"/>
        </w:tabs>
        <w:ind w:left="851"/>
        <w:rPr>
          <w:sz w:val="24"/>
          <w:szCs w:val="24"/>
        </w:rPr>
      </w:pPr>
    </w:p>
    <w:p w14:paraId="5CE1FCF3" w14:textId="77777777" w:rsidR="002864ED" w:rsidRPr="00C41AF8" w:rsidRDefault="002864ED" w:rsidP="002864ED">
      <w:pPr>
        <w:tabs>
          <w:tab w:val="left" w:pos="851"/>
        </w:tabs>
        <w:ind w:left="851" w:hanging="851"/>
        <w:rPr>
          <w:b/>
          <w:sz w:val="24"/>
          <w:szCs w:val="24"/>
        </w:rPr>
      </w:pPr>
      <w:r w:rsidRPr="00C41AF8">
        <w:rPr>
          <w:b/>
          <w:sz w:val="24"/>
          <w:szCs w:val="24"/>
        </w:rPr>
        <w:t>4.5</w:t>
      </w:r>
      <w:r w:rsidRPr="00C41AF8">
        <w:rPr>
          <w:b/>
          <w:sz w:val="24"/>
          <w:szCs w:val="24"/>
        </w:rPr>
        <w:tab/>
        <w:t>Interaktion med andre lægemidler og andre former for interaktion</w:t>
      </w:r>
    </w:p>
    <w:p w14:paraId="64B1D8F5" w14:textId="77777777" w:rsidR="002864ED" w:rsidRPr="00C41AF8" w:rsidRDefault="002864ED" w:rsidP="002864ED">
      <w:pPr>
        <w:ind w:left="851"/>
        <w:rPr>
          <w:sz w:val="24"/>
          <w:szCs w:val="24"/>
        </w:rPr>
      </w:pPr>
      <w:r w:rsidRPr="00C41AF8">
        <w:rPr>
          <w:sz w:val="24"/>
          <w:szCs w:val="24"/>
        </w:rPr>
        <w:t>Der er kun foretaget interaktionsstudier hos voksne.</w:t>
      </w:r>
    </w:p>
    <w:p w14:paraId="15DD1150" w14:textId="77777777" w:rsidR="002864ED" w:rsidRPr="00C41AF8" w:rsidRDefault="002864ED" w:rsidP="002864ED">
      <w:pPr>
        <w:ind w:left="851"/>
        <w:rPr>
          <w:sz w:val="24"/>
          <w:szCs w:val="24"/>
        </w:rPr>
      </w:pPr>
    </w:p>
    <w:p w14:paraId="5CEDE986" w14:textId="77777777" w:rsidR="002864ED" w:rsidRPr="00C41AF8" w:rsidRDefault="002864ED" w:rsidP="002864ED">
      <w:pPr>
        <w:ind w:left="851"/>
        <w:rPr>
          <w:sz w:val="24"/>
          <w:szCs w:val="24"/>
          <w:u w:val="single"/>
          <w:lang w:val="en-GB"/>
        </w:rPr>
      </w:pPr>
      <w:proofErr w:type="spellStart"/>
      <w:r w:rsidRPr="00C41AF8">
        <w:rPr>
          <w:sz w:val="24"/>
          <w:szCs w:val="24"/>
          <w:u w:val="single"/>
        </w:rPr>
        <w:t>Farmakokinetiske</w:t>
      </w:r>
      <w:proofErr w:type="spellEnd"/>
      <w:r w:rsidRPr="00C41AF8">
        <w:rPr>
          <w:sz w:val="24"/>
          <w:szCs w:val="24"/>
          <w:u w:val="single"/>
        </w:rPr>
        <w:t xml:space="preserve"> interaktioner</w:t>
      </w:r>
    </w:p>
    <w:p w14:paraId="2E24B41D" w14:textId="77777777" w:rsidR="002864ED" w:rsidRPr="00C41AF8" w:rsidRDefault="002864ED" w:rsidP="002864ED">
      <w:pPr>
        <w:numPr>
          <w:ilvl w:val="0"/>
          <w:numId w:val="6"/>
        </w:numPr>
        <w:ind w:left="1276" w:hanging="425"/>
        <w:rPr>
          <w:sz w:val="24"/>
          <w:szCs w:val="24"/>
          <w:u w:val="single"/>
        </w:rPr>
      </w:pPr>
      <w:proofErr w:type="spellStart"/>
      <w:r w:rsidRPr="00C41AF8">
        <w:rPr>
          <w:sz w:val="24"/>
          <w:szCs w:val="24"/>
        </w:rPr>
        <w:t>Melatonin</w:t>
      </w:r>
      <w:proofErr w:type="spellEnd"/>
      <w:r w:rsidRPr="00C41AF8">
        <w:rPr>
          <w:sz w:val="24"/>
          <w:szCs w:val="24"/>
        </w:rPr>
        <w:t xml:space="preserve"> er iagttaget at inducere CYP3A in </w:t>
      </w:r>
      <w:proofErr w:type="spellStart"/>
      <w:r w:rsidRPr="00C41AF8">
        <w:rPr>
          <w:sz w:val="24"/>
          <w:szCs w:val="24"/>
        </w:rPr>
        <w:t>vitro</w:t>
      </w:r>
      <w:proofErr w:type="spellEnd"/>
      <w:r w:rsidRPr="00C41AF8">
        <w:rPr>
          <w:sz w:val="24"/>
          <w:szCs w:val="24"/>
        </w:rPr>
        <w:t xml:space="preserve"> ved supraterapeutiske koncentrationer. Den kliniske relevans af dette fund kendes ikke. Hvis induktion forekommer, kan dette medføre nedsat plasmakoncentration af samtidigt administrerede lægemidler.</w:t>
      </w:r>
    </w:p>
    <w:p w14:paraId="511E8EBB" w14:textId="77777777" w:rsidR="002864ED" w:rsidRPr="00C41AF8" w:rsidRDefault="002864ED" w:rsidP="002864ED">
      <w:pPr>
        <w:numPr>
          <w:ilvl w:val="0"/>
          <w:numId w:val="6"/>
        </w:numPr>
        <w:ind w:left="1276" w:hanging="425"/>
        <w:rPr>
          <w:sz w:val="24"/>
          <w:szCs w:val="24"/>
          <w:u w:val="single"/>
        </w:rPr>
      </w:pPr>
      <w:proofErr w:type="spellStart"/>
      <w:r w:rsidRPr="00C41AF8">
        <w:rPr>
          <w:sz w:val="24"/>
          <w:szCs w:val="24"/>
        </w:rPr>
        <w:t>Melatonin</w:t>
      </w:r>
      <w:proofErr w:type="spellEnd"/>
      <w:r w:rsidRPr="00C41AF8">
        <w:rPr>
          <w:sz w:val="24"/>
          <w:szCs w:val="24"/>
        </w:rPr>
        <w:t xml:space="preserve"> inducerer ikke enzymerne CYP1A in </w:t>
      </w:r>
      <w:proofErr w:type="spellStart"/>
      <w:r w:rsidRPr="00C41AF8">
        <w:rPr>
          <w:sz w:val="24"/>
          <w:szCs w:val="24"/>
        </w:rPr>
        <w:t>vitro</w:t>
      </w:r>
      <w:proofErr w:type="spellEnd"/>
      <w:r w:rsidRPr="00C41AF8">
        <w:rPr>
          <w:sz w:val="24"/>
          <w:szCs w:val="24"/>
        </w:rPr>
        <w:t xml:space="preserve"> ved supraterapeutiske koncentrationer. Der er derfor ikke stor sandsynlighed for interaktion mellem </w:t>
      </w:r>
      <w:proofErr w:type="spellStart"/>
      <w:r w:rsidRPr="00C41AF8">
        <w:rPr>
          <w:sz w:val="24"/>
          <w:szCs w:val="24"/>
        </w:rPr>
        <w:t>melatonin</w:t>
      </w:r>
      <w:proofErr w:type="spellEnd"/>
      <w:r w:rsidRPr="00C41AF8">
        <w:rPr>
          <w:sz w:val="24"/>
          <w:szCs w:val="24"/>
        </w:rPr>
        <w:t xml:space="preserve"> og andre aktive stoffer som følge af </w:t>
      </w:r>
      <w:proofErr w:type="spellStart"/>
      <w:r w:rsidRPr="00C41AF8">
        <w:rPr>
          <w:sz w:val="24"/>
          <w:szCs w:val="24"/>
        </w:rPr>
        <w:t>melatonins</w:t>
      </w:r>
      <w:proofErr w:type="spellEnd"/>
      <w:r w:rsidRPr="00C41AF8">
        <w:rPr>
          <w:sz w:val="24"/>
          <w:szCs w:val="24"/>
        </w:rPr>
        <w:t xml:space="preserve"> virkning på CYP1A-enzymerne.</w:t>
      </w:r>
    </w:p>
    <w:p w14:paraId="1C567FBE" w14:textId="77777777" w:rsidR="002864ED" w:rsidRPr="00C41AF8" w:rsidRDefault="002864ED" w:rsidP="002864ED">
      <w:pPr>
        <w:numPr>
          <w:ilvl w:val="0"/>
          <w:numId w:val="6"/>
        </w:numPr>
        <w:ind w:left="1276" w:hanging="425"/>
        <w:rPr>
          <w:sz w:val="24"/>
          <w:szCs w:val="24"/>
          <w:u w:val="single"/>
        </w:rPr>
      </w:pPr>
      <w:proofErr w:type="spellStart"/>
      <w:r w:rsidRPr="00C41AF8">
        <w:rPr>
          <w:sz w:val="24"/>
          <w:szCs w:val="24"/>
        </w:rPr>
        <w:t>Metaboliseringen</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medieres hovedsagelig af CYP1A-enzymer. Der kan derfor tænkes at forekomme interaktion mellem </w:t>
      </w:r>
      <w:proofErr w:type="spellStart"/>
      <w:r w:rsidRPr="00C41AF8">
        <w:rPr>
          <w:sz w:val="24"/>
          <w:szCs w:val="24"/>
        </w:rPr>
        <w:t>melatonin</w:t>
      </w:r>
      <w:proofErr w:type="spellEnd"/>
      <w:r w:rsidRPr="00C41AF8">
        <w:rPr>
          <w:sz w:val="24"/>
          <w:szCs w:val="24"/>
        </w:rPr>
        <w:t xml:space="preserve"> og andre aktive stoffer som følge af deres virkning på CYP1A-enzymerne.</w:t>
      </w:r>
    </w:p>
    <w:p w14:paraId="3D6F4D67" w14:textId="77777777" w:rsidR="002864ED" w:rsidRDefault="002864ED" w:rsidP="002864ED">
      <w:pPr>
        <w:numPr>
          <w:ilvl w:val="0"/>
          <w:numId w:val="6"/>
        </w:numPr>
        <w:ind w:left="1276" w:hanging="425"/>
        <w:rPr>
          <w:sz w:val="24"/>
          <w:szCs w:val="24"/>
          <w:u w:val="single"/>
        </w:rPr>
      </w:pPr>
      <w:r w:rsidRPr="00C41AF8">
        <w:rPr>
          <w:color w:val="222222"/>
          <w:sz w:val="24"/>
          <w:szCs w:val="24"/>
        </w:rPr>
        <w:t xml:space="preserve">Forsigtighed bør udvises hos patienter på </w:t>
      </w:r>
      <w:proofErr w:type="spellStart"/>
      <w:r w:rsidRPr="00C41AF8">
        <w:rPr>
          <w:color w:val="222222"/>
          <w:sz w:val="24"/>
          <w:szCs w:val="24"/>
        </w:rPr>
        <w:t>fluvoxamin</w:t>
      </w:r>
      <w:proofErr w:type="spellEnd"/>
      <w:r w:rsidRPr="00C41AF8">
        <w:rPr>
          <w:color w:val="222222"/>
          <w:sz w:val="24"/>
          <w:szCs w:val="24"/>
        </w:rPr>
        <w:t xml:space="preserve">, som </w:t>
      </w:r>
      <w:r w:rsidRPr="00C41AF8">
        <w:rPr>
          <w:sz w:val="24"/>
          <w:szCs w:val="24"/>
        </w:rPr>
        <w:t xml:space="preserve">øger koncentrationen af </w:t>
      </w:r>
      <w:proofErr w:type="spellStart"/>
      <w:r w:rsidRPr="00C41AF8">
        <w:rPr>
          <w:sz w:val="24"/>
          <w:szCs w:val="24"/>
        </w:rPr>
        <w:t>melatonin</w:t>
      </w:r>
      <w:proofErr w:type="spellEnd"/>
      <w:r w:rsidRPr="00C41AF8">
        <w:rPr>
          <w:sz w:val="24"/>
          <w:szCs w:val="24"/>
        </w:rPr>
        <w:t xml:space="preserve"> (med 17 gange større AUC og 12 gange højere </w:t>
      </w:r>
      <w:proofErr w:type="spellStart"/>
      <w:r w:rsidRPr="00C41AF8">
        <w:rPr>
          <w:sz w:val="24"/>
          <w:szCs w:val="24"/>
        </w:rPr>
        <w:t>C</w:t>
      </w:r>
      <w:r w:rsidRPr="00C41AF8">
        <w:rPr>
          <w:sz w:val="24"/>
          <w:szCs w:val="24"/>
          <w:vertAlign w:val="subscript"/>
        </w:rPr>
        <w:t>max</w:t>
      </w:r>
      <w:proofErr w:type="spellEnd"/>
      <w:r w:rsidRPr="00C41AF8">
        <w:rPr>
          <w:sz w:val="24"/>
          <w:szCs w:val="24"/>
        </w:rPr>
        <w:t xml:space="preserve"> i serum) ved at hæmme </w:t>
      </w:r>
      <w:r w:rsidRPr="00C41AF8">
        <w:rPr>
          <w:sz w:val="24"/>
          <w:szCs w:val="24"/>
        </w:rPr>
        <w:lastRenderedPageBreak/>
        <w:t xml:space="preserve">dets </w:t>
      </w:r>
      <w:proofErr w:type="spellStart"/>
      <w:r w:rsidRPr="00C41AF8">
        <w:rPr>
          <w:sz w:val="24"/>
          <w:szCs w:val="24"/>
        </w:rPr>
        <w:t>metabolisering</w:t>
      </w:r>
      <w:proofErr w:type="spellEnd"/>
      <w:r w:rsidRPr="00C41AF8">
        <w:rPr>
          <w:sz w:val="24"/>
          <w:szCs w:val="24"/>
        </w:rPr>
        <w:t xml:space="preserve"> gennem de </w:t>
      </w:r>
      <w:proofErr w:type="spellStart"/>
      <w:r w:rsidRPr="00C41AF8">
        <w:rPr>
          <w:sz w:val="24"/>
          <w:szCs w:val="24"/>
        </w:rPr>
        <w:t>hepatiske</w:t>
      </w:r>
      <w:proofErr w:type="spellEnd"/>
      <w:r w:rsidRPr="00C41AF8">
        <w:rPr>
          <w:sz w:val="24"/>
          <w:szCs w:val="24"/>
        </w:rPr>
        <w:t xml:space="preserve"> </w:t>
      </w:r>
      <w:proofErr w:type="spellStart"/>
      <w:r w:rsidRPr="00C41AF8">
        <w:rPr>
          <w:sz w:val="24"/>
          <w:szCs w:val="24"/>
        </w:rPr>
        <w:t>cytokrom</w:t>
      </w:r>
      <w:proofErr w:type="spellEnd"/>
      <w:r w:rsidRPr="00C41AF8">
        <w:rPr>
          <w:sz w:val="24"/>
          <w:szCs w:val="24"/>
        </w:rPr>
        <w:t xml:space="preserve"> P450- (CYP) </w:t>
      </w:r>
      <w:proofErr w:type="spellStart"/>
      <w:r w:rsidRPr="00C41AF8">
        <w:rPr>
          <w:sz w:val="24"/>
          <w:szCs w:val="24"/>
        </w:rPr>
        <w:t>isoenzymer</w:t>
      </w:r>
      <w:proofErr w:type="spellEnd"/>
      <w:r w:rsidRPr="00C41AF8">
        <w:rPr>
          <w:sz w:val="24"/>
          <w:szCs w:val="24"/>
        </w:rPr>
        <w:t xml:space="preserve"> CYP1A2 og CYP2C19. Denne kombination bør undgås.</w:t>
      </w:r>
    </w:p>
    <w:p w14:paraId="71F936CA" w14:textId="77777777" w:rsidR="002864ED" w:rsidRPr="004E5449" w:rsidRDefault="002864ED" w:rsidP="002864ED">
      <w:pPr>
        <w:numPr>
          <w:ilvl w:val="0"/>
          <w:numId w:val="6"/>
        </w:numPr>
        <w:ind w:left="1276" w:hanging="425"/>
        <w:rPr>
          <w:sz w:val="24"/>
          <w:szCs w:val="24"/>
          <w:u w:val="single"/>
        </w:rPr>
      </w:pPr>
      <w:r>
        <w:rPr>
          <w:color w:val="222222"/>
          <w:sz w:val="24"/>
          <w:szCs w:val="24"/>
        </w:rPr>
        <w:t xml:space="preserve">Der skal udvises forsigtighed hos patienter, der tager 5- eller 8-methoxypsoralen (5- og 8-MOP) som øger </w:t>
      </w:r>
      <w:proofErr w:type="spellStart"/>
      <w:r>
        <w:rPr>
          <w:color w:val="222222"/>
          <w:sz w:val="24"/>
          <w:szCs w:val="24"/>
        </w:rPr>
        <w:t>melatoninniveauerne</w:t>
      </w:r>
      <w:proofErr w:type="spellEnd"/>
      <w:r>
        <w:rPr>
          <w:color w:val="222222"/>
          <w:sz w:val="24"/>
          <w:szCs w:val="24"/>
        </w:rPr>
        <w:t xml:space="preserve">, ved at hæmme omsætningen af </w:t>
      </w:r>
      <w:proofErr w:type="spellStart"/>
      <w:r>
        <w:rPr>
          <w:color w:val="222222"/>
          <w:sz w:val="24"/>
          <w:szCs w:val="24"/>
        </w:rPr>
        <w:t>melatonin</w:t>
      </w:r>
      <w:proofErr w:type="spellEnd"/>
      <w:r>
        <w:rPr>
          <w:color w:val="222222"/>
          <w:sz w:val="24"/>
          <w:szCs w:val="24"/>
        </w:rPr>
        <w:t>.</w:t>
      </w:r>
    </w:p>
    <w:p w14:paraId="00B7E371" w14:textId="77777777" w:rsidR="002864ED" w:rsidRPr="00C41AF8" w:rsidRDefault="002864ED" w:rsidP="002864ED">
      <w:pPr>
        <w:numPr>
          <w:ilvl w:val="0"/>
          <w:numId w:val="6"/>
        </w:numPr>
        <w:ind w:left="1276" w:hanging="425"/>
        <w:rPr>
          <w:sz w:val="24"/>
          <w:szCs w:val="24"/>
          <w:u w:val="single"/>
        </w:rPr>
      </w:pPr>
      <w:r w:rsidRPr="00C41AF8">
        <w:rPr>
          <w:sz w:val="24"/>
          <w:szCs w:val="24"/>
        </w:rPr>
        <w:t xml:space="preserve">Cigaretrygning kan reducere koncentrationen af </w:t>
      </w:r>
      <w:proofErr w:type="spellStart"/>
      <w:r w:rsidRPr="00C41AF8">
        <w:rPr>
          <w:sz w:val="24"/>
          <w:szCs w:val="24"/>
        </w:rPr>
        <w:t>melatonin</w:t>
      </w:r>
      <w:proofErr w:type="spellEnd"/>
      <w:r w:rsidRPr="00C41AF8">
        <w:rPr>
          <w:sz w:val="24"/>
          <w:szCs w:val="24"/>
        </w:rPr>
        <w:t xml:space="preserve"> som følge af induktion af CYP 1A2.</w:t>
      </w:r>
    </w:p>
    <w:p w14:paraId="299D0380" w14:textId="77777777" w:rsidR="002864ED" w:rsidRPr="00C41AF8" w:rsidRDefault="002864ED" w:rsidP="002864ED">
      <w:pPr>
        <w:numPr>
          <w:ilvl w:val="0"/>
          <w:numId w:val="6"/>
        </w:numPr>
        <w:ind w:left="1276" w:hanging="425"/>
        <w:rPr>
          <w:sz w:val="24"/>
          <w:szCs w:val="24"/>
        </w:rPr>
      </w:pPr>
      <w:r w:rsidRPr="00C41AF8">
        <w:rPr>
          <w:sz w:val="24"/>
          <w:szCs w:val="24"/>
        </w:rPr>
        <w:t xml:space="preserve">Forsigtighed bør udvises hos patienter, som får østrogener (f.eks. som antikonception eller hormonerstatningsbehandling), da de øger koncentrationen af </w:t>
      </w:r>
      <w:proofErr w:type="spellStart"/>
      <w:r w:rsidRPr="00C41AF8">
        <w:rPr>
          <w:sz w:val="24"/>
          <w:szCs w:val="24"/>
        </w:rPr>
        <w:t>melatonin</w:t>
      </w:r>
      <w:proofErr w:type="spellEnd"/>
      <w:r w:rsidRPr="00C41AF8">
        <w:rPr>
          <w:sz w:val="24"/>
          <w:szCs w:val="24"/>
        </w:rPr>
        <w:t xml:space="preserve"> ved at hæmme dets </w:t>
      </w:r>
      <w:proofErr w:type="spellStart"/>
      <w:r w:rsidRPr="00C41AF8">
        <w:rPr>
          <w:sz w:val="24"/>
          <w:szCs w:val="24"/>
        </w:rPr>
        <w:t>metabolisering</w:t>
      </w:r>
      <w:proofErr w:type="spellEnd"/>
      <w:r w:rsidRPr="00C41AF8">
        <w:rPr>
          <w:sz w:val="24"/>
          <w:szCs w:val="24"/>
        </w:rPr>
        <w:t xml:space="preserve"> gennem CYP1A1 og CYP1A2.</w:t>
      </w:r>
    </w:p>
    <w:p w14:paraId="079C07BE" w14:textId="77777777" w:rsidR="002864ED" w:rsidRPr="00C41AF8" w:rsidRDefault="002864ED" w:rsidP="002864ED">
      <w:pPr>
        <w:numPr>
          <w:ilvl w:val="0"/>
          <w:numId w:val="6"/>
        </w:numPr>
        <w:ind w:left="1276" w:hanging="425"/>
        <w:rPr>
          <w:sz w:val="24"/>
          <w:szCs w:val="24"/>
        </w:rPr>
      </w:pPr>
      <w:r w:rsidRPr="00C41AF8">
        <w:rPr>
          <w:sz w:val="24"/>
          <w:szCs w:val="24"/>
        </w:rPr>
        <w:t xml:space="preserve">CYP1A2-hæmmere som </w:t>
      </w:r>
      <w:proofErr w:type="spellStart"/>
      <w:r w:rsidRPr="00C41AF8">
        <w:rPr>
          <w:sz w:val="24"/>
          <w:szCs w:val="24"/>
        </w:rPr>
        <w:t>quinoloner</w:t>
      </w:r>
      <w:proofErr w:type="spellEnd"/>
      <w:r w:rsidRPr="00C41AF8">
        <w:rPr>
          <w:sz w:val="24"/>
          <w:szCs w:val="24"/>
        </w:rPr>
        <w:t xml:space="preserve"> kan medføre øget eksponering for </w:t>
      </w:r>
      <w:proofErr w:type="spellStart"/>
      <w:r w:rsidRPr="00C41AF8">
        <w:rPr>
          <w:sz w:val="24"/>
          <w:szCs w:val="24"/>
        </w:rPr>
        <w:t>melatonin</w:t>
      </w:r>
      <w:proofErr w:type="spellEnd"/>
      <w:r w:rsidRPr="00C41AF8">
        <w:rPr>
          <w:sz w:val="24"/>
          <w:szCs w:val="24"/>
        </w:rPr>
        <w:t>.</w:t>
      </w:r>
    </w:p>
    <w:p w14:paraId="07E1B285" w14:textId="77777777" w:rsidR="002864ED" w:rsidRPr="00C41AF8" w:rsidRDefault="002864ED" w:rsidP="002864ED">
      <w:pPr>
        <w:numPr>
          <w:ilvl w:val="0"/>
          <w:numId w:val="6"/>
        </w:numPr>
        <w:ind w:left="1276" w:hanging="425"/>
        <w:rPr>
          <w:sz w:val="24"/>
          <w:szCs w:val="24"/>
        </w:rPr>
      </w:pPr>
      <w:r w:rsidRPr="00C41AF8">
        <w:rPr>
          <w:sz w:val="24"/>
          <w:szCs w:val="24"/>
        </w:rPr>
        <w:t xml:space="preserve">Induktorer af CYP1A2 som </w:t>
      </w:r>
      <w:proofErr w:type="spellStart"/>
      <w:r w:rsidRPr="00C41AF8">
        <w:rPr>
          <w:sz w:val="24"/>
          <w:szCs w:val="24"/>
        </w:rPr>
        <w:t>carbamazepin</w:t>
      </w:r>
      <w:proofErr w:type="spellEnd"/>
      <w:r w:rsidRPr="00C41AF8">
        <w:rPr>
          <w:sz w:val="24"/>
          <w:szCs w:val="24"/>
        </w:rPr>
        <w:t xml:space="preserve"> og </w:t>
      </w:r>
      <w:proofErr w:type="spellStart"/>
      <w:r w:rsidRPr="00C41AF8">
        <w:rPr>
          <w:sz w:val="24"/>
          <w:szCs w:val="24"/>
        </w:rPr>
        <w:t>rifampicin</w:t>
      </w:r>
      <w:proofErr w:type="spellEnd"/>
      <w:r w:rsidRPr="00C41AF8">
        <w:rPr>
          <w:sz w:val="24"/>
          <w:szCs w:val="24"/>
        </w:rPr>
        <w:t xml:space="preserve"> kan nedsætte plasmakoncentrationen af </w:t>
      </w:r>
      <w:proofErr w:type="spellStart"/>
      <w:r w:rsidRPr="00C41AF8">
        <w:rPr>
          <w:sz w:val="24"/>
          <w:szCs w:val="24"/>
        </w:rPr>
        <w:t>melatonin</w:t>
      </w:r>
      <w:proofErr w:type="spellEnd"/>
      <w:r w:rsidRPr="00C41AF8">
        <w:rPr>
          <w:sz w:val="24"/>
          <w:szCs w:val="24"/>
        </w:rPr>
        <w:t>.</w:t>
      </w:r>
    </w:p>
    <w:p w14:paraId="788A53C5" w14:textId="7E1066F2" w:rsidR="002864ED" w:rsidRPr="00C41AF8" w:rsidRDefault="002864ED" w:rsidP="002864ED">
      <w:pPr>
        <w:numPr>
          <w:ilvl w:val="0"/>
          <w:numId w:val="6"/>
        </w:numPr>
        <w:ind w:left="1276" w:hanging="425"/>
        <w:rPr>
          <w:sz w:val="24"/>
          <w:szCs w:val="24"/>
        </w:rPr>
      </w:pPr>
      <w:r w:rsidRPr="00C41AF8">
        <w:rPr>
          <w:sz w:val="24"/>
          <w:szCs w:val="24"/>
        </w:rPr>
        <w:t xml:space="preserve">I litteraturen findes en stor mængde data angående effekten på den endogene sekretion af </w:t>
      </w:r>
      <w:proofErr w:type="spellStart"/>
      <w:r w:rsidRPr="00C41AF8">
        <w:rPr>
          <w:sz w:val="24"/>
          <w:szCs w:val="24"/>
        </w:rPr>
        <w:t>melatonin</w:t>
      </w:r>
      <w:proofErr w:type="spellEnd"/>
      <w:r w:rsidRPr="00C41AF8">
        <w:rPr>
          <w:sz w:val="24"/>
          <w:szCs w:val="24"/>
        </w:rPr>
        <w:t xml:space="preserve"> af </w:t>
      </w:r>
      <w:proofErr w:type="spellStart"/>
      <w:r w:rsidRPr="00C41AF8">
        <w:rPr>
          <w:sz w:val="24"/>
          <w:szCs w:val="24"/>
        </w:rPr>
        <w:t>adrenerge</w:t>
      </w:r>
      <w:proofErr w:type="spellEnd"/>
      <w:r w:rsidRPr="00C41AF8">
        <w:rPr>
          <w:sz w:val="24"/>
          <w:szCs w:val="24"/>
        </w:rPr>
        <w:t xml:space="preserve"> agonister/antagonister, opiatagonister/-antagonister, </w:t>
      </w:r>
      <w:proofErr w:type="spellStart"/>
      <w:r w:rsidRPr="00C41AF8">
        <w:rPr>
          <w:sz w:val="24"/>
          <w:szCs w:val="24"/>
        </w:rPr>
        <w:t>antidepressiva</w:t>
      </w:r>
      <w:proofErr w:type="spellEnd"/>
      <w:r w:rsidRPr="00C41AF8">
        <w:rPr>
          <w:sz w:val="24"/>
          <w:szCs w:val="24"/>
        </w:rPr>
        <w:t xml:space="preserve">, </w:t>
      </w:r>
      <w:proofErr w:type="spellStart"/>
      <w:r w:rsidRPr="00C41AF8">
        <w:rPr>
          <w:sz w:val="24"/>
          <w:szCs w:val="24"/>
        </w:rPr>
        <w:t>prostaglandinhæmmere</w:t>
      </w:r>
      <w:proofErr w:type="spellEnd"/>
      <w:r w:rsidRPr="00C41AF8">
        <w:rPr>
          <w:sz w:val="24"/>
          <w:szCs w:val="24"/>
        </w:rPr>
        <w:t xml:space="preserve">, benzodiazepiner, tryptophan og alkohol. Hvorvidt disse aktive stoffer interfererer med de dynamiske eller kinetiske virkninger af </w:t>
      </w:r>
      <w:proofErr w:type="spellStart"/>
      <w:r w:rsidR="00AF324B">
        <w:rPr>
          <w:sz w:val="24"/>
          <w:szCs w:val="24"/>
        </w:rPr>
        <w:t>Melatonin</w:t>
      </w:r>
      <w:proofErr w:type="spellEnd"/>
      <w:r w:rsidR="00AF324B">
        <w:rPr>
          <w:sz w:val="24"/>
          <w:szCs w:val="24"/>
        </w:rPr>
        <w:t xml:space="preserve"> </w:t>
      </w:r>
      <w:r w:rsidR="00AF324B" w:rsidRPr="00EB0301">
        <w:rPr>
          <w:sz w:val="24"/>
          <w:szCs w:val="24"/>
        </w:rPr>
        <w:t>”2care4”</w:t>
      </w:r>
      <w:r w:rsidRPr="00C41AF8">
        <w:rPr>
          <w:sz w:val="24"/>
          <w:szCs w:val="24"/>
        </w:rPr>
        <w:t xml:space="preserve"> eller omvendt, er ikke undersøgt. </w:t>
      </w:r>
    </w:p>
    <w:p w14:paraId="6DBC9EA4" w14:textId="77777777" w:rsidR="002864ED" w:rsidRPr="00CF0B23" w:rsidRDefault="002864ED" w:rsidP="002864ED">
      <w:pPr>
        <w:numPr>
          <w:ilvl w:val="0"/>
          <w:numId w:val="6"/>
        </w:numPr>
        <w:ind w:left="1276" w:hanging="425"/>
        <w:rPr>
          <w:sz w:val="24"/>
          <w:szCs w:val="24"/>
        </w:rPr>
      </w:pPr>
      <w:r w:rsidRPr="00CF0B23">
        <w:rPr>
          <w:color w:val="000000"/>
          <w:sz w:val="24"/>
          <w:szCs w:val="24"/>
        </w:rPr>
        <w:t xml:space="preserve">Fødevarer kan påvirke plasmakoncentrationen af </w:t>
      </w:r>
      <w:proofErr w:type="spellStart"/>
      <w:r w:rsidRPr="00CF0B23">
        <w:rPr>
          <w:color w:val="000000"/>
          <w:sz w:val="24"/>
          <w:szCs w:val="24"/>
        </w:rPr>
        <w:t>melatonin</w:t>
      </w:r>
      <w:proofErr w:type="spellEnd"/>
      <w:r w:rsidRPr="00CF0B23">
        <w:rPr>
          <w:color w:val="000000"/>
          <w:sz w:val="24"/>
          <w:szCs w:val="24"/>
        </w:rPr>
        <w:t xml:space="preserve"> (særligt </w:t>
      </w:r>
      <w:proofErr w:type="spellStart"/>
      <w:r w:rsidRPr="00CF0B23">
        <w:rPr>
          <w:color w:val="000000"/>
          <w:sz w:val="24"/>
          <w:szCs w:val="24"/>
        </w:rPr>
        <w:t>C</w:t>
      </w:r>
      <w:r w:rsidRPr="00CF0B23">
        <w:rPr>
          <w:color w:val="000000"/>
          <w:sz w:val="24"/>
          <w:szCs w:val="24"/>
          <w:vertAlign w:val="subscript"/>
        </w:rPr>
        <w:t>max</w:t>
      </w:r>
      <w:proofErr w:type="spellEnd"/>
      <w:r w:rsidRPr="00CF0B23">
        <w:rPr>
          <w:color w:val="000000"/>
          <w:sz w:val="24"/>
          <w:szCs w:val="24"/>
        </w:rPr>
        <w:t xml:space="preserve">) (jf. pkt. 4.2 og 5.2). </w:t>
      </w:r>
    </w:p>
    <w:p w14:paraId="781EFBBA" w14:textId="77777777" w:rsidR="002864ED" w:rsidRPr="00C41AF8" w:rsidRDefault="002864ED" w:rsidP="002864ED">
      <w:pPr>
        <w:ind w:left="851"/>
        <w:rPr>
          <w:sz w:val="24"/>
          <w:szCs w:val="24"/>
        </w:rPr>
      </w:pPr>
    </w:p>
    <w:p w14:paraId="57ABFC0A" w14:textId="77777777" w:rsidR="002864ED" w:rsidRPr="00C41AF8" w:rsidRDefault="002864ED" w:rsidP="002864ED">
      <w:pPr>
        <w:ind w:left="851"/>
        <w:rPr>
          <w:sz w:val="24"/>
          <w:szCs w:val="24"/>
          <w:u w:val="single"/>
          <w:lang w:val="en-GB"/>
        </w:rPr>
      </w:pPr>
      <w:proofErr w:type="spellStart"/>
      <w:r w:rsidRPr="00C41AF8">
        <w:rPr>
          <w:sz w:val="24"/>
          <w:szCs w:val="24"/>
          <w:u w:val="single"/>
        </w:rPr>
        <w:t>Farmakodynamiske</w:t>
      </w:r>
      <w:proofErr w:type="spellEnd"/>
      <w:r w:rsidRPr="00C41AF8">
        <w:rPr>
          <w:sz w:val="24"/>
          <w:szCs w:val="24"/>
          <w:u w:val="single"/>
        </w:rPr>
        <w:t xml:space="preserve"> interaktioner</w:t>
      </w:r>
    </w:p>
    <w:p w14:paraId="7BF0F401" w14:textId="77777777" w:rsidR="002864ED" w:rsidRPr="00C41AF8" w:rsidRDefault="002864ED" w:rsidP="002864ED">
      <w:pPr>
        <w:numPr>
          <w:ilvl w:val="0"/>
          <w:numId w:val="7"/>
        </w:numPr>
        <w:tabs>
          <w:tab w:val="left" w:pos="0"/>
        </w:tabs>
        <w:ind w:left="1276" w:hanging="425"/>
        <w:rPr>
          <w:sz w:val="24"/>
          <w:szCs w:val="24"/>
        </w:rPr>
      </w:pPr>
      <w:r w:rsidRPr="00C41AF8">
        <w:rPr>
          <w:sz w:val="24"/>
          <w:szCs w:val="24"/>
        </w:rPr>
        <w:t xml:space="preserve">Alkohol bør ikke indtages sammen med </w:t>
      </w:r>
      <w:proofErr w:type="spellStart"/>
      <w:r w:rsidRPr="00C41AF8">
        <w:rPr>
          <w:sz w:val="24"/>
          <w:szCs w:val="24"/>
        </w:rPr>
        <w:t>melatonin</w:t>
      </w:r>
      <w:proofErr w:type="spellEnd"/>
      <w:r w:rsidRPr="00C41AF8">
        <w:rPr>
          <w:sz w:val="24"/>
          <w:szCs w:val="24"/>
        </w:rPr>
        <w:t xml:space="preserve">, da det reducerer </w:t>
      </w:r>
      <w:proofErr w:type="spellStart"/>
      <w:r w:rsidRPr="00C41AF8">
        <w:rPr>
          <w:sz w:val="24"/>
          <w:szCs w:val="24"/>
        </w:rPr>
        <w:t>melatonins</w:t>
      </w:r>
      <w:proofErr w:type="spellEnd"/>
      <w:r w:rsidRPr="00C41AF8">
        <w:rPr>
          <w:sz w:val="24"/>
          <w:szCs w:val="24"/>
        </w:rPr>
        <w:t xml:space="preserve"> virkning på søvnen.</w:t>
      </w:r>
    </w:p>
    <w:p w14:paraId="65CDCB8A" w14:textId="77777777" w:rsidR="002864ED" w:rsidRPr="00C41AF8" w:rsidRDefault="002864ED" w:rsidP="002864ED">
      <w:pPr>
        <w:numPr>
          <w:ilvl w:val="0"/>
          <w:numId w:val="7"/>
        </w:numPr>
        <w:tabs>
          <w:tab w:val="left" w:pos="0"/>
        </w:tabs>
        <w:ind w:left="1276" w:hanging="425"/>
        <w:rPr>
          <w:sz w:val="24"/>
          <w:szCs w:val="24"/>
        </w:rPr>
      </w:pPr>
      <w:proofErr w:type="spellStart"/>
      <w:r w:rsidRPr="00C41AF8">
        <w:rPr>
          <w:sz w:val="24"/>
          <w:szCs w:val="24"/>
        </w:rPr>
        <w:t>Melatonin</w:t>
      </w:r>
      <w:proofErr w:type="spellEnd"/>
      <w:r w:rsidRPr="00C41AF8">
        <w:rPr>
          <w:sz w:val="24"/>
          <w:szCs w:val="24"/>
        </w:rPr>
        <w:t xml:space="preserve"> kan forstærke den sederende virkning af både benzodiazepiner og andre sovemidler som </w:t>
      </w:r>
      <w:proofErr w:type="spellStart"/>
      <w:r w:rsidRPr="00C41AF8">
        <w:rPr>
          <w:sz w:val="24"/>
          <w:szCs w:val="24"/>
        </w:rPr>
        <w:t>zaleplon</w:t>
      </w:r>
      <w:proofErr w:type="spellEnd"/>
      <w:r w:rsidRPr="00C41AF8">
        <w:rPr>
          <w:sz w:val="24"/>
          <w:szCs w:val="24"/>
        </w:rPr>
        <w:t xml:space="preserve">, </w:t>
      </w:r>
      <w:proofErr w:type="spellStart"/>
      <w:r w:rsidRPr="00C41AF8">
        <w:rPr>
          <w:sz w:val="24"/>
          <w:szCs w:val="24"/>
        </w:rPr>
        <w:t>zolpidem</w:t>
      </w:r>
      <w:proofErr w:type="spellEnd"/>
      <w:r w:rsidRPr="00C41AF8">
        <w:rPr>
          <w:sz w:val="24"/>
          <w:szCs w:val="24"/>
        </w:rPr>
        <w:t xml:space="preserve"> og </w:t>
      </w:r>
      <w:proofErr w:type="spellStart"/>
      <w:r w:rsidRPr="00C41AF8">
        <w:rPr>
          <w:sz w:val="24"/>
          <w:szCs w:val="24"/>
        </w:rPr>
        <w:t>zopiclon</w:t>
      </w:r>
      <w:proofErr w:type="spellEnd"/>
      <w:r w:rsidRPr="00C41AF8">
        <w:rPr>
          <w:sz w:val="24"/>
          <w:szCs w:val="24"/>
        </w:rPr>
        <w:t xml:space="preserve">. I et klinisk studie var der klar evidens for forbigående </w:t>
      </w:r>
      <w:proofErr w:type="spellStart"/>
      <w:r w:rsidRPr="00C41AF8">
        <w:rPr>
          <w:sz w:val="24"/>
          <w:szCs w:val="24"/>
        </w:rPr>
        <w:t>farmakodynamisk</w:t>
      </w:r>
      <w:proofErr w:type="spellEnd"/>
      <w:r w:rsidRPr="00C41AF8">
        <w:rPr>
          <w:sz w:val="24"/>
          <w:szCs w:val="24"/>
        </w:rPr>
        <w:t xml:space="preserve"> interaktion mellem </w:t>
      </w:r>
      <w:proofErr w:type="spellStart"/>
      <w:r w:rsidRPr="00C41AF8">
        <w:rPr>
          <w:sz w:val="24"/>
          <w:szCs w:val="24"/>
        </w:rPr>
        <w:t>melatonin</w:t>
      </w:r>
      <w:proofErr w:type="spellEnd"/>
      <w:r w:rsidRPr="00C41AF8">
        <w:rPr>
          <w:sz w:val="24"/>
          <w:szCs w:val="24"/>
        </w:rPr>
        <w:t xml:space="preserve"> og </w:t>
      </w:r>
      <w:proofErr w:type="spellStart"/>
      <w:r w:rsidRPr="00C41AF8">
        <w:rPr>
          <w:sz w:val="24"/>
          <w:szCs w:val="24"/>
        </w:rPr>
        <w:t>zolpidem</w:t>
      </w:r>
      <w:proofErr w:type="spellEnd"/>
      <w:r w:rsidRPr="00C41AF8">
        <w:rPr>
          <w:sz w:val="24"/>
          <w:szCs w:val="24"/>
        </w:rPr>
        <w:t xml:space="preserve"> én time efter samtidig administration. Samtidig administration medførte øget svækkelse af opmærksomhed, hukommelse og koordination i forhold til </w:t>
      </w:r>
      <w:proofErr w:type="spellStart"/>
      <w:r w:rsidRPr="00C41AF8">
        <w:rPr>
          <w:sz w:val="24"/>
          <w:szCs w:val="24"/>
        </w:rPr>
        <w:t>zolpidem</w:t>
      </w:r>
      <w:proofErr w:type="spellEnd"/>
      <w:r w:rsidRPr="00C41AF8">
        <w:rPr>
          <w:sz w:val="24"/>
          <w:szCs w:val="24"/>
        </w:rPr>
        <w:t xml:space="preserve"> alene.</w:t>
      </w:r>
    </w:p>
    <w:p w14:paraId="23064CAB" w14:textId="77777777" w:rsidR="002864ED" w:rsidRPr="00C41AF8" w:rsidRDefault="002864ED" w:rsidP="002864ED">
      <w:pPr>
        <w:numPr>
          <w:ilvl w:val="0"/>
          <w:numId w:val="7"/>
        </w:numPr>
        <w:tabs>
          <w:tab w:val="left" w:pos="0"/>
        </w:tabs>
        <w:ind w:left="1276" w:hanging="425"/>
        <w:rPr>
          <w:sz w:val="24"/>
          <w:szCs w:val="24"/>
        </w:rPr>
      </w:pPr>
      <w:proofErr w:type="spellStart"/>
      <w:r w:rsidRPr="00C41AF8">
        <w:rPr>
          <w:sz w:val="24"/>
          <w:szCs w:val="24"/>
        </w:rPr>
        <w:t>Melatonin</w:t>
      </w:r>
      <w:proofErr w:type="spellEnd"/>
      <w:r w:rsidRPr="00C41AF8">
        <w:rPr>
          <w:sz w:val="24"/>
          <w:szCs w:val="24"/>
        </w:rPr>
        <w:t xml:space="preserve"> er blevet </w:t>
      </w:r>
      <w:proofErr w:type="spellStart"/>
      <w:r w:rsidRPr="00C41AF8">
        <w:rPr>
          <w:sz w:val="24"/>
          <w:szCs w:val="24"/>
        </w:rPr>
        <w:t>koadministreret</w:t>
      </w:r>
      <w:proofErr w:type="spellEnd"/>
      <w:r w:rsidRPr="00C41AF8">
        <w:rPr>
          <w:sz w:val="24"/>
          <w:szCs w:val="24"/>
        </w:rPr>
        <w:t xml:space="preserve"> i studier med de CNS-aktive stoffer </w:t>
      </w:r>
      <w:proofErr w:type="spellStart"/>
      <w:r w:rsidRPr="00C41AF8">
        <w:rPr>
          <w:sz w:val="24"/>
          <w:szCs w:val="24"/>
        </w:rPr>
        <w:t>thioridazin</w:t>
      </w:r>
      <w:proofErr w:type="spellEnd"/>
      <w:r w:rsidRPr="00C41AF8">
        <w:rPr>
          <w:sz w:val="24"/>
          <w:szCs w:val="24"/>
        </w:rPr>
        <w:t xml:space="preserve"> og </w:t>
      </w:r>
      <w:proofErr w:type="spellStart"/>
      <w:r w:rsidRPr="00C41AF8">
        <w:rPr>
          <w:sz w:val="24"/>
          <w:szCs w:val="24"/>
        </w:rPr>
        <w:t>imipramin</w:t>
      </w:r>
      <w:proofErr w:type="spellEnd"/>
      <w:r w:rsidRPr="00C41AF8">
        <w:rPr>
          <w:sz w:val="24"/>
          <w:szCs w:val="24"/>
        </w:rPr>
        <w:t xml:space="preserve">. I ingen af tilfældene fandtes nævneværdig </w:t>
      </w:r>
      <w:proofErr w:type="spellStart"/>
      <w:r w:rsidRPr="00C41AF8">
        <w:rPr>
          <w:sz w:val="24"/>
          <w:szCs w:val="24"/>
        </w:rPr>
        <w:t>farmakokinetiske</w:t>
      </w:r>
      <w:proofErr w:type="spellEnd"/>
      <w:r w:rsidRPr="00C41AF8">
        <w:rPr>
          <w:sz w:val="24"/>
          <w:szCs w:val="24"/>
        </w:rPr>
        <w:t xml:space="preserve"> interaktion. </w:t>
      </w:r>
      <w:proofErr w:type="spellStart"/>
      <w:r w:rsidRPr="00C41AF8">
        <w:rPr>
          <w:sz w:val="24"/>
          <w:szCs w:val="24"/>
        </w:rPr>
        <w:t>Koadministration</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førte imidlertid til øget følelse af afslappethed og vanskelighed ved at udføre opgaver i forhold til </w:t>
      </w:r>
      <w:proofErr w:type="spellStart"/>
      <w:r w:rsidRPr="00C41AF8">
        <w:rPr>
          <w:sz w:val="24"/>
          <w:szCs w:val="24"/>
        </w:rPr>
        <w:t>imipramin</w:t>
      </w:r>
      <w:proofErr w:type="spellEnd"/>
      <w:r w:rsidRPr="00C41AF8">
        <w:rPr>
          <w:sz w:val="24"/>
          <w:szCs w:val="24"/>
        </w:rPr>
        <w:t xml:space="preserve"> alene, og øget </w:t>
      </w:r>
      <w:proofErr w:type="spellStart"/>
      <w:r w:rsidRPr="00C41AF8">
        <w:rPr>
          <w:sz w:val="24"/>
          <w:szCs w:val="24"/>
        </w:rPr>
        <w:t>omtågethed</w:t>
      </w:r>
      <w:proofErr w:type="spellEnd"/>
      <w:r w:rsidRPr="00C41AF8">
        <w:rPr>
          <w:sz w:val="24"/>
          <w:szCs w:val="24"/>
        </w:rPr>
        <w:t xml:space="preserve"> i forhold til </w:t>
      </w:r>
      <w:proofErr w:type="spellStart"/>
      <w:r w:rsidRPr="00C41AF8">
        <w:rPr>
          <w:sz w:val="24"/>
          <w:szCs w:val="24"/>
        </w:rPr>
        <w:t>thioridazin</w:t>
      </w:r>
      <w:proofErr w:type="spellEnd"/>
      <w:r w:rsidRPr="00C41AF8">
        <w:rPr>
          <w:sz w:val="24"/>
          <w:szCs w:val="24"/>
        </w:rPr>
        <w:t xml:space="preserve"> alene. </w:t>
      </w:r>
    </w:p>
    <w:p w14:paraId="43B8064D" w14:textId="6E3B79C2" w:rsidR="002864ED" w:rsidRPr="00C41AF8" w:rsidRDefault="002864ED" w:rsidP="002864ED">
      <w:pPr>
        <w:numPr>
          <w:ilvl w:val="0"/>
          <w:numId w:val="7"/>
        </w:numPr>
        <w:tabs>
          <w:tab w:val="left" w:pos="0"/>
        </w:tabs>
        <w:ind w:left="1276" w:hanging="425"/>
        <w:rPr>
          <w:sz w:val="24"/>
          <w:szCs w:val="24"/>
        </w:rPr>
      </w:pPr>
      <w:r w:rsidRPr="00C41AF8">
        <w:rPr>
          <w:sz w:val="24"/>
          <w:szCs w:val="24"/>
        </w:rPr>
        <w:t xml:space="preserve">Samtidig anvendelse af </w:t>
      </w:r>
      <w:proofErr w:type="spellStart"/>
      <w:r w:rsidRPr="00C41AF8">
        <w:rPr>
          <w:sz w:val="24"/>
          <w:szCs w:val="24"/>
        </w:rPr>
        <w:t>melatonin</w:t>
      </w:r>
      <w:proofErr w:type="spellEnd"/>
      <w:r w:rsidRPr="00C41AF8">
        <w:rPr>
          <w:sz w:val="24"/>
          <w:szCs w:val="24"/>
        </w:rPr>
        <w:t xml:space="preserve"> og </w:t>
      </w:r>
      <w:proofErr w:type="spellStart"/>
      <w:r w:rsidRPr="00C41AF8">
        <w:rPr>
          <w:sz w:val="24"/>
          <w:szCs w:val="24"/>
        </w:rPr>
        <w:t>warfarin</w:t>
      </w:r>
      <w:proofErr w:type="spellEnd"/>
      <w:r w:rsidRPr="00C41AF8">
        <w:rPr>
          <w:sz w:val="24"/>
          <w:szCs w:val="24"/>
        </w:rPr>
        <w:t xml:space="preserve"> kan medføre øget antikoagulerende virkning – INR bør kontrolleres, når de anvendes sammen</w:t>
      </w:r>
      <w:r w:rsidR="00DC0CBA">
        <w:rPr>
          <w:sz w:val="24"/>
          <w:szCs w:val="24"/>
        </w:rPr>
        <w:t>.</w:t>
      </w:r>
    </w:p>
    <w:p w14:paraId="05D68B12" w14:textId="77777777" w:rsidR="002864ED" w:rsidRPr="00C41AF8" w:rsidRDefault="002864ED" w:rsidP="002864ED">
      <w:pPr>
        <w:tabs>
          <w:tab w:val="left" w:pos="851"/>
        </w:tabs>
        <w:ind w:left="851"/>
        <w:rPr>
          <w:sz w:val="24"/>
          <w:szCs w:val="24"/>
        </w:rPr>
      </w:pPr>
    </w:p>
    <w:p w14:paraId="12A1F5E0" w14:textId="54DF44D9" w:rsidR="002864ED" w:rsidRPr="00C41AF8" w:rsidRDefault="002864ED" w:rsidP="002864ED">
      <w:pPr>
        <w:tabs>
          <w:tab w:val="left" w:pos="851"/>
        </w:tabs>
        <w:ind w:left="851" w:hanging="851"/>
        <w:rPr>
          <w:b/>
          <w:sz w:val="24"/>
          <w:szCs w:val="24"/>
        </w:rPr>
      </w:pPr>
      <w:r w:rsidRPr="00C41AF8">
        <w:rPr>
          <w:b/>
          <w:sz w:val="24"/>
          <w:szCs w:val="24"/>
        </w:rPr>
        <w:t>4.6</w:t>
      </w:r>
      <w:r w:rsidRPr="00C41AF8">
        <w:rPr>
          <w:b/>
          <w:sz w:val="24"/>
          <w:szCs w:val="24"/>
        </w:rPr>
        <w:tab/>
      </w:r>
      <w:r w:rsidR="00F7724F">
        <w:rPr>
          <w:b/>
          <w:sz w:val="24"/>
          <w:szCs w:val="24"/>
        </w:rPr>
        <w:t>Fertilitet, g</w:t>
      </w:r>
      <w:r w:rsidRPr="00C41AF8">
        <w:rPr>
          <w:b/>
          <w:sz w:val="24"/>
          <w:szCs w:val="24"/>
        </w:rPr>
        <w:t>raviditet og amning</w:t>
      </w:r>
    </w:p>
    <w:p w14:paraId="6A625F06" w14:textId="77777777" w:rsidR="002864ED" w:rsidRDefault="002864ED" w:rsidP="002864ED">
      <w:pPr>
        <w:ind w:left="851"/>
        <w:rPr>
          <w:sz w:val="24"/>
          <w:szCs w:val="24"/>
          <w:u w:val="single"/>
        </w:rPr>
      </w:pPr>
    </w:p>
    <w:p w14:paraId="5AE4626A" w14:textId="77777777" w:rsidR="002864ED" w:rsidRPr="00C41AF8" w:rsidRDefault="002864ED" w:rsidP="002864ED">
      <w:pPr>
        <w:ind w:left="851"/>
        <w:rPr>
          <w:noProof/>
          <w:sz w:val="24"/>
          <w:szCs w:val="24"/>
          <w:u w:val="single"/>
        </w:rPr>
      </w:pPr>
      <w:r w:rsidRPr="00C41AF8">
        <w:rPr>
          <w:sz w:val="24"/>
          <w:szCs w:val="24"/>
          <w:u w:val="single"/>
        </w:rPr>
        <w:t>Graviditet</w:t>
      </w:r>
    </w:p>
    <w:p w14:paraId="06A0524E" w14:textId="7C375AE7" w:rsidR="002864ED" w:rsidRPr="00C41AF8" w:rsidRDefault="002864ED" w:rsidP="002864ED">
      <w:pPr>
        <w:ind w:left="851"/>
        <w:rPr>
          <w:noProof/>
          <w:sz w:val="24"/>
          <w:szCs w:val="24"/>
        </w:rPr>
      </w:pPr>
      <w:r w:rsidRPr="00C41AF8">
        <w:rPr>
          <w:sz w:val="24"/>
          <w:szCs w:val="24"/>
        </w:rPr>
        <w:t xml:space="preserve">Der foreligger ingen eller kun begrænsede data om anvendelse af </w:t>
      </w:r>
      <w:proofErr w:type="spellStart"/>
      <w:r w:rsidRPr="00C41AF8">
        <w:rPr>
          <w:sz w:val="24"/>
          <w:szCs w:val="24"/>
        </w:rPr>
        <w:t>melatonin</w:t>
      </w:r>
      <w:proofErr w:type="spellEnd"/>
      <w:r w:rsidRPr="00C41AF8">
        <w:rPr>
          <w:sz w:val="24"/>
          <w:szCs w:val="24"/>
        </w:rPr>
        <w:t xml:space="preserve"> hos gravide kvinder.</w:t>
      </w:r>
      <w:r w:rsidRPr="00C41AF8">
        <w:rPr>
          <w:noProof/>
          <w:sz w:val="24"/>
          <w:szCs w:val="24"/>
        </w:rPr>
        <w:t xml:space="preserve"> Eksogent melatonin kydser let placenta. Dyreforsøg er utilstrækkelige hvad angår reproduktionstoksicitet. Brug af </w:t>
      </w:r>
      <w:proofErr w:type="spellStart"/>
      <w:r w:rsidR="00AF324B">
        <w:rPr>
          <w:sz w:val="24"/>
          <w:szCs w:val="24"/>
        </w:rPr>
        <w:t>Melatonin</w:t>
      </w:r>
      <w:proofErr w:type="spellEnd"/>
      <w:r w:rsidR="00AF324B">
        <w:rPr>
          <w:sz w:val="24"/>
          <w:szCs w:val="24"/>
        </w:rPr>
        <w:t xml:space="preserve"> </w:t>
      </w:r>
      <w:r w:rsidR="00AF324B" w:rsidRPr="00EB0301">
        <w:rPr>
          <w:sz w:val="24"/>
          <w:szCs w:val="24"/>
        </w:rPr>
        <w:t>”2care4”</w:t>
      </w:r>
      <w:r w:rsidRPr="00C41AF8">
        <w:rPr>
          <w:noProof/>
          <w:sz w:val="24"/>
          <w:szCs w:val="24"/>
        </w:rPr>
        <w:t xml:space="preserve"> frarådes hos kvinder i den fødedygtige alder, der ikke bruger antikonception </w:t>
      </w:r>
      <w:r w:rsidRPr="00C41AF8">
        <w:rPr>
          <w:sz w:val="24"/>
          <w:szCs w:val="24"/>
        </w:rPr>
        <w:t>(jf. pkt. 5.3)</w:t>
      </w:r>
    </w:p>
    <w:p w14:paraId="4F822CFD" w14:textId="77777777" w:rsidR="002864ED" w:rsidRPr="00C41AF8" w:rsidRDefault="002864ED" w:rsidP="002864ED">
      <w:pPr>
        <w:ind w:left="851"/>
        <w:rPr>
          <w:noProof/>
          <w:sz w:val="24"/>
          <w:szCs w:val="24"/>
        </w:rPr>
      </w:pPr>
    </w:p>
    <w:p w14:paraId="5004B7A8" w14:textId="77777777" w:rsidR="002864ED" w:rsidRPr="00C41AF8" w:rsidRDefault="002864ED" w:rsidP="002864ED">
      <w:pPr>
        <w:ind w:left="851"/>
        <w:rPr>
          <w:noProof/>
          <w:sz w:val="24"/>
          <w:szCs w:val="24"/>
          <w:u w:val="single"/>
        </w:rPr>
      </w:pPr>
      <w:r w:rsidRPr="00C41AF8">
        <w:rPr>
          <w:sz w:val="24"/>
          <w:szCs w:val="24"/>
          <w:u w:val="single"/>
        </w:rPr>
        <w:t>Amning</w:t>
      </w:r>
    </w:p>
    <w:p w14:paraId="60068863" w14:textId="14300FAD" w:rsidR="002864ED" w:rsidRPr="00C41AF8" w:rsidRDefault="002864ED" w:rsidP="002864ED">
      <w:pPr>
        <w:ind w:left="851"/>
        <w:rPr>
          <w:noProof/>
          <w:sz w:val="24"/>
          <w:szCs w:val="24"/>
        </w:rPr>
      </w:pPr>
      <w:r w:rsidRPr="00C41AF8">
        <w:rPr>
          <w:sz w:val="24"/>
          <w:szCs w:val="24"/>
        </w:rPr>
        <w:t xml:space="preserve">Der foreligger ikke tilstrækkelige data om udskillelse af </w:t>
      </w:r>
      <w:proofErr w:type="spellStart"/>
      <w:r w:rsidRPr="00C41AF8">
        <w:rPr>
          <w:sz w:val="24"/>
          <w:szCs w:val="24"/>
        </w:rPr>
        <w:t>melatonin</w:t>
      </w:r>
      <w:proofErr w:type="spellEnd"/>
      <w:r w:rsidRPr="00C41AF8">
        <w:rPr>
          <w:sz w:val="24"/>
          <w:szCs w:val="24"/>
        </w:rPr>
        <w:t xml:space="preserve"> og dets metabolitter i modermælk.</w:t>
      </w:r>
      <w:r w:rsidRPr="00C41AF8">
        <w:rPr>
          <w:noProof/>
          <w:sz w:val="24"/>
          <w:szCs w:val="24"/>
        </w:rPr>
        <w:t xml:space="preserve"> </w:t>
      </w:r>
      <w:r w:rsidRPr="00C41AF8">
        <w:rPr>
          <w:sz w:val="24"/>
          <w:szCs w:val="24"/>
        </w:rPr>
        <w:t>Risiko for brystbarnet kan ikke udelukkes.</w:t>
      </w:r>
      <w:r w:rsidRPr="00C41AF8">
        <w:rPr>
          <w:noProof/>
          <w:sz w:val="24"/>
          <w:szCs w:val="24"/>
        </w:rPr>
        <w:t xml:space="preserve"> </w:t>
      </w:r>
      <w:proofErr w:type="spellStart"/>
      <w:r w:rsidR="00AF324B">
        <w:rPr>
          <w:sz w:val="24"/>
          <w:szCs w:val="24"/>
        </w:rPr>
        <w:t>Melatonin</w:t>
      </w:r>
      <w:proofErr w:type="spellEnd"/>
      <w:r w:rsidR="00AF324B">
        <w:rPr>
          <w:sz w:val="24"/>
          <w:szCs w:val="24"/>
        </w:rPr>
        <w:t xml:space="preserve"> </w:t>
      </w:r>
      <w:r w:rsidR="00AF324B" w:rsidRPr="00EB0301">
        <w:rPr>
          <w:sz w:val="24"/>
          <w:szCs w:val="24"/>
        </w:rPr>
        <w:t>”2care4”</w:t>
      </w:r>
      <w:r w:rsidRPr="00C41AF8">
        <w:rPr>
          <w:sz w:val="24"/>
          <w:szCs w:val="24"/>
        </w:rPr>
        <w:t xml:space="preserve"> bør ikke anvendes under amning.</w:t>
      </w:r>
    </w:p>
    <w:p w14:paraId="75AB2E6E" w14:textId="7396A483" w:rsidR="002864ED" w:rsidRDefault="002864ED" w:rsidP="002864ED">
      <w:pPr>
        <w:ind w:left="851"/>
        <w:rPr>
          <w:noProof/>
          <w:sz w:val="24"/>
          <w:szCs w:val="24"/>
        </w:rPr>
      </w:pPr>
    </w:p>
    <w:p w14:paraId="75321BCA" w14:textId="1E610B4C" w:rsidR="008637E4" w:rsidRDefault="008637E4" w:rsidP="002864ED">
      <w:pPr>
        <w:ind w:left="851"/>
        <w:rPr>
          <w:noProof/>
          <w:sz w:val="24"/>
          <w:szCs w:val="24"/>
        </w:rPr>
      </w:pPr>
    </w:p>
    <w:p w14:paraId="0BFB2047" w14:textId="77777777" w:rsidR="008637E4" w:rsidRPr="00C41AF8" w:rsidRDefault="008637E4" w:rsidP="002864ED">
      <w:pPr>
        <w:ind w:left="851"/>
        <w:rPr>
          <w:noProof/>
          <w:sz w:val="24"/>
          <w:szCs w:val="24"/>
        </w:rPr>
      </w:pPr>
    </w:p>
    <w:p w14:paraId="43212474" w14:textId="77777777" w:rsidR="002864ED" w:rsidRPr="00C41AF8" w:rsidRDefault="002864ED" w:rsidP="002864ED">
      <w:pPr>
        <w:ind w:left="851"/>
        <w:rPr>
          <w:noProof/>
          <w:sz w:val="24"/>
          <w:szCs w:val="24"/>
          <w:u w:val="single"/>
        </w:rPr>
      </w:pPr>
      <w:r w:rsidRPr="00C41AF8">
        <w:rPr>
          <w:sz w:val="24"/>
          <w:szCs w:val="24"/>
          <w:u w:val="single"/>
        </w:rPr>
        <w:lastRenderedPageBreak/>
        <w:t>Fertilitet</w:t>
      </w:r>
    </w:p>
    <w:p w14:paraId="69803E98" w14:textId="77777777" w:rsidR="002864ED" w:rsidRPr="00C41AF8" w:rsidRDefault="002864ED" w:rsidP="002864ED">
      <w:pPr>
        <w:ind w:left="851"/>
        <w:rPr>
          <w:noProof/>
          <w:sz w:val="24"/>
          <w:szCs w:val="24"/>
        </w:rPr>
      </w:pPr>
      <w:r w:rsidRPr="00C41AF8">
        <w:rPr>
          <w:sz w:val="24"/>
          <w:szCs w:val="24"/>
        </w:rPr>
        <w:t xml:space="preserve">Der foreligger meget begrænsede kliniske data om effekterne af </w:t>
      </w:r>
      <w:proofErr w:type="spellStart"/>
      <w:r w:rsidRPr="00C41AF8">
        <w:rPr>
          <w:sz w:val="24"/>
          <w:szCs w:val="24"/>
        </w:rPr>
        <w:t>melatonin</w:t>
      </w:r>
      <w:proofErr w:type="spellEnd"/>
      <w:r w:rsidRPr="00C41AF8">
        <w:rPr>
          <w:sz w:val="24"/>
          <w:szCs w:val="24"/>
        </w:rPr>
        <w:t xml:space="preserve"> på fertiliteten.</w:t>
      </w:r>
      <w:r w:rsidRPr="00C41AF8">
        <w:rPr>
          <w:noProof/>
          <w:sz w:val="24"/>
          <w:szCs w:val="24"/>
        </w:rPr>
        <w:t xml:space="preserve"> </w:t>
      </w:r>
      <w:r w:rsidRPr="00C41AF8">
        <w:rPr>
          <w:sz w:val="24"/>
          <w:szCs w:val="24"/>
        </w:rPr>
        <w:t xml:space="preserve">Dyreforsøg har vist effekt på </w:t>
      </w:r>
      <w:proofErr w:type="spellStart"/>
      <w:r w:rsidRPr="00C41AF8">
        <w:rPr>
          <w:sz w:val="24"/>
          <w:szCs w:val="24"/>
        </w:rPr>
        <w:t>spermatogenesen</w:t>
      </w:r>
      <w:proofErr w:type="spellEnd"/>
      <w:r w:rsidRPr="00C41AF8">
        <w:rPr>
          <w:sz w:val="24"/>
          <w:szCs w:val="24"/>
        </w:rPr>
        <w:t xml:space="preserve"> ved doser, der er højere og længerevarende end humane doser (se pkt. 5.3).</w:t>
      </w:r>
    </w:p>
    <w:p w14:paraId="77EE3FDB" w14:textId="77777777" w:rsidR="002864ED" w:rsidRPr="00C41AF8" w:rsidRDefault="002864ED" w:rsidP="002864ED">
      <w:pPr>
        <w:tabs>
          <w:tab w:val="left" w:pos="851"/>
        </w:tabs>
        <w:ind w:left="851"/>
        <w:rPr>
          <w:sz w:val="24"/>
          <w:szCs w:val="24"/>
        </w:rPr>
      </w:pPr>
    </w:p>
    <w:p w14:paraId="0A14B151" w14:textId="30DB6FA3" w:rsidR="002864ED" w:rsidRPr="00C41AF8" w:rsidRDefault="002864ED" w:rsidP="002864ED">
      <w:pPr>
        <w:tabs>
          <w:tab w:val="left" w:pos="851"/>
        </w:tabs>
        <w:ind w:left="851" w:hanging="851"/>
        <w:rPr>
          <w:b/>
          <w:sz w:val="24"/>
          <w:szCs w:val="24"/>
        </w:rPr>
      </w:pPr>
      <w:r w:rsidRPr="00C41AF8">
        <w:rPr>
          <w:b/>
          <w:sz w:val="24"/>
          <w:szCs w:val="24"/>
        </w:rPr>
        <w:t>4.7</w:t>
      </w:r>
      <w:r w:rsidRPr="00C41AF8">
        <w:rPr>
          <w:b/>
          <w:sz w:val="24"/>
          <w:szCs w:val="24"/>
        </w:rPr>
        <w:tab/>
        <w:t xml:space="preserve">Virkning på evnen til at føre motorkøretøj </w:t>
      </w:r>
      <w:r w:rsidR="00F7724F">
        <w:rPr>
          <w:b/>
          <w:sz w:val="24"/>
          <w:szCs w:val="24"/>
        </w:rPr>
        <w:t>og</w:t>
      </w:r>
      <w:r w:rsidRPr="00C41AF8">
        <w:rPr>
          <w:b/>
          <w:sz w:val="24"/>
          <w:szCs w:val="24"/>
        </w:rPr>
        <w:t xml:space="preserve"> betjene maskiner</w:t>
      </w:r>
    </w:p>
    <w:p w14:paraId="56E33489" w14:textId="77777777" w:rsidR="002864ED" w:rsidRDefault="002864ED" w:rsidP="002864ED">
      <w:pPr>
        <w:ind w:left="851"/>
        <w:rPr>
          <w:sz w:val="24"/>
          <w:szCs w:val="24"/>
        </w:rPr>
      </w:pPr>
      <w:r>
        <w:rPr>
          <w:sz w:val="24"/>
          <w:szCs w:val="24"/>
        </w:rPr>
        <w:t>Mærkning.</w:t>
      </w:r>
    </w:p>
    <w:p w14:paraId="656349E1" w14:textId="38B33435" w:rsidR="002864ED" w:rsidRPr="00C41AF8" w:rsidRDefault="00AF324B" w:rsidP="002864ED">
      <w:pPr>
        <w:ind w:left="851"/>
        <w:rPr>
          <w:i/>
          <w:sz w:val="24"/>
          <w:szCs w:val="24"/>
        </w:rPr>
      </w:pPr>
      <w:proofErr w:type="spellStart"/>
      <w:r>
        <w:rPr>
          <w:sz w:val="24"/>
          <w:szCs w:val="24"/>
        </w:rPr>
        <w:t>Melatonin</w:t>
      </w:r>
      <w:proofErr w:type="spellEnd"/>
      <w:r>
        <w:rPr>
          <w:sz w:val="24"/>
          <w:szCs w:val="24"/>
        </w:rPr>
        <w:t xml:space="preserve"> </w:t>
      </w:r>
      <w:r w:rsidRPr="00EB0301">
        <w:rPr>
          <w:sz w:val="24"/>
          <w:szCs w:val="24"/>
        </w:rPr>
        <w:t>”2care4”</w:t>
      </w:r>
      <w:r w:rsidR="002864ED" w:rsidRPr="00C41AF8">
        <w:rPr>
          <w:sz w:val="24"/>
          <w:szCs w:val="24"/>
        </w:rPr>
        <w:t xml:space="preserve"> påvirker i moderat grad evnen til at føre motorkøretøj og betjene maskiner. </w:t>
      </w:r>
      <w:proofErr w:type="spellStart"/>
      <w:r w:rsidR="002864ED" w:rsidRPr="00C41AF8">
        <w:rPr>
          <w:sz w:val="24"/>
          <w:szCs w:val="24"/>
        </w:rPr>
        <w:t>Melatonin</w:t>
      </w:r>
      <w:proofErr w:type="spellEnd"/>
      <w:r w:rsidR="002864ED" w:rsidRPr="00C41AF8">
        <w:rPr>
          <w:sz w:val="24"/>
          <w:szCs w:val="24"/>
        </w:rPr>
        <w:t xml:space="preserve"> kan forårsage døsighed og nedsat årvågenhed i flere timer. Det bør derfor anvendes med forsigtighed, hvis døsighed kan være forbundet med en sikkerhedsrisiko. </w:t>
      </w:r>
    </w:p>
    <w:p w14:paraId="2D161BF9" w14:textId="77777777" w:rsidR="002864ED" w:rsidRPr="00C41AF8" w:rsidRDefault="002864ED" w:rsidP="002864ED">
      <w:pPr>
        <w:tabs>
          <w:tab w:val="left" w:pos="851"/>
        </w:tabs>
        <w:ind w:left="851"/>
        <w:rPr>
          <w:sz w:val="24"/>
          <w:szCs w:val="24"/>
        </w:rPr>
      </w:pPr>
    </w:p>
    <w:p w14:paraId="443BF420" w14:textId="77777777" w:rsidR="002864ED" w:rsidRPr="00C41AF8" w:rsidRDefault="002864ED" w:rsidP="002864ED">
      <w:pPr>
        <w:tabs>
          <w:tab w:val="left" w:pos="851"/>
        </w:tabs>
        <w:ind w:left="851" w:hanging="851"/>
        <w:rPr>
          <w:b/>
          <w:sz w:val="24"/>
          <w:szCs w:val="24"/>
        </w:rPr>
      </w:pPr>
      <w:r w:rsidRPr="00C41AF8">
        <w:rPr>
          <w:b/>
          <w:sz w:val="24"/>
          <w:szCs w:val="24"/>
        </w:rPr>
        <w:t>4.8</w:t>
      </w:r>
      <w:r w:rsidRPr="00C41AF8">
        <w:rPr>
          <w:b/>
          <w:sz w:val="24"/>
          <w:szCs w:val="24"/>
        </w:rPr>
        <w:tab/>
        <w:t>Bivirkninger</w:t>
      </w:r>
    </w:p>
    <w:p w14:paraId="42846362" w14:textId="77777777" w:rsidR="00787EC2" w:rsidRDefault="00787EC2" w:rsidP="002864ED">
      <w:pPr>
        <w:ind w:left="851"/>
        <w:rPr>
          <w:sz w:val="24"/>
          <w:szCs w:val="24"/>
        </w:rPr>
      </w:pPr>
    </w:p>
    <w:p w14:paraId="4B115334" w14:textId="208C5422" w:rsidR="002864ED" w:rsidRPr="00787EC2" w:rsidRDefault="002864ED" w:rsidP="002864ED">
      <w:pPr>
        <w:ind w:left="851"/>
        <w:rPr>
          <w:sz w:val="24"/>
          <w:szCs w:val="24"/>
          <w:u w:val="single"/>
        </w:rPr>
      </w:pPr>
      <w:r w:rsidRPr="00787EC2">
        <w:rPr>
          <w:sz w:val="24"/>
          <w:szCs w:val="24"/>
          <w:u w:val="single"/>
        </w:rPr>
        <w:t>Sammenfatning af sikkerhedsprofilen</w:t>
      </w:r>
    </w:p>
    <w:p w14:paraId="72B1DB16" w14:textId="77777777" w:rsidR="002864ED" w:rsidRPr="00C41AF8" w:rsidRDefault="002864ED" w:rsidP="002864ED">
      <w:pPr>
        <w:ind w:left="851"/>
        <w:rPr>
          <w:sz w:val="24"/>
          <w:szCs w:val="24"/>
        </w:rPr>
      </w:pPr>
      <w:r w:rsidRPr="00C41AF8">
        <w:rPr>
          <w:sz w:val="24"/>
          <w:szCs w:val="24"/>
        </w:rPr>
        <w:t xml:space="preserve">I kliniske forsøg, til evaluering af </w:t>
      </w:r>
      <w:proofErr w:type="spellStart"/>
      <w:r w:rsidRPr="00C41AF8">
        <w:rPr>
          <w:sz w:val="24"/>
          <w:szCs w:val="24"/>
        </w:rPr>
        <w:t>melatonin</w:t>
      </w:r>
      <w:proofErr w:type="spellEnd"/>
      <w:r w:rsidRPr="00C41AF8">
        <w:rPr>
          <w:sz w:val="24"/>
          <w:szCs w:val="24"/>
        </w:rPr>
        <w:t xml:space="preserve"> er der beskrevet meget få bivirkninger. </w:t>
      </w:r>
      <w:proofErr w:type="spellStart"/>
      <w:r w:rsidRPr="00C41AF8">
        <w:rPr>
          <w:sz w:val="24"/>
          <w:szCs w:val="24"/>
        </w:rPr>
        <w:t>Overordsnet</w:t>
      </w:r>
      <w:proofErr w:type="spellEnd"/>
      <w:r w:rsidRPr="00C41AF8">
        <w:rPr>
          <w:sz w:val="24"/>
          <w:szCs w:val="24"/>
        </w:rPr>
        <w:t xml:space="preserve"> er der ikke tilstrækkelige data til at vurdere forekomsten og hyppigheden af bivirkninger ved kortvarig brug af </w:t>
      </w:r>
      <w:proofErr w:type="spellStart"/>
      <w:r w:rsidRPr="00C41AF8">
        <w:rPr>
          <w:sz w:val="24"/>
          <w:szCs w:val="24"/>
        </w:rPr>
        <w:t>melatonin</w:t>
      </w:r>
      <w:proofErr w:type="spellEnd"/>
      <w:r w:rsidRPr="00C41AF8">
        <w:rPr>
          <w:sz w:val="24"/>
          <w:szCs w:val="24"/>
        </w:rPr>
        <w:t xml:space="preserve">. </w:t>
      </w:r>
    </w:p>
    <w:p w14:paraId="2C2EDC18" w14:textId="77777777" w:rsidR="00F155E0" w:rsidRPr="00C41AF8" w:rsidRDefault="002864ED" w:rsidP="00F155E0">
      <w:pPr>
        <w:ind w:left="851"/>
        <w:rPr>
          <w:sz w:val="24"/>
          <w:szCs w:val="24"/>
        </w:rPr>
      </w:pPr>
      <w:r w:rsidRPr="00C41AF8">
        <w:rPr>
          <w:sz w:val="24"/>
          <w:szCs w:val="24"/>
        </w:rPr>
        <w:t>Potentielle bivirkninger er hovedpine, kvalme, appetitløshed, svimmelhed, søvnighed om dagen og desorientering</w:t>
      </w:r>
      <w:r w:rsidR="00F155E0">
        <w:rPr>
          <w:sz w:val="24"/>
          <w:szCs w:val="24"/>
        </w:rPr>
        <w:t xml:space="preserve">, både </w:t>
      </w:r>
      <w:r w:rsidR="00F155E0">
        <w:rPr>
          <w:color w:val="222222"/>
          <w:sz w:val="24"/>
          <w:szCs w:val="24"/>
        </w:rPr>
        <w:t>hos børn og voksne</w:t>
      </w:r>
      <w:r w:rsidR="00F155E0" w:rsidRPr="00C41AF8">
        <w:rPr>
          <w:sz w:val="24"/>
          <w:szCs w:val="24"/>
        </w:rPr>
        <w:t>.</w:t>
      </w:r>
    </w:p>
    <w:p w14:paraId="4E1067B1" w14:textId="77777777" w:rsidR="002864ED" w:rsidRPr="00C41AF8" w:rsidRDefault="002864ED" w:rsidP="002864ED">
      <w:pPr>
        <w:ind w:left="851"/>
        <w:rPr>
          <w:sz w:val="24"/>
          <w:szCs w:val="24"/>
        </w:rPr>
      </w:pPr>
    </w:p>
    <w:p w14:paraId="6666BFE6" w14:textId="1B3A2439" w:rsidR="002864ED" w:rsidRPr="00C41AF8" w:rsidRDefault="00F155E0" w:rsidP="002864ED">
      <w:pPr>
        <w:ind w:left="851"/>
        <w:rPr>
          <w:sz w:val="24"/>
          <w:szCs w:val="24"/>
        </w:rPr>
      </w:pPr>
      <w:r w:rsidRPr="00C41AF8">
        <w:rPr>
          <w:sz w:val="24"/>
          <w:szCs w:val="24"/>
        </w:rPr>
        <w:t xml:space="preserve">Når </w:t>
      </w:r>
      <w:proofErr w:type="spellStart"/>
      <w:r w:rsidRPr="00C41AF8">
        <w:rPr>
          <w:sz w:val="24"/>
          <w:szCs w:val="24"/>
        </w:rPr>
        <w:t>melatonin</w:t>
      </w:r>
      <w:proofErr w:type="spellEnd"/>
      <w:r w:rsidRPr="00C41AF8">
        <w:rPr>
          <w:sz w:val="24"/>
          <w:szCs w:val="24"/>
        </w:rPr>
        <w:t xml:space="preserve"> anvendes mod</w:t>
      </w:r>
      <w:r>
        <w:rPr>
          <w:sz w:val="24"/>
          <w:szCs w:val="24"/>
        </w:rPr>
        <w:t>forskellige søvnforstyrrelser</w:t>
      </w:r>
      <w:r w:rsidRPr="00C41AF8">
        <w:rPr>
          <w:sz w:val="24"/>
          <w:szCs w:val="24"/>
        </w:rPr>
        <w:t xml:space="preserve">, er det </w:t>
      </w:r>
      <w:r>
        <w:rPr>
          <w:sz w:val="24"/>
          <w:szCs w:val="24"/>
        </w:rPr>
        <w:t>beskrevet</w:t>
      </w:r>
      <w:r w:rsidRPr="00C41AF8" w:rsidDel="00982816">
        <w:rPr>
          <w:sz w:val="24"/>
          <w:szCs w:val="24"/>
        </w:rPr>
        <w:t xml:space="preserve"> </w:t>
      </w:r>
      <w:r w:rsidRPr="00C41AF8">
        <w:rPr>
          <w:sz w:val="24"/>
          <w:szCs w:val="24"/>
        </w:rPr>
        <w:t>at medføre et spektrum af bivirkninger.</w:t>
      </w:r>
      <w:r w:rsidR="002864ED" w:rsidRPr="00C41AF8">
        <w:rPr>
          <w:sz w:val="24"/>
          <w:szCs w:val="24"/>
        </w:rPr>
        <w:t xml:space="preserve"> Alle bivirkninger er usædvanlige eller sjældne, eller forekomsten er ukendt.</w:t>
      </w:r>
    </w:p>
    <w:p w14:paraId="0EDCC927" w14:textId="77777777" w:rsidR="002864ED" w:rsidRPr="00C41AF8" w:rsidRDefault="002864ED" w:rsidP="002864ED">
      <w:pPr>
        <w:ind w:left="851"/>
        <w:rPr>
          <w:sz w:val="24"/>
          <w:szCs w:val="24"/>
        </w:rPr>
      </w:pPr>
    </w:p>
    <w:p w14:paraId="471D948A" w14:textId="77777777" w:rsidR="002864ED" w:rsidRPr="00C41AF8" w:rsidRDefault="002864ED" w:rsidP="002864ED">
      <w:pPr>
        <w:ind w:left="851"/>
        <w:rPr>
          <w:sz w:val="24"/>
          <w:szCs w:val="24"/>
        </w:rPr>
      </w:pPr>
      <w:r w:rsidRPr="00C41AF8">
        <w:rPr>
          <w:sz w:val="24"/>
          <w:szCs w:val="24"/>
        </w:rPr>
        <w:t>Inden for hver hyppighedsgruppe er bivirkningerne opstillet efter aftagende alvorlighed.</w:t>
      </w:r>
    </w:p>
    <w:p w14:paraId="54D854E3" w14:textId="77777777" w:rsidR="002864ED" w:rsidRPr="00C41AF8" w:rsidRDefault="002864ED" w:rsidP="00787EC2">
      <w:pPr>
        <w:ind w:left="851"/>
        <w:rPr>
          <w:sz w:val="24"/>
          <w:szCs w:val="24"/>
        </w:rPr>
      </w:pPr>
    </w:p>
    <w:p w14:paraId="0A3D71BE" w14:textId="77777777" w:rsidR="002864ED" w:rsidRPr="00C41AF8" w:rsidRDefault="002864ED" w:rsidP="002864ED">
      <w:pPr>
        <w:ind w:left="851"/>
        <w:rPr>
          <w:sz w:val="24"/>
          <w:szCs w:val="24"/>
        </w:rPr>
      </w:pPr>
      <w:r w:rsidRPr="00C41AF8">
        <w:rPr>
          <w:sz w:val="24"/>
          <w:szCs w:val="24"/>
        </w:rPr>
        <w:t>Meget almindelig (≥ 1/10), almindelig (≥ 1/100 til &lt; 1/10), ikke almindelig (≥ 1/1 000 til &lt; 1/100), sjælden (≥ 1/10 000 til &lt; 1/1 000), meget sjælden (&lt; 1/10 000), ikke kendt (kan ikke beregnes af de foreliggende data).</w:t>
      </w:r>
    </w:p>
    <w:p w14:paraId="7241415D" w14:textId="77777777" w:rsidR="002864ED" w:rsidRPr="00C41AF8" w:rsidRDefault="002864ED" w:rsidP="002864ED">
      <w:pPr>
        <w:tabs>
          <w:tab w:val="left" w:pos="1304"/>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403"/>
        <w:gridCol w:w="2996"/>
        <w:gridCol w:w="1799"/>
      </w:tblGrid>
      <w:tr w:rsidR="002864ED" w:rsidRPr="00C41AF8" w14:paraId="5435F1E2"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4C758798" w14:textId="77777777" w:rsidR="002864ED" w:rsidRPr="00C41AF8" w:rsidRDefault="002864ED" w:rsidP="003B4BCE">
            <w:pPr>
              <w:tabs>
                <w:tab w:val="left" w:pos="1304"/>
              </w:tabs>
              <w:rPr>
                <w:sz w:val="24"/>
                <w:szCs w:val="24"/>
                <w:lang w:val="en-GB"/>
              </w:rPr>
            </w:pPr>
            <w:r w:rsidRPr="00C41AF8">
              <w:rPr>
                <w:b/>
                <w:sz w:val="24"/>
                <w:szCs w:val="24"/>
              </w:rPr>
              <w:t>Systemorganklasse</w:t>
            </w:r>
          </w:p>
        </w:tc>
        <w:tc>
          <w:tcPr>
            <w:tcW w:w="1248" w:type="pct"/>
            <w:tcBorders>
              <w:top w:val="single" w:sz="4" w:space="0" w:color="auto"/>
              <w:left w:val="single" w:sz="4" w:space="0" w:color="auto"/>
              <w:bottom w:val="single" w:sz="4" w:space="0" w:color="auto"/>
              <w:right w:val="single" w:sz="4" w:space="0" w:color="auto"/>
            </w:tcBorders>
            <w:hideMark/>
          </w:tcPr>
          <w:p w14:paraId="53DFA0F8" w14:textId="77777777" w:rsidR="002864ED" w:rsidRPr="00C41AF8" w:rsidRDefault="002864ED" w:rsidP="003B4BCE">
            <w:pPr>
              <w:tabs>
                <w:tab w:val="left" w:pos="1304"/>
              </w:tabs>
              <w:rPr>
                <w:sz w:val="24"/>
                <w:szCs w:val="24"/>
              </w:rPr>
            </w:pPr>
            <w:r w:rsidRPr="00C41AF8">
              <w:rPr>
                <w:b/>
                <w:sz w:val="24"/>
                <w:szCs w:val="24"/>
              </w:rPr>
              <w:t>Ikke almindelig</w:t>
            </w:r>
          </w:p>
        </w:tc>
        <w:tc>
          <w:tcPr>
            <w:tcW w:w="1556" w:type="pct"/>
            <w:tcBorders>
              <w:top w:val="single" w:sz="4" w:space="0" w:color="auto"/>
              <w:left w:val="single" w:sz="4" w:space="0" w:color="auto"/>
              <w:bottom w:val="single" w:sz="4" w:space="0" w:color="auto"/>
              <w:right w:val="single" w:sz="4" w:space="0" w:color="auto"/>
            </w:tcBorders>
            <w:hideMark/>
          </w:tcPr>
          <w:p w14:paraId="452F2043" w14:textId="77777777" w:rsidR="002864ED" w:rsidRPr="00C41AF8" w:rsidRDefault="002864ED" w:rsidP="003B4BCE">
            <w:pPr>
              <w:tabs>
                <w:tab w:val="left" w:pos="1304"/>
              </w:tabs>
              <w:rPr>
                <w:sz w:val="24"/>
                <w:szCs w:val="24"/>
              </w:rPr>
            </w:pPr>
            <w:r w:rsidRPr="00C41AF8">
              <w:rPr>
                <w:b/>
                <w:sz w:val="24"/>
                <w:szCs w:val="24"/>
              </w:rPr>
              <w:t>Sjælden</w:t>
            </w:r>
          </w:p>
        </w:tc>
        <w:tc>
          <w:tcPr>
            <w:tcW w:w="934" w:type="pct"/>
            <w:tcBorders>
              <w:top w:val="single" w:sz="4" w:space="0" w:color="auto"/>
              <w:left w:val="single" w:sz="4" w:space="0" w:color="auto"/>
              <w:bottom w:val="single" w:sz="4" w:space="0" w:color="auto"/>
              <w:right w:val="single" w:sz="4" w:space="0" w:color="auto"/>
            </w:tcBorders>
            <w:hideMark/>
          </w:tcPr>
          <w:p w14:paraId="3BF57FD5" w14:textId="13DA4C1D" w:rsidR="002864ED" w:rsidRPr="00C41AF8" w:rsidRDefault="00933446" w:rsidP="003B4BCE">
            <w:pPr>
              <w:tabs>
                <w:tab w:val="left" w:pos="1304"/>
              </w:tabs>
              <w:rPr>
                <w:sz w:val="24"/>
                <w:szCs w:val="24"/>
              </w:rPr>
            </w:pPr>
            <w:r w:rsidRPr="00C41AF8">
              <w:rPr>
                <w:b/>
                <w:sz w:val="24"/>
                <w:szCs w:val="24"/>
              </w:rPr>
              <w:t>Ikke kendt</w:t>
            </w:r>
          </w:p>
        </w:tc>
      </w:tr>
      <w:tr w:rsidR="002864ED" w:rsidRPr="00C41AF8" w14:paraId="7364C7C7" w14:textId="77777777" w:rsidTr="003B4BCE">
        <w:tc>
          <w:tcPr>
            <w:tcW w:w="1262" w:type="pct"/>
            <w:tcBorders>
              <w:top w:val="single" w:sz="4" w:space="0" w:color="auto"/>
              <w:left w:val="single" w:sz="4" w:space="0" w:color="auto"/>
              <w:bottom w:val="single" w:sz="4" w:space="0" w:color="auto"/>
              <w:right w:val="single" w:sz="4" w:space="0" w:color="auto"/>
            </w:tcBorders>
          </w:tcPr>
          <w:p w14:paraId="348D4D55" w14:textId="77777777" w:rsidR="002864ED" w:rsidRPr="00C41AF8" w:rsidRDefault="002864ED" w:rsidP="003B4BCE">
            <w:pPr>
              <w:tabs>
                <w:tab w:val="left" w:pos="1304"/>
              </w:tabs>
              <w:rPr>
                <w:b/>
                <w:sz w:val="24"/>
                <w:szCs w:val="24"/>
              </w:rPr>
            </w:pPr>
            <w:r w:rsidRPr="00C41AF8">
              <w:rPr>
                <w:b/>
                <w:sz w:val="24"/>
                <w:szCs w:val="24"/>
              </w:rPr>
              <w:t>Infektioner og parasitære sygdomme</w:t>
            </w:r>
          </w:p>
        </w:tc>
        <w:tc>
          <w:tcPr>
            <w:tcW w:w="1248" w:type="pct"/>
            <w:tcBorders>
              <w:top w:val="single" w:sz="4" w:space="0" w:color="auto"/>
              <w:left w:val="single" w:sz="4" w:space="0" w:color="auto"/>
              <w:bottom w:val="single" w:sz="4" w:space="0" w:color="auto"/>
              <w:right w:val="single" w:sz="4" w:space="0" w:color="auto"/>
            </w:tcBorders>
          </w:tcPr>
          <w:p w14:paraId="2BDC94BD"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hideMark/>
          </w:tcPr>
          <w:p w14:paraId="4842EEDA" w14:textId="77777777" w:rsidR="002864ED" w:rsidRPr="00C41AF8" w:rsidRDefault="002864ED" w:rsidP="003B4BCE">
            <w:pPr>
              <w:tabs>
                <w:tab w:val="left" w:pos="1304"/>
              </w:tabs>
              <w:rPr>
                <w:sz w:val="24"/>
                <w:szCs w:val="24"/>
                <w:lang w:val="en-GB"/>
              </w:rPr>
            </w:pPr>
            <w:r w:rsidRPr="00C41AF8">
              <w:rPr>
                <w:sz w:val="24"/>
                <w:szCs w:val="24"/>
              </w:rPr>
              <w:t xml:space="preserve">Herpes </w:t>
            </w:r>
            <w:proofErr w:type="spellStart"/>
            <w:r w:rsidRPr="00C41AF8">
              <w:rPr>
                <w:sz w:val="24"/>
                <w:szCs w:val="24"/>
              </w:rPr>
              <w:t>zoster</w:t>
            </w:r>
            <w:proofErr w:type="spellEnd"/>
          </w:p>
        </w:tc>
        <w:tc>
          <w:tcPr>
            <w:tcW w:w="934" w:type="pct"/>
            <w:tcBorders>
              <w:top w:val="single" w:sz="4" w:space="0" w:color="auto"/>
              <w:left w:val="single" w:sz="4" w:space="0" w:color="auto"/>
              <w:bottom w:val="single" w:sz="4" w:space="0" w:color="auto"/>
              <w:right w:val="single" w:sz="4" w:space="0" w:color="auto"/>
            </w:tcBorders>
          </w:tcPr>
          <w:p w14:paraId="4AD1F304" w14:textId="77777777" w:rsidR="002864ED" w:rsidRPr="00C41AF8" w:rsidRDefault="002864ED" w:rsidP="003B4BCE">
            <w:pPr>
              <w:tabs>
                <w:tab w:val="left" w:pos="1304"/>
              </w:tabs>
              <w:rPr>
                <w:sz w:val="24"/>
                <w:szCs w:val="24"/>
              </w:rPr>
            </w:pPr>
          </w:p>
        </w:tc>
      </w:tr>
      <w:tr w:rsidR="002864ED" w:rsidRPr="00C41AF8" w14:paraId="312B95E5" w14:textId="77777777" w:rsidTr="003B4BCE">
        <w:tc>
          <w:tcPr>
            <w:tcW w:w="1262" w:type="pct"/>
            <w:tcBorders>
              <w:top w:val="single" w:sz="4" w:space="0" w:color="auto"/>
              <w:left w:val="single" w:sz="4" w:space="0" w:color="auto"/>
              <w:bottom w:val="single" w:sz="4" w:space="0" w:color="auto"/>
              <w:right w:val="single" w:sz="4" w:space="0" w:color="auto"/>
            </w:tcBorders>
          </w:tcPr>
          <w:p w14:paraId="7C5109A3" w14:textId="77777777" w:rsidR="002864ED" w:rsidRPr="00C41AF8" w:rsidRDefault="002864ED" w:rsidP="003B4BCE">
            <w:pPr>
              <w:tabs>
                <w:tab w:val="left" w:pos="1304"/>
              </w:tabs>
              <w:rPr>
                <w:b/>
                <w:sz w:val="24"/>
                <w:szCs w:val="24"/>
              </w:rPr>
            </w:pPr>
            <w:r w:rsidRPr="00C41AF8">
              <w:rPr>
                <w:b/>
                <w:sz w:val="24"/>
                <w:szCs w:val="24"/>
              </w:rPr>
              <w:t>Blod og lymfesystem</w:t>
            </w:r>
          </w:p>
        </w:tc>
        <w:tc>
          <w:tcPr>
            <w:tcW w:w="1248" w:type="pct"/>
            <w:tcBorders>
              <w:top w:val="single" w:sz="4" w:space="0" w:color="auto"/>
              <w:left w:val="single" w:sz="4" w:space="0" w:color="auto"/>
              <w:bottom w:val="single" w:sz="4" w:space="0" w:color="auto"/>
              <w:right w:val="single" w:sz="4" w:space="0" w:color="auto"/>
            </w:tcBorders>
          </w:tcPr>
          <w:p w14:paraId="4BEBA53B"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tcPr>
          <w:p w14:paraId="2A2E9B62" w14:textId="77777777" w:rsidR="002864ED" w:rsidRPr="00C41AF8" w:rsidRDefault="002864ED" w:rsidP="003B4BCE">
            <w:pPr>
              <w:tabs>
                <w:tab w:val="left" w:pos="1304"/>
              </w:tabs>
              <w:rPr>
                <w:sz w:val="24"/>
                <w:szCs w:val="24"/>
              </w:rPr>
            </w:pPr>
            <w:proofErr w:type="spellStart"/>
            <w:r w:rsidRPr="00C41AF8">
              <w:rPr>
                <w:sz w:val="24"/>
                <w:szCs w:val="24"/>
              </w:rPr>
              <w:t>Leukopeni</w:t>
            </w:r>
            <w:proofErr w:type="spellEnd"/>
            <w:r w:rsidRPr="00C41AF8">
              <w:rPr>
                <w:sz w:val="24"/>
                <w:szCs w:val="24"/>
              </w:rPr>
              <w:t xml:space="preserve">, </w:t>
            </w:r>
            <w:proofErr w:type="spellStart"/>
            <w:r w:rsidRPr="00C41AF8">
              <w:rPr>
                <w:sz w:val="24"/>
                <w:szCs w:val="24"/>
              </w:rPr>
              <w:t>trombocytopeni</w:t>
            </w:r>
            <w:proofErr w:type="spellEnd"/>
          </w:p>
        </w:tc>
        <w:tc>
          <w:tcPr>
            <w:tcW w:w="934" w:type="pct"/>
            <w:tcBorders>
              <w:top w:val="single" w:sz="4" w:space="0" w:color="auto"/>
              <w:left w:val="single" w:sz="4" w:space="0" w:color="auto"/>
              <w:bottom w:val="single" w:sz="4" w:space="0" w:color="auto"/>
              <w:right w:val="single" w:sz="4" w:space="0" w:color="auto"/>
            </w:tcBorders>
          </w:tcPr>
          <w:p w14:paraId="590BB500" w14:textId="77777777" w:rsidR="002864ED" w:rsidRPr="00C41AF8" w:rsidRDefault="002864ED" w:rsidP="003B4BCE">
            <w:pPr>
              <w:tabs>
                <w:tab w:val="left" w:pos="1304"/>
              </w:tabs>
              <w:rPr>
                <w:sz w:val="24"/>
                <w:szCs w:val="24"/>
              </w:rPr>
            </w:pPr>
          </w:p>
        </w:tc>
      </w:tr>
      <w:tr w:rsidR="002864ED" w:rsidRPr="00C41AF8" w14:paraId="017E3BFD" w14:textId="77777777" w:rsidTr="003B4BCE">
        <w:tc>
          <w:tcPr>
            <w:tcW w:w="1262" w:type="pct"/>
            <w:tcBorders>
              <w:top w:val="single" w:sz="4" w:space="0" w:color="auto"/>
              <w:left w:val="single" w:sz="4" w:space="0" w:color="auto"/>
              <w:bottom w:val="single" w:sz="4" w:space="0" w:color="auto"/>
              <w:right w:val="single" w:sz="4" w:space="0" w:color="auto"/>
            </w:tcBorders>
          </w:tcPr>
          <w:p w14:paraId="7022444F" w14:textId="77777777" w:rsidR="002864ED" w:rsidRPr="00C41AF8" w:rsidRDefault="002864ED" w:rsidP="003B4BCE">
            <w:pPr>
              <w:rPr>
                <w:b/>
                <w:sz w:val="24"/>
                <w:szCs w:val="24"/>
              </w:rPr>
            </w:pPr>
            <w:r w:rsidRPr="00C41AF8">
              <w:rPr>
                <w:b/>
                <w:sz w:val="24"/>
                <w:szCs w:val="24"/>
              </w:rPr>
              <w:t>Immunsystemet</w:t>
            </w:r>
          </w:p>
        </w:tc>
        <w:tc>
          <w:tcPr>
            <w:tcW w:w="1248" w:type="pct"/>
            <w:tcBorders>
              <w:top w:val="single" w:sz="4" w:space="0" w:color="auto"/>
              <w:left w:val="single" w:sz="4" w:space="0" w:color="auto"/>
              <w:bottom w:val="single" w:sz="4" w:space="0" w:color="auto"/>
              <w:right w:val="single" w:sz="4" w:space="0" w:color="auto"/>
            </w:tcBorders>
          </w:tcPr>
          <w:p w14:paraId="6DA38DE5"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tcPr>
          <w:p w14:paraId="36878C7E" w14:textId="77777777" w:rsidR="002864ED" w:rsidRPr="00C41AF8" w:rsidRDefault="002864ED" w:rsidP="003B4BCE">
            <w:pPr>
              <w:tabs>
                <w:tab w:val="left" w:pos="1304"/>
              </w:tabs>
              <w:rPr>
                <w:sz w:val="24"/>
                <w:szCs w:val="24"/>
              </w:rPr>
            </w:pPr>
          </w:p>
        </w:tc>
        <w:tc>
          <w:tcPr>
            <w:tcW w:w="934" w:type="pct"/>
            <w:tcBorders>
              <w:top w:val="single" w:sz="4" w:space="0" w:color="auto"/>
              <w:left w:val="single" w:sz="4" w:space="0" w:color="auto"/>
              <w:bottom w:val="single" w:sz="4" w:space="0" w:color="auto"/>
              <w:right w:val="single" w:sz="4" w:space="0" w:color="auto"/>
            </w:tcBorders>
          </w:tcPr>
          <w:p w14:paraId="092592D2" w14:textId="7AE15B5F" w:rsidR="002864ED" w:rsidRPr="00C41AF8" w:rsidRDefault="002864ED" w:rsidP="003B4BCE">
            <w:pPr>
              <w:rPr>
                <w:sz w:val="24"/>
                <w:szCs w:val="24"/>
              </w:rPr>
            </w:pPr>
            <w:r w:rsidRPr="00C41AF8">
              <w:rPr>
                <w:vanish/>
                <w:sz w:val="24"/>
                <w:szCs w:val="24"/>
              </w:rPr>
              <w:t>Hypersensitivi</w:t>
            </w:r>
            <w:r w:rsidR="00C053D9">
              <w:rPr>
                <w:vanish/>
                <w:sz w:val="24"/>
                <w:szCs w:val="24"/>
              </w:rPr>
              <w:softHyphen/>
            </w:r>
            <w:r w:rsidRPr="00C41AF8">
              <w:rPr>
                <w:vanish/>
                <w:sz w:val="24"/>
                <w:szCs w:val="24"/>
              </w:rPr>
              <w:t>tetsreaktion</w:t>
            </w:r>
          </w:p>
        </w:tc>
      </w:tr>
      <w:tr w:rsidR="002864ED" w:rsidRPr="00C41AF8" w14:paraId="1F24A5F7" w14:textId="77777777" w:rsidTr="003B4BCE">
        <w:tc>
          <w:tcPr>
            <w:tcW w:w="1262" w:type="pct"/>
            <w:tcBorders>
              <w:top w:val="single" w:sz="4" w:space="0" w:color="auto"/>
              <w:left w:val="single" w:sz="4" w:space="0" w:color="auto"/>
              <w:bottom w:val="single" w:sz="4" w:space="0" w:color="auto"/>
              <w:right w:val="single" w:sz="4" w:space="0" w:color="auto"/>
            </w:tcBorders>
          </w:tcPr>
          <w:p w14:paraId="62D00724" w14:textId="77777777" w:rsidR="002864ED" w:rsidRPr="00C41AF8" w:rsidRDefault="002864ED" w:rsidP="003B4BCE">
            <w:pPr>
              <w:rPr>
                <w:b/>
                <w:sz w:val="24"/>
                <w:szCs w:val="24"/>
              </w:rPr>
            </w:pPr>
            <w:r w:rsidRPr="00C41AF8">
              <w:rPr>
                <w:b/>
                <w:sz w:val="24"/>
                <w:szCs w:val="24"/>
              </w:rPr>
              <w:t>Metabolisme og ernæring</w:t>
            </w:r>
          </w:p>
        </w:tc>
        <w:tc>
          <w:tcPr>
            <w:tcW w:w="1248" w:type="pct"/>
            <w:tcBorders>
              <w:top w:val="single" w:sz="4" w:space="0" w:color="auto"/>
              <w:left w:val="single" w:sz="4" w:space="0" w:color="auto"/>
              <w:bottom w:val="single" w:sz="4" w:space="0" w:color="auto"/>
              <w:right w:val="single" w:sz="4" w:space="0" w:color="auto"/>
            </w:tcBorders>
          </w:tcPr>
          <w:p w14:paraId="61AECCB0"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hideMark/>
          </w:tcPr>
          <w:p w14:paraId="09EF74BA" w14:textId="77777777" w:rsidR="002864ED" w:rsidRPr="00C41AF8" w:rsidRDefault="002864ED" w:rsidP="003B4BCE">
            <w:pPr>
              <w:tabs>
                <w:tab w:val="left" w:pos="1304"/>
              </w:tabs>
              <w:rPr>
                <w:sz w:val="24"/>
                <w:szCs w:val="24"/>
              </w:rPr>
            </w:pPr>
            <w:proofErr w:type="spellStart"/>
            <w:r w:rsidRPr="00C41AF8">
              <w:rPr>
                <w:sz w:val="24"/>
                <w:szCs w:val="24"/>
              </w:rPr>
              <w:t>Hypertriglyceridæmi</w:t>
            </w:r>
            <w:proofErr w:type="spellEnd"/>
            <w:r w:rsidRPr="00C41AF8">
              <w:rPr>
                <w:sz w:val="24"/>
                <w:szCs w:val="24"/>
              </w:rPr>
              <w:t xml:space="preserve">, </w:t>
            </w:r>
            <w:proofErr w:type="spellStart"/>
            <w:r w:rsidRPr="00C41AF8">
              <w:rPr>
                <w:sz w:val="24"/>
                <w:szCs w:val="24"/>
              </w:rPr>
              <w:t>hypocalcæmi</w:t>
            </w:r>
            <w:proofErr w:type="spellEnd"/>
            <w:r w:rsidRPr="00C41AF8">
              <w:rPr>
                <w:sz w:val="24"/>
                <w:szCs w:val="24"/>
              </w:rPr>
              <w:t xml:space="preserve">, </w:t>
            </w:r>
            <w:proofErr w:type="spellStart"/>
            <w:r w:rsidRPr="00C41AF8">
              <w:rPr>
                <w:sz w:val="24"/>
                <w:szCs w:val="24"/>
              </w:rPr>
              <w:t>hyponatriæmi</w:t>
            </w:r>
            <w:proofErr w:type="spellEnd"/>
          </w:p>
        </w:tc>
        <w:tc>
          <w:tcPr>
            <w:tcW w:w="934" w:type="pct"/>
            <w:tcBorders>
              <w:top w:val="single" w:sz="4" w:space="0" w:color="auto"/>
              <w:left w:val="single" w:sz="4" w:space="0" w:color="auto"/>
              <w:bottom w:val="single" w:sz="4" w:space="0" w:color="auto"/>
              <w:right w:val="single" w:sz="4" w:space="0" w:color="auto"/>
            </w:tcBorders>
          </w:tcPr>
          <w:p w14:paraId="425DAF8E" w14:textId="77777777" w:rsidR="002864ED" w:rsidRPr="00C41AF8" w:rsidRDefault="002864ED" w:rsidP="003B4BCE">
            <w:pPr>
              <w:tabs>
                <w:tab w:val="left" w:pos="1304"/>
              </w:tabs>
              <w:rPr>
                <w:sz w:val="24"/>
                <w:szCs w:val="24"/>
              </w:rPr>
            </w:pPr>
          </w:p>
        </w:tc>
      </w:tr>
      <w:tr w:rsidR="002864ED" w:rsidRPr="00C41AF8" w14:paraId="60D778EA" w14:textId="77777777" w:rsidTr="003B4BCE">
        <w:tc>
          <w:tcPr>
            <w:tcW w:w="1262" w:type="pct"/>
            <w:tcBorders>
              <w:top w:val="single" w:sz="4" w:space="0" w:color="auto"/>
              <w:left w:val="single" w:sz="4" w:space="0" w:color="auto"/>
              <w:bottom w:val="single" w:sz="4" w:space="0" w:color="auto"/>
              <w:right w:val="single" w:sz="4" w:space="0" w:color="auto"/>
            </w:tcBorders>
          </w:tcPr>
          <w:p w14:paraId="5BFFC43A" w14:textId="77777777" w:rsidR="002864ED" w:rsidRPr="00C41AF8" w:rsidRDefault="002864ED" w:rsidP="003B4BCE">
            <w:pPr>
              <w:rPr>
                <w:b/>
                <w:sz w:val="24"/>
                <w:szCs w:val="24"/>
              </w:rPr>
            </w:pPr>
            <w:r w:rsidRPr="00C41AF8">
              <w:rPr>
                <w:b/>
                <w:sz w:val="24"/>
                <w:szCs w:val="24"/>
              </w:rPr>
              <w:t>Psykiske lidelser</w:t>
            </w:r>
          </w:p>
        </w:tc>
        <w:tc>
          <w:tcPr>
            <w:tcW w:w="1248" w:type="pct"/>
            <w:tcBorders>
              <w:top w:val="single" w:sz="4" w:space="0" w:color="auto"/>
              <w:left w:val="single" w:sz="4" w:space="0" w:color="auto"/>
              <w:bottom w:val="single" w:sz="4" w:space="0" w:color="auto"/>
              <w:right w:val="single" w:sz="4" w:space="0" w:color="auto"/>
            </w:tcBorders>
          </w:tcPr>
          <w:p w14:paraId="7E17DA8E" w14:textId="77777777" w:rsidR="002864ED" w:rsidRPr="00C41AF8" w:rsidRDefault="002864ED" w:rsidP="003B4BCE">
            <w:pPr>
              <w:rPr>
                <w:sz w:val="24"/>
                <w:szCs w:val="24"/>
              </w:rPr>
            </w:pPr>
            <w:r w:rsidRPr="00C41AF8">
              <w:rPr>
                <w:sz w:val="24"/>
                <w:szCs w:val="24"/>
              </w:rPr>
              <w:t>Irritabilitet, nervøsitet, uro, søvnløshed, unormale drømme, mareridt, angst</w:t>
            </w:r>
          </w:p>
        </w:tc>
        <w:tc>
          <w:tcPr>
            <w:tcW w:w="1556" w:type="pct"/>
            <w:tcBorders>
              <w:top w:val="single" w:sz="4" w:space="0" w:color="auto"/>
              <w:left w:val="single" w:sz="4" w:space="0" w:color="auto"/>
              <w:bottom w:val="single" w:sz="4" w:space="0" w:color="auto"/>
              <w:right w:val="single" w:sz="4" w:space="0" w:color="auto"/>
            </w:tcBorders>
            <w:hideMark/>
          </w:tcPr>
          <w:p w14:paraId="74287298" w14:textId="77777777" w:rsidR="002864ED" w:rsidRPr="00C41AF8" w:rsidRDefault="002864ED" w:rsidP="003B4BCE">
            <w:pPr>
              <w:tabs>
                <w:tab w:val="left" w:pos="1304"/>
              </w:tabs>
              <w:rPr>
                <w:sz w:val="24"/>
                <w:szCs w:val="24"/>
              </w:rPr>
            </w:pPr>
            <w:r w:rsidRPr="00C41AF8">
              <w:rPr>
                <w:sz w:val="24"/>
                <w:szCs w:val="24"/>
              </w:rPr>
              <w:t>Humørsvingninger, aggression, agitation, gråd, stresssymptomer, desorientering, tidlig opvågning om morgenen, øget libido, nedtrykthed, depression</w:t>
            </w:r>
          </w:p>
        </w:tc>
        <w:tc>
          <w:tcPr>
            <w:tcW w:w="934" w:type="pct"/>
            <w:tcBorders>
              <w:top w:val="single" w:sz="4" w:space="0" w:color="auto"/>
              <w:left w:val="single" w:sz="4" w:space="0" w:color="auto"/>
              <w:bottom w:val="single" w:sz="4" w:space="0" w:color="auto"/>
              <w:right w:val="single" w:sz="4" w:space="0" w:color="auto"/>
            </w:tcBorders>
          </w:tcPr>
          <w:p w14:paraId="4EC1188B" w14:textId="77777777" w:rsidR="002864ED" w:rsidRPr="00C41AF8" w:rsidRDefault="002864ED" w:rsidP="003B4BCE">
            <w:pPr>
              <w:tabs>
                <w:tab w:val="left" w:pos="1304"/>
              </w:tabs>
              <w:rPr>
                <w:sz w:val="24"/>
                <w:szCs w:val="24"/>
              </w:rPr>
            </w:pPr>
          </w:p>
        </w:tc>
      </w:tr>
      <w:tr w:rsidR="002864ED" w:rsidRPr="00C41AF8" w14:paraId="3B71AB6B"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4546A2D7" w14:textId="77777777" w:rsidR="002864ED" w:rsidRPr="00C41AF8" w:rsidRDefault="002864ED" w:rsidP="003B4BCE">
            <w:pPr>
              <w:rPr>
                <w:sz w:val="24"/>
                <w:szCs w:val="24"/>
                <w:lang w:val="en-GB"/>
              </w:rPr>
            </w:pPr>
            <w:r w:rsidRPr="00C41AF8">
              <w:rPr>
                <w:b/>
                <w:sz w:val="24"/>
                <w:szCs w:val="24"/>
              </w:rPr>
              <w:t>Nervesystemet</w:t>
            </w:r>
          </w:p>
        </w:tc>
        <w:tc>
          <w:tcPr>
            <w:tcW w:w="1248" w:type="pct"/>
            <w:tcBorders>
              <w:top w:val="single" w:sz="4" w:space="0" w:color="auto"/>
              <w:left w:val="single" w:sz="4" w:space="0" w:color="auto"/>
              <w:bottom w:val="single" w:sz="4" w:space="0" w:color="auto"/>
              <w:right w:val="single" w:sz="4" w:space="0" w:color="auto"/>
            </w:tcBorders>
            <w:hideMark/>
          </w:tcPr>
          <w:p w14:paraId="41E1F948" w14:textId="77777777" w:rsidR="002864ED" w:rsidRPr="00C41AF8" w:rsidRDefault="002864ED" w:rsidP="003B4BCE">
            <w:pPr>
              <w:rPr>
                <w:sz w:val="24"/>
                <w:szCs w:val="24"/>
              </w:rPr>
            </w:pPr>
            <w:r w:rsidRPr="00C41AF8">
              <w:rPr>
                <w:sz w:val="24"/>
                <w:szCs w:val="24"/>
              </w:rPr>
              <w:t xml:space="preserve">Migræne, hovedpine, letargi, </w:t>
            </w:r>
            <w:proofErr w:type="spellStart"/>
            <w:r w:rsidRPr="00C41AF8">
              <w:rPr>
                <w:sz w:val="24"/>
                <w:szCs w:val="24"/>
              </w:rPr>
              <w:t>psykomotorisk</w:t>
            </w:r>
            <w:proofErr w:type="spellEnd"/>
            <w:r w:rsidRPr="00C41AF8">
              <w:rPr>
                <w:sz w:val="24"/>
                <w:szCs w:val="24"/>
              </w:rPr>
              <w:t xml:space="preserve"> hyperaktivitet, svimmelhed, </w:t>
            </w:r>
            <w:proofErr w:type="spellStart"/>
            <w:r w:rsidRPr="00C41AF8">
              <w:rPr>
                <w:sz w:val="24"/>
                <w:szCs w:val="24"/>
              </w:rPr>
              <w:t>somnolens</w:t>
            </w:r>
            <w:proofErr w:type="spellEnd"/>
          </w:p>
        </w:tc>
        <w:tc>
          <w:tcPr>
            <w:tcW w:w="1556" w:type="pct"/>
            <w:tcBorders>
              <w:top w:val="single" w:sz="4" w:space="0" w:color="auto"/>
              <w:left w:val="single" w:sz="4" w:space="0" w:color="auto"/>
              <w:bottom w:val="single" w:sz="4" w:space="0" w:color="auto"/>
              <w:right w:val="single" w:sz="4" w:space="0" w:color="auto"/>
            </w:tcBorders>
            <w:hideMark/>
          </w:tcPr>
          <w:p w14:paraId="15251D92" w14:textId="6BEFB8B3" w:rsidR="002864ED" w:rsidRPr="00C41AF8" w:rsidRDefault="002864ED" w:rsidP="003B4BCE">
            <w:pPr>
              <w:tabs>
                <w:tab w:val="left" w:pos="1304"/>
              </w:tabs>
              <w:rPr>
                <w:sz w:val="24"/>
                <w:szCs w:val="24"/>
              </w:rPr>
            </w:pPr>
            <w:r w:rsidRPr="00C41AF8">
              <w:rPr>
                <w:sz w:val="24"/>
                <w:szCs w:val="24"/>
              </w:rPr>
              <w:t>Synkope, hukommelses</w:t>
            </w:r>
            <w:r w:rsidR="00787EC2">
              <w:rPr>
                <w:sz w:val="24"/>
                <w:szCs w:val="24"/>
              </w:rPr>
              <w:softHyphen/>
            </w:r>
            <w:r w:rsidRPr="00C41AF8">
              <w:rPr>
                <w:sz w:val="24"/>
                <w:szCs w:val="24"/>
              </w:rPr>
              <w:t>besvær, opmærksomheds</w:t>
            </w:r>
            <w:r w:rsidR="00787EC2">
              <w:rPr>
                <w:sz w:val="24"/>
                <w:szCs w:val="24"/>
              </w:rPr>
              <w:softHyphen/>
            </w:r>
            <w:r w:rsidRPr="00C41AF8">
              <w:rPr>
                <w:sz w:val="24"/>
                <w:szCs w:val="24"/>
              </w:rPr>
              <w:t xml:space="preserve">forstyrrelse, drømmende tilstand, </w:t>
            </w:r>
            <w:proofErr w:type="spellStart"/>
            <w:r w:rsidRPr="00C41AF8">
              <w:rPr>
                <w:sz w:val="24"/>
                <w:szCs w:val="24"/>
              </w:rPr>
              <w:t>restless</w:t>
            </w:r>
            <w:proofErr w:type="spellEnd"/>
            <w:r w:rsidRPr="00C41AF8">
              <w:rPr>
                <w:sz w:val="24"/>
                <w:szCs w:val="24"/>
              </w:rPr>
              <w:t xml:space="preserve"> legs </w:t>
            </w:r>
            <w:proofErr w:type="spellStart"/>
            <w:r w:rsidRPr="00C41AF8">
              <w:rPr>
                <w:sz w:val="24"/>
                <w:szCs w:val="24"/>
              </w:rPr>
              <w:t>syndrome</w:t>
            </w:r>
            <w:proofErr w:type="spellEnd"/>
            <w:r w:rsidRPr="00C41AF8">
              <w:rPr>
                <w:sz w:val="24"/>
                <w:szCs w:val="24"/>
              </w:rPr>
              <w:t xml:space="preserve">, dårlig søvnkvalitet, </w:t>
            </w:r>
            <w:proofErr w:type="spellStart"/>
            <w:r w:rsidRPr="00C41AF8">
              <w:rPr>
                <w:sz w:val="24"/>
                <w:szCs w:val="24"/>
              </w:rPr>
              <w:t>paræstesi</w:t>
            </w:r>
            <w:proofErr w:type="spellEnd"/>
          </w:p>
        </w:tc>
        <w:tc>
          <w:tcPr>
            <w:tcW w:w="934" w:type="pct"/>
            <w:tcBorders>
              <w:top w:val="single" w:sz="4" w:space="0" w:color="auto"/>
              <w:left w:val="single" w:sz="4" w:space="0" w:color="auto"/>
              <w:bottom w:val="single" w:sz="4" w:space="0" w:color="auto"/>
              <w:right w:val="single" w:sz="4" w:space="0" w:color="auto"/>
            </w:tcBorders>
          </w:tcPr>
          <w:p w14:paraId="4BEC186B" w14:textId="77777777" w:rsidR="002864ED" w:rsidRPr="00C41AF8" w:rsidRDefault="002864ED" w:rsidP="003B4BCE">
            <w:pPr>
              <w:tabs>
                <w:tab w:val="left" w:pos="1304"/>
              </w:tabs>
              <w:rPr>
                <w:sz w:val="24"/>
                <w:szCs w:val="24"/>
              </w:rPr>
            </w:pPr>
          </w:p>
        </w:tc>
      </w:tr>
      <w:tr w:rsidR="002864ED" w:rsidRPr="00C41AF8" w14:paraId="41F0FF81" w14:textId="77777777" w:rsidTr="003B4BCE">
        <w:tc>
          <w:tcPr>
            <w:tcW w:w="1262" w:type="pct"/>
            <w:tcBorders>
              <w:top w:val="single" w:sz="4" w:space="0" w:color="auto"/>
              <w:left w:val="single" w:sz="4" w:space="0" w:color="auto"/>
              <w:bottom w:val="single" w:sz="4" w:space="0" w:color="auto"/>
              <w:right w:val="single" w:sz="4" w:space="0" w:color="auto"/>
            </w:tcBorders>
          </w:tcPr>
          <w:p w14:paraId="12CA0CF4" w14:textId="77777777" w:rsidR="002864ED" w:rsidRPr="00C41AF8" w:rsidRDefault="002864ED" w:rsidP="003B4BCE">
            <w:pPr>
              <w:rPr>
                <w:b/>
                <w:sz w:val="24"/>
                <w:szCs w:val="24"/>
              </w:rPr>
            </w:pPr>
            <w:r w:rsidRPr="00C41AF8">
              <w:rPr>
                <w:b/>
                <w:sz w:val="24"/>
                <w:szCs w:val="24"/>
              </w:rPr>
              <w:lastRenderedPageBreak/>
              <w:t>Øjne</w:t>
            </w:r>
          </w:p>
        </w:tc>
        <w:tc>
          <w:tcPr>
            <w:tcW w:w="1248" w:type="pct"/>
            <w:tcBorders>
              <w:top w:val="single" w:sz="4" w:space="0" w:color="auto"/>
              <w:left w:val="single" w:sz="4" w:space="0" w:color="auto"/>
              <w:bottom w:val="single" w:sz="4" w:space="0" w:color="auto"/>
              <w:right w:val="single" w:sz="4" w:space="0" w:color="auto"/>
            </w:tcBorders>
          </w:tcPr>
          <w:p w14:paraId="6C5FA163"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tcPr>
          <w:p w14:paraId="2BBF4E60" w14:textId="77777777" w:rsidR="002864ED" w:rsidRPr="00C41AF8" w:rsidRDefault="002864ED" w:rsidP="003B4BCE">
            <w:pPr>
              <w:rPr>
                <w:sz w:val="24"/>
                <w:szCs w:val="24"/>
              </w:rPr>
            </w:pPr>
            <w:r w:rsidRPr="00CF0B23">
              <w:rPr>
                <w:sz w:val="24"/>
                <w:szCs w:val="24"/>
              </w:rPr>
              <w:t>Nedsat synsstyrke,</w:t>
            </w:r>
            <w:r w:rsidRPr="00C41AF8">
              <w:rPr>
                <w:sz w:val="24"/>
                <w:szCs w:val="24"/>
              </w:rPr>
              <w:t xml:space="preserve"> sløret syn, øget tåredannelse </w:t>
            </w:r>
          </w:p>
        </w:tc>
        <w:tc>
          <w:tcPr>
            <w:tcW w:w="934" w:type="pct"/>
            <w:tcBorders>
              <w:top w:val="single" w:sz="4" w:space="0" w:color="auto"/>
              <w:left w:val="single" w:sz="4" w:space="0" w:color="auto"/>
              <w:bottom w:val="single" w:sz="4" w:space="0" w:color="auto"/>
              <w:right w:val="single" w:sz="4" w:space="0" w:color="auto"/>
            </w:tcBorders>
          </w:tcPr>
          <w:p w14:paraId="652E72A5" w14:textId="77777777" w:rsidR="002864ED" w:rsidRPr="00C41AF8" w:rsidRDefault="002864ED" w:rsidP="003B4BCE">
            <w:pPr>
              <w:tabs>
                <w:tab w:val="left" w:pos="1304"/>
              </w:tabs>
              <w:rPr>
                <w:sz w:val="24"/>
                <w:szCs w:val="24"/>
              </w:rPr>
            </w:pPr>
          </w:p>
        </w:tc>
      </w:tr>
      <w:tr w:rsidR="002864ED" w:rsidRPr="00C41AF8" w14:paraId="2AF5CA03" w14:textId="77777777" w:rsidTr="003B4BCE">
        <w:tc>
          <w:tcPr>
            <w:tcW w:w="1262" w:type="pct"/>
            <w:tcBorders>
              <w:top w:val="single" w:sz="4" w:space="0" w:color="auto"/>
              <w:left w:val="single" w:sz="4" w:space="0" w:color="auto"/>
              <w:bottom w:val="single" w:sz="4" w:space="0" w:color="auto"/>
              <w:right w:val="single" w:sz="4" w:space="0" w:color="auto"/>
            </w:tcBorders>
          </w:tcPr>
          <w:p w14:paraId="5586D05A" w14:textId="77777777" w:rsidR="002864ED" w:rsidRPr="00C41AF8" w:rsidRDefault="002864ED" w:rsidP="003B4BCE">
            <w:pPr>
              <w:rPr>
                <w:b/>
                <w:sz w:val="24"/>
                <w:szCs w:val="24"/>
              </w:rPr>
            </w:pPr>
            <w:proofErr w:type="spellStart"/>
            <w:r w:rsidRPr="00C41AF8">
              <w:rPr>
                <w:b/>
                <w:sz w:val="24"/>
                <w:szCs w:val="24"/>
                <w:lang w:val="en-US"/>
              </w:rPr>
              <w:t>Øre</w:t>
            </w:r>
            <w:proofErr w:type="spellEnd"/>
            <w:r w:rsidRPr="00C41AF8">
              <w:rPr>
                <w:b/>
                <w:sz w:val="24"/>
                <w:szCs w:val="24"/>
                <w:lang w:val="en-US"/>
              </w:rPr>
              <w:t xml:space="preserve"> og </w:t>
            </w:r>
            <w:proofErr w:type="spellStart"/>
            <w:r w:rsidRPr="00C41AF8">
              <w:rPr>
                <w:b/>
                <w:sz w:val="24"/>
                <w:szCs w:val="24"/>
                <w:lang w:val="en-US"/>
              </w:rPr>
              <w:t>labyrint</w:t>
            </w:r>
            <w:proofErr w:type="spellEnd"/>
          </w:p>
        </w:tc>
        <w:tc>
          <w:tcPr>
            <w:tcW w:w="1248" w:type="pct"/>
            <w:tcBorders>
              <w:top w:val="single" w:sz="4" w:space="0" w:color="auto"/>
              <w:left w:val="single" w:sz="4" w:space="0" w:color="auto"/>
              <w:bottom w:val="single" w:sz="4" w:space="0" w:color="auto"/>
              <w:right w:val="single" w:sz="4" w:space="0" w:color="auto"/>
            </w:tcBorders>
          </w:tcPr>
          <w:p w14:paraId="2FF3FA64"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hideMark/>
          </w:tcPr>
          <w:p w14:paraId="3DD9A52C" w14:textId="77777777" w:rsidR="002864ED" w:rsidRPr="00C41AF8" w:rsidRDefault="002864ED" w:rsidP="003B4BCE">
            <w:pPr>
              <w:tabs>
                <w:tab w:val="left" w:pos="1304"/>
              </w:tabs>
              <w:rPr>
                <w:sz w:val="24"/>
                <w:szCs w:val="24"/>
              </w:rPr>
            </w:pPr>
            <w:proofErr w:type="spellStart"/>
            <w:r w:rsidRPr="00C41AF8">
              <w:rPr>
                <w:sz w:val="24"/>
                <w:szCs w:val="24"/>
              </w:rPr>
              <w:t>Positionsvertigo</w:t>
            </w:r>
            <w:proofErr w:type="spellEnd"/>
            <w:r w:rsidRPr="00C41AF8">
              <w:rPr>
                <w:sz w:val="24"/>
                <w:szCs w:val="24"/>
              </w:rPr>
              <w:t xml:space="preserve">, </w:t>
            </w:r>
            <w:proofErr w:type="spellStart"/>
            <w:r w:rsidRPr="00C41AF8">
              <w:rPr>
                <w:sz w:val="24"/>
                <w:szCs w:val="24"/>
              </w:rPr>
              <w:t>vertigo</w:t>
            </w:r>
            <w:proofErr w:type="spellEnd"/>
          </w:p>
        </w:tc>
        <w:tc>
          <w:tcPr>
            <w:tcW w:w="934" w:type="pct"/>
            <w:tcBorders>
              <w:top w:val="single" w:sz="4" w:space="0" w:color="auto"/>
              <w:left w:val="single" w:sz="4" w:space="0" w:color="auto"/>
              <w:bottom w:val="single" w:sz="4" w:space="0" w:color="auto"/>
              <w:right w:val="single" w:sz="4" w:space="0" w:color="auto"/>
            </w:tcBorders>
          </w:tcPr>
          <w:p w14:paraId="61A25077" w14:textId="77777777" w:rsidR="002864ED" w:rsidRPr="00C41AF8" w:rsidRDefault="002864ED" w:rsidP="003B4BCE">
            <w:pPr>
              <w:tabs>
                <w:tab w:val="left" w:pos="1304"/>
              </w:tabs>
              <w:rPr>
                <w:sz w:val="24"/>
                <w:szCs w:val="24"/>
              </w:rPr>
            </w:pPr>
          </w:p>
        </w:tc>
      </w:tr>
      <w:tr w:rsidR="002864ED" w:rsidRPr="00C41AF8" w14:paraId="55BD3902" w14:textId="77777777" w:rsidTr="003B4BCE">
        <w:tc>
          <w:tcPr>
            <w:tcW w:w="1262" w:type="pct"/>
            <w:tcBorders>
              <w:top w:val="single" w:sz="4" w:space="0" w:color="auto"/>
              <w:left w:val="single" w:sz="4" w:space="0" w:color="auto"/>
              <w:bottom w:val="single" w:sz="4" w:space="0" w:color="auto"/>
              <w:right w:val="single" w:sz="4" w:space="0" w:color="auto"/>
            </w:tcBorders>
          </w:tcPr>
          <w:p w14:paraId="32539455" w14:textId="77777777" w:rsidR="002864ED" w:rsidRPr="00C41AF8" w:rsidRDefault="002864ED" w:rsidP="003B4BCE">
            <w:pPr>
              <w:rPr>
                <w:b/>
                <w:sz w:val="24"/>
                <w:szCs w:val="24"/>
                <w:u w:val="single"/>
              </w:rPr>
            </w:pPr>
            <w:r w:rsidRPr="00C41AF8">
              <w:rPr>
                <w:b/>
                <w:sz w:val="24"/>
                <w:szCs w:val="24"/>
              </w:rPr>
              <w:t>Hjerte</w:t>
            </w:r>
          </w:p>
        </w:tc>
        <w:tc>
          <w:tcPr>
            <w:tcW w:w="1248" w:type="pct"/>
            <w:tcBorders>
              <w:top w:val="single" w:sz="4" w:space="0" w:color="auto"/>
              <w:left w:val="single" w:sz="4" w:space="0" w:color="auto"/>
              <w:bottom w:val="single" w:sz="4" w:space="0" w:color="auto"/>
              <w:right w:val="single" w:sz="4" w:space="0" w:color="auto"/>
            </w:tcBorders>
          </w:tcPr>
          <w:p w14:paraId="4B6E400B"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tcPr>
          <w:p w14:paraId="5F9BC48E" w14:textId="77777777" w:rsidR="002864ED" w:rsidRPr="00C41AF8" w:rsidRDefault="002864ED" w:rsidP="003B4BCE">
            <w:pPr>
              <w:rPr>
                <w:sz w:val="24"/>
                <w:szCs w:val="24"/>
              </w:rPr>
            </w:pPr>
            <w:r w:rsidRPr="00C41AF8">
              <w:rPr>
                <w:sz w:val="24"/>
                <w:szCs w:val="24"/>
                <w:lang w:val="en-US"/>
              </w:rPr>
              <w:t xml:space="preserve">Angina pectoris, </w:t>
            </w:r>
            <w:proofErr w:type="spellStart"/>
            <w:r w:rsidRPr="00C41AF8">
              <w:rPr>
                <w:sz w:val="24"/>
                <w:szCs w:val="24"/>
                <w:lang w:val="en-US"/>
              </w:rPr>
              <w:t>palpitationer</w:t>
            </w:r>
            <w:proofErr w:type="spellEnd"/>
          </w:p>
        </w:tc>
        <w:tc>
          <w:tcPr>
            <w:tcW w:w="934" w:type="pct"/>
            <w:tcBorders>
              <w:top w:val="single" w:sz="4" w:space="0" w:color="auto"/>
              <w:left w:val="single" w:sz="4" w:space="0" w:color="auto"/>
              <w:bottom w:val="single" w:sz="4" w:space="0" w:color="auto"/>
              <w:right w:val="single" w:sz="4" w:space="0" w:color="auto"/>
            </w:tcBorders>
          </w:tcPr>
          <w:p w14:paraId="75D05E43" w14:textId="77777777" w:rsidR="002864ED" w:rsidRPr="00C41AF8" w:rsidRDefault="002864ED" w:rsidP="003B4BCE">
            <w:pPr>
              <w:tabs>
                <w:tab w:val="left" w:pos="1304"/>
              </w:tabs>
              <w:rPr>
                <w:sz w:val="24"/>
                <w:szCs w:val="24"/>
              </w:rPr>
            </w:pPr>
          </w:p>
        </w:tc>
      </w:tr>
      <w:tr w:rsidR="002864ED" w:rsidRPr="00C41AF8" w14:paraId="6BC861FC" w14:textId="77777777" w:rsidTr="003B4BCE">
        <w:tc>
          <w:tcPr>
            <w:tcW w:w="1262" w:type="pct"/>
            <w:tcBorders>
              <w:top w:val="single" w:sz="4" w:space="0" w:color="auto"/>
              <w:left w:val="single" w:sz="4" w:space="0" w:color="auto"/>
              <w:bottom w:val="single" w:sz="4" w:space="0" w:color="auto"/>
              <w:right w:val="single" w:sz="4" w:space="0" w:color="auto"/>
            </w:tcBorders>
          </w:tcPr>
          <w:p w14:paraId="5740E78E" w14:textId="77777777" w:rsidR="002864ED" w:rsidRPr="00C41AF8" w:rsidRDefault="002864ED" w:rsidP="003B4BCE">
            <w:pPr>
              <w:rPr>
                <w:b/>
                <w:sz w:val="24"/>
                <w:szCs w:val="24"/>
                <w:u w:val="single"/>
              </w:rPr>
            </w:pPr>
            <w:proofErr w:type="spellStart"/>
            <w:r w:rsidRPr="00C41AF8">
              <w:rPr>
                <w:b/>
                <w:sz w:val="24"/>
                <w:szCs w:val="24"/>
              </w:rPr>
              <w:t>Vaskulære</w:t>
            </w:r>
            <w:proofErr w:type="spellEnd"/>
            <w:r w:rsidRPr="00C41AF8">
              <w:rPr>
                <w:b/>
                <w:sz w:val="24"/>
                <w:szCs w:val="24"/>
              </w:rPr>
              <w:t xml:space="preserve"> sygdomme</w:t>
            </w:r>
          </w:p>
        </w:tc>
        <w:tc>
          <w:tcPr>
            <w:tcW w:w="1248" w:type="pct"/>
            <w:tcBorders>
              <w:top w:val="single" w:sz="4" w:space="0" w:color="auto"/>
              <w:left w:val="single" w:sz="4" w:space="0" w:color="auto"/>
              <w:bottom w:val="single" w:sz="4" w:space="0" w:color="auto"/>
              <w:right w:val="single" w:sz="4" w:space="0" w:color="auto"/>
            </w:tcBorders>
            <w:hideMark/>
          </w:tcPr>
          <w:p w14:paraId="700006A7" w14:textId="77777777" w:rsidR="002864ED" w:rsidRPr="00C41AF8" w:rsidRDefault="002864ED" w:rsidP="003B4BCE">
            <w:pPr>
              <w:tabs>
                <w:tab w:val="left" w:pos="1304"/>
              </w:tabs>
              <w:rPr>
                <w:sz w:val="24"/>
                <w:szCs w:val="24"/>
              </w:rPr>
            </w:pPr>
            <w:r w:rsidRPr="00C41AF8">
              <w:rPr>
                <w:sz w:val="24"/>
                <w:szCs w:val="24"/>
              </w:rPr>
              <w:t>Hypertension</w:t>
            </w:r>
          </w:p>
        </w:tc>
        <w:tc>
          <w:tcPr>
            <w:tcW w:w="1556" w:type="pct"/>
            <w:tcBorders>
              <w:top w:val="single" w:sz="4" w:space="0" w:color="auto"/>
              <w:left w:val="single" w:sz="4" w:space="0" w:color="auto"/>
              <w:bottom w:val="single" w:sz="4" w:space="0" w:color="auto"/>
              <w:right w:val="single" w:sz="4" w:space="0" w:color="auto"/>
            </w:tcBorders>
            <w:hideMark/>
          </w:tcPr>
          <w:p w14:paraId="4C0C2D3A" w14:textId="77777777" w:rsidR="002864ED" w:rsidRPr="00C41AF8" w:rsidRDefault="002864ED" w:rsidP="003B4BCE">
            <w:pPr>
              <w:tabs>
                <w:tab w:val="left" w:pos="1304"/>
              </w:tabs>
              <w:rPr>
                <w:sz w:val="24"/>
                <w:szCs w:val="24"/>
              </w:rPr>
            </w:pPr>
            <w:r w:rsidRPr="00C41AF8">
              <w:rPr>
                <w:sz w:val="24"/>
                <w:szCs w:val="24"/>
              </w:rPr>
              <w:t>Hedeture</w:t>
            </w:r>
          </w:p>
        </w:tc>
        <w:tc>
          <w:tcPr>
            <w:tcW w:w="934" w:type="pct"/>
            <w:tcBorders>
              <w:top w:val="single" w:sz="4" w:space="0" w:color="auto"/>
              <w:left w:val="single" w:sz="4" w:space="0" w:color="auto"/>
              <w:bottom w:val="single" w:sz="4" w:space="0" w:color="auto"/>
              <w:right w:val="single" w:sz="4" w:space="0" w:color="auto"/>
            </w:tcBorders>
          </w:tcPr>
          <w:p w14:paraId="0A2FEDF4" w14:textId="77777777" w:rsidR="002864ED" w:rsidRPr="00C41AF8" w:rsidRDefault="002864ED" w:rsidP="003B4BCE">
            <w:pPr>
              <w:tabs>
                <w:tab w:val="left" w:pos="1304"/>
              </w:tabs>
              <w:rPr>
                <w:sz w:val="24"/>
                <w:szCs w:val="24"/>
              </w:rPr>
            </w:pPr>
          </w:p>
        </w:tc>
      </w:tr>
      <w:tr w:rsidR="002864ED" w:rsidRPr="00C41AF8" w14:paraId="199E2B10"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0163F12B" w14:textId="77777777" w:rsidR="002864ED" w:rsidRPr="00C41AF8" w:rsidRDefault="002864ED" w:rsidP="003B4BCE">
            <w:pPr>
              <w:tabs>
                <w:tab w:val="left" w:pos="1304"/>
              </w:tabs>
              <w:rPr>
                <w:sz w:val="24"/>
                <w:szCs w:val="24"/>
              </w:rPr>
            </w:pPr>
            <w:proofErr w:type="spellStart"/>
            <w:r w:rsidRPr="00C41AF8">
              <w:rPr>
                <w:b/>
                <w:sz w:val="24"/>
                <w:szCs w:val="24"/>
              </w:rPr>
              <w:t>Mave-tarmkanalen</w:t>
            </w:r>
            <w:proofErr w:type="spellEnd"/>
          </w:p>
        </w:tc>
        <w:tc>
          <w:tcPr>
            <w:tcW w:w="1248" w:type="pct"/>
            <w:tcBorders>
              <w:top w:val="single" w:sz="4" w:space="0" w:color="auto"/>
              <w:left w:val="single" w:sz="4" w:space="0" w:color="auto"/>
              <w:bottom w:val="single" w:sz="4" w:space="0" w:color="auto"/>
              <w:right w:val="single" w:sz="4" w:space="0" w:color="auto"/>
            </w:tcBorders>
            <w:hideMark/>
          </w:tcPr>
          <w:p w14:paraId="7227B265" w14:textId="77777777" w:rsidR="002864ED" w:rsidRPr="00C41AF8" w:rsidRDefault="002864ED" w:rsidP="003B4BCE">
            <w:pPr>
              <w:tabs>
                <w:tab w:val="left" w:pos="1304"/>
              </w:tabs>
              <w:rPr>
                <w:sz w:val="24"/>
                <w:szCs w:val="24"/>
              </w:rPr>
            </w:pPr>
            <w:proofErr w:type="spellStart"/>
            <w:r w:rsidRPr="00C41AF8">
              <w:rPr>
                <w:sz w:val="24"/>
                <w:szCs w:val="24"/>
              </w:rPr>
              <w:t>Abdominalsmerter</w:t>
            </w:r>
            <w:proofErr w:type="spellEnd"/>
            <w:r w:rsidRPr="00C41AF8">
              <w:rPr>
                <w:sz w:val="24"/>
                <w:szCs w:val="24"/>
              </w:rPr>
              <w:t>, dyspepsi, mundsår, mundtørhed, kvalme</w:t>
            </w:r>
          </w:p>
        </w:tc>
        <w:tc>
          <w:tcPr>
            <w:tcW w:w="1556" w:type="pct"/>
            <w:tcBorders>
              <w:top w:val="single" w:sz="4" w:space="0" w:color="auto"/>
              <w:left w:val="single" w:sz="4" w:space="0" w:color="auto"/>
              <w:bottom w:val="single" w:sz="4" w:space="0" w:color="auto"/>
              <w:right w:val="single" w:sz="4" w:space="0" w:color="auto"/>
            </w:tcBorders>
            <w:hideMark/>
          </w:tcPr>
          <w:p w14:paraId="77F3BA3C" w14:textId="77777777" w:rsidR="002864ED" w:rsidRPr="00C41AF8" w:rsidRDefault="002864ED" w:rsidP="003B4BCE">
            <w:pPr>
              <w:tabs>
                <w:tab w:val="left" w:pos="1304"/>
              </w:tabs>
              <w:rPr>
                <w:sz w:val="24"/>
                <w:szCs w:val="24"/>
              </w:rPr>
            </w:pPr>
            <w:proofErr w:type="spellStart"/>
            <w:r w:rsidRPr="00C41AF8">
              <w:rPr>
                <w:sz w:val="24"/>
                <w:szCs w:val="24"/>
              </w:rPr>
              <w:t>Gastroøsofagealt</w:t>
            </w:r>
            <w:proofErr w:type="spellEnd"/>
            <w:r w:rsidRPr="00C41AF8">
              <w:rPr>
                <w:sz w:val="24"/>
                <w:szCs w:val="24"/>
              </w:rPr>
              <w:t xml:space="preserve"> </w:t>
            </w:r>
            <w:proofErr w:type="spellStart"/>
            <w:r w:rsidRPr="00C41AF8">
              <w:rPr>
                <w:sz w:val="24"/>
                <w:szCs w:val="24"/>
              </w:rPr>
              <w:t>reflukssygdom</w:t>
            </w:r>
            <w:proofErr w:type="spellEnd"/>
            <w:r w:rsidRPr="00C41AF8">
              <w:rPr>
                <w:sz w:val="24"/>
                <w:szCs w:val="24"/>
              </w:rPr>
              <w:t xml:space="preserve">, </w:t>
            </w:r>
            <w:proofErr w:type="spellStart"/>
            <w:r w:rsidRPr="00C41AF8">
              <w:rPr>
                <w:sz w:val="24"/>
                <w:szCs w:val="24"/>
              </w:rPr>
              <w:t>gastrointestinal</w:t>
            </w:r>
            <w:proofErr w:type="spellEnd"/>
            <w:r w:rsidRPr="00C41AF8">
              <w:rPr>
                <w:sz w:val="24"/>
                <w:szCs w:val="24"/>
              </w:rPr>
              <w:t xml:space="preserve"> lidelse, blærer i mundslimhinden, </w:t>
            </w:r>
            <w:proofErr w:type="spellStart"/>
            <w:r w:rsidRPr="00C41AF8">
              <w:rPr>
                <w:sz w:val="24"/>
                <w:szCs w:val="24"/>
              </w:rPr>
              <w:t>ulceration</w:t>
            </w:r>
            <w:proofErr w:type="spellEnd"/>
            <w:r w:rsidRPr="00C41AF8">
              <w:rPr>
                <w:sz w:val="24"/>
                <w:szCs w:val="24"/>
              </w:rPr>
              <w:t xml:space="preserve"> af tungen, maveonde, opkastning, abnorme tarmlyde, </w:t>
            </w:r>
            <w:proofErr w:type="spellStart"/>
            <w:r w:rsidRPr="00C41AF8">
              <w:rPr>
                <w:sz w:val="24"/>
                <w:szCs w:val="24"/>
              </w:rPr>
              <w:t>flatulens</w:t>
            </w:r>
            <w:proofErr w:type="spellEnd"/>
            <w:r w:rsidRPr="00C41AF8">
              <w:rPr>
                <w:sz w:val="24"/>
                <w:szCs w:val="24"/>
              </w:rPr>
              <w:t xml:space="preserve">, </w:t>
            </w:r>
            <w:proofErr w:type="spellStart"/>
            <w:r w:rsidRPr="00C41AF8">
              <w:rPr>
                <w:sz w:val="24"/>
                <w:szCs w:val="24"/>
              </w:rPr>
              <w:t>hypersalivation</w:t>
            </w:r>
            <w:proofErr w:type="spellEnd"/>
            <w:r w:rsidRPr="00C41AF8">
              <w:rPr>
                <w:sz w:val="24"/>
                <w:szCs w:val="24"/>
              </w:rPr>
              <w:t xml:space="preserve">, </w:t>
            </w:r>
            <w:proofErr w:type="spellStart"/>
            <w:r w:rsidRPr="00C41AF8">
              <w:rPr>
                <w:sz w:val="24"/>
                <w:szCs w:val="24"/>
              </w:rPr>
              <w:t>halitosis</w:t>
            </w:r>
            <w:proofErr w:type="spellEnd"/>
            <w:r w:rsidRPr="00C41AF8">
              <w:rPr>
                <w:sz w:val="24"/>
                <w:szCs w:val="24"/>
              </w:rPr>
              <w:t>, maveubehag</w:t>
            </w:r>
            <w:r w:rsidRPr="00CF0B23">
              <w:rPr>
                <w:sz w:val="24"/>
                <w:szCs w:val="24"/>
              </w:rPr>
              <w:t xml:space="preserve">, </w:t>
            </w:r>
            <w:r w:rsidRPr="00C41AF8">
              <w:rPr>
                <w:sz w:val="24"/>
                <w:szCs w:val="24"/>
              </w:rPr>
              <w:t>mavelidelser, gastritis</w:t>
            </w:r>
          </w:p>
        </w:tc>
        <w:tc>
          <w:tcPr>
            <w:tcW w:w="934" w:type="pct"/>
            <w:tcBorders>
              <w:top w:val="single" w:sz="4" w:space="0" w:color="auto"/>
              <w:left w:val="single" w:sz="4" w:space="0" w:color="auto"/>
              <w:bottom w:val="single" w:sz="4" w:space="0" w:color="auto"/>
              <w:right w:val="single" w:sz="4" w:space="0" w:color="auto"/>
            </w:tcBorders>
          </w:tcPr>
          <w:p w14:paraId="5C3C8A9A" w14:textId="77777777" w:rsidR="002864ED" w:rsidRPr="00C41AF8" w:rsidRDefault="002864ED" w:rsidP="003B4BCE">
            <w:pPr>
              <w:tabs>
                <w:tab w:val="left" w:pos="1304"/>
              </w:tabs>
              <w:rPr>
                <w:sz w:val="24"/>
                <w:szCs w:val="24"/>
              </w:rPr>
            </w:pPr>
          </w:p>
        </w:tc>
      </w:tr>
      <w:tr w:rsidR="002864ED" w:rsidRPr="00C41AF8" w14:paraId="5D4D501B"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63E6B49D" w14:textId="77777777" w:rsidR="002864ED" w:rsidRPr="00C41AF8" w:rsidRDefault="002864ED" w:rsidP="003B4BCE">
            <w:pPr>
              <w:tabs>
                <w:tab w:val="left" w:pos="1304"/>
              </w:tabs>
              <w:rPr>
                <w:sz w:val="24"/>
                <w:szCs w:val="24"/>
              </w:rPr>
            </w:pPr>
            <w:r w:rsidRPr="00C41AF8">
              <w:rPr>
                <w:b/>
                <w:sz w:val="24"/>
                <w:szCs w:val="24"/>
              </w:rPr>
              <w:t>Lever og galdeveje</w:t>
            </w:r>
          </w:p>
        </w:tc>
        <w:tc>
          <w:tcPr>
            <w:tcW w:w="1248" w:type="pct"/>
            <w:tcBorders>
              <w:top w:val="single" w:sz="4" w:space="0" w:color="auto"/>
              <w:left w:val="single" w:sz="4" w:space="0" w:color="auto"/>
              <w:bottom w:val="single" w:sz="4" w:space="0" w:color="auto"/>
              <w:right w:val="single" w:sz="4" w:space="0" w:color="auto"/>
            </w:tcBorders>
            <w:hideMark/>
          </w:tcPr>
          <w:p w14:paraId="24ABE6E5" w14:textId="77777777" w:rsidR="002864ED" w:rsidRPr="00C41AF8" w:rsidRDefault="002864ED" w:rsidP="003B4BCE">
            <w:pPr>
              <w:tabs>
                <w:tab w:val="left" w:pos="1304"/>
              </w:tabs>
              <w:rPr>
                <w:sz w:val="24"/>
                <w:szCs w:val="24"/>
                <w:lang w:val="en-GB"/>
              </w:rPr>
            </w:pPr>
            <w:proofErr w:type="spellStart"/>
            <w:r w:rsidRPr="00C41AF8">
              <w:rPr>
                <w:sz w:val="24"/>
                <w:szCs w:val="24"/>
              </w:rPr>
              <w:t>Hyperbilirubinæmi</w:t>
            </w:r>
            <w:proofErr w:type="spellEnd"/>
          </w:p>
        </w:tc>
        <w:tc>
          <w:tcPr>
            <w:tcW w:w="1556" w:type="pct"/>
            <w:tcBorders>
              <w:top w:val="single" w:sz="4" w:space="0" w:color="auto"/>
              <w:left w:val="single" w:sz="4" w:space="0" w:color="auto"/>
              <w:bottom w:val="single" w:sz="4" w:space="0" w:color="auto"/>
              <w:right w:val="single" w:sz="4" w:space="0" w:color="auto"/>
            </w:tcBorders>
          </w:tcPr>
          <w:p w14:paraId="71C59C55" w14:textId="77777777" w:rsidR="002864ED" w:rsidRPr="00C41AF8" w:rsidRDefault="002864ED" w:rsidP="003B4BCE">
            <w:pPr>
              <w:tabs>
                <w:tab w:val="left" w:pos="1304"/>
              </w:tabs>
              <w:rPr>
                <w:sz w:val="24"/>
                <w:szCs w:val="24"/>
              </w:rPr>
            </w:pPr>
          </w:p>
        </w:tc>
        <w:tc>
          <w:tcPr>
            <w:tcW w:w="934" w:type="pct"/>
            <w:tcBorders>
              <w:top w:val="single" w:sz="4" w:space="0" w:color="auto"/>
              <w:left w:val="single" w:sz="4" w:space="0" w:color="auto"/>
              <w:bottom w:val="single" w:sz="4" w:space="0" w:color="auto"/>
              <w:right w:val="single" w:sz="4" w:space="0" w:color="auto"/>
            </w:tcBorders>
          </w:tcPr>
          <w:p w14:paraId="450B4B1C" w14:textId="77777777" w:rsidR="002864ED" w:rsidRPr="00C41AF8" w:rsidRDefault="002864ED" w:rsidP="003B4BCE">
            <w:pPr>
              <w:tabs>
                <w:tab w:val="left" w:pos="1304"/>
              </w:tabs>
              <w:rPr>
                <w:sz w:val="24"/>
                <w:szCs w:val="24"/>
              </w:rPr>
            </w:pPr>
          </w:p>
        </w:tc>
      </w:tr>
      <w:tr w:rsidR="002864ED" w:rsidRPr="00C41AF8" w14:paraId="697DAA2E"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7A06FAF7" w14:textId="77777777" w:rsidR="002864ED" w:rsidRPr="00C41AF8" w:rsidRDefault="002864ED" w:rsidP="003B4BCE">
            <w:pPr>
              <w:tabs>
                <w:tab w:val="left" w:pos="1304"/>
              </w:tabs>
              <w:rPr>
                <w:sz w:val="24"/>
                <w:szCs w:val="24"/>
              </w:rPr>
            </w:pPr>
            <w:r w:rsidRPr="00C41AF8">
              <w:rPr>
                <w:b/>
                <w:sz w:val="24"/>
                <w:szCs w:val="24"/>
                <w:lang w:val="en-US"/>
              </w:rPr>
              <w:t xml:space="preserve">Hud og </w:t>
            </w:r>
            <w:proofErr w:type="spellStart"/>
            <w:r w:rsidRPr="00C41AF8">
              <w:rPr>
                <w:b/>
                <w:sz w:val="24"/>
                <w:szCs w:val="24"/>
                <w:lang w:val="en-US"/>
              </w:rPr>
              <w:t>subkutane</w:t>
            </w:r>
            <w:proofErr w:type="spellEnd"/>
            <w:r w:rsidRPr="00C41AF8">
              <w:rPr>
                <w:b/>
                <w:sz w:val="24"/>
                <w:szCs w:val="24"/>
                <w:u w:val="single"/>
                <w:lang w:val="en-US"/>
              </w:rPr>
              <w:t xml:space="preserve"> </w:t>
            </w:r>
            <w:proofErr w:type="spellStart"/>
            <w:r w:rsidRPr="00C41AF8">
              <w:rPr>
                <w:b/>
                <w:sz w:val="24"/>
                <w:szCs w:val="24"/>
                <w:lang w:val="en-US"/>
              </w:rPr>
              <w:t>væv</w:t>
            </w:r>
            <w:proofErr w:type="spellEnd"/>
          </w:p>
        </w:tc>
        <w:tc>
          <w:tcPr>
            <w:tcW w:w="1248" w:type="pct"/>
            <w:tcBorders>
              <w:top w:val="single" w:sz="4" w:space="0" w:color="auto"/>
              <w:left w:val="single" w:sz="4" w:space="0" w:color="auto"/>
              <w:bottom w:val="single" w:sz="4" w:space="0" w:color="auto"/>
              <w:right w:val="single" w:sz="4" w:space="0" w:color="auto"/>
            </w:tcBorders>
            <w:hideMark/>
          </w:tcPr>
          <w:p w14:paraId="78D6C9CB" w14:textId="77777777" w:rsidR="002864ED" w:rsidRPr="00C41AF8" w:rsidRDefault="002864ED" w:rsidP="003B4BCE">
            <w:pPr>
              <w:tabs>
                <w:tab w:val="left" w:pos="1304"/>
              </w:tabs>
              <w:rPr>
                <w:sz w:val="24"/>
                <w:szCs w:val="24"/>
              </w:rPr>
            </w:pPr>
            <w:proofErr w:type="spellStart"/>
            <w:r w:rsidRPr="00C41AF8">
              <w:rPr>
                <w:sz w:val="24"/>
                <w:szCs w:val="24"/>
              </w:rPr>
              <w:t>Dermatitis</w:t>
            </w:r>
            <w:proofErr w:type="spellEnd"/>
            <w:r w:rsidRPr="00C41AF8">
              <w:rPr>
                <w:sz w:val="24"/>
                <w:szCs w:val="24"/>
              </w:rPr>
              <w:t xml:space="preserve">, nattesved, </w:t>
            </w:r>
            <w:proofErr w:type="spellStart"/>
            <w:r w:rsidRPr="00C41AF8">
              <w:rPr>
                <w:sz w:val="24"/>
                <w:szCs w:val="24"/>
              </w:rPr>
              <w:t>pruritus</w:t>
            </w:r>
            <w:proofErr w:type="spellEnd"/>
            <w:r w:rsidRPr="00C41AF8">
              <w:rPr>
                <w:sz w:val="24"/>
                <w:szCs w:val="24"/>
              </w:rPr>
              <w:t xml:space="preserve">, udslæt, generaliseret </w:t>
            </w:r>
            <w:proofErr w:type="spellStart"/>
            <w:r w:rsidRPr="00C41AF8">
              <w:rPr>
                <w:sz w:val="24"/>
                <w:szCs w:val="24"/>
              </w:rPr>
              <w:t>pruritus</w:t>
            </w:r>
            <w:proofErr w:type="spellEnd"/>
            <w:r w:rsidRPr="00C41AF8">
              <w:rPr>
                <w:sz w:val="24"/>
                <w:szCs w:val="24"/>
              </w:rPr>
              <w:t>, tør hud</w:t>
            </w:r>
          </w:p>
        </w:tc>
        <w:tc>
          <w:tcPr>
            <w:tcW w:w="1556" w:type="pct"/>
            <w:tcBorders>
              <w:top w:val="single" w:sz="4" w:space="0" w:color="auto"/>
              <w:left w:val="single" w:sz="4" w:space="0" w:color="auto"/>
              <w:bottom w:val="single" w:sz="4" w:space="0" w:color="auto"/>
              <w:right w:val="single" w:sz="4" w:space="0" w:color="auto"/>
            </w:tcBorders>
            <w:hideMark/>
          </w:tcPr>
          <w:p w14:paraId="63085885" w14:textId="77777777" w:rsidR="002864ED" w:rsidRPr="00C41AF8" w:rsidRDefault="002864ED" w:rsidP="003B4BCE">
            <w:pPr>
              <w:tabs>
                <w:tab w:val="left" w:pos="1304"/>
              </w:tabs>
              <w:rPr>
                <w:sz w:val="24"/>
                <w:szCs w:val="24"/>
              </w:rPr>
            </w:pPr>
            <w:r w:rsidRPr="00C41AF8">
              <w:rPr>
                <w:sz w:val="24"/>
                <w:szCs w:val="24"/>
              </w:rPr>
              <w:t xml:space="preserve">Eksem, </w:t>
            </w:r>
            <w:proofErr w:type="spellStart"/>
            <w:r w:rsidRPr="00C41AF8">
              <w:rPr>
                <w:sz w:val="24"/>
                <w:szCs w:val="24"/>
              </w:rPr>
              <w:t>erytem</w:t>
            </w:r>
            <w:proofErr w:type="spellEnd"/>
            <w:r w:rsidRPr="00C41AF8">
              <w:rPr>
                <w:sz w:val="24"/>
                <w:szCs w:val="24"/>
              </w:rPr>
              <w:t xml:space="preserve">, </w:t>
            </w:r>
            <w:proofErr w:type="spellStart"/>
            <w:r w:rsidRPr="00C41AF8">
              <w:rPr>
                <w:sz w:val="24"/>
                <w:szCs w:val="24"/>
              </w:rPr>
              <w:t>hånddermatitis</w:t>
            </w:r>
            <w:proofErr w:type="spellEnd"/>
            <w:r w:rsidRPr="00C41AF8">
              <w:rPr>
                <w:sz w:val="24"/>
                <w:szCs w:val="24"/>
              </w:rPr>
              <w:t xml:space="preserve">, psoriasis, generaliseret udslæt, </w:t>
            </w:r>
            <w:proofErr w:type="spellStart"/>
            <w:r w:rsidRPr="00C41AF8">
              <w:rPr>
                <w:sz w:val="24"/>
                <w:szCs w:val="24"/>
              </w:rPr>
              <w:t>pruritisk</w:t>
            </w:r>
            <w:proofErr w:type="spellEnd"/>
            <w:r w:rsidRPr="00C41AF8">
              <w:rPr>
                <w:sz w:val="24"/>
                <w:szCs w:val="24"/>
              </w:rPr>
              <w:t xml:space="preserve"> udslæt, neglelidelse</w:t>
            </w:r>
          </w:p>
        </w:tc>
        <w:tc>
          <w:tcPr>
            <w:tcW w:w="934" w:type="pct"/>
            <w:tcBorders>
              <w:top w:val="single" w:sz="4" w:space="0" w:color="auto"/>
              <w:left w:val="single" w:sz="4" w:space="0" w:color="auto"/>
              <w:bottom w:val="single" w:sz="4" w:space="0" w:color="auto"/>
              <w:right w:val="single" w:sz="4" w:space="0" w:color="auto"/>
            </w:tcBorders>
            <w:hideMark/>
          </w:tcPr>
          <w:p w14:paraId="5238D62F" w14:textId="77777777" w:rsidR="002864ED" w:rsidRPr="00C41AF8" w:rsidRDefault="002864ED" w:rsidP="003B4BCE">
            <w:pPr>
              <w:tabs>
                <w:tab w:val="left" w:pos="1304"/>
              </w:tabs>
              <w:rPr>
                <w:sz w:val="24"/>
                <w:szCs w:val="24"/>
                <w:lang w:val="en-GB"/>
              </w:rPr>
            </w:pPr>
            <w:proofErr w:type="spellStart"/>
            <w:r w:rsidRPr="00C41AF8">
              <w:rPr>
                <w:sz w:val="24"/>
                <w:szCs w:val="24"/>
              </w:rPr>
              <w:t>Angioødem</w:t>
            </w:r>
            <w:proofErr w:type="spellEnd"/>
            <w:r w:rsidRPr="00C41AF8">
              <w:rPr>
                <w:sz w:val="24"/>
                <w:szCs w:val="24"/>
              </w:rPr>
              <w:t>, mundødem, tungeødem</w:t>
            </w:r>
          </w:p>
        </w:tc>
      </w:tr>
      <w:tr w:rsidR="002864ED" w:rsidRPr="00C41AF8" w14:paraId="5E1AF990" w14:textId="77777777" w:rsidTr="003B4BCE">
        <w:tc>
          <w:tcPr>
            <w:tcW w:w="1262" w:type="pct"/>
            <w:tcBorders>
              <w:top w:val="single" w:sz="4" w:space="0" w:color="auto"/>
              <w:left w:val="single" w:sz="4" w:space="0" w:color="auto"/>
              <w:bottom w:val="single" w:sz="4" w:space="0" w:color="auto"/>
              <w:right w:val="single" w:sz="4" w:space="0" w:color="auto"/>
            </w:tcBorders>
          </w:tcPr>
          <w:p w14:paraId="14F69023" w14:textId="77777777" w:rsidR="002864ED" w:rsidRPr="00C41AF8" w:rsidRDefault="002864ED" w:rsidP="003B4BCE">
            <w:pPr>
              <w:tabs>
                <w:tab w:val="left" w:pos="1304"/>
              </w:tabs>
              <w:rPr>
                <w:b/>
                <w:sz w:val="24"/>
                <w:szCs w:val="24"/>
              </w:rPr>
            </w:pPr>
            <w:r w:rsidRPr="00C41AF8">
              <w:rPr>
                <w:b/>
                <w:sz w:val="24"/>
                <w:szCs w:val="24"/>
              </w:rPr>
              <w:t>Muskler, knogler og bindevæv</w:t>
            </w:r>
          </w:p>
        </w:tc>
        <w:tc>
          <w:tcPr>
            <w:tcW w:w="1248" w:type="pct"/>
            <w:tcBorders>
              <w:top w:val="single" w:sz="4" w:space="0" w:color="auto"/>
              <w:left w:val="single" w:sz="4" w:space="0" w:color="auto"/>
              <w:bottom w:val="single" w:sz="4" w:space="0" w:color="auto"/>
              <w:right w:val="single" w:sz="4" w:space="0" w:color="auto"/>
            </w:tcBorders>
            <w:hideMark/>
          </w:tcPr>
          <w:p w14:paraId="520457FE" w14:textId="77777777" w:rsidR="002864ED" w:rsidRPr="00C41AF8" w:rsidRDefault="002864ED" w:rsidP="003B4BCE">
            <w:pPr>
              <w:tabs>
                <w:tab w:val="left" w:pos="1304"/>
              </w:tabs>
              <w:rPr>
                <w:sz w:val="24"/>
                <w:szCs w:val="24"/>
              </w:rPr>
            </w:pPr>
            <w:r w:rsidRPr="00C41AF8">
              <w:rPr>
                <w:sz w:val="24"/>
                <w:szCs w:val="24"/>
              </w:rPr>
              <w:t>Ekstremitetssmerter</w:t>
            </w:r>
          </w:p>
        </w:tc>
        <w:tc>
          <w:tcPr>
            <w:tcW w:w="1556" w:type="pct"/>
            <w:tcBorders>
              <w:top w:val="single" w:sz="4" w:space="0" w:color="auto"/>
              <w:left w:val="single" w:sz="4" w:space="0" w:color="auto"/>
              <w:bottom w:val="single" w:sz="4" w:space="0" w:color="auto"/>
              <w:right w:val="single" w:sz="4" w:space="0" w:color="auto"/>
            </w:tcBorders>
            <w:hideMark/>
          </w:tcPr>
          <w:p w14:paraId="0BB09DD8" w14:textId="77777777" w:rsidR="002864ED" w:rsidRPr="00C41AF8" w:rsidRDefault="002864ED" w:rsidP="003B4BCE">
            <w:pPr>
              <w:tabs>
                <w:tab w:val="left" w:pos="1304"/>
              </w:tabs>
              <w:rPr>
                <w:sz w:val="24"/>
                <w:szCs w:val="24"/>
              </w:rPr>
            </w:pPr>
            <w:r w:rsidRPr="00C41AF8">
              <w:rPr>
                <w:sz w:val="24"/>
                <w:szCs w:val="24"/>
              </w:rPr>
              <w:t>Artritis, muskelspasmer, nakkesmerter, natlige kramper</w:t>
            </w:r>
          </w:p>
        </w:tc>
        <w:tc>
          <w:tcPr>
            <w:tcW w:w="934" w:type="pct"/>
            <w:tcBorders>
              <w:top w:val="single" w:sz="4" w:space="0" w:color="auto"/>
              <w:left w:val="single" w:sz="4" w:space="0" w:color="auto"/>
              <w:bottom w:val="single" w:sz="4" w:space="0" w:color="auto"/>
              <w:right w:val="single" w:sz="4" w:space="0" w:color="auto"/>
            </w:tcBorders>
          </w:tcPr>
          <w:p w14:paraId="11A41088" w14:textId="77777777" w:rsidR="002864ED" w:rsidRPr="00C41AF8" w:rsidRDefault="002864ED" w:rsidP="003B4BCE">
            <w:pPr>
              <w:tabs>
                <w:tab w:val="left" w:pos="1304"/>
              </w:tabs>
              <w:rPr>
                <w:sz w:val="24"/>
                <w:szCs w:val="24"/>
              </w:rPr>
            </w:pPr>
          </w:p>
        </w:tc>
      </w:tr>
      <w:tr w:rsidR="002864ED" w:rsidRPr="00C41AF8" w14:paraId="3E33F47C"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4BE4E014" w14:textId="77777777" w:rsidR="002864ED" w:rsidRPr="00C41AF8" w:rsidRDefault="002864ED" w:rsidP="003B4BCE">
            <w:pPr>
              <w:tabs>
                <w:tab w:val="left" w:pos="1304"/>
              </w:tabs>
              <w:rPr>
                <w:sz w:val="24"/>
                <w:szCs w:val="24"/>
                <w:lang w:val="en-GB"/>
              </w:rPr>
            </w:pPr>
            <w:r w:rsidRPr="00C41AF8">
              <w:rPr>
                <w:b/>
                <w:sz w:val="24"/>
                <w:szCs w:val="24"/>
              </w:rPr>
              <w:t>Nyrer og urinveje</w:t>
            </w:r>
          </w:p>
        </w:tc>
        <w:tc>
          <w:tcPr>
            <w:tcW w:w="1248" w:type="pct"/>
            <w:tcBorders>
              <w:top w:val="single" w:sz="4" w:space="0" w:color="auto"/>
              <w:left w:val="single" w:sz="4" w:space="0" w:color="auto"/>
              <w:bottom w:val="single" w:sz="4" w:space="0" w:color="auto"/>
              <w:right w:val="single" w:sz="4" w:space="0" w:color="auto"/>
            </w:tcBorders>
            <w:hideMark/>
          </w:tcPr>
          <w:p w14:paraId="26754625" w14:textId="77777777" w:rsidR="002864ED" w:rsidRPr="00C41AF8" w:rsidRDefault="002864ED" w:rsidP="003B4BCE">
            <w:pPr>
              <w:tabs>
                <w:tab w:val="left" w:pos="1304"/>
              </w:tabs>
              <w:rPr>
                <w:sz w:val="24"/>
                <w:szCs w:val="24"/>
              </w:rPr>
            </w:pPr>
            <w:proofErr w:type="spellStart"/>
            <w:r w:rsidRPr="00C41AF8">
              <w:rPr>
                <w:sz w:val="24"/>
                <w:szCs w:val="24"/>
              </w:rPr>
              <w:t>Glukosuri</w:t>
            </w:r>
            <w:proofErr w:type="spellEnd"/>
            <w:r w:rsidRPr="00C41AF8">
              <w:rPr>
                <w:sz w:val="24"/>
                <w:szCs w:val="24"/>
              </w:rPr>
              <w:t xml:space="preserve">, </w:t>
            </w:r>
            <w:proofErr w:type="spellStart"/>
            <w:r w:rsidRPr="00C41AF8">
              <w:rPr>
                <w:sz w:val="24"/>
                <w:szCs w:val="24"/>
              </w:rPr>
              <w:t>proteinuri</w:t>
            </w:r>
            <w:proofErr w:type="spellEnd"/>
          </w:p>
        </w:tc>
        <w:tc>
          <w:tcPr>
            <w:tcW w:w="1556" w:type="pct"/>
            <w:tcBorders>
              <w:top w:val="single" w:sz="4" w:space="0" w:color="auto"/>
              <w:left w:val="single" w:sz="4" w:space="0" w:color="auto"/>
              <w:bottom w:val="single" w:sz="4" w:space="0" w:color="auto"/>
              <w:right w:val="single" w:sz="4" w:space="0" w:color="auto"/>
            </w:tcBorders>
          </w:tcPr>
          <w:p w14:paraId="7C10BBF9" w14:textId="77777777" w:rsidR="002864ED" w:rsidRPr="00C41AF8" w:rsidRDefault="002864ED" w:rsidP="003B4BCE">
            <w:pPr>
              <w:rPr>
                <w:sz w:val="24"/>
                <w:szCs w:val="24"/>
              </w:rPr>
            </w:pPr>
            <w:proofErr w:type="spellStart"/>
            <w:r w:rsidRPr="00C41AF8">
              <w:rPr>
                <w:sz w:val="24"/>
                <w:szCs w:val="24"/>
              </w:rPr>
              <w:t>Polyuri</w:t>
            </w:r>
            <w:proofErr w:type="spellEnd"/>
            <w:r w:rsidRPr="00C41AF8">
              <w:rPr>
                <w:sz w:val="24"/>
                <w:szCs w:val="24"/>
              </w:rPr>
              <w:t xml:space="preserve">, hæmaturi, </w:t>
            </w:r>
            <w:proofErr w:type="spellStart"/>
            <w:r w:rsidRPr="00C41AF8">
              <w:rPr>
                <w:sz w:val="24"/>
                <w:szCs w:val="24"/>
              </w:rPr>
              <w:t>nykturi</w:t>
            </w:r>
            <w:proofErr w:type="spellEnd"/>
          </w:p>
        </w:tc>
        <w:tc>
          <w:tcPr>
            <w:tcW w:w="934" w:type="pct"/>
            <w:tcBorders>
              <w:top w:val="single" w:sz="4" w:space="0" w:color="auto"/>
              <w:left w:val="single" w:sz="4" w:space="0" w:color="auto"/>
              <w:bottom w:val="single" w:sz="4" w:space="0" w:color="auto"/>
              <w:right w:val="single" w:sz="4" w:space="0" w:color="auto"/>
            </w:tcBorders>
          </w:tcPr>
          <w:p w14:paraId="29084B0D" w14:textId="77777777" w:rsidR="002864ED" w:rsidRPr="00C41AF8" w:rsidRDefault="002864ED" w:rsidP="003B4BCE">
            <w:pPr>
              <w:tabs>
                <w:tab w:val="left" w:pos="1304"/>
              </w:tabs>
              <w:rPr>
                <w:sz w:val="24"/>
                <w:szCs w:val="24"/>
              </w:rPr>
            </w:pPr>
          </w:p>
        </w:tc>
      </w:tr>
      <w:tr w:rsidR="002864ED" w:rsidRPr="00C41AF8" w14:paraId="7CDFEA21"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6A370CD1" w14:textId="77777777" w:rsidR="002864ED" w:rsidRPr="00C41AF8" w:rsidRDefault="002864ED" w:rsidP="003B4BCE">
            <w:pPr>
              <w:tabs>
                <w:tab w:val="left" w:pos="1304"/>
              </w:tabs>
              <w:rPr>
                <w:sz w:val="24"/>
                <w:szCs w:val="24"/>
              </w:rPr>
            </w:pPr>
            <w:r w:rsidRPr="00C41AF8">
              <w:rPr>
                <w:b/>
                <w:sz w:val="24"/>
                <w:szCs w:val="24"/>
              </w:rPr>
              <w:t>Det reproduktive system og mammae</w:t>
            </w:r>
          </w:p>
        </w:tc>
        <w:tc>
          <w:tcPr>
            <w:tcW w:w="1248" w:type="pct"/>
            <w:tcBorders>
              <w:top w:val="single" w:sz="4" w:space="0" w:color="auto"/>
              <w:left w:val="single" w:sz="4" w:space="0" w:color="auto"/>
              <w:bottom w:val="single" w:sz="4" w:space="0" w:color="auto"/>
              <w:right w:val="single" w:sz="4" w:space="0" w:color="auto"/>
            </w:tcBorders>
            <w:hideMark/>
          </w:tcPr>
          <w:p w14:paraId="5CF38A9C" w14:textId="77777777" w:rsidR="002864ED" w:rsidRPr="00C41AF8" w:rsidRDefault="002864ED" w:rsidP="003B4BCE">
            <w:pPr>
              <w:tabs>
                <w:tab w:val="left" w:pos="1304"/>
              </w:tabs>
              <w:rPr>
                <w:sz w:val="24"/>
                <w:szCs w:val="24"/>
                <w:lang w:val="en-GB"/>
              </w:rPr>
            </w:pPr>
            <w:r w:rsidRPr="00C41AF8">
              <w:rPr>
                <w:sz w:val="24"/>
                <w:szCs w:val="24"/>
              </w:rPr>
              <w:t>Menopausesymptomer</w:t>
            </w:r>
          </w:p>
        </w:tc>
        <w:tc>
          <w:tcPr>
            <w:tcW w:w="1556" w:type="pct"/>
            <w:tcBorders>
              <w:top w:val="single" w:sz="4" w:space="0" w:color="auto"/>
              <w:left w:val="single" w:sz="4" w:space="0" w:color="auto"/>
              <w:bottom w:val="single" w:sz="4" w:space="0" w:color="auto"/>
              <w:right w:val="single" w:sz="4" w:space="0" w:color="auto"/>
            </w:tcBorders>
            <w:hideMark/>
          </w:tcPr>
          <w:p w14:paraId="061976F7" w14:textId="77777777" w:rsidR="002864ED" w:rsidRPr="00C41AF8" w:rsidRDefault="002864ED" w:rsidP="003B4BCE">
            <w:pPr>
              <w:rPr>
                <w:sz w:val="24"/>
                <w:szCs w:val="24"/>
              </w:rPr>
            </w:pPr>
            <w:proofErr w:type="spellStart"/>
            <w:r w:rsidRPr="00C41AF8">
              <w:rPr>
                <w:sz w:val="24"/>
                <w:szCs w:val="24"/>
              </w:rPr>
              <w:t>Priapisme</w:t>
            </w:r>
            <w:proofErr w:type="spellEnd"/>
            <w:r w:rsidRPr="00C41AF8">
              <w:rPr>
                <w:sz w:val="24"/>
                <w:szCs w:val="24"/>
              </w:rPr>
              <w:t xml:space="preserve">, </w:t>
            </w:r>
            <w:proofErr w:type="spellStart"/>
            <w:r w:rsidRPr="00C41AF8">
              <w:rPr>
                <w:sz w:val="24"/>
                <w:szCs w:val="24"/>
              </w:rPr>
              <w:t>prostatitis</w:t>
            </w:r>
            <w:proofErr w:type="spellEnd"/>
          </w:p>
        </w:tc>
        <w:tc>
          <w:tcPr>
            <w:tcW w:w="934" w:type="pct"/>
            <w:tcBorders>
              <w:top w:val="single" w:sz="4" w:space="0" w:color="auto"/>
              <w:left w:val="single" w:sz="4" w:space="0" w:color="auto"/>
              <w:bottom w:val="single" w:sz="4" w:space="0" w:color="auto"/>
              <w:right w:val="single" w:sz="4" w:space="0" w:color="auto"/>
            </w:tcBorders>
          </w:tcPr>
          <w:p w14:paraId="19F5919D" w14:textId="77777777" w:rsidR="002864ED" w:rsidRPr="00C41AF8" w:rsidRDefault="002864ED" w:rsidP="003B4BCE">
            <w:pPr>
              <w:rPr>
                <w:sz w:val="24"/>
                <w:szCs w:val="24"/>
              </w:rPr>
            </w:pPr>
            <w:proofErr w:type="spellStart"/>
            <w:r w:rsidRPr="00C41AF8">
              <w:rPr>
                <w:sz w:val="24"/>
                <w:szCs w:val="24"/>
              </w:rPr>
              <w:t>Galaktorré</w:t>
            </w:r>
            <w:proofErr w:type="spellEnd"/>
          </w:p>
        </w:tc>
      </w:tr>
      <w:tr w:rsidR="002864ED" w:rsidRPr="00C41AF8" w14:paraId="6DFAF335"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3525F9BC" w14:textId="77777777" w:rsidR="002864ED" w:rsidRPr="00C41AF8" w:rsidRDefault="002864ED" w:rsidP="003B4BCE">
            <w:pPr>
              <w:tabs>
                <w:tab w:val="left" w:pos="1304"/>
              </w:tabs>
              <w:rPr>
                <w:b/>
                <w:sz w:val="24"/>
                <w:szCs w:val="24"/>
              </w:rPr>
            </w:pPr>
            <w:r w:rsidRPr="00C41AF8">
              <w:rPr>
                <w:b/>
                <w:sz w:val="24"/>
                <w:szCs w:val="24"/>
              </w:rPr>
              <w:t>Almene symptomer og reaktioner på administrationsstedet</w:t>
            </w:r>
          </w:p>
        </w:tc>
        <w:tc>
          <w:tcPr>
            <w:tcW w:w="1248" w:type="pct"/>
            <w:tcBorders>
              <w:top w:val="single" w:sz="4" w:space="0" w:color="auto"/>
              <w:left w:val="single" w:sz="4" w:space="0" w:color="auto"/>
              <w:bottom w:val="single" w:sz="4" w:space="0" w:color="auto"/>
              <w:right w:val="single" w:sz="4" w:space="0" w:color="auto"/>
            </w:tcBorders>
          </w:tcPr>
          <w:p w14:paraId="0CEA83FB" w14:textId="77777777" w:rsidR="002864ED" w:rsidRPr="00C41AF8" w:rsidRDefault="002864ED" w:rsidP="003B4BCE">
            <w:pPr>
              <w:rPr>
                <w:sz w:val="24"/>
                <w:szCs w:val="24"/>
              </w:rPr>
            </w:pPr>
            <w:r w:rsidRPr="00C41AF8">
              <w:rPr>
                <w:sz w:val="24"/>
                <w:szCs w:val="24"/>
              </w:rPr>
              <w:t>Asteni, brystsmerter</w:t>
            </w:r>
          </w:p>
        </w:tc>
        <w:tc>
          <w:tcPr>
            <w:tcW w:w="1556" w:type="pct"/>
            <w:tcBorders>
              <w:top w:val="single" w:sz="4" w:space="0" w:color="auto"/>
              <w:left w:val="single" w:sz="4" w:space="0" w:color="auto"/>
              <w:bottom w:val="single" w:sz="4" w:space="0" w:color="auto"/>
              <w:right w:val="single" w:sz="4" w:space="0" w:color="auto"/>
            </w:tcBorders>
            <w:hideMark/>
          </w:tcPr>
          <w:p w14:paraId="1BD5F021" w14:textId="77777777" w:rsidR="002864ED" w:rsidRPr="00C41AF8" w:rsidRDefault="002864ED" w:rsidP="003B4BCE">
            <w:pPr>
              <w:tabs>
                <w:tab w:val="left" w:pos="1304"/>
              </w:tabs>
              <w:rPr>
                <w:sz w:val="24"/>
                <w:szCs w:val="24"/>
              </w:rPr>
            </w:pPr>
            <w:r w:rsidRPr="00C41AF8">
              <w:rPr>
                <w:sz w:val="24"/>
                <w:szCs w:val="24"/>
              </w:rPr>
              <w:t>Træthed, smerter, tørst</w:t>
            </w:r>
          </w:p>
        </w:tc>
        <w:tc>
          <w:tcPr>
            <w:tcW w:w="934" w:type="pct"/>
            <w:tcBorders>
              <w:top w:val="single" w:sz="4" w:space="0" w:color="auto"/>
              <w:left w:val="single" w:sz="4" w:space="0" w:color="auto"/>
              <w:bottom w:val="single" w:sz="4" w:space="0" w:color="auto"/>
              <w:right w:val="single" w:sz="4" w:space="0" w:color="auto"/>
            </w:tcBorders>
          </w:tcPr>
          <w:p w14:paraId="7969E173" w14:textId="77777777" w:rsidR="002864ED" w:rsidRPr="00C41AF8" w:rsidRDefault="002864ED" w:rsidP="003B4BCE">
            <w:pPr>
              <w:tabs>
                <w:tab w:val="left" w:pos="1304"/>
              </w:tabs>
              <w:rPr>
                <w:sz w:val="24"/>
                <w:szCs w:val="24"/>
              </w:rPr>
            </w:pPr>
          </w:p>
        </w:tc>
      </w:tr>
      <w:tr w:rsidR="002864ED" w:rsidRPr="00C41AF8" w14:paraId="3CF86843"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4F5130F6" w14:textId="77777777" w:rsidR="002864ED" w:rsidRPr="00C41AF8" w:rsidRDefault="002864ED" w:rsidP="003B4BCE">
            <w:pPr>
              <w:tabs>
                <w:tab w:val="left" w:pos="1304"/>
              </w:tabs>
              <w:rPr>
                <w:sz w:val="24"/>
                <w:szCs w:val="24"/>
              </w:rPr>
            </w:pPr>
            <w:r w:rsidRPr="00C41AF8">
              <w:rPr>
                <w:b/>
                <w:sz w:val="24"/>
                <w:szCs w:val="24"/>
              </w:rPr>
              <w:t>Undersøgelser</w:t>
            </w:r>
          </w:p>
        </w:tc>
        <w:tc>
          <w:tcPr>
            <w:tcW w:w="1248" w:type="pct"/>
            <w:tcBorders>
              <w:top w:val="single" w:sz="4" w:space="0" w:color="auto"/>
              <w:left w:val="single" w:sz="4" w:space="0" w:color="auto"/>
              <w:bottom w:val="single" w:sz="4" w:space="0" w:color="auto"/>
              <w:right w:val="single" w:sz="4" w:space="0" w:color="auto"/>
            </w:tcBorders>
            <w:hideMark/>
          </w:tcPr>
          <w:p w14:paraId="78D03F2E" w14:textId="77777777" w:rsidR="002864ED" w:rsidRPr="00C41AF8" w:rsidRDefault="002864ED" w:rsidP="003B4BCE">
            <w:pPr>
              <w:rPr>
                <w:sz w:val="24"/>
                <w:szCs w:val="24"/>
              </w:rPr>
            </w:pPr>
            <w:r w:rsidRPr="00C41AF8">
              <w:rPr>
                <w:sz w:val="24"/>
                <w:szCs w:val="24"/>
              </w:rPr>
              <w:t>Leverfunktionsprøve unormal, vægtforøgelse</w:t>
            </w:r>
          </w:p>
        </w:tc>
        <w:tc>
          <w:tcPr>
            <w:tcW w:w="1556" w:type="pct"/>
            <w:tcBorders>
              <w:top w:val="single" w:sz="4" w:space="0" w:color="auto"/>
              <w:left w:val="single" w:sz="4" w:space="0" w:color="auto"/>
              <w:bottom w:val="single" w:sz="4" w:space="0" w:color="auto"/>
              <w:right w:val="single" w:sz="4" w:space="0" w:color="auto"/>
            </w:tcBorders>
            <w:hideMark/>
          </w:tcPr>
          <w:p w14:paraId="6814C48A" w14:textId="77777777" w:rsidR="002864ED" w:rsidRPr="00C41AF8" w:rsidRDefault="002864ED" w:rsidP="003B4BCE">
            <w:pPr>
              <w:tabs>
                <w:tab w:val="left" w:pos="1304"/>
              </w:tabs>
              <w:rPr>
                <w:sz w:val="24"/>
                <w:szCs w:val="24"/>
              </w:rPr>
            </w:pPr>
            <w:r w:rsidRPr="00C41AF8">
              <w:rPr>
                <w:sz w:val="24"/>
                <w:szCs w:val="24"/>
              </w:rPr>
              <w:t>Stigning i leverenzymer, elektrolytforstyrrelser, unormale laboratorietests</w:t>
            </w:r>
          </w:p>
        </w:tc>
        <w:tc>
          <w:tcPr>
            <w:tcW w:w="934" w:type="pct"/>
            <w:tcBorders>
              <w:top w:val="single" w:sz="4" w:space="0" w:color="auto"/>
              <w:left w:val="single" w:sz="4" w:space="0" w:color="auto"/>
              <w:bottom w:val="single" w:sz="4" w:space="0" w:color="auto"/>
              <w:right w:val="single" w:sz="4" w:space="0" w:color="auto"/>
            </w:tcBorders>
          </w:tcPr>
          <w:p w14:paraId="7FC4D3A5" w14:textId="77777777" w:rsidR="002864ED" w:rsidRPr="00C41AF8" w:rsidRDefault="002864ED" w:rsidP="003B4BCE">
            <w:pPr>
              <w:tabs>
                <w:tab w:val="left" w:pos="1304"/>
              </w:tabs>
              <w:rPr>
                <w:sz w:val="24"/>
                <w:szCs w:val="24"/>
              </w:rPr>
            </w:pPr>
          </w:p>
        </w:tc>
      </w:tr>
    </w:tbl>
    <w:p w14:paraId="20C4ADFB" w14:textId="77777777" w:rsidR="002864ED" w:rsidRDefault="002864ED" w:rsidP="002864ED">
      <w:pPr>
        <w:autoSpaceDE w:val="0"/>
        <w:autoSpaceDN w:val="0"/>
        <w:adjustRightInd w:val="0"/>
        <w:rPr>
          <w:sz w:val="24"/>
          <w:szCs w:val="24"/>
        </w:rPr>
      </w:pPr>
    </w:p>
    <w:p w14:paraId="019A0D5E" w14:textId="77777777" w:rsidR="002864ED" w:rsidRDefault="002864ED" w:rsidP="002864ED">
      <w:pPr>
        <w:autoSpaceDE w:val="0"/>
        <w:autoSpaceDN w:val="0"/>
        <w:ind w:left="851"/>
        <w:rPr>
          <w:sz w:val="24"/>
          <w:szCs w:val="24"/>
          <w:u w:val="single"/>
        </w:rPr>
      </w:pPr>
      <w:r>
        <w:rPr>
          <w:sz w:val="24"/>
          <w:szCs w:val="24"/>
          <w:u w:val="single"/>
        </w:rPr>
        <w:t>Indberetning af formodede bivirkninger</w:t>
      </w:r>
    </w:p>
    <w:p w14:paraId="0DFF931D" w14:textId="198820B1" w:rsidR="002864ED" w:rsidRDefault="002864ED" w:rsidP="002864ED">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C053D9">
        <w:rPr>
          <w:sz w:val="24"/>
          <w:szCs w:val="24"/>
        </w:rPr>
        <w:t>S</w:t>
      </w:r>
      <w:r>
        <w:rPr>
          <w:sz w:val="24"/>
          <w:szCs w:val="24"/>
        </w:rPr>
        <w:t>undhedsperson</w:t>
      </w:r>
      <w:r w:rsidR="00C053D9">
        <w:rPr>
          <w:sz w:val="24"/>
          <w:szCs w:val="24"/>
        </w:rPr>
        <w:t>er</w:t>
      </w:r>
      <w:r>
        <w:rPr>
          <w:sz w:val="24"/>
          <w:szCs w:val="24"/>
        </w:rPr>
        <w:t xml:space="preserve"> anmodes om at indberette alle formodede bivirkninger via:</w:t>
      </w:r>
    </w:p>
    <w:p w14:paraId="20BB6959" w14:textId="77777777" w:rsidR="002864ED" w:rsidRDefault="002864ED" w:rsidP="002864ED">
      <w:pPr>
        <w:tabs>
          <w:tab w:val="left" w:pos="2440"/>
        </w:tabs>
        <w:ind w:left="851"/>
        <w:rPr>
          <w:sz w:val="24"/>
          <w:szCs w:val="24"/>
        </w:rPr>
      </w:pPr>
    </w:p>
    <w:p w14:paraId="50C547F2" w14:textId="77777777" w:rsidR="002864ED" w:rsidRDefault="002864ED" w:rsidP="002864ED">
      <w:pPr>
        <w:ind w:left="851"/>
        <w:rPr>
          <w:sz w:val="24"/>
          <w:szCs w:val="24"/>
        </w:rPr>
      </w:pPr>
      <w:r>
        <w:rPr>
          <w:sz w:val="24"/>
          <w:szCs w:val="24"/>
        </w:rPr>
        <w:t>Lægemiddelstyrelsen</w:t>
      </w:r>
    </w:p>
    <w:p w14:paraId="3B65F17C" w14:textId="77777777" w:rsidR="002864ED" w:rsidRDefault="002864ED" w:rsidP="002864ED">
      <w:pPr>
        <w:ind w:left="851"/>
        <w:rPr>
          <w:sz w:val="24"/>
          <w:szCs w:val="24"/>
        </w:rPr>
      </w:pPr>
      <w:r>
        <w:rPr>
          <w:sz w:val="24"/>
          <w:szCs w:val="24"/>
        </w:rPr>
        <w:t>Axel Heides Gade 1</w:t>
      </w:r>
    </w:p>
    <w:p w14:paraId="50EDE6AE" w14:textId="77777777" w:rsidR="002864ED" w:rsidRDefault="002864ED" w:rsidP="002864ED">
      <w:pPr>
        <w:ind w:left="851"/>
        <w:rPr>
          <w:sz w:val="24"/>
          <w:szCs w:val="24"/>
        </w:rPr>
      </w:pPr>
      <w:r>
        <w:rPr>
          <w:sz w:val="24"/>
          <w:szCs w:val="24"/>
        </w:rPr>
        <w:t>DK-2300 København S</w:t>
      </w:r>
    </w:p>
    <w:p w14:paraId="51B789BC" w14:textId="77777777" w:rsidR="002864ED" w:rsidRPr="00363D90" w:rsidRDefault="002864ED" w:rsidP="002864ED">
      <w:pPr>
        <w:ind w:left="851"/>
        <w:rPr>
          <w:sz w:val="24"/>
          <w:szCs w:val="24"/>
        </w:rPr>
      </w:pPr>
      <w:r w:rsidRPr="00363D90">
        <w:rPr>
          <w:sz w:val="24"/>
          <w:szCs w:val="24"/>
        </w:rPr>
        <w:t xml:space="preserve">Websted: </w:t>
      </w:r>
      <w:hyperlink r:id="rId8" w:history="1">
        <w:r w:rsidRPr="00363D90">
          <w:rPr>
            <w:rStyle w:val="Hyperlink"/>
            <w:sz w:val="24"/>
            <w:szCs w:val="24"/>
          </w:rPr>
          <w:t>www.meldenbivirkning.dk</w:t>
        </w:r>
      </w:hyperlink>
    </w:p>
    <w:p w14:paraId="092BDA0D" w14:textId="77777777" w:rsidR="002864ED" w:rsidRPr="00C41AF8" w:rsidRDefault="002864ED" w:rsidP="002864ED">
      <w:pPr>
        <w:pStyle w:val="Sidehoved"/>
        <w:tabs>
          <w:tab w:val="left" w:pos="851"/>
        </w:tabs>
        <w:ind w:left="851"/>
        <w:rPr>
          <w:szCs w:val="24"/>
        </w:rPr>
      </w:pPr>
    </w:p>
    <w:p w14:paraId="7258D5A6" w14:textId="77777777" w:rsidR="002864ED" w:rsidRPr="00C41AF8" w:rsidRDefault="002864ED" w:rsidP="002864ED">
      <w:pPr>
        <w:tabs>
          <w:tab w:val="left" w:pos="851"/>
        </w:tabs>
        <w:ind w:left="851" w:hanging="851"/>
        <w:rPr>
          <w:b/>
          <w:sz w:val="24"/>
          <w:szCs w:val="24"/>
        </w:rPr>
      </w:pPr>
      <w:r w:rsidRPr="00C41AF8">
        <w:rPr>
          <w:b/>
          <w:sz w:val="24"/>
          <w:szCs w:val="24"/>
        </w:rPr>
        <w:t>4.9</w:t>
      </w:r>
      <w:r w:rsidRPr="00C41AF8">
        <w:rPr>
          <w:b/>
          <w:sz w:val="24"/>
          <w:szCs w:val="24"/>
        </w:rPr>
        <w:tab/>
        <w:t>Overdosering</w:t>
      </w:r>
    </w:p>
    <w:p w14:paraId="55093298" w14:textId="77777777" w:rsidR="002864ED" w:rsidRPr="00C41AF8" w:rsidRDefault="002864ED" w:rsidP="002864ED">
      <w:pPr>
        <w:ind w:left="851"/>
        <w:rPr>
          <w:noProof/>
          <w:sz w:val="24"/>
          <w:szCs w:val="24"/>
        </w:rPr>
      </w:pPr>
      <w:r w:rsidRPr="00C41AF8">
        <w:rPr>
          <w:sz w:val="24"/>
          <w:szCs w:val="24"/>
        </w:rPr>
        <w:t xml:space="preserve">Indgivelse af daglige doser på op til 300 mg </w:t>
      </w:r>
      <w:proofErr w:type="spellStart"/>
      <w:r w:rsidRPr="00C41AF8">
        <w:rPr>
          <w:sz w:val="24"/>
          <w:szCs w:val="24"/>
        </w:rPr>
        <w:t>melatonin</w:t>
      </w:r>
      <w:proofErr w:type="spellEnd"/>
      <w:r w:rsidRPr="00C41AF8">
        <w:rPr>
          <w:sz w:val="24"/>
          <w:szCs w:val="24"/>
        </w:rPr>
        <w:t xml:space="preserve"> uden nævneværdige kliniske bivirkninger er beskrevet i litteraturen.</w:t>
      </w:r>
    </w:p>
    <w:p w14:paraId="0883EA94" w14:textId="77777777" w:rsidR="00AD1A96" w:rsidRPr="00C41AF8" w:rsidRDefault="00AD1A96" w:rsidP="002864ED">
      <w:pPr>
        <w:ind w:left="851"/>
        <w:rPr>
          <w:noProof/>
          <w:sz w:val="24"/>
          <w:szCs w:val="24"/>
        </w:rPr>
      </w:pPr>
    </w:p>
    <w:p w14:paraId="20B7A5B4" w14:textId="77777777" w:rsidR="002864ED" w:rsidRPr="00C41AF8" w:rsidRDefault="002864ED" w:rsidP="002864ED">
      <w:pPr>
        <w:ind w:left="851"/>
        <w:rPr>
          <w:noProof/>
          <w:sz w:val="24"/>
          <w:szCs w:val="24"/>
        </w:rPr>
      </w:pPr>
      <w:r w:rsidRPr="00C41AF8">
        <w:rPr>
          <w:sz w:val="24"/>
          <w:szCs w:val="24"/>
        </w:rPr>
        <w:t>Ved overdosering må forventes døsighed.</w:t>
      </w:r>
      <w:r w:rsidRPr="00C41AF8">
        <w:rPr>
          <w:noProof/>
          <w:sz w:val="24"/>
          <w:szCs w:val="24"/>
        </w:rPr>
        <w:t xml:space="preserve"> </w:t>
      </w:r>
      <w:proofErr w:type="spellStart"/>
      <w:r w:rsidRPr="00C41AF8">
        <w:rPr>
          <w:sz w:val="24"/>
          <w:szCs w:val="24"/>
        </w:rPr>
        <w:t>Clearance</w:t>
      </w:r>
      <w:proofErr w:type="spellEnd"/>
      <w:r w:rsidRPr="00C41AF8">
        <w:rPr>
          <w:sz w:val="24"/>
          <w:szCs w:val="24"/>
        </w:rPr>
        <w:t xml:space="preserve"> af det aktive stof forventes afsluttet inden for 12 timer efter indtagelse.</w:t>
      </w:r>
      <w:r w:rsidRPr="00C41AF8">
        <w:rPr>
          <w:noProof/>
          <w:sz w:val="24"/>
          <w:szCs w:val="24"/>
        </w:rPr>
        <w:t xml:space="preserve"> </w:t>
      </w:r>
      <w:r w:rsidRPr="00C41AF8">
        <w:rPr>
          <w:sz w:val="24"/>
          <w:szCs w:val="24"/>
        </w:rPr>
        <w:t>Der behøves ingen specialbehandling.</w:t>
      </w:r>
    </w:p>
    <w:p w14:paraId="405CBACA" w14:textId="3C120A14" w:rsidR="002864ED" w:rsidRDefault="002864ED" w:rsidP="002864ED">
      <w:pPr>
        <w:tabs>
          <w:tab w:val="left" w:pos="851"/>
        </w:tabs>
        <w:ind w:left="851"/>
        <w:rPr>
          <w:sz w:val="24"/>
          <w:szCs w:val="24"/>
        </w:rPr>
      </w:pPr>
    </w:p>
    <w:p w14:paraId="1B196348" w14:textId="77777777" w:rsidR="008637E4" w:rsidRPr="00C41AF8" w:rsidRDefault="008637E4" w:rsidP="002864ED">
      <w:pPr>
        <w:tabs>
          <w:tab w:val="left" w:pos="851"/>
        </w:tabs>
        <w:ind w:left="851"/>
        <w:rPr>
          <w:sz w:val="24"/>
          <w:szCs w:val="24"/>
        </w:rPr>
      </w:pPr>
    </w:p>
    <w:p w14:paraId="4076AD67" w14:textId="77777777" w:rsidR="002864ED" w:rsidRPr="00C41AF8" w:rsidRDefault="002864ED" w:rsidP="002864ED">
      <w:pPr>
        <w:tabs>
          <w:tab w:val="left" w:pos="851"/>
        </w:tabs>
        <w:ind w:left="851" w:hanging="851"/>
        <w:rPr>
          <w:b/>
          <w:sz w:val="24"/>
          <w:szCs w:val="24"/>
        </w:rPr>
      </w:pPr>
      <w:r w:rsidRPr="00C41AF8">
        <w:rPr>
          <w:b/>
          <w:sz w:val="24"/>
          <w:szCs w:val="24"/>
        </w:rPr>
        <w:lastRenderedPageBreak/>
        <w:t>4.10</w:t>
      </w:r>
      <w:r w:rsidRPr="00C41AF8">
        <w:rPr>
          <w:b/>
          <w:sz w:val="24"/>
          <w:szCs w:val="24"/>
        </w:rPr>
        <w:tab/>
        <w:t>Udlevering</w:t>
      </w:r>
    </w:p>
    <w:p w14:paraId="68BA3F5F" w14:textId="51669AD7" w:rsidR="00D45160" w:rsidRDefault="002864ED" w:rsidP="008637E4">
      <w:pPr>
        <w:tabs>
          <w:tab w:val="left" w:pos="851"/>
        </w:tabs>
        <w:ind w:left="851"/>
        <w:rPr>
          <w:sz w:val="24"/>
          <w:szCs w:val="24"/>
        </w:rPr>
      </w:pPr>
      <w:r w:rsidRPr="00C41AF8">
        <w:rPr>
          <w:sz w:val="24"/>
          <w:szCs w:val="24"/>
        </w:rPr>
        <w:t>A</w:t>
      </w:r>
    </w:p>
    <w:p w14:paraId="01616AE1" w14:textId="77777777" w:rsidR="002864ED" w:rsidRPr="00C41AF8" w:rsidRDefault="002864ED" w:rsidP="002864ED">
      <w:pPr>
        <w:tabs>
          <w:tab w:val="left" w:pos="851"/>
        </w:tabs>
        <w:ind w:left="851"/>
        <w:rPr>
          <w:sz w:val="24"/>
          <w:szCs w:val="24"/>
        </w:rPr>
      </w:pPr>
    </w:p>
    <w:p w14:paraId="4C1E057D" w14:textId="77777777" w:rsidR="002864ED" w:rsidRPr="00C41AF8" w:rsidRDefault="002864ED" w:rsidP="002864ED">
      <w:pPr>
        <w:tabs>
          <w:tab w:val="left" w:pos="851"/>
        </w:tabs>
        <w:ind w:left="851" w:hanging="851"/>
        <w:rPr>
          <w:b/>
          <w:sz w:val="24"/>
          <w:szCs w:val="24"/>
        </w:rPr>
      </w:pPr>
      <w:r w:rsidRPr="00C41AF8">
        <w:rPr>
          <w:b/>
          <w:sz w:val="24"/>
          <w:szCs w:val="24"/>
        </w:rPr>
        <w:t>5.</w:t>
      </w:r>
      <w:r w:rsidRPr="00C41AF8">
        <w:rPr>
          <w:b/>
          <w:sz w:val="24"/>
          <w:szCs w:val="24"/>
        </w:rPr>
        <w:tab/>
        <w:t>FARMAKOLOGISKE EGENSKABER</w:t>
      </w:r>
    </w:p>
    <w:p w14:paraId="36C56E6B" w14:textId="77777777" w:rsidR="002864ED" w:rsidRPr="00C41AF8" w:rsidRDefault="002864ED" w:rsidP="002864ED">
      <w:pPr>
        <w:tabs>
          <w:tab w:val="left" w:pos="851"/>
        </w:tabs>
        <w:ind w:left="851"/>
        <w:rPr>
          <w:sz w:val="24"/>
          <w:szCs w:val="24"/>
        </w:rPr>
      </w:pPr>
    </w:p>
    <w:p w14:paraId="7E1C3C2A" w14:textId="6D5689DE" w:rsidR="002864ED" w:rsidRDefault="002864ED" w:rsidP="002864ED">
      <w:pPr>
        <w:tabs>
          <w:tab w:val="num" w:pos="851"/>
        </w:tabs>
        <w:ind w:left="851" w:hanging="851"/>
        <w:rPr>
          <w:b/>
          <w:sz w:val="24"/>
          <w:szCs w:val="24"/>
        </w:rPr>
      </w:pPr>
      <w:r w:rsidRPr="00C41AF8">
        <w:rPr>
          <w:b/>
          <w:sz w:val="24"/>
          <w:szCs w:val="24"/>
        </w:rPr>
        <w:t>5.1</w:t>
      </w:r>
      <w:r w:rsidRPr="00C41AF8">
        <w:rPr>
          <w:b/>
          <w:sz w:val="24"/>
          <w:szCs w:val="24"/>
        </w:rPr>
        <w:tab/>
      </w:r>
      <w:proofErr w:type="spellStart"/>
      <w:r w:rsidRPr="00C41AF8">
        <w:rPr>
          <w:b/>
          <w:sz w:val="24"/>
          <w:szCs w:val="24"/>
        </w:rPr>
        <w:t>Farmakodynamiske</w:t>
      </w:r>
      <w:proofErr w:type="spellEnd"/>
      <w:r w:rsidRPr="00C41AF8">
        <w:rPr>
          <w:b/>
          <w:sz w:val="24"/>
          <w:szCs w:val="24"/>
        </w:rPr>
        <w:t xml:space="preserve"> egenskaber</w:t>
      </w:r>
    </w:p>
    <w:p w14:paraId="2BF3F8B2" w14:textId="65A2DE47" w:rsidR="00F7724F" w:rsidRDefault="00F7724F" w:rsidP="002864ED">
      <w:pPr>
        <w:tabs>
          <w:tab w:val="num" w:pos="851"/>
        </w:tabs>
        <w:ind w:left="851" w:hanging="851"/>
        <w:rPr>
          <w:b/>
          <w:sz w:val="24"/>
          <w:szCs w:val="24"/>
        </w:rPr>
      </w:pPr>
      <w:r>
        <w:rPr>
          <w:b/>
          <w:sz w:val="24"/>
          <w:szCs w:val="24"/>
        </w:rPr>
        <w:tab/>
      </w:r>
      <w:proofErr w:type="spellStart"/>
      <w:r>
        <w:rPr>
          <w:sz w:val="24"/>
          <w:szCs w:val="24"/>
        </w:rPr>
        <w:t>Farmakoterapeutisk</w:t>
      </w:r>
      <w:proofErr w:type="spellEnd"/>
      <w:r>
        <w:rPr>
          <w:sz w:val="24"/>
          <w:szCs w:val="24"/>
        </w:rPr>
        <w:t xml:space="preserve"> klassifikation: </w:t>
      </w:r>
      <w:proofErr w:type="spellStart"/>
      <w:r w:rsidRPr="00C41AF8">
        <w:rPr>
          <w:sz w:val="24"/>
          <w:szCs w:val="24"/>
        </w:rPr>
        <w:t>Psychopleptika</w:t>
      </w:r>
      <w:proofErr w:type="spellEnd"/>
      <w:r w:rsidRPr="00C41AF8">
        <w:rPr>
          <w:sz w:val="24"/>
          <w:szCs w:val="24"/>
        </w:rPr>
        <w:t xml:space="preserve">, </w:t>
      </w:r>
      <w:proofErr w:type="spellStart"/>
      <w:r w:rsidRPr="00C41AF8">
        <w:rPr>
          <w:sz w:val="24"/>
          <w:szCs w:val="24"/>
        </w:rPr>
        <w:t>melatoninreceptoragonister</w:t>
      </w:r>
      <w:proofErr w:type="spellEnd"/>
      <w:r>
        <w:rPr>
          <w:sz w:val="24"/>
          <w:szCs w:val="24"/>
        </w:rPr>
        <w:t xml:space="preserve">, </w:t>
      </w:r>
      <w:r w:rsidRPr="00C41AF8">
        <w:rPr>
          <w:sz w:val="24"/>
          <w:szCs w:val="24"/>
        </w:rPr>
        <w:t>ATC-kode: N</w:t>
      </w:r>
      <w:r>
        <w:rPr>
          <w:sz w:val="24"/>
          <w:szCs w:val="24"/>
        </w:rPr>
        <w:t xml:space="preserve"> </w:t>
      </w:r>
      <w:r w:rsidRPr="00C41AF8">
        <w:rPr>
          <w:sz w:val="24"/>
          <w:szCs w:val="24"/>
        </w:rPr>
        <w:t>05</w:t>
      </w:r>
      <w:r>
        <w:rPr>
          <w:sz w:val="24"/>
          <w:szCs w:val="24"/>
        </w:rPr>
        <w:t xml:space="preserve"> </w:t>
      </w:r>
      <w:r w:rsidRPr="00C41AF8">
        <w:rPr>
          <w:sz w:val="24"/>
          <w:szCs w:val="24"/>
        </w:rPr>
        <w:t>CH</w:t>
      </w:r>
      <w:r>
        <w:rPr>
          <w:sz w:val="24"/>
          <w:szCs w:val="24"/>
        </w:rPr>
        <w:t xml:space="preserve"> </w:t>
      </w:r>
      <w:r w:rsidRPr="00C41AF8">
        <w:rPr>
          <w:sz w:val="24"/>
          <w:szCs w:val="24"/>
        </w:rPr>
        <w:t>01</w:t>
      </w:r>
      <w:r>
        <w:rPr>
          <w:sz w:val="24"/>
          <w:szCs w:val="24"/>
        </w:rPr>
        <w:t>.</w:t>
      </w:r>
    </w:p>
    <w:p w14:paraId="7A6541D0" w14:textId="77777777" w:rsidR="00F7724F" w:rsidRPr="00C41AF8" w:rsidRDefault="00F7724F" w:rsidP="002864ED">
      <w:pPr>
        <w:tabs>
          <w:tab w:val="num" w:pos="851"/>
        </w:tabs>
        <w:ind w:left="851" w:hanging="851"/>
        <w:rPr>
          <w:b/>
          <w:sz w:val="24"/>
          <w:szCs w:val="24"/>
        </w:rPr>
      </w:pPr>
    </w:p>
    <w:p w14:paraId="1C3D1B0F" w14:textId="77777777" w:rsidR="002864ED" w:rsidRPr="00C41AF8" w:rsidRDefault="002864ED" w:rsidP="002864ED">
      <w:pPr>
        <w:autoSpaceDE w:val="0"/>
        <w:autoSpaceDN w:val="0"/>
        <w:adjustRightInd w:val="0"/>
        <w:ind w:left="851"/>
        <w:rPr>
          <w:sz w:val="24"/>
          <w:szCs w:val="24"/>
        </w:rPr>
      </w:pPr>
      <w:proofErr w:type="spellStart"/>
      <w:r w:rsidRPr="00C41AF8">
        <w:rPr>
          <w:color w:val="222222"/>
          <w:sz w:val="24"/>
          <w:szCs w:val="24"/>
        </w:rPr>
        <w:t>Melatonin</w:t>
      </w:r>
      <w:proofErr w:type="spellEnd"/>
      <w:r w:rsidRPr="00C41AF8">
        <w:rPr>
          <w:color w:val="222222"/>
          <w:sz w:val="24"/>
          <w:szCs w:val="24"/>
        </w:rPr>
        <w:t xml:space="preserve"> er et naturligt forekommende hormon, der produceres af corpus </w:t>
      </w:r>
      <w:proofErr w:type="spellStart"/>
      <w:r w:rsidRPr="00C41AF8">
        <w:rPr>
          <w:color w:val="222222"/>
          <w:sz w:val="24"/>
          <w:szCs w:val="24"/>
        </w:rPr>
        <w:t>pineale</w:t>
      </w:r>
      <w:proofErr w:type="spellEnd"/>
      <w:r w:rsidRPr="00C41AF8">
        <w:rPr>
          <w:color w:val="222222"/>
          <w:sz w:val="24"/>
          <w:szCs w:val="24"/>
        </w:rPr>
        <w:t xml:space="preserve"> og er strukturelt beslægtet med serotonin.</w:t>
      </w:r>
      <w:r w:rsidRPr="00C41AF8">
        <w:rPr>
          <w:sz w:val="24"/>
          <w:szCs w:val="24"/>
        </w:rPr>
        <w:t xml:space="preserve"> Fysiologisk øges sekretionen af </w:t>
      </w:r>
      <w:proofErr w:type="spellStart"/>
      <w:r w:rsidRPr="00C41AF8">
        <w:rPr>
          <w:sz w:val="24"/>
          <w:szCs w:val="24"/>
        </w:rPr>
        <w:t>melatonin</w:t>
      </w:r>
      <w:proofErr w:type="spellEnd"/>
      <w:r w:rsidRPr="00C41AF8">
        <w:rPr>
          <w:sz w:val="24"/>
          <w:szCs w:val="24"/>
        </w:rPr>
        <w:t xml:space="preserve"> kort efter mørkets </w:t>
      </w:r>
      <w:proofErr w:type="spellStart"/>
      <w:r w:rsidRPr="00C41AF8">
        <w:rPr>
          <w:sz w:val="24"/>
          <w:szCs w:val="24"/>
        </w:rPr>
        <w:t>indsætten</w:t>
      </w:r>
      <w:proofErr w:type="spellEnd"/>
      <w:r w:rsidRPr="00C41AF8">
        <w:rPr>
          <w:sz w:val="24"/>
          <w:szCs w:val="24"/>
        </w:rPr>
        <w:t xml:space="preserve">, topper 2-4 om natten og falder i sidste halvdel af natten. </w:t>
      </w:r>
      <w:proofErr w:type="spellStart"/>
      <w:r w:rsidRPr="00C41AF8">
        <w:rPr>
          <w:sz w:val="24"/>
          <w:szCs w:val="24"/>
        </w:rPr>
        <w:t>Melatonin</w:t>
      </w:r>
      <w:proofErr w:type="spellEnd"/>
      <w:r w:rsidRPr="00C41AF8">
        <w:rPr>
          <w:sz w:val="24"/>
          <w:szCs w:val="24"/>
        </w:rPr>
        <w:t xml:space="preserve"> er forbundet med styringen af den </w:t>
      </w:r>
      <w:proofErr w:type="spellStart"/>
      <w:r w:rsidRPr="00C41AF8">
        <w:rPr>
          <w:sz w:val="24"/>
          <w:szCs w:val="24"/>
        </w:rPr>
        <w:t>cirkadianske</w:t>
      </w:r>
      <w:proofErr w:type="spellEnd"/>
      <w:r w:rsidRPr="00C41AF8">
        <w:rPr>
          <w:sz w:val="24"/>
          <w:szCs w:val="24"/>
        </w:rPr>
        <w:t xml:space="preserve"> rytme og er årsag til lys-/mørkecyklussen. Det er desuden forbundet med hypnotisk effekt og øget tilbøjelighed til søvn</w:t>
      </w:r>
    </w:p>
    <w:p w14:paraId="6F43D567" w14:textId="77777777" w:rsidR="002864ED" w:rsidRPr="00C41AF8" w:rsidRDefault="002864ED" w:rsidP="002864ED">
      <w:pPr>
        <w:ind w:left="851"/>
        <w:rPr>
          <w:i/>
          <w:noProof/>
          <w:sz w:val="24"/>
          <w:szCs w:val="24"/>
        </w:rPr>
      </w:pPr>
    </w:p>
    <w:p w14:paraId="185ED126" w14:textId="77777777" w:rsidR="002864ED" w:rsidRPr="00C41AF8" w:rsidRDefault="002864ED" w:rsidP="002864ED">
      <w:pPr>
        <w:autoSpaceDE w:val="0"/>
        <w:autoSpaceDN w:val="0"/>
        <w:adjustRightInd w:val="0"/>
        <w:ind w:left="851"/>
        <w:rPr>
          <w:sz w:val="24"/>
          <w:szCs w:val="24"/>
          <w:u w:val="single"/>
        </w:rPr>
      </w:pPr>
      <w:r w:rsidRPr="00C41AF8">
        <w:rPr>
          <w:sz w:val="24"/>
          <w:szCs w:val="24"/>
          <w:u w:val="single"/>
        </w:rPr>
        <w:t>Virkningsmekanisme</w:t>
      </w:r>
    </w:p>
    <w:p w14:paraId="088A54AF" w14:textId="77777777" w:rsidR="002864ED" w:rsidRPr="00C41AF8" w:rsidRDefault="002864ED" w:rsidP="002864ED">
      <w:pPr>
        <w:autoSpaceDE w:val="0"/>
        <w:autoSpaceDN w:val="0"/>
        <w:adjustRightInd w:val="0"/>
        <w:ind w:left="851"/>
        <w:rPr>
          <w:sz w:val="24"/>
          <w:szCs w:val="24"/>
        </w:rPr>
      </w:pPr>
      <w:r w:rsidRPr="00C41AF8">
        <w:rPr>
          <w:sz w:val="24"/>
          <w:szCs w:val="24"/>
        </w:rPr>
        <w:t xml:space="preserve">Aktiviteten af </w:t>
      </w:r>
      <w:proofErr w:type="spellStart"/>
      <w:r w:rsidRPr="00C41AF8">
        <w:rPr>
          <w:sz w:val="24"/>
          <w:szCs w:val="24"/>
        </w:rPr>
        <w:t>melatonin</w:t>
      </w:r>
      <w:proofErr w:type="spellEnd"/>
      <w:r w:rsidRPr="00C41AF8">
        <w:rPr>
          <w:sz w:val="24"/>
          <w:szCs w:val="24"/>
        </w:rPr>
        <w:t xml:space="preserve"> på </w:t>
      </w:r>
      <w:proofErr w:type="spellStart"/>
      <w:r w:rsidRPr="00C41AF8">
        <w:rPr>
          <w:sz w:val="24"/>
          <w:szCs w:val="24"/>
        </w:rPr>
        <w:t>melatonin</w:t>
      </w:r>
      <w:proofErr w:type="spellEnd"/>
      <w:r w:rsidRPr="00C41AF8">
        <w:rPr>
          <w:sz w:val="24"/>
          <w:szCs w:val="24"/>
        </w:rPr>
        <w:t xml:space="preserve">-receptorerne (MT1, MT2 og MT3) antages at bidrage til dets søvnfremmende egenskaber, da disse receptorer (hovedsagelig MT1 og MT2) er involveret i reguleringen af den </w:t>
      </w:r>
      <w:proofErr w:type="spellStart"/>
      <w:r w:rsidRPr="00C41AF8">
        <w:rPr>
          <w:sz w:val="24"/>
          <w:szCs w:val="24"/>
        </w:rPr>
        <w:t>cirkadianske</w:t>
      </w:r>
      <w:proofErr w:type="spellEnd"/>
      <w:r w:rsidRPr="00C41AF8">
        <w:rPr>
          <w:sz w:val="24"/>
          <w:szCs w:val="24"/>
        </w:rPr>
        <w:t xml:space="preserve"> rytme og søvnen.</w:t>
      </w:r>
    </w:p>
    <w:p w14:paraId="3DDF61B1" w14:textId="77777777" w:rsidR="002864ED" w:rsidRPr="00C41AF8" w:rsidRDefault="002864ED" w:rsidP="002864ED">
      <w:pPr>
        <w:autoSpaceDE w:val="0"/>
        <w:autoSpaceDN w:val="0"/>
        <w:adjustRightInd w:val="0"/>
        <w:ind w:left="851"/>
        <w:rPr>
          <w:sz w:val="24"/>
          <w:szCs w:val="24"/>
        </w:rPr>
      </w:pPr>
    </w:p>
    <w:p w14:paraId="3DB38BE8" w14:textId="77777777" w:rsidR="002864ED" w:rsidRPr="00C41AF8" w:rsidRDefault="002864ED" w:rsidP="002864ED">
      <w:pPr>
        <w:autoSpaceDE w:val="0"/>
        <w:autoSpaceDN w:val="0"/>
        <w:adjustRightInd w:val="0"/>
        <w:ind w:left="851"/>
        <w:rPr>
          <w:sz w:val="24"/>
          <w:szCs w:val="24"/>
          <w:u w:val="single"/>
        </w:rPr>
      </w:pPr>
      <w:r w:rsidRPr="00C41AF8">
        <w:rPr>
          <w:sz w:val="24"/>
          <w:szCs w:val="24"/>
          <w:u w:val="single"/>
        </w:rPr>
        <w:t>Rationale for anvendelse</w:t>
      </w:r>
    </w:p>
    <w:p w14:paraId="2C0B1D7F" w14:textId="77777777" w:rsidR="002864ED" w:rsidRPr="00C41AF8" w:rsidRDefault="002864ED" w:rsidP="002864ED">
      <w:pPr>
        <w:autoSpaceDE w:val="0"/>
        <w:autoSpaceDN w:val="0"/>
        <w:adjustRightInd w:val="0"/>
        <w:ind w:left="851"/>
        <w:rPr>
          <w:sz w:val="24"/>
          <w:szCs w:val="24"/>
        </w:rPr>
      </w:pPr>
      <w:r w:rsidRPr="00C41AF8">
        <w:rPr>
          <w:sz w:val="24"/>
          <w:szCs w:val="24"/>
        </w:rPr>
        <w:t xml:space="preserve">Når </w:t>
      </w:r>
      <w:proofErr w:type="spellStart"/>
      <w:r w:rsidRPr="00C41AF8">
        <w:rPr>
          <w:sz w:val="24"/>
          <w:szCs w:val="24"/>
        </w:rPr>
        <w:t>melatonin</w:t>
      </w:r>
      <w:proofErr w:type="spellEnd"/>
      <w:r w:rsidRPr="00C41AF8">
        <w:rPr>
          <w:sz w:val="24"/>
          <w:szCs w:val="24"/>
        </w:rPr>
        <w:t xml:space="preserve"> anvendes i henhold til instruktionerne, mindsker det symptomerne på jetlag.</w:t>
      </w:r>
    </w:p>
    <w:p w14:paraId="41775F4A" w14:textId="77777777" w:rsidR="002864ED" w:rsidRPr="00C41AF8" w:rsidRDefault="002864ED" w:rsidP="002864ED">
      <w:pPr>
        <w:tabs>
          <w:tab w:val="left" w:pos="851"/>
        </w:tabs>
        <w:ind w:left="851"/>
        <w:rPr>
          <w:sz w:val="24"/>
          <w:szCs w:val="24"/>
        </w:rPr>
      </w:pPr>
    </w:p>
    <w:p w14:paraId="1B8F5EAB" w14:textId="77777777" w:rsidR="002864ED" w:rsidRPr="00C41AF8" w:rsidRDefault="002864ED" w:rsidP="002864ED">
      <w:pPr>
        <w:tabs>
          <w:tab w:val="left" w:pos="851"/>
        </w:tabs>
        <w:ind w:left="851" w:hanging="851"/>
        <w:rPr>
          <w:b/>
          <w:sz w:val="24"/>
          <w:szCs w:val="24"/>
        </w:rPr>
      </w:pPr>
      <w:r w:rsidRPr="00C41AF8">
        <w:rPr>
          <w:b/>
          <w:sz w:val="24"/>
          <w:szCs w:val="24"/>
        </w:rPr>
        <w:t>5.2</w:t>
      </w:r>
      <w:r w:rsidRPr="00C41AF8">
        <w:rPr>
          <w:b/>
          <w:sz w:val="24"/>
          <w:szCs w:val="24"/>
        </w:rPr>
        <w:tab/>
      </w:r>
      <w:proofErr w:type="spellStart"/>
      <w:r w:rsidRPr="00C41AF8">
        <w:rPr>
          <w:b/>
          <w:sz w:val="24"/>
          <w:szCs w:val="24"/>
        </w:rPr>
        <w:t>Farmakokinetiske</w:t>
      </w:r>
      <w:proofErr w:type="spellEnd"/>
      <w:r w:rsidRPr="00C41AF8">
        <w:rPr>
          <w:b/>
          <w:sz w:val="24"/>
          <w:szCs w:val="24"/>
        </w:rPr>
        <w:t xml:space="preserve"> egenskaber</w:t>
      </w:r>
    </w:p>
    <w:p w14:paraId="662F9638" w14:textId="77777777" w:rsidR="002864ED" w:rsidRDefault="002864ED" w:rsidP="002864ED">
      <w:pPr>
        <w:numPr>
          <w:ilvl w:val="12"/>
          <w:numId w:val="0"/>
        </w:numPr>
        <w:ind w:left="851" w:right="-2"/>
        <w:rPr>
          <w:i/>
          <w:sz w:val="24"/>
          <w:szCs w:val="24"/>
          <w:u w:val="single"/>
        </w:rPr>
      </w:pPr>
    </w:p>
    <w:p w14:paraId="4AA2C2DA"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Absorption</w:t>
      </w:r>
    </w:p>
    <w:p w14:paraId="6119FD3C" w14:textId="77777777" w:rsidR="002864ED" w:rsidRPr="00C41AF8" w:rsidRDefault="002864ED" w:rsidP="002864ED">
      <w:pPr>
        <w:numPr>
          <w:ilvl w:val="12"/>
          <w:numId w:val="0"/>
        </w:numPr>
        <w:ind w:left="851" w:right="-2"/>
        <w:rPr>
          <w:noProof/>
          <w:sz w:val="24"/>
          <w:szCs w:val="24"/>
        </w:rPr>
      </w:pPr>
      <w:r w:rsidRPr="00C41AF8">
        <w:rPr>
          <w:sz w:val="24"/>
          <w:szCs w:val="24"/>
        </w:rPr>
        <w:t xml:space="preserve">Absorptionen af oralt indtaget </w:t>
      </w:r>
      <w:proofErr w:type="spellStart"/>
      <w:r w:rsidRPr="00C41AF8">
        <w:rPr>
          <w:sz w:val="24"/>
          <w:szCs w:val="24"/>
        </w:rPr>
        <w:t>melatonin</w:t>
      </w:r>
      <w:proofErr w:type="spellEnd"/>
      <w:r w:rsidRPr="00C41AF8">
        <w:rPr>
          <w:sz w:val="24"/>
          <w:szCs w:val="24"/>
        </w:rPr>
        <w:t xml:space="preserve"> er fuldstændig hos voksne.</w:t>
      </w:r>
      <w:r w:rsidRPr="00C41AF8">
        <w:rPr>
          <w:noProof/>
          <w:sz w:val="24"/>
          <w:szCs w:val="24"/>
        </w:rPr>
        <w:t xml:space="preserve"> </w:t>
      </w:r>
    </w:p>
    <w:p w14:paraId="3D14D10C" w14:textId="77777777" w:rsidR="002864ED" w:rsidRPr="00C41AF8" w:rsidRDefault="002864ED" w:rsidP="002864ED">
      <w:pPr>
        <w:numPr>
          <w:ilvl w:val="12"/>
          <w:numId w:val="0"/>
        </w:numPr>
        <w:ind w:left="851" w:right="-2"/>
        <w:rPr>
          <w:noProof/>
          <w:sz w:val="24"/>
          <w:szCs w:val="24"/>
        </w:rPr>
      </w:pPr>
      <w:r w:rsidRPr="00C41AF8">
        <w:rPr>
          <w:sz w:val="24"/>
          <w:szCs w:val="24"/>
        </w:rPr>
        <w:t>Biotilgængeligheden er i størrelsesordenen 15 %</w:t>
      </w:r>
      <w:r w:rsidRPr="00C41AF8">
        <w:rPr>
          <w:noProof/>
          <w:sz w:val="24"/>
          <w:szCs w:val="24"/>
        </w:rPr>
        <w:t xml:space="preserve"> </w:t>
      </w:r>
      <w:r w:rsidRPr="00C41AF8">
        <w:rPr>
          <w:sz w:val="24"/>
          <w:szCs w:val="24"/>
        </w:rPr>
        <w:t xml:space="preserve">Der er en væsentlig </w:t>
      </w:r>
      <w:proofErr w:type="spellStart"/>
      <w:r w:rsidRPr="00C41AF8">
        <w:rPr>
          <w:sz w:val="24"/>
          <w:szCs w:val="24"/>
        </w:rPr>
        <w:t>first</w:t>
      </w:r>
      <w:proofErr w:type="spellEnd"/>
      <w:r w:rsidRPr="00C41AF8">
        <w:rPr>
          <w:sz w:val="24"/>
          <w:szCs w:val="24"/>
        </w:rPr>
        <w:t xml:space="preserve"> </w:t>
      </w:r>
      <w:proofErr w:type="spellStart"/>
      <w:r w:rsidRPr="00C41AF8">
        <w:rPr>
          <w:sz w:val="24"/>
          <w:szCs w:val="24"/>
        </w:rPr>
        <w:t>pass</w:t>
      </w:r>
      <w:proofErr w:type="spellEnd"/>
      <w:r w:rsidRPr="00C41AF8">
        <w:rPr>
          <w:sz w:val="24"/>
          <w:szCs w:val="24"/>
        </w:rPr>
        <w:t xml:space="preserve">-effekt med en skønnet </w:t>
      </w:r>
      <w:proofErr w:type="spellStart"/>
      <w:r w:rsidRPr="00C41AF8">
        <w:rPr>
          <w:sz w:val="24"/>
          <w:szCs w:val="24"/>
        </w:rPr>
        <w:t>first</w:t>
      </w:r>
      <w:proofErr w:type="spellEnd"/>
      <w:r w:rsidRPr="00C41AF8">
        <w:rPr>
          <w:sz w:val="24"/>
          <w:szCs w:val="24"/>
        </w:rPr>
        <w:t xml:space="preserve"> </w:t>
      </w:r>
      <w:proofErr w:type="spellStart"/>
      <w:r w:rsidRPr="00C41AF8">
        <w:rPr>
          <w:sz w:val="24"/>
          <w:szCs w:val="24"/>
        </w:rPr>
        <w:t>pass-metabolisering</w:t>
      </w:r>
      <w:proofErr w:type="spellEnd"/>
      <w:r w:rsidRPr="00C41AF8">
        <w:rPr>
          <w:sz w:val="24"/>
          <w:szCs w:val="24"/>
        </w:rPr>
        <w:t xml:space="preserve"> på 80-90 %.</w:t>
      </w:r>
      <w:r w:rsidRPr="00C41AF8">
        <w:rPr>
          <w:noProof/>
          <w:sz w:val="24"/>
          <w:szCs w:val="24"/>
        </w:rPr>
        <w:t xml:space="preserve"> </w:t>
      </w:r>
      <w:proofErr w:type="spellStart"/>
      <w:r w:rsidRPr="00C41AF8">
        <w:rPr>
          <w:sz w:val="24"/>
          <w:szCs w:val="24"/>
        </w:rPr>
        <w:t>T</w:t>
      </w:r>
      <w:r w:rsidRPr="00C41AF8">
        <w:rPr>
          <w:sz w:val="24"/>
          <w:szCs w:val="24"/>
          <w:vertAlign w:val="subscript"/>
        </w:rPr>
        <w:t>max</w:t>
      </w:r>
      <w:proofErr w:type="spellEnd"/>
      <w:r w:rsidRPr="00C41AF8">
        <w:rPr>
          <w:sz w:val="24"/>
          <w:szCs w:val="24"/>
          <w:vertAlign w:val="subscript"/>
        </w:rPr>
        <w:t xml:space="preserve"> </w:t>
      </w:r>
      <w:r w:rsidRPr="00C41AF8">
        <w:rPr>
          <w:sz w:val="24"/>
          <w:szCs w:val="24"/>
        </w:rPr>
        <w:t>indtræder sædvanligvis ca. 50 minutter (normalområde 15 til 90 minutter) efter administration.</w:t>
      </w:r>
      <w:r w:rsidRPr="00C41AF8">
        <w:rPr>
          <w:noProof/>
          <w:sz w:val="24"/>
          <w:szCs w:val="24"/>
        </w:rPr>
        <w:t xml:space="preserve"> </w:t>
      </w:r>
    </w:p>
    <w:p w14:paraId="62A48290" w14:textId="77777777" w:rsidR="002864ED" w:rsidRPr="00C41AF8" w:rsidRDefault="002864ED" w:rsidP="002864ED">
      <w:pPr>
        <w:numPr>
          <w:ilvl w:val="12"/>
          <w:numId w:val="0"/>
        </w:numPr>
        <w:ind w:left="851" w:right="-2"/>
        <w:rPr>
          <w:iCs/>
          <w:noProof/>
          <w:sz w:val="24"/>
          <w:szCs w:val="24"/>
        </w:rPr>
      </w:pPr>
    </w:p>
    <w:p w14:paraId="5C31B9E8" w14:textId="22A1E261" w:rsidR="002864ED" w:rsidRPr="00C41AF8" w:rsidRDefault="002864ED" w:rsidP="002864ED">
      <w:pPr>
        <w:numPr>
          <w:ilvl w:val="12"/>
          <w:numId w:val="0"/>
        </w:numPr>
        <w:ind w:left="851" w:right="-2"/>
        <w:rPr>
          <w:noProof/>
          <w:sz w:val="24"/>
          <w:szCs w:val="24"/>
        </w:rPr>
      </w:pPr>
      <w:r w:rsidRPr="00C41AF8">
        <w:rPr>
          <w:sz w:val="24"/>
          <w:szCs w:val="24"/>
        </w:rPr>
        <w:t xml:space="preserve">Data om virkningen af indtagelse af fødevarer på eller omkring tidspunktet for indtagelsen af </w:t>
      </w:r>
      <w:proofErr w:type="spellStart"/>
      <w:r w:rsidRPr="00C41AF8">
        <w:rPr>
          <w:sz w:val="24"/>
          <w:szCs w:val="24"/>
        </w:rPr>
        <w:t>melatonin</w:t>
      </w:r>
      <w:proofErr w:type="spellEnd"/>
      <w:r w:rsidRPr="00C41AF8">
        <w:rPr>
          <w:sz w:val="24"/>
          <w:szCs w:val="24"/>
        </w:rPr>
        <w:t xml:space="preserve"> er begrænsede. Fødeindtagelse synes at have ubetydelig virkning på </w:t>
      </w:r>
      <w:proofErr w:type="spellStart"/>
      <w:r w:rsidRPr="00C41AF8">
        <w:rPr>
          <w:sz w:val="24"/>
          <w:szCs w:val="24"/>
        </w:rPr>
        <w:t>T</w:t>
      </w:r>
      <w:r w:rsidRPr="00C41AF8">
        <w:rPr>
          <w:sz w:val="24"/>
          <w:szCs w:val="24"/>
          <w:vertAlign w:val="subscript"/>
        </w:rPr>
        <w:t>max</w:t>
      </w:r>
      <w:proofErr w:type="spellEnd"/>
      <w:r w:rsidRPr="00C41AF8">
        <w:rPr>
          <w:sz w:val="24"/>
          <w:szCs w:val="24"/>
          <w:vertAlign w:val="subscript"/>
        </w:rPr>
        <w:t xml:space="preserve"> </w:t>
      </w:r>
      <w:r w:rsidRPr="00C41AF8">
        <w:rPr>
          <w:sz w:val="24"/>
          <w:szCs w:val="24"/>
        </w:rPr>
        <w:t xml:space="preserve">for </w:t>
      </w:r>
      <w:proofErr w:type="spellStart"/>
      <w:r w:rsidRPr="00C41AF8">
        <w:rPr>
          <w:sz w:val="24"/>
          <w:szCs w:val="24"/>
        </w:rPr>
        <w:t>melatonin</w:t>
      </w:r>
      <w:proofErr w:type="spellEnd"/>
      <w:r w:rsidRPr="00C41AF8">
        <w:rPr>
          <w:sz w:val="24"/>
          <w:szCs w:val="24"/>
        </w:rPr>
        <w:t xml:space="preserve"> med øjeblikkelig frigivelse, men øger stærkt variabiliteten i </w:t>
      </w:r>
      <w:proofErr w:type="spellStart"/>
      <w:r w:rsidRPr="00C41AF8">
        <w:rPr>
          <w:sz w:val="24"/>
          <w:szCs w:val="24"/>
        </w:rPr>
        <w:t>C</w:t>
      </w:r>
      <w:r w:rsidRPr="00CF0B23">
        <w:rPr>
          <w:sz w:val="24"/>
          <w:szCs w:val="24"/>
          <w:vertAlign w:val="subscript"/>
        </w:rPr>
        <w:t>max</w:t>
      </w:r>
      <w:proofErr w:type="spellEnd"/>
      <w:r w:rsidRPr="00C41AF8">
        <w:rPr>
          <w:sz w:val="24"/>
          <w:szCs w:val="24"/>
        </w:rPr>
        <w:t>.</w:t>
      </w:r>
      <w:r w:rsidRPr="00C41AF8">
        <w:rPr>
          <w:noProof/>
          <w:sz w:val="24"/>
          <w:szCs w:val="24"/>
        </w:rPr>
        <w:t xml:space="preserve"> </w:t>
      </w:r>
      <w:r w:rsidRPr="00C41AF8">
        <w:rPr>
          <w:sz w:val="24"/>
          <w:szCs w:val="24"/>
        </w:rPr>
        <w:t xml:space="preserve">Sidstnævnte forventes ikke at påvirke effektiviteten eller sikkerheden af </w:t>
      </w:r>
      <w:proofErr w:type="spellStart"/>
      <w:r w:rsidR="00AF324B">
        <w:rPr>
          <w:sz w:val="24"/>
          <w:szCs w:val="24"/>
        </w:rPr>
        <w:t>Melatonin</w:t>
      </w:r>
      <w:proofErr w:type="spellEnd"/>
      <w:r w:rsidR="00AF324B">
        <w:rPr>
          <w:sz w:val="24"/>
          <w:szCs w:val="24"/>
        </w:rPr>
        <w:t xml:space="preserve"> </w:t>
      </w:r>
      <w:r w:rsidR="00AF324B" w:rsidRPr="00EB0301">
        <w:rPr>
          <w:sz w:val="24"/>
          <w:szCs w:val="24"/>
        </w:rPr>
        <w:t>”2care4”</w:t>
      </w:r>
      <w:r w:rsidRPr="00C41AF8">
        <w:rPr>
          <w:sz w:val="24"/>
          <w:szCs w:val="24"/>
        </w:rPr>
        <w:t xml:space="preserve">, men det anbefales, at der ikke indtages føde ca. 2 timer før eller 2 timer efter indtagelse af </w:t>
      </w:r>
      <w:proofErr w:type="spellStart"/>
      <w:r w:rsidRPr="00C41AF8">
        <w:rPr>
          <w:sz w:val="24"/>
          <w:szCs w:val="24"/>
        </w:rPr>
        <w:t>melatonin</w:t>
      </w:r>
      <w:proofErr w:type="spellEnd"/>
      <w:r w:rsidRPr="00C41AF8">
        <w:rPr>
          <w:rStyle w:val="tw4winMark"/>
          <w:sz w:val="24"/>
          <w:szCs w:val="24"/>
          <w:specVanish w:val="0"/>
        </w:rPr>
        <w:t xml:space="preserve"> </w:t>
      </w:r>
    </w:p>
    <w:p w14:paraId="7AB5F330" w14:textId="77777777" w:rsidR="002864ED" w:rsidRPr="00C41AF8" w:rsidRDefault="002864ED" w:rsidP="002864ED">
      <w:pPr>
        <w:numPr>
          <w:ilvl w:val="12"/>
          <w:numId w:val="0"/>
        </w:numPr>
        <w:ind w:left="851" w:right="-2"/>
        <w:rPr>
          <w:iCs/>
          <w:noProof/>
          <w:sz w:val="24"/>
          <w:szCs w:val="24"/>
          <w:u w:val="single"/>
        </w:rPr>
      </w:pPr>
    </w:p>
    <w:p w14:paraId="313F6695"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Fordeling</w:t>
      </w:r>
    </w:p>
    <w:p w14:paraId="684F3C91" w14:textId="77777777" w:rsidR="002864ED" w:rsidRPr="00C41AF8" w:rsidRDefault="002864ED" w:rsidP="002864ED">
      <w:pPr>
        <w:numPr>
          <w:ilvl w:val="12"/>
          <w:numId w:val="0"/>
        </w:numPr>
        <w:ind w:left="851" w:right="-2"/>
        <w:rPr>
          <w:noProof/>
          <w:sz w:val="24"/>
          <w:szCs w:val="24"/>
        </w:rPr>
      </w:pPr>
      <w:r w:rsidRPr="00CF0B23">
        <w:rPr>
          <w:i/>
          <w:sz w:val="24"/>
          <w:szCs w:val="24"/>
        </w:rPr>
        <w:t xml:space="preserve">In </w:t>
      </w:r>
      <w:proofErr w:type="spellStart"/>
      <w:r w:rsidRPr="00CF0B23">
        <w:rPr>
          <w:i/>
          <w:sz w:val="24"/>
          <w:szCs w:val="24"/>
        </w:rPr>
        <w:t>vitro</w:t>
      </w:r>
      <w:proofErr w:type="spellEnd"/>
      <w:r w:rsidRPr="00C41AF8">
        <w:rPr>
          <w:sz w:val="24"/>
          <w:szCs w:val="24"/>
        </w:rPr>
        <w:t xml:space="preserve">-plasmaproteinbindingen af </w:t>
      </w:r>
      <w:proofErr w:type="spellStart"/>
      <w:r w:rsidRPr="00C41AF8">
        <w:rPr>
          <w:sz w:val="24"/>
          <w:szCs w:val="24"/>
        </w:rPr>
        <w:t>melatonin</w:t>
      </w:r>
      <w:proofErr w:type="spellEnd"/>
      <w:r w:rsidRPr="00C41AF8">
        <w:rPr>
          <w:sz w:val="24"/>
          <w:szCs w:val="24"/>
        </w:rPr>
        <w:t xml:space="preserve"> er ca. 60 %</w:t>
      </w:r>
    </w:p>
    <w:p w14:paraId="42D369BB" w14:textId="77777777" w:rsidR="002864ED" w:rsidRPr="00C41AF8" w:rsidRDefault="002864ED" w:rsidP="002864ED">
      <w:pPr>
        <w:numPr>
          <w:ilvl w:val="12"/>
          <w:numId w:val="0"/>
        </w:numPr>
        <w:ind w:left="851" w:right="-2"/>
        <w:rPr>
          <w:iCs/>
          <w:noProof/>
          <w:sz w:val="24"/>
          <w:szCs w:val="24"/>
          <w:u w:val="single"/>
        </w:rPr>
      </w:pPr>
    </w:p>
    <w:p w14:paraId="438C09B8"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Biotransformation</w:t>
      </w:r>
    </w:p>
    <w:p w14:paraId="6E5DA910" w14:textId="77777777" w:rsidR="002864ED" w:rsidRPr="00C41AF8" w:rsidRDefault="002864ED" w:rsidP="002864ED">
      <w:pPr>
        <w:numPr>
          <w:ilvl w:val="12"/>
          <w:numId w:val="0"/>
        </w:numPr>
        <w:ind w:left="851" w:right="-2"/>
        <w:rPr>
          <w:noProof/>
          <w:sz w:val="24"/>
          <w:szCs w:val="24"/>
        </w:rPr>
      </w:pPr>
      <w:r w:rsidRPr="00C41AF8">
        <w:rPr>
          <w:sz w:val="24"/>
          <w:szCs w:val="24"/>
        </w:rPr>
        <w:t xml:space="preserve">Den vigtigste eliminationsvej er </w:t>
      </w:r>
      <w:proofErr w:type="spellStart"/>
      <w:r w:rsidRPr="00C41AF8">
        <w:rPr>
          <w:sz w:val="24"/>
          <w:szCs w:val="24"/>
        </w:rPr>
        <w:t>metabolisering</w:t>
      </w:r>
      <w:proofErr w:type="spellEnd"/>
      <w:r w:rsidRPr="00C41AF8">
        <w:rPr>
          <w:sz w:val="24"/>
          <w:szCs w:val="24"/>
        </w:rPr>
        <w:t xml:space="preserve"> i leveren. Forsøgsdata viser, at </w:t>
      </w:r>
      <w:proofErr w:type="spellStart"/>
      <w:r w:rsidRPr="00C41AF8">
        <w:rPr>
          <w:sz w:val="24"/>
          <w:szCs w:val="24"/>
        </w:rPr>
        <w:t>cytokrom</w:t>
      </w:r>
      <w:proofErr w:type="spellEnd"/>
      <w:r w:rsidRPr="00C41AF8">
        <w:rPr>
          <w:sz w:val="24"/>
          <w:szCs w:val="24"/>
        </w:rPr>
        <w:t xml:space="preserve"> P450-isoenzymsystemets CYP1A1 og CYP1A2 og muligvis CYP2C19 er de vigtigste katalysatorer for </w:t>
      </w:r>
      <w:proofErr w:type="spellStart"/>
      <w:r w:rsidRPr="00C41AF8">
        <w:rPr>
          <w:sz w:val="24"/>
          <w:szCs w:val="24"/>
        </w:rPr>
        <w:t>metaboliseringen</w:t>
      </w:r>
      <w:proofErr w:type="spellEnd"/>
      <w:r w:rsidRPr="00C41AF8">
        <w:rPr>
          <w:sz w:val="24"/>
          <w:szCs w:val="24"/>
        </w:rPr>
        <w:t xml:space="preserve"> af &lt;A. Hovedmetabolitten er den inaktive 6-sulfatoxy </w:t>
      </w:r>
      <w:proofErr w:type="spellStart"/>
      <w:r w:rsidRPr="00C41AF8">
        <w:rPr>
          <w:sz w:val="24"/>
          <w:szCs w:val="24"/>
        </w:rPr>
        <w:t>melatonin</w:t>
      </w:r>
      <w:proofErr w:type="spellEnd"/>
      <w:r w:rsidRPr="00C41AF8">
        <w:rPr>
          <w:sz w:val="24"/>
          <w:szCs w:val="24"/>
        </w:rPr>
        <w:t>.</w:t>
      </w:r>
      <w:r w:rsidRPr="00C41AF8">
        <w:rPr>
          <w:noProof/>
          <w:sz w:val="24"/>
          <w:szCs w:val="24"/>
        </w:rPr>
        <w:t xml:space="preserve"> </w:t>
      </w:r>
    </w:p>
    <w:p w14:paraId="1A2BC71F" w14:textId="77777777" w:rsidR="002864ED" w:rsidRPr="00C41AF8" w:rsidRDefault="002864ED" w:rsidP="002864ED">
      <w:pPr>
        <w:numPr>
          <w:ilvl w:val="12"/>
          <w:numId w:val="0"/>
        </w:numPr>
        <w:ind w:left="851" w:right="-2"/>
        <w:rPr>
          <w:iCs/>
          <w:noProof/>
          <w:sz w:val="24"/>
          <w:szCs w:val="24"/>
        </w:rPr>
      </w:pPr>
    </w:p>
    <w:p w14:paraId="1C82B0ED"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Elimination</w:t>
      </w:r>
    </w:p>
    <w:p w14:paraId="5CCA4492" w14:textId="77777777" w:rsidR="002864ED" w:rsidRPr="001F6B69" w:rsidRDefault="002864ED" w:rsidP="002864ED">
      <w:pPr>
        <w:numPr>
          <w:ilvl w:val="12"/>
          <w:numId w:val="0"/>
        </w:numPr>
        <w:ind w:left="851" w:right="-2"/>
        <w:rPr>
          <w:noProof/>
          <w:sz w:val="24"/>
          <w:szCs w:val="24"/>
        </w:rPr>
      </w:pPr>
      <w:r w:rsidRPr="001F6B69">
        <w:rPr>
          <w:sz w:val="24"/>
          <w:szCs w:val="24"/>
        </w:rPr>
        <w:t xml:space="preserve">Metabolitterne udskilles </w:t>
      </w:r>
      <w:proofErr w:type="spellStart"/>
      <w:r w:rsidRPr="001F6B69">
        <w:rPr>
          <w:sz w:val="24"/>
          <w:szCs w:val="24"/>
        </w:rPr>
        <w:t>renalt</w:t>
      </w:r>
      <w:proofErr w:type="spellEnd"/>
      <w:r w:rsidRPr="001F6B69">
        <w:rPr>
          <w:sz w:val="24"/>
          <w:szCs w:val="24"/>
        </w:rPr>
        <w:t xml:space="preserve">, 80 % som 6-sulfatoxy </w:t>
      </w:r>
      <w:proofErr w:type="spellStart"/>
      <w:r w:rsidRPr="001F6B69">
        <w:rPr>
          <w:sz w:val="24"/>
          <w:szCs w:val="24"/>
        </w:rPr>
        <w:t>melatonin</w:t>
      </w:r>
      <w:proofErr w:type="spellEnd"/>
      <w:r w:rsidRPr="001F6B69">
        <w:rPr>
          <w:sz w:val="24"/>
          <w:szCs w:val="24"/>
        </w:rPr>
        <w:t>.</w:t>
      </w:r>
      <w:r w:rsidRPr="001F6B69">
        <w:rPr>
          <w:noProof/>
          <w:sz w:val="24"/>
          <w:szCs w:val="24"/>
        </w:rPr>
        <w:t xml:space="preserve"> </w:t>
      </w:r>
    </w:p>
    <w:p w14:paraId="56B57206" w14:textId="47CAD7A1" w:rsidR="002864ED" w:rsidRDefault="002864ED" w:rsidP="002864ED">
      <w:pPr>
        <w:numPr>
          <w:ilvl w:val="12"/>
          <w:numId w:val="0"/>
        </w:numPr>
        <w:ind w:left="851" w:right="-2"/>
        <w:rPr>
          <w:iCs/>
          <w:noProof/>
          <w:sz w:val="24"/>
          <w:szCs w:val="24"/>
        </w:rPr>
      </w:pPr>
    </w:p>
    <w:p w14:paraId="4BBF073E" w14:textId="7A85A17F" w:rsidR="00AD1A96" w:rsidRDefault="00AD1A96" w:rsidP="002864ED">
      <w:pPr>
        <w:numPr>
          <w:ilvl w:val="12"/>
          <w:numId w:val="0"/>
        </w:numPr>
        <w:ind w:left="851" w:right="-2"/>
        <w:rPr>
          <w:iCs/>
          <w:noProof/>
          <w:sz w:val="24"/>
          <w:szCs w:val="24"/>
        </w:rPr>
      </w:pPr>
      <w:bookmarkStart w:id="1" w:name="_GoBack"/>
      <w:bookmarkEnd w:id="1"/>
    </w:p>
    <w:p w14:paraId="73918C61" w14:textId="77777777" w:rsidR="00AD1A96" w:rsidRPr="00C41AF8" w:rsidRDefault="00AD1A96" w:rsidP="002864ED">
      <w:pPr>
        <w:numPr>
          <w:ilvl w:val="12"/>
          <w:numId w:val="0"/>
        </w:numPr>
        <w:ind w:left="851" w:right="-2"/>
        <w:rPr>
          <w:iCs/>
          <w:noProof/>
          <w:sz w:val="24"/>
          <w:szCs w:val="24"/>
        </w:rPr>
      </w:pPr>
    </w:p>
    <w:p w14:paraId="09E439FB" w14:textId="77777777" w:rsidR="002864ED" w:rsidRPr="00C41AF8" w:rsidRDefault="002864ED" w:rsidP="002864ED">
      <w:pPr>
        <w:numPr>
          <w:ilvl w:val="12"/>
          <w:numId w:val="0"/>
        </w:numPr>
        <w:ind w:left="851" w:right="-2"/>
        <w:rPr>
          <w:noProof/>
          <w:sz w:val="24"/>
          <w:szCs w:val="24"/>
        </w:rPr>
      </w:pPr>
      <w:r w:rsidRPr="00C41AF8">
        <w:rPr>
          <w:sz w:val="24"/>
          <w:szCs w:val="24"/>
        </w:rPr>
        <w:t>Eliminationshalveringstiden (t½) er ca. 45 minutter.</w:t>
      </w:r>
    </w:p>
    <w:p w14:paraId="139117F2" w14:textId="77777777" w:rsidR="002864ED" w:rsidRPr="00C41AF8" w:rsidRDefault="002864ED" w:rsidP="002864ED">
      <w:pPr>
        <w:numPr>
          <w:ilvl w:val="12"/>
          <w:numId w:val="0"/>
        </w:numPr>
        <w:ind w:left="851" w:right="-2"/>
        <w:rPr>
          <w:iCs/>
          <w:noProof/>
          <w:sz w:val="24"/>
          <w:szCs w:val="24"/>
        </w:rPr>
      </w:pPr>
    </w:p>
    <w:p w14:paraId="40505683" w14:textId="77777777" w:rsidR="002864ED" w:rsidRPr="00C41AF8" w:rsidRDefault="002864ED" w:rsidP="002864ED">
      <w:pPr>
        <w:numPr>
          <w:ilvl w:val="12"/>
          <w:numId w:val="0"/>
        </w:numPr>
        <w:ind w:left="851" w:right="-2"/>
        <w:rPr>
          <w:noProof/>
          <w:sz w:val="24"/>
          <w:szCs w:val="24"/>
        </w:rPr>
      </w:pPr>
      <w:r w:rsidRPr="00C41AF8">
        <w:rPr>
          <w:sz w:val="24"/>
          <w:szCs w:val="24"/>
        </w:rPr>
        <w:t xml:space="preserve">Der er store </w:t>
      </w:r>
      <w:proofErr w:type="spellStart"/>
      <w:r w:rsidRPr="00C41AF8">
        <w:rPr>
          <w:sz w:val="24"/>
          <w:szCs w:val="24"/>
        </w:rPr>
        <w:t>interindividuelle</w:t>
      </w:r>
      <w:proofErr w:type="spellEnd"/>
      <w:r w:rsidRPr="00C41AF8">
        <w:rPr>
          <w:sz w:val="24"/>
          <w:szCs w:val="24"/>
        </w:rPr>
        <w:t xml:space="preserve"> forskelle i farmakokinetikken af </w:t>
      </w:r>
      <w:proofErr w:type="spellStart"/>
      <w:r w:rsidRPr="00C41AF8">
        <w:rPr>
          <w:sz w:val="24"/>
          <w:szCs w:val="24"/>
        </w:rPr>
        <w:t>melatonin</w:t>
      </w:r>
      <w:proofErr w:type="spellEnd"/>
      <w:r w:rsidRPr="00C41AF8">
        <w:rPr>
          <w:sz w:val="24"/>
          <w:szCs w:val="24"/>
        </w:rPr>
        <w:t>.</w:t>
      </w:r>
      <w:r w:rsidRPr="00C41AF8">
        <w:rPr>
          <w:noProof/>
          <w:sz w:val="24"/>
          <w:szCs w:val="24"/>
        </w:rPr>
        <w:t xml:space="preserve"> </w:t>
      </w:r>
    </w:p>
    <w:p w14:paraId="6513B0E3" w14:textId="77777777" w:rsidR="002864ED" w:rsidRPr="00C41AF8" w:rsidRDefault="002864ED" w:rsidP="002864ED">
      <w:pPr>
        <w:numPr>
          <w:ilvl w:val="12"/>
          <w:numId w:val="0"/>
        </w:numPr>
        <w:ind w:left="851" w:right="-2"/>
        <w:rPr>
          <w:iCs/>
          <w:noProof/>
          <w:sz w:val="24"/>
          <w:szCs w:val="24"/>
        </w:rPr>
      </w:pPr>
    </w:p>
    <w:p w14:paraId="3F75D160"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Linearitet</w:t>
      </w:r>
    </w:p>
    <w:p w14:paraId="25EE32B5" w14:textId="77777777" w:rsidR="002864ED" w:rsidRPr="001F6B69" w:rsidRDefault="002864ED" w:rsidP="002864ED">
      <w:pPr>
        <w:numPr>
          <w:ilvl w:val="12"/>
          <w:numId w:val="0"/>
        </w:numPr>
        <w:ind w:left="851" w:right="-2"/>
        <w:rPr>
          <w:noProof/>
          <w:sz w:val="24"/>
          <w:szCs w:val="24"/>
        </w:rPr>
      </w:pPr>
      <w:r w:rsidRPr="001F6B69">
        <w:rPr>
          <w:sz w:val="24"/>
          <w:szCs w:val="24"/>
        </w:rPr>
        <w:t xml:space="preserve">Kinetikken af oralt </w:t>
      </w:r>
      <w:proofErr w:type="spellStart"/>
      <w:r w:rsidRPr="001F6B69">
        <w:rPr>
          <w:sz w:val="24"/>
          <w:szCs w:val="24"/>
        </w:rPr>
        <w:t>melatonin</w:t>
      </w:r>
      <w:proofErr w:type="spellEnd"/>
      <w:r w:rsidRPr="001F6B69">
        <w:rPr>
          <w:sz w:val="24"/>
          <w:szCs w:val="24"/>
        </w:rPr>
        <w:t xml:space="preserve"> er lineær i området 0,1-8 mg</w:t>
      </w:r>
    </w:p>
    <w:p w14:paraId="3E1C13A2" w14:textId="77777777" w:rsidR="002864ED" w:rsidRPr="00C41AF8" w:rsidRDefault="002864ED" w:rsidP="002864ED">
      <w:pPr>
        <w:numPr>
          <w:ilvl w:val="12"/>
          <w:numId w:val="0"/>
        </w:numPr>
        <w:ind w:left="851" w:right="-2"/>
        <w:rPr>
          <w:iCs/>
          <w:noProof/>
          <w:sz w:val="24"/>
          <w:szCs w:val="24"/>
        </w:rPr>
      </w:pPr>
    </w:p>
    <w:p w14:paraId="562A0B70"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Køn</w:t>
      </w:r>
    </w:p>
    <w:p w14:paraId="26059C82" w14:textId="77777777" w:rsidR="002864ED" w:rsidRPr="00C41AF8" w:rsidRDefault="002864ED" w:rsidP="002864ED">
      <w:pPr>
        <w:numPr>
          <w:ilvl w:val="12"/>
          <w:numId w:val="0"/>
        </w:numPr>
        <w:ind w:left="851" w:right="-2"/>
        <w:rPr>
          <w:noProof/>
          <w:sz w:val="24"/>
          <w:szCs w:val="24"/>
        </w:rPr>
      </w:pPr>
      <w:r w:rsidRPr="00C41AF8">
        <w:rPr>
          <w:sz w:val="24"/>
          <w:szCs w:val="24"/>
        </w:rPr>
        <w:t xml:space="preserve">Begrænsede data tyder på, at </w:t>
      </w:r>
      <w:proofErr w:type="spellStart"/>
      <w:r w:rsidRPr="00C41AF8">
        <w:rPr>
          <w:sz w:val="24"/>
          <w:szCs w:val="24"/>
        </w:rPr>
        <w:t>C</w:t>
      </w:r>
      <w:r w:rsidRPr="001F6B69">
        <w:rPr>
          <w:sz w:val="24"/>
          <w:szCs w:val="24"/>
          <w:vertAlign w:val="subscript"/>
        </w:rPr>
        <w:t>max</w:t>
      </w:r>
      <w:proofErr w:type="spellEnd"/>
      <w:r w:rsidRPr="00C41AF8">
        <w:rPr>
          <w:sz w:val="24"/>
          <w:szCs w:val="24"/>
        </w:rPr>
        <w:t xml:space="preserve"> og AUC efter indtagelse af </w:t>
      </w:r>
      <w:proofErr w:type="spellStart"/>
      <w:r w:rsidRPr="00C41AF8">
        <w:rPr>
          <w:sz w:val="24"/>
          <w:szCs w:val="24"/>
        </w:rPr>
        <w:t>melatonin</w:t>
      </w:r>
      <w:proofErr w:type="spellEnd"/>
      <w:r w:rsidRPr="00C41AF8">
        <w:rPr>
          <w:sz w:val="24"/>
          <w:szCs w:val="24"/>
        </w:rPr>
        <w:t xml:space="preserve"> med hurtig udløsning kan være højere (potentielt stort set dobbelt så stor) hos kvinder som hos mænd, men også at forskellen mellem kønnene er mindre end variationen blandt medlemmer af samme køn, navnlig for kvinder, hos hvem </w:t>
      </w:r>
      <w:proofErr w:type="spellStart"/>
      <w:r w:rsidRPr="00C41AF8">
        <w:rPr>
          <w:sz w:val="24"/>
          <w:szCs w:val="24"/>
        </w:rPr>
        <w:t>C</w:t>
      </w:r>
      <w:r w:rsidRPr="001F6B69">
        <w:rPr>
          <w:sz w:val="24"/>
          <w:szCs w:val="24"/>
          <w:vertAlign w:val="subscript"/>
        </w:rPr>
        <w:t>max</w:t>
      </w:r>
      <w:proofErr w:type="spellEnd"/>
      <w:r w:rsidRPr="00C41AF8">
        <w:rPr>
          <w:sz w:val="24"/>
          <w:szCs w:val="24"/>
        </w:rPr>
        <w:t xml:space="preserve"> synes at variere med en faktor på adskillige gange.</w:t>
      </w:r>
      <w:r w:rsidRPr="00C41AF8">
        <w:rPr>
          <w:noProof/>
          <w:sz w:val="24"/>
          <w:szCs w:val="24"/>
        </w:rPr>
        <w:t xml:space="preserve"> </w:t>
      </w:r>
      <w:r w:rsidRPr="00C41AF8">
        <w:rPr>
          <w:sz w:val="24"/>
          <w:szCs w:val="24"/>
        </w:rPr>
        <w:t>Plasmahalveringstiden ser ikke ud til at afvige væsentligt mellem mænd og kvinder.</w:t>
      </w:r>
    </w:p>
    <w:p w14:paraId="4051F261" w14:textId="77777777" w:rsidR="002864ED" w:rsidRPr="00C41AF8" w:rsidRDefault="002864ED" w:rsidP="002864ED">
      <w:pPr>
        <w:numPr>
          <w:ilvl w:val="12"/>
          <w:numId w:val="0"/>
        </w:numPr>
        <w:ind w:left="851" w:right="-2"/>
        <w:rPr>
          <w:iCs/>
          <w:noProof/>
          <w:sz w:val="24"/>
          <w:szCs w:val="24"/>
        </w:rPr>
      </w:pPr>
    </w:p>
    <w:p w14:paraId="22CC5433"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Særlige populationer</w:t>
      </w:r>
    </w:p>
    <w:p w14:paraId="13C6DDA8" w14:textId="77777777" w:rsidR="002864ED" w:rsidRPr="00C41AF8" w:rsidRDefault="002864ED" w:rsidP="002864ED">
      <w:pPr>
        <w:numPr>
          <w:ilvl w:val="12"/>
          <w:numId w:val="0"/>
        </w:numPr>
        <w:ind w:left="851" w:right="-2"/>
        <w:rPr>
          <w:iCs/>
          <w:noProof/>
          <w:sz w:val="24"/>
          <w:szCs w:val="24"/>
        </w:rPr>
      </w:pPr>
    </w:p>
    <w:p w14:paraId="4F322130" w14:textId="77777777" w:rsidR="002864ED" w:rsidRPr="00C41AF8" w:rsidRDefault="002864ED" w:rsidP="002864ED">
      <w:pPr>
        <w:numPr>
          <w:ilvl w:val="12"/>
          <w:numId w:val="0"/>
        </w:numPr>
        <w:ind w:left="851" w:right="-2"/>
        <w:rPr>
          <w:i/>
          <w:noProof/>
          <w:sz w:val="24"/>
          <w:szCs w:val="24"/>
        </w:rPr>
      </w:pPr>
      <w:r w:rsidRPr="00C41AF8">
        <w:rPr>
          <w:i/>
          <w:sz w:val="24"/>
          <w:szCs w:val="24"/>
        </w:rPr>
        <w:t>Ældre</w:t>
      </w:r>
    </w:p>
    <w:p w14:paraId="51302041" w14:textId="77777777" w:rsidR="002864ED" w:rsidRPr="00C41AF8" w:rsidRDefault="002864ED" w:rsidP="002864ED">
      <w:pPr>
        <w:numPr>
          <w:ilvl w:val="12"/>
          <w:numId w:val="0"/>
        </w:numPr>
        <w:ind w:left="851" w:right="-2"/>
        <w:rPr>
          <w:noProof/>
          <w:sz w:val="24"/>
          <w:szCs w:val="24"/>
        </w:rPr>
      </w:pPr>
      <w:proofErr w:type="spellStart"/>
      <w:r w:rsidRPr="00C41AF8">
        <w:rPr>
          <w:sz w:val="24"/>
          <w:szCs w:val="24"/>
        </w:rPr>
        <w:t>Metaboliseringen</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aftager med alderen.</w:t>
      </w:r>
      <w:r w:rsidRPr="00C41AF8">
        <w:rPr>
          <w:noProof/>
          <w:sz w:val="24"/>
          <w:szCs w:val="24"/>
        </w:rPr>
        <w:t xml:space="preserve"> </w:t>
      </w:r>
      <w:r w:rsidRPr="00C41AF8">
        <w:rPr>
          <w:sz w:val="24"/>
          <w:szCs w:val="24"/>
        </w:rPr>
        <w:t xml:space="preserve">Den endogene plasmakoncentration af </w:t>
      </w:r>
      <w:proofErr w:type="spellStart"/>
      <w:r w:rsidRPr="00C41AF8">
        <w:rPr>
          <w:sz w:val="24"/>
          <w:szCs w:val="24"/>
        </w:rPr>
        <w:t>melatonin</w:t>
      </w:r>
      <w:proofErr w:type="spellEnd"/>
      <w:r w:rsidRPr="00C41AF8">
        <w:rPr>
          <w:sz w:val="24"/>
          <w:szCs w:val="24"/>
        </w:rPr>
        <w:t xml:space="preserve"> er lavere hos ældre end hos unge voksne.</w:t>
      </w:r>
      <w:r w:rsidRPr="00C41AF8">
        <w:rPr>
          <w:noProof/>
          <w:sz w:val="24"/>
          <w:szCs w:val="24"/>
        </w:rPr>
        <w:t xml:space="preserve"> </w:t>
      </w:r>
      <w:r w:rsidRPr="00C41AF8">
        <w:rPr>
          <w:sz w:val="24"/>
          <w:szCs w:val="24"/>
        </w:rPr>
        <w:t xml:space="preserve">Begrænsede data for plasma/serum </w:t>
      </w:r>
      <w:proofErr w:type="spellStart"/>
      <w:r w:rsidRPr="00C41AF8">
        <w:rPr>
          <w:sz w:val="24"/>
          <w:szCs w:val="24"/>
        </w:rPr>
        <w:t>T</w:t>
      </w:r>
      <w:r w:rsidRPr="001F6B69">
        <w:rPr>
          <w:sz w:val="24"/>
          <w:szCs w:val="24"/>
          <w:vertAlign w:val="subscript"/>
        </w:rPr>
        <w:t>max</w:t>
      </w:r>
      <w:proofErr w:type="spellEnd"/>
      <w:r w:rsidRPr="00C41AF8">
        <w:rPr>
          <w:sz w:val="24"/>
          <w:szCs w:val="24"/>
        </w:rPr>
        <w:t xml:space="preserve">, </w:t>
      </w:r>
      <w:proofErr w:type="spellStart"/>
      <w:r w:rsidRPr="00C41AF8">
        <w:rPr>
          <w:sz w:val="24"/>
          <w:szCs w:val="24"/>
        </w:rPr>
        <w:t>C</w:t>
      </w:r>
      <w:r w:rsidRPr="001F6B69">
        <w:rPr>
          <w:sz w:val="24"/>
          <w:szCs w:val="24"/>
          <w:vertAlign w:val="subscript"/>
        </w:rPr>
        <w:t>max</w:t>
      </w:r>
      <w:proofErr w:type="spellEnd"/>
      <w:r w:rsidRPr="00C41AF8">
        <w:rPr>
          <w:sz w:val="24"/>
          <w:szCs w:val="24"/>
        </w:rPr>
        <w:t>, eliminationshalveringstid (T</w:t>
      </w:r>
      <w:r w:rsidRPr="001F6B69">
        <w:rPr>
          <w:sz w:val="24"/>
          <w:szCs w:val="24"/>
          <w:vertAlign w:val="subscript"/>
        </w:rPr>
        <w:t>½</w:t>
      </w:r>
      <w:r w:rsidRPr="00C41AF8">
        <w:rPr>
          <w:sz w:val="24"/>
          <w:szCs w:val="24"/>
        </w:rPr>
        <w:t xml:space="preserve">) og AUC efter indtagelse af </w:t>
      </w:r>
      <w:proofErr w:type="spellStart"/>
      <w:r w:rsidRPr="00C41AF8">
        <w:rPr>
          <w:sz w:val="24"/>
          <w:szCs w:val="24"/>
        </w:rPr>
        <w:t>melatonin</w:t>
      </w:r>
      <w:proofErr w:type="spellEnd"/>
      <w:r w:rsidRPr="00C41AF8">
        <w:rPr>
          <w:sz w:val="24"/>
          <w:szCs w:val="24"/>
        </w:rPr>
        <w:t xml:space="preserve"> med hurtig udløsning viser ikke nævneværdige generelle forskelle mellem yngre voksne og ældre, skønt variationsbredden af værdierne (den </w:t>
      </w:r>
      <w:proofErr w:type="spellStart"/>
      <w:r w:rsidRPr="00C41AF8">
        <w:rPr>
          <w:sz w:val="24"/>
          <w:szCs w:val="24"/>
        </w:rPr>
        <w:t>interindividuelle</w:t>
      </w:r>
      <w:proofErr w:type="spellEnd"/>
      <w:r w:rsidRPr="00C41AF8">
        <w:rPr>
          <w:sz w:val="24"/>
          <w:szCs w:val="24"/>
        </w:rPr>
        <w:t xml:space="preserve"> variabilitet) for hver parameter (navnlig </w:t>
      </w:r>
      <w:proofErr w:type="spellStart"/>
      <w:r w:rsidRPr="00C41AF8">
        <w:rPr>
          <w:sz w:val="24"/>
          <w:szCs w:val="24"/>
        </w:rPr>
        <w:t>T</w:t>
      </w:r>
      <w:r w:rsidRPr="001F6B69">
        <w:rPr>
          <w:sz w:val="24"/>
          <w:szCs w:val="24"/>
          <w:vertAlign w:val="subscript"/>
        </w:rPr>
        <w:t>max</w:t>
      </w:r>
      <w:proofErr w:type="spellEnd"/>
      <w:r w:rsidRPr="00C41AF8">
        <w:rPr>
          <w:sz w:val="24"/>
          <w:szCs w:val="24"/>
        </w:rPr>
        <w:t xml:space="preserve"> og AUC) er tilbøjelige til at være større hos ældre</w:t>
      </w:r>
    </w:p>
    <w:p w14:paraId="3E523415" w14:textId="77777777" w:rsidR="002864ED" w:rsidRPr="00C41AF8" w:rsidRDefault="002864ED" w:rsidP="002864ED">
      <w:pPr>
        <w:numPr>
          <w:ilvl w:val="12"/>
          <w:numId w:val="0"/>
        </w:numPr>
        <w:ind w:left="851" w:right="-2"/>
        <w:rPr>
          <w:iCs/>
          <w:noProof/>
          <w:sz w:val="24"/>
          <w:szCs w:val="24"/>
        </w:rPr>
      </w:pPr>
    </w:p>
    <w:p w14:paraId="72A4D4A1" w14:textId="77777777" w:rsidR="002864ED" w:rsidRPr="00C41AF8" w:rsidRDefault="002864ED" w:rsidP="002864ED">
      <w:pPr>
        <w:numPr>
          <w:ilvl w:val="12"/>
          <w:numId w:val="0"/>
        </w:numPr>
        <w:ind w:left="851" w:right="-2"/>
        <w:rPr>
          <w:i/>
          <w:noProof/>
          <w:sz w:val="24"/>
          <w:szCs w:val="24"/>
        </w:rPr>
      </w:pPr>
      <w:r w:rsidRPr="00C41AF8">
        <w:rPr>
          <w:i/>
          <w:sz w:val="24"/>
          <w:szCs w:val="24"/>
        </w:rPr>
        <w:t>Nedsat nyrefunktion</w:t>
      </w:r>
    </w:p>
    <w:p w14:paraId="387E1DDF" w14:textId="601B7981" w:rsidR="002864ED" w:rsidRPr="00C41AF8" w:rsidRDefault="002864ED" w:rsidP="002864ED">
      <w:pPr>
        <w:numPr>
          <w:ilvl w:val="12"/>
          <w:numId w:val="0"/>
        </w:numPr>
        <w:ind w:left="851" w:right="-2"/>
        <w:jc w:val="both"/>
        <w:rPr>
          <w:noProof/>
          <w:sz w:val="24"/>
          <w:szCs w:val="24"/>
        </w:rPr>
      </w:pPr>
      <w:r w:rsidRPr="00C41AF8">
        <w:rPr>
          <w:sz w:val="24"/>
          <w:szCs w:val="24"/>
        </w:rPr>
        <w:t xml:space="preserve">Publicerede data viser, at der ikke er akkumulering af </w:t>
      </w:r>
      <w:proofErr w:type="spellStart"/>
      <w:r w:rsidRPr="00C41AF8">
        <w:rPr>
          <w:sz w:val="24"/>
          <w:szCs w:val="24"/>
        </w:rPr>
        <w:t>melatonin</w:t>
      </w:r>
      <w:proofErr w:type="spellEnd"/>
      <w:r w:rsidRPr="00C41AF8">
        <w:rPr>
          <w:sz w:val="24"/>
          <w:szCs w:val="24"/>
        </w:rPr>
        <w:t xml:space="preserve"> efter gentagen dosering hos patienter med stabil hæmodialyse.</w:t>
      </w:r>
      <w:r w:rsidRPr="00C41AF8">
        <w:rPr>
          <w:noProof/>
          <w:sz w:val="24"/>
          <w:szCs w:val="24"/>
        </w:rPr>
        <w:t xml:space="preserve"> </w:t>
      </w:r>
      <w:r w:rsidRPr="00C41AF8">
        <w:rPr>
          <w:sz w:val="24"/>
          <w:szCs w:val="24"/>
        </w:rPr>
        <w:t xml:space="preserve">Da </w:t>
      </w:r>
      <w:proofErr w:type="spellStart"/>
      <w:r w:rsidRPr="00C41AF8">
        <w:rPr>
          <w:sz w:val="24"/>
          <w:szCs w:val="24"/>
        </w:rPr>
        <w:t>melatonin</w:t>
      </w:r>
      <w:proofErr w:type="spellEnd"/>
      <w:r w:rsidRPr="00C41AF8">
        <w:rPr>
          <w:sz w:val="24"/>
          <w:szCs w:val="24"/>
        </w:rPr>
        <w:t xml:space="preserve"> primært udskilles som metabolitter i urinen, kan serum-/plasmaniveauerne af metabolitter af </w:t>
      </w:r>
      <w:proofErr w:type="spellStart"/>
      <w:r w:rsidRPr="00C41AF8">
        <w:rPr>
          <w:sz w:val="24"/>
          <w:szCs w:val="24"/>
        </w:rPr>
        <w:t>melatonin</w:t>
      </w:r>
      <w:proofErr w:type="spellEnd"/>
      <w:r w:rsidRPr="00C41AF8">
        <w:rPr>
          <w:sz w:val="24"/>
          <w:szCs w:val="24"/>
        </w:rPr>
        <w:t xml:space="preserve"> forventes at være større hos patienter med mere fremsk</w:t>
      </w:r>
      <w:r w:rsidR="009E589A">
        <w:rPr>
          <w:sz w:val="24"/>
          <w:szCs w:val="24"/>
        </w:rPr>
        <w:t>r</w:t>
      </w:r>
      <w:r w:rsidRPr="00C41AF8">
        <w:rPr>
          <w:sz w:val="24"/>
          <w:szCs w:val="24"/>
        </w:rPr>
        <w:t>eden nedsættelse af nyrefunktionen.</w:t>
      </w:r>
    </w:p>
    <w:p w14:paraId="73FD64CB" w14:textId="77777777" w:rsidR="002864ED" w:rsidRPr="00C41AF8" w:rsidRDefault="002864ED" w:rsidP="002864ED">
      <w:pPr>
        <w:numPr>
          <w:ilvl w:val="12"/>
          <w:numId w:val="0"/>
        </w:numPr>
        <w:ind w:left="851" w:right="-2"/>
        <w:rPr>
          <w:iCs/>
          <w:noProof/>
          <w:sz w:val="24"/>
          <w:szCs w:val="24"/>
        </w:rPr>
      </w:pPr>
    </w:p>
    <w:p w14:paraId="5B10B89B" w14:textId="77777777" w:rsidR="002864ED" w:rsidRPr="00C41AF8" w:rsidRDefault="002864ED" w:rsidP="002864ED">
      <w:pPr>
        <w:numPr>
          <w:ilvl w:val="12"/>
          <w:numId w:val="0"/>
        </w:numPr>
        <w:ind w:left="851" w:right="-2"/>
        <w:rPr>
          <w:i/>
          <w:noProof/>
          <w:sz w:val="24"/>
          <w:szCs w:val="24"/>
        </w:rPr>
      </w:pPr>
      <w:r w:rsidRPr="00C41AF8">
        <w:rPr>
          <w:i/>
          <w:sz w:val="24"/>
          <w:szCs w:val="24"/>
        </w:rPr>
        <w:t>Nedsat leverfunktion</w:t>
      </w:r>
    </w:p>
    <w:p w14:paraId="2B86EBB3" w14:textId="77777777" w:rsidR="002864ED" w:rsidRPr="00C41AF8" w:rsidRDefault="002864ED" w:rsidP="002864ED">
      <w:pPr>
        <w:numPr>
          <w:ilvl w:val="12"/>
          <w:numId w:val="0"/>
        </w:numPr>
        <w:ind w:left="851" w:right="-2"/>
        <w:rPr>
          <w:noProof/>
          <w:sz w:val="24"/>
          <w:szCs w:val="24"/>
        </w:rPr>
      </w:pPr>
      <w:r w:rsidRPr="00C41AF8">
        <w:rPr>
          <w:sz w:val="24"/>
          <w:szCs w:val="24"/>
        </w:rPr>
        <w:t xml:space="preserve">Begrænsede data viser på, at den endogene serum-/plasmakoncentration af </w:t>
      </w:r>
      <w:proofErr w:type="spellStart"/>
      <w:r w:rsidRPr="00C41AF8">
        <w:rPr>
          <w:sz w:val="24"/>
          <w:szCs w:val="24"/>
        </w:rPr>
        <w:t>melatonin</w:t>
      </w:r>
      <w:proofErr w:type="spellEnd"/>
      <w:r w:rsidRPr="00C41AF8">
        <w:rPr>
          <w:sz w:val="24"/>
          <w:szCs w:val="24"/>
        </w:rPr>
        <w:t xml:space="preserve"> er markant forhøjet hos patienter med levercirrose, sandsynligvis på grund af reduceret </w:t>
      </w:r>
      <w:proofErr w:type="spellStart"/>
      <w:r w:rsidRPr="00C41AF8">
        <w:rPr>
          <w:sz w:val="24"/>
          <w:szCs w:val="24"/>
        </w:rPr>
        <w:t>clearance</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serum-T</w:t>
      </w:r>
      <w:r w:rsidRPr="001F6B69">
        <w:rPr>
          <w:sz w:val="24"/>
          <w:szCs w:val="24"/>
          <w:vertAlign w:val="subscript"/>
        </w:rPr>
        <w:t>½</w:t>
      </w:r>
      <w:r w:rsidRPr="00C41AF8">
        <w:rPr>
          <w:sz w:val="24"/>
          <w:szCs w:val="24"/>
        </w:rPr>
        <w:t xml:space="preserve"> hos cirrosepatienter var dobbelt så stor som hos kontrolpersonerne i studiet.</w:t>
      </w:r>
    </w:p>
    <w:p w14:paraId="720D0040" w14:textId="65B53D88" w:rsidR="002864ED" w:rsidRPr="00C41AF8" w:rsidRDefault="002864ED" w:rsidP="002864ED">
      <w:pPr>
        <w:numPr>
          <w:ilvl w:val="12"/>
          <w:numId w:val="0"/>
        </w:numPr>
        <w:ind w:left="851" w:right="-2"/>
        <w:rPr>
          <w:noProof/>
          <w:sz w:val="24"/>
          <w:szCs w:val="24"/>
        </w:rPr>
      </w:pPr>
      <w:r w:rsidRPr="00C41AF8">
        <w:rPr>
          <w:sz w:val="24"/>
          <w:szCs w:val="24"/>
        </w:rPr>
        <w:t xml:space="preserve">Da leveren er det primære site for </w:t>
      </w:r>
      <w:proofErr w:type="spellStart"/>
      <w:r w:rsidRPr="00C41AF8">
        <w:rPr>
          <w:sz w:val="24"/>
          <w:szCs w:val="24"/>
        </w:rPr>
        <w:t>metabolisering</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kan leverinsufficiens forventes at medføre øget eksponering for eksogent </w:t>
      </w:r>
      <w:proofErr w:type="spellStart"/>
      <w:r w:rsidRPr="00C41AF8">
        <w:rPr>
          <w:sz w:val="24"/>
          <w:szCs w:val="24"/>
        </w:rPr>
        <w:t>melatonin</w:t>
      </w:r>
      <w:proofErr w:type="spellEnd"/>
      <w:r w:rsidR="006462E2">
        <w:rPr>
          <w:sz w:val="24"/>
          <w:szCs w:val="24"/>
        </w:rPr>
        <w:t>.</w:t>
      </w:r>
    </w:p>
    <w:p w14:paraId="77CF895D" w14:textId="77777777" w:rsidR="002864ED" w:rsidRPr="00C41AF8" w:rsidRDefault="002864ED" w:rsidP="002864ED">
      <w:pPr>
        <w:tabs>
          <w:tab w:val="left" w:pos="851"/>
        </w:tabs>
        <w:ind w:left="851"/>
        <w:rPr>
          <w:sz w:val="24"/>
          <w:szCs w:val="24"/>
        </w:rPr>
      </w:pPr>
    </w:p>
    <w:p w14:paraId="6FD5A733" w14:textId="32AD24C9" w:rsidR="002864ED" w:rsidRPr="00C41AF8" w:rsidRDefault="002864ED" w:rsidP="002864ED">
      <w:pPr>
        <w:tabs>
          <w:tab w:val="left" w:pos="851"/>
        </w:tabs>
        <w:ind w:left="851" w:hanging="851"/>
        <w:rPr>
          <w:b/>
          <w:sz w:val="24"/>
          <w:szCs w:val="24"/>
        </w:rPr>
      </w:pPr>
      <w:r w:rsidRPr="00C41AF8">
        <w:rPr>
          <w:b/>
          <w:sz w:val="24"/>
          <w:szCs w:val="24"/>
        </w:rPr>
        <w:t>5.3</w:t>
      </w:r>
      <w:r w:rsidRPr="00C41AF8">
        <w:rPr>
          <w:b/>
          <w:sz w:val="24"/>
          <w:szCs w:val="24"/>
        </w:rPr>
        <w:tab/>
      </w:r>
      <w:r w:rsidR="00F7724F">
        <w:rPr>
          <w:b/>
          <w:sz w:val="24"/>
          <w:szCs w:val="24"/>
        </w:rPr>
        <w:t>Non-</w:t>
      </w:r>
      <w:r w:rsidRPr="00C41AF8">
        <w:rPr>
          <w:b/>
          <w:sz w:val="24"/>
          <w:szCs w:val="24"/>
        </w:rPr>
        <w:t>kliniske sikkerhedsdata</w:t>
      </w:r>
    </w:p>
    <w:p w14:paraId="727C3773" w14:textId="1A67D18C" w:rsidR="002864ED" w:rsidRPr="00C41AF8" w:rsidRDefault="00F7724F" w:rsidP="002864ED">
      <w:pPr>
        <w:ind w:left="851"/>
        <w:rPr>
          <w:sz w:val="24"/>
          <w:szCs w:val="24"/>
        </w:rPr>
      </w:pPr>
      <w:r>
        <w:rPr>
          <w:sz w:val="24"/>
          <w:szCs w:val="24"/>
        </w:rPr>
        <w:t>Non-</w:t>
      </w:r>
      <w:r w:rsidR="002864ED" w:rsidRPr="00C41AF8">
        <w:rPr>
          <w:sz w:val="24"/>
          <w:szCs w:val="24"/>
        </w:rPr>
        <w:t xml:space="preserve">kliniske data viser ingen speciel risiko for mennesker vurderet ud fra konventionelle studier af, toksicitet efter enkeltdosis, toksicitet efter gentagen dosering, genotoksicitet, </w:t>
      </w:r>
      <w:proofErr w:type="spellStart"/>
      <w:r w:rsidR="002864ED" w:rsidRPr="00C41AF8">
        <w:rPr>
          <w:sz w:val="24"/>
          <w:szCs w:val="24"/>
        </w:rPr>
        <w:t>karcinogent</w:t>
      </w:r>
      <w:proofErr w:type="spellEnd"/>
      <w:r w:rsidR="002864ED" w:rsidRPr="00C41AF8">
        <w:rPr>
          <w:sz w:val="24"/>
          <w:szCs w:val="24"/>
        </w:rPr>
        <w:t xml:space="preserve"> potentiale eller reproduktions- og udviklingstoksicitet.</w:t>
      </w:r>
    </w:p>
    <w:p w14:paraId="22683496" w14:textId="77777777" w:rsidR="002864ED" w:rsidRPr="00C41AF8" w:rsidRDefault="002864ED" w:rsidP="002864ED">
      <w:pPr>
        <w:ind w:left="851"/>
        <w:rPr>
          <w:sz w:val="24"/>
          <w:szCs w:val="24"/>
        </w:rPr>
      </w:pPr>
    </w:p>
    <w:p w14:paraId="12B61112" w14:textId="750687FC" w:rsidR="002864ED" w:rsidRPr="00C41AF8" w:rsidRDefault="002864ED" w:rsidP="002864ED">
      <w:pPr>
        <w:ind w:left="851"/>
        <w:rPr>
          <w:sz w:val="24"/>
          <w:szCs w:val="24"/>
        </w:rPr>
      </w:pPr>
      <w:r w:rsidRPr="00C41AF8">
        <w:rPr>
          <w:sz w:val="24"/>
          <w:szCs w:val="24"/>
        </w:rPr>
        <w:t xml:space="preserve">Der er iagttaget effekt på </w:t>
      </w:r>
      <w:proofErr w:type="spellStart"/>
      <w:r w:rsidRPr="00C41AF8">
        <w:rPr>
          <w:sz w:val="24"/>
          <w:szCs w:val="24"/>
        </w:rPr>
        <w:t>spermatogenesen</w:t>
      </w:r>
      <w:proofErr w:type="spellEnd"/>
      <w:r w:rsidRPr="00C41AF8">
        <w:rPr>
          <w:sz w:val="24"/>
          <w:szCs w:val="24"/>
        </w:rPr>
        <w:t xml:space="preserve"> i dyreforsøg ved højere og længerevarende doser end de humane doser. Den kliniske relevans af dette kendes ikke. Endvidere blev der i ikke-kliniske studier kun iagttaget virkninger efter eksponering for doser, der anses for at være væsentligt større end de maksimale niveauer, som mennesker udsættes for</w:t>
      </w:r>
      <w:r w:rsidR="006462E2">
        <w:rPr>
          <w:sz w:val="24"/>
          <w:szCs w:val="24"/>
        </w:rPr>
        <w:t>.</w:t>
      </w:r>
    </w:p>
    <w:p w14:paraId="6DB9AA51" w14:textId="77777777" w:rsidR="002864ED" w:rsidRPr="00C41AF8" w:rsidRDefault="002864ED" w:rsidP="002864ED">
      <w:pPr>
        <w:tabs>
          <w:tab w:val="left" w:pos="851"/>
        </w:tabs>
        <w:ind w:left="851"/>
        <w:rPr>
          <w:sz w:val="24"/>
          <w:szCs w:val="24"/>
        </w:rPr>
      </w:pPr>
    </w:p>
    <w:p w14:paraId="06C7C9E9" w14:textId="30AA0E84" w:rsidR="002864ED" w:rsidRDefault="002864ED" w:rsidP="002864ED">
      <w:pPr>
        <w:tabs>
          <w:tab w:val="left" w:pos="851"/>
        </w:tabs>
        <w:ind w:left="851"/>
        <w:rPr>
          <w:sz w:val="24"/>
          <w:szCs w:val="24"/>
        </w:rPr>
      </w:pPr>
    </w:p>
    <w:p w14:paraId="06FBBC11" w14:textId="026A910D" w:rsidR="00AD1A96" w:rsidRDefault="00AD1A96" w:rsidP="002864ED">
      <w:pPr>
        <w:tabs>
          <w:tab w:val="left" w:pos="851"/>
        </w:tabs>
        <w:ind w:left="851"/>
        <w:rPr>
          <w:sz w:val="24"/>
          <w:szCs w:val="24"/>
        </w:rPr>
      </w:pPr>
    </w:p>
    <w:p w14:paraId="4D4B4E07" w14:textId="5CFD4620" w:rsidR="00AD1A96" w:rsidRDefault="00AD1A96" w:rsidP="002864ED">
      <w:pPr>
        <w:tabs>
          <w:tab w:val="left" w:pos="851"/>
        </w:tabs>
        <w:ind w:left="851"/>
        <w:rPr>
          <w:sz w:val="24"/>
          <w:szCs w:val="24"/>
        </w:rPr>
      </w:pPr>
    </w:p>
    <w:p w14:paraId="522CC9BE" w14:textId="77777777" w:rsidR="009C6BF9" w:rsidRPr="00C41AF8" w:rsidRDefault="009C6BF9" w:rsidP="002864ED">
      <w:pPr>
        <w:tabs>
          <w:tab w:val="left" w:pos="851"/>
        </w:tabs>
        <w:ind w:left="851"/>
        <w:rPr>
          <w:sz w:val="24"/>
          <w:szCs w:val="24"/>
        </w:rPr>
      </w:pPr>
    </w:p>
    <w:p w14:paraId="39999316" w14:textId="77777777" w:rsidR="002864ED" w:rsidRPr="00C41AF8" w:rsidRDefault="002864ED" w:rsidP="002864ED">
      <w:pPr>
        <w:tabs>
          <w:tab w:val="left" w:pos="851"/>
        </w:tabs>
        <w:ind w:left="851" w:hanging="851"/>
        <w:rPr>
          <w:b/>
          <w:sz w:val="24"/>
          <w:szCs w:val="24"/>
        </w:rPr>
      </w:pPr>
      <w:r w:rsidRPr="00C41AF8">
        <w:rPr>
          <w:b/>
          <w:sz w:val="24"/>
          <w:szCs w:val="24"/>
        </w:rPr>
        <w:t>6.</w:t>
      </w:r>
      <w:r w:rsidRPr="00C41AF8">
        <w:rPr>
          <w:b/>
          <w:sz w:val="24"/>
          <w:szCs w:val="24"/>
        </w:rPr>
        <w:tab/>
        <w:t>FARMACEUTISKE OPLYSNINGER</w:t>
      </w:r>
    </w:p>
    <w:p w14:paraId="53AC899C" w14:textId="77777777" w:rsidR="002864ED" w:rsidRPr="00C41AF8" w:rsidRDefault="002864ED" w:rsidP="002864ED">
      <w:pPr>
        <w:tabs>
          <w:tab w:val="left" w:pos="851"/>
        </w:tabs>
        <w:ind w:left="851"/>
        <w:rPr>
          <w:sz w:val="24"/>
          <w:szCs w:val="24"/>
        </w:rPr>
      </w:pPr>
    </w:p>
    <w:p w14:paraId="763207A8" w14:textId="77777777" w:rsidR="00AD1A96" w:rsidRDefault="002864ED" w:rsidP="00AD1A96">
      <w:pPr>
        <w:tabs>
          <w:tab w:val="left" w:pos="851"/>
        </w:tabs>
        <w:ind w:left="851" w:hanging="851"/>
        <w:rPr>
          <w:b/>
          <w:sz w:val="24"/>
          <w:szCs w:val="24"/>
        </w:rPr>
      </w:pPr>
      <w:r w:rsidRPr="00C41AF8">
        <w:rPr>
          <w:b/>
          <w:sz w:val="24"/>
          <w:szCs w:val="24"/>
        </w:rPr>
        <w:t>6.1</w:t>
      </w:r>
      <w:r w:rsidRPr="00C41AF8">
        <w:rPr>
          <w:b/>
          <w:sz w:val="24"/>
          <w:szCs w:val="24"/>
        </w:rPr>
        <w:tab/>
        <w:t>Hjælpestoffe</w:t>
      </w:r>
      <w:r w:rsidR="00AD1A96">
        <w:rPr>
          <w:b/>
          <w:sz w:val="24"/>
          <w:szCs w:val="24"/>
        </w:rPr>
        <w:t>r</w:t>
      </w:r>
    </w:p>
    <w:p w14:paraId="7B17F5E3" w14:textId="5C3F9BEA" w:rsidR="00AD1A96" w:rsidRPr="00AD1A96" w:rsidRDefault="00AD1A96" w:rsidP="00AD1A96">
      <w:pPr>
        <w:tabs>
          <w:tab w:val="left" w:pos="851"/>
        </w:tabs>
        <w:ind w:left="851" w:hanging="851"/>
        <w:rPr>
          <w:b/>
          <w:sz w:val="24"/>
          <w:szCs w:val="24"/>
        </w:rPr>
      </w:pPr>
      <w:r>
        <w:tab/>
      </w:r>
      <w:proofErr w:type="spellStart"/>
      <w:r>
        <w:t>Calciumhydrogenphospatdihydrat</w:t>
      </w:r>
      <w:proofErr w:type="spellEnd"/>
    </w:p>
    <w:p w14:paraId="6140F7F4" w14:textId="0F4D5533" w:rsidR="00AD1A96" w:rsidRDefault="00AD1A96" w:rsidP="00AD1A96">
      <w:r>
        <w:t xml:space="preserve">               Cellulose, mikrokrystallinsk</w:t>
      </w:r>
    </w:p>
    <w:p w14:paraId="14753A76" w14:textId="24CA3C4D" w:rsidR="00AD1A96" w:rsidRDefault="00AD1A96" w:rsidP="00AD1A96">
      <w:r>
        <w:t xml:space="preserve">               </w:t>
      </w:r>
      <w:proofErr w:type="spellStart"/>
      <w:r>
        <w:t>Magnesiumstearat</w:t>
      </w:r>
      <w:proofErr w:type="spellEnd"/>
    </w:p>
    <w:p w14:paraId="70508D24" w14:textId="7D782757" w:rsidR="00AD1A96" w:rsidRPr="00F90C17" w:rsidRDefault="00AD1A96" w:rsidP="00AD1A96">
      <w:pPr>
        <w:rPr>
          <w:b/>
        </w:rPr>
      </w:pPr>
      <w:r>
        <w:t xml:space="preserve">               </w:t>
      </w:r>
      <w:proofErr w:type="spellStart"/>
      <w:r>
        <w:t>Silica</w:t>
      </w:r>
      <w:proofErr w:type="spellEnd"/>
      <w:r>
        <w:t>, kolloid vandfri</w:t>
      </w:r>
    </w:p>
    <w:p w14:paraId="5D439AD5" w14:textId="058A3EDA" w:rsidR="00AD1A96" w:rsidRPr="000705CA" w:rsidRDefault="00AD1A96" w:rsidP="00AD1A96">
      <w:pPr>
        <w:spacing w:line="276" w:lineRule="auto"/>
        <w:rPr>
          <w:i/>
        </w:rPr>
      </w:pPr>
      <w:r>
        <w:t xml:space="preserve">               Stivelse, </w:t>
      </w:r>
      <w:proofErr w:type="spellStart"/>
      <w:r>
        <w:t>pregelatineret</w:t>
      </w:r>
      <w:proofErr w:type="spellEnd"/>
    </w:p>
    <w:p w14:paraId="626B6A2F" w14:textId="77777777" w:rsidR="002864ED" w:rsidRPr="00C41AF8" w:rsidRDefault="002864ED" w:rsidP="002864ED">
      <w:pPr>
        <w:tabs>
          <w:tab w:val="left" w:pos="851"/>
        </w:tabs>
        <w:ind w:left="851"/>
        <w:rPr>
          <w:sz w:val="24"/>
          <w:szCs w:val="24"/>
        </w:rPr>
      </w:pPr>
    </w:p>
    <w:p w14:paraId="4DD57513" w14:textId="77777777" w:rsidR="002864ED" w:rsidRPr="00C41AF8" w:rsidRDefault="002864ED" w:rsidP="002864ED">
      <w:pPr>
        <w:tabs>
          <w:tab w:val="left" w:pos="851"/>
        </w:tabs>
        <w:ind w:left="851" w:hanging="851"/>
        <w:rPr>
          <w:b/>
          <w:sz w:val="24"/>
          <w:szCs w:val="24"/>
        </w:rPr>
      </w:pPr>
      <w:r w:rsidRPr="00C41AF8">
        <w:rPr>
          <w:b/>
          <w:sz w:val="24"/>
          <w:szCs w:val="24"/>
        </w:rPr>
        <w:t>6.2</w:t>
      </w:r>
      <w:r w:rsidRPr="00C41AF8">
        <w:rPr>
          <w:b/>
          <w:sz w:val="24"/>
          <w:szCs w:val="24"/>
        </w:rPr>
        <w:tab/>
        <w:t>Uforligeligheder</w:t>
      </w:r>
    </w:p>
    <w:p w14:paraId="10F9383E" w14:textId="77777777" w:rsidR="002864ED" w:rsidRPr="00C41AF8" w:rsidRDefault="002864ED" w:rsidP="002864ED">
      <w:pPr>
        <w:ind w:firstLine="851"/>
        <w:rPr>
          <w:sz w:val="24"/>
          <w:szCs w:val="24"/>
        </w:rPr>
      </w:pPr>
      <w:r w:rsidRPr="00C41AF8">
        <w:rPr>
          <w:sz w:val="24"/>
          <w:szCs w:val="24"/>
        </w:rPr>
        <w:t>Ikke relevant.</w:t>
      </w:r>
    </w:p>
    <w:p w14:paraId="43EF49F0" w14:textId="77777777" w:rsidR="002864ED" w:rsidRPr="00C41AF8" w:rsidRDefault="002864ED" w:rsidP="002864ED">
      <w:pPr>
        <w:tabs>
          <w:tab w:val="left" w:pos="851"/>
        </w:tabs>
        <w:ind w:left="851"/>
        <w:rPr>
          <w:sz w:val="24"/>
          <w:szCs w:val="24"/>
        </w:rPr>
      </w:pPr>
    </w:p>
    <w:p w14:paraId="4DF4447E" w14:textId="77777777" w:rsidR="002864ED" w:rsidRPr="00C41AF8" w:rsidRDefault="002864ED" w:rsidP="002864ED">
      <w:pPr>
        <w:tabs>
          <w:tab w:val="left" w:pos="851"/>
        </w:tabs>
        <w:ind w:left="851" w:hanging="851"/>
        <w:rPr>
          <w:b/>
          <w:sz w:val="24"/>
          <w:szCs w:val="24"/>
        </w:rPr>
      </w:pPr>
      <w:r w:rsidRPr="00C41AF8">
        <w:rPr>
          <w:b/>
          <w:sz w:val="24"/>
          <w:szCs w:val="24"/>
        </w:rPr>
        <w:t>6.3</w:t>
      </w:r>
      <w:r w:rsidRPr="00C41AF8">
        <w:rPr>
          <w:b/>
          <w:sz w:val="24"/>
          <w:szCs w:val="24"/>
        </w:rPr>
        <w:tab/>
        <w:t>Opbevaringstid</w:t>
      </w:r>
    </w:p>
    <w:p w14:paraId="63BEFD00" w14:textId="77777777" w:rsidR="00BD2193" w:rsidRPr="00BD2193" w:rsidRDefault="00BD2193" w:rsidP="00BD2193">
      <w:pPr>
        <w:tabs>
          <w:tab w:val="left" w:pos="851"/>
        </w:tabs>
        <w:ind w:left="851"/>
        <w:rPr>
          <w:sz w:val="24"/>
          <w:szCs w:val="24"/>
        </w:rPr>
      </w:pPr>
      <w:r w:rsidRPr="00BD2193">
        <w:rPr>
          <w:sz w:val="24"/>
          <w:szCs w:val="24"/>
        </w:rPr>
        <w:t>3 mg: 4 år</w:t>
      </w:r>
    </w:p>
    <w:p w14:paraId="772C1249" w14:textId="6D9D2ED3" w:rsidR="002864ED" w:rsidRDefault="00BD2193" w:rsidP="00BD2193">
      <w:pPr>
        <w:tabs>
          <w:tab w:val="left" w:pos="851"/>
        </w:tabs>
        <w:ind w:left="851"/>
        <w:rPr>
          <w:sz w:val="24"/>
          <w:szCs w:val="24"/>
        </w:rPr>
      </w:pPr>
      <w:r w:rsidRPr="00BD2193">
        <w:rPr>
          <w:sz w:val="24"/>
          <w:szCs w:val="24"/>
        </w:rPr>
        <w:t>5 mg: 3 år</w:t>
      </w:r>
    </w:p>
    <w:p w14:paraId="421A44F8" w14:textId="77777777" w:rsidR="00BD2193" w:rsidRPr="00C41AF8" w:rsidRDefault="00BD2193" w:rsidP="00BD2193">
      <w:pPr>
        <w:tabs>
          <w:tab w:val="left" w:pos="851"/>
        </w:tabs>
        <w:ind w:left="851"/>
        <w:rPr>
          <w:sz w:val="24"/>
          <w:szCs w:val="24"/>
        </w:rPr>
      </w:pPr>
    </w:p>
    <w:p w14:paraId="70C67F37" w14:textId="77777777" w:rsidR="002864ED" w:rsidRPr="00C41AF8" w:rsidRDefault="002864ED" w:rsidP="002864ED">
      <w:pPr>
        <w:tabs>
          <w:tab w:val="left" w:pos="851"/>
        </w:tabs>
        <w:ind w:left="851" w:hanging="851"/>
        <w:rPr>
          <w:b/>
          <w:sz w:val="24"/>
          <w:szCs w:val="24"/>
        </w:rPr>
      </w:pPr>
      <w:r w:rsidRPr="00C41AF8">
        <w:rPr>
          <w:b/>
          <w:sz w:val="24"/>
          <w:szCs w:val="24"/>
        </w:rPr>
        <w:t>6.4</w:t>
      </w:r>
      <w:r w:rsidRPr="00C41AF8">
        <w:rPr>
          <w:b/>
          <w:sz w:val="24"/>
          <w:szCs w:val="24"/>
        </w:rPr>
        <w:tab/>
        <w:t>Særlige opbevaringsforhold</w:t>
      </w:r>
    </w:p>
    <w:p w14:paraId="27AE0F1F" w14:textId="5B86DA0C" w:rsidR="003B6FE7" w:rsidRDefault="003B6FE7" w:rsidP="003B6FE7">
      <w:pPr>
        <w:ind w:firstLine="851"/>
        <w:rPr>
          <w:sz w:val="24"/>
          <w:szCs w:val="24"/>
        </w:rPr>
      </w:pPr>
      <w:r w:rsidRPr="004E4210">
        <w:rPr>
          <w:sz w:val="24"/>
          <w:szCs w:val="24"/>
        </w:rPr>
        <w:t xml:space="preserve">Opbevares i den originale yderpakning for at beskytte mod lys. </w:t>
      </w:r>
    </w:p>
    <w:p w14:paraId="58BCDC07" w14:textId="4ED3A000" w:rsidR="003E2EE4" w:rsidRDefault="003E2EE4" w:rsidP="003B6FE7">
      <w:pPr>
        <w:tabs>
          <w:tab w:val="left" w:pos="851"/>
        </w:tabs>
        <w:ind w:left="851" w:hanging="851"/>
        <w:rPr>
          <w:b/>
          <w:sz w:val="24"/>
          <w:szCs w:val="24"/>
        </w:rPr>
      </w:pPr>
    </w:p>
    <w:p w14:paraId="20953F25" w14:textId="1BDEB09E" w:rsidR="002864ED" w:rsidRPr="00C41AF8" w:rsidRDefault="002864ED" w:rsidP="002864ED">
      <w:pPr>
        <w:tabs>
          <w:tab w:val="left" w:pos="851"/>
        </w:tabs>
        <w:ind w:left="851" w:hanging="851"/>
        <w:rPr>
          <w:b/>
          <w:sz w:val="24"/>
          <w:szCs w:val="24"/>
        </w:rPr>
      </w:pPr>
      <w:r w:rsidRPr="00C41AF8">
        <w:rPr>
          <w:b/>
          <w:sz w:val="24"/>
          <w:szCs w:val="24"/>
        </w:rPr>
        <w:t>6.5</w:t>
      </w:r>
      <w:r w:rsidRPr="00C41AF8">
        <w:rPr>
          <w:b/>
          <w:sz w:val="24"/>
          <w:szCs w:val="24"/>
        </w:rPr>
        <w:tab/>
        <w:t>Emballagetype og pakningsstørrelser</w:t>
      </w:r>
    </w:p>
    <w:p w14:paraId="39578083" w14:textId="09E7F7E3" w:rsidR="002864ED" w:rsidRPr="00C41AF8" w:rsidRDefault="00F62645" w:rsidP="002864ED">
      <w:pPr>
        <w:ind w:left="851"/>
        <w:rPr>
          <w:sz w:val="24"/>
          <w:szCs w:val="24"/>
        </w:rPr>
      </w:pPr>
      <w:r>
        <w:rPr>
          <w:sz w:val="24"/>
          <w:szCs w:val="24"/>
        </w:rPr>
        <w:t>Blister.</w:t>
      </w:r>
    </w:p>
    <w:p w14:paraId="6CE9E253" w14:textId="77777777" w:rsidR="002864ED" w:rsidRPr="00C41AF8" w:rsidRDefault="002864ED" w:rsidP="002864ED">
      <w:pPr>
        <w:tabs>
          <w:tab w:val="left" w:pos="851"/>
        </w:tabs>
        <w:ind w:left="851"/>
        <w:rPr>
          <w:sz w:val="24"/>
          <w:szCs w:val="24"/>
        </w:rPr>
      </w:pPr>
    </w:p>
    <w:p w14:paraId="639C87F5" w14:textId="3B86A6D6" w:rsidR="002864ED" w:rsidRPr="00C41AF8" w:rsidRDefault="002864ED" w:rsidP="002864ED">
      <w:pPr>
        <w:tabs>
          <w:tab w:val="left" w:pos="851"/>
        </w:tabs>
        <w:ind w:left="851" w:hanging="851"/>
        <w:rPr>
          <w:b/>
          <w:sz w:val="24"/>
          <w:szCs w:val="24"/>
        </w:rPr>
      </w:pPr>
      <w:r w:rsidRPr="00C41AF8">
        <w:rPr>
          <w:b/>
          <w:sz w:val="24"/>
          <w:szCs w:val="24"/>
        </w:rPr>
        <w:t>6.6</w:t>
      </w:r>
      <w:r w:rsidRPr="00C41AF8">
        <w:rPr>
          <w:b/>
          <w:sz w:val="24"/>
          <w:szCs w:val="24"/>
        </w:rPr>
        <w:tab/>
        <w:t xml:space="preserve">Regler for </w:t>
      </w:r>
      <w:r w:rsidR="00F7724F">
        <w:rPr>
          <w:b/>
          <w:sz w:val="24"/>
          <w:szCs w:val="24"/>
        </w:rPr>
        <w:t>bortskaffelse</w:t>
      </w:r>
      <w:r w:rsidRPr="00C41AF8">
        <w:rPr>
          <w:b/>
          <w:sz w:val="24"/>
          <w:szCs w:val="24"/>
        </w:rPr>
        <w:t xml:space="preserve"> og anden håndtering</w:t>
      </w:r>
    </w:p>
    <w:p w14:paraId="66106AC7" w14:textId="3FDBA6D3" w:rsidR="002864ED" w:rsidRDefault="002864ED" w:rsidP="009046F1">
      <w:pPr>
        <w:ind w:left="851"/>
        <w:rPr>
          <w:sz w:val="24"/>
          <w:szCs w:val="24"/>
        </w:rPr>
      </w:pPr>
      <w:r w:rsidRPr="00C41AF8">
        <w:rPr>
          <w:sz w:val="24"/>
          <w:szCs w:val="24"/>
        </w:rPr>
        <w:t>Ikke anvendt lægemiddel samt affald heraf skal bortskaffes i henhold til lokale retningslinjer.</w:t>
      </w:r>
    </w:p>
    <w:p w14:paraId="57749392" w14:textId="77777777" w:rsidR="00F7724F" w:rsidRPr="00C41AF8" w:rsidRDefault="00F7724F" w:rsidP="002864ED">
      <w:pPr>
        <w:tabs>
          <w:tab w:val="left" w:pos="851"/>
        </w:tabs>
        <w:ind w:left="851"/>
        <w:jc w:val="both"/>
        <w:rPr>
          <w:sz w:val="24"/>
          <w:szCs w:val="24"/>
        </w:rPr>
      </w:pPr>
    </w:p>
    <w:p w14:paraId="1EDD4463" w14:textId="77777777" w:rsidR="002864ED" w:rsidRPr="00C41AF8" w:rsidRDefault="002864ED" w:rsidP="002864ED">
      <w:pPr>
        <w:tabs>
          <w:tab w:val="left" w:pos="851"/>
        </w:tabs>
        <w:ind w:left="851" w:hanging="851"/>
        <w:rPr>
          <w:b/>
          <w:sz w:val="24"/>
          <w:szCs w:val="24"/>
        </w:rPr>
      </w:pPr>
      <w:r w:rsidRPr="00C41AF8">
        <w:rPr>
          <w:b/>
          <w:sz w:val="24"/>
          <w:szCs w:val="24"/>
        </w:rPr>
        <w:t>7.</w:t>
      </w:r>
      <w:r w:rsidRPr="00C41AF8">
        <w:rPr>
          <w:b/>
          <w:sz w:val="24"/>
          <w:szCs w:val="24"/>
        </w:rPr>
        <w:tab/>
        <w:t>INDEHAVER AF MARKEDSFØRINGSTILLADELSEN</w:t>
      </w:r>
    </w:p>
    <w:p w14:paraId="4AB0F578" w14:textId="77777777" w:rsidR="009046F1" w:rsidRPr="002F2B9C" w:rsidRDefault="009046F1" w:rsidP="009046F1">
      <w:pPr>
        <w:ind w:firstLine="851"/>
        <w:rPr>
          <w:lang w:eastAsia="da-DK"/>
        </w:rPr>
      </w:pPr>
      <w:r w:rsidRPr="002F2B9C">
        <w:rPr>
          <w:lang w:eastAsia="da-DK"/>
        </w:rPr>
        <w:t>2care4 ApS</w:t>
      </w:r>
    </w:p>
    <w:p w14:paraId="01C5D9E2" w14:textId="77777777" w:rsidR="009046F1" w:rsidRPr="002F2B9C" w:rsidRDefault="009046F1" w:rsidP="009046F1">
      <w:pPr>
        <w:ind w:firstLine="851"/>
        <w:rPr>
          <w:lang w:eastAsia="da-DK"/>
        </w:rPr>
      </w:pPr>
      <w:r>
        <w:rPr>
          <w:lang w:eastAsia="da-DK"/>
        </w:rPr>
        <w:t>Stenhuggervej 12</w:t>
      </w:r>
    </w:p>
    <w:p w14:paraId="1E446C0D" w14:textId="77777777" w:rsidR="009046F1" w:rsidRPr="002F2B9C" w:rsidRDefault="009046F1" w:rsidP="009046F1">
      <w:pPr>
        <w:ind w:firstLine="851"/>
        <w:rPr>
          <w:lang w:eastAsia="da-DK"/>
        </w:rPr>
      </w:pPr>
      <w:r w:rsidRPr="002F2B9C">
        <w:rPr>
          <w:lang w:eastAsia="da-DK"/>
        </w:rPr>
        <w:t>6710 Esbjerg V</w:t>
      </w:r>
    </w:p>
    <w:p w14:paraId="4DD83397" w14:textId="77777777" w:rsidR="009046F1" w:rsidRPr="00C41AF8" w:rsidRDefault="009046F1" w:rsidP="009046F1">
      <w:pPr>
        <w:tabs>
          <w:tab w:val="left" w:pos="851"/>
        </w:tabs>
        <w:rPr>
          <w:sz w:val="24"/>
          <w:szCs w:val="24"/>
        </w:rPr>
      </w:pPr>
    </w:p>
    <w:p w14:paraId="3FA51771" w14:textId="578A2E5C" w:rsidR="002864ED" w:rsidRPr="00C41AF8" w:rsidRDefault="002864ED" w:rsidP="002864ED">
      <w:pPr>
        <w:tabs>
          <w:tab w:val="left" w:pos="851"/>
        </w:tabs>
        <w:ind w:left="851" w:hanging="851"/>
        <w:rPr>
          <w:b/>
          <w:sz w:val="24"/>
          <w:szCs w:val="24"/>
        </w:rPr>
      </w:pPr>
      <w:r w:rsidRPr="00C41AF8">
        <w:rPr>
          <w:b/>
          <w:sz w:val="24"/>
          <w:szCs w:val="24"/>
        </w:rPr>
        <w:t>8.</w:t>
      </w:r>
      <w:r w:rsidRPr="00C41AF8">
        <w:rPr>
          <w:b/>
          <w:sz w:val="24"/>
          <w:szCs w:val="24"/>
        </w:rPr>
        <w:tab/>
        <w:t>MARKEDSFØRINGSTILLADELSESNUMMER (</w:t>
      </w:r>
      <w:r w:rsidR="00F7724F">
        <w:rPr>
          <w:b/>
          <w:sz w:val="24"/>
          <w:szCs w:val="24"/>
        </w:rPr>
        <w:t>-</w:t>
      </w:r>
      <w:r w:rsidRPr="00C41AF8">
        <w:rPr>
          <w:b/>
          <w:sz w:val="24"/>
          <w:szCs w:val="24"/>
        </w:rPr>
        <w:t>NUMRE)</w:t>
      </w:r>
    </w:p>
    <w:p w14:paraId="3B81125B" w14:textId="7C42E699" w:rsidR="002864ED" w:rsidRPr="00C41AF8" w:rsidRDefault="002864ED" w:rsidP="002864ED">
      <w:pPr>
        <w:tabs>
          <w:tab w:val="left" w:pos="851"/>
        </w:tabs>
        <w:ind w:left="851"/>
        <w:rPr>
          <w:sz w:val="24"/>
          <w:szCs w:val="24"/>
        </w:rPr>
      </w:pPr>
      <w:r w:rsidRPr="00C41AF8">
        <w:rPr>
          <w:sz w:val="24"/>
          <w:szCs w:val="24"/>
        </w:rPr>
        <w:t xml:space="preserve">3 mg: </w:t>
      </w:r>
      <w:r w:rsidR="009046F1">
        <w:rPr>
          <w:sz w:val="24"/>
          <w:szCs w:val="24"/>
        </w:rPr>
        <w:t>72225</w:t>
      </w:r>
    </w:p>
    <w:p w14:paraId="61AA11C3" w14:textId="03665937" w:rsidR="002864ED" w:rsidRPr="00C41AF8" w:rsidRDefault="002864ED" w:rsidP="002864ED">
      <w:pPr>
        <w:tabs>
          <w:tab w:val="left" w:pos="851"/>
        </w:tabs>
        <w:ind w:left="851"/>
        <w:rPr>
          <w:sz w:val="24"/>
          <w:szCs w:val="24"/>
        </w:rPr>
      </w:pPr>
      <w:r w:rsidRPr="00C41AF8">
        <w:rPr>
          <w:sz w:val="24"/>
          <w:szCs w:val="24"/>
        </w:rPr>
        <w:t xml:space="preserve">5 mg: </w:t>
      </w:r>
      <w:r w:rsidR="009046F1">
        <w:rPr>
          <w:sz w:val="24"/>
          <w:szCs w:val="24"/>
        </w:rPr>
        <w:t>72226</w:t>
      </w:r>
    </w:p>
    <w:p w14:paraId="0A05BD6B" w14:textId="77777777" w:rsidR="00F7724F" w:rsidRPr="00C41AF8" w:rsidRDefault="00F7724F" w:rsidP="002864ED">
      <w:pPr>
        <w:tabs>
          <w:tab w:val="left" w:pos="851"/>
        </w:tabs>
        <w:ind w:left="851"/>
        <w:jc w:val="both"/>
        <w:rPr>
          <w:sz w:val="24"/>
          <w:szCs w:val="24"/>
        </w:rPr>
      </w:pPr>
    </w:p>
    <w:p w14:paraId="1ADB8BF6" w14:textId="77777777" w:rsidR="00F7724F" w:rsidRDefault="002864ED" w:rsidP="00F7724F">
      <w:pPr>
        <w:tabs>
          <w:tab w:val="left" w:pos="851"/>
        </w:tabs>
        <w:ind w:left="851" w:hanging="851"/>
        <w:rPr>
          <w:b/>
          <w:sz w:val="24"/>
          <w:szCs w:val="24"/>
        </w:rPr>
      </w:pPr>
      <w:r w:rsidRPr="00C41AF8">
        <w:rPr>
          <w:b/>
          <w:sz w:val="24"/>
          <w:szCs w:val="24"/>
        </w:rPr>
        <w:t>9.</w:t>
      </w:r>
      <w:r w:rsidRPr="00C41AF8">
        <w:rPr>
          <w:b/>
          <w:sz w:val="24"/>
          <w:szCs w:val="24"/>
        </w:rPr>
        <w:tab/>
        <w:t xml:space="preserve">DATO FOR FØRSTE </w:t>
      </w:r>
      <w:r w:rsidR="00F7724F">
        <w:rPr>
          <w:b/>
          <w:sz w:val="24"/>
          <w:szCs w:val="24"/>
        </w:rPr>
        <w:t>MARKEDSFØRINGSTILLADELSE/FORNYELSE AF TILLADELSEN</w:t>
      </w:r>
    </w:p>
    <w:p w14:paraId="65C476F9" w14:textId="4202AF1B" w:rsidR="002864ED" w:rsidRDefault="009046F1" w:rsidP="00F7724F">
      <w:pPr>
        <w:tabs>
          <w:tab w:val="left" w:pos="851"/>
        </w:tabs>
        <w:ind w:left="851" w:hanging="851"/>
        <w:rPr>
          <w:sz w:val="24"/>
          <w:szCs w:val="24"/>
        </w:rPr>
      </w:pPr>
      <w:r>
        <w:rPr>
          <w:sz w:val="24"/>
          <w:szCs w:val="24"/>
        </w:rPr>
        <w:tab/>
        <w:t>20. september 2024</w:t>
      </w:r>
    </w:p>
    <w:p w14:paraId="561DFD45" w14:textId="77777777" w:rsidR="00F7724F" w:rsidRPr="00C41AF8" w:rsidRDefault="00F7724F" w:rsidP="002864ED">
      <w:pPr>
        <w:tabs>
          <w:tab w:val="left" w:pos="851"/>
        </w:tabs>
        <w:ind w:left="851"/>
        <w:rPr>
          <w:sz w:val="24"/>
          <w:szCs w:val="24"/>
        </w:rPr>
      </w:pPr>
    </w:p>
    <w:p w14:paraId="3D15255E" w14:textId="77777777" w:rsidR="002864ED" w:rsidRPr="00C41AF8" w:rsidRDefault="002864ED" w:rsidP="002864ED">
      <w:pPr>
        <w:tabs>
          <w:tab w:val="left" w:pos="851"/>
        </w:tabs>
        <w:ind w:left="851" w:hanging="851"/>
        <w:rPr>
          <w:b/>
          <w:sz w:val="24"/>
          <w:szCs w:val="24"/>
        </w:rPr>
      </w:pPr>
      <w:r w:rsidRPr="00C41AF8">
        <w:rPr>
          <w:b/>
          <w:sz w:val="24"/>
          <w:szCs w:val="24"/>
        </w:rPr>
        <w:t>10.</w:t>
      </w:r>
      <w:r w:rsidRPr="00C41AF8">
        <w:rPr>
          <w:b/>
          <w:sz w:val="24"/>
          <w:szCs w:val="24"/>
        </w:rPr>
        <w:tab/>
        <w:t>DATO FOR ÆNDRING AF TEKSTEN</w:t>
      </w:r>
    </w:p>
    <w:p w14:paraId="501FF3C9" w14:textId="3C2E9508" w:rsidR="009260DE" w:rsidRPr="002864ED" w:rsidRDefault="009046F1" w:rsidP="00CE07D3">
      <w:pPr>
        <w:tabs>
          <w:tab w:val="left" w:pos="851"/>
        </w:tabs>
        <w:ind w:left="851"/>
      </w:pPr>
      <w:r>
        <w:rPr>
          <w:sz w:val="24"/>
          <w:szCs w:val="24"/>
        </w:rPr>
        <w:t>-</w:t>
      </w:r>
    </w:p>
    <w:sectPr w:rsidR="009260DE" w:rsidRPr="002864E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14C0C" w14:textId="77777777" w:rsidR="002864ED" w:rsidRDefault="002864ED">
      <w:r>
        <w:separator/>
      </w:r>
    </w:p>
  </w:endnote>
  <w:endnote w:type="continuationSeparator" w:id="0">
    <w:p w14:paraId="13E8AB4A" w14:textId="77777777" w:rsidR="002864ED" w:rsidRDefault="0028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E464C" w14:textId="77777777" w:rsidR="000259B9" w:rsidRDefault="000259B9">
    <w:pPr>
      <w:pStyle w:val="Sidefod"/>
      <w:pBdr>
        <w:bottom w:val="single" w:sz="6" w:space="1" w:color="auto"/>
      </w:pBdr>
    </w:pPr>
  </w:p>
  <w:p w14:paraId="5F7BD75B" w14:textId="77777777" w:rsidR="000259B9" w:rsidRDefault="000259B9" w:rsidP="00C42586">
    <w:pPr>
      <w:pStyle w:val="Sidefod"/>
      <w:tabs>
        <w:tab w:val="clear" w:pos="4819"/>
        <w:tab w:val="left" w:pos="8505"/>
      </w:tabs>
      <w:rPr>
        <w:i/>
        <w:sz w:val="18"/>
        <w:szCs w:val="18"/>
      </w:rPr>
    </w:pPr>
  </w:p>
  <w:p w14:paraId="2D01A0BE" w14:textId="35EF8B1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06657">
      <w:rPr>
        <w:i/>
        <w:noProof/>
        <w:sz w:val="18"/>
        <w:szCs w:val="18"/>
      </w:rPr>
      <w:t>Melatonin 2care4 (2care4), tabletter 3 mg og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7264D" w14:textId="77777777" w:rsidR="002864ED" w:rsidRDefault="002864ED">
      <w:r>
        <w:separator/>
      </w:r>
    </w:p>
  </w:footnote>
  <w:footnote w:type="continuationSeparator" w:id="0">
    <w:p w14:paraId="34D50479" w14:textId="77777777" w:rsidR="002864ED" w:rsidRDefault="00286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89636AA"/>
    <w:multiLevelType w:val="hybridMultilevel"/>
    <w:tmpl w:val="969664F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5B592A6C"/>
    <w:multiLevelType w:val="hybridMultilevel"/>
    <w:tmpl w:val="F83EFDA8"/>
    <w:lvl w:ilvl="0" w:tplc="CD12C2C0">
      <w:start w:val="1"/>
      <w:numFmt w:val="bullet"/>
      <w:lvlText w:val=""/>
      <w:lvlJc w:val="left"/>
      <w:pPr>
        <w:ind w:left="720" w:hanging="360"/>
      </w:pPr>
      <w:rPr>
        <w:rFonts w:ascii="Symbol" w:hAnsi="Symbol" w:hint="default"/>
        <w:lang w:val="en-GB"/>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ED"/>
    <w:rsid w:val="000259B9"/>
    <w:rsid w:val="00041491"/>
    <w:rsid w:val="00050D16"/>
    <w:rsid w:val="00056265"/>
    <w:rsid w:val="00074F2A"/>
    <w:rsid w:val="000A16CD"/>
    <w:rsid w:val="000A1CA8"/>
    <w:rsid w:val="000A466B"/>
    <w:rsid w:val="000B058C"/>
    <w:rsid w:val="000E4EE6"/>
    <w:rsid w:val="00110E56"/>
    <w:rsid w:val="001353B1"/>
    <w:rsid w:val="001454E2"/>
    <w:rsid w:val="00206CE8"/>
    <w:rsid w:val="0021526C"/>
    <w:rsid w:val="00227762"/>
    <w:rsid w:val="0024170F"/>
    <w:rsid w:val="00283A2B"/>
    <w:rsid w:val="002864ED"/>
    <w:rsid w:val="002911B2"/>
    <w:rsid w:val="002B30AD"/>
    <w:rsid w:val="002C2C01"/>
    <w:rsid w:val="002C310A"/>
    <w:rsid w:val="003A29AE"/>
    <w:rsid w:val="003A32D7"/>
    <w:rsid w:val="003B4074"/>
    <w:rsid w:val="003B6FE7"/>
    <w:rsid w:val="003C769A"/>
    <w:rsid w:val="003E23A2"/>
    <w:rsid w:val="003E2EE4"/>
    <w:rsid w:val="003F1838"/>
    <w:rsid w:val="00406657"/>
    <w:rsid w:val="00442A16"/>
    <w:rsid w:val="0045746C"/>
    <w:rsid w:val="0049104B"/>
    <w:rsid w:val="004D4F13"/>
    <w:rsid w:val="004E3B12"/>
    <w:rsid w:val="00532310"/>
    <w:rsid w:val="00560ECC"/>
    <w:rsid w:val="00565F0F"/>
    <w:rsid w:val="00594A86"/>
    <w:rsid w:val="00596D86"/>
    <w:rsid w:val="005B254F"/>
    <w:rsid w:val="005C4655"/>
    <w:rsid w:val="005E0C3B"/>
    <w:rsid w:val="00637F5A"/>
    <w:rsid w:val="006462E2"/>
    <w:rsid w:val="006560B1"/>
    <w:rsid w:val="006756DD"/>
    <w:rsid w:val="00737275"/>
    <w:rsid w:val="00740EEC"/>
    <w:rsid w:val="0078011A"/>
    <w:rsid w:val="00782AF4"/>
    <w:rsid w:val="00787EC2"/>
    <w:rsid w:val="00790EE7"/>
    <w:rsid w:val="007B6649"/>
    <w:rsid w:val="0081546F"/>
    <w:rsid w:val="0082576E"/>
    <w:rsid w:val="008343E7"/>
    <w:rsid w:val="00841FA2"/>
    <w:rsid w:val="00852D7A"/>
    <w:rsid w:val="008637E4"/>
    <w:rsid w:val="009046F1"/>
    <w:rsid w:val="00907F75"/>
    <w:rsid w:val="009260DE"/>
    <w:rsid w:val="0093258A"/>
    <w:rsid w:val="00933446"/>
    <w:rsid w:val="009C6BF9"/>
    <w:rsid w:val="009C7BA3"/>
    <w:rsid w:val="009D1F5A"/>
    <w:rsid w:val="009E589A"/>
    <w:rsid w:val="00A101A1"/>
    <w:rsid w:val="00A3243F"/>
    <w:rsid w:val="00A35E83"/>
    <w:rsid w:val="00A57056"/>
    <w:rsid w:val="00AD1A96"/>
    <w:rsid w:val="00AF324B"/>
    <w:rsid w:val="00B003BF"/>
    <w:rsid w:val="00B35831"/>
    <w:rsid w:val="00B373D7"/>
    <w:rsid w:val="00BA2967"/>
    <w:rsid w:val="00BB6C7A"/>
    <w:rsid w:val="00BD2193"/>
    <w:rsid w:val="00C053D9"/>
    <w:rsid w:val="00C36276"/>
    <w:rsid w:val="00C42586"/>
    <w:rsid w:val="00C60CCD"/>
    <w:rsid w:val="00C84483"/>
    <w:rsid w:val="00C95551"/>
    <w:rsid w:val="00CB20D7"/>
    <w:rsid w:val="00CD6944"/>
    <w:rsid w:val="00CE07D3"/>
    <w:rsid w:val="00CE4130"/>
    <w:rsid w:val="00D020B0"/>
    <w:rsid w:val="00D11748"/>
    <w:rsid w:val="00D35C9E"/>
    <w:rsid w:val="00D366CF"/>
    <w:rsid w:val="00D45160"/>
    <w:rsid w:val="00DC0CBA"/>
    <w:rsid w:val="00E07B4F"/>
    <w:rsid w:val="00E108AA"/>
    <w:rsid w:val="00E31812"/>
    <w:rsid w:val="00E3749A"/>
    <w:rsid w:val="00E54802"/>
    <w:rsid w:val="00E61D85"/>
    <w:rsid w:val="00E7437F"/>
    <w:rsid w:val="00E865B8"/>
    <w:rsid w:val="00EB0301"/>
    <w:rsid w:val="00EC0B9B"/>
    <w:rsid w:val="00ED5E9F"/>
    <w:rsid w:val="00F14BF1"/>
    <w:rsid w:val="00F155E0"/>
    <w:rsid w:val="00F62645"/>
    <w:rsid w:val="00F66D4F"/>
    <w:rsid w:val="00F7724F"/>
    <w:rsid w:val="00F90C17"/>
    <w:rsid w:val="00F96BF5"/>
    <w:rsid w:val="00FB0F6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F16F9"/>
  <w15:chartTrackingRefBased/>
  <w15:docId w15:val="{925EE317-967F-40B1-89C8-08A849A7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2864ED"/>
    <w:rPr>
      <w:color w:val="0000FF"/>
      <w:u w:val="single"/>
    </w:rPr>
  </w:style>
  <w:style w:type="character" w:customStyle="1" w:styleId="tw4winMark">
    <w:name w:val="tw4winMark"/>
    <w:uiPriority w:val="99"/>
    <w:rsid w:val="002864ED"/>
    <w:rPr>
      <w:rFonts w:ascii="Courier New" w:hAnsi="Courier New" w:cs="Courier New" w:hint="default"/>
      <w:vanish/>
      <w:webHidden w:val="0"/>
      <w:color w:val="800080"/>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823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83690507">
      <w:bodyDiv w:val="1"/>
      <w:marLeft w:val="0"/>
      <w:marRight w:val="0"/>
      <w:marTop w:val="0"/>
      <w:marBottom w:val="0"/>
      <w:divBdr>
        <w:top w:val="none" w:sz="0" w:space="0" w:color="auto"/>
        <w:left w:val="none" w:sz="0" w:space="0" w:color="auto"/>
        <w:bottom w:val="none" w:sz="0" w:space="0" w:color="auto"/>
        <w:right w:val="none" w:sz="0" w:space="0" w:color="auto"/>
      </w:divBdr>
    </w:div>
    <w:div w:id="862979374">
      <w:bodyDiv w:val="1"/>
      <w:marLeft w:val="0"/>
      <w:marRight w:val="0"/>
      <w:marTop w:val="0"/>
      <w:marBottom w:val="0"/>
      <w:divBdr>
        <w:top w:val="none" w:sz="0" w:space="0" w:color="auto"/>
        <w:left w:val="none" w:sz="0" w:space="0" w:color="auto"/>
        <w:bottom w:val="none" w:sz="0" w:space="0" w:color="auto"/>
        <w:right w:val="none" w:sz="0" w:space="0" w:color="auto"/>
      </w:divBdr>
    </w:div>
    <w:div w:id="1292664687">
      <w:bodyDiv w:val="1"/>
      <w:marLeft w:val="0"/>
      <w:marRight w:val="0"/>
      <w:marTop w:val="0"/>
      <w:marBottom w:val="0"/>
      <w:divBdr>
        <w:top w:val="none" w:sz="0" w:space="0" w:color="auto"/>
        <w:left w:val="none" w:sz="0" w:space="0" w:color="auto"/>
        <w:bottom w:val="none" w:sz="0" w:space="0" w:color="auto"/>
        <w:right w:val="none" w:sz="0" w:space="0" w:color="auto"/>
      </w:divBdr>
    </w:div>
    <w:div w:id="20993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2443</Words>
  <Characters>16334</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VIVK</dc:creator>
  <cp:keywords/>
  <dc:description>2024074250 og 2024074250: NYT PI-SPC</dc:description>
  <cp:lastModifiedBy>Annette Malmros</cp:lastModifiedBy>
  <cp:revision>4</cp:revision>
  <cp:lastPrinted>2012-08-22T08:53:00Z</cp:lastPrinted>
  <dcterms:created xsi:type="dcterms:W3CDTF">2024-10-21T10:55:00Z</dcterms:created>
  <dcterms:modified xsi:type="dcterms:W3CDTF">2024-10-21T13:48:00Z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