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D50" w:rsidRDefault="000F5D50" w:rsidP="000F5D50">
      <w:r>
        <w:rPr>
          <w:noProof/>
          <w:lang w:eastAsia="da-DK"/>
        </w:rPr>
        <w:drawing>
          <wp:inline distT="0" distB="0" distL="0" distR="0" wp14:anchorId="24BA9B92" wp14:editId="25EEF4E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00975" w:rsidRDefault="00000975" w:rsidP="000F5D50">
      <w:pPr>
        <w:pStyle w:val="Titel"/>
        <w:tabs>
          <w:tab w:val="right" w:pos="9356"/>
        </w:tabs>
        <w:jc w:val="left"/>
        <w:rPr>
          <w:b w:val="0"/>
          <w:sz w:val="23"/>
          <w:lang w:eastAsia="en-US"/>
        </w:rPr>
      </w:pPr>
    </w:p>
    <w:p w:rsidR="000F5D50" w:rsidRPr="00907F75" w:rsidRDefault="00AF0AC7" w:rsidP="00000975">
      <w:pPr>
        <w:pStyle w:val="Titel"/>
        <w:tabs>
          <w:tab w:val="right" w:pos="9356"/>
        </w:tabs>
        <w:jc w:val="right"/>
        <w:rPr>
          <w:b w:val="0"/>
          <w:sz w:val="23"/>
          <w:lang w:eastAsia="en-US"/>
        </w:rPr>
      </w:pPr>
      <w:r>
        <w:rPr>
          <w:szCs w:val="24"/>
        </w:rPr>
        <w:t>27</w:t>
      </w:r>
      <w:r w:rsidR="00477BA4">
        <w:rPr>
          <w:szCs w:val="24"/>
        </w:rPr>
        <w:t xml:space="preserve">. </w:t>
      </w:r>
      <w:r>
        <w:rPr>
          <w:szCs w:val="24"/>
        </w:rPr>
        <w:t>september</w:t>
      </w:r>
      <w:r w:rsidR="00477BA4">
        <w:rPr>
          <w:szCs w:val="24"/>
        </w:rPr>
        <w:t xml:space="preserve"> 2021</w:t>
      </w:r>
    </w:p>
    <w:p w:rsidR="000F5D50" w:rsidRDefault="000F5D50" w:rsidP="000F5D50">
      <w:pPr>
        <w:pStyle w:val="Titel"/>
        <w:tabs>
          <w:tab w:val="left" w:pos="8222"/>
        </w:tabs>
        <w:jc w:val="left"/>
        <w:rPr>
          <w:b w:val="0"/>
        </w:rPr>
      </w:pPr>
    </w:p>
    <w:p w:rsidR="000F5D50" w:rsidRDefault="000F5D50" w:rsidP="000F5D50">
      <w:pPr>
        <w:pStyle w:val="Titel"/>
        <w:jc w:val="left"/>
        <w:rPr>
          <w:b w:val="0"/>
        </w:rPr>
      </w:pPr>
    </w:p>
    <w:p w:rsidR="00A37F16" w:rsidRDefault="00A37F16" w:rsidP="000F5D50">
      <w:pPr>
        <w:pStyle w:val="Titel"/>
        <w:jc w:val="left"/>
        <w:rPr>
          <w:b w:val="0"/>
        </w:rPr>
      </w:pPr>
    </w:p>
    <w:p w:rsidR="000F5D50" w:rsidRPr="00EC0B9B" w:rsidRDefault="000F5D50" w:rsidP="000F5D50">
      <w:pPr>
        <w:jc w:val="center"/>
        <w:rPr>
          <w:b/>
          <w:sz w:val="24"/>
          <w:szCs w:val="24"/>
        </w:rPr>
      </w:pPr>
      <w:r w:rsidRPr="00EC0B9B">
        <w:rPr>
          <w:b/>
          <w:sz w:val="24"/>
          <w:szCs w:val="24"/>
        </w:rPr>
        <w:t>PRODUKTRESUMÉ</w:t>
      </w:r>
    </w:p>
    <w:p w:rsidR="000F5D50" w:rsidRPr="00EC0B9B" w:rsidRDefault="000F5D50" w:rsidP="000F5D50">
      <w:pPr>
        <w:jc w:val="center"/>
        <w:rPr>
          <w:b/>
          <w:sz w:val="24"/>
          <w:szCs w:val="24"/>
        </w:rPr>
      </w:pPr>
    </w:p>
    <w:p w:rsidR="000F5D50" w:rsidRPr="00EC0B9B" w:rsidRDefault="000F5D50" w:rsidP="00000975">
      <w:pPr>
        <w:tabs>
          <w:tab w:val="left" w:pos="219"/>
          <w:tab w:val="center" w:pos="4819"/>
        </w:tabs>
        <w:jc w:val="center"/>
        <w:rPr>
          <w:b/>
          <w:sz w:val="24"/>
          <w:szCs w:val="24"/>
        </w:rPr>
      </w:pPr>
      <w:r w:rsidRPr="00EC0B9B">
        <w:rPr>
          <w:b/>
          <w:sz w:val="24"/>
          <w:szCs w:val="24"/>
        </w:rPr>
        <w:t>for</w:t>
      </w:r>
    </w:p>
    <w:p w:rsidR="000F5D50" w:rsidRPr="00EC0B9B" w:rsidRDefault="000F5D50" w:rsidP="00000975">
      <w:pPr>
        <w:jc w:val="center"/>
        <w:rPr>
          <w:b/>
          <w:sz w:val="24"/>
          <w:szCs w:val="24"/>
        </w:rPr>
      </w:pPr>
    </w:p>
    <w:p w:rsidR="000F5D50" w:rsidRPr="0049104B" w:rsidRDefault="000F5D50" w:rsidP="00000975">
      <w:pPr>
        <w:jc w:val="center"/>
        <w:rPr>
          <w:b/>
          <w:sz w:val="24"/>
          <w:szCs w:val="24"/>
        </w:rPr>
      </w:pPr>
      <w:proofErr w:type="spellStart"/>
      <w:r>
        <w:rPr>
          <w:b/>
          <w:sz w:val="24"/>
          <w:szCs w:val="24"/>
        </w:rPr>
        <w:t>Meropenem</w:t>
      </w:r>
      <w:proofErr w:type="spellEnd"/>
      <w:r>
        <w:rPr>
          <w:b/>
          <w:sz w:val="24"/>
          <w:szCs w:val="24"/>
        </w:rPr>
        <w:t xml:space="preserve"> </w:t>
      </w:r>
      <w:r w:rsidR="00000975">
        <w:rPr>
          <w:b/>
          <w:sz w:val="24"/>
          <w:szCs w:val="24"/>
        </w:rPr>
        <w:t>"</w:t>
      </w:r>
      <w:proofErr w:type="spellStart"/>
      <w:r>
        <w:rPr>
          <w:b/>
          <w:sz w:val="24"/>
          <w:szCs w:val="24"/>
        </w:rPr>
        <w:t>Stada</w:t>
      </w:r>
      <w:proofErr w:type="spellEnd"/>
      <w:r w:rsidR="00000975">
        <w:rPr>
          <w:b/>
          <w:sz w:val="24"/>
          <w:szCs w:val="24"/>
        </w:rPr>
        <w:t>"</w:t>
      </w:r>
      <w:r>
        <w:rPr>
          <w:b/>
          <w:sz w:val="24"/>
          <w:szCs w:val="24"/>
        </w:rPr>
        <w:t>, pulver til injektions- og infusionsvæske, opløsning</w:t>
      </w:r>
    </w:p>
    <w:p w:rsidR="000F5D50" w:rsidRPr="00EC0B9B" w:rsidRDefault="000F5D50" w:rsidP="000F5D50">
      <w:pPr>
        <w:jc w:val="both"/>
        <w:rPr>
          <w:sz w:val="24"/>
          <w:szCs w:val="24"/>
        </w:rPr>
      </w:pPr>
    </w:p>
    <w:p w:rsidR="000F5D50" w:rsidRPr="0025171B" w:rsidRDefault="000F5D50" w:rsidP="000F5D50">
      <w:pPr>
        <w:ind w:left="851" w:hanging="851"/>
        <w:jc w:val="both"/>
        <w:rPr>
          <w:sz w:val="24"/>
          <w:szCs w:val="24"/>
        </w:rPr>
      </w:pPr>
    </w:p>
    <w:p w:rsidR="000F5D50" w:rsidRPr="0025171B" w:rsidRDefault="000F5D50" w:rsidP="000F5D50">
      <w:pPr>
        <w:ind w:left="851" w:hanging="851"/>
        <w:rPr>
          <w:b/>
          <w:sz w:val="24"/>
          <w:szCs w:val="24"/>
        </w:rPr>
      </w:pPr>
      <w:r w:rsidRPr="0025171B">
        <w:rPr>
          <w:b/>
          <w:sz w:val="24"/>
          <w:szCs w:val="24"/>
        </w:rPr>
        <w:t>0.</w:t>
      </w:r>
      <w:r w:rsidRPr="0025171B">
        <w:rPr>
          <w:b/>
          <w:sz w:val="24"/>
          <w:szCs w:val="24"/>
        </w:rPr>
        <w:tab/>
        <w:t>D.SP.NR.</w:t>
      </w:r>
    </w:p>
    <w:p w:rsidR="000F5D50" w:rsidRPr="0025171B" w:rsidRDefault="000F5D50" w:rsidP="000F5D50">
      <w:pPr>
        <w:ind w:left="851" w:hanging="851"/>
        <w:rPr>
          <w:sz w:val="24"/>
          <w:szCs w:val="24"/>
        </w:rPr>
      </w:pPr>
      <w:r w:rsidRPr="0025171B">
        <w:rPr>
          <w:sz w:val="24"/>
          <w:szCs w:val="24"/>
        </w:rPr>
        <w:tab/>
        <w:t>27841</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1.</w:t>
      </w:r>
      <w:r w:rsidRPr="0025171B">
        <w:rPr>
          <w:b/>
          <w:sz w:val="24"/>
          <w:szCs w:val="24"/>
        </w:rPr>
        <w:tab/>
        <w:t>LÆGEMIDLETS NAVN</w:t>
      </w: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Stada</w:t>
      </w:r>
      <w:proofErr w:type="spellEnd"/>
      <w:r w:rsidR="00000975">
        <w:rPr>
          <w:sz w:val="24"/>
          <w:szCs w:val="24"/>
        </w:rPr>
        <w:t>"</w:t>
      </w:r>
    </w:p>
    <w:p w:rsidR="000F5D50" w:rsidRPr="0025171B" w:rsidRDefault="000F5D50" w:rsidP="000F5D50">
      <w:pPr>
        <w:ind w:left="851" w:hanging="851"/>
        <w:rPr>
          <w:sz w:val="24"/>
          <w:szCs w:val="24"/>
        </w:rPr>
      </w:pPr>
      <w:r w:rsidRPr="0025171B">
        <w:rPr>
          <w:sz w:val="24"/>
          <w:szCs w:val="24"/>
        </w:rPr>
        <w:tab/>
      </w:r>
    </w:p>
    <w:p w:rsidR="000F5D50" w:rsidRPr="0025171B" w:rsidRDefault="000F5D50" w:rsidP="000F5D50">
      <w:pPr>
        <w:ind w:left="851" w:hanging="851"/>
        <w:rPr>
          <w:b/>
          <w:sz w:val="24"/>
          <w:szCs w:val="24"/>
        </w:rPr>
      </w:pPr>
      <w:r w:rsidRPr="0025171B">
        <w:rPr>
          <w:b/>
          <w:sz w:val="24"/>
          <w:szCs w:val="24"/>
        </w:rPr>
        <w:t>2.</w:t>
      </w:r>
      <w:r w:rsidRPr="0025171B">
        <w:rPr>
          <w:b/>
          <w:sz w:val="24"/>
          <w:szCs w:val="24"/>
        </w:rPr>
        <w:tab/>
        <w:t>KVALITATIV OG KVANTITATIV SAMMENSÆTNING</w:t>
      </w:r>
    </w:p>
    <w:p w:rsidR="000F5D50" w:rsidRPr="0025171B" w:rsidRDefault="000F5D50" w:rsidP="000F5D50">
      <w:pPr>
        <w:ind w:left="851" w:hanging="851"/>
        <w:rPr>
          <w:sz w:val="24"/>
          <w:szCs w:val="24"/>
        </w:rPr>
      </w:pPr>
      <w:r>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500 mg:</w:t>
      </w:r>
    </w:p>
    <w:p w:rsidR="000F5D50" w:rsidRPr="0025171B" w:rsidRDefault="000F5D50" w:rsidP="000F5D50">
      <w:pPr>
        <w:ind w:left="851"/>
        <w:rPr>
          <w:sz w:val="24"/>
          <w:szCs w:val="24"/>
        </w:rPr>
      </w:pPr>
      <w:r w:rsidRPr="0025171B">
        <w:rPr>
          <w:sz w:val="24"/>
          <w:szCs w:val="24"/>
        </w:rPr>
        <w:t xml:space="preserve">Hvert hætteglas indeholder </w:t>
      </w:r>
      <w:proofErr w:type="spellStart"/>
      <w:r w:rsidRPr="0025171B">
        <w:rPr>
          <w:sz w:val="24"/>
          <w:szCs w:val="24"/>
        </w:rPr>
        <w:t>meropenemtrihydrat</w:t>
      </w:r>
      <w:proofErr w:type="spellEnd"/>
      <w:r w:rsidRPr="0025171B">
        <w:rPr>
          <w:sz w:val="24"/>
          <w:szCs w:val="24"/>
        </w:rPr>
        <w:t xml:space="preserve"> svarende til 500 mg vandfri </w:t>
      </w:r>
      <w:proofErr w:type="spellStart"/>
      <w:r w:rsidRPr="0025171B">
        <w:rPr>
          <w:sz w:val="24"/>
          <w:szCs w:val="24"/>
        </w:rPr>
        <w:t>meropenem</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1g:</w:t>
      </w:r>
    </w:p>
    <w:p w:rsidR="000F5D50" w:rsidRPr="0025171B" w:rsidRDefault="000F5D50" w:rsidP="000F5D50">
      <w:pPr>
        <w:ind w:left="851"/>
        <w:rPr>
          <w:sz w:val="24"/>
          <w:szCs w:val="24"/>
        </w:rPr>
      </w:pPr>
      <w:r w:rsidRPr="0025171B">
        <w:rPr>
          <w:sz w:val="24"/>
          <w:szCs w:val="24"/>
        </w:rPr>
        <w:t xml:space="preserve">Hvert hætteglas indeholder </w:t>
      </w:r>
      <w:proofErr w:type="spellStart"/>
      <w:r w:rsidRPr="0025171B">
        <w:rPr>
          <w:sz w:val="24"/>
          <w:szCs w:val="24"/>
        </w:rPr>
        <w:t>meropenemtrihydrat</w:t>
      </w:r>
      <w:proofErr w:type="spellEnd"/>
      <w:r w:rsidRPr="0025171B">
        <w:rPr>
          <w:sz w:val="24"/>
          <w:szCs w:val="24"/>
        </w:rPr>
        <w:t xml:space="preserve"> svarende til 1 g vandfri </w:t>
      </w:r>
      <w:proofErr w:type="spellStart"/>
      <w:r w:rsidRPr="0025171B">
        <w:rPr>
          <w:sz w:val="24"/>
          <w:szCs w:val="24"/>
        </w:rPr>
        <w:t>meropenem</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Hjælpestof</w:t>
      </w:r>
      <w:r>
        <w:rPr>
          <w:sz w:val="24"/>
          <w:szCs w:val="24"/>
        </w:rPr>
        <w:t>(</w:t>
      </w:r>
      <w:r w:rsidRPr="0025171B">
        <w:rPr>
          <w:sz w:val="24"/>
          <w:szCs w:val="24"/>
        </w:rPr>
        <w:t>fer</w:t>
      </w:r>
      <w:r>
        <w:rPr>
          <w:sz w:val="24"/>
          <w:szCs w:val="24"/>
        </w:rPr>
        <w:t>), som behandleren skal være opmærksom på</w:t>
      </w:r>
      <w:r w:rsidRPr="0025171B">
        <w:rPr>
          <w:sz w:val="24"/>
          <w:szCs w:val="24"/>
        </w:rPr>
        <w:t>:</w:t>
      </w:r>
    </w:p>
    <w:p w:rsidR="000F5D50" w:rsidRPr="0025171B" w:rsidRDefault="000F5D50" w:rsidP="000F5D50">
      <w:pPr>
        <w:ind w:left="851"/>
        <w:rPr>
          <w:sz w:val="24"/>
          <w:szCs w:val="24"/>
        </w:rPr>
      </w:pPr>
      <w:r w:rsidRPr="0025171B">
        <w:rPr>
          <w:sz w:val="24"/>
          <w:szCs w:val="24"/>
        </w:rPr>
        <w:t xml:space="preserve">Hvert hætteglas med 500 mg indeholder 104 mg </w:t>
      </w:r>
      <w:proofErr w:type="spellStart"/>
      <w:r w:rsidRPr="0025171B">
        <w:rPr>
          <w:sz w:val="24"/>
          <w:szCs w:val="24"/>
        </w:rPr>
        <w:t>natriumcarbonat</w:t>
      </w:r>
      <w:proofErr w:type="spellEnd"/>
      <w:r w:rsidRPr="0025171B">
        <w:rPr>
          <w:sz w:val="24"/>
          <w:szCs w:val="24"/>
        </w:rPr>
        <w:t xml:space="preserve">, som svarer til cirka </w:t>
      </w:r>
      <w:r>
        <w:rPr>
          <w:sz w:val="24"/>
          <w:szCs w:val="24"/>
        </w:rPr>
        <w:t>45 mg natrium</w:t>
      </w:r>
      <w:r w:rsidRPr="0025171B">
        <w:rPr>
          <w:sz w:val="24"/>
          <w:szCs w:val="24"/>
        </w:rPr>
        <w:t>.</w:t>
      </w:r>
    </w:p>
    <w:p w:rsidR="000F5D50" w:rsidRPr="0025171B" w:rsidRDefault="000F5D50" w:rsidP="000F5D50">
      <w:pPr>
        <w:ind w:left="851"/>
        <w:rPr>
          <w:sz w:val="24"/>
          <w:szCs w:val="24"/>
        </w:rPr>
      </w:pPr>
      <w:r w:rsidRPr="0025171B">
        <w:rPr>
          <w:sz w:val="24"/>
          <w:szCs w:val="24"/>
        </w:rPr>
        <w:t xml:space="preserve">Hvert hætteglas med 1 g indeholder 208 mg </w:t>
      </w:r>
      <w:proofErr w:type="spellStart"/>
      <w:r w:rsidRPr="0025171B">
        <w:rPr>
          <w:sz w:val="24"/>
          <w:szCs w:val="24"/>
        </w:rPr>
        <w:t>natriumcarbonat</w:t>
      </w:r>
      <w:proofErr w:type="spellEnd"/>
      <w:r w:rsidRPr="0025171B">
        <w:rPr>
          <w:sz w:val="24"/>
          <w:szCs w:val="24"/>
        </w:rPr>
        <w:t xml:space="preserve">, som svarer til cirka </w:t>
      </w:r>
      <w:r>
        <w:rPr>
          <w:sz w:val="24"/>
          <w:szCs w:val="24"/>
        </w:rPr>
        <w:t>90 mg natrium</w:t>
      </w:r>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bCs/>
          <w:sz w:val="24"/>
          <w:szCs w:val="24"/>
        </w:rPr>
      </w:pPr>
      <w:r w:rsidRPr="0025171B">
        <w:rPr>
          <w:sz w:val="24"/>
          <w:szCs w:val="24"/>
        </w:rPr>
        <w:t>Alle hjælpestoffer er anført under pkt. 6.1.</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3.</w:t>
      </w:r>
      <w:r w:rsidRPr="0025171B">
        <w:rPr>
          <w:b/>
          <w:sz w:val="24"/>
          <w:szCs w:val="24"/>
        </w:rPr>
        <w:tab/>
        <w:t>LÆGEMIDDELFORM</w:t>
      </w:r>
    </w:p>
    <w:p w:rsidR="000F5D50" w:rsidRPr="0025171B" w:rsidRDefault="000F5D50" w:rsidP="000F5D50">
      <w:pPr>
        <w:ind w:left="851" w:hanging="851"/>
        <w:rPr>
          <w:sz w:val="24"/>
          <w:szCs w:val="24"/>
        </w:rPr>
      </w:pPr>
      <w:r w:rsidRPr="0025171B">
        <w:rPr>
          <w:sz w:val="24"/>
          <w:szCs w:val="24"/>
        </w:rPr>
        <w:tab/>
        <w:t>Pulver til injektions- og infusionsvæske, opløsning</w:t>
      </w:r>
    </w:p>
    <w:p w:rsidR="000F5D50" w:rsidRPr="0025171B" w:rsidRDefault="000F5D50" w:rsidP="000F5D50">
      <w:pPr>
        <w:ind w:left="851"/>
        <w:rPr>
          <w:sz w:val="24"/>
          <w:szCs w:val="24"/>
        </w:rPr>
      </w:pPr>
      <w:r w:rsidRPr="0025171B">
        <w:rPr>
          <w:sz w:val="24"/>
          <w:szCs w:val="24"/>
        </w:rPr>
        <w:t>Et hvidt til lysegult pulver.</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w:t>
      </w:r>
      <w:r w:rsidRPr="0025171B">
        <w:rPr>
          <w:b/>
          <w:sz w:val="24"/>
          <w:szCs w:val="24"/>
        </w:rPr>
        <w:tab/>
        <w:t>KLINISKE OPLYSNINGER</w:t>
      </w:r>
    </w:p>
    <w:p w:rsidR="000F5D50" w:rsidRPr="0025171B" w:rsidRDefault="000F5D50" w:rsidP="000F5D50">
      <w:pPr>
        <w:ind w:left="851" w:hanging="851"/>
        <w:rPr>
          <w:b/>
          <w:sz w:val="24"/>
          <w:szCs w:val="24"/>
        </w:rPr>
      </w:pPr>
    </w:p>
    <w:p w:rsidR="000F5D50" w:rsidRPr="0025171B" w:rsidRDefault="000F5D50" w:rsidP="000F5D50">
      <w:pPr>
        <w:ind w:left="851" w:hanging="851"/>
        <w:rPr>
          <w:b/>
          <w:sz w:val="24"/>
          <w:szCs w:val="24"/>
          <w:u w:val="single"/>
        </w:rPr>
      </w:pPr>
      <w:r w:rsidRPr="0025171B">
        <w:rPr>
          <w:b/>
          <w:sz w:val="24"/>
          <w:szCs w:val="24"/>
        </w:rPr>
        <w:t>4.1</w:t>
      </w:r>
      <w:r w:rsidRPr="0025171B">
        <w:rPr>
          <w:b/>
          <w:sz w:val="24"/>
          <w:szCs w:val="24"/>
        </w:rPr>
        <w:tab/>
        <w:t>Terapeutiske indikationer</w:t>
      </w: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er indiceret til behandling af følgende infektioner hos voksne og børn over 3 måneder (se pkt. 4.4 og 5.1):</w:t>
      </w:r>
    </w:p>
    <w:p w:rsidR="000F5D50" w:rsidRPr="0025171B" w:rsidRDefault="000F5D50" w:rsidP="000F5D50">
      <w:pPr>
        <w:ind w:left="851" w:hanging="851"/>
        <w:rPr>
          <w:sz w:val="24"/>
          <w:szCs w:val="24"/>
        </w:rPr>
      </w:pPr>
    </w:p>
    <w:p w:rsidR="000F5D50" w:rsidRPr="0025171B" w:rsidRDefault="000F5D50" w:rsidP="000F5D50">
      <w:pPr>
        <w:numPr>
          <w:ilvl w:val="0"/>
          <w:numId w:val="6"/>
        </w:numPr>
        <w:tabs>
          <w:tab w:val="clear" w:pos="1247"/>
        </w:tabs>
        <w:ind w:left="1276" w:hanging="425"/>
        <w:rPr>
          <w:sz w:val="24"/>
          <w:szCs w:val="24"/>
        </w:rPr>
      </w:pPr>
      <w:r w:rsidRPr="0025171B">
        <w:rPr>
          <w:sz w:val="24"/>
          <w:szCs w:val="24"/>
        </w:rPr>
        <w:t xml:space="preserve">Pneumoni, inklusive pneumoni erhvervet uden for sygehus og </w:t>
      </w:r>
      <w:proofErr w:type="spellStart"/>
      <w:r w:rsidRPr="0025171B">
        <w:rPr>
          <w:sz w:val="24"/>
          <w:szCs w:val="24"/>
        </w:rPr>
        <w:t>nosokomiel</w:t>
      </w:r>
      <w:proofErr w:type="spellEnd"/>
      <w:r w:rsidRPr="0025171B">
        <w:rPr>
          <w:sz w:val="24"/>
          <w:szCs w:val="24"/>
        </w:rPr>
        <w:t xml:space="preserve"> pneumoni</w:t>
      </w:r>
    </w:p>
    <w:p w:rsidR="000F5D50" w:rsidRPr="0025171B" w:rsidRDefault="000F5D50" w:rsidP="000F5D50">
      <w:pPr>
        <w:numPr>
          <w:ilvl w:val="0"/>
          <w:numId w:val="6"/>
        </w:numPr>
        <w:tabs>
          <w:tab w:val="clear" w:pos="1247"/>
        </w:tabs>
        <w:ind w:left="1276" w:hanging="425"/>
        <w:rPr>
          <w:sz w:val="24"/>
          <w:szCs w:val="24"/>
        </w:rPr>
      </w:pPr>
      <w:proofErr w:type="spellStart"/>
      <w:r w:rsidRPr="0025171B">
        <w:rPr>
          <w:sz w:val="24"/>
          <w:szCs w:val="24"/>
        </w:rPr>
        <w:t>Bronkopulmonale</w:t>
      </w:r>
      <w:proofErr w:type="spellEnd"/>
      <w:r w:rsidRPr="0025171B">
        <w:rPr>
          <w:sz w:val="24"/>
          <w:szCs w:val="24"/>
        </w:rPr>
        <w:t xml:space="preserve"> infektioner i forbindelse med cystisk fibrose</w:t>
      </w:r>
    </w:p>
    <w:p w:rsidR="000F5D50" w:rsidRPr="0025171B" w:rsidRDefault="000F5D50" w:rsidP="000F5D50">
      <w:pPr>
        <w:numPr>
          <w:ilvl w:val="0"/>
          <w:numId w:val="6"/>
        </w:numPr>
        <w:tabs>
          <w:tab w:val="clear" w:pos="1247"/>
        </w:tabs>
        <w:ind w:left="1276" w:hanging="425"/>
        <w:rPr>
          <w:sz w:val="24"/>
          <w:szCs w:val="24"/>
        </w:rPr>
      </w:pPr>
      <w:r w:rsidRPr="0025171B">
        <w:rPr>
          <w:sz w:val="24"/>
          <w:szCs w:val="24"/>
        </w:rPr>
        <w:t>Komplicerede urinvejsinfektioner</w:t>
      </w:r>
    </w:p>
    <w:p w:rsidR="000F5D50" w:rsidRPr="0025171B" w:rsidRDefault="000F5D50" w:rsidP="000F5D50">
      <w:pPr>
        <w:numPr>
          <w:ilvl w:val="0"/>
          <w:numId w:val="6"/>
        </w:numPr>
        <w:tabs>
          <w:tab w:val="clear" w:pos="1247"/>
        </w:tabs>
        <w:ind w:left="1276" w:hanging="425"/>
        <w:rPr>
          <w:sz w:val="24"/>
          <w:szCs w:val="24"/>
        </w:rPr>
      </w:pPr>
      <w:r w:rsidRPr="0025171B">
        <w:rPr>
          <w:sz w:val="24"/>
          <w:szCs w:val="24"/>
        </w:rPr>
        <w:lastRenderedPageBreak/>
        <w:t xml:space="preserve">Komplicerede </w:t>
      </w:r>
      <w:proofErr w:type="spellStart"/>
      <w:r w:rsidRPr="0025171B">
        <w:rPr>
          <w:sz w:val="24"/>
          <w:szCs w:val="24"/>
        </w:rPr>
        <w:t>intraabdominale</w:t>
      </w:r>
      <w:proofErr w:type="spellEnd"/>
      <w:r w:rsidRPr="0025171B">
        <w:rPr>
          <w:sz w:val="24"/>
          <w:szCs w:val="24"/>
        </w:rPr>
        <w:t xml:space="preserve"> infektioner</w:t>
      </w:r>
    </w:p>
    <w:p w:rsidR="000F5D50" w:rsidRPr="0025171B" w:rsidRDefault="000F5D50" w:rsidP="000F5D50">
      <w:pPr>
        <w:numPr>
          <w:ilvl w:val="0"/>
          <w:numId w:val="6"/>
        </w:numPr>
        <w:tabs>
          <w:tab w:val="clear" w:pos="1247"/>
        </w:tabs>
        <w:ind w:left="1276" w:hanging="425"/>
        <w:rPr>
          <w:sz w:val="24"/>
          <w:szCs w:val="24"/>
        </w:rPr>
      </w:pPr>
      <w:r w:rsidRPr="0025171B">
        <w:rPr>
          <w:sz w:val="24"/>
          <w:szCs w:val="24"/>
        </w:rPr>
        <w:t xml:space="preserve">Intra- og </w:t>
      </w:r>
      <w:proofErr w:type="spellStart"/>
      <w:r w:rsidRPr="0025171B">
        <w:rPr>
          <w:sz w:val="24"/>
          <w:szCs w:val="24"/>
        </w:rPr>
        <w:t>postpartum</w:t>
      </w:r>
      <w:proofErr w:type="spellEnd"/>
      <w:r w:rsidRPr="0025171B">
        <w:rPr>
          <w:sz w:val="24"/>
          <w:szCs w:val="24"/>
        </w:rPr>
        <w:t xml:space="preserve"> infektioner </w:t>
      </w:r>
    </w:p>
    <w:p w:rsidR="000F5D50" w:rsidRPr="0025171B" w:rsidRDefault="000F5D50" w:rsidP="000F5D50">
      <w:pPr>
        <w:numPr>
          <w:ilvl w:val="0"/>
          <w:numId w:val="6"/>
        </w:numPr>
        <w:tabs>
          <w:tab w:val="clear" w:pos="1247"/>
        </w:tabs>
        <w:ind w:left="1276" w:hanging="425"/>
        <w:rPr>
          <w:sz w:val="24"/>
          <w:szCs w:val="24"/>
        </w:rPr>
      </w:pPr>
      <w:r w:rsidRPr="0025171B">
        <w:rPr>
          <w:sz w:val="24"/>
          <w:szCs w:val="24"/>
        </w:rPr>
        <w:t>Komplicerede hud- og bløddelsinfektioner</w:t>
      </w:r>
    </w:p>
    <w:p w:rsidR="000F5D50" w:rsidRPr="0025171B" w:rsidRDefault="000F5D50" w:rsidP="000F5D50">
      <w:pPr>
        <w:numPr>
          <w:ilvl w:val="0"/>
          <w:numId w:val="6"/>
        </w:numPr>
        <w:tabs>
          <w:tab w:val="clear" w:pos="1247"/>
        </w:tabs>
        <w:ind w:left="1276" w:hanging="425"/>
        <w:rPr>
          <w:sz w:val="24"/>
          <w:szCs w:val="24"/>
        </w:rPr>
      </w:pPr>
      <w:r w:rsidRPr="0025171B">
        <w:rPr>
          <w:sz w:val="24"/>
          <w:szCs w:val="24"/>
        </w:rPr>
        <w:t xml:space="preserve">Akut bakteriel </w:t>
      </w:r>
      <w:proofErr w:type="spellStart"/>
      <w:r w:rsidRPr="0025171B">
        <w:rPr>
          <w:sz w:val="24"/>
          <w:szCs w:val="24"/>
        </w:rPr>
        <w:t>meningit</w:t>
      </w:r>
      <w:proofErr w:type="spellEnd"/>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kan anvendes til behandling af patienter med </w:t>
      </w:r>
      <w:proofErr w:type="spellStart"/>
      <w:r w:rsidRPr="0025171B">
        <w:rPr>
          <w:sz w:val="24"/>
          <w:szCs w:val="24"/>
        </w:rPr>
        <w:t>neutropeni</w:t>
      </w:r>
      <w:proofErr w:type="spellEnd"/>
      <w:r w:rsidRPr="0025171B">
        <w:rPr>
          <w:sz w:val="24"/>
          <w:szCs w:val="24"/>
        </w:rPr>
        <w:t xml:space="preserve"> og feber, som mistænkes at være forårsaget af en bakteriel infektion.</w:t>
      </w:r>
    </w:p>
    <w:p w:rsidR="000F5D50" w:rsidRDefault="000F5D50" w:rsidP="000F5D50">
      <w:pPr>
        <w:ind w:left="851"/>
        <w:rPr>
          <w:sz w:val="24"/>
          <w:szCs w:val="24"/>
        </w:rPr>
      </w:pPr>
      <w:r>
        <w:rPr>
          <w:sz w:val="24"/>
          <w:szCs w:val="24"/>
        </w:rPr>
        <w:t>Der skal tages højde for officiel vejledning om passende brug af antibakterielle midler.</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4.2</w:t>
      </w:r>
      <w:r w:rsidRPr="0025171B">
        <w:rPr>
          <w:b/>
          <w:sz w:val="24"/>
          <w:szCs w:val="24"/>
        </w:rPr>
        <w:tab/>
        <w:t>Dosering og indgivelsesmåde</w:t>
      </w:r>
    </w:p>
    <w:p w:rsidR="00000975" w:rsidRDefault="000F5D50" w:rsidP="000F5D50">
      <w:pPr>
        <w:ind w:left="851" w:hanging="851"/>
        <w:rPr>
          <w:sz w:val="24"/>
          <w:szCs w:val="24"/>
        </w:rPr>
      </w:pPr>
      <w:r w:rsidRPr="0025171B">
        <w:rPr>
          <w:sz w:val="24"/>
          <w:szCs w:val="24"/>
        </w:rPr>
        <w:tab/>
      </w:r>
    </w:p>
    <w:p w:rsidR="000F5D50" w:rsidRDefault="000F5D50" w:rsidP="00000975">
      <w:pPr>
        <w:ind w:left="851"/>
        <w:rPr>
          <w:sz w:val="24"/>
          <w:szCs w:val="24"/>
        </w:rPr>
      </w:pPr>
      <w:r>
        <w:rPr>
          <w:sz w:val="24"/>
          <w:szCs w:val="24"/>
          <w:u w:val="single"/>
        </w:rPr>
        <w:t>Dosering</w:t>
      </w:r>
    </w:p>
    <w:p w:rsidR="000F5D50" w:rsidRPr="0025171B" w:rsidRDefault="000F5D50" w:rsidP="000F5D50">
      <w:pPr>
        <w:ind w:left="851"/>
        <w:rPr>
          <w:bCs/>
          <w:sz w:val="24"/>
          <w:szCs w:val="24"/>
        </w:rPr>
      </w:pPr>
      <w:r w:rsidRPr="0025171B">
        <w:rPr>
          <w:bCs/>
          <w:sz w:val="24"/>
          <w:szCs w:val="24"/>
        </w:rPr>
        <w:t xml:space="preserve">Tabellerne nedenfor giver generelle doseringsanbefalinger.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Infektionstypen, herunder dens sværhedsgrad og det kliniske respons, skal tages i betragtning, når </w:t>
      </w:r>
      <w:proofErr w:type="spellStart"/>
      <w:r w:rsidRPr="0025171B">
        <w:rPr>
          <w:sz w:val="24"/>
          <w:szCs w:val="24"/>
        </w:rPr>
        <w:t>meropenem</w:t>
      </w:r>
      <w:proofErr w:type="spellEnd"/>
      <w:r w:rsidRPr="0025171B">
        <w:rPr>
          <w:sz w:val="24"/>
          <w:szCs w:val="24"/>
        </w:rPr>
        <w:t xml:space="preserve">-dosis og behandlingsvarighed fastsættes. </w:t>
      </w:r>
    </w:p>
    <w:p w:rsidR="000F5D50" w:rsidRPr="0025171B" w:rsidRDefault="000F5D50" w:rsidP="000F5D50">
      <w:pPr>
        <w:ind w:left="851" w:hanging="851"/>
        <w:rPr>
          <w:i/>
          <w:sz w:val="24"/>
          <w:szCs w:val="24"/>
        </w:rPr>
      </w:pPr>
    </w:p>
    <w:p w:rsidR="000F5D50" w:rsidRPr="0025171B" w:rsidRDefault="000F5D50" w:rsidP="000F5D50">
      <w:pPr>
        <w:ind w:left="851"/>
        <w:rPr>
          <w:sz w:val="24"/>
          <w:szCs w:val="24"/>
        </w:rPr>
      </w:pPr>
      <w:r w:rsidRPr="0025171B">
        <w:rPr>
          <w:sz w:val="24"/>
          <w:szCs w:val="24"/>
        </w:rPr>
        <w:t xml:space="preserve">Ved behandling af visse infektionstyper, såsom </w:t>
      </w:r>
      <w:proofErr w:type="spellStart"/>
      <w:r w:rsidRPr="0025171B">
        <w:rPr>
          <w:sz w:val="24"/>
          <w:szCs w:val="24"/>
        </w:rPr>
        <w:t>nosokomielle</w:t>
      </w:r>
      <w:proofErr w:type="spellEnd"/>
      <w:r w:rsidRPr="0025171B">
        <w:rPr>
          <w:sz w:val="24"/>
          <w:szCs w:val="24"/>
        </w:rPr>
        <w:t xml:space="preserve"> infektioner forårsaget af </w:t>
      </w:r>
      <w:proofErr w:type="spellStart"/>
      <w:r w:rsidRPr="0025171B">
        <w:rPr>
          <w:i/>
          <w:iCs/>
          <w:sz w:val="24"/>
          <w:szCs w:val="24"/>
        </w:rPr>
        <w:t>Pseudomonas</w:t>
      </w:r>
      <w:proofErr w:type="spellEnd"/>
      <w:r w:rsidRPr="0025171B">
        <w:rPr>
          <w:i/>
          <w:iCs/>
          <w:sz w:val="24"/>
          <w:szCs w:val="24"/>
        </w:rPr>
        <w:t xml:space="preserve"> </w:t>
      </w:r>
      <w:proofErr w:type="spellStart"/>
      <w:r w:rsidRPr="0025171B">
        <w:rPr>
          <w:i/>
          <w:iCs/>
          <w:sz w:val="24"/>
          <w:szCs w:val="24"/>
        </w:rPr>
        <w:t>aeruginosa</w:t>
      </w:r>
      <w:proofErr w:type="spellEnd"/>
      <w:r w:rsidRPr="0025171B">
        <w:rPr>
          <w:sz w:val="24"/>
          <w:szCs w:val="24"/>
        </w:rPr>
        <w:t xml:space="preserve"> eller</w:t>
      </w:r>
      <w:r w:rsidRPr="0025171B">
        <w:rPr>
          <w:i/>
          <w:iCs/>
          <w:sz w:val="24"/>
          <w:szCs w:val="24"/>
        </w:rPr>
        <w:t xml:space="preserve"> </w:t>
      </w:r>
      <w:proofErr w:type="spellStart"/>
      <w:r w:rsidRPr="0025171B">
        <w:rPr>
          <w:i/>
          <w:iCs/>
          <w:sz w:val="24"/>
          <w:szCs w:val="24"/>
        </w:rPr>
        <w:t>Acinetobacter</w:t>
      </w:r>
      <w:proofErr w:type="spellEnd"/>
      <w:r w:rsidRPr="0025171B">
        <w:rPr>
          <w:i/>
          <w:iCs/>
          <w:sz w:val="24"/>
          <w:szCs w:val="24"/>
        </w:rPr>
        <w:t xml:space="preserve"> </w:t>
      </w:r>
      <w:proofErr w:type="spellStart"/>
      <w:r w:rsidRPr="0025171B">
        <w:rPr>
          <w:sz w:val="24"/>
          <w:szCs w:val="24"/>
        </w:rPr>
        <w:t>spp</w:t>
      </w:r>
      <w:proofErr w:type="spellEnd"/>
      <w:r w:rsidRPr="0025171B">
        <w:rPr>
          <w:sz w:val="24"/>
          <w:szCs w:val="24"/>
        </w:rPr>
        <w:t xml:space="preserve">., kan en dosis på op til 2 g tre gange dagligt til voksne og unge, og en dosis på op til 40 mg/kg tre gange dagligt til børn være særlig hensigtsmæssig.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Ved behandling af patienter med nyreinsufficiens er yderligere overvejelser angående dosis nødvendige (se endvidere nedenfor).  </w:t>
      </w:r>
    </w:p>
    <w:p w:rsidR="000F5D50" w:rsidRPr="0025171B" w:rsidRDefault="000F5D50" w:rsidP="000F5D50">
      <w:pPr>
        <w:ind w:left="851" w:hanging="851"/>
        <w:rPr>
          <w:i/>
          <w:sz w:val="24"/>
          <w:szCs w:val="24"/>
        </w:rPr>
      </w:pPr>
    </w:p>
    <w:p w:rsidR="000F5D50" w:rsidRPr="0025171B" w:rsidRDefault="000F5D50" w:rsidP="000F5D50">
      <w:pPr>
        <w:ind w:left="851"/>
        <w:rPr>
          <w:sz w:val="24"/>
          <w:szCs w:val="24"/>
          <w:u w:val="single"/>
        </w:rPr>
      </w:pPr>
      <w:r w:rsidRPr="0025171B">
        <w:rPr>
          <w:sz w:val="24"/>
          <w:szCs w:val="24"/>
          <w:u w:val="single"/>
        </w:rPr>
        <w:t>Voksne og unge</w:t>
      </w:r>
    </w:p>
    <w:p w:rsidR="000F5D50" w:rsidRPr="0025171B" w:rsidRDefault="000F5D50" w:rsidP="000F5D50">
      <w:pPr>
        <w:ind w:left="851" w:hanging="851"/>
        <w:rPr>
          <w:i/>
          <w:sz w:val="24"/>
          <w:szCs w:val="24"/>
        </w:rPr>
      </w:pPr>
    </w:p>
    <w:tbl>
      <w:tblPr>
        <w:tblW w:w="0" w:type="auto"/>
        <w:tblInd w:w="907" w:type="dxa"/>
        <w:tblLook w:val="04A0" w:firstRow="1" w:lastRow="0" w:firstColumn="1" w:lastColumn="0" w:noHBand="0" w:noVBand="1"/>
      </w:tblPr>
      <w:tblGrid>
        <w:gridCol w:w="5812"/>
        <w:gridCol w:w="2835"/>
      </w:tblGrid>
      <w:tr w:rsidR="000F5D50" w:rsidRPr="0025171B" w:rsidTr="00000975">
        <w:tc>
          <w:tcPr>
            <w:tcW w:w="5812"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Infektion</w:t>
            </w:r>
          </w:p>
        </w:tc>
        <w:tc>
          <w:tcPr>
            <w:tcW w:w="2835"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Dosis som skal administreres hver 8. time</w:t>
            </w:r>
          </w:p>
        </w:tc>
      </w:tr>
      <w:tr w:rsidR="000F5D50" w:rsidRPr="0025171B" w:rsidTr="00000975">
        <w:tc>
          <w:tcPr>
            <w:tcW w:w="5812"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 xml:space="preserve">Pneumoni, inklusive pneumoni erhvervet uden for sygehus og </w:t>
            </w:r>
            <w:proofErr w:type="spellStart"/>
            <w:r w:rsidRPr="0025171B">
              <w:rPr>
                <w:sz w:val="24"/>
                <w:szCs w:val="24"/>
              </w:rPr>
              <w:t>nosokomiel</w:t>
            </w:r>
            <w:proofErr w:type="spellEnd"/>
            <w:r w:rsidRPr="0025171B">
              <w:rPr>
                <w:sz w:val="24"/>
                <w:szCs w:val="24"/>
              </w:rPr>
              <w:t xml:space="preserve"> pneumoni</w:t>
            </w:r>
          </w:p>
        </w:tc>
        <w:tc>
          <w:tcPr>
            <w:tcW w:w="2835"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500 mg eller 1 g</w:t>
            </w:r>
          </w:p>
        </w:tc>
      </w:tr>
      <w:tr w:rsidR="000F5D50" w:rsidRPr="0025171B" w:rsidTr="00000975">
        <w:tc>
          <w:tcPr>
            <w:tcW w:w="5812" w:type="dxa"/>
            <w:hideMark/>
          </w:tcPr>
          <w:p w:rsidR="000F5D50" w:rsidRPr="0025171B" w:rsidRDefault="000F5D50" w:rsidP="00000975">
            <w:pPr>
              <w:rPr>
                <w:sz w:val="24"/>
                <w:szCs w:val="24"/>
              </w:rPr>
            </w:pPr>
            <w:proofErr w:type="spellStart"/>
            <w:r w:rsidRPr="0025171B">
              <w:rPr>
                <w:sz w:val="24"/>
                <w:szCs w:val="24"/>
              </w:rPr>
              <w:t>Bronkopulmonale</w:t>
            </w:r>
            <w:proofErr w:type="spellEnd"/>
            <w:r w:rsidRPr="0025171B">
              <w:rPr>
                <w:sz w:val="24"/>
                <w:szCs w:val="24"/>
              </w:rPr>
              <w:t xml:space="preserve"> infektioner i forbindelse med cystisk fibrose</w:t>
            </w:r>
          </w:p>
        </w:tc>
        <w:tc>
          <w:tcPr>
            <w:tcW w:w="2835" w:type="dxa"/>
            <w:hideMark/>
          </w:tcPr>
          <w:p w:rsidR="000F5D50" w:rsidRPr="0025171B" w:rsidRDefault="000F5D50" w:rsidP="00000975">
            <w:pPr>
              <w:rPr>
                <w:sz w:val="24"/>
                <w:szCs w:val="24"/>
              </w:rPr>
            </w:pPr>
            <w:r w:rsidRPr="0025171B">
              <w:rPr>
                <w:sz w:val="24"/>
                <w:szCs w:val="24"/>
              </w:rPr>
              <w:t>2 g</w:t>
            </w:r>
          </w:p>
        </w:tc>
      </w:tr>
      <w:tr w:rsidR="000F5D50" w:rsidRPr="0025171B" w:rsidTr="00000975">
        <w:tc>
          <w:tcPr>
            <w:tcW w:w="5812" w:type="dxa"/>
            <w:hideMark/>
          </w:tcPr>
          <w:p w:rsidR="000F5D50" w:rsidRPr="0025171B" w:rsidRDefault="000F5D50" w:rsidP="00000975">
            <w:pPr>
              <w:rPr>
                <w:sz w:val="24"/>
                <w:szCs w:val="24"/>
              </w:rPr>
            </w:pPr>
            <w:r w:rsidRPr="0025171B">
              <w:rPr>
                <w:sz w:val="24"/>
                <w:szCs w:val="24"/>
              </w:rPr>
              <w:t>Komplicerede urinvejsinfektioner</w:t>
            </w:r>
          </w:p>
        </w:tc>
        <w:tc>
          <w:tcPr>
            <w:tcW w:w="2835" w:type="dxa"/>
            <w:hideMark/>
          </w:tcPr>
          <w:p w:rsidR="000F5D50" w:rsidRPr="0025171B" w:rsidRDefault="000F5D50" w:rsidP="00000975">
            <w:pPr>
              <w:rPr>
                <w:sz w:val="24"/>
                <w:szCs w:val="24"/>
              </w:rPr>
            </w:pPr>
            <w:r w:rsidRPr="0025171B">
              <w:rPr>
                <w:sz w:val="24"/>
                <w:szCs w:val="24"/>
              </w:rPr>
              <w:t>500 mg eller 1 g</w:t>
            </w:r>
          </w:p>
        </w:tc>
      </w:tr>
      <w:tr w:rsidR="000F5D50" w:rsidRPr="0025171B" w:rsidTr="00000975">
        <w:tc>
          <w:tcPr>
            <w:tcW w:w="5812" w:type="dxa"/>
            <w:hideMark/>
          </w:tcPr>
          <w:p w:rsidR="000F5D50" w:rsidRPr="0025171B" w:rsidRDefault="000F5D50" w:rsidP="00000975">
            <w:pPr>
              <w:rPr>
                <w:sz w:val="24"/>
                <w:szCs w:val="24"/>
              </w:rPr>
            </w:pPr>
            <w:r w:rsidRPr="0025171B">
              <w:rPr>
                <w:sz w:val="24"/>
                <w:szCs w:val="24"/>
              </w:rPr>
              <w:t xml:space="preserve">Komplicerede </w:t>
            </w:r>
            <w:proofErr w:type="spellStart"/>
            <w:r w:rsidRPr="0025171B">
              <w:rPr>
                <w:sz w:val="24"/>
                <w:szCs w:val="24"/>
              </w:rPr>
              <w:t>intraabdominale</w:t>
            </w:r>
            <w:proofErr w:type="spellEnd"/>
            <w:r w:rsidRPr="0025171B">
              <w:rPr>
                <w:sz w:val="24"/>
                <w:szCs w:val="24"/>
              </w:rPr>
              <w:t xml:space="preserve"> infektioner</w:t>
            </w:r>
          </w:p>
        </w:tc>
        <w:tc>
          <w:tcPr>
            <w:tcW w:w="2835" w:type="dxa"/>
            <w:hideMark/>
          </w:tcPr>
          <w:p w:rsidR="000F5D50" w:rsidRPr="0025171B" w:rsidRDefault="000F5D50" w:rsidP="00000975">
            <w:pPr>
              <w:rPr>
                <w:sz w:val="24"/>
                <w:szCs w:val="24"/>
              </w:rPr>
            </w:pPr>
            <w:r w:rsidRPr="0025171B">
              <w:rPr>
                <w:sz w:val="24"/>
                <w:szCs w:val="24"/>
              </w:rPr>
              <w:t>500 mg eller 1 g</w:t>
            </w:r>
          </w:p>
        </w:tc>
      </w:tr>
      <w:tr w:rsidR="000F5D50" w:rsidRPr="0025171B" w:rsidTr="00000975">
        <w:tc>
          <w:tcPr>
            <w:tcW w:w="5812" w:type="dxa"/>
            <w:hideMark/>
          </w:tcPr>
          <w:p w:rsidR="000F5D50" w:rsidRPr="0025171B" w:rsidRDefault="000F5D50" w:rsidP="00000975">
            <w:pPr>
              <w:rPr>
                <w:sz w:val="24"/>
                <w:szCs w:val="24"/>
              </w:rPr>
            </w:pPr>
            <w:r w:rsidRPr="0025171B">
              <w:rPr>
                <w:sz w:val="24"/>
                <w:szCs w:val="24"/>
              </w:rPr>
              <w:t xml:space="preserve">Intra- og </w:t>
            </w:r>
            <w:proofErr w:type="spellStart"/>
            <w:r w:rsidRPr="0025171B">
              <w:rPr>
                <w:sz w:val="24"/>
                <w:szCs w:val="24"/>
              </w:rPr>
              <w:t>postpartum</w:t>
            </w:r>
            <w:proofErr w:type="spellEnd"/>
            <w:r w:rsidRPr="0025171B">
              <w:rPr>
                <w:sz w:val="24"/>
                <w:szCs w:val="24"/>
              </w:rPr>
              <w:t xml:space="preserve"> infektioner</w:t>
            </w:r>
          </w:p>
        </w:tc>
        <w:tc>
          <w:tcPr>
            <w:tcW w:w="2835" w:type="dxa"/>
            <w:hideMark/>
          </w:tcPr>
          <w:p w:rsidR="000F5D50" w:rsidRPr="0025171B" w:rsidRDefault="000F5D50" w:rsidP="00000975">
            <w:pPr>
              <w:rPr>
                <w:sz w:val="24"/>
                <w:szCs w:val="24"/>
              </w:rPr>
            </w:pPr>
            <w:r w:rsidRPr="0025171B">
              <w:rPr>
                <w:sz w:val="24"/>
                <w:szCs w:val="24"/>
              </w:rPr>
              <w:t>500 mg eller 1 g</w:t>
            </w:r>
          </w:p>
        </w:tc>
      </w:tr>
      <w:tr w:rsidR="000F5D50" w:rsidRPr="0025171B" w:rsidTr="00000975">
        <w:tc>
          <w:tcPr>
            <w:tcW w:w="5812" w:type="dxa"/>
            <w:hideMark/>
          </w:tcPr>
          <w:p w:rsidR="000F5D50" w:rsidRPr="0025171B" w:rsidRDefault="000F5D50" w:rsidP="00000975">
            <w:pPr>
              <w:rPr>
                <w:sz w:val="24"/>
                <w:szCs w:val="24"/>
              </w:rPr>
            </w:pPr>
            <w:r w:rsidRPr="0025171B">
              <w:rPr>
                <w:sz w:val="24"/>
                <w:szCs w:val="24"/>
              </w:rPr>
              <w:t>Komplicerede hud- og bløddelsinfektioner</w:t>
            </w:r>
          </w:p>
        </w:tc>
        <w:tc>
          <w:tcPr>
            <w:tcW w:w="2835" w:type="dxa"/>
            <w:hideMark/>
          </w:tcPr>
          <w:p w:rsidR="000F5D50" w:rsidRPr="0025171B" w:rsidRDefault="000F5D50" w:rsidP="00000975">
            <w:pPr>
              <w:rPr>
                <w:sz w:val="24"/>
                <w:szCs w:val="24"/>
              </w:rPr>
            </w:pPr>
            <w:r w:rsidRPr="0025171B">
              <w:rPr>
                <w:sz w:val="24"/>
                <w:szCs w:val="24"/>
              </w:rPr>
              <w:t>500 mg eller 1 g</w:t>
            </w:r>
          </w:p>
        </w:tc>
      </w:tr>
      <w:tr w:rsidR="000F5D50" w:rsidRPr="0025171B" w:rsidTr="00000975">
        <w:tc>
          <w:tcPr>
            <w:tcW w:w="5812" w:type="dxa"/>
            <w:hideMark/>
          </w:tcPr>
          <w:p w:rsidR="000F5D50" w:rsidRPr="0025171B" w:rsidRDefault="000F5D50" w:rsidP="00000975">
            <w:pPr>
              <w:rPr>
                <w:sz w:val="24"/>
                <w:szCs w:val="24"/>
                <w:lang w:val="sv-SE"/>
              </w:rPr>
            </w:pPr>
            <w:r w:rsidRPr="0025171B">
              <w:rPr>
                <w:sz w:val="24"/>
                <w:szCs w:val="24"/>
                <w:lang w:val="sv-SE"/>
              </w:rPr>
              <w:t xml:space="preserve">Akut </w:t>
            </w:r>
            <w:proofErr w:type="spellStart"/>
            <w:r w:rsidRPr="0025171B">
              <w:rPr>
                <w:sz w:val="24"/>
                <w:szCs w:val="24"/>
                <w:lang w:val="sv-SE"/>
              </w:rPr>
              <w:t>bakteriel</w:t>
            </w:r>
            <w:proofErr w:type="spellEnd"/>
            <w:r w:rsidRPr="0025171B">
              <w:rPr>
                <w:sz w:val="24"/>
                <w:szCs w:val="24"/>
                <w:lang w:val="sv-SE"/>
              </w:rPr>
              <w:t xml:space="preserve"> meningit</w:t>
            </w:r>
          </w:p>
        </w:tc>
        <w:tc>
          <w:tcPr>
            <w:tcW w:w="2835" w:type="dxa"/>
            <w:hideMark/>
          </w:tcPr>
          <w:p w:rsidR="000F5D50" w:rsidRPr="0025171B" w:rsidRDefault="000F5D50" w:rsidP="00000975">
            <w:pPr>
              <w:rPr>
                <w:sz w:val="24"/>
                <w:szCs w:val="24"/>
              </w:rPr>
            </w:pPr>
            <w:r w:rsidRPr="0025171B">
              <w:rPr>
                <w:sz w:val="24"/>
                <w:szCs w:val="24"/>
              </w:rPr>
              <w:t>2 g</w:t>
            </w:r>
          </w:p>
        </w:tc>
      </w:tr>
      <w:tr w:rsidR="000F5D50" w:rsidRPr="0025171B" w:rsidTr="00000975">
        <w:tc>
          <w:tcPr>
            <w:tcW w:w="5812"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 xml:space="preserve">Patienter med </w:t>
            </w:r>
            <w:proofErr w:type="spellStart"/>
            <w:r w:rsidRPr="0025171B">
              <w:rPr>
                <w:sz w:val="24"/>
                <w:szCs w:val="24"/>
              </w:rPr>
              <w:t>neutropeni</w:t>
            </w:r>
            <w:proofErr w:type="spellEnd"/>
            <w:r w:rsidRPr="0025171B">
              <w:rPr>
                <w:sz w:val="24"/>
                <w:szCs w:val="24"/>
              </w:rPr>
              <w:t xml:space="preserve"> og feber </w:t>
            </w:r>
          </w:p>
        </w:tc>
        <w:tc>
          <w:tcPr>
            <w:tcW w:w="2835"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1 g</w:t>
            </w:r>
          </w:p>
        </w:tc>
      </w:tr>
    </w:tbl>
    <w:p w:rsidR="000F5D50" w:rsidRPr="0025171B" w:rsidRDefault="000F5D50" w:rsidP="000F5D50">
      <w:pPr>
        <w:ind w:left="851" w:hanging="851"/>
        <w:rPr>
          <w:i/>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gives sædvanligvis som intravenøs infusion i løbet af cirka 15 til 30 minutter (se pkt. 6.2, 6.3 og 6.6).</w:t>
      </w:r>
    </w:p>
    <w:p w:rsidR="000F5D50" w:rsidRPr="0025171B" w:rsidRDefault="000F5D50" w:rsidP="000F5D50">
      <w:pPr>
        <w:ind w:left="851" w:hanging="851"/>
        <w:rPr>
          <w:sz w:val="24"/>
          <w:szCs w:val="24"/>
        </w:rPr>
      </w:pPr>
    </w:p>
    <w:p w:rsidR="000F5D50" w:rsidRPr="0025171B" w:rsidRDefault="000F5D50" w:rsidP="000F5D50">
      <w:pPr>
        <w:ind w:left="851"/>
        <w:rPr>
          <w:i/>
          <w:sz w:val="24"/>
          <w:szCs w:val="24"/>
        </w:rPr>
      </w:pPr>
      <w:r w:rsidRPr="0025171B">
        <w:rPr>
          <w:sz w:val="24"/>
          <w:szCs w:val="24"/>
        </w:rPr>
        <w:t xml:space="preserve">Alternativt kan doser op til 1 g gives som intravenøs </w:t>
      </w:r>
      <w:proofErr w:type="spellStart"/>
      <w:r w:rsidRPr="0025171B">
        <w:rPr>
          <w:sz w:val="24"/>
          <w:szCs w:val="24"/>
        </w:rPr>
        <w:t>bolusinjektion</w:t>
      </w:r>
      <w:proofErr w:type="spellEnd"/>
      <w:r w:rsidRPr="0025171B">
        <w:rPr>
          <w:sz w:val="24"/>
          <w:szCs w:val="24"/>
        </w:rPr>
        <w:t xml:space="preserve"> i løbet af cirka 5 minutter. Der er kun begrænsede sikkerhedsdata, som understøtter administrationen af en dosis på 2 g til voksne som intravenøs </w:t>
      </w:r>
      <w:proofErr w:type="spellStart"/>
      <w:r w:rsidRPr="0025171B">
        <w:rPr>
          <w:sz w:val="24"/>
          <w:szCs w:val="24"/>
        </w:rPr>
        <w:t>bolusinjektion</w:t>
      </w:r>
      <w:proofErr w:type="spellEnd"/>
      <w:r w:rsidRPr="0025171B">
        <w:rPr>
          <w:sz w:val="24"/>
          <w:szCs w:val="24"/>
        </w:rPr>
        <w:t>.</w:t>
      </w:r>
    </w:p>
    <w:p w:rsidR="000F5D50" w:rsidRPr="0025171B" w:rsidRDefault="000F5D50" w:rsidP="000F5D50">
      <w:pPr>
        <w:ind w:left="851" w:hanging="851"/>
        <w:rPr>
          <w:i/>
          <w:sz w:val="24"/>
          <w:szCs w:val="24"/>
        </w:rPr>
      </w:pPr>
    </w:p>
    <w:p w:rsidR="000F5D50" w:rsidRPr="0025171B" w:rsidRDefault="000F5D50" w:rsidP="000F5D50">
      <w:pPr>
        <w:ind w:left="851"/>
        <w:rPr>
          <w:i/>
          <w:iCs/>
          <w:sz w:val="24"/>
          <w:szCs w:val="24"/>
          <w:u w:val="single"/>
        </w:rPr>
      </w:pPr>
      <w:r w:rsidRPr="0025171B">
        <w:rPr>
          <w:i/>
          <w:iCs/>
          <w:sz w:val="24"/>
          <w:szCs w:val="24"/>
          <w:u w:val="single"/>
        </w:rPr>
        <w:t>Nedsat nyrefunktion</w:t>
      </w:r>
    </w:p>
    <w:p w:rsidR="000F5D50" w:rsidRPr="0025171B" w:rsidRDefault="000F5D50" w:rsidP="000F5D50">
      <w:pPr>
        <w:ind w:left="851"/>
        <w:rPr>
          <w:sz w:val="24"/>
          <w:szCs w:val="24"/>
        </w:rPr>
      </w:pPr>
      <w:r w:rsidRPr="0025171B">
        <w:rPr>
          <w:sz w:val="24"/>
          <w:szCs w:val="24"/>
        </w:rPr>
        <w:t xml:space="preserve">Dosis til voksne og unge skal justeres, når </w:t>
      </w:r>
      <w:proofErr w:type="spellStart"/>
      <w:r w:rsidRPr="0025171B">
        <w:rPr>
          <w:sz w:val="24"/>
          <w:szCs w:val="24"/>
        </w:rPr>
        <w:t>kreatininclearance</w:t>
      </w:r>
      <w:proofErr w:type="spellEnd"/>
      <w:r w:rsidRPr="0025171B">
        <w:rPr>
          <w:sz w:val="24"/>
          <w:szCs w:val="24"/>
        </w:rPr>
        <w:t xml:space="preserve"> er mindre end 51 ml/min, som vist nedenfor. Der er kun begrænsede data, som understøtter brug af disse dosisjusteringer for en dosisenhed på 2 g. </w:t>
      </w:r>
    </w:p>
    <w:p w:rsidR="000F5D50" w:rsidRPr="0025171B" w:rsidRDefault="000F5D50" w:rsidP="000F5D50">
      <w:pPr>
        <w:ind w:left="851" w:hanging="851"/>
        <w:rPr>
          <w:sz w:val="24"/>
          <w:szCs w:val="24"/>
        </w:rPr>
      </w:pPr>
    </w:p>
    <w:tbl>
      <w:tblPr>
        <w:tblW w:w="8931" w:type="dxa"/>
        <w:tblInd w:w="907" w:type="dxa"/>
        <w:tblLook w:val="04A0" w:firstRow="1" w:lastRow="0" w:firstColumn="1" w:lastColumn="0" w:noHBand="0" w:noVBand="1"/>
      </w:tblPr>
      <w:tblGrid>
        <w:gridCol w:w="2700"/>
        <w:gridCol w:w="4104"/>
        <w:gridCol w:w="2127"/>
      </w:tblGrid>
      <w:tr w:rsidR="000F5D50" w:rsidRPr="0025171B" w:rsidTr="00000975">
        <w:tc>
          <w:tcPr>
            <w:tcW w:w="2700" w:type="dxa"/>
            <w:tcBorders>
              <w:top w:val="single" w:sz="4" w:space="0" w:color="auto"/>
              <w:left w:val="nil"/>
              <w:bottom w:val="single" w:sz="4" w:space="0" w:color="auto"/>
              <w:right w:val="nil"/>
            </w:tcBorders>
            <w:hideMark/>
          </w:tcPr>
          <w:p w:rsidR="000F5D50" w:rsidRPr="0025171B" w:rsidRDefault="000F5D50" w:rsidP="00000975">
            <w:pPr>
              <w:rPr>
                <w:sz w:val="24"/>
                <w:szCs w:val="24"/>
                <w:lang w:val="en-US"/>
              </w:rPr>
            </w:pPr>
            <w:proofErr w:type="spellStart"/>
            <w:r w:rsidRPr="0025171B">
              <w:rPr>
                <w:sz w:val="24"/>
                <w:szCs w:val="24"/>
                <w:lang w:val="en-US"/>
              </w:rPr>
              <w:t>Kreatininclearance</w:t>
            </w:r>
            <w:proofErr w:type="spellEnd"/>
            <w:r w:rsidRPr="0025171B">
              <w:rPr>
                <w:sz w:val="24"/>
                <w:szCs w:val="24"/>
                <w:lang w:val="en-US"/>
              </w:rPr>
              <w:t xml:space="preserve"> (ml/min)</w:t>
            </w:r>
          </w:p>
        </w:tc>
        <w:tc>
          <w:tcPr>
            <w:tcW w:w="4104"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Dosis (baseret på dosisenheder i området 500 mg eller 1 g eller 2 g, se tabellen ovenfor)</w:t>
            </w:r>
          </w:p>
        </w:tc>
        <w:tc>
          <w:tcPr>
            <w:tcW w:w="2127"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Frekvens</w:t>
            </w:r>
          </w:p>
        </w:tc>
      </w:tr>
      <w:tr w:rsidR="000F5D50" w:rsidRPr="0025171B" w:rsidTr="00000975">
        <w:tc>
          <w:tcPr>
            <w:tcW w:w="2700"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26</w:t>
            </w:r>
            <w:r w:rsidRPr="0025171B">
              <w:rPr>
                <w:sz w:val="24"/>
                <w:szCs w:val="24"/>
              </w:rPr>
              <w:noBreakHyphen/>
              <w:t>50</w:t>
            </w:r>
          </w:p>
        </w:tc>
        <w:tc>
          <w:tcPr>
            <w:tcW w:w="4104"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 xml:space="preserve">En dosisenhed </w:t>
            </w:r>
          </w:p>
        </w:tc>
        <w:tc>
          <w:tcPr>
            <w:tcW w:w="2127"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Hver 12. time</w:t>
            </w:r>
          </w:p>
        </w:tc>
      </w:tr>
      <w:tr w:rsidR="000F5D50" w:rsidRPr="0025171B" w:rsidTr="00000975">
        <w:tc>
          <w:tcPr>
            <w:tcW w:w="2700" w:type="dxa"/>
            <w:hideMark/>
          </w:tcPr>
          <w:p w:rsidR="000F5D50" w:rsidRPr="0025171B" w:rsidRDefault="000F5D50" w:rsidP="00000975">
            <w:pPr>
              <w:rPr>
                <w:sz w:val="24"/>
                <w:szCs w:val="24"/>
              </w:rPr>
            </w:pPr>
            <w:r w:rsidRPr="0025171B">
              <w:rPr>
                <w:sz w:val="24"/>
                <w:szCs w:val="24"/>
              </w:rPr>
              <w:t>10</w:t>
            </w:r>
            <w:r w:rsidRPr="0025171B">
              <w:rPr>
                <w:sz w:val="24"/>
                <w:szCs w:val="24"/>
              </w:rPr>
              <w:noBreakHyphen/>
              <w:t>25</w:t>
            </w:r>
          </w:p>
        </w:tc>
        <w:tc>
          <w:tcPr>
            <w:tcW w:w="4104" w:type="dxa"/>
            <w:hideMark/>
          </w:tcPr>
          <w:p w:rsidR="000F5D50" w:rsidRPr="0025171B" w:rsidRDefault="000F5D50" w:rsidP="00000975">
            <w:pPr>
              <w:rPr>
                <w:sz w:val="24"/>
                <w:szCs w:val="24"/>
              </w:rPr>
            </w:pPr>
            <w:r w:rsidRPr="0025171B">
              <w:rPr>
                <w:sz w:val="24"/>
                <w:szCs w:val="24"/>
              </w:rPr>
              <w:t>En halv dosisenhed</w:t>
            </w:r>
          </w:p>
        </w:tc>
        <w:tc>
          <w:tcPr>
            <w:tcW w:w="2127" w:type="dxa"/>
            <w:hideMark/>
          </w:tcPr>
          <w:p w:rsidR="000F5D50" w:rsidRPr="0025171B" w:rsidRDefault="000F5D50" w:rsidP="00000975">
            <w:pPr>
              <w:rPr>
                <w:sz w:val="24"/>
                <w:szCs w:val="24"/>
              </w:rPr>
            </w:pPr>
            <w:r w:rsidRPr="0025171B">
              <w:rPr>
                <w:sz w:val="24"/>
                <w:szCs w:val="24"/>
              </w:rPr>
              <w:t>Hver 12. time</w:t>
            </w:r>
          </w:p>
        </w:tc>
      </w:tr>
      <w:tr w:rsidR="000F5D50" w:rsidRPr="0025171B" w:rsidTr="00000975">
        <w:tc>
          <w:tcPr>
            <w:tcW w:w="2700"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&lt;10</w:t>
            </w:r>
          </w:p>
        </w:tc>
        <w:tc>
          <w:tcPr>
            <w:tcW w:w="4104"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En halv dosisenhed</w:t>
            </w:r>
          </w:p>
        </w:tc>
        <w:tc>
          <w:tcPr>
            <w:tcW w:w="2127"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Hver 24. time</w:t>
            </w:r>
          </w:p>
        </w:tc>
      </w:tr>
    </w:tbl>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fjernes ved hæmodialyse og </w:t>
      </w:r>
      <w:proofErr w:type="spellStart"/>
      <w:r w:rsidRPr="0025171B">
        <w:rPr>
          <w:sz w:val="24"/>
          <w:szCs w:val="24"/>
        </w:rPr>
        <w:t>hæmofiltration</w:t>
      </w:r>
      <w:proofErr w:type="spellEnd"/>
      <w:r w:rsidRPr="0025171B">
        <w:rPr>
          <w:sz w:val="24"/>
          <w:szCs w:val="24"/>
        </w:rPr>
        <w:t>. Den nødvendige dosis bør administreres efter en afsluttet hæmodialyse.</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Dosisanbefalinger er ikke fastlagt for patienter, som får </w:t>
      </w:r>
      <w:proofErr w:type="spellStart"/>
      <w:r w:rsidRPr="0025171B">
        <w:rPr>
          <w:sz w:val="24"/>
          <w:szCs w:val="24"/>
        </w:rPr>
        <w:t>peritoneal</w:t>
      </w:r>
      <w:proofErr w:type="spellEnd"/>
      <w:r w:rsidRPr="0025171B">
        <w:rPr>
          <w:sz w:val="24"/>
          <w:szCs w:val="24"/>
        </w:rPr>
        <w:t xml:space="preserve"> dialyse.</w:t>
      </w:r>
    </w:p>
    <w:p w:rsidR="000F5D50" w:rsidRPr="0025171B" w:rsidRDefault="000F5D50" w:rsidP="000F5D50">
      <w:pPr>
        <w:ind w:left="851" w:hanging="851"/>
        <w:rPr>
          <w:sz w:val="24"/>
          <w:szCs w:val="24"/>
          <w:u w:val="single"/>
        </w:rPr>
      </w:pPr>
    </w:p>
    <w:p w:rsidR="000F5D50" w:rsidRPr="0025171B" w:rsidRDefault="000F5D50" w:rsidP="000F5D50">
      <w:pPr>
        <w:ind w:left="851"/>
        <w:rPr>
          <w:i/>
          <w:iCs/>
          <w:sz w:val="24"/>
          <w:szCs w:val="24"/>
          <w:u w:val="single"/>
        </w:rPr>
      </w:pPr>
      <w:r w:rsidRPr="0025171B">
        <w:rPr>
          <w:i/>
          <w:iCs/>
          <w:sz w:val="24"/>
          <w:szCs w:val="24"/>
          <w:u w:val="single"/>
        </w:rPr>
        <w:t>Nedsat leverfunktion</w:t>
      </w:r>
    </w:p>
    <w:p w:rsidR="000F5D50" w:rsidRPr="0025171B" w:rsidRDefault="000F5D50" w:rsidP="000F5D50">
      <w:pPr>
        <w:ind w:left="851"/>
        <w:rPr>
          <w:sz w:val="24"/>
          <w:szCs w:val="24"/>
        </w:rPr>
      </w:pPr>
      <w:r w:rsidRPr="0025171B">
        <w:rPr>
          <w:sz w:val="24"/>
          <w:szCs w:val="24"/>
        </w:rPr>
        <w:t xml:space="preserve">Dosisjustering er ikke nødvendig hos patienter med nedsat leverfunktion (se pkt. 4.4). </w:t>
      </w:r>
    </w:p>
    <w:p w:rsidR="000F5D50" w:rsidRPr="0025171B" w:rsidRDefault="000F5D50" w:rsidP="000F5D50">
      <w:pPr>
        <w:ind w:left="851" w:hanging="851"/>
        <w:rPr>
          <w:sz w:val="24"/>
          <w:szCs w:val="24"/>
          <w:u w:val="single"/>
        </w:rPr>
      </w:pPr>
    </w:p>
    <w:p w:rsidR="000F5D50" w:rsidRPr="0025171B" w:rsidRDefault="000F5D50" w:rsidP="000F5D50">
      <w:pPr>
        <w:ind w:left="851"/>
        <w:rPr>
          <w:i/>
          <w:iCs/>
          <w:sz w:val="24"/>
          <w:szCs w:val="24"/>
          <w:u w:val="single"/>
        </w:rPr>
      </w:pPr>
      <w:r>
        <w:rPr>
          <w:i/>
          <w:iCs/>
          <w:sz w:val="24"/>
          <w:szCs w:val="24"/>
          <w:u w:val="single"/>
        </w:rPr>
        <w:t>Æ</w:t>
      </w:r>
      <w:r w:rsidRPr="0025171B">
        <w:rPr>
          <w:i/>
          <w:iCs/>
          <w:sz w:val="24"/>
          <w:szCs w:val="24"/>
          <w:u w:val="single"/>
        </w:rPr>
        <w:t>ldre</w:t>
      </w:r>
    </w:p>
    <w:p w:rsidR="000F5D50" w:rsidRPr="0025171B" w:rsidRDefault="000F5D50" w:rsidP="000F5D50">
      <w:pPr>
        <w:ind w:left="851"/>
        <w:rPr>
          <w:sz w:val="24"/>
          <w:szCs w:val="24"/>
        </w:rPr>
      </w:pPr>
      <w:r w:rsidRPr="0025171B">
        <w:rPr>
          <w:sz w:val="24"/>
          <w:szCs w:val="24"/>
        </w:rPr>
        <w:t xml:space="preserve">Dosisjustering er ikke nødvendig hos ældre med normal nyrefunktion eller værdier af </w:t>
      </w:r>
      <w:proofErr w:type="spellStart"/>
      <w:r w:rsidRPr="0025171B">
        <w:rPr>
          <w:sz w:val="24"/>
          <w:szCs w:val="24"/>
        </w:rPr>
        <w:t>kreatininclearance</w:t>
      </w:r>
      <w:proofErr w:type="spellEnd"/>
      <w:r w:rsidRPr="0025171B">
        <w:rPr>
          <w:sz w:val="24"/>
          <w:szCs w:val="24"/>
        </w:rPr>
        <w:t xml:space="preserve"> på over 50 ml/min. </w:t>
      </w:r>
    </w:p>
    <w:p w:rsidR="000F5D50" w:rsidRPr="0025171B" w:rsidRDefault="000F5D50" w:rsidP="000F5D50">
      <w:pPr>
        <w:ind w:left="851" w:hanging="851"/>
        <w:rPr>
          <w:sz w:val="24"/>
          <w:szCs w:val="24"/>
        </w:rPr>
      </w:pPr>
    </w:p>
    <w:p w:rsidR="000F5D50" w:rsidRPr="0025171B" w:rsidRDefault="000F5D50" w:rsidP="000F5D50">
      <w:pPr>
        <w:ind w:left="851"/>
        <w:rPr>
          <w:i/>
          <w:sz w:val="24"/>
          <w:szCs w:val="24"/>
          <w:u w:val="single"/>
        </w:rPr>
      </w:pPr>
      <w:r w:rsidRPr="0025171B">
        <w:rPr>
          <w:i/>
          <w:sz w:val="24"/>
          <w:szCs w:val="24"/>
          <w:u w:val="single"/>
        </w:rPr>
        <w:t>Pædiatrisk population</w:t>
      </w:r>
    </w:p>
    <w:p w:rsidR="000F5D50" w:rsidRPr="0025171B" w:rsidRDefault="000F5D50" w:rsidP="000F5D50">
      <w:pPr>
        <w:ind w:left="851"/>
        <w:rPr>
          <w:i/>
          <w:sz w:val="24"/>
          <w:szCs w:val="24"/>
        </w:rPr>
      </w:pPr>
      <w:r w:rsidRPr="0025171B">
        <w:rPr>
          <w:i/>
          <w:sz w:val="24"/>
          <w:szCs w:val="24"/>
        </w:rPr>
        <w:t>Børn under 3 måneder</w:t>
      </w:r>
    </w:p>
    <w:p w:rsidR="000F5D50" w:rsidRPr="0025171B" w:rsidRDefault="000F5D50" w:rsidP="000F5D50">
      <w:pPr>
        <w:ind w:left="851"/>
        <w:rPr>
          <w:sz w:val="24"/>
          <w:szCs w:val="24"/>
        </w:rPr>
      </w:pPr>
      <w:r w:rsidRPr="0025171B">
        <w:rPr>
          <w:sz w:val="24"/>
          <w:szCs w:val="24"/>
        </w:rPr>
        <w:t xml:space="preserve">Sikkerhed og virkning af </w:t>
      </w:r>
      <w:proofErr w:type="spellStart"/>
      <w:r w:rsidRPr="0025171B">
        <w:rPr>
          <w:sz w:val="24"/>
          <w:szCs w:val="24"/>
        </w:rPr>
        <w:t>meropenem</w:t>
      </w:r>
      <w:proofErr w:type="spellEnd"/>
      <w:r w:rsidRPr="0025171B">
        <w:rPr>
          <w:sz w:val="24"/>
          <w:szCs w:val="24"/>
        </w:rPr>
        <w:t xml:space="preserve"> er ikke fastlagt hos børn under 3 måneder, og det optimale dosisregime er ikke identificeret. Begrænsede </w:t>
      </w:r>
      <w:proofErr w:type="spellStart"/>
      <w:r w:rsidRPr="0025171B">
        <w:rPr>
          <w:sz w:val="24"/>
          <w:szCs w:val="24"/>
        </w:rPr>
        <w:t>farmakokinetiske</w:t>
      </w:r>
      <w:proofErr w:type="spellEnd"/>
      <w:r w:rsidRPr="0025171B">
        <w:rPr>
          <w:sz w:val="24"/>
          <w:szCs w:val="24"/>
        </w:rPr>
        <w:t xml:space="preserve"> data antyder dog, at 20 mg/kg hver 8. time vil være et passende regime (se pkt. 5.2). </w:t>
      </w:r>
    </w:p>
    <w:p w:rsidR="000F5D50" w:rsidRPr="0025171B" w:rsidRDefault="000F5D50" w:rsidP="000F5D50">
      <w:pPr>
        <w:ind w:left="851" w:hanging="851"/>
        <w:rPr>
          <w:sz w:val="24"/>
          <w:szCs w:val="24"/>
        </w:rPr>
      </w:pPr>
    </w:p>
    <w:p w:rsidR="000F5D50" w:rsidRPr="0025171B" w:rsidRDefault="000F5D50" w:rsidP="000F5D50">
      <w:pPr>
        <w:ind w:left="851"/>
        <w:rPr>
          <w:i/>
          <w:iCs/>
          <w:sz w:val="24"/>
          <w:szCs w:val="24"/>
        </w:rPr>
      </w:pPr>
      <w:r w:rsidRPr="0025171B">
        <w:rPr>
          <w:i/>
          <w:iCs/>
          <w:sz w:val="24"/>
          <w:szCs w:val="24"/>
        </w:rPr>
        <w:t>Børn fra 3 måneder til 11 år og op til 50 kg legemsvægt</w:t>
      </w:r>
    </w:p>
    <w:p w:rsidR="000F5D50" w:rsidRPr="0025171B" w:rsidRDefault="000F5D50" w:rsidP="000F5D50">
      <w:pPr>
        <w:ind w:left="851"/>
        <w:rPr>
          <w:sz w:val="24"/>
          <w:szCs w:val="24"/>
        </w:rPr>
      </w:pPr>
      <w:r w:rsidRPr="0025171B">
        <w:rPr>
          <w:sz w:val="24"/>
          <w:szCs w:val="24"/>
        </w:rPr>
        <w:t>Det anbefalede dosisregime vises i tabellen nedenfor:</w:t>
      </w:r>
    </w:p>
    <w:p w:rsidR="000F5D50" w:rsidRPr="0025171B" w:rsidRDefault="000F5D50" w:rsidP="000F5D50">
      <w:pPr>
        <w:ind w:left="851" w:hanging="851"/>
        <w:rPr>
          <w:i/>
          <w:sz w:val="24"/>
          <w:szCs w:val="24"/>
        </w:rPr>
      </w:pPr>
    </w:p>
    <w:tbl>
      <w:tblPr>
        <w:tblW w:w="0" w:type="auto"/>
        <w:tblInd w:w="907" w:type="dxa"/>
        <w:tblLook w:val="04A0" w:firstRow="1" w:lastRow="0" w:firstColumn="1" w:lastColumn="0" w:noHBand="0" w:noVBand="1"/>
      </w:tblPr>
      <w:tblGrid>
        <w:gridCol w:w="5600"/>
        <w:gridCol w:w="3131"/>
      </w:tblGrid>
      <w:tr w:rsidR="000F5D50" w:rsidRPr="0025171B" w:rsidTr="00000975">
        <w:tc>
          <w:tcPr>
            <w:tcW w:w="5612"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Infektion</w:t>
            </w:r>
          </w:p>
        </w:tc>
        <w:tc>
          <w:tcPr>
            <w:tcW w:w="3136" w:type="dxa"/>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Dosis som skal administreres hver 8. time</w:t>
            </w:r>
          </w:p>
        </w:tc>
      </w:tr>
      <w:tr w:rsidR="000F5D50" w:rsidRPr="0025171B" w:rsidTr="00000975">
        <w:tc>
          <w:tcPr>
            <w:tcW w:w="5612"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 xml:space="preserve">Pneumoni, inklusive pneumoni erhvervet uden for sygehus og </w:t>
            </w:r>
            <w:proofErr w:type="spellStart"/>
            <w:r w:rsidRPr="0025171B">
              <w:rPr>
                <w:sz w:val="24"/>
                <w:szCs w:val="24"/>
              </w:rPr>
              <w:t>nosokomiel</w:t>
            </w:r>
            <w:proofErr w:type="spellEnd"/>
            <w:r w:rsidRPr="0025171B">
              <w:rPr>
                <w:sz w:val="24"/>
                <w:szCs w:val="24"/>
              </w:rPr>
              <w:t xml:space="preserve"> pneumoni</w:t>
            </w:r>
          </w:p>
        </w:tc>
        <w:tc>
          <w:tcPr>
            <w:tcW w:w="3136" w:type="dxa"/>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rPr>
              <w:t>10 eller 20 mg/kg</w:t>
            </w:r>
          </w:p>
        </w:tc>
      </w:tr>
      <w:tr w:rsidR="000F5D50" w:rsidRPr="0025171B" w:rsidTr="00000975">
        <w:tc>
          <w:tcPr>
            <w:tcW w:w="5612" w:type="dxa"/>
            <w:hideMark/>
          </w:tcPr>
          <w:p w:rsidR="000F5D50" w:rsidRPr="0025171B" w:rsidRDefault="000F5D50" w:rsidP="00000975">
            <w:pPr>
              <w:rPr>
                <w:sz w:val="24"/>
                <w:szCs w:val="24"/>
              </w:rPr>
            </w:pPr>
            <w:proofErr w:type="spellStart"/>
            <w:r w:rsidRPr="0025171B">
              <w:rPr>
                <w:sz w:val="24"/>
                <w:szCs w:val="24"/>
              </w:rPr>
              <w:t>Bronkopulmonale</w:t>
            </w:r>
            <w:proofErr w:type="spellEnd"/>
            <w:r w:rsidRPr="0025171B">
              <w:rPr>
                <w:sz w:val="24"/>
                <w:szCs w:val="24"/>
              </w:rPr>
              <w:t xml:space="preserve"> infektioner i forbindelse med cystisk fibrose</w:t>
            </w:r>
          </w:p>
        </w:tc>
        <w:tc>
          <w:tcPr>
            <w:tcW w:w="3136" w:type="dxa"/>
            <w:hideMark/>
          </w:tcPr>
          <w:p w:rsidR="000F5D50" w:rsidRPr="0025171B" w:rsidRDefault="000F5D50" w:rsidP="00000975">
            <w:pPr>
              <w:rPr>
                <w:sz w:val="24"/>
                <w:szCs w:val="24"/>
              </w:rPr>
            </w:pPr>
            <w:r w:rsidRPr="0025171B">
              <w:rPr>
                <w:sz w:val="24"/>
                <w:szCs w:val="24"/>
              </w:rPr>
              <w:t>40 mg/kg</w:t>
            </w:r>
          </w:p>
        </w:tc>
      </w:tr>
      <w:tr w:rsidR="000F5D50" w:rsidRPr="0025171B" w:rsidTr="00000975">
        <w:tc>
          <w:tcPr>
            <w:tcW w:w="5612" w:type="dxa"/>
            <w:hideMark/>
          </w:tcPr>
          <w:p w:rsidR="000F5D50" w:rsidRPr="0025171B" w:rsidRDefault="000F5D50" w:rsidP="00000975">
            <w:pPr>
              <w:rPr>
                <w:sz w:val="24"/>
                <w:szCs w:val="24"/>
              </w:rPr>
            </w:pPr>
            <w:r w:rsidRPr="0025171B">
              <w:rPr>
                <w:sz w:val="24"/>
                <w:szCs w:val="24"/>
              </w:rPr>
              <w:t>Komplicerede urinvejsinfektioner</w:t>
            </w:r>
          </w:p>
        </w:tc>
        <w:tc>
          <w:tcPr>
            <w:tcW w:w="3136" w:type="dxa"/>
            <w:hideMark/>
          </w:tcPr>
          <w:p w:rsidR="000F5D50" w:rsidRPr="0025171B" w:rsidRDefault="000F5D50" w:rsidP="00000975">
            <w:pPr>
              <w:rPr>
                <w:sz w:val="24"/>
                <w:szCs w:val="24"/>
              </w:rPr>
            </w:pPr>
            <w:r w:rsidRPr="0025171B">
              <w:rPr>
                <w:sz w:val="24"/>
                <w:szCs w:val="24"/>
              </w:rPr>
              <w:t>10 eller 20 mg/kg</w:t>
            </w:r>
          </w:p>
        </w:tc>
      </w:tr>
      <w:tr w:rsidR="000F5D50" w:rsidRPr="0025171B" w:rsidTr="00000975">
        <w:tc>
          <w:tcPr>
            <w:tcW w:w="5612" w:type="dxa"/>
            <w:hideMark/>
          </w:tcPr>
          <w:p w:rsidR="000F5D50" w:rsidRPr="0025171B" w:rsidRDefault="000F5D50" w:rsidP="00000975">
            <w:pPr>
              <w:rPr>
                <w:sz w:val="24"/>
                <w:szCs w:val="24"/>
              </w:rPr>
            </w:pPr>
            <w:r w:rsidRPr="0025171B">
              <w:rPr>
                <w:sz w:val="24"/>
                <w:szCs w:val="24"/>
              </w:rPr>
              <w:t xml:space="preserve">Komplicerede </w:t>
            </w:r>
            <w:proofErr w:type="spellStart"/>
            <w:r w:rsidRPr="0025171B">
              <w:rPr>
                <w:sz w:val="24"/>
                <w:szCs w:val="24"/>
              </w:rPr>
              <w:t>intraabdominale</w:t>
            </w:r>
            <w:proofErr w:type="spellEnd"/>
            <w:r w:rsidRPr="0025171B">
              <w:rPr>
                <w:sz w:val="24"/>
                <w:szCs w:val="24"/>
              </w:rPr>
              <w:t xml:space="preserve"> infektioner</w:t>
            </w:r>
          </w:p>
        </w:tc>
        <w:tc>
          <w:tcPr>
            <w:tcW w:w="3136" w:type="dxa"/>
            <w:hideMark/>
          </w:tcPr>
          <w:p w:rsidR="000F5D50" w:rsidRPr="0025171B" w:rsidRDefault="000F5D50" w:rsidP="00000975">
            <w:pPr>
              <w:rPr>
                <w:sz w:val="24"/>
                <w:szCs w:val="24"/>
              </w:rPr>
            </w:pPr>
            <w:r w:rsidRPr="0025171B">
              <w:rPr>
                <w:sz w:val="24"/>
                <w:szCs w:val="24"/>
              </w:rPr>
              <w:t>10 eller 20 mg/kg</w:t>
            </w:r>
          </w:p>
        </w:tc>
      </w:tr>
      <w:tr w:rsidR="000F5D50" w:rsidRPr="0025171B" w:rsidTr="00000975">
        <w:tc>
          <w:tcPr>
            <w:tcW w:w="5612" w:type="dxa"/>
            <w:hideMark/>
          </w:tcPr>
          <w:p w:rsidR="000F5D50" w:rsidRPr="0025171B" w:rsidRDefault="000F5D50" w:rsidP="00000975">
            <w:pPr>
              <w:rPr>
                <w:sz w:val="24"/>
                <w:szCs w:val="24"/>
              </w:rPr>
            </w:pPr>
            <w:r w:rsidRPr="0025171B">
              <w:rPr>
                <w:sz w:val="24"/>
                <w:szCs w:val="24"/>
              </w:rPr>
              <w:t>Komplicerede hud- og bløddelsinfektioner</w:t>
            </w:r>
          </w:p>
        </w:tc>
        <w:tc>
          <w:tcPr>
            <w:tcW w:w="3136" w:type="dxa"/>
            <w:hideMark/>
          </w:tcPr>
          <w:p w:rsidR="000F5D50" w:rsidRPr="0025171B" w:rsidRDefault="000F5D50" w:rsidP="00000975">
            <w:pPr>
              <w:rPr>
                <w:sz w:val="24"/>
                <w:szCs w:val="24"/>
              </w:rPr>
            </w:pPr>
            <w:r w:rsidRPr="0025171B">
              <w:rPr>
                <w:sz w:val="24"/>
                <w:szCs w:val="24"/>
              </w:rPr>
              <w:t>10 eller 20 mg/kg</w:t>
            </w:r>
          </w:p>
        </w:tc>
      </w:tr>
      <w:tr w:rsidR="000F5D50" w:rsidRPr="0025171B" w:rsidTr="00000975">
        <w:tc>
          <w:tcPr>
            <w:tcW w:w="5612" w:type="dxa"/>
            <w:hideMark/>
          </w:tcPr>
          <w:p w:rsidR="000F5D50" w:rsidRPr="0025171B" w:rsidRDefault="000F5D50" w:rsidP="00000975">
            <w:pPr>
              <w:rPr>
                <w:sz w:val="24"/>
                <w:szCs w:val="24"/>
                <w:lang w:val="sv-SE"/>
              </w:rPr>
            </w:pPr>
            <w:r w:rsidRPr="0025171B">
              <w:rPr>
                <w:sz w:val="24"/>
                <w:szCs w:val="24"/>
                <w:lang w:val="sv-SE"/>
              </w:rPr>
              <w:t xml:space="preserve">Akut </w:t>
            </w:r>
            <w:proofErr w:type="spellStart"/>
            <w:r w:rsidRPr="0025171B">
              <w:rPr>
                <w:sz w:val="24"/>
                <w:szCs w:val="24"/>
                <w:lang w:val="sv-SE"/>
              </w:rPr>
              <w:t>bakteriel</w:t>
            </w:r>
            <w:proofErr w:type="spellEnd"/>
            <w:r w:rsidRPr="0025171B">
              <w:rPr>
                <w:sz w:val="24"/>
                <w:szCs w:val="24"/>
                <w:lang w:val="sv-SE"/>
              </w:rPr>
              <w:t xml:space="preserve"> meningit</w:t>
            </w:r>
          </w:p>
        </w:tc>
        <w:tc>
          <w:tcPr>
            <w:tcW w:w="3136" w:type="dxa"/>
            <w:hideMark/>
          </w:tcPr>
          <w:p w:rsidR="000F5D50" w:rsidRPr="0025171B" w:rsidRDefault="000F5D50" w:rsidP="00000975">
            <w:pPr>
              <w:rPr>
                <w:sz w:val="24"/>
                <w:szCs w:val="24"/>
              </w:rPr>
            </w:pPr>
            <w:r w:rsidRPr="0025171B">
              <w:rPr>
                <w:sz w:val="24"/>
                <w:szCs w:val="24"/>
              </w:rPr>
              <w:t>40 mg/kg</w:t>
            </w:r>
          </w:p>
        </w:tc>
      </w:tr>
      <w:tr w:rsidR="000F5D50" w:rsidRPr="0025171B" w:rsidTr="00000975">
        <w:tc>
          <w:tcPr>
            <w:tcW w:w="5612" w:type="dxa"/>
            <w:tcBorders>
              <w:top w:val="nil"/>
              <w:left w:val="nil"/>
              <w:bottom w:val="single" w:sz="4" w:space="0" w:color="auto"/>
              <w:right w:val="nil"/>
            </w:tcBorders>
            <w:hideMark/>
          </w:tcPr>
          <w:p w:rsidR="000F5D50" w:rsidRPr="0025171B" w:rsidRDefault="000F5D50" w:rsidP="00000975">
            <w:pPr>
              <w:rPr>
                <w:sz w:val="24"/>
                <w:szCs w:val="24"/>
                <w:lang w:val="sv-SE"/>
              </w:rPr>
            </w:pPr>
            <w:r w:rsidRPr="0025171B">
              <w:rPr>
                <w:sz w:val="24"/>
                <w:szCs w:val="24"/>
                <w:lang w:val="sv-SE"/>
              </w:rPr>
              <w:t xml:space="preserve">Patienter med </w:t>
            </w:r>
            <w:proofErr w:type="spellStart"/>
            <w:r w:rsidRPr="0025171B">
              <w:rPr>
                <w:sz w:val="24"/>
                <w:szCs w:val="24"/>
                <w:lang w:val="sv-SE"/>
              </w:rPr>
              <w:t>neutropeni</w:t>
            </w:r>
            <w:proofErr w:type="spellEnd"/>
            <w:r w:rsidRPr="0025171B">
              <w:rPr>
                <w:sz w:val="24"/>
                <w:szCs w:val="24"/>
                <w:lang w:val="sv-SE"/>
              </w:rPr>
              <w:t xml:space="preserve"> </w:t>
            </w:r>
            <w:proofErr w:type="spellStart"/>
            <w:r w:rsidRPr="0025171B">
              <w:rPr>
                <w:sz w:val="24"/>
                <w:szCs w:val="24"/>
                <w:lang w:val="sv-SE"/>
              </w:rPr>
              <w:t>og</w:t>
            </w:r>
            <w:proofErr w:type="spellEnd"/>
            <w:r w:rsidRPr="0025171B">
              <w:rPr>
                <w:sz w:val="24"/>
                <w:szCs w:val="24"/>
                <w:lang w:val="sv-SE"/>
              </w:rPr>
              <w:t xml:space="preserve"> feber</w:t>
            </w:r>
          </w:p>
        </w:tc>
        <w:tc>
          <w:tcPr>
            <w:tcW w:w="3136" w:type="dxa"/>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20 mg/kg</w:t>
            </w:r>
          </w:p>
        </w:tc>
      </w:tr>
    </w:tbl>
    <w:p w:rsidR="000F5D50" w:rsidRPr="0025171B" w:rsidRDefault="000F5D50" w:rsidP="000F5D50">
      <w:pPr>
        <w:ind w:left="851" w:hanging="851"/>
        <w:rPr>
          <w:i/>
          <w:sz w:val="24"/>
          <w:szCs w:val="24"/>
        </w:rPr>
      </w:pPr>
    </w:p>
    <w:p w:rsidR="000F5D50" w:rsidRPr="0025171B" w:rsidRDefault="000F5D50" w:rsidP="000F5D50">
      <w:pPr>
        <w:ind w:left="851"/>
        <w:rPr>
          <w:i/>
          <w:sz w:val="24"/>
          <w:szCs w:val="24"/>
        </w:rPr>
      </w:pPr>
      <w:r w:rsidRPr="0025171B">
        <w:rPr>
          <w:i/>
          <w:sz w:val="24"/>
          <w:szCs w:val="24"/>
        </w:rPr>
        <w:t>Børn over 50 kg legemsvægt</w:t>
      </w:r>
    </w:p>
    <w:p w:rsidR="000F5D50" w:rsidRPr="0025171B" w:rsidRDefault="000F5D50" w:rsidP="000F5D50">
      <w:pPr>
        <w:ind w:left="851"/>
        <w:rPr>
          <w:sz w:val="24"/>
          <w:szCs w:val="24"/>
        </w:rPr>
      </w:pPr>
      <w:r w:rsidRPr="0025171B">
        <w:rPr>
          <w:sz w:val="24"/>
          <w:szCs w:val="24"/>
        </w:rPr>
        <w:t>Der skal administreres voksendosis.</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er ingen erfaring med børn med nedsat nyrefunktion. </w:t>
      </w:r>
    </w:p>
    <w:p w:rsidR="000F5D50" w:rsidRDefault="000F5D50" w:rsidP="000F5D50">
      <w:pPr>
        <w:ind w:left="851"/>
        <w:rPr>
          <w:sz w:val="24"/>
          <w:szCs w:val="24"/>
        </w:rPr>
      </w:pPr>
    </w:p>
    <w:p w:rsidR="000F5D50" w:rsidRPr="00E25BD3" w:rsidRDefault="000F5D50" w:rsidP="000F5D50">
      <w:pPr>
        <w:ind w:left="851"/>
        <w:rPr>
          <w:sz w:val="24"/>
          <w:szCs w:val="24"/>
          <w:u w:val="single"/>
        </w:rPr>
      </w:pPr>
      <w:r w:rsidRPr="00E25BD3">
        <w:rPr>
          <w:sz w:val="24"/>
          <w:szCs w:val="24"/>
          <w:u w:val="single"/>
        </w:rPr>
        <w:t>Administrationsvej</w:t>
      </w: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gives sædvanligvis som intravenøs infusion over cirka 15-30 minutter (se pkt. 6.2, 6.3 og 6.6). Alternativt kan der gives doser op til 20 mg/kg som intravenøs </w:t>
      </w:r>
      <w:proofErr w:type="spellStart"/>
      <w:r w:rsidRPr="0025171B">
        <w:rPr>
          <w:sz w:val="24"/>
          <w:szCs w:val="24"/>
        </w:rPr>
        <w:t>bolusinjektion</w:t>
      </w:r>
      <w:proofErr w:type="spellEnd"/>
      <w:r w:rsidRPr="0025171B">
        <w:rPr>
          <w:sz w:val="24"/>
          <w:szCs w:val="24"/>
        </w:rPr>
        <w:t xml:space="preserve"> i løbet af cirka 5 minutter. Der er kun begrænsede sikkerhedsdata, der </w:t>
      </w:r>
      <w:r w:rsidRPr="0025171B">
        <w:rPr>
          <w:sz w:val="24"/>
          <w:szCs w:val="24"/>
        </w:rPr>
        <w:lastRenderedPageBreak/>
        <w:t xml:space="preserve">understøtter en dosis på 40 mg/kg til børn, der administreres som intravenøs </w:t>
      </w:r>
      <w:proofErr w:type="spellStart"/>
      <w:r w:rsidRPr="0025171B">
        <w:rPr>
          <w:sz w:val="24"/>
          <w:szCs w:val="24"/>
        </w:rPr>
        <w:t>bolusinjektion</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4.3</w:t>
      </w:r>
      <w:r w:rsidRPr="0025171B">
        <w:rPr>
          <w:b/>
          <w:sz w:val="24"/>
          <w:szCs w:val="24"/>
        </w:rPr>
        <w:tab/>
        <w:t>Kontraindikationer</w:t>
      </w:r>
    </w:p>
    <w:p w:rsidR="000F5D50" w:rsidRPr="0025171B" w:rsidRDefault="000F5D50" w:rsidP="000F5D50">
      <w:pPr>
        <w:ind w:left="851" w:hanging="851"/>
        <w:rPr>
          <w:sz w:val="24"/>
          <w:szCs w:val="24"/>
        </w:rPr>
      </w:pPr>
      <w:r w:rsidRPr="0025171B">
        <w:rPr>
          <w:sz w:val="24"/>
          <w:szCs w:val="24"/>
        </w:rPr>
        <w:tab/>
        <w:t>Overfølsomhed over for det aktive stof eller over for et eller flere af hjælpestofferne</w:t>
      </w:r>
      <w:r>
        <w:rPr>
          <w:sz w:val="24"/>
          <w:szCs w:val="24"/>
        </w:rPr>
        <w:t xml:space="preserve"> anført i pkt. 6.1</w:t>
      </w:r>
      <w:r w:rsidRPr="0025171B">
        <w:rPr>
          <w:sz w:val="24"/>
          <w:szCs w:val="24"/>
        </w:rPr>
        <w:t>.</w:t>
      </w:r>
    </w:p>
    <w:p w:rsidR="000F5D50" w:rsidRPr="0025171B" w:rsidRDefault="000F5D50" w:rsidP="000F5D50">
      <w:pPr>
        <w:ind w:left="851"/>
        <w:rPr>
          <w:sz w:val="24"/>
          <w:szCs w:val="24"/>
        </w:rPr>
      </w:pPr>
      <w:r w:rsidRPr="0025171B">
        <w:rPr>
          <w:sz w:val="24"/>
          <w:szCs w:val="24"/>
        </w:rPr>
        <w:t xml:space="preserve">Overfølsomhed over for andre </w:t>
      </w:r>
      <w:proofErr w:type="spellStart"/>
      <w:r w:rsidRPr="0025171B">
        <w:rPr>
          <w:sz w:val="24"/>
          <w:szCs w:val="24"/>
        </w:rPr>
        <w:t>carbapenem</w:t>
      </w:r>
      <w:proofErr w:type="spellEnd"/>
      <w:r w:rsidRPr="0025171B">
        <w:rPr>
          <w:sz w:val="24"/>
          <w:szCs w:val="24"/>
        </w:rPr>
        <w:t xml:space="preserve">-antibiotika. </w:t>
      </w:r>
    </w:p>
    <w:p w:rsidR="000F5D50" w:rsidRPr="0025171B" w:rsidRDefault="000F5D50" w:rsidP="000F5D50">
      <w:pPr>
        <w:ind w:left="851"/>
        <w:rPr>
          <w:sz w:val="24"/>
          <w:szCs w:val="24"/>
        </w:rPr>
      </w:pPr>
      <w:r w:rsidRPr="0025171B">
        <w:rPr>
          <w:sz w:val="24"/>
          <w:szCs w:val="24"/>
        </w:rPr>
        <w:t xml:space="preserve">Alvorlig overfølsomhed (f.eks. </w:t>
      </w:r>
      <w:proofErr w:type="spellStart"/>
      <w:r w:rsidRPr="0025171B">
        <w:rPr>
          <w:sz w:val="24"/>
          <w:szCs w:val="24"/>
        </w:rPr>
        <w:t>anafylaktisk</w:t>
      </w:r>
      <w:proofErr w:type="spellEnd"/>
      <w:r w:rsidRPr="0025171B">
        <w:rPr>
          <w:sz w:val="24"/>
          <w:szCs w:val="24"/>
        </w:rPr>
        <w:t xml:space="preserve"> reaktion, alvorlig hudreaktion) over for enhver type af </w:t>
      </w:r>
      <w:proofErr w:type="spellStart"/>
      <w:r w:rsidRPr="0025171B">
        <w:rPr>
          <w:sz w:val="24"/>
          <w:szCs w:val="24"/>
        </w:rPr>
        <w:t>betalactam</w:t>
      </w:r>
      <w:proofErr w:type="spellEnd"/>
      <w:r w:rsidRPr="0025171B">
        <w:rPr>
          <w:sz w:val="24"/>
          <w:szCs w:val="24"/>
        </w:rPr>
        <w:t xml:space="preserve">-antibiotika (f.eks. penicilliner eller </w:t>
      </w:r>
      <w:proofErr w:type="spellStart"/>
      <w:r w:rsidRPr="0025171B">
        <w:rPr>
          <w:sz w:val="24"/>
          <w:szCs w:val="24"/>
        </w:rPr>
        <w:t>cephalosporiner</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4.4</w:t>
      </w:r>
      <w:r w:rsidRPr="0025171B">
        <w:rPr>
          <w:b/>
          <w:sz w:val="24"/>
          <w:szCs w:val="24"/>
        </w:rPr>
        <w:tab/>
        <w:t>Særlige advarsler og forsigtighedsregler vedrørende brugen</w:t>
      </w:r>
    </w:p>
    <w:p w:rsidR="000F5D50" w:rsidRPr="0025171B" w:rsidRDefault="000F5D50" w:rsidP="000F5D50">
      <w:pPr>
        <w:ind w:left="851" w:hanging="851"/>
        <w:rPr>
          <w:sz w:val="24"/>
          <w:szCs w:val="24"/>
        </w:rPr>
      </w:pPr>
      <w:r w:rsidRPr="0025171B">
        <w:rPr>
          <w:sz w:val="24"/>
          <w:szCs w:val="24"/>
        </w:rPr>
        <w:tab/>
        <w:t xml:space="preserve">Valg af </w:t>
      </w:r>
      <w:proofErr w:type="spellStart"/>
      <w:r w:rsidRPr="0025171B">
        <w:rPr>
          <w:sz w:val="24"/>
          <w:szCs w:val="24"/>
        </w:rPr>
        <w:t>meropenem</w:t>
      </w:r>
      <w:proofErr w:type="spellEnd"/>
      <w:r w:rsidRPr="0025171B">
        <w:rPr>
          <w:sz w:val="24"/>
          <w:szCs w:val="24"/>
        </w:rPr>
        <w:t xml:space="preserve"> til behandling af individuelle patienter bør ske under hensyntagen til hensigtsmæssigheden i at anvende et </w:t>
      </w:r>
      <w:proofErr w:type="spellStart"/>
      <w:r w:rsidRPr="0025171B">
        <w:rPr>
          <w:sz w:val="24"/>
          <w:szCs w:val="24"/>
        </w:rPr>
        <w:t>carbapenem</w:t>
      </w:r>
      <w:proofErr w:type="spellEnd"/>
      <w:r w:rsidRPr="0025171B">
        <w:rPr>
          <w:sz w:val="24"/>
          <w:szCs w:val="24"/>
        </w:rPr>
        <w:t xml:space="preserve">-antibiotikum baseret på sværhedsgraden af infektionen, prævalensen af resistens over for andre egnede antibiotika og risikoen for selektion af </w:t>
      </w:r>
      <w:proofErr w:type="spellStart"/>
      <w:r w:rsidRPr="0025171B">
        <w:rPr>
          <w:sz w:val="24"/>
          <w:szCs w:val="24"/>
        </w:rPr>
        <w:t>carbapenem</w:t>
      </w:r>
      <w:proofErr w:type="spellEnd"/>
      <w:r w:rsidRPr="0025171B">
        <w:rPr>
          <w:sz w:val="24"/>
          <w:szCs w:val="24"/>
        </w:rPr>
        <w:t xml:space="preserve">-resistente bakterier.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Som for alle </w:t>
      </w:r>
      <w:proofErr w:type="spellStart"/>
      <w:r w:rsidRPr="0025171B">
        <w:rPr>
          <w:sz w:val="24"/>
          <w:szCs w:val="24"/>
        </w:rPr>
        <w:t>betalactam</w:t>
      </w:r>
      <w:proofErr w:type="spellEnd"/>
      <w:r w:rsidRPr="0025171B">
        <w:rPr>
          <w:sz w:val="24"/>
          <w:szCs w:val="24"/>
        </w:rPr>
        <w:t>-antibiotika har der været rapporteret om alvorlige og til tider fatale overfølsomhedsreaktioner (se pkt. 4.3 og 4.8).</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Patienter, der tidligere har udvist overfølsomhed over for </w:t>
      </w:r>
      <w:proofErr w:type="spellStart"/>
      <w:r w:rsidRPr="0025171B">
        <w:rPr>
          <w:sz w:val="24"/>
          <w:szCs w:val="24"/>
        </w:rPr>
        <w:t>carbapenemer</w:t>
      </w:r>
      <w:proofErr w:type="spellEnd"/>
      <w:r w:rsidRPr="0025171B">
        <w:rPr>
          <w:sz w:val="24"/>
          <w:szCs w:val="24"/>
        </w:rPr>
        <w:t xml:space="preserve">, penicilliner eller andre </w:t>
      </w:r>
      <w:proofErr w:type="spellStart"/>
      <w:r w:rsidRPr="0025171B">
        <w:rPr>
          <w:sz w:val="24"/>
          <w:szCs w:val="24"/>
        </w:rPr>
        <w:t>betalactam</w:t>
      </w:r>
      <w:proofErr w:type="spellEnd"/>
      <w:r w:rsidRPr="0025171B">
        <w:rPr>
          <w:sz w:val="24"/>
          <w:szCs w:val="24"/>
        </w:rPr>
        <w:t xml:space="preserve">-antibiotika, kan også være overfølsomme over for </w:t>
      </w:r>
      <w:proofErr w:type="spellStart"/>
      <w:r w:rsidRPr="0025171B">
        <w:rPr>
          <w:sz w:val="24"/>
          <w:szCs w:val="24"/>
        </w:rPr>
        <w:t>meropenem</w:t>
      </w:r>
      <w:proofErr w:type="spellEnd"/>
      <w:r w:rsidRPr="0025171B">
        <w:rPr>
          <w:sz w:val="24"/>
          <w:szCs w:val="24"/>
        </w:rPr>
        <w:t xml:space="preserve">. Inden initiering af behandling med </w:t>
      </w:r>
      <w:proofErr w:type="spellStart"/>
      <w:r w:rsidRPr="0025171B">
        <w:rPr>
          <w:sz w:val="24"/>
          <w:szCs w:val="24"/>
        </w:rPr>
        <w:t>meropenem</w:t>
      </w:r>
      <w:proofErr w:type="spellEnd"/>
      <w:r w:rsidRPr="0025171B">
        <w:rPr>
          <w:sz w:val="24"/>
          <w:szCs w:val="24"/>
        </w:rPr>
        <w:t xml:space="preserve"> bør patienten nøje udspørges vedrørende tidligere overfølsomhedsreaktioner i forbindelse med </w:t>
      </w:r>
      <w:proofErr w:type="spellStart"/>
      <w:r w:rsidRPr="0025171B">
        <w:rPr>
          <w:sz w:val="24"/>
          <w:szCs w:val="24"/>
        </w:rPr>
        <w:t>betalactam</w:t>
      </w:r>
      <w:proofErr w:type="spellEnd"/>
      <w:r w:rsidRPr="0025171B">
        <w:rPr>
          <w:sz w:val="24"/>
          <w:szCs w:val="24"/>
        </w:rPr>
        <w:t xml:space="preserve">-antibiotika.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Såfremt der opstår alvorlige allergiske reaktioner, skal behandlingen afbrydes, og passende forholdsregler tages.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har været rapporteret om antibiotika-associeret </w:t>
      </w:r>
      <w:proofErr w:type="spellStart"/>
      <w:r w:rsidRPr="0025171B">
        <w:rPr>
          <w:sz w:val="24"/>
          <w:szCs w:val="24"/>
        </w:rPr>
        <w:t>kolitis</w:t>
      </w:r>
      <w:proofErr w:type="spellEnd"/>
      <w:r w:rsidRPr="0025171B">
        <w:rPr>
          <w:sz w:val="24"/>
          <w:szCs w:val="24"/>
        </w:rPr>
        <w:t xml:space="preserve"> og </w:t>
      </w:r>
      <w:proofErr w:type="spellStart"/>
      <w:r w:rsidRPr="0025171B">
        <w:rPr>
          <w:sz w:val="24"/>
          <w:szCs w:val="24"/>
        </w:rPr>
        <w:t>pseudomembranøs</w:t>
      </w:r>
      <w:proofErr w:type="spellEnd"/>
      <w:r w:rsidRPr="0025171B">
        <w:rPr>
          <w:sz w:val="24"/>
          <w:szCs w:val="24"/>
        </w:rPr>
        <w:t xml:space="preserve"> </w:t>
      </w:r>
      <w:proofErr w:type="spellStart"/>
      <w:r w:rsidRPr="0025171B">
        <w:rPr>
          <w:sz w:val="24"/>
          <w:szCs w:val="24"/>
        </w:rPr>
        <w:t>kolitis</w:t>
      </w:r>
      <w:proofErr w:type="spellEnd"/>
      <w:r w:rsidRPr="0025171B">
        <w:rPr>
          <w:sz w:val="24"/>
          <w:szCs w:val="24"/>
        </w:rPr>
        <w:t xml:space="preserve">, som i sværhedsgrad har varieret fra milde til livstruende, for næsten alle antibiotika, inklusive </w:t>
      </w:r>
      <w:proofErr w:type="spellStart"/>
      <w:r w:rsidRPr="0025171B">
        <w:rPr>
          <w:sz w:val="24"/>
          <w:szCs w:val="24"/>
        </w:rPr>
        <w:t>meropenem</w:t>
      </w:r>
      <w:proofErr w:type="spellEnd"/>
      <w:r w:rsidRPr="0025171B">
        <w:rPr>
          <w:sz w:val="24"/>
          <w:szCs w:val="24"/>
        </w:rPr>
        <w:t xml:space="preserve">. Det er derfor vigtigt at overveje denne diagnose hos patienter, som får diarré under eller efter administration af </w:t>
      </w:r>
      <w:proofErr w:type="spellStart"/>
      <w:r w:rsidRPr="0025171B">
        <w:rPr>
          <w:sz w:val="24"/>
          <w:szCs w:val="24"/>
        </w:rPr>
        <w:t>meropenem</w:t>
      </w:r>
      <w:proofErr w:type="spellEnd"/>
      <w:r w:rsidRPr="0025171B">
        <w:rPr>
          <w:sz w:val="24"/>
          <w:szCs w:val="24"/>
        </w:rPr>
        <w:t xml:space="preserve"> (se pkt. 4.8). </w:t>
      </w:r>
      <w:proofErr w:type="spellStart"/>
      <w:r w:rsidRPr="0025171B">
        <w:rPr>
          <w:sz w:val="24"/>
          <w:szCs w:val="24"/>
        </w:rPr>
        <w:t>Seponering</w:t>
      </w:r>
      <w:proofErr w:type="spellEnd"/>
      <w:r w:rsidRPr="0025171B">
        <w:rPr>
          <w:sz w:val="24"/>
          <w:szCs w:val="24"/>
        </w:rPr>
        <w:t xml:space="preserve"> af </w:t>
      </w:r>
      <w:proofErr w:type="spellStart"/>
      <w:r w:rsidRPr="0025171B">
        <w:rPr>
          <w:sz w:val="24"/>
          <w:szCs w:val="24"/>
        </w:rPr>
        <w:t>meropenem</w:t>
      </w:r>
      <w:proofErr w:type="spellEnd"/>
      <w:r w:rsidRPr="0025171B">
        <w:rPr>
          <w:sz w:val="24"/>
          <w:szCs w:val="24"/>
        </w:rPr>
        <w:t xml:space="preserve"> behandlingen og administration af specifik behandling for </w:t>
      </w:r>
      <w:proofErr w:type="spellStart"/>
      <w:r w:rsidRPr="0025171B">
        <w:rPr>
          <w:i/>
          <w:iCs/>
          <w:sz w:val="24"/>
          <w:szCs w:val="24"/>
        </w:rPr>
        <w:t>Clostridum</w:t>
      </w:r>
      <w:proofErr w:type="spellEnd"/>
      <w:r w:rsidRPr="0025171B">
        <w:rPr>
          <w:i/>
          <w:iCs/>
          <w:sz w:val="24"/>
          <w:szCs w:val="24"/>
        </w:rPr>
        <w:t xml:space="preserve"> difficile </w:t>
      </w:r>
      <w:r w:rsidRPr="0025171B">
        <w:rPr>
          <w:sz w:val="24"/>
          <w:szCs w:val="24"/>
        </w:rPr>
        <w:t>bør overvejes. Der bør ikke gives lægemidler, som hæmmer peristaltikken.</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I sjældne tilfælde har der været rapporteret om krampeanfald i forbindelse med behandling med </w:t>
      </w:r>
      <w:proofErr w:type="spellStart"/>
      <w:r w:rsidRPr="0025171B">
        <w:rPr>
          <w:sz w:val="24"/>
          <w:szCs w:val="24"/>
        </w:rPr>
        <w:t>carbapenemer</w:t>
      </w:r>
      <w:proofErr w:type="spellEnd"/>
      <w:r w:rsidRPr="0025171B">
        <w:rPr>
          <w:sz w:val="24"/>
          <w:szCs w:val="24"/>
        </w:rPr>
        <w:t xml:space="preserve">, inklusive </w:t>
      </w:r>
      <w:proofErr w:type="spellStart"/>
      <w:r w:rsidRPr="0025171B">
        <w:rPr>
          <w:sz w:val="24"/>
          <w:szCs w:val="24"/>
        </w:rPr>
        <w:t>meropenem</w:t>
      </w:r>
      <w:proofErr w:type="spellEnd"/>
      <w:r w:rsidRPr="0025171B">
        <w:rPr>
          <w:sz w:val="24"/>
          <w:szCs w:val="24"/>
        </w:rPr>
        <w:t xml:space="preserve"> (se pkt. 4.8).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Leverfunktionen bør monitoreres tæt under behandling med </w:t>
      </w:r>
      <w:proofErr w:type="spellStart"/>
      <w:r w:rsidRPr="0025171B">
        <w:rPr>
          <w:sz w:val="24"/>
          <w:szCs w:val="24"/>
        </w:rPr>
        <w:t>meropenem</w:t>
      </w:r>
      <w:proofErr w:type="spellEnd"/>
      <w:r w:rsidRPr="0025171B">
        <w:rPr>
          <w:sz w:val="24"/>
          <w:szCs w:val="24"/>
        </w:rPr>
        <w:t xml:space="preserve"> på grund af risikoen for levertoksicitet (nedsat leverfunktion med </w:t>
      </w:r>
      <w:proofErr w:type="spellStart"/>
      <w:r w:rsidRPr="0025171B">
        <w:rPr>
          <w:sz w:val="24"/>
          <w:szCs w:val="24"/>
        </w:rPr>
        <w:t>kolestase</w:t>
      </w:r>
      <w:proofErr w:type="spellEnd"/>
      <w:r w:rsidRPr="0025171B">
        <w:rPr>
          <w:sz w:val="24"/>
          <w:szCs w:val="24"/>
        </w:rPr>
        <w:t xml:space="preserve"> og </w:t>
      </w:r>
      <w:proofErr w:type="spellStart"/>
      <w:r w:rsidRPr="0025171B">
        <w:rPr>
          <w:sz w:val="24"/>
          <w:szCs w:val="24"/>
        </w:rPr>
        <w:t>cytolyse</w:t>
      </w:r>
      <w:proofErr w:type="spellEnd"/>
      <w:r w:rsidRPr="0025171B">
        <w:rPr>
          <w:sz w:val="24"/>
          <w:szCs w:val="24"/>
        </w:rPr>
        <w:t xml:space="preserve">) (se pkt. 4.8).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Anvendelse til patienter med leversygdom: hos patienter med eksisterende leverlidelser skal leverfunktionen monitoreres under behandling med </w:t>
      </w:r>
      <w:proofErr w:type="spellStart"/>
      <w:r w:rsidRPr="0025171B">
        <w:rPr>
          <w:sz w:val="24"/>
          <w:szCs w:val="24"/>
        </w:rPr>
        <w:t>meropenem</w:t>
      </w:r>
      <w:proofErr w:type="spellEnd"/>
      <w:r w:rsidRPr="0025171B">
        <w:rPr>
          <w:sz w:val="24"/>
          <w:szCs w:val="24"/>
        </w:rPr>
        <w:t xml:space="preserve">. Dosisjustering er ikke nødvendig (se pkt. 4.2).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En positiv direkte eller indirekte </w:t>
      </w:r>
      <w:proofErr w:type="spellStart"/>
      <w:r w:rsidRPr="0025171B">
        <w:rPr>
          <w:sz w:val="24"/>
          <w:szCs w:val="24"/>
        </w:rPr>
        <w:t>Coombs</w:t>
      </w:r>
      <w:proofErr w:type="spellEnd"/>
      <w:r w:rsidRPr="0025171B">
        <w:rPr>
          <w:sz w:val="24"/>
          <w:szCs w:val="24"/>
        </w:rPr>
        <w:t xml:space="preserve"> test kan forekomme under behandling med </w:t>
      </w:r>
      <w:proofErr w:type="spellStart"/>
      <w:r w:rsidRPr="0025171B">
        <w:rPr>
          <w:sz w:val="24"/>
          <w:szCs w:val="24"/>
        </w:rPr>
        <w:t>meropenem</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Samtidig behandling med </w:t>
      </w:r>
      <w:proofErr w:type="spellStart"/>
      <w:r w:rsidRPr="0025171B">
        <w:rPr>
          <w:sz w:val="24"/>
          <w:szCs w:val="24"/>
        </w:rPr>
        <w:t>meropenem</w:t>
      </w:r>
      <w:proofErr w:type="spellEnd"/>
      <w:r w:rsidRPr="0025171B">
        <w:rPr>
          <w:sz w:val="24"/>
          <w:szCs w:val="24"/>
        </w:rPr>
        <w:t xml:space="preserve"> og </w:t>
      </w:r>
      <w:proofErr w:type="spellStart"/>
      <w:r w:rsidRPr="0025171B">
        <w:rPr>
          <w:sz w:val="24"/>
          <w:szCs w:val="24"/>
        </w:rPr>
        <w:t>valproinsyre</w:t>
      </w:r>
      <w:proofErr w:type="spellEnd"/>
      <w:r w:rsidRPr="0025171B">
        <w:rPr>
          <w:sz w:val="24"/>
          <w:szCs w:val="24"/>
        </w:rPr>
        <w:t>/</w:t>
      </w:r>
      <w:proofErr w:type="spellStart"/>
      <w:r w:rsidRPr="0025171B">
        <w:rPr>
          <w:sz w:val="24"/>
          <w:szCs w:val="24"/>
        </w:rPr>
        <w:t>natriumvalproat</w:t>
      </w:r>
      <w:proofErr w:type="spellEnd"/>
      <w:r w:rsidRPr="0025171B">
        <w:rPr>
          <w:sz w:val="24"/>
          <w:szCs w:val="24"/>
        </w:rPr>
        <w:t xml:space="preserve"> frarådes (se pkt. 4.5).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indeholder natrium.</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500 mg: Dette lægemiddel indeholder cirka </w:t>
      </w:r>
      <w:r>
        <w:rPr>
          <w:sz w:val="24"/>
          <w:szCs w:val="24"/>
        </w:rPr>
        <w:t>45 mg</w:t>
      </w:r>
      <w:r w:rsidRPr="0025171B">
        <w:rPr>
          <w:sz w:val="24"/>
          <w:szCs w:val="24"/>
        </w:rPr>
        <w:t xml:space="preserve"> natrium per </w:t>
      </w:r>
      <w:r>
        <w:rPr>
          <w:sz w:val="24"/>
          <w:szCs w:val="24"/>
        </w:rPr>
        <w:t xml:space="preserve">hætteglas med </w:t>
      </w:r>
      <w:r w:rsidRPr="0025171B">
        <w:rPr>
          <w:sz w:val="24"/>
          <w:szCs w:val="24"/>
        </w:rPr>
        <w:t>500 mg</w:t>
      </w:r>
      <w:r>
        <w:rPr>
          <w:sz w:val="24"/>
          <w:szCs w:val="24"/>
        </w:rPr>
        <w:t>, hvilket svarer til 2,3 % af den WHO anbefalede maksimale daglige indtagelse af 2000 mg natrium for en voksen.</w:t>
      </w:r>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1 g: Dette lægemiddel indeholder cirka </w:t>
      </w:r>
      <w:r>
        <w:rPr>
          <w:sz w:val="24"/>
          <w:szCs w:val="24"/>
        </w:rPr>
        <w:t>90 mg</w:t>
      </w:r>
      <w:r w:rsidRPr="0025171B">
        <w:rPr>
          <w:sz w:val="24"/>
          <w:szCs w:val="24"/>
        </w:rPr>
        <w:t xml:space="preserve"> natrium per </w:t>
      </w:r>
      <w:r>
        <w:rPr>
          <w:sz w:val="24"/>
          <w:szCs w:val="24"/>
        </w:rPr>
        <w:t>hætteglas med</w:t>
      </w:r>
      <w:r w:rsidRPr="0025171B">
        <w:rPr>
          <w:sz w:val="24"/>
          <w:szCs w:val="24"/>
        </w:rPr>
        <w:t xml:space="preserve"> </w:t>
      </w:r>
      <w:smartTag w:uri="urn:schemas-microsoft-com:office:smarttags" w:element="metricconverter">
        <w:smartTagPr>
          <w:attr w:name="ProductID" w:val="1 g"/>
        </w:smartTagPr>
        <w:r w:rsidRPr="0025171B">
          <w:rPr>
            <w:sz w:val="24"/>
            <w:szCs w:val="24"/>
          </w:rPr>
          <w:t>1 g</w:t>
        </w:r>
      </w:smartTag>
      <w:r w:rsidRPr="0025171B">
        <w:rPr>
          <w:sz w:val="24"/>
          <w:szCs w:val="24"/>
        </w:rPr>
        <w:t xml:space="preserve">, </w:t>
      </w:r>
      <w:r>
        <w:rPr>
          <w:sz w:val="24"/>
          <w:szCs w:val="24"/>
        </w:rPr>
        <w:t>hvilket svarer til 4,5 % af den WHO anbefalede maksimale daglige indtagelse af 2000 mg natrium for en voksen.</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4.5</w:t>
      </w:r>
      <w:r w:rsidRPr="0025171B">
        <w:rPr>
          <w:b/>
          <w:sz w:val="24"/>
          <w:szCs w:val="24"/>
        </w:rPr>
        <w:tab/>
        <w:t>Interaktion med andre lægemidler og andre former for interaktion</w:t>
      </w:r>
    </w:p>
    <w:p w:rsidR="000F5D50" w:rsidRPr="0025171B" w:rsidRDefault="000F5D50" w:rsidP="000F5D50">
      <w:pPr>
        <w:ind w:left="851" w:hanging="851"/>
        <w:rPr>
          <w:sz w:val="24"/>
          <w:szCs w:val="24"/>
        </w:rPr>
      </w:pPr>
      <w:r w:rsidRPr="0025171B">
        <w:rPr>
          <w:sz w:val="24"/>
          <w:szCs w:val="24"/>
        </w:rPr>
        <w:tab/>
        <w:t xml:space="preserve">Der er ikke udført specifikke forsøg med lægemiddelinteraktioner ud over forsøg med </w:t>
      </w:r>
      <w:proofErr w:type="spellStart"/>
      <w:r w:rsidRPr="0025171B">
        <w:rPr>
          <w:sz w:val="24"/>
          <w:szCs w:val="24"/>
        </w:rPr>
        <w:t>probenecid</w:t>
      </w:r>
      <w:proofErr w:type="spellEnd"/>
      <w:r w:rsidRPr="0025171B">
        <w:rPr>
          <w:sz w:val="24"/>
          <w:szCs w:val="24"/>
        </w:rPr>
        <w:t xml:space="preserve">. </w:t>
      </w:r>
      <w:proofErr w:type="spellStart"/>
      <w:r w:rsidRPr="0025171B">
        <w:rPr>
          <w:sz w:val="24"/>
          <w:szCs w:val="24"/>
        </w:rPr>
        <w:t>Probenecid</w:t>
      </w:r>
      <w:proofErr w:type="spellEnd"/>
      <w:r w:rsidRPr="0025171B">
        <w:rPr>
          <w:sz w:val="24"/>
          <w:szCs w:val="24"/>
        </w:rPr>
        <w:t xml:space="preserve"> konkurrerer med </w:t>
      </w:r>
      <w:proofErr w:type="spellStart"/>
      <w:r w:rsidRPr="0025171B">
        <w:rPr>
          <w:sz w:val="24"/>
          <w:szCs w:val="24"/>
        </w:rPr>
        <w:t>meropenem</w:t>
      </w:r>
      <w:proofErr w:type="spellEnd"/>
      <w:r w:rsidRPr="0025171B">
        <w:rPr>
          <w:sz w:val="24"/>
          <w:szCs w:val="24"/>
        </w:rPr>
        <w:t xml:space="preserve"> om aktiv </w:t>
      </w:r>
      <w:proofErr w:type="spellStart"/>
      <w:r w:rsidRPr="0025171B">
        <w:rPr>
          <w:sz w:val="24"/>
          <w:szCs w:val="24"/>
        </w:rPr>
        <w:t>tubulær</w:t>
      </w:r>
      <w:proofErr w:type="spellEnd"/>
      <w:r w:rsidRPr="0025171B">
        <w:rPr>
          <w:sz w:val="24"/>
          <w:szCs w:val="24"/>
        </w:rPr>
        <w:t xml:space="preserve"> sekretion og hæmmer derved den </w:t>
      </w:r>
      <w:proofErr w:type="spellStart"/>
      <w:r w:rsidRPr="0025171B">
        <w:rPr>
          <w:sz w:val="24"/>
          <w:szCs w:val="24"/>
        </w:rPr>
        <w:t>renale</w:t>
      </w:r>
      <w:proofErr w:type="spellEnd"/>
      <w:r w:rsidRPr="0025171B">
        <w:rPr>
          <w:sz w:val="24"/>
          <w:szCs w:val="24"/>
        </w:rPr>
        <w:t xml:space="preserve"> udskillelse, hvorved eliminationshalveringstiden og plasmakoncentrationen af </w:t>
      </w:r>
      <w:proofErr w:type="spellStart"/>
      <w:r w:rsidRPr="0025171B">
        <w:rPr>
          <w:sz w:val="24"/>
          <w:szCs w:val="24"/>
        </w:rPr>
        <w:t>meropenem</w:t>
      </w:r>
      <w:proofErr w:type="spellEnd"/>
      <w:r w:rsidRPr="0025171B">
        <w:rPr>
          <w:sz w:val="24"/>
          <w:szCs w:val="24"/>
        </w:rPr>
        <w:t xml:space="preserve"> forøges. </w:t>
      </w:r>
    </w:p>
    <w:p w:rsidR="000F5D50" w:rsidRPr="0025171B" w:rsidRDefault="000F5D50" w:rsidP="000F5D50">
      <w:pPr>
        <w:ind w:left="851"/>
        <w:rPr>
          <w:sz w:val="24"/>
          <w:szCs w:val="24"/>
        </w:rPr>
      </w:pPr>
      <w:r w:rsidRPr="0025171B">
        <w:rPr>
          <w:sz w:val="24"/>
          <w:szCs w:val="24"/>
        </w:rPr>
        <w:t xml:space="preserve">Forsigtighed er påkrævet ved samtidig administration af </w:t>
      </w:r>
      <w:proofErr w:type="spellStart"/>
      <w:r w:rsidRPr="0025171B">
        <w:rPr>
          <w:sz w:val="24"/>
          <w:szCs w:val="24"/>
        </w:rPr>
        <w:t>probenecid</w:t>
      </w:r>
      <w:proofErr w:type="spellEnd"/>
      <w:r w:rsidRPr="0025171B">
        <w:rPr>
          <w:sz w:val="24"/>
          <w:szCs w:val="24"/>
        </w:rPr>
        <w:t xml:space="preserve"> og </w:t>
      </w:r>
      <w:proofErr w:type="spellStart"/>
      <w:r w:rsidRPr="0025171B">
        <w:rPr>
          <w:sz w:val="24"/>
          <w:szCs w:val="24"/>
        </w:rPr>
        <w:t>meropenem</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Meropenems</w:t>
      </w:r>
      <w:proofErr w:type="spellEnd"/>
      <w:r w:rsidRPr="0025171B">
        <w:rPr>
          <w:sz w:val="24"/>
          <w:szCs w:val="24"/>
        </w:rPr>
        <w:t xml:space="preserve"> potentielle påvirkning af andre lægemidlers proteinbinding eller metabolisme er ikke undersøgt. Proteinbindingen er dog så lav, at der ikke forventes interaktioner med andre lægemidler på baggrund af denne mekanisme.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har været rapporteret om nedsat blodkoncentration af </w:t>
      </w:r>
      <w:proofErr w:type="spellStart"/>
      <w:r w:rsidRPr="0025171B">
        <w:rPr>
          <w:sz w:val="24"/>
          <w:szCs w:val="24"/>
        </w:rPr>
        <w:t>valproinsyre</w:t>
      </w:r>
      <w:proofErr w:type="spellEnd"/>
      <w:r w:rsidRPr="0025171B">
        <w:rPr>
          <w:sz w:val="24"/>
          <w:szCs w:val="24"/>
        </w:rPr>
        <w:t xml:space="preserve"> ved samtidig administration af lægemidler med </w:t>
      </w:r>
      <w:proofErr w:type="spellStart"/>
      <w:r w:rsidRPr="0025171B">
        <w:rPr>
          <w:sz w:val="24"/>
          <w:szCs w:val="24"/>
        </w:rPr>
        <w:t>carbapenem</w:t>
      </w:r>
      <w:proofErr w:type="spellEnd"/>
      <w:r w:rsidRPr="0025171B">
        <w:rPr>
          <w:sz w:val="24"/>
          <w:szCs w:val="24"/>
        </w:rPr>
        <w:t xml:space="preserve">, hvilket resulterede i, at </w:t>
      </w:r>
      <w:proofErr w:type="spellStart"/>
      <w:r w:rsidRPr="0025171B">
        <w:rPr>
          <w:sz w:val="24"/>
          <w:szCs w:val="24"/>
        </w:rPr>
        <w:t>valproinsyre</w:t>
      </w:r>
      <w:r>
        <w:rPr>
          <w:sz w:val="24"/>
          <w:szCs w:val="24"/>
        </w:rPr>
        <w:softHyphen/>
      </w:r>
      <w:r w:rsidRPr="0025171B">
        <w:rPr>
          <w:sz w:val="24"/>
          <w:szCs w:val="24"/>
        </w:rPr>
        <w:t>koncentrationen</w:t>
      </w:r>
      <w:proofErr w:type="spellEnd"/>
      <w:r w:rsidRPr="0025171B">
        <w:rPr>
          <w:sz w:val="24"/>
          <w:szCs w:val="24"/>
        </w:rPr>
        <w:t xml:space="preserve"> faldt med 60</w:t>
      </w:r>
      <w:r w:rsidRPr="0025171B">
        <w:rPr>
          <w:sz w:val="24"/>
          <w:szCs w:val="24"/>
        </w:rPr>
        <w:noBreakHyphen/>
        <w:t xml:space="preserve">100 % i løbet af cirka to dage. På grund af den hurtige virkning og omfanget af reduktionen, vurderes det, at det ikke er muligt at håndtere samtidig administration af lægemidler med </w:t>
      </w:r>
      <w:proofErr w:type="spellStart"/>
      <w:r w:rsidRPr="0025171B">
        <w:rPr>
          <w:sz w:val="24"/>
          <w:szCs w:val="24"/>
        </w:rPr>
        <w:t>valproinsyre</w:t>
      </w:r>
      <w:proofErr w:type="spellEnd"/>
      <w:r w:rsidRPr="0025171B">
        <w:rPr>
          <w:sz w:val="24"/>
          <w:szCs w:val="24"/>
        </w:rPr>
        <w:t xml:space="preserve"> og </w:t>
      </w:r>
      <w:proofErr w:type="spellStart"/>
      <w:r w:rsidRPr="0025171B">
        <w:rPr>
          <w:sz w:val="24"/>
          <w:szCs w:val="24"/>
        </w:rPr>
        <w:t>carbapenem</w:t>
      </w:r>
      <w:proofErr w:type="spellEnd"/>
      <w:r w:rsidRPr="0025171B">
        <w:rPr>
          <w:sz w:val="24"/>
          <w:szCs w:val="24"/>
        </w:rPr>
        <w:t xml:space="preserve">, og det bør derfor undgås (se pkt. 4.4). </w:t>
      </w:r>
    </w:p>
    <w:p w:rsidR="000F5D50" w:rsidRPr="0025171B" w:rsidRDefault="000F5D50" w:rsidP="000F5D50">
      <w:pPr>
        <w:ind w:left="851" w:hanging="851"/>
        <w:rPr>
          <w:sz w:val="24"/>
          <w:szCs w:val="24"/>
        </w:rPr>
      </w:pPr>
    </w:p>
    <w:p w:rsidR="000F5D50" w:rsidRPr="0025171B" w:rsidRDefault="000F5D50" w:rsidP="000F5D50">
      <w:pPr>
        <w:ind w:left="851"/>
        <w:rPr>
          <w:i/>
          <w:sz w:val="24"/>
          <w:szCs w:val="24"/>
        </w:rPr>
      </w:pPr>
      <w:r w:rsidRPr="0025171B">
        <w:rPr>
          <w:i/>
          <w:sz w:val="24"/>
          <w:szCs w:val="24"/>
        </w:rPr>
        <w:t xml:space="preserve">Orale </w:t>
      </w:r>
      <w:proofErr w:type="spellStart"/>
      <w:r w:rsidRPr="0025171B">
        <w:rPr>
          <w:i/>
          <w:sz w:val="24"/>
          <w:szCs w:val="24"/>
        </w:rPr>
        <w:t>antikoagulantia</w:t>
      </w:r>
      <w:proofErr w:type="spellEnd"/>
    </w:p>
    <w:p w:rsidR="000F5D50" w:rsidRPr="0025171B" w:rsidRDefault="000F5D50" w:rsidP="000F5D50">
      <w:pPr>
        <w:ind w:left="851"/>
        <w:rPr>
          <w:sz w:val="24"/>
          <w:szCs w:val="24"/>
        </w:rPr>
      </w:pPr>
      <w:r w:rsidRPr="0025171B">
        <w:rPr>
          <w:sz w:val="24"/>
          <w:szCs w:val="24"/>
        </w:rPr>
        <w:t xml:space="preserve">Samtidig administration af antibiotika og </w:t>
      </w:r>
      <w:proofErr w:type="spellStart"/>
      <w:r w:rsidRPr="0025171B">
        <w:rPr>
          <w:sz w:val="24"/>
          <w:szCs w:val="24"/>
        </w:rPr>
        <w:t>warfarin</w:t>
      </w:r>
      <w:proofErr w:type="spellEnd"/>
      <w:r w:rsidRPr="0025171B">
        <w:rPr>
          <w:sz w:val="24"/>
          <w:szCs w:val="24"/>
        </w:rPr>
        <w:t xml:space="preserve"> kan forstærke den antikoagulerende virkning. Der har været rapporteret mange tilfælde af forøget antikoagulerende virkning af oral administration af </w:t>
      </w:r>
      <w:proofErr w:type="spellStart"/>
      <w:r w:rsidRPr="0025171B">
        <w:rPr>
          <w:sz w:val="24"/>
          <w:szCs w:val="24"/>
        </w:rPr>
        <w:t>antikoagulantia</w:t>
      </w:r>
      <w:proofErr w:type="spellEnd"/>
      <w:r w:rsidRPr="0025171B">
        <w:rPr>
          <w:sz w:val="24"/>
          <w:szCs w:val="24"/>
        </w:rPr>
        <w:t xml:space="preserve">, inklusive </w:t>
      </w:r>
      <w:proofErr w:type="spellStart"/>
      <w:r w:rsidRPr="0025171B">
        <w:rPr>
          <w:sz w:val="24"/>
          <w:szCs w:val="24"/>
        </w:rPr>
        <w:t>warfarin</w:t>
      </w:r>
      <w:proofErr w:type="spellEnd"/>
      <w:r w:rsidRPr="0025171B">
        <w:rPr>
          <w:sz w:val="24"/>
          <w:szCs w:val="24"/>
        </w:rPr>
        <w:t xml:space="preserve">, til patienter, der samtidig får antibakterielle lægemidler. Risikoen kan variere afhængig af den underliggende infektion og patientens alder og generelle tilstand, hvorfor antibiotikummets bidrag til stigningen i INR (international normaliseret ratio) er vanskelig at vurdere. Det anbefales, at INR monitoreres hyppigt under og kort tid efter samtidig administration af antibiotika og et oralt </w:t>
      </w:r>
      <w:proofErr w:type="spellStart"/>
      <w:r w:rsidRPr="0025171B">
        <w:rPr>
          <w:sz w:val="24"/>
          <w:szCs w:val="24"/>
        </w:rPr>
        <w:t>antikoagulans</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4.6</w:t>
      </w:r>
      <w:r w:rsidRPr="0025171B">
        <w:rPr>
          <w:b/>
          <w:sz w:val="24"/>
          <w:szCs w:val="24"/>
        </w:rPr>
        <w:tab/>
        <w:t>Graviditet og amning</w:t>
      </w:r>
    </w:p>
    <w:p w:rsidR="000F5D50"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r>
      <w:r w:rsidRPr="0025171B">
        <w:rPr>
          <w:i/>
          <w:iCs/>
          <w:sz w:val="24"/>
          <w:szCs w:val="24"/>
        </w:rPr>
        <w:t>Graviditet</w:t>
      </w:r>
      <w:r w:rsidRPr="0025171B">
        <w:rPr>
          <w:sz w:val="24"/>
          <w:szCs w:val="24"/>
        </w:rPr>
        <w:t xml:space="preserve"> </w:t>
      </w:r>
    </w:p>
    <w:p w:rsidR="000F5D50" w:rsidRPr="0025171B" w:rsidRDefault="000F5D50" w:rsidP="000F5D50">
      <w:pPr>
        <w:ind w:left="851" w:hanging="851"/>
        <w:rPr>
          <w:sz w:val="24"/>
          <w:szCs w:val="24"/>
        </w:rPr>
      </w:pPr>
      <w:r w:rsidRPr="0025171B">
        <w:rPr>
          <w:sz w:val="24"/>
          <w:szCs w:val="24"/>
        </w:rPr>
        <w:tab/>
        <w:t xml:space="preserve">Der er ingen eller kun en begrænset mængde data for anvendelse af </w:t>
      </w:r>
      <w:proofErr w:type="spellStart"/>
      <w:r w:rsidRPr="0025171B">
        <w:rPr>
          <w:sz w:val="24"/>
          <w:szCs w:val="24"/>
        </w:rPr>
        <w:t>meropenem</w:t>
      </w:r>
      <w:proofErr w:type="spellEnd"/>
      <w:r w:rsidRPr="0025171B">
        <w:rPr>
          <w:sz w:val="24"/>
          <w:szCs w:val="24"/>
        </w:rPr>
        <w:t xml:space="preserve"> til gravide kvinder. Dyreforsøg indikerer ingen direkte eller indirekte skadelige virkninger med hensyn til reproduktionstoksicitet (se pkt. 5.3).</w:t>
      </w:r>
    </w:p>
    <w:p w:rsidR="000F5D50" w:rsidRPr="0025171B" w:rsidRDefault="000F5D50" w:rsidP="000F5D50">
      <w:pPr>
        <w:ind w:left="851"/>
        <w:rPr>
          <w:sz w:val="24"/>
          <w:szCs w:val="24"/>
        </w:rPr>
      </w:pPr>
      <w:r w:rsidRPr="0025171B">
        <w:rPr>
          <w:sz w:val="24"/>
          <w:szCs w:val="24"/>
        </w:rPr>
        <w:t xml:space="preserve">Som en sikkerhedsforanstaltning bør </w:t>
      </w:r>
      <w:proofErr w:type="spellStart"/>
      <w:r w:rsidRPr="0025171B">
        <w:rPr>
          <w:sz w:val="24"/>
          <w:szCs w:val="24"/>
        </w:rPr>
        <w:t>meropenem</w:t>
      </w:r>
      <w:proofErr w:type="spellEnd"/>
      <w:r w:rsidRPr="0025171B">
        <w:rPr>
          <w:sz w:val="24"/>
          <w:szCs w:val="24"/>
        </w:rPr>
        <w:t xml:space="preserve"> ikke anvendes under graviditet.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i/>
          <w:iCs/>
          <w:sz w:val="24"/>
          <w:szCs w:val="24"/>
        </w:rPr>
        <w:t>Amning</w:t>
      </w:r>
      <w:r w:rsidRPr="0025171B">
        <w:rPr>
          <w:sz w:val="24"/>
          <w:szCs w:val="24"/>
        </w:rPr>
        <w:t xml:space="preserve"> </w:t>
      </w:r>
    </w:p>
    <w:p w:rsidR="000F5D50" w:rsidRDefault="000F5D50" w:rsidP="000F5D50">
      <w:pPr>
        <w:ind w:left="851"/>
        <w:rPr>
          <w:sz w:val="24"/>
          <w:szCs w:val="24"/>
        </w:rPr>
      </w:pPr>
      <w:r>
        <w:rPr>
          <w:sz w:val="24"/>
          <w:szCs w:val="24"/>
        </w:rPr>
        <w:t xml:space="preserve">Der er rapporteret om, at der udskilles små mængder </w:t>
      </w:r>
      <w:proofErr w:type="spellStart"/>
      <w:r w:rsidRPr="0025171B">
        <w:rPr>
          <w:sz w:val="24"/>
          <w:szCs w:val="24"/>
        </w:rPr>
        <w:t>meropenem</w:t>
      </w:r>
      <w:proofErr w:type="spellEnd"/>
      <w:r w:rsidRPr="0025171B">
        <w:rPr>
          <w:sz w:val="24"/>
          <w:szCs w:val="24"/>
        </w:rPr>
        <w:t xml:space="preserve"> i human modermælk. </w:t>
      </w:r>
      <w:proofErr w:type="spellStart"/>
      <w:r w:rsidRPr="0025171B">
        <w:rPr>
          <w:sz w:val="24"/>
          <w:szCs w:val="24"/>
        </w:rPr>
        <w:t>Meropenem</w:t>
      </w:r>
      <w:proofErr w:type="spellEnd"/>
      <w:r w:rsidRPr="0025171B">
        <w:rPr>
          <w:sz w:val="24"/>
          <w:szCs w:val="24"/>
        </w:rPr>
        <w:t xml:space="preserve"> kan påvises i meget lave koncentrationer i modermælk hos dyr. </w:t>
      </w:r>
      <w:proofErr w:type="spellStart"/>
      <w:r>
        <w:rPr>
          <w:sz w:val="24"/>
          <w:szCs w:val="24"/>
        </w:rPr>
        <w:t>Meropenem</w:t>
      </w:r>
      <w:proofErr w:type="spellEnd"/>
      <w:r>
        <w:rPr>
          <w:sz w:val="24"/>
          <w:szCs w:val="24"/>
        </w:rPr>
        <w:t xml:space="preserve"> bør ikke anvendes til ammende kvinder, medmindre den potentielle fordel for moderen berettiger den potentielle risiko for barnet. </w:t>
      </w:r>
    </w:p>
    <w:p w:rsidR="000F5D50" w:rsidRPr="0025171B" w:rsidRDefault="000F5D50" w:rsidP="000F5D50">
      <w:pPr>
        <w:ind w:left="851"/>
        <w:rPr>
          <w:sz w:val="24"/>
          <w:szCs w:val="24"/>
        </w:rPr>
      </w:pPr>
    </w:p>
    <w:p w:rsidR="000F5D50" w:rsidRPr="0025171B" w:rsidRDefault="000F5D50" w:rsidP="000F5D50">
      <w:pPr>
        <w:ind w:left="851" w:hanging="851"/>
        <w:rPr>
          <w:b/>
          <w:sz w:val="24"/>
          <w:szCs w:val="24"/>
        </w:rPr>
      </w:pPr>
      <w:r w:rsidRPr="0025171B">
        <w:rPr>
          <w:b/>
          <w:sz w:val="24"/>
          <w:szCs w:val="24"/>
        </w:rPr>
        <w:lastRenderedPageBreak/>
        <w:t>4.7</w:t>
      </w:r>
      <w:r w:rsidRPr="0025171B">
        <w:rPr>
          <w:b/>
          <w:sz w:val="24"/>
          <w:szCs w:val="24"/>
        </w:rPr>
        <w:tab/>
        <w:t>Virkninger på evnen til at føre motorkøretøj eller betjene maskiner</w:t>
      </w:r>
    </w:p>
    <w:p w:rsidR="000F5D50" w:rsidRDefault="000F5D50" w:rsidP="000F5D50">
      <w:pPr>
        <w:ind w:left="851" w:hanging="851"/>
        <w:rPr>
          <w:sz w:val="24"/>
          <w:szCs w:val="24"/>
        </w:rPr>
      </w:pPr>
      <w:r w:rsidRPr="0025171B">
        <w:rPr>
          <w:sz w:val="24"/>
          <w:szCs w:val="24"/>
        </w:rPr>
        <w:tab/>
      </w:r>
      <w:r>
        <w:rPr>
          <w:sz w:val="24"/>
          <w:szCs w:val="24"/>
        </w:rPr>
        <w:t>Ikke mærkning.</w:t>
      </w:r>
    </w:p>
    <w:p w:rsidR="000F5D50" w:rsidRPr="0025171B" w:rsidRDefault="000F5D50" w:rsidP="000F5D50">
      <w:pPr>
        <w:ind w:left="851"/>
        <w:rPr>
          <w:sz w:val="24"/>
          <w:szCs w:val="24"/>
        </w:rPr>
      </w:pPr>
      <w:r w:rsidRPr="0025171B">
        <w:rPr>
          <w:sz w:val="24"/>
          <w:szCs w:val="24"/>
        </w:rPr>
        <w:t>Der er ikke foretaget undersøgelser af virkningen på evnen til at føre motorkøretøj eller betjene maskiner.</w:t>
      </w:r>
    </w:p>
    <w:p w:rsidR="000F5D50" w:rsidRPr="0025171B" w:rsidRDefault="000F5D50" w:rsidP="000F5D50">
      <w:pPr>
        <w:ind w:left="851" w:hanging="851"/>
        <w:rPr>
          <w:sz w:val="24"/>
          <w:szCs w:val="24"/>
        </w:rPr>
      </w:pPr>
    </w:p>
    <w:p w:rsidR="000F5D50" w:rsidRDefault="000F5D50" w:rsidP="000F5D50">
      <w:pPr>
        <w:ind w:left="851" w:hanging="851"/>
        <w:rPr>
          <w:b/>
          <w:sz w:val="24"/>
          <w:szCs w:val="24"/>
        </w:rPr>
      </w:pPr>
      <w:r w:rsidRPr="0025171B">
        <w:rPr>
          <w:b/>
          <w:sz w:val="24"/>
          <w:szCs w:val="24"/>
        </w:rPr>
        <w:t>4.8</w:t>
      </w:r>
      <w:r w:rsidRPr="0025171B">
        <w:rPr>
          <w:b/>
          <w:sz w:val="24"/>
          <w:szCs w:val="24"/>
        </w:rPr>
        <w:tab/>
        <w:t>Bivirkninger</w:t>
      </w:r>
    </w:p>
    <w:p w:rsidR="00485653" w:rsidRDefault="00485653" w:rsidP="000F5D50">
      <w:pPr>
        <w:ind w:left="851"/>
        <w:rPr>
          <w:sz w:val="24"/>
          <w:szCs w:val="24"/>
          <w:u w:val="single"/>
        </w:rPr>
      </w:pPr>
    </w:p>
    <w:p w:rsidR="000F5D50" w:rsidRPr="0025171B" w:rsidRDefault="000F5D50" w:rsidP="000F5D50">
      <w:pPr>
        <w:ind w:left="851"/>
        <w:rPr>
          <w:b/>
          <w:sz w:val="24"/>
          <w:szCs w:val="24"/>
        </w:rPr>
      </w:pPr>
      <w:r w:rsidRPr="00E25BD3">
        <w:rPr>
          <w:sz w:val="24"/>
          <w:szCs w:val="24"/>
          <w:u w:val="single"/>
        </w:rPr>
        <w:t>Oversigt over sikkerhedsprofilen</w:t>
      </w:r>
    </w:p>
    <w:p w:rsidR="000F5D50" w:rsidRPr="0025171B" w:rsidRDefault="000F5D50" w:rsidP="000F5D50">
      <w:pPr>
        <w:ind w:left="851" w:hanging="851"/>
        <w:rPr>
          <w:sz w:val="24"/>
          <w:szCs w:val="24"/>
        </w:rPr>
      </w:pPr>
      <w:r w:rsidRPr="0025171B">
        <w:rPr>
          <w:sz w:val="24"/>
          <w:szCs w:val="24"/>
        </w:rPr>
        <w:tab/>
        <w:t xml:space="preserve">I en gennemgang af 4.872 patienter med 5.026 </w:t>
      </w:r>
      <w:proofErr w:type="spellStart"/>
      <w:r w:rsidRPr="0025171B">
        <w:rPr>
          <w:sz w:val="24"/>
          <w:szCs w:val="24"/>
        </w:rPr>
        <w:t>meropenem</w:t>
      </w:r>
      <w:proofErr w:type="spellEnd"/>
      <w:r w:rsidRPr="0025171B">
        <w:rPr>
          <w:sz w:val="24"/>
          <w:szCs w:val="24"/>
        </w:rPr>
        <w:t xml:space="preserve"> behandlinger var de mest almindeligt rapporterede bivirkninger diarré (2,3 %), udslæt (1,4 %), kvalme/opkastning (1,4 %) og inflammation på injektionsstedet (1,1 %). De mest almindeligt rapporterede </w:t>
      </w:r>
      <w:proofErr w:type="spellStart"/>
      <w:r w:rsidRPr="0025171B">
        <w:rPr>
          <w:sz w:val="24"/>
          <w:szCs w:val="24"/>
        </w:rPr>
        <w:t>meropenem</w:t>
      </w:r>
      <w:proofErr w:type="spellEnd"/>
      <w:r w:rsidRPr="0025171B">
        <w:rPr>
          <w:sz w:val="24"/>
          <w:szCs w:val="24"/>
        </w:rPr>
        <w:t xml:space="preserve"> bivirkninger relateret til laboratorieværdier var </w:t>
      </w:r>
      <w:proofErr w:type="spellStart"/>
      <w:r w:rsidRPr="0025171B">
        <w:rPr>
          <w:sz w:val="24"/>
          <w:szCs w:val="24"/>
        </w:rPr>
        <w:t>trombocytose</w:t>
      </w:r>
      <w:proofErr w:type="spellEnd"/>
      <w:r w:rsidRPr="0025171B">
        <w:rPr>
          <w:sz w:val="24"/>
          <w:szCs w:val="24"/>
        </w:rPr>
        <w:t xml:space="preserve"> (1,6 %) og forhøjede leverenzymer (1,5 - 4,3 %). </w:t>
      </w:r>
    </w:p>
    <w:p w:rsidR="000F5D50" w:rsidRDefault="000F5D50" w:rsidP="000F5D50">
      <w:pPr>
        <w:ind w:left="851" w:hanging="851"/>
        <w:rPr>
          <w:sz w:val="24"/>
          <w:szCs w:val="24"/>
        </w:rPr>
      </w:pPr>
    </w:p>
    <w:p w:rsidR="000F5D50" w:rsidRPr="0025171B" w:rsidRDefault="000F5D50" w:rsidP="000F5D50">
      <w:pPr>
        <w:ind w:left="851"/>
        <w:rPr>
          <w:sz w:val="24"/>
          <w:szCs w:val="24"/>
        </w:rPr>
      </w:pPr>
      <w:r w:rsidRPr="00E25BD3">
        <w:rPr>
          <w:sz w:val="24"/>
          <w:szCs w:val="24"/>
          <w:u w:val="single"/>
        </w:rPr>
        <w:t>Tabuleret risiko for bivirkninger</w:t>
      </w:r>
    </w:p>
    <w:p w:rsidR="000F5D50" w:rsidRPr="0025171B" w:rsidRDefault="000F5D50" w:rsidP="000F5D50">
      <w:pPr>
        <w:ind w:left="851" w:hanging="851"/>
        <w:rPr>
          <w:sz w:val="24"/>
          <w:szCs w:val="24"/>
        </w:rPr>
      </w:pPr>
      <w:r w:rsidRPr="0025171B">
        <w:rPr>
          <w:sz w:val="24"/>
          <w:szCs w:val="24"/>
        </w:rPr>
        <w:tab/>
        <w:t xml:space="preserve">Bivirkninger, der fremgår af tabellen med frekvensen </w:t>
      </w:r>
      <w:r w:rsidR="00000975">
        <w:rPr>
          <w:sz w:val="24"/>
          <w:szCs w:val="24"/>
        </w:rPr>
        <w:t>"</w:t>
      </w:r>
      <w:r w:rsidRPr="0025171B">
        <w:rPr>
          <w:sz w:val="24"/>
          <w:szCs w:val="24"/>
        </w:rPr>
        <w:t>ikke kendt</w:t>
      </w:r>
      <w:r w:rsidR="00000975">
        <w:rPr>
          <w:sz w:val="24"/>
          <w:szCs w:val="24"/>
        </w:rPr>
        <w:t>"</w:t>
      </w:r>
      <w:r w:rsidRPr="0025171B">
        <w:rPr>
          <w:sz w:val="24"/>
          <w:szCs w:val="24"/>
        </w:rPr>
        <w:t xml:space="preserve">, blev ikke observeret hos de 2.367 patienter, som var inkluderet i de kliniske forsøg med intravenøs og intramuskulær </w:t>
      </w:r>
      <w:proofErr w:type="spellStart"/>
      <w:r w:rsidRPr="0025171B">
        <w:rPr>
          <w:sz w:val="24"/>
          <w:szCs w:val="24"/>
        </w:rPr>
        <w:t>meropenem</w:t>
      </w:r>
      <w:proofErr w:type="spellEnd"/>
      <w:r w:rsidRPr="0025171B">
        <w:rPr>
          <w:sz w:val="24"/>
          <w:szCs w:val="24"/>
        </w:rPr>
        <w:t xml:space="preserve"> før markedsføring, men er blevet rapporteret i perioden efter markedsføring.</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t>I tabellen nedenfor er alle bivirkninger anført efter organklasse og hyppighed: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er anført først.</w:t>
      </w:r>
    </w:p>
    <w:p w:rsidR="000F5D50" w:rsidRPr="0025171B" w:rsidRDefault="000F5D50" w:rsidP="000F5D50">
      <w:pPr>
        <w:ind w:left="851" w:hanging="851"/>
        <w:rPr>
          <w:b/>
          <w:sz w:val="24"/>
          <w:szCs w:val="24"/>
        </w:rPr>
      </w:pPr>
    </w:p>
    <w:p w:rsidR="000F5D50" w:rsidRPr="0025171B" w:rsidRDefault="000F5D50" w:rsidP="000F5D50">
      <w:pPr>
        <w:ind w:left="851" w:hanging="851"/>
        <w:rPr>
          <w:b/>
          <w:sz w:val="24"/>
          <w:szCs w:val="24"/>
        </w:rPr>
      </w:pPr>
      <w:r w:rsidRPr="0025171B">
        <w:rPr>
          <w:b/>
          <w:sz w:val="24"/>
          <w:szCs w:val="24"/>
        </w:rPr>
        <w:tab/>
        <w:t>Tabel 1</w:t>
      </w:r>
    </w:p>
    <w:p w:rsidR="000F5D50" w:rsidRPr="0025171B" w:rsidRDefault="000F5D50" w:rsidP="000F5D50">
      <w:pPr>
        <w:ind w:left="851" w:hanging="851"/>
        <w:rPr>
          <w:sz w:val="24"/>
          <w:szCs w:val="24"/>
        </w:rPr>
      </w:pPr>
    </w:p>
    <w:tbl>
      <w:tblPr>
        <w:tblW w:w="4588" w:type="pct"/>
        <w:tblInd w:w="907" w:type="dxa"/>
        <w:tblLook w:val="04A0" w:firstRow="1" w:lastRow="0" w:firstColumn="1" w:lastColumn="0" w:noHBand="0" w:noVBand="1"/>
      </w:tblPr>
      <w:tblGrid>
        <w:gridCol w:w="2743"/>
        <w:gridCol w:w="1960"/>
        <w:gridCol w:w="4141"/>
      </w:tblGrid>
      <w:tr w:rsidR="000F5D50" w:rsidRPr="0025171B" w:rsidTr="00000975">
        <w:trPr>
          <w:cantSplit/>
          <w:tblHeader/>
        </w:trPr>
        <w:tc>
          <w:tcPr>
            <w:tcW w:w="1551" w:type="pct"/>
            <w:tcBorders>
              <w:top w:val="single" w:sz="4" w:space="0" w:color="auto"/>
              <w:left w:val="nil"/>
              <w:bottom w:val="single" w:sz="4" w:space="0" w:color="auto"/>
              <w:right w:val="nil"/>
            </w:tcBorders>
            <w:tcMar>
              <w:top w:w="28" w:type="dxa"/>
              <w:left w:w="57" w:type="dxa"/>
              <w:bottom w:w="28" w:type="dxa"/>
              <w:right w:w="57" w:type="dxa"/>
            </w:tcMar>
            <w:hideMark/>
          </w:tcPr>
          <w:p w:rsidR="000F5D50" w:rsidRPr="0025171B" w:rsidRDefault="000F5D50" w:rsidP="00000975">
            <w:pPr>
              <w:rPr>
                <w:b/>
                <w:sz w:val="24"/>
                <w:szCs w:val="24"/>
              </w:rPr>
            </w:pPr>
            <w:r w:rsidRPr="0025171B">
              <w:rPr>
                <w:b/>
                <w:sz w:val="24"/>
                <w:szCs w:val="24"/>
              </w:rPr>
              <w:t>Organklasse</w:t>
            </w:r>
          </w:p>
        </w:tc>
        <w:tc>
          <w:tcPr>
            <w:tcW w:w="1108" w:type="pct"/>
            <w:tcBorders>
              <w:top w:val="single" w:sz="4" w:space="0" w:color="auto"/>
              <w:left w:val="nil"/>
              <w:bottom w:val="single" w:sz="4" w:space="0" w:color="auto"/>
              <w:right w:val="nil"/>
            </w:tcBorders>
            <w:tcMar>
              <w:top w:w="28" w:type="dxa"/>
              <w:left w:w="57" w:type="dxa"/>
              <w:bottom w:w="28" w:type="dxa"/>
              <w:right w:w="57" w:type="dxa"/>
            </w:tcMar>
            <w:hideMark/>
          </w:tcPr>
          <w:p w:rsidR="000F5D50" w:rsidRPr="0025171B" w:rsidRDefault="000F5D50" w:rsidP="00000975">
            <w:pPr>
              <w:rPr>
                <w:b/>
                <w:sz w:val="24"/>
                <w:szCs w:val="24"/>
              </w:rPr>
            </w:pPr>
            <w:r w:rsidRPr="0025171B">
              <w:rPr>
                <w:b/>
                <w:sz w:val="24"/>
                <w:szCs w:val="24"/>
              </w:rPr>
              <w:t>Hyppighed</w:t>
            </w:r>
          </w:p>
        </w:tc>
        <w:tc>
          <w:tcPr>
            <w:tcW w:w="2342" w:type="pct"/>
            <w:tcBorders>
              <w:top w:val="single" w:sz="4" w:space="0" w:color="auto"/>
              <w:left w:val="nil"/>
              <w:bottom w:val="single" w:sz="4" w:space="0" w:color="auto"/>
              <w:right w:val="nil"/>
            </w:tcBorders>
            <w:tcMar>
              <w:top w:w="28" w:type="dxa"/>
              <w:left w:w="57" w:type="dxa"/>
              <w:bottom w:w="28" w:type="dxa"/>
              <w:right w:w="57" w:type="dxa"/>
            </w:tcMar>
            <w:hideMark/>
          </w:tcPr>
          <w:p w:rsidR="000F5D50" w:rsidRPr="0025171B" w:rsidRDefault="000F5D50" w:rsidP="00000975">
            <w:pPr>
              <w:rPr>
                <w:b/>
                <w:sz w:val="24"/>
                <w:szCs w:val="24"/>
              </w:rPr>
            </w:pPr>
            <w:r w:rsidRPr="0025171B">
              <w:rPr>
                <w:b/>
                <w:sz w:val="24"/>
                <w:szCs w:val="24"/>
              </w:rPr>
              <w:t>Bivirkning</w:t>
            </w:r>
          </w:p>
        </w:tc>
      </w:tr>
      <w:tr w:rsidR="000F5D50" w:rsidRPr="0025171B" w:rsidTr="00000975">
        <w:trPr>
          <w:cantSplit/>
        </w:trPr>
        <w:tc>
          <w:tcPr>
            <w:tcW w:w="1551" w:type="pct"/>
            <w:tcBorders>
              <w:top w:val="single" w:sz="4" w:space="0" w:color="auto"/>
              <w:left w:val="nil"/>
              <w:bottom w:val="nil"/>
              <w:right w:val="nil"/>
            </w:tcBorders>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Infektioner og parasitære sygdomme</w:t>
            </w:r>
          </w:p>
        </w:tc>
        <w:tc>
          <w:tcPr>
            <w:tcW w:w="1108" w:type="pct"/>
            <w:tcBorders>
              <w:top w:val="single" w:sz="4" w:space="0" w:color="auto"/>
              <w:left w:val="nil"/>
              <w:bottom w:val="nil"/>
              <w:right w:val="nil"/>
            </w:tcBorders>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Ikke almindelig </w:t>
            </w:r>
          </w:p>
        </w:tc>
        <w:tc>
          <w:tcPr>
            <w:tcW w:w="2342" w:type="pct"/>
            <w:tcBorders>
              <w:top w:val="single" w:sz="4" w:space="0" w:color="auto"/>
              <w:left w:val="nil"/>
              <w:bottom w:val="nil"/>
              <w:right w:val="nil"/>
            </w:tcBorders>
            <w:tcMar>
              <w:top w:w="28" w:type="dxa"/>
              <w:left w:w="57" w:type="dxa"/>
              <w:bottom w:w="28" w:type="dxa"/>
              <w:right w:w="57" w:type="dxa"/>
            </w:tcMar>
          </w:tcPr>
          <w:p w:rsidR="000F5D50" w:rsidRPr="0025171B" w:rsidRDefault="000F5D50" w:rsidP="00000975">
            <w:pPr>
              <w:rPr>
                <w:sz w:val="24"/>
                <w:szCs w:val="24"/>
              </w:rPr>
            </w:pPr>
            <w:r w:rsidRPr="0025171B">
              <w:rPr>
                <w:sz w:val="24"/>
                <w:szCs w:val="24"/>
              </w:rPr>
              <w:t xml:space="preserve">oral og vaginal </w:t>
            </w:r>
            <w:proofErr w:type="spellStart"/>
            <w:r w:rsidRPr="0025171B">
              <w:rPr>
                <w:sz w:val="24"/>
                <w:szCs w:val="24"/>
              </w:rPr>
              <w:t>candidiasis</w:t>
            </w:r>
            <w:proofErr w:type="spellEnd"/>
          </w:p>
          <w:p w:rsidR="000F5D50" w:rsidRPr="0025171B" w:rsidRDefault="000F5D50" w:rsidP="00000975">
            <w:pPr>
              <w:rPr>
                <w:sz w:val="24"/>
                <w:szCs w:val="24"/>
              </w:rPr>
            </w:pPr>
          </w:p>
        </w:tc>
      </w:tr>
      <w:tr w:rsidR="000F5D50" w:rsidRPr="0025171B" w:rsidTr="00000975">
        <w:trPr>
          <w:cantSplit/>
          <w:trHeight w:val="389"/>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Blod og lymfesystem</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trombocytæmi</w:t>
            </w:r>
            <w:proofErr w:type="spellEnd"/>
            <w:r w:rsidRPr="0025171B">
              <w:rPr>
                <w:sz w:val="24"/>
                <w:szCs w:val="24"/>
              </w:rPr>
              <w:t xml:space="preserve"> </w:t>
            </w:r>
          </w:p>
        </w:tc>
      </w:tr>
      <w:tr w:rsidR="000F5D50" w:rsidRPr="0025171B" w:rsidTr="00000975">
        <w:trPr>
          <w:cantSplit/>
          <w:trHeight w:val="665"/>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eosinofili</w:t>
            </w:r>
            <w:proofErr w:type="spellEnd"/>
            <w:r w:rsidRPr="0025171B">
              <w:rPr>
                <w:sz w:val="24"/>
                <w:szCs w:val="24"/>
              </w:rPr>
              <w:t xml:space="preserve">, </w:t>
            </w:r>
            <w:proofErr w:type="spellStart"/>
            <w:r w:rsidRPr="0025171B">
              <w:rPr>
                <w:sz w:val="24"/>
                <w:szCs w:val="24"/>
              </w:rPr>
              <w:t>trombocytopeni</w:t>
            </w:r>
            <w:proofErr w:type="spellEnd"/>
            <w:r w:rsidRPr="0025171B">
              <w:rPr>
                <w:sz w:val="24"/>
                <w:szCs w:val="24"/>
              </w:rPr>
              <w:t xml:space="preserve">, </w:t>
            </w:r>
            <w:proofErr w:type="spellStart"/>
            <w:r w:rsidRPr="0025171B">
              <w:rPr>
                <w:sz w:val="24"/>
                <w:szCs w:val="24"/>
              </w:rPr>
              <w:t>leukopeni</w:t>
            </w:r>
            <w:proofErr w:type="spellEnd"/>
            <w:r w:rsidRPr="0025171B">
              <w:rPr>
                <w:sz w:val="24"/>
                <w:szCs w:val="24"/>
              </w:rPr>
              <w:t xml:space="preserve">, </w:t>
            </w:r>
            <w:proofErr w:type="spellStart"/>
            <w:r w:rsidRPr="0025171B">
              <w:rPr>
                <w:sz w:val="24"/>
                <w:szCs w:val="24"/>
              </w:rPr>
              <w:t>neutropeni</w:t>
            </w:r>
            <w:proofErr w:type="spellEnd"/>
            <w:r w:rsidRPr="0025171B">
              <w:rPr>
                <w:sz w:val="24"/>
                <w:szCs w:val="24"/>
              </w:rPr>
              <w:t xml:space="preserve"> </w:t>
            </w:r>
          </w:p>
        </w:tc>
      </w:tr>
      <w:tr w:rsidR="000F5D50" w:rsidRPr="0025171B" w:rsidTr="00000975">
        <w:trPr>
          <w:cantSplit/>
          <w:trHeight w:val="647"/>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kendt</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agranulocytose</w:t>
            </w:r>
            <w:proofErr w:type="spellEnd"/>
            <w:r w:rsidRPr="0025171B">
              <w:rPr>
                <w:sz w:val="24"/>
                <w:szCs w:val="24"/>
              </w:rPr>
              <w:t xml:space="preserve">, </w:t>
            </w:r>
            <w:proofErr w:type="spellStart"/>
            <w:r w:rsidRPr="0025171B">
              <w:rPr>
                <w:sz w:val="24"/>
                <w:szCs w:val="24"/>
              </w:rPr>
              <w:t>hæmolytisk</w:t>
            </w:r>
            <w:proofErr w:type="spellEnd"/>
            <w:r w:rsidRPr="0025171B">
              <w:rPr>
                <w:sz w:val="24"/>
                <w:szCs w:val="24"/>
              </w:rPr>
              <w:t xml:space="preserve"> anæmi</w:t>
            </w:r>
          </w:p>
        </w:tc>
      </w:tr>
      <w:tr w:rsidR="000F5D50" w:rsidRPr="0025171B" w:rsidTr="00000975">
        <w:trPr>
          <w:cantSplit/>
          <w:trHeight w:val="657"/>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Immunsystemet</w:t>
            </w:r>
          </w:p>
        </w:tc>
        <w:tc>
          <w:tcPr>
            <w:tcW w:w="1108" w:type="pct"/>
            <w:tcMar>
              <w:top w:w="28" w:type="dxa"/>
              <w:left w:w="57" w:type="dxa"/>
              <w:bottom w:w="28" w:type="dxa"/>
              <w:right w:w="57" w:type="dxa"/>
            </w:tcMar>
          </w:tcPr>
          <w:p w:rsidR="000F5D50" w:rsidRPr="0025171B" w:rsidRDefault="000F5D50" w:rsidP="00000975">
            <w:pPr>
              <w:rPr>
                <w:sz w:val="24"/>
                <w:szCs w:val="24"/>
              </w:rPr>
            </w:pPr>
            <w:r w:rsidRPr="0025171B">
              <w:rPr>
                <w:sz w:val="24"/>
                <w:szCs w:val="24"/>
              </w:rPr>
              <w:t>Ikke kendt</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angioødem</w:t>
            </w:r>
            <w:proofErr w:type="spellEnd"/>
            <w:r w:rsidRPr="0025171B">
              <w:rPr>
                <w:sz w:val="24"/>
                <w:szCs w:val="24"/>
              </w:rPr>
              <w:t>, anafylaksi (se pkt. 4.3 og 4.4)</w:t>
            </w:r>
          </w:p>
        </w:tc>
      </w:tr>
      <w:tr w:rsidR="000F5D50" w:rsidRPr="0025171B" w:rsidTr="00000975">
        <w:trPr>
          <w:cantSplit/>
          <w:trHeight w:val="369"/>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Nervesystemet</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Hovedpine </w:t>
            </w:r>
          </w:p>
        </w:tc>
      </w:tr>
      <w:tr w:rsidR="000F5D50" w:rsidRPr="0025171B" w:rsidTr="00000975">
        <w:trPr>
          <w:cantSplit/>
          <w:trHeight w:val="336"/>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Paræstesier</w:t>
            </w:r>
            <w:proofErr w:type="spellEnd"/>
          </w:p>
        </w:tc>
      </w:tr>
      <w:tr w:rsidR="000F5D50" w:rsidRPr="0025171B" w:rsidTr="00000975">
        <w:trPr>
          <w:cantSplit/>
          <w:trHeight w:val="371"/>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Sjælden</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kramper (se pkt. 4.4) </w:t>
            </w:r>
          </w:p>
        </w:tc>
      </w:tr>
      <w:tr w:rsidR="000F5D50" w:rsidRPr="0025171B" w:rsidTr="00000975">
        <w:trPr>
          <w:cantSplit/>
          <w:trHeight w:val="363"/>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Mave-tarm</w:t>
            </w:r>
            <w:r w:rsidR="00C2241D">
              <w:rPr>
                <w:sz w:val="24"/>
                <w:szCs w:val="24"/>
              </w:rPr>
              <w:t>-</w:t>
            </w:r>
            <w:r w:rsidRPr="0025171B">
              <w:rPr>
                <w:sz w:val="24"/>
                <w:szCs w:val="24"/>
              </w:rPr>
              <w:t>kanalen</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diarré, opkastning, kvalme, mavesmerter </w:t>
            </w:r>
          </w:p>
        </w:tc>
      </w:tr>
      <w:tr w:rsidR="000F5D50" w:rsidRPr="0025171B" w:rsidTr="00000975">
        <w:trPr>
          <w:cantSplit/>
          <w:trHeight w:val="382"/>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kendt</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antibiotika-associeret </w:t>
            </w:r>
            <w:proofErr w:type="spellStart"/>
            <w:r w:rsidRPr="0025171B">
              <w:rPr>
                <w:sz w:val="24"/>
                <w:szCs w:val="24"/>
              </w:rPr>
              <w:t>kolitis</w:t>
            </w:r>
            <w:proofErr w:type="spellEnd"/>
            <w:r w:rsidRPr="0025171B">
              <w:rPr>
                <w:sz w:val="24"/>
                <w:szCs w:val="24"/>
              </w:rPr>
              <w:t xml:space="preserve"> (se pkt. 4.4)</w:t>
            </w:r>
          </w:p>
        </w:tc>
      </w:tr>
      <w:tr w:rsidR="000F5D50" w:rsidRPr="0025171B" w:rsidTr="00000975">
        <w:trPr>
          <w:cantSplit/>
          <w:trHeight w:val="926"/>
        </w:trPr>
        <w:tc>
          <w:tcPr>
            <w:tcW w:w="1551" w:type="pct"/>
            <w:tcMar>
              <w:top w:w="28" w:type="dxa"/>
              <w:left w:w="57" w:type="dxa"/>
              <w:bottom w:w="28" w:type="dxa"/>
              <w:right w:w="57" w:type="dxa"/>
            </w:tcMar>
          </w:tcPr>
          <w:p w:rsidR="000F5D50" w:rsidRPr="0025171B" w:rsidRDefault="000F5D50" w:rsidP="00000975">
            <w:pPr>
              <w:rPr>
                <w:sz w:val="24"/>
                <w:szCs w:val="24"/>
              </w:rPr>
            </w:pPr>
            <w:r w:rsidRPr="0025171B">
              <w:rPr>
                <w:sz w:val="24"/>
                <w:szCs w:val="24"/>
              </w:rPr>
              <w:lastRenderedPageBreak/>
              <w:t>Lever og galdeveje</w:t>
            </w:r>
          </w:p>
        </w:tc>
        <w:tc>
          <w:tcPr>
            <w:tcW w:w="1108" w:type="pct"/>
            <w:tcMar>
              <w:top w:w="28" w:type="dxa"/>
              <w:left w:w="57" w:type="dxa"/>
              <w:bottom w:w="28" w:type="dxa"/>
              <w:right w:w="57" w:type="dxa"/>
            </w:tcMar>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forhøjede </w:t>
            </w:r>
            <w:proofErr w:type="spellStart"/>
            <w:r w:rsidRPr="0025171B">
              <w:rPr>
                <w:sz w:val="24"/>
                <w:szCs w:val="24"/>
              </w:rPr>
              <w:t>transaminaser</w:t>
            </w:r>
            <w:proofErr w:type="spellEnd"/>
            <w:r w:rsidRPr="0025171B">
              <w:rPr>
                <w:sz w:val="24"/>
                <w:szCs w:val="24"/>
              </w:rPr>
              <w:t xml:space="preserve">, forhøjet alkalisk </w:t>
            </w:r>
            <w:proofErr w:type="spellStart"/>
            <w:r w:rsidRPr="0025171B">
              <w:rPr>
                <w:sz w:val="24"/>
                <w:szCs w:val="24"/>
              </w:rPr>
              <w:t>phosphatase</w:t>
            </w:r>
            <w:proofErr w:type="spellEnd"/>
            <w:r w:rsidRPr="0025171B">
              <w:rPr>
                <w:sz w:val="24"/>
                <w:szCs w:val="24"/>
              </w:rPr>
              <w:t xml:space="preserve"> i blodet, forhøjet </w:t>
            </w:r>
            <w:proofErr w:type="spellStart"/>
            <w:r w:rsidRPr="0025171B">
              <w:rPr>
                <w:sz w:val="24"/>
                <w:szCs w:val="24"/>
              </w:rPr>
              <w:t>lactatdehydrogenase</w:t>
            </w:r>
            <w:proofErr w:type="spellEnd"/>
            <w:r w:rsidRPr="0025171B">
              <w:rPr>
                <w:sz w:val="24"/>
                <w:szCs w:val="24"/>
              </w:rPr>
              <w:t xml:space="preserve"> i blodet.</w:t>
            </w:r>
          </w:p>
        </w:tc>
      </w:tr>
      <w:tr w:rsidR="000F5D50" w:rsidRPr="0025171B" w:rsidTr="00000975">
        <w:trPr>
          <w:cantSplit/>
          <w:trHeight w:val="374"/>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forhøjet bilirubin i blodet.</w:t>
            </w:r>
          </w:p>
        </w:tc>
      </w:tr>
      <w:tr w:rsidR="000F5D50" w:rsidRPr="0025171B" w:rsidTr="00000975">
        <w:trPr>
          <w:cantSplit/>
          <w:trHeight w:val="366"/>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Hud og subkutane væv</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udslæt, </w:t>
            </w:r>
            <w:proofErr w:type="spellStart"/>
            <w:r w:rsidRPr="0025171B">
              <w:rPr>
                <w:sz w:val="24"/>
                <w:szCs w:val="24"/>
              </w:rPr>
              <w:t>pruritus</w:t>
            </w:r>
            <w:proofErr w:type="spellEnd"/>
          </w:p>
        </w:tc>
      </w:tr>
      <w:tr w:rsidR="000F5D50" w:rsidRPr="0025171B" w:rsidTr="00000975">
        <w:trPr>
          <w:cantSplit/>
          <w:trHeight w:val="229"/>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urticaria</w:t>
            </w:r>
            <w:proofErr w:type="spellEnd"/>
          </w:p>
        </w:tc>
      </w:tr>
      <w:tr w:rsidR="000F5D50" w:rsidRPr="0025171B" w:rsidTr="00000975">
        <w:trPr>
          <w:cantSplit/>
          <w:trHeight w:val="603"/>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kendt</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toksisk </w:t>
            </w:r>
            <w:proofErr w:type="spellStart"/>
            <w:r w:rsidRPr="0025171B">
              <w:rPr>
                <w:sz w:val="24"/>
                <w:szCs w:val="24"/>
              </w:rPr>
              <w:t>epidermal</w:t>
            </w:r>
            <w:proofErr w:type="spellEnd"/>
            <w:r w:rsidRPr="0025171B">
              <w:rPr>
                <w:sz w:val="24"/>
                <w:szCs w:val="24"/>
              </w:rPr>
              <w:t xml:space="preserve"> </w:t>
            </w:r>
            <w:proofErr w:type="spellStart"/>
            <w:r w:rsidRPr="0025171B">
              <w:rPr>
                <w:sz w:val="24"/>
                <w:szCs w:val="24"/>
              </w:rPr>
              <w:t>nekrolyse</w:t>
            </w:r>
            <w:proofErr w:type="spellEnd"/>
            <w:r w:rsidRPr="0025171B">
              <w:rPr>
                <w:sz w:val="24"/>
                <w:szCs w:val="24"/>
              </w:rPr>
              <w:t>, Stevens-Johnso</w:t>
            </w:r>
            <w:r>
              <w:rPr>
                <w:sz w:val="24"/>
                <w:szCs w:val="24"/>
              </w:rPr>
              <w:t xml:space="preserve">ns syndrom, </w:t>
            </w:r>
            <w:proofErr w:type="spellStart"/>
            <w:r>
              <w:rPr>
                <w:sz w:val="24"/>
                <w:szCs w:val="24"/>
              </w:rPr>
              <w:t>erythema</w:t>
            </w:r>
            <w:proofErr w:type="spellEnd"/>
            <w:r>
              <w:rPr>
                <w:sz w:val="24"/>
                <w:szCs w:val="24"/>
              </w:rPr>
              <w:t xml:space="preserve"> multiforme, </w:t>
            </w:r>
            <w:r w:rsidRPr="00E25BD3">
              <w:rPr>
                <w:sz w:val="24"/>
                <w:szCs w:val="24"/>
              </w:rPr>
              <w:t>lægemiddel</w:t>
            </w:r>
            <w:r>
              <w:rPr>
                <w:sz w:val="24"/>
                <w:szCs w:val="24"/>
              </w:rPr>
              <w:t xml:space="preserve">fremkaldt </w:t>
            </w:r>
            <w:r w:rsidRPr="00E25BD3">
              <w:rPr>
                <w:sz w:val="24"/>
                <w:szCs w:val="24"/>
              </w:rPr>
              <w:t xml:space="preserve">reaktion med </w:t>
            </w:r>
            <w:proofErr w:type="spellStart"/>
            <w:r w:rsidRPr="00E25BD3">
              <w:rPr>
                <w:sz w:val="24"/>
                <w:szCs w:val="24"/>
              </w:rPr>
              <w:t>eosino</w:t>
            </w:r>
            <w:r>
              <w:rPr>
                <w:sz w:val="24"/>
                <w:szCs w:val="24"/>
              </w:rPr>
              <w:t>f</w:t>
            </w:r>
            <w:r w:rsidRPr="00E25BD3">
              <w:rPr>
                <w:sz w:val="24"/>
                <w:szCs w:val="24"/>
              </w:rPr>
              <w:t>ili</w:t>
            </w:r>
            <w:proofErr w:type="spellEnd"/>
            <w:r w:rsidRPr="00E25BD3">
              <w:rPr>
                <w:sz w:val="24"/>
                <w:szCs w:val="24"/>
              </w:rPr>
              <w:t xml:space="preserve"> and systemiske</w:t>
            </w:r>
            <w:r>
              <w:rPr>
                <w:sz w:val="24"/>
                <w:szCs w:val="24"/>
              </w:rPr>
              <w:t xml:space="preserve"> symptomer (DRESS Syndrom</w:t>
            </w:r>
            <w:r w:rsidRPr="007E0E89">
              <w:rPr>
                <w:sz w:val="24"/>
                <w:szCs w:val="24"/>
              </w:rPr>
              <w:t>).</w:t>
            </w:r>
            <w:r w:rsidRPr="0025171B">
              <w:rPr>
                <w:sz w:val="24"/>
                <w:szCs w:val="24"/>
              </w:rPr>
              <w:t xml:space="preserve"> </w:t>
            </w:r>
          </w:p>
        </w:tc>
      </w:tr>
      <w:tr w:rsidR="000F5D50" w:rsidRPr="0025171B" w:rsidTr="00000975">
        <w:trPr>
          <w:cantSplit/>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Nyrer og urinveje</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 xml:space="preserve">forhøjet </w:t>
            </w:r>
            <w:proofErr w:type="spellStart"/>
            <w:r w:rsidRPr="0025171B">
              <w:rPr>
                <w:sz w:val="24"/>
                <w:szCs w:val="24"/>
              </w:rPr>
              <w:t>blodkreatinin</w:t>
            </w:r>
            <w:proofErr w:type="spellEnd"/>
            <w:r w:rsidRPr="0025171B">
              <w:rPr>
                <w:sz w:val="24"/>
                <w:szCs w:val="24"/>
              </w:rPr>
              <w:t>, forhøjet urinstof i blodet</w:t>
            </w:r>
          </w:p>
        </w:tc>
      </w:tr>
      <w:tr w:rsidR="000F5D50" w:rsidRPr="0025171B" w:rsidTr="00000975">
        <w:trPr>
          <w:cantSplit/>
        </w:trPr>
        <w:tc>
          <w:tcPr>
            <w:tcW w:w="1551"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Almene symptomer og reaktioner på administrationsstedet</w:t>
            </w: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Almindelig</w:t>
            </w:r>
          </w:p>
        </w:tc>
        <w:tc>
          <w:tcPr>
            <w:tcW w:w="2342" w:type="pct"/>
            <w:tcMar>
              <w:top w:w="28" w:type="dxa"/>
              <w:left w:w="57" w:type="dxa"/>
              <w:bottom w:w="28" w:type="dxa"/>
              <w:right w:w="57" w:type="dxa"/>
            </w:tcMar>
          </w:tcPr>
          <w:p w:rsidR="000F5D50" w:rsidRPr="0025171B" w:rsidRDefault="000F5D50" w:rsidP="00000975">
            <w:pPr>
              <w:rPr>
                <w:sz w:val="24"/>
                <w:szCs w:val="24"/>
              </w:rPr>
            </w:pPr>
            <w:r w:rsidRPr="0025171B">
              <w:rPr>
                <w:sz w:val="24"/>
                <w:szCs w:val="24"/>
              </w:rPr>
              <w:t>inflammation, smerte</w:t>
            </w:r>
          </w:p>
        </w:tc>
      </w:tr>
      <w:tr w:rsidR="000F5D50" w:rsidRPr="0025171B" w:rsidTr="00000975">
        <w:trPr>
          <w:cantSplit/>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almindelig</w:t>
            </w:r>
          </w:p>
        </w:tc>
        <w:tc>
          <w:tcPr>
            <w:tcW w:w="2342" w:type="pct"/>
            <w:tcMar>
              <w:top w:w="28" w:type="dxa"/>
              <w:left w:w="57" w:type="dxa"/>
              <w:bottom w:w="28" w:type="dxa"/>
              <w:right w:w="57" w:type="dxa"/>
            </w:tcMar>
            <w:hideMark/>
          </w:tcPr>
          <w:p w:rsidR="000F5D50" w:rsidRPr="0025171B" w:rsidRDefault="000F5D50" w:rsidP="00000975">
            <w:pPr>
              <w:rPr>
                <w:sz w:val="24"/>
                <w:szCs w:val="24"/>
              </w:rPr>
            </w:pPr>
            <w:proofErr w:type="spellStart"/>
            <w:r w:rsidRPr="0025171B">
              <w:rPr>
                <w:sz w:val="24"/>
                <w:szCs w:val="24"/>
              </w:rPr>
              <w:t>tromboflebit</w:t>
            </w:r>
            <w:proofErr w:type="spellEnd"/>
          </w:p>
        </w:tc>
      </w:tr>
      <w:tr w:rsidR="000F5D50" w:rsidRPr="0025171B" w:rsidTr="00000975">
        <w:trPr>
          <w:cantSplit/>
        </w:trPr>
        <w:tc>
          <w:tcPr>
            <w:tcW w:w="1551" w:type="pct"/>
            <w:tcMar>
              <w:top w:w="28" w:type="dxa"/>
              <w:left w:w="57" w:type="dxa"/>
              <w:bottom w:w="28" w:type="dxa"/>
              <w:right w:w="57" w:type="dxa"/>
            </w:tcMar>
          </w:tcPr>
          <w:p w:rsidR="000F5D50" w:rsidRPr="0025171B" w:rsidRDefault="000F5D50" w:rsidP="00000975">
            <w:pPr>
              <w:rPr>
                <w:sz w:val="24"/>
                <w:szCs w:val="24"/>
              </w:rPr>
            </w:pPr>
          </w:p>
        </w:tc>
        <w:tc>
          <w:tcPr>
            <w:tcW w:w="1108" w:type="pct"/>
            <w:tcMar>
              <w:top w:w="28" w:type="dxa"/>
              <w:left w:w="57" w:type="dxa"/>
              <w:bottom w:w="28" w:type="dxa"/>
              <w:right w:w="57" w:type="dxa"/>
            </w:tcMar>
            <w:hideMark/>
          </w:tcPr>
          <w:p w:rsidR="000F5D50" w:rsidRPr="0025171B" w:rsidRDefault="000F5D50" w:rsidP="00000975">
            <w:pPr>
              <w:rPr>
                <w:sz w:val="24"/>
                <w:szCs w:val="24"/>
              </w:rPr>
            </w:pPr>
            <w:r w:rsidRPr="0025171B">
              <w:rPr>
                <w:sz w:val="24"/>
                <w:szCs w:val="24"/>
              </w:rPr>
              <w:t>Ikke kendt</w:t>
            </w:r>
          </w:p>
        </w:tc>
        <w:tc>
          <w:tcPr>
            <w:tcW w:w="2342" w:type="pct"/>
            <w:tcMar>
              <w:top w:w="28" w:type="dxa"/>
              <w:left w:w="57" w:type="dxa"/>
              <w:bottom w:w="28" w:type="dxa"/>
              <w:right w:w="57" w:type="dxa"/>
            </w:tcMar>
            <w:hideMark/>
          </w:tcPr>
          <w:p w:rsidR="000F5D50" w:rsidRDefault="000F5D50" w:rsidP="00000975">
            <w:pPr>
              <w:rPr>
                <w:sz w:val="24"/>
                <w:szCs w:val="24"/>
              </w:rPr>
            </w:pPr>
            <w:r w:rsidRPr="0025171B">
              <w:rPr>
                <w:sz w:val="24"/>
                <w:szCs w:val="24"/>
              </w:rPr>
              <w:t>smerte på injektionsstedet</w:t>
            </w:r>
          </w:p>
          <w:p w:rsidR="000F5D50" w:rsidRDefault="000F5D50" w:rsidP="00000975">
            <w:pPr>
              <w:rPr>
                <w:sz w:val="24"/>
                <w:szCs w:val="24"/>
              </w:rPr>
            </w:pPr>
          </w:p>
          <w:p w:rsidR="000F5D50" w:rsidRPr="0025171B" w:rsidRDefault="000F5D50" w:rsidP="00000975">
            <w:pPr>
              <w:rPr>
                <w:sz w:val="24"/>
                <w:szCs w:val="24"/>
              </w:rPr>
            </w:pPr>
          </w:p>
        </w:tc>
      </w:tr>
    </w:tbl>
    <w:p w:rsidR="000F5D50" w:rsidRPr="00485653" w:rsidRDefault="000F5D50" w:rsidP="000F5D50">
      <w:pPr>
        <w:pStyle w:val="Ingenafstand"/>
        <w:ind w:firstLine="851"/>
        <w:rPr>
          <w:rFonts w:ascii="Times New Roman" w:hAnsi="Times New Roman" w:cs="Times New Roman"/>
          <w:sz w:val="24"/>
          <w:szCs w:val="24"/>
        </w:rPr>
      </w:pPr>
    </w:p>
    <w:p w:rsidR="000F5D50" w:rsidRDefault="000F5D50" w:rsidP="000F5D50">
      <w:pPr>
        <w:autoSpaceDE w:val="0"/>
        <w:autoSpaceDN w:val="0"/>
        <w:ind w:left="851"/>
        <w:rPr>
          <w:sz w:val="24"/>
          <w:szCs w:val="24"/>
          <w:u w:val="single"/>
        </w:rPr>
      </w:pPr>
      <w:r>
        <w:rPr>
          <w:sz w:val="24"/>
          <w:szCs w:val="24"/>
          <w:u w:val="single"/>
        </w:rPr>
        <w:t>Indberetning af formodede bivirkninger</w:t>
      </w:r>
    </w:p>
    <w:p w:rsidR="000F5D50" w:rsidRDefault="000F5D50" w:rsidP="000F5D5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477BA4">
        <w:rPr>
          <w:sz w:val="24"/>
          <w:szCs w:val="24"/>
        </w:rPr>
        <w:t>S</w:t>
      </w:r>
      <w:r>
        <w:rPr>
          <w:sz w:val="24"/>
          <w:szCs w:val="24"/>
        </w:rPr>
        <w:t>undhedsperson</w:t>
      </w:r>
      <w:r w:rsidR="00477BA4">
        <w:rPr>
          <w:sz w:val="24"/>
          <w:szCs w:val="24"/>
        </w:rPr>
        <w:t>er</w:t>
      </w:r>
      <w:r>
        <w:rPr>
          <w:sz w:val="24"/>
          <w:szCs w:val="24"/>
        </w:rPr>
        <w:t xml:space="preserve"> anmodes om at indberette alle formodede bivirkninger via:</w:t>
      </w:r>
    </w:p>
    <w:p w:rsidR="000F5D50" w:rsidRDefault="000F5D50" w:rsidP="000F5D50">
      <w:pPr>
        <w:ind w:left="851"/>
        <w:rPr>
          <w:sz w:val="24"/>
          <w:szCs w:val="24"/>
        </w:rPr>
      </w:pPr>
    </w:p>
    <w:p w:rsidR="000F5D50" w:rsidRDefault="000F5D50" w:rsidP="000F5D50">
      <w:pPr>
        <w:ind w:left="851"/>
        <w:rPr>
          <w:sz w:val="24"/>
          <w:szCs w:val="24"/>
        </w:rPr>
      </w:pPr>
      <w:r>
        <w:rPr>
          <w:sz w:val="24"/>
          <w:szCs w:val="24"/>
        </w:rPr>
        <w:t>Lægemiddelstyrelsen</w:t>
      </w:r>
    </w:p>
    <w:p w:rsidR="000F5D50" w:rsidRDefault="000F5D50" w:rsidP="000F5D50">
      <w:pPr>
        <w:ind w:left="851"/>
        <w:rPr>
          <w:sz w:val="24"/>
          <w:szCs w:val="24"/>
        </w:rPr>
      </w:pPr>
      <w:r>
        <w:rPr>
          <w:sz w:val="24"/>
          <w:szCs w:val="24"/>
        </w:rPr>
        <w:t>Axel Heides Gade 1</w:t>
      </w:r>
    </w:p>
    <w:p w:rsidR="000F5D50" w:rsidRDefault="000F5D50" w:rsidP="000F5D50">
      <w:pPr>
        <w:ind w:left="851"/>
        <w:rPr>
          <w:sz w:val="24"/>
          <w:szCs w:val="24"/>
        </w:rPr>
      </w:pPr>
      <w:r>
        <w:rPr>
          <w:sz w:val="24"/>
          <w:szCs w:val="24"/>
        </w:rPr>
        <w:t>DK-2300 København S</w:t>
      </w:r>
    </w:p>
    <w:p w:rsidR="000F5D50" w:rsidRPr="00231E53" w:rsidRDefault="000F5D50" w:rsidP="000F5D50">
      <w:pPr>
        <w:ind w:left="851"/>
        <w:rPr>
          <w:sz w:val="24"/>
          <w:szCs w:val="24"/>
        </w:rPr>
      </w:pPr>
      <w:r w:rsidRPr="00231E53">
        <w:rPr>
          <w:sz w:val="24"/>
          <w:szCs w:val="24"/>
        </w:rPr>
        <w:t xml:space="preserve">Websted: </w:t>
      </w:r>
      <w:hyperlink r:id="rId8" w:history="1">
        <w:r w:rsidRPr="00231E53">
          <w:rPr>
            <w:rStyle w:val="Hyperlink"/>
            <w:szCs w:val="24"/>
          </w:rPr>
          <w:t>www.meldenbivirkning.dk</w:t>
        </w:r>
      </w:hyperlink>
    </w:p>
    <w:p w:rsidR="000F5D50" w:rsidRPr="00231E53" w:rsidRDefault="000F5D50" w:rsidP="000F5D50">
      <w:pPr>
        <w:pStyle w:val="Sidehoved"/>
        <w:tabs>
          <w:tab w:val="clear" w:pos="4819"/>
          <w:tab w:val="clear" w:pos="9638"/>
        </w:tabs>
        <w:ind w:left="851" w:hanging="851"/>
        <w:rPr>
          <w:szCs w:val="24"/>
        </w:rPr>
      </w:pPr>
    </w:p>
    <w:p w:rsidR="000F5D50" w:rsidRPr="0025171B" w:rsidRDefault="000F5D50" w:rsidP="000F5D50">
      <w:pPr>
        <w:ind w:left="851" w:hanging="851"/>
        <w:rPr>
          <w:b/>
          <w:sz w:val="24"/>
          <w:szCs w:val="24"/>
        </w:rPr>
      </w:pPr>
      <w:r w:rsidRPr="0025171B">
        <w:rPr>
          <w:b/>
          <w:sz w:val="24"/>
          <w:szCs w:val="24"/>
        </w:rPr>
        <w:t>4.9</w:t>
      </w:r>
      <w:r w:rsidRPr="0025171B">
        <w:rPr>
          <w:b/>
          <w:sz w:val="24"/>
          <w:szCs w:val="24"/>
        </w:rPr>
        <w:tab/>
        <w:t>Overdosering</w:t>
      </w:r>
    </w:p>
    <w:p w:rsidR="000F5D50" w:rsidRPr="0025171B" w:rsidRDefault="000F5D50" w:rsidP="000F5D50">
      <w:pPr>
        <w:ind w:left="851" w:hanging="851"/>
        <w:rPr>
          <w:sz w:val="24"/>
          <w:szCs w:val="24"/>
        </w:rPr>
      </w:pPr>
      <w:r w:rsidRPr="0025171B">
        <w:rPr>
          <w:sz w:val="24"/>
          <w:szCs w:val="24"/>
        </w:rPr>
        <w:tab/>
        <w:t xml:space="preserve">Relativ overdosering kan forekomme hos patienter med nedsat nyrefunktion, hvis dosis ikke justeres som beskrevet under pkt. 4.2. Begrænsede post-marketing erfaringer indikerer, at hvis der opstår bivirkninger som følge af overdosering, vil bivirkningsprofilen være tilsvarende den beskrevet under pkt. 4.8, og bivirkningerne vil generelt være milde og forsvinde efter behandlingsophør eller ved dosisreduktion. Symptomatisk behandling bør overvejes.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sker en hurtig </w:t>
      </w:r>
      <w:proofErr w:type="spellStart"/>
      <w:r w:rsidRPr="0025171B">
        <w:rPr>
          <w:sz w:val="24"/>
          <w:szCs w:val="24"/>
        </w:rPr>
        <w:t>renal</w:t>
      </w:r>
      <w:proofErr w:type="spellEnd"/>
      <w:r w:rsidRPr="0025171B">
        <w:rPr>
          <w:sz w:val="24"/>
          <w:szCs w:val="24"/>
        </w:rPr>
        <w:t xml:space="preserve"> udskillelse hos patienter med normal nyrefunktion.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og dens metabolit fjernes ved hæmodialyse.</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4.10</w:t>
      </w:r>
      <w:r w:rsidRPr="0025171B">
        <w:rPr>
          <w:b/>
          <w:sz w:val="24"/>
          <w:szCs w:val="24"/>
        </w:rPr>
        <w:tab/>
        <w:t>Udlevering</w:t>
      </w:r>
    </w:p>
    <w:p w:rsidR="000F5D50" w:rsidRPr="0025171B" w:rsidRDefault="000F5D50" w:rsidP="000F5D50">
      <w:pPr>
        <w:ind w:left="851" w:hanging="851"/>
        <w:rPr>
          <w:sz w:val="24"/>
          <w:szCs w:val="24"/>
        </w:rPr>
      </w:pPr>
      <w:r w:rsidRPr="0025171B">
        <w:rPr>
          <w:sz w:val="24"/>
          <w:szCs w:val="24"/>
        </w:rPr>
        <w:tab/>
      </w:r>
      <w:r>
        <w:rPr>
          <w:sz w:val="24"/>
          <w:szCs w:val="24"/>
        </w:rPr>
        <w:t>B</w:t>
      </w:r>
    </w:p>
    <w:p w:rsidR="000F5D50" w:rsidRDefault="000F5D50" w:rsidP="000F5D50">
      <w:pPr>
        <w:rPr>
          <w:sz w:val="24"/>
          <w:szCs w:val="24"/>
        </w:rPr>
      </w:pPr>
      <w:r>
        <w:rPr>
          <w:sz w:val="24"/>
          <w:szCs w:val="24"/>
        </w:rPr>
        <w:br w:type="page"/>
      </w:r>
    </w:p>
    <w:p w:rsidR="000F5D50" w:rsidRPr="0025171B" w:rsidRDefault="000F5D50" w:rsidP="000F5D50">
      <w:pPr>
        <w:ind w:left="851" w:hanging="851"/>
        <w:rPr>
          <w:b/>
          <w:sz w:val="24"/>
          <w:szCs w:val="24"/>
        </w:rPr>
      </w:pPr>
      <w:r w:rsidRPr="0025171B">
        <w:rPr>
          <w:b/>
          <w:sz w:val="24"/>
          <w:szCs w:val="24"/>
        </w:rPr>
        <w:lastRenderedPageBreak/>
        <w:t>5.</w:t>
      </w:r>
      <w:r w:rsidRPr="0025171B">
        <w:rPr>
          <w:b/>
          <w:sz w:val="24"/>
          <w:szCs w:val="24"/>
        </w:rPr>
        <w:tab/>
        <w:t>FARMAKOLOGISKE EGENSKABER</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5.0</w:t>
      </w:r>
      <w:r w:rsidRPr="0025171B">
        <w:rPr>
          <w:b/>
          <w:sz w:val="24"/>
          <w:szCs w:val="24"/>
        </w:rPr>
        <w:tab/>
        <w:t>Terapeutisk klassifikation</w:t>
      </w:r>
    </w:p>
    <w:p w:rsidR="000F5D50" w:rsidRPr="0025171B" w:rsidRDefault="000F5D50" w:rsidP="000F5D50">
      <w:pPr>
        <w:ind w:left="851"/>
        <w:rPr>
          <w:sz w:val="24"/>
          <w:szCs w:val="24"/>
        </w:rPr>
      </w:pPr>
      <w:r w:rsidRPr="0025171B">
        <w:rPr>
          <w:sz w:val="24"/>
          <w:szCs w:val="24"/>
        </w:rPr>
        <w:t>ATC-kode: J</w:t>
      </w:r>
      <w:r w:rsidR="00485653">
        <w:rPr>
          <w:sz w:val="24"/>
          <w:szCs w:val="24"/>
        </w:rPr>
        <w:t xml:space="preserve"> </w:t>
      </w:r>
      <w:r w:rsidRPr="0025171B">
        <w:rPr>
          <w:sz w:val="24"/>
          <w:szCs w:val="24"/>
        </w:rPr>
        <w:t>01</w:t>
      </w:r>
      <w:r w:rsidR="00485653">
        <w:rPr>
          <w:sz w:val="24"/>
          <w:szCs w:val="24"/>
        </w:rPr>
        <w:t xml:space="preserve"> </w:t>
      </w:r>
      <w:r w:rsidRPr="0025171B">
        <w:rPr>
          <w:sz w:val="24"/>
          <w:szCs w:val="24"/>
        </w:rPr>
        <w:t>DH</w:t>
      </w:r>
      <w:r w:rsidR="00485653">
        <w:rPr>
          <w:sz w:val="24"/>
          <w:szCs w:val="24"/>
        </w:rPr>
        <w:t xml:space="preserve"> </w:t>
      </w:r>
      <w:r w:rsidRPr="0025171B">
        <w:rPr>
          <w:sz w:val="24"/>
          <w:szCs w:val="24"/>
        </w:rPr>
        <w:t xml:space="preserve">02. Antibakterielle midler til systemisk anvendelse, </w:t>
      </w:r>
      <w:proofErr w:type="spellStart"/>
      <w:r w:rsidRPr="0025171B">
        <w:rPr>
          <w:sz w:val="24"/>
          <w:szCs w:val="24"/>
        </w:rPr>
        <w:t>carbapenemer</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5.1</w:t>
      </w:r>
      <w:r w:rsidRPr="0025171B">
        <w:rPr>
          <w:b/>
          <w:sz w:val="24"/>
          <w:szCs w:val="24"/>
        </w:rPr>
        <w:tab/>
      </w:r>
      <w:proofErr w:type="spellStart"/>
      <w:r w:rsidRPr="0025171B">
        <w:rPr>
          <w:b/>
          <w:sz w:val="24"/>
          <w:szCs w:val="24"/>
        </w:rPr>
        <w:t>Farmakodynamiske</w:t>
      </w:r>
      <w:proofErr w:type="spellEnd"/>
      <w:r w:rsidRPr="0025171B">
        <w:rPr>
          <w:b/>
          <w:sz w:val="24"/>
          <w:szCs w:val="24"/>
        </w:rPr>
        <w:t xml:space="preserve"> egenskaber</w:t>
      </w:r>
    </w:p>
    <w:p w:rsidR="00485653" w:rsidRDefault="000F5D50" w:rsidP="000F5D50">
      <w:pPr>
        <w:ind w:left="851" w:hanging="851"/>
        <w:rPr>
          <w:sz w:val="24"/>
          <w:szCs w:val="24"/>
        </w:rPr>
      </w:pPr>
      <w:r w:rsidRPr="0025171B">
        <w:rPr>
          <w:sz w:val="24"/>
          <w:szCs w:val="24"/>
        </w:rPr>
        <w:tab/>
      </w:r>
    </w:p>
    <w:p w:rsidR="000F5D50" w:rsidRPr="0025171B" w:rsidRDefault="000F5D50" w:rsidP="00485653">
      <w:pPr>
        <w:ind w:left="851"/>
        <w:rPr>
          <w:sz w:val="24"/>
          <w:szCs w:val="24"/>
          <w:u w:val="single"/>
        </w:rPr>
      </w:pPr>
      <w:r w:rsidRPr="0025171B">
        <w:rPr>
          <w:sz w:val="24"/>
          <w:szCs w:val="24"/>
          <w:u w:val="single"/>
        </w:rPr>
        <w:t>Virkningsmekanisme</w:t>
      </w: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udøver sin baktericide aktivitet ved at hæmme cellevægssyntesen i grampositive og gramnegative bakterier via binding til penicillinbindende proteiner (</w:t>
      </w:r>
      <w:proofErr w:type="spellStart"/>
      <w:r w:rsidRPr="0025171B">
        <w:rPr>
          <w:sz w:val="24"/>
          <w:szCs w:val="24"/>
        </w:rPr>
        <w:t>PBP’er</w:t>
      </w:r>
      <w:proofErr w:type="spellEnd"/>
      <w:r w:rsidRPr="0025171B">
        <w:rPr>
          <w:sz w:val="24"/>
          <w:szCs w:val="24"/>
        </w:rPr>
        <w:t xml:space="preserve">). </w:t>
      </w:r>
    </w:p>
    <w:p w:rsidR="000F5D50" w:rsidRPr="00485653" w:rsidRDefault="000F5D50" w:rsidP="000F5D50">
      <w:pPr>
        <w:ind w:left="851" w:hanging="851"/>
        <w:rPr>
          <w:bCs/>
          <w:sz w:val="24"/>
          <w:szCs w:val="24"/>
        </w:rPr>
      </w:pPr>
    </w:p>
    <w:p w:rsidR="000F5D50" w:rsidRPr="0025171B" w:rsidRDefault="000F5D50" w:rsidP="000F5D50">
      <w:pPr>
        <w:ind w:left="851"/>
        <w:rPr>
          <w:sz w:val="24"/>
          <w:szCs w:val="24"/>
          <w:u w:val="single"/>
        </w:rPr>
      </w:pPr>
      <w:proofErr w:type="spellStart"/>
      <w:r w:rsidRPr="0025171B">
        <w:rPr>
          <w:sz w:val="24"/>
          <w:szCs w:val="24"/>
          <w:u w:val="single"/>
        </w:rPr>
        <w:t>Farmakokinetiske</w:t>
      </w:r>
      <w:proofErr w:type="spellEnd"/>
      <w:r w:rsidRPr="0025171B">
        <w:rPr>
          <w:sz w:val="24"/>
          <w:szCs w:val="24"/>
          <w:u w:val="single"/>
        </w:rPr>
        <w:t>/</w:t>
      </w:r>
      <w:proofErr w:type="spellStart"/>
      <w:r w:rsidRPr="0025171B">
        <w:rPr>
          <w:sz w:val="24"/>
          <w:szCs w:val="24"/>
          <w:u w:val="single"/>
        </w:rPr>
        <w:t>farmakodynamiske</w:t>
      </w:r>
      <w:proofErr w:type="spellEnd"/>
      <w:r w:rsidRPr="0025171B">
        <w:rPr>
          <w:sz w:val="24"/>
          <w:szCs w:val="24"/>
          <w:u w:val="single"/>
        </w:rPr>
        <w:t xml:space="preserve"> (PK/PD) forhold  </w:t>
      </w:r>
    </w:p>
    <w:p w:rsidR="000F5D50" w:rsidRDefault="000F5D50" w:rsidP="000F5D50">
      <w:pPr>
        <w:ind w:left="851"/>
        <w:rPr>
          <w:sz w:val="24"/>
          <w:szCs w:val="24"/>
        </w:rPr>
      </w:pPr>
      <w:r w:rsidRPr="0025171B">
        <w:rPr>
          <w:sz w:val="24"/>
          <w:szCs w:val="24"/>
        </w:rPr>
        <w:t xml:space="preserve">Som for andre </w:t>
      </w:r>
      <w:proofErr w:type="spellStart"/>
      <w:r w:rsidRPr="0025171B">
        <w:rPr>
          <w:sz w:val="24"/>
          <w:szCs w:val="24"/>
        </w:rPr>
        <w:t>betalactam</w:t>
      </w:r>
      <w:proofErr w:type="spellEnd"/>
      <w:r w:rsidRPr="0025171B">
        <w:rPr>
          <w:sz w:val="24"/>
          <w:szCs w:val="24"/>
        </w:rPr>
        <w:t xml:space="preserve">-antibiotika er det vist, at tiden, hvor </w:t>
      </w:r>
      <w:proofErr w:type="spellStart"/>
      <w:r w:rsidRPr="0025171B">
        <w:rPr>
          <w:sz w:val="24"/>
          <w:szCs w:val="24"/>
        </w:rPr>
        <w:t>meropenemkoncentrationen</w:t>
      </w:r>
      <w:proofErr w:type="spellEnd"/>
      <w:r w:rsidRPr="0025171B">
        <w:rPr>
          <w:sz w:val="24"/>
          <w:szCs w:val="24"/>
        </w:rPr>
        <w:t xml:space="preserve"> overstiger MIC (T&gt;MIC), bedst korrelerer med effekten. I prækliniske modeller viste </w:t>
      </w:r>
      <w:proofErr w:type="spellStart"/>
      <w:r w:rsidRPr="0025171B">
        <w:rPr>
          <w:sz w:val="24"/>
          <w:szCs w:val="24"/>
        </w:rPr>
        <w:t>meropenem</w:t>
      </w:r>
      <w:proofErr w:type="spellEnd"/>
      <w:r w:rsidRPr="0025171B">
        <w:rPr>
          <w:sz w:val="24"/>
          <w:szCs w:val="24"/>
        </w:rPr>
        <w:t xml:space="preserve"> aktivitet, når plasmakoncentrationerne oversteg MIC for den inficerende organisme i cirka 40 % af doseringsintervallet. Dette mål er ikke blevet fastlagt klinisk.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Resistensmekanisme</w:t>
      </w:r>
    </w:p>
    <w:p w:rsidR="000F5D50" w:rsidRPr="0025171B" w:rsidRDefault="000F5D50" w:rsidP="000F5D50">
      <w:pPr>
        <w:ind w:left="851"/>
        <w:rPr>
          <w:sz w:val="24"/>
          <w:szCs w:val="24"/>
        </w:rPr>
      </w:pPr>
      <w:r w:rsidRPr="0025171B">
        <w:rPr>
          <w:sz w:val="24"/>
          <w:szCs w:val="24"/>
        </w:rPr>
        <w:t xml:space="preserve">Bakteriel resistens over for </w:t>
      </w:r>
      <w:proofErr w:type="spellStart"/>
      <w:r w:rsidRPr="0025171B">
        <w:rPr>
          <w:sz w:val="24"/>
          <w:szCs w:val="24"/>
        </w:rPr>
        <w:t>meropenem</w:t>
      </w:r>
      <w:proofErr w:type="spellEnd"/>
      <w:r w:rsidRPr="0025171B">
        <w:rPr>
          <w:sz w:val="24"/>
          <w:szCs w:val="24"/>
        </w:rPr>
        <w:t xml:space="preserve"> kan stamme fra: (1) Nedsat permeabilitet af den ydre membran på gramnegative bakterier (på grund af nedsat produktion af </w:t>
      </w:r>
      <w:proofErr w:type="spellStart"/>
      <w:r w:rsidRPr="0025171B">
        <w:rPr>
          <w:sz w:val="24"/>
          <w:szCs w:val="24"/>
        </w:rPr>
        <w:t>poriner</w:t>
      </w:r>
      <w:proofErr w:type="spellEnd"/>
      <w:r w:rsidRPr="0025171B">
        <w:rPr>
          <w:sz w:val="24"/>
          <w:szCs w:val="24"/>
        </w:rPr>
        <w:t xml:space="preserve">), (2) nedsat affinitet af </w:t>
      </w:r>
      <w:proofErr w:type="spellStart"/>
      <w:r w:rsidRPr="0025171B">
        <w:rPr>
          <w:sz w:val="24"/>
          <w:szCs w:val="24"/>
        </w:rPr>
        <w:t>target</w:t>
      </w:r>
      <w:proofErr w:type="spellEnd"/>
      <w:r w:rsidRPr="0025171B">
        <w:rPr>
          <w:sz w:val="24"/>
          <w:szCs w:val="24"/>
        </w:rPr>
        <w:t xml:space="preserve"> </w:t>
      </w:r>
      <w:proofErr w:type="spellStart"/>
      <w:r w:rsidRPr="0025171B">
        <w:rPr>
          <w:sz w:val="24"/>
          <w:szCs w:val="24"/>
        </w:rPr>
        <w:t>PBP’er</w:t>
      </w:r>
      <w:proofErr w:type="spellEnd"/>
      <w:r w:rsidRPr="0025171B">
        <w:rPr>
          <w:sz w:val="24"/>
          <w:szCs w:val="24"/>
        </w:rPr>
        <w:t xml:space="preserve">, (3) forøget ekspression af </w:t>
      </w:r>
      <w:proofErr w:type="spellStart"/>
      <w:r w:rsidRPr="0025171B">
        <w:rPr>
          <w:sz w:val="24"/>
          <w:szCs w:val="24"/>
        </w:rPr>
        <w:t>efflukspumpekomponenter</w:t>
      </w:r>
      <w:proofErr w:type="spellEnd"/>
      <w:r w:rsidRPr="0025171B">
        <w:rPr>
          <w:sz w:val="24"/>
          <w:szCs w:val="24"/>
        </w:rPr>
        <w:t xml:space="preserve"> og (4) produktion af </w:t>
      </w:r>
      <w:proofErr w:type="spellStart"/>
      <w:r w:rsidRPr="0025171B">
        <w:rPr>
          <w:sz w:val="24"/>
          <w:szCs w:val="24"/>
        </w:rPr>
        <w:t>betalactamaser</w:t>
      </w:r>
      <w:proofErr w:type="spellEnd"/>
      <w:r w:rsidRPr="0025171B">
        <w:rPr>
          <w:sz w:val="24"/>
          <w:szCs w:val="24"/>
        </w:rPr>
        <w:t xml:space="preserve">, som kan hydrolysere </w:t>
      </w:r>
      <w:proofErr w:type="spellStart"/>
      <w:r w:rsidRPr="0025171B">
        <w:rPr>
          <w:sz w:val="24"/>
          <w:szCs w:val="24"/>
        </w:rPr>
        <w:t>carbapenemer</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Lokaliserede klynger af infektioner forårsaget af </w:t>
      </w:r>
      <w:proofErr w:type="spellStart"/>
      <w:r w:rsidRPr="0025171B">
        <w:rPr>
          <w:sz w:val="24"/>
          <w:szCs w:val="24"/>
        </w:rPr>
        <w:t>carbapenemresistente</w:t>
      </w:r>
      <w:proofErr w:type="spellEnd"/>
      <w:r w:rsidRPr="0025171B">
        <w:rPr>
          <w:sz w:val="24"/>
          <w:szCs w:val="24"/>
        </w:rPr>
        <w:t xml:space="preserve"> bakterier har været rapporteret inden for den europæiske union.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er ikke nogen target-baseret krydsresistens mellem </w:t>
      </w:r>
      <w:proofErr w:type="spellStart"/>
      <w:r w:rsidRPr="0025171B">
        <w:rPr>
          <w:sz w:val="24"/>
          <w:szCs w:val="24"/>
        </w:rPr>
        <w:t>meropenem</w:t>
      </w:r>
      <w:proofErr w:type="spellEnd"/>
      <w:r w:rsidRPr="0025171B">
        <w:rPr>
          <w:sz w:val="24"/>
          <w:szCs w:val="24"/>
        </w:rPr>
        <w:t xml:space="preserve"> og grupperne </w:t>
      </w:r>
      <w:proofErr w:type="spellStart"/>
      <w:r w:rsidRPr="0025171B">
        <w:rPr>
          <w:sz w:val="24"/>
          <w:szCs w:val="24"/>
        </w:rPr>
        <w:t>quinoloner</w:t>
      </w:r>
      <w:proofErr w:type="spellEnd"/>
      <w:r w:rsidRPr="0025171B">
        <w:rPr>
          <w:sz w:val="24"/>
          <w:szCs w:val="24"/>
        </w:rPr>
        <w:t xml:space="preserve">, </w:t>
      </w:r>
      <w:proofErr w:type="spellStart"/>
      <w:r w:rsidRPr="0025171B">
        <w:rPr>
          <w:sz w:val="24"/>
          <w:szCs w:val="24"/>
        </w:rPr>
        <w:t>aminoglycosider</w:t>
      </w:r>
      <w:proofErr w:type="spellEnd"/>
      <w:r w:rsidRPr="0025171B">
        <w:rPr>
          <w:sz w:val="24"/>
          <w:szCs w:val="24"/>
        </w:rPr>
        <w:t xml:space="preserve">, makrolider og </w:t>
      </w:r>
      <w:proofErr w:type="spellStart"/>
      <w:r w:rsidRPr="0025171B">
        <w:rPr>
          <w:sz w:val="24"/>
          <w:szCs w:val="24"/>
        </w:rPr>
        <w:t>tetracycliner</w:t>
      </w:r>
      <w:proofErr w:type="spellEnd"/>
      <w:r w:rsidRPr="0025171B">
        <w:rPr>
          <w:sz w:val="24"/>
          <w:szCs w:val="24"/>
        </w:rPr>
        <w:t xml:space="preserve">. Dog kan bakterier udvise resistens over for mere end en klasse antibiotika, når mekanismen omfatter </w:t>
      </w:r>
      <w:proofErr w:type="spellStart"/>
      <w:r w:rsidRPr="0025171B">
        <w:rPr>
          <w:sz w:val="24"/>
          <w:szCs w:val="24"/>
        </w:rPr>
        <w:t>impermeabilitet</w:t>
      </w:r>
      <w:proofErr w:type="spellEnd"/>
      <w:r w:rsidRPr="0025171B">
        <w:rPr>
          <w:sz w:val="24"/>
          <w:szCs w:val="24"/>
        </w:rPr>
        <w:t xml:space="preserve"> og/eller (en) </w:t>
      </w:r>
      <w:proofErr w:type="spellStart"/>
      <w:r w:rsidRPr="0025171B">
        <w:rPr>
          <w:sz w:val="24"/>
          <w:szCs w:val="24"/>
        </w:rPr>
        <w:t>efflukspumpe</w:t>
      </w:r>
      <w:proofErr w:type="spellEnd"/>
      <w:r w:rsidRPr="0025171B">
        <w:rPr>
          <w:sz w:val="24"/>
          <w:szCs w:val="24"/>
        </w:rPr>
        <w:t>(er).</w:t>
      </w:r>
    </w:p>
    <w:p w:rsidR="000F5D50" w:rsidRPr="0025171B" w:rsidRDefault="000F5D50" w:rsidP="000F5D50">
      <w:pPr>
        <w:ind w:left="851" w:hanging="851"/>
        <w:rPr>
          <w:b/>
          <w:bCs/>
          <w:sz w:val="24"/>
          <w:szCs w:val="24"/>
        </w:rPr>
      </w:pPr>
    </w:p>
    <w:p w:rsidR="000F5D50" w:rsidRPr="0025171B" w:rsidRDefault="000F5D50" w:rsidP="000F5D50">
      <w:pPr>
        <w:ind w:left="851"/>
        <w:rPr>
          <w:sz w:val="24"/>
          <w:szCs w:val="24"/>
          <w:u w:val="single"/>
        </w:rPr>
      </w:pPr>
      <w:r w:rsidRPr="0025171B">
        <w:rPr>
          <w:sz w:val="24"/>
          <w:szCs w:val="24"/>
          <w:u w:val="single"/>
        </w:rPr>
        <w:t>Grænseværdier</w:t>
      </w:r>
    </w:p>
    <w:p w:rsidR="000F5D50" w:rsidRPr="0025171B" w:rsidRDefault="000F5D50" w:rsidP="000F5D50">
      <w:pPr>
        <w:ind w:left="851"/>
        <w:rPr>
          <w:sz w:val="24"/>
          <w:szCs w:val="24"/>
        </w:rPr>
      </w:pPr>
      <w:r w:rsidRPr="0025171B">
        <w:rPr>
          <w:sz w:val="24"/>
          <w:szCs w:val="24"/>
        </w:rPr>
        <w:t xml:space="preserve">Kliniske grænseværdier for MIC for </w:t>
      </w:r>
      <w:proofErr w:type="spellStart"/>
      <w:r w:rsidRPr="0025171B">
        <w:rPr>
          <w:sz w:val="24"/>
          <w:szCs w:val="24"/>
        </w:rPr>
        <w:t>meropenem</w:t>
      </w:r>
      <w:proofErr w:type="spellEnd"/>
      <w:r w:rsidRPr="0025171B">
        <w:rPr>
          <w:sz w:val="24"/>
          <w:szCs w:val="24"/>
        </w:rPr>
        <w:t xml:space="preserve"> (2009-06-05, v 3.1) i henhold til European </w:t>
      </w:r>
      <w:proofErr w:type="spellStart"/>
      <w:r w:rsidRPr="0025171B">
        <w:rPr>
          <w:sz w:val="24"/>
          <w:szCs w:val="24"/>
        </w:rPr>
        <w:t>Committee</w:t>
      </w:r>
      <w:proofErr w:type="spellEnd"/>
      <w:r w:rsidRPr="0025171B">
        <w:rPr>
          <w:sz w:val="24"/>
          <w:szCs w:val="24"/>
        </w:rPr>
        <w:t xml:space="preserve"> for </w:t>
      </w:r>
      <w:proofErr w:type="spellStart"/>
      <w:r w:rsidRPr="0025171B">
        <w:rPr>
          <w:sz w:val="24"/>
          <w:szCs w:val="24"/>
        </w:rPr>
        <w:t>Antimicrobial</w:t>
      </w:r>
      <w:proofErr w:type="spellEnd"/>
      <w:r w:rsidRPr="0025171B">
        <w:rPr>
          <w:sz w:val="24"/>
          <w:szCs w:val="24"/>
        </w:rPr>
        <w:t xml:space="preserve"> </w:t>
      </w:r>
      <w:proofErr w:type="spellStart"/>
      <w:r w:rsidRPr="0025171B">
        <w:rPr>
          <w:sz w:val="24"/>
          <w:szCs w:val="24"/>
        </w:rPr>
        <w:t>Susceptibility</w:t>
      </w:r>
      <w:proofErr w:type="spellEnd"/>
      <w:r w:rsidRPr="0025171B">
        <w:rPr>
          <w:sz w:val="24"/>
          <w:szCs w:val="24"/>
        </w:rPr>
        <w:t xml:space="preserve"> </w:t>
      </w:r>
      <w:proofErr w:type="spellStart"/>
      <w:r w:rsidRPr="0025171B">
        <w:rPr>
          <w:sz w:val="24"/>
          <w:szCs w:val="24"/>
        </w:rPr>
        <w:t>Testing</w:t>
      </w:r>
      <w:proofErr w:type="spellEnd"/>
      <w:r w:rsidRPr="0025171B">
        <w:rPr>
          <w:sz w:val="24"/>
          <w:szCs w:val="24"/>
        </w:rPr>
        <w:t xml:space="preserve"> (EUCAST) er opstillet nedenfor.</w:t>
      </w:r>
    </w:p>
    <w:p w:rsidR="000F5D50" w:rsidRPr="0025171B" w:rsidRDefault="000F5D50" w:rsidP="000F5D50">
      <w:pPr>
        <w:ind w:left="851" w:hanging="851"/>
        <w:rPr>
          <w:sz w:val="24"/>
          <w:szCs w:val="24"/>
        </w:rPr>
      </w:pPr>
    </w:p>
    <w:tbl>
      <w:tblPr>
        <w:tblW w:w="4603" w:type="pct"/>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1856"/>
        <w:gridCol w:w="1856"/>
      </w:tblGrid>
      <w:tr w:rsidR="000F5D50" w:rsidRPr="0025171B" w:rsidTr="00000975">
        <w:trPr>
          <w:cantSplit/>
          <w:tblHeader/>
        </w:trPr>
        <w:tc>
          <w:tcPr>
            <w:tcW w:w="2908" w:type="pct"/>
            <w:tcBorders>
              <w:top w:val="single" w:sz="4" w:space="0" w:color="auto"/>
              <w:left w:val="nil"/>
              <w:bottom w:val="single" w:sz="4" w:space="0" w:color="auto"/>
              <w:right w:val="nil"/>
            </w:tcBorders>
            <w:hideMark/>
          </w:tcPr>
          <w:p w:rsidR="000F5D50" w:rsidRPr="0025171B" w:rsidRDefault="000F5D50" w:rsidP="00000975">
            <w:pPr>
              <w:rPr>
                <w:sz w:val="24"/>
                <w:szCs w:val="24"/>
              </w:rPr>
            </w:pPr>
            <w:r w:rsidRPr="0025171B">
              <w:rPr>
                <w:sz w:val="24"/>
                <w:szCs w:val="24"/>
              </w:rPr>
              <w:t>Organisme</w:t>
            </w:r>
          </w:p>
        </w:tc>
        <w:tc>
          <w:tcPr>
            <w:tcW w:w="1046" w:type="pct"/>
            <w:tcBorders>
              <w:top w:val="single" w:sz="4" w:space="0" w:color="auto"/>
              <w:left w:val="nil"/>
              <w:bottom w:val="single" w:sz="4" w:space="0" w:color="auto"/>
              <w:right w:val="nil"/>
            </w:tcBorders>
            <w:hideMark/>
          </w:tcPr>
          <w:p w:rsidR="000F5D50" w:rsidRPr="0025171B" w:rsidRDefault="000F5D50" w:rsidP="00000975">
            <w:pPr>
              <w:rPr>
                <w:bCs/>
                <w:sz w:val="24"/>
                <w:szCs w:val="24"/>
              </w:rPr>
            </w:pPr>
            <w:r w:rsidRPr="0025171B">
              <w:rPr>
                <w:bCs/>
                <w:sz w:val="24"/>
                <w:szCs w:val="24"/>
              </w:rPr>
              <w:t>Følsomhed (S) (mg/l)</w:t>
            </w:r>
          </w:p>
        </w:tc>
        <w:tc>
          <w:tcPr>
            <w:tcW w:w="1046" w:type="pct"/>
            <w:tcBorders>
              <w:top w:val="single" w:sz="4" w:space="0" w:color="auto"/>
              <w:left w:val="nil"/>
              <w:bottom w:val="single" w:sz="4" w:space="0" w:color="auto"/>
              <w:right w:val="nil"/>
            </w:tcBorders>
            <w:hideMark/>
          </w:tcPr>
          <w:p w:rsidR="000F5D50" w:rsidRPr="0025171B" w:rsidRDefault="000F5D50" w:rsidP="00000975">
            <w:pPr>
              <w:rPr>
                <w:sz w:val="24"/>
                <w:szCs w:val="24"/>
                <w:lang w:val="sv-SE"/>
              </w:rPr>
            </w:pPr>
            <w:r w:rsidRPr="0025171B">
              <w:rPr>
                <w:sz w:val="24"/>
                <w:szCs w:val="24"/>
                <w:lang w:val="sv-SE"/>
              </w:rPr>
              <w:t>Resistens (R) (mg/l)</w:t>
            </w:r>
          </w:p>
        </w:tc>
      </w:tr>
      <w:tr w:rsidR="000F5D50" w:rsidRPr="0025171B" w:rsidTr="00000975">
        <w:trPr>
          <w:cantSplit/>
        </w:trPr>
        <w:tc>
          <w:tcPr>
            <w:tcW w:w="2908" w:type="pct"/>
            <w:tcBorders>
              <w:top w:val="single" w:sz="4" w:space="0" w:color="auto"/>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Enterobacteriaceae</w:t>
            </w:r>
          </w:p>
        </w:tc>
        <w:tc>
          <w:tcPr>
            <w:tcW w:w="1046" w:type="pct"/>
            <w:tcBorders>
              <w:top w:val="single" w:sz="4" w:space="0" w:color="auto"/>
              <w:left w:val="nil"/>
              <w:bottom w:val="nil"/>
              <w:right w:val="nil"/>
            </w:tcBorders>
            <w:hideMark/>
          </w:tcPr>
          <w:p w:rsidR="000F5D50" w:rsidRPr="0025171B" w:rsidRDefault="000F5D50" w:rsidP="00000975">
            <w:pPr>
              <w:rPr>
                <w:sz w:val="24"/>
                <w:szCs w:val="24"/>
                <w:lang w:val="en-US"/>
              </w:rPr>
            </w:pPr>
            <w:r w:rsidRPr="0025171B">
              <w:rPr>
                <w:sz w:val="24"/>
                <w:szCs w:val="24"/>
                <w:lang w:val="en-US"/>
              </w:rPr>
              <w:t>≤ 2</w:t>
            </w:r>
          </w:p>
        </w:tc>
        <w:tc>
          <w:tcPr>
            <w:tcW w:w="1046" w:type="pct"/>
            <w:tcBorders>
              <w:top w:val="single" w:sz="4" w:space="0" w:color="auto"/>
              <w:left w:val="nil"/>
              <w:bottom w:val="nil"/>
              <w:right w:val="nil"/>
            </w:tcBorders>
            <w:hideMark/>
          </w:tcPr>
          <w:p w:rsidR="000F5D50" w:rsidRPr="0025171B" w:rsidRDefault="000F5D50" w:rsidP="00000975">
            <w:pPr>
              <w:rPr>
                <w:sz w:val="24"/>
                <w:szCs w:val="24"/>
                <w:lang w:val="en-US"/>
              </w:rPr>
            </w:pPr>
            <w:r w:rsidRPr="0025171B">
              <w:rPr>
                <w:sz w:val="24"/>
                <w:szCs w:val="24"/>
                <w:lang w:val="en-US"/>
              </w:rPr>
              <w:t>&gt; 8</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Pseudomonas</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 2</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&gt; 8</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Acetinobacter</w:t>
            </w:r>
            <w:proofErr w:type="spellEnd"/>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 2</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&gt; 8</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lang w:val="en-US"/>
              </w:rPr>
            </w:pPr>
            <w:r w:rsidRPr="0025171B">
              <w:rPr>
                <w:i/>
                <w:iCs/>
                <w:sz w:val="24"/>
                <w:szCs w:val="24"/>
                <w:lang w:val="en-US"/>
              </w:rPr>
              <w:t xml:space="preserve">Streptococcus </w:t>
            </w:r>
            <w:proofErr w:type="spellStart"/>
            <w:r w:rsidRPr="0025171B">
              <w:rPr>
                <w:sz w:val="24"/>
                <w:szCs w:val="24"/>
                <w:lang w:val="en-US"/>
              </w:rPr>
              <w:t>gruppe</w:t>
            </w:r>
            <w:proofErr w:type="spellEnd"/>
            <w:r w:rsidRPr="0025171B">
              <w:rPr>
                <w:sz w:val="24"/>
                <w:szCs w:val="24"/>
                <w:lang w:val="en-US"/>
              </w:rPr>
              <w:t xml:space="preserve"> A, B, C, G</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 2</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&gt; 2</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vertAlign w:val="superscript"/>
                <w:lang w:val="en-US"/>
              </w:rPr>
            </w:pPr>
            <w:r w:rsidRPr="0025171B">
              <w:rPr>
                <w:i/>
                <w:iCs/>
                <w:sz w:val="24"/>
                <w:szCs w:val="24"/>
                <w:lang w:val="en-US"/>
              </w:rPr>
              <w:t>Streptococcus pneumoniae</w:t>
            </w:r>
            <w:r w:rsidRPr="0025171B">
              <w:rPr>
                <w:sz w:val="24"/>
                <w:szCs w:val="24"/>
                <w:vertAlign w:val="superscript"/>
                <w:lang w:val="en-US"/>
              </w:rPr>
              <w:t>1</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 2</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&gt; 2</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rPr>
            </w:pPr>
            <w:r w:rsidRPr="0025171B">
              <w:rPr>
                <w:sz w:val="24"/>
                <w:szCs w:val="24"/>
              </w:rPr>
              <w:t xml:space="preserve">Andre streptokokker </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2</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2</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i/>
                <w:iCs/>
                <w:sz w:val="24"/>
                <w:szCs w:val="24"/>
              </w:rPr>
            </w:pPr>
            <w:proofErr w:type="spellStart"/>
            <w:r w:rsidRPr="0025171B">
              <w:rPr>
                <w:i/>
                <w:iCs/>
                <w:sz w:val="24"/>
                <w:szCs w:val="24"/>
              </w:rPr>
              <w:t>Enterococcus</w:t>
            </w:r>
            <w:proofErr w:type="spellEnd"/>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vertAlign w:val="superscript"/>
                <w:lang w:val="en-US"/>
              </w:rPr>
            </w:pPr>
            <w:r w:rsidRPr="0025171B">
              <w:rPr>
                <w:i/>
                <w:iCs/>
                <w:sz w:val="24"/>
                <w:szCs w:val="24"/>
                <w:lang w:val="en-US"/>
              </w:rPr>
              <w:t>Staphylococcus</w:t>
            </w:r>
            <w:r w:rsidRPr="0025171B">
              <w:rPr>
                <w:sz w:val="24"/>
                <w:szCs w:val="24"/>
                <w:vertAlign w:val="superscript"/>
                <w:lang w:val="en-US"/>
              </w:rPr>
              <w:t>2</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Note 3</w:t>
            </w:r>
          </w:p>
        </w:tc>
        <w:tc>
          <w:tcPr>
            <w:tcW w:w="1046" w:type="pct"/>
            <w:tcBorders>
              <w:top w:val="nil"/>
              <w:left w:val="nil"/>
              <w:bottom w:val="nil"/>
              <w:right w:val="nil"/>
            </w:tcBorders>
            <w:hideMark/>
          </w:tcPr>
          <w:p w:rsidR="000F5D50" w:rsidRPr="0025171B" w:rsidRDefault="000F5D50" w:rsidP="00000975">
            <w:pPr>
              <w:rPr>
                <w:sz w:val="24"/>
                <w:szCs w:val="24"/>
                <w:lang w:val="en-US"/>
              </w:rPr>
            </w:pPr>
            <w:r w:rsidRPr="0025171B">
              <w:rPr>
                <w:sz w:val="24"/>
                <w:szCs w:val="24"/>
                <w:lang w:val="en-US"/>
              </w:rPr>
              <w:t>Note 3</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Haemophilus</w:t>
            </w:r>
            <w:proofErr w:type="spellEnd"/>
            <w:r w:rsidRPr="0025171B">
              <w:rPr>
                <w:i/>
                <w:iCs/>
                <w:sz w:val="24"/>
                <w:szCs w:val="24"/>
                <w:lang w:val="en-US"/>
              </w:rPr>
              <w:t xml:space="preserve"> influenzae</w:t>
            </w:r>
            <w:r w:rsidRPr="0025171B">
              <w:rPr>
                <w:sz w:val="24"/>
                <w:szCs w:val="24"/>
                <w:vertAlign w:val="superscript"/>
                <w:lang w:val="en-US"/>
              </w:rPr>
              <w:t>1</w:t>
            </w:r>
            <w:r w:rsidRPr="0025171B">
              <w:rPr>
                <w:sz w:val="24"/>
                <w:szCs w:val="24"/>
                <w:lang w:val="en-US"/>
              </w:rPr>
              <w:t xml:space="preserve"> </w:t>
            </w:r>
            <w:proofErr w:type="spellStart"/>
            <w:r w:rsidRPr="0025171B">
              <w:rPr>
                <w:sz w:val="24"/>
                <w:szCs w:val="24"/>
                <w:lang w:val="en-US"/>
              </w:rPr>
              <w:t>og</w:t>
            </w:r>
            <w:proofErr w:type="spellEnd"/>
            <w:r w:rsidRPr="0025171B">
              <w:rPr>
                <w:sz w:val="24"/>
                <w:szCs w:val="24"/>
                <w:lang w:val="en-US"/>
              </w:rPr>
              <w:t xml:space="preserve"> </w:t>
            </w:r>
            <w:r w:rsidRPr="0025171B">
              <w:rPr>
                <w:i/>
                <w:iCs/>
                <w:sz w:val="24"/>
                <w:szCs w:val="24"/>
                <w:lang w:val="en-US"/>
              </w:rPr>
              <w:t>Moraxella catarrhalis</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 2</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&gt; 2</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vertAlign w:val="superscript"/>
              </w:rPr>
            </w:pPr>
            <w:proofErr w:type="spellStart"/>
            <w:r w:rsidRPr="0025171B">
              <w:rPr>
                <w:i/>
                <w:iCs/>
                <w:sz w:val="24"/>
                <w:szCs w:val="24"/>
              </w:rPr>
              <w:t>Neisseria</w:t>
            </w:r>
            <w:proofErr w:type="spellEnd"/>
            <w:r w:rsidRPr="0025171B">
              <w:rPr>
                <w:i/>
                <w:iCs/>
                <w:sz w:val="24"/>
                <w:szCs w:val="24"/>
              </w:rPr>
              <w:t xml:space="preserve"> meningitidis</w:t>
            </w:r>
            <w:r w:rsidRPr="0025171B">
              <w:rPr>
                <w:sz w:val="24"/>
                <w:szCs w:val="24"/>
                <w:vertAlign w:val="superscript"/>
              </w:rPr>
              <w:t>2, 4</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 0,25</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&gt; 0,25</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sz w:val="24"/>
                <w:szCs w:val="24"/>
              </w:rPr>
            </w:pPr>
            <w:r w:rsidRPr="0025171B">
              <w:rPr>
                <w:sz w:val="24"/>
                <w:szCs w:val="24"/>
              </w:rPr>
              <w:t xml:space="preserve">Grampositive </w:t>
            </w:r>
            <w:proofErr w:type="spellStart"/>
            <w:r w:rsidRPr="0025171B">
              <w:rPr>
                <w:sz w:val="24"/>
                <w:szCs w:val="24"/>
              </w:rPr>
              <w:t>anaerober</w:t>
            </w:r>
            <w:proofErr w:type="spellEnd"/>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 2</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&gt; 8</w:t>
            </w:r>
          </w:p>
        </w:tc>
      </w:tr>
      <w:tr w:rsidR="000F5D50" w:rsidRPr="0025171B" w:rsidTr="00000975">
        <w:trPr>
          <w:cantSplit/>
        </w:trPr>
        <w:tc>
          <w:tcPr>
            <w:tcW w:w="2908" w:type="pct"/>
            <w:tcBorders>
              <w:top w:val="nil"/>
              <w:left w:val="nil"/>
              <w:bottom w:val="nil"/>
              <w:right w:val="nil"/>
            </w:tcBorders>
            <w:hideMark/>
          </w:tcPr>
          <w:p w:rsidR="000F5D50" w:rsidRPr="0025171B" w:rsidRDefault="000F5D50" w:rsidP="00000975">
            <w:pPr>
              <w:rPr>
                <w:i/>
                <w:iCs/>
                <w:sz w:val="24"/>
                <w:szCs w:val="24"/>
                <w:lang w:val="en-US"/>
              </w:rPr>
            </w:pPr>
            <w:r w:rsidRPr="0025171B">
              <w:rPr>
                <w:sz w:val="24"/>
                <w:szCs w:val="24"/>
              </w:rPr>
              <w:t>G</w:t>
            </w:r>
            <w:proofErr w:type="spellStart"/>
            <w:r w:rsidRPr="0025171B">
              <w:rPr>
                <w:sz w:val="24"/>
                <w:szCs w:val="24"/>
                <w:lang w:val="en-US"/>
              </w:rPr>
              <w:t>ramnegative</w:t>
            </w:r>
            <w:proofErr w:type="spellEnd"/>
            <w:r w:rsidRPr="0025171B">
              <w:rPr>
                <w:sz w:val="24"/>
                <w:szCs w:val="24"/>
                <w:lang w:val="en-US"/>
              </w:rPr>
              <w:t xml:space="preserve"> </w:t>
            </w:r>
            <w:proofErr w:type="spellStart"/>
            <w:r w:rsidRPr="0025171B">
              <w:rPr>
                <w:sz w:val="24"/>
                <w:szCs w:val="24"/>
                <w:lang w:val="en-US"/>
              </w:rPr>
              <w:t>anaerober</w:t>
            </w:r>
            <w:proofErr w:type="spellEnd"/>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 2</w:t>
            </w:r>
          </w:p>
        </w:tc>
        <w:tc>
          <w:tcPr>
            <w:tcW w:w="1046" w:type="pct"/>
            <w:tcBorders>
              <w:top w:val="nil"/>
              <w:left w:val="nil"/>
              <w:bottom w:val="nil"/>
              <w:right w:val="nil"/>
            </w:tcBorders>
            <w:hideMark/>
          </w:tcPr>
          <w:p w:rsidR="000F5D50" w:rsidRPr="0025171B" w:rsidRDefault="000F5D50" w:rsidP="00000975">
            <w:pPr>
              <w:rPr>
                <w:sz w:val="24"/>
                <w:szCs w:val="24"/>
              </w:rPr>
            </w:pPr>
            <w:r w:rsidRPr="0025171B">
              <w:rPr>
                <w:sz w:val="24"/>
                <w:szCs w:val="24"/>
              </w:rPr>
              <w:t>&gt; 8</w:t>
            </w:r>
          </w:p>
        </w:tc>
      </w:tr>
      <w:tr w:rsidR="000F5D50" w:rsidRPr="0025171B" w:rsidTr="00000975">
        <w:trPr>
          <w:cantSplit/>
        </w:trPr>
        <w:tc>
          <w:tcPr>
            <w:tcW w:w="2908" w:type="pct"/>
            <w:tcBorders>
              <w:top w:val="nil"/>
              <w:left w:val="nil"/>
              <w:bottom w:val="single" w:sz="4" w:space="0" w:color="auto"/>
              <w:right w:val="nil"/>
            </w:tcBorders>
            <w:hideMark/>
          </w:tcPr>
          <w:p w:rsidR="000F5D50" w:rsidRPr="0025171B" w:rsidRDefault="000F5D50" w:rsidP="00000975">
            <w:pPr>
              <w:rPr>
                <w:sz w:val="24"/>
                <w:szCs w:val="24"/>
                <w:vertAlign w:val="superscript"/>
              </w:rPr>
            </w:pPr>
            <w:r w:rsidRPr="0025171B">
              <w:rPr>
                <w:sz w:val="24"/>
                <w:szCs w:val="24"/>
              </w:rPr>
              <w:lastRenderedPageBreak/>
              <w:t>Ikke-artsrelaterede grænseværdier</w:t>
            </w:r>
            <w:r w:rsidRPr="0025171B">
              <w:rPr>
                <w:sz w:val="24"/>
                <w:szCs w:val="24"/>
                <w:vertAlign w:val="superscript"/>
              </w:rPr>
              <w:t>5</w:t>
            </w:r>
          </w:p>
        </w:tc>
        <w:tc>
          <w:tcPr>
            <w:tcW w:w="1046" w:type="pct"/>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 2</w:t>
            </w:r>
          </w:p>
        </w:tc>
        <w:tc>
          <w:tcPr>
            <w:tcW w:w="1046" w:type="pct"/>
            <w:tcBorders>
              <w:top w:val="nil"/>
              <w:left w:val="nil"/>
              <w:bottom w:val="single" w:sz="4" w:space="0" w:color="auto"/>
              <w:right w:val="nil"/>
            </w:tcBorders>
            <w:hideMark/>
          </w:tcPr>
          <w:p w:rsidR="000F5D50" w:rsidRPr="0025171B" w:rsidRDefault="000F5D50" w:rsidP="00000975">
            <w:pPr>
              <w:rPr>
                <w:sz w:val="24"/>
                <w:szCs w:val="24"/>
              </w:rPr>
            </w:pPr>
            <w:r w:rsidRPr="0025171B">
              <w:rPr>
                <w:sz w:val="24"/>
                <w:szCs w:val="24"/>
              </w:rPr>
              <w:t>&gt; 8</w:t>
            </w:r>
          </w:p>
        </w:tc>
      </w:tr>
      <w:tr w:rsidR="000F5D50" w:rsidRPr="0025171B" w:rsidTr="00000975">
        <w:trPr>
          <w:cantSplit/>
        </w:trPr>
        <w:tc>
          <w:tcPr>
            <w:tcW w:w="5000" w:type="pct"/>
            <w:gridSpan w:val="3"/>
            <w:tcBorders>
              <w:top w:val="single" w:sz="4" w:space="0" w:color="auto"/>
              <w:left w:val="nil"/>
              <w:bottom w:val="nil"/>
              <w:right w:val="nil"/>
            </w:tcBorders>
            <w:hideMark/>
          </w:tcPr>
          <w:p w:rsidR="000F5D50" w:rsidRPr="0025171B" w:rsidRDefault="000F5D50" w:rsidP="00000975">
            <w:pPr>
              <w:rPr>
                <w:sz w:val="24"/>
                <w:szCs w:val="24"/>
              </w:rPr>
            </w:pPr>
            <w:r w:rsidRPr="0025171B">
              <w:rPr>
                <w:sz w:val="24"/>
                <w:szCs w:val="24"/>
                <w:vertAlign w:val="superscript"/>
              </w:rPr>
              <w:t xml:space="preserve">1 </w:t>
            </w:r>
            <w:r w:rsidRPr="0025171B">
              <w:rPr>
                <w:sz w:val="24"/>
                <w:szCs w:val="24"/>
              </w:rPr>
              <w:t xml:space="preserve">Grænseværdier for </w:t>
            </w:r>
            <w:proofErr w:type="spellStart"/>
            <w:r w:rsidRPr="0025171B">
              <w:rPr>
                <w:sz w:val="24"/>
                <w:szCs w:val="24"/>
              </w:rPr>
              <w:t>meropenem</w:t>
            </w:r>
            <w:proofErr w:type="spellEnd"/>
            <w:r w:rsidRPr="0025171B">
              <w:rPr>
                <w:sz w:val="24"/>
                <w:szCs w:val="24"/>
              </w:rPr>
              <w:t xml:space="preserve"> for </w:t>
            </w:r>
            <w:proofErr w:type="spellStart"/>
            <w:r w:rsidRPr="0025171B">
              <w:rPr>
                <w:i/>
                <w:iCs/>
                <w:sz w:val="24"/>
                <w:szCs w:val="24"/>
              </w:rPr>
              <w:t>Streptococcus</w:t>
            </w:r>
            <w:proofErr w:type="spellEnd"/>
            <w:r w:rsidRPr="0025171B">
              <w:rPr>
                <w:i/>
                <w:iCs/>
                <w:sz w:val="24"/>
                <w:szCs w:val="24"/>
              </w:rPr>
              <w:t xml:space="preserve"> </w:t>
            </w:r>
            <w:proofErr w:type="spellStart"/>
            <w:r w:rsidRPr="0025171B">
              <w:rPr>
                <w:i/>
                <w:iCs/>
                <w:sz w:val="24"/>
                <w:szCs w:val="24"/>
              </w:rPr>
              <w:t>pneumoniae</w:t>
            </w:r>
            <w:proofErr w:type="spellEnd"/>
            <w:r w:rsidRPr="0025171B">
              <w:rPr>
                <w:sz w:val="24"/>
                <w:szCs w:val="24"/>
              </w:rPr>
              <w:t xml:space="preserve"> og </w:t>
            </w:r>
            <w:proofErr w:type="spellStart"/>
            <w:r w:rsidRPr="0025171B">
              <w:rPr>
                <w:i/>
                <w:iCs/>
                <w:sz w:val="24"/>
                <w:szCs w:val="24"/>
              </w:rPr>
              <w:t>Haemophilus</w:t>
            </w:r>
            <w:proofErr w:type="spellEnd"/>
            <w:r w:rsidRPr="0025171B">
              <w:rPr>
                <w:i/>
                <w:iCs/>
                <w:sz w:val="24"/>
                <w:szCs w:val="24"/>
              </w:rPr>
              <w:t xml:space="preserve"> </w:t>
            </w:r>
            <w:proofErr w:type="spellStart"/>
            <w:r w:rsidRPr="0025171B">
              <w:rPr>
                <w:i/>
                <w:iCs/>
                <w:sz w:val="24"/>
                <w:szCs w:val="24"/>
              </w:rPr>
              <w:t>influenzae</w:t>
            </w:r>
            <w:proofErr w:type="spellEnd"/>
            <w:r w:rsidRPr="0025171B">
              <w:rPr>
                <w:sz w:val="24"/>
                <w:szCs w:val="24"/>
              </w:rPr>
              <w:t xml:space="preserve"> ved </w:t>
            </w:r>
            <w:proofErr w:type="spellStart"/>
            <w:r w:rsidRPr="0025171B">
              <w:rPr>
                <w:sz w:val="24"/>
                <w:szCs w:val="24"/>
              </w:rPr>
              <w:t>meningit</w:t>
            </w:r>
            <w:proofErr w:type="spellEnd"/>
            <w:r w:rsidRPr="0025171B">
              <w:rPr>
                <w:sz w:val="24"/>
                <w:szCs w:val="24"/>
              </w:rPr>
              <w:t xml:space="preserve"> er 0,25/1 mg/l.</w:t>
            </w:r>
          </w:p>
          <w:p w:rsidR="000F5D50" w:rsidRPr="0025171B" w:rsidRDefault="000F5D50" w:rsidP="00000975">
            <w:pPr>
              <w:rPr>
                <w:sz w:val="24"/>
                <w:szCs w:val="24"/>
              </w:rPr>
            </w:pPr>
            <w:r w:rsidRPr="0025171B">
              <w:rPr>
                <w:sz w:val="24"/>
                <w:szCs w:val="24"/>
                <w:vertAlign w:val="superscript"/>
              </w:rPr>
              <w:t xml:space="preserve">2 </w:t>
            </w:r>
            <w:r w:rsidRPr="0025171B">
              <w:rPr>
                <w:sz w:val="24"/>
                <w:szCs w:val="24"/>
              </w:rPr>
              <w:t xml:space="preserve">Stammer med MIC-værdier over S/I-grænseværdien er sjældne eller endnu ikke rapporteret. Identifikation og antimikrobielle følsomhedstests af sådanne </w:t>
            </w:r>
            <w:proofErr w:type="spellStart"/>
            <w:r w:rsidRPr="0025171B">
              <w:rPr>
                <w:sz w:val="24"/>
                <w:szCs w:val="24"/>
              </w:rPr>
              <w:t>isolater</w:t>
            </w:r>
            <w:proofErr w:type="spellEnd"/>
            <w:r w:rsidRPr="0025171B">
              <w:rPr>
                <w:sz w:val="24"/>
                <w:szCs w:val="24"/>
              </w:rPr>
              <w:t xml:space="preserve"> skal gentages, og hvis resultatet bekræftes, skal </w:t>
            </w:r>
            <w:proofErr w:type="spellStart"/>
            <w:r w:rsidRPr="0025171B">
              <w:rPr>
                <w:sz w:val="24"/>
                <w:szCs w:val="24"/>
              </w:rPr>
              <w:t>isolatet</w:t>
            </w:r>
            <w:proofErr w:type="spellEnd"/>
            <w:r w:rsidRPr="0025171B">
              <w:rPr>
                <w:sz w:val="24"/>
                <w:szCs w:val="24"/>
              </w:rPr>
              <w:t xml:space="preserve"> sendes til et referencelaboratorium. Indtil der er evidens med hensyn til klinisk respons for bekræftede </w:t>
            </w:r>
            <w:proofErr w:type="spellStart"/>
            <w:r w:rsidRPr="0025171B">
              <w:rPr>
                <w:sz w:val="24"/>
                <w:szCs w:val="24"/>
              </w:rPr>
              <w:t>isolater</w:t>
            </w:r>
            <w:proofErr w:type="spellEnd"/>
            <w:r w:rsidRPr="0025171B">
              <w:rPr>
                <w:sz w:val="24"/>
                <w:szCs w:val="24"/>
              </w:rPr>
              <w:t xml:space="preserve"> med MIC-værdier over </w:t>
            </w:r>
            <w:r w:rsidRPr="0025171B">
              <w:rPr>
                <w:i/>
                <w:iCs/>
                <w:sz w:val="24"/>
                <w:szCs w:val="24"/>
              </w:rPr>
              <w:t>den nuværende resistensgrænseværdi</w:t>
            </w:r>
            <w:r w:rsidRPr="0025171B">
              <w:rPr>
                <w:sz w:val="24"/>
                <w:szCs w:val="24"/>
              </w:rPr>
              <w:t>, skal de rapporteres som resistente.</w:t>
            </w:r>
          </w:p>
          <w:p w:rsidR="000F5D50" w:rsidRPr="0025171B" w:rsidRDefault="000F5D50" w:rsidP="00000975">
            <w:pPr>
              <w:rPr>
                <w:sz w:val="24"/>
                <w:szCs w:val="24"/>
              </w:rPr>
            </w:pPr>
            <w:r w:rsidRPr="0025171B">
              <w:rPr>
                <w:sz w:val="24"/>
                <w:szCs w:val="24"/>
                <w:vertAlign w:val="superscript"/>
              </w:rPr>
              <w:t xml:space="preserve">3 </w:t>
            </w:r>
            <w:r w:rsidRPr="0025171B">
              <w:rPr>
                <w:sz w:val="24"/>
                <w:szCs w:val="24"/>
              </w:rPr>
              <w:t xml:space="preserve">Følsomheden af stafylokokker over for </w:t>
            </w:r>
            <w:proofErr w:type="spellStart"/>
            <w:r w:rsidRPr="0025171B">
              <w:rPr>
                <w:sz w:val="24"/>
                <w:szCs w:val="24"/>
              </w:rPr>
              <w:t>meropenem</w:t>
            </w:r>
            <w:proofErr w:type="spellEnd"/>
            <w:r w:rsidRPr="0025171B">
              <w:rPr>
                <w:sz w:val="24"/>
                <w:szCs w:val="24"/>
              </w:rPr>
              <w:t xml:space="preserve"> er udledt af </w:t>
            </w:r>
            <w:proofErr w:type="spellStart"/>
            <w:r w:rsidRPr="0025171B">
              <w:rPr>
                <w:sz w:val="24"/>
                <w:szCs w:val="24"/>
              </w:rPr>
              <w:t>methicillinfølsomheden</w:t>
            </w:r>
            <w:proofErr w:type="spellEnd"/>
            <w:r w:rsidRPr="0025171B">
              <w:rPr>
                <w:sz w:val="24"/>
                <w:szCs w:val="24"/>
              </w:rPr>
              <w:t>.</w:t>
            </w:r>
          </w:p>
          <w:p w:rsidR="000F5D50" w:rsidRPr="0025171B" w:rsidRDefault="000F5D50" w:rsidP="00000975">
            <w:pPr>
              <w:rPr>
                <w:sz w:val="24"/>
                <w:szCs w:val="24"/>
              </w:rPr>
            </w:pPr>
            <w:r w:rsidRPr="0025171B">
              <w:rPr>
                <w:sz w:val="24"/>
                <w:szCs w:val="24"/>
                <w:vertAlign w:val="superscript"/>
              </w:rPr>
              <w:t xml:space="preserve">4 </w:t>
            </w:r>
            <w:proofErr w:type="spellStart"/>
            <w:r w:rsidRPr="0025171B">
              <w:rPr>
                <w:sz w:val="24"/>
                <w:szCs w:val="24"/>
              </w:rPr>
              <w:t>Meropenems</w:t>
            </w:r>
            <w:proofErr w:type="spellEnd"/>
            <w:r w:rsidRPr="0025171B">
              <w:rPr>
                <w:sz w:val="24"/>
                <w:szCs w:val="24"/>
              </w:rPr>
              <w:t xml:space="preserve"> grænseværdi for </w:t>
            </w:r>
            <w:proofErr w:type="spellStart"/>
            <w:r w:rsidRPr="0025171B">
              <w:rPr>
                <w:i/>
                <w:iCs/>
                <w:sz w:val="24"/>
                <w:szCs w:val="24"/>
              </w:rPr>
              <w:t>Neisseria</w:t>
            </w:r>
            <w:proofErr w:type="spellEnd"/>
            <w:r w:rsidRPr="0025171B">
              <w:rPr>
                <w:i/>
                <w:iCs/>
                <w:sz w:val="24"/>
                <w:szCs w:val="24"/>
              </w:rPr>
              <w:t xml:space="preserve"> </w:t>
            </w:r>
            <w:proofErr w:type="spellStart"/>
            <w:r w:rsidRPr="0025171B">
              <w:rPr>
                <w:i/>
                <w:iCs/>
                <w:sz w:val="24"/>
                <w:szCs w:val="24"/>
              </w:rPr>
              <w:t>meningitidis</w:t>
            </w:r>
            <w:proofErr w:type="spellEnd"/>
            <w:r w:rsidRPr="0025171B">
              <w:rPr>
                <w:i/>
                <w:iCs/>
                <w:sz w:val="24"/>
                <w:szCs w:val="24"/>
              </w:rPr>
              <w:t xml:space="preserve"> </w:t>
            </w:r>
            <w:r w:rsidRPr="0025171B">
              <w:rPr>
                <w:sz w:val="24"/>
                <w:szCs w:val="24"/>
              </w:rPr>
              <w:t xml:space="preserve">relaterer alene til </w:t>
            </w:r>
            <w:proofErr w:type="spellStart"/>
            <w:r w:rsidRPr="0025171B">
              <w:rPr>
                <w:sz w:val="24"/>
                <w:szCs w:val="24"/>
              </w:rPr>
              <w:t>meningit</w:t>
            </w:r>
            <w:proofErr w:type="spellEnd"/>
            <w:r w:rsidRPr="0025171B">
              <w:rPr>
                <w:sz w:val="24"/>
                <w:szCs w:val="24"/>
              </w:rPr>
              <w:t>.</w:t>
            </w:r>
          </w:p>
          <w:p w:rsidR="000F5D50" w:rsidRPr="0025171B" w:rsidRDefault="000F5D50" w:rsidP="00000975">
            <w:pPr>
              <w:rPr>
                <w:sz w:val="24"/>
                <w:szCs w:val="24"/>
              </w:rPr>
            </w:pPr>
            <w:r w:rsidRPr="0025171B">
              <w:rPr>
                <w:sz w:val="24"/>
                <w:szCs w:val="24"/>
                <w:vertAlign w:val="superscript"/>
              </w:rPr>
              <w:t xml:space="preserve">5 </w:t>
            </w:r>
            <w:r w:rsidRPr="0025171B">
              <w:rPr>
                <w:sz w:val="24"/>
                <w:szCs w:val="24"/>
              </w:rPr>
              <w:t xml:space="preserve">Ikke-artsrelaterede grænseværdier er hovedsageligt blevet fastlagt </w:t>
            </w:r>
            <w:proofErr w:type="spellStart"/>
            <w:r w:rsidRPr="0025171B">
              <w:rPr>
                <w:sz w:val="24"/>
                <w:szCs w:val="24"/>
              </w:rPr>
              <w:t>udfra</w:t>
            </w:r>
            <w:proofErr w:type="spellEnd"/>
            <w:r w:rsidRPr="0025171B">
              <w:rPr>
                <w:sz w:val="24"/>
                <w:szCs w:val="24"/>
              </w:rPr>
              <w:t xml:space="preserve"> PK/PD-data og er uafhængige af MIC-fordelingerne for specifikke arter. De skal bruges til arter, som ikke er angivet i tabellen eller fodnoterne.</w:t>
            </w:r>
          </w:p>
          <w:p w:rsidR="000F5D50" w:rsidRPr="0025171B" w:rsidRDefault="000F5D50" w:rsidP="00000975">
            <w:pPr>
              <w:rPr>
                <w:sz w:val="24"/>
                <w:szCs w:val="24"/>
              </w:rPr>
            </w:pPr>
            <w:r w:rsidRPr="0025171B">
              <w:rPr>
                <w:sz w:val="24"/>
                <w:szCs w:val="24"/>
              </w:rPr>
              <w:t>-- = Følsomhedstest anbefales ikke, da arten er et dårligt mål for behandling med dette lægemiddel.</w:t>
            </w:r>
          </w:p>
        </w:tc>
      </w:tr>
    </w:tbl>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Prævalensen af erhvervet resistens kan variere afhængig af geografi og over tid for udvalgte arter, og lokal information om resistens er ønskværdig, specielt ved behandling af alvorlige infektioner. Hvis der er tvivl om anvendeligheden af præparatet på grund af den lokale </w:t>
      </w:r>
      <w:proofErr w:type="spellStart"/>
      <w:r w:rsidRPr="0025171B">
        <w:rPr>
          <w:sz w:val="24"/>
          <w:szCs w:val="24"/>
        </w:rPr>
        <w:t>resistensprævalens</w:t>
      </w:r>
      <w:proofErr w:type="spellEnd"/>
      <w:r w:rsidRPr="0025171B">
        <w:rPr>
          <w:sz w:val="24"/>
          <w:szCs w:val="24"/>
        </w:rPr>
        <w:t xml:space="preserve"> for nogle infektioner, bør der søges professionel rådgivning.</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t xml:space="preserve">Nedenstående tabel med opstilling af </w:t>
      </w:r>
      <w:proofErr w:type="spellStart"/>
      <w:r w:rsidRPr="0025171B">
        <w:rPr>
          <w:sz w:val="24"/>
          <w:szCs w:val="24"/>
        </w:rPr>
        <w:t>patogener</w:t>
      </w:r>
      <w:proofErr w:type="spellEnd"/>
      <w:r w:rsidRPr="0025171B">
        <w:rPr>
          <w:sz w:val="24"/>
          <w:szCs w:val="24"/>
        </w:rPr>
        <w:t xml:space="preserve"> stammer fra klinisk erfaring og terapeutiske retningslinjer. </w:t>
      </w:r>
    </w:p>
    <w:p w:rsidR="000F5D50" w:rsidRPr="0025171B" w:rsidRDefault="000F5D50" w:rsidP="000F5D50">
      <w:pPr>
        <w:ind w:left="851" w:hanging="851"/>
        <w:rPr>
          <w:sz w:val="24"/>
          <w:szCs w:val="24"/>
        </w:rPr>
      </w:pPr>
    </w:p>
    <w:tbl>
      <w:tblPr>
        <w:tblW w:w="7560" w:type="dxa"/>
        <w:tblInd w:w="90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560"/>
      </w:tblGrid>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rPr>
            </w:pPr>
            <w:r w:rsidRPr="0025171B">
              <w:rPr>
                <w:sz w:val="24"/>
                <w:szCs w:val="24"/>
                <w:u w:val="single"/>
              </w:rPr>
              <w:t>Almindeligt følsomme arter</w:t>
            </w: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rPr>
            </w:pPr>
            <w:r w:rsidRPr="0025171B">
              <w:rPr>
                <w:sz w:val="24"/>
                <w:szCs w:val="24"/>
                <w:u w:val="single"/>
              </w:rPr>
              <w:t xml:space="preserve">Grampositive </w:t>
            </w:r>
            <w:proofErr w:type="spellStart"/>
            <w:r w:rsidRPr="0025171B">
              <w:rPr>
                <w:sz w:val="24"/>
                <w:szCs w:val="24"/>
                <w:u w:val="single"/>
              </w:rPr>
              <w:t>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Enterococcus faecalis</w:t>
            </w:r>
            <w:r w:rsidRPr="0025171B">
              <w:rPr>
                <w:i/>
                <w:iCs/>
                <w:sz w:val="24"/>
                <w:szCs w:val="24"/>
                <w:vertAlign w:val="superscript"/>
                <w:lang w:val="en-US"/>
              </w:rPr>
              <w:t>$</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Staphylococcus aureus </w:t>
            </w:r>
            <w:r w:rsidRPr="0025171B">
              <w:rPr>
                <w:sz w:val="24"/>
                <w:szCs w:val="24"/>
                <w:lang w:val="en-US"/>
              </w:rPr>
              <w:t>(</w:t>
            </w:r>
            <w:proofErr w:type="spellStart"/>
            <w:r w:rsidRPr="0025171B">
              <w:rPr>
                <w:sz w:val="24"/>
                <w:szCs w:val="24"/>
                <w:lang w:val="en-US"/>
              </w:rPr>
              <w:t>methicillinfølsomme</w:t>
            </w:r>
            <w:proofErr w:type="spellEnd"/>
            <w:r w:rsidRPr="0025171B">
              <w:rPr>
                <w:sz w:val="24"/>
                <w:szCs w:val="24"/>
                <w:lang w:val="en-US"/>
              </w:rPr>
              <w:t>)</w:t>
            </w:r>
            <w:r w:rsidRPr="0025171B">
              <w:rPr>
                <w:i/>
                <w:iCs/>
                <w:sz w:val="24"/>
                <w:szCs w:val="24"/>
                <w:vertAlign w:val="superscript"/>
                <w:lang w:val="en-US"/>
              </w:rPr>
              <w:t>£</w:t>
            </w:r>
          </w:p>
        </w:tc>
      </w:tr>
      <w:tr w:rsidR="000F5D50" w:rsidRPr="00C95FC8"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Staphylococcus </w:t>
            </w:r>
            <w:proofErr w:type="spellStart"/>
            <w:r w:rsidRPr="0025171B">
              <w:rPr>
                <w:sz w:val="24"/>
                <w:szCs w:val="24"/>
                <w:lang w:val="en-US"/>
              </w:rPr>
              <w:t>arter</w:t>
            </w:r>
            <w:proofErr w:type="spellEnd"/>
            <w:r w:rsidRPr="0025171B">
              <w:rPr>
                <w:sz w:val="24"/>
                <w:szCs w:val="24"/>
                <w:lang w:val="en-US"/>
              </w:rPr>
              <w:t xml:space="preserve"> (</w:t>
            </w:r>
            <w:proofErr w:type="spellStart"/>
            <w:r w:rsidRPr="0025171B">
              <w:rPr>
                <w:sz w:val="24"/>
                <w:szCs w:val="24"/>
                <w:lang w:val="en-US"/>
              </w:rPr>
              <w:t>methicillinfølsomme</w:t>
            </w:r>
            <w:proofErr w:type="spellEnd"/>
            <w:r w:rsidRPr="0025171B">
              <w:rPr>
                <w:sz w:val="24"/>
                <w:szCs w:val="24"/>
                <w:lang w:val="en-US"/>
              </w:rPr>
              <w:t xml:space="preserve">) </w:t>
            </w:r>
            <w:proofErr w:type="spellStart"/>
            <w:r w:rsidRPr="0025171B">
              <w:rPr>
                <w:sz w:val="24"/>
                <w:szCs w:val="24"/>
                <w:lang w:val="en-US"/>
              </w:rPr>
              <w:t>inklusive</w:t>
            </w:r>
            <w:proofErr w:type="spellEnd"/>
            <w:r w:rsidRPr="0025171B">
              <w:rPr>
                <w:sz w:val="24"/>
                <w:szCs w:val="24"/>
                <w:lang w:val="en-US"/>
              </w:rPr>
              <w:t xml:space="preserve"> </w:t>
            </w:r>
            <w:r w:rsidRPr="0025171B">
              <w:rPr>
                <w:i/>
                <w:iCs/>
                <w:sz w:val="24"/>
                <w:szCs w:val="24"/>
                <w:lang w:val="en-US"/>
              </w:rPr>
              <w:t>Staphylococcus epidermidis</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Streptococcus agalactiae </w:t>
            </w:r>
            <w:r w:rsidRPr="0025171B">
              <w:rPr>
                <w:sz w:val="24"/>
                <w:szCs w:val="24"/>
                <w:lang w:val="en-US"/>
              </w:rPr>
              <w:t>(</w:t>
            </w:r>
            <w:proofErr w:type="spellStart"/>
            <w:r w:rsidRPr="0025171B">
              <w:rPr>
                <w:sz w:val="24"/>
                <w:szCs w:val="24"/>
                <w:lang w:val="en-US"/>
              </w:rPr>
              <w:t>gruppe</w:t>
            </w:r>
            <w:proofErr w:type="spellEnd"/>
            <w:r w:rsidRPr="0025171B">
              <w:rPr>
                <w:sz w:val="24"/>
                <w:szCs w:val="24"/>
                <w:lang w:val="en-US"/>
              </w:rPr>
              <w:t xml:space="preserve"> B)</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rPr>
            </w:pPr>
            <w:proofErr w:type="spellStart"/>
            <w:r w:rsidRPr="0025171B">
              <w:rPr>
                <w:i/>
                <w:iCs/>
                <w:sz w:val="24"/>
                <w:szCs w:val="24"/>
              </w:rPr>
              <w:t>Streptococcus</w:t>
            </w:r>
            <w:proofErr w:type="spellEnd"/>
            <w:r w:rsidRPr="0025171B">
              <w:rPr>
                <w:i/>
                <w:iCs/>
                <w:sz w:val="24"/>
                <w:szCs w:val="24"/>
              </w:rPr>
              <w:t xml:space="preserve"> </w:t>
            </w:r>
            <w:proofErr w:type="spellStart"/>
            <w:r w:rsidRPr="0025171B">
              <w:rPr>
                <w:i/>
                <w:iCs/>
                <w:sz w:val="24"/>
                <w:szCs w:val="24"/>
              </w:rPr>
              <w:t>milleri</w:t>
            </w:r>
            <w:proofErr w:type="spellEnd"/>
            <w:r w:rsidRPr="0025171B">
              <w:rPr>
                <w:i/>
                <w:iCs/>
                <w:sz w:val="24"/>
                <w:szCs w:val="24"/>
              </w:rPr>
              <w:t xml:space="preserve"> </w:t>
            </w:r>
            <w:r w:rsidRPr="0025171B">
              <w:rPr>
                <w:sz w:val="24"/>
                <w:szCs w:val="24"/>
              </w:rPr>
              <w:t>gruppe</w:t>
            </w:r>
            <w:r w:rsidRPr="0025171B">
              <w:rPr>
                <w:i/>
                <w:iCs/>
                <w:sz w:val="24"/>
                <w:szCs w:val="24"/>
              </w:rPr>
              <w:t xml:space="preserve"> (S. </w:t>
            </w:r>
            <w:proofErr w:type="spellStart"/>
            <w:r w:rsidRPr="0025171B">
              <w:rPr>
                <w:i/>
                <w:iCs/>
                <w:sz w:val="24"/>
                <w:szCs w:val="24"/>
              </w:rPr>
              <w:t>anginosus</w:t>
            </w:r>
            <w:proofErr w:type="spellEnd"/>
            <w:r w:rsidRPr="0025171B">
              <w:rPr>
                <w:i/>
                <w:iCs/>
                <w:sz w:val="24"/>
                <w:szCs w:val="24"/>
              </w:rPr>
              <w:t xml:space="preserve">, S. </w:t>
            </w:r>
            <w:proofErr w:type="spellStart"/>
            <w:r w:rsidRPr="0025171B">
              <w:rPr>
                <w:i/>
                <w:iCs/>
                <w:sz w:val="24"/>
                <w:szCs w:val="24"/>
              </w:rPr>
              <w:t>constellatus</w:t>
            </w:r>
            <w:proofErr w:type="spellEnd"/>
            <w:r w:rsidRPr="0025171B">
              <w:rPr>
                <w:i/>
                <w:iCs/>
                <w:sz w:val="24"/>
                <w:szCs w:val="24"/>
              </w:rPr>
              <w:t xml:space="preserve"> </w:t>
            </w:r>
            <w:r w:rsidRPr="0025171B">
              <w:rPr>
                <w:sz w:val="24"/>
                <w:szCs w:val="24"/>
              </w:rPr>
              <w:t>og</w:t>
            </w:r>
            <w:r w:rsidRPr="0025171B">
              <w:rPr>
                <w:i/>
                <w:iCs/>
                <w:sz w:val="24"/>
                <w:szCs w:val="24"/>
              </w:rPr>
              <w:t xml:space="preserve"> S. </w:t>
            </w:r>
            <w:proofErr w:type="spellStart"/>
            <w:r w:rsidRPr="0025171B">
              <w:rPr>
                <w:i/>
                <w:iCs/>
                <w:sz w:val="24"/>
                <w:szCs w:val="24"/>
              </w:rPr>
              <w:t>intermedius</w:t>
            </w:r>
            <w:proofErr w:type="spellEnd"/>
            <w:r w:rsidRPr="0025171B">
              <w:rPr>
                <w:i/>
                <w:iCs/>
                <w:sz w:val="24"/>
                <w:szCs w:val="24"/>
              </w:rPr>
              <w:t>)</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Streptococcus pneumoniae</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Streptococcus pyogenes </w:t>
            </w:r>
            <w:r w:rsidRPr="0025171B">
              <w:rPr>
                <w:sz w:val="24"/>
                <w:szCs w:val="24"/>
                <w:lang w:val="en-US"/>
              </w:rPr>
              <w:t>(</w:t>
            </w:r>
            <w:proofErr w:type="spellStart"/>
            <w:r w:rsidRPr="0025171B">
              <w:rPr>
                <w:sz w:val="24"/>
                <w:szCs w:val="24"/>
                <w:lang w:val="en-US"/>
              </w:rPr>
              <w:t>gruppe</w:t>
            </w:r>
            <w:proofErr w:type="spellEnd"/>
            <w:r w:rsidRPr="0025171B">
              <w:rPr>
                <w:sz w:val="24"/>
                <w:szCs w:val="24"/>
                <w:lang w:val="en-US"/>
              </w:rPr>
              <w:t xml:space="preserve"> A)</w:t>
            </w:r>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lang w:val="en-US"/>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en-US"/>
              </w:rPr>
            </w:pPr>
            <w:proofErr w:type="spellStart"/>
            <w:r w:rsidRPr="0025171B">
              <w:rPr>
                <w:sz w:val="24"/>
                <w:szCs w:val="24"/>
                <w:u w:val="single"/>
                <w:lang w:val="en-US"/>
              </w:rPr>
              <w:t>Gramnegative</w:t>
            </w:r>
            <w:proofErr w:type="spellEnd"/>
            <w:r w:rsidRPr="0025171B">
              <w:rPr>
                <w:sz w:val="24"/>
                <w:szCs w:val="24"/>
                <w:u w:val="single"/>
                <w:lang w:val="en-US"/>
              </w:rPr>
              <w:t xml:space="preserve"> </w:t>
            </w:r>
            <w:proofErr w:type="spellStart"/>
            <w:r w:rsidRPr="0025171B">
              <w:rPr>
                <w:sz w:val="24"/>
                <w:szCs w:val="24"/>
                <w:u w:val="single"/>
                <w:lang w:val="en-US"/>
              </w:rPr>
              <w:t>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bCs/>
                <w:i/>
                <w:iCs/>
                <w:sz w:val="24"/>
                <w:szCs w:val="24"/>
              </w:rPr>
            </w:pPr>
            <w:proofErr w:type="spellStart"/>
            <w:r w:rsidRPr="0025171B">
              <w:rPr>
                <w:bCs/>
                <w:i/>
                <w:iCs/>
                <w:sz w:val="24"/>
                <w:szCs w:val="24"/>
              </w:rPr>
              <w:t>Citrobacter</w:t>
            </w:r>
            <w:proofErr w:type="spellEnd"/>
            <w:r w:rsidRPr="0025171B">
              <w:rPr>
                <w:bCs/>
                <w:i/>
                <w:iCs/>
                <w:sz w:val="24"/>
                <w:szCs w:val="24"/>
              </w:rPr>
              <w:t xml:space="preserve"> </w:t>
            </w:r>
            <w:proofErr w:type="spellStart"/>
            <w:r w:rsidRPr="0025171B">
              <w:rPr>
                <w:bCs/>
                <w:i/>
                <w:iCs/>
                <w:sz w:val="24"/>
                <w:szCs w:val="24"/>
              </w:rPr>
              <w:t>freudii</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Citrobacter </w:t>
            </w:r>
            <w:proofErr w:type="spellStart"/>
            <w:r w:rsidRPr="0025171B">
              <w:rPr>
                <w:i/>
                <w:iCs/>
                <w:sz w:val="24"/>
                <w:szCs w:val="24"/>
                <w:lang w:val="en-US"/>
              </w:rPr>
              <w:t>koseri</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Enterobacter aerogenes</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Enterobacter cloacae</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Escherichia coli</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Haemophilus</w:t>
            </w:r>
            <w:proofErr w:type="spellEnd"/>
            <w:r w:rsidRPr="0025171B">
              <w:rPr>
                <w:i/>
                <w:iCs/>
                <w:sz w:val="24"/>
                <w:szCs w:val="24"/>
                <w:lang w:val="en-US"/>
              </w:rPr>
              <w:t xml:space="preserve"> influenzae</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Klebsiella</w:t>
            </w:r>
            <w:proofErr w:type="spellEnd"/>
            <w:r w:rsidRPr="0025171B">
              <w:rPr>
                <w:i/>
                <w:iCs/>
                <w:sz w:val="24"/>
                <w:szCs w:val="24"/>
                <w:lang w:val="sv-SE"/>
              </w:rPr>
              <w:t xml:space="preserve"> </w:t>
            </w:r>
            <w:proofErr w:type="spellStart"/>
            <w:r w:rsidRPr="0025171B">
              <w:rPr>
                <w:i/>
                <w:iCs/>
                <w:sz w:val="24"/>
                <w:szCs w:val="24"/>
                <w:lang w:val="sv-SE"/>
              </w:rPr>
              <w:t>oxytoca</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Klebsiella</w:t>
            </w:r>
            <w:proofErr w:type="spellEnd"/>
            <w:r w:rsidRPr="0025171B">
              <w:rPr>
                <w:i/>
                <w:iCs/>
                <w:sz w:val="24"/>
                <w:szCs w:val="24"/>
                <w:lang w:val="sv-SE"/>
              </w:rPr>
              <w:t xml:space="preserve"> </w:t>
            </w:r>
            <w:proofErr w:type="spellStart"/>
            <w:r w:rsidRPr="0025171B">
              <w:rPr>
                <w:i/>
                <w:iCs/>
                <w:sz w:val="24"/>
                <w:szCs w:val="24"/>
                <w:lang w:val="sv-SE"/>
              </w:rPr>
              <w:t>pneumoniae</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Morganella</w:t>
            </w:r>
            <w:proofErr w:type="spellEnd"/>
            <w:r w:rsidRPr="0025171B">
              <w:rPr>
                <w:i/>
                <w:iCs/>
                <w:sz w:val="24"/>
                <w:szCs w:val="24"/>
                <w:lang w:val="sv-SE"/>
              </w:rPr>
              <w:t xml:space="preserve"> </w:t>
            </w:r>
            <w:proofErr w:type="spellStart"/>
            <w:r w:rsidRPr="0025171B">
              <w:rPr>
                <w:i/>
                <w:iCs/>
                <w:sz w:val="24"/>
                <w:szCs w:val="24"/>
                <w:lang w:val="sv-SE"/>
              </w:rPr>
              <w:t>morganii</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r w:rsidRPr="0025171B">
              <w:rPr>
                <w:i/>
                <w:iCs/>
                <w:sz w:val="24"/>
                <w:szCs w:val="24"/>
                <w:lang w:val="sv-SE"/>
              </w:rPr>
              <w:t xml:space="preserve">Neisseria </w:t>
            </w:r>
            <w:proofErr w:type="spellStart"/>
            <w:r w:rsidRPr="0025171B">
              <w:rPr>
                <w:i/>
                <w:iCs/>
                <w:sz w:val="24"/>
                <w:szCs w:val="24"/>
                <w:lang w:val="sv-SE"/>
              </w:rPr>
              <w:t>meningitidis</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Proteus</w:t>
            </w:r>
            <w:proofErr w:type="spellEnd"/>
            <w:r w:rsidRPr="0025171B">
              <w:rPr>
                <w:i/>
                <w:iCs/>
                <w:sz w:val="24"/>
                <w:szCs w:val="24"/>
                <w:lang w:val="sv-SE"/>
              </w:rPr>
              <w:t xml:space="preserve"> </w:t>
            </w:r>
            <w:proofErr w:type="spellStart"/>
            <w:r w:rsidRPr="0025171B">
              <w:rPr>
                <w:i/>
                <w:iCs/>
                <w:sz w:val="24"/>
                <w:szCs w:val="24"/>
                <w:lang w:val="sv-SE"/>
              </w:rPr>
              <w:t>mirabilis</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Proteus vulgaris</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lastRenderedPageBreak/>
              <w:t>Serratia marcescens</w:t>
            </w:r>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lang w:val="en-US"/>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en-US"/>
              </w:rPr>
            </w:pPr>
            <w:proofErr w:type="spellStart"/>
            <w:r w:rsidRPr="0025171B">
              <w:rPr>
                <w:sz w:val="24"/>
                <w:szCs w:val="24"/>
                <w:u w:val="single"/>
                <w:lang w:val="en-US"/>
              </w:rPr>
              <w:t>Grampositive</w:t>
            </w:r>
            <w:proofErr w:type="spellEnd"/>
            <w:r w:rsidRPr="0025171B">
              <w:rPr>
                <w:sz w:val="24"/>
                <w:szCs w:val="24"/>
                <w:u w:val="single"/>
                <w:lang w:val="en-US"/>
              </w:rPr>
              <w:t xml:space="preserve"> </w:t>
            </w:r>
            <w:proofErr w:type="spellStart"/>
            <w:r w:rsidRPr="0025171B">
              <w:rPr>
                <w:sz w:val="24"/>
                <w:szCs w:val="24"/>
                <w:u w:val="single"/>
                <w:lang w:val="en-US"/>
              </w:rPr>
              <w:t>anaerober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Clostridium perfringens</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Peptoniphilus</w:t>
            </w:r>
            <w:proofErr w:type="spellEnd"/>
            <w:r w:rsidRPr="0025171B">
              <w:rPr>
                <w:i/>
                <w:iCs/>
                <w:sz w:val="24"/>
                <w:szCs w:val="24"/>
                <w:lang w:val="en-US"/>
              </w:rPr>
              <w:t xml:space="preserve"> </w:t>
            </w:r>
            <w:proofErr w:type="spellStart"/>
            <w:r w:rsidRPr="0025171B">
              <w:rPr>
                <w:i/>
                <w:iCs/>
                <w:sz w:val="24"/>
                <w:szCs w:val="24"/>
                <w:lang w:val="en-US"/>
              </w:rPr>
              <w:t>asaccharolyticus</w:t>
            </w:r>
            <w:proofErr w:type="spellEnd"/>
          </w:p>
        </w:tc>
      </w:tr>
      <w:tr w:rsidR="000F5D50" w:rsidRPr="00C95FC8"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Peptostreptococcus</w:t>
            </w:r>
            <w:proofErr w:type="spellEnd"/>
            <w:r w:rsidRPr="0025171B">
              <w:rPr>
                <w:i/>
                <w:iCs/>
                <w:sz w:val="24"/>
                <w:szCs w:val="24"/>
                <w:lang w:val="en-US"/>
              </w:rPr>
              <w:t xml:space="preserve"> </w:t>
            </w:r>
            <w:proofErr w:type="spellStart"/>
            <w:r w:rsidRPr="0025171B">
              <w:rPr>
                <w:sz w:val="24"/>
                <w:szCs w:val="24"/>
                <w:lang w:val="en-US"/>
              </w:rPr>
              <w:t>arter</w:t>
            </w:r>
            <w:proofErr w:type="spellEnd"/>
            <w:r w:rsidRPr="0025171B">
              <w:rPr>
                <w:sz w:val="24"/>
                <w:szCs w:val="24"/>
                <w:lang w:val="en-US"/>
              </w:rPr>
              <w:t xml:space="preserve"> (</w:t>
            </w:r>
            <w:proofErr w:type="spellStart"/>
            <w:r w:rsidRPr="0025171B">
              <w:rPr>
                <w:i/>
                <w:iCs/>
                <w:sz w:val="24"/>
                <w:szCs w:val="24"/>
                <w:lang w:val="en-US"/>
              </w:rPr>
              <w:t>inklusive</w:t>
            </w:r>
            <w:proofErr w:type="spellEnd"/>
            <w:r w:rsidRPr="0025171B">
              <w:rPr>
                <w:i/>
                <w:iCs/>
                <w:sz w:val="24"/>
                <w:szCs w:val="24"/>
                <w:lang w:val="en-US"/>
              </w:rPr>
              <w:t xml:space="preserve"> P. micros, P. </w:t>
            </w:r>
            <w:proofErr w:type="spellStart"/>
            <w:r w:rsidRPr="0025171B">
              <w:rPr>
                <w:i/>
                <w:iCs/>
                <w:sz w:val="24"/>
                <w:szCs w:val="24"/>
                <w:lang w:val="en-US"/>
              </w:rPr>
              <w:t>anaerobius</w:t>
            </w:r>
            <w:proofErr w:type="spellEnd"/>
            <w:r w:rsidRPr="0025171B">
              <w:rPr>
                <w:i/>
                <w:iCs/>
                <w:sz w:val="24"/>
                <w:szCs w:val="24"/>
                <w:lang w:val="en-US"/>
              </w:rPr>
              <w:t>, P. magnus)</w:t>
            </w:r>
          </w:p>
        </w:tc>
      </w:tr>
      <w:tr w:rsidR="000F5D50" w:rsidRPr="00C95FC8" w:rsidTr="00000975">
        <w:tc>
          <w:tcPr>
            <w:tcW w:w="7560" w:type="dxa"/>
            <w:tcBorders>
              <w:top w:val="nil"/>
              <w:left w:val="nil"/>
              <w:bottom w:val="nil"/>
              <w:right w:val="nil"/>
            </w:tcBorders>
          </w:tcPr>
          <w:p w:rsidR="000F5D50" w:rsidRPr="0025171B" w:rsidRDefault="000F5D50" w:rsidP="00000975">
            <w:pPr>
              <w:rPr>
                <w:sz w:val="24"/>
                <w:szCs w:val="24"/>
                <w:lang w:val="en-US"/>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en-US"/>
              </w:rPr>
            </w:pPr>
            <w:proofErr w:type="spellStart"/>
            <w:r w:rsidRPr="0025171B">
              <w:rPr>
                <w:sz w:val="24"/>
                <w:szCs w:val="24"/>
                <w:u w:val="single"/>
                <w:lang w:val="en-US"/>
              </w:rPr>
              <w:t>Gramnegative</w:t>
            </w:r>
            <w:proofErr w:type="spellEnd"/>
            <w:r w:rsidRPr="0025171B">
              <w:rPr>
                <w:sz w:val="24"/>
                <w:szCs w:val="24"/>
                <w:u w:val="single"/>
                <w:lang w:val="en-US"/>
              </w:rPr>
              <w:t xml:space="preserve"> </w:t>
            </w:r>
            <w:proofErr w:type="spellStart"/>
            <w:r w:rsidRPr="0025171B">
              <w:rPr>
                <w:sz w:val="24"/>
                <w:szCs w:val="24"/>
                <w:u w:val="single"/>
                <w:lang w:val="en-US"/>
              </w:rPr>
              <w:t>anaerober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bCs/>
                <w:i/>
                <w:iCs/>
                <w:sz w:val="24"/>
                <w:szCs w:val="24"/>
              </w:rPr>
            </w:pPr>
            <w:proofErr w:type="spellStart"/>
            <w:r w:rsidRPr="0025171B">
              <w:rPr>
                <w:bCs/>
                <w:i/>
                <w:iCs/>
                <w:sz w:val="24"/>
                <w:szCs w:val="24"/>
              </w:rPr>
              <w:t>Bacteroides</w:t>
            </w:r>
            <w:proofErr w:type="spellEnd"/>
            <w:r w:rsidRPr="0025171B">
              <w:rPr>
                <w:bCs/>
                <w:i/>
                <w:iCs/>
                <w:sz w:val="24"/>
                <w:szCs w:val="24"/>
              </w:rPr>
              <w:t xml:space="preserve"> </w:t>
            </w:r>
            <w:proofErr w:type="spellStart"/>
            <w:r w:rsidRPr="0025171B">
              <w:rPr>
                <w:bCs/>
                <w:i/>
                <w:iCs/>
                <w:sz w:val="24"/>
                <w:szCs w:val="24"/>
              </w:rPr>
              <w:t>caccae</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sz w:val="24"/>
                <w:szCs w:val="24"/>
                <w:u w:val="single"/>
                <w:lang w:val="sv-SE"/>
              </w:rPr>
            </w:pPr>
            <w:proofErr w:type="spellStart"/>
            <w:r w:rsidRPr="0025171B">
              <w:rPr>
                <w:i/>
                <w:sz w:val="24"/>
                <w:szCs w:val="24"/>
                <w:lang w:val="sv-SE"/>
              </w:rPr>
              <w:t>Bacteroides</w:t>
            </w:r>
            <w:proofErr w:type="spellEnd"/>
            <w:r w:rsidRPr="0025171B">
              <w:rPr>
                <w:i/>
                <w:sz w:val="24"/>
                <w:szCs w:val="24"/>
                <w:lang w:val="sv-SE"/>
              </w:rPr>
              <w:t xml:space="preserve"> </w:t>
            </w:r>
            <w:proofErr w:type="spellStart"/>
            <w:r w:rsidRPr="0025171B">
              <w:rPr>
                <w:i/>
                <w:sz w:val="24"/>
                <w:szCs w:val="24"/>
                <w:lang w:val="sv-SE"/>
              </w:rPr>
              <w:t>fragilis</w:t>
            </w:r>
            <w:proofErr w:type="spellEnd"/>
            <w:r w:rsidRPr="0025171B">
              <w:rPr>
                <w:i/>
                <w:sz w:val="24"/>
                <w:szCs w:val="24"/>
                <w:lang w:val="sv-SE"/>
              </w:rPr>
              <w:t xml:space="preserve"> </w:t>
            </w:r>
            <w:r w:rsidRPr="0025171B">
              <w:rPr>
                <w:iCs/>
                <w:sz w:val="24"/>
                <w:szCs w:val="24"/>
                <w:lang w:val="sv-SE"/>
              </w:rPr>
              <w:t>gruppen</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Prevotella</w:t>
            </w:r>
            <w:proofErr w:type="spellEnd"/>
            <w:r w:rsidRPr="0025171B">
              <w:rPr>
                <w:i/>
                <w:iCs/>
                <w:sz w:val="24"/>
                <w:szCs w:val="24"/>
                <w:lang w:val="sv-SE"/>
              </w:rPr>
              <w:t xml:space="preserve"> </w:t>
            </w:r>
            <w:proofErr w:type="spellStart"/>
            <w:r w:rsidRPr="0025171B">
              <w:rPr>
                <w:i/>
                <w:iCs/>
                <w:sz w:val="24"/>
                <w:szCs w:val="24"/>
                <w:lang w:val="sv-SE"/>
              </w:rPr>
              <w:t>bivia</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Prevotella</w:t>
            </w:r>
            <w:proofErr w:type="spellEnd"/>
            <w:r w:rsidRPr="0025171B">
              <w:rPr>
                <w:i/>
                <w:iCs/>
                <w:sz w:val="24"/>
                <w:szCs w:val="24"/>
                <w:lang w:val="sv-SE"/>
              </w:rPr>
              <w:t xml:space="preserve"> </w:t>
            </w:r>
            <w:proofErr w:type="spellStart"/>
            <w:r w:rsidRPr="0025171B">
              <w:rPr>
                <w:i/>
                <w:iCs/>
                <w:sz w:val="24"/>
                <w:szCs w:val="24"/>
                <w:lang w:val="sv-SE"/>
              </w:rPr>
              <w:t>disiens</w:t>
            </w:r>
            <w:proofErr w:type="spellEnd"/>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u w:val="single"/>
                <w:lang w:val="en-US"/>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rPr>
            </w:pPr>
            <w:r w:rsidRPr="0025171B">
              <w:rPr>
                <w:sz w:val="24"/>
                <w:szCs w:val="24"/>
                <w:u w:val="single"/>
              </w:rPr>
              <w:t>Arter for hvilke erhvervet resistens kan være et problem</w:t>
            </w: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en-US"/>
              </w:rPr>
            </w:pPr>
            <w:proofErr w:type="spellStart"/>
            <w:r w:rsidRPr="0025171B">
              <w:rPr>
                <w:sz w:val="24"/>
                <w:szCs w:val="24"/>
                <w:u w:val="single"/>
                <w:lang w:val="en-US"/>
              </w:rPr>
              <w:t>Grampositive</w:t>
            </w:r>
            <w:proofErr w:type="spellEnd"/>
            <w:r w:rsidRPr="0025171B">
              <w:rPr>
                <w:sz w:val="24"/>
                <w:szCs w:val="24"/>
                <w:u w:val="single"/>
                <w:lang w:val="en-US"/>
              </w:rPr>
              <w:t xml:space="preserve"> </w:t>
            </w:r>
            <w:proofErr w:type="spellStart"/>
            <w:r w:rsidRPr="0025171B">
              <w:rPr>
                <w:sz w:val="24"/>
                <w:szCs w:val="24"/>
                <w:u w:val="single"/>
                <w:lang w:val="en-US"/>
              </w:rPr>
              <w:t>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Entercoccus</w:t>
            </w:r>
            <w:proofErr w:type="spellEnd"/>
            <w:r w:rsidRPr="0025171B">
              <w:rPr>
                <w:i/>
                <w:iCs/>
                <w:sz w:val="24"/>
                <w:szCs w:val="24"/>
                <w:lang w:val="en-US"/>
              </w:rPr>
              <w:t xml:space="preserve"> faecium</w:t>
            </w:r>
            <w:r w:rsidRPr="0025171B">
              <w:rPr>
                <w:i/>
                <w:iCs/>
                <w:sz w:val="24"/>
                <w:szCs w:val="24"/>
                <w:vertAlign w:val="superscript"/>
                <w:lang w:val="en-US"/>
              </w:rPr>
              <w:t>$</w:t>
            </w:r>
            <w:r w:rsidRPr="0025171B">
              <w:rPr>
                <w:sz w:val="24"/>
                <w:szCs w:val="24"/>
                <w:vertAlign w:val="superscript"/>
              </w:rPr>
              <w:t>†</w:t>
            </w:r>
          </w:p>
        </w:tc>
      </w:tr>
    </w:tbl>
    <w:p w:rsidR="000F5D50" w:rsidRDefault="000F5D50" w:rsidP="000F5D50"/>
    <w:tbl>
      <w:tblPr>
        <w:tblW w:w="7560" w:type="dxa"/>
        <w:tblInd w:w="90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560"/>
      </w:tblGrid>
      <w:tr w:rsidR="000F5D50" w:rsidRPr="0025171B" w:rsidTr="00000975">
        <w:tc>
          <w:tcPr>
            <w:tcW w:w="7560" w:type="dxa"/>
            <w:tcBorders>
              <w:top w:val="nil"/>
              <w:left w:val="nil"/>
              <w:bottom w:val="nil"/>
              <w:right w:val="nil"/>
            </w:tcBorders>
          </w:tcPr>
          <w:p w:rsidR="000F5D50" w:rsidRPr="0025171B" w:rsidRDefault="000F5D50" w:rsidP="00000975">
            <w:pPr>
              <w:rPr>
                <w:sz w:val="24"/>
                <w:szCs w:val="24"/>
                <w:u w:val="single"/>
                <w:lang w:val="en-US"/>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en-US"/>
              </w:rPr>
            </w:pPr>
            <w:proofErr w:type="spellStart"/>
            <w:r w:rsidRPr="0025171B">
              <w:rPr>
                <w:sz w:val="24"/>
                <w:szCs w:val="24"/>
                <w:u w:val="single"/>
                <w:lang w:val="en-US"/>
              </w:rPr>
              <w:t>Gramnegative</w:t>
            </w:r>
            <w:proofErr w:type="spellEnd"/>
            <w:r w:rsidRPr="0025171B">
              <w:rPr>
                <w:sz w:val="24"/>
                <w:szCs w:val="24"/>
                <w:u w:val="single"/>
                <w:lang w:val="en-US"/>
              </w:rPr>
              <w:t xml:space="preserve"> </w:t>
            </w:r>
            <w:proofErr w:type="spellStart"/>
            <w:r w:rsidRPr="0025171B">
              <w:rPr>
                <w:sz w:val="24"/>
                <w:szCs w:val="24"/>
                <w:u w:val="single"/>
                <w:lang w:val="en-US"/>
              </w:rPr>
              <w:t>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 xml:space="preserve">Acinetobacter </w:t>
            </w:r>
            <w:proofErr w:type="spellStart"/>
            <w:r w:rsidRPr="0025171B">
              <w:rPr>
                <w:sz w:val="24"/>
                <w:szCs w:val="24"/>
                <w:lang w:val="en-US"/>
              </w:rPr>
              <w:t>arter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proofErr w:type="spellStart"/>
            <w:r w:rsidRPr="0025171B">
              <w:rPr>
                <w:i/>
                <w:iCs/>
                <w:sz w:val="24"/>
                <w:szCs w:val="24"/>
                <w:lang w:val="en-US"/>
              </w:rPr>
              <w:t>Burkholderia</w:t>
            </w:r>
            <w:proofErr w:type="spellEnd"/>
            <w:r w:rsidRPr="0025171B">
              <w:rPr>
                <w:i/>
                <w:iCs/>
                <w:sz w:val="24"/>
                <w:szCs w:val="24"/>
                <w:lang w:val="en-US"/>
              </w:rPr>
              <w:t xml:space="preserve"> </w:t>
            </w:r>
            <w:proofErr w:type="spellStart"/>
            <w:r w:rsidRPr="0025171B">
              <w:rPr>
                <w:i/>
                <w:iCs/>
                <w:sz w:val="24"/>
                <w:szCs w:val="24"/>
                <w:lang w:val="en-US"/>
              </w:rPr>
              <w:t>cepacia</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Pseudomonas aeruginosa</w:t>
            </w:r>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lang w:val="sv-SE"/>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sv-SE"/>
              </w:rPr>
            </w:pPr>
            <w:proofErr w:type="spellStart"/>
            <w:r w:rsidRPr="0025171B">
              <w:rPr>
                <w:sz w:val="24"/>
                <w:szCs w:val="24"/>
                <w:u w:val="single"/>
                <w:lang w:val="sv-SE"/>
              </w:rPr>
              <w:t>Arveligt</w:t>
            </w:r>
            <w:proofErr w:type="spellEnd"/>
            <w:r w:rsidRPr="0025171B">
              <w:rPr>
                <w:sz w:val="24"/>
                <w:szCs w:val="24"/>
                <w:u w:val="single"/>
                <w:lang w:val="sv-SE"/>
              </w:rPr>
              <w:t xml:space="preserve"> resistente organismer </w:t>
            </w: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lang w:val="sv-SE"/>
              </w:rPr>
            </w:pPr>
            <w:proofErr w:type="spellStart"/>
            <w:r w:rsidRPr="0025171B">
              <w:rPr>
                <w:sz w:val="24"/>
                <w:szCs w:val="24"/>
                <w:u w:val="single"/>
                <w:lang w:val="sv-SE"/>
              </w:rPr>
              <w:t>Gramnegative</w:t>
            </w:r>
            <w:proofErr w:type="spellEnd"/>
            <w:r w:rsidRPr="0025171B">
              <w:rPr>
                <w:sz w:val="24"/>
                <w:szCs w:val="24"/>
                <w:u w:val="single"/>
                <w:lang w:val="sv-SE"/>
              </w:rPr>
              <w:t xml:space="preserve"> </w:t>
            </w:r>
            <w:proofErr w:type="spellStart"/>
            <w:r w:rsidRPr="0025171B">
              <w:rPr>
                <w:sz w:val="24"/>
                <w:szCs w:val="24"/>
                <w:u w:val="single"/>
                <w:lang w:val="sv-SE"/>
              </w:rPr>
              <w:t>aerober</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lang w:val="sv-SE"/>
              </w:rPr>
            </w:pPr>
            <w:proofErr w:type="spellStart"/>
            <w:r w:rsidRPr="0025171B">
              <w:rPr>
                <w:i/>
                <w:iCs/>
                <w:sz w:val="24"/>
                <w:szCs w:val="24"/>
                <w:lang w:val="sv-SE"/>
              </w:rPr>
              <w:t>Stenotrophomonas</w:t>
            </w:r>
            <w:proofErr w:type="spellEnd"/>
            <w:r w:rsidRPr="0025171B">
              <w:rPr>
                <w:i/>
                <w:iCs/>
                <w:sz w:val="24"/>
                <w:szCs w:val="24"/>
                <w:lang w:val="sv-SE"/>
              </w:rPr>
              <w:t xml:space="preserve"> </w:t>
            </w:r>
            <w:proofErr w:type="spellStart"/>
            <w:r w:rsidRPr="0025171B">
              <w:rPr>
                <w:i/>
                <w:iCs/>
                <w:sz w:val="24"/>
                <w:szCs w:val="24"/>
                <w:lang w:val="sv-SE"/>
              </w:rPr>
              <w:t>maltophilia</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rPr>
            </w:pPr>
            <w:r w:rsidRPr="0025171B">
              <w:rPr>
                <w:i/>
                <w:iCs/>
                <w:sz w:val="24"/>
                <w:szCs w:val="24"/>
              </w:rPr>
              <w:t xml:space="preserve">Legionella </w:t>
            </w:r>
            <w:r w:rsidRPr="0025171B">
              <w:rPr>
                <w:sz w:val="24"/>
                <w:szCs w:val="24"/>
              </w:rPr>
              <w:t>arter</w:t>
            </w:r>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rPr>
            </w:pPr>
          </w:p>
        </w:tc>
      </w:tr>
      <w:tr w:rsidR="000F5D50" w:rsidRPr="0025171B" w:rsidTr="00000975">
        <w:tc>
          <w:tcPr>
            <w:tcW w:w="7560" w:type="dxa"/>
            <w:tcBorders>
              <w:top w:val="nil"/>
              <w:left w:val="nil"/>
              <w:bottom w:val="nil"/>
              <w:right w:val="nil"/>
            </w:tcBorders>
            <w:hideMark/>
          </w:tcPr>
          <w:p w:rsidR="000F5D50" w:rsidRPr="0025171B" w:rsidRDefault="000F5D50" w:rsidP="00000975">
            <w:pPr>
              <w:rPr>
                <w:sz w:val="24"/>
                <w:szCs w:val="24"/>
                <w:u w:val="single"/>
              </w:rPr>
            </w:pPr>
            <w:r w:rsidRPr="0025171B">
              <w:rPr>
                <w:sz w:val="24"/>
                <w:szCs w:val="24"/>
                <w:u w:val="single"/>
              </w:rPr>
              <w:t>Andre mikroorganismer</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en-US"/>
              </w:rPr>
            </w:pPr>
            <w:r w:rsidRPr="0025171B">
              <w:rPr>
                <w:i/>
                <w:iCs/>
                <w:sz w:val="24"/>
                <w:szCs w:val="24"/>
                <w:lang w:val="en-US"/>
              </w:rPr>
              <w:t>Chlamydophila pneumoniae</w:t>
            </w:r>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Chlamydophila</w:t>
            </w:r>
            <w:proofErr w:type="spellEnd"/>
            <w:r w:rsidRPr="0025171B">
              <w:rPr>
                <w:i/>
                <w:iCs/>
                <w:sz w:val="24"/>
                <w:szCs w:val="24"/>
                <w:lang w:val="sv-SE"/>
              </w:rPr>
              <w:t xml:space="preserve"> </w:t>
            </w:r>
            <w:proofErr w:type="spellStart"/>
            <w:r w:rsidRPr="0025171B">
              <w:rPr>
                <w:i/>
                <w:iCs/>
                <w:sz w:val="24"/>
                <w:szCs w:val="24"/>
                <w:lang w:val="sv-SE"/>
              </w:rPr>
              <w:t>psittaci</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lang w:val="sv-SE"/>
              </w:rPr>
            </w:pPr>
            <w:proofErr w:type="spellStart"/>
            <w:r w:rsidRPr="0025171B">
              <w:rPr>
                <w:i/>
                <w:iCs/>
                <w:sz w:val="24"/>
                <w:szCs w:val="24"/>
                <w:lang w:val="sv-SE"/>
              </w:rPr>
              <w:t>Coxiella</w:t>
            </w:r>
            <w:proofErr w:type="spellEnd"/>
            <w:r w:rsidRPr="0025171B">
              <w:rPr>
                <w:i/>
                <w:iCs/>
                <w:sz w:val="24"/>
                <w:szCs w:val="24"/>
                <w:lang w:val="sv-SE"/>
              </w:rPr>
              <w:t xml:space="preserve"> </w:t>
            </w:r>
            <w:proofErr w:type="spellStart"/>
            <w:r w:rsidRPr="0025171B">
              <w:rPr>
                <w:i/>
                <w:iCs/>
                <w:sz w:val="24"/>
                <w:szCs w:val="24"/>
                <w:lang w:val="sv-SE"/>
              </w:rPr>
              <w:t>burnetii</w:t>
            </w:r>
            <w:proofErr w:type="spellEnd"/>
          </w:p>
        </w:tc>
      </w:tr>
      <w:tr w:rsidR="000F5D50" w:rsidRPr="0025171B" w:rsidTr="00000975">
        <w:tc>
          <w:tcPr>
            <w:tcW w:w="7560" w:type="dxa"/>
            <w:tcBorders>
              <w:top w:val="nil"/>
              <w:left w:val="nil"/>
              <w:bottom w:val="nil"/>
              <w:right w:val="nil"/>
            </w:tcBorders>
            <w:hideMark/>
          </w:tcPr>
          <w:p w:rsidR="000F5D50" w:rsidRPr="0025171B" w:rsidRDefault="000F5D50" w:rsidP="00000975">
            <w:pPr>
              <w:rPr>
                <w:i/>
                <w:iCs/>
                <w:sz w:val="24"/>
                <w:szCs w:val="24"/>
              </w:rPr>
            </w:pPr>
            <w:proofErr w:type="spellStart"/>
            <w:r w:rsidRPr="0025171B">
              <w:rPr>
                <w:i/>
                <w:iCs/>
                <w:sz w:val="24"/>
                <w:szCs w:val="24"/>
              </w:rPr>
              <w:t>Mycoplasma</w:t>
            </w:r>
            <w:proofErr w:type="spellEnd"/>
            <w:r w:rsidRPr="0025171B">
              <w:rPr>
                <w:i/>
                <w:iCs/>
                <w:sz w:val="24"/>
                <w:szCs w:val="24"/>
              </w:rPr>
              <w:t xml:space="preserve"> </w:t>
            </w:r>
            <w:proofErr w:type="spellStart"/>
            <w:r w:rsidRPr="0025171B">
              <w:rPr>
                <w:i/>
                <w:iCs/>
                <w:sz w:val="24"/>
                <w:szCs w:val="24"/>
              </w:rPr>
              <w:t>pneumoniae</w:t>
            </w:r>
            <w:proofErr w:type="spellEnd"/>
          </w:p>
        </w:tc>
      </w:tr>
      <w:tr w:rsidR="000F5D50" w:rsidRPr="0025171B" w:rsidTr="00000975">
        <w:tc>
          <w:tcPr>
            <w:tcW w:w="7560" w:type="dxa"/>
            <w:tcBorders>
              <w:top w:val="nil"/>
              <w:left w:val="nil"/>
              <w:bottom w:val="nil"/>
              <w:right w:val="nil"/>
            </w:tcBorders>
          </w:tcPr>
          <w:p w:rsidR="000F5D50" w:rsidRPr="0025171B" w:rsidRDefault="000F5D50" w:rsidP="00000975">
            <w:pPr>
              <w:rPr>
                <w:sz w:val="24"/>
                <w:szCs w:val="24"/>
                <w:vertAlign w:val="superscript"/>
              </w:rPr>
            </w:pPr>
          </w:p>
          <w:p w:rsidR="000F5D50" w:rsidRPr="0025171B" w:rsidRDefault="000F5D50" w:rsidP="00000975">
            <w:pPr>
              <w:rPr>
                <w:sz w:val="24"/>
                <w:szCs w:val="24"/>
              </w:rPr>
            </w:pPr>
            <w:r w:rsidRPr="0025171B">
              <w:rPr>
                <w:sz w:val="24"/>
                <w:szCs w:val="24"/>
                <w:vertAlign w:val="superscript"/>
              </w:rPr>
              <w:t>$</w:t>
            </w:r>
            <w:r w:rsidRPr="0025171B">
              <w:rPr>
                <w:sz w:val="24"/>
                <w:szCs w:val="24"/>
              </w:rPr>
              <w:t xml:space="preserve"> Arter, som har vist naturlig </w:t>
            </w:r>
            <w:proofErr w:type="spellStart"/>
            <w:r w:rsidRPr="0025171B">
              <w:rPr>
                <w:sz w:val="24"/>
                <w:szCs w:val="24"/>
              </w:rPr>
              <w:t>intermediær</w:t>
            </w:r>
            <w:proofErr w:type="spellEnd"/>
            <w:r w:rsidRPr="0025171B">
              <w:rPr>
                <w:sz w:val="24"/>
                <w:szCs w:val="24"/>
              </w:rPr>
              <w:t xml:space="preserve"> følsomhed.</w:t>
            </w:r>
          </w:p>
          <w:p w:rsidR="000F5D50" w:rsidRPr="0025171B" w:rsidRDefault="000F5D50" w:rsidP="00000975">
            <w:pPr>
              <w:rPr>
                <w:sz w:val="24"/>
                <w:szCs w:val="24"/>
              </w:rPr>
            </w:pPr>
            <w:r w:rsidRPr="0025171B">
              <w:rPr>
                <w:sz w:val="24"/>
                <w:szCs w:val="24"/>
                <w:vertAlign w:val="superscript"/>
              </w:rPr>
              <w:t>£</w:t>
            </w:r>
            <w:r w:rsidRPr="0025171B">
              <w:rPr>
                <w:sz w:val="24"/>
                <w:szCs w:val="24"/>
              </w:rPr>
              <w:t xml:space="preserve"> Alle </w:t>
            </w:r>
            <w:proofErr w:type="spellStart"/>
            <w:r w:rsidRPr="0025171B">
              <w:rPr>
                <w:sz w:val="24"/>
                <w:szCs w:val="24"/>
              </w:rPr>
              <w:t>methicillin</w:t>
            </w:r>
            <w:proofErr w:type="spellEnd"/>
            <w:r w:rsidRPr="0025171B">
              <w:rPr>
                <w:sz w:val="24"/>
                <w:szCs w:val="24"/>
              </w:rPr>
              <w:t xml:space="preserve">-resistente stafylokokker er resistente over for </w:t>
            </w:r>
            <w:proofErr w:type="spellStart"/>
            <w:r w:rsidRPr="0025171B">
              <w:rPr>
                <w:sz w:val="24"/>
                <w:szCs w:val="24"/>
              </w:rPr>
              <w:t>meropenem</w:t>
            </w:r>
            <w:proofErr w:type="spellEnd"/>
            <w:r w:rsidRPr="0025171B">
              <w:rPr>
                <w:sz w:val="24"/>
                <w:szCs w:val="24"/>
              </w:rPr>
              <w:t>.</w:t>
            </w:r>
          </w:p>
          <w:p w:rsidR="000F5D50" w:rsidRPr="0025171B" w:rsidRDefault="000F5D50" w:rsidP="00000975">
            <w:pPr>
              <w:rPr>
                <w:i/>
                <w:iCs/>
                <w:sz w:val="24"/>
                <w:szCs w:val="24"/>
              </w:rPr>
            </w:pPr>
            <w:r w:rsidRPr="0025171B">
              <w:rPr>
                <w:sz w:val="24"/>
                <w:szCs w:val="24"/>
                <w:vertAlign w:val="superscript"/>
              </w:rPr>
              <w:t>†</w:t>
            </w:r>
            <w:r w:rsidRPr="0025171B">
              <w:rPr>
                <w:sz w:val="24"/>
                <w:szCs w:val="24"/>
              </w:rPr>
              <w:t xml:space="preserve"> Resistensrate ≥ 50 % i et eller flere EU-lande. </w:t>
            </w:r>
          </w:p>
        </w:tc>
      </w:tr>
    </w:tbl>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5.2</w:t>
      </w:r>
      <w:r w:rsidRPr="0025171B">
        <w:rPr>
          <w:b/>
          <w:sz w:val="24"/>
          <w:szCs w:val="24"/>
        </w:rPr>
        <w:tab/>
      </w:r>
      <w:proofErr w:type="spellStart"/>
      <w:r w:rsidRPr="0025171B">
        <w:rPr>
          <w:b/>
          <w:sz w:val="24"/>
          <w:szCs w:val="24"/>
        </w:rPr>
        <w:t>Farmakokinetiske</w:t>
      </w:r>
      <w:proofErr w:type="spellEnd"/>
      <w:r w:rsidRPr="0025171B">
        <w:rPr>
          <w:b/>
          <w:sz w:val="24"/>
          <w:szCs w:val="24"/>
        </w:rPr>
        <w:t xml:space="preserve"> egenskaber</w:t>
      </w:r>
    </w:p>
    <w:p w:rsidR="000F5D50" w:rsidRPr="0025171B" w:rsidRDefault="000F5D50" w:rsidP="000F5D50">
      <w:pPr>
        <w:ind w:left="851" w:hanging="851"/>
        <w:rPr>
          <w:sz w:val="24"/>
          <w:szCs w:val="24"/>
        </w:rPr>
      </w:pPr>
      <w:r w:rsidRPr="0025171B">
        <w:rPr>
          <w:sz w:val="24"/>
          <w:szCs w:val="24"/>
        </w:rPr>
        <w:tab/>
        <w:t>Hos raske personer er den gennemsnitlige halveringstid omkring 1 time. Det gennemsnitlige fordelingsvolumen er omkring 0,25 l/kg (11</w:t>
      </w:r>
      <w:r w:rsidRPr="0025171B">
        <w:rPr>
          <w:sz w:val="24"/>
          <w:szCs w:val="24"/>
        </w:rPr>
        <w:noBreakHyphen/>
        <w:t xml:space="preserve">27 liter), og den gennemsnitlige </w:t>
      </w:r>
      <w:proofErr w:type="spellStart"/>
      <w:r w:rsidRPr="0025171B">
        <w:rPr>
          <w:sz w:val="24"/>
          <w:szCs w:val="24"/>
        </w:rPr>
        <w:t>clearance</w:t>
      </w:r>
      <w:proofErr w:type="spellEnd"/>
      <w:r w:rsidRPr="0025171B">
        <w:rPr>
          <w:sz w:val="24"/>
          <w:szCs w:val="24"/>
        </w:rPr>
        <w:t xml:space="preserve"> er 287 ml/min ved 250 mg faldende til 205 ml/min ved 2 g. Doser på 500 mg, 1 g og 2 g </w:t>
      </w:r>
      <w:proofErr w:type="spellStart"/>
      <w:r w:rsidRPr="0025171B">
        <w:rPr>
          <w:sz w:val="24"/>
          <w:szCs w:val="24"/>
        </w:rPr>
        <w:t>infunderet</w:t>
      </w:r>
      <w:proofErr w:type="spellEnd"/>
      <w:r w:rsidRPr="0025171B">
        <w:rPr>
          <w:sz w:val="24"/>
          <w:szCs w:val="24"/>
        </w:rPr>
        <w:t xml:space="preserve"> i løbet af 30 minutter giver en gennemsnitlig </w:t>
      </w:r>
      <w:proofErr w:type="spellStart"/>
      <w:r w:rsidRPr="0025171B">
        <w:rPr>
          <w:sz w:val="24"/>
          <w:szCs w:val="24"/>
        </w:rPr>
        <w:t>C</w:t>
      </w:r>
      <w:r w:rsidRPr="0025171B">
        <w:rPr>
          <w:sz w:val="24"/>
          <w:szCs w:val="24"/>
          <w:vertAlign w:val="subscript"/>
        </w:rPr>
        <w:t>max</w:t>
      </w:r>
      <w:proofErr w:type="spellEnd"/>
      <w:r w:rsidRPr="0025171B">
        <w:rPr>
          <w:sz w:val="24"/>
          <w:szCs w:val="24"/>
        </w:rPr>
        <w:t xml:space="preserve">-værdi på henholdsvis cirka 23, 49 og 115 </w:t>
      </w:r>
      <w:proofErr w:type="spellStart"/>
      <w:r w:rsidRPr="0025171B">
        <w:rPr>
          <w:sz w:val="24"/>
          <w:szCs w:val="24"/>
        </w:rPr>
        <w:t>μg</w:t>
      </w:r>
      <w:proofErr w:type="spellEnd"/>
      <w:r w:rsidRPr="0025171B">
        <w:rPr>
          <w:sz w:val="24"/>
          <w:szCs w:val="24"/>
        </w:rPr>
        <w:t xml:space="preserve">/ml, svarende til AUC-værdier på 39,3, 62,3 og 153 </w:t>
      </w:r>
      <w:proofErr w:type="spellStart"/>
      <w:r w:rsidRPr="0025171B">
        <w:rPr>
          <w:sz w:val="24"/>
          <w:szCs w:val="24"/>
        </w:rPr>
        <w:t>μg</w:t>
      </w:r>
      <w:r w:rsidRPr="0025171B">
        <w:rPr>
          <w:sz w:val="24"/>
          <w:szCs w:val="24"/>
          <w:vertAlign w:val="superscript"/>
        </w:rPr>
        <w:t>.</w:t>
      </w:r>
      <w:r w:rsidRPr="0025171B">
        <w:rPr>
          <w:sz w:val="24"/>
          <w:szCs w:val="24"/>
        </w:rPr>
        <w:t>h</w:t>
      </w:r>
      <w:proofErr w:type="spellEnd"/>
      <w:r w:rsidRPr="0025171B">
        <w:rPr>
          <w:sz w:val="24"/>
          <w:szCs w:val="24"/>
        </w:rPr>
        <w:t xml:space="preserve">/ml. Efter infusion i løbet af 5 minutter er </w:t>
      </w:r>
      <w:proofErr w:type="spellStart"/>
      <w:r w:rsidRPr="0025171B">
        <w:rPr>
          <w:sz w:val="24"/>
          <w:szCs w:val="24"/>
        </w:rPr>
        <w:t>C</w:t>
      </w:r>
      <w:r w:rsidRPr="0025171B">
        <w:rPr>
          <w:sz w:val="24"/>
          <w:szCs w:val="24"/>
          <w:vertAlign w:val="subscript"/>
        </w:rPr>
        <w:t>max</w:t>
      </w:r>
      <w:proofErr w:type="spellEnd"/>
      <w:r w:rsidRPr="0025171B">
        <w:rPr>
          <w:sz w:val="24"/>
          <w:szCs w:val="24"/>
        </w:rPr>
        <w:t xml:space="preserve">-værdierne henholdsvis 52 og 112 </w:t>
      </w:r>
      <w:proofErr w:type="spellStart"/>
      <w:r w:rsidRPr="0025171B">
        <w:rPr>
          <w:sz w:val="24"/>
          <w:szCs w:val="24"/>
        </w:rPr>
        <w:t>μg</w:t>
      </w:r>
      <w:proofErr w:type="spellEnd"/>
      <w:r w:rsidRPr="0025171B">
        <w:rPr>
          <w:sz w:val="24"/>
          <w:szCs w:val="24"/>
        </w:rPr>
        <w:t xml:space="preserve">/ml ved doser på 500 mg og 1 g. Der forekommer ikke akkumulering af </w:t>
      </w:r>
      <w:proofErr w:type="spellStart"/>
      <w:r w:rsidRPr="0025171B">
        <w:rPr>
          <w:sz w:val="24"/>
          <w:szCs w:val="24"/>
        </w:rPr>
        <w:t>meropenem</w:t>
      </w:r>
      <w:proofErr w:type="spellEnd"/>
      <w:r w:rsidRPr="0025171B">
        <w:rPr>
          <w:sz w:val="24"/>
          <w:szCs w:val="24"/>
        </w:rPr>
        <w:t xml:space="preserve"> ved administration af flere doser hver 8. time til personer med normal nyrefunktion.</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t xml:space="preserve">Et klinisk forsøg med 12 patienter har vist sammenlignelige værdier for </w:t>
      </w:r>
      <w:proofErr w:type="spellStart"/>
      <w:r w:rsidRPr="0025171B">
        <w:rPr>
          <w:sz w:val="24"/>
          <w:szCs w:val="24"/>
        </w:rPr>
        <w:t>C</w:t>
      </w:r>
      <w:r w:rsidRPr="0025171B">
        <w:rPr>
          <w:sz w:val="24"/>
          <w:szCs w:val="24"/>
          <w:vertAlign w:val="subscript"/>
        </w:rPr>
        <w:t>max</w:t>
      </w:r>
      <w:proofErr w:type="spellEnd"/>
      <w:r w:rsidRPr="0025171B">
        <w:rPr>
          <w:sz w:val="24"/>
          <w:szCs w:val="24"/>
        </w:rPr>
        <w:t xml:space="preserve"> og halveringstid efter administration af 1 g hver 8. time efter operation for </w:t>
      </w:r>
      <w:proofErr w:type="spellStart"/>
      <w:r w:rsidRPr="0025171B">
        <w:rPr>
          <w:sz w:val="24"/>
          <w:szCs w:val="24"/>
        </w:rPr>
        <w:t>intraabdominal</w:t>
      </w:r>
      <w:proofErr w:type="spellEnd"/>
      <w:r w:rsidRPr="0025171B">
        <w:rPr>
          <w:sz w:val="24"/>
          <w:szCs w:val="24"/>
        </w:rPr>
        <w:t xml:space="preserve"> infektion, mens der sås et større fordelingsvolumen på 27 liter.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 xml:space="preserve">Fordeling </w:t>
      </w:r>
    </w:p>
    <w:p w:rsidR="000F5D50" w:rsidRPr="0025171B" w:rsidRDefault="000F5D50" w:rsidP="000F5D50">
      <w:pPr>
        <w:ind w:left="851"/>
        <w:rPr>
          <w:sz w:val="24"/>
          <w:szCs w:val="24"/>
        </w:rPr>
      </w:pPr>
      <w:r w:rsidRPr="0025171B">
        <w:rPr>
          <w:sz w:val="24"/>
          <w:szCs w:val="24"/>
        </w:rPr>
        <w:t xml:space="preserve">Den gennemsnitlige plasmaproteinbinding for </w:t>
      </w:r>
      <w:proofErr w:type="spellStart"/>
      <w:r w:rsidRPr="0025171B">
        <w:rPr>
          <w:sz w:val="24"/>
          <w:szCs w:val="24"/>
        </w:rPr>
        <w:t>meropenem</w:t>
      </w:r>
      <w:proofErr w:type="spellEnd"/>
      <w:r w:rsidRPr="0025171B">
        <w:rPr>
          <w:sz w:val="24"/>
          <w:szCs w:val="24"/>
        </w:rPr>
        <w:t xml:space="preserve"> var cirka 2 % og var uafhængig af koncentrationen. Efter hurtig administration (5 minutter eller mindre) er farmakokinetikken </w:t>
      </w:r>
      <w:proofErr w:type="spellStart"/>
      <w:r w:rsidRPr="0025171B">
        <w:rPr>
          <w:sz w:val="24"/>
          <w:szCs w:val="24"/>
        </w:rPr>
        <w:t>bieksponentiel</w:t>
      </w:r>
      <w:proofErr w:type="spellEnd"/>
      <w:r w:rsidRPr="0025171B">
        <w:rPr>
          <w:sz w:val="24"/>
          <w:szCs w:val="24"/>
        </w:rPr>
        <w:t xml:space="preserve">, men dette var meget mindre evident efter 30 minutters infusion. </w:t>
      </w:r>
      <w:proofErr w:type="spellStart"/>
      <w:r w:rsidRPr="0025171B">
        <w:rPr>
          <w:sz w:val="24"/>
          <w:szCs w:val="24"/>
        </w:rPr>
        <w:t>Meropenem</w:t>
      </w:r>
      <w:proofErr w:type="spellEnd"/>
      <w:r w:rsidRPr="0025171B">
        <w:rPr>
          <w:sz w:val="24"/>
          <w:szCs w:val="24"/>
        </w:rPr>
        <w:t xml:space="preserve"> er vist at penetrere godt ind i forskellige kropsvæsker og væv inklusive lunger, bronkiale sekreter, galde, cerebrospinalvæske, gynækologiske væv, hud, </w:t>
      </w:r>
      <w:proofErr w:type="spellStart"/>
      <w:r w:rsidRPr="0025171B">
        <w:rPr>
          <w:sz w:val="24"/>
          <w:szCs w:val="24"/>
        </w:rPr>
        <w:t>fascie</w:t>
      </w:r>
      <w:proofErr w:type="spellEnd"/>
      <w:r w:rsidRPr="0025171B">
        <w:rPr>
          <w:sz w:val="24"/>
          <w:szCs w:val="24"/>
        </w:rPr>
        <w:t xml:space="preserve">, muskler og </w:t>
      </w:r>
      <w:proofErr w:type="spellStart"/>
      <w:r w:rsidRPr="0025171B">
        <w:rPr>
          <w:sz w:val="24"/>
          <w:szCs w:val="24"/>
        </w:rPr>
        <w:t>peritoneale</w:t>
      </w:r>
      <w:proofErr w:type="spellEnd"/>
      <w:r w:rsidRPr="0025171B">
        <w:rPr>
          <w:sz w:val="24"/>
          <w:szCs w:val="24"/>
        </w:rPr>
        <w:t xml:space="preserve"> </w:t>
      </w:r>
      <w:proofErr w:type="spellStart"/>
      <w:r w:rsidRPr="0025171B">
        <w:rPr>
          <w:sz w:val="24"/>
          <w:szCs w:val="24"/>
        </w:rPr>
        <w:t>ekssudater</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Pr>
          <w:sz w:val="24"/>
          <w:szCs w:val="24"/>
          <w:u w:val="single"/>
        </w:rPr>
        <w:t>Biotransformation</w:t>
      </w:r>
      <w:r w:rsidRPr="0025171B">
        <w:rPr>
          <w:sz w:val="24"/>
          <w:szCs w:val="24"/>
          <w:u w:val="single"/>
        </w:rPr>
        <w:t xml:space="preserve"> </w:t>
      </w:r>
    </w:p>
    <w:p w:rsidR="000F5D50"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proofErr w:type="spellStart"/>
      <w:r w:rsidRPr="0025171B">
        <w:rPr>
          <w:sz w:val="24"/>
          <w:szCs w:val="24"/>
        </w:rPr>
        <w:t>metaboliseres</w:t>
      </w:r>
      <w:proofErr w:type="spellEnd"/>
      <w:r w:rsidRPr="0025171B">
        <w:rPr>
          <w:sz w:val="24"/>
          <w:szCs w:val="24"/>
        </w:rPr>
        <w:t xml:space="preserve"> ved hydrolyse af </w:t>
      </w:r>
      <w:proofErr w:type="spellStart"/>
      <w:r w:rsidRPr="0025171B">
        <w:rPr>
          <w:sz w:val="24"/>
          <w:szCs w:val="24"/>
        </w:rPr>
        <w:t>betalactamringen</w:t>
      </w:r>
      <w:proofErr w:type="spellEnd"/>
      <w:r w:rsidRPr="0025171B">
        <w:rPr>
          <w:sz w:val="24"/>
          <w:szCs w:val="24"/>
        </w:rPr>
        <w:t xml:space="preserve">, hvorved der dannes en mikrobiologisk inaktiv metabolit. </w:t>
      </w:r>
      <w:r w:rsidRPr="0025171B">
        <w:rPr>
          <w:i/>
          <w:sz w:val="24"/>
          <w:szCs w:val="24"/>
        </w:rPr>
        <w:t xml:space="preserve">In </w:t>
      </w:r>
      <w:proofErr w:type="spellStart"/>
      <w:r w:rsidRPr="0025171B">
        <w:rPr>
          <w:i/>
          <w:sz w:val="24"/>
          <w:szCs w:val="24"/>
        </w:rPr>
        <w:t>vitro</w:t>
      </w:r>
      <w:proofErr w:type="spellEnd"/>
      <w:r w:rsidRPr="0025171B">
        <w:rPr>
          <w:sz w:val="24"/>
          <w:szCs w:val="24"/>
        </w:rPr>
        <w:t xml:space="preserve"> udviser </w:t>
      </w:r>
      <w:proofErr w:type="spellStart"/>
      <w:r w:rsidRPr="0025171B">
        <w:rPr>
          <w:sz w:val="24"/>
          <w:szCs w:val="24"/>
        </w:rPr>
        <w:t>meropenem</w:t>
      </w:r>
      <w:proofErr w:type="spellEnd"/>
      <w:r w:rsidRPr="0025171B">
        <w:rPr>
          <w:sz w:val="24"/>
          <w:szCs w:val="24"/>
        </w:rPr>
        <w:t xml:space="preserve"> en nedsat følsomhed over for hydrolyse ved hjælp af humant </w:t>
      </w:r>
      <w:proofErr w:type="spellStart"/>
      <w:r w:rsidRPr="0025171B">
        <w:rPr>
          <w:sz w:val="24"/>
          <w:szCs w:val="24"/>
        </w:rPr>
        <w:t>dehydropeptidase</w:t>
      </w:r>
      <w:proofErr w:type="spellEnd"/>
      <w:r w:rsidRPr="0025171B">
        <w:rPr>
          <w:sz w:val="24"/>
          <w:szCs w:val="24"/>
        </w:rPr>
        <w:t xml:space="preserve">-I (DHP-I), sammenlignet med </w:t>
      </w:r>
      <w:proofErr w:type="spellStart"/>
      <w:r w:rsidRPr="0025171B">
        <w:rPr>
          <w:sz w:val="24"/>
          <w:szCs w:val="24"/>
        </w:rPr>
        <w:t>imipenem</w:t>
      </w:r>
      <w:proofErr w:type="spellEnd"/>
      <w:r w:rsidRPr="0025171B">
        <w:rPr>
          <w:sz w:val="24"/>
          <w:szCs w:val="24"/>
        </w:rPr>
        <w:t xml:space="preserve">, og der er ikke behov for samtidig administration af en DHP-I hæmmer.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Elimination</w:t>
      </w: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udskilles hovedsageligt </w:t>
      </w:r>
      <w:proofErr w:type="spellStart"/>
      <w:r w:rsidRPr="0025171B">
        <w:rPr>
          <w:sz w:val="24"/>
          <w:szCs w:val="24"/>
        </w:rPr>
        <w:t>uomdannet</w:t>
      </w:r>
      <w:proofErr w:type="spellEnd"/>
      <w:r w:rsidRPr="0025171B">
        <w:rPr>
          <w:sz w:val="24"/>
          <w:szCs w:val="24"/>
        </w:rPr>
        <w:t xml:space="preserve"> via nyrerne. Omkring 70 % (50</w:t>
      </w:r>
      <w:r w:rsidRPr="0025171B">
        <w:rPr>
          <w:sz w:val="24"/>
          <w:szCs w:val="24"/>
        </w:rPr>
        <w:noBreakHyphen/>
        <w:t xml:space="preserve">75 %) af dosis udskilles </w:t>
      </w:r>
      <w:proofErr w:type="spellStart"/>
      <w:r w:rsidRPr="0025171B">
        <w:rPr>
          <w:sz w:val="24"/>
          <w:szCs w:val="24"/>
        </w:rPr>
        <w:t>uomdannet</w:t>
      </w:r>
      <w:proofErr w:type="spellEnd"/>
      <w:r w:rsidRPr="0025171B">
        <w:rPr>
          <w:sz w:val="24"/>
          <w:szCs w:val="24"/>
        </w:rPr>
        <w:t xml:space="preserve"> inden for 12 timer. Yderligere 28 % genfindes som den mikrobielt inaktive metabolit. Fækal elimination udgør kun omkring 2 % af dosis. Den registrerede </w:t>
      </w:r>
      <w:proofErr w:type="spellStart"/>
      <w:r w:rsidRPr="0025171B">
        <w:rPr>
          <w:sz w:val="24"/>
          <w:szCs w:val="24"/>
        </w:rPr>
        <w:t>renale</w:t>
      </w:r>
      <w:proofErr w:type="spellEnd"/>
      <w:r w:rsidRPr="0025171B">
        <w:rPr>
          <w:sz w:val="24"/>
          <w:szCs w:val="24"/>
        </w:rPr>
        <w:t xml:space="preserve"> </w:t>
      </w:r>
      <w:proofErr w:type="spellStart"/>
      <w:r w:rsidRPr="0025171B">
        <w:rPr>
          <w:sz w:val="24"/>
          <w:szCs w:val="24"/>
        </w:rPr>
        <w:t>clearance</w:t>
      </w:r>
      <w:proofErr w:type="spellEnd"/>
      <w:r w:rsidRPr="0025171B">
        <w:rPr>
          <w:sz w:val="24"/>
          <w:szCs w:val="24"/>
        </w:rPr>
        <w:t xml:space="preserve"> og effekten af </w:t>
      </w:r>
      <w:proofErr w:type="spellStart"/>
      <w:r w:rsidRPr="0025171B">
        <w:rPr>
          <w:sz w:val="24"/>
          <w:szCs w:val="24"/>
        </w:rPr>
        <w:t>probenecid</w:t>
      </w:r>
      <w:proofErr w:type="spellEnd"/>
      <w:r w:rsidRPr="0025171B">
        <w:rPr>
          <w:sz w:val="24"/>
          <w:szCs w:val="24"/>
        </w:rPr>
        <w:t xml:space="preserve"> viser, at </w:t>
      </w:r>
      <w:proofErr w:type="spellStart"/>
      <w:r w:rsidRPr="0025171B">
        <w:rPr>
          <w:sz w:val="24"/>
          <w:szCs w:val="24"/>
        </w:rPr>
        <w:t>meropenem</w:t>
      </w:r>
      <w:proofErr w:type="spellEnd"/>
      <w:r w:rsidRPr="0025171B">
        <w:rPr>
          <w:sz w:val="24"/>
          <w:szCs w:val="24"/>
        </w:rPr>
        <w:t xml:space="preserve"> både undergår filtration og </w:t>
      </w:r>
      <w:proofErr w:type="spellStart"/>
      <w:r w:rsidRPr="0025171B">
        <w:rPr>
          <w:sz w:val="24"/>
          <w:szCs w:val="24"/>
        </w:rPr>
        <w:t>tubulær</w:t>
      </w:r>
      <w:proofErr w:type="spellEnd"/>
      <w:r w:rsidRPr="0025171B">
        <w:rPr>
          <w:sz w:val="24"/>
          <w:szCs w:val="24"/>
        </w:rPr>
        <w:t xml:space="preserve"> sekretion.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Nyreinsufficiens</w:t>
      </w:r>
    </w:p>
    <w:p w:rsidR="000F5D50" w:rsidRPr="0025171B" w:rsidRDefault="000F5D50" w:rsidP="000F5D50">
      <w:pPr>
        <w:ind w:left="851"/>
        <w:rPr>
          <w:sz w:val="24"/>
          <w:szCs w:val="24"/>
        </w:rPr>
      </w:pPr>
      <w:r w:rsidRPr="0025171B">
        <w:rPr>
          <w:sz w:val="24"/>
          <w:szCs w:val="24"/>
        </w:rPr>
        <w:t xml:space="preserve">Nedsat nyrefunktion resulterer i højere plasma-AUC og en længere halveringstid for </w:t>
      </w:r>
      <w:proofErr w:type="spellStart"/>
      <w:r w:rsidRPr="0025171B">
        <w:rPr>
          <w:sz w:val="24"/>
          <w:szCs w:val="24"/>
        </w:rPr>
        <w:t>meropenem</w:t>
      </w:r>
      <w:proofErr w:type="spellEnd"/>
      <w:r w:rsidRPr="0025171B">
        <w:rPr>
          <w:sz w:val="24"/>
          <w:szCs w:val="24"/>
        </w:rPr>
        <w:t>. Der var AUC-forøgelser på 2,4 gange hos patienter med moderat nedsat nyrefunktion (</w:t>
      </w:r>
      <w:proofErr w:type="spellStart"/>
      <w:r w:rsidRPr="0025171B">
        <w:rPr>
          <w:sz w:val="24"/>
          <w:szCs w:val="24"/>
        </w:rPr>
        <w:t>kreatininclearance</w:t>
      </w:r>
      <w:proofErr w:type="spellEnd"/>
      <w:r w:rsidRPr="0025171B">
        <w:rPr>
          <w:sz w:val="24"/>
          <w:szCs w:val="24"/>
        </w:rPr>
        <w:t xml:space="preserve"> 33</w:t>
      </w:r>
      <w:r w:rsidRPr="0025171B">
        <w:rPr>
          <w:sz w:val="24"/>
          <w:szCs w:val="24"/>
        </w:rPr>
        <w:noBreakHyphen/>
        <w:t>74 ml/min), 5 gange hos patienter med svært nedsat nyrefunktion (</w:t>
      </w:r>
      <w:proofErr w:type="spellStart"/>
      <w:r w:rsidRPr="0025171B">
        <w:rPr>
          <w:sz w:val="24"/>
          <w:szCs w:val="24"/>
        </w:rPr>
        <w:t>kreatininclearance</w:t>
      </w:r>
      <w:proofErr w:type="spellEnd"/>
      <w:r w:rsidRPr="0025171B">
        <w:rPr>
          <w:sz w:val="24"/>
          <w:szCs w:val="24"/>
        </w:rPr>
        <w:t xml:space="preserve"> 4-23 ml/min) og 10 gange hos hæmodialysepatienter (</w:t>
      </w:r>
      <w:proofErr w:type="spellStart"/>
      <w:r w:rsidRPr="0025171B">
        <w:rPr>
          <w:sz w:val="24"/>
          <w:szCs w:val="24"/>
        </w:rPr>
        <w:t>kreatininclearence</w:t>
      </w:r>
      <w:proofErr w:type="spellEnd"/>
      <w:r w:rsidRPr="0025171B">
        <w:rPr>
          <w:sz w:val="24"/>
          <w:szCs w:val="24"/>
        </w:rPr>
        <w:t> &lt;2 ml/min) sammenlignet med raske personer (</w:t>
      </w:r>
      <w:proofErr w:type="spellStart"/>
      <w:r w:rsidRPr="0025171B">
        <w:rPr>
          <w:sz w:val="24"/>
          <w:szCs w:val="24"/>
        </w:rPr>
        <w:t>kreatininclearence</w:t>
      </w:r>
      <w:proofErr w:type="spellEnd"/>
      <w:r w:rsidRPr="0025171B">
        <w:rPr>
          <w:sz w:val="24"/>
          <w:szCs w:val="24"/>
        </w:rPr>
        <w:t xml:space="preserve"> &gt;80 ml/min). AUC for den mikrobiologisk inaktive åben-ringede-metabolit var også betydeligt forøget hos patienter med nedsat nyrefunktion. Dosisjustering anbefales til patienter med en moderat til svært nedsat nyrefunktion (se pkt. 4.2).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udskilles via hæmodialyse med en </w:t>
      </w:r>
      <w:proofErr w:type="spellStart"/>
      <w:r w:rsidRPr="0025171B">
        <w:rPr>
          <w:sz w:val="24"/>
          <w:szCs w:val="24"/>
        </w:rPr>
        <w:t>clearance</w:t>
      </w:r>
      <w:proofErr w:type="spellEnd"/>
      <w:r w:rsidRPr="0025171B">
        <w:rPr>
          <w:sz w:val="24"/>
          <w:szCs w:val="24"/>
        </w:rPr>
        <w:t xml:space="preserve"> under hæmodialysen, der er cirka 4 gange højere end hos patienter med </w:t>
      </w:r>
      <w:proofErr w:type="spellStart"/>
      <w:r w:rsidRPr="0025171B">
        <w:rPr>
          <w:sz w:val="24"/>
          <w:szCs w:val="24"/>
        </w:rPr>
        <w:t>anuri</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Leverinsufficiens</w:t>
      </w:r>
    </w:p>
    <w:p w:rsidR="000F5D50" w:rsidRPr="0025171B" w:rsidRDefault="000F5D50" w:rsidP="000F5D50">
      <w:pPr>
        <w:ind w:left="851"/>
        <w:rPr>
          <w:sz w:val="24"/>
          <w:szCs w:val="24"/>
        </w:rPr>
      </w:pPr>
      <w:r w:rsidRPr="0025171B">
        <w:rPr>
          <w:sz w:val="24"/>
          <w:szCs w:val="24"/>
        </w:rPr>
        <w:t xml:space="preserve">Et klinisk forsøg med patienter med alkoholisk cirrose har vist, at leversygdom ikke har nogen indvirkning på farmakokinetikken af </w:t>
      </w:r>
      <w:proofErr w:type="spellStart"/>
      <w:r w:rsidRPr="0025171B">
        <w:rPr>
          <w:sz w:val="24"/>
          <w:szCs w:val="24"/>
        </w:rPr>
        <w:t>meropenem</w:t>
      </w:r>
      <w:proofErr w:type="spellEnd"/>
      <w:r w:rsidRPr="0025171B">
        <w:rPr>
          <w:sz w:val="24"/>
          <w:szCs w:val="24"/>
        </w:rPr>
        <w:t xml:space="preserve"> efter gentagne doser.</w:t>
      </w:r>
    </w:p>
    <w:p w:rsidR="000F5D50" w:rsidRPr="0025171B" w:rsidRDefault="000F5D50" w:rsidP="000F5D50">
      <w:pPr>
        <w:ind w:left="851" w:hanging="851"/>
        <w:rPr>
          <w:b/>
          <w:bCs/>
          <w:sz w:val="24"/>
          <w:szCs w:val="24"/>
        </w:rPr>
      </w:pPr>
    </w:p>
    <w:p w:rsidR="000F5D50" w:rsidRPr="0025171B" w:rsidRDefault="000F5D50" w:rsidP="000F5D50">
      <w:pPr>
        <w:ind w:left="851"/>
        <w:rPr>
          <w:sz w:val="24"/>
          <w:szCs w:val="24"/>
          <w:u w:val="single"/>
        </w:rPr>
      </w:pPr>
      <w:r w:rsidRPr="0025171B">
        <w:rPr>
          <w:sz w:val="24"/>
          <w:szCs w:val="24"/>
          <w:u w:val="single"/>
        </w:rPr>
        <w:t>Voksne patienter</w:t>
      </w:r>
    </w:p>
    <w:p w:rsidR="000F5D50" w:rsidRPr="0025171B" w:rsidRDefault="000F5D50" w:rsidP="000F5D50">
      <w:pPr>
        <w:ind w:left="851"/>
        <w:rPr>
          <w:sz w:val="24"/>
          <w:szCs w:val="24"/>
        </w:rPr>
      </w:pPr>
      <w:proofErr w:type="spellStart"/>
      <w:r w:rsidRPr="0025171B">
        <w:rPr>
          <w:sz w:val="24"/>
          <w:szCs w:val="24"/>
        </w:rPr>
        <w:t>Farmakokinetiske</w:t>
      </w:r>
      <w:proofErr w:type="spellEnd"/>
      <w:r w:rsidRPr="0025171B">
        <w:rPr>
          <w:sz w:val="24"/>
          <w:szCs w:val="24"/>
        </w:rPr>
        <w:t xml:space="preserve"> studier med patienter har ikke vist nogle signifikante </w:t>
      </w:r>
      <w:proofErr w:type="spellStart"/>
      <w:r w:rsidRPr="0025171B">
        <w:rPr>
          <w:sz w:val="24"/>
          <w:szCs w:val="24"/>
        </w:rPr>
        <w:t>farmakokinetiske</w:t>
      </w:r>
      <w:proofErr w:type="spellEnd"/>
      <w:r w:rsidRPr="0025171B">
        <w:rPr>
          <w:sz w:val="24"/>
          <w:szCs w:val="24"/>
        </w:rPr>
        <w:t xml:space="preserve"> forskelle i forhold til raske personer med tilsvarende nyrefunktion. En populationsmodel udviklet af data fra 79 patienter med </w:t>
      </w:r>
      <w:proofErr w:type="spellStart"/>
      <w:r w:rsidRPr="0025171B">
        <w:rPr>
          <w:sz w:val="24"/>
          <w:szCs w:val="24"/>
        </w:rPr>
        <w:t>intraabdominal</w:t>
      </w:r>
      <w:proofErr w:type="spellEnd"/>
      <w:r w:rsidRPr="0025171B">
        <w:rPr>
          <w:sz w:val="24"/>
          <w:szCs w:val="24"/>
        </w:rPr>
        <w:t xml:space="preserve"> infektion eller pneumoni, har vist, at det centrale volumen afhænger af vægt, </w:t>
      </w:r>
      <w:proofErr w:type="spellStart"/>
      <w:r w:rsidRPr="0025171B">
        <w:rPr>
          <w:sz w:val="24"/>
          <w:szCs w:val="24"/>
        </w:rPr>
        <w:t>kreatinin-clearance</w:t>
      </w:r>
      <w:proofErr w:type="spellEnd"/>
      <w:r w:rsidRPr="0025171B">
        <w:rPr>
          <w:sz w:val="24"/>
          <w:szCs w:val="24"/>
        </w:rPr>
        <w:t xml:space="preserve"> og alder.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Pædiatri</w:t>
      </w:r>
    </w:p>
    <w:p w:rsidR="000F5D50" w:rsidRPr="0025171B" w:rsidRDefault="000F5D50" w:rsidP="000F5D50">
      <w:pPr>
        <w:ind w:left="851"/>
        <w:rPr>
          <w:sz w:val="24"/>
          <w:szCs w:val="24"/>
        </w:rPr>
      </w:pPr>
      <w:r w:rsidRPr="0025171B">
        <w:rPr>
          <w:sz w:val="24"/>
          <w:szCs w:val="24"/>
        </w:rPr>
        <w:t xml:space="preserve">Farmakokinetikken hos spædbørn og børn med infektioner, som fik doser på 10, 20 og 40 mg/kg har vist </w:t>
      </w:r>
      <w:proofErr w:type="spellStart"/>
      <w:r w:rsidRPr="0025171B">
        <w:rPr>
          <w:sz w:val="24"/>
          <w:szCs w:val="24"/>
        </w:rPr>
        <w:t>C</w:t>
      </w:r>
      <w:r w:rsidRPr="0025171B">
        <w:rPr>
          <w:sz w:val="24"/>
          <w:szCs w:val="24"/>
          <w:vertAlign w:val="subscript"/>
        </w:rPr>
        <w:t>max</w:t>
      </w:r>
      <w:proofErr w:type="spellEnd"/>
      <w:r w:rsidRPr="0025171B">
        <w:rPr>
          <w:sz w:val="24"/>
          <w:szCs w:val="24"/>
        </w:rPr>
        <w:t xml:space="preserve">-værdier, som var omtrent de samme som for voksne, der fik doser på henholdsvis 500, 1.000 og 2.000 mg. Sammenligning har vist overensstemmende farmakokinetik mellem doser og halveringstider hos voksne og børn bortset fra de yngste </w:t>
      </w:r>
      <w:r w:rsidRPr="0025171B">
        <w:rPr>
          <w:sz w:val="24"/>
          <w:szCs w:val="24"/>
        </w:rPr>
        <w:lastRenderedPageBreak/>
        <w:t>patienter (&lt;6 måneder: t</w:t>
      </w:r>
      <w:r w:rsidRPr="0025171B">
        <w:rPr>
          <w:sz w:val="24"/>
          <w:szCs w:val="24"/>
          <w:vertAlign w:val="subscript"/>
        </w:rPr>
        <w:t>1/2 </w:t>
      </w:r>
      <w:r w:rsidRPr="0025171B">
        <w:rPr>
          <w:sz w:val="24"/>
          <w:szCs w:val="24"/>
        </w:rPr>
        <w:t xml:space="preserve">= 1,6 timer). De gennemsnitlige værdier for </w:t>
      </w:r>
      <w:proofErr w:type="spellStart"/>
      <w:r w:rsidRPr="0025171B">
        <w:rPr>
          <w:sz w:val="24"/>
          <w:szCs w:val="24"/>
        </w:rPr>
        <w:t>meropenem</w:t>
      </w:r>
      <w:proofErr w:type="spellEnd"/>
      <w:r w:rsidRPr="0025171B">
        <w:rPr>
          <w:sz w:val="24"/>
          <w:szCs w:val="24"/>
        </w:rPr>
        <w:t xml:space="preserve"> </w:t>
      </w:r>
      <w:proofErr w:type="spellStart"/>
      <w:r w:rsidRPr="0025171B">
        <w:rPr>
          <w:sz w:val="24"/>
          <w:szCs w:val="24"/>
        </w:rPr>
        <w:t>clearance</w:t>
      </w:r>
      <w:proofErr w:type="spellEnd"/>
      <w:r w:rsidRPr="0025171B">
        <w:rPr>
          <w:sz w:val="24"/>
          <w:szCs w:val="24"/>
        </w:rPr>
        <w:t xml:space="preserve"> var 5,8 ml/min/kg (6</w:t>
      </w:r>
      <w:r w:rsidRPr="0025171B">
        <w:rPr>
          <w:sz w:val="24"/>
          <w:szCs w:val="24"/>
        </w:rPr>
        <w:noBreakHyphen/>
        <w:t>12 år), 6,2 ml/min/kg (2</w:t>
      </w:r>
      <w:r w:rsidRPr="0025171B">
        <w:rPr>
          <w:sz w:val="24"/>
          <w:szCs w:val="24"/>
        </w:rPr>
        <w:noBreakHyphen/>
        <w:t>5 år), 5,3 ml/min/kg (6</w:t>
      </w:r>
      <w:r w:rsidRPr="0025171B">
        <w:rPr>
          <w:sz w:val="24"/>
          <w:szCs w:val="24"/>
        </w:rPr>
        <w:noBreakHyphen/>
        <w:t>23 måneder) og 4,3 ml/min/kg (2</w:t>
      </w:r>
      <w:r w:rsidRPr="0025171B">
        <w:rPr>
          <w:sz w:val="24"/>
          <w:szCs w:val="24"/>
        </w:rPr>
        <w:noBreakHyphen/>
        <w:t xml:space="preserve">5 måneder). Cirka 60 % af dosis udskilles i urinen i løbet af 12 timer som </w:t>
      </w:r>
      <w:proofErr w:type="spellStart"/>
      <w:r w:rsidRPr="0025171B">
        <w:rPr>
          <w:sz w:val="24"/>
          <w:szCs w:val="24"/>
        </w:rPr>
        <w:t>meropenem</w:t>
      </w:r>
      <w:proofErr w:type="spellEnd"/>
      <w:r w:rsidRPr="0025171B">
        <w:rPr>
          <w:sz w:val="24"/>
          <w:szCs w:val="24"/>
        </w:rPr>
        <w:t xml:space="preserve"> og yderligere 12 % som metabolit. </w:t>
      </w:r>
      <w:proofErr w:type="spellStart"/>
      <w:r w:rsidRPr="0025171B">
        <w:rPr>
          <w:sz w:val="24"/>
          <w:szCs w:val="24"/>
        </w:rPr>
        <w:t>Meropenem</w:t>
      </w:r>
      <w:proofErr w:type="spellEnd"/>
      <w:r w:rsidRPr="0025171B">
        <w:rPr>
          <w:sz w:val="24"/>
          <w:szCs w:val="24"/>
        </w:rPr>
        <w:t xml:space="preserve"> koncentrationer i cerebrospinalvæsken hos børn med </w:t>
      </w:r>
      <w:proofErr w:type="spellStart"/>
      <w:r w:rsidRPr="0025171B">
        <w:rPr>
          <w:sz w:val="24"/>
          <w:szCs w:val="24"/>
        </w:rPr>
        <w:t>meningit</w:t>
      </w:r>
      <w:proofErr w:type="spellEnd"/>
      <w:r w:rsidRPr="0025171B">
        <w:rPr>
          <w:sz w:val="24"/>
          <w:szCs w:val="24"/>
        </w:rPr>
        <w:t xml:space="preserve"> er cirka 20 % af det samtidige plasmaniveau, selvom der er signifikant </w:t>
      </w:r>
      <w:proofErr w:type="spellStart"/>
      <w:r w:rsidRPr="0025171B">
        <w:rPr>
          <w:sz w:val="24"/>
          <w:szCs w:val="24"/>
        </w:rPr>
        <w:t>interindividuel</w:t>
      </w:r>
      <w:proofErr w:type="spellEnd"/>
      <w:r w:rsidRPr="0025171B">
        <w:rPr>
          <w:sz w:val="24"/>
          <w:szCs w:val="24"/>
        </w:rPr>
        <w:t xml:space="preserve"> variabilitet.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Meropenems</w:t>
      </w:r>
      <w:proofErr w:type="spellEnd"/>
      <w:r w:rsidRPr="0025171B">
        <w:rPr>
          <w:sz w:val="24"/>
          <w:szCs w:val="24"/>
        </w:rPr>
        <w:t xml:space="preserve"> farmakokinetik hos nyfødte, der kræver antiinfektiøs behandling, har vist, at </w:t>
      </w:r>
      <w:proofErr w:type="spellStart"/>
      <w:r w:rsidRPr="0025171B">
        <w:rPr>
          <w:sz w:val="24"/>
          <w:szCs w:val="24"/>
        </w:rPr>
        <w:t>clearance</w:t>
      </w:r>
      <w:proofErr w:type="spellEnd"/>
      <w:r w:rsidRPr="0025171B">
        <w:rPr>
          <w:sz w:val="24"/>
          <w:szCs w:val="24"/>
        </w:rPr>
        <w:t xml:space="preserve"> er større hos nyfødte med højere kronologisk eller </w:t>
      </w:r>
      <w:proofErr w:type="spellStart"/>
      <w:r w:rsidRPr="0025171B">
        <w:rPr>
          <w:sz w:val="24"/>
          <w:szCs w:val="24"/>
        </w:rPr>
        <w:t>gestationel</w:t>
      </w:r>
      <w:proofErr w:type="spellEnd"/>
      <w:r w:rsidRPr="0025171B">
        <w:rPr>
          <w:sz w:val="24"/>
          <w:szCs w:val="24"/>
        </w:rPr>
        <w:t xml:space="preserve"> alder; den totale gennemsnitlige halveringstid var 2,9 timer. Monte Carlo simulering baseret på en </w:t>
      </w:r>
      <w:proofErr w:type="spellStart"/>
      <w:r w:rsidRPr="0025171B">
        <w:rPr>
          <w:sz w:val="24"/>
          <w:szCs w:val="24"/>
        </w:rPr>
        <w:t>populationsfarmakokinetisk</w:t>
      </w:r>
      <w:proofErr w:type="spellEnd"/>
      <w:r w:rsidRPr="0025171B">
        <w:rPr>
          <w:sz w:val="24"/>
          <w:szCs w:val="24"/>
        </w:rPr>
        <w:t xml:space="preserve"> model, har vist, at man ved et dosisregime på 20 mg/kg hver 8. time opnåede 60 % T&gt;MIC for </w:t>
      </w:r>
      <w:r w:rsidRPr="0025171B">
        <w:rPr>
          <w:i/>
          <w:iCs/>
          <w:sz w:val="24"/>
          <w:szCs w:val="24"/>
        </w:rPr>
        <w:t xml:space="preserve">P. </w:t>
      </w:r>
      <w:proofErr w:type="spellStart"/>
      <w:r w:rsidRPr="0025171B">
        <w:rPr>
          <w:i/>
          <w:iCs/>
          <w:sz w:val="24"/>
          <w:szCs w:val="24"/>
        </w:rPr>
        <w:t>aeruginosa</w:t>
      </w:r>
      <w:proofErr w:type="spellEnd"/>
      <w:r w:rsidRPr="0025171B">
        <w:rPr>
          <w:sz w:val="24"/>
          <w:szCs w:val="24"/>
        </w:rPr>
        <w:t xml:space="preserve"> hos 95 % af for tidligt fødte og hos 91 % af fuldbårne nyfødte. </w:t>
      </w:r>
    </w:p>
    <w:p w:rsidR="000F5D50" w:rsidRPr="00485653" w:rsidRDefault="000F5D50" w:rsidP="000F5D50">
      <w:pPr>
        <w:ind w:left="851" w:hanging="851"/>
        <w:rPr>
          <w:bCs/>
          <w:sz w:val="24"/>
          <w:szCs w:val="24"/>
        </w:rPr>
      </w:pPr>
    </w:p>
    <w:p w:rsidR="000F5D50" w:rsidRPr="0025171B" w:rsidRDefault="000F5D50" w:rsidP="000F5D50">
      <w:pPr>
        <w:ind w:left="851"/>
        <w:rPr>
          <w:sz w:val="24"/>
          <w:szCs w:val="24"/>
          <w:u w:val="single"/>
        </w:rPr>
      </w:pPr>
      <w:r w:rsidRPr="0025171B">
        <w:rPr>
          <w:sz w:val="24"/>
          <w:szCs w:val="24"/>
          <w:u w:val="single"/>
        </w:rPr>
        <w:t>Ældre</w:t>
      </w:r>
    </w:p>
    <w:p w:rsidR="000F5D50" w:rsidRPr="0025171B" w:rsidRDefault="000F5D50" w:rsidP="000F5D50">
      <w:pPr>
        <w:ind w:left="851"/>
        <w:rPr>
          <w:sz w:val="24"/>
          <w:szCs w:val="24"/>
        </w:rPr>
      </w:pPr>
      <w:proofErr w:type="spellStart"/>
      <w:r w:rsidRPr="0025171B">
        <w:rPr>
          <w:sz w:val="24"/>
          <w:szCs w:val="24"/>
        </w:rPr>
        <w:t>Farmakokinetiske</w:t>
      </w:r>
      <w:proofErr w:type="spellEnd"/>
      <w:r w:rsidRPr="0025171B">
        <w:rPr>
          <w:sz w:val="24"/>
          <w:szCs w:val="24"/>
        </w:rPr>
        <w:t xml:space="preserve"> forsøg hos raske ældre personer (65</w:t>
      </w:r>
      <w:r w:rsidRPr="0025171B">
        <w:rPr>
          <w:sz w:val="24"/>
          <w:szCs w:val="24"/>
        </w:rPr>
        <w:noBreakHyphen/>
        <w:t xml:space="preserve">80 år) har vist en reduktion i </w:t>
      </w:r>
      <w:proofErr w:type="spellStart"/>
      <w:r w:rsidRPr="0025171B">
        <w:rPr>
          <w:sz w:val="24"/>
          <w:szCs w:val="24"/>
        </w:rPr>
        <w:t>plasmaclearance</w:t>
      </w:r>
      <w:proofErr w:type="spellEnd"/>
      <w:r w:rsidRPr="0025171B">
        <w:rPr>
          <w:sz w:val="24"/>
          <w:szCs w:val="24"/>
        </w:rPr>
        <w:t xml:space="preserve">, som stemmer overens med den aldersassocierede reduktion i </w:t>
      </w:r>
      <w:proofErr w:type="spellStart"/>
      <w:r w:rsidRPr="0025171B">
        <w:rPr>
          <w:sz w:val="24"/>
          <w:szCs w:val="24"/>
        </w:rPr>
        <w:t>kreatininclearance</w:t>
      </w:r>
      <w:proofErr w:type="spellEnd"/>
      <w:r w:rsidRPr="0025171B">
        <w:rPr>
          <w:sz w:val="24"/>
          <w:szCs w:val="24"/>
        </w:rPr>
        <w:t xml:space="preserve"> samt en mindre reduktion i ikke-</w:t>
      </w:r>
      <w:proofErr w:type="spellStart"/>
      <w:r w:rsidRPr="0025171B">
        <w:rPr>
          <w:sz w:val="24"/>
          <w:szCs w:val="24"/>
        </w:rPr>
        <w:t>renal</w:t>
      </w:r>
      <w:proofErr w:type="spellEnd"/>
      <w:r w:rsidRPr="0025171B">
        <w:rPr>
          <w:sz w:val="24"/>
          <w:szCs w:val="24"/>
        </w:rPr>
        <w:t xml:space="preserve"> </w:t>
      </w:r>
      <w:proofErr w:type="spellStart"/>
      <w:r w:rsidRPr="0025171B">
        <w:rPr>
          <w:sz w:val="24"/>
          <w:szCs w:val="24"/>
        </w:rPr>
        <w:t>clearance</w:t>
      </w:r>
      <w:proofErr w:type="spellEnd"/>
      <w:r w:rsidRPr="0025171B">
        <w:rPr>
          <w:sz w:val="24"/>
          <w:szCs w:val="24"/>
        </w:rPr>
        <w:t xml:space="preserve">. Der kræves ingen dosisjustering hos ældre patienter, med undtagelse af patienter med moderat til svært nedsat nyrefunktion (se pkt. 4.2).  </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5.3</w:t>
      </w:r>
      <w:r w:rsidRPr="0025171B">
        <w:rPr>
          <w:b/>
          <w:sz w:val="24"/>
          <w:szCs w:val="24"/>
        </w:rPr>
        <w:tab/>
        <w:t>Prækliniske sikkerhedsdata</w:t>
      </w:r>
    </w:p>
    <w:p w:rsidR="000F5D50" w:rsidRPr="0025171B" w:rsidRDefault="000F5D50" w:rsidP="000F5D50">
      <w:pPr>
        <w:ind w:left="851" w:hanging="851"/>
        <w:rPr>
          <w:sz w:val="24"/>
          <w:szCs w:val="24"/>
        </w:rPr>
      </w:pPr>
      <w:r w:rsidRPr="0025171B">
        <w:rPr>
          <w:sz w:val="24"/>
          <w:szCs w:val="24"/>
        </w:rPr>
        <w:tab/>
        <w:t xml:space="preserve">Dyreforsøg indikerer, at </w:t>
      </w:r>
      <w:proofErr w:type="spellStart"/>
      <w:r w:rsidRPr="0025171B">
        <w:rPr>
          <w:sz w:val="24"/>
          <w:szCs w:val="24"/>
        </w:rPr>
        <w:t>meropenem</w:t>
      </w:r>
      <w:proofErr w:type="spellEnd"/>
      <w:r w:rsidRPr="0025171B">
        <w:rPr>
          <w:sz w:val="24"/>
          <w:szCs w:val="24"/>
        </w:rPr>
        <w:t xml:space="preserve"> tolereres godt af nyrerne. Der er kun set histologisk bevis for </w:t>
      </w:r>
      <w:proofErr w:type="spellStart"/>
      <w:r w:rsidRPr="0025171B">
        <w:rPr>
          <w:sz w:val="24"/>
          <w:szCs w:val="24"/>
        </w:rPr>
        <w:t>renal</w:t>
      </w:r>
      <w:proofErr w:type="spellEnd"/>
      <w:r w:rsidRPr="0025171B">
        <w:rPr>
          <w:sz w:val="24"/>
          <w:szCs w:val="24"/>
        </w:rPr>
        <w:t xml:space="preserve"> </w:t>
      </w:r>
      <w:proofErr w:type="spellStart"/>
      <w:r w:rsidRPr="0025171B">
        <w:rPr>
          <w:sz w:val="24"/>
          <w:szCs w:val="24"/>
        </w:rPr>
        <w:t>tubulær</w:t>
      </w:r>
      <w:proofErr w:type="spellEnd"/>
      <w:r w:rsidRPr="0025171B">
        <w:rPr>
          <w:sz w:val="24"/>
          <w:szCs w:val="24"/>
        </w:rPr>
        <w:t xml:space="preserve"> beskadigelse hos mus og hunde ved doser på 2.000 mg/kg og derover ved en enkelt administration og hos aber ved 500 mg/kg i et 7-dages studie.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tolereres generelt godt af centralnervesystemet. Der blev set påvirkning i akutte toksicitetsstudier hos gnavere ved doser over 1 g/kg.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I.v</w:t>
      </w:r>
      <w:proofErr w:type="spellEnd"/>
      <w:r w:rsidRPr="0025171B">
        <w:rPr>
          <w:sz w:val="24"/>
          <w:szCs w:val="24"/>
        </w:rPr>
        <w:t>. LD</w:t>
      </w:r>
      <w:r w:rsidRPr="0025171B">
        <w:rPr>
          <w:sz w:val="24"/>
          <w:szCs w:val="24"/>
          <w:vertAlign w:val="subscript"/>
        </w:rPr>
        <w:t>50</w:t>
      </w:r>
      <w:r w:rsidRPr="0025171B">
        <w:rPr>
          <w:sz w:val="24"/>
          <w:szCs w:val="24"/>
        </w:rPr>
        <w:t xml:space="preserve"> for </w:t>
      </w:r>
      <w:proofErr w:type="spellStart"/>
      <w:r w:rsidRPr="0025171B">
        <w:rPr>
          <w:sz w:val="24"/>
          <w:szCs w:val="24"/>
        </w:rPr>
        <w:t>meropenem</w:t>
      </w:r>
      <w:proofErr w:type="spellEnd"/>
      <w:r w:rsidRPr="0025171B">
        <w:rPr>
          <w:sz w:val="24"/>
          <w:szCs w:val="24"/>
        </w:rPr>
        <w:t xml:space="preserve"> er større end 2 g/kg hos gnavere.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I studier af op til 6 måneders varighed med gentagen dosering til hunde sås kun en mindre påvirkning inklusive et fald i røde blodcelleparametre.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Der var ikke tegn på mutagent potentiale i en konventionel serie af tests og heller ingen tegn på reproduktionstoksicitet inklusive </w:t>
      </w:r>
      <w:proofErr w:type="spellStart"/>
      <w:r w:rsidRPr="0025171B">
        <w:rPr>
          <w:sz w:val="24"/>
          <w:szCs w:val="24"/>
        </w:rPr>
        <w:t>teratogent</w:t>
      </w:r>
      <w:proofErr w:type="spellEnd"/>
      <w:r w:rsidRPr="0025171B">
        <w:rPr>
          <w:sz w:val="24"/>
          <w:szCs w:val="24"/>
        </w:rPr>
        <w:t xml:space="preserve"> potentiale i undersøgelser med rotter ved doser op til 750 mg/kg og med aber ved doser op til 360 mg/kg.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I et præliminært forsøg med aber var der stigende tegn på aborter ved doser på 500 mg/kg. </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t xml:space="preserve">Der var ingen tegn på øget følsomhed over for </w:t>
      </w:r>
      <w:proofErr w:type="spellStart"/>
      <w:r w:rsidRPr="0025171B">
        <w:rPr>
          <w:sz w:val="24"/>
          <w:szCs w:val="24"/>
        </w:rPr>
        <w:t>meropenem</w:t>
      </w:r>
      <w:proofErr w:type="spellEnd"/>
      <w:r w:rsidRPr="0025171B">
        <w:rPr>
          <w:sz w:val="24"/>
          <w:szCs w:val="24"/>
        </w:rPr>
        <w:t xml:space="preserve"> hos unge dyr sammenlignet med voksne dyr. Den intravenøse formulering var veltolereret i dyreforsøgene. </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Meropenems</w:t>
      </w:r>
      <w:proofErr w:type="spellEnd"/>
      <w:r w:rsidRPr="0025171B">
        <w:rPr>
          <w:sz w:val="24"/>
          <w:szCs w:val="24"/>
        </w:rPr>
        <w:t xml:space="preserve"> eneste metabolit havde samme toksicitetsprofil i dyrestudier.</w:t>
      </w:r>
    </w:p>
    <w:p w:rsidR="000F5D50" w:rsidRPr="0025171B" w:rsidRDefault="000F5D50" w:rsidP="000F5D50">
      <w:pPr>
        <w:ind w:left="851" w:hanging="851"/>
        <w:rPr>
          <w:sz w:val="24"/>
          <w:szCs w:val="24"/>
        </w:rPr>
      </w:pP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w:t>
      </w:r>
      <w:r w:rsidRPr="0025171B">
        <w:rPr>
          <w:b/>
          <w:sz w:val="24"/>
          <w:szCs w:val="24"/>
        </w:rPr>
        <w:tab/>
        <w:t>FARMACEUTISKE OPLYSNINGER</w:t>
      </w:r>
    </w:p>
    <w:p w:rsidR="000F5D50" w:rsidRPr="0025171B" w:rsidRDefault="000F5D50" w:rsidP="000F5D50">
      <w:pPr>
        <w:ind w:left="851" w:hanging="851"/>
        <w:rPr>
          <w:b/>
          <w:sz w:val="24"/>
          <w:szCs w:val="24"/>
        </w:rPr>
      </w:pPr>
    </w:p>
    <w:p w:rsidR="000F5D50" w:rsidRPr="0025171B" w:rsidRDefault="000F5D50" w:rsidP="000F5D50">
      <w:pPr>
        <w:ind w:left="851" w:hanging="851"/>
        <w:rPr>
          <w:b/>
          <w:sz w:val="24"/>
          <w:szCs w:val="24"/>
        </w:rPr>
      </w:pPr>
      <w:r w:rsidRPr="0025171B">
        <w:rPr>
          <w:b/>
          <w:sz w:val="24"/>
          <w:szCs w:val="24"/>
        </w:rPr>
        <w:t>6.1</w:t>
      </w:r>
      <w:r w:rsidRPr="0025171B">
        <w:rPr>
          <w:b/>
          <w:sz w:val="24"/>
          <w:szCs w:val="24"/>
        </w:rPr>
        <w:tab/>
        <w:t>Hjælpestoffer</w:t>
      </w: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Natriumcarbonat</w:t>
      </w:r>
      <w:proofErr w:type="spellEnd"/>
    </w:p>
    <w:p w:rsidR="000F5D50" w:rsidRDefault="000F5D50" w:rsidP="000F5D50">
      <w:pPr>
        <w:ind w:left="851" w:hanging="851"/>
        <w:rPr>
          <w:sz w:val="24"/>
          <w:szCs w:val="24"/>
        </w:rPr>
      </w:pP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6.2</w:t>
      </w:r>
      <w:r w:rsidRPr="0025171B">
        <w:rPr>
          <w:b/>
          <w:sz w:val="24"/>
          <w:szCs w:val="24"/>
        </w:rPr>
        <w:tab/>
        <w:t>Uforligeligheder</w:t>
      </w: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må ikke blandes med andre lægemidler end dem, der er anført under pkt. 6.6.</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6.3</w:t>
      </w:r>
      <w:r w:rsidRPr="0025171B">
        <w:rPr>
          <w:b/>
          <w:sz w:val="24"/>
          <w:szCs w:val="24"/>
        </w:rPr>
        <w:tab/>
        <w:t>Opbevaringstid</w:t>
      </w:r>
    </w:p>
    <w:p w:rsidR="000F5D50" w:rsidRPr="0025171B" w:rsidRDefault="000F5D50" w:rsidP="000F5D50">
      <w:pPr>
        <w:ind w:left="851" w:hanging="851"/>
        <w:rPr>
          <w:sz w:val="24"/>
          <w:szCs w:val="24"/>
        </w:rPr>
      </w:pPr>
      <w:r w:rsidRPr="0025171B">
        <w:rPr>
          <w:sz w:val="24"/>
          <w:szCs w:val="24"/>
        </w:rPr>
        <w:tab/>
        <w:t>Uåbnet: 4</w:t>
      </w:r>
      <w:r>
        <w:rPr>
          <w:sz w:val="24"/>
          <w:szCs w:val="24"/>
        </w:rPr>
        <w:t xml:space="preserve"> </w:t>
      </w:r>
      <w:r w:rsidRPr="0025171B">
        <w:rPr>
          <w:sz w:val="24"/>
          <w:szCs w:val="24"/>
        </w:rPr>
        <w:t>år.</w:t>
      </w:r>
    </w:p>
    <w:p w:rsidR="000F5D50" w:rsidRPr="0025171B" w:rsidRDefault="000F5D50" w:rsidP="000F5D50">
      <w:pPr>
        <w:ind w:left="851" w:hanging="851"/>
        <w:rPr>
          <w:b/>
          <w:sz w:val="24"/>
          <w:szCs w:val="24"/>
        </w:rPr>
      </w:pPr>
    </w:p>
    <w:p w:rsidR="000F5D50" w:rsidRPr="0025171B" w:rsidRDefault="000F5D50" w:rsidP="000F5D50">
      <w:pPr>
        <w:ind w:left="851"/>
        <w:rPr>
          <w:sz w:val="24"/>
          <w:szCs w:val="24"/>
        </w:rPr>
      </w:pPr>
      <w:r w:rsidRPr="0025171B">
        <w:rPr>
          <w:sz w:val="24"/>
          <w:szCs w:val="24"/>
        </w:rPr>
        <w:t xml:space="preserve">Efter </w:t>
      </w:r>
      <w:proofErr w:type="spellStart"/>
      <w:r w:rsidRPr="0025171B">
        <w:rPr>
          <w:sz w:val="24"/>
          <w:szCs w:val="24"/>
        </w:rPr>
        <w:t>rekonstituering</w:t>
      </w:r>
      <w:proofErr w:type="spellEnd"/>
      <w:r w:rsidRPr="0025171B">
        <w:rPr>
          <w:sz w:val="24"/>
          <w:szCs w:val="24"/>
        </w:rPr>
        <w:t>:</w:t>
      </w:r>
    </w:p>
    <w:p w:rsidR="000F5D50" w:rsidRDefault="000F5D50" w:rsidP="000F5D50">
      <w:pPr>
        <w:ind w:left="851"/>
        <w:rPr>
          <w:sz w:val="24"/>
          <w:szCs w:val="24"/>
        </w:rPr>
      </w:pPr>
      <w:r w:rsidRPr="0025171B">
        <w:rPr>
          <w:sz w:val="24"/>
          <w:szCs w:val="24"/>
        </w:rPr>
        <w:t xml:space="preserve">Den </w:t>
      </w:r>
      <w:proofErr w:type="spellStart"/>
      <w:r w:rsidRPr="0025171B">
        <w:rPr>
          <w:sz w:val="24"/>
          <w:szCs w:val="24"/>
        </w:rPr>
        <w:t>rekonstituerede</w:t>
      </w:r>
      <w:proofErr w:type="spellEnd"/>
      <w:r w:rsidRPr="0025171B">
        <w:rPr>
          <w:sz w:val="24"/>
          <w:szCs w:val="24"/>
        </w:rPr>
        <w:t xml:space="preserve"> opløsning til intravenøs injektion eller infusion bør anvendes med det samme. Tidsintervallet fra påbegyndelse af </w:t>
      </w:r>
      <w:proofErr w:type="spellStart"/>
      <w:r w:rsidRPr="0025171B">
        <w:rPr>
          <w:sz w:val="24"/>
          <w:szCs w:val="24"/>
        </w:rPr>
        <w:t>rekonstituering</w:t>
      </w:r>
      <w:proofErr w:type="spellEnd"/>
      <w:r w:rsidRPr="0025171B">
        <w:rPr>
          <w:sz w:val="24"/>
          <w:szCs w:val="24"/>
        </w:rPr>
        <w:t xml:space="preserve"> og til afslutning af den intravenøse injektion eller infusion bør ikke overstige en time.  </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6.4</w:t>
      </w:r>
      <w:r w:rsidRPr="0025171B">
        <w:rPr>
          <w:b/>
          <w:sz w:val="24"/>
          <w:szCs w:val="24"/>
        </w:rPr>
        <w:tab/>
        <w:t>Særlige opbevaringsforhold</w:t>
      </w:r>
    </w:p>
    <w:p w:rsidR="000F5D50" w:rsidRPr="0025171B" w:rsidRDefault="000F5D50" w:rsidP="000F5D50">
      <w:pPr>
        <w:ind w:left="851" w:hanging="851"/>
        <w:rPr>
          <w:sz w:val="24"/>
          <w:szCs w:val="24"/>
        </w:rPr>
      </w:pPr>
      <w:r w:rsidRPr="0025171B">
        <w:rPr>
          <w:sz w:val="24"/>
          <w:szCs w:val="24"/>
        </w:rPr>
        <w:tab/>
        <w:t xml:space="preserve">Dette lægemiddel har ingen særlige krav til opbevaringsforholdene. </w:t>
      </w:r>
    </w:p>
    <w:p w:rsidR="000F5D50" w:rsidRPr="0025171B" w:rsidRDefault="000F5D50" w:rsidP="000F5D50">
      <w:pPr>
        <w:ind w:left="851" w:hanging="851"/>
        <w:rPr>
          <w:sz w:val="24"/>
          <w:szCs w:val="24"/>
        </w:rPr>
      </w:pPr>
      <w:r w:rsidRPr="0025171B">
        <w:rPr>
          <w:sz w:val="24"/>
          <w:szCs w:val="24"/>
        </w:rPr>
        <w:tab/>
        <w:t xml:space="preserve">Må ikke nedfryses. </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6.5</w:t>
      </w:r>
      <w:r w:rsidRPr="0025171B">
        <w:rPr>
          <w:b/>
          <w:sz w:val="24"/>
          <w:szCs w:val="24"/>
        </w:rPr>
        <w:tab/>
        <w:t>Emballagetyper og pakningsstørrelser</w:t>
      </w:r>
    </w:p>
    <w:p w:rsidR="000F5D50" w:rsidRPr="0025171B" w:rsidRDefault="000F5D50" w:rsidP="000F5D50">
      <w:pPr>
        <w:ind w:left="851" w:hanging="851"/>
        <w:rPr>
          <w:sz w:val="24"/>
          <w:szCs w:val="24"/>
        </w:rPr>
      </w:pPr>
      <w:r w:rsidRPr="0025171B">
        <w:rPr>
          <w:sz w:val="24"/>
          <w:szCs w:val="24"/>
        </w:rPr>
        <w:tab/>
      </w: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500 mg</w:t>
      </w:r>
      <w:r>
        <w:rPr>
          <w:sz w:val="24"/>
          <w:szCs w:val="24"/>
        </w:rPr>
        <w:t>:</w:t>
      </w:r>
    </w:p>
    <w:p w:rsidR="000F5D50" w:rsidRPr="0025171B" w:rsidRDefault="000F5D50" w:rsidP="000F5D50">
      <w:pPr>
        <w:ind w:left="851"/>
        <w:rPr>
          <w:sz w:val="24"/>
          <w:szCs w:val="24"/>
        </w:rPr>
      </w:pPr>
      <w:r w:rsidRPr="0025171B">
        <w:rPr>
          <w:sz w:val="24"/>
          <w:szCs w:val="24"/>
        </w:rPr>
        <w:t>674 mg pulver i en 20 ml type I farveløs hætteglas med butyl gummi (type I) lukning og forseglet med aluminium låg.</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w:t>
      </w:r>
      <w:r w:rsidR="00000975">
        <w:rPr>
          <w:sz w:val="24"/>
          <w:szCs w:val="24"/>
        </w:rPr>
        <w:t>"</w:t>
      </w:r>
      <w:proofErr w:type="spellStart"/>
      <w:r w:rsidRPr="0025171B">
        <w:rPr>
          <w:sz w:val="24"/>
          <w:szCs w:val="24"/>
        </w:rPr>
        <w:t>S</w:t>
      </w:r>
      <w:r>
        <w:rPr>
          <w:sz w:val="24"/>
          <w:szCs w:val="24"/>
        </w:rPr>
        <w:t>tada</w:t>
      </w:r>
      <w:proofErr w:type="spellEnd"/>
      <w:r w:rsidR="00000975">
        <w:rPr>
          <w:sz w:val="24"/>
          <w:szCs w:val="24"/>
        </w:rPr>
        <w:t>"</w:t>
      </w:r>
      <w:r w:rsidRPr="0025171B">
        <w:rPr>
          <w:sz w:val="24"/>
          <w:szCs w:val="24"/>
        </w:rPr>
        <w:t xml:space="preserve"> 1</w:t>
      </w:r>
      <w:r>
        <w:rPr>
          <w:sz w:val="24"/>
          <w:szCs w:val="24"/>
        </w:rPr>
        <w:t xml:space="preserve"> </w:t>
      </w:r>
      <w:r w:rsidRPr="0025171B">
        <w:rPr>
          <w:sz w:val="24"/>
          <w:szCs w:val="24"/>
        </w:rPr>
        <w:t>g</w:t>
      </w:r>
      <w:r>
        <w:rPr>
          <w:sz w:val="24"/>
          <w:szCs w:val="24"/>
        </w:rPr>
        <w:t>:</w:t>
      </w:r>
    </w:p>
    <w:p w:rsidR="000F5D50" w:rsidRPr="0025171B" w:rsidRDefault="000F5D50" w:rsidP="000F5D50">
      <w:pPr>
        <w:ind w:left="851"/>
        <w:rPr>
          <w:sz w:val="24"/>
          <w:szCs w:val="24"/>
        </w:rPr>
      </w:pPr>
      <w:r w:rsidRPr="0025171B">
        <w:rPr>
          <w:sz w:val="24"/>
          <w:szCs w:val="24"/>
        </w:rPr>
        <w:t>1348 mg pulver i en 30 ml type I farveløs hætteglas med butyl gummi (type I) lukning og forseglet med aluminium låg.</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Dette lægemiddel leveres i pakningsstørrelser på 1 eller 10 hætteglas.</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Ikke alle pakningsstørrelser er nødvendigvis markedsført.</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6.6</w:t>
      </w:r>
      <w:r w:rsidRPr="0025171B">
        <w:rPr>
          <w:b/>
          <w:sz w:val="24"/>
          <w:szCs w:val="24"/>
        </w:rPr>
        <w:tab/>
        <w:t>Regler for destruktion og anden håndtering</w:t>
      </w:r>
    </w:p>
    <w:p w:rsidR="00C619B1" w:rsidRDefault="000F5D50" w:rsidP="000F5D50">
      <w:pPr>
        <w:ind w:left="851" w:hanging="851"/>
        <w:rPr>
          <w:sz w:val="24"/>
          <w:szCs w:val="24"/>
        </w:rPr>
      </w:pPr>
      <w:r w:rsidRPr="0025171B">
        <w:rPr>
          <w:sz w:val="24"/>
          <w:szCs w:val="24"/>
        </w:rPr>
        <w:tab/>
      </w:r>
    </w:p>
    <w:p w:rsidR="000F5D50" w:rsidRPr="0025171B" w:rsidRDefault="000F5D50" w:rsidP="00C619B1">
      <w:pPr>
        <w:ind w:left="851"/>
        <w:rPr>
          <w:sz w:val="24"/>
          <w:szCs w:val="24"/>
          <w:u w:val="single"/>
        </w:rPr>
      </w:pPr>
      <w:r w:rsidRPr="0025171B">
        <w:rPr>
          <w:sz w:val="24"/>
          <w:szCs w:val="24"/>
          <w:u w:val="single"/>
        </w:rPr>
        <w:t>Injektion</w:t>
      </w:r>
    </w:p>
    <w:p w:rsidR="000F5D50" w:rsidRPr="0025171B" w:rsidRDefault="000F5D50" w:rsidP="000F5D50">
      <w:pPr>
        <w:ind w:left="851"/>
        <w:rPr>
          <w:sz w:val="24"/>
          <w:szCs w:val="24"/>
        </w:rPr>
      </w:pPr>
      <w:proofErr w:type="spellStart"/>
      <w:r w:rsidRPr="0025171B">
        <w:rPr>
          <w:sz w:val="24"/>
          <w:szCs w:val="24"/>
        </w:rPr>
        <w:t>Meropenem</w:t>
      </w:r>
      <w:proofErr w:type="spellEnd"/>
      <w:r w:rsidRPr="0025171B">
        <w:rPr>
          <w:sz w:val="24"/>
          <w:szCs w:val="24"/>
        </w:rPr>
        <w:t xml:space="preserve">, som skal bruges til intravenøs </w:t>
      </w:r>
      <w:proofErr w:type="spellStart"/>
      <w:r w:rsidRPr="0025171B">
        <w:rPr>
          <w:sz w:val="24"/>
          <w:szCs w:val="24"/>
        </w:rPr>
        <w:t>bolusinjektion</w:t>
      </w:r>
      <w:proofErr w:type="spellEnd"/>
      <w:r w:rsidRPr="0025171B">
        <w:rPr>
          <w:sz w:val="24"/>
          <w:szCs w:val="24"/>
        </w:rPr>
        <w:t>, skal fortyndes med sterilt vand til injektionsvæsker (50 mg/</w:t>
      </w:r>
      <w:proofErr w:type="spellStart"/>
      <w:r w:rsidRPr="0025171B">
        <w:rPr>
          <w:sz w:val="24"/>
          <w:szCs w:val="24"/>
        </w:rPr>
        <w:t>mL</w:t>
      </w:r>
      <w:proofErr w:type="spellEnd"/>
      <w:r w:rsidRPr="0025171B">
        <w:rPr>
          <w:sz w:val="24"/>
          <w:szCs w:val="24"/>
        </w:rPr>
        <w:t xml:space="preserve">). </w:t>
      </w:r>
    </w:p>
    <w:p w:rsidR="000F5D50" w:rsidRPr="0025171B" w:rsidRDefault="000F5D50" w:rsidP="000F5D50">
      <w:pPr>
        <w:ind w:left="851" w:hanging="851"/>
        <w:rPr>
          <w:sz w:val="24"/>
          <w:szCs w:val="24"/>
        </w:rPr>
      </w:pPr>
    </w:p>
    <w:p w:rsidR="000F5D50" w:rsidRPr="0025171B" w:rsidRDefault="000F5D50" w:rsidP="000F5D50">
      <w:pPr>
        <w:ind w:left="851"/>
        <w:rPr>
          <w:sz w:val="24"/>
          <w:szCs w:val="24"/>
          <w:u w:val="single"/>
        </w:rPr>
      </w:pPr>
      <w:r w:rsidRPr="0025171B">
        <w:rPr>
          <w:sz w:val="24"/>
          <w:szCs w:val="24"/>
          <w:u w:val="single"/>
        </w:rPr>
        <w:t>Infusion</w:t>
      </w:r>
    </w:p>
    <w:p w:rsidR="000F5D50" w:rsidRPr="0025171B" w:rsidRDefault="000F5D50" w:rsidP="000F5D50">
      <w:pPr>
        <w:ind w:left="851"/>
        <w:rPr>
          <w:sz w:val="24"/>
          <w:szCs w:val="24"/>
        </w:rPr>
      </w:pPr>
      <w:r w:rsidRPr="0025171B">
        <w:rPr>
          <w:sz w:val="24"/>
          <w:szCs w:val="24"/>
        </w:rPr>
        <w:t xml:space="preserve">Til intravenøs infusion kan </w:t>
      </w:r>
      <w:proofErr w:type="spellStart"/>
      <w:r w:rsidRPr="0025171B">
        <w:rPr>
          <w:sz w:val="24"/>
          <w:szCs w:val="24"/>
        </w:rPr>
        <w:t>Meropenem</w:t>
      </w:r>
      <w:proofErr w:type="spellEnd"/>
      <w:r w:rsidRPr="0025171B">
        <w:rPr>
          <w:sz w:val="24"/>
          <w:szCs w:val="24"/>
        </w:rPr>
        <w:t xml:space="preserve"> opløsningen danne med sterilt vand til injektion eller fortyndes direkte med 0,9 % </w:t>
      </w:r>
      <w:proofErr w:type="spellStart"/>
      <w:r w:rsidRPr="0025171B">
        <w:rPr>
          <w:sz w:val="24"/>
          <w:szCs w:val="24"/>
        </w:rPr>
        <w:t>natriumchlorid</w:t>
      </w:r>
      <w:proofErr w:type="spellEnd"/>
      <w:r w:rsidRPr="0025171B">
        <w:rPr>
          <w:sz w:val="24"/>
          <w:szCs w:val="24"/>
        </w:rPr>
        <w:t xml:space="preserve"> eller 5 % </w:t>
      </w:r>
      <w:proofErr w:type="spellStart"/>
      <w:r w:rsidRPr="0025171B">
        <w:rPr>
          <w:sz w:val="24"/>
          <w:szCs w:val="24"/>
        </w:rPr>
        <w:t>glucoseopløsning</w:t>
      </w:r>
      <w:proofErr w:type="spellEnd"/>
      <w:r w:rsidRPr="0025171B">
        <w:rPr>
          <w:sz w:val="24"/>
          <w:szCs w:val="24"/>
        </w:rPr>
        <w:t xml:space="preserve"> til infusion. Opløsningen vil yderlig</w:t>
      </w:r>
      <w:r>
        <w:rPr>
          <w:sz w:val="24"/>
          <w:szCs w:val="24"/>
        </w:rPr>
        <w:t>e</w:t>
      </w:r>
      <w:r w:rsidRPr="0025171B">
        <w:rPr>
          <w:sz w:val="24"/>
          <w:szCs w:val="24"/>
        </w:rPr>
        <w:t xml:space="preserve"> blive fortyndet med 0,9% </w:t>
      </w:r>
      <w:proofErr w:type="spellStart"/>
      <w:r w:rsidRPr="0025171B">
        <w:rPr>
          <w:sz w:val="24"/>
          <w:szCs w:val="24"/>
        </w:rPr>
        <w:t>natriumchlorid</w:t>
      </w:r>
      <w:proofErr w:type="spellEnd"/>
      <w:r w:rsidRPr="0025171B">
        <w:rPr>
          <w:sz w:val="24"/>
          <w:szCs w:val="24"/>
        </w:rPr>
        <w:t xml:space="preserve"> eller 5% glukose opløsning (koncentration kan variere fra 1 til 20 mg/</w:t>
      </w:r>
      <w:proofErr w:type="spellStart"/>
      <w:r w:rsidRPr="0025171B">
        <w:rPr>
          <w:sz w:val="24"/>
          <w:szCs w:val="24"/>
        </w:rPr>
        <w:t>mL</w:t>
      </w:r>
      <w:proofErr w:type="spellEnd"/>
      <w:r w:rsidRPr="0025171B">
        <w:rPr>
          <w:sz w:val="24"/>
          <w:szCs w:val="24"/>
        </w:rPr>
        <w:t>).</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For opbevaring af den dannede medicinske opløsning, se punkt 6.3.</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Hvert hætteglas er til éngangsbrug.</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 xml:space="preserve">Fremstilling og administration skal foregå under anvendelse af aseptiske standardteknikker.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Pr>
          <w:sz w:val="24"/>
          <w:szCs w:val="24"/>
        </w:rPr>
        <w:t>O</w:t>
      </w:r>
      <w:r w:rsidRPr="0025171B">
        <w:rPr>
          <w:sz w:val="24"/>
          <w:szCs w:val="24"/>
        </w:rPr>
        <w:t>mrystes</w:t>
      </w:r>
      <w:r>
        <w:rPr>
          <w:sz w:val="24"/>
          <w:szCs w:val="24"/>
        </w:rPr>
        <w:t xml:space="preserve"> grundigt indtil alt er opløst.</w:t>
      </w:r>
    </w:p>
    <w:p w:rsidR="000F5D50" w:rsidRPr="0025171B" w:rsidRDefault="000F5D50" w:rsidP="000F5D50">
      <w:pPr>
        <w:ind w:left="851"/>
        <w:rPr>
          <w:sz w:val="24"/>
          <w:szCs w:val="24"/>
        </w:rPr>
      </w:pPr>
      <w:r w:rsidRPr="0025171B">
        <w:rPr>
          <w:sz w:val="24"/>
          <w:szCs w:val="24"/>
        </w:rPr>
        <w:lastRenderedPageBreak/>
        <w:t xml:space="preserve">Opløsningen skal tjekkes visuelt for partikler inden brug. Kun en klar gul opløsning, fri for synlige partikler kan bruges. </w:t>
      </w:r>
    </w:p>
    <w:p w:rsidR="000F5D50" w:rsidRPr="0025171B" w:rsidRDefault="000F5D50" w:rsidP="000F5D50">
      <w:pPr>
        <w:ind w:left="851" w:hanging="851"/>
        <w:rPr>
          <w:sz w:val="24"/>
          <w:szCs w:val="24"/>
        </w:rPr>
      </w:pPr>
    </w:p>
    <w:p w:rsidR="000F5D50" w:rsidRPr="0025171B" w:rsidRDefault="000F5D50" w:rsidP="000F5D50">
      <w:pPr>
        <w:ind w:left="851"/>
        <w:rPr>
          <w:sz w:val="24"/>
          <w:szCs w:val="24"/>
        </w:rPr>
      </w:pPr>
      <w:r w:rsidRPr="0025171B">
        <w:rPr>
          <w:sz w:val="24"/>
          <w:szCs w:val="24"/>
        </w:rPr>
        <w:t>Ikke anvendt lægemiddel samt affald heraf bør destrueres i henhold til lokale retningslinjer.</w:t>
      </w:r>
    </w:p>
    <w:p w:rsidR="000F5D50" w:rsidRPr="0025171B" w:rsidRDefault="000F5D50" w:rsidP="000F5D50">
      <w:pPr>
        <w:ind w:left="851" w:hanging="851"/>
        <w:jc w:val="both"/>
        <w:rPr>
          <w:sz w:val="24"/>
          <w:szCs w:val="24"/>
        </w:rPr>
      </w:pPr>
    </w:p>
    <w:p w:rsidR="000F5D50" w:rsidRPr="0025171B" w:rsidRDefault="000F5D50" w:rsidP="000F5D50">
      <w:pPr>
        <w:ind w:left="851" w:hanging="851"/>
        <w:rPr>
          <w:b/>
          <w:sz w:val="24"/>
          <w:szCs w:val="24"/>
        </w:rPr>
      </w:pPr>
      <w:r w:rsidRPr="0025171B">
        <w:rPr>
          <w:b/>
          <w:sz w:val="24"/>
          <w:szCs w:val="24"/>
        </w:rPr>
        <w:t>7.</w:t>
      </w:r>
      <w:r w:rsidRPr="0025171B">
        <w:rPr>
          <w:b/>
          <w:sz w:val="24"/>
          <w:szCs w:val="24"/>
        </w:rPr>
        <w:tab/>
        <w:t>INDEHAVER AF MARKEDSFØRINGSTILLADELSEN</w:t>
      </w:r>
    </w:p>
    <w:p w:rsidR="000F5D50" w:rsidRPr="0025171B" w:rsidRDefault="000F5D50" w:rsidP="000F5D50">
      <w:pPr>
        <w:ind w:left="851" w:hanging="851"/>
        <w:rPr>
          <w:sz w:val="24"/>
          <w:szCs w:val="24"/>
        </w:rPr>
      </w:pPr>
      <w:r w:rsidRPr="0025171B">
        <w:rPr>
          <w:sz w:val="24"/>
          <w:szCs w:val="24"/>
        </w:rPr>
        <w:tab/>
      </w:r>
      <w:r w:rsidRPr="0025171B">
        <w:rPr>
          <w:sz w:val="24"/>
          <w:szCs w:val="24"/>
          <w:lang w:val="sv-SE"/>
        </w:rPr>
        <w:t xml:space="preserve">STADA </w:t>
      </w:r>
      <w:proofErr w:type="spellStart"/>
      <w:r w:rsidRPr="0025171B">
        <w:rPr>
          <w:sz w:val="24"/>
          <w:szCs w:val="24"/>
          <w:lang w:val="sv-SE"/>
        </w:rPr>
        <w:t>Arzneimittel</w:t>
      </w:r>
      <w:proofErr w:type="spellEnd"/>
      <w:r w:rsidRPr="0025171B">
        <w:rPr>
          <w:sz w:val="24"/>
          <w:szCs w:val="24"/>
          <w:lang w:val="sv-SE"/>
        </w:rPr>
        <w:t xml:space="preserve"> AG</w:t>
      </w:r>
    </w:p>
    <w:p w:rsidR="000F5D50" w:rsidRPr="0025171B" w:rsidRDefault="000F5D50" w:rsidP="000F5D50">
      <w:pPr>
        <w:ind w:left="851"/>
        <w:rPr>
          <w:sz w:val="24"/>
          <w:szCs w:val="24"/>
          <w:lang w:val="sv-SE"/>
        </w:rPr>
      </w:pPr>
      <w:proofErr w:type="spellStart"/>
      <w:r w:rsidRPr="0025171B">
        <w:rPr>
          <w:sz w:val="24"/>
          <w:szCs w:val="24"/>
          <w:lang w:val="sv-SE"/>
        </w:rPr>
        <w:t>Stadastr</w:t>
      </w:r>
      <w:proofErr w:type="spellEnd"/>
      <w:r w:rsidRPr="0025171B">
        <w:rPr>
          <w:sz w:val="24"/>
          <w:szCs w:val="24"/>
          <w:lang w:val="sv-SE"/>
        </w:rPr>
        <w:t>. 2-18</w:t>
      </w:r>
    </w:p>
    <w:p w:rsidR="000F5D50" w:rsidRPr="0025171B" w:rsidRDefault="000F5D50" w:rsidP="000F5D50">
      <w:pPr>
        <w:ind w:left="851"/>
        <w:rPr>
          <w:sz w:val="24"/>
          <w:szCs w:val="24"/>
          <w:lang w:val="sv-SE"/>
        </w:rPr>
      </w:pPr>
      <w:r w:rsidRPr="0025171B">
        <w:rPr>
          <w:sz w:val="24"/>
          <w:szCs w:val="24"/>
          <w:lang w:val="sv-SE"/>
        </w:rPr>
        <w:t xml:space="preserve">61118 Bad </w:t>
      </w:r>
      <w:proofErr w:type="spellStart"/>
      <w:r w:rsidRPr="0025171B">
        <w:rPr>
          <w:sz w:val="24"/>
          <w:szCs w:val="24"/>
          <w:lang w:val="sv-SE"/>
        </w:rPr>
        <w:t>Vilbel</w:t>
      </w:r>
      <w:proofErr w:type="spellEnd"/>
    </w:p>
    <w:p w:rsidR="000F5D50" w:rsidRDefault="000F5D50" w:rsidP="000F5D50">
      <w:pPr>
        <w:ind w:left="851"/>
        <w:rPr>
          <w:sz w:val="24"/>
          <w:szCs w:val="24"/>
        </w:rPr>
      </w:pPr>
      <w:r w:rsidRPr="0025171B">
        <w:rPr>
          <w:sz w:val="24"/>
          <w:szCs w:val="24"/>
        </w:rPr>
        <w:t>Tyskland</w:t>
      </w:r>
    </w:p>
    <w:p w:rsidR="000F5D50" w:rsidRPr="0025171B" w:rsidRDefault="000F5D50" w:rsidP="000F5D50">
      <w:pPr>
        <w:ind w:left="851" w:hanging="851"/>
        <w:rPr>
          <w:sz w:val="24"/>
          <w:szCs w:val="24"/>
        </w:rPr>
      </w:pPr>
    </w:p>
    <w:p w:rsidR="000F5D50" w:rsidRPr="00870063" w:rsidRDefault="000F5D50" w:rsidP="000F5D50">
      <w:pPr>
        <w:ind w:left="851"/>
        <w:rPr>
          <w:b/>
          <w:sz w:val="24"/>
          <w:szCs w:val="24"/>
        </w:rPr>
      </w:pPr>
      <w:r w:rsidRPr="00870063">
        <w:rPr>
          <w:b/>
          <w:sz w:val="24"/>
          <w:szCs w:val="24"/>
        </w:rPr>
        <w:t>Repræsentant</w:t>
      </w:r>
    </w:p>
    <w:p w:rsidR="000F5D50" w:rsidRPr="0025171B" w:rsidRDefault="000F5D50" w:rsidP="000F5D50">
      <w:pPr>
        <w:ind w:left="851"/>
        <w:rPr>
          <w:sz w:val="24"/>
          <w:szCs w:val="24"/>
        </w:rPr>
      </w:pPr>
      <w:proofErr w:type="spellStart"/>
      <w:r w:rsidRPr="0025171B">
        <w:rPr>
          <w:sz w:val="24"/>
          <w:szCs w:val="24"/>
        </w:rPr>
        <w:t>PharmaCoDane</w:t>
      </w:r>
      <w:proofErr w:type="spellEnd"/>
      <w:r w:rsidRPr="0025171B">
        <w:rPr>
          <w:sz w:val="24"/>
          <w:szCs w:val="24"/>
        </w:rPr>
        <w:t xml:space="preserve"> </w:t>
      </w:r>
      <w:proofErr w:type="spellStart"/>
      <w:r w:rsidRPr="0025171B">
        <w:rPr>
          <w:sz w:val="24"/>
          <w:szCs w:val="24"/>
        </w:rPr>
        <w:t>Aps</w:t>
      </w:r>
      <w:proofErr w:type="spellEnd"/>
    </w:p>
    <w:p w:rsidR="000F5D50" w:rsidRPr="0025171B" w:rsidRDefault="000F5D50" w:rsidP="000F5D50">
      <w:pPr>
        <w:ind w:left="851"/>
        <w:rPr>
          <w:sz w:val="24"/>
          <w:szCs w:val="24"/>
        </w:rPr>
      </w:pPr>
      <w:r w:rsidRPr="0025171B">
        <w:rPr>
          <w:sz w:val="24"/>
          <w:szCs w:val="24"/>
        </w:rPr>
        <w:t xml:space="preserve">Marielundvej </w:t>
      </w:r>
      <w:smartTag w:uri="urn:schemas-microsoft-com:office:smarttags" w:element="metricconverter">
        <w:smartTagPr>
          <w:attr w:name="ProductID" w:val="46 A"/>
        </w:smartTagPr>
        <w:r w:rsidRPr="0025171B">
          <w:rPr>
            <w:sz w:val="24"/>
            <w:szCs w:val="24"/>
          </w:rPr>
          <w:t>46 A</w:t>
        </w:r>
      </w:smartTag>
    </w:p>
    <w:p w:rsidR="000F5D50" w:rsidRPr="0025171B" w:rsidRDefault="000F5D50" w:rsidP="000F5D50">
      <w:pPr>
        <w:ind w:left="851"/>
        <w:rPr>
          <w:sz w:val="24"/>
          <w:szCs w:val="24"/>
        </w:rPr>
      </w:pPr>
      <w:r w:rsidRPr="0025171B">
        <w:rPr>
          <w:sz w:val="24"/>
          <w:szCs w:val="24"/>
        </w:rPr>
        <w:t>2730 Herlev</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8.</w:t>
      </w:r>
      <w:r w:rsidRPr="0025171B">
        <w:rPr>
          <w:b/>
          <w:sz w:val="24"/>
          <w:szCs w:val="24"/>
        </w:rPr>
        <w:tab/>
        <w:t>MARKEDSFØRINGSTILLADELSESNUMMER (NUMRE)</w:t>
      </w:r>
    </w:p>
    <w:p w:rsidR="000F5D50" w:rsidRPr="0025171B" w:rsidRDefault="000F5D50" w:rsidP="00576E05">
      <w:pPr>
        <w:tabs>
          <w:tab w:val="left" w:pos="1843"/>
        </w:tabs>
        <w:ind w:left="851" w:hanging="851"/>
        <w:rPr>
          <w:sz w:val="24"/>
          <w:szCs w:val="24"/>
        </w:rPr>
      </w:pPr>
      <w:r w:rsidRPr="0025171B">
        <w:rPr>
          <w:sz w:val="24"/>
          <w:szCs w:val="24"/>
        </w:rPr>
        <w:tab/>
        <w:t>500 mg:</w:t>
      </w:r>
      <w:r w:rsidRPr="0025171B">
        <w:rPr>
          <w:sz w:val="24"/>
          <w:szCs w:val="24"/>
        </w:rPr>
        <w:tab/>
        <w:t>48869</w:t>
      </w:r>
    </w:p>
    <w:p w:rsidR="000F5D50" w:rsidRPr="0025171B" w:rsidRDefault="000F5D50" w:rsidP="00576E05">
      <w:pPr>
        <w:tabs>
          <w:tab w:val="left" w:pos="1843"/>
        </w:tabs>
        <w:ind w:left="851"/>
        <w:rPr>
          <w:sz w:val="24"/>
          <w:szCs w:val="24"/>
        </w:rPr>
      </w:pPr>
      <w:r w:rsidRPr="0025171B">
        <w:rPr>
          <w:sz w:val="24"/>
          <w:szCs w:val="24"/>
        </w:rPr>
        <w:t>1 g:</w:t>
      </w:r>
      <w:r w:rsidRPr="0025171B">
        <w:rPr>
          <w:sz w:val="24"/>
          <w:szCs w:val="24"/>
        </w:rPr>
        <w:tab/>
        <w:t>48870</w:t>
      </w:r>
    </w:p>
    <w:p w:rsidR="000F5D50" w:rsidRPr="0025171B" w:rsidRDefault="000F5D50" w:rsidP="000F5D50">
      <w:pPr>
        <w:ind w:left="851" w:hanging="851"/>
        <w:jc w:val="both"/>
        <w:rPr>
          <w:sz w:val="24"/>
          <w:szCs w:val="24"/>
        </w:rPr>
      </w:pPr>
    </w:p>
    <w:p w:rsidR="000F5D50" w:rsidRPr="0025171B" w:rsidRDefault="000F5D50" w:rsidP="000F5D50">
      <w:pPr>
        <w:ind w:left="851" w:hanging="851"/>
        <w:rPr>
          <w:b/>
          <w:sz w:val="24"/>
          <w:szCs w:val="24"/>
        </w:rPr>
      </w:pPr>
      <w:r w:rsidRPr="0025171B">
        <w:rPr>
          <w:b/>
          <w:sz w:val="24"/>
          <w:szCs w:val="24"/>
        </w:rPr>
        <w:t>9.</w:t>
      </w:r>
      <w:r w:rsidRPr="0025171B">
        <w:rPr>
          <w:b/>
          <w:sz w:val="24"/>
          <w:szCs w:val="24"/>
        </w:rPr>
        <w:tab/>
        <w:t>DATO FOR FØRSTE MARKEDSFØRINGSTILLADELSE</w:t>
      </w:r>
    </w:p>
    <w:p w:rsidR="000F5D50" w:rsidRPr="0025171B" w:rsidRDefault="000F5D50" w:rsidP="000F5D50">
      <w:pPr>
        <w:ind w:left="851" w:hanging="851"/>
        <w:rPr>
          <w:sz w:val="24"/>
          <w:szCs w:val="24"/>
        </w:rPr>
      </w:pPr>
      <w:r w:rsidRPr="0025171B">
        <w:rPr>
          <w:sz w:val="24"/>
          <w:szCs w:val="24"/>
        </w:rPr>
        <w:tab/>
        <w:t>18. oktober 2012</w:t>
      </w:r>
    </w:p>
    <w:p w:rsidR="000F5D50" w:rsidRPr="0025171B" w:rsidRDefault="000F5D50" w:rsidP="000F5D50">
      <w:pPr>
        <w:ind w:left="851" w:hanging="851"/>
        <w:rPr>
          <w:sz w:val="24"/>
          <w:szCs w:val="24"/>
        </w:rPr>
      </w:pPr>
    </w:p>
    <w:p w:rsidR="000F5D50" w:rsidRPr="0025171B" w:rsidRDefault="000F5D50" w:rsidP="000F5D50">
      <w:pPr>
        <w:ind w:left="851" w:hanging="851"/>
        <w:rPr>
          <w:b/>
          <w:sz w:val="24"/>
          <w:szCs w:val="24"/>
        </w:rPr>
      </w:pPr>
      <w:r w:rsidRPr="0025171B">
        <w:rPr>
          <w:b/>
          <w:sz w:val="24"/>
          <w:szCs w:val="24"/>
        </w:rPr>
        <w:t>10.</w:t>
      </w:r>
      <w:r w:rsidRPr="0025171B">
        <w:rPr>
          <w:b/>
          <w:sz w:val="24"/>
          <w:szCs w:val="24"/>
        </w:rPr>
        <w:tab/>
        <w:t>DATO FOR ÆNDRING AF TEKSTEN</w:t>
      </w:r>
    </w:p>
    <w:p w:rsidR="009260DE" w:rsidRPr="000F5D50" w:rsidRDefault="000F5D50" w:rsidP="00C619B1">
      <w:pPr>
        <w:ind w:left="851" w:hanging="851"/>
      </w:pPr>
      <w:r w:rsidRPr="0025171B">
        <w:rPr>
          <w:sz w:val="24"/>
          <w:szCs w:val="24"/>
        </w:rPr>
        <w:tab/>
      </w:r>
      <w:r w:rsidR="00AF0AC7">
        <w:rPr>
          <w:sz w:val="24"/>
          <w:szCs w:val="24"/>
        </w:rPr>
        <w:t>27</w:t>
      </w:r>
      <w:r w:rsidR="00576E05">
        <w:rPr>
          <w:sz w:val="24"/>
          <w:szCs w:val="24"/>
        </w:rPr>
        <w:t xml:space="preserve">. </w:t>
      </w:r>
      <w:r w:rsidR="00AF0AC7">
        <w:rPr>
          <w:sz w:val="24"/>
          <w:szCs w:val="24"/>
        </w:rPr>
        <w:t>september</w:t>
      </w:r>
      <w:bookmarkStart w:id="0" w:name="_GoBack"/>
      <w:bookmarkEnd w:id="0"/>
      <w:r w:rsidR="00576E05">
        <w:rPr>
          <w:sz w:val="24"/>
          <w:szCs w:val="24"/>
        </w:rPr>
        <w:t xml:space="preserve"> 2021</w:t>
      </w:r>
    </w:p>
    <w:sectPr w:rsidR="009260DE" w:rsidRPr="000F5D5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BA4" w:rsidRDefault="00477BA4">
      <w:r>
        <w:separator/>
      </w:r>
    </w:p>
  </w:endnote>
  <w:endnote w:type="continuationSeparator" w:id="0">
    <w:p w:rsidR="00477BA4" w:rsidRDefault="0047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BA4" w:rsidRDefault="00477BA4">
    <w:pPr>
      <w:pStyle w:val="Sidefod"/>
      <w:pBdr>
        <w:bottom w:val="single" w:sz="6" w:space="1" w:color="auto"/>
      </w:pBdr>
    </w:pPr>
  </w:p>
  <w:p w:rsidR="00477BA4" w:rsidRDefault="00477BA4" w:rsidP="00C42586">
    <w:pPr>
      <w:pStyle w:val="Sidefod"/>
      <w:tabs>
        <w:tab w:val="clear" w:pos="4819"/>
        <w:tab w:val="left" w:pos="8505"/>
      </w:tabs>
      <w:rPr>
        <w:i/>
        <w:sz w:val="18"/>
        <w:szCs w:val="18"/>
      </w:rPr>
    </w:pPr>
  </w:p>
  <w:p w:rsidR="00477BA4" w:rsidRPr="00B373D7" w:rsidRDefault="00477B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Meropenem Stada, pulver til injektions- og infusionsvæske, opløsning 500 mg og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BA4" w:rsidRDefault="00477BA4">
      <w:r>
        <w:separator/>
      </w:r>
    </w:p>
  </w:footnote>
  <w:footnote w:type="continuationSeparator" w:id="0">
    <w:p w:rsidR="00477BA4" w:rsidRDefault="00477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FD7541C"/>
    <w:multiLevelType w:val="hybridMultilevel"/>
    <w:tmpl w:val="D7B0F884"/>
    <w:lvl w:ilvl="0" w:tplc="D9AE94F4">
      <w:start w:val="1"/>
      <w:numFmt w:val="bullet"/>
      <w:lvlText w:val=""/>
      <w:lvlJc w:val="left"/>
      <w:pPr>
        <w:tabs>
          <w:tab w:val="num" w:pos="1247"/>
        </w:tabs>
        <w:ind w:left="1247" w:hanging="396"/>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50"/>
    <w:rsid w:val="00000975"/>
    <w:rsid w:val="000259B9"/>
    <w:rsid w:val="00041491"/>
    <w:rsid w:val="00050D16"/>
    <w:rsid w:val="00074F2A"/>
    <w:rsid w:val="000A1CA8"/>
    <w:rsid w:val="000A466B"/>
    <w:rsid w:val="000B058C"/>
    <w:rsid w:val="000E4EE6"/>
    <w:rsid w:val="000F5D50"/>
    <w:rsid w:val="001454E2"/>
    <w:rsid w:val="00206CE8"/>
    <w:rsid w:val="0021526C"/>
    <w:rsid w:val="00231E53"/>
    <w:rsid w:val="00283A2B"/>
    <w:rsid w:val="002B30AD"/>
    <w:rsid w:val="002C2C01"/>
    <w:rsid w:val="003A29AE"/>
    <w:rsid w:val="003A32D7"/>
    <w:rsid w:val="003B4074"/>
    <w:rsid w:val="003C769A"/>
    <w:rsid w:val="003F1838"/>
    <w:rsid w:val="003F280D"/>
    <w:rsid w:val="0045746C"/>
    <w:rsid w:val="00477BA4"/>
    <w:rsid w:val="00485653"/>
    <w:rsid w:val="0049104B"/>
    <w:rsid w:val="004E3B12"/>
    <w:rsid w:val="00532310"/>
    <w:rsid w:val="00560ECC"/>
    <w:rsid w:val="00565F0F"/>
    <w:rsid w:val="00576E05"/>
    <w:rsid w:val="00594A86"/>
    <w:rsid w:val="00596D86"/>
    <w:rsid w:val="00637F5A"/>
    <w:rsid w:val="006560B1"/>
    <w:rsid w:val="006756DD"/>
    <w:rsid w:val="00721D80"/>
    <w:rsid w:val="00737275"/>
    <w:rsid w:val="00740EEC"/>
    <w:rsid w:val="0078011A"/>
    <w:rsid w:val="00782AF4"/>
    <w:rsid w:val="00790EE7"/>
    <w:rsid w:val="007B6649"/>
    <w:rsid w:val="0081546F"/>
    <w:rsid w:val="0082576E"/>
    <w:rsid w:val="00907F75"/>
    <w:rsid w:val="009260DE"/>
    <w:rsid w:val="0093258A"/>
    <w:rsid w:val="009C7BA3"/>
    <w:rsid w:val="009D1F5A"/>
    <w:rsid w:val="00A37F16"/>
    <w:rsid w:val="00A41C67"/>
    <w:rsid w:val="00AF0AC7"/>
    <w:rsid w:val="00B003BF"/>
    <w:rsid w:val="00B373D7"/>
    <w:rsid w:val="00C11344"/>
    <w:rsid w:val="00C2241D"/>
    <w:rsid w:val="00C36276"/>
    <w:rsid w:val="00C42586"/>
    <w:rsid w:val="00C60CCD"/>
    <w:rsid w:val="00C619B1"/>
    <w:rsid w:val="00C84483"/>
    <w:rsid w:val="00C95551"/>
    <w:rsid w:val="00C95FC8"/>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F1D77CA"/>
  <w15:chartTrackingRefBased/>
  <w15:docId w15:val="{9FF5A8B9-0D11-4FAA-9FAB-F9C33289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F5D50"/>
    <w:rPr>
      <w:color w:val="0563C1" w:themeColor="hyperlink"/>
      <w:u w:val="single"/>
    </w:rPr>
  </w:style>
  <w:style w:type="paragraph" w:styleId="Ingenafstand">
    <w:name w:val="No Spacing"/>
    <w:uiPriority w:val="1"/>
    <w:qFormat/>
    <w:rsid w:val="000F5D5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036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14</Pages>
  <Words>3830</Words>
  <Characters>24713</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NSJE@dkma.dk</dc:creator>
  <cp:keywords/>
  <dc:description>2021072099 spc. pkt. vandfri slettes.</dc:description>
  <cp:lastModifiedBy>Naja Støckel Jessen</cp:lastModifiedBy>
  <cp:revision>2</cp:revision>
  <cp:lastPrinted>2012-08-22T08:53:00Z</cp:lastPrinted>
  <dcterms:created xsi:type="dcterms:W3CDTF">2021-09-27T11:11:00Z</dcterms:created>
  <dcterms:modified xsi:type="dcterms:W3CDTF">2021-09-27T11:11:00Z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