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8805D" w14:textId="0B1A9315" w:rsidR="009260DE" w:rsidRPr="008F49E1" w:rsidRDefault="0021526C" w:rsidP="009260DE">
      <w:pPr>
        <w:rPr>
          <w:sz w:val="24"/>
          <w:szCs w:val="24"/>
        </w:rPr>
      </w:pPr>
      <w:r w:rsidRPr="009260DE">
        <w:rPr>
          <w:noProof/>
          <w:sz w:val="24"/>
          <w:szCs w:val="24"/>
          <w:lang w:eastAsia="da-DK"/>
        </w:rPr>
        <w:drawing>
          <wp:anchor distT="0" distB="0" distL="114300" distR="114300" simplePos="0" relativeHeight="251658240" behindDoc="0" locked="0" layoutInCell="1" allowOverlap="1" wp14:anchorId="253705FF" wp14:editId="4AEDCDC5">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05856255" w14:textId="306D2DAF"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403309">
        <w:rPr>
          <w:szCs w:val="24"/>
          <w:lang w:eastAsia="en-US"/>
        </w:rPr>
        <w:t>10. december 2025</w:t>
      </w:r>
    </w:p>
    <w:p w14:paraId="7501EB01" w14:textId="77777777" w:rsidR="00C521AC" w:rsidRPr="00C84483" w:rsidRDefault="00C521AC" w:rsidP="009260DE">
      <w:pPr>
        <w:pStyle w:val="Titel"/>
        <w:jc w:val="left"/>
        <w:rPr>
          <w:b w:val="0"/>
          <w:szCs w:val="24"/>
        </w:rPr>
      </w:pPr>
    </w:p>
    <w:p w14:paraId="65C084F6" w14:textId="77777777" w:rsidR="009260DE" w:rsidRPr="00C84483" w:rsidRDefault="009260DE" w:rsidP="009260DE">
      <w:pPr>
        <w:jc w:val="center"/>
        <w:rPr>
          <w:b/>
          <w:sz w:val="24"/>
          <w:szCs w:val="24"/>
        </w:rPr>
      </w:pPr>
      <w:r w:rsidRPr="00C84483">
        <w:rPr>
          <w:b/>
          <w:sz w:val="24"/>
          <w:szCs w:val="24"/>
        </w:rPr>
        <w:t>PRODUKTRESUMÉ</w:t>
      </w:r>
    </w:p>
    <w:p w14:paraId="25B9BDCA" w14:textId="77777777" w:rsidR="009260DE" w:rsidRPr="00C84483" w:rsidRDefault="009260DE" w:rsidP="009260DE">
      <w:pPr>
        <w:jc w:val="center"/>
        <w:rPr>
          <w:b/>
          <w:sz w:val="24"/>
          <w:szCs w:val="24"/>
        </w:rPr>
      </w:pPr>
    </w:p>
    <w:p w14:paraId="61B2C1DA" w14:textId="77777777" w:rsidR="009260DE" w:rsidRDefault="009260DE" w:rsidP="009260DE">
      <w:pPr>
        <w:jc w:val="center"/>
        <w:rPr>
          <w:b/>
          <w:sz w:val="24"/>
          <w:szCs w:val="24"/>
        </w:rPr>
      </w:pPr>
      <w:r w:rsidRPr="00C84483">
        <w:rPr>
          <w:b/>
          <w:sz w:val="24"/>
          <w:szCs w:val="24"/>
        </w:rPr>
        <w:t>for</w:t>
      </w:r>
    </w:p>
    <w:p w14:paraId="21C3AF60" w14:textId="77777777" w:rsidR="000B058C" w:rsidRPr="00C84483" w:rsidRDefault="000B058C" w:rsidP="009260DE">
      <w:pPr>
        <w:jc w:val="center"/>
        <w:rPr>
          <w:b/>
          <w:sz w:val="24"/>
          <w:szCs w:val="24"/>
        </w:rPr>
      </w:pPr>
    </w:p>
    <w:p w14:paraId="6B2BADEB" w14:textId="1AE44C5D" w:rsidR="009260DE" w:rsidRPr="00C84483" w:rsidRDefault="004F3619" w:rsidP="009260DE">
      <w:pPr>
        <w:jc w:val="center"/>
        <w:rPr>
          <w:b/>
          <w:sz w:val="24"/>
          <w:szCs w:val="24"/>
        </w:rPr>
      </w:pPr>
      <w:proofErr w:type="spellStart"/>
      <w:r>
        <w:rPr>
          <w:b/>
          <w:sz w:val="24"/>
          <w:szCs w:val="24"/>
        </w:rPr>
        <w:t>Methylphenidathydrochlorid</w:t>
      </w:r>
      <w:proofErr w:type="spellEnd"/>
      <w:r>
        <w:rPr>
          <w:b/>
          <w:sz w:val="24"/>
          <w:szCs w:val="24"/>
        </w:rPr>
        <w:t xml:space="preserve"> ”2care4”</w:t>
      </w:r>
      <w:r w:rsidR="00D924C7">
        <w:rPr>
          <w:b/>
          <w:sz w:val="24"/>
          <w:szCs w:val="24"/>
        </w:rPr>
        <w:t>, hårde kapsler med modificeret udløsning</w:t>
      </w:r>
      <w:r>
        <w:rPr>
          <w:b/>
          <w:sz w:val="24"/>
          <w:szCs w:val="24"/>
        </w:rPr>
        <w:t xml:space="preserve"> (</w:t>
      </w:r>
      <w:r w:rsidRPr="004F3619">
        <w:rPr>
          <w:b/>
          <w:sz w:val="24"/>
          <w:szCs w:val="24"/>
        </w:rPr>
        <w:t>2care4</w:t>
      </w:r>
      <w:r>
        <w:rPr>
          <w:b/>
          <w:sz w:val="24"/>
          <w:szCs w:val="24"/>
        </w:rPr>
        <w:t>)</w:t>
      </w:r>
    </w:p>
    <w:p w14:paraId="05BC0B7B" w14:textId="77777777" w:rsidR="009260DE" w:rsidRPr="00C84483" w:rsidRDefault="009260DE" w:rsidP="009260DE">
      <w:pPr>
        <w:jc w:val="both"/>
        <w:rPr>
          <w:sz w:val="24"/>
          <w:szCs w:val="24"/>
        </w:rPr>
      </w:pPr>
    </w:p>
    <w:p w14:paraId="1A1131F2" w14:textId="77777777" w:rsidR="009260DE" w:rsidRPr="00C84483" w:rsidRDefault="009260DE" w:rsidP="009260DE">
      <w:pPr>
        <w:jc w:val="both"/>
        <w:rPr>
          <w:sz w:val="24"/>
          <w:szCs w:val="24"/>
        </w:rPr>
      </w:pPr>
    </w:p>
    <w:p w14:paraId="20B5D69A"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7AF68292" w14:textId="1678B49C" w:rsidR="009260DE" w:rsidRPr="00C84483" w:rsidRDefault="006357A5" w:rsidP="009260DE">
      <w:pPr>
        <w:tabs>
          <w:tab w:val="left" w:pos="851"/>
        </w:tabs>
        <w:ind w:left="851"/>
        <w:rPr>
          <w:sz w:val="24"/>
          <w:szCs w:val="24"/>
        </w:rPr>
      </w:pPr>
      <w:r>
        <w:rPr>
          <w:sz w:val="24"/>
          <w:szCs w:val="24"/>
        </w:rPr>
        <w:t>31973</w:t>
      </w:r>
    </w:p>
    <w:p w14:paraId="5DFC16D2" w14:textId="77777777" w:rsidR="009260DE" w:rsidRPr="00C84483" w:rsidRDefault="009260DE" w:rsidP="009260DE">
      <w:pPr>
        <w:tabs>
          <w:tab w:val="left" w:pos="851"/>
        </w:tabs>
        <w:ind w:left="851"/>
        <w:rPr>
          <w:sz w:val="24"/>
          <w:szCs w:val="24"/>
        </w:rPr>
      </w:pPr>
    </w:p>
    <w:p w14:paraId="2B0452D4"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7AFBCC43" w14:textId="551E4930" w:rsidR="006357A5" w:rsidRPr="006357A5" w:rsidRDefault="004F3619" w:rsidP="006357A5">
      <w:pPr>
        <w:tabs>
          <w:tab w:val="left" w:pos="851"/>
        </w:tabs>
        <w:ind w:left="851"/>
        <w:rPr>
          <w:sz w:val="24"/>
          <w:szCs w:val="24"/>
          <w:lang w:eastAsia="da-DK"/>
        </w:rPr>
      </w:pPr>
      <w:proofErr w:type="spellStart"/>
      <w:r>
        <w:rPr>
          <w:sz w:val="24"/>
          <w:szCs w:val="24"/>
        </w:rPr>
        <w:t>Methylphenidathydrochlorid</w:t>
      </w:r>
      <w:proofErr w:type="spellEnd"/>
      <w:r>
        <w:rPr>
          <w:sz w:val="24"/>
          <w:szCs w:val="24"/>
        </w:rPr>
        <w:t xml:space="preserve"> ”2care4”</w:t>
      </w:r>
      <w:r w:rsidR="006357A5" w:rsidRPr="006357A5">
        <w:rPr>
          <w:sz w:val="24"/>
          <w:szCs w:val="24"/>
        </w:rPr>
        <w:t xml:space="preserve"> </w:t>
      </w:r>
    </w:p>
    <w:p w14:paraId="3AE5B7D9" w14:textId="77777777" w:rsidR="009260DE" w:rsidRPr="00C84483" w:rsidRDefault="009260DE" w:rsidP="009260DE">
      <w:pPr>
        <w:tabs>
          <w:tab w:val="left" w:pos="851"/>
        </w:tabs>
        <w:ind w:left="851"/>
        <w:rPr>
          <w:sz w:val="24"/>
          <w:szCs w:val="24"/>
        </w:rPr>
      </w:pPr>
    </w:p>
    <w:p w14:paraId="19CADB8C"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50073D7" w14:textId="77777777" w:rsidR="00A42FBB" w:rsidRPr="00A42FBB" w:rsidRDefault="00A42FBB" w:rsidP="00A42FBB">
      <w:pPr>
        <w:tabs>
          <w:tab w:val="left" w:pos="851"/>
        </w:tabs>
        <w:ind w:left="851"/>
        <w:rPr>
          <w:sz w:val="24"/>
          <w:szCs w:val="24"/>
        </w:rPr>
      </w:pPr>
    </w:p>
    <w:p w14:paraId="4DF9B699" w14:textId="5B176403" w:rsidR="00A42FBB" w:rsidRPr="00A42FBB" w:rsidRDefault="007F0EA0" w:rsidP="00A42FBB">
      <w:pPr>
        <w:tabs>
          <w:tab w:val="left" w:pos="851"/>
        </w:tabs>
        <w:ind w:left="851"/>
        <w:rPr>
          <w:sz w:val="24"/>
          <w:szCs w:val="24"/>
          <w:u w:val="single"/>
        </w:rPr>
      </w:pPr>
      <w:r>
        <w:rPr>
          <w:sz w:val="24"/>
          <w:szCs w:val="24"/>
          <w:u w:val="single"/>
        </w:rPr>
        <w:t>30 mg</w:t>
      </w:r>
    </w:p>
    <w:p w14:paraId="7FDEFD65" w14:textId="77777777" w:rsidR="00A42FBB" w:rsidRPr="00A42FBB" w:rsidRDefault="00A42FBB" w:rsidP="00A42FBB">
      <w:pPr>
        <w:tabs>
          <w:tab w:val="left" w:pos="851"/>
        </w:tabs>
        <w:ind w:left="851"/>
        <w:rPr>
          <w:sz w:val="24"/>
          <w:szCs w:val="24"/>
        </w:rPr>
      </w:pPr>
      <w:r w:rsidRPr="00A42FBB">
        <w:rPr>
          <w:sz w:val="24"/>
          <w:szCs w:val="24"/>
        </w:rPr>
        <w:t xml:space="preserve">Hver kapsel med modificeret udløsning indeholder 30 mg </w:t>
      </w:r>
      <w:proofErr w:type="spellStart"/>
      <w:r w:rsidRPr="00A42FBB">
        <w:rPr>
          <w:sz w:val="24"/>
          <w:szCs w:val="24"/>
        </w:rPr>
        <w:t>methylphenidathydrochlorid</w:t>
      </w:r>
      <w:proofErr w:type="spellEnd"/>
      <w:r w:rsidRPr="00A42FBB">
        <w:rPr>
          <w:sz w:val="24"/>
          <w:szCs w:val="24"/>
        </w:rPr>
        <w:t xml:space="preserve"> (tilsvarende 25,95 mg </w:t>
      </w:r>
      <w:proofErr w:type="spellStart"/>
      <w:r w:rsidRPr="00A42FBB">
        <w:rPr>
          <w:sz w:val="24"/>
          <w:szCs w:val="24"/>
        </w:rPr>
        <w:t>methylphenidat</w:t>
      </w:r>
      <w:proofErr w:type="spellEnd"/>
      <w:r w:rsidRPr="00A42FBB">
        <w:rPr>
          <w:sz w:val="24"/>
          <w:szCs w:val="24"/>
        </w:rPr>
        <w:t>).</w:t>
      </w:r>
    </w:p>
    <w:p w14:paraId="28AC0886" w14:textId="77777777" w:rsidR="00A42FBB" w:rsidRPr="00A42FBB" w:rsidRDefault="00A42FBB" w:rsidP="00A42FBB">
      <w:pPr>
        <w:tabs>
          <w:tab w:val="left" w:pos="851"/>
        </w:tabs>
        <w:ind w:left="851"/>
        <w:rPr>
          <w:sz w:val="24"/>
          <w:szCs w:val="24"/>
        </w:rPr>
      </w:pPr>
    </w:p>
    <w:p w14:paraId="6ACFC7D5" w14:textId="79E59C64" w:rsidR="00A42FBB" w:rsidRPr="00A42FBB" w:rsidRDefault="007F0EA0" w:rsidP="00A42FBB">
      <w:pPr>
        <w:tabs>
          <w:tab w:val="left" w:pos="851"/>
        </w:tabs>
        <w:ind w:left="851"/>
        <w:rPr>
          <w:sz w:val="24"/>
          <w:szCs w:val="24"/>
          <w:u w:val="single"/>
        </w:rPr>
      </w:pPr>
      <w:r>
        <w:rPr>
          <w:sz w:val="24"/>
          <w:szCs w:val="24"/>
          <w:u w:val="single"/>
        </w:rPr>
        <w:t>40 mg</w:t>
      </w:r>
    </w:p>
    <w:p w14:paraId="40321756" w14:textId="77777777" w:rsidR="00A42FBB" w:rsidRPr="00A42FBB" w:rsidRDefault="00A42FBB" w:rsidP="00A42FBB">
      <w:pPr>
        <w:tabs>
          <w:tab w:val="left" w:pos="851"/>
        </w:tabs>
        <w:ind w:left="851"/>
        <w:rPr>
          <w:sz w:val="24"/>
          <w:szCs w:val="24"/>
        </w:rPr>
      </w:pPr>
      <w:r w:rsidRPr="00A42FBB">
        <w:rPr>
          <w:sz w:val="24"/>
          <w:szCs w:val="24"/>
        </w:rPr>
        <w:t xml:space="preserve">Hver kapsel med modificeret udløsning indeholder 40 mg </w:t>
      </w:r>
      <w:proofErr w:type="spellStart"/>
      <w:r w:rsidRPr="00A42FBB">
        <w:rPr>
          <w:sz w:val="24"/>
          <w:szCs w:val="24"/>
        </w:rPr>
        <w:t>methylphenidathydrochlorid</w:t>
      </w:r>
      <w:proofErr w:type="spellEnd"/>
      <w:r w:rsidRPr="00A42FBB">
        <w:rPr>
          <w:sz w:val="24"/>
          <w:szCs w:val="24"/>
        </w:rPr>
        <w:t xml:space="preserve"> (tilsvarende 34,6 mg </w:t>
      </w:r>
      <w:proofErr w:type="spellStart"/>
      <w:r w:rsidRPr="00A42FBB">
        <w:rPr>
          <w:sz w:val="24"/>
          <w:szCs w:val="24"/>
        </w:rPr>
        <w:t>methylphenidat</w:t>
      </w:r>
      <w:proofErr w:type="spellEnd"/>
      <w:r w:rsidRPr="00A42FBB">
        <w:rPr>
          <w:sz w:val="24"/>
          <w:szCs w:val="24"/>
        </w:rPr>
        <w:t>).</w:t>
      </w:r>
    </w:p>
    <w:p w14:paraId="5CB619E1" w14:textId="77777777" w:rsidR="00A42FBB" w:rsidRPr="00A42FBB" w:rsidRDefault="00A42FBB" w:rsidP="00A42FBB">
      <w:pPr>
        <w:tabs>
          <w:tab w:val="left" w:pos="851"/>
        </w:tabs>
        <w:ind w:left="851"/>
        <w:rPr>
          <w:sz w:val="24"/>
          <w:szCs w:val="24"/>
        </w:rPr>
      </w:pPr>
    </w:p>
    <w:p w14:paraId="510BAC32" w14:textId="1F956031" w:rsidR="00A42FBB" w:rsidRPr="00A42FBB" w:rsidRDefault="007F0EA0" w:rsidP="00A42FBB">
      <w:pPr>
        <w:tabs>
          <w:tab w:val="left" w:pos="851"/>
        </w:tabs>
        <w:ind w:left="851"/>
        <w:rPr>
          <w:sz w:val="24"/>
          <w:szCs w:val="24"/>
          <w:u w:val="single"/>
        </w:rPr>
      </w:pPr>
      <w:r>
        <w:rPr>
          <w:sz w:val="24"/>
          <w:szCs w:val="24"/>
          <w:u w:val="single"/>
        </w:rPr>
        <w:t>60 mg</w:t>
      </w:r>
    </w:p>
    <w:p w14:paraId="47D9E3BD" w14:textId="77777777" w:rsidR="00A42FBB" w:rsidRPr="00A42FBB" w:rsidRDefault="00A42FBB" w:rsidP="00A42FBB">
      <w:pPr>
        <w:tabs>
          <w:tab w:val="left" w:pos="851"/>
        </w:tabs>
        <w:ind w:left="851"/>
        <w:rPr>
          <w:sz w:val="24"/>
          <w:szCs w:val="24"/>
        </w:rPr>
      </w:pPr>
      <w:r w:rsidRPr="00A42FBB">
        <w:rPr>
          <w:sz w:val="24"/>
          <w:szCs w:val="24"/>
        </w:rPr>
        <w:t xml:space="preserve">Hver kapsel med modificeret udløsning indeholder 60 mg </w:t>
      </w:r>
      <w:proofErr w:type="spellStart"/>
      <w:r w:rsidRPr="00A42FBB">
        <w:rPr>
          <w:sz w:val="24"/>
          <w:szCs w:val="24"/>
        </w:rPr>
        <w:t>methylphenidathydrochlorid</w:t>
      </w:r>
      <w:proofErr w:type="spellEnd"/>
      <w:r w:rsidRPr="00A42FBB">
        <w:rPr>
          <w:sz w:val="24"/>
          <w:szCs w:val="24"/>
        </w:rPr>
        <w:t xml:space="preserve"> (tilsvarende 51,9 mg </w:t>
      </w:r>
      <w:proofErr w:type="spellStart"/>
      <w:r w:rsidRPr="00A42FBB">
        <w:rPr>
          <w:sz w:val="24"/>
          <w:szCs w:val="24"/>
        </w:rPr>
        <w:t>methylphenidat</w:t>
      </w:r>
      <w:proofErr w:type="spellEnd"/>
      <w:r w:rsidRPr="00A42FBB">
        <w:rPr>
          <w:sz w:val="24"/>
          <w:szCs w:val="24"/>
        </w:rPr>
        <w:t>).</w:t>
      </w:r>
    </w:p>
    <w:p w14:paraId="0D02A0E1" w14:textId="77777777" w:rsidR="00A42FBB" w:rsidRPr="00A42FBB" w:rsidRDefault="00A42FBB" w:rsidP="00A42FBB">
      <w:pPr>
        <w:tabs>
          <w:tab w:val="left" w:pos="851"/>
        </w:tabs>
        <w:ind w:left="851"/>
        <w:rPr>
          <w:sz w:val="24"/>
          <w:szCs w:val="24"/>
        </w:rPr>
      </w:pPr>
    </w:p>
    <w:p w14:paraId="38E29BB3" w14:textId="77777777" w:rsidR="00A42FBB" w:rsidRPr="00A42FBB" w:rsidRDefault="00A42FBB" w:rsidP="00A42FBB">
      <w:pPr>
        <w:tabs>
          <w:tab w:val="left" w:pos="851"/>
        </w:tabs>
        <w:ind w:left="851"/>
        <w:rPr>
          <w:sz w:val="24"/>
          <w:szCs w:val="24"/>
        </w:rPr>
      </w:pPr>
      <w:r w:rsidRPr="00A42FBB">
        <w:rPr>
          <w:sz w:val="24"/>
          <w:szCs w:val="24"/>
          <w:u w:val="single"/>
        </w:rPr>
        <w:t>Hjælpestof som behandleren skal være opmærksom på</w:t>
      </w:r>
    </w:p>
    <w:p w14:paraId="1746D849" w14:textId="77777777" w:rsidR="00A42FBB" w:rsidRPr="00A42FBB" w:rsidRDefault="00A42FBB" w:rsidP="00A42FBB">
      <w:pPr>
        <w:tabs>
          <w:tab w:val="left" w:pos="851"/>
        </w:tabs>
        <w:ind w:left="851"/>
        <w:rPr>
          <w:sz w:val="24"/>
          <w:szCs w:val="24"/>
        </w:rPr>
      </w:pPr>
      <w:r w:rsidRPr="00A42FBB">
        <w:rPr>
          <w:sz w:val="24"/>
          <w:szCs w:val="24"/>
        </w:rPr>
        <w:t xml:space="preserve">Hver kapsel med 30 mg indeholder 179,2 mg </w:t>
      </w:r>
      <w:proofErr w:type="spellStart"/>
      <w:r w:rsidRPr="00A42FBB">
        <w:rPr>
          <w:sz w:val="24"/>
          <w:szCs w:val="24"/>
        </w:rPr>
        <w:t>saccharose</w:t>
      </w:r>
      <w:proofErr w:type="spellEnd"/>
      <w:r w:rsidRPr="00A42FBB">
        <w:rPr>
          <w:sz w:val="24"/>
          <w:szCs w:val="24"/>
        </w:rPr>
        <w:t>.</w:t>
      </w:r>
    </w:p>
    <w:p w14:paraId="13E42CC8" w14:textId="77777777" w:rsidR="00A42FBB" w:rsidRPr="00A42FBB" w:rsidRDefault="00A42FBB" w:rsidP="00A42FBB">
      <w:pPr>
        <w:tabs>
          <w:tab w:val="left" w:pos="851"/>
        </w:tabs>
        <w:ind w:left="851"/>
        <w:rPr>
          <w:sz w:val="24"/>
          <w:szCs w:val="24"/>
        </w:rPr>
      </w:pPr>
      <w:r w:rsidRPr="00A42FBB">
        <w:rPr>
          <w:sz w:val="24"/>
          <w:szCs w:val="24"/>
        </w:rPr>
        <w:t xml:space="preserve">Hver kapsel med 40 mg indeholder 238,9 mg </w:t>
      </w:r>
      <w:proofErr w:type="spellStart"/>
      <w:r w:rsidRPr="00A42FBB">
        <w:rPr>
          <w:sz w:val="24"/>
          <w:szCs w:val="24"/>
        </w:rPr>
        <w:t>saccharose</w:t>
      </w:r>
      <w:proofErr w:type="spellEnd"/>
      <w:r w:rsidRPr="00A42FBB">
        <w:rPr>
          <w:sz w:val="24"/>
          <w:szCs w:val="24"/>
        </w:rPr>
        <w:t>.</w:t>
      </w:r>
    </w:p>
    <w:p w14:paraId="3396BA57" w14:textId="77777777" w:rsidR="00A42FBB" w:rsidRPr="00A42FBB" w:rsidRDefault="00A42FBB" w:rsidP="00A42FBB">
      <w:pPr>
        <w:tabs>
          <w:tab w:val="left" w:pos="851"/>
        </w:tabs>
        <w:ind w:left="851"/>
        <w:rPr>
          <w:sz w:val="24"/>
          <w:szCs w:val="24"/>
        </w:rPr>
      </w:pPr>
      <w:r w:rsidRPr="00A42FBB">
        <w:rPr>
          <w:sz w:val="24"/>
          <w:szCs w:val="24"/>
        </w:rPr>
        <w:t xml:space="preserve">Hver kapsel med 60 mg indeholder 358,4 mg </w:t>
      </w:r>
      <w:proofErr w:type="spellStart"/>
      <w:r w:rsidRPr="00A42FBB">
        <w:rPr>
          <w:sz w:val="24"/>
          <w:szCs w:val="24"/>
        </w:rPr>
        <w:t>saccharose</w:t>
      </w:r>
      <w:proofErr w:type="spellEnd"/>
      <w:r w:rsidRPr="00A42FBB">
        <w:rPr>
          <w:sz w:val="24"/>
          <w:szCs w:val="24"/>
        </w:rPr>
        <w:t>.</w:t>
      </w:r>
    </w:p>
    <w:p w14:paraId="38777299" w14:textId="77777777" w:rsidR="00A42FBB" w:rsidRPr="00A42FBB" w:rsidRDefault="00A42FBB" w:rsidP="00A42FBB">
      <w:pPr>
        <w:tabs>
          <w:tab w:val="left" w:pos="851"/>
        </w:tabs>
        <w:ind w:left="851"/>
        <w:rPr>
          <w:sz w:val="24"/>
          <w:szCs w:val="24"/>
        </w:rPr>
      </w:pPr>
    </w:p>
    <w:p w14:paraId="59742D00" w14:textId="77777777" w:rsidR="00A42FBB" w:rsidRPr="00A42FBB" w:rsidRDefault="00A42FBB" w:rsidP="00A42FBB">
      <w:pPr>
        <w:tabs>
          <w:tab w:val="left" w:pos="851"/>
        </w:tabs>
        <w:ind w:left="851"/>
        <w:rPr>
          <w:sz w:val="24"/>
          <w:szCs w:val="24"/>
        </w:rPr>
      </w:pPr>
      <w:r w:rsidRPr="00A42FBB">
        <w:rPr>
          <w:sz w:val="24"/>
          <w:szCs w:val="24"/>
        </w:rPr>
        <w:t>Alle hjælpestoffer er anført under pkt. 6.1.</w:t>
      </w:r>
    </w:p>
    <w:p w14:paraId="58EF3589" w14:textId="77777777" w:rsidR="00A42FBB" w:rsidRPr="00A42FBB" w:rsidRDefault="00A42FBB" w:rsidP="00A42FBB">
      <w:pPr>
        <w:tabs>
          <w:tab w:val="left" w:pos="851"/>
        </w:tabs>
        <w:ind w:left="851"/>
        <w:rPr>
          <w:sz w:val="24"/>
          <w:szCs w:val="24"/>
        </w:rPr>
      </w:pPr>
    </w:p>
    <w:p w14:paraId="6101C830" w14:textId="77777777" w:rsidR="009260DE" w:rsidRPr="00C84483" w:rsidRDefault="009260DE" w:rsidP="009260DE">
      <w:pPr>
        <w:tabs>
          <w:tab w:val="left" w:pos="851"/>
        </w:tabs>
        <w:ind w:left="851"/>
        <w:rPr>
          <w:sz w:val="24"/>
          <w:szCs w:val="24"/>
        </w:rPr>
      </w:pPr>
    </w:p>
    <w:p w14:paraId="1C69B108"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19723194" w14:textId="1518FFB5" w:rsidR="00662E03" w:rsidRPr="00662E03" w:rsidRDefault="00662E03" w:rsidP="00662E03">
      <w:pPr>
        <w:tabs>
          <w:tab w:val="left" w:pos="851"/>
        </w:tabs>
        <w:ind w:left="851"/>
        <w:rPr>
          <w:sz w:val="24"/>
          <w:szCs w:val="24"/>
        </w:rPr>
      </w:pPr>
      <w:r w:rsidRPr="00662E03">
        <w:rPr>
          <w:sz w:val="24"/>
          <w:szCs w:val="24"/>
        </w:rPr>
        <w:t>Hårde kapsler med modificeret udløsning</w:t>
      </w:r>
      <w:r w:rsidR="004F3619">
        <w:rPr>
          <w:sz w:val="24"/>
          <w:szCs w:val="24"/>
        </w:rPr>
        <w:t xml:space="preserve"> (</w:t>
      </w:r>
      <w:r w:rsidR="004F3619" w:rsidRPr="004F3619">
        <w:rPr>
          <w:sz w:val="24"/>
          <w:szCs w:val="24"/>
        </w:rPr>
        <w:t>2care4</w:t>
      </w:r>
      <w:r w:rsidR="004F3619">
        <w:rPr>
          <w:sz w:val="24"/>
          <w:szCs w:val="24"/>
        </w:rPr>
        <w:t>)</w:t>
      </w:r>
    </w:p>
    <w:p w14:paraId="66E651E6" w14:textId="77777777" w:rsidR="009260DE" w:rsidRPr="00C84483" w:rsidRDefault="009260DE" w:rsidP="009260DE">
      <w:pPr>
        <w:tabs>
          <w:tab w:val="left" w:pos="851"/>
        </w:tabs>
        <w:ind w:left="851"/>
        <w:rPr>
          <w:sz w:val="24"/>
          <w:szCs w:val="24"/>
        </w:rPr>
      </w:pPr>
    </w:p>
    <w:p w14:paraId="2CE0CDE8" w14:textId="77777777" w:rsidR="009260DE" w:rsidRPr="00C84483" w:rsidRDefault="009260DE" w:rsidP="009260DE">
      <w:pPr>
        <w:tabs>
          <w:tab w:val="left" w:pos="851"/>
        </w:tabs>
        <w:ind w:left="851"/>
        <w:rPr>
          <w:sz w:val="24"/>
          <w:szCs w:val="24"/>
        </w:rPr>
      </w:pPr>
    </w:p>
    <w:p w14:paraId="4747FF98"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30253A8B" w14:textId="77777777" w:rsidR="009260DE" w:rsidRPr="00C84483" w:rsidRDefault="009260DE" w:rsidP="009260DE">
      <w:pPr>
        <w:tabs>
          <w:tab w:val="left" w:pos="851"/>
        </w:tabs>
        <w:ind w:left="851"/>
        <w:rPr>
          <w:b/>
          <w:sz w:val="24"/>
          <w:szCs w:val="24"/>
        </w:rPr>
      </w:pPr>
    </w:p>
    <w:p w14:paraId="1F43B58C"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191B4356" w14:textId="72ECFA84" w:rsidR="00662E03" w:rsidRDefault="00662E03" w:rsidP="00662E03">
      <w:pPr>
        <w:tabs>
          <w:tab w:val="left" w:pos="851"/>
        </w:tabs>
        <w:ind w:left="851"/>
        <w:rPr>
          <w:sz w:val="24"/>
          <w:lang w:eastAsia="da-DK"/>
        </w:rPr>
      </w:pPr>
    </w:p>
    <w:p w14:paraId="085395D0" w14:textId="77777777" w:rsidR="001939FE" w:rsidRPr="00662E03" w:rsidRDefault="001939FE" w:rsidP="00662E03">
      <w:pPr>
        <w:tabs>
          <w:tab w:val="left" w:pos="851"/>
        </w:tabs>
        <w:ind w:left="851"/>
        <w:rPr>
          <w:sz w:val="24"/>
          <w:lang w:eastAsia="da-DK"/>
        </w:rPr>
      </w:pPr>
    </w:p>
    <w:p w14:paraId="45F2FB21" w14:textId="77777777" w:rsidR="00662E03" w:rsidRPr="00E07B06" w:rsidRDefault="00662E03" w:rsidP="00662E03">
      <w:pPr>
        <w:tabs>
          <w:tab w:val="left" w:pos="851"/>
        </w:tabs>
        <w:ind w:left="851"/>
        <w:rPr>
          <w:bCs/>
          <w:sz w:val="24"/>
          <w:u w:val="single"/>
          <w:lang w:eastAsia="da-DK"/>
        </w:rPr>
      </w:pPr>
      <w:r w:rsidRPr="00E07B06">
        <w:rPr>
          <w:bCs/>
          <w:sz w:val="24"/>
          <w:u w:val="single"/>
          <w:lang w:eastAsia="da-DK"/>
        </w:rPr>
        <w:lastRenderedPageBreak/>
        <w:t xml:space="preserve">ADHD (Attention-deficit </w:t>
      </w:r>
      <w:proofErr w:type="spellStart"/>
      <w:r w:rsidRPr="00E07B06">
        <w:rPr>
          <w:bCs/>
          <w:sz w:val="24"/>
          <w:u w:val="single"/>
          <w:lang w:eastAsia="da-DK"/>
        </w:rPr>
        <w:t>hyperactivity</w:t>
      </w:r>
      <w:proofErr w:type="spellEnd"/>
      <w:r w:rsidRPr="00E07B06">
        <w:rPr>
          <w:bCs/>
          <w:sz w:val="24"/>
          <w:u w:val="single"/>
          <w:lang w:eastAsia="da-DK"/>
        </w:rPr>
        <w:t xml:space="preserve"> </w:t>
      </w:r>
      <w:proofErr w:type="spellStart"/>
      <w:r w:rsidRPr="00E07B06">
        <w:rPr>
          <w:bCs/>
          <w:sz w:val="24"/>
          <w:u w:val="single"/>
          <w:lang w:eastAsia="da-DK"/>
        </w:rPr>
        <w:t>disorder</w:t>
      </w:r>
      <w:proofErr w:type="spellEnd"/>
      <w:r w:rsidRPr="00E07B06">
        <w:rPr>
          <w:bCs/>
          <w:sz w:val="24"/>
          <w:u w:val="single"/>
          <w:lang w:eastAsia="da-DK"/>
        </w:rPr>
        <w:t>)</w:t>
      </w:r>
    </w:p>
    <w:p w14:paraId="1599065F" w14:textId="77777777" w:rsidR="00662E03" w:rsidRPr="00662E03" w:rsidRDefault="00662E03" w:rsidP="00662E03">
      <w:pPr>
        <w:tabs>
          <w:tab w:val="left" w:pos="851"/>
        </w:tabs>
        <w:ind w:left="851"/>
        <w:rPr>
          <w:sz w:val="24"/>
          <w:lang w:eastAsia="da-DK"/>
        </w:rPr>
      </w:pPr>
      <w:proofErr w:type="spellStart"/>
      <w:r w:rsidRPr="00662E03">
        <w:rPr>
          <w:sz w:val="24"/>
          <w:lang w:eastAsia="da-DK"/>
        </w:rPr>
        <w:t>Methylphenidat</w:t>
      </w:r>
      <w:proofErr w:type="spellEnd"/>
      <w:r w:rsidRPr="00662E03">
        <w:rPr>
          <w:sz w:val="24"/>
          <w:lang w:eastAsia="da-DK"/>
        </w:rPr>
        <w:t xml:space="preserve"> anvendes som del af et omfattende behandlingsprogram for sygdommen ADHD (attention deficit </w:t>
      </w:r>
      <w:proofErr w:type="spellStart"/>
      <w:r w:rsidRPr="00662E03">
        <w:rPr>
          <w:sz w:val="24"/>
          <w:lang w:eastAsia="da-DK"/>
        </w:rPr>
        <w:t>hyperactivity</w:t>
      </w:r>
      <w:proofErr w:type="spellEnd"/>
      <w:r w:rsidRPr="00662E03">
        <w:rPr>
          <w:sz w:val="24"/>
          <w:lang w:eastAsia="da-DK"/>
        </w:rPr>
        <w:t xml:space="preserve"> </w:t>
      </w:r>
      <w:proofErr w:type="spellStart"/>
      <w:r w:rsidRPr="00662E03">
        <w:rPr>
          <w:sz w:val="24"/>
          <w:lang w:eastAsia="da-DK"/>
        </w:rPr>
        <w:t>disorder</w:t>
      </w:r>
      <w:proofErr w:type="spellEnd"/>
      <w:r w:rsidRPr="00662E03">
        <w:rPr>
          <w:sz w:val="24"/>
          <w:lang w:eastAsia="da-DK"/>
        </w:rPr>
        <w:t xml:space="preserve">) til børn over 6 år og voksne, når afhjælpende tiltag alene er </w:t>
      </w:r>
      <w:r w:rsidRPr="00662E03">
        <w:rPr>
          <w:sz w:val="24"/>
          <w:szCs w:val="24"/>
          <w:lang w:eastAsia="da-DK"/>
        </w:rPr>
        <w:t>bevist at være</w:t>
      </w:r>
      <w:r w:rsidRPr="00662E03">
        <w:rPr>
          <w:sz w:val="24"/>
          <w:lang w:eastAsia="da-DK"/>
        </w:rPr>
        <w:t xml:space="preserve"> utilstrækkelige.</w:t>
      </w:r>
    </w:p>
    <w:p w14:paraId="2A9614C6" w14:textId="77777777" w:rsidR="00662E03" w:rsidRPr="00662E03" w:rsidRDefault="00662E03" w:rsidP="00662E03">
      <w:pPr>
        <w:tabs>
          <w:tab w:val="left" w:pos="851"/>
        </w:tabs>
        <w:ind w:left="851"/>
        <w:rPr>
          <w:sz w:val="24"/>
          <w:lang w:eastAsia="da-DK"/>
        </w:rPr>
      </w:pPr>
    </w:p>
    <w:p w14:paraId="5AA7B47D" w14:textId="79F76FA4" w:rsidR="00662E03" w:rsidRDefault="00662E03" w:rsidP="00662E03">
      <w:pPr>
        <w:ind w:left="851"/>
        <w:rPr>
          <w:b/>
          <w:bCs/>
          <w:sz w:val="24"/>
          <w:szCs w:val="24"/>
          <w:lang w:eastAsia="da-DK"/>
        </w:rPr>
      </w:pPr>
      <w:r w:rsidRPr="00662E03">
        <w:rPr>
          <w:b/>
          <w:bCs/>
          <w:sz w:val="24"/>
          <w:szCs w:val="24"/>
          <w:lang w:eastAsia="da-DK"/>
        </w:rPr>
        <w:t>Behandling skal initieres og overvåges af en læge med speciale i behandling af ADHD, såsom en speciallæge i pædiatri, eller en psykiater med speciale i børn og unge, eller i voksne.</w:t>
      </w:r>
    </w:p>
    <w:p w14:paraId="2482DE51" w14:textId="77777777" w:rsidR="0091138E" w:rsidRPr="00662E03" w:rsidRDefault="0091138E" w:rsidP="00662E03">
      <w:pPr>
        <w:ind w:left="851"/>
        <w:rPr>
          <w:b/>
          <w:bCs/>
          <w:sz w:val="24"/>
          <w:szCs w:val="24"/>
          <w:lang w:eastAsia="da-DK"/>
        </w:rPr>
      </w:pPr>
    </w:p>
    <w:p w14:paraId="7065F099" w14:textId="4A121E55" w:rsidR="00662E03" w:rsidRPr="0091138E" w:rsidRDefault="00066520" w:rsidP="00662E03">
      <w:pPr>
        <w:tabs>
          <w:tab w:val="left" w:pos="851"/>
        </w:tabs>
        <w:ind w:left="851"/>
        <w:rPr>
          <w:bCs/>
          <w:sz w:val="24"/>
          <w:u w:val="single"/>
          <w:lang w:eastAsia="da-DK"/>
        </w:rPr>
      </w:pPr>
      <w:r w:rsidRPr="0091138E">
        <w:rPr>
          <w:bCs/>
          <w:sz w:val="24"/>
          <w:u w:val="single"/>
          <w:lang w:eastAsia="da-DK"/>
        </w:rPr>
        <w:t>Særlige</w:t>
      </w:r>
      <w:r w:rsidR="00662E03" w:rsidRPr="0091138E">
        <w:rPr>
          <w:bCs/>
          <w:sz w:val="24"/>
          <w:u w:val="single"/>
          <w:lang w:eastAsia="da-DK"/>
        </w:rPr>
        <w:t xml:space="preserve"> diagnostiske overvejelser for ADHD hos børn</w:t>
      </w:r>
    </w:p>
    <w:p w14:paraId="11CC1AF1" w14:textId="34B75F1E" w:rsidR="00662E03" w:rsidRDefault="00662E03" w:rsidP="00662E03">
      <w:pPr>
        <w:tabs>
          <w:tab w:val="left" w:pos="851"/>
        </w:tabs>
        <w:ind w:left="851"/>
        <w:rPr>
          <w:sz w:val="24"/>
          <w:lang w:eastAsia="da-DK"/>
        </w:rPr>
      </w:pPr>
      <w:r w:rsidRPr="00662E03">
        <w:rPr>
          <w:sz w:val="24"/>
          <w:lang w:eastAsia="da-DK"/>
        </w:rPr>
        <w:t>En diagnose skal foretages i overensstemmelse med DSM-kriterierne eller retningslinjerne i ICD og skal være baseret på en komplet anamnese og vurdering af patienten. En diagnose kan ikke udelukkende baseres på tilstedeværelse af et eller flere symptomer.</w:t>
      </w:r>
    </w:p>
    <w:p w14:paraId="79C8CABA" w14:textId="77777777" w:rsidR="00523851" w:rsidRPr="00662E03" w:rsidRDefault="00523851" w:rsidP="00662E03">
      <w:pPr>
        <w:tabs>
          <w:tab w:val="left" w:pos="851"/>
        </w:tabs>
        <w:ind w:left="851"/>
        <w:rPr>
          <w:sz w:val="24"/>
          <w:lang w:eastAsia="da-DK"/>
        </w:rPr>
      </w:pPr>
    </w:p>
    <w:p w14:paraId="489B7CB7" w14:textId="77777777" w:rsidR="00662E03" w:rsidRPr="00662E03" w:rsidRDefault="00662E03" w:rsidP="00662E03">
      <w:pPr>
        <w:ind w:left="851"/>
        <w:rPr>
          <w:sz w:val="24"/>
          <w:szCs w:val="24"/>
          <w:lang w:eastAsia="da-DK"/>
        </w:rPr>
      </w:pPr>
      <w:r w:rsidRPr="00662E03">
        <w:rPr>
          <w:sz w:val="24"/>
          <w:szCs w:val="24"/>
          <w:lang w:eastAsia="da-DK"/>
        </w:rPr>
        <w:t xml:space="preserve">Syndromets specifikke ætiologi er ukendt, og kan ikke diagnosticeres på baggrund af en enkelt diagnostisk test. En tilstrækkelig diagnose kræver brug af medicinske og specialiserede psykologiske, pædagogiske og sociale ressourcer. </w:t>
      </w:r>
    </w:p>
    <w:p w14:paraId="100C5AB7" w14:textId="77777777" w:rsidR="00662E03" w:rsidRPr="0091138E" w:rsidRDefault="00662E03" w:rsidP="0091138E">
      <w:pPr>
        <w:ind w:left="851"/>
        <w:rPr>
          <w:sz w:val="24"/>
          <w:szCs w:val="24"/>
          <w:lang w:eastAsia="da-DK"/>
        </w:rPr>
      </w:pPr>
    </w:p>
    <w:p w14:paraId="4500D6FA" w14:textId="7B805BC5" w:rsidR="00662E03" w:rsidRPr="00662E03" w:rsidRDefault="00662E03" w:rsidP="00662E03">
      <w:pPr>
        <w:ind w:left="851"/>
        <w:rPr>
          <w:sz w:val="24"/>
          <w:szCs w:val="24"/>
          <w:lang w:eastAsia="da-DK"/>
        </w:rPr>
      </w:pPr>
      <w:r w:rsidRPr="00662E03">
        <w:rPr>
          <w:sz w:val="24"/>
          <w:szCs w:val="24"/>
          <w:lang w:eastAsia="da-DK"/>
        </w:rPr>
        <w:t xml:space="preserve">Et omfattende behandlingsprogram inkluderer sædvanligvis psykologiske, pædagogiske og sociale tiltag samt </w:t>
      </w:r>
      <w:proofErr w:type="spellStart"/>
      <w:r w:rsidRPr="00662E03">
        <w:rPr>
          <w:sz w:val="24"/>
          <w:szCs w:val="24"/>
          <w:lang w:eastAsia="da-DK"/>
        </w:rPr>
        <w:t>farmakoterapi</w:t>
      </w:r>
      <w:proofErr w:type="spellEnd"/>
      <w:r w:rsidRPr="00662E03">
        <w:rPr>
          <w:sz w:val="24"/>
          <w:szCs w:val="24"/>
          <w:lang w:eastAsia="da-DK"/>
        </w:rPr>
        <w:t xml:space="preserve"> med det formål, at stabilisere børn med et adfærdssyndrom. Disse adfærdssyndromer er kendetegnet ved symptomer, som kan omfatte en sygehistorie med kronisk koncentrationsbesvær, distraktion, følelsesmæssig ustabilitet, impulsivitet, moderat til alvorlig hyperaktivitet, mindre neurologiske tegn og </w:t>
      </w:r>
      <w:proofErr w:type="gramStart"/>
      <w:r w:rsidRPr="00662E03">
        <w:rPr>
          <w:sz w:val="24"/>
          <w:szCs w:val="24"/>
          <w:lang w:eastAsia="da-DK"/>
        </w:rPr>
        <w:t>unormal elektroencefalogra</w:t>
      </w:r>
      <w:r w:rsidR="00066520">
        <w:rPr>
          <w:sz w:val="24"/>
          <w:szCs w:val="24"/>
          <w:lang w:eastAsia="da-DK"/>
        </w:rPr>
        <w:t>m</w:t>
      </w:r>
      <w:proofErr w:type="gramEnd"/>
      <w:r w:rsidRPr="00662E03">
        <w:rPr>
          <w:sz w:val="24"/>
          <w:szCs w:val="24"/>
          <w:lang w:eastAsia="da-DK"/>
        </w:rPr>
        <w:t xml:space="preserve"> (EEG). Indlæringsevnen kan eventuelt være svækket. </w:t>
      </w:r>
    </w:p>
    <w:p w14:paraId="4C440D03" w14:textId="77777777" w:rsidR="00662E03" w:rsidRPr="00662E03" w:rsidRDefault="00662E03" w:rsidP="00662E03">
      <w:pPr>
        <w:ind w:left="851"/>
        <w:rPr>
          <w:sz w:val="24"/>
          <w:szCs w:val="24"/>
          <w:lang w:eastAsia="da-DK"/>
        </w:rPr>
      </w:pPr>
    </w:p>
    <w:p w14:paraId="69B3FDE9" w14:textId="271630B1" w:rsidR="00662E03" w:rsidRDefault="00662E03" w:rsidP="00662E03">
      <w:pPr>
        <w:ind w:left="851"/>
        <w:rPr>
          <w:sz w:val="24"/>
          <w:szCs w:val="24"/>
          <w:lang w:eastAsia="da-DK"/>
        </w:rPr>
      </w:pPr>
      <w:r w:rsidRPr="00662E03">
        <w:rPr>
          <w:sz w:val="24"/>
          <w:szCs w:val="24"/>
          <w:lang w:eastAsia="da-DK"/>
        </w:rPr>
        <w:t xml:space="preserve">Behandling med </w:t>
      </w:r>
      <w:proofErr w:type="spellStart"/>
      <w:r w:rsidRPr="00662E03">
        <w:rPr>
          <w:sz w:val="24"/>
          <w:szCs w:val="24"/>
          <w:lang w:eastAsia="da-DK"/>
        </w:rPr>
        <w:t>methylphenidat</w:t>
      </w:r>
      <w:proofErr w:type="spellEnd"/>
      <w:r w:rsidRPr="00662E03">
        <w:rPr>
          <w:sz w:val="24"/>
          <w:szCs w:val="24"/>
          <w:lang w:eastAsia="da-DK"/>
        </w:rPr>
        <w:t xml:space="preserve"> er ikke indiceret til alle børn med ADHD, og beslutningen om at anvende lægemidlet skal være baseret på en meget grundig vurdering af sværhedsgrad og varighed af barnets symptomer i forhold til barnets alder.</w:t>
      </w:r>
    </w:p>
    <w:p w14:paraId="1956B82A" w14:textId="77777777" w:rsidR="00523851" w:rsidRPr="00662E03" w:rsidRDefault="00523851" w:rsidP="00662E03">
      <w:pPr>
        <w:ind w:left="851"/>
        <w:rPr>
          <w:sz w:val="24"/>
          <w:szCs w:val="24"/>
          <w:lang w:eastAsia="da-DK"/>
        </w:rPr>
      </w:pPr>
    </w:p>
    <w:p w14:paraId="37B1A871" w14:textId="2EE3F023" w:rsidR="00662E03" w:rsidRDefault="00662E03" w:rsidP="00662E03">
      <w:pPr>
        <w:ind w:left="851"/>
        <w:rPr>
          <w:sz w:val="24"/>
          <w:lang w:eastAsia="da-DK"/>
        </w:rPr>
      </w:pPr>
      <w:r w:rsidRPr="00662E03">
        <w:rPr>
          <w:sz w:val="24"/>
          <w:lang w:eastAsia="da-DK"/>
        </w:rPr>
        <w:t xml:space="preserve">Relevant pædagogisk støtte er essentiel, og psykosocial intervention er sædvanligvis nødvendig. Hvis disse tiltag alene er utilstrækkelige, skal beslutningen om at ordinere stimulerende midler baseres på meget indgående vurdering af sværhedsgraden af barnets symptomer. </w:t>
      </w:r>
      <w:proofErr w:type="spellStart"/>
      <w:r w:rsidRPr="00662E03">
        <w:rPr>
          <w:sz w:val="24"/>
          <w:lang w:eastAsia="da-DK"/>
        </w:rPr>
        <w:t>Methylphenidat</w:t>
      </w:r>
      <w:proofErr w:type="spellEnd"/>
      <w:r w:rsidRPr="00662E03">
        <w:rPr>
          <w:sz w:val="24"/>
          <w:lang w:eastAsia="da-DK"/>
        </w:rPr>
        <w:t xml:space="preserve"> skal altid anvendes på denne måde i overensstemmelse med den godkendte indikation samt forskrifter/diagnostiske retningslinjer.</w:t>
      </w:r>
    </w:p>
    <w:p w14:paraId="79803020" w14:textId="77777777" w:rsidR="00523851" w:rsidRPr="00662E03" w:rsidRDefault="00523851" w:rsidP="00662E03">
      <w:pPr>
        <w:ind w:left="851"/>
        <w:rPr>
          <w:sz w:val="24"/>
          <w:lang w:eastAsia="da-DK"/>
        </w:rPr>
      </w:pPr>
    </w:p>
    <w:p w14:paraId="1A35E386" w14:textId="77777777" w:rsidR="00662E03" w:rsidRPr="0091138E" w:rsidRDefault="00662E03" w:rsidP="00662E03">
      <w:pPr>
        <w:ind w:left="851"/>
        <w:rPr>
          <w:bCs/>
          <w:sz w:val="24"/>
          <w:szCs w:val="24"/>
          <w:u w:val="single"/>
          <w:lang w:eastAsia="da-DK"/>
        </w:rPr>
      </w:pPr>
      <w:r w:rsidRPr="0091138E">
        <w:rPr>
          <w:bCs/>
          <w:sz w:val="24"/>
          <w:szCs w:val="24"/>
          <w:u w:val="single"/>
          <w:lang w:eastAsia="da-DK"/>
        </w:rPr>
        <w:t>Særlige diagnostiske overvejelser for ADHD hos voksne</w:t>
      </w:r>
    </w:p>
    <w:p w14:paraId="2066435B" w14:textId="77777777" w:rsidR="00662E03" w:rsidRPr="00662E03" w:rsidRDefault="00662E03" w:rsidP="00662E03">
      <w:pPr>
        <w:ind w:left="851"/>
        <w:rPr>
          <w:sz w:val="24"/>
          <w:szCs w:val="24"/>
          <w:lang w:eastAsia="da-DK"/>
        </w:rPr>
      </w:pPr>
      <w:r w:rsidRPr="00662E03">
        <w:rPr>
          <w:sz w:val="24"/>
          <w:lang w:eastAsia="da-DK"/>
        </w:rPr>
        <w:t>En d</w:t>
      </w:r>
      <w:r w:rsidRPr="00662E03">
        <w:rPr>
          <w:sz w:val="24"/>
          <w:szCs w:val="24"/>
          <w:lang w:eastAsia="da-DK"/>
        </w:rPr>
        <w:t xml:space="preserve">iagnose skal stilles i overensstemmelse med DSM-kriterierne eller retningslinjerne i ICD og skal være baseret på en komplet anamnese og vurdering af patienten. </w:t>
      </w:r>
    </w:p>
    <w:p w14:paraId="0E32ABF7" w14:textId="77777777" w:rsidR="00662E03" w:rsidRPr="00662E03" w:rsidRDefault="00662E03" w:rsidP="00662E03">
      <w:pPr>
        <w:ind w:left="851"/>
        <w:rPr>
          <w:sz w:val="24"/>
          <w:szCs w:val="24"/>
          <w:lang w:eastAsia="da-DK"/>
        </w:rPr>
      </w:pPr>
    </w:p>
    <w:p w14:paraId="48FBD528" w14:textId="77777777" w:rsidR="00662E03" w:rsidRPr="00662E03" w:rsidRDefault="00662E03" w:rsidP="00662E03">
      <w:pPr>
        <w:ind w:left="851"/>
        <w:rPr>
          <w:sz w:val="24"/>
          <w:szCs w:val="24"/>
          <w:lang w:eastAsia="da-DK"/>
        </w:rPr>
      </w:pPr>
      <w:r w:rsidRPr="00662E03">
        <w:rPr>
          <w:sz w:val="24"/>
          <w:szCs w:val="24"/>
          <w:lang w:eastAsia="da-DK"/>
        </w:rPr>
        <w:t xml:space="preserve">Syndromets specifikke ætiologi er ukendt, og kan ikke diagnosticeres på baggrund af en enkelt diagnostisk test. </w:t>
      </w:r>
    </w:p>
    <w:p w14:paraId="002D42BE" w14:textId="77777777" w:rsidR="00662E03" w:rsidRPr="00662E03" w:rsidRDefault="00662E03" w:rsidP="00662E03">
      <w:pPr>
        <w:ind w:left="851"/>
        <w:rPr>
          <w:sz w:val="24"/>
          <w:szCs w:val="24"/>
          <w:lang w:eastAsia="da-DK"/>
        </w:rPr>
      </w:pPr>
    </w:p>
    <w:p w14:paraId="63661304" w14:textId="14B04E52" w:rsidR="00662E03" w:rsidRPr="00662E03" w:rsidRDefault="00662E03" w:rsidP="00662E03">
      <w:pPr>
        <w:ind w:left="851"/>
        <w:rPr>
          <w:sz w:val="24"/>
          <w:szCs w:val="24"/>
          <w:lang w:eastAsia="da-DK"/>
        </w:rPr>
      </w:pPr>
      <w:r w:rsidRPr="00662E03">
        <w:rPr>
          <w:sz w:val="24"/>
          <w:lang w:eastAsia="da-DK"/>
        </w:rPr>
        <w:t xml:space="preserve">Voksne med ADHD har symptommønstre karakteriseret ved rastløshed, utålmodighed og </w:t>
      </w:r>
      <w:r w:rsidR="0091138E">
        <w:rPr>
          <w:sz w:val="24"/>
          <w:lang w:eastAsia="da-DK"/>
        </w:rPr>
        <w:t>u</w:t>
      </w:r>
      <w:r w:rsidRPr="00662E03">
        <w:rPr>
          <w:sz w:val="24"/>
          <w:lang w:eastAsia="da-DK"/>
        </w:rPr>
        <w:t xml:space="preserve">opmærksomhed. Symptomer som hyperaktivitet har en tendens til at blive mindre udtalte med stigende alder, sandsynligvis på grund af tilpasning, </w:t>
      </w:r>
      <w:proofErr w:type="spellStart"/>
      <w:r w:rsidRPr="00662E03">
        <w:rPr>
          <w:sz w:val="24"/>
          <w:lang w:eastAsia="da-DK"/>
        </w:rPr>
        <w:t>neuroudvikling</w:t>
      </w:r>
      <w:proofErr w:type="spellEnd"/>
      <w:r w:rsidRPr="00662E03">
        <w:rPr>
          <w:sz w:val="24"/>
          <w:lang w:eastAsia="da-DK"/>
        </w:rPr>
        <w:t xml:space="preserve"> og selvmedicinering. Uopmærksomhedssymptomerne er mere fremtrædende og påvirker i højere grad voksne med ADHD. En diagnose hos voksne bør omfatte </w:t>
      </w:r>
      <w:r w:rsidRPr="00662E03">
        <w:rPr>
          <w:sz w:val="24"/>
          <w:szCs w:val="24"/>
          <w:lang w:eastAsia="da-DK"/>
        </w:rPr>
        <w:t xml:space="preserve">en struktureret patientsamtale for at bestemme de nuværende symptomer. Det er nødvendigt at bestemme, om ADHD var til stede i barndommen, og det skal bestemmes retrospektivt (med patientens journal, eller hvis den ikke er tilgængelig, med passende og strukturerede instrumenter/interviews). Det er ønskværdigt med en bekræftelse fra tredjeparter, og </w:t>
      </w:r>
      <w:proofErr w:type="spellStart"/>
      <w:r w:rsidR="004F3619">
        <w:rPr>
          <w:sz w:val="24"/>
          <w:szCs w:val="24"/>
          <w:lang w:eastAsia="da-DK"/>
        </w:rPr>
        <w:lastRenderedPageBreak/>
        <w:t>Methylphenidathydrochlorid</w:t>
      </w:r>
      <w:proofErr w:type="spellEnd"/>
      <w:r w:rsidR="004F3619">
        <w:rPr>
          <w:sz w:val="24"/>
          <w:szCs w:val="24"/>
          <w:lang w:eastAsia="da-DK"/>
        </w:rPr>
        <w:t xml:space="preserve"> ”2care4”</w:t>
      </w:r>
      <w:r w:rsidRPr="00662E03">
        <w:rPr>
          <w:sz w:val="24"/>
          <w:szCs w:val="24"/>
          <w:lang w:eastAsia="da-DK"/>
        </w:rPr>
        <w:t xml:space="preserve"> bør ikke påbegyndes, når det er usikkert, om symptomer på ADHD i barndommen kan bekræftes. Diagnosen må ikke udelukkende stilles ud fra tilstedeværelsen af et eller flere symptomer. Beslutningen om at anvende et stimulerende middel hos voksne skal baseres på en meget grundig vurdering, og diagnosen skal omfatte moderat eller svært nedsat funktion i mindst 2 sammenhænge (f.eks. social, akademisk eller arbejdsmæssig funktion), der påvirker flere aspekter af personens liv.</w:t>
      </w:r>
    </w:p>
    <w:p w14:paraId="5DF46FCC" w14:textId="77777777" w:rsidR="00662E03" w:rsidRPr="00662E03" w:rsidRDefault="00662E03" w:rsidP="00662E03">
      <w:pPr>
        <w:tabs>
          <w:tab w:val="left" w:pos="851"/>
        </w:tabs>
        <w:ind w:left="851"/>
        <w:rPr>
          <w:sz w:val="24"/>
          <w:lang w:eastAsia="da-DK"/>
        </w:rPr>
      </w:pPr>
    </w:p>
    <w:p w14:paraId="14B81016" w14:textId="49603B31"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38472B">
        <w:rPr>
          <w:b/>
          <w:sz w:val="24"/>
          <w:szCs w:val="24"/>
        </w:rPr>
        <w:t>administration</w:t>
      </w:r>
    </w:p>
    <w:p w14:paraId="45C4EE8A" w14:textId="77777777" w:rsidR="00FD7C8D" w:rsidRPr="00927033" w:rsidRDefault="00FD7C8D" w:rsidP="002A1420">
      <w:pPr>
        <w:ind w:left="851"/>
        <w:rPr>
          <w:sz w:val="24"/>
          <w:szCs w:val="24"/>
          <w:lang w:eastAsia="da-DK"/>
        </w:rPr>
      </w:pPr>
      <w:r w:rsidRPr="00401F11">
        <w:rPr>
          <w:sz w:val="24"/>
          <w:szCs w:val="24"/>
        </w:rPr>
        <w:t>Styrelsen gør opmærksom på, at ikke alle godkendte doseringsmuligheder/ anvendelsesmuligheder kan følges med dette præparat, hvorfor indlægssedlen bør informere brugeren om dette.</w:t>
      </w:r>
    </w:p>
    <w:p w14:paraId="77E810E7" w14:textId="77777777" w:rsidR="00662E03" w:rsidRPr="00662E03" w:rsidRDefault="00662E03" w:rsidP="00662E03">
      <w:pPr>
        <w:tabs>
          <w:tab w:val="left" w:pos="851"/>
        </w:tabs>
        <w:ind w:left="851"/>
        <w:rPr>
          <w:sz w:val="24"/>
          <w:lang w:eastAsia="da-DK"/>
        </w:rPr>
      </w:pPr>
    </w:p>
    <w:p w14:paraId="1CDD649B" w14:textId="77777777" w:rsidR="00662E03" w:rsidRPr="00662E03" w:rsidRDefault="00662E03" w:rsidP="00662E03">
      <w:pPr>
        <w:tabs>
          <w:tab w:val="left" w:pos="851"/>
        </w:tabs>
        <w:ind w:left="851"/>
        <w:rPr>
          <w:b/>
          <w:bCs/>
          <w:sz w:val="24"/>
          <w:lang w:eastAsia="da-DK"/>
        </w:rPr>
      </w:pPr>
      <w:r w:rsidRPr="00662E03">
        <w:rPr>
          <w:b/>
          <w:bCs/>
          <w:sz w:val="24"/>
          <w:szCs w:val="24"/>
          <w:lang w:eastAsia="da-DK"/>
        </w:rPr>
        <w:t>Behandlingen skal initieres og overvåges af en læge med speciale i behandling af ADHD, såsom en speciallæge i pædiatri, eller en psykiater med speciale i børn og unge eller i voksne.</w:t>
      </w:r>
    </w:p>
    <w:p w14:paraId="6B658202" w14:textId="2FB61480" w:rsidR="00662E03" w:rsidRPr="00662E03" w:rsidRDefault="00662E03" w:rsidP="00FD7C8D">
      <w:pPr>
        <w:rPr>
          <w:sz w:val="24"/>
          <w:u w:val="single"/>
          <w:lang w:eastAsia="da-DK"/>
        </w:rPr>
      </w:pPr>
    </w:p>
    <w:p w14:paraId="092F5E1A" w14:textId="77777777" w:rsidR="00662E03" w:rsidRPr="00662E03" w:rsidRDefault="00662E03" w:rsidP="00662E03">
      <w:pPr>
        <w:ind w:firstLine="847"/>
        <w:rPr>
          <w:noProof/>
          <w:sz w:val="24"/>
          <w:u w:val="single"/>
          <w:lang w:eastAsia="da-DK"/>
        </w:rPr>
      </w:pPr>
      <w:r w:rsidRPr="00662E03">
        <w:rPr>
          <w:noProof/>
          <w:sz w:val="24"/>
          <w:u w:val="single"/>
          <w:lang w:eastAsia="da-DK"/>
        </w:rPr>
        <w:t>Screening før behandling</w:t>
      </w:r>
    </w:p>
    <w:p w14:paraId="7939D09A" w14:textId="77777777" w:rsidR="00662E03" w:rsidRPr="00662E03" w:rsidRDefault="00662E03" w:rsidP="00662E03">
      <w:pPr>
        <w:ind w:left="851" w:hanging="4"/>
        <w:rPr>
          <w:sz w:val="24"/>
          <w:lang w:eastAsia="da-DK"/>
        </w:rPr>
      </w:pPr>
      <w:r w:rsidRPr="00662E03">
        <w:rPr>
          <w:sz w:val="24"/>
          <w:lang w:eastAsia="da-DK"/>
        </w:rPr>
        <w:t xml:space="preserve">Før </w:t>
      </w:r>
      <w:proofErr w:type="spellStart"/>
      <w:r w:rsidRPr="00662E03">
        <w:rPr>
          <w:sz w:val="24"/>
          <w:lang w:eastAsia="da-DK"/>
        </w:rPr>
        <w:t>methylphenidat</w:t>
      </w:r>
      <w:proofErr w:type="spellEnd"/>
      <w:r w:rsidRPr="00662E03">
        <w:rPr>
          <w:sz w:val="24"/>
          <w:lang w:eastAsia="da-DK"/>
        </w:rPr>
        <w:t xml:space="preserve"> ordineres er det nødvendigt at udføre en baseline-evaluering af patientens </w:t>
      </w:r>
      <w:proofErr w:type="spellStart"/>
      <w:r w:rsidRPr="00662E03">
        <w:rPr>
          <w:sz w:val="24"/>
          <w:lang w:eastAsia="da-DK"/>
        </w:rPr>
        <w:t>kardiovaskulære</w:t>
      </w:r>
      <w:proofErr w:type="spellEnd"/>
      <w:r w:rsidRPr="00662E03">
        <w:rPr>
          <w:sz w:val="24"/>
          <w:lang w:eastAsia="da-DK"/>
        </w:rPr>
        <w:t xml:space="preserve"> status, herunder blodtryk og hjertefrekvens. En detaljeret anamnese skal dokumentere ledsagende medicinering, tidligere og nuværende </w:t>
      </w:r>
      <w:proofErr w:type="spellStart"/>
      <w:r w:rsidRPr="00662E03">
        <w:rPr>
          <w:sz w:val="24"/>
          <w:lang w:eastAsia="da-DK"/>
        </w:rPr>
        <w:t>komorbide</w:t>
      </w:r>
      <w:proofErr w:type="spellEnd"/>
      <w:r w:rsidRPr="00662E03">
        <w:rPr>
          <w:sz w:val="24"/>
          <w:lang w:eastAsia="da-DK"/>
        </w:rPr>
        <w:t xml:space="preserve"> medicinske og psykiatriske sygdomme eller symptomer, familieanamnese med pludselig hjertedød/uforklarlig død samt omhyggelig angivelse af højde (kun relevant for børn) og vægt på en vækstkurve inden behandling (se pkt. 4.3 og 4.4).</w:t>
      </w:r>
    </w:p>
    <w:p w14:paraId="3A0496E3" w14:textId="77777777" w:rsidR="00662E03" w:rsidRPr="00662E03" w:rsidRDefault="00662E03" w:rsidP="00662E03">
      <w:pPr>
        <w:ind w:left="851"/>
        <w:rPr>
          <w:noProof/>
          <w:sz w:val="24"/>
          <w:lang w:eastAsia="da-DK"/>
        </w:rPr>
      </w:pPr>
    </w:p>
    <w:p w14:paraId="5D1D4E84" w14:textId="77777777" w:rsidR="00662E03" w:rsidRPr="00662E03" w:rsidRDefault="00662E03" w:rsidP="00662E03">
      <w:pPr>
        <w:ind w:left="851"/>
        <w:rPr>
          <w:noProof/>
          <w:sz w:val="24"/>
          <w:u w:val="single"/>
          <w:lang w:eastAsia="da-DK"/>
        </w:rPr>
      </w:pPr>
      <w:r w:rsidRPr="00662E03">
        <w:rPr>
          <w:noProof/>
          <w:sz w:val="24"/>
          <w:u w:val="single"/>
          <w:lang w:eastAsia="da-DK"/>
        </w:rPr>
        <w:t>Fortløbende monitorering</w:t>
      </w:r>
    </w:p>
    <w:p w14:paraId="485A05CE" w14:textId="77777777" w:rsidR="00662E03" w:rsidRPr="00662E03" w:rsidRDefault="00662E03" w:rsidP="00662E03">
      <w:pPr>
        <w:ind w:left="851" w:hanging="4"/>
        <w:rPr>
          <w:noProof/>
          <w:sz w:val="24"/>
          <w:lang w:eastAsia="da-DK"/>
        </w:rPr>
      </w:pPr>
      <w:r w:rsidRPr="00662E03">
        <w:rPr>
          <w:noProof/>
          <w:sz w:val="24"/>
          <w:lang w:eastAsia="da-DK"/>
        </w:rPr>
        <w:t>Vækst (hos børn/unge), vægt (hos voksne), psykiatrisk status og kardiovaskulær status bør monitoreres kontinuerligt (se også pkt. 4.4).</w:t>
      </w:r>
    </w:p>
    <w:p w14:paraId="409D803C" w14:textId="77777777" w:rsidR="00662E03" w:rsidRPr="00662E03" w:rsidRDefault="00662E03" w:rsidP="00662E03">
      <w:pPr>
        <w:ind w:left="851" w:hanging="4"/>
        <w:rPr>
          <w:noProof/>
          <w:sz w:val="24"/>
          <w:lang w:eastAsia="da-DK"/>
        </w:rPr>
      </w:pPr>
    </w:p>
    <w:p w14:paraId="754D53D0" w14:textId="77777777" w:rsidR="00662E03" w:rsidRPr="00662E03" w:rsidRDefault="00662E03" w:rsidP="00523851">
      <w:pPr>
        <w:numPr>
          <w:ilvl w:val="0"/>
          <w:numId w:val="6"/>
        </w:numPr>
        <w:tabs>
          <w:tab w:val="clear" w:pos="1247"/>
          <w:tab w:val="num" w:pos="1134"/>
        </w:tabs>
        <w:ind w:left="1134" w:hanging="283"/>
        <w:rPr>
          <w:noProof/>
          <w:sz w:val="24"/>
          <w:lang w:eastAsia="da-DK"/>
        </w:rPr>
      </w:pPr>
      <w:r w:rsidRPr="00662E03">
        <w:rPr>
          <w:noProof/>
          <w:sz w:val="24"/>
          <w:lang w:eastAsia="da-DK"/>
        </w:rPr>
        <w:t>Blodtryk og puls skal kontrolleres og anføres på en percentil kurve ved hver dosisjustering og efterfølgende minimum hver 6. måned;</w:t>
      </w:r>
    </w:p>
    <w:p w14:paraId="3295407C" w14:textId="77777777" w:rsidR="00662E03" w:rsidRPr="00662E03" w:rsidRDefault="00662E03" w:rsidP="00523851">
      <w:pPr>
        <w:numPr>
          <w:ilvl w:val="0"/>
          <w:numId w:val="6"/>
        </w:numPr>
        <w:tabs>
          <w:tab w:val="clear" w:pos="1247"/>
          <w:tab w:val="num" w:pos="1134"/>
        </w:tabs>
        <w:ind w:left="1134" w:hanging="283"/>
        <w:rPr>
          <w:sz w:val="24"/>
          <w:lang w:eastAsia="da-DK"/>
        </w:rPr>
      </w:pPr>
      <w:r w:rsidRPr="00662E03">
        <w:rPr>
          <w:sz w:val="24"/>
          <w:lang w:eastAsia="da-DK"/>
        </w:rPr>
        <w:t>Højde (børn), vægt og appetit bør kontrolleres minimum hver 6. måned og anføres fortløbende på en vækstkurve;</w:t>
      </w:r>
    </w:p>
    <w:p w14:paraId="22D79A82" w14:textId="77777777" w:rsidR="00662E03" w:rsidRPr="00662E03" w:rsidRDefault="00662E03" w:rsidP="00523851">
      <w:pPr>
        <w:numPr>
          <w:ilvl w:val="0"/>
          <w:numId w:val="6"/>
        </w:numPr>
        <w:tabs>
          <w:tab w:val="clear" w:pos="1247"/>
          <w:tab w:val="num" w:pos="1134"/>
        </w:tabs>
        <w:ind w:left="1134" w:hanging="283"/>
        <w:rPr>
          <w:sz w:val="24"/>
          <w:lang w:eastAsia="da-DK"/>
        </w:rPr>
      </w:pPr>
      <w:r w:rsidRPr="00662E03">
        <w:rPr>
          <w:sz w:val="24"/>
          <w:lang w:eastAsia="da-DK"/>
        </w:rPr>
        <w:t>Vægt bør kontrolleres regelmæssigt hos voksne;</w:t>
      </w:r>
    </w:p>
    <w:p w14:paraId="444F2F50" w14:textId="77777777" w:rsidR="00662E03" w:rsidRPr="00662E03" w:rsidRDefault="00662E03" w:rsidP="00523851">
      <w:pPr>
        <w:numPr>
          <w:ilvl w:val="0"/>
          <w:numId w:val="6"/>
        </w:numPr>
        <w:tabs>
          <w:tab w:val="clear" w:pos="1247"/>
          <w:tab w:val="num" w:pos="1134"/>
        </w:tabs>
        <w:ind w:left="1134" w:hanging="283"/>
        <w:rPr>
          <w:noProof/>
          <w:sz w:val="24"/>
          <w:lang w:eastAsia="da-DK"/>
        </w:rPr>
      </w:pPr>
      <w:r w:rsidRPr="00662E03">
        <w:rPr>
          <w:noProof/>
          <w:sz w:val="24"/>
          <w:lang w:eastAsia="da-DK"/>
        </w:rPr>
        <w:t>Udvikling af nye eller forværring af forudeksisterende psykiatriske sygdomme skal kontrolleres ved hver dosisjustering og efterfølgende minimum hver 6. måned samt ved hver konsultation.</w:t>
      </w:r>
    </w:p>
    <w:p w14:paraId="2CD6F1D8" w14:textId="77777777" w:rsidR="00662E03" w:rsidRPr="00662E03" w:rsidRDefault="00662E03" w:rsidP="00662E03">
      <w:pPr>
        <w:ind w:left="851"/>
        <w:rPr>
          <w:noProof/>
          <w:sz w:val="24"/>
          <w:lang w:eastAsia="da-DK"/>
        </w:rPr>
      </w:pPr>
    </w:p>
    <w:p w14:paraId="4D08C6E1" w14:textId="77777777" w:rsidR="00662E03" w:rsidRPr="00662E03" w:rsidRDefault="00662E03" w:rsidP="00662E03">
      <w:pPr>
        <w:ind w:left="851"/>
        <w:rPr>
          <w:noProof/>
          <w:sz w:val="24"/>
          <w:lang w:eastAsia="da-DK"/>
        </w:rPr>
      </w:pPr>
      <w:r w:rsidRPr="00662E03">
        <w:rPr>
          <w:noProof/>
          <w:sz w:val="24"/>
          <w:lang w:eastAsia="da-DK"/>
        </w:rPr>
        <w:t>Patienterne skal overvåges for risikoen for diversion, forkert brug og misbrug af methylphenidat.</w:t>
      </w:r>
    </w:p>
    <w:p w14:paraId="64C296A7" w14:textId="77777777" w:rsidR="00662E03" w:rsidRPr="00662E03" w:rsidRDefault="00662E03" w:rsidP="00662E03">
      <w:pPr>
        <w:ind w:firstLine="851"/>
        <w:rPr>
          <w:sz w:val="24"/>
          <w:u w:val="single"/>
          <w:lang w:eastAsia="da-DK"/>
        </w:rPr>
      </w:pPr>
    </w:p>
    <w:p w14:paraId="181A7A9C" w14:textId="77777777" w:rsidR="00662E03" w:rsidRPr="00662E03" w:rsidRDefault="00662E03" w:rsidP="00662E03">
      <w:pPr>
        <w:ind w:firstLine="851"/>
        <w:rPr>
          <w:sz w:val="24"/>
          <w:u w:val="single"/>
          <w:lang w:eastAsia="da-DK"/>
        </w:rPr>
      </w:pPr>
      <w:r w:rsidRPr="00662E03">
        <w:rPr>
          <w:sz w:val="24"/>
          <w:u w:val="single"/>
          <w:lang w:eastAsia="da-DK"/>
        </w:rPr>
        <w:t>Dosistitrering</w:t>
      </w:r>
    </w:p>
    <w:p w14:paraId="4ADE6267" w14:textId="77777777" w:rsidR="00662E03" w:rsidRPr="00662E03" w:rsidRDefault="00662E03" w:rsidP="00662E03">
      <w:pPr>
        <w:ind w:left="851"/>
        <w:rPr>
          <w:sz w:val="24"/>
          <w:lang w:eastAsia="da-DK"/>
        </w:rPr>
      </w:pPr>
      <w:r w:rsidRPr="00662E03">
        <w:rPr>
          <w:sz w:val="24"/>
          <w:lang w:eastAsia="da-DK"/>
        </w:rPr>
        <w:t xml:space="preserve">Omhyggelig dosistitrering er nødvendig ved begyndelsen af behandlingen med </w:t>
      </w:r>
      <w:proofErr w:type="spellStart"/>
      <w:r w:rsidRPr="00662E03">
        <w:rPr>
          <w:sz w:val="24"/>
          <w:lang w:eastAsia="da-DK"/>
        </w:rPr>
        <w:t>methylphenidat</w:t>
      </w:r>
      <w:proofErr w:type="spellEnd"/>
      <w:r w:rsidRPr="00662E03">
        <w:rPr>
          <w:sz w:val="24"/>
          <w:lang w:eastAsia="da-DK"/>
        </w:rPr>
        <w:t xml:space="preserve">. Dosistitrering bør startes ved den laveste mulige dosis. Dosistitrering hos voksne kan startes ved 20 mg. </w:t>
      </w:r>
    </w:p>
    <w:p w14:paraId="5071D7F1" w14:textId="77777777" w:rsidR="00662E03" w:rsidRPr="00662E03" w:rsidRDefault="00662E03" w:rsidP="00662E03">
      <w:pPr>
        <w:ind w:left="851"/>
        <w:rPr>
          <w:sz w:val="24"/>
          <w:lang w:eastAsia="da-DK"/>
        </w:rPr>
      </w:pPr>
    </w:p>
    <w:p w14:paraId="3A76202D" w14:textId="3E339F8B" w:rsidR="00662E03" w:rsidRDefault="00662E03" w:rsidP="00662E03">
      <w:pPr>
        <w:ind w:left="851"/>
        <w:rPr>
          <w:sz w:val="24"/>
          <w:szCs w:val="24"/>
          <w:lang w:eastAsia="da-DK"/>
        </w:rPr>
      </w:pPr>
      <w:r w:rsidRPr="00662E03">
        <w:rPr>
          <w:sz w:val="24"/>
          <w:szCs w:val="24"/>
          <w:lang w:eastAsia="da-DK"/>
        </w:rPr>
        <w:t xml:space="preserve">Andre styrker af dette lægemiddel og andre produkter indeholdende </w:t>
      </w:r>
      <w:proofErr w:type="spellStart"/>
      <w:r w:rsidRPr="00662E03">
        <w:rPr>
          <w:sz w:val="24"/>
          <w:szCs w:val="24"/>
          <w:lang w:eastAsia="da-DK"/>
        </w:rPr>
        <w:t>methylphenidat</w:t>
      </w:r>
      <w:proofErr w:type="spellEnd"/>
      <w:r w:rsidRPr="00662E03">
        <w:rPr>
          <w:sz w:val="24"/>
          <w:szCs w:val="24"/>
          <w:lang w:eastAsia="da-DK"/>
        </w:rPr>
        <w:t xml:space="preserve"> kan være tilgængelige.</w:t>
      </w:r>
    </w:p>
    <w:p w14:paraId="5D7C5E87" w14:textId="77777777" w:rsidR="00523851" w:rsidRPr="00662E03" w:rsidRDefault="00523851" w:rsidP="00662E03">
      <w:pPr>
        <w:ind w:left="851"/>
        <w:rPr>
          <w:sz w:val="24"/>
          <w:szCs w:val="24"/>
          <w:lang w:eastAsia="da-DK"/>
        </w:rPr>
      </w:pPr>
    </w:p>
    <w:p w14:paraId="5754ED45" w14:textId="415A9948" w:rsidR="00662E03" w:rsidRPr="00662E03" w:rsidRDefault="00662E03" w:rsidP="00662E03">
      <w:pPr>
        <w:ind w:left="851"/>
        <w:rPr>
          <w:sz w:val="24"/>
          <w:lang w:eastAsia="da-DK"/>
        </w:rPr>
      </w:pPr>
      <w:r w:rsidRPr="00662E03">
        <w:rPr>
          <w:sz w:val="24"/>
          <w:lang w:eastAsia="da-DK"/>
        </w:rPr>
        <w:t xml:space="preserve">De specifikke </w:t>
      </w:r>
      <w:proofErr w:type="spellStart"/>
      <w:r w:rsidRPr="00662E03">
        <w:rPr>
          <w:sz w:val="24"/>
          <w:lang w:eastAsia="da-DK"/>
        </w:rPr>
        <w:t>galeniske</w:t>
      </w:r>
      <w:proofErr w:type="spellEnd"/>
      <w:r w:rsidRPr="00662E03">
        <w:rPr>
          <w:sz w:val="24"/>
          <w:lang w:eastAsia="da-DK"/>
        </w:rPr>
        <w:t xml:space="preserve"> egenskaber ved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simulerer administration to gange daglig af en </w:t>
      </w:r>
      <w:proofErr w:type="spellStart"/>
      <w:r w:rsidRPr="00662E03">
        <w:rPr>
          <w:sz w:val="24"/>
          <w:lang w:eastAsia="da-DK"/>
        </w:rPr>
        <w:t>methylphenidat</w:t>
      </w:r>
      <w:proofErr w:type="spellEnd"/>
      <w:r w:rsidRPr="00662E03">
        <w:rPr>
          <w:sz w:val="24"/>
          <w:lang w:eastAsia="da-DK"/>
        </w:rPr>
        <w:t xml:space="preserve">-formulering med øjeblikkelig </w:t>
      </w:r>
      <w:r w:rsidRPr="00662E03">
        <w:rPr>
          <w:sz w:val="24"/>
          <w:lang w:eastAsia="da-DK"/>
        </w:rPr>
        <w:lastRenderedPageBreak/>
        <w:t>frigivelse. Ca. 50</w:t>
      </w:r>
      <w:r w:rsidR="00BF163F">
        <w:rPr>
          <w:sz w:val="24"/>
          <w:lang w:eastAsia="da-DK"/>
        </w:rPr>
        <w:t xml:space="preserve"> %</w:t>
      </w:r>
      <w:r w:rsidRPr="00662E03">
        <w:rPr>
          <w:sz w:val="24"/>
          <w:lang w:eastAsia="da-DK"/>
        </w:rPr>
        <w:t xml:space="preserve"> af den samlede mængde aktivt stof forefindes i en formulering med øjeblikkelig frigivelse, mens de resterende 50</w:t>
      </w:r>
      <w:r w:rsidR="00BF163F">
        <w:rPr>
          <w:sz w:val="24"/>
          <w:lang w:eastAsia="da-DK"/>
        </w:rPr>
        <w:t xml:space="preserve"> %</w:t>
      </w:r>
      <w:r w:rsidRPr="00662E03">
        <w:rPr>
          <w:sz w:val="24"/>
          <w:lang w:eastAsia="da-DK"/>
        </w:rPr>
        <w:t xml:space="preserve"> frigives efter ca. 4 timer.</w:t>
      </w:r>
    </w:p>
    <w:p w14:paraId="701F5CDC" w14:textId="77777777" w:rsidR="00662E03" w:rsidRPr="00662E03" w:rsidRDefault="00662E03" w:rsidP="00662E03">
      <w:pPr>
        <w:ind w:left="851"/>
        <w:rPr>
          <w:sz w:val="24"/>
          <w:lang w:eastAsia="da-DK"/>
        </w:rPr>
      </w:pPr>
    </w:p>
    <w:p w14:paraId="7E3A5A3B" w14:textId="77777777" w:rsidR="00662E03" w:rsidRPr="00662E03" w:rsidRDefault="00662E03" w:rsidP="00662E03">
      <w:pPr>
        <w:ind w:left="851"/>
        <w:rPr>
          <w:sz w:val="24"/>
          <w:lang w:eastAsia="da-DK"/>
        </w:rPr>
      </w:pPr>
      <w:r w:rsidRPr="00662E03">
        <w:rPr>
          <w:sz w:val="24"/>
          <w:lang w:eastAsia="da-DK"/>
        </w:rPr>
        <w:t>Hvis symptomerne ikke forbedres efter dosistitrering over en periode på en måned, bør lægemidlet seponeres.</w:t>
      </w:r>
    </w:p>
    <w:p w14:paraId="1FA48272" w14:textId="77777777" w:rsidR="00662E03" w:rsidRPr="00662E03" w:rsidRDefault="00662E03" w:rsidP="00662E03">
      <w:pPr>
        <w:ind w:left="851"/>
        <w:rPr>
          <w:sz w:val="24"/>
          <w:lang w:eastAsia="da-DK"/>
        </w:rPr>
      </w:pPr>
    </w:p>
    <w:p w14:paraId="052D1061" w14:textId="77777777" w:rsidR="00662E03" w:rsidRPr="00662E03" w:rsidRDefault="00662E03" w:rsidP="00662E03">
      <w:pPr>
        <w:ind w:left="851"/>
        <w:rPr>
          <w:sz w:val="24"/>
          <w:lang w:eastAsia="da-DK"/>
        </w:rPr>
      </w:pPr>
      <w:r w:rsidRPr="00662E03">
        <w:rPr>
          <w:sz w:val="24"/>
          <w:lang w:eastAsia="da-DK"/>
        </w:rPr>
        <w:t>Hvis symptomerne forværres eller andre bivirkninger opstår, skal dosis reduceres, eller om nødvendigt seponeres.</w:t>
      </w:r>
    </w:p>
    <w:p w14:paraId="2CDA1F39" w14:textId="77777777" w:rsidR="00662E03" w:rsidRPr="00662E03" w:rsidRDefault="00662E03" w:rsidP="00523851">
      <w:pPr>
        <w:ind w:left="851"/>
        <w:rPr>
          <w:sz w:val="24"/>
          <w:lang w:eastAsia="da-DK"/>
        </w:rPr>
      </w:pPr>
    </w:p>
    <w:p w14:paraId="46EC9A35" w14:textId="503A72FD" w:rsidR="00662E03" w:rsidRPr="00662E03" w:rsidRDefault="00662E03" w:rsidP="00662E03">
      <w:pPr>
        <w:ind w:left="851"/>
        <w:rPr>
          <w:sz w:val="24"/>
          <w:lang w:eastAsia="da-DK"/>
        </w:rPr>
      </w:pPr>
      <w:r w:rsidRPr="00662E03">
        <w:rPr>
          <w:sz w:val="24"/>
          <w:lang w:eastAsia="da-DK"/>
        </w:rPr>
        <w:t xml:space="preserve">Der bør anvendes det doseringsregime, der opnår tilfredsstillende symptomkontrol med den laveste totale dosis.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bør ikke indtages for sent om morgenen, da det kan forårsage søvnforstyrrelser.</w:t>
      </w:r>
    </w:p>
    <w:p w14:paraId="7DE4CE8C" w14:textId="77777777" w:rsidR="00662E03" w:rsidRPr="00662E03" w:rsidRDefault="00662E03" w:rsidP="00662E03">
      <w:pPr>
        <w:ind w:left="851"/>
        <w:rPr>
          <w:sz w:val="24"/>
          <w:lang w:eastAsia="da-DK"/>
        </w:rPr>
      </w:pPr>
    </w:p>
    <w:p w14:paraId="4DD4D542" w14:textId="77777777" w:rsidR="00662E03" w:rsidRPr="00662E03" w:rsidRDefault="00662E03" w:rsidP="00662E03">
      <w:pPr>
        <w:ind w:left="851"/>
        <w:rPr>
          <w:sz w:val="24"/>
          <w:lang w:eastAsia="da-DK"/>
        </w:rPr>
      </w:pPr>
      <w:r w:rsidRPr="00662E03">
        <w:rPr>
          <w:sz w:val="24"/>
          <w:lang w:eastAsia="da-DK"/>
        </w:rPr>
        <w:t xml:space="preserve">Dosis bør titreres individuelt i overensstemmelse med det kliniske behov og patientens respons. </w:t>
      </w:r>
      <w:r w:rsidRPr="00662E03">
        <w:rPr>
          <w:sz w:val="24"/>
          <w:szCs w:val="24"/>
          <w:lang w:eastAsia="da-DK"/>
        </w:rPr>
        <w:t xml:space="preserve">Til behandling af ADHD bør tidspunktet for indtagelse af </w:t>
      </w:r>
      <w:proofErr w:type="spellStart"/>
      <w:r w:rsidRPr="00662E03">
        <w:rPr>
          <w:sz w:val="24"/>
          <w:szCs w:val="24"/>
          <w:lang w:eastAsia="da-DK"/>
        </w:rPr>
        <w:t>methylphenidat</w:t>
      </w:r>
      <w:proofErr w:type="spellEnd"/>
      <w:r w:rsidRPr="00662E03">
        <w:rPr>
          <w:sz w:val="24"/>
          <w:szCs w:val="24"/>
          <w:lang w:eastAsia="da-DK"/>
        </w:rPr>
        <w:t xml:space="preserve"> fastlægges således, at virkningen indtræder på tidspunkterne for patientens største problemer i skolen (for børn) og største sociale problemer samt adfærdsmæssige anormaliteter.</w:t>
      </w:r>
    </w:p>
    <w:p w14:paraId="79061D50" w14:textId="77777777" w:rsidR="00662E03" w:rsidRPr="00662E03" w:rsidRDefault="00662E03" w:rsidP="00662E03">
      <w:pPr>
        <w:ind w:left="851"/>
        <w:rPr>
          <w:sz w:val="24"/>
          <w:lang w:eastAsia="da-DK"/>
        </w:rPr>
      </w:pPr>
    </w:p>
    <w:p w14:paraId="7A9F8C2E" w14:textId="77777777" w:rsidR="00662E03" w:rsidRPr="00662E03" w:rsidRDefault="00662E03" w:rsidP="00662E03">
      <w:pPr>
        <w:autoSpaceDE w:val="0"/>
        <w:autoSpaceDN w:val="0"/>
        <w:adjustRightInd w:val="0"/>
        <w:ind w:left="851"/>
        <w:rPr>
          <w:bCs/>
          <w:color w:val="000000"/>
          <w:sz w:val="24"/>
          <w:u w:val="single"/>
        </w:rPr>
      </w:pPr>
      <w:r w:rsidRPr="00662E03">
        <w:rPr>
          <w:bCs/>
          <w:color w:val="000000"/>
          <w:sz w:val="24"/>
          <w:u w:val="single"/>
        </w:rPr>
        <w:t>Børn (6 år eller ældre)</w:t>
      </w:r>
    </w:p>
    <w:p w14:paraId="55D1C64F" w14:textId="3729D577" w:rsidR="00662E03" w:rsidRPr="00662E03" w:rsidRDefault="004F3619" w:rsidP="00662E03">
      <w:pPr>
        <w:tabs>
          <w:tab w:val="left" w:pos="0"/>
          <w:tab w:val="left" w:pos="568"/>
          <w:tab w:val="left" w:pos="816"/>
          <w:tab w:val="left" w:pos="1440"/>
        </w:tabs>
        <w:suppressAutoHyphens/>
        <w:ind w:left="851"/>
        <w:rPr>
          <w:sz w:val="24"/>
          <w:lang w:eastAsia="da-DK"/>
        </w:rPr>
      </w:pPr>
      <w:proofErr w:type="spellStart"/>
      <w:r>
        <w:rPr>
          <w:sz w:val="24"/>
          <w:lang w:eastAsia="da-DK"/>
        </w:rPr>
        <w:t>Methylphenidathydrochlorid</w:t>
      </w:r>
      <w:proofErr w:type="spellEnd"/>
      <w:r>
        <w:rPr>
          <w:sz w:val="24"/>
          <w:lang w:eastAsia="da-DK"/>
        </w:rPr>
        <w:t xml:space="preserve"> ”2care4”</w:t>
      </w:r>
      <w:r w:rsidR="00662E03" w:rsidRPr="00662E03">
        <w:rPr>
          <w:sz w:val="24"/>
          <w:lang w:eastAsia="da-DK"/>
        </w:rPr>
        <w:t xml:space="preserve"> skal tages en gang daglig om morgenen.</w:t>
      </w:r>
    </w:p>
    <w:p w14:paraId="6BB19971" w14:textId="2150C851" w:rsidR="00662E03" w:rsidRPr="00662E03" w:rsidRDefault="00662E03" w:rsidP="00662E03">
      <w:pPr>
        <w:tabs>
          <w:tab w:val="left" w:pos="0"/>
          <w:tab w:val="left" w:pos="568"/>
          <w:tab w:val="left" w:pos="816"/>
          <w:tab w:val="left" w:pos="1440"/>
        </w:tabs>
        <w:suppressAutoHyphens/>
        <w:ind w:left="851"/>
        <w:rPr>
          <w:sz w:val="24"/>
          <w:lang w:eastAsia="da-DK"/>
        </w:rPr>
      </w:pPr>
      <w:r w:rsidRPr="00662E03">
        <w:rPr>
          <w:sz w:val="24"/>
          <w:lang w:eastAsia="da-DK"/>
        </w:rPr>
        <w:t xml:space="preserve">Den anbefalede startdosis for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er 20 mg. </w:t>
      </w:r>
    </w:p>
    <w:p w14:paraId="17586E9A" w14:textId="77777777" w:rsidR="00662E03" w:rsidRPr="00662E03" w:rsidRDefault="00662E03" w:rsidP="00662E03">
      <w:pPr>
        <w:ind w:left="851"/>
        <w:rPr>
          <w:sz w:val="24"/>
          <w:szCs w:val="24"/>
          <w:lang w:eastAsia="da-DK"/>
        </w:rPr>
      </w:pPr>
      <w:r w:rsidRPr="00662E03">
        <w:rPr>
          <w:sz w:val="24"/>
          <w:szCs w:val="24"/>
          <w:lang w:eastAsia="da-DK"/>
        </w:rPr>
        <w:t xml:space="preserve">Hvis den ordinerende læge mener, at en lavere dosis er mere passende, kan patienten begynde med 10 mg, alternativt anbefales det at starte med 10 mg af konventionelt korttidsvirkende </w:t>
      </w:r>
      <w:proofErr w:type="spellStart"/>
      <w:r w:rsidRPr="00662E03">
        <w:rPr>
          <w:sz w:val="24"/>
          <w:szCs w:val="24"/>
          <w:lang w:eastAsia="da-DK"/>
        </w:rPr>
        <w:t>methylphenidat</w:t>
      </w:r>
      <w:proofErr w:type="spellEnd"/>
      <w:r w:rsidRPr="00662E03">
        <w:rPr>
          <w:sz w:val="24"/>
          <w:szCs w:val="24"/>
          <w:lang w:eastAsia="da-DK"/>
        </w:rPr>
        <w:t xml:space="preserve"> og kontinuerligt øge dosis i henhold til anbefalingen for denne formulering. Den maksimale daglige dosis </w:t>
      </w:r>
      <w:proofErr w:type="spellStart"/>
      <w:r w:rsidRPr="00662E03">
        <w:rPr>
          <w:sz w:val="24"/>
          <w:szCs w:val="24"/>
          <w:lang w:eastAsia="da-DK"/>
        </w:rPr>
        <w:t>methylphenidat</w:t>
      </w:r>
      <w:proofErr w:type="spellEnd"/>
      <w:r w:rsidRPr="00662E03">
        <w:rPr>
          <w:sz w:val="24"/>
          <w:szCs w:val="24"/>
          <w:lang w:eastAsia="da-DK"/>
        </w:rPr>
        <w:t xml:space="preserve"> er 60 mg.</w:t>
      </w:r>
    </w:p>
    <w:p w14:paraId="3697C8D0" w14:textId="77777777" w:rsidR="00662E03" w:rsidRPr="00662E03" w:rsidRDefault="00662E03" w:rsidP="00523851">
      <w:pPr>
        <w:tabs>
          <w:tab w:val="left" w:pos="0"/>
          <w:tab w:val="left" w:pos="568"/>
          <w:tab w:val="left" w:pos="1440"/>
        </w:tabs>
        <w:suppressAutoHyphens/>
        <w:ind w:left="851"/>
        <w:rPr>
          <w:sz w:val="24"/>
          <w:lang w:eastAsia="da-DK"/>
        </w:rPr>
      </w:pPr>
    </w:p>
    <w:p w14:paraId="77FF963F" w14:textId="77777777" w:rsidR="00662E03" w:rsidRPr="00662E03" w:rsidRDefault="00662E03" w:rsidP="00662E03">
      <w:pPr>
        <w:ind w:left="851"/>
        <w:rPr>
          <w:sz w:val="24"/>
          <w:szCs w:val="24"/>
          <w:lang w:eastAsia="da-DK"/>
        </w:rPr>
      </w:pPr>
      <w:r w:rsidRPr="00662E03">
        <w:rPr>
          <w:sz w:val="24"/>
          <w:szCs w:val="24"/>
          <w:lang w:eastAsia="da-DK"/>
        </w:rPr>
        <w:t xml:space="preserve">Hvis virkningen af lægemidlet aftager for tidligt i løbet af sen eftermiddag eller om aftenen, kan den forstyrrede adfærd og/eller søvnbesværet vende tilbage. En lille dosis af en tablet med øjeblikkelig frigivelse af </w:t>
      </w:r>
      <w:proofErr w:type="spellStart"/>
      <w:r w:rsidRPr="00662E03">
        <w:rPr>
          <w:sz w:val="24"/>
          <w:szCs w:val="24"/>
          <w:lang w:eastAsia="da-DK"/>
        </w:rPr>
        <w:t>methylphenidat</w:t>
      </w:r>
      <w:proofErr w:type="spellEnd"/>
      <w:r w:rsidRPr="00662E03">
        <w:rPr>
          <w:sz w:val="24"/>
          <w:szCs w:val="24"/>
          <w:lang w:eastAsia="da-DK"/>
        </w:rPr>
        <w:t xml:space="preserve"> sent på dagen kan afhjælpe dette problem.</w:t>
      </w:r>
    </w:p>
    <w:p w14:paraId="2333E20E" w14:textId="77777777" w:rsidR="00662E03" w:rsidRPr="00662E03" w:rsidRDefault="00662E03" w:rsidP="00662E03">
      <w:pPr>
        <w:ind w:left="851"/>
        <w:rPr>
          <w:sz w:val="24"/>
          <w:szCs w:val="24"/>
          <w:lang w:eastAsia="da-DK"/>
        </w:rPr>
      </w:pPr>
      <w:r w:rsidRPr="00662E03">
        <w:rPr>
          <w:sz w:val="24"/>
          <w:szCs w:val="24"/>
          <w:lang w:eastAsia="da-DK"/>
        </w:rPr>
        <w:t xml:space="preserve">I dette tilfælde kunne det overvejes, om tilstrækkelig symptomkontrol eventuelt kan opnås med et behandlingsregime på en formulering med øjeblikkelig frigivelse af </w:t>
      </w:r>
      <w:proofErr w:type="spellStart"/>
      <w:r w:rsidRPr="00662E03">
        <w:rPr>
          <w:sz w:val="24"/>
          <w:szCs w:val="24"/>
          <w:lang w:eastAsia="da-DK"/>
        </w:rPr>
        <w:t>methylphenidat</w:t>
      </w:r>
      <w:proofErr w:type="spellEnd"/>
      <w:r w:rsidRPr="00662E03">
        <w:rPr>
          <w:sz w:val="24"/>
          <w:szCs w:val="24"/>
          <w:lang w:eastAsia="da-DK"/>
        </w:rPr>
        <w:t xml:space="preserve"> to gange daglig.</w:t>
      </w:r>
    </w:p>
    <w:p w14:paraId="1873ED9C" w14:textId="77777777" w:rsidR="00662E03" w:rsidRPr="00662E03" w:rsidRDefault="00662E03" w:rsidP="00662E03">
      <w:pPr>
        <w:ind w:left="851"/>
        <w:rPr>
          <w:sz w:val="24"/>
          <w:szCs w:val="24"/>
          <w:lang w:eastAsia="da-DK"/>
        </w:rPr>
      </w:pPr>
      <w:r w:rsidRPr="00662E03">
        <w:rPr>
          <w:sz w:val="24"/>
          <w:szCs w:val="24"/>
          <w:lang w:eastAsia="da-DK"/>
        </w:rPr>
        <w:t xml:space="preserve">Fordele og ulemper ved en lille aftendosis hurtigvirkende </w:t>
      </w:r>
      <w:proofErr w:type="spellStart"/>
      <w:r w:rsidRPr="00662E03">
        <w:rPr>
          <w:sz w:val="24"/>
          <w:szCs w:val="24"/>
          <w:lang w:eastAsia="da-DK"/>
        </w:rPr>
        <w:t>methylphenidat</w:t>
      </w:r>
      <w:proofErr w:type="spellEnd"/>
      <w:r w:rsidRPr="00662E03">
        <w:rPr>
          <w:sz w:val="24"/>
          <w:szCs w:val="24"/>
          <w:lang w:eastAsia="da-DK"/>
        </w:rPr>
        <w:t xml:space="preserve"> kontra det at have problemer med at falde i søvn bør overvejes.</w:t>
      </w:r>
    </w:p>
    <w:p w14:paraId="326F27D4" w14:textId="77777777" w:rsidR="00662E03" w:rsidRPr="00662E03" w:rsidRDefault="00662E03" w:rsidP="00662E03">
      <w:pPr>
        <w:ind w:left="851"/>
        <w:rPr>
          <w:sz w:val="24"/>
          <w:szCs w:val="24"/>
          <w:lang w:eastAsia="da-DK"/>
        </w:rPr>
      </w:pPr>
    </w:p>
    <w:p w14:paraId="6D57C5A8" w14:textId="77777777" w:rsidR="00662E03" w:rsidRPr="00662E03" w:rsidRDefault="00662E03" w:rsidP="00662E03">
      <w:pPr>
        <w:tabs>
          <w:tab w:val="left" w:pos="-720"/>
        </w:tabs>
        <w:suppressAutoHyphens/>
        <w:ind w:left="851"/>
        <w:rPr>
          <w:sz w:val="24"/>
          <w:szCs w:val="24"/>
          <w:lang w:eastAsia="da-DK"/>
        </w:rPr>
      </w:pPr>
      <w:r w:rsidRPr="00662E03">
        <w:rPr>
          <w:sz w:val="24"/>
          <w:szCs w:val="24"/>
          <w:lang w:eastAsia="da-DK"/>
        </w:rPr>
        <w:t xml:space="preserve">Behandling med langtidsvirkende </w:t>
      </w:r>
      <w:proofErr w:type="spellStart"/>
      <w:r w:rsidRPr="00662E03">
        <w:rPr>
          <w:sz w:val="24"/>
          <w:szCs w:val="24"/>
          <w:lang w:eastAsia="da-DK"/>
        </w:rPr>
        <w:t>methylphenidat</w:t>
      </w:r>
      <w:proofErr w:type="spellEnd"/>
      <w:r w:rsidRPr="00662E03">
        <w:rPr>
          <w:sz w:val="24"/>
          <w:szCs w:val="24"/>
          <w:lang w:eastAsia="da-DK"/>
        </w:rPr>
        <w:t xml:space="preserve"> bør ikke fortsættes, hvis det er påkrævet at give en sen ekstra dosis </w:t>
      </w:r>
      <w:proofErr w:type="spellStart"/>
      <w:r w:rsidRPr="00662E03">
        <w:rPr>
          <w:sz w:val="24"/>
          <w:szCs w:val="24"/>
          <w:lang w:eastAsia="da-DK"/>
        </w:rPr>
        <w:t>methylphenidat</w:t>
      </w:r>
      <w:proofErr w:type="spellEnd"/>
      <w:r w:rsidRPr="00662E03">
        <w:rPr>
          <w:sz w:val="24"/>
          <w:szCs w:val="24"/>
          <w:lang w:eastAsia="da-DK"/>
        </w:rPr>
        <w:t xml:space="preserve"> med øjeblikkelig frigivelse, medmindre det vides, at den samme ekstra dosis også var påkrævet ved morgenmad/frokost.</w:t>
      </w:r>
    </w:p>
    <w:p w14:paraId="5B46AF79" w14:textId="77777777" w:rsidR="00662E03" w:rsidRPr="00662E03" w:rsidRDefault="00662E03" w:rsidP="00523851">
      <w:pPr>
        <w:tabs>
          <w:tab w:val="left" w:pos="851"/>
          <w:tab w:val="left" w:pos="1440"/>
        </w:tabs>
        <w:suppressAutoHyphens/>
        <w:ind w:left="851"/>
        <w:rPr>
          <w:sz w:val="24"/>
          <w:lang w:eastAsia="da-DK"/>
        </w:rPr>
      </w:pPr>
    </w:p>
    <w:p w14:paraId="41C68F19" w14:textId="77777777" w:rsidR="00662E03" w:rsidRPr="00662E03" w:rsidRDefault="00662E03" w:rsidP="00662E03">
      <w:pPr>
        <w:tabs>
          <w:tab w:val="left" w:pos="851"/>
          <w:tab w:val="left" w:pos="1440"/>
        </w:tabs>
        <w:suppressAutoHyphens/>
        <w:ind w:left="851"/>
        <w:rPr>
          <w:sz w:val="24"/>
          <w:u w:val="single"/>
          <w:lang w:eastAsia="da-DK"/>
        </w:rPr>
      </w:pPr>
      <w:r w:rsidRPr="00662E03">
        <w:rPr>
          <w:sz w:val="24"/>
          <w:u w:val="single"/>
          <w:lang w:eastAsia="da-DK"/>
        </w:rPr>
        <w:t>Voksne</w:t>
      </w:r>
    </w:p>
    <w:p w14:paraId="796C7943" w14:textId="27A96E9C" w:rsidR="00662E03" w:rsidRPr="00662E03" w:rsidRDefault="004F3619" w:rsidP="00662E03">
      <w:pPr>
        <w:tabs>
          <w:tab w:val="left" w:pos="851"/>
          <w:tab w:val="left" w:pos="1440"/>
        </w:tabs>
        <w:suppressAutoHyphens/>
        <w:ind w:left="851"/>
        <w:rPr>
          <w:sz w:val="24"/>
          <w:lang w:eastAsia="da-DK"/>
        </w:rPr>
      </w:pPr>
      <w:proofErr w:type="spellStart"/>
      <w:r>
        <w:rPr>
          <w:sz w:val="24"/>
          <w:lang w:eastAsia="da-DK"/>
        </w:rPr>
        <w:t>Methylphenidathydrochlorid</w:t>
      </w:r>
      <w:proofErr w:type="spellEnd"/>
      <w:r>
        <w:rPr>
          <w:sz w:val="24"/>
          <w:lang w:eastAsia="da-DK"/>
        </w:rPr>
        <w:t xml:space="preserve"> ”2care4”</w:t>
      </w:r>
      <w:r w:rsidR="00662E03" w:rsidRPr="00662E03">
        <w:rPr>
          <w:sz w:val="24"/>
          <w:lang w:eastAsia="da-DK"/>
        </w:rPr>
        <w:t xml:space="preserve"> skal tages </w:t>
      </w:r>
      <w:r w:rsidR="004E7045">
        <w:rPr>
          <w:sz w:val="24"/>
          <w:lang w:eastAsia="da-DK"/>
        </w:rPr>
        <w:t>en</w:t>
      </w:r>
      <w:r w:rsidR="00662E03" w:rsidRPr="00662E03">
        <w:rPr>
          <w:sz w:val="24"/>
          <w:lang w:eastAsia="da-DK"/>
        </w:rPr>
        <w:t xml:space="preserve"> gang daglig</w:t>
      </w:r>
      <w:r w:rsidR="004E7045">
        <w:rPr>
          <w:sz w:val="24"/>
          <w:lang w:eastAsia="da-DK"/>
        </w:rPr>
        <w:t>,</w:t>
      </w:r>
      <w:r w:rsidR="00662E03" w:rsidRPr="00662E03">
        <w:rPr>
          <w:sz w:val="24"/>
          <w:lang w:eastAsia="da-DK"/>
        </w:rPr>
        <w:t xml:space="preserve"> sædvanligvis om morgenen. </w:t>
      </w:r>
    </w:p>
    <w:p w14:paraId="5174EE9C" w14:textId="77777777" w:rsidR="00662E03" w:rsidRPr="00662E03" w:rsidRDefault="00662E03" w:rsidP="00662E03">
      <w:pPr>
        <w:tabs>
          <w:tab w:val="left" w:pos="851"/>
          <w:tab w:val="left" w:pos="1440"/>
        </w:tabs>
        <w:suppressAutoHyphens/>
        <w:ind w:left="851"/>
        <w:rPr>
          <w:sz w:val="24"/>
          <w:lang w:eastAsia="da-DK"/>
        </w:rPr>
      </w:pPr>
    </w:p>
    <w:p w14:paraId="0DF2A679" w14:textId="77777777" w:rsidR="00662E03" w:rsidRPr="00662E03" w:rsidRDefault="00662E03" w:rsidP="00662E03">
      <w:pPr>
        <w:tabs>
          <w:tab w:val="left" w:pos="851"/>
          <w:tab w:val="left" w:pos="1440"/>
        </w:tabs>
        <w:suppressAutoHyphens/>
        <w:ind w:left="851"/>
        <w:rPr>
          <w:sz w:val="24"/>
          <w:lang w:eastAsia="da-DK"/>
        </w:rPr>
      </w:pPr>
      <w:r w:rsidRPr="00662E03">
        <w:rPr>
          <w:sz w:val="24"/>
          <w:lang w:eastAsia="da-DK"/>
        </w:rPr>
        <w:t>Tidspunktet for administrationen kan tilpasses patientens individuelle behov, men for at undgå søvnforstyrrelser bør administrationen ikke være for sent på dagen. Dosis bør titreres individuelt. Dosistitrering hos voksne kan startes ved 20 mg.</w:t>
      </w:r>
      <w:r w:rsidRPr="00662E03">
        <w:rPr>
          <w:color w:val="FF0000"/>
          <w:sz w:val="24"/>
          <w:lang w:eastAsia="da-DK"/>
        </w:rPr>
        <w:t xml:space="preserve"> </w:t>
      </w:r>
      <w:r w:rsidRPr="00662E03">
        <w:rPr>
          <w:sz w:val="24"/>
          <w:lang w:eastAsia="da-DK"/>
        </w:rPr>
        <w:t>Det er kun formuleringen med modificeret udløsning, der må bruges til behandling af ADHD hos voksne. En maksimal daglig dosis på 80 mg bør ikke overskrides.</w:t>
      </w:r>
    </w:p>
    <w:p w14:paraId="30E93498" w14:textId="77777777" w:rsidR="00662E03" w:rsidRPr="00662E03" w:rsidRDefault="00662E03" w:rsidP="00523851">
      <w:pPr>
        <w:tabs>
          <w:tab w:val="left" w:pos="851"/>
          <w:tab w:val="left" w:pos="1440"/>
        </w:tabs>
        <w:suppressAutoHyphens/>
        <w:ind w:left="851"/>
        <w:rPr>
          <w:sz w:val="24"/>
          <w:lang w:eastAsia="da-DK"/>
        </w:rPr>
      </w:pPr>
    </w:p>
    <w:p w14:paraId="7D936D61" w14:textId="51A81937" w:rsidR="00662E03" w:rsidRPr="004C58CE" w:rsidRDefault="00662E03" w:rsidP="00662E03">
      <w:pPr>
        <w:tabs>
          <w:tab w:val="left" w:pos="851"/>
          <w:tab w:val="left" w:pos="1440"/>
        </w:tabs>
        <w:suppressAutoHyphens/>
        <w:ind w:left="851"/>
        <w:rPr>
          <w:i/>
          <w:sz w:val="24"/>
          <w:lang w:eastAsia="da-DK"/>
        </w:rPr>
      </w:pPr>
      <w:r w:rsidRPr="004C58CE">
        <w:rPr>
          <w:i/>
          <w:sz w:val="24"/>
          <w:lang w:eastAsia="da-DK"/>
        </w:rPr>
        <w:lastRenderedPageBreak/>
        <w:t xml:space="preserve">Patienter, der er nystartet på </w:t>
      </w:r>
      <w:proofErr w:type="spellStart"/>
      <w:r w:rsidRPr="004C58CE">
        <w:rPr>
          <w:i/>
          <w:sz w:val="24"/>
          <w:lang w:eastAsia="da-DK"/>
        </w:rPr>
        <w:t>methylphenidat</w:t>
      </w:r>
      <w:proofErr w:type="spellEnd"/>
      <w:r w:rsidRPr="004C58CE">
        <w:rPr>
          <w:i/>
          <w:sz w:val="24"/>
          <w:lang w:eastAsia="da-DK"/>
        </w:rPr>
        <w:t xml:space="preserve"> (se pkt. 5.1)</w:t>
      </w:r>
    </w:p>
    <w:p w14:paraId="1BD80AFE" w14:textId="29A75947" w:rsidR="00662E03" w:rsidRPr="00662E03" w:rsidRDefault="00662E03" w:rsidP="00662E03">
      <w:pPr>
        <w:tabs>
          <w:tab w:val="left" w:pos="851"/>
          <w:tab w:val="left" w:pos="1440"/>
        </w:tabs>
        <w:suppressAutoHyphens/>
        <w:ind w:left="851"/>
        <w:rPr>
          <w:sz w:val="24"/>
          <w:szCs w:val="24"/>
          <w:lang w:eastAsia="da-DK"/>
        </w:rPr>
      </w:pPr>
      <w:r w:rsidRPr="00662E03">
        <w:rPr>
          <w:sz w:val="24"/>
          <w:lang w:eastAsia="da-DK"/>
        </w:rPr>
        <w:t xml:space="preserve">Den anbefalede startdosis af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hos patienter, der i øjeblikket ikke får </w:t>
      </w:r>
      <w:proofErr w:type="spellStart"/>
      <w:r w:rsidRPr="00662E03">
        <w:rPr>
          <w:sz w:val="24"/>
          <w:lang w:eastAsia="da-DK"/>
        </w:rPr>
        <w:t>methylphenidat</w:t>
      </w:r>
      <w:proofErr w:type="spellEnd"/>
      <w:r w:rsidRPr="00662E03">
        <w:rPr>
          <w:sz w:val="24"/>
          <w:lang w:eastAsia="da-DK"/>
        </w:rPr>
        <w:t xml:space="preserve"> er 20 mg en gang daglig. D</w:t>
      </w:r>
      <w:r w:rsidRPr="00662E03">
        <w:rPr>
          <w:sz w:val="24"/>
          <w:szCs w:val="24"/>
          <w:lang w:eastAsia="da-DK"/>
        </w:rPr>
        <w:t xml:space="preserve">osering af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hos voksne kan justeres med 20 mg stigninger i ugentlige intervaller. </w:t>
      </w:r>
      <w:r w:rsidRPr="00662E03">
        <w:rPr>
          <w:sz w:val="24"/>
          <w:szCs w:val="24"/>
          <w:lang w:eastAsia="da-DK"/>
        </w:rPr>
        <w:t xml:space="preserve">Til lavere doser eller mindre stigninger er der andre styrker af </w:t>
      </w:r>
      <w:proofErr w:type="spellStart"/>
      <w:r w:rsidR="004F3619">
        <w:rPr>
          <w:sz w:val="24"/>
          <w:szCs w:val="24"/>
          <w:lang w:eastAsia="da-DK"/>
        </w:rPr>
        <w:t>Methylphenidathydrochlorid</w:t>
      </w:r>
      <w:proofErr w:type="spellEnd"/>
      <w:r w:rsidR="004F3619">
        <w:rPr>
          <w:sz w:val="24"/>
          <w:szCs w:val="24"/>
          <w:lang w:eastAsia="da-DK"/>
        </w:rPr>
        <w:t xml:space="preserve"> ”2care4”</w:t>
      </w:r>
      <w:r w:rsidRPr="00662E03">
        <w:rPr>
          <w:sz w:val="24"/>
          <w:szCs w:val="24"/>
          <w:lang w:eastAsia="da-DK"/>
        </w:rPr>
        <w:t xml:space="preserve"> eller andre produkter indeholdende </w:t>
      </w:r>
      <w:proofErr w:type="spellStart"/>
      <w:r w:rsidRPr="00662E03">
        <w:rPr>
          <w:sz w:val="24"/>
          <w:szCs w:val="24"/>
          <w:lang w:eastAsia="da-DK"/>
        </w:rPr>
        <w:t>methylphenidat</w:t>
      </w:r>
      <w:proofErr w:type="spellEnd"/>
      <w:r w:rsidRPr="00662E03">
        <w:rPr>
          <w:sz w:val="24"/>
          <w:szCs w:val="24"/>
          <w:lang w:eastAsia="da-DK"/>
        </w:rPr>
        <w:t xml:space="preserve"> tilgængelige.</w:t>
      </w:r>
    </w:p>
    <w:p w14:paraId="4A2A635A" w14:textId="77777777" w:rsidR="00662E03" w:rsidRPr="00662E03" w:rsidRDefault="00662E03" w:rsidP="00662E03">
      <w:pPr>
        <w:tabs>
          <w:tab w:val="left" w:pos="851"/>
          <w:tab w:val="left" w:pos="1440"/>
        </w:tabs>
        <w:suppressAutoHyphens/>
        <w:ind w:left="851"/>
        <w:rPr>
          <w:sz w:val="24"/>
          <w:lang w:eastAsia="da-DK"/>
        </w:rPr>
      </w:pPr>
    </w:p>
    <w:p w14:paraId="1AC1B8CB" w14:textId="77777777" w:rsidR="004C58CE" w:rsidRDefault="00662E03" w:rsidP="00662E03">
      <w:pPr>
        <w:tabs>
          <w:tab w:val="left" w:pos="0"/>
          <w:tab w:val="left" w:pos="568"/>
          <w:tab w:val="left" w:pos="816"/>
          <w:tab w:val="left" w:pos="1440"/>
        </w:tabs>
        <w:suppressAutoHyphens/>
        <w:ind w:left="851"/>
        <w:rPr>
          <w:i/>
          <w:sz w:val="24"/>
          <w:lang w:eastAsia="da-DK"/>
        </w:rPr>
      </w:pPr>
      <w:r w:rsidRPr="004C58CE">
        <w:rPr>
          <w:i/>
          <w:sz w:val="24"/>
          <w:lang w:eastAsia="da-DK"/>
        </w:rPr>
        <w:t xml:space="preserve">Patienter, der går fra </w:t>
      </w:r>
      <w:proofErr w:type="spellStart"/>
      <w:r w:rsidRPr="004C58CE">
        <w:rPr>
          <w:i/>
          <w:sz w:val="24"/>
          <w:lang w:eastAsia="da-DK"/>
        </w:rPr>
        <w:t>methylphenidat</w:t>
      </w:r>
      <w:proofErr w:type="spellEnd"/>
      <w:r w:rsidRPr="004C58CE">
        <w:rPr>
          <w:i/>
          <w:sz w:val="24"/>
          <w:lang w:eastAsia="da-DK"/>
        </w:rPr>
        <w:t>-behandling i barndommen til voksenalderen</w:t>
      </w:r>
    </w:p>
    <w:p w14:paraId="57324C8F" w14:textId="2BCA5E3E" w:rsidR="00662E03" w:rsidRPr="00662E03" w:rsidRDefault="00662E03" w:rsidP="00662E03">
      <w:pPr>
        <w:tabs>
          <w:tab w:val="left" w:pos="0"/>
          <w:tab w:val="left" w:pos="568"/>
          <w:tab w:val="left" w:pos="816"/>
          <w:tab w:val="left" w:pos="1440"/>
        </w:tabs>
        <w:suppressAutoHyphens/>
        <w:ind w:left="851"/>
        <w:rPr>
          <w:sz w:val="24"/>
          <w:u w:val="single"/>
          <w:lang w:eastAsia="da-DK"/>
        </w:rPr>
      </w:pPr>
      <w:r w:rsidRPr="00662E03">
        <w:rPr>
          <w:sz w:val="24"/>
          <w:lang w:eastAsia="da-DK"/>
        </w:rPr>
        <w:t xml:space="preserve">Behandling kan fortsættes med den samme daglige dosis. Hvis patienten tidligere var behandlet med en formulering med øjeblikkelig frigivelse, skal </w:t>
      </w:r>
      <w:r w:rsidRPr="00662E03">
        <w:rPr>
          <w:sz w:val="24"/>
          <w:szCs w:val="24"/>
          <w:lang w:eastAsia="da-DK"/>
        </w:rPr>
        <w:t xml:space="preserve">der foretages en konvertering til en passende anbefalet dosis af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(se "Skift patienters behandling til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nedenfor</w:t>
      </w:r>
      <w:r w:rsidRPr="00662E03">
        <w:rPr>
          <w:bCs/>
          <w:sz w:val="24"/>
          <w:lang w:eastAsia="da-DK"/>
        </w:rPr>
        <w:t>).</w:t>
      </w:r>
    </w:p>
    <w:p w14:paraId="3FAFF41F" w14:textId="77777777" w:rsidR="00662E03" w:rsidRPr="00662E03" w:rsidRDefault="00662E03" w:rsidP="00662E03">
      <w:pPr>
        <w:tabs>
          <w:tab w:val="left" w:pos="851"/>
          <w:tab w:val="left" w:pos="1440"/>
        </w:tabs>
        <w:suppressAutoHyphens/>
        <w:ind w:left="851"/>
        <w:rPr>
          <w:sz w:val="24"/>
          <w:lang w:eastAsia="da-DK"/>
        </w:rPr>
      </w:pPr>
    </w:p>
    <w:p w14:paraId="5C3531DC" w14:textId="77777777" w:rsidR="00662E03" w:rsidRPr="00662E03" w:rsidRDefault="00662E03" w:rsidP="00662E03">
      <w:pPr>
        <w:tabs>
          <w:tab w:val="left" w:pos="851"/>
          <w:tab w:val="left" w:pos="1440"/>
        </w:tabs>
        <w:suppressAutoHyphens/>
        <w:ind w:left="851"/>
        <w:rPr>
          <w:sz w:val="24"/>
          <w:u w:val="single"/>
          <w:lang w:eastAsia="da-DK"/>
        </w:rPr>
      </w:pPr>
      <w:r w:rsidRPr="00662E03">
        <w:rPr>
          <w:sz w:val="24"/>
          <w:u w:val="single"/>
          <w:lang w:eastAsia="da-DK"/>
        </w:rPr>
        <w:t>Periodisk vurdering af behandlingen af ADHD</w:t>
      </w:r>
    </w:p>
    <w:p w14:paraId="7FC6B4A3" w14:textId="21EAFB75" w:rsidR="00662E03" w:rsidRPr="00662E03" w:rsidRDefault="004F3619" w:rsidP="00662E03">
      <w:pPr>
        <w:tabs>
          <w:tab w:val="left" w:pos="851"/>
          <w:tab w:val="left" w:pos="1440"/>
        </w:tabs>
        <w:suppressAutoHyphens/>
        <w:ind w:left="851"/>
        <w:rPr>
          <w:sz w:val="24"/>
          <w:lang w:eastAsia="da-DK"/>
        </w:rPr>
      </w:pPr>
      <w:proofErr w:type="spellStart"/>
      <w:r>
        <w:rPr>
          <w:sz w:val="24"/>
          <w:lang w:eastAsia="da-DK"/>
        </w:rPr>
        <w:t>Methylphenidathydrochlorid</w:t>
      </w:r>
      <w:proofErr w:type="spellEnd"/>
      <w:r>
        <w:rPr>
          <w:sz w:val="24"/>
          <w:lang w:eastAsia="da-DK"/>
        </w:rPr>
        <w:t xml:space="preserve"> ”2care4”</w:t>
      </w:r>
      <w:r w:rsidR="00662E03" w:rsidRPr="00662E03">
        <w:rPr>
          <w:sz w:val="24"/>
          <w:lang w:eastAsia="da-DK"/>
        </w:rPr>
        <w:t xml:space="preserve"> bør periodisk seponeres for at vurdere patientens tilstand. Forbedringer kan vare ved, når lægemidlet seponeres, enten midlertidigt eller permanent. Behandling kan startes igen efter behov for at kontrollere symptomer ved ADHD.</w:t>
      </w:r>
    </w:p>
    <w:p w14:paraId="050CCAC1" w14:textId="77777777" w:rsidR="00662E03" w:rsidRPr="00662E03" w:rsidRDefault="00662E03" w:rsidP="00662E03">
      <w:pPr>
        <w:tabs>
          <w:tab w:val="left" w:pos="851"/>
          <w:tab w:val="left" w:pos="1440"/>
        </w:tabs>
        <w:suppressAutoHyphens/>
        <w:ind w:left="851"/>
        <w:rPr>
          <w:sz w:val="24"/>
          <w:lang w:eastAsia="da-DK"/>
        </w:rPr>
      </w:pPr>
      <w:r w:rsidRPr="00662E03">
        <w:rPr>
          <w:sz w:val="24"/>
          <w:lang w:eastAsia="da-DK"/>
        </w:rPr>
        <w:t>Medicinsk behandling bør ikke og behøver ikke være ubegrænset. Når børn med ADHD behandles, seponeres behandlingen sædvanligvis under eller efter puberteten.</w:t>
      </w:r>
    </w:p>
    <w:p w14:paraId="56CAF334" w14:textId="77777777" w:rsidR="00662E03" w:rsidRPr="00662E03" w:rsidRDefault="00662E03" w:rsidP="00523851">
      <w:pPr>
        <w:tabs>
          <w:tab w:val="left" w:pos="0"/>
          <w:tab w:val="left" w:pos="568"/>
          <w:tab w:val="left" w:pos="1440"/>
        </w:tabs>
        <w:suppressAutoHyphens/>
        <w:ind w:left="851"/>
        <w:rPr>
          <w:sz w:val="24"/>
          <w:lang w:eastAsia="da-DK"/>
        </w:rPr>
      </w:pPr>
    </w:p>
    <w:p w14:paraId="42E0E85C" w14:textId="56A0AF9E" w:rsidR="00662E03" w:rsidRPr="00662E03" w:rsidRDefault="00662E03" w:rsidP="00662E03">
      <w:pPr>
        <w:tabs>
          <w:tab w:val="left" w:pos="0"/>
          <w:tab w:val="left" w:pos="568"/>
          <w:tab w:val="left" w:pos="816"/>
          <w:tab w:val="left" w:pos="1440"/>
        </w:tabs>
        <w:suppressAutoHyphens/>
        <w:ind w:left="851"/>
        <w:rPr>
          <w:sz w:val="24"/>
          <w:u w:val="single"/>
          <w:lang w:eastAsia="da-DK"/>
        </w:rPr>
      </w:pPr>
      <w:r w:rsidRPr="00662E03">
        <w:rPr>
          <w:sz w:val="24"/>
          <w:u w:val="single"/>
          <w:lang w:eastAsia="da-DK"/>
        </w:rPr>
        <w:t xml:space="preserve">Skift </w:t>
      </w:r>
      <w:r w:rsidR="004C58CE">
        <w:rPr>
          <w:sz w:val="24"/>
          <w:u w:val="single"/>
          <w:lang w:eastAsia="da-DK"/>
        </w:rPr>
        <w:t xml:space="preserve">af </w:t>
      </w:r>
      <w:r w:rsidRPr="00662E03">
        <w:rPr>
          <w:sz w:val="24"/>
          <w:u w:val="single"/>
          <w:lang w:eastAsia="da-DK"/>
        </w:rPr>
        <w:t>patiente</w:t>
      </w:r>
      <w:r w:rsidR="004C58CE">
        <w:rPr>
          <w:sz w:val="24"/>
          <w:u w:val="single"/>
          <w:lang w:eastAsia="da-DK"/>
        </w:rPr>
        <w:t>n</w:t>
      </w:r>
      <w:r w:rsidRPr="00662E03">
        <w:rPr>
          <w:sz w:val="24"/>
          <w:u w:val="single"/>
          <w:lang w:eastAsia="da-DK"/>
        </w:rPr>
        <w:t xml:space="preserve">s behandling til </w:t>
      </w:r>
      <w:proofErr w:type="spellStart"/>
      <w:r w:rsidR="004F3619">
        <w:rPr>
          <w:sz w:val="24"/>
          <w:u w:val="single"/>
          <w:lang w:eastAsia="da-DK"/>
        </w:rPr>
        <w:t>Methylphenidathydrochlorid</w:t>
      </w:r>
      <w:proofErr w:type="spellEnd"/>
      <w:r w:rsidR="004F3619">
        <w:rPr>
          <w:sz w:val="24"/>
          <w:u w:val="single"/>
          <w:lang w:eastAsia="da-DK"/>
        </w:rPr>
        <w:t xml:space="preserve"> ”2care4”</w:t>
      </w:r>
    </w:p>
    <w:p w14:paraId="493EDC6D" w14:textId="1BF1EE9E" w:rsidR="00662E03" w:rsidRPr="00662E03" w:rsidRDefault="00662E03" w:rsidP="00662E03">
      <w:pPr>
        <w:ind w:left="851"/>
        <w:rPr>
          <w:sz w:val="24"/>
          <w:lang w:eastAsia="da-DK"/>
        </w:rPr>
      </w:pPr>
      <w:r w:rsidRPr="00662E03">
        <w:rPr>
          <w:sz w:val="24"/>
          <w:lang w:eastAsia="da-DK"/>
        </w:rPr>
        <w:t xml:space="preserve">Når </w:t>
      </w:r>
      <w:proofErr w:type="spellStart"/>
      <w:r w:rsidR="004F3619">
        <w:rPr>
          <w:sz w:val="24"/>
          <w:lang w:eastAsia="da-DK"/>
        </w:rPr>
        <w:t>Methylphenidathydrochlorid</w:t>
      </w:r>
      <w:proofErr w:type="spellEnd"/>
      <w:r w:rsidR="004F3619">
        <w:rPr>
          <w:sz w:val="24"/>
          <w:lang w:eastAsia="da-DK"/>
        </w:rPr>
        <w:t xml:space="preserve"> ”2care4”</w:t>
      </w:r>
      <w:r w:rsidRPr="00662E03">
        <w:rPr>
          <w:sz w:val="24"/>
          <w:lang w:eastAsia="da-DK"/>
        </w:rPr>
        <w:t xml:space="preserve"> administreres som enkeltdosis, er den totale optagelse (AUC) af </w:t>
      </w:r>
      <w:proofErr w:type="spellStart"/>
      <w:r w:rsidRPr="00662E03">
        <w:rPr>
          <w:sz w:val="24"/>
          <w:lang w:eastAsia="da-DK"/>
        </w:rPr>
        <w:t>methylphenidat</w:t>
      </w:r>
      <w:proofErr w:type="spellEnd"/>
      <w:r w:rsidRPr="00662E03">
        <w:rPr>
          <w:sz w:val="24"/>
          <w:lang w:eastAsia="da-DK"/>
        </w:rPr>
        <w:t xml:space="preserve"> sammenlignelig med den samme dosis </w:t>
      </w:r>
      <w:proofErr w:type="spellStart"/>
      <w:r w:rsidRPr="00662E03">
        <w:rPr>
          <w:sz w:val="24"/>
          <w:lang w:eastAsia="da-DK"/>
        </w:rPr>
        <w:t>methylphenidat</w:t>
      </w:r>
      <w:proofErr w:type="spellEnd"/>
      <w:r w:rsidRPr="00662E03">
        <w:rPr>
          <w:sz w:val="24"/>
          <w:lang w:eastAsia="da-DK"/>
        </w:rPr>
        <w:t xml:space="preserve"> med øjeblikkelig frigivelse administreret 2 gange daglig.</w:t>
      </w:r>
    </w:p>
    <w:p w14:paraId="0B9B149F" w14:textId="77777777" w:rsidR="00662E03" w:rsidRPr="00662E03" w:rsidRDefault="00662E03" w:rsidP="00662E03">
      <w:pPr>
        <w:ind w:left="851"/>
        <w:rPr>
          <w:sz w:val="24"/>
          <w:lang w:eastAsia="da-DK"/>
        </w:rPr>
      </w:pPr>
    </w:p>
    <w:p w14:paraId="5772D520" w14:textId="067E8C37" w:rsidR="00662E03" w:rsidRPr="00662E03" w:rsidRDefault="00662E03" w:rsidP="00662E03">
      <w:pPr>
        <w:ind w:left="851"/>
        <w:rPr>
          <w:sz w:val="24"/>
          <w:szCs w:val="24"/>
          <w:lang w:eastAsia="da-DK"/>
        </w:rPr>
      </w:pPr>
      <w:r w:rsidRPr="00662E03">
        <w:rPr>
          <w:sz w:val="24"/>
          <w:szCs w:val="24"/>
          <w:lang w:eastAsia="da-DK"/>
        </w:rPr>
        <w:t>Hos patienter</w:t>
      </w:r>
      <w:r w:rsidR="004C58CE">
        <w:rPr>
          <w:sz w:val="24"/>
          <w:szCs w:val="24"/>
          <w:lang w:eastAsia="da-DK"/>
        </w:rPr>
        <w:t>,</w:t>
      </w:r>
      <w:r w:rsidRPr="00662E03">
        <w:rPr>
          <w:sz w:val="24"/>
          <w:szCs w:val="24"/>
          <w:lang w:eastAsia="da-DK"/>
        </w:rPr>
        <w:t xml:space="preserve"> der tager </w:t>
      </w:r>
      <w:proofErr w:type="spellStart"/>
      <w:r w:rsidRPr="00662E03">
        <w:rPr>
          <w:sz w:val="24"/>
          <w:szCs w:val="24"/>
          <w:lang w:eastAsia="da-DK"/>
        </w:rPr>
        <w:t>methylphenidat</w:t>
      </w:r>
      <w:proofErr w:type="spellEnd"/>
      <w:r w:rsidRPr="00662E03">
        <w:rPr>
          <w:sz w:val="24"/>
          <w:szCs w:val="24"/>
          <w:lang w:eastAsia="da-DK"/>
        </w:rPr>
        <w:t xml:space="preserve"> 2 gange daglig, bør den anbefalede dosis af </w:t>
      </w:r>
      <w:proofErr w:type="spellStart"/>
      <w:r w:rsidR="004F3619">
        <w:rPr>
          <w:sz w:val="24"/>
          <w:szCs w:val="24"/>
          <w:lang w:eastAsia="da-DK"/>
        </w:rPr>
        <w:t>Methylphenidathydrochlorid</w:t>
      </w:r>
      <w:proofErr w:type="spellEnd"/>
      <w:r w:rsidR="004F3619">
        <w:rPr>
          <w:sz w:val="24"/>
          <w:szCs w:val="24"/>
          <w:lang w:eastAsia="da-DK"/>
        </w:rPr>
        <w:t xml:space="preserve"> ”2care4”</w:t>
      </w:r>
      <w:r w:rsidRPr="00662E03">
        <w:rPr>
          <w:sz w:val="24"/>
          <w:szCs w:val="24"/>
          <w:lang w:eastAsia="da-DK"/>
        </w:rPr>
        <w:t xml:space="preserve"> svare til den totale daglige dosis af formuleringen med øjeblikkelig frigivelse og må ikke overstige en totaldosis på 60 mg hos børn og 80 mg hos voksne. Den anbefalede dosis af </w:t>
      </w:r>
      <w:proofErr w:type="spellStart"/>
      <w:r w:rsidR="004F3619">
        <w:rPr>
          <w:sz w:val="24"/>
          <w:szCs w:val="24"/>
          <w:lang w:eastAsia="da-DK"/>
        </w:rPr>
        <w:t>Methylphenidathydrochlorid</w:t>
      </w:r>
      <w:proofErr w:type="spellEnd"/>
      <w:r w:rsidR="004F3619">
        <w:rPr>
          <w:sz w:val="24"/>
          <w:szCs w:val="24"/>
          <w:lang w:eastAsia="da-DK"/>
        </w:rPr>
        <w:t xml:space="preserve"> ”2care4”</w:t>
      </w:r>
      <w:r w:rsidRPr="00662E03">
        <w:rPr>
          <w:sz w:val="24"/>
          <w:szCs w:val="24"/>
          <w:lang w:eastAsia="da-DK"/>
        </w:rPr>
        <w:t xml:space="preserve"> til patienter, der skiftes fra en formulering med øjeblikkelig frigivelse eller en formulering med modificering udløsning til </w:t>
      </w:r>
      <w:proofErr w:type="spellStart"/>
      <w:r w:rsidR="004F3619">
        <w:rPr>
          <w:sz w:val="24"/>
          <w:lang w:eastAsia="da-DK"/>
        </w:rPr>
        <w:t>Methylphenidathydrochlorid</w:t>
      </w:r>
      <w:proofErr w:type="spellEnd"/>
      <w:r w:rsidR="004F3619">
        <w:rPr>
          <w:sz w:val="24"/>
          <w:lang w:eastAsia="da-DK"/>
        </w:rPr>
        <w:t xml:space="preserve"> ”2care4”</w:t>
      </w:r>
      <w:r w:rsidRPr="00662E03">
        <w:rPr>
          <w:sz w:val="24"/>
          <w:szCs w:val="24"/>
          <w:lang w:eastAsia="da-DK"/>
        </w:rPr>
        <w:t>, er vist i tabel 1:</w:t>
      </w:r>
    </w:p>
    <w:p w14:paraId="6B6723C2" w14:textId="77777777" w:rsidR="00662E03" w:rsidRPr="00662E03" w:rsidRDefault="00662E03" w:rsidP="00523851">
      <w:pPr>
        <w:ind w:left="851"/>
        <w:rPr>
          <w:sz w:val="24"/>
          <w:lang w:eastAsia="da-DK"/>
        </w:rPr>
      </w:pPr>
    </w:p>
    <w:p w14:paraId="6ED3C255" w14:textId="77777777" w:rsidR="00662E03" w:rsidRPr="00662E03" w:rsidRDefault="00662E03" w:rsidP="00662E03">
      <w:pPr>
        <w:ind w:left="851"/>
        <w:rPr>
          <w:b/>
          <w:bCs/>
          <w:sz w:val="24"/>
          <w:lang w:eastAsia="da-DK"/>
        </w:rPr>
      </w:pPr>
      <w:r w:rsidRPr="00662E03">
        <w:rPr>
          <w:b/>
          <w:bCs/>
          <w:sz w:val="24"/>
          <w:lang w:eastAsia="da-DK"/>
        </w:rPr>
        <w:t>Tabel 1</w:t>
      </w:r>
    </w:p>
    <w:p w14:paraId="4CD336A2" w14:textId="77777777" w:rsidR="00662E03" w:rsidRPr="00662E03" w:rsidRDefault="00662E03" w:rsidP="00662E03">
      <w:pPr>
        <w:ind w:left="851"/>
        <w:rPr>
          <w:sz w:val="24"/>
          <w:lang w:eastAsia="da-DK"/>
        </w:rPr>
      </w:pPr>
    </w:p>
    <w:tbl>
      <w:tblPr>
        <w:tblW w:w="86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6"/>
        <w:gridCol w:w="4779"/>
      </w:tblGrid>
      <w:tr w:rsidR="00662E03" w:rsidRPr="00662E03" w14:paraId="16213FB0" w14:textId="77777777" w:rsidTr="00252499">
        <w:trPr>
          <w:trHeight w:val="672"/>
        </w:trPr>
        <w:tc>
          <w:tcPr>
            <w:tcW w:w="3876" w:type="dxa"/>
          </w:tcPr>
          <w:p w14:paraId="5DE3B326" w14:textId="77777777" w:rsidR="00662E03" w:rsidRPr="00662E03" w:rsidRDefault="00662E03" w:rsidP="00662E03">
            <w:pPr>
              <w:rPr>
                <w:b/>
                <w:sz w:val="24"/>
                <w:szCs w:val="24"/>
                <w:lang w:eastAsia="da-DK"/>
              </w:rPr>
            </w:pPr>
            <w:r w:rsidRPr="00662E03">
              <w:rPr>
                <w:b/>
                <w:sz w:val="24"/>
                <w:szCs w:val="24"/>
                <w:lang w:eastAsia="da-DK"/>
              </w:rPr>
              <w:t xml:space="preserve">Tidligere dosis af </w:t>
            </w:r>
            <w:proofErr w:type="spellStart"/>
            <w:r w:rsidRPr="00662E03">
              <w:rPr>
                <w:b/>
                <w:sz w:val="24"/>
                <w:szCs w:val="24"/>
                <w:lang w:eastAsia="da-DK"/>
              </w:rPr>
              <w:t>methylphenidat</w:t>
            </w:r>
            <w:proofErr w:type="spellEnd"/>
            <w:r w:rsidRPr="00662E03">
              <w:rPr>
                <w:b/>
                <w:sz w:val="24"/>
                <w:szCs w:val="24"/>
                <w:lang w:eastAsia="da-DK"/>
              </w:rPr>
              <w:t xml:space="preserve"> </w:t>
            </w:r>
          </w:p>
        </w:tc>
        <w:tc>
          <w:tcPr>
            <w:tcW w:w="4779" w:type="dxa"/>
          </w:tcPr>
          <w:p w14:paraId="035CB1E5" w14:textId="09C1A176" w:rsidR="00662E03" w:rsidRPr="00662E03" w:rsidRDefault="00662E03" w:rsidP="00662E03">
            <w:pPr>
              <w:rPr>
                <w:b/>
                <w:sz w:val="24"/>
                <w:szCs w:val="24"/>
                <w:lang w:eastAsia="da-DK"/>
              </w:rPr>
            </w:pPr>
            <w:r w:rsidRPr="00662E03">
              <w:rPr>
                <w:b/>
                <w:sz w:val="24"/>
                <w:szCs w:val="24"/>
                <w:lang w:eastAsia="da-DK"/>
              </w:rPr>
              <w:t xml:space="preserve">Anbefalet dosis af </w:t>
            </w:r>
            <w:proofErr w:type="spellStart"/>
            <w:r w:rsidR="004F3619">
              <w:rPr>
                <w:b/>
                <w:sz w:val="24"/>
                <w:szCs w:val="24"/>
                <w:lang w:eastAsia="da-DK"/>
              </w:rPr>
              <w:t>Methylphenidathydrochlorid</w:t>
            </w:r>
            <w:proofErr w:type="spellEnd"/>
            <w:r w:rsidR="004F3619">
              <w:rPr>
                <w:b/>
                <w:sz w:val="24"/>
                <w:szCs w:val="24"/>
                <w:lang w:eastAsia="da-DK"/>
              </w:rPr>
              <w:t xml:space="preserve"> ”2care4”</w:t>
            </w:r>
          </w:p>
        </w:tc>
      </w:tr>
      <w:tr w:rsidR="00662E03" w:rsidRPr="00662E03" w14:paraId="09073B48" w14:textId="77777777" w:rsidTr="00252499">
        <w:trPr>
          <w:trHeight w:val="680"/>
        </w:trPr>
        <w:tc>
          <w:tcPr>
            <w:tcW w:w="3876" w:type="dxa"/>
          </w:tcPr>
          <w:p w14:paraId="1494FDD6" w14:textId="77777777" w:rsidR="00662E03" w:rsidRPr="00662E03" w:rsidRDefault="00662E03" w:rsidP="00662E03">
            <w:pPr>
              <w:rPr>
                <w:sz w:val="24"/>
                <w:szCs w:val="24"/>
                <w:lang w:eastAsia="da-DK"/>
              </w:rPr>
            </w:pPr>
            <w:r w:rsidRPr="00662E03">
              <w:rPr>
                <w:sz w:val="24"/>
                <w:szCs w:val="24"/>
                <w:lang w:eastAsia="da-DK"/>
              </w:rPr>
              <w:t xml:space="preserve">5 mg </w:t>
            </w:r>
            <w:proofErr w:type="spellStart"/>
            <w:r w:rsidRPr="00662E03">
              <w:rPr>
                <w:sz w:val="24"/>
                <w:szCs w:val="24"/>
                <w:lang w:eastAsia="da-DK"/>
              </w:rPr>
              <w:t>methylphenidat</w:t>
            </w:r>
            <w:proofErr w:type="spellEnd"/>
            <w:r w:rsidRPr="00662E03">
              <w:rPr>
                <w:sz w:val="24"/>
                <w:szCs w:val="24"/>
                <w:lang w:eastAsia="da-DK"/>
              </w:rPr>
              <w:t xml:space="preserve"> 2 gange daglig</w:t>
            </w:r>
          </w:p>
        </w:tc>
        <w:tc>
          <w:tcPr>
            <w:tcW w:w="4779" w:type="dxa"/>
          </w:tcPr>
          <w:p w14:paraId="32DAA561" w14:textId="77777777" w:rsidR="00662E03" w:rsidRPr="00662E03" w:rsidRDefault="00662E03" w:rsidP="00662E03">
            <w:pPr>
              <w:rPr>
                <w:sz w:val="24"/>
                <w:szCs w:val="24"/>
                <w:lang w:eastAsia="da-DK"/>
              </w:rPr>
            </w:pPr>
            <w:r w:rsidRPr="00662E03">
              <w:rPr>
                <w:sz w:val="24"/>
                <w:szCs w:val="24"/>
                <w:lang w:eastAsia="da-DK"/>
              </w:rPr>
              <w:t xml:space="preserve">10 mg </w:t>
            </w:r>
            <w:proofErr w:type="spellStart"/>
            <w:r w:rsidRPr="00662E03">
              <w:rPr>
                <w:sz w:val="24"/>
                <w:szCs w:val="24"/>
                <w:lang w:eastAsia="da-DK"/>
              </w:rPr>
              <w:t>methylphenidat</w:t>
            </w:r>
            <w:proofErr w:type="spellEnd"/>
            <w:r w:rsidRPr="00662E03">
              <w:rPr>
                <w:sz w:val="24"/>
                <w:szCs w:val="24"/>
                <w:lang w:eastAsia="da-DK"/>
              </w:rPr>
              <w:t xml:space="preserve"> med modificeret udløsning 1 gang daglig</w:t>
            </w:r>
          </w:p>
        </w:tc>
      </w:tr>
      <w:tr w:rsidR="00662E03" w:rsidRPr="00662E03" w14:paraId="35D1CD07" w14:textId="77777777" w:rsidTr="00252499">
        <w:trPr>
          <w:trHeight w:val="704"/>
        </w:trPr>
        <w:tc>
          <w:tcPr>
            <w:tcW w:w="3876" w:type="dxa"/>
          </w:tcPr>
          <w:p w14:paraId="7579DFBE" w14:textId="77777777" w:rsidR="00662E03" w:rsidRPr="00662E03" w:rsidRDefault="00662E03" w:rsidP="00662E03">
            <w:pPr>
              <w:rPr>
                <w:sz w:val="24"/>
                <w:szCs w:val="24"/>
                <w:lang w:eastAsia="da-DK"/>
              </w:rPr>
            </w:pPr>
            <w:r w:rsidRPr="00662E03">
              <w:rPr>
                <w:sz w:val="24"/>
                <w:szCs w:val="24"/>
                <w:lang w:eastAsia="da-DK"/>
              </w:rPr>
              <w:t xml:space="preserve">10 mg </w:t>
            </w:r>
            <w:proofErr w:type="spellStart"/>
            <w:r w:rsidRPr="00662E03">
              <w:rPr>
                <w:sz w:val="24"/>
                <w:szCs w:val="24"/>
                <w:lang w:eastAsia="da-DK"/>
              </w:rPr>
              <w:t>methylphenidat</w:t>
            </w:r>
            <w:proofErr w:type="spellEnd"/>
            <w:r w:rsidRPr="00662E03">
              <w:rPr>
                <w:sz w:val="24"/>
                <w:szCs w:val="24"/>
                <w:lang w:eastAsia="da-DK"/>
              </w:rPr>
              <w:t xml:space="preserve"> 2 gange daglig</w:t>
            </w:r>
          </w:p>
        </w:tc>
        <w:tc>
          <w:tcPr>
            <w:tcW w:w="4779" w:type="dxa"/>
          </w:tcPr>
          <w:p w14:paraId="5F896AC4" w14:textId="77777777" w:rsidR="00662E03" w:rsidRPr="00662E03" w:rsidRDefault="00662E03" w:rsidP="00662E03">
            <w:pPr>
              <w:rPr>
                <w:sz w:val="24"/>
                <w:szCs w:val="24"/>
                <w:lang w:eastAsia="da-DK"/>
              </w:rPr>
            </w:pPr>
            <w:r w:rsidRPr="00662E03">
              <w:rPr>
                <w:sz w:val="24"/>
                <w:szCs w:val="24"/>
                <w:lang w:eastAsia="da-DK"/>
              </w:rPr>
              <w:t xml:space="preserve">20 mg </w:t>
            </w:r>
            <w:proofErr w:type="spellStart"/>
            <w:r w:rsidRPr="00662E03">
              <w:rPr>
                <w:sz w:val="24"/>
                <w:szCs w:val="24"/>
                <w:lang w:eastAsia="da-DK"/>
              </w:rPr>
              <w:t>methylphenidat</w:t>
            </w:r>
            <w:proofErr w:type="spellEnd"/>
            <w:r w:rsidRPr="00662E03">
              <w:rPr>
                <w:sz w:val="24"/>
                <w:szCs w:val="24"/>
                <w:lang w:eastAsia="da-DK"/>
              </w:rPr>
              <w:t xml:space="preserve"> med modificeret udløsning 1 gang daglig</w:t>
            </w:r>
          </w:p>
        </w:tc>
      </w:tr>
      <w:tr w:rsidR="00662E03" w:rsidRPr="00662E03" w14:paraId="0302AB7C" w14:textId="77777777" w:rsidTr="00252499">
        <w:trPr>
          <w:trHeight w:val="687"/>
        </w:trPr>
        <w:tc>
          <w:tcPr>
            <w:tcW w:w="3876" w:type="dxa"/>
          </w:tcPr>
          <w:p w14:paraId="4CB347A1" w14:textId="77777777" w:rsidR="00662E03" w:rsidRPr="00662E03" w:rsidRDefault="00662E03" w:rsidP="00662E03">
            <w:pPr>
              <w:rPr>
                <w:sz w:val="24"/>
                <w:szCs w:val="24"/>
                <w:lang w:eastAsia="da-DK"/>
              </w:rPr>
            </w:pPr>
            <w:r w:rsidRPr="00662E03">
              <w:rPr>
                <w:sz w:val="24"/>
                <w:szCs w:val="24"/>
                <w:lang w:eastAsia="da-DK"/>
              </w:rPr>
              <w:t xml:space="preserve">15 mg </w:t>
            </w:r>
            <w:proofErr w:type="spellStart"/>
            <w:r w:rsidRPr="00662E03">
              <w:rPr>
                <w:sz w:val="24"/>
                <w:szCs w:val="24"/>
                <w:lang w:eastAsia="da-DK"/>
              </w:rPr>
              <w:t>methylphenidat</w:t>
            </w:r>
            <w:proofErr w:type="spellEnd"/>
            <w:r w:rsidRPr="00662E03">
              <w:rPr>
                <w:sz w:val="24"/>
                <w:szCs w:val="24"/>
                <w:lang w:eastAsia="da-DK"/>
              </w:rPr>
              <w:t xml:space="preserve"> 2 gange daglig</w:t>
            </w:r>
          </w:p>
        </w:tc>
        <w:tc>
          <w:tcPr>
            <w:tcW w:w="4779" w:type="dxa"/>
          </w:tcPr>
          <w:p w14:paraId="14CFCD46" w14:textId="77777777" w:rsidR="00662E03" w:rsidRPr="00662E03" w:rsidRDefault="00662E03" w:rsidP="00662E03">
            <w:pPr>
              <w:rPr>
                <w:sz w:val="24"/>
                <w:szCs w:val="24"/>
                <w:lang w:eastAsia="da-DK"/>
              </w:rPr>
            </w:pPr>
            <w:r w:rsidRPr="00662E03">
              <w:rPr>
                <w:sz w:val="24"/>
                <w:szCs w:val="24"/>
                <w:lang w:eastAsia="da-DK"/>
              </w:rPr>
              <w:t xml:space="preserve">30 mg </w:t>
            </w:r>
            <w:proofErr w:type="spellStart"/>
            <w:r w:rsidRPr="00662E03">
              <w:rPr>
                <w:sz w:val="24"/>
                <w:szCs w:val="24"/>
                <w:lang w:eastAsia="da-DK"/>
              </w:rPr>
              <w:t>methylphenidat</w:t>
            </w:r>
            <w:proofErr w:type="spellEnd"/>
            <w:r w:rsidRPr="00662E03">
              <w:rPr>
                <w:sz w:val="24"/>
                <w:szCs w:val="24"/>
                <w:lang w:eastAsia="da-DK"/>
              </w:rPr>
              <w:t xml:space="preserve"> med modificeret udløsning 1 gang daglig</w:t>
            </w:r>
          </w:p>
        </w:tc>
      </w:tr>
      <w:tr w:rsidR="00662E03" w:rsidRPr="00662E03" w14:paraId="29727865" w14:textId="77777777" w:rsidTr="00252499">
        <w:trPr>
          <w:trHeight w:val="697"/>
        </w:trPr>
        <w:tc>
          <w:tcPr>
            <w:tcW w:w="3876" w:type="dxa"/>
          </w:tcPr>
          <w:p w14:paraId="1879583D" w14:textId="77777777" w:rsidR="00662E03" w:rsidRPr="00662E03" w:rsidRDefault="00662E03" w:rsidP="00662E03">
            <w:pPr>
              <w:rPr>
                <w:sz w:val="24"/>
                <w:szCs w:val="24"/>
                <w:lang w:eastAsia="da-DK"/>
              </w:rPr>
            </w:pPr>
            <w:r w:rsidRPr="00662E03">
              <w:rPr>
                <w:sz w:val="24"/>
                <w:szCs w:val="24"/>
                <w:lang w:eastAsia="da-DK"/>
              </w:rPr>
              <w:t xml:space="preserve">20 mg </w:t>
            </w:r>
            <w:proofErr w:type="spellStart"/>
            <w:r w:rsidRPr="00662E03">
              <w:rPr>
                <w:sz w:val="24"/>
                <w:szCs w:val="24"/>
                <w:lang w:eastAsia="da-DK"/>
              </w:rPr>
              <w:t>methylphenidat</w:t>
            </w:r>
            <w:proofErr w:type="spellEnd"/>
            <w:r w:rsidRPr="00662E03">
              <w:rPr>
                <w:sz w:val="24"/>
                <w:szCs w:val="24"/>
                <w:lang w:eastAsia="da-DK"/>
              </w:rPr>
              <w:t xml:space="preserve"> 2 gange daglig</w:t>
            </w:r>
          </w:p>
        </w:tc>
        <w:tc>
          <w:tcPr>
            <w:tcW w:w="4779" w:type="dxa"/>
          </w:tcPr>
          <w:p w14:paraId="023AEBBE" w14:textId="77777777" w:rsidR="00662E03" w:rsidRPr="00662E03" w:rsidRDefault="00662E03" w:rsidP="00662E03">
            <w:pPr>
              <w:rPr>
                <w:sz w:val="24"/>
                <w:szCs w:val="24"/>
                <w:lang w:eastAsia="da-DK"/>
              </w:rPr>
            </w:pPr>
            <w:r w:rsidRPr="00662E03">
              <w:rPr>
                <w:sz w:val="24"/>
                <w:szCs w:val="24"/>
                <w:lang w:eastAsia="da-DK"/>
              </w:rPr>
              <w:t xml:space="preserve">40 mg </w:t>
            </w:r>
            <w:proofErr w:type="spellStart"/>
            <w:r w:rsidRPr="00662E03">
              <w:rPr>
                <w:sz w:val="24"/>
                <w:szCs w:val="24"/>
                <w:lang w:eastAsia="da-DK"/>
              </w:rPr>
              <w:t>methylphenidat</w:t>
            </w:r>
            <w:proofErr w:type="spellEnd"/>
            <w:r w:rsidRPr="00662E03">
              <w:rPr>
                <w:sz w:val="24"/>
                <w:szCs w:val="24"/>
                <w:lang w:eastAsia="da-DK"/>
              </w:rPr>
              <w:t xml:space="preserve"> med modificeret udløsning 1 gang daglig</w:t>
            </w:r>
          </w:p>
        </w:tc>
      </w:tr>
      <w:tr w:rsidR="00662E03" w:rsidRPr="00662E03" w14:paraId="575489B1" w14:textId="77777777" w:rsidTr="00252499">
        <w:trPr>
          <w:trHeight w:val="706"/>
        </w:trPr>
        <w:tc>
          <w:tcPr>
            <w:tcW w:w="3876" w:type="dxa"/>
          </w:tcPr>
          <w:p w14:paraId="27818027" w14:textId="77777777" w:rsidR="00662E03" w:rsidRPr="00662E03" w:rsidRDefault="00662E03" w:rsidP="00662E03">
            <w:pPr>
              <w:rPr>
                <w:sz w:val="24"/>
                <w:szCs w:val="24"/>
                <w:lang w:eastAsia="da-DK"/>
              </w:rPr>
            </w:pPr>
            <w:r w:rsidRPr="00662E03">
              <w:rPr>
                <w:sz w:val="24"/>
                <w:szCs w:val="24"/>
                <w:lang w:eastAsia="da-DK"/>
              </w:rPr>
              <w:t xml:space="preserve">30 mg </w:t>
            </w:r>
            <w:proofErr w:type="spellStart"/>
            <w:r w:rsidRPr="00662E03">
              <w:rPr>
                <w:sz w:val="24"/>
                <w:szCs w:val="24"/>
                <w:lang w:eastAsia="da-DK"/>
              </w:rPr>
              <w:t>methylphenidat</w:t>
            </w:r>
            <w:proofErr w:type="spellEnd"/>
            <w:r w:rsidRPr="00662E03">
              <w:rPr>
                <w:sz w:val="24"/>
                <w:szCs w:val="24"/>
                <w:lang w:eastAsia="da-DK"/>
              </w:rPr>
              <w:t xml:space="preserve"> 2 gange daglig</w:t>
            </w:r>
          </w:p>
        </w:tc>
        <w:tc>
          <w:tcPr>
            <w:tcW w:w="4779" w:type="dxa"/>
          </w:tcPr>
          <w:p w14:paraId="2E1E3142" w14:textId="77777777" w:rsidR="00662E03" w:rsidRPr="00662E03" w:rsidRDefault="00662E03" w:rsidP="00662E03">
            <w:pPr>
              <w:rPr>
                <w:sz w:val="24"/>
                <w:szCs w:val="24"/>
                <w:lang w:eastAsia="da-DK"/>
              </w:rPr>
            </w:pPr>
            <w:r w:rsidRPr="00662E03">
              <w:rPr>
                <w:sz w:val="24"/>
                <w:szCs w:val="24"/>
                <w:lang w:eastAsia="da-DK"/>
              </w:rPr>
              <w:t xml:space="preserve">60 mg </w:t>
            </w:r>
            <w:proofErr w:type="spellStart"/>
            <w:r w:rsidRPr="00662E03">
              <w:rPr>
                <w:sz w:val="24"/>
                <w:szCs w:val="24"/>
                <w:lang w:eastAsia="da-DK"/>
              </w:rPr>
              <w:t>methylphenidat</w:t>
            </w:r>
            <w:proofErr w:type="spellEnd"/>
            <w:r w:rsidRPr="00662E03">
              <w:rPr>
                <w:sz w:val="24"/>
                <w:szCs w:val="24"/>
                <w:lang w:eastAsia="da-DK"/>
              </w:rPr>
              <w:t xml:space="preserve"> med modificeret udløsning 1 gang daglig</w:t>
            </w:r>
          </w:p>
        </w:tc>
      </w:tr>
    </w:tbl>
    <w:p w14:paraId="61332789" w14:textId="77777777" w:rsidR="00662E03" w:rsidRPr="00662E03" w:rsidRDefault="00662E03" w:rsidP="00662E03">
      <w:pPr>
        <w:ind w:left="851"/>
        <w:rPr>
          <w:sz w:val="24"/>
          <w:lang w:eastAsia="da-DK"/>
        </w:rPr>
      </w:pPr>
    </w:p>
    <w:p w14:paraId="0280A39E" w14:textId="352392AA" w:rsidR="00662E03" w:rsidRPr="00662E03" w:rsidRDefault="00662E03" w:rsidP="00662E03">
      <w:pPr>
        <w:ind w:left="851"/>
        <w:rPr>
          <w:sz w:val="24"/>
          <w:szCs w:val="24"/>
          <w:lang w:eastAsia="da-DK"/>
        </w:rPr>
      </w:pPr>
      <w:r w:rsidRPr="00662E03">
        <w:rPr>
          <w:sz w:val="24"/>
          <w:szCs w:val="24"/>
          <w:lang w:eastAsia="da-DK"/>
        </w:rPr>
        <w:t xml:space="preserve">For andre </w:t>
      </w:r>
      <w:proofErr w:type="spellStart"/>
      <w:r w:rsidRPr="00662E03">
        <w:rPr>
          <w:sz w:val="24"/>
          <w:szCs w:val="24"/>
          <w:lang w:eastAsia="da-DK"/>
        </w:rPr>
        <w:t>methylphenidat</w:t>
      </w:r>
      <w:proofErr w:type="spellEnd"/>
      <w:r w:rsidRPr="00662E03">
        <w:rPr>
          <w:sz w:val="24"/>
          <w:szCs w:val="24"/>
          <w:lang w:eastAsia="da-DK"/>
        </w:rPr>
        <w:t xml:space="preserve">-regimer bør der anvendes klinisk vurdering, når der vælges en startdosis. Dosis af </w:t>
      </w:r>
      <w:proofErr w:type="spellStart"/>
      <w:r w:rsidR="004F3619">
        <w:rPr>
          <w:sz w:val="24"/>
          <w:szCs w:val="24"/>
          <w:lang w:eastAsia="da-DK"/>
        </w:rPr>
        <w:t>Methylphenidathydrochlorid</w:t>
      </w:r>
      <w:proofErr w:type="spellEnd"/>
      <w:r w:rsidR="004F3619">
        <w:rPr>
          <w:sz w:val="24"/>
          <w:szCs w:val="24"/>
          <w:lang w:eastAsia="da-DK"/>
        </w:rPr>
        <w:t xml:space="preserve"> ”2care4”</w:t>
      </w:r>
      <w:r w:rsidRPr="00662E03">
        <w:rPr>
          <w:sz w:val="24"/>
          <w:szCs w:val="24"/>
          <w:lang w:eastAsia="da-DK"/>
        </w:rPr>
        <w:t xml:space="preserve"> til behandling af ADHD kan justeres i ugentlige intervaller på 10 mg.</w:t>
      </w:r>
    </w:p>
    <w:p w14:paraId="1C1186A5" w14:textId="77777777" w:rsidR="00662E03" w:rsidRPr="00662E03" w:rsidRDefault="00662E03" w:rsidP="00662E03">
      <w:pPr>
        <w:tabs>
          <w:tab w:val="left" w:pos="0"/>
          <w:tab w:val="left" w:pos="568"/>
          <w:tab w:val="left" w:pos="816"/>
          <w:tab w:val="left" w:pos="1440"/>
        </w:tabs>
        <w:suppressAutoHyphens/>
        <w:ind w:left="851"/>
        <w:rPr>
          <w:sz w:val="24"/>
          <w:szCs w:val="24"/>
          <w:lang w:eastAsia="da-DK"/>
        </w:rPr>
      </w:pPr>
    </w:p>
    <w:p w14:paraId="67671BCB" w14:textId="77777777" w:rsidR="00662E03" w:rsidRPr="00662E03" w:rsidRDefault="00662E03" w:rsidP="00662E03">
      <w:pPr>
        <w:tabs>
          <w:tab w:val="left" w:pos="0"/>
          <w:tab w:val="left" w:pos="568"/>
          <w:tab w:val="left" w:pos="816"/>
          <w:tab w:val="left" w:pos="1440"/>
        </w:tabs>
        <w:suppressAutoHyphens/>
        <w:ind w:left="851"/>
        <w:rPr>
          <w:sz w:val="24"/>
          <w:szCs w:val="24"/>
          <w:lang w:eastAsia="da-DK"/>
        </w:rPr>
      </w:pPr>
      <w:r w:rsidRPr="00662E03">
        <w:rPr>
          <w:sz w:val="24"/>
          <w:szCs w:val="24"/>
          <w:lang w:eastAsia="da-DK"/>
        </w:rPr>
        <w:t xml:space="preserve">Den maksimale daglige dosering af </w:t>
      </w:r>
      <w:proofErr w:type="spellStart"/>
      <w:r w:rsidRPr="00662E03">
        <w:rPr>
          <w:sz w:val="24"/>
          <w:szCs w:val="24"/>
          <w:lang w:eastAsia="da-DK"/>
        </w:rPr>
        <w:t>methylphenidat</w:t>
      </w:r>
      <w:proofErr w:type="spellEnd"/>
      <w:r w:rsidRPr="00662E03">
        <w:rPr>
          <w:sz w:val="24"/>
          <w:szCs w:val="24"/>
          <w:lang w:eastAsia="da-DK"/>
        </w:rPr>
        <w:t xml:space="preserve"> er 60 mg til behandling af ADHD hos børn og 80 mg til behandling af ADHD hos voksne.</w:t>
      </w:r>
    </w:p>
    <w:p w14:paraId="79A21FE5" w14:textId="77777777" w:rsidR="00662E03" w:rsidRPr="00662E03" w:rsidRDefault="00662E03" w:rsidP="00523851">
      <w:pPr>
        <w:autoSpaceDE w:val="0"/>
        <w:autoSpaceDN w:val="0"/>
        <w:adjustRightInd w:val="0"/>
        <w:ind w:left="851"/>
        <w:rPr>
          <w:sz w:val="24"/>
          <w:szCs w:val="24"/>
        </w:rPr>
      </w:pPr>
    </w:p>
    <w:p w14:paraId="5BAE9CA2" w14:textId="77777777" w:rsidR="00662E03" w:rsidRPr="00662E03" w:rsidRDefault="00662E03" w:rsidP="00662E03">
      <w:pPr>
        <w:ind w:firstLine="851"/>
        <w:rPr>
          <w:sz w:val="24"/>
          <w:u w:val="single"/>
          <w:lang w:eastAsia="da-DK"/>
        </w:rPr>
      </w:pPr>
      <w:r w:rsidRPr="00662E03">
        <w:rPr>
          <w:sz w:val="24"/>
          <w:u w:val="single"/>
          <w:lang w:eastAsia="da-DK"/>
        </w:rPr>
        <w:t xml:space="preserve">Langvarig brug (over 12 måneder) </w:t>
      </w:r>
    </w:p>
    <w:p w14:paraId="54BBEA36" w14:textId="214D047F" w:rsidR="00662E03" w:rsidRPr="00662E03" w:rsidRDefault="00662E03" w:rsidP="00662E03">
      <w:pPr>
        <w:tabs>
          <w:tab w:val="left" w:pos="0"/>
        </w:tabs>
        <w:ind w:left="851"/>
        <w:rPr>
          <w:sz w:val="24"/>
          <w:lang w:eastAsia="da-DK"/>
        </w:rPr>
      </w:pPr>
      <w:r w:rsidRPr="00662E03">
        <w:rPr>
          <w:sz w:val="24"/>
          <w:lang w:eastAsia="da-DK"/>
        </w:rPr>
        <w:t xml:space="preserve">Sikkerheden og virkningen ved langvarig brug af </w:t>
      </w:r>
      <w:proofErr w:type="spellStart"/>
      <w:r w:rsidRPr="00662E03">
        <w:rPr>
          <w:sz w:val="24"/>
          <w:lang w:eastAsia="da-DK"/>
        </w:rPr>
        <w:t>methylphenidat</w:t>
      </w:r>
      <w:proofErr w:type="spellEnd"/>
      <w:r w:rsidRPr="00662E03">
        <w:rPr>
          <w:sz w:val="24"/>
          <w:lang w:eastAsia="da-DK"/>
        </w:rPr>
        <w:t xml:space="preserve"> er ikke systematisk undersøgt i kontrollerede studier hos børn og unge. Den langvarige sikkerhed af </w:t>
      </w:r>
      <w:proofErr w:type="spellStart"/>
      <w:r w:rsidRPr="00662E03">
        <w:rPr>
          <w:sz w:val="24"/>
          <w:lang w:eastAsia="da-DK"/>
        </w:rPr>
        <w:t>methylphenidat</w:t>
      </w:r>
      <w:proofErr w:type="spellEnd"/>
      <w:r w:rsidRPr="00662E03">
        <w:rPr>
          <w:sz w:val="24"/>
          <w:lang w:eastAsia="da-DK"/>
        </w:rPr>
        <w:t xml:space="preserve"> er ikke blevet systematisk undersøgt i kontrollerede kliniske studier hos voksne. Behandling med </w:t>
      </w:r>
      <w:proofErr w:type="spellStart"/>
      <w:r w:rsidRPr="00662E03">
        <w:rPr>
          <w:sz w:val="24"/>
          <w:lang w:eastAsia="da-DK"/>
        </w:rPr>
        <w:t>methylphenidat</w:t>
      </w:r>
      <w:proofErr w:type="spellEnd"/>
      <w:r w:rsidRPr="00662E03">
        <w:rPr>
          <w:sz w:val="24"/>
          <w:lang w:eastAsia="da-DK"/>
        </w:rPr>
        <w:t xml:space="preserve"> bør ikke og behøver ikke være ubegrænset. Hos børn og unge med ADHD kan behandling med </w:t>
      </w:r>
      <w:proofErr w:type="spellStart"/>
      <w:r w:rsidRPr="00662E03">
        <w:rPr>
          <w:sz w:val="24"/>
          <w:lang w:eastAsia="da-DK"/>
        </w:rPr>
        <w:t>methylphenidat</w:t>
      </w:r>
      <w:proofErr w:type="spellEnd"/>
      <w:r w:rsidRPr="00662E03">
        <w:rPr>
          <w:sz w:val="24"/>
          <w:lang w:eastAsia="da-DK"/>
        </w:rPr>
        <w:t xml:space="preserve"> sædvanligvis seponeres under eller efter puberteten. Lægen, som vælger at anvende </w:t>
      </w:r>
      <w:proofErr w:type="spellStart"/>
      <w:r w:rsidRPr="00662E03">
        <w:rPr>
          <w:sz w:val="24"/>
          <w:lang w:eastAsia="da-DK"/>
        </w:rPr>
        <w:t>methylphenidat</w:t>
      </w:r>
      <w:proofErr w:type="spellEnd"/>
      <w:r w:rsidRPr="00662E03">
        <w:rPr>
          <w:sz w:val="24"/>
          <w:lang w:eastAsia="da-DK"/>
        </w:rPr>
        <w:t xml:space="preserve"> i lange perioder (over 12 måneder) til patienter med ADHD, bør periodisk revurdere det langvarige udbytte af lægemidlet for den enkelte patient med prøveperioder uden medicin for at vurdere patientens funktionsevne uden </w:t>
      </w:r>
      <w:proofErr w:type="spellStart"/>
      <w:r w:rsidRPr="00662E03">
        <w:rPr>
          <w:sz w:val="24"/>
          <w:lang w:eastAsia="da-DK"/>
        </w:rPr>
        <w:t>farmakoterapi</w:t>
      </w:r>
      <w:proofErr w:type="spellEnd"/>
      <w:r w:rsidRPr="00662E03">
        <w:rPr>
          <w:sz w:val="24"/>
          <w:lang w:eastAsia="da-DK"/>
        </w:rPr>
        <w:t xml:space="preserve">. Det anbefales, at </w:t>
      </w:r>
      <w:proofErr w:type="spellStart"/>
      <w:r w:rsidRPr="00662E03">
        <w:rPr>
          <w:sz w:val="24"/>
          <w:lang w:eastAsia="da-DK"/>
        </w:rPr>
        <w:t>methylphenidat</w:t>
      </w:r>
      <w:proofErr w:type="spellEnd"/>
      <w:r w:rsidRPr="00662E03">
        <w:rPr>
          <w:sz w:val="24"/>
          <w:lang w:eastAsia="da-DK"/>
        </w:rPr>
        <w:t xml:space="preserve"> afbrydes mindst </w:t>
      </w:r>
      <w:r w:rsidR="004E7045">
        <w:rPr>
          <w:sz w:val="24"/>
          <w:lang w:eastAsia="da-DK"/>
        </w:rPr>
        <w:t>en</w:t>
      </w:r>
      <w:r w:rsidRPr="00662E03">
        <w:rPr>
          <w:sz w:val="24"/>
          <w:lang w:eastAsia="da-DK"/>
        </w:rPr>
        <w:t xml:space="preserve"> gang årligt for at vurdere patientens tilstand (for børn helst i skoleferier). Forbedringer kan vare ved, når lægemidlet seponeres, enten midlertidigt eller permanent.</w:t>
      </w:r>
    </w:p>
    <w:p w14:paraId="48150105" w14:textId="77777777" w:rsidR="00662E03" w:rsidRPr="00662E03" w:rsidRDefault="00662E03" w:rsidP="00523851">
      <w:pPr>
        <w:ind w:left="851"/>
        <w:rPr>
          <w:noProof/>
          <w:sz w:val="24"/>
          <w:lang w:eastAsia="da-DK"/>
        </w:rPr>
      </w:pPr>
    </w:p>
    <w:p w14:paraId="68D4E9C4" w14:textId="77777777" w:rsidR="00662E03" w:rsidRPr="00662E03" w:rsidRDefault="00662E03" w:rsidP="00662E03">
      <w:pPr>
        <w:ind w:firstLine="851"/>
        <w:rPr>
          <w:noProof/>
          <w:sz w:val="24"/>
          <w:u w:val="single"/>
          <w:lang w:eastAsia="da-DK"/>
        </w:rPr>
      </w:pPr>
      <w:r w:rsidRPr="00662E03">
        <w:rPr>
          <w:noProof/>
          <w:sz w:val="24"/>
          <w:u w:val="single"/>
          <w:lang w:eastAsia="da-DK"/>
        </w:rPr>
        <w:t>Dosisreduktion og seponering</w:t>
      </w:r>
    </w:p>
    <w:p w14:paraId="4B18F2F2" w14:textId="77777777" w:rsidR="00662E03" w:rsidRPr="00662E03" w:rsidRDefault="00662E03" w:rsidP="00662E03">
      <w:pPr>
        <w:ind w:left="851"/>
        <w:rPr>
          <w:noProof/>
          <w:sz w:val="24"/>
          <w:lang w:eastAsia="da-DK"/>
        </w:rPr>
      </w:pPr>
      <w:r w:rsidRPr="00662E03">
        <w:rPr>
          <w:noProof/>
          <w:sz w:val="24"/>
          <w:lang w:eastAsia="da-DK"/>
        </w:rPr>
        <w:t>Behandlingen skal ophøre, hvis symptomerne ikke forbedres i løbet af en måned efter passende dosisjusteringer. Hvis symptomerne forværres paradoksalt eller andre alvorlige bivirkninger opstår, bør dosis reduceres eller seponeres.</w:t>
      </w:r>
    </w:p>
    <w:p w14:paraId="172D1997" w14:textId="77777777" w:rsidR="00662E03" w:rsidRPr="00662E03" w:rsidRDefault="00662E03" w:rsidP="00662E03">
      <w:pPr>
        <w:ind w:left="851"/>
        <w:rPr>
          <w:sz w:val="24"/>
          <w:lang w:eastAsia="da-DK"/>
        </w:rPr>
      </w:pPr>
    </w:p>
    <w:p w14:paraId="383B6A02" w14:textId="77777777" w:rsidR="00662E03" w:rsidRPr="00662E03" w:rsidRDefault="00662E03" w:rsidP="00662E03">
      <w:pPr>
        <w:ind w:left="851"/>
        <w:rPr>
          <w:sz w:val="24"/>
          <w:u w:val="single"/>
          <w:lang w:eastAsia="da-DK"/>
        </w:rPr>
      </w:pPr>
      <w:r w:rsidRPr="00662E03">
        <w:rPr>
          <w:sz w:val="24"/>
          <w:u w:val="single"/>
          <w:lang w:eastAsia="da-DK"/>
        </w:rPr>
        <w:t>Særlige patientgrupper</w:t>
      </w:r>
    </w:p>
    <w:p w14:paraId="5A5E9263" w14:textId="77777777" w:rsidR="00662E03" w:rsidRPr="00662E03" w:rsidRDefault="00662E03" w:rsidP="00662E03">
      <w:pPr>
        <w:ind w:left="851"/>
        <w:rPr>
          <w:sz w:val="24"/>
          <w:u w:val="single"/>
          <w:lang w:eastAsia="da-DK"/>
        </w:rPr>
      </w:pPr>
    </w:p>
    <w:p w14:paraId="7922BAA0" w14:textId="77777777" w:rsidR="00662E03" w:rsidRPr="00662E03" w:rsidRDefault="00662E03" w:rsidP="00662E03">
      <w:pPr>
        <w:ind w:left="851"/>
        <w:rPr>
          <w:i/>
          <w:iCs/>
          <w:sz w:val="24"/>
          <w:lang w:eastAsia="da-DK"/>
        </w:rPr>
      </w:pPr>
      <w:r w:rsidRPr="00662E03">
        <w:rPr>
          <w:i/>
          <w:iCs/>
          <w:sz w:val="24"/>
          <w:lang w:eastAsia="da-DK"/>
        </w:rPr>
        <w:t>Ældre</w:t>
      </w:r>
    </w:p>
    <w:p w14:paraId="445E8416" w14:textId="77777777" w:rsidR="00662E03" w:rsidRPr="00662E03" w:rsidRDefault="00662E03" w:rsidP="00662E03">
      <w:pPr>
        <w:ind w:left="851"/>
        <w:rPr>
          <w:sz w:val="24"/>
          <w:lang w:eastAsia="da-DK"/>
        </w:rPr>
      </w:pPr>
      <w:proofErr w:type="spellStart"/>
      <w:r w:rsidRPr="00662E03">
        <w:rPr>
          <w:sz w:val="24"/>
          <w:lang w:eastAsia="da-DK"/>
        </w:rPr>
        <w:t>Methylphenidat</w:t>
      </w:r>
      <w:proofErr w:type="spellEnd"/>
      <w:r w:rsidRPr="00662E03">
        <w:rPr>
          <w:sz w:val="24"/>
          <w:lang w:eastAsia="da-DK"/>
        </w:rPr>
        <w:t xml:space="preserve"> bør ikke anvendes til ældre. Sikkerhed og virkning hos denne aldersgruppe er ikke fastlagt. Formuleringen med modificeret udløsning er ikke blevet undersøgt hos ADHD-patienter over 60 år.</w:t>
      </w:r>
    </w:p>
    <w:p w14:paraId="78FE127C" w14:textId="77777777" w:rsidR="00662E03" w:rsidRPr="00662E03" w:rsidRDefault="00662E03" w:rsidP="00662E03">
      <w:pPr>
        <w:ind w:left="851"/>
        <w:rPr>
          <w:sz w:val="24"/>
          <w:lang w:eastAsia="da-DK"/>
        </w:rPr>
      </w:pPr>
    </w:p>
    <w:p w14:paraId="46181EBA" w14:textId="77777777" w:rsidR="00662E03" w:rsidRPr="00662E03" w:rsidRDefault="00662E03" w:rsidP="00662E03">
      <w:pPr>
        <w:ind w:left="851"/>
        <w:rPr>
          <w:i/>
          <w:iCs/>
          <w:sz w:val="24"/>
          <w:lang w:eastAsia="da-DK"/>
        </w:rPr>
      </w:pPr>
      <w:r w:rsidRPr="00662E03">
        <w:rPr>
          <w:i/>
          <w:iCs/>
          <w:sz w:val="24"/>
          <w:lang w:eastAsia="da-DK"/>
        </w:rPr>
        <w:t>Nedsat leverfunktion</w:t>
      </w:r>
    </w:p>
    <w:p w14:paraId="265F8CD4" w14:textId="77777777" w:rsidR="00662E03" w:rsidRPr="00662E03" w:rsidRDefault="00662E03" w:rsidP="00662E03">
      <w:pPr>
        <w:ind w:left="851"/>
        <w:rPr>
          <w:sz w:val="24"/>
          <w:szCs w:val="24"/>
          <w:lang w:eastAsia="da-DK"/>
        </w:rPr>
      </w:pPr>
      <w:proofErr w:type="spellStart"/>
      <w:r w:rsidRPr="00662E03">
        <w:rPr>
          <w:sz w:val="24"/>
          <w:szCs w:val="24"/>
          <w:lang w:eastAsia="da-DK"/>
        </w:rPr>
        <w:t>Methylphenidat</w:t>
      </w:r>
      <w:proofErr w:type="spellEnd"/>
      <w:r w:rsidRPr="00662E03">
        <w:rPr>
          <w:sz w:val="24"/>
          <w:szCs w:val="24"/>
          <w:lang w:eastAsia="da-DK"/>
        </w:rPr>
        <w:t xml:space="preserve"> er ikke blevet undersøgt til patienter med nedsat leverfunktion. Forsigtighed bør udvises hos disse patienter.</w:t>
      </w:r>
    </w:p>
    <w:p w14:paraId="3AAA70E4" w14:textId="77777777" w:rsidR="00662E03" w:rsidRPr="00662E03" w:rsidRDefault="00662E03" w:rsidP="00662E03">
      <w:pPr>
        <w:ind w:left="851"/>
        <w:rPr>
          <w:sz w:val="24"/>
          <w:szCs w:val="24"/>
          <w:lang w:eastAsia="da-DK"/>
        </w:rPr>
      </w:pPr>
    </w:p>
    <w:p w14:paraId="37B9A66E" w14:textId="77777777" w:rsidR="00662E03" w:rsidRPr="00662E03" w:rsidRDefault="00662E03" w:rsidP="00662E03">
      <w:pPr>
        <w:ind w:firstLine="851"/>
        <w:rPr>
          <w:i/>
          <w:iCs/>
          <w:sz w:val="24"/>
          <w:lang w:eastAsia="da-DK"/>
        </w:rPr>
      </w:pPr>
      <w:r w:rsidRPr="00662E03">
        <w:rPr>
          <w:i/>
          <w:iCs/>
          <w:sz w:val="24"/>
          <w:lang w:eastAsia="da-DK"/>
        </w:rPr>
        <w:t>Nedsat nyrefunktion</w:t>
      </w:r>
    </w:p>
    <w:p w14:paraId="6832AE5D" w14:textId="77777777" w:rsidR="00662E03" w:rsidRPr="00662E03" w:rsidRDefault="00662E03" w:rsidP="00662E03">
      <w:pPr>
        <w:ind w:left="851"/>
        <w:rPr>
          <w:sz w:val="24"/>
          <w:szCs w:val="24"/>
          <w:lang w:eastAsia="da-DK"/>
        </w:rPr>
      </w:pPr>
      <w:proofErr w:type="spellStart"/>
      <w:r w:rsidRPr="00662E03">
        <w:rPr>
          <w:sz w:val="24"/>
          <w:szCs w:val="24"/>
          <w:lang w:eastAsia="da-DK"/>
        </w:rPr>
        <w:t>Methylphenidat</w:t>
      </w:r>
      <w:proofErr w:type="spellEnd"/>
      <w:r w:rsidRPr="00662E03">
        <w:rPr>
          <w:sz w:val="24"/>
          <w:szCs w:val="24"/>
          <w:lang w:eastAsia="da-DK"/>
        </w:rPr>
        <w:t xml:space="preserve"> er ikke blevet undersøgt til patienter med nedsat nyrefunktion. Forsigtighed bør udvises hos disse patienter.</w:t>
      </w:r>
    </w:p>
    <w:p w14:paraId="7B580EE8" w14:textId="77777777" w:rsidR="00662E03" w:rsidRPr="00662E03" w:rsidRDefault="00662E03" w:rsidP="00662E03">
      <w:pPr>
        <w:ind w:left="851"/>
        <w:rPr>
          <w:sz w:val="24"/>
          <w:szCs w:val="24"/>
          <w:lang w:eastAsia="da-DK"/>
        </w:rPr>
      </w:pPr>
    </w:p>
    <w:p w14:paraId="7C40D469" w14:textId="77777777" w:rsidR="00662E03" w:rsidRPr="00662E03" w:rsidRDefault="00662E03" w:rsidP="00662E03">
      <w:pPr>
        <w:ind w:firstLine="851"/>
        <w:rPr>
          <w:i/>
          <w:iCs/>
          <w:noProof/>
          <w:sz w:val="24"/>
          <w:lang w:eastAsia="da-DK"/>
        </w:rPr>
      </w:pPr>
      <w:r w:rsidRPr="00662E03">
        <w:rPr>
          <w:i/>
          <w:iCs/>
          <w:noProof/>
          <w:sz w:val="24"/>
          <w:lang w:eastAsia="da-DK"/>
        </w:rPr>
        <w:t>Børn under 6 år</w:t>
      </w:r>
    </w:p>
    <w:p w14:paraId="5E21C358" w14:textId="77777777" w:rsidR="00662E03" w:rsidRPr="00662E03" w:rsidRDefault="00662E03" w:rsidP="00662E03">
      <w:pPr>
        <w:ind w:left="851"/>
        <w:rPr>
          <w:noProof/>
          <w:sz w:val="24"/>
          <w:lang w:eastAsia="da-DK"/>
        </w:rPr>
      </w:pPr>
      <w:r w:rsidRPr="00662E03">
        <w:rPr>
          <w:noProof/>
          <w:sz w:val="24"/>
          <w:lang w:eastAsia="da-DK"/>
        </w:rPr>
        <w:t>Methylphenidat bør ikke anvendes til børn under 6 år, da der ikke er dokumentation for sikkerhed og effekt hos denne aldersgruppe.</w:t>
      </w:r>
    </w:p>
    <w:p w14:paraId="504FE2E8" w14:textId="77777777" w:rsidR="00662E03" w:rsidRPr="00662E03" w:rsidRDefault="00662E03" w:rsidP="00662E03">
      <w:pPr>
        <w:ind w:left="851"/>
        <w:rPr>
          <w:sz w:val="24"/>
          <w:u w:val="single"/>
          <w:lang w:eastAsia="da-DK"/>
        </w:rPr>
      </w:pPr>
      <w:r w:rsidRPr="00662E03">
        <w:rPr>
          <w:noProof/>
          <w:sz w:val="24"/>
          <w:lang w:eastAsia="da-DK"/>
        </w:rPr>
        <w:t xml:space="preserve"> </w:t>
      </w:r>
    </w:p>
    <w:p w14:paraId="23C0B341" w14:textId="77777777" w:rsidR="00662E03" w:rsidRPr="00AF0228" w:rsidRDefault="00662E03" w:rsidP="00662E03">
      <w:pPr>
        <w:tabs>
          <w:tab w:val="left" w:pos="851"/>
        </w:tabs>
        <w:ind w:left="851"/>
        <w:rPr>
          <w:b/>
          <w:sz w:val="24"/>
          <w:lang w:eastAsia="da-DK"/>
        </w:rPr>
      </w:pPr>
      <w:r w:rsidRPr="00AF0228">
        <w:rPr>
          <w:b/>
          <w:sz w:val="24"/>
          <w:lang w:eastAsia="da-DK"/>
        </w:rPr>
        <w:t>Administration</w:t>
      </w:r>
    </w:p>
    <w:p w14:paraId="32A97757" w14:textId="126CE482" w:rsidR="00662E03" w:rsidRDefault="004F3619" w:rsidP="00662E03">
      <w:pPr>
        <w:tabs>
          <w:tab w:val="left" w:pos="851"/>
        </w:tabs>
        <w:ind w:left="851"/>
        <w:rPr>
          <w:sz w:val="24"/>
          <w:lang w:eastAsia="da-DK"/>
        </w:rPr>
      </w:pPr>
      <w:proofErr w:type="spellStart"/>
      <w:r>
        <w:rPr>
          <w:sz w:val="24"/>
          <w:lang w:eastAsia="da-DK"/>
        </w:rPr>
        <w:t>Methylphenidathydrochlorid</w:t>
      </w:r>
      <w:proofErr w:type="spellEnd"/>
      <w:r>
        <w:rPr>
          <w:sz w:val="24"/>
          <w:lang w:eastAsia="da-DK"/>
        </w:rPr>
        <w:t xml:space="preserve"> ”2care4”</w:t>
      </w:r>
      <w:r w:rsidR="00662E03" w:rsidRPr="00662E03">
        <w:rPr>
          <w:sz w:val="24"/>
          <w:lang w:eastAsia="da-DK"/>
        </w:rPr>
        <w:t xml:space="preserve"> (hårde kapsler med modificeret udløsning) er til oral anvendelse 1 gang </w:t>
      </w:r>
      <w:r w:rsidR="00AF0228">
        <w:rPr>
          <w:sz w:val="24"/>
          <w:lang w:eastAsia="da-DK"/>
        </w:rPr>
        <w:t>daglig</w:t>
      </w:r>
      <w:r w:rsidR="00662E03" w:rsidRPr="00662E03">
        <w:rPr>
          <w:sz w:val="24"/>
          <w:lang w:eastAsia="da-DK"/>
        </w:rPr>
        <w:t xml:space="preserve"> om morgenen.</w:t>
      </w:r>
    </w:p>
    <w:p w14:paraId="30748947" w14:textId="77777777" w:rsidR="007B493B" w:rsidRDefault="007B493B" w:rsidP="00662E03">
      <w:pPr>
        <w:tabs>
          <w:tab w:val="left" w:pos="851"/>
        </w:tabs>
        <w:ind w:left="851"/>
        <w:rPr>
          <w:sz w:val="24"/>
          <w:lang w:eastAsia="da-DK"/>
        </w:rPr>
      </w:pPr>
    </w:p>
    <w:p w14:paraId="2A541D52" w14:textId="33C4AD78" w:rsidR="00662E03" w:rsidRPr="00662E03" w:rsidRDefault="004F3619" w:rsidP="00662E03">
      <w:pPr>
        <w:tabs>
          <w:tab w:val="left" w:pos="851"/>
        </w:tabs>
        <w:ind w:left="851"/>
        <w:rPr>
          <w:sz w:val="24"/>
          <w:lang w:eastAsia="da-DK"/>
        </w:rPr>
      </w:pPr>
      <w:proofErr w:type="spellStart"/>
      <w:r>
        <w:rPr>
          <w:sz w:val="24"/>
          <w:lang w:eastAsia="da-DK"/>
        </w:rPr>
        <w:lastRenderedPageBreak/>
        <w:t>Methylphenidathydrochlorid</w:t>
      </w:r>
      <w:proofErr w:type="spellEnd"/>
      <w:r>
        <w:rPr>
          <w:sz w:val="24"/>
          <w:lang w:eastAsia="da-DK"/>
        </w:rPr>
        <w:t xml:space="preserve"> ”2care4”</w:t>
      </w:r>
      <w:r w:rsidR="00662E03" w:rsidRPr="00662E03">
        <w:rPr>
          <w:sz w:val="24"/>
          <w:lang w:eastAsia="da-DK"/>
        </w:rPr>
        <w:t xml:space="preserve"> kan administreres med eller uden mad. Kapslerne kan synkes hele eller alternativt administreres ved at strø kapslens indhold på en lille portion mad (se specifikke instruktioner nedenfor).</w:t>
      </w:r>
    </w:p>
    <w:p w14:paraId="77F5AF06" w14:textId="77777777" w:rsidR="00662E03" w:rsidRPr="00662E03" w:rsidRDefault="00662E03" w:rsidP="00662E03">
      <w:pPr>
        <w:tabs>
          <w:tab w:val="left" w:pos="851"/>
        </w:tabs>
        <w:ind w:left="851"/>
        <w:rPr>
          <w:sz w:val="24"/>
          <w:u w:val="single"/>
          <w:lang w:eastAsia="da-DK"/>
        </w:rPr>
      </w:pPr>
    </w:p>
    <w:p w14:paraId="27486A06" w14:textId="74EB6BCE" w:rsidR="00662E03" w:rsidRPr="00662E03" w:rsidRDefault="004F3619" w:rsidP="00662E03">
      <w:pPr>
        <w:tabs>
          <w:tab w:val="left" w:pos="851"/>
        </w:tabs>
        <w:ind w:left="851"/>
        <w:rPr>
          <w:sz w:val="24"/>
          <w:u w:val="single"/>
          <w:lang w:eastAsia="da-DK"/>
        </w:rPr>
      </w:pPr>
      <w:proofErr w:type="spellStart"/>
      <w:r>
        <w:rPr>
          <w:sz w:val="24"/>
          <w:lang w:eastAsia="da-DK"/>
        </w:rPr>
        <w:t>Methylphenidathydrochlorid</w:t>
      </w:r>
      <w:proofErr w:type="spellEnd"/>
      <w:r>
        <w:rPr>
          <w:sz w:val="24"/>
          <w:lang w:eastAsia="da-DK"/>
        </w:rPr>
        <w:t xml:space="preserve"> ”2care4”</w:t>
      </w:r>
      <w:r w:rsidR="00662E03" w:rsidRPr="00662E03">
        <w:rPr>
          <w:sz w:val="24"/>
          <w:lang w:eastAsia="da-DK"/>
        </w:rPr>
        <w:t xml:space="preserve"> kapslerne må ikke knuses, tygges eller deles.</w:t>
      </w:r>
    </w:p>
    <w:p w14:paraId="201830F0" w14:textId="77777777" w:rsidR="00662E03" w:rsidRPr="00662E03" w:rsidRDefault="00662E03" w:rsidP="00662E03">
      <w:pPr>
        <w:tabs>
          <w:tab w:val="left" w:pos="851"/>
        </w:tabs>
        <w:ind w:left="851"/>
        <w:rPr>
          <w:sz w:val="24"/>
          <w:u w:val="single"/>
          <w:lang w:eastAsia="da-DK"/>
        </w:rPr>
      </w:pPr>
    </w:p>
    <w:p w14:paraId="5B1A28F9" w14:textId="77777777" w:rsidR="00662E03" w:rsidRPr="00662E03" w:rsidRDefault="00662E03" w:rsidP="00662E03">
      <w:pPr>
        <w:ind w:left="851"/>
        <w:rPr>
          <w:sz w:val="24"/>
          <w:u w:val="single"/>
          <w:lang w:eastAsia="da-DK"/>
        </w:rPr>
      </w:pPr>
      <w:r w:rsidRPr="00662E03">
        <w:rPr>
          <w:sz w:val="24"/>
          <w:u w:val="single"/>
          <w:lang w:eastAsia="da-DK"/>
        </w:rPr>
        <w:t>Administration ved at strø kapslens indhold på mad</w:t>
      </w:r>
    </w:p>
    <w:p w14:paraId="744DC9C5" w14:textId="187ADE21" w:rsidR="009260DE" w:rsidRPr="002C4EF4" w:rsidRDefault="00662E03" w:rsidP="002C4EF4">
      <w:pPr>
        <w:tabs>
          <w:tab w:val="left" w:pos="0"/>
          <w:tab w:val="left" w:pos="568"/>
          <w:tab w:val="left" w:pos="1440"/>
        </w:tabs>
        <w:suppressAutoHyphens/>
        <w:ind w:left="851"/>
        <w:rPr>
          <w:sz w:val="24"/>
          <w:lang w:eastAsia="da-DK"/>
        </w:rPr>
      </w:pPr>
      <w:r w:rsidRPr="00662E03">
        <w:rPr>
          <w:sz w:val="24"/>
          <w:lang w:eastAsia="da-DK"/>
        </w:rPr>
        <w:t>For nemmere indtagelse åbnes kapslen med modificeret udløsning forsigtigt, og kuglerne strøs over blød mad (f.eks. æblemos). Maden må ikke være varm, da dette kan påvirke den modificerede udløsning. Hele blandingen af lægemiddel og mad bør indtages med det samme. Blandingen af lægemiddel og mad bør ikke gemmes til senere brug. Kuglerne, der strøs over mad (f.eks. æblemos), må ikke tygges eller knuses.</w:t>
      </w:r>
    </w:p>
    <w:p w14:paraId="67428A18" w14:textId="77777777" w:rsidR="009260DE" w:rsidRPr="00C84483" w:rsidRDefault="009260DE" w:rsidP="009260DE">
      <w:pPr>
        <w:tabs>
          <w:tab w:val="left" w:pos="851"/>
        </w:tabs>
        <w:ind w:left="851"/>
        <w:rPr>
          <w:sz w:val="24"/>
          <w:szCs w:val="24"/>
        </w:rPr>
      </w:pPr>
    </w:p>
    <w:p w14:paraId="7EB89A8C"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1039B363" w14:textId="77777777" w:rsidR="009F2DF3" w:rsidRPr="009F2DF3" w:rsidRDefault="009F2DF3" w:rsidP="002C4EF4">
      <w:pPr>
        <w:numPr>
          <w:ilvl w:val="3"/>
          <w:numId w:val="7"/>
        </w:numPr>
        <w:tabs>
          <w:tab w:val="clear" w:pos="1211"/>
        </w:tabs>
        <w:ind w:left="1134" w:hanging="283"/>
        <w:rPr>
          <w:sz w:val="24"/>
          <w:szCs w:val="24"/>
          <w:lang w:eastAsia="da-DK"/>
        </w:rPr>
      </w:pPr>
      <w:r w:rsidRPr="009F2DF3">
        <w:rPr>
          <w:sz w:val="24"/>
          <w:szCs w:val="24"/>
          <w:lang w:eastAsia="da-DK"/>
        </w:rPr>
        <w:t>Overfølsomhed over for det aktive stof eller over for et eller flere af hjælpestofferne anført i pkt. 6.1</w:t>
      </w:r>
    </w:p>
    <w:p w14:paraId="10A39949" w14:textId="77777777" w:rsidR="009F2DF3" w:rsidRPr="009F2DF3" w:rsidRDefault="009F2DF3" w:rsidP="002C4EF4">
      <w:pPr>
        <w:numPr>
          <w:ilvl w:val="3"/>
          <w:numId w:val="8"/>
        </w:numPr>
        <w:tabs>
          <w:tab w:val="clear" w:pos="1211"/>
        </w:tabs>
        <w:ind w:left="1134" w:hanging="283"/>
        <w:rPr>
          <w:sz w:val="24"/>
          <w:szCs w:val="24"/>
          <w:lang w:eastAsia="da-DK"/>
        </w:rPr>
      </w:pPr>
      <w:proofErr w:type="spellStart"/>
      <w:r w:rsidRPr="009F2DF3">
        <w:rPr>
          <w:sz w:val="24"/>
          <w:szCs w:val="24"/>
          <w:lang w:eastAsia="da-DK"/>
        </w:rPr>
        <w:t>Glaukom</w:t>
      </w:r>
      <w:proofErr w:type="spellEnd"/>
    </w:p>
    <w:p w14:paraId="6F3C4176" w14:textId="77777777" w:rsidR="009F2DF3" w:rsidRPr="009F2DF3" w:rsidRDefault="009F2DF3" w:rsidP="002C4EF4">
      <w:pPr>
        <w:numPr>
          <w:ilvl w:val="3"/>
          <w:numId w:val="8"/>
        </w:numPr>
        <w:tabs>
          <w:tab w:val="clear" w:pos="1211"/>
        </w:tabs>
        <w:ind w:left="1134" w:hanging="283"/>
        <w:rPr>
          <w:sz w:val="24"/>
          <w:szCs w:val="24"/>
          <w:lang w:eastAsia="da-DK"/>
        </w:rPr>
      </w:pPr>
      <w:proofErr w:type="spellStart"/>
      <w:r w:rsidRPr="009F2DF3">
        <w:rPr>
          <w:sz w:val="24"/>
          <w:szCs w:val="24"/>
          <w:lang w:val="en-US" w:eastAsia="da-DK"/>
        </w:rPr>
        <w:t>Fæokromocytom</w:t>
      </w:r>
      <w:proofErr w:type="spellEnd"/>
    </w:p>
    <w:p w14:paraId="75A831B1" w14:textId="77777777" w:rsidR="009F2DF3" w:rsidRPr="009F2DF3" w:rsidRDefault="009F2DF3" w:rsidP="002C4EF4">
      <w:pPr>
        <w:numPr>
          <w:ilvl w:val="3"/>
          <w:numId w:val="8"/>
        </w:numPr>
        <w:tabs>
          <w:tab w:val="clear" w:pos="1211"/>
        </w:tabs>
        <w:ind w:left="1134" w:hanging="283"/>
        <w:rPr>
          <w:sz w:val="24"/>
          <w:szCs w:val="24"/>
          <w:lang w:eastAsia="da-DK"/>
        </w:rPr>
      </w:pPr>
      <w:r w:rsidRPr="009F2DF3">
        <w:rPr>
          <w:sz w:val="24"/>
          <w:szCs w:val="24"/>
          <w:lang w:eastAsia="da-DK"/>
        </w:rPr>
        <w:t xml:space="preserve">Under behandling med ikke-selektive, irreversible </w:t>
      </w:r>
      <w:proofErr w:type="spellStart"/>
      <w:r w:rsidRPr="009F2DF3">
        <w:rPr>
          <w:sz w:val="24"/>
          <w:szCs w:val="24"/>
          <w:lang w:eastAsia="da-DK"/>
        </w:rPr>
        <w:t>monoaminoxidasehæmmere</w:t>
      </w:r>
      <w:proofErr w:type="spellEnd"/>
      <w:r w:rsidRPr="009F2DF3">
        <w:rPr>
          <w:sz w:val="24"/>
          <w:szCs w:val="24"/>
          <w:lang w:eastAsia="da-DK"/>
        </w:rPr>
        <w:t xml:space="preserve"> (MAO-</w:t>
      </w:r>
      <w:proofErr w:type="spellStart"/>
      <w:r w:rsidRPr="009F2DF3">
        <w:rPr>
          <w:sz w:val="24"/>
          <w:szCs w:val="24"/>
          <w:lang w:eastAsia="da-DK"/>
        </w:rPr>
        <w:t>hæmmere</w:t>
      </w:r>
      <w:proofErr w:type="spellEnd"/>
      <w:r w:rsidRPr="009F2DF3">
        <w:rPr>
          <w:sz w:val="24"/>
          <w:szCs w:val="24"/>
          <w:lang w:eastAsia="da-DK"/>
        </w:rPr>
        <w:t xml:space="preserve">) eller inden for de første 14 dage efter </w:t>
      </w:r>
      <w:proofErr w:type="spellStart"/>
      <w:r w:rsidRPr="009F2DF3">
        <w:rPr>
          <w:sz w:val="24"/>
          <w:szCs w:val="24"/>
          <w:lang w:eastAsia="da-DK"/>
        </w:rPr>
        <w:t>seponering</w:t>
      </w:r>
      <w:proofErr w:type="spellEnd"/>
      <w:r w:rsidRPr="009F2DF3">
        <w:rPr>
          <w:sz w:val="24"/>
          <w:szCs w:val="24"/>
          <w:lang w:eastAsia="da-DK"/>
        </w:rPr>
        <w:t xml:space="preserve"> af disse lægemidler, på grund af risiko for </w:t>
      </w:r>
      <w:proofErr w:type="spellStart"/>
      <w:r w:rsidRPr="009F2DF3">
        <w:rPr>
          <w:sz w:val="24"/>
          <w:szCs w:val="24"/>
          <w:lang w:eastAsia="da-DK"/>
        </w:rPr>
        <w:t>hypertensive</w:t>
      </w:r>
      <w:proofErr w:type="spellEnd"/>
      <w:r w:rsidRPr="009F2DF3">
        <w:rPr>
          <w:sz w:val="24"/>
          <w:szCs w:val="24"/>
          <w:lang w:eastAsia="da-DK"/>
        </w:rPr>
        <w:t xml:space="preserve"> kriser (se pkt. 4.5)</w:t>
      </w:r>
    </w:p>
    <w:p w14:paraId="50874DCF" w14:textId="77777777" w:rsidR="009F2DF3" w:rsidRPr="009F2DF3" w:rsidRDefault="009F2DF3" w:rsidP="002C4EF4">
      <w:pPr>
        <w:numPr>
          <w:ilvl w:val="3"/>
          <w:numId w:val="9"/>
        </w:numPr>
        <w:tabs>
          <w:tab w:val="clear" w:pos="1211"/>
        </w:tabs>
        <w:ind w:left="1134" w:hanging="283"/>
        <w:rPr>
          <w:sz w:val="24"/>
          <w:szCs w:val="24"/>
          <w:lang w:eastAsia="da-DK"/>
        </w:rPr>
      </w:pPr>
      <w:proofErr w:type="spellStart"/>
      <w:r w:rsidRPr="009F2DF3">
        <w:rPr>
          <w:sz w:val="24"/>
          <w:szCs w:val="24"/>
          <w:lang w:val="en-US" w:eastAsia="da-DK"/>
        </w:rPr>
        <w:t>Hyperthyreosis</w:t>
      </w:r>
      <w:proofErr w:type="spellEnd"/>
      <w:r w:rsidRPr="009F2DF3">
        <w:rPr>
          <w:sz w:val="24"/>
          <w:szCs w:val="24"/>
          <w:lang w:val="en-US" w:eastAsia="da-DK"/>
        </w:rPr>
        <w:t xml:space="preserve"> </w:t>
      </w:r>
      <w:proofErr w:type="spellStart"/>
      <w:r w:rsidRPr="009F2DF3">
        <w:rPr>
          <w:sz w:val="24"/>
          <w:szCs w:val="24"/>
          <w:lang w:val="en-US" w:eastAsia="da-DK"/>
        </w:rPr>
        <w:t>eller</w:t>
      </w:r>
      <w:proofErr w:type="spellEnd"/>
      <w:r w:rsidRPr="009F2DF3">
        <w:rPr>
          <w:sz w:val="24"/>
          <w:szCs w:val="24"/>
          <w:lang w:val="en-US" w:eastAsia="da-DK"/>
        </w:rPr>
        <w:t xml:space="preserve"> </w:t>
      </w:r>
      <w:proofErr w:type="spellStart"/>
      <w:r w:rsidRPr="009F2DF3">
        <w:rPr>
          <w:sz w:val="24"/>
          <w:szCs w:val="24"/>
          <w:lang w:eastAsia="da-DK"/>
        </w:rPr>
        <w:t>tyrotoksikose</w:t>
      </w:r>
      <w:proofErr w:type="spellEnd"/>
    </w:p>
    <w:p w14:paraId="71C0D770" w14:textId="77777777" w:rsidR="009F2DF3" w:rsidRPr="009F2DF3" w:rsidRDefault="009F2DF3" w:rsidP="002C4EF4">
      <w:pPr>
        <w:numPr>
          <w:ilvl w:val="3"/>
          <w:numId w:val="10"/>
        </w:numPr>
        <w:tabs>
          <w:tab w:val="clear" w:pos="1211"/>
        </w:tabs>
        <w:ind w:left="1134" w:hanging="283"/>
        <w:rPr>
          <w:sz w:val="24"/>
          <w:szCs w:val="24"/>
          <w:lang w:eastAsia="da-DK"/>
        </w:rPr>
      </w:pPr>
      <w:r w:rsidRPr="009F2DF3">
        <w:rPr>
          <w:sz w:val="24"/>
          <w:szCs w:val="24"/>
          <w:lang w:eastAsia="da-DK"/>
        </w:rPr>
        <w:t>Diagnosticeret alvorlig depression eller anamnese med alvorlig depression, nervøs anoreksi/anorektiske lidelser, selvmordstendenser, psykotiske symptomer, alvorlige stemningsforstyrrelser, mani, skizofreni, psykopatisk/borderline personlighedsstruktur.</w:t>
      </w:r>
    </w:p>
    <w:p w14:paraId="0E15CA58" w14:textId="77777777" w:rsidR="009F2DF3" w:rsidRPr="009F2DF3" w:rsidRDefault="009F2DF3" w:rsidP="002C4EF4">
      <w:pPr>
        <w:numPr>
          <w:ilvl w:val="3"/>
          <w:numId w:val="10"/>
        </w:numPr>
        <w:tabs>
          <w:tab w:val="clear" w:pos="1211"/>
        </w:tabs>
        <w:ind w:left="1134" w:hanging="283"/>
        <w:rPr>
          <w:noProof/>
          <w:sz w:val="24"/>
          <w:lang w:eastAsia="da-DK"/>
        </w:rPr>
      </w:pPr>
      <w:r w:rsidRPr="009F2DF3">
        <w:rPr>
          <w:noProof/>
          <w:sz w:val="24"/>
          <w:lang w:eastAsia="da-DK"/>
        </w:rPr>
        <w:t>Diagnosticeret alvorlig episodisk (Type I) bipolar (affektiv) sindslidelse (som ikke er velkontrolleret) eller anamnese med alvorlig episodisk (Type I) bipolar (affektiv) sindslidelse (som ikke er velkontrolleret).</w:t>
      </w:r>
    </w:p>
    <w:p w14:paraId="75003FBF" w14:textId="77777777" w:rsidR="009F2DF3" w:rsidRPr="009F2DF3" w:rsidRDefault="009F2DF3" w:rsidP="002C4EF4">
      <w:pPr>
        <w:numPr>
          <w:ilvl w:val="3"/>
          <w:numId w:val="10"/>
        </w:numPr>
        <w:tabs>
          <w:tab w:val="clear" w:pos="1211"/>
        </w:tabs>
        <w:ind w:left="1134" w:hanging="283"/>
        <w:rPr>
          <w:noProof/>
          <w:sz w:val="24"/>
          <w:lang w:eastAsia="da-DK"/>
        </w:rPr>
      </w:pPr>
      <w:r w:rsidRPr="009F2DF3">
        <w:rPr>
          <w:noProof/>
          <w:sz w:val="24"/>
          <w:lang w:eastAsia="da-DK"/>
        </w:rPr>
        <w:t>Forudeksisterende kardiovaskulære lidelser inklusive alvorlig hypertension, hjertesvigt, arteriel okklusiv sygdom, angina pectoris, hæmodynamisk signifikant medfødt hjertesygdom, kardiomyopatier, myokardieinfarkt, potentielt livstruende hjertearytmier og kanalopatier (sygdomme som skyldes dysfunktion af ionkanaler).</w:t>
      </w:r>
    </w:p>
    <w:p w14:paraId="0B0DF947" w14:textId="397C81BE" w:rsidR="009260DE" w:rsidRPr="002C4EF4" w:rsidRDefault="009F2DF3" w:rsidP="002C4EF4">
      <w:pPr>
        <w:numPr>
          <w:ilvl w:val="3"/>
          <w:numId w:val="10"/>
        </w:numPr>
        <w:tabs>
          <w:tab w:val="clear" w:pos="1211"/>
        </w:tabs>
        <w:ind w:left="1134" w:hanging="283"/>
        <w:rPr>
          <w:noProof/>
          <w:sz w:val="24"/>
          <w:lang w:eastAsia="da-DK"/>
        </w:rPr>
      </w:pPr>
      <w:r w:rsidRPr="009F2DF3">
        <w:rPr>
          <w:noProof/>
          <w:sz w:val="24"/>
          <w:lang w:eastAsia="da-DK"/>
        </w:rPr>
        <w:t>Forudeksisterende cerebrovaskulære sygdomme, cerebral aneurisme, vaskulære abnormaliteter inklusive vaskulitis eller slagtilfælde.</w:t>
      </w:r>
    </w:p>
    <w:p w14:paraId="3220DB8E" w14:textId="77777777" w:rsidR="009260DE" w:rsidRPr="00C84483" w:rsidRDefault="009260DE" w:rsidP="009260DE">
      <w:pPr>
        <w:tabs>
          <w:tab w:val="left" w:pos="851"/>
        </w:tabs>
        <w:ind w:left="851"/>
        <w:rPr>
          <w:sz w:val="24"/>
          <w:szCs w:val="24"/>
        </w:rPr>
      </w:pPr>
    </w:p>
    <w:p w14:paraId="3193AA5B"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456BD4FC" w14:textId="77777777" w:rsidR="009F2DF3" w:rsidRPr="009F2DF3" w:rsidRDefault="009F2DF3" w:rsidP="009F2DF3">
      <w:pPr>
        <w:ind w:left="851"/>
        <w:rPr>
          <w:sz w:val="24"/>
          <w:szCs w:val="24"/>
          <w:lang w:eastAsia="da-DK"/>
        </w:rPr>
      </w:pPr>
      <w:r w:rsidRPr="009F2DF3">
        <w:rPr>
          <w:sz w:val="24"/>
          <w:lang w:eastAsia="da-DK"/>
        </w:rPr>
        <w:t xml:space="preserve">Behandling med </w:t>
      </w:r>
      <w:proofErr w:type="spellStart"/>
      <w:r w:rsidRPr="009F2DF3">
        <w:rPr>
          <w:sz w:val="24"/>
          <w:lang w:eastAsia="da-DK"/>
        </w:rPr>
        <w:t>methylphenidat</w:t>
      </w:r>
      <w:proofErr w:type="spellEnd"/>
      <w:r w:rsidRPr="009F2DF3">
        <w:rPr>
          <w:sz w:val="24"/>
          <w:lang w:eastAsia="da-DK"/>
        </w:rPr>
        <w:t xml:space="preserve"> er ikke indiceret til alle patienter med ADHD, og beslutningen om at anvende lægemidlet</w:t>
      </w:r>
      <w:r w:rsidRPr="009F2DF3">
        <w:rPr>
          <w:sz w:val="24"/>
          <w:szCs w:val="24"/>
          <w:lang w:eastAsia="da-DK"/>
        </w:rPr>
        <w:t xml:space="preserve"> skal være baseret på en meget grundig vurdering af sværhedsgrad og varighed af symptomer </w:t>
      </w:r>
      <w:r w:rsidRPr="009F2DF3">
        <w:rPr>
          <w:sz w:val="24"/>
          <w:lang w:eastAsia="da-DK"/>
        </w:rPr>
        <w:t>(for børn i forhold til alder)</w:t>
      </w:r>
      <w:r w:rsidRPr="009F2DF3">
        <w:rPr>
          <w:sz w:val="24"/>
          <w:szCs w:val="24"/>
          <w:lang w:eastAsia="da-DK"/>
        </w:rPr>
        <w:t>.</w:t>
      </w:r>
    </w:p>
    <w:p w14:paraId="54D69A0B" w14:textId="77777777" w:rsidR="009F2DF3" w:rsidRPr="009F2DF3" w:rsidRDefault="009F2DF3" w:rsidP="009F2DF3">
      <w:pPr>
        <w:ind w:left="851"/>
        <w:rPr>
          <w:sz w:val="24"/>
          <w:u w:val="single"/>
          <w:lang w:eastAsia="da-DK"/>
        </w:rPr>
      </w:pPr>
    </w:p>
    <w:p w14:paraId="47E0714F" w14:textId="77777777" w:rsidR="009F2DF3" w:rsidRPr="009F2DF3" w:rsidRDefault="009F2DF3" w:rsidP="009F2DF3">
      <w:pPr>
        <w:ind w:left="851"/>
        <w:rPr>
          <w:sz w:val="24"/>
          <w:u w:val="single"/>
          <w:lang w:eastAsia="da-DK"/>
        </w:rPr>
      </w:pPr>
      <w:r w:rsidRPr="009F2DF3">
        <w:rPr>
          <w:sz w:val="24"/>
          <w:u w:val="single"/>
          <w:lang w:eastAsia="da-DK"/>
        </w:rPr>
        <w:t>Langvarig brug (over 12 måneder) hos børn, unge og voksne</w:t>
      </w:r>
    </w:p>
    <w:p w14:paraId="0867D153" w14:textId="77777777" w:rsidR="009F2DF3" w:rsidRPr="009F2DF3" w:rsidRDefault="009F2DF3" w:rsidP="009F2DF3">
      <w:pPr>
        <w:ind w:left="851"/>
        <w:rPr>
          <w:sz w:val="24"/>
          <w:lang w:eastAsia="da-DK"/>
        </w:rPr>
      </w:pPr>
      <w:r w:rsidRPr="009F2DF3">
        <w:rPr>
          <w:sz w:val="24"/>
          <w:lang w:eastAsia="da-DK"/>
        </w:rPr>
        <w:t xml:space="preserve">Sikkerhed og effekt ved langvarig anvendelse af </w:t>
      </w:r>
      <w:proofErr w:type="spellStart"/>
      <w:r w:rsidRPr="009F2DF3">
        <w:rPr>
          <w:sz w:val="24"/>
          <w:lang w:eastAsia="da-DK"/>
        </w:rPr>
        <w:t>methylphenidat</w:t>
      </w:r>
      <w:proofErr w:type="spellEnd"/>
      <w:r w:rsidRPr="009F2DF3">
        <w:rPr>
          <w:sz w:val="24"/>
          <w:lang w:eastAsia="da-DK"/>
        </w:rPr>
        <w:t xml:space="preserve"> er ikke blevet systematisk undersøgt i kontrollerede studier med børn og unge. Den langvarige sikkerhed af </w:t>
      </w:r>
      <w:proofErr w:type="spellStart"/>
      <w:r w:rsidRPr="009F2DF3">
        <w:rPr>
          <w:sz w:val="24"/>
          <w:lang w:eastAsia="da-DK"/>
        </w:rPr>
        <w:t>methylphenidat</w:t>
      </w:r>
      <w:proofErr w:type="spellEnd"/>
      <w:r w:rsidRPr="009F2DF3">
        <w:rPr>
          <w:sz w:val="24"/>
          <w:lang w:eastAsia="da-DK"/>
        </w:rPr>
        <w:t xml:space="preserve"> er ikke systematisk undersøgt i kontrollerede kliniske studier med voksne. </w:t>
      </w:r>
    </w:p>
    <w:p w14:paraId="11D606AA" w14:textId="77777777" w:rsidR="009F2DF3" w:rsidRPr="009F2DF3" w:rsidRDefault="009F2DF3" w:rsidP="009F2DF3">
      <w:pPr>
        <w:ind w:left="851"/>
        <w:rPr>
          <w:sz w:val="24"/>
          <w:lang w:eastAsia="da-DK"/>
        </w:rPr>
      </w:pPr>
    </w:p>
    <w:p w14:paraId="5ACA735C" w14:textId="75529A6E" w:rsidR="009F2DF3" w:rsidRPr="009F2DF3" w:rsidRDefault="009F2DF3" w:rsidP="009F2DF3">
      <w:pPr>
        <w:ind w:left="851"/>
        <w:rPr>
          <w:sz w:val="24"/>
          <w:lang w:eastAsia="da-DK"/>
        </w:rPr>
      </w:pPr>
      <w:r w:rsidRPr="009F2DF3">
        <w:rPr>
          <w:sz w:val="24"/>
          <w:lang w:eastAsia="da-DK"/>
        </w:rPr>
        <w:t xml:space="preserve">Behandling med </w:t>
      </w:r>
      <w:proofErr w:type="spellStart"/>
      <w:r w:rsidRPr="009F2DF3">
        <w:rPr>
          <w:sz w:val="24"/>
          <w:lang w:eastAsia="da-DK"/>
        </w:rPr>
        <w:t>methylphenidat</w:t>
      </w:r>
      <w:proofErr w:type="spellEnd"/>
      <w:r w:rsidRPr="009F2DF3">
        <w:rPr>
          <w:sz w:val="24"/>
          <w:lang w:eastAsia="da-DK"/>
        </w:rPr>
        <w:t xml:space="preserve"> bør ikke og behøver ikke være ubegrænset. Hos børn og unge med ADHD kan behandling med </w:t>
      </w:r>
      <w:proofErr w:type="spellStart"/>
      <w:r w:rsidRPr="009F2DF3">
        <w:rPr>
          <w:sz w:val="24"/>
          <w:lang w:eastAsia="da-DK"/>
        </w:rPr>
        <w:t>methylphenidat</w:t>
      </w:r>
      <w:proofErr w:type="spellEnd"/>
      <w:r w:rsidRPr="009F2DF3">
        <w:rPr>
          <w:sz w:val="24"/>
          <w:lang w:eastAsia="da-DK"/>
        </w:rPr>
        <w:t xml:space="preserve"> sædvanligvis seponeres under eller efter puberteten. Patienter i langvarig behandling (over 12 måneder) skal omhyggeligt og kontinuerligt monitoreres i overensstemmelse med anvisningerne i pkt. 4.2 og 4.4 for </w:t>
      </w:r>
      <w:proofErr w:type="spellStart"/>
      <w:r w:rsidRPr="009F2DF3">
        <w:rPr>
          <w:sz w:val="24"/>
          <w:lang w:eastAsia="da-DK"/>
        </w:rPr>
        <w:t>kardiovaskulær</w:t>
      </w:r>
      <w:proofErr w:type="spellEnd"/>
      <w:r w:rsidRPr="009F2DF3">
        <w:rPr>
          <w:sz w:val="24"/>
          <w:lang w:eastAsia="da-DK"/>
        </w:rPr>
        <w:t xml:space="preserve"> tilstand, vækst (børn), </w:t>
      </w:r>
      <w:r w:rsidR="00BD7847">
        <w:rPr>
          <w:sz w:val="24"/>
          <w:lang w:eastAsia="da-DK"/>
        </w:rPr>
        <w:t>vægt</w:t>
      </w:r>
      <w:r w:rsidRPr="009F2DF3">
        <w:rPr>
          <w:sz w:val="24"/>
          <w:lang w:eastAsia="da-DK"/>
        </w:rPr>
        <w:t xml:space="preserve">, </w:t>
      </w:r>
      <w:r w:rsidR="00E07B06">
        <w:rPr>
          <w:sz w:val="24"/>
          <w:lang w:eastAsia="da-DK"/>
        </w:rPr>
        <w:t xml:space="preserve">appetit, </w:t>
      </w:r>
      <w:r w:rsidRPr="009F2DF3">
        <w:rPr>
          <w:sz w:val="24"/>
          <w:lang w:eastAsia="da-DK"/>
        </w:rPr>
        <w:t xml:space="preserve">udvikling af nye psykiatriske tilstande eller forværring af forud eksisterende psykiatriske tilstande. De psykiatriske tilstande, der </w:t>
      </w:r>
      <w:r w:rsidRPr="009F2DF3">
        <w:rPr>
          <w:sz w:val="24"/>
          <w:lang w:eastAsia="da-DK"/>
        </w:rPr>
        <w:lastRenderedPageBreak/>
        <w:t xml:space="preserve">monitoreres for, er beskrevet nedenfor og omfatter (men er ikke begrænset til) motoriske </w:t>
      </w:r>
      <w:r w:rsidR="00411587">
        <w:rPr>
          <w:sz w:val="24"/>
          <w:lang w:eastAsia="da-DK"/>
        </w:rPr>
        <w:t>eller</w:t>
      </w:r>
      <w:r w:rsidRPr="009F2DF3">
        <w:rPr>
          <w:sz w:val="24"/>
          <w:lang w:eastAsia="da-DK"/>
        </w:rPr>
        <w:t xml:space="preserve"> vokale tics, aggressiv eller fjendtlig adfærd, agitation, angst, depression, psykose, mani, vrangforestillinger, irritabilitet, manglende spontanitet, abstinenser og udtalt perseveration.</w:t>
      </w:r>
    </w:p>
    <w:p w14:paraId="23B874D4" w14:textId="77777777" w:rsidR="009F2DF3" w:rsidRPr="009F2DF3" w:rsidRDefault="009F2DF3" w:rsidP="007B493B">
      <w:pPr>
        <w:ind w:left="851"/>
        <w:rPr>
          <w:noProof/>
          <w:sz w:val="24"/>
          <w:lang w:eastAsia="da-DK"/>
        </w:rPr>
      </w:pPr>
    </w:p>
    <w:p w14:paraId="7666ABC6" w14:textId="77777777" w:rsidR="009F2DF3" w:rsidRPr="009F2DF3" w:rsidRDefault="009F2DF3" w:rsidP="009F2DF3">
      <w:pPr>
        <w:ind w:left="851"/>
        <w:rPr>
          <w:noProof/>
          <w:sz w:val="24"/>
          <w:lang w:eastAsia="da-DK"/>
        </w:rPr>
      </w:pPr>
      <w:r w:rsidRPr="009F2DF3">
        <w:rPr>
          <w:sz w:val="24"/>
          <w:lang w:eastAsia="da-DK"/>
        </w:rPr>
        <w:t xml:space="preserve">Lægen, som vælger at anvende </w:t>
      </w:r>
      <w:proofErr w:type="spellStart"/>
      <w:r w:rsidRPr="009F2DF3">
        <w:rPr>
          <w:sz w:val="24"/>
          <w:lang w:eastAsia="da-DK"/>
        </w:rPr>
        <w:t>methylphenidat</w:t>
      </w:r>
      <w:proofErr w:type="spellEnd"/>
      <w:r w:rsidRPr="009F2DF3">
        <w:rPr>
          <w:sz w:val="24"/>
          <w:lang w:eastAsia="da-DK"/>
        </w:rPr>
        <w:t xml:space="preserve"> i lange perioder (over 12 måneder) til patienter med ADHD, bør</w:t>
      </w:r>
      <w:r w:rsidRPr="009F2DF3">
        <w:rPr>
          <w:noProof/>
          <w:sz w:val="24"/>
          <w:lang w:eastAsia="da-DK"/>
        </w:rPr>
        <w:t xml:space="preserve"> periodisk revurdere det langvarige udbytte af lægemidlet for den enkelte patient med prøveperioder uden medicin for at vurdere patientens funktionsevne uden farmakoterapi. Det anbefales, at methylphenidat afbrydes mindst en gang årligt for at vurdere patientens tilstand (for børn helst i skoleferier). Forbedringer kan vare ved, når lægemidlet seponeres enten midlertidigt eller permanent.</w:t>
      </w:r>
    </w:p>
    <w:p w14:paraId="5BD8C510" w14:textId="77777777" w:rsidR="009F2DF3" w:rsidRPr="009F2DF3" w:rsidRDefault="009F2DF3" w:rsidP="009F2DF3">
      <w:pPr>
        <w:ind w:left="851"/>
        <w:rPr>
          <w:sz w:val="24"/>
          <w:lang w:eastAsia="da-DK"/>
        </w:rPr>
      </w:pPr>
    </w:p>
    <w:p w14:paraId="260CD3A7" w14:textId="77777777" w:rsidR="009F2DF3" w:rsidRPr="009F2DF3" w:rsidRDefault="009F2DF3" w:rsidP="009F2DF3">
      <w:pPr>
        <w:ind w:left="851"/>
        <w:rPr>
          <w:sz w:val="24"/>
          <w:u w:val="single"/>
          <w:lang w:eastAsia="da-DK"/>
        </w:rPr>
      </w:pPr>
      <w:r w:rsidRPr="009F2DF3">
        <w:rPr>
          <w:sz w:val="24"/>
          <w:u w:val="single"/>
          <w:lang w:eastAsia="da-DK"/>
        </w:rPr>
        <w:t>Brug til ældre</w:t>
      </w:r>
    </w:p>
    <w:p w14:paraId="5520632A" w14:textId="6A02F901" w:rsidR="009F2DF3" w:rsidRPr="009F2DF3" w:rsidRDefault="009F2DF3" w:rsidP="009F2DF3">
      <w:pPr>
        <w:ind w:left="851"/>
        <w:rPr>
          <w:sz w:val="24"/>
          <w:lang w:eastAsia="da-DK"/>
        </w:rPr>
      </w:pPr>
      <w:proofErr w:type="spellStart"/>
      <w:r w:rsidRPr="009F2DF3">
        <w:rPr>
          <w:sz w:val="24"/>
          <w:lang w:eastAsia="da-DK"/>
        </w:rPr>
        <w:t>Methylphenidat</w:t>
      </w:r>
      <w:proofErr w:type="spellEnd"/>
      <w:r w:rsidRPr="009F2DF3">
        <w:rPr>
          <w:sz w:val="24"/>
          <w:lang w:eastAsia="da-DK"/>
        </w:rPr>
        <w:t xml:space="preserve"> bør ikke anvendes hos ældre. Sikkerhed og effekt af </w:t>
      </w:r>
      <w:proofErr w:type="spellStart"/>
      <w:r w:rsidR="004F3619">
        <w:rPr>
          <w:sz w:val="24"/>
          <w:lang w:eastAsia="da-DK"/>
        </w:rPr>
        <w:t>Methylphenidathydrochlorid</w:t>
      </w:r>
      <w:proofErr w:type="spellEnd"/>
      <w:r w:rsidR="004F3619">
        <w:rPr>
          <w:sz w:val="24"/>
          <w:lang w:eastAsia="da-DK"/>
        </w:rPr>
        <w:t xml:space="preserve"> ”2care4”</w:t>
      </w:r>
      <w:r w:rsidRPr="009F2DF3">
        <w:rPr>
          <w:sz w:val="24"/>
          <w:lang w:eastAsia="da-DK"/>
        </w:rPr>
        <w:t xml:space="preserve"> hos ADHD-patienter over 60 år er ikke blevet fastlagt.</w:t>
      </w:r>
    </w:p>
    <w:p w14:paraId="2AEE3A79" w14:textId="00FD8CF4" w:rsidR="009F2DF3" w:rsidRPr="009F2DF3" w:rsidRDefault="009F2DF3" w:rsidP="00FD7C8D">
      <w:pPr>
        <w:rPr>
          <w:sz w:val="24"/>
          <w:lang w:eastAsia="da-DK"/>
        </w:rPr>
      </w:pPr>
    </w:p>
    <w:p w14:paraId="69014EF8" w14:textId="77777777" w:rsidR="009F2DF3" w:rsidRPr="009F2DF3" w:rsidRDefault="009F2DF3" w:rsidP="009F2DF3">
      <w:pPr>
        <w:ind w:left="851"/>
        <w:rPr>
          <w:noProof/>
          <w:sz w:val="24"/>
          <w:u w:val="single"/>
          <w:lang w:eastAsia="da-DK"/>
        </w:rPr>
      </w:pPr>
      <w:r w:rsidRPr="009F2DF3">
        <w:rPr>
          <w:noProof/>
          <w:sz w:val="24"/>
          <w:u w:val="single"/>
          <w:lang w:eastAsia="da-DK"/>
        </w:rPr>
        <w:t>Brug til børn under 6 år</w:t>
      </w:r>
    </w:p>
    <w:p w14:paraId="723F7ECB" w14:textId="77777777" w:rsidR="009F2DF3" w:rsidRPr="009F2DF3" w:rsidRDefault="009F2DF3" w:rsidP="009F2DF3">
      <w:pPr>
        <w:ind w:left="851"/>
        <w:rPr>
          <w:sz w:val="24"/>
          <w:szCs w:val="24"/>
          <w:lang w:eastAsia="da-DK"/>
        </w:rPr>
      </w:pPr>
      <w:proofErr w:type="spellStart"/>
      <w:r w:rsidRPr="009F2DF3">
        <w:rPr>
          <w:sz w:val="24"/>
          <w:lang w:eastAsia="da-DK"/>
        </w:rPr>
        <w:t>Methylphenidat</w:t>
      </w:r>
      <w:proofErr w:type="spellEnd"/>
      <w:r w:rsidRPr="009F2DF3">
        <w:rPr>
          <w:sz w:val="24"/>
          <w:lang w:eastAsia="da-DK"/>
        </w:rPr>
        <w:t xml:space="preserve"> </w:t>
      </w:r>
      <w:r w:rsidRPr="009F2DF3">
        <w:rPr>
          <w:sz w:val="24"/>
          <w:szCs w:val="24"/>
          <w:lang w:eastAsia="da-DK"/>
        </w:rPr>
        <w:t>bør ikke anvendes til børn under 6 år.</w:t>
      </w:r>
      <w:r w:rsidRPr="009F2DF3">
        <w:rPr>
          <w:noProof/>
          <w:sz w:val="24"/>
          <w:szCs w:val="24"/>
          <w:lang w:eastAsia="da-DK"/>
        </w:rPr>
        <w:t xml:space="preserve"> Sikkerhed og effekt </w:t>
      </w:r>
      <w:r w:rsidRPr="009F2DF3">
        <w:rPr>
          <w:sz w:val="24"/>
          <w:lang w:eastAsia="da-DK"/>
        </w:rPr>
        <w:t xml:space="preserve">af </w:t>
      </w:r>
      <w:proofErr w:type="spellStart"/>
      <w:r w:rsidRPr="009F2DF3">
        <w:rPr>
          <w:sz w:val="24"/>
          <w:lang w:eastAsia="da-DK"/>
        </w:rPr>
        <w:t>methylphenidat</w:t>
      </w:r>
      <w:proofErr w:type="spellEnd"/>
      <w:r w:rsidRPr="009F2DF3">
        <w:rPr>
          <w:noProof/>
          <w:sz w:val="24"/>
          <w:szCs w:val="24"/>
          <w:lang w:eastAsia="da-DK"/>
        </w:rPr>
        <w:t xml:space="preserve"> hos denne aldersgruppe er ikke fastlagt</w:t>
      </w:r>
      <w:r w:rsidRPr="009F2DF3">
        <w:rPr>
          <w:sz w:val="24"/>
          <w:szCs w:val="24"/>
          <w:lang w:eastAsia="da-DK"/>
        </w:rPr>
        <w:t>.</w:t>
      </w:r>
    </w:p>
    <w:p w14:paraId="08F037DF" w14:textId="77777777" w:rsidR="009F2DF3" w:rsidRPr="009F2DF3" w:rsidRDefault="009F2DF3" w:rsidP="009F2DF3">
      <w:pPr>
        <w:ind w:left="851"/>
        <w:rPr>
          <w:sz w:val="24"/>
          <w:u w:val="single"/>
          <w:lang w:eastAsia="da-DK"/>
        </w:rPr>
      </w:pPr>
    </w:p>
    <w:p w14:paraId="029C1EE3" w14:textId="77777777" w:rsidR="009F2DF3" w:rsidRPr="009F2DF3" w:rsidRDefault="009F2DF3" w:rsidP="009F2DF3">
      <w:pPr>
        <w:ind w:left="851"/>
        <w:rPr>
          <w:sz w:val="24"/>
          <w:u w:val="single"/>
          <w:lang w:eastAsia="da-DK"/>
        </w:rPr>
      </w:pPr>
      <w:proofErr w:type="spellStart"/>
      <w:r w:rsidRPr="009F2DF3">
        <w:rPr>
          <w:sz w:val="24"/>
          <w:u w:val="single"/>
          <w:lang w:eastAsia="da-DK"/>
        </w:rPr>
        <w:t>Kardiovaskulær</w:t>
      </w:r>
      <w:proofErr w:type="spellEnd"/>
      <w:r w:rsidRPr="009F2DF3">
        <w:rPr>
          <w:sz w:val="24"/>
          <w:u w:val="single"/>
          <w:lang w:eastAsia="da-DK"/>
        </w:rPr>
        <w:t xml:space="preserve"> status</w:t>
      </w:r>
    </w:p>
    <w:p w14:paraId="3A5998C5" w14:textId="77777777" w:rsidR="009F2DF3" w:rsidRPr="009F2DF3" w:rsidRDefault="009F2DF3" w:rsidP="009F2DF3">
      <w:pPr>
        <w:ind w:left="851"/>
        <w:rPr>
          <w:sz w:val="24"/>
          <w:lang w:eastAsia="da-DK"/>
        </w:rPr>
      </w:pPr>
      <w:r w:rsidRPr="009F2DF3">
        <w:rPr>
          <w:sz w:val="24"/>
          <w:lang w:eastAsia="da-DK"/>
        </w:rPr>
        <w:t xml:space="preserve">Patienter, som er i betragtning til behandling med stimulerende lægemidler, skal have udført en detaljeret anamnese (herunder vurdering af familieanamnese i forhold til pludselig hjertedød eller uforklarlig død eller malign </w:t>
      </w:r>
      <w:proofErr w:type="spellStart"/>
      <w:r w:rsidRPr="009F2DF3">
        <w:rPr>
          <w:sz w:val="24"/>
          <w:lang w:eastAsia="da-DK"/>
        </w:rPr>
        <w:t>arytmi</w:t>
      </w:r>
      <w:proofErr w:type="spellEnd"/>
      <w:r w:rsidRPr="009F2DF3">
        <w:rPr>
          <w:sz w:val="24"/>
          <w:lang w:eastAsia="da-DK"/>
        </w:rPr>
        <w:t xml:space="preserve">) samt en fysisk undersøgelse, for at vurdere tilstedeværelsen af hjertesygdom og bør modtage yderligere specialistvurdering af hjertet, hvis de indledende undersøgelser indikerer en sådan anamnese eller sygdom. Patienter, som får symptomer såsom </w:t>
      </w:r>
      <w:proofErr w:type="spellStart"/>
      <w:r w:rsidRPr="009F2DF3">
        <w:rPr>
          <w:sz w:val="24"/>
          <w:lang w:eastAsia="da-DK"/>
        </w:rPr>
        <w:t>palpitationer</w:t>
      </w:r>
      <w:proofErr w:type="spellEnd"/>
      <w:r w:rsidRPr="009F2DF3">
        <w:rPr>
          <w:sz w:val="24"/>
          <w:lang w:eastAsia="da-DK"/>
        </w:rPr>
        <w:t xml:space="preserve">, brystsmerter udløst af anstrengelse, uforklarlig besvimelse, dyspnø eller andre symptomer, der tyder på hjertesygdom under behandling med </w:t>
      </w:r>
      <w:proofErr w:type="spellStart"/>
      <w:r w:rsidRPr="009F2DF3">
        <w:rPr>
          <w:sz w:val="24"/>
          <w:lang w:eastAsia="da-DK"/>
        </w:rPr>
        <w:t>methylphenidat</w:t>
      </w:r>
      <w:proofErr w:type="spellEnd"/>
      <w:r w:rsidRPr="009F2DF3">
        <w:rPr>
          <w:sz w:val="24"/>
          <w:lang w:eastAsia="da-DK"/>
        </w:rPr>
        <w:t>, skal omgående have hjertet undersøgt af en specialist.</w:t>
      </w:r>
    </w:p>
    <w:p w14:paraId="1A46A127" w14:textId="77777777" w:rsidR="009F2DF3" w:rsidRPr="009F2DF3" w:rsidRDefault="009F2DF3" w:rsidP="007B493B">
      <w:pPr>
        <w:ind w:left="851"/>
        <w:rPr>
          <w:sz w:val="24"/>
          <w:lang w:eastAsia="da-DK"/>
        </w:rPr>
      </w:pPr>
    </w:p>
    <w:p w14:paraId="22A108A5" w14:textId="77777777" w:rsidR="009F2DF3" w:rsidRPr="009F2DF3" w:rsidRDefault="009F2DF3" w:rsidP="009F2DF3">
      <w:pPr>
        <w:ind w:left="851"/>
        <w:rPr>
          <w:sz w:val="24"/>
          <w:lang w:eastAsia="da-DK"/>
        </w:rPr>
      </w:pPr>
      <w:r w:rsidRPr="009F2DF3">
        <w:rPr>
          <w:sz w:val="24"/>
          <w:lang w:eastAsia="da-DK"/>
        </w:rPr>
        <w:t xml:space="preserve">Analyser af data fra kliniske studier med </w:t>
      </w:r>
      <w:proofErr w:type="spellStart"/>
      <w:r w:rsidRPr="009F2DF3">
        <w:rPr>
          <w:sz w:val="24"/>
          <w:lang w:eastAsia="da-DK"/>
        </w:rPr>
        <w:t>methylphenidat</w:t>
      </w:r>
      <w:proofErr w:type="spellEnd"/>
      <w:r w:rsidRPr="009F2DF3">
        <w:rPr>
          <w:sz w:val="24"/>
          <w:lang w:eastAsia="da-DK"/>
        </w:rPr>
        <w:t xml:space="preserve"> hos børn og unge med ADHD viste, at patienter, som anvendte </w:t>
      </w:r>
      <w:proofErr w:type="spellStart"/>
      <w:r w:rsidRPr="009F2DF3">
        <w:rPr>
          <w:sz w:val="24"/>
          <w:lang w:eastAsia="da-DK"/>
        </w:rPr>
        <w:t>methylphenidat</w:t>
      </w:r>
      <w:proofErr w:type="spellEnd"/>
      <w:r w:rsidRPr="009F2DF3">
        <w:rPr>
          <w:sz w:val="24"/>
          <w:lang w:eastAsia="da-DK"/>
        </w:rPr>
        <w:t xml:space="preserve"> oftere oplever ændringer i diastolisk og systolisk blodtryk på over 10 </w:t>
      </w:r>
      <w:proofErr w:type="spellStart"/>
      <w:r w:rsidRPr="009F2DF3">
        <w:rPr>
          <w:sz w:val="24"/>
          <w:lang w:eastAsia="da-DK"/>
        </w:rPr>
        <w:t>mmHg</w:t>
      </w:r>
      <w:proofErr w:type="spellEnd"/>
      <w:r w:rsidRPr="009F2DF3">
        <w:rPr>
          <w:sz w:val="24"/>
          <w:lang w:eastAsia="da-DK"/>
        </w:rPr>
        <w:t xml:space="preserve"> i forhold til kontrolgruppen. Ændringer i diastoliske og systoliske blodtryksværdier blev også observeret i data fra kliniske forsøg med voksne ADHD-patienter. Disse ændringer var dog mindre sammenlignet med børn og unge (ca. 2-3 </w:t>
      </w:r>
      <w:proofErr w:type="spellStart"/>
      <w:r w:rsidRPr="009F2DF3">
        <w:rPr>
          <w:sz w:val="24"/>
          <w:lang w:eastAsia="da-DK"/>
        </w:rPr>
        <w:t>mmHg</w:t>
      </w:r>
      <w:proofErr w:type="spellEnd"/>
      <w:r w:rsidRPr="009F2DF3">
        <w:rPr>
          <w:sz w:val="24"/>
          <w:lang w:eastAsia="da-DK"/>
        </w:rPr>
        <w:t xml:space="preserve"> i forhold til kontrolgrupper). De kort- og langsigtede kliniske konsekvenser af disse </w:t>
      </w:r>
      <w:proofErr w:type="spellStart"/>
      <w:r w:rsidRPr="009F2DF3">
        <w:rPr>
          <w:sz w:val="24"/>
          <w:lang w:eastAsia="da-DK"/>
        </w:rPr>
        <w:t>kardiovaskulære</w:t>
      </w:r>
      <w:proofErr w:type="spellEnd"/>
      <w:r w:rsidRPr="009F2DF3">
        <w:rPr>
          <w:sz w:val="24"/>
          <w:lang w:eastAsia="da-DK"/>
        </w:rPr>
        <w:t xml:space="preserve"> virkninger hos børn og unge er ikke kendt, men muligheden for kliniske komplikationer kan, grundet de virkninger der blev observeret i data fra kliniske studier, ikke udelukkes. </w:t>
      </w:r>
      <w:r w:rsidRPr="009F2DF3">
        <w:rPr>
          <w:b/>
          <w:sz w:val="24"/>
          <w:lang w:eastAsia="da-DK"/>
        </w:rPr>
        <w:t>Forsigtighed er nødvendig ved behandling af patienter, hvis underliggende medicinske tilstande kan kompromitteres ved stigning i blodtryk eller hjertefrekvens.</w:t>
      </w:r>
      <w:r w:rsidRPr="009F2DF3">
        <w:rPr>
          <w:sz w:val="24"/>
          <w:lang w:eastAsia="da-DK"/>
        </w:rPr>
        <w:t xml:space="preserve"> Se pkt. 4.3 for tilstande hvor behandling med </w:t>
      </w:r>
      <w:proofErr w:type="spellStart"/>
      <w:r w:rsidRPr="009F2DF3">
        <w:rPr>
          <w:sz w:val="24"/>
          <w:lang w:eastAsia="da-DK"/>
        </w:rPr>
        <w:t>methylphenidat</w:t>
      </w:r>
      <w:proofErr w:type="spellEnd"/>
      <w:r w:rsidRPr="009F2DF3">
        <w:rPr>
          <w:sz w:val="24"/>
          <w:lang w:eastAsia="da-DK"/>
        </w:rPr>
        <w:t xml:space="preserve"> er kontraindiceret. Se pkt. 5.1 i afsnittet "ADHD hos voksne".</w:t>
      </w:r>
    </w:p>
    <w:p w14:paraId="16D5739E" w14:textId="77777777" w:rsidR="009F2DF3" w:rsidRPr="009F2DF3" w:rsidRDefault="009F2DF3" w:rsidP="007B493B">
      <w:pPr>
        <w:ind w:left="851"/>
        <w:rPr>
          <w:sz w:val="24"/>
          <w:lang w:eastAsia="da-DK"/>
        </w:rPr>
      </w:pPr>
    </w:p>
    <w:p w14:paraId="15C1276D" w14:textId="77777777" w:rsidR="009F2DF3" w:rsidRPr="009F2DF3" w:rsidRDefault="009F2DF3" w:rsidP="009F2DF3">
      <w:pPr>
        <w:ind w:left="851"/>
        <w:rPr>
          <w:b/>
          <w:bCs/>
          <w:noProof/>
          <w:sz w:val="24"/>
          <w:lang w:eastAsia="da-DK"/>
        </w:rPr>
      </w:pPr>
      <w:proofErr w:type="spellStart"/>
      <w:r w:rsidRPr="009F2DF3">
        <w:rPr>
          <w:b/>
          <w:bCs/>
          <w:sz w:val="24"/>
          <w:lang w:eastAsia="da-DK"/>
        </w:rPr>
        <w:t>Kardiovaskulær</w:t>
      </w:r>
      <w:proofErr w:type="spellEnd"/>
      <w:r w:rsidRPr="009F2DF3">
        <w:rPr>
          <w:b/>
          <w:bCs/>
          <w:sz w:val="24"/>
          <w:lang w:eastAsia="da-DK"/>
        </w:rPr>
        <w:t xml:space="preserve"> status bør monitoreres omhyggeligt. Blodtryk og puls</w:t>
      </w:r>
      <w:r w:rsidRPr="009F2DF3">
        <w:rPr>
          <w:b/>
          <w:bCs/>
          <w:noProof/>
          <w:sz w:val="24"/>
          <w:lang w:eastAsia="da-DK"/>
        </w:rPr>
        <w:t xml:space="preserve"> bør anføres på en percentilkurve ved hver dosisjustering og efterfølgende minimum hver 6. måned.</w:t>
      </w:r>
    </w:p>
    <w:p w14:paraId="2E124ED3" w14:textId="77777777" w:rsidR="009F2DF3" w:rsidRPr="009F2DF3" w:rsidRDefault="009F2DF3" w:rsidP="007B493B">
      <w:pPr>
        <w:ind w:left="851"/>
        <w:rPr>
          <w:sz w:val="24"/>
          <w:lang w:eastAsia="da-DK"/>
        </w:rPr>
      </w:pPr>
    </w:p>
    <w:p w14:paraId="0F66C068" w14:textId="77777777" w:rsidR="009F2DF3" w:rsidRPr="009F2DF3" w:rsidRDefault="009F2DF3" w:rsidP="009F2DF3">
      <w:pPr>
        <w:ind w:left="851"/>
        <w:rPr>
          <w:b/>
          <w:bCs/>
          <w:sz w:val="24"/>
          <w:lang w:eastAsia="da-DK"/>
        </w:rPr>
      </w:pPr>
      <w:r w:rsidRPr="009F2DF3">
        <w:rPr>
          <w:sz w:val="24"/>
          <w:lang w:eastAsia="da-DK"/>
        </w:rPr>
        <w:t xml:space="preserve">Anvendelse af </w:t>
      </w:r>
      <w:proofErr w:type="spellStart"/>
      <w:r w:rsidRPr="009F2DF3">
        <w:rPr>
          <w:sz w:val="24"/>
          <w:lang w:eastAsia="da-DK"/>
        </w:rPr>
        <w:t>methylphenidat</w:t>
      </w:r>
      <w:proofErr w:type="spellEnd"/>
      <w:r w:rsidRPr="009F2DF3">
        <w:rPr>
          <w:sz w:val="24"/>
          <w:lang w:eastAsia="da-DK"/>
        </w:rPr>
        <w:t xml:space="preserve"> er kontraindiceret ved visse forud eksisterende </w:t>
      </w:r>
      <w:proofErr w:type="spellStart"/>
      <w:r w:rsidRPr="009F2DF3">
        <w:rPr>
          <w:sz w:val="24"/>
          <w:lang w:eastAsia="da-DK"/>
        </w:rPr>
        <w:t>kardiovaskulære</w:t>
      </w:r>
      <w:proofErr w:type="spellEnd"/>
      <w:r w:rsidRPr="009F2DF3">
        <w:rPr>
          <w:sz w:val="24"/>
          <w:lang w:eastAsia="da-DK"/>
        </w:rPr>
        <w:t xml:space="preserve"> sygdomme, </w:t>
      </w:r>
      <w:r w:rsidRPr="009F2DF3">
        <w:rPr>
          <w:b/>
          <w:bCs/>
          <w:sz w:val="24"/>
          <w:lang w:eastAsia="da-DK"/>
        </w:rPr>
        <w:t>medmindre man har rådført sig med en specialist i hjertesygdomme (se pkt. 4.3).</w:t>
      </w:r>
    </w:p>
    <w:p w14:paraId="73F021C1" w14:textId="77777777" w:rsidR="009F2DF3" w:rsidRPr="009F2DF3" w:rsidRDefault="009F2DF3" w:rsidP="007B493B">
      <w:pPr>
        <w:ind w:left="851"/>
        <w:rPr>
          <w:sz w:val="24"/>
          <w:lang w:eastAsia="da-DK"/>
        </w:rPr>
      </w:pPr>
    </w:p>
    <w:p w14:paraId="5E4BF05B" w14:textId="77777777" w:rsidR="009F2DF3" w:rsidRPr="009F2DF3" w:rsidRDefault="009F2DF3" w:rsidP="009F2DF3">
      <w:pPr>
        <w:ind w:left="851"/>
        <w:rPr>
          <w:sz w:val="24"/>
          <w:u w:val="single"/>
          <w:lang w:eastAsia="da-DK"/>
        </w:rPr>
      </w:pPr>
      <w:r w:rsidRPr="009F2DF3">
        <w:rPr>
          <w:sz w:val="24"/>
          <w:u w:val="single"/>
          <w:lang w:eastAsia="da-DK"/>
        </w:rPr>
        <w:t>Pludselig død og forud eksisterende strukturelle misdannelser i hjertet eller andre alvorlige hjertesygdomme</w:t>
      </w:r>
    </w:p>
    <w:p w14:paraId="2250CE05" w14:textId="77777777" w:rsidR="009F2DF3" w:rsidRPr="009F2DF3" w:rsidRDefault="009F2DF3" w:rsidP="009F2DF3">
      <w:pPr>
        <w:ind w:left="851"/>
        <w:rPr>
          <w:sz w:val="24"/>
          <w:lang w:eastAsia="da-DK"/>
        </w:rPr>
      </w:pPr>
      <w:r w:rsidRPr="009F2DF3">
        <w:rPr>
          <w:sz w:val="24"/>
          <w:lang w:eastAsia="da-DK"/>
        </w:rPr>
        <w:t xml:space="preserve">Pludselig død er rapporteret i forbindelse med brugen af lægemidler, som stimulerer centralnervesystemet i normale doser hos børn, nogle med strukturelle misdannelser eller andre alvorlige hjerteproblemer. Selv om visse misdannelser i hjertet i sig selv kan indebære en øget risiko for pludselig død, anbefales stimulerende stoffer ikke til patienter med kendte strukturelle misdannelser i hjertet, </w:t>
      </w:r>
      <w:proofErr w:type="spellStart"/>
      <w:r w:rsidRPr="009F2DF3">
        <w:rPr>
          <w:sz w:val="24"/>
          <w:lang w:eastAsia="da-DK"/>
        </w:rPr>
        <w:t>kardiomyopati</w:t>
      </w:r>
      <w:proofErr w:type="spellEnd"/>
      <w:r w:rsidRPr="009F2DF3">
        <w:rPr>
          <w:sz w:val="24"/>
          <w:lang w:eastAsia="da-DK"/>
        </w:rPr>
        <w:t xml:space="preserve">, alvorlige forstyrrelser i hjerterytmen eller andre alvorlige hjerteproblemer, som kan medføre øget sårbarhed over for </w:t>
      </w:r>
      <w:proofErr w:type="spellStart"/>
      <w:r w:rsidRPr="009F2DF3">
        <w:rPr>
          <w:sz w:val="24"/>
          <w:lang w:eastAsia="da-DK"/>
        </w:rPr>
        <w:t>sympatomimetiske</w:t>
      </w:r>
      <w:proofErr w:type="spellEnd"/>
      <w:r w:rsidRPr="009F2DF3">
        <w:rPr>
          <w:sz w:val="24"/>
          <w:lang w:eastAsia="da-DK"/>
        </w:rPr>
        <w:t xml:space="preserve"> virkninger af et stimulerende lægemiddel.</w:t>
      </w:r>
    </w:p>
    <w:p w14:paraId="10FC4C11" w14:textId="77777777" w:rsidR="009F2DF3" w:rsidRPr="009F2DF3" w:rsidRDefault="009F2DF3" w:rsidP="007B493B">
      <w:pPr>
        <w:ind w:left="851"/>
        <w:rPr>
          <w:sz w:val="24"/>
          <w:lang w:eastAsia="da-DK"/>
        </w:rPr>
      </w:pPr>
    </w:p>
    <w:p w14:paraId="39FEEF22" w14:textId="77777777" w:rsidR="009F2DF3" w:rsidRPr="009F2DF3" w:rsidRDefault="009F2DF3" w:rsidP="009F2DF3">
      <w:pPr>
        <w:ind w:left="851"/>
        <w:rPr>
          <w:sz w:val="24"/>
          <w:u w:val="single"/>
          <w:lang w:eastAsia="da-DK"/>
        </w:rPr>
      </w:pPr>
      <w:r w:rsidRPr="009F2DF3">
        <w:rPr>
          <w:sz w:val="24"/>
          <w:u w:val="single"/>
          <w:lang w:eastAsia="da-DK"/>
        </w:rPr>
        <w:t xml:space="preserve">Forkert brug og </w:t>
      </w:r>
      <w:proofErr w:type="spellStart"/>
      <w:r w:rsidRPr="009F2DF3">
        <w:rPr>
          <w:sz w:val="24"/>
          <w:u w:val="single"/>
          <w:lang w:eastAsia="da-DK"/>
        </w:rPr>
        <w:t>kardiovaskulære</w:t>
      </w:r>
      <w:proofErr w:type="spellEnd"/>
      <w:r w:rsidRPr="009F2DF3">
        <w:rPr>
          <w:sz w:val="24"/>
          <w:u w:val="single"/>
          <w:lang w:eastAsia="da-DK"/>
        </w:rPr>
        <w:t xml:space="preserve"> bivirkninger</w:t>
      </w:r>
    </w:p>
    <w:p w14:paraId="0428C5B8" w14:textId="77777777" w:rsidR="009F2DF3" w:rsidRPr="009F2DF3" w:rsidRDefault="009F2DF3" w:rsidP="009F2DF3">
      <w:pPr>
        <w:ind w:left="851"/>
        <w:rPr>
          <w:sz w:val="24"/>
          <w:lang w:eastAsia="da-DK"/>
        </w:rPr>
      </w:pPr>
      <w:r w:rsidRPr="009F2DF3">
        <w:rPr>
          <w:sz w:val="24"/>
          <w:lang w:eastAsia="da-DK"/>
        </w:rPr>
        <w:t xml:space="preserve">Forkert brug af centralstimulerende midler kan være forbundet med pludselig død og andre alvorlige </w:t>
      </w:r>
      <w:proofErr w:type="spellStart"/>
      <w:r w:rsidRPr="009F2DF3">
        <w:rPr>
          <w:sz w:val="24"/>
          <w:lang w:eastAsia="da-DK"/>
        </w:rPr>
        <w:t>kardiovaskulære</w:t>
      </w:r>
      <w:proofErr w:type="spellEnd"/>
      <w:r w:rsidRPr="009F2DF3">
        <w:rPr>
          <w:sz w:val="24"/>
          <w:lang w:eastAsia="da-DK"/>
        </w:rPr>
        <w:t xml:space="preserve"> bivirkninger.</w:t>
      </w:r>
    </w:p>
    <w:p w14:paraId="68AEF23F" w14:textId="35058D06" w:rsidR="009F2DF3" w:rsidRPr="009F2DF3" w:rsidRDefault="009F2DF3" w:rsidP="00FD7C8D">
      <w:pPr>
        <w:rPr>
          <w:sz w:val="24"/>
          <w:lang w:eastAsia="da-DK"/>
        </w:rPr>
      </w:pPr>
    </w:p>
    <w:p w14:paraId="4BE87295" w14:textId="77777777" w:rsidR="009F2DF3" w:rsidRPr="009F2DF3" w:rsidRDefault="009F2DF3" w:rsidP="009F2DF3">
      <w:pPr>
        <w:ind w:left="851"/>
        <w:rPr>
          <w:sz w:val="24"/>
          <w:u w:val="single"/>
          <w:lang w:eastAsia="da-DK"/>
        </w:rPr>
      </w:pPr>
      <w:proofErr w:type="spellStart"/>
      <w:r w:rsidRPr="009F2DF3">
        <w:rPr>
          <w:sz w:val="24"/>
          <w:u w:val="single"/>
          <w:lang w:eastAsia="da-DK"/>
        </w:rPr>
        <w:t>Cerebrovaskulære</w:t>
      </w:r>
      <w:proofErr w:type="spellEnd"/>
      <w:r w:rsidRPr="009F2DF3">
        <w:rPr>
          <w:sz w:val="24"/>
          <w:u w:val="single"/>
          <w:lang w:eastAsia="da-DK"/>
        </w:rPr>
        <w:t xml:space="preserve"> sygdomme</w:t>
      </w:r>
    </w:p>
    <w:p w14:paraId="2F808EFA" w14:textId="77777777" w:rsidR="009F2DF3" w:rsidRPr="009F2DF3" w:rsidRDefault="009F2DF3" w:rsidP="009F2DF3">
      <w:pPr>
        <w:ind w:left="851"/>
        <w:rPr>
          <w:sz w:val="24"/>
          <w:lang w:eastAsia="da-DK"/>
        </w:rPr>
      </w:pPr>
      <w:r w:rsidRPr="009F2DF3">
        <w:rPr>
          <w:sz w:val="24"/>
          <w:lang w:eastAsia="da-DK"/>
        </w:rPr>
        <w:t xml:space="preserve">Se pkt. 4.3 for </w:t>
      </w:r>
      <w:proofErr w:type="spellStart"/>
      <w:r w:rsidRPr="009F2DF3">
        <w:rPr>
          <w:sz w:val="24"/>
          <w:lang w:eastAsia="da-DK"/>
        </w:rPr>
        <w:t>cerebrovaskulære</w:t>
      </w:r>
      <w:proofErr w:type="spellEnd"/>
      <w:r w:rsidRPr="009F2DF3">
        <w:rPr>
          <w:sz w:val="24"/>
          <w:lang w:eastAsia="da-DK"/>
        </w:rPr>
        <w:t xml:space="preserve"> tilstande, hvor </w:t>
      </w:r>
      <w:proofErr w:type="spellStart"/>
      <w:r w:rsidRPr="009F2DF3">
        <w:rPr>
          <w:sz w:val="24"/>
          <w:lang w:eastAsia="da-DK"/>
        </w:rPr>
        <w:t>methylphenidat</w:t>
      </w:r>
      <w:proofErr w:type="spellEnd"/>
      <w:r w:rsidRPr="009F2DF3">
        <w:rPr>
          <w:sz w:val="24"/>
          <w:lang w:eastAsia="da-DK"/>
        </w:rPr>
        <w:t xml:space="preserve"> er kontraindiceret. Patienter med yderligere risikofaktorer (såsom </w:t>
      </w:r>
      <w:proofErr w:type="spellStart"/>
      <w:r w:rsidRPr="009F2DF3">
        <w:rPr>
          <w:sz w:val="24"/>
          <w:lang w:eastAsia="da-DK"/>
        </w:rPr>
        <w:t>kardiovaskulær</w:t>
      </w:r>
      <w:proofErr w:type="spellEnd"/>
      <w:r w:rsidRPr="009F2DF3">
        <w:rPr>
          <w:sz w:val="24"/>
          <w:lang w:eastAsia="da-DK"/>
        </w:rPr>
        <w:t xml:space="preserve"> sygdom i anamnesen, samtidig behandling med lægemidler der øger blodtrykket) bør efter påbegyndt behandling med </w:t>
      </w:r>
      <w:proofErr w:type="spellStart"/>
      <w:r w:rsidRPr="009F2DF3">
        <w:rPr>
          <w:sz w:val="24"/>
          <w:lang w:eastAsia="da-DK"/>
        </w:rPr>
        <w:t>methylphenidat</w:t>
      </w:r>
      <w:proofErr w:type="spellEnd"/>
      <w:r w:rsidRPr="009F2DF3">
        <w:rPr>
          <w:sz w:val="24"/>
          <w:lang w:eastAsia="da-DK"/>
        </w:rPr>
        <w:t xml:space="preserve"> undersøges for neurologiske tegn og symptomer ved hver konsultation.</w:t>
      </w:r>
    </w:p>
    <w:p w14:paraId="71F9E648" w14:textId="77777777" w:rsidR="009F2DF3" w:rsidRPr="009F2DF3" w:rsidRDefault="009F2DF3" w:rsidP="007B493B">
      <w:pPr>
        <w:ind w:left="851"/>
        <w:rPr>
          <w:sz w:val="24"/>
          <w:lang w:eastAsia="da-DK"/>
        </w:rPr>
      </w:pPr>
    </w:p>
    <w:p w14:paraId="1B0453B7" w14:textId="77777777" w:rsidR="009F2DF3" w:rsidRPr="009F2DF3" w:rsidRDefault="009F2DF3" w:rsidP="009F2DF3">
      <w:pPr>
        <w:ind w:left="851"/>
        <w:rPr>
          <w:sz w:val="24"/>
          <w:lang w:eastAsia="da-DK"/>
        </w:rPr>
      </w:pPr>
      <w:r w:rsidRPr="009F2DF3">
        <w:rPr>
          <w:sz w:val="24"/>
          <w:lang w:eastAsia="da-DK"/>
        </w:rPr>
        <w:t xml:space="preserve">Cerebral </w:t>
      </w:r>
      <w:proofErr w:type="spellStart"/>
      <w:r w:rsidRPr="009F2DF3">
        <w:rPr>
          <w:sz w:val="24"/>
          <w:lang w:eastAsia="da-DK"/>
        </w:rPr>
        <w:t>vaskulitis</w:t>
      </w:r>
      <w:proofErr w:type="spellEnd"/>
      <w:r w:rsidRPr="009F2DF3">
        <w:rPr>
          <w:sz w:val="24"/>
          <w:lang w:eastAsia="da-DK"/>
        </w:rPr>
        <w:t xml:space="preserve"> synes at være en meget sjælden </w:t>
      </w:r>
      <w:r w:rsidRPr="009F2DF3">
        <w:rPr>
          <w:sz w:val="24"/>
          <w:szCs w:val="24"/>
          <w:lang w:eastAsia="da-DK"/>
        </w:rPr>
        <w:t>idiosynkratisk</w:t>
      </w:r>
      <w:r w:rsidRPr="009F2DF3">
        <w:rPr>
          <w:sz w:val="24"/>
          <w:lang w:eastAsia="da-DK"/>
        </w:rPr>
        <w:t xml:space="preserve"> reaktion på eksponering for </w:t>
      </w:r>
      <w:proofErr w:type="spellStart"/>
      <w:r w:rsidRPr="009F2DF3">
        <w:rPr>
          <w:sz w:val="24"/>
          <w:lang w:eastAsia="da-DK"/>
        </w:rPr>
        <w:t>methylphenidat</w:t>
      </w:r>
      <w:proofErr w:type="spellEnd"/>
      <w:r w:rsidRPr="009F2DF3">
        <w:rPr>
          <w:sz w:val="24"/>
          <w:lang w:eastAsia="da-DK"/>
        </w:rPr>
        <w:t xml:space="preserve">. Der er noget, der tyder på, at patienter med højere risiko kan identificeres og den initiale indsættelse af symptomer, kan være den første indikation på et underliggende klinisk problem. Tidlig diagnosticering, som i høj grad er baseret på mistanke, kan fordre hurtig </w:t>
      </w:r>
      <w:proofErr w:type="spellStart"/>
      <w:r w:rsidRPr="009F2DF3">
        <w:rPr>
          <w:sz w:val="24"/>
          <w:lang w:eastAsia="da-DK"/>
        </w:rPr>
        <w:t>seponering</w:t>
      </w:r>
      <w:proofErr w:type="spellEnd"/>
      <w:r w:rsidRPr="009F2DF3">
        <w:rPr>
          <w:sz w:val="24"/>
          <w:lang w:eastAsia="da-DK"/>
        </w:rPr>
        <w:t xml:space="preserve"> af </w:t>
      </w:r>
      <w:proofErr w:type="spellStart"/>
      <w:r w:rsidRPr="009F2DF3">
        <w:rPr>
          <w:sz w:val="24"/>
          <w:lang w:eastAsia="da-DK"/>
        </w:rPr>
        <w:t>methylphenidat</w:t>
      </w:r>
      <w:proofErr w:type="spellEnd"/>
      <w:r w:rsidRPr="009F2DF3">
        <w:rPr>
          <w:sz w:val="24"/>
          <w:lang w:eastAsia="da-DK"/>
        </w:rPr>
        <w:t xml:space="preserve"> og tidlig behandling. Diagnosen bør derfor overvejes hos enhver patient, som udvikler nye neurologiske symptomer, som er i overensstemmelse med cerebral iskæmi under behandling med </w:t>
      </w:r>
      <w:proofErr w:type="spellStart"/>
      <w:r w:rsidRPr="009F2DF3">
        <w:rPr>
          <w:sz w:val="24"/>
          <w:lang w:eastAsia="da-DK"/>
        </w:rPr>
        <w:t>methylphenidat</w:t>
      </w:r>
      <w:proofErr w:type="spellEnd"/>
      <w:r w:rsidRPr="009F2DF3">
        <w:rPr>
          <w:sz w:val="24"/>
          <w:lang w:eastAsia="da-DK"/>
        </w:rPr>
        <w:t>. Disse symptomer kan omfatte alvorlig hovedpine, følelsesløshed, kraftesløshed, lammelser og svækkelse af koordination, syn, tale, sprog eller hukommelse.</w:t>
      </w:r>
    </w:p>
    <w:p w14:paraId="100C5B31" w14:textId="77777777" w:rsidR="009F2DF3" w:rsidRPr="009F2DF3" w:rsidRDefault="009F2DF3" w:rsidP="007B493B">
      <w:pPr>
        <w:ind w:left="851"/>
        <w:rPr>
          <w:sz w:val="24"/>
          <w:lang w:eastAsia="da-DK"/>
        </w:rPr>
      </w:pPr>
    </w:p>
    <w:p w14:paraId="451313C2" w14:textId="77777777" w:rsidR="009F2DF3" w:rsidRPr="009F2DF3" w:rsidRDefault="009F2DF3" w:rsidP="009F2DF3">
      <w:pPr>
        <w:ind w:left="851"/>
        <w:rPr>
          <w:sz w:val="24"/>
          <w:lang w:eastAsia="da-DK"/>
        </w:rPr>
      </w:pPr>
      <w:r w:rsidRPr="009F2DF3">
        <w:rPr>
          <w:sz w:val="24"/>
          <w:lang w:eastAsia="da-DK"/>
        </w:rPr>
        <w:t xml:space="preserve">Behandling med </w:t>
      </w:r>
      <w:proofErr w:type="spellStart"/>
      <w:r w:rsidRPr="009F2DF3">
        <w:rPr>
          <w:sz w:val="24"/>
          <w:lang w:eastAsia="da-DK"/>
        </w:rPr>
        <w:t>methylphenidat</w:t>
      </w:r>
      <w:proofErr w:type="spellEnd"/>
      <w:r w:rsidRPr="009F2DF3">
        <w:rPr>
          <w:sz w:val="24"/>
          <w:lang w:eastAsia="da-DK"/>
        </w:rPr>
        <w:t xml:space="preserve"> er ikke kontraindiceret hos patienter med </w:t>
      </w:r>
      <w:proofErr w:type="spellStart"/>
      <w:r w:rsidRPr="009F2DF3">
        <w:rPr>
          <w:sz w:val="24"/>
          <w:lang w:eastAsia="da-DK"/>
        </w:rPr>
        <w:t>hemiplegisk</w:t>
      </w:r>
      <w:proofErr w:type="spellEnd"/>
      <w:r w:rsidRPr="009F2DF3">
        <w:rPr>
          <w:sz w:val="24"/>
          <w:lang w:eastAsia="da-DK"/>
        </w:rPr>
        <w:t xml:space="preserve"> cerebral lammelse.</w:t>
      </w:r>
    </w:p>
    <w:p w14:paraId="07E9D2B8" w14:textId="77777777" w:rsidR="009F2DF3" w:rsidRPr="009F2DF3" w:rsidRDefault="009F2DF3" w:rsidP="009F2DF3">
      <w:pPr>
        <w:ind w:left="851"/>
        <w:rPr>
          <w:sz w:val="24"/>
          <w:lang w:eastAsia="da-DK"/>
        </w:rPr>
      </w:pPr>
    </w:p>
    <w:p w14:paraId="30459D22" w14:textId="77777777" w:rsidR="009F2DF3" w:rsidRPr="009F2DF3" w:rsidRDefault="009F2DF3" w:rsidP="009F2DF3">
      <w:pPr>
        <w:ind w:left="851"/>
        <w:rPr>
          <w:sz w:val="24"/>
          <w:u w:val="single"/>
          <w:lang w:eastAsia="da-DK"/>
        </w:rPr>
      </w:pPr>
      <w:r w:rsidRPr="009F2DF3">
        <w:rPr>
          <w:sz w:val="24"/>
          <w:u w:val="single"/>
          <w:lang w:eastAsia="da-DK"/>
        </w:rPr>
        <w:t>Psykiatriske sygdomme</w:t>
      </w:r>
    </w:p>
    <w:p w14:paraId="79A9F558" w14:textId="77777777" w:rsidR="009F2DF3" w:rsidRPr="009F2DF3" w:rsidRDefault="009F2DF3" w:rsidP="009F2DF3">
      <w:pPr>
        <w:ind w:left="851"/>
        <w:rPr>
          <w:sz w:val="24"/>
          <w:lang w:eastAsia="da-DK"/>
        </w:rPr>
      </w:pPr>
      <w:proofErr w:type="spellStart"/>
      <w:r w:rsidRPr="009F2DF3">
        <w:rPr>
          <w:sz w:val="24"/>
          <w:lang w:eastAsia="da-DK"/>
        </w:rPr>
        <w:t>Komorbiditet</w:t>
      </w:r>
      <w:proofErr w:type="spellEnd"/>
      <w:r w:rsidRPr="009F2DF3">
        <w:rPr>
          <w:sz w:val="24"/>
          <w:lang w:eastAsia="da-DK"/>
        </w:rPr>
        <w:t xml:space="preserve"> mellem psykiatriske sygdomme og ADHD er almindelig, og dette skal tages i betragtning ved ordination af stimulerende midler. </w:t>
      </w:r>
      <w:r w:rsidRPr="009F2DF3">
        <w:rPr>
          <w:sz w:val="24"/>
          <w:szCs w:val="24"/>
          <w:lang w:eastAsia="da-DK"/>
        </w:rPr>
        <w:t xml:space="preserve">Forud for initiering af behandling med </w:t>
      </w:r>
      <w:proofErr w:type="spellStart"/>
      <w:r w:rsidRPr="009F2DF3">
        <w:rPr>
          <w:sz w:val="24"/>
          <w:szCs w:val="24"/>
          <w:lang w:eastAsia="da-DK"/>
        </w:rPr>
        <w:t>methylphenidat</w:t>
      </w:r>
      <w:proofErr w:type="spellEnd"/>
      <w:r w:rsidRPr="009F2DF3">
        <w:rPr>
          <w:sz w:val="24"/>
          <w:szCs w:val="24"/>
          <w:lang w:eastAsia="da-DK"/>
        </w:rPr>
        <w:t xml:space="preserve"> bør patienten vurderes med hensyn til forud eksisterende psykiatriske sygdomme, og en familieanamnese skal fastlægges (se pkt. 4.2). Der bør ikke gives </w:t>
      </w:r>
      <w:proofErr w:type="spellStart"/>
      <w:r w:rsidRPr="009F2DF3">
        <w:rPr>
          <w:sz w:val="24"/>
          <w:szCs w:val="24"/>
          <w:lang w:eastAsia="da-DK"/>
        </w:rPr>
        <w:t>methylphenidat</w:t>
      </w:r>
      <w:proofErr w:type="spellEnd"/>
      <w:r w:rsidRPr="009F2DF3">
        <w:rPr>
          <w:sz w:val="24"/>
          <w:szCs w:val="24"/>
          <w:lang w:eastAsia="da-DK"/>
        </w:rPr>
        <w:t xml:space="preserve"> ved pludseligt opståede psykiatriske symptomer eller forværring af forud eksisterende psykiatriske symptomer, medmindre de gavnlige virkninger opvejer risici for patienten.</w:t>
      </w:r>
      <w:r w:rsidRPr="009F2DF3">
        <w:rPr>
          <w:sz w:val="24"/>
          <w:lang w:eastAsia="da-DK"/>
        </w:rPr>
        <w:t xml:space="preserve"> </w:t>
      </w:r>
    </w:p>
    <w:p w14:paraId="08362290" w14:textId="77777777" w:rsidR="009F2DF3" w:rsidRPr="009F2DF3" w:rsidRDefault="009F2DF3" w:rsidP="007B493B">
      <w:pPr>
        <w:ind w:left="851"/>
        <w:rPr>
          <w:sz w:val="24"/>
          <w:lang w:eastAsia="da-DK"/>
        </w:rPr>
      </w:pPr>
    </w:p>
    <w:p w14:paraId="1FD8AFE1" w14:textId="77777777" w:rsidR="009F2DF3" w:rsidRPr="009F2DF3" w:rsidRDefault="009F2DF3" w:rsidP="009F2DF3">
      <w:pPr>
        <w:ind w:left="851"/>
        <w:rPr>
          <w:b/>
          <w:sz w:val="24"/>
          <w:szCs w:val="24"/>
          <w:lang w:eastAsia="da-DK"/>
        </w:rPr>
      </w:pPr>
      <w:r w:rsidRPr="009F2DF3">
        <w:rPr>
          <w:b/>
          <w:sz w:val="24"/>
          <w:szCs w:val="24"/>
          <w:lang w:eastAsia="da-DK"/>
        </w:rPr>
        <w:t xml:space="preserve">Der bør monitoreres for udvikling eller forværring af psykiatriske sygdomme ved hver dosisjustering og efterfølgende minimum hver 6. måned samt ved hver konsultation; </w:t>
      </w:r>
      <w:proofErr w:type="spellStart"/>
      <w:r w:rsidRPr="009F2DF3">
        <w:rPr>
          <w:b/>
          <w:sz w:val="24"/>
          <w:szCs w:val="24"/>
          <w:lang w:eastAsia="da-DK"/>
        </w:rPr>
        <w:t>seponering</w:t>
      </w:r>
      <w:proofErr w:type="spellEnd"/>
      <w:r w:rsidRPr="009F2DF3">
        <w:rPr>
          <w:b/>
          <w:sz w:val="24"/>
          <w:szCs w:val="24"/>
          <w:lang w:eastAsia="da-DK"/>
        </w:rPr>
        <w:t xml:space="preserve"> af behandling kan være hensigtsmæssig.</w:t>
      </w:r>
    </w:p>
    <w:p w14:paraId="56DFFBBE" w14:textId="77777777" w:rsidR="009F2DF3" w:rsidRPr="009F2DF3" w:rsidRDefault="009F2DF3" w:rsidP="007B493B">
      <w:pPr>
        <w:ind w:left="851"/>
        <w:rPr>
          <w:sz w:val="24"/>
          <w:lang w:eastAsia="da-DK"/>
        </w:rPr>
      </w:pPr>
    </w:p>
    <w:p w14:paraId="69C979EB" w14:textId="1A905433" w:rsidR="009F2DF3" w:rsidRPr="009F2DF3" w:rsidRDefault="009F2DF3" w:rsidP="009F2DF3">
      <w:pPr>
        <w:ind w:left="851"/>
        <w:rPr>
          <w:i/>
          <w:iCs/>
          <w:sz w:val="24"/>
          <w:lang w:eastAsia="da-DK"/>
        </w:rPr>
      </w:pPr>
      <w:r w:rsidRPr="009F2DF3">
        <w:rPr>
          <w:i/>
          <w:iCs/>
          <w:sz w:val="24"/>
          <w:lang w:eastAsia="da-DK"/>
        </w:rPr>
        <w:t xml:space="preserve">Forværring af </w:t>
      </w:r>
      <w:proofErr w:type="spellStart"/>
      <w:r w:rsidRPr="009F2DF3">
        <w:rPr>
          <w:i/>
          <w:iCs/>
          <w:sz w:val="24"/>
          <w:lang w:eastAsia="da-DK"/>
        </w:rPr>
        <w:t>forudeksisterende</w:t>
      </w:r>
      <w:proofErr w:type="spellEnd"/>
      <w:r w:rsidRPr="009F2DF3">
        <w:rPr>
          <w:i/>
          <w:iCs/>
          <w:sz w:val="24"/>
          <w:lang w:eastAsia="da-DK"/>
        </w:rPr>
        <w:t xml:space="preserve"> psykotiske eller maniske symptomer</w:t>
      </w:r>
    </w:p>
    <w:p w14:paraId="71571AAA" w14:textId="38837FB5" w:rsidR="009F2DF3" w:rsidRPr="009F2DF3" w:rsidRDefault="009F2DF3" w:rsidP="009F2DF3">
      <w:pPr>
        <w:ind w:left="851"/>
        <w:rPr>
          <w:sz w:val="24"/>
          <w:lang w:eastAsia="da-DK"/>
        </w:rPr>
      </w:pPr>
      <w:r w:rsidRPr="009F2DF3">
        <w:rPr>
          <w:sz w:val="24"/>
          <w:lang w:eastAsia="da-DK"/>
        </w:rPr>
        <w:t>Administr</w:t>
      </w:r>
      <w:r w:rsidR="00411587">
        <w:rPr>
          <w:sz w:val="24"/>
          <w:lang w:eastAsia="da-DK"/>
        </w:rPr>
        <w:t>ation</w:t>
      </w:r>
      <w:r w:rsidRPr="009F2DF3">
        <w:rPr>
          <w:sz w:val="24"/>
          <w:lang w:eastAsia="da-DK"/>
        </w:rPr>
        <w:t xml:space="preserve"> af </w:t>
      </w:r>
      <w:proofErr w:type="spellStart"/>
      <w:r w:rsidRPr="009F2DF3">
        <w:rPr>
          <w:sz w:val="24"/>
          <w:lang w:eastAsia="da-DK"/>
        </w:rPr>
        <w:t>methylphenidat</w:t>
      </w:r>
      <w:proofErr w:type="spellEnd"/>
      <w:r w:rsidRPr="009F2DF3">
        <w:rPr>
          <w:sz w:val="24"/>
          <w:lang w:eastAsia="da-DK"/>
        </w:rPr>
        <w:t xml:space="preserve"> til psykotiske patienter kan forværre symptomer på adfærdsforstyrrelse og tankeforstyrrelse.</w:t>
      </w:r>
    </w:p>
    <w:p w14:paraId="35A6D3FC" w14:textId="77777777" w:rsidR="009F2DF3" w:rsidRPr="009F2DF3" w:rsidRDefault="009F2DF3" w:rsidP="009F2DF3">
      <w:pPr>
        <w:ind w:left="851"/>
        <w:rPr>
          <w:sz w:val="24"/>
          <w:lang w:eastAsia="da-DK"/>
        </w:rPr>
      </w:pPr>
    </w:p>
    <w:p w14:paraId="5C1F377F" w14:textId="77777777" w:rsidR="009F2DF3" w:rsidRPr="009F2DF3" w:rsidRDefault="009F2DF3" w:rsidP="009F2DF3">
      <w:pPr>
        <w:ind w:left="851"/>
        <w:rPr>
          <w:i/>
          <w:iCs/>
          <w:sz w:val="24"/>
          <w:lang w:eastAsia="da-DK"/>
        </w:rPr>
      </w:pPr>
      <w:r w:rsidRPr="009F2DF3">
        <w:rPr>
          <w:i/>
          <w:iCs/>
          <w:sz w:val="24"/>
          <w:lang w:eastAsia="da-DK"/>
        </w:rPr>
        <w:t>Fremkomst af nye psykotiske eller maniske symptomer</w:t>
      </w:r>
    </w:p>
    <w:p w14:paraId="34A0F1E2" w14:textId="77777777" w:rsidR="009F2DF3" w:rsidRPr="009F2DF3" w:rsidRDefault="009F2DF3" w:rsidP="009F2DF3">
      <w:pPr>
        <w:ind w:left="851"/>
        <w:rPr>
          <w:sz w:val="24"/>
          <w:lang w:eastAsia="da-DK"/>
        </w:rPr>
      </w:pPr>
      <w:r w:rsidRPr="009F2DF3">
        <w:rPr>
          <w:sz w:val="24"/>
          <w:lang w:eastAsia="da-DK"/>
        </w:rPr>
        <w:t xml:space="preserve">Fremkomst af behandlingsrelaterede psykotiske symptomer (visuelle/taktile/auditive hallucinationer og vrangforestillinger) eller mani hos patienter uden psykotisk sygdom eller mani i anamnesen, kan skyldes behandling med </w:t>
      </w:r>
      <w:proofErr w:type="spellStart"/>
      <w:r w:rsidRPr="009F2DF3">
        <w:rPr>
          <w:sz w:val="24"/>
          <w:lang w:eastAsia="da-DK"/>
        </w:rPr>
        <w:t>methylphenidat</w:t>
      </w:r>
      <w:proofErr w:type="spellEnd"/>
      <w:r w:rsidRPr="009F2DF3">
        <w:rPr>
          <w:sz w:val="24"/>
          <w:lang w:eastAsia="da-DK"/>
        </w:rPr>
        <w:t xml:space="preserve"> i normale doser (se pkt. 4.8). Hvis der forekommer maniske eller psykotiske symptomer, bør en mulig årsagssammenhæng med </w:t>
      </w:r>
      <w:proofErr w:type="spellStart"/>
      <w:r w:rsidRPr="009F2DF3">
        <w:rPr>
          <w:sz w:val="24"/>
          <w:lang w:eastAsia="da-DK"/>
        </w:rPr>
        <w:t>methylphenidat</w:t>
      </w:r>
      <w:proofErr w:type="spellEnd"/>
      <w:r w:rsidRPr="009F2DF3">
        <w:rPr>
          <w:sz w:val="24"/>
          <w:lang w:eastAsia="da-DK"/>
        </w:rPr>
        <w:t xml:space="preserve"> overvejes, og </w:t>
      </w:r>
      <w:proofErr w:type="spellStart"/>
      <w:r w:rsidRPr="009F2DF3">
        <w:rPr>
          <w:sz w:val="24"/>
          <w:lang w:eastAsia="da-DK"/>
        </w:rPr>
        <w:t>seponering</w:t>
      </w:r>
      <w:proofErr w:type="spellEnd"/>
      <w:r w:rsidRPr="009F2DF3">
        <w:rPr>
          <w:sz w:val="24"/>
          <w:lang w:eastAsia="da-DK"/>
        </w:rPr>
        <w:t xml:space="preserve"> af behandlingen kan være relevant.</w:t>
      </w:r>
    </w:p>
    <w:p w14:paraId="1D6C306A" w14:textId="77777777" w:rsidR="009F2DF3" w:rsidRPr="009F2DF3" w:rsidRDefault="009F2DF3" w:rsidP="009F2DF3">
      <w:pPr>
        <w:ind w:left="1702" w:hanging="851"/>
        <w:rPr>
          <w:sz w:val="24"/>
          <w:lang w:eastAsia="da-DK"/>
        </w:rPr>
      </w:pPr>
    </w:p>
    <w:p w14:paraId="5A8A06A8" w14:textId="77777777" w:rsidR="009F2DF3" w:rsidRPr="009F2DF3" w:rsidRDefault="009F2DF3" w:rsidP="009F2DF3">
      <w:pPr>
        <w:ind w:left="851"/>
        <w:rPr>
          <w:i/>
          <w:iCs/>
          <w:sz w:val="24"/>
          <w:lang w:eastAsia="da-DK"/>
        </w:rPr>
      </w:pPr>
      <w:r w:rsidRPr="009F2DF3">
        <w:rPr>
          <w:i/>
          <w:iCs/>
          <w:sz w:val="24"/>
          <w:lang w:eastAsia="da-DK"/>
        </w:rPr>
        <w:t>Aggressiv eller fjendtlig adfærd</w:t>
      </w:r>
    </w:p>
    <w:p w14:paraId="7C2E450D" w14:textId="77777777" w:rsidR="009F2DF3" w:rsidRPr="009F2DF3" w:rsidRDefault="009F2DF3" w:rsidP="009F2DF3">
      <w:pPr>
        <w:ind w:left="851"/>
        <w:rPr>
          <w:sz w:val="24"/>
          <w:lang w:eastAsia="da-DK"/>
        </w:rPr>
      </w:pPr>
      <w:r w:rsidRPr="009F2DF3">
        <w:rPr>
          <w:sz w:val="24"/>
          <w:lang w:eastAsia="da-DK"/>
        </w:rPr>
        <w:t xml:space="preserve">Fremkomsten eller forværringen af aggression eller fjendtlighed kan skyldes behandling med stimulerende lægemidler. Patienter i behandling med </w:t>
      </w:r>
      <w:proofErr w:type="spellStart"/>
      <w:r w:rsidRPr="009F2DF3">
        <w:rPr>
          <w:sz w:val="24"/>
          <w:lang w:eastAsia="da-DK"/>
        </w:rPr>
        <w:t>methylphenidat</w:t>
      </w:r>
      <w:proofErr w:type="spellEnd"/>
      <w:r w:rsidRPr="009F2DF3">
        <w:rPr>
          <w:sz w:val="24"/>
          <w:lang w:eastAsia="da-DK"/>
        </w:rPr>
        <w:t xml:space="preserve"> bør monitoreres nøje for udvikling eller forværring af aggressiv adfærd eller fjendtlighed ved behandlingsstart, ved hver dosisjustering og efterfølgende minimum hver 6. måned samt ved hver konsultation. Lægen bør vurdere, om der er behov for justering af behandlingen hos patienter, der oplever sådanne ændringer i adfærd,</w:t>
      </w:r>
      <w:r w:rsidRPr="009F2DF3">
        <w:rPr>
          <w:bCs/>
          <w:sz w:val="24"/>
          <w:szCs w:val="24"/>
          <w:lang w:eastAsia="da-DK"/>
        </w:rPr>
        <w:t xml:space="preserve"> samt at det kan være nødvendigt at titrere dosis op eller ned. </w:t>
      </w:r>
      <w:proofErr w:type="spellStart"/>
      <w:r w:rsidRPr="009F2DF3">
        <w:rPr>
          <w:bCs/>
          <w:sz w:val="24"/>
          <w:szCs w:val="24"/>
          <w:lang w:eastAsia="da-DK"/>
        </w:rPr>
        <w:t>Seponering</w:t>
      </w:r>
      <w:proofErr w:type="spellEnd"/>
      <w:r w:rsidRPr="009F2DF3">
        <w:rPr>
          <w:bCs/>
          <w:sz w:val="24"/>
          <w:szCs w:val="24"/>
          <w:lang w:eastAsia="da-DK"/>
        </w:rPr>
        <w:t xml:space="preserve"> af behandlingen kan overvejes</w:t>
      </w:r>
      <w:r w:rsidRPr="009F2DF3">
        <w:rPr>
          <w:sz w:val="24"/>
          <w:szCs w:val="24"/>
          <w:lang w:eastAsia="da-DK"/>
        </w:rPr>
        <w:t>.</w:t>
      </w:r>
    </w:p>
    <w:p w14:paraId="161C04C1" w14:textId="5E41C00C" w:rsidR="009F2DF3" w:rsidRDefault="009F2DF3" w:rsidP="007B493B">
      <w:pPr>
        <w:ind w:left="851"/>
        <w:rPr>
          <w:sz w:val="24"/>
          <w:lang w:eastAsia="da-DK"/>
        </w:rPr>
      </w:pPr>
    </w:p>
    <w:p w14:paraId="761A33B4" w14:textId="77777777" w:rsidR="007B493B" w:rsidRPr="007B493B" w:rsidRDefault="007B493B" w:rsidP="007B493B">
      <w:pPr>
        <w:ind w:left="851"/>
        <w:rPr>
          <w:i/>
          <w:iCs/>
          <w:sz w:val="24"/>
          <w:lang w:eastAsia="da-DK"/>
        </w:rPr>
      </w:pPr>
      <w:r w:rsidRPr="007B493B">
        <w:rPr>
          <w:i/>
          <w:iCs/>
          <w:sz w:val="24"/>
          <w:lang w:eastAsia="da-DK"/>
        </w:rPr>
        <w:t>Selvmordstendens</w:t>
      </w:r>
    </w:p>
    <w:p w14:paraId="2C98E77F" w14:textId="77777777" w:rsidR="009F2DF3" w:rsidRPr="009F2DF3" w:rsidRDefault="009F2DF3" w:rsidP="009F2DF3">
      <w:pPr>
        <w:ind w:left="851"/>
        <w:rPr>
          <w:sz w:val="24"/>
          <w:lang w:eastAsia="da-DK"/>
        </w:rPr>
      </w:pPr>
      <w:r w:rsidRPr="009F2DF3">
        <w:rPr>
          <w:sz w:val="24"/>
          <w:lang w:eastAsia="da-DK"/>
        </w:rPr>
        <w:t xml:space="preserve">Patienter, som får tanker om selvmord eller udviser selvmordsadfærd under behandlingen for ADHD, bør straks vurderes af lægen. Forværring af underliggende psykiatrisk sygdom samt årsagssammenhæng med behandlingen med </w:t>
      </w:r>
      <w:proofErr w:type="spellStart"/>
      <w:r w:rsidRPr="009F2DF3">
        <w:rPr>
          <w:sz w:val="24"/>
          <w:lang w:eastAsia="da-DK"/>
        </w:rPr>
        <w:t>methylphenidat</w:t>
      </w:r>
      <w:proofErr w:type="spellEnd"/>
      <w:r w:rsidRPr="009F2DF3">
        <w:rPr>
          <w:sz w:val="24"/>
          <w:lang w:eastAsia="da-DK"/>
        </w:rPr>
        <w:t xml:space="preserve">, bør tages i betragtning. Behandling af den underliggende psykiatriske sygdom kan være nødvendig, og </w:t>
      </w:r>
      <w:proofErr w:type="spellStart"/>
      <w:r w:rsidRPr="009F2DF3">
        <w:rPr>
          <w:sz w:val="24"/>
          <w:lang w:eastAsia="da-DK"/>
        </w:rPr>
        <w:t>seponering</w:t>
      </w:r>
      <w:proofErr w:type="spellEnd"/>
      <w:r w:rsidRPr="009F2DF3">
        <w:rPr>
          <w:sz w:val="24"/>
          <w:lang w:eastAsia="da-DK"/>
        </w:rPr>
        <w:t xml:space="preserve"> af behandlingen med </w:t>
      </w:r>
      <w:proofErr w:type="spellStart"/>
      <w:r w:rsidRPr="009F2DF3">
        <w:rPr>
          <w:sz w:val="24"/>
          <w:lang w:eastAsia="da-DK"/>
        </w:rPr>
        <w:t>methylphenidat</w:t>
      </w:r>
      <w:proofErr w:type="spellEnd"/>
      <w:r w:rsidRPr="009F2DF3">
        <w:rPr>
          <w:sz w:val="24"/>
          <w:lang w:eastAsia="da-DK"/>
        </w:rPr>
        <w:t xml:space="preserve"> bør overvejes.</w:t>
      </w:r>
    </w:p>
    <w:p w14:paraId="00F5BD3F" w14:textId="77777777" w:rsidR="009F2DF3" w:rsidRPr="009F2DF3" w:rsidRDefault="009F2DF3" w:rsidP="007B493B">
      <w:pPr>
        <w:ind w:left="851"/>
        <w:rPr>
          <w:sz w:val="24"/>
          <w:lang w:eastAsia="da-DK"/>
        </w:rPr>
      </w:pPr>
    </w:p>
    <w:p w14:paraId="6E69BFA6" w14:textId="77777777" w:rsidR="009F2DF3" w:rsidRPr="009F2DF3" w:rsidRDefault="009F2DF3" w:rsidP="009F2DF3">
      <w:pPr>
        <w:ind w:left="851"/>
        <w:rPr>
          <w:i/>
          <w:iCs/>
          <w:sz w:val="24"/>
          <w:lang w:eastAsia="da-DK"/>
        </w:rPr>
      </w:pPr>
      <w:r w:rsidRPr="009F2DF3">
        <w:rPr>
          <w:i/>
          <w:iCs/>
          <w:sz w:val="24"/>
          <w:lang w:eastAsia="da-DK"/>
        </w:rPr>
        <w:t>Tics</w:t>
      </w:r>
    </w:p>
    <w:p w14:paraId="69EA321F" w14:textId="75D983BA" w:rsidR="009F2DF3" w:rsidRPr="009F2DF3" w:rsidRDefault="009F2DF3" w:rsidP="009F2DF3">
      <w:pPr>
        <w:ind w:left="851"/>
        <w:rPr>
          <w:sz w:val="24"/>
          <w:lang w:eastAsia="da-DK"/>
        </w:rPr>
      </w:pPr>
      <w:proofErr w:type="spellStart"/>
      <w:r w:rsidRPr="009F2DF3">
        <w:rPr>
          <w:sz w:val="24"/>
          <w:lang w:eastAsia="da-DK"/>
        </w:rPr>
        <w:t>Methylphenidat</w:t>
      </w:r>
      <w:proofErr w:type="spellEnd"/>
      <w:r w:rsidRPr="009F2DF3">
        <w:rPr>
          <w:sz w:val="24"/>
          <w:lang w:eastAsia="da-DK"/>
        </w:rPr>
        <w:t xml:space="preserve"> er </w:t>
      </w:r>
      <w:r w:rsidRPr="009F2DF3">
        <w:rPr>
          <w:sz w:val="24"/>
          <w:szCs w:val="24"/>
          <w:lang w:eastAsia="da-DK"/>
        </w:rPr>
        <w:t xml:space="preserve">sat i forbindelse med </w:t>
      </w:r>
      <w:r w:rsidRPr="009F2DF3">
        <w:rPr>
          <w:sz w:val="24"/>
          <w:lang w:eastAsia="da-DK"/>
        </w:rPr>
        <w:t xml:space="preserve">fremkomst eller forværring af motoriske </w:t>
      </w:r>
      <w:r w:rsidR="004455FB">
        <w:rPr>
          <w:sz w:val="24"/>
          <w:lang w:eastAsia="da-DK"/>
        </w:rPr>
        <w:t>og</w:t>
      </w:r>
      <w:r w:rsidRPr="009F2DF3">
        <w:rPr>
          <w:sz w:val="24"/>
          <w:lang w:eastAsia="da-DK"/>
        </w:rPr>
        <w:t xml:space="preserve"> verbale tics. Forværring af Tourettes syndrom er også blevet rapporteret (se pkt. 4.8). Familieanamnese bør vurderes og klinisk vurdering af tics eller Tourettes syndrom hos patienter bør gå forud for brugen af </w:t>
      </w:r>
      <w:proofErr w:type="spellStart"/>
      <w:r w:rsidRPr="009F2DF3">
        <w:rPr>
          <w:sz w:val="24"/>
          <w:lang w:eastAsia="da-DK"/>
        </w:rPr>
        <w:t>methylphenidat</w:t>
      </w:r>
      <w:proofErr w:type="spellEnd"/>
      <w:r w:rsidRPr="009F2DF3">
        <w:rPr>
          <w:sz w:val="24"/>
          <w:lang w:eastAsia="da-DK"/>
        </w:rPr>
        <w:t xml:space="preserve">. Patienterne bør regelmæssigt monitoreres for udvikling eller forværring af tics under behandling med </w:t>
      </w:r>
      <w:proofErr w:type="spellStart"/>
      <w:r w:rsidRPr="009F2DF3">
        <w:rPr>
          <w:sz w:val="24"/>
          <w:lang w:eastAsia="da-DK"/>
        </w:rPr>
        <w:t>methylphenidat</w:t>
      </w:r>
      <w:proofErr w:type="spellEnd"/>
      <w:r w:rsidRPr="009F2DF3">
        <w:rPr>
          <w:sz w:val="24"/>
          <w:lang w:eastAsia="da-DK"/>
        </w:rPr>
        <w:t xml:space="preserve">. </w:t>
      </w:r>
      <w:r w:rsidRPr="009F2DF3">
        <w:rPr>
          <w:b/>
          <w:bCs/>
          <w:sz w:val="24"/>
          <w:lang w:eastAsia="da-DK"/>
        </w:rPr>
        <w:t>Monitorering bør forekomme ved hver dosisjustering og efterfølgende minimum hver 6. måned eller ved hver konsultation</w:t>
      </w:r>
      <w:r w:rsidRPr="009F2DF3">
        <w:rPr>
          <w:sz w:val="24"/>
          <w:lang w:eastAsia="da-DK"/>
        </w:rPr>
        <w:t>.</w:t>
      </w:r>
    </w:p>
    <w:p w14:paraId="5891CD84" w14:textId="77777777" w:rsidR="009F2DF3" w:rsidRPr="009F2DF3" w:rsidRDefault="009F2DF3" w:rsidP="007B493B">
      <w:pPr>
        <w:ind w:left="851"/>
        <w:rPr>
          <w:sz w:val="24"/>
          <w:lang w:eastAsia="da-DK"/>
        </w:rPr>
      </w:pPr>
    </w:p>
    <w:p w14:paraId="6C861D43" w14:textId="77777777" w:rsidR="009F2DF3" w:rsidRPr="009F2DF3" w:rsidRDefault="009F2DF3" w:rsidP="009F2DF3">
      <w:pPr>
        <w:ind w:left="851"/>
        <w:rPr>
          <w:i/>
          <w:iCs/>
          <w:sz w:val="24"/>
          <w:lang w:eastAsia="da-DK"/>
        </w:rPr>
      </w:pPr>
      <w:r w:rsidRPr="009F2DF3">
        <w:rPr>
          <w:i/>
          <w:iCs/>
          <w:sz w:val="24"/>
          <w:lang w:eastAsia="da-DK"/>
        </w:rPr>
        <w:t>Angst, agitation eller anspændthed</w:t>
      </w:r>
    </w:p>
    <w:p w14:paraId="701D8B26" w14:textId="77777777" w:rsidR="009F2DF3" w:rsidRPr="009F2DF3" w:rsidRDefault="009F2DF3" w:rsidP="009F2DF3">
      <w:pPr>
        <w:ind w:left="851"/>
        <w:rPr>
          <w:sz w:val="24"/>
          <w:lang w:eastAsia="da-DK"/>
        </w:rPr>
      </w:pPr>
      <w:proofErr w:type="spellStart"/>
      <w:r w:rsidRPr="009F2DF3">
        <w:rPr>
          <w:sz w:val="24"/>
          <w:lang w:eastAsia="da-DK"/>
        </w:rPr>
        <w:t>Methylphenidat</w:t>
      </w:r>
      <w:proofErr w:type="spellEnd"/>
      <w:r w:rsidRPr="009F2DF3">
        <w:rPr>
          <w:sz w:val="24"/>
          <w:lang w:eastAsia="da-DK"/>
        </w:rPr>
        <w:t xml:space="preserve"> er associeret med forværring af forud eksisterende angst, agitation eller anspændthed. Klinisk evaluering for angst, agitation eller anspændthed bør gå forud for anvendelse af </w:t>
      </w:r>
      <w:proofErr w:type="spellStart"/>
      <w:r w:rsidRPr="009F2DF3">
        <w:rPr>
          <w:sz w:val="24"/>
          <w:lang w:eastAsia="da-DK"/>
        </w:rPr>
        <w:t>methylphenidat</w:t>
      </w:r>
      <w:proofErr w:type="spellEnd"/>
      <w:r w:rsidRPr="009F2DF3">
        <w:rPr>
          <w:sz w:val="24"/>
          <w:lang w:eastAsia="da-DK"/>
        </w:rPr>
        <w:t xml:space="preserve"> og patienterne bør</w:t>
      </w:r>
      <w:r w:rsidRPr="009F2DF3">
        <w:rPr>
          <w:b/>
          <w:bCs/>
          <w:sz w:val="24"/>
          <w:lang w:eastAsia="da-DK"/>
        </w:rPr>
        <w:t xml:space="preserve"> regelmæssigt monitoreres for udvikling eller forværring af disse symptomer under behandling, ved hver dosisjustering og efterfølgende minimum hver 6. måned eller ved hver konsultation.</w:t>
      </w:r>
    </w:p>
    <w:p w14:paraId="38701BBA" w14:textId="77777777" w:rsidR="009F2DF3" w:rsidRPr="009F2DF3" w:rsidRDefault="009F2DF3" w:rsidP="007B493B">
      <w:pPr>
        <w:ind w:left="851"/>
        <w:rPr>
          <w:sz w:val="24"/>
          <w:lang w:eastAsia="da-DK"/>
        </w:rPr>
      </w:pPr>
    </w:p>
    <w:p w14:paraId="3FE49034" w14:textId="77777777" w:rsidR="009F2DF3" w:rsidRPr="009F2DF3" w:rsidRDefault="009F2DF3" w:rsidP="009F2DF3">
      <w:pPr>
        <w:ind w:left="851"/>
        <w:rPr>
          <w:i/>
          <w:iCs/>
          <w:sz w:val="24"/>
          <w:lang w:eastAsia="da-DK"/>
        </w:rPr>
      </w:pPr>
      <w:r w:rsidRPr="009F2DF3">
        <w:rPr>
          <w:i/>
          <w:iCs/>
          <w:sz w:val="24"/>
          <w:lang w:eastAsia="da-DK"/>
        </w:rPr>
        <w:t>Typer af bipolar sygdom</w:t>
      </w:r>
    </w:p>
    <w:p w14:paraId="3E7CE85E" w14:textId="6E2DD131" w:rsidR="009F2DF3" w:rsidRPr="009F2DF3" w:rsidRDefault="009F2DF3" w:rsidP="009F2DF3">
      <w:pPr>
        <w:ind w:left="851"/>
        <w:rPr>
          <w:b/>
          <w:bCs/>
          <w:sz w:val="24"/>
          <w:lang w:eastAsia="da-DK"/>
        </w:rPr>
      </w:pPr>
      <w:r w:rsidRPr="009F2DF3">
        <w:rPr>
          <w:sz w:val="24"/>
          <w:lang w:eastAsia="da-DK"/>
        </w:rPr>
        <w:t xml:space="preserve">Der bør udvises særlig forsigtighed ved brug af stimulerende lægemidler til behandling af ADHD hos patienter med </w:t>
      </w:r>
      <w:proofErr w:type="spellStart"/>
      <w:r w:rsidRPr="009F2DF3">
        <w:rPr>
          <w:sz w:val="24"/>
          <w:lang w:eastAsia="da-DK"/>
        </w:rPr>
        <w:t>komorbid</w:t>
      </w:r>
      <w:proofErr w:type="spellEnd"/>
      <w:r w:rsidRPr="009F2DF3">
        <w:rPr>
          <w:sz w:val="24"/>
          <w:lang w:eastAsia="da-DK"/>
        </w:rPr>
        <w:t xml:space="preserve"> bipolar sygdom (inklusive ubehandlet Type I bipolar sindslidelse eller andre former for bipolare sygdomme). Dette skyldes bekymring for fremskyndelse af blandet/manisk episode hos sådanne patienter. Før behandlingen med </w:t>
      </w:r>
      <w:proofErr w:type="spellStart"/>
      <w:r w:rsidRPr="009F2DF3">
        <w:rPr>
          <w:sz w:val="24"/>
          <w:lang w:eastAsia="da-DK"/>
        </w:rPr>
        <w:t>methylphenidat</w:t>
      </w:r>
      <w:proofErr w:type="spellEnd"/>
      <w:r w:rsidRPr="009F2DF3">
        <w:rPr>
          <w:sz w:val="24"/>
          <w:lang w:eastAsia="da-DK"/>
        </w:rPr>
        <w:t xml:space="preserve"> initieres, bør patienter med </w:t>
      </w:r>
      <w:proofErr w:type="spellStart"/>
      <w:r w:rsidRPr="009F2DF3">
        <w:rPr>
          <w:sz w:val="24"/>
          <w:lang w:eastAsia="da-DK"/>
        </w:rPr>
        <w:t>komorbide</w:t>
      </w:r>
      <w:proofErr w:type="spellEnd"/>
      <w:r w:rsidRPr="009F2DF3">
        <w:rPr>
          <w:sz w:val="24"/>
          <w:lang w:eastAsia="da-DK"/>
        </w:rPr>
        <w:t xml:space="preserve"> depressive symptomer gennemgå adækvat screening, for at bestemme om de er i risikogruppen for bipolar sygdom; en sådan screening skal omfatte en indgående psykiatrisk anamnese herunder en familieanamnese for selvmord, bipolar sygdom og depression. </w:t>
      </w:r>
      <w:r w:rsidRPr="009F2DF3">
        <w:rPr>
          <w:b/>
          <w:bCs/>
          <w:sz w:val="24"/>
          <w:lang w:eastAsia="da-DK"/>
        </w:rPr>
        <w:t>Tæt</w:t>
      </w:r>
      <w:r w:rsidR="004455FB">
        <w:rPr>
          <w:b/>
          <w:bCs/>
          <w:sz w:val="24"/>
          <w:lang w:eastAsia="da-DK"/>
        </w:rPr>
        <w:t>,</w:t>
      </w:r>
      <w:r w:rsidRPr="009F2DF3">
        <w:rPr>
          <w:b/>
          <w:bCs/>
          <w:sz w:val="24"/>
          <w:lang w:eastAsia="da-DK"/>
        </w:rPr>
        <w:t xml:space="preserve"> vedvarende monitorering </w:t>
      </w:r>
      <w:r w:rsidR="004455FB">
        <w:rPr>
          <w:b/>
          <w:bCs/>
          <w:sz w:val="24"/>
          <w:lang w:eastAsia="da-DK"/>
        </w:rPr>
        <w:t>af</w:t>
      </w:r>
      <w:r w:rsidRPr="009F2DF3">
        <w:rPr>
          <w:b/>
          <w:bCs/>
          <w:sz w:val="24"/>
          <w:lang w:eastAsia="da-DK"/>
        </w:rPr>
        <w:t xml:space="preserve"> disse patienter er essentiel (se ovenfor "Psykiatriske sygdomme" og pkt. 4.2). Patienter bør </w:t>
      </w:r>
      <w:r w:rsidRPr="009F2DF3">
        <w:rPr>
          <w:b/>
          <w:bCs/>
          <w:sz w:val="24"/>
          <w:lang w:eastAsia="da-DK"/>
        </w:rPr>
        <w:lastRenderedPageBreak/>
        <w:t>monitoreres for symptomer ved hver dosisjustering og efterfølgende minimum hver 6. måned og ved hver konsultation.</w:t>
      </w:r>
    </w:p>
    <w:p w14:paraId="58EB30F1" w14:textId="77777777" w:rsidR="009F2DF3" w:rsidRPr="009F2DF3" w:rsidRDefault="009F2DF3" w:rsidP="009F2DF3">
      <w:pPr>
        <w:ind w:left="851"/>
        <w:rPr>
          <w:sz w:val="24"/>
          <w:szCs w:val="24"/>
          <w:u w:val="single"/>
          <w:lang w:eastAsia="da-DK"/>
        </w:rPr>
      </w:pPr>
    </w:p>
    <w:p w14:paraId="51C182BD" w14:textId="77777777" w:rsidR="009F2DF3" w:rsidRPr="009F2DF3" w:rsidRDefault="009F2DF3" w:rsidP="009F2DF3">
      <w:pPr>
        <w:ind w:left="851"/>
        <w:rPr>
          <w:sz w:val="24"/>
          <w:szCs w:val="24"/>
          <w:u w:val="single"/>
          <w:lang w:eastAsia="da-DK"/>
        </w:rPr>
      </w:pPr>
      <w:r w:rsidRPr="009F2DF3">
        <w:rPr>
          <w:sz w:val="24"/>
          <w:szCs w:val="24"/>
          <w:u w:val="single"/>
          <w:lang w:eastAsia="da-DK"/>
        </w:rPr>
        <w:t>Vækst og vægttab</w:t>
      </w:r>
    </w:p>
    <w:p w14:paraId="07C169CD" w14:textId="77777777" w:rsidR="009F2DF3" w:rsidRPr="009F2DF3" w:rsidRDefault="009F2DF3" w:rsidP="009F2DF3">
      <w:pPr>
        <w:ind w:left="851"/>
        <w:rPr>
          <w:sz w:val="24"/>
          <w:szCs w:val="24"/>
          <w:lang w:eastAsia="da-DK"/>
        </w:rPr>
      </w:pPr>
      <w:r w:rsidRPr="009F2DF3">
        <w:rPr>
          <w:sz w:val="24"/>
          <w:szCs w:val="24"/>
          <w:lang w:eastAsia="da-DK"/>
        </w:rPr>
        <w:t xml:space="preserve">Der er rapporteret om moderat reduceret vægtøgning og væksthæmning ved langvarig anvendelse af </w:t>
      </w:r>
      <w:proofErr w:type="spellStart"/>
      <w:r w:rsidRPr="009F2DF3">
        <w:rPr>
          <w:sz w:val="24"/>
          <w:szCs w:val="24"/>
          <w:lang w:eastAsia="da-DK"/>
        </w:rPr>
        <w:t>methylphenidat</w:t>
      </w:r>
      <w:proofErr w:type="spellEnd"/>
      <w:r w:rsidRPr="009F2DF3">
        <w:rPr>
          <w:sz w:val="24"/>
          <w:szCs w:val="24"/>
          <w:lang w:eastAsia="da-DK"/>
        </w:rPr>
        <w:t xml:space="preserve"> hos børn. Vægttab er blevet rapporteret ved behandling med </w:t>
      </w:r>
      <w:proofErr w:type="spellStart"/>
      <w:r w:rsidRPr="009F2DF3">
        <w:rPr>
          <w:sz w:val="24"/>
          <w:szCs w:val="24"/>
          <w:lang w:eastAsia="da-DK"/>
        </w:rPr>
        <w:t>methylphenidat</w:t>
      </w:r>
      <w:proofErr w:type="spellEnd"/>
      <w:r w:rsidRPr="009F2DF3">
        <w:rPr>
          <w:sz w:val="24"/>
          <w:szCs w:val="24"/>
          <w:lang w:eastAsia="da-DK"/>
        </w:rPr>
        <w:t xml:space="preserve"> hos voksne (se pkt. 4.8).</w:t>
      </w:r>
    </w:p>
    <w:p w14:paraId="2204887C" w14:textId="77777777" w:rsidR="009F2DF3" w:rsidRPr="009F2DF3" w:rsidRDefault="009F2DF3" w:rsidP="009F2DF3">
      <w:pPr>
        <w:ind w:left="851"/>
        <w:rPr>
          <w:sz w:val="24"/>
          <w:szCs w:val="24"/>
          <w:lang w:eastAsia="da-DK"/>
        </w:rPr>
      </w:pPr>
    </w:p>
    <w:p w14:paraId="22F4BA91" w14:textId="77777777" w:rsidR="009F2DF3" w:rsidRPr="009F2DF3" w:rsidRDefault="009F2DF3" w:rsidP="009F2DF3">
      <w:pPr>
        <w:ind w:left="851"/>
        <w:rPr>
          <w:sz w:val="24"/>
          <w:szCs w:val="24"/>
          <w:lang w:eastAsia="da-DK"/>
        </w:rPr>
      </w:pPr>
      <w:r w:rsidRPr="009F2DF3">
        <w:rPr>
          <w:sz w:val="24"/>
          <w:szCs w:val="24"/>
          <w:lang w:eastAsia="da-DK"/>
        </w:rPr>
        <w:t xml:space="preserve">Virkningen af </w:t>
      </w:r>
      <w:proofErr w:type="spellStart"/>
      <w:r w:rsidRPr="009F2DF3">
        <w:rPr>
          <w:sz w:val="24"/>
          <w:szCs w:val="24"/>
          <w:lang w:eastAsia="da-DK"/>
        </w:rPr>
        <w:t>methylphenidat</w:t>
      </w:r>
      <w:proofErr w:type="spellEnd"/>
      <w:r w:rsidRPr="009F2DF3">
        <w:rPr>
          <w:sz w:val="24"/>
          <w:szCs w:val="24"/>
          <w:lang w:eastAsia="da-DK"/>
        </w:rPr>
        <w:t xml:space="preserve"> på endelig højde og vægt er i øjeblikket ukendt og bliver undersøgt.</w:t>
      </w:r>
    </w:p>
    <w:p w14:paraId="21A60506" w14:textId="77777777" w:rsidR="009F2DF3" w:rsidRPr="009F2DF3" w:rsidRDefault="009F2DF3" w:rsidP="009F2DF3">
      <w:pPr>
        <w:ind w:left="851"/>
        <w:rPr>
          <w:sz w:val="24"/>
          <w:szCs w:val="24"/>
          <w:lang w:eastAsia="da-DK"/>
        </w:rPr>
      </w:pPr>
    </w:p>
    <w:p w14:paraId="791B816E" w14:textId="77777777" w:rsidR="009F2DF3" w:rsidRPr="009F2DF3" w:rsidRDefault="009F2DF3" w:rsidP="009F2DF3">
      <w:pPr>
        <w:ind w:left="851"/>
        <w:rPr>
          <w:sz w:val="24"/>
          <w:szCs w:val="24"/>
          <w:lang w:eastAsia="da-DK"/>
        </w:rPr>
      </w:pPr>
      <w:r w:rsidRPr="009F2DF3">
        <w:rPr>
          <w:b/>
          <w:bCs/>
          <w:sz w:val="24"/>
          <w:szCs w:val="24"/>
          <w:lang w:eastAsia="da-DK"/>
        </w:rPr>
        <w:t xml:space="preserve">Højde bør monitoreres hos børn under behandling med </w:t>
      </w:r>
      <w:proofErr w:type="spellStart"/>
      <w:r w:rsidRPr="009F2DF3">
        <w:rPr>
          <w:b/>
          <w:bCs/>
          <w:sz w:val="24"/>
          <w:szCs w:val="24"/>
          <w:lang w:eastAsia="da-DK"/>
        </w:rPr>
        <w:t>methylphenidat</w:t>
      </w:r>
      <w:proofErr w:type="spellEnd"/>
      <w:r w:rsidRPr="009F2DF3">
        <w:rPr>
          <w:b/>
          <w:bCs/>
          <w:sz w:val="24"/>
          <w:szCs w:val="24"/>
          <w:lang w:eastAsia="da-DK"/>
        </w:rPr>
        <w:t>: højde, vægt og appetit bør kontrolleres minimum hver 6. måned og anføres fortløbende på en vækstkurve.</w:t>
      </w:r>
      <w:r w:rsidRPr="009F2DF3">
        <w:rPr>
          <w:sz w:val="24"/>
          <w:szCs w:val="24"/>
          <w:lang w:eastAsia="da-DK"/>
        </w:rPr>
        <w:t xml:space="preserve"> Det kan være nødvendigt, at afbryde behandlingen midlertidigt hos patienter, som ikke vokser eller tager på i vægt som forventet. Hos voksne skal vægten monitoreres regelmæssigt.</w:t>
      </w:r>
    </w:p>
    <w:p w14:paraId="2F415964" w14:textId="079010B1" w:rsidR="009F2DF3" w:rsidRDefault="009F2DF3" w:rsidP="007B493B">
      <w:pPr>
        <w:ind w:left="851"/>
        <w:rPr>
          <w:sz w:val="24"/>
          <w:szCs w:val="24"/>
          <w:lang w:eastAsia="da-DK"/>
        </w:rPr>
      </w:pPr>
    </w:p>
    <w:p w14:paraId="3D51941A" w14:textId="77777777" w:rsidR="007B493B" w:rsidRPr="007B493B" w:rsidRDefault="007B493B" w:rsidP="007B493B">
      <w:pPr>
        <w:ind w:left="851"/>
        <w:rPr>
          <w:sz w:val="24"/>
          <w:szCs w:val="24"/>
          <w:u w:val="single"/>
          <w:lang w:eastAsia="da-DK"/>
        </w:rPr>
      </w:pPr>
      <w:r w:rsidRPr="007B493B">
        <w:rPr>
          <w:sz w:val="24"/>
          <w:szCs w:val="24"/>
          <w:u w:val="single"/>
          <w:lang w:eastAsia="da-DK"/>
        </w:rPr>
        <w:t>Epileptisk anfald</w:t>
      </w:r>
    </w:p>
    <w:p w14:paraId="52268E43" w14:textId="77777777" w:rsidR="009F2DF3" w:rsidRPr="009F2DF3" w:rsidRDefault="009F2DF3" w:rsidP="009F2DF3">
      <w:pPr>
        <w:ind w:left="851"/>
        <w:rPr>
          <w:sz w:val="24"/>
          <w:lang w:eastAsia="da-DK"/>
        </w:rPr>
      </w:pPr>
      <w:proofErr w:type="spellStart"/>
      <w:r w:rsidRPr="009F2DF3">
        <w:rPr>
          <w:sz w:val="24"/>
          <w:lang w:eastAsia="da-DK"/>
        </w:rPr>
        <w:t>Methylphenidat</w:t>
      </w:r>
      <w:proofErr w:type="spellEnd"/>
      <w:r w:rsidRPr="009F2DF3">
        <w:rPr>
          <w:sz w:val="24"/>
          <w:lang w:eastAsia="da-DK"/>
        </w:rPr>
        <w:t xml:space="preserve"> bør anvendes med forsigtighed hos patienter med epilepsi. </w:t>
      </w:r>
      <w:proofErr w:type="spellStart"/>
      <w:r w:rsidRPr="009F2DF3">
        <w:rPr>
          <w:sz w:val="24"/>
          <w:lang w:eastAsia="da-DK"/>
        </w:rPr>
        <w:t>Methylphenidat</w:t>
      </w:r>
      <w:proofErr w:type="spellEnd"/>
      <w:r w:rsidRPr="009F2DF3">
        <w:rPr>
          <w:sz w:val="24"/>
          <w:lang w:eastAsia="da-DK"/>
        </w:rPr>
        <w:t xml:space="preserve"> kan sænke krampetærsklen hos patienter med anfald i anamnesen samt hos patienter med tidligere anormale EEG-værdier uden anfald og i sjældne tilfælde uden anfald og anormale EEG-værdier i anamnesen. </w:t>
      </w:r>
      <w:proofErr w:type="spellStart"/>
      <w:r w:rsidRPr="009F2DF3">
        <w:rPr>
          <w:sz w:val="24"/>
          <w:lang w:eastAsia="da-DK"/>
        </w:rPr>
        <w:t>Methylphenidat</w:t>
      </w:r>
      <w:proofErr w:type="spellEnd"/>
      <w:r w:rsidRPr="009F2DF3">
        <w:rPr>
          <w:sz w:val="24"/>
          <w:lang w:eastAsia="da-DK"/>
        </w:rPr>
        <w:t xml:space="preserve"> bør seponeres, hvis antallet af anfald stiger eller ved forekomst af nye anfald.</w:t>
      </w:r>
    </w:p>
    <w:p w14:paraId="2C2C8DF6" w14:textId="77777777" w:rsidR="009F2DF3" w:rsidRPr="009F2DF3" w:rsidRDefault="009F2DF3" w:rsidP="007B493B">
      <w:pPr>
        <w:ind w:left="851"/>
        <w:rPr>
          <w:sz w:val="24"/>
          <w:lang w:eastAsia="da-DK"/>
        </w:rPr>
      </w:pPr>
    </w:p>
    <w:p w14:paraId="444EE63E" w14:textId="77777777" w:rsidR="009F2DF3" w:rsidRPr="009F2DF3" w:rsidRDefault="009F2DF3" w:rsidP="009F2DF3">
      <w:pPr>
        <w:ind w:left="851"/>
        <w:rPr>
          <w:sz w:val="24"/>
          <w:u w:val="single"/>
          <w:lang w:eastAsia="da-DK"/>
        </w:rPr>
      </w:pPr>
      <w:r w:rsidRPr="009F2DF3">
        <w:rPr>
          <w:sz w:val="24"/>
          <w:u w:val="single"/>
          <w:lang w:eastAsia="da-DK"/>
        </w:rPr>
        <w:t>Misbrug, forkert brug og brug til fornøjelse</w:t>
      </w:r>
    </w:p>
    <w:p w14:paraId="21E3A421" w14:textId="77777777" w:rsidR="009F2DF3" w:rsidRPr="009F2DF3" w:rsidRDefault="009F2DF3" w:rsidP="007B493B">
      <w:pPr>
        <w:ind w:left="851"/>
        <w:rPr>
          <w:sz w:val="24"/>
          <w:lang w:eastAsia="da-DK"/>
        </w:rPr>
      </w:pPr>
      <w:r w:rsidRPr="009F2DF3">
        <w:rPr>
          <w:sz w:val="24"/>
          <w:lang w:eastAsia="da-DK"/>
        </w:rPr>
        <w:t xml:space="preserve">Patienter bør nøje monitoreres for risiko for brug til fornøjelse, forkert brug eller misbrug af </w:t>
      </w:r>
      <w:proofErr w:type="spellStart"/>
      <w:r w:rsidRPr="009F2DF3">
        <w:rPr>
          <w:sz w:val="24"/>
          <w:lang w:eastAsia="da-DK"/>
        </w:rPr>
        <w:t>methylphenidat</w:t>
      </w:r>
      <w:proofErr w:type="spellEnd"/>
      <w:r w:rsidRPr="009F2DF3">
        <w:rPr>
          <w:sz w:val="24"/>
          <w:lang w:eastAsia="da-DK"/>
        </w:rPr>
        <w:t xml:space="preserve">. </w:t>
      </w:r>
    </w:p>
    <w:p w14:paraId="351C4408" w14:textId="77777777" w:rsidR="009F2DF3" w:rsidRPr="009F2DF3" w:rsidRDefault="009F2DF3" w:rsidP="00527B0F">
      <w:pPr>
        <w:ind w:left="851"/>
        <w:rPr>
          <w:sz w:val="24"/>
          <w:lang w:eastAsia="da-DK"/>
        </w:rPr>
      </w:pPr>
    </w:p>
    <w:p w14:paraId="186AA9AC" w14:textId="77777777" w:rsidR="009F2DF3" w:rsidRPr="009F2DF3" w:rsidRDefault="009F2DF3" w:rsidP="009F2DF3">
      <w:pPr>
        <w:ind w:left="851"/>
        <w:rPr>
          <w:sz w:val="24"/>
          <w:lang w:eastAsia="da-DK"/>
        </w:rPr>
      </w:pPr>
      <w:proofErr w:type="spellStart"/>
      <w:r w:rsidRPr="009F2DF3">
        <w:rPr>
          <w:sz w:val="24"/>
          <w:lang w:eastAsia="da-DK"/>
        </w:rPr>
        <w:t>Methylphenidat</w:t>
      </w:r>
      <w:proofErr w:type="spellEnd"/>
      <w:r w:rsidRPr="009F2DF3">
        <w:rPr>
          <w:sz w:val="24"/>
          <w:lang w:eastAsia="da-DK"/>
        </w:rPr>
        <w:t xml:space="preserve"> bør anvendes med forsigtighed hos patienter med kendt stof- eller alkoholafhængighed, da der er potentiale for misbrug, forkert brug eller brug til fornøjelse.</w:t>
      </w:r>
    </w:p>
    <w:p w14:paraId="4EFBD8E4" w14:textId="77777777" w:rsidR="009F2DF3" w:rsidRPr="009F2DF3" w:rsidRDefault="009F2DF3" w:rsidP="00527B0F">
      <w:pPr>
        <w:ind w:left="851"/>
        <w:rPr>
          <w:sz w:val="24"/>
          <w:lang w:eastAsia="da-DK"/>
        </w:rPr>
      </w:pPr>
    </w:p>
    <w:p w14:paraId="2EBC7F84" w14:textId="77777777" w:rsidR="009F2DF3" w:rsidRPr="009F2DF3" w:rsidRDefault="009F2DF3" w:rsidP="009F2DF3">
      <w:pPr>
        <w:ind w:left="851"/>
        <w:rPr>
          <w:sz w:val="24"/>
          <w:lang w:eastAsia="da-DK"/>
        </w:rPr>
      </w:pPr>
      <w:r w:rsidRPr="009F2DF3">
        <w:rPr>
          <w:sz w:val="24"/>
          <w:lang w:eastAsia="da-DK"/>
        </w:rPr>
        <w:t xml:space="preserve">Kronisk misbrug af </w:t>
      </w:r>
      <w:proofErr w:type="spellStart"/>
      <w:r w:rsidRPr="009F2DF3">
        <w:rPr>
          <w:sz w:val="24"/>
          <w:lang w:eastAsia="da-DK"/>
        </w:rPr>
        <w:t>methylphenidat</w:t>
      </w:r>
      <w:proofErr w:type="spellEnd"/>
      <w:r w:rsidRPr="009F2DF3">
        <w:rPr>
          <w:sz w:val="24"/>
          <w:lang w:eastAsia="da-DK"/>
        </w:rPr>
        <w:t xml:space="preserve"> kan medføre udtalt tolerance og psykisk afhængighed med varierende grad af anormal adfærd. Der kan forekomme regulære psykotiske episoder, især i forbindelse med parenteralt misbrug.</w:t>
      </w:r>
    </w:p>
    <w:p w14:paraId="1074B8E2" w14:textId="77777777" w:rsidR="009F2DF3" w:rsidRPr="009F2DF3" w:rsidRDefault="009F2DF3" w:rsidP="00527B0F">
      <w:pPr>
        <w:ind w:left="851"/>
        <w:rPr>
          <w:sz w:val="24"/>
          <w:lang w:eastAsia="da-DK"/>
        </w:rPr>
      </w:pPr>
    </w:p>
    <w:p w14:paraId="68E565FB" w14:textId="77777777" w:rsidR="009F2DF3" w:rsidRPr="009F2DF3" w:rsidRDefault="009F2DF3" w:rsidP="009F2DF3">
      <w:pPr>
        <w:ind w:left="851"/>
        <w:rPr>
          <w:sz w:val="24"/>
          <w:lang w:eastAsia="da-DK"/>
        </w:rPr>
      </w:pPr>
      <w:r w:rsidRPr="009F2DF3">
        <w:rPr>
          <w:sz w:val="24"/>
          <w:lang w:eastAsia="da-DK"/>
        </w:rPr>
        <w:t>Patientens alder, tilstedeværelse af risikofaktorer for narkotika/lægemiddel misbrug (såsom samtidig oppositions- eller trodsforstyrrelser og bipolar sygdom), tidligere eller nuværende stofmisbrug bør medtænkes, når behandlingsforløbet for ADHD afgøres. Der bør udvises forsigtighed hos emotionelt ustabile patienter, såsom patienter med stof- eller alkoholafhængighed i anamnesen, da disse patienter kan øge doseringen på eget initiativ.</w:t>
      </w:r>
    </w:p>
    <w:p w14:paraId="43862AA5" w14:textId="77777777" w:rsidR="009F2DF3" w:rsidRPr="009F2DF3" w:rsidRDefault="009F2DF3" w:rsidP="00527B0F">
      <w:pPr>
        <w:ind w:left="851"/>
        <w:rPr>
          <w:sz w:val="24"/>
          <w:lang w:eastAsia="da-DK"/>
        </w:rPr>
      </w:pPr>
    </w:p>
    <w:p w14:paraId="0D1EDB54" w14:textId="77777777" w:rsidR="009F2DF3" w:rsidRPr="009F2DF3" w:rsidRDefault="009F2DF3" w:rsidP="009F2DF3">
      <w:pPr>
        <w:ind w:left="851"/>
        <w:rPr>
          <w:sz w:val="24"/>
          <w:szCs w:val="24"/>
          <w:lang w:eastAsia="da-DK"/>
        </w:rPr>
      </w:pPr>
      <w:proofErr w:type="spellStart"/>
      <w:r w:rsidRPr="009F2DF3">
        <w:rPr>
          <w:sz w:val="24"/>
          <w:szCs w:val="24"/>
          <w:lang w:eastAsia="da-DK"/>
        </w:rPr>
        <w:t>Methylphenidat</w:t>
      </w:r>
      <w:proofErr w:type="spellEnd"/>
      <w:r w:rsidRPr="009F2DF3">
        <w:rPr>
          <w:sz w:val="24"/>
          <w:szCs w:val="24"/>
          <w:lang w:eastAsia="da-DK"/>
        </w:rPr>
        <w:t xml:space="preserve"> eller andre stimulerende midler kan være uegnede til behandling af patienter, som er i højrisikogruppen for at udvikle stofmisbrug, og ikke-stimulerende behandling bør overvejes.</w:t>
      </w:r>
    </w:p>
    <w:p w14:paraId="73D0E1C1" w14:textId="77777777" w:rsidR="009F2DF3" w:rsidRPr="009F2DF3" w:rsidRDefault="009F2DF3" w:rsidP="00527B0F">
      <w:pPr>
        <w:ind w:left="851"/>
        <w:rPr>
          <w:sz w:val="24"/>
          <w:szCs w:val="24"/>
          <w:lang w:eastAsia="da-DK"/>
        </w:rPr>
      </w:pPr>
    </w:p>
    <w:p w14:paraId="2F71AAD1" w14:textId="77777777" w:rsidR="009F2DF3" w:rsidRPr="009F2DF3" w:rsidRDefault="009F2DF3" w:rsidP="009F2DF3">
      <w:pPr>
        <w:ind w:left="851"/>
        <w:rPr>
          <w:sz w:val="24"/>
          <w:szCs w:val="24"/>
          <w:u w:val="single"/>
          <w:lang w:eastAsia="da-DK"/>
        </w:rPr>
      </w:pPr>
      <w:proofErr w:type="spellStart"/>
      <w:r w:rsidRPr="009F2DF3">
        <w:rPr>
          <w:sz w:val="24"/>
          <w:szCs w:val="24"/>
          <w:u w:val="single"/>
          <w:lang w:eastAsia="da-DK"/>
        </w:rPr>
        <w:t>Seponering</w:t>
      </w:r>
      <w:proofErr w:type="spellEnd"/>
    </w:p>
    <w:p w14:paraId="36B2D796" w14:textId="77777777" w:rsidR="009F2DF3" w:rsidRPr="009F2DF3" w:rsidRDefault="009F2DF3" w:rsidP="009F2DF3">
      <w:pPr>
        <w:ind w:left="851"/>
        <w:rPr>
          <w:sz w:val="24"/>
          <w:szCs w:val="24"/>
          <w:lang w:eastAsia="da-DK"/>
        </w:rPr>
      </w:pPr>
      <w:r w:rsidRPr="009F2DF3">
        <w:rPr>
          <w:sz w:val="24"/>
          <w:szCs w:val="24"/>
          <w:lang w:eastAsia="da-DK"/>
        </w:rPr>
        <w:t xml:space="preserve">Der kræves omhyggelig overvågning ved </w:t>
      </w:r>
      <w:proofErr w:type="spellStart"/>
      <w:r w:rsidRPr="009F2DF3">
        <w:rPr>
          <w:sz w:val="24"/>
          <w:szCs w:val="24"/>
          <w:lang w:eastAsia="da-DK"/>
        </w:rPr>
        <w:t>seponering</w:t>
      </w:r>
      <w:proofErr w:type="spellEnd"/>
      <w:r w:rsidRPr="009F2DF3">
        <w:rPr>
          <w:sz w:val="24"/>
          <w:szCs w:val="24"/>
          <w:lang w:eastAsia="da-DK"/>
        </w:rPr>
        <w:t>, da dette både kan afsløre depression såvel som kronisk hyperaktivitet. Nogle patienter har brug for en langvarig opfølgning.</w:t>
      </w:r>
    </w:p>
    <w:p w14:paraId="06057029" w14:textId="77777777" w:rsidR="009F2DF3" w:rsidRPr="009F2DF3" w:rsidRDefault="009F2DF3" w:rsidP="00527B0F">
      <w:pPr>
        <w:ind w:left="851"/>
        <w:rPr>
          <w:sz w:val="24"/>
          <w:szCs w:val="24"/>
          <w:lang w:eastAsia="da-DK"/>
        </w:rPr>
      </w:pPr>
    </w:p>
    <w:p w14:paraId="19AC8021" w14:textId="77777777" w:rsidR="009F2DF3" w:rsidRPr="009F2DF3" w:rsidRDefault="009F2DF3" w:rsidP="00527B0F">
      <w:pPr>
        <w:ind w:left="851"/>
        <w:rPr>
          <w:sz w:val="24"/>
          <w:szCs w:val="24"/>
          <w:lang w:eastAsia="da-DK"/>
        </w:rPr>
      </w:pPr>
      <w:r w:rsidRPr="009F2DF3">
        <w:rPr>
          <w:sz w:val="24"/>
          <w:szCs w:val="24"/>
          <w:lang w:eastAsia="da-DK"/>
        </w:rPr>
        <w:t xml:space="preserve">Der kræves omhyggelig kontrol under </w:t>
      </w:r>
      <w:proofErr w:type="spellStart"/>
      <w:r w:rsidRPr="009F2DF3">
        <w:rPr>
          <w:sz w:val="24"/>
          <w:szCs w:val="24"/>
          <w:lang w:eastAsia="da-DK"/>
        </w:rPr>
        <w:t>seponering</w:t>
      </w:r>
      <w:proofErr w:type="spellEnd"/>
      <w:r w:rsidRPr="009F2DF3">
        <w:rPr>
          <w:sz w:val="24"/>
          <w:szCs w:val="24"/>
          <w:lang w:eastAsia="da-DK"/>
        </w:rPr>
        <w:t xml:space="preserve"> ved misbrug, da der kan opstå alvorlig depression.</w:t>
      </w:r>
    </w:p>
    <w:p w14:paraId="09BC446A" w14:textId="022C64B9" w:rsidR="009F2DF3" w:rsidRDefault="009F2DF3" w:rsidP="00527B0F">
      <w:pPr>
        <w:ind w:left="851"/>
        <w:rPr>
          <w:sz w:val="24"/>
          <w:szCs w:val="24"/>
          <w:lang w:eastAsia="da-DK"/>
        </w:rPr>
      </w:pPr>
    </w:p>
    <w:p w14:paraId="69300578" w14:textId="77777777" w:rsidR="00527B0F" w:rsidRPr="00527B0F" w:rsidRDefault="00527B0F" w:rsidP="00527B0F">
      <w:pPr>
        <w:ind w:left="851"/>
        <w:rPr>
          <w:sz w:val="24"/>
          <w:szCs w:val="24"/>
          <w:u w:val="single"/>
          <w:lang w:eastAsia="da-DK"/>
        </w:rPr>
      </w:pPr>
      <w:r w:rsidRPr="00527B0F">
        <w:rPr>
          <w:sz w:val="24"/>
          <w:szCs w:val="24"/>
          <w:u w:val="single"/>
          <w:lang w:eastAsia="da-DK"/>
        </w:rPr>
        <w:t>Træthed</w:t>
      </w:r>
    </w:p>
    <w:p w14:paraId="724EBBB6" w14:textId="77777777" w:rsidR="00527B0F" w:rsidRPr="00527B0F" w:rsidRDefault="00527B0F" w:rsidP="00527B0F">
      <w:pPr>
        <w:ind w:left="851"/>
        <w:rPr>
          <w:sz w:val="24"/>
          <w:szCs w:val="24"/>
          <w:lang w:eastAsia="da-DK"/>
        </w:rPr>
      </w:pPr>
      <w:proofErr w:type="spellStart"/>
      <w:r w:rsidRPr="00527B0F">
        <w:rPr>
          <w:sz w:val="24"/>
          <w:szCs w:val="24"/>
          <w:lang w:eastAsia="da-DK"/>
        </w:rPr>
        <w:t>Methylphenidat</w:t>
      </w:r>
      <w:proofErr w:type="spellEnd"/>
      <w:r w:rsidRPr="00527B0F">
        <w:rPr>
          <w:sz w:val="24"/>
          <w:szCs w:val="24"/>
          <w:lang w:eastAsia="da-DK"/>
        </w:rPr>
        <w:t xml:space="preserve"> bør ikke anvendes til forebyggelse eller behandling af normale træthedstilstande. </w:t>
      </w:r>
    </w:p>
    <w:p w14:paraId="51841D44" w14:textId="77777777" w:rsidR="00527B0F" w:rsidRPr="00527B0F" w:rsidRDefault="00527B0F" w:rsidP="00527B0F">
      <w:pPr>
        <w:ind w:left="851"/>
        <w:rPr>
          <w:sz w:val="24"/>
          <w:szCs w:val="24"/>
          <w:u w:val="single"/>
          <w:lang w:eastAsia="da-DK"/>
        </w:rPr>
      </w:pPr>
    </w:p>
    <w:p w14:paraId="5463A620" w14:textId="77777777" w:rsidR="00527B0F" w:rsidRPr="00527B0F" w:rsidRDefault="00527B0F" w:rsidP="00527B0F">
      <w:pPr>
        <w:ind w:left="851"/>
        <w:rPr>
          <w:sz w:val="24"/>
          <w:szCs w:val="24"/>
          <w:u w:val="single"/>
          <w:lang w:eastAsia="da-DK"/>
        </w:rPr>
      </w:pPr>
      <w:r w:rsidRPr="00527B0F">
        <w:rPr>
          <w:sz w:val="24"/>
          <w:szCs w:val="24"/>
          <w:u w:val="single"/>
          <w:lang w:eastAsia="da-DK"/>
        </w:rPr>
        <w:t xml:space="preserve">Valg af </w:t>
      </w:r>
      <w:proofErr w:type="spellStart"/>
      <w:r w:rsidRPr="00527B0F">
        <w:rPr>
          <w:sz w:val="24"/>
          <w:szCs w:val="24"/>
          <w:u w:val="single"/>
          <w:lang w:eastAsia="da-DK"/>
        </w:rPr>
        <w:t>methylphenidatformulering</w:t>
      </w:r>
      <w:proofErr w:type="spellEnd"/>
    </w:p>
    <w:p w14:paraId="06E9F889" w14:textId="128AB6F8" w:rsidR="009F2DF3" w:rsidRPr="009F2DF3" w:rsidRDefault="009F2DF3" w:rsidP="00527B0F">
      <w:pPr>
        <w:tabs>
          <w:tab w:val="left" w:pos="851"/>
        </w:tabs>
        <w:ind w:left="851"/>
        <w:rPr>
          <w:sz w:val="24"/>
          <w:lang w:eastAsia="da-DK"/>
        </w:rPr>
      </w:pPr>
      <w:r w:rsidRPr="009F2DF3">
        <w:rPr>
          <w:sz w:val="24"/>
          <w:lang w:eastAsia="da-DK"/>
        </w:rPr>
        <w:t xml:space="preserve">Valget af </w:t>
      </w:r>
      <w:proofErr w:type="spellStart"/>
      <w:r w:rsidRPr="009F2DF3">
        <w:rPr>
          <w:sz w:val="24"/>
          <w:lang w:eastAsia="da-DK"/>
        </w:rPr>
        <w:t>methylphenidatformulering</w:t>
      </w:r>
      <w:proofErr w:type="spellEnd"/>
      <w:r w:rsidRPr="009F2DF3">
        <w:rPr>
          <w:sz w:val="24"/>
          <w:lang w:eastAsia="da-DK"/>
        </w:rPr>
        <w:t xml:space="preserve"> skal foretages af den behandlende specialist på individuel basis og afhænger af den forventede varighed af virkningen. Til behandling af ADHD hos voksne bør der kun anvendes en formulering med </w:t>
      </w:r>
      <w:proofErr w:type="spellStart"/>
      <w:r w:rsidR="004F3619">
        <w:rPr>
          <w:sz w:val="24"/>
          <w:lang w:eastAsia="da-DK"/>
        </w:rPr>
        <w:t>Methylphenidathydrochlorid</w:t>
      </w:r>
      <w:proofErr w:type="spellEnd"/>
      <w:r w:rsidR="004F3619">
        <w:rPr>
          <w:sz w:val="24"/>
          <w:lang w:eastAsia="da-DK"/>
        </w:rPr>
        <w:t xml:space="preserve"> ”2care4”</w:t>
      </w:r>
      <w:r w:rsidRPr="009F2DF3">
        <w:rPr>
          <w:sz w:val="24"/>
          <w:lang w:eastAsia="da-DK"/>
        </w:rPr>
        <w:t xml:space="preserve"> som hårde kapsler med modificeret udløsning.</w:t>
      </w:r>
    </w:p>
    <w:p w14:paraId="58F060A8" w14:textId="77777777" w:rsidR="009F2DF3" w:rsidRPr="009F2DF3" w:rsidRDefault="009F2DF3" w:rsidP="009F2DF3">
      <w:pPr>
        <w:tabs>
          <w:tab w:val="left" w:pos="851"/>
        </w:tabs>
        <w:ind w:left="851"/>
        <w:rPr>
          <w:sz w:val="24"/>
          <w:lang w:eastAsia="da-DK"/>
        </w:rPr>
      </w:pPr>
    </w:p>
    <w:p w14:paraId="18B8F269" w14:textId="77777777" w:rsidR="009F2DF3" w:rsidRPr="009F2DF3" w:rsidRDefault="009F2DF3" w:rsidP="009F2DF3">
      <w:pPr>
        <w:ind w:left="851"/>
        <w:rPr>
          <w:sz w:val="24"/>
          <w:u w:val="single"/>
          <w:lang w:eastAsia="da-DK"/>
        </w:rPr>
      </w:pPr>
      <w:r w:rsidRPr="009F2DF3">
        <w:rPr>
          <w:sz w:val="24"/>
          <w:u w:val="single"/>
          <w:lang w:eastAsia="da-DK"/>
        </w:rPr>
        <w:t>Nyre- eller leverinsufficiens</w:t>
      </w:r>
    </w:p>
    <w:p w14:paraId="0A3876C5" w14:textId="77777777" w:rsidR="009F2DF3" w:rsidRPr="009F2DF3" w:rsidRDefault="009F2DF3" w:rsidP="009F2DF3">
      <w:pPr>
        <w:ind w:left="851"/>
        <w:rPr>
          <w:sz w:val="24"/>
          <w:u w:val="single"/>
          <w:lang w:eastAsia="da-DK"/>
        </w:rPr>
      </w:pPr>
      <w:r w:rsidRPr="009F2DF3">
        <w:rPr>
          <w:sz w:val="24"/>
          <w:lang w:eastAsia="da-DK"/>
        </w:rPr>
        <w:t xml:space="preserve">Der er ingen erfaring med anvendelse af </w:t>
      </w:r>
      <w:proofErr w:type="spellStart"/>
      <w:r w:rsidRPr="009F2DF3">
        <w:rPr>
          <w:sz w:val="24"/>
          <w:lang w:eastAsia="da-DK"/>
        </w:rPr>
        <w:t>methylphenidat</w:t>
      </w:r>
      <w:proofErr w:type="spellEnd"/>
      <w:r w:rsidRPr="009F2DF3">
        <w:rPr>
          <w:sz w:val="24"/>
          <w:lang w:eastAsia="da-DK"/>
        </w:rPr>
        <w:t xml:space="preserve"> hos patienter med nyre- eller leverinsufficiens.</w:t>
      </w:r>
      <w:r w:rsidRPr="009F2DF3">
        <w:rPr>
          <w:sz w:val="24"/>
          <w:u w:val="single"/>
          <w:lang w:eastAsia="da-DK"/>
        </w:rPr>
        <w:t xml:space="preserve"> </w:t>
      </w:r>
    </w:p>
    <w:p w14:paraId="33312820" w14:textId="77777777" w:rsidR="009F2DF3" w:rsidRPr="009F2DF3" w:rsidRDefault="009F2DF3" w:rsidP="009F2DF3">
      <w:pPr>
        <w:ind w:left="851"/>
        <w:rPr>
          <w:sz w:val="24"/>
          <w:u w:val="single"/>
          <w:lang w:eastAsia="da-DK"/>
        </w:rPr>
      </w:pPr>
    </w:p>
    <w:p w14:paraId="7FDD352E" w14:textId="77777777" w:rsidR="009F2DF3" w:rsidRPr="009F2DF3" w:rsidRDefault="009F2DF3" w:rsidP="009F2DF3">
      <w:pPr>
        <w:ind w:left="851"/>
        <w:rPr>
          <w:sz w:val="24"/>
          <w:u w:val="single"/>
          <w:lang w:eastAsia="da-DK"/>
        </w:rPr>
      </w:pPr>
      <w:r w:rsidRPr="009F2DF3">
        <w:rPr>
          <w:sz w:val="24"/>
          <w:u w:val="single"/>
          <w:lang w:eastAsia="da-DK"/>
        </w:rPr>
        <w:t>Hæmatologiske virkninger</w:t>
      </w:r>
    </w:p>
    <w:p w14:paraId="644E1294" w14:textId="77777777" w:rsidR="009F2DF3" w:rsidRPr="009F2DF3" w:rsidRDefault="009F2DF3" w:rsidP="009F2DF3">
      <w:pPr>
        <w:ind w:left="851"/>
        <w:rPr>
          <w:sz w:val="24"/>
          <w:lang w:eastAsia="da-DK"/>
        </w:rPr>
      </w:pPr>
      <w:r w:rsidRPr="009F2DF3">
        <w:rPr>
          <w:sz w:val="24"/>
          <w:lang w:eastAsia="da-DK"/>
        </w:rPr>
        <w:t xml:space="preserve">Sikkerheden ved langvarig behandling med </w:t>
      </w:r>
      <w:proofErr w:type="spellStart"/>
      <w:r w:rsidRPr="009F2DF3">
        <w:rPr>
          <w:sz w:val="24"/>
          <w:lang w:eastAsia="da-DK"/>
        </w:rPr>
        <w:t>methylphenidat</w:t>
      </w:r>
      <w:proofErr w:type="spellEnd"/>
      <w:r w:rsidRPr="009F2DF3">
        <w:rPr>
          <w:sz w:val="24"/>
          <w:lang w:eastAsia="da-DK"/>
        </w:rPr>
        <w:t xml:space="preserve"> er ikke fuldstændig kendt. Patienter der har brug for langvarig behandling, bør omhyggeligt monitoreres og periodisk have foretaget en komplet og </w:t>
      </w:r>
      <w:proofErr w:type="spellStart"/>
      <w:r w:rsidRPr="009F2DF3">
        <w:rPr>
          <w:sz w:val="24"/>
          <w:lang w:eastAsia="da-DK"/>
        </w:rPr>
        <w:t>differential</w:t>
      </w:r>
      <w:proofErr w:type="spellEnd"/>
      <w:r w:rsidRPr="009F2DF3">
        <w:rPr>
          <w:sz w:val="24"/>
          <w:lang w:eastAsia="da-DK"/>
        </w:rPr>
        <w:t xml:space="preserve"> blodtælling samt optælling af blodplader. I tilfælde af </w:t>
      </w:r>
      <w:proofErr w:type="spellStart"/>
      <w:r w:rsidRPr="009F2DF3">
        <w:rPr>
          <w:sz w:val="24"/>
          <w:lang w:eastAsia="da-DK"/>
        </w:rPr>
        <w:t>leukopeni</w:t>
      </w:r>
      <w:proofErr w:type="spellEnd"/>
      <w:r w:rsidRPr="009F2DF3">
        <w:rPr>
          <w:sz w:val="24"/>
          <w:lang w:eastAsia="da-DK"/>
        </w:rPr>
        <w:t xml:space="preserve">, </w:t>
      </w:r>
      <w:proofErr w:type="spellStart"/>
      <w:r w:rsidRPr="009F2DF3">
        <w:rPr>
          <w:sz w:val="24"/>
          <w:lang w:eastAsia="da-DK"/>
        </w:rPr>
        <w:t>trombocytopeni</w:t>
      </w:r>
      <w:proofErr w:type="spellEnd"/>
      <w:r w:rsidRPr="009F2DF3">
        <w:rPr>
          <w:sz w:val="24"/>
          <w:lang w:eastAsia="da-DK"/>
        </w:rPr>
        <w:t xml:space="preserve">, anæmi eller andre forandringer, inklusive tegn på alvorlige nyre- eller leversygdomme, bør </w:t>
      </w:r>
      <w:proofErr w:type="spellStart"/>
      <w:r w:rsidRPr="009F2DF3">
        <w:rPr>
          <w:sz w:val="24"/>
          <w:lang w:eastAsia="da-DK"/>
        </w:rPr>
        <w:t>seponering</w:t>
      </w:r>
      <w:proofErr w:type="spellEnd"/>
      <w:r w:rsidRPr="009F2DF3">
        <w:rPr>
          <w:sz w:val="24"/>
          <w:lang w:eastAsia="da-DK"/>
        </w:rPr>
        <w:t xml:space="preserve"> af behandlingen overvejes.</w:t>
      </w:r>
    </w:p>
    <w:p w14:paraId="222BB51F" w14:textId="77777777" w:rsidR="009F2DF3" w:rsidRPr="009F2DF3" w:rsidRDefault="009F2DF3" w:rsidP="009F2DF3">
      <w:pPr>
        <w:ind w:left="851"/>
        <w:rPr>
          <w:sz w:val="24"/>
          <w:u w:val="single"/>
          <w:lang w:eastAsia="da-DK"/>
        </w:rPr>
      </w:pPr>
    </w:p>
    <w:p w14:paraId="01D03BAF" w14:textId="77777777" w:rsidR="009F2DF3" w:rsidRPr="009F2DF3" w:rsidRDefault="009F2DF3" w:rsidP="009F2DF3">
      <w:pPr>
        <w:ind w:left="851"/>
        <w:rPr>
          <w:sz w:val="24"/>
          <w:u w:val="single"/>
          <w:lang w:eastAsia="da-DK"/>
        </w:rPr>
      </w:pPr>
      <w:proofErr w:type="spellStart"/>
      <w:r w:rsidRPr="009F2DF3">
        <w:rPr>
          <w:sz w:val="24"/>
          <w:u w:val="single"/>
          <w:lang w:eastAsia="da-DK"/>
        </w:rPr>
        <w:t>Priapisme</w:t>
      </w:r>
      <w:proofErr w:type="spellEnd"/>
    </w:p>
    <w:p w14:paraId="2C8E5EC0" w14:textId="2F293CDC" w:rsidR="009F2DF3" w:rsidRDefault="009F2DF3" w:rsidP="009F2DF3">
      <w:pPr>
        <w:ind w:left="851"/>
        <w:rPr>
          <w:sz w:val="24"/>
          <w:lang w:eastAsia="da-DK"/>
        </w:rPr>
      </w:pPr>
      <w:r w:rsidRPr="009F2DF3">
        <w:rPr>
          <w:sz w:val="24"/>
          <w:lang w:eastAsia="da-DK"/>
        </w:rPr>
        <w:t xml:space="preserve">Der er rapporteret om vedvarende og smertefulde erektioner ved brug af præparater, der indeholder </w:t>
      </w:r>
      <w:proofErr w:type="spellStart"/>
      <w:r w:rsidRPr="009F2DF3">
        <w:rPr>
          <w:sz w:val="24"/>
          <w:lang w:eastAsia="da-DK"/>
        </w:rPr>
        <w:t>methylphenidat</w:t>
      </w:r>
      <w:proofErr w:type="spellEnd"/>
      <w:r w:rsidRPr="009F2DF3">
        <w:rPr>
          <w:sz w:val="24"/>
          <w:lang w:eastAsia="da-DK"/>
        </w:rPr>
        <w:t>, navnlig i forbindelse med ændringer i behandlingsregimet. Patienterne skal informeres om at søge lægehjælp øjeblikkeligt, hvis de får unormalt vedvarende eller hyppige og smertefulde erektioner.</w:t>
      </w:r>
    </w:p>
    <w:p w14:paraId="5C109C09" w14:textId="043EF67D" w:rsidR="00053721" w:rsidRDefault="00053721" w:rsidP="009F2DF3">
      <w:pPr>
        <w:ind w:left="851"/>
        <w:rPr>
          <w:sz w:val="24"/>
          <w:lang w:eastAsia="da-DK"/>
        </w:rPr>
      </w:pPr>
    </w:p>
    <w:p w14:paraId="1ACFE03C" w14:textId="77777777" w:rsidR="00053721" w:rsidRDefault="00053721" w:rsidP="00053721">
      <w:pPr>
        <w:ind w:left="851"/>
        <w:rPr>
          <w:sz w:val="24"/>
          <w:u w:val="single"/>
          <w:lang w:eastAsia="da-DK"/>
        </w:rPr>
      </w:pPr>
      <w:r>
        <w:rPr>
          <w:sz w:val="24"/>
          <w:u w:val="single"/>
          <w:lang w:eastAsia="da-DK"/>
        </w:rPr>
        <w:t xml:space="preserve">Forhøjet </w:t>
      </w:r>
      <w:proofErr w:type="spellStart"/>
      <w:r>
        <w:rPr>
          <w:sz w:val="24"/>
          <w:u w:val="single"/>
          <w:lang w:eastAsia="da-DK"/>
        </w:rPr>
        <w:t>intraokulært</w:t>
      </w:r>
      <w:proofErr w:type="spellEnd"/>
      <w:r>
        <w:rPr>
          <w:sz w:val="24"/>
          <w:u w:val="single"/>
          <w:lang w:eastAsia="da-DK"/>
        </w:rPr>
        <w:t xml:space="preserve"> tryk og </w:t>
      </w:r>
      <w:proofErr w:type="spellStart"/>
      <w:r>
        <w:rPr>
          <w:sz w:val="24"/>
          <w:u w:val="single"/>
          <w:lang w:eastAsia="da-DK"/>
        </w:rPr>
        <w:t>glaukom</w:t>
      </w:r>
      <w:proofErr w:type="spellEnd"/>
    </w:p>
    <w:p w14:paraId="7E82DE7E" w14:textId="518D4850" w:rsidR="00053721" w:rsidRDefault="00053721" w:rsidP="009F2DF3">
      <w:pPr>
        <w:ind w:left="851"/>
        <w:rPr>
          <w:sz w:val="24"/>
          <w:lang w:eastAsia="da-DK"/>
        </w:rPr>
      </w:pPr>
      <w:r>
        <w:rPr>
          <w:sz w:val="24"/>
          <w:lang w:eastAsia="da-DK"/>
        </w:rPr>
        <w:t xml:space="preserve">Der har været rapporter om forhøjet </w:t>
      </w:r>
      <w:proofErr w:type="spellStart"/>
      <w:r>
        <w:rPr>
          <w:sz w:val="24"/>
          <w:lang w:eastAsia="da-DK"/>
        </w:rPr>
        <w:t>intraokulært</w:t>
      </w:r>
      <w:proofErr w:type="spellEnd"/>
      <w:r>
        <w:rPr>
          <w:sz w:val="24"/>
          <w:lang w:eastAsia="da-DK"/>
        </w:rPr>
        <w:t xml:space="preserve"> tryk (IOP) og </w:t>
      </w:r>
      <w:proofErr w:type="spellStart"/>
      <w:r>
        <w:rPr>
          <w:sz w:val="24"/>
          <w:lang w:eastAsia="da-DK"/>
        </w:rPr>
        <w:t>glaukom</w:t>
      </w:r>
      <w:proofErr w:type="spellEnd"/>
      <w:r>
        <w:rPr>
          <w:sz w:val="24"/>
          <w:lang w:eastAsia="da-DK"/>
        </w:rPr>
        <w:t xml:space="preserve"> (herunder åbenvinklet </w:t>
      </w:r>
      <w:proofErr w:type="spellStart"/>
      <w:r>
        <w:rPr>
          <w:sz w:val="24"/>
          <w:lang w:eastAsia="da-DK"/>
        </w:rPr>
        <w:t>glaukom</w:t>
      </w:r>
      <w:proofErr w:type="spellEnd"/>
      <w:r>
        <w:rPr>
          <w:sz w:val="24"/>
          <w:lang w:eastAsia="da-DK"/>
        </w:rPr>
        <w:t xml:space="preserve"> og snævervinklet </w:t>
      </w:r>
      <w:proofErr w:type="spellStart"/>
      <w:r>
        <w:rPr>
          <w:sz w:val="24"/>
          <w:lang w:eastAsia="da-DK"/>
        </w:rPr>
        <w:t>glaukom</w:t>
      </w:r>
      <w:proofErr w:type="spellEnd"/>
      <w:r>
        <w:rPr>
          <w:sz w:val="24"/>
          <w:lang w:eastAsia="da-DK"/>
        </w:rPr>
        <w:t xml:space="preserve">) forbundet med </w:t>
      </w:r>
      <w:proofErr w:type="spellStart"/>
      <w:r>
        <w:rPr>
          <w:sz w:val="24"/>
          <w:lang w:eastAsia="da-DK"/>
        </w:rPr>
        <w:t>methylphenidat</w:t>
      </w:r>
      <w:proofErr w:type="spellEnd"/>
      <w:r>
        <w:rPr>
          <w:sz w:val="24"/>
          <w:lang w:eastAsia="da-DK"/>
        </w:rPr>
        <w:t xml:space="preserve">-behandling (se pkt. 4.8). Patienter skal rådes til at kontakte deres læge, hvis de oplever symptomer, der tyder på forhøjet IOP og </w:t>
      </w:r>
      <w:proofErr w:type="spellStart"/>
      <w:r>
        <w:rPr>
          <w:sz w:val="24"/>
          <w:lang w:eastAsia="da-DK"/>
        </w:rPr>
        <w:t>glaukom</w:t>
      </w:r>
      <w:proofErr w:type="spellEnd"/>
      <w:r>
        <w:rPr>
          <w:sz w:val="24"/>
          <w:lang w:eastAsia="da-DK"/>
        </w:rPr>
        <w:t xml:space="preserve">. En øjenlæge skal konsulteres, og </w:t>
      </w:r>
      <w:proofErr w:type="spellStart"/>
      <w:r>
        <w:rPr>
          <w:sz w:val="24"/>
          <w:lang w:eastAsia="da-DK"/>
        </w:rPr>
        <w:t>seponering</w:t>
      </w:r>
      <w:proofErr w:type="spellEnd"/>
      <w:r>
        <w:rPr>
          <w:sz w:val="24"/>
          <w:lang w:eastAsia="da-DK"/>
        </w:rPr>
        <w:t xml:space="preserve"> af </w:t>
      </w:r>
      <w:proofErr w:type="spellStart"/>
      <w:r>
        <w:rPr>
          <w:sz w:val="24"/>
          <w:lang w:eastAsia="da-DK"/>
        </w:rPr>
        <w:t>methylphenidat</w:t>
      </w:r>
      <w:proofErr w:type="spellEnd"/>
      <w:r>
        <w:rPr>
          <w:sz w:val="24"/>
          <w:lang w:eastAsia="da-DK"/>
        </w:rPr>
        <w:t xml:space="preserve"> skal overvejes, hvis IOP stiger (se pkt. 4.3). Oftalmologisk overvågning anbefales hos patienter med forhøjet IOP i anamnesen.</w:t>
      </w:r>
    </w:p>
    <w:p w14:paraId="6FCDF95E" w14:textId="4BE48E1F" w:rsidR="00527B0F" w:rsidRDefault="00527B0F" w:rsidP="009F2DF3">
      <w:pPr>
        <w:ind w:left="851"/>
        <w:rPr>
          <w:sz w:val="24"/>
          <w:lang w:eastAsia="da-DK"/>
        </w:rPr>
      </w:pPr>
    </w:p>
    <w:p w14:paraId="0D0181BA" w14:textId="77777777" w:rsidR="00527B0F" w:rsidRPr="00527B0F" w:rsidRDefault="00527B0F" w:rsidP="00527B0F">
      <w:pPr>
        <w:ind w:left="851"/>
        <w:rPr>
          <w:sz w:val="24"/>
          <w:u w:val="single"/>
          <w:lang w:eastAsia="da-DK"/>
        </w:rPr>
      </w:pPr>
      <w:r w:rsidRPr="00527B0F">
        <w:rPr>
          <w:sz w:val="24"/>
          <w:u w:val="single"/>
          <w:lang w:eastAsia="da-DK"/>
        </w:rPr>
        <w:t>Lægemiddelscreening</w:t>
      </w:r>
    </w:p>
    <w:p w14:paraId="61C3EF73" w14:textId="77777777" w:rsidR="009F2DF3" w:rsidRPr="009F2DF3" w:rsidRDefault="009F2DF3" w:rsidP="009F2DF3">
      <w:pPr>
        <w:ind w:left="851"/>
        <w:rPr>
          <w:sz w:val="24"/>
          <w:lang w:eastAsia="da-DK"/>
        </w:rPr>
      </w:pPr>
      <w:proofErr w:type="spellStart"/>
      <w:r w:rsidRPr="009F2DF3">
        <w:rPr>
          <w:sz w:val="24"/>
          <w:lang w:eastAsia="da-DK"/>
        </w:rPr>
        <w:t>Methylphenidat</w:t>
      </w:r>
      <w:proofErr w:type="spellEnd"/>
      <w:r w:rsidRPr="009F2DF3">
        <w:rPr>
          <w:sz w:val="24"/>
          <w:lang w:eastAsia="da-DK"/>
        </w:rPr>
        <w:t xml:space="preserve"> kan inducere en falsk positiv laboratorietest for amfetamin, især ved </w:t>
      </w:r>
      <w:proofErr w:type="spellStart"/>
      <w:r w:rsidRPr="009F2DF3">
        <w:rPr>
          <w:sz w:val="24"/>
          <w:lang w:eastAsia="da-DK"/>
        </w:rPr>
        <w:t>immunoassay</w:t>
      </w:r>
      <w:proofErr w:type="spellEnd"/>
      <w:r w:rsidRPr="009F2DF3">
        <w:rPr>
          <w:sz w:val="24"/>
          <w:lang w:eastAsia="da-DK"/>
        </w:rPr>
        <w:t>-screenings-test.</w:t>
      </w:r>
    </w:p>
    <w:p w14:paraId="34C5F608" w14:textId="77777777" w:rsidR="009F2DF3" w:rsidRPr="009F2DF3" w:rsidRDefault="009F2DF3" w:rsidP="009F2DF3">
      <w:pPr>
        <w:ind w:left="851"/>
        <w:rPr>
          <w:sz w:val="24"/>
          <w:lang w:eastAsia="da-DK"/>
        </w:rPr>
      </w:pPr>
    </w:p>
    <w:p w14:paraId="297C4FEC" w14:textId="77777777" w:rsidR="009F2DF3" w:rsidRPr="009F2DF3" w:rsidRDefault="009F2DF3" w:rsidP="009F2DF3">
      <w:pPr>
        <w:ind w:left="851"/>
        <w:rPr>
          <w:b/>
          <w:bCs/>
          <w:sz w:val="24"/>
          <w:lang w:eastAsia="da-DK"/>
        </w:rPr>
      </w:pPr>
      <w:r w:rsidRPr="009F2DF3">
        <w:rPr>
          <w:b/>
          <w:bCs/>
          <w:sz w:val="24"/>
          <w:lang w:eastAsia="da-DK"/>
        </w:rPr>
        <w:t>Effekter i tilfælde af misbrug ved doping</w:t>
      </w:r>
    </w:p>
    <w:p w14:paraId="2112E15C" w14:textId="27431FF5" w:rsidR="009F2DF3" w:rsidRPr="009F2DF3" w:rsidRDefault="009F2DF3" w:rsidP="009F2DF3">
      <w:pPr>
        <w:ind w:left="851"/>
        <w:rPr>
          <w:sz w:val="24"/>
          <w:szCs w:val="24"/>
          <w:lang w:eastAsia="da-DK"/>
        </w:rPr>
      </w:pPr>
      <w:r w:rsidRPr="009F2DF3">
        <w:rPr>
          <w:sz w:val="24"/>
          <w:lang w:eastAsia="da-DK"/>
        </w:rPr>
        <w:t xml:space="preserve">Brug af </w:t>
      </w:r>
      <w:proofErr w:type="spellStart"/>
      <w:r w:rsidR="004F3619">
        <w:rPr>
          <w:sz w:val="24"/>
          <w:lang w:eastAsia="da-DK"/>
        </w:rPr>
        <w:t>Methylphenidathydrochlorid</w:t>
      </w:r>
      <w:proofErr w:type="spellEnd"/>
      <w:r w:rsidR="004F3619">
        <w:rPr>
          <w:sz w:val="24"/>
          <w:lang w:eastAsia="da-DK"/>
        </w:rPr>
        <w:t xml:space="preserve"> ”2care4”</w:t>
      </w:r>
      <w:r w:rsidRPr="009F2DF3">
        <w:rPr>
          <w:sz w:val="24"/>
          <w:lang w:eastAsia="da-DK"/>
        </w:rPr>
        <w:t xml:space="preserve"> </w:t>
      </w:r>
      <w:r w:rsidRPr="009F2DF3">
        <w:rPr>
          <w:sz w:val="24"/>
          <w:szCs w:val="24"/>
          <w:lang w:eastAsia="da-DK"/>
        </w:rPr>
        <w:t xml:space="preserve">kan give </w:t>
      </w:r>
      <w:proofErr w:type="gramStart"/>
      <w:r w:rsidRPr="009F2DF3">
        <w:rPr>
          <w:sz w:val="24"/>
          <w:szCs w:val="24"/>
          <w:lang w:eastAsia="da-DK"/>
        </w:rPr>
        <w:t>en positive resultater</w:t>
      </w:r>
      <w:proofErr w:type="gramEnd"/>
      <w:r w:rsidRPr="009F2DF3">
        <w:rPr>
          <w:sz w:val="24"/>
          <w:szCs w:val="24"/>
          <w:lang w:eastAsia="da-DK"/>
        </w:rPr>
        <w:t xml:space="preserve"> ved dopingtests.</w:t>
      </w:r>
    </w:p>
    <w:p w14:paraId="6C5C4AFB" w14:textId="59DFDA3E" w:rsidR="009F2DF3" w:rsidRPr="009F2DF3" w:rsidRDefault="009F2DF3" w:rsidP="009F2DF3">
      <w:pPr>
        <w:ind w:left="851"/>
        <w:rPr>
          <w:color w:val="FF0000"/>
          <w:sz w:val="24"/>
          <w:lang w:eastAsia="da-DK"/>
        </w:rPr>
      </w:pPr>
      <w:r w:rsidRPr="009F2DF3">
        <w:rPr>
          <w:sz w:val="24"/>
          <w:szCs w:val="24"/>
          <w:lang w:eastAsia="da-DK"/>
        </w:rPr>
        <w:t xml:space="preserve">Misbrug af </w:t>
      </w:r>
      <w:proofErr w:type="spellStart"/>
      <w:r w:rsidR="004F3619">
        <w:rPr>
          <w:sz w:val="24"/>
          <w:lang w:eastAsia="da-DK"/>
        </w:rPr>
        <w:t>Methylphenidathydrochlorid</w:t>
      </w:r>
      <w:proofErr w:type="spellEnd"/>
      <w:r w:rsidR="004F3619">
        <w:rPr>
          <w:sz w:val="24"/>
          <w:lang w:eastAsia="da-DK"/>
        </w:rPr>
        <w:t xml:space="preserve"> ”2care4”</w:t>
      </w:r>
      <w:r w:rsidRPr="009F2DF3">
        <w:rPr>
          <w:sz w:val="24"/>
          <w:lang w:eastAsia="da-DK"/>
        </w:rPr>
        <w:t xml:space="preserve"> til doping kan udgøre en risiko for helbredet.</w:t>
      </w:r>
    </w:p>
    <w:p w14:paraId="2BB560BE" w14:textId="77777777" w:rsidR="009F2DF3" w:rsidRPr="009F2DF3" w:rsidRDefault="009F2DF3" w:rsidP="009F2DF3">
      <w:pPr>
        <w:tabs>
          <w:tab w:val="left" w:pos="851"/>
        </w:tabs>
        <w:ind w:left="851"/>
        <w:rPr>
          <w:sz w:val="24"/>
          <w:lang w:eastAsia="da-DK"/>
        </w:rPr>
      </w:pPr>
    </w:p>
    <w:p w14:paraId="684D1FAE" w14:textId="77777777" w:rsidR="009F2DF3" w:rsidRPr="009F2DF3" w:rsidRDefault="009F2DF3" w:rsidP="009F2DF3">
      <w:pPr>
        <w:ind w:left="851"/>
        <w:rPr>
          <w:sz w:val="24"/>
          <w:u w:val="single"/>
          <w:lang w:eastAsia="da-DK"/>
        </w:rPr>
      </w:pPr>
      <w:r w:rsidRPr="009F2DF3">
        <w:rPr>
          <w:sz w:val="24"/>
          <w:u w:val="single"/>
          <w:lang w:eastAsia="da-DK"/>
        </w:rPr>
        <w:t>Hjælpestoffer</w:t>
      </w:r>
    </w:p>
    <w:p w14:paraId="08FB41C0" w14:textId="26E8C913" w:rsidR="009260DE" w:rsidRPr="00736111" w:rsidRDefault="009F2DF3" w:rsidP="00736111">
      <w:pPr>
        <w:ind w:left="851"/>
        <w:rPr>
          <w:sz w:val="24"/>
          <w:lang w:eastAsia="da-DK"/>
        </w:rPr>
      </w:pPr>
      <w:r w:rsidRPr="009F2DF3">
        <w:rPr>
          <w:sz w:val="24"/>
          <w:lang w:eastAsia="da-DK"/>
        </w:rPr>
        <w:t xml:space="preserve">Dette lægemiddel indeholder </w:t>
      </w:r>
      <w:proofErr w:type="spellStart"/>
      <w:r w:rsidRPr="009F2DF3">
        <w:rPr>
          <w:sz w:val="24"/>
          <w:lang w:eastAsia="da-DK"/>
        </w:rPr>
        <w:t>saccharose</w:t>
      </w:r>
      <w:proofErr w:type="spellEnd"/>
      <w:r w:rsidRPr="009F2DF3">
        <w:rPr>
          <w:sz w:val="24"/>
          <w:lang w:eastAsia="da-DK"/>
        </w:rPr>
        <w:t xml:space="preserve">. Bør ikke anvendes til patienter med hereditær </w:t>
      </w:r>
      <w:proofErr w:type="spellStart"/>
      <w:r w:rsidRPr="009F2DF3">
        <w:rPr>
          <w:sz w:val="24"/>
          <w:lang w:eastAsia="da-DK"/>
        </w:rPr>
        <w:t>fructoseintolerans</w:t>
      </w:r>
      <w:proofErr w:type="spellEnd"/>
      <w:r w:rsidRPr="009F2DF3">
        <w:rPr>
          <w:sz w:val="24"/>
          <w:lang w:eastAsia="da-DK"/>
        </w:rPr>
        <w:t xml:space="preserve">, </w:t>
      </w:r>
      <w:proofErr w:type="spellStart"/>
      <w:r w:rsidRPr="009F2DF3">
        <w:rPr>
          <w:sz w:val="24"/>
          <w:lang w:eastAsia="da-DK"/>
        </w:rPr>
        <w:t>glucose</w:t>
      </w:r>
      <w:proofErr w:type="spellEnd"/>
      <w:r w:rsidRPr="009F2DF3">
        <w:rPr>
          <w:sz w:val="24"/>
          <w:lang w:eastAsia="da-DK"/>
        </w:rPr>
        <w:t>/</w:t>
      </w:r>
      <w:proofErr w:type="spellStart"/>
      <w:r w:rsidRPr="009F2DF3">
        <w:rPr>
          <w:sz w:val="24"/>
          <w:lang w:eastAsia="da-DK"/>
        </w:rPr>
        <w:t>galactosemalabsorption</w:t>
      </w:r>
      <w:proofErr w:type="spellEnd"/>
      <w:r w:rsidRPr="009F2DF3">
        <w:rPr>
          <w:sz w:val="24"/>
          <w:lang w:eastAsia="da-DK"/>
        </w:rPr>
        <w:t xml:space="preserve"> og </w:t>
      </w:r>
      <w:proofErr w:type="spellStart"/>
      <w:r w:rsidRPr="009F2DF3">
        <w:rPr>
          <w:sz w:val="24"/>
          <w:lang w:eastAsia="da-DK"/>
        </w:rPr>
        <w:t>sucraseisomaltasemangel</w:t>
      </w:r>
      <w:proofErr w:type="spellEnd"/>
      <w:r w:rsidRPr="009F2DF3">
        <w:rPr>
          <w:sz w:val="24"/>
          <w:lang w:eastAsia="da-DK"/>
        </w:rPr>
        <w:t xml:space="preserve">. </w:t>
      </w:r>
    </w:p>
    <w:p w14:paraId="2A160A50" w14:textId="77777777" w:rsidR="009260DE" w:rsidRPr="00C84483" w:rsidRDefault="009260DE" w:rsidP="009260DE">
      <w:pPr>
        <w:tabs>
          <w:tab w:val="left" w:pos="851"/>
        </w:tabs>
        <w:ind w:left="851"/>
        <w:rPr>
          <w:sz w:val="24"/>
          <w:szCs w:val="24"/>
        </w:rPr>
      </w:pPr>
    </w:p>
    <w:p w14:paraId="2A96754E"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2D9A6A4F" w14:textId="77777777" w:rsidR="00252499" w:rsidRPr="00252499" w:rsidRDefault="00252499" w:rsidP="00252499">
      <w:pPr>
        <w:tabs>
          <w:tab w:val="left" w:pos="851"/>
        </w:tabs>
        <w:ind w:left="851"/>
        <w:rPr>
          <w:sz w:val="24"/>
          <w:lang w:eastAsia="da-DK"/>
        </w:rPr>
      </w:pPr>
    </w:p>
    <w:p w14:paraId="17ED2C2C" w14:textId="77777777" w:rsidR="00252499" w:rsidRPr="00252499" w:rsidRDefault="00252499" w:rsidP="00252499">
      <w:pPr>
        <w:tabs>
          <w:tab w:val="left" w:pos="851"/>
        </w:tabs>
        <w:ind w:left="851"/>
        <w:rPr>
          <w:sz w:val="24"/>
          <w:u w:val="single"/>
          <w:lang w:eastAsia="da-DK"/>
        </w:rPr>
      </w:pPr>
      <w:r w:rsidRPr="00252499">
        <w:rPr>
          <w:sz w:val="24"/>
          <w:u w:val="single"/>
          <w:lang w:eastAsia="da-DK"/>
        </w:rPr>
        <w:t>Farmakokinetiske interaktioner</w:t>
      </w:r>
    </w:p>
    <w:p w14:paraId="00C454CD" w14:textId="12149AE4" w:rsidR="00252499" w:rsidRPr="00252499" w:rsidRDefault="00252499" w:rsidP="00252499">
      <w:pPr>
        <w:tabs>
          <w:tab w:val="left" w:pos="851"/>
        </w:tabs>
        <w:ind w:left="851"/>
        <w:rPr>
          <w:sz w:val="24"/>
          <w:lang w:eastAsia="da-DK"/>
        </w:rPr>
      </w:pPr>
      <w:r w:rsidRPr="00252499">
        <w:rPr>
          <w:sz w:val="24"/>
          <w:lang w:eastAsia="da-DK"/>
        </w:rPr>
        <w:t xml:space="preserve">Det vides ikke, hvordan </w:t>
      </w:r>
      <w:proofErr w:type="spellStart"/>
      <w:r w:rsidRPr="00252499">
        <w:rPr>
          <w:sz w:val="24"/>
          <w:lang w:eastAsia="da-DK"/>
        </w:rPr>
        <w:t>methylphenidat</w:t>
      </w:r>
      <w:proofErr w:type="spellEnd"/>
      <w:r w:rsidRPr="00252499">
        <w:rPr>
          <w:sz w:val="24"/>
          <w:lang w:eastAsia="da-DK"/>
        </w:rPr>
        <w:t xml:space="preserve"> kan påvirke plasmakoncentrationerne af lægemidler, som administreres samtidig. Forsigtighed anbefales derfor ved kombination af </w:t>
      </w:r>
      <w:proofErr w:type="spellStart"/>
      <w:r w:rsidRPr="00252499">
        <w:rPr>
          <w:sz w:val="24"/>
          <w:lang w:eastAsia="da-DK"/>
        </w:rPr>
        <w:t>methylphenidat</w:t>
      </w:r>
      <w:proofErr w:type="spellEnd"/>
      <w:r w:rsidRPr="00252499">
        <w:rPr>
          <w:sz w:val="24"/>
          <w:lang w:eastAsia="da-DK"/>
        </w:rPr>
        <w:t xml:space="preserve"> </w:t>
      </w:r>
      <w:r w:rsidR="00E45646">
        <w:rPr>
          <w:sz w:val="24"/>
          <w:lang w:eastAsia="da-DK"/>
        </w:rPr>
        <w:t>og</w:t>
      </w:r>
      <w:r w:rsidRPr="00252499">
        <w:rPr>
          <w:sz w:val="24"/>
          <w:lang w:eastAsia="da-DK"/>
        </w:rPr>
        <w:t xml:space="preserve"> andre lægemidler, især lægemidler med et smalt terapeutisk vindue. </w:t>
      </w:r>
    </w:p>
    <w:p w14:paraId="06F5F486" w14:textId="77777777" w:rsidR="00252499" w:rsidRPr="00252499" w:rsidRDefault="00252499" w:rsidP="00252499">
      <w:pPr>
        <w:tabs>
          <w:tab w:val="left" w:pos="851"/>
        </w:tabs>
        <w:ind w:left="851"/>
        <w:rPr>
          <w:sz w:val="24"/>
          <w:lang w:eastAsia="da-DK"/>
        </w:rPr>
      </w:pPr>
    </w:p>
    <w:p w14:paraId="24B26710" w14:textId="3B86D985" w:rsidR="00252499" w:rsidRPr="00252499" w:rsidRDefault="00252499" w:rsidP="00252499">
      <w:pPr>
        <w:tabs>
          <w:tab w:val="left" w:pos="851"/>
        </w:tabs>
        <w:ind w:left="851"/>
        <w:rPr>
          <w:sz w:val="24"/>
          <w:lang w:eastAsia="da-DK"/>
        </w:rPr>
      </w:pPr>
      <w:proofErr w:type="spellStart"/>
      <w:r w:rsidRPr="00252499">
        <w:rPr>
          <w:sz w:val="24"/>
          <w:lang w:eastAsia="da-DK"/>
        </w:rPr>
        <w:t>Methylphenidat</w:t>
      </w:r>
      <w:proofErr w:type="spellEnd"/>
      <w:r w:rsidRPr="00252499">
        <w:rPr>
          <w:sz w:val="24"/>
          <w:lang w:eastAsia="da-DK"/>
        </w:rPr>
        <w:t xml:space="preserve"> </w:t>
      </w:r>
      <w:proofErr w:type="spellStart"/>
      <w:r w:rsidRPr="00252499">
        <w:rPr>
          <w:sz w:val="24"/>
          <w:lang w:eastAsia="da-DK"/>
        </w:rPr>
        <w:t>metaboliseres</w:t>
      </w:r>
      <w:proofErr w:type="spellEnd"/>
      <w:r w:rsidRPr="00252499">
        <w:rPr>
          <w:sz w:val="24"/>
          <w:lang w:eastAsia="da-DK"/>
        </w:rPr>
        <w:t xml:space="preserve"> ikke i klinisk relevant grad af </w:t>
      </w:r>
      <w:proofErr w:type="spellStart"/>
      <w:r w:rsidRPr="00252499">
        <w:rPr>
          <w:sz w:val="24"/>
          <w:lang w:eastAsia="da-DK"/>
        </w:rPr>
        <w:t>cytochrom</w:t>
      </w:r>
      <w:proofErr w:type="spellEnd"/>
      <w:r w:rsidRPr="00252499">
        <w:rPr>
          <w:sz w:val="24"/>
          <w:lang w:eastAsia="da-DK"/>
        </w:rPr>
        <w:t xml:space="preserve"> P450. Produkter, der inducerer eller hæmmer </w:t>
      </w:r>
      <w:proofErr w:type="spellStart"/>
      <w:r w:rsidRPr="00252499">
        <w:rPr>
          <w:sz w:val="24"/>
          <w:lang w:eastAsia="da-DK"/>
        </w:rPr>
        <w:t>cytochrom</w:t>
      </w:r>
      <w:proofErr w:type="spellEnd"/>
      <w:r w:rsidRPr="00252499">
        <w:rPr>
          <w:sz w:val="24"/>
          <w:lang w:eastAsia="da-DK"/>
        </w:rPr>
        <w:t xml:space="preserve"> P450, forventes ikke at have nogen relevant indflydelse på </w:t>
      </w:r>
      <w:proofErr w:type="spellStart"/>
      <w:r w:rsidRPr="00252499">
        <w:rPr>
          <w:sz w:val="24"/>
          <w:lang w:eastAsia="da-DK"/>
        </w:rPr>
        <w:t>methylphenidats</w:t>
      </w:r>
      <w:proofErr w:type="spellEnd"/>
      <w:r w:rsidRPr="00252499">
        <w:rPr>
          <w:sz w:val="24"/>
          <w:lang w:eastAsia="da-DK"/>
        </w:rPr>
        <w:t xml:space="preserve"> farmakokinetik. Omvendt hæmmer d- og l-</w:t>
      </w:r>
      <w:proofErr w:type="spellStart"/>
      <w:r w:rsidRPr="00252499">
        <w:rPr>
          <w:sz w:val="24"/>
          <w:lang w:eastAsia="da-DK"/>
        </w:rPr>
        <w:t>enantiomerene</w:t>
      </w:r>
      <w:proofErr w:type="spellEnd"/>
      <w:r w:rsidRPr="00252499">
        <w:rPr>
          <w:sz w:val="24"/>
          <w:lang w:eastAsia="da-DK"/>
        </w:rPr>
        <w:t xml:space="preserve"> af </w:t>
      </w:r>
      <w:proofErr w:type="spellStart"/>
      <w:r w:rsidRPr="00252499">
        <w:rPr>
          <w:sz w:val="24"/>
          <w:lang w:eastAsia="da-DK"/>
        </w:rPr>
        <w:t>methylphenidat</w:t>
      </w:r>
      <w:proofErr w:type="spellEnd"/>
      <w:r w:rsidRPr="00252499">
        <w:rPr>
          <w:sz w:val="24"/>
          <w:lang w:eastAsia="da-DK"/>
        </w:rPr>
        <w:t xml:space="preserve"> ikke </w:t>
      </w:r>
      <w:proofErr w:type="spellStart"/>
      <w:r w:rsidRPr="00252499">
        <w:rPr>
          <w:sz w:val="24"/>
          <w:lang w:eastAsia="da-DK"/>
        </w:rPr>
        <w:t>cytochrom</w:t>
      </w:r>
      <w:proofErr w:type="spellEnd"/>
      <w:r w:rsidRPr="00252499">
        <w:rPr>
          <w:sz w:val="24"/>
          <w:lang w:eastAsia="da-DK"/>
        </w:rPr>
        <w:t xml:space="preserve"> P450 1A2, 2C8, 2C9, 2C19, 2D6, 2E1 eller 3A i relevant grad.</w:t>
      </w:r>
    </w:p>
    <w:p w14:paraId="6B28A07F" w14:textId="77777777" w:rsidR="00252499" w:rsidRPr="00252499" w:rsidRDefault="00252499" w:rsidP="00252499">
      <w:pPr>
        <w:tabs>
          <w:tab w:val="left" w:pos="851"/>
        </w:tabs>
        <w:ind w:left="851"/>
        <w:rPr>
          <w:sz w:val="24"/>
          <w:lang w:eastAsia="da-DK"/>
        </w:rPr>
      </w:pPr>
    </w:p>
    <w:p w14:paraId="10A21BDE" w14:textId="067E90AC" w:rsidR="00252499" w:rsidRPr="00252499" w:rsidRDefault="00252499" w:rsidP="00252499">
      <w:pPr>
        <w:tabs>
          <w:tab w:val="left" w:pos="851"/>
        </w:tabs>
        <w:ind w:left="851"/>
        <w:rPr>
          <w:sz w:val="24"/>
          <w:lang w:eastAsia="da-DK"/>
        </w:rPr>
      </w:pPr>
      <w:r w:rsidRPr="00252499">
        <w:rPr>
          <w:sz w:val="24"/>
          <w:lang w:eastAsia="da-DK"/>
        </w:rPr>
        <w:t xml:space="preserve">Indberetninger viser dog, at </w:t>
      </w:r>
      <w:proofErr w:type="spellStart"/>
      <w:r w:rsidRPr="00252499">
        <w:rPr>
          <w:sz w:val="24"/>
          <w:lang w:eastAsia="da-DK"/>
        </w:rPr>
        <w:t>methylphenidat</w:t>
      </w:r>
      <w:proofErr w:type="spellEnd"/>
      <w:r w:rsidRPr="00252499">
        <w:rPr>
          <w:sz w:val="24"/>
          <w:lang w:eastAsia="da-DK"/>
        </w:rPr>
        <w:t xml:space="preserve"> kan hæmme metabolismen af </w:t>
      </w:r>
      <w:proofErr w:type="spellStart"/>
      <w:r w:rsidRPr="00252499">
        <w:rPr>
          <w:sz w:val="24"/>
          <w:lang w:eastAsia="da-DK"/>
        </w:rPr>
        <w:t>coumarine</w:t>
      </w:r>
      <w:proofErr w:type="spellEnd"/>
      <w:r w:rsidRPr="00252499">
        <w:rPr>
          <w:sz w:val="24"/>
          <w:lang w:eastAsia="da-DK"/>
        </w:rPr>
        <w:t xml:space="preserve"> </w:t>
      </w:r>
      <w:proofErr w:type="spellStart"/>
      <w:r w:rsidRPr="00252499">
        <w:rPr>
          <w:sz w:val="24"/>
          <w:lang w:eastAsia="da-DK"/>
        </w:rPr>
        <w:t>antikoagulanter</w:t>
      </w:r>
      <w:proofErr w:type="spellEnd"/>
      <w:r w:rsidRPr="00252499">
        <w:rPr>
          <w:sz w:val="24"/>
          <w:lang w:eastAsia="da-DK"/>
        </w:rPr>
        <w:t xml:space="preserve">, </w:t>
      </w:r>
      <w:proofErr w:type="spellStart"/>
      <w:r w:rsidRPr="00252499">
        <w:rPr>
          <w:sz w:val="24"/>
          <w:lang w:eastAsia="da-DK"/>
        </w:rPr>
        <w:t>antikonvulsiva</w:t>
      </w:r>
      <w:proofErr w:type="spellEnd"/>
      <w:r w:rsidRPr="00252499">
        <w:rPr>
          <w:sz w:val="24"/>
          <w:lang w:eastAsia="da-DK"/>
        </w:rPr>
        <w:t xml:space="preserve"> (f.eks. </w:t>
      </w:r>
      <w:proofErr w:type="spellStart"/>
      <w:r w:rsidRPr="00252499">
        <w:rPr>
          <w:sz w:val="24"/>
          <w:lang w:eastAsia="da-DK"/>
        </w:rPr>
        <w:t>phenobarbital</w:t>
      </w:r>
      <w:proofErr w:type="spellEnd"/>
      <w:r w:rsidRPr="00252499">
        <w:rPr>
          <w:sz w:val="24"/>
          <w:lang w:eastAsia="da-DK"/>
        </w:rPr>
        <w:t xml:space="preserve">, </w:t>
      </w:r>
      <w:proofErr w:type="spellStart"/>
      <w:r w:rsidRPr="00252499">
        <w:rPr>
          <w:sz w:val="24"/>
          <w:lang w:eastAsia="da-DK"/>
        </w:rPr>
        <w:t>phenytoin</w:t>
      </w:r>
      <w:proofErr w:type="spellEnd"/>
      <w:r w:rsidRPr="00252499">
        <w:rPr>
          <w:sz w:val="24"/>
          <w:lang w:eastAsia="da-DK"/>
        </w:rPr>
        <w:t xml:space="preserve">, </w:t>
      </w:r>
      <w:proofErr w:type="spellStart"/>
      <w:r w:rsidRPr="00252499">
        <w:rPr>
          <w:sz w:val="24"/>
          <w:lang w:eastAsia="da-DK"/>
        </w:rPr>
        <w:t>primidon</w:t>
      </w:r>
      <w:proofErr w:type="spellEnd"/>
      <w:r w:rsidRPr="00252499">
        <w:rPr>
          <w:sz w:val="24"/>
          <w:lang w:eastAsia="da-DK"/>
        </w:rPr>
        <w:t xml:space="preserve">), og nogle </w:t>
      </w:r>
      <w:proofErr w:type="spellStart"/>
      <w:r w:rsidRPr="00252499">
        <w:rPr>
          <w:sz w:val="24"/>
          <w:lang w:eastAsia="da-DK"/>
        </w:rPr>
        <w:t>antidepressiva</w:t>
      </w:r>
      <w:proofErr w:type="spellEnd"/>
      <w:r w:rsidRPr="00252499">
        <w:rPr>
          <w:sz w:val="24"/>
          <w:lang w:eastAsia="da-DK"/>
        </w:rPr>
        <w:t xml:space="preserve"> (tricykliske og selektive </w:t>
      </w:r>
      <w:proofErr w:type="spellStart"/>
      <w:r w:rsidRPr="00252499">
        <w:rPr>
          <w:sz w:val="24"/>
          <w:lang w:eastAsia="da-DK"/>
        </w:rPr>
        <w:t>serotoninoptagelseshæmmere</w:t>
      </w:r>
      <w:proofErr w:type="spellEnd"/>
      <w:r w:rsidRPr="00252499">
        <w:rPr>
          <w:sz w:val="24"/>
          <w:lang w:eastAsia="da-DK"/>
        </w:rPr>
        <w:t xml:space="preserve">). Ved opstart eller ophør med </w:t>
      </w:r>
      <w:proofErr w:type="spellStart"/>
      <w:r w:rsidRPr="00252499">
        <w:rPr>
          <w:sz w:val="24"/>
          <w:lang w:eastAsia="da-DK"/>
        </w:rPr>
        <w:t>methylphenidat</w:t>
      </w:r>
      <w:proofErr w:type="spellEnd"/>
      <w:r w:rsidRPr="00252499">
        <w:rPr>
          <w:sz w:val="24"/>
          <w:lang w:eastAsia="da-DK"/>
        </w:rPr>
        <w:t xml:space="preserve">, kan det være nødvendigt at justere dosis af disse lægemidler og kontrollere plasmakoncentrationer af disse lægemidler (eller for </w:t>
      </w:r>
      <w:proofErr w:type="spellStart"/>
      <w:r w:rsidRPr="00252499">
        <w:rPr>
          <w:sz w:val="24"/>
          <w:lang w:eastAsia="da-DK"/>
        </w:rPr>
        <w:t>coumarin</w:t>
      </w:r>
      <w:proofErr w:type="spellEnd"/>
      <w:r w:rsidRPr="00252499">
        <w:rPr>
          <w:sz w:val="24"/>
          <w:lang w:eastAsia="da-DK"/>
        </w:rPr>
        <w:t>, koagulationstider)</w:t>
      </w:r>
      <w:r w:rsidR="00E45646">
        <w:rPr>
          <w:sz w:val="24"/>
          <w:lang w:eastAsia="da-DK"/>
        </w:rPr>
        <w:t>.</w:t>
      </w:r>
    </w:p>
    <w:p w14:paraId="3613C8EC" w14:textId="77777777" w:rsidR="00252499" w:rsidRPr="00252499" w:rsidRDefault="00252499" w:rsidP="00252499">
      <w:pPr>
        <w:tabs>
          <w:tab w:val="left" w:pos="851"/>
        </w:tabs>
        <w:ind w:left="851"/>
        <w:rPr>
          <w:sz w:val="24"/>
          <w:lang w:eastAsia="da-DK"/>
        </w:rPr>
      </w:pPr>
    </w:p>
    <w:p w14:paraId="300FE532" w14:textId="77777777" w:rsidR="00252499" w:rsidRPr="00252499" w:rsidRDefault="00252499" w:rsidP="00252499">
      <w:pPr>
        <w:tabs>
          <w:tab w:val="left" w:pos="851"/>
        </w:tabs>
        <w:ind w:left="851"/>
        <w:rPr>
          <w:sz w:val="24"/>
          <w:u w:val="single"/>
          <w:lang w:eastAsia="da-DK"/>
        </w:rPr>
      </w:pPr>
      <w:proofErr w:type="spellStart"/>
      <w:r w:rsidRPr="00252499">
        <w:rPr>
          <w:sz w:val="24"/>
          <w:u w:val="single"/>
          <w:lang w:eastAsia="da-DK"/>
        </w:rPr>
        <w:t>Farmakodynamiske</w:t>
      </w:r>
      <w:proofErr w:type="spellEnd"/>
      <w:r w:rsidRPr="00252499">
        <w:rPr>
          <w:sz w:val="24"/>
          <w:u w:val="single"/>
          <w:lang w:eastAsia="da-DK"/>
        </w:rPr>
        <w:t xml:space="preserve"> interaktioner</w:t>
      </w:r>
    </w:p>
    <w:p w14:paraId="2F55FE9D" w14:textId="77777777" w:rsidR="004908BB" w:rsidRDefault="004908BB" w:rsidP="00252499">
      <w:pPr>
        <w:tabs>
          <w:tab w:val="left" w:pos="851"/>
        </w:tabs>
        <w:ind w:left="851"/>
        <w:rPr>
          <w:i/>
          <w:iCs/>
          <w:sz w:val="24"/>
          <w:lang w:eastAsia="da-DK"/>
        </w:rPr>
      </w:pPr>
    </w:p>
    <w:p w14:paraId="6CD8725F" w14:textId="0BCF6B59" w:rsidR="00252499" w:rsidRPr="00252499" w:rsidRDefault="00252499" w:rsidP="00252499">
      <w:pPr>
        <w:tabs>
          <w:tab w:val="left" w:pos="851"/>
        </w:tabs>
        <w:ind w:left="851"/>
        <w:rPr>
          <w:i/>
          <w:iCs/>
          <w:sz w:val="24"/>
          <w:lang w:eastAsia="da-DK"/>
        </w:rPr>
      </w:pPr>
      <w:proofErr w:type="spellStart"/>
      <w:r w:rsidRPr="00252499">
        <w:rPr>
          <w:i/>
          <w:iCs/>
          <w:sz w:val="24"/>
          <w:lang w:eastAsia="da-DK"/>
        </w:rPr>
        <w:t>Antihypertensive</w:t>
      </w:r>
      <w:proofErr w:type="spellEnd"/>
      <w:r w:rsidRPr="00252499">
        <w:rPr>
          <w:i/>
          <w:iCs/>
          <w:sz w:val="24"/>
          <w:lang w:eastAsia="da-DK"/>
        </w:rPr>
        <w:t xml:space="preserve"> lægemidler</w:t>
      </w:r>
    </w:p>
    <w:p w14:paraId="46A8A417" w14:textId="77777777" w:rsidR="00252499" w:rsidRPr="00252499" w:rsidRDefault="00252499" w:rsidP="00252499">
      <w:pPr>
        <w:tabs>
          <w:tab w:val="left" w:pos="851"/>
        </w:tabs>
        <w:ind w:left="851"/>
        <w:rPr>
          <w:sz w:val="24"/>
          <w:lang w:eastAsia="da-DK"/>
        </w:rPr>
      </w:pPr>
      <w:proofErr w:type="spellStart"/>
      <w:r w:rsidRPr="00252499">
        <w:rPr>
          <w:sz w:val="24"/>
          <w:lang w:eastAsia="da-DK"/>
        </w:rPr>
        <w:t>Methylphenidat</w:t>
      </w:r>
      <w:proofErr w:type="spellEnd"/>
      <w:r w:rsidRPr="00252499">
        <w:rPr>
          <w:sz w:val="24"/>
          <w:lang w:eastAsia="da-DK"/>
        </w:rPr>
        <w:t xml:space="preserve"> kan nedsætte virkningen af lægemidler, som anvendes til behandling af hypertension.</w:t>
      </w:r>
    </w:p>
    <w:p w14:paraId="4EABF0AE" w14:textId="77777777" w:rsidR="00252499" w:rsidRPr="00252499" w:rsidRDefault="00252499" w:rsidP="00252499">
      <w:pPr>
        <w:tabs>
          <w:tab w:val="left" w:pos="851"/>
        </w:tabs>
        <w:ind w:left="851"/>
        <w:rPr>
          <w:sz w:val="24"/>
          <w:lang w:eastAsia="da-DK"/>
        </w:rPr>
      </w:pPr>
    </w:p>
    <w:p w14:paraId="353D1363" w14:textId="77777777" w:rsidR="00252499" w:rsidRPr="00252499" w:rsidRDefault="00252499" w:rsidP="00252499">
      <w:pPr>
        <w:tabs>
          <w:tab w:val="left" w:pos="851"/>
        </w:tabs>
        <w:ind w:left="851"/>
        <w:rPr>
          <w:i/>
          <w:iCs/>
          <w:sz w:val="24"/>
          <w:lang w:eastAsia="da-DK"/>
        </w:rPr>
      </w:pPr>
      <w:r w:rsidRPr="00252499">
        <w:rPr>
          <w:i/>
          <w:iCs/>
          <w:sz w:val="24"/>
          <w:lang w:eastAsia="da-DK"/>
        </w:rPr>
        <w:t>Brug sammen med lægemidler, der øger blodtrykket</w:t>
      </w:r>
    </w:p>
    <w:p w14:paraId="031D7E15" w14:textId="77777777" w:rsidR="00252499" w:rsidRPr="00252499" w:rsidRDefault="00252499" w:rsidP="00252499">
      <w:pPr>
        <w:tabs>
          <w:tab w:val="left" w:pos="851"/>
        </w:tabs>
        <w:ind w:left="851"/>
        <w:rPr>
          <w:sz w:val="24"/>
          <w:lang w:eastAsia="da-DK"/>
        </w:rPr>
      </w:pPr>
      <w:r w:rsidRPr="00252499">
        <w:rPr>
          <w:sz w:val="24"/>
          <w:lang w:eastAsia="da-DK"/>
        </w:rPr>
        <w:t xml:space="preserve">Der skal udvises forsigtighed hos patienter, som bliver behandlet med </w:t>
      </w:r>
      <w:proofErr w:type="spellStart"/>
      <w:r w:rsidRPr="00252499">
        <w:rPr>
          <w:sz w:val="24"/>
          <w:lang w:eastAsia="da-DK"/>
        </w:rPr>
        <w:t>methylphenidat</w:t>
      </w:r>
      <w:proofErr w:type="spellEnd"/>
      <w:r w:rsidRPr="00252499">
        <w:rPr>
          <w:sz w:val="24"/>
          <w:lang w:eastAsia="da-DK"/>
        </w:rPr>
        <w:t xml:space="preserve"> og andre lægemidler, der også kan øge blodtrykket (se også afsnit om </w:t>
      </w:r>
      <w:proofErr w:type="spellStart"/>
      <w:r w:rsidRPr="00252499">
        <w:rPr>
          <w:sz w:val="24"/>
          <w:lang w:eastAsia="da-DK"/>
        </w:rPr>
        <w:t>kardiovaskulære</w:t>
      </w:r>
      <w:proofErr w:type="spellEnd"/>
      <w:r w:rsidRPr="00252499">
        <w:rPr>
          <w:sz w:val="24"/>
          <w:lang w:eastAsia="da-DK"/>
        </w:rPr>
        <w:t xml:space="preserve"> og </w:t>
      </w:r>
      <w:proofErr w:type="spellStart"/>
      <w:r w:rsidRPr="00252499">
        <w:rPr>
          <w:sz w:val="24"/>
          <w:lang w:eastAsia="da-DK"/>
        </w:rPr>
        <w:t>cerebrovaskulære</w:t>
      </w:r>
      <w:proofErr w:type="spellEnd"/>
      <w:r w:rsidRPr="00252499">
        <w:rPr>
          <w:sz w:val="24"/>
          <w:lang w:eastAsia="da-DK"/>
        </w:rPr>
        <w:t xml:space="preserve"> lidelser i pkt. 4.4).</w:t>
      </w:r>
    </w:p>
    <w:p w14:paraId="1D7A9930" w14:textId="77777777" w:rsidR="00252499" w:rsidRPr="00252499" w:rsidRDefault="00252499" w:rsidP="00252499">
      <w:pPr>
        <w:tabs>
          <w:tab w:val="left" w:pos="851"/>
        </w:tabs>
        <w:ind w:left="851"/>
        <w:rPr>
          <w:sz w:val="24"/>
          <w:lang w:eastAsia="da-DK"/>
        </w:rPr>
      </w:pPr>
    </w:p>
    <w:p w14:paraId="03538AB4" w14:textId="77777777" w:rsidR="00252499" w:rsidRPr="00252499" w:rsidRDefault="00252499" w:rsidP="00252499">
      <w:pPr>
        <w:tabs>
          <w:tab w:val="left" w:pos="851"/>
        </w:tabs>
        <w:ind w:left="851"/>
        <w:rPr>
          <w:sz w:val="24"/>
          <w:lang w:eastAsia="da-DK"/>
        </w:rPr>
      </w:pPr>
      <w:r w:rsidRPr="00252499">
        <w:rPr>
          <w:sz w:val="24"/>
          <w:lang w:eastAsia="da-DK"/>
        </w:rPr>
        <w:t xml:space="preserve">På grund af risikoen for </w:t>
      </w:r>
      <w:proofErr w:type="spellStart"/>
      <w:r w:rsidRPr="00252499">
        <w:rPr>
          <w:sz w:val="24"/>
          <w:lang w:eastAsia="da-DK"/>
        </w:rPr>
        <w:t>hypertensive</w:t>
      </w:r>
      <w:proofErr w:type="spellEnd"/>
      <w:r w:rsidRPr="00252499">
        <w:rPr>
          <w:sz w:val="24"/>
          <w:lang w:eastAsia="da-DK"/>
        </w:rPr>
        <w:t xml:space="preserve"> kriser er </w:t>
      </w:r>
      <w:proofErr w:type="spellStart"/>
      <w:r w:rsidRPr="00252499">
        <w:rPr>
          <w:sz w:val="24"/>
          <w:lang w:eastAsia="da-DK"/>
        </w:rPr>
        <w:t>methylphenidat</w:t>
      </w:r>
      <w:proofErr w:type="spellEnd"/>
      <w:r w:rsidRPr="00252499">
        <w:rPr>
          <w:sz w:val="24"/>
          <w:lang w:eastAsia="da-DK"/>
        </w:rPr>
        <w:t xml:space="preserve"> kontraindiceret til patienter i behandling (løbende eller inden for de sidste 2 uger) med </w:t>
      </w:r>
      <w:r w:rsidRPr="00252499">
        <w:rPr>
          <w:sz w:val="24"/>
          <w:szCs w:val="24"/>
          <w:lang w:eastAsia="da-DK"/>
        </w:rPr>
        <w:t xml:space="preserve">ikke-selektive, irreversible </w:t>
      </w:r>
      <w:proofErr w:type="spellStart"/>
      <w:r w:rsidRPr="00252499">
        <w:rPr>
          <w:sz w:val="24"/>
          <w:szCs w:val="24"/>
          <w:lang w:eastAsia="da-DK"/>
        </w:rPr>
        <w:t>monoaminoxidasehæmmere</w:t>
      </w:r>
      <w:proofErr w:type="spellEnd"/>
      <w:r w:rsidRPr="00252499">
        <w:rPr>
          <w:sz w:val="24"/>
          <w:szCs w:val="24"/>
          <w:lang w:eastAsia="da-DK"/>
        </w:rPr>
        <w:t xml:space="preserve"> (MAO-</w:t>
      </w:r>
      <w:proofErr w:type="spellStart"/>
      <w:r w:rsidRPr="00252499">
        <w:rPr>
          <w:sz w:val="24"/>
          <w:szCs w:val="24"/>
          <w:lang w:eastAsia="da-DK"/>
        </w:rPr>
        <w:t>hæmmere</w:t>
      </w:r>
      <w:proofErr w:type="spellEnd"/>
      <w:r w:rsidRPr="00252499">
        <w:rPr>
          <w:sz w:val="24"/>
          <w:szCs w:val="24"/>
          <w:lang w:eastAsia="da-DK"/>
        </w:rPr>
        <w:t xml:space="preserve">) </w:t>
      </w:r>
      <w:r w:rsidRPr="00252499">
        <w:rPr>
          <w:sz w:val="24"/>
          <w:lang w:eastAsia="da-DK"/>
        </w:rPr>
        <w:t>(se pkt. 4.3).</w:t>
      </w:r>
    </w:p>
    <w:p w14:paraId="36FCD1B7" w14:textId="77777777" w:rsidR="00252499" w:rsidRPr="00252499" w:rsidRDefault="00252499" w:rsidP="00252499">
      <w:pPr>
        <w:tabs>
          <w:tab w:val="left" w:pos="851"/>
        </w:tabs>
        <w:ind w:left="851"/>
        <w:rPr>
          <w:sz w:val="24"/>
          <w:lang w:eastAsia="da-DK"/>
        </w:rPr>
      </w:pPr>
    </w:p>
    <w:p w14:paraId="1C062769" w14:textId="77777777" w:rsidR="00252499" w:rsidRPr="00252499" w:rsidRDefault="00252499" w:rsidP="00252499">
      <w:pPr>
        <w:tabs>
          <w:tab w:val="left" w:pos="851"/>
        </w:tabs>
        <w:ind w:left="851"/>
        <w:rPr>
          <w:i/>
          <w:iCs/>
          <w:sz w:val="24"/>
          <w:lang w:eastAsia="da-DK"/>
        </w:rPr>
      </w:pPr>
      <w:r w:rsidRPr="00252499">
        <w:rPr>
          <w:i/>
          <w:iCs/>
          <w:sz w:val="24"/>
          <w:lang w:eastAsia="da-DK"/>
        </w:rPr>
        <w:t>Brug sammen med alkohol</w:t>
      </w:r>
    </w:p>
    <w:p w14:paraId="3322AE07" w14:textId="77777777" w:rsidR="00252499" w:rsidRPr="00252499" w:rsidRDefault="00252499" w:rsidP="00252499">
      <w:pPr>
        <w:tabs>
          <w:tab w:val="left" w:pos="851"/>
        </w:tabs>
        <w:ind w:left="851"/>
        <w:rPr>
          <w:sz w:val="24"/>
          <w:lang w:eastAsia="da-DK"/>
        </w:rPr>
      </w:pPr>
      <w:r w:rsidRPr="00252499">
        <w:rPr>
          <w:sz w:val="24"/>
          <w:lang w:eastAsia="da-DK"/>
        </w:rPr>
        <w:t xml:space="preserve">Alkohol kan forværre CNS-bivirkningerne af psykofarmaka, inklusive </w:t>
      </w:r>
      <w:proofErr w:type="spellStart"/>
      <w:r w:rsidRPr="00252499">
        <w:rPr>
          <w:sz w:val="24"/>
          <w:lang w:eastAsia="da-DK"/>
        </w:rPr>
        <w:t>methylphenidat</w:t>
      </w:r>
      <w:proofErr w:type="spellEnd"/>
      <w:r w:rsidRPr="00252499">
        <w:rPr>
          <w:sz w:val="24"/>
          <w:lang w:eastAsia="da-DK"/>
        </w:rPr>
        <w:t>. Det anbefales derfor, at patienter undgår alkohol under behandlingen. I tilfælde af meget høje alkoholkoncentrationer, kan den kinetiske profil ændres mod et mere hurtigvirkende mønster.</w:t>
      </w:r>
    </w:p>
    <w:p w14:paraId="547B15F0" w14:textId="77777777" w:rsidR="00252499" w:rsidRPr="00252499" w:rsidRDefault="00252499" w:rsidP="00252499">
      <w:pPr>
        <w:tabs>
          <w:tab w:val="left" w:pos="851"/>
        </w:tabs>
        <w:ind w:left="851"/>
        <w:rPr>
          <w:sz w:val="24"/>
          <w:lang w:eastAsia="da-DK"/>
        </w:rPr>
      </w:pPr>
    </w:p>
    <w:p w14:paraId="11057866" w14:textId="77777777" w:rsidR="00252499" w:rsidRPr="00252499" w:rsidRDefault="00252499" w:rsidP="00252499">
      <w:pPr>
        <w:tabs>
          <w:tab w:val="left" w:pos="851"/>
        </w:tabs>
        <w:ind w:left="851"/>
        <w:rPr>
          <w:i/>
          <w:iCs/>
          <w:sz w:val="24"/>
          <w:lang w:eastAsia="da-DK"/>
        </w:rPr>
      </w:pPr>
      <w:r w:rsidRPr="00252499">
        <w:rPr>
          <w:i/>
          <w:iCs/>
          <w:sz w:val="24"/>
          <w:lang w:eastAsia="da-DK"/>
        </w:rPr>
        <w:t xml:space="preserve">Brug sammen med </w:t>
      </w:r>
      <w:proofErr w:type="spellStart"/>
      <w:r w:rsidRPr="00252499">
        <w:rPr>
          <w:i/>
          <w:iCs/>
          <w:sz w:val="24"/>
          <w:lang w:eastAsia="da-DK"/>
        </w:rPr>
        <w:t>halogenerede</w:t>
      </w:r>
      <w:proofErr w:type="spellEnd"/>
      <w:r w:rsidRPr="00252499">
        <w:rPr>
          <w:i/>
          <w:iCs/>
          <w:sz w:val="24"/>
          <w:lang w:eastAsia="da-DK"/>
        </w:rPr>
        <w:t xml:space="preserve"> </w:t>
      </w:r>
      <w:proofErr w:type="spellStart"/>
      <w:r w:rsidRPr="00252499">
        <w:rPr>
          <w:i/>
          <w:iCs/>
          <w:sz w:val="24"/>
          <w:lang w:eastAsia="da-DK"/>
        </w:rPr>
        <w:t>anæstetika</w:t>
      </w:r>
      <w:proofErr w:type="spellEnd"/>
    </w:p>
    <w:p w14:paraId="19E89D3A" w14:textId="77777777" w:rsidR="00252499" w:rsidRPr="00252499" w:rsidRDefault="00252499" w:rsidP="00252499">
      <w:pPr>
        <w:tabs>
          <w:tab w:val="left" w:pos="851"/>
        </w:tabs>
        <w:ind w:left="851"/>
        <w:rPr>
          <w:sz w:val="24"/>
          <w:lang w:eastAsia="da-DK"/>
        </w:rPr>
      </w:pPr>
      <w:r w:rsidRPr="00252499">
        <w:rPr>
          <w:sz w:val="24"/>
          <w:lang w:eastAsia="da-DK"/>
        </w:rPr>
        <w:t>Der er risiko for</w:t>
      </w:r>
      <w:r w:rsidRPr="00252499">
        <w:rPr>
          <w:sz w:val="24"/>
          <w:szCs w:val="24"/>
          <w:lang w:eastAsia="da-DK"/>
        </w:rPr>
        <w:t xml:space="preserve"> pludselig blodtryksstigning under operation</w:t>
      </w:r>
      <w:r w:rsidRPr="00252499">
        <w:rPr>
          <w:sz w:val="24"/>
          <w:lang w:eastAsia="da-DK"/>
        </w:rPr>
        <w:t xml:space="preserve">. Hvis operationen er planlagt, bør behandlingen med </w:t>
      </w:r>
      <w:proofErr w:type="spellStart"/>
      <w:r w:rsidRPr="00252499">
        <w:rPr>
          <w:sz w:val="24"/>
          <w:lang w:eastAsia="da-DK"/>
        </w:rPr>
        <w:t>methylphenidat</w:t>
      </w:r>
      <w:proofErr w:type="spellEnd"/>
      <w:r w:rsidRPr="00252499">
        <w:rPr>
          <w:sz w:val="24"/>
          <w:lang w:eastAsia="da-DK"/>
        </w:rPr>
        <w:t xml:space="preserve"> ikke anvendes på operationsdagen.</w:t>
      </w:r>
    </w:p>
    <w:p w14:paraId="0BE46814" w14:textId="77777777" w:rsidR="00252499" w:rsidRPr="00252499" w:rsidRDefault="00252499" w:rsidP="00252499">
      <w:pPr>
        <w:tabs>
          <w:tab w:val="left" w:pos="851"/>
        </w:tabs>
        <w:ind w:left="851"/>
        <w:rPr>
          <w:sz w:val="24"/>
          <w:lang w:eastAsia="da-DK"/>
        </w:rPr>
      </w:pPr>
    </w:p>
    <w:p w14:paraId="54798EF9" w14:textId="77777777" w:rsidR="00252499" w:rsidRPr="00252499" w:rsidRDefault="00252499" w:rsidP="00252499">
      <w:pPr>
        <w:tabs>
          <w:tab w:val="left" w:pos="851"/>
        </w:tabs>
        <w:ind w:left="851"/>
        <w:rPr>
          <w:i/>
          <w:iCs/>
          <w:sz w:val="24"/>
          <w:lang w:eastAsia="da-DK"/>
        </w:rPr>
      </w:pPr>
      <w:r w:rsidRPr="00252499">
        <w:rPr>
          <w:i/>
          <w:iCs/>
          <w:sz w:val="24"/>
          <w:lang w:eastAsia="da-DK"/>
        </w:rPr>
        <w:t xml:space="preserve">Brug sammen med centralt virkende alfa-2-agonister (f.eks. </w:t>
      </w:r>
      <w:proofErr w:type="spellStart"/>
      <w:r w:rsidRPr="00252499">
        <w:rPr>
          <w:i/>
          <w:iCs/>
          <w:sz w:val="24"/>
          <w:lang w:eastAsia="da-DK"/>
        </w:rPr>
        <w:t>clonidin</w:t>
      </w:r>
      <w:proofErr w:type="spellEnd"/>
      <w:r w:rsidRPr="00252499">
        <w:rPr>
          <w:i/>
          <w:iCs/>
          <w:sz w:val="24"/>
          <w:lang w:eastAsia="da-DK"/>
        </w:rPr>
        <w:t>)</w:t>
      </w:r>
    </w:p>
    <w:p w14:paraId="566EB9C7" w14:textId="77777777" w:rsidR="00252499" w:rsidRPr="00252499" w:rsidRDefault="00252499" w:rsidP="00252499">
      <w:pPr>
        <w:ind w:left="851"/>
        <w:rPr>
          <w:sz w:val="24"/>
          <w:szCs w:val="24"/>
          <w:lang w:eastAsia="da-DK"/>
        </w:rPr>
      </w:pPr>
      <w:r w:rsidRPr="00252499">
        <w:rPr>
          <w:sz w:val="24"/>
          <w:szCs w:val="24"/>
          <w:lang w:eastAsia="da-DK"/>
        </w:rPr>
        <w:t xml:space="preserve">Den langtidsvirkende sikkerhed ved anvendelsen af </w:t>
      </w:r>
      <w:proofErr w:type="spellStart"/>
      <w:r w:rsidRPr="00252499">
        <w:rPr>
          <w:sz w:val="24"/>
          <w:szCs w:val="24"/>
          <w:lang w:eastAsia="da-DK"/>
        </w:rPr>
        <w:t>methylphenidat</w:t>
      </w:r>
      <w:proofErr w:type="spellEnd"/>
      <w:r w:rsidRPr="00252499">
        <w:rPr>
          <w:sz w:val="24"/>
          <w:szCs w:val="24"/>
          <w:lang w:eastAsia="da-DK"/>
        </w:rPr>
        <w:t xml:space="preserve"> sammen med </w:t>
      </w:r>
      <w:proofErr w:type="spellStart"/>
      <w:r w:rsidRPr="00252499">
        <w:rPr>
          <w:sz w:val="24"/>
          <w:szCs w:val="24"/>
          <w:lang w:eastAsia="da-DK"/>
        </w:rPr>
        <w:t>clonidin</w:t>
      </w:r>
      <w:proofErr w:type="spellEnd"/>
      <w:r w:rsidRPr="00252499">
        <w:rPr>
          <w:sz w:val="24"/>
          <w:szCs w:val="24"/>
          <w:lang w:eastAsia="da-DK"/>
        </w:rPr>
        <w:t xml:space="preserve"> og andre centralt virkende alfa-2 agonister er ikke blevet systematisk undersøgt. </w:t>
      </w:r>
    </w:p>
    <w:p w14:paraId="70D9E088" w14:textId="77777777" w:rsidR="00252499" w:rsidRPr="00252499" w:rsidRDefault="00252499" w:rsidP="00252499">
      <w:pPr>
        <w:tabs>
          <w:tab w:val="left" w:pos="851"/>
        </w:tabs>
        <w:ind w:left="851"/>
        <w:rPr>
          <w:sz w:val="24"/>
          <w:lang w:eastAsia="da-DK"/>
        </w:rPr>
      </w:pPr>
    </w:p>
    <w:p w14:paraId="7187A80E" w14:textId="77777777" w:rsidR="00252499" w:rsidRPr="00252499" w:rsidRDefault="00252499" w:rsidP="00252499">
      <w:pPr>
        <w:tabs>
          <w:tab w:val="left" w:pos="851"/>
        </w:tabs>
        <w:ind w:left="851"/>
        <w:rPr>
          <w:i/>
          <w:iCs/>
          <w:sz w:val="24"/>
          <w:lang w:eastAsia="da-DK"/>
        </w:rPr>
      </w:pPr>
      <w:r w:rsidRPr="00252499">
        <w:rPr>
          <w:i/>
          <w:iCs/>
          <w:sz w:val="24"/>
          <w:lang w:eastAsia="da-DK"/>
        </w:rPr>
        <w:t xml:space="preserve">Brug sammen med </w:t>
      </w:r>
      <w:proofErr w:type="spellStart"/>
      <w:r w:rsidRPr="00252499">
        <w:rPr>
          <w:i/>
          <w:iCs/>
          <w:sz w:val="24"/>
          <w:lang w:eastAsia="da-DK"/>
        </w:rPr>
        <w:t>dopaminerge</w:t>
      </w:r>
      <w:proofErr w:type="spellEnd"/>
      <w:r w:rsidRPr="00252499">
        <w:rPr>
          <w:i/>
          <w:iCs/>
          <w:sz w:val="24"/>
          <w:lang w:eastAsia="da-DK"/>
        </w:rPr>
        <w:t xml:space="preserve"> lægemidler</w:t>
      </w:r>
    </w:p>
    <w:p w14:paraId="7C471B97" w14:textId="77777777" w:rsidR="00252499" w:rsidRPr="00252499" w:rsidRDefault="00252499" w:rsidP="00252499">
      <w:pPr>
        <w:tabs>
          <w:tab w:val="left" w:pos="851"/>
        </w:tabs>
        <w:ind w:left="851"/>
        <w:rPr>
          <w:sz w:val="24"/>
          <w:lang w:eastAsia="da-DK"/>
        </w:rPr>
      </w:pPr>
      <w:r w:rsidRPr="00252499">
        <w:rPr>
          <w:sz w:val="24"/>
          <w:lang w:eastAsia="da-DK"/>
        </w:rPr>
        <w:t xml:space="preserve">Der bør udvises forsigtighed, når </w:t>
      </w:r>
      <w:proofErr w:type="spellStart"/>
      <w:r w:rsidRPr="00252499">
        <w:rPr>
          <w:sz w:val="24"/>
          <w:lang w:eastAsia="da-DK"/>
        </w:rPr>
        <w:t>methylphenidat</w:t>
      </w:r>
      <w:proofErr w:type="spellEnd"/>
      <w:r w:rsidRPr="00252499">
        <w:rPr>
          <w:sz w:val="24"/>
          <w:lang w:eastAsia="da-DK"/>
        </w:rPr>
        <w:t xml:space="preserve"> administreres samtidig med </w:t>
      </w:r>
      <w:proofErr w:type="spellStart"/>
      <w:r w:rsidRPr="00252499">
        <w:rPr>
          <w:sz w:val="24"/>
          <w:lang w:eastAsia="da-DK"/>
        </w:rPr>
        <w:t>dopaminerge</w:t>
      </w:r>
      <w:proofErr w:type="spellEnd"/>
      <w:r w:rsidRPr="00252499">
        <w:rPr>
          <w:sz w:val="24"/>
          <w:lang w:eastAsia="da-DK"/>
        </w:rPr>
        <w:t xml:space="preserve"> lægemidler, inklusive antipsykotika. Da </w:t>
      </w:r>
      <w:proofErr w:type="spellStart"/>
      <w:r w:rsidRPr="00252499">
        <w:rPr>
          <w:sz w:val="24"/>
          <w:lang w:eastAsia="da-DK"/>
        </w:rPr>
        <w:t>methylphenidat</w:t>
      </w:r>
      <w:proofErr w:type="spellEnd"/>
      <w:r w:rsidRPr="00252499">
        <w:rPr>
          <w:sz w:val="24"/>
          <w:lang w:eastAsia="da-DK"/>
        </w:rPr>
        <w:t xml:space="preserve"> i overvejende grad virker ved at </w:t>
      </w:r>
      <w:r w:rsidRPr="00252499">
        <w:rPr>
          <w:sz w:val="24"/>
          <w:lang w:eastAsia="da-DK"/>
        </w:rPr>
        <w:lastRenderedPageBreak/>
        <w:t xml:space="preserve">øge ekstracellulære dopaminniveauer, kan </w:t>
      </w:r>
      <w:proofErr w:type="spellStart"/>
      <w:r w:rsidRPr="00252499">
        <w:rPr>
          <w:sz w:val="24"/>
          <w:lang w:eastAsia="da-DK"/>
        </w:rPr>
        <w:t>methylphenidat</w:t>
      </w:r>
      <w:proofErr w:type="spellEnd"/>
      <w:r w:rsidRPr="00252499">
        <w:rPr>
          <w:sz w:val="24"/>
          <w:lang w:eastAsia="da-DK"/>
        </w:rPr>
        <w:t xml:space="preserve"> forbindes med </w:t>
      </w:r>
      <w:proofErr w:type="spellStart"/>
      <w:r w:rsidRPr="00252499">
        <w:rPr>
          <w:sz w:val="24"/>
          <w:lang w:eastAsia="da-DK"/>
        </w:rPr>
        <w:t>farmakodynamiske</w:t>
      </w:r>
      <w:proofErr w:type="spellEnd"/>
      <w:r w:rsidRPr="00252499">
        <w:rPr>
          <w:sz w:val="24"/>
          <w:lang w:eastAsia="da-DK"/>
        </w:rPr>
        <w:t xml:space="preserve"> interaktioner, når det administreres samtidigt med direkte eller indirekte dopaminagonister (herunder DOPA og </w:t>
      </w:r>
      <w:proofErr w:type="spellStart"/>
      <w:r w:rsidRPr="00252499">
        <w:rPr>
          <w:sz w:val="24"/>
          <w:lang w:eastAsia="da-DK"/>
        </w:rPr>
        <w:t>tricycliske</w:t>
      </w:r>
      <w:proofErr w:type="spellEnd"/>
      <w:r w:rsidRPr="00252499">
        <w:rPr>
          <w:sz w:val="24"/>
          <w:lang w:eastAsia="da-DK"/>
        </w:rPr>
        <w:t xml:space="preserve"> </w:t>
      </w:r>
      <w:proofErr w:type="spellStart"/>
      <w:r w:rsidRPr="00252499">
        <w:rPr>
          <w:sz w:val="24"/>
          <w:lang w:eastAsia="da-DK"/>
        </w:rPr>
        <w:t>antidepressiva</w:t>
      </w:r>
      <w:proofErr w:type="spellEnd"/>
      <w:r w:rsidRPr="00252499">
        <w:rPr>
          <w:sz w:val="24"/>
          <w:lang w:eastAsia="da-DK"/>
        </w:rPr>
        <w:t>), eller med dopaminantagonister, inklusive antipsykotika.</w:t>
      </w:r>
    </w:p>
    <w:p w14:paraId="4EFA6F75" w14:textId="77777777" w:rsidR="00252499" w:rsidRPr="00252499" w:rsidRDefault="00252499" w:rsidP="00252499">
      <w:pPr>
        <w:tabs>
          <w:tab w:val="left" w:pos="851"/>
        </w:tabs>
        <w:ind w:left="851"/>
        <w:rPr>
          <w:sz w:val="24"/>
          <w:lang w:eastAsia="da-DK"/>
        </w:rPr>
      </w:pPr>
    </w:p>
    <w:p w14:paraId="7892C23A" w14:textId="77777777" w:rsidR="00252499" w:rsidRPr="00252499" w:rsidRDefault="00252499" w:rsidP="00252499">
      <w:pPr>
        <w:tabs>
          <w:tab w:val="left" w:pos="851"/>
        </w:tabs>
        <w:ind w:left="851"/>
        <w:rPr>
          <w:i/>
          <w:sz w:val="24"/>
          <w:szCs w:val="24"/>
          <w:lang w:eastAsia="da-DK"/>
        </w:rPr>
      </w:pPr>
      <w:proofErr w:type="spellStart"/>
      <w:r w:rsidRPr="00252499">
        <w:rPr>
          <w:i/>
          <w:sz w:val="24"/>
          <w:szCs w:val="24"/>
          <w:lang w:eastAsia="da-DK"/>
        </w:rPr>
        <w:t>Antacida</w:t>
      </w:r>
      <w:proofErr w:type="spellEnd"/>
    </w:p>
    <w:p w14:paraId="691F0DCC" w14:textId="40232E30" w:rsidR="009260DE" w:rsidRPr="00C84483" w:rsidRDefault="00252499" w:rsidP="001A2AD4">
      <w:pPr>
        <w:tabs>
          <w:tab w:val="left" w:pos="851"/>
        </w:tabs>
        <w:ind w:left="851"/>
        <w:rPr>
          <w:sz w:val="24"/>
          <w:szCs w:val="24"/>
          <w:lang w:eastAsia="da-DK"/>
        </w:rPr>
      </w:pPr>
      <w:r w:rsidRPr="00252499">
        <w:rPr>
          <w:sz w:val="24"/>
          <w:szCs w:val="24"/>
          <w:lang w:eastAsia="da-DK"/>
        </w:rPr>
        <w:t xml:space="preserve">Samtidig brug af </w:t>
      </w:r>
      <w:proofErr w:type="spellStart"/>
      <w:r w:rsidRPr="00252499">
        <w:rPr>
          <w:sz w:val="24"/>
          <w:szCs w:val="24"/>
          <w:lang w:eastAsia="da-DK"/>
        </w:rPr>
        <w:t>antacida</w:t>
      </w:r>
      <w:proofErr w:type="spellEnd"/>
      <w:r w:rsidRPr="00252499">
        <w:rPr>
          <w:sz w:val="24"/>
          <w:szCs w:val="24"/>
          <w:lang w:eastAsia="da-DK"/>
        </w:rPr>
        <w:t xml:space="preserve"> forventes at medføre væsentlig lavere absorption af </w:t>
      </w:r>
      <w:proofErr w:type="spellStart"/>
      <w:r w:rsidRPr="00252499">
        <w:rPr>
          <w:sz w:val="24"/>
          <w:szCs w:val="24"/>
          <w:lang w:eastAsia="da-DK"/>
        </w:rPr>
        <w:t>methylphenidat</w:t>
      </w:r>
      <w:proofErr w:type="spellEnd"/>
      <w:r w:rsidRPr="00252499">
        <w:rPr>
          <w:sz w:val="24"/>
          <w:szCs w:val="24"/>
          <w:lang w:eastAsia="da-DK"/>
        </w:rPr>
        <w:t>.</w:t>
      </w:r>
    </w:p>
    <w:p w14:paraId="67612A7E" w14:textId="77777777" w:rsidR="009260DE" w:rsidRPr="00C84483" w:rsidRDefault="009260DE" w:rsidP="009260DE">
      <w:pPr>
        <w:tabs>
          <w:tab w:val="left" w:pos="851"/>
        </w:tabs>
        <w:ind w:left="851"/>
        <w:rPr>
          <w:sz w:val="24"/>
          <w:szCs w:val="24"/>
        </w:rPr>
      </w:pPr>
    </w:p>
    <w:p w14:paraId="15A80662" w14:textId="6DC31B93"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896651">
        <w:rPr>
          <w:b/>
          <w:sz w:val="24"/>
          <w:szCs w:val="24"/>
        </w:rPr>
        <w:t>Fertilitet, g</w:t>
      </w:r>
      <w:r w:rsidRPr="00C84483">
        <w:rPr>
          <w:b/>
          <w:sz w:val="24"/>
          <w:szCs w:val="24"/>
        </w:rPr>
        <w:t>raviditet og amning</w:t>
      </w:r>
    </w:p>
    <w:p w14:paraId="6A6733EA" w14:textId="77777777" w:rsidR="00252499" w:rsidRDefault="00252499" w:rsidP="00252499">
      <w:pPr>
        <w:ind w:left="851"/>
        <w:rPr>
          <w:sz w:val="24"/>
          <w:szCs w:val="24"/>
          <w:u w:val="single"/>
          <w:lang w:eastAsia="da-DK"/>
        </w:rPr>
      </w:pPr>
    </w:p>
    <w:p w14:paraId="2227744E" w14:textId="6D3D7966" w:rsidR="00252499" w:rsidRPr="00252499" w:rsidRDefault="00252499" w:rsidP="00252499">
      <w:pPr>
        <w:ind w:left="851"/>
        <w:rPr>
          <w:sz w:val="24"/>
          <w:szCs w:val="24"/>
          <w:u w:val="single"/>
          <w:lang w:eastAsia="da-DK"/>
        </w:rPr>
      </w:pPr>
      <w:r w:rsidRPr="00252499">
        <w:rPr>
          <w:sz w:val="24"/>
          <w:szCs w:val="24"/>
          <w:u w:val="single"/>
          <w:lang w:eastAsia="da-DK"/>
        </w:rPr>
        <w:t>Graviditet</w:t>
      </w:r>
    </w:p>
    <w:p w14:paraId="5EA599B8" w14:textId="588FE420" w:rsidR="00252499" w:rsidRPr="00252499" w:rsidRDefault="00252499" w:rsidP="00252499">
      <w:pPr>
        <w:ind w:left="851"/>
        <w:rPr>
          <w:sz w:val="24"/>
          <w:szCs w:val="24"/>
          <w:lang w:eastAsia="da-DK"/>
        </w:rPr>
      </w:pPr>
      <w:r w:rsidRPr="00252499">
        <w:rPr>
          <w:sz w:val="24"/>
          <w:szCs w:val="24"/>
          <w:lang w:eastAsia="da-DK"/>
        </w:rPr>
        <w:t>Data fra et kohortestudie af i alt ca. 3.400 graviditeter eksponeret i første trimester tyder ikke på en øget risiko for fødselsdefekter overordnet set. Der var en lille stigning i forekomsten af hjertemisdannelser (</w:t>
      </w:r>
      <w:proofErr w:type="spellStart"/>
      <w:r w:rsidRPr="00252499">
        <w:rPr>
          <w:sz w:val="24"/>
          <w:szCs w:val="24"/>
          <w:lang w:eastAsia="da-DK"/>
        </w:rPr>
        <w:t>puljet</w:t>
      </w:r>
      <w:proofErr w:type="spellEnd"/>
      <w:r w:rsidRPr="00252499">
        <w:rPr>
          <w:sz w:val="24"/>
          <w:szCs w:val="24"/>
          <w:lang w:eastAsia="da-DK"/>
        </w:rPr>
        <w:t xml:space="preserve"> justeret relativ risiko, 1,3; 95</w:t>
      </w:r>
      <w:r w:rsidR="00BF163F">
        <w:rPr>
          <w:sz w:val="24"/>
          <w:szCs w:val="24"/>
          <w:lang w:eastAsia="da-DK"/>
        </w:rPr>
        <w:t xml:space="preserve"> %</w:t>
      </w:r>
      <w:r w:rsidRPr="00252499">
        <w:rPr>
          <w:sz w:val="24"/>
          <w:szCs w:val="24"/>
          <w:lang w:eastAsia="da-DK"/>
        </w:rPr>
        <w:t xml:space="preserve"> CI, 1,0-1,6) svarende til 3 yderligere spædbørn født med kongenite hjertemisdannelser for hver 1000 kvinder, der modtog </w:t>
      </w:r>
      <w:proofErr w:type="spellStart"/>
      <w:r w:rsidRPr="00252499">
        <w:rPr>
          <w:sz w:val="24"/>
          <w:szCs w:val="24"/>
          <w:lang w:eastAsia="da-DK"/>
        </w:rPr>
        <w:t>methylphenidat</w:t>
      </w:r>
      <w:proofErr w:type="spellEnd"/>
      <w:r w:rsidRPr="00252499">
        <w:rPr>
          <w:sz w:val="24"/>
          <w:szCs w:val="24"/>
          <w:lang w:eastAsia="da-DK"/>
        </w:rPr>
        <w:t xml:space="preserve"> i løbet af graviditetens første trimester, sammenlignet med ikke-eksponerede graviditeter.</w:t>
      </w:r>
    </w:p>
    <w:p w14:paraId="12070954" w14:textId="77777777" w:rsidR="00252499" w:rsidRPr="00252499" w:rsidRDefault="00252499" w:rsidP="003F470E">
      <w:pPr>
        <w:ind w:left="851"/>
        <w:rPr>
          <w:sz w:val="24"/>
          <w:szCs w:val="24"/>
          <w:lang w:eastAsia="da-DK"/>
        </w:rPr>
      </w:pPr>
    </w:p>
    <w:p w14:paraId="32FD9B0E" w14:textId="77777777" w:rsidR="00252499" w:rsidRPr="00252499" w:rsidRDefault="00252499" w:rsidP="00252499">
      <w:pPr>
        <w:ind w:left="851"/>
        <w:rPr>
          <w:sz w:val="24"/>
          <w:lang w:eastAsia="da-DK"/>
        </w:rPr>
      </w:pPr>
      <w:r w:rsidRPr="00252499">
        <w:rPr>
          <w:sz w:val="24"/>
          <w:lang w:eastAsia="da-DK"/>
        </w:rPr>
        <w:t xml:space="preserve">Tilfælde af neonatal </w:t>
      </w:r>
      <w:proofErr w:type="spellStart"/>
      <w:r w:rsidRPr="00252499">
        <w:rPr>
          <w:sz w:val="24"/>
          <w:lang w:eastAsia="da-DK"/>
        </w:rPr>
        <w:t>kardiorespiratorisk</w:t>
      </w:r>
      <w:proofErr w:type="spellEnd"/>
      <w:r w:rsidRPr="00252499">
        <w:rPr>
          <w:sz w:val="24"/>
          <w:lang w:eastAsia="da-DK"/>
        </w:rPr>
        <w:t xml:space="preserve"> toksicitet, især </w:t>
      </w:r>
      <w:proofErr w:type="spellStart"/>
      <w:r w:rsidRPr="00252499">
        <w:rPr>
          <w:sz w:val="24"/>
          <w:lang w:eastAsia="da-DK"/>
        </w:rPr>
        <w:t>føtal</w:t>
      </w:r>
      <w:proofErr w:type="spellEnd"/>
      <w:r w:rsidRPr="00252499">
        <w:rPr>
          <w:sz w:val="24"/>
          <w:lang w:eastAsia="da-DK"/>
        </w:rPr>
        <w:t xml:space="preserve"> </w:t>
      </w:r>
      <w:proofErr w:type="spellStart"/>
      <w:r w:rsidRPr="00252499">
        <w:rPr>
          <w:sz w:val="24"/>
          <w:lang w:eastAsia="da-DK"/>
        </w:rPr>
        <w:t>takykardi</w:t>
      </w:r>
      <w:proofErr w:type="spellEnd"/>
      <w:r w:rsidRPr="00252499">
        <w:rPr>
          <w:sz w:val="24"/>
          <w:lang w:eastAsia="da-DK"/>
        </w:rPr>
        <w:t xml:space="preserve"> og respiratorisk lidelse, er rapporteret ved spontan indrapportering.</w:t>
      </w:r>
    </w:p>
    <w:p w14:paraId="46324320" w14:textId="77777777" w:rsidR="00252499" w:rsidRPr="00252499" w:rsidRDefault="00252499" w:rsidP="003F470E">
      <w:pPr>
        <w:ind w:left="851"/>
        <w:rPr>
          <w:sz w:val="24"/>
          <w:szCs w:val="24"/>
          <w:lang w:eastAsia="da-DK"/>
        </w:rPr>
      </w:pPr>
    </w:p>
    <w:p w14:paraId="1145F0B4" w14:textId="77777777" w:rsidR="00252499" w:rsidRPr="00252499" w:rsidRDefault="00252499" w:rsidP="00252499">
      <w:pPr>
        <w:spacing w:after="120"/>
        <w:ind w:left="851"/>
        <w:rPr>
          <w:sz w:val="24"/>
          <w:szCs w:val="24"/>
          <w:lang w:eastAsia="da-DK"/>
        </w:rPr>
      </w:pPr>
      <w:r w:rsidRPr="00252499">
        <w:rPr>
          <w:sz w:val="24"/>
          <w:szCs w:val="24"/>
          <w:lang w:eastAsia="da-DK"/>
        </w:rPr>
        <w:t xml:space="preserve">Dyrestudier har kun påvist reproduktionstoksicitet ved toksiske doser hos moderen (se pkt. 5.3). </w:t>
      </w:r>
    </w:p>
    <w:p w14:paraId="432FE735" w14:textId="77777777" w:rsidR="00252499" w:rsidRPr="00252499" w:rsidRDefault="00252499" w:rsidP="003F470E">
      <w:pPr>
        <w:ind w:left="851"/>
        <w:rPr>
          <w:sz w:val="24"/>
          <w:szCs w:val="24"/>
          <w:lang w:eastAsia="da-DK"/>
        </w:rPr>
      </w:pPr>
    </w:p>
    <w:p w14:paraId="1FC5B07A" w14:textId="77777777" w:rsidR="00252499" w:rsidRPr="00252499" w:rsidRDefault="00252499" w:rsidP="00252499">
      <w:pPr>
        <w:ind w:left="851"/>
        <w:rPr>
          <w:sz w:val="24"/>
          <w:szCs w:val="24"/>
          <w:lang w:eastAsia="da-DK"/>
        </w:rPr>
      </w:pPr>
      <w:proofErr w:type="spellStart"/>
      <w:r w:rsidRPr="00252499">
        <w:rPr>
          <w:sz w:val="24"/>
          <w:szCs w:val="24"/>
          <w:lang w:eastAsia="da-DK"/>
        </w:rPr>
        <w:t>Methylphenidat</w:t>
      </w:r>
      <w:proofErr w:type="spellEnd"/>
      <w:r w:rsidRPr="00252499">
        <w:rPr>
          <w:sz w:val="24"/>
          <w:szCs w:val="24"/>
          <w:lang w:eastAsia="da-DK"/>
        </w:rPr>
        <w:t xml:space="preserve"> frarådes under graviditet, med mindre der tages en klinisk beslutning om, at udskydelse af behandlingen kan udgøre en større risiko for graviditeten.</w:t>
      </w:r>
    </w:p>
    <w:p w14:paraId="7E0FF216" w14:textId="77777777" w:rsidR="00252499" w:rsidRPr="00252499" w:rsidRDefault="00252499" w:rsidP="003F470E">
      <w:pPr>
        <w:ind w:left="851"/>
        <w:rPr>
          <w:sz w:val="24"/>
          <w:szCs w:val="24"/>
          <w:lang w:eastAsia="da-DK"/>
        </w:rPr>
      </w:pPr>
    </w:p>
    <w:p w14:paraId="44C737EB" w14:textId="77777777" w:rsidR="00252499" w:rsidRPr="00252499" w:rsidRDefault="00252499" w:rsidP="00252499">
      <w:pPr>
        <w:ind w:left="851"/>
        <w:jc w:val="both"/>
        <w:rPr>
          <w:sz w:val="24"/>
          <w:u w:val="single"/>
          <w:lang w:eastAsia="da-DK"/>
        </w:rPr>
      </w:pPr>
      <w:r w:rsidRPr="00252499">
        <w:rPr>
          <w:sz w:val="24"/>
          <w:u w:val="single"/>
          <w:lang w:eastAsia="da-DK"/>
        </w:rPr>
        <w:t>Amning</w:t>
      </w:r>
    </w:p>
    <w:p w14:paraId="29B90B03" w14:textId="77777777" w:rsidR="00252499" w:rsidRPr="00252499" w:rsidRDefault="00252499" w:rsidP="00252499">
      <w:pPr>
        <w:ind w:left="851"/>
        <w:rPr>
          <w:sz w:val="24"/>
          <w:lang w:eastAsia="da-DK"/>
        </w:rPr>
      </w:pPr>
      <w:r w:rsidRPr="00252499">
        <w:rPr>
          <w:sz w:val="24"/>
          <w:lang w:eastAsia="da-DK"/>
        </w:rPr>
        <w:t xml:space="preserve">Der er fundet </w:t>
      </w:r>
      <w:proofErr w:type="spellStart"/>
      <w:r w:rsidRPr="00252499">
        <w:rPr>
          <w:sz w:val="24"/>
          <w:lang w:eastAsia="da-DK"/>
        </w:rPr>
        <w:t>methylphenidat</w:t>
      </w:r>
      <w:proofErr w:type="spellEnd"/>
      <w:r w:rsidRPr="00252499">
        <w:rPr>
          <w:sz w:val="24"/>
          <w:lang w:eastAsia="da-DK"/>
        </w:rPr>
        <w:t xml:space="preserve"> i brystmælken hos kvinder, som blev behandlet med </w:t>
      </w:r>
      <w:proofErr w:type="spellStart"/>
      <w:r w:rsidRPr="00252499">
        <w:rPr>
          <w:sz w:val="24"/>
          <w:lang w:eastAsia="da-DK"/>
        </w:rPr>
        <w:t>methylphenidat</w:t>
      </w:r>
      <w:proofErr w:type="spellEnd"/>
      <w:r w:rsidRPr="00252499">
        <w:rPr>
          <w:sz w:val="24"/>
          <w:lang w:eastAsia="da-DK"/>
        </w:rPr>
        <w:t>.</w:t>
      </w:r>
    </w:p>
    <w:p w14:paraId="3AE8475C" w14:textId="77777777" w:rsidR="00252499" w:rsidRPr="00252499" w:rsidRDefault="00252499" w:rsidP="003F470E">
      <w:pPr>
        <w:ind w:left="851"/>
        <w:rPr>
          <w:sz w:val="24"/>
          <w:lang w:eastAsia="da-DK"/>
        </w:rPr>
      </w:pPr>
    </w:p>
    <w:p w14:paraId="7C066305" w14:textId="77777777" w:rsidR="00252499" w:rsidRPr="00252499" w:rsidRDefault="00252499" w:rsidP="00252499">
      <w:pPr>
        <w:ind w:left="851"/>
        <w:rPr>
          <w:sz w:val="24"/>
          <w:lang w:eastAsia="da-DK"/>
        </w:rPr>
      </w:pPr>
      <w:r w:rsidRPr="00252499">
        <w:rPr>
          <w:sz w:val="24"/>
          <w:lang w:eastAsia="da-DK"/>
        </w:rPr>
        <w:t xml:space="preserve">Der foreligger en rapport omhandlende et spædbarn, som fik et uspecificeret vægttab under eksponeringsperioden, men kom sig og tog på i vægt, efter moderen seponerede behandlingen med </w:t>
      </w:r>
      <w:proofErr w:type="spellStart"/>
      <w:r w:rsidRPr="00252499">
        <w:rPr>
          <w:sz w:val="24"/>
          <w:lang w:eastAsia="da-DK"/>
        </w:rPr>
        <w:t>methylphenidat</w:t>
      </w:r>
      <w:proofErr w:type="spellEnd"/>
      <w:r w:rsidRPr="00252499">
        <w:rPr>
          <w:sz w:val="24"/>
          <w:lang w:eastAsia="da-DK"/>
        </w:rPr>
        <w:t>. Det kan ikke udelukkes, at der er en risiko for det ammende barn.</w:t>
      </w:r>
    </w:p>
    <w:p w14:paraId="1C11A56A" w14:textId="77777777" w:rsidR="00252499" w:rsidRPr="00252499" w:rsidRDefault="00252499" w:rsidP="003F470E">
      <w:pPr>
        <w:ind w:left="851"/>
        <w:rPr>
          <w:sz w:val="24"/>
          <w:szCs w:val="24"/>
          <w:lang w:eastAsia="da-DK"/>
        </w:rPr>
      </w:pPr>
    </w:p>
    <w:p w14:paraId="6C038AE1" w14:textId="77777777" w:rsidR="00252499" w:rsidRPr="00252499" w:rsidRDefault="00252499" w:rsidP="00252499">
      <w:pPr>
        <w:ind w:left="851"/>
        <w:rPr>
          <w:sz w:val="24"/>
          <w:lang w:eastAsia="da-DK"/>
        </w:rPr>
      </w:pPr>
      <w:r w:rsidRPr="00252499">
        <w:rPr>
          <w:sz w:val="24"/>
          <w:lang w:eastAsia="da-DK"/>
        </w:rPr>
        <w:t xml:space="preserve">Det skal besluttes, om amning skal ophøre, eller om man skal seponere/undlade behandling med </w:t>
      </w:r>
      <w:proofErr w:type="spellStart"/>
      <w:r w:rsidRPr="00252499">
        <w:rPr>
          <w:sz w:val="24"/>
          <w:lang w:eastAsia="da-DK"/>
        </w:rPr>
        <w:t>methylphenidat</w:t>
      </w:r>
      <w:proofErr w:type="spellEnd"/>
      <w:r w:rsidRPr="00252499">
        <w:rPr>
          <w:sz w:val="24"/>
          <w:lang w:eastAsia="da-DK"/>
        </w:rPr>
        <w:t xml:space="preserve"> ved at medtænke fordelene ved amning for barnet og vigtighed af behandling med </w:t>
      </w:r>
      <w:proofErr w:type="spellStart"/>
      <w:r w:rsidRPr="00252499">
        <w:rPr>
          <w:sz w:val="24"/>
          <w:lang w:eastAsia="da-DK"/>
        </w:rPr>
        <w:t>methylphenidat</w:t>
      </w:r>
      <w:proofErr w:type="spellEnd"/>
      <w:r w:rsidRPr="00252499">
        <w:rPr>
          <w:sz w:val="24"/>
          <w:lang w:eastAsia="da-DK"/>
        </w:rPr>
        <w:t xml:space="preserve"> for kvinden.</w:t>
      </w:r>
    </w:p>
    <w:p w14:paraId="5EF3BC7E" w14:textId="77777777" w:rsidR="00252499" w:rsidRPr="00252499" w:rsidRDefault="00252499" w:rsidP="00252499">
      <w:pPr>
        <w:ind w:left="851"/>
        <w:rPr>
          <w:sz w:val="24"/>
          <w:lang w:eastAsia="da-DK"/>
        </w:rPr>
      </w:pPr>
    </w:p>
    <w:p w14:paraId="47931733" w14:textId="77777777" w:rsidR="00252499" w:rsidRPr="00252499" w:rsidRDefault="00252499" w:rsidP="00252499">
      <w:pPr>
        <w:suppressAutoHyphens/>
        <w:ind w:left="851"/>
        <w:rPr>
          <w:sz w:val="24"/>
          <w:u w:val="single"/>
          <w:lang w:eastAsia="da-DK"/>
        </w:rPr>
      </w:pPr>
      <w:r w:rsidRPr="00252499">
        <w:rPr>
          <w:sz w:val="24"/>
          <w:u w:val="single"/>
          <w:lang w:eastAsia="da-DK"/>
        </w:rPr>
        <w:t>Fertilitet</w:t>
      </w:r>
    </w:p>
    <w:p w14:paraId="6A099293" w14:textId="500DC7AD" w:rsidR="009260DE" w:rsidRPr="00C84483" w:rsidRDefault="00252499" w:rsidP="008A32AE">
      <w:pPr>
        <w:ind w:left="851"/>
        <w:rPr>
          <w:sz w:val="24"/>
          <w:szCs w:val="24"/>
          <w:lang w:eastAsia="da-DK"/>
        </w:rPr>
      </w:pPr>
      <w:r w:rsidRPr="00252499">
        <w:rPr>
          <w:sz w:val="24"/>
          <w:szCs w:val="24"/>
          <w:lang w:eastAsia="da-DK"/>
        </w:rPr>
        <w:t xml:space="preserve">Der foreligger ingen data hos mennesker om virkningen af </w:t>
      </w:r>
      <w:proofErr w:type="spellStart"/>
      <w:r w:rsidRPr="00252499">
        <w:rPr>
          <w:sz w:val="24"/>
          <w:szCs w:val="24"/>
          <w:lang w:eastAsia="da-DK"/>
        </w:rPr>
        <w:t>methylphenidat</w:t>
      </w:r>
      <w:proofErr w:type="spellEnd"/>
      <w:r w:rsidRPr="00252499">
        <w:rPr>
          <w:sz w:val="24"/>
          <w:szCs w:val="24"/>
          <w:lang w:eastAsia="da-DK"/>
        </w:rPr>
        <w:t xml:space="preserve"> på fertiliteten. I dyrestudier blev der ikke observeret nogen klinisk relevante virkninger på fertiliteten.</w:t>
      </w:r>
    </w:p>
    <w:p w14:paraId="0C48FB5B" w14:textId="77777777" w:rsidR="009260DE" w:rsidRPr="00C84483" w:rsidRDefault="009260DE" w:rsidP="009260DE">
      <w:pPr>
        <w:tabs>
          <w:tab w:val="left" w:pos="851"/>
        </w:tabs>
        <w:ind w:left="851"/>
        <w:rPr>
          <w:sz w:val="24"/>
          <w:szCs w:val="24"/>
        </w:rPr>
      </w:pPr>
    </w:p>
    <w:p w14:paraId="66DF7F63" w14:textId="2186B061"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896651">
        <w:rPr>
          <w:b/>
          <w:sz w:val="24"/>
          <w:szCs w:val="24"/>
        </w:rPr>
        <w:t>og</w:t>
      </w:r>
      <w:r w:rsidRPr="00C84483">
        <w:rPr>
          <w:b/>
          <w:sz w:val="24"/>
          <w:szCs w:val="24"/>
        </w:rPr>
        <w:t xml:space="preserve"> betjene maskiner</w:t>
      </w:r>
    </w:p>
    <w:p w14:paraId="43C89C1D" w14:textId="77777777" w:rsidR="00252499" w:rsidRPr="00252499" w:rsidRDefault="00252499" w:rsidP="00252499">
      <w:pPr>
        <w:tabs>
          <w:tab w:val="left" w:pos="851"/>
        </w:tabs>
        <w:ind w:left="851"/>
        <w:rPr>
          <w:sz w:val="24"/>
          <w:lang w:eastAsia="da-DK"/>
        </w:rPr>
      </w:pPr>
      <w:r w:rsidRPr="00252499">
        <w:rPr>
          <w:sz w:val="24"/>
          <w:lang w:eastAsia="da-DK"/>
        </w:rPr>
        <w:t>Mærkning.</w:t>
      </w:r>
    </w:p>
    <w:p w14:paraId="34D101EB" w14:textId="397399F4" w:rsidR="00252499" w:rsidRPr="00252499" w:rsidRDefault="00252499" w:rsidP="00252499">
      <w:pPr>
        <w:tabs>
          <w:tab w:val="left" w:pos="851"/>
        </w:tabs>
        <w:ind w:left="851"/>
        <w:rPr>
          <w:sz w:val="24"/>
          <w:lang w:eastAsia="da-DK"/>
        </w:rPr>
      </w:pPr>
      <w:proofErr w:type="spellStart"/>
      <w:r w:rsidRPr="00252499">
        <w:rPr>
          <w:sz w:val="24"/>
          <w:lang w:eastAsia="da-DK"/>
        </w:rPr>
        <w:t>Methylphenidat</w:t>
      </w:r>
      <w:proofErr w:type="spellEnd"/>
      <w:r w:rsidRPr="00252499">
        <w:rPr>
          <w:sz w:val="24"/>
          <w:lang w:eastAsia="da-DK"/>
        </w:rPr>
        <w:t xml:space="preserve"> kan forårsage svimmelhed, døsighed og synsforstyrrelser, inklusive </w:t>
      </w:r>
      <w:proofErr w:type="spellStart"/>
      <w:r w:rsidRPr="00252499">
        <w:rPr>
          <w:sz w:val="24"/>
          <w:lang w:eastAsia="da-DK"/>
        </w:rPr>
        <w:t>akkomodationsbesvær</w:t>
      </w:r>
      <w:proofErr w:type="spellEnd"/>
      <w:r w:rsidRPr="00252499">
        <w:rPr>
          <w:sz w:val="24"/>
          <w:lang w:eastAsia="da-DK"/>
        </w:rPr>
        <w:t xml:space="preserve">, </w:t>
      </w:r>
      <w:proofErr w:type="spellStart"/>
      <w:r w:rsidRPr="00252499">
        <w:rPr>
          <w:sz w:val="24"/>
          <w:lang w:eastAsia="da-DK"/>
        </w:rPr>
        <w:t>diplopi</w:t>
      </w:r>
      <w:proofErr w:type="spellEnd"/>
      <w:r w:rsidRPr="00252499">
        <w:rPr>
          <w:sz w:val="24"/>
          <w:lang w:eastAsia="da-DK"/>
        </w:rPr>
        <w:t xml:space="preserve"> og sløret syn (se pkt. 4.8). </w:t>
      </w:r>
      <w:proofErr w:type="spellStart"/>
      <w:r w:rsidR="004F3619">
        <w:rPr>
          <w:sz w:val="24"/>
          <w:lang w:eastAsia="da-DK"/>
        </w:rPr>
        <w:t>Methylphenidathydrochlorid</w:t>
      </w:r>
      <w:proofErr w:type="spellEnd"/>
      <w:r w:rsidR="004F3619">
        <w:rPr>
          <w:sz w:val="24"/>
          <w:lang w:eastAsia="da-DK"/>
        </w:rPr>
        <w:t xml:space="preserve"> ”2care4”</w:t>
      </w:r>
      <w:r w:rsidRPr="00252499">
        <w:rPr>
          <w:sz w:val="24"/>
          <w:lang w:eastAsia="da-DK"/>
        </w:rPr>
        <w:t xml:space="preserve"> påvirker i moderat grad evnen til at føre motorkøretøj og betjene maskiner. </w:t>
      </w:r>
      <w:r w:rsidRPr="00252499">
        <w:rPr>
          <w:sz w:val="24"/>
          <w:lang w:eastAsia="da-DK"/>
        </w:rPr>
        <w:lastRenderedPageBreak/>
        <w:t>Patienter bør advares om disse mulige bivirkninger og tilrådes til at undgå potentielt farlige aktiviteter, såsom føre motorkøretøj og betjene maskiner, hvis de påvirkes.</w:t>
      </w:r>
    </w:p>
    <w:p w14:paraId="1C939F69" w14:textId="77777777" w:rsidR="009260DE" w:rsidRPr="00C84483" w:rsidRDefault="009260DE" w:rsidP="009260DE">
      <w:pPr>
        <w:tabs>
          <w:tab w:val="left" w:pos="851"/>
        </w:tabs>
        <w:ind w:left="851"/>
        <w:rPr>
          <w:sz w:val="24"/>
          <w:szCs w:val="24"/>
        </w:rPr>
      </w:pPr>
    </w:p>
    <w:p w14:paraId="66572EA6"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334250B" w14:textId="759A000B" w:rsidR="00252499" w:rsidRPr="00252499" w:rsidRDefault="00252499" w:rsidP="00252499">
      <w:pPr>
        <w:ind w:left="851"/>
        <w:rPr>
          <w:sz w:val="24"/>
          <w:lang w:eastAsia="da-DK"/>
        </w:rPr>
      </w:pPr>
      <w:r w:rsidRPr="00252499">
        <w:rPr>
          <w:sz w:val="24"/>
          <w:lang w:eastAsia="da-DK"/>
        </w:rPr>
        <w:t xml:space="preserve">Tabellen nedenfor viser alle bivirkninger, som blev observeret under kliniske forsøg og efter markedsføring med </w:t>
      </w:r>
      <w:proofErr w:type="spellStart"/>
      <w:r w:rsidR="004F3619">
        <w:rPr>
          <w:sz w:val="24"/>
          <w:lang w:eastAsia="da-DK"/>
        </w:rPr>
        <w:t>Methylphenidathydrochlorid</w:t>
      </w:r>
      <w:proofErr w:type="spellEnd"/>
      <w:r w:rsidR="004F3619">
        <w:rPr>
          <w:sz w:val="24"/>
          <w:lang w:eastAsia="da-DK"/>
        </w:rPr>
        <w:t xml:space="preserve"> ”2care4”</w:t>
      </w:r>
      <w:r w:rsidRPr="00252499">
        <w:rPr>
          <w:sz w:val="24"/>
          <w:lang w:eastAsia="da-DK"/>
        </w:rPr>
        <w:t xml:space="preserve">, samt bivirkninger, som er blevet rapporteret med andre </w:t>
      </w:r>
      <w:proofErr w:type="spellStart"/>
      <w:r w:rsidRPr="00252499">
        <w:rPr>
          <w:sz w:val="24"/>
          <w:lang w:eastAsia="da-DK"/>
        </w:rPr>
        <w:t>methylphenidathydrochlorid</w:t>
      </w:r>
      <w:proofErr w:type="spellEnd"/>
      <w:r w:rsidRPr="00252499">
        <w:rPr>
          <w:sz w:val="24"/>
          <w:lang w:eastAsia="da-DK"/>
        </w:rPr>
        <w:t xml:space="preserve">-formuleringer. Hvis bivirkningerne med </w:t>
      </w:r>
      <w:proofErr w:type="spellStart"/>
      <w:r w:rsidR="004F3619">
        <w:rPr>
          <w:sz w:val="24"/>
          <w:lang w:eastAsia="da-DK"/>
        </w:rPr>
        <w:t>Methylphenidathydrochlorid</w:t>
      </w:r>
      <w:proofErr w:type="spellEnd"/>
      <w:r w:rsidR="004F3619">
        <w:rPr>
          <w:sz w:val="24"/>
          <w:lang w:eastAsia="da-DK"/>
        </w:rPr>
        <w:t xml:space="preserve"> ”2care4”</w:t>
      </w:r>
      <w:r w:rsidRPr="00252499">
        <w:rPr>
          <w:sz w:val="24"/>
          <w:lang w:eastAsia="da-DK"/>
        </w:rPr>
        <w:t xml:space="preserve"> og frekvenserne med andre </w:t>
      </w:r>
      <w:proofErr w:type="spellStart"/>
      <w:r w:rsidRPr="00252499">
        <w:rPr>
          <w:sz w:val="24"/>
          <w:lang w:eastAsia="da-DK"/>
        </w:rPr>
        <w:t>methylphenidat</w:t>
      </w:r>
      <w:proofErr w:type="spellEnd"/>
      <w:r w:rsidRPr="00252499">
        <w:rPr>
          <w:sz w:val="24"/>
          <w:lang w:eastAsia="da-DK"/>
        </w:rPr>
        <w:t xml:space="preserve">-formuleringer var forskellige, blev den højeste frekvens i begge databaser anvendt. </w:t>
      </w:r>
    </w:p>
    <w:p w14:paraId="327E078A" w14:textId="77777777" w:rsidR="00252499" w:rsidRPr="00252499" w:rsidRDefault="00252499" w:rsidP="00252499">
      <w:pPr>
        <w:ind w:left="851"/>
        <w:rPr>
          <w:sz w:val="24"/>
          <w:lang w:eastAsia="da-DK"/>
        </w:rPr>
      </w:pPr>
    </w:p>
    <w:p w14:paraId="27F40C61" w14:textId="77777777" w:rsidR="00252499" w:rsidRPr="00252499" w:rsidRDefault="00252499" w:rsidP="00252499">
      <w:pPr>
        <w:ind w:left="851"/>
        <w:rPr>
          <w:sz w:val="24"/>
          <w:lang w:eastAsia="da-DK"/>
        </w:rPr>
      </w:pPr>
      <w:r w:rsidRPr="00252499">
        <w:rPr>
          <w:sz w:val="24"/>
          <w:lang w:eastAsia="da-DK"/>
        </w:rPr>
        <w:t>Tabellen er baseret på data indsamlet for børn, unge og voksne.</w:t>
      </w:r>
    </w:p>
    <w:p w14:paraId="588BB782" w14:textId="77777777" w:rsidR="00252499" w:rsidRPr="00252499" w:rsidRDefault="00252499" w:rsidP="00252499">
      <w:pPr>
        <w:ind w:left="851"/>
        <w:rPr>
          <w:sz w:val="24"/>
          <w:szCs w:val="24"/>
          <w:lang w:eastAsia="da-DK"/>
        </w:rPr>
      </w:pPr>
    </w:p>
    <w:p w14:paraId="030BE101" w14:textId="77043F84" w:rsidR="00252499" w:rsidRPr="00252499" w:rsidRDefault="00252499" w:rsidP="00252499">
      <w:pPr>
        <w:ind w:left="1135" w:hanging="284"/>
        <w:rPr>
          <w:sz w:val="24"/>
          <w:u w:val="single"/>
          <w:lang w:eastAsia="da-DK"/>
        </w:rPr>
      </w:pPr>
      <w:r w:rsidRPr="00252499">
        <w:rPr>
          <w:sz w:val="24"/>
          <w:u w:val="single"/>
          <w:lang w:eastAsia="da-DK"/>
        </w:rPr>
        <w:t>Hyppighed</w:t>
      </w:r>
    </w:p>
    <w:p w14:paraId="79C3909E" w14:textId="77777777" w:rsidR="00252499" w:rsidRPr="00252499" w:rsidRDefault="00252499" w:rsidP="008E5E91">
      <w:pPr>
        <w:tabs>
          <w:tab w:val="left" w:pos="2977"/>
        </w:tabs>
        <w:ind w:left="1134" w:hanging="284"/>
        <w:rPr>
          <w:sz w:val="24"/>
          <w:szCs w:val="24"/>
          <w:lang w:eastAsia="da-DK"/>
        </w:rPr>
      </w:pPr>
      <w:r w:rsidRPr="00252499">
        <w:rPr>
          <w:sz w:val="24"/>
          <w:szCs w:val="24"/>
          <w:lang w:eastAsia="da-DK"/>
        </w:rPr>
        <w:t xml:space="preserve">Meget almindelig </w:t>
      </w:r>
      <w:r w:rsidRPr="00252499">
        <w:rPr>
          <w:sz w:val="24"/>
          <w:szCs w:val="24"/>
          <w:lang w:eastAsia="da-DK"/>
        </w:rPr>
        <w:tab/>
        <w:t>(</w:t>
      </w:r>
      <w:r w:rsidRPr="00252499">
        <w:rPr>
          <w:sz w:val="24"/>
          <w:szCs w:val="24"/>
          <w:lang w:eastAsia="da-DK"/>
        </w:rPr>
        <w:sym w:font="Symbol" w:char="F0B3"/>
      </w:r>
      <w:r w:rsidRPr="00252499">
        <w:rPr>
          <w:sz w:val="24"/>
          <w:szCs w:val="24"/>
          <w:lang w:eastAsia="da-DK"/>
        </w:rPr>
        <w:t xml:space="preserve"> 1/10) </w:t>
      </w:r>
    </w:p>
    <w:p w14:paraId="5E8FF283" w14:textId="3DC1FE08" w:rsidR="00252499" w:rsidRPr="00252499" w:rsidRDefault="00252499" w:rsidP="008E5E91">
      <w:pPr>
        <w:tabs>
          <w:tab w:val="left" w:pos="2977"/>
        </w:tabs>
        <w:ind w:left="1134" w:hanging="284"/>
        <w:rPr>
          <w:sz w:val="24"/>
          <w:szCs w:val="24"/>
          <w:lang w:eastAsia="da-DK"/>
        </w:rPr>
      </w:pPr>
      <w:r w:rsidRPr="00252499">
        <w:rPr>
          <w:sz w:val="24"/>
          <w:szCs w:val="24"/>
          <w:lang w:eastAsia="da-DK"/>
        </w:rPr>
        <w:t xml:space="preserve">Almindelig </w:t>
      </w:r>
      <w:r w:rsidRPr="00252499">
        <w:rPr>
          <w:sz w:val="24"/>
          <w:szCs w:val="24"/>
          <w:lang w:eastAsia="da-DK"/>
        </w:rPr>
        <w:tab/>
        <w:t>(</w:t>
      </w:r>
      <w:r w:rsidRPr="00252499">
        <w:rPr>
          <w:sz w:val="24"/>
          <w:szCs w:val="24"/>
          <w:lang w:eastAsia="da-DK"/>
        </w:rPr>
        <w:sym w:font="Symbol" w:char="F0B3"/>
      </w:r>
      <w:r w:rsidRPr="00252499">
        <w:rPr>
          <w:sz w:val="24"/>
          <w:szCs w:val="24"/>
          <w:lang w:eastAsia="da-DK"/>
        </w:rPr>
        <w:t xml:space="preserve"> 1/100 til </w:t>
      </w:r>
      <w:r w:rsidRPr="00252499">
        <w:rPr>
          <w:sz w:val="24"/>
          <w:szCs w:val="24"/>
          <w:lang w:eastAsia="da-DK"/>
        </w:rPr>
        <w:sym w:font="Symbol" w:char="F03C"/>
      </w:r>
      <w:r w:rsidRPr="00252499">
        <w:rPr>
          <w:sz w:val="24"/>
          <w:szCs w:val="24"/>
          <w:lang w:eastAsia="da-DK"/>
        </w:rPr>
        <w:t xml:space="preserve"> 1/10) </w:t>
      </w:r>
    </w:p>
    <w:p w14:paraId="535778C2" w14:textId="563B4555" w:rsidR="00252499" w:rsidRPr="00252499" w:rsidRDefault="00252499" w:rsidP="008E5E91">
      <w:pPr>
        <w:tabs>
          <w:tab w:val="left" w:pos="2977"/>
        </w:tabs>
        <w:ind w:left="1134" w:hanging="284"/>
        <w:rPr>
          <w:sz w:val="24"/>
          <w:szCs w:val="24"/>
          <w:lang w:eastAsia="da-DK"/>
        </w:rPr>
      </w:pPr>
      <w:r w:rsidRPr="00252499">
        <w:rPr>
          <w:sz w:val="24"/>
          <w:szCs w:val="24"/>
          <w:lang w:eastAsia="da-DK"/>
        </w:rPr>
        <w:t>Ikke almindelig</w:t>
      </w:r>
      <w:r w:rsidRPr="00252499">
        <w:rPr>
          <w:sz w:val="24"/>
          <w:szCs w:val="24"/>
          <w:lang w:eastAsia="da-DK"/>
        </w:rPr>
        <w:tab/>
        <w:t>(</w:t>
      </w:r>
      <w:r w:rsidRPr="00252499">
        <w:rPr>
          <w:sz w:val="24"/>
          <w:szCs w:val="24"/>
          <w:lang w:eastAsia="da-DK"/>
        </w:rPr>
        <w:sym w:font="Symbol" w:char="F0B3"/>
      </w:r>
      <w:r w:rsidRPr="00252499">
        <w:rPr>
          <w:sz w:val="24"/>
          <w:szCs w:val="24"/>
          <w:lang w:eastAsia="da-DK"/>
        </w:rPr>
        <w:t xml:space="preserve"> 1/1.000 til &lt;1/100)</w:t>
      </w:r>
    </w:p>
    <w:p w14:paraId="5DC09D44" w14:textId="3ADFB235" w:rsidR="00252499" w:rsidRPr="00252499" w:rsidRDefault="00252499" w:rsidP="008E5E91">
      <w:pPr>
        <w:tabs>
          <w:tab w:val="left" w:pos="2977"/>
        </w:tabs>
        <w:ind w:left="1134" w:hanging="284"/>
        <w:rPr>
          <w:sz w:val="24"/>
          <w:szCs w:val="24"/>
          <w:lang w:eastAsia="da-DK"/>
        </w:rPr>
      </w:pPr>
      <w:r w:rsidRPr="00252499">
        <w:rPr>
          <w:sz w:val="24"/>
          <w:szCs w:val="24"/>
          <w:lang w:eastAsia="da-DK"/>
        </w:rPr>
        <w:t xml:space="preserve">Sjælden </w:t>
      </w:r>
      <w:r w:rsidRPr="00252499">
        <w:rPr>
          <w:sz w:val="24"/>
          <w:szCs w:val="24"/>
          <w:lang w:eastAsia="da-DK"/>
        </w:rPr>
        <w:tab/>
        <w:t>(</w:t>
      </w:r>
      <w:r w:rsidRPr="00252499">
        <w:rPr>
          <w:sz w:val="24"/>
          <w:szCs w:val="24"/>
          <w:lang w:eastAsia="da-DK"/>
        </w:rPr>
        <w:sym w:font="Symbol" w:char="F0B3"/>
      </w:r>
      <w:r w:rsidRPr="00252499">
        <w:rPr>
          <w:sz w:val="24"/>
          <w:szCs w:val="24"/>
          <w:lang w:eastAsia="da-DK"/>
        </w:rPr>
        <w:t xml:space="preserve"> 1/10.000 til &lt; 1/1.000) </w:t>
      </w:r>
    </w:p>
    <w:p w14:paraId="415E1E08" w14:textId="32C47D69" w:rsidR="00252499" w:rsidRPr="00252499" w:rsidRDefault="00252499" w:rsidP="008E5E91">
      <w:pPr>
        <w:tabs>
          <w:tab w:val="left" w:pos="2977"/>
        </w:tabs>
        <w:ind w:left="1134" w:hanging="284"/>
        <w:rPr>
          <w:sz w:val="24"/>
          <w:szCs w:val="24"/>
          <w:lang w:eastAsia="da-DK"/>
        </w:rPr>
      </w:pPr>
      <w:r w:rsidRPr="00252499">
        <w:rPr>
          <w:sz w:val="24"/>
          <w:szCs w:val="24"/>
          <w:lang w:eastAsia="da-DK"/>
        </w:rPr>
        <w:t xml:space="preserve">Meget sjælden </w:t>
      </w:r>
      <w:r w:rsidRPr="00252499">
        <w:rPr>
          <w:sz w:val="24"/>
          <w:szCs w:val="24"/>
          <w:lang w:eastAsia="da-DK"/>
        </w:rPr>
        <w:tab/>
        <w:t xml:space="preserve">(&lt; 1/10.000) </w:t>
      </w:r>
    </w:p>
    <w:p w14:paraId="52B2FB10" w14:textId="77777777" w:rsidR="00252499" w:rsidRPr="00252499" w:rsidRDefault="00252499" w:rsidP="00252499">
      <w:pPr>
        <w:ind w:left="1135" w:hanging="284"/>
        <w:rPr>
          <w:sz w:val="24"/>
          <w:szCs w:val="24"/>
          <w:lang w:eastAsia="da-DK"/>
        </w:rPr>
      </w:pPr>
      <w:r w:rsidRPr="00252499">
        <w:rPr>
          <w:sz w:val="24"/>
          <w:szCs w:val="24"/>
          <w:lang w:eastAsia="da-DK"/>
        </w:rPr>
        <w:t>Ikke kendt (kan ikke estimeres ud fra forhåndenværende data).</w:t>
      </w:r>
    </w:p>
    <w:p w14:paraId="37566CB4" w14:textId="77777777" w:rsidR="00252499" w:rsidRPr="00252499" w:rsidRDefault="00252499" w:rsidP="00252499">
      <w:pPr>
        <w:tabs>
          <w:tab w:val="left" w:pos="851"/>
        </w:tabs>
        <w:ind w:left="851"/>
        <w:rPr>
          <w:color w:val="70AD47" w:themeColor="accent6"/>
          <w:sz w:val="24"/>
          <w:lang w:eastAsia="da-DK"/>
        </w:rPr>
      </w:pPr>
    </w:p>
    <w:tbl>
      <w:tblPr>
        <w:tblpPr w:leftFromText="141" w:rightFromText="141" w:vertAnchor="text" w:tblpX="-147" w:tblpY="1"/>
        <w:tblOverlap w:val="neve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276"/>
        <w:gridCol w:w="1559"/>
        <w:gridCol w:w="1559"/>
        <w:gridCol w:w="1418"/>
        <w:gridCol w:w="1842"/>
        <w:gridCol w:w="1286"/>
      </w:tblGrid>
      <w:tr w:rsidR="00252499" w:rsidRPr="008E5E91" w14:paraId="5DD30289" w14:textId="77777777" w:rsidTr="00252499">
        <w:trPr>
          <w:tblHeader/>
        </w:trPr>
        <w:tc>
          <w:tcPr>
            <w:tcW w:w="1413" w:type="dxa"/>
            <w:vMerge w:val="restart"/>
            <w:tcMar>
              <w:top w:w="57" w:type="dxa"/>
              <w:left w:w="57" w:type="dxa"/>
              <w:bottom w:w="57" w:type="dxa"/>
              <w:right w:w="57" w:type="dxa"/>
            </w:tcMar>
          </w:tcPr>
          <w:p w14:paraId="099511B5" w14:textId="77777777" w:rsidR="00252499" w:rsidRPr="008E5E91" w:rsidRDefault="00252499" w:rsidP="00252499">
            <w:pPr>
              <w:jc w:val="center"/>
              <w:rPr>
                <w:b/>
                <w:bCs/>
                <w:sz w:val="20"/>
                <w:lang w:eastAsia="da-DK"/>
              </w:rPr>
            </w:pPr>
            <w:bookmarkStart w:id="0" w:name="_Hlk61853422"/>
          </w:p>
          <w:p w14:paraId="36D4F7D7" w14:textId="77777777" w:rsidR="00252499" w:rsidRPr="008E5E91" w:rsidRDefault="00252499" w:rsidP="00252499">
            <w:pPr>
              <w:jc w:val="center"/>
              <w:rPr>
                <w:b/>
                <w:bCs/>
                <w:sz w:val="20"/>
                <w:lang w:eastAsia="da-DK"/>
              </w:rPr>
            </w:pPr>
          </w:p>
          <w:p w14:paraId="2334B798" w14:textId="77777777" w:rsidR="00252499" w:rsidRPr="008E5E91" w:rsidRDefault="00252499" w:rsidP="00252499">
            <w:pPr>
              <w:jc w:val="center"/>
              <w:rPr>
                <w:b/>
                <w:bCs/>
                <w:sz w:val="20"/>
                <w:lang w:eastAsia="da-DK"/>
              </w:rPr>
            </w:pPr>
          </w:p>
          <w:p w14:paraId="3873F672" w14:textId="6233606E" w:rsidR="00252499" w:rsidRPr="008E5E91" w:rsidRDefault="00252499" w:rsidP="00252499">
            <w:pPr>
              <w:jc w:val="center"/>
              <w:rPr>
                <w:b/>
                <w:bCs/>
                <w:sz w:val="20"/>
                <w:lang w:eastAsia="da-DK"/>
              </w:rPr>
            </w:pPr>
            <w:r w:rsidRPr="008E5E91">
              <w:rPr>
                <w:b/>
                <w:bCs/>
                <w:sz w:val="20"/>
                <w:lang w:eastAsia="da-DK"/>
              </w:rPr>
              <w:t>Systemorgan</w:t>
            </w:r>
            <w:r w:rsidR="00AE07C8">
              <w:rPr>
                <w:b/>
                <w:bCs/>
                <w:sz w:val="20"/>
                <w:lang w:eastAsia="da-DK"/>
              </w:rPr>
              <w:softHyphen/>
            </w:r>
            <w:r w:rsidRPr="008E5E91">
              <w:rPr>
                <w:b/>
                <w:bCs/>
                <w:sz w:val="20"/>
                <w:lang w:eastAsia="da-DK"/>
              </w:rPr>
              <w:t>klasse</w:t>
            </w:r>
          </w:p>
        </w:tc>
        <w:tc>
          <w:tcPr>
            <w:tcW w:w="8940" w:type="dxa"/>
            <w:gridSpan w:val="6"/>
            <w:tcMar>
              <w:top w:w="57" w:type="dxa"/>
              <w:left w:w="57" w:type="dxa"/>
              <w:bottom w:w="57" w:type="dxa"/>
              <w:right w:w="57" w:type="dxa"/>
            </w:tcMar>
            <w:hideMark/>
          </w:tcPr>
          <w:p w14:paraId="53C23E0B" w14:textId="77777777" w:rsidR="00252499" w:rsidRPr="008E5E91" w:rsidRDefault="00252499" w:rsidP="00252499">
            <w:pPr>
              <w:jc w:val="center"/>
              <w:rPr>
                <w:b/>
                <w:bCs/>
                <w:sz w:val="20"/>
                <w:lang w:eastAsia="da-DK"/>
              </w:rPr>
            </w:pPr>
            <w:r w:rsidRPr="008E5E91">
              <w:rPr>
                <w:b/>
                <w:bCs/>
                <w:sz w:val="20"/>
                <w:lang w:eastAsia="da-DK"/>
              </w:rPr>
              <w:t>Bivirkning</w:t>
            </w:r>
          </w:p>
        </w:tc>
      </w:tr>
      <w:tr w:rsidR="00252499" w:rsidRPr="008E5E91" w14:paraId="4E1FBFDC" w14:textId="77777777" w:rsidTr="00252499">
        <w:trPr>
          <w:tblHeader/>
        </w:trPr>
        <w:tc>
          <w:tcPr>
            <w:tcW w:w="1413" w:type="dxa"/>
            <w:vMerge/>
            <w:vAlign w:val="center"/>
            <w:hideMark/>
          </w:tcPr>
          <w:p w14:paraId="03153A1C" w14:textId="77777777" w:rsidR="00252499" w:rsidRPr="008E5E91" w:rsidRDefault="00252499" w:rsidP="00252499">
            <w:pPr>
              <w:jc w:val="center"/>
              <w:rPr>
                <w:b/>
                <w:bCs/>
                <w:sz w:val="20"/>
                <w:lang w:eastAsia="da-DK"/>
              </w:rPr>
            </w:pPr>
          </w:p>
        </w:tc>
        <w:tc>
          <w:tcPr>
            <w:tcW w:w="8940" w:type="dxa"/>
            <w:gridSpan w:val="6"/>
            <w:tcMar>
              <w:top w:w="57" w:type="dxa"/>
              <w:left w:w="57" w:type="dxa"/>
              <w:bottom w:w="57" w:type="dxa"/>
              <w:right w:w="57" w:type="dxa"/>
            </w:tcMar>
            <w:hideMark/>
          </w:tcPr>
          <w:p w14:paraId="6062ECB5" w14:textId="77777777" w:rsidR="00252499" w:rsidRPr="008E5E91" w:rsidRDefault="00252499" w:rsidP="00252499">
            <w:pPr>
              <w:jc w:val="center"/>
              <w:rPr>
                <w:b/>
                <w:bCs/>
                <w:sz w:val="20"/>
                <w:lang w:eastAsia="da-DK"/>
              </w:rPr>
            </w:pPr>
            <w:r w:rsidRPr="008E5E91">
              <w:rPr>
                <w:b/>
                <w:bCs/>
                <w:sz w:val="20"/>
                <w:lang w:eastAsia="da-DK"/>
              </w:rPr>
              <w:t>Frekvens</w:t>
            </w:r>
          </w:p>
        </w:tc>
      </w:tr>
      <w:tr w:rsidR="00252499" w:rsidRPr="008E5E91" w14:paraId="6BDBE2EA" w14:textId="77777777" w:rsidTr="00252499">
        <w:trPr>
          <w:tblHeader/>
        </w:trPr>
        <w:tc>
          <w:tcPr>
            <w:tcW w:w="1413" w:type="dxa"/>
            <w:vMerge/>
            <w:vAlign w:val="center"/>
            <w:hideMark/>
          </w:tcPr>
          <w:p w14:paraId="33103F2D" w14:textId="77777777" w:rsidR="00252499" w:rsidRPr="008E5E91" w:rsidRDefault="00252499" w:rsidP="00252499">
            <w:pPr>
              <w:jc w:val="center"/>
              <w:rPr>
                <w:b/>
                <w:bCs/>
                <w:sz w:val="20"/>
                <w:lang w:eastAsia="da-DK"/>
              </w:rPr>
            </w:pPr>
          </w:p>
        </w:tc>
        <w:tc>
          <w:tcPr>
            <w:tcW w:w="1276" w:type="dxa"/>
            <w:tcMar>
              <w:top w:w="57" w:type="dxa"/>
              <w:left w:w="57" w:type="dxa"/>
              <w:bottom w:w="57" w:type="dxa"/>
              <w:right w:w="57" w:type="dxa"/>
            </w:tcMar>
            <w:hideMark/>
          </w:tcPr>
          <w:p w14:paraId="11547C8A" w14:textId="77777777" w:rsidR="00252499" w:rsidRPr="008E5E91" w:rsidRDefault="00252499" w:rsidP="00252499">
            <w:pPr>
              <w:jc w:val="center"/>
              <w:rPr>
                <w:b/>
                <w:bCs/>
                <w:sz w:val="20"/>
                <w:lang w:eastAsia="da-DK"/>
              </w:rPr>
            </w:pPr>
            <w:r w:rsidRPr="008E5E91">
              <w:rPr>
                <w:b/>
                <w:bCs/>
                <w:sz w:val="20"/>
                <w:lang w:eastAsia="da-DK"/>
              </w:rPr>
              <w:t>Meget almindelig</w:t>
            </w:r>
          </w:p>
        </w:tc>
        <w:tc>
          <w:tcPr>
            <w:tcW w:w="1559" w:type="dxa"/>
            <w:tcMar>
              <w:top w:w="57" w:type="dxa"/>
              <w:left w:w="57" w:type="dxa"/>
              <w:bottom w:w="57" w:type="dxa"/>
              <w:right w:w="57" w:type="dxa"/>
            </w:tcMar>
            <w:hideMark/>
          </w:tcPr>
          <w:p w14:paraId="713A6FC7" w14:textId="77777777" w:rsidR="00252499" w:rsidRPr="008E5E91" w:rsidRDefault="00252499" w:rsidP="00252499">
            <w:pPr>
              <w:jc w:val="center"/>
              <w:rPr>
                <w:b/>
                <w:bCs/>
                <w:sz w:val="20"/>
                <w:lang w:eastAsia="da-DK"/>
              </w:rPr>
            </w:pPr>
            <w:r w:rsidRPr="008E5E91">
              <w:rPr>
                <w:b/>
                <w:bCs/>
                <w:sz w:val="20"/>
                <w:lang w:eastAsia="da-DK"/>
              </w:rPr>
              <w:t>Almindelig</w:t>
            </w:r>
          </w:p>
        </w:tc>
        <w:tc>
          <w:tcPr>
            <w:tcW w:w="1559" w:type="dxa"/>
            <w:tcMar>
              <w:top w:w="57" w:type="dxa"/>
              <w:left w:w="57" w:type="dxa"/>
              <w:bottom w:w="57" w:type="dxa"/>
              <w:right w:w="57" w:type="dxa"/>
            </w:tcMar>
            <w:hideMark/>
          </w:tcPr>
          <w:p w14:paraId="69DF2797" w14:textId="77777777" w:rsidR="00252499" w:rsidRPr="008E5E91" w:rsidRDefault="00252499" w:rsidP="00252499">
            <w:pPr>
              <w:jc w:val="center"/>
              <w:rPr>
                <w:b/>
                <w:bCs/>
                <w:sz w:val="20"/>
                <w:lang w:eastAsia="da-DK"/>
              </w:rPr>
            </w:pPr>
            <w:r w:rsidRPr="008E5E91">
              <w:rPr>
                <w:b/>
                <w:bCs/>
                <w:sz w:val="20"/>
                <w:lang w:eastAsia="da-DK"/>
              </w:rPr>
              <w:t>Ikke almindelig</w:t>
            </w:r>
          </w:p>
        </w:tc>
        <w:tc>
          <w:tcPr>
            <w:tcW w:w="1418" w:type="dxa"/>
            <w:tcMar>
              <w:top w:w="57" w:type="dxa"/>
              <w:left w:w="57" w:type="dxa"/>
              <w:bottom w:w="57" w:type="dxa"/>
              <w:right w:w="57" w:type="dxa"/>
            </w:tcMar>
            <w:hideMark/>
          </w:tcPr>
          <w:p w14:paraId="30FEC743" w14:textId="77777777" w:rsidR="00252499" w:rsidRPr="008E5E91" w:rsidRDefault="00252499" w:rsidP="00252499">
            <w:pPr>
              <w:jc w:val="center"/>
              <w:rPr>
                <w:b/>
                <w:bCs/>
                <w:sz w:val="20"/>
                <w:lang w:eastAsia="da-DK"/>
              </w:rPr>
            </w:pPr>
            <w:r w:rsidRPr="008E5E91">
              <w:rPr>
                <w:b/>
                <w:bCs/>
                <w:sz w:val="20"/>
                <w:lang w:eastAsia="da-DK"/>
              </w:rPr>
              <w:t>Sjælden</w:t>
            </w:r>
          </w:p>
        </w:tc>
        <w:tc>
          <w:tcPr>
            <w:tcW w:w="1842" w:type="dxa"/>
            <w:tcMar>
              <w:top w:w="57" w:type="dxa"/>
              <w:left w:w="57" w:type="dxa"/>
              <w:bottom w:w="57" w:type="dxa"/>
              <w:right w:w="57" w:type="dxa"/>
            </w:tcMar>
            <w:hideMark/>
          </w:tcPr>
          <w:p w14:paraId="392F3566" w14:textId="77777777" w:rsidR="00252499" w:rsidRPr="008E5E91" w:rsidRDefault="00252499" w:rsidP="00252499">
            <w:pPr>
              <w:jc w:val="center"/>
              <w:rPr>
                <w:b/>
                <w:bCs/>
                <w:sz w:val="20"/>
                <w:lang w:eastAsia="da-DK"/>
              </w:rPr>
            </w:pPr>
            <w:r w:rsidRPr="008E5E91">
              <w:rPr>
                <w:b/>
                <w:bCs/>
                <w:sz w:val="20"/>
                <w:lang w:eastAsia="da-DK"/>
              </w:rPr>
              <w:t>Meget sjælden</w:t>
            </w:r>
          </w:p>
        </w:tc>
        <w:tc>
          <w:tcPr>
            <w:tcW w:w="1286" w:type="dxa"/>
            <w:tcMar>
              <w:top w:w="57" w:type="dxa"/>
              <w:left w:w="57" w:type="dxa"/>
              <w:bottom w:w="57" w:type="dxa"/>
              <w:right w:w="57" w:type="dxa"/>
            </w:tcMar>
            <w:hideMark/>
          </w:tcPr>
          <w:p w14:paraId="63205EA6" w14:textId="77777777" w:rsidR="00252499" w:rsidRPr="008E5E91" w:rsidRDefault="00252499" w:rsidP="00252499">
            <w:pPr>
              <w:jc w:val="center"/>
              <w:rPr>
                <w:b/>
                <w:bCs/>
                <w:sz w:val="20"/>
                <w:lang w:eastAsia="da-DK"/>
              </w:rPr>
            </w:pPr>
            <w:r w:rsidRPr="008E5E91">
              <w:rPr>
                <w:b/>
                <w:bCs/>
                <w:sz w:val="20"/>
                <w:lang w:eastAsia="da-DK"/>
              </w:rPr>
              <w:t>Ikke kendt</w:t>
            </w:r>
          </w:p>
        </w:tc>
      </w:tr>
      <w:tr w:rsidR="00252499" w:rsidRPr="008E5E91" w14:paraId="79372D45" w14:textId="77777777" w:rsidTr="00252499">
        <w:tc>
          <w:tcPr>
            <w:tcW w:w="1413" w:type="dxa"/>
            <w:tcMar>
              <w:top w:w="57" w:type="dxa"/>
              <w:left w:w="57" w:type="dxa"/>
              <w:bottom w:w="57" w:type="dxa"/>
              <w:right w:w="57" w:type="dxa"/>
            </w:tcMar>
            <w:hideMark/>
          </w:tcPr>
          <w:p w14:paraId="6D9D1853" w14:textId="77777777" w:rsidR="00252499" w:rsidRPr="008E5E91" w:rsidRDefault="00252499" w:rsidP="00252499">
            <w:pPr>
              <w:rPr>
                <w:b/>
                <w:bCs/>
                <w:sz w:val="20"/>
                <w:lang w:eastAsia="da-DK"/>
              </w:rPr>
            </w:pPr>
            <w:r w:rsidRPr="008E5E91">
              <w:rPr>
                <w:b/>
                <w:bCs/>
                <w:sz w:val="20"/>
                <w:lang w:eastAsia="da-DK"/>
              </w:rPr>
              <w:t>Infektioner og parasitære sygdomme</w:t>
            </w:r>
          </w:p>
        </w:tc>
        <w:tc>
          <w:tcPr>
            <w:tcW w:w="1276" w:type="dxa"/>
            <w:tcMar>
              <w:top w:w="57" w:type="dxa"/>
              <w:left w:w="57" w:type="dxa"/>
              <w:bottom w:w="57" w:type="dxa"/>
              <w:right w:w="57" w:type="dxa"/>
            </w:tcMar>
            <w:hideMark/>
          </w:tcPr>
          <w:p w14:paraId="3EBB28F4"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2D1EFBC6" w14:textId="77777777" w:rsidR="00252499" w:rsidRPr="008E5E91" w:rsidRDefault="00252499" w:rsidP="00252499">
            <w:pPr>
              <w:rPr>
                <w:sz w:val="20"/>
                <w:lang w:eastAsia="da-DK"/>
              </w:rPr>
            </w:pPr>
            <w:proofErr w:type="spellStart"/>
            <w:r w:rsidRPr="008E5E91">
              <w:rPr>
                <w:sz w:val="20"/>
                <w:lang w:eastAsia="da-DK"/>
              </w:rPr>
              <w:t>Nasofaryngitis</w:t>
            </w:r>
            <w:proofErr w:type="spellEnd"/>
          </w:p>
        </w:tc>
        <w:tc>
          <w:tcPr>
            <w:tcW w:w="1559" w:type="dxa"/>
            <w:tcMar>
              <w:top w:w="57" w:type="dxa"/>
              <w:left w:w="57" w:type="dxa"/>
              <w:bottom w:w="57" w:type="dxa"/>
              <w:right w:w="57" w:type="dxa"/>
            </w:tcMar>
            <w:hideMark/>
          </w:tcPr>
          <w:p w14:paraId="18AD9A52" w14:textId="77777777" w:rsidR="00252499" w:rsidRPr="008E5E91" w:rsidRDefault="00252499" w:rsidP="00252499">
            <w:pPr>
              <w:rPr>
                <w:sz w:val="20"/>
                <w:lang w:eastAsia="da-DK"/>
              </w:rPr>
            </w:pPr>
            <w:r w:rsidRPr="008E5E91">
              <w:rPr>
                <w:sz w:val="20"/>
                <w:lang w:eastAsia="da-DK"/>
              </w:rPr>
              <w:t>Mave-tarm-katar</w:t>
            </w:r>
          </w:p>
        </w:tc>
        <w:tc>
          <w:tcPr>
            <w:tcW w:w="1418" w:type="dxa"/>
            <w:tcMar>
              <w:top w:w="57" w:type="dxa"/>
              <w:left w:w="57" w:type="dxa"/>
              <w:bottom w:w="57" w:type="dxa"/>
              <w:right w:w="57" w:type="dxa"/>
            </w:tcMar>
          </w:tcPr>
          <w:p w14:paraId="570608E4" w14:textId="77777777" w:rsidR="00252499" w:rsidRPr="008E5E91" w:rsidRDefault="00252499" w:rsidP="00252499">
            <w:pPr>
              <w:rPr>
                <w:sz w:val="20"/>
                <w:lang w:eastAsia="da-DK"/>
              </w:rPr>
            </w:pPr>
          </w:p>
        </w:tc>
        <w:tc>
          <w:tcPr>
            <w:tcW w:w="1842" w:type="dxa"/>
            <w:tcMar>
              <w:top w:w="57" w:type="dxa"/>
              <w:left w:w="57" w:type="dxa"/>
              <w:bottom w:w="57" w:type="dxa"/>
              <w:right w:w="57" w:type="dxa"/>
            </w:tcMar>
          </w:tcPr>
          <w:p w14:paraId="1D8FE926" w14:textId="77777777" w:rsidR="00252499" w:rsidRPr="008E5E91" w:rsidRDefault="00252499" w:rsidP="00252499">
            <w:pPr>
              <w:rPr>
                <w:sz w:val="20"/>
                <w:lang w:eastAsia="da-DK"/>
              </w:rPr>
            </w:pPr>
          </w:p>
        </w:tc>
        <w:tc>
          <w:tcPr>
            <w:tcW w:w="1286" w:type="dxa"/>
            <w:tcMar>
              <w:top w:w="57" w:type="dxa"/>
              <w:left w:w="57" w:type="dxa"/>
              <w:bottom w:w="57" w:type="dxa"/>
              <w:right w:w="57" w:type="dxa"/>
            </w:tcMar>
          </w:tcPr>
          <w:p w14:paraId="34F013DF" w14:textId="77777777" w:rsidR="00252499" w:rsidRPr="008E5E91" w:rsidRDefault="00252499" w:rsidP="00252499">
            <w:pPr>
              <w:rPr>
                <w:sz w:val="20"/>
                <w:lang w:eastAsia="da-DK"/>
              </w:rPr>
            </w:pPr>
          </w:p>
        </w:tc>
      </w:tr>
      <w:tr w:rsidR="00252499" w:rsidRPr="008E5E91" w14:paraId="258116D7" w14:textId="77777777" w:rsidTr="00252499">
        <w:tc>
          <w:tcPr>
            <w:tcW w:w="1413" w:type="dxa"/>
            <w:tcMar>
              <w:top w:w="57" w:type="dxa"/>
              <w:left w:w="57" w:type="dxa"/>
              <w:bottom w:w="57" w:type="dxa"/>
              <w:right w:w="57" w:type="dxa"/>
            </w:tcMar>
            <w:hideMark/>
          </w:tcPr>
          <w:p w14:paraId="54D0B969" w14:textId="77777777" w:rsidR="00252499" w:rsidRPr="008E5E91" w:rsidRDefault="00252499" w:rsidP="00252499">
            <w:pPr>
              <w:rPr>
                <w:b/>
                <w:bCs/>
                <w:sz w:val="20"/>
                <w:lang w:eastAsia="da-DK"/>
              </w:rPr>
            </w:pPr>
            <w:r w:rsidRPr="008E5E91">
              <w:rPr>
                <w:b/>
                <w:bCs/>
                <w:sz w:val="20"/>
                <w:lang w:eastAsia="da-DK"/>
              </w:rPr>
              <w:t>Blod og lymfesystem</w:t>
            </w:r>
          </w:p>
        </w:tc>
        <w:tc>
          <w:tcPr>
            <w:tcW w:w="1276" w:type="dxa"/>
            <w:tcMar>
              <w:top w:w="57" w:type="dxa"/>
              <w:left w:w="57" w:type="dxa"/>
              <w:bottom w:w="57" w:type="dxa"/>
              <w:right w:w="57" w:type="dxa"/>
            </w:tcMar>
          </w:tcPr>
          <w:p w14:paraId="6665C909"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69DE3A94"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0D7A3794" w14:textId="77777777" w:rsidR="00252499" w:rsidRPr="008E5E91" w:rsidRDefault="00252499" w:rsidP="00252499">
            <w:pPr>
              <w:rPr>
                <w:sz w:val="20"/>
                <w:lang w:eastAsia="da-DK"/>
              </w:rPr>
            </w:pPr>
          </w:p>
        </w:tc>
        <w:tc>
          <w:tcPr>
            <w:tcW w:w="1418" w:type="dxa"/>
            <w:tcMar>
              <w:top w:w="57" w:type="dxa"/>
              <w:left w:w="57" w:type="dxa"/>
              <w:bottom w:w="57" w:type="dxa"/>
              <w:right w:w="57" w:type="dxa"/>
            </w:tcMar>
          </w:tcPr>
          <w:p w14:paraId="24B2ED41" w14:textId="77777777" w:rsidR="00252499" w:rsidRPr="008E5E91" w:rsidRDefault="00252499" w:rsidP="00252499">
            <w:pPr>
              <w:rPr>
                <w:sz w:val="20"/>
                <w:lang w:eastAsia="da-DK"/>
              </w:rPr>
            </w:pPr>
          </w:p>
        </w:tc>
        <w:tc>
          <w:tcPr>
            <w:tcW w:w="1842" w:type="dxa"/>
            <w:tcMar>
              <w:top w:w="57" w:type="dxa"/>
              <w:left w:w="57" w:type="dxa"/>
              <w:bottom w:w="57" w:type="dxa"/>
              <w:right w:w="57" w:type="dxa"/>
            </w:tcMar>
            <w:hideMark/>
          </w:tcPr>
          <w:p w14:paraId="7F448AD6" w14:textId="77777777" w:rsidR="00252499" w:rsidRPr="008E5E91" w:rsidRDefault="00252499" w:rsidP="00252499">
            <w:pPr>
              <w:rPr>
                <w:sz w:val="20"/>
                <w:lang w:val="en-US" w:eastAsia="da-DK"/>
              </w:rPr>
            </w:pPr>
            <w:proofErr w:type="spellStart"/>
            <w:r w:rsidRPr="008E5E91">
              <w:rPr>
                <w:sz w:val="20"/>
                <w:lang w:val="en-US" w:eastAsia="da-DK"/>
              </w:rPr>
              <w:t>Anæmi</w:t>
            </w:r>
            <w:proofErr w:type="spellEnd"/>
            <w:r w:rsidRPr="008E5E91">
              <w:rPr>
                <w:sz w:val="20"/>
                <w:lang w:val="en-US" w:eastAsia="da-DK"/>
              </w:rPr>
              <w:t xml:space="preserve">, </w:t>
            </w:r>
            <w:proofErr w:type="spellStart"/>
            <w:r w:rsidRPr="008E5E91">
              <w:rPr>
                <w:sz w:val="20"/>
                <w:lang w:val="en-US" w:eastAsia="da-DK"/>
              </w:rPr>
              <w:t>leukopeni</w:t>
            </w:r>
            <w:proofErr w:type="spellEnd"/>
            <w:r w:rsidRPr="008E5E91">
              <w:rPr>
                <w:sz w:val="20"/>
                <w:lang w:val="en-US" w:eastAsia="da-DK"/>
              </w:rPr>
              <w:t xml:space="preserve">, </w:t>
            </w:r>
            <w:proofErr w:type="spellStart"/>
            <w:r w:rsidRPr="008E5E91">
              <w:rPr>
                <w:sz w:val="20"/>
                <w:lang w:val="en-US" w:eastAsia="da-DK"/>
              </w:rPr>
              <w:t>trombocytopeni</w:t>
            </w:r>
            <w:proofErr w:type="spellEnd"/>
            <w:r w:rsidRPr="008E5E91">
              <w:rPr>
                <w:sz w:val="20"/>
                <w:lang w:val="en-US" w:eastAsia="da-DK"/>
              </w:rPr>
              <w:t xml:space="preserve">, </w:t>
            </w:r>
            <w:proofErr w:type="spellStart"/>
            <w:r w:rsidRPr="008E5E91">
              <w:rPr>
                <w:sz w:val="20"/>
                <w:lang w:val="en-US" w:eastAsia="da-DK"/>
              </w:rPr>
              <w:t>trombocytopenisk</w:t>
            </w:r>
            <w:proofErr w:type="spellEnd"/>
            <w:r w:rsidRPr="008E5E91">
              <w:rPr>
                <w:sz w:val="20"/>
                <w:lang w:val="en-US" w:eastAsia="da-DK"/>
              </w:rPr>
              <w:t xml:space="preserve"> purpura</w:t>
            </w:r>
          </w:p>
        </w:tc>
        <w:tc>
          <w:tcPr>
            <w:tcW w:w="1286" w:type="dxa"/>
            <w:tcMar>
              <w:top w:w="57" w:type="dxa"/>
              <w:left w:w="57" w:type="dxa"/>
              <w:bottom w:w="57" w:type="dxa"/>
              <w:right w:w="57" w:type="dxa"/>
            </w:tcMar>
            <w:hideMark/>
          </w:tcPr>
          <w:p w14:paraId="038F24BD" w14:textId="77777777" w:rsidR="00252499" w:rsidRPr="008E5E91" w:rsidRDefault="00252499" w:rsidP="00252499">
            <w:pPr>
              <w:rPr>
                <w:sz w:val="20"/>
                <w:lang w:eastAsia="da-DK"/>
              </w:rPr>
            </w:pPr>
            <w:proofErr w:type="spellStart"/>
            <w:r w:rsidRPr="008E5E91">
              <w:rPr>
                <w:sz w:val="20"/>
                <w:lang w:eastAsia="da-DK"/>
              </w:rPr>
              <w:t>Pancytopeni</w:t>
            </w:r>
            <w:proofErr w:type="spellEnd"/>
          </w:p>
        </w:tc>
      </w:tr>
      <w:tr w:rsidR="00252499" w:rsidRPr="008E5E91" w14:paraId="157D3D56" w14:textId="77777777" w:rsidTr="00252499">
        <w:tc>
          <w:tcPr>
            <w:tcW w:w="1413" w:type="dxa"/>
            <w:tcMar>
              <w:top w:w="57" w:type="dxa"/>
              <w:left w:w="57" w:type="dxa"/>
              <w:bottom w:w="57" w:type="dxa"/>
              <w:right w:w="57" w:type="dxa"/>
            </w:tcMar>
            <w:hideMark/>
          </w:tcPr>
          <w:p w14:paraId="64560813" w14:textId="3E272442" w:rsidR="00252499" w:rsidRPr="008E5E91" w:rsidRDefault="00252499" w:rsidP="00252499">
            <w:pPr>
              <w:keepNext/>
              <w:rPr>
                <w:b/>
                <w:bCs/>
                <w:sz w:val="20"/>
                <w:lang w:eastAsia="da-DK"/>
              </w:rPr>
            </w:pPr>
            <w:r w:rsidRPr="008E5E91">
              <w:rPr>
                <w:b/>
                <w:bCs/>
                <w:sz w:val="20"/>
                <w:lang w:eastAsia="da-DK"/>
              </w:rPr>
              <w:t>Immun</w:t>
            </w:r>
            <w:r w:rsidR="00AE07C8">
              <w:rPr>
                <w:b/>
                <w:bCs/>
                <w:sz w:val="20"/>
                <w:lang w:eastAsia="da-DK"/>
              </w:rPr>
              <w:softHyphen/>
            </w:r>
            <w:r w:rsidRPr="008E5E91">
              <w:rPr>
                <w:b/>
                <w:bCs/>
                <w:sz w:val="20"/>
                <w:lang w:eastAsia="da-DK"/>
              </w:rPr>
              <w:t>systemet</w:t>
            </w:r>
          </w:p>
        </w:tc>
        <w:tc>
          <w:tcPr>
            <w:tcW w:w="1276" w:type="dxa"/>
            <w:tcMar>
              <w:top w:w="57" w:type="dxa"/>
              <w:left w:w="57" w:type="dxa"/>
              <w:bottom w:w="57" w:type="dxa"/>
              <w:right w:w="57" w:type="dxa"/>
            </w:tcMar>
          </w:tcPr>
          <w:p w14:paraId="5380B62A"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0BD94D5E"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2A79B60A" w14:textId="7AE3A5E5" w:rsidR="00252499" w:rsidRPr="008E5E91" w:rsidRDefault="00252499" w:rsidP="00252499">
            <w:pPr>
              <w:rPr>
                <w:sz w:val="20"/>
                <w:lang w:eastAsia="da-DK"/>
              </w:rPr>
            </w:pPr>
            <w:r w:rsidRPr="008E5E91">
              <w:rPr>
                <w:sz w:val="20"/>
                <w:lang w:eastAsia="da-DK"/>
              </w:rPr>
              <w:t>Overfølsomheds</w:t>
            </w:r>
            <w:r w:rsidR="00AE07C8">
              <w:rPr>
                <w:sz w:val="20"/>
                <w:lang w:eastAsia="da-DK"/>
              </w:rPr>
              <w:softHyphen/>
            </w:r>
            <w:r w:rsidRPr="008E5E91">
              <w:rPr>
                <w:sz w:val="20"/>
                <w:lang w:eastAsia="da-DK"/>
              </w:rPr>
              <w:t xml:space="preserve">reaktioner såsom </w:t>
            </w:r>
            <w:proofErr w:type="spellStart"/>
            <w:r w:rsidRPr="008E5E91">
              <w:rPr>
                <w:sz w:val="20"/>
                <w:lang w:eastAsia="da-DK"/>
              </w:rPr>
              <w:t>angioneurotisk</w:t>
            </w:r>
            <w:proofErr w:type="spellEnd"/>
            <w:r w:rsidRPr="008E5E91">
              <w:rPr>
                <w:sz w:val="20"/>
                <w:lang w:eastAsia="da-DK"/>
              </w:rPr>
              <w:t xml:space="preserve"> ødem, </w:t>
            </w:r>
            <w:proofErr w:type="spellStart"/>
            <w:r w:rsidRPr="008E5E91">
              <w:rPr>
                <w:sz w:val="20"/>
                <w:lang w:eastAsia="da-DK"/>
              </w:rPr>
              <w:t>anafylaktiske</w:t>
            </w:r>
            <w:proofErr w:type="spellEnd"/>
            <w:r w:rsidRPr="008E5E91">
              <w:rPr>
                <w:sz w:val="20"/>
                <w:lang w:eastAsia="da-DK"/>
              </w:rPr>
              <w:t xml:space="preserve"> reaktioner, </w:t>
            </w:r>
            <w:proofErr w:type="spellStart"/>
            <w:r w:rsidRPr="008E5E91">
              <w:rPr>
                <w:sz w:val="20"/>
                <w:lang w:eastAsia="da-DK"/>
              </w:rPr>
              <w:t>arikulær</w:t>
            </w:r>
            <w:proofErr w:type="spellEnd"/>
            <w:r w:rsidRPr="008E5E91">
              <w:rPr>
                <w:sz w:val="20"/>
                <w:lang w:eastAsia="da-DK"/>
              </w:rPr>
              <w:t xml:space="preserve"> hævelse, </w:t>
            </w:r>
            <w:proofErr w:type="spellStart"/>
            <w:r w:rsidRPr="008E5E91">
              <w:rPr>
                <w:sz w:val="20"/>
                <w:lang w:eastAsia="da-DK"/>
              </w:rPr>
              <w:t>bulløse</w:t>
            </w:r>
            <w:proofErr w:type="spellEnd"/>
            <w:r w:rsidRPr="008E5E91">
              <w:rPr>
                <w:sz w:val="20"/>
                <w:lang w:eastAsia="da-DK"/>
              </w:rPr>
              <w:t xml:space="preserve"> lidelser, </w:t>
            </w:r>
            <w:proofErr w:type="spellStart"/>
            <w:r w:rsidRPr="008E5E91">
              <w:rPr>
                <w:sz w:val="20"/>
                <w:lang w:eastAsia="da-DK"/>
              </w:rPr>
              <w:t>eksfoliative</w:t>
            </w:r>
            <w:proofErr w:type="spellEnd"/>
            <w:r w:rsidRPr="008E5E91">
              <w:rPr>
                <w:sz w:val="20"/>
                <w:lang w:eastAsia="da-DK"/>
              </w:rPr>
              <w:t xml:space="preserve"> lidelser, </w:t>
            </w:r>
            <w:proofErr w:type="spellStart"/>
            <w:r w:rsidRPr="008E5E91">
              <w:rPr>
                <w:sz w:val="20"/>
                <w:lang w:eastAsia="da-DK"/>
              </w:rPr>
              <w:t>urticaria</w:t>
            </w:r>
            <w:proofErr w:type="spellEnd"/>
            <w:r w:rsidRPr="008E5E91">
              <w:rPr>
                <w:sz w:val="20"/>
                <w:lang w:eastAsia="da-DK"/>
              </w:rPr>
              <w:t>, pruritus</w:t>
            </w:r>
            <w:r w:rsidRPr="008E5E91">
              <w:rPr>
                <w:sz w:val="20"/>
                <w:vertAlign w:val="superscript"/>
                <w:lang w:eastAsia="da-DK"/>
              </w:rPr>
              <w:t>1</w:t>
            </w:r>
            <w:r w:rsidRPr="008E5E91">
              <w:rPr>
                <w:sz w:val="20"/>
                <w:lang w:eastAsia="da-DK"/>
              </w:rPr>
              <w:t>, udslæt og eruptioner</w:t>
            </w:r>
            <w:r w:rsidRPr="008E5E91">
              <w:rPr>
                <w:sz w:val="20"/>
                <w:vertAlign w:val="superscript"/>
                <w:lang w:eastAsia="da-DK"/>
              </w:rPr>
              <w:t>1</w:t>
            </w:r>
          </w:p>
        </w:tc>
        <w:tc>
          <w:tcPr>
            <w:tcW w:w="1418" w:type="dxa"/>
            <w:tcMar>
              <w:top w:w="57" w:type="dxa"/>
              <w:left w:w="57" w:type="dxa"/>
              <w:bottom w:w="57" w:type="dxa"/>
              <w:right w:w="57" w:type="dxa"/>
            </w:tcMar>
          </w:tcPr>
          <w:p w14:paraId="1A495B87" w14:textId="77777777" w:rsidR="00252499" w:rsidRPr="008E5E91" w:rsidRDefault="00252499" w:rsidP="00252499">
            <w:pPr>
              <w:rPr>
                <w:sz w:val="20"/>
                <w:lang w:eastAsia="da-DK"/>
              </w:rPr>
            </w:pPr>
          </w:p>
        </w:tc>
        <w:tc>
          <w:tcPr>
            <w:tcW w:w="1842" w:type="dxa"/>
            <w:tcMar>
              <w:top w:w="57" w:type="dxa"/>
              <w:left w:w="57" w:type="dxa"/>
              <w:bottom w:w="57" w:type="dxa"/>
              <w:right w:w="57" w:type="dxa"/>
            </w:tcMar>
          </w:tcPr>
          <w:p w14:paraId="0B48FEDF" w14:textId="77777777" w:rsidR="00252499" w:rsidRPr="008E5E91" w:rsidRDefault="00252499" w:rsidP="00252499">
            <w:pPr>
              <w:rPr>
                <w:sz w:val="20"/>
                <w:lang w:eastAsia="da-DK"/>
              </w:rPr>
            </w:pPr>
          </w:p>
        </w:tc>
        <w:tc>
          <w:tcPr>
            <w:tcW w:w="1286" w:type="dxa"/>
            <w:tcMar>
              <w:top w:w="57" w:type="dxa"/>
              <w:left w:w="57" w:type="dxa"/>
              <w:bottom w:w="57" w:type="dxa"/>
              <w:right w:w="57" w:type="dxa"/>
            </w:tcMar>
          </w:tcPr>
          <w:p w14:paraId="0A6666AA" w14:textId="77777777" w:rsidR="00252499" w:rsidRPr="008E5E91" w:rsidRDefault="00252499" w:rsidP="00252499">
            <w:pPr>
              <w:rPr>
                <w:sz w:val="20"/>
                <w:lang w:eastAsia="da-DK"/>
              </w:rPr>
            </w:pPr>
          </w:p>
        </w:tc>
      </w:tr>
      <w:tr w:rsidR="00252499" w:rsidRPr="008E5E91" w14:paraId="52611F95" w14:textId="77777777" w:rsidTr="00252499">
        <w:tc>
          <w:tcPr>
            <w:tcW w:w="1413" w:type="dxa"/>
            <w:tcMar>
              <w:top w:w="57" w:type="dxa"/>
              <w:left w:w="57" w:type="dxa"/>
              <w:bottom w:w="57" w:type="dxa"/>
              <w:right w:w="57" w:type="dxa"/>
            </w:tcMar>
            <w:hideMark/>
          </w:tcPr>
          <w:p w14:paraId="00A6BADA" w14:textId="77777777" w:rsidR="00252499" w:rsidRPr="008E5E91" w:rsidRDefault="00252499" w:rsidP="00252499">
            <w:pPr>
              <w:rPr>
                <w:b/>
                <w:bCs/>
                <w:sz w:val="20"/>
                <w:lang w:eastAsia="da-DK"/>
              </w:rPr>
            </w:pPr>
            <w:r w:rsidRPr="008E5E91">
              <w:rPr>
                <w:b/>
                <w:bCs/>
                <w:sz w:val="20"/>
                <w:lang w:eastAsia="da-DK"/>
              </w:rPr>
              <w:t>Metabolisme og ernæring</w:t>
            </w:r>
            <w:r w:rsidRPr="008E5E91">
              <w:rPr>
                <w:b/>
                <w:bCs/>
                <w:sz w:val="20"/>
                <w:vertAlign w:val="superscript"/>
                <w:lang w:eastAsia="da-DK"/>
              </w:rPr>
              <w:t>1</w:t>
            </w:r>
          </w:p>
        </w:tc>
        <w:tc>
          <w:tcPr>
            <w:tcW w:w="1276" w:type="dxa"/>
            <w:tcMar>
              <w:top w:w="57" w:type="dxa"/>
              <w:left w:w="57" w:type="dxa"/>
              <w:bottom w:w="57" w:type="dxa"/>
              <w:right w:w="57" w:type="dxa"/>
            </w:tcMar>
            <w:hideMark/>
          </w:tcPr>
          <w:p w14:paraId="175AEFED" w14:textId="77777777" w:rsidR="00252499" w:rsidRPr="008E5E91" w:rsidRDefault="00252499" w:rsidP="00252499">
            <w:pPr>
              <w:rPr>
                <w:sz w:val="20"/>
                <w:lang w:eastAsia="da-DK"/>
              </w:rPr>
            </w:pPr>
            <w:r w:rsidRPr="008E5E91">
              <w:rPr>
                <w:iCs/>
                <w:sz w:val="20"/>
                <w:lang w:eastAsia="da-DK"/>
              </w:rPr>
              <w:t>Nedsat appetit</w:t>
            </w:r>
            <w:r w:rsidRPr="008E5E91">
              <w:rPr>
                <w:iCs/>
                <w:sz w:val="20"/>
                <w:vertAlign w:val="superscript"/>
                <w:lang w:eastAsia="da-DK"/>
              </w:rPr>
              <w:t>2</w:t>
            </w:r>
          </w:p>
        </w:tc>
        <w:tc>
          <w:tcPr>
            <w:tcW w:w="1559" w:type="dxa"/>
            <w:tcMar>
              <w:top w:w="57" w:type="dxa"/>
              <w:left w:w="57" w:type="dxa"/>
              <w:bottom w:w="57" w:type="dxa"/>
              <w:right w:w="57" w:type="dxa"/>
            </w:tcMar>
            <w:hideMark/>
          </w:tcPr>
          <w:p w14:paraId="16B30974" w14:textId="77777777" w:rsidR="00252499" w:rsidRPr="008E5E91" w:rsidRDefault="00252499" w:rsidP="00252499">
            <w:pPr>
              <w:rPr>
                <w:sz w:val="20"/>
                <w:lang w:eastAsia="da-DK"/>
              </w:rPr>
            </w:pPr>
            <w:r w:rsidRPr="008E5E91">
              <w:rPr>
                <w:iCs/>
                <w:sz w:val="20"/>
                <w:lang w:eastAsia="da-DK"/>
              </w:rPr>
              <w:t>Anoreksi, moderat nedsat vægtøgning eller højde ved langvarig anvendelse hos børn</w:t>
            </w:r>
            <w:r w:rsidRPr="008E5E91">
              <w:rPr>
                <w:iCs/>
                <w:sz w:val="20"/>
                <w:vertAlign w:val="superscript"/>
                <w:lang w:eastAsia="da-DK"/>
              </w:rPr>
              <w:t>1</w:t>
            </w:r>
            <w:r w:rsidRPr="008E5E91">
              <w:rPr>
                <w:iCs/>
                <w:sz w:val="20"/>
                <w:lang w:eastAsia="da-DK"/>
              </w:rPr>
              <w:t>, vægttab hos voksne</w:t>
            </w:r>
            <w:r w:rsidRPr="008E5E91">
              <w:rPr>
                <w:iCs/>
                <w:sz w:val="20"/>
                <w:vertAlign w:val="superscript"/>
                <w:lang w:eastAsia="da-DK"/>
              </w:rPr>
              <w:t>2</w:t>
            </w:r>
          </w:p>
        </w:tc>
        <w:tc>
          <w:tcPr>
            <w:tcW w:w="1559" w:type="dxa"/>
            <w:tcMar>
              <w:top w:w="57" w:type="dxa"/>
              <w:left w:w="57" w:type="dxa"/>
              <w:bottom w:w="57" w:type="dxa"/>
              <w:right w:w="57" w:type="dxa"/>
            </w:tcMar>
          </w:tcPr>
          <w:p w14:paraId="6D7E6883" w14:textId="77777777" w:rsidR="00252499" w:rsidRPr="008E5E91" w:rsidRDefault="00252499" w:rsidP="00252499">
            <w:pPr>
              <w:rPr>
                <w:sz w:val="20"/>
                <w:lang w:eastAsia="da-DK"/>
              </w:rPr>
            </w:pPr>
          </w:p>
        </w:tc>
        <w:tc>
          <w:tcPr>
            <w:tcW w:w="1418" w:type="dxa"/>
            <w:tcMar>
              <w:top w:w="57" w:type="dxa"/>
              <w:left w:w="57" w:type="dxa"/>
              <w:bottom w:w="57" w:type="dxa"/>
              <w:right w:w="57" w:type="dxa"/>
            </w:tcMar>
          </w:tcPr>
          <w:p w14:paraId="257C6915" w14:textId="77777777" w:rsidR="00252499" w:rsidRPr="008E5E91" w:rsidRDefault="00252499" w:rsidP="00252499">
            <w:pPr>
              <w:rPr>
                <w:sz w:val="20"/>
                <w:lang w:eastAsia="da-DK"/>
              </w:rPr>
            </w:pPr>
          </w:p>
        </w:tc>
        <w:tc>
          <w:tcPr>
            <w:tcW w:w="1842" w:type="dxa"/>
            <w:tcMar>
              <w:top w:w="57" w:type="dxa"/>
              <w:left w:w="57" w:type="dxa"/>
              <w:bottom w:w="57" w:type="dxa"/>
              <w:right w:w="57" w:type="dxa"/>
            </w:tcMar>
          </w:tcPr>
          <w:p w14:paraId="30D813AF" w14:textId="77777777" w:rsidR="00252499" w:rsidRPr="008E5E91" w:rsidRDefault="00252499" w:rsidP="00252499">
            <w:pPr>
              <w:rPr>
                <w:sz w:val="20"/>
                <w:lang w:eastAsia="da-DK"/>
              </w:rPr>
            </w:pPr>
          </w:p>
        </w:tc>
        <w:tc>
          <w:tcPr>
            <w:tcW w:w="1286" w:type="dxa"/>
            <w:tcMar>
              <w:top w:w="57" w:type="dxa"/>
              <w:left w:w="57" w:type="dxa"/>
              <w:bottom w:w="57" w:type="dxa"/>
              <w:right w:w="57" w:type="dxa"/>
            </w:tcMar>
          </w:tcPr>
          <w:p w14:paraId="6C77FE3B" w14:textId="77777777" w:rsidR="00252499" w:rsidRPr="008E5E91" w:rsidRDefault="00252499" w:rsidP="00252499">
            <w:pPr>
              <w:rPr>
                <w:sz w:val="20"/>
                <w:lang w:eastAsia="da-DK"/>
              </w:rPr>
            </w:pPr>
          </w:p>
        </w:tc>
      </w:tr>
      <w:tr w:rsidR="00252499" w:rsidRPr="008E5E91" w14:paraId="6B905D7E" w14:textId="77777777" w:rsidTr="00252499">
        <w:tc>
          <w:tcPr>
            <w:tcW w:w="1413" w:type="dxa"/>
            <w:tcMar>
              <w:top w:w="57" w:type="dxa"/>
              <w:left w:w="57" w:type="dxa"/>
              <w:bottom w:w="57" w:type="dxa"/>
              <w:right w:w="57" w:type="dxa"/>
            </w:tcMar>
            <w:hideMark/>
          </w:tcPr>
          <w:p w14:paraId="73058499" w14:textId="77777777" w:rsidR="00252499" w:rsidRPr="008E5E91" w:rsidRDefault="00252499" w:rsidP="00252499">
            <w:pPr>
              <w:rPr>
                <w:b/>
                <w:bCs/>
                <w:sz w:val="20"/>
                <w:lang w:eastAsia="da-DK"/>
              </w:rPr>
            </w:pPr>
            <w:r w:rsidRPr="008E5E91">
              <w:rPr>
                <w:b/>
                <w:bCs/>
                <w:sz w:val="20"/>
                <w:lang w:eastAsia="da-DK"/>
              </w:rPr>
              <w:lastRenderedPageBreak/>
              <w:t>Psykiske forstyrrelser</w:t>
            </w:r>
            <w:r w:rsidRPr="008E5E91">
              <w:rPr>
                <w:b/>
                <w:bCs/>
                <w:sz w:val="20"/>
                <w:vertAlign w:val="superscript"/>
                <w:lang w:eastAsia="da-DK"/>
              </w:rPr>
              <w:t>1</w:t>
            </w:r>
          </w:p>
        </w:tc>
        <w:tc>
          <w:tcPr>
            <w:tcW w:w="1276" w:type="dxa"/>
            <w:tcMar>
              <w:top w:w="57" w:type="dxa"/>
              <w:left w:w="57" w:type="dxa"/>
              <w:bottom w:w="57" w:type="dxa"/>
              <w:right w:w="57" w:type="dxa"/>
            </w:tcMar>
            <w:hideMark/>
          </w:tcPr>
          <w:p w14:paraId="35BCC9E2" w14:textId="77777777" w:rsidR="00252499" w:rsidRPr="008E5E91" w:rsidRDefault="00252499" w:rsidP="00252499">
            <w:pPr>
              <w:rPr>
                <w:sz w:val="20"/>
                <w:lang w:eastAsia="da-DK"/>
              </w:rPr>
            </w:pPr>
            <w:r w:rsidRPr="008E5E91">
              <w:rPr>
                <w:sz w:val="20"/>
                <w:lang w:eastAsia="da-DK"/>
              </w:rPr>
              <w:t>Søvnløshed, nervøsitet</w:t>
            </w:r>
          </w:p>
        </w:tc>
        <w:tc>
          <w:tcPr>
            <w:tcW w:w="1559" w:type="dxa"/>
            <w:tcMar>
              <w:top w:w="57" w:type="dxa"/>
              <w:left w:w="57" w:type="dxa"/>
              <w:bottom w:w="57" w:type="dxa"/>
              <w:right w:w="57" w:type="dxa"/>
            </w:tcMar>
            <w:hideMark/>
          </w:tcPr>
          <w:p w14:paraId="2699B6F3" w14:textId="77777777" w:rsidR="00252499" w:rsidRPr="008E5E91" w:rsidRDefault="00252499" w:rsidP="00252499">
            <w:pPr>
              <w:rPr>
                <w:sz w:val="20"/>
                <w:lang w:eastAsia="da-DK"/>
              </w:rPr>
            </w:pPr>
            <w:r w:rsidRPr="008E5E91">
              <w:rPr>
                <w:sz w:val="20"/>
                <w:lang w:eastAsia="da-DK"/>
              </w:rPr>
              <w:t>Affektlabilitet, aggression</w:t>
            </w:r>
            <w:r w:rsidRPr="008E5E91">
              <w:rPr>
                <w:sz w:val="20"/>
                <w:vertAlign w:val="superscript"/>
                <w:lang w:eastAsia="da-DK"/>
              </w:rPr>
              <w:t>1</w:t>
            </w:r>
            <w:r w:rsidRPr="008E5E91">
              <w:rPr>
                <w:sz w:val="20"/>
                <w:lang w:eastAsia="da-DK"/>
              </w:rPr>
              <w:t>, agitation</w:t>
            </w:r>
            <w:r w:rsidRPr="008E5E91">
              <w:rPr>
                <w:sz w:val="20"/>
                <w:vertAlign w:val="superscript"/>
                <w:lang w:eastAsia="da-DK"/>
              </w:rPr>
              <w:t>1</w:t>
            </w:r>
            <w:r w:rsidRPr="008E5E91">
              <w:rPr>
                <w:sz w:val="20"/>
                <w:lang w:eastAsia="da-DK"/>
              </w:rPr>
              <w:t>, angst</w:t>
            </w:r>
            <w:r w:rsidRPr="008E5E91">
              <w:rPr>
                <w:sz w:val="20"/>
                <w:vertAlign w:val="superscript"/>
                <w:lang w:eastAsia="da-DK"/>
              </w:rPr>
              <w:t>1</w:t>
            </w:r>
            <w:r w:rsidRPr="008E5E91">
              <w:rPr>
                <w:sz w:val="20"/>
                <w:lang w:eastAsia="da-DK"/>
              </w:rPr>
              <w:t>, depression</w:t>
            </w:r>
            <w:r w:rsidRPr="008E5E91">
              <w:rPr>
                <w:sz w:val="20"/>
                <w:vertAlign w:val="superscript"/>
                <w:lang w:eastAsia="da-DK"/>
              </w:rPr>
              <w:t>1</w:t>
            </w:r>
            <w:r w:rsidRPr="008E5E91">
              <w:rPr>
                <w:sz w:val="20"/>
                <w:lang w:eastAsia="da-DK"/>
              </w:rPr>
              <w:t>, irritabilitet, unormal opførsel, rastløshed</w:t>
            </w:r>
            <w:r w:rsidRPr="008E5E91">
              <w:rPr>
                <w:sz w:val="20"/>
                <w:vertAlign w:val="superscript"/>
                <w:lang w:eastAsia="da-DK"/>
              </w:rPr>
              <w:t>2</w:t>
            </w:r>
            <w:r w:rsidRPr="008E5E91">
              <w:rPr>
                <w:sz w:val="20"/>
                <w:lang w:eastAsia="da-DK"/>
              </w:rPr>
              <w:t>, søvnforstyrrelse</w:t>
            </w:r>
            <w:r w:rsidRPr="008E5E91">
              <w:rPr>
                <w:sz w:val="20"/>
                <w:vertAlign w:val="superscript"/>
                <w:lang w:eastAsia="da-DK"/>
              </w:rPr>
              <w:t>2</w:t>
            </w:r>
            <w:r w:rsidRPr="008E5E91">
              <w:rPr>
                <w:sz w:val="20"/>
                <w:lang w:eastAsia="da-DK"/>
              </w:rPr>
              <w:t>, nedsat libido</w:t>
            </w:r>
            <w:r w:rsidRPr="008E5E91">
              <w:rPr>
                <w:sz w:val="20"/>
                <w:vertAlign w:val="superscript"/>
                <w:lang w:eastAsia="da-DK"/>
              </w:rPr>
              <w:t>3</w:t>
            </w:r>
            <w:r w:rsidRPr="008E5E91">
              <w:rPr>
                <w:sz w:val="20"/>
                <w:lang w:eastAsia="da-DK"/>
              </w:rPr>
              <w:t>, angstanfald</w:t>
            </w:r>
            <w:r w:rsidRPr="008E5E91">
              <w:rPr>
                <w:sz w:val="20"/>
                <w:vertAlign w:val="superscript"/>
                <w:lang w:eastAsia="da-DK"/>
              </w:rPr>
              <w:t>3</w:t>
            </w:r>
            <w:r w:rsidRPr="008E5E91">
              <w:rPr>
                <w:sz w:val="20"/>
                <w:lang w:eastAsia="da-DK"/>
              </w:rPr>
              <w:t>, stress</w:t>
            </w:r>
            <w:r w:rsidRPr="008E5E91">
              <w:rPr>
                <w:sz w:val="20"/>
                <w:vertAlign w:val="superscript"/>
                <w:lang w:eastAsia="da-DK"/>
              </w:rPr>
              <w:t>3</w:t>
            </w:r>
            <w:r w:rsidRPr="008E5E91">
              <w:rPr>
                <w:sz w:val="20"/>
                <w:lang w:eastAsia="da-DK"/>
              </w:rPr>
              <w:t>, bruxismus</w:t>
            </w:r>
            <w:r w:rsidRPr="008E5E91">
              <w:rPr>
                <w:sz w:val="20"/>
                <w:vertAlign w:val="superscript"/>
                <w:lang w:eastAsia="da-DK"/>
              </w:rPr>
              <w:t>4</w:t>
            </w:r>
          </w:p>
        </w:tc>
        <w:tc>
          <w:tcPr>
            <w:tcW w:w="1559" w:type="dxa"/>
            <w:tcMar>
              <w:top w:w="57" w:type="dxa"/>
              <w:left w:w="57" w:type="dxa"/>
              <w:bottom w:w="57" w:type="dxa"/>
              <w:right w:w="57" w:type="dxa"/>
            </w:tcMar>
          </w:tcPr>
          <w:p w14:paraId="720C4591" w14:textId="41F1E034" w:rsidR="00252499" w:rsidRPr="008E5E91" w:rsidRDefault="00252499" w:rsidP="00252499">
            <w:pPr>
              <w:rPr>
                <w:sz w:val="20"/>
                <w:lang w:eastAsia="da-DK"/>
              </w:rPr>
            </w:pPr>
            <w:r w:rsidRPr="008E5E91">
              <w:rPr>
                <w:sz w:val="20"/>
                <w:lang w:eastAsia="da-DK"/>
              </w:rPr>
              <w:t>Psykotiske sygdomme</w:t>
            </w:r>
            <w:proofErr w:type="gramStart"/>
            <w:r w:rsidRPr="008E5E91">
              <w:rPr>
                <w:sz w:val="20"/>
                <w:vertAlign w:val="superscript"/>
                <w:lang w:eastAsia="da-DK"/>
              </w:rPr>
              <w:t>1</w:t>
            </w:r>
            <w:r w:rsidRPr="008E5E91">
              <w:rPr>
                <w:sz w:val="20"/>
                <w:lang w:eastAsia="da-DK"/>
              </w:rPr>
              <w:t>,  auditive</w:t>
            </w:r>
            <w:proofErr w:type="gramEnd"/>
            <w:r w:rsidRPr="008E5E91">
              <w:rPr>
                <w:sz w:val="20"/>
                <w:lang w:eastAsia="da-DK"/>
              </w:rPr>
              <w:t>, visuelle og taktile hallucinationer</w:t>
            </w:r>
            <w:r w:rsidRPr="008E5E91">
              <w:rPr>
                <w:sz w:val="20"/>
                <w:vertAlign w:val="superscript"/>
                <w:lang w:eastAsia="da-DK"/>
              </w:rPr>
              <w:t>1</w:t>
            </w:r>
            <w:r w:rsidRPr="008E5E91">
              <w:rPr>
                <w:sz w:val="20"/>
                <w:lang w:eastAsia="da-DK"/>
              </w:rPr>
              <w:t>, vrede, selvmords</w:t>
            </w:r>
            <w:r w:rsidR="00AE07C8">
              <w:rPr>
                <w:sz w:val="20"/>
                <w:lang w:eastAsia="da-DK"/>
              </w:rPr>
              <w:softHyphen/>
            </w:r>
            <w:r w:rsidRPr="008E5E91">
              <w:rPr>
                <w:sz w:val="20"/>
                <w:lang w:eastAsia="da-DK"/>
              </w:rPr>
              <w:t>forestillinger</w:t>
            </w:r>
            <w:r w:rsidRPr="008E5E91">
              <w:rPr>
                <w:sz w:val="20"/>
                <w:vertAlign w:val="superscript"/>
                <w:lang w:eastAsia="da-DK"/>
              </w:rPr>
              <w:t>1</w:t>
            </w:r>
            <w:r w:rsidRPr="008E5E91">
              <w:rPr>
                <w:sz w:val="20"/>
                <w:lang w:eastAsia="da-DK"/>
              </w:rPr>
              <w:t>, ændret humør, humørsvingning</w:t>
            </w:r>
            <w:r w:rsidR="00AE07C8">
              <w:rPr>
                <w:sz w:val="20"/>
                <w:lang w:eastAsia="da-DK"/>
              </w:rPr>
              <w:softHyphen/>
            </w:r>
            <w:r w:rsidRPr="008E5E91">
              <w:rPr>
                <w:sz w:val="20"/>
                <w:lang w:eastAsia="da-DK"/>
              </w:rPr>
              <w:t xml:space="preserve">er, </w:t>
            </w:r>
            <w:proofErr w:type="spellStart"/>
            <w:r w:rsidRPr="008E5E91">
              <w:rPr>
                <w:sz w:val="20"/>
                <w:lang w:eastAsia="da-DK"/>
              </w:rPr>
              <w:t>grådlabilitet</w:t>
            </w:r>
            <w:proofErr w:type="spellEnd"/>
            <w:r w:rsidRPr="008E5E91">
              <w:rPr>
                <w:sz w:val="20"/>
                <w:lang w:eastAsia="da-DK"/>
              </w:rPr>
              <w:t>, tics</w:t>
            </w:r>
            <w:r w:rsidRPr="008E5E91">
              <w:rPr>
                <w:sz w:val="20"/>
                <w:vertAlign w:val="superscript"/>
                <w:lang w:eastAsia="da-DK"/>
              </w:rPr>
              <w:t>1</w:t>
            </w:r>
            <w:r w:rsidRPr="008E5E91">
              <w:rPr>
                <w:sz w:val="20"/>
                <w:lang w:eastAsia="da-DK"/>
              </w:rPr>
              <w:t xml:space="preserve">, forværring af </w:t>
            </w:r>
            <w:proofErr w:type="spellStart"/>
            <w:r w:rsidRPr="008E5E91">
              <w:rPr>
                <w:sz w:val="20"/>
                <w:lang w:eastAsia="da-DK"/>
              </w:rPr>
              <w:t>forudeksiste</w:t>
            </w:r>
            <w:r w:rsidR="00AE07C8">
              <w:rPr>
                <w:sz w:val="20"/>
                <w:lang w:eastAsia="da-DK"/>
              </w:rPr>
              <w:softHyphen/>
            </w:r>
            <w:r w:rsidRPr="008E5E91">
              <w:rPr>
                <w:sz w:val="20"/>
                <w:lang w:eastAsia="da-DK"/>
              </w:rPr>
              <w:t>rende</w:t>
            </w:r>
            <w:proofErr w:type="spellEnd"/>
            <w:r w:rsidRPr="008E5E91">
              <w:rPr>
                <w:sz w:val="20"/>
                <w:lang w:eastAsia="da-DK"/>
              </w:rPr>
              <w:t xml:space="preserve"> tics ved Tourettes syndrom</w:t>
            </w:r>
            <w:r w:rsidRPr="008E5E91">
              <w:rPr>
                <w:sz w:val="20"/>
                <w:vertAlign w:val="superscript"/>
                <w:lang w:eastAsia="da-DK"/>
              </w:rPr>
              <w:t>1</w:t>
            </w:r>
            <w:r w:rsidRPr="008E5E91">
              <w:rPr>
                <w:sz w:val="20"/>
                <w:lang w:eastAsia="da-DK"/>
              </w:rPr>
              <w:t xml:space="preserve">, </w:t>
            </w:r>
            <w:proofErr w:type="spellStart"/>
            <w:r w:rsidRPr="008E5E91">
              <w:rPr>
                <w:sz w:val="20"/>
                <w:lang w:eastAsia="da-DK"/>
              </w:rPr>
              <w:t>hypervigilitet</w:t>
            </w:r>
            <w:proofErr w:type="spellEnd"/>
            <w:r w:rsidRPr="008E5E91">
              <w:rPr>
                <w:sz w:val="20"/>
                <w:lang w:eastAsia="da-DK"/>
              </w:rPr>
              <w:t>, anspændthed</w:t>
            </w:r>
            <w:r w:rsidRPr="008E5E91">
              <w:rPr>
                <w:sz w:val="20"/>
                <w:vertAlign w:val="superscript"/>
                <w:lang w:eastAsia="da-DK"/>
              </w:rPr>
              <w:t>3</w:t>
            </w:r>
          </w:p>
        </w:tc>
        <w:tc>
          <w:tcPr>
            <w:tcW w:w="1418" w:type="dxa"/>
            <w:tcMar>
              <w:top w:w="57" w:type="dxa"/>
              <w:left w:w="57" w:type="dxa"/>
              <w:bottom w:w="57" w:type="dxa"/>
              <w:right w:w="57" w:type="dxa"/>
            </w:tcMar>
            <w:hideMark/>
          </w:tcPr>
          <w:p w14:paraId="5BD5BBD8" w14:textId="139E0885" w:rsidR="00252499" w:rsidRPr="008E5E91" w:rsidRDefault="00053721" w:rsidP="00252499">
            <w:pPr>
              <w:rPr>
                <w:sz w:val="20"/>
                <w:lang w:eastAsia="da-DK"/>
              </w:rPr>
            </w:pPr>
            <w:r>
              <w:rPr>
                <w:sz w:val="20"/>
                <w:lang w:eastAsia="da-DK"/>
              </w:rPr>
              <w:t>Mani</w:t>
            </w:r>
            <w:r>
              <w:rPr>
                <w:sz w:val="20"/>
                <w:vertAlign w:val="superscript"/>
                <w:lang w:eastAsia="da-DK"/>
              </w:rPr>
              <w:t>1</w:t>
            </w:r>
            <w:r>
              <w:rPr>
                <w:sz w:val="20"/>
                <w:lang w:eastAsia="da-DK"/>
              </w:rPr>
              <w:t>, desorientering, libido-forstyr</w:t>
            </w:r>
            <w:r>
              <w:rPr>
                <w:sz w:val="20"/>
                <w:lang w:eastAsia="da-DK"/>
              </w:rPr>
              <w:softHyphen/>
              <w:t xml:space="preserve">relse, </w:t>
            </w:r>
            <w:proofErr w:type="spellStart"/>
            <w:r>
              <w:rPr>
                <w:sz w:val="20"/>
                <w:lang w:eastAsia="da-DK"/>
              </w:rPr>
              <w:t>obsessiv-kompulsiv</w:t>
            </w:r>
            <w:proofErr w:type="spellEnd"/>
            <w:r>
              <w:rPr>
                <w:sz w:val="20"/>
                <w:lang w:eastAsia="da-DK"/>
              </w:rPr>
              <w:t xml:space="preserve"> lidelse (herunder </w:t>
            </w:r>
            <w:proofErr w:type="spellStart"/>
            <w:r>
              <w:rPr>
                <w:sz w:val="20"/>
                <w:lang w:eastAsia="da-DK"/>
              </w:rPr>
              <w:t>trikotillomani</w:t>
            </w:r>
            <w:proofErr w:type="spellEnd"/>
            <w:r>
              <w:rPr>
                <w:sz w:val="20"/>
                <w:lang w:eastAsia="da-DK"/>
              </w:rPr>
              <w:t xml:space="preserve"> og </w:t>
            </w:r>
            <w:proofErr w:type="spellStart"/>
            <w:r>
              <w:rPr>
                <w:sz w:val="20"/>
                <w:lang w:eastAsia="da-DK"/>
              </w:rPr>
              <w:t>dermatillomani</w:t>
            </w:r>
            <w:proofErr w:type="spellEnd"/>
            <w:r>
              <w:rPr>
                <w:sz w:val="20"/>
                <w:lang w:eastAsia="da-DK"/>
              </w:rPr>
              <w:t>)</w:t>
            </w:r>
          </w:p>
        </w:tc>
        <w:tc>
          <w:tcPr>
            <w:tcW w:w="1842" w:type="dxa"/>
            <w:tcMar>
              <w:top w:w="57" w:type="dxa"/>
              <w:left w:w="57" w:type="dxa"/>
              <w:bottom w:w="57" w:type="dxa"/>
              <w:right w:w="57" w:type="dxa"/>
            </w:tcMar>
            <w:hideMark/>
          </w:tcPr>
          <w:p w14:paraId="31942429" w14:textId="5233514A" w:rsidR="00252499" w:rsidRPr="008E5E91" w:rsidRDefault="00053721" w:rsidP="00252499">
            <w:pPr>
              <w:rPr>
                <w:sz w:val="20"/>
                <w:lang w:eastAsia="da-DK"/>
              </w:rPr>
            </w:pPr>
            <w:r>
              <w:rPr>
                <w:sz w:val="20"/>
                <w:lang w:eastAsia="da-DK"/>
              </w:rPr>
              <w:t>Selvmordsforsøg (herunder fuldbyrdet selvmord)</w:t>
            </w:r>
            <w:r>
              <w:rPr>
                <w:sz w:val="20"/>
                <w:vertAlign w:val="superscript"/>
                <w:lang w:eastAsia="da-DK"/>
              </w:rPr>
              <w:t>1</w:t>
            </w:r>
            <w:r>
              <w:rPr>
                <w:sz w:val="20"/>
                <w:lang w:eastAsia="da-DK"/>
              </w:rPr>
              <w:t>, forbigående nedtrykthed</w:t>
            </w:r>
            <w:r>
              <w:rPr>
                <w:sz w:val="20"/>
                <w:vertAlign w:val="superscript"/>
                <w:lang w:eastAsia="da-DK"/>
              </w:rPr>
              <w:t>1</w:t>
            </w:r>
            <w:r>
              <w:rPr>
                <w:sz w:val="20"/>
                <w:lang w:eastAsia="da-DK"/>
              </w:rPr>
              <w:t>, unormale tanker, apati</w:t>
            </w:r>
          </w:p>
        </w:tc>
        <w:tc>
          <w:tcPr>
            <w:tcW w:w="1286" w:type="dxa"/>
            <w:tcMar>
              <w:top w:w="57" w:type="dxa"/>
              <w:left w:w="57" w:type="dxa"/>
              <w:bottom w:w="57" w:type="dxa"/>
              <w:right w:w="57" w:type="dxa"/>
            </w:tcMar>
            <w:hideMark/>
          </w:tcPr>
          <w:p w14:paraId="1B3C18CE" w14:textId="7B23F434" w:rsidR="00252499" w:rsidRPr="008E5E91" w:rsidRDefault="00252499" w:rsidP="00252499">
            <w:pPr>
              <w:rPr>
                <w:sz w:val="20"/>
                <w:lang w:eastAsia="da-DK"/>
              </w:rPr>
            </w:pPr>
            <w:r w:rsidRPr="008E5E91">
              <w:rPr>
                <w:sz w:val="20"/>
                <w:lang w:eastAsia="da-DK"/>
              </w:rPr>
              <w:t>Vrangfore</w:t>
            </w:r>
            <w:r w:rsidR="00BD331E">
              <w:rPr>
                <w:sz w:val="20"/>
                <w:lang w:eastAsia="da-DK"/>
              </w:rPr>
              <w:softHyphen/>
            </w:r>
            <w:r w:rsidRPr="008E5E91">
              <w:rPr>
                <w:sz w:val="20"/>
                <w:lang w:eastAsia="da-DK"/>
              </w:rPr>
              <w:t>stillinger</w:t>
            </w:r>
            <w:r w:rsidRPr="008E5E91">
              <w:rPr>
                <w:sz w:val="20"/>
                <w:vertAlign w:val="superscript"/>
                <w:lang w:eastAsia="da-DK"/>
              </w:rPr>
              <w:t>1</w:t>
            </w:r>
            <w:r w:rsidRPr="008E5E91">
              <w:rPr>
                <w:sz w:val="20"/>
                <w:lang w:eastAsia="da-DK"/>
              </w:rPr>
              <w:t>, tankeforstyr</w:t>
            </w:r>
            <w:r w:rsidR="00BD331E">
              <w:rPr>
                <w:sz w:val="20"/>
                <w:lang w:eastAsia="da-DK"/>
              </w:rPr>
              <w:softHyphen/>
            </w:r>
            <w:r w:rsidRPr="008E5E91">
              <w:rPr>
                <w:sz w:val="20"/>
                <w:lang w:eastAsia="da-DK"/>
              </w:rPr>
              <w:t>relser</w:t>
            </w:r>
            <w:r w:rsidRPr="008E5E91">
              <w:rPr>
                <w:sz w:val="20"/>
                <w:vertAlign w:val="superscript"/>
                <w:lang w:eastAsia="da-DK"/>
              </w:rPr>
              <w:t>1</w:t>
            </w:r>
            <w:r w:rsidRPr="008E5E91">
              <w:rPr>
                <w:sz w:val="20"/>
                <w:lang w:eastAsia="da-DK"/>
              </w:rPr>
              <w:t xml:space="preserve">, konfus tilstand, </w:t>
            </w:r>
            <w:proofErr w:type="gramStart"/>
            <w:r w:rsidRPr="008E5E91">
              <w:rPr>
                <w:sz w:val="20"/>
                <w:lang w:eastAsia="da-DK"/>
              </w:rPr>
              <w:t xml:space="preserve">afhængighed,  </w:t>
            </w:r>
            <w:proofErr w:type="spellStart"/>
            <w:r w:rsidRPr="008E5E91">
              <w:rPr>
                <w:sz w:val="20"/>
                <w:lang w:eastAsia="da-DK"/>
              </w:rPr>
              <w:t>logorrhea</w:t>
            </w:r>
            <w:proofErr w:type="spellEnd"/>
            <w:proofErr w:type="gramEnd"/>
            <w:r w:rsidRPr="008E5E91">
              <w:rPr>
                <w:sz w:val="20"/>
                <w:lang w:eastAsia="da-DK"/>
              </w:rPr>
              <w:t>. Tilfælde med misbrug og afhængighed er beskrevet hyppigere med formuleringer med øjeblikkelig frigivelse.</w:t>
            </w:r>
          </w:p>
        </w:tc>
      </w:tr>
      <w:tr w:rsidR="00252499" w:rsidRPr="008E5E91" w14:paraId="1CEF0763" w14:textId="77777777" w:rsidTr="00252499">
        <w:tc>
          <w:tcPr>
            <w:tcW w:w="1413" w:type="dxa"/>
            <w:tcMar>
              <w:top w:w="57" w:type="dxa"/>
              <w:left w:w="57" w:type="dxa"/>
              <w:bottom w:w="57" w:type="dxa"/>
              <w:right w:w="57" w:type="dxa"/>
            </w:tcMar>
            <w:hideMark/>
          </w:tcPr>
          <w:p w14:paraId="1C5F8FA1" w14:textId="77777777" w:rsidR="00252499" w:rsidRPr="008E5E91" w:rsidRDefault="00252499" w:rsidP="00252499">
            <w:pPr>
              <w:rPr>
                <w:b/>
                <w:bCs/>
                <w:sz w:val="20"/>
                <w:lang w:eastAsia="da-DK"/>
              </w:rPr>
            </w:pPr>
            <w:r w:rsidRPr="008E5E91">
              <w:rPr>
                <w:b/>
                <w:bCs/>
                <w:sz w:val="20"/>
                <w:lang w:eastAsia="da-DK"/>
              </w:rPr>
              <w:t>Nervesystemet</w:t>
            </w:r>
          </w:p>
        </w:tc>
        <w:tc>
          <w:tcPr>
            <w:tcW w:w="1276" w:type="dxa"/>
            <w:tcMar>
              <w:top w:w="57" w:type="dxa"/>
              <w:left w:w="57" w:type="dxa"/>
              <w:bottom w:w="57" w:type="dxa"/>
              <w:right w:w="57" w:type="dxa"/>
            </w:tcMar>
            <w:hideMark/>
          </w:tcPr>
          <w:p w14:paraId="1915D9D9" w14:textId="77777777" w:rsidR="00252499" w:rsidRPr="008E5E91" w:rsidRDefault="00252499" w:rsidP="00252499">
            <w:pPr>
              <w:rPr>
                <w:sz w:val="20"/>
                <w:lang w:eastAsia="da-DK"/>
              </w:rPr>
            </w:pPr>
            <w:r w:rsidRPr="008E5E91">
              <w:rPr>
                <w:sz w:val="20"/>
                <w:lang w:eastAsia="da-DK"/>
              </w:rPr>
              <w:t>Hovedpine</w:t>
            </w:r>
          </w:p>
        </w:tc>
        <w:tc>
          <w:tcPr>
            <w:tcW w:w="1559" w:type="dxa"/>
            <w:tcMar>
              <w:top w:w="57" w:type="dxa"/>
              <w:left w:w="57" w:type="dxa"/>
              <w:bottom w:w="57" w:type="dxa"/>
              <w:right w:w="57" w:type="dxa"/>
            </w:tcMar>
            <w:hideMark/>
          </w:tcPr>
          <w:p w14:paraId="765322CF" w14:textId="77777777" w:rsidR="00252499" w:rsidRPr="008E5E91" w:rsidRDefault="00252499" w:rsidP="00252499">
            <w:pPr>
              <w:rPr>
                <w:sz w:val="20"/>
                <w:lang w:val="sv-SE" w:eastAsia="da-DK"/>
              </w:rPr>
            </w:pPr>
            <w:r w:rsidRPr="008E5E91">
              <w:rPr>
                <w:sz w:val="20"/>
                <w:lang w:val="sv-SE" w:eastAsia="da-DK"/>
              </w:rPr>
              <w:t>Tremor</w:t>
            </w:r>
            <w:r w:rsidRPr="008E5E91">
              <w:rPr>
                <w:sz w:val="20"/>
                <w:vertAlign w:val="superscript"/>
                <w:lang w:val="sv-SE" w:eastAsia="da-DK"/>
              </w:rPr>
              <w:t>2</w:t>
            </w:r>
            <w:r w:rsidRPr="008E5E91">
              <w:rPr>
                <w:sz w:val="20"/>
                <w:lang w:val="sv-SE" w:eastAsia="da-DK"/>
              </w:rPr>
              <w:t xml:space="preserve">, </w:t>
            </w:r>
            <w:proofErr w:type="spellStart"/>
            <w:r w:rsidRPr="008E5E91">
              <w:rPr>
                <w:sz w:val="20"/>
                <w:lang w:val="sv-SE" w:eastAsia="da-DK"/>
              </w:rPr>
              <w:t>svimmelhed</w:t>
            </w:r>
            <w:proofErr w:type="spellEnd"/>
            <w:r w:rsidRPr="008E5E91">
              <w:rPr>
                <w:sz w:val="20"/>
                <w:lang w:val="sv-SE" w:eastAsia="da-DK"/>
              </w:rPr>
              <w:t xml:space="preserve">, </w:t>
            </w:r>
            <w:proofErr w:type="spellStart"/>
            <w:r w:rsidRPr="008E5E91">
              <w:rPr>
                <w:sz w:val="20"/>
                <w:lang w:val="sv-SE" w:eastAsia="da-DK"/>
              </w:rPr>
              <w:t>dyskinesi</w:t>
            </w:r>
            <w:proofErr w:type="spellEnd"/>
            <w:r w:rsidRPr="008E5E91">
              <w:rPr>
                <w:sz w:val="20"/>
                <w:lang w:val="sv-SE" w:eastAsia="da-DK"/>
              </w:rPr>
              <w:t>, psykomotorisk hyperaktivitet, somnolens</w:t>
            </w:r>
          </w:p>
        </w:tc>
        <w:tc>
          <w:tcPr>
            <w:tcW w:w="1559" w:type="dxa"/>
            <w:tcMar>
              <w:top w:w="57" w:type="dxa"/>
              <w:left w:w="57" w:type="dxa"/>
              <w:bottom w:w="57" w:type="dxa"/>
              <w:right w:w="57" w:type="dxa"/>
            </w:tcMar>
            <w:hideMark/>
          </w:tcPr>
          <w:p w14:paraId="6E6B5C41" w14:textId="77777777" w:rsidR="00252499" w:rsidRPr="008E5E91" w:rsidRDefault="00252499" w:rsidP="00252499">
            <w:pPr>
              <w:rPr>
                <w:sz w:val="20"/>
                <w:lang w:eastAsia="da-DK"/>
              </w:rPr>
            </w:pPr>
            <w:r w:rsidRPr="008E5E91">
              <w:rPr>
                <w:sz w:val="20"/>
                <w:lang w:eastAsia="da-DK"/>
              </w:rPr>
              <w:t>Sedation, akatisi</w:t>
            </w:r>
            <w:r w:rsidRPr="008E5E91">
              <w:rPr>
                <w:sz w:val="20"/>
                <w:vertAlign w:val="superscript"/>
                <w:lang w:eastAsia="da-DK"/>
              </w:rPr>
              <w:t>3</w:t>
            </w:r>
          </w:p>
        </w:tc>
        <w:tc>
          <w:tcPr>
            <w:tcW w:w="1418" w:type="dxa"/>
            <w:tcMar>
              <w:top w:w="57" w:type="dxa"/>
              <w:left w:w="57" w:type="dxa"/>
              <w:bottom w:w="57" w:type="dxa"/>
              <w:right w:w="57" w:type="dxa"/>
            </w:tcMar>
          </w:tcPr>
          <w:p w14:paraId="27BF0999" w14:textId="77777777" w:rsidR="00252499" w:rsidRPr="008E5E91" w:rsidRDefault="00252499" w:rsidP="00252499">
            <w:pPr>
              <w:rPr>
                <w:sz w:val="20"/>
                <w:lang w:eastAsia="da-DK"/>
              </w:rPr>
            </w:pPr>
          </w:p>
        </w:tc>
        <w:tc>
          <w:tcPr>
            <w:tcW w:w="1842" w:type="dxa"/>
            <w:tcMar>
              <w:top w:w="57" w:type="dxa"/>
              <w:left w:w="57" w:type="dxa"/>
              <w:bottom w:w="57" w:type="dxa"/>
              <w:right w:w="57" w:type="dxa"/>
            </w:tcMar>
            <w:hideMark/>
          </w:tcPr>
          <w:p w14:paraId="66E00048" w14:textId="77777777" w:rsidR="00252499" w:rsidRPr="008E5E91" w:rsidRDefault="00252499" w:rsidP="00252499">
            <w:pPr>
              <w:rPr>
                <w:sz w:val="20"/>
                <w:lang w:eastAsia="da-DK"/>
              </w:rPr>
            </w:pPr>
            <w:r w:rsidRPr="008E5E91">
              <w:rPr>
                <w:sz w:val="20"/>
                <w:lang w:eastAsia="da-DK"/>
              </w:rPr>
              <w:t xml:space="preserve">Kramper, </w:t>
            </w:r>
            <w:proofErr w:type="spellStart"/>
            <w:r w:rsidRPr="008E5E91">
              <w:rPr>
                <w:sz w:val="20"/>
                <w:lang w:eastAsia="da-DK"/>
              </w:rPr>
              <w:t>koreoatetoide</w:t>
            </w:r>
            <w:proofErr w:type="spellEnd"/>
            <w:r w:rsidRPr="008E5E91">
              <w:rPr>
                <w:sz w:val="20"/>
                <w:lang w:eastAsia="da-DK"/>
              </w:rPr>
              <w:t xml:space="preserve"> bevægelser, reversibel iskæmisk neurologisk deficit, </w:t>
            </w:r>
            <w:proofErr w:type="spellStart"/>
            <w:r w:rsidRPr="008E5E91">
              <w:rPr>
                <w:sz w:val="20"/>
                <w:lang w:eastAsia="da-DK"/>
              </w:rPr>
              <w:t>Neuroleptisk</w:t>
            </w:r>
            <w:proofErr w:type="spellEnd"/>
            <w:r w:rsidRPr="008E5E91">
              <w:rPr>
                <w:sz w:val="20"/>
                <w:lang w:eastAsia="da-DK"/>
              </w:rPr>
              <w:t xml:space="preserve"> malignt syndrom (NMS; rapporterne var dårligt dokumenteret og i størstedelen af disse sager modtog patienten også andre lægemidler, så </w:t>
            </w:r>
            <w:proofErr w:type="spellStart"/>
            <w:r w:rsidRPr="008E5E91">
              <w:rPr>
                <w:sz w:val="20"/>
                <w:lang w:eastAsia="da-DK"/>
              </w:rPr>
              <w:t>methylphenidats</w:t>
            </w:r>
            <w:proofErr w:type="spellEnd"/>
            <w:r w:rsidRPr="008E5E91">
              <w:rPr>
                <w:sz w:val="20"/>
                <w:lang w:eastAsia="da-DK"/>
              </w:rPr>
              <w:t xml:space="preserve"> rolle er ikke kendt)</w:t>
            </w:r>
          </w:p>
        </w:tc>
        <w:tc>
          <w:tcPr>
            <w:tcW w:w="1286" w:type="dxa"/>
            <w:tcMar>
              <w:top w:w="57" w:type="dxa"/>
              <w:left w:w="57" w:type="dxa"/>
              <w:bottom w:w="57" w:type="dxa"/>
              <w:right w:w="57" w:type="dxa"/>
            </w:tcMar>
            <w:hideMark/>
          </w:tcPr>
          <w:p w14:paraId="3A77B1DC" w14:textId="4EBCD66D" w:rsidR="00252499" w:rsidRPr="008E5E91" w:rsidRDefault="00252499" w:rsidP="00252499">
            <w:pPr>
              <w:rPr>
                <w:sz w:val="20"/>
                <w:lang w:eastAsia="da-DK"/>
              </w:rPr>
            </w:pPr>
            <w:proofErr w:type="spellStart"/>
            <w:r w:rsidRPr="008E5E91">
              <w:rPr>
                <w:sz w:val="20"/>
                <w:lang w:eastAsia="da-DK"/>
              </w:rPr>
              <w:t>Cerebrovas</w:t>
            </w:r>
            <w:r w:rsidR="00BD331E">
              <w:rPr>
                <w:sz w:val="20"/>
                <w:lang w:eastAsia="da-DK"/>
              </w:rPr>
              <w:softHyphen/>
            </w:r>
            <w:r w:rsidRPr="008E5E91">
              <w:rPr>
                <w:sz w:val="20"/>
                <w:lang w:eastAsia="da-DK"/>
              </w:rPr>
              <w:t>kulære</w:t>
            </w:r>
            <w:proofErr w:type="spellEnd"/>
            <w:r w:rsidRPr="008E5E91">
              <w:rPr>
                <w:sz w:val="20"/>
                <w:lang w:eastAsia="da-DK"/>
              </w:rPr>
              <w:t xml:space="preserve"> sygdomme</w:t>
            </w:r>
            <w:r w:rsidRPr="008E5E91">
              <w:rPr>
                <w:sz w:val="20"/>
                <w:vertAlign w:val="superscript"/>
                <w:lang w:eastAsia="da-DK"/>
              </w:rPr>
              <w:t>1</w:t>
            </w:r>
            <w:r w:rsidRPr="008E5E91">
              <w:rPr>
                <w:sz w:val="20"/>
                <w:lang w:eastAsia="da-DK"/>
              </w:rPr>
              <w:t xml:space="preserve"> (herunder </w:t>
            </w:r>
            <w:proofErr w:type="spellStart"/>
            <w:r w:rsidRPr="008E5E91">
              <w:rPr>
                <w:sz w:val="20"/>
                <w:lang w:eastAsia="da-DK"/>
              </w:rPr>
              <w:t>vaskulitis</w:t>
            </w:r>
            <w:proofErr w:type="spellEnd"/>
            <w:r w:rsidRPr="008E5E91">
              <w:rPr>
                <w:sz w:val="20"/>
                <w:lang w:eastAsia="da-DK"/>
              </w:rPr>
              <w:t xml:space="preserve">, cerebral </w:t>
            </w:r>
            <w:proofErr w:type="spellStart"/>
            <w:r w:rsidRPr="008E5E91">
              <w:rPr>
                <w:sz w:val="20"/>
                <w:lang w:eastAsia="da-DK"/>
              </w:rPr>
              <w:t>hæmorrhage</w:t>
            </w:r>
            <w:proofErr w:type="spellEnd"/>
            <w:r w:rsidRPr="008E5E91">
              <w:rPr>
                <w:sz w:val="20"/>
                <w:lang w:eastAsia="da-DK"/>
              </w:rPr>
              <w:t xml:space="preserve"> og </w:t>
            </w:r>
            <w:proofErr w:type="spellStart"/>
            <w:r w:rsidRPr="008E5E91">
              <w:rPr>
                <w:sz w:val="20"/>
                <w:lang w:eastAsia="da-DK"/>
              </w:rPr>
              <w:t>cerebrovas</w:t>
            </w:r>
            <w:r w:rsidR="00BD331E">
              <w:rPr>
                <w:sz w:val="20"/>
                <w:lang w:eastAsia="da-DK"/>
              </w:rPr>
              <w:softHyphen/>
            </w:r>
            <w:r w:rsidRPr="008E5E91">
              <w:rPr>
                <w:sz w:val="20"/>
                <w:lang w:eastAsia="da-DK"/>
              </w:rPr>
              <w:t>kulære</w:t>
            </w:r>
            <w:proofErr w:type="spellEnd"/>
            <w:r w:rsidRPr="008E5E91">
              <w:rPr>
                <w:sz w:val="20"/>
                <w:lang w:eastAsia="da-DK"/>
              </w:rPr>
              <w:t xml:space="preserve"> hændelser, cerebral </w:t>
            </w:r>
            <w:proofErr w:type="spellStart"/>
            <w:r w:rsidRPr="008E5E91">
              <w:rPr>
                <w:sz w:val="20"/>
                <w:lang w:eastAsia="da-DK"/>
              </w:rPr>
              <w:t>arteritis</w:t>
            </w:r>
            <w:proofErr w:type="spellEnd"/>
            <w:r w:rsidRPr="008E5E91">
              <w:rPr>
                <w:sz w:val="20"/>
                <w:lang w:eastAsia="da-DK"/>
              </w:rPr>
              <w:t xml:space="preserve">, cerebral </w:t>
            </w:r>
            <w:proofErr w:type="spellStart"/>
            <w:r w:rsidRPr="008E5E91">
              <w:rPr>
                <w:sz w:val="20"/>
                <w:lang w:eastAsia="da-DK"/>
              </w:rPr>
              <w:t>okklusion</w:t>
            </w:r>
            <w:proofErr w:type="spellEnd"/>
            <w:r w:rsidRPr="008E5E91">
              <w:rPr>
                <w:sz w:val="20"/>
                <w:lang w:eastAsia="da-DK"/>
              </w:rPr>
              <w:t>), grand mal kramper</w:t>
            </w:r>
            <w:r w:rsidRPr="008E5E91">
              <w:rPr>
                <w:sz w:val="20"/>
                <w:vertAlign w:val="superscript"/>
                <w:lang w:eastAsia="da-DK"/>
              </w:rPr>
              <w:t>1</w:t>
            </w:r>
            <w:r w:rsidRPr="008E5E91">
              <w:rPr>
                <w:sz w:val="20"/>
                <w:lang w:eastAsia="da-DK"/>
              </w:rPr>
              <w:t>, migræne, stammen</w:t>
            </w:r>
          </w:p>
        </w:tc>
      </w:tr>
      <w:tr w:rsidR="00252499" w:rsidRPr="008E5E91" w14:paraId="7FF77401" w14:textId="77777777" w:rsidTr="00252499">
        <w:tc>
          <w:tcPr>
            <w:tcW w:w="1413" w:type="dxa"/>
            <w:tcMar>
              <w:top w:w="57" w:type="dxa"/>
              <w:left w:w="57" w:type="dxa"/>
              <w:bottom w:w="57" w:type="dxa"/>
              <w:right w:w="57" w:type="dxa"/>
            </w:tcMar>
            <w:hideMark/>
          </w:tcPr>
          <w:p w14:paraId="18FB18DD" w14:textId="77777777" w:rsidR="00252499" w:rsidRPr="008E5E91" w:rsidRDefault="00252499" w:rsidP="00252499">
            <w:pPr>
              <w:rPr>
                <w:b/>
                <w:bCs/>
                <w:sz w:val="20"/>
                <w:lang w:eastAsia="da-DK"/>
              </w:rPr>
            </w:pPr>
            <w:r w:rsidRPr="008E5E91">
              <w:rPr>
                <w:b/>
                <w:bCs/>
                <w:sz w:val="20"/>
                <w:lang w:eastAsia="da-DK"/>
              </w:rPr>
              <w:t>Øjne</w:t>
            </w:r>
          </w:p>
        </w:tc>
        <w:tc>
          <w:tcPr>
            <w:tcW w:w="1276" w:type="dxa"/>
            <w:tcMar>
              <w:top w:w="57" w:type="dxa"/>
              <w:left w:w="57" w:type="dxa"/>
              <w:bottom w:w="57" w:type="dxa"/>
              <w:right w:w="57" w:type="dxa"/>
            </w:tcMar>
          </w:tcPr>
          <w:p w14:paraId="73F59D17"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30986E26"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62C665C5" w14:textId="7EE5521D" w:rsidR="00252499" w:rsidRPr="008E5E91" w:rsidRDefault="00053721" w:rsidP="00252499">
            <w:pPr>
              <w:rPr>
                <w:sz w:val="20"/>
                <w:lang w:eastAsia="da-DK"/>
              </w:rPr>
            </w:pPr>
            <w:r>
              <w:rPr>
                <w:sz w:val="20"/>
                <w:lang w:val="nb-NO" w:eastAsia="da-DK"/>
              </w:rPr>
              <w:t>Diplopi, sløret syn, tørre øjne</w:t>
            </w:r>
            <w:r>
              <w:rPr>
                <w:sz w:val="20"/>
                <w:vertAlign w:val="superscript"/>
                <w:lang w:val="nb-NO" w:eastAsia="da-DK"/>
              </w:rPr>
              <w:t>5</w:t>
            </w:r>
          </w:p>
        </w:tc>
        <w:tc>
          <w:tcPr>
            <w:tcW w:w="1418" w:type="dxa"/>
            <w:tcMar>
              <w:top w:w="57" w:type="dxa"/>
              <w:left w:w="57" w:type="dxa"/>
              <w:bottom w:w="57" w:type="dxa"/>
              <w:right w:w="57" w:type="dxa"/>
            </w:tcMar>
            <w:hideMark/>
          </w:tcPr>
          <w:p w14:paraId="703B18B8" w14:textId="3D7AFE72" w:rsidR="00252499" w:rsidRPr="008E5E91" w:rsidRDefault="00252499" w:rsidP="00252499">
            <w:pPr>
              <w:rPr>
                <w:sz w:val="20"/>
                <w:lang w:eastAsia="da-DK"/>
              </w:rPr>
            </w:pPr>
            <w:proofErr w:type="spellStart"/>
            <w:r w:rsidRPr="008E5E91">
              <w:rPr>
                <w:sz w:val="20"/>
                <w:lang w:eastAsia="da-DK"/>
              </w:rPr>
              <w:t>Akkomoda</w:t>
            </w:r>
            <w:r w:rsidR="00BD331E">
              <w:rPr>
                <w:sz w:val="20"/>
                <w:lang w:eastAsia="da-DK"/>
              </w:rPr>
              <w:softHyphen/>
            </w:r>
            <w:r w:rsidRPr="008E5E91">
              <w:rPr>
                <w:sz w:val="20"/>
                <w:lang w:eastAsia="da-DK"/>
              </w:rPr>
              <w:t>tionsbesvær</w:t>
            </w:r>
            <w:proofErr w:type="spellEnd"/>
            <w:r w:rsidRPr="008E5E91">
              <w:rPr>
                <w:sz w:val="20"/>
                <w:lang w:eastAsia="da-DK"/>
              </w:rPr>
              <w:t xml:space="preserve">, </w:t>
            </w:r>
            <w:proofErr w:type="spellStart"/>
            <w:r w:rsidRPr="008E5E91">
              <w:rPr>
                <w:sz w:val="20"/>
                <w:lang w:eastAsia="da-DK"/>
              </w:rPr>
              <w:t>mydriasis</w:t>
            </w:r>
            <w:proofErr w:type="spellEnd"/>
            <w:r w:rsidRPr="008E5E91">
              <w:rPr>
                <w:sz w:val="20"/>
                <w:lang w:eastAsia="da-DK"/>
              </w:rPr>
              <w:t>, synsforstyrrelse</w:t>
            </w:r>
          </w:p>
        </w:tc>
        <w:tc>
          <w:tcPr>
            <w:tcW w:w="1842" w:type="dxa"/>
            <w:tcMar>
              <w:top w:w="57" w:type="dxa"/>
              <w:left w:w="57" w:type="dxa"/>
              <w:bottom w:w="57" w:type="dxa"/>
              <w:right w:w="57" w:type="dxa"/>
            </w:tcMar>
          </w:tcPr>
          <w:p w14:paraId="2630491A" w14:textId="77777777" w:rsidR="00252499" w:rsidRPr="008E5E91" w:rsidRDefault="00252499" w:rsidP="00252499">
            <w:pPr>
              <w:rPr>
                <w:sz w:val="20"/>
                <w:lang w:eastAsia="da-DK"/>
              </w:rPr>
            </w:pPr>
          </w:p>
        </w:tc>
        <w:tc>
          <w:tcPr>
            <w:tcW w:w="1286" w:type="dxa"/>
            <w:tcMar>
              <w:top w:w="57" w:type="dxa"/>
              <w:left w:w="57" w:type="dxa"/>
              <w:bottom w:w="57" w:type="dxa"/>
              <w:right w:w="57" w:type="dxa"/>
            </w:tcMar>
          </w:tcPr>
          <w:p w14:paraId="25712078" w14:textId="1EB35362" w:rsidR="00252499" w:rsidRPr="008E5E91" w:rsidRDefault="00053721" w:rsidP="00252499">
            <w:pPr>
              <w:rPr>
                <w:sz w:val="20"/>
                <w:lang w:eastAsia="da-DK"/>
              </w:rPr>
            </w:pPr>
            <w:r>
              <w:rPr>
                <w:sz w:val="20"/>
                <w:lang w:eastAsia="da-DK"/>
              </w:rPr>
              <w:t xml:space="preserve">Forhøjet </w:t>
            </w:r>
            <w:proofErr w:type="spellStart"/>
            <w:r>
              <w:rPr>
                <w:sz w:val="20"/>
                <w:lang w:eastAsia="da-DK"/>
              </w:rPr>
              <w:t>intraokulært</w:t>
            </w:r>
            <w:proofErr w:type="spellEnd"/>
            <w:r>
              <w:rPr>
                <w:sz w:val="20"/>
                <w:lang w:eastAsia="da-DK"/>
              </w:rPr>
              <w:t xml:space="preserve"> tryk, </w:t>
            </w:r>
            <w:proofErr w:type="spellStart"/>
            <w:r>
              <w:rPr>
                <w:sz w:val="20"/>
                <w:lang w:eastAsia="da-DK"/>
              </w:rPr>
              <w:t>glaukom</w:t>
            </w:r>
            <w:proofErr w:type="spellEnd"/>
          </w:p>
        </w:tc>
      </w:tr>
      <w:tr w:rsidR="00252499" w:rsidRPr="008E5E91" w14:paraId="2487F93B" w14:textId="77777777" w:rsidTr="00252499">
        <w:tc>
          <w:tcPr>
            <w:tcW w:w="1413" w:type="dxa"/>
            <w:tcMar>
              <w:top w:w="57" w:type="dxa"/>
              <w:left w:w="57" w:type="dxa"/>
              <w:bottom w:w="57" w:type="dxa"/>
              <w:right w:w="57" w:type="dxa"/>
            </w:tcMar>
            <w:hideMark/>
          </w:tcPr>
          <w:p w14:paraId="532A5774" w14:textId="77777777" w:rsidR="00252499" w:rsidRPr="008E5E91" w:rsidRDefault="00252499" w:rsidP="00252499">
            <w:pPr>
              <w:rPr>
                <w:b/>
                <w:bCs/>
                <w:sz w:val="20"/>
                <w:lang w:eastAsia="da-DK"/>
              </w:rPr>
            </w:pPr>
            <w:r w:rsidRPr="008E5E91">
              <w:rPr>
                <w:b/>
                <w:bCs/>
                <w:sz w:val="20"/>
                <w:lang w:eastAsia="da-DK"/>
              </w:rPr>
              <w:t>Hjerte</w:t>
            </w:r>
            <w:r w:rsidRPr="008E5E91">
              <w:rPr>
                <w:b/>
                <w:bCs/>
                <w:sz w:val="20"/>
                <w:vertAlign w:val="superscript"/>
                <w:lang w:eastAsia="da-DK"/>
              </w:rPr>
              <w:t>1</w:t>
            </w:r>
          </w:p>
        </w:tc>
        <w:tc>
          <w:tcPr>
            <w:tcW w:w="1276" w:type="dxa"/>
            <w:tcMar>
              <w:top w:w="57" w:type="dxa"/>
              <w:left w:w="57" w:type="dxa"/>
              <w:bottom w:w="57" w:type="dxa"/>
              <w:right w:w="57" w:type="dxa"/>
            </w:tcMar>
          </w:tcPr>
          <w:p w14:paraId="1A69D82E"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69972AC9" w14:textId="77777777" w:rsidR="00252499" w:rsidRPr="008E5E91" w:rsidRDefault="00252499" w:rsidP="00252499">
            <w:pPr>
              <w:rPr>
                <w:sz w:val="20"/>
                <w:lang w:eastAsia="da-DK"/>
              </w:rPr>
            </w:pPr>
            <w:proofErr w:type="spellStart"/>
            <w:proofErr w:type="gramStart"/>
            <w:r w:rsidRPr="008E5E91">
              <w:rPr>
                <w:sz w:val="20"/>
                <w:lang w:eastAsia="da-DK"/>
              </w:rPr>
              <w:t>Arytmier</w:t>
            </w:r>
            <w:proofErr w:type="spellEnd"/>
            <w:r w:rsidRPr="008E5E91">
              <w:rPr>
                <w:sz w:val="20"/>
                <w:lang w:eastAsia="da-DK"/>
              </w:rPr>
              <w:t xml:space="preserve">,  </w:t>
            </w:r>
            <w:proofErr w:type="spellStart"/>
            <w:r w:rsidRPr="008E5E91">
              <w:rPr>
                <w:sz w:val="20"/>
                <w:lang w:eastAsia="da-DK"/>
              </w:rPr>
              <w:t>palpitationer</w:t>
            </w:r>
            <w:proofErr w:type="spellEnd"/>
            <w:proofErr w:type="gramEnd"/>
            <w:r w:rsidRPr="008E5E91">
              <w:rPr>
                <w:sz w:val="20"/>
                <w:lang w:eastAsia="da-DK"/>
              </w:rPr>
              <w:t>, takykardi</w:t>
            </w:r>
            <w:r w:rsidRPr="008E5E91">
              <w:rPr>
                <w:sz w:val="20"/>
                <w:vertAlign w:val="superscript"/>
                <w:lang w:eastAsia="da-DK"/>
              </w:rPr>
              <w:t>2</w:t>
            </w:r>
          </w:p>
        </w:tc>
        <w:tc>
          <w:tcPr>
            <w:tcW w:w="1559" w:type="dxa"/>
            <w:tcMar>
              <w:top w:w="57" w:type="dxa"/>
              <w:left w:w="57" w:type="dxa"/>
              <w:bottom w:w="57" w:type="dxa"/>
              <w:right w:w="57" w:type="dxa"/>
            </w:tcMar>
            <w:hideMark/>
          </w:tcPr>
          <w:p w14:paraId="67514532" w14:textId="77777777" w:rsidR="00252499" w:rsidRPr="008E5E91" w:rsidRDefault="00252499" w:rsidP="00252499">
            <w:pPr>
              <w:rPr>
                <w:sz w:val="20"/>
                <w:lang w:eastAsia="da-DK"/>
              </w:rPr>
            </w:pPr>
            <w:r w:rsidRPr="008E5E91">
              <w:rPr>
                <w:sz w:val="20"/>
                <w:lang w:eastAsia="da-DK"/>
              </w:rPr>
              <w:t>Brystsmerter</w:t>
            </w:r>
          </w:p>
        </w:tc>
        <w:tc>
          <w:tcPr>
            <w:tcW w:w="1418" w:type="dxa"/>
            <w:tcMar>
              <w:top w:w="57" w:type="dxa"/>
              <w:left w:w="57" w:type="dxa"/>
              <w:bottom w:w="57" w:type="dxa"/>
              <w:right w:w="57" w:type="dxa"/>
            </w:tcMar>
            <w:hideMark/>
          </w:tcPr>
          <w:p w14:paraId="33D889BF" w14:textId="77777777" w:rsidR="00252499" w:rsidRPr="008E5E91" w:rsidRDefault="00252499" w:rsidP="00252499">
            <w:pPr>
              <w:rPr>
                <w:sz w:val="20"/>
                <w:lang w:eastAsia="da-DK"/>
              </w:rPr>
            </w:pPr>
            <w:r w:rsidRPr="008E5E91">
              <w:rPr>
                <w:sz w:val="20"/>
                <w:lang w:eastAsia="da-DK"/>
              </w:rPr>
              <w:t>Angina pectoris</w:t>
            </w:r>
          </w:p>
        </w:tc>
        <w:tc>
          <w:tcPr>
            <w:tcW w:w="1842" w:type="dxa"/>
            <w:tcMar>
              <w:top w:w="57" w:type="dxa"/>
              <w:left w:w="57" w:type="dxa"/>
              <w:bottom w:w="57" w:type="dxa"/>
              <w:right w:w="57" w:type="dxa"/>
            </w:tcMar>
            <w:hideMark/>
          </w:tcPr>
          <w:p w14:paraId="15294486" w14:textId="77777777" w:rsidR="00252499" w:rsidRPr="008E5E91" w:rsidRDefault="00252499" w:rsidP="00252499">
            <w:pPr>
              <w:rPr>
                <w:sz w:val="20"/>
                <w:lang w:eastAsia="da-DK"/>
              </w:rPr>
            </w:pPr>
            <w:r w:rsidRPr="008E5E91">
              <w:rPr>
                <w:sz w:val="20"/>
                <w:lang w:eastAsia="da-DK"/>
              </w:rPr>
              <w:t>Hjertestop, myokardieinfarkt</w:t>
            </w:r>
          </w:p>
        </w:tc>
        <w:tc>
          <w:tcPr>
            <w:tcW w:w="1286" w:type="dxa"/>
            <w:tcMar>
              <w:top w:w="57" w:type="dxa"/>
              <w:left w:w="57" w:type="dxa"/>
              <w:bottom w:w="57" w:type="dxa"/>
              <w:right w:w="57" w:type="dxa"/>
            </w:tcMar>
            <w:hideMark/>
          </w:tcPr>
          <w:p w14:paraId="6B367DE0" w14:textId="50AC551F" w:rsidR="00252499" w:rsidRPr="008E5E91" w:rsidRDefault="00252499" w:rsidP="00252499">
            <w:pPr>
              <w:rPr>
                <w:sz w:val="20"/>
                <w:lang w:eastAsia="da-DK"/>
              </w:rPr>
            </w:pPr>
            <w:proofErr w:type="spellStart"/>
            <w:r w:rsidRPr="008E5E91">
              <w:rPr>
                <w:sz w:val="20"/>
                <w:lang w:eastAsia="da-DK"/>
              </w:rPr>
              <w:t>Supraventri</w:t>
            </w:r>
            <w:r w:rsidR="00A84539">
              <w:rPr>
                <w:sz w:val="20"/>
                <w:lang w:eastAsia="da-DK"/>
              </w:rPr>
              <w:softHyphen/>
            </w:r>
            <w:r w:rsidRPr="008E5E91">
              <w:rPr>
                <w:sz w:val="20"/>
                <w:lang w:eastAsia="da-DK"/>
              </w:rPr>
              <w:t>kulær</w:t>
            </w:r>
            <w:proofErr w:type="spellEnd"/>
            <w:r w:rsidRPr="008E5E91">
              <w:rPr>
                <w:sz w:val="20"/>
                <w:lang w:eastAsia="da-DK"/>
              </w:rPr>
              <w:t xml:space="preserve"> </w:t>
            </w:r>
            <w:proofErr w:type="spellStart"/>
            <w:r w:rsidRPr="008E5E91">
              <w:rPr>
                <w:sz w:val="20"/>
                <w:lang w:eastAsia="da-DK"/>
              </w:rPr>
              <w:t>takykardi</w:t>
            </w:r>
            <w:proofErr w:type="spellEnd"/>
            <w:r w:rsidRPr="008E5E91">
              <w:rPr>
                <w:sz w:val="20"/>
                <w:lang w:eastAsia="da-DK"/>
              </w:rPr>
              <w:t xml:space="preserve">, bradykardi, </w:t>
            </w:r>
            <w:proofErr w:type="spellStart"/>
            <w:r w:rsidRPr="008E5E91">
              <w:rPr>
                <w:sz w:val="20"/>
                <w:lang w:eastAsia="da-DK"/>
              </w:rPr>
              <w:t>ventrikulære</w:t>
            </w:r>
            <w:proofErr w:type="spellEnd"/>
            <w:r w:rsidRPr="008E5E91">
              <w:rPr>
                <w:sz w:val="20"/>
                <w:lang w:eastAsia="da-DK"/>
              </w:rPr>
              <w:t xml:space="preserve"> </w:t>
            </w:r>
            <w:proofErr w:type="spellStart"/>
            <w:r w:rsidRPr="008E5E91">
              <w:rPr>
                <w:sz w:val="20"/>
                <w:lang w:eastAsia="da-DK"/>
              </w:rPr>
              <w:t>ekstrasystoler</w:t>
            </w:r>
            <w:proofErr w:type="spellEnd"/>
            <w:r w:rsidRPr="008E5E91">
              <w:rPr>
                <w:sz w:val="20"/>
                <w:lang w:eastAsia="da-DK"/>
              </w:rPr>
              <w:t xml:space="preserve">, </w:t>
            </w:r>
            <w:proofErr w:type="spellStart"/>
            <w:r w:rsidRPr="008E5E91">
              <w:rPr>
                <w:sz w:val="20"/>
                <w:lang w:eastAsia="da-DK"/>
              </w:rPr>
              <w:t>ekstrasystoler</w:t>
            </w:r>
            <w:proofErr w:type="spellEnd"/>
          </w:p>
        </w:tc>
      </w:tr>
      <w:tr w:rsidR="00252499" w:rsidRPr="008E5E91" w14:paraId="1FD16573" w14:textId="77777777" w:rsidTr="00252499">
        <w:tc>
          <w:tcPr>
            <w:tcW w:w="1413" w:type="dxa"/>
            <w:tcMar>
              <w:top w:w="57" w:type="dxa"/>
              <w:left w:w="57" w:type="dxa"/>
              <w:bottom w:w="57" w:type="dxa"/>
              <w:right w:w="57" w:type="dxa"/>
            </w:tcMar>
            <w:hideMark/>
          </w:tcPr>
          <w:p w14:paraId="0F7113D8" w14:textId="77777777" w:rsidR="00252499" w:rsidRPr="008E5E91" w:rsidRDefault="00252499" w:rsidP="00252499">
            <w:pPr>
              <w:rPr>
                <w:b/>
                <w:bCs/>
                <w:sz w:val="20"/>
                <w:lang w:eastAsia="da-DK"/>
              </w:rPr>
            </w:pPr>
            <w:proofErr w:type="spellStart"/>
            <w:r w:rsidRPr="008E5E91">
              <w:rPr>
                <w:b/>
                <w:bCs/>
                <w:sz w:val="20"/>
                <w:lang w:eastAsia="da-DK"/>
              </w:rPr>
              <w:t>Vaskulære</w:t>
            </w:r>
            <w:proofErr w:type="spellEnd"/>
            <w:r w:rsidRPr="008E5E91">
              <w:rPr>
                <w:b/>
                <w:bCs/>
                <w:sz w:val="20"/>
                <w:lang w:eastAsia="da-DK"/>
              </w:rPr>
              <w:t xml:space="preserve"> sygdomme</w:t>
            </w:r>
            <w:r w:rsidRPr="008E5E91">
              <w:rPr>
                <w:b/>
                <w:bCs/>
                <w:sz w:val="20"/>
                <w:vertAlign w:val="superscript"/>
                <w:lang w:eastAsia="da-DK"/>
              </w:rPr>
              <w:t>1</w:t>
            </w:r>
          </w:p>
        </w:tc>
        <w:tc>
          <w:tcPr>
            <w:tcW w:w="1276" w:type="dxa"/>
            <w:tcMar>
              <w:top w:w="57" w:type="dxa"/>
              <w:left w:w="57" w:type="dxa"/>
              <w:bottom w:w="57" w:type="dxa"/>
              <w:right w:w="57" w:type="dxa"/>
            </w:tcMar>
          </w:tcPr>
          <w:p w14:paraId="0012FCEB"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737D86BB" w14:textId="77777777" w:rsidR="00252499" w:rsidRPr="008E5E91" w:rsidRDefault="00252499" w:rsidP="00252499">
            <w:pPr>
              <w:rPr>
                <w:sz w:val="20"/>
                <w:lang w:eastAsia="da-DK"/>
              </w:rPr>
            </w:pPr>
            <w:r w:rsidRPr="008E5E91">
              <w:rPr>
                <w:sz w:val="20"/>
                <w:lang w:eastAsia="da-DK"/>
              </w:rPr>
              <w:t>Hypertension, perifer kulde</w:t>
            </w:r>
            <w:r w:rsidRPr="008E5E91">
              <w:rPr>
                <w:sz w:val="20"/>
                <w:vertAlign w:val="superscript"/>
                <w:lang w:eastAsia="da-DK"/>
              </w:rPr>
              <w:t>2</w:t>
            </w:r>
          </w:p>
        </w:tc>
        <w:tc>
          <w:tcPr>
            <w:tcW w:w="1559" w:type="dxa"/>
            <w:tcMar>
              <w:top w:w="57" w:type="dxa"/>
              <w:left w:w="57" w:type="dxa"/>
              <w:bottom w:w="57" w:type="dxa"/>
              <w:right w:w="57" w:type="dxa"/>
            </w:tcMar>
          </w:tcPr>
          <w:p w14:paraId="31A69917" w14:textId="77777777" w:rsidR="00252499" w:rsidRPr="008E5E91" w:rsidRDefault="00252499" w:rsidP="00252499">
            <w:pPr>
              <w:rPr>
                <w:sz w:val="20"/>
                <w:lang w:eastAsia="da-DK"/>
              </w:rPr>
            </w:pPr>
          </w:p>
        </w:tc>
        <w:tc>
          <w:tcPr>
            <w:tcW w:w="1418" w:type="dxa"/>
            <w:tcMar>
              <w:top w:w="57" w:type="dxa"/>
              <w:left w:w="57" w:type="dxa"/>
              <w:bottom w:w="57" w:type="dxa"/>
              <w:right w:w="57" w:type="dxa"/>
            </w:tcMar>
          </w:tcPr>
          <w:p w14:paraId="5F4BD0DC" w14:textId="77777777" w:rsidR="00252499" w:rsidRPr="008E5E91" w:rsidRDefault="00252499" w:rsidP="00252499">
            <w:pPr>
              <w:rPr>
                <w:sz w:val="20"/>
                <w:lang w:eastAsia="da-DK"/>
              </w:rPr>
            </w:pPr>
          </w:p>
        </w:tc>
        <w:tc>
          <w:tcPr>
            <w:tcW w:w="1842" w:type="dxa"/>
            <w:tcMar>
              <w:top w:w="57" w:type="dxa"/>
              <w:left w:w="57" w:type="dxa"/>
              <w:bottom w:w="57" w:type="dxa"/>
              <w:right w:w="57" w:type="dxa"/>
            </w:tcMar>
            <w:hideMark/>
          </w:tcPr>
          <w:p w14:paraId="7A986907" w14:textId="77777777" w:rsidR="00252499" w:rsidRPr="008E5E91" w:rsidRDefault="00252499" w:rsidP="00252499">
            <w:pPr>
              <w:rPr>
                <w:sz w:val="20"/>
                <w:lang w:eastAsia="da-DK"/>
              </w:rPr>
            </w:pPr>
            <w:r w:rsidRPr="008E5E91">
              <w:rPr>
                <w:sz w:val="20"/>
                <w:lang w:eastAsia="da-DK"/>
              </w:rPr>
              <w:t xml:space="preserve">Cerebral </w:t>
            </w:r>
            <w:proofErr w:type="spellStart"/>
            <w:r w:rsidRPr="008E5E91">
              <w:rPr>
                <w:sz w:val="20"/>
                <w:lang w:eastAsia="da-DK"/>
              </w:rPr>
              <w:t>arteritis</w:t>
            </w:r>
            <w:proofErr w:type="spellEnd"/>
            <w:r w:rsidRPr="008E5E91">
              <w:rPr>
                <w:sz w:val="20"/>
                <w:lang w:eastAsia="da-DK"/>
              </w:rPr>
              <w:t xml:space="preserve"> og/eller </w:t>
            </w:r>
            <w:proofErr w:type="spellStart"/>
            <w:r w:rsidRPr="008E5E91">
              <w:rPr>
                <w:sz w:val="20"/>
                <w:lang w:eastAsia="da-DK"/>
              </w:rPr>
              <w:t>okklusion</w:t>
            </w:r>
            <w:proofErr w:type="spellEnd"/>
            <w:r w:rsidRPr="008E5E91">
              <w:rPr>
                <w:sz w:val="20"/>
                <w:lang w:eastAsia="da-DK"/>
              </w:rPr>
              <w:t xml:space="preserve">, </w:t>
            </w:r>
            <w:proofErr w:type="spellStart"/>
            <w:r w:rsidRPr="008E5E91">
              <w:rPr>
                <w:sz w:val="20"/>
                <w:lang w:eastAsia="da-DK"/>
              </w:rPr>
              <w:t>Raynauds</w:t>
            </w:r>
            <w:proofErr w:type="spellEnd"/>
            <w:r w:rsidRPr="008E5E91">
              <w:rPr>
                <w:sz w:val="20"/>
                <w:lang w:eastAsia="da-DK"/>
              </w:rPr>
              <w:t xml:space="preserve"> fænomen</w:t>
            </w:r>
          </w:p>
        </w:tc>
        <w:tc>
          <w:tcPr>
            <w:tcW w:w="1286" w:type="dxa"/>
            <w:tcMar>
              <w:top w:w="57" w:type="dxa"/>
              <w:left w:w="57" w:type="dxa"/>
              <w:bottom w:w="57" w:type="dxa"/>
              <w:right w:w="57" w:type="dxa"/>
            </w:tcMar>
          </w:tcPr>
          <w:p w14:paraId="44021AF8" w14:textId="77777777" w:rsidR="00252499" w:rsidRPr="008E5E91" w:rsidRDefault="00252499" w:rsidP="00252499">
            <w:pPr>
              <w:rPr>
                <w:sz w:val="20"/>
                <w:lang w:eastAsia="da-DK"/>
              </w:rPr>
            </w:pPr>
          </w:p>
        </w:tc>
      </w:tr>
      <w:tr w:rsidR="00252499" w:rsidRPr="008E5E91" w14:paraId="2D891C36" w14:textId="77777777" w:rsidTr="00252499">
        <w:tc>
          <w:tcPr>
            <w:tcW w:w="1413" w:type="dxa"/>
            <w:tcMar>
              <w:top w:w="57" w:type="dxa"/>
              <w:left w:w="57" w:type="dxa"/>
              <w:bottom w:w="57" w:type="dxa"/>
              <w:right w:w="57" w:type="dxa"/>
            </w:tcMar>
            <w:hideMark/>
          </w:tcPr>
          <w:p w14:paraId="3F2DBFF3" w14:textId="77777777" w:rsidR="00252499" w:rsidRPr="008E5E91" w:rsidRDefault="00252499" w:rsidP="00252499">
            <w:pPr>
              <w:rPr>
                <w:b/>
                <w:bCs/>
                <w:sz w:val="20"/>
                <w:lang w:eastAsia="da-DK"/>
              </w:rPr>
            </w:pPr>
            <w:r w:rsidRPr="008E5E91">
              <w:rPr>
                <w:b/>
                <w:bCs/>
                <w:sz w:val="20"/>
                <w:lang w:eastAsia="da-DK"/>
              </w:rPr>
              <w:t xml:space="preserve">Luftveje, thorax og </w:t>
            </w:r>
            <w:proofErr w:type="spellStart"/>
            <w:r w:rsidRPr="008E5E91">
              <w:rPr>
                <w:b/>
                <w:bCs/>
                <w:sz w:val="20"/>
                <w:lang w:eastAsia="da-DK"/>
              </w:rPr>
              <w:t>mediastinum</w:t>
            </w:r>
            <w:proofErr w:type="spellEnd"/>
          </w:p>
        </w:tc>
        <w:tc>
          <w:tcPr>
            <w:tcW w:w="1276" w:type="dxa"/>
            <w:tcMar>
              <w:top w:w="57" w:type="dxa"/>
              <w:left w:w="57" w:type="dxa"/>
              <w:bottom w:w="57" w:type="dxa"/>
              <w:right w:w="57" w:type="dxa"/>
            </w:tcMar>
          </w:tcPr>
          <w:p w14:paraId="59299894"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2BCF54A9" w14:textId="7E4A54B5" w:rsidR="00252499" w:rsidRPr="008E5E91" w:rsidRDefault="00252499" w:rsidP="00252499">
            <w:pPr>
              <w:rPr>
                <w:sz w:val="20"/>
                <w:lang w:eastAsia="da-DK"/>
              </w:rPr>
            </w:pPr>
            <w:r w:rsidRPr="008E5E91">
              <w:rPr>
                <w:sz w:val="20"/>
                <w:lang w:eastAsia="da-DK"/>
              </w:rPr>
              <w:t xml:space="preserve">Hoste, </w:t>
            </w:r>
            <w:proofErr w:type="spellStart"/>
            <w:r w:rsidRPr="008E5E91">
              <w:rPr>
                <w:sz w:val="20"/>
                <w:lang w:eastAsia="da-DK"/>
              </w:rPr>
              <w:t>faryngolaryn</w:t>
            </w:r>
            <w:r w:rsidR="00A84539">
              <w:rPr>
                <w:sz w:val="20"/>
                <w:lang w:eastAsia="da-DK"/>
              </w:rPr>
              <w:softHyphen/>
            </w:r>
            <w:r w:rsidRPr="008E5E91">
              <w:rPr>
                <w:sz w:val="20"/>
                <w:lang w:eastAsia="da-DK"/>
              </w:rPr>
              <w:t>geale</w:t>
            </w:r>
            <w:proofErr w:type="spellEnd"/>
            <w:r w:rsidRPr="008E5E91">
              <w:rPr>
                <w:sz w:val="20"/>
                <w:lang w:eastAsia="da-DK"/>
              </w:rPr>
              <w:t xml:space="preserve"> smerter, dyspnø</w:t>
            </w:r>
            <w:r w:rsidRPr="008E5E91">
              <w:rPr>
                <w:sz w:val="20"/>
                <w:vertAlign w:val="superscript"/>
                <w:lang w:eastAsia="da-DK"/>
              </w:rPr>
              <w:t>2</w:t>
            </w:r>
          </w:p>
        </w:tc>
        <w:tc>
          <w:tcPr>
            <w:tcW w:w="1559" w:type="dxa"/>
            <w:tcMar>
              <w:top w:w="57" w:type="dxa"/>
              <w:left w:w="57" w:type="dxa"/>
              <w:bottom w:w="57" w:type="dxa"/>
              <w:right w:w="57" w:type="dxa"/>
            </w:tcMar>
          </w:tcPr>
          <w:p w14:paraId="4BEFAAA4" w14:textId="77777777" w:rsidR="00252499" w:rsidRPr="008E5E91" w:rsidRDefault="00252499" w:rsidP="00252499">
            <w:pPr>
              <w:rPr>
                <w:sz w:val="20"/>
                <w:lang w:eastAsia="da-DK"/>
              </w:rPr>
            </w:pPr>
          </w:p>
        </w:tc>
        <w:tc>
          <w:tcPr>
            <w:tcW w:w="1418" w:type="dxa"/>
            <w:tcMar>
              <w:top w:w="57" w:type="dxa"/>
              <w:left w:w="57" w:type="dxa"/>
              <w:bottom w:w="57" w:type="dxa"/>
              <w:right w:w="57" w:type="dxa"/>
            </w:tcMar>
          </w:tcPr>
          <w:p w14:paraId="447227D9" w14:textId="77777777" w:rsidR="00252499" w:rsidRPr="008E5E91" w:rsidRDefault="00252499" w:rsidP="00252499">
            <w:pPr>
              <w:rPr>
                <w:sz w:val="20"/>
                <w:lang w:eastAsia="da-DK"/>
              </w:rPr>
            </w:pPr>
          </w:p>
        </w:tc>
        <w:tc>
          <w:tcPr>
            <w:tcW w:w="1842" w:type="dxa"/>
            <w:tcMar>
              <w:top w:w="57" w:type="dxa"/>
              <w:left w:w="57" w:type="dxa"/>
              <w:bottom w:w="57" w:type="dxa"/>
              <w:right w:w="57" w:type="dxa"/>
            </w:tcMar>
          </w:tcPr>
          <w:p w14:paraId="6A6F9A9A" w14:textId="77777777" w:rsidR="00252499" w:rsidRPr="008E5E91" w:rsidRDefault="00252499" w:rsidP="00252499">
            <w:pPr>
              <w:rPr>
                <w:sz w:val="20"/>
                <w:lang w:eastAsia="da-DK"/>
              </w:rPr>
            </w:pPr>
          </w:p>
        </w:tc>
        <w:tc>
          <w:tcPr>
            <w:tcW w:w="1286" w:type="dxa"/>
            <w:tcMar>
              <w:top w:w="57" w:type="dxa"/>
              <w:left w:w="57" w:type="dxa"/>
              <w:bottom w:w="57" w:type="dxa"/>
              <w:right w:w="57" w:type="dxa"/>
            </w:tcMar>
          </w:tcPr>
          <w:p w14:paraId="568AFFED" w14:textId="0713B0A5" w:rsidR="00252499" w:rsidRPr="008E5E91" w:rsidRDefault="005A6827" w:rsidP="00252499">
            <w:pPr>
              <w:rPr>
                <w:sz w:val="20"/>
                <w:lang w:eastAsia="da-DK"/>
              </w:rPr>
            </w:pPr>
            <w:proofErr w:type="spellStart"/>
            <w:r w:rsidRPr="005A6827">
              <w:rPr>
                <w:sz w:val="20"/>
                <w:lang w:eastAsia="da-DK"/>
              </w:rPr>
              <w:t>Epistaxis</w:t>
            </w:r>
            <w:proofErr w:type="spellEnd"/>
          </w:p>
        </w:tc>
      </w:tr>
      <w:tr w:rsidR="00252499" w:rsidRPr="008E5E91" w14:paraId="66B31FE8" w14:textId="77777777" w:rsidTr="00252499">
        <w:tc>
          <w:tcPr>
            <w:tcW w:w="1413" w:type="dxa"/>
            <w:tcMar>
              <w:top w:w="57" w:type="dxa"/>
              <w:left w:w="57" w:type="dxa"/>
              <w:bottom w:w="57" w:type="dxa"/>
              <w:right w:w="57" w:type="dxa"/>
            </w:tcMar>
            <w:hideMark/>
          </w:tcPr>
          <w:p w14:paraId="000C19CA" w14:textId="77777777" w:rsidR="00252499" w:rsidRPr="008E5E91" w:rsidRDefault="00252499" w:rsidP="00252499">
            <w:pPr>
              <w:rPr>
                <w:b/>
                <w:bCs/>
                <w:sz w:val="20"/>
                <w:lang w:eastAsia="da-DK"/>
              </w:rPr>
            </w:pPr>
            <w:r w:rsidRPr="008E5E91">
              <w:rPr>
                <w:b/>
                <w:bCs/>
                <w:sz w:val="20"/>
                <w:lang w:eastAsia="da-DK"/>
              </w:rPr>
              <w:t>Mave-tarm- kanalen</w:t>
            </w:r>
          </w:p>
        </w:tc>
        <w:tc>
          <w:tcPr>
            <w:tcW w:w="1276" w:type="dxa"/>
            <w:tcMar>
              <w:top w:w="57" w:type="dxa"/>
              <w:left w:w="57" w:type="dxa"/>
              <w:bottom w:w="57" w:type="dxa"/>
              <w:right w:w="57" w:type="dxa"/>
            </w:tcMar>
            <w:hideMark/>
          </w:tcPr>
          <w:p w14:paraId="6B460983" w14:textId="77777777" w:rsidR="00252499" w:rsidRPr="008E5E91" w:rsidRDefault="00252499" w:rsidP="00252499">
            <w:pPr>
              <w:rPr>
                <w:sz w:val="20"/>
                <w:lang w:eastAsia="da-DK"/>
              </w:rPr>
            </w:pPr>
            <w:r w:rsidRPr="008E5E91">
              <w:rPr>
                <w:sz w:val="20"/>
                <w:lang w:eastAsia="da-DK"/>
              </w:rPr>
              <w:t>Kvalme</w:t>
            </w:r>
            <w:r w:rsidRPr="008E5E91">
              <w:rPr>
                <w:sz w:val="20"/>
                <w:vertAlign w:val="superscript"/>
                <w:lang w:eastAsia="da-DK"/>
              </w:rPr>
              <w:t>2</w:t>
            </w:r>
            <w:r w:rsidRPr="008E5E91">
              <w:rPr>
                <w:sz w:val="20"/>
                <w:lang w:eastAsia="da-DK"/>
              </w:rPr>
              <w:t>, mundtørhed</w:t>
            </w:r>
            <w:r w:rsidRPr="008E5E91">
              <w:rPr>
                <w:sz w:val="20"/>
                <w:vertAlign w:val="superscript"/>
                <w:lang w:eastAsia="da-DK"/>
              </w:rPr>
              <w:t>2</w:t>
            </w:r>
          </w:p>
        </w:tc>
        <w:tc>
          <w:tcPr>
            <w:tcW w:w="1559" w:type="dxa"/>
            <w:tcMar>
              <w:top w:w="57" w:type="dxa"/>
              <w:left w:w="57" w:type="dxa"/>
              <w:bottom w:w="57" w:type="dxa"/>
              <w:right w:w="57" w:type="dxa"/>
            </w:tcMar>
            <w:hideMark/>
          </w:tcPr>
          <w:p w14:paraId="78E7CA18" w14:textId="77777777" w:rsidR="00252499" w:rsidRPr="008E5E91" w:rsidRDefault="00252499" w:rsidP="00252499">
            <w:pPr>
              <w:rPr>
                <w:sz w:val="20"/>
                <w:lang w:eastAsia="da-DK"/>
              </w:rPr>
            </w:pPr>
            <w:proofErr w:type="spellStart"/>
            <w:r w:rsidRPr="008E5E91">
              <w:rPr>
                <w:sz w:val="20"/>
                <w:lang w:eastAsia="da-DK"/>
              </w:rPr>
              <w:t>Abdominal</w:t>
            </w:r>
            <w:proofErr w:type="spellEnd"/>
            <w:r w:rsidRPr="008E5E91">
              <w:rPr>
                <w:sz w:val="20"/>
                <w:lang w:eastAsia="da-DK"/>
              </w:rPr>
              <w:t xml:space="preserve">-smerter, diarré, mavegener, opkastning, </w:t>
            </w:r>
            <w:r w:rsidRPr="008E5E91">
              <w:rPr>
                <w:sz w:val="20"/>
                <w:lang w:eastAsia="da-DK"/>
              </w:rPr>
              <w:lastRenderedPageBreak/>
              <w:t>dyspepsi</w:t>
            </w:r>
            <w:r w:rsidRPr="008E5E91">
              <w:rPr>
                <w:sz w:val="20"/>
                <w:vertAlign w:val="superscript"/>
                <w:lang w:eastAsia="da-DK"/>
              </w:rPr>
              <w:t>3</w:t>
            </w:r>
            <w:r w:rsidRPr="008E5E91">
              <w:rPr>
                <w:sz w:val="20"/>
                <w:lang w:eastAsia="da-DK"/>
              </w:rPr>
              <w:t>, tandpine</w:t>
            </w:r>
            <w:r w:rsidRPr="008E5E91">
              <w:rPr>
                <w:sz w:val="20"/>
                <w:vertAlign w:val="superscript"/>
                <w:lang w:eastAsia="da-DK"/>
              </w:rPr>
              <w:t>3</w:t>
            </w:r>
            <w:r w:rsidRPr="008E5E91">
              <w:rPr>
                <w:sz w:val="20"/>
                <w:lang w:eastAsia="da-DK"/>
              </w:rPr>
              <w:t xml:space="preserve"> (disse bivirkninger forekommer oftest i starten af behandlingen og kan mildnes ved samtidig indtag af mad)</w:t>
            </w:r>
          </w:p>
        </w:tc>
        <w:tc>
          <w:tcPr>
            <w:tcW w:w="1559" w:type="dxa"/>
            <w:tcMar>
              <w:top w:w="57" w:type="dxa"/>
              <w:left w:w="57" w:type="dxa"/>
              <w:bottom w:w="57" w:type="dxa"/>
              <w:right w:w="57" w:type="dxa"/>
            </w:tcMar>
            <w:hideMark/>
          </w:tcPr>
          <w:p w14:paraId="6F40EABC" w14:textId="77777777" w:rsidR="00252499" w:rsidRPr="008E5E91" w:rsidRDefault="00252499" w:rsidP="00252499">
            <w:pPr>
              <w:rPr>
                <w:sz w:val="20"/>
                <w:lang w:eastAsia="da-DK"/>
              </w:rPr>
            </w:pPr>
            <w:r w:rsidRPr="008E5E91">
              <w:rPr>
                <w:sz w:val="20"/>
                <w:lang w:eastAsia="da-DK"/>
              </w:rPr>
              <w:lastRenderedPageBreak/>
              <w:t>Forstoppelse</w:t>
            </w:r>
          </w:p>
        </w:tc>
        <w:tc>
          <w:tcPr>
            <w:tcW w:w="1418" w:type="dxa"/>
            <w:tcMar>
              <w:top w:w="57" w:type="dxa"/>
              <w:left w:w="57" w:type="dxa"/>
              <w:bottom w:w="57" w:type="dxa"/>
              <w:right w:w="57" w:type="dxa"/>
            </w:tcMar>
          </w:tcPr>
          <w:p w14:paraId="287A1D6B" w14:textId="77777777" w:rsidR="00252499" w:rsidRPr="008E5E91" w:rsidRDefault="00252499" w:rsidP="00252499">
            <w:pPr>
              <w:rPr>
                <w:sz w:val="20"/>
                <w:lang w:eastAsia="da-DK"/>
              </w:rPr>
            </w:pPr>
          </w:p>
        </w:tc>
        <w:tc>
          <w:tcPr>
            <w:tcW w:w="1842" w:type="dxa"/>
            <w:tcMar>
              <w:top w:w="57" w:type="dxa"/>
              <w:left w:w="57" w:type="dxa"/>
              <w:bottom w:w="57" w:type="dxa"/>
              <w:right w:w="57" w:type="dxa"/>
            </w:tcMar>
          </w:tcPr>
          <w:p w14:paraId="6FC753BB" w14:textId="77777777" w:rsidR="00252499" w:rsidRPr="008E5E91" w:rsidRDefault="00252499" w:rsidP="00252499">
            <w:pPr>
              <w:rPr>
                <w:sz w:val="20"/>
                <w:lang w:eastAsia="da-DK"/>
              </w:rPr>
            </w:pPr>
          </w:p>
        </w:tc>
        <w:tc>
          <w:tcPr>
            <w:tcW w:w="1286" w:type="dxa"/>
            <w:tcMar>
              <w:top w:w="57" w:type="dxa"/>
              <w:left w:w="57" w:type="dxa"/>
              <w:bottom w:w="57" w:type="dxa"/>
              <w:right w:w="57" w:type="dxa"/>
            </w:tcMar>
          </w:tcPr>
          <w:p w14:paraId="4CE4202C" w14:textId="77777777" w:rsidR="00252499" w:rsidRPr="008E5E91" w:rsidRDefault="00252499" w:rsidP="00252499">
            <w:pPr>
              <w:rPr>
                <w:sz w:val="20"/>
                <w:lang w:eastAsia="da-DK"/>
              </w:rPr>
            </w:pPr>
          </w:p>
        </w:tc>
      </w:tr>
      <w:tr w:rsidR="00252499" w:rsidRPr="008E5E91" w14:paraId="7A5E0F5B" w14:textId="77777777" w:rsidTr="00252499">
        <w:tc>
          <w:tcPr>
            <w:tcW w:w="1413" w:type="dxa"/>
            <w:tcMar>
              <w:top w:w="57" w:type="dxa"/>
              <w:left w:w="57" w:type="dxa"/>
              <w:bottom w:w="57" w:type="dxa"/>
              <w:right w:w="57" w:type="dxa"/>
            </w:tcMar>
            <w:hideMark/>
          </w:tcPr>
          <w:p w14:paraId="00DC0504" w14:textId="77777777" w:rsidR="00252499" w:rsidRPr="008E5E91" w:rsidRDefault="00252499" w:rsidP="00252499">
            <w:pPr>
              <w:rPr>
                <w:b/>
                <w:bCs/>
                <w:sz w:val="20"/>
                <w:lang w:eastAsia="da-DK"/>
              </w:rPr>
            </w:pPr>
            <w:r w:rsidRPr="008E5E91">
              <w:rPr>
                <w:b/>
                <w:bCs/>
                <w:sz w:val="20"/>
                <w:lang w:eastAsia="da-DK"/>
              </w:rPr>
              <w:t>Lever og galdeveje</w:t>
            </w:r>
          </w:p>
        </w:tc>
        <w:tc>
          <w:tcPr>
            <w:tcW w:w="1276" w:type="dxa"/>
            <w:tcMar>
              <w:top w:w="57" w:type="dxa"/>
              <w:left w:w="57" w:type="dxa"/>
              <w:bottom w:w="57" w:type="dxa"/>
              <w:right w:w="57" w:type="dxa"/>
            </w:tcMar>
          </w:tcPr>
          <w:p w14:paraId="13B915FD"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3E8D52D8"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4EAFF5D5" w14:textId="77777777" w:rsidR="00252499" w:rsidRPr="008E5E91" w:rsidRDefault="00252499" w:rsidP="00252499">
            <w:pPr>
              <w:rPr>
                <w:sz w:val="20"/>
                <w:lang w:eastAsia="da-DK"/>
              </w:rPr>
            </w:pPr>
            <w:r w:rsidRPr="008E5E91">
              <w:rPr>
                <w:sz w:val="20"/>
                <w:lang w:eastAsia="da-DK"/>
              </w:rPr>
              <w:t>Stigning i leverenzymer</w:t>
            </w:r>
          </w:p>
        </w:tc>
        <w:tc>
          <w:tcPr>
            <w:tcW w:w="1418" w:type="dxa"/>
            <w:tcMar>
              <w:top w:w="57" w:type="dxa"/>
              <w:left w:w="57" w:type="dxa"/>
              <w:bottom w:w="57" w:type="dxa"/>
              <w:right w:w="57" w:type="dxa"/>
            </w:tcMar>
          </w:tcPr>
          <w:p w14:paraId="4F76C7F1" w14:textId="77777777" w:rsidR="00252499" w:rsidRPr="008E5E91" w:rsidRDefault="00252499" w:rsidP="00252499">
            <w:pPr>
              <w:rPr>
                <w:sz w:val="20"/>
                <w:lang w:eastAsia="da-DK"/>
              </w:rPr>
            </w:pPr>
          </w:p>
        </w:tc>
        <w:tc>
          <w:tcPr>
            <w:tcW w:w="1842" w:type="dxa"/>
            <w:tcMar>
              <w:top w:w="57" w:type="dxa"/>
              <w:left w:w="57" w:type="dxa"/>
              <w:bottom w:w="57" w:type="dxa"/>
              <w:right w:w="57" w:type="dxa"/>
            </w:tcMar>
            <w:hideMark/>
          </w:tcPr>
          <w:p w14:paraId="1AE1410B" w14:textId="77777777" w:rsidR="00252499" w:rsidRPr="008E5E91" w:rsidRDefault="00252499" w:rsidP="00252499">
            <w:pPr>
              <w:rPr>
                <w:sz w:val="20"/>
                <w:lang w:eastAsia="da-DK"/>
              </w:rPr>
            </w:pPr>
            <w:r w:rsidRPr="008E5E91">
              <w:rPr>
                <w:sz w:val="20"/>
                <w:lang w:eastAsia="da-DK"/>
              </w:rPr>
              <w:t xml:space="preserve">Unormal leverfunktion herunder </w:t>
            </w:r>
            <w:proofErr w:type="spellStart"/>
            <w:r w:rsidRPr="008E5E91">
              <w:rPr>
                <w:sz w:val="20"/>
                <w:lang w:eastAsia="da-DK"/>
              </w:rPr>
              <w:t>hepatisk</w:t>
            </w:r>
            <w:proofErr w:type="spellEnd"/>
            <w:r w:rsidRPr="008E5E91">
              <w:rPr>
                <w:sz w:val="20"/>
                <w:lang w:eastAsia="da-DK"/>
              </w:rPr>
              <w:t xml:space="preserve"> koma</w:t>
            </w:r>
          </w:p>
        </w:tc>
        <w:tc>
          <w:tcPr>
            <w:tcW w:w="1286" w:type="dxa"/>
            <w:tcMar>
              <w:top w:w="57" w:type="dxa"/>
              <w:left w:w="57" w:type="dxa"/>
              <w:bottom w:w="57" w:type="dxa"/>
              <w:right w:w="57" w:type="dxa"/>
            </w:tcMar>
          </w:tcPr>
          <w:p w14:paraId="4E890A54" w14:textId="77777777" w:rsidR="00252499" w:rsidRPr="008E5E91" w:rsidRDefault="00252499" w:rsidP="00252499">
            <w:pPr>
              <w:rPr>
                <w:sz w:val="20"/>
                <w:lang w:eastAsia="da-DK"/>
              </w:rPr>
            </w:pPr>
          </w:p>
        </w:tc>
      </w:tr>
      <w:tr w:rsidR="00252499" w:rsidRPr="008E5E91" w14:paraId="50F9B033" w14:textId="77777777" w:rsidTr="00252499">
        <w:tc>
          <w:tcPr>
            <w:tcW w:w="1413" w:type="dxa"/>
            <w:tcMar>
              <w:top w:w="57" w:type="dxa"/>
              <w:left w:w="57" w:type="dxa"/>
              <w:bottom w:w="57" w:type="dxa"/>
              <w:right w:w="57" w:type="dxa"/>
            </w:tcMar>
            <w:hideMark/>
          </w:tcPr>
          <w:p w14:paraId="058003E8" w14:textId="77777777" w:rsidR="00252499" w:rsidRPr="008E5E91" w:rsidRDefault="00252499" w:rsidP="00252499">
            <w:pPr>
              <w:rPr>
                <w:b/>
                <w:bCs/>
                <w:sz w:val="20"/>
                <w:lang w:eastAsia="da-DK"/>
              </w:rPr>
            </w:pPr>
            <w:r w:rsidRPr="008E5E91">
              <w:rPr>
                <w:b/>
                <w:bCs/>
                <w:sz w:val="20"/>
                <w:lang w:eastAsia="da-DK"/>
              </w:rPr>
              <w:t>Hud og subkutane væv</w:t>
            </w:r>
          </w:p>
        </w:tc>
        <w:tc>
          <w:tcPr>
            <w:tcW w:w="1276" w:type="dxa"/>
            <w:tcMar>
              <w:top w:w="57" w:type="dxa"/>
              <w:left w:w="57" w:type="dxa"/>
              <w:bottom w:w="57" w:type="dxa"/>
              <w:right w:w="57" w:type="dxa"/>
            </w:tcMar>
          </w:tcPr>
          <w:p w14:paraId="1B2299D9"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1974E703" w14:textId="77777777" w:rsidR="00252499" w:rsidRPr="008E5E91" w:rsidRDefault="00252499" w:rsidP="00252499">
            <w:pPr>
              <w:rPr>
                <w:sz w:val="20"/>
                <w:lang w:eastAsia="da-DK"/>
              </w:rPr>
            </w:pPr>
            <w:r w:rsidRPr="008E5E91">
              <w:rPr>
                <w:sz w:val="20"/>
                <w:lang w:eastAsia="da-DK"/>
              </w:rPr>
              <w:t>Hyperhidrose</w:t>
            </w:r>
            <w:r w:rsidRPr="008E5E91">
              <w:rPr>
                <w:sz w:val="20"/>
                <w:vertAlign w:val="superscript"/>
                <w:lang w:eastAsia="da-DK"/>
              </w:rPr>
              <w:t>2</w:t>
            </w:r>
            <w:r w:rsidRPr="008E5E91">
              <w:rPr>
                <w:sz w:val="20"/>
                <w:lang w:eastAsia="da-DK"/>
              </w:rPr>
              <w:t xml:space="preserve">, </w:t>
            </w:r>
            <w:proofErr w:type="spellStart"/>
            <w:r w:rsidRPr="008E5E91">
              <w:rPr>
                <w:sz w:val="20"/>
                <w:lang w:eastAsia="da-DK"/>
              </w:rPr>
              <w:t>alopeci</w:t>
            </w:r>
            <w:proofErr w:type="spellEnd"/>
            <w:r w:rsidRPr="008E5E91">
              <w:rPr>
                <w:sz w:val="20"/>
                <w:lang w:eastAsia="da-DK"/>
              </w:rPr>
              <w:t xml:space="preserve">, </w:t>
            </w:r>
            <w:proofErr w:type="spellStart"/>
            <w:r w:rsidRPr="008E5E91">
              <w:rPr>
                <w:sz w:val="20"/>
                <w:lang w:eastAsia="da-DK"/>
              </w:rPr>
              <w:t>pruritus</w:t>
            </w:r>
            <w:proofErr w:type="spellEnd"/>
            <w:r w:rsidRPr="008E5E91">
              <w:rPr>
                <w:sz w:val="20"/>
                <w:lang w:eastAsia="da-DK"/>
              </w:rPr>
              <w:t xml:space="preserve">, udslæt, </w:t>
            </w:r>
            <w:proofErr w:type="spellStart"/>
            <w:r w:rsidRPr="008E5E91">
              <w:rPr>
                <w:sz w:val="20"/>
                <w:lang w:eastAsia="da-DK"/>
              </w:rPr>
              <w:t>urticaria</w:t>
            </w:r>
            <w:proofErr w:type="spellEnd"/>
          </w:p>
        </w:tc>
        <w:tc>
          <w:tcPr>
            <w:tcW w:w="1559" w:type="dxa"/>
            <w:tcMar>
              <w:top w:w="57" w:type="dxa"/>
              <w:left w:w="57" w:type="dxa"/>
              <w:bottom w:w="57" w:type="dxa"/>
              <w:right w:w="57" w:type="dxa"/>
            </w:tcMar>
            <w:hideMark/>
          </w:tcPr>
          <w:p w14:paraId="34CF1503" w14:textId="77777777" w:rsidR="00252499" w:rsidRPr="008E5E91" w:rsidRDefault="00252499" w:rsidP="00252499">
            <w:pPr>
              <w:rPr>
                <w:sz w:val="20"/>
                <w:lang w:eastAsia="da-DK"/>
              </w:rPr>
            </w:pPr>
            <w:proofErr w:type="spellStart"/>
            <w:r w:rsidRPr="008E5E91">
              <w:rPr>
                <w:sz w:val="20"/>
                <w:lang w:eastAsia="da-DK"/>
              </w:rPr>
              <w:t>Angioneurotisk</w:t>
            </w:r>
            <w:proofErr w:type="spellEnd"/>
            <w:r w:rsidRPr="008E5E91">
              <w:rPr>
                <w:sz w:val="20"/>
                <w:lang w:eastAsia="da-DK"/>
              </w:rPr>
              <w:t xml:space="preserve"> ødem, </w:t>
            </w:r>
            <w:proofErr w:type="spellStart"/>
            <w:r w:rsidRPr="008E5E91">
              <w:rPr>
                <w:sz w:val="20"/>
                <w:lang w:eastAsia="da-DK"/>
              </w:rPr>
              <w:t>bulløse</w:t>
            </w:r>
            <w:proofErr w:type="spellEnd"/>
            <w:r w:rsidRPr="008E5E91">
              <w:rPr>
                <w:sz w:val="20"/>
                <w:lang w:eastAsia="da-DK"/>
              </w:rPr>
              <w:t xml:space="preserve"> tilstande, </w:t>
            </w:r>
            <w:proofErr w:type="spellStart"/>
            <w:r w:rsidRPr="008E5E91">
              <w:rPr>
                <w:sz w:val="20"/>
                <w:lang w:eastAsia="da-DK"/>
              </w:rPr>
              <w:t>eksfoliative</w:t>
            </w:r>
            <w:proofErr w:type="spellEnd"/>
            <w:r w:rsidRPr="008E5E91">
              <w:rPr>
                <w:sz w:val="20"/>
                <w:lang w:eastAsia="da-DK"/>
              </w:rPr>
              <w:t xml:space="preserve"> tilstande</w:t>
            </w:r>
          </w:p>
        </w:tc>
        <w:tc>
          <w:tcPr>
            <w:tcW w:w="1418" w:type="dxa"/>
            <w:tcMar>
              <w:top w:w="57" w:type="dxa"/>
              <w:left w:w="57" w:type="dxa"/>
              <w:bottom w:w="57" w:type="dxa"/>
              <w:right w:w="57" w:type="dxa"/>
            </w:tcMar>
            <w:hideMark/>
          </w:tcPr>
          <w:p w14:paraId="0765F367" w14:textId="77777777" w:rsidR="00252499" w:rsidRPr="008E5E91" w:rsidRDefault="00252499" w:rsidP="00252499">
            <w:pPr>
              <w:rPr>
                <w:sz w:val="20"/>
                <w:lang w:eastAsia="da-DK"/>
              </w:rPr>
            </w:pPr>
            <w:proofErr w:type="spellStart"/>
            <w:r w:rsidRPr="008E5E91">
              <w:rPr>
                <w:sz w:val="20"/>
                <w:lang w:eastAsia="da-DK"/>
              </w:rPr>
              <w:t>Makuløst</w:t>
            </w:r>
            <w:proofErr w:type="spellEnd"/>
            <w:r w:rsidRPr="008E5E91">
              <w:rPr>
                <w:sz w:val="20"/>
                <w:lang w:eastAsia="da-DK"/>
              </w:rPr>
              <w:t xml:space="preserve"> udslæt, </w:t>
            </w:r>
            <w:proofErr w:type="spellStart"/>
            <w:r w:rsidRPr="008E5E91">
              <w:rPr>
                <w:sz w:val="20"/>
                <w:lang w:eastAsia="da-DK"/>
              </w:rPr>
              <w:t>erytem</w:t>
            </w:r>
            <w:proofErr w:type="spellEnd"/>
          </w:p>
        </w:tc>
        <w:tc>
          <w:tcPr>
            <w:tcW w:w="1842" w:type="dxa"/>
            <w:tcMar>
              <w:top w:w="57" w:type="dxa"/>
              <w:left w:w="57" w:type="dxa"/>
              <w:bottom w:w="57" w:type="dxa"/>
              <w:right w:w="57" w:type="dxa"/>
            </w:tcMar>
            <w:hideMark/>
          </w:tcPr>
          <w:p w14:paraId="6D376BB1" w14:textId="77777777" w:rsidR="00252499" w:rsidRPr="008E5E91" w:rsidRDefault="00252499" w:rsidP="00252499">
            <w:pPr>
              <w:rPr>
                <w:sz w:val="20"/>
                <w:lang w:eastAsia="da-DK"/>
              </w:rPr>
            </w:pPr>
            <w:proofErr w:type="spellStart"/>
            <w:r w:rsidRPr="008E5E91">
              <w:rPr>
                <w:sz w:val="20"/>
                <w:lang w:eastAsia="da-DK"/>
              </w:rPr>
              <w:t>Erythema</w:t>
            </w:r>
            <w:proofErr w:type="spellEnd"/>
            <w:r w:rsidRPr="008E5E91">
              <w:rPr>
                <w:sz w:val="20"/>
                <w:lang w:eastAsia="da-DK"/>
              </w:rPr>
              <w:t xml:space="preserve"> multiforme, </w:t>
            </w:r>
            <w:proofErr w:type="spellStart"/>
            <w:r w:rsidRPr="008E5E91">
              <w:rPr>
                <w:sz w:val="20"/>
                <w:lang w:eastAsia="da-DK"/>
              </w:rPr>
              <w:t>eksfoliativ</w:t>
            </w:r>
            <w:proofErr w:type="spellEnd"/>
            <w:r w:rsidRPr="008E5E91">
              <w:rPr>
                <w:sz w:val="20"/>
                <w:lang w:eastAsia="da-DK"/>
              </w:rPr>
              <w:t xml:space="preserve"> </w:t>
            </w:r>
            <w:proofErr w:type="spellStart"/>
            <w:r w:rsidRPr="008E5E91">
              <w:rPr>
                <w:sz w:val="20"/>
                <w:lang w:eastAsia="da-DK"/>
              </w:rPr>
              <w:t>dermatitis</w:t>
            </w:r>
            <w:proofErr w:type="spellEnd"/>
            <w:r w:rsidRPr="008E5E91">
              <w:rPr>
                <w:sz w:val="20"/>
                <w:lang w:eastAsia="da-DK"/>
              </w:rPr>
              <w:t>, lægemiddelinduceret udslæt</w:t>
            </w:r>
          </w:p>
        </w:tc>
        <w:tc>
          <w:tcPr>
            <w:tcW w:w="1286" w:type="dxa"/>
            <w:tcMar>
              <w:top w:w="57" w:type="dxa"/>
              <w:left w:w="57" w:type="dxa"/>
              <w:bottom w:w="57" w:type="dxa"/>
              <w:right w:w="57" w:type="dxa"/>
            </w:tcMar>
          </w:tcPr>
          <w:p w14:paraId="022B44C3" w14:textId="77777777" w:rsidR="00252499" w:rsidRPr="008E5E91" w:rsidRDefault="00252499" w:rsidP="00252499">
            <w:pPr>
              <w:rPr>
                <w:sz w:val="20"/>
                <w:lang w:eastAsia="da-DK"/>
              </w:rPr>
            </w:pPr>
          </w:p>
        </w:tc>
      </w:tr>
      <w:tr w:rsidR="00252499" w:rsidRPr="008E5E91" w14:paraId="4C46ABEC" w14:textId="77777777" w:rsidTr="00252499">
        <w:tc>
          <w:tcPr>
            <w:tcW w:w="1413" w:type="dxa"/>
            <w:tcMar>
              <w:top w:w="57" w:type="dxa"/>
              <w:left w:w="57" w:type="dxa"/>
              <w:bottom w:w="57" w:type="dxa"/>
              <w:right w:w="57" w:type="dxa"/>
            </w:tcMar>
            <w:hideMark/>
          </w:tcPr>
          <w:p w14:paraId="15E979B0" w14:textId="77777777" w:rsidR="00252499" w:rsidRPr="008E5E91" w:rsidRDefault="00252499" w:rsidP="00252499">
            <w:pPr>
              <w:rPr>
                <w:b/>
                <w:bCs/>
                <w:sz w:val="20"/>
                <w:lang w:eastAsia="da-DK"/>
              </w:rPr>
            </w:pPr>
            <w:r w:rsidRPr="008E5E91">
              <w:rPr>
                <w:b/>
                <w:bCs/>
                <w:sz w:val="20"/>
                <w:lang w:eastAsia="da-DK"/>
              </w:rPr>
              <w:t>Knogler, led, muskler og bindevæv</w:t>
            </w:r>
          </w:p>
        </w:tc>
        <w:tc>
          <w:tcPr>
            <w:tcW w:w="1276" w:type="dxa"/>
            <w:tcMar>
              <w:top w:w="57" w:type="dxa"/>
              <w:left w:w="57" w:type="dxa"/>
              <w:bottom w:w="57" w:type="dxa"/>
              <w:right w:w="57" w:type="dxa"/>
            </w:tcMar>
          </w:tcPr>
          <w:p w14:paraId="38EE014C"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1DB48878" w14:textId="77777777" w:rsidR="00252499" w:rsidRPr="008E5E91" w:rsidRDefault="00252499" w:rsidP="00252499">
            <w:pPr>
              <w:rPr>
                <w:sz w:val="20"/>
                <w:lang w:eastAsia="da-DK"/>
              </w:rPr>
            </w:pPr>
            <w:proofErr w:type="spellStart"/>
            <w:r w:rsidRPr="008E5E91">
              <w:rPr>
                <w:sz w:val="20"/>
                <w:lang w:eastAsia="da-DK"/>
              </w:rPr>
              <w:t>Artralgi</w:t>
            </w:r>
            <w:proofErr w:type="spellEnd"/>
          </w:p>
        </w:tc>
        <w:tc>
          <w:tcPr>
            <w:tcW w:w="1559" w:type="dxa"/>
            <w:tcMar>
              <w:top w:w="57" w:type="dxa"/>
              <w:left w:w="57" w:type="dxa"/>
              <w:bottom w:w="57" w:type="dxa"/>
              <w:right w:w="57" w:type="dxa"/>
            </w:tcMar>
            <w:hideMark/>
          </w:tcPr>
          <w:p w14:paraId="31E41E7D" w14:textId="04A0AAC7" w:rsidR="00252499" w:rsidRPr="008E5E91" w:rsidRDefault="00252499" w:rsidP="00252499">
            <w:pPr>
              <w:rPr>
                <w:sz w:val="20"/>
                <w:lang w:eastAsia="da-DK"/>
              </w:rPr>
            </w:pPr>
            <w:r w:rsidRPr="008E5E91">
              <w:rPr>
                <w:sz w:val="20"/>
                <w:lang w:eastAsia="da-DK"/>
              </w:rPr>
              <w:t>Myalgi, muskeltræk</w:t>
            </w:r>
            <w:r w:rsidR="00A84539">
              <w:rPr>
                <w:sz w:val="20"/>
                <w:lang w:eastAsia="da-DK"/>
              </w:rPr>
              <w:softHyphen/>
            </w:r>
            <w:r w:rsidRPr="008E5E91">
              <w:rPr>
                <w:sz w:val="20"/>
                <w:lang w:eastAsia="da-DK"/>
              </w:rPr>
              <w:t>ninger, muskelstivhed</w:t>
            </w:r>
            <w:r w:rsidRPr="008E5E91">
              <w:rPr>
                <w:sz w:val="20"/>
                <w:vertAlign w:val="superscript"/>
                <w:lang w:eastAsia="da-DK"/>
              </w:rPr>
              <w:t>3</w:t>
            </w:r>
          </w:p>
        </w:tc>
        <w:tc>
          <w:tcPr>
            <w:tcW w:w="1418" w:type="dxa"/>
            <w:tcMar>
              <w:top w:w="57" w:type="dxa"/>
              <w:left w:w="57" w:type="dxa"/>
              <w:bottom w:w="57" w:type="dxa"/>
              <w:right w:w="57" w:type="dxa"/>
            </w:tcMar>
          </w:tcPr>
          <w:p w14:paraId="17727269" w14:textId="77777777" w:rsidR="00252499" w:rsidRPr="008E5E91" w:rsidRDefault="00252499" w:rsidP="00252499">
            <w:pPr>
              <w:rPr>
                <w:sz w:val="20"/>
                <w:lang w:eastAsia="da-DK"/>
              </w:rPr>
            </w:pPr>
          </w:p>
        </w:tc>
        <w:tc>
          <w:tcPr>
            <w:tcW w:w="1842" w:type="dxa"/>
            <w:tcMar>
              <w:top w:w="57" w:type="dxa"/>
              <w:left w:w="57" w:type="dxa"/>
              <w:bottom w:w="57" w:type="dxa"/>
              <w:right w:w="57" w:type="dxa"/>
            </w:tcMar>
            <w:hideMark/>
          </w:tcPr>
          <w:p w14:paraId="1C9BE72F" w14:textId="77777777" w:rsidR="00252499" w:rsidRPr="008E5E91" w:rsidRDefault="00252499" w:rsidP="00252499">
            <w:pPr>
              <w:rPr>
                <w:sz w:val="20"/>
                <w:lang w:eastAsia="da-DK"/>
              </w:rPr>
            </w:pPr>
            <w:r w:rsidRPr="008E5E91">
              <w:rPr>
                <w:sz w:val="20"/>
                <w:lang w:eastAsia="da-DK"/>
              </w:rPr>
              <w:t>Muskelkramper</w:t>
            </w:r>
          </w:p>
        </w:tc>
        <w:tc>
          <w:tcPr>
            <w:tcW w:w="1286" w:type="dxa"/>
            <w:tcMar>
              <w:top w:w="57" w:type="dxa"/>
              <w:left w:w="57" w:type="dxa"/>
              <w:bottom w:w="57" w:type="dxa"/>
              <w:right w:w="57" w:type="dxa"/>
            </w:tcMar>
            <w:hideMark/>
          </w:tcPr>
          <w:p w14:paraId="2400C307" w14:textId="77777777" w:rsidR="00252499" w:rsidRPr="008E5E91" w:rsidRDefault="00252499" w:rsidP="00252499">
            <w:pPr>
              <w:rPr>
                <w:sz w:val="20"/>
                <w:lang w:eastAsia="da-DK"/>
              </w:rPr>
            </w:pPr>
            <w:r w:rsidRPr="008E5E91">
              <w:rPr>
                <w:sz w:val="20"/>
                <w:lang w:eastAsia="da-DK"/>
              </w:rPr>
              <w:t>Trismus</w:t>
            </w:r>
            <w:r w:rsidRPr="008E5E91">
              <w:rPr>
                <w:sz w:val="20"/>
                <w:vertAlign w:val="superscript"/>
                <w:lang w:eastAsia="da-DK"/>
              </w:rPr>
              <w:t>4</w:t>
            </w:r>
          </w:p>
        </w:tc>
      </w:tr>
      <w:tr w:rsidR="00252499" w:rsidRPr="008E5E91" w14:paraId="1ED7682A" w14:textId="77777777" w:rsidTr="00252499">
        <w:tc>
          <w:tcPr>
            <w:tcW w:w="1413" w:type="dxa"/>
            <w:tcMar>
              <w:top w:w="57" w:type="dxa"/>
              <w:left w:w="57" w:type="dxa"/>
              <w:bottom w:w="57" w:type="dxa"/>
              <w:right w:w="57" w:type="dxa"/>
            </w:tcMar>
            <w:hideMark/>
          </w:tcPr>
          <w:p w14:paraId="4E3E6868" w14:textId="77777777" w:rsidR="00252499" w:rsidRPr="008E5E91" w:rsidRDefault="00252499" w:rsidP="00252499">
            <w:pPr>
              <w:rPr>
                <w:b/>
                <w:bCs/>
                <w:sz w:val="20"/>
                <w:lang w:eastAsia="da-DK"/>
              </w:rPr>
            </w:pPr>
            <w:r w:rsidRPr="008E5E91">
              <w:rPr>
                <w:b/>
                <w:bCs/>
                <w:sz w:val="20"/>
                <w:lang w:eastAsia="da-DK"/>
              </w:rPr>
              <w:t>Nyrer og urinveje</w:t>
            </w:r>
          </w:p>
        </w:tc>
        <w:tc>
          <w:tcPr>
            <w:tcW w:w="1276" w:type="dxa"/>
            <w:tcMar>
              <w:top w:w="57" w:type="dxa"/>
              <w:left w:w="57" w:type="dxa"/>
              <w:bottom w:w="57" w:type="dxa"/>
              <w:right w:w="57" w:type="dxa"/>
            </w:tcMar>
          </w:tcPr>
          <w:p w14:paraId="4B38384B"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46D47F45"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612354BA" w14:textId="77777777" w:rsidR="00252499" w:rsidRPr="008E5E91" w:rsidRDefault="00252499" w:rsidP="00252499">
            <w:pPr>
              <w:rPr>
                <w:sz w:val="20"/>
                <w:lang w:eastAsia="da-DK"/>
              </w:rPr>
            </w:pPr>
            <w:r w:rsidRPr="008E5E91">
              <w:rPr>
                <w:sz w:val="20"/>
                <w:lang w:eastAsia="da-DK"/>
              </w:rPr>
              <w:t>Hæmaturi</w:t>
            </w:r>
          </w:p>
        </w:tc>
        <w:tc>
          <w:tcPr>
            <w:tcW w:w="1418" w:type="dxa"/>
            <w:tcMar>
              <w:top w:w="57" w:type="dxa"/>
              <w:left w:w="57" w:type="dxa"/>
              <w:bottom w:w="57" w:type="dxa"/>
              <w:right w:w="57" w:type="dxa"/>
            </w:tcMar>
          </w:tcPr>
          <w:p w14:paraId="23765B88" w14:textId="77777777" w:rsidR="00252499" w:rsidRPr="008E5E91" w:rsidRDefault="00252499" w:rsidP="00252499">
            <w:pPr>
              <w:rPr>
                <w:sz w:val="20"/>
                <w:lang w:eastAsia="da-DK"/>
              </w:rPr>
            </w:pPr>
          </w:p>
        </w:tc>
        <w:tc>
          <w:tcPr>
            <w:tcW w:w="1842" w:type="dxa"/>
            <w:tcMar>
              <w:top w:w="57" w:type="dxa"/>
              <w:left w:w="57" w:type="dxa"/>
              <w:bottom w:w="57" w:type="dxa"/>
              <w:right w:w="57" w:type="dxa"/>
            </w:tcMar>
          </w:tcPr>
          <w:p w14:paraId="0EA242D5" w14:textId="77777777" w:rsidR="00252499" w:rsidRPr="008E5E91" w:rsidRDefault="00252499" w:rsidP="00252499">
            <w:pPr>
              <w:rPr>
                <w:sz w:val="20"/>
                <w:lang w:eastAsia="da-DK"/>
              </w:rPr>
            </w:pPr>
          </w:p>
        </w:tc>
        <w:tc>
          <w:tcPr>
            <w:tcW w:w="1286" w:type="dxa"/>
            <w:tcMar>
              <w:top w:w="57" w:type="dxa"/>
              <w:left w:w="57" w:type="dxa"/>
              <w:bottom w:w="57" w:type="dxa"/>
              <w:right w:w="57" w:type="dxa"/>
            </w:tcMar>
            <w:hideMark/>
          </w:tcPr>
          <w:p w14:paraId="01EA915E" w14:textId="77777777" w:rsidR="00252499" w:rsidRPr="008E5E91" w:rsidRDefault="00252499" w:rsidP="00252499">
            <w:pPr>
              <w:rPr>
                <w:sz w:val="20"/>
                <w:lang w:eastAsia="da-DK"/>
              </w:rPr>
            </w:pPr>
            <w:r w:rsidRPr="008E5E91">
              <w:rPr>
                <w:sz w:val="20"/>
                <w:lang w:eastAsia="da-DK"/>
              </w:rPr>
              <w:t>Inkontinens</w:t>
            </w:r>
          </w:p>
        </w:tc>
      </w:tr>
      <w:tr w:rsidR="00252499" w:rsidRPr="008E5E91" w14:paraId="791C8F7C" w14:textId="77777777" w:rsidTr="00252499">
        <w:tc>
          <w:tcPr>
            <w:tcW w:w="1413" w:type="dxa"/>
            <w:tcMar>
              <w:top w:w="57" w:type="dxa"/>
              <w:left w:w="57" w:type="dxa"/>
              <w:bottom w:w="57" w:type="dxa"/>
              <w:right w:w="57" w:type="dxa"/>
            </w:tcMar>
            <w:hideMark/>
          </w:tcPr>
          <w:p w14:paraId="48C3E2C2" w14:textId="77777777" w:rsidR="00252499" w:rsidRPr="008E5E91" w:rsidRDefault="00252499" w:rsidP="00252499">
            <w:pPr>
              <w:rPr>
                <w:b/>
                <w:bCs/>
                <w:sz w:val="20"/>
                <w:lang w:eastAsia="da-DK"/>
              </w:rPr>
            </w:pPr>
            <w:r w:rsidRPr="008E5E91">
              <w:rPr>
                <w:b/>
                <w:bCs/>
                <w:sz w:val="20"/>
                <w:lang w:eastAsia="da-DK"/>
              </w:rPr>
              <w:t>Det reproduktive system og mammae</w:t>
            </w:r>
          </w:p>
        </w:tc>
        <w:tc>
          <w:tcPr>
            <w:tcW w:w="1276" w:type="dxa"/>
            <w:tcMar>
              <w:top w:w="57" w:type="dxa"/>
              <w:left w:w="57" w:type="dxa"/>
              <w:bottom w:w="57" w:type="dxa"/>
              <w:right w:w="57" w:type="dxa"/>
            </w:tcMar>
          </w:tcPr>
          <w:p w14:paraId="1DDF129B"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11D98DE4" w14:textId="77777777" w:rsidR="00252499" w:rsidRPr="008E5E91" w:rsidRDefault="00252499" w:rsidP="00252499">
            <w:pPr>
              <w:rPr>
                <w:sz w:val="20"/>
                <w:lang w:eastAsia="da-DK"/>
              </w:rPr>
            </w:pPr>
          </w:p>
        </w:tc>
        <w:tc>
          <w:tcPr>
            <w:tcW w:w="1559" w:type="dxa"/>
            <w:tcMar>
              <w:top w:w="57" w:type="dxa"/>
              <w:left w:w="57" w:type="dxa"/>
              <w:bottom w:w="57" w:type="dxa"/>
              <w:right w:w="57" w:type="dxa"/>
            </w:tcMar>
          </w:tcPr>
          <w:p w14:paraId="6225258A" w14:textId="77777777" w:rsidR="00252499" w:rsidRPr="008E5E91" w:rsidRDefault="00252499" w:rsidP="00252499">
            <w:pPr>
              <w:rPr>
                <w:sz w:val="20"/>
                <w:lang w:eastAsia="da-DK"/>
              </w:rPr>
            </w:pPr>
          </w:p>
        </w:tc>
        <w:tc>
          <w:tcPr>
            <w:tcW w:w="1418" w:type="dxa"/>
            <w:tcMar>
              <w:top w:w="57" w:type="dxa"/>
              <w:left w:w="57" w:type="dxa"/>
              <w:bottom w:w="57" w:type="dxa"/>
              <w:right w:w="57" w:type="dxa"/>
            </w:tcMar>
            <w:hideMark/>
          </w:tcPr>
          <w:p w14:paraId="461E0470" w14:textId="77777777" w:rsidR="00252499" w:rsidRPr="008E5E91" w:rsidRDefault="00252499" w:rsidP="00252499">
            <w:pPr>
              <w:rPr>
                <w:sz w:val="20"/>
                <w:lang w:eastAsia="da-DK"/>
              </w:rPr>
            </w:pPr>
            <w:proofErr w:type="spellStart"/>
            <w:r w:rsidRPr="008E5E91">
              <w:rPr>
                <w:sz w:val="20"/>
                <w:lang w:eastAsia="da-DK"/>
              </w:rPr>
              <w:t>Gynækomasti</w:t>
            </w:r>
            <w:proofErr w:type="spellEnd"/>
          </w:p>
        </w:tc>
        <w:tc>
          <w:tcPr>
            <w:tcW w:w="1842" w:type="dxa"/>
            <w:tcMar>
              <w:top w:w="57" w:type="dxa"/>
              <w:left w:w="57" w:type="dxa"/>
              <w:bottom w:w="57" w:type="dxa"/>
              <w:right w:w="57" w:type="dxa"/>
            </w:tcMar>
          </w:tcPr>
          <w:p w14:paraId="089D0659" w14:textId="77777777" w:rsidR="00252499" w:rsidRPr="008E5E91" w:rsidRDefault="00252499" w:rsidP="00252499">
            <w:pPr>
              <w:rPr>
                <w:sz w:val="20"/>
                <w:lang w:eastAsia="da-DK"/>
              </w:rPr>
            </w:pPr>
          </w:p>
        </w:tc>
        <w:tc>
          <w:tcPr>
            <w:tcW w:w="1286" w:type="dxa"/>
            <w:tcMar>
              <w:top w:w="57" w:type="dxa"/>
              <w:left w:w="57" w:type="dxa"/>
              <w:bottom w:w="57" w:type="dxa"/>
              <w:right w:w="57" w:type="dxa"/>
            </w:tcMar>
            <w:hideMark/>
          </w:tcPr>
          <w:p w14:paraId="0B0926A7" w14:textId="77777777" w:rsidR="00252499" w:rsidRPr="008E5E91" w:rsidRDefault="00252499" w:rsidP="00252499">
            <w:pPr>
              <w:rPr>
                <w:sz w:val="20"/>
                <w:lang w:eastAsia="da-DK"/>
              </w:rPr>
            </w:pPr>
            <w:proofErr w:type="spellStart"/>
            <w:r w:rsidRPr="008E5E91">
              <w:rPr>
                <w:sz w:val="20"/>
                <w:lang w:eastAsia="da-DK"/>
              </w:rPr>
              <w:t>Erektil</w:t>
            </w:r>
            <w:proofErr w:type="spellEnd"/>
            <w:r w:rsidRPr="008E5E91">
              <w:rPr>
                <w:sz w:val="20"/>
                <w:lang w:eastAsia="da-DK"/>
              </w:rPr>
              <w:t xml:space="preserve"> dysfunktion, </w:t>
            </w:r>
            <w:proofErr w:type="spellStart"/>
            <w:r w:rsidRPr="008E5E91">
              <w:rPr>
                <w:sz w:val="20"/>
                <w:lang w:eastAsia="da-DK"/>
              </w:rPr>
              <w:t>priapisme</w:t>
            </w:r>
            <w:proofErr w:type="spellEnd"/>
            <w:r w:rsidRPr="008E5E91">
              <w:rPr>
                <w:sz w:val="20"/>
                <w:lang w:eastAsia="da-DK"/>
              </w:rPr>
              <w:t>, øgede antal erektioner, forlængede erektioner</w:t>
            </w:r>
          </w:p>
        </w:tc>
      </w:tr>
      <w:tr w:rsidR="00252499" w:rsidRPr="008E5E91" w14:paraId="098AAB02" w14:textId="77777777" w:rsidTr="00252499">
        <w:tc>
          <w:tcPr>
            <w:tcW w:w="1413" w:type="dxa"/>
            <w:tcMar>
              <w:top w:w="57" w:type="dxa"/>
              <w:left w:w="57" w:type="dxa"/>
              <w:bottom w:w="57" w:type="dxa"/>
              <w:right w:w="57" w:type="dxa"/>
            </w:tcMar>
            <w:hideMark/>
          </w:tcPr>
          <w:p w14:paraId="57B97870" w14:textId="22C4540F" w:rsidR="00252499" w:rsidRPr="008E5E91" w:rsidRDefault="00252499" w:rsidP="00252499">
            <w:pPr>
              <w:rPr>
                <w:b/>
                <w:bCs/>
                <w:sz w:val="20"/>
                <w:lang w:eastAsia="da-DK"/>
              </w:rPr>
            </w:pPr>
            <w:r w:rsidRPr="008E5E91">
              <w:rPr>
                <w:b/>
                <w:bCs/>
                <w:sz w:val="20"/>
                <w:lang w:eastAsia="da-DK"/>
              </w:rPr>
              <w:t>Almene symptomer og reaktioner på administra</w:t>
            </w:r>
            <w:r w:rsidR="00A84539">
              <w:rPr>
                <w:b/>
                <w:bCs/>
                <w:sz w:val="20"/>
                <w:lang w:eastAsia="da-DK"/>
              </w:rPr>
              <w:softHyphen/>
            </w:r>
            <w:r w:rsidRPr="008E5E91">
              <w:rPr>
                <w:b/>
                <w:bCs/>
                <w:sz w:val="20"/>
                <w:lang w:eastAsia="da-DK"/>
              </w:rPr>
              <w:t>tionsstedet</w:t>
            </w:r>
          </w:p>
        </w:tc>
        <w:tc>
          <w:tcPr>
            <w:tcW w:w="1276" w:type="dxa"/>
            <w:tcMar>
              <w:top w:w="57" w:type="dxa"/>
              <w:left w:w="57" w:type="dxa"/>
              <w:bottom w:w="57" w:type="dxa"/>
              <w:right w:w="57" w:type="dxa"/>
            </w:tcMar>
          </w:tcPr>
          <w:p w14:paraId="014E4C37"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33CE8032" w14:textId="77777777" w:rsidR="00252499" w:rsidRPr="008E5E91" w:rsidRDefault="00252499" w:rsidP="00252499">
            <w:pPr>
              <w:rPr>
                <w:sz w:val="20"/>
                <w:lang w:eastAsia="da-DK"/>
              </w:rPr>
            </w:pPr>
            <w:proofErr w:type="spellStart"/>
            <w:r w:rsidRPr="008E5E91">
              <w:rPr>
                <w:sz w:val="20"/>
                <w:lang w:eastAsia="da-DK"/>
              </w:rPr>
              <w:t>Pyreksi</w:t>
            </w:r>
            <w:proofErr w:type="spellEnd"/>
            <w:r w:rsidRPr="008E5E91">
              <w:rPr>
                <w:sz w:val="20"/>
                <w:lang w:eastAsia="da-DK"/>
              </w:rPr>
              <w:t>, væksthæmning ved langvarig anvendelse hos børn</w:t>
            </w:r>
            <w:r w:rsidRPr="008E5E91">
              <w:rPr>
                <w:sz w:val="20"/>
                <w:vertAlign w:val="superscript"/>
                <w:lang w:eastAsia="da-DK"/>
              </w:rPr>
              <w:t>1</w:t>
            </w:r>
            <w:r w:rsidRPr="008E5E91">
              <w:rPr>
                <w:sz w:val="20"/>
                <w:lang w:eastAsia="da-DK"/>
              </w:rPr>
              <w:t>, nervøsitet</w:t>
            </w:r>
            <w:r w:rsidRPr="008E5E91">
              <w:rPr>
                <w:sz w:val="20"/>
                <w:vertAlign w:val="superscript"/>
                <w:lang w:eastAsia="da-DK"/>
              </w:rPr>
              <w:t>3</w:t>
            </w:r>
            <w:r w:rsidRPr="008E5E91">
              <w:rPr>
                <w:sz w:val="20"/>
                <w:lang w:eastAsia="da-DK"/>
              </w:rPr>
              <w:t>, træthed</w:t>
            </w:r>
            <w:r w:rsidRPr="008E5E91">
              <w:rPr>
                <w:sz w:val="20"/>
                <w:vertAlign w:val="superscript"/>
                <w:lang w:eastAsia="da-DK"/>
              </w:rPr>
              <w:t>2</w:t>
            </w:r>
            <w:r w:rsidRPr="008E5E91">
              <w:rPr>
                <w:sz w:val="20"/>
                <w:lang w:eastAsia="da-DK"/>
              </w:rPr>
              <w:t>, tørst</w:t>
            </w:r>
            <w:r w:rsidRPr="008E5E91">
              <w:rPr>
                <w:sz w:val="20"/>
                <w:vertAlign w:val="superscript"/>
                <w:lang w:eastAsia="da-DK"/>
              </w:rPr>
              <w:t>3</w:t>
            </w:r>
          </w:p>
        </w:tc>
        <w:tc>
          <w:tcPr>
            <w:tcW w:w="1559" w:type="dxa"/>
            <w:tcMar>
              <w:top w:w="57" w:type="dxa"/>
              <w:left w:w="57" w:type="dxa"/>
              <w:bottom w:w="57" w:type="dxa"/>
              <w:right w:w="57" w:type="dxa"/>
            </w:tcMar>
          </w:tcPr>
          <w:p w14:paraId="1418CA12" w14:textId="77777777" w:rsidR="00252499" w:rsidRPr="008E5E91" w:rsidRDefault="00252499" w:rsidP="00252499">
            <w:pPr>
              <w:rPr>
                <w:sz w:val="20"/>
                <w:lang w:eastAsia="da-DK"/>
              </w:rPr>
            </w:pPr>
            <w:r w:rsidRPr="008E5E91">
              <w:rPr>
                <w:sz w:val="20"/>
                <w:lang w:eastAsia="da-DK"/>
              </w:rPr>
              <w:t>Brystsmerter</w:t>
            </w:r>
          </w:p>
        </w:tc>
        <w:tc>
          <w:tcPr>
            <w:tcW w:w="1418" w:type="dxa"/>
            <w:tcMar>
              <w:top w:w="57" w:type="dxa"/>
              <w:left w:w="57" w:type="dxa"/>
              <w:bottom w:w="57" w:type="dxa"/>
              <w:right w:w="57" w:type="dxa"/>
            </w:tcMar>
          </w:tcPr>
          <w:p w14:paraId="160CD398" w14:textId="77777777" w:rsidR="00252499" w:rsidRPr="008E5E91" w:rsidRDefault="00252499" w:rsidP="00252499">
            <w:pPr>
              <w:rPr>
                <w:sz w:val="20"/>
                <w:lang w:eastAsia="da-DK"/>
              </w:rPr>
            </w:pPr>
          </w:p>
        </w:tc>
        <w:tc>
          <w:tcPr>
            <w:tcW w:w="1842" w:type="dxa"/>
            <w:tcMar>
              <w:top w:w="57" w:type="dxa"/>
              <w:left w:w="57" w:type="dxa"/>
              <w:bottom w:w="57" w:type="dxa"/>
              <w:right w:w="57" w:type="dxa"/>
            </w:tcMar>
            <w:hideMark/>
          </w:tcPr>
          <w:p w14:paraId="051E2F26" w14:textId="77777777" w:rsidR="00252499" w:rsidRPr="008E5E91" w:rsidRDefault="00252499" w:rsidP="00252499">
            <w:pPr>
              <w:rPr>
                <w:sz w:val="20"/>
                <w:lang w:eastAsia="da-DK"/>
              </w:rPr>
            </w:pPr>
            <w:r w:rsidRPr="008E5E91">
              <w:rPr>
                <w:sz w:val="20"/>
                <w:lang w:eastAsia="da-DK"/>
              </w:rPr>
              <w:t>Pludselig hjertedød</w:t>
            </w:r>
            <w:r w:rsidRPr="008E5E91">
              <w:rPr>
                <w:sz w:val="20"/>
                <w:vertAlign w:val="superscript"/>
                <w:lang w:eastAsia="da-DK"/>
              </w:rPr>
              <w:t>1</w:t>
            </w:r>
          </w:p>
        </w:tc>
        <w:tc>
          <w:tcPr>
            <w:tcW w:w="1286" w:type="dxa"/>
            <w:tcMar>
              <w:top w:w="57" w:type="dxa"/>
              <w:left w:w="57" w:type="dxa"/>
              <w:bottom w:w="57" w:type="dxa"/>
              <w:right w:w="57" w:type="dxa"/>
            </w:tcMar>
            <w:hideMark/>
          </w:tcPr>
          <w:p w14:paraId="7203741F" w14:textId="77777777" w:rsidR="00252499" w:rsidRPr="008E5E91" w:rsidRDefault="00252499" w:rsidP="00252499">
            <w:pPr>
              <w:rPr>
                <w:sz w:val="20"/>
                <w:lang w:eastAsia="da-DK"/>
              </w:rPr>
            </w:pPr>
            <w:r w:rsidRPr="008E5E91">
              <w:rPr>
                <w:sz w:val="20"/>
                <w:lang w:eastAsia="da-DK"/>
              </w:rPr>
              <w:t xml:space="preserve">Brystgener, </w:t>
            </w:r>
            <w:proofErr w:type="spellStart"/>
            <w:r w:rsidRPr="008E5E91">
              <w:rPr>
                <w:sz w:val="20"/>
                <w:lang w:eastAsia="da-DK"/>
              </w:rPr>
              <w:t>hyperpyreksi</w:t>
            </w:r>
            <w:proofErr w:type="spellEnd"/>
          </w:p>
        </w:tc>
      </w:tr>
      <w:tr w:rsidR="00252499" w:rsidRPr="008E5E91" w14:paraId="7CC37ED4" w14:textId="77777777" w:rsidTr="00252499">
        <w:tc>
          <w:tcPr>
            <w:tcW w:w="1413" w:type="dxa"/>
            <w:tcMar>
              <w:top w:w="57" w:type="dxa"/>
              <w:left w:w="57" w:type="dxa"/>
              <w:bottom w:w="57" w:type="dxa"/>
              <w:right w:w="57" w:type="dxa"/>
            </w:tcMar>
            <w:hideMark/>
          </w:tcPr>
          <w:p w14:paraId="27CF3096" w14:textId="77777777" w:rsidR="00252499" w:rsidRPr="008E5E91" w:rsidRDefault="00252499" w:rsidP="00252499">
            <w:pPr>
              <w:rPr>
                <w:b/>
                <w:bCs/>
                <w:sz w:val="20"/>
                <w:lang w:eastAsia="da-DK"/>
              </w:rPr>
            </w:pPr>
            <w:r w:rsidRPr="008E5E91">
              <w:rPr>
                <w:b/>
                <w:bCs/>
                <w:sz w:val="20"/>
                <w:lang w:eastAsia="da-DK"/>
              </w:rPr>
              <w:t>Undersøgelser</w:t>
            </w:r>
          </w:p>
        </w:tc>
        <w:tc>
          <w:tcPr>
            <w:tcW w:w="1276" w:type="dxa"/>
            <w:tcMar>
              <w:top w:w="57" w:type="dxa"/>
              <w:left w:w="57" w:type="dxa"/>
              <w:bottom w:w="57" w:type="dxa"/>
              <w:right w:w="57" w:type="dxa"/>
            </w:tcMar>
          </w:tcPr>
          <w:p w14:paraId="5287C18F" w14:textId="77777777" w:rsidR="00252499" w:rsidRPr="008E5E91" w:rsidRDefault="00252499" w:rsidP="00252499">
            <w:pPr>
              <w:rPr>
                <w:sz w:val="20"/>
                <w:lang w:eastAsia="da-DK"/>
              </w:rPr>
            </w:pPr>
          </w:p>
        </w:tc>
        <w:tc>
          <w:tcPr>
            <w:tcW w:w="1559" w:type="dxa"/>
            <w:tcMar>
              <w:top w:w="57" w:type="dxa"/>
              <w:left w:w="57" w:type="dxa"/>
              <w:bottom w:w="57" w:type="dxa"/>
              <w:right w:w="57" w:type="dxa"/>
            </w:tcMar>
            <w:hideMark/>
          </w:tcPr>
          <w:p w14:paraId="3D196756" w14:textId="77777777" w:rsidR="00252499" w:rsidRPr="008E5E91" w:rsidRDefault="00252499" w:rsidP="00252499">
            <w:pPr>
              <w:rPr>
                <w:sz w:val="20"/>
                <w:lang w:eastAsia="da-DK"/>
              </w:rPr>
            </w:pPr>
            <w:r w:rsidRPr="008E5E91">
              <w:rPr>
                <w:sz w:val="20"/>
                <w:lang w:eastAsia="da-DK"/>
              </w:rPr>
              <w:t>Ændringer i blodtryk eller hjertefrekvens (sædvanligvis en stigning)</w:t>
            </w:r>
            <w:r w:rsidRPr="008E5E91">
              <w:rPr>
                <w:sz w:val="20"/>
                <w:vertAlign w:val="superscript"/>
                <w:lang w:eastAsia="da-DK"/>
              </w:rPr>
              <w:t>1</w:t>
            </w:r>
            <w:r w:rsidRPr="008E5E91">
              <w:rPr>
                <w:sz w:val="20"/>
                <w:lang w:eastAsia="da-DK"/>
              </w:rPr>
              <w:t>, vægttab</w:t>
            </w:r>
            <w:r w:rsidRPr="008E5E91">
              <w:rPr>
                <w:sz w:val="20"/>
                <w:vertAlign w:val="superscript"/>
                <w:lang w:eastAsia="da-DK"/>
              </w:rPr>
              <w:t>1</w:t>
            </w:r>
          </w:p>
        </w:tc>
        <w:tc>
          <w:tcPr>
            <w:tcW w:w="1559" w:type="dxa"/>
            <w:tcMar>
              <w:top w:w="57" w:type="dxa"/>
              <w:left w:w="57" w:type="dxa"/>
              <w:bottom w:w="57" w:type="dxa"/>
              <w:right w:w="57" w:type="dxa"/>
            </w:tcMar>
            <w:hideMark/>
          </w:tcPr>
          <w:p w14:paraId="129E26A9" w14:textId="77777777" w:rsidR="00252499" w:rsidRPr="008E5E91" w:rsidRDefault="00252499" w:rsidP="00252499">
            <w:pPr>
              <w:rPr>
                <w:sz w:val="20"/>
                <w:lang w:eastAsia="da-DK"/>
              </w:rPr>
            </w:pPr>
            <w:r w:rsidRPr="008E5E91">
              <w:rPr>
                <w:sz w:val="20"/>
                <w:lang w:eastAsia="da-DK"/>
              </w:rPr>
              <w:t>Hjertemislyd</w:t>
            </w:r>
            <w:r w:rsidRPr="008E5E91">
              <w:rPr>
                <w:sz w:val="20"/>
                <w:vertAlign w:val="superscript"/>
                <w:lang w:eastAsia="da-DK"/>
              </w:rPr>
              <w:t>1</w:t>
            </w:r>
            <w:r w:rsidRPr="008E5E91">
              <w:rPr>
                <w:sz w:val="20"/>
                <w:lang w:eastAsia="da-DK"/>
              </w:rPr>
              <w:t>, forhøjet leverenzym</w:t>
            </w:r>
          </w:p>
        </w:tc>
        <w:tc>
          <w:tcPr>
            <w:tcW w:w="1418" w:type="dxa"/>
            <w:tcMar>
              <w:top w:w="57" w:type="dxa"/>
              <w:left w:w="57" w:type="dxa"/>
              <w:bottom w:w="57" w:type="dxa"/>
              <w:right w:w="57" w:type="dxa"/>
            </w:tcMar>
          </w:tcPr>
          <w:p w14:paraId="583DE1C2" w14:textId="77777777" w:rsidR="00252499" w:rsidRPr="008E5E91" w:rsidRDefault="00252499" w:rsidP="00252499">
            <w:pPr>
              <w:rPr>
                <w:sz w:val="20"/>
                <w:lang w:eastAsia="da-DK"/>
              </w:rPr>
            </w:pPr>
          </w:p>
        </w:tc>
        <w:tc>
          <w:tcPr>
            <w:tcW w:w="1842" w:type="dxa"/>
            <w:tcMar>
              <w:top w:w="57" w:type="dxa"/>
              <w:left w:w="57" w:type="dxa"/>
              <w:bottom w:w="57" w:type="dxa"/>
              <w:right w:w="57" w:type="dxa"/>
            </w:tcMar>
            <w:hideMark/>
          </w:tcPr>
          <w:p w14:paraId="590AAA70" w14:textId="77777777" w:rsidR="00252499" w:rsidRPr="008E5E91" w:rsidRDefault="00252499" w:rsidP="00252499">
            <w:pPr>
              <w:rPr>
                <w:sz w:val="20"/>
                <w:lang w:eastAsia="da-DK"/>
              </w:rPr>
            </w:pPr>
            <w:r w:rsidRPr="008E5E91">
              <w:rPr>
                <w:sz w:val="20"/>
                <w:lang w:eastAsia="da-DK"/>
              </w:rPr>
              <w:t xml:space="preserve">Forhøjet alkalisk fosfatase i blod, forhøjet bilirubin i blod, reduceret </w:t>
            </w:r>
            <w:proofErr w:type="spellStart"/>
            <w:r w:rsidRPr="008E5E91">
              <w:rPr>
                <w:sz w:val="20"/>
                <w:lang w:eastAsia="da-DK"/>
              </w:rPr>
              <w:t>trombocyttal</w:t>
            </w:r>
            <w:proofErr w:type="spellEnd"/>
            <w:r w:rsidRPr="008E5E91">
              <w:rPr>
                <w:sz w:val="20"/>
                <w:lang w:eastAsia="da-DK"/>
              </w:rPr>
              <w:t>, unormal værdi for leukocyttal</w:t>
            </w:r>
          </w:p>
        </w:tc>
        <w:tc>
          <w:tcPr>
            <w:tcW w:w="1286" w:type="dxa"/>
            <w:tcMar>
              <w:top w:w="57" w:type="dxa"/>
              <w:left w:w="57" w:type="dxa"/>
              <w:bottom w:w="57" w:type="dxa"/>
              <w:right w:w="57" w:type="dxa"/>
            </w:tcMar>
          </w:tcPr>
          <w:p w14:paraId="09397829" w14:textId="77777777" w:rsidR="00252499" w:rsidRPr="008E5E91" w:rsidRDefault="00252499" w:rsidP="00252499">
            <w:pPr>
              <w:rPr>
                <w:sz w:val="20"/>
                <w:lang w:eastAsia="da-DK"/>
              </w:rPr>
            </w:pPr>
          </w:p>
        </w:tc>
      </w:tr>
    </w:tbl>
    <w:bookmarkEnd w:id="0"/>
    <w:p w14:paraId="72E58539" w14:textId="63609135" w:rsidR="00252499" w:rsidRPr="008E5E91" w:rsidRDefault="00252499" w:rsidP="00126CC9">
      <w:pPr>
        <w:ind w:left="142" w:hanging="142"/>
        <w:rPr>
          <w:bCs/>
          <w:sz w:val="20"/>
          <w:lang w:eastAsia="da-DK"/>
        </w:rPr>
      </w:pPr>
      <w:r w:rsidRPr="008E5E91">
        <w:rPr>
          <w:sz w:val="20"/>
          <w:vertAlign w:val="superscript"/>
          <w:lang w:eastAsia="da-DK"/>
        </w:rPr>
        <w:t>1</w:t>
      </w:r>
      <w:r w:rsidR="00126CC9">
        <w:rPr>
          <w:sz w:val="20"/>
          <w:vertAlign w:val="superscript"/>
          <w:lang w:eastAsia="da-DK"/>
        </w:rPr>
        <w:tab/>
      </w:r>
      <w:r w:rsidRPr="008E5E91">
        <w:rPr>
          <w:bCs/>
          <w:sz w:val="20"/>
          <w:lang w:eastAsia="da-DK"/>
        </w:rPr>
        <w:t>Se pkt. 4.4.</w:t>
      </w:r>
    </w:p>
    <w:p w14:paraId="6A34BF6F" w14:textId="0AAF87B8" w:rsidR="00252499" w:rsidRPr="008E5E91" w:rsidRDefault="00252499" w:rsidP="00126CC9">
      <w:pPr>
        <w:ind w:left="142" w:hanging="142"/>
        <w:rPr>
          <w:sz w:val="20"/>
          <w:lang w:eastAsia="da-DK"/>
        </w:rPr>
      </w:pPr>
      <w:r w:rsidRPr="008E5E91">
        <w:rPr>
          <w:sz w:val="20"/>
          <w:vertAlign w:val="superscript"/>
          <w:lang w:eastAsia="da-DK"/>
        </w:rPr>
        <w:t>2</w:t>
      </w:r>
      <w:r w:rsidR="00126CC9">
        <w:rPr>
          <w:sz w:val="20"/>
          <w:vertAlign w:val="superscript"/>
          <w:lang w:eastAsia="da-DK"/>
        </w:rPr>
        <w:tab/>
      </w:r>
      <w:r w:rsidRPr="008E5E91">
        <w:rPr>
          <w:sz w:val="20"/>
          <w:lang w:eastAsia="da-DK"/>
        </w:rPr>
        <w:t>Lægemiddelbivirkninger fra kliniske forsøg hos voksne patienter, der blev rapporteret med en højere hyppighed end hos børn og unge.</w:t>
      </w:r>
    </w:p>
    <w:p w14:paraId="04A0FC8A" w14:textId="0AF65764" w:rsidR="00252499" w:rsidRPr="008E5E91" w:rsidRDefault="00252499" w:rsidP="00126CC9">
      <w:pPr>
        <w:ind w:left="142" w:hanging="142"/>
        <w:rPr>
          <w:sz w:val="20"/>
          <w:lang w:eastAsia="da-DK"/>
        </w:rPr>
      </w:pPr>
      <w:r w:rsidRPr="008E5E91">
        <w:rPr>
          <w:sz w:val="20"/>
          <w:vertAlign w:val="superscript"/>
          <w:lang w:eastAsia="da-DK"/>
        </w:rPr>
        <w:t>3</w:t>
      </w:r>
      <w:r w:rsidR="00126CC9">
        <w:rPr>
          <w:sz w:val="20"/>
          <w:vertAlign w:val="superscript"/>
          <w:lang w:eastAsia="da-DK"/>
        </w:rPr>
        <w:tab/>
      </w:r>
      <w:r w:rsidRPr="008E5E91">
        <w:rPr>
          <w:sz w:val="20"/>
          <w:lang w:eastAsia="da-DK"/>
        </w:rPr>
        <w:t>Lægemiddelbivirkninger fra kliniske forsøg hos voksne, der ikke blev rapporteret hos børn og unge.</w:t>
      </w:r>
    </w:p>
    <w:p w14:paraId="2F04ED3C" w14:textId="60929039" w:rsidR="00252499" w:rsidRDefault="00252499" w:rsidP="00126CC9">
      <w:pPr>
        <w:ind w:left="142" w:hanging="142"/>
        <w:rPr>
          <w:bCs/>
          <w:sz w:val="20"/>
          <w:lang w:eastAsia="da-DK"/>
        </w:rPr>
      </w:pPr>
      <w:r w:rsidRPr="008E5E91">
        <w:rPr>
          <w:bCs/>
          <w:sz w:val="20"/>
          <w:vertAlign w:val="superscript"/>
          <w:lang w:eastAsia="da-DK"/>
        </w:rPr>
        <w:t>4</w:t>
      </w:r>
      <w:r w:rsidR="00126CC9">
        <w:rPr>
          <w:bCs/>
          <w:sz w:val="20"/>
          <w:vertAlign w:val="superscript"/>
          <w:lang w:eastAsia="da-DK"/>
        </w:rPr>
        <w:tab/>
      </w:r>
      <w:r w:rsidRPr="008E5E91">
        <w:rPr>
          <w:bCs/>
          <w:sz w:val="20"/>
          <w:lang w:eastAsia="da-DK"/>
        </w:rPr>
        <w:t>Baseret på den hyppighed, der er beregnet i ADHD-studier med voksne (der er ikke rapporteret nogen tilfælde i pædiatriske studier).</w:t>
      </w:r>
    </w:p>
    <w:p w14:paraId="71B3BF55" w14:textId="737C33D0" w:rsidR="00053721" w:rsidRPr="008E5E91" w:rsidRDefault="00053721" w:rsidP="00126CC9">
      <w:pPr>
        <w:ind w:left="142" w:hanging="142"/>
        <w:rPr>
          <w:bCs/>
          <w:sz w:val="20"/>
          <w:lang w:eastAsia="da-DK"/>
        </w:rPr>
      </w:pPr>
      <w:r>
        <w:rPr>
          <w:bCs/>
          <w:sz w:val="20"/>
          <w:vertAlign w:val="superscript"/>
          <w:lang w:eastAsia="da-DK"/>
        </w:rPr>
        <w:t>5</w:t>
      </w:r>
      <w:r>
        <w:rPr>
          <w:bCs/>
          <w:sz w:val="20"/>
          <w:lang w:eastAsia="da-DK"/>
        </w:rPr>
        <w:t xml:space="preserve"> Hyppighed afledt af kliniske forsøg med voksne og ikke af data fra forsøg med børn og unge; kan også være relevant for børn og unge.</w:t>
      </w:r>
      <w:bookmarkStart w:id="1" w:name="_GoBack"/>
      <w:bookmarkEnd w:id="1"/>
    </w:p>
    <w:p w14:paraId="6B0DEBFD" w14:textId="77777777" w:rsidR="00252499" w:rsidRPr="00252499" w:rsidRDefault="00252499" w:rsidP="00252499">
      <w:pPr>
        <w:tabs>
          <w:tab w:val="left" w:pos="851"/>
        </w:tabs>
        <w:ind w:left="851"/>
        <w:rPr>
          <w:sz w:val="24"/>
          <w:lang w:eastAsia="da-DK"/>
        </w:rPr>
      </w:pPr>
    </w:p>
    <w:p w14:paraId="102336E8" w14:textId="77777777" w:rsidR="00252499" w:rsidRPr="00252499" w:rsidRDefault="00252499" w:rsidP="00252499">
      <w:pPr>
        <w:tabs>
          <w:tab w:val="left" w:pos="851"/>
        </w:tabs>
        <w:ind w:left="851"/>
        <w:rPr>
          <w:sz w:val="24"/>
          <w:u w:val="single"/>
          <w:lang w:eastAsia="da-DK"/>
        </w:rPr>
      </w:pPr>
      <w:r w:rsidRPr="00252499">
        <w:rPr>
          <w:sz w:val="24"/>
          <w:u w:val="single"/>
          <w:lang w:eastAsia="da-DK"/>
        </w:rPr>
        <w:t>Indberetning af formodede bivirkninger</w:t>
      </w:r>
    </w:p>
    <w:p w14:paraId="31FE2EA2" w14:textId="77777777" w:rsidR="00252499" w:rsidRPr="00252499" w:rsidRDefault="00252499" w:rsidP="00252499">
      <w:pPr>
        <w:tabs>
          <w:tab w:val="left" w:pos="851"/>
        </w:tabs>
        <w:ind w:left="851"/>
        <w:rPr>
          <w:sz w:val="24"/>
          <w:lang w:eastAsia="da-DK"/>
        </w:rPr>
      </w:pPr>
      <w:r w:rsidRPr="00252499">
        <w:rPr>
          <w:sz w:val="24"/>
          <w:lang w:eastAsia="da-DK"/>
        </w:rPr>
        <w:lastRenderedPageBreak/>
        <w:t>Når lægemidlet er godkendt, er indberetning af formodede bivirkninger vigtig. Det muliggør løbende overvågning af benefit/</w:t>
      </w:r>
      <w:proofErr w:type="spellStart"/>
      <w:r w:rsidRPr="00252499">
        <w:rPr>
          <w:sz w:val="24"/>
          <w:lang w:eastAsia="da-DK"/>
        </w:rPr>
        <w:t>risk</w:t>
      </w:r>
      <w:proofErr w:type="spellEnd"/>
      <w:r w:rsidRPr="00252499">
        <w:rPr>
          <w:sz w:val="24"/>
          <w:lang w:eastAsia="da-DK"/>
        </w:rPr>
        <w:t>-forholdet for lægemidlet. Sundhedspersoner anmodes om at indberette alle formodede bivirkninger via:</w:t>
      </w:r>
    </w:p>
    <w:p w14:paraId="7F4FDA35" w14:textId="77777777" w:rsidR="00252499" w:rsidRPr="00252499" w:rsidRDefault="00252499" w:rsidP="00252499">
      <w:pPr>
        <w:tabs>
          <w:tab w:val="left" w:pos="851"/>
        </w:tabs>
        <w:ind w:left="851"/>
        <w:rPr>
          <w:sz w:val="24"/>
          <w:lang w:eastAsia="da-DK"/>
        </w:rPr>
      </w:pPr>
    </w:p>
    <w:p w14:paraId="35732FE5" w14:textId="77777777" w:rsidR="00252499" w:rsidRPr="00252499" w:rsidRDefault="00252499" w:rsidP="00252499">
      <w:pPr>
        <w:tabs>
          <w:tab w:val="left" w:pos="851"/>
        </w:tabs>
        <w:ind w:left="851"/>
        <w:rPr>
          <w:sz w:val="24"/>
          <w:lang w:eastAsia="da-DK"/>
        </w:rPr>
      </w:pPr>
      <w:r w:rsidRPr="00252499">
        <w:rPr>
          <w:sz w:val="24"/>
          <w:lang w:eastAsia="da-DK"/>
        </w:rPr>
        <w:t>Lægemiddelstyrelsen</w:t>
      </w:r>
    </w:p>
    <w:p w14:paraId="1F013BC9" w14:textId="77777777" w:rsidR="00252499" w:rsidRPr="00252499" w:rsidRDefault="00252499" w:rsidP="00252499">
      <w:pPr>
        <w:tabs>
          <w:tab w:val="left" w:pos="851"/>
        </w:tabs>
        <w:ind w:left="851"/>
        <w:rPr>
          <w:sz w:val="24"/>
          <w:lang w:eastAsia="da-DK"/>
        </w:rPr>
      </w:pPr>
      <w:r w:rsidRPr="00252499">
        <w:rPr>
          <w:sz w:val="24"/>
          <w:lang w:eastAsia="da-DK"/>
        </w:rPr>
        <w:t>Axel Heides Gade 1</w:t>
      </w:r>
    </w:p>
    <w:p w14:paraId="0D5F4E76" w14:textId="77777777" w:rsidR="00252499" w:rsidRPr="00252499" w:rsidRDefault="00252499" w:rsidP="00252499">
      <w:pPr>
        <w:tabs>
          <w:tab w:val="left" w:pos="851"/>
        </w:tabs>
        <w:ind w:left="851"/>
        <w:rPr>
          <w:sz w:val="24"/>
          <w:lang w:eastAsia="da-DK"/>
        </w:rPr>
      </w:pPr>
      <w:r w:rsidRPr="00252499">
        <w:rPr>
          <w:sz w:val="24"/>
          <w:lang w:eastAsia="da-DK"/>
        </w:rPr>
        <w:t>DK-2300 København S</w:t>
      </w:r>
    </w:p>
    <w:p w14:paraId="1C51C070" w14:textId="0AF5AA31" w:rsidR="00252499" w:rsidRPr="00126CC9" w:rsidRDefault="00252499" w:rsidP="00252499">
      <w:pPr>
        <w:tabs>
          <w:tab w:val="left" w:pos="851"/>
        </w:tabs>
        <w:ind w:left="851"/>
        <w:rPr>
          <w:sz w:val="24"/>
          <w:lang w:eastAsia="da-DK"/>
        </w:rPr>
      </w:pPr>
      <w:r w:rsidRPr="00126CC9">
        <w:rPr>
          <w:sz w:val="24"/>
          <w:lang w:eastAsia="da-DK"/>
        </w:rPr>
        <w:t xml:space="preserve">Websted: </w:t>
      </w:r>
      <w:hyperlink r:id="rId8" w:history="1">
        <w:r w:rsidR="00FD7C8D" w:rsidRPr="0049071E">
          <w:rPr>
            <w:rStyle w:val="Hyperlink"/>
            <w:sz w:val="24"/>
            <w:lang w:eastAsia="da-DK"/>
          </w:rPr>
          <w:t>www.meldenbivirkning.dk</w:t>
        </w:r>
      </w:hyperlink>
      <w:r w:rsidR="00FD7C8D">
        <w:rPr>
          <w:sz w:val="24"/>
          <w:lang w:eastAsia="da-DK"/>
        </w:rPr>
        <w:t xml:space="preserve"> </w:t>
      </w:r>
    </w:p>
    <w:p w14:paraId="1BB7C283" w14:textId="6A0B1402" w:rsidR="009260DE" w:rsidRDefault="009260DE" w:rsidP="009260DE">
      <w:pPr>
        <w:pStyle w:val="Sidehoved"/>
        <w:tabs>
          <w:tab w:val="left" w:pos="851"/>
        </w:tabs>
        <w:ind w:left="851"/>
        <w:rPr>
          <w:szCs w:val="24"/>
        </w:rPr>
      </w:pPr>
    </w:p>
    <w:p w14:paraId="460B8803" w14:textId="436DBB86" w:rsidR="00E7168E" w:rsidRDefault="00E7168E" w:rsidP="009260DE">
      <w:pPr>
        <w:pStyle w:val="Sidehoved"/>
        <w:tabs>
          <w:tab w:val="left" w:pos="851"/>
        </w:tabs>
        <w:ind w:left="851"/>
        <w:rPr>
          <w:szCs w:val="24"/>
        </w:rPr>
      </w:pPr>
    </w:p>
    <w:p w14:paraId="63BFD4C0" w14:textId="77777777" w:rsidR="00E7168E" w:rsidRPr="00C84483" w:rsidRDefault="00E7168E" w:rsidP="009260DE">
      <w:pPr>
        <w:pStyle w:val="Sidehoved"/>
        <w:tabs>
          <w:tab w:val="left" w:pos="851"/>
        </w:tabs>
        <w:ind w:left="851"/>
        <w:rPr>
          <w:szCs w:val="24"/>
        </w:rPr>
      </w:pPr>
    </w:p>
    <w:p w14:paraId="73ADD5F5"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EBF7C12" w14:textId="77777777" w:rsidR="00252499" w:rsidRPr="00252499" w:rsidRDefault="00252499" w:rsidP="00252499">
      <w:pPr>
        <w:ind w:left="851"/>
        <w:rPr>
          <w:sz w:val="24"/>
          <w:szCs w:val="24"/>
          <w:lang w:eastAsia="da-DK"/>
        </w:rPr>
      </w:pPr>
      <w:r w:rsidRPr="00252499">
        <w:rPr>
          <w:sz w:val="24"/>
          <w:szCs w:val="24"/>
          <w:lang w:eastAsia="da-DK"/>
        </w:rPr>
        <w:t xml:space="preserve">Når patienter med overdosis behandles, bør der tages hensyn til den forlængede frigivelse af </w:t>
      </w:r>
      <w:proofErr w:type="spellStart"/>
      <w:r w:rsidRPr="00252499">
        <w:rPr>
          <w:sz w:val="24"/>
          <w:szCs w:val="24"/>
          <w:lang w:eastAsia="da-DK"/>
        </w:rPr>
        <w:t>methylphenidat</w:t>
      </w:r>
      <w:proofErr w:type="spellEnd"/>
      <w:r w:rsidRPr="00252499">
        <w:rPr>
          <w:sz w:val="24"/>
          <w:szCs w:val="24"/>
          <w:lang w:eastAsia="da-DK"/>
        </w:rPr>
        <w:t xml:space="preserve"> fra formuleringer med forlænget virkningsvarighed.</w:t>
      </w:r>
    </w:p>
    <w:p w14:paraId="03079217" w14:textId="77777777" w:rsidR="00252499" w:rsidRPr="003F470E" w:rsidRDefault="00252499" w:rsidP="003F470E">
      <w:pPr>
        <w:ind w:left="851"/>
        <w:rPr>
          <w:sz w:val="24"/>
          <w:szCs w:val="24"/>
          <w:lang w:eastAsia="da-DK"/>
        </w:rPr>
      </w:pPr>
    </w:p>
    <w:p w14:paraId="547C1DC6" w14:textId="77777777" w:rsidR="00252499" w:rsidRPr="00252499" w:rsidRDefault="00252499" w:rsidP="00252499">
      <w:pPr>
        <w:ind w:left="851"/>
        <w:rPr>
          <w:sz w:val="24"/>
          <w:szCs w:val="24"/>
          <w:u w:val="single"/>
          <w:lang w:eastAsia="da-DK"/>
        </w:rPr>
      </w:pPr>
      <w:r w:rsidRPr="00252499">
        <w:rPr>
          <w:sz w:val="24"/>
          <w:szCs w:val="24"/>
          <w:u w:val="single"/>
          <w:lang w:eastAsia="da-DK"/>
        </w:rPr>
        <w:t xml:space="preserve">Tegn og symptomer </w:t>
      </w:r>
    </w:p>
    <w:p w14:paraId="388F0F39" w14:textId="77777777" w:rsidR="00252499" w:rsidRPr="00252499" w:rsidRDefault="00252499" w:rsidP="00252499">
      <w:pPr>
        <w:ind w:left="851"/>
        <w:rPr>
          <w:sz w:val="24"/>
          <w:szCs w:val="24"/>
          <w:lang w:eastAsia="da-DK"/>
        </w:rPr>
      </w:pPr>
      <w:r w:rsidRPr="00252499">
        <w:rPr>
          <w:sz w:val="24"/>
          <w:szCs w:val="24"/>
          <w:lang w:eastAsia="da-DK"/>
        </w:rPr>
        <w:t xml:space="preserve">Akut overdosering, hovedsageligt på grund af overstimulering af det centrale og sympatiske nervesystem, kan resultere i opkastning, agitation, </w:t>
      </w:r>
      <w:proofErr w:type="spellStart"/>
      <w:r w:rsidRPr="00252499">
        <w:rPr>
          <w:sz w:val="24"/>
          <w:szCs w:val="24"/>
          <w:lang w:eastAsia="da-DK"/>
        </w:rPr>
        <w:t>tremor</w:t>
      </w:r>
      <w:proofErr w:type="spellEnd"/>
      <w:r w:rsidRPr="00252499">
        <w:rPr>
          <w:sz w:val="24"/>
          <w:szCs w:val="24"/>
          <w:lang w:eastAsia="da-DK"/>
        </w:rPr>
        <w:t xml:space="preserve">, </w:t>
      </w:r>
      <w:proofErr w:type="spellStart"/>
      <w:r w:rsidRPr="00252499">
        <w:rPr>
          <w:sz w:val="24"/>
          <w:szCs w:val="24"/>
          <w:lang w:eastAsia="da-DK"/>
        </w:rPr>
        <w:t>hyperrefleksi</w:t>
      </w:r>
      <w:proofErr w:type="spellEnd"/>
      <w:r w:rsidRPr="00252499">
        <w:rPr>
          <w:sz w:val="24"/>
          <w:szCs w:val="24"/>
          <w:lang w:eastAsia="da-DK"/>
        </w:rPr>
        <w:t xml:space="preserve">, muskeltrækninger, kramper (eventuelt efterfulgt af koma), eufori, konfusion, hallucinationer, delirium, svedtendens, rødmen, hovedpine, </w:t>
      </w:r>
      <w:proofErr w:type="spellStart"/>
      <w:r w:rsidRPr="00252499">
        <w:rPr>
          <w:sz w:val="24"/>
          <w:szCs w:val="24"/>
          <w:lang w:eastAsia="da-DK"/>
        </w:rPr>
        <w:t>hyperpyreksi</w:t>
      </w:r>
      <w:proofErr w:type="spellEnd"/>
      <w:r w:rsidRPr="00252499">
        <w:rPr>
          <w:sz w:val="24"/>
          <w:szCs w:val="24"/>
          <w:lang w:eastAsia="da-DK"/>
        </w:rPr>
        <w:t xml:space="preserve">, </w:t>
      </w:r>
      <w:proofErr w:type="spellStart"/>
      <w:r w:rsidRPr="00252499">
        <w:rPr>
          <w:sz w:val="24"/>
          <w:szCs w:val="24"/>
          <w:lang w:eastAsia="da-DK"/>
        </w:rPr>
        <w:t>takykardi</w:t>
      </w:r>
      <w:proofErr w:type="spellEnd"/>
      <w:r w:rsidRPr="00252499">
        <w:rPr>
          <w:sz w:val="24"/>
          <w:szCs w:val="24"/>
          <w:lang w:eastAsia="da-DK"/>
        </w:rPr>
        <w:t xml:space="preserve">, </w:t>
      </w:r>
      <w:proofErr w:type="spellStart"/>
      <w:r w:rsidRPr="00252499">
        <w:rPr>
          <w:sz w:val="24"/>
          <w:szCs w:val="24"/>
          <w:lang w:eastAsia="da-DK"/>
        </w:rPr>
        <w:t>palpitationer</w:t>
      </w:r>
      <w:proofErr w:type="spellEnd"/>
      <w:r w:rsidRPr="00252499">
        <w:rPr>
          <w:sz w:val="24"/>
          <w:szCs w:val="24"/>
          <w:lang w:eastAsia="da-DK"/>
        </w:rPr>
        <w:t xml:space="preserve">, </w:t>
      </w:r>
      <w:proofErr w:type="spellStart"/>
      <w:r w:rsidRPr="00252499">
        <w:rPr>
          <w:sz w:val="24"/>
          <w:szCs w:val="24"/>
          <w:lang w:eastAsia="da-DK"/>
        </w:rPr>
        <w:t>hjertearytmier</w:t>
      </w:r>
      <w:proofErr w:type="spellEnd"/>
      <w:r w:rsidRPr="00252499">
        <w:rPr>
          <w:sz w:val="24"/>
          <w:szCs w:val="24"/>
          <w:lang w:eastAsia="da-DK"/>
        </w:rPr>
        <w:t xml:space="preserve">, hypertension, </w:t>
      </w:r>
      <w:proofErr w:type="spellStart"/>
      <w:r w:rsidRPr="00252499">
        <w:rPr>
          <w:sz w:val="24"/>
          <w:szCs w:val="24"/>
          <w:lang w:eastAsia="da-DK"/>
        </w:rPr>
        <w:t>mydriasis</w:t>
      </w:r>
      <w:proofErr w:type="spellEnd"/>
      <w:r w:rsidRPr="00252499">
        <w:rPr>
          <w:sz w:val="24"/>
          <w:szCs w:val="24"/>
          <w:lang w:eastAsia="da-DK"/>
        </w:rPr>
        <w:t xml:space="preserve"> og tørhed af slimhinder.</w:t>
      </w:r>
    </w:p>
    <w:p w14:paraId="6347C377" w14:textId="77777777" w:rsidR="00252499" w:rsidRPr="00252499" w:rsidRDefault="00252499" w:rsidP="003F470E">
      <w:pPr>
        <w:ind w:left="851"/>
        <w:rPr>
          <w:sz w:val="24"/>
          <w:szCs w:val="24"/>
          <w:lang w:eastAsia="da-DK"/>
        </w:rPr>
      </w:pPr>
    </w:p>
    <w:p w14:paraId="53228A31" w14:textId="77777777" w:rsidR="00252499" w:rsidRPr="00252499" w:rsidRDefault="00252499" w:rsidP="00252499">
      <w:pPr>
        <w:ind w:left="851"/>
        <w:rPr>
          <w:sz w:val="24"/>
          <w:szCs w:val="24"/>
          <w:u w:val="single"/>
          <w:lang w:eastAsia="da-DK"/>
        </w:rPr>
      </w:pPr>
      <w:r w:rsidRPr="00252499">
        <w:rPr>
          <w:sz w:val="24"/>
          <w:szCs w:val="24"/>
          <w:u w:val="single"/>
          <w:lang w:eastAsia="da-DK"/>
        </w:rPr>
        <w:t>Behandling</w:t>
      </w:r>
    </w:p>
    <w:p w14:paraId="6F1C4B18" w14:textId="77777777" w:rsidR="00252499" w:rsidRPr="00252499" w:rsidRDefault="00252499" w:rsidP="00252499">
      <w:pPr>
        <w:ind w:left="851"/>
        <w:rPr>
          <w:sz w:val="24"/>
          <w:szCs w:val="24"/>
          <w:lang w:eastAsia="da-DK"/>
        </w:rPr>
      </w:pPr>
      <w:r w:rsidRPr="00252499">
        <w:rPr>
          <w:sz w:val="24"/>
          <w:szCs w:val="24"/>
          <w:lang w:eastAsia="da-DK"/>
        </w:rPr>
        <w:t xml:space="preserve">Der er ingen specifik </w:t>
      </w:r>
      <w:proofErr w:type="spellStart"/>
      <w:r w:rsidRPr="00252499">
        <w:rPr>
          <w:sz w:val="24"/>
          <w:szCs w:val="24"/>
          <w:lang w:eastAsia="da-DK"/>
        </w:rPr>
        <w:t>antidot</w:t>
      </w:r>
      <w:proofErr w:type="spellEnd"/>
      <w:r w:rsidRPr="00252499">
        <w:rPr>
          <w:sz w:val="24"/>
          <w:szCs w:val="24"/>
          <w:lang w:eastAsia="da-DK"/>
        </w:rPr>
        <w:t xml:space="preserve"> ved overdosering med </w:t>
      </w:r>
      <w:proofErr w:type="spellStart"/>
      <w:r w:rsidRPr="00252499">
        <w:rPr>
          <w:sz w:val="24"/>
          <w:szCs w:val="24"/>
          <w:lang w:eastAsia="da-DK"/>
        </w:rPr>
        <w:t>methylphenidat</w:t>
      </w:r>
      <w:proofErr w:type="spellEnd"/>
      <w:r w:rsidRPr="00252499">
        <w:rPr>
          <w:sz w:val="24"/>
          <w:szCs w:val="24"/>
          <w:lang w:eastAsia="da-DK"/>
        </w:rPr>
        <w:t>.</w:t>
      </w:r>
    </w:p>
    <w:p w14:paraId="2B79DAFF" w14:textId="77777777" w:rsidR="00252499" w:rsidRPr="00252499" w:rsidRDefault="00252499" w:rsidP="003F470E">
      <w:pPr>
        <w:ind w:left="851"/>
        <w:rPr>
          <w:sz w:val="24"/>
          <w:szCs w:val="24"/>
          <w:lang w:eastAsia="da-DK"/>
        </w:rPr>
      </w:pPr>
    </w:p>
    <w:p w14:paraId="7CD3251A" w14:textId="1718A5FE" w:rsidR="00252499" w:rsidRPr="00252499" w:rsidRDefault="00252499" w:rsidP="00252499">
      <w:pPr>
        <w:ind w:left="851"/>
        <w:rPr>
          <w:sz w:val="24"/>
          <w:szCs w:val="24"/>
          <w:lang w:eastAsia="da-DK"/>
        </w:rPr>
      </w:pPr>
      <w:r w:rsidRPr="00252499">
        <w:rPr>
          <w:sz w:val="24"/>
          <w:szCs w:val="24"/>
          <w:lang w:eastAsia="da-DK"/>
        </w:rPr>
        <w:t>Behandlingen består af nødvendige</w:t>
      </w:r>
      <w:r w:rsidR="0064517E">
        <w:rPr>
          <w:sz w:val="24"/>
          <w:szCs w:val="24"/>
          <w:lang w:eastAsia="da-DK"/>
        </w:rPr>
        <w:t>,</w:t>
      </w:r>
      <w:r w:rsidRPr="00252499">
        <w:rPr>
          <w:sz w:val="24"/>
          <w:szCs w:val="24"/>
          <w:lang w:eastAsia="da-DK"/>
        </w:rPr>
        <w:t xml:space="preserve"> understøttende tiltag.</w:t>
      </w:r>
    </w:p>
    <w:p w14:paraId="4B4346B0" w14:textId="77777777" w:rsidR="00252499" w:rsidRPr="00252499" w:rsidRDefault="00252499" w:rsidP="00252499">
      <w:pPr>
        <w:ind w:left="851"/>
        <w:rPr>
          <w:sz w:val="24"/>
          <w:szCs w:val="24"/>
          <w:lang w:eastAsia="da-DK"/>
        </w:rPr>
      </w:pPr>
    </w:p>
    <w:p w14:paraId="6EFBABAC" w14:textId="77777777" w:rsidR="00252499" w:rsidRPr="00252499" w:rsidRDefault="00252499" w:rsidP="00252499">
      <w:pPr>
        <w:ind w:left="851"/>
        <w:rPr>
          <w:sz w:val="24"/>
          <w:szCs w:val="24"/>
          <w:lang w:eastAsia="da-DK"/>
        </w:rPr>
      </w:pPr>
      <w:r w:rsidRPr="00252499">
        <w:rPr>
          <w:sz w:val="24"/>
          <w:szCs w:val="24"/>
          <w:lang w:eastAsia="da-DK"/>
        </w:rPr>
        <w:t xml:space="preserve">Patienten skal beskyttes mod at gøre skade på sig selv og mod eksterne stimuli, der vil forstærke den overstimulering, som allerede er til stede. Hvis tegn og symptomer ikke er for alvorlige og patienten er ved bevidsthed, kan maven tømmes ved at fremprovokere opkastning eller ved ventrikelskylning. Før der foretages ventrikelskylning, skal agitation og eventuelle anfald kontrolleres, og luftveje beskyttes. Andre tiltag til afgiftning af tarmsystemet omfatter administration af aktivt kul og et afføringsmiddel. I tilfælde af alvorlig forgiftning skal der indgives en nøjagtig titreret dosis af benzodiazepin før ventrikelskylningen. </w:t>
      </w:r>
    </w:p>
    <w:p w14:paraId="47F5C83D" w14:textId="77777777" w:rsidR="00252499" w:rsidRPr="00252499" w:rsidRDefault="00252499" w:rsidP="003F470E">
      <w:pPr>
        <w:ind w:left="851"/>
        <w:rPr>
          <w:sz w:val="24"/>
          <w:szCs w:val="24"/>
          <w:lang w:eastAsia="da-DK"/>
        </w:rPr>
      </w:pPr>
    </w:p>
    <w:p w14:paraId="3B0FB596" w14:textId="77777777" w:rsidR="00252499" w:rsidRPr="00252499" w:rsidRDefault="00252499" w:rsidP="00252499">
      <w:pPr>
        <w:ind w:left="851"/>
        <w:rPr>
          <w:sz w:val="24"/>
          <w:szCs w:val="24"/>
          <w:lang w:eastAsia="da-DK"/>
        </w:rPr>
      </w:pPr>
      <w:r w:rsidRPr="00252499">
        <w:rPr>
          <w:sz w:val="24"/>
          <w:szCs w:val="24"/>
          <w:lang w:eastAsia="da-DK"/>
        </w:rPr>
        <w:t xml:space="preserve">Der skal sørges for intensiv pleje for at opretholde tilstrækkelig cirkulation og respiration; ekstern afkøling kan være nødvendigt i tilfælde af </w:t>
      </w:r>
      <w:proofErr w:type="spellStart"/>
      <w:r w:rsidRPr="00252499">
        <w:rPr>
          <w:sz w:val="24"/>
          <w:szCs w:val="24"/>
          <w:lang w:eastAsia="da-DK"/>
        </w:rPr>
        <w:t>hyperpyreksi</w:t>
      </w:r>
      <w:proofErr w:type="spellEnd"/>
      <w:r w:rsidRPr="00252499">
        <w:rPr>
          <w:sz w:val="24"/>
          <w:szCs w:val="24"/>
          <w:lang w:eastAsia="da-DK"/>
        </w:rPr>
        <w:t xml:space="preserve">. </w:t>
      </w:r>
    </w:p>
    <w:p w14:paraId="64B604C5" w14:textId="77777777" w:rsidR="00252499" w:rsidRPr="00252499" w:rsidRDefault="00252499" w:rsidP="003F470E">
      <w:pPr>
        <w:ind w:left="851"/>
        <w:rPr>
          <w:sz w:val="24"/>
          <w:szCs w:val="24"/>
          <w:lang w:eastAsia="da-DK"/>
        </w:rPr>
      </w:pPr>
    </w:p>
    <w:p w14:paraId="6EF604F2" w14:textId="73DF651E" w:rsidR="009260DE" w:rsidRPr="00C84483" w:rsidRDefault="00252499" w:rsidP="0064517E">
      <w:pPr>
        <w:ind w:left="851"/>
        <w:rPr>
          <w:sz w:val="24"/>
          <w:szCs w:val="24"/>
          <w:lang w:eastAsia="da-DK"/>
        </w:rPr>
      </w:pPr>
      <w:r w:rsidRPr="00252499">
        <w:rPr>
          <w:sz w:val="24"/>
          <w:szCs w:val="24"/>
          <w:lang w:eastAsia="da-DK"/>
        </w:rPr>
        <w:t xml:space="preserve">Effekten af </w:t>
      </w:r>
      <w:proofErr w:type="spellStart"/>
      <w:r w:rsidRPr="00252499">
        <w:rPr>
          <w:sz w:val="24"/>
          <w:szCs w:val="24"/>
          <w:lang w:eastAsia="da-DK"/>
        </w:rPr>
        <w:t>peritonealdialyse</w:t>
      </w:r>
      <w:proofErr w:type="spellEnd"/>
      <w:r w:rsidRPr="00252499">
        <w:rPr>
          <w:sz w:val="24"/>
          <w:szCs w:val="24"/>
          <w:lang w:eastAsia="da-DK"/>
        </w:rPr>
        <w:t xml:space="preserve"> eller ekstrakorporal hæmodialyse ved overdosering af </w:t>
      </w:r>
      <w:proofErr w:type="spellStart"/>
      <w:r w:rsidRPr="00252499">
        <w:rPr>
          <w:sz w:val="24"/>
          <w:szCs w:val="24"/>
          <w:lang w:eastAsia="da-DK"/>
        </w:rPr>
        <w:t>methylphenidat</w:t>
      </w:r>
      <w:proofErr w:type="spellEnd"/>
      <w:r w:rsidRPr="00252499">
        <w:rPr>
          <w:sz w:val="24"/>
          <w:szCs w:val="24"/>
          <w:lang w:eastAsia="da-DK"/>
        </w:rPr>
        <w:t xml:space="preserve"> er ikke fastslået.</w:t>
      </w:r>
    </w:p>
    <w:p w14:paraId="6F28BC4F" w14:textId="77777777" w:rsidR="009260DE" w:rsidRPr="00C84483" w:rsidRDefault="009260DE" w:rsidP="009260DE">
      <w:pPr>
        <w:tabs>
          <w:tab w:val="left" w:pos="851"/>
        </w:tabs>
        <w:ind w:left="851"/>
        <w:rPr>
          <w:sz w:val="24"/>
          <w:szCs w:val="24"/>
        </w:rPr>
      </w:pPr>
    </w:p>
    <w:p w14:paraId="08CD2168"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40874C40" w14:textId="4C7F444B" w:rsidR="009260DE" w:rsidRPr="00C84483" w:rsidRDefault="00D66615" w:rsidP="0064517E">
      <w:pPr>
        <w:tabs>
          <w:tab w:val="left" w:pos="851"/>
        </w:tabs>
        <w:ind w:left="851"/>
        <w:rPr>
          <w:sz w:val="24"/>
          <w:szCs w:val="24"/>
          <w:lang w:eastAsia="da-DK"/>
        </w:rPr>
      </w:pPr>
      <w:r w:rsidRPr="00D66615">
        <w:rPr>
          <w:sz w:val="24"/>
          <w:szCs w:val="24"/>
          <w:lang w:eastAsia="da-DK"/>
        </w:rPr>
        <w:t>A§4 (kopieringspligtigt)</w:t>
      </w:r>
    </w:p>
    <w:p w14:paraId="2185194E" w14:textId="77777777" w:rsidR="009260DE" w:rsidRPr="00C84483" w:rsidRDefault="009260DE" w:rsidP="009260DE">
      <w:pPr>
        <w:tabs>
          <w:tab w:val="left" w:pos="851"/>
        </w:tabs>
        <w:ind w:left="851"/>
        <w:rPr>
          <w:sz w:val="24"/>
          <w:szCs w:val="24"/>
        </w:rPr>
      </w:pPr>
    </w:p>
    <w:p w14:paraId="0A2887F3" w14:textId="77777777" w:rsidR="009260DE" w:rsidRPr="00C84483" w:rsidRDefault="009260DE" w:rsidP="009260DE">
      <w:pPr>
        <w:tabs>
          <w:tab w:val="left" w:pos="851"/>
        </w:tabs>
        <w:ind w:left="851"/>
        <w:rPr>
          <w:sz w:val="24"/>
          <w:szCs w:val="24"/>
        </w:rPr>
      </w:pPr>
    </w:p>
    <w:p w14:paraId="4FF43B1C"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78C8619" w14:textId="77777777" w:rsidR="009260DE" w:rsidRPr="00C84483" w:rsidRDefault="009260DE" w:rsidP="009260DE">
      <w:pPr>
        <w:tabs>
          <w:tab w:val="left" w:pos="851"/>
        </w:tabs>
        <w:ind w:left="851"/>
        <w:rPr>
          <w:sz w:val="24"/>
          <w:szCs w:val="24"/>
        </w:rPr>
      </w:pPr>
    </w:p>
    <w:p w14:paraId="2E5F73C3"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r>
      <w:proofErr w:type="spellStart"/>
      <w:r w:rsidRPr="00C84483">
        <w:rPr>
          <w:b/>
          <w:sz w:val="24"/>
          <w:szCs w:val="24"/>
        </w:rPr>
        <w:t>Farmakodynamiske</w:t>
      </w:r>
      <w:proofErr w:type="spellEnd"/>
      <w:r w:rsidRPr="00C84483">
        <w:rPr>
          <w:b/>
          <w:sz w:val="24"/>
          <w:szCs w:val="24"/>
        </w:rPr>
        <w:t xml:space="preserve"> egenskaber</w:t>
      </w:r>
    </w:p>
    <w:p w14:paraId="04072E84" w14:textId="1C4A3668" w:rsidR="00896651" w:rsidRPr="0064517E" w:rsidRDefault="00D33F85" w:rsidP="00896651">
      <w:pPr>
        <w:tabs>
          <w:tab w:val="left" w:pos="851"/>
        </w:tabs>
        <w:ind w:left="851"/>
        <w:rPr>
          <w:sz w:val="24"/>
          <w:lang w:eastAsia="da-DK"/>
        </w:rPr>
      </w:pPr>
      <w:bookmarkStart w:id="2" w:name="_Hlk121315549"/>
      <w:proofErr w:type="spellStart"/>
      <w:r>
        <w:rPr>
          <w:sz w:val="24"/>
          <w:szCs w:val="24"/>
        </w:rPr>
        <w:t>Farmakoterapeutisk</w:t>
      </w:r>
      <w:proofErr w:type="spellEnd"/>
      <w:r>
        <w:rPr>
          <w:sz w:val="24"/>
          <w:szCs w:val="24"/>
        </w:rPr>
        <w:t xml:space="preserve"> klassifikation</w:t>
      </w:r>
      <w:bookmarkEnd w:id="2"/>
      <w:r>
        <w:rPr>
          <w:sz w:val="24"/>
          <w:lang w:eastAsia="da-DK"/>
        </w:rPr>
        <w:t xml:space="preserve">: </w:t>
      </w:r>
      <w:r w:rsidR="00896651" w:rsidRPr="00D66615">
        <w:rPr>
          <w:sz w:val="24"/>
          <w:szCs w:val="24"/>
          <w:lang w:eastAsia="da-DK"/>
        </w:rPr>
        <w:t xml:space="preserve">Centralt virkende </w:t>
      </w:r>
      <w:proofErr w:type="spellStart"/>
      <w:r w:rsidR="00896651" w:rsidRPr="00D66615">
        <w:rPr>
          <w:sz w:val="24"/>
          <w:szCs w:val="24"/>
          <w:lang w:eastAsia="da-DK"/>
        </w:rPr>
        <w:t>sympat</w:t>
      </w:r>
      <w:r w:rsidR="00896651">
        <w:rPr>
          <w:sz w:val="24"/>
          <w:szCs w:val="24"/>
          <w:lang w:eastAsia="da-DK"/>
        </w:rPr>
        <w:t>h</w:t>
      </w:r>
      <w:r w:rsidR="00896651" w:rsidRPr="00D66615">
        <w:rPr>
          <w:sz w:val="24"/>
          <w:szCs w:val="24"/>
          <w:lang w:eastAsia="da-DK"/>
        </w:rPr>
        <w:t>omimeti</w:t>
      </w:r>
      <w:r w:rsidR="00896651">
        <w:rPr>
          <w:sz w:val="24"/>
          <w:szCs w:val="24"/>
          <w:lang w:eastAsia="da-DK"/>
        </w:rPr>
        <w:t>c</w:t>
      </w:r>
      <w:r w:rsidR="00896651" w:rsidRPr="00D66615">
        <w:rPr>
          <w:sz w:val="24"/>
          <w:szCs w:val="24"/>
          <w:lang w:eastAsia="da-DK"/>
        </w:rPr>
        <w:t>a</w:t>
      </w:r>
      <w:proofErr w:type="spellEnd"/>
      <w:r>
        <w:rPr>
          <w:sz w:val="24"/>
          <w:lang w:eastAsia="da-DK"/>
        </w:rPr>
        <w:t xml:space="preserve">, </w:t>
      </w:r>
      <w:r w:rsidRPr="00D66615">
        <w:rPr>
          <w:sz w:val="24"/>
          <w:lang w:eastAsia="da-DK"/>
        </w:rPr>
        <w:t xml:space="preserve">ATC-kode: </w:t>
      </w:r>
      <w:r w:rsidRPr="00D66615">
        <w:rPr>
          <w:sz w:val="24"/>
          <w:szCs w:val="24"/>
          <w:lang w:eastAsia="da-DK"/>
        </w:rPr>
        <w:t>N06BA04</w:t>
      </w:r>
      <w:r w:rsidRPr="00D66615">
        <w:rPr>
          <w:sz w:val="24"/>
          <w:lang w:eastAsia="da-DK"/>
        </w:rPr>
        <w:t>.</w:t>
      </w:r>
    </w:p>
    <w:p w14:paraId="0F2A0D21" w14:textId="77777777" w:rsidR="00896651" w:rsidRPr="00D66615" w:rsidRDefault="00896651" w:rsidP="00D66615">
      <w:pPr>
        <w:ind w:left="851"/>
        <w:rPr>
          <w:sz w:val="24"/>
          <w:lang w:eastAsia="da-DK"/>
        </w:rPr>
      </w:pPr>
    </w:p>
    <w:p w14:paraId="4AAF2200" w14:textId="77777777" w:rsidR="00D66615" w:rsidRPr="00D66615" w:rsidRDefault="00D66615" w:rsidP="00D66615">
      <w:pPr>
        <w:ind w:left="851"/>
        <w:rPr>
          <w:sz w:val="24"/>
          <w:lang w:eastAsia="da-DK"/>
        </w:rPr>
      </w:pPr>
      <w:r w:rsidRPr="00D66615">
        <w:rPr>
          <w:sz w:val="24"/>
          <w:u w:val="single"/>
          <w:lang w:eastAsia="da-DK"/>
        </w:rPr>
        <w:t>Virkningsmekanisme</w:t>
      </w:r>
    </w:p>
    <w:p w14:paraId="3BB82B39" w14:textId="213A43A1" w:rsidR="00D66615" w:rsidRPr="00D66615" w:rsidRDefault="00D66615" w:rsidP="00D66615">
      <w:pPr>
        <w:ind w:left="851"/>
        <w:rPr>
          <w:sz w:val="24"/>
          <w:lang w:eastAsia="da-DK"/>
        </w:rPr>
      </w:pPr>
      <w:proofErr w:type="spellStart"/>
      <w:r w:rsidRPr="00D66615">
        <w:rPr>
          <w:sz w:val="24"/>
          <w:lang w:eastAsia="da-DK"/>
        </w:rPr>
        <w:t>Methylphenidat</w:t>
      </w:r>
      <w:proofErr w:type="spellEnd"/>
      <w:r w:rsidRPr="00D66615">
        <w:rPr>
          <w:sz w:val="24"/>
          <w:lang w:eastAsia="da-DK"/>
        </w:rPr>
        <w:t xml:space="preserve">, som er det aktive indholdsstof i </w:t>
      </w:r>
      <w:proofErr w:type="spellStart"/>
      <w:r w:rsidR="004F3619">
        <w:rPr>
          <w:sz w:val="24"/>
          <w:lang w:eastAsia="da-DK"/>
        </w:rPr>
        <w:t>Methylphenidathydrochlorid</w:t>
      </w:r>
      <w:proofErr w:type="spellEnd"/>
      <w:r w:rsidR="004F3619">
        <w:rPr>
          <w:sz w:val="24"/>
          <w:lang w:eastAsia="da-DK"/>
        </w:rPr>
        <w:t xml:space="preserve"> ”2care4”</w:t>
      </w:r>
      <w:r w:rsidRPr="00D66615">
        <w:rPr>
          <w:sz w:val="24"/>
          <w:lang w:eastAsia="da-DK"/>
        </w:rPr>
        <w:t xml:space="preserve">, er en </w:t>
      </w:r>
      <w:proofErr w:type="spellStart"/>
      <w:r w:rsidRPr="00D66615">
        <w:rPr>
          <w:sz w:val="24"/>
          <w:lang w:eastAsia="da-DK"/>
        </w:rPr>
        <w:t>psykostimulant</w:t>
      </w:r>
      <w:proofErr w:type="spellEnd"/>
      <w:r w:rsidRPr="00D66615">
        <w:rPr>
          <w:sz w:val="24"/>
          <w:lang w:eastAsia="da-DK"/>
        </w:rPr>
        <w:t xml:space="preserve"> med mere udtalt virkning på centralnervesystemet end på motoriske aktiviteter. Kemisk er det en alkalisk ester af fenyleddikesyre. Molekylet indeholder </w:t>
      </w:r>
      <w:proofErr w:type="spellStart"/>
      <w:r w:rsidRPr="00D66615">
        <w:rPr>
          <w:sz w:val="24"/>
          <w:lang w:eastAsia="da-DK"/>
        </w:rPr>
        <w:t>fenyletyalamin</w:t>
      </w:r>
      <w:proofErr w:type="spellEnd"/>
      <w:r w:rsidRPr="00D66615">
        <w:rPr>
          <w:sz w:val="24"/>
          <w:lang w:eastAsia="da-DK"/>
        </w:rPr>
        <w:t xml:space="preserve">-skelettet, som anses for værende ansvarlig for de amfetamin-lignende virkninger. </w:t>
      </w:r>
      <w:proofErr w:type="spellStart"/>
      <w:r w:rsidRPr="00D66615">
        <w:rPr>
          <w:sz w:val="24"/>
          <w:lang w:eastAsia="da-DK"/>
        </w:rPr>
        <w:t>Methylphenidat</w:t>
      </w:r>
      <w:proofErr w:type="spellEnd"/>
      <w:r w:rsidRPr="00D66615">
        <w:rPr>
          <w:sz w:val="24"/>
          <w:lang w:eastAsia="da-DK"/>
        </w:rPr>
        <w:t xml:space="preserve"> indeholder to </w:t>
      </w:r>
      <w:proofErr w:type="spellStart"/>
      <w:r w:rsidRPr="00D66615">
        <w:rPr>
          <w:sz w:val="24"/>
          <w:lang w:eastAsia="da-DK"/>
        </w:rPr>
        <w:t>chirale</w:t>
      </w:r>
      <w:proofErr w:type="spellEnd"/>
      <w:r w:rsidRPr="00D66615">
        <w:rPr>
          <w:sz w:val="24"/>
          <w:lang w:eastAsia="da-DK"/>
        </w:rPr>
        <w:t xml:space="preserve"> centre og har derfor fire stereoisomerer.  Den </w:t>
      </w:r>
      <w:proofErr w:type="spellStart"/>
      <w:r w:rsidRPr="00D66615">
        <w:rPr>
          <w:sz w:val="24"/>
          <w:lang w:eastAsia="da-DK"/>
        </w:rPr>
        <w:t>farmakodynamiske</w:t>
      </w:r>
      <w:proofErr w:type="spellEnd"/>
      <w:r w:rsidRPr="00D66615">
        <w:rPr>
          <w:sz w:val="24"/>
          <w:lang w:eastAsia="da-DK"/>
        </w:rPr>
        <w:t xml:space="preserve"> aktive konfiguration er </w:t>
      </w:r>
      <w:proofErr w:type="spellStart"/>
      <w:r w:rsidRPr="00D66615">
        <w:rPr>
          <w:sz w:val="24"/>
          <w:lang w:eastAsia="da-DK"/>
        </w:rPr>
        <w:t>threo</w:t>
      </w:r>
      <w:proofErr w:type="spellEnd"/>
      <w:r w:rsidRPr="00D66615">
        <w:rPr>
          <w:sz w:val="24"/>
          <w:lang w:eastAsia="da-DK"/>
        </w:rPr>
        <w:t>-formen. D-isomeren er farmakologisk mere aktiv end l-isomeren.</w:t>
      </w:r>
    </w:p>
    <w:p w14:paraId="235EFFA7" w14:textId="77777777" w:rsidR="00D66615" w:rsidRPr="00D66615" w:rsidRDefault="00D66615" w:rsidP="00D66615">
      <w:pPr>
        <w:ind w:left="851"/>
        <w:rPr>
          <w:sz w:val="24"/>
          <w:lang w:eastAsia="da-DK"/>
        </w:rPr>
      </w:pPr>
    </w:p>
    <w:p w14:paraId="0E826A42" w14:textId="77777777" w:rsidR="00D66615" w:rsidRPr="00D66615" w:rsidRDefault="00D66615" w:rsidP="00D66615">
      <w:pPr>
        <w:ind w:left="851"/>
        <w:rPr>
          <w:sz w:val="24"/>
          <w:lang w:eastAsia="da-DK"/>
        </w:rPr>
      </w:pPr>
      <w:r w:rsidRPr="00D66615">
        <w:rPr>
          <w:sz w:val="24"/>
          <w:lang w:eastAsia="da-DK"/>
        </w:rPr>
        <w:t xml:space="preserve">I dyrestudier udøver </w:t>
      </w:r>
      <w:proofErr w:type="spellStart"/>
      <w:r w:rsidRPr="00D66615">
        <w:rPr>
          <w:sz w:val="24"/>
          <w:lang w:eastAsia="da-DK"/>
        </w:rPr>
        <w:t>methylphenidat</w:t>
      </w:r>
      <w:proofErr w:type="spellEnd"/>
      <w:r w:rsidRPr="00D66615">
        <w:rPr>
          <w:sz w:val="24"/>
          <w:lang w:eastAsia="da-DK"/>
        </w:rPr>
        <w:t xml:space="preserve"> en indirekte </w:t>
      </w:r>
      <w:proofErr w:type="spellStart"/>
      <w:r w:rsidRPr="00D66615">
        <w:rPr>
          <w:sz w:val="24"/>
          <w:lang w:eastAsia="da-DK"/>
        </w:rPr>
        <w:t>sympatomimetisk</w:t>
      </w:r>
      <w:proofErr w:type="spellEnd"/>
      <w:r w:rsidRPr="00D66615">
        <w:rPr>
          <w:sz w:val="24"/>
          <w:lang w:eastAsia="da-DK"/>
        </w:rPr>
        <w:t xml:space="preserve"> virkning ved frigivelse af noradrenalin fra intraneuronale lagre af </w:t>
      </w:r>
      <w:proofErr w:type="spellStart"/>
      <w:r w:rsidRPr="00D66615">
        <w:rPr>
          <w:sz w:val="24"/>
          <w:lang w:eastAsia="da-DK"/>
        </w:rPr>
        <w:t>adrenerge</w:t>
      </w:r>
      <w:proofErr w:type="spellEnd"/>
      <w:r w:rsidRPr="00D66615">
        <w:rPr>
          <w:sz w:val="24"/>
          <w:lang w:eastAsia="da-DK"/>
        </w:rPr>
        <w:t xml:space="preserve"> neuroner og hæmning af dets genoptagelse. </w:t>
      </w:r>
      <w:proofErr w:type="spellStart"/>
      <w:r w:rsidRPr="00D66615">
        <w:rPr>
          <w:sz w:val="24"/>
          <w:lang w:eastAsia="da-DK"/>
        </w:rPr>
        <w:t>Methylphenidat</w:t>
      </w:r>
      <w:proofErr w:type="spellEnd"/>
      <w:r w:rsidRPr="00D66615">
        <w:rPr>
          <w:sz w:val="24"/>
          <w:lang w:eastAsia="da-DK"/>
        </w:rPr>
        <w:t xml:space="preserve"> frigiver også dopamin dosisafhængigt, dvs. med stigende koncentration i centralnervesystemet, og hæmmer dets genoptagelse. I modsætning til amfetamin frigives </w:t>
      </w:r>
      <w:proofErr w:type="spellStart"/>
      <w:r w:rsidRPr="00D66615">
        <w:rPr>
          <w:sz w:val="24"/>
          <w:lang w:eastAsia="da-DK"/>
        </w:rPr>
        <w:t>katekolaminer</w:t>
      </w:r>
      <w:proofErr w:type="spellEnd"/>
      <w:r w:rsidRPr="00D66615">
        <w:rPr>
          <w:sz w:val="24"/>
          <w:lang w:eastAsia="da-DK"/>
        </w:rPr>
        <w:t xml:space="preserve"> ikke af </w:t>
      </w:r>
      <w:proofErr w:type="spellStart"/>
      <w:r w:rsidRPr="00D66615">
        <w:rPr>
          <w:sz w:val="24"/>
          <w:lang w:eastAsia="da-DK"/>
        </w:rPr>
        <w:t>methylphenidat</w:t>
      </w:r>
      <w:proofErr w:type="spellEnd"/>
      <w:r w:rsidRPr="00D66615">
        <w:rPr>
          <w:sz w:val="24"/>
          <w:lang w:eastAsia="da-DK"/>
        </w:rPr>
        <w:t xml:space="preserve"> hos dyr, der tidligere er behandlet med </w:t>
      </w:r>
      <w:proofErr w:type="spellStart"/>
      <w:r w:rsidRPr="00D66615">
        <w:rPr>
          <w:sz w:val="24"/>
          <w:lang w:eastAsia="da-DK"/>
        </w:rPr>
        <w:t>reserpin</w:t>
      </w:r>
      <w:proofErr w:type="spellEnd"/>
      <w:r w:rsidRPr="00D66615">
        <w:rPr>
          <w:sz w:val="24"/>
          <w:lang w:eastAsia="da-DK"/>
        </w:rPr>
        <w:t xml:space="preserve">. Dette betyder, at </w:t>
      </w:r>
      <w:proofErr w:type="spellStart"/>
      <w:r w:rsidRPr="00D66615">
        <w:rPr>
          <w:sz w:val="24"/>
          <w:lang w:eastAsia="da-DK"/>
        </w:rPr>
        <w:t>reserpin</w:t>
      </w:r>
      <w:proofErr w:type="spellEnd"/>
      <w:r w:rsidRPr="00D66615">
        <w:rPr>
          <w:sz w:val="24"/>
          <w:lang w:eastAsia="da-DK"/>
        </w:rPr>
        <w:t xml:space="preserve"> hæmmer </w:t>
      </w:r>
      <w:proofErr w:type="spellStart"/>
      <w:r w:rsidRPr="00D66615">
        <w:rPr>
          <w:sz w:val="24"/>
          <w:lang w:eastAsia="da-DK"/>
        </w:rPr>
        <w:t>methylphenidatinducerede</w:t>
      </w:r>
      <w:proofErr w:type="spellEnd"/>
      <w:r w:rsidRPr="00D66615">
        <w:rPr>
          <w:sz w:val="24"/>
          <w:lang w:eastAsia="da-DK"/>
        </w:rPr>
        <w:t xml:space="preserve"> stereotypier.</w:t>
      </w:r>
    </w:p>
    <w:p w14:paraId="3C332F7B" w14:textId="77777777" w:rsidR="00D66615" w:rsidRPr="00D66615" w:rsidRDefault="00D66615" w:rsidP="00D66615">
      <w:pPr>
        <w:ind w:left="851"/>
        <w:rPr>
          <w:sz w:val="24"/>
          <w:szCs w:val="24"/>
          <w:lang w:eastAsia="da-DK"/>
        </w:rPr>
      </w:pPr>
    </w:p>
    <w:p w14:paraId="12B162CB" w14:textId="77777777" w:rsidR="00D66615" w:rsidRPr="00D66615" w:rsidRDefault="00D66615" w:rsidP="00D66615">
      <w:pPr>
        <w:ind w:left="851"/>
        <w:rPr>
          <w:sz w:val="24"/>
          <w:lang w:eastAsia="da-DK"/>
        </w:rPr>
      </w:pPr>
      <w:r w:rsidRPr="00D66615">
        <w:rPr>
          <w:sz w:val="24"/>
          <w:lang w:eastAsia="da-DK"/>
        </w:rPr>
        <w:t xml:space="preserve">Dets virkningsmekanisme i mennesket er ikke fuldstændigt klarlagt, men man mener, at den stimulerende effekt skyldes en hæmning af dopamin </w:t>
      </w:r>
      <w:proofErr w:type="spellStart"/>
      <w:r w:rsidRPr="00D66615">
        <w:rPr>
          <w:sz w:val="24"/>
          <w:lang w:eastAsia="da-DK"/>
        </w:rPr>
        <w:t>reuptake</w:t>
      </w:r>
      <w:proofErr w:type="spellEnd"/>
      <w:r w:rsidRPr="00D66615">
        <w:rPr>
          <w:sz w:val="24"/>
          <w:lang w:eastAsia="da-DK"/>
        </w:rPr>
        <w:t xml:space="preserve"> i </w:t>
      </w:r>
      <w:proofErr w:type="spellStart"/>
      <w:r w:rsidRPr="00D66615">
        <w:rPr>
          <w:sz w:val="24"/>
          <w:lang w:eastAsia="da-DK"/>
        </w:rPr>
        <w:t>striatum</w:t>
      </w:r>
      <w:proofErr w:type="spellEnd"/>
      <w:r w:rsidRPr="00D66615">
        <w:rPr>
          <w:sz w:val="24"/>
          <w:lang w:eastAsia="da-DK"/>
        </w:rPr>
        <w:t xml:space="preserve"> uden udløsning af dopaminfrigørelse. Mekanismen, hvormed </w:t>
      </w:r>
      <w:proofErr w:type="spellStart"/>
      <w:r w:rsidRPr="00D66615">
        <w:rPr>
          <w:sz w:val="24"/>
          <w:lang w:eastAsia="da-DK"/>
        </w:rPr>
        <w:t>methylphenidat</w:t>
      </w:r>
      <w:proofErr w:type="spellEnd"/>
      <w:r w:rsidRPr="00D66615">
        <w:rPr>
          <w:sz w:val="24"/>
          <w:lang w:eastAsia="da-DK"/>
        </w:rPr>
        <w:t xml:space="preserve"> opnår dets mentale og adfærdsmæssige virkning, er ikke helt klarlagt.</w:t>
      </w:r>
    </w:p>
    <w:p w14:paraId="3A27C8CF" w14:textId="77777777" w:rsidR="00D66615" w:rsidRPr="00D66615" w:rsidRDefault="00D66615" w:rsidP="00D66615">
      <w:pPr>
        <w:ind w:left="851"/>
        <w:rPr>
          <w:sz w:val="24"/>
          <w:lang w:eastAsia="da-DK"/>
        </w:rPr>
      </w:pPr>
    </w:p>
    <w:p w14:paraId="234F767B" w14:textId="2E49742A" w:rsidR="00D66615" w:rsidRDefault="00D66615" w:rsidP="00D66615">
      <w:pPr>
        <w:ind w:left="851"/>
        <w:rPr>
          <w:sz w:val="24"/>
          <w:lang w:eastAsia="da-DK"/>
        </w:rPr>
      </w:pPr>
      <w:proofErr w:type="spellStart"/>
      <w:r w:rsidRPr="00D66615">
        <w:rPr>
          <w:sz w:val="24"/>
          <w:lang w:eastAsia="da-DK"/>
        </w:rPr>
        <w:t>Methylphenidats</w:t>
      </w:r>
      <w:proofErr w:type="spellEnd"/>
      <w:r w:rsidRPr="00D66615">
        <w:rPr>
          <w:sz w:val="24"/>
          <w:lang w:eastAsia="da-DK"/>
        </w:rPr>
        <w:t xml:space="preserve"> indirekte </w:t>
      </w:r>
      <w:proofErr w:type="spellStart"/>
      <w:r w:rsidRPr="00D66615">
        <w:rPr>
          <w:sz w:val="24"/>
          <w:lang w:eastAsia="da-DK"/>
        </w:rPr>
        <w:t>sympatomimetiske</w:t>
      </w:r>
      <w:proofErr w:type="spellEnd"/>
      <w:r w:rsidRPr="00D66615">
        <w:rPr>
          <w:sz w:val="24"/>
          <w:lang w:eastAsia="da-DK"/>
        </w:rPr>
        <w:t xml:space="preserve"> virkning i mennesker kan medføre øget blodtryk, hurtig puls og nedsat bronkial </w:t>
      </w:r>
      <w:proofErr w:type="spellStart"/>
      <w:r w:rsidRPr="00D66615">
        <w:rPr>
          <w:sz w:val="24"/>
          <w:lang w:eastAsia="da-DK"/>
        </w:rPr>
        <w:t>muskeltonus</w:t>
      </w:r>
      <w:proofErr w:type="spellEnd"/>
      <w:r w:rsidRPr="00D66615">
        <w:rPr>
          <w:sz w:val="24"/>
          <w:lang w:eastAsia="da-DK"/>
        </w:rPr>
        <w:t xml:space="preserve">. Disse virkninger er sædvanligvis ikke meget markante. Den centralt stimulerende virkning kan f.eks. ses ved en stigning i koncentration, præstation og beslutningstagen, psykofysisk aktivitet samt suppression af træthed og fysisk udmattelse. Forkert brug kan især føre til fejlbedømmelse af grænserne for ydeevne og tilmed til nedbrud af fysiologiske funktioner og til død ved overdosering. </w:t>
      </w:r>
      <w:proofErr w:type="spellStart"/>
      <w:r w:rsidRPr="00D66615">
        <w:rPr>
          <w:sz w:val="24"/>
          <w:lang w:eastAsia="da-DK"/>
        </w:rPr>
        <w:t>Methylphenidat</w:t>
      </w:r>
      <w:proofErr w:type="spellEnd"/>
      <w:r w:rsidRPr="00D66615">
        <w:rPr>
          <w:sz w:val="24"/>
          <w:lang w:eastAsia="da-DK"/>
        </w:rPr>
        <w:t xml:space="preserve"> kan nedsætte appetitten, og ved høje doser kan det øge legemstemperaturen. Adfærdsmæssige stereotypier kan også blive udløst ved høje doser eller langvarig brug.</w:t>
      </w:r>
    </w:p>
    <w:p w14:paraId="52FA4606" w14:textId="77777777" w:rsidR="003F470E" w:rsidRPr="00D66615" w:rsidRDefault="003F470E" w:rsidP="00D66615">
      <w:pPr>
        <w:ind w:left="851"/>
        <w:rPr>
          <w:sz w:val="24"/>
          <w:lang w:eastAsia="da-DK"/>
        </w:rPr>
      </w:pPr>
    </w:p>
    <w:p w14:paraId="05A48BE5" w14:textId="77777777" w:rsidR="00D66615" w:rsidRPr="00D66615" w:rsidRDefault="00D66615" w:rsidP="00D66615">
      <w:pPr>
        <w:ind w:left="851"/>
        <w:rPr>
          <w:sz w:val="24"/>
          <w:u w:val="single"/>
          <w:lang w:eastAsia="da-DK"/>
        </w:rPr>
      </w:pPr>
      <w:r w:rsidRPr="00D66615">
        <w:rPr>
          <w:sz w:val="24"/>
          <w:u w:val="single"/>
          <w:lang w:eastAsia="da-DK"/>
        </w:rPr>
        <w:t xml:space="preserve">ADHD hos voksne </w:t>
      </w:r>
    </w:p>
    <w:p w14:paraId="149771FD" w14:textId="77777777" w:rsidR="00D66615" w:rsidRPr="00D66615" w:rsidRDefault="00D66615" w:rsidP="00D66615">
      <w:pPr>
        <w:ind w:left="851"/>
        <w:rPr>
          <w:sz w:val="24"/>
          <w:lang w:eastAsia="da-DK"/>
        </w:rPr>
      </w:pPr>
      <w:proofErr w:type="spellStart"/>
      <w:r w:rsidRPr="00D66615">
        <w:rPr>
          <w:sz w:val="24"/>
          <w:lang w:eastAsia="da-DK"/>
        </w:rPr>
        <w:t>Methylphenidat</w:t>
      </w:r>
      <w:proofErr w:type="spellEnd"/>
      <w:r w:rsidRPr="00D66615">
        <w:rPr>
          <w:sz w:val="24"/>
          <w:lang w:eastAsia="da-DK"/>
        </w:rPr>
        <w:t xml:space="preserve"> blev vurderet i et kombineret korttids- og langtidshovedstudie bestående af tre perioder (Periode 1= 9 ugers korttidsbehandling; Periode 2= 5 ugers open label behandling med </w:t>
      </w:r>
      <w:proofErr w:type="spellStart"/>
      <w:r w:rsidRPr="00D66615">
        <w:rPr>
          <w:sz w:val="24"/>
          <w:lang w:eastAsia="da-DK"/>
        </w:rPr>
        <w:t>methylphenidat</w:t>
      </w:r>
      <w:proofErr w:type="spellEnd"/>
      <w:r w:rsidRPr="00D66615">
        <w:rPr>
          <w:sz w:val="24"/>
          <w:lang w:eastAsia="da-DK"/>
        </w:rPr>
        <w:t xml:space="preserve"> uden placebokontrol; Periode 3= randomiseret </w:t>
      </w:r>
      <w:proofErr w:type="spellStart"/>
      <w:r w:rsidRPr="00D66615">
        <w:rPr>
          <w:sz w:val="24"/>
          <w:lang w:eastAsia="da-DK"/>
        </w:rPr>
        <w:t>seponeringsfase</w:t>
      </w:r>
      <w:proofErr w:type="spellEnd"/>
      <w:r w:rsidRPr="00D66615">
        <w:rPr>
          <w:sz w:val="24"/>
          <w:lang w:eastAsia="da-DK"/>
        </w:rPr>
        <w:t>). Dette hovedstudie blev efterfuldt af et 26-ugers open label ekstensionsstudie.</w:t>
      </w:r>
    </w:p>
    <w:p w14:paraId="10FCA751" w14:textId="77777777" w:rsidR="00D66615" w:rsidRPr="00D66615" w:rsidRDefault="00D66615" w:rsidP="00D66615">
      <w:pPr>
        <w:ind w:left="851"/>
        <w:rPr>
          <w:sz w:val="24"/>
          <w:lang w:eastAsia="da-DK"/>
        </w:rPr>
      </w:pPr>
    </w:p>
    <w:p w14:paraId="47AB8EF0" w14:textId="77777777" w:rsidR="00D66615" w:rsidRPr="00D66615" w:rsidRDefault="00D66615" w:rsidP="00D66615">
      <w:pPr>
        <w:ind w:left="851"/>
        <w:rPr>
          <w:sz w:val="24"/>
          <w:lang w:eastAsia="da-DK"/>
        </w:rPr>
      </w:pPr>
      <w:r w:rsidRPr="00D66615">
        <w:rPr>
          <w:sz w:val="24"/>
          <w:lang w:eastAsia="da-DK"/>
        </w:rPr>
        <w:t>Hovedstudiet var et randomiseret, dobbeltblindet, placebokontrolleret, multicenter studie inkluderende 725 voksne patienter (395 mænd og 330 kvinder) diagnosticeret med ADHD ifølge DSM-IV ADHD-kriterierne. Studiet var designet til at:</w:t>
      </w:r>
    </w:p>
    <w:p w14:paraId="1B977617" w14:textId="77777777" w:rsidR="00D66615" w:rsidRPr="00D66615" w:rsidRDefault="00D66615" w:rsidP="00D66615">
      <w:pPr>
        <w:ind w:left="851"/>
        <w:rPr>
          <w:sz w:val="24"/>
          <w:lang w:eastAsia="da-DK"/>
        </w:rPr>
      </w:pPr>
    </w:p>
    <w:p w14:paraId="1C9A0F39" w14:textId="77777777" w:rsidR="00D66615" w:rsidRPr="00D66615" w:rsidRDefault="00D66615" w:rsidP="00D66615">
      <w:pPr>
        <w:ind w:left="851"/>
        <w:rPr>
          <w:sz w:val="24"/>
          <w:lang w:eastAsia="da-DK"/>
        </w:rPr>
      </w:pPr>
      <w:r w:rsidRPr="00D66615">
        <w:rPr>
          <w:sz w:val="24"/>
          <w:lang w:eastAsia="da-DK"/>
        </w:rPr>
        <w:t xml:space="preserve">1) Bekræfte effekt og sikkerhed af </w:t>
      </w:r>
      <w:proofErr w:type="spellStart"/>
      <w:r w:rsidRPr="00D66615">
        <w:rPr>
          <w:sz w:val="24"/>
          <w:lang w:eastAsia="da-DK"/>
        </w:rPr>
        <w:t>methylphenidat</w:t>
      </w:r>
      <w:proofErr w:type="spellEnd"/>
      <w:r w:rsidRPr="00D66615">
        <w:rPr>
          <w:sz w:val="24"/>
          <w:lang w:eastAsia="da-DK"/>
        </w:rPr>
        <w:t xml:space="preserve"> hos voksne (18 til 60 år) i en 9-ugers, dobbeltblindet, randomiseret, placebokontrolleret, parallelgruppe-periode (Periode 1) bestående af en 3-ugers titreringsfase efterfulgt af en periode på 6 uger med fastsat dosis (40, 60, 80 mg/dag eller placebo). Efterfølgende blev patienterne gentitreret til deres optimale dosis af </w:t>
      </w:r>
      <w:proofErr w:type="spellStart"/>
      <w:r w:rsidRPr="00D66615">
        <w:rPr>
          <w:sz w:val="24"/>
          <w:lang w:eastAsia="da-DK"/>
        </w:rPr>
        <w:t>methylphenidat</w:t>
      </w:r>
      <w:proofErr w:type="spellEnd"/>
      <w:r w:rsidRPr="00D66615">
        <w:rPr>
          <w:sz w:val="24"/>
          <w:lang w:eastAsia="da-DK"/>
        </w:rPr>
        <w:t xml:space="preserve"> (40, 60 eller 80 mg/dag) over en 5-ugers periode (Periode 2).</w:t>
      </w:r>
    </w:p>
    <w:p w14:paraId="5D46C064" w14:textId="77777777" w:rsidR="00D66615" w:rsidRPr="00D66615" w:rsidRDefault="00D66615" w:rsidP="00D66615">
      <w:pPr>
        <w:ind w:left="851"/>
        <w:rPr>
          <w:sz w:val="24"/>
          <w:lang w:eastAsia="da-DK"/>
        </w:rPr>
      </w:pPr>
    </w:p>
    <w:p w14:paraId="7E4FAF7D" w14:textId="77777777" w:rsidR="00D66615" w:rsidRPr="00D66615" w:rsidRDefault="00D66615" w:rsidP="00D66615">
      <w:pPr>
        <w:ind w:left="851"/>
        <w:rPr>
          <w:sz w:val="24"/>
          <w:lang w:eastAsia="da-DK"/>
        </w:rPr>
      </w:pPr>
      <w:r w:rsidRPr="00D66615">
        <w:rPr>
          <w:sz w:val="24"/>
          <w:lang w:eastAsia="da-DK"/>
        </w:rPr>
        <w:lastRenderedPageBreak/>
        <w:t xml:space="preserve">2) Evaluere vedligeholdelse af effekten af </w:t>
      </w:r>
      <w:proofErr w:type="spellStart"/>
      <w:r w:rsidRPr="00D66615">
        <w:rPr>
          <w:sz w:val="24"/>
          <w:lang w:eastAsia="da-DK"/>
        </w:rPr>
        <w:t>methylphenidat</w:t>
      </w:r>
      <w:proofErr w:type="spellEnd"/>
      <w:r w:rsidRPr="00D66615">
        <w:rPr>
          <w:sz w:val="24"/>
          <w:lang w:eastAsia="da-DK"/>
        </w:rPr>
        <w:t xml:space="preserve"> hos voksne med ADHD i et 6-måneders, dobbeltblindet, randomiseret, </w:t>
      </w:r>
      <w:proofErr w:type="spellStart"/>
      <w:r w:rsidRPr="00D66615">
        <w:rPr>
          <w:sz w:val="24"/>
          <w:lang w:eastAsia="da-DK"/>
        </w:rPr>
        <w:t>seponeringsstudie</w:t>
      </w:r>
      <w:proofErr w:type="spellEnd"/>
      <w:r w:rsidRPr="00D66615">
        <w:rPr>
          <w:sz w:val="24"/>
          <w:lang w:eastAsia="da-DK"/>
        </w:rPr>
        <w:t xml:space="preserve"> (Periode 3).</w:t>
      </w:r>
    </w:p>
    <w:p w14:paraId="520C5594" w14:textId="77777777" w:rsidR="00D66615" w:rsidRPr="00D66615" w:rsidRDefault="00D66615" w:rsidP="00D66615">
      <w:pPr>
        <w:ind w:left="851"/>
        <w:rPr>
          <w:sz w:val="24"/>
          <w:lang w:eastAsia="da-DK"/>
        </w:rPr>
      </w:pPr>
    </w:p>
    <w:p w14:paraId="3E3C02AE" w14:textId="77777777" w:rsidR="00D66615" w:rsidRPr="00D66615" w:rsidRDefault="00D66615" w:rsidP="00D66615">
      <w:pPr>
        <w:ind w:left="851"/>
        <w:rPr>
          <w:sz w:val="24"/>
          <w:lang w:eastAsia="da-DK"/>
        </w:rPr>
      </w:pPr>
      <w:r w:rsidRPr="00D66615">
        <w:rPr>
          <w:sz w:val="24"/>
          <w:lang w:eastAsia="da-DK"/>
        </w:rPr>
        <w:t xml:space="preserve">Virkningen blev vurderet ved brug af DSM-IV ADHD rating-skala (DSM-IV ADHD RS) til symptomatisk kontrol og </w:t>
      </w:r>
      <w:proofErr w:type="spellStart"/>
      <w:r w:rsidRPr="00D66615">
        <w:rPr>
          <w:sz w:val="24"/>
          <w:lang w:eastAsia="da-DK"/>
        </w:rPr>
        <w:t>Sheehan</w:t>
      </w:r>
      <w:proofErr w:type="spellEnd"/>
      <w:r w:rsidRPr="00D66615">
        <w:rPr>
          <w:sz w:val="24"/>
          <w:lang w:eastAsia="da-DK"/>
        </w:rPr>
        <w:t xml:space="preserve"> </w:t>
      </w:r>
      <w:proofErr w:type="spellStart"/>
      <w:r w:rsidRPr="00D66615">
        <w:rPr>
          <w:sz w:val="24"/>
          <w:lang w:eastAsia="da-DK"/>
        </w:rPr>
        <w:t>Disability</w:t>
      </w:r>
      <w:proofErr w:type="spellEnd"/>
      <w:r w:rsidRPr="00D66615">
        <w:rPr>
          <w:sz w:val="24"/>
          <w:lang w:eastAsia="da-DK"/>
        </w:rPr>
        <w:t xml:space="preserve"> Score (SDS) for funktionel forbedring som forbedring i respektive totalscorer fra baseline til slutningen af den første periode. Alle dosisniveauer af </w:t>
      </w:r>
      <w:proofErr w:type="spellStart"/>
      <w:r w:rsidRPr="00D66615">
        <w:rPr>
          <w:sz w:val="24"/>
          <w:lang w:eastAsia="da-DK"/>
        </w:rPr>
        <w:t>methylphenidat</w:t>
      </w:r>
      <w:proofErr w:type="spellEnd"/>
      <w:r w:rsidRPr="00D66615">
        <w:rPr>
          <w:sz w:val="24"/>
          <w:lang w:eastAsia="da-DK"/>
        </w:rPr>
        <w:t xml:space="preserve"> viste signifikant større symptomkontrol (p&lt;0,0001 for alle dosisniveauer) sammenlignet med placebo målt ved en reduktion i DSM-IV ADHD RS total score. Alle doser af </w:t>
      </w:r>
      <w:proofErr w:type="spellStart"/>
      <w:r w:rsidRPr="00D66615">
        <w:rPr>
          <w:sz w:val="24"/>
          <w:lang w:eastAsia="da-DK"/>
        </w:rPr>
        <w:t>methylphenidat</w:t>
      </w:r>
      <w:proofErr w:type="spellEnd"/>
      <w:r w:rsidRPr="00D66615">
        <w:rPr>
          <w:sz w:val="24"/>
          <w:lang w:eastAsia="da-DK"/>
        </w:rPr>
        <w:t xml:space="preserve"> viste signifikant større funktionel forbedring (p=0,0003 ved 40 mg, P=0,0176 ved 60 mg, p&lt;0,0001 ved 80 mg) sammenlignet med placebo målt ved en forbedring i SDS total score (se Tabel 2).</w:t>
      </w:r>
    </w:p>
    <w:p w14:paraId="1F3FA6FA" w14:textId="77777777" w:rsidR="00D66615" w:rsidRPr="00D66615" w:rsidRDefault="00D66615" w:rsidP="00D66615">
      <w:pPr>
        <w:ind w:left="851"/>
        <w:rPr>
          <w:sz w:val="24"/>
          <w:lang w:eastAsia="da-DK"/>
        </w:rPr>
      </w:pPr>
    </w:p>
    <w:p w14:paraId="67F58F86" w14:textId="77777777" w:rsidR="00D66615" w:rsidRPr="00D66615" w:rsidRDefault="00D66615" w:rsidP="00D66615">
      <w:pPr>
        <w:ind w:left="851"/>
        <w:rPr>
          <w:sz w:val="24"/>
          <w:lang w:eastAsia="da-DK"/>
        </w:rPr>
      </w:pPr>
      <w:r w:rsidRPr="00D66615">
        <w:rPr>
          <w:b/>
          <w:bCs/>
          <w:sz w:val="24"/>
          <w:lang w:eastAsia="da-DK"/>
        </w:rPr>
        <w:t xml:space="preserve">Klinisk effekt blev påvist ved alle tre </w:t>
      </w:r>
      <w:proofErr w:type="spellStart"/>
      <w:r w:rsidRPr="00D66615">
        <w:rPr>
          <w:b/>
          <w:bCs/>
          <w:sz w:val="24"/>
          <w:lang w:eastAsia="da-DK"/>
        </w:rPr>
        <w:t>methylphenidat</w:t>
      </w:r>
      <w:proofErr w:type="spellEnd"/>
      <w:r w:rsidRPr="00D66615">
        <w:rPr>
          <w:b/>
          <w:bCs/>
          <w:sz w:val="24"/>
          <w:lang w:eastAsia="da-DK"/>
        </w:rPr>
        <w:t xml:space="preserve"> dosisniveauer ved brug af læge-evaluerede</w:t>
      </w:r>
      <w:r w:rsidRPr="00D66615">
        <w:rPr>
          <w:sz w:val="24"/>
          <w:lang w:eastAsia="da-DK"/>
        </w:rPr>
        <w:t xml:space="preserve"> </w:t>
      </w:r>
      <w:r w:rsidRPr="00D66615">
        <w:rPr>
          <w:b/>
          <w:bCs/>
          <w:sz w:val="24"/>
          <w:lang w:eastAsia="da-DK"/>
        </w:rPr>
        <w:t>skalaer</w:t>
      </w:r>
      <w:r w:rsidRPr="00D66615">
        <w:rPr>
          <w:sz w:val="24"/>
          <w:lang w:eastAsia="da-DK"/>
        </w:rPr>
        <w:t xml:space="preserve"> [</w:t>
      </w:r>
      <w:proofErr w:type="spellStart"/>
      <w:r w:rsidRPr="00D66615">
        <w:rPr>
          <w:sz w:val="24"/>
          <w:lang w:eastAsia="x-none"/>
        </w:rPr>
        <w:t>Clinical</w:t>
      </w:r>
      <w:proofErr w:type="spellEnd"/>
      <w:r w:rsidRPr="00D66615">
        <w:rPr>
          <w:sz w:val="24"/>
          <w:lang w:eastAsia="x-none"/>
        </w:rPr>
        <w:t xml:space="preserve"> Global </w:t>
      </w:r>
      <w:proofErr w:type="spellStart"/>
      <w:r w:rsidRPr="00D66615">
        <w:rPr>
          <w:sz w:val="24"/>
          <w:lang w:eastAsia="x-none"/>
        </w:rPr>
        <w:t>Impression</w:t>
      </w:r>
      <w:proofErr w:type="spellEnd"/>
      <w:r w:rsidRPr="00D66615">
        <w:rPr>
          <w:sz w:val="24"/>
          <w:lang w:eastAsia="x-none"/>
        </w:rPr>
        <w:t xml:space="preserve">- </w:t>
      </w:r>
      <w:proofErr w:type="spellStart"/>
      <w:r w:rsidRPr="00D66615">
        <w:rPr>
          <w:sz w:val="24"/>
          <w:lang w:eastAsia="x-none"/>
        </w:rPr>
        <w:t>Improvement</w:t>
      </w:r>
      <w:proofErr w:type="spellEnd"/>
      <w:r w:rsidRPr="00D66615">
        <w:rPr>
          <w:sz w:val="24"/>
          <w:lang w:eastAsia="x-none"/>
        </w:rPr>
        <w:t xml:space="preserve"> (CGI-I) og </w:t>
      </w:r>
      <w:proofErr w:type="spellStart"/>
      <w:r w:rsidRPr="00D66615">
        <w:rPr>
          <w:sz w:val="24"/>
          <w:lang w:eastAsia="x-none"/>
        </w:rPr>
        <w:t>Clinical</w:t>
      </w:r>
      <w:proofErr w:type="spellEnd"/>
      <w:r w:rsidRPr="00D66615">
        <w:rPr>
          <w:sz w:val="24"/>
          <w:lang w:eastAsia="x-none"/>
        </w:rPr>
        <w:t xml:space="preserve"> Global </w:t>
      </w:r>
      <w:proofErr w:type="spellStart"/>
      <w:r w:rsidRPr="00D66615">
        <w:rPr>
          <w:sz w:val="24"/>
          <w:lang w:eastAsia="x-none"/>
        </w:rPr>
        <w:t>Improvement</w:t>
      </w:r>
      <w:proofErr w:type="spellEnd"/>
      <w:r w:rsidRPr="00D66615">
        <w:rPr>
          <w:sz w:val="24"/>
          <w:lang w:eastAsia="x-none"/>
        </w:rPr>
        <w:t xml:space="preserve">- </w:t>
      </w:r>
      <w:proofErr w:type="spellStart"/>
      <w:r w:rsidRPr="00D66615">
        <w:rPr>
          <w:sz w:val="24"/>
          <w:lang w:eastAsia="x-none"/>
        </w:rPr>
        <w:t>Severity</w:t>
      </w:r>
      <w:proofErr w:type="spellEnd"/>
      <w:r w:rsidRPr="00D66615">
        <w:rPr>
          <w:sz w:val="24"/>
          <w:lang w:eastAsia="x-none"/>
        </w:rPr>
        <w:t xml:space="preserve"> (CGI-S)], selvvurderede skalaer [</w:t>
      </w:r>
      <w:proofErr w:type="spellStart"/>
      <w:r w:rsidRPr="00D66615">
        <w:rPr>
          <w:sz w:val="24"/>
          <w:lang w:eastAsia="x-none"/>
        </w:rPr>
        <w:t>Adult</w:t>
      </w:r>
      <w:proofErr w:type="spellEnd"/>
      <w:r w:rsidRPr="00D66615">
        <w:rPr>
          <w:sz w:val="24"/>
          <w:lang w:eastAsia="x-none"/>
        </w:rPr>
        <w:t xml:space="preserve"> Self-Rating </w:t>
      </w:r>
      <w:proofErr w:type="spellStart"/>
      <w:r w:rsidRPr="00D66615">
        <w:rPr>
          <w:sz w:val="24"/>
          <w:lang w:eastAsia="x-none"/>
        </w:rPr>
        <w:t>Scale</w:t>
      </w:r>
      <w:proofErr w:type="spellEnd"/>
      <w:r w:rsidRPr="00D66615">
        <w:rPr>
          <w:sz w:val="24"/>
          <w:lang w:eastAsia="x-none"/>
        </w:rPr>
        <w:t xml:space="preserve"> (ASRS)] og observatør-evaluerede skalaer [</w:t>
      </w:r>
      <w:proofErr w:type="spellStart"/>
      <w:r w:rsidRPr="00D66615">
        <w:rPr>
          <w:bCs/>
          <w:sz w:val="24"/>
          <w:lang w:eastAsia="x-none"/>
        </w:rPr>
        <w:t>Conners</w:t>
      </w:r>
      <w:proofErr w:type="spellEnd"/>
      <w:r w:rsidRPr="00D66615">
        <w:rPr>
          <w:bCs/>
          <w:sz w:val="24"/>
          <w:lang w:eastAsia="x-none"/>
        </w:rPr>
        <w:t xml:space="preserve">’ </w:t>
      </w:r>
      <w:proofErr w:type="spellStart"/>
      <w:r w:rsidRPr="00D66615">
        <w:rPr>
          <w:bCs/>
          <w:sz w:val="24"/>
          <w:lang w:eastAsia="x-none"/>
        </w:rPr>
        <w:t>Adult</w:t>
      </w:r>
      <w:proofErr w:type="spellEnd"/>
      <w:r w:rsidRPr="00D66615">
        <w:rPr>
          <w:bCs/>
          <w:sz w:val="24"/>
          <w:lang w:eastAsia="x-none"/>
        </w:rPr>
        <w:t xml:space="preserve"> ADHD Rating </w:t>
      </w:r>
      <w:proofErr w:type="spellStart"/>
      <w:r w:rsidRPr="00D66615">
        <w:rPr>
          <w:bCs/>
          <w:sz w:val="24"/>
          <w:lang w:eastAsia="x-none"/>
        </w:rPr>
        <w:t>Scale</w:t>
      </w:r>
      <w:proofErr w:type="spellEnd"/>
      <w:r w:rsidRPr="00D66615">
        <w:rPr>
          <w:bCs/>
          <w:sz w:val="24"/>
          <w:lang w:eastAsia="x-none"/>
        </w:rPr>
        <w:t xml:space="preserve"> Observer Short Version (</w:t>
      </w:r>
      <w:r w:rsidRPr="00D66615">
        <w:rPr>
          <w:sz w:val="24"/>
          <w:lang w:eastAsia="x-none"/>
        </w:rPr>
        <w:t>CAARS O:S)].</w:t>
      </w:r>
      <w:r w:rsidRPr="00D66615">
        <w:rPr>
          <w:sz w:val="24"/>
          <w:lang w:eastAsia="da-DK"/>
        </w:rPr>
        <w:t xml:space="preserve"> Resultaterne var til fordel for </w:t>
      </w:r>
      <w:proofErr w:type="spellStart"/>
      <w:r w:rsidRPr="00D66615">
        <w:rPr>
          <w:sz w:val="24"/>
          <w:lang w:eastAsia="da-DK"/>
        </w:rPr>
        <w:t>methylphenidat</w:t>
      </w:r>
      <w:proofErr w:type="spellEnd"/>
      <w:r w:rsidRPr="00D66615">
        <w:rPr>
          <w:sz w:val="24"/>
          <w:lang w:eastAsia="da-DK"/>
        </w:rPr>
        <w:t xml:space="preserve"> sammenlignet med placebo i alle vurderinger i Periode 1.</w:t>
      </w:r>
    </w:p>
    <w:p w14:paraId="528FE530" w14:textId="77777777" w:rsidR="00D66615" w:rsidRPr="00D66615" w:rsidRDefault="00D66615" w:rsidP="00D66615">
      <w:pPr>
        <w:ind w:left="851"/>
        <w:rPr>
          <w:sz w:val="24"/>
          <w:lang w:eastAsia="da-DK"/>
        </w:rPr>
      </w:pPr>
    </w:p>
    <w:p w14:paraId="755856A6" w14:textId="77777777" w:rsidR="00D66615" w:rsidRPr="00D66615" w:rsidRDefault="00D66615" w:rsidP="00D66615">
      <w:pPr>
        <w:spacing w:after="120"/>
        <w:ind w:left="851"/>
        <w:rPr>
          <w:b/>
          <w:bCs/>
          <w:sz w:val="24"/>
          <w:lang w:eastAsia="da-DK"/>
        </w:rPr>
      </w:pPr>
      <w:r w:rsidRPr="00D66615">
        <w:rPr>
          <w:b/>
          <w:bCs/>
          <w:sz w:val="24"/>
          <w:lang w:eastAsia="da-DK"/>
        </w:rPr>
        <w:t xml:space="preserve">Tabel 2 </w:t>
      </w:r>
      <w:r w:rsidRPr="00D66615">
        <w:rPr>
          <w:b/>
          <w:bCs/>
          <w:sz w:val="24"/>
          <w:szCs w:val="24"/>
          <w:lang w:eastAsia="da-DK"/>
        </w:rPr>
        <w:t>Analyse af forbedring fra baseline 1 til slutningen af Periode 1 i DSM IV ADHD RS total score og SDS total score ved behandling / (LOCF*) i Periode 1</w:t>
      </w:r>
    </w:p>
    <w:tbl>
      <w:tblPr>
        <w:tblW w:w="8788"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9"/>
        <w:gridCol w:w="1394"/>
        <w:gridCol w:w="1706"/>
        <w:gridCol w:w="1838"/>
        <w:gridCol w:w="1559"/>
        <w:gridCol w:w="992"/>
      </w:tblGrid>
      <w:tr w:rsidR="00D66615" w:rsidRPr="00D66615" w14:paraId="7DA152F9" w14:textId="77777777" w:rsidTr="00C70BC8">
        <w:trPr>
          <w:tblHeader/>
        </w:trPr>
        <w:tc>
          <w:tcPr>
            <w:tcW w:w="1299" w:type="dxa"/>
          </w:tcPr>
          <w:p w14:paraId="590113F1" w14:textId="77777777" w:rsidR="00D66615" w:rsidRPr="00D66615" w:rsidRDefault="00D66615" w:rsidP="00D66615">
            <w:pPr>
              <w:keepLines/>
              <w:tabs>
                <w:tab w:val="left" w:pos="284"/>
              </w:tabs>
              <w:spacing w:before="40" w:after="20"/>
              <w:rPr>
                <w:sz w:val="20"/>
              </w:rPr>
            </w:pPr>
          </w:p>
        </w:tc>
        <w:tc>
          <w:tcPr>
            <w:tcW w:w="1394" w:type="dxa"/>
          </w:tcPr>
          <w:p w14:paraId="1966E549" w14:textId="77777777" w:rsidR="00D66615" w:rsidRPr="00D66615" w:rsidRDefault="00D66615" w:rsidP="00D66615">
            <w:pPr>
              <w:keepLines/>
              <w:tabs>
                <w:tab w:val="left" w:pos="284"/>
              </w:tabs>
              <w:spacing w:before="40" w:after="20"/>
              <w:rPr>
                <w:sz w:val="20"/>
              </w:rPr>
            </w:pPr>
          </w:p>
        </w:tc>
        <w:tc>
          <w:tcPr>
            <w:tcW w:w="1706" w:type="dxa"/>
          </w:tcPr>
          <w:p w14:paraId="1B76E81B" w14:textId="77777777" w:rsidR="00D66615" w:rsidRPr="00D66615" w:rsidRDefault="00D66615" w:rsidP="00D66615">
            <w:pPr>
              <w:keepLines/>
              <w:tabs>
                <w:tab w:val="left" w:pos="284"/>
              </w:tabs>
              <w:spacing w:before="40" w:after="20"/>
              <w:rPr>
                <w:sz w:val="20"/>
              </w:rPr>
            </w:pPr>
            <w:proofErr w:type="spellStart"/>
            <w:r w:rsidRPr="00D66615">
              <w:rPr>
                <w:sz w:val="20"/>
              </w:rPr>
              <w:t>Methylphenidat</w:t>
            </w:r>
            <w:proofErr w:type="spellEnd"/>
            <w:r w:rsidRPr="00D66615">
              <w:rPr>
                <w:sz w:val="20"/>
              </w:rPr>
              <w:t xml:space="preserve"> 40 mg</w:t>
            </w:r>
          </w:p>
        </w:tc>
        <w:tc>
          <w:tcPr>
            <w:tcW w:w="1838" w:type="dxa"/>
          </w:tcPr>
          <w:p w14:paraId="3BB30B55" w14:textId="77777777" w:rsidR="00D66615" w:rsidRPr="00D66615" w:rsidRDefault="00D66615" w:rsidP="00D66615">
            <w:pPr>
              <w:keepLines/>
              <w:tabs>
                <w:tab w:val="left" w:pos="284"/>
              </w:tabs>
              <w:spacing w:before="40" w:after="20"/>
              <w:rPr>
                <w:sz w:val="20"/>
              </w:rPr>
            </w:pPr>
            <w:proofErr w:type="spellStart"/>
            <w:r w:rsidRPr="00D66615">
              <w:rPr>
                <w:sz w:val="20"/>
              </w:rPr>
              <w:t>Methylphenidat</w:t>
            </w:r>
            <w:proofErr w:type="spellEnd"/>
            <w:r w:rsidRPr="00D66615">
              <w:rPr>
                <w:sz w:val="20"/>
              </w:rPr>
              <w:t xml:space="preserve"> 60 mg </w:t>
            </w:r>
          </w:p>
        </w:tc>
        <w:tc>
          <w:tcPr>
            <w:tcW w:w="1559" w:type="dxa"/>
          </w:tcPr>
          <w:p w14:paraId="5EC68635" w14:textId="77777777" w:rsidR="00D66615" w:rsidRPr="00D66615" w:rsidRDefault="00D66615" w:rsidP="00D66615">
            <w:pPr>
              <w:keepLines/>
              <w:tabs>
                <w:tab w:val="left" w:pos="284"/>
              </w:tabs>
              <w:spacing w:before="40" w:after="20"/>
              <w:rPr>
                <w:sz w:val="20"/>
              </w:rPr>
            </w:pPr>
            <w:proofErr w:type="spellStart"/>
            <w:r w:rsidRPr="00D66615">
              <w:rPr>
                <w:sz w:val="20"/>
              </w:rPr>
              <w:t>Methylphenidat</w:t>
            </w:r>
            <w:proofErr w:type="spellEnd"/>
            <w:r w:rsidRPr="00D66615">
              <w:rPr>
                <w:sz w:val="20"/>
              </w:rPr>
              <w:t xml:space="preserve"> 80 mg </w:t>
            </w:r>
          </w:p>
        </w:tc>
        <w:tc>
          <w:tcPr>
            <w:tcW w:w="992" w:type="dxa"/>
          </w:tcPr>
          <w:p w14:paraId="0117804A" w14:textId="77777777" w:rsidR="00D66615" w:rsidRPr="00D66615" w:rsidRDefault="00D66615" w:rsidP="00D66615">
            <w:pPr>
              <w:keepLines/>
              <w:tabs>
                <w:tab w:val="left" w:pos="284"/>
              </w:tabs>
              <w:spacing w:before="40" w:after="20"/>
              <w:rPr>
                <w:sz w:val="20"/>
              </w:rPr>
            </w:pPr>
            <w:r w:rsidRPr="00D66615">
              <w:rPr>
                <w:sz w:val="20"/>
              </w:rPr>
              <w:t>Placebo</w:t>
            </w:r>
          </w:p>
        </w:tc>
      </w:tr>
      <w:tr w:rsidR="00D66615" w:rsidRPr="00D66615" w14:paraId="6612DB9B" w14:textId="77777777" w:rsidTr="00C70BC8">
        <w:trPr>
          <w:trHeight w:val="382"/>
        </w:trPr>
        <w:tc>
          <w:tcPr>
            <w:tcW w:w="1299" w:type="dxa"/>
            <w:vMerge w:val="restart"/>
          </w:tcPr>
          <w:p w14:paraId="30F90E39" w14:textId="77777777" w:rsidR="00D66615" w:rsidRPr="00D66615" w:rsidRDefault="00D66615" w:rsidP="00D66615">
            <w:pPr>
              <w:keepLines/>
              <w:tabs>
                <w:tab w:val="left" w:pos="284"/>
              </w:tabs>
              <w:spacing w:before="40" w:after="20"/>
              <w:rPr>
                <w:sz w:val="20"/>
              </w:rPr>
            </w:pPr>
            <w:r w:rsidRPr="00D66615">
              <w:rPr>
                <w:sz w:val="20"/>
              </w:rPr>
              <w:t xml:space="preserve">Forbedring i DSM- IV ADHD RS fra baseline </w:t>
            </w:r>
          </w:p>
        </w:tc>
        <w:tc>
          <w:tcPr>
            <w:tcW w:w="1394" w:type="dxa"/>
          </w:tcPr>
          <w:p w14:paraId="5DA37826" w14:textId="77777777" w:rsidR="00D66615" w:rsidRPr="00D66615" w:rsidRDefault="00D66615" w:rsidP="00D66615">
            <w:pPr>
              <w:keepLines/>
              <w:tabs>
                <w:tab w:val="left" w:pos="284"/>
              </w:tabs>
              <w:spacing w:before="40" w:after="20"/>
              <w:rPr>
                <w:sz w:val="20"/>
              </w:rPr>
            </w:pPr>
            <w:r w:rsidRPr="00D66615">
              <w:rPr>
                <w:sz w:val="20"/>
              </w:rPr>
              <w:t>N</w:t>
            </w:r>
          </w:p>
        </w:tc>
        <w:tc>
          <w:tcPr>
            <w:tcW w:w="1706" w:type="dxa"/>
          </w:tcPr>
          <w:p w14:paraId="634522AB" w14:textId="77777777" w:rsidR="00D66615" w:rsidRPr="00D66615" w:rsidRDefault="00D66615" w:rsidP="00D66615">
            <w:pPr>
              <w:keepLines/>
              <w:tabs>
                <w:tab w:val="left" w:pos="284"/>
              </w:tabs>
              <w:spacing w:before="40" w:after="20"/>
              <w:rPr>
                <w:sz w:val="20"/>
              </w:rPr>
            </w:pPr>
            <w:r w:rsidRPr="00D66615">
              <w:rPr>
                <w:sz w:val="20"/>
              </w:rPr>
              <w:t>160</w:t>
            </w:r>
          </w:p>
        </w:tc>
        <w:tc>
          <w:tcPr>
            <w:tcW w:w="1838" w:type="dxa"/>
          </w:tcPr>
          <w:p w14:paraId="6E4FE44B" w14:textId="77777777" w:rsidR="00D66615" w:rsidRPr="00D66615" w:rsidRDefault="00D66615" w:rsidP="00D66615">
            <w:pPr>
              <w:keepLines/>
              <w:tabs>
                <w:tab w:val="left" w:pos="284"/>
              </w:tabs>
              <w:spacing w:before="40" w:after="20"/>
              <w:rPr>
                <w:sz w:val="20"/>
              </w:rPr>
            </w:pPr>
            <w:r w:rsidRPr="00D66615">
              <w:rPr>
                <w:sz w:val="20"/>
              </w:rPr>
              <w:t>155</w:t>
            </w:r>
          </w:p>
        </w:tc>
        <w:tc>
          <w:tcPr>
            <w:tcW w:w="1559" w:type="dxa"/>
          </w:tcPr>
          <w:p w14:paraId="09F5F9DA" w14:textId="77777777" w:rsidR="00D66615" w:rsidRPr="00D66615" w:rsidRDefault="00D66615" w:rsidP="00D66615">
            <w:pPr>
              <w:keepLines/>
              <w:tabs>
                <w:tab w:val="left" w:pos="284"/>
              </w:tabs>
              <w:spacing w:before="40" w:after="20"/>
              <w:rPr>
                <w:sz w:val="20"/>
              </w:rPr>
            </w:pPr>
            <w:r w:rsidRPr="00D66615">
              <w:rPr>
                <w:sz w:val="20"/>
              </w:rPr>
              <w:t>156</w:t>
            </w:r>
          </w:p>
        </w:tc>
        <w:tc>
          <w:tcPr>
            <w:tcW w:w="992" w:type="dxa"/>
          </w:tcPr>
          <w:p w14:paraId="3C7EC330" w14:textId="77777777" w:rsidR="00D66615" w:rsidRPr="00D66615" w:rsidRDefault="00D66615" w:rsidP="00D66615">
            <w:pPr>
              <w:keepLines/>
              <w:tabs>
                <w:tab w:val="left" w:pos="284"/>
              </w:tabs>
              <w:spacing w:before="40" w:after="20"/>
              <w:rPr>
                <w:sz w:val="20"/>
              </w:rPr>
            </w:pPr>
            <w:r w:rsidRPr="00D66615">
              <w:rPr>
                <w:sz w:val="20"/>
              </w:rPr>
              <w:t>161</w:t>
            </w:r>
          </w:p>
        </w:tc>
      </w:tr>
      <w:tr w:rsidR="00D66615" w:rsidRPr="00D66615" w14:paraId="775D8812" w14:textId="77777777" w:rsidTr="00C70BC8">
        <w:trPr>
          <w:trHeight w:val="378"/>
        </w:trPr>
        <w:tc>
          <w:tcPr>
            <w:tcW w:w="1299" w:type="dxa"/>
            <w:vMerge/>
          </w:tcPr>
          <w:p w14:paraId="7C7FBAF9" w14:textId="77777777" w:rsidR="00D66615" w:rsidRPr="00D66615" w:rsidRDefault="00D66615" w:rsidP="00D66615">
            <w:pPr>
              <w:keepLines/>
              <w:tabs>
                <w:tab w:val="left" w:pos="284"/>
              </w:tabs>
              <w:spacing w:before="40" w:after="20"/>
              <w:rPr>
                <w:sz w:val="20"/>
              </w:rPr>
            </w:pPr>
          </w:p>
        </w:tc>
        <w:tc>
          <w:tcPr>
            <w:tcW w:w="1394" w:type="dxa"/>
          </w:tcPr>
          <w:p w14:paraId="4B34D15A" w14:textId="77777777" w:rsidR="00D66615" w:rsidRPr="00D66615" w:rsidRDefault="00D66615" w:rsidP="00D66615">
            <w:pPr>
              <w:keepLines/>
              <w:tabs>
                <w:tab w:val="left" w:pos="284"/>
              </w:tabs>
              <w:spacing w:before="40" w:after="20"/>
              <w:rPr>
                <w:sz w:val="20"/>
              </w:rPr>
            </w:pPr>
            <w:r w:rsidRPr="00D66615">
              <w:rPr>
                <w:sz w:val="20"/>
              </w:rPr>
              <w:t xml:space="preserve">LS </w:t>
            </w:r>
            <w:proofErr w:type="spellStart"/>
            <w:r w:rsidRPr="00D66615">
              <w:rPr>
                <w:sz w:val="20"/>
              </w:rPr>
              <w:t>mean</w:t>
            </w:r>
            <w:proofErr w:type="spellEnd"/>
            <w:r w:rsidRPr="00D66615">
              <w:rPr>
                <w:sz w:val="20"/>
              </w:rPr>
              <w:t>**</w:t>
            </w:r>
          </w:p>
        </w:tc>
        <w:tc>
          <w:tcPr>
            <w:tcW w:w="1706" w:type="dxa"/>
          </w:tcPr>
          <w:p w14:paraId="44503CF1" w14:textId="77777777" w:rsidR="00D66615" w:rsidRPr="00D66615" w:rsidRDefault="00D66615" w:rsidP="00D66615">
            <w:pPr>
              <w:keepLines/>
              <w:tabs>
                <w:tab w:val="left" w:pos="284"/>
              </w:tabs>
              <w:spacing w:before="40" w:after="20"/>
              <w:rPr>
                <w:sz w:val="20"/>
              </w:rPr>
            </w:pPr>
            <w:r w:rsidRPr="00D66615">
              <w:rPr>
                <w:sz w:val="20"/>
              </w:rPr>
              <w:t>15,45</w:t>
            </w:r>
          </w:p>
        </w:tc>
        <w:tc>
          <w:tcPr>
            <w:tcW w:w="1838" w:type="dxa"/>
          </w:tcPr>
          <w:p w14:paraId="553EBBD2" w14:textId="77777777" w:rsidR="00D66615" w:rsidRPr="00D66615" w:rsidRDefault="00D66615" w:rsidP="00D66615">
            <w:pPr>
              <w:keepLines/>
              <w:tabs>
                <w:tab w:val="left" w:pos="284"/>
              </w:tabs>
              <w:spacing w:before="40" w:after="20"/>
              <w:rPr>
                <w:sz w:val="20"/>
              </w:rPr>
            </w:pPr>
            <w:r w:rsidRPr="00D66615">
              <w:rPr>
                <w:sz w:val="20"/>
              </w:rPr>
              <w:t>14,71</w:t>
            </w:r>
          </w:p>
        </w:tc>
        <w:tc>
          <w:tcPr>
            <w:tcW w:w="1559" w:type="dxa"/>
          </w:tcPr>
          <w:p w14:paraId="62B8520F" w14:textId="77777777" w:rsidR="00D66615" w:rsidRPr="00D66615" w:rsidRDefault="00D66615" w:rsidP="00D66615">
            <w:pPr>
              <w:keepLines/>
              <w:tabs>
                <w:tab w:val="left" w:pos="284"/>
              </w:tabs>
              <w:spacing w:before="40" w:after="20"/>
              <w:rPr>
                <w:sz w:val="20"/>
              </w:rPr>
            </w:pPr>
            <w:r w:rsidRPr="00D66615">
              <w:rPr>
                <w:sz w:val="20"/>
              </w:rPr>
              <w:t>16,36</w:t>
            </w:r>
          </w:p>
        </w:tc>
        <w:tc>
          <w:tcPr>
            <w:tcW w:w="992" w:type="dxa"/>
          </w:tcPr>
          <w:p w14:paraId="5431036E" w14:textId="77777777" w:rsidR="00D66615" w:rsidRPr="00D66615" w:rsidRDefault="00D66615" w:rsidP="00D66615">
            <w:pPr>
              <w:keepLines/>
              <w:tabs>
                <w:tab w:val="left" w:pos="284"/>
              </w:tabs>
              <w:spacing w:before="40" w:after="20"/>
              <w:rPr>
                <w:sz w:val="20"/>
              </w:rPr>
            </w:pPr>
            <w:r w:rsidRPr="00D66615">
              <w:rPr>
                <w:sz w:val="20"/>
              </w:rPr>
              <w:t>9,35</w:t>
            </w:r>
          </w:p>
        </w:tc>
      </w:tr>
      <w:tr w:rsidR="00D66615" w:rsidRPr="00D66615" w14:paraId="1EFC4160" w14:textId="77777777" w:rsidTr="00C70BC8">
        <w:trPr>
          <w:trHeight w:val="378"/>
        </w:trPr>
        <w:tc>
          <w:tcPr>
            <w:tcW w:w="1299" w:type="dxa"/>
            <w:vMerge/>
          </w:tcPr>
          <w:p w14:paraId="5A3A1712" w14:textId="77777777" w:rsidR="00D66615" w:rsidRPr="00D66615" w:rsidRDefault="00D66615" w:rsidP="00D66615">
            <w:pPr>
              <w:keepLines/>
              <w:tabs>
                <w:tab w:val="left" w:pos="284"/>
              </w:tabs>
              <w:spacing w:before="40" w:after="20"/>
              <w:rPr>
                <w:sz w:val="20"/>
              </w:rPr>
            </w:pPr>
          </w:p>
        </w:tc>
        <w:tc>
          <w:tcPr>
            <w:tcW w:w="1394" w:type="dxa"/>
          </w:tcPr>
          <w:p w14:paraId="0193E330" w14:textId="77777777" w:rsidR="00D66615" w:rsidRPr="00D66615" w:rsidRDefault="00D66615" w:rsidP="00D66615">
            <w:pPr>
              <w:keepLines/>
              <w:tabs>
                <w:tab w:val="left" w:pos="284"/>
              </w:tabs>
              <w:spacing w:before="40" w:after="20"/>
              <w:rPr>
                <w:sz w:val="20"/>
              </w:rPr>
            </w:pPr>
            <w:r w:rsidRPr="00D66615">
              <w:rPr>
                <w:sz w:val="20"/>
              </w:rPr>
              <w:t>p- værdi****</w:t>
            </w:r>
          </w:p>
        </w:tc>
        <w:tc>
          <w:tcPr>
            <w:tcW w:w="1706" w:type="dxa"/>
          </w:tcPr>
          <w:p w14:paraId="217F4D28" w14:textId="77777777" w:rsidR="00D66615" w:rsidRPr="00D66615" w:rsidRDefault="00D66615" w:rsidP="00D66615">
            <w:pPr>
              <w:keepLines/>
              <w:tabs>
                <w:tab w:val="left" w:pos="284"/>
              </w:tabs>
              <w:spacing w:before="40" w:after="20"/>
              <w:rPr>
                <w:sz w:val="20"/>
              </w:rPr>
            </w:pPr>
            <w:r w:rsidRPr="00D66615">
              <w:rPr>
                <w:sz w:val="20"/>
              </w:rPr>
              <w:t>&lt;0,0001</w:t>
            </w:r>
          </w:p>
        </w:tc>
        <w:tc>
          <w:tcPr>
            <w:tcW w:w="1838" w:type="dxa"/>
          </w:tcPr>
          <w:p w14:paraId="2BBFAB29" w14:textId="77777777" w:rsidR="00D66615" w:rsidRPr="00D66615" w:rsidRDefault="00D66615" w:rsidP="00D66615">
            <w:pPr>
              <w:keepLines/>
              <w:tabs>
                <w:tab w:val="left" w:pos="284"/>
              </w:tabs>
              <w:spacing w:before="40" w:after="20"/>
              <w:rPr>
                <w:sz w:val="20"/>
              </w:rPr>
            </w:pPr>
            <w:r w:rsidRPr="00D66615">
              <w:rPr>
                <w:sz w:val="20"/>
              </w:rPr>
              <w:t>&lt;0,0001</w:t>
            </w:r>
          </w:p>
        </w:tc>
        <w:tc>
          <w:tcPr>
            <w:tcW w:w="1559" w:type="dxa"/>
          </w:tcPr>
          <w:p w14:paraId="731608A3" w14:textId="77777777" w:rsidR="00D66615" w:rsidRPr="00D66615" w:rsidRDefault="00D66615" w:rsidP="00D66615">
            <w:pPr>
              <w:keepLines/>
              <w:tabs>
                <w:tab w:val="left" w:pos="284"/>
              </w:tabs>
              <w:spacing w:before="40" w:after="20"/>
              <w:rPr>
                <w:sz w:val="20"/>
              </w:rPr>
            </w:pPr>
            <w:r w:rsidRPr="00D66615">
              <w:rPr>
                <w:sz w:val="20"/>
              </w:rPr>
              <w:t>&lt;0,0001</w:t>
            </w:r>
          </w:p>
        </w:tc>
        <w:tc>
          <w:tcPr>
            <w:tcW w:w="992" w:type="dxa"/>
          </w:tcPr>
          <w:p w14:paraId="2F565B60" w14:textId="77777777" w:rsidR="00D66615" w:rsidRPr="00D66615" w:rsidRDefault="00D66615" w:rsidP="00D66615">
            <w:pPr>
              <w:keepLines/>
              <w:tabs>
                <w:tab w:val="left" w:pos="284"/>
              </w:tabs>
              <w:spacing w:before="40" w:after="20"/>
              <w:rPr>
                <w:sz w:val="20"/>
              </w:rPr>
            </w:pPr>
          </w:p>
        </w:tc>
      </w:tr>
      <w:tr w:rsidR="00D66615" w:rsidRPr="00D66615" w14:paraId="740CA507" w14:textId="77777777" w:rsidTr="00C70BC8">
        <w:trPr>
          <w:trHeight w:val="378"/>
        </w:trPr>
        <w:tc>
          <w:tcPr>
            <w:tcW w:w="1299" w:type="dxa"/>
            <w:vMerge/>
          </w:tcPr>
          <w:p w14:paraId="4E64CF00" w14:textId="77777777" w:rsidR="00D66615" w:rsidRPr="00D66615" w:rsidRDefault="00D66615" w:rsidP="00D66615">
            <w:pPr>
              <w:keepLines/>
              <w:tabs>
                <w:tab w:val="left" w:pos="284"/>
              </w:tabs>
              <w:spacing w:before="40" w:after="20"/>
              <w:rPr>
                <w:sz w:val="20"/>
              </w:rPr>
            </w:pPr>
          </w:p>
        </w:tc>
        <w:tc>
          <w:tcPr>
            <w:tcW w:w="1394" w:type="dxa"/>
          </w:tcPr>
          <w:p w14:paraId="0C6605A6" w14:textId="77777777" w:rsidR="00D66615" w:rsidRPr="00D66615" w:rsidRDefault="00D66615" w:rsidP="00D66615">
            <w:pPr>
              <w:keepLines/>
              <w:tabs>
                <w:tab w:val="left" w:pos="284"/>
              </w:tabs>
              <w:spacing w:before="40" w:after="20"/>
              <w:rPr>
                <w:sz w:val="20"/>
              </w:rPr>
            </w:pPr>
            <w:r w:rsidRPr="00D66615">
              <w:rPr>
                <w:sz w:val="20"/>
              </w:rPr>
              <w:t>Signifikans niveau</w:t>
            </w:r>
          </w:p>
        </w:tc>
        <w:tc>
          <w:tcPr>
            <w:tcW w:w="1706" w:type="dxa"/>
          </w:tcPr>
          <w:p w14:paraId="40F37231" w14:textId="77777777" w:rsidR="00D66615" w:rsidRPr="00D66615" w:rsidRDefault="00D66615" w:rsidP="00D66615">
            <w:pPr>
              <w:keepLines/>
              <w:tabs>
                <w:tab w:val="left" w:pos="284"/>
              </w:tabs>
              <w:spacing w:before="40" w:after="20"/>
              <w:rPr>
                <w:sz w:val="20"/>
              </w:rPr>
            </w:pPr>
            <w:r w:rsidRPr="00D66615">
              <w:rPr>
                <w:sz w:val="20"/>
              </w:rPr>
              <w:t>0,0167</w:t>
            </w:r>
          </w:p>
        </w:tc>
        <w:tc>
          <w:tcPr>
            <w:tcW w:w="1838" w:type="dxa"/>
          </w:tcPr>
          <w:p w14:paraId="5670A72D" w14:textId="77777777" w:rsidR="00D66615" w:rsidRPr="00D66615" w:rsidRDefault="00D66615" w:rsidP="00D66615">
            <w:pPr>
              <w:keepLines/>
              <w:tabs>
                <w:tab w:val="left" w:pos="284"/>
              </w:tabs>
              <w:spacing w:before="40" w:after="20"/>
              <w:rPr>
                <w:sz w:val="20"/>
              </w:rPr>
            </w:pPr>
            <w:r w:rsidRPr="00D66615">
              <w:rPr>
                <w:sz w:val="20"/>
              </w:rPr>
              <w:t>0,0208</w:t>
            </w:r>
          </w:p>
        </w:tc>
        <w:tc>
          <w:tcPr>
            <w:tcW w:w="1559" w:type="dxa"/>
          </w:tcPr>
          <w:p w14:paraId="3ACA6056" w14:textId="77777777" w:rsidR="00D66615" w:rsidRPr="00D66615" w:rsidRDefault="00D66615" w:rsidP="00D66615">
            <w:pPr>
              <w:keepLines/>
              <w:tabs>
                <w:tab w:val="left" w:pos="284"/>
              </w:tabs>
              <w:spacing w:before="40" w:after="20"/>
              <w:rPr>
                <w:sz w:val="20"/>
              </w:rPr>
            </w:pPr>
            <w:r w:rsidRPr="00D66615">
              <w:rPr>
                <w:sz w:val="20"/>
              </w:rPr>
              <w:t>0,0313</w:t>
            </w:r>
          </w:p>
        </w:tc>
        <w:tc>
          <w:tcPr>
            <w:tcW w:w="992" w:type="dxa"/>
          </w:tcPr>
          <w:p w14:paraId="00DE87CE" w14:textId="77777777" w:rsidR="00D66615" w:rsidRPr="00D66615" w:rsidRDefault="00D66615" w:rsidP="00D66615">
            <w:pPr>
              <w:keepLines/>
              <w:tabs>
                <w:tab w:val="left" w:pos="284"/>
              </w:tabs>
              <w:spacing w:before="40" w:after="20"/>
              <w:rPr>
                <w:sz w:val="20"/>
              </w:rPr>
            </w:pPr>
          </w:p>
        </w:tc>
      </w:tr>
      <w:tr w:rsidR="00D66615" w:rsidRPr="00D66615" w14:paraId="44BDDA9F" w14:textId="77777777" w:rsidTr="00C70BC8">
        <w:trPr>
          <w:trHeight w:val="311"/>
        </w:trPr>
        <w:tc>
          <w:tcPr>
            <w:tcW w:w="1299" w:type="dxa"/>
            <w:vMerge w:val="restart"/>
          </w:tcPr>
          <w:p w14:paraId="2423EA6B" w14:textId="77777777" w:rsidR="00D66615" w:rsidRPr="00D66615" w:rsidRDefault="00D66615" w:rsidP="00D66615">
            <w:pPr>
              <w:keepLines/>
              <w:tabs>
                <w:tab w:val="left" w:pos="284"/>
              </w:tabs>
              <w:spacing w:before="40" w:after="20"/>
              <w:rPr>
                <w:sz w:val="20"/>
              </w:rPr>
            </w:pPr>
            <w:r w:rsidRPr="00D66615">
              <w:rPr>
                <w:sz w:val="20"/>
              </w:rPr>
              <w:t>Forbedring i SDS total score fra baseline</w:t>
            </w:r>
          </w:p>
        </w:tc>
        <w:tc>
          <w:tcPr>
            <w:tcW w:w="1394" w:type="dxa"/>
          </w:tcPr>
          <w:p w14:paraId="10E4C70B" w14:textId="77777777" w:rsidR="00D66615" w:rsidRPr="00D66615" w:rsidRDefault="00D66615" w:rsidP="00D66615">
            <w:pPr>
              <w:keepLines/>
              <w:tabs>
                <w:tab w:val="left" w:pos="284"/>
              </w:tabs>
              <w:spacing w:before="40" w:after="20"/>
              <w:rPr>
                <w:sz w:val="20"/>
              </w:rPr>
            </w:pPr>
            <w:r w:rsidRPr="00D66615">
              <w:rPr>
                <w:sz w:val="20"/>
              </w:rPr>
              <w:t>N</w:t>
            </w:r>
          </w:p>
        </w:tc>
        <w:tc>
          <w:tcPr>
            <w:tcW w:w="1706" w:type="dxa"/>
          </w:tcPr>
          <w:p w14:paraId="33B49F01" w14:textId="77777777" w:rsidR="00D66615" w:rsidRPr="00D66615" w:rsidRDefault="00D66615" w:rsidP="00D66615">
            <w:pPr>
              <w:keepLines/>
              <w:tabs>
                <w:tab w:val="left" w:pos="284"/>
              </w:tabs>
              <w:spacing w:before="40" w:after="20"/>
              <w:rPr>
                <w:sz w:val="20"/>
              </w:rPr>
            </w:pPr>
            <w:r w:rsidRPr="00D66615">
              <w:rPr>
                <w:sz w:val="20"/>
              </w:rPr>
              <w:t>151</w:t>
            </w:r>
          </w:p>
        </w:tc>
        <w:tc>
          <w:tcPr>
            <w:tcW w:w="1838" w:type="dxa"/>
          </w:tcPr>
          <w:p w14:paraId="3344B112" w14:textId="77777777" w:rsidR="00D66615" w:rsidRPr="00D66615" w:rsidRDefault="00D66615" w:rsidP="00D66615">
            <w:pPr>
              <w:keepLines/>
              <w:tabs>
                <w:tab w:val="left" w:pos="284"/>
              </w:tabs>
              <w:spacing w:before="40" w:after="20"/>
              <w:rPr>
                <w:sz w:val="20"/>
              </w:rPr>
            </w:pPr>
            <w:r w:rsidRPr="00D66615">
              <w:rPr>
                <w:sz w:val="20"/>
              </w:rPr>
              <w:t>146</w:t>
            </w:r>
          </w:p>
        </w:tc>
        <w:tc>
          <w:tcPr>
            <w:tcW w:w="1559" w:type="dxa"/>
          </w:tcPr>
          <w:p w14:paraId="6D49D2DB" w14:textId="77777777" w:rsidR="00D66615" w:rsidRPr="00D66615" w:rsidRDefault="00D66615" w:rsidP="00D66615">
            <w:pPr>
              <w:keepLines/>
              <w:tabs>
                <w:tab w:val="left" w:pos="284"/>
              </w:tabs>
              <w:spacing w:before="40" w:after="20"/>
              <w:rPr>
                <w:sz w:val="20"/>
              </w:rPr>
            </w:pPr>
            <w:r w:rsidRPr="00D66615">
              <w:rPr>
                <w:sz w:val="20"/>
              </w:rPr>
              <w:t>148</w:t>
            </w:r>
          </w:p>
        </w:tc>
        <w:tc>
          <w:tcPr>
            <w:tcW w:w="992" w:type="dxa"/>
          </w:tcPr>
          <w:p w14:paraId="442B1B29" w14:textId="77777777" w:rsidR="00D66615" w:rsidRPr="00D66615" w:rsidRDefault="00D66615" w:rsidP="00D66615">
            <w:pPr>
              <w:keepLines/>
              <w:tabs>
                <w:tab w:val="left" w:pos="284"/>
              </w:tabs>
              <w:spacing w:before="40" w:after="20"/>
              <w:rPr>
                <w:sz w:val="20"/>
              </w:rPr>
            </w:pPr>
            <w:r w:rsidRPr="00D66615">
              <w:rPr>
                <w:sz w:val="20"/>
              </w:rPr>
              <w:t>152</w:t>
            </w:r>
          </w:p>
        </w:tc>
      </w:tr>
      <w:tr w:rsidR="00D66615" w:rsidRPr="00D66615" w14:paraId="78874099" w14:textId="77777777" w:rsidTr="00C70BC8">
        <w:trPr>
          <w:trHeight w:val="307"/>
        </w:trPr>
        <w:tc>
          <w:tcPr>
            <w:tcW w:w="1299" w:type="dxa"/>
            <w:vMerge/>
          </w:tcPr>
          <w:p w14:paraId="4278E0BA" w14:textId="77777777" w:rsidR="00D66615" w:rsidRPr="00D66615" w:rsidRDefault="00D66615" w:rsidP="00D66615">
            <w:pPr>
              <w:keepLines/>
              <w:tabs>
                <w:tab w:val="left" w:pos="284"/>
              </w:tabs>
              <w:spacing w:before="40" w:after="20"/>
              <w:rPr>
                <w:sz w:val="20"/>
              </w:rPr>
            </w:pPr>
          </w:p>
        </w:tc>
        <w:tc>
          <w:tcPr>
            <w:tcW w:w="1394" w:type="dxa"/>
          </w:tcPr>
          <w:p w14:paraId="325206AE" w14:textId="77777777" w:rsidR="00D66615" w:rsidRPr="00D66615" w:rsidRDefault="00D66615" w:rsidP="00D66615">
            <w:pPr>
              <w:keepLines/>
              <w:tabs>
                <w:tab w:val="left" w:pos="284"/>
              </w:tabs>
              <w:spacing w:before="40" w:after="20"/>
              <w:rPr>
                <w:sz w:val="20"/>
              </w:rPr>
            </w:pPr>
            <w:r w:rsidRPr="00D66615">
              <w:rPr>
                <w:sz w:val="20"/>
              </w:rPr>
              <w:t xml:space="preserve">LS </w:t>
            </w:r>
            <w:proofErr w:type="spellStart"/>
            <w:r w:rsidRPr="00D66615">
              <w:rPr>
                <w:sz w:val="20"/>
              </w:rPr>
              <w:t>mean</w:t>
            </w:r>
            <w:proofErr w:type="spellEnd"/>
          </w:p>
        </w:tc>
        <w:tc>
          <w:tcPr>
            <w:tcW w:w="1706" w:type="dxa"/>
          </w:tcPr>
          <w:p w14:paraId="0FD70327" w14:textId="77777777" w:rsidR="00D66615" w:rsidRPr="00D66615" w:rsidRDefault="00D66615" w:rsidP="00D66615">
            <w:pPr>
              <w:keepLines/>
              <w:tabs>
                <w:tab w:val="left" w:pos="284"/>
              </w:tabs>
              <w:spacing w:before="40" w:after="20"/>
              <w:rPr>
                <w:sz w:val="20"/>
              </w:rPr>
            </w:pPr>
            <w:r w:rsidRPr="00D66615">
              <w:rPr>
                <w:sz w:val="20"/>
              </w:rPr>
              <w:t xml:space="preserve">5,89 </w:t>
            </w:r>
          </w:p>
        </w:tc>
        <w:tc>
          <w:tcPr>
            <w:tcW w:w="1838" w:type="dxa"/>
          </w:tcPr>
          <w:p w14:paraId="46A09CA6" w14:textId="77777777" w:rsidR="00D66615" w:rsidRPr="00D66615" w:rsidRDefault="00D66615" w:rsidP="00D66615">
            <w:pPr>
              <w:keepLines/>
              <w:tabs>
                <w:tab w:val="left" w:pos="284"/>
              </w:tabs>
              <w:spacing w:before="40" w:after="20"/>
              <w:rPr>
                <w:sz w:val="20"/>
              </w:rPr>
            </w:pPr>
            <w:r w:rsidRPr="00D66615">
              <w:rPr>
                <w:sz w:val="20"/>
              </w:rPr>
              <w:t>4,9</w:t>
            </w:r>
          </w:p>
        </w:tc>
        <w:tc>
          <w:tcPr>
            <w:tcW w:w="1559" w:type="dxa"/>
          </w:tcPr>
          <w:p w14:paraId="1AA66FF6" w14:textId="77777777" w:rsidR="00D66615" w:rsidRPr="00D66615" w:rsidRDefault="00D66615" w:rsidP="00D66615">
            <w:pPr>
              <w:keepLines/>
              <w:tabs>
                <w:tab w:val="left" w:pos="284"/>
              </w:tabs>
              <w:spacing w:before="40" w:after="20"/>
              <w:rPr>
                <w:sz w:val="20"/>
              </w:rPr>
            </w:pPr>
            <w:r w:rsidRPr="00D66615">
              <w:rPr>
                <w:sz w:val="20"/>
              </w:rPr>
              <w:t>6,47</w:t>
            </w:r>
          </w:p>
        </w:tc>
        <w:tc>
          <w:tcPr>
            <w:tcW w:w="992" w:type="dxa"/>
          </w:tcPr>
          <w:p w14:paraId="7E21FA2B" w14:textId="77777777" w:rsidR="00D66615" w:rsidRPr="00D66615" w:rsidRDefault="00D66615" w:rsidP="00D66615">
            <w:pPr>
              <w:keepLines/>
              <w:tabs>
                <w:tab w:val="left" w:pos="284"/>
              </w:tabs>
              <w:spacing w:before="40" w:after="20"/>
              <w:rPr>
                <w:sz w:val="20"/>
              </w:rPr>
            </w:pPr>
            <w:r w:rsidRPr="00D66615">
              <w:rPr>
                <w:sz w:val="20"/>
              </w:rPr>
              <w:t>3,03</w:t>
            </w:r>
          </w:p>
        </w:tc>
      </w:tr>
      <w:tr w:rsidR="00D66615" w:rsidRPr="00D66615" w14:paraId="62DEC92A" w14:textId="77777777" w:rsidTr="00C70BC8">
        <w:trPr>
          <w:trHeight w:val="307"/>
        </w:trPr>
        <w:tc>
          <w:tcPr>
            <w:tcW w:w="1299" w:type="dxa"/>
            <w:vMerge/>
          </w:tcPr>
          <w:p w14:paraId="77C62CE2" w14:textId="77777777" w:rsidR="00D66615" w:rsidRPr="00D66615" w:rsidRDefault="00D66615" w:rsidP="00D66615">
            <w:pPr>
              <w:keepLines/>
              <w:tabs>
                <w:tab w:val="left" w:pos="284"/>
              </w:tabs>
              <w:spacing w:before="40" w:after="20"/>
              <w:rPr>
                <w:sz w:val="20"/>
              </w:rPr>
            </w:pPr>
          </w:p>
        </w:tc>
        <w:tc>
          <w:tcPr>
            <w:tcW w:w="1394" w:type="dxa"/>
          </w:tcPr>
          <w:p w14:paraId="08B4CB52" w14:textId="77777777" w:rsidR="00D66615" w:rsidRPr="00D66615" w:rsidRDefault="00D66615" w:rsidP="00D66615">
            <w:pPr>
              <w:keepLines/>
              <w:tabs>
                <w:tab w:val="left" w:pos="284"/>
              </w:tabs>
              <w:spacing w:before="40" w:after="20"/>
              <w:rPr>
                <w:sz w:val="20"/>
              </w:rPr>
            </w:pPr>
            <w:proofErr w:type="spellStart"/>
            <w:r w:rsidRPr="00D66615">
              <w:rPr>
                <w:sz w:val="20"/>
              </w:rPr>
              <w:t>p-værdi</w:t>
            </w:r>
            <w:proofErr w:type="spellEnd"/>
            <w:r w:rsidRPr="00D66615">
              <w:rPr>
                <w:sz w:val="20"/>
              </w:rPr>
              <w:t>****</w:t>
            </w:r>
          </w:p>
        </w:tc>
        <w:tc>
          <w:tcPr>
            <w:tcW w:w="1706" w:type="dxa"/>
          </w:tcPr>
          <w:p w14:paraId="1AE8CDF3" w14:textId="77777777" w:rsidR="00D66615" w:rsidRPr="00D66615" w:rsidRDefault="00D66615" w:rsidP="00D66615">
            <w:pPr>
              <w:keepLines/>
              <w:tabs>
                <w:tab w:val="left" w:pos="284"/>
              </w:tabs>
              <w:spacing w:before="40" w:after="20"/>
              <w:rPr>
                <w:sz w:val="20"/>
              </w:rPr>
            </w:pPr>
            <w:r w:rsidRPr="00D66615">
              <w:rPr>
                <w:sz w:val="20"/>
              </w:rPr>
              <w:t>0,0003</w:t>
            </w:r>
          </w:p>
        </w:tc>
        <w:tc>
          <w:tcPr>
            <w:tcW w:w="1838" w:type="dxa"/>
          </w:tcPr>
          <w:p w14:paraId="7031AFDA" w14:textId="77777777" w:rsidR="00D66615" w:rsidRPr="00D66615" w:rsidRDefault="00D66615" w:rsidP="00D66615">
            <w:pPr>
              <w:keepLines/>
              <w:tabs>
                <w:tab w:val="left" w:pos="284"/>
              </w:tabs>
              <w:spacing w:before="40" w:after="20"/>
              <w:rPr>
                <w:sz w:val="20"/>
              </w:rPr>
            </w:pPr>
            <w:r w:rsidRPr="00D66615">
              <w:rPr>
                <w:sz w:val="20"/>
              </w:rPr>
              <w:t>0,0176</w:t>
            </w:r>
          </w:p>
        </w:tc>
        <w:tc>
          <w:tcPr>
            <w:tcW w:w="1559" w:type="dxa"/>
          </w:tcPr>
          <w:p w14:paraId="3D343076" w14:textId="77777777" w:rsidR="00D66615" w:rsidRPr="00D66615" w:rsidRDefault="00D66615" w:rsidP="00D66615">
            <w:pPr>
              <w:keepLines/>
              <w:tabs>
                <w:tab w:val="left" w:pos="284"/>
              </w:tabs>
              <w:spacing w:before="40" w:after="20"/>
              <w:rPr>
                <w:sz w:val="20"/>
              </w:rPr>
            </w:pPr>
            <w:r w:rsidRPr="00D66615">
              <w:rPr>
                <w:sz w:val="20"/>
              </w:rPr>
              <w:t>&lt;0,0001</w:t>
            </w:r>
          </w:p>
        </w:tc>
        <w:tc>
          <w:tcPr>
            <w:tcW w:w="992" w:type="dxa"/>
          </w:tcPr>
          <w:p w14:paraId="1633F8DC" w14:textId="77777777" w:rsidR="00D66615" w:rsidRPr="00D66615" w:rsidRDefault="00D66615" w:rsidP="00D66615">
            <w:pPr>
              <w:keepLines/>
              <w:tabs>
                <w:tab w:val="left" w:pos="284"/>
              </w:tabs>
              <w:spacing w:before="40" w:after="20"/>
              <w:rPr>
                <w:sz w:val="20"/>
              </w:rPr>
            </w:pPr>
          </w:p>
        </w:tc>
      </w:tr>
      <w:tr w:rsidR="00D66615" w:rsidRPr="00D66615" w14:paraId="5139B200" w14:textId="77777777" w:rsidTr="00C70BC8">
        <w:trPr>
          <w:trHeight w:val="307"/>
        </w:trPr>
        <w:tc>
          <w:tcPr>
            <w:tcW w:w="1299" w:type="dxa"/>
            <w:vMerge/>
          </w:tcPr>
          <w:p w14:paraId="17D847C5" w14:textId="77777777" w:rsidR="00D66615" w:rsidRPr="00D66615" w:rsidRDefault="00D66615" w:rsidP="00D66615">
            <w:pPr>
              <w:keepLines/>
              <w:tabs>
                <w:tab w:val="left" w:pos="284"/>
              </w:tabs>
              <w:spacing w:before="40" w:after="20"/>
              <w:rPr>
                <w:sz w:val="20"/>
              </w:rPr>
            </w:pPr>
          </w:p>
        </w:tc>
        <w:tc>
          <w:tcPr>
            <w:tcW w:w="1394" w:type="dxa"/>
          </w:tcPr>
          <w:p w14:paraId="5F461F8A" w14:textId="77777777" w:rsidR="00D66615" w:rsidRPr="00D66615" w:rsidRDefault="00D66615" w:rsidP="00D66615">
            <w:pPr>
              <w:keepLines/>
              <w:tabs>
                <w:tab w:val="left" w:pos="284"/>
              </w:tabs>
              <w:spacing w:before="40" w:after="20"/>
              <w:rPr>
                <w:sz w:val="20"/>
              </w:rPr>
            </w:pPr>
            <w:r w:rsidRPr="00D66615">
              <w:rPr>
                <w:sz w:val="20"/>
              </w:rPr>
              <w:t>Signifikans niveau***</w:t>
            </w:r>
          </w:p>
        </w:tc>
        <w:tc>
          <w:tcPr>
            <w:tcW w:w="1706" w:type="dxa"/>
          </w:tcPr>
          <w:p w14:paraId="2034DC35" w14:textId="77777777" w:rsidR="00D66615" w:rsidRPr="00D66615" w:rsidRDefault="00D66615" w:rsidP="00D66615">
            <w:pPr>
              <w:keepLines/>
              <w:tabs>
                <w:tab w:val="left" w:pos="284"/>
              </w:tabs>
              <w:spacing w:before="40" w:after="20"/>
              <w:rPr>
                <w:sz w:val="20"/>
              </w:rPr>
            </w:pPr>
            <w:r w:rsidRPr="00D66615">
              <w:rPr>
                <w:sz w:val="20"/>
              </w:rPr>
              <w:t>0,0167</w:t>
            </w:r>
          </w:p>
        </w:tc>
        <w:tc>
          <w:tcPr>
            <w:tcW w:w="1838" w:type="dxa"/>
          </w:tcPr>
          <w:p w14:paraId="26F0A663" w14:textId="77777777" w:rsidR="00D66615" w:rsidRPr="00D66615" w:rsidRDefault="00D66615" w:rsidP="00D66615">
            <w:pPr>
              <w:keepLines/>
              <w:tabs>
                <w:tab w:val="left" w:pos="284"/>
              </w:tabs>
              <w:spacing w:before="40" w:after="20"/>
              <w:rPr>
                <w:sz w:val="20"/>
              </w:rPr>
            </w:pPr>
            <w:r w:rsidRPr="00D66615">
              <w:rPr>
                <w:sz w:val="20"/>
              </w:rPr>
              <w:t>0,0208</w:t>
            </w:r>
          </w:p>
        </w:tc>
        <w:tc>
          <w:tcPr>
            <w:tcW w:w="1559" w:type="dxa"/>
          </w:tcPr>
          <w:p w14:paraId="792BE23A" w14:textId="77777777" w:rsidR="00D66615" w:rsidRPr="00D66615" w:rsidRDefault="00D66615" w:rsidP="00D66615">
            <w:pPr>
              <w:keepLines/>
              <w:tabs>
                <w:tab w:val="left" w:pos="284"/>
              </w:tabs>
              <w:spacing w:before="40" w:after="20"/>
              <w:rPr>
                <w:sz w:val="20"/>
              </w:rPr>
            </w:pPr>
            <w:r w:rsidRPr="00D66615">
              <w:rPr>
                <w:sz w:val="20"/>
              </w:rPr>
              <w:t>0,0313</w:t>
            </w:r>
          </w:p>
        </w:tc>
        <w:tc>
          <w:tcPr>
            <w:tcW w:w="992" w:type="dxa"/>
          </w:tcPr>
          <w:p w14:paraId="2392C91A" w14:textId="77777777" w:rsidR="00D66615" w:rsidRPr="00D66615" w:rsidRDefault="00D66615" w:rsidP="00D66615">
            <w:pPr>
              <w:keepLines/>
              <w:tabs>
                <w:tab w:val="left" w:pos="284"/>
              </w:tabs>
              <w:spacing w:before="40" w:after="20"/>
              <w:rPr>
                <w:sz w:val="20"/>
              </w:rPr>
            </w:pPr>
          </w:p>
        </w:tc>
      </w:tr>
    </w:tbl>
    <w:p w14:paraId="2D6E95C0" w14:textId="3656657B" w:rsidR="00D66615" w:rsidRPr="00D66615" w:rsidRDefault="00D66615" w:rsidP="001B4F70">
      <w:pPr>
        <w:ind w:left="1276" w:hanging="425"/>
        <w:rPr>
          <w:sz w:val="20"/>
          <w:lang w:eastAsia="da-DK"/>
        </w:rPr>
      </w:pPr>
      <w:r w:rsidRPr="00D66615">
        <w:rPr>
          <w:sz w:val="20"/>
          <w:lang w:eastAsia="da-DK"/>
        </w:rPr>
        <w:t>*</w:t>
      </w:r>
      <w:r w:rsidR="00A65E87">
        <w:rPr>
          <w:sz w:val="20"/>
          <w:lang w:eastAsia="da-DK"/>
        </w:rPr>
        <w:tab/>
      </w:r>
      <w:r w:rsidRPr="00D66615">
        <w:rPr>
          <w:sz w:val="20"/>
          <w:lang w:eastAsia="da-DK"/>
        </w:rPr>
        <w:t xml:space="preserve">LOCF – ’Last Observation </w:t>
      </w:r>
      <w:proofErr w:type="spellStart"/>
      <w:r w:rsidRPr="00D66615">
        <w:rPr>
          <w:sz w:val="20"/>
          <w:lang w:eastAsia="da-DK"/>
        </w:rPr>
        <w:t>Carried</w:t>
      </w:r>
      <w:proofErr w:type="spellEnd"/>
      <w:r w:rsidRPr="00D66615">
        <w:rPr>
          <w:sz w:val="20"/>
          <w:lang w:eastAsia="da-DK"/>
        </w:rPr>
        <w:t xml:space="preserve"> Forward’ ved brug af det sidste besøg for hver patient med data fra den 6-ugers periode med fastsat dosis i Periode 1, </w:t>
      </w:r>
    </w:p>
    <w:p w14:paraId="0673A1DF" w14:textId="2B7FF926" w:rsidR="00D66615" w:rsidRPr="00D66615" w:rsidRDefault="00D66615" w:rsidP="001B4F70">
      <w:pPr>
        <w:ind w:left="1276" w:hanging="425"/>
        <w:rPr>
          <w:sz w:val="20"/>
          <w:lang w:eastAsia="da-DK"/>
        </w:rPr>
      </w:pPr>
      <w:r w:rsidRPr="00D66615">
        <w:rPr>
          <w:sz w:val="20"/>
          <w:lang w:eastAsia="da-DK"/>
        </w:rPr>
        <w:t>**</w:t>
      </w:r>
      <w:r w:rsidR="00A65E87">
        <w:rPr>
          <w:sz w:val="20"/>
          <w:lang w:eastAsia="da-DK"/>
        </w:rPr>
        <w:tab/>
      </w:r>
      <w:r w:rsidRPr="00D66615">
        <w:rPr>
          <w:sz w:val="20"/>
          <w:lang w:eastAsia="da-DK"/>
        </w:rPr>
        <w:t xml:space="preserve">LS </w:t>
      </w:r>
      <w:proofErr w:type="spellStart"/>
      <w:r w:rsidRPr="00D66615">
        <w:rPr>
          <w:sz w:val="20"/>
          <w:lang w:eastAsia="da-DK"/>
        </w:rPr>
        <w:t>mean</w:t>
      </w:r>
      <w:proofErr w:type="spellEnd"/>
      <w:r w:rsidRPr="00D66615">
        <w:rPr>
          <w:sz w:val="20"/>
          <w:lang w:eastAsia="da-DK"/>
        </w:rPr>
        <w:t xml:space="preserve">-’ </w:t>
      </w:r>
      <w:proofErr w:type="spellStart"/>
      <w:r w:rsidRPr="00D66615">
        <w:rPr>
          <w:sz w:val="20"/>
          <w:lang w:eastAsia="da-DK"/>
        </w:rPr>
        <w:t>Least</w:t>
      </w:r>
      <w:proofErr w:type="spellEnd"/>
      <w:r w:rsidRPr="00D66615">
        <w:rPr>
          <w:sz w:val="20"/>
          <w:lang w:eastAsia="da-DK"/>
        </w:rPr>
        <w:t xml:space="preserve"> Square </w:t>
      </w:r>
      <w:proofErr w:type="spellStart"/>
      <w:r w:rsidRPr="00D66615">
        <w:rPr>
          <w:sz w:val="20"/>
          <w:lang w:eastAsia="da-DK"/>
        </w:rPr>
        <w:t>mean</w:t>
      </w:r>
      <w:proofErr w:type="spellEnd"/>
      <w:r w:rsidRPr="00D66615">
        <w:rPr>
          <w:sz w:val="20"/>
          <w:lang w:eastAsia="da-DK"/>
        </w:rPr>
        <w:t xml:space="preserve"> </w:t>
      </w:r>
      <w:proofErr w:type="spellStart"/>
      <w:r w:rsidRPr="00D66615">
        <w:rPr>
          <w:sz w:val="20"/>
          <w:lang w:eastAsia="da-DK"/>
        </w:rPr>
        <w:t>improvement</w:t>
      </w:r>
      <w:proofErr w:type="spellEnd"/>
      <w:r w:rsidRPr="00D66615">
        <w:rPr>
          <w:sz w:val="20"/>
          <w:lang w:eastAsia="da-DK"/>
        </w:rPr>
        <w:t xml:space="preserve">’ fra modellen ’Analysis of </w:t>
      </w:r>
      <w:proofErr w:type="spellStart"/>
      <w:r w:rsidRPr="00D66615">
        <w:rPr>
          <w:sz w:val="20"/>
          <w:lang w:eastAsia="da-DK"/>
        </w:rPr>
        <w:t>Covariance</w:t>
      </w:r>
      <w:proofErr w:type="spellEnd"/>
      <w:r w:rsidRPr="00D66615">
        <w:rPr>
          <w:sz w:val="20"/>
          <w:lang w:eastAsia="da-DK"/>
        </w:rPr>
        <w:t xml:space="preserve"> (ANCOVA)’ med behandlingsgruppe og center som faktorer og baseline DSM-IV ADHD RS total score og SDS total score som </w:t>
      </w:r>
      <w:proofErr w:type="spellStart"/>
      <w:r w:rsidRPr="00D66615">
        <w:rPr>
          <w:sz w:val="20"/>
          <w:lang w:eastAsia="da-DK"/>
        </w:rPr>
        <w:t>kovariat</w:t>
      </w:r>
      <w:proofErr w:type="spellEnd"/>
      <w:r w:rsidRPr="00D66615">
        <w:rPr>
          <w:sz w:val="20"/>
          <w:lang w:eastAsia="da-DK"/>
        </w:rPr>
        <w:t>,</w:t>
      </w:r>
    </w:p>
    <w:p w14:paraId="1D15A78E" w14:textId="6785FBFF" w:rsidR="00D66615" w:rsidRPr="00D66615" w:rsidRDefault="00D66615" w:rsidP="001B4F70">
      <w:pPr>
        <w:ind w:left="1276" w:hanging="425"/>
        <w:rPr>
          <w:sz w:val="20"/>
          <w:lang w:eastAsia="da-DK"/>
        </w:rPr>
      </w:pPr>
      <w:r w:rsidRPr="00D66615">
        <w:rPr>
          <w:sz w:val="20"/>
          <w:lang w:eastAsia="da-DK"/>
        </w:rPr>
        <w:t>***</w:t>
      </w:r>
      <w:r w:rsidR="00A65E87">
        <w:rPr>
          <w:sz w:val="20"/>
          <w:lang w:eastAsia="da-DK"/>
        </w:rPr>
        <w:tab/>
      </w:r>
      <w:r w:rsidRPr="00D66615">
        <w:rPr>
          <w:sz w:val="20"/>
          <w:lang w:eastAsia="da-DK"/>
        </w:rPr>
        <w:t xml:space="preserve">Signifikansniveau = det sidste </w:t>
      </w:r>
      <w:proofErr w:type="spellStart"/>
      <w:r w:rsidRPr="00D66615">
        <w:rPr>
          <w:sz w:val="20"/>
          <w:lang w:eastAsia="da-DK"/>
        </w:rPr>
        <w:t>to-sidede</w:t>
      </w:r>
      <w:proofErr w:type="spellEnd"/>
      <w:r w:rsidRPr="00D66615">
        <w:rPr>
          <w:sz w:val="20"/>
          <w:lang w:eastAsia="da-DK"/>
        </w:rPr>
        <w:t xml:space="preserve"> signifikansniveau (alfa) af testen efterfulgt af den forlængede ’</w:t>
      </w:r>
      <w:proofErr w:type="spellStart"/>
      <w:r w:rsidRPr="00D66615">
        <w:rPr>
          <w:sz w:val="20"/>
          <w:lang w:eastAsia="da-DK"/>
        </w:rPr>
        <w:t>gatekeeping</w:t>
      </w:r>
      <w:proofErr w:type="spellEnd"/>
      <w:r w:rsidRPr="00D66615">
        <w:rPr>
          <w:sz w:val="20"/>
          <w:lang w:eastAsia="da-DK"/>
        </w:rPr>
        <w:t xml:space="preserve">’ procedure, </w:t>
      </w:r>
    </w:p>
    <w:p w14:paraId="62C9A742" w14:textId="1A2153A2" w:rsidR="00D66615" w:rsidRPr="00D66615" w:rsidRDefault="00D66615" w:rsidP="001B4F70">
      <w:pPr>
        <w:ind w:left="1276" w:hanging="425"/>
        <w:rPr>
          <w:sz w:val="20"/>
          <w:lang w:eastAsia="da-DK"/>
        </w:rPr>
      </w:pPr>
      <w:r w:rsidRPr="00D66615">
        <w:rPr>
          <w:sz w:val="20"/>
          <w:lang w:eastAsia="da-DK"/>
        </w:rPr>
        <w:t>****</w:t>
      </w:r>
      <w:r w:rsidR="00A65E87">
        <w:rPr>
          <w:sz w:val="20"/>
          <w:lang w:eastAsia="da-DK"/>
        </w:rPr>
        <w:tab/>
      </w:r>
      <w:proofErr w:type="spellStart"/>
      <w:r w:rsidRPr="00D66615">
        <w:rPr>
          <w:sz w:val="20"/>
          <w:lang w:eastAsia="da-DK"/>
        </w:rPr>
        <w:t>p-værdi</w:t>
      </w:r>
      <w:proofErr w:type="spellEnd"/>
      <w:r w:rsidRPr="00D66615">
        <w:rPr>
          <w:sz w:val="20"/>
          <w:lang w:eastAsia="da-DK"/>
        </w:rPr>
        <w:t xml:space="preserve"> refererer til sammenligning med placebo.</w:t>
      </w:r>
    </w:p>
    <w:p w14:paraId="6D22836A" w14:textId="77777777" w:rsidR="00D66615" w:rsidRPr="00D66615" w:rsidRDefault="00D66615" w:rsidP="003F470E">
      <w:pPr>
        <w:spacing w:after="120"/>
        <w:ind w:left="851"/>
        <w:rPr>
          <w:sz w:val="24"/>
          <w:lang w:eastAsia="da-DK"/>
        </w:rPr>
      </w:pPr>
    </w:p>
    <w:p w14:paraId="60185DAF" w14:textId="4481B34F" w:rsidR="00D66615" w:rsidRPr="00D66615" w:rsidRDefault="00D66615" w:rsidP="00D66615">
      <w:pPr>
        <w:spacing w:after="120"/>
        <w:ind w:left="851"/>
        <w:rPr>
          <w:sz w:val="24"/>
          <w:lang w:eastAsia="da-DK"/>
        </w:rPr>
      </w:pPr>
      <w:r w:rsidRPr="00D66615">
        <w:rPr>
          <w:sz w:val="24"/>
          <w:lang w:eastAsia="da-DK"/>
        </w:rPr>
        <w:t xml:space="preserve">Vedligeholdelse af virkningen af </w:t>
      </w:r>
      <w:proofErr w:type="spellStart"/>
      <w:r w:rsidRPr="00D66615">
        <w:rPr>
          <w:sz w:val="24"/>
          <w:lang w:eastAsia="da-DK"/>
        </w:rPr>
        <w:t>methylphenidat</w:t>
      </w:r>
      <w:proofErr w:type="spellEnd"/>
      <w:r w:rsidRPr="00D66615">
        <w:rPr>
          <w:sz w:val="24"/>
          <w:lang w:eastAsia="da-DK"/>
        </w:rPr>
        <w:t xml:space="preserve"> blev vurderet ved at måle procentdelen af behandlingsfejl med </w:t>
      </w:r>
      <w:proofErr w:type="spellStart"/>
      <w:r w:rsidRPr="00D66615">
        <w:rPr>
          <w:sz w:val="24"/>
          <w:lang w:eastAsia="da-DK"/>
        </w:rPr>
        <w:t>methylphenidat</w:t>
      </w:r>
      <w:proofErr w:type="spellEnd"/>
      <w:r w:rsidRPr="00D66615">
        <w:rPr>
          <w:sz w:val="24"/>
          <w:lang w:eastAsia="da-DK"/>
        </w:rPr>
        <w:t xml:space="preserve"> sammenlignet med </w:t>
      </w:r>
      <w:proofErr w:type="spellStart"/>
      <w:r w:rsidRPr="00D66615">
        <w:rPr>
          <w:sz w:val="24"/>
          <w:lang w:eastAsia="da-DK"/>
        </w:rPr>
        <w:t>placebo-gruppen</w:t>
      </w:r>
      <w:proofErr w:type="spellEnd"/>
      <w:r w:rsidRPr="00D66615">
        <w:rPr>
          <w:sz w:val="24"/>
          <w:lang w:eastAsia="da-DK"/>
        </w:rPr>
        <w:t xml:space="preserve"> i slutningen af den 6-måneders vedligeholdelsesperiode (se tabel 3). Da </w:t>
      </w:r>
      <w:proofErr w:type="spellStart"/>
      <w:r w:rsidRPr="00D66615">
        <w:rPr>
          <w:sz w:val="24"/>
          <w:lang w:eastAsia="da-DK"/>
        </w:rPr>
        <w:t>methylphenidat</w:t>
      </w:r>
      <w:proofErr w:type="spellEnd"/>
      <w:r w:rsidRPr="00D66615">
        <w:rPr>
          <w:sz w:val="24"/>
          <w:lang w:eastAsia="da-DK"/>
        </w:rPr>
        <w:t xml:space="preserve"> dosis var optimeret i Periode 2 var det ca. 79</w:t>
      </w:r>
      <w:r w:rsidR="00BF163F">
        <w:rPr>
          <w:sz w:val="24"/>
          <w:lang w:eastAsia="da-DK"/>
        </w:rPr>
        <w:t xml:space="preserve"> %</w:t>
      </w:r>
      <w:r w:rsidRPr="00D66615">
        <w:rPr>
          <w:sz w:val="24"/>
          <w:lang w:eastAsia="da-DK"/>
        </w:rPr>
        <w:t xml:space="preserve"> af patienterne, der fortsatte med at vedligeholde sygdomskontrol i en periode på mindst 6 måneder (p&lt;0,0001 </w:t>
      </w:r>
      <w:r w:rsidRPr="00D66615">
        <w:rPr>
          <w:i/>
          <w:sz w:val="24"/>
          <w:lang w:eastAsia="da-DK"/>
        </w:rPr>
        <w:t>versus</w:t>
      </w:r>
      <w:r w:rsidRPr="00D66615">
        <w:rPr>
          <w:sz w:val="24"/>
          <w:lang w:eastAsia="da-DK"/>
        </w:rPr>
        <w:t xml:space="preserve"> placebo). E</w:t>
      </w:r>
      <w:r w:rsidR="003171EE">
        <w:rPr>
          <w:sz w:val="24"/>
          <w:lang w:eastAsia="da-DK"/>
        </w:rPr>
        <w:t>n</w:t>
      </w:r>
      <w:r w:rsidRPr="00D66615">
        <w:rPr>
          <w:sz w:val="24"/>
          <w:lang w:eastAsia="da-DK"/>
        </w:rPr>
        <w:t xml:space="preserve"> odds-ratio på 0,3 viste at patienter behandlet med placebo havde en 3 gange højere chance for at opleve behandlingssvigt sammenlignet med </w:t>
      </w:r>
      <w:proofErr w:type="spellStart"/>
      <w:r w:rsidRPr="00D66615">
        <w:rPr>
          <w:sz w:val="24"/>
          <w:lang w:eastAsia="da-DK"/>
        </w:rPr>
        <w:t>methylphenidat</w:t>
      </w:r>
      <w:proofErr w:type="spellEnd"/>
      <w:r w:rsidRPr="00D66615">
        <w:rPr>
          <w:sz w:val="24"/>
          <w:lang w:eastAsia="da-DK"/>
        </w:rPr>
        <w:t>.</w:t>
      </w:r>
    </w:p>
    <w:p w14:paraId="21CEFD3C" w14:textId="77777777" w:rsidR="00D66615" w:rsidRPr="00D66615" w:rsidRDefault="00D66615" w:rsidP="00D66615">
      <w:pPr>
        <w:ind w:left="851"/>
        <w:rPr>
          <w:sz w:val="24"/>
          <w:lang w:eastAsia="da-DK"/>
        </w:rPr>
      </w:pPr>
    </w:p>
    <w:p w14:paraId="1CD5A78A" w14:textId="77777777" w:rsidR="00D66615" w:rsidRPr="00D66615" w:rsidRDefault="00D66615" w:rsidP="00D66615">
      <w:pPr>
        <w:ind w:left="851"/>
        <w:rPr>
          <w:b/>
          <w:bCs/>
          <w:sz w:val="24"/>
          <w:szCs w:val="24"/>
          <w:lang w:eastAsia="da-DK"/>
        </w:rPr>
      </w:pPr>
      <w:r w:rsidRPr="00D66615">
        <w:rPr>
          <w:b/>
          <w:bCs/>
          <w:sz w:val="24"/>
          <w:lang w:eastAsia="da-DK"/>
        </w:rPr>
        <w:lastRenderedPageBreak/>
        <w:t>Tabel 3</w:t>
      </w:r>
      <w:r w:rsidRPr="00D66615">
        <w:rPr>
          <w:b/>
          <w:bCs/>
          <w:sz w:val="24"/>
          <w:szCs w:val="24"/>
          <w:lang w:eastAsia="da-DK"/>
        </w:rPr>
        <w:t xml:space="preserve"> Procentdel af behandlingssvigt i løbet af Periode 3</w:t>
      </w:r>
    </w:p>
    <w:p w14:paraId="4B890A36" w14:textId="77777777" w:rsidR="00D66615" w:rsidRPr="00D66615" w:rsidRDefault="00D66615" w:rsidP="00D66615">
      <w:pPr>
        <w:ind w:left="851"/>
        <w:rPr>
          <w:b/>
          <w:bCs/>
          <w:sz w:val="24"/>
          <w:lang w:eastAsia="da-DK"/>
        </w:rPr>
      </w:pPr>
    </w:p>
    <w:tbl>
      <w:tblPr>
        <w:tblW w:w="8864" w:type="dxa"/>
        <w:tblInd w:w="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37"/>
        <w:gridCol w:w="1701"/>
        <w:gridCol w:w="1843"/>
        <w:gridCol w:w="1417"/>
        <w:gridCol w:w="1566"/>
      </w:tblGrid>
      <w:tr w:rsidR="00D66615" w:rsidRPr="00D66615" w14:paraId="2CBE5429" w14:textId="77777777" w:rsidTr="00C70BC8">
        <w:trPr>
          <w:cantSplit/>
          <w:tblHeader/>
        </w:trPr>
        <w:tc>
          <w:tcPr>
            <w:tcW w:w="5881" w:type="dxa"/>
            <w:gridSpan w:val="3"/>
            <w:shd w:val="clear" w:color="auto" w:fill="FFFFFF"/>
            <w:tcMar>
              <w:left w:w="60" w:type="dxa"/>
              <w:right w:w="60" w:type="dxa"/>
            </w:tcMar>
            <w:vAlign w:val="bottom"/>
          </w:tcPr>
          <w:p w14:paraId="6359927B" w14:textId="77777777" w:rsidR="00D66615" w:rsidRPr="00D66615" w:rsidRDefault="00D66615" w:rsidP="00D66615">
            <w:pPr>
              <w:keepLines/>
              <w:tabs>
                <w:tab w:val="left" w:pos="284"/>
              </w:tabs>
              <w:spacing w:before="40" w:after="20"/>
              <w:rPr>
                <w:sz w:val="20"/>
              </w:rPr>
            </w:pPr>
          </w:p>
        </w:tc>
        <w:tc>
          <w:tcPr>
            <w:tcW w:w="2983" w:type="dxa"/>
            <w:gridSpan w:val="2"/>
            <w:shd w:val="clear" w:color="auto" w:fill="FFFFFF"/>
            <w:tcMar>
              <w:left w:w="60" w:type="dxa"/>
              <w:right w:w="60" w:type="dxa"/>
            </w:tcMar>
            <w:vAlign w:val="bottom"/>
          </w:tcPr>
          <w:p w14:paraId="7E5562DA" w14:textId="77777777" w:rsidR="00D66615" w:rsidRPr="00D66615" w:rsidRDefault="00D66615" w:rsidP="00D66615">
            <w:pPr>
              <w:keepLines/>
              <w:tabs>
                <w:tab w:val="left" w:pos="284"/>
              </w:tabs>
              <w:spacing w:before="40" w:after="20"/>
              <w:rPr>
                <w:sz w:val="20"/>
                <w:lang w:val="es-ES"/>
              </w:rPr>
            </w:pPr>
            <w:r w:rsidRPr="00D66615">
              <w:rPr>
                <w:sz w:val="20"/>
                <w:lang w:val="es-ES"/>
              </w:rPr>
              <w:t>Alle methylphenidat vs placebo</w:t>
            </w:r>
          </w:p>
        </w:tc>
      </w:tr>
      <w:tr w:rsidR="00D66615" w:rsidRPr="00D66615" w14:paraId="2FC08DA3" w14:textId="77777777" w:rsidTr="00C70BC8">
        <w:trPr>
          <w:cantSplit/>
          <w:tblHeader/>
        </w:trPr>
        <w:tc>
          <w:tcPr>
            <w:tcW w:w="2337" w:type="dxa"/>
            <w:shd w:val="clear" w:color="auto" w:fill="FFFFFF"/>
            <w:tcMar>
              <w:left w:w="60" w:type="dxa"/>
              <w:right w:w="60" w:type="dxa"/>
            </w:tcMar>
            <w:vAlign w:val="bottom"/>
          </w:tcPr>
          <w:p w14:paraId="1CAF7240" w14:textId="77777777" w:rsidR="00D66615" w:rsidRPr="00D66615" w:rsidRDefault="00D66615" w:rsidP="00D66615">
            <w:pPr>
              <w:keepLines/>
              <w:tabs>
                <w:tab w:val="left" w:pos="284"/>
              </w:tabs>
              <w:spacing w:before="40" w:after="20"/>
              <w:rPr>
                <w:sz w:val="20"/>
                <w:lang w:val="es-ES"/>
              </w:rPr>
            </w:pPr>
          </w:p>
        </w:tc>
        <w:tc>
          <w:tcPr>
            <w:tcW w:w="1701" w:type="dxa"/>
            <w:shd w:val="clear" w:color="auto" w:fill="FFFFFF"/>
            <w:tcMar>
              <w:left w:w="60" w:type="dxa"/>
              <w:right w:w="60" w:type="dxa"/>
            </w:tcMar>
            <w:vAlign w:val="bottom"/>
          </w:tcPr>
          <w:p w14:paraId="11BED46C" w14:textId="59801033" w:rsidR="00D66615" w:rsidRPr="00D66615" w:rsidRDefault="00D66615" w:rsidP="00D66615">
            <w:pPr>
              <w:keepLines/>
              <w:tabs>
                <w:tab w:val="left" w:pos="284"/>
              </w:tabs>
              <w:spacing w:before="40" w:after="20"/>
              <w:rPr>
                <w:sz w:val="20"/>
              </w:rPr>
            </w:pPr>
            <w:r w:rsidRPr="00D66615">
              <w:rPr>
                <w:sz w:val="20"/>
              </w:rPr>
              <w:t xml:space="preserve">Alle </w:t>
            </w:r>
            <w:proofErr w:type="spellStart"/>
            <w:r w:rsidRPr="00D66615">
              <w:rPr>
                <w:sz w:val="20"/>
              </w:rPr>
              <w:t>methylphenidat</w:t>
            </w:r>
            <w:proofErr w:type="spellEnd"/>
            <w:r w:rsidRPr="00D66615">
              <w:rPr>
                <w:sz w:val="20"/>
              </w:rPr>
              <w:br/>
              <w:t>N=352</w:t>
            </w:r>
            <w:r w:rsidRPr="00D66615">
              <w:rPr>
                <w:sz w:val="20"/>
              </w:rPr>
              <w:br/>
              <w:t xml:space="preserve">n </w:t>
            </w:r>
            <w:proofErr w:type="gramStart"/>
            <w:r w:rsidRPr="00D66615">
              <w:rPr>
                <w:sz w:val="20"/>
              </w:rPr>
              <w:t>(</w:t>
            </w:r>
            <w:r w:rsidR="00BF163F">
              <w:rPr>
                <w:sz w:val="20"/>
              </w:rPr>
              <w:t xml:space="preserve"> %</w:t>
            </w:r>
            <w:proofErr w:type="gramEnd"/>
            <w:r w:rsidRPr="00D66615">
              <w:rPr>
                <w:sz w:val="20"/>
              </w:rPr>
              <w:t>)</w:t>
            </w:r>
          </w:p>
        </w:tc>
        <w:tc>
          <w:tcPr>
            <w:tcW w:w="1843" w:type="dxa"/>
            <w:shd w:val="clear" w:color="auto" w:fill="FFFFFF"/>
            <w:tcMar>
              <w:left w:w="60" w:type="dxa"/>
              <w:right w:w="60" w:type="dxa"/>
            </w:tcMar>
            <w:vAlign w:val="bottom"/>
          </w:tcPr>
          <w:p w14:paraId="60E7FE89" w14:textId="3EAE5189" w:rsidR="00D66615" w:rsidRPr="00D66615" w:rsidRDefault="00D66615" w:rsidP="00D66615">
            <w:pPr>
              <w:keepLines/>
              <w:tabs>
                <w:tab w:val="left" w:pos="284"/>
              </w:tabs>
              <w:spacing w:before="40" w:after="20"/>
              <w:rPr>
                <w:sz w:val="20"/>
              </w:rPr>
            </w:pPr>
            <w:r w:rsidRPr="00D66615">
              <w:rPr>
                <w:sz w:val="20"/>
              </w:rPr>
              <w:t>Placebo</w:t>
            </w:r>
            <w:r w:rsidRPr="00D66615">
              <w:rPr>
                <w:sz w:val="20"/>
              </w:rPr>
              <w:br/>
              <w:t>N=115</w:t>
            </w:r>
            <w:r w:rsidRPr="00D66615">
              <w:rPr>
                <w:sz w:val="20"/>
              </w:rPr>
              <w:br/>
              <w:t xml:space="preserve">n </w:t>
            </w:r>
            <w:proofErr w:type="gramStart"/>
            <w:r w:rsidRPr="00D66615">
              <w:rPr>
                <w:sz w:val="20"/>
              </w:rPr>
              <w:t>(</w:t>
            </w:r>
            <w:r w:rsidR="00BF163F">
              <w:rPr>
                <w:sz w:val="20"/>
              </w:rPr>
              <w:t xml:space="preserve"> %</w:t>
            </w:r>
            <w:proofErr w:type="gramEnd"/>
            <w:r w:rsidRPr="00D66615">
              <w:rPr>
                <w:sz w:val="20"/>
              </w:rPr>
              <w:t>)</w:t>
            </w:r>
          </w:p>
        </w:tc>
        <w:tc>
          <w:tcPr>
            <w:tcW w:w="1417" w:type="dxa"/>
            <w:shd w:val="clear" w:color="auto" w:fill="FFFFFF"/>
            <w:tcMar>
              <w:left w:w="60" w:type="dxa"/>
              <w:right w:w="60" w:type="dxa"/>
            </w:tcMar>
            <w:vAlign w:val="bottom"/>
          </w:tcPr>
          <w:p w14:paraId="3F1CBCAA" w14:textId="317AF841" w:rsidR="00D66615" w:rsidRPr="00D66615" w:rsidRDefault="00D66615" w:rsidP="00D66615">
            <w:pPr>
              <w:keepLines/>
              <w:tabs>
                <w:tab w:val="left" w:pos="284"/>
              </w:tabs>
              <w:spacing w:before="40" w:after="20"/>
              <w:rPr>
                <w:sz w:val="20"/>
              </w:rPr>
            </w:pPr>
            <w:r w:rsidRPr="00D66615">
              <w:rPr>
                <w:sz w:val="20"/>
              </w:rPr>
              <w:t>Odds-ratio</w:t>
            </w:r>
            <w:r w:rsidRPr="00D66615">
              <w:rPr>
                <w:sz w:val="20"/>
              </w:rPr>
              <w:br/>
              <w:t>(95</w:t>
            </w:r>
            <w:r w:rsidR="00BF163F">
              <w:rPr>
                <w:sz w:val="20"/>
              </w:rPr>
              <w:t xml:space="preserve"> %</w:t>
            </w:r>
            <w:r w:rsidRPr="00D66615">
              <w:rPr>
                <w:sz w:val="20"/>
              </w:rPr>
              <w:t xml:space="preserve"> CI)</w:t>
            </w:r>
          </w:p>
        </w:tc>
        <w:tc>
          <w:tcPr>
            <w:tcW w:w="1566" w:type="dxa"/>
            <w:shd w:val="clear" w:color="auto" w:fill="FFFFFF"/>
            <w:tcMar>
              <w:left w:w="60" w:type="dxa"/>
              <w:right w:w="60" w:type="dxa"/>
            </w:tcMar>
            <w:vAlign w:val="bottom"/>
          </w:tcPr>
          <w:p w14:paraId="4C7E9901" w14:textId="77777777" w:rsidR="00D66615" w:rsidRPr="00D66615" w:rsidRDefault="00D66615" w:rsidP="00D66615">
            <w:pPr>
              <w:keepLines/>
              <w:tabs>
                <w:tab w:val="left" w:pos="284"/>
              </w:tabs>
              <w:spacing w:before="40" w:after="20"/>
              <w:rPr>
                <w:sz w:val="20"/>
              </w:rPr>
            </w:pPr>
            <w:proofErr w:type="spellStart"/>
            <w:r w:rsidRPr="00D66615">
              <w:rPr>
                <w:sz w:val="20"/>
              </w:rPr>
              <w:t>P-værdi</w:t>
            </w:r>
            <w:proofErr w:type="spellEnd"/>
            <w:r w:rsidRPr="00D66615">
              <w:rPr>
                <w:sz w:val="20"/>
              </w:rPr>
              <w:t>*</w:t>
            </w:r>
            <w:r w:rsidRPr="00D66615">
              <w:rPr>
                <w:sz w:val="20"/>
              </w:rPr>
              <w:br/>
              <w:t>(signifikans niveau**)</w:t>
            </w:r>
          </w:p>
        </w:tc>
      </w:tr>
      <w:tr w:rsidR="00D66615" w:rsidRPr="00D66615" w14:paraId="33B00AB9" w14:textId="77777777" w:rsidTr="00C70BC8">
        <w:trPr>
          <w:cantSplit/>
        </w:trPr>
        <w:tc>
          <w:tcPr>
            <w:tcW w:w="2337" w:type="dxa"/>
            <w:shd w:val="clear" w:color="auto" w:fill="FFFFFF"/>
            <w:tcMar>
              <w:left w:w="60" w:type="dxa"/>
              <w:right w:w="60" w:type="dxa"/>
            </w:tcMar>
          </w:tcPr>
          <w:p w14:paraId="09066AA1" w14:textId="77777777" w:rsidR="00D66615" w:rsidRPr="00D66615" w:rsidRDefault="00D66615" w:rsidP="00D66615">
            <w:pPr>
              <w:keepLines/>
              <w:tabs>
                <w:tab w:val="left" w:pos="284"/>
              </w:tabs>
              <w:spacing w:before="40" w:after="20"/>
              <w:rPr>
                <w:sz w:val="20"/>
              </w:rPr>
            </w:pPr>
            <w:r w:rsidRPr="00D66615">
              <w:rPr>
                <w:sz w:val="20"/>
              </w:rPr>
              <w:t>Behandlingssvigt</w:t>
            </w:r>
          </w:p>
        </w:tc>
        <w:tc>
          <w:tcPr>
            <w:tcW w:w="1701" w:type="dxa"/>
            <w:shd w:val="clear" w:color="auto" w:fill="FFFFFF"/>
            <w:tcMar>
              <w:left w:w="60" w:type="dxa"/>
              <w:right w:w="60" w:type="dxa"/>
            </w:tcMar>
          </w:tcPr>
          <w:p w14:paraId="56354FBE" w14:textId="77777777" w:rsidR="00D66615" w:rsidRPr="00D66615" w:rsidRDefault="00D66615" w:rsidP="00D66615">
            <w:pPr>
              <w:keepLines/>
              <w:tabs>
                <w:tab w:val="left" w:pos="284"/>
              </w:tabs>
              <w:spacing w:before="40" w:after="20"/>
              <w:rPr>
                <w:sz w:val="20"/>
              </w:rPr>
            </w:pPr>
            <w:r w:rsidRPr="00D66615">
              <w:rPr>
                <w:sz w:val="20"/>
              </w:rPr>
              <w:t>75 (21,3)</w:t>
            </w:r>
          </w:p>
        </w:tc>
        <w:tc>
          <w:tcPr>
            <w:tcW w:w="1843" w:type="dxa"/>
            <w:shd w:val="clear" w:color="auto" w:fill="FFFFFF"/>
            <w:tcMar>
              <w:left w:w="60" w:type="dxa"/>
              <w:right w:w="60" w:type="dxa"/>
            </w:tcMar>
          </w:tcPr>
          <w:p w14:paraId="56412123" w14:textId="77777777" w:rsidR="00D66615" w:rsidRPr="00D66615" w:rsidRDefault="00D66615" w:rsidP="00D66615">
            <w:pPr>
              <w:keepLines/>
              <w:tabs>
                <w:tab w:val="left" w:pos="284"/>
              </w:tabs>
              <w:spacing w:before="40" w:after="20"/>
              <w:rPr>
                <w:sz w:val="20"/>
              </w:rPr>
            </w:pPr>
            <w:r w:rsidRPr="00D66615">
              <w:rPr>
                <w:sz w:val="20"/>
              </w:rPr>
              <w:t>57 (49,6)</w:t>
            </w:r>
          </w:p>
        </w:tc>
        <w:tc>
          <w:tcPr>
            <w:tcW w:w="1417" w:type="dxa"/>
            <w:shd w:val="clear" w:color="auto" w:fill="FFFFFF"/>
            <w:tcMar>
              <w:left w:w="60" w:type="dxa"/>
              <w:right w:w="60" w:type="dxa"/>
            </w:tcMar>
          </w:tcPr>
          <w:p w14:paraId="1BA111E3" w14:textId="77777777" w:rsidR="00D66615" w:rsidRPr="00D66615" w:rsidRDefault="00D66615" w:rsidP="00D66615">
            <w:pPr>
              <w:keepLines/>
              <w:tabs>
                <w:tab w:val="left" w:pos="284"/>
              </w:tabs>
              <w:spacing w:before="40" w:after="20"/>
              <w:rPr>
                <w:sz w:val="20"/>
              </w:rPr>
            </w:pPr>
            <w:r w:rsidRPr="00D66615">
              <w:rPr>
                <w:sz w:val="20"/>
              </w:rPr>
              <w:t>0,3 (0,2, 0,4)</w:t>
            </w:r>
          </w:p>
        </w:tc>
        <w:tc>
          <w:tcPr>
            <w:tcW w:w="1566" w:type="dxa"/>
            <w:shd w:val="clear" w:color="auto" w:fill="FFFFFF"/>
            <w:tcMar>
              <w:left w:w="60" w:type="dxa"/>
              <w:right w:w="60" w:type="dxa"/>
            </w:tcMar>
          </w:tcPr>
          <w:p w14:paraId="0D37E099" w14:textId="77777777" w:rsidR="00D66615" w:rsidRPr="00D66615" w:rsidRDefault="00D66615" w:rsidP="00D66615">
            <w:pPr>
              <w:keepLines/>
              <w:tabs>
                <w:tab w:val="left" w:pos="284"/>
              </w:tabs>
              <w:spacing w:before="40" w:after="20"/>
              <w:rPr>
                <w:sz w:val="20"/>
              </w:rPr>
            </w:pPr>
            <w:r w:rsidRPr="00D66615">
              <w:rPr>
                <w:sz w:val="20"/>
              </w:rPr>
              <w:t>&lt;0,0001 (0,0500)</w:t>
            </w:r>
          </w:p>
        </w:tc>
      </w:tr>
      <w:tr w:rsidR="00D66615" w:rsidRPr="00D66615" w14:paraId="42919EEF" w14:textId="77777777" w:rsidTr="00C70BC8">
        <w:trPr>
          <w:cantSplit/>
        </w:trPr>
        <w:tc>
          <w:tcPr>
            <w:tcW w:w="2337" w:type="dxa"/>
            <w:shd w:val="clear" w:color="auto" w:fill="FFFFFF"/>
            <w:tcMar>
              <w:left w:w="60" w:type="dxa"/>
              <w:right w:w="60" w:type="dxa"/>
            </w:tcMar>
          </w:tcPr>
          <w:p w14:paraId="03983D71" w14:textId="77777777" w:rsidR="00D66615" w:rsidRPr="00D66615" w:rsidRDefault="00D66615" w:rsidP="00D66615">
            <w:pPr>
              <w:keepLines/>
              <w:tabs>
                <w:tab w:val="left" w:pos="284"/>
              </w:tabs>
              <w:spacing w:before="40" w:after="20"/>
              <w:rPr>
                <w:sz w:val="20"/>
              </w:rPr>
            </w:pPr>
            <w:r w:rsidRPr="00D66615">
              <w:rPr>
                <w:sz w:val="20"/>
              </w:rPr>
              <w:t>Ikke behandlingssvigt</w:t>
            </w:r>
          </w:p>
        </w:tc>
        <w:tc>
          <w:tcPr>
            <w:tcW w:w="1701" w:type="dxa"/>
            <w:shd w:val="clear" w:color="auto" w:fill="FFFFFF"/>
            <w:tcMar>
              <w:left w:w="60" w:type="dxa"/>
              <w:right w:w="60" w:type="dxa"/>
            </w:tcMar>
          </w:tcPr>
          <w:p w14:paraId="0279D08D" w14:textId="77777777" w:rsidR="00D66615" w:rsidRPr="00D66615" w:rsidRDefault="00D66615" w:rsidP="00D66615">
            <w:pPr>
              <w:keepLines/>
              <w:tabs>
                <w:tab w:val="left" w:pos="284"/>
              </w:tabs>
              <w:spacing w:before="40" w:after="20"/>
              <w:rPr>
                <w:sz w:val="20"/>
              </w:rPr>
            </w:pPr>
            <w:r w:rsidRPr="00D66615">
              <w:rPr>
                <w:sz w:val="20"/>
              </w:rPr>
              <w:t>277 (78,7)</w:t>
            </w:r>
          </w:p>
        </w:tc>
        <w:tc>
          <w:tcPr>
            <w:tcW w:w="1843" w:type="dxa"/>
            <w:shd w:val="clear" w:color="auto" w:fill="FFFFFF"/>
            <w:tcMar>
              <w:left w:w="60" w:type="dxa"/>
              <w:right w:w="60" w:type="dxa"/>
            </w:tcMar>
          </w:tcPr>
          <w:p w14:paraId="1642630E" w14:textId="77777777" w:rsidR="00D66615" w:rsidRPr="00D66615" w:rsidRDefault="00D66615" w:rsidP="00D66615">
            <w:pPr>
              <w:keepLines/>
              <w:tabs>
                <w:tab w:val="left" w:pos="284"/>
              </w:tabs>
              <w:spacing w:before="40" w:after="20"/>
              <w:rPr>
                <w:sz w:val="20"/>
              </w:rPr>
            </w:pPr>
            <w:r w:rsidRPr="00D66615">
              <w:rPr>
                <w:sz w:val="20"/>
              </w:rPr>
              <w:t>58 (50,4)</w:t>
            </w:r>
          </w:p>
        </w:tc>
        <w:tc>
          <w:tcPr>
            <w:tcW w:w="1417" w:type="dxa"/>
            <w:shd w:val="clear" w:color="auto" w:fill="FFFFFF"/>
            <w:tcMar>
              <w:left w:w="60" w:type="dxa"/>
              <w:right w:w="60" w:type="dxa"/>
            </w:tcMar>
          </w:tcPr>
          <w:p w14:paraId="0BDEBB8D" w14:textId="77777777" w:rsidR="00D66615" w:rsidRPr="00D66615" w:rsidRDefault="00D66615" w:rsidP="00D66615">
            <w:pPr>
              <w:keepLines/>
              <w:tabs>
                <w:tab w:val="left" w:pos="284"/>
              </w:tabs>
              <w:spacing w:before="40" w:after="20"/>
              <w:rPr>
                <w:sz w:val="20"/>
              </w:rPr>
            </w:pPr>
          </w:p>
        </w:tc>
        <w:tc>
          <w:tcPr>
            <w:tcW w:w="1566" w:type="dxa"/>
            <w:shd w:val="clear" w:color="auto" w:fill="FFFFFF"/>
            <w:tcMar>
              <w:left w:w="60" w:type="dxa"/>
              <w:right w:w="60" w:type="dxa"/>
            </w:tcMar>
          </w:tcPr>
          <w:p w14:paraId="7ACDC1D2" w14:textId="77777777" w:rsidR="00D66615" w:rsidRPr="00D66615" w:rsidRDefault="00D66615" w:rsidP="00D66615">
            <w:pPr>
              <w:keepLines/>
              <w:tabs>
                <w:tab w:val="left" w:pos="284"/>
              </w:tabs>
              <w:spacing w:before="40" w:after="20"/>
              <w:rPr>
                <w:sz w:val="20"/>
              </w:rPr>
            </w:pPr>
          </w:p>
        </w:tc>
      </w:tr>
    </w:tbl>
    <w:p w14:paraId="4C11DE34" w14:textId="7FC232B6" w:rsidR="00E30940" w:rsidRPr="00E30940" w:rsidRDefault="00E30940" w:rsidP="001B4F70">
      <w:pPr>
        <w:ind w:left="1134" w:hanging="283"/>
        <w:rPr>
          <w:sz w:val="20"/>
          <w:lang w:eastAsia="da-DK"/>
        </w:rPr>
      </w:pPr>
      <w:r w:rsidRPr="00E30940">
        <w:rPr>
          <w:sz w:val="20"/>
          <w:lang w:eastAsia="da-DK"/>
        </w:rPr>
        <w:t>*</w:t>
      </w:r>
      <w:r w:rsidR="001B4F70">
        <w:rPr>
          <w:sz w:val="20"/>
          <w:lang w:eastAsia="da-DK"/>
        </w:rPr>
        <w:tab/>
      </w:r>
      <w:r w:rsidRPr="00E30940">
        <w:rPr>
          <w:sz w:val="20"/>
          <w:lang w:eastAsia="da-DK"/>
        </w:rPr>
        <w:t xml:space="preserve">To </w:t>
      </w:r>
      <w:proofErr w:type="spellStart"/>
      <w:r w:rsidRPr="00E30940">
        <w:rPr>
          <w:sz w:val="20"/>
          <w:lang w:eastAsia="da-DK"/>
        </w:rPr>
        <w:t>sidet</w:t>
      </w:r>
      <w:proofErr w:type="spellEnd"/>
      <w:r w:rsidRPr="00E30940">
        <w:rPr>
          <w:sz w:val="20"/>
          <w:lang w:eastAsia="da-DK"/>
        </w:rPr>
        <w:t xml:space="preserve"> </w:t>
      </w:r>
      <w:proofErr w:type="spellStart"/>
      <w:r w:rsidRPr="00E30940">
        <w:rPr>
          <w:sz w:val="20"/>
          <w:lang w:eastAsia="da-DK"/>
        </w:rPr>
        <w:t>p-værdi</w:t>
      </w:r>
      <w:proofErr w:type="spellEnd"/>
      <w:r w:rsidRPr="00E30940">
        <w:rPr>
          <w:sz w:val="20"/>
          <w:lang w:eastAsia="da-DK"/>
        </w:rPr>
        <w:t xml:space="preserve"> baseret på en sammenligning mellem hver </w:t>
      </w:r>
      <w:proofErr w:type="spellStart"/>
      <w:r w:rsidR="000A77E6">
        <w:rPr>
          <w:sz w:val="20"/>
          <w:lang w:eastAsia="da-DK"/>
        </w:rPr>
        <w:t>m</w:t>
      </w:r>
      <w:r w:rsidRPr="00E30940">
        <w:rPr>
          <w:sz w:val="20"/>
          <w:lang w:eastAsia="da-DK"/>
        </w:rPr>
        <w:t>ethylphenidat</w:t>
      </w:r>
      <w:proofErr w:type="spellEnd"/>
      <w:r w:rsidRPr="00E30940">
        <w:rPr>
          <w:sz w:val="20"/>
          <w:lang w:eastAsia="da-DK"/>
        </w:rPr>
        <w:t xml:space="preserve">-gruppe og placebo ved brug af den logistiske regressionsmodel, </w:t>
      </w:r>
    </w:p>
    <w:p w14:paraId="648648A1" w14:textId="5AAFEB73" w:rsidR="00E30940" w:rsidRPr="00E30940" w:rsidRDefault="00E30940" w:rsidP="001B4F70">
      <w:pPr>
        <w:ind w:left="1134" w:hanging="283"/>
        <w:rPr>
          <w:sz w:val="20"/>
          <w:lang w:eastAsia="da-DK"/>
        </w:rPr>
      </w:pPr>
      <w:r w:rsidRPr="00E30940">
        <w:rPr>
          <w:sz w:val="20"/>
          <w:lang w:eastAsia="da-DK"/>
        </w:rPr>
        <w:t>**</w:t>
      </w:r>
      <w:r w:rsidR="001B4F70">
        <w:rPr>
          <w:sz w:val="20"/>
          <w:lang w:eastAsia="da-DK"/>
        </w:rPr>
        <w:tab/>
      </w:r>
      <w:r w:rsidRPr="00E30940">
        <w:rPr>
          <w:sz w:val="20"/>
          <w:lang w:eastAsia="da-DK"/>
        </w:rPr>
        <w:t xml:space="preserve">Signifikansniveau=endelige </w:t>
      </w:r>
      <w:proofErr w:type="spellStart"/>
      <w:r w:rsidRPr="00E30940">
        <w:rPr>
          <w:sz w:val="20"/>
          <w:lang w:eastAsia="da-DK"/>
        </w:rPr>
        <w:t>to-sidet</w:t>
      </w:r>
      <w:proofErr w:type="spellEnd"/>
      <w:r w:rsidRPr="00E30940">
        <w:rPr>
          <w:sz w:val="20"/>
          <w:lang w:eastAsia="da-DK"/>
        </w:rPr>
        <w:t xml:space="preserve"> signifikansniveau (alfa) for testen efter den forlængede </w:t>
      </w:r>
      <w:proofErr w:type="spellStart"/>
      <w:r w:rsidRPr="00E30940">
        <w:rPr>
          <w:sz w:val="20"/>
          <w:lang w:eastAsia="da-DK"/>
        </w:rPr>
        <w:t>gatekeeping</w:t>
      </w:r>
      <w:proofErr w:type="spellEnd"/>
      <w:r w:rsidRPr="00E30940">
        <w:rPr>
          <w:sz w:val="20"/>
          <w:lang w:eastAsia="da-DK"/>
        </w:rPr>
        <w:t xml:space="preserve"> procedure</w:t>
      </w:r>
    </w:p>
    <w:p w14:paraId="1EED2DDC" w14:textId="0C052226" w:rsidR="00E30940" w:rsidRDefault="00E30940" w:rsidP="00D66615">
      <w:pPr>
        <w:ind w:left="851"/>
        <w:rPr>
          <w:sz w:val="24"/>
          <w:lang w:eastAsia="da-DK"/>
        </w:rPr>
      </w:pPr>
    </w:p>
    <w:p w14:paraId="118B5D44" w14:textId="57725030" w:rsidR="00D66615" w:rsidRPr="00D66615" w:rsidRDefault="00D66615" w:rsidP="00D66615">
      <w:pPr>
        <w:ind w:left="851"/>
        <w:rPr>
          <w:sz w:val="24"/>
          <w:lang w:eastAsia="da-DK"/>
        </w:rPr>
      </w:pPr>
      <w:r w:rsidRPr="00D66615">
        <w:rPr>
          <w:sz w:val="24"/>
          <w:lang w:eastAsia="da-DK"/>
        </w:rPr>
        <w:t>Patienter, der gik ind i Periode 3</w:t>
      </w:r>
      <w:r w:rsidR="001B4F70">
        <w:rPr>
          <w:sz w:val="24"/>
          <w:lang w:eastAsia="da-DK"/>
        </w:rPr>
        <w:t>,</w:t>
      </w:r>
      <w:r w:rsidRPr="00D66615">
        <w:rPr>
          <w:sz w:val="24"/>
          <w:lang w:eastAsia="da-DK"/>
        </w:rPr>
        <w:t xml:space="preserve"> havde samlet fuldført mellem 5-14 ugers </w:t>
      </w:r>
      <w:proofErr w:type="spellStart"/>
      <w:r w:rsidRPr="00D66615">
        <w:rPr>
          <w:sz w:val="24"/>
          <w:lang w:eastAsia="da-DK"/>
        </w:rPr>
        <w:t>methylphenidat</w:t>
      </w:r>
      <w:proofErr w:type="spellEnd"/>
      <w:r w:rsidRPr="00D66615">
        <w:rPr>
          <w:sz w:val="24"/>
          <w:lang w:eastAsia="da-DK"/>
        </w:rPr>
        <w:t>-behandling i Periode 1 og 2. Patienter, der blev tildelt placebo i Periode 3</w:t>
      </w:r>
      <w:r w:rsidR="001B4F70">
        <w:rPr>
          <w:sz w:val="24"/>
          <w:lang w:eastAsia="da-DK"/>
        </w:rPr>
        <w:t>,</w:t>
      </w:r>
      <w:r w:rsidRPr="00D66615">
        <w:rPr>
          <w:sz w:val="24"/>
          <w:lang w:eastAsia="da-DK"/>
        </w:rPr>
        <w:t xml:space="preserve"> oplevede ikke øget tegn på abstinenser og </w:t>
      </w:r>
      <w:proofErr w:type="spellStart"/>
      <w:r w:rsidRPr="00D66615">
        <w:rPr>
          <w:sz w:val="24"/>
          <w:lang w:eastAsia="da-DK"/>
        </w:rPr>
        <w:t>rebound</w:t>
      </w:r>
      <w:proofErr w:type="spellEnd"/>
      <w:r w:rsidRPr="00D66615">
        <w:rPr>
          <w:sz w:val="24"/>
          <w:lang w:eastAsia="da-DK"/>
        </w:rPr>
        <w:t xml:space="preserve">-effekt sammenlignet med patienter, der fortsatte på </w:t>
      </w:r>
      <w:proofErr w:type="spellStart"/>
      <w:r w:rsidRPr="00D66615">
        <w:rPr>
          <w:sz w:val="24"/>
          <w:lang w:eastAsia="da-DK"/>
        </w:rPr>
        <w:t>methylphenidat</w:t>
      </w:r>
      <w:proofErr w:type="spellEnd"/>
      <w:r w:rsidRPr="00D66615">
        <w:rPr>
          <w:sz w:val="24"/>
          <w:lang w:eastAsia="da-DK"/>
        </w:rPr>
        <w:t>-behandling.</w:t>
      </w:r>
    </w:p>
    <w:p w14:paraId="2A85A83C" w14:textId="77777777" w:rsidR="00D66615" w:rsidRPr="00D66615" w:rsidRDefault="00D66615" w:rsidP="00D66615">
      <w:pPr>
        <w:ind w:left="851"/>
        <w:rPr>
          <w:sz w:val="24"/>
          <w:lang w:eastAsia="da-DK"/>
        </w:rPr>
      </w:pPr>
    </w:p>
    <w:p w14:paraId="6493D7EB" w14:textId="77777777" w:rsidR="00D66615" w:rsidRPr="00D66615" w:rsidRDefault="00D66615" w:rsidP="00D66615">
      <w:pPr>
        <w:ind w:left="851"/>
        <w:rPr>
          <w:sz w:val="24"/>
          <w:lang w:eastAsia="da-DK"/>
        </w:rPr>
      </w:pPr>
      <w:r w:rsidRPr="00D66615">
        <w:rPr>
          <w:sz w:val="24"/>
          <w:lang w:eastAsia="da-DK"/>
        </w:rPr>
        <w:t xml:space="preserve">Under kortvarig behandling havde både kvinder og mænd en statistisk bedre forbedring af DSM-IV ADHD RS sammenlignet med placebo i alle </w:t>
      </w:r>
      <w:proofErr w:type="spellStart"/>
      <w:r w:rsidRPr="00D66615">
        <w:rPr>
          <w:sz w:val="24"/>
          <w:lang w:eastAsia="da-DK"/>
        </w:rPr>
        <w:t>methylphenidat</w:t>
      </w:r>
      <w:proofErr w:type="spellEnd"/>
      <w:r w:rsidRPr="00D66615">
        <w:rPr>
          <w:sz w:val="24"/>
          <w:lang w:eastAsia="da-DK"/>
        </w:rPr>
        <w:t xml:space="preserve">-dosisgrupper. For mænd blev den bedste numeriske forbedring af score opnået med </w:t>
      </w:r>
      <w:proofErr w:type="spellStart"/>
      <w:r w:rsidRPr="00D66615">
        <w:rPr>
          <w:sz w:val="24"/>
          <w:lang w:eastAsia="da-DK"/>
        </w:rPr>
        <w:t>methylphenidat</w:t>
      </w:r>
      <w:proofErr w:type="spellEnd"/>
      <w:r w:rsidRPr="00D66615">
        <w:rPr>
          <w:sz w:val="24"/>
          <w:lang w:eastAsia="da-DK"/>
        </w:rPr>
        <w:t xml:space="preserve"> 80 mg, mens den bedste forbedring for kvinder blev opnået i den laveste dosis gruppe </w:t>
      </w:r>
      <w:proofErr w:type="spellStart"/>
      <w:r w:rsidRPr="00D66615">
        <w:rPr>
          <w:sz w:val="24"/>
          <w:lang w:eastAsia="da-DK"/>
        </w:rPr>
        <w:t>methylphenidat</w:t>
      </w:r>
      <w:proofErr w:type="spellEnd"/>
      <w:r w:rsidRPr="00D66615">
        <w:rPr>
          <w:sz w:val="24"/>
          <w:lang w:eastAsia="da-DK"/>
        </w:rPr>
        <w:t xml:space="preserve"> 40 mg. Denne tendens var ikke signifikant og blev ikke set under længerevarende behandling. En lidt højere forekomst af bivirkninger blev observeret hos kvinder i forhold til mænd; men generelt blev der påvist en sammenlignelig sikkerhedsprofil for mænd og kvinder. </w:t>
      </w:r>
      <w:r w:rsidRPr="00D66615">
        <w:rPr>
          <w:sz w:val="24"/>
          <w:lang w:val="nb-NO" w:eastAsia="da-DK"/>
        </w:rPr>
        <w:t xml:space="preserve">Derfor bør dosis titreres individuelt (maksimal mulig dosis 80 mg/d). </w:t>
      </w:r>
      <w:r w:rsidRPr="00D66615">
        <w:rPr>
          <w:sz w:val="24"/>
          <w:lang w:eastAsia="da-DK"/>
        </w:rPr>
        <w:t>Det regime, der opnår tilfredsstillende symptomkontrol med den laveste totale daglige dosis, bør anvendes.</w:t>
      </w:r>
    </w:p>
    <w:p w14:paraId="16CF2F36" w14:textId="77777777" w:rsidR="00D66615" w:rsidRPr="00D66615" w:rsidRDefault="00D66615" w:rsidP="00D66615">
      <w:pPr>
        <w:ind w:left="851"/>
        <w:rPr>
          <w:sz w:val="24"/>
          <w:lang w:eastAsia="da-DK"/>
        </w:rPr>
      </w:pPr>
    </w:p>
    <w:p w14:paraId="2552E01E" w14:textId="77777777" w:rsidR="00D66615" w:rsidRPr="00D66615" w:rsidRDefault="00D66615" w:rsidP="00D66615">
      <w:pPr>
        <w:ind w:left="851"/>
        <w:rPr>
          <w:sz w:val="24"/>
          <w:lang w:eastAsia="da-DK"/>
        </w:rPr>
      </w:pPr>
      <w:r w:rsidRPr="00D66615">
        <w:rPr>
          <w:sz w:val="24"/>
          <w:lang w:eastAsia="da-DK"/>
        </w:rPr>
        <w:t xml:space="preserve">Den 26-ugers open label ekstension af hovedstudiet for </w:t>
      </w:r>
      <w:proofErr w:type="spellStart"/>
      <w:r w:rsidRPr="00D66615">
        <w:rPr>
          <w:sz w:val="24"/>
          <w:lang w:eastAsia="da-DK"/>
        </w:rPr>
        <w:t>methylphenidat</w:t>
      </w:r>
      <w:proofErr w:type="spellEnd"/>
      <w:r w:rsidRPr="00D66615">
        <w:rPr>
          <w:sz w:val="24"/>
          <w:lang w:eastAsia="da-DK"/>
        </w:rPr>
        <w:t xml:space="preserve"> med 298 voksne patienter med ADHD bekræftede langtidssikkerheden af </w:t>
      </w:r>
      <w:proofErr w:type="spellStart"/>
      <w:r w:rsidRPr="00D66615">
        <w:rPr>
          <w:sz w:val="24"/>
          <w:lang w:eastAsia="da-DK"/>
        </w:rPr>
        <w:t>methylphenidat</w:t>
      </w:r>
      <w:proofErr w:type="spellEnd"/>
      <w:r w:rsidRPr="00D66615">
        <w:rPr>
          <w:sz w:val="24"/>
          <w:lang w:eastAsia="da-DK"/>
        </w:rPr>
        <w:t xml:space="preserve">. Ved at kombinere den kontinuerlige eksponering af </w:t>
      </w:r>
      <w:proofErr w:type="spellStart"/>
      <w:r w:rsidRPr="00D66615">
        <w:rPr>
          <w:sz w:val="24"/>
          <w:lang w:eastAsia="da-DK"/>
        </w:rPr>
        <w:t>methylphenidat</w:t>
      </w:r>
      <w:proofErr w:type="spellEnd"/>
      <w:r w:rsidRPr="00D66615">
        <w:rPr>
          <w:sz w:val="24"/>
          <w:lang w:eastAsia="da-DK"/>
        </w:rPr>
        <w:t xml:space="preserve"> for alle patienter behandlet i hoved- og ekstensionsstudierne, modtog i alt 354 patienter </w:t>
      </w:r>
      <w:proofErr w:type="spellStart"/>
      <w:r w:rsidRPr="00D66615">
        <w:rPr>
          <w:sz w:val="24"/>
          <w:lang w:eastAsia="da-DK"/>
        </w:rPr>
        <w:t>methylphenidat</w:t>
      </w:r>
      <w:proofErr w:type="spellEnd"/>
      <w:r w:rsidRPr="00D66615">
        <w:rPr>
          <w:sz w:val="24"/>
          <w:lang w:eastAsia="da-DK"/>
        </w:rPr>
        <w:t xml:space="preserve"> kontinuerligt i &gt;6 måneder og 136 patienter i &gt;12 måneder.</w:t>
      </w:r>
    </w:p>
    <w:p w14:paraId="776CACE5" w14:textId="77777777" w:rsidR="00D66615" w:rsidRPr="00D66615" w:rsidRDefault="00D66615" w:rsidP="00D66615">
      <w:pPr>
        <w:ind w:left="851"/>
        <w:rPr>
          <w:sz w:val="24"/>
          <w:lang w:eastAsia="da-DK"/>
        </w:rPr>
      </w:pPr>
    </w:p>
    <w:p w14:paraId="1F31D0C5" w14:textId="77777777" w:rsidR="00D66615" w:rsidRPr="00D66615" w:rsidRDefault="00D66615" w:rsidP="00D66615">
      <w:pPr>
        <w:ind w:left="851"/>
        <w:rPr>
          <w:sz w:val="24"/>
          <w:lang w:eastAsia="da-DK"/>
        </w:rPr>
      </w:pPr>
      <w:proofErr w:type="spellStart"/>
      <w:r w:rsidRPr="00D66615">
        <w:rPr>
          <w:sz w:val="24"/>
          <w:lang w:eastAsia="da-DK"/>
        </w:rPr>
        <w:t>Methylphenidats</w:t>
      </w:r>
      <w:proofErr w:type="spellEnd"/>
      <w:r w:rsidRPr="00D66615">
        <w:rPr>
          <w:sz w:val="24"/>
          <w:lang w:eastAsia="da-DK"/>
        </w:rPr>
        <w:t xml:space="preserve"> sikkerhedsprofil ændredes ikke ved den længere behandlingsvarighed af voksne patienter med ADHD, som set under </w:t>
      </w:r>
      <w:proofErr w:type="spellStart"/>
      <w:r w:rsidRPr="00D66615">
        <w:rPr>
          <w:sz w:val="24"/>
          <w:lang w:eastAsia="da-DK"/>
        </w:rPr>
        <w:t>ekstensionstudiet</w:t>
      </w:r>
      <w:proofErr w:type="spellEnd"/>
      <w:r w:rsidRPr="00D66615">
        <w:rPr>
          <w:sz w:val="24"/>
          <w:lang w:eastAsia="da-DK"/>
        </w:rPr>
        <w:t>. Bivirkningsprofilen set i ekstensionsstudiet var tilsvarende den set i hovedstudiet. Uforudsete alvorlige bivirkninger sås ikke i ekstensionsstudiet og de almindeligt observerede bivirkninger var forventede.</w:t>
      </w:r>
    </w:p>
    <w:p w14:paraId="5522C78B" w14:textId="77777777" w:rsidR="00D66615" w:rsidRPr="00D66615" w:rsidRDefault="00D66615" w:rsidP="00D66615">
      <w:pPr>
        <w:ind w:left="851"/>
        <w:rPr>
          <w:sz w:val="24"/>
          <w:lang w:eastAsia="da-DK"/>
        </w:rPr>
      </w:pPr>
    </w:p>
    <w:p w14:paraId="324DFF41" w14:textId="5E731169" w:rsidR="00D66615" w:rsidRPr="00D66615" w:rsidRDefault="00D66615" w:rsidP="00D66615">
      <w:pPr>
        <w:ind w:left="851"/>
        <w:rPr>
          <w:sz w:val="24"/>
          <w:lang w:eastAsia="da-DK"/>
        </w:rPr>
      </w:pPr>
      <w:r w:rsidRPr="00D66615">
        <w:rPr>
          <w:sz w:val="24"/>
          <w:lang w:eastAsia="da-DK"/>
        </w:rPr>
        <w:t>Den totale hyppighed af bivirkninger og nogle specifikke bivirkninger øgedes med eksponeringstiden. Nedsat vægt forekom hos 0,7</w:t>
      </w:r>
      <w:r w:rsidR="00BF163F">
        <w:rPr>
          <w:sz w:val="24"/>
          <w:lang w:eastAsia="da-DK"/>
        </w:rPr>
        <w:t xml:space="preserve"> %</w:t>
      </w:r>
      <w:r w:rsidRPr="00D66615">
        <w:rPr>
          <w:sz w:val="24"/>
          <w:lang w:eastAsia="da-DK"/>
        </w:rPr>
        <w:t xml:space="preserve"> (≤ 2 måneder), 5,6</w:t>
      </w:r>
      <w:r w:rsidR="00BF163F">
        <w:rPr>
          <w:sz w:val="24"/>
          <w:lang w:eastAsia="da-DK"/>
        </w:rPr>
        <w:t xml:space="preserve"> %</w:t>
      </w:r>
      <w:r w:rsidRPr="00D66615">
        <w:rPr>
          <w:sz w:val="24"/>
          <w:lang w:eastAsia="da-DK"/>
        </w:rPr>
        <w:t xml:space="preserve"> (&gt; 6 måneder) og 7,4</w:t>
      </w:r>
      <w:r w:rsidR="00BF163F">
        <w:rPr>
          <w:sz w:val="24"/>
          <w:lang w:eastAsia="da-DK"/>
        </w:rPr>
        <w:t xml:space="preserve"> %</w:t>
      </w:r>
      <w:r w:rsidRPr="00D66615">
        <w:rPr>
          <w:sz w:val="24"/>
          <w:lang w:eastAsia="da-DK"/>
        </w:rPr>
        <w:t xml:space="preserve"> (&gt; 12 måneder) af patienterne. I periode 3 var der en signifikant reduceret vægt ≥ 7</w:t>
      </w:r>
      <w:r w:rsidR="00BF163F">
        <w:rPr>
          <w:sz w:val="24"/>
          <w:lang w:eastAsia="da-DK"/>
        </w:rPr>
        <w:t xml:space="preserve"> %</w:t>
      </w:r>
      <w:r w:rsidRPr="00D66615">
        <w:rPr>
          <w:sz w:val="24"/>
          <w:lang w:eastAsia="da-DK"/>
        </w:rPr>
        <w:t xml:space="preserve"> hos 13,8</w:t>
      </w:r>
      <w:r w:rsidR="00BF163F">
        <w:rPr>
          <w:sz w:val="24"/>
          <w:lang w:eastAsia="da-DK"/>
        </w:rPr>
        <w:t xml:space="preserve"> %</w:t>
      </w:r>
      <w:r w:rsidRPr="00D66615">
        <w:rPr>
          <w:sz w:val="24"/>
          <w:lang w:eastAsia="da-DK"/>
        </w:rPr>
        <w:t xml:space="preserve"> af patienterne (i den 6-måneders vedligeholdelsesperiode) sammenlignet med baseline. Søvnløshed/initial søvnløshed/søvnforstyrrelser øgedes ved langtidsbehandling &gt; 12 måneder. Hyppigheden af humørsvingninger øgedes let over tid (4,8</w:t>
      </w:r>
      <w:r w:rsidR="00BF163F">
        <w:rPr>
          <w:sz w:val="24"/>
          <w:lang w:eastAsia="da-DK"/>
        </w:rPr>
        <w:t xml:space="preserve"> %</w:t>
      </w:r>
      <w:r w:rsidRPr="00D66615">
        <w:rPr>
          <w:sz w:val="24"/>
          <w:lang w:eastAsia="da-DK"/>
        </w:rPr>
        <w:t xml:space="preserve"> for perioderne &lt; 2 måneder, 4,5</w:t>
      </w:r>
      <w:r w:rsidR="00BF163F">
        <w:rPr>
          <w:sz w:val="24"/>
          <w:lang w:eastAsia="da-DK"/>
        </w:rPr>
        <w:t xml:space="preserve"> %</w:t>
      </w:r>
      <w:r w:rsidRPr="00D66615">
        <w:rPr>
          <w:sz w:val="24"/>
          <w:lang w:eastAsia="da-DK"/>
        </w:rPr>
        <w:t xml:space="preserve"> for &gt; 6 måneder og 6,6</w:t>
      </w:r>
      <w:r w:rsidR="00BF163F">
        <w:rPr>
          <w:sz w:val="24"/>
          <w:lang w:eastAsia="da-DK"/>
        </w:rPr>
        <w:t xml:space="preserve"> %</w:t>
      </w:r>
      <w:r w:rsidRPr="00D66615">
        <w:rPr>
          <w:sz w:val="24"/>
          <w:lang w:eastAsia="da-DK"/>
        </w:rPr>
        <w:t xml:space="preserve"> &gt; 12 måneder), mens depression mindskedes over tid (0</w:t>
      </w:r>
      <w:r w:rsidR="00BF163F">
        <w:rPr>
          <w:sz w:val="24"/>
          <w:lang w:eastAsia="da-DK"/>
        </w:rPr>
        <w:t xml:space="preserve"> %</w:t>
      </w:r>
      <w:r w:rsidRPr="00D66615">
        <w:rPr>
          <w:sz w:val="24"/>
          <w:lang w:eastAsia="da-DK"/>
        </w:rPr>
        <w:t xml:space="preserve"> i &gt; 12 måneder). Hyppigheden af </w:t>
      </w:r>
      <w:proofErr w:type="spellStart"/>
      <w:r w:rsidRPr="00D66615">
        <w:rPr>
          <w:sz w:val="24"/>
          <w:lang w:eastAsia="da-DK"/>
        </w:rPr>
        <w:t>takykardi</w:t>
      </w:r>
      <w:proofErr w:type="spellEnd"/>
      <w:r w:rsidRPr="00D66615">
        <w:rPr>
          <w:sz w:val="24"/>
          <w:lang w:eastAsia="da-DK"/>
        </w:rPr>
        <w:t xml:space="preserve"> og </w:t>
      </w:r>
      <w:proofErr w:type="spellStart"/>
      <w:r w:rsidRPr="00D66615">
        <w:rPr>
          <w:sz w:val="24"/>
          <w:lang w:eastAsia="da-DK"/>
        </w:rPr>
        <w:t>palpitationer</w:t>
      </w:r>
      <w:proofErr w:type="spellEnd"/>
      <w:r w:rsidRPr="00D66615">
        <w:rPr>
          <w:sz w:val="24"/>
          <w:lang w:eastAsia="da-DK"/>
        </w:rPr>
        <w:t xml:space="preserve"> øgedes let ved langtidseksponering (</w:t>
      </w:r>
      <w:proofErr w:type="spellStart"/>
      <w:r w:rsidRPr="00D66615">
        <w:rPr>
          <w:sz w:val="24"/>
          <w:lang w:eastAsia="da-DK"/>
        </w:rPr>
        <w:t>takykardi</w:t>
      </w:r>
      <w:proofErr w:type="spellEnd"/>
      <w:r w:rsidRPr="00D66615">
        <w:rPr>
          <w:sz w:val="24"/>
          <w:lang w:eastAsia="da-DK"/>
        </w:rPr>
        <w:t>: 4,8</w:t>
      </w:r>
      <w:r w:rsidR="00BF163F">
        <w:rPr>
          <w:sz w:val="24"/>
          <w:lang w:eastAsia="da-DK"/>
        </w:rPr>
        <w:t xml:space="preserve"> %</w:t>
      </w:r>
      <w:r w:rsidRPr="00D66615">
        <w:rPr>
          <w:sz w:val="24"/>
          <w:lang w:eastAsia="da-DK"/>
        </w:rPr>
        <w:t xml:space="preserve"> ved eksponering &lt; 2 måneder og 6,6</w:t>
      </w:r>
      <w:r w:rsidR="00BF163F">
        <w:rPr>
          <w:sz w:val="24"/>
          <w:lang w:eastAsia="da-DK"/>
        </w:rPr>
        <w:t xml:space="preserve"> %</w:t>
      </w:r>
      <w:r w:rsidRPr="00D66615">
        <w:rPr>
          <w:sz w:val="24"/>
          <w:lang w:eastAsia="da-DK"/>
        </w:rPr>
        <w:t xml:space="preserve"> ved eksponering &gt; 12 måneder; </w:t>
      </w:r>
      <w:proofErr w:type="spellStart"/>
      <w:r w:rsidRPr="00D66615">
        <w:rPr>
          <w:sz w:val="24"/>
          <w:lang w:eastAsia="da-DK"/>
        </w:rPr>
        <w:t>palpitationer</w:t>
      </w:r>
      <w:proofErr w:type="spellEnd"/>
      <w:r w:rsidRPr="00D66615">
        <w:rPr>
          <w:sz w:val="24"/>
          <w:lang w:eastAsia="da-DK"/>
        </w:rPr>
        <w:t xml:space="preserve"> 6,9</w:t>
      </w:r>
      <w:r w:rsidR="00BF163F">
        <w:rPr>
          <w:sz w:val="24"/>
          <w:lang w:eastAsia="da-DK"/>
        </w:rPr>
        <w:t xml:space="preserve"> %</w:t>
      </w:r>
      <w:r w:rsidRPr="00D66615">
        <w:rPr>
          <w:sz w:val="24"/>
          <w:lang w:eastAsia="da-DK"/>
        </w:rPr>
        <w:t xml:space="preserve"> ved eksponering &lt; 2 måneder og 9,6</w:t>
      </w:r>
      <w:r w:rsidR="00BF163F">
        <w:rPr>
          <w:sz w:val="24"/>
          <w:lang w:eastAsia="da-DK"/>
        </w:rPr>
        <w:t xml:space="preserve"> %</w:t>
      </w:r>
      <w:r w:rsidRPr="00D66615">
        <w:rPr>
          <w:sz w:val="24"/>
          <w:lang w:eastAsia="da-DK"/>
        </w:rPr>
        <w:t xml:space="preserve"> ved eksponering &gt; 12 måneder). Hyppigheden af forhøjet blodtryk </w:t>
      </w:r>
      <w:r w:rsidRPr="00D66615">
        <w:rPr>
          <w:sz w:val="24"/>
          <w:lang w:eastAsia="da-DK"/>
        </w:rPr>
        <w:lastRenderedPageBreak/>
        <w:t>øgedes også let ved langtidsbehandling; fra 2,1</w:t>
      </w:r>
      <w:r w:rsidR="00BF163F">
        <w:rPr>
          <w:sz w:val="24"/>
          <w:lang w:eastAsia="da-DK"/>
        </w:rPr>
        <w:t xml:space="preserve"> %</w:t>
      </w:r>
      <w:r w:rsidRPr="00D66615">
        <w:rPr>
          <w:sz w:val="24"/>
          <w:lang w:eastAsia="da-DK"/>
        </w:rPr>
        <w:t xml:space="preserve"> ved eksponering &lt; 2 måneder til 5,1</w:t>
      </w:r>
      <w:r w:rsidR="00BF163F">
        <w:rPr>
          <w:sz w:val="24"/>
          <w:lang w:eastAsia="da-DK"/>
        </w:rPr>
        <w:t xml:space="preserve"> %</w:t>
      </w:r>
      <w:r w:rsidRPr="00D66615">
        <w:rPr>
          <w:sz w:val="24"/>
          <w:lang w:eastAsia="da-DK"/>
        </w:rPr>
        <w:t xml:space="preserve"> ved eksponering &gt; 12 måneder. Den gennemsnitlige ændring i hjerterytme steg fra 2,4 slag pr. minut (eksponering &lt; 2 måneder) til 4,9 henholdsvis 4,8 slag pr. minut (eksponering &gt; 6 måneder henholdsvis eksponering &gt; 12 måneder).</w:t>
      </w:r>
    </w:p>
    <w:p w14:paraId="75463FB2" w14:textId="77777777" w:rsidR="00D66615" w:rsidRPr="00D66615" w:rsidRDefault="00D66615" w:rsidP="00D66615">
      <w:pPr>
        <w:ind w:left="851"/>
        <w:rPr>
          <w:sz w:val="24"/>
          <w:lang w:eastAsia="da-DK"/>
        </w:rPr>
      </w:pPr>
    </w:p>
    <w:p w14:paraId="1EE8B8F0" w14:textId="2A92B04B" w:rsidR="009260DE" w:rsidRPr="001B4F70" w:rsidRDefault="00D66615" w:rsidP="001B4F70">
      <w:pPr>
        <w:ind w:left="851"/>
        <w:rPr>
          <w:sz w:val="24"/>
          <w:lang w:eastAsia="da-DK"/>
        </w:rPr>
      </w:pPr>
      <w:proofErr w:type="spellStart"/>
      <w:r w:rsidRPr="00D66615">
        <w:rPr>
          <w:sz w:val="24"/>
          <w:lang w:eastAsia="da-DK"/>
        </w:rPr>
        <w:t>Takykardi</w:t>
      </w:r>
      <w:proofErr w:type="spellEnd"/>
      <w:r w:rsidRPr="00D66615">
        <w:rPr>
          <w:sz w:val="24"/>
          <w:lang w:eastAsia="da-DK"/>
        </w:rPr>
        <w:t>: Ved baseline var procentdelen af patienter med puls &gt; 100 slag pr. minut meget lav (0,4</w:t>
      </w:r>
      <w:r w:rsidR="00BF163F">
        <w:rPr>
          <w:sz w:val="24"/>
          <w:lang w:eastAsia="da-DK"/>
        </w:rPr>
        <w:t xml:space="preserve"> %</w:t>
      </w:r>
      <w:r w:rsidRPr="00D66615">
        <w:rPr>
          <w:sz w:val="24"/>
          <w:lang w:eastAsia="da-DK"/>
        </w:rPr>
        <w:t xml:space="preserve"> i Alle </w:t>
      </w:r>
      <w:proofErr w:type="spellStart"/>
      <w:r w:rsidRPr="00D66615">
        <w:rPr>
          <w:sz w:val="24"/>
          <w:lang w:eastAsia="da-DK"/>
        </w:rPr>
        <w:t>methylphenidat</w:t>
      </w:r>
      <w:proofErr w:type="spellEnd"/>
      <w:r w:rsidRPr="00D66615">
        <w:rPr>
          <w:sz w:val="24"/>
          <w:lang w:eastAsia="da-DK"/>
        </w:rPr>
        <w:t>-gruppen og 0,6</w:t>
      </w:r>
      <w:r w:rsidR="00BF163F">
        <w:rPr>
          <w:sz w:val="24"/>
          <w:lang w:eastAsia="da-DK"/>
        </w:rPr>
        <w:t xml:space="preserve"> %</w:t>
      </w:r>
      <w:r w:rsidRPr="00D66615">
        <w:rPr>
          <w:sz w:val="24"/>
          <w:lang w:eastAsia="da-DK"/>
        </w:rPr>
        <w:t xml:space="preserve"> i placebogruppen). 11,3</w:t>
      </w:r>
      <w:r w:rsidR="00BF163F">
        <w:rPr>
          <w:sz w:val="24"/>
          <w:lang w:eastAsia="da-DK"/>
        </w:rPr>
        <w:t xml:space="preserve"> %</w:t>
      </w:r>
      <w:r w:rsidRPr="00D66615">
        <w:rPr>
          <w:sz w:val="24"/>
          <w:lang w:eastAsia="da-DK"/>
        </w:rPr>
        <w:t xml:space="preserve"> af dem med en normal baseline puls udviklede en puls &gt; 100 slag pr. minut ved mindst et af besøgene under kortvarig behandling med </w:t>
      </w:r>
      <w:proofErr w:type="spellStart"/>
      <w:r w:rsidRPr="00D66615">
        <w:rPr>
          <w:sz w:val="24"/>
          <w:lang w:eastAsia="da-DK"/>
        </w:rPr>
        <w:t>methylphenidat</w:t>
      </w:r>
      <w:proofErr w:type="spellEnd"/>
      <w:r w:rsidRPr="00D66615">
        <w:rPr>
          <w:sz w:val="24"/>
          <w:lang w:eastAsia="da-DK"/>
        </w:rPr>
        <w:t xml:space="preserve"> (og kun 2,2</w:t>
      </w:r>
      <w:r w:rsidR="00BF163F">
        <w:rPr>
          <w:sz w:val="24"/>
          <w:lang w:eastAsia="da-DK"/>
        </w:rPr>
        <w:t xml:space="preserve"> %</w:t>
      </w:r>
      <w:r w:rsidRPr="00D66615">
        <w:rPr>
          <w:sz w:val="24"/>
          <w:lang w:eastAsia="da-DK"/>
        </w:rPr>
        <w:t xml:space="preserve"> i placebogruppen). 8,6</w:t>
      </w:r>
      <w:r w:rsidR="00BF163F">
        <w:rPr>
          <w:sz w:val="24"/>
          <w:lang w:eastAsia="da-DK"/>
        </w:rPr>
        <w:t xml:space="preserve"> %</w:t>
      </w:r>
      <w:r w:rsidRPr="00D66615">
        <w:rPr>
          <w:sz w:val="24"/>
          <w:lang w:eastAsia="da-DK"/>
        </w:rPr>
        <w:t xml:space="preserve"> mod 3,4</w:t>
      </w:r>
      <w:r w:rsidR="00BF163F">
        <w:rPr>
          <w:sz w:val="24"/>
          <w:lang w:eastAsia="da-DK"/>
        </w:rPr>
        <w:t xml:space="preserve"> %</w:t>
      </w:r>
      <w:r w:rsidRPr="00D66615">
        <w:rPr>
          <w:sz w:val="24"/>
          <w:lang w:eastAsia="da-DK"/>
        </w:rPr>
        <w:t xml:space="preserve"> (</w:t>
      </w:r>
      <w:proofErr w:type="spellStart"/>
      <w:r w:rsidRPr="00D66615">
        <w:rPr>
          <w:sz w:val="24"/>
          <w:lang w:eastAsia="da-DK"/>
        </w:rPr>
        <w:t>methylphenidat</w:t>
      </w:r>
      <w:proofErr w:type="spellEnd"/>
      <w:r w:rsidRPr="00D66615">
        <w:rPr>
          <w:sz w:val="24"/>
          <w:lang w:eastAsia="da-DK"/>
        </w:rPr>
        <w:t xml:space="preserve"> versus placebo) af dem med en normal baseline puls udviklede en puls &gt; 100 slag pr. minut ved mindst et af besøgene under langtidsbehandling.</w:t>
      </w:r>
    </w:p>
    <w:p w14:paraId="610B9266" w14:textId="77777777" w:rsidR="009260DE" w:rsidRPr="00C84483" w:rsidRDefault="009260DE" w:rsidP="009260DE">
      <w:pPr>
        <w:tabs>
          <w:tab w:val="left" w:pos="851"/>
        </w:tabs>
        <w:ind w:left="851"/>
        <w:rPr>
          <w:sz w:val="24"/>
          <w:szCs w:val="24"/>
        </w:rPr>
      </w:pPr>
    </w:p>
    <w:p w14:paraId="13FC2A46"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42AD0EB" w14:textId="06A13154" w:rsidR="00D66615" w:rsidRPr="00D66615" w:rsidRDefault="004F3619" w:rsidP="00D66615">
      <w:pPr>
        <w:ind w:left="851"/>
        <w:rPr>
          <w:sz w:val="24"/>
          <w:lang w:eastAsia="da-DK"/>
        </w:rPr>
      </w:pPr>
      <w:proofErr w:type="spellStart"/>
      <w:r>
        <w:rPr>
          <w:sz w:val="24"/>
          <w:lang w:eastAsia="da-DK"/>
        </w:rPr>
        <w:t>Methylphenidathydrochlorid</w:t>
      </w:r>
      <w:proofErr w:type="spellEnd"/>
      <w:r>
        <w:rPr>
          <w:sz w:val="24"/>
          <w:lang w:eastAsia="da-DK"/>
        </w:rPr>
        <w:t xml:space="preserve"> ”2care4”</w:t>
      </w:r>
      <w:r w:rsidR="00D66615" w:rsidRPr="00D66615">
        <w:rPr>
          <w:sz w:val="24"/>
          <w:lang w:eastAsia="da-DK"/>
        </w:rPr>
        <w:t xml:space="preserve"> er et </w:t>
      </w:r>
      <w:proofErr w:type="spellStart"/>
      <w:r w:rsidR="00D66615" w:rsidRPr="00D66615">
        <w:rPr>
          <w:sz w:val="24"/>
          <w:lang w:eastAsia="da-DK"/>
        </w:rPr>
        <w:t>racemisk</w:t>
      </w:r>
      <w:proofErr w:type="spellEnd"/>
      <w:r w:rsidR="00D66615" w:rsidRPr="00D66615">
        <w:rPr>
          <w:sz w:val="24"/>
          <w:lang w:eastAsia="da-DK"/>
        </w:rPr>
        <w:t xml:space="preserve"> lægemiddel bestående af d-</w:t>
      </w:r>
      <w:proofErr w:type="spellStart"/>
      <w:r w:rsidR="00D66615" w:rsidRPr="00D66615">
        <w:rPr>
          <w:sz w:val="24"/>
          <w:lang w:eastAsia="da-DK"/>
        </w:rPr>
        <w:t>methylphenidat</w:t>
      </w:r>
      <w:proofErr w:type="spellEnd"/>
      <w:r w:rsidR="00D66615" w:rsidRPr="00D66615">
        <w:rPr>
          <w:sz w:val="24"/>
          <w:lang w:eastAsia="da-DK"/>
        </w:rPr>
        <w:t xml:space="preserve"> og l-</w:t>
      </w:r>
      <w:proofErr w:type="spellStart"/>
      <w:r w:rsidR="00D66615" w:rsidRPr="00D66615">
        <w:rPr>
          <w:sz w:val="24"/>
          <w:lang w:eastAsia="da-DK"/>
        </w:rPr>
        <w:t>methylphenidat</w:t>
      </w:r>
      <w:proofErr w:type="spellEnd"/>
      <w:r w:rsidR="00D66615" w:rsidRPr="00D66615">
        <w:rPr>
          <w:sz w:val="24"/>
          <w:lang w:eastAsia="da-DK"/>
        </w:rPr>
        <w:t xml:space="preserve"> i forholdet 1:1.</w:t>
      </w:r>
    </w:p>
    <w:p w14:paraId="599DB55D" w14:textId="794E7CAB" w:rsidR="00D66615" w:rsidRPr="00D66615" w:rsidRDefault="00D66615" w:rsidP="00D66615">
      <w:pPr>
        <w:ind w:left="851"/>
        <w:rPr>
          <w:b/>
          <w:sz w:val="24"/>
          <w:lang w:eastAsia="da-DK"/>
        </w:rPr>
      </w:pPr>
    </w:p>
    <w:p w14:paraId="1243A381" w14:textId="77777777" w:rsidR="00D66615" w:rsidRPr="00D66615" w:rsidRDefault="00D66615" w:rsidP="00D66615">
      <w:pPr>
        <w:ind w:left="851"/>
        <w:rPr>
          <w:sz w:val="24"/>
          <w:highlight w:val="green"/>
          <w:u w:val="single"/>
          <w:lang w:eastAsia="da-DK"/>
        </w:rPr>
      </w:pPr>
      <w:r w:rsidRPr="00D66615">
        <w:rPr>
          <w:sz w:val="24"/>
          <w:u w:val="single"/>
          <w:lang w:eastAsia="da-DK"/>
        </w:rPr>
        <w:t>Absorption</w:t>
      </w:r>
    </w:p>
    <w:p w14:paraId="47E442DC" w14:textId="77777777" w:rsidR="00D66615" w:rsidRPr="00D66615" w:rsidRDefault="00D66615" w:rsidP="00D66615">
      <w:pPr>
        <w:ind w:left="851"/>
        <w:rPr>
          <w:sz w:val="24"/>
          <w:lang w:eastAsia="da-DK"/>
        </w:rPr>
      </w:pPr>
      <w:r w:rsidRPr="00D66615">
        <w:rPr>
          <w:sz w:val="24"/>
          <w:lang w:eastAsia="da-DK"/>
        </w:rPr>
        <w:t xml:space="preserve">Efter oral administration af </w:t>
      </w:r>
      <w:proofErr w:type="spellStart"/>
      <w:r w:rsidRPr="00D66615">
        <w:rPr>
          <w:sz w:val="24"/>
          <w:lang w:eastAsia="da-DK"/>
        </w:rPr>
        <w:t>methylphenidat</w:t>
      </w:r>
      <w:proofErr w:type="spellEnd"/>
      <w:r w:rsidRPr="00D66615">
        <w:rPr>
          <w:sz w:val="24"/>
          <w:lang w:eastAsia="da-DK"/>
        </w:rPr>
        <w:t xml:space="preserve"> (hårde kapsler med modificeret udløsning) til børn med ADHD og voksne, absorberes </w:t>
      </w:r>
      <w:proofErr w:type="spellStart"/>
      <w:r w:rsidRPr="00D66615">
        <w:rPr>
          <w:sz w:val="24"/>
          <w:lang w:eastAsia="da-DK"/>
        </w:rPr>
        <w:t>methylphenidat</w:t>
      </w:r>
      <w:proofErr w:type="spellEnd"/>
      <w:r w:rsidRPr="00D66615">
        <w:rPr>
          <w:sz w:val="24"/>
          <w:lang w:eastAsia="da-DK"/>
        </w:rPr>
        <w:t xml:space="preserve"> hurtigt og producerer en bi-modulær plasmakoncentration-tidsprofil (dvs. to særskilte maksimalværdier med ca. 4 timers mellemrum). Den relative biotilgængelighed af </w:t>
      </w:r>
      <w:proofErr w:type="spellStart"/>
      <w:r w:rsidRPr="00D66615">
        <w:rPr>
          <w:sz w:val="24"/>
          <w:lang w:eastAsia="da-DK"/>
        </w:rPr>
        <w:t>methylphenidat</w:t>
      </w:r>
      <w:proofErr w:type="spellEnd"/>
      <w:r w:rsidRPr="00D66615">
        <w:rPr>
          <w:sz w:val="24"/>
          <w:lang w:eastAsia="da-DK"/>
        </w:rPr>
        <w:t xml:space="preserve"> med modificeret udløsning givet en gang daglig til børn og voksne er sammenlignelig med samme totale dosis af </w:t>
      </w:r>
      <w:proofErr w:type="spellStart"/>
      <w:r w:rsidRPr="00D66615">
        <w:rPr>
          <w:sz w:val="24"/>
          <w:lang w:eastAsia="da-DK"/>
        </w:rPr>
        <w:t>methylphenidat</w:t>
      </w:r>
      <w:proofErr w:type="spellEnd"/>
      <w:r w:rsidRPr="00D66615">
        <w:rPr>
          <w:sz w:val="24"/>
          <w:lang w:eastAsia="da-DK"/>
        </w:rPr>
        <w:t xml:space="preserve"> med øjeblikkelig frigivelse givet to gange daglig.</w:t>
      </w:r>
    </w:p>
    <w:p w14:paraId="1AE5D834" w14:textId="77777777" w:rsidR="00D66615" w:rsidRPr="00D66615" w:rsidRDefault="00D66615" w:rsidP="00D66615">
      <w:pPr>
        <w:ind w:left="851"/>
        <w:rPr>
          <w:sz w:val="24"/>
          <w:lang w:eastAsia="da-DK"/>
        </w:rPr>
      </w:pPr>
    </w:p>
    <w:p w14:paraId="7EA3F40A" w14:textId="77777777" w:rsidR="00D66615" w:rsidRPr="00D66615" w:rsidRDefault="00D66615" w:rsidP="00D66615">
      <w:pPr>
        <w:ind w:left="851"/>
        <w:rPr>
          <w:sz w:val="24"/>
          <w:lang w:eastAsia="da-DK"/>
        </w:rPr>
      </w:pPr>
      <w:r w:rsidRPr="00D66615">
        <w:rPr>
          <w:sz w:val="24"/>
          <w:szCs w:val="24"/>
          <w:lang w:eastAsia="da-DK"/>
        </w:rPr>
        <w:t xml:space="preserve">Udsvingene mellem maksimum og minimum plasmakoncentrationer af </w:t>
      </w:r>
      <w:proofErr w:type="spellStart"/>
      <w:r w:rsidRPr="00D66615">
        <w:rPr>
          <w:sz w:val="24"/>
          <w:lang w:eastAsia="da-DK"/>
        </w:rPr>
        <w:t>methylphenidat</w:t>
      </w:r>
      <w:proofErr w:type="spellEnd"/>
      <w:r w:rsidRPr="00D66615">
        <w:rPr>
          <w:sz w:val="24"/>
          <w:lang w:eastAsia="da-DK"/>
        </w:rPr>
        <w:t xml:space="preserve"> er mindre for </w:t>
      </w:r>
      <w:proofErr w:type="spellStart"/>
      <w:r w:rsidRPr="00D66615">
        <w:rPr>
          <w:sz w:val="24"/>
          <w:lang w:eastAsia="da-DK"/>
        </w:rPr>
        <w:t>methylphenidat</w:t>
      </w:r>
      <w:proofErr w:type="spellEnd"/>
      <w:r w:rsidRPr="00D66615">
        <w:rPr>
          <w:sz w:val="24"/>
          <w:lang w:eastAsia="da-DK"/>
        </w:rPr>
        <w:t xml:space="preserve"> med modificeret udløsning givet en gang daglig sammenlignet med </w:t>
      </w:r>
      <w:proofErr w:type="spellStart"/>
      <w:r w:rsidRPr="00D66615">
        <w:rPr>
          <w:sz w:val="24"/>
          <w:lang w:eastAsia="da-DK"/>
        </w:rPr>
        <w:t>methylphenidat</w:t>
      </w:r>
      <w:proofErr w:type="spellEnd"/>
      <w:r w:rsidRPr="00D66615">
        <w:rPr>
          <w:sz w:val="24"/>
          <w:lang w:eastAsia="da-DK"/>
        </w:rPr>
        <w:t xml:space="preserve"> med øjeblikkelig frigivelse givet to gange daglig.</w:t>
      </w:r>
    </w:p>
    <w:p w14:paraId="72D629D4" w14:textId="77777777" w:rsidR="00D66615" w:rsidRPr="00D66615" w:rsidRDefault="00D66615" w:rsidP="00D66615">
      <w:pPr>
        <w:ind w:left="851"/>
        <w:rPr>
          <w:sz w:val="24"/>
          <w:lang w:eastAsia="da-DK"/>
        </w:rPr>
      </w:pPr>
    </w:p>
    <w:p w14:paraId="1D0F9025" w14:textId="77777777" w:rsidR="00D66615" w:rsidRPr="00D66615" w:rsidRDefault="00D66615" w:rsidP="00D66615">
      <w:pPr>
        <w:ind w:left="851"/>
        <w:rPr>
          <w:sz w:val="24"/>
          <w:u w:val="single"/>
          <w:lang w:eastAsia="da-DK"/>
        </w:rPr>
      </w:pPr>
      <w:r w:rsidRPr="00D66615">
        <w:rPr>
          <w:sz w:val="24"/>
          <w:u w:val="single"/>
          <w:lang w:eastAsia="da-DK"/>
        </w:rPr>
        <w:t>Fødevarepåvirkning</w:t>
      </w:r>
    </w:p>
    <w:p w14:paraId="7919A518" w14:textId="789BC3F4" w:rsidR="00D66615" w:rsidRPr="00D66615" w:rsidRDefault="004F3619" w:rsidP="00D66615">
      <w:pPr>
        <w:ind w:left="851"/>
        <w:rPr>
          <w:sz w:val="24"/>
          <w:lang w:eastAsia="da-DK"/>
        </w:rPr>
      </w:pPr>
      <w:proofErr w:type="spellStart"/>
      <w:r>
        <w:rPr>
          <w:sz w:val="24"/>
          <w:lang w:eastAsia="da-DK"/>
        </w:rPr>
        <w:t>Methylphenidathydrochlorid</w:t>
      </w:r>
      <w:proofErr w:type="spellEnd"/>
      <w:r>
        <w:rPr>
          <w:sz w:val="24"/>
          <w:lang w:eastAsia="da-DK"/>
        </w:rPr>
        <w:t xml:space="preserve"> ”2care4”</w:t>
      </w:r>
      <w:r w:rsidR="00D66615" w:rsidRPr="00D66615">
        <w:rPr>
          <w:sz w:val="24"/>
          <w:lang w:eastAsia="da-DK"/>
        </w:rPr>
        <w:t xml:space="preserve"> hårde kapsler med modificeret udløsning kan administreres med eller uden mad. Der ses ingen forskel i biotilgængeligheden for </w:t>
      </w:r>
      <w:proofErr w:type="spellStart"/>
      <w:r w:rsidR="00D66615" w:rsidRPr="00D66615">
        <w:rPr>
          <w:sz w:val="24"/>
          <w:lang w:eastAsia="da-DK"/>
        </w:rPr>
        <w:t>methylphenidat</w:t>
      </w:r>
      <w:proofErr w:type="spellEnd"/>
      <w:r w:rsidR="00D66615" w:rsidRPr="00D66615">
        <w:rPr>
          <w:sz w:val="24"/>
          <w:lang w:eastAsia="da-DK"/>
        </w:rPr>
        <w:t xml:space="preserve"> med modificeret udløsning, når det administreres med enten en fedtrig morgenmad eller æblemos sammenlignet med administration under fastende forhold. Der er ingen tegn på dosis-dumpning med eller uden mad.</w:t>
      </w:r>
    </w:p>
    <w:p w14:paraId="67DF78C3" w14:textId="77777777" w:rsidR="00D66615" w:rsidRPr="00D66615" w:rsidRDefault="00D66615" w:rsidP="00D66615">
      <w:pPr>
        <w:ind w:left="851"/>
        <w:rPr>
          <w:sz w:val="24"/>
          <w:lang w:eastAsia="da-DK"/>
        </w:rPr>
      </w:pPr>
    </w:p>
    <w:p w14:paraId="0328B22D" w14:textId="77777777" w:rsidR="00D66615" w:rsidRPr="00D66615" w:rsidRDefault="00D66615" w:rsidP="00D66615">
      <w:pPr>
        <w:ind w:left="851"/>
        <w:rPr>
          <w:sz w:val="24"/>
          <w:lang w:eastAsia="da-DK"/>
        </w:rPr>
      </w:pPr>
      <w:r w:rsidRPr="00D66615">
        <w:rPr>
          <w:sz w:val="24"/>
          <w:lang w:eastAsia="da-DK"/>
        </w:rPr>
        <w:t>Til patienter, der ikke er i stand til at synke kapslen med modificeret udløsning, kan indholdet strøs ud over blød mad (f.eks. æblemos) og indtages med det samme (se punkt 4.2).</w:t>
      </w:r>
    </w:p>
    <w:p w14:paraId="4B4819F3" w14:textId="77777777" w:rsidR="00D66615" w:rsidRPr="00D66615" w:rsidRDefault="00D66615" w:rsidP="00D66615">
      <w:pPr>
        <w:ind w:left="851"/>
        <w:rPr>
          <w:sz w:val="24"/>
          <w:lang w:eastAsia="da-DK"/>
        </w:rPr>
      </w:pPr>
    </w:p>
    <w:p w14:paraId="28186290" w14:textId="77777777" w:rsidR="00D66615" w:rsidRPr="00D66615" w:rsidRDefault="00D66615" w:rsidP="00D66615">
      <w:pPr>
        <w:ind w:left="851"/>
        <w:rPr>
          <w:sz w:val="24"/>
          <w:u w:val="single"/>
          <w:lang w:eastAsia="da-DK"/>
        </w:rPr>
      </w:pPr>
      <w:r w:rsidRPr="00D66615">
        <w:rPr>
          <w:sz w:val="24"/>
          <w:u w:val="single"/>
          <w:lang w:eastAsia="da-DK"/>
        </w:rPr>
        <w:t>Fordeling</w:t>
      </w:r>
    </w:p>
    <w:p w14:paraId="4A89EC47" w14:textId="0025A378" w:rsidR="00D66615" w:rsidRPr="00D66615" w:rsidRDefault="00D66615" w:rsidP="00D66615">
      <w:pPr>
        <w:ind w:left="851"/>
        <w:rPr>
          <w:sz w:val="24"/>
          <w:lang w:eastAsia="da-DK"/>
        </w:rPr>
      </w:pPr>
      <w:proofErr w:type="spellStart"/>
      <w:r w:rsidRPr="00D66615">
        <w:rPr>
          <w:sz w:val="24"/>
          <w:lang w:eastAsia="da-DK"/>
        </w:rPr>
        <w:t>Methylphenidat</w:t>
      </w:r>
      <w:proofErr w:type="spellEnd"/>
      <w:r w:rsidRPr="00D66615">
        <w:rPr>
          <w:sz w:val="24"/>
          <w:lang w:eastAsia="da-DK"/>
        </w:rPr>
        <w:t xml:space="preserve"> og dets metabolitter er fordelt i blod mellem plasma (57</w:t>
      </w:r>
      <w:r w:rsidR="00BF163F">
        <w:rPr>
          <w:sz w:val="24"/>
          <w:lang w:eastAsia="da-DK"/>
        </w:rPr>
        <w:t xml:space="preserve"> %</w:t>
      </w:r>
      <w:r w:rsidRPr="00D66615">
        <w:rPr>
          <w:sz w:val="24"/>
          <w:lang w:eastAsia="da-DK"/>
        </w:rPr>
        <w:t>) og erytrocytter (43</w:t>
      </w:r>
      <w:r w:rsidR="00BF163F">
        <w:rPr>
          <w:sz w:val="24"/>
          <w:lang w:eastAsia="da-DK"/>
        </w:rPr>
        <w:t xml:space="preserve"> %</w:t>
      </w:r>
      <w:r w:rsidRPr="00D66615">
        <w:rPr>
          <w:sz w:val="24"/>
          <w:lang w:eastAsia="da-DK"/>
        </w:rPr>
        <w:t xml:space="preserve">). </w:t>
      </w:r>
      <w:proofErr w:type="spellStart"/>
      <w:r w:rsidRPr="00D66615">
        <w:rPr>
          <w:sz w:val="24"/>
          <w:lang w:eastAsia="da-DK"/>
        </w:rPr>
        <w:t>Methylphenidat</w:t>
      </w:r>
      <w:proofErr w:type="spellEnd"/>
      <w:r w:rsidRPr="00D66615">
        <w:rPr>
          <w:sz w:val="24"/>
          <w:lang w:eastAsia="da-DK"/>
        </w:rPr>
        <w:t xml:space="preserve"> og dets metabolitter har en lav plasmaproteinbinding (10-33</w:t>
      </w:r>
      <w:r w:rsidR="00BF163F">
        <w:rPr>
          <w:sz w:val="24"/>
          <w:lang w:eastAsia="da-DK"/>
        </w:rPr>
        <w:t xml:space="preserve"> %</w:t>
      </w:r>
      <w:r w:rsidRPr="00D66615">
        <w:rPr>
          <w:sz w:val="24"/>
          <w:lang w:eastAsia="da-DK"/>
        </w:rPr>
        <w:t>). Fordelingsvolumen var 2,65±1,11 l/kg for d-</w:t>
      </w:r>
      <w:proofErr w:type="spellStart"/>
      <w:r w:rsidRPr="00D66615">
        <w:rPr>
          <w:sz w:val="24"/>
          <w:lang w:eastAsia="da-DK"/>
        </w:rPr>
        <w:t>methylphenidat</w:t>
      </w:r>
      <w:proofErr w:type="spellEnd"/>
      <w:r w:rsidRPr="00D66615">
        <w:rPr>
          <w:sz w:val="24"/>
          <w:lang w:eastAsia="da-DK"/>
        </w:rPr>
        <w:t xml:space="preserve"> og 1,80±0,91 l/kg for l-</w:t>
      </w:r>
      <w:proofErr w:type="spellStart"/>
      <w:r w:rsidRPr="00D66615">
        <w:rPr>
          <w:sz w:val="24"/>
          <w:lang w:eastAsia="da-DK"/>
        </w:rPr>
        <w:t>methylphenidat</w:t>
      </w:r>
      <w:proofErr w:type="spellEnd"/>
      <w:r w:rsidRPr="00D66615">
        <w:rPr>
          <w:sz w:val="24"/>
          <w:lang w:eastAsia="da-DK"/>
        </w:rPr>
        <w:t xml:space="preserve">. </w:t>
      </w:r>
      <w:proofErr w:type="spellStart"/>
      <w:r w:rsidRPr="00D66615">
        <w:rPr>
          <w:sz w:val="24"/>
          <w:lang w:eastAsia="da-DK"/>
        </w:rPr>
        <w:t>Methylphenidat</w:t>
      </w:r>
      <w:proofErr w:type="spellEnd"/>
      <w:r w:rsidRPr="00D66615">
        <w:rPr>
          <w:sz w:val="24"/>
          <w:lang w:eastAsia="da-DK"/>
        </w:rPr>
        <w:t xml:space="preserve"> kan nemt krydse blod-hjerne-barrieren.</w:t>
      </w:r>
    </w:p>
    <w:p w14:paraId="283A41F3" w14:textId="77777777" w:rsidR="00D66615" w:rsidRPr="00D66615" w:rsidRDefault="00D66615" w:rsidP="00D66615">
      <w:pPr>
        <w:ind w:left="851"/>
        <w:rPr>
          <w:sz w:val="24"/>
          <w:lang w:eastAsia="da-DK"/>
        </w:rPr>
      </w:pPr>
    </w:p>
    <w:p w14:paraId="5E00DF2B" w14:textId="77777777" w:rsidR="00D66615" w:rsidRPr="00D66615" w:rsidRDefault="00D66615" w:rsidP="00D66615">
      <w:pPr>
        <w:ind w:left="851"/>
        <w:rPr>
          <w:sz w:val="24"/>
          <w:highlight w:val="green"/>
          <w:u w:val="single"/>
          <w:lang w:eastAsia="da-DK"/>
        </w:rPr>
      </w:pPr>
      <w:r w:rsidRPr="00D66615">
        <w:rPr>
          <w:sz w:val="24"/>
          <w:u w:val="single"/>
          <w:lang w:eastAsia="da-DK"/>
        </w:rPr>
        <w:t>Biotransformation</w:t>
      </w:r>
    </w:p>
    <w:p w14:paraId="627E50EE" w14:textId="77777777" w:rsidR="00D66615" w:rsidRPr="00D66615" w:rsidRDefault="00D66615" w:rsidP="00D66615">
      <w:pPr>
        <w:ind w:left="851"/>
        <w:rPr>
          <w:sz w:val="24"/>
          <w:lang w:eastAsia="da-DK"/>
        </w:rPr>
      </w:pPr>
      <w:r w:rsidRPr="00D66615">
        <w:rPr>
          <w:sz w:val="24"/>
          <w:lang w:eastAsia="da-DK"/>
        </w:rPr>
        <w:t xml:space="preserve">Biotransformationen af </w:t>
      </w:r>
      <w:proofErr w:type="spellStart"/>
      <w:r w:rsidRPr="00D66615">
        <w:rPr>
          <w:sz w:val="24"/>
          <w:lang w:eastAsia="da-DK"/>
        </w:rPr>
        <w:t>methylphenidat</w:t>
      </w:r>
      <w:proofErr w:type="spellEnd"/>
      <w:r w:rsidRPr="00D66615">
        <w:rPr>
          <w:sz w:val="24"/>
          <w:lang w:eastAsia="da-DK"/>
        </w:rPr>
        <w:t xml:space="preserve"> via </w:t>
      </w:r>
      <w:proofErr w:type="spellStart"/>
      <w:r w:rsidRPr="00D66615">
        <w:rPr>
          <w:sz w:val="24"/>
          <w:lang w:eastAsia="da-DK"/>
        </w:rPr>
        <w:t>carboxylesterase</w:t>
      </w:r>
      <w:proofErr w:type="spellEnd"/>
      <w:r w:rsidRPr="00D66615">
        <w:rPr>
          <w:sz w:val="24"/>
          <w:lang w:eastAsia="da-DK"/>
        </w:rPr>
        <w:t xml:space="preserve"> CES1A1 er hurtig og ekstensiv. </w:t>
      </w:r>
      <w:proofErr w:type="spellStart"/>
      <w:r w:rsidRPr="00D66615">
        <w:rPr>
          <w:sz w:val="24"/>
          <w:lang w:eastAsia="da-DK"/>
        </w:rPr>
        <w:t>Methylphenidat</w:t>
      </w:r>
      <w:proofErr w:type="spellEnd"/>
      <w:r w:rsidRPr="00D66615">
        <w:rPr>
          <w:sz w:val="24"/>
          <w:lang w:eastAsia="da-DK"/>
        </w:rPr>
        <w:t xml:space="preserve"> </w:t>
      </w:r>
      <w:proofErr w:type="spellStart"/>
      <w:r w:rsidRPr="00D66615">
        <w:rPr>
          <w:sz w:val="24"/>
          <w:lang w:eastAsia="da-DK"/>
        </w:rPr>
        <w:t>metaboliseres</w:t>
      </w:r>
      <w:proofErr w:type="spellEnd"/>
      <w:r w:rsidRPr="00D66615">
        <w:rPr>
          <w:sz w:val="24"/>
          <w:lang w:eastAsia="da-DK"/>
        </w:rPr>
        <w:t xml:space="preserve"> hovedsageligt til en </w:t>
      </w:r>
      <w:r w:rsidRPr="00D66615">
        <w:rPr>
          <w:sz w:val="24"/>
          <w:szCs w:val="24"/>
          <w:lang w:eastAsia="da-DK"/>
        </w:rPr>
        <w:sym w:font="Symbol" w:char="F061"/>
      </w:r>
      <w:r w:rsidRPr="00D66615">
        <w:rPr>
          <w:sz w:val="24"/>
          <w:lang w:eastAsia="da-DK"/>
        </w:rPr>
        <w:t>-phenyl-2-piperidineddikesyre (</w:t>
      </w:r>
      <w:proofErr w:type="spellStart"/>
      <w:r w:rsidRPr="00D66615">
        <w:rPr>
          <w:sz w:val="24"/>
          <w:lang w:eastAsia="da-DK"/>
        </w:rPr>
        <w:t>ritalinsyre</w:t>
      </w:r>
      <w:proofErr w:type="spellEnd"/>
      <w:r w:rsidRPr="00D66615">
        <w:rPr>
          <w:sz w:val="24"/>
          <w:lang w:eastAsia="da-DK"/>
        </w:rPr>
        <w:t xml:space="preserve">). Peak-plasmakoncentrationen af </w:t>
      </w:r>
      <w:r w:rsidRPr="00D66615">
        <w:rPr>
          <w:sz w:val="24"/>
          <w:szCs w:val="24"/>
          <w:lang w:eastAsia="da-DK"/>
        </w:rPr>
        <w:sym w:font="Symbol" w:char="F061"/>
      </w:r>
      <w:r w:rsidRPr="00D66615">
        <w:rPr>
          <w:sz w:val="24"/>
          <w:lang w:eastAsia="da-DK"/>
        </w:rPr>
        <w:t>-phenyl-2-piperidineddikesyre (</w:t>
      </w:r>
      <w:proofErr w:type="spellStart"/>
      <w:r w:rsidRPr="00D66615">
        <w:rPr>
          <w:sz w:val="24"/>
          <w:lang w:eastAsia="da-DK"/>
        </w:rPr>
        <w:t>ritalinsyre</w:t>
      </w:r>
      <w:proofErr w:type="spellEnd"/>
      <w:r w:rsidRPr="00D66615">
        <w:rPr>
          <w:sz w:val="24"/>
          <w:lang w:eastAsia="da-DK"/>
        </w:rPr>
        <w:t xml:space="preserve">) nås 2 timer efter administration og er ca. 30-50 gange højere end den af den </w:t>
      </w:r>
      <w:proofErr w:type="spellStart"/>
      <w:r w:rsidRPr="00D66615">
        <w:rPr>
          <w:sz w:val="24"/>
          <w:lang w:eastAsia="da-DK"/>
        </w:rPr>
        <w:t>uomdannede</w:t>
      </w:r>
      <w:proofErr w:type="spellEnd"/>
      <w:r w:rsidRPr="00D66615">
        <w:rPr>
          <w:sz w:val="24"/>
          <w:lang w:eastAsia="da-DK"/>
        </w:rPr>
        <w:t xml:space="preserve"> substans. Halveringstiden af </w:t>
      </w:r>
      <w:r w:rsidRPr="00D66615">
        <w:rPr>
          <w:sz w:val="24"/>
          <w:szCs w:val="24"/>
          <w:lang w:eastAsia="da-DK"/>
        </w:rPr>
        <w:sym w:font="Symbol" w:char="F061"/>
      </w:r>
      <w:r w:rsidRPr="00D66615">
        <w:rPr>
          <w:sz w:val="24"/>
          <w:lang w:eastAsia="da-DK"/>
        </w:rPr>
        <w:t>-phenyl-2-</w:t>
      </w:r>
      <w:r w:rsidRPr="00D66615">
        <w:rPr>
          <w:sz w:val="24"/>
          <w:lang w:eastAsia="da-DK"/>
        </w:rPr>
        <w:lastRenderedPageBreak/>
        <w:t xml:space="preserve">piperidineddikesyre er ca. dobbelt så stor som </w:t>
      </w:r>
      <w:proofErr w:type="spellStart"/>
      <w:r w:rsidRPr="00D66615">
        <w:rPr>
          <w:sz w:val="24"/>
          <w:lang w:eastAsia="da-DK"/>
        </w:rPr>
        <w:t>methylphenidats</w:t>
      </w:r>
      <w:proofErr w:type="spellEnd"/>
      <w:r w:rsidRPr="00D66615">
        <w:rPr>
          <w:sz w:val="24"/>
          <w:lang w:eastAsia="da-DK"/>
        </w:rPr>
        <w:t xml:space="preserve"> og dets gennemsnitlige systemiske </w:t>
      </w:r>
      <w:proofErr w:type="spellStart"/>
      <w:r w:rsidRPr="00D66615">
        <w:rPr>
          <w:sz w:val="24"/>
          <w:lang w:eastAsia="da-DK"/>
        </w:rPr>
        <w:t>clearance</w:t>
      </w:r>
      <w:proofErr w:type="spellEnd"/>
      <w:r w:rsidRPr="00D66615">
        <w:rPr>
          <w:sz w:val="24"/>
          <w:lang w:eastAsia="da-DK"/>
        </w:rPr>
        <w:t xml:space="preserve"> er 0,17 l/t/kg. Akkumulering kan derfor forekomme hos patienter med nyreinsufficiens. Eftersom </w:t>
      </w:r>
      <w:r w:rsidRPr="00D66615">
        <w:rPr>
          <w:sz w:val="24"/>
          <w:szCs w:val="24"/>
          <w:lang w:eastAsia="da-DK"/>
        </w:rPr>
        <w:sym w:font="Symbol" w:char="F061"/>
      </w:r>
      <w:r w:rsidRPr="00D66615">
        <w:rPr>
          <w:sz w:val="24"/>
          <w:lang w:eastAsia="da-DK"/>
        </w:rPr>
        <w:t xml:space="preserve">-phenyl-2-piperidineddikesyre har lille eller ingen farmakologisk aktivitet, spiller dette en lille terapeutisk rolle. Der kan kun detekteres små mængder af </w:t>
      </w:r>
      <w:proofErr w:type="spellStart"/>
      <w:r w:rsidRPr="00D66615">
        <w:rPr>
          <w:sz w:val="24"/>
          <w:lang w:eastAsia="da-DK"/>
        </w:rPr>
        <w:t>hydroxylerede</w:t>
      </w:r>
      <w:proofErr w:type="spellEnd"/>
      <w:r w:rsidRPr="00D66615">
        <w:rPr>
          <w:sz w:val="24"/>
          <w:lang w:eastAsia="da-DK"/>
        </w:rPr>
        <w:t xml:space="preserve"> metabolitter (f.eks. </w:t>
      </w:r>
      <w:proofErr w:type="spellStart"/>
      <w:r w:rsidRPr="00D66615">
        <w:rPr>
          <w:sz w:val="24"/>
          <w:lang w:eastAsia="da-DK"/>
        </w:rPr>
        <w:t>hydroxymethylphenidat</w:t>
      </w:r>
      <w:proofErr w:type="spellEnd"/>
      <w:r w:rsidRPr="00D66615">
        <w:rPr>
          <w:sz w:val="24"/>
          <w:lang w:eastAsia="da-DK"/>
        </w:rPr>
        <w:t xml:space="preserve"> og </w:t>
      </w:r>
      <w:proofErr w:type="spellStart"/>
      <w:r w:rsidRPr="00D66615">
        <w:rPr>
          <w:sz w:val="24"/>
          <w:lang w:eastAsia="da-DK"/>
        </w:rPr>
        <w:t>hydroxyritalinsyre</w:t>
      </w:r>
      <w:proofErr w:type="spellEnd"/>
      <w:r w:rsidRPr="00D66615">
        <w:rPr>
          <w:sz w:val="24"/>
          <w:lang w:eastAsia="da-DK"/>
        </w:rPr>
        <w:t>).</w:t>
      </w:r>
    </w:p>
    <w:p w14:paraId="22F3B246" w14:textId="77777777" w:rsidR="00D66615" w:rsidRPr="00D66615" w:rsidRDefault="00D66615" w:rsidP="00D66615">
      <w:pPr>
        <w:ind w:left="851"/>
        <w:rPr>
          <w:sz w:val="24"/>
          <w:lang w:eastAsia="da-DK"/>
        </w:rPr>
      </w:pPr>
    </w:p>
    <w:p w14:paraId="7A0AEBE9" w14:textId="77777777" w:rsidR="00D66615" w:rsidRPr="00D66615" w:rsidRDefault="00D66615" w:rsidP="00D66615">
      <w:pPr>
        <w:ind w:left="851"/>
        <w:rPr>
          <w:sz w:val="24"/>
          <w:lang w:eastAsia="da-DK"/>
        </w:rPr>
      </w:pPr>
      <w:r w:rsidRPr="00D66615">
        <w:rPr>
          <w:sz w:val="24"/>
          <w:lang w:eastAsia="da-DK"/>
        </w:rPr>
        <w:t xml:space="preserve">Den terapeutiske effekt synes overvejende at skyldes den </w:t>
      </w:r>
      <w:proofErr w:type="spellStart"/>
      <w:r w:rsidRPr="00D66615">
        <w:rPr>
          <w:sz w:val="24"/>
          <w:lang w:eastAsia="da-DK"/>
        </w:rPr>
        <w:t>uomdannede</w:t>
      </w:r>
      <w:proofErr w:type="spellEnd"/>
      <w:r w:rsidRPr="00D66615">
        <w:rPr>
          <w:sz w:val="24"/>
          <w:lang w:eastAsia="da-DK"/>
        </w:rPr>
        <w:t xml:space="preserve"> substans.</w:t>
      </w:r>
    </w:p>
    <w:p w14:paraId="10094A99" w14:textId="49B68375" w:rsidR="00D66615" w:rsidRPr="00D66615" w:rsidRDefault="00D66615" w:rsidP="00E30940">
      <w:pPr>
        <w:ind w:left="851"/>
        <w:rPr>
          <w:b/>
          <w:sz w:val="24"/>
          <w:lang w:eastAsia="da-DK"/>
        </w:rPr>
      </w:pPr>
    </w:p>
    <w:p w14:paraId="4F7F9A49" w14:textId="77777777" w:rsidR="00D66615" w:rsidRPr="00D66615" w:rsidRDefault="00D66615" w:rsidP="00D66615">
      <w:pPr>
        <w:ind w:left="851"/>
        <w:rPr>
          <w:sz w:val="24"/>
          <w:highlight w:val="green"/>
          <w:u w:val="single"/>
          <w:lang w:eastAsia="da-DK"/>
        </w:rPr>
      </w:pPr>
      <w:r w:rsidRPr="00D66615">
        <w:rPr>
          <w:sz w:val="24"/>
          <w:u w:val="single"/>
          <w:lang w:eastAsia="da-DK"/>
        </w:rPr>
        <w:t>Elimination</w:t>
      </w:r>
    </w:p>
    <w:p w14:paraId="6D4EC007" w14:textId="6E08384E" w:rsidR="00D66615" w:rsidRPr="00D66615" w:rsidRDefault="00D66615" w:rsidP="00D66615">
      <w:pPr>
        <w:ind w:left="851"/>
        <w:rPr>
          <w:sz w:val="24"/>
          <w:szCs w:val="24"/>
          <w:lang w:eastAsia="da-DK"/>
        </w:rPr>
      </w:pPr>
      <w:proofErr w:type="spellStart"/>
      <w:r w:rsidRPr="00D66615">
        <w:rPr>
          <w:sz w:val="24"/>
          <w:szCs w:val="24"/>
          <w:lang w:eastAsia="da-DK"/>
        </w:rPr>
        <w:t>Methylphenidat</w:t>
      </w:r>
      <w:proofErr w:type="spellEnd"/>
      <w:r w:rsidRPr="00D66615">
        <w:rPr>
          <w:sz w:val="24"/>
          <w:szCs w:val="24"/>
          <w:lang w:eastAsia="da-DK"/>
        </w:rPr>
        <w:t xml:space="preserve"> udskilles fra plasma med en gennemsnitlig halveringstid på ca. 2 timer. Den systemiske </w:t>
      </w:r>
      <w:proofErr w:type="spellStart"/>
      <w:r w:rsidRPr="00D66615">
        <w:rPr>
          <w:sz w:val="24"/>
          <w:szCs w:val="24"/>
          <w:lang w:eastAsia="da-DK"/>
        </w:rPr>
        <w:t>clearance</w:t>
      </w:r>
      <w:proofErr w:type="spellEnd"/>
      <w:r w:rsidRPr="00D66615">
        <w:rPr>
          <w:sz w:val="24"/>
          <w:szCs w:val="24"/>
          <w:lang w:eastAsia="da-DK"/>
        </w:rPr>
        <w:t xml:space="preserve"> er 0,40±0,12 l/h/kg for d-</w:t>
      </w:r>
      <w:proofErr w:type="spellStart"/>
      <w:r w:rsidRPr="00D66615">
        <w:rPr>
          <w:sz w:val="24"/>
          <w:szCs w:val="24"/>
          <w:lang w:eastAsia="da-DK"/>
        </w:rPr>
        <w:t>methylphenidat</w:t>
      </w:r>
      <w:proofErr w:type="spellEnd"/>
      <w:r w:rsidRPr="00D66615">
        <w:rPr>
          <w:sz w:val="24"/>
          <w:szCs w:val="24"/>
          <w:lang w:eastAsia="da-DK"/>
        </w:rPr>
        <w:t xml:space="preserve"> og 0,73±0,28 l/h/kg for l-</w:t>
      </w:r>
      <w:proofErr w:type="spellStart"/>
      <w:r w:rsidRPr="00D66615">
        <w:rPr>
          <w:sz w:val="24"/>
          <w:szCs w:val="24"/>
          <w:lang w:eastAsia="da-DK"/>
        </w:rPr>
        <w:t>methylphenidat</w:t>
      </w:r>
      <w:proofErr w:type="spellEnd"/>
      <w:r w:rsidRPr="00D66615">
        <w:rPr>
          <w:sz w:val="24"/>
          <w:szCs w:val="24"/>
          <w:lang w:eastAsia="da-DK"/>
        </w:rPr>
        <w:t>. Efter oral administration udskilles 78-97</w:t>
      </w:r>
      <w:r w:rsidR="00BF163F">
        <w:rPr>
          <w:sz w:val="24"/>
          <w:szCs w:val="24"/>
          <w:lang w:eastAsia="da-DK"/>
        </w:rPr>
        <w:t xml:space="preserve"> %</w:t>
      </w:r>
      <w:r w:rsidRPr="00D66615">
        <w:rPr>
          <w:sz w:val="24"/>
          <w:szCs w:val="24"/>
          <w:lang w:eastAsia="da-DK"/>
        </w:rPr>
        <w:t xml:space="preserve"> af dosis i løbet af 48 til 96 timer via urinen og 1-3</w:t>
      </w:r>
      <w:r w:rsidR="00BF163F">
        <w:rPr>
          <w:sz w:val="24"/>
          <w:szCs w:val="24"/>
          <w:lang w:eastAsia="da-DK"/>
        </w:rPr>
        <w:t xml:space="preserve"> %</w:t>
      </w:r>
      <w:r w:rsidRPr="00D66615">
        <w:rPr>
          <w:sz w:val="24"/>
          <w:szCs w:val="24"/>
          <w:lang w:eastAsia="da-DK"/>
        </w:rPr>
        <w:t xml:space="preserve"> via fæces i form af metabolitter. Der forekommer kun små mængder (&lt;1</w:t>
      </w:r>
      <w:r w:rsidR="00BF163F">
        <w:rPr>
          <w:sz w:val="24"/>
          <w:szCs w:val="24"/>
          <w:lang w:eastAsia="da-DK"/>
        </w:rPr>
        <w:t xml:space="preserve"> %</w:t>
      </w:r>
      <w:r w:rsidRPr="00D66615">
        <w:rPr>
          <w:sz w:val="24"/>
          <w:szCs w:val="24"/>
          <w:lang w:eastAsia="da-DK"/>
        </w:rPr>
        <w:t xml:space="preserve">) </w:t>
      </w:r>
      <w:proofErr w:type="spellStart"/>
      <w:r w:rsidRPr="00D66615">
        <w:rPr>
          <w:sz w:val="24"/>
          <w:szCs w:val="24"/>
          <w:lang w:eastAsia="da-DK"/>
        </w:rPr>
        <w:t>uomdannet</w:t>
      </w:r>
      <w:proofErr w:type="spellEnd"/>
      <w:r w:rsidRPr="00D66615">
        <w:rPr>
          <w:sz w:val="24"/>
          <w:szCs w:val="24"/>
          <w:lang w:eastAsia="da-DK"/>
        </w:rPr>
        <w:t xml:space="preserve"> </w:t>
      </w:r>
      <w:proofErr w:type="spellStart"/>
      <w:r w:rsidRPr="00D66615">
        <w:rPr>
          <w:sz w:val="24"/>
          <w:szCs w:val="24"/>
          <w:lang w:eastAsia="da-DK"/>
        </w:rPr>
        <w:t>methylphenidat</w:t>
      </w:r>
      <w:proofErr w:type="spellEnd"/>
      <w:r w:rsidRPr="00D66615">
        <w:rPr>
          <w:sz w:val="24"/>
          <w:szCs w:val="24"/>
          <w:lang w:eastAsia="da-DK"/>
        </w:rPr>
        <w:t xml:space="preserve"> i urinen. </w:t>
      </w:r>
      <w:r w:rsidRPr="00D66615">
        <w:rPr>
          <w:sz w:val="24"/>
          <w:lang w:eastAsia="da-DK"/>
        </w:rPr>
        <w:t xml:space="preserve">Størstedelen af dosis udskilles via urinen som </w:t>
      </w:r>
      <w:r w:rsidRPr="00D66615">
        <w:rPr>
          <w:sz w:val="24"/>
          <w:szCs w:val="24"/>
          <w:lang w:eastAsia="da-DK"/>
        </w:rPr>
        <w:sym w:font="Symbol" w:char="F061"/>
      </w:r>
      <w:r w:rsidRPr="00D66615">
        <w:rPr>
          <w:sz w:val="24"/>
          <w:lang w:eastAsia="da-DK"/>
        </w:rPr>
        <w:t>-phenyl-2-piperidineddikesyre (60-86</w:t>
      </w:r>
      <w:r w:rsidR="00BF163F">
        <w:rPr>
          <w:sz w:val="24"/>
          <w:lang w:eastAsia="da-DK"/>
        </w:rPr>
        <w:t xml:space="preserve"> %</w:t>
      </w:r>
      <w:r w:rsidRPr="00D66615">
        <w:rPr>
          <w:sz w:val="24"/>
          <w:lang w:eastAsia="da-DK"/>
        </w:rPr>
        <w:t>), formentlig uafhængigt af pH-værdien.</w:t>
      </w:r>
    </w:p>
    <w:p w14:paraId="0129C0C3" w14:textId="77777777" w:rsidR="00D66615" w:rsidRPr="00D66615" w:rsidRDefault="00D66615" w:rsidP="00D66615">
      <w:pPr>
        <w:ind w:left="851"/>
        <w:rPr>
          <w:sz w:val="24"/>
          <w:szCs w:val="24"/>
          <w:lang w:eastAsia="da-DK"/>
        </w:rPr>
      </w:pPr>
    </w:p>
    <w:p w14:paraId="4BEE8364" w14:textId="719F9EB6" w:rsidR="009260DE" w:rsidRPr="00C84483" w:rsidRDefault="00D66615" w:rsidP="00431118">
      <w:pPr>
        <w:tabs>
          <w:tab w:val="left" w:pos="851"/>
        </w:tabs>
        <w:ind w:left="851"/>
        <w:rPr>
          <w:sz w:val="24"/>
          <w:szCs w:val="24"/>
          <w:lang w:eastAsia="da-DK"/>
        </w:rPr>
      </w:pPr>
      <w:r w:rsidRPr="00D66615">
        <w:rPr>
          <w:sz w:val="24"/>
          <w:szCs w:val="24"/>
          <w:lang w:eastAsia="da-DK"/>
        </w:rPr>
        <w:t xml:space="preserve">Der er ingen klare forskelle i farmakokinetikken for </w:t>
      </w:r>
      <w:proofErr w:type="spellStart"/>
      <w:r w:rsidRPr="00D66615">
        <w:rPr>
          <w:sz w:val="24"/>
          <w:szCs w:val="24"/>
          <w:lang w:eastAsia="da-DK"/>
        </w:rPr>
        <w:t>methylphenidat</w:t>
      </w:r>
      <w:proofErr w:type="spellEnd"/>
      <w:r w:rsidRPr="00D66615">
        <w:rPr>
          <w:sz w:val="24"/>
          <w:szCs w:val="24"/>
          <w:lang w:eastAsia="da-DK"/>
        </w:rPr>
        <w:t xml:space="preserve"> mellem børn med </w:t>
      </w:r>
      <w:proofErr w:type="spellStart"/>
      <w:r w:rsidRPr="00D66615">
        <w:rPr>
          <w:sz w:val="24"/>
          <w:szCs w:val="24"/>
          <w:lang w:eastAsia="da-DK"/>
        </w:rPr>
        <w:t>hyperkinetisk</w:t>
      </w:r>
      <w:proofErr w:type="spellEnd"/>
      <w:r w:rsidRPr="00D66615">
        <w:rPr>
          <w:sz w:val="24"/>
          <w:szCs w:val="24"/>
          <w:lang w:eastAsia="da-DK"/>
        </w:rPr>
        <w:t xml:space="preserve"> sygdom/ADHD og raske, voksne personer. Eliminationsdata fra patienter med normal nyrefunktion tyder på, at udskillelsen af </w:t>
      </w:r>
      <w:proofErr w:type="spellStart"/>
      <w:r w:rsidRPr="00D66615">
        <w:rPr>
          <w:sz w:val="24"/>
          <w:szCs w:val="24"/>
          <w:lang w:eastAsia="da-DK"/>
        </w:rPr>
        <w:t>uomdannet</w:t>
      </w:r>
      <w:proofErr w:type="spellEnd"/>
      <w:r w:rsidRPr="00D66615">
        <w:rPr>
          <w:sz w:val="24"/>
          <w:szCs w:val="24"/>
          <w:lang w:eastAsia="da-DK"/>
        </w:rPr>
        <w:t xml:space="preserve"> </w:t>
      </w:r>
      <w:proofErr w:type="spellStart"/>
      <w:r w:rsidRPr="00D66615">
        <w:rPr>
          <w:sz w:val="24"/>
          <w:szCs w:val="24"/>
          <w:lang w:eastAsia="da-DK"/>
        </w:rPr>
        <w:t>methylphenidat</w:t>
      </w:r>
      <w:proofErr w:type="spellEnd"/>
      <w:r w:rsidRPr="00D66615">
        <w:rPr>
          <w:sz w:val="24"/>
          <w:szCs w:val="24"/>
          <w:lang w:eastAsia="da-DK"/>
        </w:rPr>
        <w:t xml:space="preserve"> via nyrerne stort set ikke ville formindskes ved nedsat nyrefunktion. Dog kan udskillelsen af </w:t>
      </w:r>
      <w:bookmarkStart w:id="3" w:name="_Hlk61431247"/>
      <w:r w:rsidRPr="00D66615">
        <w:rPr>
          <w:sz w:val="24"/>
          <w:szCs w:val="24"/>
          <w:lang w:eastAsia="da-DK"/>
        </w:rPr>
        <w:sym w:font="Symbol" w:char="F061"/>
      </w:r>
      <w:bookmarkEnd w:id="3"/>
      <w:r w:rsidRPr="00D66615">
        <w:rPr>
          <w:sz w:val="24"/>
          <w:lang w:eastAsia="da-DK"/>
        </w:rPr>
        <w:t xml:space="preserve">-phenyl-2-piperidineddikesyre </w:t>
      </w:r>
      <w:r w:rsidRPr="00D66615">
        <w:rPr>
          <w:sz w:val="24"/>
          <w:szCs w:val="24"/>
          <w:lang w:eastAsia="da-DK"/>
        </w:rPr>
        <w:t>via nyrerne være reduceret.</w:t>
      </w:r>
    </w:p>
    <w:p w14:paraId="18336381" w14:textId="77777777" w:rsidR="009260DE" w:rsidRPr="00C84483" w:rsidRDefault="009260DE" w:rsidP="009260DE">
      <w:pPr>
        <w:tabs>
          <w:tab w:val="left" w:pos="851"/>
        </w:tabs>
        <w:ind w:left="851"/>
        <w:rPr>
          <w:sz w:val="24"/>
          <w:szCs w:val="24"/>
        </w:rPr>
      </w:pPr>
    </w:p>
    <w:p w14:paraId="067D0CFB" w14:textId="1F1B155E"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CB0566">
        <w:rPr>
          <w:b/>
          <w:sz w:val="24"/>
          <w:szCs w:val="24"/>
        </w:rPr>
        <w:t>Non-</w:t>
      </w:r>
      <w:r w:rsidRPr="00C84483">
        <w:rPr>
          <w:b/>
          <w:sz w:val="24"/>
          <w:szCs w:val="24"/>
        </w:rPr>
        <w:t>kliniske sikkerhedsdata</w:t>
      </w:r>
    </w:p>
    <w:p w14:paraId="0554DE5A" w14:textId="77777777" w:rsidR="00D66615" w:rsidRPr="00D66615" w:rsidRDefault="00D66615" w:rsidP="00D66615">
      <w:pPr>
        <w:ind w:left="851"/>
        <w:rPr>
          <w:sz w:val="24"/>
          <w:szCs w:val="24"/>
          <w:lang w:eastAsia="da-DK"/>
        </w:rPr>
      </w:pPr>
      <w:proofErr w:type="spellStart"/>
      <w:r w:rsidRPr="00D66615">
        <w:rPr>
          <w:sz w:val="24"/>
          <w:szCs w:val="24"/>
          <w:lang w:eastAsia="da-DK"/>
        </w:rPr>
        <w:t>Methylphenidat</w:t>
      </w:r>
      <w:proofErr w:type="spellEnd"/>
      <w:r w:rsidRPr="00D66615">
        <w:rPr>
          <w:sz w:val="24"/>
          <w:szCs w:val="24"/>
          <w:lang w:eastAsia="da-DK"/>
        </w:rPr>
        <w:t xml:space="preserve"> anses som værende potentielt </w:t>
      </w:r>
      <w:proofErr w:type="spellStart"/>
      <w:r w:rsidRPr="00D66615">
        <w:rPr>
          <w:sz w:val="24"/>
          <w:szCs w:val="24"/>
          <w:lang w:eastAsia="da-DK"/>
        </w:rPr>
        <w:t>teratogent</w:t>
      </w:r>
      <w:proofErr w:type="spellEnd"/>
      <w:r w:rsidRPr="00D66615">
        <w:rPr>
          <w:sz w:val="24"/>
          <w:szCs w:val="24"/>
          <w:lang w:eastAsia="da-DK"/>
        </w:rPr>
        <w:t xml:space="preserve"> i kaniner. Der blev observeret </w:t>
      </w:r>
      <w:proofErr w:type="spellStart"/>
      <w:r w:rsidRPr="00D66615">
        <w:rPr>
          <w:sz w:val="24"/>
          <w:szCs w:val="24"/>
          <w:lang w:eastAsia="da-DK"/>
        </w:rPr>
        <w:t>spina</w:t>
      </w:r>
      <w:proofErr w:type="spellEnd"/>
      <w:r w:rsidRPr="00D66615">
        <w:rPr>
          <w:sz w:val="24"/>
          <w:szCs w:val="24"/>
          <w:lang w:eastAsia="da-DK"/>
        </w:rPr>
        <w:t xml:space="preserve"> </w:t>
      </w:r>
      <w:proofErr w:type="spellStart"/>
      <w:r w:rsidRPr="00D66615">
        <w:rPr>
          <w:sz w:val="24"/>
          <w:szCs w:val="24"/>
          <w:lang w:eastAsia="da-DK"/>
        </w:rPr>
        <w:t>bifida</w:t>
      </w:r>
      <w:proofErr w:type="spellEnd"/>
      <w:r w:rsidRPr="00D66615">
        <w:rPr>
          <w:sz w:val="24"/>
          <w:szCs w:val="24"/>
          <w:lang w:eastAsia="da-DK"/>
        </w:rPr>
        <w:t xml:space="preserve"> med deformiteter af ekstremiteter bagtil hos to separate kuld ved en dosis på 200 mg/kg/dag. På en mg/kg-basis var denne dosis ca. 116 gange højere end den maksimale anbefalede dosis til mennesker (MRHD) på 60 mg til børn og unge. Ved 200 mg/kg/dag var den systemiske eksponering (AUC) af dl-</w:t>
      </w:r>
      <w:proofErr w:type="spellStart"/>
      <w:r w:rsidRPr="00D66615">
        <w:rPr>
          <w:sz w:val="24"/>
          <w:szCs w:val="24"/>
          <w:lang w:eastAsia="da-DK"/>
        </w:rPr>
        <w:t>methylphenidat</w:t>
      </w:r>
      <w:proofErr w:type="spellEnd"/>
      <w:r w:rsidRPr="00D66615">
        <w:rPr>
          <w:sz w:val="24"/>
          <w:szCs w:val="24"/>
          <w:lang w:eastAsia="da-DK"/>
        </w:rPr>
        <w:t xml:space="preserve"> i kaniner 5,1 gange den ekstrapolerede MRHD efter administration af 60 mg (hos børn og unge). Eksponering af næste lavere dosis, hvor </w:t>
      </w:r>
      <w:proofErr w:type="spellStart"/>
      <w:r w:rsidRPr="00D66615">
        <w:rPr>
          <w:sz w:val="24"/>
          <w:szCs w:val="24"/>
          <w:lang w:eastAsia="da-DK"/>
        </w:rPr>
        <w:t>spina</w:t>
      </w:r>
      <w:proofErr w:type="spellEnd"/>
      <w:r w:rsidRPr="00D66615">
        <w:rPr>
          <w:sz w:val="24"/>
          <w:szCs w:val="24"/>
          <w:lang w:eastAsia="da-DK"/>
        </w:rPr>
        <w:t xml:space="preserve"> </w:t>
      </w:r>
      <w:proofErr w:type="spellStart"/>
      <w:r w:rsidRPr="00D66615">
        <w:rPr>
          <w:sz w:val="24"/>
          <w:szCs w:val="24"/>
          <w:lang w:eastAsia="da-DK"/>
        </w:rPr>
        <w:t>bifida</w:t>
      </w:r>
      <w:proofErr w:type="spellEnd"/>
      <w:r w:rsidRPr="00D66615">
        <w:rPr>
          <w:sz w:val="24"/>
          <w:szCs w:val="24"/>
          <w:lang w:eastAsia="da-DK"/>
        </w:rPr>
        <w:t xml:space="preserve"> ikke blev observeret, var 0,72 gange den ekstrapolerede MRHD hos børn og unge. I et andet studie med anvendelse af den høje dosis på 300 mg/kg, hvilket anses som værende den </w:t>
      </w:r>
      <w:proofErr w:type="spellStart"/>
      <w:r w:rsidRPr="00D66615">
        <w:rPr>
          <w:sz w:val="24"/>
          <w:szCs w:val="24"/>
          <w:lang w:eastAsia="da-DK"/>
        </w:rPr>
        <w:t>maternelle</w:t>
      </w:r>
      <w:proofErr w:type="spellEnd"/>
      <w:r w:rsidRPr="00D66615">
        <w:rPr>
          <w:sz w:val="24"/>
          <w:szCs w:val="24"/>
          <w:lang w:eastAsia="da-DK"/>
        </w:rPr>
        <w:t xml:space="preserve"> toksiske dosis, blev der ikke observeret tilfælde af </w:t>
      </w:r>
      <w:proofErr w:type="spellStart"/>
      <w:r w:rsidRPr="00D66615">
        <w:rPr>
          <w:sz w:val="24"/>
          <w:szCs w:val="24"/>
          <w:lang w:eastAsia="da-DK"/>
        </w:rPr>
        <w:t>spina</w:t>
      </w:r>
      <w:proofErr w:type="spellEnd"/>
      <w:r w:rsidRPr="00D66615">
        <w:rPr>
          <w:sz w:val="24"/>
          <w:szCs w:val="24"/>
          <w:lang w:eastAsia="da-DK"/>
        </w:rPr>
        <w:t xml:space="preserve"> </w:t>
      </w:r>
      <w:proofErr w:type="spellStart"/>
      <w:r w:rsidRPr="00D66615">
        <w:rPr>
          <w:sz w:val="24"/>
          <w:szCs w:val="24"/>
          <w:lang w:eastAsia="da-DK"/>
        </w:rPr>
        <w:t>bifida</w:t>
      </w:r>
      <w:proofErr w:type="spellEnd"/>
      <w:r w:rsidRPr="00D66615">
        <w:rPr>
          <w:sz w:val="24"/>
          <w:szCs w:val="24"/>
          <w:lang w:eastAsia="da-DK"/>
        </w:rPr>
        <w:t xml:space="preserve"> i 12 kuld med 92 levende fostre. Ved 300 mg/kg var den systemiske eksponering (AUC) 7,5 gange højere end den ekstrapolerede maksimale terapeutiske eksponering i børn og unge.</w:t>
      </w:r>
    </w:p>
    <w:p w14:paraId="23E2DD24" w14:textId="77777777" w:rsidR="00D66615" w:rsidRPr="00D66615" w:rsidRDefault="00D66615" w:rsidP="00D66615">
      <w:pPr>
        <w:ind w:left="851"/>
        <w:rPr>
          <w:sz w:val="24"/>
          <w:szCs w:val="24"/>
          <w:lang w:eastAsia="da-DK"/>
        </w:rPr>
      </w:pPr>
    </w:p>
    <w:p w14:paraId="514A7BA1" w14:textId="77777777" w:rsidR="00D66615" w:rsidRPr="00D66615" w:rsidRDefault="00D66615" w:rsidP="00D66615">
      <w:pPr>
        <w:ind w:left="851"/>
        <w:rPr>
          <w:sz w:val="24"/>
          <w:szCs w:val="24"/>
          <w:lang w:eastAsia="da-DK"/>
        </w:rPr>
      </w:pPr>
      <w:proofErr w:type="spellStart"/>
      <w:r w:rsidRPr="00D66615">
        <w:rPr>
          <w:sz w:val="24"/>
          <w:szCs w:val="24"/>
          <w:lang w:eastAsia="da-DK"/>
        </w:rPr>
        <w:t>Genotoksicitetsstudier</w:t>
      </w:r>
      <w:proofErr w:type="spellEnd"/>
      <w:r w:rsidRPr="00D66615">
        <w:rPr>
          <w:sz w:val="24"/>
          <w:szCs w:val="24"/>
          <w:lang w:eastAsia="da-DK"/>
        </w:rPr>
        <w:t xml:space="preserve"> afslørede ingen særlig fare for mennesker.</w:t>
      </w:r>
    </w:p>
    <w:p w14:paraId="3175A941" w14:textId="77777777" w:rsidR="00D66615" w:rsidRPr="00D66615" w:rsidRDefault="00D66615" w:rsidP="00D66615">
      <w:pPr>
        <w:ind w:left="851"/>
        <w:rPr>
          <w:sz w:val="24"/>
          <w:szCs w:val="24"/>
          <w:lang w:eastAsia="da-DK"/>
        </w:rPr>
      </w:pPr>
    </w:p>
    <w:p w14:paraId="09EAED52" w14:textId="77777777" w:rsidR="00D66615" w:rsidRPr="00D66615" w:rsidRDefault="00D66615" w:rsidP="00D66615">
      <w:pPr>
        <w:ind w:left="851"/>
        <w:rPr>
          <w:sz w:val="24"/>
          <w:szCs w:val="24"/>
          <w:lang w:eastAsia="da-DK"/>
        </w:rPr>
      </w:pPr>
      <w:r w:rsidRPr="00D66615">
        <w:rPr>
          <w:sz w:val="24"/>
          <w:szCs w:val="24"/>
          <w:lang w:eastAsia="da-DK"/>
        </w:rPr>
        <w:t xml:space="preserve">Gentagen oral administration af </w:t>
      </w:r>
      <w:proofErr w:type="spellStart"/>
      <w:r w:rsidRPr="00D66615">
        <w:rPr>
          <w:sz w:val="24"/>
          <w:szCs w:val="24"/>
          <w:lang w:eastAsia="da-DK"/>
        </w:rPr>
        <w:t>methylphenidat</w:t>
      </w:r>
      <w:proofErr w:type="spellEnd"/>
      <w:r w:rsidRPr="00D66615">
        <w:rPr>
          <w:sz w:val="24"/>
          <w:szCs w:val="24"/>
          <w:lang w:eastAsia="da-DK"/>
        </w:rPr>
        <w:t xml:space="preserve"> til unge rotter udviste reduceret spontan </w:t>
      </w:r>
      <w:proofErr w:type="spellStart"/>
      <w:r w:rsidRPr="00D66615">
        <w:rPr>
          <w:sz w:val="24"/>
          <w:szCs w:val="24"/>
          <w:lang w:eastAsia="da-DK"/>
        </w:rPr>
        <w:t>lokomotorisk</w:t>
      </w:r>
      <w:proofErr w:type="spellEnd"/>
      <w:r w:rsidRPr="00D66615">
        <w:rPr>
          <w:sz w:val="24"/>
          <w:szCs w:val="24"/>
          <w:lang w:eastAsia="da-DK"/>
        </w:rPr>
        <w:t xml:space="preserve"> aktivitet ved 50 mg/kg/dag (29 gange højere end MRHD for børn og unge) på grund af overdreven farmakologisk aktivitet af </w:t>
      </w:r>
      <w:proofErr w:type="spellStart"/>
      <w:r w:rsidRPr="00D66615">
        <w:rPr>
          <w:sz w:val="24"/>
          <w:szCs w:val="24"/>
          <w:lang w:eastAsia="da-DK"/>
        </w:rPr>
        <w:t>methylphenidat</w:t>
      </w:r>
      <w:proofErr w:type="spellEnd"/>
      <w:r w:rsidRPr="00D66615">
        <w:rPr>
          <w:sz w:val="24"/>
          <w:szCs w:val="24"/>
          <w:lang w:eastAsia="da-DK"/>
        </w:rPr>
        <w:t>. Eksponering (AUC) ved denne dosis var 15,1 gange højere end den ekstrapolerede maksimale humane terapeutiske eksponering ved den maksimale anbefalede dosis på 60 mg til børn og unge. Der blev observeret mangel i en specifik indlæringsopgave, kun hos hunner og ved den højeste dosis på 100 mg/kg/dag (58 gange højere end MRHD for børn og unge). Ved denne dosis udgjorde den systemiske eksponering 40,1 gange den ekstrapolerede maksimale humane eksponering. Den kliniske relevans af disse fund er ukendt.</w:t>
      </w:r>
    </w:p>
    <w:p w14:paraId="149F19F0" w14:textId="77777777" w:rsidR="00D66615" w:rsidRPr="00D66615" w:rsidRDefault="00D66615" w:rsidP="00D66615">
      <w:pPr>
        <w:ind w:left="851"/>
        <w:rPr>
          <w:sz w:val="24"/>
          <w:szCs w:val="24"/>
          <w:lang w:eastAsia="da-DK"/>
        </w:rPr>
      </w:pPr>
    </w:p>
    <w:p w14:paraId="36B2DA0A" w14:textId="77777777" w:rsidR="00D66615" w:rsidRPr="00D66615" w:rsidRDefault="00D66615" w:rsidP="00D66615">
      <w:pPr>
        <w:ind w:left="851"/>
        <w:rPr>
          <w:sz w:val="24"/>
          <w:szCs w:val="24"/>
          <w:lang w:eastAsia="da-DK"/>
        </w:rPr>
      </w:pPr>
      <w:r w:rsidRPr="00D66615">
        <w:rPr>
          <w:sz w:val="24"/>
          <w:szCs w:val="24"/>
          <w:lang w:eastAsia="da-DK"/>
        </w:rPr>
        <w:lastRenderedPageBreak/>
        <w:t xml:space="preserve">I modsætning til disse prækliniske fund er langvarig administration af </w:t>
      </w:r>
      <w:proofErr w:type="spellStart"/>
      <w:r w:rsidRPr="00D66615">
        <w:rPr>
          <w:sz w:val="24"/>
          <w:szCs w:val="24"/>
          <w:lang w:eastAsia="da-DK"/>
        </w:rPr>
        <w:t>methylphenidat</w:t>
      </w:r>
      <w:proofErr w:type="spellEnd"/>
      <w:r w:rsidRPr="00D66615">
        <w:rPr>
          <w:sz w:val="24"/>
          <w:szCs w:val="24"/>
          <w:lang w:eastAsia="da-DK"/>
        </w:rPr>
        <w:t xml:space="preserve"> til børn med ADHD veltolereret og forbedrer indsatsen i skolen. Derfor tyder den kliniske erfaring ikke på, at disse indlærings- og adfærdsmæssige resultater i rotter er klinisk relevante.</w:t>
      </w:r>
    </w:p>
    <w:p w14:paraId="066380E9" w14:textId="77777777" w:rsidR="00D66615" w:rsidRPr="00D66615" w:rsidRDefault="00D66615" w:rsidP="00E30940">
      <w:pPr>
        <w:ind w:left="851"/>
        <w:rPr>
          <w:sz w:val="24"/>
          <w:szCs w:val="24"/>
          <w:lang w:eastAsia="da-DK"/>
        </w:rPr>
      </w:pPr>
    </w:p>
    <w:p w14:paraId="325524DD" w14:textId="77777777" w:rsidR="00D66615" w:rsidRPr="00D66615" w:rsidRDefault="00D66615" w:rsidP="00D66615">
      <w:pPr>
        <w:ind w:left="851"/>
        <w:rPr>
          <w:sz w:val="24"/>
          <w:szCs w:val="24"/>
          <w:u w:val="single"/>
          <w:lang w:eastAsia="da-DK"/>
        </w:rPr>
      </w:pPr>
      <w:proofErr w:type="spellStart"/>
      <w:r w:rsidRPr="00D66615">
        <w:rPr>
          <w:sz w:val="24"/>
          <w:szCs w:val="24"/>
          <w:u w:val="single"/>
          <w:lang w:eastAsia="da-DK"/>
        </w:rPr>
        <w:t>Karcinogenicitet</w:t>
      </w:r>
      <w:proofErr w:type="spellEnd"/>
    </w:p>
    <w:p w14:paraId="0774114C" w14:textId="77777777" w:rsidR="00D66615" w:rsidRPr="00D66615" w:rsidRDefault="00D66615" w:rsidP="00D66615">
      <w:pPr>
        <w:ind w:left="851"/>
        <w:rPr>
          <w:sz w:val="24"/>
          <w:szCs w:val="24"/>
          <w:lang w:eastAsia="da-DK"/>
        </w:rPr>
      </w:pPr>
      <w:r w:rsidRPr="00D66615">
        <w:rPr>
          <w:sz w:val="24"/>
          <w:szCs w:val="24"/>
          <w:lang w:eastAsia="da-DK"/>
        </w:rPr>
        <w:t xml:space="preserve">I livstidsstudier af </w:t>
      </w:r>
      <w:proofErr w:type="spellStart"/>
      <w:r w:rsidRPr="00D66615">
        <w:rPr>
          <w:sz w:val="24"/>
          <w:szCs w:val="24"/>
          <w:lang w:eastAsia="da-DK"/>
        </w:rPr>
        <w:t>karcinogenicitet</w:t>
      </w:r>
      <w:proofErr w:type="spellEnd"/>
      <w:r w:rsidRPr="00D66615">
        <w:rPr>
          <w:sz w:val="24"/>
          <w:szCs w:val="24"/>
          <w:lang w:eastAsia="da-DK"/>
        </w:rPr>
        <w:t xml:space="preserve"> i rotter og mus sås øget forekomst af maligne levertumorer hos </w:t>
      </w:r>
      <w:proofErr w:type="spellStart"/>
      <w:r w:rsidRPr="00D66615">
        <w:rPr>
          <w:sz w:val="24"/>
          <w:szCs w:val="24"/>
          <w:lang w:eastAsia="da-DK"/>
        </w:rPr>
        <w:t>hanmus</w:t>
      </w:r>
      <w:proofErr w:type="spellEnd"/>
      <w:r w:rsidRPr="00D66615">
        <w:rPr>
          <w:sz w:val="24"/>
          <w:szCs w:val="24"/>
          <w:lang w:eastAsia="da-DK"/>
        </w:rPr>
        <w:t xml:space="preserve">. Betydningen af dette resultat for mennesker er ukendt. </w:t>
      </w:r>
    </w:p>
    <w:p w14:paraId="0AC85060" w14:textId="77777777" w:rsidR="00D66615" w:rsidRPr="00D66615" w:rsidRDefault="00D66615" w:rsidP="00D66615">
      <w:pPr>
        <w:ind w:left="851"/>
        <w:rPr>
          <w:sz w:val="24"/>
          <w:szCs w:val="24"/>
          <w:lang w:eastAsia="da-DK"/>
        </w:rPr>
      </w:pPr>
    </w:p>
    <w:p w14:paraId="41C03C74" w14:textId="77777777" w:rsidR="00D66615" w:rsidRPr="00D66615" w:rsidRDefault="00D66615" w:rsidP="00D66615">
      <w:pPr>
        <w:ind w:left="851"/>
        <w:rPr>
          <w:sz w:val="24"/>
          <w:szCs w:val="24"/>
          <w:lang w:eastAsia="da-DK"/>
        </w:rPr>
      </w:pPr>
      <w:proofErr w:type="spellStart"/>
      <w:r w:rsidRPr="00D66615">
        <w:rPr>
          <w:sz w:val="24"/>
          <w:szCs w:val="24"/>
          <w:lang w:eastAsia="da-DK"/>
        </w:rPr>
        <w:t>Methylphenidat</w:t>
      </w:r>
      <w:proofErr w:type="spellEnd"/>
      <w:r w:rsidRPr="00D66615">
        <w:rPr>
          <w:sz w:val="24"/>
          <w:szCs w:val="24"/>
          <w:lang w:eastAsia="da-DK"/>
        </w:rPr>
        <w:t xml:space="preserve"> påvirkede ikke reproduktionsevnen eller fertilitet i lave kliniske doser.</w:t>
      </w:r>
    </w:p>
    <w:p w14:paraId="06DC1638" w14:textId="77777777" w:rsidR="00D66615" w:rsidRPr="00D66615" w:rsidRDefault="00D66615" w:rsidP="00D66615">
      <w:pPr>
        <w:ind w:left="851"/>
        <w:rPr>
          <w:sz w:val="24"/>
          <w:szCs w:val="24"/>
          <w:lang w:eastAsia="da-DK"/>
        </w:rPr>
      </w:pPr>
    </w:p>
    <w:p w14:paraId="444D2149" w14:textId="77777777" w:rsidR="00D66615" w:rsidRPr="00D66615" w:rsidRDefault="00D66615" w:rsidP="00D66615">
      <w:pPr>
        <w:ind w:firstLine="851"/>
        <w:rPr>
          <w:sz w:val="24"/>
          <w:szCs w:val="24"/>
          <w:u w:val="single"/>
          <w:lang w:eastAsia="da-DK"/>
        </w:rPr>
      </w:pPr>
      <w:r w:rsidRPr="00D66615">
        <w:rPr>
          <w:sz w:val="24"/>
          <w:szCs w:val="24"/>
          <w:u w:val="single"/>
          <w:lang w:eastAsia="da-DK"/>
        </w:rPr>
        <w:t>Graviditet-embryonal/</w:t>
      </w:r>
      <w:proofErr w:type="spellStart"/>
      <w:r w:rsidRPr="00D66615">
        <w:rPr>
          <w:sz w:val="24"/>
          <w:szCs w:val="24"/>
          <w:u w:val="single"/>
          <w:lang w:eastAsia="da-DK"/>
        </w:rPr>
        <w:t>føtal</w:t>
      </w:r>
      <w:proofErr w:type="spellEnd"/>
      <w:r w:rsidRPr="00D66615">
        <w:rPr>
          <w:sz w:val="24"/>
          <w:szCs w:val="24"/>
          <w:u w:val="single"/>
          <w:lang w:eastAsia="da-DK"/>
        </w:rPr>
        <w:t xml:space="preserve"> udvikling</w:t>
      </w:r>
    </w:p>
    <w:p w14:paraId="5E02B72C" w14:textId="77777777" w:rsidR="00D66615" w:rsidRPr="00D66615" w:rsidRDefault="00D66615" w:rsidP="00D66615">
      <w:pPr>
        <w:ind w:left="851"/>
        <w:rPr>
          <w:sz w:val="24"/>
          <w:szCs w:val="24"/>
          <w:lang w:eastAsia="da-DK"/>
        </w:rPr>
      </w:pPr>
      <w:proofErr w:type="spellStart"/>
      <w:r w:rsidRPr="00D66615">
        <w:rPr>
          <w:sz w:val="24"/>
          <w:szCs w:val="24"/>
          <w:lang w:eastAsia="da-DK"/>
        </w:rPr>
        <w:t>Methylphenidat</w:t>
      </w:r>
      <w:proofErr w:type="spellEnd"/>
      <w:r w:rsidRPr="00D66615">
        <w:rPr>
          <w:sz w:val="24"/>
          <w:szCs w:val="24"/>
          <w:lang w:eastAsia="da-DK"/>
        </w:rPr>
        <w:t xml:space="preserve"> anses ikke som værende </w:t>
      </w:r>
      <w:proofErr w:type="spellStart"/>
      <w:r w:rsidRPr="00D66615">
        <w:rPr>
          <w:sz w:val="24"/>
          <w:szCs w:val="24"/>
          <w:lang w:eastAsia="da-DK"/>
        </w:rPr>
        <w:t>teratogent</w:t>
      </w:r>
      <w:proofErr w:type="spellEnd"/>
      <w:r w:rsidRPr="00D66615">
        <w:rPr>
          <w:sz w:val="24"/>
          <w:szCs w:val="24"/>
          <w:lang w:eastAsia="da-DK"/>
        </w:rPr>
        <w:t xml:space="preserve"> i rotter og kaniner. </w:t>
      </w:r>
      <w:proofErr w:type="spellStart"/>
      <w:r w:rsidRPr="00D66615">
        <w:rPr>
          <w:sz w:val="24"/>
          <w:szCs w:val="24"/>
          <w:lang w:eastAsia="da-DK"/>
        </w:rPr>
        <w:t>Føtal</w:t>
      </w:r>
      <w:proofErr w:type="spellEnd"/>
      <w:r w:rsidRPr="00D66615">
        <w:rPr>
          <w:sz w:val="24"/>
          <w:szCs w:val="24"/>
          <w:lang w:eastAsia="da-DK"/>
        </w:rPr>
        <w:t xml:space="preserve"> toksicitet (f.eks. totalt tab af kuld) og </w:t>
      </w:r>
      <w:proofErr w:type="spellStart"/>
      <w:r w:rsidRPr="00D66615">
        <w:rPr>
          <w:sz w:val="24"/>
          <w:szCs w:val="24"/>
          <w:lang w:eastAsia="da-DK"/>
        </w:rPr>
        <w:t>maternel</w:t>
      </w:r>
      <w:proofErr w:type="spellEnd"/>
      <w:r w:rsidRPr="00D66615">
        <w:rPr>
          <w:sz w:val="24"/>
          <w:szCs w:val="24"/>
          <w:lang w:eastAsia="da-DK"/>
        </w:rPr>
        <w:t xml:space="preserve"> toksicitet blev observeret i rotter ved </w:t>
      </w:r>
      <w:proofErr w:type="spellStart"/>
      <w:r w:rsidRPr="00D66615">
        <w:rPr>
          <w:sz w:val="24"/>
          <w:szCs w:val="24"/>
          <w:lang w:eastAsia="da-DK"/>
        </w:rPr>
        <w:t>maternelt</w:t>
      </w:r>
      <w:proofErr w:type="spellEnd"/>
      <w:r w:rsidRPr="00D66615">
        <w:rPr>
          <w:sz w:val="24"/>
          <w:szCs w:val="24"/>
          <w:lang w:eastAsia="da-DK"/>
        </w:rPr>
        <w:t xml:space="preserve"> toksiske doser.</w:t>
      </w:r>
    </w:p>
    <w:p w14:paraId="3B1DD870" w14:textId="77777777" w:rsidR="009260DE" w:rsidRPr="00C84483" w:rsidRDefault="009260DE" w:rsidP="009260DE">
      <w:pPr>
        <w:tabs>
          <w:tab w:val="left" w:pos="851"/>
        </w:tabs>
        <w:ind w:left="851"/>
        <w:rPr>
          <w:sz w:val="24"/>
          <w:szCs w:val="24"/>
        </w:rPr>
      </w:pPr>
    </w:p>
    <w:p w14:paraId="2BD5E2E2"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476DCD98" w14:textId="77777777" w:rsidR="009260DE" w:rsidRPr="00BA09F1" w:rsidRDefault="009260DE" w:rsidP="009260DE">
      <w:pPr>
        <w:tabs>
          <w:tab w:val="left" w:pos="851"/>
        </w:tabs>
        <w:ind w:left="851"/>
        <w:rPr>
          <w:sz w:val="24"/>
          <w:szCs w:val="24"/>
        </w:rPr>
      </w:pPr>
    </w:p>
    <w:p w14:paraId="5A7523B9"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77F03F10" w14:textId="77777777" w:rsidR="00D66615" w:rsidRPr="00D66615" w:rsidRDefault="00D66615" w:rsidP="00D66615">
      <w:pPr>
        <w:tabs>
          <w:tab w:val="left" w:pos="851"/>
        </w:tabs>
        <w:ind w:left="851"/>
        <w:rPr>
          <w:sz w:val="24"/>
          <w:lang w:eastAsia="da-DK"/>
        </w:rPr>
      </w:pPr>
    </w:p>
    <w:p w14:paraId="56B034EF" w14:textId="77777777" w:rsidR="00D66615" w:rsidRPr="00E07B06" w:rsidRDefault="00D66615" w:rsidP="00D66615">
      <w:pPr>
        <w:ind w:left="851"/>
        <w:rPr>
          <w:bCs/>
          <w:iCs/>
          <w:sz w:val="24"/>
          <w:u w:val="single"/>
          <w:lang w:eastAsia="da-DK"/>
        </w:rPr>
      </w:pPr>
      <w:r w:rsidRPr="00E07B06">
        <w:rPr>
          <w:bCs/>
          <w:iCs/>
          <w:sz w:val="24"/>
          <w:u w:val="single"/>
          <w:lang w:eastAsia="da-DK"/>
        </w:rPr>
        <w:t xml:space="preserve">Kapselindhold </w:t>
      </w:r>
    </w:p>
    <w:p w14:paraId="40EB92DC" w14:textId="77777777" w:rsidR="00D66615" w:rsidRPr="00E07B06" w:rsidRDefault="00D66615" w:rsidP="00D66615">
      <w:pPr>
        <w:ind w:left="851"/>
        <w:rPr>
          <w:bCs/>
          <w:iCs/>
          <w:sz w:val="24"/>
          <w:lang w:eastAsia="da-DK"/>
        </w:rPr>
      </w:pPr>
      <w:proofErr w:type="spellStart"/>
      <w:r w:rsidRPr="00E07B06">
        <w:rPr>
          <w:bCs/>
          <w:iCs/>
          <w:sz w:val="24"/>
          <w:lang w:eastAsia="da-DK"/>
        </w:rPr>
        <w:t>Ammoniummethacrylat</w:t>
      </w:r>
      <w:proofErr w:type="spellEnd"/>
      <w:r w:rsidRPr="00E07B06">
        <w:rPr>
          <w:bCs/>
          <w:iCs/>
          <w:sz w:val="24"/>
          <w:lang w:eastAsia="da-DK"/>
        </w:rPr>
        <w:t xml:space="preserve"> </w:t>
      </w:r>
      <w:proofErr w:type="spellStart"/>
      <w:r w:rsidRPr="00E07B06">
        <w:rPr>
          <w:bCs/>
          <w:iCs/>
          <w:sz w:val="24"/>
          <w:lang w:eastAsia="da-DK"/>
        </w:rPr>
        <w:t>copolymer</w:t>
      </w:r>
      <w:proofErr w:type="spellEnd"/>
      <w:r w:rsidRPr="00E07B06">
        <w:rPr>
          <w:bCs/>
          <w:iCs/>
          <w:sz w:val="24"/>
          <w:lang w:eastAsia="da-DK"/>
        </w:rPr>
        <w:t xml:space="preserve"> (type B)</w:t>
      </w:r>
    </w:p>
    <w:p w14:paraId="286DDA30" w14:textId="77777777" w:rsidR="00D66615" w:rsidRPr="00D66615" w:rsidRDefault="00D66615" w:rsidP="00D66615">
      <w:pPr>
        <w:ind w:left="851"/>
        <w:rPr>
          <w:bCs/>
          <w:iCs/>
          <w:sz w:val="24"/>
          <w:lang w:val="en-US" w:eastAsia="da-DK"/>
        </w:rPr>
      </w:pPr>
      <w:proofErr w:type="spellStart"/>
      <w:r w:rsidRPr="00D66615">
        <w:rPr>
          <w:bCs/>
          <w:iCs/>
          <w:sz w:val="24"/>
          <w:lang w:val="en-US" w:eastAsia="da-DK"/>
        </w:rPr>
        <w:t>Methacrylsyre-methylmethacrylat</w:t>
      </w:r>
      <w:proofErr w:type="spellEnd"/>
      <w:r w:rsidRPr="00D66615">
        <w:rPr>
          <w:bCs/>
          <w:iCs/>
          <w:sz w:val="24"/>
          <w:lang w:val="en-US" w:eastAsia="da-DK"/>
        </w:rPr>
        <w:t xml:space="preserve"> copolymer (1:1)</w:t>
      </w:r>
    </w:p>
    <w:p w14:paraId="19583C3B" w14:textId="76DA3313" w:rsidR="00D66615" w:rsidRPr="00E07B06" w:rsidRDefault="00D66615" w:rsidP="00D66615">
      <w:pPr>
        <w:ind w:left="851"/>
        <w:rPr>
          <w:bCs/>
          <w:iCs/>
          <w:sz w:val="24"/>
          <w:lang w:val="en-US" w:eastAsia="da-DK"/>
        </w:rPr>
      </w:pPr>
      <w:proofErr w:type="spellStart"/>
      <w:r w:rsidRPr="00E07B06">
        <w:rPr>
          <w:bCs/>
          <w:iCs/>
          <w:sz w:val="24"/>
          <w:lang w:val="en-US" w:eastAsia="da-DK"/>
        </w:rPr>
        <w:t>Povidon</w:t>
      </w:r>
      <w:proofErr w:type="spellEnd"/>
      <w:r w:rsidRPr="00E07B06">
        <w:rPr>
          <w:bCs/>
          <w:iCs/>
          <w:sz w:val="24"/>
          <w:lang w:val="en-US" w:eastAsia="da-DK"/>
        </w:rPr>
        <w:t xml:space="preserve"> </w:t>
      </w:r>
      <w:r w:rsidR="00C04CCF" w:rsidRPr="00E07B06">
        <w:rPr>
          <w:bCs/>
          <w:iCs/>
          <w:sz w:val="24"/>
          <w:lang w:val="en-US" w:eastAsia="da-DK"/>
        </w:rPr>
        <w:t xml:space="preserve">K </w:t>
      </w:r>
      <w:r w:rsidRPr="00E07B06">
        <w:rPr>
          <w:bCs/>
          <w:iCs/>
          <w:sz w:val="24"/>
          <w:lang w:val="en-US" w:eastAsia="da-DK"/>
        </w:rPr>
        <w:t>30</w:t>
      </w:r>
    </w:p>
    <w:p w14:paraId="690B6046" w14:textId="77777777" w:rsidR="00D66615" w:rsidRPr="00D66615" w:rsidRDefault="00D66615" w:rsidP="00D66615">
      <w:pPr>
        <w:ind w:left="851"/>
        <w:rPr>
          <w:bCs/>
          <w:iCs/>
          <w:sz w:val="24"/>
          <w:lang w:eastAsia="da-DK"/>
        </w:rPr>
      </w:pPr>
      <w:proofErr w:type="spellStart"/>
      <w:r w:rsidRPr="00D66615">
        <w:rPr>
          <w:bCs/>
          <w:iCs/>
          <w:sz w:val="24"/>
          <w:lang w:eastAsia="da-DK"/>
        </w:rPr>
        <w:t>Saccharosekugler</w:t>
      </w:r>
      <w:proofErr w:type="spellEnd"/>
      <w:r w:rsidRPr="00D66615">
        <w:rPr>
          <w:bCs/>
          <w:iCs/>
          <w:sz w:val="24"/>
          <w:lang w:eastAsia="da-DK"/>
        </w:rPr>
        <w:t xml:space="preserve"> (indeholdende </w:t>
      </w:r>
      <w:proofErr w:type="spellStart"/>
      <w:r w:rsidRPr="00D66615">
        <w:rPr>
          <w:bCs/>
          <w:iCs/>
          <w:sz w:val="24"/>
          <w:lang w:eastAsia="da-DK"/>
        </w:rPr>
        <w:t>saccharose</w:t>
      </w:r>
      <w:proofErr w:type="spellEnd"/>
      <w:r w:rsidRPr="00D66615">
        <w:rPr>
          <w:bCs/>
          <w:iCs/>
          <w:sz w:val="24"/>
          <w:lang w:eastAsia="da-DK"/>
        </w:rPr>
        <w:t xml:space="preserve"> og majsstivelse)</w:t>
      </w:r>
    </w:p>
    <w:p w14:paraId="74794A26" w14:textId="77777777" w:rsidR="00D66615" w:rsidRPr="00D66615" w:rsidRDefault="00D66615" w:rsidP="00D66615">
      <w:pPr>
        <w:ind w:left="851"/>
        <w:rPr>
          <w:bCs/>
          <w:iCs/>
          <w:sz w:val="24"/>
          <w:lang w:eastAsia="da-DK"/>
        </w:rPr>
      </w:pPr>
      <w:proofErr w:type="spellStart"/>
      <w:r w:rsidRPr="00D66615">
        <w:rPr>
          <w:bCs/>
          <w:iCs/>
          <w:sz w:val="24"/>
          <w:lang w:eastAsia="da-DK"/>
        </w:rPr>
        <w:t>Talcum</w:t>
      </w:r>
      <w:proofErr w:type="spellEnd"/>
    </w:p>
    <w:p w14:paraId="6C1E8325" w14:textId="77777777" w:rsidR="00D66615" w:rsidRPr="00D66615" w:rsidRDefault="00D66615" w:rsidP="00D66615">
      <w:pPr>
        <w:ind w:left="851"/>
        <w:rPr>
          <w:bCs/>
          <w:iCs/>
          <w:sz w:val="24"/>
          <w:u w:val="single"/>
          <w:lang w:eastAsia="da-DK"/>
        </w:rPr>
      </w:pPr>
      <w:proofErr w:type="spellStart"/>
      <w:r w:rsidRPr="00D66615">
        <w:rPr>
          <w:bCs/>
          <w:iCs/>
          <w:sz w:val="24"/>
          <w:lang w:eastAsia="da-DK"/>
        </w:rPr>
        <w:t>Triethylcitrat</w:t>
      </w:r>
      <w:proofErr w:type="spellEnd"/>
    </w:p>
    <w:p w14:paraId="699A1FA5" w14:textId="77777777" w:rsidR="00D66615" w:rsidRPr="00D66615" w:rsidRDefault="00D66615" w:rsidP="00D66615">
      <w:pPr>
        <w:ind w:left="851"/>
        <w:rPr>
          <w:bCs/>
          <w:iCs/>
          <w:sz w:val="24"/>
          <w:u w:val="single"/>
          <w:lang w:eastAsia="da-DK"/>
        </w:rPr>
      </w:pPr>
    </w:p>
    <w:p w14:paraId="58BCEADC" w14:textId="77777777" w:rsidR="00D66615" w:rsidRPr="00D66615" w:rsidRDefault="00D66615" w:rsidP="00D66615">
      <w:pPr>
        <w:ind w:left="851"/>
        <w:rPr>
          <w:bCs/>
          <w:iCs/>
          <w:sz w:val="24"/>
          <w:u w:val="single"/>
          <w:lang w:eastAsia="da-DK"/>
        </w:rPr>
      </w:pPr>
      <w:r w:rsidRPr="00D66615">
        <w:rPr>
          <w:bCs/>
          <w:iCs/>
          <w:sz w:val="24"/>
          <w:u w:val="single"/>
          <w:lang w:eastAsia="da-DK"/>
        </w:rPr>
        <w:t>Kapselskal</w:t>
      </w:r>
    </w:p>
    <w:p w14:paraId="628AE5AB" w14:textId="77777777" w:rsidR="00D66615" w:rsidRPr="00D66615" w:rsidRDefault="00D66615" w:rsidP="00D66615">
      <w:pPr>
        <w:ind w:left="851"/>
        <w:rPr>
          <w:bCs/>
          <w:iCs/>
          <w:sz w:val="24"/>
          <w:lang w:eastAsia="da-DK"/>
        </w:rPr>
      </w:pPr>
      <w:r w:rsidRPr="00D66615">
        <w:rPr>
          <w:bCs/>
          <w:iCs/>
          <w:sz w:val="24"/>
          <w:lang w:eastAsia="da-DK"/>
        </w:rPr>
        <w:t>Gelatine</w:t>
      </w:r>
    </w:p>
    <w:p w14:paraId="5EBB55F9" w14:textId="77777777" w:rsidR="00B348E0" w:rsidRDefault="00D66615" w:rsidP="00B348E0">
      <w:pPr>
        <w:ind w:left="851"/>
        <w:rPr>
          <w:bCs/>
          <w:iCs/>
          <w:sz w:val="24"/>
          <w:lang w:eastAsia="da-DK"/>
        </w:rPr>
      </w:pPr>
      <w:r w:rsidRPr="00D66615">
        <w:rPr>
          <w:bCs/>
          <w:iCs/>
          <w:sz w:val="24"/>
          <w:lang w:eastAsia="da-DK"/>
        </w:rPr>
        <w:t>Titandioxid (E171)</w:t>
      </w:r>
    </w:p>
    <w:p w14:paraId="09CE63FD" w14:textId="77777777" w:rsidR="00B348E0" w:rsidRDefault="00B348E0" w:rsidP="00B348E0">
      <w:pPr>
        <w:ind w:left="851"/>
        <w:rPr>
          <w:bCs/>
          <w:iCs/>
          <w:sz w:val="24"/>
          <w:lang w:eastAsia="da-DK"/>
        </w:rPr>
      </w:pPr>
    </w:p>
    <w:p w14:paraId="40E7B72A" w14:textId="53DE14BC" w:rsidR="00D66615" w:rsidRPr="00B348E0" w:rsidRDefault="00D66615" w:rsidP="00B348E0">
      <w:pPr>
        <w:ind w:left="851"/>
        <w:rPr>
          <w:bCs/>
          <w:iCs/>
          <w:sz w:val="24"/>
          <w:lang w:eastAsia="da-DK"/>
        </w:rPr>
      </w:pPr>
      <w:r w:rsidRPr="00D66615">
        <w:rPr>
          <w:bCs/>
          <w:iCs/>
          <w:sz w:val="24"/>
          <w:lang w:eastAsia="da-DK"/>
        </w:rPr>
        <w:t xml:space="preserve">Yderligere for </w:t>
      </w:r>
      <w:r w:rsidR="00742E35">
        <w:rPr>
          <w:bCs/>
          <w:iCs/>
          <w:sz w:val="24"/>
          <w:lang w:eastAsia="da-DK"/>
        </w:rPr>
        <w:t xml:space="preserve">styrkerne 10, 30, 40 og 60 mg: </w:t>
      </w:r>
      <w:r w:rsidRPr="00D66615">
        <w:rPr>
          <w:noProof/>
          <w:sz w:val="24"/>
          <w:szCs w:val="24"/>
          <w:lang w:eastAsia="da-DK"/>
        </w:rPr>
        <w:t>Gul jernoxid (E172).</w:t>
      </w:r>
    </w:p>
    <w:p w14:paraId="146A8B1F" w14:textId="77777777" w:rsidR="00D66615" w:rsidRPr="00D66615" w:rsidRDefault="00D66615" w:rsidP="00D66615">
      <w:pPr>
        <w:ind w:left="851"/>
        <w:rPr>
          <w:bCs/>
          <w:iCs/>
          <w:sz w:val="24"/>
          <w:u w:val="single"/>
          <w:lang w:eastAsia="da-DK"/>
        </w:rPr>
      </w:pPr>
    </w:p>
    <w:p w14:paraId="5667D4F7" w14:textId="77777777" w:rsidR="00D66615" w:rsidRPr="00494A3B" w:rsidRDefault="00D66615" w:rsidP="00D66615">
      <w:pPr>
        <w:ind w:left="851"/>
        <w:rPr>
          <w:bCs/>
          <w:iCs/>
          <w:sz w:val="24"/>
          <w:u w:val="single"/>
          <w:lang w:eastAsia="da-DK"/>
        </w:rPr>
      </w:pPr>
      <w:r w:rsidRPr="00494A3B">
        <w:rPr>
          <w:bCs/>
          <w:iCs/>
          <w:sz w:val="24"/>
          <w:u w:val="single"/>
          <w:lang w:eastAsia="da-DK"/>
        </w:rPr>
        <w:t>Blæktryk</w:t>
      </w:r>
    </w:p>
    <w:p w14:paraId="78E54724" w14:textId="22F8D92E" w:rsidR="0087459B" w:rsidRPr="00494A3B" w:rsidRDefault="0011397F" w:rsidP="0087459B">
      <w:pPr>
        <w:tabs>
          <w:tab w:val="left" w:pos="851"/>
        </w:tabs>
        <w:ind w:left="851"/>
        <w:rPr>
          <w:sz w:val="24"/>
          <w:szCs w:val="24"/>
        </w:rPr>
      </w:pPr>
      <w:r w:rsidRPr="00494A3B">
        <w:rPr>
          <w:sz w:val="24"/>
          <w:szCs w:val="24"/>
        </w:rPr>
        <w:t>Kaliumhydroxid</w:t>
      </w:r>
    </w:p>
    <w:p w14:paraId="0EE720EC" w14:textId="3FB0719C" w:rsidR="0087459B" w:rsidRPr="00494A3B" w:rsidRDefault="0087459B" w:rsidP="0087459B">
      <w:pPr>
        <w:tabs>
          <w:tab w:val="left" w:pos="851"/>
        </w:tabs>
        <w:ind w:left="851"/>
        <w:rPr>
          <w:sz w:val="24"/>
          <w:szCs w:val="24"/>
        </w:rPr>
      </w:pPr>
      <w:r w:rsidRPr="00494A3B">
        <w:rPr>
          <w:sz w:val="24"/>
          <w:szCs w:val="24"/>
        </w:rPr>
        <w:t>Propylenglycol</w:t>
      </w:r>
    </w:p>
    <w:p w14:paraId="6F03347A" w14:textId="796D247B" w:rsidR="0011397F" w:rsidRPr="00494A3B" w:rsidRDefault="0011397F" w:rsidP="0087459B">
      <w:pPr>
        <w:tabs>
          <w:tab w:val="left" w:pos="851"/>
        </w:tabs>
        <w:ind w:left="851"/>
        <w:rPr>
          <w:sz w:val="24"/>
          <w:szCs w:val="24"/>
        </w:rPr>
      </w:pPr>
      <w:r w:rsidRPr="00494A3B">
        <w:rPr>
          <w:sz w:val="24"/>
          <w:szCs w:val="24"/>
        </w:rPr>
        <w:t>Rød jernoxid (E172)</w:t>
      </w:r>
    </w:p>
    <w:p w14:paraId="53E6C67D" w14:textId="77777777" w:rsidR="0087459B" w:rsidRPr="00D66615" w:rsidRDefault="0087459B" w:rsidP="0087459B">
      <w:pPr>
        <w:tabs>
          <w:tab w:val="left" w:pos="567"/>
        </w:tabs>
        <w:ind w:left="851"/>
        <w:rPr>
          <w:noProof/>
          <w:sz w:val="24"/>
          <w:szCs w:val="24"/>
          <w:lang w:eastAsia="da-DK"/>
        </w:rPr>
      </w:pPr>
      <w:r w:rsidRPr="00D66615">
        <w:rPr>
          <w:noProof/>
          <w:sz w:val="24"/>
          <w:szCs w:val="24"/>
          <w:lang w:eastAsia="da-DK"/>
        </w:rPr>
        <w:t>Shellacglas</w:t>
      </w:r>
      <w:r>
        <w:rPr>
          <w:noProof/>
          <w:sz w:val="24"/>
          <w:szCs w:val="24"/>
          <w:lang w:eastAsia="da-DK"/>
        </w:rPr>
        <w:t>ur</w:t>
      </w:r>
    </w:p>
    <w:p w14:paraId="22320739" w14:textId="6B1D728D" w:rsidR="0087459B" w:rsidRPr="00D66615" w:rsidRDefault="0087459B" w:rsidP="0011397F">
      <w:pPr>
        <w:tabs>
          <w:tab w:val="left" w:pos="851"/>
        </w:tabs>
        <w:ind w:left="851"/>
        <w:rPr>
          <w:bCs/>
          <w:iCs/>
          <w:sz w:val="24"/>
          <w:lang w:eastAsia="da-DK"/>
        </w:rPr>
      </w:pPr>
      <w:r w:rsidRPr="00D66615">
        <w:rPr>
          <w:sz w:val="24"/>
          <w:szCs w:val="24"/>
        </w:rPr>
        <w:t>Ammoniakopløsning, stærk</w:t>
      </w:r>
    </w:p>
    <w:p w14:paraId="1DAF718D" w14:textId="77777777" w:rsidR="009260DE" w:rsidRPr="00C84483" w:rsidRDefault="009260DE" w:rsidP="009260DE">
      <w:pPr>
        <w:tabs>
          <w:tab w:val="left" w:pos="851"/>
        </w:tabs>
        <w:ind w:left="851"/>
        <w:rPr>
          <w:sz w:val="24"/>
          <w:szCs w:val="24"/>
        </w:rPr>
      </w:pPr>
    </w:p>
    <w:p w14:paraId="6EA3E00C"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1FD7248C" w14:textId="39964B66" w:rsidR="009260DE" w:rsidRPr="00C84483" w:rsidRDefault="00D66615" w:rsidP="00AB7A0E">
      <w:pPr>
        <w:tabs>
          <w:tab w:val="left" w:pos="851"/>
        </w:tabs>
        <w:ind w:left="851"/>
        <w:rPr>
          <w:sz w:val="24"/>
          <w:szCs w:val="24"/>
          <w:lang w:eastAsia="da-DK"/>
        </w:rPr>
      </w:pPr>
      <w:r w:rsidRPr="00D66615">
        <w:rPr>
          <w:sz w:val="24"/>
          <w:szCs w:val="24"/>
          <w:lang w:eastAsia="da-DK"/>
        </w:rPr>
        <w:t>Ikke relevant.</w:t>
      </w:r>
    </w:p>
    <w:p w14:paraId="1BA1CFD3" w14:textId="77777777" w:rsidR="009260DE" w:rsidRPr="00C84483" w:rsidRDefault="009260DE" w:rsidP="009260DE">
      <w:pPr>
        <w:tabs>
          <w:tab w:val="left" w:pos="851"/>
        </w:tabs>
        <w:ind w:left="851"/>
        <w:rPr>
          <w:sz w:val="24"/>
          <w:szCs w:val="24"/>
        </w:rPr>
      </w:pPr>
    </w:p>
    <w:p w14:paraId="29AE97A3"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148E8169" w14:textId="67EEDA67" w:rsidR="00A140CF" w:rsidRPr="00A140CF" w:rsidRDefault="00F314AE" w:rsidP="00A140CF">
      <w:pPr>
        <w:tabs>
          <w:tab w:val="left" w:pos="851"/>
        </w:tabs>
        <w:ind w:left="851"/>
        <w:rPr>
          <w:sz w:val="24"/>
          <w:szCs w:val="24"/>
          <w:lang w:eastAsia="da-DK"/>
        </w:rPr>
      </w:pPr>
      <w:r>
        <w:rPr>
          <w:sz w:val="24"/>
          <w:szCs w:val="24"/>
          <w:lang w:eastAsia="da-DK"/>
        </w:rPr>
        <w:t>3 år.</w:t>
      </w:r>
    </w:p>
    <w:p w14:paraId="46B39BC7" w14:textId="77777777" w:rsidR="009260DE" w:rsidRPr="00C84483" w:rsidRDefault="009260DE" w:rsidP="009260DE">
      <w:pPr>
        <w:tabs>
          <w:tab w:val="left" w:pos="851"/>
        </w:tabs>
        <w:ind w:left="851"/>
        <w:rPr>
          <w:sz w:val="24"/>
          <w:szCs w:val="24"/>
        </w:rPr>
      </w:pPr>
    </w:p>
    <w:p w14:paraId="736BFF53"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7F5ADC5E" w14:textId="77777777" w:rsidR="00A140CF" w:rsidRPr="00A140CF" w:rsidRDefault="00A140CF" w:rsidP="00A140CF">
      <w:pPr>
        <w:tabs>
          <w:tab w:val="left" w:pos="851"/>
        </w:tabs>
        <w:ind w:left="851"/>
        <w:rPr>
          <w:sz w:val="24"/>
          <w:lang w:eastAsia="da-DK"/>
        </w:rPr>
      </w:pPr>
      <w:r w:rsidRPr="00A140CF">
        <w:rPr>
          <w:sz w:val="24"/>
          <w:lang w:eastAsia="da-DK"/>
        </w:rPr>
        <w:t>Dette lægemiddel kræver ingen særlige forholdsregler vedrørende opbevaringen.</w:t>
      </w:r>
    </w:p>
    <w:p w14:paraId="55C9FE98" w14:textId="77777777" w:rsidR="009260DE" w:rsidRPr="00C84483" w:rsidRDefault="009260DE" w:rsidP="009260DE">
      <w:pPr>
        <w:tabs>
          <w:tab w:val="left" w:pos="851"/>
        </w:tabs>
        <w:ind w:left="851"/>
        <w:rPr>
          <w:sz w:val="24"/>
          <w:szCs w:val="24"/>
        </w:rPr>
      </w:pPr>
    </w:p>
    <w:p w14:paraId="4138FE5C" w14:textId="5B547C61"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34D3AEA6" w14:textId="01C67AAA" w:rsidR="009260DE" w:rsidRDefault="00FD7C8D" w:rsidP="009260DE">
      <w:pPr>
        <w:tabs>
          <w:tab w:val="left" w:pos="851"/>
        </w:tabs>
        <w:ind w:left="851"/>
        <w:rPr>
          <w:sz w:val="24"/>
          <w:lang w:eastAsia="da-DK"/>
        </w:rPr>
      </w:pPr>
      <w:r w:rsidRPr="00FD7C8D">
        <w:rPr>
          <w:sz w:val="24"/>
          <w:lang w:eastAsia="da-DK"/>
        </w:rPr>
        <w:lastRenderedPageBreak/>
        <w:t>Blister</w:t>
      </w:r>
      <w:r>
        <w:rPr>
          <w:sz w:val="24"/>
          <w:lang w:eastAsia="da-DK"/>
        </w:rPr>
        <w:t>.</w:t>
      </w:r>
    </w:p>
    <w:p w14:paraId="365C8275" w14:textId="77777777" w:rsidR="00FD7C8D" w:rsidRPr="00C84483" w:rsidRDefault="00FD7C8D" w:rsidP="009260DE">
      <w:pPr>
        <w:tabs>
          <w:tab w:val="left" w:pos="851"/>
        </w:tabs>
        <w:ind w:left="851"/>
        <w:rPr>
          <w:sz w:val="24"/>
          <w:szCs w:val="24"/>
        </w:rPr>
      </w:pPr>
    </w:p>
    <w:p w14:paraId="37DFE5F4" w14:textId="3D2224F0"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E963CC">
        <w:rPr>
          <w:b/>
          <w:sz w:val="24"/>
          <w:szCs w:val="24"/>
        </w:rPr>
        <w:t>bortskaffelse</w:t>
      </w:r>
      <w:r w:rsidRPr="00C84483">
        <w:rPr>
          <w:b/>
          <w:sz w:val="24"/>
          <w:szCs w:val="24"/>
        </w:rPr>
        <w:t xml:space="preserve"> og anden håndtering</w:t>
      </w:r>
    </w:p>
    <w:p w14:paraId="23859EB4" w14:textId="256B6165" w:rsidR="009260DE" w:rsidRPr="00936453" w:rsidRDefault="00A140CF" w:rsidP="00936453">
      <w:pPr>
        <w:tabs>
          <w:tab w:val="left" w:pos="851"/>
        </w:tabs>
        <w:ind w:left="851"/>
        <w:rPr>
          <w:sz w:val="24"/>
          <w:lang w:val="nb-NO" w:eastAsia="da-DK"/>
        </w:rPr>
      </w:pPr>
      <w:r w:rsidRPr="00A140CF">
        <w:rPr>
          <w:sz w:val="24"/>
          <w:lang w:val="nb-NO" w:eastAsia="da-DK"/>
        </w:rPr>
        <w:t>Ingen særlige forholdsregler.</w:t>
      </w:r>
    </w:p>
    <w:p w14:paraId="1EDA1389" w14:textId="4988A25B" w:rsidR="009260DE" w:rsidRPr="00C84483" w:rsidRDefault="009260DE" w:rsidP="00E963CC">
      <w:pPr>
        <w:rPr>
          <w:sz w:val="24"/>
          <w:szCs w:val="24"/>
        </w:rPr>
      </w:pPr>
    </w:p>
    <w:p w14:paraId="4B1E38BF"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B2787D0" w14:textId="77777777" w:rsidR="001E588A" w:rsidRPr="001E588A" w:rsidRDefault="001E588A" w:rsidP="001E588A">
      <w:pPr>
        <w:ind w:left="851"/>
        <w:rPr>
          <w:sz w:val="24"/>
          <w:szCs w:val="24"/>
          <w:lang w:eastAsia="da-DK"/>
        </w:rPr>
      </w:pPr>
      <w:r w:rsidRPr="001E588A">
        <w:rPr>
          <w:sz w:val="24"/>
          <w:szCs w:val="24"/>
          <w:lang w:eastAsia="da-DK"/>
        </w:rPr>
        <w:t>2care4 ApS</w:t>
      </w:r>
    </w:p>
    <w:p w14:paraId="369225E8" w14:textId="77777777" w:rsidR="001E588A" w:rsidRPr="001E588A" w:rsidRDefault="001E588A" w:rsidP="001E588A">
      <w:pPr>
        <w:ind w:left="851"/>
        <w:rPr>
          <w:sz w:val="24"/>
          <w:szCs w:val="24"/>
          <w:lang w:eastAsia="da-DK"/>
        </w:rPr>
      </w:pPr>
      <w:r w:rsidRPr="001E588A">
        <w:rPr>
          <w:sz w:val="24"/>
          <w:szCs w:val="24"/>
          <w:lang w:eastAsia="da-DK"/>
        </w:rPr>
        <w:t>Stenhuggervej 12</w:t>
      </w:r>
    </w:p>
    <w:p w14:paraId="1FC50C20" w14:textId="77777777" w:rsidR="001E588A" w:rsidRPr="001E588A" w:rsidRDefault="001E588A" w:rsidP="001E588A">
      <w:pPr>
        <w:ind w:left="851"/>
        <w:rPr>
          <w:sz w:val="24"/>
          <w:szCs w:val="24"/>
          <w:lang w:eastAsia="da-DK"/>
        </w:rPr>
      </w:pPr>
      <w:r w:rsidRPr="001E588A">
        <w:rPr>
          <w:sz w:val="24"/>
          <w:szCs w:val="24"/>
          <w:lang w:eastAsia="da-DK"/>
        </w:rPr>
        <w:t>6710 Esbjerg V</w:t>
      </w:r>
    </w:p>
    <w:p w14:paraId="33DAE7FC" w14:textId="77777777" w:rsidR="009260DE" w:rsidRPr="00C84483" w:rsidRDefault="009260DE" w:rsidP="001E588A">
      <w:pPr>
        <w:tabs>
          <w:tab w:val="left" w:pos="851"/>
        </w:tabs>
        <w:rPr>
          <w:sz w:val="24"/>
          <w:szCs w:val="24"/>
        </w:rPr>
      </w:pPr>
    </w:p>
    <w:p w14:paraId="700276DA"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(NUMRE)</w:t>
      </w:r>
    </w:p>
    <w:p w14:paraId="5A6DBA84" w14:textId="0AF8F65B" w:rsidR="00A140CF" w:rsidRPr="00A140CF" w:rsidRDefault="00A140CF" w:rsidP="00A140CF">
      <w:pPr>
        <w:tabs>
          <w:tab w:val="left" w:pos="851"/>
          <w:tab w:val="left" w:pos="1701"/>
        </w:tabs>
        <w:ind w:left="851"/>
        <w:rPr>
          <w:sz w:val="24"/>
          <w:szCs w:val="24"/>
          <w:lang w:eastAsia="da-DK"/>
        </w:rPr>
      </w:pPr>
      <w:r w:rsidRPr="00A140CF">
        <w:rPr>
          <w:sz w:val="24"/>
          <w:szCs w:val="24"/>
          <w:lang w:eastAsia="da-DK"/>
        </w:rPr>
        <w:t xml:space="preserve">30 mg: </w:t>
      </w:r>
      <w:r w:rsidR="001E588A" w:rsidRPr="001E588A">
        <w:rPr>
          <w:sz w:val="24"/>
          <w:szCs w:val="24"/>
          <w:lang w:eastAsia="da-DK"/>
        </w:rPr>
        <w:t>74489</w:t>
      </w:r>
    </w:p>
    <w:p w14:paraId="3E993345" w14:textId="07659432" w:rsidR="00A140CF" w:rsidRPr="00A140CF" w:rsidRDefault="00A140CF" w:rsidP="00A140CF">
      <w:pPr>
        <w:tabs>
          <w:tab w:val="left" w:pos="851"/>
          <w:tab w:val="left" w:pos="1701"/>
        </w:tabs>
        <w:ind w:left="851"/>
        <w:rPr>
          <w:sz w:val="24"/>
          <w:szCs w:val="24"/>
          <w:lang w:eastAsia="da-DK"/>
        </w:rPr>
      </w:pPr>
      <w:r w:rsidRPr="00A140CF">
        <w:rPr>
          <w:sz w:val="24"/>
          <w:szCs w:val="24"/>
          <w:lang w:eastAsia="da-DK"/>
        </w:rPr>
        <w:t xml:space="preserve">40 mg: </w:t>
      </w:r>
      <w:r w:rsidR="001E588A" w:rsidRPr="001E588A">
        <w:rPr>
          <w:sz w:val="24"/>
          <w:szCs w:val="24"/>
          <w:lang w:eastAsia="da-DK"/>
        </w:rPr>
        <w:t>74490</w:t>
      </w:r>
    </w:p>
    <w:p w14:paraId="29966DE7" w14:textId="11FF5E02" w:rsidR="009260DE" w:rsidRPr="00C84483" w:rsidRDefault="00A140CF" w:rsidP="00E808C1">
      <w:pPr>
        <w:tabs>
          <w:tab w:val="left" w:pos="851"/>
          <w:tab w:val="left" w:pos="1701"/>
        </w:tabs>
        <w:ind w:left="851"/>
        <w:rPr>
          <w:sz w:val="24"/>
          <w:szCs w:val="24"/>
          <w:lang w:eastAsia="da-DK"/>
        </w:rPr>
      </w:pPr>
      <w:r w:rsidRPr="00A140CF">
        <w:rPr>
          <w:sz w:val="24"/>
          <w:szCs w:val="24"/>
          <w:lang w:eastAsia="da-DK"/>
        </w:rPr>
        <w:t xml:space="preserve">60 mg: </w:t>
      </w:r>
      <w:r w:rsidR="001E588A" w:rsidRPr="001E588A">
        <w:rPr>
          <w:sz w:val="24"/>
          <w:szCs w:val="24"/>
          <w:lang w:eastAsia="da-DK"/>
        </w:rPr>
        <w:t>74491</w:t>
      </w:r>
    </w:p>
    <w:p w14:paraId="0B02EF31" w14:textId="77777777" w:rsidR="009260DE" w:rsidRPr="00C84483" w:rsidRDefault="009260DE" w:rsidP="009260DE">
      <w:pPr>
        <w:tabs>
          <w:tab w:val="left" w:pos="851"/>
        </w:tabs>
        <w:ind w:left="851"/>
        <w:jc w:val="both"/>
        <w:rPr>
          <w:sz w:val="24"/>
          <w:szCs w:val="24"/>
        </w:rPr>
      </w:pPr>
    </w:p>
    <w:p w14:paraId="0A9EEE17"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0E20A02E" w14:textId="777D7667" w:rsidR="009260DE" w:rsidRPr="00C84483" w:rsidRDefault="004F3619" w:rsidP="009260DE">
      <w:pPr>
        <w:tabs>
          <w:tab w:val="left" w:pos="851"/>
        </w:tabs>
        <w:ind w:left="851"/>
        <w:rPr>
          <w:sz w:val="24"/>
          <w:szCs w:val="24"/>
        </w:rPr>
      </w:pPr>
      <w:r>
        <w:rPr>
          <w:sz w:val="24"/>
          <w:szCs w:val="24"/>
        </w:rPr>
        <w:t>1</w:t>
      </w:r>
      <w:r w:rsidR="00DE12F7">
        <w:rPr>
          <w:sz w:val="24"/>
          <w:szCs w:val="24"/>
        </w:rPr>
        <w:t>8</w:t>
      </w:r>
      <w:r>
        <w:rPr>
          <w:sz w:val="24"/>
          <w:szCs w:val="24"/>
        </w:rPr>
        <w:t>. september 2025</w:t>
      </w:r>
    </w:p>
    <w:p w14:paraId="14ADC48E" w14:textId="77777777" w:rsidR="009260DE" w:rsidRPr="00C84483" w:rsidRDefault="009260DE" w:rsidP="009260DE">
      <w:pPr>
        <w:tabs>
          <w:tab w:val="left" w:pos="851"/>
        </w:tabs>
        <w:ind w:left="851"/>
        <w:rPr>
          <w:sz w:val="24"/>
          <w:szCs w:val="24"/>
        </w:rPr>
      </w:pPr>
    </w:p>
    <w:p w14:paraId="695A25C5"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267DA85" w14:textId="556669F3" w:rsidR="009260DE" w:rsidRPr="00C84483" w:rsidRDefault="00403309" w:rsidP="009260DE">
      <w:pPr>
        <w:tabs>
          <w:tab w:val="left" w:pos="851"/>
        </w:tabs>
        <w:ind w:left="851"/>
        <w:rPr>
          <w:sz w:val="24"/>
          <w:szCs w:val="24"/>
        </w:rPr>
      </w:pPr>
      <w:r>
        <w:rPr>
          <w:sz w:val="24"/>
          <w:szCs w:val="24"/>
        </w:rPr>
        <w:t>10. december 2025</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B2343" w14:textId="77777777" w:rsidR="001E0B41" w:rsidRDefault="001E0B41">
      <w:r>
        <w:separator/>
      </w:r>
    </w:p>
  </w:endnote>
  <w:endnote w:type="continuationSeparator" w:id="0">
    <w:p w14:paraId="61A6DCEB" w14:textId="77777777" w:rsidR="001E0B41" w:rsidRDefault="001E0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2E99" w14:textId="77777777" w:rsidR="001E0B41" w:rsidRDefault="001E0B41">
    <w:pPr>
      <w:pStyle w:val="Sidefod"/>
      <w:pBdr>
        <w:bottom w:val="single" w:sz="6" w:space="1" w:color="auto"/>
      </w:pBdr>
    </w:pPr>
  </w:p>
  <w:p w14:paraId="0C9D6419" w14:textId="77777777" w:rsidR="001E0B41" w:rsidRDefault="001E0B41" w:rsidP="00C42586">
    <w:pPr>
      <w:pStyle w:val="Sidefod"/>
      <w:tabs>
        <w:tab w:val="clear" w:pos="4819"/>
        <w:tab w:val="left" w:pos="8505"/>
      </w:tabs>
      <w:rPr>
        <w:i/>
        <w:sz w:val="18"/>
        <w:szCs w:val="18"/>
      </w:rPr>
    </w:pPr>
  </w:p>
  <w:p w14:paraId="0D15D59F" w14:textId="68FE480E" w:rsidR="001E0B41" w:rsidRPr="00B373D7" w:rsidRDefault="001E0B41"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Pr>
        <w:i/>
        <w:noProof/>
        <w:sz w:val="18"/>
        <w:szCs w:val="18"/>
      </w:rPr>
      <w:t>Methylphenidathydrochlorid 2care4 (2care4), hårde kapsler med modificeret udløsning 30 mg, 40 mg og 60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1C48A" w14:textId="77777777" w:rsidR="001E0B41" w:rsidRDefault="001E0B41">
      <w:r>
        <w:separator/>
      </w:r>
    </w:p>
  </w:footnote>
  <w:footnote w:type="continuationSeparator" w:id="0">
    <w:p w14:paraId="65DE6D52" w14:textId="77777777" w:rsidR="001E0B41" w:rsidRDefault="001E0B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1D0"/>
    <w:multiLevelType w:val="hybridMultilevel"/>
    <w:tmpl w:val="7DDA8310"/>
    <w:lvl w:ilvl="0" w:tplc="086C9B0C">
      <w:start w:val="1"/>
      <w:numFmt w:val="bullet"/>
      <w:lvlText w:val="-"/>
      <w:lvlJc w:val="left"/>
      <w:pPr>
        <w:tabs>
          <w:tab w:val="num" w:pos="1571"/>
        </w:tabs>
        <w:ind w:left="1571" w:hanging="360"/>
      </w:pPr>
      <w:rPr>
        <w:rFonts w:ascii="Times New Roman" w:hAnsi="Times New Roman" w:hint="default"/>
      </w:rPr>
    </w:lvl>
    <w:lvl w:ilvl="1" w:tplc="04060003" w:tentative="1">
      <w:start w:val="1"/>
      <w:numFmt w:val="bullet"/>
      <w:lvlText w:val="o"/>
      <w:lvlJc w:val="left"/>
      <w:pPr>
        <w:tabs>
          <w:tab w:val="num" w:pos="2291"/>
        </w:tabs>
        <w:ind w:left="2291" w:hanging="360"/>
      </w:pPr>
      <w:rPr>
        <w:rFonts w:ascii="Courier New" w:hAnsi="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1211"/>
        </w:tabs>
        <w:ind w:left="121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4C261D47"/>
    <w:multiLevelType w:val="hybridMultilevel"/>
    <w:tmpl w:val="A702A908"/>
    <w:lvl w:ilvl="0" w:tplc="086C9B0C">
      <w:start w:val="1"/>
      <w:numFmt w:val="bullet"/>
      <w:lvlText w:val="-"/>
      <w:lvlJc w:val="left"/>
      <w:pPr>
        <w:tabs>
          <w:tab w:val="num" w:pos="1571"/>
        </w:tabs>
        <w:ind w:left="1571" w:hanging="360"/>
      </w:pPr>
      <w:rPr>
        <w:rFonts w:ascii="Times New Roman" w:hAnsi="Times New Roman" w:hint="default"/>
      </w:rPr>
    </w:lvl>
    <w:lvl w:ilvl="1" w:tplc="04060003" w:tentative="1">
      <w:start w:val="1"/>
      <w:numFmt w:val="bullet"/>
      <w:lvlText w:val="o"/>
      <w:lvlJc w:val="left"/>
      <w:pPr>
        <w:tabs>
          <w:tab w:val="num" w:pos="2291"/>
        </w:tabs>
        <w:ind w:left="2291" w:hanging="360"/>
      </w:pPr>
      <w:rPr>
        <w:rFonts w:ascii="Courier New" w:hAnsi="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1211"/>
        </w:tabs>
        <w:ind w:left="121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6" w15:restartNumberingAfterBreak="0">
    <w:nsid w:val="540B7E13"/>
    <w:multiLevelType w:val="hybridMultilevel"/>
    <w:tmpl w:val="E9EE177E"/>
    <w:lvl w:ilvl="0" w:tplc="086C9B0C">
      <w:start w:val="1"/>
      <w:numFmt w:val="bullet"/>
      <w:lvlText w:val="-"/>
      <w:lvlJc w:val="left"/>
      <w:pPr>
        <w:tabs>
          <w:tab w:val="num" w:pos="1571"/>
        </w:tabs>
        <w:ind w:left="1571" w:hanging="360"/>
      </w:pPr>
      <w:rPr>
        <w:rFonts w:ascii="Times New Roman" w:hAnsi="Times New Roman" w:hint="default"/>
      </w:rPr>
    </w:lvl>
    <w:lvl w:ilvl="1" w:tplc="04060003" w:tentative="1">
      <w:start w:val="1"/>
      <w:numFmt w:val="bullet"/>
      <w:lvlText w:val="o"/>
      <w:lvlJc w:val="left"/>
      <w:pPr>
        <w:tabs>
          <w:tab w:val="num" w:pos="2291"/>
        </w:tabs>
        <w:ind w:left="2291" w:hanging="360"/>
      </w:pPr>
      <w:rPr>
        <w:rFonts w:ascii="Courier New" w:hAnsi="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1211"/>
        </w:tabs>
        <w:ind w:left="121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5A0C421F"/>
    <w:multiLevelType w:val="hybridMultilevel"/>
    <w:tmpl w:val="C6E4D080"/>
    <w:lvl w:ilvl="0" w:tplc="086C9B0C">
      <w:start w:val="1"/>
      <w:numFmt w:val="bullet"/>
      <w:lvlText w:val="-"/>
      <w:lvlJc w:val="left"/>
      <w:pPr>
        <w:tabs>
          <w:tab w:val="num" w:pos="1571"/>
        </w:tabs>
        <w:ind w:left="1571" w:hanging="360"/>
      </w:pPr>
      <w:rPr>
        <w:rFonts w:ascii="Times New Roman" w:hAnsi="Times New Roman" w:hint="default"/>
      </w:rPr>
    </w:lvl>
    <w:lvl w:ilvl="1" w:tplc="04060003" w:tentative="1">
      <w:start w:val="1"/>
      <w:numFmt w:val="bullet"/>
      <w:lvlText w:val="o"/>
      <w:lvlJc w:val="left"/>
      <w:pPr>
        <w:tabs>
          <w:tab w:val="num" w:pos="2291"/>
        </w:tabs>
        <w:ind w:left="2291" w:hanging="360"/>
      </w:pPr>
      <w:rPr>
        <w:rFonts w:ascii="Courier New" w:hAnsi="Courier New" w:hint="default"/>
      </w:rPr>
    </w:lvl>
    <w:lvl w:ilvl="2" w:tplc="04060005" w:tentative="1">
      <w:start w:val="1"/>
      <w:numFmt w:val="bullet"/>
      <w:lvlText w:val=""/>
      <w:lvlJc w:val="left"/>
      <w:pPr>
        <w:tabs>
          <w:tab w:val="num" w:pos="3011"/>
        </w:tabs>
        <w:ind w:left="3011" w:hanging="360"/>
      </w:pPr>
      <w:rPr>
        <w:rFonts w:ascii="Wingdings" w:hAnsi="Wingdings" w:hint="default"/>
      </w:rPr>
    </w:lvl>
    <w:lvl w:ilvl="3" w:tplc="04060001">
      <w:start w:val="1"/>
      <w:numFmt w:val="bullet"/>
      <w:lvlText w:val=""/>
      <w:lvlJc w:val="left"/>
      <w:pPr>
        <w:tabs>
          <w:tab w:val="num" w:pos="1211"/>
        </w:tabs>
        <w:ind w:left="1211" w:hanging="360"/>
      </w:pPr>
      <w:rPr>
        <w:rFonts w:ascii="Symbol" w:hAnsi="Symbol" w:hint="default"/>
      </w:rPr>
    </w:lvl>
    <w:lvl w:ilvl="4" w:tplc="04060003" w:tentative="1">
      <w:start w:val="1"/>
      <w:numFmt w:val="bullet"/>
      <w:lvlText w:val="o"/>
      <w:lvlJc w:val="left"/>
      <w:pPr>
        <w:tabs>
          <w:tab w:val="num" w:pos="4451"/>
        </w:tabs>
        <w:ind w:left="4451" w:hanging="360"/>
      </w:pPr>
      <w:rPr>
        <w:rFonts w:ascii="Courier New" w:hAnsi="Courier New" w:hint="default"/>
      </w:rPr>
    </w:lvl>
    <w:lvl w:ilvl="5" w:tplc="04060005" w:tentative="1">
      <w:start w:val="1"/>
      <w:numFmt w:val="bullet"/>
      <w:lvlText w:val=""/>
      <w:lvlJc w:val="left"/>
      <w:pPr>
        <w:tabs>
          <w:tab w:val="num" w:pos="5171"/>
        </w:tabs>
        <w:ind w:left="5171" w:hanging="360"/>
      </w:pPr>
      <w:rPr>
        <w:rFonts w:ascii="Wingdings" w:hAnsi="Wingdings" w:hint="default"/>
      </w:rPr>
    </w:lvl>
    <w:lvl w:ilvl="6" w:tplc="04060001" w:tentative="1">
      <w:start w:val="1"/>
      <w:numFmt w:val="bullet"/>
      <w:lvlText w:val=""/>
      <w:lvlJc w:val="left"/>
      <w:pPr>
        <w:tabs>
          <w:tab w:val="num" w:pos="5891"/>
        </w:tabs>
        <w:ind w:left="5891" w:hanging="360"/>
      </w:pPr>
      <w:rPr>
        <w:rFonts w:ascii="Symbol" w:hAnsi="Symbol" w:hint="default"/>
      </w:rPr>
    </w:lvl>
    <w:lvl w:ilvl="7" w:tplc="04060003" w:tentative="1">
      <w:start w:val="1"/>
      <w:numFmt w:val="bullet"/>
      <w:lvlText w:val="o"/>
      <w:lvlJc w:val="left"/>
      <w:pPr>
        <w:tabs>
          <w:tab w:val="num" w:pos="6611"/>
        </w:tabs>
        <w:ind w:left="6611" w:hanging="360"/>
      </w:pPr>
      <w:rPr>
        <w:rFonts w:ascii="Courier New" w:hAnsi="Courier New" w:hint="default"/>
      </w:rPr>
    </w:lvl>
    <w:lvl w:ilvl="8" w:tplc="0406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7BB2335E"/>
    <w:multiLevelType w:val="hybridMultilevel"/>
    <w:tmpl w:val="AF2E114C"/>
    <w:lvl w:ilvl="0" w:tplc="FF9CB800">
      <w:start w:val="70"/>
      <w:numFmt w:val="bullet"/>
      <w:lvlText w:val="-"/>
      <w:lvlJc w:val="left"/>
      <w:pPr>
        <w:tabs>
          <w:tab w:val="num" w:pos="1247"/>
        </w:tabs>
        <w:ind w:left="1247" w:hanging="396"/>
      </w:pPr>
      <w:rPr>
        <w:rFonts w:ascii="Times New Roman" w:eastAsia="Times New Roman" w:hAnsi="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C7"/>
    <w:rsid w:val="000259B9"/>
    <w:rsid w:val="00041491"/>
    <w:rsid w:val="00050D16"/>
    <w:rsid w:val="00053721"/>
    <w:rsid w:val="00053E65"/>
    <w:rsid w:val="00066520"/>
    <w:rsid w:val="00074F2A"/>
    <w:rsid w:val="000A1CA8"/>
    <w:rsid w:val="000A466B"/>
    <w:rsid w:val="000A77E6"/>
    <w:rsid w:val="000B058C"/>
    <w:rsid w:val="000C0245"/>
    <w:rsid w:val="000D3AAB"/>
    <w:rsid w:val="000E4EE6"/>
    <w:rsid w:val="0011397F"/>
    <w:rsid w:val="00126CC9"/>
    <w:rsid w:val="001454E2"/>
    <w:rsid w:val="001939FE"/>
    <w:rsid w:val="001A1A9A"/>
    <w:rsid w:val="001A2AD4"/>
    <w:rsid w:val="001B4F70"/>
    <w:rsid w:val="001D18A5"/>
    <w:rsid w:val="001E0B41"/>
    <w:rsid w:val="001E37D4"/>
    <w:rsid w:val="001E588A"/>
    <w:rsid w:val="00206CE8"/>
    <w:rsid w:val="0021526C"/>
    <w:rsid w:val="00220E54"/>
    <w:rsid w:val="00252499"/>
    <w:rsid w:val="00283A2B"/>
    <w:rsid w:val="002B30AD"/>
    <w:rsid w:val="002C2C01"/>
    <w:rsid w:val="002C4EF4"/>
    <w:rsid w:val="002E527B"/>
    <w:rsid w:val="003171EE"/>
    <w:rsid w:val="00320D52"/>
    <w:rsid w:val="0038472B"/>
    <w:rsid w:val="003A29AE"/>
    <w:rsid w:val="003A32D7"/>
    <w:rsid w:val="003B4074"/>
    <w:rsid w:val="003C769A"/>
    <w:rsid w:val="003F1838"/>
    <w:rsid w:val="003F470E"/>
    <w:rsid w:val="00403309"/>
    <w:rsid w:val="00411587"/>
    <w:rsid w:val="00431118"/>
    <w:rsid w:val="004455FB"/>
    <w:rsid w:val="0045746C"/>
    <w:rsid w:val="004908BB"/>
    <w:rsid w:val="0049104B"/>
    <w:rsid w:val="00494A3B"/>
    <w:rsid w:val="004C58CE"/>
    <w:rsid w:val="004E3B12"/>
    <w:rsid w:val="004E7045"/>
    <w:rsid w:val="004F3619"/>
    <w:rsid w:val="005125E2"/>
    <w:rsid w:val="00523851"/>
    <w:rsid w:val="00527B0F"/>
    <w:rsid w:val="00532310"/>
    <w:rsid w:val="00550AE7"/>
    <w:rsid w:val="00565F0F"/>
    <w:rsid w:val="00594A86"/>
    <w:rsid w:val="00596D86"/>
    <w:rsid w:val="005A6827"/>
    <w:rsid w:val="005C24DE"/>
    <w:rsid w:val="006357A5"/>
    <w:rsid w:val="00637F5A"/>
    <w:rsid w:val="0064517E"/>
    <w:rsid w:val="006560B1"/>
    <w:rsid w:val="00662E03"/>
    <w:rsid w:val="006756DD"/>
    <w:rsid w:val="006B3E97"/>
    <w:rsid w:val="00723C2A"/>
    <w:rsid w:val="00736111"/>
    <w:rsid w:val="00737275"/>
    <w:rsid w:val="00740EEC"/>
    <w:rsid w:val="00742E35"/>
    <w:rsid w:val="0078011A"/>
    <w:rsid w:val="00782AF4"/>
    <w:rsid w:val="00790EE7"/>
    <w:rsid w:val="007B493B"/>
    <w:rsid w:val="007B6649"/>
    <w:rsid w:val="007C379C"/>
    <w:rsid w:val="007F0EA0"/>
    <w:rsid w:val="0082576E"/>
    <w:rsid w:val="00831C42"/>
    <w:rsid w:val="00847098"/>
    <w:rsid w:val="0087459B"/>
    <w:rsid w:val="008953FC"/>
    <w:rsid w:val="00896651"/>
    <w:rsid w:val="008A32AE"/>
    <w:rsid w:val="008C0DF2"/>
    <w:rsid w:val="008E5E91"/>
    <w:rsid w:val="00907F75"/>
    <w:rsid w:val="0091138E"/>
    <w:rsid w:val="009260DE"/>
    <w:rsid w:val="0093258A"/>
    <w:rsid w:val="00936453"/>
    <w:rsid w:val="009B47B9"/>
    <w:rsid w:val="009C7BA3"/>
    <w:rsid w:val="009D1F5A"/>
    <w:rsid w:val="009D4099"/>
    <w:rsid w:val="009F2DF3"/>
    <w:rsid w:val="00A140CF"/>
    <w:rsid w:val="00A42FBB"/>
    <w:rsid w:val="00A65E87"/>
    <w:rsid w:val="00A84539"/>
    <w:rsid w:val="00AB7A0E"/>
    <w:rsid w:val="00AC4151"/>
    <w:rsid w:val="00AE07C8"/>
    <w:rsid w:val="00AE5A78"/>
    <w:rsid w:val="00AF0228"/>
    <w:rsid w:val="00B003BF"/>
    <w:rsid w:val="00B348E0"/>
    <w:rsid w:val="00B373D7"/>
    <w:rsid w:val="00B74B46"/>
    <w:rsid w:val="00B81767"/>
    <w:rsid w:val="00BD331E"/>
    <w:rsid w:val="00BD7847"/>
    <w:rsid w:val="00BF163F"/>
    <w:rsid w:val="00C04CCF"/>
    <w:rsid w:val="00C36276"/>
    <w:rsid w:val="00C42586"/>
    <w:rsid w:val="00C521AC"/>
    <w:rsid w:val="00C60CCD"/>
    <w:rsid w:val="00C70BC8"/>
    <w:rsid w:val="00C84483"/>
    <w:rsid w:val="00C95551"/>
    <w:rsid w:val="00CB0566"/>
    <w:rsid w:val="00CB20D7"/>
    <w:rsid w:val="00D020B0"/>
    <w:rsid w:val="00D11748"/>
    <w:rsid w:val="00D33F85"/>
    <w:rsid w:val="00D366CF"/>
    <w:rsid w:val="00D66615"/>
    <w:rsid w:val="00D924C7"/>
    <w:rsid w:val="00DB595C"/>
    <w:rsid w:val="00DC189A"/>
    <w:rsid w:val="00DE12F7"/>
    <w:rsid w:val="00E07B06"/>
    <w:rsid w:val="00E108AA"/>
    <w:rsid w:val="00E10D7D"/>
    <w:rsid w:val="00E30940"/>
    <w:rsid w:val="00E3749A"/>
    <w:rsid w:val="00E45646"/>
    <w:rsid w:val="00E7168E"/>
    <w:rsid w:val="00E7437F"/>
    <w:rsid w:val="00E808C1"/>
    <w:rsid w:val="00E865B8"/>
    <w:rsid w:val="00E95701"/>
    <w:rsid w:val="00E963CC"/>
    <w:rsid w:val="00EC0B9B"/>
    <w:rsid w:val="00ED5E9F"/>
    <w:rsid w:val="00F152CF"/>
    <w:rsid w:val="00F17468"/>
    <w:rsid w:val="00F314AE"/>
    <w:rsid w:val="00F564FC"/>
    <w:rsid w:val="00F66D4F"/>
    <w:rsid w:val="00FB6D01"/>
    <w:rsid w:val="00FD7C8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CE5DAE"/>
  <w15:chartTrackingRefBased/>
  <w15:docId w15:val="{4B347D32-FDEA-4132-B28B-8D2E04F1B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customStyle="1" w:styleId="Text">
    <w:name w:val="Text"/>
    <w:basedOn w:val="Normal"/>
    <w:rsid w:val="00662E03"/>
    <w:pPr>
      <w:spacing w:before="120"/>
      <w:jc w:val="both"/>
    </w:pPr>
    <w:rPr>
      <w:sz w:val="24"/>
      <w:lang w:val="en-US" w:eastAsia="da-DK"/>
    </w:rPr>
  </w:style>
  <w:style w:type="paragraph" w:styleId="Brdtekstindrykning3">
    <w:name w:val="Body Text Indent 3"/>
    <w:basedOn w:val="Normal"/>
    <w:link w:val="Brdtekstindrykning3Tegn"/>
    <w:uiPriority w:val="99"/>
    <w:rsid w:val="00662E03"/>
    <w:pPr>
      <w:tabs>
        <w:tab w:val="left" w:pos="0"/>
        <w:tab w:val="left" w:pos="816"/>
        <w:tab w:val="left" w:pos="1440"/>
      </w:tabs>
      <w:suppressAutoHyphens/>
      <w:ind w:left="816"/>
    </w:pPr>
    <w:rPr>
      <w:sz w:val="24"/>
      <w:lang w:eastAsia="da-DK"/>
    </w:rPr>
  </w:style>
  <w:style w:type="character" w:customStyle="1" w:styleId="Brdtekstindrykning3Tegn">
    <w:name w:val="Brødtekstindrykning 3 Tegn"/>
    <w:basedOn w:val="Standardskrifttypeiafsnit"/>
    <w:link w:val="Brdtekstindrykning3"/>
    <w:uiPriority w:val="99"/>
    <w:rsid w:val="00662E03"/>
    <w:rPr>
      <w:sz w:val="24"/>
    </w:rPr>
  </w:style>
  <w:style w:type="paragraph" w:customStyle="1" w:styleId="Default">
    <w:name w:val="Default"/>
    <w:rsid w:val="00662E03"/>
    <w:pPr>
      <w:autoSpaceDE w:val="0"/>
      <w:autoSpaceDN w:val="0"/>
      <w:adjustRightInd w:val="0"/>
    </w:pPr>
    <w:rPr>
      <w:color w:val="000000"/>
      <w:sz w:val="24"/>
      <w:szCs w:val="24"/>
      <w:lang w:val="en-US" w:eastAsia="en-US"/>
    </w:rPr>
  </w:style>
  <w:style w:type="paragraph" w:styleId="Brdtekstindrykning">
    <w:name w:val="Body Text Indent"/>
    <w:basedOn w:val="Normal"/>
    <w:link w:val="BrdtekstindrykningTegn"/>
    <w:uiPriority w:val="99"/>
    <w:unhideWhenUsed/>
    <w:rsid w:val="009F2DF3"/>
    <w:pPr>
      <w:spacing w:after="120"/>
      <w:ind w:left="283"/>
    </w:pPr>
    <w:rPr>
      <w:sz w:val="24"/>
      <w:lang w:eastAsia="da-DK"/>
    </w:rPr>
  </w:style>
  <w:style w:type="character" w:customStyle="1" w:styleId="BrdtekstindrykningTegn">
    <w:name w:val="Brødtekstindrykning Tegn"/>
    <w:basedOn w:val="Standardskrifttypeiafsnit"/>
    <w:link w:val="Brdtekstindrykning"/>
    <w:uiPriority w:val="99"/>
    <w:rsid w:val="009F2DF3"/>
    <w:rPr>
      <w:sz w:val="24"/>
    </w:rPr>
  </w:style>
  <w:style w:type="paragraph" w:styleId="Ingenafstand">
    <w:name w:val="No Spacing"/>
    <w:uiPriority w:val="1"/>
    <w:qFormat/>
    <w:rsid w:val="009F2DF3"/>
    <w:rPr>
      <w:sz w:val="24"/>
    </w:rPr>
  </w:style>
  <w:style w:type="paragraph" w:styleId="Brdtekstindrykning2">
    <w:name w:val="Body Text Indent 2"/>
    <w:basedOn w:val="Normal"/>
    <w:link w:val="Brdtekstindrykning2Tegn"/>
    <w:uiPriority w:val="99"/>
    <w:semiHidden/>
    <w:unhideWhenUsed/>
    <w:rsid w:val="00252499"/>
    <w:pPr>
      <w:spacing w:after="120" w:line="480" w:lineRule="auto"/>
      <w:ind w:left="283"/>
    </w:pPr>
    <w:rPr>
      <w:sz w:val="24"/>
      <w:lang w:eastAsia="da-DK"/>
    </w:rPr>
  </w:style>
  <w:style w:type="character" w:customStyle="1" w:styleId="Brdtekstindrykning2Tegn">
    <w:name w:val="Brødtekstindrykning 2 Tegn"/>
    <w:basedOn w:val="Standardskrifttypeiafsnit"/>
    <w:link w:val="Brdtekstindrykning2"/>
    <w:uiPriority w:val="99"/>
    <w:semiHidden/>
    <w:rsid w:val="00252499"/>
    <w:rPr>
      <w:sz w:val="24"/>
    </w:rPr>
  </w:style>
  <w:style w:type="character" w:styleId="Hyperlink">
    <w:name w:val="Hyperlink"/>
    <w:basedOn w:val="Standardskrifttypeiafsnit"/>
    <w:uiPriority w:val="99"/>
    <w:unhideWhenUsed/>
    <w:rsid w:val="00252499"/>
    <w:rPr>
      <w:rFonts w:cs="Times New Roman"/>
      <w:color w:val="0563C1" w:themeColor="hyperlink"/>
      <w:u w:val="single"/>
    </w:rPr>
  </w:style>
  <w:style w:type="paragraph" w:customStyle="1" w:styleId="Table">
    <w:name w:val="Table"/>
    <w:basedOn w:val="Normal"/>
    <w:link w:val="TableChar"/>
    <w:rsid w:val="00D66615"/>
    <w:pPr>
      <w:keepLines/>
      <w:tabs>
        <w:tab w:val="left" w:pos="284"/>
      </w:tabs>
      <w:spacing w:before="40" w:after="20"/>
    </w:pPr>
    <w:rPr>
      <w:rFonts w:ascii="Arial" w:hAnsi="Arial"/>
      <w:sz w:val="24"/>
      <w:lang w:val="en-US"/>
    </w:rPr>
  </w:style>
  <w:style w:type="character" w:customStyle="1" w:styleId="TableChar">
    <w:name w:val="Table Char"/>
    <w:aliases w:val="10 pt  Bold Char,9 pt Char"/>
    <w:link w:val="Table"/>
    <w:locked/>
    <w:rsid w:val="00D66615"/>
    <w:rPr>
      <w:rFonts w:ascii="Arial" w:hAnsi="Arial"/>
      <w:sz w:val="24"/>
      <w:lang w:val="en-US" w:eastAsia="en-US"/>
    </w:rPr>
  </w:style>
  <w:style w:type="paragraph" w:customStyle="1" w:styleId="Legend">
    <w:name w:val="Legend"/>
    <w:basedOn w:val="Table"/>
    <w:rsid w:val="00D66615"/>
    <w:rPr>
      <w:rFonts w:eastAsia="MS Mincho"/>
      <w:sz w:val="20"/>
      <w:szCs w:val="24"/>
    </w:rPr>
  </w:style>
  <w:style w:type="paragraph" w:customStyle="1" w:styleId="MGGTextLeft">
    <w:name w:val="MGG Text Left"/>
    <w:basedOn w:val="Brdtekst"/>
    <w:rsid w:val="00D66615"/>
    <w:pPr>
      <w:spacing w:after="0"/>
    </w:pPr>
    <w:rPr>
      <w:sz w:val="22"/>
      <w:szCs w:val="24"/>
    </w:rPr>
  </w:style>
  <w:style w:type="paragraph" w:styleId="Brdtekst">
    <w:name w:val="Body Text"/>
    <w:basedOn w:val="Normal"/>
    <w:link w:val="BrdtekstTegn"/>
    <w:uiPriority w:val="99"/>
    <w:semiHidden/>
    <w:unhideWhenUsed/>
    <w:rsid w:val="00D66615"/>
    <w:pPr>
      <w:spacing w:after="120"/>
    </w:pPr>
  </w:style>
  <w:style w:type="character" w:customStyle="1" w:styleId="BrdtekstTegn">
    <w:name w:val="Brødtekst Tegn"/>
    <w:basedOn w:val="Standardskrifttypeiafsnit"/>
    <w:link w:val="Brdtekst"/>
    <w:uiPriority w:val="99"/>
    <w:semiHidden/>
    <w:rsid w:val="00D66615"/>
    <w:rPr>
      <w:sz w:val="23"/>
      <w:lang w:eastAsia="en-US"/>
    </w:rPr>
  </w:style>
  <w:style w:type="character" w:styleId="Ulstomtale">
    <w:name w:val="Unresolved Mention"/>
    <w:basedOn w:val="Standardskrifttypeiafsnit"/>
    <w:uiPriority w:val="99"/>
    <w:semiHidden/>
    <w:unhideWhenUsed/>
    <w:rsid w:val="00FD7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65020">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3695016">
      <w:bodyDiv w:val="1"/>
      <w:marLeft w:val="0"/>
      <w:marRight w:val="0"/>
      <w:marTop w:val="0"/>
      <w:marBottom w:val="0"/>
      <w:divBdr>
        <w:top w:val="none" w:sz="0" w:space="0" w:color="auto"/>
        <w:left w:val="none" w:sz="0" w:space="0" w:color="auto"/>
        <w:bottom w:val="none" w:sz="0" w:space="0" w:color="auto"/>
        <w:right w:val="none" w:sz="0" w:space="0" w:color="auto"/>
      </w:divBdr>
    </w:div>
    <w:div w:id="380714723">
      <w:bodyDiv w:val="1"/>
      <w:marLeft w:val="0"/>
      <w:marRight w:val="0"/>
      <w:marTop w:val="0"/>
      <w:marBottom w:val="0"/>
      <w:divBdr>
        <w:top w:val="none" w:sz="0" w:space="0" w:color="auto"/>
        <w:left w:val="none" w:sz="0" w:space="0" w:color="auto"/>
        <w:bottom w:val="none" w:sz="0" w:space="0" w:color="auto"/>
        <w:right w:val="none" w:sz="0" w:space="0" w:color="auto"/>
      </w:divBdr>
    </w:div>
    <w:div w:id="652292970">
      <w:bodyDiv w:val="1"/>
      <w:marLeft w:val="0"/>
      <w:marRight w:val="0"/>
      <w:marTop w:val="0"/>
      <w:marBottom w:val="0"/>
      <w:divBdr>
        <w:top w:val="none" w:sz="0" w:space="0" w:color="auto"/>
        <w:left w:val="none" w:sz="0" w:space="0" w:color="auto"/>
        <w:bottom w:val="none" w:sz="0" w:space="0" w:color="auto"/>
        <w:right w:val="none" w:sz="0" w:space="0" w:color="auto"/>
      </w:divBdr>
    </w:div>
    <w:div w:id="744960535">
      <w:bodyDiv w:val="1"/>
      <w:marLeft w:val="0"/>
      <w:marRight w:val="0"/>
      <w:marTop w:val="0"/>
      <w:marBottom w:val="0"/>
      <w:divBdr>
        <w:top w:val="none" w:sz="0" w:space="0" w:color="auto"/>
        <w:left w:val="none" w:sz="0" w:space="0" w:color="auto"/>
        <w:bottom w:val="none" w:sz="0" w:space="0" w:color="auto"/>
        <w:right w:val="none" w:sz="0" w:space="0" w:color="auto"/>
      </w:divBdr>
    </w:div>
    <w:div w:id="773017653">
      <w:bodyDiv w:val="1"/>
      <w:marLeft w:val="0"/>
      <w:marRight w:val="0"/>
      <w:marTop w:val="0"/>
      <w:marBottom w:val="0"/>
      <w:divBdr>
        <w:top w:val="none" w:sz="0" w:space="0" w:color="auto"/>
        <w:left w:val="none" w:sz="0" w:space="0" w:color="auto"/>
        <w:bottom w:val="none" w:sz="0" w:space="0" w:color="auto"/>
        <w:right w:val="none" w:sz="0" w:space="0" w:color="auto"/>
      </w:divBdr>
    </w:div>
    <w:div w:id="928852800">
      <w:bodyDiv w:val="1"/>
      <w:marLeft w:val="0"/>
      <w:marRight w:val="0"/>
      <w:marTop w:val="0"/>
      <w:marBottom w:val="0"/>
      <w:divBdr>
        <w:top w:val="none" w:sz="0" w:space="0" w:color="auto"/>
        <w:left w:val="none" w:sz="0" w:space="0" w:color="auto"/>
        <w:bottom w:val="none" w:sz="0" w:space="0" w:color="auto"/>
        <w:right w:val="none" w:sz="0" w:space="0" w:color="auto"/>
      </w:divBdr>
    </w:div>
    <w:div w:id="1448936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8266</Words>
  <Characters>55024</Characters>
  <Application>Microsoft Office Word</Application>
  <DocSecurity>0</DocSecurity>
  <Lines>458</Lines>
  <Paragraphs>126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Daugaard Kristiansen</dc:creator>
  <cp:keywords/>
  <dc:description>2025121807 pkt. 4.4, 4.8</dc:description>
  <cp:lastModifiedBy>Lea Daugaard Kristiansen</cp:lastModifiedBy>
  <cp:revision>3</cp:revision>
  <cp:lastPrinted>2012-08-22T08:53:00Z</cp:lastPrinted>
  <dcterms:created xsi:type="dcterms:W3CDTF">2025-12-10T13:52:00Z</dcterms:created>
  <dcterms:modified xsi:type="dcterms:W3CDTF">2025-12-10T13:54:00Z</dcterms:modified>
</cp:coreProperties>
</file>