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07" w:rsidRDefault="00C77907" w:rsidP="00C77907">
      <w:bookmarkStart w:id="0" w:name="_GoBack"/>
      <w:bookmarkEnd w:id="0"/>
      <w:r w:rsidRPr="008F49E1">
        <w:rPr>
          <w:noProof/>
          <w:sz w:val="24"/>
          <w:szCs w:val="24"/>
          <w:lang w:eastAsia="da-DK"/>
        </w:rPr>
        <w:drawing>
          <wp:inline distT="0" distB="0" distL="0" distR="0" wp14:anchorId="07FB98BA" wp14:editId="5A1EC77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77907" w:rsidRDefault="00C77907" w:rsidP="00C77907">
      <w:pPr>
        <w:pStyle w:val="Titel"/>
        <w:tabs>
          <w:tab w:val="right" w:pos="9356"/>
        </w:tabs>
        <w:jc w:val="left"/>
        <w:rPr>
          <w:b w:val="0"/>
          <w:sz w:val="23"/>
          <w:lang w:eastAsia="en-US"/>
        </w:rPr>
      </w:pPr>
    </w:p>
    <w:p w:rsidR="00C77907" w:rsidRPr="0079427E" w:rsidRDefault="00C77907" w:rsidP="00C77907">
      <w:pPr>
        <w:pStyle w:val="Titel"/>
        <w:tabs>
          <w:tab w:val="right" w:pos="9356"/>
        </w:tabs>
        <w:jc w:val="left"/>
        <w:rPr>
          <w:b w:val="0"/>
          <w:sz w:val="23"/>
          <w:lang w:eastAsia="en-US"/>
        </w:rPr>
      </w:pPr>
      <w:r>
        <w:rPr>
          <w:b w:val="0"/>
          <w:sz w:val="23"/>
          <w:lang w:eastAsia="en-US"/>
        </w:rPr>
        <w:tab/>
      </w:r>
      <w:r w:rsidR="00C3284C">
        <w:rPr>
          <w:szCs w:val="24"/>
        </w:rPr>
        <w:t>1</w:t>
      </w:r>
      <w:r w:rsidR="00D44043">
        <w:rPr>
          <w:szCs w:val="24"/>
        </w:rPr>
        <w:t>5</w:t>
      </w:r>
      <w:r w:rsidR="00C3284C">
        <w:rPr>
          <w:szCs w:val="24"/>
        </w:rPr>
        <w:t>. november 202</w:t>
      </w:r>
      <w:r w:rsidR="00D44043">
        <w:rPr>
          <w:szCs w:val="24"/>
        </w:rPr>
        <w:t>4</w:t>
      </w:r>
    </w:p>
    <w:p w:rsidR="00FB41AB" w:rsidRDefault="00FB41AB" w:rsidP="00C77907">
      <w:pPr>
        <w:pStyle w:val="Titel"/>
        <w:jc w:val="left"/>
        <w:rPr>
          <w:b w:val="0"/>
        </w:rPr>
      </w:pPr>
    </w:p>
    <w:p w:rsidR="007824A9" w:rsidRDefault="007824A9" w:rsidP="00C77907">
      <w:pPr>
        <w:pStyle w:val="Titel"/>
        <w:jc w:val="left"/>
        <w:rPr>
          <w:b w:val="0"/>
        </w:rPr>
      </w:pPr>
    </w:p>
    <w:p w:rsidR="00157C18" w:rsidRDefault="00157C18" w:rsidP="00C77907">
      <w:pPr>
        <w:pStyle w:val="Titel"/>
        <w:jc w:val="left"/>
        <w:rPr>
          <w:b w:val="0"/>
        </w:rPr>
      </w:pPr>
    </w:p>
    <w:p w:rsidR="00C77907" w:rsidRPr="00EC0B9B" w:rsidRDefault="00C77907" w:rsidP="00C77907">
      <w:pPr>
        <w:jc w:val="center"/>
        <w:rPr>
          <w:b/>
          <w:sz w:val="24"/>
          <w:szCs w:val="24"/>
        </w:rPr>
      </w:pPr>
      <w:r w:rsidRPr="00EC0B9B">
        <w:rPr>
          <w:b/>
          <w:sz w:val="24"/>
          <w:szCs w:val="24"/>
        </w:rPr>
        <w:t>PRODUKTRESUMÉ</w:t>
      </w:r>
    </w:p>
    <w:p w:rsidR="00C77907" w:rsidRPr="00EC0B9B" w:rsidRDefault="00C77907" w:rsidP="00C77907">
      <w:pPr>
        <w:jc w:val="center"/>
        <w:rPr>
          <w:b/>
          <w:sz w:val="24"/>
          <w:szCs w:val="24"/>
        </w:rPr>
      </w:pPr>
    </w:p>
    <w:p w:rsidR="00C77907" w:rsidRPr="00EC0B9B" w:rsidRDefault="00C77907" w:rsidP="00C77907">
      <w:pPr>
        <w:jc w:val="center"/>
        <w:rPr>
          <w:b/>
          <w:sz w:val="24"/>
          <w:szCs w:val="24"/>
        </w:rPr>
      </w:pPr>
      <w:r w:rsidRPr="00EC0B9B">
        <w:rPr>
          <w:b/>
          <w:sz w:val="24"/>
          <w:szCs w:val="24"/>
        </w:rPr>
        <w:t>for</w:t>
      </w:r>
    </w:p>
    <w:p w:rsidR="00C77907" w:rsidRPr="00EC0B9B" w:rsidRDefault="00C77907" w:rsidP="00C77907">
      <w:pPr>
        <w:jc w:val="center"/>
        <w:rPr>
          <w:b/>
          <w:sz w:val="24"/>
          <w:szCs w:val="24"/>
        </w:rPr>
      </w:pPr>
    </w:p>
    <w:p w:rsidR="00C77907" w:rsidRPr="0049104B" w:rsidRDefault="00C77907" w:rsidP="00C77907">
      <w:pPr>
        <w:jc w:val="center"/>
        <w:rPr>
          <w:b/>
          <w:sz w:val="24"/>
          <w:szCs w:val="24"/>
        </w:rPr>
      </w:pPr>
      <w:proofErr w:type="spellStart"/>
      <w:r>
        <w:rPr>
          <w:b/>
          <w:sz w:val="24"/>
          <w:szCs w:val="24"/>
        </w:rPr>
        <w:t>Norvipren</w:t>
      </w:r>
      <w:proofErr w:type="spellEnd"/>
      <w:r>
        <w:rPr>
          <w:b/>
          <w:sz w:val="24"/>
          <w:szCs w:val="24"/>
        </w:rPr>
        <w:t>, sublinguale resoribletter</w:t>
      </w:r>
    </w:p>
    <w:p w:rsidR="00C77907" w:rsidRPr="00EC0B9B" w:rsidRDefault="00C77907" w:rsidP="00C77907">
      <w:pPr>
        <w:jc w:val="both"/>
        <w:rPr>
          <w:sz w:val="24"/>
          <w:szCs w:val="24"/>
        </w:rPr>
      </w:pPr>
    </w:p>
    <w:p w:rsidR="00C77907" w:rsidRPr="00D103A8" w:rsidRDefault="00C77907" w:rsidP="00FA2583">
      <w:pPr>
        <w:ind w:left="851" w:hanging="851"/>
        <w:jc w:val="both"/>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0.</w:t>
      </w:r>
      <w:r w:rsidRPr="00C84483">
        <w:rPr>
          <w:b/>
          <w:sz w:val="24"/>
          <w:szCs w:val="24"/>
        </w:rPr>
        <w:tab/>
        <w:t>D.SP.NR.</w:t>
      </w:r>
    </w:p>
    <w:p w:rsidR="00C77907" w:rsidRPr="00D103A8" w:rsidRDefault="00C77907" w:rsidP="00C77907">
      <w:pPr>
        <w:tabs>
          <w:tab w:val="left" w:pos="851"/>
        </w:tabs>
        <w:ind w:left="851" w:hanging="851"/>
        <w:rPr>
          <w:sz w:val="24"/>
          <w:szCs w:val="24"/>
        </w:rPr>
      </w:pPr>
      <w:r w:rsidRPr="00D103A8">
        <w:rPr>
          <w:sz w:val="24"/>
          <w:szCs w:val="24"/>
        </w:rPr>
        <w:tab/>
        <w:t>26979</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1.</w:t>
      </w:r>
      <w:r w:rsidRPr="00C84483">
        <w:rPr>
          <w:b/>
          <w:sz w:val="24"/>
          <w:szCs w:val="24"/>
        </w:rPr>
        <w:tab/>
        <w:t>LÆGEMIDLETS NAVN</w:t>
      </w:r>
    </w:p>
    <w:p w:rsidR="00C77907" w:rsidRPr="00D103A8" w:rsidRDefault="00C77907" w:rsidP="00C77907">
      <w:pPr>
        <w:tabs>
          <w:tab w:val="left" w:pos="851"/>
        </w:tabs>
        <w:ind w:left="851" w:hanging="851"/>
        <w:rPr>
          <w:sz w:val="24"/>
          <w:szCs w:val="24"/>
        </w:rPr>
      </w:pPr>
      <w:r w:rsidRPr="00D103A8">
        <w:rPr>
          <w:sz w:val="24"/>
          <w:szCs w:val="24"/>
        </w:rPr>
        <w:tab/>
      </w:r>
      <w:proofErr w:type="spellStart"/>
      <w:r w:rsidRPr="00D103A8">
        <w:rPr>
          <w:sz w:val="24"/>
          <w:szCs w:val="24"/>
        </w:rPr>
        <w:t>Norvipren</w:t>
      </w:r>
      <w:proofErr w:type="spellEnd"/>
    </w:p>
    <w:p w:rsidR="00C77907" w:rsidRPr="00D103A8" w:rsidRDefault="00C77907" w:rsidP="00C77907">
      <w:pPr>
        <w:tabs>
          <w:tab w:val="left" w:pos="851"/>
        </w:tabs>
        <w:ind w:left="851" w:hanging="851"/>
        <w:rPr>
          <w:sz w:val="24"/>
          <w:szCs w:val="24"/>
        </w:rPr>
      </w:pPr>
      <w:r w:rsidRPr="00D103A8">
        <w:rPr>
          <w:sz w:val="24"/>
          <w:szCs w:val="24"/>
        </w:rPr>
        <w:tab/>
      </w:r>
    </w:p>
    <w:p w:rsidR="000B149E" w:rsidRPr="00C84483" w:rsidRDefault="000B149E" w:rsidP="000B149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77907" w:rsidRPr="00D103A8" w:rsidRDefault="00C77907" w:rsidP="00C77907">
      <w:pPr>
        <w:ind w:left="851"/>
        <w:rPr>
          <w:sz w:val="24"/>
          <w:szCs w:val="24"/>
        </w:rPr>
      </w:pPr>
    </w:p>
    <w:p w:rsidR="00C77907" w:rsidRPr="00D103A8" w:rsidRDefault="00C77907" w:rsidP="00C77907">
      <w:pPr>
        <w:ind w:left="851"/>
        <w:rPr>
          <w:sz w:val="24"/>
          <w:szCs w:val="24"/>
          <w:u w:val="single"/>
        </w:rPr>
      </w:pPr>
      <w:r w:rsidRPr="00D103A8">
        <w:rPr>
          <w:sz w:val="24"/>
          <w:szCs w:val="24"/>
          <w:u w:val="single"/>
        </w:rPr>
        <w:t>200 mikrogram</w:t>
      </w:r>
    </w:p>
    <w:p w:rsidR="00C77907" w:rsidRPr="00D103A8" w:rsidRDefault="00C77907" w:rsidP="00C77907">
      <w:pPr>
        <w:ind w:left="851"/>
        <w:rPr>
          <w:noProof/>
          <w:sz w:val="24"/>
          <w:szCs w:val="24"/>
        </w:rPr>
      </w:pPr>
      <w:r w:rsidRPr="00D103A8">
        <w:rPr>
          <w:sz w:val="24"/>
          <w:szCs w:val="24"/>
        </w:rPr>
        <w:t xml:space="preserve">Hver tablet indeholder 200 mikrogram (0,2 mg) </w:t>
      </w:r>
      <w:proofErr w:type="spellStart"/>
      <w:r w:rsidRPr="00D103A8">
        <w:rPr>
          <w:sz w:val="24"/>
          <w:szCs w:val="24"/>
        </w:rPr>
        <w:t>buprenorphin</w:t>
      </w:r>
      <w:proofErr w:type="spellEnd"/>
      <w:r w:rsidRPr="00D103A8">
        <w:rPr>
          <w:sz w:val="24"/>
          <w:szCs w:val="24"/>
        </w:rPr>
        <w:t xml:space="preserve"> (som </w:t>
      </w:r>
      <w:proofErr w:type="spellStart"/>
      <w:r w:rsidRPr="00D103A8">
        <w:rPr>
          <w:sz w:val="24"/>
          <w:szCs w:val="24"/>
        </w:rPr>
        <w:t>buprenorphin</w:t>
      </w:r>
      <w:r w:rsidRPr="00D103A8">
        <w:rPr>
          <w:sz w:val="24"/>
          <w:szCs w:val="24"/>
        </w:rPr>
        <w:softHyphen/>
        <w:t>hydrochlorid</w:t>
      </w:r>
      <w:proofErr w:type="spellEnd"/>
      <w:r w:rsidRPr="00D103A8">
        <w:rPr>
          <w:sz w:val="24"/>
          <w:szCs w:val="24"/>
        </w:rPr>
        <w:t>).</w:t>
      </w:r>
    </w:p>
    <w:p w:rsidR="00BA2A34" w:rsidRDefault="00BA2A34" w:rsidP="00C77907">
      <w:pPr>
        <w:ind w:left="851"/>
        <w:rPr>
          <w:sz w:val="24"/>
          <w:szCs w:val="24"/>
        </w:rPr>
      </w:pPr>
    </w:p>
    <w:p w:rsidR="004109B3" w:rsidRPr="00A82F7A" w:rsidRDefault="004109B3" w:rsidP="004109B3">
      <w:pPr>
        <w:ind w:left="851"/>
        <w:rPr>
          <w:i/>
          <w:noProof/>
          <w:sz w:val="24"/>
          <w:szCs w:val="24"/>
        </w:rPr>
      </w:pPr>
      <w:r w:rsidRPr="004D79DA">
        <w:rPr>
          <w:i/>
          <w:sz w:val="24"/>
          <w:szCs w:val="24"/>
        </w:rPr>
        <w:t>Hjælpestof</w:t>
      </w:r>
      <w:r w:rsidRPr="009367D7">
        <w:rPr>
          <w:i/>
          <w:sz w:val="24"/>
          <w:szCs w:val="24"/>
        </w:rPr>
        <w:t>, som behandleren skal være opmærksom på</w:t>
      </w:r>
    </w:p>
    <w:p w:rsidR="00C77907" w:rsidRPr="00730C61" w:rsidRDefault="00C77907" w:rsidP="00C77907">
      <w:pPr>
        <w:ind w:left="851"/>
        <w:rPr>
          <w:noProof/>
          <w:sz w:val="24"/>
          <w:szCs w:val="24"/>
          <w:lang w:val="de-DE"/>
        </w:rPr>
      </w:pPr>
      <w:r>
        <w:rPr>
          <w:sz w:val="24"/>
          <w:szCs w:val="24"/>
        </w:rPr>
        <w:t xml:space="preserve">Hver tablet indeholder </w:t>
      </w:r>
      <w:r w:rsidRPr="00730C61">
        <w:rPr>
          <w:sz w:val="24"/>
          <w:szCs w:val="24"/>
        </w:rPr>
        <w:t xml:space="preserve">42,7 mg </w:t>
      </w:r>
      <w:proofErr w:type="spellStart"/>
      <w:r w:rsidRPr="00730C61">
        <w:rPr>
          <w:sz w:val="24"/>
          <w:szCs w:val="24"/>
        </w:rPr>
        <w:t>lactose</w:t>
      </w:r>
      <w:proofErr w:type="spellEnd"/>
      <w:r w:rsidRPr="00730C61">
        <w:rPr>
          <w:sz w:val="24"/>
          <w:szCs w:val="24"/>
        </w:rPr>
        <w:t xml:space="preserve"> (som monohydrat).</w:t>
      </w:r>
    </w:p>
    <w:p w:rsidR="00C77907" w:rsidRPr="0022455B" w:rsidRDefault="00C77907" w:rsidP="00C77907">
      <w:pPr>
        <w:ind w:left="851" w:hanging="851"/>
        <w:rPr>
          <w:noProof/>
          <w:sz w:val="24"/>
          <w:szCs w:val="24"/>
          <w:lang w:val="de-DE"/>
        </w:rPr>
      </w:pPr>
    </w:p>
    <w:p w:rsidR="00C77907" w:rsidRPr="00D103A8" w:rsidRDefault="00C77907" w:rsidP="00C77907">
      <w:pPr>
        <w:ind w:left="851"/>
        <w:rPr>
          <w:sz w:val="24"/>
          <w:szCs w:val="24"/>
          <w:u w:val="single"/>
        </w:rPr>
      </w:pPr>
      <w:r w:rsidRPr="00D103A8">
        <w:rPr>
          <w:sz w:val="24"/>
          <w:szCs w:val="24"/>
          <w:u w:val="single"/>
        </w:rPr>
        <w:t>400 mikrogram</w:t>
      </w:r>
    </w:p>
    <w:p w:rsidR="00C77907" w:rsidRPr="00D103A8" w:rsidRDefault="00C77907" w:rsidP="00C77907">
      <w:pPr>
        <w:ind w:left="851"/>
        <w:rPr>
          <w:noProof/>
          <w:sz w:val="24"/>
          <w:szCs w:val="24"/>
        </w:rPr>
      </w:pPr>
      <w:r w:rsidRPr="00D103A8">
        <w:rPr>
          <w:sz w:val="24"/>
          <w:szCs w:val="24"/>
        </w:rPr>
        <w:t xml:space="preserve">Hver tablet indeholder 400 mikrogram (0,4 mg) </w:t>
      </w:r>
      <w:proofErr w:type="spellStart"/>
      <w:r w:rsidRPr="00D103A8">
        <w:rPr>
          <w:sz w:val="24"/>
          <w:szCs w:val="24"/>
        </w:rPr>
        <w:t>buprenorphin</w:t>
      </w:r>
      <w:proofErr w:type="spellEnd"/>
      <w:r w:rsidRPr="00D103A8">
        <w:rPr>
          <w:sz w:val="24"/>
          <w:szCs w:val="24"/>
        </w:rPr>
        <w:t xml:space="preserve"> (som </w:t>
      </w:r>
      <w:proofErr w:type="spellStart"/>
      <w:r w:rsidRPr="00D103A8">
        <w:rPr>
          <w:sz w:val="24"/>
          <w:szCs w:val="24"/>
        </w:rPr>
        <w:t>buprenorphin</w:t>
      </w:r>
      <w:r w:rsidRPr="00D103A8">
        <w:rPr>
          <w:sz w:val="24"/>
          <w:szCs w:val="24"/>
        </w:rPr>
        <w:softHyphen/>
        <w:t>hydrochlorid</w:t>
      </w:r>
      <w:proofErr w:type="spellEnd"/>
      <w:r w:rsidRPr="00D103A8">
        <w:rPr>
          <w:sz w:val="24"/>
          <w:szCs w:val="24"/>
        </w:rPr>
        <w:t>).</w:t>
      </w:r>
    </w:p>
    <w:p w:rsidR="00BA2A34" w:rsidRDefault="00BA2A34" w:rsidP="00C77907">
      <w:pPr>
        <w:ind w:left="851"/>
        <w:rPr>
          <w:i/>
          <w:sz w:val="24"/>
          <w:szCs w:val="24"/>
        </w:rPr>
      </w:pPr>
    </w:p>
    <w:p w:rsidR="004109B3" w:rsidRPr="00A82F7A" w:rsidRDefault="004109B3" w:rsidP="004109B3">
      <w:pPr>
        <w:ind w:left="851"/>
        <w:rPr>
          <w:i/>
          <w:noProof/>
          <w:sz w:val="24"/>
          <w:szCs w:val="24"/>
        </w:rPr>
      </w:pPr>
      <w:r w:rsidRPr="009367D7">
        <w:rPr>
          <w:i/>
          <w:sz w:val="24"/>
          <w:szCs w:val="24"/>
        </w:rPr>
        <w:t>Hjælpestof, som behandleren skal være opmærksom på</w:t>
      </w:r>
    </w:p>
    <w:p w:rsidR="00C77907" w:rsidRPr="00730C61" w:rsidRDefault="00C77907" w:rsidP="00C77907">
      <w:pPr>
        <w:ind w:left="851"/>
        <w:rPr>
          <w:noProof/>
          <w:sz w:val="24"/>
          <w:szCs w:val="24"/>
          <w:lang w:val="de-DE"/>
        </w:rPr>
      </w:pPr>
      <w:r w:rsidRPr="00730C61">
        <w:rPr>
          <w:noProof/>
          <w:sz w:val="24"/>
          <w:szCs w:val="24"/>
        </w:rPr>
        <w:t xml:space="preserve">Hver tablet indeholder </w:t>
      </w:r>
      <w:r w:rsidRPr="00730C61">
        <w:rPr>
          <w:sz w:val="24"/>
          <w:szCs w:val="24"/>
        </w:rPr>
        <w:t xml:space="preserve">42,5 mg </w:t>
      </w:r>
      <w:proofErr w:type="spellStart"/>
      <w:r w:rsidRPr="00730C61">
        <w:rPr>
          <w:sz w:val="24"/>
          <w:szCs w:val="24"/>
        </w:rPr>
        <w:t>lactose</w:t>
      </w:r>
      <w:proofErr w:type="spellEnd"/>
      <w:r w:rsidRPr="00730C61">
        <w:rPr>
          <w:sz w:val="24"/>
          <w:szCs w:val="24"/>
        </w:rPr>
        <w:t xml:space="preserve"> (som monohydrat).</w:t>
      </w:r>
    </w:p>
    <w:p w:rsidR="00C77907" w:rsidRPr="0022455B" w:rsidRDefault="00C77907" w:rsidP="00C77907">
      <w:pPr>
        <w:ind w:left="851" w:hanging="851"/>
        <w:rPr>
          <w:noProof/>
          <w:sz w:val="24"/>
          <w:szCs w:val="24"/>
          <w:lang w:val="de-DE"/>
        </w:rPr>
      </w:pPr>
    </w:p>
    <w:p w:rsidR="00C77907" w:rsidRPr="00D103A8" w:rsidRDefault="00C77907" w:rsidP="00C77907">
      <w:pPr>
        <w:ind w:left="851"/>
        <w:rPr>
          <w:noProof/>
          <w:sz w:val="24"/>
          <w:szCs w:val="24"/>
        </w:rPr>
      </w:pPr>
      <w:r w:rsidRPr="00D103A8">
        <w:rPr>
          <w:sz w:val="24"/>
          <w:szCs w:val="24"/>
        </w:rPr>
        <w:t>Alle hjælpestoffer er anført under pkt. 6.1.</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3.</w:t>
      </w:r>
      <w:r w:rsidRPr="00C84483">
        <w:rPr>
          <w:b/>
          <w:sz w:val="24"/>
          <w:szCs w:val="24"/>
        </w:rPr>
        <w:tab/>
        <w:t>LÆGEMIDDELFORM</w:t>
      </w:r>
    </w:p>
    <w:p w:rsidR="00C77907" w:rsidRPr="00D103A8" w:rsidRDefault="00C77907" w:rsidP="00C77907">
      <w:pPr>
        <w:ind w:left="851"/>
        <w:rPr>
          <w:sz w:val="24"/>
          <w:szCs w:val="24"/>
        </w:rPr>
      </w:pPr>
      <w:r w:rsidRPr="00D103A8">
        <w:rPr>
          <w:sz w:val="24"/>
          <w:szCs w:val="24"/>
        </w:rPr>
        <w:t>Sublinguale resoribletter</w:t>
      </w:r>
    </w:p>
    <w:p w:rsidR="00C77907" w:rsidRPr="00D103A8" w:rsidRDefault="00C77907" w:rsidP="00C77907">
      <w:pPr>
        <w:ind w:left="851" w:hanging="851"/>
        <w:rPr>
          <w:sz w:val="24"/>
          <w:szCs w:val="24"/>
        </w:rPr>
      </w:pPr>
    </w:p>
    <w:p w:rsidR="00C77907" w:rsidRPr="00D103A8" w:rsidRDefault="00C77907" w:rsidP="00C77907">
      <w:pPr>
        <w:ind w:left="851"/>
        <w:rPr>
          <w:sz w:val="24"/>
          <w:szCs w:val="24"/>
          <w:u w:val="single"/>
        </w:rPr>
      </w:pPr>
      <w:r w:rsidRPr="00D103A8">
        <w:rPr>
          <w:sz w:val="24"/>
          <w:szCs w:val="24"/>
          <w:u w:val="single"/>
        </w:rPr>
        <w:t xml:space="preserve">200 mikrogram </w:t>
      </w:r>
    </w:p>
    <w:p w:rsidR="00C77907" w:rsidRPr="00D103A8" w:rsidRDefault="00C77907" w:rsidP="00C77907">
      <w:pPr>
        <w:ind w:left="851"/>
        <w:rPr>
          <w:sz w:val="24"/>
          <w:szCs w:val="24"/>
        </w:rPr>
      </w:pPr>
      <w:r w:rsidRPr="00D103A8">
        <w:rPr>
          <w:sz w:val="24"/>
          <w:szCs w:val="24"/>
        </w:rPr>
        <w:t>Hvid til næsten hvid, rund, biplan tablet med facet (diameter cirka 5,00 mm).</w:t>
      </w:r>
    </w:p>
    <w:p w:rsidR="00C77907" w:rsidRPr="00D103A8" w:rsidRDefault="00C77907" w:rsidP="00C77907">
      <w:pPr>
        <w:ind w:left="851" w:hanging="851"/>
        <w:rPr>
          <w:sz w:val="24"/>
          <w:szCs w:val="24"/>
        </w:rPr>
      </w:pPr>
    </w:p>
    <w:p w:rsidR="00C77907" w:rsidRPr="00D103A8" w:rsidRDefault="00C77907" w:rsidP="00C77907">
      <w:pPr>
        <w:ind w:left="851"/>
        <w:rPr>
          <w:sz w:val="24"/>
          <w:szCs w:val="24"/>
          <w:u w:val="single"/>
        </w:rPr>
      </w:pPr>
      <w:r w:rsidRPr="00D103A8">
        <w:rPr>
          <w:sz w:val="24"/>
          <w:szCs w:val="24"/>
          <w:u w:val="single"/>
        </w:rPr>
        <w:t xml:space="preserve">400 mikrogram </w:t>
      </w:r>
    </w:p>
    <w:p w:rsidR="00C77907" w:rsidRPr="00D103A8" w:rsidRDefault="00C77907" w:rsidP="00C77907">
      <w:pPr>
        <w:ind w:left="851"/>
        <w:rPr>
          <w:sz w:val="24"/>
          <w:szCs w:val="24"/>
        </w:rPr>
      </w:pPr>
      <w:r w:rsidRPr="00D103A8">
        <w:rPr>
          <w:sz w:val="24"/>
          <w:szCs w:val="24"/>
        </w:rPr>
        <w:t>Hvid til næsten hvid, rund, biplan tablet med facet og præget med et hak på den ene side (diameter cirka 5,00 mm).</w:t>
      </w:r>
    </w:p>
    <w:p w:rsidR="00C77907" w:rsidRPr="00D103A8" w:rsidRDefault="00C77907" w:rsidP="00C77907">
      <w:pPr>
        <w:ind w:left="851" w:hanging="851"/>
        <w:rPr>
          <w:sz w:val="24"/>
          <w:szCs w:val="24"/>
        </w:rPr>
      </w:pPr>
    </w:p>
    <w:p w:rsidR="00C77907" w:rsidRPr="00D103A8" w:rsidRDefault="00C77907" w:rsidP="00C77907">
      <w:pPr>
        <w:ind w:left="851"/>
        <w:rPr>
          <w:sz w:val="24"/>
          <w:szCs w:val="24"/>
        </w:rPr>
      </w:pPr>
      <w:r w:rsidRPr="00D103A8">
        <w:rPr>
          <w:sz w:val="24"/>
          <w:szCs w:val="24"/>
        </w:rPr>
        <w:lastRenderedPageBreak/>
        <w:t>Formålet med delekærven er ikke at kunne brække tabletten over.</w:t>
      </w:r>
    </w:p>
    <w:p w:rsidR="00C77907" w:rsidRPr="00D103A8" w:rsidRDefault="00C77907" w:rsidP="00C77907">
      <w:pPr>
        <w:rPr>
          <w:sz w:val="24"/>
          <w:szCs w:val="24"/>
        </w:rPr>
      </w:pP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w:t>
      </w:r>
      <w:r w:rsidRPr="00C84483">
        <w:rPr>
          <w:b/>
          <w:sz w:val="24"/>
          <w:szCs w:val="24"/>
        </w:rPr>
        <w:tab/>
        <w:t>KLINISKE OPLYSNINGER</w:t>
      </w:r>
    </w:p>
    <w:p w:rsidR="000B149E" w:rsidRPr="00C84483" w:rsidRDefault="000B149E" w:rsidP="000B149E">
      <w:pPr>
        <w:tabs>
          <w:tab w:val="left" w:pos="851"/>
        </w:tabs>
        <w:ind w:left="851"/>
        <w:rPr>
          <w:b/>
          <w:sz w:val="24"/>
          <w:szCs w:val="24"/>
        </w:rPr>
      </w:pPr>
    </w:p>
    <w:p w:rsidR="000B149E" w:rsidRPr="00C84483" w:rsidRDefault="000B149E" w:rsidP="000B149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77907" w:rsidRPr="00D103A8" w:rsidRDefault="00C77907" w:rsidP="00C77907">
      <w:pPr>
        <w:ind w:left="851" w:hanging="851"/>
        <w:rPr>
          <w:noProof/>
          <w:sz w:val="24"/>
          <w:szCs w:val="24"/>
        </w:rPr>
      </w:pPr>
      <w:r w:rsidRPr="00D103A8">
        <w:rPr>
          <w:sz w:val="24"/>
          <w:szCs w:val="24"/>
        </w:rPr>
        <w:tab/>
      </w:r>
      <w:proofErr w:type="spellStart"/>
      <w:r w:rsidRPr="00D103A8">
        <w:rPr>
          <w:sz w:val="24"/>
          <w:szCs w:val="24"/>
        </w:rPr>
        <w:t>Norvipren</w:t>
      </w:r>
      <w:proofErr w:type="spellEnd"/>
      <w:r w:rsidRPr="00D103A8">
        <w:rPr>
          <w:sz w:val="24"/>
          <w:szCs w:val="24"/>
        </w:rPr>
        <w:t xml:space="preserve"> anvendes som et stærkt </w:t>
      </w:r>
      <w:proofErr w:type="spellStart"/>
      <w:r w:rsidRPr="00D103A8">
        <w:rPr>
          <w:sz w:val="24"/>
          <w:szCs w:val="24"/>
        </w:rPr>
        <w:t>analgetikum</w:t>
      </w:r>
      <w:proofErr w:type="spellEnd"/>
      <w:r w:rsidRPr="00D103A8">
        <w:rPr>
          <w:sz w:val="24"/>
          <w:szCs w:val="24"/>
        </w:rPr>
        <w:t xml:space="preserve"> til lindring af svære smerter, f.eks. efter kirurgiske indgreb eller læsioner, myokardieinfarkt og ved cancer.</w:t>
      </w:r>
    </w:p>
    <w:p w:rsidR="00C77907" w:rsidRPr="00D103A8" w:rsidRDefault="00C77907" w:rsidP="00C77907">
      <w:pPr>
        <w:ind w:left="851" w:hanging="851"/>
        <w:rPr>
          <w:noProof/>
          <w:sz w:val="24"/>
          <w:szCs w:val="24"/>
        </w:rPr>
      </w:pPr>
    </w:p>
    <w:p w:rsidR="00C77907" w:rsidRPr="00D103A8" w:rsidRDefault="00C77907" w:rsidP="00C77907">
      <w:pPr>
        <w:ind w:left="851"/>
        <w:rPr>
          <w:sz w:val="24"/>
          <w:szCs w:val="24"/>
        </w:rPr>
      </w:pPr>
      <w:proofErr w:type="spellStart"/>
      <w:r w:rsidRPr="00D103A8">
        <w:rPr>
          <w:sz w:val="24"/>
          <w:szCs w:val="24"/>
        </w:rPr>
        <w:t>Norvipren</w:t>
      </w:r>
      <w:proofErr w:type="spellEnd"/>
      <w:r w:rsidRPr="00D103A8">
        <w:rPr>
          <w:sz w:val="24"/>
          <w:szCs w:val="24"/>
        </w:rPr>
        <w:t xml:space="preserve"> er IKKE indiceret til behandling af hovedpine, tandpine, migræne eller andre tilstande der medfører smerter, som kan behandles ved brug af perifert aktive </w:t>
      </w:r>
      <w:proofErr w:type="spellStart"/>
      <w:r w:rsidRPr="00D103A8">
        <w:rPr>
          <w:sz w:val="24"/>
          <w:szCs w:val="24"/>
        </w:rPr>
        <w:t>analgetika</w:t>
      </w:r>
      <w:proofErr w:type="spellEnd"/>
      <w:r w:rsidRPr="00D103A8">
        <w:rPr>
          <w:sz w:val="24"/>
          <w:szCs w:val="24"/>
        </w:rPr>
        <w:t xml:space="preserve"> og/eller </w:t>
      </w:r>
      <w:proofErr w:type="spellStart"/>
      <w:r w:rsidRPr="00D103A8">
        <w:rPr>
          <w:sz w:val="24"/>
          <w:szCs w:val="24"/>
        </w:rPr>
        <w:t>spasmolytika</w:t>
      </w:r>
      <w:proofErr w:type="spellEnd"/>
      <w:r w:rsidRPr="00D103A8">
        <w:rPr>
          <w:sz w:val="24"/>
          <w:szCs w:val="24"/>
        </w:rPr>
        <w:t>.</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7907" w:rsidRPr="00D103A8" w:rsidRDefault="00C77907" w:rsidP="00C77907">
      <w:pPr>
        <w:ind w:left="851" w:hanging="851"/>
        <w:jc w:val="both"/>
        <w:outlineLvl w:val="0"/>
        <w:rPr>
          <w:sz w:val="24"/>
          <w:szCs w:val="24"/>
        </w:rPr>
      </w:pPr>
    </w:p>
    <w:p w:rsidR="00C77907" w:rsidRPr="00D103A8" w:rsidRDefault="00C77907" w:rsidP="00C77907">
      <w:pPr>
        <w:ind w:left="851" w:hanging="851"/>
        <w:jc w:val="both"/>
        <w:outlineLvl w:val="0"/>
        <w:rPr>
          <w:b/>
          <w:noProof/>
          <w:sz w:val="24"/>
          <w:szCs w:val="24"/>
        </w:rPr>
      </w:pPr>
      <w:r w:rsidRPr="00D103A8">
        <w:rPr>
          <w:b/>
          <w:sz w:val="24"/>
          <w:szCs w:val="24"/>
        </w:rPr>
        <w:tab/>
        <w:t>Dosering</w:t>
      </w:r>
    </w:p>
    <w:p w:rsidR="00BA2A34" w:rsidRDefault="00BA2A34" w:rsidP="00C77907">
      <w:pPr>
        <w:ind w:left="851"/>
        <w:rPr>
          <w:i/>
          <w:sz w:val="24"/>
          <w:szCs w:val="24"/>
        </w:rPr>
      </w:pPr>
    </w:p>
    <w:p w:rsidR="00C77907" w:rsidRPr="00BA2A34" w:rsidRDefault="00C77907" w:rsidP="00C77907">
      <w:pPr>
        <w:ind w:left="851"/>
        <w:rPr>
          <w:sz w:val="24"/>
          <w:szCs w:val="24"/>
          <w:u w:val="single"/>
        </w:rPr>
      </w:pPr>
      <w:r w:rsidRPr="00BA2A34">
        <w:rPr>
          <w:sz w:val="24"/>
          <w:szCs w:val="24"/>
          <w:u w:val="single"/>
        </w:rPr>
        <w:t>Voksne</w:t>
      </w:r>
    </w:p>
    <w:p w:rsidR="00C77907" w:rsidRPr="00D103A8" w:rsidRDefault="00C77907" w:rsidP="00C77907">
      <w:pPr>
        <w:ind w:left="851"/>
        <w:rPr>
          <w:noProof/>
          <w:sz w:val="24"/>
          <w:szCs w:val="24"/>
        </w:rPr>
      </w:pPr>
      <w:r w:rsidRPr="00D103A8">
        <w:rPr>
          <w:sz w:val="24"/>
          <w:szCs w:val="24"/>
        </w:rPr>
        <w:t xml:space="preserve">Doseringen af </w:t>
      </w:r>
      <w:proofErr w:type="spellStart"/>
      <w:r w:rsidRPr="00D103A8">
        <w:rPr>
          <w:sz w:val="24"/>
          <w:szCs w:val="24"/>
        </w:rPr>
        <w:t>Norvipren</w:t>
      </w:r>
      <w:proofErr w:type="spellEnd"/>
      <w:r w:rsidRPr="00D103A8">
        <w:rPr>
          <w:sz w:val="24"/>
          <w:szCs w:val="24"/>
        </w:rPr>
        <w:t xml:space="preserve"> skal generelt tilpasses smerternes intensitet og patientens individuelle følsomhed.</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 xml:space="preserve">Hos patienter med en legemsvægt på over 45 kg er den anbefalede enkeltdosis på 1-2 </w:t>
      </w:r>
      <w:proofErr w:type="spellStart"/>
      <w:r w:rsidRPr="00D103A8">
        <w:rPr>
          <w:sz w:val="24"/>
          <w:szCs w:val="24"/>
        </w:rPr>
        <w:t>Norvipren</w:t>
      </w:r>
      <w:proofErr w:type="spellEnd"/>
      <w:r w:rsidRPr="00D103A8">
        <w:rPr>
          <w:sz w:val="24"/>
          <w:szCs w:val="24"/>
        </w:rPr>
        <w:t xml:space="preserve"> 200 mikrogram (0,2 mg) resoribletter, sublinguale, eller 1 </w:t>
      </w:r>
      <w:proofErr w:type="spellStart"/>
      <w:r w:rsidRPr="00D103A8">
        <w:rPr>
          <w:sz w:val="24"/>
          <w:szCs w:val="24"/>
        </w:rPr>
        <w:t>Norvipren</w:t>
      </w:r>
      <w:proofErr w:type="spellEnd"/>
      <w:r w:rsidRPr="00D103A8">
        <w:rPr>
          <w:sz w:val="24"/>
          <w:szCs w:val="24"/>
        </w:rPr>
        <w:t xml:space="preserve"> 400</w:t>
      </w:r>
      <w:r w:rsidR="00FA2583">
        <w:rPr>
          <w:sz w:val="24"/>
          <w:szCs w:val="24"/>
        </w:rPr>
        <w:t> </w:t>
      </w:r>
      <w:r w:rsidRPr="00D103A8">
        <w:rPr>
          <w:sz w:val="24"/>
          <w:szCs w:val="24"/>
        </w:rPr>
        <w:t xml:space="preserve">mikrogram (0,4 mg) </w:t>
      </w:r>
      <w:proofErr w:type="spellStart"/>
      <w:r w:rsidRPr="00D103A8">
        <w:rPr>
          <w:sz w:val="24"/>
          <w:szCs w:val="24"/>
        </w:rPr>
        <w:t>resoriblet</w:t>
      </w:r>
      <w:proofErr w:type="spellEnd"/>
      <w:r w:rsidRPr="00D103A8">
        <w:rPr>
          <w:sz w:val="24"/>
          <w:szCs w:val="24"/>
        </w:rPr>
        <w:t xml:space="preserve">, </w:t>
      </w:r>
      <w:proofErr w:type="spellStart"/>
      <w:r w:rsidRPr="00D103A8">
        <w:rPr>
          <w:sz w:val="24"/>
          <w:szCs w:val="24"/>
        </w:rPr>
        <w:t>sublingual</w:t>
      </w:r>
      <w:proofErr w:type="spellEnd"/>
      <w:r w:rsidRPr="00D103A8">
        <w:rPr>
          <w:sz w:val="24"/>
          <w:szCs w:val="24"/>
        </w:rPr>
        <w:t>.</w:t>
      </w:r>
    </w:p>
    <w:p w:rsidR="00C77907" w:rsidRPr="00D103A8" w:rsidRDefault="00C77907" w:rsidP="00C77907">
      <w:pPr>
        <w:ind w:left="851"/>
        <w:rPr>
          <w:noProof/>
          <w:sz w:val="24"/>
          <w:szCs w:val="24"/>
        </w:rPr>
      </w:pPr>
      <w:r w:rsidRPr="00D103A8">
        <w:rPr>
          <w:sz w:val="24"/>
          <w:szCs w:val="24"/>
        </w:rPr>
        <w:t xml:space="preserve">Effekten indsætter generelt inden for 30 minutter efter </w:t>
      </w:r>
      <w:proofErr w:type="spellStart"/>
      <w:r w:rsidRPr="00D103A8">
        <w:rPr>
          <w:sz w:val="24"/>
          <w:szCs w:val="24"/>
        </w:rPr>
        <w:t>sublingual</w:t>
      </w:r>
      <w:proofErr w:type="spellEnd"/>
      <w:r w:rsidRPr="00D103A8">
        <w:rPr>
          <w:sz w:val="24"/>
          <w:szCs w:val="24"/>
        </w:rPr>
        <w:t xml:space="preserve"> administration.</w:t>
      </w:r>
    </w:p>
    <w:p w:rsidR="00C77907" w:rsidRPr="00D103A8" w:rsidRDefault="00C77907" w:rsidP="00C77907">
      <w:pPr>
        <w:ind w:left="851"/>
        <w:rPr>
          <w:noProof/>
          <w:sz w:val="24"/>
          <w:szCs w:val="24"/>
        </w:rPr>
      </w:pPr>
      <w:r w:rsidRPr="00D103A8">
        <w:rPr>
          <w:sz w:val="24"/>
          <w:szCs w:val="24"/>
        </w:rPr>
        <w:t>Den gennemsnitlige effektvarighed er 6-8 timer.</w:t>
      </w:r>
    </w:p>
    <w:p w:rsidR="00C77907" w:rsidRPr="00D103A8" w:rsidRDefault="00C77907" w:rsidP="00C77907">
      <w:pPr>
        <w:ind w:left="851"/>
        <w:rPr>
          <w:noProof/>
          <w:sz w:val="24"/>
          <w:szCs w:val="24"/>
        </w:rPr>
      </w:pPr>
      <w:r w:rsidRPr="00D103A8">
        <w:rPr>
          <w:sz w:val="24"/>
          <w:szCs w:val="24"/>
        </w:rPr>
        <w:t xml:space="preserve">Om nødvendigt kan der hver 6.-8. time administreres 1-2 </w:t>
      </w:r>
      <w:proofErr w:type="spellStart"/>
      <w:r w:rsidRPr="00D103A8">
        <w:rPr>
          <w:sz w:val="24"/>
          <w:szCs w:val="24"/>
        </w:rPr>
        <w:t>Norvipren</w:t>
      </w:r>
      <w:proofErr w:type="spellEnd"/>
      <w:r w:rsidRPr="00D103A8">
        <w:rPr>
          <w:sz w:val="24"/>
          <w:szCs w:val="24"/>
        </w:rPr>
        <w:t xml:space="preserve"> 200 mikrogram (0,2</w:t>
      </w:r>
      <w:r w:rsidR="00FA2583">
        <w:rPr>
          <w:sz w:val="24"/>
          <w:szCs w:val="24"/>
        </w:rPr>
        <w:t> </w:t>
      </w:r>
      <w:r w:rsidRPr="00D103A8">
        <w:rPr>
          <w:sz w:val="24"/>
          <w:szCs w:val="24"/>
        </w:rPr>
        <w:t xml:space="preserve">mg) resoribletter, sublinguale, eller 1 </w:t>
      </w:r>
      <w:proofErr w:type="spellStart"/>
      <w:r w:rsidRPr="00D103A8">
        <w:rPr>
          <w:sz w:val="24"/>
          <w:szCs w:val="24"/>
        </w:rPr>
        <w:t>Norvipren</w:t>
      </w:r>
      <w:proofErr w:type="spellEnd"/>
      <w:r w:rsidRPr="00D103A8">
        <w:rPr>
          <w:sz w:val="24"/>
          <w:szCs w:val="24"/>
        </w:rPr>
        <w:t xml:space="preserve"> 400 mikrogram (0,4 mg) </w:t>
      </w:r>
      <w:proofErr w:type="spellStart"/>
      <w:r w:rsidRPr="00D103A8">
        <w:rPr>
          <w:sz w:val="24"/>
          <w:szCs w:val="24"/>
        </w:rPr>
        <w:t>resoriblet</w:t>
      </w:r>
      <w:proofErr w:type="spellEnd"/>
      <w:r w:rsidRPr="00D103A8">
        <w:rPr>
          <w:sz w:val="24"/>
          <w:szCs w:val="24"/>
        </w:rPr>
        <w:t xml:space="preserve">, </w:t>
      </w:r>
      <w:proofErr w:type="spellStart"/>
      <w:r w:rsidRPr="00D103A8">
        <w:rPr>
          <w:sz w:val="24"/>
          <w:szCs w:val="24"/>
        </w:rPr>
        <w:t>sublingual</w:t>
      </w:r>
      <w:proofErr w:type="spellEnd"/>
      <w:r w:rsidRPr="00D103A8">
        <w:rPr>
          <w:sz w:val="24"/>
          <w:szCs w:val="24"/>
        </w:rPr>
        <w:t>.</w:t>
      </w:r>
    </w:p>
    <w:p w:rsidR="00C77907" w:rsidRPr="00D103A8" w:rsidRDefault="00C77907" w:rsidP="00C77907">
      <w:pPr>
        <w:ind w:left="851"/>
        <w:rPr>
          <w:noProof/>
          <w:sz w:val="24"/>
          <w:szCs w:val="24"/>
        </w:rPr>
      </w:pPr>
      <w:r w:rsidRPr="00D103A8">
        <w:rPr>
          <w:sz w:val="24"/>
          <w:szCs w:val="24"/>
        </w:rPr>
        <w:t xml:space="preserve">I tilfælde af svære kroniske smerter skal dosis af </w:t>
      </w:r>
      <w:proofErr w:type="spellStart"/>
      <w:r w:rsidRPr="00D103A8">
        <w:rPr>
          <w:sz w:val="24"/>
          <w:szCs w:val="24"/>
        </w:rPr>
        <w:t>Norvipren</w:t>
      </w:r>
      <w:proofErr w:type="spellEnd"/>
      <w:r w:rsidRPr="00D103A8">
        <w:rPr>
          <w:sz w:val="24"/>
          <w:szCs w:val="24"/>
        </w:rPr>
        <w:t xml:space="preserve"> justeres efter smerternes intensitet og administreres regelmæssigt efter et fast doseringsskema, der stemmer overens med effektvarigheden.</w:t>
      </w:r>
    </w:p>
    <w:p w:rsidR="00C77907" w:rsidRPr="00D103A8" w:rsidRDefault="00C77907" w:rsidP="00C77907">
      <w:pPr>
        <w:ind w:left="851" w:hanging="851"/>
        <w:rPr>
          <w:noProof/>
          <w:sz w:val="24"/>
          <w:szCs w:val="24"/>
        </w:rPr>
      </w:pPr>
    </w:p>
    <w:p w:rsidR="00C77907" w:rsidRPr="00BA2A34" w:rsidRDefault="00C77907" w:rsidP="00C77907">
      <w:pPr>
        <w:ind w:left="851"/>
        <w:rPr>
          <w:sz w:val="24"/>
          <w:szCs w:val="24"/>
          <w:u w:val="single"/>
        </w:rPr>
      </w:pPr>
      <w:r w:rsidRPr="00BA2A34">
        <w:rPr>
          <w:sz w:val="24"/>
          <w:szCs w:val="24"/>
          <w:u w:val="single"/>
        </w:rPr>
        <w:t>Børn</w:t>
      </w:r>
    </w:p>
    <w:p w:rsidR="00C77907" w:rsidRDefault="00C77907" w:rsidP="00C77907">
      <w:pPr>
        <w:ind w:left="851"/>
        <w:rPr>
          <w:noProof/>
          <w:sz w:val="24"/>
          <w:szCs w:val="24"/>
        </w:rPr>
      </w:pPr>
      <w:r w:rsidRPr="00BE5001">
        <w:rPr>
          <w:sz w:val="24"/>
          <w:szCs w:val="24"/>
        </w:rPr>
        <w:t xml:space="preserve">Patienter med en legemsvægt på </w:t>
      </w:r>
      <w:r>
        <w:rPr>
          <w:sz w:val="24"/>
          <w:szCs w:val="24"/>
        </w:rPr>
        <w:t>mere end 37,5</w:t>
      </w:r>
      <w:r w:rsidRPr="00BE5001">
        <w:rPr>
          <w:sz w:val="24"/>
          <w:szCs w:val="24"/>
        </w:rPr>
        <w:t xml:space="preserve"> kg </w:t>
      </w:r>
      <w:r>
        <w:rPr>
          <w:sz w:val="24"/>
          <w:szCs w:val="24"/>
        </w:rPr>
        <w:t xml:space="preserve">og som er i stand til at indtage en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kan starte behandlingen med</w:t>
      </w:r>
      <w:r w:rsidRPr="00BE5001">
        <w:rPr>
          <w:sz w:val="24"/>
          <w:szCs w:val="24"/>
        </w:rPr>
        <w:t xml:space="preserve"> en enkeltdosis på 1 </w:t>
      </w:r>
      <w:proofErr w:type="spellStart"/>
      <w:r w:rsidRPr="00BE5001">
        <w:rPr>
          <w:sz w:val="24"/>
          <w:szCs w:val="24"/>
        </w:rPr>
        <w:t>Norvipren</w:t>
      </w:r>
      <w:proofErr w:type="spellEnd"/>
      <w:r w:rsidRPr="00BE5001">
        <w:rPr>
          <w:sz w:val="24"/>
          <w:szCs w:val="24"/>
        </w:rPr>
        <w:t xml:space="preserve"> </w:t>
      </w:r>
      <w:proofErr w:type="spellStart"/>
      <w:r w:rsidRPr="00BE5001">
        <w:rPr>
          <w:sz w:val="24"/>
          <w:szCs w:val="24"/>
        </w:rPr>
        <w:t>resoriblet</w:t>
      </w:r>
      <w:proofErr w:type="spellEnd"/>
      <w:r w:rsidRPr="00BE5001">
        <w:rPr>
          <w:sz w:val="24"/>
          <w:szCs w:val="24"/>
        </w:rPr>
        <w:t xml:space="preserve">, </w:t>
      </w:r>
      <w:proofErr w:type="spellStart"/>
      <w:r w:rsidRPr="00BE5001">
        <w:rPr>
          <w:sz w:val="24"/>
          <w:szCs w:val="24"/>
        </w:rPr>
        <w:t>sublingual</w:t>
      </w:r>
      <w:proofErr w:type="spellEnd"/>
      <w:r w:rsidRPr="00BE5001">
        <w:rPr>
          <w:sz w:val="24"/>
          <w:szCs w:val="24"/>
        </w:rPr>
        <w:t>, om nødvendigt hver 6.-8. time.</w:t>
      </w:r>
      <w:r w:rsidRPr="00BE5001">
        <w:rPr>
          <w:noProof/>
          <w:sz w:val="24"/>
          <w:szCs w:val="24"/>
        </w:rPr>
        <w:t xml:space="preserve"> </w:t>
      </w:r>
    </w:p>
    <w:p w:rsidR="00C77907" w:rsidRPr="00D103A8" w:rsidRDefault="00C77907" w:rsidP="00C77907">
      <w:pPr>
        <w:ind w:left="851" w:hanging="851"/>
        <w:rPr>
          <w:noProof/>
          <w:sz w:val="24"/>
          <w:szCs w:val="24"/>
          <w:highlight w:val="yellow"/>
        </w:rPr>
      </w:pPr>
    </w:p>
    <w:p w:rsidR="00C77907" w:rsidRDefault="00C77907" w:rsidP="00C77907">
      <w:pPr>
        <w:ind w:left="851"/>
        <w:rPr>
          <w:sz w:val="24"/>
          <w:szCs w:val="24"/>
        </w:rPr>
      </w:pPr>
      <w:proofErr w:type="spellStart"/>
      <w:r w:rsidRPr="00D103A8">
        <w:rPr>
          <w:sz w:val="24"/>
          <w:szCs w:val="24"/>
        </w:rPr>
        <w:t>Buprenorphin</w:t>
      </w:r>
      <w:proofErr w:type="spellEnd"/>
      <w:r w:rsidRPr="00D103A8">
        <w:rPr>
          <w:sz w:val="24"/>
          <w:szCs w:val="24"/>
        </w:rPr>
        <w:t xml:space="preserve"> må ikke anvendes hos børn, der vejer mindre end</w:t>
      </w:r>
      <w:r>
        <w:rPr>
          <w:sz w:val="24"/>
          <w:szCs w:val="24"/>
        </w:rPr>
        <w:t xml:space="preserve"> 37,5</w:t>
      </w:r>
      <w:r w:rsidRPr="00BE5001">
        <w:rPr>
          <w:sz w:val="24"/>
          <w:szCs w:val="24"/>
        </w:rPr>
        <w:t xml:space="preserve"> kg.</w:t>
      </w:r>
    </w:p>
    <w:p w:rsidR="00C77907" w:rsidRPr="00BE5001" w:rsidRDefault="00C77907" w:rsidP="00C77907">
      <w:pPr>
        <w:ind w:left="851"/>
        <w:rPr>
          <w:noProof/>
          <w:sz w:val="24"/>
          <w:szCs w:val="24"/>
        </w:rPr>
      </w:pPr>
      <w:proofErr w:type="spellStart"/>
      <w:r>
        <w:rPr>
          <w:sz w:val="24"/>
          <w:szCs w:val="24"/>
        </w:rPr>
        <w:t>Norvipren</w:t>
      </w:r>
      <w:proofErr w:type="spellEnd"/>
      <w:r>
        <w:rPr>
          <w:sz w:val="24"/>
          <w:szCs w:val="24"/>
        </w:rPr>
        <w:t xml:space="preserve"> 400 mikrogram bør ikke bruges til børn.</w:t>
      </w:r>
    </w:p>
    <w:p w:rsidR="00C77907" w:rsidRPr="00D103A8" w:rsidRDefault="00C77907" w:rsidP="00C77907">
      <w:pPr>
        <w:ind w:left="851" w:hanging="851"/>
        <w:rPr>
          <w:noProof/>
          <w:sz w:val="24"/>
          <w:szCs w:val="24"/>
        </w:rPr>
      </w:pPr>
    </w:p>
    <w:p w:rsidR="00C77907" w:rsidRDefault="00C77907" w:rsidP="00C77907">
      <w:pPr>
        <w:ind w:left="851"/>
        <w:rPr>
          <w:sz w:val="24"/>
          <w:szCs w:val="24"/>
          <w:u w:val="single"/>
        </w:rPr>
      </w:pPr>
      <w:r>
        <w:rPr>
          <w:sz w:val="24"/>
          <w:szCs w:val="24"/>
          <w:u w:val="single"/>
        </w:rPr>
        <w:t>Nedsat nyrefunktion</w:t>
      </w:r>
    </w:p>
    <w:p w:rsidR="00C77907" w:rsidRPr="00730C61" w:rsidRDefault="00C77907" w:rsidP="00C77907">
      <w:pPr>
        <w:ind w:left="851"/>
        <w:rPr>
          <w:sz w:val="24"/>
          <w:szCs w:val="24"/>
        </w:rPr>
      </w:pPr>
      <w:r w:rsidRPr="009E213B">
        <w:rPr>
          <w:sz w:val="24"/>
          <w:szCs w:val="24"/>
        </w:rPr>
        <w:t>Forsigtighed anbefales hos patienter med svær nyreinsuffic</w:t>
      </w:r>
      <w:r>
        <w:rPr>
          <w:sz w:val="24"/>
          <w:szCs w:val="24"/>
        </w:rPr>
        <w:t>iens (</w:t>
      </w:r>
      <w:proofErr w:type="spellStart"/>
      <w:r>
        <w:rPr>
          <w:sz w:val="24"/>
          <w:szCs w:val="24"/>
        </w:rPr>
        <w:t>kreatininclearance</w:t>
      </w:r>
      <w:proofErr w:type="spellEnd"/>
      <w:r>
        <w:rPr>
          <w:sz w:val="24"/>
          <w:szCs w:val="24"/>
        </w:rPr>
        <w:t xml:space="preserve"> &lt;30</w:t>
      </w:r>
      <w:r w:rsidR="00ED135D">
        <w:rPr>
          <w:sz w:val="24"/>
          <w:szCs w:val="24"/>
        </w:rPr>
        <w:t> </w:t>
      </w:r>
      <w:r>
        <w:rPr>
          <w:sz w:val="24"/>
          <w:szCs w:val="24"/>
        </w:rPr>
        <w:t>ml</w:t>
      </w:r>
      <w:r w:rsidRPr="009E213B">
        <w:rPr>
          <w:sz w:val="24"/>
          <w:szCs w:val="24"/>
        </w:rPr>
        <w:t>/min).</w:t>
      </w:r>
    </w:p>
    <w:p w:rsidR="00C77907" w:rsidRPr="00D103A8" w:rsidRDefault="00C77907" w:rsidP="00C77907">
      <w:pPr>
        <w:ind w:left="851"/>
        <w:rPr>
          <w:noProof/>
          <w:sz w:val="24"/>
          <w:szCs w:val="24"/>
        </w:rPr>
      </w:pPr>
    </w:p>
    <w:p w:rsidR="00C77907" w:rsidRPr="00D103A8" w:rsidRDefault="00C77907" w:rsidP="00C77907">
      <w:pPr>
        <w:ind w:left="851"/>
        <w:rPr>
          <w:noProof/>
          <w:sz w:val="24"/>
          <w:szCs w:val="24"/>
          <w:u w:val="single"/>
        </w:rPr>
      </w:pPr>
      <w:r w:rsidRPr="00D103A8">
        <w:rPr>
          <w:sz w:val="24"/>
          <w:szCs w:val="24"/>
          <w:u w:val="single"/>
        </w:rPr>
        <w:t>Nedsat leverfunktion</w:t>
      </w:r>
    </w:p>
    <w:p w:rsidR="00C77907" w:rsidRDefault="00C77907" w:rsidP="00C77907">
      <w:pPr>
        <w:ind w:left="851"/>
        <w:rPr>
          <w:sz w:val="24"/>
          <w:szCs w:val="24"/>
        </w:rPr>
      </w:pPr>
      <w:proofErr w:type="spellStart"/>
      <w:r w:rsidRPr="00D103A8">
        <w:rPr>
          <w:sz w:val="24"/>
          <w:szCs w:val="24"/>
        </w:rPr>
        <w:t>Buprenorphin</w:t>
      </w:r>
      <w:proofErr w:type="spellEnd"/>
      <w:r w:rsidRPr="00D103A8">
        <w:rPr>
          <w:sz w:val="24"/>
          <w:szCs w:val="24"/>
        </w:rPr>
        <w:t xml:space="preserve"> </w:t>
      </w:r>
      <w:proofErr w:type="spellStart"/>
      <w:r w:rsidRPr="00D103A8">
        <w:rPr>
          <w:sz w:val="24"/>
          <w:szCs w:val="24"/>
        </w:rPr>
        <w:t>metaboliseres</w:t>
      </w:r>
      <w:proofErr w:type="spellEnd"/>
      <w:r w:rsidRPr="00D103A8">
        <w:rPr>
          <w:sz w:val="24"/>
          <w:szCs w:val="24"/>
        </w:rPr>
        <w:t xml:space="preserve"> i leveren.</w:t>
      </w:r>
      <w:r w:rsidRPr="00D103A8">
        <w:rPr>
          <w:noProof/>
          <w:sz w:val="24"/>
          <w:szCs w:val="24"/>
        </w:rPr>
        <w:t xml:space="preserve"> </w:t>
      </w:r>
      <w:r w:rsidRPr="00D103A8">
        <w:rPr>
          <w:sz w:val="24"/>
          <w:szCs w:val="24"/>
        </w:rPr>
        <w:t>Intensiteten og varigheden af dets virkning kan derfor påvirkes hos patienter med svækket leverfunktion.</w:t>
      </w:r>
      <w:r w:rsidRPr="00D103A8">
        <w:rPr>
          <w:noProof/>
          <w:sz w:val="24"/>
          <w:szCs w:val="24"/>
        </w:rPr>
        <w:t xml:space="preserve"> </w:t>
      </w:r>
      <w:r w:rsidRPr="00D103A8">
        <w:rPr>
          <w:sz w:val="24"/>
          <w:szCs w:val="24"/>
        </w:rPr>
        <w:t>Derfor anbefales det at foretage passende dosisjustering i denne patientgruppe.</w:t>
      </w:r>
    </w:p>
    <w:p w:rsidR="00C77907" w:rsidRPr="00BE5001" w:rsidRDefault="00C77907" w:rsidP="00C77907">
      <w:pPr>
        <w:ind w:left="851"/>
        <w:rPr>
          <w:noProof/>
          <w:sz w:val="24"/>
          <w:szCs w:val="24"/>
        </w:rPr>
      </w:pPr>
      <w:proofErr w:type="spellStart"/>
      <w:r>
        <w:rPr>
          <w:sz w:val="24"/>
          <w:szCs w:val="24"/>
        </w:rPr>
        <w:t>Buprenorphin</w:t>
      </w:r>
      <w:proofErr w:type="spellEnd"/>
      <w:r>
        <w:rPr>
          <w:sz w:val="24"/>
          <w:szCs w:val="24"/>
        </w:rPr>
        <w:t xml:space="preserve"> er kontraindiceret hos patienter med alvorligt nedsat leverfunktion (se pkt.</w:t>
      </w:r>
      <w:r w:rsidR="00541F3D">
        <w:rPr>
          <w:sz w:val="24"/>
          <w:szCs w:val="24"/>
        </w:rPr>
        <w:t> </w:t>
      </w:r>
      <w:r>
        <w:rPr>
          <w:sz w:val="24"/>
          <w:szCs w:val="24"/>
        </w:rPr>
        <w:t xml:space="preserve">4.3). </w:t>
      </w:r>
    </w:p>
    <w:p w:rsidR="00C77907" w:rsidRDefault="00C77907" w:rsidP="00C77907">
      <w:pPr>
        <w:rPr>
          <w:noProof/>
          <w:sz w:val="24"/>
          <w:szCs w:val="24"/>
        </w:rPr>
      </w:pPr>
      <w:r>
        <w:rPr>
          <w:noProof/>
          <w:sz w:val="24"/>
          <w:szCs w:val="24"/>
        </w:rPr>
        <w:lastRenderedPageBreak/>
        <w:br w:type="page"/>
      </w:r>
    </w:p>
    <w:p w:rsidR="00C77907" w:rsidRPr="00D103A8" w:rsidRDefault="00C77907" w:rsidP="00C77907">
      <w:pPr>
        <w:ind w:left="851" w:hanging="851"/>
        <w:rPr>
          <w:noProof/>
          <w:sz w:val="24"/>
          <w:szCs w:val="24"/>
        </w:rPr>
      </w:pPr>
    </w:p>
    <w:p w:rsidR="00C77907" w:rsidRPr="00C05CF5" w:rsidRDefault="00C77907" w:rsidP="00C77907">
      <w:pPr>
        <w:ind w:left="851"/>
        <w:rPr>
          <w:noProof/>
          <w:sz w:val="24"/>
          <w:szCs w:val="24"/>
          <w:u w:val="single"/>
        </w:rPr>
      </w:pPr>
      <w:r w:rsidRPr="00C05CF5">
        <w:rPr>
          <w:sz w:val="24"/>
          <w:szCs w:val="24"/>
          <w:u w:val="single"/>
        </w:rPr>
        <w:t>Administration</w:t>
      </w:r>
    </w:p>
    <w:p w:rsidR="00C77907" w:rsidRPr="00D103A8" w:rsidRDefault="00C77907" w:rsidP="00C77907">
      <w:pPr>
        <w:ind w:left="851"/>
        <w:rPr>
          <w:noProof/>
          <w:sz w:val="24"/>
          <w:szCs w:val="24"/>
        </w:rPr>
      </w:pPr>
      <w:r w:rsidRPr="00D103A8">
        <w:rPr>
          <w:sz w:val="24"/>
          <w:szCs w:val="24"/>
        </w:rPr>
        <w:t>De sublinguale resoribletter lægges under tungen, hvor de vil blive opløst inden for 5-10 minutter.</w:t>
      </w:r>
      <w:r w:rsidRPr="00D103A8">
        <w:rPr>
          <w:noProof/>
          <w:sz w:val="24"/>
          <w:szCs w:val="24"/>
        </w:rPr>
        <w:t xml:space="preserve"> </w:t>
      </w:r>
      <w:r w:rsidRPr="00D103A8">
        <w:rPr>
          <w:sz w:val="24"/>
          <w:szCs w:val="24"/>
        </w:rPr>
        <w:t xml:space="preserve">I tilfælde af </w:t>
      </w:r>
      <w:r>
        <w:rPr>
          <w:sz w:val="24"/>
          <w:szCs w:val="24"/>
        </w:rPr>
        <w:t xml:space="preserve">at </w:t>
      </w:r>
      <w:r w:rsidRPr="00D103A8">
        <w:rPr>
          <w:sz w:val="24"/>
          <w:szCs w:val="24"/>
        </w:rPr>
        <w:t>slimhinder</w:t>
      </w:r>
      <w:r>
        <w:rPr>
          <w:sz w:val="24"/>
          <w:szCs w:val="24"/>
        </w:rPr>
        <w:t>ne</w:t>
      </w:r>
      <w:r w:rsidRPr="00D103A8">
        <w:rPr>
          <w:sz w:val="24"/>
          <w:szCs w:val="24"/>
        </w:rPr>
        <w:t xml:space="preserve"> i munden </w:t>
      </w:r>
      <w:r>
        <w:rPr>
          <w:sz w:val="24"/>
          <w:szCs w:val="24"/>
        </w:rPr>
        <w:t xml:space="preserve">er meget tørre </w:t>
      </w:r>
      <w:r w:rsidRPr="00D103A8">
        <w:rPr>
          <w:sz w:val="24"/>
          <w:szCs w:val="24"/>
        </w:rPr>
        <w:t>kan opløsningsprocessen fremskyndes med et par dråber væske.</w:t>
      </w:r>
    </w:p>
    <w:p w:rsidR="00C77907" w:rsidRPr="00D103A8" w:rsidRDefault="00C77907" w:rsidP="00C77907">
      <w:pPr>
        <w:ind w:left="851"/>
        <w:rPr>
          <w:noProof/>
          <w:sz w:val="24"/>
          <w:szCs w:val="24"/>
        </w:rPr>
      </w:pPr>
      <w:r w:rsidRPr="00D103A8">
        <w:rPr>
          <w:sz w:val="24"/>
          <w:szCs w:val="24"/>
        </w:rPr>
        <w:t>De sublinguale resoribletter må ikke suttes, tygges eller synkes.</w:t>
      </w:r>
    </w:p>
    <w:p w:rsidR="00C77907" w:rsidRPr="00AE2809" w:rsidRDefault="00C77907" w:rsidP="00C77907">
      <w:pPr>
        <w:ind w:left="851" w:hanging="851"/>
        <w:rPr>
          <w:noProof/>
          <w:sz w:val="24"/>
          <w:szCs w:val="24"/>
        </w:rPr>
      </w:pPr>
    </w:p>
    <w:p w:rsidR="00C77907" w:rsidRPr="00AE2809" w:rsidRDefault="00C77907" w:rsidP="00C77907">
      <w:pPr>
        <w:ind w:left="851"/>
        <w:rPr>
          <w:noProof/>
          <w:sz w:val="24"/>
          <w:szCs w:val="24"/>
        </w:rPr>
      </w:pPr>
      <w:r w:rsidRPr="00AE2809">
        <w:rPr>
          <w:sz w:val="24"/>
          <w:szCs w:val="24"/>
        </w:rPr>
        <w:t xml:space="preserve">I begyndelsen af behandlingen skal ambulante patienter hvile under og 1-2 timer efter administration af </w:t>
      </w:r>
      <w:proofErr w:type="spellStart"/>
      <w:r w:rsidRPr="00AE2809">
        <w:rPr>
          <w:sz w:val="24"/>
          <w:szCs w:val="24"/>
        </w:rPr>
        <w:t>Norvipren</w:t>
      </w:r>
      <w:proofErr w:type="spellEnd"/>
      <w:r w:rsidRPr="00AE2809">
        <w:rPr>
          <w:sz w:val="24"/>
          <w:szCs w:val="24"/>
        </w:rPr>
        <w:t>.</w:t>
      </w:r>
    </w:p>
    <w:p w:rsidR="00C77907" w:rsidRPr="00AE2809" w:rsidRDefault="00C77907" w:rsidP="00C77907">
      <w:pPr>
        <w:ind w:left="851" w:hanging="851"/>
        <w:rPr>
          <w:noProof/>
          <w:sz w:val="24"/>
          <w:szCs w:val="24"/>
        </w:rPr>
      </w:pPr>
    </w:p>
    <w:p w:rsidR="00C05CF5" w:rsidRPr="00AE2809" w:rsidRDefault="00C05CF5" w:rsidP="00C05CF5">
      <w:pPr>
        <w:ind w:left="851"/>
        <w:rPr>
          <w:i/>
          <w:iCs/>
          <w:sz w:val="24"/>
          <w:szCs w:val="24"/>
        </w:rPr>
      </w:pPr>
      <w:bookmarkStart w:id="1" w:name="_Hlk173496598"/>
      <w:r w:rsidRPr="00AE2809">
        <w:rPr>
          <w:i/>
          <w:iCs/>
          <w:sz w:val="24"/>
          <w:szCs w:val="24"/>
        </w:rPr>
        <w:t xml:space="preserve">Behandlingsmål og </w:t>
      </w:r>
      <w:proofErr w:type="spellStart"/>
      <w:r w:rsidRPr="00AE2809">
        <w:rPr>
          <w:i/>
          <w:iCs/>
          <w:sz w:val="24"/>
          <w:szCs w:val="24"/>
        </w:rPr>
        <w:t>seponering</w:t>
      </w:r>
      <w:proofErr w:type="spellEnd"/>
      <w:r w:rsidRPr="00AE2809">
        <w:rPr>
          <w:i/>
          <w:iCs/>
          <w:sz w:val="24"/>
          <w:szCs w:val="24"/>
        </w:rPr>
        <w:t xml:space="preserve"> </w:t>
      </w:r>
    </w:p>
    <w:bookmarkEnd w:id="1"/>
    <w:p w:rsidR="00C05CF5" w:rsidRPr="00AE2809" w:rsidRDefault="00C05CF5" w:rsidP="00C05CF5">
      <w:pPr>
        <w:ind w:left="851"/>
        <w:rPr>
          <w:sz w:val="24"/>
          <w:szCs w:val="24"/>
        </w:rPr>
      </w:pPr>
      <w:r w:rsidRPr="00AE2809">
        <w:rPr>
          <w:sz w:val="24"/>
          <w:szCs w:val="24"/>
        </w:rPr>
        <w:t xml:space="preserve">Før behandling med </w:t>
      </w:r>
      <w:proofErr w:type="spellStart"/>
      <w:r w:rsidRPr="00AE2809">
        <w:rPr>
          <w:sz w:val="24"/>
          <w:szCs w:val="24"/>
        </w:rPr>
        <w:t>Norvipren</w:t>
      </w:r>
      <w:proofErr w:type="spellEnd"/>
      <w:r w:rsidRPr="00AE2809">
        <w:rPr>
          <w:sz w:val="24"/>
          <w:szCs w:val="24"/>
        </w:rPr>
        <w:t xml:space="preserve"> 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AE2809">
        <w:rPr>
          <w:sz w:val="24"/>
          <w:szCs w:val="24"/>
        </w:rPr>
        <w:t>seponering</w:t>
      </w:r>
      <w:proofErr w:type="spellEnd"/>
      <w:r w:rsidRPr="00AE2809">
        <w:rPr>
          <w:sz w:val="24"/>
          <w:szCs w:val="24"/>
        </w:rPr>
        <w:t xml:space="preserve"> og justering af dosis efter behov. Når en patient ikke længere har brug for behandling med </w:t>
      </w:r>
      <w:proofErr w:type="spellStart"/>
      <w:r w:rsidRPr="00AE2809">
        <w:rPr>
          <w:sz w:val="24"/>
          <w:szCs w:val="24"/>
        </w:rPr>
        <w:t>Norvipren</w:t>
      </w:r>
      <w:proofErr w:type="spellEnd"/>
      <w:r w:rsidRPr="00AE2809">
        <w:rPr>
          <w:sz w:val="24"/>
          <w:szCs w:val="24"/>
        </w:rPr>
        <w:t xml:space="preserve">, kan det være tilrådeligt at trappe dosen gradvist ned for at forhindre abstinenssymptomer. I tilfælde af utilstrækkelig smertelindring bør muligheden for </w:t>
      </w:r>
      <w:proofErr w:type="spellStart"/>
      <w:r w:rsidRPr="00AE2809">
        <w:rPr>
          <w:sz w:val="24"/>
          <w:szCs w:val="24"/>
        </w:rPr>
        <w:t>hyperalgesi</w:t>
      </w:r>
      <w:proofErr w:type="spellEnd"/>
      <w:r w:rsidRPr="00AE2809">
        <w:rPr>
          <w:sz w:val="24"/>
          <w:szCs w:val="24"/>
        </w:rPr>
        <w:t xml:space="preserve">, tolerance og progression af den underliggende sygdom overvejes (se </w:t>
      </w:r>
      <w:r w:rsidR="00D44043" w:rsidRPr="00AE2809">
        <w:rPr>
          <w:sz w:val="24"/>
          <w:szCs w:val="24"/>
        </w:rPr>
        <w:t>pkt.</w:t>
      </w:r>
      <w:r w:rsidRPr="00AE2809">
        <w:rPr>
          <w:sz w:val="24"/>
          <w:szCs w:val="24"/>
        </w:rPr>
        <w:t xml:space="preserve"> 4.4).</w:t>
      </w:r>
    </w:p>
    <w:p w:rsidR="00C05CF5" w:rsidRPr="00AE2809" w:rsidRDefault="00C05CF5" w:rsidP="00C77907">
      <w:pPr>
        <w:ind w:left="851" w:hanging="851"/>
        <w:rPr>
          <w:noProof/>
          <w:sz w:val="24"/>
          <w:szCs w:val="24"/>
        </w:rPr>
      </w:pPr>
    </w:p>
    <w:p w:rsidR="00C77907" w:rsidRPr="00D103A8" w:rsidRDefault="00C77907" w:rsidP="00C77907">
      <w:pPr>
        <w:ind w:left="851"/>
        <w:rPr>
          <w:noProof/>
          <w:sz w:val="24"/>
          <w:szCs w:val="24"/>
          <w:u w:val="single"/>
        </w:rPr>
      </w:pPr>
      <w:r w:rsidRPr="00D103A8">
        <w:rPr>
          <w:sz w:val="24"/>
          <w:szCs w:val="24"/>
          <w:u w:val="single"/>
        </w:rPr>
        <w:t>Behandlingsvarighed</w:t>
      </w:r>
    </w:p>
    <w:p w:rsidR="00C77907" w:rsidRPr="00D103A8" w:rsidRDefault="00C77907" w:rsidP="00C77907">
      <w:pPr>
        <w:ind w:left="851"/>
        <w:rPr>
          <w:noProof/>
          <w:sz w:val="24"/>
          <w:szCs w:val="24"/>
        </w:rPr>
      </w:pPr>
      <w:proofErr w:type="spellStart"/>
      <w:r w:rsidRPr="00D103A8">
        <w:rPr>
          <w:sz w:val="24"/>
          <w:szCs w:val="24"/>
        </w:rPr>
        <w:t>Norvipren</w:t>
      </w:r>
      <w:proofErr w:type="spellEnd"/>
      <w:r w:rsidRPr="00D103A8">
        <w:rPr>
          <w:sz w:val="24"/>
          <w:szCs w:val="24"/>
        </w:rPr>
        <w:t xml:space="preserve"> må ikke anvendes i længere tid end absolut nødvendigt.</w:t>
      </w:r>
      <w:r w:rsidRPr="00D103A8">
        <w:rPr>
          <w:noProof/>
          <w:sz w:val="24"/>
          <w:szCs w:val="24"/>
        </w:rPr>
        <w:t xml:space="preserve"> </w:t>
      </w:r>
      <w:r w:rsidRPr="00D103A8">
        <w:rPr>
          <w:sz w:val="24"/>
          <w:szCs w:val="24"/>
        </w:rPr>
        <w:t xml:space="preserve">Hvis der er behov for langvarig smertekontrol, anbefales det, at der med regelmæssige og hyppige intervaller (hvis relevant med pauser i administrationen) foretages en revurdering af, om </w:t>
      </w:r>
      <w:proofErr w:type="spellStart"/>
      <w:r w:rsidRPr="00D103A8">
        <w:rPr>
          <w:sz w:val="24"/>
          <w:szCs w:val="24"/>
        </w:rPr>
        <w:t>Norvipren</w:t>
      </w:r>
      <w:proofErr w:type="spellEnd"/>
      <w:r w:rsidRPr="00D103A8">
        <w:rPr>
          <w:sz w:val="24"/>
          <w:szCs w:val="24"/>
        </w:rPr>
        <w:t xml:space="preserve"> fortsat skal administreres, og i så fald ved hvilken dosering.</w:t>
      </w:r>
    </w:p>
    <w:p w:rsidR="00C77907" w:rsidRPr="00D103A8" w:rsidRDefault="00C77907" w:rsidP="00C77907">
      <w:pPr>
        <w:ind w:left="851"/>
        <w:rPr>
          <w:noProof/>
          <w:sz w:val="24"/>
          <w:szCs w:val="24"/>
        </w:rPr>
      </w:pPr>
      <w:r w:rsidRPr="00D103A8">
        <w:rPr>
          <w:sz w:val="24"/>
          <w:szCs w:val="24"/>
        </w:rPr>
        <w:t xml:space="preserve">For nuværende foreligger der ikke tilstrækkelig klinisk erfaring med langvarig brug af </w:t>
      </w:r>
      <w:proofErr w:type="spellStart"/>
      <w:r w:rsidRPr="00D103A8">
        <w:rPr>
          <w:sz w:val="24"/>
          <w:szCs w:val="24"/>
        </w:rPr>
        <w:t>buprenorphin</w:t>
      </w:r>
      <w:proofErr w:type="spellEnd"/>
      <w:r w:rsidRPr="00D103A8">
        <w:rPr>
          <w:sz w:val="24"/>
          <w:szCs w:val="24"/>
        </w:rPr>
        <w:t xml:space="preserve"> hos børn.</w:t>
      </w:r>
    </w:p>
    <w:p w:rsidR="00C77907" w:rsidRPr="00D103A8" w:rsidRDefault="00C77907" w:rsidP="00C77907">
      <w:pPr>
        <w:tabs>
          <w:tab w:val="left" w:pos="851"/>
        </w:tabs>
        <w:ind w:left="851" w:hanging="851"/>
        <w:rPr>
          <w:sz w:val="24"/>
          <w:szCs w:val="24"/>
        </w:rPr>
      </w:pPr>
    </w:p>
    <w:p w:rsidR="000B149E" w:rsidRPr="000B149E" w:rsidRDefault="000B149E" w:rsidP="000B149E">
      <w:pPr>
        <w:tabs>
          <w:tab w:val="left" w:pos="851"/>
        </w:tabs>
        <w:ind w:left="851" w:hanging="851"/>
        <w:rPr>
          <w:b/>
          <w:sz w:val="24"/>
          <w:szCs w:val="24"/>
        </w:rPr>
      </w:pPr>
      <w:r w:rsidRPr="000B149E">
        <w:rPr>
          <w:b/>
          <w:sz w:val="24"/>
          <w:szCs w:val="24"/>
        </w:rPr>
        <w:t>4.3</w:t>
      </w:r>
      <w:r w:rsidRPr="000B149E">
        <w:rPr>
          <w:b/>
          <w:sz w:val="24"/>
          <w:szCs w:val="24"/>
        </w:rPr>
        <w:tab/>
        <w:t>Kontraindikationer</w:t>
      </w:r>
    </w:p>
    <w:p w:rsidR="00C77907" w:rsidRPr="00D103A8" w:rsidRDefault="00C77907" w:rsidP="00C77907">
      <w:pPr>
        <w:numPr>
          <w:ilvl w:val="0"/>
          <w:numId w:val="6"/>
        </w:numPr>
        <w:tabs>
          <w:tab w:val="clear" w:pos="720"/>
        </w:tabs>
        <w:snapToGrid w:val="0"/>
        <w:ind w:left="1134" w:hanging="283"/>
        <w:rPr>
          <w:noProof/>
          <w:sz w:val="24"/>
          <w:szCs w:val="24"/>
        </w:rPr>
      </w:pPr>
      <w:r w:rsidRPr="00D103A8">
        <w:rPr>
          <w:sz w:val="24"/>
          <w:szCs w:val="24"/>
        </w:rPr>
        <w:t xml:space="preserve">Overfølsomhed over for </w:t>
      </w:r>
      <w:r>
        <w:rPr>
          <w:sz w:val="24"/>
          <w:szCs w:val="24"/>
        </w:rPr>
        <w:t>det aktive stof</w:t>
      </w:r>
      <w:r w:rsidRPr="00D103A8">
        <w:rPr>
          <w:sz w:val="24"/>
          <w:szCs w:val="24"/>
        </w:rPr>
        <w:t xml:space="preserve">, centralt aktive </w:t>
      </w:r>
      <w:proofErr w:type="spellStart"/>
      <w:r w:rsidRPr="00D103A8">
        <w:rPr>
          <w:sz w:val="24"/>
          <w:szCs w:val="24"/>
        </w:rPr>
        <w:t>analgetika</w:t>
      </w:r>
      <w:proofErr w:type="spellEnd"/>
      <w:r w:rsidRPr="00D103A8">
        <w:rPr>
          <w:sz w:val="24"/>
          <w:szCs w:val="24"/>
        </w:rPr>
        <w:t xml:space="preserve"> eller </w:t>
      </w:r>
      <w:r w:rsidR="00E401DC">
        <w:rPr>
          <w:sz w:val="24"/>
          <w:szCs w:val="24"/>
        </w:rPr>
        <w:t xml:space="preserve">over for </w:t>
      </w:r>
      <w:r w:rsidRPr="00D103A8">
        <w:rPr>
          <w:sz w:val="24"/>
          <w:szCs w:val="24"/>
        </w:rPr>
        <w:t>et eller flere af hjælpestofferne (</w:t>
      </w:r>
      <w:r>
        <w:rPr>
          <w:sz w:val="24"/>
          <w:szCs w:val="24"/>
        </w:rPr>
        <w:t>anført i</w:t>
      </w:r>
      <w:r w:rsidRPr="00D103A8">
        <w:rPr>
          <w:sz w:val="24"/>
          <w:szCs w:val="24"/>
        </w:rPr>
        <w:t xml:space="preserve"> pkt. 6.1).</w:t>
      </w:r>
    </w:p>
    <w:p w:rsidR="00C77907" w:rsidRPr="00D103A8" w:rsidRDefault="00C77907" w:rsidP="00C77907">
      <w:pPr>
        <w:numPr>
          <w:ilvl w:val="0"/>
          <w:numId w:val="6"/>
        </w:numPr>
        <w:tabs>
          <w:tab w:val="clear" w:pos="720"/>
        </w:tabs>
        <w:snapToGrid w:val="0"/>
        <w:ind w:left="1134" w:hanging="283"/>
        <w:rPr>
          <w:noProof/>
          <w:sz w:val="24"/>
          <w:szCs w:val="24"/>
        </w:rPr>
      </w:pPr>
      <w:r w:rsidRPr="00D103A8">
        <w:rPr>
          <w:sz w:val="24"/>
          <w:szCs w:val="24"/>
        </w:rPr>
        <w:t>Opioidafhængige patienter og brug til substitutionsbehandling.</w:t>
      </w:r>
    </w:p>
    <w:p w:rsidR="00C77907" w:rsidRPr="00D103A8" w:rsidRDefault="00C77907" w:rsidP="00C77907">
      <w:pPr>
        <w:numPr>
          <w:ilvl w:val="0"/>
          <w:numId w:val="6"/>
        </w:numPr>
        <w:tabs>
          <w:tab w:val="clear" w:pos="720"/>
        </w:tabs>
        <w:snapToGrid w:val="0"/>
        <w:ind w:left="1134" w:hanging="283"/>
        <w:rPr>
          <w:noProof/>
          <w:sz w:val="24"/>
          <w:szCs w:val="24"/>
        </w:rPr>
      </w:pPr>
      <w:r w:rsidRPr="00D103A8">
        <w:rPr>
          <w:sz w:val="24"/>
          <w:szCs w:val="24"/>
        </w:rPr>
        <w:t>Svær respirationsinsufficiens.</w:t>
      </w:r>
    </w:p>
    <w:p w:rsidR="00C77907" w:rsidRPr="00D103A8" w:rsidRDefault="00C77907" w:rsidP="00C77907">
      <w:pPr>
        <w:numPr>
          <w:ilvl w:val="0"/>
          <w:numId w:val="6"/>
        </w:numPr>
        <w:tabs>
          <w:tab w:val="clear" w:pos="720"/>
        </w:tabs>
        <w:snapToGrid w:val="0"/>
        <w:ind w:left="1134" w:hanging="283"/>
        <w:rPr>
          <w:noProof/>
          <w:sz w:val="24"/>
          <w:szCs w:val="24"/>
        </w:rPr>
      </w:pPr>
      <w:r w:rsidRPr="00D103A8">
        <w:rPr>
          <w:sz w:val="24"/>
          <w:szCs w:val="24"/>
        </w:rPr>
        <w:t>Svær leverinsufficiens.</w:t>
      </w:r>
    </w:p>
    <w:p w:rsidR="00C77907" w:rsidRPr="00D103A8" w:rsidRDefault="00C77907" w:rsidP="00C77907">
      <w:pPr>
        <w:numPr>
          <w:ilvl w:val="0"/>
          <w:numId w:val="6"/>
        </w:numPr>
        <w:tabs>
          <w:tab w:val="clear" w:pos="720"/>
        </w:tabs>
        <w:snapToGrid w:val="0"/>
        <w:ind w:left="1134" w:hanging="283"/>
        <w:rPr>
          <w:noProof/>
          <w:sz w:val="24"/>
          <w:szCs w:val="24"/>
        </w:rPr>
      </w:pPr>
      <w:r w:rsidRPr="00D103A8">
        <w:rPr>
          <w:sz w:val="24"/>
          <w:szCs w:val="24"/>
        </w:rPr>
        <w:t>Patienter, der får samtidig behandling med MAO-</w:t>
      </w:r>
      <w:proofErr w:type="spellStart"/>
      <w:r w:rsidRPr="00D103A8">
        <w:rPr>
          <w:sz w:val="24"/>
          <w:szCs w:val="24"/>
        </w:rPr>
        <w:t>hæmmere</w:t>
      </w:r>
      <w:proofErr w:type="spellEnd"/>
      <w:r w:rsidRPr="00D103A8">
        <w:rPr>
          <w:sz w:val="24"/>
          <w:szCs w:val="24"/>
        </w:rPr>
        <w:t>, eller som har fået sådanne inden for de sidste 2 uger (se pkt. 4.5).</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r w:rsidRPr="00D103A8">
        <w:rPr>
          <w:sz w:val="24"/>
          <w:szCs w:val="24"/>
          <w:u w:val="single"/>
        </w:rPr>
        <w:t>Respirationsdepression</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rPr>
        <w:t xml:space="preserve">Som med andre potente kraftige opioider, kan der forekomme klinisk signifikant respirationsdepression inden for det anbefalede dosisinterval hos patienter, der får terapeutiske doser af </w:t>
      </w:r>
      <w:proofErr w:type="spellStart"/>
      <w:r w:rsidRPr="00D103A8">
        <w:rPr>
          <w:sz w:val="24"/>
          <w:szCs w:val="24"/>
        </w:rPr>
        <w:t>buprenorphin</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bør anvendes med forsigtighed hos patienter med nedsat respirationsfunktion (f.eks. kronisk obstruktiv lungesygdom, astma, </w:t>
      </w:r>
      <w:proofErr w:type="spellStart"/>
      <w:r w:rsidRPr="00D103A8">
        <w:rPr>
          <w:sz w:val="24"/>
          <w:szCs w:val="24"/>
        </w:rPr>
        <w:t>cor</w:t>
      </w:r>
      <w:proofErr w:type="spellEnd"/>
      <w:r w:rsidRPr="00D103A8">
        <w:rPr>
          <w:sz w:val="24"/>
          <w:szCs w:val="24"/>
        </w:rPr>
        <w:t xml:space="preserve"> </w:t>
      </w:r>
      <w:proofErr w:type="spellStart"/>
      <w:r w:rsidRPr="00D103A8">
        <w:rPr>
          <w:sz w:val="24"/>
          <w:szCs w:val="24"/>
        </w:rPr>
        <w:t>pulmonale</w:t>
      </w:r>
      <w:proofErr w:type="spellEnd"/>
      <w:r w:rsidRPr="00D103A8">
        <w:rPr>
          <w:sz w:val="24"/>
          <w:szCs w:val="24"/>
        </w:rPr>
        <w:t xml:space="preserve">, nedsat respirationsreserve, </w:t>
      </w:r>
      <w:proofErr w:type="spellStart"/>
      <w:r w:rsidRPr="00D103A8">
        <w:rPr>
          <w:sz w:val="24"/>
          <w:szCs w:val="24"/>
        </w:rPr>
        <w:t>hypoksi</w:t>
      </w:r>
      <w:proofErr w:type="spellEnd"/>
      <w:r w:rsidRPr="00D103A8">
        <w:rPr>
          <w:sz w:val="24"/>
          <w:szCs w:val="24"/>
        </w:rPr>
        <w:t xml:space="preserve">, </w:t>
      </w:r>
      <w:proofErr w:type="spellStart"/>
      <w:r w:rsidRPr="00D103A8">
        <w:rPr>
          <w:sz w:val="24"/>
          <w:szCs w:val="24"/>
        </w:rPr>
        <w:t>hyperkapni</w:t>
      </w:r>
      <w:proofErr w:type="spellEnd"/>
      <w:r w:rsidRPr="00D103A8">
        <w:rPr>
          <w:sz w:val="24"/>
          <w:szCs w:val="24"/>
        </w:rPr>
        <w:t xml:space="preserve"> eller allerede eksisterende respirationsdepression). Der bør udvises særlig forsigtighed, hvis </w:t>
      </w:r>
      <w:proofErr w:type="spellStart"/>
      <w:r w:rsidRPr="00D103A8">
        <w:rPr>
          <w:sz w:val="24"/>
          <w:szCs w:val="24"/>
        </w:rPr>
        <w:t>buprenorphin</w:t>
      </w:r>
      <w:proofErr w:type="spellEnd"/>
      <w:r w:rsidRPr="00D103A8">
        <w:rPr>
          <w:sz w:val="24"/>
          <w:szCs w:val="24"/>
        </w:rPr>
        <w:t xml:space="preserve"> administreres til patienter, der får eller for nylig har fået lægemidler med CNS-/respirations</w:t>
      </w:r>
      <w:r w:rsidR="00566384">
        <w:rPr>
          <w:sz w:val="24"/>
          <w:szCs w:val="24"/>
        </w:rPr>
        <w:softHyphen/>
      </w:r>
      <w:r w:rsidR="00541F3D">
        <w:rPr>
          <w:sz w:val="24"/>
          <w:szCs w:val="24"/>
        </w:rPr>
        <w:softHyphen/>
      </w:r>
      <w:r w:rsidRPr="00D103A8">
        <w:rPr>
          <w:sz w:val="24"/>
          <w:szCs w:val="24"/>
        </w:rPr>
        <w:t>hæmmende virkning. Patienter med de ovennævnte fysiske og/eller farmakologiske risikofaktorer, bør overvåges og dosisreduktion bør overvejes.</w:t>
      </w:r>
    </w:p>
    <w:p w:rsidR="00C77907" w:rsidRPr="00D103A8" w:rsidRDefault="00C77907" w:rsidP="00C77907">
      <w:pPr>
        <w:snapToGrid w:val="0"/>
        <w:ind w:left="851"/>
        <w:rPr>
          <w:noProof/>
          <w:sz w:val="24"/>
          <w:szCs w:val="24"/>
        </w:rPr>
      </w:pPr>
    </w:p>
    <w:p w:rsidR="00C77907" w:rsidRPr="00D103A8" w:rsidRDefault="00C77907" w:rsidP="00C77907">
      <w:pPr>
        <w:snapToGrid w:val="0"/>
        <w:ind w:left="851"/>
        <w:rPr>
          <w:noProof/>
          <w:sz w:val="24"/>
          <w:szCs w:val="24"/>
        </w:rPr>
      </w:pPr>
      <w:r w:rsidRPr="00D103A8">
        <w:rPr>
          <w:noProof/>
          <w:sz w:val="24"/>
          <w:szCs w:val="24"/>
          <w:u w:val="single"/>
        </w:rPr>
        <w:t>Risiko ved samtidig anvendelse af beroligende lægemidler så som benzodiazepiner eller beslægtede lægemidler</w:t>
      </w:r>
    </w:p>
    <w:p w:rsidR="00C77907" w:rsidRDefault="00C77907" w:rsidP="00C77907">
      <w:pPr>
        <w:snapToGrid w:val="0"/>
        <w:ind w:left="851"/>
        <w:rPr>
          <w:noProof/>
          <w:sz w:val="24"/>
          <w:szCs w:val="24"/>
        </w:rPr>
      </w:pPr>
      <w:r w:rsidRPr="00D103A8">
        <w:rPr>
          <w:noProof/>
          <w:sz w:val="24"/>
          <w:szCs w:val="24"/>
        </w:rPr>
        <w:t>Samtidig brug af Norvipren og beroligende lægemidler som benzodiazepiner eller beslægtede stoffer kan medføre sedation, respirationsdepression, koma og død. På grund af disse risici bør samtidig behandling med disse beroligende lægemidler reserveres til patienter, for hvem der ikke er alternative behandlingsmuligheder. Hvis der træffes beslutning om at ordinere Norvipren samtidig med beroligende lægemidler, skal den laveste effektive dosis anvendes, og behandlingstiden skal være så kort som muligt.</w:t>
      </w:r>
    </w:p>
    <w:p w:rsidR="00470B15" w:rsidRPr="00D103A8" w:rsidRDefault="00470B15" w:rsidP="00C77907">
      <w:pPr>
        <w:snapToGrid w:val="0"/>
        <w:ind w:left="851"/>
        <w:rPr>
          <w:noProof/>
          <w:sz w:val="24"/>
          <w:szCs w:val="24"/>
        </w:rPr>
      </w:pPr>
    </w:p>
    <w:p w:rsidR="00C77907" w:rsidRDefault="00C77907" w:rsidP="00C77907">
      <w:pPr>
        <w:snapToGrid w:val="0"/>
        <w:ind w:left="851"/>
        <w:rPr>
          <w:noProof/>
          <w:sz w:val="24"/>
          <w:szCs w:val="24"/>
        </w:rPr>
      </w:pPr>
      <w:r w:rsidRPr="00D103A8">
        <w:rPr>
          <w:noProof/>
          <w:sz w:val="24"/>
          <w:szCs w:val="24"/>
        </w:rPr>
        <w:t>Patienterne skal følges nøje for tegn og symptomer på respirationsdepression og sedation. I den henseende anbefales det på det kraftigste at informere patienter og deres omsorgspersoner om at være opmærksomme på disse symptomer (se pkt. 4.5).</w:t>
      </w:r>
    </w:p>
    <w:p w:rsidR="00470B15" w:rsidRDefault="00470B15" w:rsidP="00C77907">
      <w:pPr>
        <w:snapToGrid w:val="0"/>
        <w:ind w:left="851"/>
        <w:rPr>
          <w:noProof/>
          <w:sz w:val="24"/>
          <w:szCs w:val="24"/>
        </w:rPr>
      </w:pPr>
    </w:p>
    <w:p w:rsidR="00470B15" w:rsidRPr="00DE5503" w:rsidRDefault="00470B15" w:rsidP="000B149E">
      <w:pPr>
        <w:ind w:left="851"/>
        <w:rPr>
          <w:sz w:val="24"/>
          <w:szCs w:val="24"/>
          <w:u w:val="single"/>
        </w:rPr>
      </w:pPr>
      <w:r w:rsidRPr="00DE5503">
        <w:rPr>
          <w:sz w:val="24"/>
          <w:szCs w:val="24"/>
          <w:u w:val="single"/>
        </w:rPr>
        <w:t>Serotoninsyndrom</w:t>
      </w:r>
    </w:p>
    <w:p w:rsidR="00470B15" w:rsidRPr="00613986" w:rsidRDefault="00470B15" w:rsidP="000B149E">
      <w:pPr>
        <w:ind w:left="851"/>
        <w:rPr>
          <w:sz w:val="24"/>
          <w:szCs w:val="24"/>
        </w:rPr>
      </w:pPr>
      <w:r w:rsidRPr="00613986">
        <w:rPr>
          <w:sz w:val="24"/>
          <w:szCs w:val="24"/>
        </w:rPr>
        <w:t xml:space="preserve">Samtidig administration af </w:t>
      </w:r>
      <w:proofErr w:type="spellStart"/>
      <w:r>
        <w:rPr>
          <w:sz w:val="24"/>
          <w:szCs w:val="24"/>
        </w:rPr>
        <w:t>b</w:t>
      </w:r>
      <w:r w:rsidRPr="00D103A8">
        <w:rPr>
          <w:sz w:val="24"/>
          <w:szCs w:val="24"/>
        </w:rPr>
        <w:t>uprenorphin</w:t>
      </w:r>
      <w:proofErr w:type="spellEnd"/>
      <w:r w:rsidRPr="00613986">
        <w:rPr>
          <w:sz w:val="24"/>
          <w:szCs w:val="24"/>
        </w:rPr>
        <w:t xml:space="preserve"> og andre </w:t>
      </w:r>
      <w:proofErr w:type="spellStart"/>
      <w:r w:rsidRPr="00613986">
        <w:rPr>
          <w:sz w:val="24"/>
          <w:szCs w:val="24"/>
        </w:rPr>
        <w:t>serotonerge</w:t>
      </w:r>
      <w:proofErr w:type="spellEnd"/>
      <w:r w:rsidRPr="00613986">
        <w:rPr>
          <w:sz w:val="24"/>
          <w:szCs w:val="24"/>
        </w:rPr>
        <w:t xml:space="preserve"> midler, f.eks. MAO-</w:t>
      </w:r>
      <w:proofErr w:type="spellStart"/>
      <w:r w:rsidRPr="00613986">
        <w:rPr>
          <w:sz w:val="24"/>
          <w:szCs w:val="24"/>
        </w:rPr>
        <w:t>hæmmere</w:t>
      </w:r>
      <w:proofErr w:type="spellEnd"/>
      <w:r w:rsidRPr="00613986">
        <w:rPr>
          <w:sz w:val="24"/>
          <w:szCs w:val="24"/>
        </w:rPr>
        <w:t xml:space="preserve">, selektive </w:t>
      </w:r>
      <w:proofErr w:type="spellStart"/>
      <w:r w:rsidRPr="00613986">
        <w:rPr>
          <w:sz w:val="24"/>
          <w:szCs w:val="24"/>
        </w:rPr>
        <w:t>serotoningenoptagelseshæmmere</w:t>
      </w:r>
      <w:proofErr w:type="spellEnd"/>
      <w:r w:rsidRPr="00613986">
        <w:rPr>
          <w:sz w:val="24"/>
          <w:szCs w:val="24"/>
        </w:rPr>
        <w:t xml:space="preserve"> (</w:t>
      </w:r>
      <w:proofErr w:type="spellStart"/>
      <w:r w:rsidRPr="00613986">
        <w:rPr>
          <w:sz w:val="24"/>
          <w:szCs w:val="24"/>
        </w:rPr>
        <w:t>SSRI'er</w:t>
      </w:r>
      <w:proofErr w:type="spellEnd"/>
      <w:r w:rsidRPr="00613986">
        <w:rPr>
          <w:sz w:val="24"/>
          <w:szCs w:val="24"/>
        </w:rPr>
        <w:t>), serotonin-noradrenalin-</w:t>
      </w:r>
      <w:proofErr w:type="spellStart"/>
      <w:r w:rsidRPr="00613986">
        <w:rPr>
          <w:sz w:val="24"/>
          <w:szCs w:val="24"/>
        </w:rPr>
        <w:t>genoptagelseshæmmere</w:t>
      </w:r>
      <w:proofErr w:type="spellEnd"/>
      <w:r w:rsidRPr="00613986">
        <w:rPr>
          <w:sz w:val="24"/>
          <w:szCs w:val="24"/>
        </w:rPr>
        <w:t xml:space="preserve"> (</w:t>
      </w:r>
      <w:proofErr w:type="spellStart"/>
      <w:r w:rsidRPr="00613986">
        <w:rPr>
          <w:sz w:val="24"/>
          <w:szCs w:val="24"/>
        </w:rPr>
        <w:t>SNRI'er</w:t>
      </w:r>
      <w:proofErr w:type="spellEnd"/>
      <w:r w:rsidRPr="00613986">
        <w:rPr>
          <w:sz w:val="24"/>
          <w:szCs w:val="24"/>
        </w:rPr>
        <w:t>) eller tricykliske antidepressive stoffer kan medføre serotoninsyndrom, der er en potentielt livstruende tilstand (se pkt. 4.5).</w:t>
      </w:r>
    </w:p>
    <w:p w:rsidR="00470B15" w:rsidRPr="00613986" w:rsidRDefault="00470B15" w:rsidP="000B149E">
      <w:pPr>
        <w:ind w:left="851"/>
        <w:rPr>
          <w:sz w:val="24"/>
          <w:szCs w:val="24"/>
        </w:rPr>
      </w:pPr>
      <w:r w:rsidRPr="00613986">
        <w:rPr>
          <w:sz w:val="24"/>
          <w:szCs w:val="24"/>
        </w:rPr>
        <w:t xml:space="preserve">Hvis samtidig behandling med andre </w:t>
      </w:r>
      <w:proofErr w:type="spellStart"/>
      <w:r w:rsidRPr="00613986">
        <w:rPr>
          <w:sz w:val="24"/>
          <w:szCs w:val="24"/>
        </w:rPr>
        <w:t>serotonerge</w:t>
      </w:r>
      <w:proofErr w:type="spellEnd"/>
      <w:r w:rsidRPr="00613986">
        <w:rPr>
          <w:sz w:val="24"/>
          <w:szCs w:val="24"/>
        </w:rPr>
        <w:t xml:space="preserve"> midler er klinisk indiceret, tilrådes det at overvåge patienten grundigt, især ved påbegyndelse af behandlingen og øgning af dosis.</w:t>
      </w:r>
    </w:p>
    <w:p w:rsidR="00470B15" w:rsidRPr="00613986" w:rsidRDefault="00470B15" w:rsidP="000B149E">
      <w:pPr>
        <w:ind w:left="851"/>
        <w:rPr>
          <w:sz w:val="24"/>
          <w:szCs w:val="24"/>
        </w:rPr>
      </w:pPr>
      <w:r w:rsidRPr="00613986">
        <w:rPr>
          <w:sz w:val="24"/>
          <w:szCs w:val="24"/>
        </w:rPr>
        <w:t xml:space="preserve">Symptomer på serotoninsyndrom kan omfatte ændret mental status, autonom ustabilitet, </w:t>
      </w:r>
      <w:proofErr w:type="spellStart"/>
      <w:r w:rsidRPr="00613986">
        <w:rPr>
          <w:sz w:val="24"/>
          <w:szCs w:val="24"/>
        </w:rPr>
        <w:t>neuromuskulære</w:t>
      </w:r>
      <w:proofErr w:type="spellEnd"/>
      <w:r w:rsidRPr="00613986">
        <w:rPr>
          <w:sz w:val="24"/>
          <w:szCs w:val="24"/>
        </w:rPr>
        <w:t xml:space="preserve"> anomalier og/eller </w:t>
      </w:r>
      <w:proofErr w:type="spellStart"/>
      <w:r w:rsidRPr="00613986">
        <w:rPr>
          <w:sz w:val="24"/>
          <w:szCs w:val="24"/>
        </w:rPr>
        <w:t>gastrointestinale</w:t>
      </w:r>
      <w:proofErr w:type="spellEnd"/>
      <w:r w:rsidRPr="00613986">
        <w:rPr>
          <w:sz w:val="24"/>
          <w:szCs w:val="24"/>
        </w:rPr>
        <w:t xml:space="preserve"> symptomer.</w:t>
      </w:r>
    </w:p>
    <w:p w:rsidR="00470B15" w:rsidRDefault="00470B15" w:rsidP="000B149E">
      <w:pPr>
        <w:ind w:left="851"/>
        <w:rPr>
          <w:sz w:val="24"/>
          <w:szCs w:val="24"/>
        </w:rPr>
      </w:pPr>
      <w:r w:rsidRPr="00613986">
        <w:rPr>
          <w:sz w:val="24"/>
          <w:szCs w:val="24"/>
        </w:rPr>
        <w:t>Hvis der er mistanke om serotoninsyndrom, bør dosisreduktion eller behandlingsophør overvejes, afhængigt af symptomernes sværhedsgrad.</w:t>
      </w:r>
    </w:p>
    <w:p w:rsidR="00470B15" w:rsidRDefault="00470B15" w:rsidP="000B149E">
      <w:pPr>
        <w:tabs>
          <w:tab w:val="left" w:pos="1644"/>
        </w:tabs>
        <w:ind w:left="851"/>
        <w:rPr>
          <w:sz w:val="24"/>
          <w:szCs w:val="24"/>
        </w:rPr>
      </w:pPr>
    </w:p>
    <w:p w:rsidR="00C05CF5" w:rsidRDefault="00C05CF5" w:rsidP="00C05CF5">
      <w:pPr>
        <w:ind w:left="851"/>
        <w:rPr>
          <w:sz w:val="24"/>
          <w:szCs w:val="24"/>
          <w:u w:val="single"/>
        </w:rPr>
      </w:pPr>
      <w:r>
        <w:rPr>
          <w:sz w:val="24"/>
          <w:szCs w:val="24"/>
          <w:u w:val="single"/>
        </w:rPr>
        <w:t xml:space="preserve">Tolerance og opioidmisbrug (misbrug og afhængighed) </w:t>
      </w:r>
    </w:p>
    <w:p w:rsidR="00C05CF5" w:rsidRDefault="00C05CF5" w:rsidP="00C05CF5">
      <w:pPr>
        <w:ind w:left="851"/>
        <w:rPr>
          <w:sz w:val="24"/>
          <w:szCs w:val="24"/>
        </w:rPr>
      </w:pPr>
      <w:r>
        <w:rPr>
          <w:sz w:val="24"/>
          <w:szCs w:val="24"/>
        </w:rPr>
        <w:t xml:space="preserve">Tolerance, fysisk og psykisk afhængighed, og opioidmisbrug kan udvikles ved gentagen administration af opioider som </w:t>
      </w:r>
      <w:proofErr w:type="spellStart"/>
      <w:r>
        <w:rPr>
          <w:sz w:val="24"/>
          <w:szCs w:val="24"/>
        </w:rPr>
        <w:t>Norvipren</w:t>
      </w:r>
      <w:proofErr w:type="spellEnd"/>
      <w:r>
        <w:rPr>
          <w:sz w:val="24"/>
          <w:szCs w:val="24"/>
        </w:rPr>
        <w:t xml:space="preserve">. Gentagen brug af </w:t>
      </w:r>
      <w:proofErr w:type="spellStart"/>
      <w:r>
        <w:rPr>
          <w:sz w:val="24"/>
          <w:szCs w:val="24"/>
        </w:rPr>
        <w:t>Norvipren</w:t>
      </w:r>
      <w:proofErr w:type="spellEnd"/>
      <w:r>
        <w:rPr>
          <w:sz w:val="24"/>
          <w:szCs w:val="24"/>
        </w:rPr>
        <w:t xml:space="preserve"> kan føre til opioidmisbrug. En højere dosis og længere varighed af opioidbehandling kan øge risikoen for at udvikle opioidmisbrug. Misbrug eller forsætlig misbrug af </w:t>
      </w:r>
      <w:proofErr w:type="spellStart"/>
      <w:r>
        <w:rPr>
          <w:sz w:val="24"/>
          <w:szCs w:val="24"/>
        </w:rPr>
        <w:t>Norvipren</w:t>
      </w:r>
      <w:proofErr w:type="spellEnd"/>
      <w:r>
        <w:rPr>
          <w:sz w:val="24"/>
          <w:szCs w:val="24"/>
        </w:rPr>
        <w:t xml:space="preserve"> kan resultere i overdosering og/eller død. Risikoen for at udvikle opioidmisbrug øges hos patienter 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C05CF5" w:rsidRDefault="00C05CF5" w:rsidP="00C05CF5">
      <w:pPr>
        <w:ind w:left="851"/>
        <w:rPr>
          <w:sz w:val="24"/>
          <w:szCs w:val="24"/>
        </w:rPr>
      </w:pPr>
    </w:p>
    <w:p w:rsidR="00C05CF5" w:rsidRDefault="00C05CF5" w:rsidP="00C05CF5">
      <w:pPr>
        <w:ind w:left="851"/>
        <w:rPr>
          <w:sz w:val="24"/>
          <w:szCs w:val="24"/>
        </w:rPr>
      </w:pPr>
      <w:r>
        <w:rPr>
          <w:sz w:val="24"/>
          <w:szCs w:val="24"/>
        </w:rPr>
        <w:t xml:space="preserve">Før behandling med </w:t>
      </w:r>
      <w:proofErr w:type="spellStart"/>
      <w:r>
        <w:rPr>
          <w:sz w:val="24"/>
          <w:szCs w:val="24"/>
        </w:rPr>
        <w:t>Norvipren</w:t>
      </w:r>
      <w:proofErr w:type="spellEnd"/>
      <w:r>
        <w:rPr>
          <w:sz w:val="24"/>
          <w:szCs w:val="24"/>
        </w:rPr>
        <w:t xml:space="preserve"> påbegyndes og under behandlingen, bør behandlingsmål og en </w:t>
      </w:r>
      <w:proofErr w:type="spellStart"/>
      <w:r>
        <w:rPr>
          <w:sz w:val="24"/>
          <w:szCs w:val="24"/>
        </w:rPr>
        <w:t>seponeringsplan</w:t>
      </w:r>
      <w:proofErr w:type="spellEnd"/>
      <w:r>
        <w:rPr>
          <w:sz w:val="24"/>
          <w:szCs w:val="24"/>
        </w:rPr>
        <w:t xml:space="preserve"> aftales med patienten (se </w:t>
      </w:r>
      <w:r w:rsidR="00D44043">
        <w:rPr>
          <w:sz w:val="24"/>
          <w:szCs w:val="24"/>
        </w:rPr>
        <w:t>pkt.</w:t>
      </w:r>
      <w:r>
        <w:rPr>
          <w:sz w:val="24"/>
          <w:szCs w:val="24"/>
        </w:rPr>
        <w:t xml:space="preserve"> 4.2). Før og under behandlingen bør patienten også informeres om risikoen og tegnene på opioidmisbrug. Hvis disse tegn opstår, bør patienter rådes til at kontakte deres læge.</w:t>
      </w:r>
    </w:p>
    <w:p w:rsidR="00C05CF5" w:rsidRDefault="00C05CF5" w:rsidP="00C05CF5">
      <w:pPr>
        <w:ind w:left="851"/>
        <w:rPr>
          <w:sz w:val="24"/>
          <w:szCs w:val="24"/>
        </w:rPr>
      </w:pPr>
    </w:p>
    <w:p w:rsidR="00C05CF5" w:rsidRDefault="00C05CF5" w:rsidP="00C05CF5">
      <w:pPr>
        <w:ind w:left="851"/>
        <w:rPr>
          <w:sz w:val="24"/>
          <w:szCs w:val="24"/>
        </w:rPr>
      </w:pPr>
      <w:r>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 bør konsultation med en afhængighedsspecialist overvejes.</w:t>
      </w:r>
    </w:p>
    <w:p w:rsidR="00C05CF5" w:rsidRPr="00D103A8" w:rsidRDefault="00C05CF5" w:rsidP="000B149E">
      <w:pPr>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u w:val="single"/>
        </w:rPr>
        <w:t>Afhængighed</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D103A8">
        <w:rPr>
          <w:sz w:val="24"/>
          <w:szCs w:val="24"/>
        </w:rPr>
        <w:t>Buprenorphin</w:t>
      </w:r>
      <w:proofErr w:type="spellEnd"/>
      <w:r w:rsidRPr="00D103A8">
        <w:rPr>
          <w:sz w:val="24"/>
          <w:szCs w:val="24"/>
        </w:rPr>
        <w:t xml:space="preserve"> er en partiel agonist på μ-opioid-receptoren, og kronisk administration skaber </w:t>
      </w:r>
      <w:proofErr w:type="spellStart"/>
      <w:r w:rsidRPr="00D103A8">
        <w:rPr>
          <w:sz w:val="24"/>
          <w:szCs w:val="24"/>
        </w:rPr>
        <w:t>opiodafhængighed</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har visse </w:t>
      </w:r>
      <w:proofErr w:type="spellStart"/>
      <w:r w:rsidRPr="00D103A8">
        <w:rPr>
          <w:sz w:val="24"/>
          <w:szCs w:val="24"/>
        </w:rPr>
        <w:t>opioide</w:t>
      </w:r>
      <w:proofErr w:type="spellEnd"/>
      <w:r w:rsidRPr="00D103A8">
        <w:rPr>
          <w:sz w:val="24"/>
          <w:szCs w:val="24"/>
        </w:rPr>
        <w:t xml:space="preserve"> egenskaber, der kan lede til en opioid-lignende eufori.</w:t>
      </w:r>
    </w:p>
    <w:p w:rsidR="00C77907" w:rsidRPr="00D103A8" w:rsidRDefault="00C77907" w:rsidP="00C77907">
      <w:pPr>
        <w:ind w:left="851"/>
        <w:rPr>
          <w:sz w:val="24"/>
          <w:szCs w:val="24"/>
        </w:rPr>
      </w:pPr>
    </w:p>
    <w:p w:rsidR="00C77907" w:rsidRPr="00D103A8" w:rsidRDefault="00C77907" w:rsidP="00C77907">
      <w:pPr>
        <w:ind w:left="851"/>
        <w:rPr>
          <w:sz w:val="24"/>
          <w:szCs w:val="24"/>
        </w:rPr>
      </w:pPr>
      <w:r w:rsidRPr="00D103A8">
        <w:rPr>
          <w:sz w:val="24"/>
          <w:szCs w:val="24"/>
        </w:rPr>
        <w:t xml:space="preserve">Dyreforsøg og klinisk erfaring har vist, at </w:t>
      </w:r>
      <w:proofErr w:type="spellStart"/>
      <w:r w:rsidRPr="00D103A8">
        <w:rPr>
          <w:sz w:val="24"/>
          <w:szCs w:val="24"/>
        </w:rPr>
        <w:t>buprenorphin</w:t>
      </w:r>
      <w:proofErr w:type="spellEnd"/>
      <w:r w:rsidRPr="00D103A8">
        <w:rPr>
          <w:sz w:val="24"/>
          <w:szCs w:val="24"/>
        </w:rPr>
        <w:t xml:space="preserve"> kan skabe afhængighed, men på et lavere niveau end en komplet agonist (f.eks. morfin). </w:t>
      </w:r>
    </w:p>
    <w:p w:rsidR="00C77907" w:rsidRPr="00D103A8" w:rsidRDefault="00C77907" w:rsidP="00C77907">
      <w:pPr>
        <w:ind w:left="851"/>
        <w:rPr>
          <w:sz w:val="24"/>
          <w:szCs w:val="24"/>
        </w:rPr>
      </w:pPr>
    </w:p>
    <w:p w:rsidR="00C77907" w:rsidRPr="00D103A8" w:rsidRDefault="00C77907" w:rsidP="00C77907">
      <w:pPr>
        <w:ind w:left="851"/>
        <w:rPr>
          <w:sz w:val="24"/>
          <w:szCs w:val="24"/>
        </w:rPr>
      </w:pPr>
      <w:r w:rsidRPr="00D103A8">
        <w:rPr>
          <w:sz w:val="24"/>
          <w:szCs w:val="24"/>
        </w:rPr>
        <w:t xml:space="preserve">Det frarådes at seponere behandlingen brat, da dette kan resultere i et </w:t>
      </w:r>
      <w:proofErr w:type="spellStart"/>
      <w:r w:rsidRPr="00D103A8">
        <w:rPr>
          <w:sz w:val="24"/>
          <w:szCs w:val="24"/>
        </w:rPr>
        <w:t>seponeringssyndrom</w:t>
      </w:r>
      <w:proofErr w:type="spellEnd"/>
      <w:r w:rsidRPr="00D103A8">
        <w:rPr>
          <w:sz w:val="24"/>
          <w:szCs w:val="24"/>
        </w:rPr>
        <w:t xml:space="preserve">, eventuelt med forsinket indtræden. </w:t>
      </w:r>
      <w:proofErr w:type="spellStart"/>
      <w:r w:rsidRPr="00D103A8">
        <w:rPr>
          <w:sz w:val="24"/>
          <w:szCs w:val="24"/>
        </w:rPr>
        <w:t>Seponerings</w:t>
      </w:r>
      <w:r w:rsidR="00406D0F">
        <w:rPr>
          <w:sz w:val="24"/>
          <w:szCs w:val="24"/>
        </w:rPr>
        <w:t>y</w:t>
      </w:r>
      <w:r w:rsidRPr="00D103A8">
        <w:rPr>
          <w:sz w:val="24"/>
          <w:szCs w:val="24"/>
        </w:rPr>
        <w:t>mptomer</w:t>
      </w:r>
      <w:proofErr w:type="spellEnd"/>
      <w:r w:rsidRPr="00D103A8">
        <w:rPr>
          <w:sz w:val="24"/>
          <w:szCs w:val="24"/>
        </w:rPr>
        <w:t xml:space="preserve"> inkluderer agitation, angsttilstande, nervøsitet, </w:t>
      </w:r>
      <w:proofErr w:type="spellStart"/>
      <w:r w:rsidRPr="00D103A8">
        <w:rPr>
          <w:sz w:val="24"/>
          <w:szCs w:val="24"/>
        </w:rPr>
        <w:t>insomni</w:t>
      </w:r>
      <w:proofErr w:type="spellEnd"/>
      <w:r w:rsidRPr="00D103A8">
        <w:rPr>
          <w:sz w:val="24"/>
          <w:szCs w:val="24"/>
        </w:rPr>
        <w:t xml:space="preserve">, </w:t>
      </w:r>
      <w:proofErr w:type="spellStart"/>
      <w:r w:rsidRPr="00D103A8">
        <w:rPr>
          <w:sz w:val="24"/>
          <w:szCs w:val="24"/>
        </w:rPr>
        <w:t>hyperkinesi</w:t>
      </w:r>
      <w:proofErr w:type="spellEnd"/>
      <w:r w:rsidRPr="00D103A8">
        <w:rPr>
          <w:sz w:val="24"/>
          <w:szCs w:val="24"/>
        </w:rPr>
        <w:t xml:space="preserve">, </w:t>
      </w:r>
      <w:proofErr w:type="spellStart"/>
      <w:r w:rsidRPr="00D103A8">
        <w:rPr>
          <w:sz w:val="24"/>
          <w:szCs w:val="24"/>
        </w:rPr>
        <w:t>tremor</w:t>
      </w:r>
      <w:proofErr w:type="spellEnd"/>
      <w:r w:rsidRPr="00D103A8">
        <w:rPr>
          <w:sz w:val="24"/>
          <w:szCs w:val="24"/>
        </w:rPr>
        <w:t xml:space="preserve"> og </w:t>
      </w:r>
      <w:proofErr w:type="spellStart"/>
      <w:r w:rsidRPr="00D103A8">
        <w:rPr>
          <w:sz w:val="24"/>
          <w:szCs w:val="24"/>
        </w:rPr>
        <w:t>gastrointestinale</w:t>
      </w:r>
      <w:proofErr w:type="spellEnd"/>
      <w:r w:rsidRPr="00D103A8">
        <w:rPr>
          <w:sz w:val="24"/>
          <w:szCs w:val="24"/>
        </w:rPr>
        <w:t xml:space="preserve"> gener.</w:t>
      </w:r>
    </w:p>
    <w:p w:rsidR="00C77907" w:rsidRPr="00D103A8" w:rsidRDefault="00C77907" w:rsidP="00C77907">
      <w:pPr>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D103A8">
        <w:rPr>
          <w:sz w:val="24"/>
          <w:szCs w:val="24"/>
        </w:rPr>
        <w:t>Buprenorphin</w:t>
      </w:r>
      <w:proofErr w:type="spellEnd"/>
      <w:r w:rsidRPr="00D103A8">
        <w:rPr>
          <w:sz w:val="24"/>
          <w:szCs w:val="24"/>
        </w:rPr>
        <w:t xml:space="preserve"> skal anvendes til lindring af smerter og ikke som forebyggende behandling.</w:t>
      </w:r>
    </w:p>
    <w:p w:rsidR="00C77907" w:rsidRPr="00D103A8" w:rsidRDefault="00C77907" w:rsidP="00C77907">
      <w:pPr>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rPr>
        <w:t xml:space="preserve">Hos følsomme patienter kan afhængighed føre til selvadministration af lægemidlet, selvom smerten ikke længere eksisterer. Patienter må ikke tage en højere dosis </w:t>
      </w:r>
      <w:proofErr w:type="spellStart"/>
      <w:r w:rsidRPr="00D103A8">
        <w:rPr>
          <w:sz w:val="24"/>
          <w:szCs w:val="24"/>
        </w:rPr>
        <w:t>buprenorphin</w:t>
      </w:r>
      <w:proofErr w:type="spellEnd"/>
      <w:r w:rsidRPr="00D103A8">
        <w:rPr>
          <w:sz w:val="24"/>
          <w:szCs w:val="24"/>
        </w:rPr>
        <w:t xml:space="preserve"> end den, der er ordineret af deres læge, og patienterne bør på det kraftigste opfordres til at konsultere deres læge, hvis de for tiden tager anden receptpligtig medicin, eller der er ordineret medicin til fremtidig brug.</w:t>
      </w:r>
    </w:p>
    <w:p w:rsidR="00C77907" w:rsidRDefault="00C77907" w:rsidP="00C77907">
      <w:pPr>
        <w:tabs>
          <w:tab w:val="left" w:pos="360"/>
        </w:tabs>
        <w:ind w:left="851"/>
        <w:rPr>
          <w:sz w:val="24"/>
          <w:szCs w:val="24"/>
          <w:u w:val="single"/>
        </w:rPr>
      </w:pPr>
    </w:p>
    <w:p w:rsidR="00C77907" w:rsidRPr="00D103A8" w:rsidRDefault="00C77907" w:rsidP="00C77907">
      <w:pPr>
        <w:tabs>
          <w:tab w:val="left" w:pos="360"/>
        </w:tabs>
        <w:ind w:left="851"/>
        <w:rPr>
          <w:sz w:val="24"/>
          <w:szCs w:val="24"/>
        </w:rPr>
      </w:pPr>
      <w:r w:rsidRPr="00D103A8">
        <w:rPr>
          <w:sz w:val="24"/>
          <w:szCs w:val="24"/>
          <w:u w:val="single"/>
        </w:rPr>
        <w:t>Brug hos opioidafhængige patienter</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D103A8">
        <w:rPr>
          <w:sz w:val="24"/>
          <w:szCs w:val="24"/>
        </w:rPr>
        <w:t>Buprenorphin</w:t>
      </w:r>
      <w:proofErr w:type="spellEnd"/>
      <w:r w:rsidRPr="00D103A8">
        <w:rPr>
          <w:sz w:val="24"/>
          <w:szCs w:val="24"/>
        </w:rPr>
        <w:t xml:space="preserve"> kan fremkalde </w:t>
      </w:r>
      <w:proofErr w:type="spellStart"/>
      <w:r w:rsidRPr="00D103A8">
        <w:rPr>
          <w:sz w:val="24"/>
          <w:szCs w:val="24"/>
        </w:rPr>
        <w:t>seponeringssyndrom</w:t>
      </w:r>
      <w:proofErr w:type="spellEnd"/>
      <w:r w:rsidRPr="00D103A8">
        <w:rPr>
          <w:sz w:val="24"/>
          <w:szCs w:val="24"/>
        </w:rPr>
        <w:t xml:space="preserve"> hos opioidafhængige patienter, som anvender komplette opioidagonister som f.eks. </w:t>
      </w:r>
      <w:proofErr w:type="spellStart"/>
      <w:r w:rsidRPr="00D103A8">
        <w:rPr>
          <w:sz w:val="24"/>
          <w:szCs w:val="24"/>
        </w:rPr>
        <w:t>methadon</w:t>
      </w:r>
      <w:proofErr w:type="spellEnd"/>
      <w:r w:rsidRPr="00D103A8">
        <w:rPr>
          <w:sz w:val="24"/>
          <w:szCs w:val="24"/>
        </w:rPr>
        <w:t xml:space="preserve"> eller heroin. Der skal ligeledes udvises forsigtighed ved ordinering af </w:t>
      </w:r>
      <w:proofErr w:type="spellStart"/>
      <w:r w:rsidRPr="00D103A8">
        <w:rPr>
          <w:sz w:val="24"/>
          <w:szCs w:val="24"/>
        </w:rPr>
        <w:t>buprenorphin</w:t>
      </w:r>
      <w:proofErr w:type="spellEnd"/>
      <w:r w:rsidRPr="00D103A8">
        <w:rPr>
          <w:sz w:val="24"/>
          <w:szCs w:val="24"/>
        </w:rPr>
        <w:t xml:space="preserve"> som </w:t>
      </w:r>
      <w:proofErr w:type="spellStart"/>
      <w:r w:rsidRPr="00D103A8">
        <w:rPr>
          <w:sz w:val="24"/>
          <w:szCs w:val="24"/>
        </w:rPr>
        <w:t>analgetikum</w:t>
      </w:r>
      <w:proofErr w:type="spellEnd"/>
      <w:r w:rsidRPr="00D103A8">
        <w:rPr>
          <w:sz w:val="24"/>
          <w:szCs w:val="24"/>
        </w:rPr>
        <w:t xml:space="preserve"> til narkotikamisbrugere, eller til patienter med opioidafhængighed i anamnesen. </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rPr>
        <w:t xml:space="preserve">Mindre euforiske effekter er set i mennesker. Dette kan, til en vis grad, resultere i misbrug. Det nuværende niveau af opioidafhængighed skal vurderes hos patienter med opioidafhængighed eller –misbrug i anamnesen, før der iværksættes behandling med </w:t>
      </w:r>
      <w:proofErr w:type="spellStart"/>
      <w:r w:rsidRPr="00D103A8">
        <w:rPr>
          <w:sz w:val="24"/>
          <w:szCs w:val="24"/>
        </w:rPr>
        <w:t>buprenorphin</w:t>
      </w:r>
      <w:proofErr w:type="spellEnd"/>
      <w:r w:rsidRPr="00D103A8">
        <w:rPr>
          <w:sz w:val="24"/>
          <w:szCs w:val="24"/>
        </w:rPr>
        <w:t>.</w:t>
      </w:r>
    </w:p>
    <w:p w:rsidR="00C77907" w:rsidRPr="00D103A8" w:rsidRDefault="00C77907" w:rsidP="00C77907">
      <w:pPr>
        <w:ind w:left="851"/>
        <w:rPr>
          <w:sz w:val="24"/>
          <w:szCs w:val="24"/>
        </w:rPr>
      </w:pPr>
    </w:p>
    <w:p w:rsidR="00C77907" w:rsidRPr="00D103A8" w:rsidRDefault="00C77907" w:rsidP="00C77907">
      <w:pPr>
        <w:ind w:left="851"/>
        <w:rPr>
          <w:noProof/>
          <w:sz w:val="24"/>
          <w:szCs w:val="24"/>
        </w:rPr>
      </w:pPr>
      <w:r w:rsidRPr="00D103A8">
        <w:rPr>
          <w:sz w:val="24"/>
          <w:szCs w:val="24"/>
        </w:rPr>
        <w:t xml:space="preserve">Der er rapporteret om omdirigering af </w:t>
      </w:r>
      <w:proofErr w:type="spellStart"/>
      <w:r w:rsidRPr="00D103A8">
        <w:rPr>
          <w:sz w:val="24"/>
          <w:szCs w:val="24"/>
        </w:rPr>
        <w:t>buprenorphin</w:t>
      </w:r>
      <w:proofErr w:type="spellEnd"/>
      <w:r w:rsidRPr="00D103A8">
        <w:rPr>
          <w:sz w:val="24"/>
          <w:szCs w:val="24"/>
        </w:rPr>
        <w:t xml:space="preserve">. Med omdirigering menes der, at </w:t>
      </w:r>
      <w:proofErr w:type="spellStart"/>
      <w:r w:rsidRPr="00D103A8">
        <w:rPr>
          <w:sz w:val="24"/>
          <w:szCs w:val="24"/>
        </w:rPr>
        <w:t>buprenorphin</w:t>
      </w:r>
      <w:proofErr w:type="spellEnd"/>
      <w:r w:rsidRPr="00D103A8">
        <w:rPr>
          <w:sz w:val="24"/>
          <w:szCs w:val="24"/>
        </w:rPr>
        <w:t xml:space="preserve"> bliver indført på det illegale marked af enten patienter eller andre personer, der kommer i besiddelse af lægemidlet ved at stjæle det fra patienter eller apoteker. Denne omdirigering kan betyde, at der kommer nye misbrugere, der tager </w:t>
      </w:r>
      <w:proofErr w:type="spellStart"/>
      <w:r w:rsidRPr="00D103A8">
        <w:rPr>
          <w:sz w:val="24"/>
          <w:szCs w:val="24"/>
        </w:rPr>
        <w:t>buprenorphin</w:t>
      </w:r>
      <w:proofErr w:type="spellEnd"/>
      <w:r w:rsidRPr="00D103A8">
        <w:rPr>
          <w:sz w:val="24"/>
          <w:szCs w:val="24"/>
        </w:rPr>
        <w:t xml:space="preserve"> som deres primære misbrugsstof, hvilket medfører risici i form af overdosering, spredning af blodbårne virusinfektioner og respirationsdepression.</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r w:rsidRPr="00D103A8">
        <w:rPr>
          <w:sz w:val="24"/>
          <w:szCs w:val="24"/>
          <w:u w:val="single"/>
        </w:rPr>
        <w:t>Nedsat leverfunktion</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rPr>
        <w:t xml:space="preserve">Indvirkningen af leverinsufficiens på </w:t>
      </w:r>
      <w:proofErr w:type="spellStart"/>
      <w:r w:rsidRPr="00D103A8">
        <w:rPr>
          <w:sz w:val="24"/>
          <w:szCs w:val="24"/>
        </w:rPr>
        <w:t>buprenorphins</w:t>
      </w:r>
      <w:proofErr w:type="spellEnd"/>
      <w:r w:rsidRPr="00D103A8">
        <w:rPr>
          <w:sz w:val="24"/>
          <w:szCs w:val="24"/>
        </w:rPr>
        <w:t xml:space="preserve"> farmakokinetik er blevet undersøgt i et postmarketing-studie. Da </w:t>
      </w:r>
      <w:proofErr w:type="spellStart"/>
      <w:r w:rsidRPr="00D103A8">
        <w:rPr>
          <w:sz w:val="24"/>
          <w:szCs w:val="24"/>
        </w:rPr>
        <w:t>buprenorphin</w:t>
      </w:r>
      <w:proofErr w:type="spellEnd"/>
      <w:r w:rsidRPr="00D103A8">
        <w:rPr>
          <w:sz w:val="24"/>
          <w:szCs w:val="24"/>
        </w:rPr>
        <w:t xml:space="preserve"> i høj grad </w:t>
      </w:r>
      <w:proofErr w:type="spellStart"/>
      <w:r w:rsidRPr="00D103A8">
        <w:rPr>
          <w:sz w:val="24"/>
          <w:szCs w:val="24"/>
        </w:rPr>
        <w:t>metaboliseres</w:t>
      </w:r>
      <w:proofErr w:type="spellEnd"/>
      <w:r w:rsidRPr="00D103A8">
        <w:rPr>
          <w:sz w:val="24"/>
          <w:szCs w:val="24"/>
        </w:rPr>
        <w:t xml:space="preserve"> i leveren, blev der set øgede plasmaniveauer af </w:t>
      </w:r>
      <w:proofErr w:type="spellStart"/>
      <w:r w:rsidRPr="00D103A8">
        <w:rPr>
          <w:sz w:val="24"/>
          <w:szCs w:val="24"/>
        </w:rPr>
        <w:t>buprenorphin</w:t>
      </w:r>
      <w:proofErr w:type="spellEnd"/>
      <w:r w:rsidRPr="00D103A8">
        <w:rPr>
          <w:sz w:val="24"/>
          <w:szCs w:val="24"/>
        </w:rPr>
        <w:t xml:space="preserve"> hos patienter med moderat og svær leverinsufficiens. Patienter bør monitoreres for tegn og symptomer på toksicitet eller overdosering som følge af øgede niveauer af </w:t>
      </w:r>
      <w:proofErr w:type="spellStart"/>
      <w:r w:rsidRPr="00D103A8">
        <w:rPr>
          <w:sz w:val="24"/>
          <w:szCs w:val="24"/>
        </w:rPr>
        <w:t>buprenorphin</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bør anvendes med forsigtighed hos patienter med moderat leverinsufficiens. </w:t>
      </w:r>
      <w:proofErr w:type="spellStart"/>
      <w:r w:rsidRPr="00D103A8">
        <w:rPr>
          <w:sz w:val="24"/>
          <w:szCs w:val="24"/>
        </w:rPr>
        <w:t>Buprenorphin</w:t>
      </w:r>
      <w:proofErr w:type="spellEnd"/>
      <w:r w:rsidRPr="00D103A8">
        <w:rPr>
          <w:sz w:val="24"/>
          <w:szCs w:val="24"/>
        </w:rPr>
        <w:t xml:space="preserve"> er kontraindiceret hos patienter med svær leverinsufficiens (se pkt. 4.3).</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D103A8">
        <w:rPr>
          <w:sz w:val="24"/>
          <w:szCs w:val="24"/>
        </w:rPr>
        <w:t>Buprenorphin</w:t>
      </w:r>
      <w:proofErr w:type="spellEnd"/>
      <w:r w:rsidRPr="00D103A8">
        <w:rPr>
          <w:sz w:val="24"/>
          <w:szCs w:val="24"/>
        </w:rPr>
        <w:t xml:space="preserve"> har, ligesom andre opioider, vist sig at øge trykket i galdekanalen, hvorfor der er behov for forsigtighed hos patienter med galdevejsproblemer. </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D103A8" w:rsidRDefault="00C77907" w:rsidP="00C77907">
      <w:pPr>
        <w:tabs>
          <w:tab w:val="left" w:pos="851"/>
        </w:tabs>
        <w:ind w:left="851"/>
        <w:jc w:val="both"/>
        <w:outlineLvl w:val="0"/>
        <w:rPr>
          <w:sz w:val="24"/>
          <w:szCs w:val="24"/>
          <w:u w:val="single"/>
        </w:rPr>
      </w:pPr>
      <w:r w:rsidRPr="00D103A8">
        <w:rPr>
          <w:sz w:val="24"/>
          <w:szCs w:val="24"/>
          <w:u w:val="single"/>
        </w:rPr>
        <w:t>Nedsat nyrefunktion</w:t>
      </w:r>
    </w:p>
    <w:p w:rsidR="00C77907" w:rsidRPr="00D103A8" w:rsidRDefault="00C77907" w:rsidP="00C77907">
      <w:pPr>
        <w:tabs>
          <w:tab w:val="left" w:pos="432"/>
          <w:tab w:val="left" w:pos="851"/>
        </w:tabs>
        <w:ind w:left="851"/>
        <w:outlineLvl w:val="0"/>
        <w:rPr>
          <w:spacing w:val="-3"/>
          <w:sz w:val="24"/>
          <w:szCs w:val="24"/>
        </w:rPr>
      </w:pPr>
      <w:proofErr w:type="spellStart"/>
      <w:r w:rsidRPr="00D103A8">
        <w:rPr>
          <w:sz w:val="24"/>
          <w:szCs w:val="24"/>
        </w:rPr>
        <w:t>Renal</w:t>
      </w:r>
      <w:proofErr w:type="spellEnd"/>
      <w:r w:rsidRPr="00D103A8">
        <w:rPr>
          <w:sz w:val="24"/>
          <w:szCs w:val="24"/>
        </w:rPr>
        <w:t xml:space="preserve"> elimination kan være forlænget eftersom 30% af den administrerede dosis elimineres via nyre</w:t>
      </w:r>
      <w:r w:rsidR="00AE2809">
        <w:rPr>
          <w:sz w:val="24"/>
          <w:szCs w:val="24"/>
        </w:rPr>
        <w:t>r</w:t>
      </w:r>
      <w:r w:rsidRPr="00D103A8">
        <w:rPr>
          <w:sz w:val="24"/>
          <w:szCs w:val="24"/>
        </w:rPr>
        <w:t xml:space="preserve">ne. Metabolitter af </w:t>
      </w:r>
      <w:proofErr w:type="spellStart"/>
      <w:r w:rsidRPr="00D103A8">
        <w:rPr>
          <w:sz w:val="24"/>
          <w:szCs w:val="24"/>
        </w:rPr>
        <w:t>buprenorphin</w:t>
      </w:r>
      <w:proofErr w:type="spellEnd"/>
      <w:r w:rsidRPr="00D103A8">
        <w:rPr>
          <w:sz w:val="24"/>
          <w:szCs w:val="24"/>
        </w:rPr>
        <w:t xml:space="preserve"> akkumuleres hos patienter med nyresvigt. Forsigtighed tilrådes ved dosering af patienter med svær nyreinsufficiens (</w:t>
      </w:r>
      <w:proofErr w:type="spellStart"/>
      <w:r w:rsidRPr="00D103A8">
        <w:rPr>
          <w:sz w:val="24"/>
          <w:szCs w:val="24"/>
        </w:rPr>
        <w:t>kreatinin-clearance</w:t>
      </w:r>
      <w:proofErr w:type="spellEnd"/>
      <w:r w:rsidRPr="00D103A8">
        <w:rPr>
          <w:sz w:val="24"/>
          <w:szCs w:val="24"/>
        </w:rPr>
        <w:t> &lt; 30 ml/min).</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D103A8" w:rsidRDefault="00C77907" w:rsidP="00C77907">
      <w:pPr>
        <w:tabs>
          <w:tab w:val="left" w:pos="360"/>
        </w:tabs>
        <w:ind w:left="851"/>
        <w:rPr>
          <w:sz w:val="24"/>
          <w:szCs w:val="24"/>
          <w:u w:val="single"/>
        </w:rPr>
      </w:pPr>
      <w:proofErr w:type="spellStart"/>
      <w:r w:rsidRPr="00D103A8">
        <w:rPr>
          <w:sz w:val="24"/>
          <w:szCs w:val="24"/>
          <w:u w:val="single"/>
        </w:rPr>
        <w:t>Kardiovaskulære</w:t>
      </w:r>
      <w:proofErr w:type="spellEnd"/>
      <w:r w:rsidRPr="00D103A8">
        <w:rPr>
          <w:sz w:val="24"/>
          <w:szCs w:val="24"/>
          <w:u w:val="single"/>
        </w:rPr>
        <w:t xml:space="preserve"> virkninger</w:t>
      </w:r>
    </w:p>
    <w:p w:rsidR="00C77907" w:rsidRPr="00D103A8" w:rsidRDefault="00C77907" w:rsidP="00C77907">
      <w:pPr>
        <w:tabs>
          <w:tab w:val="left" w:pos="360"/>
        </w:tabs>
        <w:ind w:left="851"/>
        <w:rPr>
          <w:sz w:val="24"/>
          <w:szCs w:val="24"/>
        </w:rPr>
      </w:pPr>
      <w:proofErr w:type="spellStart"/>
      <w:r w:rsidRPr="00D103A8">
        <w:rPr>
          <w:sz w:val="24"/>
          <w:szCs w:val="24"/>
        </w:rPr>
        <w:t>Buprenorphin</w:t>
      </w:r>
      <w:proofErr w:type="spellEnd"/>
      <w:r w:rsidRPr="00D103A8">
        <w:rPr>
          <w:sz w:val="24"/>
          <w:szCs w:val="24"/>
        </w:rPr>
        <w:t xml:space="preserve"> kan forårsage en let reduktion i pulsfrekvens og blodtryk hos nogle patienter.</w:t>
      </w:r>
    </w:p>
    <w:p w:rsidR="00C77907" w:rsidRPr="00D103A8" w:rsidRDefault="00C77907" w:rsidP="00C77907">
      <w:pPr>
        <w:tabs>
          <w:tab w:val="left" w:pos="360"/>
        </w:tabs>
        <w:ind w:left="851"/>
        <w:rPr>
          <w:sz w:val="24"/>
          <w:szCs w:val="24"/>
        </w:rPr>
      </w:pPr>
      <w:r w:rsidRPr="00D103A8">
        <w:rPr>
          <w:sz w:val="24"/>
          <w:szCs w:val="24"/>
        </w:rPr>
        <w:t xml:space="preserve">I lighed med andre opioider kan </w:t>
      </w:r>
      <w:proofErr w:type="spellStart"/>
      <w:r w:rsidRPr="00D103A8">
        <w:rPr>
          <w:sz w:val="24"/>
          <w:szCs w:val="24"/>
        </w:rPr>
        <w:t>buprenorphin</w:t>
      </w:r>
      <w:proofErr w:type="spellEnd"/>
      <w:r w:rsidRPr="00D103A8">
        <w:rPr>
          <w:sz w:val="24"/>
          <w:szCs w:val="24"/>
        </w:rPr>
        <w:t xml:space="preserve"> frembringe </w:t>
      </w:r>
      <w:proofErr w:type="spellStart"/>
      <w:r w:rsidRPr="00D103A8">
        <w:rPr>
          <w:sz w:val="24"/>
          <w:szCs w:val="24"/>
        </w:rPr>
        <w:t>ortostatisk</w:t>
      </w:r>
      <w:proofErr w:type="spellEnd"/>
      <w:r w:rsidRPr="00D103A8">
        <w:rPr>
          <w:sz w:val="24"/>
          <w:szCs w:val="24"/>
        </w:rPr>
        <w:t xml:space="preserve"> hypotension hos ambulante patienter.</w:t>
      </w:r>
    </w:p>
    <w:p w:rsidR="00C77907" w:rsidRPr="00D103A8" w:rsidRDefault="00C77907" w:rsidP="00C77907">
      <w:pPr>
        <w:tabs>
          <w:tab w:val="left" w:pos="360"/>
        </w:tabs>
        <w:ind w:left="851"/>
        <w:rPr>
          <w:sz w:val="24"/>
          <w:szCs w:val="24"/>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r w:rsidRPr="00D103A8">
        <w:rPr>
          <w:sz w:val="24"/>
          <w:szCs w:val="24"/>
          <w:u w:val="single"/>
        </w:rPr>
        <w:t xml:space="preserve">Hovedtraumer og øget </w:t>
      </w:r>
      <w:proofErr w:type="spellStart"/>
      <w:r w:rsidRPr="00D103A8">
        <w:rPr>
          <w:sz w:val="24"/>
          <w:szCs w:val="24"/>
          <w:u w:val="single"/>
        </w:rPr>
        <w:t>intrakranielt</w:t>
      </w:r>
      <w:proofErr w:type="spellEnd"/>
      <w:r w:rsidRPr="00D103A8">
        <w:rPr>
          <w:sz w:val="24"/>
          <w:szCs w:val="24"/>
          <w:u w:val="single"/>
        </w:rPr>
        <w:t xml:space="preserve"> tryk</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D103A8">
        <w:rPr>
          <w:sz w:val="24"/>
          <w:szCs w:val="24"/>
        </w:rPr>
        <w:t xml:space="preserve">Opioider kan øge cerebrospinalvæsketrykket og skal derfor anvendes med forsigtighed hos patienter med hovedtraumer, </w:t>
      </w:r>
      <w:proofErr w:type="spellStart"/>
      <w:r w:rsidRPr="00D103A8">
        <w:rPr>
          <w:sz w:val="24"/>
          <w:szCs w:val="24"/>
        </w:rPr>
        <w:t>intrakranielle</w:t>
      </w:r>
      <w:proofErr w:type="spellEnd"/>
      <w:r w:rsidRPr="00D103A8">
        <w:rPr>
          <w:sz w:val="24"/>
          <w:szCs w:val="24"/>
        </w:rPr>
        <w:t xml:space="preserve"> læsioner og andre omstændigheder, hvor </w:t>
      </w:r>
      <w:proofErr w:type="spellStart"/>
      <w:r w:rsidRPr="00D103A8">
        <w:rPr>
          <w:sz w:val="24"/>
          <w:szCs w:val="24"/>
        </w:rPr>
        <w:t>cerebrospinaltrykket</w:t>
      </w:r>
      <w:proofErr w:type="spellEnd"/>
      <w:r w:rsidRPr="00D103A8">
        <w:rPr>
          <w:sz w:val="24"/>
          <w:szCs w:val="24"/>
        </w:rPr>
        <w:t xml:space="preserve"> kan blive øget. Da </w:t>
      </w:r>
      <w:proofErr w:type="spellStart"/>
      <w:r w:rsidRPr="00D103A8">
        <w:rPr>
          <w:sz w:val="24"/>
          <w:szCs w:val="24"/>
        </w:rPr>
        <w:t>buprenorphin</w:t>
      </w:r>
      <w:proofErr w:type="spellEnd"/>
      <w:r w:rsidRPr="00D103A8">
        <w:rPr>
          <w:sz w:val="24"/>
          <w:szCs w:val="24"/>
        </w:rPr>
        <w:t xml:space="preserve"> også kan forårsage </w:t>
      </w:r>
      <w:proofErr w:type="spellStart"/>
      <w:r w:rsidRPr="00D103A8">
        <w:rPr>
          <w:sz w:val="24"/>
          <w:szCs w:val="24"/>
        </w:rPr>
        <w:t>miosis</w:t>
      </w:r>
      <w:proofErr w:type="spellEnd"/>
      <w:r w:rsidRPr="00D103A8">
        <w:rPr>
          <w:sz w:val="24"/>
          <w:szCs w:val="24"/>
        </w:rPr>
        <w:t xml:space="preserve"> og forandringer i bevidsthedsniveauet, kan den kliniske forløb af patienter med hovedtraumer blive maskeret og evalueringen af deres tilstand kan være besværlig.</w:t>
      </w:r>
    </w:p>
    <w:p w:rsidR="00C77907" w:rsidRPr="00D103A8" w:rsidRDefault="00C77907" w:rsidP="00C77907">
      <w:pPr>
        <w:ind w:left="851"/>
        <w:rPr>
          <w:sz w:val="24"/>
          <w:szCs w:val="24"/>
        </w:rPr>
      </w:pPr>
    </w:p>
    <w:p w:rsidR="00C77907" w:rsidRPr="00D103A8" w:rsidRDefault="00C77907" w:rsidP="00C77907">
      <w:pPr>
        <w:ind w:left="851"/>
        <w:rPr>
          <w:sz w:val="24"/>
          <w:szCs w:val="24"/>
          <w:u w:val="single"/>
        </w:rPr>
      </w:pPr>
      <w:r w:rsidRPr="00D103A8">
        <w:rPr>
          <w:sz w:val="24"/>
          <w:szCs w:val="24"/>
          <w:u w:val="single"/>
        </w:rPr>
        <w:t>Akutte mavetilstande</w:t>
      </w:r>
    </w:p>
    <w:p w:rsidR="00C77907" w:rsidRPr="00D103A8" w:rsidRDefault="00C77907" w:rsidP="00C77907">
      <w:pPr>
        <w:ind w:left="851"/>
        <w:rPr>
          <w:sz w:val="24"/>
          <w:szCs w:val="24"/>
        </w:rPr>
      </w:pPr>
      <w:r w:rsidRPr="00D103A8">
        <w:rPr>
          <w:sz w:val="24"/>
          <w:szCs w:val="24"/>
        </w:rPr>
        <w:t xml:space="preserve">Som med andre µ-opioid-receptoragonister kan administration af </w:t>
      </w:r>
      <w:proofErr w:type="spellStart"/>
      <w:r w:rsidRPr="00D103A8">
        <w:rPr>
          <w:sz w:val="24"/>
          <w:szCs w:val="24"/>
        </w:rPr>
        <w:t>buprenorphin</w:t>
      </w:r>
      <w:proofErr w:type="spellEnd"/>
      <w:r w:rsidRPr="00D103A8">
        <w:rPr>
          <w:sz w:val="24"/>
          <w:szCs w:val="24"/>
        </w:rPr>
        <w:t xml:space="preserve"> tilsløre diagnosen eller det kliniske forløb hos patienter med akutte mavetilstande.</w:t>
      </w: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E36B02"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b/>
          <w:sz w:val="24"/>
          <w:szCs w:val="24"/>
        </w:rPr>
      </w:pPr>
      <w:r w:rsidRPr="00E36B02">
        <w:rPr>
          <w:b/>
          <w:sz w:val="24"/>
          <w:szCs w:val="24"/>
        </w:rPr>
        <w:t>Generelle advarsler om administration af opioider</w:t>
      </w:r>
    </w:p>
    <w:p w:rsidR="00E36B02" w:rsidRDefault="00E36B02"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D103A8"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roofErr w:type="spellStart"/>
      <w:r w:rsidRPr="00D103A8">
        <w:rPr>
          <w:sz w:val="24"/>
          <w:szCs w:val="24"/>
          <w:u w:val="single"/>
        </w:rPr>
        <w:t>Buprenorphin</w:t>
      </w:r>
      <w:proofErr w:type="spellEnd"/>
      <w:r w:rsidRPr="00D103A8">
        <w:rPr>
          <w:sz w:val="24"/>
          <w:szCs w:val="24"/>
          <w:u w:val="single"/>
        </w:rPr>
        <w:t xml:space="preserve"> bør anvendes med forsigtighed ved</w:t>
      </w:r>
    </w:p>
    <w:p w:rsidR="00C77907" w:rsidRPr="00D103A8" w:rsidRDefault="00C77907" w:rsidP="00E36B02">
      <w:pPr>
        <w:numPr>
          <w:ilvl w:val="0"/>
          <w:numId w:val="7"/>
        </w:numPr>
        <w:tabs>
          <w:tab w:val="clear" w:pos="720"/>
        </w:tabs>
        <w:ind w:left="1134" w:hanging="283"/>
        <w:rPr>
          <w:sz w:val="24"/>
          <w:szCs w:val="24"/>
        </w:rPr>
      </w:pPr>
      <w:proofErr w:type="spellStart"/>
      <w:r w:rsidRPr="00D103A8">
        <w:rPr>
          <w:sz w:val="24"/>
          <w:szCs w:val="24"/>
        </w:rPr>
        <w:t>Myksødem</w:t>
      </w:r>
      <w:proofErr w:type="spellEnd"/>
      <w:r w:rsidRPr="00D103A8">
        <w:rPr>
          <w:sz w:val="24"/>
          <w:szCs w:val="24"/>
        </w:rPr>
        <w:t xml:space="preserve"> eller </w:t>
      </w:r>
      <w:proofErr w:type="spellStart"/>
      <w:r w:rsidRPr="00D103A8">
        <w:rPr>
          <w:sz w:val="24"/>
          <w:szCs w:val="24"/>
        </w:rPr>
        <w:t>hypothyreoidisme</w:t>
      </w:r>
      <w:proofErr w:type="spellEnd"/>
      <w:r w:rsidRPr="00D103A8">
        <w:rPr>
          <w:sz w:val="24"/>
          <w:szCs w:val="24"/>
        </w:rPr>
        <w:t xml:space="preserve">. </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Binyreinsufficiens (såsom Addisons sygdom).</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CNS-depression eller koma.</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 xml:space="preserve">Toksisk psykose. </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Prostatahypertrofi eller urinrørsforsnævring.</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 xml:space="preserve">Akut alkoholisme. </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Delirium tremens.</w:t>
      </w:r>
    </w:p>
    <w:p w:rsidR="00C77907" w:rsidRPr="00D103A8" w:rsidRDefault="00C77907" w:rsidP="00E36B02">
      <w:pPr>
        <w:numPr>
          <w:ilvl w:val="0"/>
          <w:numId w:val="7"/>
        </w:numPr>
        <w:tabs>
          <w:tab w:val="clear" w:pos="720"/>
        </w:tabs>
        <w:ind w:left="1134" w:hanging="283"/>
        <w:rPr>
          <w:sz w:val="24"/>
          <w:szCs w:val="24"/>
        </w:rPr>
      </w:pPr>
      <w:proofErr w:type="spellStart"/>
      <w:r w:rsidRPr="00D103A8">
        <w:rPr>
          <w:sz w:val="24"/>
          <w:szCs w:val="24"/>
        </w:rPr>
        <w:t>Kyphoscoliosis</w:t>
      </w:r>
      <w:proofErr w:type="spellEnd"/>
      <w:r w:rsidRPr="00D103A8">
        <w:rPr>
          <w:sz w:val="24"/>
          <w:szCs w:val="24"/>
        </w:rPr>
        <w:t xml:space="preserve"> med luftvejsforsnævring</w:t>
      </w:r>
    </w:p>
    <w:p w:rsidR="00C77907" w:rsidRPr="00D103A8" w:rsidRDefault="00C77907" w:rsidP="00E36B02">
      <w:pPr>
        <w:numPr>
          <w:ilvl w:val="0"/>
          <w:numId w:val="7"/>
        </w:numPr>
        <w:tabs>
          <w:tab w:val="clear" w:pos="720"/>
        </w:tabs>
        <w:ind w:left="1134" w:hanging="283"/>
        <w:rPr>
          <w:sz w:val="24"/>
          <w:szCs w:val="24"/>
        </w:rPr>
      </w:pPr>
      <w:proofErr w:type="spellStart"/>
      <w:r w:rsidRPr="00D103A8">
        <w:rPr>
          <w:sz w:val="24"/>
          <w:szCs w:val="24"/>
        </w:rPr>
        <w:t>Myasthenia</w:t>
      </w:r>
      <w:proofErr w:type="spellEnd"/>
      <w:r w:rsidRPr="00D103A8">
        <w:rPr>
          <w:sz w:val="24"/>
          <w:szCs w:val="24"/>
        </w:rPr>
        <w:t xml:space="preserve"> </w:t>
      </w:r>
      <w:proofErr w:type="spellStart"/>
      <w:r w:rsidRPr="00D103A8">
        <w:rPr>
          <w:sz w:val="24"/>
          <w:szCs w:val="24"/>
        </w:rPr>
        <w:t>gravis</w:t>
      </w:r>
      <w:proofErr w:type="spellEnd"/>
      <w:r w:rsidRPr="00D103A8">
        <w:rPr>
          <w:sz w:val="24"/>
          <w:szCs w:val="24"/>
        </w:rPr>
        <w:t>.</w:t>
      </w:r>
    </w:p>
    <w:p w:rsidR="00C77907" w:rsidRPr="00D103A8" w:rsidRDefault="00C77907" w:rsidP="00E36B02">
      <w:pPr>
        <w:numPr>
          <w:ilvl w:val="0"/>
          <w:numId w:val="7"/>
        </w:numPr>
        <w:tabs>
          <w:tab w:val="clear" w:pos="720"/>
        </w:tabs>
        <w:ind w:left="1134" w:hanging="283"/>
        <w:rPr>
          <w:sz w:val="24"/>
          <w:szCs w:val="24"/>
        </w:rPr>
      </w:pPr>
      <w:r w:rsidRPr="00D103A8">
        <w:rPr>
          <w:sz w:val="24"/>
          <w:szCs w:val="24"/>
        </w:rPr>
        <w:t xml:space="preserve">Ældre eller svækkede patienter eller patienter, der for nyligt er blevet behandlet med narkotiske </w:t>
      </w:r>
      <w:proofErr w:type="spellStart"/>
      <w:r w:rsidRPr="00D103A8">
        <w:rPr>
          <w:sz w:val="24"/>
          <w:szCs w:val="24"/>
        </w:rPr>
        <w:t>analgetika</w:t>
      </w:r>
      <w:proofErr w:type="spellEnd"/>
      <w:r w:rsidRPr="00D103A8">
        <w:rPr>
          <w:sz w:val="24"/>
          <w:szCs w:val="24"/>
        </w:rPr>
        <w:t>.</w:t>
      </w:r>
    </w:p>
    <w:p w:rsidR="00C77907" w:rsidRPr="00D103A8" w:rsidRDefault="00C77907" w:rsidP="00C77907">
      <w:pPr>
        <w:rPr>
          <w:sz w:val="24"/>
          <w:szCs w:val="24"/>
        </w:rPr>
      </w:pPr>
    </w:p>
    <w:p w:rsidR="00C77907" w:rsidRDefault="00C77907" w:rsidP="00C77907">
      <w:pPr>
        <w:pStyle w:val="Brdtekstindrykning"/>
        <w:tabs>
          <w:tab w:val="clear" w:pos="0"/>
        </w:tabs>
        <w:ind w:left="851" w:firstLine="0"/>
        <w:rPr>
          <w:szCs w:val="24"/>
        </w:rPr>
      </w:pPr>
      <w:r w:rsidRPr="00D103A8">
        <w:rPr>
          <w:szCs w:val="24"/>
        </w:rPr>
        <w:t>Baseret på erfaringerne med morfin kan samtidig brug af MAO-</w:t>
      </w:r>
      <w:proofErr w:type="spellStart"/>
      <w:r w:rsidRPr="00D103A8">
        <w:rPr>
          <w:szCs w:val="24"/>
        </w:rPr>
        <w:t>hæmmere</w:t>
      </w:r>
      <w:proofErr w:type="spellEnd"/>
      <w:r w:rsidRPr="00D103A8">
        <w:rPr>
          <w:szCs w:val="24"/>
        </w:rPr>
        <w:t xml:space="preserve"> muligvis forstærke opioidvirkningen (se pkt. 4.5).</w:t>
      </w:r>
    </w:p>
    <w:p w:rsidR="0015383D" w:rsidRDefault="0015383D" w:rsidP="00C77907">
      <w:pPr>
        <w:pStyle w:val="Brdtekstindrykning"/>
        <w:tabs>
          <w:tab w:val="clear" w:pos="0"/>
        </w:tabs>
        <w:ind w:left="851" w:firstLine="0"/>
        <w:rPr>
          <w:szCs w:val="24"/>
        </w:rPr>
      </w:pPr>
    </w:p>
    <w:p w:rsidR="0015383D" w:rsidRPr="006034F9" w:rsidRDefault="0015383D" w:rsidP="0015383D">
      <w:pPr>
        <w:pStyle w:val="Brdtekstindrykning"/>
        <w:tabs>
          <w:tab w:val="clear" w:pos="0"/>
        </w:tabs>
        <w:ind w:left="851" w:firstLine="0"/>
        <w:rPr>
          <w:szCs w:val="24"/>
          <w:u w:val="single"/>
        </w:rPr>
      </w:pPr>
      <w:r w:rsidRPr="006034F9">
        <w:rPr>
          <w:szCs w:val="24"/>
          <w:u w:val="single"/>
        </w:rPr>
        <w:t>Søvnrelaterede vejrtrækningsforstyrrelser</w:t>
      </w:r>
    </w:p>
    <w:p w:rsidR="0015383D" w:rsidRPr="00D103A8" w:rsidRDefault="0015383D" w:rsidP="0015383D">
      <w:pPr>
        <w:pStyle w:val="Brdtekstindrykning"/>
        <w:tabs>
          <w:tab w:val="clear" w:pos="0"/>
        </w:tabs>
        <w:ind w:left="851" w:firstLine="0"/>
        <w:rPr>
          <w:szCs w:val="24"/>
        </w:rPr>
      </w:pPr>
      <w:r w:rsidRPr="0073727B">
        <w:rPr>
          <w:szCs w:val="24"/>
        </w:rPr>
        <w:t xml:space="preserve">Opioider kan forårsage søvnrelaterede vejrtrækningsforstyrrelser, herunder central søvnapnø (CSA) og søvnrelateret </w:t>
      </w:r>
      <w:proofErr w:type="spellStart"/>
      <w:r w:rsidRPr="0073727B">
        <w:rPr>
          <w:szCs w:val="24"/>
        </w:rPr>
        <w:t>hypoxæmi</w:t>
      </w:r>
      <w:proofErr w:type="spellEnd"/>
      <w:r w:rsidRPr="0073727B">
        <w:rPr>
          <w:szCs w:val="24"/>
        </w:rPr>
        <w:t>. Opioidbrug øger risikoen for CSA på en dosisafhængig måde. Hos patienter, der udviser CSA, skal reduktion af den totale opioiddosis overvejes.</w:t>
      </w:r>
    </w:p>
    <w:p w:rsidR="00C77907" w:rsidRPr="00D103A8" w:rsidRDefault="00C77907" w:rsidP="00C77907">
      <w:pPr>
        <w:ind w:left="851"/>
        <w:rPr>
          <w:sz w:val="24"/>
          <w:szCs w:val="24"/>
        </w:rPr>
      </w:pPr>
    </w:p>
    <w:p w:rsidR="00C77907" w:rsidRPr="00D103A8" w:rsidRDefault="00C77907" w:rsidP="00C77907">
      <w:pPr>
        <w:ind w:left="851"/>
        <w:rPr>
          <w:sz w:val="24"/>
          <w:szCs w:val="24"/>
        </w:rPr>
      </w:pPr>
      <w:r w:rsidRPr="00D103A8">
        <w:rPr>
          <w:sz w:val="24"/>
          <w:szCs w:val="24"/>
        </w:rPr>
        <w:t xml:space="preserve">Brug af </w:t>
      </w:r>
      <w:proofErr w:type="spellStart"/>
      <w:r w:rsidRPr="00D103A8">
        <w:rPr>
          <w:sz w:val="24"/>
          <w:szCs w:val="24"/>
        </w:rPr>
        <w:t>Norvipren</w:t>
      </w:r>
      <w:proofErr w:type="spellEnd"/>
      <w:r w:rsidRPr="00D103A8">
        <w:rPr>
          <w:sz w:val="24"/>
          <w:szCs w:val="24"/>
        </w:rPr>
        <w:t xml:space="preserve"> kan resultere i positive resultater i forbindelse med dopingtest. Misbrug af </w:t>
      </w:r>
      <w:proofErr w:type="spellStart"/>
      <w:r w:rsidRPr="00D103A8">
        <w:rPr>
          <w:sz w:val="24"/>
          <w:szCs w:val="24"/>
        </w:rPr>
        <w:t>Norvipren</w:t>
      </w:r>
      <w:proofErr w:type="spellEnd"/>
      <w:r w:rsidRPr="00D103A8">
        <w:rPr>
          <w:sz w:val="24"/>
          <w:szCs w:val="24"/>
        </w:rPr>
        <w:t xml:space="preserve"> til dopingformål kan være sundhedsskadeligt.</w:t>
      </w:r>
    </w:p>
    <w:p w:rsidR="00C77907" w:rsidRPr="00D103A8" w:rsidRDefault="00C77907" w:rsidP="00C77907">
      <w:pPr>
        <w:autoSpaceDE w:val="0"/>
        <w:autoSpaceDN w:val="0"/>
        <w:adjustRightInd w:val="0"/>
        <w:ind w:left="851" w:hanging="851"/>
        <w:rPr>
          <w:noProof/>
          <w:sz w:val="24"/>
          <w:szCs w:val="24"/>
        </w:rPr>
      </w:pPr>
    </w:p>
    <w:p w:rsidR="00E401DC" w:rsidRDefault="00E401DC" w:rsidP="00E401DC">
      <w:pPr>
        <w:autoSpaceDE w:val="0"/>
        <w:autoSpaceDN w:val="0"/>
        <w:adjustRightInd w:val="0"/>
        <w:ind w:left="851"/>
        <w:rPr>
          <w:noProof/>
          <w:sz w:val="24"/>
          <w:szCs w:val="24"/>
        </w:rPr>
      </w:pPr>
      <w:r w:rsidRPr="00D103A8">
        <w:rPr>
          <w:sz w:val="24"/>
          <w:szCs w:val="24"/>
        </w:rPr>
        <w:t xml:space="preserve">Dette lægemiddel indeholder </w:t>
      </w:r>
      <w:proofErr w:type="spellStart"/>
      <w:r w:rsidRPr="00D103A8">
        <w:rPr>
          <w:sz w:val="24"/>
          <w:szCs w:val="24"/>
        </w:rPr>
        <w:t>lactose</w:t>
      </w:r>
      <w:proofErr w:type="spellEnd"/>
      <w:r>
        <w:rPr>
          <w:sz w:val="24"/>
          <w:szCs w:val="24"/>
        </w:rPr>
        <w:t xml:space="preserve"> og natrium</w:t>
      </w:r>
      <w:r w:rsidRPr="00D103A8">
        <w:rPr>
          <w:sz w:val="24"/>
          <w:szCs w:val="24"/>
        </w:rPr>
        <w:t>.</w:t>
      </w:r>
    </w:p>
    <w:p w:rsidR="00C77907" w:rsidRPr="00D103A8" w:rsidRDefault="00C77907" w:rsidP="00C77907">
      <w:pPr>
        <w:autoSpaceDE w:val="0"/>
        <w:autoSpaceDN w:val="0"/>
        <w:adjustRightInd w:val="0"/>
        <w:ind w:left="851"/>
        <w:rPr>
          <w:sz w:val="24"/>
          <w:szCs w:val="24"/>
        </w:rPr>
      </w:pPr>
      <w:r w:rsidRPr="00D103A8">
        <w:rPr>
          <w:sz w:val="24"/>
          <w:szCs w:val="24"/>
        </w:rPr>
        <w:t>Bør ikke anvendes til patienter med</w:t>
      </w:r>
      <w:r w:rsidR="00E401DC">
        <w:rPr>
          <w:sz w:val="24"/>
          <w:szCs w:val="24"/>
        </w:rPr>
        <w:t xml:space="preserve"> </w:t>
      </w:r>
      <w:r w:rsidRPr="00D103A8">
        <w:rPr>
          <w:sz w:val="24"/>
          <w:szCs w:val="24"/>
        </w:rPr>
        <w:t xml:space="preserve">hereditær </w:t>
      </w:r>
      <w:proofErr w:type="spellStart"/>
      <w:r w:rsidRPr="00D103A8">
        <w:rPr>
          <w:sz w:val="24"/>
          <w:szCs w:val="24"/>
        </w:rPr>
        <w:t>galactoseintolerans</w:t>
      </w:r>
      <w:proofErr w:type="spellEnd"/>
      <w:r w:rsidRPr="00D103A8">
        <w:rPr>
          <w:sz w:val="24"/>
          <w:szCs w:val="24"/>
        </w:rPr>
        <w:t xml:space="preserve">, total </w:t>
      </w:r>
      <w:proofErr w:type="spellStart"/>
      <w:r w:rsidRPr="00D103A8">
        <w:rPr>
          <w:sz w:val="24"/>
          <w:szCs w:val="24"/>
        </w:rPr>
        <w:t>lactasemangel</w:t>
      </w:r>
      <w:proofErr w:type="spellEnd"/>
      <w:r w:rsidRPr="00D103A8">
        <w:rPr>
          <w:sz w:val="24"/>
          <w:szCs w:val="24"/>
        </w:rPr>
        <w:t xml:space="preserve"> eller </w:t>
      </w:r>
      <w:proofErr w:type="spellStart"/>
      <w:r w:rsidRPr="00D103A8">
        <w:rPr>
          <w:sz w:val="24"/>
          <w:szCs w:val="24"/>
        </w:rPr>
        <w:t>glucose</w:t>
      </w:r>
      <w:proofErr w:type="spellEnd"/>
      <w:r w:rsidRPr="00D103A8">
        <w:rPr>
          <w:sz w:val="24"/>
          <w:szCs w:val="24"/>
        </w:rPr>
        <w:t>-/</w:t>
      </w:r>
      <w:proofErr w:type="spellStart"/>
      <w:r w:rsidRPr="00D103A8">
        <w:rPr>
          <w:sz w:val="24"/>
          <w:szCs w:val="24"/>
        </w:rPr>
        <w:t>galactosemalabsorption</w:t>
      </w:r>
      <w:proofErr w:type="spellEnd"/>
      <w:r w:rsidRPr="00D103A8">
        <w:rPr>
          <w:sz w:val="24"/>
          <w:szCs w:val="24"/>
        </w:rPr>
        <w:t>.</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autoSpaceDE w:val="0"/>
        <w:autoSpaceDN w:val="0"/>
        <w:adjustRightInd w:val="0"/>
        <w:ind w:left="851"/>
        <w:rPr>
          <w:noProof/>
          <w:sz w:val="24"/>
          <w:szCs w:val="24"/>
        </w:rPr>
      </w:pPr>
      <w:r w:rsidRPr="00D103A8">
        <w:rPr>
          <w:sz w:val="24"/>
          <w:szCs w:val="24"/>
        </w:rPr>
        <w:t xml:space="preserve">Dette lægemiddel indeholder mindre end 1 mmol (23 mg) natrium pr. </w:t>
      </w:r>
      <w:proofErr w:type="spellStart"/>
      <w:r w:rsidRPr="00D103A8">
        <w:rPr>
          <w:sz w:val="24"/>
          <w:szCs w:val="24"/>
        </w:rPr>
        <w:t>resoriblet</w:t>
      </w:r>
      <w:proofErr w:type="spellEnd"/>
      <w:r w:rsidRPr="00D103A8">
        <w:rPr>
          <w:sz w:val="24"/>
          <w:szCs w:val="24"/>
        </w:rPr>
        <w:t>, dvs. de</w:t>
      </w:r>
      <w:r w:rsidR="00E36B02">
        <w:rPr>
          <w:sz w:val="24"/>
          <w:szCs w:val="24"/>
        </w:rPr>
        <w:t>t</w:t>
      </w:r>
      <w:r w:rsidRPr="00D103A8">
        <w:rPr>
          <w:sz w:val="24"/>
          <w:szCs w:val="24"/>
        </w:rPr>
        <w:t xml:space="preserve"> er i det væsentlige natriumfri</w:t>
      </w:r>
      <w:r w:rsidR="00E36B02">
        <w:rPr>
          <w:sz w:val="24"/>
          <w:szCs w:val="24"/>
        </w:rPr>
        <w:t>t</w:t>
      </w:r>
      <w:r w:rsidRPr="00D103A8">
        <w:rPr>
          <w:sz w:val="24"/>
          <w:szCs w:val="24"/>
        </w:rPr>
        <w:t>.</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77907" w:rsidRPr="00D103A8" w:rsidRDefault="00C77907" w:rsidP="00C77907">
      <w:pPr>
        <w:autoSpaceDE w:val="0"/>
        <w:autoSpaceDN w:val="0"/>
        <w:adjustRightInd w:val="0"/>
        <w:ind w:left="851" w:hanging="851"/>
        <w:rPr>
          <w:sz w:val="24"/>
          <w:szCs w:val="24"/>
        </w:rPr>
      </w:pPr>
      <w:r w:rsidRPr="00D103A8">
        <w:rPr>
          <w:sz w:val="24"/>
          <w:szCs w:val="24"/>
        </w:rPr>
        <w:tab/>
        <w:t xml:space="preserve">Brug af visse generelle </w:t>
      </w:r>
      <w:proofErr w:type="spellStart"/>
      <w:r w:rsidRPr="00D103A8">
        <w:rPr>
          <w:sz w:val="24"/>
          <w:szCs w:val="24"/>
        </w:rPr>
        <w:t>anæstetika</w:t>
      </w:r>
      <w:proofErr w:type="spellEnd"/>
      <w:r w:rsidRPr="00D103A8">
        <w:rPr>
          <w:sz w:val="24"/>
          <w:szCs w:val="24"/>
        </w:rPr>
        <w:t xml:space="preserve">, såsom </w:t>
      </w:r>
      <w:proofErr w:type="spellStart"/>
      <w:r w:rsidRPr="00D103A8">
        <w:rPr>
          <w:sz w:val="24"/>
          <w:szCs w:val="24"/>
        </w:rPr>
        <w:t>halothan</w:t>
      </w:r>
      <w:proofErr w:type="spellEnd"/>
      <w:r w:rsidRPr="00D103A8">
        <w:rPr>
          <w:sz w:val="24"/>
          <w:szCs w:val="24"/>
        </w:rPr>
        <w:t xml:space="preserve">, og andre lægemidler kan forårsage </w:t>
      </w:r>
      <w:proofErr w:type="spellStart"/>
      <w:r w:rsidRPr="00D103A8">
        <w:rPr>
          <w:sz w:val="24"/>
          <w:szCs w:val="24"/>
        </w:rPr>
        <w:t>hepatisk</w:t>
      </w:r>
      <w:proofErr w:type="spellEnd"/>
      <w:r w:rsidRPr="00D103A8">
        <w:rPr>
          <w:sz w:val="24"/>
          <w:szCs w:val="24"/>
        </w:rPr>
        <w:t xml:space="preserve"> perfusion, hvorved hastigheden af den </w:t>
      </w:r>
      <w:proofErr w:type="spellStart"/>
      <w:r w:rsidRPr="00D103A8">
        <w:rPr>
          <w:sz w:val="24"/>
          <w:szCs w:val="24"/>
        </w:rPr>
        <w:t>hepatiske</w:t>
      </w:r>
      <w:proofErr w:type="spellEnd"/>
      <w:r w:rsidRPr="00D103A8">
        <w:rPr>
          <w:sz w:val="24"/>
          <w:szCs w:val="24"/>
        </w:rPr>
        <w:t xml:space="preserve"> elimination af </w:t>
      </w:r>
      <w:proofErr w:type="spellStart"/>
      <w:r w:rsidRPr="00D103A8">
        <w:rPr>
          <w:sz w:val="24"/>
          <w:szCs w:val="24"/>
        </w:rPr>
        <w:t>buprenorphin</w:t>
      </w:r>
      <w:proofErr w:type="spellEnd"/>
      <w:r w:rsidRPr="00D103A8">
        <w:rPr>
          <w:sz w:val="24"/>
          <w:szCs w:val="24"/>
        </w:rPr>
        <w:t xml:space="preserve"> kan reduceres. Da leveren varetager en relativ stor del (~70 %) af den samlede </w:t>
      </w:r>
      <w:proofErr w:type="spellStart"/>
      <w:r w:rsidRPr="00D103A8">
        <w:rPr>
          <w:sz w:val="24"/>
          <w:szCs w:val="24"/>
        </w:rPr>
        <w:t>clearance</w:t>
      </w:r>
      <w:proofErr w:type="spellEnd"/>
      <w:r w:rsidRPr="00D103A8">
        <w:rPr>
          <w:sz w:val="24"/>
          <w:szCs w:val="24"/>
        </w:rPr>
        <w:t xml:space="preserve"> af </w:t>
      </w:r>
      <w:proofErr w:type="spellStart"/>
      <w:r w:rsidRPr="00D103A8">
        <w:rPr>
          <w:sz w:val="24"/>
          <w:szCs w:val="24"/>
        </w:rPr>
        <w:t>buprenorphin</w:t>
      </w:r>
      <w:proofErr w:type="spellEnd"/>
      <w:r w:rsidRPr="00D103A8">
        <w:rPr>
          <w:sz w:val="24"/>
          <w:szCs w:val="24"/>
        </w:rPr>
        <w:t xml:space="preserve">, kan det være nødvendigt med lavere startdoser og forsigtig dosistitrering hos patienter, der samtidig får </w:t>
      </w:r>
      <w:proofErr w:type="spellStart"/>
      <w:r w:rsidRPr="00D103A8">
        <w:rPr>
          <w:sz w:val="24"/>
          <w:szCs w:val="24"/>
        </w:rPr>
        <w:t>halothan</w:t>
      </w:r>
      <w:proofErr w:type="spellEnd"/>
      <w:r w:rsidRPr="00D103A8">
        <w:rPr>
          <w:sz w:val="24"/>
          <w:szCs w:val="24"/>
        </w:rPr>
        <w:t xml:space="preserve"> (se pkt. 4.4).</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autoSpaceDE w:val="0"/>
        <w:autoSpaceDN w:val="0"/>
        <w:adjustRightInd w:val="0"/>
        <w:ind w:left="851"/>
        <w:rPr>
          <w:sz w:val="24"/>
          <w:szCs w:val="24"/>
        </w:rPr>
      </w:pPr>
      <w:proofErr w:type="spellStart"/>
      <w:r w:rsidRPr="00D103A8">
        <w:rPr>
          <w:sz w:val="24"/>
          <w:szCs w:val="24"/>
        </w:rPr>
        <w:t>Buprenorphin</w:t>
      </w:r>
      <w:proofErr w:type="spellEnd"/>
      <w:r w:rsidRPr="00D103A8">
        <w:rPr>
          <w:sz w:val="24"/>
          <w:szCs w:val="24"/>
        </w:rPr>
        <w:t xml:space="preserve"> skal anvendes med forsigtighed ved samtidig behandling med:</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pStyle w:val="Brdtekstindrykning"/>
        <w:tabs>
          <w:tab w:val="clear" w:pos="0"/>
        </w:tabs>
        <w:ind w:left="851" w:firstLine="0"/>
        <w:rPr>
          <w:szCs w:val="24"/>
          <w:u w:val="single"/>
        </w:rPr>
      </w:pPr>
      <w:r w:rsidRPr="00D103A8">
        <w:rPr>
          <w:szCs w:val="24"/>
          <w:u w:val="single"/>
        </w:rPr>
        <w:t>Alkohol eller medicin indeholdende alkohol</w:t>
      </w:r>
    </w:p>
    <w:p w:rsidR="00C77907" w:rsidRPr="00D103A8" w:rsidRDefault="00C77907" w:rsidP="00C77907">
      <w:pPr>
        <w:pStyle w:val="Brdtekstindrykning"/>
        <w:ind w:firstLine="0"/>
        <w:rPr>
          <w:szCs w:val="24"/>
        </w:rPr>
      </w:pPr>
      <w:proofErr w:type="spellStart"/>
      <w:r w:rsidRPr="00D103A8">
        <w:rPr>
          <w:szCs w:val="24"/>
        </w:rPr>
        <w:t>Buprenorphin</w:t>
      </w:r>
      <w:proofErr w:type="spellEnd"/>
      <w:r w:rsidRPr="00D103A8">
        <w:rPr>
          <w:szCs w:val="24"/>
        </w:rPr>
        <w:t xml:space="preserve"> bør ikke indtages samtidig med alkohol eller medicin indeholdende alkohol. Alkohol øger </w:t>
      </w:r>
      <w:proofErr w:type="spellStart"/>
      <w:r w:rsidRPr="00D103A8">
        <w:rPr>
          <w:szCs w:val="24"/>
        </w:rPr>
        <w:t>buprenorphins</w:t>
      </w:r>
      <w:proofErr w:type="spellEnd"/>
      <w:r w:rsidRPr="00D103A8">
        <w:rPr>
          <w:szCs w:val="24"/>
        </w:rPr>
        <w:t xml:space="preserve"> sedative virkning (se også pkt. 4.7).</w:t>
      </w:r>
    </w:p>
    <w:p w:rsidR="00C77907" w:rsidRPr="00D103A8" w:rsidRDefault="00C77907" w:rsidP="00C77907">
      <w:pPr>
        <w:autoSpaceDE w:val="0"/>
        <w:autoSpaceDN w:val="0"/>
        <w:adjustRightInd w:val="0"/>
        <w:ind w:left="851"/>
        <w:rPr>
          <w:noProof/>
          <w:sz w:val="24"/>
          <w:szCs w:val="24"/>
          <w:u w:val="single"/>
        </w:rPr>
      </w:pPr>
    </w:p>
    <w:p w:rsidR="00C77907" w:rsidRPr="00D103A8" w:rsidRDefault="00C77907" w:rsidP="00C77907">
      <w:pPr>
        <w:pStyle w:val="Brdtekstindrykning"/>
        <w:rPr>
          <w:szCs w:val="24"/>
          <w:u w:val="single"/>
          <w:lang w:eastAsia="en-US"/>
        </w:rPr>
      </w:pPr>
      <w:r w:rsidRPr="00D103A8">
        <w:rPr>
          <w:szCs w:val="24"/>
          <w:u w:val="single"/>
        </w:rPr>
        <w:t>B</w:t>
      </w:r>
      <w:r w:rsidRPr="00D103A8">
        <w:rPr>
          <w:szCs w:val="24"/>
          <w:u w:val="single"/>
          <w:lang w:eastAsia="en-US"/>
        </w:rPr>
        <w:t>eroligende lægemidler så som benzodiazepiner eller beslægtede lægemidler</w:t>
      </w:r>
    </w:p>
    <w:p w:rsidR="00C77907" w:rsidRPr="00D103A8" w:rsidRDefault="00C77907" w:rsidP="00C77907">
      <w:pPr>
        <w:pStyle w:val="Brdtekstindrykning"/>
        <w:rPr>
          <w:szCs w:val="24"/>
        </w:rPr>
      </w:pPr>
      <w:r w:rsidRPr="00D103A8">
        <w:rPr>
          <w:szCs w:val="24"/>
        </w:rPr>
        <w:t>Samtidig brug af opioider med beroligende lægemidler så som benzodiazepiner eller beslægtede lægemidler øger risikoen for sedation, respirationsdepression, koma og død på grund af en additiv CNS-depressiv effekt. Dosis og varighed af samtidig brug bør begrænses (se pkt. 4.4).</w:t>
      </w:r>
    </w:p>
    <w:p w:rsidR="00C77907" w:rsidRPr="00D103A8" w:rsidRDefault="00C77907" w:rsidP="00C77907">
      <w:pPr>
        <w:pStyle w:val="Brdtekstindrykning"/>
        <w:rPr>
          <w:szCs w:val="24"/>
        </w:rPr>
      </w:pPr>
    </w:p>
    <w:p w:rsidR="00C77907" w:rsidRPr="00D103A8" w:rsidRDefault="00C77907" w:rsidP="00C77907">
      <w:pPr>
        <w:pStyle w:val="Brdtekstindrykning"/>
        <w:rPr>
          <w:szCs w:val="24"/>
          <w:u w:val="single"/>
        </w:rPr>
      </w:pPr>
      <w:r w:rsidRPr="00D103A8">
        <w:rPr>
          <w:szCs w:val="24"/>
          <w:u w:val="single"/>
          <w:lang w:eastAsia="en-US"/>
        </w:rPr>
        <w:t xml:space="preserve">Andre </w:t>
      </w:r>
      <w:proofErr w:type="spellStart"/>
      <w:r w:rsidRPr="00D103A8">
        <w:rPr>
          <w:szCs w:val="24"/>
          <w:u w:val="single"/>
          <w:lang w:eastAsia="en-US"/>
        </w:rPr>
        <w:t>hæmmere</w:t>
      </w:r>
      <w:proofErr w:type="spellEnd"/>
      <w:r w:rsidRPr="00D103A8">
        <w:rPr>
          <w:szCs w:val="24"/>
          <w:u w:val="single"/>
          <w:lang w:eastAsia="en-US"/>
        </w:rPr>
        <w:t xml:space="preserve"> af det centrale nervesystem </w:t>
      </w:r>
    </w:p>
    <w:p w:rsidR="00C05CF5" w:rsidRDefault="00C77907" w:rsidP="00C05CF5">
      <w:pPr>
        <w:pStyle w:val="Brdtekstindrykning"/>
        <w:rPr>
          <w:szCs w:val="24"/>
        </w:rPr>
      </w:pPr>
      <w:r w:rsidRPr="00D103A8">
        <w:rPr>
          <w:szCs w:val="24"/>
        </w:rPr>
        <w:t xml:space="preserve">Den hæmmende virkning på centralnervesystemet øges ved samtidig brug af </w:t>
      </w:r>
      <w:proofErr w:type="spellStart"/>
      <w:r w:rsidRPr="00D103A8">
        <w:rPr>
          <w:szCs w:val="24"/>
        </w:rPr>
        <w:t>buprenorphin</w:t>
      </w:r>
      <w:proofErr w:type="spellEnd"/>
      <w:r w:rsidRPr="00D103A8">
        <w:rPr>
          <w:szCs w:val="24"/>
        </w:rPr>
        <w:t xml:space="preserve"> og andre CNS-hæmmende lægemidler. Det nedsatte opmærksomhedsniveau kan gøre det farligt at føre motorkøretøj og betjene maskiner. Eksempler på CNS-hæmmende lægemidler omfatter andre opioidderivater (f.eks. </w:t>
      </w:r>
      <w:proofErr w:type="spellStart"/>
      <w:r w:rsidRPr="00D103A8">
        <w:rPr>
          <w:szCs w:val="24"/>
        </w:rPr>
        <w:t>methadon</w:t>
      </w:r>
      <w:proofErr w:type="spellEnd"/>
      <w:r w:rsidRPr="00D103A8">
        <w:rPr>
          <w:szCs w:val="24"/>
        </w:rPr>
        <w:t xml:space="preserve">, </w:t>
      </w:r>
      <w:proofErr w:type="spellStart"/>
      <w:r w:rsidRPr="00D103A8">
        <w:rPr>
          <w:szCs w:val="24"/>
        </w:rPr>
        <w:t>analgetika</w:t>
      </w:r>
      <w:proofErr w:type="spellEnd"/>
      <w:r w:rsidRPr="00D103A8">
        <w:rPr>
          <w:szCs w:val="24"/>
        </w:rPr>
        <w:t xml:space="preserve"> og hostestillende midler), bedøvende midler, </w:t>
      </w:r>
      <w:proofErr w:type="spellStart"/>
      <w:r w:rsidRPr="00D103A8">
        <w:rPr>
          <w:szCs w:val="24"/>
        </w:rPr>
        <w:t>phenothiazin</w:t>
      </w:r>
      <w:proofErr w:type="spellEnd"/>
      <w:r w:rsidRPr="00D103A8">
        <w:rPr>
          <w:szCs w:val="24"/>
        </w:rPr>
        <w:t xml:space="preserve">, andre beroligende midler, sederende </w:t>
      </w:r>
      <w:proofErr w:type="spellStart"/>
      <w:r w:rsidRPr="00D103A8">
        <w:rPr>
          <w:szCs w:val="24"/>
        </w:rPr>
        <w:t>hypnotika</w:t>
      </w:r>
      <w:proofErr w:type="spellEnd"/>
      <w:r w:rsidRPr="00D103A8">
        <w:rPr>
          <w:szCs w:val="24"/>
        </w:rPr>
        <w:t xml:space="preserve">, visse </w:t>
      </w:r>
      <w:proofErr w:type="spellStart"/>
      <w:r w:rsidRPr="00D103A8">
        <w:rPr>
          <w:szCs w:val="24"/>
        </w:rPr>
        <w:t>antidepressiva</w:t>
      </w:r>
      <w:proofErr w:type="spellEnd"/>
      <w:r w:rsidRPr="00D103A8">
        <w:rPr>
          <w:szCs w:val="24"/>
        </w:rPr>
        <w:t xml:space="preserve">, sederende H1-receptorantagonister, barbiturater, </w:t>
      </w:r>
      <w:proofErr w:type="spellStart"/>
      <w:r w:rsidRPr="00D103A8">
        <w:rPr>
          <w:szCs w:val="24"/>
        </w:rPr>
        <w:t>anxiolytika</w:t>
      </w:r>
      <w:proofErr w:type="spellEnd"/>
      <w:r w:rsidRPr="00D103A8">
        <w:rPr>
          <w:szCs w:val="24"/>
        </w:rPr>
        <w:t xml:space="preserve"> ud over benzodiazepiner, </w:t>
      </w:r>
      <w:proofErr w:type="spellStart"/>
      <w:r w:rsidRPr="00D103A8">
        <w:rPr>
          <w:szCs w:val="24"/>
        </w:rPr>
        <w:t>neuroleptika</w:t>
      </w:r>
      <w:proofErr w:type="spellEnd"/>
      <w:r w:rsidRPr="00D103A8">
        <w:rPr>
          <w:szCs w:val="24"/>
        </w:rPr>
        <w:t xml:space="preserve">, </w:t>
      </w:r>
      <w:proofErr w:type="spellStart"/>
      <w:r w:rsidRPr="00D103A8">
        <w:rPr>
          <w:szCs w:val="24"/>
        </w:rPr>
        <w:t>antikolinergika</w:t>
      </w:r>
      <w:proofErr w:type="spellEnd"/>
      <w:r w:rsidRPr="00D103A8">
        <w:rPr>
          <w:szCs w:val="24"/>
        </w:rPr>
        <w:t xml:space="preserve">, </w:t>
      </w:r>
      <w:proofErr w:type="spellStart"/>
      <w:r w:rsidRPr="00D103A8">
        <w:rPr>
          <w:szCs w:val="24"/>
        </w:rPr>
        <w:t>clonidin</w:t>
      </w:r>
      <w:proofErr w:type="spellEnd"/>
      <w:r w:rsidRPr="00D103A8">
        <w:rPr>
          <w:szCs w:val="24"/>
        </w:rPr>
        <w:t xml:space="preserve"> og beslægtede stoffer. </w:t>
      </w:r>
      <w:r w:rsidR="00C05CF5">
        <w:rPr>
          <w:szCs w:val="24"/>
        </w:rPr>
        <w:t xml:space="preserve">Samtidig brug af </w:t>
      </w:r>
      <w:proofErr w:type="spellStart"/>
      <w:r w:rsidR="00C05CF5">
        <w:rPr>
          <w:szCs w:val="24"/>
        </w:rPr>
        <w:t>buprenorphin</w:t>
      </w:r>
      <w:proofErr w:type="spellEnd"/>
      <w:r w:rsidR="00C05CF5">
        <w:rPr>
          <w:szCs w:val="24"/>
        </w:rPr>
        <w:t xml:space="preserve"> med </w:t>
      </w:r>
      <w:proofErr w:type="spellStart"/>
      <w:r w:rsidR="00C05CF5">
        <w:rPr>
          <w:szCs w:val="24"/>
        </w:rPr>
        <w:t>gabapentinoider</w:t>
      </w:r>
      <w:proofErr w:type="spellEnd"/>
      <w:r w:rsidR="00C05CF5">
        <w:rPr>
          <w:szCs w:val="24"/>
        </w:rPr>
        <w:t xml:space="preserve"> (</w:t>
      </w:r>
      <w:proofErr w:type="spellStart"/>
      <w:r w:rsidR="00C05CF5">
        <w:rPr>
          <w:szCs w:val="24"/>
        </w:rPr>
        <w:t>gabapentin</w:t>
      </w:r>
      <w:proofErr w:type="spellEnd"/>
      <w:r w:rsidR="00C05CF5">
        <w:rPr>
          <w:szCs w:val="24"/>
        </w:rPr>
        <w:t xml:space="preserve"> og </w:t>
      </w:r>
      <w:proofErr w:type="spellStart"/>
      <w:r w:rsidR="00C05CF5">
        <w:rPr>
          <w:szCs w:val="24"/>
        </w:rPr>
        <w:t>pregabalin</w:t>
      </w:r>
      <w:proofErr w:type="spellEnd"/>
      <w:r w:rsidR="00C05CF5">
        <w:rPr>
          <w:szCs w:val="24"/>
        </w:rPr>
        <w:t xml:space="preserve">) kan resultere i respirationsdepression, hypotension, dyb sedation, koma eller død (se </w:t>
      </w:r>
      <w:r w:rsidR="00D44043">
        <w:rPr>
          <w:szCs w:val="24"/>
        </w:rPr>
        <w:t>pkt.</w:t>
      </w:r>
      <w:r w:rsidR="00C05CF5">
        <w:rPr>
          <w:szCs w:val="24"/>
        </w:rPr>
        <w:t xml:space="preserve"> 4.4).</w:t>
      </w:r>
    </w:p>
    <w:p w:rsidR="00C05CF5" w:rsidRDefault="00C05CF5" w:rsidP="00C05CF5">
      <w:pPr>
        <w:pStyle w:val="Brdtekstindrykning"/>
        <w:rPr>
          <w:szCs w:val="24"/>
        </w:rPr>
      </w:pPr>
    </w:p>
    <w:p w:rsidR="00C05CF5" w:rsidRDefault="00C05CF5" w:rsidP="00C05CF5">
      <w:pPr>
        <w:pStyle w:val="Brdtekstindrykning"/>
        <w:rPr>
          <w:szCs w:val="24"/>
        </w:rPr>
      </w:pPr>
      <w:r>
        <w:rPr>
          <w:szCs w:val="24"/>
        </w:rPr>
        <w:t xml:space="preserve">Samtidig administration af </w:t>
      </w:r>
      <w:proofErr w:type="spellStart"/>
      <w:r>
        <w:rPr>
          <w:szCs w:val="24"/>
        </w:rPr>
        <w:t>buprenorphin</w:t>
      </w:r>
      <w:proofErr w:type="spellEnd"/>
      <w:r>
        <w:rPr>
          <w:szCs w:val="24"/>
        </w:rPr>
        <w:t xml:space="preserve"> med </w:t>
      </w:r>
      <w:proofErr w:type="spellStart"/>
      <w:r>
        <w:rPr>
          <w:szCs w:val="24"/>
        </w:rPr>
        <w:t>antikolinergika</w:t>
      </w:r>
      <w:proofErr w:type="spellEnd"/>
      <w:r>
        <w:rPr>
          <w:szCs w:val="24"/>
        </w:rPr>
        <w:t xml:space="preserve"> eller medicin med </w:t>
      </w:r>
      <w:proofErr w:type="spellStart"/>
      <w:r>
        <w:rPr>
          <w:szCs w:val="24"/>
        </w:rPr>
        <w:t>antikolinerg</w:t>
      </w:r>
      <w:proofErr w:type="spellEnd"/>
      <w:r>
        <w:rPr>
          <w:szCs w:val="24"/>
        </w:rPr>
        <w:t xml:space="preserve"> virkning (f.eks. tricykliske </w:t>
      </w:r>
      <w:proofErr w:type="spellStart"/>
      <w:r>
        <w:rPr>
          <w:szCs w:val="24"/>
        </w:rPr>
        <w:t>antidepressiva</w:t>
      </w:r>
      <w:proofErr w:type="spellEnd"/>
      <w:r>
        <w:rPr>
          <w:szCs w:val="24"/>
        </w:rPr>
        <w:t xml:space="preserve">, antihistaminer, antipsykotika, muskelafslappende midler, </w:t>
      </w:r>
      <w:proofErr w:type="spellStart"/>
      <w:r>
        <w:rPr>
          <w:szCs w:val="24"/>
        </w:rPr>
        <w:t>anti</w:t>
      </w:r>
      <w:proofErr w:type="spellEnd"/>
      <w:r>
        <w:rPr>
          <w:szCs w:val="24"/>
        </w:rPr>
        <w:t xml:space="preserve">-Parkinson lægemidler kan resultere i øgede </w:t>
      </w:r>
      <w:proofErr w:type="spellStart"/>
      <w:r>
        <w:rPr>
          <w:szCs w:val="24"/>
        </w:rPr>
        <w:t>antikolinerge</w:t>
      </w:r>
      <w:proofErr w:type="spellEnd"/>
      <w:r>
        <w:rPr>
          <w:szCs w:val="24"/>
        </w:rPr>
        <w:t xml:space="preserve"> bivirkninger.</w:t>
      </w:r>
    </w:p>
    <w:p w:rsidR="00C77907" w:rsidRPr="00D103A8" w:rsidRDefault="00C77907" w:rsidP="00C77907">
      <w:pPr>
        <w:tabs>
          <w:tab w:val="left" w:pos="360"/>
          <w:tab w:val="left" w:pos="851"/>
        </w:tabs>
        <w:ind w:left="851"/>
        <w:rPr>
          <w:sz w:val="24"/>
          <w:szCs w:val="24"/>
        </w:rPr>
      </w:pPr>
    </w:p>
    <w:p w:rsidR="00C77907" w:rsidRPr="00D103A8" w:rsidRDefault="00C77907" w:rsidP="00C77907">
      <w:pPr>
        <w:tabs>
          <w:tab w:val="left" w:pos="360"/>
          <w:tab w:val="left" w:pos="851"/>
        </w:tabs>
        <w:ind w:left="851"/>
        <w:rPr>
          <w:sz w:val="24"/>
          <w:szCs w:val="24"/>
          <w:u w:val="single"/>
        </w:rPr>
      </w:pPr>
      <w:proofErr w:type="spellStart"/>
      <w:r w:rsidRPr="00D103A8">
        <w:rPr>
          <w:sz w:val="24"/>
          <w:szCs w:val="24"/>
          <w:u w:val="single"/>
        </w:rPr>
        <w:t>Naltrexon</w:t>
      </w:r>
      <w:proofErr w:type="spellEnd"/>
    </w:p>
    <w:p w:rsidR="00C77907" w:rsidRPr="00D103A8" w:rsidRDefault="00C77907" w:rsidP="00C77907">
      <w:pPr>
        <w:tabs>
          <w:tab w:val="left" w:pos="360"/>
          <w:tab w:val="left" w:pos="851"/>
        </w:tabs>
        <w:ind w:left="851"/>
        <w:rPr>
          <w:sz w:val="24"/>
          <w:szCs w:val="24"/>
        </w:rPr>
      </w:pPr>
      <w:r w:rsidRPr="00D103A8">
        <w:rPr>
          <w:sz w:val="24"/>
          <w:szCs w:val="24"/>
        </w:rPr>
        <w:t xml:space="preserve">Opioidantagonisten </w:t>
      </w:r>
      <w:proofErr w:type="spellStart"/>
      <w:r w:rsidRPr="00D103A8">
        <w:rPr>
          <w:sz w:val="24"/>
          <w:szCs w:val="24"/>
        </w:rPr>
        <w:t>naltrexon</w:t>
      </w:r>
      <w:proofErr w:type="spellEnd"/>
      <w:r w:rsidRPr="00D103A8">
        <w:rPr>
          <w:sz w:val="24"/>
          <w:szCs w:val="24"/>
        </w:rPr>
        <w:t xml:space="preserve"> kan modvirke den farmakologiske virkning af </w:t>
      </w:r>
      <w:proofErr w:type="spellStart"/>
      <w:r w:rsidRPr="00D103A8">
        <w:rPr>
          <w:sz w:val="24"/>
          <w:szCs w:val="24"/>
        </w:rPr>
        <w:t>buprenorphin</w:t>
      </w:r>
      <w:proofErr w:type="spellEnd"/>
      <w:r w:rsidRPr="00D103A8">
        <w:rPr>
          <w:sz w:val="24"/>
          <w:szCs w:val="24"/>
        </w:rPr>
        <w:t xml:space="preserve">. </w:t>
      </w:r>
    </w:p>
    <w:p w:rsidR="00C77907" w:rsidRPr="00D103A8" w:rsidRDefault="00C77907" w:rsidP="00C77907">
      <w:pPr>
        <w:tabs>
          <w:tab w:val="left" w:pos="360"/>
          <w:tab w:val="left" w:pos="851"/>
        </w:tabs>
        <w:ind w:left="851"/>
        <w:rPr>
          <w:sz w:val="24"/>
          <w:szCs w:val="24"/>
        </w:rPr>
      </w:pPr>
      <w:r w:rsidRPr="00D103A8">
        <w:rPr>
          <w:sz w:val="24"/>
          <w:szCs w:val="24"/>
        </w:rPr>
        <w:t xml:space="preserve">Hos patienter, der har udviklet fysisk afhængighed af </w:t>
      </w:r>
      <w:proofErr w:type="spellStart"/>
      <w:r w:rsidRPr="00D103A8">
        <w:rPr>
          <w:sz w:val="24"/>
          <w:szCs w:val="24"/>
        </w:rPr>
        <w:t>buprenorphins</w:t>
      </w:r>
      <w:proofErr w:type="spellEnd"/>
      <w:r w:rsidRPr="00D103A8">
        <w:rPr>
          <w:sz w:val="24"/>
          <w:szCs w:val="24"/>
        </w:rPr>
        <w:t xml:space="preserve"> virkninger, bør samtidig administration med </w:t>
      </w:r>
      <w:proofErr w:type="spellStart"/>
      <w:r w:rsidRPr="00D103A8">
        <w:rPr>
          <w:sz w:val="24"/>
          <w:szCs w:val="24"/>
        </w:rPr>
        <w:t>Naltrexon</w:t>
      </w:r>
      <w:proofErr w:type="spellEnd"/>
      <w:r w:rsidRPr="00D103A8">
        <w:rPr>
          <w:sz w:val="24"/>
          <w:szCs w:val="24"/>
        </w:rPr>
        <w:t xml:space="preserve"> undgås på grund af de potentielle interaktioner, som forhindrer de tiltænkte analgetiske virkninger af </w:t>
      </w:r>
      <w:proofErr w:type="spellStart"/>
      <w:r w:rsidRPr="00D103A8">
        <w:rPr>
          <w:sz w:val="24"/>
          <w:szCs w:val="24"/>
        </w:rPr>
        <w:t>buprenorphin</w:t>
      </w:r>
      <w:proofErr w:type="spellEnd"/>
      <w:r w:rsidRPr="00D103A8">
        <w:rPr>
          <w:sz w:val="24"/>
          <w:szCs w:val="24"/>
        </w:rPr>
        <w:t xml:space="preserve"> og patienter kan opleve et pludseligt frembrud af </w:t>
      </w:r>
      <w:proofErr w:type="spellStart"/>
      <w:r w:rsidRPr="00D103A8">
        <w:rPr>
          <w:sz w:val="24"/>
          <w:szCs w:val="24"/>
        </w:rPr>
        <w:t>opioidseponeringseffekter</w:t>
      </w:r>
      <w:proofErr w:type="spellEnd"/>
      <w:r w:rsidRPr="00D103A8">
        <w:rPr>
          <w:sz w:val="24"/>
          <w:szCs w:val="24"/>
        </w:rPr>
        <w:t>.</w:t>
      </w:r>
    </w:p>
    <w:p w:rsidR="00C77907" w:rsidRPr="00D103A8" w:rsidRDefault="00C77907" w:rsidP="00C77907">
      <w:pPr>
        <w:tabs>
          <w:tab w:val="left" w:pos="360"/>
          <w:tab w:val="left" w:pos="851"/>
        </w:tabs>
        <w:ind w:left="851"/>
        <w:rPr>
          <w:sz w:val="24"/>
          <w:szCs w:val="24"/>
        </w:rPr>
      </w:pPr>
    </w:p>
    <w:p w:rsidR="00C77907" w:rsidRPr="00D103A8" w:rsidRDefault="00C77907" w:rsidP="00C77907">
      <w:pPr>
        <w:pStyle w:val="Brdtekstindrykning"/>
        <w:rPr>
          <w:szCs w:val="24"/>
        </w:rPr>
      </w:pPr>
      <w:r w:rsidRPr="00D103A8">
        <w:rPr>
          <w:szCs w:val="24"/>
          <w:u w:val="single"/>
        </w:rPr>
        <w:t xml:space="preserve">Andre </w:t>
      </w:r>
      <w:proofErr w:type="spellStart"/>
      <w:r w:rsidRPr="00D103A8">
        <w:rPr>
          <w:szCs w:val="24"/>
          <w:u w:val="single"/>
        </w:rPr>
        <w:t>opioide</w:t>
      </w:r>
      <w:proofErr w:type="spellEnd"/>
      <w:r w:rsidRPr="00D103A8">
        <w:rPr>
          <w:szCs w:val="24"/>
          <w:u w:val="single"/>
        </w:rPr>
        <w:t xml:space="preserve"> </w:t>
      </w:r>
      <w:proofErr w:type="spellStart"/>
      <w:r w:rsidRPr="00D103A8">
        <w:rPr>
          <w:szCs w:val="24"/>
          <w:u w:val="single"/>
        </w:rPr>
        <w:t>analgetika</w:t>
      </w:r>
      <w:proofErr w:type="spellEnd"/>
    </w:p>
    <w:p w:rsidR="00C77907" w:rsidRPr="00D103A8" w:rsidRDefault="00C77907" w:rsidP="00C77907">
      <w:pPr>
        <w:pStyle w:val="Brdtekstindrykning"/>
        <w:ind w:firstLine="0"/>
        <w:rPr>
          <w:szCs w:val="24"/>
        </w:rPr>
      </w:pPr>
      <w:r w:rsidRPr="00D103A8">
        <w:rPr>
          <w:szCs w:val="24"/>
        </w:rPr>
        <w:t xml:space="preserve">Den analgetiske virkning af komplette opioidagonister kan formindskes </w:t>
      </w:r>
      <w:proofErr w:type="spellStart"/>
      <w:r w:rsidRPr="00D103A8">
        <w:rPr>
          <w:szCs w:val="24"/>
        </w:rPr>
        <w:t>kompetitivt</w:t>
      </w:r>
      <w:proofErr w:type="spellEnd"/>
      <w:r w:rsidRPr="00D103A8">
        <w:rPr>
          <w:szCs w:val="24"/>
        </w:rPr>
        <w:t xml:space="preserve"> af den partielle agonist </w:t>
      </w:r>
      <w:proofErr w:type="spellStart"/>
      <w:r w:rsidRPr="00D103A8">
        <w:rPr>
          <w:szCs w:val="24"/>
        </w:rPr>
        <w:t>buprenorphin</w:t>
      </w:r>
      <w:proofErr w:type="spellEnd"/>
      <w:r w:rsidRPr="00D103A8">
        <w:rPr>
          <w:szCs w:val="24"/>
        </w:rPr>
        <w:t xml:space="preserve">. Hos patienter, der har udviklet fysisk afhængighed af komplette opioidagonister, kan administration af den partielle agonist </w:t>
      </w:r>
      <w:proofErr w:type="spellStart"/>
      <w:r w:rsidRPr="00D103A8">
        <w:rPr>
          <w:szCs w:val="24"/>
        </w:rPr>
        <w:t>buprenorphin</w:t>
      </w:r>
      <w:proofErr w:type="spellEnd"/>
      <w:r w:rsidRPr="00D103A8">
        <w:rPr>
          <w:szCs w:val="24"/>
        </w:rPr>
        <w:t xml:space="preserve"> udløse </w:t>
      </w:r>
      <w:proofErr w:type="spellStart"/>
      <w:r w:rsidRPr="00D103A8">
        <w:rPr>
          <w:szCs w:val="24"/>
        </w:rPr>
        <w:t>seponeringssymptomer</w:t>
      </w:r>
      <w:proofErr w:type="spellEnd"/>
      <w:r w:rsidRPr="00D103A8">
        <w:rPr>
          <w:szCs w:val="24"/>
        </w:rPr>
        <w:t xml:space="preserve"> (se pkt. 4.4).</w:t>
      </w:r>
    </w:p>
    <w:p w:rsidR="00C77907" w:rsidRPr="00D103A8" w:rsidRDefault="00C77907" w:rsidP="00C77907">
      <w:pPr>
        <w:pStyle w:val="Brdtekstindrykning"/>
        <w:rPr>
          <w:szCs w:val="24"/>
        </w:rPr>
      </w:pPr>
    </w:p>
    <w:p w:rsidR="00C77907" w:rsidRPr="00D103A8" w:rsidRDefault="00C77907" w:rsidP="00C77907">
      <w:pPr>
        <w:pStyle w:val="Brdtekstindrykning"/>
        <w:rPr>
          <w:szCs w:val="24"/>
          <w:u w:val="single"/>
        </w:rPr>
      </w:pPr>
      <w:r w:rsidRPr="00D103A8">
        <w:rPr>
          <w:szCs w:val="24"/>
          <w:u w:val="single"/>
        </w:rPr>
        <w:t>CYP3A4-hæmmere</w:t>
      </w:r>
      <w:r w:rsidRPr="00D103A8">
        <w:rPr>
          <w:u w:val="single"/>
          <w:specVanish/>
        </w:rPr>
        <w:t xml:space="preserve"> </w:t>
      </w:r>
    </w:p>
    <w:p w:rsidR="00C77907" w:rsidRPr="00D103A8" w:rsidRDefault="00C77907" w:rsidP="00C77907">
      <w:pPr>
        <w:pStyle w:val="Brdtekstindrykning"/>
        <w:tabs>
          <w:tab w:val="clear" w:pos="0"/>
        </w:tabs>
        <w:ind w:left="851" w:firstLine="0"/>
        <w:rPr>
          <w:szCs w:val="24"/>
        </w:rPr>
      </w:pPr>
      <w:r w:rsidRPr="00D103A8">
        <w:rPr>
          <w:szCs w:val="24"/>
        </w:rPr>
        <w:t xml:space="preserve">Da </w:t>
      </w:r>
      <w:proofErr w:type="spellStart"/>
      <w:r w:rsidRPr="00D103A8">
        <w:rPr>
          <w:szCs w:val="24"/>
        </w:rPr>
        <w:t>buprenorphin-metaboliseres</w:t>
      </w:r>
      <w:proofErr w:type="spellEnd"/>
      <w:r w:rsidRPr="00D103A8">
        <w:rPr>
          <w:szCs w:val="24"/>
        </w:rPr>
        <w:t xml:space="preserve"> via CYP3A4-isozymet, kan samtidig administration af midler, der hæmmer CYP3A4-aktivitet, forårsage nedsat </w:t>
      </w:r>
      <w:proofErr w:type="spellStart"/>
      <w:r w:rsidRPr="00D103A8">
        <w:rPr>
          <w:szCs w:val="24"/>
        </w:rPr>
        <w:t>clearance</w:t>
      </w:r>
      <w:proofErr w:type="spellEnd"/>
      <w:r w:rsidRPr="00D103A8">
        <w:rPr>
          <w:szCs w:val="24"/>
        </w:rPr>
        <w:t xml:space="preserve"> af </w:t>
      </w:r>
      <w:proofErr w:type="spellStart"/>
      <w:r w:rsidRPr="00D103A8">
        <w:rPr>
          <w:szCs w:val="24"/>
        </w:rPr>
        <w:t>buprenorphin</w:t>
      </w:r>
      <w:proofErr w:type="spellEnd"/>
      <w:r w:rsidRPr="00D103A8">
        <w:rPr>
          <w:szCs w:val="24"/>
        </w:rPr>
        <w:t xml:space="preserve">. En interaktionsundersøgelse med </w:t>
      </w:r>
      <w:proofErr w:type="spellStart"/>
      <w:r w:rsidRPr="00D103A8">
        <w:rPr>
          <w:szCs w:val="24"/>
        </w:rPr>
        <w:t>buprenorphin</w:t>
      </w:r>
      <w:proofErr w:type="spellEnd"/>
      <w:r w:rsidRPr="00D103A8">
        <w:rPr>
          <w:szCs w:val="24"/>
        </w:rPr>
        <w:t xml:space="preserve"> og </w:t>
      </w:r>
      <w:proofErr w:type="spellStart"/>
      <w:r w:rsidRPr="00D103A8">
        <w:rPr>
          <w:szCs w:val="24"/>
        </w:rPr>
        <w:t>ketoconazol</w:t>
      </w:r>
      <w:proofErr w:type="spellEnd"/>
      <w:r w:rsidRPr="00D103A8">
        <w:rPr>
          <w:szCs w:val="24"/>
        </w:rPr>
        <w:t xml:space="preserve"> viste øgede koncentrationer af </w:t>
      </w:r>
      <w:proofErr w:type="spellStart"/>
      <w:r w:rsidRPr="00D103A8">
        <w:rPr>
          <w:szCs w:val="24"/>
        </w:rPr>
        <w:t>buprenorphin</w:t>
      </w:r>
      <w:proofErr w:type="spellEnd"/>
      <w:r w:rsidRPr="00D103A8">
        <w:rPr>
          <w:szCs w:val="24"/>
        </w:rPr>
        <w:t xml:space="preserve"> og </w:t>
      </w:r>
      <w:proofErr w:type="spellStart"/>
      <w:r w:rsidRPr="00D103A8">
        <w:rPr>
          <w:szCs w:val="24"/>
        </w:rPr>
        <w:t>norbuprenorphin</w:t>
      </w:r>
      <w:proofErr w:type="spellEnd"/>
      <w:r w:rsidRPr="00D103A8">
        <w:rPr>
          <w:szCs w:val="24"/>
        </w:rPr>
        <w:t>.</w:t>
      </w:r>
      <w:r w:rsidRPr="00D103A8">
        <w:rPr>
          <w:specVanish/>
        </w:rPr>
        <w:t xml:space="preserve">  </w:t>
      </w:r>
      <w:r w:rsidRPr="00D103A8">
        <w:rPr>
          <w:szCs w:val="24"/>
        </w:rPr>
        <w:t xml:space="preserve">Patienter, der får </w:t>
      </w:r>
      <w:proofErr w:type="spellStart"/>
      <w:r w:rsidRPr="00D103A8">
        <w:rPr>
          <w:szCs w:val="24"/>
        </w:rPr>
        <w:t>buprenorphin</w:t>
      </w:r>
      <w:proofErr w:type="spellEnd"/>
      <w:r w:rsidRPr="00D103A8">
        <w:rPr>
          <w:szCs w:val="24"/>
        </w:rPr>
        <w:t xml:space="preserve"> sammen med </w:t>
      </w:r>
      <w:proofErr w:type="spellStart"/>
      <w:r w:rsidRPr="00D103A8">
        <w:rPr>
          <w:szCs w:val="24"/>
        </w:rPr>
        <w:t>hæmmere</w:t>
      </w:r>
      <w:proofErr w:type="spellEnd"/>
      <w:r w:rsidRPr="00D103A8">
        <w:rPr>
          <w:szCs w:val="24"/>
        </w:rPr>
        <w:t xml:space="preserve"> af CYP3A4såsom makrolide antibiotika (f.eks. </w:t>
      </w:r>
      <w:proofErr w:type="spellStart"/>
      <w:r w:rsidRPr="00D103A8">
        <w:rPr>
          <w:szCs w:val="24"/>
        </w:rPr>
        <w:t>erythromycin</w:t>
      </w:r>
      <w:proofErr w:type="spellEnd"/>
      <w:r w:rsidRPr="00D103A8">
        <w:rPr>
          <w:szCs w:val="24"/>
        </w:rPr>
        <w:t xml:space="preserve">), </w:t>
      </w:r>
      <w:proofErr w:type="spellStart"/>
      <w:r w:rsidRPr="00D103A8">
        <w:rPr>
          <w:szCs w:val="24"/>
        </w:rPr>
        <w:t>azol-antimykotika</w:t>
      </w:r>
      <w:proofErr w:type="spellEnd"/>
      <w:r w:rsidRPr="00D103A8">
        <w:rPr>
          <w:szCs w:val="24"/>
        </w:rPr>
        <w:t xml:space="preserve"> (f.eks. </w:t>
      </w:r>
      <w:proofErr w:type="spellStart"/>
      <w:r w:rsidRPr="00D103A8">
        <w:rPr>
          <w:szCs w:val="24"/>
        </w:rPr>
        <w:t>ketoconazol</w:t>
      </w:r>
      <w:proofErr w:type="spellEnd"/>
      <w:r w:rsidRPr="00D103A8">
        <w:rPr>
          <w:szCs w:val="24"/>
        </w:rPr>
        <w:t xml:space="preserve">), gestoden, </w:t>
      </w:r>
      <w:proofErr w:type="spellStart"/>
      <w:r w:rsidRPr="00D103A8">
        <w:rPr>
          <w:szCs w:val="24"/>
        </w:rPr>
        <w:t>triacetyloleandomycin</w:t>
      </w:r>
      <w:proofErr w:type="spellEnd"/>
      <w:r w:rsidRPr="00D103A8">
        <w:rPr>
          <w:szCs w:val="24"/>
        </w:rPr>
        <w:t xml:space="preserve"> eller HIV-</w:t>
      </w:r>
      <w:proofErr w:type="spellStart"/>
      <w:r w:rsidRPr="00D103A8">
        <w:rPr>
          <w:szCs w:val="24"/>
        </w:rPr>
        <w:t>proteasehæmmerne</w:t>
      </w:r>
      <w:proofErr w:type="spellEnd"/>
      <w:r w:rsidRPr="00D103A8">
        <w:rPr>
          <w:szCs w:val="24"/>
        </w:rPr>
        <w:t xml:space="preserve"> (f.eks. </w:t>
      </w:r>
      <w:proofErr w:type="spellStart"/>
      <w:r w:rsidRPr="00D103A8">
        <w:rPr>
          <w:szCs w:val="24"/>
        </w:rPr>
        <w:t>ritonavir</w:t>
      </w:r>
      <w:proofErr w:type="spellEnd"/>
      <w:r w:rsidRPr="00D103A8">
        <w:rPr>
          <w:szCs w:val="24"/>
        </w:rPr>
        <w:t xml:space="preserve">, </w:t>
      </w:r>
      <w:proofErr w:type="spellStart"/>
      <w:r w:rsidRPr="00D103A8">
        <w:rPr>
          <w:szCs w:val="24"/>
        </w:rPr>
        <w:t>indinavir</w:t>
      </w:r>
      <w:proofErr w:type="spellEnd"/>
      <w:r w:rsidRPr="00D103A8">
        <w:rPr>
          <w:szCs w:val="24"/>
        </w:rPr>
        <w:t xml:space="preserve">, </w:t>
      </w:r>
      <w:proofErr w:type="spellStart"/>
      <w:r w:rsidRPr="00D103A8">
        <w:rPr>
          <w:szCs w:val="24"/>
        </w:rPr>
        <w:t>saquinavir</w:t>
      </w:r>
      <w:proofErr w:type="spellEnd"/>
      <w:r w:rsidRPr="00D103A8">
        <w:rPr>
          <w:szCs w:val="24"/>
        </w:rPr>
        <w:t xml:space="preserve"> og </w:t>
      </w:r>
      <w:proofErr w:type="spellStart"/>
      <w:r w:rsidRPr="00D103A8">
        <w:rPr>
          <w:szCs w:val="24"/>
        </w:rPr>
        <w:t>atazanavir</w:t>
      </w:r>
      <w:proofErr w:type="spellEnd"/>
      <w:r w:rsidRPr="00D103A8">
        <w:rPr>
          <w:szCs w:val="24"/>
        </w:rPr>
        <w:t xml:space="preserve">), bør overvåges nøje. Der bør udvises forsigtighed ved administration af </w:t>
      </w:r>
      <w:proofErr w:type="spellStart"/>
      <w:r w:rsidRPr="00D103A8">
        <w:rPr>
          <w:szCs w:val="24"/>
        </w:rPr>
        <w:t>buprenorphin</w:t>
      </w:r>
      <w:proofErr w:type="spellEnd"/>
      <w:r w:rsidRPr="00D103A8">
        <w:rPr>
          <w:szCs w:val="24"/>
        </w:rPr>
        <w:t xml:space="preserve"> til patienter, der får sådanne lægemidler, og om nødvendigt skal dosisjusteringer overvejes.</w:t>
      </w:r>
    </w:p>
    <w:p w:rsidR="00C77907" w:rsidRPr="00D103A8" w:rsidRDefault="00C77907" w:rsidP="00C77907">
      <w:pPr>
        <w:pStyle w:val="Brdtekstindrykning"/>
        <w:tabs>
          <w:tab w:val="clear" w:pos="0"/>
        </w:tabs>
        <w:ind w:left="851" w:firstLine="0"/>
        <w:rPr>
          <w:szCs w:val="24"/>
          <w:u w:val="single"/>
        </w:rPr>
      </w:pPr>
    </w:p>
    <w:p w:rsidR="00C77907" w:rsidRPr="00D103A8" w:rsidRDefault="00C77907" w:rsidP="00C77907">
      <w:pPr>
        <w:pStyle w:val="Brdtekstindrykning"/>
        <w:tabs>
          <w:tab w:val="clear" w:pos="0"/>
        </w:tabs>
        <w:ind w:left="851" w:firstLine="0"/>
        <w:rPr>
          <w:szCs w:val="24"/>
        </w:rPr>
      </w:pPr>
      <w:r w:rsidRPr="00D103A8">
        <w:rPr>
          <w:szCs w:val="24"/>
          <w:u w:val="single"/>
        </w:rPr>
        <w:t>CYP3A4-induktorer</w:t>
      </w:r>
    </w:p>
    <w:p w:rsidR="00C77907" w:rsidRPr="00D103A8" w:rsidRDefault="00C77907" w:rsidP="00C77907">
      <w:pPr>
        <w:pStyle w:val="Brdtekstindrykning"/>
        <w:ind w:firstLine="0"/>
        <w:rPr>
          <w:szCs w:val="24"/>
        </w:rPr>
      </w:pPr>
      <w:r w:rsidRPr="00D103A8">
        <w:rPr>
          <w:szCs w:val="24"/>
        </w:rPr>
        <w:t xml:space="preserve">CYP3A4-induktorer (f.eks. </w:t>
      </w:r>
      <w:proofErr w:type="spellStart"/>
      <w:r w:rsidRPr="00D103A8">
        <w:rPr>
          <w:szCs w:val="24"/>
        </w:rPr>
        <w:t>phenobarbital</w:t>
      </w:r>
      <w:proofErr w:type="spellEnd"/>
      <w:r w:rsidRPr="00D103A8">
        <w:rPr>
          <w:szCs w:val="24"/>
        </w:rPr>
        <w:t xml:space="preserve">, </w:t>
      </w:r>
      <w:proofErr w:type="spellStart"/>
      <w:r w:rsidRPr="00D103A8">
        <w:rPr>
          <w:szCs w:val="24"/>
        </w:rPr>
        <w:t>rifampicin</w:t>
      </w:r>
      <w:proofErr w:type="spellEnd"/>
      <w:r w:rsidRPr="00D103A8">
        <w:rPr>
          <w:szCs w:val="24"/>
        </w:rPr>
        <w:t xml:space="preserve">, </w:t>
      </w:r>
      <w:proofErr w:type="spellStart"/>
      <w:r w:rsidRPr="00D103A8">
        <w:rPr>
          <w:szCs w:val="24"/>
        </w:rPr>
        <w:t>carbamazepin</w:t>
      </w:r>
      <w:proofErr w:type="spellEnd"/>
      <w:r w:rsidRPr="00D103A8">
        <w:rPr>
          <w:szCs w:val="24"/>
        </w:rPr>
        <w:t xml:space="preserve"> og </w:t>
      </w:r>
      <w:proofErr w:type="spellStart"/>
      <w:r w:rsidRPr="00D103A8">
        <w:rPr>
          <w:szCs w:val="24"/>
        </w:rPr>
        <w:t>phenytoin</w:t>
      </w:r>
      <w:proofErr w:type="spellEnd"/>
      <w:r w:rsidRPr="00D103A8">
        <w:rPr>
          <w:szCs w:val="24"/>
        </w:rPr>
        <w:t xml:space="preserve">) inducerer metabolisme og kan forårsage øget </w:t>
      </w:r>
      <w:proofErr w:type="spellStart"/>
      <w:r w:rsidRPr="00D103A8">
        <w:rPr>
          <w:szCs w:val="24"/>
        </w:rPr>
        <w:t>clearance</w:t>
      </w:r>
      <w:proofErr w:type="spellEnd"/>
      <w:r w:rsidRPr="00D103A8">
        <w:rPr>
          <w:szCs w:val="24"/>
        </w:rPr>
        <w:t xml:space="preserve"> af</w:t>
      </w:r>
      <w:r w:rsidRPr="00BA6A7C">
        <w:rPr>
          <w:szCs w:val="24"/>
        </w:rPr>
        <w:t xml:space="preserve"> </w:t>
      </w:r>
      <w:proofErr w:type="spellStart"/>
      <w:r w:rsidRPr="00D103A8">
        <w:rPr>
          <w:szCs w:val="24"/>
        </w:rPr>
        <w:t>buprenorphin</w:t>
      </w:r>
      <w:proofErr w:type="spellEnd"/>
      <w:r w:rsidRPr="00D103A8">
        <w:rPr>
          <w:szCs w:val="24"/>
        </w:rPr>
        <w:t xml:space="preserve">. Der bør udvises forsigtighed ved administration af </w:t>
      </w:r>
      <w:proofErr w:type="spellStart"/>
      <w:r w:rsidRPr="00D103A8">
        <w:rPr>
          <w:szCs w:val="24"/>
        </w:rPr>
        <w:t>buprenorphin</w:t>
      </w:r>
      <w:proofErr w:type="spellEnd"/>
      <w:r w:rsidRPr="00D103A8">
        <w:rPr>
          <w:szCs w:val="24"/>
        </w:rPr>
        <w:t xml:space="preserve"> til patienter, der får sådanne lægemidler, og om nødvendigt skal dosisjusteringer overvejes. </w:t>
      </w:r>
    </w:p>
    <w:p w:rsidR="00C77907" w:rsidRPr="00D103A8" w:rsidRDefault="00C77907" w:rsidP="00C77907">
      <w:pPr>
        <w:pStyle w:val="Brdtekstindrykning"/>
        <w:rPr>
          <w:szCs w:val="24"/>
        </w:rPr>
      </w:pPr>
    </w:p>
    <w:p w:rsidR="00C77907" w:rsidRPr="00D103A8" w:rsidRDefault="00C77907" w:rsidP="00C77907">
      <w:pPr>
        <w:pStyle w:val="Brdtekstindrykning"/>
        <w:tabs>
          <w:tab w:val="clear" w:pos="0"/>
        </w:tabs>
        <w:ind w:left="851" w:firstLine="0"/>
        <w:rPr>
          <w:szCs w:val="24"/>
          <w:u w:val="single"/>
        </w:rPr>
      </w:pPr>
      <w:proofErr w:type="spellStart"/>
      <w:r w:rsidRPr="00D103A8">
        <w:rPr>
          <w:szCs w:val="24"/>
          <w:u w:val="single"/>
        </w:rPr>
        <w:t>Monoaminooxidase-hæmmere</w:t>
      </w:r>
      <w:proofErr w:type="spellEnd"/>
      <w:r w:rsidRPr="00D103A8">
        <w:rPr>
          <w:szCs w:val="24"/>
          <w:u w:val="single"/>
        </w:rPr>
        <w:t xml:space="preserve"> (MAO-</w:t>
      </w:r>
      <w:proofErr w:type="spellStart"/>
      <w:r w:rsidRPr="00D103A8">
        <w:rPr>
          <w:szCs w:val="24"/>
          <w:u w:val="single"/>
        </w:rPr>
        <w:t>hæmmere</w:t>
      </w:r>
      <w:proofErr w:type="spellEnd"/>
      <w:r w:rsidRPr="00D103A8">
        <w:rPr>
          <w:szCs w:val="24"/>
          <w:u w:val="single"/>
        </w:rPr>
        <w:t>)</w:t>
      </w:r>
    </w:p>
    <w:p w:rsidR="00C77907" w:rsidRPr="00D103A8" w:rsidRDefault="00C77907" w:rsidP="00C77907">
      <w:pPr>
        <w:pStyle w:val="Brdtekstindrykning"/>
        <w:tabs>
          <w:tab w:val="clear" w:pos="0"/>
        </w:tabs>
        <w:ind w:left="851" w:firstLine="0"/>
        <w:rPr>
          <w:szCs w:val="24"/>
        </w:rPr>
      </w:pPr>
      <w:r w:rsidRPr="00D103A8">
        <w:rPr>
          <w:szCs w:val="24"/>
        </w:rPr>
        <w:t>Mulig forstærket effekt af opioider, baseret på erfaringerne med morfin (se pkt. 4.4).</w:t>
      </w:r>
    </w:p>
    <w:p w:rsidR="00C77907" w:rsidRDefault="00C77907" w:rsidP="00C77907">
      <w:pPr>
        <w:autoSpaceDE w:val="0"/>
        <w:autoSpaceDN w:val="0"/>
        <w:adjustRightInd w:val="0"/>
        <w:ind w:left="851"/>
        <w:rPr>
          <w:sz w:val="24"/>
          <w:szCs w:val="24"/>
        </w:rPr>
      </w:pPr>
    </w:p>
    <w:p w:rsidR="0063200A" w:rsidRPr="00DE5503" w:rsidRDefault="0063200A" w:rsidP="0063200A">
      <w:pPr>
        <w:autoSpaceDE w:val="0"/>
        <w:autoSpaceDN w:val="0"/>
        <w:adjustRightInd w:val="0"/>
        <w:ind w:left="851"/>
        <w:rPr>
          <w:sz w:val="24"/>
          <w:szCs w:val="24"/>
          <w:u w:val="single"/>
        </w:rPr>
      </w:pPr>
      <w:proofErr w:type="spellStart"/>
      <w:r w:rsidRPr="00DE5503">
        <w:rPr>
          <w:sz w:val="24"/>
          <w:szCs w:val="24"/>
          <w:u w:val="single"/>
        </w:rPr>
        <w:t>Serotonerge</w:t>
      </w:r>
      <w:proofErr w:type="spellEnd"/>
      <w:r w:rsidRPr="00DE5503">
        <w:rPr>
          <w:sz w:val="24"/>
          <w:szCs w:val="24"/>
          <w:u w:val="single"/>
        </w:rPr>
        <w:t xml:space="preserve"> lægemidler</w:t>
      </w:r>
    </w:p>
    <w:p w:rsidR="0063200A" w:rsidRDefault="0063200A" w:rsidP="0063200A">
      <w:pPr>
        <w:autoSpaceDE w:val="0"/>
        <w:autoSpaceDN w:val="0"/>
        <w:adjustRightInd w:val="0"/>
        <w:ind w:left="851"/>
        <w:rPr>
          <w:sz w:val="24"/>
          <w:szCs w:val="24"/>
        </w:rPr>
      </w:pPr>
      <w:proofErr w:type="spellStart"/>
      <w:r>
        <w:rPr>
          <w:sz w:val="24"/>
          <w:szCs w:val="24"/>
        </w:rPr>
        <w:t>S</w:t>
      </w:r>
      <w:r w:rsidRPr="00613986">
        <w:rPr>
          <w:sz w:val="24"/>
          <w:szCs w:val="24"/>
        </w:rPr>
        <w:t>erotonerge</w:t>
      </w:r>
      <w:proofErr w:type="spellEnd"/>
      <w:r w:rsidRPr="00613986">
        <w:rPr>
          <w:sz w:val="24"/>
          <w:szCs w:val="24"/>
        </w:rPr>
        <w:t xml:space="preserve"> lægemidler, f.eks. MAO-</w:t>
      </w:r>
      <w:proofErr w:type="spellStart"/>
      <w:r w:rsidRPr="00613986">
        <w:rPr>
          <w:sz w:val="24"/>
          <w:szCs w:val="24"/>
        </w:rPr>
        <w:t>hæmmere</w:t>
      </w:r>
      <w:proofErr w:type="spellEnd"/>
      <w:r w:rsidRPr="00613986">
        <w:rPr>
          <w:sz w:val="24"/>
          <w:szCs w:val="24"/>
        </w:rPr>
        <w:t xml:space="preserve">, selektive </w:t>
      </w:r>
      <w:proofErr w:type="spellStart"/>
      <w:r>
        <w:rPr>
          <w:sz w:val="24"/>
          <w:szCs w:val="24"/>
        </w:rPr>
        <w:t>s</w:t>
      </w:r>
      <w:r w:rsidRPr="00613986">
        <w:rPr>
          <w:sz w:val="24"/>
          <w:szCs w:val="24"/>
        </w:rPr>
        <w:t>erotoningenoptagelses</w:t>
      </w:r>
      <w:r w:rsidR="00566384">
        <w:rPr>
          <w:sz w:val="24"/>
          <w:szCs w:val="24"/>
        </w:rPr>
        <w:softHyphen/>
      </w:r>
      <w:r w:rsidRPr="00613986">
        <w:rPr>
          <w:sz w:val="24"/>
          <w:szCs w:val="24"/>
        </w:rPr>
        <w:t>hæmmere</w:t>
      </w:r>
      <w:proofErr w:type="spellEnd"/>
      <w:r w:rsidRPr="00613986">
        <w:rPr>
          <w:sz w:val="24"/>
          <w:szCs w:val="24"/>
        </w:rPr>
        <w:t xml:space="preserve"> (</w:t>
      </w:r>
      <w:proofErr w:type="spellStart"/>
      <w:r w:rsidRPr="00613986">
        <w:rPr>
          <w:sz w:val="24"/>
          <w:szCs w:val="24"/>
        </w:rPr>
        <w:t>SSRI'er</w:t>
      </w:r>
      <w:proofErr w:type="spellEnd"/>
      <w:r w:rsidRPr="00613986">
        <w:rPr>
          <w:sz w:val="24"/>
          <w:szCs w:val="24"/>
        </w:rPr>
        <w:t>), serotonin-noradrenalin-</w:t>
      </w:r>
      <w:proofErr w:type="spellStart"/>
      <w:r w:rsidRPr="00613986">
        <w:rPr>
          <w:sz w:val="24"/>
          <w:szCs w:val="24"/>
        </w:rPr>
        <w:t>genoptagelseshæmmere</w:t>
      </w:r>
      <w:proofErr w:type="spellEnd"/>
      <w:r w:rsidRPr="00613986">
        <w:rPr>
          <w:sz w:val="24"/>
          <w:szCs w:val="24"/>
        </w:rPr>
        <w:t xml:space="preserve"> (</w:t>
      </w:r>
      <w:proofErr w:type="spellStart"/>
      <w:r w:rsidRPr="00613986">
        <w:rPr>
          <w:sz w:val="24"/>
          <w:szCs w:val="24"/>
        </w:rPr>
        <w:t>SNRI'er</w:t>
      </w:r>
      <w:proofErr w:type="spellEnd"/>
      <w:r w:rsidRPr="00613986">
        <w:rPr>
          <w:sz w:val="24"/>
          <w:szCs w:val="24"/>
        </w:rPr>
        <w:t>) eller tricykliske antidepressive stoffer, da risikoen for serotoninsyndrom, der er en potentielt livstruende tilstand, er øget (se pkt. 4.4).</w:t>
      </w:r>
    </w:p>
    <w:p w:rsidR="0063200A" w:rsidRPr="00D103A8" w:rsidRDefault="0063200A" w:rsidP="0063200A">
      <w:pPr>
        <w:autoSpaceDE w:val="0"/>
        <w:autoSpaceDN w:val="0"/>
        <w:adjustRightInd w:val="0"/>
        <w:ind w:left="851"/>
        <w:rPr>
          <w:sz w:val="24"/>
          <w:szCs w:val="24"/>
        </w:rPr>
      </w:pPr>
    </w:p>
    <w:p w:rsidR="00C77907" w:rsidRPr="00D103A8" w:rsidRDefault="00C77907" w:rsidP="00C77907">
      <w:pPr>
        <w:pStyle w:val="Brdtekstindrykning"/>
        <w:tabs>
          <w:tab w:val="clear" w:pos="0"/>
        </w:tabs>
        <w:ind w:left="851" w:firstLine="0"/>
        <w:rPr>
          <w:szCs w:val="24"/>
          <w:u w:val="single"/>
        </w:rPr>
      </w:pPr>
      <w:proofErr w:type="spellStart"/>
      <w:r w:rsidRPr="00D103A8">
        <w:rPr>
          <w:szCs w:val="24"/>
          <w:u w:val="single"/>
        </w:rPr>
        <w:t>Phenprocoumon</w:t>
      </w:r>
      <w:proofErr w:type="spellEnd"/>
    </w:p>
    <w:p w:rsidR="00C77907" w:rsidRPr="00D103A8" w:rsidRDefault="00C77907" w:rsidP="00C77907">
      <w:pPr>
        <w:autoSpaceDE w:val="0"/>
        <w:autoSpaceDN w:val="0"/>
        <w:adjustRightInd w:val="0"/>
        <w:ind w:left="851"/>
        <w:rPr>
          <w:noProof/>
          <w:sz w:val="24"/>
          <w:szCs w:val="24"/>
        </w:rPr>
      </w:pPr>
      <w:r w:rsidRPr="00D103A8">
        <w:rPr>
          <w:sz w:val="24"/>
          <w:szCs w:val="24"/>
        </w:rPr>
        <w:t xml:space="preserve">Der er rapporteret om en formodet interaktion mellem </w:t>
      </w:r>
      <w:proofErr w:type="spellStart"/>
      <w:r w:rsidRPr="00D103A8">
        <w:rPr>
          <w:sz w:val="24"/>
          <w:szCs w:val="24"/>
        </w:rPr>
        <w:t>buprenorphin</w:t>
      </w:r>
      <w:proofErr w:type="spellEnd"/>
      <w:r w:rsidRPr="00D103A8">
        <w:rPr>
          <w:sz w:val="24"/>
          <w:szCs w:val="24"/>
        </w:rPr>
        <w:t xml:space="preserve"> og </w:t>
      </w:r>
      <w:proofErr w:type="spellStart"/>
      <w:r w:rsidRPr="00D103A8">
        <w:rPr>
          <w:sz w:val="24"/>
          <w:szCs w:val="24"/>
        </w:rPr>
        <w:t>phenprocoumon</w:t>
      </w:r>
      <w:proofErr w:type="spellEnd"/>
      <w:r w:rsidRPr="00D103A8">
        <w:rPr>
          <w:sz w:val="24"/>
          <w:szCs w:val="24"/>
        </w:rPr>
        <w:t xml:space="preserve">, der resulterede i </w:t>
      </w:r>
      <w:proofErr w:type="spellStart"/>
      <w:r w:rsidRPr="00D103A8">
        <w:rPr>
          <w:sz w:val="24"/>
          <w:szCs w:val="24"/>
        </w:rPr>
        <w:t>purpura</w:t>
      </w:r>
      <w:proofErr w:type="spellEnd"/>
      <w:r w:rsidRPr="00D103A8">
        <w:rPr>
          <w:sz w:val="24"/>
          <w:szCs w:val="24"/>
        </w:rPr>
        <w:t>.</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ind w:left="851"/>
        <w:rPr>
          <w:noProof/>
          <w:sz w:val="24"/>
          <w:szCs w:val="24"/>
        </w:rPr>
      </w:pPr>
      <w:r w:rsidRPr="00D103A8">
        <w:rPr>
          <w:sz w:val="24"/>
          <w:szCs w:val="24"/>
        </w:rPr>
        <w:t>Til dato er der ikke set nogen nævneværdig interaktion med kokain.</w:t>
      </w:r>
    </w:p>
    <w:p w:rsidR="00C77907" w:rsidRPr="00D103A8" w:rsidRDefault="00C77907" w:rsidP="00C77907">
      <w:pPr>
        <w:autoSpaceDE w:val="0"/>
        <w:autoSpaceDN w:val="0"/>
        <w:adjustRightInd w:val="0"/>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7907" w:rsidRPr="00D103A8" w:rsidRDefault="00C77907" w:rsidP="00C77907">
      <w:pPr>
        <w:ind w:left="851"/>
        <w:rPr>
          <w:sz w:val="24"/>
          <w:szCs w:val="24"/>
          <w:u w:val="single"/>
        </w:rPr>
      </w:pPr>
    </w:p>
    <w:p w:rsidR="00C77907" w:rsidRPr="00D103A8" w:rsidRDefault="00C77907" w:rsidP="00C77907">
      <w:pPr>
        <w:ind w:left="851"/>
        <w:rPr>
          <w:sz w:val="24"/>
          <w:szCs w:val="24"/>
          <w:u w:val="single"/>
        </w:rPr>
      </w:pPr>
      <w:r w:rsidRPr="00D103A8">
        <w:rPr>
          <w:sz w:val="24"/>
          <w:szCs w:val="24"/>
          <w:u w:val="single"/>
        </w:rPr>
        <w:t>Graviditet</w:t>
      </w:r>
    </w:p>
    <w:p w:rsidR="00C77907" w:rsidRPr="00D103A8" w:rsidRDefault="00C77907" w:rsidP="00C77907">
      <w:pPr>
        <w:ind w:left="851"/>
        <w:rPr>
          <w:sz w:val="24"/>
          <w:szCs w:val="24"/>
        </w:rPr>
      </w:pPr>
      <w:r w:rsidRPr="00D103A8">
        <w:rPr>
          <w:sz w:val="24"/>
          <w:szCs w:val="24"/>
        </w:rPr>
        <w:t xml:space="preserve">Der er utilstrækkelige data fra anvendelse af </w:t>
      </w:r>
      <w:proofErr w:type="spellStart"/>
      <w:r w:rsidRPr="00D103A8">
        <w:rPr>
          <w:sz w:val="24"/>
          <w:szCs w:val="24"/>
        </w:rPr>
        <w:t>buprenorphin</w:t>
      </w:r>
      <w:proofErr w:type="spellEnd"/>
      <w:r w:rsidRPr="00D103A8">
        <w:rPr>
          <w:sz w:val="24"/>
          <w:szCs w:val="24"/>
        </w:rPr>
        <w:t xml:space="preserve"> til gravide</w:t>
      </w:r>
      <w:r>
        <w:rPr>
          <w:sz w:val="24"/>
          <w:szCs w:val="24"/>
        </w:rPr>
        <w:t>.</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I slutningen af graviditeten kan høje doser, selv i en kort periode, fremkalde respirations</w:t>
      </w:r>
      <w:r>
        <w:rPr>
          <w:sz w:val="24"/>
          <w:szCs w:val="24"/>
        </w:rPr>
        <w:softHyphen/>
      </w:r>
      <w:r w:rsidRPr="00D103A8">
        <w:rPr>
          <w:sz w:val="24"/>
          <w:szCs w:val="24"/>
        </w:rPr>
        <w:t>depression hos den nyfødte.</w:t>
      </w:r>
      <w:r w:rsidRPr="00D103A8">
        <w:rPr>
          <w:noProof/>
          <w:sz w:val="24"/>
          <w:szCs w:val="24"/>
        </w:rPr>
        <w:t xml:space="preserve"> </w:t>
      </w:r>
    </w:p>
    <w:p w:rsidR="00C77907" w:rsidRPr="00D103A8" w:rsidRDefault="00C77907" w:rsidP="00C77907">
      <w:pPr>
        <w:ind w:left="851"/>
        <w:rPr>
          <w:noProof/>
          <w:sz w:val="24"/>
          <w:szCs w:val="24"/>
        </w:rPr>
      </w:pPr>
    </w:p>
    <w:p w:rsidR="00C77907" w:rsidRPr="00D103A8" w:rsidRDefault="00C77907" w:rsidP="00C77907">
      <w:pPr>
        <w:ind w:left="851"/>
        <w:rPr>
          <w:noProof/>
          <w:sz w:val="24"/>
          <w:szCs w:val="24"/>
        </w:rPr>
      </w:pPr>
      <w:r w:rsidRPr="00D103A8">
        <w:rPr>
          <w:sz w:val="24"/>
          <w:szCs w:val="24"/>
        </w:rPr>
        <w:t xml:space="preserve">Under de seneste tre måneder af graviditeten kan vedvarende anvendelse af </w:t>
      </w:r>
      <w:proofErr w:type="spellStart"/>
      <w:r w:rsidRPr="00D103A8">
        <w:rPr>
          <w:sz w:val="24"/>
          <w:szCs w:val="24"/>
        </w:rPr>
        <w:t>buprenorphin</w:t>
      </w:r>
      <w:proofErr w:type="spellEnd"/>
      <w:r w:rsidRPr="00D103A8">
        <w:rPr>
          <w:sz w:val="24"/>
          <w:szCs w:val="24"/>
        </w:rPr>
        <w:t xml:space="preserve"> forårsage abstinenssymptomer hos den nyfødte.</w:t>
      </w:r>
      <w:r w:rsidRPr="00D103A8">
        <w:rPr>
          <w:noProof/>
          <w:sz w:val="24"/>
          <w:szCs w:val="24"/>
        </w:rPr>
        <w:t xml:space="preserve"> </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proofErr w:type="spellStart"/>
      <w:r w:rsidRPr="00D103A8">
        <w:rPr>
          <w:sz w:val="24"/>
          <w:szCs w:val="24"/>
        </w:rPr>
        <w:t>Buprenorphin</w:t>
      </w:r>
      <w:proofErr w:type="spellEnd"/>
      <w:r w:rsidRPr="00D103A8">
        <w:rPr>
          <w:sz w:val="24"/>
          <w:szCs w:val="24"/>
        </w:rPr>
        <w:t xml:space="preserve"> må kun anvendes under graviditeten på tvingende indikation efter en nøje opvejning af mulige risici og forventede fordele.</w:t>
      </w:r>
      <w:r w:rsidRPr="00D103A8">
        <w:rPr>
          <w:noProof/>
          <w:sz w:val="24"/>
          <w:szCs w:val="24"/>
        </w:rPr>
        <w:t xml:space="preserve"> </w:t>
      </w:r>
      <w:r w:rsidRPr="00D103A8">
        <w:rPr>
          <w:sz w:val="24"/>
          <w:szCs w:val="24"/>
        </w:rPr>
        <w:t>I så tilfælde er det vigtigt, at lægen holder den gravide kvinde, fosteret og det nyfødte barn under tæt monitorering.</w:t>
      </w:r>
    </w:p>
    <w:p w:rsidR="00C77907" w:rsidRPr="00D103A8" w:rsidRDefault="00C77907" w:rsidP="00C77907">
      <w:pPr>
        <w:ind w:left="851" w:hanging="851"/>
        <w:rPr>
          <w:noProof/>
          <w:sz w:val="24"/>
          <w:szCs w:val="24"/>
        </w:rPr>
      </w:pPr>
    </w:p>
    <w:p w:rsidR="00C77907" w:rsidRPr="00D103A8" w:rsidRDefault="00C77907" w:rsidP="00C77907">
      <w:pPr>
        <w:autoSpaceDE w:val="0"/>
        <w:autoSpaceDN w:val="0"/>
        <w:adjustRightInd w:val="0"/>
        <w:ind w:left="851"/>
        <w:rPr>
          <w:sz w:val="24"/>
          <w:szCs w:val="24"/>
          <w:u w:val="single"/>
        </w:rPr>
      </w:pPr>
      <w:r w:rsidRPr="00D103A8">
        <w:rPr>
          <w:sz w:val="24"/>
          <w:szCs w:val="24"/>
          <w:u w:val="single"/>
        </w:rPr>
        <w:t>Amning</w:t>
      </w:r>
    </w:p>
    <w:p w:rsidR="00C77907" w:rsidRPr="00D103A8" w:rsidRDefault="00C77907" w:rsidP="00C77907">
      <w:pPr>
        <w:autoSpaceDE w:val="0"/>
        <w:autoSpaceDN w:val="0"/>
        <w:adjustRightInd w:val="0"/>
        <w:ind w:left="851"/>
        <w:rPr>
          <w:sz w:val="24"/>
          <w:szCs w:val="24"/>
        </w:rPr>
      </w:pPr>
      <w:proofErr w:type="spellStart"/>
      <w:r w:rsidRPr="00D103A8">
        <w:rPr>
          <w:sz w:val="24"/>
          <w:szCs w:val="24"/>
        </w:rPr>
        <w:t>Buprenorphin</w:t>
      </w:r>
      <w:proofErr w:type="spellEnd"/>
      <w:r w:rsidRPr="00D103A8">
        <w:rPr>
          <w:sz w:val="24"/>
          <w:szCs w:val="24"/>
        </w:rPr>
        <w:t xml:space="preserve"> og dets metabolitter udskilles i human mælk. </w:t>
      </w:r>
      <w:proofErr w:type="spellStart"/>
      <w:r w:rsidRPr="00D103A8">
        <w:rPr>
          <w:sz w:val="24"/>
          <w:szCs w:val="24"/>
        </w:rPr>
        <w:t>Buprenorphin</w:t>
      </w:r>
      <w:proofErr w:type="spellEnd"/>
      <w:r w:rsidRPr="00D103A8">
        <w:rPr>
          <w:sz w:val="24"/>
          <w:szCs w:val="24"/>
        </w:rPr>
        <w:t xml:space="preserve"> bør ikke anvendes i </w:t>
      </w:r>
      <w:proofErr w:type="spellStart"/>
      <w:r w:rsidRPr="00D103A8">
        <w:rPr>
          <w:sz w:val="24"/>
          <w:szCs w:val="24"/>
        </w:rPr>
        <w:t>ammeperioden</w:t>
      </w:r>
      <w:proofErr w:type="spellEnd"/>
      <w:r w:rsidRPr="00D103A8">
        <w:rPr>
          <w:sz w:val="24"/>
          <w:szCs w:val="24"/>
        </w:rPr>
        <w:t xml:space="preserve">. </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autoSpaceDE w:val="0"/>
        <w:autoSpaceDN w:val="0"/>
        <w:adjustRightInd w:val="0"/>
        <w:ind w:left="851"/>
        <w:rPr>
          <w:sz w:val="24"/>
          <w:szCs w:val="24"/>
          <w:u w:val="single"/>
        </w:rPr>
      </w:pPr>
      <w:r w:rsidRPr="00D103A8">
        <w:rPr>
          <w:sz w:val="24"/>
          <w:szCs w:val="24"/>
          <w:u w:val="single"/>
        </w:rPr>
        <w:t>Fertilitet</w:t>
      </w:r>
    </w:p>
    <w:p w:rsidR="00C77907" w:rsidRPr="00D103A8" w:rsidRDefault="00C77907" w:rsidP="00C77907">
      <w:pPr>
        <w:autoSpaceDE w:val="0"/>
        <w:autoSpaceDN w:val="0"/>
        <w:adjustRightInd w:val="0"/>
        <w:ind w:left="851"/>
        <w:rPr>
          <w:sz w:val="24"/>
          <w:szCs w:val="24"/>
        </w:rPr>
      </w:pPr>
      <w:r w:rsidRPr="00D103A8">
        <w:rPr>
          <w:sz w:val="24"/>
          <w:szCs w:val="24"/>
        </w:rPr>
        <w:t>Der foreligger ingen menneskelige data vedrørende fertilitet. Der er ikke observeret uønskede virkninger på fertilitet eller generelt reproduktionspotentiale hos rotter (se pkt.</w:t>
      </w:r>
      <w:r w:rsidR="00155CC5">
        <w:rPr>
          <w:sz w:val="24"/>
          <w:szCs w:val="24"/>
        </w:rPr>
        <w:t> </w:t>
      </w:r>
      <w:r w:rsidRPr="00D103A8">
        <w:rPr>
          <w:sz w:val="24"/>
          <w:szCs w:val="24"/>
        </w:rPr>
        <w:t>5.3).</w:t>
      </w:r>
    </w:p>
    <w:p w:rsidR="00C77907" w:rsidRPr="00D103A8" w:rsidRDefault="00C77907" w:rsidP="00C77907">
      <w:pPr>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7907" w:rsidRPr="00D103A8" w:rsidRDefault="00C77907" w:rsidP="00AE2809">
      <w:pPr>
        <w:ind w:left="851"/>
        <w:rPr>
          <w:sz w:val="24"/>
          <w:szCs w:val="24"/>
        </w:rPr>
      </w:pPr>
      <w:r w:rsidRPr="00D103A8">
        <w:rPr>
          <w:noProof/>
          <w:sz w:val="24"/>
          <w:szCs w:val="24"/>
        </w:rPr>
        <w:t>Mærkning</w:t>
      </w:r>
    </w:p>
    <w:p w:rsidR="00C77907" w:rsidRPr="00D103A8" w:rsidRDefault="00C77907" w:rsidP="00AE2809">
      <w:pPr>
        <w:tabs>
          <w:tab w:val="left" w:pos="0"/>
          <w:tab w:val="left" w:pos="1303"/>
          <w:tab w:val="left" w:pos="2606"/>
          <w:tab w:val="left" w:pos="3910"/>
          <w:tab w:val="left" w:pos="5213"/>
          <w:tab w:val="left" w:pos="6516"/>
          <w:tab w:val="left" w:pos="7819"/>
        </w:tabs>
        <w:suppressAutoHyphens/>
        <w:ind w:left="851"/>
        <w:rPr>
          <w:sz w:val="24"/>
          <w:szCs w:val="24"/>
        </w:rPr>
      </w:pPr>
      <w:r w:rsidRPr="00D103A8">
        <w:rPr>
          <w:noProof/>
          <w:sz w:val="24"/>
          <w:szCs w:val="24"/>
        </w:rPr>
        <w:t>Norvipren kan i forbindelse med alkohol eller andre centralt virkende stoffer, herunder nerveberoligende midler, sedativa og hypnotika, påvirke evnen til at føre motorkøretøj eller betjene maskiner i væsentlig grad.</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4.8</w:t>
      </w:r>
      <w:r w:rsidRPr="00C84483">
        <w:rPr>
          <w:b/>
          <w:sz w:val="24"/>
          <w:szCs w:val="24"/>
        </w:rPr>
        <w:tab/>
        <w:t>Bivirkninger</w:t>
      </w:r>
    </w:p>
    <w:p w:rsidR="00C77907" w:rsidRPr="00D103A8" w:rsidRDefault="00C77907" w:rsidP="00C77907">
      <w:pPr>
        <w:pStyle w:val="Text"/>
        <w:ind w:left="851"/>
        <w:rPr>
          <w:rFonts w:ascii="Times New Roman" w:hAnsi="Times New Roman" w:cs="Times New Roman"/>
          <w:lang w:val="da-DK"/>
        </w:rPr>
      </w:pPr>
    </w:p>
    <w:p w:rsidR="006F75F5" w:rsidRPr="00D103A8" w:rsidRDefault="006F75F5" w:rsidP="006F75F5">
      <w:pPr>
        <w:pStyle w:val="Text"/>
        <w:ind w:left="851"/>
        <w:rPr>
          <w:rFonts w:ascii="Times New Roman" w:hAnsi="Times New Roman" w:cs="Times New Roman"/>
          <w:u w:val="single"/>
          <w:lang w:val="da-DK"/>
        </w:rPr>
      </w:pPr>
      <w:r>
        <w:rPr>
          <w:rFonts w:ascii="Times New Roman" w:hAnsi="Times New Roman" w:cs="Times New Roman"/>
          <w:u w:val="single"/>
          <w:lang w:val="da-DK"/>
        </w:rPr>
        <w:t>Oversigt</w:t>
      </w:r>
      <w:r w:rsidRPr="00D103A8">
        <w:rPr>
          <w:rFonts w:ascii="Times New Roman" w:hAnsi="Times New Roman" w:cs="Times New Roman"/>
          <w:u w:val="single"/>
          <w:lang w:val="da-DK"/>
        </w:rPr>
        <w:t xml:space="preserve"> </w:t>
      </w:r>
      <w:r>
        <w:rPr>
          <w:rFonts w:ascii="Times New Roman" w:hAnsi="Times New Roman" w:cs="Times New Roman"/>
          <w:u w:val="single"/>
          <w:lang w:val="da-DK"/>
        </w:rPr>
        <w:t>over</w:t>
      </w:r>
      <w:r w:rsidRPr="00D103A8">
        <w:rPr>
          <w:rFonts w:ascii="Times New Roman" w:hAnsi="Times New Roman" w:cs="Times New Roman"/>
          <w:u w:val="single"/>
          <w:lang w:val="da-DK"/>
        </w:rPr>
        <w:t xml:space="preserve"> sikkerhedsprofilen</w:t>
      </w:r>
    </w:p>
    <w:p w:rsidR="00C77907" w:rsidRPr="00D103A8" w:rsidRDefault="00C77907" w:rsidP="00C77907">
      <w:pPr>
        <w:pStyle w:val="Text"/>
        <w:ind w:left="851"/>
        <w:rPr>
          <w:rFonts w:ascii="Times New Roman" w:hAnsi="Times New Roman" w:cs="Times New Roman"/>
          <w:lang w:val="da-DK"/>
        </w:rPr>
      </w:pPr>
      <w:r w:rsidRPr="00D103A8">
        <w:rPr>
          <w:rFonts w:ascii="Times New Roman" w:hAnsi="Times New Roman" w:cs="Times New Roman"/>
          <w:lang w:val="da-DK"/>
        </w:rPr>
        <w:t xml:space="preserve">De bivirkninger, der blev indberettet med hyppigheden ’meget almindelig’ i kliniske studier, var sedation, </w:t>
      </w:r>
      <w:proofErr w:type="spellStart"/>
      <w:r w:rsidRPr="00D103A8">
        <w:rPr>
          <w:rFonts w:ascii="Times New Roman" w:hAnsi="Times New Roman" w:cs="Times New Roman"/>
          <w:lang w:val="da-DK"/>
        </w:rPr>
        <w:t>vertigo</w:t>
      </w:r>
      <w:proofErr w:type="spellEnd"/>
      <w:r w:rsidRPr="00D103A8">
        <w:rPr>
          <w:rFonts w:ascii="Times New Roman" w:hAnsi="Times New Roman" w:cs="Times New Roman"/>
          <w:lang w:val="da-DK"/>
        </w:rPr>
        <w:t>, svimmelhed og kvalme.</w:t>
      </w:r>
    </w:p>
    <w:p w:rsidR="00C77907" w:rsidRPr="00D103A8" w:rsidRDefault="00C77907" w:rsidP="00C77907">
      <w:pPr>
        <w:pStyle w:val="Text"/>
        <w:ind w:left="851"/>
        <w:rPr>
          <w:rFonts w:ascii="Times New Roman" w:hAnsi="Times New Roman" w:cs="Times New Roman"/>
          <w:lang w:val="da-DK"/>
        </w:rPr>
      </w:pPr>
    </w:p>
    <w:p w:rsidR="00C77907" w:rsidRPr="00D103A8" w:rsidRDefault="00C77907" w:rsidP="00C77907">
      <w:pPr>
        <w:pStyle w:val="Text"/>
        <w:ind w:left="851"/>
        <w:rPr>
          <w:rFonts w:ascii="Times New Roman" w:hAnsi="Times New Roman" w:cs="Times New Roman"/>
          <w:u w:val="single"/>
          <w:lang w:val="da-DK"/>
        </w:rPr>
      </w:pPr>
      <w:r w:rsidRPr="00D103A8">
        <w:rPr>
          <w:rFonts w:ascii="Times New Roman" w:hAnsi="Times New Roman" w:cs="Times New Roman"/>
          <w:u w:val="single"/>
          <w:lang w:val="da-DK"/>
        </w:rPr>
        <w:t>Tabel over bivirkninger</w:t>
      </w:r>
    </w:p>
    <w:p w:rsidR="00C77907" w:rsidRPr="00D103A8" w:rsidRDefault="00C77907" w:rsidP="00C77907">
      <w:pPr>
        <w:pStyle w:val="Text"/>
        <w:ind w:left="851"/>
        <w:rPr>
          <w:rFonts w:ascii="Times New Roman" w:hAnsi="Times New Roman" w:cs="Times New Roman"/>
          <w:noProof/>
          <w:lang w:val="da-DK"/>
        </w:rPr>
      </w:pPr>
      <w:r w:rsidRPr="00D103A8">
        <w:rPr>
          <w:rFonts w:ascii="Times New Roman" w:hAnsi="Times New Roman" w:cs="Times New Roman"/>
          <w:lang w:val="da-DK"/>
        </w:rPr>
        <w:t>Vurderingen af bivirkninger er baseret på følgende definition på hyppighed</w:t>
      </w:r>
      <w:r w:rsidR="00812309">
        <w:rPr>
          <w:rFonts w:ascii="Times New Roman" w:hAnsi="Times New Roman" w:cs="Times New Roman"/>
          <w:lang w:val="da-DK"/>
        </w:rPr>
        <w:t>:</w:t>
      </w:r>
    </w:p>
    <w:p w:rsidR="00C77907" w:rsidRPr="00D103A8" w:rsidRDefault="00C77907" w:rsidP="00C77907">
      <w:pPr>
        <w:pStyle w:val="Text"/>
        <w:ind w:left="851"/>
        <w:rPr>
          <w:rFonts w:ascii="Times New Roman" w:hAnsi="Times New Roman" w:cs="Times New Roman"/>
          <w:noProof/>
          <w:lang w:val="da-DK"/>
        </w:rPr>
      </w:pPr>
      <w:r w:rsidRPr="00D103A8">
        <w:rPr>
          <w:rFonts w:ascii="Times New Roman" w:hAnsi="Times New Roman" w:cs="Times New Roman"/>
          <w:lang w:val="da-DK"/>
        </w:rPr>
        <w:t>Meget almindelig (≥ 1/10)</w:t>
      </w:r>
    </w:p>
    <w:p w:rsidR="00C77907" w:rsidRPr="00D103A8" w:rsidRDefault="00C77907" w:rsidP="00C77907">
      <w:pPr>
        <w:pStyle w:val="Text"/>
        <w:ind w:left="851"/>
        <w:rPr>
          <w:rFonts w:ascii="Times New Roman" w:hAnsi="Times New Roman" w:cs="Times New Roman"/>
          <w:noProof/>
          <w:lang w:val="da-DK"/>
        </w:rPr>
      </w:pPr>
      <w:r w:rsidRPr="00D103A8">
        <w:rPr>
          <w:rFonts w:ascii="Times New Roman" w:hAnsi="Times New Roman" w:cs="Times New Roman"/>
          <w:lang w:val="da-DK"/>
        </w:rPr>
        <w:t>Almindelig (≥ 1/100 til &lt; 1/10)</w:t>
      </w:r>
    </w:p>
    <w:p w:rsidR="00C77907" w:rsidRPr="00D103A8" w:rsidRDefault="00C77907" w:rsidP="00C77907">
      <w:pPr>
        <w:pStyle w:val="Text"/>
        <w:ind w:left="851"/>
        <w:rPr>
          <w:rFonts w:ascii="Times New Roman" w:hAnsi="Times New Roman" w:cs="Times New Roman"/>
          <w:noProof/>
          <w:lang w:val="da-DK"/>
        </w:rPr>
      </w:pPr>
      <w:r w:rsidRPr="00D103A8">
        <w:rPr>
          <w:rFonts w:ascii="Times New Roman" w:hAnsi="Times New Roman" w:cs="Times New Roman"/>
          <w:lang w:val="da-DK"/>
        </w:rPr>
        <w:t>Ikke almindelig (≥ 1/1.000 til &lt; 1/100)</w:t>
      </w:r>
    </w:p>
    <w:p w:rsidR="00C77907" w:rsidRPr="00D103A8" w:rsidRDefault="00C77907" w:rsidP="00C77907">
      <w:pPr>
        <w:pStyle w:val="Text"/>
        <w:ind w:left="851"/>
        <w:rPr>
          <w:rFonts w:ascii="Times New Roman" w:hAnsi="Times New Roman" w:cs="Times New Roman"/>
          <w:noProof/>
          <w:lang w:val="da-DK"/>
        </w:rPr>
      </w:pPr>
      <w:r w:rsidRPr="00D103A8">
        <w:rPr>
          <w:rFonts w:ascii="Times New Roman" w:hAnsi="Times New Roman" w:cs="Times New Roman"/>
          <w:lang w:val="da-DK"/>
        </w:rPr>
        <w:t>Sjælden (≥ 1/10.000 til &lt; 1/1.000)</w:t>
      </w:r>
    </w:p>
    <w:p w:rsidR="00C77907" w:rsidRPr="00D103A8" w:rsidRDefault="00C77907" w:rsidP="00C77907">
      <w:pPr>
        <w:ind w:left="851"/>
        <w:jc w:val="both"/>
        <w:rPr>
          <w:noProof/>
          <w:sz w:val="24"/>
          <w:szCs w:val="24"/>
        </w:rPr>
      </w:pPr>
      <w:r w:rsidRPr="00D103A8">
        <w:rPr>
          <w:sz w:val="24"/>
          <w:szCs w:val="24"/>
        </w:rPr>
        <w:t>Meget sjælden (&lt; 1/10.000)</w:t>
      </w:r>
    </w:p>
    <w:p w:rsidR="00C77907" w:rsidRPr="00D103A8" w:rsidRDefault="00C77907" w:rsidP="00C77907">
      <w:pPr>
        <w:ind w:left="851"/>
        <w:jc w:val="both"/>
        <w:rPr>
          <w:noProof/>
          <w:sz w:val="24"/>
          <w:szCs w:val="24"/>
        </w:rPr>
      </w:pPr>
      <w:r w:rsidRPr="00D103A8">
        <w:rPr>
          <w:sz w:val="24"/>
          <w:szCs w:val="24"/>
        </w:rPr>
        <w:t>Ikke kendt (kan ikke estimeres ud fra forhåndenværende data).</w:t>
      </w:r>
    </w:p>
    <w:p w:rsidR="00C77907" w:rsidRPr="00D103A8" w:rsidRDefault="00C77907" w:rsidP="00C77907">
      <w:pPr>
        <w:ind w:left="851" w:hanging="851"/>
        <w:jc w:val="both"/>
        <w:rPr>
          <w:noProof/>
          <w:sz w:val="24"/>
          <w:szCs w:val="24"/>
        </w:rPr>
      </w:pPr>
    </w:p>
    <w:p w:rsidR="00C77907" w:rsidRPr="00D103A8" w:rsidRDefault="00C77907" w:rsidP="00C77907">
      <w:pPr>
        <w:ind w:left="851"/>
        <w:rPr>
          <w:sz w:val="24"/>
          <w:szCs w:val="24"/>
        </w:rPr>
      </w:pPr>
      <w:r w:rsidRPr="00D103A8">
        <w:rPr>
          <w:b/>
          <w:sz w:val="24"/>
          <w:szCs w:val="24"/>
        </w:rPr>
        <w:t>Tabel 1</w:t>
      </w:r>
      <w:r w:rsidRPr="00D103A8">
        <w:rPr>
          <w:sz w:val="24"/>
          <w:szCs w:val="24"/>
        </w:rPr>
        <w:t xml:space="preserve">. Bivirkninger observeret i kliniske </w:t>
      </w:r>
      <w:proofErr w:type="spellStart"/>
      <w:r w:rsidRPr="00D103A8">
        <w:rPr>
          <w:sz w:val="24"/>
          <w:szCs w:val="24"/>
        </w:rPr>
        <w:t>pivotalstudier</w:t>
      </w:r>
      <w:proofErr w:type="spellEnd"/>
      <w:r w:rsidRPr="00D103A8">
        <w:rPr>
          <w:sz w:val="24"/>
          <w:szCs w:val="24"/>
        </w:rPr>
        <w:t xml:space="preserve"> og/efter markedsføringen </w:t>
      </w:r>
    </w:p>
    <w:p w:rsidR="00C77907" w:rsidRPr="00D103A8" w:rsidRDefault="00C77907" w:rsidP="00C77907">
      <w:pPr>
        <w:ind w:left="851" w:hanging="851"/>
        <w:jc w:val="both"/>
        <w:rPr>
          <w:noProof/>
          <w:sz w:val="24"/>
          <w:szCs w:val="24"/>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427"/>
        <w:gridCol w:w="1643"/>
        <w:gridCol w:w="1643"/>
        <w:gridCol w:w="1647"/>
        <w:gridCol w:w="1427"/>
      </w:tblGrid>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rPr>
                <w:szCs w:val="24"/>
              </w:rPr>
            </w:pPr>
            <w:r w:rsidRPr="00D103A8">
              <w:rPr>
                <w:b/>
                <w:sz w:val="20"/>
                <w:szCs w:val="24"/>
              </w:rPr>
              <w:t>Systemorganklasse</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rPr>
                <w:szCs w:val="24"/>
              </w:rPr>
            </w:pPr>
            <w:r w:rsidRPr="00D103A8">
              <w:rPr>
                <w:b/>
                <w:sz w:val="20"/>
                <w:szCs w:val="24"/>
              </w:rPr>
              <w:t>Meget almindelig (≥1/10)</w:t>
            </w: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rPr>
                <w:szCs w:val="24"/>
              </w:rPr>
            </w:pPr>
            <w:r w:rsidRPr="00D103A8">
              <w:rPr>
                <w:b/>
                <w:sz w:val="20"/>
                <w:szCs w:val="24"/>
              </w:rPr>
              <w:t>Almindelig (≥1/100 til &lt;1/10)</w:t>
            </w: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rPr>
                <w:szCs w:val="24"/>
              </w:rPr>
            </w:pPr>
            <w:r w:rsidRPr="00D103A8">
              <w:rPr>
                <w:b/>
                <w:sz w:val="20"/>
                <w:szCs w:val="24"/>
              </w:rPr>
              <w:t>Ikke almindelig (≥1/1.000 til &lt;1/100)</w:t>
            </w: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jc w:val="center"/>
              <w:rPr>
                <w:szCs w:val="24"/>
              </w:rPr>
            </w:pPr>
            <w:r w:rsidRPr="00D103A8">
              <w:rPr>
                <w:b/>
                <w:sz w:val="20"/>
                <w:szCs w:val="24"/>
              </w:rPr>
              <w:t>Sjælden (≥1/10.000 til &lt;1/1.000)</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keepNext/>
              <w:autoSpaceDE w:val="0"/>
              <w:autoSpaceDN w:val="0"/>
              <w:adjustRightInd w:val="0"/>
              <w:jc w:val="center"/>
              <w:rPr>
                <w:szCs w:val="24"/>
              </w:rPr>
            </w:pPr>
            <w:r w:rsidRPr="00D103A8">
              <w:rPr>
                <w:b/>
                <w:sz w:val="20"/>
                <w:szCs w:val="24"/>
              </w:rPr>
              <w:t>Ikke kendt</w:t>
            </w: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Immunsystemet</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Overfølsomhed</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Anafylaktisk</w:t>
            </w:r>
            <w:proofErr w:type="spellEnd"/>
            <w:r w:rsidRPr="00D103A8">
              <w:rPr>
                <w:sz w:val="20"/>
                <w:szCs w:val="24"/>
              </w:rPr>
              <w:t xml:space="preserve"> shock</w:t>
            </w:r>
            <w:r w:rsidRPr="00D103A8">
              <w:rPr>
                <w:sz w:val="20"/>
                <w:szCs w:val="24"/>
                <w:vertAlign w:val="superscript"/>
              </w:rPr>
              <w:t>1</w:t>
            </w: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Metabolisme og ernæring</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Nedsat appetit</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Psykiatriske lidelser</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b/>
                <w:sz w:val="20"/>
                <w:szCs w:val="24"/>
              </w:rPr>
            </w:pPr>
            <w:r w:rsidRPr="00D103A8">
              <w:rPr>
                <w:sz w:val="20"/>
                <w:szCs w:val="24"/>
              </w:rPr>
              <w:t>Konfusion</w:t>
            </w:r>
          </w:p>
          <w:p w:rsidR="00C77907" w:rsidRPr="00D103A8" w:rsidRDefault="00C77907" w:rsidP="003B4BCE">
            <w:pPr>
              <w:autoSpaceDE w:val="0"/>
              <w:autoSpaceDN w:val="0"/>
              <w:adjustRightInd w:val="0"/>
              <w:rPr>
                <w:sz w:val="20"/>
                <w:szCs w:val="24"/>
              </w:rPr>
            </w:pPr>
            <w:r w:rsidRPr="00D103A8">
              <w:rPr>
                <w:sz w:val="20"/>
                <w:szCs w:val="24"/>
              </w:rPr>
              <w:t>Eufori</w:t>
            </w:r>
          </w:p>
          <w:p w:rsidR="00C77907" w:rsidRPr="00D103A8" w:rsidRDefault="00C77907" w:rsidP="003B4BCE">
            <w:pPr>
              <w:autoSpaceDE w:val="0"/>
              <w:autoSpaceDN w:val="0"/>
              <w:adjustRightInd w:val="0"/>
              <w:rPr>
                <w:b/>
                <w:sz w:val="20"/>
                <w:szCs w:val="24"/>
              </w:rPr>
            </w:pPr>
            <w:r w:rsidRPr="00D103A8">
              <w:rPr>
                <w:sz w:val="20"/>
                <w:szCs w:val="24"/>
              </w:rPr>
              <w:t>Desorientering</w:t>
            </w:r>
          </w:p>
          <w:p w:rsidR="00C77907" w:rsidRPr="00D103A8" w:rsidRDefault="00C77907" w:rsidP="003B4BCE">
            <w:pPr>
              <w:autoSpaceDE w:val="0"/>
              <w:autoSpaceDN w:val="0"/>
              <w:adjustRightInd w:val="0"/>
              <w:rPr>
                <w:b/>
                <w:sz w:val="20"/>
                <w:szCs w:val="24"/>
              </w:rPr>
            </w:pPr>
            <w:r w:rsidRPr="00D103A8">
              <w:rPr>
                <w:sz w:val="20"/>
                <w:szCs w:val="24"/>
              </w:rPr>
              <w:t>Nervøsitet</w:t>
            </w:r>
          </w:p>
          <w:p w:rsidR="00C77907" w:rsidRPr="00D103A8" w:rsidRDefault="00C77907" w:rsidP="003B4BCE">
            <w:pPr>
              <w:autoSpaceDE w:val="0"/>
              <w:autoSpaceDN w:val="0"/>
              <w:adjustRightInd w:val="0"/>
              <w:rPr>
                <w:b/>
                <w:sz w:val="20"/>
                <w:szCs w:val="24"/>
              </w:rPr>
            </w:pPr>
            <w:r w:rsidRPr="00D103A8">
              <w:rPr>
                <w:sz w:val="20"/>
                <w:szCs w:val="24"/>
              </w:rPr>
              <w:t>Depression</w:t>
            </w:r>
          </w:p>
          <w:p w:rsidR="00C77907" w:rsidRPr="00D103A8" w:rsidRDefault="00C77907" w:rsidP="003B4BCE">
            <w:pPr>
              <w:autoSpaceDE w:val="0"/>
              <w:autoSpaceDN w:val="0"/>
              <w:adjustRightInd w:val="0"/>
              <w:rPr>
                <w:sz w:val="20"/>
                <w:szCs w:val="24"/>
              </w:rPr>
            </w:pPr>
            <w:r w:rsidRPr="00D103A8">
              <w:rPr>
                <w:sz w:val="20"/>
                <w:szCs w:val="24"/>
              </w:rPr>
              <w:t xml:space="preserve">Psykose </w:t>
            </w:r>
          </w:p>
          <w:p w:rsidR="00C77907" w:rsidRPr="00D103A8" w:rsidRDefault="00C77907" w:rsidP="003B4BCE">
            <w:pPr>
              <w:autoSpaceDE w:val="0"/>
              <w:autoSpaceDN w:val="0"/>
              <w:adjustRightInd w:val="0"/>
              <w:rPr>
                <w:b/>
                <w:sz w:val="20"/>
                <w:szCs w:val="24"/>
              </w:rPr>
            </w:pPr>
            <w:r w:rsidRPr="00D103A8">
              <w:rPr>
                <w:sz w:val="20"/>
                <w:szCs w:val="24"/>
              </w:rPr>
              <w:t>Hallucination</w:t>
            </w:r>
          </w:p>
          <w:p w:rsidR="00C77907" w:rsidRPr="00D103A8" w:rsidRDefault="00C77907" w:rsidP="003B4BCE">
            <w:pPr>
              <w:autoSpaceDE w:val="0"/>
              <w:autoSpaceDN w:val="0"/>
              <w:adjustRightInd w:val="0"/>
              <w:ind w:right="-108"/>
              <w:rPr>
                <w:szCs w:val="24"/>
              </w:rPr>
            </w:pPr>
            <w:r w:rsidRPr="00D103A8">
              <w:rPr>
                <w:sz w:val="20"/>
                <w:szCs w:val="24"/>
              </w:rPr>
              <w:t>Depersonalisa</w:t>
            </w:r>
            <w:r w:rsidRPr="00D103A8">
              <w:rPr>
                <w:sz w:val="20"/>
                <w:szCs w:val="24"/>
              </w:rPr>
              <w:softHyphen/>
              <w:t>tion</w:t>
            </w: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proofErr w:type="spellStart"/>
            <w:r w:rsidRPr="00D103A8">
              <w:rPr>
                <w:sz w:val="20"/>
                <w:szCs w:val="24"/>
              </w:rPr>
              <w:t>Dysfori</w:t>
            </w:r>
            <w:proofErr w:type="spellEnd"/>
          </w:p>
          <w:p w:rsidR="00C77907" w:rsidRPr="00D103A8" w:rsidRDefault="00C77907" w:rsidP="003B4BCE">
            <w:pPr>
              <w:autoSpaceDE w:val="0"/>
              <w:autoSpaceDN w:val="0"/>
              <w:adjustRightInd w:val="0"/>
              <w:rPr>
                <w:szCs w:val="24"/>
              </w:rPr>
            </w:pPr>
            <w:r w:rsidRPr="00D103A8">
              <w:rPr>
                <w:sz w:val="20"/>
                <w:szCs w:val="24"/>
              </w:rPr>
              <w:t>Agitation</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szCs w:val="24"/>
              </w:rPr>
            </w:pPr>
            <w:r w:rsidRPr="00D103A8">
              <w:rPr>
                <w:sz w:val="20"/>
                <w:szCs w:val="24"/>
              </w:rPr>
              <w:t>Afhængighed</w:t>
            </w:r>
          </w:p>
          <w:p w:rsidR="00C77907" w:rsidRPr="00D103A8" w:rsidRDefault="00C77907" w:rsidP="003B4BCE">
            <w:pPr>
              <w:autoSpaceDE w:val="0"/>
              <w:autoSpaceDN w:val="0"/>
              <w:adjustRightInd w:val="0"/>
              <w:ind w:right="-132"/>
              <w:rPr>
                <w:szCs w:val="24"/>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Nervesystemet</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Sedation</w:t>
            </w:r>
          </w:p>
          <w:p w:rsidR="00C77907" w:rsidRPr="00D103A8" w:rsidRDefault="00C77907" w:rsidP="003B4BCE">
            <w:pPr>
              <w:autoSpaceDE w:val="0"/>
              <w:autoSpaceDN w:val="0"/>
              <w:adjustRightInd w:val="0"/>
              <w:rPr>
                <w:sz w:val="20"/>
                <w:szCs w:val="24"/>
              </w:rPr>
            </w:pPr>
            <w:r w:rsidRPr="00D103A8">
              <w:rPr>
                <w:sz w:val="20"/>
                <w:szCs w:val="24"/>
              </w:rPr>
              <w:t>Svimmelhed</w:t>
            </w:r>
          </w:p>
          <w:p w:rsidR="00C77907" w:rsidRPr="00D103A8" w:rsidRDefault="00C77907" w:rsidP="003B4BCE">
            <w:pPr>
              <w:autoSpaceDE w:val="0"/>
              <w:autoSpaceDN w:val="0"/>
              <w:adjustRightInd w:val="0"/>
              <w:rPr>
                <w:sz w:val="20"/>
                <w:szCs w:val="24"/>
              </w:rPr>
            </w:pPr>
            <w:r w:rsidRPr="00D103A8">
              <w:rPr>
                <w:sz w:val="20"/>
                <w:szCs w:val="24"/>
              </w:rPr>
              <w:t>Træthed</w:t>
            </w:r>
          </w:p>
          <w:p w:rsidR="00C77907" w:rsidRPr="00D103A8" w:rsidRDefault="00C77907" w:rsidP="003B4BCE">
            <w:pPr>
              <w:autoSpaceDE w:val="0"/>
              <w:autoSpaceDN w:val="0"/>
              <w:adjustRightInd w:val="0"/>
              <w:rPr>
                <w:szCs w:val="24"/>
              </w:rPr>
            </w:pPr>
            <w:r w:rsidRPr="00D103A8">
              <w:rPr>
                <w:sz w:val="20"/>
                <w:szCs w:val="24"/>
              </w:rPr>
              <w:t>Søvnløshed</w:t>
            </w: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Hovedpine</w:t>
            </w: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proofErr w:type="spellStart"/>
            <w:r w:rsidRPr="00D103A8">
              <w:rPr>
                <w:sz w:val="20"/>
                <w:szCs w:val="24"/>
              </w:rPr>
              <w:t>Dysartri</w:t>
            </w:r>
            <w:proofErr w:type="spellEnd"/>
          </w:p>
          <w:p w:rsidR="00C77907" w:rsidRPr="00D103A8" w:rsidRDefault="00C77907" w:rsidP="003B4BCE">
            <w:pPr>
              <w:autoSpaceDE w:val="0"/>
              <w:autoSpaceDN w:val="0"/>
              <w:adjustRightInd w:val="0"/>
              <w:rPr>
                <w:sz w:val="20"/>
                <w:szCs w:val="24"/>
              </w:rPr>
            </w:pPr>
            <w:proofErr w:type="spellStart"/>
            <w:r w:rsidRPr="00D103A8">
              <w:rPr>
                <w:sz w:val="20"/>
                <w:szCs w:val="24"/>
              </w:rPr>
              <w:t>Paræstesi</w:t>
            </w:r>
            <w:proofErr w:type="spellEnd"/>
          </w:p>
          <w:p w:rsidR="00C77907" w:rsidRPr="00D103A8" w:rsidRDefault="00C77907" w:rsidP="003B4BCE">
            <w:pPr>
              <w:autoSpaceDE w:val="0"/>
              <w:autoSpaceDN w:val="0"/>
              <w:adjustRightInd w:val="0"/>
              <w:rPr>
                <w:sz w:val="20"/>
                <w:szCs w:val="24"/>
              </w:rPr>
            </w:pPr>
            <w:r w:rsidRPr="00D103A8">
              <w:rPr>
                <w:sz w:val="20"/>
                <w:szCs w:val="24"/>
              </w:rPr>
              <w:t>Koma</w:t>
            </w:r>
          </w:p>
          <w:p w:rsidR="00C77907" w:rsidRPr="00D103A8" w:rsidRDefault="00C77907" w:rsidP="003B4BCE">
            <w:pPr>
              <w:rPr>
                <w:sz w:val="20"/>
                <w:szCs w:val="24"/>
              </w:rPr>
            </w:pPr>
            <w:proofErr w:type="spellStart"/>
            <w:r w:rsidRPr="00D103A8">
              <w:rPr>
                <w:sz w:val="20"/>
                <w:szCs w:val="24"/>
              </w:rPr>
              <w:t>Tremor</w:t>
            </w:r>
            <w:proofErr w:type="spellEnd"/>
          </w:p>
          <w:p w:rsidR="00C77907" w:rsidRPr="00D103A8" w:rsidRDefault="00C77907" w:rsidP="003B4BCE">
            <w:pPr>
              <w:rPr>
                <w:sz w:val="20"/>
                <w:szCs w:val="24"/>
              </w:rPr>
            </w:pPr>
            <w:r w:rsidRPr="00D103A8">
              <w:rPr>
                <w:sz w:val="20"/>
                <w:szCs w:val="24"/>
              </w:rPr>
              <w:t>Udmattelse</w:t>
            </w:r>
          </w:p>
          <w:p w:rsidR="00C77907" w:rsidRPr="00D103A8" w:rsidRDefault="00C77907" w:rsidP="003B4BCE">
            <w:pPr>
              <w:rPr>
                <w:sz w:val="20"/>
                <w:szCs w:val="24"/>
              </w:rPr>
            </w:pPr>
            <w:r w:rsidRPr="00D103A8">
              <w:rPr>
                <w:sz w:val="20"/>
                <w:szCs w:val="24"/>
              </w:rPr>
              <w:t>Sløret tale</w:t>
            </w:r>
          </w:p>
          <w:p w:rsidR="00C77907" w:rsidRPr="00D103A8" w:rsidRDefault="00C77907" w:rsidP="003B4BCE">
            <w:pPr>
              <w:rPr>
                <w:szCs w:val="24"/>
              </w:rPr>
            </w:pPr>
            <w:r w:rsidRPr="00D103A8">
              <w:rPr>
                <w:sz w:val="20"/>
                <w:szCs w:val="24"/>
              </w:rPr>
              <w:t>Manglende muskelkoordina</w:t>
            </w:r>
            <w:r>
              <w:rPr>
                <w:sz w:val="20"/>
                <w:szCs w:val="24"/>
              </w:rPr>
              <w:softHyphen/>
            </w:r>
            <w:r w:rsidRPr="00D103A8">
              <w:rPr>
                <w:sz w:val="20"/>
                <w:szCs w:val="24"/>
              </w:rPr>
              <w:t>tion</w:t>
            </w: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Krampe</w:t>
            </w:r>
          </w:p>
          <w:p w:rsidR="00C77907" w:rsidRPr="00D103A8" w:rsidRDefault="00C77907" w:rsidP="003B4BCE">
            <w:pPr>
              <w:autoSpaceDE w:val="0"/>
              <w:autoSpaceDN w:val="0"/>
              <w:adjustRightInd w:val="0"/>
              <w:rPr>
                <w:szCs w:val="24"/>
              </w:rPr>
            </w:pPr>
            <w:r w:rsidRPr="00D103A8">
              <w:rPr>
                <w:sz w:val="20"/>
                <w:szCs w:val="24"/>
              </w:rPr>
              <w:t>Nedsat koordinations</w:t>
            </w:r>
            <w:r w:rsidRPr="00D103A8">
              <w:rPr>
                <w:sz w:val="20"/>
                <w:szCs w:val="24"/>
              </w:rPr>
              <w:softHyphen/>
              <w:t>evne</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Somnolens</w:t>
            </w:r>
            <w:proofErr w:type="spellEnd"/>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Øjne</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Miosis</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Sløret syn</w:t>
            </w:r>
          </w:p>
          <w:p w:rsidR="00C77907" w:rsidRPr="00D103A8" w:rsidRDefault="00C77907" w:rsidP="003B4BCE">
            <w:pPr>
              <w:autoSpaceDE w:val="0"/>
              <w:autoSpaceDN w:val="0"/>
              <w:adjustRightInd w:val="0"/>
              <w:rPr>
                <w:sz w:val="20"/>
                <w:szCs w:val="24"/>
              </w:rPr>
            </w:pPr>
            <w:proofErr w:type="spellStart"/>
            <w:r w:rsidRPr="00D103A8">
              <w:rPr>
                <w:sz w:val="20"/>
                <w:szCs w:val="24"/>
              </w:rPr>
              <w:t>Diplopi</w:t>
            </w:r>
            <w:proofErr w:type="spellEnd"/>
          </w:p>
          <w:p w:rsidR="00C77907" w:rsidRPr="00D103A8" w:rsidRDefault="00C77907" w:rsidP="003B4BCE">
            <w:pPr>
              <w:autoSpaceDE w:val="0"/>
              <w:autoSpaceDN w:val="0"/>
              <w:adjustRightInd w:val="0"/>
              <w:rPr>
                <w:sz w:val="20"/>
                <w:szCs w:val="24"/>
              </w:rPr>
            </w:pPr>
            <w:r w:rsidRPr="00D103A8">
              <w:rPr>
                <w:sz w:val="20"/>
                <w:szCs w:val="24"/>
              </w:rPr>
              <w:t>Synssvækkelse</w:t>
            </w:r>
          </w:p>
          <w:p w:rsidR="00C77907" w:rsidRPr="00D103A8" w:rsidRDefault="00C77907" w:rsidP="003B4BCE">
            <w:pPr>
              <w:autoSpaceDE w:val="0"/>
              <w:autoSpaceDN w:val="0"/>
              <w:adjustRightInd w:val="0"/>
              <w:rPr>
                <w:szCs w:val="24"/>
              </w:rPr>
            </w:pPr>
            <w:proofErr w:type="spellStart"/>
            <w:r w:rsidRPr="00D103A8">
              <w:rPr>
                <w:sz w:val="20"/>
                <w:szCs w:val="24"/>
              </w:rPr>
              <w:t>Konjunktivitis</w:t>
            </w:r>
            <w:proofErr w:type="spellEnd"/>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Øre og labyrint</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Vertigo</w:t>
            </w:r>
            <w:proofErr w:type="spellEnd"/>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Tinnitus</w:t>
            </w: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Hjerte</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proofErr w:type="spellStart"/>
            <w:r w:rsidRPr="00D103A8">
              <w:rPr>
                <w:sz w:val="20"/>
                <w:szCs w:val="24"/>
              </w:rPr>
              <w:t>Takykardi</w:t>
            </w:r>
            <w:proofErr w:type="spellEnd"/>
          </w:p>
          <w:p w:rsidR="00C77907" w:rsidRPr="00D103A8" w:rsidRDefault="00C77907" w:rsidP="003B4BCE">
            <w:pPr>
              <w:autoSpaceDE w:val="0"/>
              <w:autoSpaceDN w:val="0"/>
              <w:adjustRightInd w:val="0"/>
              <w:rPr>
                <w:sz w:val="20"/>
                <w:szCs w:val="24"/>
              </w:rPr>
            </w:pPr>
            <w:r w:rsidRPr="00D103A8">
              <w:rPr>
                <w:sz w:val="20"/>
                <w:szCs w:val="24"/>
              </w:rPr>
              <w:t>Bradykardi</w:t>
            </w:r>
          </w:p>
          <w:p w:rsidR="00C77907" w:rsidRPr="00D103A8" w:rsidRDefault="00C77907" w:rsidP="003B4BCE">
            <w:pPr>
              <w:autoSpaceDE w:val="0"/>
              <w:autoSpaceDN w:val="0"/>
              <w:adjustRightInd w:val="0"/>
              <w:rPr>
                <w:sz w:val="20"/>
                <w:szCs w:val="24"/>
              </w:rPr>
            </w:pPr>
            <w:r w:rsidRPr="00D103A8">
              <w:rPr>
                <w:sz w:val="20"/>
                <w:szCs w:val="24"/>
              </w:rPr>
              <w:t>Cyanose</w:t>
            </w:r>
          </w:p>
          <w:p w:rsidR="00C77907" w:rsidRPr="00D103A8" w:rsidRDefault="00C77907" w:rsidP="003B4BCE">
            <w:pPr>
              <w:autoSpaceDE w:val="0"/>
              <w:autoSpaceDN w:val="0"/>
              <w:adjustRightInd w:val="0"/>
              <w:rPr>
                <w:szCs w:val="24"/>
              </w:rPr>
            </w:pPr>
            <w:proofErr w:type="spellStart"/>
            <w:r w:rsidRPr="00D103A8">
              <w:rPr>
                <w:sz w:val="20"/>
                <w:szCs w:val="24"/>
              </w:rPr>
              <w:t>Atrioventriku</w:t>
            </w:r>
            <w:proofErr w:type="spellEnd"/>
            <w:r w:rsidRPr="00D103A8">
              <w:rPr>
                <w:sz w:val="20"/>
                <w:szCs w:val="24"/>
              </w:rPr>
              <w:t>-lært blok af anden grad</w:t>
            </w: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Vaskulære</w:t>
            </w:r>
            <w:proofErr w:type="spellEnd"/>
            <w:r w:rsidRPr="00D103A8">
              <w:rPr>
                <w:sz w:val="20"/>
                <w:szCs w:val="24"/>
              </w:rPr>
              <w:t xml:space="preserve"> sygdomme</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Hypotension</w:t>
            </w: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Hypertension</w:t>
            </w:r>
          </w:p>
          <w:p w:rsidR="00C77907" w:rsidRPr="00D103A8" w:rsidRDefault="00C77907" w:rsidP="003B4BCE">
            <w:pPr>
              <w:autoSpaceDE w:val="0"/>
              <w:autoSpaceDN w:val="0"/>
              <w:adjustRightInd w:val="0"/>
              <w:rPr>
                <w:szCs w:val="24"/>
              </w:rPr>
            </w:pPr>
            <w:r w:rsidRPr="00D103A8">
              <w:rPr>
                <w:sz w:val="20"/>
                <w:szCs w:val="24"/>
              </w:rPr>
              <w:t>Bleghed</w:t>
            </w: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 xml:space="preserve">Luftveje, thorax og </w:t>
            </w:r>
            <w:proofErr w:type="spellStart"/>
            <w:r w:rsidRPr="00D103A8">
              <w:rPr>
                <w:sz w:val="20"/>
                <w:szCs w:val="24"/>
              </w:rPr>
              <w:t>mediastinum</w:t>
            </w:r>
            <w:proofErr w:type="spellEnd"/>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Hypoventila</w:t>
            </w:r>
            <w:r w:rsidRPr="00D103A8">
              <w:rPr>
                <w:sz w:val="20"/>
                <w:szCs w:val="24"/>
              </w:rPr>
              <w:softHyphen/>
              <w:t>tion</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rPr>
                <w:sz w:val="20"/>
                <w:szCs w:val="24"/>
              </w:rPr>
            </w:pPr>
            <w:r w:rsidRPr="00D103A8">
              <w:rPr>
                <w:sz w:val="20"/>
                <w:szCs w:val="24"/>
              </w:rPr>
              <w:t>Dyspnø</w:t>
            </w:r>
          </w:p>
          <w:p w:rsidR="00C77907" w:rsidRPr="00D103A8" w:rsidRDefault="00C77907" w:rsidP="003B4BCE">
            <w:pPr>
              <w:rPr>
                <w:szCs w:val="24"/>
              </w:rPr>
            </w:pPr>
            <w:r w:rsidRPr="00D103A8">
              <w:rPr>
                <w:sz w:val="20"/>
                <w:szCs w:val="24"/>
              </w:rPr>
              <w:t>Apnø</w:t>
            </w: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Respirations-depression</w:t>
            </w:r>
          </w:p>
          <w:p w:rsidR="00C77907" w:rsidRPr="00D103A8" w:rsidRDefault="00C77907" w:rsidP="003B4BCE">
            <w:pPr>
              <w:autoSpaceDE w:val="0"/>
              <w:autoSpaceDN w:val="0"/>
              <w:adjustRightInd w:val="0"/>
              <w:ind w:right="-108"/>
              <w:rPr>
                <w:szCs w:val="24"/>
              </w:rPr>
            </w:pPr>
            <w:proofErr w:type="spellStart"/>
            <w:r w:rsidRPr="00D103A8">
              <w:rPr>
                <w:sz w:val="20"/>
                <w:szCs w:val="24"/>
              </w:rPr>
              <w:t>Bronkospas</w:t>
            </w:r>
            <w:r w:rsidRPr="00D103A8">
              <w:rPr>
                <w:sz w:val="20"/>
                <w:szCs w:val="24"/>
              </w:rPr>
              <w:softHyphen/>
              <w:t>me</w:t>
            </w:r>
            <w:proofErr w:type="spellEnd"/>
          </w:p>
        </w:tc>
      </w:tr>
      <w:tr w:rsidR="00C77907" w:rsidRPr="000B149E"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0B149E" w:rsidRDefault="00C77907" w:rsidP="003B4BCE">
            <w:pPr>
              <w:autoSpaceDE w:val="0"/>
              <w:autoSpaceDN w:val="0"/>
              <w:adjustRightInd w:val="0"/>
              <w:rPr>
                <w:sz w:val="20"/>
              </w:rPr>
            </w:pPr>
            <w:r w:rsidRPr="000B149E">
              <w:rPr>
                <w:sz w:val="20"/>
              </w:rPr>
              <w:t>Mave-tarm-kanalen</w:t>
            </w:r>
          </w:p>
        </w:tc>
        <w:tc>
          <w:tcPr>
            <w:tcW w:w="1304" w:type="dxa"/>
            <w:tcBorders>
              <w:top w:val="single" w:sz="4" w:space="0" w:color="auto"/>
              <w:left w:val="single" w:sz="4" w:space="0" w:color="auto"/>
              <w:bottom w:val="single" w:sz="4" w:space="0" w:color="auto"/>
              <w:right w:val="single" w:sz="4" w:space="0" w:color="auto"/>
            </w:tcBorders>
            <w:hideMark/>
          </w:tcPr>
          <w:p w:rsidR="00C77907" w:rsidRPr="000B149E" w:rsidRDefault="00C77907" w:rsidP="003B4BCE">
            <w:pPr>
              <w:autoSpaceDE w:val="0"/>
              <w:autoSpaceDN w:val="0"/>
              <w:adjustRightInd w:val="0"/>
              <w:rPr>
                <w:sz w:val="20"/>
              </w:rPr>
            </w:pPr>
            <w:r w:rsidRPr="000B149E">
              <w:rPr>
                <w:sz w:val="20"/>
              </w:rPr>
              <w:t>Kvalme</w:t>
            </w:r>
          </w:p>
        </w:tc>
        <w:tc>
          <w:tcPr>
            <w:tcW w:w="1501" w:type="dxa"/>
            <w:tcBorders>
              <w:top w:val="single" w:sz="4" w:space="0" w:color="auto"/>
              <w:left w:val="single" w:sz="4" w:space="0" w:color="auto"/>
              <w:bottom w:val="single" w:sz="4" w:space="0" w:color="auto"/>
              <w:right w:val="single" w:sz="4" w:space="0" w:color="auto"/>
            </w:tcBorders>
            <w:hideMark/>
          </w:tcPr>
          <w:p w:rsidR="00C77907" w:rsidRPr="000B149E" w:rsidRDefault="00C77907" w:rsidP="003B4BCE">
            <w:pPr>
              <w:autoSpaceDE w:val="0"/>
              <w:autoSpaceDN w:val="0"/>
              <w:adjustRightInd w:val="0"/>
              <w:rPr>
                <w:sz w:val="20"/>
              </w:rPr>
            </w:pPr>
            <w:r w:rsidRPr="000B149E">
              <w:rPr>
                <w:sz w:val="20"/>
              </w:rPr>
              <w:t>Opkastning</w:t>
            </w:r>
          </w:p>
        </w:tc>
        <w:tc>
          <w:tcPr>
            <w:tcW w:w="1501" w:type="dxa"/>
            <w:tcBorders>
              <w:top w:val="single" w:sz="4" w:space="0" w:color="auto"/>
              <w:left w:val="single" w:sz="4" w:space="0" w:color="auto"/>
              <w:bottom w:val="single" w:sz="4" w:space="0" w:color="auto"/>
              <w:right w:val="single" w:sz="4" w:space="0" w:color="auto"/>
            </w:tcBorders>
            <w:hideMark/>
          </w:tcPr>
          <w:p w:rsidR="00C77907" w:rsidRPr="000B149E" w:rsidRDefault="00C77907" w:rsidP="003B4BCE">
            <w:pPr>
              <w:autoSpaceDE w:val="0"/>
              <w:autoSpaceDN w:val="0"/>
              <w:adjustRightInd w:val="0"/>
              <w:rPr>
                <w:sz w:val="20"/>
              </w:rPr>
            </w:pPr>
            <w:r w:rsidRPr="000B149E">
              <w:rPr>
                <w:sz w:val="20"/>
              </w:rPr>
              <w:t>Mundtørhed</w:t>
            </w:r>
          </w:p>
          <w:p w:rsidR="00C77907" w:rsidRPr="000B149E" w:rsidRDefault="00C77907" w:rsidP="003B4BCE">
            <w:pPr>
              <w:autoSpaceDE w:val="0"/>
              <w:autoSpaceDN w:val="0"/>
              <w:adjustRightInd w:val="0"/>
              <w:rPr>
                <w:sz w:val="20"/>
              </w:rPr>
            </w:pPr>
            <w:r w:rsidRPr="000B149E">
              <w:rPr>
                <w:sz w:val="20"/>
              </w:rPr>
              <w:t>Obstipation</w:t>
            </w:r>
          </w:p>
          <w:p w:rsidR="00C77907" w:rsidRPr="000B149E" w:rsidRDefault="00C77907" w:rsidP="003B4BCE">
            <w:pPr>
              <w:autoSpaceDE w:val="0"/>
              <w:autoSpaceDN w:val="0"/>
              <w:adjustRightInd w:val="0"/>
              <w:rPr>
                <w:sz w:val="20"/>
              </w:rPr>
            </w:pPr>
            <w:r w:rsidRPr="000B149E">
              <w:rPr>
                <w:sz w:val="20"/>
              </w:rPr>
              <w:t>Dyspepsi</w:t>
            </w:r>
          </w:p>
          <w:p w:rsidR="00C77907" w:rsidRPr="000B149E" w:rsidRDefault="00C77907" w:rsidP="003B4BCE">
            <w:pPr>
              <w:autoSpaceDE w:val="0"/>
              <w:autoSpaceDN w:val="0"/>
              <w:adjustRightInd w:val="0"/>
              <w:rPr>
                <w:sz w:val="20"/>
              </w:rPr>
            </w:pPr>
            <w:proofErr w:type="spellStart"/>
            <w:r w:rsidRPr="000B149E">
              <w:rPr>
                <w:sz w:val="20"/>
              </w:rPr>
              <w:t>Flatulens</w:t>
            </w:r>
            <w:proofErr w:type="spellEnd"/>
          </w:p>
        </w:tc>
        <w:tc>
          <w:tcPr>
            <w:tcW w:w="1505" w:type="dxa"/>
            <w:tcBorders>
              <w:top w:val="single" w:sz="4" w:space="0" w:color="auto"/>
              <w:left w:val="single" w:sz="4" w:space="0" w:color="auto"/>
              <w:bottom w:val="single" w:sz="4" w:space="0" w:color="auto"/>
              <w:right w:val="single" w:sz="4" w:space="0" w:color="auto"/>
            </w:tcBorders>
          </w:tcPr>
          <w:p w:rsidR="00C77907" w:rsidRPr="000B149E" w:rsidRDefault="00C77907" w:rsidP="003B4BCE">
            <w:pPr>
              <w:autoSpaceDE w:val="0"/>
              <w:autoSpaceDN w:val="0"/>
              <w:adjustRightInd w:val="0"/>
              <w:rPr>
                <w:sz w:val="20"/>
              </w:rPr>
            </w:pPr>
            <w:r w:rsidRPr="000B149E">
              <w:rPr>
                <w:sz w:val="20"/>
              </w:rPr>
              <w:t>Diarré</w:t>
            </w:r>
          </w:p>
          <w:p w:rsidR="00C77907" w:rsidRPr="000B149E"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0B149E" w:rsidRDefault="00C05CF5" w:rsidP="003B4BCE">
            <w:pPr>
              <w:autoSpaceDE w:val="0"/>
              <w:autoSpaceDN w:val="0"/>
              <w:adjustRightInd w:val="0"/>
              <w:rPr>
                <w:sz w:val="20"/>
              </w:rPr>
            </w:pPr>
            <w:r w:rsidRPr="000B149E">
              <w:rPr>
                <w:snapToGrid w:val="0"/>
                <w:color w:val="000000"/>
                <w:sz w:val="20"/>
                <w:lang w:eastAsia="fr-FR"/>
              </w:rPr>
              <w:t>Tandkaries</w:t>
            </w: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Hud og subkutane væv</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Hyperhidrose</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Kløe</w:t>
            </w:r>
          </w:p>
          <w:p w:rsidR="00C77907" w:rsidRPr="00D103A8" w:rsidRDefault="00C77907" w:rsidP="003B4BCE">
            <w:pPr>
              <w:autoSpaceDE w:val="0"/>
              <w:autoSpaceDN w:val="0"/>
              <w:adjustRightInd w:val="0"/>
              <w:rPr>
                <w:szCs w:val="24"/>
              </w:rPr>
            </w:pPr>
            <w:r w:rsidRPr="00D103A8">
              <w:rPr>
                <w:sz w:val="20"/>
                <w:szCs w:val="24"/>
              </w:rPr>
              <w:t>Udslæt</w:t>
            </w:r>
          </w:p>
        </w:tc>
        <w:tc>
          <w:tcPr>
            <w:tcW w:w="1505"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Nældefeber</w:t>
            </w: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proofErr w:type="spellStart"/>
            <w:r w:rsidRPr="00D103A8">
              <w:rPr>
                <w:sz w:val="20"/>
                <w:szCs w:val="24"/>
              </w:rPr>
              <w:t>Angioneuro</w:t>
            </w:r>
            <w:proofErr w:type="spellEnd"/>
            <w:r w:rsidRPr="00D103A8">
              <w:rPr>
                <w:sz w:val="20"/>
                <w:szCs w:val="24"/>
              </w:rPr>
              <w:t>-tisk ødem</w:t>
            </w:r>
            <w:r w:rsidRPr="00D103A8">
              <w:rPr>
                <w:sz w:val="20"/>
                <w:szCs w:val="24"/>
                <w:vertAlign w:val="superscript"/>
              </w:rPr>
              <w:t>1</w:t>
            </w: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Nyrer og urinveje</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Vandladningsforstyrrelser</w:t>
            </w:r>
          </w:p>
          <w:p w:rsidR="00C77907" w:rsidRPr="00D103A8" w:rsidRDefault="00C77907" w:rsidP="003B4BCE">
            <w:pPr>
              <w:autoSpaceDE w:val="0"/>
              <w:autoSpaceDN w:val="0"/>
              <w:adjustRightInd w:val="0"/>
              <w:rPr>
                <w:szCs w:val="24"/>
              </w:rPr>
            </w:pPr>
            <w:r w:rsidRPr="00D103A8">
              <w:rPr>
                <w:sz w:val="20"/>
                <w:szCs w:val="24"/>
              </w:rPr>
              <w:t>Urinretention</w:t>
            </w: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r>
      <w:tr w:rsidR="00C77907" w:rsidRPr="00D103A8"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Cs w:val="24"/>
              </w:rPr>
            </w:pPr>
            <w:r w:rsidRPr="00D103A8">
              <w:rPr>
                <w:sz w:val="20"/>
                <w:szCs w:val="24"/>
              </w:rPr>
              <w:t>Almene symptomer og reaktioner på administrationsstedet</w:t>
            </w:r>
          </w:p>
        </w:tc>
        <w:tc>
          <w:tcPr>
            <w:tcW w:w="1304"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szCs w:val="24"/>
              </w:rPr>
            </w:pPr>
            <w:proofErr w:type="spellStart"/>
            <w:r w:rsidRPr="00D103A8">
              <w:rPr>
                <w:sz w:val="20"/>
                <w:szCs w:val="24"/>
              </w:rPr>
              <w:t>Astheni</w:t>
            </w:r>
            <w:proofErr w:type="spellEnd"/>
          </w:p>
          <w:p w:rsidR="00C77907" w:rsidRPr="00D103A8" w:rsidRDefault="00C77907" w:rsidP="003B4BCE">
            <w:pPr>
              <w:autoSpaceDE w:val="0"/>
              <w:autoSpaceDN w:val="0"/>
              <w:adjustRightInd w:val="0"/>
              <w:rPr>
                <w:sz w:val="20"/>
                <w:szCs w:val="24"/>
              </w:rPr>
            </w:pPr>
            <w:r w:rsidRPr="00D103A8">
              <w:rPr>
                <w:sz w:val="20"/>
                <w:szCs w:val="24"/>
              </w:rPr>
              <w:t>Træthed</w:t>
            </w:r>
          </w:p>
          <w:p w:rsidR="00C77907" w:rsidRDefault="00C77907" w:rsidP="003B4BCE">
            <w:pPr>
              <w:autoSpaceDE w:val="0"/>
              <w:autoSpaceDN w:val="0"/>
              <w:adjustRightInd w:val="0"/>
              <w:rPr>
                <w:sz w:val="20"/>
                <w:szCs w:val="24"/>
              </w:rPr>
            </w:pPr>
            <w:r w:rsidRPr="00D103A8">
              <w:rPr>
                <w:sz w:val="20"/>
                <w:szCs w:val="24"/>
              </w:rPr>
              <w:t>Utilpashed</w:t>
            </w:r>
          </w:p>
          <w:p w:rsidR="006F75F5" w:rsidRPr="00D103A8" w:rsidRDefault="006F75F5" w:rsidP="003B4BCE">
            <w:pPr>
              <w:autoSpaceDE w:val="0"/>
              <w:autoSpaceDN w:val="0"/>
              <w:adjustRightInd w:val="0"/>
              <w:rPr>
                <w:sz w:val="20"/>
                <w:szCs w:val="24"/>
              </w:rPr>
            </w:pPr>
            <w:r>
              <w:rPr>
                <w:sz w:val="20"/>
                <w:szCs w:val="24"/>
              </w:rPr>
              <w:t>Rødme af huden</w:t>
            </w:r>
          </w:p>
          <w:p w:rsidR="00C77907" w:rsidRPr="00D103A8" w:rsidRDefault="00C77907" w:rsidP="003B4BCE">
            <w:pPr>
              <w:autoSpaceDE w:val="0"/>
              <w:autoSpaceDN w:val="0"/>
              <w:adjustRightInd w:val="0"/>
              <w:rPr>
                <w:b/>
                <w:bCs/>
                <w:sz w:val="20"/>
              </w:rPr>
            </w:pPr>
          </w:p>
        </w:tc>
        <w:tc>
          <w:tcPr>
            <w:tcW w:w="1505" w:type="dxa"/>
            <w:tcBorders>
              <w:top w:val="single" w:sz="4" w:space="0" w:color="auto"/>
              <w:left w:val="single" w:sz="4" w:space="0" w:color="auto"/>
              <w:bottom w:val="single" w:sz="4" w:space="0" w:color="auto"/>
              <w:right w:val="single" w:sz="4" w:space="0" w:color="auto"/>
            </w:tcBorders>
          </w:tcPr>
          <w:p w:rsidR="00C77907" w:rsidRPr="00D103A8"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hideMark/>
          </w:tcPr>
          <w:p w:rsidR="00C77907" w:rsidRPr="00D103A8" w:rsidRDefault="00C77907" w:rsidP="003B4BCE">
            <w:pPr>
              <w:autoSpaceDE w:val="0"/>
              <w:autoSpaceDN w:val="0"/>
              <w:adjustRightInd w:val="0"/>
              <w:rPr>
                <w:sz w:val="20"/>
                <w:szCs w:val="24"/>
              </w:rPr>
            </w:pPr>
            <w:r w:rsidRPr="00D103A8">
              <w:rPr>
                <w:sz w:val="20"/>
                <w:szCs w:val="24"/>
              </w:rPr>
              <w:t>Manglende effekt af lægemidlet</w:t>
            </w:r>
          </w:p>
          <w:p w:rsidR="00C77907" w:rsidRPr="00D103A8" w:rsidRDefault="00C77907" w:rsidP="003B4BCE">
            <w:pPr>
              <w:autoSpaceDE w:val="0"/>
              <w:autoSpaceDN w:val="0"/>
              <w:adjustRightInd w:val="0"/>
              <w:rPr>
                <w:szCs w:val="24"/>
              </w:rPr>
            </w:pPr>
            <w:r w:rsidRPr="00D103A8">
              <w:rPr>
                <w:sz w:val="20"/>
                <w:szCs w:val="24"/>
              </w:rPr>
              <w:t>Lægemiddel-interaktion</w:t>
            </w:r>
          </w:p>
        </w:tc>
      </w:tr>
    </w:tbl>
    <w:p w:rsidR="00C77907" w:rsidRPr="00D103A8" w:rsidRDefault="00C77907" w:rsidP="00C77907">
      <w:pPr>
        <w:tabs>
          <w:tab w:val="left" w:pos="0"/>
          <w:tab w:val="left" w:pos="1701"/>
          <w:tab w:val="left" w:pos="2552"/>
          <w:tab w:val="left" w:pos="3403"/>
          <w:tab w:val="left" w:pos="4254"/>
          <w:tab w:val="left" w:pos="5105"/>
          <w:tab w:val="left" w:pos="5955"/>
          <w:tab w:val="left" w:pos="6806"/>
          <w:tab w:val="left" w:pos="7657"/>
          <w:tab w:val="left" w:pos="8508"/>
        </w:tabs>
        <w:suppressAutoHyphens/>
        <w:ind w:firstLine="1"/>
        <w:rPr>
          <w:szCs w:val="24"/>
        </w:rPr>
      </w:pPr>
      <w:r w:rsidRPr="00D103A8">
        <w:rPr>
          <w:szCs w:val="24"/>
          <w:vertAlign w:val="superscript"/>
        </w:rPr>
        <w:t>1</w:t>
      </w:r>
      <w:r w:rsidRPr="00D103A8">
        <w:rPr>
          <w:szCs w:val="24"/>
        </w:rPr>
        <w:t xml:space="preserve"> Bivirkninger, der er indberettet efter markedsføringen med en hyppighed under 1 %, men som er medtaget, fordi de er alvorlige.</w:t>
      </w:r>
    </w:p>
    <w:p w:rsidR="00C77907" w:rsidRPr="00D103A8" w:rsidRDefault="00C77907" w:rsidP="00C77907">
      <w:pPr>
        <w:ind w:left="851" w:hanging="851"/>
        <w:jc w:val="both"/>
        <w:rPr>
          <w:sz w:val="24"/>
          <w:szCs w:val="24"/>
          <w:highlight w:val="yellow"/>
        </w:rPr>
      </w:pPr>
    </w:p>
    <w:p w:rsidR="00C77907" w:rsidRPr="00D103A8" w:rsidRDefault="00C77907" w:rsidP="00C77907">
      <w:pPr>
        <w:ind w:left="851"/>
        <w:rPr>
          <w:noProof/>
          <w:sz w:val="24"/>
          <w:szCs w:val="24"/>
        </w:rPr>
      </w:pPr>
      <w:r w:rsidRPr="00D103A8">
        <w:rPr>
          <w:sz w:val="24"/>
          <w:szCs w:val="24"/>
        </w:rPr>
        <w:t xml:space="preserve">Der er desuden rapporteret om følgende bivirkninger i forbindelse med brug af </w:t>
      </w:r>
      <w:proofErr w:type="spellStart"/>
      <w:r w:rsidRPr="00D103A8">
        <w:rPr>
          <w:sz w:val="24"/>
          <w:szCs w:val="24"/>
        </w:rPr>
        <w:t>buprenorphin</w:t>
      </w:r>
      <w:proofErr w:type="spellEnd"/>
      <w:r w:rsidRPr="00D103A8">
        <w:rPr>
          <w:sz w:val="24"/>
          <w:szCs w:val="24"/>
        </w:rPr>
        <w:t xml:space="preserve"> som substitutionsbehandling:</w:t>
      </w:r>
      <w:r w:rsidRPr="00D103A8">
        <w:rPr>
          <w:noProof/>
          <w:sz w:val="24"/>
          <w:szCs w:val="24"/>
        </w:rPr>
        <w:t xml:space="preserve"> </w:t>
      </w:r>
    </w:p>
    <w:p w:rsidR="00C77907" w:rsidRPr="00D103A8" w:rsidRDefault="00C77907" w:rsidP="00C77907">
      <w:pPr>
        <w:ind w:left="851"/>
        <w:rPr>
          <w:sz w:val="24"/>
          <w:szCs w:val="24"/>
        </w:rPr>
      </w:pPr>
      <w:r w:rsidRPr="00D103A8">
        <w:rPr>
          <w:i/>
          <w:sz w:val="24"/>
          <w:szCs w:val="24"/>
        </w:rPr>
        <w:t>Nervesystemet:</w:t>
      </w:r>
      <w:r w:rsidRPr="00D103A8">
        <w:rPr>
          <w:noProof/>
          <w:sz w:val="24"/>
          <w:szCs w:val="24"/>
        </w:rPr>
        <w:t xml:space="preserve"> </w:t>
      </w:r>
      <w:r w:rsidRPr="00D103A8">
        <w:rPr>
          <w:noProof/>
          <w:sz w:val="24"/>
          <w:szCs w:val="24"/>
        </w:rPr>
        <w:tab/>
      </w:r>
      <w:r w:rsidRPr="00D103A8">
        <w:rPr>
          <w:noProof/>
          <w:sz w:val="24"/>
          <w:szCs w:val="24"/>
        </w:rPr>
        <w:tab/>
      </w:r>
      <w:r w:rsidRPr="00D103A8">
        <w:rPr>
          <w:noProof/>
          <w:sz w:val="24"/>
          <w:szCs w:val="24"/>
        </w:rPr>
        <w:tab/>
      </w:r>
      <w:r w:rsidRPr="00D103A8">
        <w:rPr>
          <w:sz w:val="24"/>
          <w:szCs w:val="24"/>
        </w:rPr>
        <w:t xml:space="preserve">Insomni, søvnløshed. </w:t>
      </w:r>
    </w:p>
    <w:p w:rsidR="00C77907" w:rsidRPr="00D103A8" w:rsidRDefault="00C77907" w:rsidP="00C77907">
      <w:pPr>
        <w:ind w:left="851"/>
        <w:rPr>
          <w:sz w:val="24"/>
          <w:szCs w:val="24"/>
        </w:rPr>
      </w:pPr>
      <w:r w:rsidRPr="00D103A8">
        <w:rPr>
          <w:i/>
          <w:sz w:val="24"/>
          <w:szCs w:val="24"/>
        </w:rPr>
        <w:t>Hjerte:</w:t>
      </w:r>
      <w:r w:rsidRPr="00D103A8">
        <w:rPr>
          <w:noProof/>
          <w:sz w:val="24"/>
          <w:szCs w:val="24"/>
        </w:rPr>
        <w:t xml:space="preserve"> </w:t>
      </w:r>
      <w:r w:rsidRPr="00D103A8">
        <w:rPr>
          <w:noProof/>
          <w:sz w:val="24"/>
          <w:szCs w:val="24"/>
        </w:rPr>
        <w:tab/>
      </w:r>
      <w:r w:rsidRPr="00D103A8">
        <w:rPr>
          <w:noProof/>
          <w:sz w:val="24"/>
          <w:szCs w:val="24"/>
        </w:rPr>
        <w:tab/>
      </w:r>
      <w:r w:rsidRPr="00D103A8">
        <w:rPr>
          <w:noProof/>
          <w:sz w:val="24"/>
          <w:szCs w:val="24"/>
        </w:rPr>
        <w:tab/>
      </w:r>
      <w:r w:rsidRPr="00D103A8">
        <w:rPr>
          <w:sz w:val="24"/>
          <w:szCs w:val="24"/>
        </w:rPr>
        <w:t xml:space="preserve">Besvimelse, blodtryksfald. </w:t>
      </w:r>
    </w:p>
    <w:p w:rsidR="00C77907" w:rsidRPr="00D103A8" w:rsidRDefault="00C77907" w:rsidP="00C77907">
      <w:pPr>
        <w:ind w:left="851"/>
        <w:rPr>
          <w:sz w:val="24"/>
          <w:szCs w:val="24"/>
        </w:rPr>
      </w:pPr>
      <w:r w:rsidRPr="00D103A8">
        <w:rPr>
          <w:i/>
          <w:sz w:val="24"/>
          <w:szCs w:val="24"/>
        </w:rPr>
        <w:t xml:space="preserve">Luftveje, thorax og </w:t>
      </w:r>
      <w:proofErr w:type="spellStart"/>
      <w:r w:rsidRPr="00D103A8">
        <w:rPr>
          <w:i/>
          <w:sz w:val="24"/>
          <w:szCs w:val="24"/>
        </w:rPr>
        <w:t>mediastinum</w:t>
      </w:r>
      <w:proofErr w:type="spellEnd"/>
      <w:r w:rsidRPr="00D103A8">
        <w:rPr>
          <w:i/>
          <w:sz w:val="24"/>
          <w:szCs w:val="24"/>
        </w:rPr>
        <w:t xml:space="preserve">: </w:t>
      </w:r>
      <w:r w:rsidRPr="00D103A8">
        <w:rPr>
          <w:i/>
          <w:sz w:val="24"/>
          <w:szCs w:val="24"/>
        </w:rPr>
        <w:tab/>
      </w:r>
      <w:r w:rsidRPr="00D103A8">
        <w:rPr>
          <w:sz w:val="24"/>
          <w:szCs w:val="24"/>
        </w:rPr>
        <w:t xml:space="preserve">Respirationsdepression. </w:t>
      </w:r>
    </w:p>
    <w:p w:rsidR="00C77907" w:rsidRPr="00D103A8" w:rsidRDefault="00C77907" w:rsidP="00C77907">
      <w:pPr>
        <w:ind w:left="851"/>
        <w:rPr>
          <w:noProof/>
          <w:sz w:val="24"/>
          <w:szCs w:val="24"/>
        </w:rPr>
      </w:pPr>
      <w:r w:rsidRPr="00D103A8">
        <w:rPr>
          <w:i/>
          <w:sz w:val="24"/>
          <w:szCs w:val="24"/>
        </w:rPr>
        <w:t>Lever og galdeveje:</w:t>
      </w:r>
      <w:r w:rsidRPr="00D103A8">
        <w:rPr>
          <w:noProof/>
          <w:sz w:val="24"/>
          <w:szCs w:val="24"/>
        </w:rPr>
        <w:t xml:space="preserve"> </w:t>
      </w:r>
      <w:r w:rsidRPr="00D103A8">
        <w:rPr>
          <w:noProof/>
          <w:sz w:val="24"/>
          <w:szCs w:val="24"/>
        </w:rPr>
        <w:tab/>
      </w:r>
      <w:r w:rsidRPr="00D103A8">
        <w:rPr>
          <w:noProof/>
          <w:sz w:val="24"/>
          <w:szCs w:val="24"/>
        </w:rPr>
        <w:tab/>
      </w:r>
      <w:r w:rsidRPr="00D103A8">
        <w:rPr>
          <w:sz w:val="24"/>
          <w:szCs w:val="24"/>
        </w:rPr>
        <w:t>Levernekrose og hepatitis.</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 xml:space="preserve">Der kan opstå kredsløbsforstyrrelser ved indledende brug af </w:t>
      </w:r>
      <w:proofErr w:type="spellStart"/>
      <w:r w:rsidRPr="00D103A8">
        <w:rPr>
          <w:sz w:val="24"/>
          <w:szCs w:val="24"/>
        </w:rPr>
        <w:t>buprenorphin</w:t>
      </w:r>
      <w:proofErr w:type="spellEnd"/>
      <w:r w:rsidRPr="00D103A8">
        <w:rPr>
          <w:sz w:val="24"/>
          <w:szCs w:val="24"/>
        </w:rPr>
        <w:t>.</w:t>
      </w:r>
    </w:p>
    <w:p w:rsidR="00C77907" w:rsidRPr="00D103A8" w:rsidRDefault="00C77907" w:rsidP="00C77907">
      <w:pPr>
        <w:ind w:left="851" w:hanging="851"/>
        <w:rPr>
          <w:noProof/>
          <w:sz w:val="24"/>
          <w:szCs w:val="24"/>
        </w:rPr>
      </w:pPr>
    </w:p>
    <w:p w:rsidR="00C77907" w:rsidRDefault="00C77907" w:rsidP="00C77907">
      <w:pPr>
        <w:ind w:left="851"/>
        <w:rPr>
          <w:sz w:val="24"/>
          <w:szCs w:val="24"/>
        </w:rPr>
      </w:pPr>
      <w:r w:rsidRPr="00D103A8">
        <w:rPr>
          <w:sz w:val="24"/>
          <w:szCs w:val="24"/>
        </w:rPr>
        <w:t xml:space="preserve">Der kan forekomme lokal irritation i mundens slimhinder (der i nogle tilfælde udvikler sig til mundsår og </w:t>
      </w:r>
      <w:proofErr w:type="spellStart"/>
      <w:r w:rsidRPr="00D103A8">
        <w:rPr>
          <w:sz w:val="24"/>
          <w:szCs w:val="24"/>
        </w:rPr>
        <w:t>hæmoragisk</w:t>
      </w:r>
      <w:proofErr w:type="spellEnd"/>
      <w:r w:rsidRPr="00D103A8">
        <w:rPr>
          <w:sz w:val="24"/>
          <w:szCs w:val="24"/>
        </w:rPr>
        <w:t xml:space="preserve"> diatese) efter brug af </w:t>
      </w:r>
      <w:proofErr w:type="spellStart"/>
      <w:r w:rsidRPr="00D103A8">
        <w:rPr>
          <w:sz w:val="24"/>
          <w:szCs w:val="24"/>
        </w:rPr>
        <w:t>buprenorphin</w:t>
      </w:r>
      <w:proofErr w:type="spellEnd"/>
      <w:r w:rsidRPr="00D103A8">
        <w:rPr>
          <w:sz w:val="24"/>
          <w:szCs w:val="24"/>
        </w:rPr>
        <w:t>.</w:t>
      </w:r>
    </w:p>
    <w:p w:rsidR="00C05CF5" w:rsidRDefault="00C05CF5" w:rsidP="00C77907">
      <w:pPr>
        <w:ind w:left="851"/>
        <w:rPr>
          <w:noProof/>
          <w:sz w:val="24"/>
          <w:szCs w:val="24"/>
        </w:rPr>
      </w:pPr>
    </w:p>
    <w:p w:rsidR="00C05CF5" w:rsidRDefault="00C05CF5" w:rsidP="00C05CF5">
      <w:pPr>
        <w:autoSpaceDE w:val="0"/>
        <w:autoSpaceDN w:val="0"/>
        <w:ind w:left="851"/>
        <w:rPr>
          <w:sz w:val="24"/>
          <w:szCs w:val="24"/>
          <w:u w:val="single"/>
        </w:rPr>
      </w:pPr>
      <w:r>
        <w:rPr>
          <w:sz w:val="24"/>
          <w:szCs w:val="24"/>
          <w:u w:val="single"/>
        </w:rPr>
        <w:t xml:space="preserve">Afhængighed </w:t>
      </w:r>
    </w:p>
    <w:p w:rsidR="00C05CF5" w:rsidRDefault="00C05CF5" w:rsidP="00C05CF5">
      <w:pPr>
        <w:autoSpaceDE w:val="0"/>
        <w:autoSpaceDN w:val="0"/>
        <w:ind w:left="851"/>
        <w:rPr>
          <w:sz w:val="24"/>
          <w:szCs w:val="24"/>
        </w:rPr>
      </w:pPr>
      <w:r>
        <w:rPr>
          <w:sz w:val="24"/>
          <w:szCs w:val="24"/>
        </w:rPr>
        <w:t xml:space="preserve">Gentagen brug af </w:t>
      </w:r>
      <w:proofErr w:type="spellStart"/>
      <w:r>
        <w:rPr>
          <w:sz w:val="24"/>
          <w:szCs w:val="24"/>
        </w:rPr>
        <w:t>Norvipren</w:t>
      </w:r>
      <w:proofErr w:type="spellEnd"/>
      <w:r>
        <w:rPr>
          <w:sz w:val="24"/>
          <w:szCs w:val="24"/>
        </w:rPr>
        <w:t xml:space="preserve"> kan føre til afhængighed, selv ved terapeutiske doser. Risikoen for afhængighed kan variere afhængigt af en patients individuelle risikofaktorer, dosis og varighed af opioidbehandling (se </w:t>
      </w:r>
      <w:r w:rsidR="00D44043">
        <w:rPr>
          <w:sz w:val="24"/>
          <w:szCs w:val="24"/>
        </w:rPr>
        <w:t>pkt.</w:t>
      </w:r>
      <w:r>
        <w:rPr>
          <w:sz w:val="24"/>
          <w:szCs w:val="24"/>
        </w:rPr>
        <w:t xml:space="preserve"> 4.4). </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 xml:space="preserve">Hos opioidafhængige patienter kan den første administration af </w:t>
      </w:r>
      <w:proofErr w:type="spellStart"/>
      <w:r w:rsidRPr="00D103A8">
        <w:rPr>
          <w:sz w:val="24"/>
          <w:szCs w:val="24"/>
        </w:rPr>
        <w:t>buprenorphin</w:t>
      </w:r>
      <w:proofErr w:type="spellEnd"/>
      <w:r w:rsidRPr="00D103A8">
        <w:rPr>
          <w:sz w:val="24"/>
          <w:szCs w:val="24"/>
        </w:rPr>
        <w:t xml:space="preserve"> resultere i </w:t>
      </w:r>
      <w:proofErr w:type="spellStart"/>
      <w:r w:rsidRPr="00D103A8">
        <w:rPr>
          <w:sz w:val="24"/>
          <w:szCs w:val="24"/>
        </w:rPr>
        <w:t>seponeringssymptomer</w:t>
      </w:r>
      <w:proofErr w:type="spellEnd"/>
      <w:r w:rsidRPr="00D103A8">
        <w:rPr>
          <w:sz w:val="24"/>
          <w:szCs w:val="24"/>
        </w:rPr>
        <w:t xml:space="preserve">, der ligner dem, der ses efter brug af </w:t>
      </w:r>
      <w:proofErr w:type="spellStart"/>
      <w:r w:rsidRPr="00D103A8">
        <w:rPr>
          <w:sz w:val="24"/>
          <w:szCs w:val="24"/>
        </w:rPr>
        <w:t>naloxon</w:t>
      </w:r>
      <w:proofErr w:type="spellEnd"/>
      <w:r w:rsidRPr="00D103A8">
        <w:rPr>
          <w:sz w:val="24"/>
          <w:szCs w:val="24"/>
        </w:rPr>
        <w:t>.</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 xml:space="preserve">Sikkerhedsprofilen af </w:t>
      </w:r>
      <w:proofErr w:type="spellStart"/>
      <w:r w:rsidRPr="00D103A8">
        <w:rPr>
          <w:sz w:val="24"/>
          <w:szCs w:val="24"/>
        </w:rPr>
        <w:t>buprenorphin</w:t>
      </w:r>
      <w:proofErr w:type="spellEnd"/>
      <w:r w:rsidRPr="00D103A8">
        <w:rPr>
          <w:sz w:val="24"/>
          <w:szCs w:val="24"/>
        </w:rPr>
        <w:t xml:space="preserve"> er sammenlignelig hos børn og voksne.</w:t>
      </w:r>
    </w:p>
    <w:p w:rsidR="00C77907" w:rsidRPr="00D103A8" w:rsidRDefault="00C77907" w:rsidP="00C77907">
      <w:pPr>
        <w:rPr>
          <w:szCs w:val="24"/>
        </w:rPr>
      </w:pPr>
    </w:p>
    <w:p w:rsidR="00C77907" w:rsidRPr="00D103A8" w:rsidRDefault="00C77907" w:rsidP="00C77907">
      <w:pPr>
        <w:autoSpaceDE w:val="0"/>
        <w:autoSpaceDN w:val="0"/>
        <w:ind w:left="851"/>
        <w:rPr>
          <w:sz w:val="24"/>
          <w:szCs w:val="24"/>
          <w:u w:val="single"/>
          <w:lang w:eastAsia="da-DK"/>
        </w:rPr>
      </w:pPr>
      <w:r w:rsidRPr="00D103A8">
        <w:rPr>
          <w:sz w:val="24"/>
          <w:szCs w:val="24"/>
          <w:u w:val="single"/>
          <w:lang w:eastAsia="da-DK"/>
        </w:rPr>
        <w:t>Indberetning af formodede bivirkninger</w:t>
      </w:r>
    </w:p>
    <w:p w:rsidR="00C77907" w:rsidRPr="00D103A8" w:rsidRDefault="00C77907" w:rsidP="00C77907">
      <w:pPr>
        <w:ind w:left="851"/>
        <w:rPr>
          <w:sz w:val="24"/>
          <w:szCs w:val="24"/>
          <w:lang w:eastAsia="da-DK"/>
        </w:rPr>
      </w:pPr>
      <w:r w:rsidRPr="00D103A8">
        <w:rPr>
          <w:sz w:val="24"/>
          <w:szCs w:val="24"/>
          <w:lang w:eastAsia="da-DK"/>
        </w:rPr>
        <w:t>Når lægemidlet er godkendt, er indberetning af formodede bivirkninger vigtig. Det muliggør løbende overvågning af benefit/</w:t>
      </w:r>
      <w:proofErr w:type="spellStart"/>
      <w:r w:rsidRPr="00D103A8">
        <w:rPr>
          <w:sz w:val="24"/>
          <w:szCs w:val="24"/>
          <w:lang w:eastAsia="da-DK"/>
        </w:rPr>
        <w:t>risk</w:t>
      </w:r>
      <w:proofErr w:type="spellEnd"/>
      <w:r w:rsidRPr="00D103A8">
        <w:rPr>
          <w:sz w:val="24"/>
          <w:szCs w:val="24"/>
          <w:lang w:eastAsia="da-DK"/>
        </w:rPr>
        <w:t xml:space="preserve">-forholdet for lægemidlet. </w:t>
      </w:r>
      <w:r w:rsidR="00A80900">
        <w:rPr>
          <w:sz w:val="24"/>
          <w:szCs w:val="24"/>
          <w:lang w:eastAsia="da-DK"/>
        </w:rPr>
        <w:t>Sundhedspersoner</w:t>
      </w:r>
      <w:r w:rsidRPr="00D103A8">
        <w:rPr>
          <w:sz w:val="24"/>
          <w:szCs w:val="24"/>
          <w:lang w:eastAsia="da-DK"/>
        </w:rPr>
        <w:t xml:space="preserve"> anmodes om at indberette alle formodede bivirkninger via:</w:t>
      </w:r>
    </w:p>
    <w:p w:rsidR="00C77907" w:rsidRPr="00D103A8" w:rsidRDefault="00C77907" w:rsidP="00C77907">
      <w:pPr>
        <w:ind w:left="851"/>
        <w:rPr>
          <w:sz w:val="24"/>
          <w:szCs w:val="24"/>
          <w:lang w:eastAsia="da-DK"/>
        </w:rPr>
      </w:pPr>
    </w:p>
    <w:p w:rsidR="00C77907" w:rsidRPr="00D103A8" w:rsidRDefault="00C77907" w:rsidP="00C77907">
      <w:pPr>
        <w:ind w:left="851"/>
        <w:rPr>
          <w:sz w:val="24"/>
          <w:szCs w:val="24"/>
          <w:lang w:eastAsia="da-DK"/>
        </w:rPr>
      </w:pPr>
      <w:r w:rsidRPr="00D103A8">
        <w:rPr>
          <w:sz w:val="24"/>
          <w:szCs w:val="24"/>
          <w:lang w:eastAsia="da-DK"/>
        </w:rPr>
        <w:t>Lægemiddelstyrelsen</w:t>
      </w:r>
    </w:p>
    <w:p w:rsidR="00C77907" w:rsidRPr="00D103A8" w:rsidRDefault="00C77907" w:rsidP="00C77907">
      <w:pPr>
        <w:ind w:left="851"/>
        <w:rPr>
          <w:sz w:val="24"/>
          <w:szCs w:val="24"/>
          <w:lang w:eastAsia="da-DK"/>
        </w:rPr>
      </w:pPr>
      <w:r w:rsidRPr="00D103A8">
        <w:rPr>
          <w:sz w:val="24"/>
          <w:szCs w:val="24"/>
          <w:lang w:eastAsia="da-DK"/>
        </w:rPr>
        <w:t>Axel Heides Gade 1</w:t>
      </w:r>
    </w:p>
    <w:p w:rsidR="00C77907" w:rsidRPr="00D103A8" w:rsidRDefault="00C77907" w:rsidP="00C77907">
      <w:pPr>
        <w:ind w:left="851"/>
        <w:rPr>
          <w:sz w:val="24"/>
          <w:szCs w:val="24"/>
          <w:lang w:eastAsia="da-DK"/>
        </w:rPr>
      </w:pPr>
      <w:r w:rsidRPr="00D103A8">
        <w:rPr>
          <w:sz w:val="24"/>
          <w:szCs w:val="24"/>
          <w:lang w:eastAsia="da-DK"/>
        </w:rPr>
        <w:t>DK-2300 København S</w:t>
      </w:r>
    </w:p>
    <w:p w:rsidR="00C77907" w:rsidRPr="00E04D3B" w:rsidRDefault="00C77907" w:rsidP="00C77907">
      <w:pPr>
        <w:ind w:left="851"/>
        <w:rPr>
          <w:sz w:val="24"/>
          <w:szCs w:val="24"/>
          <w:lang w:eastAsia="da-DK"/>
        </w:rPr>
      </w:pPr>
      <w:r w:rsidRPr="00E04D3B">
        <w:rPr>
          <w:sz w:val="24"/>
          <w:szCs w:val="24"/>
          <w:lang w:eastAsia="da-DK"/>
        </w:rPr>
        <w:t xml:space="preserve">Websted: </w:t>
      </w:r>
      <w:r w:rsidRPr="00E04D3B">
        <w:rPr>
          <w:color w:val="0000FF"/>
          <w:sz w:val="24"/>
          <w:u w:val="single"/>
          <w:lang w:eastAsia="da-DK"/>
        </w:rPr>
        <w:t>www.meldenbivirkning.dk</w:t>
      </w:r>
    </w:p>
    <w:p w:rsidR="00C77907" w:rsidRPr="00E04D3B" w:rsidRDefault="00C77907" w:rsidP="00C77907">
      <w:pPr>
        <w:pStyle w:val="Sidehoved"/>
        <w:tabs>
          <w:tab w:val="left" w:pos="851"/>
        </w:tabs>
        <w:ind w:left="851" w:hanging="851"/>
        <w:rPr>
          <w:szCs w:val="24"/>
        </w:rPr>
      </w:pPr>
    </w:p>
    <w:p w:rsidR="000B149E" w:rsidRPr="00C84483" w:rsidRDefault="000B149E" w:rsidP="000B149E">
      <w:pPr>
        <w:tabs>
          <w:tab w:val="left" w:pos="851"/>
        </w:tabs>
        <w:ind w:left="851" w:hanging="851"/>
        <w:rPr>
          <w:b/>
          <w:sz w:val="24"/>
          <w:szCs w:val="24"/>
        </w:rPr>
      </w:pPr>
      <w:r w:rsidRPr="00C84483">
        <w:rPr>
          <w:b/>
          <w:sz w:val="24"/>
          <w:szCs w:val="24"/>
        </w:rPr>
        <w:t>4.9</w:t>
      </w:r>
      <w:r w:rsidRPr="00C84483">
        <w:rPr>
          <w:b/>
          <w:sz w:val="24"/>
          <w:szCs w:val="24"/>
        </w:rPr>
        <w:tab/>
        <w:t>Overdosering</w:t>
      </w:r>
    </w:p>
    <w:p w:rsidR="00C77907" w:rsidRPr="00A20B12" w:rsidRDefault="00C77907" w:rsidP="00C77907">
      <w:pPr>
        <w:ind w:left="851"/>
        <w:rPr>
          <w:sz w:val="24"/>
          <w:szCs w:val="24"/>
        </w:rPr>
      </w:pPr>
      <w:proofErr w:type="spellStart"/>
      <w:r w:rsidRPr="00A20B12">
        <w:rPr>
          <w:sz w:val="24"/>
          <w:szCs w:val="24"/>
        </w:rPr>
        <w:t>Buprenorphin</w:t>
      </w:r>
      <w:proofErr w:type="spellEnd"/>
      <w:r w:rsidRPr="00A20B12">
        <w:rPr>
          <w:sz w:val="24"/>
          <w:szCs w:val="24"/>
        </w:rPr>
        <w:t xml:space="preserve"> synes at have en bred sikkerhedsmargin på grund af sine egenskaber som partiel opioidagonist/antagonist.</w:t>
      </w:r>
    </w:p>
    <w:p w:rsidR="00C77907" w:rsidRPr="00A20B12" w:rsidRDefault="00C77907" w:rsidP="00C77907">
      <w:pPr>
        <w:ind w:left="851"/>
        <w:rPr>
          <w:sz w:val="24"/>
          <w:szCs w:val="24"/>
        </w:rPr>
      </w:pPr>
    </w:p>
    <w:p w:rsidR="00C77907" w:rsidRPr="00A20B12" w:rsidRDefault="00C77907" w:rsidP="00C77907">
      <w:pPr>
        <w:ind w:left="851"/>
        <w:rPr>
          <w:sz w:val="24"/>
          <w:szCs w:val="24"/>
        </w:rPr>
      </w:pPr>
      <w:r w:rsidRPr="00A20B12">
        <w:rPr>
          <w:sz w:val="24"/>
          <w:szCs w:val="24"/>
        </w:rPr>
        <w:t>Selv doser inden for det terapeutiske område kan medføre alvorlig forgiftning (</w:t>
      </w:r>
      <w:proofErr w:type="spellStart"/>
      <w:r w:rsidRPr="00A20B12">
        <w:rPr>
          <w:sz w:val="24"/>
          <w:szCs w:val="24"/>
        </w:rPr>
        <w:t>intoksikation</w:t>
      </w:r>
      <w:proofErr w:type="spellEnd"/>
      <w:r w:rsidRPr="00A20B12">
        <w:rPr>
          <w:sz w:val="24"/>
          <w:szCs w:val="24"/>
        </w:rPr>
        <w:t xml:space="preserve">) hos overfølsomme personer (særligt børn). </w:t>
      </w:r>
    </w:p>
    <w:p w:rsidR="00C77907" w:rsidRPr="00A20B12" w:rsidRDefault="00C77907" w:rsidP="00C77907">
      <w:pPr>
        <w:ind w:left="851"/>
        <w:rPr>
          <w:sz w:val="24"/>
          <w:szCs w:val="24"/>
        </w:rPr>
      </w:pPr>
    </w:p>
    <w:p w:rsidR="00C77907" w:rsidRPr="00A20B12" w:rsidRDefault="00C77907" w:rsidP="00C77907">
      <w:pPr>
        <w:tabs>
          <w:tab w:val="left" w:pos="851"/>
        </w:tabs>
        <w:ind w:left="851" w:firstLine="1"/>
        <w:rPr>
          <w:sz w:val="24"/>
          <w:szCs w:val="24"/>
        </w:rPr>
      </w:pPr>
      <w:r w:rsidRPr="00A20B12">
        <w:rPr>
          <w:sz w:val="24"/>
          <w:szCs w:val="24"/>
        </w:rPr>
        <w:t xml:space="preserve">Selvom </w:t>
      </w:r>
      <w:proofErr w:type="spellStart"/>
      <w:r w:rsidRPr="00A20B12">
        <w:rPr>
          <w:sz w:val="24"/>
          <w:szCs w:val="24"/>
        </w:rPr>
        <w:t>buprenorphins</w:t>
      </w:r>
      <w:proofErr w:type="spellEnd"/>
      <w:r w:rsidRPr="00A20B12">
        <w:rPr>
          <w:sz w:val="24"/>
          <w:szCs w:val="24"/>
        </w:rPr>
        <w:t xml:space="preserve"> antagonistaktivitet viser sig ved doser, der ligger noget over det anbefalede terapeutiske område, kan doser inden for det anbefalede terapeutiske område i visse tilfælde forårsage signifikant respirationsdepression (se pkt. 4.4).</w:t>
      </w:r>
    </w:p>
    <w:p w:rsidR="00C77907" w:rsidRPr="00A20B12" w:rsidRDefault="00C77907" w:rsidP="00C77907">
      <w:pPr>
        <w:ind w:left="851"/>
        <w:rPr>
          <w:sz w:val="24"/>
          <w:szCs w:val="24"/>
        </w:rPr>
      </w:pPr>
    </w:p>
    <w:p w:rsidR="00C77907" w:rsidRPr="00A20B12" w:rsidRDefault="00C77907" w:rsidP="00C77907">
      <w:pPr>
        <w:ind w:left="851"/>
        <w:rPr>
          <w:sz w:val="24"/>
          <w:szCs w:val="24"/>
          <w:u w:val="single"/>
        </w:rPr>
      </w:pPr>
      <w:r w:rsidRPr="00A20B12">
        <w:rPr>
          <w:sz w:val="24"/>
          <w:szCs w:val="24"/>
          <w:u w:val="single"/>
        </w:rPr>
        <w:t>Symptomer</w:t>
      </w:r>
    </w:p>
    <w:p w:rsidR="00C77907" w:rsidRPr="00A20B12" w:rsidRDefault="00C77907" w:rsidP="00C77907">
      <w:pPr>
        <w:ind w:left="851"/>
        <w:rPr>
          <w:sz w:val="24"/>
          <w:szCs w:val="24"/>
        </w:rPr>
      </w:pPr>
      <w:r w:rsidRPr="00A20B12">
        <w:rPr>
          <w:sz w:val="24"/>
          <w:szCs w:val="24"/>
        </w:rPr>
        <w:t xml:space="preserve">Symptomerne på overdosering af </w:t>
      </w:r>
      <w:proofErr w:type="spellStart"/>
      <w:r w:rsidRPr="00A20B12">
        <w:rPr>
          <w:sz w:val="24"/>
          <w:szCs w:val="24"/>
        </w:rPr>
        <w:t>buprenorphin</w:t>
      </w:r>
      <w:proofErr w:type="spellEnd"/>
      <w:r w:rsidRPr="00A20B12">
        <w:rPr>
          <w:sz w:val="24"/>
          <w:szCs w:val="24"/>
        </w:rPr>
        <w:t xml:space="preserve"> er karakteriseret af tegn såsom "fremmedfølelse", nedsat koncentrationsevne, søvnighed og (muligvis) svimmelhed, når personen rejser sig op. Andre symptomer på overdosering omfatter </w:t>
      </w:r>
      <w:proofErr w:type="spellStart"/>
      <w:r w:rsidRPr="00A20B12">
        <w:rPr>
          <w:sz w:val="24"/>
          <w:szCs w:val="24"/>
        </w:rPr>
        <w:t>miosis</w:t>
      </w:r>
      <w:proofErr w:type="spellEnd"/>
      <w:r w:rsidRPr="00A20B12">
        <w:rPr>
          <w:sz w:val="24"/>
          <w:szCs w:val="24"/>
        </w:rPr>
        <w:t xml:space="preserve">, sedation, hypotension, respirationsdepression (reduceret respirationshastighed og/eller respirationsvolumen, </w:t>
      </w:r>
      <w:proofErr w:type="spellStart"/>
      <w:r w:rsidRPr="00A20B12">
        <w:rPr>
          <w:sz w:val="24"/>
          <w:szCs w:val="24"/>
        </w:rPr>
        <w:t>Cheyne-Stokes</w:t>
      </w:r>
      <w:proofErr w:type="spellEnd"/>
      <w:r w:rsidRPr="00A20B12">
        <w:rPr>
          <w:sz w:val="24"/>
          <w:szCs w:val="24"/>
        </w:rPr>
        <w:t xml:space="preserve">’ respiration, </w:t>
      </w:r>
      <w:proofErr w:type="spellStart"/>
      <w:r w:rsidRPr="00A20B12">
        <w:rPr>
          <w:sz w:val="24"/>
          <w:szCs w:val="24"/>
        </w:rPr>
        <w:t>cyanosis</w:t>
      </w:r>
      <w:proofErr w:type="spellEnd"/>
      <w:r w:rsidRPr="00A20B12">
        <w:rPr>
          <w:sz w:val="24"/>
          <w:szCs w:val="24"/>
        </w:rPr>
        <w:t>), ekstrem søvnighed, bevidsthedsforstyrrelser inklusive koma i ekstreme tilfælde, slaphed i skeletmuskulaturen, fugtig og kold hud og bradykardi.</w:t>
      </w:r>
    </w:p>
    <w:p w:rsidR="00C77907" w:rsidRPr="00A20B12" w:rsidRDefault="00C77907" w:rsidP="00C77907">
      <w:pPr>
        <w:ind w:left="851"/>
        <w:rPr>
          <w:noProof/>
          <w:sz w:val="24"/>
          <w:szCs w:val="24"/>
        </w:rPr>
      </w:pPr>
      <w:r w:rsidRPr="00A20B12">
        <w:rPr>
          <w:sz w:val="24"/>
          <w:szCs w:val="24"/>
        </w:rPr>
        <w:t>Der kan forekomme kvalme og opkastning. Det alvorligste symptom, som kræver indgreb, er respirationsdepression, som kan føre til respirationsophør og død.</w:t>
      </w:r>
    </w:p>
    <w:p w:rsidR="00C77907" w:rsidRPr="00A20B12" w:rsidRDefault="00C77907" w:rsidP="00C77907">
      <w:pPr>
        <w:ind w:left="851"/>
        <w:rPr>
          <w:sz w:val="24"/>
          <w:szCs w:val="24"/>
          <w:u w:val="single"/>
        </w:rPr>
      </w:pPr>
    </w:p>
    <w:p w:rsidR="00C77907" w:rsidRPr="00A20B12" w:rsidRDefault="00C77907" w:rsidP="00C77907">
      <w:pPr>
        <w:ind w:left="851"/>
        <w:rPr>
          <w:noProof/>
          <w:sz w:val="24"/>
          <w:szCs w:val="24"/>
        </w:rPr>
      </w:pPr>
      <w:r w:rsidRPr="00A20B12">
        <w:rPr>
          <w:sz w:val="24"/>
          <w:szCs w:val="24"/>
          <w:u w:val="single"/>
        </w:rPr>
        <w:t>Behandling</w:t>
      </w:r>
    </w:p>
    <w:p w:rsidR="00C77907" w:rsidRPr="00A20B12" w:rsidRDefault="00C77907" w:rsidP="00C77907">
      <w:pPr>
        <w:ind w:left="851"/>
        <w:rPr>
          <w:sz w:val="24"/>
          <w:szCs w:val="24"/>
        </w:rPr>
      </w:pPr>
      <w:r w:rsidRPr="00A20B12">
        <w:rPr>
          <w:sz w:val="24"/>
          <w:szCs w:val="24"/>
        </w:rPr>
        <w:t>I tilfælde af en overdosis skal der iværksættes almen understøttende behandling, herunder nøje overvågning af patientens respirations- og hjertestatus. Der skal iværksættes symptomatisk behandling af respirationsdepression efter en standardmæssig intensivbehandling. Det skal tilsikres, at der er åbne luftveje samt assisteret eller kontrolleret ventilation. Patienten bør overføres til faciliteter, hvor der er adgang til komplet genoplivningsudstyr. Hvis patienten kaster op, skal der drages omsorg for at forhindre aspiration af opkastet.</w:t>
      </w:r>
    </w:p>
    <w:p w:rsidR="00C77907" w:rsidRPr="00A20B12" w:rsidRDefault="00C77907" w:rsidP="00C77907">
      <w:pPr>
        <w:ind w:left="851"/>
        <w:rPr>
          <w:sz w:val="24"/>
          <w:szCs w:val="24"/>
        </w:rPr>
      </w:pPr>
    </w:p>
    <w:p w:rsidR="00C77907" w:rsidRPr="00A20B12" w:rsidRDefault="00C77907" w:rsidP="00C77907">
      <w:pPr>
        <w:ind w:left="851"/>
        <w:rPr>
          <w:sz w:val="24"/>
          <w:szCs w:val="24"/>
        </w:rPr>
      </w:pPr>
      <w:r w:rsidRPr="00A20B12">
        <w:rPr>
          <w:sz w:val="24"/>
          <w:szCs w:val="24"/>
        </w:rPr>
        <w:t xml:space="preserve">Det anbefales at anvende en opioidantagonist (dvs. </w:t>
      </w:r>
      <w:proofErr w:type="spellStart"/>
      <w:r w:rsidRPr="00A20B12">
        <w:rPr>
          <w:sz w:val="24"/>
          <w:szCs w:val="24"/>
        </w:rPr>
        <w:t>naloxon</w:t>
      </w:r>
      <w:proofErr w:type="spellEnd"/>
      <w:r w:rsidRPr="00A20B12">
        <w:rPr>
          <w:sz w:val="24"/>
          <w:szCs w:val="24"/>
        </w:rPr>
        <w:t xml:space="preserve">) til trods for, at den kan have beskeden virkning på de </w:t>
      </w:r>
      <w:proofErr w:type="spellStart"/>
      <w:r w:rsidRPr="00A20B12">
        <w:rPr>
          <w:sz w:val="24"/>
          <w:szCs w:val="24"/>
        </w:rPr>
        <w:t>buprenorphinforårsagede</w:t>
      </w:r>
      <w:proofErr w:type="spellEnd"/>
      <w:r w:rsidRPr="00A20B12">
        <w:rPr>
          <w:sz w:val="24"/>
          <w:szCs w:val="24"/>
        </w:rPr>
        <w:t xml:space="preserve"> respirationssymptomer sammenlignet, med dens virkning på komplette opioidagonister. Da </w:t>
      </w:r>
      <w:proofErr w:type="spellStart"/>
      <w:r w:rsidRPr="00A20B12">
        <w:rPr>
          <w:sz w:val="24"/>
          <w:szCs w:val="24"/>
        </w:rPr>
        <w:t>naloxon</w:t>
      </w:r>
      <w:proofErr w:type="spellEnd"/>
      <w:r w:rsidRPr="00A20B12">
        <w:rPr>
          <w:sz w:val="24"/>
          <w:szCs w:val="24"/>
        </w:rPr>
        <w:t xml:space="preserve"> ikke nødvendigvis kan reversere den </w:t>
      </w:r>
      <w:proofErr w:type="spellStart"/>
      <w:r w:rsidRPr="00A20B12">
        <w:rPr>
          <w:sz w:val="24"/>
          <w:szCs w:val="24"/>
        </w:rPr>
        <w:t>buprenorphinforårsagede</w:t>
      </w:r>
      <w:proofErr w:type="spellEnd"/>
      <w:r w:rsidRPr="00A20B12">
        <w:rPr>
          <w:sz w:val="24"/>
          <w:szCs w:val="24"/>
        </w:rPr>
        <w:t xml:space="preserve"> respirationsdepression, bør den primære behandling af overdosering bestå i genoprettelse af tilstrækkelig ventilation, om nødvendigt med mekanisk assisteret respiration. </w:t>
      </w:r>
    </w:p>
    <w:p w:rsidR="00C77907" w:rsidRPr="00A20B12" w:rsidRDefault="00C77907" w:rsidP="00C77907">
      <w:pPr>
        <w:tabs>
          <w:tab w:val="left" w:pos="360"/>
        </w:tabs>
        <w:ind w:left="851"/>
        <w:rPr>
          <w:sz w:val="24"/>
          <w:szCs w:val="24"/>
        </w:rPr>
      </w:pPr>
    </w:p>
    <w:p w:rsidR="00C77907" w:rsidRPr="00A20B12" w:rsidRDefault="00C77907" w:rsidP="00C77907">
      <w:pPr>
        <w:ind w:left="851"/>
        <w:rPr>
          <w:sz w:val="24"/>
          <w:szCs w:val="24"/>
        </w:rPr>
      </w:pPr>
      <w:r w:rsidRPr="00A20B12">
        <w:rPr>
          <w:sz w:val="24"/>
          <w:szCs w:val="24"/>
        </w:rPr>
        <w:t xml:space="preserve">Der bør tages højde for </w:t>
      </w:r>
      <w:proofErr w:type="spellStart"/>
      <w:r w:rsidRPr="00A20B12">
        <w:rPr>
          <w:sz w:val="24"/>
          <w:szCs w:val="24"/>
        </w:rPr>
        <w:t>buprenorphins</w:t>
      </w:r>
      <w:proofErr w:type="spellEnd"/>
      <w:r w:rsidRPr="00A20B12">
        <w:rPr>
          <w:sz w:val="24"/>
          <w:szCs w:val="24"/>
        </w:rPr>
        <w:t xml:space="preserve"> lange virkningsvarighed, når det skal besluttes hvor længe, det er nødvendigt at give behandling for at reversere virkningerne af en overdosis. </w:t>
      </w:r>
      <w:proofErr w:type="spellStart"/>
      <w:r w:rsidRPr="00A20B12">
        <w:rPr>
          <w:sz w:val="24"/>
          <w:szCs w:val="24"/>
        </w:rPr>
        <w:t>Naloxon</w:t>
      </w:r>
      <w:proofErr w:type="spellEnd"/>
      <w:r w:rsidRPr="00A20B12">
        <w:rPr>
          <w:sz w:val="24"/>
          <w:szCs w:val="24"/>
        </w:rPr>
        <w:t xml:space="preserve"> kan cleares hurtigere end </w:t>
      </w:r>
      <w:proofErr w:type="spellStart"/>
      <w:r w:rsidRPr="00A20B12">
        <w:rPr>
          <w:sz w:val="24"/>
          <w:szCs w:val="24"/>
        </w:rPr>
        <w:t>buprenorphin</w:t>
      </w:r>
      <w:proofErr w:type="spellEnd"/>
      <w:r w:rsidRPr="00A20B12">
        <w:rPr>
          <w:sz w:val="24"/>
          <w:szCs w:val="24"/>
        </w:rPr>
        <w:t xml:space="preserve">, hvorved overdoseringssymptomer, der hidtil har været under kontrol, kan vende tilbage. Det kan være nødvendigt at administrere høje doser, enten som gentagen </w:t>
      </w:r>
      <w:proofErr w:type="spellStart"/>
      <w:r w:rsidRPr="00A20B12">
        <w:rPr>
          <w:sz w:val="24"/>
          <w:szCs w:val="24"/>
        </w:rPr>
        <w:t>bolus</w:t>
      </w:r>
      <w:proofErr w:type="spellEnd"/>
      <w:r w:rsidRPr="00A20B12">
        <w:rPr>
          <w:sz w:val="24"/>
          <w:szCs w:val="24"/>
        </w:rPr>
        <w:t xml:space="preserve"> eller infusion (for eksempel startende med en intravenøs </w:t>
      </w:r>
      <w:proofErr w:type="spellStart"/>
      <w:r w:rsidRPr="00A20B12">
        <w:rPr>
          <w:sz w:val="24"/>
          <w:szCs w:val="24"/>
        </w:rPr>
        <w:t>bolus</w:t>
      </w:r>
      <w:proofErr w:type="spellEnd"/>
      <w:r w:rsidRPr="00A20B12">
        <w:rPr>
          <w:sz w:val="24"/>
          <w:szCs w:val="24"/>
        </w:rPr>
        <w:t xml:space="preserve">-indgift på 1-2 mg). Når der er opnået en tilstrækkelig antagonistisk effekt, befales det at indgive </w:t>
      </w:r>
      <w:proofErr w:type="spellStart"/>
      <w:r w:rsidRPr="00A20B12">
        <w:rPr>
          <w:sz w:val="24"/>
          <w:szCs w:val="24"/>
        </w:rPr>
        <w:t>naloxon</w:t>
      </w:r>
      <w:proofErr w:type="spellEnd"/>
      <w:r w:rsidRPr="00A20B12">
        <w:rPr>
          <w:sz w:val="24"/>
          <w:szCs w:val="24"/>
        </w:rPr>
        <w:t xml:space="preserve"> via infusion for at opretholde konstante plasmaniveauer af </w:t>
      </w:r>
      <w:proofErr w:type="spellStart"/>
      <w:r w:rsidRPr="00A20B12">
        <w:rPr>
          <w:sz w:val="24"/>
          <w:szCs w:val="24"/>
        </w:rPr>
        <w:t>naloxon</w:t>
      </w:r>
      <w:proofErr w:type="spellEnd"/>
      <w:r w:rsidRPr="00A20B12">
        <w:rPr>
          <w:sz w:val="24"/>
          <w:szCs w:val="24"/>
        </w:rPr>
        <w:t xml:space="preserve">. </w:t>
      </w:r>
    </w:p>
    <w:p w:rsidR="00C77907" w:rsidRPr="00D103A8" w:rsidRDefault="00C77907" w:rsidP="00C77907">
      <w:pPr>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4.10</w:t>
      </w:r>
      <w:r w:rsidRPr="00C84483">
        <w:rPr>
          <w:b/>
          <w:sz w:val="24"/>
          <w:szCs w:val="24"/>
        </w:rPr>
        <w:tab/>
        <w:t>Udlevering</w:t>
      </w:r>
    </w:p>
    <w:p w:rsidR="00C77907" w:rsidRPr="00D103A8" w:rsidRDefault="00C77907" w:rsidP="00C77907">
      <w:pPr>
        <w:ind w:left="851"/>
        <w:rPr>
          <w:sz w:val="24"/>
          <w:szCs w:val="24"/>
        </w:rPr>
      </w:pPr>
      <w:r w:rsidRPr="00D103A8">
        <w:rPr>
          <w:sz w:val="24"/>
          <w:szCs w:val="24"/>
        </w:rPr>
        <w:t>A§4 (kopieringspligtigt)</w:t>
      </w:r>
    </w:p>
    <w:p w:rsidR="00C77907" w:rsidRPr="00D103A8" w:rsidRDefault="00C77907" w:rsidP="00C77907">
      <w:pPr>
        <w:tabs>
          <w:tab w:val="left" w:pos="851"/>
        </w:tabs>
        <w:ind w:left="851" w:hanging="851"/>
        <w:rPr>
          <w:sz w:val="24"/>
          <w:szCs w:val="24"/>
        </w:rPr>
      </w:pP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B149E" w:rsidRPr="00C84483" w:rsidRDefault="000B149E" w:rsidP="000B149E">
      <w:pPr>
        <w:tabs>
          <w:tab w:val="left" w:pos="851"/>
        </w:tabs>
        <w:ind w:left="851"/>
        <w:rPr>
          <w:sz w:val="24"/>
          <w:szCs w:val="24"/>
        </w:rPr>
      </w:pPr>
    </w:p>
    <w:p w:rsidR="000B149E" w:rsidRPr="00C84483" w:rsidRDefault="000B149E" w:rsidP="000B149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B149E" w:rsidRPr="00D103A8" w:rsidRDefault="000B149E" w:rsidP="000B149E">
      <w:pPr>
        <w:autoSpaceDE w:val="0"/>
        <w:autoSpaceDN w:val="0"/>
        <w:adjustRightInd w:val="0"/>
        <w:ind w:left="851"/>
        <w:rPr>
          <w:noProof/>
          <w:sz w:val="24"/>
          <w:szCs w:val="24"/>
        </w:rPr>
      </w:pPr>
      <w:proofErr w:type="spellStart"/>
      <w:r>
        <w:rPr>
          <w:sz w:val="24"/>
          <w:szCs w:val="24"/>
        </w:rPr>
        <w:t>Farmakoterapeutisk</w:t>
      </w:r>
      <w:proofErr w:type="spellEnd"/>
      <w:r>
        <w:rPr>
          <w:sz w:val="24"/>
          <w:szCs w:val="24"/>
        </w:rPr>
        <w:t xml:space="preserve"> klassifikation: </w:t>
      </w:r>
      <w:r w:rsidRPr="00D103A8">
        <w:rPr>
          <w:spacing w:val="-3"/>
          <w:sz w:val="24"/>
          <w:szCs w:val="24"/>
        </w:rPr>
        <w:t xml:space="preserve">Opioider, </w:t>
      </w:r>
      <w:proofErr w:type="spellStart"/>
      <w:r w:rsidRPr="00D103A8">
        <w:rPr>
          <w:spacing w:val="-3"/>
          <w:sz w:val="24"/>
          <w:szCs w:val="24"/>
        </w:rPr>
        <w:t>oripavine</w:t>
      </w:r>
      <w:proofErr w:type="spellEnd"/>
      <w:r w:rsidRPr="00D103A8">
        <w:rPr>
          <w:spacing w:val="-3"/>
          <w:sz w:val="24"/>
          <w:szCs w:val="24"/>
        </w:rPr>
        <w:t>-derivater</w:t>
      </w:r>
      <w:r>
        <w:rPr>
          <w:spacing w:val="-3"/>
          <w:sz w:val="24"/>
          <w:szCs w:val="24"/>
        </w:rPr>
        <w:t xml:space="preserve">, </w:t>
      </w:r>
      <w:r w:rsidRPr="00D103A8">
        <w:rPr>
          <w:sz w:val="24"/>
          <w:szCs w:val="24"/>
        </w:rPr>
        <w:t xml:space="preserve">ATC-kode: N02AE01. </w:t>
      </w:r>
    </w:p>
    <w:p w:rsidR="000B149E" w:rsidRDefault="000B149E" w:rsidP="000B149E">
      <w:pPr>
        <w:autoSpaceDE w:val="0"/>
        <w:autoSpaceDN w:val="0"/>
        <w:adjustRightInd w:val="0"/>
        <w:ind w:left="851"/>
        <w:rPr>
          <w:sz w:val="24"/>
          <w:szCs w:val="24"/>
        </w:rPr>
      </w:pPr>
    </w:p>
    <w:p w:rsidR="00C77907" w:rsidRPr="00D103A8" w:rsidRDefault="00C77907" w:rsidP="000B149E">
      <w:pPr>
        <w:autoSpaceDE w:val="0"/>
        <w:autoSpaceDN w:val="0"/>
        <w:adjustRightInd w:val="0"/>
        <w:ind w:left="851"/>
        <w:rPr>
          <w:sz w:val="24"/>
          <w:szCs w:val="24"/>
        </w:rPr>
      </w:pPr>
      <w:proofErr w:type="spellStart"/>
      <w:r w:rsidRPr="00D103A8">
        <w:rPr>
          <w:sz w:val="24"/>
          <w:szCs w:val="24"/>
        </w:rPr>
        <w:t>Buprenorphin</w:t>
      </w:r>
      <w:proofErr w:type="spellEnd"/>
      <w:r w:rsidRPr="00D103A8">
        <w:rPr>
          <w:sz w:val="24"/>
          <w:szCs w:val="24"/>
        </w:rPr>
        <w:t xml:space="preserve"> er et potent og centralt aktivt </w:t>
      </w:r>
      <w:proofErr w:type="spellStart"/>
      <w:r w:rsidRPr="00D103A8">
        <w:rPr>
          <w:sz w:val="24"/>
          <w:szCs w:val="24"/>
        </w:rPr>
        <w:t>analgetikum</w:t>
      </w:r>
      <w:proofErr w:type="spellEnd"/>
      <w:r w:rsidRPr="00D103A8">
        <w:rPr>
          <w:sz w:val="24"/>
          <w:szCs w:val="24"/>
        </w:rPr>
        <w:t xml:space="preserve"> med </w:t>
      </w:r>
      <w:proofErr w:type="spellStart"/>
      <w:r w:rsidRPr="00D103A8">
        <w:rPr>
          <w:sz w:val="24"/>
          <w:szCs w:val="24"/>
        </w:rPr>
        <w:t>opioidagonistiske</w:t>
      </w:r>
      <w:proofErr w:type="spellEnd"/>
      <w:r w:rsidRPr="00D103A8">
        <w:rPr>
          <w:sz w:val="24"/>
          <w:szCs w:val="24"/>
        </w:rPr>
        <w:t xml:space="preserve"> og opioidantagonistiske egenskaber.</w:t>
      </w:r>
      <w:r w:rsidRPr="00D103A8">
        <w:rPr>
          <w:noProof/>
          <w:sz w:val="24"/>
          <w:szCs w:val="24"/>
        </w:rPr>
        <w:t xml:space="preserve"> </w:t>
      </w:r>
      <w:r w:rsidRPr="00D103A8">
        <w:rPr>
          <w:sz w:val="24"/>
          <w:szCs w:val="24"/>
        </w:rPr>
        <w:t>Den analgetiske effekt kan tilskrives interaktion med specifikke opioidreceptorer (særligt µ-receptorer) i centralnervesystemet.</w:t>
      </w:r>
      <w:r w:rsidRPr="00D103A8">
        <w:rPr>
          <w:noProof/>
          <w:sz w:val="24"/>
          <w:szCs w:val="24"/>
        </w:rPr>
        <w:t xml:space="preserve"> </w:t>
      </w:r>
      <w:r w:rsidRPr="00D103A8">
        <w:rPr>
          <w:sz w:val="24"/>
          <w:szCs w:val="24"/>
        </w:rPr>
        <w:t xml:space="preserve">Den lange effektvarighed (6-8 timer) skyldes, at </w:t>
      </w:r>
      <w:proofErr w:type="spellStart"/>
      <w:r w:rsidRPr="00D103A8">
        <w:rPr>
          <w:sz w:val="24"/>
          <w:szCs w:val="24"/>
        </w:rPr>
        <w:t>buprenorphin</w:t>
      </w:r>
      <w:proofErr w:type="spellEnd"/>
      <w:r w:rsidRPr="00D103A8">
        <w:rPr>
          <w:sz w:val="24"/>
          <w:szCs w:val="24"/>
        </w:rPr>
        <w:t xml:space="preserve"> dissocieres langsomt fra receptorerne, og at morfinantagonister kun i begrænset omfang modvirker effekterne, idet </w:t>
      </w:r>
      <w:proofErr w:type="spellStart"/>
      <w:r w:rsidRPr="00D103A8">
        <w:rPr>
          <w:sz w:val="24"/>
          <w:szCs w:val="24"/>
        </w:rPr>
        <w:t>buprenorphin</w:t>
      </w:r>
      <w:proofErr w:type="spellEnd"/>
      <w:r w:rsidRPr="00D103A8">
        <w:rPr>
          <w:sz w:val="24"/>
          <w:szCs w:val="24"/>
        </w:rPr>
        <w:t xml:space="preserve"> har høj affinitet for receptoren.</w:t>
      </w:r>
    </w:p>
    <w:p w:rsidR="00C77907" w:rsidRPr="00D103A8" w:rsidRDefault="00C77907" w:rsidP="000B149E">
      <w:pPr>
        <w:autoSpaceDE w:val="0"/>
        <w:autoSpaceDN w:val="0"/>
        <w:adjustRightInd w:val="0"/>
        <w:ind w:left="851"/>
        <w:rPr>
          <w:noProof/>
          <w:sz w:val="24"/>
          <w:szCs w:val="24"/>
        </w:rPr>
      </w:pPr>
    </w:p>
    <w:p w:rsidR="00C77907" w:rsidRPr="00D103A8" w:rsidRDefault="00C77907" w:rsidP="00C77907">
      <w:pPr>
        <w:autoSpaceDE w:val="0"/>
        <w:autoSpaceDN w:val="0"/>
        <w:adjustRightInd w:val="0"/>
        <w:ind w:left="851"/>
        <w:rPr>
          <w:sz w:val="24"/>
          <w:szCs w:val="24"/>
        </w:rPr>
      </w:pPr>
      <w:proofErr w:type="spellStart"/>
      <w:r w:rsidRPr="00D103A8">
        <w:rPr>
          <w:sz w:val="24"/>
          <w:szCs w:val="24"/>
        </w:rPr>
        <w:t>Buprenorphin</w:t>
      </w:r>
      <w:proofErr w:type="spellEnd"/>
      <w:r w:rsidRPr="00D103A8">
        <w:rPr>
          <w:sz w:val="24"/>
          <w:szCs w:val="24"/>
        </w:rPr>
        <w:t xml:space="preserve"> kan medføre et fald (eller i sjældne tilfælde en stigning) i hjertefrekvensen og i blodtrykket, ligesom det har hostestillende og respirationsdeprimerende effekter.</w:t>
      </w:r>
    </w:p>
    <w:p w:rsidR="00C77907" w:rsidRPr="00D103A8" w:rsidRDefault="00C77907" w:rsidP="00C77907">
      <w:pPr>
        <w:autoSpaceDE w:val="0"/>
        <w:autoSpaceDN w:val="0"/>
        <w:adjustRightInd w:val="0"/>
        <w:ind w:left="851"/>
        <w:rPr>
          <w:noProof/>
          <w:sz w:val="24"/>
          <w:szCs w:val="24"/>
        </w:rPr>
      </w:pPr>
    </w:p>
    <w:p w:rsidR="00C77907" w:rsidRPr="00D103A8" w:rsidRDefault="00C77907" w:rsidP="00C77907">
      <w:pPr>
        <w:autoSpaceDE w:val="0"/>
        <w:autoSpaceDN w:val="0"/>
        <w:adjustRightInd w:val="0"/>
        <w:ind w:left="851"/>
        <w:rPr>
          <w:sz w:val="24"/>
          <w:szCs w:val="24"/>
        </w:rPr>
      </w:pPr>
      <w:r w:rsidRPr="00D103A8">
        <w:rPr>
          <w:sz w:val="24"/>
          <w:szCs w:val="24"/>
        </w:rPr>
        <w:t xml:space="preserve">Hvis </w:t>
      </w:r>
      <w:proofErr w:type="spellStart"/>
      <w:r w:rsidRPr="00D103A8">
        <w:rPr>
          <w:sz w:val="24"/>
          <w:szCs w:val="24"/>
        </w:rPr>
        <w:t>buprenorphin</w:t>
      </w:r>
      <w:proofErr w:type="spellEnd"/>
      <w:r w:rsidRPr="00D103A8">
        <w:rPr>
          <w:sz w:val="24"/>
          <w:szCs w:val="24"/>
        </w:rPr>
        <w:t xml:space="preserve"> administreres efter rene opioidagonister, kan dets antagonistiske effekter, afhængigt af den administrerede dosis, manifestere sig i form af svækkede eller ophævede effekter af agonisterne, f.eks. </w:t>
      </w:r>
      <w:proofErr w:type="spellStart"/>
      <w:r w:rsidRPr="00D103A8">
        <w:rPr>
          <w:sz w:val="24"/>
          <w:szCs w:val="24"/>
        </w:rPr>
        <w:t>morphin</w:t>
      </w:r>
      <w:proofErr w:type="spellEnd"/>
      <w:r w:rsidRPr="00D103A8">
        <w:rPr>
          <w:sz w:val="24"/>
          <w:szCs w:val="24"/>
        </w:rPr>
        <w:t>.</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autoSpaceDE w:val="0"/>
        <w:autoSpaceDN w:val="0"/>
        <w:adjustRightInd w:val="0"/>
        <w:ind w:left="851"/>
        <w:rPr>
          <w:noProof/>
          <w:sz w:val="24"/>
          <w:szCs w:val="24"/>
        </w:rPr>
      </w:pPr>
      <w:r w:rsidRPr="00D103A8">
        <w:rPr>
          <w:sz w:val="24"/>
          <w:szCs w:val="24"/>
        </w:rPr>
        <w:t xml:space="preserve">Smertestillende effekt indtræder indenfor 30 minutter efter </w:t>
      </w:r>
      <w:proofErr w:type="spellStart"/>
      <w:r w:rsidRPr="00D103A8">
        <w:rPr>
          <w:sz w:val="24"/>
          <w:szCs w:val="24"/>
        </w:rPr>
        <w:t>sublingual</w:t>
      </w:r>
      <w:proofErr w:type="spellEnd"/>
      <w:r w:rsidRPr="00D103A8">
        <w:rPr>
          <w:sz w:val="24"/>
          <w:szCs w:val="24"/>
        </w:rPr>
        <w:t xml:space="preserve"> anvendelse, og virkningen varer mindst 4 timer.</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77907" w:rsidRPr="00D103A8" w:rsidRDefault="00C77907" w:rsidP="00C77907">
      <w:pPr>
        <w:autoSpaceDE w:val="0"/>
        <w:autoSpaceDN w:val="0"/>
        <w:adjustRightInd w:val="0"/>
        <w:ind w:left="851"/>
        <w:rPr>
          <w:sz w:val="24"/>
          <w:szCs w:val="24"/>
        </w:rPr>
      </w:pPr>
    </w:p>
    <w:p w:rsidR="00C77907" w:rsidRPr="00D103A8" w:rsidRDefault="00C77907" w:rsidP="00C77907">
      <w:pPr>
        <w:autoSpaceDE w:val="0"/>
        <w:autoSpaceDN w:val="0"/>
        <w:adjustRightInd w:val="0"/>
        <w:ind w:left="851"/>
        <w:rPr>
          <w:noProof/>
          <w:sz w:val="24"/>
          <w:szCs w:val="24"/>
          <w:u w:val="single"/>
        </w:rPr>
      </w:pPr>
      <w:r w:rsidRPr="00D103A8">
        <w:rPr>
          <w:sz w:val="24"/>
          <w:szCs w:val="24"/>
          <w:u w:val="single"/>
        </w:rPr>
        <w:t>Absorption</w:t>
      </w:r>
    </w:p>
    <w:p w:rsidR="00C77907" w:rsidRPr="00D103A8" w:rsidRDefault="00C77907" w:rsidP="00C77907">
      <w:pPr>
        <w:autoSpaceDE w:val="0"/>
        <w:autoSpaceDN w:val="0"/>
        <w:adjustRightInd w:val="0"/>
        <w:ind w:left="851"/>
        <w:rPr>
          <w:noProof/>
          <w:sz w:val="24"/>
          <w:szCs w:val="24"/>
        </w:rPr>
      </w:pPr>
      <w:proofErr w:type="spellStart"/>
      <w:r w:rsidRPr="00D103A8">
        <w:rPr>
          <w:sz w:val="24"/>
          <w:szCs w:val="24"/>
        </w:rPr>
        <w:t>Buprenorphin</w:t>
      </w:r>
      <w:proofErr w:type="spellEnd"/>
      <w:r w:rsidRPr="00D103A8">
        <w:rPr>
          <w:sz w:val="24"/>
          <w:szCs w:val="24"/>
        </w:rPr>
        <w:t xml:space="preserve"> absorberes godt efter </w:t>
      </w:r>
      <w:proofErr w:type="spellStart"/>
      <w:r w:rsidRPr="00D103A8">
        <w:rPr>
          <w:sz w:val="24"/>
          <w:szCs w:val="24"/>
        </w:rPr>
        <w:t>sublingual</w:t>
      </w:r>
      <w:proofErr w:type="spellEnd"/>
      <w:r w:rsidRPr="00D103A8">
        <w:rPr>
          <w:sz w:val="24"/>
          <w:szCs w:val="24"/>
        </w:rPr>
        <w:t xml:space="preserve"> administration.</w:t>
      </w:r>
      <w:r w:rsidRPr="00D103A8">
        <w:rPr>
          <w:noProof/>
          <w:sz w:val="24"/>
          <w:szCs w:val="24"/>
        </w:rPr>
        <w:t xml:space="preserve"> </w:t>
      </w:r>
      <w:r w:rsidRPr="00D103A8">
        <w:rPr>
          <w:sz w:val="24"/>
          <w:szCs w:val="24"/>
        </w:rPr>
        <w:t xml:space="preserve">De analgetiske effekter indsætter ca. 30 minutter efter </w:t>
      </w:r>
      <w:proofErr w:type="spellStart"/>
      <w:r w:rsidRPr="00D103A8">
        <w:rPr>
          <w:sz w:val="24"/>
          <w:szCs w:val="24"/>
        </w:rPr>
        <w:t>sublingual</w:t>
      </w:r>
      <w:proofErr w:type="spellEnd"/>
      <w:r w:rsidRPr="00D103A8">
        <w:rPr>
          <w:sz w:val="24"/>
          <w:szCs w:val="24"/>
        </w:rPr>
        <w:t xml:space="preserve"> administration.</w:t>
      </w:r>
      <w:r w:rsidRPr="00D103A8">
        <w:rPr>
          <w:noProof/>
          <w:sz w:val="24"/>
          <w:szCs w:val="24"/>
        </w:rPr>
        <w:t xml:space="preserve"> </w:t>
      </w:r>
      <w:r w:rsidRPr="00D103A8">
        <w:rPr>
          <w:sz w:val="24"/>
          <w:szCs w:val="24"/>
        </w:rPr>
        <w:t>Den maksimale effekt opnås efter 60-120 minutter og varer ved i 6-8 timer.</w:t>
      </w:r>
    </w:p>
    <w:p w:rsidR="00C77907" w:rsidRPr="00D103A8" w:rsidRDefault="00C77907" w:rsidP="00C77907">
      <w:pPr>
        <w:autoSpaceDE w:val="0"/>
        <w:autoSpaceDN w:val="0"/>
        <w:adjustRightInd w:val="0"/>
        <w:ind w:left="851"/>
        <w:rPr>
          <w:noProof/>
          <w:sz w:val="24"/>
          <w:szCs w:val="24"/>
        </w:rPr>
      </w:pPr>
      <w:r w:rsidRPr="00D103A8">
        <w:rPr>
          <w:sz w:val="24"/>
          <w:szCs w:val="24"/>
        </w:rPr>
        <w:t xml:space="preserve">De maksimale plasmakoncentrationer nås inden for ca. 200 minutter efter </w:t>
      </w:r>
      <w:proofErr w:type="spellStart"/>
      <w:r w:rsidRPr="00D103A8">
        <w:rPr>
          <w:sz w:val="24"/>
          <w:szCs w:val="24"/>
        </w:rPr>
        <w:t>sublingual</w:t>
      </w:r>
      <w:proofErr w:type="spellEnd"/>
      <w:r w:rsidRPr="00D103A8">
        <w:rPr>
          <w:sz w:val="24"/>
          <w:szCs w:val="24"/>
        </w:rPr>
        <w:t xml:space="preserve"> administration.</w:t>
      </w:r>
      <w:r w:rsidRPr="00D103A8">
        <w:rPr>
          <w:noProof/>
          <w:sz w:val="24"/>
          <w:szCs w:val="24"/>
        </w:rPr>
        <w:t xml:space="preserve"> </w:t>
      </w:r>
    </w:p>
    <w:p w:rsidR="00C77907" w:rsidRPr="00D103A8" w:rsidRDefault="00C77907" w:rsidP="00C77907">
      <w:pPr>
        <w:autoSpaceDE w:val="0"/>
        <w:autoSpaceDN w:val="0"/>
        <w:adjustRightInd w:val="0"/>
        <w:ind w:left="851"/>
        <w:rPr>
          <w:noProof/>
          <w:sz w:val="24"/>
          <w:szCs w:val="24"/>
        </w:rPr>
      </w:pPr>
    </w:p>
    <w:p w:rsidR="006F75F5" w:rsidRPr="00D103A8" w:rsidRDefault="006F75F5" w:rsidP="006F75F5">
      <w:pPr>
        <w:autoSpaceDE w:val="0"/>
        <w:autoSpaceDN w:val="0"/>
        <w:adjustRightInd w:val="0"/>
        <w:ind w:left="851"/>
        <w:rPr>
          <w:sz w:val="24"/>
          <w:szCs w:val="24"/>
          <w:u w:val="single"/>
        </w:rPr>
      </w:pPr>
      <w:r>
        <w:rPr>
          <w:sz w:val="24"/>
          <w:szCs w:val="24"/>
          <w:u w:val="single"/>
        </w:rPr>
        <w:t>Fordeling</w:t>
      </w:r>
    </w:p>
    <w:p w:rsidR="00C77907" w:rsidRPr="00D103A8" w:rsidRDefault="00C77907" w:rsidP="00C77907">
      <w:pPr>
        <w:autoSpaceDE w:val="0"/>
        <w:autoSpaceDN w:val="0"/>
        <w:adjustRightInd w:val="0"/>
        <w:ind w:left="851"/>
        <w:rPr>
          <w:sz w:val="24"/>
          <w:szCs w:val="24"/>
        </w:rPr>
      </w:pPr>
      <w:r w:rsidRPr="00D103A8">
        <w:rPr>
          <w:sz w:val="24"/>
          <w:szCs w:val="24"/>
        </w:rPr>
        <w:t xml:space="preserve">Efter intravenøs injektion af </w:t>
      </w:r>
      <w:proofErr w:type="spellStart"/>
      <w:r w:rsidRPr="00D103A8">
        <w:rPr>
          <w:sz w:val="24"/>
          <w:szCs w:val="24"/>
        </w:rPr>
        <w:t>buprenorphin</w:t>
      </w:r>
      <w:proofErr w:type="spellEnd"/>
      <w:r w:rsidRPr="00D103A8">
        <w:rPr>
          <w:sz w:val="24"/>
          <w:szCs w:val="24"/>
        </w:rPr>
        <w:t xml:space="preserve"> falder plasmakoncentrationerne hurtigt i den indledende fase med en halveringstid på 2-5 minutter (distributionsfase).</w:t>
      </w:r>
      <w:r w:rsidRPr="00D103A8">
        <w:rPr>
          <w:noProof/>
          <w:sz w:val="24"/>
          <w:szCs w:val="24"/>
        </w:rPr>
        <w:t xml:space="preserve"> </w:t>
      </w:r>
      <w:r w:rsidRPr="00D103A8">
        <w:rPr>
          <w:sz w:val="24"/>
          <w:szCs w:val="24"/>
        </w:rPr>
        <w:t xml:space="preserve">10 minutter efter </w:t>
      </w:r>
      <w:proofErr w:type="spellStart"/>
      <w:r w:rsidRPr="00D103A8">
        <w:rPr>
          <w:sz w:val="24"/>
          <w:szCs w:val="24"/>
        </w:rPr>
        <w:t>i.m</w:t>
      </w:r>
      <w:proofErr w:type="spellEnd"/>
      <w:r w:rsidRPr="00D103A8">
        <w:rPr>
          <w:sz w:val="24"/>
          <w:szCs w:val="24"/>
        </w:rPr>
        <w:t xml:space="preserve">. injektion er koncentrationerne af det aktive stof de samme som efter </w:t>
      </w:r>
      <w:proofErr w:type="spellStart"/>
      <w:r w:rsidRPr="00D103A8">
        <w:rPr>
          <w:sz w:val="24"/>
          <w:szCs w:val="24"/>
        </w:rPr>
        <w:t>i.v</w:t>
      </w:r>
      <w:proofErr w:type="spellEnd"/>
      <w:r w:rsidRPr="00D103A8">
        <w:rPr>
          <w:sz w:val="24"/>
          <w:szCs w:val="24"/>
        </w:rPr>
        <w:t xml:space="preserve">. injektion. Hos mennesker bindes 96 % af </w:t>
      </w:r>
      <w:proofErr w:type="spellStart"/>
      <w:r w:rsidRPr="00D103A8">
        <w:rPr>
          <w:sz w:val="24"/>
          <w:szCs w:val="24"/>
        </w:rPr>
        <w:t>buprenophin</w:t>
      </w:r>
      <w:proofErr w:type="spellEnd"/>
      <w:r w:rsidRPr="00D103A8">
        <w:rPr>
          <w:sz w:val="24"/>
          <w:szCs w:val="24"/>
        </w:rPr>
        <w:t>-dosen til plasmaproteiner, særligt til α- og β-</w:t>
      </w:r>
      <w:proofErr w:type="spellStart"/>
      <w:r w:rsidRPr="00D103A8">
        <w:rPr>
          <w:sz w:val="24"/>
          <w:szCs w:val="24"/>
        </w:rPr>
        <w:t>globuliner</w:t>
      </w:r>
      <w:proofErr w:type="spellEnd"/>
      <w:r w:rsidRPr="00D103A8">
        <w:rPr>
          <w:sz w:val="24"/>
          <w:szCs w:val="24"/>
        </w:rPr>
        <w:t>.</w:t>
      </w:r>
      <w:r w:rsidRPr="00D103A8">
        <w:rPr>
          <w:noProof/>
          <w:sz w:val="24"/>
          <w:szCs w:val="24"/>
        </w:rPr>
        <w:t xml:space="preserve"> </w:t>
      </w:r>
      <w:r w:rsidRPr="00D103A8">
        <w:rPr>
          <w:sz w:val="24"/>
          <w:szCs w:val="24"/>
        </w:rPr>
        <w:t xml:space="preserve">Det er derfor usandsynligt, at proteinbindingen af </w:t>
      </w:r>
      <w:proofErr w:type="spellStart"/>
      <w:r w:rsidRPr="00D103A8">
        <w:rPr>
          <w:sz w:val="24"/>
          <w:szCs w:val="24"/>
        </w:rPr>
        <w:t>antikoagulantia</w:t>
      </w:r>
      <w:proofErr w:type="spellEnd"/>
      <w:r w:rsidRPr="00D103A8">
        <w:rPr>
          <w:sz w:val="24"/>
          <w:szCs w:val="24"/>
        </w:rPr>
        <w:t xml:space="preserve"> (bindes til albumin) påvirkes. </w:t>
      </w:r>
    </w:p>
    <w:p w:rsidR="00C77907" w:rsidRPr="00D103A8" w:rsidRDefault="00C77907" w:rsidP="00C77907">
      <w:pPr>
        <w:autoSpaceDE w:val="0"/>
        <w:autoSpaceDN w:val="0"/>
        <w:adjustRightInd w:val="0"/>
        <w:ind w:left="851"/>
        <w:rPr>
          <w:noProof/>
          <w:sz w:val="24"/>
          <w:szCs w:val="24"/>
        </w:rPr>
      </w:pPr>
    </w:p>
    <w:p w:rsidR="00C77907" w:rsidRPr="00D103A8" w:rsidRDefault="00C77907" w:rsidP="00C77907">
      <w:pPr>
        <w:autoSpaceDE w:val="0"/>
        <w:autoSpaceDN w:val="0"/>
        <w:adjustRightInd w:val="0"/>
        <w:ind w:left="851"/>
        <w:rPr>
          <w:i/>
          <w:noProof/>
          <w:sz w:val="24"/>
          <w:szCs w:val="24"/>
        </w:rPr>
      </w:pPr>
      <w:r w:rsidRPr="00D103A8">
        <w:rPr>
          <w:i/>
          <w:sz w:val="24"/>
          <w:szCs w:val="24"/>
        </w:rPr>
        <w:t>Udskillelse i cerebrospinalvæsken</w:t>
      </w:r>
    </w:p>
    <w:p w:rsidR="00C77907" w:rsidRPr="00D103A8" w:rsidRDefault="00C77907" w:rsidP="00C77907">
      <w:pPr>
        <w:autoSpaceDE w:val="0"/>
        <w:autoSpaceDN w:val="0"/>
        <w:adjustRightInd w:val="0"/>
        <w:ind w:left="851"/>
        <w:rPr>
          <w:noProof/>
          <w:sz w:val="24"/>
          <w:szCs w:val="24"/>
        </w:rPr>
      </w:pPr>
      <w:proofErr w:type="spellStart"/>
      <w:r w:rsidRPr="00D103A8">
        <w:rPr>
          <w:sz w:val="24"/>
          <w:szCs w:val="24"/>
        </w:rPr>
        <w:t>Buprenorphin</w:t>
      </w:r>
      <w:proofErr w:type="spellEnd"/>
      <w:r w:rsidRPr="00D103A8">
        <w:rPr>
          <w:sz w:val="24"/>
          <w:szCs w:val="24"/>
        </w:rPr>
        <w:t xml:space="preserve"> passerer blod-hjerne-barrieren og kan spores i alle hjernedele.</w:t>
      </w:r>
      <w:r w:rsidRPr="00D103A8">
        <w:rPr>
          <w:noProof/>
          <w:sz w:val="24"/>
          <w:szCs w:val="24"/>
        </w:rPr>
        <w:t xml:space="preserve"> </w:t>
      </w:r>
      <w:r w:rsidRPr="00D103A8">
        <w:rPr>
          <w:sz w:val="24"/>
          <w:szCs w:val="24"/>
        </w:rPr>
        <w:t xml:space="preserve">Koncentrationen er højest i hypofysen og lavere i </w:t>
      </w:r>
      <w:proofErr w:type="spellStart"/>
      <w:r w:rsidRPr="00D103A8">
        <w:rPr>
          <w:sz w:val="24"/>
          <w:szCs w:val="24"/>
        </w:rPr>
        <w:t>cerebellum</w:t>
      </w:r>
      <w:proofErr w:type="spellEnd"/>
      <w:r w:rsidRPr="00D103A8">
        <w:rPr>
          <w:sz w:val="24"/>
          <w:szCs w:val="24"/>
        </w:rPr>
        <w:t xml:space="preserve"> og rygmarven.</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autoSpaceDE w:val="0"/>
        <w:autoSpaceDN w:val="0"/>
        <w:adjustRightInd w:val="0"/>
        <w:ind w:left="851"/>
        <w:rPr>
          <w:i/>
          <w:noProof/>
          <w:sz w:val="24"/>
          <w:szCs w:val="24"/>
        </w:rPr>
      </w:pPr>
      <w:r w:rsidRPr="00D103A8">
        <w:rPr>
          <w:i/>
          <w:sz w:val="24"/>
          <w:szCs w:val="24"/>
        </w:rPr>
        <w:t>Udskillelse i placenta</w:t>
      </w:r>
    </w:p>
    <w:p w:rsidR="00C77907" w:rsidRPr="00D103A8" w:rsidRDefault="00C77907" w:rsidP="00C77907">
      <w:pPr>
        <w:autoSpaceDE w:val="0"/>
        <w:autoSpaceDN w:val="0"/>
        <w:adjustRightInd w:val="0"/>
        <w:ind w:left="851"/>
        <w:rPr>
          <w:noProof/>
          <w:sz w:val="24"/>
          <w:szCs w:val="24"/>
        </w:rPr>
      </w:pPr>
      <w:r w:rsidRPr="00D103A8">
        <w:rPr>
          <w:sz w:val="24"/>
          <w:szCs w:val="24"/>
        </w:rPr>
        <w:t xml:space="preserve">Det er blevet påvist i forsøg med drægtige rotter, at </w:t>
      </w:r>
      <w:proofErr w:type="spellStart"/>
      <w:r w:rsidRPr="00D103A8">
        <w:rPr>
          <w:sz w:val="24"/>
          <w:szCs w:val="24"/>
        </w:rPr>
        <w:t>buprenorphin</w:t>
      </w:r>
      <w:proofErr w:type="spellEnd"/>
      <w:r w:rsidRPr="00D103A8">
        <w:rPr>
          <w:sz w:val="24"/>
          <w:szCs w:val="24"/>
        </w:rPr>
        <w:t xml:space="preserve"> passerer placenta</w:t>
      </w:r>
      <w:r w:rsidR="006D2E68">
        <w:rPr>
          <w:sz w:val="24"/>
          <w:szCs w:val="24"/>
        </w:rPr>
        <w:softHyphen/>
      </w:r>
      <w:r w:rsidRPr="00D103A8">
        <w:rPr>
          <w:sz w:val="24"/>
          <w:szCs w:val="24"/>
        </w:rPr>
        <w:t>barrieren.</w:t>
      </w:r>
      <w:r w:rsidRPr="00D103A8">
        <w:rPr>
          <w:noProof/>
          <w:sz w:val="24"/>
          <w:szCs w:val="24"/>
        </w:rPr>
        <w:t xml:space="preserve"> </w:t>
      </w:r>
      <w:r w:rsidRPr="00D103A8">
        <w:rPr>
          <w:sz w:val="24"/>
          <w:szCs w:val="24"/>
        </w:rPr>
        <w:t xml:space="preserve">I den tidlige drægtighedsperiode svarer koncentrationerne af </w:t>
      </w:r>
      <w:proofErr w:type="spellStart"/>
      <w:r w:rsidRPr="00D103A8">
        <w:rPr>
          <w:sz w:val="24"/>
          <w:szCs w:val="24"/>
        </w:rPr>
        <w:t>buprenorphin</w:t>
      </w:r>
      <w:proofErr w:type="spellEnd"/>
      <w:r w:rsidRPr="00D103A8">
        <w:rPr>
          <w:sz w:val="24"/>
          <w:szCs w:val="24"/>
        </w:rPr>
        <w:t xml:space="preserve"> i fostervævet til de </w:t>
      </w:r>
      <w:proofErr w:type="spellStart"/>
      <w:r w:rsidRPr="00D103A8">
        <w:rPr>
          <w:sz w:val="24"/>
          <w:szCs w:val="24"/>
        </w:rPr>
        <w:t>maternelle</w:t>
      </w:r>
      <w:proofErr w:type="spellEnd"/>
      <w:r w:rsidRPr="00D103A8">
        <w:rPr>
          <w:sz w:val="24"/>
          <w:szCs w:val="24"/>
        </w:rPr>
        <w:t xml:space="preserve"> plasmaniveauer.</w:t>
      </w:r>
      <w:r w:rsidRPr="00D103A8">
        <w:rPr>
          <w:noProof/>
          <w:sz w:val="24"/>
          <w:szCs w:val="24"/>
        </w:rPr>
        <w:t xml:space="preserve"> </w:t>
      </w:r>
      <w:r w:rsidRPr="00D103A8">
        <w:rPr>
          <w:sz w:val="24"/>
          <w:szCs w:val="24"/>
        </w:rPr>
        <w:t xml:space="preserve">Når drægtigheden skrider frem, kan der i nogle tilfælde også påvises </w:t>
      </w:r>
      <w:proofErr w:type="spellStart"/>
      <w:r w:rsidRPr="00D103A8">
        <w:rPr>
          <w:sz w:val="24"/>
          <w:szCs w:val="24"/>
        </w:rPr>
        <w:t>buprenorphin</w:t>
      </w:r>
      <w:proofErr w:type="spellEnd"/>
      <w:r w:rsidRPr="00D103A8">
        <w:rPr>
          <w:sz w:val="24"/>
          <w:szCs w:val="24"/>
        </w:rPr>
        <w:t xml:space="preserve"> i fosterets mave-tarm-kanal.</w:t>
      </w:r>
    </w:p>
    <w:p w:rsidR="00C77907" w:rsidRPr="00D103A8" w:rsidRDefault="00C77907" w:rsidP="00C77907">
      <w:pPr>
        <w:autoSpaceDE w:val="0"/>
        <w:autoSpaceDN w:val="0"/>
        <w:adjustRightInd w:val="0"/>
        <w:ind w:left="851"/>
        <w:rPr>
          <w:noProof/>
          <w:sz w:val="24"/>
          <w:szCs w:val="24"/>
        </w:rPr>
      </w:pPr>
      <w:r w:rsidRPr="00D103A8">
        <w:rPr>
          <w:sz w:val="24"/>
          <w:szCs w:val="24"/>
        </w:rPr>
        <w:t xml:space="preserve">Først umiddelbart inden fødslen er fosterets lever i stand til at </w:t>
      </w:r>
      <w:proofErr w:type="spellStart"/>
      <w:r w:rsidRPr="00D103A8">
        <w:rPr>
          <w:sz w:val="24"/>
          <w:szCs w:val="24"/>
        </w:rPr>
        <w:t>metabolisere</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og stoffet kan så findes i form af derivater i fosterets mave-tarm-kanal. </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autoSpaceDE w:val="0"/>
        <w:autoSpaceDN w:val="0"/>
        <w:adjustRightInd w:val="0"/>
        <w:ind w:left="851"/>
        <w:rPr>
          <w:i/>
          <w:noProof/>
          <w:sz w:val="24"/>
          <w:szCs w:val="24"/>
        </w:rPr>
      </w:pPr>
      <w:r w:rsidRPr="00D103A8">
        <w:rPr>
          <w:i/>
          <w:sz w:val="24"/>
          <w:szCs w:val="24"/>
        </w:rPr>
        <w:t>Udskillelse i modermælk</w:t>
      </w:r>
    </w:p>
    <w:p w:rsidR="00C77907" w:rsidRPr="00D103A8" w:rsidRDefault="00C77907" w:rsidP="00C77907">
      <w:pPr>
        <w:autoSpaceDE w:val="0"/>
        <w:autoSpaceDN w:val="0"/>
        <w:adjustRightInd w:val="0"/>
        <w:ind w:left="851"/>
        <w:rPr>
          <w:noProof/>
          <w:sz w:val="24"/>
          <w:szCs w:val="24"/>
        </w:rPr>
      </w:pPr>
      <w:r w:rsidRPr="00D103A8">
        <w:rPr>
          <w:sz w:val="24"/>
          <w:szCs w:val="24"/>
        </w:rPr>
        <w:t xml:space="preserve">Det er blevet påvist i forsøg med rotter, at </w:t>
      </w:r>
      <w:proofErr w:type="spellStart"/>
      <w:r w:rsidRPr="00D103A8">
        <w:rPr>
          <w:sz w:val="24"/>
          <w:szCs w:val="24"/>
        </w:rPr>
        <w:t>buprenorphin</w:t>
      </w:r>
      <w:proofErr w:type="spellEnd"/>
      <w:r w:rsidRPr="00D103A8">
        <w:rPr>
          <w:sz w:val="24"/>
          <w:szCs w:val="24"/>
        </w:rPr>
        <w:t xml:space="preserve"> udskilles i human mælk.</w:t>
      </w:r>
    </w:p>
    <w:p w:rsidR="00C77907" w:rsidRPr="00D103A8" w:rsidRDefault="00C77907" w:rsidP="00C77907">
      <w:pPr>
        <w:autoSpaceDE w:val="0"/>
        <w:autoSpaceDN w:val="0"/>
        <w:adjustRightInd w:val="0"/>
        <w:ind w:left="851" w:hanging="851"/>
        <w:rPr>
          <w:noProof/>
          <w:sz w:val="24"/>
          <w:szCs w:val="24"/>
        </w:rPr>
      </w:pPr>
    </w:p>
    <w:p w:rsidR="006F75F5" w:rsidRPr="00D103A8" w:rsidRDefault="006F75F5" w:rsidP="006F75F5">
      <w:pPr>
        <w:autoSpaceDE w:val="0"/>
        <w:autoSpaceDN w:val="0"/>
        <w:adjustRightInd w:val="0"/>
        <w:ind w:left="851"/>
        <w:rPr>
          <w:noProof/>
          <w:sz w:val="24"/>
          <w:szCs w:val="24"/>
          <w:u w:val="single"/>
        </w:rPr>
      </w:pPr>
      <w:r>
        <w:rPr>
          <w:sz w:val="24"/>
          <w:szCs w:val="24"/>
          <w:u w:val="single"/>
        </w:rPr>
        <w:t>Biotransformation</w:t>
      </w:r>
      <w:r w:rsidRPr="00D103A8">
        <w:rPr>
          <w:sz w:val="24"/>
          <w:szCs w:val="24"/>
          <w:u w:val="single"/>
        </w:rPr>
        <w:t xml:space="preserve"> og elimination</w:t>
      </w:r>
    </w:p>
    <w:p w:rsidR="00C77907" w:rsidRPr="00D103A8" w:rsidRDefault="00C77907" w:rsidP="00C77907">
      <w:pPr>
        <w:autoSpaceDE w:val="0"/>
        <w:autoSpaceDN w:val="0"/>
        <w:adjustRightInd w:val="0"/>
        <w:ind w:left="851"/>
        <w:rPr>
          <w:noProof/>
          <w:sz w:val="24"/>
          <w:szCs w:val="24"/>
        </w:rPr>
      </w:pPr>
      <w:proofErr w:type="spellStart"/>
      <w:r w:rsidRPr="00D103A8">
        <w:rPr>
          <w:sz w:val="24"/>
          <w:szCs w:val="24"/>
        </w:rPr>
        <w:t>Buprenorphin</w:t>
      </w:r>
      <w:proofErr w:type="spellEnd"/>
      <w:r w:rsidRPr="00D103A8">
        <w:rPr>
          <w:sz w:val="24"/>
          <w:szCs w:val="24"/>
        </w:rPr>
        <w:t xml:space="preserve"> </w:t>
      </w:r>
      <w:proofErr w:type="spellStart"/>
      <w:r w:rsidRPr="00D103A8">
        <w:rPr>
          <w:sz w:val="24"/>
          <w:szCs w:val="24"/>
        </w:rPr>
        <w:t>metaboliseres</w:t>
      </w:r>
      <w:proofErr w:type="spellEnd"/>
      <w:r w:rsidRPr="00D103A8">
        <w:rPr>
          <w:sz w:val="24"/>
          <w:szCs w:val="24"/>
        </w:rPr>
        <w:t xml:space="preserve"> i leveren.</w:t>
      </w:r>
      <w:r w:rsidRPr="00D103A8">
        <w:rPr>
          <w:noProof/>
          <w:sz w:val="24"/>
          <w:szCs w:val="24"/>
        </w:rPr>
        <w:t xml:space="preserve"> </w:t>
      </w:r>
      <w:proofErr w:type="spellStart"/>
      <w:r w:rsidRPr="00D103A8">
        <w:rPr>
          <w:sz w:val="24"/>
          <w:szCs w:val="24"/>
        </w:rPr>
        <w:t>Metaboliseringen</w:t>
      </w:r>
      <w:proofErr w:type="spellEnd"/>
      <w:r w:rsidRPr="00D103A8">
        <w:rPr>
          <w:sz w:val="24"/>
          <w:szCs w:val="24"/>
        </w:rPr>
        <w:t xml:space="preserve"> foregår i to faser: fase 1 (N-</w:t>
      </w:r>
      <w:proofErr w:type="spellStart"/>
      <w:r w:rsidRPr="00D103A8">
        <w:rPr>
          <w:sz w:val="24"/>
          <w:szCs w:val="24"/>
        </w:rPr>
        <w:t>dealkylering</w:t>
      </w:r>
      <w:proofErr w:type="spellEnd"/>
      <w:r w:rsidRPr="00D103A8">
        <w:rPr>
          <w:sz w:val="24"/>
          <w:szCs w:val="24"/>
        </w:rPr>
        <w:t>) og fase 2 (O- og/eller N-</w:t>
      </w:r>
      <w:proofErr w:type="spellStart"/>
      <w:r w:rsidRPr="00D103A8">
        <w:rPr>
          <w:sz w:val="24"/>
          <w:szCs w:val="24"/>
        </w:rPr>
        <w:t>glukoronidering</w:t>
      </w:r>
      <w:proofErr w:type="spellEnd"/>
      <w:r w:rsidRPr="00D103A8">
        <w:rPr>
          <w:sz w:val="24"/>
          <w:szCs w:val="24"/>
        </w:rPr>
        <w:t>).</w:t>
      </w:r>
    </w:p>
    <w:p w:rsidR="00C77907" w:rsidRPr="00D103A8" w:rsidRDefault="00C77907" w:rsidP="00C77907">
      <w:pPr>
        <w:autoSpaceDE w:val="0"/>
        <w:autoSpaceDN w:val="0"/>
        <w:adjustRightInd w:val="0"/>
        <w:ind w:left="851"/>
        <w:rPr>
          <w:noProof/>
          <w:sz w:val="24"/>
          <w:szCs w:val="24"/>
        </w:rPr>
      </w:pPr>
      <w:proofErr w:type="spellStart"/>
      <w:r w:rsidRPr="00D103A8">
        <w:rPr>
          <w:sz w:val="24"/>
          <w:szCs w:val="24"/>
        </w:rPr>
        <w:t>Uomdannet</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og dets metabolitter udskilles også via galdevejene.</w:t>
      </w:r>
    </w:p>
    <w:p w:rsidR="00C77907" w:rsidRPr="00D103A8" w:rsidRDefault="00C77907" w:rsidP="00C77907">
      <w:pPr>
        <w:autoSpaceDE w:val="0"/>
        <w:autoSpaceDN w:val="0"/>
        <w:adjustRightInd w:val="0"/>
        <w:ind w:left="851"/>
        <w:rPr>
          <w:noProof/>
          <w:sz w:val="24"/>
          <w:szCs w:val="24"/>
        </w:rPr>
      </w:pPr>
      <w:r w:rsidRPr="00D103A8">
        <w:rPr>
          <w:sz w:val="24"/>
          <w:szCs w:val="24"/>
        </w:rPr>
        <w:t>Eliminationen sker inden for 7 dage, hovedsageligt via fæces, selvom 27 % af dosen udskilles via urinen.</w:t>
      </w:r>
    </w:p>
    <w:p w:rsidR="00C77907" w:rsidRPr="00D103A8" w:rsidRDefault="00C77907" w:rsidP="00C77907">
      <w:pPr>
        <w:autoSpaceDE w:val="0"/>
        <w:autoSpaceDN w:val="0"/>
        <w:adjustRightInd w:val="0"/>
        <w:ind w:left="851"/>
        <w:rPr>
          <w:noProof/>
          <w:sz w:val="24"/>
          <w:szCs w:val="24"/>
        </w:rPr>
      </w:pPr>
      <w:r w:rsidRPr="00D103A8">
        <w:rPr>
          <w:sz w:val="24"/>
          <w:szCs w:val="24"/>
        </w:rPr>
        <w:t xml:space="preserve">Mens der hovedsageligt findes </w:t>
      </w:r>
      <w:proofErr w:type="spellStart"/>
      <w:r w:rsidRPr="00D103A8">
        <w:rPr>
          <w:sz w:val="24"/>
          <w:szCs w:val="24"/>
        </w:rPr>
        <w:t>uomdannet</w:t>
      </w:r>
      <w:proofErr w:type="spellEnd"/>
      <w:r w:rsidRPr="00D103A8">
        <w:rPr>
          <w:sz w:val="24"/>
          <w:szCs w:val="24"/>
        </w:rPr>
        <w:t xml:space="preserve"> </w:t>
      </w:r>
      <w:proofErr w:type="spellStart"/>
      <w:r w:rsidRPr="00D103A8">
        <w:rPr>
          <w:sz w:val="24"/>
          <w:szCs w:val="24"/>
        </w:rPr>
        <w:t>buprenorphin</w:t>
      </w:r>
      <w:proofErr w:type="spellEnd"/>
      <w:r w:rsidRPr="00D103A8">
        <w:rPr>
          <w:sz w:val="24"/>
          <w:szCs w:val="24"/>
        </w:rPr>
        <w:t xml:space="preserve"> i fæces, findes der primært </w:t>
      </w:r>
      <w:proofErr w:type="spellStart"/>
      <w:r w:rsidRPr="00D103A8">
        <w:rPr>
          <w:sz w:val="24"/>
          <w:szCs w:val="24"/>
        </w:rPr>
        <w:t>glukuronidderivater</w:t>
      </w:r>
      <w:proofErr w:type="spellEnd"/>
      <w:r w:rsidRPr="00D103A8">
        <w:rPr>
          <w:sz w:val="24"/>
          <w:szCs w:val="24"/>
        </w:rPr>
        <w:t xml:space="preserve"> af </w:t>
      </w:r>
      <w:proofErr w:type="spellStart"/>
      <w:r w:rsidRPr="00D103A8">
        <w:rPr>
          <w:sz w:val="24"/>
          <w:szCs w:val="24"/>
        </w:rPr>
        <w:t>buprenorphin</w:t>
      </w:r>
      <w:proofErr w:type="spellEnd"/>
      <w:r w:rsidRPr="00D103A8">
        <w:rPr>
          <w:sz w:val="24"/>
          <w:szCs w:val="24"/>
        </w:rPr>
        <w:t xml:space="preserve"> og N-</w:t>
      </w:r>
      <w:proofErr w:type="spellStart"/>
      <w:r w:rsidRPr="00D103A8">
        <w:rPr>
          <w:sz w:val="24"/>
          <w:szCs w:val="24"/>
        </w:rPr>
        <w:t>dealkylbuprenorphin</w:t>
      </w:r>
      <w:proofErr w:type="spellEnd"/>
      <w:r w:rsidRPr="00D103A8">
        <w:rPr>
          <w:sz w:val="24"/>
          <w:szCs w:val="24"/>
        </w:rPr>
        <w:t xml:space="preserve"> i urinen.</w:t>
      </w:r>
      <w:r w:rsidRPr="00D103A8">
        <w:rPr>
          <w:noProof/>
          <w:sz w:val="24"/>
          <w:szCs w:val="24"/>
        </w:rPr>
        <w:t xml:space="preserve"> </w:t>
      </w:r>
      <w:r w:rsidRPr="00D103A8">
        <w:rPr>
          <w:sz w:val="24"/>
          <w:szCs w:val="24"/>
        </w:rPr>
        <w:t xml:space="preserve">Den langsomme fækale udskillelse tyder på, at </w:t>
      </w:r>
      <w:proofErr w:type="spellStart"/>
      <w:r w:rsidRPr="00D103A8">
        <w:rPr>
          <w:sz w:val="24"/>
          <w:szCs w:val="24"/>
        </w:rPr>
        <w:t>buprenorphin</w:t>
      </w:r>
      <w:proofErr w:type="spellEnd"/>
      <w:r w:rsidRPr="00D103A8">
        <w:rPr>
          <w:sz w:val="24"/>
          <w:szCs w:val="24"/>
        </w:rPr>
        <w:t xml:space="preserve"> undergår </w:t>
      </w:r>
      <w:proofErr w:type="spellStart"/>
      <w:r w:rsidRPr="00D103A8">
        <w:rPr>
          <w:sz w:val="24"/>
          <w:szCs w:val="24"/>
        </w:rPr>
        <w:t>enterohepatisk</w:t>
      </w:r>
      <w:proofErr w:type="spellEnd"/>
      <w:r w:rsidRPr="00D103A8">
        <w:rPr>
          <w:sz w:val="24"/>
          <w:szCs w:val="24"/>
        </w:rPr>
        <w:t xml:space="preserve"> cirkulation.</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autoSpaceDE w:val="0"/>
        <w:autoSpaceDN w:val="0"/>
        <w:adjustRightInd w:val="0"/>
        <w:ind w:left="851"/>
        <w:rPr>
          <w:sz w:val="24"/>
          <w:szCs w:val="24"/>
        </w:rPr>
      </w:pPr>
      <w:r w:rsidRPr="00D103A8">
        <w:rPr>
          <w:sz w:val="24"/>
          <w:szCs w:val="24"/>
        </w:rPr>
        <w:t xml:space="preserve">Den terminale halveringstid er ca. 3 timer. Den terminale halveringstid efter </w:t>
      </w:r>
      <w:proofErr w:type="spellStart"/>
      <w:r w:rsidRPr="00D103A8">
        <w:rPr>
          <w:sz w:val="24"/>
          <w:szCs w:val="24"/>
        </w:rPr>
        <w:t>i.m</w:t>
      </w:r>
      <w:proofErr w:type="spellEnd"/>
      <w:r w:rsidRPr="00D103A8">
        <w:rPr>
          <w:sz w:val="24"/>
          <w:szCs w:val="24"/>
        </w:rPr>
        <w:t>. administration er også 3 timer.</w:t>
      </w:r>
    </w:p>
    <w:p w:rsidR="00C77907" w:rsidRPr="00D103A8" w:rsidRDefault="00C77907" w:rsidP="00C77907">
      <w:pPr>
        <w:autoSpaceDE w:val="0"/>
        <w:autoSpaceDN w:val="0"/>
        <w:adjustRightInd w:val="0"/>
        <w:ind w:left="851"/>
        <w:rPr>
          <w:sz w:val="24"/>
          <w:szCs w:val="24"/>
          <w:u w:val="single"/>
        </w:rPr>
      </w:pPr>
    </w:p>
    <w:p w:rsidR="00C77907" w:rsidRPr="00D103A8" w:rsidRDefault="00C77907" w:rsidP="00C77907">
      <w:pPr>
        <w:autoSpaceDE w:val="0"/>
        <w:autoSpaceDN w:val="0"/>
        <w:adjustRightInd w:val="0"/>
        <w:ind w:left="851"/>
      </w:pPr>
      <w:proofErr w:type="spellStart"/>
      <w:r w:rsidRPr="00D103A8">
        <w:rPr>
          <w:sz w:val="24"/>
          <w:szCs w:val="24"/>
          <w:u w:val="single"/>
        </w:rPr>
        <w:t>Farmakokinetisk</w:t>
      </w:r>
      <w:r w:rsidR="000F084F">
        <w:rPr>
          <w:sz w:val="24"/>
          <w:szCs w:val="24"/>
          <w:u w:val="single"/>
        </w:rPr>
        <w:t>e</w:t>
      </w:r>
      <w:proofErr w:type="spellEnd"/>
      <w:r w:rsidRPr="00D103A8">
        <w:rPr>
          <w:sz w:val="24"/>
          <w:szCs w:val="24"/>
          <w:u w:val="single"/>
        </w:rPr>
        <w:t>/</w:t>
      </w:r>
      <w:proofErr w:type="spellStart"/>
      <w:r w:rsidRPr="00D103A8">
        <w:rPr>
          <w:sz w:val="24"/>
          <w:szCs w:val="24"/>
          <w:u w:val="single"/>
        </w:rPr>
        <w:t>farmakodynamisk</w:t>
      </w:r>
      <w:r w:rsidR="000F084F">
        <w:rPr>
          <w:sz w:val="24"/>
          <w:szCs w:val="24"/>
          <w:u w:val="single"/>
        </w:rPr>
        <w:t>e</w:t>
      </w:r>
      <w:proofErr w:type="spellEnd"/>
      <w:r w:rsidRPr="00D103A8">
        <w:rPr>
          <w:sz w:val="24"/>
          <w:szCs w:val="24"/>
          <w:u w:val="single"/>
        </w:rPr>
        <w:t xml:space="preserve"> forhold</w:t>
      </w:r>
      <w:r w:rsidRPr="00D103A8">
        <w:t xml:space="preserve"> </w:t>
      </w:r>
    </w:p>
    <w:p w:rsidR="00C77907" w:rsidRPr="00D103A8" w:rsidRDefault="00C77907" w:rsidP="00C77907">
      <w:pPr>
        <w:autoSpaceDE w:val="0"/>
        <w:autoSpaceDN w:val="0"/>
        <w:adjustRightInd w:val="0"/>
        <w:ind w:left="851"/>
        <w:rPr>
          <w:sz w:val="24"/>
          <w:szCs w:val="24"/>
        </w:rPr>
      </w:pPr>
      <w:r w:rsidRPr="00D103A8">
        <w:rPr>
          <w:sz w:val="24"/>
          <w:szCs w:val="24"/>
        </w:rPr>
        <w:t xml:space="preserve">På grund af den vedvarende receptorbinding korrelerer de </w:t>
      </w:r>
      <w:proofErr w:type="spellStart"/>
      <w:r w:rsidRPr="00D103A8">
        <w:rPr>
          <w:sz w:val="24"/>
          <w:szCs w:val="24"/>
        </w:rPr>
        <w:t>farmakodynamiske</w:t>
      </w:r>
      <w:proofErr w:type="spellEnd"/>
      <w:r w:rsidRPr="00D103A8">
        <w:rPr>
          <w:sz w:val="24"/>
          <w:szCs w:val="24"/>
        </w:rPr>
        <w:t xml:space="preserve"> virkninger ikke med blodkoncentrationer eller eliminationshalveringstiden for </w:t>
      </w:r>
      <w:proofErr w:type="spellStart"/>
      <w:r w:rsidRPr="00D103A8">
        <w:rPr>
          <w:sz w:val="24"/>
          <w:szCs w:val="24"/>
        </w:rPr>
        <w:t>buprenorphin</w:t>
      </w:r>
      <w:proofErr w:type="spellEnd"/>
      <w:r w:rsidRPr="00D103A8">
        <w:rPr>
          <w:sz w:val="24"/>
          <w:szCs w:val="24"/>
        </w:rPr>
        <w:t>.</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7907" w:rsidRPr="00D103A8" w:rsidRDefault="00C77907" w:rsidP="00C77907">
      <w:pPr>
        <w:ind w:left="851" w:hanging="851"/>
        <w:rPr>
          <w:noProof/>
          <w:sz w:val="24"/>
          <w:szCs w:val="24"/>
        </w:rPr>
      </w:pPr>
      <w:r w:rsidRPr="00D103A8">
        <w:rPr>
          <w:sz w:val="24"/>
          <w:szCs w:val="24"/>
        </w:rPr>
        <w:tab/>
        <w:t>Hos rotter fandtes der ingen utilsigtede virkninger på fertiliteten eller den generelle reproduktionsfunktion.</w:t>
      </w:r>
      <w:r w:rsidRPr="00D103A8">
        <w:rPr>
          <w:noProof/>
          <w:sz w:val="24"/>
          <w:szCs w:val="24"/>
        </w:rPr>
        <w:t xml:space="preserve"> </w:t>
      </w:r>
      <w:r w:rsidRPr="00D103A8">
        <w:rPr>
          <w:sz w:val="24"/>
          <w:szCs w:val="24"/>
        </w:rPr>
        <w:t xml:space="preserve">Der er dog rapporteret om evidens for </w:t>
      </w:r>
      <w:proofErr w:type="spellStart"/>
      <w:r w:rsidRPr="00D103A8">
        <w:rPr>
          <w:sz w:val="24"/>
          <w:szCs w:val="24"/>
        </w:rPr>
        <w:t>føtotoksiske</w:t>
      </w:r>
      <w:proofErr w:type="spellEnd"/>
      <w:r w:rsidRPr="00D103A8">
        <w:rPr>
          <w:sz w:val="24"/>
          <w:szCs w:val="24"/>
        </w:rPr>
        <w:t xml:space="preserve"> effekter og øget forekomst af fostertab efter </w:t>
      </w:r>
      <w:proofErr w:type="spellStart"/>
      <w:r w:rsidRPr="00D103A8">
        <w:rPr>
          <w:sz w:val="24"/>
          <w:szCs w:val="24"/>
        </w:rPr>
        <w:t>implantering</w:t>
      </w:r>
      <w:proofErr w:type="spellEnd"/>
      <w:r w:rsidRPr="00D103A8">
        <w:rPr>
          <w:sz w:val="24"/>
          <w:szCs w:val="24"/>
        </w:rPr>
        <w:t xml:space="preserve"> i forsøg med rotter og kaniner.</w:t>
      </w:r>
    </w:p>
    <w:p w:rsidR="00C77907" w:rsidRPr="00D103A8" w:rsidRDefault="00C77907" w:rsidP="00C77907">
      <w:pPr>
        <w:ind w:left="851" w:hanging="851"/>
        <w:rPr>
          <w:noProof/>
          <w:sz w:val="24"/>
          <w:szCs w:val="24"/>
        </w:rPr>
      </w:pPr>
    </w:p>
    <w:p w:rsidR="00C77907" w:rsidRPr="00D103A8" w:rsidRDefault="00C77907" w:rsidP="00C77907">
      <w:pPr>
        <w:ind w:left="851"/>
        <w:rPr>
          <w:noProof/>
          <w:sz w:val="24"/>
          <w:szCs w:val="24"/>
        </w:rPr>
      </w:pPr>
      <w:r w:rsidRPr="00D103A8">
        <w:rPr>
          <w:sz w:val="24"/>
          <w:szCs w:val="24"/>
        </w:rPr>
        <w:t xml:space="preserve">I forsøg med rotter er der påvist nedsat intrauterin væksthastighed, forsinket udvikling af visse neurologiske funktioner samt høj forekomst af peri- og </w:t>
      </w:r>
      <w:proofErr w:type="spellStart"/>
      <w:r w:rsidRPr="00D103A8">
        <w:rPr>
          <w:sz w:val="24"/>
          <w:szCs w:val="24"/>
        </w:rPr>
        <w:t>postnatal</w:t>
      </w:r>
      <w:proofErr w:type="spellEnd"/>
      <w:r w:rsidRPr="00D103A8">
        <w:rPr>
          <w:sz w:val="24"/>
          <w:szCs w:val="24"/>
        </w:rPr>
        <w:t xml:space="preserve"> mortalitet hos afkommet, når moderdyrene var blevet behandlet i drægtigheds-/dieperioden.</w:t>
      </w:r>
      <w:r w:rsidRPr="00D103A8">
        <w:rPr>
          <w:noProof/>
          <w:sz w:val="24"/>
          <w:szCs w:val="24"/>
        </w:rPr>
        <w:t xml:space="preserve"> </w:t>
      </w:r>
      <w:r w:rsidRPr="00D103A8">
        <w:rPr>
          <w:sz w:val="24"/>
          <w:szCs w:val="24"/>
        </w:rPr>
        <w:t>Der er evidens for, at problemer med fødslen og nedsat mælkeproduktion var medvirkende til disse effekter.</w:t>
      </w:r>
      <w:r w:rsidRPr="00D103A8">
        <w:rPr>
          <w:noProof/>
          <w:sz w:val="24"/>
          <w:szCs w:val="24"/>
        </w:rPr>
        <w:t xml:space="preserve"> </w:t>
      </w:r>
      <w:r w:rsidRPr="00D103A8">
        <w:rPr>
          <w:sz w:val="24"/>
          <w:szCs w:val="24"/>
        </w:rPr>
        <w:t xml:space="preserve">Der blev ikke set tegn på embryotoksicitet eller </w:t>
      </w:r>
      <w:proofErr w:type="spellStart"/>
      <w:r w:rsidRPr="00D103A8">
        <w:rPr>
          <w:sz w:val="24"/>
          <w:szCs w:val="24"/>
        </w:rPr>
        <w:t>teratogene</w:t>
      </w:r>
      <w:proofErr w:type="spellEnd"/>
      <w:r w:rsidRPr="00D103A8">
        <w:rPr>
          <w:sz w:val="24"/>
          <w:szCs w:val="24"/>
        </w:rPr>
        <w:t xml:space="preserve"> effekter hos rotter og kaniner.</w:t>
      </w:r>
    </w:p>
    <w:p w:rsidR="00C77907" w:rsidRPr="00D103A8" w:rsidRDefault="00C77907" w:rsidP="00C77907">
      <w:pPr>
        <w:ind w:left="851"/>
        <w:rPr>
          <w:noProof/>
          <w:sz w:val="24"/>
          <w:szCs w:val="24"/>
        </w:rPr>
      </w:pPr>
      <w:r w:rsidRPr="00D103A8">
        <w:rPr>
          <w:sz w:val="24"/>
          <w:szCs w:val="24"/>
        </w:rPr>
        <w:t xml:space="preserve">I in </w:t>
      </w:r>
      <w:proofErr w:type="spellStart"/>
      <w:r w:rsidRPr="00D103A8">
        <w:rPr>
          <w:sz w:val="24"/>
          <w:szCs w:val="24"/>
        </w:rPr>
        <w:t>vitro</w:t>
      </w:r>
      <w:proofErr w:type="spellEnd"/>
      <w:r w:rsidRPr="00D103A8">
        <w:rPr>
          <w:sz w:val="24"/>
          <w:szCs w:val="24"/>
        </w:rPr>
        <w:t xml:space="preserve">- og in </w:t>
      </w:r>
      <w:proofErr w:type="spellStart"/>
      <w:r w:rsidRPr="00D103A8">
        <w:rPr>
          <w:sz w:val="24"/>
          <w:szCs w:val="24"/>
        </w:rPr>
        <w:t>vivo</w:t>
      </w:r>
      <w:proofErr w:type="spellEnd"/>
      <w:r w:rsidRPr="00D103A8">
        <w:rPr>
          <w:sz w:val="24"/>
          <w:szCs w:val="24"/>
        </w:rPr>
        <w:t xml:space="preserve">-forsøg, hvor </w:t>
      </w:r>
      <w:proofErr w:type="spellStart"/>
      <w:r w:rsidRPr="00D103A8">
        <w:rPr>
          <w:sz w:val="24"/>
          <w:szCs w:val="24"/>
        </w:rPr>
        <w:t>buprenorphins</w:t>
      </w:r>
      <w:proofErr w:type="spellEnd"/>
      <w:r w:rsidRPr="00D103A8">
        <w:rPr>
          <w:sz w:val="24"/>
          <w:szCs w:val="24"/>
        </w:rPr>
        <w:t xml:space="preserve"> mutagene potentiale blev undersøgt, blev der ikke observeret nogen klinisk relevante effekter.</w:t>
      </w:r>
    </w:p>
    <w:p w:rsidR="00C77907" w:rsidRPr="00D103A8" w:rsidRDefault="00C77907" w:rsidP="00C77907">
      <w:pPr>
        <w:ind w:left="851" w:hanging="851"/>
        <w:rPr>
          <w:noProof/>
          <w:sz w:val="24"/>
          <w:szCs w:val="24"/>
        </w:rPr>
      </w:pPr>
    </w:p>
    <w:p w:rsidR="00427463" w:rsidRDefault="00C77907" w:rsidP="00A20B12">
      <w:pPr>
        <w:ind w:left="851"/>
        <w:rPr>
          <w:sz w:val="24"/>
          <w:szCs w:val="24"/>
        </w:rPr>
      </w:pPr>
      <w:r w:rsidRPr="00D103A8">
        <w:rPr>
          <w:sz w:val="24"/>
          <w:szCs w:val="24"/>
        </w:rPr>
        <w:t xml:space="preserve">I langvarige forsøg med rotter og mus blev der ikke set evidens for et </w:t>
      </w:r>
      <w:proofErr w:type="spellStart"/>
      <w:r w:rsidRPr="00D103A8">
        <w:rPr>
          <w:sz w:val="24"/>
          <w:szCs w:val="24"/>
        </w:rPr>
        <w:t>carcinogent</w:t>
      </w:r>
      <w:proofErr w:type="spellEnd"/>
      <w:r w:rsidRPr="00D103A8">
        <w:rPr>
          <w:sz w:val="24"/>
          <w:szCs w:val="24"/>
        </w:rPr>
        <w:t xml:space="preserve"> potentiale, der var relevant for mennesker.</w:t>
      </w:r>
    </w:p>
    <w:p w:rsidR="000B149E" w:rsidRDefault="000B149E" w:rsidP="00A20B12">
      <w:pPr>
        <w:ind w:left="851"/>
        <w:rPr>
          <w:sz w:val="24"/>
          <w:szCs w:val="24"/>
        </w:rPr>
      </w:pP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B149E" w:rsidRPr="00BA09F1" w:rsidRDefault="000B149E" w:rsidP="000B149E">
      <w:pPr>
        <w:tabs>
          <w:tab w:val="left" w:pos="851"/>
        </w:tabs>
        <w:ind w:left="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6.1</w:t>
      </w:r>
      <w:r w:rsidRPr="00C84483">
        <w:rPr>
          <w:b/>
          <w:sz w:val="24"/>
          <w:szCs w:val="24"/>
        </w:rPr>
        <w:tab/>
        <w:t>Hjælpestoffer</w:t>
      </w:r>
    </w:p>
    <w:p w:rsidR="00C77907" w:rsidRPr="00D103A8" w:rsidRDefault="00C77907" w:rsidP="00C77907">
      <w:pPr>
        <w:ind w:left="851" w:hanging="851"/>
        <w:rPr>
          <w:noProof/>
          <w:sz w:val="24"/>
          <w:szCs w:val="24"/>
        </w:rPr>
      </w:pPr>
      <w:r w:rsidRPr="00D103A8">
        <w:rPr>
          <w:sz w:val="24"/>
          <w:szCs w:val="24"/>
        </w:rPr>
        <w:tab/>
        <w:t>Citronsyre, vandfri</w:t>
      </w:r>
    </w:p>
    <w:p w:rsidR="00C77907" w:rsidRPr="00D103A8" w:rsidRDefault="00C77907" w:rsidP="00C77907">
      <w:pPr>
        <w:ind w:left="851"/>
        <w:rPr>
          <w:noProof/>
          <w:sz w:val="24"/>
          <w:szCs w:val="24"/>
        </w:rPr>
      </w:pPr>
      <w:proofErr w:type="spellStart"/>
      <w:r w:rsidRPr="00D103A8">
        <w:rPr>
          <w:sz w:val="24"/>
          <w:szCs w:val="24"/>
        </w:rPr>
        <w:t>Lactosemonohydrat</w:t>
      </w:r>
      <w:proofErr w:type="spellEnd"/>
    </w:p>
    <w:p w:rsidR="00C77907" w:rsidRPr="00D103A8" w:rsidRDefault="00C77907" w:rsidP="00C77907">
      <w:pPr>
        <w:ind w:left="851"/>
        <w:rPr>
          <w:noProof/>
          <w:sz w:val="24"/>
          <w:szCs w:val="24"/>
        </w:rPr>
      </w:pPr>
      <w:proofErr w:type="spellStart"/>
      <w:r w:rsidRPr="00D103A8">
        <w:rPr>
          <w:sz w:val="24"/>
          <w:szCs w:val="24"/>
        </w:rPr>
        <w:t>Mannitol</w:t>
      </w:r>
      <w:proofErr w:type="spellEnd"/>
    </w:p>
    <w:p w:rsidR="00C77907" w:rsidRPr="00D103A8" w:rsidRDefault="00C77907" w:rsidP="00C77907">
      <w:pPr>
        <w:ind w:left="851"/>
        <w:rPr>
          <w:noProof/>
          <w:sz w:val="24"/>
          <w:szCs w:val="24"/>
        </w:rPr>
      </w:pPr>
      <w:r w:rsidRPr="00D103A8">
        <w:rPr>
          <w:sz w:val="24"/>
          <w:szCs w:val="24"/>
        </w:rPr>
        <w:t>Natriumcitrat</w:t>
      </w:r>
    </w:p>
    <w:p w:rsidR="00C77907" w:rsidRPr="00D103A8" w:rsidRDefault="00C77907" w:rsidP="00C77907">
      <w:pPr>
        <w:ind w:left="851"/>
        <w:rPr>
          <w:noProof/>
          <w:sz w:val="24"/>
          <w:szCs w:val="24"/>
        </w:rPr>
      </w:pPr>
      <w:proofErr w:type="spellStart"/>
      <w:r w:rsidRPr="00D103A8">
        <w:rPr>
          <w:sz w:val="24"/>
          <w:szCs w:val="24"/>
        </w:rPr>
        <w:t>Natriumstearylfumarat</w:t>
      </w:r>
      <w:proofErr w:type="spellEnd"/>
    </w:p>
    <w:p w:rsidR="00C77907" w:rsidRPr="00D103A8" w:rsidRDefault="00C77907" w:rsidP="00C77907">
      <w:pPr>
        <w:ind w:left="851"/>
        <w:rPr>
          <w:sz w:val="24"/>
          <w:szCs w:val="24"/>
        </w:rPr>
      </w:pPr>
      <w:r w:rsidRPr="00D103A8">
        <w:rPr>
          <w:sz w:val="24"/>
          <w:szCs w:val="24"/>
        </w:rPr>
        <w:t xml:space="preserve">Majsstivelse, </w:t>
      </w:r>
      <w:proofErr w:type="spellStart"/>
      <w:r w:rsidRPr="00D103A8">
        <w:rPr>
          <w:sz w:val="24"/>
          <w:szCs w:val="24"/>
        </w:rPr>
        <w:t>pregelatineret</w:t>
      </w:r>
      <w:proofErr w:type="spellEnd"/>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6.2</w:t>
      </w:r>
      <w:r w:rsidRPr="00C84483">
        <w:rPr>
          <w:b/>
          <w:sz w:val="24"/>
          <w:szCs w:val="24"/>
        </w:rPr>
        <w:tab/>
        <w:t>Uforligeligheder</w:t>
      </w:r>
    </w:p>
    <w:p w:rsidR="00C77907" w:rsidRPr="00D103A8" w:rsidRDefault="00C77907" w:rsidP="00C77907">
      <w:pPr>
        <w:ind w:left="851" w:hanging="851"/>
        <w:rPr>
          <w:noProof/>
          <w:sz w:val="24"/>
          <w:szCs w:val="24"/>
        </w:rPr>
      </w:pPr>
      <w:r w:rsidRPr="00D103A8">
        <w:rPr>
          <w:sz w:val="24"/>
          <w:szCs w:val="24"/>
        </w:rPr>
        <w:tab/>
        <w:t>Ikke relevant.</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6.3</w:t>
      </w:r>
      <w:r w:rsidRPr="00C84483">
        <w:rPr>
          <w:b/>
          <w:sz w:val="24"/>
          <w:szCs w:val="24"/>
        </w:rPr>
        <w:tab/>
        <w:t>Opbevaringstid</w:t>
      </w:r>
    </w:p>
    <w:p w:rsidR="00C77907" w:rsidRPr="00D103A8" w:rsidRDefault="00C77907" w:rsidP="00C77907">
      <w:pPr>
        <w:ind w:left="851" w:hanging="851"/>
        <w:rPr>
          <w:noProof/>
          <w:sz w:val="24"/>
          <w:szCs w:val="24"/>
        </w:rPr>
      </w:pPr>
      <w:r w:rsidRPr="00D103A8">
        <w:rPr>
          <w:sz w:val="24"/>
          <w:szCs w:val="24"/>
        </w:rPr>
        <w:tab/>
        <w:t>18 måneder.</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77907" w:rsidRPr="00D103A8" w:rsidRDefault="00C77907" w:rsidP="00C77907">
      <w:pPr>
        <w:autoSpaceDE w:val="0"/>
        <w:autoSpaceDN w:val="0"/>
        <w:adjustRightInd w:val="0"/>
        <w:ind w:left="851" w:hanging="851"/>
        <w:rPr>
          <w:noProof/>
          <w:sz w:val="24"/>
          <w:szCs w:val="24"/>
          <w:highlight w:val="green"/>
        </w:rPr>
      </w:pPr>
      <w:r w:rsidRPr="00D103A8">
        <w:rPr>
          <w:sz w:val="24"/>
          <w:szCs w:val="24"/>
        </w:rPr>
        <w:tab/>
        <w:t>Dette lægemiddel kræver ingen særlige forholdsregler vedrørende opbevaringen.</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7907" w:rsidRPr="00D103A8" w:rsidRDefault="00C77907" w:rsidP="00C77907">
      <w:pPr>
        <w:autoSpaceDE w:val="0"/>
        <w:autoSpaceDN w:val="0"/>
        <w:adjustRightInd w:val="0"/>
        <w:ind w:left="851" w:hanging="851"/>
        <w:rPr>
          <w:noProof/>
          <w:sz w:val="24"/>
          <w:szCs w:val="24"/>
        </w:rPr>
      </w:pPr>
      <w:r w:rsidRPr="00D103A8">
        <w:rPr>
          <w:sz w:val="24"/>
          <w:szCs w:val="24"/>
        </w:rPr>
        <w:tab/>
        <w:t>Blisterpakning af PVC/PVDC/aluminium.</w:t>
      </w:r>
    </w:p>
    <w:p w:rsidR="00C77907" w:rsidRPr="00D103A8" w:rsidRDefault="00C77907" w:rsidP="00C77907">
      <w:pPr>
        <w:autoSpaceDE w:val="0"/>
        <w:autoSpaceDN w:val="0"/>
        <w:adjustRightInd w:val="0"/>
        <w:ind w:left="851" w:hanging="851"/>
        <w:rPr>
          <w:noProof/>
          <w:sz w:val="24"/>
          <w:szCs w:val="24"/>
        </w:rPr>
      </w:pPr>
    </w:p>
    <w:p w:rsidR="00C77907" w:rsidRPr="00D103A8" w:rsidRDefault="00C77907" w:rsidP="00C77907">
      <w:pPr>
        <w:autoSpaceDE w:val="0"/>
        <w:autoSpaceDN w:val="0"/>
        <w:adjustRightInd w:val="0"/>
        <w:ind w:left="851"/>
        <w:rPr>
          <w:noProof/>
          <w:sz w:val="24"/>
          <w:szCs w:val="24"/>
        </w:rPr>
      </w:pPr>
      <w:r w:rsidRPr="00D103A8">
        <w:rPr>
          <w:sz w:val="24"/>
          <w:szCs w:val="24"/>
        </w:rPr>
        <w:t>Pakningsstørrelser: 7, 10, 20, 24, 28, 30, 48, 50 og 70 stk.</w:t>
      </w:r>
    </w:p>
    <w:p w:rsidR="00C77907" w:rsidRPr="00D103A8" w:rsidRDefault="00C77907" w:rsidP="00C77907">
      <w:pPr>
        <w:autoSpaceDE w:val="0"/>
        <w:autoSpaceDN w:val="0"/>
        <w:adjustRightInd w:val="0"/>
        <w:ind w:left="851"/>
        <w:rPr>
          <w:noProof/>
          <w:sz w:val="24"/>
          <w:szCs w:val="24"/>
        </w:rPr>
      </w:pPr>
      <w:r w:rsidRPr="00D103A8">
        <w:rPr>
          <w:sz w:val="24"/>
          <w:szCs w:val="24"/>
        </w:rPr>
        <w:t>Ikke alle pakningsstørrelser er nødvendigvis markedsført.</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7907" w:rsidRPr="00D103A8" w:rsidRDefault="00C77907" w:rsidP="00C77907">
      <w:pPr>
        <w:autoSpaceDE w:val="0"/>
        <w:autoSpaceDN w:val="0"/>
        <w:adjustRightInd w:val="0"/>
        <w:ind w:left="851"/>
        <w:rPr>
          <w:sz w:val="24"/>
          <w:szCs w:val="24"/>
        </w:rPr>
      </w:pPr>
      <w:r w:rsidRPr="00D103A8">
        <w:rPr>
          <w:sz w:val="24"/>
          <w:szCs w:val="24"/>
        </w:rPr>
        <w:t>Ikke anvendt lægemiddel samt affald heraf skal bortskaffes i henhold til lokale retningslinjer.</w:t>
      </w:r>
    </w:p>
    <w:p w:rsidR="00C77907" w:rsidRPr="00D103A8" w:rsidRDefault="00C77907" w:rsidP="00C77907">
      <w:pPr>
        <w:autoSpaceDE w:val="0"/>
        <w:autoSpaceDN w:val="0"/>
        <w:adjustRightInd w:val="0"/>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77907" w:rsidRPr="00D103A8" w:rsidRDefault="00C77907" w:rsidP="00C77907">
      <w:pPr>
        <w:ind w:left="851" w:hanging="851"/>
        <w:rPr>
          <w:noProof/>
          <w:sz w:val="24"/>
          <w:szCs w:val="24"/>
        </w:rPr>
      </w:pPr>
      <w:r w:rsidRPr="00D103A8">
        <w:rPr>
          <w:sz w:val="24"/>
          <w:szCs w:val="24"/>
        </w:rPr>
        <w:tab/>
      </w:r>
      <w:r w:rsidRPr="00D103A8">
        <w:rPr>
          <w:noProof/>
          <w:sz w:val="24"/>
          <w:szCs w:val="24"/>
        </w:rPr>
        <w:t>Sandoz A/S</w:t>
      </w:r>
    </w:p>
    <w:p w:rsidR="00C77907" w:rsidRPr="00D103A8" w:rsidRDefault="00C77907" w:rsidP="00C77907">
      <w:pPr>
        <w:ind w:left="851"/>
        <w:rPr>
          <w:noProof/>
          <w:sz w:val="24"/>
          <w:szCs w:val="24"/>
        </w:rPr>
      </w:pPr>
      <w:r w:rsidRPr="00D103A8">
        <w:rPr>
          <w:noProof/>
          <w:sz w:val="24"/>
          <w:szCs w:val="24"/>
        </w:rPr>
        <w:t>Edvard Thomsen Vej 14</w:t>
      </w:r>
    </w:p>
    <w:p w:rsidR="00C77907" w:rsidRPr="00D103A8" w:rsidRDefault="00C77907" w:rsidP="00C77907">
      <w:pPr>
        <w:ind w:left="851"/>
        <w:rPr>
          <w:noProof/>
          <w:sz w:val="24"/>
          <w:szCs w:val="24"/>
        </w:rPr>
      </w:pPr>
      <w:r w:rsidRPr="00D103A8">
        <w:rPr>
          <w:noProof/>
          <w:sz w:val="24"/>
          <w:szCs w:val="24"/>
        </w:rPr>
        <w:t>2300 København S</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7907" w:rsidRPr="00D103A8" w:rsidRDefault="00C77907" w:rsidP="00C77907">
      <w:pPr>
        <w:tabs>
          <w:tab w:val="left" w:pos="851"/>
        </w:tabs>
        <w:ind w:left="851" w:hanging="851"/>
        <w:rPr>
          <w:sz w:val="24"/>
          <w:szCs w:val="24"/>
        </w:rPr>
      </w:pPr>
      <w:r w:rsidRPr="00D103A8">
        <w:rPr>
          <w:sz w:val="24"/>
          <w:szCs w:val="24"/>
        </w:rPr>
        <w:tab/>
        <w:t>200 mikrogram:</w:t>
      </w:r>
      <w:r w:rsidRPr="00D103A8">
        <w:rPr>
          <w:sz w:val="24"/>
          <w:szCs w:val="24"/>
        </w:rPr>
        <w:tab/>
        <w:t>46124</w:t>
      </w:r>
    </w:p>
    <w:p w:rsidR="00C77907" w:rsidRPr="00D103A8" w:rsidRDefault="00C77907" w:rsidP="00C77907">
      <w:pPr>
        <w:tabs>
          <w:tab w:val="left" w:pos="851"/>
        </w:tabs>
        <w:ind w:left="851" w:hanging="851"/>
        <w:rPr>
          <w:sz w:val="24"/>
          <w:szCs w:val="24"/>
        </w:rPr>
      </w:pPr>
      <w:r w:rsidRPr="00D103A8">
        <w:rPr>
          <w:sz w:val="24"/>
          <w:szCs w:val="24"/>
        </w:rPr>
        <w:tab/>
        <w:t>400 mikrogram:</w:t>
      </w:r>
      <w:r w:rsidRPr="00D103A8">
        <w:rPr>
          <w:sz w:val="24"/>
          <w:szCs w:val="24"/>
        </w:rPr>
        <w:tab/>
        <w:t>46125</w:t>
      </w:r>
    </w:p>
    <w:p w:rsidR="00C77907" w:rsidRPr="00D103A8" w:rsidRDefault="00C77907" w:rsidP="00C77907">
      <w:pPr>
        <w:tabs>
          <w:tab w:val="left" w:pos="851"/>
        </w:tabs>
        <w:ind w:left="851" w:hanging="851"/>
        <w:jc w:val="both"/>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77907" w:rsidRPr="00D103A8" w:rsidRDefault="00C77907" w:rsidP="00C77907">
      <w:pPr>
        <w:tabs>
          <w:tab w:val="left" w:pos="851"/>
        </w:tabs>
        <w:ind w:left="851" w:hanging="851"/>
        <w:rPr>
          <w:sz w:val="24"/>
          <w:szCs w:val="24"/>
        </w:rPr>
      </w:pPr>
      <w:r w:rsidRPr="00D103A8">
        <w:rPr>
          <w:sz w:val="24"/>
          <w:szCs w:val="24"/>
        </w:rPr>
        <w:tab/>
        <w:t>31. august 2011</w:t>
      </w:r>
    </w:p>
    <w:p w:rsidR="00C77907" w:rsidRPr="00D103A8" w:rsidRDefault="00C77907" w:rsidP="00C77907">
      <w:pPr>
        <w:tabs>
          <w:tab w:val="left" w:pos="851"/>
        </w:tabs>
        <w:ind w:left="851" w:hanging="851"/>
        <w:rPr>
          <w:sz w:val="24"/>
          <w:szCs w:val="24"/>
        </w:rPr>
      </w:pPr>
    </w:p>
    <w:p w:rsidR="000B149E" w:rsidRPr="00C84483" w:rsidRDefault="000B149E" w:rsidP="000B149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323CAA" w:rsidRDefault="00C77907" w:rsidP="00323CAA">
      <w:pPr>
        <w:tabs>
          <w:tab w:val="left" w:pos="851"/>
        </w:tabs>
        <w:ind w:left="851" w:hanging="851"/>
        <w:rPr>
          <w:sz w:val="24"/>
          <w:szCs w:val="24"/>
        </w:rPr>
      </w:pPr>
      <w:r w:rsidRPr="00D103A8">
        <w:rPr>
          <w:sz w:val="24"/>
          <w:szCs w:val="24"/>
        </w:rPr>
        <w:tab/>
      </w:r>
      <w:r w:rsidR="00076212">
        <w:rPr>
          <w:sz w:val="24"/>
          <w:szCs w:val="24"/>
        </w:rPr>
        <w:t>1</w:t>
      </w:r>
      <w:r w:rsidR="000B149E">
        <w:rPr>
          <w:sz w:val="24"/>
          <w:szCs w:val="24"/>
        </w:rPr>
        <w:t>5</w:t>
      </w:r>
      <w:r w:rsidR="00076212">
        <w:rPr>
          <w:sz w:val="24"/>
          <w:szCs w:val="24"/>
        </w:rPr>
        <w:t>. november 202</w:t>
      </w:r>
      <w:r w:rsidR="000B149E">
        <w:rPr>
          <w:sz w:val="24"/>
          <w:szCs w:val="24"/>
        </w:rPr>
        <w:t>4</w:t>
      </w:r>
    </w:p>
    <w:sectPr w:rsidR="009260DE" w:rsidRPr="00323CA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07" w:rsidRDefault="00C77907">
      <w:r>
        <w:separator/>
      </w:r>
    </w:p>
  </w:endnote>
  <w:endnote w:type="continuationSeparator" w:id="0">
    <w:p w:rsidR="00C77907" w:rsidRDefault="00C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30BC3">
      <w:rPr>
        <w:i/>
        <w:noProof/>
        <w:sz w:val="18"/>
        <w:szCs w:val="18"/>
      </w:rPr>
      <w:t>Norvipren, sublinguale resoribletter 200 mikrogram og 400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07" w:rsidRDefault="00C77907">
      <w:r>
        <w:separator/>
      </w:r>
    </w:p>
  </w:footnote>
  <w:footnote w:type="continuationSeparator" w:id="0">
    <w:p w:rsidR="00C77907" w:rsidRDefault="00C7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725FAD"/>
    <w:multiLevelType w:val="hybridMultilevel"/>
    <w:tmpl w:val="DC6A6B14"/>
    <w:lvl w:ilvl="0" w:tplc="51BAAF06">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0D107F"/>
    <w:multiLevelType w:val="hybridMultilevel"/>
    <w:tmpl w:val="3C84FDBE"/>
    <w:lvl w:ilvl="0" w:tplc="FFFFFFFF">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07"/>
    <w:rsid w:val="000259B9"/>
    <w:rsid w:val="00030BC3"/>
    <w:rsid w:val="00041491"/>
    <w:rsid w:val="00050D16"/>
    <w:rsid w:val="00074F2A"/>
    <w:rsid w:val="00076212"/>
    <w:rsid w:val="000A1CA8"/>
    <w:rsid w:val="000A466B"/>
    <w:rsid w:val="000B058C"/>
    <w:rsid w:val="000B149E"/>
    <w:rsid w:val="000E4EE6"/>
    <w:rsid w:val="000F084F"/>
    <w:rsid w:val="001454E2"/>
    <w:rsid w:val="0015383D"/>
    <w:rsid w:val="00155CC5"/>
    <w:rsid w:val="00157C18"/>
    <w:rsid w:val="001A678B"/>
    <w:rsid w:val="00206CE8"/>
    <w:rsid w:val="0021526C"/>
    <w:rsid w:val="00283A2B"/>
    <w:rsid w:val="002B30AD"/>
    <w:rsid w:val="002C2C01"/>
    <w:rsid w:val="00323CAA"/>
    <w:rsid w:val="00346011"/>
    <w:rsid w:val="003A29AE"/>
    <w:rsid w:val="003A32D7"/>
    <w:rsid w:val="003B4074"/>
    <w:rsid w:val="003C769A"/>
    <w:rsid w:val="003F1838"/>
    <w:rsid w:val="00406D0F"/>
    <w:rsid w:val="004109B3"/>
    <w:rsid w:val="00427463"/>
    <w:rsid w:val="0045746C"/>
    <w:rsid w:val="00470B15"/>
    <w:rsid w:val="0049104B"/>
    <w:rsid w:val="004E3B12"/>
    <w:rsid w:val="00532310"/>
    <w:rsid w:val="00541F3D"/>
    <w:rsid w:val="00560ECC"/>
    <w:rsid w:val="00565F0F"/>
    <w:rsid w:val="00566384"/>
    <w:rsid w:val="00594A86"/>
    <w:rsid w:val="00596D86"/>
    <w:rsid w:val="005E0DD3"/>
    <w:rsid w:val="0063200A"/>
    <w:rsid w:val="00637F5A"/>
    <w:rsid w:val="0065155C"/>
    <w:rsid w:val="006560B1"/>
    <w:rsid w:val="00656A8C"/>
    <w:rsid w:val="006756DD"/>
    <w:rsid w:val="006779AA"/>
    <w:rsid w:val="006D2E68"/>
    <w:rsid w:val="006F4DC2"/>
    <w:rsid w:val="006F75F5"/>
    <w:rsid w:val="00727369"/>
    <w:rsid w:val="00737275"/>
    <w:rsid w:val="00740EEC"/>
    <w:rsid w:val="0078011A"/>
    <w:rsid w:val="007824A9"/>
    <w:rsid w:val="00782AF4"/>
    <w:rsid w:val="00790EE7"/>
    <w:rsid w:val="007B6649"/>
    <w:rsid w:val="00812309"/>
    <w:rsid w:val="0081546F"/>
    <w:rsid w:val="0082576E"/>
    <w:rsid w:val="00907F75"/>
    <w:rsid w:val="009260DE"/>
    <w:rsid w:val="0093258A"/>
    <w:rsid w:val="009C7BA3"/>
    <w:rsid w:val="009D1F5A"/>
    <w:rsid w:val="00A20B12"/>
    <w:rsid w:val="00A80900"/>
    <w:rsid w:val="00AE2809"/>
    <w:rsid w:val="00B003BF"/>
    <w:rsid w:val="00B373D7"/>
    <w:rsid w:val="00BA2A34"/>
    <w:rsid w:val="00C05CF5"/>
    <w:rsid w:val="00C3284C"/>
    <w:rsid w:val="00C36276"/>
    <w:rsid w:val="00C42586"/>
    <w:rsid w:val="00C60B5F"/>
    <w:rsid w:val="00C60CCD"/>
    <w:rsid w:val="00C77907"/>
    <w:rsid w:val="00C84483"/>
    <w:rsid w:val="00C95551"/>
    <w:rsid w:val="00CB20D7"/>
    <w:rsid w:val="00CB4156"/>
    <w:rsid w:val="00D020B0"/>
    <w:rsid w:val="00D11748"/>
    <w:rsid w:val="00D366CF"/>
    <w:rsid w:val="00D44043"/>
    <w:rsid w:val="00E04D3B"/>
    <w:rsid w:val="00E108AA"/>
    <w:rsid w:val="00E31812"/>
    <w:rsid w:val="00E36B02"/>
    <w:rsid w:val="00E3749A"/>
    <w:rsid w:val="00E401DC"/>
    <w:rsid w:val="00E7437F"/>
    <w:rsid w:val="00E865B8"/>
    <w:rsid w:val="00EC0B9B"/>
    <w:rsid w:val="00ED135D"/>
    <w:rsid w:val="00ED5E9F"/>
    <w:rsid w:val="00F66D4F"/>
    <w:rsid w:val="00FA2583"/>
    <w:rsid w:val="00FB41AB"/>
    <w:rsid w:val="00FB6D01"/>
    <w:rsid w:val="00FF22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F8386"/>
  <w15:chartTrackingRefBased/>
  <w15:docId w15:val="{AEA68A75-7931-4C84-B039-66A6DAF8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rsid w:val="00C77907"/>
    <w:pPr>
      <w:autoSpaceDE w:val="0"/>
      <w:autoSpaceDN w:val="0"/>
      <w:snapToGrid w:val="0"/>
      <w:ind w:left="1418" w:right="57"/>
    </w:pPr>
    <w:rPr>
      <w:rFonts w:ascii="Courier" w:hAnsi="Courier" w:cs="Courier"/>
      <w:sz w:val="24"/>
      <w:szCs w:val="24"/>
      <w:lang w:val="de-DE"/>
    </w:rPr>
  </w:style>
  <w:style w:type="character" w:styleId="Hyperlink">
    <w:name w:val="Hyperlink"/>
    <w:basedOn w:val="Standardskrifttypeiafsnit"/>
    <w:uiPriority w:val="99"/>
    <w:unhideWhenUsed/>
    <w:rsid w:val="00C77907"/>
    <w:rPr>
      <w:color w:val="0563C1" w:themeColor="hyperlink"/>
      <w:u w:val="single"/>
    </w:rPr>
  </w:style>
  <w:style w:type="paragraph" w:styleId="Brdtekstindrykning">
    <w:name w:val="Body Text Indent"/>
    <w:basedOn w:val="Normal"/>
    <w:link w:val="BrdtekstindrykningTegn"/>
    <w:rsid w:val="00C77907"/>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ind w:left="850" w:firstLine="1"/>
    </w:pPr>
    <w:rPr>
      <w:sz w:val="24"/>
      <w:lang w:eastAsia="da-DK"/>
    </w:rPr>
  </w:style>
  <w:style w:type="character" w:customStyle="1" w:styleId="BrdtekstindrykningTegn">
    <w:name w:val="Brødtekstindrykning Tegn"/>
    <w:basedOn w:val="Standardskrifttypeiafsnit"/>
    <w:link w:val="Brdtekstindrykning"/>
    <w:rsid w:val="00C77907"/>
    <w:rPr>
      <w:sz w:val="24"/>
    </w:rPr>
  </w:style>
  <w:style w:type="paragraph" w:styleId="Listeafsnit">
    <w:name w:val="List Paragraph"/>
    <w:basedOn w:val="Normal"/>
    <w:uiPriority w:val="34"/>
    <w:qFormat/>
    <w:rsid w:val="000B1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040107">
      <w:bodyDiv w:val="1"/>
      <w:marLeft w:val="0"/>
      <w:marRight w:val="0"/>
      <w:marTop w:val="0"/>
      <w:marBottom w:val="0"/>
      <w:divBdr>
        <w:top w:val="none" w:sz="0" w:space="0" w:color="auto"/>
        <w:left w:val="none" w:sz="0" w:space="0" w:color="auto"/>
        <w:bottom w:val="none" w:sz="0" w:space="0" w:color="auto"/>
        <w:right w:val="none" w:sz="0" w:space="0" w:color="auto"/>
      </w:divBdr>
    </w:div>
    <w:div w:id="516310066">
      <w:bodyDiv w:val="1"/>
      <w:marLeft w:val="0"/>
      <w:marRight w:val="0"/>
      <w:marTop w:val="0"/>
      <w:marBottom w:val="0"/>
      <w:divBdr>
        <w:top w:val="none" w:sz="0" w:space="0" w:color="auto"/>
        <w:left w:val="none" w:sz="0" w:space="0" w:color="auto"/>
        <w:bottom w:val="none" w:sz="0" w:space="0" w:color="auto"/>
        <w:right w:val="none" w:sz="0" w:space="0" w:color="auto"/>
      </w:divBdr>
    </w:div>
    <w:div w:id="1036615124">
      <w:bodyDiv w:val="1"/>
      <w:marLeft w:val="0"/>
      <w:marRight w:val="0"/>
      <w:marTop w:val="0"/>
      <w:marBottom w:val="0"/>
      <w:divBdr>
        <w:top w:val="none" w:sz="0" w:space="0" w:color="auto"/>
        <w:left w:val="none" w:sz="0" w:space="0" w:color="auto"/>
        <w:bottom w:val="none" w:sz="0" w:space="0" w:color="auto"/>
        <w:right w:val="none" w:sz="0" w:space="0" w:color="auto"/>
      </w:divBdr>
    </w:div>
    <w:div w:id="206910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4071</Words>
  <Characters>28377</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2024081088, var. 17, pkt. 4.2, 4.4, 4.5, 4.8</dc:description>
  <cp:lastModifiedBy>Gitte Jørgensen</cp:lastModifiedBy>
  <cp:revision>9</cp:revision>
  <cp:lastPrinted>2020-09-02T12:04:00Z</cp:lastPrinted>
  <dcterms:created xsi:type="dcterms:W3CDTF">2024-11-15T08:13:00Z</dcterms:created>
  <dcterms:modified xsi:type="dcterms:W3CDTF">2024-11-15T09:12:00Z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