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651CC" w:rsidRPr="00955972" w:rsidRDefault="00C651CC" w:rsidP="00C651CC">
      <w:r>
        <w:rPr>
          <w:noProof/>
          <w:lang w:eastAsia="da-DK"/>
        </w:rPr>
        <w:drawing>
          <wp:inline distT="0" distB="0" distL="0" distR="0" wp14:anchorId="3E6780AC" wp14:editId="23C014A3">
            <wp:extent cx="2428875" cy="685800"/>
            <wp:effectExtent l="0" t="0" r="9525" b="0"/>
            <wp:docPr id="1" name="Billede 3" descr="C:\Users\marh\AppData\Local\Microsoft\Windows\Temporary Internet Files\Content.Outlook\3DQ1N8R9\LMST_auto_stor.jpg"/>
            <wp:cNvGraphicFramePr/>
            <a:graphic xmlns:a="http://schemas.openxmlformats.org/drawingml/2006/main">
              <a:graphicData uri="http://schemas.openxmlformats.org/drawingml/2006/picture">
                <pic:pic xmlns:pic="http://schemas.openxmlformats.org/drawingml/2006/picture">
                  <pic:nvPicPr>
                    <pic:cNvPr id="1" name="Billede 3" descr="C:\Users\marh\AppData\Local\Microsoft\Windows\Temporary Internet Files\Content.Outlook\3DQ1N8R9\LMST_auto_stor.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C651CC" w:rsidRDefault="00C651CC" w:rsidP="00C651CC">
      <w:pPr>
        <w:pStyle w:val="Titel"/>
        <w:jc w:val="left"/>
        <w:rPr>
          <w:b w:val="0"/>
        </w:rPr>
      </w:pPr>
    </w:p>
    <w:p w:rsidR="00C651CC" w:rsidRPr="00504A9E" w:rsidRDefault="0041151D" w:rsidP="00C651CC">
      <w:pPr>
        <w:pStyle w:val="Titel"/>
        <w:jc w:val="right"/>
      </w:pPr>
      <w:r>
        <w:t>8. maj 2024</w:t>
      </w:r>
    </w:p>
    <w:p w:rsidR="00E07E22" w:rsidRDefault="00E07E22" w:rsidP="00C651CC">
      <w:pPr>
        <w:pStyle w:val="Titel"/>
        <w:jc w:val="left"/>
        <w:rPr>
          <w:b w:val="0"/>
        </w:rPr>
      </w:pPr>
    </w:p>
    <w:p w:rsidR="00E86A61" w:rsidRDefault="00E86A61" w:rsidP="00C651CC">
      <w:pPr>
        <w:pStyle w:val="Titel"/>
        <w:jc w:val="left"/>
        <w:rPr>
          <w:b w:val="0"/>
        </w:rPr>
      </w:pPr>
    </w:p>
    <w:p w:rsidR="00CC150C" w:rsidRDefault="00CC150C" w:rsidP="00C651CC">
      <w:pPr>
        <w:pStyle w:val="Titel"/>
        <w:jc w:val="left"/>
        <w:rPr>
          <w:b w:val="0"/>
        </w:rPr>
      </w:pPr>
    </w:p>
    <w:p w:rsidR="00C651CC" w:rsidRPr="00EC0B9B" w:rsidRDefault="00C651CC" w:rsidP="00C651CC">
      <w:pPr>
        <w:jc w:val="center"/>
        <w:rPr>
          <w:b/>
          <w:sz w:val="24"/>
          <w:szCs w:val="24"/>
        </w:rPr>
      </w:pPr>
      <w:r w:rsidRPr="00EC0B9B">
        <w:rPr>
          <w:b/>
          <w:sz w:val="24"/>
          <w:szCs w:val="24"/>
        </w:rPr>
        <w:t>PRODUKTRESUMÉ</w:t>
      </w:r>
    </w:p>
    <w:p w:rsidR="00C651CC" w:rsidRPr="00EC0B9B" w:rsidRDefault="00C651CC" w:rsidP="00C651CC">
      <w:pPr>
        <w:jc w:val="center"/>
        <w:rPr>
          <w:b/>
          <w:sz w:val="24"/>
          <w:szCs w:val="24"/>
        </w:rPr>
      </w:pPr>
    </w:p>
    <w:p w:rsidR="00C651CC" w:rsidRPr="00EC0B9B" w:rsidRDefault="00C651CC" w:rsidP="00C651CC">
      <w:pPr>
        <w:jc w:val="center"/>
        <w:rPr>
          <w:b/>
          <w:sz w:val="24"/>
          <w:szCs w:val="24"/>
        </w:rPr>
      </w:pPr>
      <w:r w:rsidRPr="00EC0B9B">
        <w:rPr>
          <w:b/>
          <w:sz w:val="24"/>
          <w:szCs w:val="24"/>
        </w:rPr>
        <w:t>for</w:t>
      </w:r>
    </w:p>
    <w:p w:rsidR="00C651CC" w:rsidRPr="00EC0B9B" w:rsidRDefault="00C651CC" w:rsidP="00C651CC">
      <w:pPr>
        <w:jc w:val="center"/>
        <w:rPr>
          <w:b/>
          <w:sz w:val="24"/>
          <w:szCs w:val="24"/>
        </w:rPr>
      </w:pPr>
    </w:p>
    <w:p w:rsidR="00C651CC" w:rsidRPr="0049104B" w:rsidRDefault="00C651CC" w:rsidP="00C651CC">
      <w:pPr>
        <w:jc w:val="center"/>
        <w:rPr>
          <w:b/>
          <w:sz w:val="24"/>
          <w:szCs w:val="24"/>
        </w:rPr>
      </w:pPr>
      <w:proofErr w:type="spellStart"/>
      <w:r>
        <w:rPr>
          <w:b/>
          <w:sz w:val="24"/>
          <w:szCs w:val="24"/>
        </w:rPr>
        <w:t>Olimesta</w:t>
      </w:r>
      <w:proofErr w:type="spellEnd"/>
      <w:r>
        <w:rPr>
          <w:b/>
          <w:sz w:val="24"/>
          <w:szCs w:val="24"/>
        </w:rPr>
        <w:t xml:space="preserve"> </w:t>
      </w:r>
      <w:proofErr w:type="spellStart"/>
      <w:r>
        <w:rPr>
          <w:b/>
          <w:sz w:val="24"/>
          <w:szCs w:val="24"/>
        </w:rPr>
        <w:t>Combi</w:t>
      </w:r>
      <w:proofErr w:type="spellEnd"/>
      <w:r>
        <w:rPr>
          <w:b/>
          <w:sz w:val="24"/>
          <w:szCs w:val="24"/>
        </w:rPr>
        <w:t>, filmovertrukne tabletter 40/12,5 mg og 40/25 mg</w:t>
      </w:r>
    </w:p>
    <w:p w:rsidR="00C651CC" w:rsidRPr="00EC0B9B" w:rsidRDefault="00C651CC" w:rsidP="00C651CC">
      <w:pPr>
        <w:jc w:val="both"/>
        <w:rPr>
          <w:sz w:val="24"/>
          <w:szCs w:val="24"/>
        </w:rPr>
      </w:pPr>
    </w:p>
    <w:p w:rsidR="00C651CC" w:rsidRPr="00CA198D" w:rsidRDefault="00C651CC" w:rsidP="00C651CC">
      <w:pPr>
        <w:ind w:left="851" w:hanging="851"/>
        <w:jc w:val="both"/>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0.</w:t>
      </w:r>
      <w:r w:rsidRPr="00C84483">
        <w:rPr>
          <w:b/>
          <w:sz w:val="24"/>
          <w:szCs w:val="24"/>
        </w:rPr>
        <w:tab/>
        <w:t>D.SP.NR.</w:t>
      </w:r>
    </w:p>
    <w:p w:rsidR="00C651CC" w:rsidRPr="00842030" w:rsidRDefault="00C651CC" w:rsidP="00C651CC">
      <w:pPr>
        <w:tabs>
          <w:tab w:val="left" w:pos="851"/>
        </w:tabs>
        <w:ind w:left="851" w:hanging="851"/>
        <w:rPr>
          <w:sz w:val="24"/>
          <w:szCs w:val="24"/>
        </w:rPr>
      </w:pPr>
      <w:r w:rsidRPr="00842030">
        <w:rPr>
          <w:sz w:val="24"/>
          <w:szCs w:val="24"/>
        </w:rPr>
        <w:tab/>
        <w:t>27911</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1.</w:t>
      </w:r>
      <w:r w:rsidRPr="00C84483">
        <w:rPr>
          <w:b/>
          <w:sz w:val="24"/>
          <w:szCs w:val="24"/>
        </w:rPr>
        <w:tab/>
        <w:t>LÆGEMIDLETS NAVN</w:t>
      </w:r>
    </w:p>
    <w:p w:rsidR="00C651CC" w:rsidRPr="00842030" w:rsidRDefault="00C651CC" w:rsidP="00C651CC">
      <w:pPr>
        <w:tabs>
          <w:tab w:val="left" w:pos="851"/>
        </w:tabs>
        <w:ind w:left="851" w:hanging="851"/>
        <w:rPr>
          <w:sz w:val="24"/>
          <w:szCs w:val="24"/>
        </w:rPr>
      </w:pPr>
      <w:r w:rsidRPr="00842030">
        <w:rPr>
          <w:sz w:val="24"/>
          <w:szCs w:val="24"/>
        </w:rPr>
        <w:tab/>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5C7365" w:rsidRDefault="005C7365" w:rsidP="005C7365">
      <w:pPr>
        <w:ind w:left="851"/>
        <w:rPr>
          <w:sz w:val="24"/>
          <w:szCs w:val="24"/>
          <w:u w:val="single"/>
        </w:rPr>
      </w:pPr>
    </w:p>
    <w:p w:rsidR="00C651CC" w:rsidRPr="00842030" w:rsidRDefault="00C651CC" w:rsidP="005C7365">
      <w:pPr>
        <w:ind w:left="851"/>
        <w:rPr>
          <w:sz w:val="24"/>
          <w:szCs w:val="24"/>
        </w:rPr>
      </w:pPr>
      <w:proofErr w:type="spellStart"/>
      <w:r w:rsidRPr="00842030">
        <w:rPr>
          <w:sz w:val="24"/>
          <w:szCs w:val="24"/>
          <w:u w:val="single"/>
        </w:rPr>
        <w:t>Olimesta</w:t>
      </w:r>
      <w:proofErr w:type="spellEnd"/>
      <w:r w:rsidRPr="00842030">
        <w:rPr>
          <w:sz w:val="24"/>
          <w:szCs w:val="24"/>
          <w:u w:val="single"/>
        </w:rPr>
        <w:t xml:space="preserve"> </w:t>
      </w:r>
      <w:proofErr w:type="spellStart"/>
      <w:r w:rsidRPr="00842030">
        <w:rPr>
          <w:sz w:val="24"/>
          <w:szCs w:val="24"/>
          <w:u w:val="single"/>
        </w:rPr>
        <w:t>Combi</w:t>
      </w:r>
      <w:proofErr w:type="spellEnd"/>
      <w:r w:rsidRPr="00842030">
        <w:rPr>
          <w:sz w:val="24"/>
          <w:szCs w:val="24"/>
          <w:u w:val="single"/>
        </w:rPr>
        <w:t xml:space="preserve"> 40 mg/12,5 mg filmovertrukne tabletter</w:t>
      </w:r>
      <w:r w:rsidRPr="00842030">
        <w:rPr>
          <w:sz w:val="24"/>
          <w:szCs w:val="24"/>
        </w:rPr>
        <w:t>:</w:t>
      </w:r>
    </w:p>
    <w:p w:rsidR="00C651CC" w:rsidRPr="00842030" w:rsidRDefault="00C651CC" w:rsidP="005C7365">
      <w:pPr>
        <w:ind w:left="851"/>
        <w:rPr>
          <w:sz w:val="24"/>
          <w:szCs w:val="24"/>
        </w:rPr>
      </w:pPr>
      <w:r w:rsidRPr="00842030">
        <w:rPr>
          <w:sz w:val="24"/>
          <w:szCs w:val="24"/>
        </w:rPr>
        <w:t xml:space="preserve">Hver filmovertrukket tablet indeholder 40 mg </w:t>
      </w:r>
      <w:proofErr w:type="spellStart"/>
      <w:r w:rsidRPr="00842030">
        <w:rPr>
          <w:sz w:val="24"/>
          <w:szCs w:val="24"/>
        </w:rPr>
        <w:t>olmesartanmedoxomil</w:t>
      </w:r>
      <w:proofErr w:type="spellEnd"/>
      <w:r w:rsidRPr="00842030">
        <w:rPr>
          <w:sz w:val="24"/>
          <w:szCs w:val="24"/>
        </w:rPr>
        <w:t xml:space="preserve"> og 12,5 mg </w:t>
      </w:r>
      <w:proofErr w:type="spellStart"/>
      <w:r w:rsidRPr="00842030">
        <w:rPr>
          <w:sz w:val="24"/>
          <w:szCs w:val="24"/>
        </w:rPr>
        <w:t>hydrochlorthiazid</w:t>
      </w:r>
      <w:proofErr w:type="spellEnd"/>
      <w:r w:rsidRPr="00842030">
        <w:rPr>
          <w:sz w:val="24"/>
          <w:szCs w:val="24"/>
        </w:rPr>
        <w:t>.</w:t>
      </w:r>
    </w:p>
    <w:p w:rsidR="00C651CC" w:rsidRPr="00842030" w:rsidRDefault="00C651CC" w:rsidP="005C7365">
      <w:pPr>
        <w:ind w:left="851"/>
        <w:rPr>
          <w:sz w:val="24"/>
          <w:szCs w:val="24"/>
        </w:rPr>
      </w:pPr>
    </w:p>
    <w:p w:rsidR="00C651CC" w:rsidRPr="00842030" w:rsidRDefault="00C651CC" w:rsidP="005C7365">
      <w:pPr>
        <w:ind w:left="851"/>
        <w:rPr>
          <w:sz w:val="24"/>
          <w:szCs w:val="24"/>
        </w:rPr>
      </w:pPr>
      <w:proofErr w:type="spellStart"/>
      <w:r w:rsidRPr="00842030">
        <w:rPr>
          <w:sz w:val="24"/>
          <w:szCs w:val="24"/>
          <w:u w:val="single"/>
        </w:rPr>
        <w:t>Olimesta</w:t>
      </w:r>
      <w:proofErr w:type="spellEnd"/>
      <w:r w:rsidRPr="00842030">
        <w:rPr>
          <w:sz w:val="24"/>
          <w:szCs w:val="24"/>
          <w:u w:val="single"/>
        </w:rPr>
        <w:t xml:space="preserve"> </w:t>
      </w:r>
      <w:proofErr w:type="spellStart"/>
      <w:r w:rsidRPr="00842030">
        <w:rPr>
          <w:sz w:val="24"/>
          <w:szCs w:val="24"/>
          <w:u w:val="single"/>
        </w:rPr>
        <w:t>Combi</w:t>
      </w:r>
      <w:proofErr w:type="spellEnd"/>
      <w:r w:rsidRPr="00842030">
        <w:rPr>
          <w:sz w:val="24"/>
          <w:szCs w:val="24"/>
          <w:u w:val="single"/>
        </w:rPr>
        <w:t xml:space="preserve"> 40 mg/25 mg filmovertrukne tabletter</w:t>
      </w:r>
      <w:r w:rsidRPr="00842030">
        <w:rPr>
          <w:sz w:val="24"/>
          <w:szCs w:val="24"/>
        </w:rPr>
        <w:t>:</w:t>
      </w:r>
    </w:p>
    <w:p w:rsidR="00C651CC" w:rsidRPr="00842030" w:rsidRDefault="00C651CC" w:rsidP="005C7365">
      <w:pPr>
        <w:ind w:left="851"/>
        <w:rPr>
          <w:sz w:val="24"/>
          <w:szCs w:val="24"/>
        </w:rPr>
      </w:pPr>
      <w:r w:rsidRPr="00842030">
        <w:rPr>
          <w:sz w:val="24"/>
          <w:szCs w:val="24"/>
        </w:rPr>
        <w:t xml:space="preserve">Hver filmovertrukket tablet indeholder 40 mg </w:t>
      </w:r>
      <w:proofErr w:type="spellStart"/>
      <w:r w:rsidRPr="00842030">
        <w:rPr>
          <w:sz w:val="24"/>
          <w:szCs w:val="24"/>
        </w:rPr>
        <w:t>olmesartanmedoxomil</w:t>
      </w:r>
      <w:proofErr w:type="spellEnd"/>
      <w:r w:rsidRPr="00842030">
        <w:rPr>
          <w:sz w:val="24"/>
          <w:szCs w:val="24"/>
        </w:rPr>
        <w:t xml:space="preserve"> og 25 mg </w:t>
      </w:r>
      <w:proofErr w:type="spellStart"/>
      <w:r w:rsidRPr="00842030">
        <w:rPr>
          <w:sz w:val="24"/>
          <w:szCs w:val="24"/>
        </w:rPr>
        <w:t>hydrochlor-thiazid</w:t>
      </w:r>
      <w:proofErr w:type="spellEnd"/>
      <w:r w:rsidRPr="00842030">
        <w:rPr>
          <w:sz w:val="24"/>
          <w:szCs w:val="24"/>
        </w:rPr>
        <w:t>.</w:t>
      </w:r>
    </w:p>
    <w:p w:rsidR="00C651CC" w:rsidRPr="00842030" w:rsidRDefault="00C651CC" w:rsidP="005C7365">
      <w:pPr>
        <w:ind w:left="851"/>
        <w:rPr>
          <w:sz w:val="24"/>
          <w:szCs w:val="24"/>
        </w:rPr>
      </w:pPr>
    </w:p>
    <w:p w:rsidR="00C651CC" w:rsidRPr="00842030" w:rsidRDefault="00C651CC" w:rsidP="005C7365">
      <w:pPr>
        <w:widowControl w:val="0"/>
        <w:ind w:left="851"/>
        <w:rPr>
          <w:sz w:val="24"/>
          <w:szCs w:val="24"/>
        </w:rPr>
      </w:pPr>
      <w:r w:rsidRPr="00842030">
        <w:rPr>
          <w:sz w:val="24"/>
          <w:szCs w:val="24"/>
        </w:rPr>
        <w:t>Alle hjælpestoffer er anført under pkt. 6.1.</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3.</w:t>
      </w:r>
      <w:r w:rsidRPr="00C84483">
        <w:rPr>
          <w:b/>
          <w:sz w:val="24"/>
          <w:szCs w:val="24"/>
        </w:rPr>
        <w:tab/>
        <w:t>LÆGEMIDDELFORM</w:t>
      </w:r>
    </w:p>
    <w:p w:rsidR="00C651CC" w:rsidRPr="00842030" w:rsidRDefault="00C651CC" w:rsidP="005C7365">
      <w:pPr>
        <w:ind w:left="851"/>
        <w:rPr>
          <w:sz w:val="24"/>
          <w:szCs w:val="24"/>
        </w:rPr>
      </w:pPr>
      <w:r w:rsidRPr="00842030">
        <w:rPr>
          <w:sz w:val="24"/>
          <w:szCs w:val="24"/>
        </w:rPr>
        <w:t>Filmovertrukne tabletter</w:t>
      </w:r>
    </w:p>
    <w:p w:rsidR="00C651CC" w:rsidRPr="00842030" w:rsidRDefault="00C651CC" w:rsidP="005C7365">
      <w:pPr>
        <w:ind w:left="851"/>
        <w:rPr>
          <w:sz w:val="24"/>
          <w:szCs w:val="24"/>
        </w:rPr>
      </w:pPr>
    </w:p>
    <w:p w:rsidR="00C651CC" w:rsidRPr="00842030" w:rsidRDefault="00C651CC" w:rsidP="005C7365">
      <w:pPr>
        <w:ind w:left="851"/>
        <w:rPr>
          <w:i/>
          <w:sz w:val="24"/>
          <w:szCs w:val="24"/>
        </w:rPr>
      </w:pPr>
      <w:proofErr w:type="spellStart"/>
      <w:r w:rsidRPr="00842030">
        <w:rPr>
          <w:i/>
          <w:sz w:val="24"/>
          <w:szCs w:val="24"/>
        </w:rPr>
        <w:t>Olimesta</w:t>
      </w:r>
      <w:proofErr w:type="spellEnd"/>
      <w:r w:rsidRPr="00842030">
        <w:rPr>
          <w:i/>
          <w:sz w:val="24"/>
          <w:szCs w:val="24"/>
        </w:rPr>
        <w:t xml:space="preserve"> </w:t>
      </w:r>
      <w:proofErr w:type="spellStart"/>
      <w:r w:rsidRPr="00842030">
        <w:rPr>
          <w:i/>
          <w:sz w:val="24"/>
          <w:szCs w:val="24"/>
        </w:rPr>
        <w:t>Combi</w:t>
      </w:r>
      <w:proofErr w:type="spellEnd"/>
      <w:r w:rsidRPr="00842030">
        <w:rPr>
          <w:i/>
          <w:sz w:val="24"/>
          <w:szCs w:val="24"/>
        </w:rPr>
        <w:t xml:space="preserve"> 40 mg/12,5 mg filmovertrukne tabletter: </w:t>
      </w:r>
    </w:p>
    <w:p w:rsidR="00C651CC" w:rsidRPr="00842030" w:rsidRDefault="00C651CC" w:rsidP="005C7365">
      <w:pPr>
        <w:ind w:left="851"/>
        <w:rPr>
          <w:sz w:val="24"/>
          <w:szCs w:val="24"/>
        </w:rPr>
      </w:pPr>
      <w:r w:rsidRPr="00842030">
        <w:rPr>
          <w:sz w:val="24"/>
          <w:szCs w:val="24"/>
        </w:rPr>
        <w:t>Hvide til n</w:t>
      </w:r>
      <w:r w:rsidRPr="00842030">
        <w:rPr>
          <w:noProof/>
          <w:sz w:val="24"/>
          <w:szCs w:val="24"/>
        </w:rPr>
        <w:t>æsten hvide</w:t>
      </w:r>
      <w:r w:rsidRPr="00842030">
        <w:rPr>
          <w:sz w:val="24"/>
          <w:szCs w:val="24"/>
        </w:rPr>
        <w:t>, runde filmovertrukne tabletter med skrå kant, m</w:t>
      </w:r>
      <w:r w:rsidRPr="00842030">
        <w:rPr>
          <w:noProof/>
          <w:sz w:val="24"/>
          <w:szCs w:val="24"/>
        </w:rPr>
        <w:t xml:space="preserve">ærket med C3 på den ene side, </w:t>
      </w:r>
      <w:r w:rsidRPr="00842030">
        <w:rPr>
          <w:sz w:val="24"/>
          <w:szCs w:val="24"/>
        </w:rPr>
        <w:t>med diameter 12 mm.</w:t>
      </w:r>
    </w:p>
    <w:p w:rsidR="00C651CC" w:rsidRPr="00842030" w:rsidRDefault="00C651CC" w:rsidP="005C7365">
      <w:pPr>
        <w:ind w:left="851"/>
        <w:rPr>
          <w:sz w:val="24"/>
          <w:szCs w:val="24"/>
        </w:rPr>
      </w:pPr>
    </w:p>
    <w:p w:rsidR="00C651CC" w:rsidRPr="00842030" w:rsidRDefault="00C651CC" w:rsidP="005C7365">
      <w:pPr>
        <w:ind w:left="851"/>
        <w:rPr>
          <w:i/>
          <w:sz w:val="24"/>
          <w:szCs w:val="24"/>
        </w:rPr>
      </w:pPr>
      <w:proofErr w:type="spellStart"/>
      <w:r w:rsidRPr="00842030">
        <w:rPr>
          <w:i/>
          <w:sz w:val="24"/>
          <w:szCs w:val="24"/>
        </w:rPr>
        <w:t>Olimesta</w:t>
      </w:r>
      <w:proofErr w:type="spellEnd"/>
      <w:r w:rsidRPr="00842030">
        <w:rPr>
          <w:i/>
          <w:sz w:val="24"/>
          <w:szCs w:val="24"/>
        </w:rPr>
        <w:t xml:space="preserve"> </w:t>
      </w:r>
      <w:proofErr w:type="spellStart"/>
      <w:r w:rsidRPr="00842030">
        <w:rPr>
          <w:i/>
          <w:sz w:val="24"/>
          <w:szCs w:val="24"/>
        </w:rPr>
        <w:t>Combi</w:t>
      </w:r>
      <w:proofErr w:type="spellEnd"/>
      <w:r w:rsidRPr="00842030">
        <w:rPr>
          <w:i/>
          <w:sz w:val="24"/>
          <w:szCs w:val="24"/>
        </w:rPr>
        <w:t xml:space="preserve"> 40 mg/25 mg filmovertrukne tabletter: </w:t>
      </w:r>
    </w:p>
    <w:p w:rsidR="00C651CC" w:rsidRPr="00842030" w:rsidRDefault="00C651CC" w:rsidP="005C7365">
      <w:pPr>
        <w:ind w:left="851"/>
        <w:rPr>
          <w:sz w:val="24"/>
          <w:szCs w:val="24"/>
        </w:rPr>
      </w:pPr>
      <w:r w:rsidRPr="00842030">
        <w:rPr>
          <w:sz w:val="24"/>
          <w:szCs w:val="24"/>
        </w:rPr>
        <w:t>Hvide til n</w:t>
      </w:r>
      <w:r w:rsidRPr="00842030">
        <w:rPr>
          <w:noProof/>
          <w:sz w:val="24"/>
          <w:szCs w:val="24"/>
        </w:rPr>
        <w:t>æsten hvide</w:t>
      </w:r>
      <w:r w:rsidRPr="00842030">
        <w:rPr>
          <w:sz w:val="24"/>
          <w:szCs w:val="24"/>
        </w:rPr>
        <w:t xml:space="preserve">, ovale, </w:t>
      </w:r>
      <w:proofErr w:type="spellStart"/>
      <w:r w:rsidRPr="00842030">
        <w:rPr>
          <w:sz w:val="24"/>
          <w:szCs w:val="24"/>
        </w:rPr>
        <w:t>bikonvekse</w:t>
      </w:r>
      <w:proofErr w:type="spellEnd"/>
      <w:r w:rsidRPr="00842030">
        <w:rPr>
          <w:sz w:val="24"/>
          <w:szCs w:val="24"/>
        </w:rPr>
        <w:t xml:space="preserve"> tabletter med delekærv på begge sider, dimensioner 15 mm </w:t>
      </w:r>
      <w:r w:rsidR="0051241B">
        <w:rPr>
          <w:sz w:val="24"/>
          <w:szCs w:val="24"/>
        </w:rPr>
        <w:t>×</w:t>
      </w:r>
      <w:r w:rsidRPr="00842030">
        <w:rPr>
          <w:sz w:val="24"/>
          <w:szCs w:val="24"/>
        </w:rPr>
        <w:t xml:space="preserve"> 8 mm.</w:t>
      </w:r>
    </w:p>
    <w:p w:rsidR="00C651CC" w:rsidRPr="00842030" w:rsidRDefault="00C651CC" w:rsidP="005C7365">
      <w:pPr>
        <w:ind w:left="851"/>
        <w:rPr>
          <w:sz w:val="24"/>
          <w:szCs w:val="24"/>
        </w:rPr>
      </w:pPr>
      <w:r w:rsidRPr="00842030">
        <w:rPr>
          <w:sz w:val="24"/>
          <w:szCs w:val="24"/>
        </w:rPr>
        <w:t>Tabletten har kun delekærv for at muliggøre deling af tabletten, så den er nemmere at sluge. Tabletten kan ikke deles i to lige store doser.</w:t>
      </w:r>
    </w:p>
    <w:p w:rsidR="00C651CC" w:rsidRPr="00842030" w:rsidRDefault="00C651CC" w:rsidP="00C651CC">
      <w:pPr>
        <w:tabs>
          <w:tab w:val="left" w:pos="851"/>
        </w:tabs>
        <w:ind w:left="851" w:hanging="851"/>
        <w:rPr>
          <w:sz w:val="24"/>
          <w:szCs w:val="24"/>
        </w:rPr>
      </w:pPr>
    </w:p>
    <w:p w:rsidR="0051241B" w:rsidRDefault="0051241B">
      <w:pPr>
        <w:rPr>
          <w:sz w:val="24"/>
          <w:szCs w:val="24"/>
        </w:rPr>
      </w:pPr>
      <w:r>
        <w:rPr>
          <w:sz w:val="24"/>
          <w:szCs w:val="24"/>
        </w:rPr>
        <w:br w:type="page"/>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w:t>
      </w:r>
      <w:r w:rsidRPr="00C84483">
        <w:rPr>
          <w:b/>
          <w:sz w:val="24"/>
          <w:szCs w:val="24"/>
        </w:rPr>
        <w:tab/>
        <w:t>KLINISKE OPLYSNINGER</w:t>
      </w:r>
    </w:p>
    <w:p w:rsidR="0041151D" w:rsidRPr="00C84483" w:rsidRDefault="0041151D" w:rsidP="0041151D">
      <w:pPr>
        <w:tabs>
          <w:tab w:val="left" w:pos="851"/>
        </w:tabs>
        <w:ind w:left="851"/>
        <w:rPr>
          <w:b/>
          <w:sz w:val="24"/>
          <w:szCs w:val="24"/>
        </w:rPr>
      </w:pPr>
    </w:p>
    <w:p w:rsidR="0041151D" w:rsidRPr="00C84483" w:rsidRDefault="0041151D" w:rsidP="0041151D">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C651CC" w:rsidRPr="00842030" w:rsidRDefault="00C651CC" w:rsidP="005C7365">
      <w:pPr>
        <w:ind w:left="851"/>
        <w:rPr>
          <w:sz w:val="24"/>
          <w:szCs w:val="24"/>
        </w:rPr>
      </w:pPr>
      <w:r w:rsidRPr="00842030">
        <w:rPr>
          <w:sz w:val="24"/>
          <w:szCs w:val="24"/>
        </w:rPr>
        <w:t>Behandling af essentiel hypertension.</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 fastdoserede kombinationer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er indiceret til voksne patienter, som ikke opnår tilstrækkelig blodtrykskontrol med </w:t>
      </w:r>
      <w:proofErr w:type="spellStart"/>
      <w:r w:rsidRPr="00842030">
        <w:rPr>
          <w:sz w:val="24"/>
          <w:szCs w:val="24"/>
        </w:rPr>
        <w:t>olmesartanmedoxomil</w:t>
      </w:r>
      <w:proofErr w:type="spellEnd"/>
      <w:r w:rsidRPr="00842030">
        <w:rPr>
          <w:sz w:val="24"/>
          <w:szCs w:val="24"/>
        </w:rPr>
        <w:t xml:space="preserve"> 40 mg alene.</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C651CC" w:rsidRPr="00842030" w:rsidRDefault="00C651CC" w:rsidP="00C651CC">
      <w:pPr>
        <w:ind w:left="851"/>
        <w:rPr>
          <w:sz w:val="24"/>
          <w:szCs w:val="24"/>
        </w:rPr>
      </w:pPr>
    </w:p>
    <w:p w:rsidR="00C651CC" w:rsidRPr="00842030" w:rsidRDefault="00C651CC" w:rsidP="00C651CC">
      <w:pPr>
        <w:ind w:left="851"/>
        <w:rPr>
          <w:b/>
          <w:sz w:val="24"/>
          <w:szCs w:val="24"/>
        </w:rPr>
      </w:pPr>
      <w:r w:rsidRPr="00842030">
        <w:rPr>
          <w:b/>
          <w:sz w:val="24"/>
          <w:szCs w:val="24"/>
        </w:rPr>
        <w:t>Dosering</w:t>
      </w:r>
    </w:p>
    <w:p w:rsidR="00C651CC" w:rsidRPr="00842030" w:rsidRDefault="00C651CC" w:rsidP="00C651CC">
      <w:pPr>
        <w:ind w:left="851"/>
        <w:rPr>
          <w:sz w:val="24"/>
          <w:szCs w:val="24"/>
        </w:rPr>
      </w:pPr>
    </w:p>
    <w:p w:rsidR="00C651CC" w:rsidRPr="00842030" w:rsidRDefault="00C651CC" w:rsidP="00C651CC">
      <w:pPr>
        <w:ind w:left="851" w:hanging="851"/>
        <w:rPr>
          <w:i/>
          <w:sz w:val="24"/>
          <w:szCs w:val="24"/>
        </w:rPr>
      </w:pPr>
      <w:r w:rsidRPr="00842030">
        <w:rPr>
          <w:i/>
          <w:sz w:val="24"/>
          <w:szCs w:val="24"/>
        </w:rPr>
        <w:tab/>
        <w:t>Voksne</w:t>
      </w:r>
    </w:p>
    <w:p w:rsidR="00C651CC" w:rsidRPr="00842030" w:rsidRDefault="00C651CC" w:rsidP="00C651CC">
      <w:pPr>
        <w:ind w:left="851"/>
        <w:rPr>
          <w:sz w:val="24"/>
          <w:szCs w:val="24"/>
        </w:rPr>
      </w:pPr>
      <w:r w:rsidRPr="00842030">
        <w:rPr>
          <w:sz w:val="24"/>
          <w:szCs w:val="24"/>
        </w:rPr>
        <w:t xml:space="preserve">Den anbefalede dosis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eller 40 mg/25 mg er 1 tablet daglig.</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kan administreres til patienter, som ikke opnår tilstrækkelig blodtrykskontrol med 40 mg </w:t>
      </w:r>
      <w:proofErr w:type="spellStart"/>
      <w:r w:rsidRPr="00842030">
        <w:rPr>
          <w:sz w:val="24"/>
          <w:szCs w:val="24"/>
        </w:rPr>
        <w:t>olmesartanmedoxomil</w:t>
      </w:r>
      <w:proofErr w:type="spellEnd"/>
      <w:r w:rsidRPr="00842030">
        <w:rPr>
          <w:sz w:val="24"/>
          <w:szCs w:val="24"/>
        </w:rPr>
        <w:t xml:space="preserve"> alene.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bookmarkStart w:id="0" w:name="OLE_LINK2"/>
      <w:bookmarkStart w:id="1" w:name="OLE_LINK1"/>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mg/25 mg kan administreres til patienter, som ikke opnår tilstrækkelig blodtrykskontrol med den fast doserede kombination </w:t>
      </w:r>
      <w:proofErr w:type="spellStart"/>
      <w:r w:rsidRPr="00842030">
        <w:rPr>
          <w:color w:val="000000"/>
          <w:sz w:val="24"/>
          <w:szCs w:val="24"/>
        </w:rPr>
        <w:t>Olimesta</w:t>
      </w:r>
      <w:proofErr w:type="spellEnd"/>
      <w:r w:rsidRPr="00842030">
        <w:rPr>
          <w:color w:val="000000"/>
          <w:sz w:val="24"/>
          <w:szCs w:val="24"/>
        </w:rPr>
        <w:t xml:space="preserve"> </w:t>
      </w:r>
      <w:proofErr w:type="spellStart"/>
      <w:r w:rsidRPr="00842030">
        <w:rPr>
          <w:color w:val="000000"/>
          <w:sz w:val="24"/>
          <w:szCs w:val="24"/>
        </w:rPr>
        <w:t>Combi</w:t>
      </w:r>
      <w:proofErr w:type="spellEnd"/>
      <w:r w:rsidRPr="00842030">
        <w:rPr>
          <w:color w:val="000000"/>
          <w:sz w:val="24"/>
          <w:szCs w:val="24"/>
        </w:rPr>
        <w:t xml:space="preserve"> 40 mg/12,5 mg</w:t>
      </w:r>
      <w:r w:rsidRPr="00842030">
        <w:rPr>
          <w:sz w:val="24"/>
          <w:szCs w:val="24"/>
        </w:rPr>
        <w:t>.</w:t>
      </w:r>
    </w:p>
    <w:bookmarkEnd w:id="0"/>
    <w:bookmarkEnd w:id="1"/>
    <w:p w:rsidR="00C651CC" w:rsidRPr="00842030" w:rsidRDefault="00C651CC" w:rsidP="00C651CC">
      <w:pPr>
        <w:ind w:left="851" w:hanging="851"/>
        <w:rPr>
          <w:spacing w:val="-3"/>
          <w:sz w:val="24"/>
          <w:szCs w:val="24"/>
        </w:rPr>
      </w:pPr>
    </w:p>
    <w:p w:rsidR="00C651CC" w:rsidRPr="00842030" w:rsidRDefault="00C651CC" w:rsidP="00C651CC">
      <w:pPr>
        <w:ind w:left="851"/>
        <w:rPr>
          <w:sz w:val="24"/>
          <w:szCs w:val="24"/>
        </w:rPr>
      </w:pPr>
      <w:r w:rsidRPr="00842030">
        <w:rPr>
          <w:sz w:val="24"/>
          <w:szCs w:val="24"/>
        </w:rPr>
        <w:t xml:space="preserve">For nemheds skyld kan patienter, der får </w:t>
      </w:r>
      <w:proofErr w:type="spellStart"/>
      <w:r w:rsidRPr="00842030">
        <w:rPr>
          <w:sz w:val="24"/>
          <w:szCs w:val="24"/>
        </w:rPr>
        <w:t>olmesartanmedoxomil</w:t>
      </w:r>
      <w:proofErr w:type="spellEnd"/>
      <w:r w:rsidRPr="00842030">
        <w:rPr>
          <w:sz w:val="24"/>
          <w:szCs w:val="24"/>
        </w:rPr>
        <w:t xml:space="preserve"> og </w:t>
      </w:r>
      <w:proofErr w:type="spellStart"/>
      <w:r w:rsidRPr="00842030">
        <w:rPr>
          <w:sz w:val="24"/>
          <w:szCs w:val="24"/>
        </w:rPr>
        <w:t>hydrochlorthiazid</w:t>
      </w:r>
      <w:proofErr w:type="spellEnd"/>
      <w:r w:rsidRPr="00842030">
        <w:rPr>
          <w:sz w:val="24"/>
          <w:szCs w:val="24"/>
        </w:rPr>
        <w:t xml:space="preserve"> som separate tabletter skifte til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tabletter, der indeholder komponenterne i de samme doser.</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kan indtages alene eller i forbindelse med et måltid.</w:t>
      </w:r>
    </w:p>
    <w:p w:rsidR="00C651CC" w:rsidRPr="00842030" w:rsidRDefault="00C651CC" w:rsidP="00C651CC">
      <w:pPr>
        <w:ind w:left="851" w:hanging="851"/>
        <w:rPr>
          <w:sz w:val="24"/>
          <w:szCs w:val="24"/>
        </w:rPr>
      </w:pPr>
    </w:p>
    <w:p w:rsidR="00C651CC" w:rsidRPr="00842030" w:rsidRDefault="00C651CC" w:rsidP="00C651CC">
      <w:pPr>
        <w:ind w:left="851"/>
        <w:rPr>
          <w:i/>
          <w:sz w:val="24"/>
          <w:szCs w:val="24"/>
        </w:rPr>
      </w:pPr>
      <w:r w:rsidRPr="00842030">
        <w:rPr>
          <w:i/>
          <w:sz w:val="24"/>
          <w:szCs w:val="24"/>
        </w:rPr>
        <w:t>Ældre (65 år eller derover)</w:t>
      </w:r>
    </w:p>
    <w:p w:rsidR="00C651CC" w:rsidRPr="00842030" w:rsidRDefault="00C651CC" w:rsidP="00C651CC">
      <w:pPr>
        <w:ind w:left="851"/>
        <w:rPr>
          <w:sz w:val="24"/>
          <w:szCs w:val="24"/>
        </w:rPr>
      </w:pPr>
      <w:r w:rsidRPr="00842030">
        <w:rPr>
          <w:sz w:val="24"/>
          <w:szCs w:val="24"/>
        </w:rPr>
        <w:t>Ældre personer bør have kombinationen med samme dosering som beskrevet for voksne.</w:t>
      </w:r>
    </w:p>
    <w:p w:rsidR="00C651CC" w:rsidRPr="00842030" w:rsidRDefault="00C651CC" w:rsidP="00C651CC">
      <w:pPr>
        <w:ind w:left="851"/>
        <w:rPr>
          <w:sz w:val="24"/>
          <w:szCs w:val="24"/>
        </w:rPr>
      </w:pPr>
      <w:r w:rsidRPr="00842030">
        <w:rPr>
          <w:sz w:val="24"/>
          <w:szCs w:val="24"/>
        </w:rPr>
        <w:t>Blodtrykket skal monitoreres nøje.</w:t>
      </w:r>
    </w:p>
    <w:p w:rsidR="00C651CC" w:rsidRPr="00842030" w:rsidRDefault="00C651CC" w:rsidP="00C651CC">
      <w:pPr>
        <w:ind w:left="851" w:hanging="851"/>
        <w:rPr>
          <w:sz w:val="24"/>
          <w:szCs w:val="24"/>
        </w:rPr>
      </w:pPr>
    </w:p>
    <w:p w:rsidR="00C651CC" w:rsidRPr="00842030" w:rsidRDefault="00C651CC" w:rsidP="00C651CC">
      <w:pPr>
        <w:ind w:left="851"/>
        <w:rPr>
          <w:i/>
          <w:spacing w:val="-3"/>
          <w:sz w:val="24"/>
          <w:szCs w:val="24"/>
        </w:rPr>
      </w:pPr>
      <w:r w:rsidRPr="00842030">
        <w:rPr>
          <w:i/>
          <w:sz w:val="24"/>
          <w:szCs w:val="24"/>
        </w:rPr>
        <w:t>Nedsat nyrefunktion</w:t>
      </w:r>
    </w:p>
    <w:p w:rsidR="00C651CC" w:rsidRPr="00842030" w:rsidRDefault="00C651CC" w:rsidP="00C651CC">
      <w:pPr>
        <w:ind w:left="851" w:hanging="851"/>
        <w:rPr>
          <w:sz w:val="24"/>
          <w:szCs w:val="24"/>
        </w:rPr>
      </w:pPr>
      <w:r w:rsidRPr="00842030">
        <w:rPr>
          <w:sz w:val="24"/>
          <w:szCs w:val="24"/>
        </w:rPr>
        <w:tab/>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er kontraindiceret til patienter med svær nyrefunktionsnedsættelse (</w:t>
      </w:r>
      <w:proofErr w:type="spellStart"/>
      <w:r w:rsidRPr="00842030">
        <w:rPr>
          <w:sz w:val="24"/>
          <w:szCs w:val="24"/>
        </w:rPr>
        <w:t>kreatininclearance</w:t>
      </w:r>
      <w:proofErr w:type="spellEnd"/>
      <w:r w:rsidRPr="00842030">
        <w:rPr>
          <w:sz w:val="24"/>
          <w:szCs w:val="24"/>
        </w:rPr>
        <w:t xml:space="preserve"> &lt;30 ml/min). </w:t>
      </w:r>
    </w:p>
    <w:p w:rsidR="00C651CC" w:rsidRPr="00842030" w:rsidRDefault="00C651CC" w:rsidP="00C651CC">
      <w:pPr>
        <w:ind w:left="851"/>
        <w:rPr>
          <w:sz w:val="24"/>
          <w:szCs w:val="24"/>
        </w:rPr>
      </w:pPr>
      <w:r w:rsidRPr="00842030">
        <w:rPr>
          <w:sz w:val="24"/>
          <w:szCs w:val="24"/>
        </w:rPr>
        <w:t xml:space="preserve">Den maksimale dosis </w:t>
      </w:r>
      <w:proofErr w:type="spellStart"/>
      <w:r w:rsidRPr="00842030">
        <w:rPr>
          <w:sz w:val="24"/>
          <w:szCs w:val="24"/>
        </w:rPr>
        <w:t>olmesartanmedoxomil</w:t>
      </w:r>
      <w:proofErr w:type="spellEnd"/>
      <w:r w:rsidRPr="00842030">
        <w:rPr>
          <w:sz w:val="24"/>
          <w:szCs w:val="24"/>
        </w:rPr>
        <w:t xml:space="preserve"> til patienter med let til moderat nedsat nyre-funktion (</w:t>
      </w:r>
      <w:proofErr w:type="spellStart"/>
      <w:r w:rsidRPr="00842030">
        <w:rPr>
          <w:sz w:val="24"/>
          <w:szCs w:val="24"/>
        </w:rPr>
        <w:t>kreatininclearance</w:t>
      </w:r>
      <w:proofErr w:type="spellEnd"/>
      <w:r w:rsidRPr="00842030">
        <w:rPr>
          <w:sz w:val="24"/>
          <w:szCs w:val="24"/>
        </w:rPr>
        <w:t xml:space="preserve"> 30-60 ml/min) er 20 mg </w:t>
      </w:r>
      <w:proofErr w:type="spellStart"/>
      <w:r w:rsidRPr="00842030">
        <w:rPr>
          <w:sz w:val="24"/>
          <w:szCs w:val="24"/>
        </w:rPr>
        <w:t>olmesartanmedoxomil</w:t>
      </w:r>
      <w:proofErr w:type="spellEnd"/>
      <w:r w:rsidRPr="00842030">
        <w:rPr>
          <w:sz w:val="24"/>
          <w:szCs w:val="24"/>
        </w:rPr>
        <w:t xml:space="preserve"> én gang daglig, da der er begrænset erfaring med højere doser hos denne patientgruppe, og </w:t>
      </w:r>
      <w:r w:rsidR="00977FCD" w:rsidRPr="00842030">
        <w:rPr>
          <w:sz w:val="24"/>
          <w:szCs w:val="24"/>
        </w:rPr>
        <w:t>periodisk</w:t>
      </w:r>
      <w:r w:rsidRPr="00842030">
        <w:rPr>
          <w:sz w:val="24"/>
          <w:szCs w:val="24"/>
        </w:rPr>
        <w:t xml:space="preserve"> kontrol anbefales. </w:t>
      </w:r>
    </w:p>
    <w:p w:rsidR="00C651CC" w:rsidRPr="00842030" w:rsidRDefault="00C651CC" w:rsidP="00C651CC">
      <w:pPr>
        <w:ind w:left="851"/>
        <w:rPr>
          <w:sz w:val="24"/>
          <w:szCs w:val="24"/>
        </w:rPr>
      </w:pP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er derfor kontraindiceret ved nedsat nyrefunktion i alle stadier (se pkt. 4.3, 4.4 og 5.2).</w:t>
      </w:r>
    </w:p>
    <w:p w:rsidR="00C651CC" w:rsidRPr="00842030" w:rsidRDefault="00C651CC" w:rsidP="00C651CC">
      <w:pPr>
        <w:ind w:left="851" w:hanging="851"/>
        <w:rPr>
          <w:sz w:val="24"/>
          <w:szCs w:val="24"/>
        </w:rPr>
      </w:pPr>
    </w:p>
    <w:p w:rsidR="00C651CC" w:rsidRPr="00842030" w:rsidRDefault="00C651CC" w:rsidP="00C651CC">
      <w:pPr>
        <w:ind w:left="851" w:hanging="851"/>
        <w:rPr>
          <w:i/>
          <w:sz w:val="24"/>
          <w:szCs w:val="24"/>
        </w:rPr>
      </w:pPr>
      <w:r w:rsidRPr="00842030">
        <w:rPr>
          <w:i/>
          <w:sz w:val="24"/>
          <w:szCs w:val="24"/>
        </w:rPr>
        <w:tab/>
        <w:t>Nedsat leverfunktion</w:t>
      </w:r>
    </w:p>
    <w:p w:rsidR="00C651CC" w:rsidRPr="00842030" w:rsidRDefault="00C651CC" w:rsidP="00C651CC">
      <w:pPr>
        <w:ind w:left="851" w:hanging="851"/>
        <w:rPr>
          <w:sz w:val="24"/>
          <w:szCs w:val="24"/>
        </w:rPr>
      </w:pPr>
      <w:r w:rsidRPr="00842030">
        <w:rPr>
          <w:sz w:val="24"/>
          <w:szCs w:val="24"/>
        </w:rPr>
        <w:tab/>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bør anvendes med forsigtighed hos patienter med let nedsat leverfunktion (se pkt. 4.4 og 5.2). Hos patienter med nedsat leverfunktion, som er i behandling med </w:t>
      </w:r>
      <w:proofErr w:type="spellStart"/>
      <w:r w:rsidRPr="00842030">
        <w:rPr>
          <w:sz w:val="24"/>
          <w:szCs w:val="24"/>
        </w:rPr>
        <w:t>diuretika</w:t>
      </w:r>
      <w:proofErr w:type="spellEnd"/>
      <w:r w:rsidRPr="00842030">
        <w:rPr>
          <w:sz w:val="24"/>
          <w:szCs w:val="24"/>
        </w:rPr>
        <w:t xml:space="preserve"> og/eller andre </w:t>
      </w:r>
      <w:proofErr w:type="spellStart"/>
      <w:r w:rsidRPr="00842030">
        <w:rPr>
          <w:sz w:val="24"/>
          <w:szCs w:val="24"/>
        </w:rPr>
        <w:t>antihypertensiva</w:t>
      </w:r>
      <w:proofErr w:type="spellEnd"/>
      <w:r w:rsidRPr="00842030">
        <w:rPr>
          <w:sz w:val="24"/>
          <w:szCs w:val="24"/>
        </w:rPr>
        <w:t xml:space="preserve">, anbefales nøje monitorering af blodtryk og nyrefunktion. Hos patienter med moderat leverfunktionsnedsættelse anbefales en initialdosis på 10 mg </w:t>
      </w:r>
      <w:proofErr w:type="spellStart"/>
      <w:r w:rsidRPr="00842030">
        <w:rPr>
          <w:sz w:val="24"/>
          <w:szCs w:val="24"/>
        </w:rPr>
        <w:t>olmesartanmedoxomil</w:t>
      </w:r>
      <w:proofErr w:type="spellEnd"/>
      <w:r w:rsidRPr="00842030">
        <w:rPr>
          <w:sz w:val="24"/>
          <w:szCs w:val="24"/>
        </w:rPr>
        <w:t xml:space="preserve"> én gang daglig, og der bør højst gives 20 mg én gang daglig. Der er ingen erfaring med </w:t>
      </w:r>
      <w:proofErr w:type="spellStart"/>
      <w:r w:rsidRPr="00842030">
        <w:rPr>
          <w:sz w:val="24"/>
          <w:szCs w:val="24"/>
        </w:rPr>
        <w:lastRenderedPageBreak/>
        <w:t>olmesartanmedoxomil</w:t>
      </w:r>
      <w:proofErr w:type="spellEnd"/>
      <w:r w:rsidRPr="00842030">
        <w:rPr>
          <w:sz w:val="24"/>
          <w:szCs w:val="24"/>
        </w:rPr>
        <w:t xml:space="preserve"> hos patienter med alvorligt nedsat leverfunktion.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bør derfor ikke anvendes til patienter med moderat eller svært nedsat leverfunktion (se pkt. 4.3 og 5.2) eller med </w:t>
      </w:r>
      <w:proofErr w:type="spellStart"/>
      <w:r w:rsidRPr="00842030">
        <w:rPr>
          <w:sz w:val="24"/>
          <w:szCs w:val="24"/>
        </w:rPr>
        <w:t>kolestase</w:t>
      </w:r>
      <w:proofErr w:type="spellEnd"/>
      <w:r w:rsidRPr="00842030">
        <w:rPr>
          <w:sz w:val="24"/>
          <w:szCs w:val="24"/>
        </w:rPr>
        <w:t xml:space="preserve"> og galdevejsobstruktion (se pkt. 4.3).</w:t>
      </w:r>
    </w:p>
    <w:p w:rsidR="00C651CC" w:rsidRPr="00842030" w:rsidRDefault="00C651CC" w:rsidP="00C651CC">
      <w:pPr>
        <w:ind w:left="851" w:hanging="851"/>
        <w:rPr>
          <w:sz w:val="24"/>
          <w:szCs w:val="24"/>
        </w:rPr>
      </w:pPr>
    </w:p>
    <w:p w:rsidR="00C651CC" w:rsidRPr="00842030" w:rsidRDefault="00C651CC" w:rsidP="00C651CC">
      <w:pPr>
        <w:ind w:left="851"/>
        <w:rPr>
          <w:i/>
          <w:sz w:val="24"/>
          <w:szCs w:val="24"/>
        </w:rPr>
      </w:pPr>
      <w:r w:rsidRPr="00842030">
        <w:rPr>
          <w:i/>
          <w:sz w:val="24"/>
          <w:szCs w:val="24"/>
        </w:rPr>
        <w:t>Pædiatrisk population</w:t>
      </w:r>
    </w:p>
    <w:p w:rsidR="00C651CC" w:rsidRPr="00842030" w:rsidRDefault="00C651CC" w:rsidP="00C651CC">
      <w:pPr>
        <w:widowControl w:val="0"/>
        <w:ind w:left="851"/>
        <w:rPr>
          <w:sz w:val="24"/>
          <w:szCs w:val="24"/>
        </w:rPr>
      </w:pPr>
      <w:r w:rsidRPr="00842030">
        <w:rPr>
          <w:sz w:val="24"/>
          <w:szCs w:val="24"/>
        </w:rPr>
        <w:t xml:space="preserve">Sikkerhed og virkning af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hos børn under 18 år er ikke klarlagt. Der foreligger ingen data.</w:t>
      </w:r>
    </w:p>
    <w:p w:rsidR="00C651CC" w:rsidRPr="00842030" w:rsidRDefault="00C651CC" w:rsidP="00C651CC">
      <w:pPr>
        <w:widowControl w:val="0"/>
        <w:ind w:left="851" w:hanging="851"/>
        <w:rPr>
          <w:sz w:val="24"/>
          <w:szCs w:val="24"/>
        </w:rPr>
      </w:pPr>
    </w:p>
    <w:p w:rsidR="00C651CC" w:rsidRPr="00842030" w:rsidRDefault="00C651CC" w:rsidP="00C651CC">
      <w:pPr>
        <w:widowControl w:val="0"/>
        <w:ind w:left="851"/>
        <w:rPr>
          <w:sz w:val="24"/>
          <w:szCs w:val="24"/>
          <w:u w:val="single"/>
        </w:rPr>
      </w:pPr>
      <w:r w:rsidRPr="00842030">
        <w:rPr>
          <w:sz w:val="24"/>
          <w:szCs w:val="24"/>
          <w:u w:val="single"/>
        </w:rPr>
        <w:t>Administration</w:t>
      </w:r>
    </w:p>
    <w:p w:rsidR="00C651CC" w:rsidRPr="00842030" w:rsidRDefault="00C651CC" w:rsidP="00C651CC">
      <w:pPr>
        <w:tabs>
          <w:tab w:val="left" w:pos="851"/>
        </w:tabs>
        <w:ind w:left="851" w:hanging="851"/>
        <w:rPr>
          <w:sz w:val="24"/>
          <w:szCs w:val="24"/>
        </w:rPr>
      </w:pPr>
      <w:r w:rsidRPr="00842030">
        <w:rPr>
          <w:sz w:val="24"/>
          <w:szCs w:val="24"/>
        </w:rPr>
        <w:tab/>
        <w:t>Tabletten bør tages med tilstrækkelig væske (f.eks. et glas vand). Tabletten må ikke tygges, og den bør tages på samme tid hver dag.</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4.3</w:t>
      </w:r>
      <w:r w:rsidRPr="00C84483">
        <w:rPr>
          <w:b/>
          <w:sz w:val="24"/>
          <w:szCs w:val="24"/>
        </w:rPr>
        <w:tab/>
        <w:t>Kontraindikationer</w:t>
      </w:r>
    </w:p>
    <w:p w:rsidR="00C651CC" w:rsidRPr="00842030" w:rsidRDefault="00C651CC" w:rsidP="00C651CC">
      <w:pPr>
        <w:ind w:left="851" w:hanging="851"/>
        <w:rPr>
          <w:sz w:val="24"/>
          <w:szCs w:val="24"/>
        </w:rPr>
      </w:pPr>
      <w:r w:rsidRPr="00842030">
        <w:rPr>
          <w:sz w:val="24"/>
          <w:szCs w:val="24"/>
        </w:rPr>
        <w:tab/>
        <w:t xml:space="preserve">Overfølsomhed over for de aktive indholdsstoffer, over for et eller flere af hjælpestofferne (se pkt. 6.1) eller over for andre </w:t>
      </w:r>
      <w:proofErr w:type="spellStart"/>
      <w:r w:rsidRPr="00842030">
        <w:rPr>
          <w:sz w:val="24"/>
          <w:szCs w:val="24"/>
        </w:rPr>
        <w:t>sulphonamidderivater</w:t>
      </w:r>
      <w:proofErr w:type="spellEnd"/>
      <w:r w:rsidRPr="00842030">
        <w:rPr>
          <w:sz w:val="24"/>
          <w:szCs w:val="24"/>
        </w:rPr>
        <w:t xml:space="preserve"> (</w:t>
      </w:r>
      <w:proofErr w:type="spellStart"/>
      <w:r w:rsidRPr="00842030">
        <w:rPr>
          <w:sz w:val="24"/>
          <w:szCs w:val="24"/>
        </w:rPr>
        <w:t>hydrochlorthiazid</w:t>
      </w:r>
      <w:proofErr w:type="spellEnd"/>
      <w:r w:rsidRPr="00842030">
        <w:rPr>
          <w:sz w:val="24"/>
          <w:szCs w:val="24"/>
        </w:rPr>
        <w:t xml:space="preserve"> hører til lægemiddelgruppen af </w:t>
      </w:r>
      <w:proofErr w:type="spellStart"/>
      <w:r w:rsidRPr="00842030">
        <w:rPr>
          <w:sz w:val="24"/>
          <w:szCs w:val="24"/>
        </w:rPr>
        <w:t>sulphonamider</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Nedsat nyrefunktion (se pkt. 4.4 og 5.2).</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Refraktorisk</w:t>
      </w:r>
      <w:proofErr w:type="spellEnd"/>
      <w:r w:rsidRPr="00842030">
        <w:rPr>
          <w:sz w:val="24"/>
          <w:szCs w:val="24"/>
        </w:rPr>
        <w:t xml:space="preserve"> </w:t>
      </w:r>
      <w:proofErr w:type="spellStart"/>
      <w:r w:rsidRPr="00842030">
        <w:rPr>
          <w:sz w:val="24"/>
          <w:szCs w:val="24"/>
        </w:rPr>
        <w:t>hypokaliæmi</w:t>
      </w:r>
      <w:proofErr w:type="spellEnd"/>
      <w:r w:rsidRPr="00842030">
        <w:rPr>
          <w:sz w:val="24"/>
          <w:szCs w:val="24"/>
        </w:rPr>
        <w:t xml:space="preserve">, </w:t>
      </w:r>
      <w:proofErr w:type="spellStart"/>
      <w:r w:rsidRPr="00842030">
        <w:rPr>
          <w:sz w:val="24"/>
          <w:szCs w:val="24"/>
        </w:rPr>
        <w:t>hypercalcæmi</w:t>
      </w:r>
      <w:proofErr w:type="spellEnd"/>
      <w:r w:rsidRPr="00842030">
        <w:rPr>
          <w:sz w:val="24"/>
          <w:szCs w:val="24"/>
        </w:rPr>
        <w:t xml:space="preserve">, </w:t>
      </w:r>
      <w:proofErr w:type="spellStart"/>
      <w:r w:rsidRPr="00842030">
        <w:rPr>
          <w:sz w:val="24"/>
          <w:szCs w:val="24"/>
        </w:rPr>
        <w:t>hyponatriæmi</w:t>
      </w:r>
      <w:proofErr w:type="spellEnd"/>
      <w:r w:rsidRPr="00842030">
        <w:rPr>
          <w:sz w:val="24"/>
          <w:szCs w:val="24"/>
        </w:rPr>
        <w:t xml:space="preserve"> og symptomatisk </w:t>
      </w:r>
      <w:proofErr w:type="spellStart"/>
      <w:r w:rsidRPr="00842030">
        <w:rPr>
          <w:sz w:val="24"/>
          <w:szCs w:val="24"/>
        </w:rPr>
        <w:t>hyperurikæmi</w:t>
      </w:r>
      <w:proofErr w:type="spellEnd"/>
      <w:r w:rsidRPr="00842030">
        <w:rPr>
          <w:sz w:val="24"/>
          <w:szCs w:val="24"/>
        </w:rPr>
        <w:t>.</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Moderat og svært nedsat leverfunktion, </w:t>
      </w:r>
      <w:proofErr w:type="spellStart"/>
      <w:r w:rsidRPr="00842030">
        <w:rPr>
          <w:sz w:val="24"/>
          <w:szCs w:val="24"/>
        </w:rPr>
        <w:t>kolestase</w:t>
      </w:r>
      <w:proofErr w:type="spellEnd"/>
      <w:r w:rsidRPr="00842030">
        <w:rPr>
          <w:sz w:val="24"/>
          <w:szCs w:val="24"/>
        </w:rPr>
        <w:t xml:space="preserve"> og lidelser med galdevejsobstruktion (se pkt. 5.2).</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I graviditetens andet og tredje trimester (se pkt. 4.4 og 4.6).</w:t>
      </w:r>
    </w:p>
    <w:p w:rsidR="00C651CC" w:rsidRPr="00842030" w:rsidRDefault="00C651CC" w:rsidP="00C651CC">
      <w:pPr>
        <w:ind w:left="851"/>
        <w:rPr>
          <w:sz w:val="24"/>
          <w:szCs w:val="24"/>
        </w:rPr>
      </w:pPr>
    </w:p>
    <w:p w:rsidR="00C651CC" w:rsidRPr="00842030" w:rsidRDefault="00C651CC" w:rsidP="00C651CC">
      <w:pPr>
        <w:tabs>
          <w:tab w:val="left" w:pos="567"/>
        </w:tabs>
        <w:ind w:left="851"/>
        <w:rPr>
          <w:sz w:val="24"/>
          <w:szCs w:val="24"/>
        </w:rPr>
      </w:pPr>
      <w:r w:rsidRPr="00842030">
        <w:rPr>
          <w:sz w:val="24"/>
          <w:szCs w:val="24"/>
        </w:rPr>
        <w:t xml:space="preserve">Samtidig brug af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og lægemidler indeholdende </w:t>
      </w:r>
      <w:proofErr w:type="spellStart"/>
      <w:r w:rsidRPr="00842030">
        <w:rPr>
          <w:sz w:val="24"/>
          <w:szCs w:val="24"/>
        </w:rPr>
        <w:t>aliskiren</w:t>
      </w:r>
      <w:proofErr w:type="spellEnd"/>
      <w:r w:rsidRPr="00842030">
        <w:rPr>
          <w:sz w:val="24"/>
          <w:szCs w:val="24"/>
        </w:rPr>
        <w:t xml:space="preserve"> er kontraindiceret hos patienter med diabetes mellitus eller nedsat nyrefunktion (GFR &lt; 60 ml/min/1,73 m</w:t>
      </w:r>
      <w:r w:rsidRPr="00842030">
        <w:rPr>
          <w:sz w:val="24"/>
          <w:szCs w:val="24"/>
          <w:vertAlign w:val="superscript"/>
        </w:rPr>
        <w:t>2</w:t>
      </w:r>
      <w:r w:rsidRPr="00842030">
        <w:rPr>
          <w:sz w:val="24"/>
          <w:szCs w:val="24"/>
        </w:rPr>
        <w:t>) (se pkt. 4.5 og 5.1).</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C651CC" w:rsidRPr="00842030" w:rsidRDefault="00C651CC" w:rsidP="00C651CC">
      <w:pPr>
        <w:ind w:left="851" w:hanging="851"/>
        <w:rPr>
          <w:sz w:val="24"/>
          <w:szCs w:val="24"/>
        </w:rPr>
      </w:pPr>
    </w:p>
    <w:p w:rsidR="00C651CC" w:rsidRPr="00842030" w:rsidRDefault="00C651CC" w:rsidP="00C651CC">
      <w:pPr>
        <w:ind w:left="851" w:hanging="851"/>
        <w:rPr>
          <w:sz w:val="24"/>
          <w:szCs w:val="24"/>
          <w:u w:val="single"/>
        </w:rPr>
      </w:pPr>
      <w:r w:rsidRPr="00842030">
        <w:rPr>
          <w:sz w:val="24"/>
          <w:szCs w:val="24"/>
        </w:rPr>
        <w:tab/>
      </w:r>
      <w:proofErr w:type="spellStart"/>
      <w:r w:rsidRPr="00842030">
        <w:rPr>
          <w:sz w:val="24"/>
          <w:szCs w:val="24"/>
          <w:u w:val="single"/>
        </w:rPr>
        <w:t>Intravaskulær</w:t>
      </w:r>
      <w:proofErr w:type="spellEnd"/>
      <w:r w:rsidRPr="00842030">
        <w:rPr>
          <w:sz w:val="24"/>
          <w:szCs w:val="24"/>
          <w:u w:val="single"/>
        </w:rPr>
        <w:t xml:space="preserve"> </w:t>
      </w:r>
      <w:proofErr w:type="spellStart"/>
      <w:r w:rsidRPr="00842030">
        <w:rPr>
          <w:sz w:val="24"/>
          <w:szCs w:val="24"/>
          <w:u w:val="single"/>
        </w:rPr>
        <w:t>volumendepletering</w:t>
      </w:r>
      <w:proofErr w:type="spellEnd"/>
      <w:r w:rsidRPr="00842030">
        <w:rPr>
          <w:sz w:val="24"/>
          <w:szCs w:val="24"/>
          <w:u w:val="single"/>
        </w:rPr>
        <w:t xml:space="preserve"> </w:t>
      </w:r>
    </w:p>
    <w:p w:rsidR="00C651CC" w:rsidRPr="00842030" w:rsidRDefault="00C651CC" w:rsidP="00C651CC">
      <w:pPr>
        <w:ind w:left="851"/>
        <w:rPr>
          <w:sz w:val="24"/>
          <w:szCs w:val="24"/>
        </w:rPr>
      </w:pPr>
      <w:r w:rsidRPr="00842030">
        <w:rPr>
          <w:sz w:val="24"/>
          <w:szCs w:val="24"/>
        </w:rPr>
        <w:t xml:space="preserve">Især efter første dosis kan der opstå symptomatisk hypotension hos patienter, som er i væske- og/eller saltunderskud efter intensiv </w:t>
      </w:r>
      <w:proofErr w:type="spellStart"/>
      <w:r w:rsidRPr="00842030">
        <w:rPr>
          <w:sz w:val="24"/>
          <w:szCs w:val="24"/>
        </w:rPr>
        <w:t>diuretikabehandling</w:t>
      </w:r>
      <w:proofErr w:type="spellEnd"/>
      <w:r w:rsidRPr="00842030">
        <w:rPr>
          <w:sz w:val="24"/>
          <w:szCs w:val="24"/>
        </w:rPr>
        <w:t xml:space="preserve">, saltfattig diæt, diarré eller opkastninger. Sådanne tilstande bør afhjælpes før administration af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 xml:space="preserve">Andre tilstande med stimulation af </w:t>
      </w:r>
      <w:proofErr w:type="spellStart"/>
      <w:r w:rsidRPr="00842030">
        <w:rPr>
          <w:sz w:val="24"/>
          <w:szCs w:val="24"/>
          <w:u w:val="single"/>
        </w:rPr>
        <w:t>renin</w:t>
      </w:r>
      <w:proofErr w:type="spellEnd"/>
      <w:r w:rsidRPr="00842030">
        <w:rPr>
          <w:sz w:val="24"/>
          <w:szCs w:val="24"/>
          <w:u w:val="single"/>
        </w:rPr>
        <w:t>-</w:t>
      </w:r>
      <w:proofErr w:type="spellStart"/>
      <w:r w:rsidRPr="00842030">
        <w:rPr>
          <w:sz w:val="24"/>
          <w:szCs w:val="24"/>
          <w:u w:val="single"/>
        </w:rPr>
        <w:t>angiotensin</w:t>
      </w:r>
      <w:proofErr w:type="spellEnd"/>
      <w:r w:rsidRPr="00842030">
        <w:rPr>
          <w:sz w:val="24"/>
          <w:szCs w:val="24"/>
          <w:u w:val="single"/>
        </w:rPr>
        <w:t>-</w:t>
      </w:r>
      <w:proofErr w:type="spellStart"/>
      <w:r w:rsidRPr="00842030">
        <w:rPr>
          <w:sz w:val="24"/>
          <w:szCs w:val="24"/>
          <w:u w:val="single"/>
        </w:rPr>
        <w:t>aldosteron</w:t>
      </w:r>
      <w:proofErr w:type="spellEnd"/>
      <w:r w:rsidRPr="00842030">
        <w:rPr>
          <w:sz w:val="24"/>
          <w:szCs w:val="24"/>
          <w:u w:val="single"/>
        </w:rPr>
        <w:t>-systemet</w:t>
      </w:r>
    </w:p>
    <w:p w:rsidR="00C651CC" w:rsidRPr="00842030" w:rsidRDefault="00C651CC" w:rsidP="00C651CC">
      <w:pPr>
        <w:ind w:left="851"/>
        <w:rPr>
          <w:sz w:val="24"/>
          <w:szCs w:val="24"/>
        </w:rPr>
      </w:pPr>
      <w:r w:rsidRPr="00842030">
        <w:rPr>
          <w:sz w:val="24"/>
          <w:szCs w:val="24"/>
        </w:rPr>
        <w:t xml:space="preserve">Hos patienter, hvis </w:t>
      </w:r>
      <w:proofErr w:type="spellStart"/>
      <w:r w:rsidRPr="00842030">
        <w:rPr>
          <w:sz w:val="24"/>
          <w:szCs w:val="24"/>
        </w:rPr>
        <w:t>kartonus</w:t>
      </w:r>
      <w:proofErr w:type="spellEnd"/>
      <w:r w:rsidRPr="00842030">
        <w:rPr>
          <w:sz w:val="24"/>
          <w:szCs w:val="24"/>
        </w:rPr>
        <w:t xml:space="preserve"> og nyrefunktion hovedsageligt afhænger af </w:t>
      </w:r>
      <w:proofErr w:type="spellStart"/>
      <w:r w:rsidRPr="00842030">
        <w:rPr>
          <w:sz w:val="24"/>
          <w:szCs w:val="24"/>
        </w:rPr>
        <w:t>renin</w:t>
      </w:r>
      <w:proofErr w:type="spellEnd"/>
      <w:r w:rsidRPr="00842030">
        <w:rPr>
          <w:sz w:val="24"/>
          <w:szCs w:val="24"/>
        </w:rPr>
        <w:t>-</w:t>
      </w:r>
      <w:proofErr w:type="spellStart"/>
      <w:r w:rsidRPr="00842030">
        <w:rPr>
          <w:sz w:val="24"/>
          <w:szCs w:val="24"/>
        </w:rPr>
        <w:t>angiotensin</w:t>
      </w:r>
      <w:proofErr w:type="spellEnd"/>
      <w:r w:rsidRPr="00842030">
        <w:rPr>
          <w:sz w:val="24"/>
          <w:szCs w:val="24"/>
        </w:rPr>
        <w:t>-</w:t>
      </w:r>
      <w:proofErr w:type="spellStart"/>
      <w:r w:rsidRPr="00842030">
        <w:rPr>
          <w:sz w:val="24"/>
          <w:szCs w:val="24"/>
        </w:rPr>
        <w:t>aldosteron</w:t>
      </w:r>
      <w:proofErr w:type="spellEnd"/>
      <w:r w:rsidRPr="00842030">
        <w:rPr>
          <w:sz w:val="24"/>
          <w:szCs w:val="24"/>
        </w:rPr>
        <w:t xml:space="preserve">-systemet (f.eks. patienter med </w:t>
      </w:r>
      <w:proofErr w:type="gramStart"/>
      <w:r w:rsidRPr="00842030">
        <w:rPr>
          <w:sz w:val="24"/>
          <w:szCs w:val="24"/>
        </w:rPr>
        <w:t>alvorlig kongestiv hjertesvigt</w:t>
      </w:r>
      <w:proofErr w:type="gramEnd"/>
      <w:r w:rsidRPr="00842030">
        <w:rPr>
          <w:sz w:val="24"/>
          <w:szCs w:val="24"/>
        </w:rPr>
        <w:t xml:space="preserve"> eller underliggende nyresygdom, herunder nyrearteriestenose), er behandling med lægemidler, der påvirker dette system, sat i forbindelse med akut hypotension, </w:t>
      </w:r>
      <w:proofErr w:type="spellStart"/>
      <w:r w:rsidRPr="00842030">
        <w:rPr>
          <w:sz w:val="24"/>
          <w:szCs w:val="24"/>
        </w:rPr>
        <w:t>azotæmi</w:t>
      </w:r>
      <w:proofErr w:type="spellEnd"/>
      <w:r w:rsidRPr="00842030">
        <w:rPr>
          <w:sz w:val="24"/>
          <w:szCs w:val="24"/>
        </w:rPr>
        <w:t xml:space="preserve">, </w:t>
      </w:r>
      <w:proofErr w:type="spellStart"/>
      <w:r w:rsidRPr="00842030">
        <w:rPr>
          <w:sz w:val="24"/>
          <w:szCs w:val="24"/>
        </w:rPr>
        <w:t>oliguri</w:t>
      </w:r>
      <w:proofErr w:type="spellEnd"/>
      <w:r w:rsidRPr="00842030">
        <w:rPr>
          <w:sz w:val="24"/>
          <w:szCs w:val="24"/>
        </w:rPr>
        <w:t xml:space="preserve"> og i sjældne tilfælde med akut nyresvigt.</w:t>
      </w:r>
    </w:p>
    <w:p w:rsidR="00C651CC" w:rsidRPr="00842030" w:rsidRDefault="00C651CC" w:rsidP="00C651CC">
      <w:pPr>
        <w:ind w:left="851" w:hanging="851"/>
        <w:rPr>
          <w:sz w:val="24"/>
          <w:szCs w:val="24"/>
          <w:u w:val="single"/>
        </w:rPr>
      </w:pPr>
    </w:p>
    <w:p w:rsidR="00C651CC" w:rsidRPr="00842030" w:rsidRDefault="00C651CC" w:rsidP="00C651CC">
      <w:pPr>
        <w:ind w:left="851"/>
        <w:rPr>
          <w:sz w:val="24"/>
          <w:szCs w:val="24"/>
          <w:u w:val="single"/>
        </w:rPr>
      </w:pPr>
      <w:proofErr w:type="spellStart"/>
      <w:r w:rsidRPr="00842030">
        <w:rPr>
          <w:sz w:val="24"/>
          <w:szCs w:val="24"/>
          <w:u w:val="single"/>
        </w:rPr>
        <w:t>Renovaskulær</w:t>
      </w:r>
      <w:proofErr w:type="spellEnd"/>
      <w:r w:rsidRPr="00842030">
        <w:rPr>
          <w:sz w:val="24"/>
          <w:szCs w:val="24"/>
          <w:u w:val="single"/>
        </w:rPr>
        <w:t xml:space="preserve"> hypertension</w:t>
      </w:r>
    </w:p>
    <w:p w:rsidR="00C651CC" w:rsidRPr="00842030" w:rsidRDefault="00C651CC" w:rsidP="00C651CC">
      <w:pPr>
        <w:ind w:left="851"/>
        <w:rPr>
          <w:sz w:val="24"/>
          <w:szCs w:val="24"/>
        </w:rPr>
      </w:pPr>
      <w:r w:rsidRPr="00842030">
        <w:rPr>
          <w:sz w:val="24"/>
          <w:szCs w:val="24"/>
        </w:rPr>
        <w:t xml:space="preserve">Hvis patienter med bilateral nyrearteriestenose eller stenose i arterien til en enkelt </w:t>
      </w:r>
      <w:r w:rsidR="00977FCD" w:rsidRPr="00842030">
        <w:rPr>
          <w:sz w:val="24"/>
          <w:szCs w:val="24"/>
        </w:rPr>
        <w:t>fungerende</w:t>
      </w:r>
      <w:r w:rsidRPr="00842030">
        <w:rPr>
          <w:sz w:val="24"/>
          <w:szCs w:val="24"/>
        </w:rPr>
        <w:t xml:space="preserve"> nyre behandles med lægemidler, der påvirker </w:t>
      </w:r>
      <w:proofErr w:type="spellStart"/>
      <w:r w:rsidRPr="00842030">
        <w:rPr>
          <w:sz w:val="24"/>
          <w:szCs w:val="24"/>
        </w:rPr>
        <w:t>renin</w:t>
      </w:r>
      <w:proofErr w:type="spellEnd"/>
      <w:r w:rsidRPr="00842030">
        <w:rPr>
          <w:sz w:val="24"/>
          <w:szCs w:val="24"/>
        </w:rPr>
        <w:t>-</w:t>
      </w:r>
      <w:proofErr w:type="spellStart"/>
      <w:r w:rsidRPr="00842030">
        <w:rPr>
          <w:sz w:val="24"/>
          <w:szCs w:val="24"/>
        </w:rPr>
        <w:t>angiotensin</w:t>
      </w:r>
      <w:proofErr w:type="spellEnd"/>
      <w:r w:rsidRPr="00842030">
        <w:rPr>
          <w:sz w:val="24"/>
          <w:szCs w:val="24"/>
        </w:rPr>
        <w:t>-</w:t>
      </w:r>
      <w:proofErr w:type="spellStart"/>
      <w:r w:rsidRPr="00842030">
        <w:rPr>
          <w:sz w:val="24"/>
          <w:szCs w:val="24"/>
        </w:rPr>
        <w:t>aldosteron</w:t>
      </w:r>
      <w:proofErr w:type="spellEnd"/>
      <w:r w:rsidRPr="00842030">
        <w:rPr>
          <w:sz w:val="24"/>
          <w:szCs w:val="24"/>
        </w:rPr>
        <w:t>-systemet, indebærer det en øget risiko for svær hypotension og nyreinsufficiens.</w:t>
      </w:r>
    </w:p>
    <w:p w:rsidR="0051241B" w:rsidRDefault="0051241B">
      <w:pPr>
        <w:rPr>
          <w:sz w:val="24"/>
          <w:szCs w:val="24"/>
        </w:rPr>
      </w:pPr>
      <w:r>
        <w:rPr>
          <w:sz w:val="24"/>
          <w:szCs w:val="24"/>
        </w:rPr>
        <w:br w:type="page"/>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 xml:space="preserve">Nedsat nyrefunktion og nyretransplantation: </w:t>
      </w:r>
    </w:p>
    <w:p w:rsidR="00C651CC" w:rsidRPr="00842030" w:rsidRDefault="00C651CC" w:rsidP="00C651CC">
      <w:pPr>
        <w:ind w:left="851"/>
        <w:rPr>
          <w:sz w:val="24"/>
          <w:szCs w:val="24"/>
        </w:rPr>
      </w:pP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bør ikke anvendes til patienter med svær nyrefunktionsnedsættelse (</w:t>
      </w:r>
      <w:proofErr w:type="spellStart"/>
      <w:r w:rsidRPr="00842030">
        <w:rPr>
          <w:sz w:val="24"/>
          <w:szCs w:val="24"/>
        </w:rPr>
        <w:t>kreatininclearance</w:t>
      </w:r>
      <w:proofErr w:type="spellEnd"/>
      <w:r w:rsidRPr="00842030">
        <w:rPr>
          <w:sz w:val="24"/>
          <w:szCs w:val="24"/>
        </w:rPr>
        <w:t xml:space="preserve"> &lt;30 ml/min). Patienter med let til moderat nedsat nyrefunktion (</w:t>
      </w:r>
      <w:proofErr w:type="spellStart"/>
      <w:r w:rsidRPr="00842030">
        <w:rPr>
          <w:sz w:val="24"/>
          <w:szCs w:val="24"/>
        </w:rPr>
        <w:t>kreatininclearance</w:t>
      </w:r>
      <w:proofErr w:type="spellEnd"/>
      <w:r w:rsidRPr="00842030">
        <w:rPr>
          <w:sz w:val="24"/>
          <w:szCs w:val="24"/>
        </w:rPr>
        <w:t xml:space="preserve"> 30-60 ml/min) må højst få 20 mg </w:t>
      </w:r>
      <w:proofErr w:type="spellStart"/>
      <w:r w:rsidRPr="00842030">
        <w:rPr>
          <w:sz w:val="24"/>
          <w:szCs w:val="24"/>
        </w:rPr>
        <w:t>olmesartan</w:t>
      </w:r>
      <w:r w:rsidRPr="00842030">
        <w:rPr>
          <w:sz w:val="24"/>
          <w:szCs w:val="24"/>
        </w:rPr>
        <w:softHyphen/>
        <w:t>medoxomil</w:t>
      </w:r>
      <w:proofErr w:type="spellEnd"/>
      <w:r w:rsidRPr="00842030">
        <w:rPr>
          <w:sz w:val="24"/>
          <w:szCs w:val="24"/>
        </w:rPr>
        <w:t xml:space="preserve"> en gang daglig.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20 mg/12,5 mg og 20 mg/25 mg bør dog administreres med forsigtighed til denne patientgruppe, og periodisk kontrol af serumkalium, </w:t>
      </w:r>
      <w:proofErr w:type="spellStart"/>
      <w:r w:rsidRPr="00842030">
        <w:rPr>
          <w:sz w:val="24"/>
          <w:szCs w:val="24"/>
        </w:rPr>
        <w:t>kreatinin</w:t>
      </w:r>
      <w:proofErr w:type="spellEnd"/>
      <w:r w:rsidRPr="00842030">
        <w:rPr>
          <w:sz w:val="24"/>
          <w:szCs w:val="24"/>
        </w:rPr>
        <w:t xml:space="preserve"> og urinsyre anbefales. </w:t>
      </w:r>
      <w:proofErr w:type="spellStart"/>
      <w:r w:rsidRPr="00842030">
        <w:rPr>
          <w:sz w:val="24"/>
          <w:szCs w:val="24"/>
        </w:rPr>
        <w:t>Azotæmi</w:t>
      </w:r>
      <w:proofErr w:type="spellEnd"/>
      <w:r w:rsidRPr="00842030">
        <w:rPr>
          <w:sz w:val="24"/>
          <w:szCs w:val="24"/>
        </w:rPr>
        <w:t xml:space="preserve"> kan forekomme hos patienter med nedsat nyrefunktion ved brug af </w:t>
      </w:r>
      <w:proofErr w:type="spellStart"/>
      <w:r w:rsidRPr="00842030">
        <w:rPr>
          <w:sz w:val="24"/>
          <w:szCs w:val="24"/>
        </w:rPr>
        <w:t>thiaziddiuretika</w:t>
      </w:r>
      <w:proofErr w:type="spellEnd"/>
      <w:r w:rsidRPr="00842030">
        <w:rPr>
          <w:sz w:val="24"/>
          <w:szCs w:val="24"/>
        </w:rPr>
        <w:t xml:space="preserve">. Ved tegn på progredierende nedsættelse af nyrefunktionen skal behandlingen tages op til grundig revurdering, hvorunder det bør overvejes at seponere </w:t>
      </w:r>
      <w:proofErr w:type="spellStart"/>
      <w:r w:rsidRPr="00842030">
        <w:rPr>
          <w:sz w:val="24"/>
          <w:szCs w:val="24"/>
        </w:rPr>
        <w:t>diuretikabehandlingen</w:t>
      </w:r>
      <w:proofErr w:type="spellEnd"/>
      <w:r w:rsidRPr="00842030">
        <w:rPr>
          <w:sz w:val="24"/>
          <w:szCs w:val="24"/>
        </w:rPr>
        <w:t xml:space="preserve">. </w:t>
      </w:r>
    </w:p>
    <w:p w:rsidR="00C651CC" w:rsidRPr="00842030" w:rsidRDefault="00C651CC" w:rsidP="00C651CC">
      <w:pPr>
        <w:ind w:left="851"/>
        <w:rPr>
          <w:sz w:val="24"/>
          <w:szCs w:val="24"/>
        </w:rPr>
      </w:pP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er derfor kontraindiceret ved nedsat nyrefunktion i alle stadier (se pkt. 4.3). </w:t>
      </w:r>
    </w:p>
    <w:p w:rsidR="00C651CC" w:rsidRPr="00842030" w:rsidRDefault="00C651CC" w:rsidP="00C651CC">
      <w:pPr>
        <w:ind w:left="851"/>
        <w:rPr>
          <w:sz w:val="24"/>
          <w:szCs w:val="24"/>
        </w:rPr>
      </w:pPr>
      <w:r w:rsidRPr="00842030">
        <w:rPr>
          <w:sz w:val="24"/>
          <w:szCs w:val="24"/>
        </w:rPr>
        <w:t xml:space="preserve">Der er ingen erfaring med administration af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til patienter med nylig nyretransplantation.</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u w:val="single"/>
        </w:rPr>
        <w:t>Nedsat leverfunktion</w:t>
      </w:r>
      <w:r w:rsidRPr="00842030">
        <w:rPr>
          <w:sz w:val="24"/>
          <w:szCs w:val="24"/>
        </w:rPr>
        <w:t xml:space="preserve"> </w:t>
      </w:r>
    </w:p>
    <w:p w:rsidR="00C651CC" w:rsidRPr="00842030" w:rsidRDefault="00C651CC" w:rsidP="00C651CC">
      <w:pPr>
        <w:ind w:left="851"/>
        <w:rPr>
          <w:sz w:val="24"/>
          <w:szCs w:val="24"/>
        </w:rPr>
      </w:pPr>
      <w:r w:rsidRPr="00842030">
        <w:rPr>
          <w:sz w:val="24"/>
          <w:szCs w:val="24"/>
        </w:rPr>
        <w:t xml:space="preserve">Der er aktuelt ingen erfaring med </w:t>
      </w:r>
      <w:proofErr w:type="spellStart"/>
      <w:r w:rsidRPr="00842030">
        <w:rPr>
          <w:sz w:val="24"/>
          <w:szCs w:val="24"/>
        </w:rPr>
        <w:t>olmesartanmedoxomil</w:t>
      </w:r>
      <w:proofErr w:type="spellEnd"/>
      <w:r w:rsidRPr="00842030">
        <w:rPr>
          <w:sz w:val="24"/>
          <w:szCs w:val="24"/>
        </w:rPr>
        <w:t xml:space="preserve"> hos patienter med svært nedsat leverfunktion. Patienter med moderat leverfunktionsnedsættelse må højt få en dosis på 20</w:t>
      </w:r>
      <w:r w:rsidR="008E29BE">
        <w:rPr>
          <w:sz w:val="24"/>
          <w:szCs w:val="24"/>
        </w:rPr>
        <w:t> </w:t>
      </w:r>
      <w:r w:rsidRPr="00842030">
        <w:rPr>
          <w:sz w:val="24"/>
          <w:szCs w:val="24"/>
        </w:rPr>
        <w:t xml:space="preserve">mg </w:t>
      </w:r>
      <w:proofErr w:type="spellStart"/>
      <w:r w:rsidRPr="00842030">
        <w:rPr>
          <w:sz w:val="24"/>
          <w:szCs w:val="24"/>
        </w:rPr>
        <w:t>olmesartanmedoxomil</w:t>
      </w:r>
      <w:proofErr w:type="spellEnd"/>
      <w:r w:rsidRPr="00842030">
        <w:rPr>
          <w:sz w:val="24"/>
          <w:szCs w:val="24"/>
        </w:rPr>
        <w:t xml:space="preserve">. </w:t>
      </w:r>
    </w:p>
    <w:p w:rsidR="00C651CC" w:rsidRPr="00842030" w:rsidRDefault="00C651CC" w:rsidP="00C651CC">
      <w:pPr>
        <w:ind w:left="851"/>
        <w:rPr>
          <w:sz w:val="24"/>
          <w:szCs w:val="24"/>
        </w:rPr>
      </w:pPr>
      <w:r w:rsidRPr="00842030">
        <w:rPr>
          <w:sz w:val="24"/>
          <w:szCs w:val="24"/>
        </w:rPr>
        <w:t xml:space="preserve">Endvidere kan mindre ændringer i væske- og elektrolytbalancen under </w:t>
      </w:r>
      <w:proofErr w:type="spellStart"/>
      <w:r w:rsidRPr="00842030">
        <w:rPr>
          <w:sz w:val="24"/>
          <w:szCs w:val="24"/>
        </w:rPr>
        <w:t>thiazidbehandling</w:t>
      </w:r>
      <w:proofErr w:type="spellEnd"/>
      <w:r w:rsidRPr="00842030">
        <w:rPr>
          <w:sz w:val="24"/>
          <w:szCs w:val="24"/>
        </w:rPr>
        <w:t xml:space="preserve"> udløse </w:t>
      </w:r>
      <w:proofErr w:type="spellStart"/>
      <w:r w:rsidRPr="00842030">
        <w:rPr>
          <w:sz w:val="24"/>
          <w:szCs w:val="24"/>
        </w:rPr>
        <w:t>coma</w:t>
      </w:r>
      <w:proofErr w:type="spellEnd"/>
      <w:r w:rsidRPr="00842030">
        <w:rPr>
          <w:sz w:val="24"/>
          <w:szCs w:val="24"/>
        </w:rPr>
        <w:t xml:space="preserve"> </w:t>
      </w:r>
      <w:proofErr w:type="spellStart"/>
      <w:r w:rsidRPr="00842030">
        <w:rPr>
          <w:sz w:val="24"/>
          <w:szCs w:val="24"/>
        </w:rPr>
        <w:t>hepaticum</w:t>
      </w:r>
      <w:proofErr w:type="spellEnd"/>
      <w:r w:rsidRPr="00842030">
        <w:rPr>
          <w:sz w:val="24"/>
          <w:szCs w:val="24"/>
        </w:rPr>
        <w:t xml:space="preserve"> hos patienter med nedsat leverfunktion eller progredierende leversygdom.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er derfor kontraindiceret hos patienter med moderat og svært nedsat leverfunktion, </w:t>
      </w:r>
      <w:proofErr w:type="spellStart"/>
      <w:r w:rsidRPr="00842030">
        <w:rPr>
          <w:sz w:val="24"/>
          <w:szCs w:val="24"/>
        </w:rPr>
        <w:t>kolestase</w:t>
      </w:r>
      <w:proofErr w:type="spellEnd"/>
      <w:r w:rsidRPr="00842030">
        <w:rPr>
          <w:sz w:val="24"/>
          <w:szCs w:val="24"/>
        </w:rPr>
        <w:t xml:space="preserve"> og galdevejsobstruktion (se pkt. 4.3 og 5.2) Forsigtighed tilrådes hos patienter med let til moderat leverfunktionsnedsættelse (se pkt. 4.2).</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 xml:space="preserve">Aorta- og </w:t>
      </w:r>
      <w:proofErr w:type="spellStart"/>
      <w:r w:rsidRPr="00842030">
        <w:rPr>
          <w:sz w:val="24"/>
          <w:szCs w:val="24"/>
          <w:u w:val="single"/>
        </w:rPr>
        <w:t>mitralstenose</w:t>
      </w:r>
      <w:proofErr w:type="spellEnd"/>
      <w:r w:rsidRPr="00842030">
        <w:rPr>
          <w:sz w:val="24"/>
          <w:szCs w:val="24"/>
          <w:u w:val="single"/>
        </w:rPr>
        <w:t xml:space="preserve">, </w:t>
      </w:r>
      <w:proofErr w:type="spellStart"/>
      <w:r w:rsidRPr="00842030">
        <w:rPr>
          <w:sz w:val="24"/>
          <w:szCs w:val="24"/>
          <w:u w:val="single"/>
        </w:rPr>
        <w:t>hypertrofisk</w:t>
      </w:r>
      <w:proofErr w:type="spellEnd"/>
      <w:r w:rsidRPr="00842030">
        <w:rPr>
          <w:sz w:val="24"/>
          <w:szCs w:val="24"/>
          <w:u w:val="single"/>
        </w:rPr>
        <w:t xml:space="preserve"> obstruktiv </w:t>
      </w:r>
      <w:proofErr w:type="spellStart"/>
      <w:r w:rsidRPr="00842030">
        <w:rPr>
          <w:sz w:val="24"/>
          <w:szCs w:val="24"/>
          <w:u w:val="single"/>
        </w:rPr>
        <w:t>kardiomyopati</w:t>
      </w:r>
      <w:proofErr w:type="spellEnd"/>
      <w:r w:rsidRPr="00842030">
        <w:rPr>
          <w:sz w:val="24"/>
          <w:szCs w:val="24"/>
          <w:u w:val="single"/>
        </w:rPr>
        <w:t xml:space="preserve"> </w:t>
      </w:r>
    </w:p>
    <w:p w:rsidR="00C651CC" w:rsidRPr="00842030" w:rsidRDefault="00C651CC" w:rsidP="00C651CC">
      <w:pPr>
        <w:ind w:left="851"/>
        <w:rPr>
          <w:sz w:val="24"/>
          <w:szCs w:val="24"/>
        </w:rPr>
      </w:pPr>
      <w:r w:rsidRPr="00842030">
        <w:rPr>
          <w:sz w:val="24"/>
          <w:szCs w:val="24"/>
        </w:rPr>
        <w:t xml:space="preserve">Som for andre </w:t>
      </w:r>
      <w:proofErr w:type="spellStart"/>
      <w:r w:rsidRPr="00842030">
        <w:rPr>
          <w:sz w:val="24"/>
          <w:szCs w:val="24"/>
        </w:rPr>
        <w:t>vasodilatatorer</w:t>
      </w:r>
      <w:proofErr w:type="spellEnd"/>
      <w:r w:rsidRPr="00842030">
        <w:rPr>
          <w:sz w:val="24"/>
          <w:szCs w:val="24"/>
        </w:rPr>
        <w:t xml:space="preserve"> bør der udvises særlig forsigtighed hos patienter med aorta- eller </w:t>
      </w:r>
      <w:proofErr w:type="spellStart"/>
      <w:r w:rsidRPr="00842030">
        <w:rPr>
          <w:sz w:val="24"/>
          <w:szCs w:val="24"/>
        </w:rPr>
        <w:t>mitralstenose</w:t>
      </w:r>
      <w:proofErr w:type="spellEnd"/>
      <w:r w:rsidRPr="00842030">
        <w:rPr>
          <w:sz w:val="24"/>
          <w:szCs w:val="24"/>
        </w:rPr>
        <w:t xml:space="preserve"> eller </w:t>
      </w:r>
      <w:proofErr w:type="spellStart"/>
      <w:r w:rsidRPr="00842030">
        <w:rPr>
          <w:sz w:val="24"/>
          <w:szCs w:val="24"/>
        </w:rPr>
        <w:t>hypertrofisk</w:t>
      </w:r>
      <w:proofErr w:type="spellEnd"/>
      <w:r w:rsidRPr="00842030">
        <w:rPr>
          <w:sz w:val="24"/>
          <w:szCs w:val="24"/>
        </w:rPr>
        <w:t xml:space="preserve"> obstruktiv </w:t>
      </w:r>
      <w:proofErr w:type="spellStart"/>
      <w:r w:rsidRPr="00842030">
        <w:rPr>
          <w:sz w:val="24"/>
          <w:szCs w:val="24"/>
        </w:rPr>
        <w:t>kardiomyopati</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 xml:space="preserve">Primær </w:t>
      </w:r>
      <w:proofErr w:type="spellStart"/>
      <w:r w:rsidRPr="00842030">
        <w:rPr>
          <w:sz w:val="24"/>
          <w:szCs w:val="24"/>
          <w:u w:val="single"/>
        </w:rPr>
        <w:t>aldosteronisme</w:t>
      </w:r>
      <w:proofErr w:type="spellEnd"/>
      <w:r w:rsidRPr="00842030">
        <w:rPr>
          <w:sz w:val="24"/>
          <w:szCs w:val="24"/>
          <w:u w:val="single"/>
        </w:rPr>
        <w:t xml:space="preserve"> </w:t>
      </w:r>
    </w:p>
    <w:p w:rsidR="00C651CC" w:rsidRPr="00842030" w:rsidRDefault="00C651CC" w:rsidP="00C651CC">
      <w:pPr>
        <w:ind w:left="851"/>
        <w:rPr>
          <w:sz w:val="24"/>
          <w:szCs w:val="24"/>
        </w:rPr>
      </w:pPr>
      <w:r w:rsidRPr="00842030">
        <w:rPr>
          <w:sz w:val="24"/>
          <w:szCs w:val="24"/>
        </w:rPr>
        <w:t xml:space="preserve">Patienter med primær </w:t>
      </w:r>
      <w:proofErr w:type="spellStart"/>
      <w:r w:rsidRPr="00842030">
        <w:rPr>
          <w:sz w:val="24"/>
          <w:szCs w:val="24"/>
        </w:rPr>
        <w:t>hyperaldosteronisme</w:t>
      </w:r>
      <w:proofErr w:type="spellEnd"/>
      <w:r w:rsidRPr="00842030">
        <w:rPr>
          <w:sz w:val="24"/>
          <w:szCs w:val="24"/>
        </w:rPr>
        <w:t xml:space="preserve"> vil normalt ikke respondere på </w:t>
      </w:r>
      <w:proofErr w:type="spellStart"/>
      <w:r w:rsidRPr="00842030">
        <w:rPr>
          <w:sz w:val="24"/>
          <w:szCs w:val="24"/>
        </w:rPr>
        <w:t>antihypertensive</w:t>
      </w:r>
      <w:proofErr w:type="spellEnd"/>
      <w:r w:rsidRPr="00842030">
        <w:rPr>
          <w:sz w:val="24"/>
          <w:szCs w:val="24"/>
        </w:rPr>
        <w:t xml:space="preserve"> lægemidler, som virker ved at hæmme </w:t>
      </w:r>
      <w:proofErr w:type="spellStart"/>
      <w:r w:rsidRPr="00842030">
        <w:rPr>
          <w:sz w:val="24"/>
          <w:szCs w:val="24"/>
        </w:rPr>
        <w:t>renin</w:t>
      </w:r>
      <w:proofErr w:type="spellEnd"/>
      <w:r w:rsidRPr="00842030">
        <w:rPr>
          <w:sz w:val="24"/>
          <w:szCs w:val="24"/>
        </w:rPr>
        <w:t>-</w:t>
      </w:r>
      <w:proofErr w:type="spellStart"/>
      <w:r w:rsidRPr="00842030">
        <w:rPr>
          <w:sz w:val="24"/>
          <w:szCs w:val="24"/>
        </w:rPr>
        <w:t>angiotensin</w:t>
      </w:r>
      <w:proofErr w:type="spellEnd"/>
      <w:r w:rsidRPr="00842030">
        <w:rPr>
          <w:sz w:val="24"/>
          <w:szCs w:val="24"/>
        </w:rPr>
        <w:t xml:space="preserve">-systemet. Kombinationen af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kan derfor ikke anbefales til denne patientgruppe.</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Metaboliske og endokrine virkninger</w:t>
      </w:r>
    </w:p>
    <w:p w:rsidR="00C651CC" w:rsidRPr="00842030" w:rsidRDefault="00C651CC" w:rsidP="00C651CC">
      <w:pPr>
        <w:ind w:left="851"/>
        <w:rPr>
          <w:sz w:val="24"/>
          <w:szCs w:val="24"/>
        </w:rPr>
      </w:pPr>
      <w:proofErr w:type="spellStart"/>
      <w:r w:rsidRPr="00842030">
        <w:rPr>
          <w:sz w:val="24"/>
          <w:szCs w:val="24"/>
        </w:rPr>
        <w:t>Thiazidbehandling</w:t>
      </w:r>
      <w:proofErr w:type="spellEnd"/>
      <w:r w:rsidRPr="00842030">
        <w:rPr>
          <w:sz w:val="24"/>
          <w:szCs w:val="24"/>
        </w:rPr>
        <w:t xml:space="preserve"> kan nedsætte </w:t>
      </w:r>
      <w:proofErr w:type="spellStart"/>
      <w:r w:rsidRPr="00842030">
        <w:rPr>
          <w:sz w:val="24"/>
          <w:szCs w:val="24"/>
        </w:rPr>
        <w:t>glucosetolerancen</w:t>
      </w:r>
      <w:proofErr w:type="spellEnd"/>
      <w:r w:rsidRPr="00842030">
        <w:rPr>
          <w:sz w:val="24"/>
          <w:szCs w:val="24"/>
        </w:rPr>
        <w:t xml:space="preserve">, og hos diabetikere kan der opstå behov for at justere doseringen af insulin eller perorale </w:t>
      </w:r>
      <w:proofErr w:type="spellStart"/>
      <w:r w:rsidRPr="00842030">
        <w:rPr>
          <w:sz w:val="24"/>
          <w:szCs w:val="24"/>
        </w:rPr>
        <w:t>antidiabetika</w:t>
      </w:r>
      <w:proofErr w:type="spellEnd"/>
      <w:r w:rsidRPr="00842030">
        <w:rPr>
          <w:sz w:val="24"/>
          <w:szCs w:val="24"/>
        </w:rPr>
        <w:t xml:space="preserve"> (se pkt. 4.5). Latent diabetes mellitus kan blive manifest under </w:t>
      </w:r>
      <w:proofErr w:type="spellStart"/>
      <w:r w:rsidRPr="00842030">
        <w:rPr>
          <w:sz w:val="24"/>
          <w:szCs w:val="24"/>
        </w:rPr>
        <w:t>thiazidbehandling</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Stigning i kolesterol og triglycerider er kendte bivirkninger af </w:t>
      </w:r>
      <w:proofErr w:type="spellStart"/>
      <w:r w:rsidRPr="00842030">
        <w:rPr>
          <w:sz w:val="24"/>
          <w:szCs w:val="24"/>
        </w:rPr>
        <w:t>thiaziddiuretika</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Hos nogle patienter i </w:t>
      </w:r>
      <w:proofErr w:type="spellStart"/>
      <w:r w:rsidRPr="00842030">
        <w:rPr>
          <w:sz w:val="24"/>
          <w:szCs w:val="24"/>
        </w:rPr>
        <w:t>thiazidbehandling</w:t>
      </w:r>
      <w:proofErr w:type="spellEnd"/>
      <w:r w:rsidRPr="00842030">
        <w:rPr>
          <w:sz w:val="24"/>
          <w:szCs w:val="24"/>
        </w:rPr>
        <w:t xml:space="preserve"> kan der opstå </w:t>
      </w:r>
      <w:proofErr w:type="spellStart"/>
      <w:r w:rsidRPr="00842030">
        <w:rPr>
          <w:sz w:val="24"/>
          <w:szCs w:val="24"/>
        </w:rPr>
        <w:t>hyperurikæmi</w:t>
      </w:r>
      <w:proofErr w:type="spellEnd"/>
      <w:r w:rsidRPr="00842030">
        <w:rPr>
          <w:sz w:val="24"/>
          <w:szCs w:val="24"/>
        </w:rPr>
        <w:t xml:space="preserve"> eller regulær urinsyregigt.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u w:val="single"/>
        </w:rPr>
        <w:t>Forstyrrelser i elektrolytbalancen</w:t>
      </w:r>
      <w:r w:rsidRPr="00842030">
        <w:rPr>
          <w:sz w:val="24"/>
          <w:szCs w:val="24"/>
        </w:rPr>
        <w:t xml:space="preserve"> </w:t>
      </w:r>
    </w:p>
    <w:p w:rsidR="00C651CC" w:rsidRPr="00842030" w:rsidRDefault="00C651CC" w:rsidP="00C651CC">
      <w:pPr>
        <w:ind w:left="851"/>
        <w:rPr>
          <w:sz w:val="24"/>
          <w:szCs w:val="24"/>
        </w:rPr>
      </w:pPr>
      <w:r w:rsidRPr="00842030">
        <w:rPr>
          <w:sz w:val="24"/>
          <w:szCs w:val="24"/>
        </w:rPr>
        <w:t xml:space="preserve">Som hos alle patienter i behandling med </w:t>
      </w:r>
      <w:proofErr w:type="spellStart"/>
      <w:r w:rsidRPr="00842030">
        <w:rPr>
          <w:sz w:val="24"/>
          <w:szCs w:val="24"/>
        </w:rPr>
        <w:t>diuretika</w:t>
      </w:r>
      <w:proofErr w:type="spellEnd"/>
      <w:r w:rsidRPr="00842030">
        <w:rPr>
          <w:sz w:val="24"/>
          <w:szCs w:val="24"/>
        </w:rPr>
        <w:t xml:space="preserve"> skal der foretages periodisk kontrol af serumelektrolytter med passende intervaller.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Thiazider</w:t>
      </w:r>
      <w:proofErr w:type="spellEnd"/>
      <w:r w:rsidRPr="00842030">
        <w:rPr>
          <w:sz w:val="24"/>
          <w:szCs w:val="24"/>
        </w:rPr>
        <w:t xml:space="preserve">, herunder </w:t>
      </w:r>
      <w:proofErr w:type="spellStart"/>
      <w:r w:rsidRPr="00842030">
        <w:rPr>
          <w:sz w:val="24"/>
          <w:szCs w:val="24"/>
        </w:rPr>
        <w:t>hydrochlorthiazid</w:t>
      </w:r>
      <w:proofErr w:type="spellEnd"/>
      <w:r w:rsidRPr="00842030">
        <w:rPr>
          <w:sz w:val="24"/>
          <w:szCs w:val="24"/>
        </w:rPr>
        <w:t xml:space="preserve">, kan forårsage forstyrrelser i væske- eller elektrolyt-balancen (herunder </w:t>
      </w:r>
      <w:proofErr w:type="spellStart"/>
      <w:r w:rsidRPr="00842030">
        <w:rPr>
          <w:sz w:val="24"/>
          <w:szCs w:val="24"/>
        </w:rPr>
        <w:t>hypokaliæmi</w:t>
      </w:r>
      <w:proofErr w:type="spellEnd"/>
      <w:r w:rsidRPr="00842030">
        <w:rPr>
          <w:sz w:val="24"/>
          <w:szCs w:val="24"/>
        </w:rPr>
        <w:t xml:space="preserve">, </w:t>
      </w:r>
      <w:proofErr w:type="spellStart"/>
      <w:r w:rsidRPr="00842030">
        <w:rPr>
          <w:sz w:val="24"/>
          <w:szCs w:val="24"/>
        </w:rPr>
        <w:t>hyponatriæmi</w:t>
      </w:r>
      <w:proofErr w:type="spellEnd"/>
      <w:r w:rsidRPr="00842030">
        <w:rPr>
          <w:sz w:val="24"/>
          <w:szCs w:val="24"/>
        </w:rPr>
        <w:t xml:space="preserve"> og </w:t>
      </w:r>
      <w:proofErr w:type="spellStart"/>
      <w:r w:rsidRPr="00842030">
        <w:rPr>
          <w:sz w:val="24"/>
          <w:szCs w:val="24"/>
        </w:rPr>
        <w:t>hypokloræmisk</w:t>
      </w:r>
      <w:proofErr w:type="spellEnd"/>
      <w:r w:rsidRPr="00842030">
        <w:rPr>
          <w:sz w:val="24"/>
          <w:szCs w:val="24"/>
        </w:rPr>
        <w:t xml:space="preserve"> </w:t>
      </w:r>
      <w:proofErr w:type="spellStart"/>
      <w:r w:rsidRPr="00842030">
        <w:rPr>
          <w:sz w:val="24"/>
          <w:szCs w:val="24"/>
        </w:rPr>
        <w:t>alkalose</w:t>
      </w:r>
      <w:proofErr w:type="spellEnd"/>
      <w:r w:rsidRPr="00842030">
        <w:rPr>
          <w:sz w:val="24"/>
          <w:szCs w:val="24"/>
        </w:rPr>
        <w:t xml:space="preserve">). Forstyrrelser i væske- eller elektrolytbalancen viser sig som mundtørhed, tørst, svækkelse, apati, </w:t>
      </w:r>
      <w:r w:rsidR="00977FCD" w:rsidRPr="00842030">
        <w:rPr>
          <w:sz w:val="24"/>
          <w:szCs w:val="24"/>
        </w:rPr>
        <w:t>sløvhed</w:t>
      </w:r>
      <w:r w:rsidRPr="00842030">
        <w:rPr>
          <w:sz w:val="24"/>
          <w:szCs w:val="24"/>
        </w:rPr>
        <w:t xml:space="preserve">, rastløshed, muskelsmerter eller –kramper, muskeltræthed, hypotension, </w:t>
      </w:r>
      <w:proofErr w:type="spellStart"/>
      <w:r w:rsidRPr="00842030">
        <w:rPr>
          <w:sz w:val="24"/>
          <w:szCs w:val="24"/>
        </w:rPr>
        <w:t>oliguri</w:t>
      </w:r>
      <w:proofErr w:type="spellEnd"/>
      <w:r w:rsidRPr="00842030">
        <w:rPr>
          <w:sz w:val="24"/>
          <w:szCs w:val="24"/>
        </w:rPr>
        <w:t xml:space="preserve">, </w:t>
      </w:r>
      <w:proofErr w:type="spellStart"/>
      <w:r w:rsidRPr="00842030">
        <w:rPr>
          <w:sz w:val="24"/>
          <w:szCs w:val="24"/>
        </w:rPr>
        <w:t>takykardi</w:t>
      </w:r>
      <w:proofErr w:type="spellEnd"/>
      <w:r w:rsidRPr="00842030">
        <w:rPr>
          <w:sz w:val="24"/>
          <w:szCs w:val="24"/>
        </w:rPr>
        <w:t xml:space="preserve"> og mave-tarmforstyrrelser såsom kvalme og opkastninger (se pkt. 4.8).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Risikoen for </w:t>
      </w:r>
      <w:proofErr w:type="spellStart"/>
      <w:r w:rsidRPr="00842030">
        <w:rPr>
          <w:sz w:val="24"/>
          <w:szCs w:val="24"/>
        </w:rPr>
        <w:t>hypokaliæmi</w:t>
      </w:r>
      <w:proofErr w:type="spellEnd"/>
      <w:r w:rsidRPr="00842030">
        <w:rPr>
          <w:sz w:val="24"/>
          <w:szCs w:val="24"/>
        </w:rPr>
        <w:t xml:space="preserve"> er størst hos patienter med levercirrose, patienter, der oplever hurtig diurese, patienter med utilstrækkelig elektrolytindtagelse per os, samt hos patienter i samtidig behandling med </w:t>
      </w:r>
      <w:proofErr w:type="spellStart"/>
      <w:r w:rsidRPr="00842030">
        <w:rPr>
          <w:sz w:val="24"/>
          <w:szCs w:val="24"/>
        </w:rPr>
        <w:t>kortikosteroider</w:t>
      </w:r>
      <w:proofErr w:type="spellEnd"/>
      <w:r w:rsidRPr="00842030">
        <w:rPr>
          <w:sz w:val="24"/>
          <w:szCs w:val="24"/>
        </w:rPr>
        <w:t xml:space="preserve"> eller ACTH (se pkt. 4.5).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Omvendt kan der forekomme </w:t>
      </w:r>
      <w:proofErr w:type="spellStart"/>
      <w:r w:rsidRPr="00842030">
        <w:rPr>
          <w:sz w:val="24"/>
          <w:szCs w:val="24"/>
        </w:rPr>
        <w:t>hyperkaliæmi</w:t>
      </w:r>
      <w:proofErr w:type="spellEnd"/>
      <w:r w:rsidRPr="00842030">
        <w:rPr>
          <w:sz w:val="24"/>
          <w:szCs w:val="24"/>
        </w:rPr>
        <w:t xml:space="preserve"> på grund af antagonisme ved </w:t>
      </w:r>
      <w:proofErr w:type="spellStart"/>
      <w:r w:rsidRPr="00842030">
        <w:rPr>
          <w:sz w:val="24"/>
          <w:szCs w:val="24"/>
        </w:rPr>
        <w:t>angiotensin</w:t>
      </w:r>
      <w:proofErr w:type="spellEnd"/>
      <w:r w:rsidRPr="00842030">
        <w:rPr>
          <w:sz w:val="24"/>
          <w:szCs w:val="24"/>
        </w:rPr>
        <w:t xml:space="preserve"> II-receptorerne (AT</w:t>
      </w:r>
      <w:r w:rsidRPr="00842030">
        <w:rPr>
          <w:sz w:val="24"/>
          <w:szCs w:val="24"/>
          <w:vertAlign w:val="subscript"/>
        </w:rPr>
        <w:t>1</w:t>
      </w:r>
      <w:r w:rsidRPr="00842030">
        <w:rPr>
          <w:sz w:val="24"/>
          <w:szCs w:val="24"/>
        </w:rPr>
        <w:t xml:space="preserve">), som skyldes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-kombinationens indhold af </w:t>
      </w:r>
      <w:proofErr w:type="spellStart"/>
      <w:r w:rsidRPr="00842030">
        <w:rPr>
          <w:sz w:val="24"/>
          <w:szCs w:val="24"/>
        </w:rPr>
        <w:t>olmesartanmedoxomil</w:t>
      </w:r>
      <w:proofErr w:type="spellEnd"/>
      <w:r w:rsidRPr="00842030">
        <w:rPr>
          <w:sz w:val="24"/>
          <w:szCs w:val="24"/>
        </w:rPr>
        <w:t xml:space="preserve">, især ved nedsat nyrefunktion og/eller hjertesvigt og diabetes mellitus. </w:t>
      </w:r>
    </w:p>
    <w:p w:rsidR="00C651CC" w:rsidRPr="00842030" w:rsidRDefault="00C651CC" w:rsidP="00C651CC">
      <w:pPr>
        <w:ind w:left="851"/>
        <w:rPr>
          <w:sz w:val="24"/>
          <w:szCs w:val="24"/>
        </w:rPr>
      </w:pPr>
      <w:r w:rsidRPr="00842030">
        <w:rPr>
          <w:sz w:val="24"/>
          <w:szCs w:val="24"/>
        </w:rPr>
        <w:t xml:space="preserve">Patienter i risikogruppen bør have passende kontrol af serum-kalium. Kaliumbesparende </w:t>
      </w:r>
      <w:proofErr w:type="spellStart"/>
      <w:r w:rsidRPr="00842030">
        <w:rPr>
          <w:sz w:val="24"/>
          <w:szCs w:val="24"/>
        </w:rPr>
        <w:t>diuretika</w:t>
      </w:r>
      <w:proofErr w:type="spellEnd"/>
      <w:r w:rsidRPr="00842030">
        <w:rPr>
          <w:sz w:val="24"/>
          <w:szCs w:val="24"/>
        </w:rPr>
        <w:t xml:space="preserve">, kaliumtilskud eller salttilskud med kalium samt andre lægemidler, der kan øge kaliums serumkoncentration (f.eks. </w:t>
      </w:r>
      <w:proofErr w:type="spellStart"/>
      <w:r w:rsidRPr="00842030">
        <w:rPr>
          <w:sz w:val="24"/>
          <w:szCs w:val="24"/>
        </w:rPr>
        <w:t>heparin</w:t>
      </w:r>
      <w:proofErr w:type="spellEnd"/>
      <w:r w:rsidRPr="00842030">
        <w:rPr>
          <w:sz w:val="24"/>
          <w:szCs w:val="24"/>
        </w:rPr>
        <w:t xml:space="preserve">) bør anvendes med forsigtighed sammen med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-kombinationen (se pkt. 4.5).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Det er ikke påvist, at </w:t>
      </w:r>
      <w:proofErr w:type="spellStart"/>
      <w:r w:rsidRPr="00842030">
        <w:rPr>
          <w:sz w:val="24"/>
          <w:szCs w:val="24"/>
        </w:rPr>
        <w:t>olmesartanmedoxomil</w:t>
      </w:r>
      <w:proofErr w:type="spellEnd"/>
      <w:r w:rsidRPr="00842030">
        <w:rPr>
          <w:sz w:val="24"/>
          <w:szCs w:val="24"/>
        </w:rPr>
        <w:t xml:space="preserve"> nedsætter eller forebygger </w:t>
      </w:r>
      <w:proofErr w:type="spellStart"/>
      <w:r w:rsidRPr="00842030">
        <w:rPr>
          <w:sz w:val="24"/>
          <w:szCs w:val="24"/>
        </w:rPr>
        <w:t>hyponatriæmi</w:t>
      </w:r>
      <w:proofErr w:type="spellEnd"/>
      <w:r w:rsidRPr="00842030">
        <w:rPr>
          <w:sz w:val="24"/>
          <w:szCs w:val="24"/>
        </w:rPr>
        <w:t xml:space="preserve">, som skyldes </w:t>
      </w:r>
      <w:proofErr w:type="spellStart"/>
      <w:r w:rsidRPr="00842030">
        <w:rPr>
          <w:sz w:val="24"/>
          <w:szCs w:val="24"/>
        </w:rPr>
        <w:t>diuretika</w:t>
      </w:r>
      <w:proofErr w:type="spellEnd"/>
      <w:r w:rsidRPr="00842030">
        <w:rPr>
          <w:sz w:val="24"/>
          <w:szCs w:val="24"/>
        </w:rPr>
        <w:t xml:space="preserve">. Der kan forekomme tilfælde af </w:t>
      </w:r>
      <w:proofErr w:type="spellStart"/>
      <w:r w:rsidRPr="00842030">
        <w:rPr>
          <w:sz w:val="24"/>
          <w:szCs w:val="24"/>
        </w:rPr>
        <w:t>chloridmangel</w:t>
      </w:r>
      <w:proofErr w:type="spellEnd"/>
      <w:r w:rsidRPr="00842030">
        <w:rPr>
          <w:sz w:val="24"/>
          <w:szCs w:val="24"/>
        </w:rPr>
        <w:t xml:space="preserve">, som sædvanligvis er milde og ikke behandlingskrævende.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Thiazider</w:t>
      </w:r>
      <w:proofErr w:type="spellEnd"/>
      <w:r w:rsidRPr="00842030">
        <w:rPr>
          <w:sz w:val="24"/>
          <w:szCs w:val="24"/>
        </w:rPr>
        <w:t xml:space="preserve"> kan nedsætte urinudskillelsen af calcium og forårsage intermitterende og let forhøjet serumcalcium hos patienter uden kendte forstyrrelser i calciummetabolismen. </w:t>
      </w:r>
      <w:proofErr w:type="spellStart"/>
      <w:r w:rsidRPr="00842030">
        <w:rPr>
          <w:sz w:val="24"/>
          <w:szCs w:val="24"/>
        </w:rPr>
        <w:t>Hyperkalcæmi</w:t>
      </w:r>
      <w:proofErr w:type="spellEnd"/>
      <w:r w:rsidRPr="00842030">
        <w:rPr>
          <w:sz w:val="24"/>
          <w:szCs w:val="24"/>
        </w:rPr>
        <w:t xml:space="preserve"> kan være tegn på okkult </w:t>
      </w:r>
      <w:proofErr w:type="spellStart"/>
      <w:r w:rsidRPr="00842030">
        <w:rPr>
          <w:sz w:val="24"/>
          <w:szCs w:val="24"/>
        </w:rPr>
        <w:t>hyperparathyroidisme</w:t>
      </w:r>
      <w:proofErr w:type="spellEnd"/>
      <w:r w:rsidRPr="00842030">
        <w:rPr>
          <w:sz w:val="24"/>
          <w:szCs w:val="24"/>
        </w:rPr>
        <w:t xml:space="preserve">. </w:t>
      </w:r>
      <w:proofErr w:type="spellStart"/>
      <w:r w:rsidRPr="00842030">
        <w:rPr>
          <w:sz w:val="24"/>
          <w:szCs w:val="24"/>
        </w:rPr>
        <w:t>Thiazider</w:t>
      </w:r>
      <w:proofErr w:type="spellEnd"/>
      <w:r w:rsidRPr="00842030">
        <w:rPr>
          <w:sz w:val="24"/>
          <w:szCs w:val="24"/>
        </w:rPr>
        <w:t xml:space="preserve"> skal seponeres før kontrol af </w:t>
      </w:r>
      <w:proofErr w:type="spellStart"/>
      <w:r w:rsidRPr="00842030">
        <w:rPr>
          <w:sz w:val="24"/>
          <w:szCs w:val="24"/>
        </w:rPr>
        <w:t>parathyroideafunktionen</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Thiazider</w:t>
      </w:r>
      <w:proofErr w:type="spellEnd"/>
      <w:r w:rsidRPr="00842030">
        <w:rPr>
          <w:sz w:val="24"/>
          <w:szCs w:val="24"/>
        </w:rPr>
        <w:t xml:space="preserve"> har vist sig at forhøje urinudskillelsen af magnesium, hvilket kan give </w:t>
      </w:r>
      <w:proofErr w:type="spellStart"/>
      <w:r w:rsidRPr="00842030">
        <w:rPr>
          <w:sz w:val="24"/>
          <w:szCs w:val="24"/>
        </w:rPr>
        <w:t>hypo-magnesiæmi</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Der kan opstå </w:t>
      </w:r>
      <w:proofErr w:type="spellStart"/>
      <w:r w:rsidRPr="00842030">
        <w:rPr>
          <w:sz w:val="24"/>
          <w:szCs w:val="24"/>
        </w:rPr>
        <w:t>hyponatriæmi</w:t>
      </w:r>
      <w:proofErr w:type="spellEnd"/>
      <w:r w:rsidRPr="00842030">
        <w:rPr>
          <w:sz w:val="24"/>
          <w:szCs w:val="24"/>
        </w:rPr>
        <w:t xml:space="preserve"> ved overhydrering hos </w:t>
      </w:r>
      <w:proofErr w:type="spellStart"/>
      <w:r w:rsidRPr="00842030">
        <w:rPr>
          <w:sz w:val="24"/>
          <w:szCs w:val="24"/>
        </w:rPr>
        <w:t>ødematøse</w:t>
      </w:r>
      <w:proofErr w:type="spellEnd"/>
      <w:r w:rsidRPr="00842030">
        <w:rPr>
          <w:sz w:val="24"/>
          <w:szCs w:val="24"/>
        </w:rPr>
        <w:t xml:space="preserve"> patienter i meget varmt vejr.</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Lithium</w:t>
      </w:r>
      <w:proofErr w:type="spellEnd"/>
    </w:p>
    <w:p w:rsidR="00C651CC" w:rsidRPr="00842030" w:rsidRDefault="00C651CC" w:rsidP="00C651CC">
      <w:pPr>
        <w:ind w:left="851"/>
        <w:rPr>
          <w:sz w:val="24"/>
          <w:szCs w:val="24"/>
        </w:rPr>
      </w:pPr>
      <w:r w:rsidRPr="00842030">
        <w:rPr>
          <w:sz w:val="24"/>
          <w:szCs w:val="24"/>
        </w:rPr>
        <w:t xml:space="preserve">Som for andre </w:t>
      </w:r>
      <w:proofErr w:type="spellStart"/>
      <w:r w:rsidRPr="00842030">
        <w:rPr>
          <w:sz w:val="24"/>
          <w:szCs w:val="24"/>
        </w:rPr>
        <w:t>angiotensin</w:t>
      </w:r>
      <w:proofErr w:type="spellEnd"/>
      <w:r w:rsidRPr="00842030">
        <w:rPr>
          <w:sz w:val="24"/>
          <w:szCs w:val="24"/>
        </w:rPr>
        <w:t xml:space="preserve"> II-receptorantagonister frarådes samtidig administration af kombinationen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og </w:t>
      </w:r>
      <w:proofErr w:type="spellStart"/>
      <w:r w:rsidRPr="00842030">
        <w:rPr>
          <w:sz w:val="24"/>
          <w:szCs w:val="24"/>
        </w:rPr>
        <w:t>lithium</w:t>
      </w:r>
      <w:proofErr w:type="spellEnd"/>
      <w:r w:rsidRPr="00842030">
        <w:rPr>
          <w:sz w:val="24"/>
          <w:szCs w:val="24"/>
        </w:rPr>
        <w:t xml:space="preserve"> (se pkt. 4.5).</w:t>
      </w:r>
    </w:p>
    <w:p w:rsidR="00C651CC" w:rsidRPr="00842030" w:rsidRDefault="00C651CC" w:rsidP="00C651CC">
      <w:pPr>
        <w:ind w:left="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Sprue</w:t>
      </w:r>
      <w:proofErr w:type="spellEnd"/>
      <w:r w:rsidRPr="00842030">
        <w:rPr>
          <w:sz w:val="24"/>
          <w:szCs w:val="24"/>
          <w:u w:val="single"/>
        </w:rPr>
        <w:t xml:space="preserve">-lignende </w:t>
      </w:r>
      <w:proofErr w:type="spellStart"/>
      <w:r w:rsidRPr="00842030">
        <w:rPr>
          <w:sz w:val="24"/>
          <w:szCs w:val="24"/>
          <w:u w:val="single"/>
        </w:rPr>
        <w:t>enteropati</w:t>
      </w:r>
      <w:proofErr w:type="spellEnd"/>
    </w:p>
    <w:p w:rsidR="00C651CC" w:rsidRPr="00842030" w:rsidRDefault="00C651CC" w:rsidP="00C651CC">
      <w:pPr>
        <w:ind w:left="851"/>
        <w:rPr>
          <w:sz w:val="24"/>
          <w:szCs w:val="24"/>
        </w:rPr>
      </w:pPr>
      <w:r w:rsidRPr="00842030">
        <w:rPr>
          <w:noProof/>
          <w:sz w:val="24"/>
          <w:szCs w:val="24"/>
        </w:rPr>
        <w:t>Der er rapporteret meget sjældne tilfælde af svær, kronisk diarré med omfattende vægttab hos patienter, der tager olmesartan i nogle få måneder eller år efter initiering af behandlingen. Det skyldes muligvis en lokaliseret forsinket overfølsomhedsreaktion. Tarmbiopsier hos patienter har ofte påvist villøs atrofi. Hvis en patient får disse symptomer under behandling med olmesartan, og i mangel på andre tilsyneladende ætiologier, skal behandlingen med olmesartan straks seponeres, og må ikke genoptages. Hvis diarré ikke forbedres i løbet af ugen efter seponering, bør der overvejes yderligere specialistrådgivning (f.eks. en gastroenterolog).</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Etniske forskelle</w:t>
      </w:r>
    </w:p>
    <w:p w:rsidR="00C651CC" w:rsidRPr="00842030" w:rsidRDefault="00C651CC" w:rsidP="00C651CC">
      <w:pPr>
        <w:ind w:left="851"/>
        <w:rPr>
          <w:sz w:val="24"/>
          <w:szCs w:val="24"/>
        </w:rPr>
      </w:pPr>
      <w:r w:rsidRPr="00842030">
        <w:rPr>
          <w:sz w:val="24"/>
          <w:szCs w:val="24"/>
        </w:rPr>
        <w:t xml:space="preserve">Som for alle andre lægemidler, der indeholder </w:t>
      </w:r>
      <w:proofErr w:type="spellStart"/>
      <w:r w:rsidRPr="00842030">
        <w:rPr>
          <w:sz w:val="24"/>
          <w:szCs w:val="24"/>
        </w:rPr>
        <w:t>angiotensin</w:t>
      </w:r>
      <w:proofErr w:type="spellEnd"/>
      <w:r w:rsidRPr="00842030">
        <w:rPr>
          <w:sz w:val="24"/>
          <w:szCs w:val="24"/>
        </w:rPr>
        <w:t xml:space="preserve"> II-receptorantagonister, er den blodtrykssænkende virkning af </w:t>
      </w:r>
      <w:proofErr w:type="spellStart"/>
      <w:r w:rsidRPr="00842030">
        <w:rPr>
          <w:sz w:val="24"/>
          <w:szCs w:val="24"/>
        </w:rPr>
        <w:t>olmesartanmedoxomil</w:t>
      </w:r>
      <w:proofErr w:type="spellEnd"/>
      <w:r w:rsidRPr="00842030">
        <w:rPr>
          <w:sz w:val="24"/>
          <w:szCs w:val="24"/>
        </w:rPr>
        <w:t xml:space="preserve"> noget mindre hos sorte end hos ikke-sorte patienter, muligvis på grund af en højere prævalens af tilstande med lave </w:t>
      </w:r>
      <w:proofErr w:type="spellStart"/>
      <w:r w:rsidRPr="00842030">
        <w:rPr>
          <w:sz w:val="24"/>
          <w:szCs w:val="24"/>
        </w:rPr>
        <w:t>reninværdier</w:t>
      </w:r>
      <w:proofErr w:type="spellEnd"/>
      <w:r w:rsidRPr="00842030">
        <w:rPr>
          <w:sz w:val="24"/>
          <w:szCs w:val="24"/>
        </w:rPr>
        <w:t xml:space="preserve"> hos den sorte population med hypertension.</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Dopingtest</w:t>
      </w:r>
    </w:p>
    <w:p w:rsidR="00C651CC" w:rsidRPr="00842030" w:rsidRDefault="00C651CC" w:rsidP="00C651CC">
      <w:pPr>
        <w:ind w:left="851"/>
        <w:rPr>
          <w:sz w:val="24"/>
          <w:szCs w:val="24"/>
        </w:rPr>
      </w:pPr>
      <w:r w:rsidRPr="00842030">
        <w:rPr>
          <w:sz w:val="24"/>
          <w:szCs w:val="24"/>
        </w:rPr>
        <w:t xml:space="preserve">Indholdet af </w:t>
      </w:r>
      <w:proofErr w:type="spellStart"/>
      <w:r w:rsidRPr="00842030">
        <w:rPr>
          <w:sz w:val="24"/>
          <w:szCs w:val="24"/>
        </w:rPr>
        <w:t>hydrochlorthiazid</w:t>
      </w:r>
      <w:proofErr w:type="spellEnd"/>
      <w:r w:rsidRPr="00842030">
        <w:rPr>
          <w:sz w:val="24"/>
          <w:szCs w:val="24"/>
        </w:rPr>
        <w:t xml:space="preserve"> i dette lægemiddel kan give et positivt analyseresultat i en dopingtest.</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 xml:space="preserve">Graviditet </w:t>
      </w:r>
    </w:p>
    <w:p w:rsidR="00C651CC" w:rsidRPr="00842030" w:rsidRDefault="00C651CC" w:rsidP="00C651CC">
      <w:pPr>
        <w:pStyle w:val="Default"/>
        <w:ind w:left="851"/>
        <w:rPr>
          <w:color w:val="auto"/>
        </w:rPr>
      </w:pPr>
      <w:r w:rsidRPr="00842030">
        <w:rPr>
          <w:color w:val="auto"/>
        </w:rPr>
        <w:t xml:space="preserve">Behandling med </w:t>
      </w:r>
      <w:proofErr w:type="spellStart"/>
      <w:r w:rsidRPr="00842030">
        <w:rPr>
          <w:color w:val="auto"/>
        </w:rPr>
        <w:t>AIIRA’er</w:t>
      </w:r>
      <w:proofErr w:type="spellEnd"/>
      <w:r w:rsidRPr="00842030">
        <w:rPr>
          <w:color w:val="auto"/>
        </w:rPr>
        <w:t xml:space="preserve"> bør ikke initieres under graviditet. Medmindre fortsat behandling med </w:t>
      </w:r>
      <w:proofErr w:type="spellStart"/>
      <w:r w:rsidRPr="00842030">
        <w:rPr>
          <w:color w:val="auto"/>
        </w:rPr>
        <w:t>AIIRA’er</w:t>
      </w:r>
      <w:proofErr w:type="spellEnd"/>
      <w:r w:rsidRPr="00842030">
        <w:rPr>
          <w:color w:val="auto"/>
        </w:rPr>
        <w:t xml:space="preserve"> anses for essentiel, bør patienter, der planlægger graviditet, skiftes til alternativ </w:t>
      </w:r>
      <w:proofErr w:type="spellStart"/>
      <w:r w:rsidRPr="00842030">
        <w:rPr>
          <w:color w:val="auto"/>
        </w:rPr>
        <w:t>antihypertensiv</w:t>
      </w:r>
      <w:proofErr w:type="spellEnd"/>
      <w:r w:rsidRPr="00842030">
        <w:rPr>
          <w:color w:val="auto"/>
        </w:rPr>
        <w:t xml:space="preserve"> behandling, som har en etableret sikkerhedsprofil for anvendelse under graviditet. Når graviditet konstateres, bør behandling med </w:t>
      </w:r>
      <w:proofErr w:type="spellStart"/>
      <w:r w:rsidRPr="00842030">
        <w:rPr>
          <w:color w:val="auto"/>
        </w:rPr>
        <w:t>AIIRA’er</w:t>
      </w:r>
      <w:proofErr w:type="spellEnd"/>
      <w:r w:rsidRPr="00842030">
        <w:rPr>
          <w:color w:val="auto"/>
        </w:rPr>
        <w:t xml:space="preserve"> seponeres omgående, og hvis det er hensigtsmæssigt, bør alternativ behandling påbegyndes (se pkt. 4.3 og 4.6).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u w:val="single"/>
        </w:rPr>
        <w:t>Andet</w:t>
      </w:r>
    </w:p>
    <w:p w:rsidR="00C651CC" w:rsidRPr="00842030" w:rsidRDefault="00C651CC" w:rsidP="00C651CC">
      <w:pPr>
        <w:ind w:left="851"/>
        <w:rPr>
          <w:sz w:val="24"/>
          <w:szCs w:val="24"/>
        </w:rPr>
      </w:pPr>
      <w:r w:rsidRPr="00842030">
        <w:rPr>
          <w:sz w:val="24"/>
          <w:szCs w:val="24"/>
        </w:rPr>
        <w:t xml:space="preserve">Som ved alle andre </w:t>
      </w:r>
      <w:proofErr w:type="spellStart"/>
      <w:r w:rsidRPr="00842030">
        <w:rPr>
          <w:sz w:val="24"/>
          <w:szCs w:val="24"/>
        </w:rPr>
        <w:t>antihypertensiva</w:t>
      </w:r>
      <w:proofErr w:type="spellEnd"/>
      <w:r w:rsidRPr="00842030">
        <w:rPr>
          <w:sz w:val="24"/>
          <w:szCs w:val="24"/>
        </w:rPr>
        <w:t xml:space="preserve"> kan et voldsomt blodtryksfald hos patienter med iskæmisk hjertesygdom eller iskæmisk </w:t>
      </w:r>
      <w:proofErr w:type="spellStart"/>
      <w:r w:rsidRPr="00842030">
        <w:rPr>
          <w:sz w:val="24"/>
          <w:szCs w:val="24"/>
        </w:rPr>
        <w:t>cerebrovaskulær</w:t>
      </w:r>
      <w:proofErr w:type="spellEnd"/>
      <w:r w:rsidRPr="00842030">
        <w:rPr>
          <w:sz w:val="24"/>
          <w:szCs w:val="24"/>
        </w:rPr>
        <w:t xml:space="preserve"> sygdom føre til myokardieinfarkt eller apopleksi.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Der kan forekomme overfølsomhedsreaktioner over for </w:t>
      </w:r>
      <w:proofErr w:type="spellStart"/>
      <w:r w:rsidRPr="00842030">
        <w:rPr>
          <w:sz w:val="24"/>
          <w:szCs w:val="24"/>
        </w:rPr>
        <w:t>hydrochlorthiazid</w:t>
      </w:r>
      <w:proofErr w:type="spellEnd"/>
      <w:r w:rsidRPr="00842030">
        <w:rPr>
          <w:sz w:val="24"/>
          <w:szCs w:val="24"/>
        </w:rPr>
        <w:t xml:space="preserve"> hos patienter med eller uden allergi eller astmatisk bronkitis i anamnesen, men sandsynligheden er større, hvis patienterne har haft disse lidelser.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Der er indberettet forværring eller aktivering af systemisk lupus </w:t>
      </w:r>
      <w:proofErr w:type="spellStart"/>
      <w:r w:rsidRPr="00842030">
        <w:rPr>
          <w:sz w:val="24"/>
          <w:szCs w:val="24"/>
        </w:rPr>
        <w:t>erythematosus</w:t>
      </w:r>
      <w:proofErr w:type="spellEnd"/>
      <w:r w:rsidRPr="00842030">
        <w:rPr>
          <w:sz w:val="24"/>
          <w:szCs w:val="24"/>
        </w:rPr>
        <w:t xml:space="preserve"> ved brug af </w:t>
      </w:r>
      <w:proofErr w:type="spellStart"/>
      <w:r w:rsidRPr="00842030">
        <w:rPr>
          <w:sz w:val="24"/>
          <w:szCs w:val="24"/>
        </w:rPr>
        <w:t>thiazider</w:t>
      </w:r>
      <w:proofErr w:type="spellEnd"/>
      <w:r w:rsidRPr="00842030">
        <w:rPr>
          <w:sz w:val="24"/>
          <w:szCs w:val="24"/>
        </w:rPr>
        <w:t xml:space="preserve">. </w:t>
      </w:r>
    </w:p>
    <w:p w:rsidR="00C651CC" w:rsidRPr="00842030" w:rsidRDefault="00C651CC" w:rsidP="00C651CC">
      <w:pPr>
        <w:ind w:left="851"/>
        <w:rPr>
          <w:sz w:val="24"/>
          <w:szCs w:val="24"/>
        </w:rPr>
      </w:pPr>
    </w:p>
    <w:p w:rsidR="00C651CC" w:rsidRPr="00842030" w:rsidRDefault="00C651CC" w:rsidP="00C651CC">
      <w:pPr>
        <w:ind w:left="851"/>
        <w:rPr>
          <w:sz w:val="24"/>
          <w:szCs w:val="24"/>
          <w:u w:val="single"/>
        </w:rPr>
      </w:pPr>
      <w:r w:rsidRPr="00842030">
        <w:rPr>
          <w:sz w:val="24"/>
          <w:szCs w:val="24"/>
          <w:u w:val="single"/>
        </w:rPr>
        <w:t xml:space="preserve">Dobbelthæmning af </w:t>
      </w:r>
      <w:proofErr w:type="spellStart"/>
      <w:r w:rsidRPr="00842030">
        <w:rPr>
          <w:sz w:val="24"/>
          <w:szCs w:val="24"/>
          <w:u w:val="single"/>
        </w:rPr>
        <w:t>renin-angiotensin-aldosteronsystemet</w:t>
      </w:r>
      <w:proofErr w:type="spellEnd"/>
      <w:r w:rsidRPr="00842030">
        <w:rPr>
          <w:sz w:val="24"/>
          <w:szCs w:val="24"/>
          <w:u w:val="single"/>
        </w:rPr>
        <w:t xml:space="preserve"> (RAAS)</w:t>
      </w:r>
    </w:p>
    <w:p w:rsidR="00C651CC" w:rsidRPr="00842030" w:rsidRDefault="00C651CC" w:rsidP="00C651CC">
      <w:pPr>
        <w:ind w:left="851"/>
        <w:rPr>
          <w:sz w:val="24"/>
          <w:szCs w:val="24"/>
        </w:rPr>
      </w:pPr>
      <w:r w:rsidRPr="00842030">
        <w:rPr>
          <w:sz w:val="24"/>
          <w:szCs w:val="24"/>
        </w:rPr>
        <w:t>Der er tegn på, at samtidig brug af ACE-</w:t>
      </w:r>
      <w:proofErr w:type="spellStart"/>
      <w:r w:rsidRPr="00842030">
        <w:rPr>
          <w:sz w:val="24"/>
          <w:szCs w:val="24"/>
        </w:rPr>
        <w:t>hæmmere</w:t>
      </w:r>
      <w:proofErr w:type="spellEnd"/>
      <w:r w:rsidRPr="00842030">
        <w:rPr>
          <w:sz w:val="24"/>
          <w:szCs w:val="24"/>
        </w:rPr>
        <w:t xml:space="preserve"> og </w:t>
      </w:r>
      <w:proofErr w:type="spellStart"/>
      <w:r w:rsidRPr="00842030">
        <w:rPr>
          <w:sz w:val="24"/>
          <w:szCs w:val="24"/>
        </w:rPr>
        <w:t>angiotensin</w:t>
      </w:r>
      <w:proofErr w:type="spellEnd"/>
      <w:r w:rsidRPr="00842030">
        <w:rPr>
          <w:sz w:val="24"/>
          <w:szCs w:val="24"/>
        </w:rPr>
        <w:t xml:space="preserve"> II-receptorantagonister eller </w:t>
      </w:r>
      <w:proofErr w:type="spellStart"/>
      <w:r w:rsidRPr="00842030">
        <w:rPr>
          <w:sz w:val="24"/>
          <w:szCs w:val="24"/>
        </w:rPr>
        <w:t>aliskiren</w:t>
      </w:r>
      <w:proofErr w:type="spellEnd"/>
      <w:r w:rsidRPr="00842030">
        <w:rPr>
          <w:sz w:val="24"/>
          <w:szCs w:val="24"/>
        </w:rPr>
        <w:t xml:space="preserve"> øger risikoen for hypotension, </w:t>
      </w:r>
      <w:proofErr w:type="spellStart"/>
      <w:r w:rsidRPr="00842030">
        <w:rPr>
          <w:sz w:val="24"/>
          <w:szCs w:val="24"/>
        </w:rPr>
        <w:t>hyperkaliæmi</w:t>
      </w:r>
      <w:proofErr w:type="spellEnd"/>
      <w:r w:rsidRPr="00842030">
        <w:rPr>
          <w:sz w:val="24"/>
          <w:szCs w:val="24"/>
        </w:rPr>
        <w:t xml:space="preserve"> og nedsat nyrefunktion (inklusive akut nyresvigt). Dobbelthæmning af RAAS ved kombination af ACE-</w:t>
      </w:r>
      <w:proofErr w:type="spellStart"/>
      <w:r w:rsidRPr="00842030">
        <w:rPr>
          <w:sz w:val="24"/>
          <w:szCs w:val="24"/>
        </w:rPr>
        <w:t>hæmmere</w:t>
      </w:r>
      <w:proofErr w:type="spellEnd"/>
      <w:r w:rsidRPr="00842030">
        <w:rPr>
          <w:sz w:val="24"/>
          <w:szCs w:val="24"/>
        </w:rPr>
        <w:t xml:space="preserve"> med </w:t>
      </w:r>
      <w:proofErr w:type="spellStart"/>
      <w:r w:rsidRPr="00842030">
        <w:rPr>
          <w:sz w:val="24"/>
          <w:szCs w:val="24"/>
        </w:rPr>
        <w:t>angiotensin</w:t>
      </w:r>
      <w:proofErr w:type="spellEnd"/>
      <w:r w:rsidRPr="00842030">
        <w:rPr>
          <w:sz w:val="24"/>
          <w:szCs w:val="24"/>
        </w:rPr>
        <w:t xml:space="preserve"> II-receptorantagonister eller </w:t>
      </w:r>
      <w:proofErr w:type="spellStart"/>
      <w:r w:rsidRPr="00842030">
        <w:rPr>
          <w:sz w:val="24"/>
          <w:szCs w:val="24"/>
        </w:rPr>
        <w:t>aliskiren</w:t>
      </w:r>
      <w:proofErr w:type="spellEnd"/>
      <w:r w:rsidRPr="00842030">
        <w:rPr>
          <w:sz w:val="24"/>
          <w:szCs w:val="24"/>
        </w:rPr>
        <w:t xml:space="preserve"> frarådes derfor (se pkt. 4.5 og 5.1). </w:t>
      </w:r>
    </w:p>
    <w:p w:rsidR="00C651CC" w:rsidRDefault="00C651CC" w:rsidP="00C651CC">
      <w:pPr>
        <w:ind w:left="851"/>
        <w:rPr>
          <w:sz w:val="24"/>
          <w:szCs w:val="24"/>
        </w:rPr>
      </w:pPr>
      <w:r w:rsidRPr="00842030">
        <w:rPr>
          <w:sz w:val="24"/>
          <w:szCs w:val="24"/>
        </w:rPr>
        <w:t>Hvis dobbelthæmmende behandling anses for absolut nødvendig, bør dette kun ske under supervision af en speciallæge og under tæt monitorering af patientens nyrefunktion, elektrolytter og blodtryk. ACE-</w:t>
      </w:r>
      <w:proofErr w:type="spellStart"/>
      <w:r w:rsidRPr="00842030">
        <w:rPr>
          <w:sz w:val="24"/>
          <w:szCs w:val="24"/>
        </w:rPr>
        <w:t>hæmmere</w:t>
      </w:r>
      <w:proofErr w:type="spellEnd"/>
      <w:r w:rsidRPr="00842030">
        <w:rPr>
          <w:sz w:val="24"/>
          <w:szCs w:val="24"/>
        </w:rPr>
        <w:t xml:space="preserve"> og </w:t>
      </w:r>
      <w:proofErr w:type="spellStart"/>
      <w:r w:rsidRPr="00842030">
        <w:rPr>
          <w:sz w:val="24"/>
          <w:szCs w:val="24"/>
        </w:rPr>
        <w:t>angiotensin</w:t>
      </w:r>
      <w:proofErr w:type="spellEnd"/>
      <w:r w:rsidRPr="00842030">
        <w:rPr>
          <w:sz w:val="24"/>
          <w:szCs w:val="24"/>
        </w:rPr>
        <w:t xml:space="preserve"> II-receptorantagonister bør ikke anvendes samtidigt hos patienter med diabetisk </w:t>
      </w:r>
      <w:proofErr w:type="spellStart"/>
      <w:r w:rsidRPr="00842030">
        <w:rPr>
          <w:sz w:val="24"/>
          <w:szCs w:val="24"/>
        </w:rPr>
        <w:t>nefropati</w:t>
      </w:r>
      <w:proofErr w:type="spellEnd"/>
      <w:r w:rsidRPr="00842030">
        <w:rPr>
          <w:sz w:val="24"/>
          <w:szCs w:val="24"/>
        </w:rPr>
        <w:t>.</w:t>
      </w:r>
    </w:p>
    <w:p w:rsidR="00C651CC" w:rsidRDefault="00C651CC" w:rsidP="00C651CC">
      <w:pPr>
        <w:ind w:left="851"/>
        <w:rPr>
          <w:sz w:val="24"/>
          <w:szCs w:val="24"/>
        </w:rPr>
      </w:pPr>
    </w:p>
    <w:p w:rsidR="00C651CC" w:rsidRPr="00EC0856" w:rsidRDefault="00C651CC" w:rsidP="00C651CC">
      <w:pPr>
        <w:ind w:left="851"/>
        <w:rPr>
          <w:sz w:val="24"/>
          <w:szCs w:val="24"/>
          <w:u w:val="single"/>
        </w:rPr>
      </w:pPr>
      <w:r w:rsidRPr="00EC0856">
        <w:rPr>
          <w:sz w:val="24"/>
          <w:szCs w:val="24"/>
          <w:u w:val="single"/>
        </w:rPr>
        <w:t>Non-melanom hudkræft</w:t>
      </w:r>
    </w:p>
    <w:p w:rsidR="00C651CC" w:rsidRPr="00876EC2" w:rsidRDefault="00C651CC" w:rsidP="00C651CC">
      <w:pPr>
        <w:ind w:left="851"/>
        <w:rPr>
          <w:sz w:val="24"/>
          <w:szCs w:val="24"/>
        </w:rPr>
      </w:pPr>
      <w:r w:rsidRPr="00876EC2">
        <w:rPr>
          <w:sz w:val="24"/>
          <w:szCs w:val="24"/>
        </w:rPr>
        <w:t>I to epidemiologiske studier baseret på det danske Cancer</w:t>
      </w:r>
      <w:r>
        <w:rPr>
          <w:sz w:val="24"/>
          <w:szCs w:val="24"/>
        </w:rPr>
        <w:t xml:space="preserve">register er der observeret øget </w:t>
      </w:r>
      <w:r w:rsidRPr="00876EC2">
        <w:rPr>
          <w:sz w:val="24"/>
          <w:szCs w:val="24"/>
        </w:rPr>
        <w:t>risiko for non-melanom hudkræft (basalcellekarcino</w:t>
      </w:r>
      <w:r>
        <w:rPr>
          <w:sz w:val="24"/>
          <w:szCs w:val="24"/>
        </w:rPr>
        <w:t xml:space="preserve">m og pladecellekarcinom) ved en </w:t>
      </w:r>
      <w:r w:rsidRPr="00876EC2">
        <w:rPr>
          <w:sz w:val="24"/>
          <w:szCs w:val="24"/>
        </w:rPr>
        <w:t xml:space="preserve">stigende kumulativ dosis af </w:t>
      </w:r>
      <w:proofErr w:type="spellStart"/>
      <w:r w:rsidRPr="00876EC2">
        <w:rPr>
          <w:sz w:val="24"/>
          <w:szCs w:val="24"/>
        </w:rPr>
        <w:t>hydrochlorthiazid</w:t>
      </w:r>
      <w:proofErr w:type="spellEnd"/>
      <w:r w:rsidRPr="00876EC2">
        <w:rPr>
          <w:sz w:val="24"/>
          <w:szCs w:val="24"/>
        </w:rPr>
        <w:t xml:space="preserve">. </w:t>
      </w:r>
      <w:proofErr w:type="spellStart"/>
      <w:r w:rsidRPr="00876EC2">
        <w:rPr>
          <w:sz w:val="24"/>
          <w:szCs w:val="24"/>
        </w:rPr>
        <w:t>Hydrochl</w:t>
      </w:r>
      <w:r>
        <w:rPr>
          <w:sz w:val="24"/>
          <w:szCs w:val="24"/>
        </w:rPr>
        <w:t>orthiazids</w:t>
      </w:r>
      <w:proofErr w:type="spellEnd"/>
      <w:r>
        <w:rPr>
          <w:sz w:val="24"/>
          <w:szCs w:val="24"/>
        </w:rPr>
        <w:t xml:space="preserve"> fotosensibiliserende </w:t>
      </w:r>
      <w:r w:rsidRPr="00876EC2">
        <w:rPr>
          <w:sz w:val="24"/>
          <w:szCs w:val="24"/>
        </w:rPr>
        <w:t>virkning kan være en mulig mekanisme i forhold til non-melanom hudkræft.</w:t>
      </w:r>
    </w:p>
    <w:p w:rsidR="00C651CC" w:rsidRDefault="00C651CC" w:rsidP="00C651CC">
      <w:pPr>
        <w:ind w:left="851"/>
        <w:rPr>
          <w:sz w:val="24"/>
          <w:szCs w:val="24"/>
        </w:rPr>
      </w:pPr>
    </w:p>
    <w:p w:rsidR="00C651CC" w:rsidRDefault="00C651CC" w:rsidP="00C651CC">
      <w:pPr>
        <w:ind w:left="851"/>
        <w:rPr>
          <w:sz w:val="24"/>
          <w:szCs w:val="24"/>
        </w:rPr>
      </w:pPr>
      <w:r w:rsidRPr="00876EC2">
        <w:rPr>
          <w:sz w:val="24"/>
          <w:szCs w:val="24"/>
        </w:rPr>
        <w:t xml:space="preserve">Patienter, der tager </w:t>
      </w:r>
      <w:proofErr w:type="spellStart"/>
      <w:r w:rsidRPr="00876EC2">
        <w:rPr>
          <w:sz w:val="24"/>
          <w:szCs w:val="24"/>
        </w:rPr>
        <w:t>hydrochlorthiazid</w:t>
      </w:r>
      <w:proofErr w:type="spellEnd"/>
      <w:r w:rsidRPr="00876EC2">
        <w:rPr>
          <w:sz w:val="24"/>
          <w:szCs w:val="24"/>
        </w:rPr>
        <w:t>, skal informe</w:t>
      </w:r>
      <w:r>
        <w:rPr>
          <w:sz w:val="24"/>
          <w:szCs w:val="24"/>
        </w:rPr>
        <w:t xml:space="preserve">res om risikoen for non-melanom </w:t>
      </w:r>
      <w:r w:rsidRPr="00876EC2">
        <w:rPr>
          <w:sz w:val="24"/>
          <w:szCs w:val="24"/>
        </w:rPr>
        <w:t>hudkræft og have at vide, at de skal tjekke deres hud r</w:t>
      </w:r>
      <w:r>
        <w:rPr>
          <w:sz w:val="24"/>
          <w:szCs w:val="24"/>
        </w:rPr>
        <w:t xml:space="preserve">egelmæssigt for nye læsioner og </w:t>
      </w:r>
      <w:r w:rsidRPr="00876EC2">
        <w:rPr>
          <w:sz w:val="24"/>
          <w:szCs w:val="24"/>
        </w:rPr>
        <w:t>straks kontakte lægen, hvis de observerer mistænkeli</w:t>
      </w:r>
      <w:r>
        <w:rPr>
          <w:sz w:val="24"/>
          <w:szCs w:val="24"/>
        </w:rPr>
        <w:t xml:space="preserve">ge hudlæsioner. For at minimere </w:t>
      </w:r>
      <w:r w:rsidRPr="00876EC2">
        <w:rPr>
          <w:sz w:val="24"/>
          <w:szCs w:val="24"/>
        </w:rPr>
        <w:t>risikoen for hudkræft bør patienterne rådes til at træffe fo</w:t>
      </w:r>
      <w:r>
        <w:rPr>
          <w:sz w:val="24"/>
          <w:szCs w:val="24"/>
        </w:rPr>
        <w:t xml:space="preserve">rebyggende foranstaltninger som </w:t>
      </w:r>
      <w:r w:rsidRPr="00876EC2">
        <w:rPr>
          <w:sz w:val="24"/>
          <w:szCs w:val="24"/>
        </w:rPr>
        <w:t>f.eks. at begrænse eksponeringen for sollys og UV-stråler og</w:t>
      </w:r>
      <w:r>
        <w:rPr>
          <w:sz w:val="24"/>
          <w:szCs w:val="24"/>
        </w:rPr>
        <w:t xml:space="preserve">, ved eksponering, at sørge for </w:t>
      </w:r>
      <w:r w:rsidRPr="00876EC2">
        <w:rPr>
          <w:sz w:val="24"/>
          <w:szCs w:val="24"/>
        </w:rPr>
        <w:t xml:space="preserve">tilstrækkelig beskyttelse. Mistænkelige hudlæsioner </w:t>
      </w:r>
      <w:r>
        <w:rPr>
          <w:sz w:val="24"/>
          <w:szCs w:val="24"/>
        </w:rPr>
        <w:t xml:space="preserve">bør straks undersøges, herunder </w:t>
      </w:r>
      <w:r w:rsidRPr="00876EC2">
        <w:rPr>
          <w:sz w:val="24"/>
          <w:szCs w:val="24"/>
        </w:rPr>
        <w:t xml:space="preserve">eventuelt ved hjælp af histologisk biopsianalyse. </w:t>
      </w:r>
      <w:r>
        <w:rPr>
          <w:sz w:val="24"/>
          <w:szCs w:val="24"/>
        </w:rPr>
        <w:t xml:space="preserve">Det kan også være nødvendigt at </w:t>
      </w:r>
      <w:r w:rsidRPr="00876EC2">
        <w:rPr>
          <w:sz w:val="24"/>
          <w:szCs w:val="24"/>
        </w:rPr>
        <w:t xml:space="preserve">genoverveje, om </w:t>
      </w:r>
      <w:proofErr w:type="spellStart"/>
      <w:r w:rsidRPr="00876EC2">
        <w:rPr>
          <w:sz w:val="24"/>
          <w:szCs w:val="24"/>
        </w:rPr>
        <w:t>hydrochlorthiazid</w:t>
      </w:r>
      <w:proofErr w:type="spellEnd"/>
      <w:r w:rsidRPr="00876EC2">
        <w:rPr>
          <w:sz w:val="24"/>
          <w:szCs w:val="24"/>
        </w:rPr>
        <w:t xml:space="preserve"> bør anvendes hos patien</w:t>
      </w:r>
      <w:r>
        <w:rPr>
          <w:sz w:val="24"/>
          <w:szCs w:val="24"/>
        </w:rPr>
        <w:t>ter, der tidligere har haft non-</w:t>
      </w:r>
      <w:r w:rsidRPr="00876EC2">
        <w:rPr>
          <w:sz w:val="24"/>
          <w:szCs w:val="24"/>
        </w:rPr>
        <w:t>melanom hudkræft (se også pkt. 4.8).</w:t>
      </w:r>
    </w:p>
    <w:p w:rsidR="00CF53F8" w:rsidRDefault="00CF53F8" w:rsidP="00C651CC">
      <w:pPr>
        <w:ind w:left="851"/>
        <w:rPr>
          <w:sz w:val="24"/>
          <w:szCs w:val="24"/>
        </w:rPr>
      </w:pPr>
    </w:p>
    <w:p w:rsidR="00CF53F8" w:rsidRPr="006F383B" w:rsidRDefault="00CF53F8" w:rsidP="00CF53F8">
      <w:pPr>
        <w:ind w:left="851"/>
        <w:rPr>
          <w:sz w:val="24"/>
          <w:szCs w:val="24"/>
          <w:u w:val="single"/>
        </w:rPr>
      </w:pPr>
      <w:r w:rsidRPr="006F383B">
        <w:rPr>
          <w:sz w:val="24"/>
          <w:szCs w:val="24"/>
          <w:u w:val="single"/>
        </w:rPr>
        <w:t>Akut respiratorisk toksicitet</w:t>
      </w:r>
    </w:p>
    <w:p w:rsidR="00CF53F8" w:rsidRDefault="00CF53F8" w:rsidP="00CF53F8">
      <w:pPr>
        <w:ind w:left="851"/>
        <w:rPr>
          <w:sz w:val="24"/>
          <w:szCs w:val="24"/>
        </w:rPr>
      </w:pPr>
      <w:r w:rsidRPr="000E315A">
        <w:rPr>
          <w:sz w:val="24"/>
          <w:szCs w:val="24"/>
        </w:rPr>
        <w:t>Der er rapporteret meget sjældne, alvorlige tilfælde af akut respiratorisk toksicitet, herunder</w:t>
      </w:r>
      <w:r>
        <w:rPr>
          <w:sz w:val="24"/>
          <w:szCs w:val="24"/>
        </w:rPr>
        <w:t xml:space="preserve"> </w:t>
      </w:r>
      <w:r w:rsidRPr="000E315A">
        <w:rPr>
          <w:sz w:val="24"/>
          <w:szCs w:val="24"/>
        </w:rPr>
        <w:t xml:space="preserve">akut respiratorisk </w:t>
      </w:r>
      <w:proofErr w:type="spellStart"/>
      <w:r w:rsidRPr="000E315A">
        <w:rPr>
          <w:sz w:val="24"/>
          <w:szCs w:val="24"/>
        </w:rPr>
        <w:t>distress</w:t>
      </w:r>
      <w:proofErr w:type="spellEnd"/>
      <w:r w:rsidRPr="000E315A">
        <w:rPr>
          <w:sz w:val="24"/>
          <w:szCs w:val="24"/>
        </w:rPr>
        <w:t xml:space="preserve"> syndrom (ARDS), efter indtagelse af </w:t>
      </w:r>
      <w:proofErr w:type="spellStart"/>
      <w:r w:rsidRPr="000E315A">
        <w:rPr>
          <w:sz w:val="24"/>
          <w:szCs w:val="24"/>
        </w:rPr>
        <w:t>hydrochlorthiazid</w:t>
      </w:r>
      <w:proofErr w:type="spellEnd"/>
      <w:r w:rsidRPr="000E315A">
        <w:rPr>
          <w:sz w:val="24"/>
          <w:szCs w:val="24"/>
        </w:rPr>
        <w:t>.</w:t>
      </w:r>
      <w:r>
        <w:rPr>
          <w:sz w:val="24"/>
          <w:szCs w:val="24"/>
        </w:rPr>
        <w:t xml:space="preserve"> </w:t>
      </w:r>
      <w:r w:rsidRPr="000E315A">
        <w:rPr>
          <w:sz w:val="24"/>
          <w:szCs w:val="24"/>
        </w:rPr>
        <w:t xml:space="preserve">Lungeødem udvikles typisk inden for minutter til timer efter indtagelse af </w:t>
      </w:r>
      <w:proofErr w:type="spellStart"/>
      <w:r w:rsidRPr="000E315A">
        <w:rPr>
          <w:sz w:val="24"/>
          <w:szCs w:val="24"/>
        </w:rPr>
        <w:t>hydrochlorthiazid</w:t>
      </w:r>
      <w:proofErr w:type="spellEnd"/>
      <w:r w:rsidRPr="000E315A">
        <w:rPr>
          <w:sz w:val="24"/>
          <w:szCs w:val="24"/>
        </w:rPr>
        <w:t>.</w:t>
      </w:r>
      <w:r>
        <w:rPr>
          <w:sz w:val="24"/>
          <w:szCs w:val="24"/>
        </w:rPr>
        <w:t xml:space="preserve"> </w:t>
      </w:r>
      <w:r w:rsidRPr="000E315A">
        <w:rPr>
          <w:sz w:val="24"/>
          <w:szCs w:val="24"/>
        </w:rPr>
        <w:t>Ved debut er symptomerne dyspnø, feber, nedsat lungefunktion og hypotension. Hvis der er</w:t>
      </w:r>
      <w:r>
        <w:rPr>
          <w:sz w:val="24"/>
          <w:szCs w:val="24"/>
        </w:rPr>
        <w:t xml:space="preserve"> </w:t>
      </w:r>
      <w:r w:rsidRPr="000E315A">
        <w:rPr>
          <w:sz w:val="24"/>
          <w:szCs w:val="24"/>
        </w:rPr>
        <w:t xml:space="preserve">mistanke om ARDS, bør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0E315A">
        <w:rPr>
          <w:sz w:val="24"/>
          <w:szCs w:val="24"/>
        </w:rPr>
        <w:t xml:space="preserve"> seponeres, og passende behandling gives. </w:t>
      </w:r>
      <w:proofErr w:type="spellStart"/>
      <w:r w:rsidRPr="000E315A">
        <w:rPr>
          <w:sz w:val="24"/>
          <w:szCs w:val="24"/>
        </w:rPr>
        <w:t>Hydrochlorthiazid</w:t>
      </w:r>
      <w:proofErr w:type="spellEnd"/>
      <w:r w:rsidRPr="000E315A">
        <w:rPr>
          <w:sz w:val="24"/>
          <w:szCs w:val="24"/>
        </w:rPr>
        <w:t xml:space="preserve"> bør</w:t>
      </w:r>
      <w:r>
        <w:rPr>
          <w:sz w:val="24"/>
          <w:szCs w:val="24"/>
        </w:rPr>
        <w:t xml:space="preserve"> </w:t>
      </w:r>
      <w:r w:rsidRPr="000E315A">
        <w:rPr>
          <w:sz w:val="24"/>
          <w:szCs w:val="24"/>
        </w:rPr>
        <w:t xml:space="preserve">ikke anvendes til patienter, der tidligere har haft ARDS efter indtagelse af </w:t>
      </w:r>
      <w:proofErr w:type="spellStart"/>
      <w:r w:rsidRPr="000E315A">
        <w:rPr>
          <w:sz w:val="24"/>
          <w:szCs w:val="24"/>
        </w:rPr>
        <w:t>hydrochlorthiazid</w:t>
      </w:r>
      <w:proofErr w:type="spellEnd"/>
      <w:r w:rsidRPr="000E315A">
        <w:rPr>
          <w:sz w:val="24"/>
          <w:szCs w:val="24"/>
        </w:rPr>
        <w:t>.</w:t>
      </w:r>
    </w:p>
    <w:p w:rsidR="00BF3196" w:rsidRDefault="00BF3196" w:rsidP="00C651CC">
      <w:pPr>
        <w:ind w:left="851"/>
        <w:rPr>
          <w:sz w:val="24"/>
          <w:szCs w:val="24"/>
        </w:rPr>
      </w:pPr>
    </w:p>
    <w:p w:rsidR="00BF3196" w:rsidRDefault="00BF3196" w:rsidP="00BF3196">
      <w:pPr>
        <w:ind w:left="851"/>
        <w:rPr>
          <w:sz w:val="24"/>
          <w:szCs w:val="24"/>
          <w:u w:val="single"/>
        </w:rPr>
      </w:pPr>
      <w:proofErr w:type="spellStart"/>
      <w:r>
        <w:rPr>
          <w:sz w:val="24"/>
          <w:szCs w:val="24"/>
          <w:u w:val="single"/>
        </w:rPr>
        <w:t>Choroidal</w:t>
      </w:r>
      <w:proofErr w:type="spellEnd"/>
      <w:r>
        <w:rPr>
          <w:sz w:val="24"/>
          <w:szCs w:val="24"/>
          <w:u w:val="single"/>
        </w:rPr>
        <w:t xml:space="preserve"> </w:t>
      </w:r>
      <w:proofErr w:type="spellStart"/>
      <w:r>
        <w:rPr>
          <w:sz w:val="24"/>
          <w:szCs w:val="24"/>
          <w:u w:val="single"/>
        </w:rPr>
        <w:t>effusion</w:t>
      </w:r>
      <w:proofErr w:type="spellEnd"/>
      <w:r>
        <w:rPr>
          <w:sz w:val="24"/>
          <w:szCs w:val="24"/>
          <w:u w:val="single"/>
        </w:rPr>
        <w:t xml:space="preserve">, akut </w:t>
      </w:r>
      <w:proofErr w:type="spellStart"/>
      <w:r>
        <w:rPr>
          <w:sz w:val="24"/>
          <w:szCs w:val="24"/>
          <w:u w:val="single"/>
        </w:rPr>
        <w:t>myopi</w:t>
      </w:r>
      <w:proofErr w:type="spellEnd"/>
      <w:r>
        <w:rPr>
          <w:sz w:val="24"/>
          <w:szCs w:val="24"/>
          <w:u w:val="single"/>
        </w:rPr>
        <w:t xml:space="preserve"> og sekundært snævervinklet </w:t>
      </w:r>
      <w:proofErr w:type="spellStart"/>
      <w:r>
        <w:rPr>
          <w:sz w:val="24"/>
          <w:szCs w:val="24"/>
          <w:u w:val="single"/>
        </w:rPr>
        <w:t>glaukom</w:t>
      </w:r>
      <w:proofErr w:type="spellEnd"/>
    </w:p>
    <w:p w:rsidR="00C651CC" w:rsidRDefault="00BF3196" w:rsidP="004672A2">
      <w:pPr>
        <w:ind w:left="851"/>
        <w:rPr>
          <w:sz w:val="24"/>
          <w:szCs w:val="24"/>
        </w:rPr>
      </w:pPr>
      <w:r>
        <w:rPr>
          <w:sz w:val="24"/>
          <w:szCs w:val="24"/>
        </w:rPr>
        <w:t xml:space="preserve">Sulfonamid eller sulfonamid-afledte lægemidler kan forårsage en idiosynkratisk reaktion, der medfører </w:t>
      </w:r>
      <w:proofErr w:type="spellStart"/>
      <w:r>
        <w:rPr>
          <w:sz w:val="24"/>
          <w:szCs w:val="24"/>
        </w:rPr>
        <w:t>choroidal</w:t>
      </w:r>
      <w:proofErr w:type="spellEnd"/>
      <w:r>
        <w:rPr>
          <w:sz w:val="24"/>
          <w:szCs w:val="24"/>
        </w:rPr>
        <w:t xml:space="preserve"> </w:t>
      </w:r>
      <w:proofErr w:type="spellStart"/>
      <w:r>
        <w:rPr>
          <w:sz w:val="24"/>
          <w:szCs w:val="24"/>
        </w:rPr>
        <w:t>effusion</w:t>
      </w:r>
      <w:proofErr w:type="spellEnd"/>
      <w:r>
        <w:rPr>
          <w:sz w:val="24"/>
          <w:szCs w:val="24"/>
        </w:rPr>
        <w:t xml:space="preserve"> med synsfeltsdefekt, forbigående </w:t>
      </w:r>
      <w:proofErr w:type="spellStart"/>
      <w:r>
        <w:rPr>
          <w:sz w:val="24"/>
          <w:szCs w:val="24"/>
        </w:rPr>
        <w:t>myopi</w:t>
      </w:r>
      <w:proofErr w:type="spellEnd"/>
      <w:r>
        <w:rPr>
          <w:sz w:val="24"/>
          <w:szCs w:val="24"/>
        </w:rPr>
        <w:t xml:space="preserve"> og akut snævervinklet </w:t>
      </w:r>
      <w:proofErr w:type="spellStart"/>
      <w:r>
        <w:rPr>
          <w:sz w:val="24"/>
          <w:szCs w:val="24"/>
        </w:rPr>
        <w:t>glaukom</w:t>
      </w:r>
      <w:proofErr w:type="spellEnd"/>
      <w:r>
        <w:rPr>
          <w:sz w:val="24"/>
          <w:szCs w:val="24"/>
        </w:rPr>
        <w:t xml:space="preserve">. Symptomerne kan være akut synsnedsættelse eller øjensmerter og opstår sædvanligvis indenfor få timer til uger efter første indtagelse af lægemidlet. Ubehandlet akut snævervinklet </w:t>
      </w:r>
      <w:proofErr w:type="spellStart"/>
      <w:r>
        <w:rPr>
          <w:sz w:val="24"/>
          <w:szCs w:val="24"/>
        </w:rPr>
        <w:t>glaukom</w:t>
      </w:r>
      <w:proofErr w:type="spellEnd"/>
      <w:r>
        <w:rPr>
          <w:sz w:val="24"/>
          <w:szCs w:val="24"/>
        </w:rPr>
        <w:t xml:space="preserve"> kan føre til permanent synstab. Den primære behandling er hurtigst mulig </w:t>
      </w:r>
      <w:proofErr w:type="spellStart"/>
      <w:r>
        <w:rPr>
          <w:sz w:val="24"/>
          <w:szCs w:val="24"/>
        </w:rPr>
        <w:t>seponering</w:t>
      </w:r>
      <w:proofErr w:type="spellEnd"/>
      <w:r>
        <w:rPr>
          <w:sz w:val="24"/>
          <w:szCs w:val="24"/>
        </w:rPr>
        <w:t xml:space="preserve"> af lægemidlet. Hvis det </w:t>
      </w:r>
      <w:proofErr w:type="spellStart"/>
      <w:r>
        <w:rPr>
          <w:sz w:val="24"/>
          <w:szCs w:val="24"/>
        </w:rPr>
        <w:t>intraokulære</w:t>
      </w:r>
      <w:proofErr w:type="spellEnd"/>
      <w:r>
        <w:rPr>
          <w:sz w:val="24"/>
          <w:szCs w:val="24"/>
        </w:rPr>
        <w:t xml:space="preserve"> tryk forbliver ukontrolleret, kan akut medicinsk eller kirurgisk behandling blive nødvendig. Risikofaktorer for udvikling af akut snævervinklet </w:t>
      </w:r>
      <w:proofErr w:type="spellStart"/>
      <w:r>
        <w:rPr>
          <w:sz w:val="24"/>
          <w:szCs w:val="24"/>
        </w:rPr>
        <w:t>glaukom</w:t>
      </w:r>
      <w:proofErr w:type="spellEnd"/>
      <w:r>
        <w:rPr>
          <w:sz w:val="24"/>
          <w:szCs w:val="24"/>
        </w:rPr>
        <w:t xml:space="preserve"> kan være kendt sulfonamid- eller penicillinallergi.</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C651CC" w:rsidRPr="00842030" w:rsidRDefault="00C651CC" w:rsidP="00C651CC">
      <w:pPr>
        <w:ind w:left="851" w:hanging="851"/>
        <w:rPr>
          <w:sz w:val="24"/>
          <w:szCs w:val="24"/>
        </w:rPr>
      </w:pPr>
    </w:p>
    <w:p w:rsidR="00C651CC" w:rsidRPr="00842030" w:rsidRDefault="00C651CC" w:rsidP="00C651CC">
      <w:pPr>
        <w:ind w:left="851" w:hanging="851"/>
        <w:rPr>
          <w:sz w:val="24"/>
          <w:szCs w:val="24"/>
          <w:u w:val="single"/>
          <w:shd w:val="clear" w:color="auto" w:fill="FFFFFF"/>
        </w:rPr>
      </w:pPr>
      <w:r w:rsidRPr="00842030">
        <w:rPr>
          <w:sz w:val="24"/>
          <w:szCs w:val="24"/>
        </w:rPr>
        <w:tab/>
      </w:r>
      <w:r w:rsidRPr="00842030">
        <w:rPr>
          <w:b/>
          <w:sz w:val="24"/>
          <w:szCs w:val="24"/>
        </w:rPr>
        <w:t xml:space="preserve">Potentielle interaktioner relateret til både </w:t>
      </w:r>
      <w:proofErr w:type="spellStart"/>
      <w:r w:rsidRPr="00842030">
        <w:rPr>
          <w:b/>
          <w:sz w:val="24"/>
          <w:szCs w:val="24"/>
        </w:rPr>
        <w:t>olmesartanmedoxomil</w:t>
      </w:r>
      <w:proofErr w:type="spellEnd"/>
      <w:r w:rsidRPr="00842030">
        <w:rPr>
          <w:b/>
          <w:sz w:val="24"/>
          <w:szCs w:val="24"/>
        </w:rPr>
        <w:t xml:space="preserve"> og </w:t>
      </w:r>
      <w:proofErr w:type="spellStart"/>
      <w:r w:rsidRPr="00842030">
        <w:rPr>
          <w:b/>
          <w:sz w:val="24"/>
          <w:szCs w:val="24"/>
        </w:rPr>
        <w:t>hydrochlorthiazid</w:t>
      </w:r>
      <w:proofErr w:type="spellEnd"/>
      <w:r w:rsidRPr="00842030">
        <w:rPr>
          <w:b/>
          <w:sz w:val="24"/>
          <w:szCs w:val="24"/>
        </w:rPr>
        <w:t>:</w:t>
      </w:r>
    </w:p>
    <w:p w:rsidR="00C651CC" w:rsidRPr="00842030" w:rsidRDefault="00C651CC" w:rsidP="00C651CC">
      <w:pPr>
        <w:ind w:left="851" w:hanging="851"/>
        <w:rPr>
          <w:sz w:val="24"/>
          <w:szCs w:val="24"/>
        </w:rPr>
      </w:pPr>
    </w:p>
    <w:p w:rsidR="00C651CC" w:rsidRPr="00842030" w:rsidRDefault="00C651CC" w:rsidP="00C651CC">
      <w:pPr>
        <w:ind w:firstLine="851"/>
        <w:rPr>
          <w:i/>
          <w:sz w:val="24"/>
          <w:szCs w:val="24"/>
          <w:shd w:val="clear" w:color="auto" w:fill="FFFFFF"/>
        </w:rPr>
      </w:pPr>
      <w:r w:rsidRPr="00842030">
        <w:rPr>
          <w:b/>
          <w:i/>
          <w:sz w:val="24"/>
          <w:szCs w:val="24"/>
          <w:shd w:val="clear" w:color="auto" w:fill="FFFFFF"/>
        </w:rPr>
        <w:t>Samtidig brug frarådes</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shd w:val="clear" w:color="auto" w:fill="FFFFFF"/>
        </w:rPr>
      </w:pPr>
      <w:proofErr w:type="spellStart"/>
      <w:r w:rsidRPr="00842030">
        <w:rPr>
          <w:sz w:val="24"/>
          <w:szCs w:val="24"/>
          <w:u w:val="single"/>
          <w:shd w:val="clear" w:color="auto" w:fill="FFFFFF"/>
        </w:rPr>
        <w:t>Lithium</w:t>
      </w:r>
      <w:proofErr w:type="spellEnd"/>
      <w:r w:rsidRPr="00842030">
        <w:rPr>
          <w:sz w:val="24"/>
          <w:szCs w:val="24"/>
          <w:u w:val="single"/>
          <w:shd w:val="clear" w:color="auto" w:fill="FFFFFF"/>
        </w:rPr>
        <w:t>:</w:t>
      </w:r>
    </w:p>
    <w:p w:rsidR="00C651CC" w:rsidRPr="00842030" w:rsidRDefault="00C651CC" w:rsidP="00C651CC">
      <w:pPr>
        <w:ind w:left="851"/>
        <w:rPr>
          <w:sz w:val="24"/>
          <w:szCs w:val="24"/>
        </w:rPr>
      </w:pPr>
      <w:r w:rsidRPr="00842030">
        <w:rPr>
          <w:sz w:val="24"/>
          <w:szCs w:val="24"/>
        </w:rPr>
        <w:t>Reversible stigninger i serum-</w:t>
      </w:r>
      <w:proofErr w:type="spellStart"/>
      <w:r w:rsidRPr="00842030">
        <w:rPr>
          <w:sz w:val="24"/>
          <w:szCs w:val="24"/>
        </w:rPr>
        <w:t>lithium</w:t>
      </w:r>
      <w:proofErr w:type="spellEnd"/>
      <w:r w:rsidRPr="00842030">
        <w:rPr>
          <w:sz w:val="24"/>
          <w:szCs w:val="24"/>
        </w:rPr>
        <w:t xml:space="preserve"> og toksicitet er indberettet i forbindelse med </w:t>
      </w:r>
      <w:r w:rsidR="004672A2" w:rsidRPr="00842030">
        <w:rPr>
          <w:sz w:val="24"/>
          <w:szCs w:val="24"/>
        </w:rPr>
        <w:t>samtidig</w:t>
      </w:r>
      <w:r w:rsidRPr="00842030">
        <w:rPr>
          <w:sz w:val="24"/>
          <w:szCs w:val="24"/>
        </w:rPr>
        <w:t xml:space="preserve"> administration af </w:t>
      </w:r>
      <w:proofErr w:type="spellStart"/>
      <w:r w:rsidRPr="00842030">
        <w:rPr>
          <w:sz w:val="24"/>
          <w:szCs w:val="24"/>
        </w:rPr>
        <w:t>lithium</w:t>
      </w:r>
      <w:proofErr w:type="spellEnd"/>
      <w:r w:rsidRPr="00842030">
        <w:rPr>
          <w:sz w:val="24"/>
          <w:szCs w:val="24"/>
        </w:rPr>
        <w:t xml:space="preserve"> og </w:t>
      </w:r>
      <w:proofErr w:type="spellStart"/>
      <w:r w:rsidRPr="00842030">
        <w:rPr>
          <w:sz w:val="24"/>
          <w:szCs w:val="24"/>
        </w:rPr>
        <w:t>angiotensinkonverterende</w:t>
      </w:r>
      <w:proofErr w:type="spellEnd"/>
      <w:r w:rsidRPr="00842030">
        <w:rPr>
          <w:sz w:val="24"/>
          <w:szCs w:val="24"/>
        </w:rPr>
        <w:t xml:space="preserve"> </w:t>
      </w:r>
      <w:proofErr w:type="spellStart"/>
      <w:r w:rsidRPr="00842030">
        <w:rPr>
          <w:sz w:val="24"/>
          <w:szCs w:val="24"/>
        </w:rPr>
        <w:t>enzymhæmmere</w:t>
      </w:r>
      <w:proofErr w:type="spellEnd"/>
      <w:r w:rsidRPr="00842030">
        <w:rPr>
          <w:sz w:val="24"/>
          <w:szCs w:val="24"/>
        </w:rPr>
        <w:t xml:space="preserve"> samt i sjældne tilfælde </w:t>
      </w:r>
      <w:proofErr w:type="spellStart"/>
      <w:r w:rsidRPr="00842030">
        <w:rPr>
          <w:sz w:val="24"/>
          <w:szCs w:val="24"/>
        </w:rPr>
        <w:t>angiotensin</w:t>
      </w:r>
      <w:proofErr w:type="spellEnd"/>
      <w:r w:rsidRPr="00842030">
        <w:rPr>
          <w:sz w:val="24"/>
          <w:szCs w:val="24"/>
        </w:rPr>
        <w:t xml:space="preserve"> II-receptorantagonister.</w:t>
      </w:r>
      <w:r w:rsidRPr="00842030">
        <w:rPr>
          <w:sz w:val="24"/>
          <w:szCs w:val="24"/>
          <w:shd w:val="clear" w:color="auto" w:fill="FFFFFF"/>
        </w:rPr>
        <w:t xml:space="preserve"> Endvidere nedsættes </w:t>
      </w:r>
      <w:proofErr w:type="spellStart"/>
      <w:r w:rsidRPr="00842030">
        <w:rPr>
          <w:sz w:val="24"/>
          <w:szCs w:val="24"/>
          <w:shd w:val="clear" w:color="auto" w:fill="FFFFFF"/>
        </w:rPr>
        <w:t>lithiums</w:t>
      </w:r>
      <w:proofErr w:type="spellEnd"/>
      <w:r w:rsidRPr="00842030">
        <w:rPr>
          <w:sz w:val="24"/>
          <w:szCs w:val="24"/>
          <w:shd w:val="clear" w:color="auto" w:fill="FFFFFF"/>
        </w:rPr>
        <w:t xml:space="preserve"> </w:t>
      </w:r>
      <w:proofErr w:type="spellStart"/>
      <w:r w:rsidRPr="00842030">
        <w:rPr>
          <w:sz w:val="24"/>
          <w:szCs w:val="24"/>
          <w:shd w:val="clear" w:color="auto" w:fill="FFFFFF"/>
        </w:rPr>
        <w:t>renale</w:t>
      </w:r>
      <w:proofErr w:type="spellEnd"/>
      <w:r w:rsidRPr="00842030">
        <w:rPr>
          <w:sz w:val="24"/>
          <w:szCs w:val="24"/>
          <w:shd w:val="clear" w:color="auto" w:fill="FFFFFF"/>
        </w:rPr>
        <w:t xml:space="preserve"> </w:t>
      </w:r>
      <w:proofErr w:type="spellStart"/>
      <w:r w:rsidRPr="00842030">
        <w:rPr>
          <w:sz w:val="24"/>
          <w:szCs w:val="24"/>
          <w:shd w:val="clear" w:color="auto" w:fill="FFFFFF"/>
        </w:rPr>
        <w:t>clearance</w:t>
      </w:r>
      <w:proofErr w:type="spellEnd"/>
      <w:r w:rsidRPr="00842030">
        <w:rPr>
          <w:sz w:val="24"/>
          <w:szCs w:val="24"/>
          <w:shd w:val="clear" w:color="auto" w:fill="FFFFFF"/>
        </w:rPr>
        <w:t xml:space="preserve"> af </w:t>
      </w:r>
      <w:proofErr w:type="spellStart"/>
      <w:r w:rsidRPr="00842030">
        <w:rPr>
          <w:sz w:val="24"/>
          <w:szCs w:val="24"/>
          <w:shd w:val="clear" w:color="auto" w:fill="FFFFFF"/>
        </w:rPr>
        <w:t>thiazider</w:t>
      </w:r>
      <w:proofErr w:type="spellEnd"/>
      <w:r w:rsidRPr="00842030">
        <w:rPr>
          <w:sz w:val="24"/>
          <w:szCs w:val="24"/>
          <w:shd w:val="clear" w:color="auto" w:fill="FFFFFF"/>
        </w:rPr>
        <w:t xml:space="preserve">, hvorved der er en risiko for øget </w:t>
      </w:r>
      <w:proofErr w:type="spellStart"/>
      <w:r w:rsidRPr="00842030">
        <w:rPr>
          <w:sz w:val="24"/>
          <w:szCs w:val="24"/>
          <w:shd w:val="clear" w:color="auto" w:fill="FFFFFF"/>
        </w:rPr>
        <w:t>lithiumtoksicitet</w:t>
      </w:r>
      <w:proofErr w:type="spellEnd"/>
      <w:r w:rsidRPr="00842030">
        <w:rPr>
          <w:sz w:val="24"/>
          <w:szCs w:val="24"/>
          <w:shd w:val="clear" w:color="auto" w:fill="FFFFFF"/>
        </w:rPr>
        <w:t>. B</w:t>
      </w:r>
      <w:r w:rsidRPr="00842030">
        <w:rPr>
          <w:sz w:val="24"/>
          <w:szCs w:val="24"/>
        </w:rPr>
        <w:t xml:space="preserve">rug af kombinationen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og </w:t>
      </w:r>
      <w:proofErr w:type="spellStart"/>
      <w:r w:rsidRPr="00842030">
        <w:rPr>
          <w:sz w:val="24"/>
          <w:szCs w:val="24"/>
        </w:rPr>
        <w:t>lithium</w:t>
      </w:r>
      <w:proofErr w:type="spellEnd"/>
      <w:r w:rsidRPr="00842030">
        <w:rPr>
          <w:sz w:val="24"/>
          <w:szCs w:val="24"/>
        </w:rPr>
        <w:t xml:space="preserve"> frarådes derfor (se pkt. 4.4).</w:t>
      </w:r>
      <w:r w:rsidRPr="00842030">
        <w:rPr>
          <w:sz w:val="24"/>
          <w:szCs w:val="24"/>
          <w:shd w:val="clear" w:color="auto" w:fill="FFFFFF"/>
        </w:rPr>
        <w:t xml:space="preserve"> Hvis det bliver nødvendigt at anvende kombinationen, anbefales omhyggelig overvågning af serum-</w:t>
      </w:r>
      <w:proofErr w:type="spellStart"/>
      <w:r w:rsidRPr="00842030">
        <w:rPr>
          <w:sz w:val="24"/>
          <w:szCs w:val="24"/>
          <w:shd w:val="clear" w:color="auto" w:fill="FFFFFF"/>
        </w:rPr>
        <w:t>lithium</w:t>
      </w:r>
      <w:proofErr w:type="spellEnd"/>
      <w:r w:rsidRPr="00842030">
        <w:rPr>
          <w:sz w:val="24"/>
          <w:szCs w:val="24"/>
          <w:shd w:val="clear" w:color="auto" w:fill="FFFFFF"/>
        </w:rPr>
        <w:t>.</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rPr>
      </w:pPr>
      <w:r w:rsidRPr="00842030">
        <w:rPr>
          <w:b/>
          <w:i/>
          <w:sz w:val="24"/>
          <w:szCs w:val="24"/>
        </w:rPr>
        <w:t xml:space="preserve">Forsigtighed påkrævet ved samtidig brug </w:t>
      </w:r>
      <w:r w:rsidRPr="00842030">
        <w:rPr>
          <w:i/>
          <w:sz w:val="24"/>
          <w:szCs w:val="24"/>
          <w:shd w:val="clear" w:color="auto" w:fill="FFFFFF"/>
        </w:rPr>
        <w:t xml:space="preserve"> </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rPr>
      </w:pPr>
      <w:proofErr w:type="spellStart"/>
      <w:r w:rsidRPr="00842030">
        <w:rPr>
          <w:sz w:val="24"/>
          <w:szCs w:val="24"/>
          <w:u w:val="single"/>
        </w:rPr>
        <w:t>Baclofen</w:t>
      </w:r>
      <w:proofErr w:type="spellEnd"/>
      <w:r w:rsidRPr="00842030">
        <w:rPr>
          <w:sz w:val="24"/>
          <w:szCs w:val="24"/>
          <w:u w:val="single"/>
        </w:rPr>
        <w:t>:</w:t>
      </w:r>
    </w:p>
    <w:p w:rsidR="00C651CC" w:rsidRPr="00842030" w:rsidRDefault="00C651CC" w:rsidP="00C651CC">
      <w:pPr>
        <w:ind w:left="851"/>
        <w:rPr>
          <w:sz w:val="24"/>
          <w:szCs w:val="24"/>
        </w:rPr>
      </w:pPr>
      <w:r w:rsidRPr="00842030">
        <w:rPr>
          <w:sz w:val="24"/>
          <w:szCs w:val="24"/>
        </w:rPr>
        <w:t xml:space="preserve">Den </w:t>
      </w:r>
      <w:proofErr w:type="spellStart"/>
      <w:r w:rsidRPr="00842030">
        <w:rPr>
          <w:sz w:val="24"/>
          <w:szCs w:val="24"/>
        </w:rPr>
        <w:t>antihypertensive</w:t>
      </w:r>
      <w:proofErr w:type="spellEnd"/>
      <w:r w:rsidRPr="00842030">
        <w:rPr>
          <w:sz w:val="24"/>
          <w:szCs w:val="24"/>
        </w:rPr>
        <w:t xml:space="preserve"> virkning kan blive forstærket. </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shd w:val="clear" w:color="auto" w:fill="FFFFFF"/>
        </w:rPr>
      </w:pPr>
      <w:proofErr w:type="spellStart"/>
      <w:r w:rsidRPr="00842030">
        <w:rPr>
          <w:sz w:val="24"/>
          <w:szCs w:val="24"/>
          <w:u w:val="single"/>
          <w:shd w:val="clear" w:color="auto" w:fill="FFFFFF"/>
        </w:rPr>
        <w:t>Nonsteroide</w:t>
      </w:r>
      <w:proofErr w:type="spellEnd"/>
      <w:r w:rsidRPr="00842030">
        <w:rPr>
          <w:sz w:val="24"/>
          <w:szCs w:val="24"/>
          <w:u w:val="single"/>
          <w:shd w:val="clear" w:color="auto" w:fill="FFFFFF"/>
        </w:rPr>
        <w:t xml:space="preserve"> antiinflammatoriske midler:</w:t>
      </w:r>
    </w:p>
    <w:p w:rsidR="00C651CC" w:rsidRPr="00842030" w:rsidRDefault="00C651CC" w:rsidP="00C651CC">
      <w:pPr>
        <w:pStyle w:val="Brdtekst"/>
        <w:ind w:left="851"/>
        <w:rPr>
          <w:rFonts w:ascii="Times New Roman" w:hAnsi="Times New Roman"/>
          <w:sz w:val="24"/>
          <w:szCs w:val="24"/>
          <w:lang w:val="da-DK"/>
        </w:rPr>
      </w:pPr>
      <w:proofErr w:type="spellStart"/>
      <w:r w:rsidRPr="00842030">
        <w:rPr>
          <w:rFonts w:ascii="Times New Roman" w:hAnsi="Times New Roman"/>
          <w:sz w:val="24"/>
          <w:szCs w:val="24"/>
          <w:shd w:val="clear" w:color="auto" w:fill="FFFFFF"/>
          <w:lang w:val="da-DK"/>
        </w:rPr>
        <w:t>NSAID’ere</w:t>
      </w:r>
      <w:proofErr w:type="spellEnd"/>
      <w:r w:rsidRPr="00842030">
        <w:rPr>
          <w:rFonts w:ascii="Times New Roman" w:hAnsi="Times New Roman"/>
          <w:sz w:val="24"/>
          <w:szCs w:val="24"/>
          <w:shd w:val="clear" w:color="auto" w:fill="FFFFFF"/>
          <w:lang w:val="da-DK"/>
        </w:rPr>
        <w:t xml:space="preserve"> (dvs. acetylsalicylsyre &gt;3 g/dag, COX-2-hæmmere og ikke-selektive </w:t>
      </w:r>
      <w:proofErr w:type="spellStart"/>
      <w:r w:rsidRPr="00842030">
        <w:rPr>
          <w:rFonts w:ascii="Times New Roman" w:hAnsi="Times New Roman"/>
          <w:sz w:val="24"/>
          <w:szCs w:val="24"/>
          <w:shd w:val="clear" w:color="auto" w:fill="FFFFFF"/>
          <w:lang w:val="da-DK"/>
        </w:rPr>
        <w:t>NSAID’ere</w:t>
      </w:r>
      <w:proofErr w:type="spellEnd"/>
      <w:r w:rsidRPr="00842030">
        <w:rPr>
          <w:rFonts w:ascii="Times New Roman" w:hAnsi="Times New Roman"/>
          <w:sz w:val="24"/>
          <w:szCs w:val="24"/>
          <w:shd w:val="clear" w:color="auto" w:fill="FFFFFF"/>
          <w:lang w:val="da-DK"/>
        </w:rPr>
        <w:t xml:space="preserve">) kan reducere den </w:t>
      </w:r>
      <w:proofErr w:type="spellStart"/>
      <w:r w:rsidRPr="00842030">
        <w:rPr>
          <w:rFonts w:ascii="Times New Roman" w:hAnsi="Times New Roman"/>
          <w:sz w:val="24"/>
          <w:szCs w:val="24"/>
          <w:shd w:val="clear" w:color="auto" w:fill="FFFFFF"/>
          <w:lang w:val="da-DK"/>
        </w:rPr>
        <w:t>antihypertensive</w:t>
      </w:r>
      <w:proofErr w:type="spellEnd"/>
      <w:r w:rsidRPr="00842030">
        <w:rPr>
          <w:rFonts w:ascii="Times New Roman" w:hAnsi="Times New Roman"/>
          <w:sz w:val="24"/>
          <w:szCs w:val="24"/>
          <w:shd w:val="clear" w:color="auto" w:fill="FFFFFF"/>
          <w:lang w:val="da-DK"/>
        </w:rPr>
        <w:t xml:space="preserve"> virkning af </w:t>
      </w:r>
      <w:proofErr w:type="spellStart"/>
      <w:r w:rsidRPr="00842030">
        <w:rPr>
          <w:rFonts w:ascii="Times New Roman" w:hAnsi="Times New Roman"/>
          <w:sz w:val="24"/>
          <w:szCs w:val="24"/>
          <w:shd w:val="clear" w:color="auto" w:fill="FFFFFF"/>
          <w:lang w:val="da-DK"/>
        </w:rPr>
        <w:t>thiaziddiuretika</w:t>
      </w:r>
      <w:proofErr w:type="spellEnd"/>
      <w:r w:rsidRPr="00842030">
        <w:rPr>
          <w:rFonts w:ascii="Times New Roman" w:hAnsi="Times New Roman"/>
          <w:sz w:val="24"/>
          <w:szCs w:val="24"/>
          <w:shd w:val="clear" w:color="auto" w:fill="FFFFFF"/>
          <w:lang w:val="da-DK"/>
        </w:rPr>
        <w:t xml:space="preserve"> og </w:t>
      </w:r>
      <w:proofErr w:type="spellStart"/>
      <w:r w:rsidRPr="00842030">
        <w:rPr>
          <w:rFonts w:ascii="Times New Roman" w:hAnsi="Times New Roman"/>
          <w:sz w:val="24"/>
          <w:szCs w:val="24"/>
          <w:shd w:val="clear" w:color="auto" w:fill="FFFFFF"/>
          <w:lang w:val="da-DK"/>
        </w:rPr>
        <w:t>angiotensin</w:t>
      </w:r>
      <w:proofErr w:type="spellEnd"/>
      <w:r w:rsidRPr="00842030">
        <w:rPr>
          <w:rFonts w:ascii="Times New Roman" w:hAnsi="Times New Roman"/>
          <w:sz w:val="24"/>
          <w:szCs w:val="24"/>
          <w:shd w:val="clear" w:color="auto" w:fill="FFFFFF"/>
          <w:lang w:val="da-DK"/>
        </w:rPr>
        <w:t xml:space="preserve"> II-receptorantagonister. </w:t>
      </w:r>
    </w:p>
    <w:p w:rsidR="00C651CC" w:rsidRPr="00842030" w:rsidRDefault="00C651CC" w:rsidP="00C651CC">
      <w:pPr>
        <w:ind w:left="851"/>
        <w:rPr>
          <w:sz w:val="24"/>
          <w:szCs w:val="24"/>
        </w:rPr>
      </w:pPr>
      <w:r w:rsidRPr="00842030">
        <w:rPr>
          <w:sz w:val="24"/>
          <w:szCs w:val="24"/>
          <w:shd w:val="clear" w:color="auto" w:fill="FFFFFF"/>
        </w:rPr>
        <w:t xml:space="preserve">Hos nogle patienter med kompromitteret nyrefunktion (dehydrerede patienter eller ældre patienter med kompromitteret nyrefunktion) kan samtidig administration af </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II-receptorantagonister og midler, der hæmmer </w:t>
      </w:r>
      <w:proofErr w:type="spellStart"/>
      <w:r w:rsidRPr="00842030">
        <w:rPr>
          <w:sz w:val="24"/>
          <w:szCs w:val="24"/>
          <w:shd w:val="clear" w:color="auto" w:fill="FFFFFF"/>
        </w:rPr>
        <w:t>cyclooxygenase</w:t>
      </w:r>
      <w:proofErr w:type="spellEnd"/>
      <w:r w:rsidRPr="00842030">
        <w:rPr>
          <w:sz w:val="24"/>
          <w:szCs w:val="24"/>
          <w:shd w:val="clear" w:color="auto" w:fill="FFFFFF"/>
        </w:rPr>
        <w:t>, medføre en yderligere forringelse af nyrefunktionen, inklusive mulighed for nyresvigt, men dette vil dog sædvanligvis være reversibelt. Kombinationen bør derfor anvendes med forsigtighed, især til ældre. Patienterne bør være tilstrækkeligt hydreret, og kontrol af nyrefunktionen bør overvejes efter indledning af den samtidige behandling og med mellemrum derefter.</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hanging="851"/>
        <w:rPr>
          <w:b/>
          <w:i/>
          <w:sz w:val="24"/>
          <w:szCs w:val="24"/>
        </w:rPr>
      </w:pPr>
      <w:r w:rsidRPr="00842030">
        <w:rPr>
          <w:b/>
          <w:i/>
          <w:sz w:val="24"/>
          <w:szCs w:val="24"/>
        </w:rPr>
        <w:tab/>
        <w:t>Samtidig anvendelse, som der skal tages højde for</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Amifostin</w:t>
      </w:r>
      <w:proofErr w:type="spellEnd"/>
      <w:r w:rsidRPr="00842030">
        <w:rPr>
          <w:sz w:val="24"/>
          <w:szCs w:val="24"/>
          <w:u w:val="single"/>
        </w:rPr>
        <w:t>:</w:t>
      </w:r>
    </w:p>
    <w:p w:rsidR="00C651CC" w:rsidRPr="00842030" w:rsidRDefault="00C651CC" w:rsidP="00C651CC">
      <w:pPr>
        <w:ind w:left="851"/>
        <w:rPr>
          <w:sz w:val="24"/>
          <w:szCs w:val="24"/>
        </w:rPr>
      </w:pPr>
      <w:r w:rsidRPr="00842030">
        <w:rPr>
          <w:sz w:val="24"/>
          <w:szCs w:val="24"/>
        </w:rPr>
        <w:t xml:space="preserve">Den </w:t>
      </w:r>
      <w:proofErr w:type="spellStart"/>
      <w:r w:rsidRPr="00842030">
        <w:rPr>
          <w:sz w:val="24"/>
          <w:szCs w:val="24"/>
        </w:rPr>
        <w:t>antihypertensive</w:t>
      </w:r>
      <w:proofErr w:type="spellEnd"/>
      <w:r w:rsidRPr="00842030">
        <w:rPr>
          <w:sz w:val="24"/>
          <w:szCs w:val="24"/>
        </w:rPr>
        <w:t xml:space="preserve"> virkning kan blive forstærket.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shd w:val="clear" w:color="auto" w:fill="FFFFFF"/>
        </w:rPr>
        <w:t xml:space="preserve">Andre </w:t>
      </w:r>
      <w:proofErr w:type="spellStart"/>
      <w:r w:rsidRPr="00842030">
        <w:rPr>
          <w:sz w:val="24"/>
          <w:szCs w:val="24"/>
          <w:u w:val="single"/>
          <w:shd w:val="clear" w:color="auto" w:fill="FFFFFF"/>
        </w:rPr>
        <w:t>antihypertensive</w:t>
      </w:r>
      <w:proofErr w:type="spellEnd"/>
      <w:r w:rsidRPr="00842030">
        <w:rPr>
          <w:sz w:val="24"/>
          <w:szCs w:val="24"/>
          <w:u w:val="single"/>
          <w:shd w:val="clear" w:color="auto" w:fill="FFFFFF"/>
        </w:rPr>
        <w:t xml:space="preserve"> midler: </w:t>
      </w:r>
    </w:p>
    <w:p w:rsidR="00C651CC" w:rsidRPr="00842030" w:rsidRDefault="00C651CC" w:rsidP="00C651CC">
      <w:pPr>
        <w:ind w:left="851"/>
        <w:rPr>
          <w:sz w:val="24"/>
          <w:szCs w:val="24"/>
          <w:shd w:val="clear" w:color="auto" w:fill="FFFFFF"/>
        </w:rPr>
      </w:pPr>
      <w:r w:rsidRPr="00842030">
        <w:rPr>
          <w:sz w:val="24"/>
          <w:szCs w:val="24"/>
        </w:rPr>
        <w:t xml:space="preserve">Samtidig brug af andre </w:t>
      </w:r>
      <w:proofErr w:type="spellStart"/>
      <w:r w:rsidRPr="00842030">
        <w:rPr>
          <w:sz w:val="24"/>
          <w:szCs w:val="24"/>
        </w:rPr>
        <w:t>antihypertensiva</w:t>
      </w:r>
      <w:proofErr w:type="spellEnd"/>
      <w:r w:rsidRPr="00842030">
        <w:rPr>
          <w:sz w:val="24"/>
          <w:szCs w:val="24"/>
        </w:rPr>
        <w:t xml:space="preserve"> kan forstærke den blodtrykssænkende virkning af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-kombinationen.</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rPr>
      </w:pPr>
      <w:r w:rsidRPr="00842030">
        <w:rPr>
          <w:sz w:val="24"/>
          <w:szCs w:val="24"/>
          <w:u w:val="single"/>
        </w:rPr>
        <w:t xml:space="preserve">Alkohol, barbiturater, narkotika eller </w:t>
      </w:r>
      <w:proofErr w:type="spellStart"/>
      <w:r w:rsidRPr="00842030">
        <w:rPr>
          <w:sz w:val="24"/>
          <w:szCs w:val="24"/>
          <w:u w:val="single"/>
        </w:rPr>
        <w:t>antidepressiva</w:t>
      </w:r>
      <w:proofErr w:type="spellEnd"/>
      <w:r w:rsidRPr="00842030">
        <w:rPr>
          <w:sz w:val="24"/>
          <w:szCs w:val="24"/>
          <w:u w:val="single"/>
        </w:rPr>
        <w:t>:</w:t>
      </w:r>
    </w:p>
    <w:p w:rsidR="00C651CC" w:rsidRDefault="00C651CC" w:rsidP="004672A2">
      <w:pPr>
        <w:ind w:left="851"/>
        <w:rPr>
          <w:sz w:val="24"/>
          <w:szCs w:val="24"/>
        </w:rPr>
      </w:pPr>
      <w:r w:rsidRPr="00842030">
        <w:rPr>
          <w:sz w:val="24"/>
          <w:szCs w:val="24"/>
        </w:rPr>
        <w:t xml:space="preserve">Forstærkelse af </w:t>
      </w:r>
      <w:proofErr w:type="spellStart"/>
      <w:r w:rsidRPr="00842030">
        <w:rPr>
          <w:sz w:val="24"/>
          <w:szCs w:val="24"/>
        </w:rPr>
        <w:t>ortostatisk</w:t>
      </w:r>
      <w:proofErr w:type="spellEnd"/>
      <w:r w:rsidRPr="00842030">
        <w:rPr>
          <w:sz w:val="24"/>
          <w:szCs w:val="24"/>
        </w:rPr>
        <w:t xml:space="preserve"> hypotension kan forekomme.</w:t>
      </w:r>
    </w:p>
    <w:p w:rsidR="00C651CC" w:rsidRPr="00842030" w:rsidRDefault="00C651CC" w:rsidP="00C651CC">
      <w:pPr>
        <w:ind w:left="851" w:hanging="851"/>
        <w:rPr>
          <w:sz w:val="24"/>
          <w:szCs w:val="24"/>
        </w:rPr>
      </w:pPr>
    </w:p>
    <w:p w:rsidR="00C651CC" w:rsidRPr="00842030" w:rsidRDefault="00C651CC" w:rsidP="00C651CC">
      <w:pPr>
        <w:ind w:left="851"/>
        <w:rPr>
          <w:b/>
          <w:sz w:val="24"/>
          <w:szCs w:val="24"/>
          <w:shd w:val="clear" w:color="auto" w:fill="FFFFFF"/>
        </w:rPr>
      </w:pPr>
      <w:r w:rsidRPr="00842030">
        <w:rPr>
          <w:b/>
          <w:sz w:val="24"/>
          <w:szCs w:val="24"/>
        </w:rPr>
        <w:t xml:space="preserve">Mulige interaktioner relateret til </w:t>
      </w:r>
      <w:proofErr w:type="spellStart"/>
      <w:r w:rsidRPr="00842030">
        <w:rPr>
          <w:b/>
          <w:sz w:val="24"/>
          <w:szCs w:val="24"/>
        </w:rPr>
        <w:t>olmesartanmedoxomil</w:t>
      </w:r>
      <w:proofErr w:type="spellEnd"/>
      <w:r w:rsidRPr="00842030">
        <w:rPr>
          <w:b/>
          <w:sz w:val="24"/>
          <w:szCs w:val="24"/>
        </w:rPr>
        <w:t>:</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b/>
          <w:i/>
          <w:sz w:val="24"/>
          <w:szCs w:val="24"/>
        </w:rPr>
      </w:pPr>
      <w:r w:rsidRPr="00842030">
        <w:rPr>
          <w:b/>
          <w:i/>
          <w:sz w:val="24"/>
          <w:szCs w:val="24"/>
        </w:rPr>
        <w:t>Samtidig brug frarådes</w:t>
      </w:r>
    </w:p>
    <w:p w:rsidR="00C651CC" w:rsidRPr="00842030" w:rsidRDefault="00C651CC" w:rsidP="00C651CC">
      <w:pPr>
        <w:ind w:left="851" w:hanging="851"/>
        <w:rPr>
          <w:i/>
          <w:sz w:val="24"/>
          <w:szCs w:val="24"/>
          <w:shd w:val="clear" w:color="auto" w:fill="FFFFFF"/>
        </w:rPr>
      </w:pPr>
    </w:p>
    <w:p w:rsidR="00C651CC" w:rsidRPr="00842030" w:rsidRDefault="00C651CC" w:rsidP="00C651CC">
      <w:pPr>
        <w:ind w:left="851"/>
        <w:rPr>
          <w:sz w:val="24"/>
          <w:szCs w:val="24"/>
          <w:u w:val="single"/>
          <w:shd w:val="clear" w:color="auto" w:fill="FFFFFF"/>
        </w:rPr>
      </w:pPr>
      <w:r w:rsidRPr="00842030">
        <w:rPr>
          <w:sz w:val="24"/>
          <w:szCs w:val="24"/>
          <w:u w:val="single"/>
          <w:shd w:val="clear" w:color="auto" w:fill="FFFFFF"/>
        </w:rPr>
        <w:t>Lægemidler, der påvirker kaliumniveauet:</w:t>
      </w:r>
    </w:p>
    <w:p w:rsidR="00C651CC" w:rsidRPr="00842030" w:rsidRDefault="00C651CC" w:rsidP="00C651CC">
      <w:pPr>
        <w:ind w:left="851"/>
        <w:rPr>
          <w:sz w:val="24"/>
          <w:szCs w:val="24"/>
        </w:rPr>
      </w:pPr>
      <w:r w:rsidRPr="00842030">
        <w:rPr>
          <w:sz w:val="24"/>
          <w:szCs w:val="24"/>
          <w:shd w:val="clear" w:color="auto" w:fill="FFFFFF"/>
        </w:rPr>
        <w:t xml:space="preserve">Erfaringer med brug af andre lægemidler, der påvirker </w:t>
      </w:r>
      <w:proofErr w:type="spellStart"/>
      <w:r w:rsidRPr="00842030">
        <w:rPr>
          <w:sz w:val="24"/>
          <w:szCs w:val="24"/>
          <w:shd w:val="clear" w:color="auto" w:fill="FFFFFF"/>
        </w:rPr>
        <w:t>renin</w:t>
      </w:r>
      <w:proofErr w:type="spellEnd"/>
      <w:r w:rsidRPr="00842030">
        <w:rPr>
          <w:sz w:val="24"/>
          <w:szCs w:val="24"/>
          <w:shd w:val="clear" w:color="auto" w:fill="FFFFFF"/>
        </w:rPr>
        <w:t>-</w:t>
      </w:r>
      <w:proofErr w:type="spellStart"/>
      <w:r w:rsidRPr="00842030">
        <w:rPr>
          <w:sz w:val="24"/>
          <w:szCs w:val="24"/>
          <w:shd w:val="clear" w:color="auto" w:fill="FFFFFF"/>
        </w:rPr>
        <w:t>angiotensin</w:t>
      </w:r>
      <w:proofErr w:type="spellEnd"/>
      <w:r w:rsidRPr="00842030">
        <w:rPr>
          <w:sz w:val="24"/>
          <w:szCs w:val="24"/>
          <w:shd w:val="clear" w:color="auto" w:fill="FFFFFF"/>
        </w:rPr>
        <w:t xml:space="preserve">-systemet, har vist, at samtidig brug af kaliumbesparende </w:t>
      </w:r>
      <w:proofErr w:type="spellStart"/>
      <w:r w:rsidRPr="00842030">
        <w:rPr>
          <w:sz w:val="24"/>
          <w:szCs w:val="24"/>
          <w:shd w:val="clear" w:color="auto" w:fill="FFFFFF"/>
        </w:rPr>
        <w:t>diuretika</w:t>
      </w:r>
      <w:proofErr w:type="spellEnd"/>
      <w:r w:rsidRPr="00842030">
        <w:rPr>
          <w:sz w:val="24"/>
          <w:szCs w:val="24"/>
          <w:shd w:val="clear" w:color="auto" w:fill="FFFFFF"/>
        </w:rPr>
        <w:t xml:space="preserve">, kaliumtilskud, kaliumholdige salterstatninger eller andre lægemidler, der kan forhøje serum-kalium (f.eks. </w:t>
      </w:r>
      <w:proofErr w:type="spellStart"/>
      <w:r w:rsidRPr="00842030">
        <w:rPr>
          <w:sz w:val="24"/>
          <w:szCs w:val="24"/>
          <w:shd w:val="clear" w:color="auto" w:fill="FFFFFF"/>
        </w:rPr>
        <w:t>heparin</w:t>
      </w:r>
      <w:proofErr w:type="spellEnd"/>
      <w:r w:rsidRPr="00842030">
        <w:rPr>
          <w:sz w:val="24"/>
          <w:szCs w:val="24"/>
          <w:shd w:val="clear" w:color="auto" w:fill="FFFFFF"/>
        </w:rPr>
        <w:t xml:space="preserve"> og ACE-</w:t>
      </w:r>
      <w:proofErr w:type="spellStart"/>
      <w:r w:rsidRPr="00842030">
        <w:rPr>
          <w:sz w:val="24"/>
          <w:szCs w:val="24"/>
          <w:shd w:val="clear" w:color="auto" w:fill="FFFFFF"/>
        </w:rPr>
        <w:t>hæmmere</w:t>
      </w:r>
      <w:proofErr w:type="spellEnd"/>
      <w:r w:rsidRPr="00842030">
        <w:rPr>
          <w:sz w:val="24"/>
          <w:szCs w:val="24"/>
          <w:shd w:val="clear" w:color="auto" w:fill="FFFFFF"/>
        </w:rPr>
        <w:t xml:space="preserve">), kan give forhøjet serum-kalium (se pkt. 4.4). </w:t>
      </w:r>
      <w:r w:rsidRPr="00842030">
        <w:rPr>
          <w:sz w:val="24"/>
          <w:szCs w:val="24"/>
        </w:rPr>
        <w:t xml:space="preserve">Hvis der ordineres lægemidler, der påvirker kaliumniveauet, i kombination med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w:t>
      </w:r>
      <w:r w:rsidR="004672A2">
        <w:rPr>
          <w:sz w:val="24"/>
          <w:szCs w:val="24"/>
        </w:rPr>
        <w:softHyphen/>
      </w:r>
      <w:r w:rsidRPr="00842030">
        <w:rPr>
          <w:sz w:val="24"/>
          <w:szCs w:val="24"/>
        </w:rPr>
        <w:t>chlorthiazid</w:t>
      </w:r>
      <w:proofErr w:type="spellEnd"/>
      <w:r w:rsidRPr="00842030">
        <w:rPr>
          <w:sz w:val="24"/>
          <w:szCs w:val="24"/>
        </w:rPr>
        <w:t>, tilrådes kontrol af plasmakoncentrationen af kalium.</w:t>
      </w:r>
    </w:p>
    <w:p w:rsidR="00C651CC" w:rsidRPr="00842030" w:rsidRDefault="00C651CC" w:rsidP="00C651CC">
      <w:pPr>
        <w:ind w:left="851"/>
        <w:rPr>
          <w:sz w:val="24"/>
          <w:szCs w:val="24"/>
        </w:rPr>
      </w:pPr>
    </w:p>
    <w:p w:rsidR="00C651CC" w:rsidRPr="00842030" w:rsidRDefault="00C651CC" w:rsidP="00C651CC">
      <w:pPr>
        <w:ind w:left="851"/>
        <w:rPr>
          <w:sz w:val="24"/>
          <w:szCs w:val="24"/>
        </w:rPr>
      </w:pPr>
      <w:r w:rsidRPr="00842030">
        <w:rPr>
          <w:sz w:val="24"/>
          <w:szCs w:val="24"/>
          <w:u w:val="single"/>
          <w:shd w:val="clear" w:color="auto" w:fill="FFFFFF"/>
        </w:rPr>
        <w:t xml:space="preserve">Dobbelthæmning af </w:t>
      </w:r>
      <w:proofErr w:type="spellStart"/>
      <w:r w:rsidRPr="00842030">
        <w:rPr>
          <w:sz w:val="24"/>
          <w:szCs w:val="24"/>
          <w:u w:val="single"/>
          <w:shd w:val="clear" w:color="auto" w:fill="FFFFFF"/>
        </w:rPr>
        <w:t>renin-angiotensin-aldosteronsystemet</w:t>
      </w:r>
      <w:proofErr w:type="spellEnd"/>
      <w:r w:rsidRPr="00842030">
        <w:rPr>
          <w:sz w:val="24"/>
          <w:szCs w:val="24"/>
          <w:u w:val="single"/>
          <w:shd w:val="clear" w:color="auto" w:fill="FFFFFF"/>
        </w:rPr>
        <w:t xml:space="preserve"> (RAAS)</w:t>
      </w:r>
    </w:p>
    <w:p w:rsidR="00C651CC" w:rsidRPr="00842030" w:rsidRDefault="00C651CC" w:rsidP="00C651CC">
      <w:pPr>
        <w:ind w:left="851"/>
        <w:rPr>
          <w:sz w:val="24"/>
          <w:szCs w:val="24"/>
        </w:rPr>
      </w:pPr>
      <w:r w:rsidRPr="00842030">
        <w:rPr>
          <w:sz w:val="24"/>
          <w:szCs w:val="24"/>
        </w:rPr>
        <w:t xml:space="preserve">Data fra kliniske studier har vist, at dobbelthæmning af </w:t>
      </w:r>
      <w:proofErr w:type="spellStart"/>
      <w:r w:rsidRPr="00842030">
        <w:rPr>
          <w:sz w:val="24"/>
          <w:szCs w:val="24"/>
        </w:rPr>
        <w:t>renin-angiotensin-aldosteron</w:t>
      </w:r>
      <w:r w:rsidRPr="00842030">
        <w:rPr>
          <w:sz w:val="24"/>
          <w:szCs w:val="24"/>
        </w:rPr>
        <w:softHyphen/>
        <w:t>systemet</w:t>
      </w:r>
      <w:proofErr w:type="spellEnd"/>
      <w:r w:rsidRPr="00842030">
        <w:rPr>
          <w:sz w:val="24"/>
          <w:szCs w:val="24"/>
        </w:rPr>
        <w:t xml:space="preserve"> (RAAS) gennem kombinationsbehandling med ACE-</w:t>
      </w:r>
      <w:proofErr w:type="spellStart"/>
      <w:r w:rsidRPr="00842030">
        <w:rPr>
          <w:sz w:val="24"/>
          <w:szCs w:val="24"/>
        </w:rPr>
        <w:t>hæmmere</w:t>
      </w:r>
      <w:proofErr w:type="spellEnd"/>
      <w:r w:rsidRPr="00842030">
        <w:rPr>
          <w:sz w:val="24"/>
          <w:szCs w:val="24"/>
        </w:rPr>
        <w:t xml:space="preserve">, </w:t>
      </w:r>
      <w:proofErr w:type="spellStart"/>
      <w:r w:rsidRPr="00842030">
        <w:rPr>
          <w:sz w:val="24"/>
          <w:szCs w:val="24"/>
        </w:rPr>
        <w:t>angiotensin</w:t>
      </w:r>
      <w:proofErr w:type="spellEnd"/>
      <w:r w:rsidRPr="00842030">
        <w:rPr>
          <w:sz w:val="24"/>
          <w:szCs w:val="24"/>
        </w:rPr>
        <w:t xml:space="preserve"> II-receptorantagonister eller </w:t>
      </w:r>
      <w:proofErr w:type="spellStart"/>
      <w:r w:rsidRPr="00842030">
        <w:rPr>
          <w:sz w:val="24"/>
          <w:szCs w:val="24"/>
        </w:rPr>
        <w:t>aliskiren</w:t>
      </w:r>
      <w:proofErr w:type="spellEnd"/>
      <w:r w:rsidRPr="00842030">
        <w:rPr>
          <w:sz w:val="24"/>
          <w:szCs w:val="24"/>
        </w:rPr>
        <w:t xml:space="preserve"> er forbundet med en højere hyppighed af bivirkninger som hypotension, </w:t>
      </w:r>
      <w:proofErr w:type="spellStart"/>
      <w:r w:rsidRPr="00842030">
        <w:rPr>
          <w:sz w:val="24"/>
          <w:szCs w:val="24"/>
        </w:rPr>
        <w:t>hyperkaliæmi</w:t>
      </w:r>
      <w:proofErr w:type="spellEnd"/>
      <w:r w:rsidRPr="00842030">
        <w:rPr>
          <w:sz w:val="24"/>
          <w:szCs w:val="24"/>
        </w:rPr>
        <w:t xml:space="preserve"> og nedsat nyrefunktion (inklusive akut nyresvigt) sammenlignet med brug af et enkelt RAAS-virkende lægemiddel (se pkt. 4.3, 4.4 og 5.1).</w:t>
      </w:r>
    </w:p>
    <w:p w:rsidR="00C651CC" w:rsidRPr="00842030" w:rsidRDefault="00C651CC" w:rsidP="00C651CC">
      <w:pPr>
        <w:ind w:left="851"/>
        <w:rPr>
          <w:sz w:val="24"/>
          <w:szCs w:val="24"/>
        </w:rPr>
      </w:pPr>
    </w:p>
    <w:p w:rsidR="00C651CC" w:rsidRPr="00842030" w:rsidRDefault="00C651CC" w:rsidP="00C651CC">
      <w:pPr>
        <w:ind w:left="851"/>
        <w:rPr>
          <w:sz w:val="24"/>
          <w:szCs w:val="24"/>
          <w:u w:val="single"/>
          <w:shd w:val="clear" w:color="auto" w:fill="FFFFFF"/>
        </w:rPr>
      </w:pPr>
      <w:proofErr w:type="spellStart"/>
      <w:r w:rsidRPr="00842030">
        <w:rPr>
          <w:sz w:val="24"/>
          <w:szCs w:val="24"/>
          <w:u w:val="single"/>
          <w:shd w:val="clear" w:color="auto" w:fill="FFFFFF"/>
        </w:rPr>
        <w:t>Galdesyre</w:t>
      </w:r>
      <w:proofErr w:type="spellEnd"/>
      <w:r w:rsidRPr="00842030">
        <w:rPr>
          <w:sz w:val="24"/>
          <w:szCs w:val="24"/>
          <w:u w:val="single"/>
          <w:shd w:val="clear" w:color="auto" w:fill="FFFFFF"/>
        </w:rPr>
        <w:t xml:space="preserve"> </w:t>
      </w:r>
      <w:proofErr w:type="spellStart"/>
      <w:r w:rsidRPr="00842030">
        <w:rPr>
          <w:sz w:val="24"/>
          <w:szCs w:val="24"/>
          <w:u w:val="single"/>
          <w:shd w:val="clear" w:color="auto" w:fill="FFFFFF"/>
        </w:rPr>
        <w:t>sekvestreringsmidlet</w:t>
      </w:r>
      <w:proofErr w:type="spellEnd"/>
      <w:r w:rsidRPr="00842030">
        <w:rPr>
          <w:sz w:val="24"/>
          <w:szCs w:val="24"/>
          <w:u w:val="single"/>
          <w:shd w:val="clear" w:color="auto" w:fill="FFFFFF"/>
        </w:rPr>
        <w:t xml:space="preserve"> </w:t>
      </w:r>
      <w:proofErr w:type="spellStart"/>
      <w:r w:rsidRPr="00842030">
        <w:rPr>
          <w:sz w:val="24"/>
          <w:szCs w:val="24"/>
          <w:u w:val="single"/>
          <w:shd w:val="clear" w:color="auto" w:fill="FFFFFF"/>
        </w:rPr>
        <w:t>colesevelam</w:t>
      </w:r>
      <w:proofErr w:type="spellEnd"/>
      <w:r w:rsidRPr="00842030">
        <w:rPr>
          <w:sz w:val="24"/>
          <w:szCs w:val="24"/>
          <w:u w:val="single"/>
          <w:shd w:val="clear" w:color="auto" w:fill="FFFFFF"/>
        </w:rPr>
        <w:t>:</w:t>
      </w: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Ved samtidig administration af </w:t>
      </w:r>
      <w:proofErr w:type="spellStart"/>
      <w:r w:rsidRPr="00842030">
        <w:rPr>
          <w:sz w:val="24"/>
          <w:szCs w:val="24"/>
          <w:shd w:val="clear" w:color="auto" w:fill="FFFFFF"/>
        </w:rPr>
        <w:t>galdesyre</w:t>
      </w:r>
      <w:proofErr w:type="spellEnd"/>
      <w:r w:rsidRPr="00842030">
        <w:rPr>
          <w:sz w:val="24"/>
          <w:szCs w:val="24"/>
          <w:shd w:val="clear" w:color="auto" w:fill="FFFFFF"/>
        </w:rPr>
        <w:t xml:space="preserve"> </w:t>
      </w:r>
      <w:proofErr w:type="spellStart"/>
      <w:r w:rsidRPr="00842030">
        <w:rPr>
          <w:sz w:val="24"/>
          <w:szCs w:val="24"/>
          <w:shd w:val="clear" w:color="auto" w:fill="FFFFFF"/>
        </w:rPr>
        <w:t>sekvestreringsmidlet</w:t>
      </w:r>
      <w:proofErr w:type="spellEnd"/>
      <w:r w:rsidRPr="00842030">
        <w:rPr>
          <w:sz w:val="24"/>
          <w:szCs w:val="24"/>
          <w:shd w:val="clear" w:color="auto" w:fill="FFFFFF"/>
        </w:rPr>
        <w:t xml:space="preserve"> </w:t>
      </w:r>
      <w:proofErr w:type="spellStart"/>
      <w:r w:rsidRPr="00842030">
        <w:rPr>
          <w:sz w:val="24"/>
          <w:szCs w:val="24"/>
          <w:shd w:val="clear" w:color="auto" w:fill="FFFFFF"/>
        </w:rPr>
        <w:t>colesevelamhydrochlorid</w:t>
      </w:r>
      <w:proofErr w:type="spellEnd"/>
      <w:r w:rsidRPr="00842030">
        <w:rPr>
          <w:sz w:val="24"/>
          <w:szCs w:val="24"/>
          <w:shd w:val="clear" w:color="auto" w:fill="FFFFFF"/>
        </w:rPr>
        <w:t xml:space="preserve"> reduceres den systemiske eksponering og den maksimale plasmakoncentration for </w:t>
      </w:r>
      <w:proofErr w:type="spellStart"/>
      <w:r w:rsidRPr="00842030">
        <w:rPr>
          <w:sz w:val="24"/>
          <w:szCs w:val="24"/>
          <w:shd w:val="clear" w:color="auto" w:fill="FFFFFF"/>
        </w:rPr>
        <w:t>olmesartan</w:t>
      </w:r>
      <w:proofErr w:type="spellEnd"/>
      <w:r w:rsidRPr="00842030">
        <w:rPr>
          <w:sz w:val="24"/>
          <w:szCs w:val="24"/>
          <w:shd w:val="clear" w:color="auto" w:fill="FFFFFF"/>
        </w:rPr>
        <w:t>, og desuden reduceres t</w:t>
      </w:r>
      <w:r w:rsidRPr="00071FB2">
        <w:rPr>
          <w:sz w:val="24"/>
          <w:szCs w:val="24"/>
          <w:shd w:val="clear" w:color="auto" w:fill="FFFFFF"/>
          <w:vertAlign w:val="subscript"/>
        </w:rPr>
        <w:t>1/2</w:t>
      </w:r>
      <w:r w:rsidRPr="00842030">
        <w:rPr>
          <w:sz w:val="24"/>
          <w:szCs w:val="24"/>
          <w:shd w:val="clear" w:color="auto" w:fill="FFFFFF"/>
        </w:rPr>
        <w:t xml:space="preserve">. Administration af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mindst 4 timer før </w:t>
      </w:r>
      <w:proofErr w:type="spellStart"/>
      <w:r w:rsidRPr="00842030">
        <w:rPr>
          <w:sz w:val="24"/>
          <w:szCs w:val="24"/>
          <w:shd w:val="clear" w:color="auto" w:fill="FFFFFF"/>
        </w:rPr>
        <w:t>colesevelamhydrochlorid</w:t>
      </w:r>
      <w:proofErr w:type="spellEnd"/>
      <w:r w:rsidRPr="00842030">
        <w:rPr>
          <w:sz w:val="24"/>
          <w:szCs w:val="24"/>
          <w:shd w:val="clear" w:color="auto" w:fill="FFFFFF"/>
        </w:rPr>
        <w:t xml:space="preserve"> nedsatte interaktionen mellem disse lægemidler. Det bør overvejes at administrere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mindst 4 timer før en dosis </w:t>
      </w:r>
      <w:proofErr w:type="spellStart"/>
      <w:r w:rsidRPr="00842030">
        <w:rPr>
          <w:sz w:val="24"/>
          <w:szCs w:val="24"/>
          <w:shd w:val="clear" w:color="auto" w:fill="FFFFFF"/>
        </w:rPr>
        <w:t>colesevelamhydrochlorid</w:t>
      </w:r>
      <w:proofErr w:type="spellEnd"/>
      <w:r w:rsidRPr="00842030">
        <w:rPr>
          <w:sz w:val="24"/>
          <w:szCs w:val="24"/>
          <w:shd w:val="clear" w:color="auto" w:fill="FFFFFF"/>
        </w:rPr>
        <w:t xml:space="preserve"> (se pkt. 5.2).</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b/>
          <w:i/>
          <w:sz w:val="24"/>
          <w:szCs w:val="24"/>
        </w:rPr>
      </w:pPr>
      <w:r w:rsidRPr="00842030">
        <w:rPr>
          <w:b/>
          <w:i/>
          <w:sz w:val="24"/>
          <w:szCs w:val="24"/>
        </w:rPr>
        <w:t>Yderligere information</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Efter behandling med et </w:t>
      </w:r>
      <w:proofErr w:type="spellStart"/>
      <w:r w:rsidRPr="00842030">
        <w:rPr>
          <w:sz w:val="24"/>
          <w:szCs w:val="24"/>
          <w:shd w:val="clear" w:color="auto" w:fill="FFFFFF"/>
        </w:rPr>
        <w:t>antacidum</w:t>
      </w:r>
      <w:proofErr w:type="spellEnd"/>
      <w:r w:rsidRPr="00842030">
        <w:rPr>
          <w:sz w:val="24"/>
          <w:szCs w:val="24"/>
          <w:shd w:val="clear" w:color="auto" w:fill="FFFFFF"/>
        </w:rPr>
        <w:t xml:space="preserve"> (aluminium magnesiumhydroxid) sås en beskeden reduktion i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biotilgængelighed.</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havde ingen signifikant virkning på </w:t>
      </w:r>
      <w:proofErr w:type="spellStart"/>
      <w:r w:rsidRPr="00842030">
        <w:rPr>
          <w:sz w:val="24"/>
          <w:szCs w:val="24"/>
          <w:shd w:val="clear" w:color="auto" w:fill="FFFFFF"/>
        </w:rPr>
        <w:t>warfarins</w:t>
      </w:r>
      <w:proofErr w:type="spellEnd"/>
      <w:r w:rsidRPr="00842030">
        <w:rPr>
          <w:sz w:val="24"/>
          <w:szCs w:val="24"/>
          <w:shd w:val="clear" w:color="auto" w:fill="FFFFFF"/>
        </w:rPr>
        <w:t xml:space="preserve"> farmakokinetik eller </w:t>
      </w:r>
      <w:proofErr w:type="spellStart"/>
      <w:r w:rsidRPr="00842030">
        <w:rPr>
          <w:sz w:val="24"/>
          <w:szCs w:val="24"/>
          <w:shd w:val="clear" w:color="auto" w:fill="FFFFFF"/>
        </w:rPr>
        <w:t>farmakodynamik</w:t>
      </w:r>
      <w:proofErr w:type="spellEnd"/>
      <w:r w:rsidRPr="00842030">
        <w:rPr>
          <w:sz w:val="24"/>
          <w:szCs w:val="24"/>
          <w:shd w:val="clear" w:color="auto" w:fill="FFFFFF"/>
        </w:rPr>
        <w:t xml:space="preserve"> eller </w:t>
      </w:r>
      <w:proofErr w:type="spellStart"/>
      <w:r w:rsidRPr="00842030">
        <w:rPr>
          <w:sz w:val="24"/>
          <w:szCs w:val="24"/>
          <w:shd w:val="clear" w:color="auto" w:fill="FFFFFF"/>
        </w:rPr>
        <w:t>digoxins</w:t>
      </w:r>
      <w:proofErr w:type="spellEnd"/>
      <w:r w:rsidRPr="00842030">
        <w:rPr>
          <w:sz w:val="24"/>
          <w:szCs w:val="24"/>
          <w:shd w:val="clear" w:color="auto" w:fill="FFFFFF"/>
        </w:rPr>
        <w:t xml:space="preserve"> farmakokinetik.</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Hos raske forsøgspersoner havde samtidig administration af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og </w:t>
      </w:r>
      <w:proofErr w:type="spellStart"/>
      <w:r w:rsidRPr="00842030">
        <w:rPr>
          <w:sz w:val="24"/>
          <w:szCs w:val="24"/>
          <w:shd w:val="clear" w:color="auto" w:fill="FFFFFF"/>
        </w:rPr>
        <w:t>pravastatin</w:t>
      </w:r>
      <w:proofErr w:type="spellEnd"/>
      <w:r w:rsidRPr="00842030">
        <w:rPr>
          <w:sz w:val="24"/>
          <w:szCs w:val="24"/>
          <w:shd w:val="clear" w:color="auto" w:fill="FFFFFF"/>
        </w:rPr>
        <w:t xml:space="preserve"> ingen klinisk relevant virkning på de to stoffers farmakokinetik.</w:t>
      </w:r>
    </w:p>
    <w:p w:rsidR="00C651CC" w:rsidRPr="00C87F01" w:rsidRDefault="00C651CC" w:rsidP="00C651CC">
      <w:pPr>
        <w:ind w:left="851" w:hanging="851"/>
        <w:rPr>
          <w:rStyle w:val="Strk"/>
          <w:b w:val="0"/>
          <w:sz w:val="24"/>
          <w:szCs w:val="24"/>
        </w:rPr>
      </w:pPr>
    </w:p>
    <w:p w:rsidR="00C651CC" w:rsidRPr="00C87F01" w:rsidRDefault="00C651CC" w:rsidP="00C651CC">
      <w:pPr>
        <w:ind w:left="851"/>
        <w:rPr>
          <w:sz w:val="24"/>
          <w:szCs w:val="24"/>
          <w:shd w:val="clear" w:color="auto" w:fill="FFFFFF"/>
        </w:rPr>
      </w:pPr>
      <w:proofErr w:type="spellStart"/>
      <w:r w:rsidRPr="00C87F01">
        <w:rPr>
          <w:rStyle w:val="Strk"/>
          <w:b w:val="0"/>
          <w:sz w:val="24"/>
          <w:szCs w:val="24"/>
        </w:rPr>
        <w:t>Olmesartan</w:t>
      </w:r>
      <w:proofErr w:type="spellEnd"/>
      <w:r w:rsidRPr="00C87F01">
        <w:rPr>
          <w:rStyle w:val="Strk"/>
          <w:b w:val="0"/>
          <w:sz w:val="24"/>
          <w:szCs w:val="24"/>
        </w:rPr>
        <w:t xml:space="preserve"> udøvede ingen klinisk relevant hæmning af de humane </w:t>
      </w:r>
      <w:proofErr w:type="spellStart"/>
      <w:r w:rsidRPr="00C87F01">
        <w:rPr>
          <w:rStyle w:val="Strk"/>
          <w:b w:val="0"/>
          <w:sz w:val="24"/>
          <w:szCs w:val="24"/>
        </w:rPr>
        <w:t>cytochrom</w:t>
      </w:r>
      <w:proofErr w:type="spellEnd"/>
      <w:r w:rsidRPr="00C87F01">
        <w:rPr>
          <w:rStyle w:val="Strk"/>
          <w:b w:val="0"/>
          <w:sz w:val="24"/>
          <w:szCs w:val="24"/>
        </w:rPr>
        <w:t xml:space="preserve"> P450-enzymer 1A1/2, 2A6, 2C8/9, 2C19, 2D6, 2E1 og 3A4 </w:t>
      </w:r>
      <w:r w:rsidRPr="00C87F01">
        <w:rPr>
          <w:rStyle w:val="Strk"/>
          <w:b w:val="0"/>
          <w:i/>
          <w:sz w:val="24"/>
          <w:szCs w:val="24"/>
        </w:rPr>
        <w:t xml:space="preserve">in </w:t>
      </w:r>
      <w:proofErr w:type="spellStart"/>
      <w:r w:rsidRPr="00C87F01">
        <w:rPr>
          <w:rStyle w:val="Strk"/>
          <w:b w:val="0"/>
          <w:i/>
          <w:sz w:val="24"/>
          <w:szCs w:val="24"/>
        </w:rPr>
        <w:t>vitro</w:t>
      </w:r>
      <w:proofErr w:type="spellEnd"/>
      <w:r w:rsidRPr="00C87F01">
        <w:rPr>
          <w:rStyle w:val="Strk"/>
          <w:b w:val="0"/>
          <w:sz w:val="24"/>
          <w:szCs w:val="24"/>
        </w:rPr>
        <w:t xml:space="preserve"> og ingen eller kun minimal inducerende virkning på </w:t>
      </w:r>
      <w:proofErr w:type="spellStart"/>
      <w:r w:rsidRPr="00C87F01">
        <w:rPr>
          <w:rStyle w:val="Strk"/>
          <w:b w:val="0"/>
          <w:sz w:val="24"/>
          <w:szCs w:val="24"/>
        </w:rPr>
        <w:t>cytochrom</w:t>
      </w:r>
      <w:proofErr w:type="spellEnd"/>
      <w:r w:rsidRPr="00C87F01">
        <w:rPr>
          <w:rStyle w:val="Strk"/>
          <w:b w:val="0"/>
          <w:sz w:val="24"/>
          <w:szCs w:val="24"/>
        </w:rPr>
        <w:t xml:space="preserve"> P450-aktivitet hos rotter. Der forventes ingen klinisk relevant interaktion mellem </w:t>
      </w:r>
      <w:proofErr w:type="spellStart"/>
      <w:r w:rsidRPr="00C87F01">
        <w:rPr>
          <w:rStyle w:val="Strk"/>
          <w:b w:val="0"/>
          <w:sz w:val="24"/>
          <w:szCs w:val="24"/>
        </w:rPr>
        <w:t>olmesartan</w:t>
      </w:r>
      <w:proofErr w:type="spellEnd"/>
      <w:r w:rsidRPr="00C87F01">
        <w:rPr>
          <w:rStyle w:val="Strk"/>
          <w:b w:val="0"/>
          <w:sz w:val="24"/>
          <w:szCs w:val="24"/>
        </w:rPr>
        <w:t xml:space="preserve"> og lægemiddelstoffer, der </w:t>
      </w:r>
      <w:proofErr w:type="spellStart"/>
      <w:r w:rsidRPr="00C87F01">
        <w:rPr>
          <w:rStyle w:val="Strk"/>
          <w:b w:val="0"/>
          <w:sz w:val="24"/>
          <w:szCs w:val="24"/>
        </w:rPr>
        <w:t>metaboliseres</w:t>
      </w:r>
      <w:proofErr w:type="spellEnd"/>
      <w:r w:rsidRPr="00C87F01">
        <w:rPr>
          <w:rStyle w:val="Strk"/>
          <w:b w:val="0"/>
          <w:sz w:val="24"/>
          <w:szCs w:val="24"/>
        </w:rPr>
        <w:t xml:space="preserve"> af de nævnte </w:t>
      </w:r>
      <w:proofErr w:type="spellStart"/>
      <w:r w:rsidRPr="00C87F01">
        <w:rPr>
          <w:rStyle w:val="Strk"/>
          <w:b w:val="0"/>
          <w:sz w:val="24"/>
          <w:szCs w:val="24"/>
        </w:rPr>
        <w:t>cytochrom</w:t>
      </w:r>
      <w:proofErr w:type="spellEnd"/>
      <w:r w:rsidRPr="00C87F01">
        <w:rPr>
          <w:rStyle w:val="Strk"/>
          <w:b w:val="0"/>
          <w:sz w:val="24"/>
          <w:szCs w:val="24"/>
        </w:rPr>
        <w:t xml:space="preserve"> P450-enzymer.</w:t>
      </w:r>
    </w:p>
    <w:p w:rsidR="00C651CC" w:rsidRPr="00842030" w:rsidRDefault="00C651CC" w:rsidP="00C651CC">
      <w:pPr>
        <w:ind w:left="851" w:hanging="851"/>
        <w:rPr>
          <w:sz w:val="24"/>
          <w:szCs w:val="24"/>
        </w:rPr>
      </w:pPr>
    </w:p>
    <w:p w:rsidR="00C651CC" w:rsidRPr="00842030" w:rsidRDefault="00C651CC" w:rsidP="00C651CC">
      <w:pPr>
        <w:ind w:left="851"/>
        <w:rPr>
          <w:b/>
          <w:sz w:val="24"/>
          <w:szCs w:val="24"/>
          <w:shd w:val="clear" w:color="auto" w:fill="FFFFFF"/>
        </w:rPr>
      </w:pPr>
      <w:r w:rsidRPr="00842030">
        <w:rPr>
          <w:b/>
          <w:sz w:val="24"/>
          <w:szCs w:val="24"/>
        </w:rPr>
        <w:t xml:space="preserve">Potentielle interaktioner relateret til </w:t>
      </w:r>
      <w:proofErr w:type="spellStart"/>
      <w:r w:rsidRPr="00842030">
        <w:rPr>
          <w:b/>
          <w:sz w:val="24"/>
          <w:szCs w:val="24"/>
        </w:rPr>
        <w:t>hydrochlorthiazid</w:t>
      </w:r>
      <w:proofErr w:type="spellEnd"/>
      <w:r w:rsidRPr="00842030">
        <w:rPr>
          <w:b/>
          <w:sz w:val="24"/>
          <w:szCs w:val="24"/>
        </w:rPr>
        <w:t>:</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b/>
          <w:i/>
          <w:sz w:val="24"/>
          <w:szCs w:val="24"/>
        </w:rPr>
        <w:t>Samtidig brug frarådes</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rPr>
      </w:pPr>
      <w:r w:rsidRPr="00842030">
        <w:rPr>
          <w:sz w:val="24"/>
          <w:szCs w:val="24"/>
          <w:u w:val="single"/>
          <w:shd w:val="clear" w:color="auto" w:fill="FFFFFF"/>
        </w:rPr>
        <w:t xml:space="preserve">Lægemidler, der påvirker kaliumniveauet: </w:t>
      </w:r>
    </w:p>
    <w:p w:rsidR="00C651CC" w:rsidRPr="00842030" w:rsidRDefault="00C651CC" w:rsidP="00C651CC">
      <w:pPr>
        <w:ind w:left="851"/>
        <w:rPr>
          <w:sz w:val="24"/>
          <w:szCs w:val="24"/>
        </w:rPr>
      </w:pPr>
      <w:r w:rsidRPr="00842030">
        <w:rPr>
          <w:sz w:val="24"/>
          <w:szCs w:val="24"/>
          <w:shd w:val="clear" w:color="auto" w:fill="FFFFFF"/>
        </w:rPr>
        <w:t xml:space="preserve">Den </w:t>
      </w:r>
      <w:proofErr w:type="spellStart"/>
      <w:r w:rsidRPr="00842030">
        <w:rPr>
          <w:sz w:val="24"/>
          <w:szCs w:val="24"/>
          <w:shd w:val="clear" w:color="auto" w:fill="FFFFFF"/>
        </w:rPr>
        <w:t>kaliumdepleterende</w:t>
      </w:r>
      <w:proofErr w:type="spellEnd"/>
      <w:r w:rsidRPr="00842030">
        <w:rPr>
          <w:sz w:val="24"/>
          <w:szCs w:val="24"/>
          <w:shd w:val="clear" w:color="auto" w:fill="FFFFFF"/>
        </w:rPr>
        <w:t xml:space="preserve"> virkning af </w:t>
      </w:r>
      <w:proofErr w:type="spellStart"/>
      <w:r w:rsidRPr="00842030">
        <w:rPr>
          <w:sz w:val="24"/>
          <w:szCs w:val="24"/>
          <w:shd w:val="clear" w:color="auto" w:fill="FFFFFF"/>
        </w:rPr>
        <w:t>hydrochlorthiazid</w:t>
      </w:r>
      <w:proofErr w:type="spellEnd"/>
      <w:r w:rsidRPr="00842030">
        <w:rPr>
          <w:sz w:val="24"/>
          <w:szCs w:val="24"/>
          <w:shd w:val="clear" w:color="auto" w:fill="FFFFFF"/>
        </w:rPr>
        <w:t xml:space="preserve"> (se pkt. 4.4) kan blive forstærket ved samtidig administration af andre lægemidler, der sættes i forbindelse med kaliumtab og </w:t>
      </w:r>
      <w:proofErr w:type="spellStart"/>
      <w:r w:rsidRPr="00842030">
        <w:rPr>
          <w:sz w:val="24"/>
          <w:szCs w:val="24"/>
          <w:shd w:val="clear" w:color="auto" w:fill="FFFFFF"/>
        </w:rPr>
        <w:t>hypokaliæmi</w:t>
      </w:r>
      <w:proofErr w:type="spellEnd"/>
      <w:r w:rsidRPr="00842030">
        <w:rPr>
          <w:sz w:val="24"/>
          <w:szCs w:val="24"/>
          <w:shd w:val="clear" w:color="auto" w:fill="FFFFFF"/>
        </w:rPr>
        <w:t xml:space="preserve"> (f.eks. andre </w:t>
      </w:r>
      <w:proofErr w:type="spellStart"/>
      <w:r w:rsidRPr="00842030">
        <w:rPr>
          <w:sz w:val="24"/>
          <w:szCs w:val="24"/>
          <w:shd w:val="clear" w:color="auto" w:fill="FFFFFF"/>
        </w:rPr>
        <w:t>kaliuretiske</w:t>
      </w:r>
      <w:proofErr w:type="spellEnd"/>
      <w:r w:rsidRPr="00842030">
        <w:rPr>
          <w:sz w:val="24"/>
          <w:szCs w:val="24"/>
          <w:shd w:val="clear" w:color="auto" w:fill="FFFFFF"/>
        </w:rPr>
        <w:t xml:space="preserve"> </w:t>
      </w:r>
      <w:proofErr w:type="spellStart"/>
      <w:r w:rsidRPr="00842030">
        <w:rPr>
          <w:sz w:val="24"/>
          <w:szCs w:val="24"/>
          <w:shd w:val="clear" w:color="auto" w:fill="FFFFFF"/>
        </w:rPr>
        <w:t>diuretika</w:t>
      </w:r>
      <w:proofErr w:type="spellEnd"/>
      <w:r w:rsidRPr="00842030">
        <w:rPr>
          <w:sz w:val="24"/>
          <w:szCs w:val="24"/>
          <w:shd w:val="clear" w:color="auto" w:fill="FFFFFF"/>
        </w:rPr>
        <w:t xml:space="preserve">, </w:t>
      </w:r>
      <w:proofErr w:type="spellStart"/>
      <w:r w:rsidRPr="00842030">
        <w:rPr>
          <w:sz w:val="24"/>
          <w:szCs w:val="24"/>
          <w:shd w:val="clear" w:color="auto" w:fill="FFFFFF"/>
        </w:rPr>
        <w:t>laksantia</w:t>
      </w:r>
      <w:proofErr w:type="spellEnd"/>
      <w:r w:rsidRPr="00842030">
        <w:rPr>
          <w:sz w:val="24"/>
          <w:szCs w:val="24"/>
          <w:shd w:val="clear" w:color="auto" w:fill="FFFFFF"/>
        </w:rPr>
        <w:t xml:space="preserve">, </w:t>
      </w:r>
      <w:proofErr w:type="spellStart"/>
      <w:r w:rsidRPr="00842030">
        <w:rPr>
          <w:sz w:val="24"/>
          <w:szCs w:val="24"/>
          <w:shd w:val="clear" w:color="auto" w:fill="FFFFFF"/>
        </w:rPr>
        <w:t>kortikosteroider</w:t>
      </w:r>
      <w:proofErr w:type="spellEnd"/>
      <w:r w:rsidRPr="00842030">
        <w:rPr>
          <w:sz w:val="24"/>
          <w:szCs w:val="24"/>
          <w:shd w:val="clear" w:color="auto" w:fill="FFFFFF"/>
        </w:rPr>
        <w:t xml:space="preserve">, </w:t>
      </w:r>
      <w:proofErr w:type="spellStart"/>
      <w:r w:rsidRPr="00842030">
        <w:rPr>
          <w:sz w:val="24"/>
          <w:szCs w:val="24"/>
          <w:shd w:val="clear" w:color="auto" w:fill="FFFFFF"/>
        </w:rPr>
        <w:t>adrenokortikotrope</w:t>
      </w:r>
      <w:proofErr w:type="spellEnd"/>
      <w:r w:rsidRPr="00842030">
        <w:rPr>
          <w:sz w:val="24"/>
          <w:szCs w:val="24"/>
          <w:shd w:val="clear" w:color="auto" w:fill="FFFFFF"/>
        </w:rPr>
        <w:t xml:space="preserve"> hormoner, </w:t>
      </w:r>
      <w:proofErr w:type="spellStart"/>
      <w:r w:rsidRPr="00842030">
        <w:rPr>
          <w:sz w:val="24"/>
          <w:szCs w:val="24"/>
          <w:shd w:val="clear" w:color="auto" w:fill="FFFFFF"/>
        </w:rPr>
        <w:t>amphotericin</w:t>
      </w:r>
      <w:proofErr w:type="spellEnd"/>
      <w:r w:rsidRPr="00842030">
        <w:rPr>
          <w:sz w:val="24"/>
          <w:szCs w:val="24"/>
          <w:shd w:val="clear" w:color="auto" w:fill="FFFFFF"/>
        </w:rPr>
        <w:t xml:space="preserve">, </w:t>
      </w:r>
      <w:proofErr w:type="spellStart"/>
      <w:r w:rsidRPr="00842030">
        <w:rPr>
          <w:sz w:val="24"/>
          <w:szCs w:val="24"/>
          <w:shd w:val="clear" w:color="auto" w:fill="FFFFFF"/>
        </w:rPr>
        <w:t>carbenoxolon</w:t>
      </w:r>
      <w:proofErr w:type="spellEnd"/>
      <w:r w:rsidRPr="00842030">
        <w:rPr>
          <w:sz w:val="24"/>
          <w:szCs w:val="24"/>
          <w:shd w:val="clear" w:color="auto" w:fill="FFFFFF"/>
        </w:rPr>
        <w:t xml:space="preserve">, </w:t>
      </w:r>
      <w:proofErr w:type="spellStart"/>
      <w:r w:rsidRPr="00842030">
        <w:rPr>
          <w:sz w:val="24"/>
          <w:szCs w:val="24"/>
          <w:shd w:val="clear" w:color="auto" w:fill="FFFFFF"/>
        </w:rPr>
        <w:t>benzylpenicillinnatrium</w:t>
      </w:r>
      <w:proofErr w:type="spellEnd"/>
      <w:r w:rsidRPr="00842030">
        <w:rPr>
          <w:sz w:val="24"/>
          <w:szCs w:val="24"/>
          <w:shd w:val="clear" w:color="auto" w:fill="FFFFFF"/>
        </w:rPr>
        <w:t xml:space="preserve"> eller salicylsyrederivater). Samtidig brug af disse lægemidler frarådes derfor.</w:t>
      </w:r>
    </w:p>
    <w:p w:rsidR="00C651CC" w:rsidRPr="00842030" w:rsidRDefault="00C651CC" w:rsidP="00C651CC">
      <w:pPr>
        <w:ind w:left="851" w:hanging="851"/>
        <w:rPr>
          <w:i/>
          <w:sz w:val="24"/>
          <w:szCs w:val="24"/>
        </w:rPr>
      </w:pPr>
    </w:p>
    <w:p w:rsidR="00C651CC" w:rsidRPr="00842030" w:rsidRDefault="00C651CC" w:rsidP="00C651CC">
      <w:pPr>
        <w:ind w:left="851"/>
        <w:rPr>
          <w:sz w:val="24"/>
          <w:szCs w:val="24"/>
          <w:shd w:val="clear" w:color="auto" w:fill="FFFFFF"/>
        </w:rPr>
      </w:pPr>
      <w:r w:rsidRPr="00842030">
        <w:rPr>
          <w:b/>
          <w:i/>
          <w:sz w:val="24"/>
          <w:szCs w:val="24"/>
        </w:rPr>
        <w:t xml:space="preserve">Forsigtighed påkrævet ved samtidig brug </w:t>
      </w:r>
    </w:p>
    <w:p w:rsidR="00C651CC" w:rsidRPr="00842030" w:rsidRDefault="00C651CC" w:rsidP="00C651CC">
      <w:pPr>
        <w:ind w:left="851" w:hanging="851"/>
        <w:rPr>
          <w:i/>
          <w:sz w:val="24"/>
          <w:szCs w:val="24"/>
        </w:rPr>
      </w:pPr>
    </w:p>
    <w:p w:rsidR="00C651CC" w:rsidRPr="00842030" w:rsidRDefault="00C651CC" w:rsidP="00C651CC">
      <w:pPr>
        <w:ind w:left="851"/>
        <w:rPr>
          <w:sz w:val="24"/>
          <w:szCs w:val="24"/>
          <w:u w:val="single"/>
        </w:rPr>
      </w:pPr>
      <w:r w:rsidRPr="00842030">
        <w:rPr>
          <w:sz w:val="24"/>
          <w:szCs w:val="24"/>
          <w:u w:val="single"/>
        </w:rPr>
        <w:t>Calciumsalte:</w:t>
      </w:r>
    </w:p>
    <w:p w:rsidR="00C651CC" w:rsidRPr="00842030" w:rsidRDefault="00C651CC" w:rsidP="00C651CC">
      <w:pPr>
        <w:ind w:left="851"/>
        <w:rPr>
          <w:sz w:val="24"/>
          <w:szCs w:val="24"/>
          <w:shd w:val="clear" w:color="auto" w:fill="FFFFFF"/>
        </w:rPr>
      </w:pPr>
      <w:proofErr w:type="spellStart"/>
      <w:r w:rsidRPr="00842030">
        <w:rPr>
          <w:sz w:val="24"/>
          <w:szCs w:val="24"/>
        </w:rPr>
        <w:t>Thiaziddiuretika</w:t>
      </w:r>
      <w:proofErr w:type="spellEnd"/>
      <w:r w:rsidRPr="00842030">
        <w:rPr>
          <w:sz w:val="24"/>
          <w:szCs w:val="24"/>
        </w:rPr>
        <w:t xml:space="preserve"> kan øge serum-calcium på grund af nedsat udskillelse. Hvis det er nødvendigt at ordinere calciumtilskud, skal serum-calcium kontrolleres, og doseringen af calcium justeres derefter.</w:t>
      </w:r>
    </w:p>
    <w:p w:rsidR="00C651CC" w:rsidRPr="00842030" w:rsidRDefault="00C651CC" w:rsidP="00C651CC">
      <w:pPr>
        <w:ind w:left="851" w:hanging="851"/>
        <w:rPr>
          <w:i/>
          <w:sz w:val="24"/>
          <w:szCs w:val="24"/>
        </w:rPr>
      </w:pPr>
    </w:p>
    <w:p w:rsidR="00C651CC" w:rsidRPr="00842030" w:rsidRDefault="00C651CC" w:rsidP="00C651CC">
      <w:pPr>
        <w:ind w:left="851"/>
        <w:rPr>
          <w:sz w:val="24"/>
          <w:szCs w:val="24"/>
          <w:u w:val="single"/>
        </w:rPr>
      </w:pPr>
      <w:proofErr w:type="spellStart"/>
      <w:r w:rsidRPr="00842030">
        <w:rPr>
          <w:sz w:val="24"/>
          <w:szCs w:val="24"/>
          <w:u w:val="single"/>
        </w:rPr>
        <w:t>Cholestyramin</w:t>
      </w:r>
      <w:proofErr w:type="spellEnd"/>
      <w:r w:rsidRPr="00842030">
        <w:rPr>
          <w:sz w:val="24"/>
          <w:szCs w:val="24"/>
          <w:u w:val="single"/>
        </w:rPr>
        <w:t xml:space="preserve"> og </w:t>
      </w:r>
      <w:proofErr w:type="spellStart"/>
      <w:r w:rsidRPr="00842030">
        <w:rPr>
          <w:sz w:val="24"/>
          <w:szCs w:val="24"/>
          <w:u w:val="single"/>
        </w:rPr>
        <w:t>colestipol-resiner</w:t>
      </w:r>
      <w:proofErr w:type="spellEnd"/>
      <w:r w:rsidRPr="00842030">
        <w:rPr>
          <w:sz w:val="24"/>
          <w:szCs w:val="24"/>
          <w:u w:val="single"/>
        </w:rPr>
        <w:t>:</w:t>
      </w:r>
    </w:p>
    <w:p w:rsidR="00C651CC" w:rsidRPr="00842030" w:rsidRDefault="00C651CC" w:rsidP="00C651CC">
      <w:pPr>
        <w:ind w:left="851"/>
        <w:rPr>
          <w:sz w:val="24"/>
          <w:szCs w:val="24"/>
        </w:rPr>
      </w:pPr>
      <w:r w:rsidRPr="00842030">
        <w:rPr>
          <w:sz w:val="24"/>
          <w:szCs w:val="24"/>
        </w:rPr>
        <w:t xml:space="preserve">Nedsat absorption af </w:t>
      </w:r>
      <w:proofErr w:type="spellStart"/>
      <w:r w:rsidRPr="00842030">
        <w:rPr>
          <w:sz w:val="24"/>
          <w:szCs w:val="24"/>
        </w:rPr>
        <w:t>hydrochlorthiazid</w:t>
      </w:r>
      <w:proofErr w:type="spellEnd"/>
      <w:r w:rsidRPr="00842030">
        <w:rPr>
          <w:sz w:val="24"/>
          <w:szCs w:val="24"/>
        </w:rPr>
        <w:t xml:space="preserve"> ved tilstedeværelse af </w:t>
      </w:r>
      <w:proofErr w:type="spellStart"/>
      <w:r w:rsidRPr="00842030">
        <w:rPr>
          <w:sz w:val="24"/>
          <w:szCs w:val="24"/>
        </w:rPr>
        <w:t>anioniske</w:t>
      </w:r>
      <w:proofErr w:type="spellEnd"/>
      <w:r w:rsidRPr="00842030">
        <w:rPr>
          <w:sz w:val="24"/>
          <w:szCs w:val="24"/>
        </w:rPr>
        <w:t xml:space="preserve"> substitutions-</w:t>
      </w:r>
      <w:proofErr w:type="spellStart"/>
      <w:r w:rsidRPr="00842030">
        <w:rPr>
          <w:sz w:val="24"/>
          <w:szCs w:val="24"/>
        </w:rPr>
        <w:t>resiner</w:t>
      </w:r>
      <w:proofErr w:type="spellEnd"/>
      <w:r w:rsidRPr="00842030">
        <w:rPr>
          <w:sz w:val="24"/>
          <w:szCs w:val="24"/>
        </w:rPr>
        <w:t xml:space="preserve">. </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rPr>
      </w:pPr>
      <w:r w:rsidRPr="00842030">
        <w:rPr>
          <w:sz w:val="24"/>
          <w:szCs w:val="24"/>
          <w:u w:val="single"/>
        </w:rPr>
        <w:t>Digitalisglykosider:</w:t>
      </w:r>
    </w:p>
    <w:p w:rsidR="00C651CC" w:rsidRPr="00842030" w:rsidRDefault="00C651CC" w:rsidP="00C651CC">
      <w:pPr>
        <w:ind w:left="851"/>
        <w:rPr>
          <w:sz w:val="24"/>
          <w:szCs w:val="24"/>
        </w:rPr>
      </w:pPr>
      <w:proofErr w:type="spellStart"/>
      <w:r w:rsidRPr="00842030">
        <w:rPr>
          <w:sz w:val="24"/>
          <w:szCs w:val="24"/>
        </w:rPr>
        <w:t>Thiazid</w:t>
      </w:r>
      <w:proofErr w:type="spellEnd"/>
      <w:r w:rsidRPr="00842030">
        <w:rPr>
          <w:sz w:val="24"/>
          <w:szCs w:val="24"/>
        </w:rPr>
        <w:t xml:space="preserve">-induceret </w:t>
      </w:r>
      <w:proofErr w:type="spellStart"/>
      <w:r w:rsidRPr="00842030">
        <w:rPr>
          <w:sz w:val="24"/>
          <w:szCs w:val="24"/>
        </w:rPr>
        <w:t>hypokaliæmi</w:t>
      </w:r>
      <w:proofErr w:type="spellEnd"/>
      <w:r w:rsidRPr="00842030">
        <w:rPr>
          <w:sz w:val="24"/>
          <w:szCs w:val="24"/>
        </w:rPr>
        <w:t xml:space="preserve"> eller </w:t>
      </w:r>
      <w:proofErr w:type="spellStart"/>
      <w:r w:rsidRPr="00842030">
        <w:rPr>
          <w:sz w:val="24"/>
          <w:szCs w:val="24"/>
        </w:rPr>
        <w:t>hypomagnesiæmi</w:t>
      </w:r>
      <w:proofErr w:type="spellEnd"/>
      <w:r w:rsidRPr="00842030">
        <w:rPr>
          <w:sz w:val="24"/>
          <w:szCs w:val="24"/>
        </w:rPr>
        <w:t xml:space="preserve"> kan øge sandsynligheden for digitalis-induceret </w:t>
      </w:r>
      <w:proofErr w:type="spellStart"/>
      <w:r w:rsidRPr="00842030">
        <w:rPr>
          <w:sz w:val="24"/>
          <w:szCs w:val="24"/>
        </w:rPr>
        <w:t>hjertearytmi</w:t>
      </w:r>
      <w:proofErr w:type="spellEnd"/>
      <w:r w:rsidRPr="00842030">
        <w:rPr>
          <w:sz w:val="24"/>
          <w:szCs w:val="24"/>
        </w:rPr>
        <w:t>.</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shd w:val="clear" w:color="auto" w:fill="FFFFFF"/>
        </w:rPr>
      </w:pPr>
      <w:r w:rsidRPr="00842030">
        <w:rPr>
          <w:sz w:val="24"/>
          <w:szCs w:val="24"/>
          <w:u w:val="single"/>
          <w:shd w:val="clear" w:color="auto" w:fill="FFFFFF"/>
        </w:rPr>
        <w:t>Lægemidler, der påvirkes af forstyrrelser i serum-kalium:</w:t>
      </w:r>
    </w:p>
    <w:p w:rsidR="00C651CC" w:rsidRPr="00842030" w:rsidRDefault="00C651CC" w:rsidP="00C651CC">
      <w:pPr>
        <w:ind w:left="851"/>
        <w:rPr>
          <w:sz w:val="24"/>
          <w:szCs w:val="24"/>
        </w:rPr>
      </w:pPr>
      <w:r w:rsidRPr="00842030">
        <w:rPr>
          <w:sz w:val="24"/>
          <w:szCs w:val="24"/>
        </w:rPr>
        <w:t xml:space="preserve">Periodisk kontrol af serum-kalium og EKG anbefales, når </w:t>
      </w:r>
      <w:proofErr w:type="spellStart"/>
      <w:r w:rsidRPr="00842030">
        <w:rPr>
          <w:sz w:val="24"/>
          <w:szCs w:val="24"/>
        </w:rPr>
        <w:t>olmesartanmedoxo</w:t>
      </w:r>
      <w:r w:rsidRPr="00842030">
        <w:rPr>
          <w:sz w:val="24"/>
          <w:szCs w:val="24"/>
        </w:rPr>
        <w:softHyphen/>
        <w:t>mil</w:t>
      </w:r>
      <w:proofErr w:type="spellEnd"/>
      <w:r w:rsidRPr="00842030">
        <w:rPr>
          <w:sz w:val="24"/>
          <w:szCs w:val="24"/>
        </w:rPr>
        <w:t>/</w:t>
      </w:r>
      <w:proofErr w:type="spellStart"/>
      <w:r w:rsidRPr="00842030">
        <w:rPr>
          <w:sz w:val="24"/>
          <w:szCs w:val="24"/>
        </w:rPr>
        <w:t>hyd</w:t>
      </w:r>
      <w:r w:rsidRPr="00842030">
        <w:rPr>
          <w:sz w:val="24"/>
          <w:szCs w:val="24"/>
        </w:rPr>
        <w:softHyphen/>
        <w:t>rochlorthiazid-kombinationen</w:t>
      </w:r>
      <w:proofErr w:type="spellEnd"/>
      <w:r w:rsidRPr="00842030">
        <w:rPr>
          <w:sz w:val="24"/>
          <w:szCs w:val="24"/>
        </w:rPr>
        <w:t xml:space="preserve"> administreres sammen med lægemidler, der påvirkes af forstyrrelser i serum-kalium (f.eks. digitalisglykosider og </w:t>
      </w:r>
      <w:proofErr w:type="spellStart"/>
      <w:r w:rsidRPr="00842030">
        <w:rPr>
          <w:sz w:val="24"/>
          <w:szCs w:val="24"/>
        </w:rPr>
        <w:t>antiarytmika</w:t>
      </w:r>
      <w:proofErr w:type="spellEnd"/>
      <w:r w:rsidRPr="00842030">
        <w:rPr>
          <w:sz w:val="24"/>
          <w:szCs w:val="24"/>
        </w:rPr>
        <w:t xml:space="preserve">), og med følgende lægemidler (inklusive visse </w:t>
      </w:r>
      <w:proofErr w:type="spellStart"/>
      <w:r w:rsidRPr="00842030">
        <w:rPr>
          <w:sz w:val="24"/>
          <w:szCs w:val="24"/>
        </w:rPr>
        <w:t>antiarytmika</w:t>
      </w:r>
      <w:proofErr w:type="spellEnd"/>
      <w:r w:rsidRPr="00842030">
        <w:rPr>
          <w:sz w:val="24"/>
          <w:szCs w:val="24"/>
        </w:rPr>
        <w:t xml:space="preserve">), som kan inducere </w:t>
      </w:r>
      <w:proofErr w:type="spellStart"/>
      <w:r w:rsidRPr="00842030">
        <w:rPr>
          <w:sz w:val="24"/>
          <w:szCs w:val="24"/>
        </w:rPr>
        <w:t>torsade</w:t>
      </w:r>
      <w:proofErr w:type="spellEnd"/>
      <w:r w:rsidRPr="00842030">
        <w:rPr>
          <w:sz w:val="24"/>
          <w:szCs w:val="24"/>
        </w:rPr>
        <w:t xml:space="preserve"> de pointes (</w:t>
      </w:r>
      <w:proofErr w:type="spellStart"/>
      <w:r w:rsidRPr="00842030">
        <w:rPr>
          <w:sz w:val="24"/>
          <w:szCs w:val="24"/>
        </w:rPr>
        <w:t>ventrikulær</w:t>
      </w:r>
      <w:proofErr w:type="spellEnd"/>
      <w:r w:rsidRPr="00842030">
        <w:rPr>
          <w:sz w:val="24"/>
          <w:szCs w:val="24"/>
        </w:rPr>
        <w:t xml:space="preserve"> </w:t>
      </w:r>
      <w:proofErr w:type="spellStart"/>
      <w:r w:rsidRPr="00842030">
        <w:rPr>
          <w:sz w:val="24"/>
          <w:szCs w:val="24"/>
        </w:rPr>
        <w:t>takykardi</w:t>
      </w:r>
      <w:proofErr w:type="spellEnd"/>
      <w:r w:rsidRPr="00842030">
        <w:rPr>
          <w:sz w:val="24"/>
          <w:szCs w:val="24"/>
        </w:rPr>
        <w:t xml:space="preserve">), idet </w:t>
      </w:r>
      <w:proofErr w:type="spellStart"/>
      <w:r w:rsidRPr="00842030">
        <w:rPr>
          <w:sz w:val="24"/>
          <w:szCs w:val="24"/>
        </w:rPr>
        <w:t>hypokaliæmi</w:t>
      </w:r>
      <w:proofErr w:type="spellEnd"/>
      <w:r w:rsidRPr="00842030">
        <w:rPr>
          <w:sz w:val="24"/>
          <w:szCs w:val="24"/>
        </w:rPr>
        <w:t xml:space="preserve"> disponerer for </w:t>
      </w:r>
      <w:proofErr w:type="spellStart"/>
      <w:r w:rsidRPr="00842030">
        <w:rPr>
          <w:sz w:val="24"/>
          <w:szCs w:val="24"/>
        </w:rPr>
        <w:t>torsade</w:t>
      </w:r>
      <w:proofErr w:type="spellEnd"/>
      <w:r w:rsidRPr="00842030">
        <w:rPr>
          <w:sz w:val="24"/>
          <w:szCs w:val="24"/>
        </w:rPr>
        <w:t xml:space="preserve"> de pointes (</w:t>
      </w:r>
      <w:proofErr w:type="spellStart"/>
      <w:r w:rsidRPr="00842030">
        <w:rPr>
          <w:sz w:val="24"/>
          <w:szCs w:val="24"/>
        </w:rPr>
        <w:t>ventrikulær</w:t>
      </w:r>
      <w:proofErr w:type="spellEnd"/>
      <w:r w:rsidRPr="00842030">
        <w:rPr>
          <w:sz w:val="24"/>
          <w:szCs w:val="24"/>
        </w:rPr>
        <w:t xml:space="preserve"> </w:t>
      </w:r>
      <w:proofErr w:type="spellStart"/>
      <w:r w:rsidRPr="00842030">
        <w:rPr>
          <w:sz w:val="24"/>
          <w:szCs w:val="24"/>
        </w:rPr>
        <w:t>takykardi</w:t>
      </w:r>
      <w:proofErr w:type="spellEnd"/>
      <w:r w:rsidRPr="00842030">
        <w:rPr>
          <w:sz w:val="24"/>
          <w:szCs w:val="24"/>
        </w:rPr>
        <w:t>):</w:t>
      </w:r>
      <w:r w:rsidRPr="00842030">
        <w:rPr>
          <w:b/>
          <w:sz w:val="24"/>
          <w:szCs w:val="24"/>
        </w:rPr>
        <w:t xml:space="preserve"> </w:t>
      </w:r>
    </w:p>
    <w:p w:rsidR="00C651CC" w:rsidRPr="00842030" w:rsidRDefault="00C651CC" w:rsidP="00C651CC">
      <w:pPr>
        <w:numPr>
          <w:ilvl w:val="0"/>
          <w:numId w:val="9"/>
        </w:numPr>
        <w:tabs>
          <w:tab w:val="clear" w:pos="1575"/>
        </w:tabs>
        <w:ind w:left="1276" w:hanging="425"/>
        <w:rPr>
          <w:sz w:val="24"/>
          <w:szCs w:val="24"/>
        </w:rPr>
      </w:pPr>
      <w:r w:rsidRPr="00842030">
        <w:rPr>
          <w:sz w:val="24"/>
          <w:szCs w:val="24"/>
        </w:rPr>
        <w:t>Klasse Ia-</w:t>
      </w:r>
      <w:proofErr w:type="spellStart"/>
      <w:r w:rsidRPr="00842030">
        <w:rPr>
          <w:sz w:val="24"/>
          <w:szCs w:val="24"/>
        </w:rPr>
        <w:t>antiarytmika</w:t>
      </w:r>
      <w:proofErr w:type="spellEnd"/>
      <w:r w:rsidRPr="00842030">
        <w:rPr>
          <w:sz w:val="24"/>
          <w:szCs w:val="24"/>
        </w:rPr>
        <w:t xml:space="preserve"> (f.eks. </w:t>
      </w:r>
      <w:proofErr w:type="spellStart"/>
      <w:r w:rsidRPr="00842030">
        <w:rPr>
          <w:sz w:val="24"/>
          <w:szCs w:val="24"/>
        </w:rPr>
        <w:t>quinidin</w:t>
      </w:r>
      <w:proofErr w:type="spellEnd"/>
      <w:r w:rsidRPr="00842030">
        <w:rPr>
          <w:sz w:val="24"/>
          <w:szCs w:val="24"/>
        </w:rPr>
        <w:t xml:space="preserve">, </w:t>
      </w:r>
      <w:proofErr w:type="spellStart"/>
      <w:r w:rsidRPr="00842030">
        <w:rPr>
          <w:sz w:val="24"/>
          <w:szCs w:val="24"/>
        </w:rPr>
        <w:t>hydroquinidin</w:t>
      </w:r>
      <w:proofErr w:type="spellEnd"/>
      <w:r w:rsidRPr="00842030">
        <w:rPr>
          <w:sz w:val="24"/>
          <w:szCs w:val="24"/>
        </w:rPr>
        <w:t xml:space="preserve">, </w:t>
      </w:r>
      <w:proofErr w:type="spellStart"/>
      <w:r w:rsidRPr="00842030">
        <w:rPr>
          <w:sz w:val="24"/>
          <w:szCs w:val="24"/>
        </w:rPr>
        <w:t>disopyramid</w:t>
      </w:r>
      <w:proofErr w:type="spellEnd"/>
      <w:r w:rsidRPr="00842030">
        <w:rPr>
          <w:sz w:val="24"/>
          <w:szCs w:val="24"/>
        </w:rPr>
        <w:t xml:space="preserve">) </w:t>
      </w:r>
    </w:p>
    <w:p w:rsidR="00C651CC" w:rsidRPr="00842030" w:rsidRDefault="00C651CC" w:rsidP="00C651CC">
      <w:pPr>
        <w:numPr>
          <w:ilvl w:val="0"/>
          <w:numId w:val="9"/>
        </w:numPr>
        <w:tabs>
          <w:tab w:val="clear" w:pos="1575"/>
        </w:tabs>
        <w:ind w:left="1276" w:hanging="425"/>
        <w:rPr>
          <w:sz w:val="24"/>
          <w:szCs w:val="24"/>
        </w:rPr>
      </w:pPr>
      <w:r w:rsidRPr="00842030">
        <w:rPr>
          <w:sz w:val="24"/>
          <w:szCs w:val="24"/>
        </w:rPr>
        <w:t>Klasse III-</w:t>
      </w:r>
      <w:proofErr w:type="spellStart"/>
      <w:r w:rsidRPr="00842030">
        <w:rPr>
          <w:sz w:val="24"/>
          <w:szCs w:val="24"/>
        </w:rPr>
        <w:t>antiarytmika</w:t>
      </w:r>
      <w:proofErr w:type="spellEnd"/>
      <w:r w:rsidRPr="00842030">
        <w:rPr>
          <w:sz w:val="24"/>
          <w:szCs w:val="24"/>
        </w:rPr>
        <w:t xml:space="preserve"> (f.eks. </w:t>
      </w:r>
      <w:proofErr w:type="spellStart"/>
      <w:r w:rsidRPr="00842030">
        <w:rPr>
          <w:sz w:val="24"/>
          <w:szCs w:val="24"/>
        </w:rPr>
        <w:t>amiodaron</w:t>
      </w:r>
      <w:proofErr w:type="spellEnd"/>
      <w:r w:rsidRPr="00842030">
        <w:rPr>
          <w:sz w:val="24"/>
          <w:szCs w:val="24"/>
        </w:rPr>
        <w:t xml:space="preserve">, </w:t>
      </w:r>
      <w:proofErr w:type="spellStart"/>
      <w:r w:rsidRPr="00842030">
        <w:rPr>
          <w:sz w:val="24"/>
          <w:szCs w:val="24"/>
        </w:rPr>
        <w:t>sotalol</w:t>
      </w:r>
      <w:proofErr w:type="spellEnd"/>
      <w:r w:rsidRPr="00842030">
        <w:rPr>
          <w:sz w:val="24"/>
          <w:szCs w:val="24"/>
        </w:rPr>
        <w:t xml:space="preserve">, </w:t>
      </w:r>
      <w:proofErr w:type="spellStart"/>
      <w:r w:rsidRPr="00842030">
        <w:rPr>
          <w:sz w:val="24"/>
          <w:szCs w:val="24"/>
        </w:rPr>
        <w:t>dofetilid</w:t>
      </w:r>
      <w:proofErr w:type="spellEnd"/>
      <w:r w:rsidRPr="00842030">
        <w:rPr>
          <w:sz w:val="24"/>
          <w:szCs w:val="24"/>
        </w:rPr>
        <w:t xml:space="preserve">, </w:t>
      </w:r>
      <w:proofErr w:type="spellStart"/>
      <w:r w:rsidRPr="00842030">
        <w:rPr>
          <w:sz w:val="24"/>
          <w:szCs w:val="24"/>
        </w:rPr>
        <w:t>ibutilid</w:t>
      </w:r>
      <w:proofErr w:type="spellEnd"/>
      <w:r w:rsidRPr="00842030">
        <w:rPr>
          <w:sz w:val="24"/>
          <w:szCs w:val="24"/>
        </w:rPr>
        <w:t xml:space="preserve">). </w:t>
      </w:r>
    </w:p>
    <w:p w:rsidR="00C651CC" w:rsidRPr="00842030" w:rsidRDefault="00C651CC" w:rsidP="00C651CC">
      <w:pPr>
        <w:numPr>
          <w:ilvl w:val="0"/>
          <w:numId w:val="9"/>
        </w:numPr>
        <w:tabs>
          <w:tab w:val="clear" w:pos="1575"/>
        </w:tabs>
        <w:ind w:left="1276" w:hanging="425"/>
        <w:rPr>
          <w:sz w:val="24"/>
          <w:szCs w:val="24"/>
        </w:rPr>
      </w:pPr>
      <w:r w:rsidRPr="00842030">
        <w:rPr>
          <w:sz w:val="24"/>
          <w:szCs w:val="24"/>
        </w:rPr>
        <w:t xml:space="preserve">Visse antipsykotika (f.eks. </w:t>
      </w:r>
      <w:proofErr w:type="spellStart"/>
      <w:r w:rsidRPr="00842030">
        <w:rPr>
          <w:sz w:val="24"/>
          <w:szCs w:val="24"/>
        </w:rPr>
        <w:t>thioridazin</w:t>
      </w:r>
      <w:proofErr w:type="spellEnd"/>
      <w:r w:rsidRPr="00842030">
        <w:rPr>
          <w:sz w:val="24"/>
          <w:szCs w:val="24"/>
        </w:rPr>
        <w:t xml:space="preserve">, </w:t>
      </w:r>
      <w:proofErr w:type="spellStart"/>
      <w:r w:rsidRPr="00842030">
        <w:rPr>
          <w:sz w:val="24"/>
          <w:szCs w:val="24"/>
        </w:rPr>
        <w:t>chlorpromazin</w:t>
      </w:r>
      <w:proofErr w:type="spellEnd"/>
      <w:r w:rsidRPr="00842030">
        <w:rPr>
          <w:sz w:val="24"/>
          <w:szCs w:val="24"/>
        </w:rPr>
        <w:t xml:space="preserve">, </w:t>
      </w:r>
      <w:proofErr w:type="spellStart"/>
      <w:r w:rsidRPr="00842030">
        <w:rPr>
          <w:sz w:val="24"/>
          <w:szCs w:val="24"/>
        </w:rPr>
        <w:t>levomepromazin</w:t>
      </w:r>
      <w:proofErr w:type="spellEnd"/>
      <w:r w:rsidRPr="00842030">
        <w:rPr>
          <w:sz w:val="24"/>
          <w:szCs w:val="24"/>
        </w:rPr>
        <w:t xml:space="preserve">, </w:t>
      </w:r>
      <w:proofErr w:type="spellStart"/>
      <w:r w:rsidRPr="00842030">
        <w:rPr>
          <w:sz w:val="24"/>
          <w:szCs w:val="24"/>
        </w:rPr>
        <w:t>trifluoperazin</w:t>
      </w:r>
      <w:proofErr w:type="spellEnd"/>
      <w:r w:rsidRPr="00842030">
        <w:rPr>
          <w:sz w:val="24"/>
          <w:szCs w:val="24"/>
        </w:rPr>
        <w:t xml:space="preserve">, </w:t>
      </w:r>
      <w:proofErr w:type="spellStart"/>
      <w:r w:rsidRPr="00842030">
        <w:rPr>
          <w:sz w:val="24"/>
          <w:szCs w:val="24"/>
        </w:rPr>
        <w:t>cyamemazin</w:t>
      </w:r>
      <w:proofErr w:type="spellEnd"/>
      <w:r w:rsidRPr="00842030">
        <w:rPr>
          <w:sz w:val="24"/>
          <w:szCs w:val="24"/>
        </w:rPr>
        <w:t xml:space="preserve">, </w:t>
      </w:r>
      <w:proofErr w:type="spellStart"/>
      <w:r w:rsidRPr="00842030">
        <w:rPr>
          <w:sz w:val="24"/>
          <w:szCs w:val="24"/>
        </w:rPr>
        <w:t>sulpirid</w:t>
      </w:r>
      <w:proofErr w:type="spellEnd"/>
      <w:r w:rsidRPr="00842030">
        <w:rPr>
          <w:sz w:val="24"/>
          <w:szCs w:val="24"/>
        </w:rPr>
        <w:t xml:space="preserve">, </w:t>
      </w:r>
      <w:proofErr w:type="spellStart"/>
      <w:r w:rsidRPr="00842030">
        <w:rPr>
          <w:sz w:val="24"/>
          <w:szCs w:val="24"/>
        </w:rPr>
        <w:t>sultoprid</w:t>
      </w:r>
      <w:proofErr w:type="spellEnd"/>
      <w:r w:rsidRPr="00842030">
        <w:rPr>
          <w:sz w:val="24"/>
          <w:szCs w:val="24"/>
        </w:rPr>
        <w:t xml:space="preserve">, </w:t>
      </w:r>
      <w:proofErr w:type="spellStart"/>
      <w:r w:rsidRPr="00842030">
        <w:rPr>
          <w:sz w:val="24"/>
          <w:szCs w:val="24"/>
        </w:rPr>
        <w:t>amisulprid</w:t>
      </w:r>
      <w:proofErr w:type="spellEnd"/>
      <w:r w:rsidRPr="00842030">
        <w:rPr>
          <w:sz w:val="24"/>
          <w:szCs w:val="24"/>
        </w:rPr>
        <w:t xml:space="preserve">, </w:t>
      </w:r>
      <w:proofErr w:type="spellStart"/>
      <w:r w:rsidRPr="00842030">
        <w:rPr>
          <w:sz w:val="24"/>
          <w:szCs w:val="24"/>
        </w:rPr>
        <w:t>tiaprid</w:t>
      </w:r>
      <w:proofErr w:type="spellEnd"/>
      <w:r w:rsidRPr="00842030">
        <w:rPr>
          <w:sz w:val="24"/>
          <w:szCs w:val="24"/>
        </w:rPr>
        <w:t xml:space="preserve">, </w:t>
      </w:r>
      <w:proofErr w:type="spellStart"/>
      <w:r w:rsidRPr="00842030">
        <w:rPr>
          <w:sz w:val="24"/>
          <w:szCs w:val="24"/>
        </w:rPr>
        <w:t>pimozid</w:t>
      </w:r>
      <w:proofErr w:type="spellEnd"/>
      <w:r w:rsidRPr="00842030">
        <w:rPr>
          <w:sz w:val="24"/>
          <w:szCs w:val="24"/>
        </w:rPr>
        <w:t xml:space="preserve">, </w:t>
      </w:r>
      <w:proofErr w:type="spellStart"/>
      <w:r w:rsidRPr="00842030">
        <w:rPr>
          <w:sz w:val="24"/>
          <w:szCs w:val="24"/>
        </w:rPr>
        <w:t>haloperidol</w:t>
      </w:r>
      <w:proofErr w:type="spellEnd"/>
      <w:r w:rsidRPr="00842030">
        <w:rPr>
          <w:sz w:val="24"/>
          <w:szCs w:val="24"/>
        </w:rPr>
        <w:t xml:space="preserve">, </w:t>
      </w:r>
      <w:proofErr w:type="spellStart"/>
      <w:r w:rsidRPr="00842030">
        <w:rPr>
          <w:sz w:val="24"/>
          <w:szCs w:val="24"/>
        </w:rPr>
        <w:t>droperidol</w:t>
      </w:r>
      <w:proofErr w:type="spellEnd"/>
      <w:r w:rsidRPr="00842030">
        <w:rPr>
          <w:sz w:val="24"/>
          <w:szCs w:val="24"/>
        </w:rPr>
        <w:t xml:space="preserve">). </w:t>
      </w:r>
    </w:p>
    <w:p w:rsidR="00C651CC" w:rsidRPr="00842030" w:rsidRDefault="00C651CC" w:rsidP="00C651CC">
      <w:pPr>
        <w:numPr>
          <w:ilvl w:val="0"/>
          <w:numId w:val="9"/>
        </w:numPr>
        <w:tabs>
          <w:tab w:val="clear" w:pos="1575"/>
        </w:tabs>
        <w:ind w:left="1276" w:hanging="425"/>
        <w:rPr>
          <w:sz w:val="24"/>
          <w:szCs w:val="24"/>
        </w:rPr>
      </w:pPr>
      <w:r w:rsidRPr="00842030">
        <w:rPr>
          <w:sz w:val="24"/>
          <w:szCs w:val="24"/>
        </w:rPr>
        <w:t xml:space="preserve">Andre (f.eks. </w:t>
      </w:r>
      <w:proofErr w:type="spellStart"/>
      <w:r w:rsidRPr="00842030">
        <w:rPr>
          <w:sz w:val="24"/>
          <w:szCs w:val="24"/>
        </w:rPr>
        <w:t>bepridil</w:t>
      </w:r>
      <w:proofErr w:type="spellEnd"/>
      <w:r w:rsidRPr="00842030">
        <w:rPr>
          <w:sz w:val="24"/>
          <w:szCs w:val="24"/>
        </w:rPr>
        <w:t xml:space="preserve">, </w:t>
      </w:r>
      <w:proofErr w:type="spellStart"/>
      <w:r w:rsidRPr="00842030">
        <w:rPr>
          <w:sz w:val="24"/>
          <w:szCs w:val="24"/>
        </w:rPr>
        <w:t>cisaprid</w:t>
      </w:r>
      <w:proofErr w:type="spellEnd"/>
      <w:r w:rsidRPr="00842030">
        <w:rPr>
          <w:sz w:val="24"/>
          <w:szCs w:val="24"/>
        </w:rPr>
        <w:t xml:space="preserve">, </w:t>
      </w:r>
      <w:proofErr w:type="spellStart"/>
      <w:r w:rsidRPr="00842030">
        <w:rPr>
          <w:sz w:val="24"/>
          <w:szCs w:val="24"/>
        </w:rPr>
        <w:t>diphemanil</w:t>
      </w:r>
      <w:proofErr w:type="spellEnd"/>
      <w:r w:rsidRPr="00842030">
        <w:rPr>
          <w:sz w:val="24"/>
          <w:szCs w:val="24"/>
        </w:rPr>
        <w:t xml:space="preserve">, </w:t>
      </w:r>
      <w:proofErr w:type="spellStart"/>
      <w:r w:rsidRPr="00842030">
        <w:rPr>
          <w:sz w:val="24"/>
          <w:szCs w:val="24"/>
        </w:rPr>
        <w:t>erythromycin</w:t>
      </w:r>
      <w:proofErr w:type="spellEnd"/>
      <w:r w:rsidRPr="00842030">
        <w:rPr>
          <w:sz w:val="24"/>
          <w:szCs w:val="24"/>
        </w:rPr>
        <w:t xml:space="preserve"> IV, </w:t>
      </w:r>
      <w:proofErr w:type="spellStart"/>
      <w:r w:rsidRPr="00842030">
        <w:rPr>
          <w:sz w:val="24"/>
          <w:szCs w:val="24"/>
        </w:rPr>
        <w:t>halofantrin</w:t>
      </w:r>
      <w:proofErr w:type="spellEnd"/>
      <w:r w:rsidRPr="00842030">
        <w:rPr>
          <w:sz w:val="24"/>
          <w:szCs w:val="24"/>
        </w:rPr>
        <w:t xml:space="preserve">, </w:t>
      </w:r>
      <w:proofErr w:type="spellStart"/>
      <w:r w:rsidRPr="00842030">
        <w:rPr>
          <w:sz w:val="24"/>
          <w:szCs w:val="24"/>
        </w:rPr>
        <w:t>mizolastin</w:t>
      </w:r>
      <w:proofErr w:type="spellEnd"/>
      <w:r w:rsidRPr="00842030">
        <w:rPr>
          <w:sz w:val="24"/>
          <w:szCs w:val="24"/>
        </w:rPr>
        <w:t xml:space="preserve">, </w:t>
      </w:r>
      <w:proofErr w:type="spellStart"/>
      <w:r w:rsidRPr="00842030">
        <w:rPr>
          <w:sz w:val="24"/>
          <w:szCs w:val="24"/>
        </w:rPr>
        <w:t>pentamidin</w:t>
      </w:r>
      <w:proofErr w:type="spellEnd"/>
      <w:r w:rsidRPr="00842030">
        <w:rPr>
          <w:sz w:val="24"/>
          <w:szCs w:val="24"/>
        </w:rPr>
        <w:t xml:space="preserve">, </w:t>
      </w:r>
      <w:proofErr w:type="spellStart"/>
      <w:r w:rsidRPr="00842030">
        <w:rPr>
          <w:sz w:val="24"/>
          <w:szCs w:val="24"/>
        </w:rPr>
        <w:t>sparfloxacin</w:t>
      </w:r>
      <w:proofErr w:type="spellEnd"/>
      <w:r w:rsidRPr="00842030">
        <w:rPr>
          <w:sz w:val="24"/>
          <w:szCs w:val="24"/>
        </w:rPr>
        <w:t xml:space="preserve">, </w:t>
      </w:r>
      <w:proofErr w:type="spellStart"/>
      <w:r w:rsidRPr="00842030">
        <w:rPr>
          <w:sz w:val="24"/>
          <w:szCs w:val="24"/>
        </w:rPr>
        <w:t>terfenadin</w:t>
      </w:r>
      <w:proofErr w:type="spellEnd"/>
      <w:r w:rsidRPr="00842030">
        <w:rPr>
          <w:sz w:val="24"/>
          <w:szCs w:val="24"/>
        </w:rPr>
        <w:t xml:space="preserve">, </w:t>
      </w:r>
      <w:proofErr w:type="spellStart"/>
      <w:r w:rsidRPr="00842030">
        <w:rPr>
          <w:sz w:val="24"/>
          <w:szCs w:val="24"/>
        </w:rPr>
        <w:t>vincamin</w:t>
      </w:r>
      <w:proofErr w:type="spellEnd"/>
      <w:r w:rsidRPr="00842030">
        <w:rPr>
          <w:sz w:val="24"/>
          <w:szCs w:val="24"/>
        </w:rPr>
        <w:t xml:space="preserve"> IV).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Ikke-</w:t>
      </w:r>
      <w:proofErr w:type="spellStart"/>
      <w:r w:rsidRPr="00842030">
        <w:rPr>
          <w:sz w:val="24"/>
          <w:szCs w:val="24"/>
          <w:u w:val="single"/>
        </w:rPr>
        <w:t>depolariserende</w:t>
      </w:r>
      <w:proofErr w:type="spellEnd"/>
      <w:r w:rsidRPr="00842030">
        <w:rPr>
          <w:sz w:val="24"/>
          <w:szCs w:val="24"/>
          <w:u w:val="single"/>
        </w:rPr>
        <w:t xml:space="preserve"> </w:t>
      </w:r>
      <w:proofErr w:type="spellStart"/>
      <w:r w:rsidRPr="00842030">
        <w:rPr>
          <w:sz w:val="24"/>
          <w:szCs w:val="24"/>
          <w:u w:val="single"/>
        </w:rPr>
        <w:t>muskelrelaksantia</w:t>
      </w:r>
      <w:proofErr w:type="spellEnd"/>
      <w:r w:rsidRPr="00842030">
        <w:rPr>
          <w:sz w:val="24"/>
          <w:szCs w:val="24"/>
          <w:u w:val="single"/>
        </w:rPr>
        <w:t xml:space="preserve"> (f.eks. </w:t>
      </w:r>
      <w:proofErr w:type="spellStart"/>
      <w:r w:rsidRPr="00842030">
        <w:rPr>
          <w:sz w:val="24"/>
          <w:szCs w:val="24"/>
          <w:u w:val="single"/>
        </w:rPr>
        <w:t>tubocurarin</w:t>
      </w:r>
      <w:proofErr w:type="spellEnd"/>
      <w:r w:rsidRPr="00842030">
        <w:rPr>
          <w:sz w:val="24"/>
          <w:szCs w:val="24"/>
          <w:u w:val="single"/>
        </w:rPr>
        <w:t>):</w:t>
      </w:r>
    </w:p>
    <w:p w:rsidR="00C651CC" w:rsidRPr="00842030" w:rsidRDefault="00C651CC" w:rsidP="00C651CC">
      <w:pPr>
        <w:ind w:left="851"/>
        <w:rPr>
          <w:sz w:val="24"/>
          <w:szCs w:val="24"/>
        </w:rPr>
      </w:pPr>
      <w:r w:rsidRPr="00842030">
        <w:rPr>
          <w:sz w:val="24"/>
          <w:szCs w:val="24"/>
        </w:rPr>
        <w:t>Virkningen af ikke-</w:t>
      </w:r>
      <w:proofErr w:type="spellStart"/>
      <w:r w:rsidRPr="00842030">
        <w:rPr>
          <w:sz w:val="24"/>
          <w:szCs w:val="24"/>
        </w:rPr>
        <w:t>depolariserende</w:t>
      </w:r>
      <w:proofErr w:type="spellEnd"/>
      <w:r w:rsidRPr="00842030">
        <w:rPr>
          <w:sz w:val="24"/>
          <w:szCs w:val="24"/>
        </w:rPr>
        <w:t xml:space="preserve"> </w:t>
      </w:r>
      <w:proofErr w:type="spellStart"/>
      <w:r w:rsidRPr="00842030">
        <w:rPr>
          <w:sz w:val="24"/>
          <w:szCs w:val="24"/>
        </w:rPr>
        <w:t>muskelrelaksantia</w:t>
      </w:r>
      <w:proofErr w:type="spellEnd"/>
      <w:r w:rsidRPr="00842030">
        <w:rPr>
          <w:sz w:val="24"/>
          <w:szCs w:val="24"/>
        </w:rPr>
        <w:t xml:space="preserve"> kan blive forstærket af </w:t>
      </w:r>
      <w:proofErr w:type="spellStart"/>
      <w:r w:rsidRPr="00842030">
        <w:rPr>
          <w:sz w:val="24"/>
          <w:szCs w:val="24"/>
        </w:rPr>
        <w:t>hydrochlorthiazid</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Antikolinergika</w:t>
      </w:r>
      <w:proofErr w:type="spellEnd"/>
      <w:r w:rsidRPr="00842030">
        <w:rPr>
          <w:sz w:val="24"/>
          <w:szCs w:val="24"/>
          <w:u w:val="single"/>
        </w:rPr>
        <w:t xml:space="preserve"> (f.eks. atropin, </w:t>
      </w:r>
      <w:proofErr w:type="spellStart"/>
      <w:r w:rsidRPr="00842030">
        <w:rPr>
          <w:sz w:val="24"/>
          <w:szCs w:val="24"/>
          <w:u w:val="single"/>
        </w:rPr>
        <w:t>biperiden</w:t>
      </w:r>
      <w:proofErr w:type="spellEnd"/>
      <w:r w:rsidRPr="00842030">
        <w:rPr>
          <w:sz w:val="24"/>
          <w:szCs w:val="24"/>
          <w:u w:val="single"/>
        </w:rPr>
        <w:t>):</w:t>
      </w:r>
    </w:p>
    <w:p w:rsidR="00C651CC" w:rsidRPr="00842030" w:rsidRDefault="00C651CC" w:rsidP="00C651CC">
      <w:pPr>
        <w:ind w:left="851"/>
        <w:rPr>
          <w:sz w:val="24"/>
          <w:szCs w:val="24"/>
        </w:rPr>
      </w:pPr>
      <w:r w:rsidRPr="00842030">
        <w:rPr>
          <w:sz w:val="24"/>
          <w:szCs w:val="24"/>
        </w:rPr>
        <w:t xml:space="preserve">Øget biotilgængelighed af </w:t>
      </w:r>
      <w:proofErr w:type="spellStart"/>
      <w:r w:rsidRPr="00842030">
        <w:rPr>
          <w:sz w:val="24"/>
          <w:szCs w:val="24"/>
        </w:rPr>
        <w:t>thiaziddiuretika</w:t>
      </w:r>
      <w:proofErr w:type="spellEnd"/>
      <w:r w:rsidRPr="00842030">
        <w:rPr>
          <w:sz w:val="24"/>
          <w:szCs w:val="24"/>
        </w:rPr>
        <w:t xml:space="preserve"> gennem nedsættelse af </w:t>
      </w:r>
      <w:proofErr w:type="spellStart"/>
      <w:r w:rsidRPr="00842030">
        <w:rPr>
          <w:sz w:val="24"/>
          <w:szCs w:val="24"/>
        </w:rPr>
        <w:t>gastrointestinal</w:t>
      </w:r>
      <w:proofErr w:type="spellEnd"/>
      <w:r w:rsidRPr="00842030">
        <w:rPr>
          <w:sz w:val="24"/>
          <w:szCs w:val="24"/>
        </w:rPr>
        <w:t xml:space="preserve"> </w:t>
      </w:r>
      <w:proofErr w:type="spellStart"/>
      <w:r w:rsidRPr="00842030">
        <w:rPr>
          <w:sz w:val="24"/>
          <w:szCs w:val="24"/>
        </w:rPr>
        <w:t>motilitet</w:t>
      </w:r>
      <w:proofErr w:type="spellEnd"/>
      <w:r w:rsidRPr="00842030">
        <w:rPr>
          <w:sz w:val="24"/>
          <w:szCs w:val="24"/>
        </w:rPr>
        <w:t xml:space="preserve"> og ventriklens tømningshastighed.</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Antidiabetika</w:t>
      </w:r>
      <w:proofErr w:type="spellEnd"/>
      <w:r w:rsidRPr="00842030">
        <w:rPr>
          <w:sz w:val="24"/>
          <w:szCs w:val="24"/>
          <w:u w:val="single"/>
        </w:rPr>
        <w:t xml:space="preserve"> (orale midler og insulin):</w:t>
      </w:r>
    </w:p>
    <w:p w:rsidR="00C651CC" w:rsidRPr="00842030" w:rsidRDefault="00C651CC" w:rsidP="00C651CC">
      <w:pPr>
        <w:ind w:left="851"/>
        <w:rPr>
          <w:sz w:val="24"/>
          <w:szCs w:val="24"/>
        </w:rPr>
      </w:pPr>
      <w:r w:rsidRPr="00842030">
        <w:rPr>
          <w:sz w:val="24"/>
          <w:szCs w:val="24"/>
        </w:rPr>
        <w:t xml:space="preserve">Behandling med et </w:t>
      </w:r>
      <w:proofErr w:type="spellStart"/>
      <w:r w:rsidRPr="00842030">
        <w:rPr>
          <w:sz w:val="24"/>
          <w:szCs w:val="24"/>
        </w:rPr>
        <w:t>thiazid</w:t>
      </w:r>
      <w:proofErr w:type="spellEnd"/>
      <w:r w:rsidRPr="00842030">
        <w:rPr>
          <w:sz w:val="24"/>
          <w:szCs w:val="24"/>
        </w:rPr>
        <w:t xml:space="preserve"> kan påvirke </w:t>
      </w:r>
      <w:proofErr w:type="spellStart"/>
      <w:r w:rsidRPr="00842030">
        <w:rPr>
          <w:sz w:val="24"/>
          <w:szCs w:val="24"/>
        </w:rPr>
        <w:t>glucosetolerancen</w:t>
      </w:r>
      <w:proofErr w:type="spellEnd"/>
      <w:r w:rsidRPr="00842030">
        <w:rPr>
          <w:sz w:val="24"/>
          <w:szCs w:val="24"/>
        </w:rPr>
        <w:t xml:space="preserve">. Der kan være behov for dosis-justering af det pågældende </w:t>
      </w:r>
      <w:proofErr w:type="spellStart"/>
      <w:r w:rsidRPr="00842030">
        <w:rPr>
          <w:sz w:val="24"/>
          <w:szCs w:val="24"/>
        </w:rPr>
        <w:t>antidiabetikum</w:t>
      </w:r>
      <w:proofErr w:type="spellEnd"/>
      <w:r w:rsidRPr="00842030">
        <w:rPr>
          <w:sz w:val="24"/>
          <w:szCs w:val="24"/>
        </w:rPr>
        <w:t xml:space="preserve"> (se pkt. 4.4)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Metformin</w:t>
      </w:r>
      <w:proofErr w:type="spellEnd"/>
      <w:r w:rsidRPr="00842030">
        <w:rPr>
          <w:sz w:val="24"/>
          <w:szCs w:val="24"/>
          <w:u w:val="single"/>
        </w:rPr>
        <w:t>:</w:t>
      </w:r>
    </w:p>
    <w:p w:rsidR="00C651CC" w:rsidRPr="00842030" w:rsidRDefault="00C651CC" w:rsidP="00C651CC">
      <w:pPr>
        <w:ind w:left="851"/>
        <w:rPr>
          <w:sz w:val="24"/>
          <w:szCs w:val="24"/>
        </w:rPr>
      </w:pPr>
      <w:proofErr w:type="spellStart"/>
      <w:r w:rsidRPr="00842030">
        <w:rPr>
          <w:sz w:val="24"/>
          <w:szCs w:val="24"/>
        </w:rPr>
        <w:t>Metformin</w:t>
      </w:r>
      <w:proofErr w:type="spellEnd"/>
      <w:r w:rsidRPr="00842030">
        <w:rPr>
          <w:sz w:val="24"/>
          <w:szCs w:val="24"/>
        </w:rPr>
        <w:t xml:space="preserve"> bør anvendes med forsigtighed på grund af risikoen for </w:t>
      </w:r>
      <w:proofErr w:type="spellStart"/>
      <w:r w:rsidRPr="00842030">
        <w:rPr>
          <w:sz w:val="24"/>
          <w:szCs w:val="24"/>
        </w:rPr>
        <w:t>lactacidose</w:t>
      </w:r>
      <w:proofErr w:type="spellEnd"/>
      <w:r w:rsidRPr="00842030">
        <w:rPr>
          <w:sz w:val="24"/>
          <w:szCs w:val="24"/>
        </w:rPr>
        <w:t xml:space="preserve"> induceret af muligt nyrefunktionssvigt forbundet med </w:t>
      </w:r>
      <w:proofErr w:type="spellStart"/>
      <w:r w:rsidRPr="00842030">
        <w:rPr>
          <w:sz w:val="24"/>
          <w:szCs w:val="24"/>
        </w:rPr>
        <w:t>hydrochlorthiazid</w:t>
      </w:r>
      <w:proofErr w:type="spellEnd"/>
      <w:r w:rsidRPr="00842030">
        <w:rPr>
          <w:sz w:val="24"/>
          <w:szCs w:val="24"/>
        </w:rPr>
        <w:t xml:space="preserve">. </w:t>
      </w:r>
    </w:p>
    <w:p w:rsidR="00C651CC" w:rsidRPr="00842030" w:rsidRDefault="00C651CC" w:rsidP="00C651CC">
      <w:pPr>
        <w:ind w:left="851" w:hanging="851"/>
        <w:rPr>
          <w:i/>
          <w:sz w:val="24"/>
          <w:szCs w:val="24"/>
        </w:rPr>
      </w:pPr>
    </w:p>
    <w:p w:rsidR="00C651CC" w:rsidRPr="00842030" w:rsidRDefault="00C651CC" w:rsidP="00C651CC">
      <w:pPr>
        <w:ind w:left="851"/>
        <w:rPr>
          <w:sz w:val="24"/>
          <w:szCs w:val="24"/>
          <w:u w:val="single"/>
        </w:rPr>
      </w:pPr>
      <w:r w:rsidRPr="00842030">
        <w:rPr>
          <w:sz w:val="24"/>
          <w:szCs w:val="24"/>
          <w:u w:val="single"/>
        </w:rPr>
        <w:t xml:space="preserve">Betablokkere og diazoxid: </w:t>
      </w:r>
    </w:p>
    <w:p w:rsidR="00C651CC" w:rsidRPr="00842030" w:rsidRDefault="00C651CC" w:rsidP="00C651CC">
      <w:pPr>
        <w:ind w:left="851"/>
        <w:rPr>
          <w:sz w:val="24"/>
          <w:szCs w:val="24"/>
        </w:rPr>
      </w:pPr>
      <w:proofErr w:type="spellStart"/>
      <w:r w:rsidRPr="00842030">
        <w:rPr>
          <w:sz w:val="24"/>
          <w:szCs w:val="24"/>
        </w:rPr>
        <w:t>Thiazider</w:t>
      </w:r>
      <w:proofErr w:type="spellEnd"/>
      <w:r w:rsidRPr="00842030">
        <w:rPr>
          <w:sz w:val="24"/>
          <w:szCs w:val="24"/>
        </w:rPr>
        <w:t xml:space="preserve"> kan forstærke den </w:t>
      </w:r>
      <w:proofErr w:type="spellStart"/>
      <w:r w:rsidRPr="00842030">
        <w:rPr>
          <w:sz w:val="24"/>
          <w:szCs w:val="24"/>
        </w:rPr>
        <w:t>hyperglykæmiske</w:t>
      </w:r>
      <w:proofErr w:type="spellEnd"/>
      <w:r w:rsidRPr="00842030">
        <w:rPr>
          <w:sz w:val="24"/>
          <w:szCs w:val="24"/>
        </w:rPr>
        <w:t xml:space="preserve"> virkning af betablokkere og diazoxid.</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Pressoraminer</w:t>
      </w:r>
      <w:proofErr w:type="spellEnd"/>
      <w:r w:rsidRPr="00842030">
        <w:rPr>
          <w:sz w:val="24"/>
          <w:szCs w:val="24"/>
          <w:u w:val="single"/>
        </w:rPr>
        <w:t xml:space="preserve"> (f.eks. adrenalin):</w:t>
      </w:r>
    </w:p>
    <w:p w:rsidR="00C651CC" w:rsidRPr="00842030" w:rsidRDefault="00C651CC" w:rsidP="00C651CC">
      <w:pPr>
        <w:ind w:left="851"/>
        <w:rPr>
          <w:sz w:val="24"/>
          <w:szCs w:val="24"/>
        </w:rPr>
      </w:pPr>
      <w:r w:rsidRPr="00842030">
        <w:rPr>
          <w:sz w:val="24"/>
          <w:szCs w:val="24"/>
        </w:rPr>
        <w:t xml:space="preserve">Virkningen af </w:t>
      </w:r>
      <w:proofErr w:type="spellStart"/>
      <w:r w:rsidRPr="00842030">
        <w:rPr>
          <w:sz w:val="24"/>
          <w:szCs w:val="24"/>
        </w:rPr>
        <w:t>pressoraminer</w:t>
      </w:r>
      <w:proofErr w:type="spellEnd"/>
      <w:r w:rsidRPr="00842030">
        <w:rPr>
          <w:sz w:val="24"/>
          <w:szCs w:val="24"/>
        </w:rPr>
        <w:t xml:space="preserve"> kan blive svækket.</w:t>
      </w:r>
    </w:p>
    <w:p w:rsidR="00C651CC" w:rsidRPr="00842030" w:rsidRDefault="00C651CC" w:rsidP="00C651CC">
      <w:pPr>
        <w:ind w:left="851" w:hanging="851"/>
        <w:rPr>
          <w:i/>
          <w:sz w:val="24"/>
          <w:szCs w:val="24"/>
        </w:rPr>
      </w:pPr>
    </w:p>
    <w:p w:rsidR="00C651CC" w:rsidRPr="00842030" w:rsidRDefault="00C651CC" w:rsidP="00C651CC">
      <w:pPr>
        <w:ind w:left="851"/>
        <w:rPr>
          <w:sz w:val="24"/>
          <w:szCs w:val="24"/>
          <w:u w:val="single"/>
        </w:rPr>
      </w:pPr>
      <w:r w:rsidRPr="00842030">
        <w:rPr>
          <w:sz w:val="24"/>
          <w:szCs w:val="24"/>
          <w:u w:val="single"/>
        </w:rPr>
        <w:t>Lægemidler, der anvendes til behandling af urinsyregigt (</w:t>
      </w:r>
      <w:proofErr w:type="spellStart"/>
      <w:r w:rsidRPr="00842030">
        <w:rPr>
          <w:sz w:val="24"/>
          <w:szCs w:val="24"/>
          <w:u w:val="single"/>
        </w:rPr>
        <w:t>probenecid</w:t>
      </w:r>
      <w:proofErr w:type="spellEnd"/>
      <w:r w:rsidRPr="00842030">
        <w:rPr>
          <w:sz w:val="24"/>
          <w:szCs w:val="24"/>
          <w:u w:val="single"/>
        </w:rPr>
        <w:t xml:space="preserve">, </w:t>
      </w:r>
      <w:proofErr w:type="spellStart"/>
      <w:r w:rsidRPr="00842030">
        <w:rPr>
          <w:sz w:val="24"/>
          <w:szCs w:val="24"/>
          <w:u w:val="single"/>
        </w:rPr>
        <w:t>sulfinpyrazon</w:t>
      </w:r>
      <w:proofErr w:type="spellEnd"/>
      <w:r w:rsidRPr="00842030">
        <w:rPr>
          <w:sz w:val="24"/>
          <w:szCs w:val="24"/>
          <w:u w:val="single"/>
        </w:rPr>
        <w:t xml:space="preserve"> og </w:t>
      </w:r>
      <w:proofErr w:type="spellStart"/>
      <w:r w:rsidRPr="00842030">
        <w:rPr>
          <w:sz w:val="24"/>
          <w:szCs w:val="24"/>
          <w:u w:val="single"/>
        </w:rPr>
        <w:t>allopurinol</w:t>
      </w:r>
      <w:proofErr w:type="spellEnd"/>
      <w:r w:rsidRPr="00842030">
        <w:rPr>
          <w:sz w:val="24"/>
          <w:szCs w:val="24"/>
          <w:u w:val="single"/>
        </w:rPr>
        <w:t>):</w:t>
      </w:r>
    </w:p>
    <w:p w:rsidR="00C651CC" w:rsidRPr="00842030" w:rsidRDefault="00C651CC" w:rsidP="00C651CC">
      <w:pPr>
        <w:ind w:left="851"/>
        <w:rPr>
          <w:sz w:val="24"/>
          <w:szCs w:val="24"/>
        </w:rPr>
      </w:pPr>
      <w:r w:rsidRPr="00842030">
        <w:rPr>
          <w:sz w:val="24"/>
          <w:szCs w:val="24"/>
        </w:rPr>
        <w:t xml:space="preserve">Da </w:t>
      </w:r>
      <w:proofErr w:type="spellStart"/>
      <w:r w:rsidRPr="00842030">
        <w:rPr>
          <w:sz w:val="24"/>
          <w:szCs w:val="24"/>
        </w:rPr>
        <w:t>hydrochlorthiazid</w:t>
      </w:r>
      <w:proofErr w:type="spellEnd"/>
      <w:r w:rsidRPr="00842030">
        <w:rPr>
          <w:sz w:val="24"/>
          <w:szCs w:val="24"/>
        </w:rPr>
        <w:t xml:space="preserve"> kan øge niveauet af serum-</w:t>
      </w:r>
      <w:proofErr w:type="spellStart"/>
      <w:r w:rsidRPr="00842030">
        <w:rPr>
          <w:sz w:val="24"/>
          <w:szCs w:val="24"/>
        </w:rPr>
        <w:t>urinsyret</w:t>
      </w:r>
      <w:proofErr w:type="spellEnd"/>
      <w:r w:rsidRPr="00842030">
        <w:rPr>
          <w:sz w:val="24"/>
          <w:szCs w:val="24"/>
        </w:rPr>
        <w:t xml:space="preserve">, kan der opstå behov for dosisjustering af </w:t>
      </w:r>
      <w:proofErr w:type="spellStart"/>
      <w:r w:rsidRPr="00842030">
        <w:rPr>
          <w:sz w:val="24"/>
          <w:szCs w:val="24"/>
        </w:rPr>
        <w:t>urikosuriske</w:t>
      </w:r>
      <w:proofErr w:type="spellEnd"/>
      <w:r w:rsidRPr="00842030">
        <w:rPr>
          <w:sz w:val="24"/>
          <w:szCs w:val="24"/>
        </w:rPr>
        <w:t xml:space="preserve"> lægemidler. Derfor kan det blive nødvendigt at øge doseringen af </w:t>
      </w:r>
      <w:proofErr w:type="spellStart"/>
      <w:r w:rsidRPr="00842030">
        <w:rPr>
          <w:sz w:val="24"/>
          <w:szCs w:val="24"/>
        </w:rPr>
        <w:t>probenecid</w:t>
      </w:r>
      <w:proofErr w:type="spellEnd"/>
      <w:r w:rsidRPr="00842030">
        <w:rPr>
          <w:sz w:val="24"/>
          <w:szCs w:val="24"/>
        </w:rPr>
        <w:t xml:space="preserve"> eller </w:t>
      </w:r>
      <w:proofErr w:type="spellStart"/>
      <w:r w:rsidRPr="00842030">
        <w:rPr>
          <w:sz w:val="24"/>
          <w:szCs w:val="24"/>
        </w:rPr>
        <w:t>sulfinpyrazon</w:t>
      </w:r>
      <w:proofErr w:type="spellEnd"/>
      <w:r w:rsidRPr="00842030">
        <w:rPr>
          <w:sz w:val="24"/>
          <w:szCs w:val="24"/>
        </w:rPr>
        <w:t xml:space="preserve">. Samtidig administration af et </w:t>
      </w:r>
      <w:proofErr w:type="spellStart"/>
      <w:r w:rsidRPr="00842030">
        <w:rPr>
          <w:sz w:val="24"/>
          <w:szCs w:val="24"/>
        </w:rPr>
        <w:t>thiazid</w:t>
      </w:r>
      <w:proofErr w:type="spellEnd"/>
      <w:r w:rsidRPr="00842030">
        <w:rPr>
          <w:sz w:val="24"/>
          <w:szCs w:val="24"/>
        </w:rPr>
        <w:t xml:space="preserve"> kan øge </w:t>
      </w:r>
      <w:proofErr w:type="spellStart"/>
      <w:r w:rsidRPr="00842030">
        <w:rPr>
          <w:sz w:val="24"/>
          <w:szCs w:val="24"/>
        </w:rPr>
        <w:t>incidensen</w:t>
      </w:r>
      <w:proofErr w:type="spellEnd"/>
      <w:r w:rsidRPr="00842030">
        <w:rPr>
          <w:sz w:val="24"/>
          <w:szCs w:val="24"/>
        </w:rPr>
        <w:t xml:space="preserve"> af overfølsomhedsreaktioner over for </w:t>
      </w:r>
      <w:proofErr w:type="spellStart"/>
      <w:r w:rsidRPr="00842030">
        <w:rPr>
          <w:sz w:val="24"/>
          <w:szCs w:val="24"/>
        </w:rPr>
        <w:t>allopurinol</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Amantadin</w:t>
      </w:r>
      <w:proofErr w:type="spellEnd"/>
      <w:r w:rsidRPr="00842030">
        <w:rPr>
          <w:sz w:val="24"/>
          <w:szCs w:val="24"/>
          <w:u w:val="single"/>
        </w:rPr>
        <w:t>:</w:t>
      </w:r>
    </w:p>
    <w:p w:rsidR="00C651CC" w:rsidRPr="00842030" w:rsidRDefault="00C651CC" w:rsidP="00C651CC">
      <w:pPr>
        <w:ind w:left="851"/>
        <w:rPr>
          <w:sz w:val="24"/>
          <w:szCs w:val="24"/>
        </w:rPr>
      </w:pPr>
      <w:proofErr w:type="spellStart"/>
      <w:r w:rsidRPr="00842030">
        <w:rPr>
          <w:sz w:val="24"/>
          <w:szCs w:val="24"/>
        </w:rPr>
        <w:t>Thiazid</w:t>
      </w:r>
      <w:proofErr w:type="spellEnd"/>
      <w:r w:rsidRPr="00842030">
        <w:rPr>
          <w:sz w:val="24"/>
          <w:szCs w:val="24"/>
        </w:rPr>
        <w:t xml:space="preserve"> kan øge risikoen for bivirkninger af </w:t>
      </w:r>
      <w:proofErr w:type="spellStart"/>
      <w:r w:rsidRPr="00842030">
        <w:rPr>
          <w:sz w:val="24"/>
          <w:szCs w:val="24"/>
        </w:rPr>
        <w:t>amantadin</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Cytostatika</w:t>
      </w:r>
      <w:proofErr w:type="spellEnd"/>
      <w:r w:rsidRPr="00842030">
        <w:rPr>
          <w:sz w:val="24"/>
          <w:szCs w:val="24"/>
          <w:u w:val="single"/>
        </w:rPr>
        <w:t xml:space="preserve"> (f.eks. </w:t>
      </w:r>
      <w:proofErr w:type="spellStart"/>
      <w:r w:rsidRPr="00842030">
        <w:rPr>
          <w:sz w:val="24"/>
          <w:szCs w:val="24"/>
          <w:u w:val="single"/>
        </w:rPr>
        <w:t>cyclophosphamid</w:t>
      </w:r>
      <w:proofErr w:type="spellEnd"/>
      <w:r w:rsidRPr="00842030">
        <w:rPr>
          <w:sz w:val="24"/>
          <w:szCs w:val="24"/>
          <w:u w:val="single"/>
        </w:rPr>
        <w:t xml:space="preserve">, </w:t>
      </w:r>
      <w:proofErr w:type="spellStart"/>
      <w:r w:rsidRPr="00842030">
        <w:rPr>
          <w:sz w:val="24"/>
          <w:szCs w:val="24"/>
          <w:u w:val="single"/>
        </w:rPr>
        <w:t>methotrexat</w:t>
      </w:r>
      <w:proofErr w:type="spellEnd"/>
      <w:r w:rsidRPr="00842030">
        <w:rPr>
          <w:sz w:val="24"/>
          <w:szCs w:val="24"/>
          <w:u w:val="single"/>
        </w:rPr>
        <w:t>):</w:t>
      </w:r>
    </w:p>
    <w:p w:rsidR="00C651CC" w:rsidRPr="00842030" w:rsidRDefault="00C651CC" w:rsidP="00C651CC">
      <w:pPr>
        <w:ind w:left="851"/>
        <w:rPr>
          <w:sz w:val="24"/>
          <w:szCs w:val="24"/>
        </w:rPr>
      </w:pPr>
      <w:proofErr w:type="spellStart"/>
      <w:r w:rsidRPr="00842030">
        <w:rPr>
          <w:sz w:val="24"/>
          <w:szCs w:val="24"/>
        </w:rPr>
        <w:t>Thiazider</w:t>
      </w:r>
      <w:proofErr w:type="spellEnd"/>
      <w:r w:rsidRPr="00842030">
        <w:rPr>
          <w:sz w:val="24"/>
          <w:szCs w:val="24"/>
        </w:rPr>
        <w:t xml:space="preserve"> kan reducere </w:t>
      </w:r>
      <w:proofErr w:type="spellStart"/>
      <w:r w:rsidRPr="00842030">
        <w:rPr>
          <w:sz w:val="24"/>
          <w:szCs w:val="24"/>
        </w:rPr>
        <w:t>renal</w:t>
      </w:r>
      <w:proofErr w:type="spellEnd"/>
      <w:r w:rsidRPr="00842030">
        <w:rPr>
          <w:sz w:val="24"/>
          <w:szCs w:val="24"/>
        </w:rPr>
        <w:t xml:space="preserve"> udskillelse af </w:t>
      </w:r>
      <w:proofErr w:type="spellStart"/>
      <w:r w:rsidRPr="00842030">
        <w:rPr>
          <w:sz w:val="24"/>
          <w:szCs w:val="24"/>
        </w:rPr>
        <w:t>cytostatika</w:t>
      </w:r>
      <w:proofErr w:type="spellEnd"/>
      <w:r w:rsidRPr="00842030">
        <w:rPr>
          <w:sz w:val="24"/>
          <w:szCs w:val="24"/>
        </w:rPr>
        <w:t xml:space="preserve"> og forstærke den </w:t>
      </w:r>
      <w:proofErr w:type="spellStart"/>
      <w:r w:rsidRPr="00842030">
        <w:rPr>
          <w:sz w:val="24"/>
          <w:szCs w:val="24"/>
        </w:rPr>
        <w:t>myelo</w:t>
      </w:r>
      <w:r w:rsidRPr="00842030">
        <w:rPr>
          <w:sz w:val="24"/>
          <w:szCs w:val="24"/>
        </w:rPr>
        <w:softHyphen/>
        <w:t>suppressive</w:t>
      </w:r>
      <w:proofErr w:type="spellEnd"/>
      <w:r w:rsidRPr="00842030">
        <w:rPr>
          <w:sz w:val="24"/>
          <w:szCs w:val="24"/>
        </w:rPr>
        <w:t xml:space="preserve"> virkning.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Salicylater</w:t>
      </w:r>
      <w:proofErr w:type="spellEnd"/>
      <w:r w:rsidRPr="00842030">
        <w:rPr>
          <w:sz w:val="24"/>
          <w:szCs w:val="24"/>
          <w:u w:val="single"/>
        </w:rPr>
        <w:t>:</w:t>
      </w:r>
    </w:p>
    <w:p w:rsidR="00C651CC" w:rsidRPr="00842030" w:rsidRDefault="00C651CC" w:rsidP="00C651CC">
      <w:pPr>
        <w:ind w:left="851"/>
        <w:rPr>
          <w:sz w:val="24"/>
          <w:szCs w:val="24"/>
        </w:rPr>
      </w:pPr>
      <w:r w:rsidRPr="00842030">
        <w:rPr>
          <w:sz w:val="24"/>
          <w:szCs w:val="24"/>
        </w:rPr>
        <w:t xml:space="preserve">Ved højt doserede </w:t>
      </w:r>
      <w:proofErr w:type="spellStart"/>
      <w:r w:rsidRPr="00842030">
        <w:rPr>
          <w:sz w:val="24"/>
          <w:szCs w:val="24"/>
        </w:rPr>
        <w:t>salicylater</w:t>
      </w:r>
      <w:proofErr w:type="spellEnd"/>
      <w:r w:rsidRPr="00842030">
        <w:rPr>
          <w:sz w:val="24"/>
          <w:szCs w:val="24"/>
        </w:rPr>
        <w:t xml:space="preserve"> kan </w:t>
      </w:r>
      <w:proofErr w:type="spellStart"/>
      <w:r w:rsidRPr="00842030">
        <w:rPr>
          <w:sz w:val="24"/>
          <w:szCs w:val="24"/>
        </w:rPr>
        <w:t>hydrochlorthiazid</w:t>
      </w:r>
      <w:proofErr w:type="spellEnd"/>
      <w:r w:rsidRPr="00842030">
        <w:rPr>
          <w:sz w:val="24"/>
          <w:szCs w:val="24"/>
        </w:rPr>
        <w:t xml:space="preserve"> forstærke den toksiske virkning af </w:t>
      </w:r>
      <w:proofErr w:type="spellStart"/>
      <w:r w:rsidRPr="00842030">
        <w:rPr>
          <w:sz w:val="24"/>
          <w:szCs w:val="24"/>
        </w:rPr>
        <w:t>salicylater</w:t>
      </w:r>
      <w:proofErr w:type="spellEnd"/>
      <w:r w:rsidRPr="00842030">
        <w:rPr>
          <w:sz w:val="24"/>
          <w:szCs w:val="24"/>
        </w:rPr>
        <w:t xml:space="preserve"> på centralnervesystemet.</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Methyldopa</w:t>
      </w:r>
      <w:proofErr w:type="spellEnd"/>
      <w:r w:rsidRPr="00842030">
        <w:rPr>
          <w:sz w:val="24"/>
          <w:szCs w:val="24"/>
          <w:u w:val="single"/>
        </w:rPr>
        <w:t xml:space="preserve">: </w:t>
      </w:r>
    </w:p>
    <w:p w:rsidR="00C651CC" w:rsidRPr="00842030" w:rsidRDefault="00C651CC" w:rsidP="00C651CC">
      <w:pPr>
        <w:ind w:left="851"/>
        <w:rPr>
          <w:sz w:val="24"/>
          <w:szCs w:val="24"/>
        </w:rPr>
      </w:pPr>
      <w:r w:rsidRPr="00842030">
        <w:rPr>
          <w:sz w:val="24"/>
          <w:szCs w:val="24"/>
        </w:rPr>
        <w:t xml:space="preserve">Der foreligger enkeltstående rapporter om </w:t>
      </w:r>
      <w:proofErr w:type="spellStart"/>
      <w:r w:rsidRPr="00842030">
        <w:rPr>
          <w:sz w:val="24"/>
          <w:szCs w:val="24"/>
        </w:rPr>
        <w:t>hæmolytisk</w:t>
      </w:r>
      <w:proofErr w:type="spellEnd"/>
      <w:r w:rsidRPr="00842030">
        <w:rPr>
          <w:sz w:val="24"/>
          <w:szCs w:val="24"/>
        </w:rPr>
        <w:t xml:space="preserve"> anæmi, som forekom ved samtidig brug af </w:t>
      </w:r>
      <w:proofErr w:type="spellStart"/>
      <w:r w:rsidRPr="00842030">
        <w:rPr>
          <w:sz w:val="24"/>
          <w:szCs w:val="24"/>
        </w:rPr>
        <w:t>hydrochlorthiazid</w:t>
      </w:r>
      <w:proofErr w:type="spellEnd"/>
      <w:r w:rsidRPr="00842030">
        <w:rPr>
          <w:sz w:val="24"/>
          <w:szCs w:val="24"/>
        </w:rPr>
        <w:t xml:space="preserve"> og </w:t>
      </w:r>
      <w:proofErr w:type="spellStart"/>
      <w:r w:rsidRPr="00842030">
        <w:rPr>
          <w:sz w:val="24"/>
          <w:szCs w:val="24"/>
        </w:rPr>
        <w:t>methyldopa</w:t>
      </w:r>
      <w:proofErr w:type="spellEnd"/>
      <w:r w:rsidRPr="00842030">
        <w:rPr>
          <w:sz w:val="24"/>
          <w:szCs w:val="24"/>
        </w:rPr>
        <w:t>.</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Ciclosporin</w:t>
      </w:r>
      <w:proofErr w:type="spellEnd"/>
      <w:r w:rsidRPr="00842030">
        <w:rPr>
          <w:sz w:val="24"/>
          <w:szCs w:val="24"/>
          <w:u w:val="single"/>
        </w:rPr>
        <w:t xml:space="preserve">: </w:t>
      </w:r>
    </w:p>
    <w:p w:rsidR="00C651CC" w:rsidRPr="00842030" w:rsidRDefault="00C651CC" w:rsidP="00C651CC">
      <w:pPr>
        <w:ind w:left="851"/>
        <w:rPr>
          <w:sz w:val="24"/>
          <w:szCs w:val="24"/>
        </w:rPr>
      </w:pPr>
      <w:r w:rsidRPr="00842030">
        <w:rPr>
          <w:sz w:val="24"/>
          <w:szCs w:val="24"/>
        </w:rPr>
        <w:t xml:space="preserve">Samtidig behandling med </w:t>
      </w:r>
      <w:proofErr w:type="spellStart"/>
      <w:r w:rsidRPr="00842030">
        <w:rPr>
          <w:sz w:val="24"/>
          <w:szCs w:val="24"/>
        </w:rPr>
        <w:t>ciclosporin</w:t>
      </w:r>
      <w:proofErr w:type="spellEnd"/>
      <w:r w:rsidRPr="00842030">
        <w:rPr>
          <w:sz w:val="24"/>
          <w:szCs w:val="24"/>
        </w:rPr>
        <w:t xml:space="preserve"> kan øge risikoen for </w:t>
      </w:r>
      <w:proofErr w:type="spellStart"/>
      <w:r w:rsidRPr="00842030">
        <w:rPr>
          <w:sz w:val="24"/>
          <w:szCs w:val="24"/>
        </w:rPr>
        <w:t>hyperurikæmi</w:t>
      </w:r>
      <w:proofErr w:type="spellEnd"/>
      <w:r w:rsidRPr="00842030">
        <w:rPr>
          <w:sz w:val="24"/>
          <w:szCs w:val="24"/>
        </w:rPr>
        <w:t xml:space="preserve"> og urinsyregigt-lignende komplikationer.</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Tetracycliner</w:t>
      </w:r>
      <w:proofErr w:type="spellEnd"/>
      <w:r w:rsidRPr="00842030">
        <w:rPr>
          <w:sz w:val="24"/>
          <w:szCs w:val="24"/>
          <w:u w:val="single"/>
        </w:rPr>
        <w:t xml:space="preserve">: </w:t>
      </w:r>
    </w:p>
    <w:p w:rsidR="00C651CC" w:rsidRPr="00842030" w:rsidRDefault="00C651CC" w:rsidP="00C651CC">
      <w:pPr>
        <w:ind w:left="851"/>
        <w:rPr>
          <w:sz w:val="24"/>
          <w:szCs w:val="24"/>
        </w:rPr>
      </w:pPr>
      <w:r w:rsidRPr="00842030">
        <w:rPr>
          <w:sz w:val="24"/>
          <w:szCs w:val="24"/>
        </w:rPr>
        <w:t xml:space="preserve">Samtidig administration af </w:t>
      </w:r>
      <w:proofErr w:type="spellStart"/>
      <w:r w:rsidRPr="00842030">
        <w:rPr>
          <w:sz w:val="24"/>
          <w:szCs w:val="24"/>
        </w:rPr>
        <w:t>tetracycliner</w:t>
      </w:r>
      <w:proofErr w:type="spellEnd"/>
      <w:r w:rsidRPr="00842030">
        <w:rPr>
          <w:sz w:val="24"/>
          <w:szCs w:val="24"/>
        </w:rPr>
        <w:t xml:space="preserve"> og </w:t>
      </w:r>
      <w:proofErr w:type="spellStart"/>
      <w:r w:rsidRPr="00842030">
        <w:rPr>
          <w:sz w:val="24"/>
          <w:szCs w:val="24"/>
        </w:rPr>
        <w:t>thiazider</w:t>
      </w:r>
      <w:proofErr w:type="spellEnd"/>
      <w:r w:rsidRPr="00842030">
        <w:rPr>
          <w:sz w:val="24"/>
          <w:szCs w:val="24"/>
        </w:rPr>
        <w:t xml:space="preserve"> øger risikoen for </w:t>
      </w:r>
      <w:proofErr w:type="spellStart"/>
      <w:r w:rsidRPr="00842030">
        <w:rPr>
          <w:sz w:val="24"/>
          <w:szCs w:val="24"/>
        </w:rPr>
        <w:t>tetracyclin</w:t>
      </w:r>
      <w:proofErr w:type="spellEnd"/>
      <w:r w:rsidRPr="00842030">
        <w:rPr>
          <w:sz w:val="24"/>
          <w:szCs w:val="24"/>
        </w:rPr>
        <w:t xml:space="preserve">-induceret øgning af </w:t>
      </w:r>
      <w:proofErr w:type="spellStart"/>
      <w:r w:rsidRPr="00842030">
        <w:rPr>
          <w:sz w:val="24"/>
          <w:szCs w:val="24"/>
        </w:rPr>
        <w:t>carbamid</w:t>
      </w:r>
      <w:proofErr w:type="spellEnd"/>
      <w:r w:rsidRPr="00842030">
        <w:rPr>
          <w:sz w:val="24"/>
          <w:szCs w:val="24"/>
        </w:rPr>
        <w:t xml:space="preserve">. Denne interaktion indtræffer formentlig ikke med </w:t>
      </w:r>
      <w:proofErr w:type="spellStart"/>
      <w:r w:rsidRPr="00842030">
        <w:rPr>
          <w:sz w:val="24"/>
          <w:szCs w:val="24"/>
        </w:rPr>
        <w:t>doxycyclin</w:t>
      </w:r>
      <w:proofErr w:type="spellEnd"/>
      <w:r w:rsidRPr="00842030">
        <w:rPr>
          <w:sz w:val="24"/>
          <w:szCs w:val="24"/>
        </w:rPr>
        <w:t>.</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C651CC" w:rsidRPr="00842030" w:rsidRDefault="00C651CC" w:rsidP="00C651CC">
      <w:pPr>
        <w:ind w:left="851" w:hanging="851"/>
        <w:rPr>
          <w:sz w:val="24"/>
          <w:szCs w:val="24"/>
        </w:rPr>
      </w:pPr>
    </w:p>
    <w:p w:rsidR="00C651CC" w:rsidRPr="00842030" w:rsidRDefault="00C651CC" w:rsidP="00C651CC">
      <w:pPr>
        <w:ind w:left="851" w:hanging="851"/>
        <w:rPr>
          <w:sz w:val="24"/>
          <w:szCs w:val="24"/>
          <w:u w:val="single"/>
        </w:rPr>
      </w:pPr>
      <w:r w:rsidRPr="00842030">
        <w:rPr>
          <w:sz w:val="24"/>
          <w:szCs w:val="24"/>
        </w:rPr>
        <w:tab/>
      </w:r>
      <w:r w:rsidRPr="00842030">
        <w:rPr>
          <w:sz w:val="24"/>
          <w:szCs w:val="24"/>
          <w:u w:val="single"/>
          <w:shd w:val="clear" w:color="auto" w:fill="FFFFFF"/>
        </w:rPr>
        <w:t xml:space="preserve">Graviditet (se pkt. 4.3): </w:t>
      </w:r>
    </w:p>
    <w:p w:rsidR="00C651CC" w:rsidRPr="00842030" w:rsidRDefault="00C651CC" w:rsidP="00C651CC">
      <w:pPr>
        <w:ind w:left="851"/>
        <w:rPr>
          <w:sz w:val="24"/>
          <w:szCs w:val="24"/>
        </w:rPr>
      </w:pPr>
      <w:r w:rsidRPr="00842030">
        <w:rPr>
          <w:sz w:val="24"/>
          <w:szCs w:val="24"/>
          <w:shd w:val="clear" w:color="auto" w:fill="FFFFFF"/>
        </w:rPr>
        <w:t xml:space="preserve">På grund af virkningen af de enkelte komponenter i kombinationspræparatet på graviditet bør </w:t>
      </w:r>
      <w:proofErr w:type="spellStart"/>
      <w:r w:rsidRPr="00842030">
        <w:rPr>
          <w:sz w:val="24"/>
          <w:szCs w:val="24"/>
          <w:shd w:val="clear" w:color="auto" w:fill="FFFFFF"/>
        </w:rPr>
        <w:t>Olimesta</w:t>
      </w:r>
      <w:proofErr w:type="spellEnd"/>
      <w:r w:rsidRPr="00842030">
        <w:rPr>
          <w:sz w:val="24"/>
          <w:szCs w:val="24"/>
          <w:shd w:val="clear" w:color="auto" w:fill="FFFFFF"/>
        </w:rPr>
        <w:t xml:space="preserve"> </w:t>
      </w:r>
      <w:proofErr w:type="spellStart"/>
      <w:r w:rsidRPr="00842030">
        <w:rPr>
          <w:sz w:val="24"/>
          <w:szCs w:val="24"/>
          <w:shd w:val="clear" w:color="auto" w:fill="FFFFFF"/>
        </w:rPr>
        <w:t>Combi</w:t>
      </w:r>
      <w:proofErr w:type="spellEnd"/>
      <w:r w:rsidRPr="00842030">
        <w:rPr>
          <w:sz w:val="24"/>
          <w:szCs w:val="24"/>
          <w:shd w:val="clear" w:color="auto" w:fill="FFFFFF"/>
        </w:rPr>
        <w:t xml:space="preserve"> ikke anvendes i graviditetens første trimester (se pkt. 4.4). Brug af </w:t>
      </w:r>
      <w:proofErr w:type="spellStart"/>
      <w:r w:rsidRPr="00842030">
        <w:rPr>
          <w:sz w:val="24"/>
          <w:szCs w:val="24"/>
          <w:shd w:val="clear" w:color="auto" w:fill="FFFFFF"/>
        </w:rPr>
        <w:t>Olimesta</w:t>
      </w:r>
      <w:proofErr w:type="spellEnd"/>
      <w:r w:rsidRPr="00842030">
        <w:rPr>
          <w:sz w:val="24"/>
          <w:szCs w:val="24"/>
          <w:shd w:val="clear" w:color="auto" w:fill="FFFFFF"/>
        </w:rPr>
        <w:t xml:space="preserve"> </w:t>
      </w:r>
      <w:proofErr w:type="spellStart"/>
      <w:r w:rsidRPr="00842030">
        <w:rPr>
          <w:sz w:val="24"/>
          <w:szCs w:val="24"/>
          <w:shd w:val="clear" w:color="auto" w:fill="FFFFFF"/>
        </w:rPr>
        <w:t>Combi</w:t>
      </w:r>
      <w:proofErr w:type="spellEnd"/>
      <w:r w:rsidRPr="00842030">
        <w:rPr>
          <w:sz w:val="24"/>
          <w:szCs w:val="24"/>
          <w:shd w:val="clear" w:color="auto" w:fill="FFFFFF"/>
        </w:rPr>
        <w:t xml:space="preserve"> er kontraindiceret i graviditetens andet og tredje trimester (se pkt. 4.3 og 4.4).</w:t>
      </w:r>
    </w:p>
    <w:p w:rsidR="00C651CC" w:rsidRPr="00961901" w:rsidRDefault="00C651CC" w:rsidP="00C651CC">
      <w:pPr>
        <w:ind w:left="851" w:hanging="851"/>
        <w:rPr>
          <w:sz w:val="24"/>
          <w:szCs w:val="24"/>
          <w:shd w:val="clear" w:color="auto" w:fill="FFFFFF"/>
        </w:rPr>
      </w:pPr>
    </w:p>
    <w:p w:rsidR="00C651CC" w:rsidRPr="00842030" w:rsidRDefault="00C651CC" w:rsidP="00C651CC">
      <w:pPr>
        <w:ind w:left="851"/>
        <w:rPr>
          <w:sz w:val="24"/>
          <w:szCs w:val="24"/>
        </w:rPr>
      </w:pPr>
      <w:proofErr w:type="spellStart"/>
      <w:r w:rsidRPr="00842030">
        <w:rPr>
          <w:sz w:val="24"/>
          <w:szCs w:val="24"/>
        </w:rPr>
        <w:t>Olmesartanmedoxomil</w:t>
      </w:r>
      <w:proofErr w:type="spellEnd"/>
    </w:p>
    <w:tbl>
      <w:tblPr>
        <w:tblW w:w="0" w:type="auto"/>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77"/>
      </w:tblGrid>
      <w:tr w:rsidR="00C651CC" w:rsidRPr="00842030" w:rsidTr="008E29BE">
        <w:tc>
          <w:tcPr>
            <w:tcW w:w="9003" w:type="dxa"/>
            <w:shd w:val="clear" w:color="auto" w:fill="auto"/>
          </w:tcPr>
          <w:p w:rsidR="00C651CC" w:rsidRPr="00842030" w:rsidRDefault="00C651CC" w:rsidP="008E29BE">
            <w:pPr>
              <w:pStyle w:val="Default"/>
              <w:rPr>
                <w:color w:val="auto"/>
              </w:rPr>
            </w:pPr>
            <w:r w:rsidRPr="00842030">
              <w:rPr>
                <w:color w:val="auto"/>
              </w:rPr>
              <w:t xml:space="preserve">Anvendelse af </w:t>
            </w:r>
            <w:proofErr w:type="spellStart"/>
            <w:r w:rsidRPr="00842030">
              <w:rPr>
                <w:color w:val="auto"/>
              </w:rPr>
              <w:t>AIIRA'er</w:t>
            </w:r>
            <w:proofErr w:type="spellEnd"/>
            <w:r w:rsidRPr="00842030">
              <w:rPr>
                <w:color w:val="auto"/>
              </w:rPr>
              <w:t xml:space="preserve"> kan ikke anbefales i 1. trimester af graviditeten (se pkt. 4.4). </w:t>
            </w:r>
          </w:p>
          <w:p w:rsidR="00C651CC" w:rsidRPr="00842030" w:rsidRDefault="00C651CC" w:rsidP="008E29BE">
            <w:pPr>
              <w:pStyle w:val="Default"/>
              <w:rPr>
                <w:color w:val="auto"/>
              </w:rPr>
            </w:pPr>
            <w:r w:rsidRPr="00842030">
              <w:rPr>
                <w:color w:val="auto"/>
              </w:rPr>
              <w:t xml:space="preserve">Anvendelse af </w:t>
            </w:r>
            <w:proofErr w:type="spellStart"/>
            <w:r w:rsidRPr="00842030">
              <w:rPr>
                <w:color w:val="auto"/>
              </w:rPr>
              <w:t>AIIRA'er</w:t>
            </w:r>
            <w:proofErr w:type="spellEnd"/>
            <w:r w:rsidRPr="00842030">
              <w:rPr>
                <w:color w:val="auto"/>
              </w:rPr>
              <w:t xml:space="preserve"> er kontraindiceret i 2. og 3. trimester af graviditeten (se pkt. 4.3 og 4.4)</w:t>
            </w:r>
          </w:p>
        </w:tc>
      </w:tr>
    </w:tbl>
    <w:p w:rsidR="00C651CC" w:rsidRPr="00842030" w:rsidRDefault="00C651CC" w:rsidP="00C651CC">
      <w:pPr>
        <w:pStyle w:val="Default"/>
        <w:ind w:left="851" w:hanging="851"/>
        <w:rPr>
          <w:color w:val="auto"/>
        </w:rPr>
      </w:pPr>
    </w:p>
    <w:p w:rsidR="00C651CC" w:rsidRPr="00842030" w:rsidRDefault="00C651CC" w:rsidP="00C651CC">
      <w:pPr>
        <w:pStyle w:val="Default"/>
        <w:ind w:left="851"/>
        <w:rPr>
          <w:color w:val="auto"/>
        </w:rPr>
      </w:pPr>
      <w:r w:rsidRPr="00842030">
        <w:rPr>
          <w:color w:val="auto"/>
        </w:rPr>
        <w:t xml:space="preserve">Epidemiologisk evidens for risiko for </w:t>
      </w:r>
      <w:proofErr w:type="spellStart"/>
      <w:r w:rsidRPr="00842030">
        <w:rPr>
          <w:color w:val="auto"/>
        </w:rPr>
        <w:t>teratogenicitet</w:t>
      </w:r>
      <w:proofErr w:type="spellEnd"/>
      <w:r w:rsidRPr="00842030">
        <w:rPr>
          <w:color w:val="auto"/>
        </w:rPr>
        <w:t xml:space="preserve"> efter eksponering for ACE-</w:t>
      </w:r>
      <w:proofErr w:type="spellStart"/>
      <w:r w:rsidRPr="00842030">
        <w:rPr>
          <w:color w:val="auto"/>
        </w:rPr>
        <w:t>hæmmere</w:t>
      </w:r>
      <w:proofErr w:type="spellEnd"/>
      <w:r w:rsidRPr="00842030">
        <w:rPr>
          <w:color w:val="auto"/>
        </w:rPr>
        <w:t xml:space="preserve"> i 1. trimester af graviditeten har ikke været </w:t>
      </w:r>
      <w:proofErr w:type="spellStart"/>
      <w:r w:rsidRPr="00842030">
        <w:rPr>
          <w:color w:val="auto"/>
        </w:rPr>
        <w:t>konklusive</w:t>
      </w:r>
      <w:proofErr w:type="spellEnd"/>
      <w:r w:rsidRPr="00842030">
        <w:rPr>
          <w:color w:val="auto"/>
        </w:rPr>
        <w:t xml:space="preserve">; en lille risikostigning kan dog ikke udelukkes. Selvom der ikke findes kontrollerede epidemiologiske data vedrørende risikoen ved </w:t>
      </w:r>
      <w:proofErr w:type="spellStart"/>
      <w:r w:rsidRPr="00842030">
        <w:rPr>
          <w:color w:val="auto"/>
        </w:rPr>
        <w:t>angiotensin</w:t>
      </w:r>
      <w:proofErr w:type="spellEnd"/>
      <w:r w:rsidRPr="00842030">
        <w:rPr>
          <w:color w:val="auto"/>
        </w:rPr>
        <w:t xml:space="preserve"> II-</w:t>
      </w:r>
      <w:proofErr w:type="spellStart"/>
      <w:r w:rsidRPr="00842030">
        <w:rPr>
          <w:color w:val="auto"/>
        </w:rPr>
        <w:t>receptorhæmmere</w:t>
      </w:r>
      <w:proofErr w:type="spellEnd"/>
      <w:r w:rsidRPr="00842030">
        <w:rPr>
          <w:color w:val="auto"/>
        </w:rPr>
        <w:t xml:space="preserve"> (</w:t>
      </w:r>
      <w:proofErr w:type="spellStart"/>
      <w:r w:rsidRPr="00842030">
        <w:rPr>
          <w:color w:val="auto"/>
        </w:rPr>
        <w:t>AIIRA'er</w:t>
      </w:r>
      <w:proofErr w:type="spellEnd"/>
      <w:r w:rsidRPr="00842030">
        <w:rPr>
          <w:color w:val="auto"/>
        </w:rPr>
        <w:t xml:space="preserve">), kan de samme risici være forbundet med denne lægemiddelklasse. Medmindre fortsat AIIRA-behandling anses for at være essentiel, bør patienter, der planlægger graviditet, skiftes til alternative </w:t>
      </w:r>
      <w:proofErr w:type="spellStart"/>
      <w:r w:rsidRPr="00842030">
        <w:rPr>
          <w:color w:val="auto"/>
        </w:rPr>
        <w:t>anithypertensive</w:t>
      </w:r>
      <w:proofErr w:type="spellEnd"/>
      <w:r w:rsidRPr="00842030">
        <w:rPr>
          <w:color w:val="auto"/>
        </w:rPr>
        <w:t xml:space="preserve"> behandlinger, som har en etableret sikkerhedsprofil for anvendelse under graviditet. Når graviditet diagnosticeres, bør behandling med </w:t>
      </w:r>
      <w:proofErr w:type="spellStart"/>
      <w:r w:rsidRPr="00842030">
        <w:rPr>
          <w:color w:val="auto"/>
        </w:rPr>
        <w:t>AIIRA'er</w:t>
      </w:r>
      <w:proofErr w:type="spellEnd"/>
      <w:r w:rsidRPr="00842030">
        <w:rPr>
          <w:color w:val="auto"/>
        </w:rPr>
        <w:t xml:space="preserve"> seponeres omgående, og hvis det er hensigtsmæssigt, bør alternativ behandling påbegyndes. </w:t>
      </w:r>
    </w:p>
    <w:p w:rsidR="00C651CC" w:rsidRPr="00842030" w:rsidRDefault="00C651CC" w:rsidP="00C651CC">
      <w:pPr>
        <w:pStyle w:val="Default"/>
        <w:tabs>
          <w:tab w:val="left" w:pos="142"/>
        </w:tabs>
        <w:ind w:left="851" w:hanging="851"/>
        <w:rPr>
          <w:color w:val="auto"/>
        </w:rPr>
      </w:pPr>
    </w:p>
    <w:p w:rsidR="00C651CC" w:rsidRPr="00842030" w:rsidRDefault="00C651CC" w:rsidP="00C651CC">
      <w:pPr>
        <w:pStyle w:val="Default"/>
        <w:ind w:left="851" w:hanging="851"/>
        <w:rPr>
          <w:color w:val="auto"/>
        </w:rPr>
      </w:pPr>
      <w:r w:rsidRPr="00842030">
        <w:rPr>
          <w:color w:val="auto"/>
        </w:rPr>
        <w:tab/>
        <w:t xml:space="preserve">Eksponering for behandling med </w:t>
      </w:r>
      <w:proofErr w:type="spellStart"/>
      <w:r w:rsidRPr="00842030">
        <w:rPr>
          <w:color w:val="auto"/>
        </w:rPr>
        <w:t>AIIRA’er</w:t>
      </w:r>
      <w:proofErr w:type="spellEnd"/>
      <w:r w:rsidRPr="00842030">
        <w:rPr>
          <w:color w:val="auto"/>
        </w:rPr>
        <w:t xml:space="preserve"> i 2. og 3. trimester vides at inducere </w:t>
      </w:r>
      <w:proofErr w:type="spellStart"/>
      <w:r w:rsidRPr="00842030">
        <w:rPr>
          <w:color w:val="auto"/>
        </w:rPr>
        <w:t>føtotoksicitet</w:t>
      </w:r>
      <w:proofErr w:type="spellEnd"/>
      <w:r w:rsidRPr="00842030">
        <w:rPr>
          <w:color w:val="auto"/>
        </w:rPr>
        <w:t xml:space="preserve"> hos mennesker (nedsat nyrefunktion, </w:t>
      </w:r>
      <w:proofErr w:type="spellStart"/>
      <w:r w:rsidRPr="00842030">
        <w:rPr>
          <w:color w:val="auto"/>
        </w:rPr>
        <w:t>oligohydramnios</w:t>
      </w:r>
      <w:proofErr w:type="spellEnd"/>
      <w:r w:rsidRPr="00842030">
        <w:rPr>
          <w:color w:val="auto"/>
        </w:rPr>
        <w:t xml:space="preserve">, forsinket </w:t>
      </w:r>
      <w:proofErr w:type="spellStart"/>
      <w:r w:rsidRPr="00842030">
        <w:rPr>
          <w:color w:val="auto"/>
        </w:rPr>
        <w:t>kranieossifikation</w:t>
      </w:r>
      <w:proofErr w:type="spellEnd"/>
      <w:r w:rsidRPr="00842030">
        <w:rPr>
          <w:color w:val="auto"/>
        </w:rPr>
        <w:t xml:space="preserve">) og neonatal toksicitet (nyresvigt, hypotension, </w:t>
      </w:r>
      <w:proofErr w:type="spellStart"/>
      <w:r w:rsidRPr="00842030">
        <w:rPr>
          <w:color w:val="auto"/>
        </w:rPr>
        <w:t>hyperkaliæmi</w:t>
      </w:r>
      <w:proofErr w:type="spellEnd"/>
      <w:r w:rsidRPr="00842030">
        <w:rPr>
          <w:color w:val="auto"/>
        </w:rPr>
        <w:t xml:space="preserve">) (se også pkt. 5.3). </w:t>
      </w:r>
    </w:p>
    <w:p w:rsidR="00C651CC" w:rsidRPr="00842030" w:rsidRDefault="00C651CC" w:rsidP="00C651CC">
      <w:pPr>
        <w:pStyle w:val="Default"/>
        <w:tabs>
          <w:tab w:val="left" w:pos="142"/>
        </w:tabs>
        <w:ind w:left="851" w:hanging="851"/>
        <w:rPr>
          <w:color w:val="auto"/>
        </w:rPr>
      </w:pPr>
    </w:p>
    <w:p w:rsidR="00C651CC" w:rsidRPr="00842030" w:rsidRDefault="00C651CC" w:rsidP="00C651CC">
      <w:pPr>
        <w:pStyle w:val="Default"/>
        <w:ind w:left="851"/>
        <w:rPr>
          <w:color w:val="auto"/>
        </w:rPr>
      </w:pPr>
      <w:r w:rsidRPr="00842030">
        <w:rPr>
          <w:color w:val="auto"/>
        </w:rPr>
        <w:t xml:space="preserve">Hvis eksponering for </w:t>
      </w:r>
      <w:proofErr w:type="spellStart"/>
      <w:r w:rsidRPr="00842030">
        <w:rPr>
          <w:color w:val="auto"/>
        </w:rPr>
        <w:t>AIIRA’er</w:t>
      </w:r>
      <w:proofErr w:type="spellEnd"/>
      <w:r w:rsidRPr="00842030">
        <w:rPr>
          <w:color w:val="auto"/>
        </w:rPr>
        <w:t xml:space="preserve"> har fundet sted fra 2. trimester af graviditeten, anbefales ultralydskontrol af nyrefunktionen og kraniet. </w:t>
      </w:r>
    </w:p>
    <w:p w:rsidR="00C651CC" w:rsidRPr="00842030" w:rsidRDefault="00C651CC" w:rsidP="00C651CC">
      <w:pPr>
        <w:pStyle w:val="Default"/>
        <w:ind w:left="851"/>
        <w:rPr>
          <w:color w:val="auto"/>
        </w:rPr>
      </w:pPr>
      <w:r w:rsidRPr="00842030">
        <w:rPr>
          <w:color w:val="auto"/>
        </w:rPr>
        <w:t xml:space="preserve">Spædbørn, hvis mødre har taget </w:t>
      </w:r>
      <w:proofErr w:type="spellStart"/>
      <w:r w:rsidRPr="00842030">
        <w:rPr>
          <w:color w:val="auto"/>
        </w:rPr>
        <w:t>AIIRA’er</w:t>
      </w:r>
      <w:proofErr w:type="spellEnd"/>
      <w:r w:rsidRPr="00842030">
        <w:rPr>
          <w:color w:val="auto"/>
        </w:rPr>
        <w:t xml:space="preserve">, bør observeres omhyggeligt for hypotension (se også pkt. 4.3 og 4.4). </w:t>
      </w:r>
    </w:p>
    <w:p w:rsidR="00C651CC" w:rsidRPr="00842030" w:rsidRDefault="00C651CC" w:rsidP="00C651CC">
      <w:pPr>
        <w:pStyle w:val="Default"/>
        <w:ind w:left="851" w:hanging="851"/>
        <w:rPr>
          <w:color w:val="auto"/>
        </w:rPr>
      </w:pPr>
    </w:p>
    <w:p w:rsidR="00C651CC" w:rsidRPr="00842030" w:rsidRDefault="00C651CC" w:rsidP="00C651CC">
      <w:pPr>
        <w:pStyle w:val="Default"/>
        <w:ind w:left="851"/>
        <w:rPr>
          <w:color w:val="auto"/>
        </w:rPr>
      </w:pPr>
      <w:proofErr w:type="spellStart"/>
      <w:r w:rsidRPr="00842030">
        <w:rPr>
          <w:i/>
          <w:iCs/>
          <w:color w:val="auto"/>
        </w:rPr>
        <w:t>Hydrochlorthiazid</w:t>
      </w:r>
      <w:proofErr w:type="spellEnd"/>
      <w:r w:rsidRPr="00842030">
        <w:rPr>
          <w:i/>
          <w:iCs/>
          <w:color w:val="auto"/>
        </w:rPr>
        <w:t xml:space="preserve"> </w:t>
      </w:r>
    </w:p>
    <w:p w:rsidR="00C651CC" w:rsidRPr="00842030" w:rsidRDefault="00C651CC" w:rsidP="00C651CC">
      <w:pPr>
        <w:pStyle w:val="Default"/>
        <w:ind w:left="851" w:hanging="851"/>
        <w:rPr>
          <w:color w:val="auto"/>
        </w:rPr>
      </w:pPr>
    </w:p>
    <w:p w:rsidR="00C651CC" w:rsidRPr="00842030" w:rsidRDefault="00C651CC" w:rsidP="00C651CC">
      <w:pPr>
        <w:pStyle w:val="Default"/>
        <w:ind w:left="851"/>
        <w:rPr>
          <w:color w:val="auto"/>
        </w:rPr>
      </w:pPr>
      <w:r w:rsidRPr="00842030">
        <w:rPr>
          <w:color w:val="auto"/>
        </w:rPr>
        <w:t xml:space="preserve">Der er begrænset erfaring med </w:t>
      </w:r>
      <w:proofErr w:type="spellStart"/>
      <w:r w:rsidRPr="00842030">
        <w:rPr>
          <w:color w:val="auto"/>
        </w:rPr>
        <w:t>hydrochlorthiazid</w:t>
      </w:r>
      <w:proofErr w:type="spellEnd"/>
      <w:r w:rsidRPr="00842030">
        <w:rPr>
          <w:color w:val="auto"/>
        </w:rPr>
        <w:t xml:space="preserve"> under graviditet, specielt i første trimester. Dyrestudier er utilstrækkelige. </w:t>
      </w:r>
    </w:p>
    <w:p w:rsidR="00C651CC" w:rsidRPr="00842030" w:rsidRDefault="00C651CC" w:rsidP="00C651CC">
      <w:pPr>
        <w:pStyle w:val="Default"/>
        <w:ind w:left="851" w:hanging="851"/>
        <w:rPr>
          <w:color w:val="auto"/>
        </w:rPr>
      </w:pPr>
    </w:p>
    <w:p w:rsidR="00C651CC" w:rsidRPr="00842030" w:rsidRDefault="00C651CC" w:rsidP="00C651CC">
      <w:pPr>
        <w:pStyle w:val="Default"/>
        <w:ind w:left="851"/>
        <w:rPr>
          <w:color w:val="auto"/>
        </w:rPr>
      </w:pPr>
      <w:proofErr w:type="spellStart"/>
      <w:r w:rsidRPr="00842030">
        <w:rPr>
          <w:color w:val="auto"/>
        </w:rPr>
        <w:t>Hydrochlorthiazid</w:t>
      </w:r>
      <w:proofErr w:type="spellEnd"/>
      <w:r w:rsidRPr="00842030">
        <w:rPr>
          <w:color w:val="auto"/>
        </w:rPr>
        <w:t xml:space="preserve"> passerer placenta. Baseret på </w:t>
      </w:r>
      <w:proofErr w:type="spellStart"/>
      <w:r w:rsidRPr="00842030">
        <w:rPr>
          <w:color w:val="auto"/>
        </w:rPr>
        <w:t>hydrochlorthiazids</w:t>
      </w:r>
      <w:proofErr w:type="spellEnd"/>
      <w:r w:rsidRPr="00842030">
        <w:rPr>
          <w:color w:val="auto"/>
        </w:rPr>
        <w:t xml:space="preserve"> farmakologiske virkningsmekanisme kan brugen af denne i andet og tredje trimester kompromittere </w:t>
      </w:r>
      <w:proofErr w:type="spellStart"/>
      <w:r w:rsidRPr="00842030">
        <w:rPr>
          <w:color w:val="auto"/>
        </w:rPr>
        <w:t>føto-placental</w:t>
      </w:r>
      <w:proofErr w:type="spellEnd"/>
      <w:r w:rsidRPr="00842030">
        <w:rPr>
          <w:color w:val="auto"/>
        </w:rPr>
        <w:t xml:space="preserve"> perfusion og kan forårsage </w:t>
      </w:r>
      <w:proofErr w:type="spellStart"/>
      <w:r w:rsidRPr="00842030">
        <w:rPr>
          <w:color w:val="auto"/>
        </w:rPr>
        <w:t>føtale</w:t>
      </w:r>
      <w:proofErr w:type="spellEnd"/>
      <w:r w:rsidRPr="00842030">
        <w:rPr>
          <w:color w:val="auto"/>
        </w:rPr>
        <w:t xml:space="preserve"> og neonatale bivirkninger, såsom </w:t>
      </w:r>
      <w:proofErr w:type="spellStart"/>
      <w:r w:rsidRPr="00842030">
        <w:rPr>
          <w:color w:val="auto"/>
        </w:rPr>
        <w:t>ikterus</w:t>
      </w:r>
      <w:proofErr w:type="spellEnd"/>
      <w:r w:rsidRPr="00842030">
        <w:rPr>
          <w:color w:val="auto"/>
        </w:rPr>
        <w:t xml:space="preserve">, forstyrrelse af elektrolytbalancen og </w:t>
      </w:r>
      <w:proofErr w:type="spellStart"/>
      <w:r w:rsidRPr="00842030">
        <w:rPr>
          <w:color w:val="auto"/>
        </w:rPr>
        <w:t>trombocytopeni</w:t>
      </w:r>
      <w:proofErr w:type="spellEnd"/>
      <w:r w:rsidRPr="00842030">
        <w:rPr>
          <w:color w:val="auto"/>
        </w:rPr>
        <w:t xml:space="preserve">. </w:t>
      </w:r>
    </w:p>
    <w:p w:rsidR="00C651CC" w:rsidRPr="00842030" w:rsidRDefault="00C651CC" w:rsidP="00C651CC">
      <w:pPr>
        <w:pStyle w:val="Default"/>
        <w:ind w:left="851" w:hanging="851"/>
        <w:rPr>
          <w:color w:val="auto"/>
        </w:rPr>
      </w:pPr>
    </w:p>
    <w:p w:rsidR="00C651CC" w:rsidRPr="00842030" w:rsidRDefault="00C651CC" w:rsidP="00C651CC">
      <w:pPr>
        <w:pStyle w:val="Default"/>
        <w:ind w:left="851"/>
        <w:rPr>
          <w:color w:val="auto"/>
        </w:rPr>
      </w:pPr>
      <w:proofErr w:type="spellStart"/>
      <w:r w:rsidRPr="00842030">
        <w:rPr>
          <w:color w:val="auto"/>
        </w:rPr>
        <w:t>Hydrochlorthiazid</w:t>
      </w:r>
      <w:proofErr w:type="spellEnd"/>
      <w:r w:rsidRPr="00842030">
        <w:rPr>
          <w:color w:val="auto"/>
        </w:rPr>
        <w:t xml:space="preserve"> må ikke bruges mod graviditetsødem, forhøjet blodtryk under graviditet eller svangerskabsforgiftning på grund af risikoen for nedsat plasmavolumen og </w:t>
      </w:r>
      <w:proofErr w:type="spellStart"/>
      <w:r w:rsidRPr="00842030">
        <w:rPr>
          <w:color w:val="auto"/>
        </w:rPr>
        <w:t>placental</w:t>
      </w:r>
      <w:proofErr w:type="spellEnd"/>
      <w:r w:rsidRPr="00842030">
        <w:rPr>
          <w:color w:val="auto"/>
        </w:rPr>
        <w:t xml:space="preserve"> </w:t>
      </w:r>
      <w:proofErr w:type="spellStart"/>
      <w:r w:rsidRPr="00842030">
        <w:rPr>
          <w:color w:val="auto"/>
        </w:rPr>
        <w:t>hypoperfusion</w:t>
      </w:r>
      <w:proofErr w:type="spellEnd"/>
      <w:r w:rsidRPr="00842030">
        <w:rPr>
          <w:color w:val="auto"/>
        </w:rPr>
        <w:t xml:space="preserve"> uden gavnlig virkning på sygdomsforløbet. </w:t>
      </w:r>
    </w:p>
    <w:p w:rsidR="00C651CC" w:rsidRPr="00842030" w:rsidRDefault="00C651CC" w:rsidP="00C651CC">
      <w:pPr>
        <w:pStyle w:val="Default"/>
        <w:ind w:left="851" w:hanging="851"/>
        <w:rPr>
          <w:color w:val="auto"/>
        </w:rPr>
      </w:pPr>
    </w:p>
    <w:p w:rsidR="00C651CC" w:rsidRPr="00842030" w:rsidRDefault="00C651CC" w:rsidP="00C651CC">
      <w:pPr>
        <w:pStyle w:val="Default"/>
        <w:ind w:left="851"/>
        <w:rPr>
          <w:color w:val="auto"/>
        </w:rPr>
      </w:pPr>
      <w:proofErr w:type="spellStart"/>
      <w:r w:rsidRPr="00842030">
        <w:rPr>
          <w:color w:val="auto"/>
        </w:rPr>
        <w:t>Hydrochlorthiazid</w:t>
      </w:r>
      <w:proofErr w:type="spellEnd"/>
      <w:r w:rsidRPr="00842030">
        <w:rPr>
          <w:color w:val="auto"/>
        </w:rPr>
        <w:t xml:space="preserve"> må ikke anvendes til essentiel hypertension hos gravide kvinder med undtagelse af sjældne tilfælde, hvor ingen anden behandling kan anvendes. </w:t>
      </w:r>
    </w:p>
    <w:p w:rsidR="00C651CC" w:rsidRPr="00842030" w:rsidRDefault="00C651CC" w:rsidP="00C651CC">
      <w:pPr>
        <w:pStyle w:val="Default"/>
        <w:ind w:left="851" w:hanging="851"/>
      </w:pPr>
    </w:p>
    <w:p w:rsidR="00C651CC" w:rsidRPr="00842030" w:rsidRDefault="00C651CC" w:rsidP="00C651CC">
      <w:pPr>
        <w:pStyle w:val="Default"/>
        <w:ind w:left="851"/>
        <w:rPr>
          <w:u w:val="single"/>
        </w:rPr>
      </w:pPr>
      <w:r w:rsidRPr="00842030">
        <w:rPr>
          <w:u w:val="single"/>
        </w:rPr>
        <w:t>Amning:</w:t>
      </w:r>
    </w:p>
    <w:p w:rsidR="00C651CC" w:rsidRPr="00842030" w:rsidRDefault="00C651CC" w:rsidP="00C651CC">
      <w:pPr>
        <w:pStyle w:val="Default"/>
        <w:ind w:left="851" w:hanging="851"/>
        <w:rPr>
          <w:u w:val="single"/>
        </w:rPr>
      </w:pPr>
    </w:p>
    <w:p w:rsidR="00C651CC" w:rsidRPr="00842030" w:rsidRDefault="00C651CC" w:rsidP="00C651CC">
      <w:pPr>
        <w:pStyle w:val="Default"/>
        <w:ind w:left="851"/>
        <w:rPr>
          <w:i/>
        </w:rPr>
      </w:pPr>
      <w:proofErr w:type="spellStart"/>
      <w:r w:rsidRPr="00842030">
        <w:rPr>
          <w:i/>
        </w:rPr>
        <w:t>Olmesartanmedoxomil</w:t>
      </w:r>
      <w:proofErr w:type="spellEnd"/>
    </w:p>
    <w:p w:rsidR="00C651CC" w:rsidRPr="00842030" w:rsidRDefault="00C651CC" w:rsidP="00C651CC">
      <w:pPr>
        <w:pStyle w:val="Default"/>
        <w:ind w:left="851"/>
        <w:rPr>
          <w:color w:val="auto"/>
        </w:rPr>
      </w:pPr>
      <w:r w:rsidRPr="00842030">
        <w:rPr>
          <w:color w:val="auto"/>
        </w:rPr>
        <w:t xml:space="preserve">Da der ikke er tilgængelig information vedrørende anvendelse af </w:t>
      </w:r>
      <w:proofErr w:type="spellStart"/>
      <w:r w:rsidRPr="00842030">
        <w:rPr>
          <w:color w:val="auto"/>
        </w:rPr>
        <w:t>Olimesta</w:t>
      </w:r>
      <w:proofErr w:type="spellEnd"/>
      <w:r w:rsidRPr="00842030">
        <w:rPr>
          <w:color w:val="auto"/>
        </w:rPr>
        <w:t xml:space="preserve"> </w:t>
      </w:r>
      <w:proofErr w:type="spellStart"/>
      <w:r w:rsidRPr="00842030">
        <w:rPr>
          <w:color w:val="auto"/>
        </w:rPr>
        <w:t>Combi</w:t>
      </w:r>
      <w:proofErr w:type="spellEnd"/>
      <w:r w:rsidRPr="00842030">
        <w:rPr>
          <w:color w:val="auto"/>
        </w:rPr>
        <w:t xml:space="preserve"> under amning, frarådes det at anvende </w:t>
      </w:r>
      <w:proofErr w:type="spellStart"/>
      <w:r w:rsidRPr="00842030">
        <w:rPr>
          <w:color w:val="auto"/>
        </w:rPr>
        <w:t>Olimesta</w:t>
      </w:r>
      <w:proofErr w:type="spellEnd"/>
      <w:r w:rsidRPr="00842030">
        <w:rPr>
          <w:color w:val="auto"/>
        </w:rPr>
        <w:t xml:space="preserve"> </w:t>
      </w:r>
      <w:proofErr w:type="spellStart"/>
      <w:r w:rsidRPr="00842030">
        <w:rPr>
          <w:color w:val="auto"/>
        </w:rPr>
        <w:t>Combi</w:t>
      </w:r>
      <w:proofErr w:type="spellEnd"/>
      <w:r w:rsidRPr="00842030">
        <w:rPr>
          <w:color w:val="auto"/>
        </w:rPr>
        <w:t xml:space="preserve">, og alternative behandlinger med en mere kendt sikkerhedsprofil vedrørende brug under amning foretrækkes, især hvis barnet er nyfødt eller præmaturt. </w:t>
      </w:r>
    </w:p>
    <w:p w:rsidR="00C651CC" w:rsidRPr="00842030" w:rsidRDefault="00C651CC" w:rsidP="00C651CC">
      <w:pPr>
        <w:pStyle w:val="Default"/>
        <w:ind w:left="851" w:hanging="851"/>
        <w:rPr>
          <w:i/>
          <w:iCs/>
          <w:color w:val="auto"/>
        </w:rPr>
      </w:pPr>
    </w:p>
    <w:p w:rsidR="00C651CC" w:rsidRPr="00842030" w:rsidRDefault="00C651CC" w:rsidP="00C651CC">
      <w:pPr>
        <w:pStyle w:val="Default"/>
        <w:ind w:left="851"/>
        <w:rPr>
          <w:color w:val="auto"/>
        </w:rPr>
      </w:pPr>
      <w:proofErr w:type="spellStart"/>
      <w:r w:rsidRPr="00842030">
        <w:rPr>
          <w:i/>
          <w:iCs/>
          <w:color w:val="auto"/>
        </w:rPr>
        <w:t>Hydrochlorthiazid</w:t>
      </w:r>
      <w:proofErr w:type="spellEnd"/>
      <w:r w:rsidRPr="00842030">
        <w:rPr>
          <w:i/>
          <w:iCs/>
          <w:color w:val="auto"/>
        </w:rPr>
        <w:t xml:space="preserve">: </w:t>
      </w:r>
    </w:p>
    <w:p w:rsidR="00C651CC" w:rsidRPr="00842030" w:rsidRDefault="00C651CC" w:rsidP="00C651CC">
      <w:pPr>
        <w:pStyle w:val="Default"/>
        <w:ind w:left="851"/>
        <w:rPr>
          <w:color w:val="auto"/>
        </w:rPr>
      </w:pPr>
      <w:proofErr w:type="spellStart"/>
      <w:r w:rsidRPr="00842030">
        <w:rPr>
          <w:color w:val="auto"/>
        </w:rPr>
        <w:t>Hydrochlorthiazid</w:t>
      </w:r>
      <w:proofErr w:type="spellEnd"/>
      <w:r w:rsidRPr="00842030">
        <w:rPr>
          <w:color w:val="auto"/>
        </w:rPr>
        <w:t xml:space="preserve"> udskilles i små mængder i human mælk. </w:t>
      </w:r>
      <w:proofErr w:type="spellStart"/>
      <w:r w:rsidRPr="00842030">
        <w:rPr>
          <w:color w:val="auto"/>
        </w:rPr>
        <w:t>Thiazider</w:t>
      </w:r>
      <w:proofErr w:type="spellEnd"/>
      <w:r w:rsidRPr="00842030">
        <w:rPr>
          <w:color w:val="auto"/>
        </w:rPr>
        <w:t xml:space="preserve"> i store doser medfører voldsomme diureser og kan hæmme mælkeproduktionen. </w:t>
      </w:r>
    </w:p>
    <w:p w:rsidR="00C651CC" w:rsidRPr="00842030" w:rsidRDefault="00C651CC" w:rsidP="00C651CC">
      <w:pPr>
        <w:pStyle w:val="Default"/>
        <w:ind w:left="851" w:hanging="851"/>
        <w:rPr>
          <w:color w:val="auto"/>
        </w:rPr>
      </w:pPr>
    </w:p>
    <w:p w:rsidR="00C651CC" w:rsidRPr="00842030" w:rsidRDefault="00C651CC" w:rsidP="00C651CC">
      <w:pPr>
        <w:pStyle w:val="Default"/>
        <w:ind w:left="851"/>
        <w:rPr>
          <w:color w:val="auto"/>
          <w:u w:val="single"/>
        </w:rPr>
      </w:pPr>
      <w:r w:rsidRPr="00842030">
        <w:rPr>
          <w:color w:val="auto"/>
        </w:rPr>
        <w:t xml:space="preserve">Det frarådes at anvende </w:t>
      </w:r>
      <w:proofErr w:type="spellStart"/>
      <w:r w:rsidRPr="00842030">
        <w:rPr>
          <w:color w:val="auto"/>
        </w:rPr>
        <w:t>Olimesta</w:t>
      </w:r>
      <w:proofErr w:type="spellEnd"/>
      <w:r w:rsidRPr="00842030">
        <w:rPr>
          <w:color w:val="auto"/>
        </w:rPr>
        <w:t xml:space="preserve"> </w:t>
      </w:r>
      <w:proofErr w:type="spellStart"/>
      <w:r w:rsidRPr="00842030">
        <w:rPr>
          <w:color w:val="auto"/>
        </w:rPr>
        <w:t>Combi</w:t>
      </w:r>
      <w:proofErr w:type="spellEnd"/>
      <w:r w:rsidRPr="00842030">
        <w:rPr>
          <w:color w:val="0000FF"/>
        </w:rPr>
        <w:t xml:space="preserve"> </w:t>
      </w:r>
      <w:r w:rsidRPr="00842030">
        <w:rPr>
          <w:color w:val="auto"/>
        </w:rPr>
        <w:t xml:space="preserve">i </w:t>
      </w:r>
      <w:proofErr w:type="spellStart"/>
      <w:r w:rsidRPr="00842030">
        <w:rPr>
          <w:color w:val="auto"/>
        </w:rPr>
        <w:t>ammeperioden</w:t>
      </w:r>
      <w:proofErr w:type="spellEnd"/>
      <w:r w:rsidRPr="00842030">
        <w:rPr>
          <w:color w:val="auto"/>
        </w:rPr>
        <w:t>.</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C651CC" w:rsidRPr="00842030" w:rsidRDefault="00C651CC" w:rsidP="00C651CC">
      <w:pPr>
        <w:ind w:left="851" w:hanging="851"/>
        <w:rPr>
          <w:sz w:val="24"/>
          <w:szCs w:val="24"/>
        </w:rPr>
      </w:pPr>
      <w:r w:rsidRPr="00842030">
        <w:rPr>
          <w:sz w:val="24"/>
          <w:szCs w:val="24"/>
        </w:rPr>
        <w:tab/>
        <w:t>Ikke mærkning.</w:t>
      </w:r>
    </w:p>
    <w:p w:rsidR="00C651CC" w:rsidRPr="00842030" w:rsidRDefault="00C651CC" w:rsidP="00C651CC">
      <w:pPr>
        <w:widowControl w:val="0"/>
        <w:ind w:left="851"/>
        <w:rPr>
          <w:sz w:val="24"/>
          <w:szCs w:val="24"/>
        </w:rPr>
      </w:pP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påvirker i mindre eller i moderat grad evnen til at føre motorkøretøj </w:t>
      </w:r>
      <w:r w:rsidR="00C87F01">
        <w:rPr>
          <w:sz w:val="24"/>
          <w:szCs w:val="24"/>
        </w:rPr>
        <w:t>og</w:t>
      </w:r>
      <w:r w:rsidRPr="00842030">
        <w:rPr>
          <w:sz w:val="24"/>
          <w:szCs w:val="24"/>
        </w:rPr>
        <w:t xml:space="preserve"> betjene maskiner. Der kan lejlighedsvist forekomme svimmelhed eller træthed hos patienter i </w:t>
      </w:r>
      <w:proofErr w:type="spellStart"/>
      <w:r w:rsidRPr="00842030">
        <w:rPr>
          <w:sz w:val="24"/>
          <w:szCs w:val="24"/>
        </w:rPr>
        <w:t>antihypertensiv</w:t>
      </w:r>
      <w:proofErr w:type="spellEnd"/>
      <w:r w:rsidRPr="00842030">
        <w:rPr>
          <w:sz w:val="24"/>
          <w:szCs w:val="24"/>
        </w:rPr>
        <w:t xml:space="preserve"> behandling, hvilket kan påvirke reaktionsevnen</w:t>
      </w:r>
      <w:r w:rsidRPr="00842030">
        <w:rPr>
          <w:sz w:val="24"/>
          <w:szCs w:val="24"/>
          <w:shd w:val="clear" w:color="auto" w:fill="FFFFFF"/>
        </w:rPr>
        <w:t>.</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4.8</w:t>
      </w:r>
      <w:r w:rsidRPr="00C84483">
        <w:rPr>
          <w:b/>
          <w:sz w:val="24"/>
          <w:szCs w:val="24"/>
        </w:rPr>
        <w:tab/>
        <w:t>Bivirkninger</w:t>
      </w:r>
    </w:p>
    <w:p w:rsidR="00C651CC" w:rsidRPr="00842030" w:rsidRDefault="00C651CC" w:rsidP="00C651CC">
      <w:pPr>
        <w:widowControl w:val="0"/>
        <w:ind w:left="851"/>
        <w:rPr>
          <w:color w:val="000000"/>
          <w:sz w:val="24"/>
          <w:szCs w:val="24"/>
        </w:rPr>
      </w:pPr>
      <w:r w:rsidRPr="00842030">
        <w:rPr>
          <w:color w:val="000000"/>
          <w:sz w:val="24"/>
          <w:szCs w:val="24"/>
        </w:rPr>
        <w:t xml:space="preserve">De hyppigst indberettede bivirkninger under behandling med kombinationen </w:t>
      </w:r>
      <w:proofErr w:type="spellStart"/>
      <w:r w:rsidRPr="00842030">
        <w:rPr>
          <w:color w:val="000000"/>
          <w:sz w:val="24"/>
          <w:szCs w:val="24"/>
        </w:rPr>
        <w:t>olmesartanmedoxomil</w:t>
      </w:r>
      <w:proofErr w:type="spellEnd"/>
      <w:r w:rsidRPr="00842030">
        <w:rPr>
          <w:color w:val="000000"/>
          <w:sz w:val="24"/>
          <w:szCs w:val="24"/>
        </w:rPr>
        <w:t>/</w:t>
      </w:r>
      <w:proofErr w:type="spellStart"/>
      <w:r w:rsidRPr="00842030">
        <w:rPr>
          <w:color w:val="000000"/>
          <w:sz w:val="24"/>
          <w:szCs w:val="24"/>
        </w:rPr>
        <w:t>hydrochlorthiazid</w:t>
      </w:r>
      <w:proofErr w:type="spellEnd"/>
      <w:r w:rsidRPr="00842030">
        <w:rPr>
          <w:color w:val="000000"/>
          <w:sz w:val="24"/>
          <w:szCs w:val="24"/>
        </w:rPr>
        <w:t xml:space="preserve"> 40 mg/12,5 mg og 40 mg/25 mg er hovedpine (2,9 %), svimmelhed (1,9 %) og træthed (1,0 %).</w:t>
      </w:r>
    </w:p>
    <w:p w:rsidR="00C651CC" w:rsidRPr="00842030" w:rsidRDefault="00C651CC" w:rsidP="00C651CC">
      <w:pPr>
        <w:widowControl w:val="0"/>
        <w:ind w:left="851" w:hanging="851"/>
        <w:rPr>
          <w:color w:val="000000"/>
          <w:sz w:val="24"/>
          <w:szCs w:val="24"/>
        </w:rPr>
      </w:pPr>
    </w:p>
    <w:p w:rsidR="00C651CC" w:rsidRPr="00842030" w:rsidRDefault="00C651CC" w:rsidP="00C651CC">
      <w:pPr>
        <w:widowControl w:val="0"/>
        <w:ind w:left="851"/>
        <w:rPr>
          <w:color w:val="000000"/>
          <w:sz w:val="24"/>
          <w:szCs w:val="24"/>
        </w:rPr>
      </w:pPr>
      <w:proofErr w:type="spellStart"/>
      <w:r w:rsidRPr="00842030">
        <w:rPr>
          <w:color w:val="000000"/>
          <w:sz w:val="24"/>
          <w:szCs w:val="24"/>
        </w:rPr>
        <w:t>Hydrochlorthiazid</w:t>
      </w:r>
      <w:proofErr w:type="spellEnd"/>
      <w:r w:rsidRPr="00842030">
        <w:rPr>
          <w:color w:val="000000"/>
          <w:sz w:val="24"/>
          <w:szCs w:val="24"/>
        </w:rPr>
        <w:t xml:space="preserve"> kan medføre eller forværre </w:t>
      </w:r>
      <w:proofErr w:type="spellStart"/>
      <w:r w:rsidRPr="00842030">
        <w:rPr>
          <w:color w:val="000000"/>
          <w:sz w:val="24"/>
          <w:szCs w:val="24"/>
        </w:rPr>
        <w:t>volumendepletering</w:t>
      </w:r>
      <w:proofErr w:type="spellEnd"/>
      <w:r w:rsidRPr="00842030">
        <w:rPr>
          <w:color w:val="000000"/>
          <w:sz w:val="24"/>
          <w:szCs w:val="24"/>
        </w:rPr>
        <w:t xml:space="preserve">, hvilket kan føre til forstyrrelser i elektrolytbalancen (se pkt. 4.4). </w:t>
      </w:r>
    </w:p>
    <w:p w:rsidR="00C651CC" w:rsidRPr="00842030" w:rsidRDefault="00C651CC" w:rsidP="00C651CC">
      <w:pPr>
        <w:ind w:left="851" w:hanging="851"/>
        <w:rPr>
          <w:color w:val="000000"/>
          <w:sz w:val="24"/>
          <w:szCs w:val="24"/>
        </w:rPr>
      </w:pPr>
    </w:p>
    <w:p w:rsidR="00C651CC" w:rsidRPr="00842030" w:rsidRDefault="00C651CC" w:rsidP="00C651CC">
      <w:pPr>
        <w:ind w:left="851"/>
        <w:rPr>
          <w:sz w:val="24"/>
          <w:szCs w:val="24"/>
        </w:rPr>
      </w:pPr>
      <w:r w:rsidRPr="00842030">
        <w:rPr>
          <w:color w:val="000000"/>
          <w:sz w:val="24"/>
          <w:szCs w:val="24"/>
        </w:rPr>
        <w:t xml:space="preserve">Sikkerheden af </w:t>
      </w:r>
      <w:proofErr w:type="spellStart"/>
      <w:r w:rsidRPr="00842030">
        <w:rPr>
          <w:color w:val="000000"/>
          <w:sz w:val="24"/>
          <w:szCs w:val="24"/>
        </w:rPr>
        <w:t>olmesartanmedoxomil</w:t>
      </w:r>
      <w:proofErr w:type="spellEnd"/>
      <w:r w:rsidRPr="00842030">
        <w:rPr>
          <w:color w:val="000000"/>
          <w:sz w:val="24"/>
          <w:szCs w:val="24"/>
        </w:rPr>
        <w:t>/</w:t>
      </w:r>
      <w:proofErr w:type="spellStart"/>
      <w:r w:rsidRPr="00842030">
        <w:rPr>
          <w:color w:val="000000"/>
          <w:sz w:val="24"/>
          <w:szCs w:val="24"/>
        </w:rPr>
        <w:t>hydrochlorthiazid</w:t>
      </w:r>
      <w:proofErr w:type="spellEnd"/>
      <w:r w:rsidRPr="00842030">
        <w:rPr>
          <w:color w:val="000000"/>
          <w:sz w:val="24"/>
          <w:szCs w:val="24"/>
        </w:rPr>
        <w:t xml:space="preserve"> 40 mg/12,5 mg og 40 mg/25 mg er blevet undersøgt i kliniske studier med 3.709 patienter, der fik </w:t>
      </w:r>
      <w:proofErr w:type="spellStart"/>
      <w:r w:rsidRPr="00842030">
        <w:rPr>
          <w:color w:val="000000"/>
          <w:sz w:val="24"/>
          <w:szCs w:val="24"/>
        </w:rPr>
        <w:t>olmesartanmedoxomil</w:t>
      </w:r>
      <w:proofErr w:type="spellEnd"/>
      <w:r w:rsidRPr="00842030">
        <w:rPr>
          <w:color w:val="000000"/>
          <w:sz w:val="24"/>
          <w:szCs w:val="24"/>
        </w:rPr>
        <w:t xml:space="preserve"> i kombination med </w:t>
      </w:r>
      <w:proofErr w:type="spellStart"/>
      <w:r w:rsidRPr="00842030">
        <w:rPr>
          <w:color w:val="000000"/>
          <w:sz w:val="24"/>
          <w:szCs w:val="24"/>
        </w:rPr>
        <w:t>hydrochlor</w:t>
      </w:r>
      <w:r w:rsidRPr="00842030">
        <w:rPr>
          <w:color w:val="000000"/>
          <w:sz w:val="24"/>
          <w:szCs w:val="24"/>
        </w:rPr>
        <w:softHyphen/>
        <w:t>thiazid</w:t>
      </w:r>
      <w:proofErr w:type="spellEnd"/>
      <w:r w:rsidRPr="00842030">
        <w:rPr>
          <w:color w:val="000000"/>
          <w:sz w:val="24"/>
          <w:szCs w:val="24"/>
        </w:rPr>
        <w:t xml:space="preserve">. </w:t>
      </w:r>
    </w:p>
    <w:p w:rsidR="00C651CC" w:rsidRPr="00842030" w:rsidRDefault="00C651CC" w:rsidP="00C651CC">
      <w:pPr>
        <w:ind w:left="851" w:hanging="851"/>
        <w:rPr>
          <w:color w:val="000000"/>
          <w:sz w:val="24"/>
          <w:szCs w:val="24"/>
        </w:rPr>
      </w:pPr>
    </w:p>
    <w:p w:rsidR="00C651CC" w:rsidRPr="00842030" w:rsidRDefault="00C651CC" w:rsidP="00C651CC">
      <w:pPr>
        <w:ind w:left="851"/>
        <w:rPr>
          <w:color w:val="000000"/>
          <w:sz w:val="24"/>
          <w:szCs w:val="24"/>
        </w:rPr>
      </w:pPr>
      <w:r w:rsidRPr="00842030">
        <w:rPr>
          <w:color w:val="000000"/>
          <w:sz w:val="24"/>
          <w:szCs w:val="24"/>
        </w:rPr>
        <w:t>Endvidere kan de bivirkninger, der forekom med de fast doserede præparater med olme-</w:t>
      </w:r>
      <w:proofErr w:type="spellStart"/>
      <w:r w:rsidRPr="00842030">
        <w:rPr>
          <w:color w:val="000000"/>
          <w:sz w:val="24"/>
          <w:szCs w:val="24"/>
        </w:rPr>
        <w:t>sartanmedoxomil</w:t>
      </w:r>
      <w:proofErr w:type="spellEnd"/>
      <w:r w:rsidRPr="00842030">
        <w:rPr>
          <w:color w:val="000000"/>
          <w:sz w:val="24"/>
          <w:szCs w:val="24"/>
        </w:rPr>
        <w:t xml:space="preserve"> og </w:t>
      </w:r>
      <w:proofErr w:type="spellStart"/>
      <w:r w:rsidRPr="00842030">
        <w:rPr>
          <w:color w:val="000000"/>
          <w:sz w:val="24"/>
          <w:szCs w:val="24"/>
        </w:rPr>
        <w:t>hydrochlorthiazid</w:t>
      </w:r>
      <w:proofErr w:type="spellEnd"/>
      <w:r w:rsidRPr="00842030">
        <w:rPr>
          <w:color w:val="000000"/>
          <w:sz w:val="24"/>
          <w:szCs w:val="24"/>
        </w:rPr>
        <w:t xml:space="preserve"> i de lavere styrker 20 mg/12,5 mg og 20 mg/25 mg, være potentielle bivirkninger af </w:t>
      </w:r>
      <w:proofErr w:type="spellStart"/>
      <w:r w:rsidRPr="00842030">
        <w:rPr>
          <w:color w:val="000000"/>
          <w:sz w:val="24"/>
          <w:szCs w:val="24"/>
        </w:rPr>
        <w:t>Olimesta</w:t>
      </w:r>
      <w:proofErr w:type="spellEnd"/>
      <w:r w:rsidRPr="00842030">
        <w:rPr>
          <w:color w:val="000000"/>
          <w:sz w:val="24"/>
          <w:szCs w:val="24"/>
        </w:rPr>
        <w:t xml:space="preserve"> </w:t>
      </w:r>
      <w:proofErr w:type="spellStart"/>
      <w:r w:rsidRPr="00842030">
        <w:rPr>
          <w:color w:val="000000"/>
          <w:sz w:val="24"/>
          <w:szCs w:val="24"/>
        </w:rPr>
        <w:t>Combi</w:t>
      </w:r>
      <w:proofErr w:type="spellEnd"/>
      <w:r w:rsidRPr="00842030">
        <w:rPr>
          <w:color w:val="000000"/>
          <w:sz w:val="24"/>
          <w:szCs w:val="24"/>
        </w:rPr>
        <w:t xml:space="preserve"> 40 mg/12,5 mg og 40 mg/25 mg.</w:t>
      </w:r>
    </w:p>
    <w:p w:rsidR="00C651CC" w:rsidRPr="00842030" w:rsidRDefault="00C651CC" w:rsidP="00C651CC">
      <w:pPr>
        <w:ind w:left="851" w:hanging="851"/>
        <w:rPr>
          <w:spacing w:val="-3"/>
          <w:sz w:val="24"/>
          <w:szCs w:val="24"/>
          <w:shd w:val="clear" w:color="auto" w:fill="FFFFFF"/>
        </w:rPr>
      </w:pPr>
    </w:p>
    <w:p w:rsidR="00C651CC" w:rsidRPr="00842030" w:rsidRDefault="00C651CC" w:rsidP="00C651CC">
      <w:pPr>
        <w:widowControl w:val="0"/>
        <w:ind w:left="851"/>
        <w:rPr>
          <w:sz w:val="24"/>
          <w:szCs w:val="24"/>
        </w:rPr>
      </w:pPr>
      <w:r w:rsidRPr="00842030">
        <w:rPr>
          <w:sz w:val="24"/>
          <w:szCs w:val="24"/>
        </w:rPr>
        <w:t xml:space="preserve">Bivirkninger af kombinationen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der stammer fra kliniske studier, sikkerhedsstudier gennemført efter godkendelse af produktet og spontane indberetninger, gengives i tabellen nedenfor sammen med bivirkninger af enkeltkomponenterne </w:t>
      </w:r>
      <w:proofErr w:type="spellStart"/>
      <w:r w:rsidRPr="00842030">
        <w:rPr>
          <w:sz w:val="24"/>
          <w:szCs w:val="24"/>
        </w:rPr>
        <w:t>olmesartanmedoxomil</w:t>
      </w:r>
      <w:proofErr w:type="spellEnd"/>
      <w:r w:rsidRPr="00842030">
        <w:rPr>
          <w:sz w:val="24"/>
          <w:szCs w:val="24"/>
        </w:rPr>
        <w:t xml:space="preserve"> og </w:t>
      </w:r>
      <w:proofErr w:type="spellStart"/>
      <w:r w:rsidRPr="00842030">
        <w:rPr>
          <w:sz w:val="24"/>
          <w:szCs w:val="24"/>
        </w:rPr>
        <w:t>hydrochlorthiazid</w:t>
      </w:r>
      <w:proofErr w:type="spellEnd"/>
      <w:r w:rsidRPr="00842030">
        <w:rPr>
          <w:sz w:val="24"/>
          <w:szCs w:val="24"/>
        </w:rPr>
        <w:t xml:space="preserve"> baseret på stoffernes kendte sikkerhedsprofil.</w:t>
      </w:r>
    </w:p>
    <w:p w:rsidR="00C651CC" w:rsidRPr="00842030" w:rsidRDefault="00C651CC" w:rsidP="00C651CC">
      <w:pPr>
        <w:widowControl w:val="0"/>
        <w:ind w:left="851" w:hanging="851"/>
        <w:rPr>
          <w:sz w:val="24"/>
          <w:szCs w:val="24"/>
        </w:rPr>
      </w:pPr>
    </w:p>
    <w:p w:rsidR="00C651CC" w:rsidRPr="00842030" w:rsidRDefault="00C651CC" w:rsidP="00C651CC">
      <w:pPr>
        <w:widowControl w:val="0"/>
        <w:ind w:left="851"/>
        <w:rPr>
          <w:sz w:val="24"/>
          <w:szCs w:val="24"/>
        </w:rPr>
      </w:pPr>
      <w:r w:rsidRPr="00842030">
        <w:rPr>
          <w:sz w:val="24"/>
          <w:szCs w:val="24"/>
        </w:rPr>
        <w:t>Følgende terminologi blev anvendt til klassifikation af de observerede bivirkninger: Meget almindelig (</w:t>
      </w:r>
      <w:r w:rsidRPr="00842030">
        <w:rPr>
          <w:sz w:val="24"/>
          <w:szCs w:val="24"/>
        </w:rPr>
        <w:sym w:font="Symbol" w:char="F0B3"/>
      </w:r>
      <w:r w:rsidRPr="00842030">
        <w:rPr>
          <w:sz w:val="24"/>
          <w:szCs w:val="24"/>
        </w:rPr>
        <w:t>1/10), almindelig (</w:t>
      </w:r>
      <w:r w:rsidRPr="00842030">
        <w:rPr>
          <w:sz w:val="24"/>
          <w:szCs w:val="24"/>
        </w:rPr>
        <w:sym w:font="Symbol" w:char="F0B3"/>
      </w:r>
      <w:r w:rsidRPr="00842030">
        <w:rPr>
          <w:sz w:val="24"/>
          <w:szCs w:val="24"/>
        </w:rPr>
        <w:t>1/100 til &lt;1/10), ikke almindelig (</w:t>
      </w:r>
      <w:r w:rsidRPr="00842030">
        <w:rPr>
          <w:sz w:val="24"/>
          <w:szCs w:val="24"/>
        </w:rPr>
        <w:sym w:font="Symbol" w:char="F0B3"/>
      </w:r>
      <w:r w:rsidRPr="00842030">
        <w:rPr>
          <w:sz w:val="24"/>
          <w:szCs w:val="24"/>
        </w:rPr>
        <w:t>1/1.000 til &lt;1/100), sjælden (</w:t>
      </w:r>
      <w:r w:rsidRPr="00842030">
        <w:rPr>
          <w:sz w:val="24"/>
          <w:szCs w:val="24"/>
        </w:rPr>
        <w:sym w:font="Symbol" w:char="F0B3"/>
      </w:r>
      <w:r w:rsidRPr="00842030">
        <w:rPr>
          <w:sz w:val="24"/>
          <w:szCs w:val="24"/>
        </w:rPr>
        <w:t>1/10.000 til &lt;1/1.000), meget sjælden (&lt;1/10.000)</w:t>
      </w:r>
      <w:r>
        <w:rPr>
          <w:sz w:val="24"/>
          <w:szCs w:val="24"/>
        </w:rPr>
        <w:t xml:space="preserve">, </w:t>
      </w:r>
      <w:r w:rsidRPr="00FC4195">
        <w:rPr>
          <w:sz w:val="24"/>
          <w:szCs w:val="24"/>
        </w:rPr>
        <w:t>ikke kendt (kan ikke estimeres ud fra forhåndenværende data)</w:t>
      </w:r>
      <w:r w:rsidRPr="00842030">
        <w:rPr>
          <w:sz w:val="24"/>
          <w:szCs w:val="24"/>
        </w:rPr>
        <w:t>.</w:t>
      </w:r>
    </w:p>
    <w:p w:rsidR="00943151" w:rsidRDefault="00943151">
      <w:pPr>
        <w:rPr>
          <w:sz w:val="24"/>
          <w:szCs w:val="24"/>
        </w:rPr>
      </w:pPr>
      <w:r>
        <w:rPr>
          <w:sz w:val="24"/>
          <w:szCs w:val="24"/>
        </w:rPr>
        <w:br w:type="page"/>
      </w:r>
    </w:p>
    <w:p w:rsidR="00C651CC" w:rsidRPr="00842030" w:rsidRDefault="00C651CC" w:rsidP="00C651CC">
      <w:pPr>
        <w:widowControl w:val="0"/>
        <w:ind w:left="851"/>
        <w:rPr>
          <w:sz w:val="24"/>
          <w:szCs w:val="24"/>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9"/>
        <w:gridCol w:w="2707"/>
        <w:gridCol w:w="2338"/>
        <w:gridCol w:w="1302"/>
        <w:gridCol w:w="1302"/>
      </w:tblGrid>
      <w:tr w:rsidR="00C651CC" w:rsidRPr="00C05885" w:rsidTr="00C05885">
        <w:trPr>
          <w:trHeight w:val="326"/>
          <w:jc w:val="center"/>
          <w:hidden/>
        </w:trPr>
        <w:tc>
          <w:tcPr>
            <w:tcW w:w="1028" w:type="pct"/>
            <w:vMerge w:val="restart"/>
            <w:tcBorders>
              <w:top w:val="single" w:sz="4" w:space="0" w:color="auto"/>
              <w:left w:val="single" w:sz="4" w:space="0" w:color="auto"/>
              <w:bottom w:val="single" w:sz="4" w:space="0" w:color="auto"/>
              <w:right w:val="single" w:sz="4" w:space="0" w:color="auto"/>
            </w:tcBorders>
            <w:shd w:val="clear" w:color="auto" w:fill="BFBFBF"/>
            <w:vAlign w:val="center"/>
          </w:tcPr>
          <w:p w:rsidR="00C651CC" w:rsidRPr="00C05885" w:rsidRDefault="00C651CC" w:rsidP="008E29BE">
            <w:pPr>
              <w:tabs>
                <w:tab w:val="center" w:pos="4153"/>
                <w:tab w:val="right" w:pos="8306"/>
              </w:tabs>
              <w:jc w:val="center"/>
              <w:rPr>
                <w:sz w:val="22"/>
                <w:szCs w:val="22"/>
              </w:rPr>
            </w:pPr>
            <w:r w:rsidRPr="00C05885">
              <w:rPr>
                <w:noProof/>
                <w:vanish/>
                <w:sz w:val="22"/>
                <w:szCs w:val="22"/>
              </w:rPr>
              <w:t>MedDRA</w:t>
            </w:r>
          </w:p>
          <w:p w:rsidR="00C651CC" w:rsidRPr="00C05885" w:rsidRDefault="00C651CC" w:rsidP="008E29BE">
            <w:pPr>
              <w:tabs>
                <w:tab w:val="center" w:pos="4153"/>
                <w:tab w:val="right" w:pos="8306"/>
              </w:tabs>
              <w:jc w:val="center"/>
              <w:rPr>
                <w:sz w:val="22"/>
                <w:szCs w:val="22"/>
              </w:rPr>
            </w:pPr>
            <w:r w:rsidRPr="00C05885">
              <w:rPr>
                <w:sz w:val="22"/>
                <w:szCs w:val="22"/>
              </w:rPr>
              <w:t>Systemorganklasse</w:t>
            </w:r>
          </w:p>
        </w:tc>
        <w:tc>
          <w:tcPr>
            <w:tcW w:w="1406" w:type="pct"/>
            <w:vMerge w:val="restart"/>
            <w:tcBorders>
              <w:top w:val="single" w:sz="4" w:space="0" w:color="auto"/>
              <w:left w:val="single" w:sz="4" w:space="0" w:color="auto"/>
              <w:bottom w:val="single" w:sz="4" w:space="0" w:color="auto"/>
              <w:right w:val="single" w:sz="4" w:space="0" w:color="auto"/>
            </w:tcBorders>
            <w:shd w:val="clear" w:color="auto" w:fill="BFBFBF"/>
            <w:vAlign w:val="center"/>
          </w:tcPr>
          <w:p w:rsidR="00C651CC" w:rsidRPr="00C05885" w:rsidRDefault="00C651CC" w:rsidP="008E29BE">
            <w:pPr>
              <w:tabs>
                <w:tab w:val="center" w:pos="4153"/>
                <w:tab w:val="right" w:pos="8306"/>
              </w:tabs>
              <w:jc w:val="center"/>
              <w:rPr>
                <w:sz w:val="22"/>
                <w:szCs w:val="22"/>
              </w:rPr>
            </w:pPr>
            <w:r w:rsidRPr="00C05885">
              <w:rPr>
                <w:sz w:val="22"/>
                <w:szCs w:val="22"/>
              </w:rPr>
              <w:t>Bivirkninger</w:t>
            </w:r>
          </w:p>
        </w:tc>
        <w:tc>
          <w:tcPr>
            <w:tcW w:w="2566" w:type="pct"/>
            <w:gridSpan w:val="3"/>
            <w:tcBorders>
              <w:top w:val="single" w:sz="4" w:space="0" w:color="auto"/>
              <w:left w:val="single" w:sz="4" w:space="0" w:color="auto"/>
              <w:bottom w:val="single" w:sz="4" w:space="0" w:color="auto"/>
              <w:right w:val="single" w:sz="4" w:space="0" w:color="auto"/>
            </w:tcBorders>
            <w:shd w:val="clear" w:color="auto" w:fill="BFBFBF"/>
            <w:vAlign w:val="center"/>
          </w:tcPr>
          <w:p w:rsidR="00C651CC" w:rsidRPr="00C05885" w:rsidRDefault="00C651CC" w:rsidP="008E29BE">
            <w:pPr>
              <w:tabs>
                <w:tab w:val="center" w:pos="4153"/>
                <w:tab w:val="right" w:pos="8306"/>
              </w:tabs>
              <w:jc w:val="center"/>
              <w:rPr>
                <w:sz w:val="22"/>
                <w:szCs w:val="22"/>
              </w:rPr>
            </w:pPr>
            <w:r w:rsidRPr="00C05885">
              <w:rPr>
                <w:sz w:val="22"/>
                <w:szCs w:val="22"/>
              </w:rPr>
              <w:t>Hyppighed</w:t>
            </w:r>
          </w:p>
        </w:tc>
      </w:tr>
      <w:tr w:rsidR="00C651CC" w:rsidRPr="00C05885" w:rsidTr="00C05885">
        <w:trPr>
          <w:trHeight w:val="175"/>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jc w:val="center"/>
              <w:rPr>
                <w:sz w:val="22"/>
                <w:szCs w:val="22"/>
              </w:rPr>
            </w:pPr>
          </w:p>
        </w:tc>
        <w:tc>
          <w:tcPr>
            <w:tcW w:w="1406"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jc w:val="center"/>
              <w:rPr>
                <w:sz w:val="22"/>
                <w:szCs w:val="22"/>
              </w:rPr>
            </w:pPr>
          </w:p>
        </w:tc>
        <w:tc>
          <w:tcPr>
            <w:tcW w:w="1214" w:type="pct"/>
            <w:tcBorders>
              <w:top w:val="single" w:sz="4" w:space="0" w:color="auto"/>
              <w:left w:val="single" w:sz="4" w:space="0" w:color="auto"/>
              <w:bottom w:val="single" w:sz="4" w:space="0" w:color="auto"/>
              <w:right w:val="single" w:sz="4" w:space="0" w:color="auto"/>
            </w:tcBorders>
            <w:shd w:val="clear" w:color="auto" w:fill="BFBFBF"/>
            <w:vAlign w:val="center"/>
          </w:tcPr>
          <w:p w:rsidR="00C651CC" w:rsidRPr="00C05885" w:rsidRDefault="00C651CC" w:rsidP="008E29BE">
            <w:pPr>
              <w:tabs>
                <w:tab w:val="center" w:pos="4153"/>
                <w:tab w:val="right" w:pos="8306"/>
              </w:tabs>
              <w:jc w:val="center"/>
              <w:rPr>
                <w:sz w:val="22"/>
                <w:szCs w:val="22"/>
              </w:rPr>
            </w:pPr>
            <w:r w:rsidRPr="00C05885">
              <w:rPr>
                <w:sz w:val="22"/>
                <w:szCs w:val="22"/>
              </w:rPr>
              <w:t xml:space="preserve">Kombinationen </w:t>
            </w:r>
            <w:proofErr w:type="spellStart"/>
            <w:r w:rsidRPr="00C05885">
              <w:rPr>
                <w:sz w:val="22"/>
                <w:szCs w:val="22"/>
              </w:rPr>
              <w:t>olmesartanmedoxomil</w:t>
            </w:r>
            <w:proofErr w:type="spellEnd"/>
            <w:r w:rsidRPr="00C05885">
              <w:rPr>
                <w:sz w:val="22"/>
                <w:szCs w:val="22"/>
              </w:rPr>
              <w:t>/</w:t>
            </w:r>
          </w:p>
          <w:p w:rsidR="00C651CC" w:rsidRPr="00C05885" w:rsidRDefault="00C651CC" w:rsidP="008E29BE">
            <w:pPr>
              <w:tabs>
                <w:tab w:val="center" w:pos="4153"/>
                <w:tab w:val="right" w:pos="8306"/>
              </w:tabs>
              <w:jc w:val="center"/>
              <w:rPr>
                <w:sz w:val="22"/>
                <w:szCs w:val="22"/>
              </w:rPr>
            </w:pPr>
            <w:proofErr w:type="spellStart"/>
            <w:r w:rsidRPr="00C05885">
              <w:rPr>
                <w:sz w:val="22"/>
                <w:szCs w:val="22"/>
              </w:rPr>
              <w:t>hydrochlorthiazid</w:t>
            </w:r>
            <w:proofErr w:type="spellEnd"/>
          </w:p>
        </w:tc>
        <w:tc>
          <w:tcPr>
            <w:tcW w:w="676" w:type="pct"/>
            <w:tcBorders>
              <w:top w:val="single" w:sz="4" w:space="0" w:color="auto"/>
              <w:left w:val="single" w:sz="4" w:space="0" w:color="auto"/>
              <w:bottom w:val="single" w:sz="4" w:space="0" w:color="auto"/>
              <w:right w:val="single" w:sz="4" w:space="0" w:color="auto"/>
            </w:tcBorders>
            <w:shd w:val="clear" w:color="auto" w:fill="BFBFBF"/>
            <w:vAlign w:val="center"/>
          </w:tcPr>
          <w:p w:rsidR="00C651CC" w:rsidRPr="00C05885" w:rsidRDefault="00C651CC" w:rsidP="008E29BE">
            <w:pPr>
              <w:tabs>
                <w:tab w:val="center" w:pos="4153"/>
                <w:tab w:val="right" w:pos="8306"/>
              </w:tabs>
              <w:jc w:val="center"/>
              <w:rPr>
                <w:sz w:val="22"/>
                <w:szCs w:val="22"/>
              </w:rPr>
            </w:pPr>
            <w:proofErr w:type="spellStart"/>
            <w:r w:rsidRPr="00C05885">
              <w:rPr>
                <w:sz w:val="22"/>
                <w:szCs w:val="22"/>
              </w:rPr>
              <w:t>olmesartan</w:t>
            </w:r>
            <w:proofErr w:type="spellEnd"/>
            <w:r w:rsidRPr="00C05885">
              <w:rPr>
                <w:sz w:val="22"/>
                <w:szCs w:val="22"/>
              </w:rPr>
              <w:t>-</w:t>
            </w:r>
          </w:p>
          <w:p w:rsidR="00C651CC" w:rsidRPr="00C05885" w:rsidRDefault="00C651CC" w:rsidP="008E29BE">
            <w:pPr>
              <w:tabs>
                <w:tab w:val="center" w:pos="4153"/>
                <w:tab w:val="right" w:pos="8306"/>
              </w:tabs>
              <w:jc w:val="center"/>
              <w:rPr>
                <w:sz w:val="22"/>
                <w:szCs w:val="22"/>
              </w:rPr>
            </w:pPr>
            <w:proofErr w:type="spellStart"/>
            <w:r w:rsidRPr="00C05885">
              <w:rPr>
                <w:sz w:val="22"/>
                <w:szCs w:val="22"/>
              </w:rPr>
              <w:t>medoxomil</w:t>
            </w:r>
            <w:proofErr w:type="spellEnd"/>
          </w:p>
        </w:tc>
        <w:tc>
          <w:tcPr>
            <w:tcW w:w="676" w:type="pct"/>
            <w:tcBorders>
              <w:top w:val="single" w:sz="4" w:space="0" w:color="auto"/>
              <w:left w:val="single" w:sz="4" w:space="0" w:color="auto"/>
              <w:bottom w:val="single" w:sz="4" w:space="0" w:color="auto"/>
              <w:right w:val="single" w:sz="4" w:space="0" w:color="auto"/>
            </w:tcBorders>
            <w:shd w:val="clear" w:color="auto" w:fill="BFBFBF"/>
            <w:vAlign w:val="center"/>
          </w:tcPr>
          <w:p w:rsidR="00C651CC" w:rsidRPr="00C05885" w:rsidRDefault="00C651CC" w:rsidP="008E29BE">
            <w:pPr>
              <w:tabs>
                <w:tab w:val="center" w:pos="4153"/>
                <w:tab w:val="right" w:pos="8306"/>
              </w:tabs>
              <w:jc w:val="center"/>
              <w:rPr>
                <w:sz w:val="22"/>
                <w:szCs w:val="22"/>
              </w:rPr>
            </w:pPr>
            <w:proofErr w:type="spellStart"/>
            <w:r w:rsidRPr="00C05885">
              <w:rPr>
                <w:sz w:val="22"/>
                <w:szCs w:val="22"/>
              </w:rPr>
              <w:t>hydrochlor</w:t>
            </w:r>
            <w:proofErr w:type="spellEnd"/>
            <w:r w:rsidRPr="00C05885">
              <w:rPr>
                <w:sz w:val="22"/>
                <w:szCs w:val="22"/>
              </w:rPr>
              <w:t>-</w:t>
            </w:r>
          </w:p>
          <w:p w:rsidR="00C651CC" w:rsidRPr="00C05885" w:rsidRDefault="00C651CC" w:rsidP="008E29BE">
            <w:pPr>
              <w:tabs>
                <w:tab w:val="center" w:pos="4153"/>
                <w:tab w:val="right" w:pos="8306"/>
              </w:tabs>
              <w:jc w:val="center"/>
              <w:rPr>
                <w:sz w:val="22"/>
                <w:szCs w:val="22"/>
              </w:rPr>
            </w:pPr>
            <w:proofErr w:type="spellStart"/>
            <w:r w:rsidRPr="00C05885">
              <w:rPr>
                <w:sz w:val="22"/>
                <w:szCs w:val="22"/>
              </w:rPr>
              <w:t>thiazid</w:t>
            </w:r>
            <w:proofErr w:type="spellEnd"/>
          </w:p>
        </w:tc>
      </w:tr>
      <w:tr w:rsidR="00C651CC" w:rsidRPr="00C05885" w:rsidTr="00C05885">
        <w:trPr>
          <w:trHeight w:val="309"/>
          <w:jc w:val="center"/>
        </w:trPr>
        <w:tc>
          <w:tcPr>
            <w:tcW w:w="1028"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Infektioner og parasitære sygdomme</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Sialadenitis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Benigne, maligne og uspecificerede tumorer (inkl. cyster og polypper)</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Non-melanom hudkræft (basalcellekarcinom og pladecellekarcinom)</w:t>
            </w:r>
            <w:r w:rsidRPr="00C05885">
              <w:rPr>
                <w:sz w:val="22"/>
                <w:szCs w:val="22"/>
                <w:vertAlign w:val="superscript"/>
              </w:rPr>
              <w:t>1</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kendt</w:t>
            </w:r>
          </w:p>
        </w:tc>
      </w:tr>
      <w:tr w:rsidR="00C651CC" w:rsidRPr="00C05885" w:rsidTr="00C05885">
        <w:trPr>
          <w:trHeight w:val="309"/>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Blod og lymfesystem</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Aplastisk</w:t>
            </w:r>
            <w:proofErr w:type="spellEnd"/>
            <w:r w:rsidRPr="00C05885">
              <w:rPr>
                <w:sz w:val="22"/>
                <w:szCs w:val="22"/>
              </w:rPr>
              <w:t xml:space="preserve"> anæmi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Knoglemarvsdepression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Hæmolytisk</w:t>
            </w:r>
            <w:proofErr w:type="spellEnd"/>
            <w:r w:rsidRPr="00C05885">
              <w:rPr>
                <w:sz w:val="22"/>
                <w:szCs w:val="22"/>
              </w:rPr>
              <w:t xml:space="preserve"> anæmi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Leukopeni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Neutropeni</w:t>
            </w:r>
            <w:proofErr w:type="spellEnd"/>
            <w:r w:rsidRPr="00C05885">
              <w:rPr>
                <w:sz w:val="22"/>
                <w:szCs w:val="22"/>
              </w:rPr>
              <w:t>/</w:t>
            </w:r>
            <w:proofErr w:type="spellStart"/>
            <w:r w:rsidRPr="00C05885">
              <w:rPr>
                <w:sz w:val="22"/>
                <w:szCs w:val="22"/>
              </w:rPr>
              <w:t>agranulocytose</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Trombocytopeni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Immunsystemet</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Anafylaktiske</w:t>
            </w:r>
            <w:proofErr w:type="spellEnd"/>
            <w:r w:rsidRPr="00C05885">
              <w:rPr>
                <w:sz w:val="22"/>
                <w:szCs w:val="22"/>
              </w:rPr>
              <w:t xml:space="preserve"> reaktioner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Metabolisme og ernæring</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Appetitmangel</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Glykosuri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Hypercalcæmi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Hyperkolesterolæmi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Meget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Hyperglykæmi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Hyperkaliæmi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Hypertriglyceridæmi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Meget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Hyperurikæmi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Meget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Hypochloræmi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Hypochloræmisk</w:t>
            </w:r>
            <w:proofErr w:type="spellEnd"/>
            <w:r w:rsidRPr="00C05885">
              <w:rPr>
                <w:sz w:val="22"/>
                <w:szCs w:val="22"/>
              </w:rPr>
              <w:t xml:space="preserve"> </w:t>
            </w:r>
            <w:proofErr w:type="spellStart"/>
            <w:r w:rsidRPr="00C05885">
              <w:rPr>
                <w:sz w:val="22"/>
                <w:szCs w:val="22"/>
              </w:rPr>
              <w:t>alkalose</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Meget 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Hypokaliæmi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Hypomagnesiæmi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Hyponatriæmi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Hyperamylasæmi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09"/>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Psykiske forstyrrelser</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Apati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Depression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Rastløshed</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Søvnforstyrrelser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Nervesystemet</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Konfusion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Kramper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Bevidsthedsforstyrrelser (f.eks. bevidsthedstab)</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Svimmelhed/uklarhed</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Hovedpine</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Appetitløshed</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Paræstesi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Ortostatisk</w:t>
            </w:r>
            <w:proofErr w:type="spellEnd"/>
            <w:r w:rsidRPr="00C05885">
              <w:rPr>
                <w:sz w:val="22"/>
                <w:szCs w:val="22"/>
              </w:rPr>
              <w:t xml:space="preserve"> svimmelhed</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Somnolens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Synkope</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423831" w:rsidRPr="00C05885" w:rsidTr="00C05885">
        <w:trPr>
          <w:trHeight w:val="326"/>
          <w:jc w:val="center"/>
        </w:trPr>
        <w:tc>
          <w:tcPr>
            <w:tcW w:w="1028" w:type="pct"/>
            <w:vMerge w:val="restart"/>
            <w:tcBorders>
              <w:top w:val="single" w:sz="4" w:space="0" w:color="auto"/>
              <w:left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Øjne</w:t>
            </w:r>
          </w:p>
        </w:tc>
        <w:tc>
          <w:tcPr>
            <w:tcW w:w="140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Nedsat tåreflåd</w:t>
            </w:r>
          </w:p>
        </w:tc>
        <w:tc>
          <w:tcPr>
            <w:tcW w:w="1214"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Sjælden</w:t>
            </w:r>
          </w:p>
        </w:tc>
      </w:tr>
      <w:tr w:rsidR="00423831" w:rsidRPr="00C05885" w:rsidTr="00C05885">
        <w:trPr>
          <w:trHeight w:val="326"/>
          <w:jc w:val="center"/>
        </w:trPr>
        <w:tc>
          <w:tcPr>
            <w:tcW w:w="1028" w:type="pct"/>
            <w:vMerge/>
            <w:tcBorders>
              <w:left w:val="single" w:sz="4" w:space="0" w:color="auto"/>
              <w:right w:val="single" w:sz="4" w:space="0" w:color="auto"/>
            </w:tcBorders>
            <w:vAlign w:val="center"/>
          </w:tcPr>
          <w:p w:rsidR="00423831" w:rsidRPr="00C05885" w:rsidRDefault="0042383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Forbigående uskarpt syn</w:t>
            </w:r>
          </w:p>
        </w:tc>
        <w:tc>
          <w:tcPr>
            <w:tcW w:w="1214"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Sjælden</w:t>
            </w:r>
          </w:p>
        </w:tc>
      </w:tr>
      <w:tr w:rsidR="00423831" w:rsidRPr="00C05885" w:rsidTr="00C05885">
        <w:trPr>
          <w:trHeight w:val="326"/>
          <w:jc w:val="center"/>
        </w:trPr>
        <w:tc>
          <w:tcPr>
            <w:tcW w:w="1028" w:type="pct"/>
            <w:vMerge/>
            <w:tcBorders>
              <w:left w:val="single" w:sz="4" w:space="0" w:color="auto"/>
              <w:right w:val="single" w:sz="4" w:space="0" w:color="auto"/>
            </w:tcBorders>
            <w:vAlign w:val="center"/>
          </w:tcPr>
          <w:p w:rsidR="00423831" w:rsidRPr="00C05885" w:rsidRDefault="0042383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Forværring af eksisterende nærsynethed</w:t>
            </w:r>
          </w:p>
        </w:tc>
        <w:tc>
          <w:tcPr>
            <w:tcW w:w="1214"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Ikke almindelig</w:t>
            </w:r>
          </w:p>
        </w:tc>
      </w:tr>
      <w:tr w:rsidR="00423831" w:rsidRPr="00C05885" w:rsidTr="00C05885">
        <w:trPr>
          <w:trHeight w:val="326"/>
          <w:jc w:val="center"/>
        </w:trPr>
        <w:tc>
          <w:tcPr>
            <w:tcW w:w="1028" w:type="pct"/>
            <w:vMerge/>
            <w:tcBorders>
              <w:left w:val="single" w:sz="4" w:space="0" w:color="auto"/>
              <w:right w:val="single" w:sz="4" w:space="0" w:color="auto"/>
            </w:tcBorders>
            <w:vAlign w:val="center"/>
          </w:tcPr>
          <w:p w:rsidR="00423831" w:rsidRPr="00C05885" w:rsidRDefault="0042383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roofErr w:type="spellStart"/>
            <w:r w:rsidRPr="00C05885">
              <w:rPr>
                <w:sz w:val="22"/>
                <w:szCs w:val="22"/>
              </w:rPr>
              <w:t>Xantopsi</w:t>
            </w:r>
            <w:proofErr w:type="spellEnd"/>
          </w:p>
        </w:tc>
        <w:tc>
          <w:tcPr>
            <w:tcW w:w="1214"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Sjælden</w:t>
            </w:r>
          </w:p>
        </w:tc>
      </w:tr>
      <w:tr w:rsidR="00423831" w:rsidRPr="00C05885" w:rsidTr="00C05885">
        <w:trPr>
          <w:trHeight w:val="326"/>
          <w:jc w:val="center"/>
        </w:trPr>
        <w:tc>
          <w:tcPr>
            <w:tcW w:w="1028" w:type="pct"/>
            <w:vMerge/>
            <w:tcBorders>
              <w:left w:val="single" w:sz="4" w:space="0" w:color="auto"/>
              <w:bottom w:val="single" w:sz="4" w:space="0" w:color="auto"/>
              <w:right w:val="single" w:sz="4" w:space="0" w:color="auto"/>
            </w:tcBorders>
            <w:vAlign w:val="center"/>
          </w:tcPr>
          <w:p w:rsidR="00423831" w:rsidRPr="00C05885" w:rsidRDefault="0042383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roofErr w:type="spellStart"/>
            <w:r w:rsidRPr="00C05885">
              <w:rPr>
                <w:sz w:val="22"/>
                <w:szCs w:val="22"/>
              </w:rPr>
              <w:t>Choroidal</w:t>
            </w:r>
            <w:proofErr w:type="spellEnd"/>
            <w:r w:rsidRPr="00C05885">
              <w:rPr>
                <w:sz w:val="22"/>
                <w:szCs w:val="22"/>
              </w:rPr>
              <w:t xml:space="preserve"> </w:t>
            </w:r>
            <w:proofErr w:type="spellStart"/>
            <w:r w:rsidRPr="00C05885">
              <w:rPr>
                <w:sz w:val="22"/>
                <w:szCs w:val="22"/>
              </w:rPr>
              <w:t>effusion</w:t>
            </w:r>
            <w:proofErr w:type="spellEnd"/>
            <w:r w:rsidRPr="00C05885">
              <w:rPr>
                <w:sz w:val="22"/>
                <w:szCs w:val="22"/>
              </w:rPr>
              <w:t xml:space="preserve">, akut </w:t>
            </w:r>
            <w:proofErr w:type="spellStart"/>
            <w:r w:rsidRPr="00C05885">
              <w:rPr>
                <w:sz w:val="22"/>
                <w:szCs w:val="22"/>
              </w:rPr>
              <w:t>myopia</w:t>
            </w:r>
            <w:proofErr w:type="spellEnd"/>
            <w:r w:rsidRPr="00C05885">
              <w:rPr>
                <w:sz w:val="22"/>
                <w:szCs w:val="22"/>
              </w:rPr>
              <w:t xml:space="preserve">, akut snævervinklet </w:t>
            </w:r>
            <w:proofErr w:type="spellStart"/>
            <w:r w:rsidRPr="00C05885">
              <w:rPr>
                <w:sz w:val="22"/>
                <w:szCs w:val="22"/>
              </w:rPr>
              <w:t>glaukom</w:t>
            </w:r>
            <w:proofErr w:type="spellEnd"/>
          </w:p>
        </w:tc>
        <w:tc>
          <w:tcPr>
            <w:tcW w:w="1214"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Ikke kendt</w:t>
            </w:r>
          </w:p>
        </w:tc>
      </w:tr>
      <w:tr w:rsidR="00C651CC" w:rsidRPr="00C05885" w:rsidTr="00C05885">
        <w:trPr>
          <w:trHeight w:val="326"/>
          <w:jc w:val="center"/>
        </w:trPr>
        <w:tc>
          <w:tcPr>
            <w:tcW w:w="1028"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Øre og labyrint</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Vertigo</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Hjerte</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Angina pectoris</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Hjertearytmier</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Palpitationer</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Vaskulære</w:t>
            </w:r>
            <w:proofErr w:type="spellEnd"/>
            <w:r w:rsidRPr="00C05885">
              <w:rPr>
                <w:sz w:val="22"/>
                <w:szCs w:val="22"/>
              </w:rPr>
              <w:t xml:space="preserve"> sygdomme</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Emboli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Hypotension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Nekrotiserende</w:t>
            </w:r>
            <w:proofErr w:type="spellEnd"/>
            <w:r w:rsidRPr="00C05885">
              <w:rPr>
                <w:sz w:val="22"/>
                <w:szCs w:val="22"/>
              </w:rPr>
              <w:t xml:space="preserve"> </w:t>
            </w:r>
            <w:proofErr w:type="spellStart"/>
            <w:r w:rsidRPr="00C05885">
              <w:rPr>
                <w:sz w:val="22"/>
                <w:szCs w:val="22"/>
              </w:rPr>
              <w:t>angiitis</w:t>
            </w:r>
            <w:proofErr w:type="spellEnd"/>
            <w:r w:rsidRPr="00C05885">
              <w:rPr>
                <w:sz w:val="22"/>
                <w:szCs w:val="22"/>
              </w:rPr>
              <w:t xml:space="preserve"> (</w:t>
            </w:r>
            <w:proofErr w:type="spellStart"/>
            <w:r w:rsidRPr="00C05885">
              <w:rPr>
                <w:sz w:val="22"/>
                <w:szCs w:val="22"/>
              </w:rPr>
              <w:t>vaskulitis</w:t>
            </w:r>
            <w:proofErr w:type="spellEnd"/>
            <w:r w:rsidRPr="00C05885">
              <w:rPr>
                <w:sz w:val="22"/>
                <w:szCs w:val="22"/>
              </w:rPr>
              <w:t xml:space="preserve">, </w:t>
            </w:r>
            <w:proofErr w:type="spellStart"/>
            <w:r w:rsidRPr="00C05885">
              <w:rPr>
                <w:sz w:val="22"/>
                <w:szCs w:val="22"/>
              </w:rPr>
              <w:t>kutan</w:t>
            </w:r>
            <w:proofErr w:type="spellEnd"/>
            <w:r w:rsidRPr="00C05885">
              <w:rPr>
                <w:sz w:val="22"/>
                <w:szCs w:val="22"/>
              </w:rPr>
              <w:t xml:space="preserve"> </w:t>
            </w:r>
            <w:proofErr w:type="spellStart"/>
            <w:r w:rsidRPr="00C05885">
              <w:rPr>
                <w:sz w:val="22"/>
                <w:szCs w:val="22"/>
              </w:rPr>
              <w:t>vaskulitis</w:t>
            </w:r>
            <w:proofErr w:type="spellEnd"/>
            <w:r w:rsidRPr="00C05885">
              <w:rPr>
                <w:sz w:val="22"/>
                <w:szCs w:val="22"/>
              </w:rPr>
              <w:t>)</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Ortostatisk</w:t>
            </w:r>
            <w:proofErr w:type="spellEnd"/>
            <w:r w:rsidRPr="00C05885">
              <w:rPr>
                <w:sz w:val="22"/>
                <w:szCs w:val="22"/>
              </w:rPr>
              <w:t xml:space="preserve"> hypotension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Trombose</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961901" w:rsidRPr="00C05885" w:rsidTr="00F37172">
        <w:trPr>
          <w:trHeight w:val="326"/>
          <w:jc w:val="center"/>
        </w:trPr>
        <w:tc>
          <w:tcPr>
            <w:tcW w:w="1028" w:type="pct"/>
            <w:vMerge w:val="restart"/>
            <w:tcBorders>
              <w:top w:val="single" w:sz="4" w:space="0" w:color="auto"/>
              <w:left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 xml:space="preserve">Luftveje, thorax og </w:t>
            </w:r>
            <w:proofErr w:type="spellStart"/>
            <w:r w:rsidRPr="00C05885">
              <w:rPr>
                <w:sz w:val="22"/>
                <w:szCs w:val="22"/>
              </w:rPr>
              <w:t>mediastinum</w:t>
            </w:r>
            <w:proofErr w:type="spellEnd"/>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Bronkitis</w:t>
            </w:r>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r>
      <w:tr w:rsidR="00961901" w:rsidRPr="00C05885" w:rsidTr="00F37172">
        <w:trPr>
          <w:trHeight w:val="326"/>
          <w:jc w:val="center"/>
        </w:trPr>
        <w:tc>
          <w:tcPr>
            <w:tcW w:w="1028" w:type="pct"/>
            <w:vMerge/>
            <w:tcBorders>
              <w:left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Hoste</w:t>
            </w:r>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r>
      <w:tr w:rsidR="00961901" w:rsidRPr="00C05885" w:rsidTr="00F37172">
        <w:trPr>
          <w:trHeight w:val="326"/>
          <w:jc w:val="center"/>
        </w:trPr>
        <w:tc>
          <w:tcPr>
            <w:tcW w:w="1028" w:type="pct"/>
            <w:vMerge/>
            <w:tcBorders>
              <w:left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Dyspnø</w:t>
            </w:r>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Sjælden</w:t>
            </w:r>
          </w:p>
        </w:tc>
      </w:tr>
      <w:tr w:rsidR="00961901" w:rsidRPr="00C05885" w:rsidTr="00F37172">
        <w:trPr>
          <w:trHeight w:val="326"/>
          <w:jc w:val="center"/>
        </w:trPr>
        <w:tc>
          <w:tcPr>
            <w:tcW w:w="1028" w:type="pct"/>
            <w:vMerge/>
            <w:tcBorders>
              <w:left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roofErr w:type="spellStart"/>
            <w:r w:rsidRPr="00C05885">
              <w:rPr>
                <w:sz w:val="22"/>
                <w:szCs w:val="22"/>
              </w:rPr>
              <w:t>Interstitiel</w:t>
            </w:r>
            <w:proofErr w:type="spellEnd"/>
            <w:r w:rsidRPr="00C05885">
              <w:rPr>
                <w:sz w:val="22"/>
                <w:szCs w:val="22"/>
              </w:rPr>
              <w:t xml:space="preserve"> pneumoni</w:t>
            </w:r>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Sjælden</w:t>
            </w:r>
          </w:p>
        </w:tc>
      </w:tr>
      <w:tr w:rsidR="00961901" w:rsidRPr="00C05885" w:rsidTr="00F37172">
        <w:trPr>
          <w:trHeight w:val="326"/>
          <w:jc w:val="center"/>
        </w:trPr>
        <w:tc>
          <w:tcPr>
            <w:tcW w:w="1028" w:type="pct"/>
            <w:vMerge/>
            <w:tcBorders>
              <w:left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roofErr w:type="spellStart"/>
            <w:r w:rsidRPr="00C05885">
              <w:rPr>
                <w:sz w:val="22"/>
                <w:szCs w:val="22"/>
              </w:rPr>
              <w:t>Faryngitis</w:t>
            </w:r>
            <w:proofErr w:type="spellEnd"/>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r>
      <w:tr w:rsidR="00961901" w:rsidRPr="00C05885" w:rsidTr="00F37172">
        <w:trPr>
          <w:trHeight w:val="326"/>
          <w:jc w:val="center"/>
        </w:trPr>
        <w:tc>
          <w:tcPr>
            <w:tcW w:w="1028" w:type="pct"/>
            <w:vMerge/>
            <w:tcBorders>
              <w:left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Lungeødem</w:t>
            </w:r>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Sjælden</w:t>
            </w:r>
          </w:p>
        </w:tc>
      </w:tr>
      <w:tr w:rsidR="00961901" w:rsidRPr="00C05885" w:rsidTr="00F37172">
        <w:trPr>
          <w:trHeight w:val="326"/>
          <w:jc w:val="center"/>
        </w:trPr>
        <w:tc>
          <w:tcPr>
            <w:tcW w:w="1028" w:type="pct"/>
            <w:vMerge/>
            <w:tcBorders>
              <w:left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Åndedrætsbesvær</w:t>
            </w:r>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Ikke almindelig</w:t>
            </w:r>
          </w:p>
        </w:tc>
      </w:tr>
      <w:tr w:rsidR="00961901" w:rsidRPr="00C05885" w:rsidTr="00F37172">
        <w:trPr>
          <w:trHeight w:val="326"/>
          <w:jc w:val="center"/>
        </w:trPr>
        <w:tc>
          <w:tcPr>
            <w:tcW w:w="1028" w:type="pct"/>
            <w:vMerge/>
            <w:tcBorders>
              <w:left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roofErr w:type="spellStart"/>
            <w:r w:rsidRPr="00C05885">
              <w:rPr>
                <w:sz w:val="22"/>
                <w:szCs w:val="22"/>
              </w:rPr>
              <w:t>Rhinitis</w:t>
            </w:r>
            <w:proofErr w:type="spellEnd"/>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r>
      <w:tr w:rsidR="00961901" w:rsidRPr="00C05885" w:rsidTr="00F37172">
        <w:trPr>
          <w:trHeight w:val="326"/>
          <w:jc w:val="center"/>
        </w:trPr>
        <w:tc>
          <w:tcPr>
            <w:tcW w:w="1028" w:type="pct"/>
            <w:vMerge/>
            <w:tcBorders>
              <w:left w:val="single" w:sz="4" w:space="0" w:color="auto"/>
              <w:bottom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6F383B">
              <w:rPr>
                <w:sz w:val="22"/>
                <w:szCs w:val="22"/>
                <w:lang w:val="sv-SE"/>
              </w:rPr>
              <w:t xml:space="preserve">Akut respiratorisk </w:t>
            </w:r>
            <w:proofErr w:type="spellStart"/>
            <w:r w:rsidR="00943151" w:rsidRPr="006F383B">
              <w:rPr>
                <w:sz w:val="22"/>
                <w:szCs w:val="22"/>
                <w:lang w:val="sv-SE"/>
              </w:rPr>
              <w:t>distress</w:t>
            </w:r>
            <w:r w:rsidR="002020AF">
              <w:rPr>
                <w:sz w:val="22"/>
                <w:szCs w:val="22"/>
                <w:lang w:val="sv-SE"/>
              </w:rPr>
              <w:t>-</w:t>
            </w:r>
            <w:r w:rsidR="00943151" w:rsidRPr="006F383B">
              <w:rPr>
                <w:sz w:val="22"/>
                <w:szCs w:val="22"/>
                <w:lang w:val="sv-SE"/>
              </w:rPr>
              <w:t>syndrom</w:t>
            </w:r>
            <w:proofErr w:type="spellEnd"/>
            <w:r w:rsidRPr="006F383B">
              <w:rPr>
                <w:sz w:val="22"/>
                <w:szCs w:val="22"/>
                <w:lang w:val="sv-SE"/>
              </w:rPr>
              <w:t xml:space="preserve"> (ARDS) (se pkt. 4.4)</w:t>
            </w:r>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F53F8" w:rsidRDefault="00961901" w:rsidP="00961901">
            <w:pPr>
              <w:tabs>
                <w:tab w:val="center" w:pos="4153"/>
                <w:tab w:val="right" w:pos="8306"/>
              </w:tabs>
              <w:rPr>
                <w:sz w:val="22"/>
                <w:szCs w:val="22"/>
              </w:rPr>
            </w:pPr>
            <w:r w:rsidRPr="00C05885">
              <w:rPr>
                <w:sz w:val="22"/>
                <w:szCs w:val="22"/>
              </w:rPr>
              <w:t>Meget sjælden</w:t>
            </w:r>
          </w:p>
        </w:tc>
      </w:tr>
      <w:tr w:rsidR="00C651CC" w:rsidRPr="00C05885" w:rsidTr="00C05885">
        <w:trPr>
          <w:trHeight w:val="326"/>
          <w:jc w:val="center"/>
        </w:trPr>
        <w:tc>
          <w:tcPr>
            <w:tcW w:w="1028" w:type="pct"/>
            <w:vMerge w:val="restart"/>
            <w:tcBorders>
              <w:top w:val="single" w:sz="4" w:space="0" w:color="auto"/>
              <w:left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Mave-tarm-kanalen</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Abdominalsmerter</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Obstipation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Diarré </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Dyspepsi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Maveirritation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Gastroenteritis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Meteorisme</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Kvalme</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Pankreatitis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Paralytisk </w:t>
            </w:r>
            <w:proofErr w:type="spellStart"/>
            <w:r w:rsidRPr="00C05885">
              <w:rPr>
                <w:sz w:val="22"/>
                <w:szCs w:val="22"/>
              </w:rPr>
              <w:t>ileus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Meget sjælden</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Opkastning</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Sprue</w:t>
            </w:r>
            <w:proofErr w:type="spellEnd"/>
            <w:r w:rsidRPr="00C05885">
              <w:rPr>
                <w:sz w:val="22"/>
                <w:szCs w:val="22"/>
              </w:rPr>
              <w:t xml:space="preserve">-lignende </w:t>
            </w:r>
            <w:proofErr w:type="spellStart"/>
            <w:r w:rsidRPr="00C05885">
              <w:rPr>
                <w:sz w:val="22"/>
                <w:szCs w:val="22"/>
              </w:rPr>
              <w:t>enteropati</w:t>
            </w:r>
            <w:proofErr w:type="spellEnd"/>
            <w:r w:rsidRPr="00C05885">
              <w:rPr>
                <w:sz w:val="22"/>
                <w:szCs w:val="22"/>
              </w:rPr>
              <w:t xml:space="preserve"> (se pkt. 4.4)</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Meget 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234708" w:rsidRPr="00C05885" w:rsidTr="001C29DD">
        <w:trPr>
          <w:trHeight w:val="326"/>
          <w:jc w:val="center"/>
        </w:trPr>
        <w:tc>
          <w:tcPr>
            <w:tcW w:w="1028" w:type="pct"/>
            <w:vMerge w:val="restart"/>
            <w:tcBorders>
              <w:top w:val="single" w:sz="4" w:space="0" w:color="auto"/>
              <w:left w:val="single" w:sz="4" w:space="0" w:color="auto"/>
              <w:right w:val="single" w:sz="4" w:space="0" w:color="auto"/>
            </w:tcBorders>
          </w:tcPr>
          <w:p w:rsidR="00234708" w:rsidRPr="00C05885" w:rsidRDefault="00234708" w:rsidP="008E29BE">
            <w:pPr>
              <w:tabs>
                <w:tab w:val="center" w:pos="4153"/>
                <w:tab w:val="right" w:pos="8306"/>
              </w:tabs>
              <w:rPr>
                <w:sz w:val="22"/>
                <w:szCs w:val="22"/>
              </w:rPr>
            </w:pPr>
            <w:r w:rsidRPr="00C05885">
              <w:rPr>
                <w:sz w:val="22"/>
                <w:szCs w:val="22"/>
              </w:rPr>
              <w:t>Lever og galdeveje</w:t>
            </w:r>
          </w:p>
        </w:tc>
        <w:tc>
          <w:tcPr>
            <w:tcW w:w="140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r w:rsidRPr="00C05885">
              <w:rPr>
                <w:sz w:val="22"/>
                <w:szCs w:val="22"/>
              </w:rPr>
              <w:t xml:space="preserve">Akut </w:t>
            </w:r>
            <w:proofErr w:type="spellStart"/>
            <w:r w:rsidRPr="00C05885">
              <w:rPr>
                <w:sz w:val="22"/>
                <w:szCs w:val="22"/>
              </w:rPr>
              <w:t>cholecystitis</w:t>
            </w:r>
            <w:proofErr w:type="spellEnd"/>
          </w:p>
        </w:tc>
        <w:tc>
          <w:tcPr>
            <w:tcW w:w="1214"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r w:rsidRPr="00C05885">
              <w:rPr>
                <w:sz w:val="22"/>
                <w:szCs w:val="22"/>
              </w:rPr>
              <w:t>Sjælden</w:t>
            </w:r>
          </w:p>
        </w:tc>
      </w:tr>
      <w:tr w:rsidR="00234708" w:rsidRPr="00C05885" w:rsidTr="001C29DD">
        <w:trPr>
          <w:trHeight w:val="326"/>
          <w:jc w:val="center"/>
        </w:trPr>
        <w:tc>
          <w:tcPr>
            <w:tcW w:w="1028" w:type="pct"/>
            <w:vMerge/>
            <w:tcBorders>
              <w:left w:val="single" w:sz="4" w:space="0" w:color="auto"/>
              <w:right w:val="single" w:sz="4" w:space="0" w:color="auto"/>
            </w:tcBorders>
            <w:vAlign w:val="center"/>
          </w:tcPr>
          <w:p w:rsidR="00234708" w:rsidRPr="00C05885" w:rsidRDefault="00234708"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r w:rsidRPr="00C05885">
              <w:rPr>
                <w:sz w:val="22"/>
                <w:szCs w:val="22"/>
              </w:rPr>
              <w:t>Gulsot (</w:t>
            </w:r>
            <w:proofErr w:type="spellStart"/>
            <w:r w:rsidRPr="00C05885">
              <w:rPr>
                <w:sz w:val="22"/>
                <w:szCs w:val="22"/>
              </w:rPr>
              <w:t>intrahepatisk</w:t>
            </w:r>
            <w:proofErr w:type="spellEnd"/>
            <w:r w:rsidRPr="00C05885">
              <w:rPr>
                <w:sz w:val="22"/>
                <w:szCs w:val="22"/>
              </w:rPr>
              <w:t xml:space="preserve"> </w:t>
            </w:r>
            <w:proofErr w:type="spellStart"/>
            <w:r w:rsidRPr="00C05885">
              <w:rPr>
                <w:sz w:val="22"/>
                <w:szCs w:val="22"/>
              </w:rPr>
              <w:t>kolestatisk</w:t>
            </w:r>
            <w:proofErr w:type="spellEnd"/>
            <w:r w:rsidRPr="00C05885">
              <w:rPr>
                <w:sz w:val="22"/>
                <w:szCs w:val="22"/>
              </w:rPr>
              <w:t xml:space="preserve"> </w:t>
            </w:r>
            <w:proofErr w:type="spellStart"/>
            <w:r w:rsidRPr="00C05885">
              <w:rPr>
                <w:sz w:val="22"/>
                <w:szCs w:val="22"/>
              </w:rPr>
              <w:t>ikterus</w:t>
            </w:r>
            <w:proofErr w:type="spellEnd"/>
            <w:r w:rsidRPr="00C05885">
              <w:rPr>
                <w:sz w:val="22"/>
                <w:szCs w:val="22"/>
              </w:rPr>
              <w:t>).</w:t>
            </w:r>
          </w:p>
        </w:tc>
        <w:tc>
          <w:tcPr>
            <w:tcW w:w="1214"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r w:rsidRPr="00C05885">
              <w:rPr>
                <w:sz w:val="22"/>
                <w:szCs w:val="22"/>
              </w:rPr>
              <w:t>Sjælden</w:t>
            </w:r>
          </w:p>
        </w:tc>
      </w:tr>
      <w:tr w:rsidR="00234708" w:rsidRPr="00C05885" w:rsidTr="001C29DD">
        <w:trPr>
          <w:trHeight w:val="326"/>
          <w:jc w:val="center"/>
        </w:trPr>
        <w:tc>
          <w:tcPr>
            <w:tcW w:w="1028" w:type="pct"/>
            <w:vMerge/>
            <w:tcBorders>
              <w:left w:val="single" w:sz="4" w:space="0" w:color="auto"/>
              <w:bottom w:val="single" w:sz="4" w:space="0" w:color="auto"/>
              <w:right w:val="single" w:sz="4" w:space="0" w:color="auto"/>
            </w:tcBorders>
            <w:vAlign w:val="center"/>
          </w:tcPr>
          <w:p w:rsidR="00234708" w:rsidRPr="00C05885" w:rsidRDefault="00234708"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234708" w:rsidRPr="00F37172" w:rsidRDefault="00234708" w:rsidP="008E29BE">
            <w:pPr>
              <w:tabs>
                <w:tab w:val="center" w:pos="4153"/>
                <w:tab w:val="right" w:pos="8306"/>
              </w:tabs>
              <w:rPr>
                <w:sz w:val="22"/>
                <w:szCs w:val="22"/>
              </w:rPr>
            </w:pPr>
            <w:r w:rsidRPr="00F37172">
              <w:rPr>
                <w:sz w:val="22"/>
                <w:szCs w:val="22"/>
              </w:rPr>
              <w:t>Autoimmun hepatitis</w:t>
            </w:r>
            <w:r w:rsidRPr="00F37172">
              <w:rPr>
                <w:sz w:val="22"/>
                <w:szCs w:val="22"/>
                <w:vertAlign w:val="superscript"/>
              </w:rPr>
              <w:t>2</w:t>
            </w:r>
          </w:p>
        </w:tc>
        <w:tc>
          <w:tcPr>
            <w:tcW w:w="1214" w:type="pct"/>
            <w:tcBorders>
              <w:top w:val="single" w:sz="4" w:space="0" w:color="auto"/>
              <w:left w:val="single" w:sz="4" w:space="0" w:color="auto"/>
              <w:bottom w:val="single" w:sz="4" w:space="0" w:color="auto"/>
              <w:right w:val="single" w:sz="4" w:space="0" w:color="auto"/>
            </w:tcBorders>
          </w:tcPr>
          <w:p w:rsidR="00234708" w:rsidRPr="00F37172" w:rsidRDefault="00234708"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r w:rsidRPr="00F37172">
              <w:rPr>
                <w:sz w:val="22"/>
                <w:szCs w:val="22"/>
              </w:rPr>
              <w:t>Hyppighed ikke kendt</w:t>
            </w:r>
          </w:p>
        </w:tc>
        <w:tc>
          <w:tcPr>
            <w:tcW w:w="67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Hud og subkutane væv</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Allergisk </w:t>
            </w:r>
            <w:proofErr w:type="spellStart"/>
            <w:r w:rsidRPr="00C05885">
              <w:rPr>
                <w:sz w:val="22"/>
                <w:szCs w:val="22"/>
              </w:rPr>
              <w:t>dermatitis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Anafylaktiske</w:t>
            </w:r>
            <w:proofErr w:type="spellEnd"/>
            <w:r w:rsidRPr="00C05885">
              <w:rPr>
                <w:sz w:val="22"/>
                <w:szCs w:val="22"/>
              </w:rPr>
              <w:t xml:space="preserve"> hudreaktioner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Angioneurotisk</w:t>
            </w:r>
            <w:proofErr w:type="spellEnd"/>
            <w:r w:rsidRPr="00C05885">
              <w:rPr>
                <w:sz w:val="22"/>
                <w:szCs w:val="22"/>
              </w:rPr>
              <w:t xml:space="preserve"> ødem</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Kutan</w:t>
            </w:r>
            <w:proofErr w:type="spellEnd"/>
            <w:r w:rsidRPr="00C05885">
              <w:rPr>
                <w:sz w:val="22"/>
                <w:szCs w:val="22"/>
              </w:rPr>
              <w:t xml:space="preserve"> lupus </w:t>
            </w:r>
            <w:proofErr w:type="spellStart"/>
            <w:r w:rsidRPr="00C05885">
              <w:rPr>
                <w:sz w:val="22"/>
                <w:szCs w:val="22"/>
              </w:rPr>
              <w:t>erythematosus</w:t>
            </w:r>
            <w:proofErr w:type="spellEnd"/>
            <w:r w:rsidRPr="00C05885">
              <w:rPr>
                <w:sz w:val="22"/>
                <w:szCs w:val="22"/>
              </w:rPr>
              <w:t>-lignende reaktioner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Eksem</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Erytem</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Eksantem</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Lysfølsomhedsreaktioner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Pruritus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Purpura</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Udslæt</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Reaktivering af </w:t>
            </w:r>
            <w:proofErr w:type="spellStart"/>
            <w:r w:rsidRPr="00C05885">
              <w:rPr>
                <w:sz w:val="22"/>
                <w:szCs w:val="22"/>
              </w:rPr>
              <w:t>kutan</w:t>
            </w:r>
            <w:proofErr w:type="spellEnd"/>
            <w:r w:rsidRPr="00C05885">
              <w:rPr>
                <w:sz w:val="22"/>
                <w:szCs w:val="22"/>
              </w:rPr>
              <w:t xml:space="preserve"> lupus </w:t>
            </w:r>
            <w:proofErr w:type="spellStart"/>
            <w:r w:rsidRPr="00C05885">
              <w:rPr>
                <w:sz w:val="22"/>
                <w:szCs w:val="22"/>
              </w:rPr>
              <w:t>erythematosus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54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Toksisk </w:t>
            </w:r>
            <w:proofErr w:type="spellStart"/>
            <w:r w:rsidRPr="00C05885">
              <w:rPr>
                <w:sz w:val="22"/>
                <w:szCs w:val="22"/>
              </w:rPr>
              <w:t>epidermal</w:t>
            </w:r>
            <w:proofErr w:type="spellEnd"/>
            <w:r w:rsidRPr="00C05885">
              <w:rPr>
                <w:sz w:val="22"/>
                <w:szCs w:val="22"/>
              </w:rPr>
              <w:t xml:space="preserve"> </w:t>
            </w:r>
            <w:proofErr w:type="spellStart"/>
            <w:r w:rsidRPr="00C05885">
              <w:rPr>
                <w:sz w:val="22"/>
                <w:szCs w:val="22"/>
              </w:rPr>
              <w:t>nekrolyse</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Urticaria</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Knogler, led, muskler og bindevæv</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Artralgi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Artritis</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Rygsmerter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Muskelkramper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Muskelsvækkelse</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Myalgi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Smerter i ekstremitet</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Parese</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Skeletsmerter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Nyrer og urinveje</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Akut nyresvigt</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Hæmaturi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Interstitiel</w:t>
            </w:r>
            <w:proofErr w:type="spellEnd"/>
            <w:r w:rsidRPr="00C05885">
              <w:rPr>
                <w:sz w:val="22"/>
                <w:szCs w:val="22"/>
              </w:rPr>
              <w:t xml:space="preserve"> </w:t>
            </w:r>
            <w:proofErr w:type="spellStart"/>
            <w:r w:rsidRPr="00C05885">
              <w:rPr>
                <w:sz w:val="22"/>
                <w:szCs w:val="22"/>
              </w:rPr>
              <w:t>nefritis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Nyreinsufficiens</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Nyredysfunktion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83"/>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Urinvejsinfektion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Det reproduktive system og mammae</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Erektil</w:t>
            </w:r>
            <w:proofErr w:type="spellEnd"/>
            <w:r w:rsidRPr="00C05885">
              <w:rPr>
                <w:sz w:val="22"/>
                <w:szCs w:val="22"/>
              </w:rPr>
              <w:t xml:space="preserve"> dysfunktion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Almene symptomer og reaktioner på administrations</w:t>
            </w:r>
            <w:r w:rsidRPr="00C05885">
              <w:rPr>
                <w:sz w:val="22"/>
                <w:szCs w:val="22"/>
              </w:rPr>
              <w:softHyphen/>
              <w:t>stedet</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Asteni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Brystsmerter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Ansigtsødem</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Træthed</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Feber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Influenza</w:t>
            </w:r>
            <w:r w:rsidRPr="00C05885">
              <w:rPr>
                <w:sz w:val="22"/>
                <w:szCs w:val="22"/>
              </w:rPr>
              <w:softHyphen/>
              <w:t>lignende symptomer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Letargi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Utilpashed</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Smerter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Perifert ødem</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Svaghed</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Undersøgelser</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Forhøjet </w:t>
            </w:r>
            <w:proofErr w:type="spellStart"/>
            <w:r w:rsidRPr="00C05885">
              <w:rPr>
                <w:sz w:val="22"/>
                <w:szCs w:val="22"/>
              </w:rPr>
              <w:t>alanin-aminotransferase</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Forhøjet </w:t>
            </w:r>
            <w:proofErr w:type="spellStart"/>
            <w:r w:rsidRPr="00C05885">
              <w:rPr>
                <w:sz w:val="22"/>
                <w:szCs w:val="22"/>
              </w:rPr>
              <w:t>aspartat-aminotransferase</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Forhøjet serumcalcium</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Forhøjet </w:t>
            </w:r>
            <w:proofErr w:type="spellStart"/>
            <w:r w:rsidRPr="00C05885">
              <w:rPr>
                <w:sz w:val="22"/>
                <w:szCs w:val="22"/>
              </w:rPr>
              <w:t>serumkreatinin</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Forhøjet </w:t>
            </w:r>
            <w:proofErr w:type="spellStart"/>
            <w:r w:rsidRPr="00C05885">
              <w:rPr>
                <w:sz w:val="22"/>
                <w:szCs w:val="22"/>
              </w:rPr>
              <w:t>kreatinphosphokinase</w:t>
            </w:r>
            <w:proofErr w:type="spellEnd"/>
            <w:r w:rsidRPr="00C05885">
              <w:rPr>
                <w:sz w:val="22"/>
                <w:szCs w:val="22"/>
              </w:rPr>
              <w:t xml:space="preserve"> i blodet</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Forhøjet blodglukose</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Nedsat hæmatokrit</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Nedsat hæmoglobin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Forhøjede serumlipider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Nedsat serumkalium</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Forhøjet serumkalium</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Forhøjet </w:t>
            </w:r>
            <w:proofErr w:type="spellStart"/>
            <w:r w:rsidRPr="00C05885">
              <w:rPr>
                <w:sz w:val="22"/>
                <w:szCs w:val="22"/>
              </w:rPr>
              <w:t>plasmakarbamid</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Forhøjet </w:t>
            </w:r>
            <w:proofErr w:type="spellStart"/>
            <w:r w:rsidRPr="00C05885">
              <w:rPr>
                <w:sz w:val="22"/>
                <w:szCs w:val="22"/>
              </w:rPr>
              <w:t>plasmakarbamid</w:t>
            </w:r>
            <w:proofErr w:type="spellEnd"/>
            <w:r w:rsidRPr="00C05885">
              <w:rPr>
                <w:sz w:val="22"/>
                <w:szCs w:val="22"/>
              </w:rPr>
              <w:t xml:space="preserve"> (BUN)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Forhøjet serumurat </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Forhøjet gamma-</w:t>
            </w:r>
            <w:proofErr w:type="spellStart"/>
            <w:r w:rsidRPr="00C05885">
              <w:rPr>
                <w:sz w:val="22"/>
                <w:szCs w:val="22"/>
              </w:rPr>
              <w:t>glutamyltransferase</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Forhøjede leverenzymer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bl>
    <w:p w:rsidR="00C651CC" w:rsidRPr="00234708" w:rsidRDefault="00C651CC" w:rsidP="00C651CC">
      <w:pPr>
        <w:rPr>
          <w:sz w:val="24"/>
          <w:szCs w:val="24"/>
        </w:rPr>
      </w:pPr>
      <w:r w:rsidRPr="00234708">
        <w:rPr>
          <w:sz w:val="24"/>
          <w:szCs w:val="24"/>
          <w:vertAlign w:val="superscript"/>
        </w:rPr>
        <w:t xml:space="preserve">1 </w:t>
      </w:r>
      <w:r w:rsidRPr="00234708">
        <w:rPr>
          <w:sz w:val="24"/>
          <w:szCs w:val="24"/>
        </w:rPr>
        <w:t xml:space="preserve">Non-melanom hudkræft: Tilgængelige data fra epidemiologiske studier viser en kumulativ dosis-afhængig forbindelse mellem </w:t>
      </w:r>
      <w:proofErr w:type="spellStart"/>
      <w:r w:rsidRPr="00234708">
        <w:rPr>
          <w:sz w:val="24"/>
          <w:szCs w:val="24"/>
        </w:rPr>
        <w:t>hydrochlorthiazid</w:t>
      </w:r>
      <w:proofErr w:type="spellEnd"/>
      <w:r w:rsidRPr="00234708">
        <w:rPr>
          <w:sz w:val="24"/>
          <w:szCs w:val="24"/>
        </w:rPr>
        <w:t xml:space="preserve"> og non-melanom hudkræft (se også pkt. 4.4 og 5.1).</w:t>
      </w:r>
    </w:p>
    <w:p w:rsidR="00F37172" w:rsidRPr="006570B0" w:rsidRDefault="00F37172" w:rsidP="00F37172">
      <w:pPr>
        <w:rPr>
          <w:sz w:val="24"/>
          <w:szCs w:val="24"/>
        </w:rPr>
      </w:pPr>
      <w:r w:rsidRPr="00234708">
        <w:rPr>
          <w:sz w:val="24"/>
          <w:szCs w:val="24"/>
          <w:vertAlign w:val="superscript"/>
        </w:rPr>
        <w:t>2</w:t>
      </w:r>
      <w:r w:rsidRPr="00234708">
        <w:rPr>
          <w:sz w:val="24"/>
          <w:szCs w:val="24"/>
        </w:rPr>
        <w:t xml:space="preserve"> Tilfælde af autoimmun hepatitis med en latenstid på få måneder til år, som var reversible efter </w:t>
      </w:r>
      <w:proofErr w:type="spellStart"/>
      <w:r w:rsidRPr="00234708">
        <w:rPr>
          <w:sz w:val="24"/>
          <w:szCs w:val="24"/>
        </w:rPr>
        <w:t>seponering</w:t>
      </w:r>
      <w:proofErr w:type="spellEnd"/>
      <w:r w:rsidRPr="00234708">
        <w:rPr>
          <w:sz w:val="24"/>
          <w:szCs w:val="24"/>
        </w:rPr>
        <w:t xml:space="preserve"> af </w:t>
      </w:r>
      <w:proofErr w:type="spellStart"/>
      <w:r w:rsidRPr="00234708">
        <w:rPr>
          <w:sz w:val="24"/>
          <w:szCs w:val="24"/>
        </w:rPr>
        <w:t>olmesartan</w:t>
      </w:r>
      <w:proofErr w:type="spellEnd"/>
      <w:r w:rsidRPr="00234708">
        <w:rPr>
          <w:sz w:val="24"/>
          <w:szCs w:val="24"/>
        </w:rPr>
        <w:t>, er indberettet efter markedsføring.</w:t>
      </w:r>
    </w:p>
    <w:p w:rsidR="00C651CC" w:rsidRPr="00842030" w:rsidRDefault="00C651CC" w:rsidP="00C651CC">
      <w:pPr>
        <w:ind w:left="851" w:hanging="851"/>
        <w:rPr>
          <w:sz w:val="24"/>
          <w:szCs w:val="24"/>
        </w:rPr>
      </w:pPr>
    </w:p>
    <w:p w:rsidR="00C651CC" w:rsidRPr="00842030" w:rsidRDefault="00C651CC" w:rsidP="00C651CC">
      <w:pPr>
        <w:widowControl w:val="0"/>
        <w:ind w:left="851"/>
        <w:rPr>
          <w:sz w:val="24"/>
          <w:szCs w:val="24"/>
        </w:rPr>
      </w:pPr>
      <w:r w:rsidRPr="00842030">
        <w:rPr>
          <w:sz w:val="24"/>
          <w:szCs w:val="24"/>
        </w:rPr>
        <w:t xml:space="preserve">Der er rapporteret enkelte tilfælde af </w:t>
      </w:r>
      <w:proofErr w:type="spellStart"/>
      <w:r w:rsidRPr="00842030">
        <w:rPr>
          <w:sz w:val="24"/>
          <w:szCs w:val="24"/>
        </w:rPr>
        <w:t>rhabdomyolyse</w:t>
      </w:r>
      <w:proofErr w:type="spellEnd"/>
      <w:r w:rsidRPr="00842030">
        <w:rPr>
          <w:sz w:val="24"/>
          <w:szCs w:val="24"/>
        </w:rPr>
        <w:t xml:space="preserve"> med tidsmæssigt sammenfald med indtagelse af </w:t>
      </w:r>
      <w:proofErr w:type="spellStart"/>
      <w:r w:rsidRPr="00842030">
        <w:rPr>
          <w:sz w:val="24"/>
          <w:szCs w:val="24"/>
        </w:rPr>
        <w:t>angiotensin</w:t>
      </w:r>
      <w:proofErr w:type="spellEnd"/>
      <w:r w:rsidRPr="00842030">
        <w:rPr>
          <w:sz w:val="24"/>
          <w:szCs w:val="24"/>
        </w:rPr>
        <w:t xml:space="preserve"> II-receptorantagonister. </w:t>
      </w:r>
    </w:p>
    <w:p w:rsidR="00C651CC" w:rsidRPr="00842030" w:rsidRDefault="00C651CC" w:rsidP="00C651CC">
      <w:pPr>
        <w:widowControl w:val="0"/>
        <w:ind w:left="851"/>
        <w:rPr>
          <w:sz w:val="24"/>
          <w:szCs w:val="24"/>
        </w:rPr>
      </w:pPr>
    </w:p>
    <w:p w:rsidR="00C651CC" w:rsidRPr="00842030" w:rsidRDefault="00C651CC" w:rsidP="00C651CC">
      <w:pPr>
        <w:autoSpaceDE w:val="0"/>
        <w:autoSpaceDN w:val="0"/>
        <w:ind w:left="851"/>
        <w:rPr>
          <w:sz w:val="24"/>
          <w:szCs w:val="24"/>
          <w:u w:val="single"/>
        </w:rPr>
      </w:pPr>
      <w:r w:rsidRPr="00842030">
        <w:rPr>
          <w:sz w:val="24"/>
          <w:szCs w:val="24"/>
          <w:u w:val="single"/>
        </w:rPr>
        <w:t>Indberetning af formodede bivirkninger</w:t>
      </w:r>
    </w:p>
    <w:p w:rsidR="00C651CC" w:rsidRPr="00842030" w:rsidRDefault="00C651CC" w:rsidP="00C651CC">
      <w:pPr>
        <w:ind w:left="851"/>
        <w:rPr>
          <w:sz w:val="24"/>
          <w:szCs w:val="24"/>
        </w:rPr>
      </w:pPr>
      <w:r w:rsidRPr="00842030">
        <w:rPr>
          <w:sz w:val="24"/>
          <w:szCs w:val="24"/>
        </w:rPr>
        <w:t>Når lægemidlet er godkendt, er indberetning af formodede bivirkninger vigtig. Det muliggør løbende overvågning af benefit/</w:t>
      </w:r>
      <w:proofErr w:type="spellStart"/>
      <w:r w:rsidRPr="00842030">
        <w:rPr>
          <w:sz w:val="24"/>
          <w:szCs w:val="24"/>
        </w:rPr>
        <w:t>risk</w:t>
      </w:r>
      <w:proofErr w:type="spellEnd"/>
      <w:r w:rsidRPr="00842030">
        <w:rPr>
          <w:sz w:val="24"/>
          <w:szCs w:val="24"/>
        </w:rPr>
        <w:t xml:space="preserve">-forholdet for lægemidlet. </w:t>
      </w:r>
      <w:r w:rsidR="00933804">
        <w:rPr>
          <w:sz w:val="24"/>
          <w:szCs w:val="24"/>
        </w:rPr>
        <w:t>S</w:t>
      </w:r>
      <w:r w:rsidRPr="00842030">
        <w:rPr>
          <w:sz w:val="24"/>
          <w:szCs w:val="24"/>
        </w:rPr>
        <w:t>undhedsperson</w:t>
      </w:r>
      <w:r w:rsidR="00933804">
        <w:rPr>
          <w:sz w:val="24"/>
          <w:szCs w:val="24"/>
        </w:rPr>
        <w:t>er</w:t>
      </w:r>
      <w:r w:rsidRPr="00842030">
        <w:rPr>
          <w:sz w:val="24"/>
          <w:szCs w:val="24"/>
        </w:rPr>
        <w:t xml:space="preserve"> anmodes om at indberette alle formodede bivirkninger via:</w:t>
      </w:r>
    </w:p>
    <w:p w:rsidR="00C651CC" w:rsidRPr="00842030" w:rsidRDefault="00C651CC" w:rsidP="00C651CC">
      <w:pPr>
        <w:tabs>
          <w:tab w:val="left" w:pos="2440"/>
        </w:tabs>
        <w:ind w:left="851"/>
        <w:rPr>
          <w:sz w:val="24"/>
          <w:szCs w:val="24"/>
        </w:rPr>
      </w:pPr>
    </w:p>
    <w:p w:rsidR="00C651CC" w:rsidRPr="00842030" w:rsidRDefault="00C651CC" w:rsidP="00C651CC">
      <w:pPr>
        <w:ind w:left="851"/>
        <w:rPr>
          <w:sz w:val="24"/>
          <w:szCs w:val="24"/>
        </w:rPr>
      </w:pPr>
      <w:r w:rsidRPr="00842030">
        <w:rPr>
          <w:sz w:val="24"/>
          <w:szCs w:val="24"/>
        </w:rPr>
        <w:t>Lægemiddelstyrelsen</w:t>
      </w:r>
    </w:p>
    <w:p w:rsidR="00C651CC" w:rsidRPr="00842030" w:rsidRDefault="00C651CC" w:rsidP="00C651CC">
      <w:pPr>
        <w:ind w:left="851"/>
        <w:rPr>
          <w:sz w:val="24"/>
          <w:szCs w:val="24"/>
        </w:rPr>
      </w:pPr>
      <w:r w:rsidRPr="00842030">
        <w:rPr>
          <w:sz w:val="24"/>
          <w:szCs w:val="24"/>
        </w:rPr>
        <w:t>Axel Heides Gade 1</w:t>
      </w:r>
    </w:p>
    <w:p w:rsidR="00C651CC" w:rsidRPr="00842030" w:rsidRDefault="00C651CC" w:rsidP="00C651CC">
      <w:pPr>
        <w:ind w:left="851"/>
        <w:rPr>
          <w:sz w:val="24"/>
          <w:szCs w:val="24"/>
        </w:rPr>
      </w:pPr>
      <w:r w:rsidRPr="00842030">
        <w:rPr>
          <w:sz w:val="24"/>
          <w:szCs w:val="24"/>
        </w:rPr>
        <w:t>DK-2300 København S</w:t>
      </w:r>
    </w:p>
    <w:p w:rsidR="00C651CC" w:rsidRPr="00E86A61" w:rsidRDefault="00C651CC" w:rsidP="00C651CC">
      <w:pPr>
        <w:ind w:left="851"/>
        <w:rPr>
          <w:sz w:val="24"/>
          <w:szCs w:val="24"/>
        </w:rPr>
      </w:pPr>
      <w:r w:rsidRPr="00E86A61">
        <w:rPr>
          <w:sz w:val="24"/>
          <w:szCs w:val="24"/>
        </w:rPr>
        <w:t xml:space="preserve">Websted: </w:t>
      </w:r>
      <w:hyperlink r:id="rId8" w:history="1">
        <w:r w:rsidRPr="00E86A61">
          <w:rPr>
            <w:rStyle w:val="Hyperlink"/>
            <w:sz w:val="24"/>
            <w:szCs w:val="24"/>
          </w:rPr>
          <w:t>www.meldenbivirkning.dk</w:t>
        </w:r>
      </w:hyperlink>
    </w:p>
    <w:p w:rsidR="00C651CC" w:rsidRPr="00E86A61" w:rsidRDefault="00C651CC" w:rsidP="00C651CC">
      <w:pPr>
        <w:pStyle w:val="Sidehoved"/>
        <w:tabs>
          <w:tab w:val="left" w:pos="851"/>
        </w:tabs>
        <w:ind w:left="851" w:hanging="851"/>
        <w:rPr>
          <w:szCs w:val="24"/>
        </w:rPr>
      </w:pPr>
    </w:p>
    <w:p w:rsidR="0041151D" w:rsidRPr="00C84483" w:rsidRDefault="0041151D" w:rsidP="0041151D">
      <w:pPr>
        <w:tabs>
          <w:tab w:val="left" w:pos="851"/>
        </w:tabs>
        <w:ind w:left="851" w:hanging="851"/>
        <w:rPr>
          <w:b/>
          <w:sz w:val="24"/>
          <w:szCs w:val="24"/>
        </w:rPr>
      </w:pPr>
      <w:r w:rsidRPr="00C84483">
        <w:rPr>
          <w:b/>
          <w:sz w:val="24"/>
          <w:szCs w:val="24"/>
        </w:rPr>
        <w:t>4.9</w:t>
      </w:r>
      <w:r w:rsidRPr="00C84483">
        <w:rPr>
          <w:b/>
          <w:sz w:val="24"/>
          <w:szCs w:val="24"/>
        </w:rPr>
        <w:tab/>
        <w:t>Overdosering</w:t>
      </w:r>
    </w:p>
    <w:p w:rsidR="00C651CC" w:rsidRPr="00842030" w:rsidRDefault="00C651CC" w:rsidP="00C651CC">
      <w:pPr>
        <w:ind w:left="851" w:hanging="851"/>
        <w:rPr>
          <w:sz w:val="24"/>
          <w:szCs w:val="24"/>
        </w:rPr>
      </w:pPr>
      <w:r w:rsidRPr="00842030">
        <w:rPr>
          <w:sz w:val="24"/>
          <w:szCs w:val="24"/>
        </w:rPr>
        <w:tab/>
        <w:t xml:space="preserve">Der foreligger ingen særlige oplysninger om virkningen eller behandling af overdosering med kombinationen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w:t>
      </w:r>
      <w:r w:rsidRPr="00842030">
        <w:rPr>
          <w:sz w:val="24"/>
          <w:szCs w:val="24"/>
          <w:shd w:val="clear" w:color="auto" w:fill="FFFFFF"/>
        </w:rPr>
        <w:t xml:space="preserve"> </w:t>
      </w:r>
      <w:r w:rsidRPr="00842030">
        <w:rPr>
          <w:sz w:val="24"/>
          <w:szCs w:val="24"/>
        </w:rPr>
        <w:t>Patienten skal overvåges nøje, og der gives symptomatisk og understøttende behandling. Behandlingen afhænger af, hvor lang tid der er gået siden indtagelse, og hvor svære symptomerne er. Blandt de metoder, der kan anvendes, er fremprovokering af opkastning og/eller ventrikelskylning. Aktivt kul kan være effektivt til behandling af overdosering. Serum-elektrolytter og -</w:t>
      </w:r>
      <w:proofErr w:type="spellStart"/>
      <w:r w:rsidRPr="00842030">
        <w:rPr>
          <w:sz w:val="24"/>
          <w:szCs w:val="24"/>
        </w:rPr>
        <w:t>kreatinin</w:t>
      </w:r>
      <w:proofErr w:type="spellEnd"/>
      <w:r w:rsidRPr="00842030">
        <w:rPr>
          <w:sz w:val="24"/>
          <w:szCs w:val="24"/>
        </w:rPr>
        <w:t xml:space="preserve"> bør måles hyppigt. I tilfælde af hypotension anbringes patienten i rygleje, og der gives snarest salt- og væskeerstatning. </w:t>
      </w:r>
    </w:p>
    <w:p w:rsidR="00C651CC" w:rsidRPr="00842030" w:rsidRDefault="00C651CC" w:rsidP="00C651CC">
      <w:pPr>
        <w:ind w:left="851" w:hanging="851"/>
        <w:rPr>
          <w:sz w:val="24"/>
          <w:szCs w:val="24"/>
        </w:rPr>
      </w:pPr>
    </w:p>
    <w:p w:rsidR="00C651CC" w:rsidRPr="00842030" w:rsidRDefault="00C651CC" w:rsidP="00C651CC">
      <w:pPr>
        <w:ind w:left="851"/>
        <w:rPr>
          <w:sz w:val="24"/>
          <w:szCs w:val="24"/>
          <w:shd w:val="clear" w:color="auto" w:fill="FFFFFF"/>
        </w:rPr>
      </w:pPr>
      <w:r w:rsidRPr="00842030">
        <w:rPr>
          <w:sz w:val="24"/>
          <w:szCs w:val="24"/>
        </w:rPr>
        <w:t xml:space="preserve">Hypotension og </w:t>
      </w:r>
      <w:proofErr w:type="spellStart"/>
      <w:r w:rsidRPr="00842030">
        <w:rPr>
          <w:sz w:val="24"/>
          <w:szCs w:val="24"/>
        </w:rPr>
        <w:t>takykardi</w:t>
      </w:r>
      <w:proofErr w:type="spellEnd"/>
      <w:r w:rsidRPr="00842030">
        <w:rPr>
          <w:sz w:val="24"/>
          <w:szCs w:val="24"/>
        </w:rPr>
        <w:t xml:space="preserve"> forventes at være de mest sandsynlige symptomer på en </w:t>
      </w:r>
      <w:r w:rsidR="00AF22A0" w:rsidRPr="00842030">
        <w:rPr>
          <w:sz w:val="24"/>
          <w:szCs w:val="24"/>
        </w:rPr>
        <w:t>overdosis</w:t>
      </w:r>
      <w:r w:rsidRPr="00842030">
        <w:rPr>
          <w:sz w:val="24"/>
          <w:szCs w:val="24"/>
        </w:rPr>
        <w:t xml:space="preserve"> </w:t>
      </w:r>
      <w:proofErr w:type="spellStart"/>
      <w:r w:rsidRPr="00842030">
        <w:rPr>
          <w:sz w:val="24"/>
          <w:szCs w:val="24"/>
        </w:rPr>
        <w:t>olmesartanmedoxomil</w:t>
      </w:r>
      <w:proofErr w:type="spellEnd"/>
      <w:r w:rsidRPr="00842030">
        <w:rPr>
          <w:sz w:val="24"/>
          <w:szCs w:val="24"/>
        </w:rPr>
        <w:t xml:space="preserve">, og bradykardi kan muligvis også forekomme. Overdosering med </w:t>
      </w:r>
      <w:proofErr w:type="spellStart"/>
      <w:r w:rsidRPr="00842030">
        <w:rPr>
          <w:sz w:val="24"/>
          <w:szCs w:val="24"/>
        </w:rPr>
        <w:t>hydrochlorthiazid</w:t>
      </w:r>
      <w:proofErr w:type="spellEnd"/>
      <w:r w:rsidRPr="00842030">
        <w:rPr>
          <w:sz w:val="24"/>
          <w:szCs w:val="24"/>
        </w:rPr>
        <w:t xml:space="preserve"> er forbundet med </w:t>
      </w:r>
      <w:proofErr w:type="spellStart"/>
      <w:r w:rsidRPr="00842030">
        <w:rPr>
          <w:sz w:val="24"/>
          <w:szCs w:val="24"/>
        </w:rPr>
        <w:t>elektrolytdepletering</w:t>
      </w:r>
      <w:proofErr w:type="spellEnd"/>
      <w:r w:rsidRPr="00842030">
        <w:rPr>
          <w:sz w:val="24"/>
          <w:szCs w:val="24"/>
        </w:rPr>
        <w:t xml:space="preserve"> (</w:t>
      </w:r>
      <w:proofErr w:type="spellStart"/>
      <w:r w:rsidRPr="00842030">
        <w:rPr>
          <w:sz w:val="24"/>
          <w:szCs w:val="24"/>
        </w:rPr>
        <w:t>hypokaliæmi</w:t>
      </w:r>
      <w:proofErr w:type="spellEnd"/>
      <w:r w:rsidRPr="00842030">
        <w:rPr>
          <w:sz w:val="24"/>
          <w:szCs w:val="24"/>
        </w:rPr>
        <w:t xml:space="preserve">, </w:t>
      </w:r>
      <w:proofErr w:type="spellStart"/>
      <w:r w:rsidRPr="00842030">
        <w:rPr>
          <w:sz w:val="24"/>
          <w:szCs w:val="24"/>
        </w:rPr>
        <w:t>hypochloræmi</w:t>
      </w:r>
      <w:proofErr w:type="spellEnd"/>
      <w:r w:rsidRPr="00842030">
        <w:rPr>
          <w:sz w:val="24"/>
          <w:szCs w:val="24"/>
        </w:rPr>
        <w:t xml:space="preserve">) og dehydrering, som skyldes voldsom diurese. De mest almindelige symptomer på en overdosis er kvalme og </w:t>
      </w:r>
      <w:proofErr w:type="spellStart"/>
      <w:r w:rsidRPr="00842030">
        <w:rPr>
          <w:sz w:val="24"/>
          <w:szCs w:val="24"/>
        </w:rPr>
        <w:t>somnolens</w:t>
      </w:r>
      <w:proofErr w:type="spellEnd"/>
      <w:r w:rsidRPr="00842030">
        <w:rPr>
          <w:sz w:val="24"/>
          <w:szCs w:val="24"/>
        </w:rPr>
        <w:t xml:space="preserve">. </w:t>
      </w:r>
      <w:proofErr w:type="spellStart"/>
      <w:r w:rsidRPr="00842030">
        <w:rPr>
          <w:sz w:val="24"/>
          <w:szCs w:val="24"/>
        </w:rPr>
        <w:t>Hypokaliæmi</w:t>
      </w:r>
      <w:proofErr w:type="spellEnd"/>
      <w:r w:rsidRPr="00842030">
        <w:rPr>
          <w:sz w:val="24"/>
          <w:szCs w:val="24"/>
        </w:rPr>
        <w:t xml:space="preserve"> kan medføre muskelkramper og/eller forstærket </w:t>
      </w:r>
      <w:proofErr w:type="spellStart"/>
      <w:r w:rsidRPr="00842030">
        <w:rPr>
          <w:sz w:val="24"/>
          <w:szCs w:val="24"/>
        </w:rPr>
        <w:t>hjertearytmi</w:t>
      </w:r>
      <w:proofErr w:type="spellEnd"/>
      <w:r w:rsidRPr="00842030">
        <w:rPr>
          <w:sz w:val="24"/>
          <w:szCs w:val="24"/>
        </w:rPr>
        <w:t xml:space="preserve">, som skyldes samtidig anvendelse af digitalisglykosider eller visse </w:t>
      </w:r>
      <w:proofErr w:type="spellStart"/>
      <w:r w:rsidRPr="00842030">
        <w:rPr>
          <w:sz w:val="24"/>
          <w:szCs w:val="24"/>
        </w:rPr>
        <w:t>antiarytmika</w:t>
      </w:r>
      <w:proofErr w:type="spellEnd"/>
      <w:r w:rsidRPr="00842030">
        <w:rPr>
          <w:sz w:val="24"/>
          <w:szCs w:val="24"/>
        </w:rPr>
        <w:t>.</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Der foreligger ingen oplysninger om, hvorvidt </w:t>
      </w:r>
      <w:proofErr w:type="spellStart"/>
      <w:r w:rsidRPr="00842030">
        <w:rPr>
          <w:sz w:val="24"/>
          <w:szCs w:val="24"/>
          <w:shd w:val="clear" w:color="auto" w:fill="FFFFFF"/>
        </w:rPr>
        <w:t>olmesartan</w:t>
      </w:r>
      <w:proofErr w:type="spellEnd"/>
      <w:r w:rsidRPr="00842030">
        <w:rPr>
          <w:sz w:val="24"/>
          <w:szCs w:val="24"/>
          <w:shd w:val="clear" w:color="auto" w:fill="FFFFFF"/>
        </w:rPr>
        <w:t xml:space="preserve"> og </w:t>
      </w:r>
      <w:proofErr w:type="spellStart"/>
      <w:r w:rsidRPr="00842030">
        <w:rPr>
          <w:sz w:val="24"/>
          <w:szCs w:val="24"/>
          <w:shd w:val="clear" w:color="auto" w:fill="FFFFFF"/>
        </w:rPr>
        <w:t>hydrochlorthiazid</w:t>
      </w:r>
      <w:proofErr w:type="spellEnd"/>
      <w:r w:rsidRPr="00842030">
        <w:rPr>
          <w:sz w:val="24"/>
          <w:szCs w:val="24"/>
          <w:shd w:val="clear" w:color="auto" w:fill="FFFFFF"/>
        </w:rPr>
        <w:t xml:space="preserve"> kan fjernes ved dialyse.</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4.10</w:t>
      </w:r>
      <w:r w:rsidRPr="00C84483">
        <w:rPr>
          <w:b/>
          <w:sz w:val="24"/>
          <w:szCs w:val="24"/>
        </w:rPr>
        <w:tab/>
        <w:t>Udlevering</w:t>
      </w:r>
    </w:p>
    <w:p w:rsidR="00C651CC" w:rsidRPr="00842030" w:rsidRDefault="00C651CC" w:rsidP="00C651CC">
      <w:pPr>
        <w:tabs>
          <w:tab w:val="left" w:pos="851"/>
        </w:tabs>
        <w:ind w:left="851" w:hanging="851"/>
        <w:rPr>
          <w:sz w:val="24"/>
          <w:szCs w:val="24"/>
        </w:rPr>
      </w:pPr>
      <w:r w:rsidRPr="00842030">
        <w:rPr>
          <w:sz w:val="24"/>
          <w:szCs w:val="24"/>
        </w:rPr>
        <w:tab/>
        <w:t>B</w:t>
      </w:r>
    </w:p>
    <w:p w:rsidR="00C651CC" w:rsidRPr="00842030" w:rsidRDefault="00C651CC" w:rsidP="00C651CC">
      <w:pPr>
        <w:tabs>
          <w:tab w:val="left" w:pos="851"/>
        </w:tabs>
        <w:ind w:left="851" w:hanging="851"/>
        <w:rPr>
          <w:sz w:val="24"/>
          <w:szCs w:val="24"/>
        </w:rPr>
      </w:pP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41151D" w:rsidRPr="00C84483" w:rsidRDefault="0041151D" w:rsidP="0041151D">
      <w:pPr>
        <w:tabs>
          <w:tab w:val="left" w:pos="851"/>
        </w:tabs>
        <w:ind w:left="851"/>
        <w:rPr>
          <w:sz w:val="24"/>
          <w:szCs w:val="24"/>
        </w:rPr>
      </w:pPr>
    </w:p>
    <w:p w:rsidR="0041151D" w:rsidRPr="00C84483" w:rsidRDefault="0041151D" w:rsidP="0041151D">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41151D" w:rsidRPr="00842030" w:rsidRDefault="0041151D" w:rsidP="0041151D">
      <w:pPr>
        <w:ind w:left="851"/>
        <w:rPr>
          <w:sz w:val="24"/>
          <w:szCs w:val="24"/>
        </w:rPr>
      </w:pPr>
      <w:proofErr w:type="spellStart"/>
      <w:r>
        <w:rPr>
          <w:sz w:val="24"/>
          <w:szCs w:val="24"/>
        </w:rPr>
        <w:t>Farmakoterapeutisk</w:t>
      </w:r>
      <w:proofErr w:type="spellEnd"/>
      <w:r>
        <w:rPr>
          <w:sz w:val="24"/>
          <w:szCs w:val="24"/>
        </w:rPr>
        <w:t xml:space="preserve"> klassifikation: </w:t>
      </w:r>
      <w:proofErr w:type="spellStart"/>
      <w:r w:rsidRPr="00842030">
        <w:rPr>
          <w:spacing w:val="-3"/>
          <w:sz w:val="24"/>
          <w:szCs w:val="24"/>
        </w:rPr>
        <w:t>Angiotensin</w:t>
      </w:r>
      <w:proofErr w:type="spellEnd"/>
      <w:r w:rsidRPr="00842030">
        <w:rPr>
          <w:spacing w:val="-3"/>
          <w:sz w:val="24"/>
          <w:szCs w:val="24"/>
        </w:rPr>
        <w:t xml:space="preserve"> II-receptorantagonister og </w:t>
      </w:r>
      <w:proofErr w:type="spellStart"/>
      <w:r w:rsidRPr="00842030">
        <w:rPr>
          <w:spacing w:val="-3"/>
          <w:sz w:val="24"/>
          <w:szCs w:val="24"/>
        </w:rPr>
        <w:t>diuretika</w:t>
      </w:r>
      <w:proofErr w:type="spellEnd"/>
      <w:r>
        <w:rPr>
          <w:spacing w:val="-3"/>
          <w:sz w:val="24"/>
          <w:szCs w:val="24"/>
        </w:rPr>
        <w:t xml:space="preserve">, </w:t>
      </w:r>
      <w:r w:rsidRPr="00842030">
        <w:rPr>
          <w:sz w:val="24"/>
          <w:szCs w:val="24"/>
          <w:shd w:val="clear" w:color="auto" w:fill="FFFFFF"/>
        </w:rPr>
        <w:t>ATC-kode</w:t>
      </w:r>
      <w:r w:rsidR="002020AF">
        <w:rPr>
          <w:sz w:val="24"/>
          <w:szCs w:val="24"/>
          <w:shd w:val="clear" w:color="auto" w:fill="FFFFFF"/>
        </w:rPr>
        <w:t>:</w:t>
      </w:r>
      <w:r w:rsidRPr="00842030">
        <w:rPr>
          <w:sz w:val="24"/>
          <w:szCs w:val="24"/>
          <w:shd w:val="clear" w:color="auto" w:fill="FFFFFF"/>
        </w:rPr>
        <w:t xml:space="preserve"> C09DA08. </w:t>
      </w:r>
    </w:p>
    <w:p w:rsidR="0041151D" w:rsidRPr="00842030" w:rsidRDefault="0041151D" w:rsidP="00C651CC">
      <w:pPr>
        <w:ind w:left="851" w:hanging="851"/>
        <w:jc w:val="both"/>
        <w:rPr>
          <w:sz w:val="24"/>
          <w:szCs w:val="24"/>
          <w:u w:val="single"/>
          <w:shd w:val="clear" w:color="auto" w:fill="FFFFFF"/>
        </w:rPr>
      </w:pPr>
    </w:p>
    <w:p w:rsidR="00C651CC" w:rsidRPr="00842030" w:rsidRDefault="00C651CC" w:rsidP="00C651CC">
      <w:pPr>
        <w:ind w:left="851"/>
        <w:jc w:val="both"/>
        <w:rPr>
          <w:b/>
          <w:sz w:val="24"/>
          <w:szCs w:val="24"/>
          <w:shd w:val="clear" w:color="auto" w:fill="FFFFFF"/>
        </w:rPr>
      </w:pPr>
      <w:r w:rsidRPr="00842030">
        <w:rPr>
          <w:b/>
          <w:sz w:val="24"/>
          <w:szCs w:val="24"/>
          <w:shd w:val="clear" w:color="auto" w:fill="FFFFFF"/>
        </w:rPr>
        <w:t xml:space="preserve">Virkningsmekanisme / </w:t>
      </w:r>
      <w:proofErr w:type="spellStart"/>
      <w:r w:rsidRPr="00842030">
        <w:rPr>
          <w:b/>
          <w:sz w:val="24"/>
          <w:szCs w:val="24"/>
          <w:shd w:val="clear" w:color="auto" w:fill="FFFFFF"/>
        </w:rPr>
        <w:t>farmakodynamisk</w:t>
      </w:r>
      <w:proofErr w:type="spellEnd"/>
      <w:r w:rsidRPr="00842030">
        <w:rPr>
          <w:b/>
          <w:sz w:val="24"/>
          <w:szCs w:val="24"/>
          <w:shd w:val="clear" w:color="auto" w:fill="FFFFFF"/>
        </w:rPr>
        <w:t xml:space="preserve"> virkning</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er en kombination af en </w:t>
      </w:r>
      <w:proofErr w:type="spellStart"/>
      <w:r w:rsidRPr="00842030">
        <w:rPr>
          <w:sz w:val="24"/>
          <w:szCs w:val="24"/>
        </w:rPr>
        <w:t>angiotensin</w:t>
      </w:r>
      <w:proofErr w:type="spellEnd"/>
      <w:r w:rsidRPr="00842030">
        <w:rPr>
          <w:sz w:val="24"/>
          <w:szCs w:val="24"/>
        </w:rPr>
        <w:t xml:space="preserve"> II-receptorantagonist, </w:t>
      </w:r>
      <w:proofErr w:type="spellStart"/>
      <w:r w:rsidRPr="00842030">
        <w:rPr>
          <w:sz w:val="24"/>
          <w:szCs w:val="24"/>
        </w:rPr>
        <w:t>olmesartanmedoxomil</w:t>
      </w:r>
      <w:proofErr w:type="spellEnd"/>
      <w:r w:rsidRPr="00842030">
        <w:rPr>
          <w:sz w:val="24"/>
          <w:szCs w:val="24"/>
        </w:rPr>
        <w:t xml:space="preserve">, og et </w:t>
      </w:r>
      <w:proofErr w:type="spellStart"/>
      <w:r w:rsidRPr="00842030">
        <w:rPr>
          <w:sz w:val="24"/>
          <w:szCs w:val="24"/>
        </w:rPr>
        <w:t>diuretikum</w:t>
      </w:r>
      <w:proofErr w:type="spellEnd"/>
      <w:r w:rsidRPr="00842030">
        <w:rPr>
          <w:sz w:val="24"/>
          <w:szCs w:val="24"/>
        </w:rPr>
        <w:t xml:space="preserve"> af </w:t>
      </w:r>
      <w:proofErr w:type="spellStart"/>
      <w:r w:rsidRPr="00842030">
        <w:rPr>
          <w:sz w:val="24"/>
          <w:szCs w:val="24"/>
        </w:rPr>
        <w:t>thiazidgruppen</w:t>
      </w:r>
      <w:proofErr w:type="spellEnd"/>
      <w:r w:rsidRPr="00842030">
        <w:rPr>
          <w:sz w:val="24"/>
          <w:szCs w:val="24"/>
        </w:rPr>
        <w:t xml:space="preserve">, </w:t>
      </w:r>
      <w:proofErr w:type="spellStart"/>
      <w:r w:rsidRPr="00842030">
        <w:rPr>
          <w:sz w:val="24"/>
          <w:szCs w:val="24"/>
        </w:rPr>
        <w:t>hydrochlorthiazid</w:t>
      </w:r>
      <w:proofErr w:type="spellEnd"/>
      <w:r w:rsidRPr="00842030">
        <w:rPr>
          <w:sz w:val="24"/>
          <w:szCs w:val="24"/>
        </w:rPr>
        <w:t xml:space="preserve">. Kombinationen af disse indholdsstoffer medfører en additiv </w:t>
      </w:r>
      <w:proofErr w:type="spellStart"/>
      <w:r w:rsidRPr="00842030">
        <w:rPr>
          <w:sz w:val="24"/>
          <w:szCs w:val="24"/>
        </w:rPr>
        <w:t>antihypertensiv</w:t>
      </w:r>
      <w:proofErr w:type="spellEnd"/>
      <w:r w:rsidRPr="00842030">
        <w:rPr>
          <w:sz w:val="24"/>
          <w:szCs w:val="24"/>
        </w:rPr>
        <w:t xml:space="preserve"> virkning, hvorved der opnås større blodtrykssænkning end med blot den ene af komponenterne.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En daglig dosis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giver en effektiv og jævn blodtrykssænkning hen over døgnet.</w:t>
      </w:r>
      <w:r w:rsidRPr="00842030">
        <w:rPr>
          <w:sz w:val="24"/>
          <w:szCs w:val="24"/>
          <w:shd w:val="clear" w:color="auto" w:fill="FFFFFF"/>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u w:val="single"/>
          <w:shd w:val="clear" w:color="auto" w:fill="FFFFFF"/>
        </w:rPr>
        <w:t>Olmesartanmedoxomil</w:t>
      </w:r>
      <w:proofErr w:type="spellEnd"/>
      <w:r w:rsidRPr="00842030">
        <w:rPr>
          <w:sz w:val="24"/>
          <w:szCs w:val="24"/>
          <w:shd w:val="clear" w:color="auto" w:fill="FFFFFF"/>
        </w:rPr>
        <w:t xml:space="preserve"> er en oral, selektiv </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II-receptorantagonist (af type AT</w:t>
      </w:r>
      <w:r w:rsidRPr="00842030">
        <w:rPr>
          <w:sz w:val="24"/>
          <w:szCs w:val="24"/>
          <w:shd w:val="clear" w:color="auto" w:fill="FFFFFF"/>
          <w:vertAlign w:val="subscript"/>
        </w:rPr>
        <w:t>1</w:t>
      </w:r>
      <w:r w:rsidRPr="00842030">
        <w:rPr>
          <w:sz w:val="24"/>
          <w:szCs w:val="24"/>
          <w:shd w:val="clear" w:color="auto" w:fill="FFFFFF"/>
        </w:rPr>
        <w:t xml:space="preserve">). </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II er det primære </w:t>
      </w:r>
      <w:proofErr w:type="spellStart"/>
      <w:r w:rsidRPr="00842030">
        <w:rPr>
          <w:sz w:val="24"/>
          <w:szCs w:val="24"/>
          <w:shd w:val="clear" w:color="auto" w:fill="FFFFFF"/>
        </w:rPr>
        <w:t>vasoaktive</w:t>
      </w:r>
      <w:proofErr w:type="spellEnd"/>
      <w:r w:rsidRPr="00842030">
        <w:rPr>
          <w:sz w:val="24"/>
          <w:szCs w:val="24"/>
          <w:shd w:val="clear" w:color="auto" w:fill="FFFFFF"/>
        </w:rPr>
        <w:t xml:space="preserve"> hormon i </w:t>
      </w:r>
      <w:proofErr w:type="spellStart"/>
      <w:r w:rsidRPr="00842030">
        <w:rPr>
          <w:sz w:val="24"/>
          <w:szCs w:val="24"/>
          <w:shd w:val="clear" w:color="auto" w:fill="FFFFFF"/>
        </w:rPr>
        <w:t>renin</w:t>
      </w:r>
      <w:proofErr w:type="spellEnd"/>
      <w:r w:rsidRPr="00842030">
        <w:rPr>
          <w:sz w:val="24"/>
          <w:szCs w:val="24"/>
          <w:shd w:val="clear" w:color="auto" w:fill="FFFFFF"/>
        </w:rPr>
        <w:t>-</w:t>
      </w:r>
      <w:proofErr w:type="spellStart"/>
      <w:r w:rsidRPr="00842030">
        <w:rPr>
          <w:sz w:val="24"/>
          <w:szCs w:val="24"/>
          <w:shd w:val="clear" w:color="auto" w:fill="FFFFFF"/>
        </w:rPr>
        <w:t>angiotensin</w:t>
      </w:r>
      <w:proofErr w:type="spellEnd"/>
      <w:r w:rsidRPr="00842030">
        <w:rPr>
          <w:sz w:val="24"/>
          <w:szCs w:val="24"/>
          <w:shd w:val="clear" w:color="auto" w:fill="FFFFFF"/>
        </w:rPr>
        <w:t>-</w:t>
      </w:r>
      <w:proofErr w:type="spellStart"/>
      <w:r w:rsidRPr="00842030">
        <w:rPr>
          <w:sz w:val="24"/>
          <w:szCs w:val="24"/>
          <w:shd w:val="clear" w:color="auto" w:fill="FFFFFF"/>
        </w:rPr>
        <w:t>aldosteron</w:t>
      </w:r>
      <w:proofErr w:type="spellEnd"/>
      <w:r w:rsidRPr="00842030">
        <w:rPr>
          <w:sz w:val="24"/>
          <w:szCs w:val="24"/>
          <w:shd w:val="clear" w:color="auto" w:fill="FFFFFF"/>
        </w:rPr>
        <w:t xml:space="preserve">-systemet, og det spiller en vigtig rolle i </w:t>
      </w:r>
      <w:proofErr w:type="spellStart"/>
      <w:r w:rsidRPr="00842030">
        <w:rPr>
          <w:sz w:val="24"/>
          <w:szCs w:val="24"/>
          <w:shd w:val="clear" w:color="auto" w:fill="FFFFFF"/>
        </w:rPr>
        <w:t>patofysiologien</w:t>
      </w:r>
      <w:proofErr w:type="spellEnd"/>
      <w:r w:rsidRPr="00842030">
        <w:rPr>
          <w:sz w:val="24"/>
          <w:szCs w:val="24"/>
          <w:shd w:val="clear" w:color="auto" w:fill="FFFFFF"/>
        </w:rPr>
        <w:t xml:space="preserve"> for hypertension. </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II virker gennem </w:t>
      </w:r>
      <w:proofErr w:type="spellStart"/>
      <w:r w:rsidRPr="00842030">
        <w:rPr>
          <w:sz w:val="24"/>
          <w:szCs w:val="24"/>
          <w:shd w:val="clear" w:color="auto" w:fill="FFFFFF"/>
        </w:rPr>
        <w:t>vasokonstriktion</w:t>
      </w:r>
      <w:proofErr w:type="spellEnd"/>
      <w:r w:rsidRPr="00842030">
        <w:rPr>
          <w:sz w:val="24"/>
          <w:szCs w:val="24"/>
          <w:shd w:val="clear" w:color="auto" w:fill="FFFFFF"/>
        </w:rPr>
        <w:t xml:space="preserve">, stimulering af </w:t>
      </w:r>
      <w:proofErr w:type="spellStart"/>
      <w:r w:rsidRPr="00842030">
        <w:rPr>
          <w:sz w:val="24"/>
          <w:szCs w:val="24"/>
          <w:shd w:val="clear" w:color="auto" w:fill="FFFFFF"/>
        </w:rPr>
        <w:t>aldosterons</w:t>
      </w:r>
      <w:proofErr w:type="spellEnd"/>
      <w:r w:rsidRPr="00842030">
        <w:rPr>
          <w:sz w:val="24"/>
          <w:szCs w:val="24"/>
          <w:shd w:val="clear" w:color="auto" w:fill="FFFFFF"/>
        </w:rPr>
        <w:t xml:space="preserve"> syntese og frigivelse, stimulation af hjertet og </w:t>
      </w:r>
      <w:proofErr w:type="spellStart"/>
      <w:r w:rsidRPr="00842030">
        <w:rPr>
          <w:sz w:val="24"/>
          <w:szCs w:val="24"/>
          <w:shd w:val="clear" w:color="auto" w:fill="FFFFFF"/>
        </w:rPr>
        <w:t>renal</w:t>
      </w:r>
      <w:proofErr w:type="spellEnd"/>
      <w:r w:rsidRPr="00842030">
        <w:rPr>
          <w:sz w:val="24"/>
          <w:szCs w:val="24"/>
          <w:shd w:val="clear" w:color="auto" w:fill="FFFFFF"/>
        </w:rPr>
        <w:t xml:space="preserve"> </w:t>
      </w:r>
      <w:proofErr w:type="spellStart"/>
      <w:r w:rsidRPr="00842030">
        <w:rPr>
          <w:sz w:val="24"/>
          <w:szCs w:val="24"/>
          <w:shd w:val="clear" w:color="auto" w:fill="FFFFFF"/>
        </w:rPr>
        <w:t>reabsorption</w:t>
      </w:r>
      <w:proofErr w:type="spellEnd"/>
      <w:r w:rsidRPr="00842030">
        <w:rPr>
          <w:sz w:val="24"/>
          <w:szCs w:val="24"/>
          <w:shd w:val="clear" w:color="auto" w:fill="FFFFFF"/>
        </w:rPr>
        <w:t xml:space="preserve"> af natrium. </w:t>
      </w:r>
      <w:proofErr w:type="spellStart"/>
      <w:r w:rsidRPr="00842030">
        <w:rPr>
          <w:sz w:val="24"/>
          <w:szCs w:val="24"/>
          <w:shd w:val="clear" w:color="auto" w:fill="FFFFFF"/>
        </w:rPr>
        <w:t>Olmesartan</w:t>
      </w:r>
      <w:proofErr w:type="spellEnd"/>
      <w:r w:rsidRPr="00842030">
        <w:rPr>
          <w:sz w:val="24"/>
          <w:szCs w:val="24"/>
          <w:shd w:val="clear" w:color="auto" w:fill="FFFFFF"/>
        </w:rPr>
        <w:t xml:space="preserve"> blokerer den karkontraherende og </w:t>
      </w:r>
      <w:proofErr w:type="spellStart"/>
      <w:r w:rsidRPr="00842030">
        <w:rPr>
          <w:sz w:val="24"/>
          <w:szCs w:val="24"/>
          <w:shd w:val="clear" w:color="auto" w:fill="FFFFFF"/>
        </w:rPr>
        <w:t>aldosteronudskillende</w:t>
      </w:r>
      <w:proofErr w:type="spellEnd"/>
      <w:r w:rsidRPr="00842030">
        <w:rPr>
          <w:sz w:val="24"/>
          <w:szCs w:val="24"/>
          <w:shd w:val="clear" w:color="auto" w:fill="FFFFFF"/>
        </w:rPr>
        <w:t xml:space="preserve"> virkning af </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II ved at blokere bindingen til AT</w:t>
      </w:r>
      <w:r w:rsidRPr="00842030">
        <w:rPr>
          <w:sz w:val="24"/>
          <w:szCs w:val="24"/>
          <w:shd w:val="clear" w:color="auto" w:fill="FFFFFF"/>
          <w:vertAlign w:val="subscript"/>
        </w:rPr>
        <w:t>1</w:t>
      </w:r>
      <w:r w:rsidRPr="00842030">
        <w:rPr>
          <w:sz w:val="24"/>
          <w:szCs w:val="24"/>
          <w:shd w:val="clear" w:color="auto" w:fill="FFFFFF"/>
        </w:rPr>
        <w:t xml:space="preserve">-receptoren i væv, inklusive binyrer og glat muskulatur i kar. </w:t>
      </w:r>
      <w:proofErr w:type="spellStart"/>
      <w:r w:rsidRPr="00842030">
        <w:rPr>
          <w:sz w:val="24"/>
          <w:szCs w:val="24"/>
          <w:shd w:val="clear" w:color="auto" w:fill="FFFFFF"/>
        </w:rPr>
        <w:t>Olmesartan</w:t>
      </w:r>
      <w:proofErr w:type="spellEnd"/>
      <w:r w:rsidRPr="00842030">
        <w:rPr>
          <w:sz w:val="24"/>
          <w:szCs w:val="24"/>
          <w:shd w:val="clear" w:color="auto" w:fill="FFFFFF"/>
        </w:rPr>
        <w:t xml:space="preserve"> virker uafhængigt af </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II’s kilde eller syntesevej.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selektive antagonisme over for </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II-receptorer (AT</w:t>
      </w:r>
      <w:r w:rsidRPr="00842030">
        <w:rPr>
          <w:sz w:val="24"/>
          <w:szCs w:val="24"/>
          <w:shd w:val="clear" w:color="auto" w:fill="FFFFFF"/>
          <w:vertAlign w:val="subscript"/>
        </w:rPr>
        <w:t>1</w:t>
      </w:r>
      <w:r w:rsidRPr="00842030">
        <w:rPr>
          <w:sz w:val="24"/>
          <w:szCs w:val="24"/>
          <w:shd w:val="clear" w:color="auto" w:fill="FFFFFF"/>
        </w:rPr>
        <w:t>) fører til stigning i plasma-</w:t>
      </w:r>
      <w:proofErr w:type="spellStart"/>
      <w:r w:rsidRPr="00842030">
        <w:rPr>
          <w:sz w:val="24"/>
          <w:szCs w:val="24"/>
          <w:shd w:val="clear" w:color="auto" w:fill="FFFFFF"/>
        </w:rPr>
        <w:t>renin</w:t>
      </w:r>
      <w:proofErr w:type="spellEnd"/>
      <w:r w:rsidRPr="00842030">
        <w:rPr>
          <w:sz w:val="24"/>
          <w:szCs w:val="24"/>
          <w:shd w:val="clear" w:color="auto" w:fill="FFFFFF"/>
        </w:rPr>
        <w:t xml:space="preserve"> og plasma-</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 og II og et vist fald i plasma-</w:t>
      </w:r>
      <w:proofErr w:type="spellStart"/>
      <w:r w:rsidRPr="00842030">
        <w:rPr>
          <w:sz w:val="24"/>
          <w:szCs w:val="24"/>
          <w:shd w:val="clear" w:color="auto" w:fill="FFFFFF"/>
        </w:rPr>
        <w:t>aldosteronkoncentrationen</w:t>
      </w:r>
      <w:proofErr w:type="spellEnd"/>
      <w:r w:rsidRPr="00842030">
        <w:rPr>
          <w:sz w:val="24"/>
          <w:szCs w:val="24"/>
          <w:shd w:val="clear" w:color="auto" w:fill="FFFFFF"/>
        </w:rPr>
        <w:t xml:space="preserve">. </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rPr>
      </w:pPr>
      <w:r w:rsidRPr="00842030">
        <w:rPr>
          <w:sz w:val="24"/>
          <w:szCs w:val="24"/>
          <w:shd w:val="clear" w:color="auto" w:fill="FFFFFF"/>
        </w:rPr>
        <w:t xml:space="preserve">I forbindelse med hypertension udvirker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et dosisafhængigt, </w:t>
      </w:r>
      <w:r w:rsidR="00AF22A0" w:rsidRPr="00842030">
        <w:rPr>
          <w:sz w:val="24"/>
          <w:szCs w:val="24"/>
          <w:shd w:val="clear" w:color="auto" w:fill="FFFFFF"/>
        </w:rPr>
        <w:t>langvarigt</w:t>
      </w:r>
      <w:r w:rsidRPr="00842030">
        <w:rPr>
          <w:sz w:val="24"/>
          <w:szCs w:val="24"/>
          <w:shd w:val="clear" w:color="auto" w:fill="FFFFFF"/>
        </w:rPr>
        <w:t xml:space="preserve"> fald i det arterielle blodtryk. Der er ikke påvist hypotension efter første dosis, </w:t>
      </w:r>
      <w:proofErr w:type="spellStart"/>
      <w:r w:rsidRPr="00842030">
        <w:rPr>
          <w:sz w:val="24"/>
          <w:szCs w:val="24"/>
          <w:shd w:val="clear" w:color="auto" w:fill="FFFFFF"/>
        </w:rPr>
        <w:t>takyfylaksi</w:t>
      </w:r>
      <w:proofErr w:type="spellEnd"/>
      <w:r w:rsidRPr="00842030">
        <w:rPr>
          <w:sz w:val="24"/>
          <w:szCs w:val="24"/>
          <w:shd w:val="clear" w:color="auto" w:fill="FFFFFF"/>
        </w:rPr>
        <w:t xml:space="preserve"> under langtidsbehandling eller </w:t>
      </w:r>
      <w:proofErr w:type="spellStart"/>
      <w:r w:rsidRPr="00842030">
        <w:rPr>
          <w:sz w:val="24"/>
          <w:szCs w:val="24"/>
          <w:shd w:val="clear" w:color="auto" w:fill="FFFFFF"/>
        </w:rPr>
        <w:t>rebound</w:t>
      </w:r>
      <w:proofErr w:type="spellEnd"/>
      <w:r w:rsidRPr="00842030">
        <w:rPr>
          <w:sz w:val="24"/>
          <w:szCs w:val="24"/>
          <w:shd w:val="clear" w:color="auto" w:fill="FFFFFF"/>
        </w:rPr>
        <w:t xml:space="preserve"> hypertension efter brat indstilling af behandlingen.</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rPr>
      </w:pPr>
      <w:r w:rsidRPr="00842030">
        <w:rPr>
          <w:sz w:val="24"/>
          <w:szCs w:val="24"/>
          <w:shd w:val="clear" w:color="auto" w:fill="FFFFFF"/>
        </w:rPr>
        <w:t xml:space="preserve">En daglig dosis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giver en effektiv og jævn blodtrykssænkning hen over døgnet. En daglig dosis udvirkede blodtrykssænkning svarende til niveauet efter to daglige doser med samme totale døgndosis.</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shd w:val="clear" w:color="auto" w:fill="FFFFFF"/>
        </w:rPr>
        <w:t>Ved fortsat behandling opnås maksimal blodtryksreduktion 8 uger efter indledning af behandlingen, selv om der allerede kan ses en betydelig blodtrykssænkende virkning efter 2 ugers behandling.</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proofErr w:type="spellStart"/>
      <w:r w:rsidRPr="00842030">
        <w:rPr>
          <w:sz w:val="24"/>
          <w:szCs w:val="24"/>
          <w:shd w:val="clear" w:color="auto" w:fill="FFFFFF"/>
        </w:rPr>
        <w:t>Olmesartanmedoxomils</w:t>
      </w:r>
      <w:proofErr w:type="spellEnd"/>
      <w:r w:rsidRPr="00842030">
        <w:rPr>
          <w:sz w:val="24"/>
          <w:szCs w:val="24"/>
          <w:shd w:val="clear" w:color="auto" w:fill="FFFFFF"/>
        </w:rPr>
        <w:t xml:space="preserve"> virkning på mortalitet og morbiditet kendes endnu ikke.</w:t>
      </w:r>
    </w:p>
    <w:p w:rsidR="00C651CC" w:rsidRPr="00842030" w:rsidRDefault="00C651CC" w:rsidP="00C651CC">
      <w:pPr>
        <w:ind w:left="851"/>
        <w:rPr>
          <w:sz w:val="24"/>
          <w:szCs w:val="24"/>
          <w:shd w:val="clear" w:color="auto" w:fill="FFFFFF"/>
        </w:rPr>
      </w:pPr>
    </w:p>
    <w:p w:rsidR="00C651CC" w:rsidRPr="00842030" w:rsidRDefault="00C651CC" w:rsidP="00C651CC">
      <w:pPr>
        <w:ind w:left="851"/>
        <w:rPr>
          <w:sz w:val="24"/>
          <w:szCs w:val="24"/>
        </w:rPr>
      </w:pPr>
      <w:r w:rsidRPr="00842030">
        <w:rPr>
          <w:sz w:val="24"/>
          <w:szCs w:val="24"/>
        </w:rPr>
        <w:t>I ROADMAP-studiet (</w:t>
      </w:r>
      <w:proofErr w:type="spellStart"/>
      <w:r w:rsidRPr="00842030">
        <w:rPr>
          <w:sz w:val="24"/>
          <w:szCs w:val="24"/>
        </w:rPr>
        <w:t>Randomised</w:t>
      </w:r>
      <w:proofErr w:type="spellEnd"/>
      <w:r w:rsidRPr="00842030">
        <w:rPr>
          <w:sz w:val="24"/>
          <w:szCs w:val="24"/>
        </w:rPr>
        <w:t xml:space="preserve"> </w:t>
      </w:r>
      <w:proofErr w:type="spellStart"/>
      <w:r w:rsidRPr="00842030">
        <w:rPr>
          <w:sz w:val="24"/>
          <w:szCs w:val="24"/>
        </w:rPr>
        <w:t>Olmesartan</w:t>
      </w:r>
      <w:proofErr w:type="spellEnd"/>
      <w:r w:rsidRPr="00842030">
        <w:rPr>
          <w:sz w:val="24"/>
          <w:szCs w:val="24"/>
        </w:rPr>
        <w:t xml:space="preserve"> and Diabetes </w:t>
      </w:r>
      <w:proofErr w:type="spellStart"/>
      <w:r w:rsidRPr="00842030">
        <w:rPr>
          <w:sz w:val="24"/>
          <w:szCs w:val="24"/>
        </w:rPr>
        <w:t>Microalbuminuria</w:t>
      </w:r>
      <w:proofErr w:type="spellEnd"/>
      <w:r w:rsidRPr="00842030">
        <w:rPr>
          <w:sz w:val="24"/>
          <w:szCs w:val="24"/>
        </w:rPr>
        <w:t xml:space="preserve"> </w:t>
      </w:r>
      <w:proofErr w:type="spellStart"/>
      <w:r w:rsidRPr="00842030">
        <w:rPr>
          <w:sz w:val="24"/>
          <w:szCs w:val="24"/>
        </w:rPr>
        <w:t>Prevention</w:t>
      </w:r>
      <w:proofErr w:type="spellEnd"/>
      <w:r w:rsidRPr="00842030">
        <w:rPr>
          <w:sz w:val="24"/>
          <w:szCs w:val="24"/>
        </w:rPr>
        <w:t xml:space="preserve">) med 4447 patienter med type 2-diabetes, normal </w:t>
      </w:r>
      <w:proofErr w:type="spellStart"/>
      <w:r w:rsidRPr="00842030">
        <w:rPr>
          <w:sz w:val="24"/>
          <w:szCs w:val="24"/>
        </w:rPr>
        <w:t>albuminuri</w:t>
      </w:r>
      <w:proofErr w:type="spellEnd"/>
      <w:r w:rsidRPr="00842030">
        <w:rPr>
          <w:sz w:val="24"/>
          <w:szCs w:val="24"/>
        </w:rPr>
        <w:t xml:space="preserve"> og mindst én yderligere </w:t>
      </w:r>
      <w:proofErr w:type="spellStart"/>
      <w:r w:rsidRPr="00842030">
        <w:rPr>
          <w:sz w:val="24"/>
          <w:szCs w:val="24"/>
        </w:rPr>
        <w:t>kardiovaskulær</w:t>
      </w:r>
      <w:proofErr w:type="spellEnd"/>
      <w:r w:rsidRPr="00842030">
        <w:rPr>
          <w:sz w:val="24"/>
          <w:szCs w:val="24"/>
        </w:rPr>
        <w:t xml:space="preserve"> risikofaktor blev det undersøgt, om behandling med </w:t>
      </w:r>
      <w:proofErr w:type="spellStart"/>
      <w:r w:rsidRPr="00842030">
        <w:rPr>
          <w:sz w:val="24"/>
          <w:szCs w:val="24"/>
        </w:rPr>
        <w:t>olmesartan</w:t>
      </w:r>
      <w:proofErr w:type="spellEnd"/>
      <w:r w:rsidRPr="00842030">
        <w:rPr>
          <w:sz w:val="24"/>
          <w:szCs w:val="24"/>
        </w:rPr>
        <w:t xml:space="preserve"> kan forsinke debut af </w:t>
      </w:r>
      <w:proofErr w:type="spellStart"/>
      <w:r w:rsidRPr="00842030">
        <w:rPr>
          <w:sz w:val="24"/>
          <w:szCs w:val="24"/>
        </w:rPr>
        <w:t>mikroalbuminuri</w:t>
      </w:r>
      <w:proofErr w:type="spellEnd"/>
      <w:r w:rsidRPr="00842030">
        <w:rPr>
          <w:sz w:val="24"/>
          <w:szCs w:val="24"/>
        </w:rPr>
        <w:t xml:space="preserve">. Under den </w:t>
      </w:r>
      <w:proofErr w:type="spellStart"/>
      <w:r w:rsidRPr="00842030">
        <w:rPr>
          <w:sz w:val="24"/>
          <w:szCs w:val="24"/>
        </w:rPr>
        <w:t>mediane</w:t>
      </w:r>
      <w:proofErr w:type="spellEnd"/>
      <w:r w:rsidRPr="00842030">
        <w:rPr>
          <w:sz w:val="24"/>
          <w:szCs w:val="24"/>
        </w:rPr>
        <w:t xml:space="preserve"> opfølgningsperiode på 3,2 år fik patienterne enten </w:t>
      </w:r>
      <w:proofErr w:type="spellStart"/>
      <w:r w:rsidRPr="00842030">
        <w:rPr>
          <w:sz w:val="24"/>
          <w:szCs w:val="24"/>
        </w:rPr>
        <w:t>olmesartan</w:t>
      </w:r>
      <w:proofErr w:type="spellEnd"/>
      <w:r w:rsidRPr="00842030">
        <w:rPr>
          <w:sz w:val="24"/>
          <w:szCs w:val="24"/>
        </w:rPr>
        <w:t xml:space="preserve"> eller placebo som supplement til andre </w:t>
      </w:r>
      <w:proofErr w:type="spellStart"/>
      <w:r w:rsidRPr="00842030">
        <w:rPr>
          <w:sz w:val="24"/>
          <w:szCs w:val="24"/>
        </w:rPr>
        <w:t>antihypertensiva</w:t>
      </w:r>
      <w:proofErr w:type="spellEnd"/>
      <w:r w:rsidRPr="00842030">
        <w:rPr>
          <w:sz w:val="24"/>
          <w:szCs w:val="24"/>
        </w:rPr>
        <w:t xml:space="preserve"> med undtagelse af ACE-</w:t>
      </w:r>
      <w:proofErr w:type="spellStart"/>
      <w:r w:rsidRPr="00842030">
        <w:rPr>
          <w:sz w:val="24"/>
          <w:szCs w:val="24"/>
        </w:rPr>
        <w:t>hæmmere</w:t>
      </w:r>
      <w:proofErr w:type="spellEnd"/>
      <w:r w:rsidRPr="00842030">
        <w:rPr>
          <w:sz w:val="24"/>
          <w:szCs w:val="24"/>
        </w:rPr>
        <w:t xml:space="preserve"> eller </w:t>
      </w:r>
      <w:proofErr w:type="spellStart"/>
      <w:r w:rsidRPr="00842030">
        <w:rPr>
          <w:sz w:val="24"/>
          <w:szCs w:val="24"/>
        </w:rPr>
        <w:t>angiotensin</w:t>
      </w:r>
      <w:proofErr w:type="spellEnd"/>
      <w:r w:rsidRPr="00842030">
        <w:rPr>
          <w:sz w:val="24"/>
          <w:szCs w:val="24"/>
        </w:rPr>
        <w:t xml:space="preserve"> II-antagonister.</w:t>
      </w:r>
    </w:p>
    <w:p w:rsidR="00C651CC" w:rsidRPr="00842030" w:rsidRDefault="00C651CC" w:rsidP="00C651CC">
      <w:pPr>
        <w:ind w:left="851"/>
        <w:rPr>
          <w:sz w:val="24"/>
          <w:szCs w:val="24"/>
        </w:rPr>
      </w:pPr>
    </w:p>
    <w:p w:rsidR="00C651CC" w:rsidRPr="00071FB2" w:rsidRDefault="00C651CC" w:rsidP="00C651CC">
      <w:pPr>
        <w:ind w:left="851"/>
        <w:rPr>
          <w:rFonts w:eastAsia="Calibri"/>
          <w:sz w:val="24"/>
          <w:szCs w:val="24"/>
          <w:lang w:bidi="da-DK"/>
        </w:rPr>
      </w:pPr>
      <w:r w:rsidRPr="00071FB2">
        <w:rPr>
          <w:rFonts w:eastAsia="Calibri"/>
          <w:sz w:val="24"/>
          <w:szCs w:val="24"/>
          <w:lang w:bidi="da-DK"/>
        </w:rPr>
        <w:t xml:space="preserve">Hvad angår det primære endepunkt, har studiet påvist en signifikant risikoreduktion i tid til debut af </w:t>
      </w:r>
      <w:proofErr w:type="spellStart"/>
      <w:r w:rsidRPr="00071FB2">
        <w:rPr>
          <w:rFonts w:eastAsia="Calibri"/>
          <w:sz w:val="24"/>
          <w:szCs w:val="24"/>
          <w:lang w:bidi="da-DK"/>
        </w:rPr>
        <w:t>mikroalbuminuri</w:t>
      </w:r>
      <w:proofErr w:type="spellEnd"/>
      <w:r w:rsidRPr="00071FB2">
        <w:rPr>
          <w:rFonts w:eastAsia="Calibri"/>
          <w:sz w:val="24"/>
          <w:szCs w:val="24"/>
          <w:lang w:bidi="da-DK"/>
        </w:rPr>
        <w:t xml:space="preserve"> med </w:t>
      </w:r>
      <w:proofErr w:type="spellStart"/>
      <w:r w:rsidRPr="00071FB2">
        <w:rPr>
          <w:rFonts w:eastAsia="Calibri"/>
          <w:sz w:val="24"/>
          <w:szCs w:val="24"/>
          <w:lang w:bidi="da-DK"/>
        </w:rPr>
        <w:t>olmesartan</w:t>
      </w:r>
      <w:proofErr w:type="spellEnd"/>
      <w:r w:rsidRPr="00071FB2">
        <w:rPr>
          <w:rFonts w:eastAsia="Calibri"/>
          <w:sz w:val="24"/>
          <w:szCs w:val="24"/>
          <w:lang w:bidi="da-DK"/>
        </w:rPr>
        <w:t xml:space="preserve">. Efter justering for forskelle i blodtryk </w:t>
      </w:r>
      <w:r w:rsidRPr="00071FB2">
        <w:rPr>
          <w:sz w:val="24"/>
          <w:szCs w:val="24"/>
        </w:rPr>
        <w:t>var denne risikoreduktion ikke længere statistisk signifikant</w:t>
      </w:r>
      <w:r w:rsidRPr="00071FB2">
        <w:rPr>
          <w:rFonts w:eastAsia="Calibri"/>
          <w:sz w:val="24"/>
          <w:szCs w:val="24"/>
          <w:lang w:bidi="da-DK"/>
        </w:rPr>
        <w:t xml:space="preserve">. 8,2 % af patienterne (178 af 2160) i </w:t>
      </w:r>
      <w:proofErr w:type="spellStart"/>
      <w:r w:rsidRPr="00071FB2">
        <w:rPr>
          <w:rFonts w:eastAsia="Calibri"/>
          <w:sz w:val="24"/>
          <w:szCs w:val="24"/>
          <w:lang w:bidi="da-DK"/>
        </w:rPr>
        <w:t>olmesartangruppen</w:t>
      </w:r>
      <w:proofErr w:type="spellEnd"/>
      <w:r w:rsidRPr="00071FB2">
        <w:rPr>
          <w:rFonts w:eastAsia="Calibri"/>
          <w:sz w:val="24"/>
          <w:szCs w:val="24"/>
          <w:lang w:bidi="da-DK"/>
        </w:rPr>
        <w:t xml:space="preserve"> og 9,8 % (210 af 2139) i placebogruppen udviklede </w:t>
      </w:r>
      <w:proofErr w:type="spellStart"/>
      <w:r w:rsidRPr="00071FB2">
        <w:rPr>
          <w:rFonts w:eastAsia="Calibri"/>
          <w:sz w:val="24"/>
          <w:szCs w:val="24"/>
          <w:lang w:bidi="da-DK"/>
        </w:rPr>
        <w:t>mikroalbuminuri</w:t>
      </w:r>
      <w:proofErr w:type="spellEnd"/>
      <w:r w:rsidRPr="00071FB2">
        <w:rPr>
          <w:rFonts w:eastAsia="Calibri"/>
          <w:sz w:val="24"/>
          <w:szCs w:val="24"/>
          <w:lang w:bidi="da-DK"/>
        </w:rPr>
        <w:t>.</w:t>
      </w:r>
    </w:p>
    <w:p w:rsidR="00C651CC" w:rsidRPr="00071FB2" w:rsidRDefault="00C651CC" w:rsidP="00C651CC">
      <w:pPr>
        <w:ind w:left="851"/>
        <w:rPr>
          <w:rFonts w:eastAsia="Calibri"/>
          <w:sz w:val="24"/>
          <w:szCs w:val="24"/>
          <w:lang w:bidi="da-DK"/>
        </w:rPr>
      </w:pPr>
    </w:p>
    <w:p w:rsidR="00C651CC" w:rsidRPr="00842030" w:rsidRDefault="00C651CC" w:rsidP="00C651CC">
      <w:pPr>
        <w:ind w:left="851"/>
        <w:rPr>
          <w:sz w:val="24"/>
          <w:szCs w:val="24"/>
        </w:rPr>
      </w:pPr>
      <w:r w:rsidRPr="00842030">
        <w:rPr>
          <w:sz w:val="24"/>
          <w:szCs w:val="24"/>
        </w:rPr>
        <w:t xml:space="preserve">Hvad angår de sekundære endepunkter, forekom </w:t>
      </w:r>
      <w:proofErr w:type="spellStart"/>
      <w:r w:rsidRPr="00842030">
        <w:rPr>
          <w:sz w:val="24"/>
          <w:szCs w:val="24"/>
        </w:rPr>
        <w:t>kardiovaskulære</w:t>
      </w:r>
      <w:proofErr w:type="spellEnd"/>
      <w:r w:rsidRPr="00842030">
        <w:rPr>
          <w:sz w:val="24"/>
          <w:szCs w:val="24"/>
        </w:rPr>
        <w:t xml:space="preserve"> hændelser hos 96 patienter (4,3 %) der fik </w:t>
      </w:r>
      <w:proofErr w:type="spellStart"/>
      <w:r w:rsidRPr="00842030">
        <w:rPr>
          <w:sz w:val="24"/>
          <w:szCs w:val="24"/>
        </w:rPr>
        <w:t>olmesartan</w:t>
      </w:r>
      <w:proofErr w:type="spellEnd"/>
      <w:r w:rsidRPr="00842030">
        <w:rPr>
          <w:sz w:val="24"/>
          <w:szCs w:val="24"/>
        </w:rPr>
        <w:t xml:space="preserve">, og hos 94 patienter (4,2 %) der fik placebo. </w:t>
      </w:r>
      <w:proofErr w:type="spellStart"/>
      <w:r w:rsidRPr="00842030">
        <w:rPr>
          <w:sz w:val="24"/>
          <w:szCs w:val="24"/>
        </w:rPr>
        <w:t>Incidensen</w:t>
      </w:r>
      <w:proofErr w:type="spellEnd"/>
      <w:r w:rsidRPr="00842030">
        <w:rPr>
          <w:sz w:val="24"/>
          <w:szCs w:val="24"/>
        </w:rPr>
        <w:t xml:space="preserve"> af </w:t>
      </w:r>
      <w:proofErr w:type="spellStart"/>
      <w:r w:rsidRPr="00842030">
        <w:rPr>
          <w:sz w:val="24"/>
          <w:szCs w:val="24"/>
        </w:rPr>
        <w:t>kardiovaskulær</w:t>
      </w:r>
      <w:proofErr w:type="spellEnd"/>
      <w:r w:rsidRPr="00842030">
        <w:rPr>
          <w:sz w:val="24"/>
          <w:szCs w:val="24"/>
        </w:rPr>
        <w:t xml:space="preserve"> mortalitet var højere med </w:t>
      </w:r>
      <w:proofErr w:type="spellStart"/>
      <w:r w:rsidRPr="00842030">
        <w:rPr>
          <w:sz w:val="24"/>
          <w:szCs w:val="24"/>
        </w:rPr>
        <w:t>olmesartanbehandling</w:t>
      </w:r>
      <w:proofErr w:type="spellEnd"/>
      <w:r w:rsidRPr="00842030">
        <w:rPr>
          <w:sz w:val="24"/>
          <w:szCs w:val="24"/>
        </w:rPr>
        <w:t xml:space="preserve"> i forhold til placebo (15 patienter (0,7 %) </w:t>
      </w:r>
      <w:r w:rsidRPr="00842030">
        <w:rPr>
          <w:i/>
          <w:sz w:val="24"/>
          <w:szCs w:val="24"/>
        </w:rPr>
        <w:t>versus</w:t>
      </w:r>
      <w:r w:rsidRPr="00842030">
        <w:rPr>
          <w:sz w:val="24"/>
          <w:szCs w:val="24"/>
        </w:rPr>
        <w:t xml:space="preserve"> 3 patienter (0,1 %)), selv om der sås omtrent samme forekomst af ikke-fatal apopleksi (14 patienter (0,6 %) </w:t>
      </w:r>
      <w:r w:rsidRPr="00842030">
        <w:rPr>
          <w:i/>
          <w:sz w:val="24"/>
          <w:szCs w:val="24"/>
        </w:rPr>
        <w:t>versus</w:t>
      </w:r>
      <w:r w:rsidRPr="00842030">
        <w:rPr>
          <w:sz w:val="24"/>
          <w:szCs w:val="24"/>
        </w:rPr>
        <w:t xml:space="preserve"> 8 patienter (0,4 %)), ikke-fatalt myokardieinfarkt (17 patienter (0,8 %) </w:t>
      </w:r>
      <w:r w:rsidRPr="00842030">
        <w:rPr>
          <w:i/>
          <w:sz w:val="24"/>
          <w:szCs w:val="24"/>
        </w:rPr>
        <w:t>versus</w:t>
      </w:r>
      <w:r w:rsidRPr="00842030">
        <w:rPr>
          <w:sz w:val="24"/>
          <w:szCs w:val="24"/>
        </w:rPr>
        <w:t xml:space="preserve"> 26 patienter (1,2 %)) og ikke-</w:t>
      </w:r>
      <w:proofErr w:type="spellStart"/>
      <w:r w:rsidRPr="00842030">
        <w:rPr>
          <w:sz w:val="24"/>
          <w:szCs w:val="24"/>
        </w:rPr>
        <w:t>kardiovaskulær</w:t>
      </w:r>
      <w:proofErr w:type="spellEnd"/>
      <w:r w:rsidRPr="00842030">
        <w:rPr>
          <w:sz w:val="24"/>
          <w:szCs w:val="24"/>
        </w:rPr>
        <w:t xml:space="preserve"> mortalitet (11 patienter (0,5 %) </w:t>
      </w:r>
      <w:r w:rsidRPr="00842030">
        <w:rPr>
          <w:i/>
          <w:sz w:val="24"/>
          <w:szCs w:val="24"/>
        </w:rPr>
        <w:t>versus</w:t>
      </w:r>
      <w:r w:rsidRPr="00842030">
        <w:rPr>
          <w:sz w:val="24"/>
          <w:szCs w:val="24"/>
        </w:rPr>
        <w:t xml:space="preserve"> 12 patienter (0,5 %)). Der sås et højere antal dødsfald i alt med </w:t>
      </w:r>
      <w:proofErr w:type="spellStart"/>
      <w:r w:rsidRPr="00842030">
        <w:rPr>
          <w:sz w:val="24"/>
          <w:szCs w:val="24"/>
        </w:rPr>
        <w:t>olmesartan</w:t>
      </w:r>
      <w:proofErr w:type="spellEnd"/>
      <w:r w:rsidRPr="00842030">
        <w:rPr>
          <w:sz w:val="24"/>
          <w:szCs w:val="24"/>
        </w:rPr>
        <w:t xml:space="preserve"> (26 patienter (1,2 %) </w:t>
      </w:r>
      <w:r w:rsidRPr="00842030">
        <w:rPr>
          <w:i/>
          <w:sz w:val="24"/>
          <w:szCs w:val="24"/>
        </w:rPr>
        <w:t>versus</w:t>
      </w:r>
      <w:r w:rsidRPr="00842030">
        <w:rPr>
          <w:sz w:val="24"/>
          <w:szCs w:val="24"/>
        </w:rPr>
        <w:t xml:space="preserve"> 15 patienter (0,7 %)), hvilket især skyldtes et større antal fatale </w:t>
      </w:r>
      <w:proofErr w:type="spellStart"/>
      <w:r w:rsidRPr="00842030">
        <w:rPr>
          <w:sz w:val="24"/>
          <w:szCs w:val="24"/>
        </w:rPr>
        <w:t>kardiovaskulære</w:t>
      </w:r>
      <w:proofErr w:type="spellEnd"/>
      <w:r w:rsidRPr="00842030">
        <w:rPr>
          <w:sz w:val="24"/>
          <w:szCs w:val="24"/>
        </w:rPr>
        <w:t xml:space="preserve"> hændelser.</w:t>
      </w:r>
    </w:p>
    <w:p w:rsidR="00C651CC" w:rsidRPr="00842030" w:rsidRDefault="00C651CC" w:rsidP="00C651CC">
      <w:pPr>
        <w:ind w:left="851"/>
        <w:rPr>
          <w:sz w:val="24"/>
          <w:szCs w:val="24"/>
        </w:rPr>
      </w:pPr>
    </w:p>
    <w:p w:rsidR="00C651CC" w:rsidRPr="00842030" w:rsidRDefault="00C651CC" w:rsidP="00C651CC">
      <w:pPr>
        <w:ind w:left="851"/>
        <w:rPr>
          <w:sz w:val="24"/>
          <w:szCs w:val="24"/>
        </w:rPr>
      </w:pPr>
      <w:r w:rsidRPr="00842030">
        <w:rPr>
          <w:sz w:val="24"/>
          <w:szCs w:val="24"/>
        </w:rPr>
        <w:t>ORIENT-studiet (</w:t>
      </w:r>
      <w:proofErr w:type="spellStart"/>
      <w:r w:rsidRPr="00842030">
        <w:rPr>
          <w:sz w:val="24"/>
          <w:szCs w:val="24"/>
        </w:rPr>
        <w:t>Olmesartan</w:t>
      </w:r>
      <w:proofErr w:type="spellEnd"/>
      <w:r w:rsidRPr="00842030">
        <w:rPr>
          <w:sz w:val="24"/>
          <w:szCs w:val="24"/>
        </w:rPr>
        <w:t xml:space="preserve"> </w:t>
      </w:r>
      <w:proofErr w:type="spellStart"/>
      <w:r w:rsidRPr="00842030">
        <w:rPr>
          <w:sz w:val="24"/>
          <w:szCs w:val="24"/>
        </w:rPr>
        <w:t>Reducing</w:t>
      </w:r>
      <w:proofErr w:type="spellEnd"/>
      <w:r w:rsidRPr="00842030">
        <w:rPr>
          <w:sz w:val="24"/>
          <w:szCs w:val="24"/>
        </w:rPr>
        <w:t xml:space="preserve"> </w:t>
      </w:r>
      <w:proofErr w:type="spellStart"/>
      <w:r w:rsidRPr="00842030">
        <w:rPr>
          <w:sz w:val="24"/>
          <w:szCs w:val="24"/>
        </w:rPr>
        <w:t>Incidence</w:t>
      </w:r>
      <w:proofErr w:type="spellEnd"/>
      <w:r w:rsidRPr="00842030">
        <w:rPr>
          <w:sz w:val="24"/>
          <w:szCs w:val="24"/>
        </w:rPr>
        <w:t xml:space="preserve"> of End-stage </w:t>
      </w:r>
      <w:proofErr w:type="spellStart"/>
      <w:r w:rsidRPr="00842030">
        <w:rPr>
          <w:sz w:val="24"/>
          <w:szCs w:val="24"/>
        </w:rPr>
        <w:t>Renal</w:t>
      </w:r>
      <w:proofErr w:type="spellEnd"/>
      <w:r w:rsidRPr="00842030">
        <w:rPr>
          <w:sz w:val="24"/>
          <w:szCs w:val="24"/>
        </w:rPr>
        <w:t xml:space="preserve"> </w:t>
      </w:r>
      <w:proofErr w:type="spellStart"/>
      <w:r w:rsidRPr="00842030">
        <w:rPr>
          <w:sz w:val="24"/>
          <w:szCs w:val="24"/>
        </w:rPr>
        <w:t>Disease</w:t>
      </w:r>
      <w:proofErr w:type="spellEnd"/>
      <w:r w:rsidRPr="00842030">
        <w:rPr>
          <w:sz w:val="24"/>
          <w:szCs w:val="24"/>
        </w:rPr>
        <w:t xml:space="preserve"> in </w:t>
      </w:r>
      <w:proofErr w:type="spellStart"/>
      <w:r w:rsidRPr="00842030">
        <w:rPr>
          <w:sz w:val="24"/>
          <w:szCs w:val="24"/>
        </w:rPr>
        <w:t>Diabetic</w:t>
      </w:r>
      <w:proofErr w:type="spellEnd"/>
      <w:r w:rsidRPr="00842030">
        <w:rPr>
          <w:sz w:val="24"/>
          <w:szCs w:val="24"/>
        </w:rPr>
        <w:t xml:space="preserve"> </w:t>
      </w:r>
      <w:proofErr w:type="spellStart"/>
      <w:r w:rsidRPr="00842030">
        <w:rPr>
          <w:sz w:val="24"/>
          <w:szCs w:val="24"/>
        </w:rPr>
        <w:t>Nephropathy</w:t>
      </w:r>
      <w:proofErr w:type="spellEnd"/>
      <w:r w:rsidRPr="00842030">
        <w:rPr>
          <w:sz w:val="24"/>
          <w:szCs w:val="24"/>
        </w:rPr>
        <w:t xml:space="preserve"> Trial) undersøgte </w:t>
      </w:r>
      <w:proofErr w:type="spellStart"/>
      <w:r w:rsidRPr="00842030">
        <w:rPr>
          <w:sz w:val="24"/>
          <w:szCs w:val="24"/>
        </w:rPr>
        <w:t>olmesartans</w:t>
      </w:r>
      <w:proofErr w:type="spellEnd"/>
      <w:r w:rsidRPr="00842030">
        <w:rPr>
          <w:sz w:val="24"/>
          <w:szCs w:val="24"/>
        </w:rPr>
        <w:t xml:space="preserve"> virkninger på </w:t>
      </w:r>
      <w:proofErr w:type="spellStart"/>
      <w:r w:rsidRPr="00842030">
        <w:rPr>
          <w:sz w:val="24"/>
          <w:szCs w:val="24"/>
        </w:rPr>
        <w:t>renale</w:t>
      </w:r>
      <w:proofErr w:type="spellEnd"/>
      <w:r w:rsidRPr="00842030">
        <w:rPr>
          <w:sz w:val="24"/>
          <w:szCs w:val="24"/>
        </w:rPr>
        <w:t xml:space="preserve"> og </w:t>
      </w:r>
      <w:proofErr w:type="spellStart"/>
      <w:r w:rsidRPr="00842030">
        <w:rPr>
          <w:sz w:val="24"/>
          <w:szCs w:val="24"/>
        </w:rPr>
        <w:t>kardiovaskulære</w:t>
      </w:r>
      <w:proofErr w:type="spellEnd"/>
      <w:r w:rsidRPr="00842030">
        <w:rPr>
          <w:sz w:val="24"/>
          <w:szCs w:val="24"/>
        </w:rPr>
        <w:t xml:space="preserve"> resultater hos 577 randomiserede japanske og kinesiske patienter med type 2-diabetes og åbenlys </w:t>
      </w:r>
      <w:proofErr w:type="spellStart"/>
      <w:r w:rsidRPr="00842030">
        <w:rPr>
          <w:sz w:val="24"/>
          <w:szCs w:val="24"/>
        </w:rPr>
        <w:t>nefropati</w:t>
      </w:r>
      <w:proofErr w:type="spellEnd"/>
      <w:r w:rsidRPr="00842030">
        <w:rPr>
          <w:sz w:val="24"/>
          <w:szCs w:val="24"/>
        </w:rPr>
        <w:t xml:space="preserve">. Under en median opfølgningsperiode på 3,1 år fik patienterne enten </w:t>
      </w:r>
      <w:proofErr w:type="spellStart"/>
      <w:r w:rsidRPr="00842030">
        <w:rPr>
          <w:sz w:val="24"/>
          <w:szCs w:val="24"/>
        </w:rPr>
        <w:t>olmesartan</w:t>
      </w:r>
      <w:proofErr w:type="spellEnd"/>
      <w:r w:rsidRPr="00842030">
        <w:rPr>
          <w:sz w:val="24"/>
          <w:szCs w:val="24"/>
        </w:rPr>
        <w:t xml:space="preserve"> eller placebo som supplement til andre </w:t>
      </w:r>
      <w:proofErr w:type="spellStart"/>
      <w:r w:rsidRPr="00842030">
        <w:rPr>
          <w:sz w:val="24"/>
          <w:szCs w:val="24"/>
        </w:rPr>
        <w:t>antihypertensiva</w:t>
      </w:r>
      <w:proofErr w:type="spellEnd"/>
      <w:r w:rsidRPr="00842030">
        <w:rPr>
          <w:sz w:val="24"/>
          <w:szCs w:val="24"/>
        </w:rPr>
        <w:t xml:space="preserve"> inklusive ACE-</w:t>
      </w:r>
      <w:proofErr w:type="spellStart"/>
      <w:r w:rsidRPr="00842030">
        <w:rPr>
          <w:sz w:val="24"/>
          <w:szCs w:val="24"/>
        </w:rPr>
        <w:t>hæmmere</w:t>
      </w:r>
      <w:proofErr w:type="spellEnd"/>
      <w:r w:rsidRPr="00842030">
        <w:rPr>
          <w:sz w:val="24"/>
          <w:szCs w:val="24"/>
        </w:rPr>
        <w:t>.</w:t>
      </w:r>
    </w:p>
    <w:p w:rsidR="00C651CC" w:rsidRPr="00842030" w:rsidRDefault="00C651CC" w:rsidP="00C651CC">
      <w:pPr>
        <w:ind w:left="851"/>
        <w:rPr>
          <w:sz w:val="24"/>
          <w:szCs w:val="24"/>
        </w:rPr>
      </w:pPr>
    </w:p>
    <w:p w:rsidR="00C651CC" w:rsidRPr="00842030" w:rsidRDefault="00C651CC" w:rsidP="00C651CC">
      <w:pPr>
        <w:ind w:left="851"/>
        <w:rPr>
          <w:sz w:val="24"/>
          <w:szCs w:val="24"/>
        </w:rPr>
      </w:pPr>
      <w:r w:rsidRPr="00842030">
        <w:rPr>
          <w:sz w:val="24"/>
          <w:szCs w:val="24"/>
        </w:rPr>
        <w:t xml:space="preserve">Det primære sammensatte endepunkt (tid til første hændelse i form af fordobling af </w:t>
      </w:r>
      <w:proofErr w:type="spellStart"/>
      <w:r w:rsidRPr="00842030">
        <w:rPr>
          <w:sz w:val="24"/>
          <w:szCs w:val="24"/>
        </w:rPr>
        <w:t>serumkreatinin</w:t>
      </w:r>
      <w:proofErr w:type="spellEnd"/>
      <w:r w:rsidRPr="00842030">
        <w:rPr>
          <w:sz w:val="24"/>
          <w:szCs w:val="24"/>
        </w:rPr>
        <w:t xml:space="preserve">, nyresygdom i terminalstadiet eller død uanset årsag) forekom hos 116 patienter i </w:t>
      </w:r>
      <w:proofErr w:type="spellStart"/>
      <w:r w:rsidRPr="00842030">
        <w:rPr>
          <w:sz w:val="24"/>
          <w:szCs w:val="24"/>
        </w:rPr>
        <w:t>olmesartangruppen</w:t>
      </w:r>
      <w:proofErr w:type="spellEnd"/>
      <w:r w:rsidRPr="00842030">
        <w:rPr>
          <w:sz w:val="24"/>
          <w:szCs w:val="24"/>
        </w:rPr>
        <w:t xml:space="preserve"> (41,1 %) og 129 patienter i placebogruppen (45,4 %) (HR 0,97 (95 % CI: 0,75 til 1,24); p=0,791). Det sammensatte sekundære </w:t>
      </w:r>
      <w:proofErr w:type="spellStart"/>
      <w:r w:rsidRPr="00842030">
        <w:rPr>
          <w:sz w:val="24"/>
          <w:szCs w:val="24"/>
        </w:rPr>
        <w:t>kardiovaskulære</w:t>
      </w:r>
      <w:proofErr w:type="spellEnd"/>
      <w:r w:rsidRPr="00842030">
        <w:rPr>
          <w:sz w:val="24"/>
          <w:szCs w:val="24"/>
        </w:rPr>
        <w:t xml:space="preserve"> endepunkt forekom hos 40 patienter behandlet med </w:t>
      </w:r>
      <w:proofErr w:type="spellStart"/>
      <w:r w:rsidRPr="00842030">
        <w:rPr>
          <w:sz w:val="24"/>
          <w:szCs w:val="24"/>
        </w:rPr>
        <w:t>olmesartan</w:t>
      </w:r>
      <w:proofErr w:type="spellEnd"/>
      <w:r w:rsidRPr="00842030">
        <w:rPr>
          <w:sz w:val="24"/>
          <w:szCs w:val="24"/>
        </w:rPr>
        <w:t xml:space="preserve"> (14,2 %) og 53 patienter behandlet med placebo (18,7 %). Dette sammensatte </w:t>
      </w:r>
      <w:proofErr w:type="spellStart"/>
      <w:r w:rsidRPr="00842030">
        <w:rPr>
          <w:sz w:val="24"/>
          <w:szCs w:val="24"/>
        </w:rPr>
        <w:t>kardiovaskulære</w:t>
      </w:r>
      <w:proofErr w:type="spellEnd"/>
      <w:r w:rsidRPr="00842030">
        <w:rPr>
          <w:sz w:val="24"/>
          <w:szCs w:val="24"/>
        </w:rPr>
        <w:t xml:space="preserve"> endepunkt omfattede </w:t>
      </w:r>
      <w:proofErr w:type="spellStart"/>
      <w:r w:rsidRPr="00842030">
        <w:rPr>
          <w:sz w:val="24"/>
          <w:szCs w:val="24"/>
        </w:rPr>
        <w:t>kardiovaskulær</w:t>
      </w:r>
      <w:proofErr w:type="spellEnd"/>
      <w:r w:rsidRPr="00842030">
        <w:rPr>
          <w:sz w:val="24"/>
          <w:szCs w:val="24"/>
        </w:rPr>
        <w:t xml:space="preserve"> død hos 10 (3,5 %) patienter der fik </w:t>
      </w:r>
      <w:proofErr w:type="spellStart"/>
      <w:r w:rsidRPr="00842030">
        <w:rPr>
          <w:sz w:val="24"/>
          <w:szCs w:val="24"/>
        </w:rPr>
        <w:t>olmesartan</w:t>
      </w:r>
      <w:proofErr w:type="spellEnd"/>
      <w:r w:rsidRPr="00842030">
        <w:rPr>
          <w:sz w:val="24"/>
          <w:szCs w:val="24"/>
        </w:rPr>
        <w:t xml:space="preserve">, </w:t>
      </w:r>
      <w:r w:rsidRPr="00842030">
        <w:rPr>
          <w:i/>
          <w:sz w:val="24"/>
          <w:szCs w:val="24"/>
        </w:rPr>
        <w:t>versus</w:t>
      </w:r>
      <w:r w:rsidRPr="00842030">
        <w:rPr>
          <w:sz w:val="24"/>
          <w:szCs w:val="24"/>
        </w:rPr>
        <w:t xml:space="preserve"> 3 (1,1 %) der fik placebo, samlet mortalitet 19 (6,7 %) </w:t>
      </w:r>
      <w:r w:rsidRPr="00842030">
        <w:rPr>
          <w:i/>
          <w:sz w:val="24"/>
          <w:szCs w:val="24"/>
        </w:rPr>
        <w:t>versus</w:t>
      </w:r>
      <w:r w:rsidRPr="00842030">
        <w:rPr>
          <w:sz w:val="24"/>
          <w:szCs w:val="24"/>
        </w:rPr>
        <w:t xml:space="preserve"> 20 (7,0 %), ikke-fatal apopleksi 8 (2,8 %) </w:t>
      </w:r>
      <w:r w:rsidRPr="00842030">
        <w:rPr>
          <w:i/>
          <w:sz w:val="24"/>
          <w:szCs w:val="24"/>
        </w:rPr>
        <w:t>versus</w:t>
      </w:r>
      <w:r w:rsidRPr="00842030">
        <w:rPr>
          <w:sz w:val="24"/>
          <w:szCs w:val="24"/>
        </w:rPr>
        <w:t xml:space="preserve"> 11 (3,9 %) og ikke-fatalt myokardieinfarkt 3 (1,1 %) </w:t>
      </w:r>
      <w:r w:rsidRPr="00842030">
        <w:rPr>
          <w:i/>
          <w:sz w:val="24"/>
          <w:szCs w:val="24"/>
        </w:rPr>
        <w:t>versus</w:t>
      </w:r>
      <w:r w:rsidRPr="00842030">
        <w:rPr>
          <w:sz w:val="24"/>
          <w:szCs w:val="24"/>
        </w:rPr>
        <w:t xml:space="preserve"> 7 (2,5 %).</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rPr>
      </w:pPr>
      <w:proofErr w:type="spellStart"/>
      <w:r w:rsidRPr="00842030">
        <w:rPr>
          <w:sz w:val="24"/>
          <w:szCs w:val="24"/>
          <w:u w:val="single"/>
          <w:shd w:val="clear" w:color="auto" w:fill="FFFFFF"/>
        </w:rPr>
        <w:t>Hydrochlorthiazid</w:t>
      </w:r>
      <w:proofErr w:type="spellEnd"/>
      <w:r w:rsidRPr="00842030">
        <w:rPr>
          <w:sz w:val="24"/>
          <w:szCs w:val="24"/>
          <w:shd w:val="clear" w:color="auto" w:fill="FFFFFF"/>
        </w:rPr>
        <w:t xml:space="preserve"> er et </w:t>
      </w:r>
      <w:proofErr w:type="spellStart"/>
      <w:r w:rsidRPr="00842030">
        <w:rPr>
          <w:sz w:val="24"/>
          <w:szCs w:val="24"/>
          <w:shd w:val="clear" w:color="auto" w:fill="FFFFFF"/>
        </w:rPr>
        <w:t>thiaziddiuretikum</w:t>
      </w:r>
      <w:proofErr w:type="spellEnd"/>
      <w:r w:rsidRPr="00842030">
        <w:rPr>
          <w:sz w:val="24"/>
          <w:szCs w:val="24"/>
          <w:shd w:val="clear" w:color="auto" w:fill="FFFFFF"/>
        </w:rPr>
        <w:t xml:space="preserve">. Virkemåden bag den </w:t>
      </w:r>
      <w:proofErr w:type="spellStart"/>
      <w:r w:rsidRPr="00842030">
        <w:rPr>
          <w:sz w:val="24"/>
          <w:szCs w:val="24"/>
          <w:shd w:val="clear" w:color="auto" w:fill="FFFFFF"/>
        </w:rPr>
        <w:t>antihypertensive</w:t>
      </w:r>
      <w:proofErr w:type="spellEnd"/>
      <w:r w:rsidRPr="00842030">
        <w:rPr>
          <w:sz w:val="24"/>
          <w:szCs w:val="24"/>
          <w:shd w:val="clear" w:color="auto" w:fill="FFFFFF"/>
        </w:rPr>
        <w:t xml:space="preserve"> virkning af </w:t>
      </w:r>
      <w:proofErr w:type="spellStart"/>
      <w:r w:rsidRPr="00842030">
        <w:rPr>
          <w:sz w:val="24"/>
          <w:szCs w:val="24"/>
          <w:shd w:val="clear" w:color="auto" w:fill="FFFFFF"/>
        </w:rPr>
        <w:t>thiazid</w:t>
      </w:r>
      <w:r w:rsidRPr="00842030">
        <w:rPr>
          <w:sz w:val="24"/>
          <w:szCs w:val="24"/>
          <w:shd w:val="clear" w:color="auto" w:fill="FFFFFF"/>
        </w:rPr>
        <w:softHyphen/>
        <w:t>diuretika</w:t>
      </w:r>
      <w:proofErr w:type="spellEnd"/>
      <w:r w:rsidRPr="00842030">
        <w:rPr>
          <w:sz w:val="24"/>
          <w:szCs w:val="24"/>
          <w:shd w:val="clear" w:color="auto" w:fill="FFFFFF"/>
        </w:rPr>
        <w:t xml:space="preserve"> er ikke fuldstændig afklaret. </w:t>
      </w:r>
      <w:proofErr w:type="spellStart"/>
      <w:r w:rsidRPr="00842030">
        <w:rPr>
          <w:sz w:val="24"/>
          <w:szCs w:val="24"/>
          <w:shd w:val="clear" w:color="auto" w:fill="FFFFFF"/>
        </w:rPr>
        <w:t>Thiazider</w:t>
      </w:r>
      <w:proofErr w:type="spellEnd"/>
      <w:r w:rsidRPr="00842030">
        <w:rPr>
          <w:sz w:val="24"/>
          <w:szCs w:val="24"/>
          <w:shd w:val="clear" w:color="auto" w:fill="FFFFFF"/>
        </w:rPr>
        <w:t xml:space="preserve"> påvirker </w:t>
      </w:r>
      <w:proofErr w:type="spellStart"/>
      <w:r w:rsidRPr="00842030">
        <w:rPr>
          <w:sz w:val="24"/>
          <w:szCs w:val="24"/>
          <w:shd w:val="clear" w:color="auto" w:fill="FFFFFF"/>
        </w:rPr>
        <w:t>renal</w:t>
      </w:r>
      <w:proofErr w:type="spellEnd"/>
      <w:r w:rsidRPr="00842030">
        <w:rPr>
          <w:sz w:val="24"/>
          <w:szCs w:val="24"/>
          <w:shd w:val="clear" w:color="auto" w:fill="FFFFFF"/>
        </w:rPr>
        <w:t xml:space="preserve"> genoptagelse af elektrolytter i de </w:t>
      </w:r>
      <w:proofErr w:type="spellStart"/>
      <w:r w:rsidRPr="00842030">
        <w:rPr>
          <w:sz w:val="24"/>
          <w:szCs w:val="24"/>
          <w:shd w:val="clear" w:color="auto" w:fill="FFFFFF"/>
        </w:rPr>
        <w:t>distale</w:t>
      </w:r>
      <w:proofErr w:type="spellEnd"/>
      <w:r w:rsidRPr="00842030">
        <w:rPr>
          <w:sz w:val="24"/>
          <w:szCs w:val="24"/>
          <w:shd w:val="clear" w:color="auto" w:fill="FFFFFF"/>
        </w:rPr>
        <w:t xml:space="preserve"> </w:t>
      </w:r>
      <w:proofErr w:type="spellStart"/>
      <w:r w:rsidRPr="00842030">
        <w:rPr>
          <w:sz w:val="24"/>
          <w:szCs w:val="24"/>
          <w:shd w:val="clear" w:color="auto" w:fill="FFFFFF"/>
        </w:rPr>
        <w:t>tubuli</w:t>
      </w:r>
      <w:proofErr w:type="spellEnd"/>
      <w:r w:rsidRPr="00842030">
        <w:rPr>
          <w:sz w:val="24"/>
          <w:szCs w:val="24"/>
          <w:shd w:val="clear" w:color="auto" w:fill="FFFFFF"/>
        </w:rPr>
        <w:t xml:space="preserve">, hvorved de øger udskillelse af natrium og </w:t>
      </w:r>
      <w:proofErr w:type="spellStart"/>
      <w:r w:rsidRPr="00842030">
        <w:rPr>
          <w:sz w:val="24"/>
          <w:szCs w:val="24"/>
          <w:shd w:val="clear" w:color="auto" w:fill="FFFFFF"/>
        </w:rPr>
        <w:t>chlorid</w:t>
      </w:r>
      <w:proofErr w:type="spellEnd"/>
      <w:r w:rsidRPr="00842030">
        <w:rPr>
          <w:sz w:val="24"/>
          <w:szCs w:val="24"/>
          <w:shd w:val="clear" w:color="auto" w:fill="FFFFFF"/>
        </w:rPr>
        <w:t xml:space="preserve"> i omtrent samme mængder. </w:t>
      </w:r>
      <w:proofErr w:type="spellStart"/>
      <w:r w:rsidRPr="00842030">
        <w:rPr>
          <w:sz w:val="24"/>
          <w:szCs w:val="24"/>
        </w:rPr>
        <w:t>Hydrochlorthiazids</w:t>
      </w:r>
      <w:proofErr w:type="spellEnd"/>
      <w:r w:rsidRPr="00842030">
        <w:rPr>
          <w:sz w:val="24"/>
          <w:szCs w:val="24"/>
        </w:rPr>
        <w:t xml:space="preserve"> diuretiske virkning nedsætter plasmavolumenet, øger plasma-</w:t>
      </w:r>
      <w:proofErr w:type="spellStart"/>
      <w:r w:rsidRPr="00842030">
        <w:rPr>
          <w:sz w:val="24"/>
          <w:szCs w:val="24"/>
        </w:rPr>
        <w:t>reninaktivitet</w:t>
      </w:r>
      <w:proofErr w:type="spellEnd"/>
      <w:r w:rsidRPr="00842030">
        <w:rPr>
          <w:sz w:val="24"/>
          <w:szCs w:val="24"/>
        </w:rPr>
        <w:t xml:space="preserve"> og øger </w:t>
      </w:r>
      <w:proofErr w:type="spellStart"/>
      <w:r w:rsidRPr="00842030">
        <w:rPr>
          <w:sz w:val="24"/>
          <w:szCs w:val="24"/>
        </w:rPr>
        <w:t>aldosteronudskillelse</w:t>
      </w:r>
      <w:proofErr w:type="spellEnd"/>
      <w:r w:rsidRPr="00842030">
        <w:rPr>
          <w:sz w:val="24"/>
          <w:szCs w:val="24"/>
        </w:rPr>
        <w:t xml:space="preserve">, hvilket igen øger koncentrationen af kalium i urin og </w:t>
      </w:r>
      <w:proofErr w:type="spellStart"/>
      <w:r w:rsidRPr="00842030">
        <w:rPr>
          <w:sz w:val="24"/>
          <w:szCs w:val="24"/>
        </w:rPr>
        <w:t>hydrogencarbonattab</w:t>
      </w:r>
      <w:proofErr w:type="spellEnd"/>
      <w:r w:rsidRPr="00842030">
        <w:rPr>
          <w:sz w:val="24"/>
          <w:szCs w:val="24"/>
        </w:rPr>
        <w:t xml:space="preserve"> og nedsætter serum-kalium. Påvirkningen af </w:t>
      </w:r>
      <w:proofErr w:type="spellStart"/>
      <w:r w:rsidRPr="00842030">
        <w:rPr>
          <w:sz w:val="24"/>
          <w:szCs w:val="24"/>
        </w:rPr>
        <w:t>renin-aldosteron</w:t>
      </w:r>
      <w:proofErr w:type="spellEnd"/>
      <w:r w:rsidRPr="00842030">
        <w:rPr>
          <w:sz w:val="24"/>
          <w:szCs w:val="24"/>
        </w:rPr>
        <w:t xml:space="preserve"> skyldes </w:t>
      </w:r>
      <w:proofErr w:type="spellStart"/>
      <w:r w:rsidRPr="00842030">
        <w:rPr>
          <w:sz w:val="24"/>
          <w:szCs w:val="24"/>
        </w:rPr>
        <w:t>angiotensin</w:t>
      </w:r>
      <w:proofErr w:type="spellEnd"/>
      <w:r w:rsidRPr="00842030">
        <w:rPr>
          <w:sz w:val="24"/>
          <w:szCs w:val="24"/>
        </w:rPr>
        <w:t xml:space="preserve"> II, og samtidig administration af en </w:t>
      </w:r>
      <w:proofErr w:type="spellStart"/>
      <w:r w:rsidRPr="00842030">
        <w:rPr>
          <w:sz w:val="24"/>
          <w:szCs w:val="24"/>
        </w:rPr>
        <w:t>angiotensin</w:t>
      </w:r>
      <w:proofErr w:type="spellEnd"/>
      <w:r w:rsidRPr="00842030">
        <w:rPr>
          <w:sz w:val="24"/>
          <w:szCs w:val="24"/>
        </w:rPr>
        <w:t xml:space="preserve"> II-receptor-antagonist vil derfor være tilbøjelig til at reversere kaliumtab, som skyldes </w:t>
      </w:r>
      <w:proofErr w:type="spellStart"/>
      <w:r w:rsidRPr="00842030">
        <w:rPr>
          <w:sz w:val="24"/>
          <w:szCs w:val="24"/>
        </w:rPr>
        <w:t>thiazid</w:t>
      </w:r>
      <w:r w:rsidRPr="00842030">
        <w:rPr>
          <w:sz w:val="24"/>
          <w:szCs w:val="24"/>
        </w:rPr>
        <w:softHyphen/>
        <w:t>diuretika</w:t>
      </w:r>
      <w:proofErr w:type="spellEnd"/>
      <w:r w:rsidRPr="00842030">
        <w:rPr>
          <w:sz w:val="24"/>
          <w:szCs w:val="24"/>
        </w:rPr>
        <w:t xml:space="preserve">. For </w:t>
      </w:r>
      <w:proofErr w:type="spellStart"/>
      <w:r w:rsidRPr="00842030">
        <w:rPr>
          <w:sz w:val="24"/>
          <w:szCs w:val="24"/>
        </w:rPr>
        <w:t>hydrochlorthiazid</w:t>
      </w:r>
      <w:proofErr w:type="spellEnd"/>
      <w:r w:rsidRPr="00842030">
        <w:rPr>
          <w:sz w:val="24"/>
          <w:szCs w:val="24"/>
        </w:rPr>
        <w:t xml:space="preserve"> indtræffer diurese efter ca. 2 timer, og den maksimale virkning opnås ca. 4 timer efter dosis, mens virkningen fortsætter i ca. 6-12 timer.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Epidemiologiske studier har vist, at langtidsbehandling med </w:t>
      </w:r>
      <w:proofErr w:type="spellStart"/>
      <w:r w:rsidRPr="00842030">
        <w:rPr>
          <w:sz w:val="24"/>
          <w:szCs w:val="24"/>
        </w:rPr>
        <w:t>hydrochlorthiazid</w:t>
      </w:r>
      <w:proofErr w:type="spellEnd"/>
      <w:r w:rsidRPr="00842030">
        <w:rPr>
          <w:sz w:val="24"/>
          <w:szCs w:val="24"/>
        </w:rPr>
        <w:t xml:space="preserve"> nedsætter risikoen for sygdom og død på grund af hjerte-kar-lidelser. </w:t>
      </w:r>
    </w:p>
    <w:p w:rsidR="00C651CC" w:rsidRPr="00842030" w:rsidRDefault="00C651CC" w:rsidP="00C651CC">
      <w:pPr>
        <w:ind w:left="851" w:hanging="851"/>
        <w:rPr>
          <w:sz w:val="24"/>
          <w:szCs w:val="24"/>
        </w:rPr>
      </w:pPr>
    </w:p>
    <w:p w:rsidR="00C651CC" w:rsidRPr="00842030" w:rsidRDefault="00C651CC" w:rsidP="00C651CC">
      <w:pPr>
        <w:widowControl w:val="0"/>
        <w:ind w:left="851"/>
        <w:rPr>
          <w:b/>
          <w:sz w:val="24"/>
          <w:szCs w:val="24"/>
        </w:rPr>
      </w:pPr>
      <w:r w:rsidRPr="00842030">
        <w:rPr>
          <w:b/>
          <w:sz w:val="24"/>
          <w:szCs w:val="24"/>
        </w:rPr>
        <w:t>Klinisk virkning og sikkerhed</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u w:val="single"/>
        </w:rPr>
        <w:t xml:space="preserve">Kombinationen </w:t>
      </w:r>
      <w:proofErr w:type="spellStart"/>
      <w:r w:rsidRPr="00842030">
        <w:rPr>
          <w:sz w:val="24"/>
          <w:szCs w:val="24"/>
          <w:u w:val="single"/>
        </w:rPr>
        <w:t>olmesartanmedoxomil</w:t>
      </w:r>
      <w:proofErr w:type="spellEnd"/>
      <w:r w:rsidRPr="00842030">
        <w:rPr>
          <w:sz w:val="24"/>
          <w:szCs w:val="24"/>
          <w:u w:val="single"/>
        </w:rPr>
        <w:t xml:space="preserve"> og </w:t>
      </w:r>
      <w:proofErr w:type="spellStart"/>
      <w:r w:rsidRPr="00842030">
        <w:rPr>
          <w:sz w:val="24"/>
          <w:szCs w:val="24"/>
          <w:u w:val="single"/>
        </w:rPr>
        <w:t>hydrochlorthiazid</w:t>
      </w:r>
      <w:proofErr w:type="spellEnd"/>
      <w:r w:rsidRPr="00842030">
        <w:rPr>
          <w:sz w:val="24"/>
          <w:szCs w:val="24"/>
        </w:rPr>
        <w:t xml:space="preserve"> giver additiv blodtryks</w:t>
      </w:r>
      <w:r w:rsidRPr="00842030">
        <w:rPr>
          <w:sz w:val="24"/>
          <w:szCs w:val="24"/>
        </w:rPr>
        <w:softHyphen/>
        <w:t xml:space="preserve">reduktion, som øges med doseringen af de enkelte komponenter.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I de samlede placebokontrollerede studier medførte administration af kombinationer på 20/12,5 mg og 20/25 mg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gennemsnitlig systolisk/ diastolisk blodtrykssænkning ved </w:t>
      </w:r>
      <w:proofErr w:type="spellStart"/>
      <w:r w:rsidRPr="00842030">
        <w:rPr>
          <w:sz w:val="24"/>
          <w:szCs w:val="24"/>
        </w:rPr>
        <w:t>trough</w:t>
      </w:r>
      <w:proofErr w:type="spellEnd"/>
      <w:r w:rsidRPr="00842030">
        <w:rPr>
          <w:sz w:val="24"/>
          <w:szCs w:val="24"/>
        </w:rPr>
        <w:t xml:space="preserve">-koncentrationer på henholdsvis 12/7 </w:t>
      </w:r>
      <w:proofErr w:type="spellStart"/>
      <w:r w:rsidRPr="00842030">
        <w:rPr>
          <w:sz w:val="24"/>
          <w:szCs w:val="24"/>
        </w:rPr>
        <w:t>mmHg</w:t>
      </w:r>
      <w:proofErr w:type="spellEnd"/>
      <w:r w:rsidRPr="00842030">
        <w:rPr>
          <w:sz w:val="24"/>
          <w:szCs w:val="24"/>
        </w:rPr>
        <w:t xml:space="preserve"> og 16/9 </w:t>
      </w:r>
      <w:proofErr w:type="spellStart"/>
      <w:r w:rsidRPr="00842030">
        <w:rPr>
          <w:sz w:val="24"/>
          <w:szCs w:val="24"/>
        </w:rPr>
        <w:t>mmHg</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Administration af 12,5 mg og 25 mg </w:t>
      </w:r>
      <w:proofErr w:type="spellStart"/>
      <w:r w:rsidRPr="00842030">
        <w:rPr>
          <w:sz w:val="24"/>
          <w:szCs w:val="24"/>
        </w:rPr>
        <w:t>hydrochlorthiazid</w:t>
      </w:r>
      <w:proofErr w:type="spellEnd"/>
      <w:r w:rsidRPr="00842030">
        <w:rPr>
          <w:sz w:val="24"/>
          <w:szCs w:val="24"/>
        </w:rPr>
        <w:t xml:space="preserve"> til patienter, der ikke var velkontrollerede med </w:t>
      </w:r>
      <w:proofErr w:type="spellStart"/>
      <w:r w:rsidRPr="00842030">
        <w:rPr>
          <w:sz w:val="24"/>
          <w:szCs w:val="24"/>
        </w:rPr>
        <w:t>olmesartanmedoxomil</w:t>
      </w:r>
      <w:proofErr w:type="spellEnd"/>
      <w:r w:rsidRPr="00842030">
        <w:rPr>
          <w:sz w:val="24"/>
          <w:szCs w:val="24"/>
        </w:rPr>
        <w:t xml:space="preserve"> 20 mg som monoterapi, medførte yderligere reduktion i det systoliske/diastoliske døgnblodtryk målt ved ambulant blodtrykskontrol på henholdsvis 7/5 </w:t>
      </w:r>
      <w:proofErr w:type="spellStart"/>
      <w:r w:rsidRPr="00842030">
        <w:rPr>
          <w:sz w:val="24"/>
          <w:szCs w:val="24"/>
        </w:rPr>
        <w:t>mmHg</w:t>
      </w:r>
      <w:proofErr w:type="spellEnd"/>
      <w:r w:rsidRPr="00842030">
        <w:rPr>
          <w:sz w:val="24"/>
          <w:szCs w:val="24"/>
        </w:rPr>
        <w:t xml:space="preserve"> og 12/7 </w:t>
      </w:r>
      <w:proofErr w:type="spellStart"/>
      <w:r w:rsidRPr="00842030">
        <w:rPr>
          <w:sz w:val="24"/>
          <w:szCs w:val="24"/>
        </w:rPr>
        <w:t>mmHg</w:t>
      </w:r>
      <w:proofErr w:type="spellEnd"/>
      <w:r w:rsidRPr="00842030">
        <w:rPr>
          <w:sz w:val="24"/>
          <w:szCs w:val="24"/>
        </w:rPr>
        <w:t xml:space="preserve"> og sammenlignet med </w:t>
      </w:r>
      <w:proofErr w:type="spellStart"/>
      <w:r w:rsidRPr="00842030">
        <w:rPr>
          <w:sz w:val="24"/>
          <w:szCs w:val="24"/>
        </w:rPr>
        <w:t>olmesartanmedoxomil</w:t>
      </w:r>
      <w:proofErr w:type="spellEnd"/>
      <w:r w:rsidRPr="00842030">
        <w:rPr>
          <w:sz w:val="24"/>
          <w:szCs w:val="24"/>
        </w:rPr>
        <w:t xml:space="preserve"> som monoterapi. Den yderligere reduktion i gennemsnitligt systolisk/diastolisk blodtryk ved </w:t>
      </w:r>
      <w:proofErr w:type="spellStart"/>
      <w:r w:rsidRPr="00842030">
        <w:rPr>
          <w:sz w:val="24"/>
          <w:szCs w:val="24"/>
        </w:rPr>
        <w:t>trough</w:t>
      </w:r>
      <w:proofErr w:type="spellEnd"/>
      <w:r w:rsidRPr="00842030">
        <w:rPr>
          <w:sz w:val="24"/>
          <w:szCs w:val="24"/>
        </w:rPr>
        <w:t>-koncentrationen sammenlignet med baseline var henholdsvis 11/10 </w:t>
      </w:r>
      <w:proofErr w:type="spellStart"/>
      <w:r w:rsidRPr="00842030">
        <w:rPr>
          <w:sz w:val="24"/>
          <w:szCs w:val="24"/>
        </w:rPr>
        <w:t>mmHg</w:t>
      </w:r>
      <w:proofErr w:type="spellEnd"/>
      <w:r w:rsidRPr="00842030">
        <w:rPr>
          <w:sz w:val="24"/>
          <w:szCs w:val="24"/>
        </w:rPr>
        <w:t xml:space="preserve"> og 16/11 </w:t>
      </w:r>
      <w:proofErr w:type="spellStart"/>
      <w:r w:rsidRPr="00842030">
        <w:rPr>
          <w:sz w:val="24"/>
          <w:szCs w:val="24"/>
        </w:rPr>
        <w:t>mmHg</w:t>
      </w:r>
      <w:proofErr w:type="spellEnd"/>
      <w:r w:rsidRPr="00842030">
        <w:rPr>
          <w:sz w:val="24"/>
          <w:szCs w:val="24"/>
        </w:rPr>
        <w:t>.</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Virkningen af kombinationsterapi med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blev opretholdt ved langtidsbehandling (1 år). </w:t>
      </w:r>
      <w:proofErr w:type="spellStart"/>
      <w:r w:rsidRPr="00842030">
        <w:rPr>
          <w:sz w:val="24"/>
          <w:szCs w:val="24"/>
        </w:rPr>
        <w:t>Seponering</w:t>
      </w:r>
      <w:proofErr w:type="spellEnd"/>
      <w:r w:rsidRPr="00842030">
        <w:rPr>
          <w:sz w:val="24"/>
          <w:szCs w:val="24"/>
        </w:rPr>
        <w:t xml:space="preserve"> af </w:t>
      </w:r>
      <w:proofErr w:type="spellStart"/>
      <w:r w:rsidRPr="00842030">
        <w:rPr>
          <w:sz w:val="24"/>
          <w:szCs w:val="24"/>
        </w:rPr>
        <w:t>olmesartanmedoxomil</w:t>
      </w:r>
      <w:proofErr w:type="spellEnd"/>
      <w:r w:rsidRPr="00842030">
        <w:rPr>
          <w:sz w:val="24"/>
          <w:szCs w:val="24"/>
        </w:rPr>
        <w:t xml:space="preserve"> med eller uden samtidig behandling med </w:t>
      </w:r>
      <w:proofErr w:type="spellStart"/>
      <w:r w:rsidRPr="00842030">
        <w:rPr>
          <w:sz w:val="24"/>
          <w:szCs w:val="24"/>
        </w:rPr>
        <w:t>hydrochlorthiazid</w:t>
      </w:r>
      <w:proofErr w:type="spellEnd"/>
      <w:r w:rsidRPr="00842030">
        <w:rPr>
          <w:sz w:val="24"/>
          <w:szCs w:val="24"/>
        </w:rPr>
        <w:t xml:space="preserve"> medførte ikke </w:t>
      </w:r>
      <w:proofErr w:type="spellStart"/>
      <w:r w:rsidRPr="00842030">
        <w:rPr>
          <w:sz w:val="24"/>
          <w:szCs w:val="24"/>
        </w:rPr>
        <w:t>rebound</w:t>
      </w:r>
      <w:proofErr w:type="spellEnd"/>
      <w:r w:rsidRPr="00842030">
        <w:rPr>
          <w:sz w:val="24"/>
          <w:szCs w:val="24"/>
        </w:rPr>
        <w:t xml:space="preserve"> hypertension.</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 faste kombinationer af </w:t>
      </w:r>
      <w:proofErr w:type="spellStart"/>
      <w:r w:rsidRPr="00842030">
        <w:rPr>
          <w:sz w:val="24"/>
          <w:szCs w:val="24"/>
        </w:rPr>
        <w:t>olmesartanmedoxomil</w:t>
      </w:r>
      <w:proofErr w:type="spellEnd"/>
      <w:r w:rsidRPr="00842030">
        <w:rPr>
          <w:sz w:val="24"/>
          <w:szCs w:val="24"/>
        </w:rPr>
        <w:t xml:space="preserve"> og </w:t>
      </w:r>
      <w:proofErr w:type="spellStart"/>
      <w:r w:rsidRPr="00842030">
        <w:rPr>
          <w:sz w:val="24"/>
          <w:szCs w:val="24"/>
        </w:rPr>
        <w:t>hydrochlorthiazid</w:t>
      </w:r>
      <w:proofErr w:type="spellEnd"/>
      <w:r w:rsidRPr="00842030">
        <w:rPr>
          <w:sz w:val="24"/>
          <w:szCs w:val="24"/>
        </w:rPr>
        <w:t xml:space="preserve"> på 40 mg/12,5 mg og 40 mg/25 mg blev undersøgt i tre kliniske studier, der omfattede 1482 </w:t>
      </w:r>
      <w:proofErr w:type="spellStart"/>
      <w:r w:rsidRPr="00842030">
        <w:rPr>
          <w:sz w:val="24"/>
          <w:szCs w:val="24"/>
        </w:rPr>
        <w:t>hypertensive</w:t>
      </w:r>
      <w:proofErr w:type="spellEnd"/>
      <w:r w:rsidRPr="00842030">
        <w:rPr>
          <w:sz w:val="24"/>
          <w:szCs w:val="24"/>
        </w:rPr>
        <w:t xml:space="preserve"> patienter.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I et dobbeltblindt studie med essentiel hypertension blev virkningen af </w:t>
      </w:r>
      <w:proofErr w:type="spellStart"/>
      <w:r w:rsidRPr="00842030">
        <w:rPr>
          <w:sz w:val="24"/>
          <w:szCs w:val="24"/>
        </w:rPr>
        <w:t>olmesartan</w:t>
      </w:r>
      <w:r w:rsidR="00380BDE">
        <w:rPr>
          <w:sz w:val="24"/>
          <w:szCs w:val="24"/>
        </w:rPr>
        <w:softHyphen/>
      </w:r>
      <w:r w:rsidRPr="00842030">
        <w:rPr>
          <w:sz w:val="24"/>
          <w:szCs w:val="24"/>
        </w:rPr>
        <w:t>medoxomil</w:t>
      </w:r>
      <w:proofErr w:type="spellEnd"/>
      <w:r w:rsidRPr="00842030">
        <w:rPr>
          <w:sz w:val="24"/>
          <w:szCs w:val="24"/>
        </w:rPr>
        <w:t>/</w:t>
      </w:r>
      <w:proofErr w:type="spellStart"/>
      <w:r w:rsidRPr="00842030">
        <w:rPr>
          <w:sz w:val="24"/>
          <w:szCs w:val="24"/>
        </w:rPr>
        <w:t>hydrochlorothiazid</w:t>
      </w:r>
      <w:proofErr w:type="spellEnd"/>
      <w:r w:rsidRPr="00842030">
        <w:rPr>
          <w:sz w:val="24"/>
          <w:szCs w:val="24"/>
        </w:rPr>
        <w:t xml:space="preserve"> 40 mg/12,5 mg kombinationsbehandling sammenlignet med </w:t>
      </w:r>
      <w:proofErr w:type="spellStart"/>
      <w:r w:rsidRPr="00842030">
        <w:rPr>
          <w:sz w:val="24"/>
          <w:szCs w:val="24"/>
        </w:rPr>
        <w:t>olmesartanmedoxomil</w:t>
      </w:r>
      <w:proofErr w:type="spellEnd"/>
      <w:r w:rsidRPr="00842030">
        <w:rPr>
          <w:sz w:val="24"/>
          <w:szCs w:val="24"/>
        </w:rPr>
        <w:t xml:space="preserve"> 40 mg som monoterapi, hvor en gennemsnitlig reduktion i diastolisk blodtryk var det primære effektparameter. Systolisk/diastolisk blodtryk faldt med 31,9/18,9 </w:t>
      </w:r>
      <w:proofErr w:type="spellStart"/>
      <w:r w:rsidRPr="00842030">
        <w:rPr>
          <w:sz w:val="24"/>
          <w:szCs w:val="24"/>
        </w:rPr>
        <w:t>mmHg</w:t>
      </w:r>
      <w:proofErr w:type="spellEnd"/>
      <w:r w:rsidRPr="00842030">
        <w:rPr>
          <w:sz w:val="24"/>
          <w:szCs w:val="24"/>
        </w:rPr>
        <w:t xml:space="preserve"> i kombinationsgruppen sammenlignet med 26,5/15,8 i monoterapigruppen (p&lt;0,0001) efter 8 ugers behandling.</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I en dobbeltblind, men ukontrolleret anden fase i dette studie førte </w:t>
      </w:r>
      <w:proofErr w:type="spellStart"/>
      <w:r w:rsidRPr="00842030">
        <w:rPr>
          <w:sz w:val="24"/>
          <w:szCs w:val="24"/>
        </w:rPr>
        <w:t>optitrering</w:t>
      </w:r>
      <w:proofErr w:type="spellEnd"/>
      <w:r w:rsidRPr="00842030">
        <w:rPr>
          <w:sz w:val="24"/>
          <w:szCs w:val="24"/>
        </w:rPr>
        <w:t xml:space="preserve"> af non-respondere fra </w:t>
      </w:r>
      <w:proofErr w:type="spellStart"/>
      <w:r w:rsidRPr="00842030">
        <w:rPr>
          <w:sz w:val="24"/>
          <w:szCs w:val="24"/>
        </w:rPr>
        <w:t>olmesartanmedoxomil</w:t>
      </w:r>
      <w:proofErr w:type="spellEnd"/>
      <w:r w:rsidRPr="00842030">
        <w:rPr>
          <w:sz w:val="24"/>
          <w:szCs w:val="24"/>
        </w:rPr>
        <w:t xml:space="preserve"> 40 mg monoterapi til kombinationen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40 mg/12,5 mg og fra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40 mg/12,5 mg til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40 mg/25 mg til et yderligere relevant fald i systolisk/diastolisk blodtryk, hvilket bekræftede, at </w:t>
      </w:r>
      <w:proofErr w:type="spellStart"/>
      <w:r w:rsidRPr="00842030">
        <w:rPr>
          <w:sz w:val="24"/>
          <w:szCs w:val="24"/>
        </w:rPr>
        <w:t>optitrering</w:t>
      </w:r>
      <w:proofErr w:type="spellEnd"/>
      <w:r w:rsidRPr="00842030">
        <w:rPr>
          <w:sz w:val="24"/>
          <w:szCs w:val="24"/>
        </w:rPr>
        <w:t xml:space="preserve"> er en klinisk relevant metode til forbedret blodtrykskontrol.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I et andet dobbeltblindt, randomiseret, placebokontrolleret studie evalueredes virkningen af at tilsætte </w:t>
      </w:r>
      <w:proofErr w:type="spellStart"/>
      <w:r w:rsidRPr="00842030">
        <w:rPr>
          <w:sz w:val="24"/>
          <w:szCs w:val="24"/>
        </w:rPr>
        <w:t>hydrochlorthiazid</w:t>
      </w:r>
      <w:proofErr w:type="spellEnd"/>
      <w:r w:rsidRPr="00842030">
        <w:rPr>
          <w:sz w:val="24"/>
          <w:szCs w:val="24"/>
        </w:rPr>
        <w:t xml:space="preserve"> til behandling af patienter, der ikke opnåede tilstrækkelig blodtrykskontrol efter 8 ugers behandling med </w:t>
      </w:r>
      <w:proofErr w:type="spellStart"/>
      <w:r w:rsidRPr="00842030">
        <w:rPr>
          <w:sz w:val="24"/>
          <w:szCs w:val="24"/>
        </w:rPr>
        <w:t>olmesartanmedoxomil</w:t>
      </w:r>
      <w:proofErr w:type="spellEnd"/>
      <w:r w:rsidRPr="00842030">
        <w:rPr>
          <w:sz w:val="24"/>
          <w:szCs w:val="24"/>
        </w:rPr>
        <w:t xml:space="preserve"> 40 mg som monoterapi. Enten fortsatte patienterne med </w:t>
      </w:r>
      <w:proofErr w:type="spellStart"/>
      <w:r w:rsidRPr="00842030">
        <w:rPr>
          <w:sz w:val="24"/>
          <w:szCs w:val="24"/>
        </w:rPr>
        <w:t>olmesartanmedoxomil</w:t>
      </w:r>
      <w:proofErr w:type="spellEnd"/>
      <w:r w:rsidRPr="00842030">
        <w:rPr>
          <w:sz w:val="24"/>
          <w:szCs w:val="24"/>
        </w:rPr>
        <w:t xml:space="preserve"> 40 mg, eller de fik tillægsbehandling med enten 12,5 mg eller 25 mg </w:t>
      </w:r>
      <w:proofErr w:type="spellStart"/>
      <w:r w:rsidRPr="00842030">
        <w:rPr>
          <w:sz w:val="24"/>
          <w:szCs w:val="24"/>
        </w:rPr>
        <w:t>hydrochlorthiazid</w:t>
      </w:r>
      <w:proofErr w:type="spellEnd"/>
      <w:r w:rsidRPr="00842030">
        <w:rPr>
          <w:sz w:val="24"/>
          <w:szCs w:val="24"/>
        </w:rPr>
        <w:t xml:space="preserve"> i yderligere 8 uger. En fjerde gruppe randomiseredes til behandling med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20 mg/12,5 mg.</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Tillæg af </w:t>
      </w:r>
      <w:proofErr w:type="spellStart"/>
      <w:r w:rsidRPr="00842030">
        <w:rPr>
          <w:sz w:val="24"/>
          <w:szCs w:val="24"/>
        </w:rPr>
        <w:t>hydrochlorthiazid</w:t>
      </w:r>
      <w:proofErr w:type="spellEnd"/>
      <w:r w:rsidRPr="00842030">
        <w:rPr>
          <w:sz w:val="24"/>
          <w:szCs w:val="24"/>
        </w:rPr>
        <w:t xml:space="preserve"> 12,5 mg eller 25 mg førte til en yderligere reduktion i systolisk/diastolisk blodtryk på henholdsvis 5,2/3,4 </w:t>
      </w:r>
      <w:proofErr w:type="spellStart"/>
      <w:r w:rsidRPr="00842030">
        <w:rPr>
          <w:sz w:val="24"/>
          <w:szCs w:val="24"/>
        </w:rPr>
        <w:t>mmHg</w:t>
      </w:r>
      <w:proofErr w:type="spellEnd"/>
      <w:r w:rsidRPr="00842030">
        <w:rPr>
          <w:sz w:val="24"/>
          <w:szCs w:val="24"/>
        </w:rPr>
        <w:t xml:space="preserve"> (p &lt;0,0001) og 7,4/5,3 </w:t>
      </w:r>
      <w:proofErr w:type="spellStart"/>
      <w:r w:rsidRPr="00842030">
        <w:rPr>
          <w:sz w:val="24"/>
          <w:szCs w:val="24"/>
        </w:rPr>
        <w:t>mmHg</w:t>
      </w:r>
      <w:proofErr w:type="spellEnd"/>
      <w:r w:rsidRPr="00842030">
        <w:rPr>
          <w:sz w:val="24"/>
          <w:szCs w:val="24"/>
        </w:rPr>
        <w:t xml:space="preserve"> (p &lt;0,0001) sammenlignet med behandlingen med </w:t>
      </w:r>
      <w:proofErr w:type="spellStart"/>
      <w:r w:rsidRPr="00842030">
        <w:rPr>
          <w:sz w:val="24"/>
          <w:szCs w:val="24"/>
        </w:rPr>
        <w:t>olmesartanmedoxomil</w:t>
      </w:r>
      <w:proofErr w:type="spellEnd"/>
      <w:r w:rsidRPr="00842030">
        <w:rPr>
          <w:sz w:val="24"/>
          <w:szCs w:val="24"/>
        </w:rPr>
        <w:t xml:space="preserve"> 40 mg alene.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En sammenligning mellem patienter, der fik den faste kombination </w:t>
      </w:r>
      <w:proofErr w:type="spellStart"/>
      <w:r w:rsidRPr="00842030">
        <w:rPr>
          <w:sz w:val="24"/>
          <w:szCs w:val="24"/>
        </w:rPr>
        <w:t>olmesartan</w:t>
      </w:r>
      <w:r w:rsidR="00AF22A0">
        <w:rPr>
          <w:sz w:val="24"/>
          <w:szCs w:val="24"/>
        </w:rPr>
        <w:softHyphen/>
      </w:r>
      <w:r w:rsidRPr="00842030">
        <w:rPr>
          <w:sz w:val="24"/>
          <w:szCs w:val="24"/>
        </w:rPr>
        <w:t>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20 mg/12,5 mg, og patienter, der fik 40 mg/12,5</w:t>
      </w:r>
      <w:r w:rsidR="00A14506">
        <w:rPr>
          <w:sz w:val="24"/>
          <w:szCs w:val="24"/>
        </w:rPr>
        <w:t> </w:t>
      </w:r>
      <w:r w:rsidRPr="00842030">
        <w:rPr>
          <w:sz w:val="24"/>
          <w:szCs w:val="24"/>
        </w:rPr>
        <w:t>mg, viste en statistisk signifikant forskel i reduktionen af det systoliske blodtryk på 2,6 </w:t>
      </w:r>
      <w:proofErr w:type="spellStart"/>
      <w:r w:rsidRPr="00842030">
        <w:rPr>
          <w:sz w:val="24"/>
          <w:szCs w:val="24"/>
        </w:rPr>
        <w:t>mmHg</w:t>
      </w:r>
      <w:proofErr w:type="spellEnd"/>
      <w:r w:rsidRPr="00842030">
        <w:rPr>
          <w:sz w:val="24"/>
          <w:szCs w:val="24"/>
        </w:rPr>
        <w:t xml:space="preserve"> til fordel for den højere dosiskombination (p=0,0255), mens der i reduktionen af det diastoliske blodtryk sås en forskel på 0,9 </w:t>
      </w:r>
      <w:proofErr w:type="spellStart"/>
      <w:r w:rsidRPr="00842030">
        <w:rPr>
          <w:sz w:val="24"/>
          <w:szCs w:val="24"/>
        </w:rPr>
        <w:t>mmHg</w:t>
      </w:r>
      <w:proofErr w:type="spellEnd"/>
      <w:r w:rsidRPr="00842030">
        <w:rPr>
          <w:sz w:val="24"/>
          <w:szCs w:val="24"/>
        </w:rPr>
        <w:t xml:space="preserve">. Ambulant døgn-blodtryksmåling (ABPM) baseret på gennemsnitlige forandringer i løbet af 24 timer i såvel diastoliske som systoliske blodtryksdata målt i dag- og nattetimerne bekræftede resultaterne af konventionelle blodtryksmålinger.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I et andet dobbeltblindt, randomiseret studie blev virkningen af kombinationsbehandling med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20 mg/25 mg og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40 mg/25 mg sammenlignet hos patienter med utilstrækkelig blodtrykskontrol efter 8 ugers behandling med </w:t>
      </w:r>
      <w:proofErr w:type="spellStart"/>
      <w:r w:rsidRPr="00842030">
        <w:rPr>
          <w:sz w:val="24"/>
          <w:szCs w:val="24"/>
        </w:rPr>
        <w:t>olmesartamedoxomil</w:t>
      </w:r>
      <w:proofErr w:type="spellEnd"/>
      <w:r w:rsidRPr="00842030">
        <w:rPr>
          <w:sz w:val="24"/>
          <w:szCs w:val="24"/>
        </w:rPr>
        <w:t xml:space="preserve"> 40 mg.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Efter 8 ugers kombinationsbehandling sås en væsentlig reduktion i systolisk/diastolisk blodtryk i forhold til baseline med 17,1/10,5 </w:t>
      </w:r>
      <w:proofErr w:type="spellStart"/>
      <w:r w:rsidRPr="00842030">
        <w:rPr>
          <w:sz w:val="24"/>
          <w:szCs w:val="24"/>
        </w:rPr>
        <w:t>mmHg</w:t>
      </w:r>
      <w:proofErr w:type="spellEnd"/>
      <w:r w:rsidRPr="00842030">
        <w:rPr>
          <w:sz w:val="24"/>
          <w:szCs w:val="24"/>
        </w:rPr>
        <w:t xml:space="preserve"> i gruppen, der fik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20 mg/25 mg, og 17,4/11,2 </w:t>
      </w:r>
      <w:proofErr w:type="spellStart"/>
      <w:r w:rsidRPr="00842030">
        <w:rPr>
          <w:sz w:val="24"/>
          <w:szCs w:val="24"/>
        </w:rPr>
        <w:t>mmHg</w:t>
      </w:r>
      <w:proofErr w:type="spellEnd"/>
      <w:r w:rsidRPr="00842030">
        <w:rPr>
          <w:sz w:val="24"/>
          <w:szCs w:val="24"/>
        </w:rPr>
        <w:t xml:space="preserve"> i gruppen, der fik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40 mg/25 mg. Forskellen mellem de to behandlingsgrupper var ikke statistisk signifikant ved anvendelse af konventionel blodtryksmåling, hvilket kan forklares ud fra det typiske flade dosisrespons, der opnås med </w:t>
      </w:r>
      <w:proofErr w:type="spellStart"/>
      <w:r w:rsidRPr="00842030">
        <w:rPr>
          <w:sz w:val="24"/>
          <w:szCs w:val="24"/>
        </w:rPr>
        <w:t>angiotensin</w:t>
      </w:r>
      <w:proofErr w:type="spellEnd"/>
      <w:r w:rsidRPr="00842030">
        <w:rPr>
          <w:sz w:val="24"/>
          <w:szCs w:val="24"/>
        </w:rPr>
        <w:t xml:space="preserve"> II-receptorantagonister såsom </w:t>
      </w:r>
      <w:proofErr w:type="spellStart"/>
      <w:r w:rsidRPr="00842030">
        <w:rPr>
          <w:sz w:val="24"/>
          <w:szCs w:val="24"/>
        </w:rPr>
        <w:t>olmesartan</w:t>
      </w:r>
      <w:r w:rsidR="0095414F">
        <w:rPr>
          <w:sz w:val="24"/>
          <w:szCs w:val="24"/>
        </w:rPr>
        <w:softHyphen/>
      </w:r>
      <w:r w:rsidRPr="00842030">
        <w:rPr>
          <w:sz w:val="24"/>
          <w:szCs w:val="24"/>
        </w:rPr>
        <w:t>medoxomil</w:t>
      </w:r>
      <w:proofErr w:type="spellEnd"/>
      <w:r w:rsidRPr="00842030">
        <w:rPr>
          <w:sz w:val="24"/>
          <w:szCs w:val="24"/>
        </w:rPr>
        <w:t>.</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Der sås dog en klinisk relevant og statistisk signifikant forskel til fordel for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40 mg/25 mg sammenlignet med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20 mg/25 mg i gennemsnitligt ambulant døgnblodtryk målt både i dag- og nattetimer for såvel systolisk som diastolisk blodtryk.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Den </w:t>
      </w:r>
      <w:proofErr w:type="spellStart"/>
      <w:r w:rsidRPr="00842030">
        <w:rPr>
          <w:sz w:val="24"/>
          <w:szCs w:val="24"/>
        </w:rPr>
        <w:t>antihypertensive</w:t>
      </w:r>
      <w:proofErr w:type="spellEnd"/>
      <w:r w:rsidRPr="00842030">
        <w:rPr>
          <w:sz w:val="24"/>
          <w:szCs w:val="24"/>
        </w:rPr>
        <w:t xml:space="preserve"> virkning af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var uafhængig af alder, køn eller diabetes.</w:t>
      </w:r>
    </w:p>
    <w:p w:rsidR="00C651CC" w:rsidRPr="00842030" w:rsidRDefault="00C651CC" w:rsidP="00C651CC">
      <w:pPr>
        <w:ind w:left="851"/>
        <w:rPr>
          <w:sz w:val="24"/>
          <w:szCs w:val="24"/>
        </w:rPr>
      </w:pPr>
    </w:p>
    <w:p w:rsidR="00C651CC" w:rsidRPr="00842030" w:rsidRDefault="00C651CC" w:rsidP="00C651CC">
      <w:pPr>
        <w:ind w:left="851"/>
        <w:rPr>
          <w:sz w:val="24"/>
          <w:szCs w:val="24"/>
          <w:u w:val="single"/>
        </w:rPr>
      </w:pPr>
      <w:r w:rsidRPr="00842030">
        <w:rPr>
          <w:sz w:val="24"/>
          <w:szCs w:val="24"/>
          <w:u w:val="single"/>
        </w:rPr>
        <w:t xml:space="preserve">Dobbelthæmning af </w:t>
      </w:r>
      <w:proofErr w:type="spellStart"/>
      <w:r w:rsidRPr="00842030">
        <w:rPr>
          <w:sz w:val="24"/>
          <w:szCs w:val="24"/>
          <w:u w:val="single"/>
        </w:rPr>
        <w:t>renin-angiotensin-aldosteronsystemet</w:t>
      </w:r>
      <w:proofErr w:type="spellEnd"/>
      <w:r w:rsidRPr="00842030">
        <w:rPr>
          <w:sz w:val="24"/>
          <w:szCs w:val="24"/>
          <w:u w:val="single"/>
        </w:rPr>
        <w:t xml:space="preserve"> (RAAS)</w:t>
      </w:r>
    </w:p>
    <w:p w:rsidR="00C651CC" w:rsidRPr="00842030" w:rsidRDefault="00C651CC" w:rsidP="00C651CC">
      <w:pPr>
        <w:ind w:left="851"/>
        <w:rPr>
          <w:sz w:val="24"/>
          <w:szCs w:val="24"/>
        </w:rPr>
      </w:pPr>
      <w:r w:rsidRPr="00842030">
        <w:rPr>
          <w:sz w:val="24"/>
          <w:szCs w:val="24"/>
        </w:rPr>
        <w:t xml:space="preserve">Kombinationen af en ACE-hæmmer og en </w:t>
      </w:r>
      <w:proofErr w:type="spellStart"/>
      <w:r w:rsidRPr="00842030">
        <w:rPr>
          <w:sz w:val="24"/>
          <w:szCs w:val="24"/>
        </w:rPr>
        <w:t>angiotensin</w:t>
      </w:r>
      <w:proofErr w:type="spellEnd"/>
      <w:r w:rsidRPr="00842030">
        <w:rPr>
          <w:sz w:val="24"/>
          <w:szCs w:val="24"/>
        </w:rPr>
        <w:t xml:space="preserve"> II-receptorantagonist er undersøgt i to store randomiserede, kontrollerede studier (ONTARGET (</w:t>
      </w:r>
      <w:proofErr w:type="spellStart"/>
      <w:r w:rsidRPr="00842030">
        <w:rPr>
          <w:sz w:val="24"/>
          <w:szCs w:val="24"/>
        </w:rPr>
        <w:t>ONgoing</w:t>
      </w:r>
      <w:proofErr w:type="spellEnd"/>
      <w:r w:rsidRPr="00842030">
        <w:rPr>
          <w:sz w:val="24"/>
          <w:szCs w:val="24"/>
        </w:rPr>
        <w:t xml:space="preserve"> </w:t>
      </w:r>
      <w:proofErr w:type="spellStart"/>
      <w:r w:rsidRPr="00842030">
        <w:rPr>
          <w:sz w:val="24"/>
          <w:szCs w:val="24"/>
        </w:rPr>
        <w:t>Telmisartan</w:t>
      </w:r>
      <w:proofErr w:type="spellEnd"/>
      <w:r w:rsidRPr="00842030">
        <w:rPr>
          <w:sz w:val="24"/>
          <w:szCs w:val="24"/>
        </w:rPr>
        <w:t xml:space="preserve"> </w:t>
      </w:r>
      <w:proofErr w:type="spellStart"/>
      <w:r w:rsidRPr="00842030">
        <w:rPr>
          <w:sz w:val="24"/>
          <w:szCs w:val="24"/>
        </w:rPr>
        <w:t>Alone</w:t>
      </w:r>
      <w:proofErr w:type="spellEnd"/>
      <w:r w:rsidRPr="00842030">
        <w:rPr>
          <w:sz w:val="24"/>
          <w:szCs w:val="24"/>
        </w:rPr>
        <w:t xml:space="preserve"> and in </w:t>
      </w:r>
      <w:proofErr w:type="spellStart"/>
      <w:r w:rsidRPr="00842030">
        <w:rPr>
          <w:sz w:val="24"/>
          <w:szCs w:val="24"/>
        </w:rPr>
        <w:t>combination</w:t>
      </w:r>
      <w:proofErr w:type="spellEnd"/>
      <w:r w:rsidRPr="00842030">
        <w:rPr>
          <w:sz w:val="24"/>
          <w:szCs w:val="24"/>
        </w:rPr>
        <w:t xml:space="preserve"> with </w:t>
      </w:r>
      <w:proofErr w:type="spellStart"/>
      <w:r w:rsidRPr="00842030">
        <w:rPr>
          <w:sz w:val="24"/>
          <w:szCs w:val="24"/>
        </w:rPr>
        <w:t>Ramipril</w:t>
      </w:r>
      <w:proofErr w:type="spellEnd"/>
      <w:r w:rsidRPr="00842030">
        <w:rPr>
          <w:sz w:val="24"/>
          <w:szCs w:val="24"/>
        </w:rPr>
        <w:t xml:space="preserve"> Global </w:t>
      </w:r>
      <w:proofErr w:type="spellStart"/>
      <w:r w:rsidRPr="00842030">
        <w:rPr>
          <w:sz w:val="24"/>
          <w:szCs w:val="24"/>
        </w:rPr>
        <w:t>Endpoint</w:t>
      </w:r>
      <w:proofErr w:type="spellEnd"/>
      <w:r w:rsidRPr="00842030">
        <w:rPr>
          <w:sz w:val="24"/>
          <w:szCs w:val="24"/>
        </w:rPr>
        <w:t xml:space="preserve"> Trial) og VA NEPHRON-D (The Veterans Affairs </w:t>
      </w:r>
      <w:proofErr w:type="spellStart"/>
      <w:r w:rsidRPr="00842030">
        <w:rPr>
          <w:sz w:val="24"/>
          <w:szCs w:val="24"/>
        </w:rPr>
        <w:t>Nephropathy</w:t>
      </w:r>
      <w:proofErr w:type="spellEnd"/>
      <w:r w:rsidRPr="00842030">
        <w:rPr>
          <w:sz w:val="24"/>
          <w:szCs w:val="24"/>
        </w:rPr>
        <w:t xml:space="preserve"> in Diabetes)).</w:t>
      </w:r>
    </w:p>
    <w:p w:rsidR="00C651CC" w:rsidRPr="00842030" w:rsidRDefault="00C651CC" w:rsidP="00C651CC">
      <w:pPr>
        <w:ind w:left="851"/>
        <w:rPr>
          <w:sz w:val="24"/>
          <w:szCs w:val="24"/>
        </w:rPr>
      </w:pPr>
      <w:r w:rsidRPr="00842030">
        <w:rPr>
          <w:sz w:val="24"/>
          <w:szCs w:val="24"/>
        </w:rPr>
        <w:t xml:space="preserve">ONTARGET var et studie med patienter, der havde en anamnese med </w:t>
      </w:r>
      <w:proofErr w:type="spellStart"/>
      <w:r w:rsidRPr="00842030">
        <w:rPr>
          <w:sz w:val="24"/>
          <w:szCs w:val="24"/>
        </w:rPr>
        <w:t>kardiovaskulær</w:t>
      </w:r>
      <w:proofErr w:type="spellEnd"/>
      <w:r w:rsidRPr="00842030">
        <w:rPr>
          <w:sz w:val="24"/>
          <w:szCs w:val="24"/>
        </w:rPr>
        <w:t xml:space="preserve"> eller </w:t>
      </w:r>
      <w:proofErr w:type="spellStart"/>
      <w:r w:rsidRPr="00842030">
        <w:rPr>
          <w:sz w:val="24"/>
          <w:szCs w:val="24"/>
        </w:rPr>
        <w:t>cerebrovaskulær</w:t>
      </w:r>
      <w:proofErr w:type="spellEnd"/>
      <w:r w:rsidRPr="00842030">
        <w:rPr>
          <w:sz w:val="24"/>
          <w:szCs w:val="24"/>
        </w:rPr>
        <w:t xml:space="preserve"> sygdom, eller som havde type 2-diabetes mellitus med tegn på organpåvirkning. </w:t>
      </w:r>
    </w:p>
    <w:p w:rsidR="00C651CC" w:rsidRPr="00842030" w:rsidRDefault="00C651CC" w:rsidP="00C651CC">
      <w:pPr>
        <w:ind w:left="851"/>
        <w:rPr>
          <w:sz w:val="24"/>
          <w:szCs w:val="24"/>
        </w:rPr>
      </w:pPr>
      <w:r w:rsidRPr="00842030">
        <w:rPr>
          <w:sz w:val="24"/>
          <w:szCs w:val="24"/>
        </w:rPr>
        <w:t xml:space="preserve">VA NEPHRON-D var et studie med patienter med type 2-diabetes mellitus og diabetisk </w:t>
      </w:r>
      <w:proofErr w:type="spellStart"/>
      <w:r w:rsidRPr="00842030">
        <w:rPr>
          <w:sz w:val="24"/>
          <w:szCs w:val="24"/>
        </w:rPr>
        <w:t>nefropati</w:t>
      </w:r>
      <w:proofErr w:type="spellEnd"/>
      <w:r w:rsidRPr="00842030">
        <w:rPr>
          <w:sz w:val="24"/>
          <w:szCs w:val="24"/>
        </w:rPr>
        <w:t>.</w:t>
      </w:r>
    </w:p>
    <w:p w:rsidR="00C651CC" w:rsidRPr="00842030" w:rsidRDefault="00C651CC" w:rsidP="00C651CC">
      <w:pPr>
        <w:ind w:left="851"/>
        <w:rPr>
          <w:sz w:val="24"/>
          <w:szCs w:val="24"/>
        </w:rPr>
      </w:pPr>
      <w:r w:rsidRPr="00842030">
        <w:rPr>
          <w:sz w:val="24"/>
          <w:szCs w:val="24"/>
        </w:rPr>
        <w:t xml:space="preserve">Disse studier viste ikke signifikant bedre effekt på </w:t>
      </w:r>
      <w:proofErr w:type="spellStart"/>
      <w:r w:rsidRPr="00842030">
        <w:rPr>
          <w:sz w:val="24"/>
          <w:szCs w:val="24"/>
        </w:rPr>
        <w:t>renal</w:t>
      </w:r>
      <w:proofErr w:type="spellEnd"/>
      <w:r w:rsidRPr="00842030">
        <w:rPr>
          <w:sz w:val="24"/>
          <w:szCs w:val="24"/>
        </w:rPr>
        <w:t xml:space="preserve"> og/eller </w:t>
      </w:r>
      <w:proofErr w:type="spellStart"/>
      <w:r w:rsidRPr="00842030">
        <w:rPr>
          <w:sz w:val="24"/>
          <w:szCs w:val="24"/>
        </w:rPr>
        <w:t>kardiovaskulære</w:t>
      </w:r>
      <w:proofErr w:type="spellEnd"/>
      <w:r w:rsidRPr="00842030">
        <w:rPr>
          <w:sz w:val="24"/>
          <w:szCs w:val="24"/>
        </w:rPr>
        <w:t xml:space="preserve"> mål og mortalitet sammenlignet med monoterapi, mens en øget risiko for </w:t>
      </w:r>
      <w:proofErr w:type="spellStart"/>
      <w:r w:rsidRPr="00842030">
        <w:rPr>
          <w:sz w:val="24"/>
          <w:szCs w:val="24"/>
        </w:rPr>
        <w:t>hyperkaliæmi</w:t>
      </w:r>
      <w:proofErr w:type="spellEnd"/>
      <w:r w:rsidRPr="00842030">
        <w:rPr>
          <w:sz w:val="24"/>
          <w:szCs w:val="24"/>
        </w:rPr>
        <w:t xml:space="preserve">, akut nyrepåvirkning og/eller </w:t>
      </w:r>
      <w:r>
        <w:rPr>
          <w:sz w:val="24"/>
          <w:szCs w:val="24"/>
        </w:rPr>
        <w:t>hypotension</w:t>
      </w:r>
      <w:r w:rsidRPr="00842030">
        <w:rPr>
          <w:sz w:val="24"/>
          <w:szCs w:val="24"/>
        </w:rPr>
        <w:t xml:space="preserve"> observeredes. På baggrund af de fælles </w:t>
      </w:r>
      <w:proofErr w:type="spellStart"/>
      <w:r w:rsidRPr="00842030">
        <w:rPr>
          <w:sz w:val="24"/>
          <w:szCs w:val="24"/>
        </w:rPr>
        <w:t>farmakodynamiske</w:t>
      </w:r>
      <w:proofErr w:type="spellEnd"/>
      <w:r w:rsidRPr="00842030">
        <w:rPr>
          <w:sz w:val="24"/>
          <w:szCs w:val="24"/>
        </w:rPr>
        <w:t xml:space="preserve"> egenskaber er disse resultater også relevante for andre ACE-</w:t>
      </w:r>
      <w:proofErr w:type="spellStart"/>
      <w:r w:rsidRPr="00842030">
        <w:rPr>
          <w:sz w:val="24"/>
          <w:szCs w:val="24"/>
        </w:rPr>
        <w:t>hæmmere</w:t>
      </w:r>
      <w:proofErr w:type="spellEnd"/>
      <w:r w:rsidRPr="00842030">
        <w:rPr>
          <w:sz w:val="24"/>
          <w:szCs w:val="24"/>
        </w:rPr>
        <w:t xml:space="preserve"> og </w:t>
      </w:r>
      <w:proofErr w:type="spellStart"/>
      <w:r w:rsidRPr="00842030">
        <w:rPr>
          <w:sz w:val="24"/>
          <w:szCs w:val="24"/>
        </w:rPr>
        <w:t>angiotensin</w:t>
      </w:r>
      <w:proofErr w:type="spellEnd"/>
      <w:r w:rsidRPr="00842030">
        <w:rPr>
          <w:sz w:val="24"/>
          <w:szCs w:val="24"/>
        </w:rPr>
        <w:t xml:space="preserve"> II-receptorantagonister. </w:t>
      </w:r>
    </w:p>
    <w:p w:rsidR="00C651CC" w:rsidRPr="00842030" w:rsidRDefault="00C651CC" w:rsidP="00C651CC">
      <w:pPr>
        <w:ind w:left="851"/>
        <w:rPr>
          <w:sz w:val="24"/>
          <w:szCs w:val="24"/>
        </w:rPr>
      </w:pPr>
      <w:r w:rsidRPr="00842030">
        <w:rPr>
          <w:sz w:val="24"/>
          <w:szCs w:val="24"/>
        </w:rPr>
        <w:t>ACE-</w:t>
      </w:r>
      <w:proofErr w:type="spellStart"/>
      <w:r w:rsidRPr="00842030">
        <w:rPr>
          <w:sz w:val="24"/>
          <w:szCs w:val="24"/>
        </w:rPr>
        <w:t>hæmmere</w:t>
      </w:r>
      <w:proofErr w:type="spellEnd"/>
      <w:r w:rsidRPr="00842030">
        <w:rPr>
          <w:sz w:val="24"/>
          <w:szCs w:val="24"/>
        </w:rPr>
        <w:t xml:space="preserve"> og </w:t>
      </w:r>
      <w:proofErr w:type="spellStart"/>
      <w:r w:rsidRPr="00842030">
        <w:rPr>
          <w:sz w:val="24"/>
          <w:szCs w:val="24"/>
        </w:rPr>
        <w:t>angiotensin</w:t>
      </w:r>
      <w:proofErr w:type="spellEnd"/>
      <w:r w:rsidRPr="00842030">
        <w:rPr>
          <w:sz w:val="24"/>
          <w:szCs w:val="24"/>
        </w:rPr>
        <w:t xml:space="preserve"> II-receptorantagonister bør derfor ikke anvendes samtidigt hos patienter med diabetisk </w:t>
      </w:r>
      <w:proofErr w:type="spellStart"/>
      <w:r w:rsidRPr="00842030">
        <w:rPr>
          <w:sz w:val="24"/>
          <w:szCs w:val="24"/>
        </w:rPr>
        <w:t>nefropati</w:t>
      </w:r>
      <w:proofErr w:type="spellEnd"/>
      <w:r w:rsidRPr="00842030">
        <w:rPr>
          <w:sz w:val="24"/>
          <w:szCs w:val="24"/>
        </w:rPr>
        <w:t xml:space="preserve">. </w:t>
      </w:r>
    </w:p>
    <w:p w:rsidR="00C651CC" w:rsidRPr="00842030" w:rsidRDefault="00C651CC" w:rsidP="00C651CC">
      <w:pPr>
        <w:ind w:left="851"/>
        <w:rPr>
          <w:sz w:val="24"/>
          <w:szCs w:val="24"/>
        </w:rPr>
      </w:pPr>
      <w:r w:rsidRPr="00842030">
        <w:rPr>
          <w:sz w:val="24"/>
          <w:szCs w:val="24"/>
        </w:rPr>
        <w:t>ALTITUDE (</w:t>
      </w:r>
      <w:proofErr w:type="spellStart"/>
      <w:r w:rsidRPr="00842030">
        <w:rPr>
          <w:sz w:val="24"/>
          <w:szCs w:val="24"/>
        </w:rPr>
        <w:t>Aliskiren</w:t>
      </w:r>
      <w:proofErr w:type="spellEnd"/>
      <w:r w:rsidRPr="00842030">
        <w:rPr>
          <w:sz w:val="24"/>
          <w:szCs w:val="24"/>
        </w:rPr>
        <w:t xml:space="preserve"> Trial in Type 2 Diabetes Using </w:t>
      </w:r>
      <w:proofErr w:type="spellStart"/>
      <w:r w:rsidRPr="00842030">
        <w:rPr>
          <w:sz w:val="24"/>
          <w:szCs w:val="24"/>
        </w:rPr>
        <w:t>Cardiovascular</w:t>
      </w:r>
      <w:proofErr w:type="spellEnd"/>
      <w:r w:rsidRPr="00842030">
        <w:rPr>
          <w:sz w:val="24"/>
          <w:szCs w:val="24"/>
        </w:rPr>
        <w:t xml:space="preserve"> and </w:t>
      </w:r>
      <w:proofErr w:type="spellStart"/>
      <w:r w:rsidRPr="00842030">
        <w:rPr>
          <w:sz w:val="24"/>
          <w:szCs w:val="24"/>
        </w:rPr>
        <w:t>Renal</w:t>
      </w:r>
      <w:proofErr w:type="spellEnd"/>
      <w:r w:rsidRPr="00842030">
        <w:rPr>
          <w:sz w:val="24"/>
          <w:szCs w:val="24"/>
        </w:rPr>
        <w:t xml:space="preserve"> </w:t>
      </w:r>
      <w:proofErr w:type="spellStart"/>
      <w:r w:rsidRPr="00842030">
        <w:rPr>
          <w:sz w:val="24"/>
          <w:szCs w:val="24"/>
        </w:rPr>
        <w:t>Disease</w:t>
      </w:r>
      <w:proofErr w:type="spellEnd"/>
      <w:r w:rsidRPr="00842030">
        <w:rPr>
          <w:sz w:val="24"/>
          <w:szCs w:val="24"/>
        </w:rPr>
        <w:t xml:space="preserve"> </w:t>
      </w:r>
      <w:proofErr w:type="spellStart"/>
      <w:r w:rsidRPr="00842030">
        <w:rPr>
          <w:sz w:val="24"/>
          <w:szCs w:val="24"/>
        </w:rPr>
        <w:t>Endpoints</w:t>
      </w:r>
      <w:proofErr w:type="spellEnd"/>
      <w:r w:rsidRPr="00842030">
        <w:rPr>
          <w:sz w:val="24"/>
          <w:szCs w:val="24"/>
        </w:rPr>
        <w:t xml:space="preserve">) var et studie, der skulle undersøge fordelen ved at tilføje </w:t>
      </w:r>
      <w:proofErr w:type="spellStart"/>
      <w:r w:rsidRPr="00842030">
        <w:rPr>
          <w:sz w:val="24"/>
          <w:szCs w:val="24"/>
        </w:rPr>
        <w:t>aliskiren</w:t>
      </w:r>
      <w:proofErr w:type="spellEnd"/>
      <w:r w:rsidRPr="00842030">
        <w:rPr>
          <w:sz w:val="24"/>
          <w:szCs w:val="24"/>
        </w:rPr>
        <w:t xml:space="preserve"> til standardbehandling med en ACE-hæmmer eller en </w:t>
      </w:r>
      <w:proofErr w:type="spellStart"/>
      <w:r w:rsidRPr="00842030">
        <w:rPr>
          <w:sz w:val="24"/>
          <w:szCs w:val="24"/>
        </w:rPr>
        <w:t>angiotensin</w:t>
      </w:r>
      <w:proofErr w:type="spellEnd"/>
      <w:r w:rsidRPr="00842030">
        <w:rPr>
          <w:sz w:val="24"/>
          <w:szCs w:val="24"/>
        </w:rPr>
        <w:t xml:space="preserve"> II-receptorantagonist hos patienter med type 2-diabetes mellitus og kronisk nyresygdom, </w:t>
      </w:r>
      <w:proofErr w:type="spellStart"/>
      <w:r w:rsidRPr="00842030">
        <w:rPr>
          <w:sz w:val="24"/>
          <w:szCs w:val="24"/>
        </w:rPr>
        <w:t>kardiovaskulær</w:t>
      </w:r>
      <w:proofErr w:type="spellEnd"/>
      <w:r w:rsidRPr="00842030">
        <w:rPr>
          <w:sz w:val="24"/>
          <w:szCs w:val="24"/>
        </w:rPr>
        <w:t xml:space="preserve"> sygdom eller begge. Dette studie blev afsluttet tidligt pga. en øget risiko for bivirkninger. Både </w:t>
      </w:r>
      <w:proofErr w:type="spellStart"/>
      <w:r w:rsidRPr="00842030">
        <w:rPr>
          <w:sz w:val="24"/>
          <w:szCs w:val="24"/>
        </w:rPr>
        <w:t>kardiovaskulære</w:t>
      </w:r>
      <w:proofErr w:type="spellEnd"/>
      <w:r w:rsidRPr="00842030">
        <w:rPr>
          <w:sz w:val="24"/>
          <w:szCs w:val="24"/>
        </w:rPr>
        <w:t xml:space="preserve"> dødsfald og apopleksi var numerisk hyppigere forekommende i </w:t>
      </w:r>
      <w:proofErr w:type="spellStart"/>
      <w:r w:rsidRPr="00842030">
        <w:rPr>
          <w:sz w:val="24"/>
          <w:szCs w:val="24"/>
        </w:rPr>
        <w:t>aliskiren</w:t>
      </w:r>
      <w:proofErr w:type="spellEnd"/>
      <w:r w:rsidRPr="00842030">
        <w:rPr>
          <w:sz w:val="24"/>
          <w:szCs w:val="24"/>
        </w:rPr>
        <w:t xml:space="preserve">-gruppen end i placebogruppen, og bivirkninger og relevante alvorlige bivirkninger (såsom </w:t>
      </w:r>
      <w:proofErr w:type="spellStart"/>
      <w:r w:rsidRPr="00842030">
        <w:rPr>
          <w:sz w:val="24"/>
          <w:szCs w:val="24"/>
        </w:rPr>
        <w:t>hyperkaliæmi</w:t>
      </w:r>
      <w:proofErr w:type="spellEnd"/>
      <w:r w:rsidRPr="00842030">
        <w:rPr>
          <w:sz w:val="24"/>
          <w:szCs w:val="24"/>
        </w:rPr>
        <w:t xml:space="preserve">, hypotension og nedsat nyrefunktion) blev rapporteret hyppigere i </w:t>
      </w:r>
      <w:proofErr w:type="spellStart"/>
      <w:r w:rsidRPr="00842030">
        <w:rPr>
          <w:sz w:val="24"/>
          <w:szCs w:val="24"/>
        </w:rPr>
        <w:t>aliskiren</w:t>
      </w:r>
      <w:proofErr w:type="spellEnd"/>
      <w:r w:rsidRPr="00842030">
        <w:rPr>
          <w:sz w:val="24"/>
          <w:szCs w:val="24"/>
        </w:rPr>
        <w:t>-gruppen end i placebogruppen.</w:t>
      </w:r>
    </w:p>
    <w:p w:rsidR="00C651CC" w:rsidRPr="00842030" w:rsidRDefault="00C651CC" w:rsidP="00C651CC">
      <w:pPr>
        <w:ind w:left="851"/>
        <w:rPr>
          <w:sz w:val="24"/>
          <w:szCs w:val="24"/>
        </w:rPr>
      </w:pPr>
    </w:p>
    <w:p w:rsidR="00C651CC" w:rsidRDefault="00C651CC" w:rsidP="00C651CC">
      <w:pPr>
        <w:ind w:left="851"/>
        <w:rPr>
          <w:sz w:val="24"/>
          <w:szCs w:val="24"/>
        </w:rPr>
      </w:pPr>
      <w:r w:rsidRPr="00EC0856">
        <w:rPr>
          <w:sz w:val="24"/>
          <w:szCs w:val="24"/>
          <w:u w:val="single"/>
        </w:rPr>
        <w:t>Non-melanom hudkræft:</w:t>
      </w:r>
      <w:r w:rsidRPr="003D6752">
        <w:rPr>
          <w:sz w:val="24"/>
          <w:szCs w:val="24"/>
        </w:rPr>
        <w:t xml:space="preserve"> </w:t>
      </w:r>
    </w:p>
    <w:p w:rsidR="00C651CC" w:rsidRPr="00842030" w:rsidRDefault="00C651CC" w:rsidP="00C651CC">
      <w:pPr>
        <w:ind w:left="851"/>
        <w:rPr>
          <w:sz w:val="24"/>
          <w:szCs w:val="24"/>
        </w:rPr>
      </w:pPr>
      <w:r w:rsidRPr="003D6752">
        <w:rPr>
          <w:sz w:val="24"/>
          <w:szCs w:val="24"/>
        </w:rPr>
        <w:t>Tilgængelige data fra epidemiologiske studier viser en kumulativ dosis-afhæ</w:t>
      </w:r>
      <w:r>
        <w:rPr>
          <w:sz w:val="24"/>
          <w:szCs w:val="24"/>
        </w:rPr>
        <w:t xml:space="preserve">ngig </w:t>
      </w:r>
      <w:r w:rsidRPr="003D6752">
        <w:rPr>
          <w:sz w:val="24"/>
          <w:szCs w:val="24"/>
        </w:rPr>
        <w:t xml:space="preserve">forbindelse mellem </w:t>
      </w:r>
      <w:proofErr w:type="spellStart"/>
      <w:r w:rsidRPr="003D6752">
        <w:rPr>
          <w:sz w:val="24"/>
          <w:szCs w:val="24"/>
        </w:rPr>
        <w:t>hydrochlorthiazid</w:t>
      </w:r>
      <w:proofErr w:type="spellEnd"/>
      <w:r w:rsidRPr="003D6752">
        <w:rPr>
          <w:sz w:val="24"/>
          <w:szCs w:val="24"/>
        </w:rPr>
        <w:t xml:space="preserve"> og non-melanom hudkræft. Et studie omfattede en</w:t>
      </w:r>
      <w:r>
        <w:t xml:space="preserve"> </w:t>
      </w:r>
      <w:r w:rsidRPr="003D6752">
        <w:rPr>
          <w:sz w:val="24"/>
          <w:szCs w:val="24"/>
        </w:rPr>
        <w:t>population med 71.533 tilfælde af basalcel</w:t>
      </w:r>
      <w:r>
        <w:rPr>
          <w:sz w:val="24"/>
          <w:szCs w:val="24"/>
        </w:rPr>
        <w:t xml:space="preserve">lekarcinom og 8.629 tilfælde af </w:t>
      </w:r>
      <w:proofErr w:type="spellStart"/>
      <w:r w:rsidRPr="003D6752">
        <w:rPr>
          <w:sz w:val="24"/>
          <w:szCs w:val="24"/>
        </w:rPr>
        <w:t>placecellekarcinom</w:t>
      </w:r>
      <w:proofErr w:type="spellEnd"/>
      <w:r w:rsidRPr="003D6752">
        <w:rPr>
          <w:sz w:val="24"/>
          <w:szCs w:val="24"/>
        </w:rPr>
        <w:t>, der blev matchet med hhv. 1.430.8</w:t>
      </w:r>
      <w:r>
        <w:rPr>
          <w:sz w:val="24"/>
          <w:szCs w:val="24"/>
        </w:rPr>
        <w:t xml:space="preserve">33 og 172,462 forsøgspersoner i </w:t>
      </w:r>
      <w:r w:rsidRPr="003D6752">
        <w:rPr>
          <w:sz w:val="24"/>
          <w:szCs w:val="24"/>
        </w:rPr>
        <w:t xml:space="preserve">kontrolgrupper. Stort forbrug af </w:t>
      </w:r>
      <w:proofErr w:type="spellStart"/>
      <w:r w:rsidRPr="003D6752">
        <w:rPr>
          <w:sz w:val="24"/>
          <w:szCs w:val="24"/>
        </w:rPr>
        <w:t>hydrochlorthiazid</w:t>
      </w:r>
      <w:proofErr w:type="spellEnd"/>
      <w:r w:rsidRPr="003D6752">
        <w:rPr>
          <w:sz w:val="24"/>
          <w:szCs w:val="24"/>
        </w:rPr>
        <w:t xml:space="preserve"> (≥ 50.0</w:t>
      </w:r>
      <w:r>
        <w:rPr>
          <w:sz w:val="24"/>
          <w:szCs w:val="24"/>
        </w:rPr>
        <w:t xml:space="preserve">00 mg kumulativt) var forbundet </w:t>
      </w:r>
      <w:r w:rsidRPr="003D6752">
        <w:rPr>
          <w:sz w:val="24"/>
          <w:szCs w:val="24"/>
        </w:rPr>
        <w:t xml:space="preserve">med en justeret OR-værdi på 1,29 (95 %-KI: 1,23-1,35) for basalcellekarcinom og på 3,98 (95 %-KI: 3,68-4,31) for pladecellekarcinom. Der sås </w:t>
      </w:r>
      <w:r>
        <w:rPr>
          <w:sz w:val="24"/>
          <w:szCs w:val="24"/>
        </w:rPr>
        <w:t xml:space="preserve">en klar kumulativ dosis/respons </w:t>
      </w:r>
      <w:r w:rsidRPr="003D6752">
        <w:rPr>
          <w:sz w:val="24"/>
          <w:szCs w:val="24"/>
        </w:rPr>
        <w:t>relation, hvad angår både basalcellekarcinom og pladecelle</w:t>
      </w:r>
      <w:r>
        <w:rPr>
          <w:sz w:val="24"/>
          <w:szCs w:val="24"/>
        </w:rPr>
        <w:t xml:space="preserve">karcinom. Et andet studie viste </w:t>
      </w:r>
      <w:r w:rsidRPr="003D6752">
        <w:rPr>
          <w:sz w:val="24"/>
          <w:szCs w:val="24"/>
        </w:rPr>
        <w:t>en mulig forbindelse mellem læbekræft (pladece</w:t>
      </w:r>
      <w:r>
        <w:rPr>
          <w:sz w:val="24"/>
          <w:szCs w:val="24"/>
        </w:rPr>
        <w:t xml:space="preserve">llekarcinom) og eksponering for </w:t>
      </w:r>
      <w:proofErr w:type="spellStart"/>
      <w:r w:rsidRPr="003D6752">
        <w:rPr>
          <w:sz w:val="24"/>
          <w:szCs w:val="24"/>
        </w:rPr>
        <w:t>hydrochlorthiazid</w:t>
      </w:r>
      <w:proofErr w:type="spellEnd"/>
      <w:r w:rsidRPr="003D6752">
        <w:rPr>
          <w:sz w:val="24"/>
          <w:szCs w:val="24"/>
        </w:rPr>
        <w:t>: 633 tilfælde af læbekræft blev match</w:t>
      </w:r>
      <w:r>
        <w:rPr>
          <w:sz w:val="24"/>
          <w:szCs w:val="24"/>
        </w:rPr>
        <w:t xml:space="preserve">et med 63.067 forsøgspersoner i </w:t>
      </w:r>
      <w:r w:rsidRPr="003D6752">
        <w:rPr>
          <w:sz w:val="24"/>
          <w:szCs w:val="24"/>
        </w:rPr>
        <w:t xml:space="preserve">kontrolgrupper under anvendelse af en </w:t>
      </w:r>
      <w:proofErr w:type="spellStart"/>
      <w:r w:rsidRPr="003D6752">
        <w:rPr>
          <w:sz w:val="24"/>
          <w:szCs w:val="24"/>
        </w:rPr>
        <w:t>risk</w:t>
      </w:r>
      <w:proofErr w:type="spellEnd"/>
      <w:r w:rsidRPr="003D6752">
        <w:rPr>
          <w:sz w:val="24"/>
          <w:szCs w:val="24"/>
        </w:rPr>
        <w:t xml:space="preserve"> set sampli</w:t>
      </w:r>
      <w:r>
        <w:rPr>
          <w:sz w:val="24"/>
          <w:szCs w:val="24"/>
        </w:rPr>
        <w:t xml:space="preserve">ng-strategi. Der blev påvist en </w:t>
      </w:r>
      <w:r w:rsidRPr="003D6752">
        <w:rPr>
          <w:sz w:val="24"/>
          <w:szCs w:val="24"/>
        </w:rPr>
        <w:t>kumulativ dosis/respons relation med en justeret OR-værdi</w:t>
      </w:r>
      <w:r>
        <w:rPr>
          <w:sz w:val="24"/>
          <w:szCs w:val="24"/>
        </w:rPr>
        <w:t xml:space="preserve"> på 2,1 (95 %-KI: 1,7-2,6), der </w:t>
      </w:r>
      <w:r w:rsidRPr="003D6752">
        <w:rPr>
          <w:sz w:val="24"/>
          <w:szCs w:val="24"/>
        </w:rPr>
        <w:t>steg til OR 3,9 (3,0-4,9) ved et stort forbrug (~25.000 mg) og OR 7,7 (5,7-10,5) ved</w:t>
      </w:r>
      <w:r>
        <w:rPr>
          <w:sz w:val="24"/>
          <w:szCs w:val="24"/>
        </w:rPr>
        <w:t xml:space="preserve"> den </w:t>
      </w:r>
      <w:r w:rsidRPr="003D6752">
        <w:rPr>
          <w:sz w:val="24"/>
          <w:szCs w:val="24"/>
        </w:rPr>
        <w:t>højeste kumulative dosis (~100.000 mg) (se også pkt. 4.4).</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C651CC" w:rsidRPr="00842030" w:rsidRDefault="00C651CC" w:rsidP="00C651CC">
      <w:pPr>
        <w:ind w:left="851" w:hanging="851"/>
        <w:rPr>
          <w:sz w:val="24"/>
          <w:szCs w:val="24"/>
        </w:rPr>
      </w:pPr>
    </w:p>
    <w:p w:rsidR="00C651CC" w:rsidRPr="00842030" w:rsidRDefault="00C651CC" w:rsidP="00C651CC">
      <w:pPr>
        <w:ind w:left="851" w:hanging="851"/>
        <w:rPr>
          <w:b/>
          <w:sz w:val="24"/>
          <w:szCs w:val="24"/>
          <w:shd w:val="clear" w:color="auto" w:fill="FFFFFF"/>
        </w:rPr>
      </w:pPr>
      <w:r w:rsidRPr="00842030">
        <w:rPr>
          <w:sz w:val="24"/>
          <w:szCs w:val="24"/>
        </w:rPr>
        <w:tab/>
      </w:r>
      <w:r w:rsidRPr="00842030">
        <w:rPr>
          <w:b/>
          <w:sz w:val="24"/>
          <w:szCs w:val="24"/>
          <w:shd w:val="clear" w:color="auto" w:fill="FFFFFF"/>
        </w:rPr>
        <w:t>Absorption og fordeling</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rPr>
      </w:pPr>
      <w:proofErr w:type="spellStart"/>
      <w:r w:rsidRPr="00842030">
        <w:rPr>
          <w:sz w:val="24"/>
          <w:szCs w:val="24"/>
          <w:u w:val="single"/>
        </w:rPr>
        <w:t>Olmesartanmedoxomil</w:t>
      </w:r>
      <w:proofErr w:type="spellEnd"/>
      <w:r w:rsidRPr="00842030">
        <w:rPr>
          <w:sz w:val="24"/>
          <w:szCs w:val="24"/>
        </w:rPr>
        <w:t>:</w:t>
      </w:r>
    </w:p>
    <w:p w:rsidR="00C651CC" w:rsidRPr="00842030" w:rsidRDefault="00C651CC" w:rsidP="00C651CC">
      <w:pPr>
        <w:ind w:left="851"/>
        <w:rPr>
          <w:sz w:val="24"/>
          <w:szCs w:val="24"/>
        </w:rPr>
      </w:pPr>
      <w:proofErr w:type="spellStart"/>
      <w:r w:rsidRPr="00842030">
        <w:rPr>
          <w:sz w:val="24"/>
          <w:szCs w:val="24"/>
        </w:rPr>
        <w:t>Olmesartanmedoxomil</w:t>
      </w:r>
      <w:proofErr w:type="spellEnd"/>
      <w:r w:rsidRPr="00842030">
        <w:rPr>
          <w:sz w:val="24"/>
          <w:szCs w:val="24"/>
        </w:rPr>
        <w:t xml:space="preserve"> er </w:t>
      </w:r>
      <w:proofErr w:type="gramStart"/>
      <w:r w:rsidRPr="00842030">
        <w:rPr>
          <w:sz w:val="24"/>
          <w:szCs w:val="24"/>
        </w:rPr>
        <w:t>et prodrug</w:t>
      </w:r>
      <w:proofErr w:type="gramEnd"/>
      <w:r w:rsidRPr="00842030">
        <w:rPr>
          <w:sz w:val="24"/>
          <w:szCs w:val="24"/>
        </w:rPr>
        <w:t xml:space="preserve">. Det konverteres hurtigt til den farmakologisk aktive metabolit </w:t>
      </w:r>
      <w:proofErr w:type="spellStart"/>
      <w:r w:rsidRPr="00842030">
        <w:rPr>
          <w:sz w:val="24"/>
          <w:szCs w:val="24"/>
        </w:rPr>
        <w:t>olmesartan</w:t>
      </w:r>
      <w:proofErr w:type="spellEnd"/>
      <w:r w:rsidRPr="00842030">
        <w:rPr>
          <w:sz w:val="24"/>
          <w:szCs w:val="24"/>
        </w:rPr>
        <w:t xml:space="preserve"> af esteraser i tarmslimhinden og i blod fra </w:t>
      </w:r>
      <w:proofErr w:type="spellStart"/>
      <w:r w:rsidRPr="00842030">
        <w:rPr>
          <w:sz w:val="24"/>
          <w:szCs w:val="24"/>
        </w:rPr>
        <w:t>vena</w:t>
      </w:r>
      <w:proofErr w:type="spellEnd"/>
      <w:r w:rsidRPr="00842030">
        <w:rPr>
          <w:sz w:val="24"/>
          <w:szCs w:val="24"/>
        </w:rPr>
        <w:t xml:space="preserve"> </w:t>
      </w:r>
      <w:proofErr w:type="spellStart"/>
      <w:r w:rsidRPr="00842030">
        <w:rPr>
          <w:sz w:val="24"/>
          <w:szCs w:val="24"/>
        </w:rPr>
        <w:t>porta</w:t>
      </w:r>
      <w:proofErr w:type="spellEnd"/>
      <w:r w:rsidRPr="00842030">
        <w:rPr>
          <w:sz w:val="24"/>
          <w:szCs w:val="24"/>
        </w:rPr>
        <w:t xml:space="preserve"> under </w:t>
      </w:r>
      <w:r w:rsidR="0095414F" w:rsidRPr="00842030">
        <w:rPr>
          <w:sz w:val="24"/>
          <w:szCs w:val="24"/>
        </w:rPr>
        <w:t>absorption</w:t>
      </w:r>
      <w:r w:rsidRPr="00842030">
        <w:rPr>
          <w:sz w:val="24"/>
          <w:szCs w:val="24"/>
        </w:rPr>
        <w:t xml:space="preserve"> fra mave-tarm-kanalen. </w:t>
      </w:r>
      <w:r w:rsidRPr="00842030">
        <w:rPr>
          <w:sz w:val="24"/>
          <w:szCs w:val="24"/>
          <w:shd w:val="clear" w:color="auto" w:fill="FFFFFF"/>
        </w:rPr>
        <w:t xml:space="preserve">Der er ikke påvist intakt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eller intakt </w:t>
      </w:r>
      <w:proofErr w:type="spellStart"/>
      <w:r w:rsidRPr="00842030">
        <w:rPr>
          <w:sz w:val="24"/>
          <w:szCs w:val="24"/>
          <w:shd w:val="clear" w:color="auto" w:fill="FFFFFF"/>
        </w:rPr>
        <w:t>medoxomil</w:t>
      </w:r>
      <w:proofErr w:type="spellEnd"/>
      <w:r w:rsidRPr="00842030">
        <w:rPr>
          <w:sz w:val="24"/>
          <w:szCs w:val="24"/>
          <w:shd w:val="clear" w:color="auto" w:fill="FFFFFF"/>
        </w:rPr>
        <w:t xml:space="preserve">-sidekæde i plasma eller </w:t>
      </w:r>
      <w:proofErr w:type="spellStart"/>
      <w:r w:rsidRPr="00842030">
        <w:rPr>
          <w:sz w:val="24"/>
          <w:szCs w:val="24"/>
          <w:shd w:val="clear" w:color="auto" w:fill="FFFFFF"/>
        </w:rPr>
        <w:t>ekskreter</w:t>
      </w:r>
      <w:proofErr w:type="spellEnd"/>
      <w:r w:rsidRPr="00842030">
        <w:rPr>
          <w:sz w:val="24"/>
          <w:szCs w:val="24"/>
          <w:shd w:val="clear" w:color="auto" w:fill="FFFFFF"/>
        </w:rPr>
        <w:t xml:space="preserve">.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gennemsnitlige absolutte biotilgængelighed fra en tabletformulering var 25,6 %.</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shd w:val="clear" w:color="auto" w:fill="FFFFFF"/>
        </w:rPr>
        <w:t>Den gennemsnitlige maksimale plasmakoncentration (</w:t>
      </w:r>
      <w:proofErr w:type="spellStart"/>
      <w:r w:rsidRPr="00842030">
        <w:rPr>
          <w:sz w:val="24"/>
          <w:szCs w:val="24"/>
          <w:shd w:val="clear" w:color="auto" w:fill="FFFFFF"/>
        </w:rPr>
        <w:t>C</w:t>
      </w:r>
      <w:r w:rsidRPr="00842030">
        <w:rPr>
          <w:sz w:val="24"/>
          <w:szCs w:val="24"/>
          <w:shd w:val="clear" w:color="auto" w:fill="FFFFFF"/>
          <w:vertAlign w:val="subscript"/>
        </w:rPr>
        <w:t>max</w:t>
      </w:r>
      <w:proofErr w:type="spellEnd"/>
      <w:r w:rsidRPr="00842030">
        <w:rPr>
          <w:sz w:val="24"/>
          <w:szCs w:val="24"/>
          <w:shd w:val="clear" w:color="auto" w:fill="FFFFFF"/>
        </w:rPr>
        <w:t xml:space="preserve">) for </w:t>
      </w:r>
      <w:proofErr w:type="spellStart"/>
      <w:r w:rsidRPr="00842030">
        <w:rPr>
          <w:sz w:val="24"/>
          <w:szCs w:val="24"/>
          <w:shd w:val="clear" w:color="auto" w:fill="FFFFFF"/>
        </w:rPr>
        <w:t>olmesartan</w:t>
      </w:r>
      <w:proofErr w:type="spellEnd"/>
      <w:r w:rsidRPr="00842030">
        <w:rPr>
          <w:sz w:val="24"/>
          <w:szCs w:val="24"/>
          <w:shd w:val="clear" w:color="auto" w:fill="FFFFFF"/>
        </w:rPr>
        <w:t xml:space="preserve"> nås i løbet af 2 timer efter indtagelse af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per os, og plasmakoncentrationen af olme-</w:t>
      </w:r>
      <w:proofErr w:type="spellStart"/>
      <w:r w:rsidRPr="00842030">
        <w:rPr>
          <w:sz w:val="24"/>
          <w:szCs w:val="24"/>
          <w:shd w:val="clear" w:color="auto" w:fill="FFFFFF"/>
        </w:rPr>
        <w:t>sartan</w:t>
      </w:r>
      <w:proofErr w:type="spellEnd"/>
      <w:r w:rsidRPr="00842030">
        <w:rPr>
          <w:sz w:val="24"/>
          <w:szCs w:val="24"/>
          <w:shd w:val="clear" w:color="auto" w:fill="FFFFFF"/>
        </w:rPr>
        <w:t xml:space="preserve"> stiger omtrent lineært med stigende orale enkeltdoser op til ca. 80 mg.</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Føde påvirkede kun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biotilgængelighed minimalt, og </w:t>
      </w:r>
      <w:proofErr w:type="spellStart"/>
      <w:r w:rsidRPr="00842030">
        <w:rPr>
          <w:sz w:val="24"/>
          <w:szCs w:val="24"/>
          <w:shd w:val="clear" w:color="auto" w:fill="FFFFFF"/>
        </w:rPr>
        <w:t>olmesartan</w:t>
      </w:r>
      <w:r w:rsidRPr="00842030">
        <w:rPr>
          <w:sz w:val="24"/>
          <w:szCs w:val="24"/>
          <w:shd w:val="clear" w:color="auto" w:fill="FFFFFF"/>
        </w:rPr>
        <w:softHyphen/>
        <w:t>medoxomil</w:t>
      </w:r>
      <w:proofErr w:type="spellEnd"/>
      <w:r w:rsidRPr="00842030">
        <w:rPr>
          <w:sz w:val="24"/>
          <w:szCs w:val="24"/>
          <w:shd w:val="clear" w:color="auto" w:fill="FFFFFF"/>
        </w:rPr>
        <w:t xml:space="preserve"> kan derfor indtages alene eller i forbindelse med et måltid.</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Der er ikke observeret klinisk relevante kønsrelaterede forskelle i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w:t>
      </w:r>
      <w:proofErr w:type="spellStart"/>
      <w:r w:rsidRPr="00842030">
        <w:rPr>
          <w:sz w:val="24"/>
          <w:szCs w:val="24"/>
          <w:shd w:val="clear" w:color="auto" w:fill="FFFFFF"/>
        </w:rPr>
        <w:t>farmako-kinetik</w:t>
      </w:r>
      <w:proofErr w:type="spellEnd"/>
      <w:r w:rsidRPr="00842030">
        <w:rPr>
          <w:sz w:val="24"/>
          <w:szCs w:val="24"/>
          <w:shd w:val="clear" w:color="auto" w:fill="FFFFFF"/>
        </w:rPr>
        <w:t>.</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rPr>
      </w:pPr>
      <w:proofErr w:type="spellStart"/>
      <w:r w:rsidRPr="00842030">
        <w:rPr>
          <w:sz w:val="24"/>
          <w:szCs w:val="24"/>
          <w:shd w:val="clear" w:color="auto" w:fill="FFFFFF"/>
        </w:rPr>
        <w:t>Olmesartan</w:t>
      </w:r>
      <w:proofErr w:type="spellEnd"/>
      <w:r w:rsidRPr="00842030">
        <w:rPr>
          <w:sz w:val="24"/>
          <w:szCs w:val="24"/>
          <w:shd w:val="clear" w:color="auto" w:fill="FFFFFF"/>
        </w:rPr>
        <w:t xml:space="preserve"> binder med høj affinitet til plasmaprotein (99,7 %),</w:t>
      </w:r>
      <w:r w:rsidRPr="00842030">
        <w:rPr>
          <w:i/>
          <w:sz w:val="24"/>
          <w:szCs w:val="24"/>
          <w:shd w:val="clear" w:color="auto" w:fill="FFFFFF"/>
        </w:rPr>
        <w:t xml:space="preserve"> </w:t>
      </w:r>
      <w:r w:rsidRPr="00842030">
        <w:rPr>
          <w:sz w:val="24"/>
          <w:szCs w:val="24"/>
          <w:shd w:val="clear" w:color="auto" w:fill="FFFFFF"/>
        </w:rPr>
        <w:t xml:space="preserve">men der er kun ringe sandsynlighed for klinisk signifikante interaktioner i form af proteinbindingssubstitution mellem </w:t>
      </w:r>
      <w:proofErr w:type="spellStart"/>
      <w:r w:rsidRPr="00842030">
        <w:rPr>
          <w:sz w:val="24"/>
          <w:szCs w:val="24"/>
          <w:shd w:val="clear" w:color="auto" w:fill="FFFFFF"/>
        </w:rPr>
        <w:t>olmesartan</w:t>
      </w:r>
      <w:proofErr w:type="spellEnd"/>
      <w:r w:rsidRPr="00842030">
        <w:rPr>
          <w:sz w:val="24"/>
          <w:szCs w:val="24"/>
          <w:shd w:val="clear" w:color="auto" w:fill="FFFFFF"/>
        </w:rPr>
        <w:t xml:space="preserve"> og andre aktive stoffer med høj binding ved samtidig administration (hvilket bekræftes af manglen på klinisk signifikant interaktion mellem </w:t>
      </w:r>
      <w:proofErr w:type="spellStart"/>
      <w:r w:rsidRPr="00842030">
        <w:rPr>
          <w:sz w:val="24"/>
          <w:szCs w:val="24"/>
          <w:shd w:val="clear" w:color="auto" w:fill="FFFFFF"/>
        </w:rPr>
        <w:t>olmesartan</w:t>
      </w:r>
      <w:r w:rsidRPr="00842030">
        <w:rPr>
          <w:sz w:val="24"/>
          <w:szCs w:val="24"/>
          <w:shd w:val="clear" w:color="auto" w:fill="FFFFFF"/>
        </w:rPr>
        <w:softHyphen/>
        <w:t>medoxomil</w:t>
      </w:r>
      <w:proofErr w:type="spellEnd"/>
      <w:r w:rsidRPr="00842030">
        <w:rPr>
          <w:sz w:val="24"/>
          <w:szCs w:val="24"/>
          <w:shd w:val="clear" w:color="auto" w:fill="FFFFFF"/>
        </w:rPr>
        <w:t xml:space="preserve"> og </w:t>
      </w:r>
      <w:proofErr w:type="spellStart"/>
      <w:r w:rsidRPr="00842030">
        <w:rPr>
          <w:sz w:val="24"/>
          <w:szCs w:val="24"/>
          <w:shd w:val="clear" w:color="auto" w:fill="FFFFFF"/>
        </w:rPr>
        <w:t>warfarin</w:t>
      </w:r>
      <w:proofErr w:type="spellEnd"/>
      <w:r w:rsidRPr="00842030">
        <w:rPr>
          <w:sz w:val="24"/>
          <w:szCs w:val="24"/>
          <w:shd w:val="clear" w:color="auto" w:fill="FFFFFF"/>
        </w:rPr>
        <w:t xml:space="preserve">). </w:t>
      </w:r>
      <w:proofErr w:type="spellStart"/>
      <w:r w:rsidRPr="00842030">
        <w:rPr>
          <w:sz w:val="24"/>
          <w:szCs w:val="24"/>
          <w:shd w:val="clear" w:color="auto" w:fill="FFFFFF"/>
        </w:rPr>
        <w:t>Olmesartan</w:t>
      </w:r>
      <w:proofErr w:type="spellEnd"/>
      <w:r w:rsidRPr="00842030">
        <w:rPr>
          <w:sz w:val="24"/>
          <w:szCs w:val="24"/>
          <w:shd w:val="clear" w:color="auto" w:fill="FFFFFF"/>
        </w:rPr>
        <w:t xml:space="preserve"> binder kun i ubetydelig grad til blodlegemer. Efter intravenøs administration er den gennemsnitlige fordelingsvolumen lav (16-29 l).</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shd w:val="clear" w:color="auto" w:fill="FFFFFF"/>
        </w:rPr>
      </w:pPr>
      <w:proofErr w:type="spellStart"/>
      <w:r w:rsidRPr="00842030">
        <w:rPr>
          <w:sz w:val="24"/>
          <w:szCs w:val="24"/>
          <w:u w:val="single"/>
          <w:shd w:val="clear" w:color="auto" w:fill="FFFFFF"/>
        </w:rPr>
        <w:t>Hydrochlorthiazid</w:t>
      </w:r>
      <w:proofErr w:type="spellEnd"/>
      <w:r w:rsidRPr="00842030">
        <w:rPr>
          <w:sz w:val="24"/>
          <w:szCs w:val="24"/>
          <w:shd w:val="clear" w:color="auto" w:fill="FFFFFF"/>
        </w:rPr>
        <w:t>:</w:t>
      </w:r>
    </w:p>
    <w:p w:rsidR="00C651CC" w:rsidRPr="00842030" w:rsidRDefault="00C651CC" w:rsidP="00C651CC">
      <w:pPr>
        <w:ind w:left="851"/>
        <w:rPr>
          <w:sz w:val="24"/>
          <w:szCs w:val="24"/>
        </w:rPr>
      </w:pPr>
      <w:r w:rsidRPr="00842030">
        <w:rPr>
          <w:sz w:val="24"/>
          <w:szCs w:val="24"/>
        </w:rPr>
        <w:t xml:space="preserve">Efter oral administration af </w:t>
      </w:r>
      <w:proofErr w:type="spellStart"/>
      <w:r w:rsidRPr="00842030">
        <w:rPr>
          <w:sz w:val="24"/>
          <w:szCs w:val="24"/>
        </w:rPr>
        <w:t>olmesartanmedoxomil</w:t>
      </w:r>
      <w:proofErr w:type="spellEnd"/>
      <w:r w:rsidRPr="00842030">
        <w:rPr>
          <w:sz w:val="24"/>
          <w:szCs w:val="24"/>
        </w:rPr>
        <w:t xml:space="preserve"> og </w:t>
      </w:r>
      <w:proofErr w:type="spellStart"/>
      <w:r w:rsidRPr="00842030">
        <w:rPr>
          <w:sz w:val="24"/>
          <w:szCs w:val="24"/>
        </w:rPr>
        <w:t>hydrochlorthiazid</w:t>
      </w:r>
      <w:proofErr w:type="spellEnd"/>
      <w:r w:rsidRPr="00842030">
        <w:rPr>
          <w:sz w:val="24"/>
          <w:szCs w:val="24"/>
        </w:rPr>
        <w:t xml:space="preserve"> i kombination indtræffer maksimal plasmakoncentration af </w:t>
      </w:r>
      <w:proofErr w:type="spellStart"/>
      <w:r w:rsidRPr="00842030">
        <w:rPr>
          <w:sz w:val="24"/>
          <w:szCs w:val="24"/>
        </w:rPr>
        <w:t>hydrochlorthiazid</w:t>
      </w:r>
      <w:proofErr w:type="spellEnd"/>
      <w:r w:rsidRPr="00842030">
        <w:rPr>
          <w:sz w:val="24"/>
          <w:szCs w:val="24"/>
        </w:rPr>
        <w:t xml:space="preserve"> i gennemsnit 1,5 til 2 timer efter indgift. 68 % </w:t>
      </w:r>
      <w:proofErr w:type="spellStart"/>
      <w:r w:rsidRPr="00842030">
        <w:rPr>
          <w:sz w:val="24"/>
          <w:szCs w:val="24"/>
        </w:rPr>
        <w:t>hydrochlorthiazid</w:t>
      </w:r>
      <w:proofErr w:type="spellEnd"/>
      <w:r w:rsidRPr="00842030">
        <w:rPr>
          <w:sz w:val="24"/>
          <w:szCs w:val="24"/>
        </w:rPr>
        <w:t xml:space="preserve"> bindes til plasmaprotein, og den tilsyne</w:t>
      </w:r>
      <w:r w:rsidRPr="00842030">
        <w:rPr>
          <w:sz w:val="24"/>
          <w:szCs w:val="24"/>
        </w:rPr>
        <w:softHyphen/>
        <w:t xml:space="preserve">ladende fordelingsvolumen er 0,83-1,14 l/kg. </w:t>
      </w:r>
    </w:p>
    <w:p w:rsidR="002020AF" w:rsidRDefault="002020AF">
      <w:pPr>
        <w:rPr>
          <w:sz w:val="24"/>
          <w:szCs w:val="24"/>
        </w:rPr>
      </w:pPr>
      <w:r>
        <w:rPr>
          <w:sz w:val="24"/>
          <w:szCs w:val="24"/>
        </w:rPr>
        <w:br w:type="page"/>
      </w:r>
    </w:p>
    <w:p w:rsidR="00C651CC" w:rsidRPr="00842030" w:rsidRDefault="00C651CC" w:rsidP="00C651CC">
      <w:pPr>
        <w:ind w:left="851" w:hanging="851"/>
        <w:rPr>
          <w:sz w:val="24"/>
          <w:szCs w:val="24"/>
        </w:rPr>
      </w:pPr>
    </w:p>
    <w:p w:rsidR="00C651CC" w:rsidRPr="00842030" w:rsidRDefault="00C651CC" w:rsidP="00C651CC">
      <w:pPr>
        <w:ind w:left="851"/>
        <w:rPr>
          <w:b/>
          <w:sz w:val="24"/>
          <w:szCs w:val="24"/>
          <w:shd w:val="clear" w:color="auto" w:fill="FFFFFF"/>
        </w:rPr>
      </w:pPr>
      <w:r w:rsidRPr="00842030">
        <w:rPr>
          <w:b/>
          <w:sz w:val="24"/>
          <w:szCs w:val="24"/>
          <w:shd w:val="clear" w:color="auto" w:fill="FFFFFF"/>
        </w:rPr>
        <w:t>Biotransformation og elimination</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shd w:val="clear" w:color="auto" w:fill="FFFFFF"/>
        </w:rPr>
      </w:pPr>
      <w:proofErr w:type="spellStart"/>
      <w:r w:rsidRPr="00842030">
        <w:rPr>
          <w:sz w:val="24"/>
          <w:szCs w:val="24"/>
          <w:u w:val="single"/>
          <w:shd w:val="clear" w:color="auto" w:fill="FFFFFF"/>
        </w:rPr>
        <w:t>Olmesartanmedoxomil</w:t>
      </w:r>
      <w:proofErr w:type="spellEnd"/>
      <w:r w:rsidRPr="00842030">
        <w:rPr>
          <w:sz w:val="24"/>
          <w:szCs w:val="24"/>
          <w:shd w:val="clear" w:color="auto" w:fill="FFFFFF"/>
        </w:rPr>
        <w:t>:</w:t>
      </w:r>
    </w:p>
    <w:p w:rsidR="00C651CC" w:rsidRPr="00842030" w:rsidRDefault="00C651CC" w:rsidP="00C651CC">
      <w:pPr>
        <w:ind w:left="851"/>
        <w:rPr>
          <w:sz w:val="24"/>
          <w:szCs w:val="24"/>
        </w:rPr>
      </w:pPr>
      <w:r w:rsidRPr="00842030">
        <w:rPr>
          <w:sz w:val="24"/>
          <w:szCs w:val="24"/>
        </w:rPr>
        <w:t xml:space="preserve">For </w:t>
      </w:r>
      <w:proofErr w:type="spellStart"/>
      <w:r w:rsidRPr="00842030">
        <w:rPr>
          <w:sz w:val="24"/>
          <w:szCs w:val="24"/>
        </w:rPr>
        <w:t>olmesartan</w:t>
      </w:r>
      <w:proofErr w:type="spellEnd"/>
      <w:r w:rsidRPr="00842030">
        <w:rPr>
          <w:sz w:val="24"/>
          <w:szCs w:val="24"/>
        </w:rPr>
        <w:t xml:space="preserve"> var total </w:t>
      </w:r>
      <w:proofErr w:type="spellStart"/>
      <w:r w:rsidRPr="00842030">
        <w:rPr>
          <w:sz w:val="24"/>
          <w:szCs w:val="24"/>
        </w:rPr>
        <w:t>plasmaclearance</w:t>
      </w:r>
      <w:proofErr w:type="spellEnd"/>
      <w:r w:rsidRPr="00842030">
        <w:rPr>
          <w:sz w:val="24"/>
          <w:szCs w:val="24"/>
        </w:rPr>
        <w:t xml:space="preserve"> typisk 1,3 l/time (CV, 19 %), hvilket var relativt langsomt sammenlignet med leverens gennemblødning (ca. 90 l/time). </w:t>
      </w:r>
      <w:r w:rsidRPr="00842030">
        <w:rPr>
          <w:sz w:val="24"/>
          <w:szCs w:val="24"/>
          <w:shd w:val="clear" w:color="auto" w:fill="FFFFFF"/>
        </w:rPr>
        <w:t xml:space="preserve">Efter en enkelt oral dosis </w:t>
      </w:r>
      <w:r w:rsidRPr="00842030">
        <w:rPr>
          <w:sz w:val="24"/>
          <w:szCs w:val="24"/>
          <w:shd w:val="clear" w:color="auto" w:fill="FFFFFF"/>
          <w:vertAlign w:val="superscript"/>
        </w:rPr>
        <w:t>14</w:t>
      </w:r>
      <w:r w:rsidRPr="00842030">
        <w:rPr>
          <w:sz w:val="24"/>
          <w:szCs w:val="24"/>
          <w:shd w:val="clear" w:color="auto" w:fill="FFFFFF"/>
        </w:rPr>
        <w:t xml:space="preserve">C-mærket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blev 10-16 % af det indgivne radioaktive stof udskilt med urinen (hovedparten i løbet af 24 timer efter administration af dosis), og resten af den genfundne radioaktivitet blev udskilt med fæces. Ud fra den systemiske tilgængelighed, som er 25,6 %, kan det beregnes, at absorberet </w:t>
      </w:r>
      <w:proofErr w:type="spellStart"/>
      <w:r w:rsidRPr="00842030">
        <w:rPr>
          <w:sz w:val="24"/>
          <w:szCs w:val="24"/>
          <w:shd w:val="clear" w:color="auto" w:fill="FFFFFF"/>
        </w:rPr>
        <w:t>olmesartan</w:t>
      </w:r>
      <w:proofErr w:type="spellEnd"/>
      <w:r w:rsidRPr="00842030">
        <w:rPr>
          <w:sz w:val="24"/>
          <w:szCs w:val="24"/>
          <w:shd w:val="clear" w:color="auto" w:fill="FFFFFF"/>
        </w:rPr>
        <w:t xml:space="preserve"> udskilles såvel via nyrer (ca. 40 %) som via lever og galdeveje (ca. 60 %). Al genfundet radioaktivitet blev identificeret som </w:t>
      </w:r>
      <w:proofErr w:type="spellStart"/>
      <w:r w:rsidRPr="00842030">
        <w:rPr>
          <w:sz w:val="24"/>
          <w:szCs w:val="24"/>
          <w:shd w:val="clear" w:color="auto" w:fill="FFFFFF"/>
        </w:rPr>
        <w:t>olmesartan</w:t>
      </w:r>
      <w:proofErr w:type="spellEnd"/>
      <w:r w:rsidRPr="00842030">
        <w:rPr>
          <w:sz w:val="24"/>
          <w:szCs w:val="24"/>
          <w:shd w:val="clear" w:color="auto" w:fill="FFFFFF"/>
        </w:rPr>
        <w:t xml:space="preserve">. Der blev ikke påvist andre signifikante metabolitter. </w:t>
      </w:r>
      <w:proofErr w:type="spellStart"/>
      <w:r w:rsidRPr="00842030">
        <w:rPr>
          <w:sz w:val="24"/>
          <w:szCs w:val="24"/>
          <w:shd w:val="clear" w:color="auto" w:fill="FFFFFF"/>
        </w:rPr>
        <w:t>Enterohepatisk</w:t>
      </w:r>
      <w:proofErr w:type="spellEnd"/>
      <w:r w:rsidRPr="00842030">
        <w:rPr>
          <w:sz w:val="24"/>
          <w:szCs w:val="24"/>
          <w:shd w:val="clear" w:color="auto" w:fill="FFFFFF"/>
        </w:rPr>
        <w:t xml:space="preserve"> recirkulation af </w:t>
      </w:r>
      <w:proofErr w:type="spellStart"/>
      <w:r w:rsidRPr="00842030">
        <w:rPr>
          <w:sz w:val="24"/>
          <w:szCs w:val="24"/>
          <w:shd w:val="clear" w:color="auto" w:fill="FFFFFF"/>
        </w:rPr>
        <w:t>olmesartan</w:t>
      </w:r>
      <w:proofErr w:type="spellEnd"/>
      <w:r w:rsidRPr="00842030">
        <w:rPr>
          <w:sz w:val="24"/>
          <w:szCs w:val="24"/>
          <w:shd w:val="clear" w:color="auto" w:fill="FFFFFF"/>
        </w:rPr>
        <w:t xml:space="preserve"> er minimal. Eftersom </w:t>
      </w:r>
      <w:proofErr w:type="spellStart"/>
      <w:r w:rsidRPr="00842030">
        <w:rPr>
          <w:sz w:val="24"/>
          <w:szCs w:val="24"/>
          <w:shd w:val="clear" w:color="auto" w:fill="FFFFFF"/>
        </w:rPr>
        <w:t>olmesartan</w:t>
      </w:r>
      <w:proofErr w:type="spellEnd"/>
      <w:r w:rsidRPr="00842030">
        <w:rPr>
          <w:sz w:val="24"/>
          <w:szCs w:val="24"/>
          <w:shd w:val="clear" w:color="auto" w:fill="FFFFFF"/>
        </w:rPr>
        <w:t xml:space="preserve"> udskilles via galdevejene i væsentlig grad, er lægemidlet kontraindiceret til patienter med galdevejs-obstruktion (se pkt. 4.3).</w:t>
      </w:r>
    </w:p>
    <w:p w:rsidR="00C651CC" w:rsidRPr="00842030" w:rsidRDefault="00C651CC" w:rsidP="00C651CC">
      <w:pPr>
        <w:ind w:left="851" w:hanging="851"/>
        <w:rPr>
          <w:sz w:val="24"/>
          <w:szCs w:val="24"/>
          <w:shd w:val="clear" w:color="auto" w:fill="FFFFFF"/>
        </w:rPr>
      </w:pPr>
    </w:p>
    <w:p w:rsidR="00C651CC" w:rsidRDefault="00C651CC" w:rsidP="0095414F">
      <w:pPr>
        <w:ind w:left="851"/>
        <w:rPr>
          <w:sz w:val="24"/>
          <w:szCs w:val="24"/>
          <w:shd w:val="clear" w:color="auto" w:fill="FFFFFF"/>
        </w:rPr>
      </w:pPr>
      <w:r w:rsidRPr="00842030">
        <w:rPr>
          <w:sz w:val="24"/>
          <w:szCs w:val="24"/>
          <w:shd w:val="clear" w:color="auto" w:fill="FFFFFF"/>
        </w:rPr>
        <w:t xml:space="preserve">Den terminale eliminationshalveringstid varierede mellem 10 og 15 timer efter gentagne doser per os. </w:t>
      </w:r>
      <w:proofErr w:type="spellStart"/>
      <w:r w:rsidRPr="00842030">
        <w:rPr>
          <w:sz w:val="24"/>
          <w:szCs w:val="24"/>
          <w:shd w:val="clear" w:color="auto" w:fill="FFFFFF"/>
        </w:rPr>
        <w:t>Steady-state</w:t>
      </w:r>
      <w:proofErr w:type="spellEnd"/>
      <w:r w:rsidRPr="00842030">
        <w:rPr>
          <w:sz w:val="24"/>
          <w:szCs w:val="24"/>
          <w:shd w:val="clear" w:color="auto" w:fill="FFFFFF"/>
        </w:rPr>
        <w:t xml:space="preserve"> indtraf efter de første få doser, og der var ikke tegn på yderligere kumulation efter 14 dage med gentagne doser. </w:t>
      </w:r>
      <w:proofErr w:type="spellStart"/>
      <w:r w:rsidRPr="00842030">
        <w:rPr>
          <w:sz w:val="24"/>
          <w:szCs w:val="24"/>
          <w:shd w:val="clear" w:color="auto" w:fill="FFFFFF"/>
        </w:rPr>
        <w:t>Renal</w:t>
      </w:r>
      <w:proofErr w:type="spellEnd"/>
      <w:r w:rsidRPr="00842030">
        <w:rPr>
          <w:sz w:val="24"/>
          <w:szCs w:val="24"/>
          <w:shd w:val="clear" w:color="auto" w:fill="FFFFFF"/>
        </w:rPr>
        <w:t xml:space="preserve"> </w:t>
      </w:r>
      <w:proofErr w:type="spellStart"/>
      <w:r w:rsidRPr="00842030">
        <w:rPr>
          <w:sz w:val="24"/>
          <w:szCs w:val="24"/>
          <w:shd w:val="clear" w:color="auto" w:fill="FFFFFF"/>
        </w:rPr>
        <w:t>clearance</w:t>
      </w:r>
      <w:proofErr w:type="spellEnd"/>
      <w:r w:rsidRPr="00842030">
        <w:rPr>
          <w:sz w:val="24"/>
          <w:szCs w:val="24"/>
          <w:shd w:val="clear" w:color="auto" w:fill="FFFFFF"/>
        </w:rPr>
        <w:t xml:space="preserve"> var ca. 0,5-0,7 l/timen og var uafhængig af dosis.</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shd w:val="clear" w:color="auto" w:fill="FFFFFF"/>
        </w:rPr>
      </w:pPr>
      <w:proofErr w:type="spellStart"/>
      <w:r w:rsidRPr="00842030">
        <w:rPr>
          <w:sz w:val="24"/>
          <w:szCs w:val="24"/>
          <w:u w:val="single"/>
          <w:shd w:val="clear" w:color="auto" w:fill="FFFFFF"/>
        </w:rPr>
        <w:t>Hydrochlorthiazid</w:t>
      </w:r>
      <w:proofErr w:type="spellEnd"/>
      <w:r w:rsidRPr="00842030">
        <w:rPr>
          <w:sz w:val="24"/>
          <w:szCs w:val="24"/>
          <w:shd w:val="clear" w:color="auto" w:fill="FFFFFF"/>
        </w:rPr>
        <w:t>:</w:t>
      </w:r>
    </w:p>
    <w:p w:rsidR="00C651CC" w:rsidRPr="00842030" w:rsidRDefault="00C651CC" w:rsidP="00C651CC">
      <w:pPr>
        <w:ind w:left="851"/>
        <w:rPr>
          <w:sz w:val="24"/>
          <w:szCs w:val="24"/>
        </w:rPr>
      </w:pPr>
      <w:proofErr w:type="spellStart"/>
      <w:r w:rsidRPr="00842030">
        <w:rPr>
          <w:sz w:val="24"/>
          <w:szCs w:val="24"/>
        </w:rPr>
        <w:t>Hydrochlorthiazid</w:t>
      </w:r>
      <w:proofErr w:type="spellEnd"/>
      <w:r w:rsidRPr="00842030">
        <w:rPr>
          <w:sz w:val="24"/>
          <w:szCs w:val="24"/>
        </w:rPr>
        <w:t xml:space="preserve"> </w:t>
      </w:r>
      <w:proofErr w:type="spellStart"/>
      <w:r w:rsidRPr="00842030">
        <w:rPr>
          <w:sz w:val="24"/>
          <w:szCs w:val="24"/>
        </w:rPr>
        <w:t>metaboliseres</w:t>
      </w:r>
      <w:proofErr w:type="spellEnd"/>
      <w:r w:rsidRPr="00842030">
        <w:rPr>
          <w:sz w:val="24"/>
          <w:szCs w:val="24"/>
        </w:rPr>
        <w:t xml:space="preserve"> ikke hos mennesker og udskilles næsten fuldstændigt i urinen som </w:t>
      </w:r>
      <w:proofErr w:type="spellStart"/>
      <w:r w:rsidRPr="00842030">
        <w:rPr>
          <w:sz w:val="24"/>
          <w:szCs w:val="24"/>
        </w:rPr>
        <w:t>uomdannet</w:t>
      </w:r>
      <w:proofErr w:type="spellEnd"/>
      <w:r w:rsidRPr="00842030">
        <w:rPr>
          <w:sz w:val="24"/>
          <w:szCs w:val="24"/>
        </w:rPr>
        <w:t xml:space="preserve"> aktivt stof. Omkring 60 % af en peroral dosis elimineres som </w:t>
      </w:r>
      <w:proofErr w:type="spellStart"/>
      <w:r w:rsidRPr="00842030">
        <w:rPr>
          <w:sz w:val="24"/>
          <w:szCs w:val="24"/>
        </w:rPr>
        <w:t>uomdannet</w:t>
      </w:r>
      <w:proofErr w:type="spellEnd"/>
      <w:r w:rsidRPr="00842030">
        <w:rPr>
          <w:sz w:val="24"/>
          <w:szCs w:val="24"/>
        </w:rPr>
        <w:t xml:space="preserve"> stof i løbet af 48 timer. </w:t>
      </w:r>
      <w:proofErr w:type="spellStart"/>
      <w:r w:rsidRPr="00842030">
        <w:rPr>
          <w:sz w:val="24"/>
          <w:szCs w:val="24"/>
        </w:rPr>
        <w:t>Renal</w:t>
      </w:r>
      <w:proofErr w:type="spellEnd"/>
      <w:r w:rsidRPr="00842030">
        <w:rPr>
          <w:sz w:val="24"/>
          <w:szCs w:val="24"/>
        </w:rPr>
        <w:t xml:space="preserve"> </w:t>
      </w:r>
      <w:proofErr w:type="spellStart"/>
      <w:r w:rsidRPr="00842030">
        <w:rPr>
          <w:sz w:val="24"/>
          <w:szCs w:val="24"/>
        </w:rPr>
        <w:t>clearance</w:t>
      </w:r>
      <w:proofErr w:type="spellEnd"/>
      <w:r w:rsidRPr="00842030">
        <w:rPr>
          <w:sz w:val="24"/>
          <w:szCs w:val="24"/>
        </w:rPr>
        <w:t xml:space="preserve"> er omkring 250-300 ml/min. </w:t>
      </w:r>
      <w:proofErr w:type="spellStart"/>
      <w:r w:rsidRPr="00842030">
        <w:rPr>
          <w:sz w:val="24"/>
          <w:szCs w:val="24"/>
        </w:rPr>
        <w:t>Hydrochlorthiazids</w:t>
      </w:r>
      <w:proofErr w:type="spellEnd"/>
      <w:r w:rsidRPr="00842030">
        <w:rPr>
          <w:sz w:val="24"/>
          <w:szCs w:val="24"/>
        </w:rPr>
        <w:t xml:space="preserve"> plasmahalveringstid for den terminale eliminationsfase er 10-15 timer.</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rPr>
      </w:pPr>
      <w:r w:rsidRPr="00842030">
        <w:rPr>
          <w:sz w:val="24"/>
          <w:szCs w:val="24"/>
          <w:u w:val="single"/>
        </w:rPr>
        <w:t xml:space="preserve">Kombinationen af </w:t>
      </w:r>
      <w:proofErr w:type="spellStart"/>
      <w:r w:rsidRPr="00842030">
        <w:rPr>
          <w:sz w:val="24"/>
          <w:szCs w:val="24"/>
          <w:u w:val="single"/>
        </w:rPr>
        <w:t>olmesartanmedoxomil</w:t>
      </w:r>
      <w:proofErr w:type="spellEnd"/>
      <w:r w:rsidRPr="00842030">
        <w:rPr>
          <w:sz w:val="24"/>
          <w:szCs w:val="24"/>
          <w:u w:val="single"/>
        </w:rPr>
        <w:t xml:space="preserve"> og </w:t>
      </w:r>
      <w:proofErr w:type="spellStart"/>
      <w:r w:rsidRPr="00842030">
        <w:rPr>
          <w:sz w:val="24"/>
          <w:szCs w:val="24"/>
          <w:u w:val="single"/>
        </w:rPr>
        <w:t>hydrochlorthiazid</w:t>
      </w:r>
      <w:proofErr w:type="spellEnd"/>
      <w:r w:rsidRPr="00842030">
        <w:rPr>
          <w:sz w:val="24"/>
          <w:szCs w:val="24"/>
          <w:u w:val="single"/>
        </w:rPr>
        <w:t xml:space="preserve"> </w:t>
      </w:r>
    </w:p>
    <w:p w:rsidR="00C651CC" w:rsidRPr="00842030" w:rsidRDefault="00C651CC" w:rsidP="00C651CC">
      <w:pPr>
        <w:ind w:left="851"/>
        <w:rPr>
          <w:sz w:val="24"/>
          <w:szCs w:val="24"/>
        </w:rPr>
      </w:pPr>
      <w:proofErr w:type="spellStart"/>
      <w:r w:rsidRPr="00842030">
        <w:rPr>
          <w:sz w:val="24"/>
          <w:szCs w:val="24"/>
        </w:rPr>
        <w:t>Hydrochlorthiazids</w:t>
      </w:r>
      <w:proofErr w:type="spellEnd"/>
      <w:r w:rsidRPr="00842030">
        <w:rPr>
          <w:sz w:val="24"/>
          <w:szCs w:val="24"/>
        </w:rPr>
        <w:t xml:space="preserve"> systemiske tilgængelighed reduceres med ca. 20 %, når stoffet gives sammen med </w:t>
      </w:r>
      <w:proofErr w:type="spellStart"/>
      <w:r w:rsidRPr="00842030">
        <w:rPr>
          <w:sz w:val="24"/>
          <w:szCs w:val="24"/>
        </w:rPr>
        <w:t>olmesartanmedoxomil</w:t>
      </w:r>
      <w:proofErr w:type="spellEnd"/>
      <w:r w:rsidRPr="00842030">
        <w:rPr>
          <w:sz w:val="24"/>
          <w:szCs w:val="24"/>
        </w:rPr>
        <w:t xml:space="preserve">, men dette beskedne fald har ingen klinisk relevans. </w:t>
      </w:r>
      <w:proofErr w:type="spellStart"/>
      <w:r w:rsidRPr="00842030">
        <w:rPr>
          <w:sz w:val="24"/>
          <w:szCs w:val="24"/>
        </w:rPr>
        <w:t>Olmesartans</w:t>
      </w:r>
      <w:proofErr w:type="spellEnd"/>
      <w:r w:rsidRPr="00842030">
        <w:rPr>
          <w:sz w:val="24"/>
          <w:szCs w:val="24"/>
        </w:rPr>
        <w:t xml:space="preserve"> farmakokinetik påvirkes ikke ved administration sammen med </w:t>
      </w:r>
      <w:proofErr w:type="spellStart"/>
      <w:r w:rsidRPr="00842030">
        <w:rPr>
          <w:sz w:val="24"/>
          <w:szCs w:val="24"/>
        </w:rPr>
        <w:t>hydrochlor</w:t>
      </w:r>
      <w:r w:rsidRPr="00842030">
        <w:rPr>
          <w:sz w:val="24"/>
          <w:szCs w:val="24"/>
        </w:rPr>
        <w:softHyphen/>
        <w:t>thiazid</w:t>
      </w:r>
      <w:proofErr w:type="spellEnd"/>
      <w:r w:rsidRPr="00842030">
        <w:rPr>
          <w:sz w:val="24"/>
          <w:szCs w:val="24"/>
        </w:rPr>
        <w:t>.</w:t>
      </w:r>
    </w:p>
    <w:p w:rsidR="00C651CC" w:rsidRPr="00842030" w:rsidRDefault="00C651CC" w:rsidP="00C651CC">
      <w:pPr>
        <w:ind w:left="851" w:hanging="851"/>
        <w:rPr>
          <w:sz w:val="24"/>
          <w:szCs w:val="24"/>
        </w:rPr>
      </w:pPr>
    </w:p>
    <w:p w:rsidR="00C651CC" w:rsidRPr="00842030" w:rsidRDefault="00C651CC" w:rsidP="00C651CC">
      <w:pPr>
        <w:ind w:left="851"/>
        <w:rPr>
          <w:b/>
          <w:sz w:val="24"/>
          <w:szCs w:val="24"/>
          <w:shd w:val="clear" w:color="auto" w:fill="FFFFFF"/>
        </w:rPr>
      </w:pPr>
      <w:r w:rsidRPr="00842030">
        <w:rPr>
          <w:b/>
          <w:sz w:val="24"/>
          <w:szCs w:val="24"/>
          <w:shd w:val="clear" w:color="auto" w:fill="FFFFFF"/>
        </w:rPr>
        <w:t>Farmakokinetikken hos særlige populationer</w:t>
      </w:r>
    </w:p>
    <w:p w:rsidR="00C651CC" w:rsidRPr="00842030" w:rsidRDefault="00C651CC" w:rsidP="00C651CC">
      <w:pPr>
        <w:ind w:left="851" w:hanging="851"/>
        <w:rPr>
          <w:sz w:val="24"/>
          <w:szCs w:val="24"/>
          <w:shd w:val="clear" w:color="auto" w:fill="FFFFFF"/>
        </w:rPr>
      </w:pPr>
    </w:p>
    <w:p w:rsidR="00C651CC" w:rsidRPr="00842030" w:rsidRDefault="00C651CC" w:rsidP="00C651CC">
      <w:pPr>
        <w:widowControl w:val="0"/>
        <w:ind w:left="851"/>
        <w:rPr>
          <w:sz w:val="24"/>
          <w:szCs w:val="24"/>
        </w:rPr>
      </w:pPr>
      <w:r w:rsidRPr="00842030">
        <w:rPr>
          <w:i/>
          <w:sz w:val="24"/>
          <w:szCs w:val="24"/>
          <w:shd w:val="clear" w:color="auto" w:fill="FFFFFF"/>
        </w:rPr>
        <w:t>Ældre (over 65 år)</w:t>
      </w:r>
      <w:r w:rsidRPr="00842030">
        <w:rPr>
          <w:sz w:val="24"/>
          <w:szCs w:val="24"/>
          <w:shd w:val="clear" w:color="auto" w:fill="FFFFFF"/>
        </w:rPr>
        <w:t>:</w:t>
      </w: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Hos </w:t>
      </w:r>
      <w:proofErr w:type="spellStart"/>
      <w:r w:rsidRPr="00842030">
        <w:rPr>
          <w:sz w:val="24"/>
          <w:szCs w:val="24"/>
          <w:shd w:val="clear" w:color="auto" w:fill="FFFFFF"/>
        </w:rPr>
        <w:t>hypertensive</w:t>
      </w:r>
      <w:proofErr w:type="spellEnd"/>
      <w:r w:rsidRPr="00842030">
        <w:rPr>
          <w:sz w:val="24"/>
          <w:szCs w:val="24"/>
          <w:shd w:val="clear" w:color="auto" w:fill="FFFFFF"/>
        </w:rPr>
        <w:t xml:space="preserve"> patienter øgedes AUC for </w:t>
      </w:r>
      <w:proofErr w:type="spellStart"/>
      <w:r w:rsidRPr="00842030">
        <w:rPr>
          <w:sz w:val="24"/>
          <w:szCs w:val="24"/>
          <w:shd w:val="clear" w:color="auto" w:fill="FFFFFF"/>
        </w:rPr>
        <w:t>olmesartan</w:t>
      </w:r>
      <w:proofErr w:type="spellEnd"/>
      <w:r w:rsidRPr="00842030">
        <w:rPr>
          <w:sz w:val="24"/>
          <w:szCs w:val="24"/>
          <w:shd w:val="clear" w:color="auto" w:fill="FFFFFF"/>
        </w:rPr>
        <w:t xml:space="preserve"> ved </w:t>
      </w:r>
      <w:proofErr w:type="spellStart"/>
      <w:r w:rsidRPr="00842030">
        <w:rPr>
          <w:sz w:val="24"/>
          <w:szCs w:val="24"/>
          <w:shd w:val="clear" w:color="auto" w:fill="FFFFFF"/>
        </w:rPr>
        <w:t>steady-state</w:t>
      </w:r>
      <w:proofErr w:type="spellEnd"/>
      <w:r w:rsidRPr="00842030">
        <w:rPr>
          <w:sz w:val="24"/>
          <w:szCs w:val="24"/>
          <w:shd w:val="clear" w:color="auto" w:fill="FFFFFF"/>
        </w:rPr>
        <w:t xml:space="preserve"> med ca. 35 % hos ældre personer i alderen 65–75 år og med ca. 44 % hos ældre personer </w:t>
      </w:r>
      <w:r w:rsidRPr="00842030">
        <w:rPr>
          <w:sz w:val="24"/>
          <w:szCs w:val="24"/>
          <w:shd w:val="clear" w:color="auto" w:fill="FFFFFF"/>
        </w:rPr>
        <w:sym w:font="Symbol" w:char="00B3"/>
      </w:r>
      <w:r w:rsidRPr="00842030">
        <w:rPr>
          <w:sz w:val="24"/>
          <w:szCs w:val="24"/>
          <w:shd w:val="clear" w:color="auto" w:fill="FFFFFF"/>
        </w:rPr>
        <w:t>75 år sammenlignet med voksne &lt;65 år (se pkt. 4.2).</w:t>
      </w:r>
    </w:p>
    <w:p w:rsidR="00C651CC" w:rsidRPr="00842030" w:rsidRDefault="00C651CC" w:rsidP="00C651CC">
      <w:pPr>
        <w:ind w:left="851" w:hanging="851"/>
        <w:rPr>
          <w:sz w:val="24"/>
          <w:szCs w:val="24"/>
        </w:rPr>
      </w:pPr>
    </w:p>
    <w:p w:rsidR="00C651CC" w:rsidRPr="00842030" w:rsidRDefault="00C651CC" w:rsidP="00C651CC">
      <w:pPr>
        <w:ind w:left="851"/>
        <w:rPr>
          <w:strike/>
          <w:sz w:val="24"/>
          <w:szCs w:val="24"/>
          <w:shd w:val="clear" w:color="auto" w:fill="FFFFFF"/>
        </w:rPr>
      </w:pPr>
      <w:r w:rsidRPr="00842030">
        <w:rPr>
          <w:sz w:val="24"/>
          <w:szCs w:val="24"/>
        </w:rPr>
        <w:t xml:space="preserve">De begrænsede data tyder på, at systemisk </w:t>
      </w:r>
      <w:proofErr w:type="spellStart"/>
      <w:r w:rsidRPr="00842030">
        <w:rPr>
          <w:sz w:val="24"/>
          <w:szCs w:val="24"/>
        </w:rPr>
        <w:t>clearance</w:t>
      </w:r>
      <w:proofErr w:type="spellEnd"/>
      <w:r w:rsidRPr="00842030">
        <w:rPr>
          <w:sz w:val="24"/>
          <w:szCs w:val="24"/>
        </w:rPr>
        <w:t xml:space="preserve"> af </w:t>
      </w:r>
      <w:proofErr w:type="spellStart"/>
      <w:r w:rsidRPr="00842030">
        <w:rPr>
          <w:sz w:val="24"/>
          <w:szCs w:val="24"/>
        </w:rPr>
        <w:t>hydrochlorthiazid</w:t>
      </w:r>
      <w:proofErr w:type="spellEnd"/>
      <w:r w:rsidRPr="00842030">
        <w:rPr>
          <w:sz w:val="24"/>
          <w:szCs w:val="24"/>
        </w:rPr>
        <w:t xml:space="preserve"> reduceres hos både raske og </w:t>
      </w:r>
      <w:proofErr w:type="spellStart"/>
      <w:r w:rsidRPr="00842030">
        <w:rPr>
          <w:sz w:val="24"/>
          <w:szCs w:val="24"/>
        </w:rPr>
        <w:t>hypertensive</w:t>
      </w:r>
      <w:proofErr w:type="spellEnd"/>
      <w:r w:rsidRPr="00842030">
        <w:rPr>
          <w:sz w:val="24"/>
          <w:szCs w:val="24"/>
        </w:rPr>
        <w:t xml:space="preserve"> ældre personer sammenlignet med unge raske forsøgspersoner.</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i/>
          <w:sz w:val="24"/>
          <w:szCs w:val="24"/>
        </w:rPr>
      </w:pPr>
      <w:r w:rsidRPr="00842030">
        <w:rPr>
          <w:i/>
          <w:sz w:val="24"/>
          <w:szCs w:val="24"/>
          <w:shd w:val="clear" w:color="auto" w:fill="FFFFFF"/>
        </w:rPr>
        <w:t>Nedsat nyrefunktion:</w:t>
      </w: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Hos patienter med nedsat nyrefunktion øgedes AUC for </w:t>
      </w:r>
      <w:proofErr w:type="spellStart"/>
      <w:r w:rsidRPr="00842030">
        <w:rPr>
          <w:sz w:val="24"/>
          <w:szCs w:val="24"/>
          <w:shd w:val="clear" w:color="auto" w:fill="FFFFFF"/>
        </w:rPr>
        <w:t>olmesartan</w:t>
      </w:r>
      <w:proofErr w:type="spellEnd"/>
      <w:r w:rsidRPr="00842030">
        <w:rPr>
          <w:sz w:val="24"/>
          <w:szCs w:val="24"/>
          <w:shd w:val="clear" w:color="auto" w:fill="FFFFFF"/>
        </w:rPr>
        <w:t xml:space="preserve"> ved </w:t>
      </w:r>
      <w:proofErr w:type="spellStart"/>
      <w:r w:rsidRPr="00842030">
        <w:rPr>
          <w:sz w:val="24"/>
          <w:szCs w:val="24"/>
          <w:shd w:val="clear" w:color="auto" w:fill="FFFFFF"/>
        </w:rPr>
        <w:t>steady-state</w:t>
      </w:r>
      <w:proofErr w:type="spellEnd"/>
      <w:r w:rsidRPr="00842030">
        <w:rPr>
          <w:sz w:val="24"/>
          <w:szCs w:val="24"/>
          <w:shd w:val="clear" w:color="auto" w:fill="FFFFFF"/>
        </w:rPr>
        <w:t xml:space="preserve"> med 62 %, 82 % og 179 % hos patienter med henholdsvis let, moderat og svært nedsat nyrefunktion sammenlignet med raske kontrolpersoner (se pkt. 4.2, 4.3 og 4.4).</w:t>
      </w:r>
    </w:p>
    <w:p w:rsidR="00C651CC" w:rsidRPr="00842030" w:rsidRDefault="00C651CC" w:rsidP="00C651CC">
      <w:pPr>
        <w:ind w:left="851" w:hanging="851"/>
        <w:rPr>
          <w:strike/>
          <w:sz w:val="24"/>
          <w:szCs w:val="24"/>
          <w:shd w:val="clear" w:color="auto" w:fill="FFFFFF"/>
        </w:rPr>
      </w:pPr>
    </w:p>
    <w:p w:rsidR="00C651CC" w:rsidRPr="00842030" w:rsidRDefault="00C651CC" w:rsidP="00C651CC">
      <w:pPr>
        <w:ind w:left="851"/>
        <w:rPr>
          <w:sz w:val="24"/>
          <w:szCs w:val="24"/>
        </w:rPr>
      </w:pPr>
      <w:r w:rsidRPr="00842030">
        <w:rPr>
          <w:sz w:val="24"/>
          <w:szCs w:val="24"/>
        </w:rPr>
        <w:t>Patienter med let til moderat nedsat nyrefunktion (</w:t>
      </w:r>
      <w:proofErr w:type="spellStart"/>
      <w:r w:rsidRPr="00842030">
        <w:rPr>
          <w:sz w:val="24"/>
          <w:szCs w:val="24"/>
        </w:rPr>
        <w:t>kreatininclearance</w:t>
      </w:r>
      <w:proofErr w:type="spellEnd"/>
      <w:r w:rsidRPr="00842030">
        <w:rPr>
          <w:sz w:val="24"/>
          <w:szCs w:val="24"/>
        </w:rPr>
        <w:t xml:space="preserve"> 30-60 ml/min) må højst få 20 mg </w:t>
      </w:r>
      <w:proofErr w:type="spellStart"/>
      <w:r w:rsidRPr="00842030">
        <w:rPr>
          <w:sz w:val="24"/>
          <w:szCs w:val="24"/>
        </w:rPr>
        <w:t>olmesartanmedoxomil</w:t>
      </w:r>
      <w:proofErr w:type="spellEnd"/>
      <w:r w:rsidRPr="00842030">
        <w:rPr>
          <w:sz w:val="24"/>
          <w:szCs w:val="24"/>
        </w:rPr>
        <w:t xml:space="preserve"> én gang daglig. </w:t>
      </w:r>
      <w:proofErr w:type="spellStart"/>
      <w:r w:rsidRPr="00842030">
        <w:rPr>
          <w:sz w:val="24"/>
          <w:szCs w:val="24"/>
        </w:rPr>
        <w:t>Olmesartanmedoxomil</w:t>
      </w:r>
      <w:proofErr w:type="spellEnd"/>
      <w:r w:rsidRPr="00842030">
        <w:rPr>
          <w:sz w:val="24"/>
          <w:szCs w:val="24"/>
        </w:rPr>
        <w:t xml:space="preserve"> frarådes hos patienter med alvorligt nedsat nyrefunktion (</w:t>
      </w:r>
      <w:proofErr w:type="spellStart"/>
      <w:r w:rsidRPr="00842030">
        <w:rPr>
          <w:sz w:val="24"/>
          <w:szCs w:val="24"/>
        </w:rPr>
        <w:t>kreatininclearance</w:t>
      </w:r>
      <w:proofErr w:type="spellEnd"/>
      <w:r w:rsidRPr="00842030">
        <w:rPr>
          <w:sz w:val="24"/>
          <w:szCs w:val="24"/>
        </w:rPr>
        <w:t xml:space="preserve"> &lt;30 ml/min).</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Hydrochlorthiazids</w:t>
      </w:r>
      <w:proofErr w:type="spellEnd"/>
      <w:r w:rsidRPr="00842030">
        <w:rPr>
          <w:sz w:val="24"/>
          <w:szCs w:val="24"/>
        </w:rPr>
        <w:t xml:space="preserve"> halveringstid forlænges hos patienter med nedsat nyrefunktion.</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i/>
          <w:sz w:val="24"/>
          <w:szCs w:val="24"/>
          <w:shd w:val="clear" w:color="auto" w:fill="FFFFFF"/>
        </w:rPr>
        <w:t>Nedsat leverfunktion:</w:t>
      </w: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Efter en enkelt oral administration var AUC for </w:t>
      </w:r>
      <w:proofErr w:type="spellStart"/>
      <w:r w:rsidRPr="00842030">
        <w:rPr>
          <w:sz w:val="24"/>
          <w:szCs w:val="24"/>
          <w:shd w:val="clear" w:color="auto" w:fill="FFFFFF"/>
        </w:rPr>
        <w:t>olmesartan</w:t>
      </w:r>
      <w:proofErr w:type="spellEnd"/>
      <w:r w:rsidRPr="00842030">
        <w:rPr>
          <w:sz w:val="24"/>
          <w:szCs w:val="24"/>
          <w:shd w:val="clear" w:color="auto" w:fill="FFFFFF"/>
        </w:rPr>
        <w:t xml:space="preserve"> henholdsvis 6 % og 65 % højere hos patienter med let til moderat leverfunktionsnedsættelse end hos de tilsvarende raske kontrolpersoner. 2 timer efter indgift til raske forsøgspersoner, til patienter med let leverfunktionsnedsættelse og til patienter med moderat leverfunktions</w:t>
      </w:r>
      <w:r w:rsidRPr="00842030">
        <w:rPr>
          <w:sz w:val="24"/>
          <w:szCs w:val="24"/>
          <w:shd w:val="clear" w:color="auto" w:fill="FFFFFF"/>
        </w:rPr>
        <w:softHyphen/>
        <w:t xml:space="preserve">nedsættelse var den ubundne fraktion af </w:t>
      </w:r>
      <w:proofErr w:type="spellStart"/>
      <w:r w:rsidRPr="00842030">
        <w:rPr>
          <w:sz w:val="24"/>
          <w:szCs w:val="24"/>
          <w:shd w:val="clear" w:color="auto" w:fill="FFFFFF"/>
        </w:rPr>
        <w:t>olmesartan</w:t>
      </w:r>
      <w:proofErr w:type="spellEnd"/>
      <w:r w:rsidRPr="00842030">
        <w:rPr>
          <w:sz w:val="24"/>
          <w:szCs w:val="24"/>
          <w:shd w:val="clear" w:color="auto" w:fill="FFFFFF"/>
        </w:rPr>
        <w:t xml:space="preserve"> henholdsvis 0,26 %, 0,34 % og 0,41 %. </w:t>
      </w: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Efter gentagne doser til patienter med moderat nedsat leverfunktion var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gennemsnitlige AUC atter ca. 65 % højere end hos de tilsvarende raske kontrolpersoner.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gennemsnitlige værdier for </w:t>
      </w:r>
      <w:proofErr w:type="spellStart"/>
      <w:r w:rsidRPr="00842030">
        <w:rPr>
          <w:sz w:val="24"/>
          <w:szCs w:val="24"/>
          <w:shd w:val="clear" w:color="auto" w:fill="FFFFFF"/>
        </w:rPr>
        <w:t>C</w:t>
      </w:r>
      <w:r w:rsidRPr="00842030">
        <w:rPr>
          <w:sz w:val="24"/>
          <w:szCs w:val="24"/>
          <w:shd w:val="clear" w:color="auto" w:fill="FFFFFF"/>
          <w:vertAlign w:val="subscript"/>
        </w:rPr>
        <w:t>max</w:t>
      </w:r>
      <w:proofErr w:type="spellEnd"/>
      <w:r w:rsidRPr="00842030">
        <w:rPr>
          <w:sz w:val="24"/>
          <w:szCs w:val="24"/>
          <w:shd w:val="clear" w:color="auto" w:fill="FFFFFF"/>
        </w:rPr>
        <w:t xml:space="preserve"> var de samme hos patienter med nedsat leverfunktion og hos raske forsøgspersoner. </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rPr>
        <w:t xml:space="preserve">Hos patienter med moderat leverfunktionsnedsættelse anbefales en initialdosis på 10 mg </w:t>
      </w:r>
      <w:proofErr w:type="spellStart"/>
      <w:r w:rsidRPr="00842030">
        <w:rPr>
          <w:sz w:val="24"/>
          <w:szCs w:val="24"/>
        </w:rPr>
        <w:t>olmesartanmedoxomil</w:t>
      </w:r>
      <w:proofErr w:type="spellEnd"/>
      <w:r w:rsidRPr="00842030">
        <w:rPr>
          <w:sz w:val="24"/>
          <w:szCs w:val="24"/>
        </w:rPr>
        <w:t xml:space="preserve"> en gang daglig, og der bør højst gives 20 mg en gang daglig.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er ikke evalueret hos patienter med svær leverfunktions</w:t>
      </w:r>
      <w:r w:rsidRPr="00842030">
        <w:rPr>
          <w:sz w:val="24"/>
          <w:szCs w:val="24"/>
          <w:shd w:val="clear" w:color="auto" w:fill="FFFFFF"/>
        </w:rPr>
        <w:softHyphen/>
        <w:t xml:space="preserve">nedsættelse (se pkt. 4.2, 4.3 og 4.4). </w:t>
      </w:r>
    </w:p>
    <w:p w:rsidR="00C651CC" w:rsidRPr="00842030" w:rsidRDefault="00C651CC" w:rsidP="00C651CC">
      <w:pPr>
        <w:ind w:left="851" w:hanging="851"/>
        <w:rPr>
          <w:sz w:val="24"/>
          <w:szCs w:val="24"/>
        </w:rPr>
      </w:pPr>
    </w:p>
    <w:p w:rsidR="00C651CC" w:rsidRDefault="00C651CC" w:rsidP="00C651CC">
      <w:pPr>
        <w:ind w:left="851"/>
        <w:rPr>
          <w:sz w:val="24"/>
          <w:szCs w:val="24"/>
        </w:rPr>
      </w:pPr>
      <w:r w:rsidRPr="00842030">
        <w:rPr>
          <w:sz w:val="24"/>
          <w:szCs w:val="24"/>
        </w:rPr>
        <w:t xml:space="preserve">Leverfunktionsnedsættelse påvirker ikke </w:t>
      </w:r>
      <w:proofErr w:type="spellStart"/>
      <w:r w:rsidRPr="00842030">
        <w:rPr>
          <w:sz w:val="24"/>
          <w:szCs w:val="24"/>
        </w:rPr>
        <w:t>hydrochlorthiazids</w:t>
      </w:r>
      <w:proofErr w:type="spellEnd"/>
      <w:r w:rsidRPr="00842030">
        <w:rPr>
          <w:sz w:val="24"/>
          <w:szCs w:val="24"/>
        </w:rPr>
        <w:t xml:space="preserve"> farmakokinetik i væsentlig grad.</w:t>
      </w:r>
    </w:p>
    <w:p w:rsidR="00C651CC" w:rsidRDefault="00C651CC" w:rsidP="00C651CC">
      <w:pPr>
        <w:ind w:left="851"/>
        <w:rPr>
          <w:sz w:val="24"/>
          <w:szCs w:val="24"/>
        </w:rPr>
      </w:pPr>
    </w:p>
    <w:p w:rsidR="00C651CC" w:rsidRPr="00842030" w:rsidRDefault="00C651CC" w:rsidP="00C651CC">
      <w:pPr>
        <w:ind w:left="851"/>
        <w:rPr>
          <w:b/>
          <w:sz w:val="24"/>
          <w:szCs w:val="24"/>
          <w:shd w:val="clear" w:color="auto" w:fill="FFFFFF"/>
        </w:rPr>
      </w:pPr>
      <w:r w:rsidRPr="00842030">
        <w:rPr>
          <w:b/>
          <w:sz w:val="24"/>
          <w:szCs w:val="24"/>
          <w:shd w:val="clear" w:color="auto" w:fill="FFFFFF"/>
        </w:rPr>
        <w:t>Lægemiddelinteraktioner</w:t>
      </w:r>
    </w:p>
    <w:p w:rsidR="00C651CC" w:rsidRPr="00842030" w:rsidRDefault="00C651CC" w:rsidP="00C651CC">
      <w:pPr>
        <w:ind w:left="851"/>
        <w:rPr>
          <w:i/>
          <w:sz w:val="24"/>
          <w:szCs w:val="24"/>
          <w:shd w:val="clear" w:color="auto" w:fill="FFFFFF"/>
        </w:rPr>
      </w:pPr>
      <w:proofErr w:type="spellStart"/>
      <w:r w:rsidRPr="00842030">
        <w:rPr>
          <w:i/>
          <w:sz w:val="24"/>
          <w:szCs w:val="24"/>
          <w:shd w:val="clear" w:color="auto" w:fill="FFFFFF"/>
        </w:rPr>
        <w:t>Galdesyre</w:t>
      </w:r>
      <w:proofErr w:type="spellEnd"/>
      <w:r w:rsidRPr="00842030">
        <w:rPr>
          <w:i/>
          <w:sz w:val="24"/>
          <w:szCs w:val="24"/>
          <w:shd w:val="clear" w:color="auto" w:fill="FFFFFF"/>
        </w:rPr>
        <w:t xml:space="preserve"> </w:t>
      </w:r>
      <w:proofErr w:type="spellStart"/>
      <w:r w:rsidRPr="00842030">
        <w:rPr>
          <w:i/>
          <w:sz w:val="24"/>
          <w:szCs w:val="24"/>
          <w:shd w:val="clear" w:color="auto" w:fill="FFFFFF"/>
        </w:rPr>
        <w:t>sekvestreringsmidlet</w:t>
      </w:r>
      <w:proofErr w:type="spellEnd"/>
      <w:r w:rsidRPr="00842030">
        <w:rPr>
          <w:i/>
          <w:sz w:val="24"/>
          <w:szCs w:val="24"/>
          <w:shd w:val="clear" w:color="auto" w:fill="FFFFFF"/>
        </w:rPr>
        <w:t xml:space="preserve"> </w:t>
      </w:r>
      <w:proofErr w:type="spellStart"/>
      <w:r w:rsidRPr="00842030">
        <w:rPr>
          <w:i/>
          <w:sz w:val="24"/>
          <w:szCs w:val="24"/>
          <w:shd w:val="clear" w:color="auto" w:fill="FFFFFF"/>
        </w:rPr>
        <w:t>colesevelam</w:t>
      </w:r>
      <w:proofErr w:type="spellEnd"/>
      <w:r w:rsidRPr="00842030">
        <w:rPr>
          <w:i/>
          <w:sz w:val="24"/>
          <w:szCs w:val="24"/>
          <w:shd w:val="clear" w:color="auto" w:fill="FFFFFF"/>
        </w:rPr>
        <w:t>:</w:t>
      </w: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Ved samtidig administration af 40 mg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og 3750 mg </w:t>
      </w:r>
      <w:proofErr w:type="spellStart"/>
      <w:r w:rsidRPr="00842030">
        <w:rPr>
          <w:sz w:val="24"/>
          <w:szCs w:val="24"/>
          <w:shd w:val="clear" w:color="auto" w:fill="FFFFFF"/>
        </w:rPr>
        <w:t>colesevelam</w:t>
      </w:r>
      <w:r w:rsidR="00CC150C">
        <w:rPr>
          <w:sz w:val="24"/>
          <w:szCs w:val="24"/>
          <w:shd w:val="clear" w:color="auto" w:fill="FFFFFF"/>
        </w:rPr>
        <w:softHyphen/>
      </w:r>
      <w:r w:rsidRPr="00842030">
        <w:rPr>
          <w:sz w:val="24"/>
          <w:szCs w:val="24"/>
          <w:shd w:val="clear" w:color="auto" w:fill="FFFFFF"/>
        </w:rPr>
        <w:t>hydrochlorid</w:t>
      </w:r>
      <w:proofErr w:type="spellEnd"/>
      <w:r w:rsidRPr="00842030">
        <w:rPr>
          <w:sz w:val="24"/>
          <w:szCs w:val="24"/>
          <w:shd w:val="clear" w:color="auto" w:fill="FFFFFF"/>
        </w:rPr>
        <w:t xml:space="preserve"> til raske forsøgspersoner reduceredes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w:t>
      </w:r>
      <w:proofErr w:type="spellStart"/>
      <w:r w:rsidRPr="00842030">
        <w:rPr>
          <w:sz w:val="24"/>
          <w:szCs w:val="24"/>
          <w:shd w:val="clear" w:color="auto" w:fill="FFFFFF"/>
        </w:rPr>
        <w:t>C</w:t>
      </w:r>
      <w:r w:rsidRPr="00842030">
        <w:rPr>
          <w:sz w:val="24"/>
          <w:szCs w:val="24"/>
          <w:shd w:val="clear" w:color="auto" w:fill="FFFFFF"/>
          <w:vertAlign w:val="subscript"/>
        </w:rPr>
        <w:t>max</w:t>
      </w:r>
      <w:proofErr w:type="spellEnd"/>
      <w:r w:rsidRPr="00842030">
        <w:rPr>
          <w:sz w:val="24"/>
          <w:szCs w:val="24"/>
          <w:shd w:val="clear" w:color="auto" w:fill="FFFFFF"/>
        </w:rPr>
        <w:t xml:space="preserve"> med 28 % og AUC med 39 %. Ved administration af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4 timer før </w:t>
      </w:r>
      <w:proofErr w:type="spellStart"/>
      <w:r w:rsidRPr="00842030">
        <w:rPr>
          <w:sz w:val="24"/>
          <w:szCs w:val="24"/>
          <w:shd w:val="clear" w:color="auto" w:fill="FFFFFF"/>
        </w:rPr>
        <w:t>colesevelamhydro</w:t>
      </w:r>
      <w:r w:rsidR="00CC150C">
        <w:rPr>
          <w:sz w:val="24"/>
          <w:szCs w:val="24"/>
          <w:shd w:val="clear" w:color="auto" w:fill="FFFFFF"/>
        </w:rPr>
        <w:softHyphen/>
      </w:r>
      <w:r w:rsidRPr="00842030">
        <w:rPr>
          <w:sz w:val="24"/>
          <w:szCs w:val="24"/>
          <w:shd w:val="clear" w:color="auto" w:fill="FFFFFF"/>
        </w:rPr>
        <w:t>chlorid</w:t>
      </w:r>
      <w:proofErr w:type="spellEnd"/>
      <w:r w:rsidRPr="00842030">
        <w:rPr>
          <w:sz w:val="24"/>
          <w:szCs w:val="24"/>
          <w:shd w:val="clear" w:color="auto" w:fill="FFFFFF"/>
        </w:rPr>
        <w:t xml:space="preserve"> var påvirkningen mindre og ført</w:t>
      </w:r>
      <w:r>
        <w:rPr>
          <w:sz w:val="24"/>
          <w:szCs w:val="24"/>
          <w:shd w:val="clear" w:color="auto" w:fill="FFFFFF"/>
        </w:rPr>
        <w:t xml:space="preserve">e til henholdsvis 4 % reduktion </w:t>
      </w:r>
      <w:r w:rsidRPr="00842030">
        <w:rPr>
          <w:sz w:val="24"/>
          <w:szCs w:val="24"/>
          <w:shd w:val="clear" w:color="auto" w:fill="FFFFFF"/>
        </w:rPr>
        <w:t xml:space="preserve">af </w:t>
      </w:r>
      <w:proofErr w:type="spellStart"/>
      <w:r w:rsidRPr="00842030">
        <w:rPr>
          <w:sz w:val="24"/>
          <w:szCs w:val="24"/>
          <w:shd w:val="clear" w:color="auto" w:fill="FFFFFF"/>
        </w:rPr>
        <w:t>C</w:t>
      </w:r>
      <w:r w:rsidRPr="00842030">
        <w:rPr>
          <w:sz w:val="24"/>
          <w:szCs w:val="24"/>
          <w:shd w:val="clear" w:color="auto" w:fill="FFFFFF"/>
          <w:vertAlign w:val="subscript"/>
        </w:rPr>
        <w:t>max</w:t>
      </w:r>
      <w:proofErr w:type="spellEnd"/>
      <w:r w:rsidRPr="00842030">
        <w:rPr>
          <w:sz w:val="24"/>
          <w:szCs w:val="24"/>
          <w:shd w:val="clear" w:color="auto" w:fill="FFFFFF"/>
        </w:rPr>
        <w:t xml:space="preserve"> og 15 % af AUC.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eliminationshalveringstid blev reduceret med 50-52 %, uanset om det blev administreret samtidig med eller 4 timer før </w:t>
      </w:r>
      <w:proofErr w:type="spellStart"/>
      <w:r w:rsidRPr="00842030">
        <w:rPr>
          <w:sz w:val="24"/>
          <w:szCs w:val="24"/>
          <w:shd w:val="clear" w:color="auto" w:fill="FFFFFF"/>
        </w:rPr>
        <w:t>colesevelamhydrochlorid</w:t>
      </w:r>
      <w:proofErr w:type="spellEnd"/>
      <w:r w:rsidRPr="00842030">
        <w:rPr>
          <w:sz w:val="24"/>
          <w:szCs w:val="24"/>
          <w:shd w:val="clear" w:color="auto" w:fill="FFFFFF"/>
        </w:rPr>
        <w:t xml:space="preserve"> (se pkt. 4.5).</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C651CC" w:rsidRPr="00842030" w:rsidRDefault="00C651CC" w:rsidP="00C651CC">
      <w:pPr>
        <w:ind w:left="851" w:hanging="851"/>
        <w:rPr>
          <w:sz w:val="24"/>
          <w:szCs w:val="24"/>
        </w:rPr>
      </w:pPr>
      <w:r w:rsidRPr="00842030">
        <w:rPr>
          <w:sz w:val="24"/>
          <w:szCs w:val="24"/>
        </w:rPr>
        <w:tab/>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-kombinationer blev undersøgt for toksicitet i toksicitetsstudier med gentagne orale doser i op til 6 måneder hos rotter og hunde.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Som det er tilfældet med de enkelte stoffer og andre lægemidler i denne gruppe var nyren det væsentligste målorgan for kombinationen. Kombinationen </w:t>
      </w:r>
      <w:proofErr w:type="spellStart"/>
      <w:r w:rsidRPr="00842030">
        <w:rPr>
          <w:sz w:val="24"/>
          <w:szCs w:val="24"/>
        </w:rPr>
        <w:t>olmesartanmedoxomil</w:t>
      </w:r>
      <w:proofErr w:type="spellEnd"/>
      <w:r w:rsidRPr="00842030">
        <w:rPr>
          <w:sz w:val="24"/>
          <w:szCs w:val="24"/>
        </w:rPr>
        <w:t xml:space="preserve">/ </w:t>
      </w:r>
      <w:proofErr w:type="spellStart"/>
      <w:r w:rsidRPr="00842030">
        <w:rPr>
          <w:sz w:val="24"/>
          <w:szCs w:val="24"/>
        </w:rPr>
        <w:t>hydrochlorthiazid</w:t>
      </w:r>
      <w:proofErr w:type="spellEnd"/>
      <w:r w:rsidRPr="00842030">
        <w:rPr>
          <w:sz w:val="24"/>
          <w:szCs w:val="24"/>
        </w:rPr>
        <w:t xml:space="preserve"> inducerede forandringer i nyre</w:t>
      </w:r>
      <w:r w:rsidRPr="00842030">
        <w:rPr>
          <w:sz w:val="24"/>
          <w:szCs w:val="24"/>
        </w:rPr>
        <w:softHyphen/>
        <w:t>funktionen (forhøjet serum-</w:t>
      </w:r>
      <w:proofErr w:type="spellStart"/>
      <w:r w:rsidRPr="00842030">
        <w:rPr>
          <w:sz w:val="24"/>
          <w:szCs w:val="24"/>
        </w:rPr>
        <w:t>carbamid</w:t>
      </w:r>
      <w:proofErr w:type="spellEnd"/>
      <w:r w:rsidRPr="00842030">
        <w:rPr>
          <w:sz w:val="24"/>
          <w:szCs w:val="24"/>
        </w:rPr>
        <w:t xml:space="preserve"> og serum-</w:t>
      </w:r>
      <w:proofErr w:type="spellStart"/>
      <w:r w:rsidRPr="00842030">
        <w:rPr>
          <w:sz w:val="24"/>
          <w:szCs w:val="24"/>
        </w:rPr>
        <w:t>kreatinin</w:t>
      </w:r>
      <w:proofErr w:type="spellEnd"/>
      <w:r w:rsidRPr="00842030">
        <w:rPr>
          <w:sz w:val="24"/>
          <w:szCs w:val="24"/>
        </w:rPr>
        <w:t xml:space="preserve">). Høje doser medførte </w:t>
      </w:r>
      <w:proofErr w:type="spellStart"/>
      <w:r w:rsidRPr="00842030">
        <w:rPr>
          <w:sz w:val="24"/>
          <w:szCs w:val="24"/>
        </w:rPr>
        <w:t>tubulær</w:t>
      </w:r>
      <w:proofErr w:type="spellEnd"/>
      <w:r w:rsidRPr="00842030">
        <w:rPr>
          <w:sz w:val="24"/>
          <w:szCs w:val="24"/>
        </w:rPr>
        <w:t xml:space="preserve"> </w:t>
      </w:r>
      <w:proofErr w:type="spellStart"/>
      <w:r w:rsidRPr="00842030">
        <w:rPr>
          <w:sz w:val="24"/>
          <w:szCs w:val="24"/>
        </w:rPr>
        <w:t>renal</w:t>
      </w:r>
      <w:proofErr w:type="spellEnd"/>
      <w:r w:rsidRPr="00842030">
        <w:rPr>
          <w:sz w:val="24"/>
          <w:szCs w:val="24"/>
        </w:rPr>
        <w:t xml:space="preserve"> degeneration og regeneration hos rotter og hunde, formentlig i kraft af en ændring i </w:t>
      </w:r>
      <w:proofErr w:type="spellStart"/>
      <w:r w:rsidRPr="00842030">
        <w:rPr>
          <w:sz w:val="24"/>
          <w:szCs w:val="24"/>
        </w:rPr>
        <w:t>renal</w:t>
      </w:r>
      <w:proofErr w:type="spellEnd"/>
      <w:r w:rsidRPr="00842030">
        <w:rPr>
          <w:sz w:val="24"/>
          <w:szCs w:val="24"/>
        </w:rPr>
        <w:t xml:space="preserve"> </w:t>
      </w:r>
      <w:proofErr w:type="spellStart"/>
      <w:r w:rsidRPr="00842030">
        <w:rPr>
          <w:sz w:val="24"/>
          <w:szCs w:val="24"/>
        </w:rPr>
        <w:t>hæmodynamik</w:t>
      </w:r>
      <w:proofErr w:type="spellEnd"/>
      <w:r w:rsidRPr="00842030">
        <w:rPr>
          <w:sz w:val="24"/>
          <w:szCs w:val="24"/>
        </w:rPr>
        <w:t xml:space="preserve"> (nedsat </w:t>
      </w:r>
      <w:proofErr w:type="spellStart"/>
      <w:r w:rsidRPr="00842030">
        <w:rPr>
          <w:sz w:val="24"/>
          <w:szCs w:val="24"/>
        </w:rPr>
        <w:t>renal</w:t>
      </w:r>
      <w:proofErr w:type="spellEnd"/>
      <w:r w:rsidRPr="00842030">
        <w:rPr>
          <w:sz w:val="24"/>
          <w:szCs w:val="24"/>
        </w:rPr>
        <w:t xml:space="preserve"> perfusion på grund af hypotension med </w:t>
      </w:r>
      <w:proofErr w:type="spellStart"/>
      <w:r w:rsidRPr="00842030">
        <w:rPr>
          <w:sz w:val="24"/>
          <w:szCs w:val="24"/>
        </w:rPr>
        <w:t>tubulær</w:t>
      </w:r>
      <w:proofErr w:type="spellEnd"/>
      <w:r w:rsidRPr="00842030">
        <w:rPr>
          <w:sz w:val="24"/>
          <w:szCs w:val="24"/>
        </w:rPr>
        <w:t xml:space="preserve"> </w:t>
      </w:r>
      <w:proofErr w:type="spellStart"/>
      <w:r w:rsidRPr="00842030">
        <w:rPr>
          <w:sz w:val="24"/>
          <w:szCs w:val="24"/>
        </w:rPr>
        <w:t>hypoksi</w:t>
      </w:r>
      <w:proofErr w:type="spellEnd"/>
      <w:r w:rsidRPr="00842030">
        <w:rPr>
          <w:sz w:val="24"/>
          <w:szCs w:val="24"/>
        </w:rPr>
        <w:t xml:space="preserve"> og </w:t>
      </w:r>
      <w:proofErr w:type="spellStart"/>
      <w:r w:rsidRPr="00842030">
        <w:rPr>
          <w:sz w:val="24"/>
          <w:szCs w:val="24"/>
        </w:rPr>
        <w:t>tubulær</w:t>
      </w:r>
      <w:proofErr w:type="spellEnd"/>
      <w:r w:rsidRPr="00842030">
        <w:rPr>
          <w:sz w:val="24"/>
          <w:szCs w:val="24"/>
        </w:rPr>
        <w:t xml:space="preserve"> celledegeneration). Endvidere medførte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-kombinationen et fald i parametre vedrørende de røde blodlegemer (erytrocyttal, hæmoglobin og hæmatokrit) og en reduktion af hjertets vægt hos rotter.</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Disse virkninger er også observeret ved andre AT</w:t>
      </w:r>
      <w:r w:rsidRPr="00842030">
        <w:rPr>
          <w:sz w:val="24"/>
          <w:szCs w:val="24"/>
          <w:vertAlign w:val="subscript"/>
        </w:rPr>
        <w:t>1</w:t>
      </w:r>
      <w:r w:rsidRPr="00842030">
        <w:rPr>
          <w:sz w:val="24"/>
          <w:szCs w:val="24"/>
        </w:rPr>
        <w:t>-receptorantagonister samt ACE-</w:t>
      </w:r>
      <w:proofErr w:type="spellStart"/>
      <w:r w:rsidRPr="00842030">
        <w:rPr>
          <w:sz w:val="24"/>
          <w:szCs w:val="24"/>
        </w:rPr>
        <w:t>hæmmere</w:t>
      </w:r>
      <w:proofErr w:type="spellEnd"/>
      <w:r w:rsidRPr="00842030">
        <w:rPr>
          <w:sz w:val="24"/>
          <w:szCs w:val="24"/>
        </w:rPr>
        <w:t xml:space="preserve">, og de synes at blive induceret af den farmakologiske virkning af </w:t>
      </w:r>
      <w:proofErr w:type="spellStart"/>
      <w:r w:rsidRPr="00842030">
        <w:rPr>
          <w:sz w:val="24"/>
          <w:szCs w:val="24"/>
        </w:rPr>
        <w:t>olmesartan</w:t>
      </w:r>
      <w:r w:rsidRPr="00842030">
        <w:rPr>
          <w:sz w:val="24"/>
          <w:szCs w:val="24"/>
        </w:rPr>
        <w:softHyphen/>
        <w:t>medoxomil</w:t>
      </w:r>
      <w:proofErr w:type="spellEnd"/>
      <w:r w:rsidRPr="00842030">
        <w:rPr>
          <w:sz w:val="24"/>
          <w:szCs w:val="24"/>
        </w:rPr>
        <w:t xml:space="preserve"> i høje doser, men at være uden relevans for mennesker i de anbefalede terapeutiske doser.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Kombinationen </w:t>
      </w:r>
      <w:proofErr w:type="spellStart"/>
      <w:r w:rsidRPr="00842030">
        <w:rPr>
          <w:sz w:val="24"/>
          <w:szCs w:val="24"/>
        </w:rPr>
        <w:t>olmesartanmedoxomil</w:t>
      </w:r>
      <w:proofErr w:type="spellEnd"/>
      <w:r w:rsidRPr="00842030">
        <w:rPr>
          <w:sz w:val="24"/>
          <w:szCs w:val="24"/>
        </w:rPr>
        <w:t xml:space="preserve"> og </w:t>
      </w:r>
      <w:proofErr w:type="spellStart"/>
      <w:r w:rsidRPr="00842030">
        <w:rPr>
          <w:sz w:val="24"/>
          <w:szCs w:val="24"/>
        </w:rPr>
        <w:t>hydrochlorthiazid</w:t>
      </w:r>
      <w:proofErr w:type="spellEnd"/>
      <w:r w:rsidRPr="00842030">
        <w:rPr>
          <w:sz w:val="24"/>
          <w:szCs w:val="24"/>
        </w:rPr>
        <w:t xml:space="preserve"> samt de enkelte komponenter er testet i </w:t>
      </w:r>
      <w:proofErr w:type="spellStart"/>
      <w:r w:rsidRPr="00842030">
        <w:rPr>
          <w:sz w:val="24"/>
          <w:szCs w:val="24"/>
        </w:rPr>
        <w:t>genotoksicitetsstudier</w:t>
      </w:r>
      <w:proofErr w:type="spellEnd"/>
      <w:r w:rsidRPr="00842030">
        <w:rPr>
          <w:sz w:val="24"/>
          <w:szCs w:val="24"/>
        </w:rPr>
        <w:t>, hvor der ikke sås tegn på klinisk relevant genotoksisk aktivitet.</w:t>
      </w:r>
    </w:p>
    <w:p w:rsidR="00C651CC" w:rsidRPr="00842030" w:rsidRDefault="00C651CC" w:rsidP="00C651CC">
      <w:pPr>
        <w:ind w:left="851" w:hanging="851"/>
        <w:rPr>
          <w:sz w:val="24"/>
          <w:szCs w:val="24"/>
        </w:rPr>
      </w:pPr>
    </w:p>
    <w:p w:rsidR="0041151D" w:rsidRPr="003E1F44" w:rsidRDefault="0041151D" w:rsidP="0041151D">
      <w:pPr>
        <w:ind w:left="851"/>
        <w:rPr>
          <w:sz w:val="24"/>
          <w:szCs w:val="24"/>
        </w:rPr>
      </w:pPr>
      <w:r w:rsidRPr="003E1F44">
        <w:rPr>
          <w:sz w:val="24"/>
          <w:szCs w:val="24"/>
        </w:rPr>
        <w:t xml:space="preserve">Den potentielle </w:t>
      </w:r>
      <w:proofErr w:type="spellStart"/>
      <w:r w:rsidRPr="003E1F44">
        <w:rPr>
          <w:sz w:val="24"/>
          <w:szCs w:val="24"/>
        </w:rPr>
        <w:t>karcinogenicitet</w:t>
      </w:r>
      <w:proofErr w:type="spellEnd"/>
      <w:r w:rsidRPr="003E1F44">
        <w:rPr>
          <w:sz w:val="24"/>
          <w:szCs w:val="24"/>
        </w:rPr>
        <w:t xml:space="preserve"> af </w:t>
      </w:r>
      <w:proofErr w:type="spellStart"/>
      <w:r w:rsidRPr="003E1F44">
        <w:rPr>
          <w:sz w:val="24"/>
          <w:szCs w:val="24"/>
        </w:rPr>
        <w:t>olmesartanmedoxomil</w:t>
      </w:r>
      <w:proofErr w:type="spellEnd"/>
      <w:r w:rsidRPr="003E1F44">
        <w:rPr>
          <w:sz w:val="24"/>
          <w:szCs w:val="24"/>
        </w:rPr>
        <w:t xml:space="preserve"> er ikke undersøgt, da det ikke var påvist, at </w:t>
      </w:r>
      <w:proofErr w:type="spellStart"/>
      <w:r>
        <w:rPr>
          <w:sz w:val="24"/>
          <w:szCs w:val="24"/>
        </w:rPr>
        <w:t>olmesartanmedoxomil</w:t>
      </w:r>
      <w:proofErr w:type="spellEnd"/>
      <w:r w:rsidRPr="003E1F44">
        <w:rPr>
          <w:sz w:val="24"/>
          <w:szCs w:val="24"/>
        </w:rPr>
        <w:t xml:space="preserve"> udviste relevant </w:t>
      </w:r>
      <w:proofErr w:type="spellStart"/>
      <w:r w:rsidRPr="003E1F44">
        <w:rPr>
          <w:sz w:val="24"/>
          <w:szCs w:val="24"/>
        </w:rPr>
        <w:t>karcinogenicitet</w:t>
      </w:r>
      <w:proofErr w:type="spellEnd"/>
      <w:r w:rsidRPr="003E1F44">
        <w:rPr>
          <w:sz w:val="24"/>
          <w:szCs w:val="24"/>
        </w:rPr>
        <w:t xml:space="preserve"> i klinisk brug. </w:t>
      </w:r>
    </w:p>
    <w:p w:rsidR="00C651CC" w:rsidRPr="00842030" w:rsidRDefault="00C651CC" w:rsidP="00C651CC">
      <w:pPr>
        <w:ind w:left="851" w:hanging="851"/>
        <w:rPr>
          <w:sz w:val="24"/>
          <w:szCs w:val="24"/>
        </w:rPr>
      </w:pPr>
    </w:p>
    <w:p w:rsidR="00C651CC" w:rsidRDefault="00C651CC" w:rsidP="0090769C">
      <w:pPr>
        <w:ind w:left="851"/>
        <w:rPr>
          <w:sz w:val="24"/>
          <w:szCs w:val="24"/>
        </w:rPr>
      </w:pPr>
      <w:proofErr w:type="spellStart"/>
      <w:r w:rsidRPr="00842030">
        <w:rPr>
          <w:sz w:val="24"/>
          <w:szCs w:val="24"/>
        </w:rPr>
        <w:t>Teratogenicitet</w:t>
      </w:r>
      <w:proofErr w:type="spellEnd"/>
      <w:r w:rsidRPr="00842030">
        <w:rPr>
          <w:sz w:val="24"/>
          <w:szCs w:val="24"/>
        </w:rPr>
        <w:t xml:space="preserve"> er ikke påvist hos mus og rotter behandlet med </w:t>
      </w:r>
      <w:proofErr w:type="spellStart"/>
      <w:r w:rsidRPr="00842030">
        <w:rPr>
          <w:sz w:val="24"/>
          <w:szCs w:val="24"/>
        </w:rPr>
        <w:t>olmesartan</w:t>
      </w:r>
      <w:r w:rsidRPr="00842030">
        <w:rPr>
          <w:sz w:val="24"/>
          <w:szCs w:val="24"/>
        </w:rPr>
        <w:softHyphen/>
        <w:t>medoxomil</w:t>
      </w:r>
      <w:proofErr w:type="spellEnd"/>
      <w:r w:rsidRPr="00842030">
        <w:rPr>
          <w:sz w:val="24"/>
          <w:szCs w:val="24"/>
        </w:rPr>
        <w:t xml:space="preserve">/ </w:t>
      </w:r>
      <w:proofErr w:type="spellStart"/>
      <w:r w:rsidRPr="00842030">
        <w:rPr>
          <w:sz w:val="24"/>
          <w:szCs w:val="24"/>
        </w:rPr>
        <w:t>hydrochlorthiazid</w:t>
      </w:r>
      <w:proofErr w:type="spellEnd"/>
      <w:r w:rsidRPr="00842030">
        <w:rPr>
          <w:sz w:val="24"/>
          <w:szCs w:val="24"/>
        </w:rPr>
        <w:t xml:space="preserve">-kombinationer. Som det kunne forventes for denne type lægemidler, observeredes </w:t>
      </w:r>
      <w:proofErr w:type="spellStart"/>
      <w:r w:rsidRPr="00842030">
        <w:rPr>
          <w:sz w:val="24"/>
          <w:szCs w:val="24"/>
        </w:rPr>
        <w:t>føtal</w:t>
      </w:r>
      <w:proofErr w:type="spellEnd"/>
      <w:r w:rsidRPr="00842030">
        <w:rPr>
          <w:sz w:val="24"/>
          <w:szCs w:val="24"/>
        </w:rPr>
        <w:t xml:space="preserve"> toksicitet hos rotter, hvilket viste sig som signifikant vægtreduktion hos fostre efter behandling med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-kombinationer under drægtighedsperioden (se pkt. 4.3 og 4.6).</w:t>
      </w:r>
    </w:p>
    <w:p w:rsidR="0090769C" w:rsidRDefault="0090769C" w:rsidP="0090769C">
      <w:pPr>
        <w:ind w:left="851"/>
        <w:rPr>
          <w:sz w:val="24"/>
          <w:szCs w:val="24"/>
        </w:rPr>
      </w:pP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41151D" w:rsidRPr="00BA09F1" w:rsidRDefault="0041151D" w:rsidP="0041151D">
      <w:pPr>
        <w:tabs>
          <w:tab w:val="left" w:pos="851"/>
        </w:tabs>
        <w:ind w:left="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6.1</w:t>
      </w:r>
      <w:r w:rsidRPr="00C84483">
        <w:rPr>
          <w:b/>
          <w:sz w:val="24"/>
          <w:szCs w:val="24"/>
        </w:rPr>
        <w:tab/>
        <w:t>Hjælpestoffer</w:t>
      </w:r>
    </w:p>
    <w:p w:rsidR="00C651CC" w:rsidRPr="00842030" w:rsidRDefault="00C651CC" w:rsidP="00C651CC">
      <w:pPr>
        <w:widowControl w:val="0"/>
        <w:ind w:left="851" w:hanging="851"/>
        <w:rPr>
          <w:sz w:val="24"/>
          <w:szCs w:val="24"/>
        </w:rPr>
      </w:pPr>
    </w:p>
    <w:p w:rsidR="00C651CC" w:rsidRPr="00842030" w:rsidRDefault="00C651CC" w:rsidP="00C651CC">
      <w:pPr>
        <w:widowControl w:val="0"/>
        <w:ind w:left="851" w:hanging="851"/>
        <w:rPr>
          <w:i/>
          <w:sz w:val="24"/>
          <w:szCs w:val="24"/>
          <w:u w:val="single"/>
          <w:shd w:val="clear" w:color="auto" w:fill="FFFFFF"/>
        </w:rPr>
      </w:pPr>
      <w:r w:rsidRPr="00842030">
        <w:rPr>
          <w:sz w:val="24"/>
          <w:szCs w:val="24"/>
        </w:rPr>
        <w:tab/>
      </w:r>
      <w:r w:rsidRPr="00842030">
        <w:rPr>
          <w:i/>
          <w:sz w:val="24"/>
          <w:szCs w:val="24"/>
          <w:u w:val="single"/>
          <w:shd w:val="clear" w:color="auto" w:fill="FFFFFF"/>
        </w:rPr>
        <w:t>Tabletkerne</w:t>
      </w:r>
    </w:p>
    <w:p w:rsidR="00C651CC" w:rsidRPr="00842030" w:rsidRDefault="00C651CC" w:rsidP="00C651CC">
      <w:pPr>
        <w:widowControl w:val="0"/>
        <w:ind w:left="851"/>
        <w:rPr>
          <w:sz w:val="24"/>
          <w:szCs w:val="24"/>
          <w:shd w:val="clear" w:color="auto" w:fill="FFFFFF"/>
        </w:rPr>
      </w:pPr>
      <w:r w:rsidRPr="00842030">
        <w:rPr>
          <w:sz w:val="24"/>
          <w:szCs w:val="24"/>
          <w:shd w:val="clear" w:color="auto" w:fill="FFFFFF"/>
        </w:rPr>
        <w:t>Mikrokrystallinsk cellulose</w:t>
      </w:r>
    </w:p>
    <w:p w:rsidR="00C651CC" w:rsidRPr="00842030" w:rsidRDefault="00C651CC" w:rsidP="00C651CC">
      <w:pPr>
        <w:widowControl w:val="0"/>
        <w:ind w:left="851"/>
        <w:rPr>
          <w:sz w:val="24"/>
          <w:szCs w:val="24"/>
          <w:shd w:val="clear" w:color="auto" w:fill="FFFFFF"/>
        </w:rPr>
      </w:pPr>
      <w:proofErr w:type="spellStart"/>
      <w:r w:rsidRPr="00842030">
        <w:rPr>
          <w:sz w:val="24"/>
          <w:szCs w:val="24"/>
          <w:shd w:val="clear" w:color="auto" w:fill="FFFFFF"/>
        </w:rPr>
        <w:t>Magnesiumstearat</w:t>
      </w:r>
      <w:proofErr w:type="spellEnd"/>
      <w:r>
        <w:rPr>
          <w:sz w:val="24"/>
          <w:szCs w:val="24"/>
          <w:shd w:val="clear" w:color="auto" w:fill="FFFFFF"/>
        </w:rPr>
        <w:t xml:space="preserve"> (E470b)</w:t>
      </w:r>
    </w:p>
    <w:p w:rsidR="00C651CC" w:rsidRPr="00842030" w:rsidRDefault="00C651CC" w:rsidP="00C651CC">
      <w:pPr>
        <w:widowControl w:val="0"/>
        <w:ind w:left="851"/>
        <w:rPr>
          <w:sz w:val="24"/>
          <w:szCs w:val="24"/>
          <w:shd w:val="clear" w:color="auto" w:fill="FFFFFF"/>
        </w:rPr>
      </w:pPr>
      <w:r w:rsidRPr="00842030">
        <w:rPr>
          <w:sz w:val="24"/>
          <w:szCs w:val="24"/>
        </w:rPr>
        <w:t xml:space="preserve">Lavsubstitueret </w:t>
      </w:r>
      <w:proofErr w:type="spellStart"/>
      <w:r w:rsidRPr="00842030">
        <w:rPr>
          <w:sz w:val="24"/>
          <w:szCs w:val="24"/>
        </w:rPr>
        <w:t>hyprolose</w:t>
      </w:r>
      <w:proofErr w:type="spellEnd"/>
      <w:r w:rsidRPr="00842030">
        <w:rPr>
          <w:sz w:val="24"/>
          <w:szCs w:val="24"/>
          <w:shd w:val="clear" w:color="auto" w:fill="FFFFFF"/>
        </w:rPr>
        <w:t xml:space="preserve"> </w:t>
      </w:r>
    </w:p>
    <w:p w:rsidR="00C651CC" w:rsidRPr="00842030" w:rsidRDefault="00C651CC" w:rsidP="00C651CC">
      <w:pPr>
        <w:widowControl w:val="0"/>
        <w:ind w:left="851" w:hanging="851"/>
        <w:rPr>
          <w:sz w:val="24"/>
          <w:szCs w:val="24"/>
          <w:shd w:val="clear" w:color="auto" w:fill="FFFFFF"/>
        </w:rPr>
      </w:pPr>
    </w:p>
    <w:p w:rsidR="00C651CC" w:rsidRPr="00842030" w:rsidRDefault="00C651CC" w:rsidP="00C651CC">
      <w:pPr>
        <w:widowControl w:val="0"/>
        <w:ind w:left="851"/>
        <w:rPr>
          <w:i/>
          <w:sz w:val="24"/>
          <w:szCs w:val="24"/>
          <w:u w:val="single"/>
          <w:shd w:val="clear" w:color="auto" w:fill="FFFFFF"/>
        </w:rPr>
      </w:pPr>
      <w:r w:rsidRPr="00842030">
        <w:rPr>
          <w:i/>
          <w:sz w:val="24"/>
          <w:szCs w:val="24"/>
          <w:u w:val="single"/>
          <w:shd w:val="clear" w:color="auto" w:fill="FFFFFF"/>
        </w:rPr>
        <w:t>Tabletovertræk</w:t>
      </w:r>
    </w:p>
    <w:p w:rsidR="00C651CC" w:rsidRPr="00842030" w:rsidRDefault="00C651CC" w:rsidP="00C651CC">
      <w:pPr>
        <w:widowControl w:val="0"/>
        <w:ind w:left="851"/>
        <w:rPr>
          <w:sz w:val="24"/>
          <w:szCs w:val="24"/>
          <w:shd w:val="clear" w:color="auto" w:fill="FFFFFF"/>
        </w:rPr>
      </w:pPr>
      <w:r w:rsidRPr="00842030">
        <w:rPr>
          <w:sz w:val="24"/>
          <w:szCs w:val="24"/>
          <w:shd w:val="clear" w:color="auto" w:fill="FFFFFF"/>
        </w:rPr>
        <w:t>Titandioxid (E171)</w:t>
      </w:r>
    </w:p>
    <w:p w:rsidR="00C651CC" w:rsidRPr="00842030" w:rsidRDefault="00C651CC" w:rsidP="00C651CC">
      <w:pPr>
        <w:widowControl w:val="0"/>
        <w:ind w:left="851"/>
        <w:rPr>
          <w:sz w:val="24"/>
          <w:szCs w:val="24"/>
          <w:shd w:val="clear" w:color="auto" w:fill="FFFFFF"/>
        </w:rPr>
      </w:pPr>
      <w:proofErr w:type="spellStart"/>
      <w:r w:rsidRPr="00842030">
        <w:rPr>
          <w:sz w:val="24"/>
          <w:szCs w:val="24"/>
          <w:shd w:val="clear" w:color="auto" w:fill="FFFFFF"/>
        </w:rPr>
        <w:t>Talcum</w:t>
      </w:r>
      <w:proofErr w:type="spellEnd"/>
      <w:r w:rsidRPr="00842030">
        <w:rPr>
          <w:sz w:val="24"/>
          <w:szCs w:val="24"/>
          <w:shd w:val="clear" w:color="auto" w:fill="FFFFFF"/>
        </w:rPr>
        <w:t xml:space="preserve"> (E553b)</w:t>
      </w:r>
    </w:p>
    <w:p w:rsidR="00C651CC" w:rsidRPr="00842030" w:rsidRDefault="00C651CC" w:rsidP="00C651CC">
      <w:pPr>
        <w:widowControl w:val="0"/>
        <w:ind w:left="851"/>
        <w:rPr>
          <w:sz w:val="24"/>
          <w:szCs w:val="24"/>
          <w:shd w:val="clear" w:color="auto" w:fill="FFFFFF"/>
        </w:rPr>
      </w:pPr>
      <w:proofErr w:type="spellStart"/>
      <w:r w:rsidRPr="00842030">
        <w:rPr>
          <w:sz w:val="24"/>
          <w:szCs w:val="24"/>
          <w:shd w:val="clear" w:color="auto" w:fill="FFFFFF"/>
        </w:rPr>
        <w:t>Poly</w:t>
      </w:r>
      <w:proofErr w:type="spellEnd"/>
      <w:r w:rsidRPr="00842030">
        <w:rPr>
          <w:sz w:val="24"/>
          <w:szCs w:val="24"/>
          <w:shd w:val="clear" w:color="auto" w:fill="FFFFFF"/>
        </w:rPr>
        <w:t>(vinylalkohol) – delvis hydrolyseret</w:t>
      </w:r>
    </w:p>
    <w:p w:rsidR="00C651CC" w:rsidRPr="00842030" w:rsidRDefault="00C651CC" w:rsidP="00C651CC">
      <w:pPr>
        <w:widowControl w:val="0"/>
        <w:ind w:left="851"/>
        <w:rPr>
          <w:sz w:val="24"/>
          <w:szCs w:val="24"/>
          <w:shd w:val="clear" w:color="auto" w:fill="FFFFFF"/>
        </w:rPr>
      </w:pPr>
      <w:proofErr w:type="spellStart"/>
      <w:r w:rsidRPr="00842030">
        <w:rPr>
          <w:sz w:val="24"/>
          <w:szCs w:val="24"/>
          <w:shd w:val="clear" w:color="auto" w:fill="FFFFFF"/>
        </w:rPr>
        <w:t>Macrogol</w:t>
      </w:r>
      <w:proofErr w:type="spellEnd"/>
      <w:r w:rsidRPr="00842030">
        <w:rPr>
          <w:sz w:val="24"/>
          <w:szCs w:val="24"/>
          <w:shd w:val="clear" w:color="auto" w:fill="FFFFFF"/>
        </w:rPr>
        <w:t xml:space="preserve"> 3000</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6.2</w:t>
      </w:r>
      <w:r w:rsidRPr="00C84483">
        <w:rPr>
          <w:b/>
          <w:sz w:val="24"/>
          <w:szCs w:val="24"/>
        </w:rPr>
        <w:tab/>
        <w:t>Uforligeligheder</w:t>
      </w:r>
    </w:p>
    <w:p w:rsidR="00C651CC" w:rsidRPr="00842030" w:rsidRDefault="00C651CC" w:rsidP="00C651CC">
      <w:pPr>
        <w:tabs>
          <w:tab w:val="left" w:pos="851"/>
        </w:tabs>
        <w:ind w:left="851" w:hanging="851"/>
        <w:rPr>
          <w:sz w:val="24"/>
          <w:szCs w:val="24"/>
        </w:rPr>
      </w:pPr>
      <w:r w:rsidRPr="00842030">
        <w:rPr>
          <w:sz w:val="24"/>
          <w:szCs w:val="24"/>
        </w:rPr>
        <w:tab/>
        <w:t>Ikke relevant.</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6.3</w:t>
      </w:r>
      <w:r w:rsidRPr="00C84483">
        <w:rPr>
          <w:b/>
          <w:sz w:val="24"/>
          <w:szCs w:val="24"/>
        </w:rPr>
        <w:tab/>
        <w:t>Opbevaringstid</w:t>
      </w:r>
    </w:p>
    <w:p w:rsidR="00C651CC" w:rsidRPr="00842030" w:rsidRDefault="00C651CC" w:rsidP="00C651CC">
      <w:pPr>
        <w:tabs>
          <w:tab w:val="left" w:pos="851"/>
        </w:tabs>
        <w:ind w:left="851" w:hanging="851"/>
        <w:rPr>
          <w:sz w:val="24"/>
          <w:szCs w:val="24"/>
        </w:rPr>
      </w:pPr>
      <w:r w:rsidRPr="00842030">
        <w:rPr>
          <w:sz w:val="24"/>
          <w:szCs w:val="24"/>
        </w:rPr>
        <w:tab/>
        <w:t>3 år.</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C651CC" w:rsidRPr="00842030" w:rsidRDefault="00C651CC" w:rsidP="00C651CC">
      <w:pPr>
        <w:tabs>
          <w:tab w:val="left" w:pos="851"/>
        </w:tabs>
        <w:ind w:left="851" w:hanging="851"/>
        <w:rPr>
          <w:sz w:val="24"/>
          <w:szCs w:val="24"/>
        </w:rPr>
      </w:pPr>
      <w:r w:rsidRPr="00842030">
        <w:rPr>
          <w:sz w:val="24"/>
          <w:szCs w:val="24"/>
        </w:rPr>
        <w:tab/>
        <w:t>Opbevares i den originale emballage for at beskytte mod fugt.</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C651CC" w:rsidRPr="00842030" w:rsidRDefault="00C651CC" w:rsidP="00C651CC">
      <w:pPr>
        <w:tabs>
          <w:tab w:val="left" w:pos="851"/>
        </w:tabs>
        <w:ind w:left="851" w:hanging="851"/>
        <w:rPr>
          <w:sz w:val="24"/>
          <w:szCs w:val="24"/>
        </w:rPr>
      </w:pPr>
      <w:r w:rsidRPr="00842030">
        <w:rPr>
          <w:sz w:val="24"/>
          <w:szCs w:val="24"/>
        </w:rPr>
        <w:tab/>
        <w:t>Blisterpakninger (OPA/Al/PVC-folie, Al-folie): 14, 28, 30, 56, 60, 84, 90, 98 og 100 filmovertrukne tabletter i en æske</w:t>
      </w:r>
      <w:r w:rsidR="0090769C">
        <w:rPr>
          <w:sz w:val="24"/>
          <w:szCs w:val="24"/>
        </w:rPr>
        <w:t>.</w:t>
      </w:r>
    </w:p>
    <w:p w:rsidR="00C651CC" w:rsidRPr="00842030" w:rsidRDefault="00C651CC" w:rsidP="00C651CC">
      <w:pPr>
        <w:tabs>
          <w:tab w:val="left" w:pos="851"/>
        </w:tabs>
        <w:ind w:left="851" w:hanging="851"/>
        <w:rPr>
          <w:sz w:val="24"/>
          <w:szCs w:val="24"/>
        </w:rPr>
      </w:pPr>
    </w:p>
    <w:p w:rsidR="00C651CC" w:rsidRPr="00842030" w:rsidRDefault="00C651CC" w:rsidP="00C651CC">
      <w:pPr>
        <w:tabs>
          <w:tab w:val="left" w:pos="851"/>
        </w:tabs>
        <w:ind w:left="851" w:hanging="851"/>
        <w:rPr>
          <w:sz w:val="24"/>
          <w:szCs w:val="24"/>
        </w:rPr>
      </w:pPr>
      <w:r w:rsidRPr="00842030">
        <w:rPr>
          <w:sz w:val="24"/>
          <w:szCs w:val="24"/>
        </w:rPr>
        <w:tab/>
        <w:t>Ikke alle pakningsstørrelser er nødvendigvis markedsført.</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C651CC" w:rsidRPr="00842030" w:rsidRDefault="00C651CC" w:rsidP="00C651CC">
      <w:pPr>
        <w:tabs>
          <w:tab w:val="left" w:pos="851"/>
        </w:tabs>
        <w:ind w:left="851" w:hanging="851"/>
        <w:rPr>
          <w:sz w:val="24"/>
          <w:szCs w:val="24"/>
        </w:rPr>
      </w:pPr>
      <w:r w:rsidRPr="00842030">
        <w:rPr>
          <w:sz w:val="24"/>
          <w:szCs w:val="24"/>
        </w:rPr>
        <w:tab/>
        <w:t>Ingen særlige forholdsregler.</w:t>
      </w:r>
    </w:p>
    <w:p w:rsidR="00C651CC" w:rsidRPr="00842030" w:rsidRDefault="00C651CC" w:rsidP="00C651CC">
      <w:pPr>
        <w:ind w:left="851"/>
        <w:rPr>
          <w:sz w:val="24"/>
          <w:szCs w:val="24"/>
        </w:rPr>
      </w:pPr>
      <w:r w:rsidRPr="00842030">
        <w:rPr>
          <w:sz w:val="24"/>
          <w:szCs w:val="24"/>
        </w:rPr>
        <w:t>Ikke anvendte lægemidler samt affald heraf skal bortskaffes i henhold til lokale retningslinjer.</w:t>
      </w:r>
    </w:p>
    <w:p w:rsidR="002020AF" w:rsidRDefault="002020AF">
      <w:pPr>
        <w:rPr>
          <w:sz w:val="24"/>
          <w:szCs w:val="24"/>
        </w:rPr>
      </w:pPr>
      <w:r>
        <w:rPr>
          <w:sz w:val="24"/>
          <w:szCs w:val="24"/>
        </w:rPr>
        <w:br w:type="page"/>
      </w:r>
    </w:p>
    <w:p w:rsidR="00C651CC" w:rsidRPr="00842030" w:rsidRDefault="00C651CC" w:rsidP="00C651CC">
      <w:pPr>
        <w:tabs>
          <w:tab w:val="left" w:pos="851"/>
        </w:tabs>
        <w:ind w:left="851" w:hanging="851"/>
        <w:rPr>
          <w:sz w:val="24"/>
          <w:szCs w:val="24"/>
        </w:rPr>
      </w:pPr>
      <w:bookmarkStart w:id="2" w:name="_GoBack"/>
      <w:bookmarkEnd w:id="2"/>
    </w:p>
    <w:p w:rsidR="0041151D" w:rsidRPr="00C84483" w:rsidRDefault="0041151D" w:rsidP="0041151D">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C651CC" w:rsidRPr="00842030" w:rsidRDefault="00C651CC" w:rsidP="00C651CC">
      <w:pPr>
        <w:ind w:left="851" w:hanging="851"/>
        <w:rPr>
          <w:sz w:val="24"/>
          <w:szCs w:val="24"/>
          <w:lang w:val="sv-SE"/>
        </w:rPr>
      </w:pPr>
      <w:r w:rsidRPr="00842030">
        <w:rPr>
          <w:sz w:val="24"/>
          <w:szCs w:val="24"/>
        </w:rPr>
        <w:tab/>
      </w:r>
      <w:r w:rsidRPr="00842030">
        <w:rPr>
          <w:sz w:val="24"/>
          <w:szCs w:val="24"/>
          <w:lang w:val="sv-SE"/>
        </w:rPr>
        <w:t>KRKA Sverige AB</w:t>
      </w:r>
    </w:p>
    <w:p w:rsidR="00C651CC" w:rsidRPr="00842030" w:rsidRDefault="00C651CC" w:rsidP="00C651CC">
      <w:pPr>
        <w:ind w:left="851"/>
        <w:rPr>
          <w:sz w:val="24"/>
          <w:szCs w:val="24"/>
          <w:lang w:val="sv-SE"/>
        </w:rPr>
      </w:pPr>
      <w:r w:rsidRPr="00842030">
        <w:rPr>
          <w:sz w:val="24"/>
          <w:szCs w:val="24"/>
          <w:lang w:val="sv-SE"/>
        </w:rPr>
        <w:t>Göta Ark 175</w:t>
      </w:r>
    </w:p>
    <w:p w:rsidR="00C651CC" w:rsidRPr="00842030" w:rsidRDefault="00C651CC" w:rsidP="00C651CC">
      <w:pPr>
        <w:ind w:left="851"/>
        <w:rPr>
          <w:sz w:val="24"/>
          <w:szCs w:val="24"/>
          <w:lang w:val="sv-SE"/>
        </w:rPr>
      </w:pPr>
      <w:r w:rsidRPr="00842030">
        <w:rPr>
          <w:sz w:val="24"/>
          <w:szCs w:val="24"/>
          <w:lang w:val="sv-SE"/>
        </w:rPr>
        <w:t>118 72 Stockholm</w:t>
      </w:r>
    </w:p>
    <w:p w:rsidR="00C651CC" w:rsidRPr="00842030" w:rsidRDefault="00C651CC" w:rsidP="00C651CC">
      <w:pPr>
        <w:tabs>
          <w:tab w:val="left" w:pos="851"/>
        </w:tabs>
        <w:ind w:left="851" w:hanging="851"/>
        <w:rPr>
          <w:sz w:val="24"/>
          <w:szCs w:val="24"/>
          <w:lang w:val="sv-SE"/>
        </w:rPr>
      </w:pPr>
      <w:r w:rsidRPr="00842030">
        <w:rPr>
          <w:sz w:val="24"/>
          <w:szCs w:val="24"/>
          <w:lang w:val="sv-SE"/>
        </w:rPr>
        <w:tab/>
        <w:t>Sverige</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rsidR="00C651CC" w:rsidRPr="00842030" w:rsidRDefault="00C651CC" w:rsidP="00C651CC">
      <w:pPr>
        <w:tabs>
          <w:tab w:val="left" w:pos="851"/>
        </w:tabs>
        <w:ind w:left="851" w:hanging="851"/>
        <w:rPr>
          <w:sz w:val="24"/>
          <w:szCs w:val="24"/>
        </w:rPr>
      </w:pPr>
      <w:r w:rsidRPr="00842030">
        <w:rPr>
          <w:sz w:val="24"/>
          <w:szCs w:val="24"/>
        </w:rPr>
        <w:tab/>
        <w:t>40/12,5 mg: 49035</w:t>
      </w:r>
    </w:p>
    <w:p w:rsidR="00C651CC" w:rsidRPr="00842030" w:rsidRDefault="00C651CC" w:rsidP="00C651CC">
      <w:pPr>
        <w:tabs>
          <w:tab w:val="left" w:pos="851"/>
        </w:tabs>
        <w:ind w:left="851" w:hanging="851"/>
        <w:rPr>
          <w:sz w:val="24"/>
          <w:szCs w:val="24"/>
        </w:rPr>
      </w:pPr>
      <w:r w:rsidRPr="00842030">
        <w:rPr>
          <w:sz w:val="24"/>
          <w:szCs w:val="24"/>
        </w:rPr>
        <w:tab/>
        <w:t>40/25 mg: 49036</w:t>
      </w:r>
    </w:p>
    <w:p w:rsidR="00C651CC" w:rsidRPr="00842030" w:rsidRDefault="00C651CC" w:rsidP="00C651CC">
      <w:pPr>
        <w:tabs>
          <w:tab w:val="left" w:pos="851"/>
        </w:tabs>
        <w:ind w:left="851" w:hanging="851"/>
        <w:jc w:val="both"/>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C651CC" w:rsidRPr="00842030" w:rsidRDefault="00C651CC" w:rsidP="00C651CC">
      <w:pPr>
        <w:tabs>
          <w:tab w:val="left" w:pos="851"/>
        </w:tabs>
        <w:ind w:left="851" w:hanging="851"/>
        <w:rPr>
          <w:sz w:val="24"/>
          <w:szCs w:val="24"/>
        </w:rPr>
      </w:pPr>
      <w:r w:rsidRPr="00842030">
        <w:rPr>
          <w:sz w:val="24"/>
          <w:szCs w:val="24"/>
        </w:rPr>
        <w:tab/>
        <w:t>13. juni 2012</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C651CC" w:rsidRPr="00E36EF3" w:rsidRDefault="00C651CC" w:rsidP="0090769C">
      <w:pPr>
        <w:tabs>
          <w:tab w:val="left" w:pos="851"/>
        </w:tabs>
        <w:ind w:left="851" w:hanging="851"/>
      </w:pPr>
      <w:r w:rsidRPr="00842030">
        <w:rPr>
          <w:sz w:val="24"/>
          <w:szCs w:val="24"/>
        </w:rPr>
        <w:tab/>
      </w:r>
      <w:r w:rsidR="0041151D">
        <w:rPr>
          <w:sz w:val="24"/>
          <w:szCs w:val="24"/>
        </w:rPr>
        <w:t>8. maj 2024</w:t>
      </w:r>
    </w:p>
    <w:p w:rsidR="009260DE" w:rsidRPr="00C651CC" w:rsidRDefault="009260DE" w:rsidP="00C651CC"/>
    <w:sectPr w:rsidR="009260DE" w:rsidRPr="00C651CC"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7172" w:rsidRDefault="00F37172">
      <w:r>
        <w:separator/>
      </w:r>
    </w:p>
  </w:endnote>
  <w:endnote w:type="continuationSeparator" w:id="0">
    <w:p w:rsidR="00F37172" w:rsidRDefault="00F371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172" w:rsidRDefault="00F37172">
    <w:pPr>
      <w:pStyle w:val="Sidefod"/>
      <w:pBdr>
        <w:bottom w:val="single" w:sz="6" w:space="1" w:color="auto"/>
      </w:pBdr>
    </w:pPr>
  </w:p>
  <w:p w:rsidR="00F37172" w:rsidRDefault="00F37172" w:rsidP="00C42586">
    <w:pPr>
      <w:pStyle w:val="Sidefod"/>
      <w:tabs>
        <w:tab w:val="clear" w:pos="4819"/>
        <w:tab w:val="left" w:pos="8505"/>
      </w:tabs>
      <w:rPr>
        <w:i/>
        <w:sz w:val="18"/>
        <w:szCs w:val="18"/>
      </w:rPr>
    </w:pPr>
  </w:p>
  <w:p w:rsidR="00F37172" w:rsidRPr="00B373D7" w:rsidRDefault="00F37172"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Olimesta Combi, filmovertrukne tabletter 40+12,5 mg og 40+25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7172" w:rsidRDefault="00F37172">
      <w:r>
        <w:separator/>
      </w:r>
    </w:p>
  </w:footnote>
  <w:footnote w:type="continuationSeparator" w:id="0">
    <w:p w:rsidR="00F37172" w:rsidRDefault="00F371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46A27136"/>
    <w:multiLevelType w:val="hybridMultilevel"/>
    <w:tmpl w:val="CC4061D4"/>
    <w:lvl w:ilvl="0" w:tplc="59CC7336">
      <w:numFmt w:val="bullet"/>
      <w:lvlText w:val="-"/>
      <w:lvlJc w:val="left"/>
      <w:pPr>
        <w:tabs>
          <w:tab w:val="num" w:pos="1575"/>
        </w:tabs>
        <w:ind w:left="1575" w:hanging="855"/>
      </w:pPr>
      <w:rPr>
        <w:rFonts w:ascii="Times New Roman" w:eastAsia="Times New Roman" w:hAnsi="Times New Roman" w:cs="Times New Roman" w:hint="default"/>
      </w:rPr>
    </w:lvl>
    <w:lvl w:ilvl="1" w:tplc="04060003" w:tentative="1">
      <w:start w:val="1"/>
      <w:numFmt w:val="bullet"/>
      <w:lvlText w:val="o"/>
      <w:lvlJc w:val="left"/>
      <w:pPr>
        <w:tabs>
          <w:tab w:val="num" w:pos="1800"/>
        </w:tabs>
        <w:ind w:left="1800" w:hanging="360"/>
      </w:pPr>
      <w:rPr>
        <w:rFonts w:ascii="Courier New" w:hAnsi="Courier New" w:cs="Courier New" w:hint="default"/>
      </w:rPr>
    </w:lvl>
    <w:lvl w:ilvl="2" w:tplc="04060005" w:tentative="1">
      <w:start w:val="1"/>
      <w:numFmt w:val="bullet"/>
      <w:lvlText w:val=""/>
      <w:lvlJc w:val="left"/>
      <w:pPr>
        <w:tabs>
          <w:tab w:val="num" w:pos="2520"/>
        </w:tabs>
        <w:ind w:left="2520" w:hanging="360"/>
      </w:pPr>
      <w:rPr>
        <w:rFonts w:ascii="Wingdings" w:hAnsi="Wingdings" w:hint="default"/>
      </w:rPr>
    </w:lvl>
    <w:lvl w:ilvl="3" w:tplc="04060001" w:tentative="1">
      <w:start w:val="1"/>
      <w:numFmt w:val="bullet"/>
      <w:lvlText w:val=""/>
      <w:lvlJc w:val="left"/>
      <w:pPr>
        <w:tabs>
          <w:tab w:val="num" w:pos="3240"/>
        </w:tabs>
        <w:ind w:left="3240" w:hanging="360"/>
      </w:pPr>
      <w:rPr>
        <w:rFonts w:ascii="Symbol" w:hAnsi="Symbol" w:hint="default"/>
      </w:rPr>
    </w:lvl>
    <w:lvl w:ilvl="4" w:tplc="04060003" w:tentative="1">
      <w:start w:val="1"/>
      <w:numFmt w:val="bullet"/>
      <w:lvlText w:val="o"/>
      <w:lvlJc w:val="left"/>
      <w:pPr>
        <w:tabs>
          <w:tab w:val="num" w:pos="3960"/>
        </w:tabs>
        <w:ind w:left="3960" w:hanging="360"/>
      </w:pPr>
      <w:rPr>
        <w:rFonts w:ascii="Courier New" w:hAnsi="Courier New" w:cs="Courier New" w:hint="default"/>
      </w:rPr>
    </w:lvl>
    <w:lvl w:ilvl="5" w:tplc="04060005" w:tentative="1">
      <w:start w:val="1"/>
      <w:numFmt w:val="bullet"/>
      <w:lvlText w:val=""/>
      <w:lvlJc w:val="left"/>
      <w:pPr>
        <w:tabs>
          <w:tab w:val="num" w:pos="4680"/>
        </w:tabs>
        <w:ind w:left="4680" w:hanging="360"/>
      </w:pPr>
      <w:rPr>
        <w:rFonts w:ascii="Wingdings" w:hAnsi="Wingdings" w:hint="default"/>
      </w:rPr>
    </w:lvl>
    <w:lvl w:ilvl="6" w:tplc="04060001" w:tentative="1">
      <w:start w:val="1"/>
      <w:numFmt w:val="bullet"/>
      <w:lvlText w:val=""/>
      <w:lvlJc w:val="left"/>
      <w:pPr>
        <w:tabs>
          <w:tab w:val="num" w:pos="5400"/>
        </w:tabs>
        <w:ind w:left="5400" w:hanging="360"/>
      </w:pPr>
      <w:rPr>
        <w:rFonts w:ascii="Symbol" w:hAnsi="Symbol" w:hint="default"/>
      </w:rPr>
    </w:lvl>
    <w:lvl w:ilvl="7" w:tplc="04060003" w:tentative="1">
      <w:start w:val="1"/>
      <w:numFmt w:val="bullet"/>
      <w:lvlText w:val="o"/>
      <w:lvlJc w:val="left"/>
      <w:pPr>
        <w:tabs>
          <w:tab w:val="num" w:pos="6120"/>
        </w:tabs>
        <w:ind w:left="6120" w:hanging="360"/>
      </w:pPr>
      <w:rPr>
        <w:rFonts w:ascii="Courier New" w:hAnsi="Courier New" w:cs="Courier New" w:hint="default"/>
      </w:rPr>
    </w:lvl>
    <w:lvl w:ilvl="8" w:tplc="0406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4"/>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1CC"/>
    <w:rsid w:val="000259B9"/>
    <w:rsid w:val="00041491"/>
    <w:rsid w:val="00050D16"/>
    <w:rsid w:val="00074F2A"/>
    <w:rsid w:val="000A1CA8"/>
    <w:rsid w:val="000A466B"/>
    <w:rsid w:val="000B058C"/>
    <w:rsid w:val="000E4EE6"/>
    <w:rsid w:val="001454E2"/>
    <w:rsid w:val="002020AF"/>
    <w:rsid w:val="00206CE8"/>
    <w:rsid w:val="0021526C"/>
    <w:rsid w:val="00234708"/>
    <w:rsid w:val="00283A2B"/>
    <w:rsid w:val="002B30AD"/>
    <w:rsid w:val="002C2C01"/>
    <w:rsid w:val="00380BDE"/>
    <w:rsid w:val="003A29AE"/>
    <w:rsid w:val="003A32D7"/>
    <w:rsid w:val="003B4074"/>
    <w:rsid w:val="003C769A"/>
    <w:rsid w:val="003F1838"/>
    <w:rsid w:val="0041151D"/>
    <w:rsid w:val="00423831"/>
    <w:rsid w:val="0045746C"/>
    <w:rsid w:val="004672A2"/>
    <w:rsid w:val="0049104B"/>
    <w:rsid w:val="004E3B12"/>
    <w:rsid w:val="0051241B"/>
    <w:rsid w:val="00532310"/>
    <w:rsid w:val="00560ECC"/>
    <w:rsid w:val="00565F0F"/>
    <w:rsid w:val="00594A86"/>
    <w:rsid w:val="00596D86"/>
    <w:rsid w:val="005C7365"/>
    <w:rsid w:val="005F02B3"/>
    <w:rsid w:val="00637F5A"/>
    <w:rsid w:val="006560B1"/>
    <w:rsid w:val="006756DD"/>
    <w:rsid w:val="00737275"/>
    <w:rsid w:val="00740EEC"/>
    <w:rsid w:val="0078011A"/>
    <w:rsid w:val="00782AF4"/>
    <w:rsid w:val="00790EE7"/>
    <w:rsid w:val="007B6649"/>
    <w:rsid w:val="007D1112"/>
    <w:rsid w:val="0081546F"/>
    <w:rsid w:val="0082576E"/>
    <w:rsid w:val="008E29BE"/>
    <w:rsid w:val="0090769C"/>
    <w:rsid w:val="00907F75"/>
    <w:rsid w:val="009260DE"/>
    <w:rsid w:val="0093258A"/>
    <w:rsid w:val="00933804"/>
    <w:rsid w:val="00943151"/>
    <w:rsid w:val="0095414F"/>
    <w:rsid w:val="00961901"/>
    <w:rsid w:val="00977FCD"/>
    <w:rsid w:val="009C7BA3"/>
    <w:rsid w:val="009D1F5A"/>
    <w:rsid w:val="00A14506"/>
    <w:rsid w:val="00AF22A0"/>
    <w:rsid w:val="00B003BF"/>
    <w:rsid w:val="00B373D7"/>
    <w:rsid w:val="00B67229"/>
    <w:rsid w:val="00BD7ABC"/>
    <w:rsid w:val="00BF3196"/>
    <w:rsid w:val="00C05885"/>
    <w:rsid w:val="00C36276"/>
    <w:rsid w:val="00C42586"/>
    <w:rsid w:val="00C45FA5"/>
    <w:rsid w:val="00C60CCD"/>
    <w:rsid w:val="00C651CC"/>
    <w:rsid w:val="00C84483"/>
    <w:rsid w:val="00C87F01"/>
    <w:rsid w:val="00C95551"/>
    <w:rsid w:val="00CB20D7"/>
    <w:rsid w:val="00CC1464"/>
    <w:rsid w:val="00CC150C"/>
    <w:rsid w:val="00CF53F8"/>
    <w:rsid w:val="00D020B0"/>
    <w:rsid w:val="00D11748"/>
    <w:rsid w:val="00D366CF"/>
    <w:rsid w:val="00E07E22"/>
    <w:rsid w:val="00E108AA"/>
    <w:rsid w:val="00E31812"/>
    <w:rsid w:val="00E3749A"/>
    <w:rsid w:val="00E7437F"/>
    <w:rsid w:val="00E865B8"/>
    <w:rsid w:val="00E86A61"/>
    <w:rsid w:val="00EC0B9B"/>
    <w:rsid w:val="00ED5E9F"/>
    <w:rsid w:val="00F37172"/>
    <w:rsid w:val="00F66D4F"/>
    <w:rsid w:val="00FB6D01"/>
    <w:rsid w:val="00FC5BA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4B10A01"/>
  <w15:chartTrackingRefBased/>
  <w15:docId w15:val="{6D36EFAE-533B-4D90-906F-7FC2803C67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Pladsholdertekst">
    <w:name w:val="Placeholder Text"/>
    <w:basedOn w:val="Standardskrifttypeiafsnit"/>
    <w:uiPriority w:val="99"/>
    <w:semiHidden/>
    <w:rsid w:val="00C651CC"/>
    <w:rPr>
      <w:color w:val="808080"/>
    </w:rPr>
  </w:style>
  <w:style w:type="paragraph" w:customStyle="1" w:styleId="Default">
    <w:name w:val="Default"/>
    <w:rsid w:val="00C651CC"/>
    <w:pPr>
      <w:autoSpaceDE w:val="0"/>
      <w:autoSpaceDN w:val="0"/>
      <w:adjustRightInd w:val="0"/>
    </w:pPr>
    <w:rPr>
      <w:color w:val="000000"/>
      <w:sz w:val="24"/>
      <w:szCs w:val="24"/>
    </w:rPr>
  </w:style>
  <w:style w:type="character" w:styleId="Strk">
    <w:name w:val="Strong"/>
    <w:qFormat/>
    <w:rsid w:val="00C651CC"/>
    <w:rPr>
      <w:rFonts w:ascii="Times New Roman" w:hAnsi="Times New Roman" w:cs="Times New Roman" w:hint="default"/>
      <w:b/>
      <w:bCs w:val="0"/>
    </w:rPr>
  </w:style>
  <w:style w:type="character" w:customStyle="1" w:styleId="BrdtekstTegn">
    <w:name w:val="Brødtekst Tegn"/>
    <w:link w:val="Brdtekst"/>
    <w:rsid w:val="00C651CC"/>
    <w:rPr>
      <w:rFonts w:ascii="Arial" w:hAnsi="Arial"/>
      <w:spacing w:val="-3"/>
      <w:sz w:val="28"/>
      <w:lang w:val="de-DE"/>
    </w:rPr>
  </w:style>
  <w:style w:type="paragraph" w:styleId="Brdtekst">
    <w:name w:val="Body Text"/>
    <w:basedOn w:val="Normal"/>
    <w:link w:val="BrdtekstTegn"/>
    <w:rsid w:val="00C651CC"/>
    <w:pPr>
      <w:snapToGrid w:val="0"/>
    </w:pPr>
    <w:rPr>
      <w:rFonts w:ascii="Arial" w:hAnsi="Arial"/>
      <w:spacing w:val="-3"/>
      <w:sz w:val="28"/>
      <w:lang w:val="de-DE" w:eastAsia="da-DK"/>
    </w:rPr>
  </w:style>
  <w:style w:type="character" w:customStyle="1" w:styleId="BrdtekstTegn1">
    <w:name w:val="Brødtekst Tegn1"/>
    <w:basedOn w:val="Standardskrifttypeiafsnit"/>
    <w:uiPriority w:val="99"/>
    <w:semiHidden/>
    <w:rsid w:val="00C651CC"/>
    <w:rPr>
      <w:sz w:val="23"/>
      <w:lang w:eastAsia="en-US"/>
    </w:rPr>
  </w:style>
  <w:style w:type="character" w:styleId="Hyperlink">
    <w:name w:val="Hyperlink"/>
    <w:uiPriority w:val="99"/>
    <w:unhideWhenUsed/>
    <w:rsid w:val="00C651CC"/>
    <w:rPr>
      <w:color w:val="0000FF"/>
      <w:u w:val="single"/>
    </w:rPr>
  </w:style>
  <w:style w:type="paragraph" w:styleId="Listeafsnit">
    <w:name w:val="List Paragraph"/>
    <w:basedOn w:val="Normal"/>
    <w:uiPriority w:val="34"/>
    <w:qFormat/>
    <w:rsid w:val="00C651C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426850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26</Pages>
  <Words>7504</Words>
  <Characters>53946</Characters>
  <Application>Microsoft Office Word</Application>
  <DocSecurity>0</DocSecurity>
  <Lines>449</Lines>
  <Paragraphs>122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61328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2023101542, WS246, pkt. 5.3</dc:description>
  <cp:lastModifiedBy>Gitte Jørgensen</cp:lastModifiedBy>
  <cp:revision>6</cp:revision>
  <cp:lastPrinted>2020-09-08T11:13:00Z</cp:lastPrinted>
  <dcterms:created xsi:type="dcterms:W3CDTF">2024-05-08T10:25:00Z</dcterms:created>
  <dcterms:modified xsi:type="dcterms:W3CDTF">2024-05-08T12:45:00Z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