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93" w:rsidRDefault="00A53893" w:rsidP="00A53893">
      <w:r>
        <w:rPr>
          <w:noProof/>
          <w:lang w:eastAsia="da-DK"/>
        </w:rPr>
        <w:drawing>
          <wp:inline distT="0" distB="0" distL="0" distR="0" wp14:anchorId="7937B34F" wp14:editId="68E6D5F5">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43473" w:rsidRDefault="00C43473" w:rsidP="00A53893"/>
    <w:p w:rsidR="00A53893" w:rsidRPr="0093258A" w:rsidRDefault="00A53893" w:rsidP="00A53893">
      <w:pPr>
        <w:pStyle w:val="Titel"/>
        <w:tabs>
          <w:tab w:val="right" w:pos="9356"/>
        </w:tabs>
        <w:jc w:val="left"/>
        <w:rPr>
          <w:szCs w:val="24"/>
        </w:rPr>
      </w:pPr>
      <w:r>
        <w:rPr>
          <w:b w:val="0"/>
          <w:sz w:val="23"/>
          <w:lang w:eastAsia="en-US"/>
        </w:rPr>
        <w:tab/>
      </w:r>
      <w:r w:rsidR="006671AA">
        <w:rPr>
          <w:szCs w:val="24"/>
        </w:rPr>
        <w:t>10</w:t>
      </w:r>
      <w:r w:rsidR="00C43473">
        <w:rPr>
          <w:szCs w:val="24"/>
        </w:rPr>
        <w:t xml:space="preserve">. </w:t>
      </w:r>
      <w:r w:rsidR="006671AA">
        <w:rPr>
          <w:szCs w:val="24"/>
        </w:rPr>
        <w:t>december</w:t>
      </w:r>
      <w:r w:rsidR="00C43473">
        <w:rPr>
          <w:szCs w:val="24"/>
        </w:rPr>
        <w:t xml:space="preserve"> 202</w:t>
      </w:r>
      <w:r w:rsidR="006671AA">
        <w:rPr>
          <w:szCs w:val="24"/>
        </w:rPr>
        <w:t>4</w:t>
      </w:r>
    </w:p>
    <w:p w:rsidR="00A53893" w:rsidRDefault="00A53893" w:rsidP="00A53893">
      <w:pPr>
        <w:pStyle w:val="Titel"/>
        <w:jc w:val="left"/>
        <w:rPr>
          <w:b w:val="0"/>
        </w:rPr>
      </w:pPr>
    </w:p>
    <w:p w:rsidR="00A53893" w:rsidRPr="00EC0B9B" w:rsidRDefault="00A53893" w:rsidP="00C43473">
      <w:pPr>
        <w:jc w:val="center"/>
        <w:rPr>
          <w:b/>
          <w:sz w:val="24"/>
          <w:szCs w:val="24"/>
        </w:rPr>
      </w:pPr>
      <w:r w:rsidRPr="00EC0B9B">
        <w:rPr>
          <w:b/>
          <w:sz w:val="24"/>
          <w:szCs w:val="24"/>
        </w:rPr>
        <w:t>PRODUKTRESUMÉ</w:t>
      </w:r>
    </w:p>
    <w:p w:rsidR="00A53893" w:rsidRPr="00EC0B9B" w:rsidRDefault="00A53893" w:rsidP="00C43473">
      <w:pPr>
        <w:jc w:val="center"/>
        <w:rPr>
          <w:b/>
          <w:sz w:val="24"/>
          <w:szCs w:val="24"/>
        </w:rPr>
      </w:pPr>
    </w:p>
    <w:p w:rsidR="00A53893" w:rsidRPr="00EC0B9B" w:rsidRDefault="00A53893" w:rsidP="00C43473">
      <w:pPr>
        <w:jc w:val="center"/>
        <w:rPr>
          <w:b/>
          <w:sz w:val="24"/>
          <w:szCs w:val="24"/>
        </w:rPr>
      </w:pPr>
      <w:r w:rsidRPr="00EC0B9B">
        <w:rPr>
          <w:b/>
          <w:sz w:val="24"/>
          <w:szCs w:val="24"/>
        </w:rPr>
        <w:t>for</w:t>
      </w:r>
    </w:p>
    <w:p w:rsidR="00A53893" w:rsidRPr="00EC0B9B" w:rsidRDefault="00A53893" w:rsidP="00C43473">
      <w:pPr>
        <w:jc w:val="center"/>
        <w:rPr>
          <w:b/>
          <w:sz w:val="24"/>
          <w:szCs w:val="24"/>
        </w:rPr>
      </w:pPr>
    </w:p>
    <w:p w:rsidR="00A53893" w:rsidRPr="0049104B" w:rsidRDefault="00A53893" w:rsidP="00C43473">
      <w:pPr>
        <w:jc w:val="center"/>
        <w:rPr>
          <w:b/>
          <w:sz w:val="24"/>
          <w:szCs w:val="24"/>
        </w:rPr>
      </w:pPr>
      <w:proofErr w:type="spellStart"/>
      <w:r>
        <w:rPr>
          <w:b/>
          <w:sz w:val="24"/>
          <w:szCs w:val="24"/>
        </w:rPr>
        <w:t>Profast</w:t>
      </w:r>
      <w:proofErr w:type="spellEnd"/>
      <w:r>
        <w:rPr>
          <w:b/>
          <w:sz w:val="24"/>
          <w:szCs w:val="24"/>
        </w:rPr>
        <w:t>, injektions-</w:t>
      </w:r>
      <w:r w:rsidR="00C43473">
        <w:rPr>
          <w:b/>
          <w:sz w:val="24"/>
          <w:szCs w:val="24"/>
        </w:rPr>
        <w:t>/</w:t>
      </w:r>
      <w:r>
        <w:rPr>
          <w:b/>
          <w:sz w:val="24"/>
          <w:szCs w:val="24"/>
        </w:rPr>
        <w:t>infusionsvæske, emulsion</w:t>
      </w:r>
    </w:p>
    <w:p w:rsidR="00A53893" w:rsidRPr="00EC0B9B" w:rsidRDefault="00A53893" w:rsidP="00A53893">
      <w:pPr>
        <w:jc w:val="both"/>
        <w:rPr>
          <w:sz w:val="24"/>
          <w:szCs w:val="24"/>
        </w:rPr>
      </w:pPr>
    </w:p>
    <w:p w:rsidR="00A53893" w:rsidRPr="00806F2C" w:rsidRDefault="00A53893" w:rsidP="00A53893">
      <w:pPr>
        <w:ind w:left="851" w:hanging="851"/>
        <w:jc w:val="both"/>
        <w:rPr>
          <w:sz w:val="24"/>
          <w:szCs w:val="24"/>
        </w:rPr>
      </w:pPr>
    </w:p>
    <w:p w:rsidR="00A53893" w:rsidRPr="00806F2C" w:rsidRDefault="00A53893" w:rsidP="00A53893">
      <w:pPr>
        <w:numPr>
          <w:ilvl w:val="0"/>
          <w:numId w:val="1"/>
        </w:numPr>
        <w:tabs>
          <w:tab w:val="clear" w:pos="855"/>
        </w:tabs>
        <w:ind w:left="851" w:hanging="851"/>
        <w:rPr>
          <w:b/>
          <w:sz w:val="24"/>
          <w:szCs w:val="24"/>
        </w:rPr>
      </w:pPr>
      <w:r w:rsidRPr="00806F2C">
        <w:rPr>
          <w:b/>
          <w:sz w:val="24"/>
          <w:szCs w:val="24"/>
        </w:rPr>
        <w:t>D.SP.NR.</w:t>
      </w:r>
    </w:p>
    <w:p w:rsidR="00A53893" w:rsidRPr="00806F2C" w:rsidRDefault="00A53893" w:rsidP="00A53893">
      <w:pPr>
        <w:ind w:left="851" w:hanging="851"/>
        <w:rPr>
          <w:sz w:val="24"/>
          <w:szCs w:val="24"/>
        </w:rPr>
      </w:pPr>
      <w:r w:rsidRPr="00806F2C">
        <w:rPr>
          <w:sz w:val="24"/>
          <w:szCs w:val="24"/>
        </w:rPr>
        <w:tab/>
        <w:t>26842</w:t>
      </w:r>
    </w:p>
    <w:p w:rsidR="00A53893" w:rsidRPr="00806F2C" w:rsidRDefault="00A53893" w:rsidP="00A53893">
      <w:pPr>
        <w:ind w:left="851" w:hanging="851"/>
        <w:rPr>
          <w:sz w:val="24"/>
          <w:szCs w:val="24"/>
        </w:rPr>
      </w:pPr>
    </w:p>
    <w:p w:rsidR="00A53893" w:rsidRPr="00806F2C" w:rsidRDefault="00A53893" w:rsidP="00A53893">
      <w:pPr>
        <w:numPr>
          <w:ilvl w:val="0"/>
          <w:numId w:val="1"/>
        </w:numPr>
        <w:tabs>
          <w:tab w:val="clear" w:pos="855"/>
        </w:tabs>
        <w:ind w:left="851" w:hanging="851"/>
        <w:rPr>
          <w:b/>
          <w:sz w:val="24"/>
          <w:szCs w:val="24"/>
        </w:rPr>
      </w:pPr>
      <w:r w:rsidRPr="00806F2C">
        <w:rPr>
          <w:b/>
          <w:sz w:val="24"/>
          <w:szCs w:val="24"/>
        </w:rPr>
        <w:t>LÆGEMIDLETS NAVN</w:t>
      </w:r>
    </w:p>
    <w:p w:rsidR="00A53893" w:rsidRPr="00806F2C" w:rsidRDefault="00A53893" w:rsidP="00A53893">
      <w:pPr>
        <w:ind w:left="851"/>
        <w:rPr>
          <w:sz w:val="24"/>
          <w:szCs w:val="24"/>
        </w:rPr>
      </w:pPr>
      <w:proofErr w:type="spellStart"/>
      <w:r w:rsidRPr="00806F2C">
        <w:rPr>
          <w:sz w:val="24"/>
          <w:szCs w:val="24"/>
        </w:rPr>
        <w:t>Profast</w:t>
      </w:r>
      <w:proofErr w:type="spellEnd"/>
    </w:p>
    <w:p w:rsidR="00A53893" w:rsidRPr="00806F2C" w:rsidRDefault="00A53893" w:rsidP="00A53893">
      <w:pPr>
        <w:ind w:left="851" w:hanging="851"/>
        <w:rPr>
          <w:sz w:val="24"/>
          <w:szCs w:val="24"/>
        </w:rPr>
      </w:pPr>
      <w:r w:rsidRPr="00806F2C">
        <w:rPr>
          <w:sz w:val="24"/>
          <w:szCs w:val="24"/>
        </w:rPr>
        <w:tab/>
      </w:r>
    </w:p>
    <w:p w:rsidR="00A53893" w:rsidRPr="00806F2C" w:rsidRDefault="00A53893" w:rsidP="00A53893">
      <w:pPr>
        <w:numPr>
          <w:ilvl w:val="0"/>
          <w:numId w:val="1"/>
        </w:numPr>
        <w:tabs>
          <w:tab w:val="clear" w:pos="855"/>
        </w:tabs>
        <w:ind w:left="851" w:hanging="851"/>
        <w:rPr>
          <w:b/>
          <w:sz w:val="24"/>
          <w:szCs w:val="24"/>
        </w:rPr>
      </w:pPr>
      <w:r w:rsidRPr="00806F2C">
        <w:rPr>
          <w:b/>
          <w:sz w:val="24"/>
          <w:szCs w:val="24"/>
        </w:rPr>
        <w:t>KVALITATIV OG KVANTITATIV SAMMENSÆTNING</w:t>
      </w:r>
    </w:p>
    <w:p w:rsidR="00A53893" w:rsidRPr="00806F2C" w:rsidRDefault="00A53893" w:rsidP="00A53893">
      <w:pPr>
        <w:ind w:left="851" w:hanging="851"/>
        <w:rPr>
          <w:sz w:val="24"/>
          <w:szCs w:val="24"/>
        </w:rPr>
      </w:pPr>
      <w:r w:rsidRPr="00806F2C">
        <w:rPr>
          <w:sz w:val="24"/>
          <w:szCs w:val="24"/>
        </w:rPr>
        <w:tab/>
      </w:r>
    </w:p>
    <w:p w:rsidR="009F7391" w:rsidRPr="00806F2C" w:rsidRDefault="009F7391" w:rsidP="009F7391">
      <w:pPr>
        <w:ind w:left="851"/>
        <w:rPr>
          <w:sz w:val="24"/>
          <w:szCs w:val="24"/>
          <w:u w:val="single"/>
        </w:rPr>
      </w:pPr>
      <w:proofErr w:type="spellStart"/>
      <w:r>
        <w:rPr>
          <w:sz w:val="24"/>
          <w:szCs w:val="24"/>
          <w:u w:val="single"/>
        </w:rPr>
        <w:t>Profast</w:t>
      </w:r>
      <w:proofErr w:type="spellEnd"/>
      <w:r>
        <w:rPr>
          <w:sz w:val="24"/>
          <w:szCs w:val="24"/>
          <w:u w:val="single"/>
        </w:rPr>
        <w:t xml:space="preserve"> </w:t>
      </w:r>
      <w:r w:rsidRPr="00806F2C">
        <w:rPr>
          <w:sz w:val="24"/>
          <w:szCs w:val="24"/>
          <w:u w:val="single"/>
        </w:rPr>
        <w:t>10 mg/ml</w:t>
      </w:r>
    </w:p>
    <w:p w:rsidR="009F7391" w:rsidRPr="00806F2C" w:rsidRDefault="009F7391" w:rsidP="009F7391">
      <w:pPr>
        <w:ind w:left="851"/>
        <w:rPr>
          <w:sz w:val="24"/>
          <w:szCs w:val="24"/>
        </w:rPr>
      </w:pPr>
      <w:r w:rsidRPr="00806F2C">
        <w:rPr>
          <w:sz w:val="24"/>
          <w:szCs w:val="24"/>
        </w:rPr>
        <w:t xml:space="preserve">1 ml injektions-/infusionsvæske, emulsion indeholder 10 mg </w:t>
      </w:r>
      <w:proofErr w:type="spellStart"/>
      <w:r w:rsidRPr="00806F2C">
        <w:rPr>
          <w:sz w:val="24"/>
          <w:szCs w:val="24"/>
        </w:rPr>
        <w:t>propofol</w:t>
      </w:r>
      <w:proofErr w:type="spellEnd"/>
    </w:p>
    <w:p w:rsidR="009F7391" w:rsidRPr="00806F2C" w:rsidRDefault="009F7391" w:rsidP="009F7391">
      <w:pPr>
        <w:ind w:left="851"/>
        <w:rPr>
          <w:sz w:val="24"/>
          <w:szCs w:val="24"/>
        </w:rPr>
      </w:pPr>
      <w:r w:rsidRPr="00806F2C">
        <w:rPr>
          <w:sz w:val="24"/>
          <w:szCs w:val="24"/>
        </w:rPr>
        <w:t xml:space="preserve">Hvert 20 ml hætteglas indeholder 200 mg </w:t>
      </w:r>
      <w:proofErr w:type="spellStart"/>
      <w:r w:rsidRPr="00806F2C">
        <w:rPr>
          <w:sz w:val="24"/>
          <w:szCs w:val="24"/>
        </w:rPr>
        <w:t>propofol</w:t>
      </w:r>
      <w:proofErr w:type="spellEnd"/>
    </w:p>
    <w:p w:rsidR="009F7391" w:rsidRPr="00806F2C" w:rsidRDefault="009F7391" w:rsidP="009F7391">
      <w:pPr>
        <w:ind w:left="851"/>
        <w:rPr>
          <w:sz w:val="24"/>
          <w:szCs w:val="24"/>
        </w:rPr>
      </w:pPr>
      <w:r w:rsidRPr="00806F2C">
        <w:rPr>
          <w:sz w:val="24"/>
          <w:szCs w:val="24"/>
        </w:rPr>
        <w:t xml:space="preserve">Hvert 50 ml hætteglas indeholder 500 mg </w:t>
      </w:r>
      <w:proofErr w:type="spellStart"/>
      <w:r w:rsidRPr="00806F2C">
        <w:rPr>
          <w:sz w:val="24"/>
          <w:szCs w:val="24"/>
        </w:rPr>
        <w:t>propofol</w:t>
      </w:r>
      <w:proofErr w:type="spellEnd"/>
    </w:p>
    <w:p w:rsidR="009F7391" w:rsidRPr="00806F2C" w:rsidRDefault="009F7391" w:rsidP="009F7391">
      <w:pPr>
        <w:ind w:left="851"/>
        <w:rPr>
          <w:sz w:val="24"/>
          <w:szCs w:val="24"/>
        </w:rPr>
      </w:pPr>
      <w:r w:rsidRPr="00806F2C">
        <w:rPr>
          <w:sz w:val="24"/>
          <w:szCs w:val="24"/>
        </w:rPr>
        <w:t xml:space="preserve">Hvert 100 ml hætteglas indeholder 1000 mg </w:t>
      </w:r>
      <w:proofErr w:type="spellStart"/>
      <w:r w:rsidRPr="00806F2C">
        <w:rPr>
          <w:sz w:val="24"/>
          <w:szCs w:val="24"/>
        </w:rPr>
        <w:t>propofol</w:t>
      </w:r>
      <w:proofErr w:type="spellEnd"/>
    </w:p>
    <w:p w:rsidR="009F7391" w:rsidRPr="00806F2C" w:rsidRDefault="009F7391" w:rsidP="009F7391">
      <w:pPr>
        <w:ind w:left="851" w:hanging="851"/>
        <w:rPr>
          <w:sz w:val="24"/>
          <w:szCs w:val="24"/>
        </w:rPr>
      </w:pPr>
    </w:p>
    <w:p w:rsidR="009F7391" w:rsidRPr="00DB7F73" w:rsidRDefault="009F7391" w:rsidP="009F7391">
      <w:pPr>
        <w:ind w:left="851"/>
        <w:rPr>
          <w:sz w:val="24"/>
          <w:szCs w:val="24"/>
          <w:u w:val="single"/>
        </w:rPr>
      </w:pPr>
      <w:proofErr w:type="spellStart"/>
      <w:r>
        <w:rPr>
          <w:sz w:val="24"/>
          <w:szCs w:val="24"/>
          <w:u w:val="single"/>
        </w:rPr>
        <w:t>Profast</w:t>
      </w:r>
      <w:proofErr w:type="spellEnd"/>
      <w:r>
        <w:rPr>
          <w:sz w:val="24"/>
          <w:szCs w:val="24"/>
          <w:u w:val="single"/>
        </w:rPr>
        <w:t xml:space="preserve"> </w:t>
      </w:r>
      <w:r w:rsidRPr="00DB7F73">
        <w:rPr>
          <w:sz w:val="24"/>
          <w:szCs w:val="24"/>
          <w:u w:val="single"/>
        </w:rPr>
        <w:t>20 mg/ml</w:t>
      </w:r>
    </w:p>
    <w:p w:rsidR="009F7391" w:rsidRPr="00806F2C" w:rsidRDefault="009F7391" w:rsidP="009F7391">
      <w:pPr>
        <w:ind w:left="851"/>
        <w:rPr>
          <w:sz w:val="24"/>
          <w:szCs w:val="24"/>
        </w:rPr>
      </w:pPr>
      <w:r w:rsidRPr="00806F2C">
        <w:rPr>
          <w:sz w:val="24"/>
          <w:szCs w:val="24"/>
        </w:rPr>
        <w:t xml:space="preserve">1 ml injektions-/infusionsvæske, emulsion indeholder 20 mg </w:t>
      </w:r>
      <w:proofErr w:type="spellStart"/>
      <w:r w:rsidRPr="00806F2C">
        <w:rPr>
          <w:sz w:val="24"/>
          <w:szCs w:val="24"/>
        </w:rPr>
        <w:t>propofol</w:t>
      </w:r>
      <w:proofErr w:type="spellEnd"/>
      <w:r w:rsidRPr="00806F2C">
        <w:rPr>
          <w:sz w:val="24"/>
          <w:szCs w:val="24"/>
        </w:rPr>
        <w:t>.</w:t>
      </w:r>
    </w:p>
    <w:p w:rsidR="00A53893" w:rsidRPr="00806F2C" w:rsidRDefault="009F7391" w:rsidP="009F7391">
      <w:pPr>
        <w:ind w:left="851"/>
        <w:rPr>
          <w:sz w:val="24"/>
          <w:szCs w:val="24"/>
        </w:rPr>
      </w:pPr>
      <w:r w:rsidRPr="00806F2C">
        <w:rPr>
          <w:sz w:val="24"/>
          <w:szCs w:val="24"/>
        </w:rPr>
        <w:t xml:space="preserve">Hvert 50 ml hætteglas indeholder 1000 mg </w:t>
      </w:r>
      <w:proofErr w:type="spellStart"/>
      <w:r w:rsidRPr="00806F2C">
        <w:rPr>
          <w:sz w:val="24"/>
          <w:szCs w:val="24"/>
        </w:rPr>
        <w:t>propofol</w:t>
      </w:r>
      <w:proofErr w:type="spellEnd"/>
    </w:p>
    <w:p w:rsidR="00A53893" w:rsidRPr="00806F2C" w:rsidRDefault="00A53893" w:rsidP="00A53893">
      <w:pPr>
        <w:ind w:left="851" w:hanging="851"/>
        <w:rPr>
          <w:sz w:val="24"/>
          <w:szCs w:val="24"/>
        </w:rPr>
      </w:pPr>
    </w:p>
    <w:p w:rsidR="00FD7E7E" w:rsidRPr="00E90DBD" w:rsidRDefault="00FD7E7E" w:rsidP="00FD7E7E">
      <w:pPr>
        <w:ind w:left="851"/>
        <w:rPr>
          <w:sz w:val="24"/>
          <w:szCs w:val="24"/>
          <w:u w:val="single"/>
        </w:rPr>
      </w:pPr>
      <w:r w:rsidRPr="00E90DBD">
        <w:rPr>
          <w:sz w:val="24"/>
          <w:szCs w:val="24"/>
          <w:u w:val="single"/>
        </w:rPr>
        <w:t>Hjælpestoffer, som behandleren skal være opmærksom på</w:t>
      </w:r>
    </w:p>
    <w:p w:rsidR="00FD7E7E" w:rsidRPr="00E90DBD" w:rsidRDefault="00FD7E7E" w:rsidP="00FD7E7E">
      <w:pPr>
        <w:ind w:left="851"/>
        <w:rPr>
          <w:sz w:val="24"/>
          <w:szCs w:val="24"/>
        </w:rPr>
      </w:pPr>
      <w:r w:rsidRPr="00E90DBD">
        <w:rPr>
          <w:sz w:val="24"/>
          <w:szCs w:val="24"/>
        </w:rPr>
        <w:t>1 ml injektions-/infusionsvæske, emulsion indeholder</w:t>
      </w:r>
    </w:p>
    <w:p w:rsidR="00FD7E7E" w:rsidRPr="00E90DBD" w:rsidRDefault="00FD7E7E" w:rsidP="00FD7E7E">
      <w:pPr>
        <w:ind w:left="851"/>
        <w:rPr>
          <w:sz w:val="24"/>
          <w:szCs w:val="24"/>
        </w:rPr>
      </w:pPr>
      <w:r w:rsidRPr="00E90DBD">
        <w:rPr>
          <w:sz w:val="24"/>
          <w:szCs w:val="24"/>
        </w:rPr>
        <w:t>Sojaolie, renset 50 mg.</w:t>
      </w:r>
    </w:p>
    <w:p w:rsidR="00FD7E7E" w:rsidRPr="00E90DBD" w:rsidRDefault="00FD7E7E" w:rsidP="00FD7E7E">
      <w:pPr>
        <w:ind w:left="851" w:hanging="851"/>
        <w:rPr>
          <w:sz w:val="24"/>
          <w:szCs w:val="24"/>
        </w:rPr>
      </w:pPr>
    </w:p>
    <w:p w:rsidR="00FD7E7E" w:rsidRPr="00E90DBD" w:rsidRDefault="00FD7E7E" w:rsidP="00FD7E7E">
      <w:pPr>
        <w:ind w:left="851"/>
        <w:rPr>
          <w:sz w:val="24"/>
          <w:szCs w:val="24"/>
        </w:rPr>
      </w:pPr>
      <w:r w:rsidRPr="00E90DBD">
        <w:rPr>
          <w:sz w:val="24"/>
          <w:szCs w:val="24"/>
        </w:rPr>
        <w:t>Alle hjælpestoffer er anført under pkt. 6.1.</w:t>
      </w:r>
    </w:p>
    <w:p w:rsidR="00A53893" w:rsidRPr="00806F2C" w:rsidRDefault="00A53893" w:rsidP="00A53893">
      <w:pPr>
        <w:ind w:left="851" w:hanging="851"/>
        <w:rPr>
          <w:sz w:val="24"/>
          <w:szCs w:val="24"/>
        </w:rPr>
      </w:pPr>
    </w:p>
    <w:p w:rsidR="00A53893" w:rsidRPr="00806F2C" w:rsidRDefault="00A53893" w:rsidP="00A53893">
      <w:pPr>
        <w:numPr>
          <w:ilvl w:val="0"/>
          <w:numId w:val="1"/>
        </w:numPr>
        <w:tabs>
          <w:tab w:val="clear" w:pos="855"/>
        </w:tabs>
        <w:ind w:left="851" w:hanging="851"/>
        <w:rPr>
          <w:b/>
          <w:sz w:val="24"/>
          <w:szCs w:val="24"/>
        </w:rPr>
      </w:pPr>
      <w:r w:rsidRPr="00806F2C">
        <w:rPr>
          <w:b/>
          <w:sz w:val="24"/>
          <w:szCs w:val="24"/>
        </w:rPr>
        <w:t>LÆGEMIDDELFORM</w:t>
      </w:r>
    </w:p>
    <w:p w:rsidR="00FD7E7E" w:rsidRPr="00FD7E7E" w:rsidRDefault="00FD7E7E" w:rsidP="00FD7E7E">
      <w:pPr>
        <w:ind w:left="851"/>
        <w:rPr>
          <w:sz w:val="24"/>
          <w:szCs w:val="24"/>
        </w:rPr>
      </w:pPr>
      <w:r w:rsidRPr="00FD7E7E">
        <w:rPr>
          <w:sz w:val="24"/>
          <w:szCs w:val="24"/>
        </w:rPr>
        <w:t>Injektions-</w:t>
      </w:r>
      <w:r w:rsidR="00C43473">
        <w:rPr>
          <w:sz w:val="24"/>
          <w:szCs w:val="24"/>
        </w:rPr>
        <w:t>/</w:t>
      </w:r>
      <w:r w:rsidRPr="00FD7E7E">
        <w:rPr>
          <w:sz w:val="24"/>
          <w:szCs w:val="24"/>
        </w:rPr>
        <w:t>infusionsvæske, emulsion</w:t>
      </w:r>
    </w:p>
    <w:p w:rsidR="00FD7E7E" w:rsidRPr="00FD7E7E" w:rsidRDefault="00FD7E7E" w:rsidP="00FD7E7E">
      <w:pPr>
        <w:ind w:left="851"/>
        <w:rPr>
          <w:sz w:val="24"/>
          <w:szCs w:val="24"/>
        </w:rPr>
      </w:pPr>
    </w:p>
    <w:p w:rsidR="00FD7E7E" w:rsidRPr="00FD7E7E" w:rsidRDefault="00FD7E7E" w:rsidP="00FD7E7E">
      <w:pPr>
        <w:ind w:left="851"/>
        <w:rPr>
          <w:sz w:val="24"/>
          <w:szCs w:val="24"/>
        </w:rPr>
      </w:pPr>
      <w:r w:rsidRPr="00FD7E7E">
        <w:rPr>
          <w:sz w:val="24"/>
          <w:szCs w:val="24"/>
        </w:rPr>
        <w:t>Mælkehvid olie-i-vand emulsion.</w:t>
      </w:r>
    </w:p>
    <w:p w:rsidR="00FD7E7E" w:rsidRPr="00FD7E7E" w:rsidRDefault="00FD7E7E" w:rsidP="00FD7E7E">
      <w:pPr>
        <w:ind w:left="851"/>
        <w:rPr>
          <w:sz w:val="24"/>
          <w:szCs w:val="24"/>
        </w:rPr>
      </w:pPr>
      <w:proofErr w:type="spellStart"/>
      <w:r w:rsidRPr="00FD7E7E">
        <w:rPr>
          <w:sz w:val="24"/>
          <w:szCs w:val="24"/>
        </w:rPr>
        <w:t>Osmolalitet</w:t>
      </w:r>
      <w:proofErr w:type="spellEnd"/>
      <w:r w:rsidRPr="00FD7E7E">
        <w:rPr>
          <w:sz w:val="24"/>
          <w:szCs w:val="24"/>
        </w:rPr>
        <w:t xml:space="preserve">: </w:t>
      </w:r>
      <w:r w:rsidR="00C43473">
        <w:rPr>
          <w:sz w:val="24"/>
          <w:szCs w:val="24"/>
        </w:rPr>
        <w:tab/>
      </w:r>
      <w:r w:rsidRPr="00FD7E7E">
        <w:rPr>
          <w:sz w:val="24"/>
          <w:szCs w:val="24"/>
        </w:rPr>
        <w:t xml:space="preserve">250 til 390 </w:t>
      </w:r>
      <w:proofErr w:type="spellStart"/>
      <w:r w:rsidRPr="00FD7E7E">
        <w:rPr>
          <w:sz w:val="24"/>
          <w:szCs w:val="24"/>
        </w:rPr>
        <w:t>mOsm</w:t>
      </w:r>
      <w:proofErr w:type="spellEnd"/>
      <w:r w:rsidRPr="00FD7E7E">
        <w:rPr>
          <w:sz w:val="24"/>
          <w:szCs w:val="24"/>
        </w:rPr>
        <w:t>/kg.</w:t>
      </w:r>
    </w:p>
    <w:p w:rsidR="00FD7E7E" w:rsidRPr="00FD7E7E" w:rsidRDefault="00FD7E7E" w:rsidP="00FD7E7E">
      <w:pPr>
        <w:ind w:left="851"/>
        <w:rPr>
          <w:sz w:val="24"/>
          <w:szCs w:val="24"/>
        </w:rPr>
      </w:pPr>
      <w:r w:rsidRPr="00FD7E7E">
        <w:rPr>
          <w:sz w:val="24"/>
          <w:szCs w:val="24"/>
        </w:rPr>
        <w:tab/>
      </w:r>
      <w:r w:rsidR="00C43473">
        <w:rPr>
          <w:sz w:val="24"/>
          <w:szCs w:val="24"/>
        </w:rPr>
        <w:tab/>
      </w:r>
      <w:r w:rsidRPr="00FD7E7E">
        <w:rPr>
          <w:sz w:val="24"/>
          <w:szCs w:val="24"/>
        </w:rPr>
        <w:t>pH mellem 6,00 og 8,50.</w:t>
      </w:r>
    </w:p>
    <w:p w:rsidR="00A53893" w:rsidRDefault="00A53893" w:rsidP="00A53893">
      <w:pPr>
        <w:rPr>
          <w:sz w:val="24"/>
          <w:szCs w:val="24"/>
        </w:rPr>
      </w:pPr>
    </w:p>
    <w:p w:rsidR="00B862AE" w:rsidRDefault="00B862AE">
      <w:pPr>
        <w:rPr>
          <w:sz w:val="24"/>
          <w:szCs w:val="24"/>
        </w:rPr>
      </w:pPr>
      <w:r>
        <w:rPr>
          <w:sz w:val="24"/>
          <w:szCs w:val="24"/>
        </w:rPr>
        <w:br w:type="page"/>
      </w:r>
    </w:p>
    <w:p w:rsidR="00A53893" w:rsidRPr="00806F2C" w:rsidRDefault="00A53893" w:rsidP="00A53893">
      <w:pPr>
        <w:ind w:left="851" w:hanging="851"/>
        <w:rPr>
          <w:sz w:val="24"/>
          <w:szCs w:val="24"/>
        </w:rPr>
      </w:pPr>
    </w:p>
    <w:p w:rsidR="00A53893" w:rsidRPr="00806F2C" w:rsidRDefault="00A53893" w:rsidP="00A53893">
      <w:pPr>
        <w:numPr>
          <w:ilvl w:val="0"/>
          <w:numId w:val="1"/>
        </w:numPr>
        <w:tabs>
          <w:tab w:val="clear" w:pos="855"/>
        </w:tabs>
        <w:ind w:left="851" w:hanging="851"/>
        <w:rPr>
          <w:b/>
          <w:sz w:val="24"/>
          <w:szCs w:val="24"/>
        </w:rPr>
      </w:pPr>
      <w:r w:rsidRPr="00806F2C">
        <w:rPr>
          <w:b/>
          <w:sz w:val="24"/>
          <w:szCs w:val="24"/>
        </w:rPr>
        <w:t>KLINISKE OPLYSNINGER</w:t>
      </w:r>
    </w:p>
    <w:p w:rsidR="00A53893" w:rsidRPr="00806F2C" w:rsidRDefault="00A53893" w:rsidP="00A53893">
      <w:pPr>
        <w:ind w:left="851" w:hanging="851"/>
        <w:rPr>
          <w:b/>
          <w:sz w:val="24"/>
          <w:szCs w:val="24"/>
        </w:rPr>
      </w:pPr>
    </w:p>
    <w:p w:rsidR="00A53893" w:rsidRPr="00806F2C" w:rsidRDefault="00A53893" w:rsidP="00A53893">
      <w:pPr>
        <w:numPr>
          <w:ilvl w:val="1"/>
          <w:numId w:val="1"/>
        </w:numPr>
        <w:tabs>
          <w:tab w:val="clear" w:pos="855"/>
        </w:tabs>
        <w:ind w:left="851" w:hanging="851"/>
        <w:rPr>
          <w:b/>
          <w:sz w:val="24"/>
          <w:szCs w:val="24"/>
          <w:u w:val="single"/>
        </w:rPr>
      </w:pPr>
      <w:r w:rsidRPr="00806F2C">
        <w:rPr>
          <w:b/>
          <w:sz w:val="24"/>
          <w:szCs w:val="24"/>
        </w:rPr>
        <w:t>Terapeutiske indikationer</w:t>
      </w:r>
    </w:p>
    <w:p w:rsidR="00FD7E7E" w:rsidRPr="00E90DBD" w:rsidRDefault="00A53893" w:rsidP="00FD7E7E">
      <w:pPr>
        <w:ind w:left="851" w:hanging="851"/>
        <w:rPr>
          <w:spacing w:val="-3"/>
          <w:sz w:val="24"/>
          <w:szCs w:val="24"/>
        </w:rPr>
      </w:pPr>
      <w:r w:rsidRPr="00806F2C">
        <w:rPr>
          <w:sz w:val="24"/>
          <w:szCs w:val="24"/>
        </w:rPr>
        <w:tab/>
      </w:r>
      <w:proofErr w:type="spellStart"/>
      <w:r w:rsidR="00FD7E7E" w:rsidRPr="00E90DBD">
        <w:rPr>
          <w:sz w:val="24"/>
          <w:szCs w:val="24"/>
        </w:rPr>
        <w:t>Profast</w:t>
      </w:r>
      <w:proofErr w:type="spellEnd"/>
      <w:r w:rsidR="00FD7E7E" w:rsidRPr="00E90DBD">
        <w:rPr>
          <w:sz w:val="24"/>
          <w:szCs w:val="24"/>
        </w:rPr>
        <w:t xml:space="preserve"> </w:t>
      </w:r>
      <w:r w:rsidR="00FD7E7E" w:rsidRPr="00E90DBD">
        <w:rPr>
          <w:spacing w:val="-3"/>
          <w:sz w:val="24"/>
          <w:szCs w:val="24"/>
        </w:rPr>
        <w:t>er et korttidsvirkende intravenøst anæstesimiddel til:</w:t>
      </w:r>
    </w:p>
    <w:p w:rsidR="00FD7E7E" w:rsidRPr="00E90DBD" w:rsidRDefault="00FD7E7E" w:rsidP="00FD7E7E">
      <w:pPr>
        <w:ind w:left="851" w:hanging="851"/>
        <w:rPr>
          <w:spacing w:val="-3"/>
          <w:sz w:val="24"/>
          <w:szCs w:val="24"/>
        </w:rPr>
      </w:pPr>
    </w:p>
    <w:p w:rsidR="009F7391" w:rsidRPr="00E90DBD" w:rsidRDefault="009F7391" w:rsidP="009F7391">
      <w:pPr>
        <w:ind w:left="851"/>
        <w:rPr>
          <w:spacing w:val="-3"/>
          <w:sz w:val="24"/>
          <w:szCs w:val="24"/>
        </w:rPr>
      </w:pPr>
      <w:proofErr w:type="spellStart"/>
      <w:r>
        <w:rPr>
          <w:sz w:val="24"/>
          <w:szCs w:val="24"/>
          <w:u w:val="single"/>
        </w:rPr>
        <w:t>Profast</w:t>
      </w:r>
      <w:proofErr w:type="spellEnd"/>
      <w:r>
        <w:rPr>
          <w:sz w:val="24"/>
          <w:szCs w:val="24"/>
          <w:u w:val="single"/>
        </w:rPr>
        <w:t xml:space="preserve"> </w:t>
      </w:r>
      <w:r w:rsidRPr="00E90DBD">
        <w:rPr>
          <w:spacing w:val="-3"/>
          <w:sz w:val="24"/>
          <w:szCs w:val="24"/>
          <w:u w:val="single"/>
        </w:rPr>
        <w:t>10 mg/ml</w:t>
      </w:r>
    </w:p>
    <w:p w:rsidR="009F7391" w:rsidRPr="00E90DBD" w:rsidRDefault="009F7391" w:rsidP="009F7391">
      <w:pPr>
        <w:numPr>
          <w:ilvl w:val="0"/>
          <w:numId w:val="6"/>
        </w:numPr>
        <w:tabs>
          <w:tab w:val="clear" w:pos="1215"/>
        </w:tabs>
        <w:ind w:left="1134" w:hanging="283"/>
        <w:rPr>
          <w:b/>
          <w:sz w:val="24"/>
          <w:szCs w:val="24"/>
        </w:rPr>
      </w:pPr>
      <w:r w:rsidRPr="00E90DBD">
        <w:rPr>
          <w:spacing w:val="-3"/>
          <w:sz w:val="24"/>
          <w:szCs w:val="24"/>
        </w:rPr>
        <w:t>induktion og vedligeholdelse af anæstesi til voksne og børn over 1 måned.</w:t>
      </w:r>
    </w:p>
    <w:p w:rsidR="009F7391" w:rsidRPr="00E90DBD" w:rsidRDefault="009F7391" w:rsidP="009F7391">
      <w:pPr>
        <w:numPr>
          <w:ilvl w:val="0"/>
          <w:numId w:val="7"/>
        </w:numPr>
        <w:tabs>
          <w:tab w:val="clear" w:pos="1215"/>
        </w:tabs>
        <w:ind w:left="1134" w:hanging="283"/>
        <w:rPr>
          <w:spacing w:val="-3"/>
          <w:sz w:val="24"/>
          <w:szCs w:val="24"/>
        </w:rPr>
      </w:pPr>
      <w:r w:rsidRPr="00E90DBD">
        <w:rPr>
          <w:spacing w:val="-3"/>
          <w:sz w:val="24"/>
          <w:szCs w:val="24"/>
        </w:rPr>
        <w:t>sedation af ventilerede patienter over 16 år under intensiv behandling.</w:t>
      </w:r>
    </w:p>
    <w:p w:rsidR="009F7391" w:rsidRPr="00E90DBD" w:rsidRDefault="009F7391" w:rsidP="009F7391">
      <w:pPr>
        <w:numPr>
          <w:ilvl w:val="0"/>
          <w:numId w:val="8"/>
        </w:numPr>
        <w:tabs>
          <w:tab w:val="clear" w:pos="1215"/>
        </w:tabs>
        <w:ind w:left="1134" w:hanging="283"/>
        <w:rPr>
          <w:spacing w:val="-3"/>
          <w:sz w:val="24"/>
          <w:szCs w:val="24"/>
        </w:rPr>
      </w:pPr>
      <w:r w:rsidRPr="00E90DBD">
        <w:rPr>
          <w:spacing w:val="-3"/>
          <w:sz w:val="24"/>
          <w:szCs w:val="24"/>
        </w:rPr>
        <w:t>sedation af voksne eller børn over 1 måned i forbindelse med kirurgiske og diagnostiske procedurer, alene eller i kombination med lokal eller regional anæstesi.</w:t>
      </w:r>
    </w:p>
    <w:p w:rsidR="009F7391" w:rsidRPr="00E90DBD" w:rsidRDefault="009F7391" w:rsidP="009F7391">
      <w:pPr>
        <w:ind w:left="851" w:hanging="851"/>
        <w:rPr>
          <w:spacing w:val="-3"/>
          <w:sz w:val="24"/>
          <w:szCs w:val="24"/>
        </w:rPr>
      </w:pPr>
    </w:p>
    <w:p w:rsidR="009F7391" w:rsidRPr="00E90DBD" w:rsidRDefault="009F7391" w:rsidP="009F7391">
      <w:pPr>
        <w:ind w:left="851" w:hanging="851"/>
        <w:rPr>
          <w:spacing w:val="-3"/>
          <w:sz w:val="24"/>
          <w:szCs w:val="24"/>
          <w:u w:val="single"/>
        </w:rPr>
      </w:pPr>
      <w:r w:rsidRPr="00E90DBD">
        <w:rPr>
          <w:spacing w:val="-3"/>
          <w:sz w:val="24"/>
          <w:szCs w:val="24"/>
        </w:rPr>
        <w:tab/>
      </w:r>
      <w:proofErr w:type="spellStart"/>
      <w:r>
        <w:rPr>
          <w:sz w:val="24"/>
          <w:szCs w:val="24"/>
          <w:u w:val="single"/>
        </w:rPr>
        <w:t>Profast</w:t>
      </w:r>
      <w:proofErr w:type="spellEnd"/>
      <w:r>
        <w:rPr>
          <w:sz w:val="24"/>
          <w:szCs w:val="24"/>
          <w:u w:val="single"/>
        </w:rPr>
        <w:t xml:space="preserve"> </w:t>
      </w:r>
      <w:r w:rsidRPr="00E90DBD">
        <w:rPr>
          <w:spacing w:val="-3"/>
          <w:sz w:val="24"/>
          <w:szCs w:val="24"/>
          <w:u w:val="single"/>
        </w:rPr>
        <w:t>20 mg/ml</w:t>
      </w:r>
    </w:p>
    <w:p w:rsidR="009F7391" w:rsidRPr="00E90DBD" w:rsidRDefault="009F7391" w:rsidP="009F7391">
      <w:pPr>
        <w:numPr>
          <w:ilvl w:val="0"/>
          <w:numId w:val="8"/>
        </w:numPr>
        <w:tabs>
          <w:tab w:val="clear" w:pos="1215"/>
        </w:tabs>
        <w:ind w:left="1134" w:hanging="283"/>
        <w:rPr>
          <w:spacing w:val="-3"/>
          <w:sz w:val="24"/>
          <w:szCs w:val="24"/>
          <w:u w:val="single"/>
        </w:rPr>
      </w:pPr>
      <w:r w:rsidRPr="00E90DBD">
        <w:rPr>
          <w:spacing w:val="-3"/>
          <w:sz w:val="24"/>
          <w:szCs w:val="24"/>
        </w:rPr>
        <w:t>induktion og vedligeholdelse af anæstesi til voksne og børn over 3 år.</w:t>
      </w:r>
    </w:p>
    <w:p w:rsidR="009F7391" w:rsidRPr="00E90DBD" w:rsidRDefault="009F7391" w:rsidP="009F7391">
      <w:pPr>
        <w:numPr>
          <w:ilvl w:val="0"/>
          <w:numId w:val="8"/>
        </w:numPr>
        <w:tabs>
          <w:tab w:val="clear" w:pos="1215"/>
        </w:tabs>
        <w:ind w:left="1134" w:hanging="283"/>
        <w:rPr>
          <w:spacing w:val="-3"/>
          <w:sz w:val="24"/>
          <w:szCs w:val="24"/>
        </w:rPr>
      </w:pPr>
      <w:r w:rsidRPr="00E90DBD">
        <w:rPr>
          <w:spacing w:val="-3"/>
          <w:sz w:val="24"/>
          <w:szCs w:val="24"/>
        </w:rPr>
        <w:t>sedation af ventilerede patienter over 16 år under intensiv behandling.</w:t>
      </w:r>
    </w:p>
    <w:p w:rsidR="009F7391" w:rsidRPr="00E90DBD" w:rsidRDefault="009F7391" w:rsidP="009F7391">
      <w:pPr>
        <w:numPr>
          <w:ilvl w:val="0"/>
          <w:numId w:val="8"/>
        </w:numPr>
        <w:tabs>
          <w:tab w:val="clear" w:pos="1215"/>
        </w:tabs>
        <w:ind w:left="1134" w:hanging="283"/>
        <w:rPr>
          <w:spacing w:val="-3"/>
          <w:sz w:val="24"/>
          <w:szCs w:val="24"/>
        </w:rPr>
      </w:pPr>
      <w:r w:rsidRPr="00E90DBD">
        <w:rPr>
          <w:spacing w:val="-3"/>
          <w:sz w:val="24"/>
          <w:szCs w:val="24"/>
        </w:rPr>
        <w:t>sedation af voksne og børn over 3 år i forbindelse med kirurgiske og diagnostiske procedurer, alene eller i kombination med lokal eller regional anæstesi.</w:t>
      </w:r>
    </w:p>
    <w:p w:rsidR="00A53893" w:rsidRPr="00806F2C" w:rsidRDefault="00A53893" w:rsidP="00FD7E7E">
      <w:pPr>
        <w:ind w:left="851" w:hanging="851"/>
        <w:rPr>
          <w:sz w:val="24"/>
          <w:szCs w:val="24"/>
        </w:rPr>
      </w:pPr>
    </w:p>
    <w:p w:rsidR="00A53893" w:rsidRPr="00806F2C" w:rsidRDefault="00A53893" w:rsidP="00A53893">
      <w:pPr>
        <w:numPr>
          <w:ilvl w:val="1"/>
          <w:numId w:val="1"/>
        </w:numPr>
        <w:tabs>
          <w:tab w:val="clear" w:pos="855"/>
        </w:tabs>
        <w:ind w:left="851" w:hanging="851"/>
        <w:rPr>
          <w:b/>
          <w:sz w:val="24"/>
          <w:szCs w:val="24"/>
        </w:rPr>
      </w:pPr>
      <w:r w:rsidRPr="00806F2C">
        <w:rPr>
          <w:b/>
          <w:sz w:val="24"/>
          <w:szCs w:val="24"/>
        </w:rPr>
        <w:t xml:space="preserve">Dosering og </w:t>
      </w:r>
      <w:r w:rsidR="00BF48F2">
        <w:rPr>
          <w:b/>
          <w:sz w:val="24"/>
          <w:szCs w:val="24"/>
        </w:rPr>
        <w:t>administration</w:t>
      </w:r>
    </w:p>
    <w:p w:rsidR="00C43473" w:rsidRDefault="00C43473" w:rsidP="00FD7E7E">
      <w:pPr>
        <w:ind w:left="851"/>
        <w:rPr>
          <w:b/>
          <w:bCs/>
          <w:spacing w:val="-3"/>
          <w:sz w:val="24"/>
          <w:szCs w:val="24"/>
          <w:u w:val="single"/>
        </w:rPr>
      </w:pPr>
    </w:p>
    <w:p w:rsidR="009F7391" w:rsidRPr="00097264" w:rsidRDefault="009F7391" w:rsidP="009F7391">
      <w:pPr>
        <w:ind w:left="851"/>
        <w:rPr>
          <w:b/>
          <w:bCs/>
          <w:spacing w:val="-3"/>
          <w:sz w:val="24"/>
          <w:szCs w:val="24"/>
        </w:rPr>
      </w:pPr>
      <w:proofErr w:type="spellStart"/>
      <w:r w:rsidRPr="00ED70D6">
        <w:rPr>
          <w:b/>
          <w:bCs/>
          <w:spacing w:val="-3"/>
          <w:sz w:val="24"/>
          <w:szCs w:val="24"/>
          <w:u w:val="single"/>
        </w:rPr>
        <w:t>Profast</w:t>
      </w:r>
      <w:proofErr w:type="spellEnd"/>
      <w:r w:rsidRPr="00ED70D6">
        <w:rPr>
          <w:b/>
          <w:bCs/>
          <w:spacing w:val="-3"/>
          <w:sz w:val="24"/>
          <w:szCs w:val="24"/>
          <w:u w:val="single"/>
        </w:rPr>
        <w:t xml:space="preserve"> </w:t>
      </w:r>
      <w:r w:rsidRPr="00097264">
        <w:rPr>
          <w:b/>
          <w:bCs/>
          <w:spacing w:val="-3"/>
          <w:sz w:val="24"/>
          <w:szCs w:val="24"/>
          <w:u w:val="single"/>
        </w:rPr>
        <w:t>10 mg/ml</w:t>
      </w:r>
    </w:p>
    <w:p w:rsidR="00FD7E7E" w:rsidRPr="00E90DBD" w:rsidRDefault="00FD7E7E" w:rsidP="00FD7E7E">
      <w:pPr>
        <w:pStyle w:val="Brdtekstindrykning"/>
        <w:tabs>
          <w:tab w:val="clear" w:pos="0"/>
          <w:tab w:val="clear" w:pos="851"/>
        </w:tabs>
        <w:ind w:left="851" w:hanging="851"/>
        <w:jc w:val="left"/>
        <w:rPr>
          <w:b w:val="0"/>
          <w:szCs w:val="24"/>
        </w:rPr>
      </w:pPr>
      <w:r w:rsidRPr="00E90DBD">
        <w:rPr>
          <w:b w:val="0"/>
          <w:szCs w:val="24"/>
        </w:rPr>
        <w:tab/>
      </w:r>
      <w:proofErr w:type="spellStart"/>
      <w:r w:rsidRPr="00E90DBD">
        <w:rPr>
          <w:b w:val="0"/>
          <w:szCs w:val="24"/>
        </w:rPr>
        <w:t>Profast</w:t>
      </w:r>
      <w:proofErr w:type="spellEnd"/>
      <w:r w:rsidRPr="00E90DBD">
        <w:rPr>
          <w:b w:val="0"/>
          <w:szCs w:val="24"/>
        </w:rPr>
        <w:t xml:space="preserve"> må kun administreres af læger, der er uddannet i anæstesiologi </w:t>
      </w:r>
      <w:r w:rsidRPr="0009522B">
        <w:rPr>
          <w:b w:val="0"/>
          <w:szCs w:val="24"/>
        </w:rPr>
        <w:t>eller i</w:t>
      </w:r>
      <w:r w:rsidRPr="00E90DBD">
        <w:rPr>
          <w:b w:val="0"/>
          <w:szCs w:val="24"/>
        </w:rPr>
        <w:t xml:space="preserve"> intensiv behandling. Sedation eller anæstesi med </w:t>
      </w:r>
      <w:proofErr w:type="spellStart"/>
      <w:r w:rsidRPr="00E90DBD">
        <w:rPr>
          <w:b w:val="0"/>
          <w:szCs w:val="24"/>
        </w:rPr>
        <w:t>Profast</w:t>
      </w:r>
      <w:proofErr w:type="spellEnd"/>
      <w:r w:rsidRPr="00E90DBD">
        <w:rPr>
          <w:b w:val="0"/>
          <w:szCs w:val="24"/>
        </w:rPr>
        <w:t xml:space="preserve"> og den kirurgiske eller diagnostiske procedure må ikke udføres af samme person.</w:t>
      </w:r>
    </w:p>
    <w:p w:rsidR="00FD7E7E" w:rsidRPr="00E90DBD" w:rsidRDefault="00FD7E7E" w:rsidP="00FD7E7E">
      <w:pPr>
        <w:pStyle w:val="Brdtekstindrykning"/>
        <w:tabs>
          <w:tab w:val="clear" w:pos="0"/>
          <w:tab w:val="clear" w:pos="851"/>
        </w:tabs>
        <w:ind w:left="851" w:firstLine="0"/>
        <w:jc w:val="left"/>
        <w:rPr>
          <w:b w:val="0"/>
          <w:szCs w:val="24"/>
        </w:rPr>
      </w:pPr>
    </w:p>
    <w:p w:rsidR="00FD7E7E" w:rsidRPr="00E90DBD" w:rsidRDefault="00FD7E7E" w:rsidP="00FD7E7E">
      <w:pPr>
        <w:pStyle w:val="Brdtekstindrykning"/>
        <w:tabs>
          <w:tab w:val="clear" w:pos="0"/>
          <w:tab w:val="clear" w:pos="851"/>
        </w:tabs>
        <w:ind w:left="851" w:firstLine="0"/>
        <w:jc w:val="left"/>
        <w:rPr>
          <w:b w:val="0"/>
          <w:szCs w:val="24"/>
        </w:rPr>
      </w:pPr>
      <w:r w:rsidRPr="00E90DBD">
        <w:rPr>
          <w:b w:val="0"/>
          <w:szCs w:val="24"/>
        </w:rPr>
        <w:t>Hjerte-, kredsløbs- og vejrtrækningsfunktionen skal overvåges kontinuerligt (f.eks. EKG, puls-</w:t>
      </w:r>
      <w:proofErr w:type="spellStart"/>
      <w:r w:rsidRPr="00E90DBD">
        <w:rPr>
          <w:b w:val="0"/>
          <w:szCs w:val="24"/>
        </w:rPr>
        <w:t>oximetri</w:t>
      </w:r>
      <w:proofErr w:type="spellEnd"/>
      <w:r w:rsidRPr="00E90DBD">
        <w:rPr>
          <w:b w:val="0"/>
          <w:szCs w:val="24"/>
        </w:rPr>
        <w:t>). Standardudstyr til håndtering af eventuelle hændelser i forbindelse med anæstesi eller sedation skal til enhver tid være klar til brug.</w:t>
      </w:r>
    </w:p>
    <w:p w:rsidR="00FD7E7E" w:rsidRPr="00E90DBD" w:rsidRDefault="00FD7E7E" w:rsidP="00FD7E7E">
      <w:pPr>
        <w:ind w:left="851" w:hanging="851"/>
        <w:rPr>
          <w:b/>
          <w:spacing w:val="-3"/>
          <w:sz w:val="24"/>
          <w:szCs w:val="24"/>
        </w:rPr>
      </w:pPr>
      <w:r w:rsidRPr="00E90DBD">
        <w:rPr>
          <w:b/>
          <w:spacing w:val="-3"/>
          <w:sz w:val="24"/>
          <w:szCs w:val="24"/>
        </w:rPr>
        <w:tab/>
      </w:r>
    </w:p>
    <w:p w:rsidR="00FD7E7E" w:rsidRPr="00E90DBD" w:rsidRDefault="00FD7E7E" w:rsidP="00FD7E7E">
      <w:pPr>
        <w:ind w:left="851" w:hanging="851"/>
        <w:rPr>
          <w:spacing w:val="-3"/>
          <w:sz w:val="24"/>
          <w:szCs w:val="24"/>
        </w:rPr>
      </w:pPr>
      <w:r w:rsidRPr="00E90DBD">
        <w:rPr>
          <w:b/>
          <w:spacing w:val="-3"/>
          <w:sz w:val="24"/>
          <w:szCs w:val="24"/>
        </w:rPr>
        <w:tab/>
      </w:r>
      <w:r w:rsidRPr="00E90DBD">
        <w:rPr>
          <w:sz w:val="24"/>
          <w:szCs w:val="24"/>
        </w:rPr>
        <w:t xml:space="preserve">Doseringen af </w:t>
      </w:r>
      <w:proofErr w:type="spellStart"/>
      <w:r w:rsidRPr="00E90DBD">
        <w:rPr>
          <w:sz w:val="24"/>
          <w:szCs w:val="24"/>
        </w:rPr>
        <w:t>Profast</w:t>
      </w:r>
      <w:proofErr w:type="spellEnd"/>
      <w:r w:rsidRPr="00E90DBD">
        <w:rPr>
          <w:sz w:val="24"/>
          <w:szCs w:val="24"/>
        </w:rPr>
        <w:t xml:space="preserve"> bør tilpasses individuelt under hensyntagen til præmedicinering og patientens reaktion.</w:t>
      </w:r>
    </w:p>
    <w:p w:rsidR="00FD7E7E" w:rsidRPr="00E90DBD" w:rsidRDefault="00FD7E7E" w:rsidP="00FD7E7E">
      <w:pPr>
        <w:ind w:left="851" w:hanging="851"/>
        <w:rPr>
          <w:spacing w:val="-3"/>
          <w:sz w:val="24"/>
          <w:szCs w:val="24"/>
        </w:rPr>
      </w:pPr>
      <w:r w:rsidRPr="00E90DBD">
        <w:rPr>
          <w:spacing w:val="-3"/>
          <w:sz w:val="24"/>
          <w:szCs w:val="24"/>
        </w:rPr>
        <w:tab/>
      </w:r>
    </w:p>
    <w:p w:rsidR="00FD7E7E" w:rsidRPr="00E90DBD" w:rsidRDefault="00FD7E7E" w:rsidP="00FD7E7E">
      <w:pPr>
        <w:ind w:left="851" w:hanging="851"/>
        <w:rPr>
          <w:sz w:val="24"/>
          <w:szCs w:val="24"/>
        </w:rPr>
      </w:pPr>
      <w:r w:rsidRPr="00E90DBD">
        <w:rPr>
          <w:spacing w:val="-3"/>
          <w:sz w:val="24"/>
          <w:szCs w:val="24"/>
        </w:rPr>
        <w:tab/>
        <w:t xml:space="preserve">Det er som regel nødvendigt at administrere yderligere </w:t>
      </w:r>
      <w:proofErr w:type="spellStart"/>
      <w:r w:rsidRPr="00E90DBD">
        <w:rPr>
          <w:spacing w:val="-3"/>
          <w:sz w:val="24"/>
          <w:szCs w:val="24"/>
        </w:rPr>
        <w:t>analgetika</w:t>
      </w:r>
      <w:proofErr w:type="spellEnd"/>
      <w:r w:rsidRPr="00E90DBD">
        <w:rPr>
          <w:spacing w:val="-3"/>
          <w:sz w:val="24"/>
          <w:szCs w:val="24"/>
        </w:rPr>
        <w:t>.</w:t>
      </w:r>
      <w:r w:rsidRPr="00E90DBD">
        <w:rPr>
          <w:sz w:val="24"/>
          <w:szCs w:val="24"/>
        </w:rPr>
        <w:t xml:space="preserve"> </w:t>
      </w:r>
    </w:p>
    <w:p w:rsidR="00FD7E7E" w:rsidRPr="00E90DBD" w:rsidRDefault="00FD7E7E" w:rsidP="00FD7E7E">
      <w:pPr>
        <w:ind w:left="851" w:hanging="851"/>
        <w:rPr>
          <w:sz w:val="24"/>
          <w:szCs w:val="24"/>
        </w:rPr>
      </w:pPr>
      <w:r w:rsidRPr="00E90DBD">
        <w:rPr>
          <w:spacing w:val="-3"/>
          <w:sz w:val="24"/>
          <w:szCs w:val="24"/>
        </w:rPr>
        <w:tab/>
      </w:r>
    </w:p>
    <w:p w:rsidR="00FD7E7E" w:rsidRPr="00097264" w:rsidRDefault="00FD7E7E" w:rsidP="00FD7E7E">
      <w:pPr>
        <w:ind w:left="851" w:hanging="851"/>
        <w:rPr>
          <w:i/>
          <w:iCs/>
          <w:sz w:val="24"/>
          <w:szCs w:val="24"/>
        </w:rPr>
      </w:pPr>
      <w:r w:rsidRPr="00097264">
        <w:rPr>
          <w:b/>
          <w:i/>
          <w:iCs/>
          <w:sz w:val="24"/>
          <w:szCs w:val="24"/>
        </w:rPr>
        <w:tab/>
        <w:t>Anæstesi af voksne</w:t>
      </w:r>
    </w:p>
    <w:p w:rsidR="00FD7E7E" w:rsidRPr="00E90DBD" w:rsidRDefault="00FD7E7E" w:rsidP="00FD7E7E">
      <w:pPr>
        <w:ind w:left="851" w:hanging="851"/>
        <w:rPr>
          <w:sz w:val="24"/>
          <w:szCs w:val="24"/>
        </w:rPr>
      </w:pPr>
      <w:r w:rsidRPr="00E90DBD">
        <w:rPr>
          <w:sz w:val="24"/>
          <w:szCs w:val="24"/>
        </w:rPr>
        <w:tab/>
      </w:r>
      <w:r w:rsidRPr="00882195">
        <w:rPr>
          <w:sz w:val="24"/>
          <w:szCs w:val="24"/>
          <w:u w:val="single"/>
        </w:rPr>
        <w:t>Induktion af anæstesi</w:t>
      </w:r>
    </w:p>
    <w:p w:rsidR="00FD7E7E" w:rsidRPr="00E90DBD" w:rsidRDefault="00FD7E7E" w:rsidP="00FD7E7E">
      <w:pPr>
        <w:ind w:left="851" w:hanging="851"/>
        <w:rPr>
          <w:spacing w:val="-3"/>
          <w:sz w:val="24"/>
          <w:szCs w:val="24"/>
        </w:rPr>
      </w:pPr>
      <w:r w:rsidRPr="00E90DBD">
        <w:rPr>
          <w:sz w:val="24"/>
          <w:szCs w:val="24"/>
        </w:rPr>
        <w:tab/>
      </w:r>
      <w:r w:rsidRPr="00E90DBD">
        <w:rPr>
          <w:spacing w:val="-3"/>
          <w:sz w:val="24"/>
          <w:szCs w:val="24"/>
        </w:rPr>
        <w:t xml:space="preserve">Ved induktion af anæstesi administreres </w:t>
      </w:r>
      <w:proofErr w:type="spellStart"/>
      <w:r w:rsidRPr="00E90DBD">
        <w:rPr>
          <w:spacing w:val="-3"/>
          <w:sz w:val="24"/>
          <w:szCs w:val="24"/>
        </w:rPr>
        <w:t>Profast</w:t>
      </w:r>
      <w:proofErr w:type="spellEnd"/>
      <w:r w:rsidRPr="00E90DBD">
        <w:rPr>
          <w:spacing w:val="-3"/>
          <w:sz w:val="24"/>
          <w:szCs w:val="24"/>
        </w:rPr>
        <w:t xml:space="preserve"> titreret ved en hastighed på 20-40 mg </w:t>
      </w:r>
      <w:proofErr w:type="spellStart"/>
      <w:r w:rsidRPr="00E90DBD">
        <w:rPr>
          <w:spacing w:val="-3"/>
          <w:sz w:val="24"/>
          <w:szCs w:val="24"/>
        </w:rPr>
        <w:t>propofol</w:t>
      </w:r>
      <w:proofErr w:type="spellEnd"/>
      <w:r w:rsidRPr="00E90DBD">
        <w:rPr>
          <w:spacing w:val="-3"/>
          <w:sz w:val="24"/>
          <w:szCs w:val="24"/>
        </w:rPr>
        <w:t xml:space="preserve"> hvert 10. sekund indtil opnåelse af bevidstløshed.</w:t>
      </w:r>
    </w:p>
    <w:p w:rsidR="00FD7E7E" w:rsidRPr="00E90DBD" w:rsidRDefault="00FD7E7E" w:rsidP="00FD7E7E">
      <w:pPr>
        <w:ind w:left="851" w:hanging="851"/>
        <w:rPr>
          <w:spacing w:val="-3"/>
          <w:sz w:val="24"/>
          <w:szCs w:val="24"/>
        </w:rPr>
      </w:pPr>
      <w:r w:rsidRPr="00E90DBD">
        <w:rPr>
          <w:spacing w:val="-3"/>
          <w:sz w:val="24"/>
          <w:szCs w:val="24"/>
        </w:rPr>
        <w:tab/>
        <w:t xml:space="preserve">De fleste voksne under 55 år vil normalt have behov for en total dosis på 1,5 til 2,5 mg </w:t>
      </w:r>
      <w:proofErr w:type="spellStart"/>
      <w:r w:rsidRPr="00E90DBD">
        <w:rPr>
          <w:spacing w:val="-3"/>
          <w:sz w:val="24"/>
          <w:szCs w:val="24"/>
        </w:rPr>
        <w:t>propofol</w:t>
      </w:r>
      <w:proofErr w:type="spellEnd"/>
      <w:r w:rsidRPr="00E90DBD">
        <w:rPr>
          <w:spacing w:val="-3"/>
          <w:sz w:val="24"/>
          <w:szCs w:val="24"/>
        </w:rPr>
        <w:t>/kg legemsvægt.</w:t>
      </w:r>
    </w:p>
    <w:p w:rsidR="00FD7E7E" w:rsidRPr="00E90DBD" w:rsidRDefault="00FD7E7E" w:rsidP="00FD7E7E">
      <w:pPr>
        <w:ind w:left="851" w:hanging="851"/>
        <w:rPr>
          <w:spacing w:val="-3"/>
          <w:sz w:val="24"/>
          <w:szCs w:val="24"/>
        </w:rPr>
      </w:pPr>
    </w:p>
    <w:p w:rsidR="00A53893" w:rsidRDefault="00FD7E7E" w:rsidP="00FD7E7E">
      <w:pPr>
        <w:ind w:left="851" w:hanging="851"/>
        <w:rPr>
          <w:spacing w:val="-3"/>
          <w:sz w:val="24"/>
          <w:szCs w:val="24"/>
        </w:rPr>
      </w:pPr>
      <w:r w:rsidRPr="00E90DBD">
        <w:rPr>
          <w:spacing w:val="-3"/>
          <w:sz w:val="24"/>
          <w:szCs w:val="24"/>
        </w:rPr>
        <w:tab/>
        <w:t xml:space="preserve">Til patienter i risikogruppe ASA III og IV, især i tilfælde af tidligere hjerteskade og ældre patienter, kan det være nødvendigt at reducere den totale dosis af </w:t>
      </w:r>
      <w:proofErr w:type="spellStart"/>
      <w:r w:rsidRPr="00E90DBD">
        <w:rPr>
          <w:spacing w:val="-3"/>
          <w:sz w:val="24"/>
          <w:szCs w:val="24"/>
        </w:rPr>
        <w:t>Profast</w:t>
      </w:r>
      <w:proofErr w:type="spellEnd"/>
      <w:r w:rsidRPr="00E90DBD">
        <w:rPr>
          <w:spacing w:val="-3"/>
          <w:sz w:val="24"/>
          <w:szCs w:val="24"/>
        </w:rPr>
        <w:t xml:space="preserve"> til 1 mg </w:t>
      </w:r>
      <w:proofErr w:type="spellStart"/>
      <w:r w:rsidRPr="00E90DBD">
        <w:rPr>
          <w:spacing w:val="-3"/>
          <w:sz w:val="24"/>
          <w:szCs w:val="24"/>
        </w:rPr>
        <w:t>propofol</w:t>
      </w:r>
      <w:proofErr w:type="spellEnd"/>
      <w:r w:rsidRPr="00E90DBD">
        <w:rPr>
          <w:spacing w:val="-3"/>
          <w:sz w:val="24"/>
          <w:szCs w:val="24"/>
        </w:rPr>
        <w:t xml:space="preserve">/kg legemsmasse ved at indgive </w:t>
      </w:r>
      <w:proofErr w:type="spellStart"/>
      <w:r w:rsidRPr="00E90DBD">
        <w:rPr>
          <w:spacing w:val="-3"/>
          <w:sz w:val="24"/>
          <w:szCs w:val="24"/>
        </w:rPr>
        <w:t>Profast</w:t>
      </w:r>
      <w:proofErr w:type="spellEnd"/>
      <w:r w:rsidRPr="00E90DBD">
        <w:rPr>
          <w:spacing w:val="-3"/>
          <w:sz w:val="24"/>
          <w:szCs w:val="24"/>
        </w:rPr>
        <w:t xml:space="preserve"> ved en lavere infusionshastighed (ca. 20 mg hvert 10. sekund).</w:t>
      </w:r>
    </w:p>
    <w:p w:rsidR="00FD7E7E" w:rsidRDefault="00FD7E7E" w:rsidP="00FD7E7E">
      <w:pPr>
        <w:ind w:left="851" w:hanging="851"/>
        <w:rPr>
          <w:spacing w:val="-3"/>
          <w:sz w:val="24"/>
          <w:szCs w:val="24"/>
        </w:rPr>
      </w:pPr>
    </w:p>
    <w:p w:rsidR="00FD7E7E" w:rsidRPr="00E90DBD" w:rsidRDefault="00A53893" w:rsidP="00FD7E7E">
      <w:pPr>
        <w:ind w:left="851" w:hanging="851"/>
        <w:rPr>
          <w:spacing w:val="-3"/>
          <w:sz w:val="24"/>
          <w:szCs w:val="24"/>
        </w:rPr>
      </w:pPr>
      <w:r w:rsidRPr="00806F2C">
        <w:rPr>
          <w:spacing w:val="-3"/>
          <w:sz w:val="24"/>
          <w:szCs w:val="24"/>
        </w:rPr>
        <w:tab/>
      </w:r>
      <w:r w:rsidR="00FD7E7E" w:rsidRPr="00E90DBD">
        <w:rPr>
          <w:spacing w:val="-3"/>
          <w:sz w:val="24"/>
          <w:szCs w:val="24"/>
          <w:u w:val="single"/>
        </w:rPr>
        <w:t>Vedligeholdelse af anæstesi</w:t>
      </w:r>
      <w:r w:rsidR="00FD7E7E" w:rsidRPr="00E90DBD">
        <w:rPr>
          <w:spacing w:val="-3"/>
          <w:sz w:val="24"/>
          <w:szCs w:val="24"/>
        </w:rPr>
        <w:tab/>
      </w:r>
    </w:p>
    <w:p w:rsidR="00FD7E7E" w:rsidRPr="00E90DBD" w:rsidRDefault="00FD7E7E" w:rsidP="00FD7E7E">
      <w:pPr>
        <w:ind w:left="851" w:hanging="851"/>
        <w:rPr>
          <w:spacing w:val="-3"/>
          <w:sz w:val="24"/>
          <w:szCs w:val="24"/>
        </w:rPr>
      </w:pPr>
      <w:r w:rsidRPr="00E90DBD">
        <w:rPr>
          <w:spacing w:val="-3"/>
          <w:sz w:val="24"/>
          <w:szCs w:val="24"/>
        </w:rPr>
        <w:tab/>
        <w:t xml:space="preserve">Anæstesien kan vedligeholdes med en langvarig infusion eller gentagne </w:t>
      </w:r>
      <w:proofErr w:type="spellStart"/>
      <w:r w:rsidRPr="00E90DBD">
        <w:rPr>
          <w:spacing w:val="-3"/>
          <w:sz w:val="24"/>
          <w:szCs w:val="24"/>
        </w:rPr>
        <w:t>bolusinjektioner</w:t>
      </w:r>
      <w:proofErr w:type="spellEnd"/>
      <w:r w:rsidRPr="00E90DBD">
        <w:rPr>
          <w:spacing w:val="-3"/>
          <w:sz w:val="24"/>
          <w:szCs w:val="24"/>
        </w:rPr>
        <w:t xml:space="preserve"> af </w:t>
      </w:r>
      <w:proofErr w:type="spellStart"/>
      <w:r w:rsidRPr="00E90DBD">
        <w:rPr>
          <w:spacing w:val="-3"/>
          <w:sz w:val="24"/>
          <w:szCs w:val="24"/>
        </w:rPr>
        <w:t>Profast</w:t>
      </w:r>
      <w:proofErr w:type="spellEnd"/>
      <w:r w:rsidRPr="00E90DBD">
        <w:rPr>
          <w:spacing w:val="-3"/>
          <w:sz w:val="24"/>
          <w:szCs w:val="24"/>
        </w:rPr>
        <w:t>.</w:t>
      </w:r>
    </w:p>
    <w:p w:rsidR="00B862AE" w:rsidRDefault="00FD7E7E" w:rsidP="00FD7E7E">
      <w:pPr>
        <w:ind w:left="851" w:hanging="851"/>
        <w:rPr>
          <w:spacing w:val="-3"/>
          <w:sz w:val="24"/>
          <w:szCs w:val="24"/>
        </w:rPr>
      </w:pPr>
      <w:r w:rsidRPr="00E90DBD">
        <w:rPr>
          <w:spacing w:val="-3"/>
          <w:sz w:val="24"/>
          <w:szCs w:val="24"/>
        </w:rPr>
        <w:tab/>
      </w:r>
    </w:p>
    <w:p w:rsidR="00B862AE" w:rsidRDefault="00B862AE">
      <w:pPr>
        <w:rPr>
          <w:spacing w:val="-3"/>
          <w:sz w:val="24"/>
          <w:szCs w:val="24"/>
        </w:rPr>
      </w:pPr>
      <w:r>
        <w:rPr>
          <w:spacing w:val="-3"/>
          <w:sz w:val="24"/>
          <w:szCs w:val="24"/>
        </w:rPr>
        <w:br w:type="page"/>
      </w:r>
    </w:p>
    <w:p w:rsidR="00FD7E7E" w:rsidRPr="00E90DBD" w:rsidRDefault="00FD7E7E" w:rsidP="00FD7E7E">
      <w:pPr>
        <w:ind w:left="851" w:hanging="851"/>
        <w:rPr>
          <w:spacing w:val="-3"/>
          <w:sz w:val="24"/>
          <w:szCs w:val="24"/>
        </w:rPr>
      </w:pPr>
    </w:p>
    <w:p w:rsidR="00FD7E7E" w:rsidRPr="00097264" w:rsidRDefault="00FD7E7E" w:rsidP="00FD7E7E">
      <w:pPr>
        <w:ind w:left="851" w:hanging="851"/>
        <w:rPr>
          <w:i/>
          <w:iCs/>
          <w:spacing w:val="-3"/>
          <w:sz w:val="24"/>
          <w:szCs w:val="24"/>
        </w:rPr>
      </w:pPr>
      <w:r w:rsidRPr="00E90DBD">
        <w:rPr>
          <w:i/>
          <w:spacing w:val="-3"/>
          <w:sz w:val="24"/>
          <w:szCs w:val="24"/>
        </w:rPr>
        <w:tab/>
      </w:r>
      <w:r w:rsidRPr="00097264">
        <w:rPr>
          <w:i/>
          <w:iCs/>
          <w:spacing w:val="-3"/>
          <w:sz w:val="24"/>
          <w:szCs w:val="24"/>
        </w:rPr>
        <w:t>Kontinuerlig infusion</w:t>
      </w:r>
    </w:p>
    <w:p w:rsidR="00FD7E7E" w:rsidRPr="00E90DBD" w:rsidRDefault="00FD7E7E" w:rsidP="00FD7E7E">
      <w:pPr>
        <w:ind w:left="851" w:hanging="851"/>
        <w:rPr>
          <w:spacing w:val="-3"/>
          <w:sz w:val="24"/>
          <w:szCs w:val="24"/>
        </w:rPr>
      </w:pPr>
      <w:r w:rsidRPr="00E90DBD">
        <w:rPr>
          <w:spacing w:val="-3"/>
          <w:sz w:val="24"/>
          <w:szCs w:val="24"/>
        </w:rPr>
        <w:tab/>
        <w:t xml:space="preserve">Til vedligeholdelse af anæstesi ved brug af kontinuerlig infusion skal doseringen og infusionshastigheden justeres individuelt. Normalt er doseringen 4-12 mg </w:t>
      </w:r>
      <w:proofErr w:type="spellStart"/>
      <w:r w:rsidRPr="00E90DBD">
        <w:rPr>
          <w:spacing w:val="-3"/>
          <w:sz w:val="24"/>
          <w:szCs w:val="24"/>
        </w:rPr>
        <w:t>propofol</w:t>
      </w:r>
      <w:proofErr w:type="spellEnd"/>
      <w:r w:rsidRPr="00E90DBD">
        <w:rPr>
          <w:spacing w:val="-3"/>
          <w:sz w:val="24"/>
          <w:szCs w:val="24"/>
        </w:rPr>
        <w:t xml:space="preserve">/kg legemsmasse pr. time for at opretholde et tilfredsstillende niveau af anæstesi. </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I tilfælde af ældre patienter med dårlig almentilstand eller med </w:t>
      </w:r>
      <w:proofErr w:type="spellStart"/>
      <w:r w:rsidRPr="00E90DBD">
        <w:rPr>
          <w:spacing w:val="-3"/>
          <w:sz w:val="24"/>
          <w:szCs w:val="24"/>
        </w:rPr>
        <w:t>hypovolæmi</w:t>
      </w:r>
      <w:proofErr w:type="spellEnd"/>
      <w:r w:rsidRPr="00E90DBD">
        <w:rPr>
          <w:spacing w:val="-3"/>
          <w:sz w:val="24"/>
          <w:szCs w:val="24"/>
        </w:rPr>
        <w:t xml:space="preserve"> samt patienter i risikogruppe ASA III og IV kan dosis af </w:t>
      </w:r>
      <w:proofErr w:type="spellStart"/>
      <w:r w:rsidRPr="00E90DBD">
        <w:rPr>
          <w:spacing w:val="-3"/>
          <w:sz w:val="24"/>
          <w:szCs w:val="24"/>
        </w:rPr>
        <w:t>Profast</w:t>
      </w:r>
      <w:proofErr w:type="spellEnd"/>
      <w:r w:rsidRPr="00E90DBD">
        <w:rPr>
          <w:spacing w:val="-3"/>
          <w:sz w:val="24"/>
          <w:szCs w:val="24"/>
        </w:rPr>
        <w:t xml:space="preserve"> reduceres ned til 4 mg </w:t>
      </w:r>
      <w:proofErr w:type="spellStart"/>
      <w:r w:rsidRPr="00E90DBD">
        <w:rPr>
          <w:spacing w:val="-3"/>
          <w:sz w:val="24"/>
          <w:szCs w:val="24"/>
        </w:rPr>
        <w:t>propofol</w:t>
      </w:r>
      <w:proofErr w:type="spellEnd"/>
      <w:r w:rsidRPr="00E90DBD">
        <w:rPr>
          <w:spacing w:val="-3"/>
          <w:sz w:val="24"/>
          <w:szCs w:val="24"/>
        </w:rPr>
        <w:t>/kg legemsmasse pr. time.</w:t>
      </w:r>
    </w:p>
    <w:p w:rsidR="00FD7E7E" w:rsidRPr="00E90DBD" w:rsidRDefault="00FD7E7E" w:rsidP="00FD7E7E">
      <w:pPr>
        <w:ind w:left="851" w:hanging="851"/>
        <w:rPr>
          <w:spacing w:val="-3"/>
          <w:sz w:val="24"/>
          <w:szCs w:val="24"/>
        </w:rPr>
      </w:pPr>
    </w:p>
    <w:p w:rsidR="00FD7E7E" w:rsidRPr="00097264" w:rsidRDefault="00FD7E7E" w:rsidP="00FD7E7E">
      <w:pPr>
        <w:ind w:left="851" w:hanging="851"/>
        <w:rPr>
          <w:i/>
          <w:iCs/>
          <w:spacing w:val="-3"/>
          <w:sz w:val="24"/>
          <w:szCs w:val="24"/>
        </w:rPr>
      </w:pPr>
      <w:r w:rsidRPr="00E90DBD">
        <w:rPr>
          <w:spacing w:val="-3"/>
          <w:sz w:val="24"/>
          <w:szCs w:val="24"/>
        </w:rPr>
        <w:tab/>
      </w:r>
      <w:r w:rsidRPr="00E90DBD">
        <w:rPr>
          <w:i/>
          <w:iCs/>
          <w:spacing w:val="-3"/>
          <w:sz w:val="24"/>
          <w:szCs w:val="24"/>
        </w:rPr>
        <w:t xml:space="preserve">Gentagne </w:t>
      </w:r>
      <w:proofErr w:type="spellStart"/>
      <w:r w:rsidRPr="00E90DBD">
        <w:rPr>
          <w:i/>
          <w:iCs/>
          <w:spacing w:val="-3"/>
          <w:sz w:val="24"/>
          <w:szCs w:val="24"/>
        </w:rPr>
        <w:t>bolusinjektioner</w:t>
      </w:r>
      <w:proofErr w:type="spellEnd"/>
    </w:p>
    <w:p w:rsidR="00FD7E7E" w:rsidRPr="00E90DBD" w:rsidRDefault="00FD7E7E" w:rsidP="00FD7E7E">
      <w:pPr>
        <w:ind w:left="851" w:hanging="851"/>
        <w:rPr>
          <w:spacing w:val="-3"/>
          <w:sz w:val="24"/>
          <w:szCs w:val="24"/>
        </w:rPr>
      </w:pPr>
      <w:r w:rsidRPr="00E90DBD">
        <w:rPr>
          <w:i/>
          <w:spacing w:val="-3"/>
          <w:sz w:val="24"/>
          <w:szCs w:val="24"/>
        </w:rPr>
        <w:tab/>
      </w:r>
      <w:r w:rsidRPr="00E90DBD">
        <w:rPr>
          <w:spacing w:val="-3"/>
          <w:sz w:val="24"/>
          <w:szCs w:val="24"/>
        </w:rPr>
        <w:t xml:space="preserve">Til vedligeholdelse af anæstesi ved brug af gentagne </w:t>
      </w:r>
      <w:proofErr w:type="spellStart"/>
      <w:r w:rsidRPr="00E90DBD">
        <w:rPr>
          <w:spacing w:val="-3"/>
          <w:sz w:val="24"/>
          <w:szCs w:val="24"/>
        </w:rPr>
        <w:t>bolusinjektioner</w:t>
      </w:r>
      <w:proofErr w:type="spellEnd"/>
      <w:r w:rsidRPr="00E90DBD">
        <w:rPr>
          <w:spacing w:val="-3"/>
          <w:sz w:val="24"/>
          <w:szCs w:val="24"/>
        </w:rPr>
        <w:t xml:space="preserve"> injiceres der generelt 25-50 mg </w:t>
      </w:r>
      <w:proofErr w:type="spellStart"/>
      <w:r w:rsidRPr="00E90DBD">
        <w:rPr>
          <w:spacing w:val="-3"/>
          <w:sz w:val="24"/>
          <w:szCs w:val="24"/>
        </w:rPr>
        <w:t>propofol</w:t>
      </w:r>
      <w:proofErr w:type="spellEnd"/>
      <w:r w:rsidRPr="00E90DBD">
        <w:rPr>
          <w:spacing w:val="-3"/>
          <w:sz w:val="24"/>
          <w:szCs w:val="24"/>
        </w:rPr>
        <w:t xml:space="preserve"> (2,5-5 ml </w:t>
      </w:r>
      <w:proofErr w:type="spellStart"/>
      <w:r w:rsidRPr="00E90DBD">
        <w:rPr>
          <w:spacing w:val="-3"/>
          <w:sz w:val="24"/>
          <w:szCs w:val="24"/>
        </w:rPr>
        <w:t>Profast</w:t>
      </w:r>
      <w:proofErr w:type="spellEnd"/>
      <w:r w:rsidRPr="00E90DBD">
        <w:rPr>
          <w:spacing w:val="-3"/>
          <w:sz w:val="24"/>
          <w:szCs w:val="24"/>
        </w:rPr>
        <w:t>) efterfølgende.</w:t>
      </w:r>
    </w:p>
    <w:p w:rsidR="00FD7E7E" w:rsidRPr="00E90DBD" w:rsidRDefault="00FD7E7E" w:rsidP="00FD7E7E">
      <w:pPr>
        <w:ind w:left="851" w:hanging="851"/>
        <w:rPr>
          <w:spacing w:val="-3"/>
          <w:sz w:val="24"/>
          <w:szCs w:val="24"/>
        </w:rPr>
      </w:pPr>
    </w:p>
    <w:p w:rsidR="00FD7E7E" w:rsidRPr="00E90DBD" w:rsidRDefault="00FD7E7E" w:rsidP="00FD7E7E">
      <w:pPr>
        <w:ind w:left="851" w:hanging="851"/>
        <w:rPr>
          <w:b/>
          <w:bCs/>
          <w:i/>
          <w:iCs/>
          <w:spacing w:val="-3"/>
          <w:sz w:val="24"/>
          <w:szCs w:val="24"/>
        </w:rPr>
      </w:pPr>
      <w:r w:rsidRPr="00E90DBD">
        <w:rPr>
          <w:i/>
          <w:spacing w:val="-3"/>
          <w:sz w:val="24"/>
          <w:szCs w:val="24"/>
        </w:rPr>
        <w:tab/>
      </w:r>
      <w:r w:rsidRPr="00E90DBD">
        <w:rPr>
          <w:b/>
          <w:bCs/>
          <w:i/>
          <w:iCs/>
          <w:spacing w:val="-3"/>
          <w:sz w:val="24"/>
          <w:szCs w:val="24"/>
        </w:rPr>
        <w:t>Anæstesi hos børn over 1 måned</w:t>
      </w:r>
    </w:p>
    <w:p w:rsidR="00FD7E7E" w:rsidRPr="00E90DBD" w:rsidRDefault="00FD7E7E" w:rsidP="00FD7E7E">
      <w:pPr>
        <w:ind w:left="851" w:hanging="851"/>
        <w:rPr>
          <w:spacing w:val="-3"/>
          <w:sz w:val="24"/>
          <w:szCs w:val="24"/>
          <w:u w:val="single"/>
        </w:rPr>
      </w:pPr>
      <w:r w:rsidRPr="00E90DBD">
        <w:rPr>
          <w:b/>
          <w:bCs/>
          <w:i/>
          <w:iCs/>
          <w:spacing w:val="-3"/>
          <w:sz w:val="24"/>
          <w:szCs w:val="24"/>
        </w:rPr>
        <w:tab/>
      </w:r>
      <w:r w:rsidRPr="00E90DBD">
        <w:rPr>
          <w:spacing w:val="-3"/>
          <w:sz w:val="24"/>
          <w:szCs w:val="24"/>
          <w:u w:val="single"/>
        </w:rPr>
        <w:t>Induktion af anæstesi</w:t>
      </w:r>
    </w:p>
    <w:p w:rsidR="00FD7E7E" w:rsidRPr="00E90DBD" w:rsidRDefault="00FD7E7E" w:rsidP="00FD7E7E">
      <w:pPr>
        <w:ind w:left="851" w:hanging="851"/>
        <w:rPr>
          <w:spacing w:val="-3"/>
          <w:sz w:val="24"/>
          <w:szCs w:val="24"/>
        </w:rPr>
      </w:pPr>
      <w:r w:rsidRPr="00E90DBD">
        <w:rPr>
          <w:spacing w:val="-3"/>
          <w:sz w:val="24"/>
          <w:szCs w:val="24"/>
        </w:rPr>
        <w:tab/>
        <w:t xml:space="preserve">Ved induktion af anæstesi titreres </w:t>
      </w:r>
      <w:proofErr w:type="spellStart"/>
      <w:r w:rsidRPr="00E90DBD">
        <w:rPr>
          <w:spacing w:val="-3"/>
          <w:sz w:val="24"/>
          <w:szCs w:val="24"/>
        </w:rPr>
        <w:t>Profast</w:t>
      </w:r>
      <w:proofErr w:type="spellEnd"/>
      <w:r w:rsidRPr="00E90DBD">
        <w:rPr>
          <w:spacing w:val="-3"/>
          <w:sz w:val="24"/>
          <w:szCs w:val="24"/>
        </w:rPr>
        <w:t xml:space="preserve"> langsomt, indtil der ses kliniske tegn på indsættelse af anæstesi. Dosen bør justeres i henhold til alder og/eller legemsvægt. De fleste børn over 8 år har som regel brug for cirka 2,5 mg </w:t>
      </w:r>
      <w:proofErr w:type="spellStart"/>
      <w:r w:rsidRPr="00E90DBD">
        <w:rPr>
          <w:spacing w:val="-3"/>
          <w:sz w:val="24"/>
          <w:szCs w:val="24"/>
        </w:rPr>
        <w:t>propofol</w:t>
      </w:r>
      <w:proofErr w:type="spellEnd"/>
      <w:r w:rsidRPr="00E90DBD">
        <w:rPr>
          <w:spacing w:val="-3"/>
          <w:sz w:val="24"/>
          <w:szCs w:val="24"/>
        </w:rPr>
        <w:t xml:space="preserve">/kg legemsmasse til induktion af anæstesi. Hos yngre børn, især børn i alderen 1 måned til 3 år, kan den påkrævede dosis være højere (2,5-4 mg </w:t>
      </w:r>
      <w:proofErr w:type="spellStart"/>
      <w:r w:rsidRPr="00E90DBD">
        <w:rPr>
          <w:spacing w:val="-3"/>
          <w:sz w:val="24"/>
          <w:szCs w:val="24"/>
        </w:rPr>
        <w:t>propofol</w:t>
      </w:r>
      <w:proofErr w:type="spellEnd"/>
      <w:r w:rsidRPr="00E90DBD">
        <w:rPr>
          <w:spacing w:val="-3"/>
          <w:sz w:val="24"/>
          <w:szCs w:val="24"/>
        </w:rPr>
        <w:t>/kg legemsmasse). Det anbefales at anvende lavere doser hos patienter i risikogruppe ASA III og IV (se pkt. 4.4).</w:t>
      </w:r>
    </w:p>
    <w:p w:rsidR="00FD7E7E" w:rsidRPr="00E90DBD" w:rsidRDefault="00FD7E7E" w:rsidP="00FD7E7E">
      <w:pPr>
        <w:ind w:left="851" w:hanging="851"/>
        <w:rPr>
          <w:spacing w:val="-3"/>
          <w:sz w:val="24"/>
          <w:szCs w:val="24"/>
        </w:rPr>
      </w:pPr>
    </w:p>
    <w:p w:rsidR="00FD7E7E" w:rsidRPr="00097264" w:rsidRDefault="00FD7E7E" w:rsidP="00FD7E7E">
      <w:pPr>
        <w:ind w:left="851" w:hanging="851"/>
        <w:rPr>
          <w:spacing w:val="-3"/>
          <w:sz w:val="24"/>
          <w:szCs w:val="24"/>
          <w:u w:val="single"/>
        </w:rPr>
      </w:pPr>
      <w:r w:rsidRPr="00E90DBD">
        <w:rPr>
          <w:spacing w:val="-3"/>
          <w:sz w:val="24"/>
          <w:szCs w:val="24"/>
        </w:rPr>
        <w:tab/>
      </w:r>
      <w:r w:rsidRPr="00097264">
        <w:rPr>
          <w:spacing w:val="-3"/>
          <w:sz w:val="24"/>
          <w:szCs w:val="24"/>
          <w:u w:val="single"/>
        </w:rPr>
        <w:t>Vedligeholdelse af anæstesi</w:t>
      </w:r>
    </w:p>
    <w:p w:rsidR="00FD7E7E" w:rsidRPr="00E90DBD" w:rsidRDefault="00FD7E7E" w:rsidP="00FD7E7E">
      <w:pPr>
        <w:ind w:left="851" w:hanging="851"/>
        <w:rPr>
          <w:spacing w:val="-3"/>
          <w:sz w:val="24"/>
          <w:szCs w:val="24"/>
        </w:rPr>
      </w:pPr>
      <w:r w:rsidRPr="00E90DBD">
        <w:rPr>
          <w:spacing w:val="-3"/>
          <w:sz w:val="24"/>
          <w:szCs w:val="24"/>
        </w:rPr>
        <w:tab/>
        <w:t xml:space="preserve">Den påkrævede anæstesidybde kan vedligeholdes med administration af </w:t>
      </w:r>
      <w:proofErr w:type="spellStart"/>
      <w:r w:rsidRPr="00E90DBD">
        <w:rPr>
          <w:spacing w:val="-3"/>
          <w:sz w:val="24"/>
          <w:szCs w:val="24"/>
        </w:rPr>
        <w:t>Profast</w:t>
      </w:r>
      <w:proofErr w:type="spellEnd"/>
      <w:r w:rsidRPr="00E90DBD">
        <w:rPr>
          <w:spacing w:val="-3"/>
          <w:sz w:val="24"/>
          <w:szCs w:val="24"/>
        </w:rPr>
        <w:t xml:space="preserve"> via en infusion eller gentagne </w:t>
      </w:r>
      <w:proofErr w:type="spellStart"/>
      <w:r w:rsidRPr="00E90DBD">
        <w:rPr>
          <w:spacing w:val="-3"/>
          <w:sz w:val="24"/>
          <w:szCs w:val="24"/>
        </w:rPr>
        <w:t>bolusinjektioner</w:t>
      </w:r>
      <w:proofErr w:type="spellEnd"/>
      <w:r w:rsidRPr="00E90DBD">
        <w:rPr>
          <w:spacing w:val="-3"/>
          <w:sz w:val="24"/>
          <w:szCs w:val="24"/>
        </w:rPr>
        <w:t>. De påkrævede doseringshastigheder varierer betydeligt fra patient til patient, men der opnås normalt tilfredsstillende anæstesiniveau med doser i området 9-15 mg/kg legemsmasse pr. time. Hos yngre børn, især i aldersgruppen 1 måned til 3 år, kan den påkrævede dosis være højere.</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Det anbefales at anvende lavere doser hos patienter i risikogruppe ASA III og IV (se pkt. 4.4).</w:t>
      </w:r>
    </w:p>
    <w:p w:rsidR="00FD7E7E" w:rsidRPr="00E90DBD" w:rsidRDefault="00FD7E7E" w:rsidP="00FD7E7E">
      <w:pPr>
        <w:ind w:left="851" w:hanging="851"/>
        <w:rPr>
          <w:spacing w:val="-3"/>
          <w:sz w:val="24"/>
          <w:szCs w:val="24"/>
        </w:rPr>
      </w:pPr>
    </w:p>
    <w:p w:rsidR="00FD7E7E" w:rsidRPr="00097264" w:rsidRDefault="00FD7E7E" w:rsidP="00FD7E7E">
      <w:pPr>
        <w:ind w:left="851" w:hanging="851"/>
        <w:rPr>
          <w:b/>
          <w:i/>
          <w:iCs/>
          <w:spacing w:val="-3"/>
          <w:sz w:val="24"/>
          <w:szCs w:val="24"/>
        </w:rPr>
      </w:pPr>
      <w:r w:rsidRPr="00097264">
        <w:rPr>
          <w:i/>
          <w:iCs/>
          <w:spacing w:val="-3"/>
          <w:sz w:val="24"/>
          <w:szCs w:val="24"/>
        </w:rPr>
        <w:tab/>
      </w:r>
      <w:r w:rsidRPr="00097264">
        <w:rPr>
          <w:b/>
          <w:i/>
          <w:iCs/>
          <w:spacing w:val="-3"/>
          <w:sz w:val="24"/>
          <w:szCs w:val="24"/>
        </w:rPr>
        <w:t>Sedation af patienter over 16 år under intensiv behandling</w:t>
      </w:r>
    </w:p>
    <w:p w:rsidR="00FD7E7E" w:rsidRPr="00E90DBD" w:rsidRDefault="00FD7E7E" w:rsidP="00FD7E7E">
      <w:pPr>
        <w:ind w:left="851" w:hanging="851"/>
        <w:rPr>
          <w:spacing w:val="-3"/>
          <w:sz w:val="24"/>
          <w:szCs w:val="24"/>
        </w:rPr>
      </w:pPr>
      <w:r w:rsidRPr="00E90DBD">
        <w:rPr>
          <w:spacing w:val="-3"/>
          <w:sz w:val="24"/>
          <w:szCs w:val="24"/>
        </w:rPr>
        <w:tab/>
        <w:t xml:space="preserve">Til sedation af ventilerede patienter under intensiv behandling anbefales det at administrere </w:t>
      </w:r>
      <w:proofErr w:type="spellStart"/>
      <w:r w:rsidRPr="00E90DBD">
        <w:rPr>
          <w:sz w:val="24"/>
          <w:szCs w:val="24"/>
        </w:rPr>
        <w:t>Profast</w:t>
      </w:r>
      <w:proofErr w:type="spellEnd"/>
      <w:r w:rsidRPr="00E90DBD">
        <w:rPr>
          <w:sz w:val="24"/>
          <w:szCs w:val="24"/>
        </w:rPr>
        <w:t xml:space="preserve"> via kontinuerlig infusion. </w:t>
      </w:r>
      <w:r w:rsidRPr="00E90DBD">
        <w:rPr>
          <w:spacing w:val="-3"/>
          <w:sz w:val="24"/>
          <w:szCs w:val="24"/>
        </w:rPr>
        <w:t xml:space="preserve">Doseringen afhænger af den nødvendige dybde af sedation. Normalt kan den ønskede sedationsdybde opnås med doser i området 0,3 til 4,0 mg </w:t>
      </w:r>
      <w:proofErr w:type="spellStart"/>
      <w:r w:rsidRPr="00E90DBD">
        <w:rPr>
          <w:spacing w:val="-3"/>
          <w:sz w:val="24"/>
          <w:szCs w:val="24"/>
        </w:rPr>
        <w:t>propofol</w:t>
      </w:r>
      <w:proofErr w:type="spellEnd"/>
      <w:r w:rsidRPr="00E90DBD">
        <w:rPr>
          <w:spacing w:val="-3"/>
          <w:sz w:val="24"/>
          <w:szCs w:val="24"/>
        </w:rPr>
        <w:t>/kg legemsmasse pr. time (se pkt. 4.4).</w:t>
      </w:r>
    </w:p>
    <w:p w:rsidR="00FD7E7E" w:rsidRPr="00E90DBD" w:rsidRDefault="00FD7E7E" w:rsidP="00FD7E7E">
      <w:pPr>
        <w:ind w:left="851" w:hanging="851"/>
        <w:rPr>
          <w:spacing w:val="-3"/>
          <w:sz w:val="24"/>
          <w:szCs w:val="24"/>
        </w:rPr>
      </w:pPr>
    </w:p>
    <w:p w:rsidR="00FD7E7E" w:rsidRPr="00E90DBD" w:rsidRDefault="00FD7E7E" w:rsidP="00FD7E7E">
      <w:pPr>
        <w:ind w:left="851" w:hanging="851"/>
        <w:rPr>
          <w:sz w:val="24"/>
          <w:szCs w:val="24"/>
        </w:rPr>
      </w:pPr>
      <w:r w:rsidRPr="00E90DBD">
        <w:rPr>
          <w:sz w:val="24"/>
          <w:szCs w:val="24"/>
        </w:rPr>
        <w:tab/>
      </w:r>
      <w:proofErr w:type="spellStart"/>
      <w:r w:rsidRPr="00E90DBD">
        <w:rPr>
          <w:sz w:val="24"/>
          <w:szCs w:val="24"/>
        </w:rPr>
        <w:t>Profast</w:t>
      </w:r>
      <w:proofErr w:type="spellEnd"/>
      <w:r w:rsidRPr="00E90DBD">
        <w:rPr>
          <w:sz w:val="24"/>
          <w:szCs w:val="24"/>
        </w:rPr>
        <w:t xml:space="preserve"> må ikke anvendes til sedation af børn på 16 år eller yngre i forbindelse med intensiv behandling.</w:t>
      </w:r>
    </w:p>
    <w:p w:rsidR="00FD7E7E" w:rsidRPr="00E90DBD" w:rsidRDefault="00FD7E7E" w:rsidP="00FD7E7E">
      <w:pPr>
        <w:ind w:left="851" w:hanging="851"/>
        <w:rPr>
          <w:sz w:val="24"/>
          <w:szCs w:val="24"/>
        </w:rPr>
      </w:pPr>
      <w:r w:rsidRPr="00E90DBD">
        <w:rPr>
          <w:sz w:val="24"/>
          <w:szCs w:val="24"/>
        </w:rPr>
        <w:tab/>
      </w:r>
    </w:p>
    <w:p w:rsidR="00FD7E7E" w:rsidRPr="00E90DBD" w:rsidRDefault="00FD7E7E" w:rsidP="00FD7E7E">
      <w:pPr>
        <w:ind w:left="851" w:hanging="851"/>
        <w:rPr>
          <w:spacing w:val="-3"/>
          <w:sz w:val="24"/>
          <w:szCs w:val="24"/>
        </w:rPr>
      </w:pPr>
      <w:r w:rsidRPr="00E90DBD">
        <w:rPr>
          <w:spacing w:val="-3"/>
          <w:sz w:val="24"/>
          <w:szCs w:val="24"/>
        </w:rPr>
        <w:tab/>
        <w:t xml:space="preserve">Administration af </w:t>
      </w:r>
      <w:proofErr w:type="spellStart"/>
      <w:r w:rsidRPr="00E90DBD">
        <w:rPr>
          <w:spacing w:val="-3"/>
          <w:sz w:val="24"/>
          <w:szCs w:val="24"/>
        </w:rPr>
        <w:t>Profast</w:t>
      </w:r>
      <w:proofErr w:type="spellEnd"/>
      <w:r w:rsidRPr="00E90DBD">
        <w:rPr>
          <w:spacing w:val="-3"/>
          <w:sz w:val="24"/>
          <w:szCs w:val="24"/>
        </w:rPr>
        <w:t xml:space="preserve"> ved hjælp af et TCI-system anbefales ikke til sedation i forbindelse med intensiv behandling.</w:t>
      </w:r>
    </w:p>
    <w:p w:rsidR="00FD7E7E" w:rsidRPr="00E90DBD" w:rsidRDefault="00FD7E7E" w:rsidP="00FD7E7E">
      <w:pPr>
        <w:ind w:left="851" w:hanging="851"/>
        <w:rPr>
          <w:spacing w:val="-3"/>
          <w:sz w:val="24"/>
          <w:szCs w:val="24"/>
        </w:rPr>
      </w:pPr>
    </w:p>
    <w:p w:rsidR="00FD7E7E" w:rsidRPr="00097264" w:rsidRDefault="00FD7E7E" w:rsidP="00FD7E7E">
      <w:pPr>
        <w:ind w:left="851" w:hanging="851"/>
        <w:rPr>
          <w:i/>
          <w:iCs/>
          <w:spacing w:val="-3"/>
          <w:sz w:val="24"/>
          <w:szCs w:val="24"/>
        </w:rPr>
      </w:pPr>
      <w:r w:rsidRPr="00097264">
        <w:rPr>
          <w:i/>
          <w:iCs/>
          <w:spacing w:val="-3"/>
          <w:sz w:val="24"/>
          <w:szCs w:val="24"/>
        </w:rPr>
        <w:tab/>
      </w:r>
      <w:r w:rsidRPr="00097264">
        <w:rPr>
          <w:b/>
          <w:i/>
          <w:iCs/>
          <w:spacing w:val="-3"/>
          <w:sz w:val="24"/>
          <w:szCs w:val="24"/>
        </w:rPr>
        <w:t xml:space="preserve">Sedation af voksne ved kirurgiske og diagnostiske procedurer </w:t>
      </w:r>
    </w:p>
    <w:p w:rsidR="00FD7E7E" w:rsidRPr="00E90DBD" w:rsidRDefault="00FD7E7E" w:rsidP="00FD7E7E">
      <w:pPr>
        <w:ind w:left="851" w:hanging="851"/>
        <w:rPr>
          <w:spacing w:val="-3"/>
          <w:sz w:val="24"/>
          <w:szCs w:val="24"/>
        </w:rPr>
      </w:pPr>
      <w:r w:rsidRPr="00E90DBD">
        <w:rPr>
          <w:spacing w:val="-3"/>
          <w:sz w:val="24"/>
          <w:szCs w:val="24"/>
        </w:rPr>
        <w:tab/>
        <w:t xml:space="preserve">Under administration af </w:t>
      </w:r>
      <w:proofErr w:type="spellStart"/>
      <w:r w:rsidRPr="00E90DBD">
        <w:rPr>
          <w:spacing w:val="-3"/>
          <w:sz w:val="24"/>
          <w:szCs w:val="24"/>
        </w:rPr>
        <w:t>Profast</w:t>
      </w:r>
      <w:proofErr w:type="spellEnd"/>
      <w:r w:rsidRPr="00E90DBD">
        <w:rPr>
          <w:spacing w:val="-3"/>
          <w:sz w:val="24"/>
          <w:szCs w:val="24"/>
        </w:rPr>
        <w:t xml:space="preserve"> skal patienten monitoreres kontinuerligt for tegn på blodtryksfald, luftvejsobstruktion og iltmangel, og standardudstyr til håndtering af nødsituationer skal holdes klar til brug.</w:t>
      </w:r>
    </w:p>
    <w:p w:rsidR="00FD7E7E" w:rsidRPr="00E90DBD" w:rsidRDefault="00FD7E7E" w:rsidP="00FD7E7E">
      <w:pPr>
        <w:ind w:left="851"/>
        <w:rPr>
          <w:spacing w:val="-3"/>
          <w:sz w:val="24"/>
          <w:szCs w:val="24"/>
        </w:rPr>
      </w:pPr>
      <w:r w:rsidRPr="00E90DBD">
        <w:rPr>
          <w:spacing w:val="-3"/>
          <w:sz w:val="24"/>
          <w:szCs w:val="24"/>
        </w:rPr>
        <w:t xml:space="preserve">Til induktion af anæstesi administreres der generelt 0,5-1 mg </w:t>
      </w:r>
      <w:proofErr w:type="spellStart"/>
      <w:r w:rsidRPr="00E90DBD">
        <w:rPr>
          <w:spacing w:val="-3"/>
          <w:sz w:val="24"/>
          <w:szCs w:val="24"/>
        </w:rPr>
        <w:t>propofol</w:t>
      </w:r>
      <w:proofErr w:type="spellEnd"/>
      <w:r w:rsidRPr="00E90DBD">
        <w:rPr>
          <w:spacing w:val="-3"/>
          <w:sz w:val="24"/>
          <w:szCs w:val="24"/>
        </w:rPr>
        <w:t xml:space="preserve">/kg legemsmasse over 1-5 minutter. Til vedligeholdelse af anæstesien fastlægges doseringen ud fra den ønskede </w:t>
      </w:r>
      <w:r w:rsidRPr="00E90DBD">
        <w:rPr>
          <w:spacing w:val="-3"/>
          <w:sz w:val="24"/>
          <w:szCs w:val="24"/>
        </w:rPr>
        <w:lastRenderedPageBreak/>
        <w:t xml:space="preserve">sedationsdybde. Doseringen ligger som regel i området 1,5-4,5 mg </w:t>
      </w:r>
      <w:proofErr w:type="spellStart"/>
      <w:r w:rsidRPr="00E90DBD">
        <w:rPr>
          <w:spacing w:val="-3"/>
          <w:sz w:val="24"/>
          <w:szCs w:val="24"/>
        </w:rPr>
        <w:t>propofol</w:t>
      </w:r>
      <w:proofErr w:type="spellEnd"/>
      <w:r w:rsidRPr="00E90DBD">
        <w:rPr>
          <w:spacing w:val="-3"/>
          <w:sz w:val="24"/>
          <w:szCs w:val="24"/>
        </w:rPr>
        <w:t xml:space="preserve">/kg legemsmasse pr. time. </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Ud over infusionen kan der indgives 10-20 mg via </w:t>
      </w:r>
      <w:proofErr w:type="spellStart"/>
      <w:r w:rsidRPr="00E90DBD">
        <w:rPr>
          <w:spacing w:val="-3"/>
          <w:sz w:val="24"/>
          <w:szCs w:val="24"/>
        </w:rPr>
        <w:t>bolusinjektion</w:t>
      </w:r>
      <w:proofErr w:type="spellEnd"/>
      <w:r w:rsidRPr="00E90DBD">
        <w:rPr>
          <w:spacing w:val="-3"/>
          <w:sz w:val="24"/>
          <w:szCs w:val="24"/>
        </w:rPr>
        <w:t>, hvis der er brug for hurtig stigning af sedationsdybden.</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Det kan være nødvendigt med lavere dosering og langsommere indgivelse hos patienter i risikogruppe ASA III og IV. Det kan også være nødvendigt med lavere dosering hos patienter over 55 år.</w:t>
      </w:r>
    </w:p>
    <w:p w:rsidR="00FD7E7E" w:rsidRPr="00E90DBD" w:rsidRDefault="00FD7E7E" w:rsidP="00FD7E7E">
      <w:pPr>
        <w:ind w:left="851" w:hanging="851"/>
        <w:rPr>
          <w:spacing w:val="-3"/>
          <w:sz w:val="24"/>
          <w:szCs w:val="24"/>
        </w:rPr>
      </w:pPr>
    </w:p>
    <w:p w:rsidR="00FD7E7E" w:rsidRPr="00097264" w:rsidRDefault="00FD7E7E" w:rsidP="00FD7E7E">
      <w:pPr>
        <w:ind w:left="851" w:hanging="851"/>
        <w:rPr>
          <w:i/>
          <w:iCs/>
          <w:spacing w:val="-3"/>
          <w:sz w:val="24"/>
          <w:szCs w:val="24"/>
        </w:rPr>
      </w:pPr>
      <w:r w:rsidRPr="00097264">
        <w:rPr>
          <w:i/>
          <w:iCs/>
          <w:spacing w:val="-3"/>
          <w:sz w:val="24"/>
          <w:szCs w:val="24"/>
        </w:rPr>
        <w:tab/>
        <w:t>Bemærk</w:t>
      </w:r>
    </w:p>
    <w:p w:rsidR="00FD7E7E" w:rsidRPr="00E90DBD" w:rsidRDefault="00FD7E7E" w:rsidP="00FD7E7E">
      <w:pPr>
        <w:ind w:left="851" w:hanging="851"/>
        <w:rPr>
          <w:spacing w:val="-3"/>
          <w:sz w:val="24"/>
          <w:szCs w:val="24"/>
        </w:rPr>
      </w:pPr>
      <w:r w:rsidRPr="00E90DBD">
        <w:rPr>
          <w:spacing w:val="-3"/>
          <w:sz w:val="24"/>
          <w:szCs w:val="24"/>
        </w:rPr>
        <w:tab/>
        <w:t xml:space="preserve">Hos ældre patienter er der behov for mindre doser til induktion af anæstesi med </w:t>
      </w:r>
      <w:proofErr w:type="spellStart"/>
      <w:r w:rsidRPr="00E90DBD">
        <w:rPr>
          <w:spacing w:val="-3"/>
          <w:sz w:val="24"/>
          <w:szCs w:val="24"/>
        </w:rPr>
        <w:t>Profast</w:t>
      </w:r>
      <w:proofErr w:type="spellEnd"/>
      <w:r w:rsidRPr="00E90DBD">
        <w:rPr>
          <w:spacing w:val="-3"/>
          <w:sz w:val="24"/>
          <w:szCs w:val="24"/>
        </w:rPr>
        <w:t>. Patientens almentilstand og alder bør tages i betragtning. Den reducerede dosis bør indgives langsommere og titreres i henhold til reaktionen.</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Selv ved brug af </w:t>
      </w:r>
      <w:proofErr w:type="spellStart"/>
      <w:r w:rsidRPr="00E90DBD">
        <w:rPr>
          <w:spacing w:val="-3"/>
          <w:sz w:val="24"/>
          <w:szCs w:val="24"/>
        </w:rPr>
        <w:t>Profast</w:t>
      </w:r>
      <w:proofErr w:type="spellEnd"/>
      <w:r w:rsidRPr="00E90DBD">
        <w:rPr>
          <w:spacing w:val="-3"/>
          <w:sz w:val="24"/>
          <w:szCs w:val="24"/>
        </w:rPr>
        <w:t xml:space="preserve"> til vedligeholdelse af anæstesi og til sedation bør infusionshastigheden og den valgte </w:t>
      </w:r>
      <w:proofErr w:type="spellStart"/>
      <w:r w:rsidRPr="00E90DBD">
        <w:rPr>
          <w:spacing w:val="-3"/>
          <w:sz w:val="24"/>
          <w:szCs w:val="24"/>
        </w:rPr>
        <w:t>propofolkoncentration</w:t>
      </w:r>
      <w:proofErr w:type="spellEnd"/>
      <w:r w:rsidRPr="00E90DBD">
        <w:rPr>
          <w:spacing w:val="-3"/>
          <w:sz w:val="24"/>
          <w:szCs w:val="24"/>
        </w:rPr>
        <w:t xml:space="preserve"> i blodet reduceres.</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Yderligere reduktion af dosis og infusionshastighed er nødvendig hos patienter i risikogruppe ASA III og IV. Der bør ikke gives </w:t>
      </w:r>
      <w:proofErr w:type="spellStart"/>
      <w:r w:rsidRPr="00E90DBD">
        <w:rPr>
          <w:spacing w:val="-3"/>
          <w:sz w:val="24"/>
          <w:szCs w:val="24"/>
        </w:rPr>
        <w:t>bolusinjektioner</w:t>
      </w:r>
      <w:proofErr w:type="spellEnd"/>
      <w:r w:rsidRPr="00E90DBD">
        <w:rPr>
          <w:spacing w:val="-3"/>
          <w:sz w:val="24"/>
          <w:szCs w:val="24"/>
        </w:rPr>
        <w:t xml:space="preserve"> (enkelte eller gentagne) hos ældre, da det kan medføre kredsløbs- og respirationsdepression.</w:t>
      </w:r>
    </w:p>
    <w:p w:rsidR="00FD7E7E" w:rsidRPr="00E90DBD" w:rsidRDefault="00FD7E7E" w:rsidP="00FD7E7E">
      <w:pPr>
        <w:ind w:left="851" w:hanging="851"/>
        <w:rPr>
          <w:spacing w:val="-3"/>
          <w:sz w:val="24"/>
          <w:szCs w:val="24"/>
        </w:rPr>
      </w:pPr>
    </w:p>
    <w:p w:rsidR="00FD7E7E" w:rsidRPr="00097264" w:rsidRDefault="00FD7E7E" w:rsidP="00FD7E7E">
      <w:pPr>
        <w:ind w:left="851"/>
        <w:rPr>
          <w:i/>
          <w:spacing w:val="-3"/>
          <w:sz w:val="24"/>
          <w:szCs w:val="24"/>
        </w:rPr>
      </w:pPr>
      <w:r w:rsidRPr="00097264">
        <w:rPr>
          <w:b/>
          <w:i/>
          <w:spacing w:val="-3"/>
          <w:sz w:val="24"/>
          <w:szCs w:val="24"/>
        </w:rPr>
        <w:t xml:space="preserve">Sedation af børn over 1 måned ved kirurgiske og diagnostiske procedurer </w:t>
      </w:r>
    </w:p>
    <w:p w:rsidR="00FD7E7E" w:rsidRPr="00E90DBD" w:rsidRDefault="00FD7E7E" w:rsidP="00FD7E7E">
      <w:pPr>
        <w:ind w:left="851" w:hanging="851"/>
        <w:rPr>
          <w:spacing w:val="-3"/>
          <w:sz w:val="24"/>
          <w:szCs w:val="24"/>
        </w:rPr>
      </w:pPr>
      <w:r w:rsidRPr="00E90DBD">
        <w:rPr>
          <w:spacing w:val="-3"/>
          <w:sz w:val="24"/>
          <w:szCs w:val="24"/>
        </w:rPr>
        <w:tab/>
      </w:r>
      <w:bookmarkStart w:id="0" w:name="_Hlk53059469"/>
      <w:r w:rsidRPr="00E90DBD">
        <w:rPr>
          <w:spacing w:val="-3"/>
          <w:sz w:val="24"/>
          <w:szCs w:val="24"/>
        </w:rPr>
        <w:t>Doseringen og dosisintervallerne vælges ud fra den</w:t>
      </w:r>
      <w:bookmarkEnd w:id="0"/>
      <w:r w:rsidRPr="00E90DBD">
        <w:rPr>
          <w:spacing w:val="-3"/>
          <w:sz w:val="24"/>
          <w:szCs w:val="24"/>
        </w:rPr>
        <w:t xml:space="preserve"> ønskede sedationsdybde og det kliniske respons. </w:t>
      </w:r>
      <w:bookmarkStart w:id="1" w:name="_Hlk53059498"/>
      <w:r w:rsidRPr="00E90DBD">
        <w:rPr>
          <w:spacing w:val="-3"/>
          <w:sz w:val="24"/>
          <w:szCs w:val="24"/>
        </w:rPr>
        <w:t xml:space="preserve">Induktion af sedation kræver en dosis på </w:t>
      </w:r>
      <w:bookmarkEnd w:id="1"/>
      <w:r w:rsidRPr="00E90DBD">
        <w:rPr>
          <w:spacing w:val="-3"/>
          <w:sz w:val="24"/>
          <w:szCs w:val="24"/>
        </w:rPr>
        <w:t xml:space="preserve">1-2 mg </w:t>
      </w:r>
      <w:proofErr w:type="spellStart"/>
      <w:r w:rsidRPr="00E90DBD">
        <w:rPr>
          <w:spacing w:val="-3"/>
          <w:sz w:val="24"/>
          <w:szCs w:val="24"/>
        </w:rPr>
        <w:t>propofol</w:t>
      </w:r>
      <w:proofErr w:type="spellEnd"/>
      <w:r w:rsidRPr="00E90DBD">
        <w:rPr>
          <w:spacing w:val="-3"/>
          <w:sz w:val="24"/>
          <w:szCs w:val="24"/>
        </w:rPr>
        <w:t xml:space="preserve">/kg legemsvægt hos de fleste pædiatriske patienter. Vedligeholdelse af sedationen opnås ved titrering af </w:t>
      </w:r>
      <w:proofErr w:type="spellStart"/>
      <w:r w:rsidRPr="00E90DBD">
        <w:rPr>
          <w:spacing w:val="-3"/>
          <w:sz w:val="24"/>
          <w:szCs w:val="24"/>
        </w:rPr>
        <w:t>Profast</w:t>
      </w:r>
      <w:proofErr w:type="spellEnd"/>
      <w:r w:rsidRPr="00E90DBD">
        <w:rPr>
          <w:spacing w:val="-3"/>
          <w:sz w:val="24"/>
          <w:szCs w:val="24"/>
        </w:rPr>
        <w:t xml:space="preserve"> via en infusion, indtil den ønskede sedationsdybde opnås. De fleste patienter vil have behov for 1,5-9 mg </w:t>
      </w:r>
      <w:proofErr w:type="spellStart"/>
      <w:r w:rsidRPr="00E90DBD">
        <w:rPr>
          <w:spacing w:val="-3"/>
          <w:sz w:val="24"/>
          <w:szCs w:val="24"/>
        </w:rPr>
        <w:t>propofol</w:t>
      </w:r>
      <w:proofErr w:type="spellEnd"/>
      <w:r w:rsidRPr="00E90DBD">
        <w:rPr>
          <w:spacing w:val="-3"/>
          <w:sz w:val="24"/>
          <w:szCs w:val="24"/>
        </w:rPr>
        <w:t xml:space="preserve">/kg legemsmasse pr. time. Infusionen kan suppleres med </w:t>
      </w:r>
      <w:proofErr w:type="spellStart"/>
      <w:r w:rsidRPr="00E90DBD">
        <w:rPr>
          <w:spacing w:val="-3"/>
          <w:sz w:val="24"/>
          <w:szCs w:val="24"/>
        </w:rPr>
        <w:t>bolusadministration</w:t>
      </w:r>
      <w:proofErr w:type="spellEnd"/>
      <w:r w:rsidRPr="00E90DBD">
        <w:rPr>
          <w:spacing w:val="-3"/>
          <w:sz w:val="24"/>
          <w:szCs w:val="24"/>
        </w:rPr>
        <w:t xml:space="preserve"> af op til 1 mg </w:t>
      </w:r>
      <w:proofErr w:type="spellStart"/>
      <w:r w:rsidRPr="00E90DBD">
        <w:rPr>
          <w:spacing w:val="-3"/>
          <w:sz w:val="24"/>
          <w:szCs w:val="24"/>
        </w:rPr>
        <w:t>propofol</w:t>
      </w:r>
      <w:proofErr w:type="spellEnd"/>
      <w:r w:rsidRPr="00E90DBD">
        <w:rPr>
          <w:spacing w:val="-3"/>
          <w:sz w:val="24"/>
          <w:szCs w:val="24"/>
        </w:rPr>
        <w:t>/kg legemsmasse pr. time, hvis der er brug for hurtig stigning i sedationsdybden.</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Hos patienter i risikogruppe ASA III og IV kan det være nødvendigt med lavere doser.</w:t>
      </w:r>
    </w:p>
    <w:p w:rsidR="00FD7E7E" w:rsidRPr="00E90DBD" w:rsidRDefault="00FD7E7E" w:rsidP="00FD7E7E">
      <w:pPr>
        <w:ind w:left="851" w:hanging="851"/>
        <w:rPr>
          <w:spacing w:val="-3"/>
          <w:sz w:val="24"/>
          <w:szCs w:val="24"/>
        </w:rPr>
      </w:pPr>
    </w:p>
    <w:p w:rsidR="00FD7E7E" w:rsidRPr="00097264" w:rsidRDefault="00FD7E7E" w:rsidP="00FD7E7E">
      <w:pPr>
        <w:ind w:left="851" w:hanging="851"/>
        <w:rPr>
          <w:b/>
          <w:bCs/>
          <w:spacing w:val="-3"/>
          <w:sz w:val="24"/>
          <w:szCs w:val="24"/>
        </w:rPr>
      </w:pPr>
      <w:r w:rsidRPr="00E90DBD">
        <w:rPr>
          <w:spacing w:val="-3"/>
          <w:sz w:val="24"/>
          <w:szCs w:val="24"/>
        </w:rPr>
        <w:tab/>
      </w:r>
      <w:proofErr w:type="spellStart"/>
      <w:r w:rsidRPr="00E90DBD">
        <w:rPr>
          <w:b/>
          <w:bCs/>
          <w:spacing w:val="-3"/>
          <w:sz w:val="24"/>
          <w:szCs w:val="24"/>
        </w:rPr>
        <w:t>Profast</w:t>
      </w:r>
      <w:proofErr w:type="spellEnd"/>
      <w:r w:rsidRPr="00E90DBD">
        <w:rPr>
          <w:b/>
          <w:bCs/>
          <w:spacing w:val="-3"/>
          <w:sz w:val="24"/>
          <w:szCs w:val="24"/>
        </w:rPr>
        <w:t xml:space="preserve"> må ikke anvendes til sedation af børn på 16 år eller derunder i forbindelse med intensiv behandling.</w:t>
      </w:r>
    </w:p>
    <w:p w:rsidR="00FD7E7E" w:rsidRPr="00E90DBD" w:rsidRDefault="00FD7E7E" w:rsidP="00FD7E7E">
      <w:pPr>
        <w:ind w:left="851" w:hanging="851"/>
        <w:rPr>
          <w:spacing w:val="-3"/>
          <w:sz w:val="24"/>
          <w:szCs w:val="24"/>
        </w:rPr>
      </w:pPr>
    </w:p>
    <w:p w:rsidR="00FD7E7E" w:rsidRPr="00E90DBD" w:rsidRDefault="00FD7E7E" w:rsidP="00FD7E7E">
      <w:pPr>
        <w:ind w:left="851" w:hanging="851"/>
        <w:rPr>
          <w:b/>
          <w:spacing w:val="-3"/>
          <w:sz w:val="24"/>
          <w:szCs w:val="24"/>
        </w:rPr>
      </w:pPr>
      <w:r w:rsidRPr="00E90DBD">
        <w:rPr>
          <w:spacing w:val="-3"/>
          <w:sz w:val="24"/>
          <w:szCs w:val="24"/>
        </w:rPr>
        <w:tab/>
      </w:r>
      <w:r w:rsidRPr="001910B7">
        <w:rPr>
          <w:b/>
          <w:spacing w:val="-3"/>
          <w:sz w:val="24"/>
          <w:szCs w:val="24"/>
        </w:rPr>
        <w:t>Administrationsmåde</w:t>
      </w:r>
    </w:p>
    <w:p w:rsidR="00FD7E7E" w:rsidRPr="00E90DBD" w:rsidRDefault="00FD7E7E" w:rsidP="00FD7E7E">
      <w:pPr>
        <w:ind w:left="851" w:hanging="851"/>
        <w:rPr>
          <w:spacing w:val="-3"/>
          <w:sz w:val="24"/>
          <w:szCs w:val="24"/>
        </w:rPr>
      </w:pPr>
    </w:p>
    <w:p w:rsidR="00FD7E7E" w:rsidRPr="00E90DBD" w:rsidRDefault="00FD7E7E" w:rsidP="009F7391">
      <w:pPr>
        <w:ind w:left="851" w:hanging="851"/>
        <w:rPr>
          <w:spacing w:val="-3"/>
          <w:sz w:val="24"/>
          <w:szCs w:val="24"/>
        </w:rPr>
      </w:pPr>
      <w:r w:rsidRPr="00E90DBD">
        <w:rPr>
          <w:spacing w:val="-3"/>
          <w:sz w:val="24"/>
          <w:szCs w:val="24"/>
        </w:rPr>
        <w:tab/>
      </w:r>
      <w:r w:rsidR="009F7391" w:rsidRPr="00E90DBD">
        <w:rPr>
          <w:spacing w:val="-3"/>
          <w:sz w:val="24"/>
          <w:szCs w:val="24"/>
        </w:rPr>
        <w:t xml:space="preserve">Før brug skal gummiproppen renses med en alkoholspray eller en serviet med alkohol. Åbnede beholdere skal destrueres efter brug. </w:t>
      </w:r>
      <w:proofErr w:type="spellStart"/>
      <w:r w:rsidR="009F7391" w:rsidRPr="00E90DBD">
        <w:rPr>
          <w:spacing w:val="-3"/>
          <w:sz w:val="24"/>
          <w:szCs w:val="24"/>
        </w:rPr>
        <w:t>Profast</w:t>
      </w:r>
      <w:proofErr w:type="spellEnd"/>
      <w:r w:rsidR="009F7391" w:rsidRPr="00E90DBD">
        <w:rPr>
          <w:spacing w:val="-3"/>
          <w:sz w:val="24"/>
          <w:szCs w:val="24"/>
        </w:rPr>
        <w:t xml:space="preserve"> administreres intravenøst, enten ufortyndet fra plasticsprøjter eller hætteglas af glas eller som en blanding med 5 </w:t>
      </w:r>
      <w:proofErr w:type="spellStart"/>
      <w:r w:rsidR="009F7391" w:rsidRPr="00E90DBD">
        <w:rPr>
          <w:spacing w:val="-3"/>
          <w:sz w:val="24"/>
          <w:szCs w:val="24"/>
        </w:rPr>
        <w:t>glucoseopløsning</w:t>
      </w:r>
      <w:proofErr w:type="spellEnd"/>
      <w:r w:rsidR="009F7391" w:rsidRPr="00E90DBD">
        <w:rPr>
          <w:spacing w:val="-3"/>
          <w:sz w:val="24"/>
          <w:szCs w:val="24"/>
        </w:rPr>
        <w:t xml:space="preserve"> i PVC-poser eller hætteglas af glas.</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r>
      <w:proofErr w:type="spellStart"/>
      <w:r w:rsidRPr="00E90DBD">
        <w:rPr>
          <w:spacing w:val="-3"/>
          <w:sz w:val="24"/>
          <w:szCs w:val="24"/>
        </w:rPr>
        <w:t>Profast</w:t>
      </w:r>
      <w:proofErr w:type="spellEnd"/>
      <w:r w:rsidRPr="00E90DBD">
        <w:rPr>
          <w:sz w:val="24"/>
          <w:szCs w:val="24"/>
        </w:rPr>
        <w:t xml:space="preserve"> </w:t>
      </w:r>
      <w:r w:rsidRPr="00E90DBD">
        <w:rPr>
          <w:spacing w:val="-3"/>
          <w:sz w:val="24"/>
          <w:szCs w:val="24"/>
        </w:rPr>
        <w:t xml:space="preserve">indeholder ingen antimikrobielle konserveringsmidler, og præparatets sammensætning kan fremme vækst af mikroorganismer. </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Emulsionen skal trækkes op i en steril sprøjte eller et sterilt administrationssæt under aseptiske forhold umiddelbart efter anbrud af hætteglassets forsegling. Administration skal startes </w:t>
      </w:r>
      <w:r w:rsidRPr="00E90DBD">
        <w:rPr>
          <w:b/>
          <w:bCs/>
          <w:i/>
          <w:iCs/>
          <w:spacing w:val="-3"/>
          <w:sz w:val="24"/>
          <w:szCs w:val="24"/>
        </w:rPr>
        <w:t>med det samme</w:t>
      </w:r>
      <w:r w:rsidRPr="00E90DBD">
        <w:rPr>
          <w:spacing w:val="-3"/>
          <w:sz w:val="24"/>
          <w:szCs w:val="24"/>
        </w:rPr>
        <w:t>.</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lastRenderedPageBreak/>
        <w:tab/>
        <w:t xml:space="preserve">Der skal opretholdes strikse aseptiske forhold for både </w:t>
      </w:r>
      <w:proofErr w:type="spellStart"/>
      <w:r w:rsidRPr="00E90DBD">
        <w:rPr>
          <w:spacing w:val="-3"/>
          <w:sz w:val="24"/>
          <w:szCs w:val="24"/>
        </w:rPr>
        <w:t>Profast</w:t>
      </w:r>
      <w:proofErr w:type="spellEnd"/>
      <w:r w:rsidRPr="00E90DBD">
        <w:rPr>
          <w:spacing w:val="-3"/>
          <w:sz w:val="24"/>
          <w:szCs w:val="24"/>
        </w:rPr>
        <w:t xml:space="preserve"> </w:t>
      </w:r>
      <w:r w:rsidRPr="00E90DBD">
        <w:rPr>
          <w:sz w:val="24"/>
          <w:szCs w:val="24"/>
        </w:rPr>
        <w:t>og</w:t>
      </w:r>
      <w:r w:rsidRPr="00E90DBD">
        <w:rPr>
          <w:spacing w:val="-3"/>
          <w:sz w:val="24"/>
          <w:szCs w:val="24"/>
        </w:rPr>
        <w:t xml:space="preserve"> det anvendte infusionsudstyr gennem hele infusionsperioden. Tilføjelse af lægemidler eller væsker til den igangværende infusion af </w:t>
      </w:r>
      <w:proofErr w:type="spellStart"/>
      <w:r w:rsidRPr="00E90DBD">
        <w:rPr>
          <w:spacing w:val="-3"/>
          <w:sz w:val="24"/>
          <w:szCs w:val="24"/>
        </w:rPr>
        <w:t>Profast</w:t>
      </w:r>
      <w:proofErr w:type="spellEnd"/>
      <w:r w:rsidRPr="00E90DBD">
        <w:rPr>
          <w:sz w:val="24"/>
          <w:szCs w:val="24"/>
        </w:rPr>
        <w:t xml:space="preserve"> </w:t>
      </w:r>
      <w:r w:rsidRPr="00E90DBD">
        <w:rPr>
          <w:spacing w:val="-3"/>
          <w:sz w:val="24"/>
          <w:szCs w:val="24"/>
        </w:rPr>
        <w:t xml:space="preserve">skal være tæt ved kanylen. </w:t>
      </w:r>
    </w:p>
    <w:p w:rsidR="00FD7E7E" w:rsidRPr="00E90DBD" w:rsidRDefault="00FD7E7E" w:rsidP="00FD7E7E">
      <w:pPr>
        <w:ind w:left="851" w:hanging="851"/>
        <w:rPr>
          <w:spacing w:val="-3"/>
          <w:sz w:val="24"/>
          <w:szCs w:val="24"/>
        </w:rPr>
      </w:pPr>
      <w:r w:rsidRPr="00E90DBD">
        <w:rPr>
          <w:spacing w:val="-3"/>
          <w:sz w:val="24"/>
          <w:szCs w:val="24"/>
        </w:rPr>
        <w:tab/>
      </w:r>
    </w:p>
    <w:p w:rsidR="00FD7E7E" w:rsidRPr="00E90DBD" w:rsidRDefault="00FD7E7E" w:rsidP="00FD7E7E">
      <w:pPr>
        <w:ind w:left="851" w:hanging="851"/>
        <w:rPr>
          <w:spacing w:val="-3"/>
          <w:sz w:val="24"/>
          <w:szCs w:val="24"/>
        </w:rPr>
      </w:pPr>
      <w:r w:rsidRPr="00E90DBD">
        <w:rPr>
          <w:spacing w:val="-3"/>
          <w:sz w:val="24"/>
          <w:szCs w:val="24"/>
        </w:rPr>
        <w:tab/>
        <w:t xml:space="preserve">Ved brug af </w:t>
      </w:r>
      <w:proofErr w:type="spellStart"/>
      <w:r w:rsidRPr="00E90DBD">
        <w:rPr>
          <w:spacing w:val="-3"/>
          <w:sz w:val="24"/>
          <w:szCs w:val="24"/>
        </w:rPr>
        <w:t>Profast</w:t>
      </w:r>
      <w:proofErr w:type="spellEnd"/>
      <w:r w:rsidRPr="00E90DBD">
        <w:rPr>
          <w:sz w:val="24"/>
          <w:szCs w:val="24"/>
        </w:rPr>
        <w:t xml:space="preserve"> </w:t>
      </w:r>
      <w:r w:rsidRPr="00E90DBD">
        <w:rPr>
          <w:spacing w:val="-3"/>
          <w:sz w:val="24"/>
          <w:szCs w:val="24"/>
        </w:rPr>
        <w:t>må der ikke anvendes bakteriefiltre.</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Indholdet i et hætteglas og det respektive infusionssystem er kun beregnet til </w:t>
      </w:r>
      <w:r w:rsidRPr="00097264">
        <w:rPr>
          <w:b/>
          <w:bCs/>
          <w:i/>
          <w:iCs/>
          <w:spacing w:val="-3"/>
          <w:sz w:val="24"/>
          <w:szCs w:val="24"/>
        </w:rPr>
        <w:t>engangsbrug</w:t>
      </w:r>
      <w:r w:rsidRPr="00E90DBD">
        <w:rPr>
          <w:spacing w:val="-3"/>
          <w:sz w:val="24"/>
          <w:szCs w:val="24"/>
        </w:rPr>
        <w:t xml:space="preserve"> hos </w:t>
      </w:r>
      <w:r w:rsidRPr="00097264">
        <w:rPr>
          <w:b/>
          <w:bCs/>
          <w:i/>
          <w:iCs/>
          <w:spacing w:val="-3"/>
          <w:sz w:val="24"/>
          <w:szCs w:val="24"/>
        </w:rPr>
        <w:t>én patient</w:t>
      </w:r>
      <w:r w:rsidRPr="00E90DBD">
        <w:rPr>
          <w:spacing w:val="-3"/>
          <w:sz w:val="24"/>
          <w:szCs w:val="24"/>
        </w:rPr>
        <w:t>.</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r>
      <w:r w:rsidRPr="00E90DBD">
        <w:rPr>
          <w:spacing w:val="-3"/>
          <w:sz w:val="24"/>
          <w:szCs w:val="24"/>
          <w:u w:val="single"/>
        </w:rPr>
        <w:t xml:space="preserve">Infusion af ufortyndet </w:t>
      </w:r>
      <w:proofErr w:type="spellStart"/>
      <w:r w:rsidRPr="00E90DBD">
        <w:rPr>
          <w:spacing w:val="-3"/>
          <w:sz w:val="24"/>
          <w:szCs w:val="24"/>
          <w:u w:val="single"/>
        </w:rPr>
        <w:t>Profast</w:t>
      </w:r>
      <w:proofErr w:type="spellEnd"/>
    </w:p>
    <w:p w:rsidR="00FD7E7E" w:rsidRPr="00E90DBD" w:rsidRDefault="00FD7E7E" w:rsidP="00FD7E7E">
      <w:pPr>
        <w:ind w:left="851" w:hanging="851"/>
        <w:rPr>
          <w:spacing w:val="-3"/>
          <w:sz w:val="24"/>
          <w:szCs w:val="24"/>
        </w:rPr>
      </w:pPr>
      <w:r w:rsidRPr="00E90DBD">
        <w:rPr>
          <w:spacing w:val="-3"/>
          <w:sz w:val="24"/>
          <w:szCs w:val="24"/>
        </w:rPr>
        <w:tab/>
      </w:r>
      <w:r w:rsidRPr="00E90DBD">
        <w:rPr>
          <w:sz w:val="24"/>
          <w:szCs w:val="24"/>
        </w:rPr>
        <w:t xml:space="preserve">Ved infusion af ufortyndet </w:t>
      </w:r>
      <w:proofErr w:type="spellStart"/>
      <w:r w:rsidRPr="00E90DBD">
        <w:rPr>
          <w:sz w:val="24"/>
          <w:szCs w:val="24"/>
        </w:rPr>
        <w:t>Profast</w:t>
      </w:r>
      <w:proofErr w:type="spellEnd"/>
      <w:r w:rsidRPr="00E90DBD">
        <w:rPr>
          <w:sz w:val="24"/>
          <w:szCs w:val="24"/>
        </w:rPr>
        <w:t xml:space="preserve"> bør der anvendes en infusionspumpe eller en </w:t>
      </w:r>
      <w:proofErr w:type="spellStart"/>
      <w:r w:rsidRPr="00E90DBD">
        <w:rPr>
          <w:sz w:val="24"/>
          <w:szCs w:val="24"/>
        </w:rPr>
        <w:t>volumetrisk</w:t>
      </w:r>
      <w:proofErr w:type="spellEnd"/>
      <w:r w:rsidRPr="00E90DBD">
        <w:rPr>
          <w:sz w:val="24"/>
          <w:szCs w:val="24"/>
        </w:rPr>
        <w:t xml:space="preserve"> pumpe.</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Ligesom med andre fedtholdige emulsioner må varigheden af en infusion af </w:t>
      </w:r>
      <w:proofErr w:type="spellStart"/>
      <w:r w:rsidRPr="00E90DBD">
        <w:rPr>
          <w:spacing w:val="-3"/>
          <w:sz w:val="24"/>
          <w:szCs w:val="24"/>
        </w:rPr>
        <w:t>Profast</w:t>
      </w:r>
      <w:proofErr w:type="spellEnd"/>
      <w:r w:rsidRPr="00E90DBD">
        <w:rPr>
          <w:sz w:val="24"/>
          <w:szCs w:val="24"/>
        </w:rPr>
        <w:t xml:space="preserve"> </w:t>
      </w:r>
      <w:r w:rsidRPr="00E90DBD">
        <w:rPr>
          <w:spacing w:val="-3"/>
          <w:sz w:val="24"/>
          <w:szCs w:val="24"/>
        </w:rPr>
        <w:t xml:space="preserve">fra </w:t>
      </w:r>
      <w:r w:rsidRPr="00E90DBD">
        <w:rPr>
          <w:b/>
          <w:spacing w:val="-3"/>
          <w:sz w:val="24"/>
          <w:szCs w:val="24"/>
        </w:rPr>
        <w:t xml:space="preserve">hvert </w:t>
      </w:r>
      <w:r w:rsidRPr="00E90DBD">
        <w:rPr>
          <w:spacing w:val="-3"/>
          <w:sz w:val="24"/>
          <w:szCs w:val="24"/>
        </w:rPr>
        <w:t xml:space="preserve">infusionssystem ikke overstige 12 timer. Efter afslutning af infusionen eller efter højst 12 timer må resterende mængder af </w:t>
      </w:r>
      <w:proofErr w:type="spellStart"/>
      <w:r w:rsidRPr="00E90DBD">
        <w:rPr>
          <w:spacing w:val="-3"/>
          <w:sz w:val="24"/>
          <w:szCs w:val="24"/>
        </w:rPr>
        <w:t>Profast</w:t>
      </w:r>
      <w:proofErr w:type="spellEnd"/>
      <w:r w:rsidRPr="00E90DBD">
        <w:rPr>
          <w:spacing w:val="-3"/>
          <w:sz w:val="24"/>
          <w:szCs w:val="24"/>
        </w:rPr>
        <w:t xml:space="preserve"> og infusionssystemet ikke anvendes mere. Om nødvendigt skal infusionssystemet udskiftes.</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u w:val="single"/>
        </w:rPr>
      </w:pPr>
      <w:r w:rsidRPr="00E90DBD">
        <w:rPr>
          <w:spacing w:val="-3"/>
          <w:sz w:val="24"/>
          <w:szCs w:val="24"/>
        </w:rPr>
        <w:tab/>
      </w:r>
      <w:r w:rsidRPr="00E90DBD">
        <w:rPr>
          <w:spacing w:val="-3"/>
          <w:sz w:val="24"/>
          <w:szCs w:val="24"/>
          <w:u w:val="single"/>
        </w:rPr>
        <w:t xml:space="preserve">Infusion af fortyndet </w:t>
      </w:r>
      <w:proofErr w:type="spellStart"/>
      <w:r w:rsidRPr="00E90DBD">
        <w:rPr>
          <w:spacing w:val="-3"/>
          <w:sz w:val="24"/>
          <w:szCs w:val="24"/>
          <w:u w:val="single"/>
        </w:rPr>
        <w:t>Profast</w:t>
      </w:r>
      <w:proofErr w:type="spellEnd"/>
    </w:p>
    <w:p w:rsidR="00FD7E7E" w:rsidRPr="00E90DBD" w:rsidRDefault="00FD7E7E" w:rsidP="00FD7E7E">
      <w:pPr>
        <w:ind w:left="851" w:hanging="851"/>
        <w:rPr>
          <w:spacing w:val="-3"/>
          <w:sz w:val="24"/>
          <w:szCs w:val="24"/>
        </w:rPr>
      </w:pPr>
      <w:r w:rsidRPr="00E90DBD">
        <w:rPr>
          <w:spacing w:val="-3"/>
          <w:sz w:val="24"/>
          <w:szCs w:val="24"/>
        </w:rPr>
        <w:tab/>
        <w:t>Infusion af fortyndet</w:t>
      </w:r>
      <w:r w:rsidRPr="00E90DBD">
        <w:rPr>
          <w:sz w:val="24"/>
          <w:szCs w:val="24"/>
        </w:rPr>
        <w:t xml:space="preserve"> </w:t>
      </w:r>
      <w:proofErr w:type="spellStart"/>
      <w:r w:rsidRPr="00E90DBD">
        <w:rPr>
          <w:sz w:val="24"/>
          <w:szCs w:val="24"/>
        </w:rPr>
        <w:t>Profast</w:t>
      </w:r>
      <w:proofErr w:type="spellEnd"/>
      <w:r w:rsidRPr="00E90DBD">
        <w:rPr>
          <w:sz w:val="24"/>
          <w:szCs w:val="24"/>
        </w:rPr>
        <w:t xml:space="preserve"> skal altid ske ved brug af et kontrollabelt infusionssystem (burette eller </w:t>
      </w:r>
      <w:proofErr w:type="spellStart"/>
      <w:r w:rsidRPr="00E90DBD">
        <w:rPr>
          <w:sz w:val="24"/>
          <w:szCs w:val="24"/>
        </w:rPr>
        <w:t>volumetrisk</w:t>
      </w:r>
      <w:proofErr w:type="spellEnd"/>
      <w:r w:rsidRPr="00E90DBD">
        <w:rPr>
          <w:sz w:val="24"/>
          <w:szCs w:val="24"/>
        </w:rPr>
        <w:t xml:space="preserve"> pumpe) for at forhindre utilsigtet administration af for store mængder </w:t>
      </w:r>
      <w:proofErr w:type="spellStart"/>
      <w:r w:rsidRPr="00E90DBD">
        <w:rPr>
          <w:sz w:val="24"/>
          <w:szCs w:val="24"/>
        </w:rPr>
        <w:t>Profast</w:t>
      </w:r>
      <w:proofErr w:type="spellEnd"/>
      <w:r w:rsidRPr="00E90DBD">
        <w:rPr>
          <w:sz w:val="24"/>
          <w:szCs w:val="24"/>
        </w:rPr>
        <w:t xml:space="preserve">. </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Dette lægemiddel må ikke blandes med andre lægemidler end dem, der er anført under pkt. 6.6.</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Den maksimale fortynding må ikke overstige 1 del </w:t>
      </w:r>
      <w:proofErr w:type="spellStart"/>
      <w:r w:rsidRPr="00E90DBD">
        <w:rPr>
          <w:spacing w:val="-3"/>
          <w:sz w:val="24"/>
          <w:szCs w:val="24"/>
        </w:rPr>
        <w:t>Profast</w:t>
      </w:r>
      <w:proofErr w:type="spellEnd"/>
      <w:r w:rsidRPr="00E90DBD">
        <w:rPr>
          <w:spacing w:val="-3"/>
          <w:sz w:val="24"/>
          <w:szCs w:val="24"/>
        </w:rPr>
        <w:t xml:space="preserve"> til 4 dele </w:t>
      </w:r>
      <w:proofErr w:type="spellStart"/>
      <w:r w:rsidRPr="00E90DBD">
        <w:rPr>
          <w:spacing w:val="-3"/>
          <w:sz w:val="24"/>
          <w:szCs w:val="24"/>
        </w:rPr>
        <w:t>glucose</w:t>
      </w:r>
      <w:proofErr w:type="spellEnd"/>
      <w:r w:rsidRPr="00E90DBD">
        <w:rPr>
          <w:spacing w:val="-3"/>
          <w:sz w:val="24"/>
          <w:szCs w:val="24"/>
        </w:rPr>
        <w:t xml:space="preserve"> 50 mg/ml (5 %) injektionsvæske, opløsning, </w:t>
      </w:r>
      <w:proofErr w:type="spellStart"/>
      <w:r w:rsidRPr="00E90DBD">
        <w:rPr>
          <w:spacing w:val="-3"/>
          <w:sz w:val="24"/>
          <w:szCs w:val="24"/>
        </w:rPr>
        <w:t>natriumchlorid</w:t>
      </w:r>
      <w:proofErr w:type="spellEnd"/>
      <w:r w:rsidRPr="00E90DBD">
        <w:rPr>
          <w:spacing w:val="-3"/>
          <w:sz w:val="24"/>
          <w:szCs w:val="24"/>
        </w:rPr>
        <w:t xml:space="preserve"> 9 mg/ml (0,9 %) injektionsvæske, opløsning eller </w:t>
      </w:r>
      <w:proofErr w:type="spellStart"/>
      <w:r w:rsidRPr="00E90DBD">
        <w:rPr>
          <w:spacing w:val="-3"/>
          <w:sz w:val="24"/>
          <w:szCs w:val="24"/>
        </w:rPr>
        <w:t>natriumchlorid</w:t>
      </w:r>
      <w:proofErr w:type="spellEnd"/>
      <w:r w:rsidRPr="00E90DBD">
        <w:rPr>
          <w:spacing w:val="-3"/>
          <w:sz w:val="24"/>
          <w:szCs w:val="24"/>
        </w:rPr>
        <w:t xml:space="preserve"> 1,8 mg/ml (0,18 %) og </w:t>
      </w:r>
      <w:proofErr w:type="spellStart"/>
      <w:r w:rsidRPr="00E90DBD">
        <w:rPr>
          <w:spacing w:val="-3"/>
          <w:sz w:val="24"/>
          <w:szCs w:val="24"/>
        </w:rPr>
        <w:t>glucose</w:t>
      </w:r>
      <w:proofErr w:type="spellEnd"/>
      <w:r w:rsidRPr="00E90DBD">
        <w:rPr>
          <w:spacing w:val="-3"/>
          <w:sz w:val="24"/>
          <w:szCs w:val="24"/>
        </w:rPr>
        <w:t xml:space="preserve"> 40 mg/ml (4 %) injektionsvæske, opløsning (mindste koncentration 2 mg/ml </w:t>
      </w:r>
      <w:proofErr w:type="spellStart"/>
      <w:r w:rsidRPr="00E90DBD">
        <w:rPr>
          <w:spacing w:val="-3"/>
          <w:sz w:val="24"/>
          <w:szCs w:val="24"/>
        </w:rPr>
        <w:t>propofol</w:t>
      </w:r>
      <w:proofErr w:type="spellEnd"/>
      <w:r w:rsidRPr="00E90DBD">
        <w:rPr>
          <w:spacing w:val="-3"/>
          <w:sz w:val="24"/>
          <w:szCs w:val="24"/>
        </w:rPr>
        <w:t>). Blandingen skal tilberedes aseptisk (kontrollerede og validerede forhold skal sikres) umiddelbart før administration og skal anvendes indenfor 12 timer efter fremstilling.</w:t>
      </w:r>
    </w:p>
    <w:p w:rsidR="00FD7E7E" w:rsidRPr="00E90DBD" w:rsidRDefault="00FD7E7E" w:rsidP="00FD7E7E">
      <w:pPr>
        <w:ind w:left="851" w:hanging="851"/>
        <w:rPr>
          <w:sz w:val="24"/>
          <w:szCs w:val="24"/>
        </w:rPr>
      </w:pPr>
      <w:r w:rsidRPr="00E90DBD">
        <w:rPr>
          <w:spacing w:val="-3"/>
          <w:sz w:val="24"/>
          <w:szCs w:val="24"/>
        </w:rPr>
        <w:tab/>
      </w:r>
      <w:r w:rsidRPr="00E90DBD">
        <w:rPr>
          <w:sz w:val="24"/>
          <w:szCs w:val="24"/>
        </w:rPr>
        <w:t xml:space="preserve">For at reducere smerte på injektionsstedet kan </w:t>
      </w:r>
      <w:proofErr w:type="spellStart"/>
      <w:r w:rsidRPr="00E90DBD">
        <w:rPr>
          <w:sz w:val="24"/>
          <w:szCs w:val="24"/>
        </w:rPr>
        <w:t>lidocain</w:t>
      </w:r>
      <w:proofErr w:type="spellEnd"/>
      <w:r w:rsidRPr="00E90DBD">
        <w:rPr>
          <w:sz w:val="24"/>
          <w:szCs w:val="24"/>
        </w:rPr>
        <w:t xml:space="preserve"> injiceres umiddelbart før brug af </w:t>
      </w:r>
      <w:proofErr w:type="spellStart"/>
      <w:r w:rsidRPr="00E90DBD">
        <w:rPr>
          <w:sz w:val="24"/>
          <w:szCs w:val="24"/>
        </w:rPr>
        <w:t>Profast</w:t>
      </w:r>
      <w:proofErr w:type="spellEnd"/>
      <w:r w:rsidRPr="00E90DBD">
        <w:rPr>
          <w:sz w:val="24"/>
          <w:szCs w:val="24"/>
        </w:rPr>
        <w:t xml:space="preserve">, eller </w:t>
      </w:r>
      <w:proofErr w:type="spellStart"/>
      <w:r w:rsidRPr="00E90DBD">
        <w:rPr>
          <w:sz w:val="24"/>
          <w:szCs w:val="24"/>
        </w:rPr>
        <w:t>Profast</w:t>
      </w:r>
      <w:proofErr w:type="spellEnd"/>
      <w:r w:rsidRPr="00E90DBD">
        <w:rPr>
          <w:sz w:val="24"/>
          <w:szCs w:val="24"/>
        </w:rPr>
        <w:t xml:space="preserve"> kan umiddelbart før brug blandes med </w:t>
      </w:r>
      <w:proofErr w:type="spellStart"/>
      <w:r w:rsidRPr="00E90DBD">
        <w:rPr>
          <w:sz w:val="24"/>
          <w:szCs w:val="24"/>
        </w:rPr>
        <w:t>lidocain</w:t>
      </w:r>
      <w:proofErr w:type="spellEnd"/>
      <w:r w:rsidRPr="00E90DBD">
        <w:rPr>
          <w:sz w:val="24"/>
          <w:szCs w:val="24"/>
        </w:rPr>
        <w:t xml:space="preserve"> injektionsvæske, opløsning uden konserveringsmiddel (20 dele </w:t>
      </w:r>
      <w:proofErr w:type="spellStart"/>
      <w:r w:rsidRPr="00E90DBD">
        <w:rPr>
          <w:sz w:val="24"/>
          <w:szCs w:val="24"/>
        </w:rPr>
        <w:t>Profast</w:t>
      </w:r>
      <w:proofErr w:type="spellEnd"/>
      <w:r w:rsidRPr="00E90DBD">
        <w:rPr>
          <w:sz w:val="24"/>
          <w:szCs w:val="24"/>
        </w:rPr>
        <w:t xml:space="preserve"> med op til 1 del </w:t>
      </w:r>
      <w:proofErr w:type="spellStart"/>
      <w:r w:rsidRPr="00E90DBD">
        <w:rPr>
          <w:sz w:val="24"/>
          <w:szCs w:val="24"/>
        </w:rPr>
        <w:t>lidocain</w:t>
      </w:r>
      <w:proofErr w:type="spellEnd"/>
      <w:r w:rsidRPr="00E90DBD">
        <w:rPr>
          <w:sz w:val="24"/>
          <w:szCs w:val="24"/>
        </w:rPr>
        <w:t xml:space="preserve"> 10 mg/ml (1 %) injektionsvæske) under kontrollerede og validerede aseptiske forhold. Blandingen skal indgives inden for 12 timer efter fremstilling.</w:t>
      </w:r>
    </w:p>
    <w:p w:rsidR="00FD7E7E" w:rsidRPr="00E90DBD" w:rsidRDefault="00FD7E7E" w:rsidP="00FD7E7E">
      <w:pPr>
        <w:ind w:left="851" w:hanging="851"/>
        <w:rPr>
          <w:spacing w:val="-3"/>
          <w:sz w:val="24"/>
          <w:szCs w:val="24"/>
        </w:rPr>
      </w:pPr>
      <w:r w:rsidRPr="00E90DBD">
        <w:rPr>
          <w:spacing w:val="-3"/>
          <w:sz w:val="24"/>
          <w:szCs w:val="24"/>
        </w:rPr>
        <w:tab/>
        <w:t>Opbevaringsforhold efter fortynding af lægemidlet, se pkt. 6.3.</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De muskelafslappende midler </w:t>
      </w:r>
      <w:proofErr w:type="spellStart"/>
      <w:r w:rsidRPr="00E90DBD">
        <w:rPr>
          <w:spacing w:val="-3"/>
          <w:sz w:val="24"/>
          <w:szCs w:val="24"/>
        </w:rPr>
        <w:t>atracurium</w:t>
      </w:r>
      <w:proofErr w:type="spellEnd"/>
      <w:r w:rsidRPr="00E90DBD">
        <w:rPr>
          <w:spacing w:val="-3"/>
          <w:sz w:val="24"/>
          <w:szCs w:val="24"/>
        </w:rPr>
        <w:t xml:space="preserve"> og </w:t>
      </w:r>
      <w:proofErr w:type="spellStart"/>
      <w:r w:rsidRPr="00E90DBD">
        <w:rPr>
          <w:spacing w:val="-3"/>
          <w:sz w:val="24"/>
          <w:szCs w:val="24"/>
        </w:rPr>
        <w:t>mivacurium</w:t>
      </w:r>
      <w:proofErr w:type="spellEnd"/>
      <w:r w:rsidRPr="00E90DBD">
        <w:rPr>
          <w:spacing w:val="-3"/>
          <w:sz w:val="24"/>
          <w:szCs w:val="24"/>
        </w:rPr>
        <w:t xml:space="preserve"> bør ikke indgives via samme intravenøse adgang som </w:t>
      </w:r>
      <w:proofErr w:type="spellStart"/>
      <w:r w:rsidRPr="00E90DBD">
        <w:rPr>
          <w:spacing w:val="-3"/>
          <w:sz w:val="24"/>
          <w:szCs w:val="24"/>
        </w:rPr>
        <w:t>Profast</w:t>
      </w:r>
      <w:proofErr w:type="spellEnd"/>
      <w:r w:rsidRPr="00E90DBD">
        <w:rPr>
          <w:spacing w:val="-3"/>
          <w:sz w:val="24"/>
          <w:szCs w:val="24"/>
        </w:rPr>
        <w:t xml:space="preserve"> uden at rense den først.</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Hætteglassene skal omrystes før brug.</w:t>
      </w:r>
    </w:p>
    <w:p w:rsidR="00FD7E7E" w:rsidRPr="00E90DBD" w:rsidRDefault="00FD7E7E" w:rsidP="00FD7E7E">
      <w:pPr>
        <w:ind w:left="851" w:hanging="851"/>
        <w:rPr>
          <w:spacing w:val="-3"/>
          <w:sz w:val="24"/>
          <w:szCs w:val="24"/>
        </w:rPr>
      </w:pPr>
    </w:p>
    <w:p w:rsidR="00FD7E7E" w:rsidRPr="00E90DBD" w:rsidRDefault="00FD7E7E" w:rsidP="00FD7E7E">
      <w:pPr>
        <w:ind w:left="851" w:hanging="851"/>
        <w:jc w:val="both"/>
        <w:rPr>
          <w:b/>
          <w:bCs/>
          <w:spacing w:val="-3"/>
          <w:sz w:val="24"/>
          <w:szCs w:val="24"/>
        </w:rPr>
      </w:pPr>
      <w:r w:rsidRPr="00097264">
        <w:rPr>
          <w:b/>
          <w:bCs/>
          <w:spacing w:val="-3"/>
          <w:sz w:val="24"/>
          <w:szCs w:val="24"/>
        </w:rPr>
        <w:tab/>
        <w:t>Anvendelsesv</w:t>
      </w:r>
      <w:r w:rsidRPr="00E90DBD">
        <w:rPr>
          <w:b/>
          <w:bCs/>
          <w:spacing w:val="-3"/>
          <w:sz w:val="24"/>
          <w:szCs w:val="24"/>
        </w:rPr>
        <w:t xml:space="preserve">arighed </w:t>
      </w:r>
    </w:p>
    <w:p w:rsidR="00FD7E7E" w:rsidRPr="00E90DBD" w:rsidRDefault="00FD7E7E" w:rsidP="00FD7E7E">
      <w:pPr>
        <w:ind w:left="851" w:hanging="851"/>
        <w:jc w:val="both"/>
        <w:rPr>
          <w:spacing w:val="-3"/>
          <w:sz w:val="24"/>
          <w:szCs w:val="24"/>
        </w:rPr>
      </w:pPr>
      <w:r w:rsidRPr="00E90DBD">
        <w:rPr>
          <w:spacing w:val="-3"/>
          <w:sz w:val="24"/>
          <w:szCs w:val="24"/>
        </w:rPr>
        <w:tab/>
      </w:r>
      <w:proofErr w:type="spellStart"/>
      <w:r w:rsidRPr="00E90DBD">
        <w:rPr>
          <w:spacing w:val="-3"/>
          <w:sz w:val="24"/>
          <w:szCs w:val="24"/>
        </w:rPr>
        <w:t>Profast</w:t>
      </w:r>
      <w:proofErr w:type="spellEnd"/>
      <w:r w:rsidRPr="00E90DBD">
        <w:rPr>
          <w:spacing w:val="-3"/>
          <w:sz w:val="24"/>
          <w:szCs w:val="24"/>
        </w:rPr>
        <w:t xml:space="preserve"> må højst anvendes hos en patient i 7 dage.</w:t>
      </w:r>
    </w:p>
    <w:p w:rsidR="00FD7E7E" w:rsidRPr="00E90DBD" w:rsidRDefault="00FD7E7E" w:rsidP="00FD7E7E">
      <w:pPr>
        <w:ind w:left="851" w:hanging="851"/>
        <w:rPr>
          <w:sz w:val="24"/>
          <w:szCs w:val="24"/>
        </w:rPr>
      </w:pPr>
    </w:p>
    <w:p w:rsidR="009F7391" w:rsidRDefault="00FD7E7E" w:rsidP="009F7391">
      <w:pPr>
        <w:ind w:left="851" w:hanging="851"/>
        <w:rPr>
          <w:b/>
          <w:bCs/>
          <w:sz w:val="24"/>
          <w:szCs w:val="24"/>
          <w:u w:val="single"/>
        </w:rPr>
      </w:pPr>
      <w:r w:rsidRPr="00E90DBD">
        <w:rPr>
          <w:sz w:val="24"/>
          <w:szCs w:val="24"/>
        </w:rPr>
        <w:tab/>
      </w:r>
      <w:proofErr w:type="spellStart"/>
      <w:r w:rsidR="009F7391" w:rsidRPr="00A46395">
        <w:rPr>
          <w:b/>
          <w:bCs/>
          <w:sz w:val="24"/>
          <w:szCs w:val="24"/>
          <w:u w:val="single"/>
        </w:rPr>
        <w:t>Profast</w:t>
      </w:r>
      <w:proofErr w:type="spellEnd"/>
      <w:r w:rsidR="009F7391" w:rsidRPr="00A46395">
        <w:rPr>
          <w:b/>
          <w:bCs/>
          <w:sz w:val="24"/>
          <w:szCs w:val="24"/>
          <w:u w:val="single"/>
        </w:rPr>
        <w:t xml:space="preserve"> </w:t>
      </w:r>
      <w:r w:rsidR="009F7391" w:rsidRPr="00097264">
        <w:rPr>
          <w:b/>
          <w:bCs/>
          <w:sz w:val="24"/>
          <w:szCs w:val="24"/>
          <w:u w:val="single"/>
        </w:rPr>
        <w:t>20 mg/ml</w:t>
      </w:r>
    </w:p>
    <w:p w:rsidR="00FD7E7E" w:rsidRPr="00E90DBD" w:rsidRDefault="00FD7E7E" w:rsidP="009F7391">
      <w:pPr>
        <w:ind w:left="851" w:hanging="851"/>
        <w:rPr>
          <w:b/>
          <w:szCs w:val="24"/>
        </w:rPr>
      </w:pPr>
      <w:r w:rsidRPr="00E90DBD">
        <w:rPr>
          <w:szCs w:val="24"/>
        </w:rPr>
        <w:tab/>
      </w:r>
      <w:proofErr w:type="spellStart"/>
      <w:r w:rsidRPr="00E90DBD">
        <w:rPr>
          <w:szCs w:val="24"/>
        </w:rPr>
        <w:t>Profast</w:t>
      </w:r>
      <w:proofErr w:type="spellEnd"/>
      <w:r w:rsidRPr="00E90DBD">
        <w:rPr>
          <w:szCs w:val="24"/>
        </w:rPr>
        <w:t xml:space="preserve"> må kun administreres af læger, der er uddannet i anæstesiologi eller i intensiv behandling. Sedation eller anæstesi med </w:t>
      </w:r>
      <w:proofErr w:type="spellStart"/>
      <w:r w:rsidRPr="00E90DBD">
        <w:rPr>
          <w:szCs w:val="24"/>
        </w:rPr>
        <w:t>Profast</w:t>
      </w:r>
      <w:proofErr w:type="spellEnd"/>
      <w:r w:rsidRPr="00E90DBD">
        <w:rPr>
          <w:szCs w:val="24"/>
        </w:rPr>
        <w:t xml:space="preserve"> og den kirurgiske eller diagnostiske procedure må ikke udføres af samme person.</w:t>
      </w:r>
    </w:p>
    <w:p w:rsidR="00FD7E7E" w:rsidRPr="00E90DBD" w:rsidRDefault="00FD7E7E" w:rsidP="00FD7E7E">
      <w:pPr>
        <w:pStyle w:val="Brdtekstindrykning"/>
        <w:tabs>
          <w:tab w:val="clear" w:pos="0"/>
          <w:tab w:val="clear" w:pos="851"/>
        </w:tabs>
        <w:ind w:left="851" w:firstLine="0"/>
        <w:jc w:val="left"/>
        <w:rPr>
          <w:b w:val="0"/>
          <w:szCs w:val="24"/>
        </w:rPr>
      </w:pPr>
    </w:p>
    <w:p w:rsidR="00FD7E7E" w:rsidRPr="00E90DBD" w:rsidRDefault="00FD7E7E" w:rsidP="00FD7E7E">
      <w:pPr>
        <w:pStyle w:val="Brdtekstindrykning"/>
        <w:tabs>
          <w:tab w:val="clear" w:pos="0"/>
          <w:tab w:val="clear" w:pos="851"/>
        </w:tabs>
        <w:ind w:left="851" w:firstLine="0"/>
        <w:jc w:val="left"/>
        <w:rPr>
          <w:b w:val="0"/>
          <w:szCs w:val="24"/>
        </w:rPr>
      </w:pPr>
      <w:r w:rsidRPr="00E90DBD">
        <w:rPr>
          <w:b w:val="0"/>
          <w:szCs w:val="24"/>
        </w:rPr>
        <w:t>Hjerte-, kredsløbs- og vejrtrækningsfunktionen skal overvåges kontinuerligt (f.eks. EKG, puls-</w:t>
      </w:r>
      <w:proofErr w:type="spellStart"/>
      <w:r w:rsidRPr="00E90DBD">
        <w:rPr>
          <w:b w:val="0"/>
          <w:szCs w:val="24"/>
        </w:rPr>
        <w:t>oximetri</w:t>
      </w:r>
      <w:proofErr w:type="spellEnd"/>
      <w:r w:rsidRPr="00E90DBD">
        <w:rPr>
          <w:b w:val="0"/>
          <w:szCs w:val="24"/>
        </w:rPr>
        <w:t>). Standardudstyr til håndtering af eventuelle hændelser i forbindelse med anæstesi eller sedation skal til enhver tid være klar til brug.</w:t>
      </w:r>
    </w:p>
    <w:p w:rsidR="00FD7E7E" w:rsidRPr="00E90DBD" w:rsidRDefault="00FD7E7E" w:rsidP="00FD7E7E">
      <w:pPr>
        <w:ind w:left="851" w:hanging="851"/>
        <w:rPr>
          <w:b/>
          <w:spacing w:val="-3"/>
          <w:sz w:val="24"/>
          <w:szCs w:val="24"/>
        </w:rPr>
      </w:pPr>
      <w:r w:rsidRPr="00E90DBD">
        <w:rPr>
          <w:b/>
          <w:spacing w:val="-3"/>
          <w:sz w:val="24"/>
          <w:szCs w:val="24"/>
        </w:rPr>
        <w:tab/>
      </w:r>
    </w:p>
    <w:p w:rsidR="00FD7E7E" w:rsidRPr="00E90DBD" w:rsidRDefault="00FD7E7E" w:rsidP="00FD7E7E">
      <w:pPr>
        <w:ind w:left="851" w:hanging="851"/>
        <w:rPr>
          <w:spacing w:val="-3"/>
          <w:sz w:val="24"/>
          <w:szCs w:val="24"/>
        </w:rPr>
      </w:pPr>
      <w:r w:rsidRPr="00E90DBD">
        <w:rPr>
          <w:b/>
          <w:spacing w:val="-3"/>
          <w:sz w:val="24"/>
          <w:szCs w:val="24"/>
        </w:rPr>
        <w:tab/>
      </w:r>
      <w:r w:rsidRPr="00E90DBD">
        <w:rPr>
          <w:sz w:val="24"/>
          <w:szCs w:val="24"/>
        </w:rPr>
        <w:t xml:space="preserve">Doseringen af </w:t>
      </w:r>
      <w:proofErr w:type="spellStart"/>
      <w:r w:rsidRPr="00E90DBD">
        <w:rPr>
          <w:sz w:val="24"/>
          <w:szCs w:val="24"/>
        </w:rPr>
        <w:t>Profast</w:t>
      </w:r>
      <w:proofErr w:type="spellEnd"/>
      <w:r w:rsidRPr="00E90DBD">
        <w:rPr>
          <w:sz w:val="24"/>
          <w:szCs w:val="24"/>
        </w:rPr>
        <w:t xml:space="preserve"> bør tilpasses individuelt under hensyntagen til præmedicinering og patientens reaktion.</w:t>
      </w:r>
    </w:p>
    <w:p w:rsidR="00FD7E7E" w:rsidRPr="00E90DBD" w:rsidRDefault="00FD7E7E" w:rsidP="00FD7E7E">
      <w:pPr>
        <w:ind w:left="851" w:hanging="851"/>
        <w:rPr>
          <w:spacing w:val="-3"/>
          <w:sz w:val="24"/>
          <w:szCs w:val="24"/>
        </w:rPr>
      </w:pPr>
      <w:r w:rsidRPr="00E90DBD">
        <w:rPr>
          <w:spacing w:val="-3"/>
          <w:sz w:val="24"/>
          <w:szCs w:val="24"/>
        </w:rPr>
        <w:tab/>
      </w:r>
    </w:p>
    <w:p w:rsidR="00FD7E7E" w:rsidRDefault="00FD7E7E" w:rsidP="00FD7E7E">
      <w:pPr>
        <w:ind w:left="851" w:hanging="851"/>
        <w:rPr>
          <w:sz w:val="24"/>
          <w:szCs w:val="24"/>
        </w:rPr>
      </w:pPr>
      <w:r w:rsidRPr="00E90DBD">
        <w:rPr>
          <w:spacing w:val="-3"/>
          <w:sz w:val="24"/>
          <w:szCs w:val="24"/>
        </w:rPr>
        <w:tab/>
        <w:t xml:space="preserve">Det er som regel nødvendigt at administrere yderligere </w:t>
      </w:r>
      <w:proofErr w:type="spellStart"/>
      <w:r w:rsidRPr="00E90DBD">
        <w:rPr>
          <w:spacing w:val="-3"/>
          <w:sz w:val="24"/>
          <w:szCs w:val="24"/>
        </w:rPr>
        <w:t>analgetika</w:t>
      </w:r>
      <w:proofErr w:type="spellEnd"/>
      <w:r w:rsidRPr="00E90DBD">
        <w:rPr>
          <w:spacing w:val="-3"/>
          <w:sz w:val="24"/>
          <w:szCs w:val="24"/>
        </w:rPr>
        <w:t>.</w:t>
      </w:r>
      <w:r w:rsidRPr="00E90DBD">
        <w:rPr>
          <w:sz w:val="24"/>
          <w:szCs w:val="24"/>
        </w:rPr>
        <w:t xml:space="preserve"> </w:t>
      </w:r>
    </w:p>
    <w:p w:rsidR="00FD7E7E" w:rsidRPr="00E90DBD" w:rsidRDefault="00FD7E7E" w:rsidP="00FD7E7E">
      <w:pPr>
        <w:ind w:left="851" w:hanging="851"/>
        <w:rPr>
          <w:sz w:val="24"/>
          <w:szCs w:val="24"/>
        </w:rPr>
      </w:pPr>
    </w:p>
    <w:p w:rsidR="00FD7E7E" w:rsidRPr="00E90DBD" w:rsidRDefault="00FD7E7E" w:rsidP="00FD7E7E">
      <w:pPr>
        <w:ind w:left="851" w:hanging="851"/>
        <w:rPr>
          <w:sz w:val="24"/>
          <w:szCs w:val="24"/>
        </w:rPr>
      </w:pPr>
      <w:r w:rsidRPr="00E90DBD">
        <w:rPr>
          <w:spacing w:val="-3"/>
          <w:sz w:val="24"/>
          <w:szCs w:val="24"/>
        </w:rPr>
        <w:tab/>
        <w:t xml:space="preserve">Administration af </w:t>
      </w:r>
      <w:proofErr w:type="spellStart"/>
      <w:r w:rsidRPr="00E90DBD">
        <w:rPr>
          <w:spacing w:val="-3"/>
          <w:sz w:val="24"/>
          <w:szCs w:val="24"/>
        </w:rPr>
        <w:t>bolusser</w:t>
      </w:r>
      <w:proofErr w:type="spellEnd"/>
      <w:r w:rsidRPr="00E90DBD">
        <w:rPr>
          <w:spacing w:val="-3"/>
          <w:sz w:val="24"/>
          <w:szCs w:val="24"/>
        </w:rPr>
        <w:t xml:space="preserve"> med </w:t>
      </w:r>
      <w:proofErr w:type="spellStart"/>
      <w:r w:rsidRPr="00E90DBD">
        <w:rPr>
          <w:spacing w:val="-3"/>
          <w:sz w:val="24"/>
          <w:szCs w:val="24"/>
        </w:rPr>
        <w:t>Profast</w:t>
      </w:r>
      <w:proofErr w:type="spellEnd"/>
      <w:r w:rsidRPr="00E90DBD">
        <w:rPr>
          <w:spacing w:val="-3"/>
          <w:sz w:val="24"/>
          <w:szCs w:val="24"/>
        </w:rPr>
        <w:t xml:space="preserve"> anbefales ikke.</w:t>
      </w:r>
    </w:p>
    <w:p w:rsidR="00FD7E7E" w:rsidRPr="00E90DBD" w:rsidRDefault="00FD7E7E" w:rsidP="00FD7E7E">
      <w:pPr>
        <w:ind w:left="851" w:hanging="851"/>
        <w:rPr>
          <w:sz w:val="24"/>
          <w:szCs w:val="24"/>
        </w:rPr>
      </w:pPr>
    </w:p>
    <w:p w:rsidR="00FD7E7E" w:rsidRPr="00E90DBD" w:rsidRDefault="00FD7E7E" w:rsidP="00FD7E7E">
      <w:pPr>
        <w:ind w:left="851" w:hanging="851"/>
        <w:rPr>
          <w:i/>
          <w:iCs/>
          <w:sz w:val="24"/>
          <w:szCs w:val="24"/>
        </w:rPr>
      </w:pPr>
      <w:r w:rsidRPr="00E90DBD">
        <w:rPr>
          <w:b/>
          <w:i/>
          <w:iCs/>
          <w:sz w:val="24"/>
          <w:szCs w:val="24"/>
        </w:rPr>
        <w:tab/>
        <w:t>Anæstesi af voksne</w:t>
      </w:r>
    </w:p>
    <w:p w:rsidR="00FD7E7E" w:rsidRPr="00E90DBD" w:rsidRDefault="00FD7E7E" w:rsidP="00FD7E7E">
      <w:pPr>
        <w:ind w:left="851" w:hanging="851"/>
        <w:rPr>
          <w:sz w:val="24"/>
          <w:szCs w:val="24"/>
        </w:rPr>
      </w:pPr>
      <w:r w:rsidRPr="00E90DBD">
        <w:rPr>
          <w:sz w:val="24"/>
          <w:szCs w:val="24"/>
        </w:rPr>
        <w:tab/>
      </w:r>
      <w:r w:rsidRPr="00E90DBD">
        <w:rPr>
          <w:sz w:val="24"/>
          <w:szCs w:val="24"/>
          <w:u w:val="single"/>
        </w:rPr>
        <w:t>Induktion af anæstesi</w:t>
      </w:r>
    </w:p>
    <w:p w:rsidR="00FD7E7E" w:rsidRPr="00E90DBD" w:rsidRDefault="00FD7E7E" w:rsidP="00FD7E7E">
      <w:pPr>
        <w:ind w:left="851" w:hanging="851"/>
        <w:rPr>
          <w:spacing w:val="-3"/>
          <w:sz w:val="24"/>
          <w:szCs w:val="24"/>
        </w:rPr>
      </w:pPr>
      <w:r w:rsidRPr="00E90DBD">
        <w:rPr>
          <w:sz w:val="24"/>
          <w:szCs w:val="24"/>
        </w:rPr>
        <w:tab/>
      </w:r>
      <w:r w:rsidRPr="00E90DBD">
        <w:rPr>
          <w:spacing w:val="-3"/>
          <w:sz w:val="24"/>
          <w:szCs w:val="24"/>
        </w:rPr>
        <w:t xml:space="preserve">Ved induktion af anæstesi administreres </w:t>
      </w:r>
      <w:proofErr w:type="spellStart"/>
      <w:r w:rsidRPr="00E90DBD">
        <w:rPr>
          <w:spacing w:val="-3"/>
          <w:sz w:val="24"/>
          <w:szCs w:val="24"/>
        </w:rPr>
        <w:t>Profast</w:t>
      </w:r>
      <w:proofErr w:type="spellEnd"/>
      <w:r w:rsidRPr="00E90DBD">
        <w:rPr>
          <w:spacing w:val="-3"/>
          <w:sz w:val="24"/>
          <w:szCs w:val="24"/>
        </w:rPr>
        <w:t xml:space="preserve"> titreret ved en hastighed på 20-40 mg </w:t>
      </w:r>
      <w:proofErr w:type="spellStart"/>
      <w:r w:rsidRPr="00E90DBD">
        <w:rPr>
          <w:spacing w:val="-3"/>
          <w:sz w:val="24"/>
          <w:szCs w:val="24"/>
        </w:rPr>
        <w:t>propofol</w:t>
      </w:r>
      <w:proofErr w:type="spellEnd"/>
      <w:r w:rsidRPr="00E90DBD">
        <w:rPr>
          <w:spacing w:val="-3"/>
          <w:sz w:val="24"/>
          <w:szCs w:val="24"/>
        </w:rPr>
        <w:t xml:space="preserve"> hvert 10. sekund via en infusionspumpe indtil opnåelse af bevidstløshed.</w:t>
      </w:r>
    </w:p>
    <w:p w:rsidR="00FD7E7E" w:rsidRPr="00E90DBD" w:rsidRDefault="00FD7E7E" w:rsidP="00FD7E7E">
      <w:pPr>
        <w:ind w:left="851" w:hanging="851"/>
        <w:rPr>
          <w:spacing w:val="-3"/>
          <w:sz w:val="24"/>
          <w:szCs w:val="24"/>
        </w:rPr>
      </w:pPr>
      <w:r w:rsidRPr="00E90DBD">
        <w:rPr>
          <w:spacing w:val="-3"/>
          <w:sz w:val="24"/>
          <w:szCs w:val="24"/>
        </w:rPr>
        <w:tab/>
      </w:r>
    </w:p>
    <w:p w:rsidR="00FD7E7E" w:rsidRPr="00E90DBD" w:rsidRDefault="00FD7E7E" w:rsidP="00FD7E7E">
      <w:pPr>
        <w:ind w:left="851" w:hanging="851"/>
        <w:rPr>
          <w:spacing w:val="-3"/>
          <w:sz w:val="24"/>
          <w:szCs w:val="24"/>
        </w:rPr>
      </w:pPr>
      <w:r w:rsidRPr="00E90DBD">
        <w:rPr>
          <w:spacing w:val="-3"/>
          <w:sz w:val="24"/>
          <w:szCs w:val="24"/>
        </w:rPr>
        <w:tab/>
        <w:t xml:space="preserve">De fleste voksne under 55 år vil normalt have behov for en total dosis på 1,5 til 2,5 mg </w:t>
      </w:r>
      <w:proofErr w:type="spellStart"/>
      <w:r w:rsidRPr="00E90DBD">
        <w:rPr>
          <w:spacing w:val="-3"/>
          <w:sz w:val="24"/>
          <w:szCs w:val="24"/>
        </w:rPr>
        <w:t>propofol</w:t>
      </w:r>
      <w:proofErr w:type="spellEnd"/>
      <w:r w:rsidRPr="00E90DBD">
        <w:rPr>
          <w:spacing w:val="-3"/>
          <w:sz w:val="24"/>
          <w:szCs w:val="24"/>
        </w:rPr>
        <w:t>/kg legemsvægt.</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Til patienter i risikogruppe ASA III og IV, især i tilfælde af tidligere hjerteskade og ældre patienter, kan det være nødvendigt at reducere den totale dosis af </w:t>
      </w:r>
      <w:proofErr w:type="spellStart"/>
      <w:r w:rsidRPr="00E90DBD">
        <w:rPr>
          <w:spacing w:val="-3"/>
          <w:sz w:val="24"/>
          <w:szCs w:val="24"/>
        </w:rPr>
        <w:t>Profast</w:t>
      </w:r>
      <w:proofErr w:type="spellEnd"/>
      <w:r w:rsidRPr="00E90DBD">
        <w:rPr>
          <w:spacing w:val="-3"/>
          <w:sz w:val="24"/>
          <w:szCs w:val="24"/>
        </w:rPr>
        <w:t xml:space="preserve"> til 1 mg </w:t>
      </w:r>
      <w:proofErr w:type="spellStart"/>
      <w:r w:rsidRPr="00E90DBD">
        <w:rPr>
          <w:spacing w:val="-3"/>
          <w:sz w:val="24"/>
          <w:szCs w:val="24"/>
        </w:rPr>
        <w:t>propofol</w:t>
      </w:r>
      <w:proofErr w:type="spellEnd"/>
      <w:r w:rsidRPr="00E90DBD">
        <w:rPr>
          <w:spacing w:val="-3"/>
          <w:sz w:val="24"/>
          <w:szCs w:val="24"/>
        </w:rPr>
        <w:t xml:space="preserve">/kg legemsmasse ved at indgive </w:t>
      </w:r>
      <w:proofErr w:type="spellStart"/>
      <w:r w:rsidRPr="00E90DBD">
        <w:rPr>
          <w:spacing w:val="-3"/>
          <w:sz w:val="24"/>
          <w:szCs w:val="24"/>
        </w:rPr>
        <w:t>Profast</w:t>
      </w:r>
      <w:proofErr w:type="spellEnd"/>
      <w:r w:rsidRPr="00E90DBD">
        <w:rPr>
          <w:spacing w:val="-3"/>
          <w:sz w:val="24"/>
          <w:szCs w:val="24"/>
        </w:rPr>
        <w:t xml:space="preserve"> ved en lavere infusionshastighed (ca. 20 mg </w:t>
      </w:r>
      <w:proofErr w:type="spellStart"/>
      <w:r w:rsidRPr="00E90DBD">
        <w:rPr>
          <w:spacing w:val="-3"/>
          <w:sz w:val="24"/>
          <w:szCs w:val="24"/>
        </w:rPr>
        <w:t>propofol</w:t>
      </w:r>
      <w:proofErr w:type="spellEnd"/>
      <w:r w:rsidRPr="00E90DBD">
        <w:rPr>
          <w:spacing w:val="-3"/>
          <w:sz w:val="24"/>
          <w:szCs w:val="24"/>
        </w:rPr>
        <w:t xml:space="preserve"> hvert 10. sekund).</w:t>
      </w:r>
    </w:p>
    <w:p w:rsidR="00FD7E7E" w:rsidRPr="00E90DBD" w:rsidRDefault="00FD7E7E" w:rsidP="00FD7E7E">
      <w:pPr>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r>
      <w:r w:rsidRPr="00E90DBD">
        <w:rPr>
          <w:spacing w:val="-3"/>
          <w:sz w:val="24"/>
          <w:szCs w:val="24"/>
          <w:u w:val="single"/>
        </w:rPr>
        <w:t>Vedligeholdelse af anæstesi</w:t>
      </w:r>
      <w:r w:rsidRPr="00E90DBD">
        <w:rPr>
          <w:spacing w:val="-3"/>
          <w:sz w:val="24"/>
          <w:szCs w:val="24"/>
        </w:rPr>
        <w:tab/>
      </w:r>
    </w:p>
    <w:p w:rsidR="00FD7E7E" w:rsidRPr="00E90DBD" w:rsidRDefault="00FD7E7E" w:rsidP="00FD7E7E">
      <w:pPr>
        <w:ind w:left="851" w:hanging="851"/>
        <w:rPr>
          <w:spacing w:val="-3"/>
          <w:sz w:val="24"/>
          <w:szCs w:val="24"/>
        </w:rPr>
      </w:pPr>
      <w:r w:rsidRPr="00E90DBD">
        <w:rPr>
          <w:spacing w:val="-3"/>
          <w:sz w:val="24"/>
          <w:szCs w:val="24"/>
        </w:rPr>
        <w:tab/>
        <w:t>Til vedligeholdelse af anæstesi ved hjælp af kontinuerlig infusion skal doseringen og infusionshastigheden justeres individuelt.</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Normalt er doseringen 4-12 mg </w:t>
      </w:r>
      <w:proofErr w:type="spellStart"/>
      <w:r w:rsidRPr="00E90DBD">
        <w:rPr>
          <w:spacing w:val="-3"/>
          <w:sz w:val="24"/>
          <w:szCs w:val="24"/>
        </w:rPr>
        <w:t>propofol</w:t>
      </w:r>
      <w:proofErr w:type="spellEnd"/>
      <w:r w:rsidRPr="00E90DBD">
        <w:rPr>
          <w:spacing w:val="-3"/>
          <w:sz w:val="24"/>
          <w:szCs w:val="24"/>
        </w:rPr>
        <w:t xml:space="preserve">/kg legemsmasse pr. time for at opretholde et tilfredsstillende niveau af anæstesi. </w:t>
      </w:r>
    </w:p>
    <w:p w:rsidR="00FD7E7E" w:rsidRPr="00E90DBD" w:rsidRDefault="00FD7E7E" w:rsidP="00FD7E7E">
      <w:pPr>
        <w:ind w:left="851" w:hanging="851"/>
        <w:rPr>
          <w:spacing w:val="-3"/>
          <w:sz w:val="24"/>
          <w:szCs w:val="24"/>
        </w:rPr>
      </w:pPr>
      <w:r w:rsidRPr="00E90DBD">
        <w:rPr>
          <w:spacing w:val="-3"/>
          <w:sz w:val="24"/>
          <w:szCs w:val="24"/>
        </w:rPr>
        <w:tab/>
        <w:t xml:space="preserve">I tilfælde af ældre patienter med dårlig almentilstand eller med </w:t>
      </w:r>
      <w:proofErr w:type="spellStart"/>
      <w:r w:rsidRPr="00E90DBD">
        <w:rPr>
          <w:spacing w:val="-3"/>
          <w:sz w:val="24"/>
          <w:szCs w:val="24"/>
        </w:rPr>
        <w:t>hypovolæmi</w:t>
      </w:r>
      <w:proofErr w:type="spellEnd"/>
      <w:r w:rsidRPr="00E90DBD">
        <w:rPr>
          <w:spacing w:val="-3"/>
          <w:sz w:val="24"/>
          <w:szCs w:val="24"/>
        </w:rPr>
        <w:t xml:space="preserve"> samt patienter i risikogruppe ASA III og IV kan dosis af </w:t>
      </w:r>
      <w:proofErr w:type="spellStart"/>
      <w:r w:rsidRPr="00E90DBD">
        <w:rPr>
          <w:spacing w:val="-3"/>
          <w:sz w:val="24"/>
          <w:szCs w:val="24"/>
        </w:rPr>
        <w:t>Profast</w:t>
      </w:r>
      <w:proofErr w:type="spellEnd"/>
      <w:r w:rsidRPr="00E90DBD">
        <w:rPr>
          <w:spacing w:val="-3"/>
          <w:sz w:val="24"/>
          <w:szCs w:val="24"/>
        </w:rPr>
        <w:t xml:space="preserve"> reduceres ned til 4 mg </w:t>
      </w:r>
      <w:proofErr w:type="spellStart"/>
      <w:r w:rsidRPr="00E90DBD">
        <w:rPr>
          <w:spacing w:val="-3"/>
          <w:sz w:val="24"/>
          <w:szCs w:val="24"/>
        </w:rPr>
        <w:t>propofol</w:t>
      </w:r>
      <w:proofErr w:type="spellEnd"/>
      <w:r w:rsidRPr="00E90DBD">
        <w:rPr>
          <w:spacing w:val="-3"/>
          <w:sz w:val="24"/>
          <w:szCs w:val="24"/>
        </w:rPr>
        <w:t>/kg legemsmasse pr. time.</w:t>
      </w:r>
    </w:p>
    <w:p w:rsidR="00FD7E7E" w:rsidRPr="00E90DBD" w:rsidRDefault="00FD7E7E" w:rsidP="00FD7E7E">
      <w:pPr>
        <w:ind w:left="851" w:hanging="851"/>
        <w:rPr>
          <w:spacing w:val="-3"/>
          <w:sz w:val="24"/>
          <w:szCs w:val="24"/>
        </w:rPr>
      </w:pPr>
    </w:p>
    <w:p w:rsidR="00FD7E7E" w:rsidRPr="00E90DBD" w:rsidRDefault="00FD7E7E" w:rsidP="00FD7E7E">
      <w:pPr>
        <w:ind w:left="851" w:hanging="851"/>
        <w:rPr>
          <w:b/>
          <w:bCs/>
          <w:i/>
          <w:iCs/>
          <w:spacing w:val="-3"/>
          <w:sz w:val="24"/>
          <w:szCs w:val="24"/>
        </w:rPr>
      </w:pPr>
      <w:r w:rsidRPr="00E90DBD">
        <w:rPr>
          <w:spacing w:val="-3"/>
          <w:sz w:val="24"/>
          <w:szCs w:val="24"/>
        </w:rPr>
        <w:tab/>
      </w:r>
      <w:r w:rsidRPr="00E90DBD">
        <w:rPr>
          <w:b/>
          <w:bCs/>
          <w:i/>
          <w:iCs/>
          <w:spacing w:val="-3"/>
          <w:sz w:val="24"/>
          <w:szCs w:val="24"/>
        </w:rPr>
        <w:t>Anæstesi hos børn over 3 år</w:t>
      </w:r>
    </w:p>
    <w:p w:rsidR="00FD7E7E" w:rsidRPr="00E90DBD" w:rsidRDefault="00FD7E7E" w:rsidP="00FD7E7E">
      <w:pPr>
        <w:ind w:left="851" w:hanging="851"/>
        <w:rPr>
          <w:spacing w:val="-3"/>
          <w:sz w:val="24"/>
          <w:szCs w:val="24"/>
          <w:u w:val="single"/>
        </w:rPr>
      </w:pPr>
      <w:r w:rsidRPr="00E90DBD">
        <w:rPr>
          <w:b/>
          <w:bCs/>
          <w:i/>
          <w:iCs/>
          <w:spacing w:val="-3"/>
          <w:sz w:val="24"/>
          <w:szCs w:val="24"/>
        </w:rPr>
        <w:tab/>
      </w:r>
      <w:r w:rsidRPr="00E90DBD">
        <w:rPr>
          <w:spacing w:val="-3"/>
          <w:sz w:val="24"/>
          <w:szCs w:val="24"/>
          <w:u w:val="single"/>
        </w:rPr>
        <w:t>Induktion af anæstesi</w:t>
      </w:r>
    </w:p>
    <w:p w:rsidR="00FD7E7E" w:rsidRPr="00E90DBD" w:rsidRDefault="00FD7E7E" w:rsidP="00FD7E7E">
      <w:pPr>
        <w:ind w:left="851" w:hanging="851"/>
        <w:rPr>
          <w:spacing w:val="-3"/>
          <w:sz w:val="24"/>
          <w:szCs w:val="24"/>
        </w:rPr>
      </w:pPr>
      <w:r w:rsidRPr="00097264">
        <w:rPr>
          <w:spacing w:val="-3"/>
          <w:sz w:val="24"/>
          <w:szCs w:val="24"/>
        </w:rPr>
        <w:tab/>
      </w:r>
      <w:r w:rsidRPr="00E90DBD">
        <w:rPr>
          <w:spacing w:val="-3"/>
          <w:sz w:val="24"/>
          <w:szCs w:val="24"/>
        </w:rPr>
        <w:t xml:space="preserve">Ved induktion af anæstesi titreres </w:t>
      </w:r>
      <w:proofErr w:type="spellStart"/>
      <w:r w:rsidRPr="00E90DBD">
        <w:rPr>
          <w:spacing w:val="-3"/>
          <w:sz w:val="24"/>
          <w:szCs w:val="24"/>
        </w:rPr>
        <w:t>Profast</w:t>
      </w:r>
      <w:proofErr w:type="spellEnd"/>
      <w:r w:rsidRPr="00E90DBD">
        <w:rPr>
          <w:spacing w:val="-3"/>
          <w:sz w:val="24"/>
          <w:szCs w:val="24"/>
        </w:rPr>
        <w:t xml:space="preserve"> langsomt, indtil der ses kliniske tegn på indsættelse af anæstesi. Dosen bør justeres i henhold til alder og/eller legemsvægt. De fleste børn over 8 år har som regel brug for cirka 2,5 mg </w:t>
      </w:r>
      <w:proofErr w:type="spellStart"/>
      <w:r w:rsidRPr="00E90DBD">
        <w:rPr>
          <w:spacing w:val="-3"/>
          <w:sz w:val="24"/>
          <w:szCs w:val="24"/>
        </w:rPr>
        <w:t>propofol</w:t>
      </w:r>
      <w:proofErr w:type="spellEnd"/>
      <w:r w:rsidRPr="00E90DBD">
        <w:rPr>
          <w:spacing w:val="-3"/>
          <w:sz w:val="24"/>
          <w:szCs w:val="24"/>
        </w:rPr>
        <w:t xml:space="preserve">/kg legemsmasse til induktion af anæstesi. Hos yngre børn kan den påkrævede dosis være højere (2,5-4 mg </w:t>
      </w:r>
      <w:proofErr w:type="spellStart"/>
      <w:r w:rsidRPr="00E90DBD">
        <w:rPr>
          <w:spacing w:val="-3"/>
          <w:sz w:val="24"/>
          <w:szCs w:val="24"/>
        </w:rPr>
        <w:t>propofol</w:t>
      </w:r>
      <w:proofErr w:type="spellEnd"/>
      <w:r w:rsidRPr="00E90DBD">
        <w:rPr>
          <w:spacing w:val="-3"/>
          <w:sz w:val="24"/>
          <w:szCs w:val="24"/>
        </w:rPr>
        <w:t>/kg legemsmasse). Det anbefales at anvende lavere doser hos patienter i risikogruppe ASA III og IV (se pkt. 4.4).</w:t>
      </w:r>
    </w:p>
    <w:p w:rsidR="00FD7E7E" w:rsidRPr="00E90DBD" w:rsidRDefault="00FD7E7E" w:rsidP="00FD7E7E">
      <w:pPr>
        <w:ind w:left="851" w:hanging="851"/>
        <w:rPr>
          <w:spacing w:val="-3"/>
          <w:sz w:val="24"/>
          <w:szCs w:val="24"/>
        </w:rPr>
      </w:pPr>
    </w:p>
    <w:p w:rsidR="00FD7E7E" w:rsidRPr="00097264" w:rsidRDefault="00FD7E7E" w:rsidP="00FD7E7E">
      <w:pPr>
        <w:ind w:left="851" w:hanging="851"/>
        <w:rPr>
          <w:spacing w:val="-3"/>
          <w:sz w:val="24"/>
          <w:szCs w:val="24"/>
          <w:u w:val="single"/>
        </w:rPr>
      </w:pPr>
      <w:r w:rsidRPr="00E90DBD">
        <w:rPr>
          <w:spacing w:val="-3"/>
          <w:sz w:val="24"/>
          <w:szCs w:val="24"/>
        </w:rPr>
        <w:tab/>
      </w:r>
      <w:r w:rsidRPr="00097264">
        <w:rPr>
          <w:spacing w:val="-3"/>
          <w:sz w:val="24"/>
          <w:szCs w:val="24"/>
          <w:u w:val="single"/>
        </w:rPr>
        <w:t>Vedligeholdelse af anæstesi</w:t>
      </w:r>
    </w:p>
    <w:p w:rsidR="00FD7E7E" w:rsidRPr="00E90DBD" w:rsidRDefault="00FD7E7E" w:rsidP="00FD7E7E">
      <w:pPr>
        <w:ind w:left="851" w:hanging="851"/>
        <w:rPr>
          <w:spacing w:val="-3"/>
          <w:sz w:val="24"/>
          <w:szCs w:val="24"/>
        </w:rPr>
      </w:pPr>
      <w:r w:rsidRPr="00E90DBD">
        <w:rPr>
          <w:spacing w:val="-3"/>
          <w:sz w:val="24"/>
          <w:szCs w:val="24"/>
        </w:rPr>
        <w:tab/>
        <w:t xml:space="preserve">Den påkrævede anæstesidybde kan vedligeholdes med administration af </w:t>
      </w:r>
      <w:proofErr w:type="spellStart"/>
      <w:r w:rsidRPr="00E90DBD">
        <w:rPr>
          <w:spacing w:val="-3"/>
          <w:sz w:val="24"/>
          <w:szCs w:val="24"/>
        </w:rPr>
        <w:t>Profast</w:t>
      </w:r>
      <w:proofErr w:type="spellEnd"/>
      <w:r w:rsidRPr="00E90DBD">
        <w:rPr>
          <w:spacing w:val="-3"/>
          <w:sz w:val="24"/>
          <w:szCs w:val="24"/>
        </w:rPr>
        <w:t xml:space="preserve"> via en infusion. De påkrævede doseringshastigheder varierer betydeligt fra patient til patient, men der opnås normalt tilfredsstillende anæstesiniveau med doser i området 9-15 mg </w:t>
      </w:r>
      <w:proofErr w:type="spellStart"/>
      <w:r w:rsidRPr="00E90DBD">
        <w:rPr>
          <w:spacing w:val="-3"/>
          <w:sz w:val="24"/>
          <w:szCs w:val="24"/>
        </w:rPr>
        <w:t>propofol</w:t>
      </w:r>
      <w:proofErr w:type="spellEnd"/>
      <w:r w:rsidRPr="00E90DBD">
        <w:rPr>
          <w:spacing w:val="-3"/>
          <w:sz w:val="24"/>
          <w:szCs w:val="24"/>
        </w:rPr>
        <w:t>/kg legemsmasse pr. time. Hos yngre børn kan den påkrævede dosis være højere.</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Det anbefales at anvende lavere doser hos patienter i risikogruppe ASA III og IV (se pkt. 4.4).</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lastRenderedPageBreak/>
        <w:tab/>
        <w:t>Der er endnu ikke tilstrækkelig information vedrørende brug hos børn under 3 år.</w:t>
      </w:r>
    </w:p>
    <w:p w:rsidR="00FD7E7E" w:rsidRPr="00E90DBD" w:rsidRDefault="00FD7E7E" w:rsidP="00FD7E7E">
      <w:pPr>
        <w:ind w:left="851" w:hanging="851"/>
        <w:rPr>
          <w:spacing w:val="-3"/>
          <w:sz w:val="24"/>
          <w:szCs w:val="24"/>
        </w:rPr>
      </w:pPr>
    </w:p>
    <w:p w:rsidR="00FD7E7E" w:rsidRPr="00097264" w:rsidRDefault="00FD7E7E" w:rsidP="00FD7E7E">
      <w:pPr>
        <w:ind w:left="851" w:hanging="851"/>
        <w:rPr>
          <w:b/>
          <w:i/>
          <w:iCs/>
          <w:spacing w:val="-3"/>
          <w:sz w:val="24"/>
          <w:szCs w:val="24"/>
        </w:rPr>
      </w:pPr>
      <w:r w:rsidRPr="00E90DBD">
        <w:rPr>
          <w:spacing w:val="-3"/>
          <w:sz w:val="24"/>
          <w:szCs w:val="24"/>
        </w:rPr>
        <w:tab/>
      </w:r>
      <w:r w:rsidRPr="00097264">
        <w:rPr>
          <w:b/>
          <w:i/>
          <w:iCs/>
          <w:spacing w:val="-3"/>
          <w:sz w:val="24"/>
          <w:szCs w:val="24"/>
        </w:rPr>
        <w:t>Sedation af patienter over 16 år under intensiv behandling</w:t>
      </w:r>
    </w:p>
    <w:p w:rsidR="00FD7E7E" w:rsidRPr="00E90DBD" w:rsidRDefault="00FD7E7E" w:rsidP="00FD7E7E">
      <w:pPr>
        <w:ind w:left="851" w:hanging="851"/>
        <w:rPr>
          <w:spacing w:val="-3"/>
          <w:sz w:val="24"/>
          <w:szCs w:val="24"/>
        </w:rPr>
      </w:pPr>
      <w:r w:rsidRPr="00E90DBD">
        <w:rPr>
          <w:spacing w:val="-3"/>
          <w:sz w:val="24"/>
          <w:szCs w:val="24"/>
        </w:rPr>
        <w:tab/>
        <w:t xml:space="preserve">Til sedation af ventilerede patienter under intensiv behandling anbefales det at administrere </w:t>
      </w:r>
      <w:proofErr w:type="spellStart"/>
      <w:r w:rsidRPr="00E90DBD">
        <w:rPr>
          <w:sz w:val="24"/>
          <w:szCs w:val="24"/>
        </w:rPr>
        <w:t>Profast</w:t>
      </w:r>
      <w:proofErr w:type="spellEnd"/>
      <w:r w:rsidRPr="00E90DBD">
        <w:rPr>
          <w:sz w:val="24"/>
          <w:szCs w:val="24"/>
        </w:rPr>
        <w:t xml:space="preserve"> via kontinuerlig infusion. </w:t>
      </w:r>
      <w:r w:rsidRPr="00E90DBD">
        <w:rPr>
          <w:spacing w:val="-3"/>
          <w:sz w:val="24"/>
          <w:szCs w:val="24"/>
        </w:rPr>
        <w:t xml:space="preserve">Doseringen afhænger af den ønskede sedationsdybde. Normalt kan den ønskede sedationsdybde opnås med doser i området 0,3 til 4,0 mg </w:t>
      </w:r>
      <w:proofErr w:type="spellStart"/>
      <w:r w:rsidRPr="00E90DBD">
        <w:rPr>
          <w:spacing w:val="-3"/>
          <w:sz w:val="24"/>
          <w:szCs w:val="24"/>
        </w:rPr>
        <w:t>propofol</w:t>
      </w:r>
      <w:proofErr w:type="spellEnd"/>
      <w:r w:rsidRPr="00E90DBD">
        <w:rPr>
          <w:spacing w:val="-3"/>
          <w:sz w:val="24"/>
          <w:szCs w:val="24"/>
        </w:rPr>
        <w:t>/kg legemsmasse pr. time (se pkt. 4.4).</w:t>
      </w:r>
    </w:p>
    <w:p w:rsidR="00FD7E7E" w:rsidRPr="00E90DBD" w:rsidRDefault="00FD7E7E" w:rsidP="00FD7E7E">
      <w:pPr>
        <w:ind w:left="851" w:hanging="851"/>
        <w:rPr>
          <w:spacing w:val="-3"/>
          <w:sz w:val="24"/>
          <w:szCs w:val="24"/>
        </w:rPr>
      </w:pPr>
    </w:p>
    <w:p w:rsidR="00FD7E7E" w:rsidRPr="00E90DBD" w:rsidRDefault="00FD7E7E" w:rsidP="00FD7E7E">
      <w:pPr>
        <w:ind w:left="851" w:hanging="851"/>
        <w:rPr>
          <w:sz w:val="24"/>
          <w:szCs w:val="24"/>
        </w:rPr>
      </w:pPr>
      <w:r w:rsidRPr="00E90DBD">
        <w:rPr>
          <w:sz w:val="24"/>
          <w:szCs w:val="24"/>
        </w:rPr>
        <w:tab/>
      </w:r>
      <w:proofErr w:type="spellStart"/>
      <w:r w:rsidRPr="00E90DBD">
        <w:rPr>
          <w:sz w:val="24"/>
          <w:szCs w:val="24"/>
        </w:rPr>
        <w:t>Profast</w:t>
      </w:r>
      <w:proofErr w:type="spellEnd"/>
      <w:r w:rsidRPr="00E90DBD">
        <w:rPr>
          <w:sz w:val="24"/>
          <w:szCs w:val="24"/>
        </w:rPr>
        <w:t xml:space="preserve"> må ikke anvendes til sedation af børn på 16 år eller yngre i forbindelse med intensiv behandling.</w:t>
      </w:r>
    </w:p>
    <w:p w:rsidR="00FD7E7E" w:rsidRPr="00E90DBD" w:rsidRDefault="00FD7E7E" w:rsidP="00FD7E7E">
      <w:pPr>
        <w:ind w:left="851" w:hanging="851"/>
        <w:rPr>
          <w:sz w:val="24"/>
          <w:szCs w:val="24"/>
        </w:rPr>
      </w:pPr>
      <w:r w:rsidRPr="00E90DBD">
        <w:rPr>
          <w:sz w:val="24"/>
          <w:szCs w:val="24"/>
        </w:rPr>
        <w:tab/>
      </w:r>
    </w:p>
    <w:p w:rsidR="00FD7E7E" w:rsidRPr="00E90DBD" w:rsidRDefault="00FD7E7E" w:rsidP="00FD7E7E">
      <w:pPr>
        <w:ind w:left="851" w:hanging="851"/>
        <w:rPr>
          <w:spacing w:val="-3"/>
          <w:sz w:val="24"/>
          <w:szCs w:val="24"/>
        </w:rPr>
      </w:pPr>
      <w:r w:rsidRPr="00E90DBD">
        <w:rPr>
          <w:spacing w:val="-3"/>
          <w:sz w:val="24"/>
          <w:szCs w:val="24"/>
        </w:rPr>
        <w:tab/>
        <w:t xml:space="preserve">Administration af </w:t>
      </w:r>
      <w:proofErr w:type="spellStart"/>
      <w:r w:rsidRPr="00E90DBD">
        <w:rPr>
          <w:spacing w:val="-3"/>
          <w:sz w:val="24"/>
          <w:szCs w:val="24"/>
        </w:rPr>
        <w:t>Profast</w:t>
      </w:r>
      <w:proofErr w:type="spellEnd"/>
      <w:r w:rsidRPr="00E90DBD">
        <w:rPr>
          <w:spacing w:val="-3"/>
          <w:sz w:val="24"/>
          <w:szCs w:val="24"/>
        </w:rPr>
        <w:t xml:space="preserve"> ved hjælp af et TCI-system anbefales ikke til sedation i forbindelse med intensiv behandling.</w:t>
      </w:r>
    </w:p>
    <w:p w:rsidR="00FD7E7E" w:rsidRPr="00E90DBD" w:rsidRDefault="00FD7E7E" w:rsidP="00FD7E7E">
      <w:pPr>
        <w:ind w:left="851" w:hanging="851"/>
        <w:rPr>
          <w:spacing w:val="-3"/>
          <w:sz w:val="24"/>
          <w:szCs w:val="24"/>
        </w:rPr>
      </w:pPr>
    </w:p>
    <w:p w:rsidR="00FD7E7E" w:rsidRPr="00097264" w:rsidRDefault="00FD7E7E" w:rsidP="00FD7E7E">
      <w:pPr>
        <w:ind w:left="851" w:hanging="851"/>
        <w:rPr>
          <w:i/>
          <w:iCs/>
          <w:spacing w:val="-3"/>
          <w:sz w:val="24"/>
          <w:szCs w:val="24"/>
        </w:rPr>
      </w:pPr>
      <w:r w:rsidRPr="00E90DBD">
        <w:rPr>
          <w:spacing w:val="-3"/>
          <w:sz w:val="24"/>
          <w:szCs w:val="24"/>
        </w:rPr>
        <w:tab/>
      </w:r>
      <w:r w:rsidRPr="00097264">
        <w:rPr>
          <w:b/>
          <w:i/>
          <w:iCs/>
          <w:spacing w:val="-3"/>
          <w:sz w:val="24"/>
          <w:szCs w:val="24"/>
        </w:rPr>
        <w:t xml:space="preserve">Sedation af voksne ved kirurgiske og diagnostiske procedurer </w:t>
      </w:r>
    </w:p>
    <w:p w:rsidR="00FD7E7E" w:rsidRPr="00E90DBD" w:rsidRDefault="00FD7E7E" w:rsidP="00FD7E7E">
      <w:pPr>
        <w:ind w:left="851" w:hanging="851"/>
        <w:rPr>
          <w:spacing w:val="-3"/>
          <w:sz w:val="24"/>
          <w:szCs w:val="24"/>
        </w:rPr>
      </w:pPr>
      <w:r w:rsidRPr="00E90DBD">
        <w:rPr>
          <w:spacing w:val="-3"/>
          <w:sz w:val="24"/>
          <w:szCs w:val="24"/>
        </w:rPr>
        <w:tab/>
        <w:t xml:space="preserve">Under administration af </w:t>
      </w:r>
      <w:proofErr w:type="spellStart"/>
      <w:r w:rsidRPr="00E90DBD">
        <w:rPr>
          <w:spacing w:val="-3"/>
          <w:sz w:val="24"/>
          <w:szCs w:val="24"/>
        </w:rPr>
        <w:t>Profast</w:t>
      </w:r>
      <w:proofErr w:type="spellEnd"/>
      <w:r w:rsidRPr="00E90DBD">
        <w:rPr>
          <w:spacing w:val="-3"/>
          <w:sz w:val="24"/>
          <w:szCs w:val="24"/>
        </w:rPr>
        <w:t xml:space="preserve"> skal patienten monitoreres kontinuerligt for tegn på blodtryksfald, luftvejsobstruktion og iltmangel, og standardudstyr til håndtering af nødsituationer skal holdes klar til brug.</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Til induktion af anæstesi administreres der generelt 0,5-1 mg </w:t>
      </w:r>
      <w:proofErr w:type="spellStart"/>
      <w:r w:rsidRPr="00E90DBD">
        <w:rPr>
          <w:spacing w:val="-3"/>
          <w:sz w:val="24"/>
          <w:szCs w:val="24"/>
        </w:rPr>
        <w:t>propofol</w:t>
      </w:r>
      <w:proofErr w:type="spellEnd"/>
      <w:r w:rsidRPr="00E90DBD">
        <w:rPr>
          <w:spacing w:val="-3"/>
          <w:sz w:val="24"/>
          <w:szCs w:val="24"/>
        </w:rPr>
        <w:t xml:space="preserve">/kg legemsmasse over 1-5 minutter. Til vedligeholdelse af anæstesien fastlægges doseringen ud fra den ønskede sedationsdybde. Doseringen ligger som regel i området 1,5-4,5 mg </w:t>
      </w:r>
      <w:proofErr w:type="spellStart"/>
      <w:r w:rsidRPr="00E90DBD">
        <w:rPr>
          <w:spacing w:val="-3"/>
          <w:sz w:val="24"/>
          <w:szCs w:val="24"/>
        </w:rPr>
        <w:t>propofol</w:t>
      </w:r>
      <w:proofErr w:type="spellEnd"/>
      <w:r w:rsidRPr="00E90DBD">
        <w:rPr>
          <w:spacing w:val="-3"/>
          <w:sz w:val="24"/>
          <w:szCs w:val="24"/>
        </w:rPr>
        <w:t xml:space="preserve">/kg legemsmasse pr. time. </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Det kan være nødvendigt med lavere dosering og langsommere indgivelse hos patienter i risikogruppe ASA III og IV. Det kan også være nødvendigt med lavere dosering hos patienter over 55 år.</w:t>
      </w:r>
    </w:p>
    <w:p w:rsidR="00FD7E7E" w:rsidRPr="00E90DBD" w:rsidRDefault="00FD7E7E" w:rsidP="00FD7E7E">
      <w:pPr>
        <w:ind w:left="851" w:hanging="851"/>
        <w:rPr>
          <w:spacing w:val="-3"/>
          <w:sz w:val="24"/>
          <w:szCs w:val="24"/>
        </w:rPr>
      </w:pPr>
    </w:p>
    <w:p w:rsidR="00FD7E7E" w:rsidRPr="00E90DBD" w:rsidRDefault="00FD7E7E" w:rsidP="00FD7E7E">
      <w:pPr>
        <w:ind w:left="851" w:hanging="851"/>
        <w:rPr>
          <w:i/>
          <w:iCs/>
          <w:spacing w:val="-3"/>
          <w:sz w:val="24"/>
          <w:szCs w:val="24"/>
        </w:rPr>
      </w:pPr>
      <w:r w:rsidRPr="00E90DBD">
        <w:rPr>
          <w:i/>
          <w:iCs/>
          <w:spacing w:val="-3"/>
          <w:sz w:val="24"/>
          <w:szCs w:val="24"/>
        </w:rPr>
        <w:tab/>
        <w:t>Bemærk</w:t>
      </w:r>
    </w:p>
    <w:p w:rsidR="00FD7E7E" w:rsidRPr="00E90DBD" w:rsidRDefault="00FD7E7E" w:rsidP="00FD7E7E">
      <w:pPr>
        <w:ind w:left="851" w:hanging="851"/>
        <w:rPr>
          <w:spacing w:val="-3"/>
          <w:sz w:val="24"/>
          <w:szCs w:val="24"/>
        </w:rPr>
      </w:pPr>
      <w:r w:rsidRPr="00E90DBD">
        <w:rPr>
          <w:spacing w:val="-3"/>
          <w:sz w:val="24"/>
          <w:szCs w:val="24"/>
        </w:rPr>
        <w:tab/>
        <w:t xml:space="preserve">Hos ældre patienter er der behov for mindre doser til induktion af anæstesi med </w:t>
      </w:r>
      <w:proofErr w:type="spellStart"/>
      <w:r w:rsidRPr="00E90DBD">
        <w:rPr>
          <w:spacing w:val="-3"/>
          <w:sz w:val="24"/>
          <w:szCs w:val="24"/>
        </w:rPr>
        <w:t>Profast</w:t>
      </w:r>
      <w:proofErr w:type="spellEnd"/>
      <w:r w:rsidRPr="00E90DBD">
        <w:rPr>
          <w:spacing w:val="-3"/>
          <w:sz w:val="24"/>
          <w:szCs w:val="24"/>
        </w:rPr>
        <w:t>. Patientens almentilstand og alder bør tages i betragtning. Den reducerede dosis bør indgives langsommere og titreres i henhold til reaktionen.</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Selv ved brug af </w:t>
      </w:r>
      <w:proofErr w:type="spellStart"/>
      <w:r w:rsidRPr="00E90DBD">
        <w:rPr>
          <w:spacing w:val="-3"/>
          <w:sz w:val="24"/>
          <w:szCs w:val="24"/>
        </w:rPr>
        <w:t>Profast</w:t>
      </w:r>
      <w:proofErr w:type="spellEnd"/>
      <w:r w:rsidRPr="00E90DBD">
        <w:rPr>
          <w:spacing w:val="-3"/>
          <w:sz w:val="24"/>
          <w:szCs w:val="24"/>
        </w:rPr>
        <w:t xml:space="preserve"> til vedligeholdelse af anæstesi og til sedation bør infusionshastigheden og den valgte </w:t>
      </w:r>
      <w:proofErr w:type="spellStart"/>
      <w:r w:rsidRPr="00E90DBD">
        <w:rPr>
          <w:spacing w:val="-3"/>
          <w:sz w:val="24"/>
          <w:szCs w:val="24"/>
        </w:rPr>
        <w:t>propofolkoncentration</w:t>
      </w:r>
      <w:proofErr w:type="spellEnd"/>
      <w:r w:rsidRPr="00E90DBD">
        <w:rPr>
          <w:spacing w:val="-3"/>
          <w:sz w:val="24"/>
          <w:szCs w:val="24"/>
        </w:rPr>
        <w:t xml:space="preserve"> i blodet reduceres. Yderligere reduktion af dosis og infusionshastighed er nødvendig hos patienter i risikogruppe ASA III og IV. Der bør ikke gives </w:t>
      </w:r>
      <w:proofErr w:type="spellStart"/>
      <w:r w:rsidRPr="00E90DBD">
        <w:rPr>
          <w:spacing w:val="-3"/>
          <w:sz w:val="24"/>
          <w:szCs w:val="24"/>
        </w:rPr>
        <w:t>bolusinjektioner</w:t>
      </w:r>
      <w:proofErr w:type="spellEnd"/>
      <w:r w:rsidRPr="00E90DBD">
        <w:rPr>
          <w:spacing w:val="-3"/>
          <w:sz w:val="24"/>
          <w:szCs w:val="24"/>
        </w:rPr>
        <w:t xml:space="preserve"> (enkelte eller gentagne) hos ældre, da det kan medføre kredsløbs- og respirationsdepression.</w:t>
      </w:r>
    </w:p>
    <w:p w:rsidR="00FD7E7E" w:rsidRPr="00E90DBD" w:rsidRDefault="00FD7E7E" w:rsidP="00FD7E7E">
      <w:pPr>
        <w:ind w:left="851" w:hanging="851"/>
        <w:rPr>
          <w:spacing w:val="-3"/>
          <w:sz w:val="24"/>
          <w:szCs w:val="24"/>
        </w:rPr>
      </w:pPr>
    </w:p>
    <w:p w:rsidR="00FD7E7E" w:rsidRPr="00097264" w:rsidRDefault="00FD7E7E" w:rsidP="00FD7E7E">
      <w:pPr>
        <w:ind w:left="851" w:hanging="851"/>
        <w:rPr>
          <w:i/>
          <w:iCs/>
          <w:spacing w:val="-3"/>
          <w:sz w:val="24"/>
          <w:szCs w:val="24"/>
        </w:rPr>
      </w:pPr>
      <w:r w:rsidRPr="00E90DBD">
        <w:rPr>
          <w:spacing w:val="-3"/>
          <w:sz w:val="24"/>
          <w:szCs w:val="24"/>
        </w:rPr>
        <w:tab/>
      </w:r>
      <w:r w:rsidRPr="00097264">
        <w:rPr>
          <w:b/>
          <w:i/>
          <w:iCs/>
          <w:spacing w:val="-3"/>
          <w:sz w:val="24"/>
          <w:szCs w:val="24"/>
        </w:rPr>
        <w:t xml:space="preserve">Sedation af børn over 3 år ved kirurgiske og diagnostiske procedurer </w:t>
      </w:r>
    </w:p>
    <w:p w:rsidR="00FD7E7E" w:rsidRPr="00E90DBD" w:rsidRDefault="00FD7E7E" w:rsidP="00FD7E7E">
      <w:pPr>
        <w:ind w:left="851" w:hanging="851"/>
        <w:rPr>
          <w:spacing w:val="-3"/>
          <w:sz w:val="24"/>
          <w:szCs w:val="24"/>
        </w:rPr>
      </w:pPr>
      <w:r w:rsidRPr="00E90DBD">
        <w:rPr>
          <w:spacing w:val="-3"/>
          <w:sz w:val="24"/>
          <w:szCs w:val="24"/>
        </w:rPr>
        <w:tab/>
        <w:t xml:space="preserve">Doseringen og dosisintervallerne vælges ud fra den krævede sedationsdybde og det kliniske respons. Induktion af sedation kræver en dosis på 1–2 mg </w:t>
      </w:r>
      <w:proofErr w:type="spellStart"/>
      <w:r w:rsidRPr="00E90DBD">
        <w:rPr>
          <w:spacing w:val="-3"/>
          <w:sz w:val="24"/>
          <w:szCs w:val="24"/>
        </w:rPr>
        <w:t>propofol</w:t>
      </w:r>
      <w:proofErr w:type="spellEnd"/>
      <w:r w:rsidRPr="00E90DBD">
        <w:rPr>
          <w:spacing w:val="-3"/>
          <w:sz w:val="24"/>
          <w:szCs w:val="24"/>
        </w:rPr>
        <w:t xml:space="preserve">/kg legemsvægt hos de fleste pædiatriske patienter. Vedligeholdelse af sedationen opnås ved titrering af </w:t>
      </w:r>
      <w:proofErr w:type="spellStart"/>
      <w:r w:rsidRPr="00E90DBD">
        <w:rPr>
          <w:spacing w:val="-3"/>
          <w:sz w:val="24"/>
          <w:szCs w:val="24"/>
        </w:rPr>
        <w:t>Profast</w:t>
      </w:r>
      <w:proofErr w:type="spellEnd"/>
      <w:r w:rsidRPr="00E90DBD">
        <w:rPr>
          <w:spacing w:val="-3"/>
          <w:sz w:val="24"/>
          <w:szCs w:val="24"/>
        </w:rPr>
        <w:t xml:space="preserve"> via en infusion, indtil den ønskede sedationsdybde opnås. De fleste patienter vil have behov for 1,5–9 mg </w:t>
      </w:r>
      <w:proofErr w:type="spellStart"/>
      <w:r w:rsidRPr="00E90DBD">
        <w:rPr>
          <w:spacing w:val="-3"/>
          <w:sz w:val="24"/>
          <w:szCs w:val="24"/>
        </w:rPr>
        <w:t>propofol</w:t>
      </w:r>
      <w:proofErr w:type="spellEnd"/>
      <w:r w:rsidRPr="00E90DBD">
        <w:rPr>
          <w:spacing w:val="-3"/>
          <w:sz w:val="24"/>
          <w:szCs w:val="24"/>
        </w:rPr>
        <w:t xml:space="preserve">/kg legemsmasse pr. time. </w:t>
      </w:r>
    </w:p>
    <w:p w:rsidR="00FD7E7E" w:rsidRPr="00E90DBD" w:rsidRDefault="00FD7E7E" w:rsidP="00FD7E7E">
      <w:pPr>
        <w:ind w:left="851" w:hanging="851"/>
        <w:rPr>
          <w:spacing w:val="-3"/>
          <w:sz w:val="24"/>
          <w:szCs w:val="24"/>
        </w:rPr>
      </w:pPr>
      <w:r w:rsidRPr="00E90DBD">
        <w:rPr>
          <w:spacing w:val="-3"/>
          <w:sz w:val="24"/>
          <w:szCs w:val="24"/>
        </w:rPr>
        <w:tab/>
      </w:r>
    </w:p>
    <w:p w:rsidR="00FD7E7E" w:rsidRPr="00E90DBD" w:rsidRDefault="00FD7E7E" w:rsidP="00FD7E7E">
      <w:pPr>
        <w:ind w:left="851" w:hanging="851"/>
        <w:rPr>
          <w:spacing w:val="-3"/>
          <w:sz w:val="24"/>
          <w:szCs w:val="24"/>
        </w:rPr>
      </w:pPr>
      <w:r w:rsidRPr="00E90DBD">
        <w:rPr>
          <w:spacing w:val="-3"/>
          <w:sz w:val="24"/>
          <w:szCs w:val="24"/>
        </w:rPr>
        <w:tab/>
        <w:t>Hos patienter i risikogruppe ASA III og IV kan det være nødvendigt med lavere doser.</w:t>
      </w:r>
    </w:p>
    <w:p w:rsidR="00FD7E7E" w:rsidRPr="00E90DBD" w:rsidRDefault="00FD7E7E" w:rsidP="00B862AE">
      <w:pPr>
        <w:rPr>
          <w:spacing w:val="-3"/>
          <w:sz w:val="24"/>
          <w:szCs w:val="24"/>
        </w:rPr>
      </w:pPr>
    </w:p>
    <w:p w:rsidR="00FD7E7E" w:rsidRPr="00E90DBD" w:rsidRDefault="00FD7E7E" w:rsidP="00FD7E7E">
      <w:pPr>
        <w:ind w:left="851" w:hanging="851"/>
        <w:rPr>
          <w:b/>
          <w:bCs/>
          <w:spacing w:val="-3"/>
          <w:sz w:val="24"/>
          <w:szCs w:val="24"/>
        </w:rPr>
      </w:pPr>
      <w:r w:rsidRPr="00E90DBD">
        <w:rPr>
          <w:spacing w:val="-3"/>
          <w:sz w:val="24"/>
          <w:szCs w:val="24"/>
        </w:rPr>
        <w:tab/>
      </w:r>
      <w:proofErr w:type="spellStart"/>
      <w:r w:rsidRPr="00E90DBD">
        <w:rPr>
          <w:b/>
          <w:bCs/>
          <w:spacing w:val="-3"/>
          <w:sz w:val="24"/>
          <w:szCs w:val="24"/>
        </w:rPr>
        <w:t>Profast</w:t>
      </w:r>
      <w:proofErr w:type="spellEnd"/>
      <w:r w:rsidRPr="00E90DBD">
        <w:rPr>
          <w:b/>
          <w:bCs/>
          <w:spacing w:val="-3"/>
          <w:sz w:val="24"/>
          <w:szCs w:val="24"/>
        </w:rPr>
        <w:t xml:space="preserve"> må ikke anvendes til sedation af børn på 16 år eller derunder i forbindelse med intensiv behandling.</w:t>
      </w:r>
    </w:p>
    <w:p w:rsidR="00FD7E7E" w:rsidRPr="00E90DBD" w:rsidRDefault="00FD7E7E" w:rsidP="00FD7E7E">
      <w:pPr>
        <w:ind w:left="851" w:hanging="851"/>
        <w:rPr>
          <w:spacing w:val="-3"/>
          <w:sz w:val="24"/>
          <w:szCs w:val="24"/>
        </w:rPr>
      </w:pPr>
    </w:p>
    <w:p w:rsidR="00FD7E7E" w:rsidRPr="00E90DBD" w:rsidRDefault="00FD7E7E" w:rsidP="00FD7E7E">
      <w:pPr>
        <w:ind w:left="851" w:hanging="851"/>
        <w:rPr>
          <w:b/>
          <w:spacing w:val="-3"/>
          <w:sz w:val="24"/>
          <w:szCs w:val="24"/>
        </w:rPr>
      </w:pPr>
      <w:r w:rsidRPr="00E90DBD">
        <w:rPr>
          <w:spacing w:val="-3"/>
          <w:sz w:val="24"/>
          <w:szCs w:val="24"/>
        </w:rPr>
        <w:lastRenderedPageBreak/>
        <w:tab/>
      </w:r>
      <w:r w:rsidRPr="00E90DBD">
        <w:rPr>
          <w:b/>
          <w:spacing w:val="-3"/>
          <w:sz w:val="24"/>
          <w:szCs w:val="24"/>
        </w:rPr>
        <w:t>Administrationsmåde</w:t>
      </w:r>
    </w:p>
    <w:p w:rsidR="00FD7E7E" w:rsidRPr="00E90DBD" w:rsidRDefault="00FD7E7E" w:rsidP="00FD7E7E">
      <w:pPr>
        <w:ind w:left="851"/>
        <w:rPr>
          <w:spacing w:val="-3"/>
          <w:sz w:val="24"/>
          <w:szCs w:val="24"/>
        </w:rPr>
      </w:pPr>
      <w:r w:rsidRPr="00E90DBD">
        <w:rPr>
          <w:spacing w:val="-3"/>
          <w:sz w:val="24"/>
          <w:szCs w:val="24"/>
        </w:rPr>
        <w:t>Hætteglassene skal omrystes før brug.</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r>
      <w:proofErr w:type="spellStart"/>
      <w:r w:rsidRPr="00E90DBD">
        <w:rPr>
          <w:spacing w:val="-3"/>
          <w:sz w:val="24"/>
          <w:szCs w:val="24"/>
        </w:rPr>
        <w:t>Profast</w:t>
      </w:r>
      <w:proofErr w:type="spellEnd"/>
      <w:r w:rsidRPr="00E90DBD">
        <w:rPr>
          <w:sz w:val="24"/>
          <w:szCs w:val="24"/>
        </w:rPr>
        <w:t xml:space="preserve"> </w:t>
      </w:r>
      <w:r w:rsidRPr="00E90DBD">
        <w:rPr>
          <w:spacing w:val="-3"/>
          <w:sz w:val="24"/>
          <w:szCs w:val="24"/>
        </w:rPr>
        <w:t xml:space="preserve">indeholder ingen antimikrobielle konserveringsmidler, og præparatets sammensætning kan fremme vækst af mikroorganismer. Derfor skal emulsionen anvendes </w:t>
      </w:r>
      <w:r w:rsidRPr="00E90DBD">
        <w:rPr>
          <w:b/>
          <w:bCs/>
          <w:i/>
          <w:iCs/>
          <w:spacing w:val="-3"/>
          <w:sz w:val="24"/>
          <w:szCs w:val="24"/>
        </w:rPr>
        <w:t>med det samme</w:t>
      </w:r>
      <w:r w:rsidRPr="00E90DBD">
        <w:rPr>
          <w:spacing w:val="-3"/>
          <w:sz w:val="24"/>
          <w:szCs w:val="24"/>
        </w:rPr>
        <w:t>.</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Der skal opretholdes strikse aseptiske forhold for både </w:t>
      </w:r>
      <w:proofErr w:type="spellStart"/>
      <w:r w:rsidRPr="00E90DBD">
        <w:rPr>
          <w:spacing w:val="-3"/>
          <w:sz w:val="24"/>
          <w:szCs w:val="24"/>
        </w:rPr>
        <w:t>Profast</w:t>
      </w:r>
      <w:proofErr w:type="spellEnd"/>
      <w:r w:rsidRPr="00E90DBD">
        <w:rPr>
          <w:spacing w:val="-3"/>
          <w:sz w:val="24"/>
          <w:szCs w:val="24"/>
        </w:rPr>
        <w:t xml:space="preserve"> </w:t>
      </w:r>
      <w:r w:rsidRPr="00E90DBD">
        <w:rPr>
          <w:sz w:val="24"/>
          <w:szCs w:val="24"/>
        </w:rPr>
        <w:t>og</w:t>
      </w:r>
      <w:r w:rsidRPr="00E90DBD">
        <w:rPr>
          <w:spacing w:val="-3"/>
          <w:sz w:val="24"/>
          <w:szCs w:val="24"/>
        </w:rPr>
        <w:t xml:space="preserve"> det anvendte infusionsudstyr gennem hele infusionsperioden. Tilføjelse af lægemidler eller væsker til den igangværende infusion af </w:t>
      </w:r>
      <w:proofErr w:type="spellStart"/>
      <w:r w:rsidRPr="00E90DBD">
        <w:rPr>
          <w:spacing w:val="-3"/>
          <w:sz w:val="24"/>
          <w:szCs w:val="24"/>
        </w:rPr>
        <w:t>Profast</w:t>
      </w:r>
      <w:proofErr w:type="spellEnd"/>
      <w:r w:rsidRPr="00E90DBD">
        <w:rPr>
          <w:sz w:val="24"/>
          <w:szCs w:val="24"/>
        </w:rPr>
        <w:t xml:space="preserve"> </w:t>
      </w:r>
      <w:r w:rsidRPr="00E90DBD">
        <w:rPr>
          <w:spacing w:val="-3"/>
          <w:sz w:val="24"/>
          <w:szCs w:val="24"/>
        </w:rPr>
        <w:t xml:space="preserve">skal være tæt ved kanylen. </w:t>
      </w:r>
    </w:p>
    <w:p w:rsidR="00FD7E7E" w:rsidRPr="00E90DBD" w:rsidRDefault="00FD7E7E" w:rsidP="00FD7E7E">
      <w:pPr>
        <w:ind w:left="851" w:hanging="851"/>
        <w:rPr>
          <w:spacing w:val="-3"/>
          <w:sz w:val="24"/>
          <w:szCs w:val="24"/>
        </w:rPr>
      </w:pPr>
      <w:r w:rsidRPr="00E90DBD">
        <w:rPr>
          <w:spacing w:val="-3"/>
          <w:sz w:val="24"/>
          <w:szCs w:val="24"/>
        </w:rPr>
        <w:tab/>
      </w:r>
    </w:p>
    <w:p w:rsidR="00FD7E7E" w:rsidRPr="00E90DBD" w:rsidRDefault="00FD7E7E" w:rsidP="00FD7E7E">
      <w:pPr>
        <w:ind w:left="851" w:hanging="851"/>
        <w:rPr>
          <w:spacing w:val="-3"/>
          <w:sz w:val="24"/>
          <w:szCs w:val="24"/>
        </w:rPr>
      </w:pPr>
      <w:r w:rsidRPr="00E90DBD">
        <w:rPr>
          <w:spacing w:val="-3"/>
          <w:sz w:val="24"/>
          <w:szCs w:val="24"/>
        </w:rPr>
        <w:tab/>
        <w:t xml:space="preserve">Ved brug af </w:t>
      </w:r>
      <w:proofErr w:type="spellStart"/>
      <w:r w:rsidRPr="00E90DBD">
        <w:rPr>
          <w:spacing w:val="-3"/>
          <w:sz w:val="24"/>
          <w:szCs w:val="24"/>
        </w:rPr>
        <w:t>Profast</w:t>
      </w:r>
      <w:proofErr w:type="spellEnd"/>
      <w:r w:rsidRPr="00E90DBD">
        <w:rPr>
          <w:sz w:val="24"/>
          <w:szCs w:val="24"/>
        </w:rPr>
        <w:t xml:space="preserve"> </w:t>
      </w:r>
      <w:r w:rsidRPr="00E90DBD">
        <w:rPr>
          <w:spacing w:val="-3"/>
          <w:sz w:val="24"/>
          <w:szCs w:val="24"/>
        </w:rPr>
        <w:t>må der ikke anvendes bakteriefiltre.</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Ligesom med andre fedtholdige emulsioner må varigheden af en infusion af </w:t>
      </w:r>
      <w:proofErr w:type="spellStart"/>
      <w:r w:rsidRPr="00E90DBD">
        <w:rPr>
          <w:spacing w:val="-3"/>
          <w:sz w:val="24"/>
          <w:szCs w:val="24"/>
        </w:rPr>
        <w:t>Profast</w:t>
      </w:r>
      <w:proofErr w:type="spellEnd"/>
      <w:r w:rsidRPr="00E90DBD">
        <w:rPr>
          <w:spacing w:val="-3"/>
          <w:sz w:val="24"/>
          <w:szCs w:val="24"/>
        </w:rPr>
        <w:t xml:space="preserve"> fra </w:t>
      </w:r>
      <w:r w:rsidRPr="00E90DBD">
        <w:rPr>
          <w:b/>
          <w:spacing w:val="-3"/>
          <w:sz w:val="24"/>
          <w:szCs w:val="24"/>
        </w:rPr>
        <w:t xml:space="preserve">hvert </w:t>
      </w:r>
      <w:r w:rsidRPr="00E90DBD">
        <w:rPr>
          <w:spacing w:val="-3"/>
          <w:sz w:val="24"/>
          <w:szCs w:val="24"/>
        </w:rPr>
        <w:t xml:space="preserve">infusionssystem ikke overstige 12 timer. Efter afslutning af infusionen eller efter højst 12 timer må resterende mængder af </w:t>
      </w:r>
      <w:proofErr w:type="spellStart"/>
      <w:r w:rsidRPr="00E90DBD">
        <w:rPr>
          <w:spacing w:val="-3"/>
          <w:sz w:val="24"/>
          <w:szCs w:val="24"/>
        </w:rPr>
        <w:t>Profast</w:t>
      </w:r>
      <w:proofErr w:type="spellEnd"/>
      <w:r w:rsidRPr="00E90DBD">
        <w:rPr>
          <w:spacing w:val="-3"/>
          <w:sz w:val="24"/>
          <w:szCs w:val="24"/>
        </w:rPr>
        <w:t xml:space="preserve"> og infusionssystemet ikke anvendes mere. Om nødvendigt skal infusionssystemet udskiftes.</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r>
      <w:proofErr w:type="spellStart"/>
      <w:r w:rsidRPr="00E90DBD">
        <w:rPr>
          <w:spacing w:val="-3"/>
          <w:sz w:val="24"/>
          <w:szCs w:val="24"/>
        </w:rPr>
        <w:t>Profast</w:t>
      </w:r>
      <w:proofErr w:type="spellEnd"/>
      <w:r w:rsidRPr="00E90DBD">
        <w:rPr>
          <w:spacing w:val="-3"/>
          <w:sz w:val="24"/>
          <w:szCs w:val="24"/>
        </w:rPr>
        <w:t xml:space="preserve"> må ikke blandes med andre injektions- eller infusionsvæsker, opløsning. Det er imidlertid muligt at indgive </w:t>
      </w:r>
      <w:proofErr w:type="spellStart"/>
      <w:r w:rsidRPr="00E90DBD">
        <w:rPr>
          <w:spacing w:val="-3"/>
          <w:sz w:val="24"/>
          <w:szCs w:val="24"/>
        </w:rPr>
        <w:t>propofol</w:t>
      </w:r>
      <w:proofErr w:type="spellEnd"/>
      <w:r w:rsidRPr="00E90DBD">
        <w:rPr>
          <w:spacing w:val="-3"/>
          <w:sz w:val="24"/>
          <w:szCs w:val="24"/>
        </w:rPr>
        <w:t xml:space="preserve"> sammen med </w:t>
      </w:r>
      <w:proofErr w:type="spellStart"/>
      <w:r w:rsidRPr="00E90DBD">
        <w:rPr>
          <w:spacing w:val="-3"/>
          <w:sz w:val="24"/>
          <w:szCs w:val="24"/>
        </w:rPr>
        <w:t>glucose</w:t>
      </w:r>
      <w:proofErr w:type="spellEnd"/>
      <w:r w:rsidRPr="00E90DBD">
        <w:rPr>
          <w:spacing w:val="-3"/>
          <w:sz w:val="24"/>
          <w:szCs w:val="24"/>
        </w:rPr>
        <w:t xml:space="preserve"> 50 mg/ml (5 %) injektionsvæske, opløsning, </w:t>
      </w:r>
      <w:proofErr w:type="spellStart"/>
      <w:r w:rsidRPr="00E90DBD">
        <w:rPr>
          <w:spacing w:val="-3"/>
          <w:sz w:val="24"/>
          <w:szCs w:val="24"/>
        </w:rPr>
        <w:t>natriumchlorid</w:t>
      </w:r>
      <w:proofErr w:type="spellEnd"/>
      <w:r w:rsidRPr="00E90DBD">
        <w:rPr>
          <w:spacing w:val="-3"/>
          <w:sz w:val="24"/>
          <w:szCs w:val="24"/>
        </w:rPr>
        <w:t xml:space="preserve"> 9 mg/ml (0,9 %) injektionsvæske, opløsning, eller </w:t>
      </w:r>
      <w:proofErr w:type="spellStart"/>
      <w:r w:rsidRPr="00E90DBD">
        <w:rPr>
          <w:spacing w:val="-3"/>
          <w:sz w:val="24"/>
          <w:szCs w:val="24"/>
        </w:rPr>
        <w:t>natriumchlorid</w:t>
      </w:r>
      <w:proofErr w:type="spellEnd"/>
      <w:r w:rsidRPr="00E90DBD">
        <w:rPr>
          <w:spacing w:val="-3"/>
          <w:sz w:val="24"/>
          <w:szCs w:val="24"/>
        </w:rPr>
        <w:t xml:space="preserve"> 1,8 mg/ml (0,18 %) og </w:t>
      </w:r>
      <w:proofErr w:type="spellStart"/>
      <w:r w:rsidRPr="00E90DBD">
        <w:rPr>
          <w:spacing w:val="-3"/>
          <w:sz w:val="24"/>
          <w:szCs w:val="24"/>
        </w:rPr>
        <w:t>glucose</w:t>
      </w:r>
      <w:proofErr w:type="spellEnd"/>
      <w:r w:rsidRPr="00E90DBD">
        <w:rPr>
          <w:spacing w:val="-3"/>
          <w:sz w:val="24"/>
          <w:szCs w:val="24"/>
        </w:rPr>
        <w:t xml:space="preserve"> 40 mg/ml (4 %) injektionsvæske, opløsning og </w:t>
      </w:r>
      <w:proofErr w:type="spellStart"/>
      <w:r w:rsidRPr="00E90DBD">
        <w:rPr>
          <w:spacing w:val="-3"/>
          <w:sz w:val="24"/>
          <w:szCs w:val="24"/>
        </w:rPr>
        <w:t>lidocain</w:t>
      </w:r>
      <w:proofErr w:type="spellEnd"/>
      <w:r w:rsidRPr="00E90DBD">
        <w:rPr>
          <w:spacing w:val="-3"/>
          <w:sz w:val="24"/>
          <w:szCs w:val="24"/>
        </w:rPr>
        <w:t xml:space="preserve"> 10 mg/ml (1 %) injektionsvæske, opløsning uden konserveringsmidler via en y-</w:t>
      </w:r>
      <w:proofErr w:type="spellStart"/>
      <w:r w:rsidRPr="00E90DBD">
        <w:rPr>
          <w:spacing w:val="-3"/>
          <w:sz w:val="24"/>
          <w:szCs w:val="24"/>
        </w:rPr>
        <w:t>konnektor</w:t>
      </w:r>
      <w:proofErr w:type="spellEnd"/>
      <w:r w:rsidRPr="00E90DBD">
        <w:rPr>
          <w:spacing w:val="-3"/>
          <w:sz w:val="24"/>
          <w:szCs w:val="24"/>
        </w:rPr>
        <w:t xml:space="preserve"> tæt på injektionsstedet.</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For at reducere smerte på injektionsstedet bør </w:t>
      </w:r>
      <w:proofErr w:type="spellStart"/>
      <w:r w:rsidRPr="00E90DBD">
        <w:rPr>
          <w:spacing w:val="-3"/>
          <w:sz w:val="24"/>
          <w:szCs w:val="24"/>
        </w:rPr>
        <w:t>Profast</w:t>
      </w:r>
      <w:proofErr w:type="spellEnd"/>
      <w:r w:rsidRPr="00E90DBD">
        <w:rPr>
          <w:spacing w:val="-3"/>
          <w:sz w:val="24"/>
          <w:szCs w:val="24"/>
        </w:rPr>
        <w:t xml:space="preserve"> gives ind i en større vene, eller </w:t>
      </w:r>
      <w:proofErr w:type="spellStart"/>
      <w:r w:rsidRPr="00E90DBD">
        <w:rPr>
          <w:spacing w:val="-3"/>
          <w:sz w:val="24"/>
          <w:szCs w:val="24"/>
        </w:rPr>
        <w:t>lidocain</w:t>
      </w:r>
      <w:proofErr w:type="spellEnd"/>
      <w:r w:rsidRPr="00E90DBD">
        <w:rPr>
          <w:spacing w:val="-3"/>
          <w:sz w:val="24"/>
          <w:szCs w:val="24"/>
        </w:rPr>
        <w:t xml:space="preserve"> injektion kan gives før induktion af anæstesi med </w:t>
      </w:r>
      <w:proofErr w:type="spellStart"/>
      <w:r w:rsidRPr="00E90DBD">
        <w:rPr>
          <w:spacing w:val="-3"/>
          <w:sz w:val="24"/>
          <w:szCs w:val="24"/>
        </w:rPr>
        <w:t>Profast</w:t>
      </w:r>
      <w:proofErr w:type="spellEnd"/>
      <w:r w:rsidRPr="00E90DBD">
        <w:rPr>
          <w:spacing w:val="-3"/>
          <w:sz w:val="24"/>
          <w:szCs w:val="24"/>
        </w:rPr>
        <w:t>.</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De muskelafslappende midler </w:t>
      </w:r>
      <w:proofErr w:type="spellStart"/>
      <w:r w:rsidRPr="00E90DBD">
        <w:rPr>
          <w:spacing w:val="-3"/>
          <w:sz w:val="24"/>
          <w:szCs w:val="24"/>
        </w:rPr>
        <w:t>atracurium</w:t>
      </w:r>
      <w:proofErr w:type="spellEnd"/>
      <w:r w:rsidRPr="00E90DBD">
        <w:rPr>
          <w:spacing w:val="-3"/>
          <w:sz w:val="24"/>
          <w:szCs w:val="24"/>
        </w:rPr>
        <w:t xml:space="preserve"> og </w:t>
      </w:r>
      <w:proofErr w:type="spellStart"/>
      <w:r w:rsidRPr="00E90DBD">
        <w:rPr>
          <w:spacing w:val="-3"/>
          <w:sz w:val="24"/>
          <w:szCs w:val="24"/>
        </w:rPr>
        <w:t>mivacurium</w:t>
      </w:r>
      <w:proofErr w:type="spellEnd"/>
      <w:r w:rsidRPr="00E90DBD">
        <w:rPr>
          <w:spacing w:val="-3"/>
          <w:sz w:val="24"/>
          <w:szCs w:val="24"/>
        </w:rPr>
        <w:t xml:space="preserve"> bør ikke indgives via samme intravenøse adgang som </w:t>
      </w:r>
      <w:proofErr w:type="spellStart"/>
      <w:r w:rsidRPr="00E90DBD">
        <w:rPr>
          <w:spacing w:val="-3"/>
          <w:sz w:val="24"/>
          <w:szCs w:val="24"/>
        </w:rPr>
        <w:t>Profast</w:t>
      </w:r>
      <w:proofErr w:type="spellEnd"/>
      <w:r w:rsidRPr="00E90DBD">
        <w:rPr>
          <w:spacing w:val="-3"/>
          <w:sz w:val="24"/>
          <w:szCs w:val="24"/>
        </w:rPr>
        <w:t xml:space="preserve"> uden at rense den først.</w:t>
      </w:r>
    </w:p>
    <w:p w:rsidR="00FD7E7E" w:rsidRPr="00E90DBD" w:rsidRDefault="00FD7E7E" w:rsidP="00FD7E7E">
      <w:pPr>
        <w:ind w:left="851"/>
        <w:rPr>
          <w:spacing w:val="-3"/>
          <w:sz w:val="24"/>
          <w:szCs w:val="24"/>
        </w:rPr>
      </w:pPr>
      <w:r w:rsidRPr="00E90DBD">
        <w:rPr>
          <w:spacing w:val="-3"/>
          <w:sz w:val="24"/>
          <w:szCs w:val="24"/>
        </w:rPr>
        <w:t xml:space="preserve">Indholdet i et hætteglas og det respektive infusionssystem er kun beregnet til </w:t>
      </w:r>
      <w:r w:rsidRPr="00E90DBD">
        <w:rPr>
          <w:b/>
          <w:bCs/>
          <w:i/>
          <w:iCs/>
          <w:spacing w:val="-3"/>
          <w:sz w:val="24"/>
          <w:szCs w:val="24"/>
        </w:rPr>
        <w:t>engangsbrug</w:t>
      </w:r>
      <w:r w:rsidRPr="00E90DBD">
        <w:rPr>
          <w:spacing w:val="-3"/>
          <w:sz w:val="24"/>
          <w:szCs w:val="24"/>
        </w:rPr>
        <w:t xml:space="preserve"> hos </w:t>
      </w:r>
      <w:r w:rsidRPr="00E90DBD">
        <w:rPr>
          <w:b/>
          <w:bCs/>
          <w:i/>
          <w:iCs/>
          <w:spacing w:val="-3"/>
          <w:sz w:val="24"/>
          <w:szCs w:val="24"/>
        </w:rPr>
        <w:t xml:space="preserve">én </w:t>
      </w:r>
      <w:r w:rsidRPr="00E90DBD">
        <w:rPr>
          <w:spacing w:val="-3"/>
          <w:sz w:val="24"/>
          <w:szCs w:val="24"/>
        </w:rPr>
        <w:t>patient.</w:t>
      </w:r>
    </w:p>
    <w:p w:rsidR="00FD7E7E" w:rsidRPr="00E90DBD" w:rsidRDefault="00FD7E7E" w:rsidP="00FD7E7E">
      <w:pPr>
        <w:ind w:left="851"/>
        <w:rPr>
          <w:spacing w:val="-3"/>
          <w:sz w:val="24"/>
          <w:szCs w:val="24"/>
        </w:rPr>
      </w:pPr>
    </w:p>
    <w:p w:rsidR="00FD7E7E" w:rsidRPr="00E90DBD" w:rsidRDefault="00FD7E7E" w:rsidP="00FD7E7E">
      <w:pPr>
        <w:ind w:left="851" w:hanging="851"/>
        <w:jc w:val="both"/>
        <w:rPr>
          <w:b/>
          <w:bCs/>
          <w:spacing w:val="-3"/>
          <w:sz w:val="24"/>
          <w:szCs w:val="24"/>
        </w:rPr>
      </w:pPr>
      <w:r w:rsidRPr="00E90DBD">
        <w:rPr>
          <w:b/>
          <w:bCs/>
          <w:spacing w:val="-3"/>
          <w:sz w:val="24"/>
          <w:szCs w:val="24"/>
        </w:rPr>
        <w:tab/>
        <w:t xml:space="preserve">Anvendelsesvarighed </w:t>
      </w:r>
    </w:p>
    <w:p w:rsidR="00A53893" w:rsidRDefault="00FD7E7E" w:rsidP="00FD7E7E">
      <w:pPr>
        <w:ind w:left="851" w:hanging="851"/>
        <w:rPr>
          <w:spacing w:val="-3"/>
          <w:sz w:val="24"/>
          <w:szCs w:val="24"/>
        </w:rPr>
      </w:pPr>
      <w:r w:rsidRPr="00E90DBD">
        <w:rPr>
          <w:spacing w:val="-3"/>
          <w:sz w:val="24"/>
          <w:szCs w:val="24"/>
        </w:rPr>
        <w:tab/>
      </w:r>
      <w:proofErr w:type="spellStart"/>
      <w:r w:rsidRPr="00E90DBD">
        <w:rPr>
          <w:spacing w:val="-3"/>
          <w:sz w:val="24"/>
          <w:szCs w:val="24"/>
        </w:rPr>
        <w:t>Profast</w:t>
      </w:r>
      <w:proofErr w:type="spellEnd"/>
      <w:r w:rsidRPr="00E90DBD">
        <w:rPr>
          <w:spacing w:val="-3"/>
          <w:sz w:val="24"/>
          <w:szCs w:val="24"/>
        </w:rPr>
        <w:t xml:space="preserve"> må højst anvendes hos en patient i 7 dage.</w:t>
      </w:r>
    </w:p>
    <w:p w:rsidR="00FD7E7E" w:rsidRPr="00806F2C" w:rsidRDefault="00FD7E7E" w:rsidP="00FD7E7E">
      <w:pPr>
        <w:ind w:left="851" w:hanging="851"/>
        <w:rPr>
          <w:sz w:val="24"/>
          <w:szCs w:val="24"/>
        </w:rPr>
      </w:pPr>
    </w:p>
    <w:p w:rsidR="00A53893" w:rsidRPr="00806F2C" w:rsidRDefault="00A53893" w:rsidP="00A53893">
      <w:pPr>
        <w:numPr>
          <w:ilvl w:val="1"/>
          <w:numId w:val="1"/>
        </w:numPr>
        <w:tabs>
          <w:tab w:val="clear" w:pos="855"/>
        </w:tabs>
        <w:ind w:left="851" w:hanging="851"/>
        <w:rPr>
          <w:b/>
          <w:sz w:val="24"/>
          <w:szCs w:val="24"/>
        </w:rPr>
      </w:pPr>
      <w:r w:rsidRPr="00806F2C">
        <w:rPr>
          <w:b/>
          <w:sz w:val="24"/>
          <w:szCs w:val="24"/>
        </w:rPr>
        <w:t>Kontraindikationer</w:t>
      </w:r>
    </w:p>
    <w:p w:rsidR="00FD7E7E" w:rsidRPr="00E90DBD" w:rsidRDefault="00FD7E7E" w:rsidP="00C43473">
      <w:pPr>
        <w:ind w:left="851"/>
        <w:rPr>
          <w:spacing w:val="-3"/>
          <w:sz w:val="24"/>
          <w:szCs w:val="24"/>
        </w:rPr>
      </w:pPr>
      <w:r w:rsidRPr="00E90DBD">
        <w:rPr>
          <w:sz w:val="24"/>
          <w:szCs w:val="24"/>
        </w:rPr>
        <w:t xml:space="preserve">Anvend ikke </w:t>
      </w:r>
      <w:proofErr w:type="spellStart"/>
      <w:r w:rsidRPr="00E90DBD">
        <w:rPr>
          <w:spacing w:val="-3"/>
          <w:sz w:val="24"/>
          <w:szCs w:val="24"/>
        </w:rPr>
        <w:t>Profast</w:t>
      </w:r>
      <w:proofErr w:type="spellEnd"/>
      <w:r w:rsidRPr="00E90DBD">
        <w:rPr>
          <w:spacing w:val="-3"/>
          <w:sz w:val="24"/>
          <w:szCs w:val="24"/>
        </w:rPr>
        <w:t>:</w:t>
      </w:r>
    </w:p>
    <w:p w:rsidR="00FD7E7E" w:rsidRPr="00097264" w:rsidRDefault="00FD7E7E" w:rsidP="00C43473">
      <w:pPr>
        <w:ind w:left="851"/>
        <w:rPr>
          <w:i/>
          <w:iCs/>
          <w:spacing w:val="-3"/>
          <w:sz w:val="24"/>
          <w:szCs w:val="24"/>
        </w:rPr>
      </w:pPr>
      <w:r w:rsidRPr="00097264">
        <w:rPr>
          <w:i/>
          <w:iCs/>
          <w:spacing w:val="-3"/>
          <w:sz w:val="24"/>
          <w:szCs w:val="24"/>
        </w:rPr>
        <w:t>10 mg/ml</w:t>
      </w:r>
    </w:p>
    <w:p w:rsidR="00FD7E7E" w:rsidRPr="00E90DBD" w:rsidRDefault="00FD7E7E" w:rsidP="00C43473">
      <w:pPr>
        <w:numPr>
          <w:ilvl w:val="0"/>
          <w:numId w:val="9"/>
        </w:numPr>
        <w:tabs>
          <w:tab w:val="clear" w:pos="360"/>
        </w:tabs>
        <w:ind w:left="1134" w:hanging="283"/>
        <w:rPr>
          <w:spacing w:val="-3"/>
          <w:sz w:val="24"/>
          <w:szCs w:val="24"/>
        </w:rPr>
      </w:pPr>
      <w:r w:rsidRPr="00E90DBD">
        <w:rPr>
          <w:spacing w:val="-3"/>
          <w:sz w:val="24"/>
          <w:szCs w:val="24"/>
        </w:rPr>
        <w:t>i tilfælde af overfølsomhed over for det aktive stof, soja, jordnødder eller over for et eller flere af hjælpestofferne i emulsionen anført i pkt. 6.1.</w:t>
      </w:r>
    </w:p>
    <w:p w:rsidR="00FD7E7E" w:rsidRPr="00E90DBD" w:rsidRDefault="00FD7E7E" w:rsidP="00C43473">
      <w:pPr>
        <w:numPr>
          <w:ilvl w:val="0"/>
          <w:numId w:val="9"/>
        </w:numPr>
        <w:tabs>
          <w:tab w:val="clear" w:pos="360"/>
        </w:tabs>
        <w:ind w:left="1134" w:hanging="283"/>
        <w:rPr>
          <w:spacing w:val="-3"/>
          <w:sz w:val="24"/>
          <w:szCs w:val="24"/>
        </w:rPr>
      </w:pPr>
      <w:r w:rsidRPr="00E90DBD">
        <w:rPr>
          <w:spacing w:val="-3"/>
          <w:sz w:val="24"/>
          <w:szCs w:val="24"/>
        </w:rPr>
        <w:t>til sedation af patienter på 16 år eller yngre i forbindelse med intensiv behandling (se pkt. 4.4).</w:t>
      </w:r>
    </w:p>
    <w:p w:rsidR="00FD7E7E" w:rsidRPr="00E90DBD" w:rsidRDefault="00FD7E7E" w:rsidP="00C43473">
      <w:pPr>
        <w:ind w:left="851"/>
        <w:rPr>
          <w:spacing w:val="-3"/>
          <w:sz w:val="24"/>
          <w:szCs w:val="24"/>
        </w:rPr>
      </w:pPr>
    </w:p>
    <w:p w:rsidR="00FD7E7E" w:rsidRPr="00097264" w:rsidRDefault="00FD7E7E" w:rsidP="00C43473">
      <w:pPr>
        <w:ind w:left="851"/>
        <w:rPr>
          <w:i/>
          <w:iCs/>
          <w:spacing w:val="-3"/>
          <w:sz w:val="24"/>
          <w:szCs w:val="24"/>
        </w:rPr>
      </w:pPr>
      <w:r w:rsidRPr="00097264">
        <w:rPr>
          <w:i/>
          <w:iCs/>
          <w:spacing w:val="-3"/>
          <w:sz w:val="24"/>
          <w:szCs w:val="24"/>
        </w:rPr>
        <w:t>20 mg/ml</w:t>
      </w:r>
    </w:p>
    <w:p w:rsidR="00FD7E7E" w:rsidRPr="00E90DBD" w:rsidRDefault="00FD7E7E" w:rsidP="00C43473">
      <w:pPr>
        <w:numPr>
          <w:ilvl w:val="0"/>
          <w:numId w:val="9"/>
        </w:numPr>
        <w:tabs>
          <w:tab w:val="clear" w:pos="360"/>
        </w:tabs>
        <w:ind w:left="1134" w:hanging="283"/>
        <w:rPr>
          <w:spacing w:val="-3"/>
          <w:sz w:val="24"/>
          <w:szCs w:val="24"/>
        </w:rPr>
      </w:pPr>
      <w:r w:rsidRPr="00E90DBD">
        <w:rPr>
          <w:spacing w:val="-3"/>
          <w:sz w:val="24"/>
          <w:szCs w:val="24"/>
        </w:rPr>
        <w:t>i tilfælde af overfølsomhed over for det aktive stof, soja, jordnødder eller over for et eller flere af hjælpestofferne i emulsionen anført i pkt. 6.1.</w:t>
      </w:r>
    </w:p>
    <w:p w:rsidR="00FD7E7E" w:rsidRPr="00E90DBD" w:rsidRDefault="00FD7E7E" w:rsidP="00C43473">
      <w:pPr>
        <w:numPr>
          <w:ilvl w:val="0"/>
          <w:numId w:val="9"/>
        </w:numPr>
        <w:tabs>
          <w:tab w:val="clear" w:pos="360"/>
        </w:tabs>
        <w:ind w:left="1134" w:hanging="283"/>
        <w:rPr>
          <w:spacing w:val="-3"/>
          <w:sz w:val="24"/>
          <w:szCs w:val="24"/>
        </w:rPr>
      </w:pPr>
      <w:r w:rsidRPr="00E90DBD">
        <w:rPr>
          <w:spacing w:val="-3"/>
          <w:sz w:val="24"/>
          <w:szCs w:val="24"/>
        </w:rPr>
        <w:t>til anæstesi hos børn under 3 år.</w:t>
      </w:r>
    </w:p>
    <w:p w:rsidR="00A53893" w:rsidRPr="00FD7E7E" w:rsidRDefault="00FD7E7E" w:rsidP="00C43473">
      <w:pPr>
        <w:numPr>
          <w:ilvl w:val="0"/>
          <w:numId w:val="9"/>
        </w:numPr>
        <w:tabs>
          <w:tab w:val="clear" w:pos="360"/>
        </w:tabs>
        <w:ind w:left="1134" w:hanging="283"/>
        <w:rPr>
          <w:spacing w:val="-3"/>
          <w:sz w:val="24"/>
          <w:szCs w:val="24"/>
        </w:rPr>
      </w:pPr>
      <w:r w:rsidRPr="00E90DBD">
        <w:rPr>
          <w:spacing w:val="-3"/>
          <w:sz w:val="24"/>
          <w:szCs w:val="24"/>
        </w:rPr>
        <w:t>til sedation af patienter på 16 år eller yngre i forbindelse med intensiv behandling (se pkt. 4.4).</w:t>
      </w:r>
    </w:p>
    <w:p w:rsidR="00B862AE" w:rsidRDefault="00B862AE">
      <w:pPr>
        <w:rPr>
          <w:sz w:val="24"/>
          <w:szCs w:val="24"/>
        </w:rPr>
      </w:pPr>
      <w:r>
        <w:rPr>
          <w:sz w:val="24"/>
          <w:szCs w:val="24"/>
        </w:rPr>
        <w:br w:type="page"/>
      </w:r>
    </w:p>
    <w:p w:rsidR="00A53893" w:rsidRPr="00806F2C" w:rsidRDefault="00A53893" w:rsidP="00C43473">
      <w:pPr>
        <w:ind w:left="851" w:hanging="851"/>
        <w:rPr>
          <w:sz w:val="24"/>
          <w:szCs w:val="24"/>
        </w:rPr>
      </w:pPr>
    </w:p>
    <w:p w:rsidR="00A53893" w:rsidRPr="00806F2C" w:rsidRDefault="00A53893" w:rsidP="00A53893">
      <w:pPr>
        <w:numPr>
          <w:ilvl w:val="1"/>
          <w:numId w:val="1"/>
        </w:numPr>
        <w:tabs>
          <w:tab w:val="clear" w:pos="855"/>
        </w:tabs>
        <w:ind w:left="851" w:hanging="851"/>
        <w:rPr>
          <w:b/>
          <w:sz w:val="24"/>
          <w:szCs w:val="24"/>
        </w:rPr>
      </w:pPr>
      <w:r w:rsidRPr="00806F2C">
        <w:rPr>
          <w:b/>
          <w:sz w:val="24"/>
          <w:szCs w:val="24"/>
        </w:rPr>
        <w:t>Særlige advarsler og forsigtighedsregler vedrørende brugen</w:t>
      </w:r>
    </w:p>
    <w:p w:rsidR="00FD7E7E" w:rsidRPr="00E90DBD" w:rsidRDefault="00FD7E7E" w:rsidP="00FD7E7E">
      <w:pPr>
        <w:ind w:left="851"/>
        <w:rPr>
          <w:spacing w:val="-3"/>
          <w:sz w:val="24"/>
          <w:szCs w:val="24"/>
        </w:rPr>
      </w:pPr>
      <w:r w:rsidRPr="00E90DBD">
        <w:rPr>
          <w:spacing w:val="-3"/>
          <w:sz w:val="24"/>
          <w:szCs w:val="24"/>
        </w:rPr>
        <w:t xml:space="preserve">I forbindelse med brug af </w:t>
      </w:r>
      <w:proofErr w:type="spellStart"/>
      <w:r w:rsidRPr="00E90DBD">
        <w:rPr>
          <w:spacing w:val="-3"/>
          <w:sz w:val="24"/>
          <w:szCs w:val="24"/>
        </w:rPr>
        <w:t>Profast</w:t>
      </w:r>
      <w:proofErr w:type="spellEnd"/>
      <w:r w:rsidRPr="00E90DBD">
        <w:rPr>
          <w:spacing w:val="-3"/>
          <w:sz w:val="24"/>
          <w:szCs w:val="24"/>
        </w:rPr>
        <w:t xml:space="preserve"> til sedation ved kirurgiske og diagnostiske procedurer skal patienten monitoreres kontinuerligt for de første tegn på blodtryksfald, luftvejsobstruktion og iltmangel.</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Ligesom det også er tilfældet med andre </w:t>
      </w:r>
      <w:proofErr w:type="spellStart"/>
      <w:r w:rsidRPr="00E90DBD">
        <w:rPr>
          <w:spacing w:val="-3"/>
          <w:sz w:val="24"/>
          <w:szCs w:val="24"/>
        </w:rPr>
        <w:t>sedativa</w:t>
      </w:r>
      <w:proofErr w:type="spellEnd"/>
      <w:r w:rsidRPr="00E90DBD">
        <w:rPr>
          <w:spacing w:val="-3"/>
          <w:sz w:val="24"/>
          <w:szCs w:val="24"/>
        </w:rPr>
        <w:t xml:space="preserve">, kan der forekomme spontane patientbevægelser under kirurgiske procedurer, hvor der anvendes </w:t>
      </w:r>
      <w:proofErr w:type="spellStart"/>
      <w:r w:rsidRPr="00E90DBD">
        <w:rPr>
          <w:spacing w:val="-3"/>
          <w:sz w:val="24"/>
          <w:szCs w:val="24"/>
        </w:rPr>
        <w:t>Profast</w:t>
      </w:r>
      <w:proofErr w:type="spellEnd"/>
      <w:r w:rsidRPr="00E90DBD">
        <w:rPr>
          <w:spacing w:val="-3"/>
          <w:sz w:val="24"/>
          <w:szCs w:val="24"/>
        </w:rPr>
        <w:t xml:space="preserve"> til sedation. Sådanne bevægelser kan have konsekvenser for operationens udfald, hvis indgrebet kræver en immobil patient.</w:t>
      </w:r>
    </w:p>
    <w:p w:rsidR="00FD7E7E" w:rsidRPr="00E90DBD" w:rsidRDefault="00FD7E7E" w:rsidP="00FD7E7E">
      <w:pPr>
        <w:ind w:left="851"/>
        <w:rPr>
          <w:spacing w:val="-3"/>
          <w:sz w:val="24"/>
          <w:szCs w:val="24"/>
        </w:rPr>
      </w:pPr>
    </w:p>
    <w:p w:rsidR="00FD7E7E" w:rsidRDefault="00FD7E7E" w:rsidP="00FD7E7E">
      <w:pPr>
        <w:ind w:left="851"/>
        <w:rPr>
          <w:spacing w:val="-3"/>
          <w:sz w:val="24"/>
          <w:szCs w:val="24"/>
        </w:rPr>
      </w:pPr>
      <w:r w:rsidRPr="00E90DBD">
        <w:rPr>
          <w:spacing w:val="-3"/>
          <w:sz w:val="24"/>
          <w:szCs w:val="24"/>
        </w:rPr>
        <w:t xml:space="preserve">Der er rapporteret om misbrug og afhængighed af </w:t>
      </w:r>
      <w:proofErr w:type="spellStart"/>
      <w:r w:rsidRPr="00E90DBD">
        <w:rPr>
          <w:spacing w:val="-3"/>
          <w:sz w:val="24"/>
          <w:szCs w:val="24"/>
        </w:rPr>
        <w:t>propofol</w:t>
      </w:r>
      <w:proofErr w:type="spellEnd"/>
      <w:r w:rsidRPr="00E90DBD">
        <w:rPr>
          <w:spacing w:val="-3"/>
          <w:sz w:val="24"/>
          <w:szCs w:val="24"/>
        </w:rPr>
        <w:t>, primært blandt sundhedspersonale. Ligesom det gør sig gældende for alle andre lægemidler til generel anæstesi, må dette lægemiddel ikke anvendes uden sikring af en luftvej; ellers er der risiko for dødelige respirationskomplikationer.</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Efter brug af </w:t>
      </w:r>
      <w:proofErr w:type="spellStart"/>
      <w:r w:rsidRPr="00E90DBD">
        <w:rPr>
          <w:spacing w:val="-3"/>
          <w:sz w:val="24"/>
          <w:szCs w:val="24"/>
        </w:rPr>
        <w:t>Profast</w:t>
      </w:r>
      <w:proofErr w:type="spellEnd"/>
      <w:r w:rsidRPr="00E90DBD">
        <w:rPr>
          <w:spacing w:val="-3"/>
          <w:sz w:val="24"/>
          <w:szCs w:val="24"/>
        </w:rPr>
        <w:t xml:space="preserve"> må patienten først udskrives, når anæstesien er aftaget helt.</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I enkeltstående tilfælde kan der forekomme en postoperativ bevidstløshedsfase ved brug af </w:t>
      </w:r>
      <w:proofErr w:type="spellStart"/>
      <w:r w:rsidRPr="00E90DBD">
        <w:rPr>
          <w:spacing w:val="-3"/>
          <w:sz w:val="24"/>
          <w:szCs w:val="24"/>
        </w:rPr>
        <w:t>Profast</w:t>
      </w:r>
      <w:proofErr w:type="spellEnd"/>
      <w:r w:rsidRPr="00E90DBD">
        <w:rPr>
          <w:spacing w:val="-3"/>
          <w:sz w:val="24"/>
          <w:szCs w:val="24"/>
        </w:rPr>
        <w:t xml:space="preserve">, som kan være ledsaget af øget </w:t>
      </w:r>
      <w:proofErr w:type="spellStart"/>
      <w:r w:rsidRPr="00E90DBD">
        <w:rPr>
          <w:spacing w:val="-3"/>
          <w:sz w:val="24"/>
          <w:szCs w:val="24"/>
        </w:rPr>
        <w:t>muskeltonus</w:t>
      </w:r>
      <w:proofErr w:type="spellEnd"/>
      <w:r w:rsidRPr="00E90DBD">
        <w:rPr>
          <w:spacing w:val="-3"/>
          <w:sz w:val="24"/>
          <w:szCs w:val="24"/>
        </w:rPr>
        <w:t>. Forekomsten af dette afhænger af, hvorvidt patienten har været vågen tidligere eller ej. Selvom patienten vil komme spontant til bevidsthed, bør en bevidstløs patient altid holdes under tæt observation.</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De funktionsnedsættelser, som </w:t>
      </w:r>
      <w:proofErr w:type="spellStart"/>
      <w:r w:rsidRPr="00E90DBD">
        <w:rPr>
          <w:spacing w:val="-3"/>
          <w:sz w:val="24"/>
          <w:szCs w:val="24"/>
        </w:rPr>
        <w:t>Profast</w:t>
      </w:r>
      <w:proofErr w:type="spellEnd"/>
      <w:r w:rsidRPr="00E90DBD">
        <w:rPr>
          <w:spacing w:val="-3"/>
          <w:sz w:val="24"/>
          <w:szCs w:val="24"/>
        </w:rPr>
        <w:t xml:space="preserve"> medfører, optræder som regel ikke i mere end 12 timer. Når lægen forklarer patienten om </w:t>
      </w:r>
      <w:proofErr w:type="spellStart"/>
      <w:r w:rsidRPr="00E90DBD">
        <w:rPr>
          <w:spacing w:val="-3"/>
          <w:sz w:val="24"/>
          <w:szCs w:val="24"/>
        </w:rPr>
        <w:t>Profasts</w:t>
      </w:r>
      <w:proofErr w:type="spellEnd"/>
      <w:r w:rsidRPr="00E90DBD">
        <w:rPr>
          <w:spacing w:val="-3"/>
          <w:sz w:val="24"/>
          <w:szCs w:val="24"/>
        </w:rPr>
        <w:t xml:space="preserve"> virkning og giver nedenstående anbefalinger, bør der tages højde for indgrebets type, samtidig medicinering og patientens alder og tilstand.</w:t>
      </w:r>
    </w:p>
    <w:p w:rsidR="00FD7E7E" w:rsidRPr="00097264" w:rsidRDefault="00FD7E7E" w:rsidP="00C43473">
      <w:pPr>
        <w:pStyle w:val="Listeafsnit"/>
        <w:numPr>
          <w:ilvl w:val="0"/>
          <w:numId w:val="10"/>
        </w:numPr>
        <w:ind w:left="1276" w:hanging="425"/>
        <w:rPr>
          <w:spacing w:val="-3"/>
          <w:sz w:val="24"/>
          <w:szCs w:val="24"/>
        </w:rPr>
      </w:pPr>
      <w:r w:rsidRPr="00097264">
        <w:rPr>
          <w:spacing w:val="-3"/>
          <w:sz w:val="24"/>
          <w:szCs w:val="24"/>
        </w:rPr>
        <w:t>Patienten må kun tage hjem, hvis det sker med en ledsager.</w:t>
      </w:r>
    </w:p>
    <w:p w:rsidR="00FD7E7E" w:rsidRPr="00097264" w:rsidRDefault="00FD7E7E" w:rsidP="00C43473">
      <w:pPr>
        <w:pStyle w:val="Listeafsnit"/>
        <w:numPr>
          <w:ilvl w:val="0"/>
          <w:numId w:val="10"/>
        </w:numPr>
        <w:ind w:left="1276" w:hanging="425"/>
        <w:rPr>
          <w:spacing w:val="-3"/>
          <w:sz w:val="24"/>
          <w:szCs w:val="24"/>
        </w:rPr>
      </w:pPr>
      <w:r w:rsidRPr="00097264">
        <w:rPr>
          <w:spacing w:val="-3"/>
          <w:sz w:val="24"/>
          <w:szCs w:val="24"/>
        </w:rPr>
        <w:t>Patienten skal oplyses om, hvornår vedkommende igen kan udføre manuelle aktiviteter eller aktiviteter, der kræver fingerfærdighed/risikofyldte aktiviteter (såsom bilkørsel).</w:t>
      </w:r>
    </w:p>
    <w:p w:rsidR="00FD7E7E" w:rsidRPr="00097264" w:rsidRDefault="00FD7E7E" w:rsidP="00C43473">
      <w:pPr>
        <w:pStyle w:val="Listeafsnit"/>
        <w:numPr>
          <w:ilvl w:val="0"/>
          <w:numId w:val="10"/>
        </w:numPr>
        <w:ind w:left="1276" w:hanging="425"/>
        <w:rPr>
          <w:spacing w:val="-3"/>
          <w:sz w:val="24"/>
          <w:szCs w:val="24"/>
        </w:rPr>
      </w:pPr>
      <w:r w:rsidRPr="00097264">
        <w:rPr>
          <w:spacing w:val="-3"/>
          <w:sz w:val="24"/>
          <w:szCs w:val="24"/>
        </w:rPr>
        <w:t xml:space="preserve">Patienten skal oplyses om, at indtagelse af andre </w:t>
      </w:r>
      <w:proofErr w:type="spellStart"/>
      <w:r w:rsidRPr="00097264">
        <w:rPr>
          <w:spacing w:val="-3"/>
          <w:sz w:val="24"/>
          <w:szCs w:val="24"/>
        </w:rPr>
        <w:t>sedativa</w:t>
      </w:r>
      <w:proofErr w:type="spellEnd"/>
      <w:r w:rsidRPr="00097264">
        <w:rPr>
          <w:spacing w:val="-3"/>
          <w:sz w:val="24"/>
          <w:szCs w:val="24"/>
        </w:rPr>
        <w:t xml:space="preserve"> (f.eks. benzodiazepiner, opiater, alkohol) kan forlænge og forstærke funktionsnedsættelserne.</w:t>
      </w:r>
    </w:p>
    <w:p w:rsidR="00FD7E7E" w:rsidRPr="00E90DBD" w:rsidRDefault="00FD7E7E" w:rsidP="00FD7E7E">
      <w:pPr>
        <w:ind w:left="851"/>
        <w:rPr>
          <w:spacing w:val="-3"/>
          <w:sz w:val="24"/>
          <w:szCs w:val="24"/>
        </w:rPr>
      </w:pPr>
    </w:p>
    <w:p w:rsidR="00FD7E7E" w:rsidRPr="00E90DBD" w:rsidRDefault="00FD7E7E" w:rsidP="00FD7E7E">
      <w:pPr>
        <w:ind w:left="851"/>
        <w:rPr>
          <w:sz w:val="24"/>
          <w:szCs w:val="24"/>
        </w:rPr>
      </w:pPr>
      <w:r w:rsidRPr="00E90DBD">
        <w:rPr>
          <w:spacing w:val="-3"/>
          <w:sz w:val="24"/>
          <w:szCs w:val="24"/>
        </w:rPr>
        <w:t xml:space="preserve">Ligesom det er tilfældet med andre intravenøse </w:t>
      </w:r>
      <w:proofErr w:type="spellStart"/>
      <w:r w:rsidRPr="00E90DBD">
        <w:rPr>
          <w:spacing w:val="-3"/>
          <w:sz w:val="24"/>
          <w:szCs w:val="24"/>
        </w:rPr>
        <w:t>anæstetika</w:t>
      </w:r>
      <w:proofErr w:type="spellEnd"/>
      <w:r w:rsidRPr="00E90DBD">
        <w:rPr>
          <w:spacing w:val="-3"/>
          <w:sz w:val="24"/>
          <w:szCs w:val="24"/>
        </w:rPr>
        <w:t xml:space="preserve">, bør </w:t>
      </w:r>
      <w:proofErr w:type="spellStart"/>
      <w:r w:rsidRPr="00E90DBD">
        <w:rPr>
          <w:spacing w:val="-3"/>
          <w:sz w:val="24"/>
          <w:szCs w:val="24"/>
        </w:rPr>
        <w:t>Profast</w:t>
      </w:r>
      <w:proofErr w:type="spellEnd"/>
      <w:r w:rsidRPr="00E90DBD">
        <w:rPr>
          <w:spacing w:val="-3"/>
          <w:sz w:val="24"/>
          <w:szCs w:val="24"/>
        </w:rPr>
        <w:t xml:space="preserve"> indgives langsommere end normalt og anvendes med særlig forsigtighed hos patienter med hjerte-, respirations-, nyre- eller leversygdom, </w:t>
      </w:r>
      <w:proofErr w:type="spellStart"/>
      <w:r w:rsidRPr="00E90DBD">
        <w:rPr>
          <w:spacing w:val="-3"/>
          <w:sz w:val="24"/>
          <w:szCs w:val="24"/>
        </w:rPr>
        <w:t>hypovolæmi</w:t>
      </w:r>
      <w:proofErr w:type="spellEnd"/>
      <w:r w:rsidRPr="00E90DBD">
        <w:rPr>
          <w:spacing w:val="-3"/>
          <w:sz w:val="24"/>
          <w:szCs w:val="24"/>
        </w:rPr>
        <w:t xml:space="preserve"> eller dårlig almentilstand (se pkt. 4.2).</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Der bør om muligt kompenseres for nedsat hjerte-, kredsløb- og vejrtrækningsfunktion og </w:t>
      </w:r>
      <w:proofErr w:type="spellStart"/>
      <w:r w:rsidRPr="00E90DBD">
        <w:rPr>
          <w:spacing w:val="-3"/>
          <w:sz w:val="24"/>
          <w:szCs w:val="24"/>
        </w:rPr>
        <w:t>hypovolæmi</w:t>
      </w:r>
      <w:proofErr w:type="spellEnd"/>
      <w:r w:rsidRPr="00E90DBD">
        <w:rPr>
          <w:spacing w:val="-3"/>
          <w:sz w:val="24"/>
          <w:szCs w:val="24"/>
        </w:rPr>
        <w:t xml:space="preserve"> før administration af lægemidlet.</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Hos patienter med svær hjerteskade skal </w:t>
      </w:r>
      <w:proofErr w:type="spellStart"/>
      <w:r w:rsidRPr="00E90DBD">
        <w:rPr>
          <w:spacing w:val="-3"/>
          <w:sz w:val="24"/>
          <w:szCs w:val="24"/>
        </w:rPr>
        <w:t>Profast</w:t>
      </w:r>
      <w:proofErr w:type="spellEnd"/>
      <w:r w:rsidRPr="00E90DBD">
        <w:rPr>
          <w:spacing w:val="-3"/>
          <w:sz w:val="24"/>
          <w:szCs w:val="24"/>
        </w:rPr>
        <w:t xml:space="preserve"> anvendes med tilsvarende forsigtighed og under intensiv overvågning.</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Et markant fald i blodtrykket kan kræve administration af plasmasubstitutter og muligvis </w:t>
      </w:r>
      <w:proofErr w:type="spellStart"/>
      <w:r w:rsidRPr="00E90DBD">
        <w:rPr>
          <w:spacing w:val="-3"/>
          <w:sz w:val="24"/>
          <w:szCs w:val="24"/>
        </w:rPr>
        <w:t>vasokonstriktorer</w:t>
      </w:r>
      <w:proofErr w:type="spellEnd"/>
      <w:r w:rsidRPr="00E90DBD">
        <w:rPr>
          <w:spacing w:val="-3"/>
          <w:sz w:val="24"/>
          <w:szCs w:val="24"/>
        </w:rPr>
        <w:t xml:space="preserve"> samt langsommere administration af </w:t>
      </w:r>
      <w:proofErr w:type="spellStart"/>
      <w:r w:rsidRPr="00E90DBD">
        <w:rPr>
          <w:spacing w:val="-3"/>
          <w:sz w:val="24"/>
          <w:szCs w:val="24"/>
        </w:rPr>
        <w:t>Profast</w:t>
      </w:r>
      <w:proofErr w:type="spellEnd"/>
      <w:r w:rsidRPr="00E90DBD">
        <w:rPr>
          <w:spacing w:val="-3"/>
          <w:sz w:val="24"/>
          <w:szCs w:val="24"/>
        </w:rPr>
        <w:t xml:space="preserve">. Der bør tages højde for muligheden for et massivt fald i blodtrykket hos patienter med reduceret </w:t>
      </w:r>
      <w:proofErr w:type="spellStart"/>
      <w:r w:rsidRPr="00E90DBD">
        <w:rPr>
          <w:spacing w:val="-3"/>
          <w:sz w:val="24"/>
          <w:szCs w:val="24"/>
        </w:rPr>
        <w:t>koronar</w:t>
      </w:r>
      <w:proofErr w:type="spellEnd"/>
      <w:r w:rsidRPr="00E90DBD">
        <w:rPr>
          <w:spacing w:val="-3"/>
          <w:sz w:val="24"/>
          <w:szCs w:val="24"/>
        </w:rPr>
        <w:t xml:space="preserve"> eller cerebral perfusion eller med </w:t>
      </w:r>
      <w:proofErr w:type="spellStart"/>
      <w:r w:rsidRPr="00E90DBD">
        <w:rPr>
          <w:spacing w:val="-3"/>
          <w:sz w:val="24"/>
          <w:szCs w:val="24"/>
        </w:rPr>
        <w:t>hypovolæmi</w:t>
      </w:r>
      <w:proofErr w:type="spellEnd"/>
      <w:r w:rsidRPr="00E90DBD">
        <w:rPr>
          <w:spacing w:val="-3"/>
          <w:sz w:val="24"/>
          <w:szCs w:val="24"/>
        </w:rPr>
        <w:t xml:space="preserve">. </w:t>
      </w:r>
      <w:proofErr w:type="spellStart"/>
      <w:r w:rsidRPr="00E90DBD">
        <w:rPr>
          <w:spacing w:val="-3"/>
          <w:sz w:val="24"/>
          <w:szCs w:val="24"/>
        </w:rPr>
        <w:t>Clearance</w:t>
      </w:r>
      <w:proofErr w:type="spellEnd"/>
      <w:r w:rsidRPr="00E90DBD">
        <w:rPr>
          <w:spacing w:val="-3"/>
          <w:sz w:val="24"/>
          <w:szCs w:val="24"/>
        </w:rPr>
        <w:t xml:space="preserve"> af </w:t>
      </w:r>
      <w:proofErr w:type="spellStart"/>
      <w:r w:rsidRPr="00E90DBD">
        <w:rPr>
          <w:spacing w:val="-3"/>
          <w:sz w:val="24"/>
          <w:szCs w:val="24"/>
        </w:rPr>
        <w:t>propofol</w:t>
      </w:r>
      <w:proofErr w:type="spellEnd"/>
      <w:r w:rsidRPr="00E90DBD">
        <w:rPr>
          <w:spacing w:val="-3"/>
          <w:sz w:val="24"/>
          <w:szCs w:val="24"/>
        </w:rPr>
        <w:t xml:space="preserve"> afhænger af blodgennemstrømningen. Som følge heraf vil </w:t>
      </w:r>
      <w:proofErr w:type="spellStart"/>
      <w:r w:rsidRPr="00E90DBD">
        <w:rPr>
          <w:spacing w:val="-3"/>
          <w:sz w:val="24"/>
          <w:szCs w:val="24"/>
        </w:rPr>
        <w:t>clearance</w:t>
      </w:r>
      <w:proofErr w:type="spellEnd"/>
      <w:r w:rsidRPr="00E90DBD">
        <w:rPr>
          <w:spacing w:val="-3"/>
          <w:sz w:val="24"/>
          <w:szCs w:val="24"/>
        </w:rPr>
        <w:t xml:space="preserve"> af </w:t>
      </w:r>
      <w:proofErr w:type="spellStart"/>
      <w:r w:rsidRPr="00E90DBD">
        <w:rPr>
          <w:spacing w:val="-3"/>
          <w:sz w:val="24"/>
          <w:szCs w:val="24"/>
        </w:rPr>
        <w:t>propofol</w:t>
      </w:r>
      <w:proofErr w:type="spellEnd"/>
      <w:r w:rsidRPr="00E90DBD">
        <w:rPr>
          <w:spacing w:val="-3"/>
          <w:sz w:val="24"/>
          <w:szCs w:val="24"/>
        </w:rPr>
        <w:t xml:space="preserve"> også være reduceret, hvis der samtidig anvendes andre lægemidler, der reducerer minutvolumen.</w:t>
      </w:r>
    </w:p>
    <w:p w:rsidR="00FD7E7E" w:rsidRPr="00E90DBD" w:rsidRDefault="00FD7E7E" w:rsidP="00FD7E7E">
      <w:pPr>
        <w:ind w:left="851" w:hanging="851"/>
        <w:rPr>
          <w:spacing w:val="-3"/>
          <w:sz w:val="24"/>
          <w:szCs w:val="24"/>
        </w:rPr>
      </w:pPr>
    </w:p>
    <w:p w:rsidR="00FD7E7E" w:rsidRPr="00E90DBD" w:rsidRDefault="00FD7E7E" w:rsidP="00FD7E7E">
      <w:pPr>
        <w:ind w:left="851" w:hanging="851"/>
        <w:rPr>
          <w:sz w:val="24"/>
          <w:szCs w:val="24"/>
        </w:rPr>
      </w:pPr>
      <w:r w:rsidRPr="00E90DBD">
        <w:rPr>
          <w:spacing w:val="-3"/>
          <w:sz w:val="24"/>
          <w:szCs w:val="24"/>
        </w:rPr>
        <w:lastRenderedPageBreak/>
        <w:tab/>
      </w:r>
      <w:proofErr w:type="spellStart"/>
      <w:r w:rsidRPr="00E90DBD">
        <w:rPr>
          <w:sz w:val="24"/>
          <w:szCs w:val="24"/>
        </w:rPr>
        <w:t>Propofol</w:t>
      </w:r>
      <w:proofErr w:type="spellEnd"/>
      <w:r w:rsidRPr="00E90DBD">
        <w:rPr>
          <w:sz w:val="24"/>
          <w:szCs w:val="24"/>
        </w:rPr>
        <w:t xml:space="preserve"> har ingen </w:t>
      </w:r>
      <w:proofErr w:type="spellStart"/>
      <w:r w:rsidRPr="00E90DBD">
        <w:rPr>
          <w:sz w:val="24"/>
          <w:szCs w:val="24"/>
        </w:rPr>
        <w:t>vagolytisk</w:t>
      </w:r>
      <w:proofErr w:type="spellEnd"/>
      <w:r w:rsidRPr="00E90DBD">
        <w:rPr>
          <w:sz w:val="24"/>
          <w:szCs w:val="24"/>
        </w:rPr>
        <w:t xml:space="preserve"> virkning. Anvendelsen har været forbundet med tilfælde af bradykardi, lejlighedsvist med alvorligt udfald (hjertestop). I tilfælde, hvor </w:t>
      </w:r>
      <w:proofErr w:type="spellStart"/>
      <w:r w:rsidRPr="00E90DBD">
        <w:rPr>
          <w:sz w:val="24"/>
          <w:szCs w:val="24"/>
        </w:rPr>
        <w:t>vagustonus</w:t>
      </w:r>
      <w:proofErr w:type="spellEnd"/>
      <w:r w:rsidRPr="00E90DBD">
        <w:rPr>
          <w:sz w:val="24"/>
          <w:szCs w:val="24"/>
        </w:rPr>
        <w:t xml:space="preserve"> allerede er høj, eller hvor </w:t>
      </w:r>
      <w:proofErr w:type="spellStart"/>
      <w:r w:rsidRPr="00E90DBD">
        <w:rPr>
          <w:sz w:val="24"/>
          <w:szCs w:val="24"/>
        </w:rPr>
        <w:t>Profast</w:t>
      </w:r>
      <w:proofErr w:type="spellEnd"/>
      <w:r w:rsidRPr="00E90DBD">
        <w:rPr>
          <w:sz w:val="24"/>
          <w:szCs w:val="24"/>
        </w:rPr>
        <w:t xml:space="preserve"> indgives sammen med andre lægemidler, der kan nedsætte hjertefrekvensen, bør det overvejes at indgive et intravenøst </w:t>
      </w:r>
      <w:proofErr w:type="spellStart"/>
      <w:r w:rsidRPr="00E90DBD">
        <w:rPr>
          <w:sz w:val="24"/>
          <w:szCs w:val="24"/>
        </w:rPr>
        <w:t>antikolinergikum</w:t>
      </w:r>
      <w:proofErr w:type="spellEnd"/>
      <w:r w:rsidRPr="00E90DBD">
        <w:rPr>
          <w:sz w:val="24"/>
          <w:szCs w:val="24"/>
        </w:rPr>
        <w:t xml:space="preserve"> før eller under anæstesi med </w:t>
      </w:r>
      <w:proofErr w:type="spellStart"/>
      <w:r w:rsidRPr="00E90DBD">
        <w:rPr>
          <w:sz w:val="24"/>
          <w:szCs w:val="24"/>
        </w:rPr>
        <w:t>Profast</w:t>
      </w:r>
      <w:proofErr w:type="spellEnd"/>
      <w:r w:rsidRPr="00E90DBD">
        <w:rPr>
          <w:sz w:val="24"/>
          <w:szCs w:val="24"/>
        </w:rPr>
        <w:t>.</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Brug af </w:t>
      </w:r>
      <w:proofErr w:type="spellStart"/>
      <w:r w:rsidRPr="00E90DBD">
        <w:rPr>
          <w:spacing w:val="-3"/>
          <w:sz w:val="24"/>
          <w:szCs w:val="24"/>
        </w:rPr>
        <w:t>Profast</w:t>
      </w:r>
      <w:proofErr w:type="spellEnd"/>
      <w:r w:rsidRPr="00E90DBD">
        <w:rPr>
          <w:spacing w:val="-3"/>
          <w:sz w:val="24"/>
          <w:szCs w:val="24"/>
        </w:rPr>
        <w:t xml:space="preserve"> hos epileptikere kan udløse et krampeanfald.</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Inden gentagen eller længerevarende (</w:t>
      </w:r>
      <w:r>
        <w:rPr>
          <w:spacing w:val="-3"/>
          <w:sz w:val="24"/>
          <w:szCs w:val="24"/>
        </w:rPr>
        <w:t>&gt;</w:t>
      </w:r>
      <w:r w:rsidRPr="00E90DBD">
        <w:rPr>
          <w:spacing w:val="-3"/>
          <w:sz w:val="24"/>
          <w:szCs w:val="24"/>
        </w:rPr>
        <w:t xml:space="preserve"> 3 timer) brug af </w:t>
      </w:r>
      <w:proofErr w:type="spellStart"/>
      <w:r w:rsidRPr="00E90DBD">
        <w:rPr>
          <w:spacing w:val="-3"/>
          <w:sz w:val="24"/>
          <w:szCs w:val="24"/>
        </w:rPr>
        <w:t>propofol</w:t>
      </w:r>
      <w:proofErr w:type="spellEnd"/>
      <w:r w:rsidRPr="00E90DBD">
        <w:rPr>
          <w:spacing w:val="-3"/>
          <w:sz w:val="24"/>
          <w:szCs w:val="24"/>
        </w:rPr>
        <w:t xml:space="preserve"> hos små børn (&lt; 3 år) og gravide kvinder bør der tages højde for fordelene og risiciene ved det planlagte indgreb, da der er rapporteret om </w:t>
      </w:r>
      <w:proofErr w:type="spellStart"/>
      <w:r w:rsidRPr="00E90DBD">
        <w:rPr>
          <w:spacing w:val="-3"/>
          <w:sz w:val="24"/>
          <w:szCs w:val="24"/>
        </w:rPr>
        <w:t>neurotoksicitet</w:t>
      </w:r>
      <w:proofErr w:type="spellEnd"/>
      <w:r w:rsidRPr="00E90DBD">
        <w:rPr>
          <w:spacing w:val="-3"/>
          <w:sz w:val="24"/>
          <w:szCs w:val="24"/>
        </w:rPr>
        <w:t xml:space="preserve"> i prækliniske studier; se pkt. 5.3.</w:t>
      </w:r>
    </w:p>
    <w:p w:rsidR="00FD7E7E" w:rsidRPr="00E90DBD" w:rsidRDefault="00FD7E7E" w:rsidP="00FD7E7E">
      <w:pPr>
        <w:ind w:left="851" w:hanging="851"/>
        <w:rPr>
          <w:spacing w:val="-3"/>
          <w:sz w:val="24"/>
          <w:szCs w:val="24"/>
        </w:rPr>
      </w:pPr>
    </w:p>
    <w:p w:rsidR="00FD7E7E" w:rsidRPr="00E90DBD" w:rsidRDefault="00FD7E7E" w:rsidP="00FD7E7E">
      <w:pPr>
        <w:ind w:left="851"/>
        <w:rPr>
          <w:sz w:val="24"/>
          <w:szCs w:val="24"/>
          <w:u w:val="single"/>
        </w:rPr>
      </w:pPr>
      <w:r w:rsidRPr="00E90DBD">
        <w:rPr>
          <w:sz w:val="24"/>
          <w:szCs w:val="24"/>
          <w:u w:val="single"/>
        </w:rPr>
        <w:t>Pædiatrisk population</w:t>
      </w:r>
    </w:p>
    <w:p w:rsidR="00FD7E7E" w:rsidRPr="00E90DBD" w:rsidRDefault="00FD7E7E" w:rsidP="00FD7E7E">
      <w:pPr>
        <w:ind w:left="851"/>
        <w:rPr>
          <w:sz w:val="24"/>
          <w:szCs w:val="24"/>
        </w:rPr>
      </w:pPr>
      <w:r w:rsidRPr="00E90DBD">
        <w:rPr>
          <w:sz w:val="24"/>
          <w:szCs w:val="24"/>
        </w:rPr>
        <w:t xml:space="preserve">Anvendelse af </w:t>
      </w:r>
      <w:proofErr w:type="spellStart"/>
      <w:r w:rsidRPr="00E90DBD">
        <w:rPr>
          <w:sz w:val="24"/>
          <w:szCs w:val="24"/>
        </w:rPr>
        <w:t>Profast</w:t>
      </w:r>
      <w:proofErr w:type="spellEnd"/>
      <w:r w:rsidRPr="00E90DBD">
        <w:rPr>
          <w:sz w:val="24"/>
          <w:szCs w:val="24"/>
        </w:rPr>
        <w:t xml:space="preserve"> er ikke anbefalet til nyfødte børn, eftersom denne patientgruppe ikke er tilstrækkeligt evalueret. </w:t>
      </w:r>
      <w:proofErr w:type="spellStart"/>
      <w:r w:rsidRPr="00E90DBD">
        <w:rPr>
          <w:sz w:val="24"/>
          <w:szCs w:val="24"/>
        </w:rPr>
        <w:t>Farmakokinetiske</w:t>
      </w:r>
      <w:proofErr w:type="spellEnd"/>
      <w:r w:rsidRPr="00E90DBD">
        <w:rPr>
          <w:sz w:val="24"/>
          <w:szCs w:val="24"/>
        </w:rPr>
        <w:t xml:space="preserve"> data (se pkt. 5.2) indikerer, at </w:t>
      </w:r>
      <w:proofErr w:type="spellStart"/>
      <w:r w:rsidRPr="00E90DBD">
        <w:rPr>
          <w:sz w:val="24"/>
          <w:szCs w:val="24"/>
        </w:rPr>
        <w:t>clearance</w:t>
      </w:r>
      <w:proofErr w:type="spellEnd"/>
      <w:r w:rsidRPr="00E90DBD">
        <w:rPr>
          <w:sz w:val="24"/>
          <w:szCs w:val="24"/>
        </w:rPr>
        <w:t xml:space="preserve"> af </w:t>
      </w:r>
      <w:proofErr w:type="spellStart"/>
      <w:r w:rsidRPr="00E90DBD">
        <w:rPr>
          <w:sz w:val="24"/>
          <w:szCs w:val="24"/>
        </w:rPr>
        <w:t>propofol</w:t>
      </w:r>
      <w:proofErr w:type="spellEnd"/>
      <w:r w:rsidRPr="00E90DBD">
        <w:rPr>
          <w:sz w:val="24"/>
          <w:szCs w:val="24"/>
        </w:rPr>
        <w:t xml:space="preserve"> er betragteligt reduceret hos nyfødte og varierer betydeligt fra patient til patient. Brug af doser, som er anbefalet til ældre børn, kan medføre overdosering og alvorlig kredsløbs- og respirationsdepression (se pkt. 4.8). </w:t>
      </w:r>
    </w:p>
    <w:p w:rsidR="00FD7E7E" w:rsidRPr="00097264" w:rsidRDefault="00FD7E7E" w:rsidP="00FD7E7E">
      <w:pPr>
        <w:ind w:left="851" w:hanging="851"/>
        <w:rPr>
          <w:b/>
          <w:spacing w:val="-3"/>
          <w:sz w:val="24"/>
          <w:szCs w:val="24"/>
          <w:u w:val="single"/>
        </w:rPr>
      </w:pPr>
    </w:p>
    <w:p w:rsidR="00FD7E7E" w:rsidRPr="00E90DBD" w:rsidRDefault="00FD7E7E" w:rsidP="00FD7E7E">
      <w:pPr>
        <w:ind w:left="851" w:hanging="851"/>
        <w:rPr>
          <w:spacing w:val="-3"/>
          <w:sz w:val="24"/>
          <w:szCs w:val="24"/>
        </w:rPr>
      </w:pPr>
      <w:r w:rsidRPr="00E90DBD">
        <w:rPr>
          <w:spacing w:val="-3"/>
          <w:sz w:val="24"/>
          <w:szCs w:val="24"/>
        </w:rPr>
        <w:tab/>
      </w:r>
      <w:proofErr w:type="spellStart"/>
      <w:r w:rsidRPr="00E90DBD">
        <w:rPr>
          <w:spacing w:val="-3"/>
          <w:sz w:val="24"/>
          <w:szCs w:val="24"/>
        </w:rPr>
        <w:t>Profast</w:t>
      </w:r>
      <w:proofErr w:type="spellEnd"/>
      <w:r w:rsidRPr="00E90DBD">
        <w:rPr>
          <w:spacing w:val="-3"/>
          <w:sz w:val="24"/>
          <w:szCs w:val="24"/>
        </w:rPr>
        <w:t xml:space="preserve"> må ikke anvende til sedation af patienter på 16 år eller derunder i forbindelse med intensiv behandling, da lægemidlets sikkerhed og virkning ikke er blevet valideret til sedation i denne aldersgruppe (se pkt. 4.3).</w:t>
      </w:r>
    </w:p>
    <w:p w:rsidR="00FD7E7E" w:rsidRPr="00E90DBD" w:rsidRDefault="00FD7E7E" w:rsidP="00FD7E7E">
      <w:pPr>
        <w:ind w:left="851"/>
        <w:rPr>
          <w:spacing w:val="-3"/>
          <w:sz w:val="24"/>
          <w:szCs w:val="24"/>
          <w:u w:val="single"/>
        </w:rPr>
      </w:pPr>
    </w:p>
    <w:p w:rsidR="00FD7E7E" w:rsidRPr="00E90DBD" w:rsidRDefault="00FD7E7E" w:rsidP="00FD7E7E">
      <w:pPr>
        <w:ind w:left="851"/>
        <w:rPr>
          <w:spacing w:val="-3"/>
          <w:sz w:val="24"/>
          <w:szCs w:val="24"/>
          <w:u w:val="single"/>
        </w:rPr>
      </w:pPr>
      <w:r w:rsidRPr="00E90DBD">
        <w:rPr>
          <w:spacing w:val="-3"/>
          <w:sz w:val="24"/>
          <w:szCs w:val="24"/>
          <w:u w:val="single"/>
        </w:rPr>
        <w:t>Kun 20 mg/ml</w:t>
      </w:r>
    </w:p>
    <w:p w:rsidR="00FD7E7E" w:rsidRPr="00E90DBD" w:rsidRDefault="00FD7E7E" w:rsidP="00FD7E7E">
      <w:pPr>
        <w:ind w:left="851"/>
        <w:rPr>
          <w:spacing w:val="-3"/>
          <w:sz w:val="24"/>
          <w:szCs w:val="24"/>
        </w:rPr>
      </w:pPr>
      <w:proofErr w:type="spellStart"/>
      <w:r w:rsidRPr="00E90DBD">
        <w:rPr>
          <w:spacing w:val="-3"/>
          <w:sz w:val="24"/>
          <w:szCs w:val="24"/>
        </w:rPr>
        <w:t>Profast</w:t>
      </w:r>
      <w:proofErr w:type="spellEnd"/>
      <w:r w:rsidRPr="00E90DBD">
        <w:rPr>
          <w:spacing w:val="-3"/>
          <w:sz w:val="24"/>
          <w:szCs w:val="24"/>
        </w:rPr>
        <w:t xml:space="preserve"> 20 mg/ml injektions-/infusionsvæske, emulsion er ikke anbefalet til børn under 3 år, idet det er svært at udføre korrekt titrering af </w:t>
      </w:r>
      <w:proofErr w:type="spellStart"/>
      <w:r w:rsidRPr="00E90DBD">
        <w:rPr>
          <w:spacing w:val="-3"/>
          <w:sz w:val="24"/>
          <w:szCs w:val="24"/>
        </w:rPr>
        <w:t>Profast</w:t>
      </w:r>
      <w:proofErr w:type="spellEnd"/>
      <w:r w:rsidRPr="00E90DBD">
        <w:rPr>
          <w:spacing w:val="-3"/>
          <w:sz w:val="24"/>
          <w:szCs w:val="24"/>
        </w:rPr>
        <w:t xml:space="preserve"> hos små børn, da der skal anvendes meget små mængder.</w:t>
      </w:r>
    </w:p>
    <w:p w:rsidR="00FD7E7E" w:rsidRPr="00E90DBD" w:rsidRDefault="00FD7E7E" w:rsidP="00FD7E7E">
      <w:pPr>
        <w:ind w:left="851" w:hanging="851"/>
        <w:rPr>
          <w:spacing w:val="-3"/>
          <w:sz w:val="24"/>
          <w:szCs w:val="24"/>
        </w:rPr>
      </w:pPr>
    </w:p>
    <w:p w:rsidR="00FD7E7E" w:rsidRPr="00097264" w:rsidRDefault="00FD7E7E" w:rsidP="00FD7E7E">
      <w:pPr>
        <w:ind w:left="851" w:hanging="851"/>
        <w:rPr>
          <w:spacing w:val="-3"/>
          <w:sz w:val="24"/>
          <w:szCs w:val="24"/>
          <w:u w:val="single"/>
        </w:rPr>
      </w:pPr>
      <w:r w:rsidRPr="00E90DBD">
        <w:rPr>
          <w:spacing w:val="-3"/>
          <w:sz w:val="24"/>
          <w:szCs w:val="24"/>
        </w:rPr>
        <w:tab/>
      </w:r>
      <w:r w:rsidRPr="00097264">
        <w:rPr>
          <w:spacing w:val="-3"/>
          <w:sz w:val="24"/>
          <w:szCs w:val="24"/>
          <w:u w:val="single"/>
        </w:rPr>
        <w:t>Bemærkninger vedrørende intensiv medicinsk behandling</w:t>
      </w:r>
    </w:p>
    <w:p w:rsidR="00FD7E7E" w:rsidRPr="00E90DBD" w:rsidRDefault="00FD7E7E" w:rsidP="00FD7E7E">
      <w:pPr>
        <w:ind w:left="851" w:hanging="851"/>
        <w:rPr>
          <w:spacing w:val="-3"/>
          <w:sz w:val="24"/>
          <w:szCs w:val="24"/>
        </w:rPr>
      </w:pPr>
      <w:r w:rsidRPr="00E90DBD">
        <w:rPr>
          <w:spacing w:val="-3"/>
          <w:sz w:val="24"/>
          <w:szCs w:val="24"/>
        </w:rPr>
        <w:tab/>
        <w:t xml:space="preserve">Brug af infusioner af </w:t>
      </w:r>
      <w:proofErr w:type="spellStart"/>
      <w:r w:rsidRPr="00E90DBD">
        <w:rPr>
          <w:spacing w:val="-3"/>
          <w:sz w:val="24"/>
          <w:szCs w:val="24"/>
        </w:rPr>
        <w:t>propofol</w:t>
      </w:r>
      <w:proofErr w:type="spellEnd"/>
      <w:r w:rsidRPr="00E90DBD">
        <w:rPr>
          <w:spacing w:val="-3"/>
          <w:sz w:val="24"/>
          <w:szCs w:val="24"/>
        </w:rPr>
        <w:t>-emulsion til sedation i forbindelse med intensiv behandling er forbundet med en række metaboliske forstyrrelser og organsvigt, som kan medføre død.</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Der er desuden rapporteret om kombineret forekomst af følgende bivirkninger: metabolisk </w:t>
      </w:r>
      <w:proofErr w:type="spellStart"/>
      <w:r w:rsidRPr="00E90DBD">
        <w:rPr>
          <w:spacing w:val="-3"/>
          <w:sz w:val="24"/>
          <w:szCs w:val="24"/>
        </w:rPr>
        <w:t>acidose</w:t>
      </w:r>
      <w:proofErr w:type="spellEnd"/>
      <w:r w:rsidRPr="00E90DBD">
        <w:rPr>
          <w:spacing w:val="-3"/>
          <w:sz w:val="24"/>
          <w:szCs w:val="24"/>
        </w:rPr>
        <w:t xml:space="preserve">, </w:t>
      </w:r>
      <w:proofErr w:type="spellStart"/>
      <w:r w:rsidRPr="00E90DBD">
        <w:rPr>
          <w:spacing w:val="-3"/>
          <w:sz w:val="24"/>
          <w:szCs w:val="24"/>
        </w:rPr>
        <w:t>rabdomyolyse</w:t>
      </w:r>
      <w:proofErr w:type="spellEnd"/>
      <w:r w:rsidRPr="00E90DBD">
        <w:rPr>
          <w:spacing w:val="-3"/>
          <w:sz w:val="24"/>
          <w:szCs w:val="24"/>
        </w:rPr>
        <w:t xml:space="preserve">, </w:t>
      </w:r>
      <w:proofErr w:type="spellStart"/>
      <w:r w:rsidRPr="00E90DBD">
        <w:rPr>
          <w:spacing w:val="-3"/>
          <w:sz w:val="24"/>
          <w:szCs w:val="24"/>
        </w:rPr>
        <w:t>hyperkal</w:t>
      </w:r>
      <w:r>
        <w:rPr>
          <w:spacing w:val="-3"/>
          <w:sz w:val="24"/>
          <w:szCs w:val="24"/>
        </w:rPr>
        <w:t>i</w:t>
      </w:r>
      <w:r w:rsidRPr="00E90DBD">
        <w:rPr>
          <w:spacing w:val="-3"/>
          <w:sz w:val="24"/>
          <w:szCs w:val="24"/>
        </w:rPr>
        <w:t>æmi</w:t>
      </w:r>
      <w:proofErr w:type="spellEnd"/>
      <w:r w:rsidRPr="00E90DBD">
        <w:rPr>
          <w:spacing w:val="-3"/>
          <w:sz w:val="24"/>
          <w:szCs w:val="24"/>
        </w:rPr>
        <w:t xml:space="preserve">, </w:t>
      </w:r>
      <w:proofErr w:type="spellStart"/>
      <w:r w:rsidRPr="00E90DBD">
        <w:rPr>
          <w:spacing w:val="-3"/>
          <w:sz w:val="24"/>
          <w:szCs w:val="24"/>
        </w:rPr>
        <w:t>hepatomegali</w:t>
      </w:r>
      <w:proofErr w:type="spellEnd"/>
      <w:r w:rsidRPr="00E90DBD">
        <w:rPr>
          <w:spacing w:val="-3"/>
          <w:sz w:val="24"/>
          <w:szCs w:val="24"/>
        </w:rPr>
        <w:t xml:space="preserve">, nyresvigt, </w:t>
      </w:r>
      <w:proofErr w:type="spellStart"/>
      <w:r w:rsidRPr="00E90DBD">
        <w:rPr>
          <w:spacing w:val="-3"/>
          <w:sz w:val="24"/>
          <w:szCs w:val="24"/>
        </w:rPr>
        <w:t>hyperlipidæmi</w:t>
      </w:r>
      <w:proofErr w:type="spellEnd"/>
      <w:r w:rsidRPr="00E90DBD">
        <w:rPr>
          <w:spacing w:val="-3"/>
          <w:sz w:val="24"/>
          <w:szCs w:val="24"/>
        </w:rPr>
        <w:t xml:space="preserve">, </w:t>
      </w:r>
      <w:proofErr w:type="spellStart"/>
      <w:r w:rsidRPr="00E90DBD">
        <w:rPr>
          <w:spacing w:val="-3"/>
          <w:sz w:val="24"/>
          <w:szCs w:val="24"/>
        </w:rPr>
        <w:t>hjertearytmi</w:t>
      </w:r>
      <w:proofErr w:type="spellEnd"/>
      <w:r w:rsidRPr="00E90DBD">
        <w:rPr>
          <w:spacing w:val="-3"/>
          <w:sz w:val="24"/>
          <w:szCs w:val="24"/>
        </w:rPr>
        <w:t xml:space="preserve">, </w:t>
      </w:r>
      <w:proofErr w:type="spellStart"/>
      <w:r w:rsidRPr="00E90DBD">
        <w:rPr>
          <w:spacing w:val="-3"/>
          <w:sz w:val="24"/>
          <w:szCs w:val="24"/>
        </w:rPr>
        <w:t>Brugada</w:t>
      </w:r>
      <w:proofErr w:type="spellEnd"/>
      <w:r w:rsidRPr="00E90DBD">
        <w:rPr>
          <w:spacing w:val="-3"/>
          <w:sz w:val="24"/>
          <w:szCs w:val="24"/>
        </w:rPr>
        <w:t>-type-EKG (sadel- eller teltformede ST-segment-elevationer i de højresidige prækordiale afledninger [V1-V3] og konkave T-takker) og/eller hurtigt progredierende hjertesvigt, der som regel ikke kunne behandles med understøttende inotrope behandlingstiltag.</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r>
      <w:r w:rsidRPr="001A2EE8">
        <w:rPr>
          <w:spacing w:val="-3"/>
          <w:sz w:val="24"/>
          <w:szCs w:val="24"/>
        </w:rPr>
        <w:t>Kombinationen af disse hændelser kaldes også for ”</w:t>
      </w:r>
      <w:proofErr w:type="spellStart"/>
      <w:r w:rsidRPr="001A2EE8">
        <w:rPr>
          <w:spacing w:val="-3"/>
          <w:sz w:val="24"/>
          <w:szCs w:val="24"/>
        </w:rPr>
        <w:t>propofol</w:t>
      </w:r>
      <w:proofErr w:type="spellEnd"/>
      <w:r w:rsidRPr="001A2EE8">
        <w:rPr>
          <w:spacing w:val="-3"/>
          <w:sz w:val="24"/>
          <w:szCs w:val="24"/>
        </w:rPr>
        <w:t>-infusionssyndrom”.</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Disse hændelser blev hyppigst set hos patienter med svære hovedtraumer og hos børn med luftvejsinfektioner, som havde fået højere doser end de doser, der er beregnet til voksne, med henblik på sedation i forbindelse med intensiv behandling. </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Følgende faktorer formodes at være signifikante risikofaktorer for udvikling af denne komplikation: Lav iltmætning i væv, svær neurologisk skade og/eller sepsis; høje doser af et eller flere af følgende lægemidler: </w:t>
      </w:r>
      <w:proofErr w:type="spellStart"/>
      <w:r w:rsidRPr="00E90DBD">
        <w:rPr>
          <w:spacing w:val="-3"/>
          <w:sz w:val="24"/>
          <w:szCs w:val="24"/>
        </w:rPr>
        <w:t>vasokonstriktorer</w:t>
      </w:r>
      <w:proofErr w:type="spellEnd"/>
      <w:r w:rsidRPr="00E90DBD">
        <w:rPr>
          <w:spacing w:val="-3"/>
          <w:sz w:val="24"/>
          <w:szCs w:val="24"/>
        </w:rPr>
        <w:t xml:space="preserve">, steroider, </w:t>
      </w:r>
      <w:proofErr w:type="spellStart"/>
      <w:r w:rsidRPr="00E90DBD">
        <w:rPr>
          <w:spacing w:val="-3"/>
          <w:sz w:val="24"/>
          <w:szCs w:val="24"/>
        </w:rPr>
        <w:t>intotrope</w:t>
      </w:r>
      <w:proofErr w:type="spellEnd"/>
      <w:r w:rsidRPr="00E90DBD">
        <w:rPr>
          <w:spacing w:val="-3"/>
          <w:sz w:val="24"/>
          <w:szCs w:val="24"/>
        </w:rPr>
        <w:t xml:space="preserve"> midler og/eller </w:t>
      </w:r>
      <w:proofErr w:type="spellStart"/>
      <w:r w:rsidRPr="00E90DBD">
        <w:rPr>
          <w:spacing w:val="-3"/>
          <w:sz w:val="24"/>
          <w:szCs w:val="24"/>
        </w:rPr>
        <w:t>propofol</w:t>
      </w:r>
      <w:proofErr w:type="spellEnd"/>
      <w:r w:rsidRPr="00E90DBD">
        <w:rPr>
          <w:spacing w:val="-3"/>
          <w:sz w:val="24"/>
          <w:szCs w:val="24"/>
        </w:rPr>
        <w:t xml:space="preserve"> (som regel i doseringer &gt; 4 mg </w:t>
      </w:r>
      <w:proofErr w:type="spellStart"/>
      <w:r w:rsidRPr="00E90DBD">
        <w:rPr>
          <w:spacing w:val="-3"/>
          <w:sz w:val="24"/>
          <w:szCs w:val="24"/>
        </w:rPr>
        <w:t>propofol</w:t>
      </w:r>
      <w:proofErr w:type="spellEnd"/>
      <w:r w:rsidRPr="00E90DBD">
        <w:rPr>
          <w:spacing w:val="-3"/>
          <w:sz w:val="24"/>
          <w:szCs w:val="24"/>
        </w:rPr>
        <w:t>/kg legemsmasse pr. time i mere end 48 timer).</w:t>
      </w:r>
    </w:p>
    <w:p w:rsidR="00FD7E7E" w:rsidRPr="00E90DBD" w:rsidRDefault="00FD7E7E" w:rsidP="00FD7E7E">
      <w:pPr>
        <w:ind w:left="851"/>
        <w:rPr>
          <w:spacing w:val="-3"/>
          <w:sz w:val="24"/>
          <w:szCs w:val="24"/>
        </w:rPr>
      </w:pPr>
    </w:p>
    <w:p w:rsidR="00FD7E7E" w:rsidRPr="00E90DBD" w:rsidRDefault="00FD7E7E" w:rsidP="00FD7E7E">
      <w:pPr>
        <w:ind w:left="851"/>
        <w:rPr>
          <w:bCs/>
          <w:szCs w:val="24"/>
        </w:rPr>
      </w:pPr>
      <w:r w:rsidRPr="00E90DBD">
        <w:rPr>
          <w:spacing w:val="-3"/>
          <w:sz w:val="24"/>
          <w:szCs w:val="24"/>
        </w:rPr>
        <w:lastRenderedPageBreak/>
        <w:t xml:space="preserve">Den ordinerende læge bør være opmærksomme på disse potentielle bivirkninger hos patienter med ovenfor beskrevne risikofaktorer og øjeblikkeligt seponere brugen af </w:t>
      </w:r>
      <w:proofErr w:type="spellStart"/>
      <w:r w:rsidRPr="00E90DBD">
        <w:rPr>
          <w:spacing w:val="-3"/>
          <w:sz w:val="24"/>
          <w:szCs w:val="24"/>
        </w:rPr>
        <w:t>propofol</w:t>
      </w:r>
      <w:proofErr w:type="spellEnd"/>
      <w:r w:rsidRPr="00E90DBD">
        <w:rPr>
          <w:spacing w:val="-3"/>
          <w:sz w:val="24"/>
          <w:szCs w:val="24"/>
        </w:rPr>
        <w:t xml:space="preserve">, hvis der opstår tegn på de beskrevne symptomer. Alle </w:t>
      </w:r>
      <w:proofErr w:type="spellStart"/>
      <w:r w:rsidRPr="00E90DBD">
        <w:rPr>
          <w:spacing w:val="-3"/>
          <w:sz w:val="24"/>
          <w:szCs w:val="24"/>
        </w:rPr>
        <w:t>sedativa</w:t>
      </w:r>
      <w:proofErr w:type="spellEnd"/>
      <w:r w:rsidRPr="00E90DBD">
        <w:rPr>
          <w:spacing w:val="-3"/>
          <w:sz w:val="24"/>
          <w:szCs w:val="24"/>
        </w:rPr>
        <w:t xml:space="preserve"> og lægemidler, der anvendes i forbindelse med intensiv behandling, bør titreres på en sådan måde, at der sikres optimal iltforsyning, og de </w:t>
      </w:r>
      <w:proofErr w:type="spellStart"/>
      <w:r w:rsidRPr="00E90DBD">
        <w:rPr>
          <w:spacing w:val="-3"/>
          <w:sz w:val="24"/>
          <w:szCs w:val="24"/>
        </w:rPr>
        <w:t>hæmodynamiske</w:t>
      </w:r>
      <w:proofErr w:type="spellEnd"/>
      <w:r w:rsidRPr="00E90DBD">
        <w:rPr>
          <w:spacing w:val="-3"/>
          <w:sz w:val="24"/>
          <w:szCs w:val="24"/>
        </w:rPr>
        <w:t xml:space="preserve"> parametre forbliver optimale. I tilfælde af disse forandringer i behandlingen bør patienter med forhøjet </w:t>
      </w:r>
      <w:proofErr w:type="spellStart"/>
      <w:r w:rsidRPr="00E90DBD">
        <w:rPr>
          <w:spacing w:val="-3"/>
          <w:sz w:val="24"/>
          <w:szCs w:val="24"/>
        </w:rPr>
        <w:t>intrakranielt</w:t>
      </w:r>
      <w:proofErr w:type="spellEnd"/>
      <w:r w:rsidRPr="00E90DBD">
        <w:rPr>
          <w:spacing w:val="-3"/>
          <w:sz w:val="24"/>
          <w:szCs w:val="24"/>
        </w:rPr>
        <w:t xml:space="preserve"> tryk have en passende behandling, som understøtter cerebral perfusion. Den behandlende læge bør i videst muligt omfang sikre sig, at den anbefalede dosering på 4 mg </w:t>
      </w:r>
      <w:proofErr w:type="spellStart"/>
      <w:r w:rsidRPr="00E90DBD">
        <w:rPr>
          <w:spacing w:val="-3"/>
          <w:sz w:val="24"/>
          <w:szCs w:val="24"/>
        </w:rPr>
        <w:t>propofol</w:t>
      </w:r>
      <w:proofErr w:type="spellEnd"/>
      <w:r w:rsidRPr="00E90DBD">
        <w:rPr>
          <w:spacing w:val="-3"/>
          <w:sz w:val="24"/>
          <w:szCs w:val="24"/>
        </w:rPr>
        <w:t xml:space="preserve">/kg legemsmasse pr. time ikke bliver overskredet. </w:t>
      </w:r>
      <w:r w:rsidRPr="00E90DBD">
        <w:rPr>
          <w:bCs/>
          <w:szCs w:val="24"/>
        </w:rPr>
        <w:t>Der skal udvises opmærksomhed på lipidmetabolismeforstyrrelser eller andre forstyrrelser</w:t>
      </w:r>
      <w:r w:rsidRPr="00097264">
        <w:rPr>
          <w:bCs/>
          <w:szCs w:val="24"/>
        </w:rPr>
        <w:t xml:space="preserve">, der </w:t>
      </w:r>
      <w:r w:rsidRPr="00E90DBD">
        <w:rPr>
          <w:bCs/>
          <w:szCs w:val="24"/>
        </w:rPr>
        <w:t>indebærer</w:t>
      </w:r>
      <w:r w:rsidRPr="00097264">
        <w:rPr>
          <w:bCs/>
          <w:szCs w:val="24"/>
        </w:rPr>
        <w:t>, at fedtholdige emulsioner bør anvendes med forsigtighed.</w:t>
      </w:r>
    </w:p>
    <w:p w:rsidR="00FD7E7E" w:rsidRPr="00C43473" w:rsidRDefault="00FD7E7E" w:rsidP="00FD7E7E">
      <w:pPr>
        <w:ind w:left="851"/>
        <w:rPr>
          <w:bCs/>
          <w:sz w:val="24"/>
          <w:szCs w:val="24"/>
        </w:rPr>
      </w:pPr>
    </w:p>
    <w:p w:rsidR="00FD7E7E" w:rsidRPr="00C43473" w:rsidRDefault="00FD7E7E" w:rsidP="00FD7E7E">
      <w:pPr>
        <w:ind w:left="851"/>
        <w:rPr>
          <w:bCs/>
          <w:sz w:val="24"/>
          <w:szCs w:val="24"/>
        </w:rPr>
      </w:pPr>
      <w:r w:rsidRPr="00C43473">
        <w:rPr>
          <w:bCs/>
          <w:sz w:val="24"/>
          <w:szCs w:val="24"/>
        </w:rPr>
        <w:t xml:space="preserve">Det anbefales at kontrollere lipidmetabolismeparametrene, hvis </w:t>
      </w:r>
      <w:proofErr w:type="spellStart"/>
      <w:r w:rsidRPr="00C43473">
        <w:rPr>
          <w:bCs/>
          <w:sz w:val="24"/>
          <w:szCs w:val="24"/>
        </w:rPr>
        <w:t>Profast</w:t>
      </w:r>
      <w:proofErr w:type="spellEnd"/>
      <w:r w:rsidRPr="00C43473">
        <w:rPr>
          <w:bCs/>
          <w:sz w:val="24"/>
          <w:szCs w:val="24"/>
        </w:rPr>
        <w:t xml:space="preserve"> anvendes hos patienter, hvor der er mistanke om forhøjede blodlipidværdier. Administrationen af </w:t>
      </w:r>
      <w:proofErr w:type="spellStart"/>
      <w:r w:rsidRPr="00C43473">
        <w:rPr>
          <w:bCs/>
          <w:sz w:val="24"/>
          <w:szCs w:val="24"/>
        </w:rPr>
        <w:t>Profast</w:t>
      </w:r>
      <w:proofErr w:type="spellEnd"/>
      <w:r w:rsidRPr="00C43473">
        <w:rPr>
          <w:bCs/>
          <w:sz w:val="24"/>
          <w:szCs w:val="24"/>
        </w:rPr>
        <w:t xml:space="preserve"> bør justeres derefter, hvis analysen viser en </w:t>
      </w:r>
      <w:proofErr w:type="gramStart"/>
      <w:r w:rsidRPr="00C43473">
        <w:rPr>
          <w:bCs/>
          <w:sz w:val="24"/>
          <w:szCs w:val="24"/>
        </w:rPr>
        <w:t>lipidmetabolismeforstyrrelser</w:t>
      </w:r>
      <w:proofErr w:type="gramEnd"/>
      <w:r w:rsidRPr="00C43473">
        <w:rPr>
          <w:bCs/>
          <w:sz w:val="24"/>
          <w:szCs w:val="24"/>
        </w:rPr>
        <w:t xml:space="preserve">. Hos patienter, der samtidig får parenteral ernæring, bør der tages højde for den mængde lipider, der bliver indgivet med </w:t>
      </w:r>
      <w:proofErr w:type="spellStart"/>
      <w:r w:rsidRPr="00C43473">
        <w:rPr>
          <w:bCs/>
          <w:sz w:val="24"/>
          <w:szCs w:val="24"/>
        </w:rPr>
        <w:t>Profast</w:t>
      </w:r>
      <w:proofErr w:type="spellEnd"/>
      <w:r w:rsidRPr="00C43473">
        <w:rPr>
          <w:bCs/>
          <w:sz w:val="24"/>
          <w:szCs w:val="24"/>
        </w:rPr>
        <w:t xml:space="preserve">. 1,0 ml </w:t>
      </w:r>
      <w:proofErr w:type="spellStart"/>
      <w:r w:rsidRPr="00C43473">
        <w:rPr>
          <w:bCs/>
          <w:sz w:val="24"/>
          <w:szCs w:val="24"/>
        </w:rPr>
        <w:t>Profast</w:t>
      </w:r>
      <w:proofErr w:type="spellEnd"/>
      <w:r w:rsidRPr="00C43473">
        <w:rPr>
          <w:bCs/>
          <w:sz w:val="24"/>
          <w:szCs w:val="24"/>
        </w:rPr>
        <w:t xml:space="preserve"> indeholder 0,1 g fedt.</w:t>
      </w:r>
    </w:p>
    <w:p w:rsidR="00FD7E7E" w:rsidRPr="00C43473" w:rsidRDefault="00FD7E7E" w:rsidP="00FD7E7E">
      <w:pPr>
        <w:ind w:left="851"/>
        <w:rPr>
          <w:bCs/>
          <w:sz w:val="24"/>
          <w:szCs w:val="24"/>
        </w:rPr>
      </w:pPr>
    </w:p>
    <w:p w:rsidR="00FD7E7E" w:rsidRPr="00097264" w:rsidRDefault="00FD7E7E" w:rsidP="00FD7E7E">
      <w:pPr>
        <w:ind w:left="851"/>
        <w:rPr>
          <w:bCs/>
          <w:sz w:val="24"/>
          <w:szCs w:val="24"/>
          <w:u w:val="single"/>
        </w:rPr>
      </w:pPr>
      <w:r w:rsidRPr="00097264">
        <w:rPr>
          <w:bCs/>
          <w:sz w:val="24"/>
          <w:szCs w:val="24"/>
          <w:u w:val="single"/>
        </w:rPr>
        <w:t>Yderligere forsigtighedsregler</w:t>
      </w:r>
    </w:p>
    <w:p w:rsidR="00FD7E7E" w:rsidRPr="00097264" w:rsidRDefault="00FD7E7E" w:rsidP="00FD7E7E">
      <w:pPr>
        <w:ind w:left="851"/>
        <w:rPr>
          <w:bCs/>
          <w:sz w:val="24"/>
          <w:szCs w:val="24"/>
        </w:rPr>
      </w:pPr>
      <w:r w:rsidRPr="00097264">
        <w:rPr>
          <w:bCs/>
          <w:sz w:val="24"/>
          <w:szCs w:val="24"/>
        </w:rPr>
        <w:t xml:space="preserve">Patienter med mitokondrieforstyrrelser bør behandles med forsigtighed. Sådanne patienter kan opleve en forværring af deres sygdom, hvis de får anæstesi eller får foretaget et kirurgisk indgreb eller får intensiv behandling. Det anbefales, at der opretholdes en normal legemstemperatur hos sådanne patienter, og at de får kulhydrater og tilstrækkelig væske. De tidlige tegn på forværring af en mitokondrieforstyrrelse og </w:t>
      </w:r>
      <w:proofErr w:type="spellStart"/>
      <w:r w:rsidRPr="00097264">
        <w:rPr>
          <w:bCs/>
          <w:sz w:val="24"/>
          <w:szCs w:val="24"/>
        </w:rPr>
        <w:t>propofol</w:t>
      </w:r>
      <w:proofErr w:type="spellEnd"/>
      <w:r w:rsidRPr="00097264">
        <w:rPr>
          <w:bCs/>
          <w:sz w:val="24"/>
          <w:szCs w:val="24"/>
        </w:rPr>
        <w:t>-infusionssyndrom kan minde om hinanden.</w:t>
      </w:r>
    </w:p>
    <w:p w:rsidR="00FD7E7E" w:rsidRPr="00097264" w:rsidRDefault="00FD7E7E" w:rsidP="00FD7E7E">
      <w:pPr>
        <w:ind w:left="851"/>
        <w:rPr>
          <w:bCs/>
          <w:sz w:val="24"/>
          <w:szCs w:val="24"/>
        </w:rPr>
      </w:pPr>
    </w:p>
    <w:p w:rsidR="00FD7E7E" w:rsidRPr="00097264" w:rsidRDefault="00FD7E7E" w:rsidP="00FD7E7E">
      <w:pPr>
        <w:ind w:left="851"/>
        <w:rPr>
          <w:bCs/>
          <w:sz w:val="24"/>
          <w:szCs w:val="24"/>
        </w:rPr>
      </w:pPr>
      <w:proofErr w:type="spellStart"/>
      <w:r w:rsidRPr="00097264">
        <w:rPr>
          <w:bCs/>
          <w:sz w:val="24"/>
          <w:szCs w:val="24"/>
        </w:rPr>
        <w:t>Profast</w:t>
      </w:r>
      <w:proofErr w:type="spellEnd"/>
      <w:r w:rsidRPr="00097264">
        <w:rPr>
          <w:bCs/>
          <w:sz w:val="24"/>
          <w:szCs w:val="24"/>
        </w:rPr>
        <w:t xml:space="preserve"> indeholder ingen antimikrobielle konserveringsmidler, og sammensætningen af lægemidlet kan fremme vækst af mikroorganismer.</w:t>
      </w:r>
    </w:p>
    <w:p w:rsidR="00FD7E7E" w:rsidRPr="00097264" w:rsidRDefault="00FD7E7E" w:rsidP="00FD7E7E">
      <w:pPr>
        <w:ind w:left="851"/>
        <w:rPr>
          <w:bCs/>
          <w:sz w:val="24"/>
          <w:szCs w:val="24"/>
        </w:rPr>
      </w:pPr>
    </w:p>
    <w:p w:rsidR="00FD7E7E" w:rsidRPr="00097264" w:rsidRDefault="00FD7E7E" w:rsidP="00FD7E7E">
      <w:pPr>
        <w:ind w:left="851"/>
        <w:rPr>
          <w:bCs/>
          <w:sz w:val="24"/>
          <w:szCs w:val="24"/>
        </w:rPr>
      </w:pPr>
      <w:r w:rsidRPr="00097264">
        <w:rPr>
          <w:bCs/>
          <w:sz w:val="24"/>
          <w:szCs w:val="24"/>
        </w:rPr>
        <w:t xml:space="preserve">Hvis </w:t>
      </w:r>
      <w:proofErr w:type="spellStart"/>
      <w:r w:rsidRPr="00097264">
        <w:rPr>
          <w:bCs/>
          <w:sz w:val="24"/>
          <w:szCs w:val="24"/>
        </w:rPr>
        <w:t>Profast</w:t>
      </w:r>
      <w:proofErr w:type="spellEnd"/>
      <w:r w:rsidRPr="00097264">
        <w:rPr>
          <w:bCs/>
          <w:sz w:val="24"/>
          <w:szCs w:val="24"/>
        </w:rPr>
        <w:t xml:space="preserve"> indgives i kombination med </w:t>
      </w:r>
      <w:proofErr w:type="spellStart"/>
      <w:r w:rsidRPr="00097264">
        <w:rPr>
          <w:bCs/>
          <w:sz w:val="24"/>
          <w:szCs w:val="24"/>
        </w:rPr>
        <w:t>lidocain</w:t>
      </w:r>
      <w:proofErr w:type="spellEnd"/>
      <w:r w:rsidRPr="00097264">
        <w:rPr>
          <w:bCs/>
          <w:sz w:val="24"/>
          <w:szCs w:val="24"/>
        </w:rPr>
        <w:t xml:space="preserve">, bør det bemærkes, at patienter med hereditær akut </w:t>
      </w:r>
      <w:proofErr w:type="spellStart"/>
      <w:r w:rsidRPr="00097264">
        <w:rPr>
          <w:bCs/>
          <w:sz w:val="24"/>
          <w:szCs w:val="24"/>
        </w:rPr>
        <w:t>porfyri</w:t>
      </w:r>
      <w:proofErr w:type="spellEnd"/>
      <w:r w:rsidRPr="00097264">
        <w:rPr>
          <w:bCs/>
          <w:sz w:val="24"/>
          <w:szCs w:val="24"/>
        </w:rPr>
        <w:t xml:space="preserve"> ikke må få </w:t>
      </w:r>
      <w:proofErr w:type="spellStart"/>
      <w:r w:rsidRPr="00097264">
        <w:rPr>
          <w:bCs/>
          <w:sz w:val="24"/>
          <w:szCs w:val="24"/>
        </w:rPr>
        <w:t>lidocain</w:t>
      </w:r>
      <w:proofErr w:type="spellEnd"/>
      <w:r w:rsidRPr="00097264">
        <w:rPr>
          <w:bCs/>
          <w:sz w:val="24"/>
          <w:szCs w:val="24"/>
        </w:rPr>
        <w:t>.</w:t>
      </w:r>
    </w:p>
    <w:p w:rsidR="00FD7E7E" w:rsidRPr="00097264" w:rsidRDefault="00FD7E7E" w:rsidP="00FD7E7E">
      <w:pPr>
        <w:ind w:left="851"/>
        <w:rPr>
          <w:bCs/>
          <w:sz w:val="24"/>
          <w:szCs w:val="24"/>
        </w:rPr>
      </w:pPr>
    </w:p>
    <w:p w:rsidR="00FD7E7E" w:rsidRPr="00F101FB" w:rsidRDefault="00FD7E7E" w:rsidP="00FD7E7E">
      <w:pPr>
        <w:pStyle w:val="Brdtekstindrykning"/>
        <w:tabs>
          <w:tab w:val="clear" w:pos="0"/>
          <w:tab w:val="clear" w:pos="851"/>
        </w:tabs>
        <w:ind w:left="851" w:hanging="851"/>
        <w:jc w:val="left"/>
        <w:rPr>
          <w:b w:val="0"/>
          <w:szCs w:val="24"/>
        </w:rPr>
      </w:pPr>
      <w:r w:rsidRPr="00F101FB">
        <w:rPr>
          <w:b w:val="0"/>
          <w:szCs w:val="24"/>
        </w:rPr>
        <w:tab/>
        <w:t xml:space="preserve">Dette lægemiddel indeholder mindre end 1 mmol (23 mg) natrium pr. hætteglas, dvs. det er i det væsentlige natriumfrit. </w:t>
      </w:r>
    </w:p>
    <w:p w:rsidR="00A53893" w:rsidRPr="00806F2C" w:rsidRDefault="00A53893" w:rsidP="00A53893">
      <w:pPr>
        <w:ind w:left="851" w:hanging="851"/>
        <w:rPr>
          <w:sz w:val="24"/>
          <w:szCs w:val="24"/>
        </w:rPr>
      </w:pPr>
    </w:p>
    <w:p w:rsidR="00A53893" w:rsidRPr="00806F2C" w:rsidRDefault="00A53893" w:rsidP="00A53893">
      <w:pPr>
        <w:numPr>
          <w:ilvl w:val="1"/>
          <w:numId w:val="1"/>
        </w:numPr>
        <w:tabs>
          <w:tab w:val="clear" w:pos="855"/>
        </w:tabs>
        <w:ind w:left="851" w:hanging="851"/>
        <w:rPr>
          <w:b/>
          <w:sz w:val="24"/>
          <w:szCs w:val="24"/>
        </w:rPr>
      </w:pPr>
      <w:r w:rsidRPr="00806F2C">
        <w:rPr>
          <w:b/>
          <w:sz w:val="24"/>
          <w:szCs w:val="24"/>
        </w:rPr>
        <w:t>Interaktion med andre lægemidler og andre former for interaktion</w:t>
      </w:r>
    </w:p>
    <w:p w:rsidR="00FD7E7E" w:rsidRPr="00E90DBD" w:rsidRDefault="00A53893" w:rsidP="00FD7E7E">
      <w:pPr>
        <w:ind w:left="851" w:hanging="851"/>
        <w:rPr>
          <w:spacing w:val="-3"/>
          <w:sz w:val="24"/>
          <w:szCs w:val="24"/>
        </w:rPr>
      </w:pPr>
      <w:r w:rsidRPr="00806F2C">
        <w:rPr>
          <w:sz w:val="24"/>
          <w:szCs w:val="24"/>
        </w:rPr>
        <w:tab/>
      </w:r>
      <w:proofErr w:type="spellStart"/>
      <w:r w:rsidR="00FD7E7E" w:rsidRPr="00E90DBD">
        <w:rPr>
          <w:spacing w:val="-3"/>
          <w:sz w:val="24"/>
          <w:szCs w:val="24"/>
        </w:rPr>
        <w:t>Profast</w:t>
      </w:r>
      <w:proofErr w:type="spellEnd"/>
      <w:r w:rsidR="00FD7E7E" w:rsidRPr="00E90DBD">
        <w:rPr>
          <w:spacing w:val="-3"/>
          <w:sz w:val="24"/>
          <w:szCs w:val="24"/>
        </w:rPr>
        <w:t xml:space="preserve"> er kompatibelt med andre anæstesimidler (præmedicinering, </w:t>
      </w:r>
      <w:proofErr w:type="spellStart"/>
      <w:r w:rsidR="00FD7E7E" w:rsidRPr="00E90DBD">
        <w:rPr>
          <w:spacing w:val="-3"/>
          <w:sz w:val="24"/>
          <w:szCs w:val="24"/>
        </w:rPr>
        <w:t>muskelrelaksantia</w:t>
      </w:r>
      <w:proofErr w:type="spellEnd"/>
      <w:r w:rsidR="00FD7E7E" w:rsidRPr="00E90DBD">
        <w:rPr>
          <w:spacing w:val="-3"/>
          <w:sz w:val="24"/>
          <w:szCs w:val="24"/>
        </w:rPr>
        <w:t xml:space="preserve">, </w:t>
      </w:r>
      <w:proofErr w:type="spellStart"/>
      <w:r w:rsidR="00FD7E7E" w:rsidRPr="00E90DBD">
        <w:rPr>
          <w:spacing w:val="-3"/>
          <w:sz w:val="24"/>
          <w:szCs w:val="24"/>
        </w:rPr>
        <w:t>inhalationsanæstetika</w:t>
      </w:r>
      <w:proofErr w:type="spellEnd"/>
      <w:r w:rsidR="00FD7E7E" w:rsidRPr="00E90DBD">
        <w:rPr>
          <w:spacing w:val="-3"/>
          <w:sz w:val="24"/>
          <w:szCs w:val="24"/>
        </w:rPr>
        <w:t xml:space="preserve">, </w:t>
      </w:r>
      <w:proofErr w:type="spellStart"/>
      <w:r w:rsidR="00FD7E7E" w:rsidRPr="00E90DBD">
        <w:rPr>
          <w:spacing w:val="-3"/>
          <w:sz w:val="24"/>
          <w:szCs w:val="24"/>
        </w:rPr>
        <w:t>analgetika</w:t>
      </w:r>
      <w:proofErr w:type="spellEnd"/>
      <w:r w:rsidR="00FD7E7E" w:rsidRPr="00E90DBD">
        <w:rPr>
          <w:spacing w:val="-3"/>
          <w:sz w:val="24"/>
          <w:szCs w:val="24"/>
        </w:rPr>
        <w:t xml:space="preserve">, </w:t>
      </w:r>
      <w:proofErr w:type="spellStart"/>
      <w:r w:rsidR="00FD7E7E" w:rsidRPr="00E90DBD">
        <w:rPr>
          <w:spacing w:val="-3"/>
          <w:sz w:val="24"/>
          <w:szCs w:val="24"/>
        </w:rPr>
        <w:t>lokalanæstetika</w:t>
      </w:r>
      <w:proofErr w:type="spellEnd"/>
      <w:r w:rsidR="00FD7E7E" w:rsidRPr="00E90DBD">
        <w:rPr>
          <w:spacing w:val="-3"/>
          <w:sz w:val="24"/>
          <w:szCs w:val="24"/>
        </w:rPr>
        <w:t xml:space="preserve">). I tilfælde af regionalanæstetiske procedurer kan det være nødvendigt med mindre doser af </w:t>
      </w:r>
      <w:proofErr w:type="spellStart"/>
      <w:r w:rsidR="00FD7E7E" w:rsidRPr="00E90DBD">
        <w:rPr>
          <w:spacing w:val="-3"/>
          <w:sz w:val="24"/>
          <w:szCs w:val="24"/>
        </w:rPr>
        <w:t>Profast</w:t>
      </w:r>
      <w:proofErr w:type="spellEnd"/>
      <w:r w:rsidR="00FD7E7E" w:rsidRPr="00E90DBD">
        <w:rPr>
          <w:spacing w:val="-3"/>
          <w:sz w:val="24"/>
          <w:szCs w:val="24"/>
        </w:rPr>
        <w:t xml:space="preserve">. Der er ikke set tegn på svære interaktioner. Nogle af de nævnte midler kan nedsætte blodtrykket eller hæmme vejrtrækningen, så der kan være kumulative virkninger ved brug sammen med </w:t>
      </w:r>
      <w:proofErr w:type="spellStart"/>
      <w:r w:rsidR="00FD7E7E" w:rsidRPr="00E90DBD">
        <w:rPr>
          <w:spacing w:val="-3"/>
          <w:sz w:val="24"/>
          <w:szCs w:val="24"/>
        </w:rPr>
        <w:t>Profast</w:t>
      </w:r>
      <w:proofErr w:type="spellEnd"/>
      <w:r w:rsidR="00FD7E7E" w:rsidRPr="00E90DBD">
        <w:rPr>
          <w:spacing w:val="-3"/>
          <w:sz w:val="24"/>
          <w:szCs w:val="24"/>
        </w:rPr>
        <w:t xml:space="preserve">. Der er rapporteret om et markant fald i blodtrykket ved induktion af anæstesi med </w:t>
      </w:r>
      <w:proofErr w:type="spellStart"/>
      <w:r w:rsidR="00FD7E7E" w:rsidRPr="00E90DBD">
        <w:rPr>
          <w:spacing w:val="-3"/>
          <w:sz w:val="24"/>
          <w:szCs w:val="24"/>
        </w:rPr>
        <w:t>Profast</w:t>
      </w:r>
      <w:proofErr w:type="spellEnd"/>
      <w:r w:rsidR="00FD7E7E" w:rsidRPr="00E90DBD">
        <w:rPr>
          <w:spacing w:val="-3"/>
          <w:sz w:val="24"/>
          <w:szCs w:val="24"/>
        </w:rPr>
        <w:t xml:space="preserve"> hos patienter, der var i behandling med </w:t>
      </w:r>
      <w:proofErr w:type="spellStart"/>
      <w:r w:rsidR="00FD7E7E" w:rsidRPr="00E90DBD">
        <w:rPr>
          <w:spacing w:val="-3"/>
          <w:sz w:val="24"/>
          <w:szCs w:val="24"/>
        </w:rPr>
        <w:t>rifampicin</w:t>
      </w:r>
      <w:proofErr w:type="spellEnd"/>
      <w:r w:rsidR="00FD7E7E" w:rsidRPr="00E90DBD">
        <w:rPr>
          <w:spacing w:val="-3"/>
          <w:sz w:val="24"/>
          <w:szCs w:val="24"/>
        </w:rPr>
        <w:t>.</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ab/>
        <w:t xml:space="preserve">Hvis der yderligere indgives opiater inden anæstesien, kan apnø forekomme hyppigere og i længere tid. </w:t>
      </w:r>
    </w:p>
    <w:p w:rsidR="00FD7E7E" w:rsidRPr="00E90DBD" w:rsidRDefault="00FD7E7E" w:rsidP="00FD7E7E">
      <w:pPr>
        <w:ind w:left="851" w:hanging="851"/>
        <w:rPr>
          <w:spacing w:val="-3"/>
          <w:sz w:val="24"/>
          <w:szCs w:val="24"/>
        </w:rPr>
      </w:pPr>
    </w:p>
    <w:p w:rsidR="00FD7E7E" w:rsidRPr="00E90DBD" w:rsidRDefault="00FD7E7E" w:rsidP="00FD7E7E">
      <w:pPr>
        <w:ind w:left="851"/>
        <w:rPr>
          <w:sz w:val="24"/>
          <w:szCs w:val="24"/>
        </w:rPr>
      </w:pPr>
      <w:r w:rsidRPr="00E90DBD">
        <w:rPr>
          <w:sz w:val="24"/>
          <w:szCs w:val="24"/>
        </w:rPr>
        <w:t xml:space="preserve">Hos patienter, der tager </w:t>
      </w:r>
      <w:proofErr w:type="spellStart"/>
      <w:r w:rsidRPr="00E90DBD">
        <w:rPr>
          <w:sz w:val="24"/>
          <w:szCs w:val="24"/>
        </w:rPr>
        <w:t>valproat</w:t>
      </w:r>
      <w:proofErr w:type="spellEnd"/>
      <w:r w:rsidRPr="00E90DBD">
        <w:rPr>
          <w:sz w:val="24"/>
          <w:szCs w:val="24"/>
        </w:rPr>
        <w:t xml:space="preserve">, er der set et behov for lavere doser af </w:t>
      </w:r>
      <w:proofErr w:type="spellStart"/>
      <w:r w:rsidRPr="00E90DBD">
        <w:rPr>
          <w:sz w:val="24"/>
          <w:szCs w:val="24"/>
        </w:rPr>
        <w:t>propofol</w:t>
      </w:r>
      <w:proofErr w:type="spellEnd"/>
      <w:r w:rsidRPr="00E90DBD">
        <w:rPr>
          <w:sz w:val="24"/>
          <w:szCs w:val="24"/>
        </w:rPr>
        <w:t xml:space="preserve">. I tilfælde af samtidig brug kan en dosisreduktion af </w:t>
      </w:r>
      <w:proofErr w:type="spellStart"/>
      <w:r w:rsidRPr="00E90DBD">
        <w:rPr>
          <w:sz w:val="24"/>
          <w:szCs w:val="24"/>
        </w:rPr>
        <w:t>propofol</w:t>
      </w:r>
      <w:proofErr w:type="spellEnd"/>
      <w:r w:rsidRPr="00E90DBD">
        <w:rPr>
          <w:sz w:val="24"/>
          <w:szCs w:val="24"/>
        </w:rPr>
        <w:t xml:space="preserve"> overvejes.</w:t>
      </w:r>
    </w:p>
    <w:p w:rsidR="00A53893" w:rsidRDefault="00A53893" w:rsidP="00FD7E7E">
      <w:pPr>
        <w:ind w:left="851" w:hanging="851"/>
        <w:rPr>
          <w:sz w:val="24"/>
          <w:szCs w:val="24"/>
        </w:rPr>
      </w:pPr>
    </w:p>
    <w:p w:rsidR="009F7391" w:rsidRDefault="009F7391" w:rsidP="00FD7E7E">
      <w:pPr>
        <w:ind w:left="851" w:hanging="851"/>
        <w:rPr>
          <w:sz w:val="24"/>
          <w:szCs w:val="24"/>
        </w:rPr>
      </w:pPr>
    </w:p>
    <w:p w:rsidR="009F7391" w:rsidRDefault="009F7391" w:rsidP="00FD7E7E">
      <w:pPr>
        <w:ind w:left="851" w:hanging="851"/>
        <w:rPr>
          <w:sz w:val="24"/>
          <w:szCs w:val="24"/>
        </w:rPr>
      </w:pPr>
    </w:p>
    <w:p w:rsidR="00A53893" w:rsidRPr="00806F2C" w:rsidRDefault="00BF48F2" w:rsidP="00A53893">
      <w:pPr>
        <w:numPr>
          <w:ilvl w:val="1"/>
          <w:numId w:val="1"/>
        </w:numPr>
        <w:tabs>
          <w:tab w:val="clear" w:pos="855"/>
        </w:tabs>
        <w:ind w:left="851" w:hanging="851"/>
        <w:rPr>
          <w:b/>
          <w:sz w:val="24"/>
          <w:szCs w:val="24"/>
        </w:rPr>
      </w:pPr>
      <w:r>
        <w:rPr>
          <w:b/>
          <w:sz w:val="24"/>
          <w:szCs w:val="24"/>
        </w:rPr>
        <w:lastRenderedPageBreak/>
        <w:t>Fertilitet, g</w:t>
      </w:r>
      <w:r w:rsidR="00A53893" w:rsidRPr="00806F2C">
        <w:rPr>
          <w:b/>
          <w:sz w:val="24"/>
          <w:szCs w:val="24"/>
        </w:rPr>
        <w:t>raviditet og amning</w:t>
      </w:r>
    </w:p>
    <w:p w:rsidR="00A53893" w:rsidRDefault="00A53893" w:rsidP="00A53893">
      <w:pPr>
        <w:ind w:left="851"/>
        <w:rPr>
          <w:i/>
          <w:sz w:val="24"/>
          <w:szCs w:val="24"/>
        </w:rPr>
      </w:pPr>
    </w:p>
    <w:p w:rsidR="00FD7E7E" w:rsidRPr="00E90DBD" w:rsidRDefault="00FD7E7E" w:rsidP="00FD7E7E">
      <w:pPr>
        <w:ind w:left="851"/>
        <w:rPr>
          <w:sz w:val="24"/>
          <w:szCs w:val="24"/>
          <w:u w:val="single"/>
        </w:rPr>
      </w:pPr>
      <w:r w:rsidRPr="00E90DBD">
        <w:rPr>
          <w:sz w:val="24"/>
          <w:szCs w:val="24"/>
          <w:u w:val="single"/>
        </w:rPr>
        <w:t>Graviditet</w:t>
      </w:r>
    </w:p>
    <w:p w:rsidR="00FD7E7E" w:rsidRPr="00E90DBD" w:rsidRDefault="00FD7E7E" w:rsidP="00FD7E7E">
      <w:pPr>
        <w:ind w:left="851" w:hanging="851"/>
        <w:rPr>
          <w:spacing w:val="-3"/>
          <w:sz w:val="24"/>
          <w:szCs w:val="24"/>
        </w:rPr>
      </w:pPr>
      <w:r w:rsidRPr="00E90DBD">
        <w:rPr>
          <w:sz w:val="24"/>
          <w:szCs w:val="24"/>
        </w:rPr>
        <w:tab/>
        <w:t xml:space="preserve">Sikkerheden af </w:t>
      </w:r>
      <w:proofErr w:type="spellStart"/>
      <w:r w:rsidRPr="00E90DBD">
        <w:rPr>
          <w:sz w:val="24"/>
          <w:szCs w:val="24"/>
        </w:rPr>
        <w:t>propofol</w:t>
      </w:r>
      <w:proofErr w:type="spellEnd"/>
      <w:r w:rsidRPr="00E90DBD">
        <w:rPr>
          <w:sz w:val="24"/>
          <w:szCs w:val="24"/>
        </w:rPr>
        <w:t xml:space="preserve"> under graviditet er ikke påvist</w:t>
      </w:r>
      <w:r w:rsidRPr="00E90DBD">
        <w:rPr>
          <w:spacing w:val="-3"/>
          <w:sz w:val="24"/>
          <w:szCs w:val="24"/>
        </w:rPr>
        <w:t xml:space="preserve">. Derfor bør </w:t>
      </w:r>
      <w:proofErr w:type="spellStart"/>
      <w:r w:rsidRPr="00E90DBD">
        <w:rPr>
          <w:spacing w:val="-3"/>
          <w:sz w:val="24"/>
          <w:szCs w:val="24"/>
        </w:rPr>
        <w:t>Profast</w:t>
      </w:r>
      <w:proofErr w:type="spellEnd"/>
      <w:r w:rsidRPr="00E90DBD">
        <w:rPr>
          <w:spacing w:val="-3"/>
          <w:sz w:val="24"/>
          <w:szCs w:val="24"/>
        </w:rPr>
        <w:t xml:space="preserve"> kun anvendes i graviditeten, hvis det er absolut nødvendigt. </w:t>
      </w:r>
    </w:p>
    <w:p w:rsidR="00FD7E7E" w:rsidRPr="00E90DBD" w:rsidRDefault="00FD7E7E" w:rsidP="00FD7E7E">
      <w:pPr>
        <w:ind w:left="851"/>
        <w:rPr>
          <w:spacing w:val="-3"/>
          <w:sz w:val="24"/>
          <w:szCs w:val="24"/>
        </w:rPr>
      </w:pPr>
      <w:proofErr w:type="spellStart"/>
      <w:r w:rsidRPr="00E90DBD">
        <w:rPr>
          <w:spacing w:val="-3"/>
          <w:sz w:val="24"/>
          <w:szCs w:val="24"/>
        </w:rPr>
        <w:t>Profast</w:t>
      </w:r>
      <w:proofErr w:type="spellEnd"/>
      <w:r w:rsidRPr="00E90DBD">
        <w:rPr>
          <w:spacing w:val="-3"/>
          <w:sz w:val="24"/>
          <w:szCs w:val="24"/>
        </w:rPr>
        <w:t xml:space="preserve"> passerer placentabarrieren og kan være forbundet med depression af vitale funktioner hos nyfødte (se også pkt. 5.3). </w:t>
      </w:r>
      <w:proofErr w:type="spellStart"/>
      <w:r w:rsidRPr="00E90DBD">
        <w:rPr>
          <w:spacing w:val="-3"/>
          <w:sz w:val="24"/>
          <w:szCs w:val="24"/>
        </w:rPr>
        <w:t>Profast</w:t>
      </w:r>
      <w:proofErr w:type="spellEnd"/>
      <w:r w:rsidRPr="00E90DBD">
        <w:rPr>
          <w:spacing w:val="-3"/>
          <w:sz w:val="24"/>
          <w:szCs w:val="24"/>
        </w:rPr>
        <w:t xml:space="preserve"> kan anvendes som anæstesi i tilfælde af </w:t>
      </w:r>
      <w:r w:rsidRPr="006B1268">
        <w:rPr>
          <w:spacing w:val="-3"/>
          <w:sz w:val="24"/>
          <w:szCs w:val="24"/>
        </w:rPr>
        <w:t>medicinsk abort.</w:t>
      </w:r>
    </w:p>
    <w:p w:rsidR="00FD7E7E" w:rsidRPr="00E90DBD" w:rsidRDefault="00FD7E7E" w:rsidP="00FD7E7E">
      <w:pPr>
        <w:ind w:left="851" w:hanging="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Høje doser (over 2,5 mg </w:t>
      </w:r>
      <w:proofErr w:type="spellStart"/>
      <w:r w:rsidRPr="00E90DBD">
        <w:rPr>
          <w:spacing w:val="-3"/>
          <w:sz w:val="24"/>
          <w:szCs w:val="24"/>
        </w:rPr>
        <w:t>propofol</w:t>
      </w:r>
      <w:proofErr w:type="spellEnd"/>
      <w:r w:rsidRPr="00E90DBD">
        <w:rPr>
          <w:spacing w:val="-3"/>
          <w:sz w:val="24"/>
          <w:szCs w:val="24"/>
        </w:rPr>
        <w:t xml:space="preserve">/kg legemsmasse til induktion eller 6 mg </w:t>
      </w:r>
      <w:proofErr w:type="spellStart"/>
      <w:r w:rsidRPr="00E90DBD">
        <w:rPr>
          <w:spacing w:val="-3"/>
          <w:sz w:val="24"/>
          <w:szCs w:val="24"/>
        </w:rPr>
        <w:t>propofol</w:t>
      </w:r>
      <w:proofErr w:type="spellEnd"/>
      <w:r w:rsidRPr="00E90DBD">
        <w:rPr>
          <w:spacing w:val="-3"/>
          <w:sz w:val="24"/>
          <w:szCs w:val="24"/>
        </w:rPr>
        <w:t>/kg legemsmasse pr. time til vedligeholdelse af anæstesien) bør undgås.</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rPr>
      </w:pPr>
      <w:r w:rsidRPr="00E90DBD">
        <w:rPr>
          <w:spacing w:val="-3"/>
          <w:sz w:val="24"/>
          <w:szCs w:val="24"/>
        </w:rPr>
        <w:t xml:space="preserve">                Dyreforsøg har påvist reproduktionstoksicitet (se pkt. 5.3).</w:t>
      </w:r>
    </w:p>
    <w:p w:rsidR="00FD7E7E" w:rsidRPr="00E90DBD" w:rsidRDefault="00FD7E7E" w:rsidP="00FD7E7E">
      <w:pPr>
        <w:ind w:left="851" w:hanging="851"/>
        <w:rPr>
          <w:spacing w:val="-3"/>
          <w:sz w:val="24"/>
          <w:szCs w:val="24"/>
        </w:rPr>
      </w:pPr>
    </w:p>
    <w:p w:rsidR="00FD7E7E" w:rsidRPr="00E90DBD" w:rsidRDefault="00FD7E7E" w:rsidP="00FD7E7E">
      <w:pPr>
        <w:ind w:left="851" w:hanging="851"/>
        <w:rPr>
          <w:spacing w:val="-3"/>
          <w:sz w:val="24"/>
          <w:szCs w:val="24"/>
          <w:u w:val="single"/>
        </w:rPr>
      </w:pPr>
      <w:r w:rsidRPr="00E90DBD">
        <w:rPr>
          <w:i/>
          <w:spacing w:val="-3"/>
          <w:sz w:val="24"/>
          <w:szCs w:val="24"/>
        </w:rPr>
        <w:tab/>
      </w:r>
      <w:r w:rsidRPr="00E90DBD">
        <w:rPr>
          <w:spacing w:val="-3"/>
          <w:sz w:val="24"/>
          <w:szCs w:val="24"/>
          <w:u w:val="single"/>
        </w:rPr>
        <w:t>Amning</w:t>
      </w:r>
    </w:p>
    <w:p w:rsidR="00FD7E7E" w:rsidRPr="00E90DBD" w:rsidRDefault="00FD7E7E" w:rsidP="00FD7E7E">
      <w:pPr>
        <w:ind w:left="851" w:hanging="851"/>
        <w:rPr>
          <w:spacing w:val="-3"/>
          <w:sz w:val="24"/>
          <w:szCs w:val="24"/>
        </w:rPr>
      </w:pPr>
      <w:r w:rsidRPr="00E90DBD">
        <w:rPr>
          <w:spacing w:val="-3"/>
          <w:sz w:val="24"/>
          <w:szCs w:val="24"/>
        </w:rPr>
        <w:tab/>
        <w:t xml:space="preserve">Undersøgelser med ammende kvinder har vist, at </w:t>
      </w:r>
      <w:proofErr w:type="spellStart"/>
      <w:r w:rsidRPr="00E90DBD">
        <w:rPr>
          <w:spacing w:val="-3"/>
          <w:sz w:val="24"/>
          <w:szCs w:val="24"/>
        </w:rPr>
        <w:t>propofol</w:t>
      </w:r>
      <w:proofErr w:type="spellEnd"/>
      <w:r w:rsidRPr="00E90DBD">
        <w:rPr>
          <w:spacing w:val="-3"/>
          <w:sz w:val="24"/>
          <w:szCs w:val="24"/>
        </w:rPr>
        <w:t xml:space="preserve"> udskilles går over i modermælken i små mængder. Moderen bør derfor afbryde amningen i op til 24 timer efter indgift af </w:t>
      </w:r>
      <w:proofErr w:type="spellStart"/>
      <w:r w:rsidRPr="00E90DBD">
        <w:rPr>
          <w:spacing w:val="-3"/>
          <w:sz w:val="24"/>
          <w:szCs w:val="24"/>
        </w:rPr>
        <w:t>propofol</w:t>
      </w:r>
      <w:proofErr w:type="spellEnd"/>
      <w:r w:rsidRPr="00E90DBD">
        <w:rPr>
          <w:spacing w:val="-3"/>
          <w:sz w:val="24"/>
          <w:szCs w:val="24"/>
        </w:rPr>
        <w:t xml:space="preserve"> og kassere modermælken i samme periode.</w:t>
      </w:r>
    </w:p>
    <w:p w:rsidR="00A53893" w:rsidRPr="00806F2C" w:rsidRDefault="00A53893" w:rsidP="00A53893">
      <w:pPr>
        <w:ind w:left="851" w:hanging="851"/>
        <w:rPr>
          <w:sz w:val="24"/>
          <w:szCs w:val="24"/>
        </w:rPr>
      </w:pPr>
    </w:p>
    <w:p w:rsidR="00A53893" w:rsidRPr="00806F2C" w:rsidRDefault="00A53893" w:rsidP="00A53893">
      <w:pPr>
        <w:numPr>
          <w:ilvl w:val="1"/>
          <w:numId w:val="1"/>
        </w:numPr>
        <w:tabs>
          <w:tab w:val="clear" w:pos="855"/>
        </w:tabs>
        <w:ind w:left="851" w:hanging="851"/>
        <w:rPr>
          <w:b/>
          <w:sz w:val="24"/>
          <w:szCs w:val="24"/>
        </w:rPr>
      </w:pPr>
      <w:r w:rsidRPr="00806F2C">
        <w:rPr>
          <w:b/>
          <w:sz w:val="24"/>
          <w:szCs w:val="24"/>
        </w:rPr>
        <w:t xml:space="preserve">Virkninger på evnen til at føre motorkøretøj </w:t>
      </w:r>
      <w:r w:rsidR="00BF48F2">
        <w:rPr>
          <w:b/>
          <w:sz w:val="24"/>
          <w:szCs w:val="24"/>
        </w:rPr>
        <w:t>og</w:t>
      </w:r>
      <w:r w:rsidRPr="00806F2C">
        <w:rPr>
          <w:b/>
          <w:sz w:val="24"/>
          <w:szCs w:val="24"/>
        </w:rPr>
        <w:t xml:space="preserve"> betjene maskiner</w:t>
      </w:r>
    </w:p>
    <w:p w:rsidR="00FD7E7E" w:rsidRPr="00FD7E7E" w:rsidRDefault="00FD7E7E" w:rsidP="00FD7E7E">
      <w:pPr>
        <w:ind w:left="851"/>
        <w:rPr>
          <w:sz w:val="24"/>
          <w:szCs w:val="24"/>
        </w:rPr>
      </w:pPr>
      <w:r w:rsidRPr="00FD7E7E">
        <w:rPr>
          <w:sz w:val="24"/>
          <w:szCs w:val="24"/>
        </w:rPr>
        <w:t>Ikke mærkning.</w:t>
      </w:r>
    </w:p>
    <w:p w:rsidR="00FD7E7E" w:rsidRPr="00FD7E7E" w:rsidRDefault="00FD7E7E" w:rsidP="00FD7E7E">
      <w:pPr>
        <w:ind w:left="851"/>
        <w:rPr>
          <w:spacing w:val="-3"/>
          <w:sz w:val="24"/>
          <w:szCs w:val="24"/>
        </w:rPr>
      </w:pPr>
      <w:r w:rsidRPr="00FD7E7E">
        <w:rPr>
          <w:spacing w:val="-3"/>
          <w:sz w:val="24"/>
          <w:szCs w:val="24"/>
        </w:rPr>
        <w:t xml:space="preserve">Efter administration af </w:t>
      </w:r>
      <w:proofErr w:type="spellStart"/>
      <w:r w:rsidRPr="00FD7E7E">
        <w:rPr>
          <w:spacing w:val="-3"/>
          <w:sz w:val="24"/>
          <w:szCs w:val="24"/>
        </w:rPr>
        <w:t>Profast</w:t>
      </w:r>
      <w:proofErr w:type="spellEnd"/>
      <w:r w:rsidRPr="00FD7E7E">
        <w:rPr>
          <w:spacing w:val="-3"/>
          <w:sz w:val="24"/>
          <w:szCs w:val="24"/>
        </w:rPr>
        <w:t xml:space="preserve"> bør patienten observeres i en passende tid. Patienter skal informeres om, at evnen til at færdes sikkert i trafikken og til at anvende maskiner kan være nedsat i nogen tid efter administration af </w:t>
      </w:r>
      <w:proofErr w:type="spellStart"/>
      <w:r w:rsidRPr="00FD7E7E">
        <w:rPr>
          <w:spacing w:val="-3"/>
          <w:sz w:val="24"/>
          <w:szCs w:val="24"/>
        </w:rPr>
        <w:t>Profast</w:t>
      </w:r>
      <w:proofErr w:type="spellEnd"/>
      <w:r w:rsidRPr="00FD7E7E">
        <w:rPr>
          <w:spacing w:val="-3"/>
          <w:sz w:val="24"/>
          <w:szCs w:val="24"/>
        </w:rPr>
        <w:t xml:space="preserve">. Dette varer som regel ikke i mere end 12 timer med </w:t>
      </w:r>
      <w:proofErr w:type="spellStart"/>
      <w:r w:rsidRPr="00FD7E7E">
        <w:rPr>
          <w:spacing w:val="-3"/>
          <w:sz w:val="24"/>
          <w:szCs w:val="24"/>
        </w:rPr>
        <w:t>Profast</w:t>
      </w:r>
      <w:proofErr w:type="spellEnd"/>
      <w:r w:rsidRPr="00FD7E7E">
        <w:rPr>
          <w:spacing w:val="-3"/>
          <w:sz w:val="24"/>
          <w:szCs w:val="24"/>
        </w:rPr>
        <w:t xml:space="preserve"> (se pkt. 4.4). Patienten må kun tage hjem, hvis vedkommende er ledsaget af en anden person, og må ikke drikke alkohol.</w:t>
      </w:r>
    </w:p>
    <w:p w:rsidR="00A53893" w:rsidRPr="00806F2C" w:rsidRDefault="00A53893" w:rsidP="00A53893">
      <w:pPr>
        <w:ind w:left="851" w:hanging="851"/>
        <w:rPr>
          <w:sz w:val="24"/>
          <w:szCs w:val="24"/>
        </w:rPr>
      </w:pPr>
    </w:p>
    <w:p w:rsidR="00A53893" w:rsidRPr="00806F2C" w:rsidRDefault="00A53893" w:rsidP="00A53893">
      <w:pPr>
        <w:numPr>
          <w:ilvl w:val="1"/>
          <w:numId w:val="1"/>
        </w:numPr>
        <w:tabs>
          <w:tab w:val="clear" w:pos="855"/>
        </w:tabs>
        <w:ind w:left="851" w:hanging="851"/>
        <w:rPr>
          <w:b/>
          <w:sz w:val="24"/>
          <w:szCs w:val="24"/>
        </w:rPr>
      </w:pPr>
      <w:r w:rsidRPr="00806F2C">
        <w:rPr>
          <w:b/>
          <w:sz w:val="24"/>
          <w:szCs w:val="24"/>
        </w:rPr>
        <w:t>Bivirkninger</w:t>
      </w:r>
    </w:p>
    <w:p w:rsidR="00FD7E7E" w:rsidRPr="00E90DBD" w:rsidRDefault="00FD7E7E" w:rsidP="00FD7E7E">
      <w:pPr>
        <w:pStyle w:val="Listeafsnit"/>
        <w:ind w:left="855"/>
        <w:rPr>
          <w:sz w:val="24"/>
          <w:szCs w:val="24"/>
        </w:rPr>
      </w:pPr>
      <w:r w:rsidRPr="00E90DBD">
        <w:rPr>
          <w:sz w:val="24"/>
          <w:szCs w:val="24"/>
        </w:rPr>
        <w:t xml:space="preserve">Induktion og vedligeholdelse af anæstesi og sedation med </w:t>
      </w:r>
      <w:proofErr w:type="spellStart"/>
      <w:r w:rsidRPr="00E90DBD">
        <w:rPr>
          <w:sz w:val="24"/>
          <w:szCs w:val="24"/>
        </w:rPr>
        <w:t>Profast</w:t>
      </w:r>
      <w:proofErr w:type="spellEnd"/>
      <w:r w:rsidRPr="00E90DBD">
        <w:rPr>
          <w:sz w:val="24"/>
          <w:szCs w:val="24"/>
        </w:rPr>
        <w:t xml:space="preserve"> er normalt mild og kun med få tegn på ekscitation. De hyppigst indberettede bivirkninger er farmakologisk forudsigelige virkninger af </w:t>
      </w:r>
      <w:proofErr w:type="spellStart"/>
      <w:r w:rsidRPr="00E90DBD">
        <w:rPr>
          <w:sz w:val="24"/>
          <w:szCs w:val="24"/>
        </w:rPr>
        <w:t>anæstetika</w:t>
      </w:r>
      <w:proofErr w:type="spellEnd"/>
      <w:r w:rsidRPr="00E90DBD">
        <w:rPr>
          <w:sz w:val="24"/>
          <w:szCs w:val="24"/>
        </w:rPr>
        <w:t>/</w:t>
      </w:r>
      <w:proofErr w:type="spellStart"/>
      <w:r w:rsidRPr="00E90DBD">
        <w:rPr>
          <w:sz w:val="24"/>
          <w:szCs w:val="24"/>
        </w:rPr>
        <w:t>sedativa</w:t>
      </w:r>
      <w:proofErr w:type="spellEnd"/>
      <w:r w:rsidRPr="00E90DBD">
        <w:rPr>
          <w:sz w:val="24"/>
          <w:szCs w:val="24"/>
        </w:rPr>
        <w:t xml:space="preserve">, såsom eksempelvis hypotension og respiratorisk depression. Typen, sværhedsgraden og hyppigheden af de bivirkninger, der er set hos patienter i forbindelse med brug af </w:t>
      </w:r>
      <w:proofErr w:type="spellStart"/>
      <w:r w:rsidRPr="00E90DBD">
        <w:rPr>
          <w:sz w:val="24"/>
          <w:szCs w:val="24"/>
        </w:rPr>
        <w:t>Profast</w:t>
      </w:r>
      <w:proofErr w:type="spellEnd"/>
      <w:r w:rsidRPr="00E90DBD">
        <w:rPr>
          <w:sz w:val="24"/>
          <w:szCs w:val="24"/>
        </w:rPr>
        <w:t>, afhænger af patientens helbredstilstand, typen af indgreb og de terapeutiske foranstaltninger, der træffes. Hyppigheden af bivirkninger er baseret på følgende kategorier:</w:t>
      </w:r>
    </w:p>
    <w:p w:rsidR="00FD7E7E" w:rsidRPr="00E90DBD" w:rsidRDefault="00FD7E7E" w:rsidP="00FD7E7E">
      <w:pPr>
        <w:ind w:left="851"/>
        <w:rPr>
          <w:sz w:val="24"/>
          <w:szCs w:val="24"/>
        </w:rPr>
      </w:pPr>
      <w:r w:rsidRPr="00E90DBD">
        <w:rPr>
          <w:sz w:val="24"/>
          <w:szCs w:val="24"/>
        </w:rPr>
        <w:tab/>
      </w:r>
    </w:p>
    <w:p w:rsidR="00FD7E7E" w:rsidRPr="00E90DBD" w:rsidRDefault="00FD7E7E" w:rsidP="00FD7E7E">
      <w:pPr>
        <w:ind w:left="851" w:hanging="851"/>
        <w:rPr>
          <w:sz w:val="24"/>
          <w:szCs w:val="24"/>
        </w:rPr>
      </w:pPr>
      <w:r w:rsidRPr="00E90DBD">
        <w:rPr>
          <w:sz w:val="24"/>
          <w:szCs w:val="24"/>
        </w:rPr>
        <w:tab/>
        <w:t>Meget almindelig (≥1/10)</w:t>
      </w:r>
    </w:p>
    <w:p w:rsidR="00FD7E7E" w:rsidRPr="00E90DBD" w:rsidRDefault="00FD7E7E" w:rsidP="00FD7E7E">
      <w:pPr>
        <w:ind w:left="851" w:hanging="851"/>
        <w:rPr>
          <w:sz w:val="24"/>
          <w:szCs w:val="24"/>
        </w:rPr>
      </w:pPr>
      <w:r w:rsidRPr="00E90DBD">
        <w:rPr>
          <w:sz w:val="24"/>
          <w:szCs w:val="24"/>
        </w:rPr>
        <w:tab/>
        <w:t>Almindelig (≥1/100 til &lt;1/10)</w:t>
      </w:r>
    </w:p>
    <w:p w:rsidR="00FD7E7E" w:rsidRPr="00E90DBD" w:rsidRDefault="00FD7E7E" w:rsidP="00FD7E7E">
      <w:pPr>
        <w:ind w:left="851" w:hanging="851"/>
        <w:rPr>
          <w:sz w:val="24"/>
          <w:szCs w:val="24"/>
        </w:rPr>
      </w:pPr>
      <w:r w:rsidRPr="00E90DBD">
        <w:rPr>
          <w:sz w:val="24"/>
          <w:szCs w:val="24"/>
        </w:rPr>
        <w:tab/>
        <w:t>Ikke almindelig (≥1/1.000 til &lt;1/100)</w:t>
      </w:r>
    </w:p>
    <w:p w:rsidR="00FD7E7E" w:rsidRPr="00E90DBD" w:rsidRDefault="00FD7E7E" w:rsidP="00FD7E7E">
      <w:pPr>
        <w:ind w:left="851" w:hanging="851"/>
        <w:rPr>
          <w:sz w:val="24"/>
          <w:szCs w:val="24"/>
        </w:rPr>
      </w:pPr>
      <w:r w:rsidRPr="00E90DBD">
        <w:rPr>
          <w:sz w:val="24"/>
          <w:szCs w:val="24"/>
        </w:rPr>
        <w:tab/>
        <w:t>Sjælden (≥1/10.000 til &lt;1/1000)</w:t>
      </w:r>
    </w:p>
    <w:p w:rsidR="00FD7E7E" w:rsidRPr="00E90DBD" w:rsidRDefault="00FD7E7E" w:rsidP="00FD7E7E">
      <w:pPr>
        <w:ind w:left="851"/>
        <w:rPr>
          <w:sz w:val="24"/>
          <w:szCs w:val="24"/>
        </w:rPr>
      </w:pPr>
      <w:r w:rsidRPr="00E90DBD">
        <w:rPr>
          <w:spacing w:val="-3"/>
          <w:sz w:val="24"/>
          <w:szCs w:val="24"/>
        </w:rPr>
        <w:t>Meget sjælden (</w:t>
      </w:r>
      <w:r w:rsidRPr="00E90DBD">
        <w:rPr>
          <w:sz w:val="24"/>
          <w:szCs w:val="24"/>
        </w:rPr>
        <w:t>&lt;</w:t>
      </w:r>
      <w:r w:rsidRPr="00E90DBD">
        <w:rPr>
          <w:spacing w:val="-3"/>
          <w:sz w:val="24"/>
          <w:szCs w:val="24"/>
        </w:rPr>
        <w:t>1/10.000)</w:t>
      </w:r>
    </w:p>
    <w:p w:rsidR="00FD7E7E" w:rsidRPr="00E90DBD" w:rsidRDefault="00FD7E7E" w:rsidP="00FD7E7E">
      <w:pPr>
        <w:ind w:left="851"/>
        <w:rPr>
          <w:sz w:val="24"/>
          <w:szCs w:val="24"/>
        </w:rPr>
      </w:pPr>
      <w:r w:rsidRPr="00E90DBD">
        <w:rPr>
          <w:sz w:val="24"/>
          <w:szCs w:val="24"/>
        </w:rPr>
        <w:t>Ikke kendt (kan ikke estimeres ud fra forhåndenværende data)</w:t>
      </w:r>
    </w:p>
    <w:p w:rsidR="00FD7E7E" w:rsidRPr="00E90DBD" w:rsidRDefault="00FD7E7E" w:rsidP="00FD7E7E">
      <w:pPr>
        <w:ind w:left="851" w:hanging="851"/>
        <w:rPr>
          <w:sz w:val="24"/>
          <w:szCs w:val="24"/>
        </w:rPr>
      </w:pPr>
      <w:r w:rsidRPr="00E90DBD">
        <w:rPr>
          <w:sz w:val="24"/>
          <w:szCs w:val="24"/>
        </w:rPr>
        <w:tab/>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6"/>
        <w:gridCol w:w="2328"/>
        <w:gridCol w:w="4504"/>
      </w:tblGrid>
      <w:tr w:rsidR="00FD7E7E" w:rsidRPr="00E90DBD" w:rsidTr="00C43473">
        <w:trPr>
          <w:trHeight w:val="253"/>
          <w:jc w:val="center"/>
        </w:trPr>
        <w:tc>
          <w:tcPr>
            <w:tcW w:w="1452"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b/>
                <w:sz w:val="24"/>
                <w:szCs w:val="24"/>
                <w:lang w:bidi="en-GB"/>
              </w:rPr>
            </w:pPr>
            <w:r w:rsidRPr="00E90DBD">
              <w:rPr>
                <w:b/>
                <w:sz w:val="24"/>
                <w:szCs w:val="24"/>
                <w:lang w:bidi="en-GB"/>
              </w:rPr>
              <w:t>Systemorganklasse</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b/>
                <w:sz w:val="24"/>
                <w:szCs w:val="24"/>
                <w:lang w:bidi="en-GB"/>
              </w:rPr>
            </w:pPr>
            <w:r w:rsidRPr="00E90DBD">
              <w:rPr>
                <w:b/>
                <w:sz w:val="24"/>
                <w:szCs w:val="24"/>
                <w:lang w:bidi="en-GB"/>
              </w:rPr>
              <w:t>Hyppighed</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b/>
                <w:sz w:val="24"/>
                <w:szCs w:val="24"/>
                <w:lang w:bidi="en-GB"/>
              </w:rPr>
            </w:pPr>
            <w:r w:rsidRPr="00E90DBD">
              <w:rPr>
                <w:b/>
                <w:sz w:val="24"/>
                <w:szCs w:val="24"/>
                <w:lang w:bidi="en-GB"/>
              </w:rPr>
              <w:t>Bivirkning</w:t>
            </w:r>
          </w:p>
        </w:tc>
      </w:tr>
      <w:tr w:rsidR="00FD7E7E" w:rsidRPr="00E90DBD" w:rsidTr="00C43473">
        <w:trPr>
          <w:trHeight w:val="982"/>
          <w:jc w:val="center"/>
        </w:trPr>
        <w:tc>
          <w:tcPr>
            <w:tcW w:w="1452"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Immunsystemet</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Meget 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 xml:space="preserve">Svære allergiske reaktioner (anafylaksi), som kan omfatte </w:t>
            </w:r>
            <w:proofErr w:type="spellStart"/>
            <w:r w:rsidRPr="00E90DBD">
              <w:rPr>
                <w:sz w:val="24"/>
                <w:szCs w:val="24"/>
                <w:lang w:bidi="en-GB"/>
              </w:rPr>
              <w:t>angioødem</w:t>
            </w:r>
            <w:proofErr w:type="spellEnd"/>
            <w:r w:rsidRPr="00E90DBD">
              <w:rPr>
                <w:sz w:val="24"/>
                <w:szCs w:val="24"/>
                <w:lang w:bidi="en-GB"/>
              </w:rPr>
              <w:t xml:space="preserve">, </w:t>
            </w:r>
            <w:proofErr w:type="spellStart"/>
            <w:r w:rsidRPr="00E90DBD">
              <w:rPr>
                <w:sz w:val="24"/>
                <w:szCs w:val="24"/>
                <w:lang w:bidi="en-GB"/>
              </w:rPr>
              <w:t>bronkospasmer</w:t>
            </w:r>
            <w:proofErr w:type="spellEnd"/>
            <w:r w:rsidRPr="00E90DBD">
              <w:rPr>
                <w:sz w:val="24"/>
                <w:szCs w:val="24"/>
                <w:lang w:bidi="en-GB"/>
              </w:rPr>
              <w:t xml:space="preserve">, </w:t>
            </w:r>
            <w:proofErr w:type="spellStart"/>
            <w:r w:rsidRPr="00E90DBD">
              <w:rPr>
                <w:sz w:val="24"/>
                <w:szCs w:val="24"/>
                <w:lang w:bidi="en-GB"/>
              </w:rPr>
              <w:t>erythem</w:t>
            </w:r>
            <w:proofErr w:type="spellEnd"/>
            <w:r w:rsidRPr="00E90DBD">
              <w:rPr>
                <w:sz w:val="24"/>
                <w:szCs w:val="24"/>
                <w:lang w:bidi="en-GB"/>
              </w:rPr>
              <w:t xml:space="preserve"> og hypotension</w:t>
            </w:r>
          </w:p>
        </w:tc>
      </w:tr>
      <w:tr w:rsidR="00FD7E7E" w:rsidRPr="00E90DBD" w:rsidTr="00C43473">
        <w:trPr>
          <w:trHeight w:val="759"/>
          <w:jc w:val="center"/>
        </w:trPr>
        <w:tc>
          <w:tcPr>
            <w:tcW w:w="1452"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Metabolisme og ernæring</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Metabolisk acidose</w:t>
            </w:r>
            <w:r w:rsidRPr="00E90DBD">
              <w:rPr>
                <w:sz w:val="24"/>
                <w:szCs w:val="24"/>
                <w:vertAlign w:val="superscript"/>
                <w:lang w:bidi="en-GB"/>
              </w:rPr>
              <w:t>5</w:t>
            </w:r>
            <w:r w:rsidRPr="00E90DBD">
              <w:rPr>
                <w:sz w:val="24"/>
                <w:szCs w:val="24"/>
                <w:lang w:bidi="en-GB"/>
              </w:rPr>
              <w:t>, hyperkaliæmi</w:t>
            </w:r>
            <w:r w:rsidRPr="00E90DBD">
              <w:rPr>
                <w:sz w:val="24"/>
                <w:szCs w:val="24"/>
                <w:vertAlign w:val="superscript"/>
                <w:lang w:bidi="en-GB"/>
              </w:rPr>
              <w:t>5</w:t>
            </w:r>
            <w:r w:rsidRPr="00E90DBD">
              <w:rPr>
                <w:sz w:val="24"/>
                <w:szCs w:val="24"/>
                <w:lang w:bidi="en-GB"/>
              </w:rPr>
              <w:t>, hyperlipidæmi</w:t>
            </w:r>
            <w:r w:rsidRPr="00E90DBD">
              <w:rPr>
                <w:sz w:val="24"/>
                <w:szCs w:val="24"/>
                <w:vertAlign w:val="superscript"/>
                <w:lang w:bidi="en-GB"/>
              </w:rPr>
              <w:t>5</w:t>
            </w:r>
          </w:p>
        </w:tc>
      </w:tr>
      <w:tr w:rsidR="00FD7E7E" w:rsidRPr="00E90DBD" w:rsidTr="00C43473">
        <w:trPr>
          <w:trHeight w:val="1011"/>
          <w:jc w:val="center"/>
        </w:trPr>
        <w:tc>
          <w:tcPr>
            <w:tcW w:w="1452"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lastRenderedPageBreak/>
              <w:t>Psykiske forstyrrelser</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Euforisk humør i opvågningsfasen, misbrug af lægemidlet og afhængighed af lægemidlet</w:t>
            </w:r>
            <w:r w:rsidRPr="00E90DBD">
              <w:rPr>
                <w:sz w:val="24"/>
                <w:szCs w:val="24"/>
                <w:vertAlign w:val="superscript"/>
                <w:lang w:bidi="en-GB"/>
              </w:rPr>
              <w:t>8</w:t>
            </w:r>
          </w:p>
        </w:tc>
      </w:tr>
      <w:tr w:rsidR="00FD7E7E" w:rsidRPr="00E90DBD" w:rsidTr="00C43473">
        <w:trPr>
          <w:trHeight w:val="983"/>
          <w:jc w:val="center"/>
        </w:trPr>
        <w:tc>
          <w:tcPr>
            <w:tcW w:w="1452" w:type="pct"/>
            <w:vMerge w:val="restar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Nervesystemet</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Almindelig</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 xml:space="preserve">Spontane bevægelser og muskelspasmer under induktion af anæstesi, hovedpine i opvågningsfasen </w:t>
            </w:r>
          </w:p>
        </w:tc>
      </w:tr>
      <w:tr w:rsidR="00FD7E7E" w:rsidRPr="00E90DBD" w:rsidTr="00C43473">
        <w:trPr>
          <w:trHeight w:val="2260"/>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Svimmelhed, kulderystelser og kuldefornemmelse i opvågningsfasen, epilepsilignende episoder med krampeanfald og opistotonus i induktions-, vedligeholdelses- og opvågningsfasen (i meget sjældne tilfælde med forsinket indtrædelse efter nogle timer eller et par dage)</w:t>
            </w:r>
          </w:p>
        </w:tc>
      </w:tr>
      <w:tr w:rsidR="00FD7E7E" w:rsidRPr="00E90DBD" w:rsidTr="00C43473">
        <w:trPr>
          <w:trHeight w:val="757"/>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Meget 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postoperativ bevidstløshed (se også pkt. 4.4)</w:t>
            </w:r>
          </w:p>
        </w:tc>
      </w:tr>
      <w:tr w:rsidR="00FD7E7E" w:rsidRPr="00E90DBD" w:rsidTr="00C43473">
        <w:trPr>
          <w:trHeight w:val="506"/>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Ufrivillige bevægelser</w:t>
            </w:r>
          </w:p>
        </w:tc>
      </w:tr>
      <w:tr w:rsidR="00FD7E7E" w:rsidRPr="00E90DBD" w:rsidTr="00C43473">
        <w:trPr>
          <w:trHeight w:val="505"/>
          <w:jc w:val="center"/>
        </w:trPr>
        <w:tc>
          <w:tcPr>
            <w:tcW w:w="1452" w:type="pct"/>
            <w:vMerge w:val="restar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Hjerte</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Almindelig</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Bradykardi</w:t>
            </w:r>
            <w:r w:rsidRPr="00E90DBD">
              <w:rPr>
                <w:sz w:val="24"/>
                <w:szCs w:val="24"/>
                <w:vertAlign w:val="superscript"/>
                <w:lang w:bidi="en-GB"/>
              </w:rPr>
              <w:t>1</w:t>
            </w:r>
          </w:p>
        </w:tc>
      </w:tr>
      <w:tr w:rsidR="00FD7E7E" w:rsidRPr="00E90DBD" w:rsidTr="00C43473">
        <w:trPr>
          <w:trHeight w:val="505"/>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Meget 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Lungeødem</w:t>
            </w:r>
          </w:p>
        </w:tc>
      </w:tr>
      <w:tr w:rsidR="00FD7E7E" w:rsidRPr="00E90DBD" w:rsidTr="00C43473">
        <w:trPr>
          <w:trHeight w:val="506"/>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Arythi</w:t>
            </w:r>
            <w:r w:rsidRPr="00E90DBD">
              <w:rPr>
                <w:sz w:val="24"/>
                <w:szCs w:val="24"/>
                <w:vertAlign w:val="superscript"/>
                <w:lang w:bidi="en-GB"/>
              </w:rPr>
              <w:t>5</w:t>
            </w:r>
            <w:r w:rsidRPr="00E90DBD">
              <w:rPr>
                <w:sz w:val="24"/>
                <w:szCs w:val="24"/>
                <w:lang w:bidi="en-GB"/>
              </w:rPr>
              <w:t>, hjertesvigt</w:t>
            </w:r>
            <w:r w:rsidRPr="00E90DBD">
              <w:rPr>
                <w:sz w:val="24"/>
                <w:szCs w:val="24"/>
                <w:vertAlign w:val="superscript"/>
                <w:lang w:bidi="en-GB"/>
              </w:rPr>
              <w:t>5,7</w:t>
            </w:r>
          </w:p>
        </w:tc>
      </w:tr>
      <w:tr w:rsidR="00FD7E7E" w:rsidRPr="00E90DBD" w:rsidTr="00C43473">
        <w:trPr>
          <w:trHeight w:val="505"/>
          <w:jc w:val="center"/>
        </w:trPr>
        <w:tc>
          <w:tcPr>
            <w:tcW w:w="1452" w:type="pct"/>
            <w:vMerge w:val="restar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proofErr w:type="spellStart"/>
            <w:r w:rsidRPr="00E90DBD">
              <w:rPr>
                <w:sz w:val="24"/>
                <w:szCs w:val="24"/>
                <w:lang w:bidi="en-GB"/>
              </w:rPr>
              <w:t>Vaskulære</w:t>
            </w:r>
            <w:proofErr w:type="spellEnd"/>
            <w:r w:rsidRPr="00E90DBD">
              <w:rPr>
                <w:sz w:val="24"/>
                <w:szCs w:val="24"/>
                <w:lang w:bidi="en-GB"/>
              </w:rPr>
              <w:t xml:space="preserve"> sygdomme</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Almindelig</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Hypotension</w:t>
            </w:r>
            <w:r w:rsidRPr="00E90DBD">
              <w:rPr>
                <w:sz w:val="24"/>
                <w:szCs w:val="24"/>
                <w:vertAlign w:val="superscript"/>
                <w:lang w:bidi="en-GB"/>
              </w:rPr>
              <w:t>2</w:t>
            </w:r>
          </w:p>
        </w:tc>
      </w:tr>
      <w:tr w:rsidR="00FD7E7E" w:rsidRPr="00E90DBD" w:rsidTr="00C43473">
        <w:trPr>
          <w:trHeight w:val="506"/>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almindelig</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 xml:space="preserve">Trombose og </w:t>
            </w:r>
            <w:proofErr w:type="spellStart"/>
            <w:r w:rsidRPr="00E90DBD">
              <w:rPr>
                <w:sz w:val="24"/>
                <w:szCs w:val="24"/>
                <w:lang w:bidi="en-GB"/>
              </w:rPr>
              <w:t>flebitis</w:t>
            </w:r>
            <w:proofErr w:type="spellEnd"/>
          </w:p>
        </w:tc>
      </w:tr>
      <w:tr w:rsidR="00FD7E7E" w:rsidRPr="00E90DBD" w:rsidTr="00C43473">
        <w:trPr>
          <w:trHeight w:val="1012"/>
          <w:jc w:val="center"/>
        </w:trPr>
        <w:tc>
          <w:tcPr>
            <w:tcW w:w="1452" w:type="pct"/>
            <w:vMerge w:val="restart"/>
            <w:tcBorders>
              <w:top w:val="single" w:sz="4" w:space="0" w:color="000000"/>
              <w:left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 xml:space="preserve">Luftveje, thorax og </w:t>
            </w:r>
            <w:proofErr w:type="spellStart"/>
            <w:r w:rsidRPr="00E90DBD">
              <w:rPr>
                <w:sz w:val="24"/>
                <w:szCs w:val="24"/>
                <w:lang w:bidi="en-GB"/>
              </w:rPr>
              <w:t>mediastinum</w:t>
            </w:r>
            <w:proofErr w:type="spellEnd"/>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Almindelig</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 xml:space="preserve">Hyperventilation og hoste under induktion af anæstesi, midlertidig apnø i forbindelse med induktion af anæstesi </w:t>
            </w:r>
          </w:p>
        </w:tc>
      </w:tr>
      <w:tr w:rsidR="00FD7E7E" w:rsidRPr="00E90DBD" w:rsidTr="00C43473">
        <w:trPr>
          <w:trHeight w:val="348"/>
          <w:jc w:val="center"/>
        </w:trPr>
        <w:tc>
          <w:tcPr>
            <w:tcW w:w="1452" w:type="pct"/>
            <w:vMerge/>
            <w:tcBorders>
              <w:left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almindelig</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Hoste under vedligeholdelsesbehandling</w:t>
            </w:r>
          </w:p>
        </w:tc>
      </w:tr>
      <w:tr w:rsidR="00FD7E7E" w:rsidRPr="00E90DBD" w:rsidTr="00C43473">
        <w:trPr>
          <w:trHeight w:val="505"/>
          <w:jc w:val="center"/>
        </w:trPr>
        <w:tc>
          <w:tcPr>
            <w:tcW w:w="1452" w:type="pct"/>
            <w:vMerge/>
            <w:tcBorders>
              <w:left w:val="single" w:sz="4" w:space="0" w:color="000000"/>
              <w:right w:val="single" w:sz="4" w:space="0" w:color="000000"/>
            </w:tcBorders>
          </w:tcPr>
          <w:p w:rsidR="00FD7E7E" w:rsidRPr="00E90DBD" w:rsidRDefault="00FD7E7E" w:rsidP="00097264">
            <w:pPr>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Hoste i opvågningsfasen</w:t>
            </w:r>
          </w:p>
        </w:tc>
      </w:tr>
      <w:tr w:rsidR="00FD7E7E" w:rsidRPr="00E90DBD" w:rsidTr="00C43473">
        <w:trPr>
          <w:trHeight w:val="616"/>
          <w:jc w:val="center"/>
        </w:trPr>
        <w:tc>
          <w:tcPr>
            <w:tcW w:w="1452" w:type="pct"/>
            <w:vMerge/>
            <w:tcBorders>
              <w:left w:val="single" w:sz="4" w:space="0" w:color="000000"/>
              <w:bottom w:val="single" w:sz="4" w:space="0" w:color="000000"/>
              <w:right w:val="single" w:sz="4" w:space="0" w:color="000000"/>
            </w:tcBorders>
            <w:vAlign w:val="center"/>
            <w:hideMark/>
          </w:tcPr>
          <w:p w:rsidR="00FD7E7E" w:rsidRPr="00E90DBD" w:rsidRDefault="00FD7E7E" w:rsidP="00097264">
            <w:pPr>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Respirationsdepression (afhængigt af doseringen)</w:t>
            </w:r>
          </w:p>
        </w:tc>
      </w:tr>
      <w:tr w:rsidR="00FD7E7E" w:rsidRPr="00E90DBD" w:rsidTr="00C43473">
        <w:trPr>
          <w:trHeight w:val="696"/>
          <w:jc w:val="center"/>
        </w:trPr>
        <w:tc>
          <w:tcPr>
            <w:tcW w:w="1452" w:type="pct"/>
            <w:vMerge w:val="restar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Mave-tarm-kanalen</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Almindelig</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proofErr w:type="spellStart"/>
            <w:r w:rsidRPr="00E90DBD">
              <w:rPr>
                <w:sz w:val="24"/>
                <w:szCs w:val="24"/>
                <w:lang w:bidi="en-GB"/>
              </w:rPr>
              <w:t>Singultus</w:t>
            </w:r>
            <w:proofErr w:type="spellEnd"/>
            <w:r w:rsidRPr="00E90DBD">
              <w:rPr>
                <w:sz w:val="24"/>
                <w:szCs w:val="24"/>
                <w:lang w:bidi="en-GB"/>
              </w:rPr>
              <w:t xml:space="preserve"> i forbindelse med induktion, kvalme og opkastning i opvågningsfasen</w:t>
            </w:r>
          </w:p>
        </w:tc>
      </w:tr>
      <w:tr w:rsidR="00FD7E7E" w:rsidRPr="00E90DBD" w:rsidTr="00C43473">
        <w:trPr>
          <w:trHeight w:val="502"/>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Meget 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proofErr w:type="spellStart"/>
            <w:r w:rsidRPr="00E90DBD">
              <w:rPr>
                <w:sz w:val="24"/>
                <w:szCs w:val="24"/>
                <w:lang w:bidi="en-GB"/>
              </w:rPr>
              <w:t>Pancreatitis</w:t>
            </w:r>
            <w:proofErr w:type="spellEnd"/>
          </w:p>
        </w:tc>
      </w:tr>
      <w:tr w:rsidR="00FD7E7E" w:rsidRPr="00E90DBD" w:rsidTr="00C43473">
        <w:trPr>
          <w:trHeight w:val="758"/>
          <w:jc w:val="center"/>
        </w:trPr>
        <w:tc>
          <w:tcPr>
            <w:tcW w:w="1452"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Lever og galdeveje</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6671AA" w:rsidRDefault="006671AA" w:rsidP="006671AA">
            <w:pPr>
              <w:rPr>
                <w:sz w:val="24"/>
                <w:szCs w:val="24"/>
                <w:vertAlign w:val="superscript"/>
                <w:lang w:bidi="en-GB"/>
              </w:rPr>
            </w:pPr>
            <w:r w:rsidRPr="00E90DBD">
              <w:rPr>
                <w:sz w:val="24"/>
                <w:szCs w:val="24"/>
                <w:lang w:bidi="en-GB"/>
              </w:rPr>
              <w:t>Hepatomegali</w:t>
            </w:r>
            <w:r w:rsidRPr="00E90DBD">
              <w:rPr>
                <w:sz w:val="24"/>
                <w:szCs w:val="24"/>
                <w:vertAlign w:val="superscript"/>
                <w:lang w:bidi="en-GB"/>
              </w:rPr>
              <w:t>5</w:t>
            </w:r>
          </w:p>
          <w:p w:rsidR="006671AA" w:rsidRDefault="006671AA" w:rsidP="006671AA">
            <w:pPr>
              <w:rPr>
                <w:sz w:val="24"/>
                <w:szCs w:val="24"/>
                <w:vertAlign w:val="superscript"/>
                <w:lang w:bidi="en-GB"/>
              </w:rPr>
            </w:pPr>
            <w:r w:rsidRPr="00E90DBD">
              <w:rPr>
                <w:sz w:val="24"/>
                <w:szCs w:val="24"/>
                <w:lang w:bidi="en-GB"/>
              </w:rPr>
              <w:t>Hepat</w:t>
            </w:r>
            <w:r>
              <w:rPr>
                <w:sz w:val="24"/>
                <w:szCs w:val="24"/>
                <w:lang w:bidi="en-GB"/>
              </w:rPr>
              <w:t>itis, akut leversvigt</w:t>
            </w:r>
            <w:r w:rsidRPr="00124BDF">
              <w:rPr>
                <w:sz w:val="24"/>
                <w:szCs w:val="24"/>
                <w:vertAlign w:val="superscript"/>
                <w:lang w:bidi="en-GB"/>
              </w:rPr>
              <w:t>10</w:t>
            </w:r>
          </w:p>
          <w:p w:rsidR="00FD7E7E" w:rsidRPr="00E90DBD" w:rsidRDefault="00FD7E7E" w:rsidP="00097264">
            <w:pPr>
              <w:rPr>
                <w:sz w:val="24"/>
                <w:szCs w:val="24"/>
                <w:lang w:bidi="en-GB"/>
              </w:rPr>
            </w:pPr>
          </w:p>
        </w:tc>
      </w:tr>
      <w:tr w:rsidR="00FD7E7E" w:rsidRPr="00E90DBD" w:rsidTr="00C43473">
        <w:trPr>
          <w:trHeight w:val="1012"/>
          <w:jc w:val="center"/>
        </w:trPr>
        <w:tc>
          <w:tcPr>
            <w:tcW w:w="1452"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Knogler, led, muskler og bindevæv</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Rabdomyolyse</w:t>
            </w:r>
            <w:r w:rsidRPr="00E90DBD">
              <w:rPr>
                <w:sz w:val="24"/>
                <w:szCs w:val="24"/>
                <w:vertAlign w:val="superscript"/>
                <w:lang w:bidi="en-GB"/>
              </w:rPr>
              <w:t>3,5</w:t>
            </w:r>
          </w:p>
        </w:tc>
      </w:tr>
      <w:tr w:rsidR="00FD7E7E" w:rsidRPr="00E90DBD" w:rsidTr="00C43473">
        <w:trPr>
          <w:trHeight w:val="668"/>
          <w:jc w:val="center"/>
        </w:trPr>
        <w:tc>
          <w:tcPr>
            <w:tcW w:w="1452" w:type="pct"/>
            <w:vMerge w:val="restar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lastRenderedPageBreak/>
              <w:t>Nyrer og urinveje</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Meget 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 xml:space="preserve">Misfarvning af urinen efter længere perioder med administration af </w:t>
            </w:r>
            <w:proofErr w:type="spellStart"/>
            <w:r w:rsidRPr="00E90DBD">
              <w:rPr>
                <w:sz w:val="24"/>
                <w:szCs w:val="24"/>
                <w:lang w:bidi="en-GB"/>
              </w:rPr>
              <w:t>Profast</w:t>
            </w:r>
            <w:proofErr w:type="spellEnd"/>
          </w:p>
        </w:tc>
      </w:tr>
      <w:tr w:rsidR="00FD7E7E" w:rsidRPr="00E90DBD" w:rsidTr="00C43473">
        <w:trPr>
          <w:trHeight w:val="502"/>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097264" w:rsidRDefault="00FD7E7E" w:rsidP="00097264">
            <w:pPr>
              <w:rPr>
                <w:sz w:val="24"/>
                <w:szCs w:val="24"/>
                <w:vertAlign w:val="superscript"/>
                <w:lang w:bidi="en-GB"/>
              </w:rPr>
            </w:pPr>
            <w:r w:rsidRPr="00E90DBD">
              <w:rPr>
                <w:sz w:val="24"/>
                <w:szCs w:val="24"/>
                <w:lang w:bidi="en-GB"/>
              </w:rPr>
              <w:t>Nyresvigt</w:t>
            </w:r>
          </w:p>
        </w:tc>
      </w:tr>
      <w:tr w:rsidR="00FD7E7E" w:rsidRPr="00E90DBD" w:rsidTr="00C43473">
        <w:trPr>
          <w:trHeight w:val="313"/>
          <w:jc w:val="center"/>
        </w:trPr>
        <w:tc>
          <w:tcPr>
            <w:tcW w:w="1452" w:type="pct"/>
            <w:vMerge w:val="restar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Det reproduktive system og mammae</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Meget 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Tab af seksuelle hæmninger</w:t>
            </w:r>
          </w:p>
        </w:tc>
      </w:tr>
      <w:tr w:rsidR="00FD7E7E" w:rsidRPr="00E90DBD" w:rsidTr="00C43473">
        <w:trPr>
          <w:trHeight w:val="313"/>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proofErr w:type="spellStart"/>
            <w:r w:rsidRPr="00097264">
              <w:rPr>
                <w:sz w:val="24"/>
                <w:szCs w:val="24"/>
                <w:lang w:bidi="en-GB"/>
              </w:rPr>
              <w:t>Priapism</w:t>
            </w:r>
            <w:r w:rsidRPr="00E90DBD">
              <w:rPr>
                <w:sz w:val="24"/>
                <w:szCs w:val="24"/>
                <w:lang w:bidi="en-GB"/>
              </w:rPr>
              <w:t>e</w:t>
            </w:r>
            <w:proofErr w:type="spellEnd"/>
          </w:p>
        </w:tc>
      </w:tr>
      <w:tr w:rsidR="00FD7E7E" w:rsidRPr="00E90DBD" w:rsidTr="00C43473">
        <w:trPr>
          <w:trHeight w:val="709"/>
          <w:jc w:val="center"/>
        </w:trPr>
        <w:tc>
          <w:tcPr>
            <w:tcW w:w="1452" w:type="pct"/>
            <w:vMerge w:val="restar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Almene symptomer og reaktioner på administrationsstedet</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Meget almindelig</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097264" w:rsidRDefault="00FD7E7E" w:rsidP="00097264">
            <w:pPr>
              <w:rPr>
                <w:sz w:val="24"/>
                <w:szCs w:val="24"/>
                <w:vertAlign w:val="superscript"/>
                <w:lang w:bidi="en-GB"/>
              </w:rPr>
            </w:pPr>
            <w:r w:rsidRPr="00E90DBD">
              <w:rPr>
                <w:sz w:val="24"/>
                <w:szCs w:val="24"/>
                <w:lang w:bidi="en-GB"/>
              </w:rPr>
              <w:t>Lokal smerte i forbindelse med første injektion</w:t>
            </w:r>
            <w:r w:rsidRPr="00E90DBD">
              <w:rPr>
                <w:sz w:val="24"/>
                <w:szCs w:val="24"/>
                <w:vertAlign w:val="superscript"/>
                <w:lang w:bidi="en-GB"/>
              </w:rPr>
              <w:t>4</w:t>
            </w:r>
          </w:p>
        </w:tc>
      </w:tr>
      <w:tr w:rsidR="00FD7E7E" w:rsidRPr="00E90DBD" w:rsidTr="00C43473">
        <w:trPr>
          <w:trHeight w:val="759"/>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Almindelig</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Hedeture i forbindelse med induktion af anæstesi</w:t>
            </w:r>
          </w:p>
        </w:tc>
      </w:tr>
      <w:tr w:rsidR="00FD7E7E" w:rsidRPr="00E90DBD" w:rsidTr="00C43473">
        <w:trPr>
          <w:trHeight w:val="914"/>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Meget 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Svære vævsreaktioner og vævsnekrose</w:t>
            </w:r>
            <w:r w:rsidRPr="00E90DBD">
              <w:rPr>
                <w:sz w:val="24"/>
                <w:szCs w:val="24"/>
                <w:vertAlign w:val="superscript"/>
                <w:lang w:bidi="en-GB"/>
              </w:rPr>
              <w:t>9</w:t>
            </w:r>
            <w:r w:rsidRPr="00E90DBD">
              <w:rPr>
                <w:sz w:val="24"/>
                <w:szCs w:val="24"/>
                <w:lang w:bidi="en-GB"/>
              </w:rPr>
              <w:t xml:space="preserve"> efter fejlagtig </w:t>
            </w:r>
            <w:proofErr w:type="spellStart"/>
            <w:r w:rsidRPr="00E90DBD">
              <w:rPr>
                <w:sz w:val="24"/>
                <w:szCs w:val="24"/>
                <w:lang w:bidi="en-GB"/>
              </w:rPr>
              <w:t>ekstravaskulær</w:t>
            </w:r>
            <w:proofErr w:type="spellEnd"/>
            <w:r w:rsidRPr="00E90DBD">
              <w:rPr>
                <w:sz w:val="24"/>
                <w:szCs w:val="24"/>
                <w:lang w:bidi="en-GB"/>
              </w:rPr>
              <w:t xml:space="preserve"> administration</w:t>
            </w:r>
          </w:p>
        </w:tc>
      </w:tr>
      <w:tr w:rsidR="00FD7E7E" w:rsidRPr="00E90DBD" w:rsidTr="00C43473">
        <w:trPr>
          <w:trHeight w:val="611"/>
          <w:jc w:val="center"/>
        </w:trPr>
        <w:tc>
          <w:tcPr>
            <w:tcW w:w="1452" w:type="pct"/>
            <w:vMerge/>
            <w:tcBorders>
              <w:top w:val="single" w:sz="4" w:space="0" w:color="000000"/>
              <w:left w:val="single" w:sz="4" w:space="0" w:color="000000"/>
              <w:bottom w:val="single" w:sz="4" w:space="0" w:color="000000"/>
              <w:right w:val="single" w:sz="4" w:space="0" w:color="000000"/>
            </w:tcBorders>
            <w:vAlign w:val="center"/>
            <w:hideMark/>
          </w:tcPr>
          <w:p w:rsidR="00FD7E7E" w:rsidRPr="00E90DBD" w:rsidRDefault="00FD7E7E" w:rsidP="00097264">
            <w:pPr>
              <w:ind w:left="851" w:hanging="851"/>
              <w:rPr>
                <w:sz w:val="24"/>
                <w:szCs w:val="24"/>
                <w:lang w:bidi="en-GB"/>
              </w:rPr>
            </w:pP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 xml:space="preserve">Lokal smerte, hævelse efter fejlagtig </w:t>
            </w:r>
            <w:proofErr w:type="spellStart"/>
            <w:r w:rsidRPr="00E90DBD">
              <w:rPr>
                <w:sz w:val="24"/>
                <w:szCs w:val="24"/>
                <w:lang w:bidi="en-GB"/>
              </w:rPr>
              <w:t>ekstravaskulær</w:t>
            </w:r>
            <w:proofErr w:type="spellEnd"/>
            <w:r w:rsidRPr="00E90DBD">
              <w:rPr>
                <w:sz w:val="24"/>
                <w:szCs w:val="24"/>
                <w:lang w:bidi="en-GB"/>
              </w:rPr>
              <w:t xml:space="preserve"> administration</w:t>
            </w:r>
          </w:p>
        </w:tc>
      </w:tr>
      <w:tr w:rsidR="00FD7E7E" w:rsidRPr="00E90DBD" w:rsidTr="00C43473">
        <w:trPr>
          <w:trHeight w:val="503"/>
          <w:jc w:val="center"/>
        </w:trPr>
        <w:tc>
          <w:tcPr>
            <w:tcW w:w="1452"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Undersøgelser</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Ikke kendt</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Brugada-type-EKG</w:t>
            </w:r>
            <w:r w:rsidRPr="00E90DBD">
              <w:rPr>
                <w:sz w:val="24"/>
                <w:szCs w:val="24"/>
                <w:vertAlign w:val="superscript"/>
                <w:lang w:bidi="en-GB"/>
              </w:rPr>
              <w:t>5,6</w:t>
            </w:r>
          </w:p>
        </w:tc>
      </w:tr>
      <w:tr w:rsidR="00FD7E7E" w:rsidRPr="00E90DBD" w:rsidTr="00C43473">
        <w:trPr>
          <w:trHeight w:val="844"/>
          <w:jc w:val="center"/>
        </w:trPr>
        <w:tc>
          <w:tcPr>
            <w:tcW w:w="1452"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097264">
              <w:rPr>
                <w:sz w:val="24"/>
                <w:szCs w:val="24"/>
                <w:lang w:bidi="en-GB"/>
              </w:rPr>
              <w:t xml:space="preserve">Traumer, forgiftninger og behandlingskomplikationer  </w:t>
            </w:r>
          </w:p>
        </w:tc>
        <w:tc>
          <w:tcPr>
            <w:tcW w:w="120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ind w:left="851" w:hanging="851"/>
              <w:rPr>
                <w:sz w:val="24"/>
                <w:szCs w:val="24"/>
                <w:lang w:bidi="en-GB"/>
              </w:rPr>
            </w:pPr>
            <w:r w:rsidRPr="00E90DBD">
              <w:rPr>
                <w:sz w:val="24"/>
                <w:szCs w:val="24"/>
                <w:lang w:bidi="en-GB"/>
              </w:rPr>
              <w:t>Meget sjælden</w:t>
            </w:r>
          </w:p>
        </w:tc>
        <w:tc>
          <w:tcPr>
            <w:tcW w:w="2339" w:type="pct"/>
            <w:tcBorders>
              <w:top w:val="single" w:sz="4" w:space="0" w:color="000000"/>
              <w:left w:val="single" w:sz="4" w:space="0" w:color="000000"/>
              <w:bottom w:val="single" w:sz="4" w:space="0" w:color="000000"/>
              <w:right w:val="single" w:sz="4" w:space="0" w:color="000000"/>
            </w:tcBorders>
            <w:hideMark/>
          </w:tcPr>
          <w:p w:rsidR="00FD7E7E" w:rsidRPr="00E90DBD" w:rsidRDefault="00FD7E7E" w:rsidP="00097264">
            <w:pPr>
              <w:rPr>
                <w:sz w:val="24"/>
                <w:szCs w:val="24"/>
                <w:lang w:bidi="en-GB"/>
              </w:rPr>
            </w:pPr>
            <w:r w:rsidRPr="00E90DBD">
              <w:rPr>
                <w:sz w:val="24"/>
                <w:szCs w:val="24"/>
                <w:lang w:bidi="en-GB"/>
              </w:rPr>
              <w:t>Postoperativ feber</w:t>
            </w:r>
          </w:p>
        </w:tc>
      </w:tr>
    </w:tbl>
    <w:p w:rsidR="00A53893" w:rsidRPr="00806F2C" w:rsidRDefault="00A53893" w:rsidP="00FD7E7E">
      <w:pPr>
        <w:ind w:left="851" w:hanging="851"/>
        <w:rPr>
          <w:sz w:val="24"/>
          <w:szCs w:val="24"/>
        </w:rPr>
      </w:pPr>
    </w:p>
    <w:p w:rsidR="00FD7E7E" w:rsidRPr="00E90DBD" w:rsidRDefault="00FD7E7E" w:rsidP="00FD7E7E">
      <w:pPr>
        <w:autoSpaceDE w:val="0"/>
        <w:autoSpaceDN w:val="0"/>
        <w:ind w:left="851"/>
        <w:rPr>
          <w:bCs/>
          <w:sz w:val="24"/>
          <w:szCs w:val="24"/>
        </w:rPr>
      </w:pPr>
      <w:r w:rsidRPr="00E90DBD">
        <w:rPr>
          <w:bCs/>
          <w:sz w:val="24"/>
          <w:szCs w:val="24"/>
        </w:rPr>
        <w:t xml:space="preserve">Efter samtidig administration af </w:t>
      </w:r>
      <w:proofErr w:type="spellStart"/>
      <w:r w:rsidRPr="00E90DBD">
        <w:rPr>
          <w:bCs/>
          <w:sz w:val="24"/>
          <w:szCs w:val="24"/>
        </w:rPr>
        <w:t>lidocain</w:t>
      </w:r>
      <w:proofErr w:type="spellEnd"/>
      <w:r w:rsidRPr="00E90DBD">
        <w:rPr>
          <w:bCs/>
          <w:sz w:val="24"/>
          <w:szCs w:val="24"/>
        </w:rPr>
        <w:t xml:space="preserve"> kan følgende bivirkninger forekomme: svimmelhed, opkastning døsighed, krampeanfald, bradykardi, </w:t>
      </w:r>
      <w:proofErr w:type="spellStart"/>
      <w:r w:rsidRPr="00E90DBD">
        <w:rPr>
          <w:bCs/>
          <w:sz w:val="24"/>
          <w:szCs w:val="24"/>
        </w:rPr>
        <w:t>arytmi</w:t>
      </w:r>
      <w:proofErr w:type="spellEnd"/>
      <w:r w:rsidRPr="00E90DBD">
        <w:rPr>
          <w:bCs/>
          <w:sz w:val="24"/>
          <w:szCs w:val="24"/>
        </w:rPr>
        <w:t xml:space="preserve"> og </w:t>
      </w:r>
      <w:proofErr w:type="spellStart"/>
      <w:r w:rsidRPr="00E90DBD">
        <w:rPr>
          <w:bCs/>
          <w:sz w:val="24"/>
          <w:szCs w:val="24"/>
        </w:rPr>
        <w:t>shock</w:t>
      </w:r>
      <w:proofErr w:type="spellEnd"/>
      <w:r w:rsidRPr="00E90DBD">
        <w:rPr>
          <w:bCs/>
          <w:sz w:val="24"/>
          <w:szCs w:val="24"/>
        </w:rPr>
        <w:t>.</w:t>
      </w:r>
    </w:p>
    <w:p w:rsidR="00FD7E7E" w:rsidRPr="00E90DBD" w:rsidRDefault="00FD7E7E" w:rsidP="00FD7E7E">
      <w:pPr>
        <w:autoSpaceDE w:val="0"/>
        <w:autoSpaceDN w:val="0"/>
        <w:ind w:left="851"/>
        <w:rPr>
          <w:bCs/>
          <w:sz w:val="24"/>
          <w:szCs w:val="24"/>
        </w:rPr>
      </w:pPr>
    </w:p>
    <w:p w:rsidR="006671AA" w:rsidRPr="00E90DBD" w:rsidRDefault="006671AA" w:rsidP="006671AA">
      <w:pPr>
        <w:autoSpaceDE w:val="0"/>
        <w:autoSpaceDN w:val="0"/>
        <w:ind w:left="851"/>
        <w:rPr>
          <w:bCs/>
          <w:sz w:val="24"/>
          <w:szCs w:val="24"/>
        </w:rPr>
      </w:pPr>
      <w:r w:rsidRPr="00E90DBD">
        <w:rPr>
          <w:bCs/>
          <w:sz w:val="24"/>
          <w:szCs w:val="24"/>
        </w:rPr>
        <w:t>Sojaolie kan i meget sjældne tilfælde udløse allergiske reaktioner.</w:t>
      </w:r>
    </w:p>
    <w:p w:rsidR="006671AA" w:rsidRPr="00E90DBD" w:rsidRDefault="006671AA" w:rsidP="006671AA">
      <w:pPr>
        <w:autoSpaceDE w:val="0"/>
        <w:autoSpaceDN w:val="0"/>
        <w:ind w:left="851"/>
        <w:rPr>
          <w:bCs/>
          <w:sz w:val="24"/>
          <w:szCs w:val="24"/>
        </w:rPr>
      </w:pPr>
    </w:p>
    <w:p w:rsidR="006671AA" w:rsidRPr="00097264" w:rsidRDefault="006671AA" w:rsidP="006671AA">
      <w:pPr>
        <w:pStyle w:val="Listeafsnit"/>
        <w:numPr>
          <w:ilvl w:val="0"/>
          <w:numId w:val="11"/>
        </w:numPr>
        <w:autoSpaceDE w:val="0"/>
        <w:autoSpaceDN w:val="0"/>
        <w:ind w:left="1276" w:hanging="425"/>
        <w:rPr>
          <w:bCs/>
          <w:sz w:val="24"/>
          <w:szCs w:val="24"/>
        </w:rPr>
      </w:pPr>
      <w:r w:rsidRPr="00097264">
        <w:rPr>
          <w:bCs/>
          <w:sz w:val="24"/>
          <w:szCs w:val="24"/>
        </w:rPr>
        <w:t xml:space="preserve">Svær bradykardi forekommer sjældent. I enkeltstående tilfælde er der rapporteret om progression til og med </w:t>
      </w:r>
      <w:proofErr w:type="spellStart"/>
      <w:r w:rsidRPr="00097264">
        <w:rPr>
          <w:bCs/>
          <w:sz w:val="24"/>
          <w:szCs w:val="24"/>
        </w:rPr>
        <w:t>asystoli</w:t>
      </w:r>
      <w:proofErr w:type="spellEnd"/>
      <w:r w:rsidRPr="00097264">
        <w:rPr>
          <w:bCs/>
          <w:sz w:val="24"/>
          <w:szCs w:val="24"/>
        </w:rPr>
        <w:t>.</w:t>
      </w:r>
    </w:p>
    <w:p w:rsidR="006671AA" w:rsidRPr="00097264" w:rsidRDefault="006671AA" w:rsidP="006671AA">
      <w:pPr>
        <w:pStyle w:val="Listeafsnit"/>
        <w:numPr>
          <w:ilvl w:val="0"/>
          <w:numId w:val="11"/>
        </w:numPr>
        <w:autoSpaceDE w:val="0"/>
        <w:autoSpaceDN w:val="0"/>
        <w:ind w:left="1276" w:hanging="425"/>
        <w:rPr>
          <w:bCs/>
          <w:sz w:val="24"/>
          <w:szCs w:val="24"/>
        </w:rPr>
      </w:pPr>
      <w:r w:rsidRPr="00097264">
        <w:rPr>
          <w:bCs/>
          <w:sz w:val="24"/>
          <w:szCs w:val="24"/>
        </w:rPr>
        <w:t xml:space="preserve">Undertiden kan et blodtryksfald nødvendiggøre volumenerstatning og nedsættelse af indgivelseshastigheden for </w:t>
      </w:r>
      <w:proofErr w:type="spellStart"/>
      <w:r w:rsidRPr="00097264">
        <w:rPr>
          <w:bCs/>
          <w:sz w:val="24"/>
          <w:szCs w:val="24"/>
        </w:rPr>
        <w:t>Profast</w:t>
      </w:r>
      <w:proofErr w:type="spellEnd"/>
      <w:r w:rsidRPr="00097264">
        <w:rPr>
          <w:bCs/>
          <w:sz w:val="24"/>
          <w:szCs w:val="24"/>
        </w:rPr>
        <w:t>.</w:t>
      </w:r>
    </w:p>
    <w:p w:rsidR="006671AA" w:rsidRPr="00097264" w:rsidRDefault="006671AA" w:rsidP="006671AA">
      <w:pPr>
        <w:pStyle w:val="Listeafsnit"/>
        <w:numPr>
          <w:ilvl w:val="0"/>
          <w:numId w:val="11"/>
        </w:numPr>
        <w:autoSpaceDE w:val="0"/>
        <w:autoSpaceDN w:val="0"/>
        <w:ind w:left="1276" w:hanging="425"/>
        <w:rPr>
          <w:bCs/>
          <w:sz w:val="24"/>
          <w:szCs w:val="24"/>
        </w:rPr>
      </w:pPr>
      <w:r w:rsidRPr="00097264">
        <w:rPr>
          <w:bCs/>
          <w:sz w:val="24"/>
          <w:szCs w:val="24"/>
        </w:rPr>
        <w:t xml:space="preserve">Der er rapporteret om meget sjældne tilfælde af </w:t>
      </w:r>
      <w:proofErr w:type="spellStart"/>
      <w:r w:rsidRPr="00097264">
        <w:rPr>
          <w:bCs/>
          <w:sz w:val="24"/>
          <w:szCs w:val="24"/>
        </w:rPr>
        <w:t>rabdomyolyse</w:t>
      </w:r>
      <w:proofErr w:type="spellEnd"/>
      <w:r w:rsidRPr="00097264">
        <w:rPr>
          <w:bCs/>
          <w:sz w:val="24"/>
          <w:szCs w:val="24"/>
        </w:rPr>
        <w:t xml:space="preserve"> ved administration af </w:t>
      </w:r>
      <w:proofErr w:type="spellStart"/>
      <w:r w:rsidRPr="00097264">
        <w:rPr>
          <w:bCs/>
          <w:sz w:val="24"/>
          <w:szCs w:val="24"/>
        </w:rPr>
        <w:t>Profast</w:t>
      </w:r>
      <w:proofErr w:type="spellEnd"/>
      <w:r w:rsidRPr="00097264">
        <w:rPr>
          <w:bCs/>
          <w:sz w:val="24"/>
          <w:szCs w:val="24"/>
        </w:rPr>
        <w:t xml:space="preserve"> i høje doser som 4 mg </w:t>
      </w:r>
      <w:proofErr w:type="spellStart"/>
      <w:r w:rsidRPr="00097264">
        <w:rPr>
          <w:bCs/>
          <w:sz w:val="24"/>
          <w:szCs w:val="24"/>
        </w:rPr>
        <w:t>propofol</w:t>
      </w:r>
      <w:proofErr w:type="spellEnd"/>
      <w:r w:rsidRPr="00097264">
        <w:rPr>
          <w:bCs/>
          <w:sz w:val="24"/>
          <w:szCs w:val="24"/>
        </w:rPr>
        <w:t>/kg legemsmasse pr. time til sedation i forbindelse med intensiv behandling.</w:t>
      </w:r>
    </w:p>
    <w:p w:rsidR="006671AA" w:rsidRPr="00097264" w:rsidRDefault="006671AA" w:rsidP="006671AA">
      <w:pPr>
        <w:pStyle w:val="Listeafsnit"/>
        <w:numPr>
          <w:ilvl w:val="0"/>
          <w:numId w:val="11"/>
        </w:numPr>
        <w:autoSpaceDE w:val="0"/>
        <w:autoSpaceDN w:val="0"/>
        <w:ind w:left="1276" w:hanging="425"/>
        <w:rPr>
          <w:bCs/>
          <w:sz w:val="24"/>
          <w:szCs w:val="24"/>
        </w:rPr>
      </w:pPr>
      <w:r w:rsidRPr="00097264">
        <w:rPr>
          <w:bCs/>
          <w:sz w:val="24"/>
          <w:szCs w:val="24"/>
        </w:rPr>
        <w:t xml:space="preserve">Dette kan for det meste undgås ved at indgive </w:t>
      </w:r>
      <w:proofErr w:type="spellStart"/>
      <w:r w:rsidRPr="00097264">
        <w:rPr>
          <w:bCs/>
          <w:sz w:val="24"/>
          <w:szCs w:val="24"/>
        </w:rPr>
        <w:t>lidocain</w:t>
      </w:r>
      <w:proofErr w:type="spellEnd"/>
      <w:r w:rsidRPr="00097264">
        <w:rPr>
          <w:bCs/>
          <w:sz w:val="24"/>
          <w:szCs w:val="24"/>
        </w:rPr>
        <w:t xml:space="preserve"> samtidigt og ved at indgive lægemidlet i større vener i underarmen eller </w:t>
      </w:r>
      <w:proofErr w:type="spellStart"/>
      <w:r w:rsidRPr="00097264">
        <w:rPr>
          <w:bCs/>
          <w:sz w:val="24"/>
          <w:szCs w:val="24"/>
        </w:rPr>
        <w:t>fossa</w:t>
      </w:r>
      <w:proofErr w:type="spellEnd"/>
      <w:r w:rsidRPr="00097264">
        <w:rPr>
          <w:bCs/>
          <w:sz w:val="24"/>
          <w:szCs w:val="24"/>
        </w:rPr>
        <w:t xml:space="preserve"> </w:t>
      </w:r>
      <w:proofErr w:type="spellStart"/>
      <w:r w:rsidRPr="00097264">
        <w:rPr>
          <w:bCs/>
          <w:sz w:val="24"/>
          <w:szCs w:val="24"/>
        </w:rPr>
        <w:t>cubitalis</w:t>
      </w:r>
      <w:proofErr w:type="spellEnd"/>
      <w:r w:rsidRPr="00097264">
        <w:rPr>
          <w:bCs/>
          <w:sz w:val="24"/>
          <w:szCs w:val="24"/>
        </w:rPr>
        <w:t>.</w:t>
      </w:r>
    </w:p>
    <w:p w:rsidR="006671AA" w:rsidRPr="00097264" w:rsidRDefault="006671AA" w:rsidP="006671AA">
      <w:pPr>
        <w:pStyle w:val="Listeafsnit"/>
        <w:numPr>
          <w:ilvl w:val="0"/>
          <w:numId w:val="11"/>
        </w:numPr>
        <w:autoSpaceDE w:val="0"/>
        <w:autoSpaceDN w:val="0"/>
        <w:ind w:left="1276" w:hanging="425"/>
        <w:rPr>
          <w:bCs/>
          <w:sz w:val="24"/>
          <w:szCs w:val="24"/>
        </w:rPr>
      </w:pPr>
      <w:r w:rsidRPr="00097264">
        <w:rPr>
          <w:bCs/>
          <w:sz w:val="24"/>
          <w:szCs w:val="24"/>
        </w:rPr>
        <w:t>En kombination af disse hændelser, som også kaldes for ”</w:t>
      </w:r>
      <w:proofErr w:type="spellStart"/>
      <w:r w:rsidRPr="00097264">
        <w:rPr>
          <w:bCs/>
          <w:sz w:val="24"/>
          <w:szCs w:val="24"/>
        </w:rPr>
        <w:t>propofol</w:t>
      </w:r>
      <w:proofErr w:type="spellEnd"/>
      <w:r w:rsidRPr="00097264">
        <w:rPr>
          <w:bCs/>
          <w:sz w:val="24"/>
          <w:szCs w:val="24"/>
        </w:rPr>
        <w:t>-infusionssyndrom”, forekommer hos svært syge patienter, som ofte har flere risikofaktorer for udvikling af sådanne hændelser (se også pkt. 4.4).</w:t>
      </w:r>
    </w:p>
    <w:p w:rsidR="006671AA" w:rsidRPr="00097264" w:rsidRDefault="006671AA" w:rsidP="006671AA">
      <w:pPr>
        <w:pStyle w:val="Listeafsnit"/>
        <w:numPr>
          <w:ilvl w:val="0"/>
          <w:numId w:val="11"/>
        </w:numPr>
        <w:autoSpaceDE w:val="0"/>
        <w:autoSpaceDN w:val="0"/>
        <w:ind w:left="1276" w:hanging="425"/>
        <w:rPr>
          <w:bCs/>
          <w:sz w:val="24"/>
          <w:szCs w:val="24"/>
        </w:rPr>
      </w:pPr>
      <w:proofErr w:type="spellStart"/>
      <w:r w:rsidRPr="00097264">
        <w:rPr>
          <w:bCs/>
          <w:sz w:val="24"/>
          <w:szCs w:val="24"/>
        </w:rPr>
        <w:t>Brugadasyndrom</w:t>
      </w:r>
      <w:proofErr w:type="spellEnd"/>
      <w:r w:rsidRPr="00097264">
        <w:rPr>
          <w:bCs/>
          <w:sz w:val="24"/>
          <w:szCs w:val="24"/>
        </w:rPr>
        <w:t xml:space="preserve"> – ST-segment-elevationer og konkave T-takker på EKG.</w:t>
      </w:r>
    </w:p>
    <w:p w:rsidR="006671AA" w:rsidRPr="00097264" w:rsidRDefault="006671AA" w:rsidP="006671AA">
      <w:pPr>
        <w:pStyle w:val="Listeafsnit"/>
        <w:numPr>
          <w:ilvl w:val="0"/>
          <w:numId w:val="11"/>
        </w:numPr>
        <w:autoSpaceDE w:val="0"/>
        <w:autoSpaceDN w:val="0"/>
        <w:ind w:left="1276" w:hanging="425"/>
        <w:rPr>
          <w:bCs/>
          <w:sz w:val="24"/>
          <w:szCs w:val="24"/>
        </w:rPr>
      </w:pPr>
      <w:r w:rsidRPr="00097264">
        <w:rPr>
          <w:bCs/>
          <w:sz w:val="24"/>
          <w:szCs w:val="24"/>
        </w:rPr>
        <w:t>Hurtigt progredierende hjertesvigt (i nogle tilfælde med dødelig udgang) hos voksne, som i de fleste tilfælde ikke kunne behandles med understøttende inotrope behandlingstiltag.</w:t>
      </w:r>
    </w:p>
    <w:p w:rsidR="006671AA" w:rsidRPr="00097264" w:rsidRDefault="006671AA" w:rsidP="006671AA">
      <w:pPr>
        <w:pStyle w:val="Listeafsnit"/>
        <w:numPr>
          <w:ilvl w:val="0"/>
          <w:numId w:val="11"/>
        </w:numPr>
        <w:autoSpaceDE w:val="0"/>
        <w:autoSpaceDN w:val="0"/>
        <w:ind w:left="1276" w:hanging="425"/>
        <w:rPr>
          <w:bCs/>
          <w:sz w:val="24"/>
          <w:szCs w:val="24"/>
        </w:rPr>
      </w:pPr>
      <w:r w:rsidRPr="00097264">
        <w:rPr>
          <w:bCs/>
          <w:sz w:val="24"/>
          <w:szCs w:val="24"/>
        </w:rPr>
        <w:t xml:space="preserve">Misbrug og afhængighed af </w:t>
      </w:r>
      <w:proofErr w:type="spellStart"/>
      <w:r w:rsidRPr="00097264">
        <w:rPr>
          <w:bCs/>
          <w:sz w:val="24"/>
          <w:szCs w:val="24"/>
        </w:rPr>
        <w:t>propofol</w:t>
      </w:r>
      <w:proofErr w:type="spellEnd"/>
      <w:r w:rsidRPr="00097264">
        <w:rPr>
          <w:bCs/>
          <w:sz w:val="24"/>
          <w:szCs w:val="24"/>
        </w:rPr>
        <w:t>, primært hos sundhedspersonale.</w:t>
      </w:r>
    </w:p>
    <w:p w:rsidR="006671AA" w:rsidRDefault="006671AA" w:rsidP="006671AA">
      <w:pPr>
        <w:pStyle w:val="Listeafsnit"/>
        <w:numPr>
          <w:ilvl w:val="0"/>
          <w:numId w:val="11"/>
        </w:numPr>
        <w:ind w:left="1276" w:hanging="425"/>
        <w:rPr>
          <w:bCs/>
          <w:sz w:val="24"/>
          <w:szCs w:val="24"/>
        </w:rPr>
      </w:pPr>
      <w:r w:rsidRPr="00097264">
        <w:rPr>
          <w:bCs/>
          <w:sz w:val="24"/>
          <w:szCs w:val="24"/>
        </w:rPr>
        <w:t>I tilfælde, hvor vævets levedygtighed var nedsat, er der rapporteret om nekrose.</w:t>
      </w:r>
    </w:p>
    <w:p w:rsidR="006671AA" w:rsidRPr="00097264" w:rsidRDefault="006671AA" w:rsidP="006671AA">
      <w:pPr>
        <w:pStyle w:val="Listeafsnit"/>
        <w:numPr>
          <w:ilvl w:val="0"/>
          <w:numId w:val="11"/>
        </w:numPr>
        <w:ind w:left="1276" w:hanging="425"/>
        <w:rPr>
          <w:bCs/>
          <w:sz w:val="24"/>
          <w:szCs w:val="24"/>
        </w:rPr>
      </w:pPr>
      <w:r>
        <w:rPr>
          <w:bCs/>
          <w:sz w:val="24"/>
          <w:szCs w:val="24"/>
        </w:rPr>
        <w:t>Efter både lang- og kortvarig behandling og hos patienter under underliggende risikofaktorer.</w:t>
      </w:r>
    </w:p>
    <w:p w:rsidR="00FD7E7E" w:rsidRDefault="00FD7E7E" w:rsidP="00FD7E7E">
      <w:pPr>
        <w:ind w:left="851"/>
        <w:rPr>
          <w:b/>
          <w:sz w:val="24"/>
          <w:szCs w:val="24"/>
        </w:rPr>
      </w:pPr>
    </w:p>
    <w:p w:rsidR="006671AA" w:rsidRDefault="006671AA" w:rsidP="00FD7E7E">
      <w:pPr>
        <w:ind w:left="851"/>
        <w:rPr>
          <w:b/>
          <w:sz w:val="24"/>
          <w:szCs w:val="24"/>
        </w:rPr>
      </w:pPr>
    </w:p>
    <w:p w:rsidR="006671AA" w:rsidRPr="00E90DBD" w:rsidRDefault="006671AA" w:rsidP="00FD7E7E">
      <w:pPr>
        <w:ind w:left="851"/>
        <w:rPr>
          <w:b/>
          <w:sz w:val="24"/>
          <w:szCs w:val="24"/>
        </w:rPr>
      </w:pPr>
    </w:p>
    <w:p w:rsidR="00FD7E7E" w:rsidRPr="00E90DBD" w:rsidRDefault="00FD7E7E" w:rsidP="00FD7E7E">
      <w:pPr>
        <w:autoSpaceDE w:val="0"/>
        <w:autoSpaceDN w:val="0"/>
        <w:ind w:left="851"/>
        <w:rPr>
          <w:sz w:val="24"/>
          <w:szCs w:val="24"/>
          <w:u w:val="single"/>
        </w:rPr>
      </w:pPr>
      <w:r w:rsidRPr="00E90DBD">
        <w:rPr>
          <w:sz w:val="24"/>
          <w:szCs w:val="24"/>
          <w:u w:val="single"/>
        </w:rPr>
        <w:lastRenderedPageBreak/>
        <w:t>Indberetning af formodede bivirkninger</w:t>
      </w:r>
    </w:p>
    <w:p w:rsidR="00FD7E7E" w:rsidRPr="00E90DBD" w:rsidRDefault="00FD7E7E" w:rsidP="00FD7E7E">
      <w:pPr>
        <w:ind w:left="851"/>
        <w:rPr>
          <w:sz w:val="24"/>
          <w:szCs w:val="24"/>
        </w:rPr>
      </w:pPr>
      <w:r w:rsidRPr="00E90DBD">
        <w:rPr>
          <w:sz w:val="24"/>
          <w:szCs w:val="24"/>
        </w:rPr>
        <w:t>Når lægemidlet er godkendt, er indberetning af formodede bivirkninger vigtig. Det muliggør løbende overvågning af benefit/</w:t>
      </w:r>
      <w:proofErr w:type="spellStart"/>
      <w:r w:rsidRPr="00E90DBD">
        <w:rPr>
          <w:sz w:val="24"/>
          <w:szCs w:val="24"/>
        </w:rPr>
        <w:t>risk</w:t>
      </w:r>
      <w:proofErr w:type="spellEnd"/>
      <w:r w:rsidRPr="00E90DBD">
        <w:rPr>
          <w:sz w:val="24"/>
          <w:szCs w:val="24"/>
        </w:rPr>
        <w:t>-forholdet for lægemidlet. Sundhedspersoner anmodes om at indberette alle formodede bivirkninger via:</w:t>
      </w:r>
    </w:p>
    <w:p w:rsidR="00FD7E7E" w:rsidRPr="00E90DBD" w:rsidRDefault="00FD7E7E" w:rsidP="00FD7E7E">
      <w:pPr>
        <w:ind w:left="851"/>
        <w:rPr>
          <w:sz w:val="24"/>
          <w:szCs w:val="24"/>
        </w:rPr>
      </w:pPr>
    </w:p>
    <w:p w:rsidR="00FD7E7E" w:rsidRPr="00E90DBD" w:rsidRDefault="00FD7E7E" w:rsidP="00FD7E7E">
      <w:pPr>
        <w:ind w:left="851"/>
        <w:rPr>
          <w:sz w:val="24"/>
          <w:szCs w:val="24"/>
        </w:rPr>
      </w:pPr>
      <w:r w:rsidRPr="00E90DBD">
        <w:rPr>
          <w:sz w:val="24"/>
          <w:szCs w:val="24"/>
        </w:rPr>
        <w:t>Lægemiddelstyrelsen</w:t>
      </w:r>
    </w:p>
    <w:p w:rsidR="00FD7E7E" w:rsidRPr="00E90DBD" w:rsidRDefault="00FD7E7E" w:rsidP="00FD7E7E">
      <w:pPr>
        <w:ind w:left="851"/>
        <w:rPr>
          <w:sz w:val="24"/>
          <w:szCs w:val="24"/>
        </w:rPr>
      </w:pPr>
      <w:r w:rsidRPr="00E90DBD">
        <w:rPr>
          <w:sz w:val="24"/>
          <w:szCs w:val="24"/>
        </w:rPr>
        <w:t>Axel Heides Gade 1</w:t>
      </w:r>
    </w:p>
    <w:p w:rsidR="00FD7E7E" w:rsidRPr="00E90DBD" w:rsidRDefault="00FD7E7E" w:rsidP="00FD7E7E">
      <w:pPr>
        <w:ind w:left="851"/>
        <w:rPr>
          <w:sz w:val="24"/>
          <w:szCs w:val="24"/>
        </w:rPr>
      </w:pPr>
      <w:r w:rsidRPr="00E90DBD">
        <w:rPr>
          <w:sz w:val="24"/>
          <w:szCs w:val="24"/>
        </w:rPr>
        <w:t>DK-2300 København S</w:t>
      </w:r>
    </w:p>
    <w:p w:rsidR="00FD7E7E" w:rsidRDefault="00FD7E7E" w:rsidP="00FD7E7E">
      <w:pPr>
        <w:ind w:left="851"/>
        <w:rPr>
          <w:sz w:val="24"/>
          <w:szCs w:val="24"/>
        </w:rPr>
      </w:pPr>
      <w:r w:rsidRPr="00097264">
        <w:rPr>
          <w:sz w:val="24"/>
          <w:szCs w:val="24"/>
        </w:rPr>
        <w:t xml:space="preserve">Websted: </w:t>
      </w:r>
      <w:hyperlink r:id="rId8" w:history="1">
        <w:r w:rsidRPr="005D450D">
          <w:rPr>
            <w:rStyle w:val="Hyperlink"/>
            <w:sz w:val="24"/>
            <w:szCs w:val="24"/>
          </w:rPr>
          <w:t>www.meldenbivirkning.dk</w:t>
        </w:r>
      </w:hyperlink>
    </w:p>
    <w:p w:rsidR="00A53893" w:rsidRPr="00FD7E7E" w:rsidRDefault="00A53893" w:rsidP="00A53893">
      <w:pPr>
        <w:pStyle w:val="Sidehoved"/>
        <w:tabs>
          <w:tab w:val="clear" w:pos="4819"/>
          <w:tab w:val="clear" w:pos="9638"/>
        </w:tabs>
        <w:ind w:left="851" w:hanging="851"/>
        <w:rPr>
          <w:szCs w:val="24"/>
        </w:rPr>
      </w:pPr>
    </w:p>
    <w:p w:rsidR="00A53893" w:rsidRPr="00806F2C" w:rsidRDefault="00A53893" w:rsidP="00A53893">
      <w:pPr>
        <w:numPr>
          <w:ilvl w:val="1"/>
          <w:numId w:val="1"/>
        </w:numPr>
        <w:tabs>
          <w:tab w:val="clear" w:pos="855"/>
        </w:tabs>
        <w:ind w:left="851" w:hanging="851"/>
        <w:rPr>
          <w:b/>
          <w:sz w:val="24"/>
          <w:szCs w:val="24"/>
        </w:rPr>
      </w:pPr>
      <w:r w:rsidRPr="00806F2C">
        <w:rPr>
          <w:b/>
          <w:sz w:val="24"/>
          <w:szCs w:val="24"/>
        </w:rPr>
        <w:t>Overdosering</w:t>
      </w:r>
    </w:p>
    <w:p w:rsidR="00FD7E7E" w:rsidRPr="00E90DBD" w:rsidRDefault="00FD7E7E" w:rsidP="00FD7E7E">
      <w:pPr>
        <w:ind w:left="851"/>
        <w:rPr>
          <w:sz w:val="24"/>
          <w:szCs w:val="24"/>
        </w:rPr>
      </w:pPr>
      <w:r w:rsidRPr="00E90DBD">
        <w:rPr>
          <w:spacing w:val="-3"/>
          <w:sz w:val="24"/>
          <w:szCs w:val="24"/>
        </w:rPr>
        <w:t xml:space="preserve">En overdosis kan medføre </w:t>
      </w:r>
      <w:proofErr w:type="spellStart"/>
      <w:r w:rsidRPr="00E90DBD">
        <w:rPr>
          <w:spacing w:val="-3"/>
          <w:sz w:val="24"/>
          <w:szCs w:val="24"/>
        </w:rPr>
        <w:t>cirkulatorisk</w:t>
      </w:r>
      <w:proofErr w:type="spellEnd"/>
      <w:r w:rsidRPr="00E90DBD">
        <w:rPr>
          <w:sz w:val="24"/>
          <w:szCs w:val="24"/>
        </w:rPr>
        <w:t xml:space="preserve"> og respiratorisk</w:t>
      </w:r>
      <w:r w:rsidRPr="00E90DBD">
        <w:rPr>
          <w:spacing w:val="-3"/>
          <w:sz w:val="24"/>
          <w:szCs w:val="24"/>
        </w:rPr>
        <w:t xml:space="preserve"> depression. Apnø kræver kunstig ventilation. I tilfælde af </w:t>
      </w:r>
      <w:proofErr w:type="spellStart"/>
      <w:r w:rsidRPr="00E90DBD">
        <w:rPr>
          <w:spacing w:val="-3"/>
          <w:sz w:val="24"/>
          <w:szCs w:val="24"/>
        </w:rPr>
        <w:t>cirkulatorisk</w:t>
      </w:r>
      <w:proofErr w:type="spellEnd"/>
      <w:r w:rsidRPr="00E90DBD">
        <w:rPr>
          <w:spacing w:val="-3"/>
          <w:sz w:val="24"/>
          <w:szCs w:val="24"/>
        </w:rPr>
        <w:t xml:space="preserve"> depression bør der træffes de sædvanlige foranstaltninger i form af sænkning af patientens hovedposition eller/og </w:t>
      </w:r>
      <w:r w:rsidRPr="00E90DBD">
        <w:rPr>
          <w:sz w:val="24"/>
          <w:szCs w:val="24"/>
        </w:rPr>
        <w:t xml:space="preserve">plasmasubstitution og </w:t>
      </w:r>
      <w:proofErr w:type="spellStart"/>
      <w:r w:rsidRPr="00E90DBD">
        <w:rPr>
          <w:sz w:val="24"/>
          <w:szCs w:val="24"/>
        </w:rPr>
        <w:t>vasokonstriktorer</w:t>
      </w:r>
      <w:proofErr w:type="spellEnd"/>
      <w:r w:rsidRPr="00E90DBD">
        <w:rPr>
          <w:sz w:val="24"/>
          <w:szCs w:val="24"/>
        </w:rPr>
        <w:t>.</w:t>
      </w:r>
    </w:p>
    <w:p w:rsidR="00A53893" w:rsidRPr="00806F2C" w:rsidRDefault="00A53893" w:rsidP="00A53893">
      <w:pPr>
        <w:ind w:left="851" w:hanging="851"/>
        <w:rPr>
          <w:sz w:val="24"/>
          <w:szCs w:val="24"/>
        </w:rPr>
      </w:pPr>
    </w:p>
    <w:p w:rsidR="00A53893" w:rsidRPr="00806F2C" w:rsidRDefault="00A53893" w:rsidP="00A53893">
      <w:pPr>
        <w:numPr>
          <w:ilvl w:val="1"/>
          <w:numId w:val="1"/>
        </w:numPr>
        <w:tabs>
          <w:tab w:val="clear" w:pos="855"/>
        </w:tabs>
        <w:ind w:left="851" w:hanging="851"/>
        <w:rPr>
          <w:b/>
          <w:sz w:val="24"/>
          <w:szCs w:val="24"/>
        </w:rPr>
      </w:pPr>
      <w:r w:rsidRPr="00806F2C">
        <w:rPr>
          <w:b/>
          <w:sz w:val="24"/>
          <w:szCs w:val="24"/>
        </w:rPr>
        <w:t>Udlevering</w:t>
      </w:r>
    </w:p>
    <w:p w:rsidR="002B1BFA" w:rsidRDefault="00C43473" w:rsidP="002B1BFA">
      <w:pPr>
        <w:ind w:left="851"/>
        <w:rPr>
          <w:sz w:val="24"/>
          <w:szCs w:val="24"/>
        </w:rPr>
      </w:pPr>
      <w:r>
        <w:rPr>
          <w:sz w:val="24"/>
          <w:szCs w:val="24"/>
        </w:rPr>
        <w:t>B</w:t>
      </w:r>
    </w:p>
    <w:p w:rsidR="00A53893" w:rsidRPr="00806F2C" w:rsidRDefault="00A53893" w:rsidP="002B1BFA">
      <w:pPr>
        <w:ind w:left="851"/>
        <w:rPr>
          <w:sz w:val="24"/>
          <w:szCs w:val="24"/>
        </w:rPr>
      </w:pPr>
    </w:p>
    <w:p w:rsidR="00A53893" w:rsidRPr="00806F2C" w:rsidRDefault="00A53893" w:rsidP="002B1BFA">
      <w:pPr>
        <w:ind w:left="851"/>
        <w:rPr>
          <w:sz w:val="24"/>
          <w:szCs w:val="24"/>
        </w:rPr>
      </w:pPr>
    </w:p>
    <w:p w:rsidR="00A53893" w:rsidRPr="00806F2C" w:rsidRDefault="00A53893" w:rsidP="00A53893">
      <w:pPr>
        <w:numPr>
          <w:ilvl w:val="0"/>
          <w:numId w:val="1"/>
        </w:numPr>
        <w:tabs>
          <w:tab w:val="clear" w:pos="855"/>
        </w:tabs>
        <w:ind w:left="851" w:hanging="851"/>
        <w:rPr>
          <w:b/>
          <w:sz w:val="24"/>
          <w:szCs w:val="24"/>
        </w:rPr>
      </w:pPr>
      <w:r w:rsidRPr="00806F2C">
        <w:rPr>
          <w:b/>
          <w:sz w:val="24"/>
          <w:szCs w:val="24"/>
        </w:rPr>
        <w:t>FARMAKOLOGISKE EGENSKABER</w:t>
      </w:r>
    </w:p>
    <w:p w:rsidR="00A53893" w:rsidRPr="00806F2C" w:rsidRDefault="00A53893" w:rsidP="00A53893">
      <w:pPr>
        <w:ind w:left="851" w:hanging="851"/>
        <w:rPr>
          <w:sz w:val="24"/>
          <w:szCs w:val="24"/>
        </w:rPr>
      </w:pPr>
      <w:r w:rsidRPr="00806F2C">
        <w:rPr>
          <w:sz w:val="24"/>
          <w:szCs w:val="24"/>
        </w:rPr>
        <w:tab/>
      </w:r>
    </w:p>
    <w:p w:rsidR="00A53893" w:rsidRPr="00806F2C" w:rsidRDefault="00A53893" w:rsidP="00A53893">
      <w:pPr>
        <w:numPr>
          <w:ilvl w:val="1"/>
          <w:numId w:val="2"/>
        </w:numPr>
        <w:tabs>
          <w:tab w:val="clear" w:pos="2159"/>
        </w:tabs>
        <w:ind w:left="851" w:hanging="851"/>
        <w:rPr>
          <w:b/>
          <w:sz w:val="24"/>
          <w:szCs w:val="24"/>
        </w:rPr>
      </w:pPr>
      <w:proofErr w:type="spellStart"/>
      <w:r w:rsidRPr="00806F2C">
        <w:rPr>
          <w:b/>
          <w:sz w:val="24"/>
          <w:szCs w:val="24"/>
        </w:rPr>
        <w:t>Farmakodynamiske</w:t>
      </w:r>
      <w:proofErr w:type="spellEnd"/>
      <w:r w:rsidRPr="00806F2C">
        <w:rPr>
          <w:b/>
          <w:sz w:val="24"/>
          <w:szCs w:val="24"/>
        </w:rPr>
        <w:t xml:space="preserve"> egenskaber</w:t>
      </w:r>
    </w:p>
    <w:p w:rsidR="00BF48F2" w:rsidRDefault="00BF48F2" w:rsidP="00BF48F2">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806F2C">
        <w:rPr>
          <w:sz w:val="24"/>
          <w:szCs w:val="24"/>
        </w:rPr>
        <w:t xml:space="preserve">Generelle anæstetisk, andre generelle </w:t>
      </w:r>
      <w:proofErr w:type="spellStart"/>
      <w:r w:rsidRPr="00806F2C">
        <w:rPr>
          <w:sz w:val="24"/>
          <w:szCs w:val="24"/>
        </w:rPr>
        <w:t>anæstetika</w:t>
      </w:r>
      <w:proofErr w:type="spellEnd"/>
      <w:r w:rsidRPr="00806F2C">
        <w:rPr>
          <w:sz w:val="24"/>
          <w:szCs w:val="24"/>
        </w:rPr>
        <w:t>.</w:t>
      </w:r>
    </w:p>
    <w:p w:rsidR="00BF48F2" w:rsidRDefault="00BF48F2" w:rsidP="00BF48F2">
      <w:pPr>
        <w:ind w:left="851"/>
        <w:rPr>
          <w:sz w:val="24"/>
          <w:szCs w:val="24"/>
        </w:rPr>
      </w:pPr>
      <w:r w:rsidRPr="00806F2C">
        <w:rPr>
          <w:sz w:val="24"/>
          <w:szCs w:val="24"/>
        </w:rPr>
        <w:t>ATC-kode: N</w:t>
      </w:r>
      <w:r>
        <w:rPr>
          <w:sz w:val="24"/>
          <w:szCs w:val="24"/>
        </w:rPr>
        <w:t xml:space="preserve"> 0</w:t>
      </w:r>
      <w:r w:rsidRPr="00806F2C">
        <w:rPr>
          <w:sz w:val="24"/>
          <w:szCs w:val="24"/>
        </w:rPr>
        <w:t>1</w:t>
      </w:r>
      <w:r>
        <w:rPr>
          <w:sz w:val="24"/>
          <w:szCs w:val="24"/>
        </w:rPr>
        <w:t xml:space="preserve"> </w:t>
      </w:r>
      <w:r w:rsidRPr="00806F2C">
        <w:rPr>
          <w:sz w:val="24"/>
          <w:szCs w:val="24"/>
        </w:rPr>
        <w:t>AX</w:t>
      </w:r>
      <w:r>
        <w:rPr>
          <w:sz w:val="24"/>
          <w:szCs w:val="24"/>
        </w:rPr>
        <w:t xml:space="preserve"> </w:t>
      </w:r>
      <w:r w:rsidRPr="00806F2C">
        <w:rPr>
          <w:sz w:val="24"/>
          <w:szCs w:val="24"/>
        </w:rPr>
        <w:t>10</w:t>
      </w:r>
      <w:r>
        <w:rPr>
          <w:sz w:val="24"/>
          <w:szCs w:val="24"/>
        </w:rPr>
        <w:t>.</w:t>
      </w:r>
    </w:p>
    <w:p w:rsidR="00BF48F2" w:rsidRDefault="00BF48F2" w:rsidP="00BF48F2">
      <w:pPr>
        <w:ind w:left="851"/>
        <w:rPr>
          <w:sz w:val="24"/>
          <w:szCs w:val="24"/>
        </w:rPr>
      </w:pPr>
    </w:p>
    <w:p w:rsidR="00FD7E7E" w:rsidRPr="00E90DBD" w:rsidRDefault="00FD7E7E" w:rsidP="00BF48F2">
      <w:pPr>
        <w:ind w:left="851"/>
        <w:rPr>
          <w:sz w:val="24"/>
          <w:szCs w:val="24"/>
        </w:rPr>
      </w:pPr>
      <w:r w:rsidRPr="00E90DBD">
        <w:rPr>
          <w:sz w:val="24"/>
          <w:szCs w:val="24"/>
        </w:rPr>
        <w:t xml:space="preserve">Efter intravenøs injektion af </w:t>
      </w:r>
      <w:proofErr w:type="spellStart"/>
      <w:r w:rsidRPr="00E90DBD">
        <w:rPr>
          <w:sz w:val="24"/>
          <w:szCs w:val="24"/>
        </w:rPr>
        <w:t>Profast</w:t>
      </w:r>
      <w:proofErr w:type="spellEnd"/>
      <w:r w:rsidRPr="00E90DBD">
        <w:rPr>
          <w:sz w:val="24"/>
          <w:szCs w:val="24"/>
        </w:rPr>
        <w:t xml:space="preserve"> indsætter den hypnotiske effekt hurtigt</w:t>
      </w:r>
      <w:r w:rsidRPr="00E90DBD">
        <w:rPr>
          <w:spacing w:val="-3"/>
          <w:sz w:val="24"/>
          <w:szCs w:val="24"/>
        </w:rPr>
        <w:t>. I</w:t>
      </w:r>
      <w:r w:rsidRPr="00E90DBD">
        <w:rPr>
          <w:sz w:val="24"/>
          <w:szCs w:val="24"/>
        </w:rPr>
        <w:t xml:space="preserve">nduktionstiden afhænger af injektionshastigheden, men er normalt 30-40 sekunder. Virkningsvarigheden er kort som følge af den hurtige metabolisme og udskillelse (4-6 minutter). Ligesom med andre generelle </w:t>
      </w:r>
      <w:proofErr w:type="spellStart"/>
      <w:r w:rsidRPr="00E90DBD">
        <w:rPr>
          <w:sz w:val="24"/>
          <w:szCs w:val="24"/>
        </w:rPr>
        <w:t>anæstetika</w:t>
      </w:r>
      <w:proofErr w:type="spellEnd"/>
      <w:r w:rsidRPr="00E90DBD">
        <w:rPr>
          <w:sz w:val="24"/>
          <w:szCs w:val="24"/>
        </w:rPr>
        <w:t xml:space="preserve"> er virkningsmekanismen ikke fuldstændigt belyst. Det antages imidlertid, at </w:t>
      </w:r>
      <w:proofErr w:type="spellStart"/>
      <w:r w:rsidRPr="00E90DBD">
        <w:rPr>
          <w:sz w:val="24"/>
          <w:szCs w:val="24"/>
        </w:rPr>
        <w:t>propofols</w:t>
      </w:r>
      <w:proofErr w:type="spellEnd"/>
      <w:r w:rsidRPr="00E90DBD">
        <w:rPr>
          <w:sz w:val="24"/>
          <w:szCs w:val="24"/>
        </w:rPr>
        <w:t xml:space="preserve"> sedative og anæstetiske virkning skyldes positiv modulering af GABA-neurotransmitterens hæmmende virkning via de </w:t>
      </w:r>
      <w:proofErr w:type="spellStart"/>
      <w:r w:rsidRPr="00E90DBD">
        <w:rPr>
          <w:sz w:val="24"/>
          <w:szCs w:val="24"/>
        </w:rPr>
        <w:t>ligand</w:t>
      </w:r>
      <w:proofErr w:type="spellEnd"/>
      <w:r w:rsidRPr="00E90DBD">
        <w:rPr>
          <w:sz w:val="24"/>
          <w:szCs w:val="24"/>
        </w:rPr>
        <w:t>-styrede GABA</w:t>
      </w:r>
      <w:r w:rsidRPr="00097264">
        <w:rPr>
          <w:sz w:val="24"/>
          <w:szCs w:val="24"/>
          <w:vertAlign w:val="subscript"/>
        </w:rPr>
        <w:t>A</w:t>
      </w:r>
      <w:r w:rsidRPr="00E90DBD">
        <w:rPr>
          <w:sz w:val="24"/>
          <w:szCs w:val="24"/>
        </w:rPr>
        <w:t>-receptorer.</w:t>
      </w:r>
    </w:p>
    <w:p w:rsidR="00FD7E7E" w:rsidRPr="00E90DBD" w:rsidRDefault="00FD7E7E" w:rsidP="00FD7E7E">
      <w:pPr>
        <w:ind w:left="851" w:hanging="851"/>
        <w:rPr>
          <w:sz w:val="24"/>
          <w:szCs w:val="24"/>
        </w:rPr>
      </w:pPr>
    </w:p>
    <w:p w:rsidR="00FD7E7E" w:rsidRPr="00E90DBD" w:rsidRDefault="00FD7E7E" w:rsidP="00FD7E7E">
      <w:pPr>
        <w:ind w:left="851" w:hanging="851"/>
        <w:rPr>
          <w:sz w:val="24"/>
          <w:szCs w:val="24"/>
          <w:u w:val="single"/>
        </w:rPr>
      </w:pPr>
      <w:r w:rsidRPr="00E90DBD">
        <w:rPr>
          <w:sz w:val="24"/>
          <w:szCs w:val="24"/>
        </w:rPr>
        <w:tab/>
        <w:t xml:space="preserve">Hvis doseringsvejledningen bliver fulgt, kan en klinisk relevant akkumulation af </w:t>
      </w:r>
      <w:proofErr w:type="spellStart"/>
      <w:r w:rsidRPr="00E90DBD">
        <w:rPr>
          <w:sz w:val="24"/>
          <w:szCs w:val="24"/>
        </w:rPr>
        <w:t>propofol</w:t>
      </w:r>
      <w:proofErr w:type="spellEnd"/>
      <w:r w:rsidRPr="00E90DBD">
        <w:rPr>
          <w:sz w:val="24"/>
          <w:szCs w:val="24"/>
        </w:rPr>
        <w:t xml:space="preserve"> efter flere gentagne injektioner eller infusion udelukkes. </w:t>
      </w:r>
    </w:p>
    <w:p w:rsidR="00FD7E7E" w:rsidRPr="00E90DBD" w:rsidRDefault="00FD7E7E" w:rsidP="00FD7E7E">
      <w:pPr>
        <w:ind w:left="851" w:hanging="851"/>
        <w:rPr>
          <w:sz w:val="24"/>
          <w:szCs w:val="24"/>
          <w:u w:val="single"/>
        </w:rPr>
      </w:pPr>
    </w:p>
    <w:p w:rsidR="00FD7E7E" w:rsidRPr="00E90DBD" w:rsidRDefault="00FD7E7E" w:rsidP="00FD7E7E">
      <w:pPr>
        <w:ind w:left="851" w:hanging="851"/>
        <w:rPr>
          <w:sz w:val="24"/>
          <w:szCs w:val="24"/>
        </w:rPr>
      </w:pPr>
      <w:r w:rsidRPr="00E90DBD">
        <w:rPr>
          <w:sz w:val="24"/>
          <w:szCs w:val="24"/>
        </w:rPr>
        <w:tab/>
        <w:t xml:space="preserve">Begrænsede forsøg vedrørende varigheden af anæstesi med </w:t>
      </w:r>
      <w:proofErr w:type="spellStart"/>
      <w:r w:rsidRPr="00E90DBD">
        <w:rPr>
          <w:sz w:val="24"/>
          <w:szCs w:val="24"/>
        </w:rPr>
        <w:t>propofol</w:t>
      </w:r>
      <w:proofErr w:type="spellEnd"/>
      <w:r w:rsidRPr="00E90DBD">
        <w:rPr>
          <w:sz w:val="24"/>
          <w:szCs w:val="24"/>
        </w:rPr>
        <w:t xml:space="preserve"> til børn indikerer, at sikkerhed og effekt forbliver uændret i op til 4 timer. </w:t>
      </w:r>
    </w:p>
    <w:p w:rsidR="00FD7E7E" w:rsidRPr="00E90DBD" w:rsidRDefault="00FD7E7E" w:rsidP="00FD7E7E">
      <w:pPr>
        <w:ind w:left="851" w:hanging="851"/>
        <w:rPr>
          <w:sz w:val="24"/>
          <w:szCs w:val="24"/>
        </w:rPr>
      </w:pPr>
      <w:r w:rsidRPr="00E90DBD">
        <w:rPr>
          <w:sz w:val="24"/>
          <w:szCs w:val="24"/>
        </w:rPr>
        <w:tab/>
        <w:t xml:space="preserve">Referencer i litteraturen vedrørende anvendelse af </w:t>
      </w:r>
      <w:proofErr w:type="spellStart"/>
      <w:r w:rsidRPr="00E90DBD">
        <w:rPr>
          <w:sz w:val="24"/>
          <w:szCs w:val="24"/>
        </w:rPr>
        <w:t>propofol</w:t>
      </w:r>
      <w:proofErr w:type="spellEnd"/>
      <w:r w:rsidRPr="00E90DBD">
        <w:rPr>
          <w:sz w:val="24"/>
          <w:szCs w:val="24"/>
        </w:rPr>
        <w:t xml:space="preserve"> til børn indikerer også, at der ikke er nogen ændringer med hensyn til sikkerhed og effekt, når </w:t>
      </w:r>
      <w:proofErr w:type="spellStart"/>
      <w:r w:rsidRPr="00E90DBD">
        <w:rPr>
          <w:sz w:val="24"/>
          <w:szCs w:val="24"/>
        </w:rPr>
        <w:t>propofol</w:t>
      </w:r>
      <w:proofErr w:type="spellEnd"/>
      <w:r w:rsidRPr="00E90DBD">
        <w:rPr>
          <w:sz w:val="24"/>
          <w:szCs w:val="24"/>
        </w:rPr>
        <w:t xml:space="preserve"> anvendes med længere behandlinger.</w:t>
      </w:r>
    </w:p>
    <w:p w:rsidR="00FD7E7E" w:rsidRPr="00E90DBD" w:rsidRDefault="00FD7E7E" w:rsidP="00FD7E7E">
      <w:pPr>
        <w:ind w:left="851" w:hanging="851"/>
        <w:rPr>
          <w:sz w:val="24"/>
          <w:szCs w:val="24"/>
        </w:rPr>
      </w:pPr>
    </w:p>
    <w:p w:rsidR="00FD7E7E" w:rsidRPr="00E90DBD" w:rsidRDefault="00FD7E7E" w:rsidP="00FD7E7E">
      <w:pPr>
        <w:ind w:left="851" w:hanging="851"/>
        <w:rPr>
          <w:sz w:val="24"/>
          <w:szCs w:val="24"/>
        </w:rPr>
      </w:pPr>
      <w:r w:rsidRPr="00E90DBD">
        <w:rPr>
          <w:sz w:val="24"/>
          <w:szCs w:val="24"/>
        </w:rPr>
        <w:tab/>
        <w:t>De fleste patienter vågner hurtigt i en klart bevidst tilstand.</w:t>
      </w:r>
    </w:p>
    <w:p w:rsidR="00FD7E7E" w:rsidRPr="00E90DBD" w:rsidRDefault="00FD7E7E" w:rsidP="00FD7E7E">
      <w:pPr>
        <w:ind w:left="851" w:hanging="851"/>
        <w:rPr>
          <w:sz w:val="24"/>
          <w:szCs w:val="24"/>
        </w:rPr>
      </w:pPr>
      <w:r w:rsidRPr="00E90DBD">
        <w:rPr>
          <w:sz w:val="24"/>
          <w:szCs w:val="24"/>
        </w:rPr>
        <w:tab/>
      </w:r>
    </w:p>
    <w:p w:rsidR="00FD7E7E" w:rsidRPr="00E90DBD" w:rsidRDefault="00FD7E7E" w:rsidP="00FD7E7E">
      <w:pPr>
        <w:ind w:left="851" w:hanging="851"/>
        <w:rPr>
          <w:sz w:val="24"/>
          <w:szCs w:val="24"/>
        </w:rPr>
      </w:pPr>
      <w:r w:rsidRPr="00E90DBD">
        <w:rPr>
          <w:sz w:val="24"/>
          <w:szCs w:val="24"/>
        </w:rPr>
        <w:tab/>
        <w:t xml:space="preserve">De tilfælde af bradykardi og blodtryksfald, der undertiden er set i forbindelse med induktion af anæstesi, kan sandsynligvis tilskrives en central </w:t>
      </w:r>
      <w:proofErr w:type="spellStart"/>
      <w:r w:rsidRPr="00E90DBD">
        <w:rPr>
          <w:sz w:val="24"/>
          <w:szCs w:val="24"/>
        </w:rPr>
        <w:t>vagotonisk</w:t>
      </w:r>
      <w:proofErr w:type="spellEnd"/>
      <w:r w:rsidRPr="00E90DBD">
        <w:rPr>
          <w:sz w:val="24"/>
          <w:szCs w:val="24"/>
        </w:rPr>
        <w:t xml:space="preserve"> virkning eller hæmning af aktiviteten i det sympatetiske nervesystem. Kredsløbssituationen normaliseres generelt ved fortsættelse af anæstesien. </w:t>
      </w:r>
    </w:p>
    <w:p w:rsidR="00A53893" w:rsidRPr="00806F2C" w:rsidRDefault="00A53893" w:rsidP="00FD7E7E">
      <w:pPr>
        <w:ind w:left="851" w:hanging="851"/>
        <w:rPr>
          <w:sz w:val="24"/>
          <w:szCs w:val="24"/>
        </w:rPr>
      </w:pPr>
    </w:p>
    <w:p w:rsidR="00A53893" w:rsidRPr="00806F2C" w:rsidRDefault="00A53893" w:rsidP="00FD7E7E">
      <w:pPr>
        <w:keepNext/>
        <w:numPr>
          <w:ilvl w:val="1"/>
          <w:numId w:val="3"/>
        </w:numPr>
        <w:tabs>
          <w:tab w:val="clear" w:pos="855"/>
        </w:tabs>
        <w:ind w:left="851" w:hanging="851"/>
        <w:rPr>
          <w:b/>
          <w:sz w:val="24"/>
          <w:szCs w:val="24"/>
        </w:rPr>
      </w:pPr>
      <w:proofErr w:type="spellStart"/>
      <w:r w:rsidRPr="00806F2C">
        <w:rPr>
          <w:b/>
          <w:sz w:val="24"/>
          <w:szCs w:val="24"/>
        </w:rPr>
        <w:lastRenderedPageBreak/>
        <w:t>Farmakokinetiske</w:t>
      </w:r>
      <w:proofErr w:type="spellEnd"/>
      <w:r w:rsidRPr="00806F2C">
        <w:rPr>
          <w:b/>
          <w:sz w:val="24"/>
          <w:szCs w:val="24"/>
        </w:rPr>
        <w:t xml:space="preserve"> egenskaber</w:t>
      </w:r>
    </w:p>
    <w:p w:rsidR="00FD7E7E" w:rsidRPr="00E90DBD" w:rsidRDefault="00FD7E7E" w:rsidP="00FD7E7E">
      <w:pPr>
        <w:ind w:left="851"/>
        <w:rPr>
          <w:spacing w:val="-3"/>
          <w:sz w:val="24"/>
          <w:szCs w:val="24"/>
        </w:rPr>
      </w:pPr>
      <w:r w:rsidRPr="00E90DBD">
        <w:rPr>
          <w:spacing w:val="-3"/>
          <w:sz w:val="24"/>
          <w:szCs w:val="24"/>
        </w:rPr>
        <w:t xml:space="preserve">Op til 98 % </w:t>
      </w:r>
      <w:proofErr w:type="spellStart"/>
      <w:r w:rsidRPr="00E90DBD">
        <w:rPr>
          <w:spacing w:val="-3"/>
          <w:sz w:val="24"/>
          <w:szCs w:val="24"/>
        </w:rPr>
        <w:t>propofol</w:t>
      </w:r>
      <w:proofErr w:type="spellEnd"/>
      <w:r w:rsidRPr="00E90DBD">
        <w:rPr>
          <w:spacing w:val="-3"/>
          <w:sz w:val="24"/>
          <w:szCs w:val="24"/>
        </w:rPr>
        <w:t xml:space="preserve"> er bundet til plasmaproteiner. </w:t>
      </w:r>
    </w:p>
    <w:p w:rsidR="00FD7E7E" w:rsidRPr="00E90DBD" w:rsidRDefault="00FD7E7E" w:rsidP="00FD7E7E">
      <w:pPr>
        <w:ind w:left="851"/>
        <w:rPr>
          <w:sz w:val="24"/>
          <w:szCs w:val="24"/>
        </w:rPr>
      </w:pPr>
    </w:p>
    <w:p w:rsidR="00FD7E7E" w:rsidRPr="00E90DBD" w:rsidRDefault="00FD7E7E" w:rsidP="00FD7E7E">
      <w:pPr>
        <w:ind w:left="851"/>
        <w:rPr>
          <w:spacing w:val="-3"/>
          <w:sz w:val="24"/>
          <w:szCs w:val="24"/>
        </w:rPr>
      </w:pPr>
      <w:r w:rsidRPr="00E90DBD">
        <w:rPr>
          <w:sz w:val="24"/>
          <w:szCs w:val="24"/>
        </w:rPr>
        <w:t xml:space="preserve">Efter </w:t>
      </w:r>
      <w:r w:rsidRPr="00E90DBD">
        <w:rPr>
          <w:spacing w:val="-3"/>
          <w:sz w:val="24"/>
          <w:szCs w:val="24"/>
        </w:rPr>
        <w:t>intravenøs administration er det initiale blodkoncentrationsforløb (alfa-fasen) kendetegnet ved et stort fald som følge af den hurtige distribution i organismen. Halveringstiden i alfa-fasen er 1,8-4,1 minutter.</w:t>
      </w:r>
    </w:p>
    <w:p w:rsidR="00FD7E7E" w:rsidRPr="00E90DBD" w:rsidRDefault="00FD7E7E" w:rsidP="00FD7E7E">
      <w:pPr>
        <w:ind w:left="851"/>
        <w:rPr>
          <w:spacing w:val="-3"/>
          <w:sz w:val="24"/>
          <w:szCs w:val="24"/>
        </w:rPr>
      </w:pPr>
      <w:r w:rsidRPr="00E90DBD">
        <w:rPr>
          <w:spacing w:val="-3"/>
          <w:sz w:val="24"/>
          <w:szCs w:val="24"/>
        </w:rPr>
        <w:t xml:space="preserve">Faldet i blodkoncentrationen er langsommere under elimination- eller beta-fasen. Halveringstiden i denne fase er beregnet til 34 til 64 minutter. </w:t>
      </w:r>
    </w:p>
    <w:p w:rsidR="00FD7E7E" w:rsidRPr="00E90DBD" w:rsidRDefault="00FD7E7E" w:rsidP="00FD7E7E">
      <w:pPr>
        <w:ind w:left="851"/>
        <w:rPr>
          <w:spacing w:val="-3"/>
          <w:sz w:val="24"/>
          <w:szCs w:val="24"/>
        </w:rPr>
      </w:pPr>
      <w:r w:rsidRPr="00E90DBD">
        <w:rPr>
          <w:spacing w:val="-3"/>
          <w:sz w:val="24"/>
          <w:szCs w:val="24"/>
        </w:rPr>
        <w:t xml:space="preserve">Der kan identificeres et såkaldt dybt </w:t>
      </w:r>
      <w:proofErr w:type="spellStart"/>
      <w:r w:rsidRPr="00E90DBD">
        <w:rPr>
          <w:spacing w:val="-3"/>
          <w:sz w:val="24"/>
          <w:szCs w:val="24"/>
        </w:rPr>
        <w:t>kompartment</w:t>
      </w:r>
      <w:proofErr w:type="spellEnd"/>
      <w:r w:rsidRPr="00E90DBD">
        <w:rPr>
          <w:spacing w:val="-3"/>
          <w:sz w:val="24"/>
          <w:szCs w:val="24"/>
        </w:rPr>
        <w:t xml:space="preserve"> over en længere observationsperiode. Halveringstiden i denne blo</w:t>
      </w:r>
      <w:r>
        <w:rPr>
          <w:spacing w:val="-3"/>
          <w:sz w:val="24"/>
          <w:szCs w:val="24"/>
        </w:rPr>
        <w:t>d</w:t>
      </w:r>
      <w:r w:rsidRPr="00E90DBD">
        <w:rPr>
          <w:spacing w:val="-3"/>
          <w:sz w:val="24"/>
          <w:szCs w:val="24"/>
        </w:rPr>
        <w:t>koncentrationsfase (gamma-fasen) er 184-382 minutter.</w:t>
      </w:r>
    </w:p>
    <w:p w:rsidR="00FD7E7E" w:rsidRPr="00E90DBD" w:rsidRDefault="00FD7E7E" w:rsidP="00FD7E7E">
      <w:pPr>
        <w:ind w:left="851"/>
        <w:rPr>
          <w:spacing w:val="-3"/>
          <w:sz w:val="24"/>
          <w:szCs w:val="24"/>
        </w:rPr>
      </w:pPr>
    </w:p>
    <w:p w:rsidR="00FD7E7E" w:rsidRPr="00E90DBD" w:rsidRDefault="00FD7E7E" w:rsidP="00FD7E7E">
      <w:pPr>
        <w:ind w:left="851"/>
      </w:pPr>
      <w:r w:rsidRPr="00E90DBD">
        <w:rPr>
          <w:spacing w:val="-3"/>
          <w:sz w:val="24"/>
          <w:szCs w:val="24"/>
        </w:rPr>
        <w:t>Det initiale distributionsvolumen (V) er 22-76 l, og det totale distributionsvolumen (</w:t>
      </w:r>
      <w:proofErr w:type="spellStart"/>
      <w:r w:rsidRPr="00E90DBD">
        <w:t>Vd</w:t>
      </w:r>
      <w:r w:rsidRPr="00E90DBD">
        <w:rPr>
          <w:vertAlign w:val="subscript"/>
        </w:rPr>
        <w:t>ß</w:t>
      </w:r>
      <w:proofErr w:type="spellEnd"/>
      <w:r w:rsidRPr="00E90DBD">
        <w:t>)</w:t>
      </w:r>
      <w:r w:rsidRPr="00097264">
        <w:t xml:space="preserve"> er 387-1.587</w:t>
      </w:r>
      <w:r w:rsidRPr="00E90DBD">
        <w:t> l.</w:t>
      </w:r>
    </w:p>
    <w:p w:rsidR="00FD7E7E" w:rsidRPr="00E90DBD" w:rsidRDefault="00FD7E7E" w:rsidP="00FD7E7E">
      <w:pPr>
        <w:ind w:left="851"/>
        <w:rPr>
          <w:spacing w:val="-3"/>
          <w:sz w:val="24"/>
          <w:szCs w:val="24"/>
        </w:rPr>
      </w:pPr>
      <w:proofErr w:type="spellStart"/>
      <w:r w:rsidRPr="00E90DBD">
        <w:rPr>
          <w:spacing w:val="-3"/>
          <w:sz w:val="24"/>
          <w:szCs w:val="24"/>
        </w:rPr>
        <w:t>Propofol</w:t>
      </w:r>
      <w:proofErr w:type="spellEnd"/>
      <w:r w:rsidRPr="00E90DBD">
        <w:rPr>
          <w:spacing w:val="-3"/>
          <w:sz w:val="24"/>
          <w:szCs w:val="24"/>
        </w:rPr>
        <w:t xml:space="preserve"> har et stort fordelingsvolumen og elimineres hurtigt fra kroppen (total </w:t>
      </w:r>
      <w:proofErr w:type="spellStart"/>
      <w:r w:rsidRPr="00E90DBD">
        <w:rPr>
          <w:spacing w:val="-3"/>
          <w:sz w:val="24"/>
          <w:szCs w:val="24"/>
        </w:rPr>
        <w:t>clearance</w:t>
      </w:r>
      <w:proofErr w:type="spellEnd"/>
      <w:r w:rsidRPr="00E90DBD">
        <w:rPr>
          <w:spacing w:val="-3"/>
          <w:sz w:val="24"/>
          <w:szCs w:val="24"/>
        </w:rPr>
        <w:t xml:space="preserve">: 1,5-2 l/min). Eliminationen sker via </w:t>
      </w:r>
      <w:proofErr w:type="spellStart"/>
      <w:r w:rsidRPr="00E90DBD">
        <w:rPr>
          <w:spacing w:val="-3"/>
          <w:sz w:val="24"/>
          <w:szCs w:val="24"/>
        </w:rPr>
        <w:t>metabolisering</w:t>
      </w:r>
      <w:proofErr w:type="spellEnd"/>
      <w:r w:rsidRPr="00E90DBD">
        <w:rPr>
          <w:spacing w:val="-3"/>
          <w:sz w:val="24"/>
          <w:szCs w:val="24"/>
        </w:rPr>
        <w:t xml:space="preserve">, primært i leveren, hvor inaktive </w:t>
      </w:r>
      <w:proofErr w:type="spellStart"/>
      <w:r w:rsidRPr="00E90DBD">
        <w:rPr>
          <w:spacing w:val="-3"/>
          <w:sz w:val="24"/>
          <w:szCs w:val="24"/>
        </w:rPr>
        <w:t>konjugater</w:t>
      </w:r>
      <w:proofErr w:type="spellEnd"/>
      <w:r w:rsidRPr="00E90DBD">
        <w:rPr>
          <w:spacing w:val="-3"/>
          <w:sz w:val="24"/>
          <w:szCs w:val="24"/>
        </w:rPr>
        <w:t xml:space="preserve"> af </w:t>
      </w:r>
      <w:proofErr w:type="spellStart"/>
      <w:r w:rsidRPr="00E90DBD">
        <w:rPr>
          <w:spacing w:val="-3"/>
          <w:sz w:val="24"/>
          <w:szCs w:val="24"/>
        </w:rPr>
        <w:t>propofol</w:t>
      </w:r>
      <w:proofErr w:type="spellEnd"/>
      <w:r w:rsidRPr="00E90DBD">
        <w:rPr>
          <w:spacing w:val="-3"/>
          <w:sz w:val="24"/>
          <w:szCs w:val="24"/>
        </w:rPr>
        <w:t xml:space="preserve"> og det tilsvarende </w:t>
      </w:r>
      <w:proofErr w:type="spellStart"/>
      <w:r w:rsidRPr="00E90DBD">
        <w:rPr>
          <w:spacing w:val="-3"/>
          <w:sz w:val="24"/>
          <w:szCs w:val="24"/>
        </w:rPr>
        <w:t>hydroquinon</w:t>
      </w:r>
      <w:proofErr w:type="spellEnd"/>
      <w:r w:rsidRPr="00E90DBD">
        <w:rPr>
          <w:spacing w:val="-3"/>
          <w:sz w:val="24"/>
          <w:szCs w:val="24"/>
        </w:rPr>
        <w:t xml:space="preserve"> dannes afhængigt af blodstrømningen, der undergår </w:t>
      </w:r>
      <w:proofErr w:type="spellStart"/>
      <w:r w:rsidRPr="00E90DBD">
        <w:rPr>
          <w:spacing w:val="-3"/>
          <w:sz w:val="24"/>
          <w:szCs w:val="24"/>
        </w:rPr>
        <w:t>renal</w:t>
      </w:r>
      <w:proofErr w:type="spellEnd"/>
      <w:r w:rsidRPr="00E90DBD">
        <w:rPr>
          <w:spacing w:val="-3"/>
          <w:sz w:val="24"/>
          <w:szCs w:val="24"/>
        </w:rPr>
        <w:t xml:space="preserve"> udskillelse.</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 xml:space="preserve">Efter en enkelt intravenøs dosis på 3 mg </w:t>
      </w:r>
      <w:proofErr w:type="spellStart"/>
      <w:r w:rsidRPr="00E90DBD">
        <w:rPr>
          <w:spacing w:val="-3"/>
          <w:sz w:val="24"/>
          <w:szCs w:val="24"/>
        </w:rPr>
        <w:t>propofol</w:t>
      </w:r>
      <w:proofErr w:type="spellEnd"/>
      <w:r w:rsidRPr="00E90DBD">
        <w:rPr>
          <w:spacing w:val="-3"/>
          <w:sz w:val="24"/>
          <w:szCs w:val="24"/>
        </w:rPr>
        <w:t xml:space="preserve">/kg steg </w:t>
      </w:r>
      <w:proofErr w:type="spellStart"/>
      <w:r w:rsidRPr="00E90DBD">
        <w:rPr>
          <w:spacing w:val="-3"/>
          <w:sz w:val="24"/>
          <w:szCs w:val="24"/>
        </w:rPr>
        <w:t>clearance</w:t>
      </w:r>
      <w:proofErr w:type="spellEnd"/>
      <w:r w:rsidRPr="00E90DBD">
        <w:rPr>
          <w:spacing w:val="-3"/>
          <w:sz w:val="24"/>
          <w:szCs w:val="24"/>
        </w:rPr>
        <w:t xml:space="preserve"> af </w:t>
      </w:r>
      <w:proofErr w:type="spellStart"/>
      <w:r w:rsidRPr="00E90DBD">
        <w:rPr>
          <w:spacing w:val="-3"/>
          <w:sz w:val="24"/>
          <w:szCs w:val="24"/>
        </w:rPr>
        <w:t>propofol</w:t>
      </w:r>
      <w:proofErr w:type="spellEnd"/>
      <w:r w:rsidRPr="00E90DBD">
        <w:rPr>
          <w:spacing w:val="-3"/>
          <w:sz w:val="24"/>
          <w:szCs w:val="24"/>
        </w:rPr>
        <w:t xml:space="preserve"> pr. kg legemsvægt afhængigt af patientens alder på følgende måde: den gennemsnitlige </w:t>
      </w:r>
      <w:proofErr w:type="spellStart"/>
      <w:r w:rsidRPr="00E90DBD">
        <w:rPr>
          <w:spacing w:val="-3"/>
          <w:sz w:val="24"/>
          <w:szCs w:val="24"/>
        </w:rPr>
        <w:t>clearance</w:t>
      </w:r>
      <w:proofErr w:type="spellEnd"/>
      <w:r w:rsidRPr="00E90DBD">
        <w:rPr>
          <w:spacing w:val="-3"/>
          <w:sz w:val="24"/>
          <w:szCs w:val="24"/>
        </w:rPr>
        <w:t xml:space="preserve"> hos nyfødte &lt; 1 måned (n=25) ved 20 ml/kg/min var betydeligt lavere end hos ældre børn (n=36, alder 4 måneder til 7 år). Hos nyfødte viser dataene desuden betydelig variabilitet (3,7-78 ml/kg/min). Som følge af disse begrænsede studieresultater, som indikerer en høj grad af variabilitet, kan der ikke gives nogen doseringsanbefalinger for denne aldersgruppe.</w:t>
      </w:r>
    </w:p>
    <w:p w:rsidR="00FD7E7E" w:rsidRPr="00E90DBD" w:rsidRDefault="00FD7E7E" w:rsidP="00FD7E7E">
      <w:pPr>
        <w:ind w:left="851"/>
        <w:rPr>
          <w:spacing w:val="-3"/>
          <w:sz w:val="24"/>
          <w:szCs w:val="24"/>
        </w:rPr>
      </w:pPr>
    </w:p>
    <w:p w:rsidR="009F7391" w:rsidRPr="00E90DBD" w:rsidRDefault="009F7391" w:rsidP="009F7391">
      <w:pPr>
        <w:ind w:left="851"/>
        <w:rPr>
          <w:spacing w:val="-3"/>
          <w:sz w:val="24"/>
          <w:szCs w:val="24"/>
        </w:rPr>
      </w:pPr>
      <w:r w:rsidRPr="00E90DBD">
        <w:rPr>
          <w:spacing w:val="-3"/>
          <w:sz w:val="24"/>
          <w:szCs w:val="24"/>
        </w:rPr>
        <w:t xml:space="preserve">Hos ældre børn var den gennemsnitlige </w:t>
      </w:r>
      <w:proofErr w:type="spellStart"/>
      <w:r w:rsidRPr="00E90DBD">
        <w:rPr>
          <w:spacing w:val="-3"/>
          <w:sz w:val="24"/>
          <w:szCs w:val="24"/>
        </w:rPr>
        <w:t>clearance</w:t>
      </w:r>
      <w:proofErr w:type="spellEnd"/>
      <w:r w:rsidRPr="00E90DBD">
        <w:rPr>
          <w:spacing w:val="-3"/>
          <w:sz w:val="24"/>
          <w:szCs w:val="24"/>
        </w:rPr>
        <w:t xml:space="preserve"> af </w:t>
      </w:r>
      <w:proofErr w:type="spellStart"/>
      <w:r w:rsidRPr="00E90DBD">
        <w:rPr>
          <w:spacing w:val="-3"/>
          <w:sz w:val="24"/>
          <w:szCs w:val="24"/>
        </w:rPr>
        <w:t>propofol</w:t>
      </w:r>
      <w:proofErr w:type="spellEnd"/>
      <w:r w:rsidRPr="00E90DBD">
        <w:rPr>
          <w:spacing w:val="-3"/>
          <w:sz w:val="24"/>
          <w:szCs w:val="24"/>
        </w:rPr>
        <w:t xml:space="preserve"> efter en enkelt </w:t>
      </w:r>
      <w:proofErr w:type="spellStart"/>
      <w:r w:rsidRPr="00E90DBD">
        <w:rPr>
          <w:spacing w:val="-3"/>
          <w:sz w:val="24"/>
          <w:szCs w:val="24"/>
        </w:rPr>
        <w:t>bolus</w:t>
      </w:r>
      <w:proofErr w:type="spellEnd"/>
      <w:r w:rsidRPr="00E90DBD">
        <w:rPr>
          <w:spacing w:val="-3"/>
          <w:sz w:val="24"/>
          <w:szCs w:val="24"/>
        </w:rPr>
        <w:t xml:space="preserve">-administration af 3 mg </w:t>
      </w:r>
      <w:proofErr w:type="spellStart"/>
      <w:r w:rsidRPr="00E90DBD">
        <w:rPr>
          <w:spacing w:val="-3"/>
          <w:sz w:val="24"/>
          <w:szCs w:val="24"/>
        </w:rPr>
        <w:t>propofol</w:t>
      </w:r>
      <w:proofErr w:type="spellEnd"/>
      <w:r w:rsidRPr="00E90DBD">
        <w:rPr>
          <w:spacing w:val="-3"/>
          <w:sz w:val="24"/>
          <w:szCs w:val="24"/>
        </w:rPr>
        <w:t xml:space="preserve">/kg 37,5 ml/kg/min hos børn i alderen 4-24 måneder (n=8), 38,7 ml/kg/min hos børn i alderen 11-43 måneder (n=6), 48 ml/kg/min hos børn i alderen 1-3 år (n=12) og 28,2 ml/kg/min hos børn i alderen 4-7 år (n=10). Til sammenligning var den gennemsnitlige </w:t>
      </w:r>
      <w:proofErr w:type="spellStart"/>
      <w:r w:rsidRPr="00E90DBD">
        <w:rPr>
          <w:spacing w:val="-3"/>
          <w:sz w:val="24"/>
          <w:szCs w:val="24"/>
        </w:rPr>
        <w:t>clearance</w:t>
      </w:r>
      <w:proofErr w:type="spellEnd"/>
      <w:r w:rsidRPr="00E90DBD">
        <w:rPr>
          <w:spacing w:val="-3"/>
          <w:sz w:val="24"/>
          <w:szCs w:val="24"/>
        </w:rPr>
        <w:t xml:space="preserve"> hos voksne 23,6 ml/kg/min (n=6).</w:t>
      </w:r>
    </w:p>
    <w:p w:rsidR="009F7391" w:rsidRPr="00E90DBD" w:rsidRDefault="009F7391" w:rsidP="009F7391">
      <w:pPr>
        <w:ind w:left="851"/>
        <w:rPr>
          <w:spacing w:val="-3"/>
          <w:sz w:val="24"/>
          <w:szCs w:val="24"/>
        </w:rPr>
      </w:pPr>
    </w:p>
    <w:p w:rsidR="009F7391" w:rsidRPr="00E90DBD" w:rsidRDefault="009F7391" w:rsidP="009F7391">
      <w:pPr>
        <w:ind w:left="851"/>
        <w:rPr>
          <w:spacing w:val="-3"/>
          <w:sz w:val="24"/>
          <w:szCs w:val="24"/>
        </w:rPr>
      </w:pPr>
      <w:r w:rsidRPr="00A46395">
        <w:rPr>
          <w:spacing w:val="-3"/>
          <w:sz w:val="24"/>
          <w:szCs w:val="24"/>
          <w:lang w:val="nb-NO"/>
        </w:rPr>
        <w:t xml:space="preserve">Propofol metaboliseres primært i leveren. </w:t>
      </w:r>
      <w:proofErr w:type="spellStart"/>
      <w:r w:rsidRPr="00E90DBD">
        <w:rPr>
          <w:spacing w:val="-3"/>
          <w:sz w:val="24"/>
          <w:szCs w:val="24"/>
        </w:rPr>
        <w:t>Glucuronider</w:t>
      </w:r>
      <w:proofErr w:type="spellEnd"/>
      <w:r w:rsidRPr="00E90DBD">
        <w:rPr>
          <w:spacing w:val="-3"/>
          <w:sz w:val="24"/>
          <w:szCs w:val="24"/>
        </w:rPr>
        <w:t xml:space="preserve"> af </w:t>
      </w:r>
      <w:proofErr w:type="spellStart"/>
      <w:r w:rsidRPr="00E90DBD">
        <w:rPr>
          <w:spacing w:val="-3"/>
          <w:sz w:val="24"/>
          <w:szCs w:val="24"/>
        </w:rPr>
        <w:t>propofol</w:t>
      </w:r>
      <w:proofErr w:type="spellEnd"/>
      <w:r w:rsidRPr="00E90DBD">
        <w:rPr>
          <w:spacing w:val="-3"/>
          <w:sz w:val="24"/>
          <w:szCs w:val="24"/>
        </w:rPr>
        <w:t xml:space="preserve"> og </w:t>
      </w:r>
      <w:proofErr w:type="spellStart"/>
      <w:r w:rsidRPr="00E90DBD">
        <w:rPr>
          <w:spacing w:val="-3"/>
          <w:sz w:val="24"/>
          <w:szCs w:val="24"/>
        </w:rPr>
        <w:t>glucuronider</w:t>
      </w:r>
      <w:proofErr w:type="spellEnd"/>
      <w:r w:rsidRPr="00E90DBD">
        <w:rPr>
          <w:spacing w:val="-3"/>
          <w:sz w:val="24"/>
          <w:szCs w:val="24"/>
        </w:rPr>
        <w:t xml:space="preserve"> samt </w:t>
      </w:r>
      <w:proofErr w:type="spellStart"/>
      <w:r w:rsidRPr="00E90DBD">
        <w:rPr>
          <w:spacing w:val="-3"/>
          <w:sz w:val="24"/>
          <w:szCs w:val="24"/>
        </w:rPr>
        <w:t>sulfatkonjugater</w:t>
      </w:r>
      <w:proofErr w:type="spellEnd"/>
      <w:r w:rsidRPr="00E90DBD">
        <w:rPr>
          <w:spacing w:val="-3"/>
          <w:sz w:val="24"/>
          <w:szCs w:val="24"/>
        </w:rPr>
        <w:t xml:space="preserve"> </w:t>
      </w:r>
      <w:r w:rsidRPr="00097264">
        <w:rPr>
          <w:spacing w:val="-3"/>
          <w:sz w:val="24"/>
          <w:szCs w:val="24"/>
        </w:rPr>
        <w:t>2.6-diisopropyl-1.4-quinol</w:t>
      </w:r>
      <w:r w:rsidRPr="00E90DBD">
        <w:rPr>
          <w:spacing w:val="-3"/>
          <w:sz w:val="24"/>
          <w:szCs w:val="24"/>
        </w:rPr>
        <w:t xml:space="preserve"> findes som metabolitter. 40 % af den administrerede dosis findes i form af </w:t>
      </w:r>
      <w:proofErr w:type="spellStart"/>
      <w:r w:rsidRPr="00E90DBD">
        <w:rPr>
          <w:spacing w:val="-3"/>
          <w:sz w:val="24"/>
          <w:szCs w:val="24"/>
        </w:rPr>
        <w:t>glucuronider</w:t>
      </w:r>
      <w:proofErr w:type="spellEnd"/>
      <w:r w:rsidRPr="00E90DBD">
        <w:rPr>
          <w:spacing w:val="-3"/>
          <w:sz w:val="24"/>
          <w:szCs w:val="24"/>
        </w:rPr>
        <w:t xml:space="preserve"> af </w:t>
      </w:r>
      <w:proofErr w:type="spellStart"/>
      <w:r w:rsidRPr="00E90DBD">
        <w:rPr>
          <w:spacing w:val="-3"/>
          <w:sz w:val="24"/>
          <w:szCs w:val="24"/>
        </w:rPr>
        <w:t>propofol</w:t>
      </w:r>
      <w:proofErr w:type="spellEnd"/>
      <w:r w:rsidRPr="00E90DBD">
        <w:rPr>
          <w:spacing w:val="-3"/>
          <w:sz w:val="24"/>
          <w:szCs w:val="24"/>
        </w:rPr>
        <w:t xml:space="preserve">. Alle metabolitter er inaktive. Omkring 88 % af den indgivne mængde </w:t>
      </w:r>
      <w:proofErr w:type="spellStart"/>
      <w:r w:rsidRPr="00E90DBD">
        <w:rPr>
          <w:spacing w:val="-3"/>
          <w:sz w:val="24"/>
          <w:szCs w:val="24"/>
        </w:rPr>
        <w:t>propofol</w:t>
      </w:r>
      <w:proofErr w:type="spellEnd"/>
      <w:r w:rsidRPr="00E90DBD">
        <w:rPr>
          <w:spacing w:val="-3"/>
          <w:sz w:val="24"/>
          <w:szCs w:val="24"/>
        </w:rPr>
        <w:t xml:space="preserve"> udskilles i urinen i form af metabolitter, og cirka 0,3 % udskilles </w:t>
      </w:r>
      <w:proofErr w:type="spellStart"/>
      <w:r w:rsidRPr="00E90DBD">
        <w:rPr>
          <w:spacing w:val="-3"/>
          <w:sz w:val="24"/>
          <w:szCs w:val="24"/>
        </w:rPr>
        <w:t>uomdannet</w:t>
      </w:r>
      <w:proofErr w:type="spellEnd"/>
      <w:r w:rsidRPr="00E90DBD">
        <w:rPr>
          <w:spacing w:val="-3"/>
          <w:sz w:val="24"/>
          <w:szCs w:val="24"/>
        </w:rPr>
        <w:t xml:space="preserve"> i fæces.</w:t>
      </w:r>
    </w:p>
    <w:p w:rsidR="00FD7E7E" w:rsidRPr="00E90DBD" w:rsidRDefault="00FD7E7E" w:rsidP="00FD7E7E">
      <w:pPr>
        <w:ind w:left="851"/>
        <w:rPr>
          <w:spacing w:val="-3"/>
          <w:sz w:val="24"/>
          <w:szCs w:val="24"/>
        </w:rPr>
      </w:pPr>
    </w:p>
    <w:p w:rsidR="00FD7E7E" w:rsidRPr="00E90DBD" w:rsidRDefault="00FD7E7E" w:rsidP="00FD7E7E">
      <w:pPr>
        <w:ind w:left="851"/>
        <w:rPr>
          <w:spacing w:val="-3"/>
          <w:sz w:val="24"/>
          <w:szCs w:val="24"/>
        </w:rPr>
      </w:pPr>
      <w:r w:rsidRPr="00E90DBD">
        <w:rPr>
          <w:spacing w:val="-3"/>
          <w:sz w:val="24"/>
          <w:szCs w:val="24"/>
        </w:rPr>
        <w:t>Biotilgængelighed:</w:t>
      </w:r>
    </w:p>
    <w:p w:rsidR="00FD7E7E" w:rsidRPr="00E90DBD" w:rsidRDefault="00FD7E7E" w:rsidP="00FD7E7E">
      <w:pPr>
        <w:ind w:left="851"/>
        <w:rPr>
          <w:spacing w:val="-3"/>
          <w:sz w:val="24"/>
          <w:szCs w:val="24"/>
        </w:rPr>
      </w:pPr>
      <w:r w:rsidRPr="00E90DBD">
        <w:rPr>
          <w:spacing w:val="-3"/>
          <w:sz w:val="24"/>
          <w:szCs w:val="24"/>
        </w:rPr>
        <w:t>Intravenøs administration: 100 %</w:t>
      </w:r>
    </w:p>
    <w:p w:rsidR="00A53893" w:rsidRPr="00806F2C" w:rsidRDefault="00A53893" w:rsidP="00FD7E7E">
      <w:pPr>
        <w:ind w:left="851" w:hanging="851"/>
        <w:rPr>
          <w:sz w:val="24"/>
          <w:szCs w:val="24"/>
        </w:rPr>
      </w:pPr>
    </w:p>
    <w:p w:rsidR="00A53893" w:rsidRPr="00806F2C" w:rsidRDefault="00BF48F2" w:rsidP="00A53893">
      <w:pPr>
        <w:numPr>
          <w:ilvl w:val="1"/>
          <w:numId w:val="4"/>
        </w:numPr>
        <w:tabs>
          <w:tab w:val="clear" w:pos="855"/>
        </w:tabs>
        <w:ind w:left="851" w:hanging="851"/>
        <w:rPr>
          <w:b/>
          <w:sz w:val="24"/>
          <w:szCs w:val="24"/>
        </w:rPr>
      </w:pPr>
      <w:r>
        <w:rPr>
          <w:b/>
          <w:sz w:val="24"/>
          <w:szCs w:val="24"/>
        </w:rPr>
        <w:t>Non-</w:t>
      </w:r>
      <w:r w:rsidR="00A53893" w:rsidRPr="00806F2C">
        <w:rPr>
          <w:b/>
          <w:sz w:val="24"/>
          <w:szCs w:val="24"/>
        </w:rPr>
        <w:t>kliniske sikkerhedsdata</w:t>
      </w:r>
    </w:p>
    <w:p w:rsidR="00B862AE" w:rsidRDefault="00B862AE" w:rsidP="00FD7E7E">
      <w:pPr>
        <w:ind w:left="851"/>
        <w:rPr>
          <w:i/>
          <w:iCs/>
          <w:noProof/>
          <w:sz w:val="24"/>
          <w:szCs w:val="24"/>
        </w:rPr>
      </w:pPr>
    </w:p>
    <w:p w:rsidR="00FD7E7E" w:rsidRPr="00FD7E7E" w:rsidRDefault="00FD7E7E" w:rsidP="00FD7E7E">
      <w:pPr>
        <w:ind w:left="851"/>
        <w:rPr>
          <w:i/>
          <w:iCs/>
          <w:noProof/>
          <w:sz w:val="24"/>
          <w:szCs w:val="24"/>
        </w:rPr>
      </w:pPr>
      <w:r w:rsidRPr="00FD7E7E">
        <w:rPr>
          <w:i/>
          <w:iCs/>
          <w:noProof/>
          <w:sz w:val="24"/>
          <w:szCs w:val="24"/>
        </w:rPr>
        <w:t>Akut toksicitet</w:t>
      </w:r>
    </w:p>
    <w:p w:rsidR="00FD7E7E" w:rsidRPr="00FD7E7E" w:rsidRDefault="00FD7E7E" w:rsidP="00FD7E7E">
      <w:pPr>
        <w:ind w:left="851"/>
        <w:rPr>
          <w:noProof/>
          <w:sz w:val="24"/>
          <w:szCs w:val="24"/>
        </w:rPr>
      </w:pPr>
      <w:r w:rsidRPr="00FD7E7E">
        <w:rPr>
          <w:noProof/>
          <w:sz w:val="24"/>
          <w:szCs w:val="24"/>
        </w:rPr>
        <w:t>Intravenøs LD</w:t>
      </w:r>
      <w:r w:rsidRPr="00FD7E7E">
        <w:rPr>
          <w:noProof/>
          <w:sz w:val="24"/>
          <w:szCs w:val="24"/>
          <w:vertAlign w:val="subscript"/>
        </w:rPr>
        <w:t>50</w:t>
      </w:r>
      <w:r w:rsidRPr="00FD7E7E">
        <w:rPr>
          <w:noProof/>
          <w:sz w:val="24"/>
          <w:szCs w:val="24"/>
        </w:rPr>
        <w:t xml:space="preserve"> er 53 hos mus og 42 mg propofol/kg legemsvægt hos rotter.</w:t>
      </w:r>
    </w:p>
    <w:p w:rsidR="00FD7E7E" w:rsidRPr="00FD7E7E" w:rsidRDefault="00FD7E7E" w:rsidP="00FD7E7E">
      <w:pPr>
        <w:ind w:left="851"/>
        <w:rPr>
          <w:noProof/>
          <w:sz w:val="24"/>
          <w:szCs w:val="24"/>
        </w:rPr>
      </w:pPr>
    </w:p>
    <w:p w:rsidR="00FD7E7E" w:rsidRPr="00FD7E7E" w:rsidRDefault="00FD7E7E" w:rsidP="00FD7E7E">
      <w:pPr>
        <w:ind w:left="851"/>
        <w:rPr>
          <w:i/>
          <w:iCs/>
          <w:noProof/>
          <w:sz w:val="24"/>
          <w:szCs w:val="24"/>
        </w:rPr>
      </w:pPr>
      <w:r w:rsidRPr="00FD7E7E">
        <w:rPr>
          <w:i/>
          <w:iCs/>
          <w:noProof/>
          <w:sz w:val="24"/>
          <w:szCs w:val="24"/>
        </w:rPr>
        <w:t>Kronisk toksicitet</w:t>
      </w:r>
    </w:p>
    <w:p w:rsidR="00FD7E7E" w:rsidRPr="00FD7E7E" w:rsidRDefault="00FD7E7E" w:rsidP="00FD7E7E">
      <w:pPr>
        <w:ind w:left="851"/>
        <w:rPr>
          <w:noProof/>
          <w:sz w:val="24"/>
          <w:szCs w:val="24"/>
        </w:rPr>
      </w:pPr>
      <w:r w:rsidRPr="00FD7E7E">
        <w:rPr>
          <w:noProof/>
          <w:sz w:val="24"/>
          <w:szCs w:val="24"/>
        </w:rPr>
        <w:t>Der er gennemført kroniske toksicitetsstudeer hos rotter og hunde. Der blev indgivet doser på 10-30 mg propofol/kg legemsmasse dagligt eller 2-3 gange om ugen i op til én måned via infusion. Der var ingen tegn på toksiske virkninger eller patologiske forandringer.</w:t>
      </w:r>
    </w:p>
    <w:p w:rsidR="00FD7E7E" w:rsidRPr="00FD7E7E" w:rsidRDefault="00FD7E7E" w:rsidP="00FD7E7E">
      <w:pPr>
        <w:ind w:left="851"/>
        <w:rPr>
          <w:noProof/>
          <w:sz w:val="24"/>
          <w:szCs w:val="24"/>
        </w:rPr>
      </w:pPr>
    </w:p>
    <w:p w:rsidR="00FD7E7E" w:rsidRPr="00FD7E7E" w:rsidRDefault="00FD7E7E" w:rsidP="00FD7E7E">
      <w:pPr>
        <w:keepNext/>
        <w:ind w:left="851"/>
        <w:rPr>
          <w:i/>
          <w:iCs/>
          <w:noProof/>
          <w:sz w:val="24"/>
          <w:szCs w:val="24"/>
        </w:rPr>
      </w:pPr>
      <w:r w:rsidRPr="00FD7E7E">
        <w:rPr>
          <w:i/>
          <w:iCs/>
          <w:noProof/>
          <w:sz w:val="24"/>
          <w:szCs w:val="24"/>
        </w:rPr>
        <w:lastRenderedPageBreak/>
        <w:t>Mutagen virkning</w:t>
      </w:r>
    </w:p>
    <w:p w:rsidR="00B862AE" w:rsidRDefault="00FD7E7E" w:rsidP="006671AA">
      <w:pPr>
        <w:ind w:left="851"/>
        <w:rPr>
          <w:noProof/>
          <w:sz w:val="24"/>
          <w:szCs w:val="24"/>
        </w:rPr>
      </w:pPr>
      <w:r w:rsidRPr="00FD7E7E">
        <w:rPr>
          <w:noProof/>
          <w:sz w:val="24"/>
          <w:szCs w:val="24"/>
        </w:rPr>
        <w:t>In vitro-studier i Salmonella thyphimurium (Ames’ test) og Saccharomyces cerevisiae og in vivo-studier hos mus og kinesiske hamstre viste ingen tegn på mutagen virkning.</w:t>
      </w:r>
      <w:bookmarkStart w:id="2" w:name="_GoBack"/>
      <w:bookmarkEnd w:id="2"/>
    </w:p>
    <w:p w:rsidR="00FD7E7E" w:rsidRPr="00FD7E7E" w:rsidRDefault="00FD7E7E" w:rsidP="00FD7E7E">
      <w:pPr>
        <w:ind w:left="851"/>
        <w:rPr>
          <w:noProof/>
          <w:sz w:val="24"/>
          <w:szCs w:val="24"/>
        </w:rPr>
      </w:pPr>
    </w:p>
    <w:p w:rsidR="00FD7E7E" w:rsidRPr="00FD7E7E" w:rsidRDefault="00FD7E7E" w:rsidP="00FD7E7E">
      <w:pPr>
        <w:ind w:left="851"/>
        <w:rPr>
          <w:i/>
          <w:iCs/>
          <w:noProof/>
          <w:sz w:val="24"/>
          <w:szCs w:val="24"/>
        </w:rPr>
      </w:pPr>
      <w:r w:rsidRPr="00FD7E7E">
        <w:rPr>
          <w:i/>
          <w:iCs/>
          <w:noProof/>
          <w:sz w:val="24"/>
          <w:szCs w:val="24"/>
        </w:rPr>
        <w:t>Reproduktionstoksicitet</w:t>
      </w:r>
    </w:p>
    <w:p w:rsidR="00FD7E7E" w:rsidRPr="00FD7E7E" w:rsidRDefault="00FD7E7E" w:rsidP="00FD7E7E">
      <w:pPr>
        <w:ind w:left="851"/>
        <w:rPr>
          <w:noProof/>
          <w:sz w:val="24"/>
          <w:szCs w:val="24"/>
        </w:rPr>
      </w:pPr>
      <w:r w:rsidRPr="00FD7E7E">
        <w:rPr>
          <w:noProof/>
          <w:sz w:val="24"/>
          <w:szCs w:val="24"/>
        </w:rPr>
        <w:t>Profast krydser placento. Embryotoksicitetsstudier hos rotter og kaniner viste ingen tegn på teratogen virkning.</w:t>
      </w:r>
    </w:p>
    <w:p w:rsidR="00FD7E7E" w:rsidRPr="00FD7E7E" w:rsidRDefault="00FD7E7E" w:rsidP="00FD7E7E">
      <w:pPr>
        <w:ind w:left="851"/>
        <w:rPr>
          <w:noProof/>
          <w:sz w:val="24"/>
          <w:szCs w:val="24"/>
        </w:rPr>
      </w:pPr>
    </w:p>
    <w:p w:rsidR="00FD7E7E" w:rsidRPr="00FD7E7E" w:rsidRDefault="00FD7E7E" w:rsidP="00FD7E7E">
      <w:pPr>
        <w:ind w:left="851"/>
        <w:rPr>
          <w:sz w:val="24"/>
        </w:rPr>
      </w:pPr>
      <w:r w:rsidRPr="00FD7E7E">
        <w:rPr>
          <w:sz w:val="24"/>
        </w:rPr>
        <w:t xml:space="preserve">Publicerede studier i dyr (herunder primater), hvor de anvendte doser resultererede i en let til moderat anæstesi, viser at brugen af anæstesimidler i perioden med hurtig hjernevækst eller </w:t>
      </w:r>
      <w:proofErr w:type="spellStart"/>
      <w:r w:rsidRPr="00FD7E7E">
        <w:rPr>
          <w:sz w:val="24"/>
        </w:rPr>
        <w:t>synaptogenese</w:t>
      </w:r>
      <w:proofErr w:type="spellEnd"/>
      <w:r w:rsidRPr="00FD7E7E">
        <w:rPr>
          <w:sz w:val="24"/>
        </w:rPr>
        <w:t>, resulterer i celletab i den udviklende hjerne, der kan associeres med vedvarende kognitive defekter. Den kliniske betydning af disse non-kliniske fund er ikke kendt.</w:t>
      </w:r>
    </w:p>
    <w:p w:rsidR="00FD7E7E" w:rsidRPr="00FD7E7E" w:rsidRDefault="00FD7E7E" w:rsidP="00FD7E7E">
      <w:pPr>
        <w:ind w:left="851"/>
        <w:rPr>
          <w:sz w:val="24"/>
        </w:rPr>
      </w:pPr>
    </w:p>
    <w:p w:rsidR="00FD7E7E" w:rsidRPr="00FD7E7E" w:rsidRDefault="00FD7E7E" w:rsidP="00FD7E7E">
      <w:pPr>
        <w:ind w:left="851"/>
        <w:rPr>
          <w:sz w:val="24"/>
        </w:rPr>
      </w:pPr>
      <w:proofErr w:type="spellStart"/>
      <w:r w:rsidRPr="00FD7E7E">
        <w:rPr>
          <w:sz w:val="24"/>
        </w:rPr>
        <w:t>Profast</w:t>
      </w:r>
      <w:proofErr w:type="spellEnd"/>
      <w:r w:rsidRPr="00FD7E7E">
        <w:rPr>
          <w:sz w:val="24"/>
        </w:rPr>
        <w:t xml:space="preserve"> går over i modermælken. Der er ingen erfaring med anvendelse under graviditet og amning hos mennesker.</w:t>
      </w:r>
    </w:p>
    <w:p w:rsidR="00FD7E7E" w:rsidRPr="00FD7E7E" w:rsidRDefault="00FD7E7E" w:rsidP="00FD7E7E">
      <w:pPr>
        <w:ind w:left="851"/>
        <w:rPr>
          <w:sz w:val="24"/>
        </w:rPr>
      </w:pPr>
    </w:p>
    <w:p w:rsidR="00FD7E7E" w:rsidRPr="00FD7E7E" w:rsidRDefault="00FD7E7E" w:rsidP="00FD7E7E">
      <w:pPr>
        <w:ind w:left="851"/>
        <w:rPr>
          <w:i/>
          <w:iCs/>
          <w:sz w:val="24"/>
        </w:rPr>
      </w:pPr>
      <w:proofErr w:type="spellStart"/>
      <w:r w:rsidRPr="00FD7E7E">
        <w:rPr>
          <w:i/>
          <w:iCs/>
          <w:sz w:val="24"/>
        </w:rPr>
        <w:t>Karcinogenicitet</w:t>
      </w:r>
      <w:proofErr w:type="spellEnd"/>
    </w:p>
    <w:p w:rsidR="00FD7E7E" w:rsidRPr="00FD7E7E" w:rsidRDefault="00FD7E7E" w:rsidP="00FD7E7E">
      <w:pPr>
        <w:ind w:left="851"/>
        <w:rPr>
          <w:sz w:val="24"/>
          <w:szCs w:val="24"/>
        </w:rPr>
      </w:pPr>
      <w:r w:rsidRPr="00FD7E7E">
        <w:rPr>
          <w:sz w:val="24"/>
        </w:rPr>
        <w:t xml:space="preserve">Der er ikke gennemført langsigtede studier af det </w:t>
      </w:r>
      <w:proofErr w:type="spellStart"/>
      <w:r w:rsidRPr="00FD7E7E">
        <w:rPr>
          <w:sz w:val="24"/>
        </w:rPr>
        <w:t>tumorigene</w:t>
      </w:r>
      <w:proofErr w:type="spellEnd"/>
      <w:r w:rsidRPr="00FD7E7E">
        <w:rPr>
          <w:sz w:val="24"/>
        </w:rPr>
        <w:t xml:space="preserve"> potentiale.</w:t>
      </w:r>
    </w:p>
    <w:p w:rsidR="004600F2" w:rsidRDefault="004600F2">
      <w:pPr>
        <w:rPr>
          <w:sz w:val="24"/>
          <w:szCs w:val="24"/>
        </w:rPr>
      </w:pPr>
    </w:p>
    <w:p w:rsidR="004600F2" w:rsidRPr="00806F2C" w:rsidRDefault="004600F2" w:rsidP="00A53893">
      <w:pPr>
        <w:ind w:left="851" w:hanging="851"/>
        <w:rPr>
          <w:sz w:val="24"/>
          <w:szCs w:val="24"/>
        </w:rPr>
      </w:pPr>
    </w:p>
    <w:p w:rsidR="00A53893" w:rsidRPr="00806F2C" w:rsidRDefault="00A53893" w:rsidP="00A53893">
      <w:pPr>
        <w:numPr>
          <w:ilvl w:val="0"/>
          <w:numId w:val="3"/>
        </w:numPr>
        <w:tabs>
          <w:tab w:val="clear" w:pos="855"/>
        </w:tabs>
        <w:ind w:left="851" w:hanging="851"/>
        <w:rPr>
          <w:b/>
          <w:sz w:val="24"/>
          <w:szCs w:val="24"/>
        </w:rPr>
      </w:pPr>
      <w:r w:rsidRPr="00806F2C">
        <w:rPr>
          <w:b/>
          <w:sz w:val="24"/>
          <w:szCs w:val="24"/>
        </w:rPr>
        <w:t>FARMACEUTISKE OPLYSNINGER</w:t>
      </w:r>
    </w:p>
    <w:p w:rsidR="00A53893" w:rsidRPr="00806F2C" w:rsidRDefault="00A53893" w:rsidP="00A53893">
      <w:pPr>
        <w:ind w:left="851" w:hanging="851"/>
        <w:rPr>
          <w:b/>
          <w:sz w:val="24"/>
          <w:szCs w:val="24"/>
        </w:rPr>
      </w:pPr>
    </w:p>
    <w:p w:rsidR="00A53893" w:rsidRPr="00806F2C" w:rsidRDefault="00A53893" w:rsidP="00A53893">
      <w:pPr>
        <w:numPr>
          <w:ilvl w:val="1"/>
          <w:numId w:val="5"/>
        </w:numPr>
        <w:tabs>
          <w:tab w:val="clear" w:pos="855"/>
        </w:tabs>
        <w:ind w:left="851" w:hanging="851"/>
        <w:rPr>
          <w:b/>
          <w:sz w:val="24"/>
          <w:szCs w:val="24"/>
        </w:rPr>
      </w:pPr>
      <w:r w:rsidRPr="00806F2C">
        <w:rPr>
          <w:b/>
          <w:sz w:val="24"/>
          <w:szCs w:val="24"/>
        </w:rPr>
        <w:t>Hjælpestoffer</w:t>
      </w:r>
    </w:p>
    <w:p w:rsidR="00A53893" w:rsidRPr="00806F2C" w:rsidRDefault="00A53893" w:rsidP="00A53893">
      <w:pPr>
        <w:ind w:left="851"/>
        <w:rPr>
          <w:sz w:val="24"/>
          <w:szCs w:val="24"/>
        </w:rPr>
      </w:pPr>
      <w:r w:rsidRPr="00806F2C">
        <w:rPr>
          <w:sz w:val="24"/>
          <w:szCs w:val="24"/>
        </w:rPr>
        <w:t>Sojaolie, renset</w:t>
      </w:r>
    </w:p>
    <w:p w:rsidR="00A53893" w:rsidRPr="00806F2C" w:rsidRDefault="00A53893" w:rsidP="00A53893">
      <w:pPr>
        <w:ind w:left="851"/>
        <w:rPr>
          <w:sz w:val="24"/>
          <w:szCs w:val="24"/>
        </w:rPr>
      </w:pPr>
      <w:r w:rsidRPr="00806F2C">
        <w:rPr>
          <w:sz w:val="24"/>
          <w:szCs w:val="24"/>
        </w:rPr>
        <w:t>Triglycerider, middelkædelængde</w:t>
      </w:r>
    </w:p>
    <w:p w:rsidR="00A53893" w:rsidRPr="00806F2C" w:rsidRDefault="00A53893" w:rsidP="00A53893">
      <w:pPr>
        <w:ind w:left="851"/>
        <w:rPr>
          <w:sz w:val="24"/>
          <w:szCs w:val="24"/>
        </w:rPr>
      </w:pPr>
      <w:r w:rsidRPr="00806F2C">
        <w:rPr>
          <w:sz w:val="24"/>
          <w:szCs w:val="24"/>
        </w:rPr>
        <w:t>Glycerol</w:t>
      </w:r>
    </w:p>
    <w:p w:rsidR="00A53893" w:rsidRPr="00806F2C" w:rsidRDefault="00A53893" w:rsidP="00A53893">
      <w:pPr>
        <w:ind w:left="851"/>
        <w:rPr>
          <w:sz w:val="24"/>
          <w:szCs w:val="24"/>
        </w:rPr>
      </w:pPr>
      <w:proofErr w:type="spellStart"/>
      <w:r w:rsidRPr="00806F2C">
        <w:rPr>
          <w:sz w:val="24"/>
          <w:szCs w:val="24"/>
        </w:rPr>
        <w:t>Æglecithin</w:t>
      </w:r>
      <w:proofErr w:type="spellEnd"/>
    </w:p>
    <w:p w:rsidR="00A53893" w:rsidRDefault="00A53893" w:rsidP="00A53893">
      <w:pPr>
        <w:ind w:left="851"/>
        <w:rPr>
          <w:sz w:val="24"/>
          <w:szCs w:val="24"/>
        </w:rPr>
      </w:pPr>
      <w:proofErr w:type="spellStart"/>
      <w:r w:rsidRPr="00806F2C">
        <w:rPr>
          <w:sz w:val="24"/>
          <w:szCs w:val="24"/>
        </w:rPr>
        <w:t>Natriumoleat</w:t>
      </w:r>
      <w:proofErr w:type="spellEnd"/>
    </w:p>
    <w:p w:rsidR="00A53893" w:rsidRPr="00806F2C" w:rsidRDefault="00A53893" w:rsidP="00A53893">
      <w:pPr>
        <w:ind w:left="851"/>
        <w:rPr>
          <w:sz w:val="24"/>
          <w:szCs w:val="24"/>
        </w:rPr>
      </w:pPr>
      <w:r w:rsidRPr="00806F2C">
        <w:rPr>
          <w:sz w:val="24"/>
          <w:szCs w:val="24"/>
        </w:rPr>
        <w:t>Natriumhydroxid (til pH justering)</w:t>
      </w:r>
    </w:p>
    <w:p w:rsidR="00A53893" w:rsidRPr="00806F2C" w:rsidRDefault="00A53893" w:rsidP="00A53893">
      <w:pPr>
        <w:ind w:left="851"/>
        <w:rPr>
          <w:sz w:val="24"/>
          <w:szCs w:val="24"/>
        </w:rPr>
      </w:pPr>
      <w:r w:rsidRPr="00806F2C">
        <w:rPr>
          <w:sz w:val="24"/>
          <w:szCs w:val="24"/>
        </w:rPr>
        <w:t>Vand til injektionsvæsker</w:t>
      </w:r>
    </w:p>
    <w:p w:rsidR="00A53893" w:rsidRPr="00806F2C" w:rsidRDefault="00A53893" w:rsidP="00A53893">
      <w:pPr>
        <w:ind w:left="851" w:hanging="851"/>
        <w:rPr>
          <w:sz w:val="24"/>
          <w:szCs w:val="24"/>
        </w:rPr>
      </w:pPr>
    </w:p>
    <w:p w:rsidR="00A53893" w:rsidRPr="00806F2C" w:rsidRDefault="00A53893" w:rsidP="00A53893">
      <w:pPr>
        <w:numPr>
          <w:ilvl w:val="1"/>
          <w:numId w:val="5"/>
        </w:numPr>
        <w:tabs>
          <w:tab w:val="clear" w:pos="855"/>
        </w:tabs>
        <w:ind w:left="851" w:hanging="851"/>
        <w:rPr>
          <w:b/>
          <w:sz w:val="24"/>
          <w:szCs w:val="24"/>
        </w:rPr>
      </w:pPr>
      <w:r w:rsidRPr="00806F2C">
        <w:rPr>
          <w:b/>
          <w:sz w:val="24"/>
          <w:szCs w:val="24"/>
        </w:rPr>
        <w:t>Uforligeligheder</w:t>
      </w:r>
    </w:p>
    <w:p w:rsidR="0051220D" w:rsidRDefault="0051220D" w:rsidP="00A53893">
      <w:pPr>
        <w:ind w:left="851"/>
        <w:rPr>
          <w:sz w:val="24"/>
          <w:szCs w:val="24"/>
          <w:u w:val="single"/>
        </w:rPr>
      </w:pPr>
    </w:p>
    <w:p w:rsidR="00FD7E7E" w:rsidRPr="00E90DBD" w:rsidRDefault="00FD7E7E" w:rsidP="00FD7E7E">
      <w:pPr>
        <w:ind w:left="851"/>
        <w:rPr>
          <w:sz w:val="24"/>
          <w:szCs w:val="24"/>
          <w:u w:val="single"/>
        </w:rPr>
      </w:pPr>
      <w:r w:rsidRPr="00E90DBD">
        <w:rPr>
          <w:sz w:val="24"/>
          <w:szCs w:val="24"/>
          <w:u w:val="single"/>
        </w:rPr>
        <w:t>10 mg/ml</w:t>
      </w:r>
    </w:p>
    <w:p w:rsidR="00FD7E7E" w:rsidRPr="00E90DBD" w:rsidRDefault="00FD7E7E" w:rsidP="00FD7E7E">
      <w:pPr>
        <w:ind w:left="851"/>
        <w:rPr>
          <w:sz w:val="24"/>
          <w:szCs w:val="24"/>
        </w:rPr>
      </w:pPr>
      <w:r w:rsidRPr="00E90DBD">
        <w:rPr>
          <w:sz w:val="24"/>
          <w:szCs w:val="24"/>
        </w:rPr>
        <w:t>Dette lægemiddel må ikke blandes med andre produkter end dem, der er anført under pkt. 6.6.</w:t>
      </w:r>
    </w:p>
    <w:p w:rsidR="00FD7E7E" w:rsidRPr="00E90DBD" w:rsidRDefault="00FD7E7E" w:rsidP="00FD7E7E">
      <w:pPr>
        <w:ind w:left="851" w:hanging="851"/>
        <w:rPr>
          <w:sz w:val="24"/>
          <w:szCs w:val="24"/>
        </w:rPr>
      </w:pPr>
    </w:p>
    <w:p w:rsidR="00FD7E7E" w:rsidRPr="00E90DBD" w:rsidRDefault="00FD7E7E" w:rsidP="00FD7E7E">
      <w:pPr>
        <w:ind w:left="851"/>
        <w:rPr>
          <w:sz w:val="24"/>
          <w:szCs w:val="24"/>
        </w:rPr>
      </w:pPr>
      <w:r w:rsidRPr="00E90DBD">
        <w:rPr>
          <w:sz w:val="24"/>
          <w:szCs w:val="24"/>
          <w:u w:val="single"/>
        </w:rPr>
        <w:t>20 mg/ml</w:t>
      </w:r>
    </w:p>
    <w:p w:rsidR="00FD7E7E" w:rsidRPr="00E90DBD" w:rsidRDefault="00FD7E7E" w:rsidP="00FD7E7E">
      <w:pPr>
        <w:ind w:left="851"/>
        <w:rPr>
          <w:sz w:val="24"/>
          <w:szCs w:val="24"/>
        </w:rPr>
      </w:pPr>
      <w:proofErr w:type="spellStart"/>
      <w:r w:rsidRPr="00E90DBD">
        <w:rPr>
          <w:sz w:val="24"/>
          <w:szCs w:val="24"/>
        </w:rPr>
        <w:t>Profast</w:t>
      </w:r>
      <w:proofErr w:type="spellEnd"/>
      <w:r w:rsidRPr="00E90DBD">
        <w:rPr>
          <w:sz w:val="24"/>
          <w:szCs w:val="24"/>
        </w:rPr>
        <w:t xml:space="preserve"> må ikke blandes med andre opløsninger til injektion eller infusion. Se pkt. 6.6 for yderligere detaljer. </w:t>
      </w:r>
    </w:p>
    <w:p w:rsidR="00FD7E7E" w:rsidRPr="00E90DBD" w:rsidRDefault="00FD7E7E" w:rsidP="00FD7E7E">
      <w:pPr>
        <w:ind w:left="851" w:hanging="851"/>
        <w:rPr>
          <w:sz w:val="24"/>
          <w:szCs w:val="24"/>
          <w:highlight w:val="lightGray"/>
        </w:rPr>
      </w:pPr>
    </w:p>
    <w:p w:rsidR="00FD7E7E" w:rsidRPr="00E90DBD" w:rsidRDefault="00FD7E7E" w:rsidP="00FD7E7E">
      <w:pPr>
        <w:ind w:left="851"/>
        <w:rPr>
          <w:sz w:val="24"/>
          <w:szCs w:val="24"/>
        </w:rPr>
      </w:pPr>
      <w:r w:rsidRPr="00E90DBD">
        <w:rPr>
          <w:sz w:val="24"/>
          <w:szCs w:val="24"/>
        </w:rPr>
        <w:t xml:space="preserve">De muskelafslappende midler </w:t>
      </w:r>
      <w:proofErr w:type="spellStart"/>
      <w:r w:rsidRPr="00E90DBD">
        <w:rPr>
          <w:sz w:val="24"/>
          <w:szCs w:val="24"/>
        </w:rPr>
        <w:t>at</w:t>
      </w:r>
      <w:r>
        <w:rPr>
          <w:sz w:val="24"/>
          <w:szCs w:val="24"/>
        </w:rPr>
        <w:t>r</w:t>
      </w:r>
      <w:r w:rsidRPr="00E90DBD">
        <w:rPr>
          <w:sz w:val="24"/>
          <w:szCs w:val="24"/>
        </w:rPr>
        <w:t>acurium</w:t>
      </w:r>
      <w:proofErr w:type="spellEnd"/>
      <w:r w:rsidRPr="00E90DBD">
        <w:rPr>
          <w:sz w:val="24"/>
          <w:szCs w:val="24"/>
        </w:rPr>
        <w:t xml:space="preserve"> og </w:t>
      </w:r>
      <w:proofErr w:type="spellStart"/>
      <w:r w:rsidRPr="00E90DBD">
        <w:rPr>
          <w:sz w:val="24"/>
          <w:szCs w:val="24"/>
        </w:rPr>
        <w:t>mivacurium</w:t>
      </w:r>
      <w:proofErr w:type="spellEnd"/>
      <w:r w:rsidRPr="00E90DBD">
        <w:rPr>
          <w:sz w:val="24"/>
          <w:szCs w:val="24"/>
        </w:rPr>
        <w:t xml:space="preserve"> bør ikke administreres gennem samme intravenøse adgang som </w:t>
      </w:r>
      <w:proofErr w:type="spellStart"/>
      <w:r w:rsidRPr="00E90DBD">
        <w:rPr>
          <w:sz w:val="24"/>
          <w:szCs w:val="24"/>
        </w:rPr>
        <w:t>Profast</w:t>
      </w:r>
      <w:proofErr w:type="spellEnd"/>
      <w:r w:rsidRPr="00E90DBD">
        <w:rPr>
          <w:sz w:val="24"/>
          <w:szCs w:val="24"/>
        </w:rPr>
        <w:t>, uden at den skylles først (se også pkt. 4.2).</w:t>
      </w:r>
    </w:p>
    <w:p w:rsidR="00A53893" w:rsidRPr="00806F2C" w:rsidRDefault="00A53893" w:rsidP="00A53893">
      <w:pPr>
        <w:ind w:left="851" w:hanging="851"/>
        <w:rPr>
          <w:sz w:val="24"/>
          <w:szCs w:val="24"/>
        </w:rPr>
      </w:pPr>
    </w:p>
    <w:p w:rsidR="00A53893" w:rsidRPr="00806F2C" w:rsidRDefault="00A53893" w:rsidP="00A53893">
      <w:pPr>
        <w:numPr>
          <w:ilvl w:val="1"/>
          <w:numId w:val="5"/>
        </w:numPr>
        <w:tabs>
          <w:tab w:val="clear" w:pos="855"/>
        </w:tabs>
        <w:ind w:left="851" w:hanging="851"/>
        <w:rPr>
          <w:b/>
          <w:sz w:val="24"/>
          <w:szCs w:val="24"/>
        </w:rPr>
      </w:pPr>
      <w:r w:rsidRPr="00806F2C">
        <w:rPr>
          <w:b/>
          <w:sz w:val="24"/>
          <w:szCs w:val="24"/>
        </w:rPr>
        <w:t>Opbevaringstid</w:t>
      </w:r>
    </w:p>
    <w:p w:rsidR="00FD7E7E" w:rsidRPr="00FD7E7E" w:rsidRDefault="00FD7E7E" w:rsidP="00FD7E7E">
      <w:pPr>
        <w:ind w:left="851"/>
        <w:rPr>
          <w:sz w:val="24"/>
          <w:szCs w:val="24"/>
        </w:rPr>
      </w:pPr>
      <w:r w:rsidRPr="00FD7E7E">
        <w:rPr>
          <w:sz w:val="24"/>
          <w:szCs w:val="24"/>
        </w:rPr>
        <w:t>2 år.</w:t>
      </w:r>
    </w:p>
    <w:p w:rsidR="00FD7E7E" w:rsidRPr="00FD7E7E" w:rsidRDefault="00FD7E7E" w:rsidP="00FD7E7E">
      <w:pPr>
        <w:ind w:left="851"/>
        <w:rPr>
          <w:sz w:val="24"/>
          <w:szCs w:val="24"/>
        </w:rPr>
      </w:pPr>
    </w:p>
    <w:p w:rsidR="009F7391" w:rsidRPr="00FD7E7E" w:rsidRDefault="009F7391" w:rsidP="009F7391">
      <w:pPr>
        <w:ind w:left="851"/>
        <w:rPr>
          <w:sz w:val="24"/>
          <w:szCs w:val="24"/>
        </w:rPr>
      </w:pPr>
      <w:r w:rsidRPr="00FD7E7E">
        <w:rPr>
          <w:sz w:val="24"/>
          <w:szCs w:val="24"/>
        </w:rPr>
        <w:t>Efter åbning og/eller fortynding: Skal anvendes straks.</w:t>
      </w:r>
    </w:p>
    <w:p w:rsidR="009F7391" w:rsidRPr="00A46395" w:rsidRDefault="009F7391" w:rsidP="009F7391">
      <w:pPr>
        <w:ind w:left="851"/>
        <w:rPr>
          <w:sz w:val="24"/>
          <w:szCs w:val="24"/>
        </w:rPr>
      </w:pPr>
      <w:r w:rsidRPr="00A46395">
        <w:rPr>
          <w:sz w:val="24"/>
          <w:szCs w:val="24"/>
        </w:rPr>
        <w:t>Kemisk og fysisk stabilitet under brug er påvist i 12 timer ved 25 °C.</w:t>
      </w:r>
    </w:p>
    <w:p w:rsidR="009F7391" w:rsidRDefault="009F7391" w:rsidP="009F7391">
      <w:pPr>
        <w:keepNext/>
        <w:ind w:left="851"/>
        <w:rPr>
          <w:sz w:val="24"/>
          <w:szCs w:val="24"/>
          <w:u w:val="single"/>
        </w:rPr>
      </w:pPr>
    </w:p>
    <w:p w:rsidR="009F7391" w:rsidRPr="00FD7E7E" w:rsidRDefault="009F7391" w:rsidP="009F7391">
      <w:pPr>
        <w:keepNext/>
        <w:ind w:left="851"/>
        <w:rPr>
          <w:sz w:val="24"/>
          <w:szCs w:val="24"/>
          <w:u w:val="single"/>
        </w:rPr>
      </w:pPr>
      <w:proofErr w:type="spellStart"/>
      <w:r>
        <w:rPr>
          <w:sz w:val="24"/>
          <w:szCs w:val="24"/>
          <w:u w:val="single"/>
        </w:rPr>
        <w:t>Profast</w:t>
      </w:r>
      <w:proofErr w:type="spellEnd"/>
      <w:r>
        <w:rPr>
          <w:sz w:val="24"/>
          <w:szCs w:val="24"/>
          <w:u w:val="single"/>
        </w:rPr>
        <w:t xml:space="preserve"> </w:t>
      </w:r>
      <w:r w:rsidRPr="00FD7E7E">
        <w:rPr>
          <w:sz w:val="24"/>
          <w:szCs w:val="24"/>
          <w:u w:val="single"/>
        </w:rPr>
        <w:t>10 mg/ml</w:t>
      </w:r>
    </w:p>
    <w:p w:rsidR="009F7391" w:rsidRPr="00FD7E7E" w:rsidRDefault="009F7391" w:rsidP="009F7391">
      <w:pPr>
        <w:ind w:left="851"/>
        <w:rPr>
          <w:sz w:val="24"/>
          <w:szCs w:val="24"/>
        </w:rPr>
      </w:pPr>
      <w:r w:rsidRPr="00FD7E7E">
        <w:rPr>
          <w:sz w:val="24"/>
          <w:szCs w:val="24"/>
        </w:rPr>
        <w:t>Opbevaringstid efter fortynding: Blandingen skal tilberedes aseptisk (under kontrollerede og validerede forhold) umiddelbart inden administration og skal administreres inden for 12 timer efter fremstilling.</w:t>
      </w:r>
    </w:p>
    <w:p w:rsidR="00A53893" w:rsidRPr="00806F2C" w:rsidRDefault="00A53893" w:rsidP="00A53893">
      <w:pPr>
        <w:ind w:left="851" w:hanging="851"/>
        <w:rPr>
          <w:sz w:val="24"/>
          <w:szCs w:val="24"/>
        </w:rPr>
      </w:pPr>
    </w:p>
    <w:p w:rsidR="00A53893" w:rsidRPr="00806F2C" w:rsidRDefault="00A53893" w:rsidP="00A53893">
      <w:pPr>
        <w:numPr>
          <w:ilvl w:val="1"/>
          <w:numId w:val="5"/>
        </w:numPr>
        <w:tabs>
          <w:tab w:val="clear" w:pos="855"/>
        </w:tabs>
        <w:ind w:left="851" w:hanging="851"/>
        <w:rPr>
          <w:b/>
          <w:sz w:val="24"/>
          <w:szCs w:val="24"/>
        </w:rPr>
      </w:pPr>
      <w:r w:rsidRPr="00806F2C">
        <w:rPr>
          <w:b/>
          <w:sz w:val="24"/>
          <w:szCs w:val="24"/>
        </w:rPr>
        <w:t>Særlige opbevaringsforhold</w:t>
      </w:r>
    </w:p>
    <w:p w:rsidR="00A53893" w:rsidRPr="00806F2C" w:rsidRDefault="00A53893" w:rsidP="00A53893">
      <w:pPr>
        <w:ind w:left="851"/>
        <w:rPr>
          <w:sz w:val="24"/>
          <w:szCs w:val="24"/>
        </w:rPr>
      </w:pPr>
      <w:r w:rsidRPr="00806F2C">
        <w:rPr>
          <w:sz w:val="24"/>
          <w:szCs w:val="24"/>
        </w:rPr>
        <w:t>Opbevares ved temperaturer under 25 °C.</w:t>
      </w:r>
    </w:p>
    <w:p w:rsidR="00A53893" w:rsidRPr="00806F2C" w:rsidRDefault="00A53893" w:rsidP="00A53893">
      <w:pPr>
        <w:ind w:left="851"/>
        <w:rPr>
          <w:sz w:val="24"/>
          <w:szCs w:val="24"/>
        </w:rPr>
      </w:pPr>
      <w:r w:rsidRPr="00806F2C">
        <w:rPr>
          <w:sz w:val="24"/>
          <w:szCs w:val="24"/>
        </w:rPr>
        <w:t>Må ikke nedfryses.</w:t>
      </w:r>
    </w:p>
    <w:p w:rsidR="00A53893" w:rsidRPr="00806F2C" w:rsidRDefault="00A53893" w:rsidP="00A53893">
      <w:pPr>
        <w:ind w:left="851" w:hanging="851"/>
        <w:rPr>
          <w:sz w:val="24"/>
          <w:szCs w:val="24"/>
        </w:rPr>
      </w:pPr>
    </w:p>
    <w:p w:rsidR="00A53893" w:rsidRPr="00806F2C" w:rsidRDefault="00A53893" w:rsidP="00A53893">
      <w:pPr>
        <w:numPr>
          <w:ilvl w:val="1"/>
          <w:numId w:val="5"/>
        </w:numPr>
        <w:tabs>
          <w:tab w:val="clear" w:pos="855"/>
        </w:tabs>
        <w:ind w:left="851" w:hanging="851"/>
        <w:rPr>
          <w:b/>
          <w:sz w:val="24"/>
          <w:szCs w:val="24"/>
        </w:rPr>
      </w:pPr>
      <w:r w:rsidRPr="00806F2C">
        <w:rPr>
          <w:b/>
          <w:sz w:val="24"/>
          <w:szCs w:val="24"/>
        </w:rPr>
        <w:t>Emballagetype og pakningsstørrelser</w:t>
      </w:r>
    </w:p>
    <w:p w:rsidR="0051220D" w:rsidRDefault="0051220D" w:rsidP="00A53893">
      <w:pPr>
        <w:ind w:left="851"/>
        <w:rPr>
          <w:sz w:val="24"/>
          <w:szCs w:val="24"/>
          <w:u w:val="single"/>
        </w:rPr>
      </w:pPr>
    </w:p>
    <w:p w:rsidR="009F7391" w:rsidRPr="00E90DBD" w:rsidRDefault="009F7391" w:rsidP="009F7391">
      <w:pPr>
        <w:ind w:left="851"/>
        <w:rPr>
          <w:sz w:val="24"/>
          <w:szCs w:val="24"/>
        </w:rPr>
      </w:pPr>
      <w:proofErr w:type="spellStart"/>
      <w:r>
        <w:rPr>
          <w:sz w:val="24"/>
          <w:szCs w:val="24"/>
          <w:u w:val="single"/>
        </w:rPr>
        <w:t>Profast</w:t>
      </w:r>
      <w:proofErr w:type="spellEnd"/>
      <w:r>
        <w:rPr>
          <w:sz w:val="24"/>
          <w:szCs w:val="24"/>
          <w:u w:val="single"/>
        </w:rPr>
        <w:t xml:space="preserve"> </w:t>
      </w:r>
      <w:r w:rsidRPr="00E90DBD">
        <w:rPr>
          <w:sz w:val="24"/>
          <w:szCs w:val="24"/>
          <w:u w:val="single"/>
        </w:rPr>
        <w:t>10 mg/ml</w:t>
      </w:r>
    </w:p>
    <w:p w:rsidR="00FD7E7E" w:rsidRPr="00E90DBD" w:rsidRDefault="00FD7E7E" w:rsidP="00FD7E7E">
      <w:pPr>
        <w:ind w:left="851"/>
        <w:rPr>
          <w:sz w:val="24"/>
          <w:szCs w:val="24"/>
        </w:rPr>
      </w:pPr>
      <w:r w:rsidRPr="00E90DBD">
        <w:rPr>
          <w:sz w:val="24"/>
          <w:szCs w:val="24"/>
        </w:rPr>
        <w:t xml:space="preserve">Farveløst hætteglas (type II) på 20 ml med en grå </w:t>
      </w:r>
      <w:proofErr w:type="spellStart"/>
      <w:r w:rsidRPr="00E90DBD">
        <w:rPr>
          <w:sz w:val="24"/>
          <w:szCs w:val="24"/>
        </w:rPr>
        <w:t>bromobutylgummiprop</w:t>
      </w:r>
      <w:proofErr w:type="spellEnd"/>
      <w:r>
        <w:rPr>
          <w:sz w:val="24"/>
          <w:szCs w:val="24"/>
        </w:rPr>
        <w:t xml:space="preserve"> og en aluminiumsforsegling med en flip-</w:t>
      </w:r>
      <w:proofErr w:type="spellStart"/>
      <w:r>
        <w:rPr>
          <w:sz w:val="24"/>
          <w:szCs w:val="24"/>
        </w:rPr>
        <w:t>off</w:t>
      </w:r>
      <w:proofErr w:type="spellEnd"/>
      <w:r>
        <w:rPr>
          <w:sz w:val="24"/>
          <w:szCs w:val="24"/>
        </w:rPr>
        <w:t xml:space="preserve"> hætte i plast</w:t>
      </w:r>
      <w:r w:rsidRPr="00E90DBD">
        <w:rPr>
          <w:sz w:val="24"/>
          <w:szCs w:val="24"/>
        </w:rPr>
        <w:t>.</w:t>
      </w:r>
    </w:p>
    <w:p w:rsidR="00FD7E7E" w:rsidRPr="00E90DBD" w:rsidRDefault="00FD7E7E" w:rsidP="00FD7E7E">
      <w:pPr>
        <w:ind w:left="851"/>
        <w:rPr>
          <w:sz w:val="24"/>
          <w:szCs w:val="24"/>
        </w:rPr>
      </w:pPr>
      <w:r w:rsidRPr="00E90DBD">
        <w:rPr>
          <w:sz w:val="24"/>
          <w:szCs w:val="24"/>
        </w:rPr>
        <w:t>Pakningsstørrelser: 1, 5 og 10 stk.</w:t>
      </w:r>
    </w:p>
    <w:p w:rsidR="00FD7E7E" w:rsidRPr="00E90DBD" w:rsidRDefault="00FD7E7E" w:rsidP="00FD7E7E">
      <w:pPr>
        <w:ind w:left="851"/>
        <w:rPr>
          <w:sz w:val="24"/>
          <w:szCs w:val="24"/>
        </w:rPr>
      </w:pPr>
    </w:p>
    <w:p w:rsidR="00FD7E7E" w:rsidRPr="00E90DBD" w:rsidRDefault="00FD7E7E" w:rsidP="00FD7E7E">
      <w:pPr>
        <w:ind w:left="851"/>
        <w:rPr>
          <w:sz w:val="24"/>
          <w:szCs w:val="24"/>
        </w:rPr>
      </w:pPr>
      <w:r w:rsidRPr="00E90DBD">
        <w:rPr>
          <w:sz w:val="24"/>
          <w:szCs w:val="24"/>
        </w:rPr>
        <w:t xml:space="preserve">Farveløst hætteglas (type II) på 50 ml med en grå </w:t>
      </w:r>
      <w:proofErr w:type="spellStart"/>
      <w:r w:rsidRPr="00E90DBD">
        <w:rPr>
          <w:sz w:val="24"/>
          <w:szCs w:val="24"/>
        </w:rPr>
        <w:t>bromobutylgummiprop</w:t>
      </w:r>
      <w:proofErr w:type="spellEnd"/>
      <w:r>
        <w:rPr>
          <w:sz w:val="24"/>
          <w:szCs w:val="24"/>
        </w:rPr>
        <w:t xml:space="preserve"> og en aluminiumsforsegling med en flip-</w:t>
      </w:r>
      <w:proofErr w:type="spellStart"/>
      <w:r>
        <w:rPr>
          <w:sz w:val="24"/>
          <w:szCs w:val="24"/>
        </w:rPr>
        <w:t>off</w:t>
      </w:r>
      <w:proofErr w:type="spellEnd"/>
      <w:r>
        <w:rPr>
          <w:sz w:val="24"/>
          <w:szCs w:val="24"/>
        </w:rPr>
        <w:t xml:space="preserve"> hætte i plast</w:t>
      </w:r>
      <w:r w:rsidRPr="00E90DBD">
        <w:rPr>
          <w:sz w:val="24"/>
          <w:szCs w:val="24"/>
        </w:rPr>
        <w:t>.</w:t>
      </w:r>
    </w:p>
    <w:p w:rsidR="00FD7E7E" w:rsidRPr="00E90DBD" w:rsidRDefault="00FD7E7E" w:rsidP="00FD7E7E">
      <w:pPr>
        <w:ind w:left="851"/>
        <w:rPr>
          <w:sz w:val="24"/>
          <w:szCs w:val="24"/>
        </w:rPr>
      </w:pPr>
      <w:r w:rsidRPr="00E90DBD">
        <w:rPr>
          <w:sz w:val="24"/>
          <w:szCs w:val="24"/>
        </w:rPr>
        <w:t>Pakningsstørrelser: 1 og 10 stk.</w:t>
      </w:r>
    </w:p>
    <w:p w:rsidR="00FD7E7E" w:rsidRPr="00E90DBD" w:rsidRDefault="00FD7E7E" w:rsidP="00FD7E7E">
      <w:pPr>
        <w:ind w:left="851"/>
        <w:rPr>
          <w:sz w:val="24"/>
          <w:szCs w:val="24"/>
        </w:rPr>
      </w:pPr>
    </w:p>
    <w:p w:rsidR="00FD7E7E" w:rsidRPr="00E90DBD" w:rsidRDefault="00FD7E7E" w:rsidP="00FD7E7E">
      <w:pPr>
        <w:ind w:left="851"/>
        <w:rPr>
          <w:sz w:val="24"/>
          <w:szCs w:val="24"/>
        </w:rPr>
      </w:pPr>
      <w:r w:rsidRPr="00E90DBD">
        <w:rPr>
          <w:sz w:val="24"/>
          <w:szCs w:val="24"/>
        </w:rPr>
        <w:t xml:space="preserve">Farveløst hætteglas (type II) på 100 ml med en grå </w:t>
      </w:r>
      <w:proofErr w:type="spellStart"/>
      <w:r w:rsidRPr="00E90DBD">
        <w:rPr>
          <w:sz w:val="24"/>
          <w:szCs w:val="24"/>
        </w:rPr>
        <w:t>bromobutylgummiprop</w:t>
      </w:r>
      <w:proofErr w:type="spellEnd"/>
      <w:r w:rsidRPr="00FD4A8A">
        <w:rPr>
          <w:sz w:val="24"/>
          <w:szCs w:val="24"/>
        </w:rPr>
        <w:t xml:space="preserve"> </w:t>
      </w:r>
      <w:r>
        <w:rPr>
          <w:sz w:val="24"/>
          <w:szCs w:val="24"/>
        </w:rPr>
        <w:t>og en aluminiumsforsegling med en flip-</w:t>
      </w:r>
      <w:proofErr w:type="spellStart"/>
      <w:r>
        <w:rPr>
          <w:sz w:val="24"/>
          <w:szCs w:val="24"/>
        </w:rPr>
        <w:t>off</w:t>
      </w:r>
      <w:proofErr w:type="spellEnd"/>
      <w:r>
        <w:rPr>
          <w:sz w:val="24"/>
          <w:szCs w:val="24"/>
        </w:rPr>
        <w:t xml:space="preserve"> hætte i plast</w:t>
      </w:r>
      <w:r w:rsidRPr="00E90DBD">
        <w:rPr>
          <w:sz w:val="24"/>
          <w:szCs w:val="24"/>
        </w:rPr>
        <w:t>.</w:t>
      </w:r>
    </w:p>
    <w:p w:rsidR="00FD7E7E" w:rsidRPr="00E90DBD" w:rsidRDefault="00FD7E7E" w:rsidP="00FD7E7E">
      <w:pPr>
        <w:ind w:left="851"/>
        <w:rPr>
          <w:sz w:val="24"/>
          <w:szCs w:val="24"/>
        </w:rPr>
      </w:pPr>
      <w:r w:rsidRPr="00E90DBD">
        <w:rPr>
          <w:sz w:val="24"/>
          <w:szCs w:val="24"/>
        </w:rPr>
        <w:t>Pakningsstørrelser: 1 og 10 stk.</w:t>
      </w:r>
    </w:p>
    <w:p w:rsidR="00FD7E7E" w:rsidRPr="00E90DBD" w:rsidRDefault="00FD7E7E" w:rsidP="00FD7E7E">
      <w:pPr>
        <w:ind w:left="851" w:hanging="851"/>
        <w:rPr>
          <w:sz w:val="24"/>
          <w:szCs w:val="24"/>
        </w:rPr>
      </w:pPr>
    </w:p>
    <w:p w:rsidR="009F7391" w:rsidRPr="00E90DBD" w:rsidRDefault="009F7391" w:rsidP="009F7391">
      <w:pPr>
        <w:ind w:left="851"/>
        <w:rPr>
          <w:sz w:val="24"/>
          <w:szCs w:val="24"/>
        </w:rPr>
      </w:pPr>
      <w:proofErr w:type="spellStart"/>
      <w:r>
        <w:rPr>
          <w:sz w:val="24"/>
          <w:szCs w:val="24"/>
          <w:u w:val="single"/>
        </w:rPr>
        <w:t>Profast</w:t>
      </w:r>
      <w:proofErr w:type="spellEnd"/>
      <w:r>
        <w:rPr>
          <w:sz w:val="24"/>
          <w:szCs w:val="24"/>
          <w:u w:val="single"/>
        </w:rPr>
        <w:t xml:space="preserve"> </w:t>
      </w:r>
      <w:r w:rsidRPr="00E90DBD">
        <w:rPr>
          <w:sz w:val="24"/>
          <w:szCs w:val="24"/>
          <w:u w:val="single"/>
        </w:rPr>
        <w:t>20 mg/ml</w:t>
      </w:r>
    </w:p>
    <w:p w:rsidR="00FD7E7E" w:rsidRPr="00E90DBD" w:rsidRDefault="00FD7E7E" w:rsidP="00FD7E7E">
      <w:pPr>
        <w:ind w:left="851"/>
        <w:rPr>
          <w:sz w:val="24"/>
          <w:szCs w:val="24"/>
        </w:rPr>
      </w:pPr>
      <w:r w:rsidRPr="00E90DBD">
        <w:rPr>
          <w:sz w:val="24"/>
          <w:szCs w:val="24"/>
        </w:rPr>
        <w:t xml:space="preserve">Farveløst hætteglas (type II) på 50 ml med en grå </w:t>
      </w:r>
      <w:proofErr w:type="spellStart"/>
      <w:r w:rsidRPr="00E90DBD">
        <w:rPr>
          <w:sz w:val="24"/>
          <w:szCs w:val="24"/>
        </w:rPr>
        <w:t>bromobutylgummiprop</w:t>
      </w:r>
      <w:proofErr w:type="spellEnd"/>
      <w:r>
        <w:rPr>
          <w:sz w:val="24"/>
          <w:szCs w:val="24"/>
        </w:rPr>
        <w:t xml:space="preserve"> og en aluminiumsforsegling med en flip-</w:t>
      </w:r>
      <w:proofErr w:type="spellStart"/>
      <w:r>
        <w:rPr>
          <w:sz w:val="24"/>
          <w:szCs w:val="24"/>
        </w:rPr>
        <w:t>off</w:t>
      </w:r>
      <w:proofErr w:type="spellEnd"/>
      <w:r>
        <w:rPr>
          <w:sz w:val="24"/>
          <w:szCs w:val="24"/>
        </w:rPr>
        <w:t xml:space="preserve"> hætte i plast</w:t>
      </w:r>
      <w:r w:rsidRPr="00E90DBD">
        <w:rPr>
          <w:sz w:val="24"/>
          <w:szCs w:val="24"/>
        </w:rPr>
        <w:t>.</w:t>
      </w:r>
    </w:p>
    <w:p w:rsidR="00FD7E7E" w:rsidRPr="00E90DBD" w:rsidRDefault="00FD7E7E" w:rsidP="00FD7E7E">
      <w:pPr>
        <w:ind w:left="851"/>
        <w:rPr>
          <w:sz w:val="24"/>
          <w:szCs w:val="24"/>
        </w:rPr>
      </w:pPr>
      <w:r w:rsidRPr="00E90DBD">
        <w:rPr>
          <w:sz w:val="24"/>
          <w:szCs w:val="24"/>
        </w:rPr>
        <w:t>Pakningsstørrelser: 1 og 10 stk.</w:t>
      </w:r>
    </w:p>
    <w:p w:rsidR="00FD7E7E" w:rsidRPr="00E90DBD" w:rsidRDefault="00FD7E7E" w:rsidP="00FD7E7E">
      <w:pPr>
        <w:ind w:left="851" w:hanging="851"/>
        <w:rPr>
          <w:sz w:val="24"/>
          <w:szCs w:val="24"/>
        </w:rPr>
      </w:pPr>
    </w:p>
    <w:p w:rsidR="00FD7E7E" w:rsidRPr="00E90DBD" w:rsidRDefault="00FD7E7E" w:rsidP="00FD7E7E">
      <w:pPr>
        <w:ind w:left="851"/>
        <w:rPr>
          <w:sz w:val="24"/>
          <w:szCs w:val="24"/>
        </w:rPr>
      </w:pPr>
      <w:r w:rsidRPr="00E90DBD">
        <w:rPr>
          <w:sz w:val="24"/>
          <w:szCs w:val="24"/>
        </w:rPr>
        <w:t>Ikke alle pakningsstørrelser er nødvendigvis markedsført.</w:t>
      </w:r>
    </w:p>
    <w:p w:rsidR="00A53893" w:rsidRPr="00806F2C" w:rsidRDefault="00A53893" w:rsidP="00A53893">
      <w:pPr>
        <w:ind w:left="851" w:hanging="851"/>
        <w:rPr>
          <w:sz w:val="24"/>
          <w:szCs w:val="24"/>
        </w:rPr>
      </w:pPr>
    </w:p>
    <w:p w:rsidR="00A53893" w:rsidRPr="00806F2C" w:rsidRDefault="00A53893" w:rsidP="00A53893">
      <w:pPr>
        <w:numPr>
          <w:ilvl w:val="1"/>
          <w:numId w:val="5"/>
        </w:numPr>
        <w:tabs>
          <w:tab w:val="clear" w:pos="855"/>
        </w:tabs>
        <w:ind w:left="851" w:hanging="851"/>
        <w:rPr>
          <w:b/>
          <w:sz w:val="24"/>
          <w:szCs w:val="24"/>
        </w:rPr>
      </w:pPr>
      <w:r w:rsidRPr="00806F2C">
        <w:rPr>
          <w:b/>
          <w:sz w:val="24"/>
          <w:szCs w:val="24"/>
        </w:rPr>
        <w:t xml:space="preserve">Regler for </w:t>
      </w:r>
      <w:r w:rsidR="00BF48F2">
        <w:rPr>
          <w:b/>
          <w:sz w:val="24"/>
          <w:szCs w:val="24"/>
        </w:rPr>
        <w:t>bortskaffelse</w:t>
      </w:r>
      <w:r w:rsidRPr="00806F2C">
        <w:rPr>
          <w:b/>
          <w:sz w:val="24"/>
          <w:szCs w:val="24"/>
        </w:rPr>
        <w:t xml:space="preserve"> og anden håndtering</w:t>
      </w:r>
    </w:p>
    <w:p w:rsidR="00FD7E7E" w:rsidRPr="00FD7E7E" w:rsidRDefault="00FD7E7E" w:rsidP="00FD7E7E">
      <w:pPr>
        <w:ind w:left="851"/>
        <w:rPr>
          <w:sz w:val="24"/>
          <w:szCs w:val="24"/>
        </w:rPr>
      </w:pPr>
      <w:r w:rsidRPr="00FD7E7E">
        <w:rPr>
          <w:sz w:val="24"/>
          <w:szCs w:val="24"/>
        </w:rPr>
        <w:t>Kun til engangsbrug.</w:t>
      </w:r>
    </w:p>
    <w:p w:rsidR="00FD7E7E" w:rsidRPr="00FD7E7E" w:rsidRDefault="00FD7E7E" w:rsidP="00FD7E7E">
      <w:pPr>
        <w:ind w:left="851"/>
        <w:rPr>
          <w:sz w:val="24"/>
          <w:szCs w:val="24"/>
        </w:rPr>
      </w:pPr>
      <w:r w:rsidRPr="00FD7E7E">
        <w:rPr>
          <w:sz w:val="24"/>
          <w:szCs w:val="24"/>
        </w:rPr>
        <w:t>Beholderen skal omrystes før anvendelse.</w:t>
      </w:r>
    </w:p>
    <w:p w:rsidR="00A53893" w:rsidRPr="00806F2C" w:rsidRDefault="00A53893" w:rsidP="00A53893">
      <w:pPr>
        <w:ind w:left="851" w:hanging="851"/>
        <w:rPr>
          <w:sz w:val="24"/>
          <w:szCs w:val="24"/>
        </w:rPr>
      </w:pPr>
    </w:p>
    <w:p w:rsidR="009F7391" w:rsidRPr="00806F2C" w:rsidRDefault="009F7391" w:rsidP="009F7391">
      <w:pPr>
        <w:ind w:left="851"/>
        <w:rPr>
          <w:sz w:val="24"/>
          <w:szCs w:val="24"/>
        </w:rPr>
      </w:pPr>
      <w:proofErr w:type="spellStart"/>
      <w:r>
        <w:rPr>
          <w:sz w:val="24"/>
          <w:szCs w:val="24"/>
          <w:u w:val="single"/>
        </w:rPr>
        <w:t>Profast</w:t>
      </w:r>
      <w:proofErr w:type="spellEnd"/>
      <w:r>
        <w:rPr>
          <w:sz w:val="24"/>
          <w:szCs w:val="24"/>
          <w:u w:val="single"/>
        </w:rPr>
        <w:t xml:space="preserve"> </w:t>
      </w:r>
      <w:r w:rsidRPr="00806F2C">
        <w:rPr>
          <w:sz w:val="24"/>
          <w:szCs w:val="24"/>
          <w:u w:val="single"/>
        </w:rPr>
        <w:t>10 mg/ml</w:t>
      </w:r>
    </w:p>
    <w:p w:rsidR="00A53893" w:rsidRPr="00806F2C" w:rsidRDefault="00A53893" w:rsidP="00A53893">
      <w:pPr>
        <w:ind w:left="851"/>
        <w:rPr>
          <w:sz w:val="24"/>
          <w:szCs w:val="24"/>
        </w:rPr>
      </w:pPr>
      <w:proofErr w:type="spellStart"/>
      <w:r w:rsidRPr="00806F2C">
        <w:rPr>
          <w:sz w:val="24"/>
          <w:szCs w:val="24"/>
        </w:rPr>
        <w:t>Profast</w:t>
      </w:r>
      <w:proofErr w:type="spellEnd"/>
      <w:r w:rsidRPr="00806F2C">
        <w:rPr>
          <w:sz w:val="24"/>
          <w:szCs w:val="24"/>
        </w:rPr>
        <w:t xml:space="preserve"> bør kun blandes med følgende produkter: </w:t>
      </w:r>
      <w:proofErr w:type="spellStart"/>
      <w:r>
        <w:rPr>
          <w:sz w:val="24"/>
          <w:szCs w:val="24"/>
        </w:rPr>
        <w:t>G</w:t>
      </w:r>
      <w:r w:rsidRPr="00806F2C">
        <w:rPr>
          <w:sz w:val="24"/>
          <w:szCs w:val="24"/>
        </w:rPr>
        <w:t>lucose</w:t>
      </w:r>
      <w:proofErr w:type="spellEnd"/>
      <w:r w:rsidRPr="00806F2C">
        <w:rPr>
          <w:sz w:val="24"/>
          <w:szCs w:val="24"/>
        </w:rPr>
        <w:t xml:space="preserve"> 50 mg/ml (5</w:t>
      </w:r>
      <w:r w:rsidR="007E531F">
        <w:rPr>
          <w:sz w:val="24"/>
          <w:szCs w:val="24"/>
        </w:rPr>
        <w:t xml:space="preserve"> %</w:t>
      </w:r>
      <w:r w:rsidRPr="00806F2C">
        <w:rPr>
          <w:sz w:val="24"/>
          <w:szCs w:val="24"/>
        </w:rPr>
        <w:t xml:space="preserve">) injektionsvæske, opløsning, </w:t>
      </w:r>
      <w:proofErr w:type="spellStart"/>
      <w:r w:rsidRPr="00806F2C">
        <w:rPr>
          <w:sz w:val="24"/>
          <w:szCs w:val="24"/>
        </w:rPr>
        <w:t>natriumchlorid</w:t>
      </w:r>
      <w:proofErr w:type="spellEnd"/>
      <w:r w:rsidRPr="00806F2C">
        <w:rPr>
          <w:sz w:val="24"/>
          <w:szCs w:val="24"/>
        </w:rPr>
        <w:t xml:space="preserve"> 9 mg/ml (0,9</w:t>
      </w:r>
      <w:r w:rsidR="007E531F">
        <w:rPr>
          <w:sz w:val="24"/>
          <w:szCs w:val="24"/>
        </w:rPr>
        <w:t xml:space="preserve"> %</w:t>
      </w:r>
      <w:r w:rsidRPr="00806F2C">
        <w:rPr>
          <w:sz w:val="24"/>
          <w:szCs w:val="24"/>
        </w:rPr>
        <w:t xml:space="preserve">) injektionsvæske, opløsning eller </w:t>
      </w:r>
      <w:proofErr w:type="spellStart"/>
      <w:r w:rsidRPr="00806F2C">
        <w:rPr>
          <w:sz w:val="24"/>
          <w:szCs w:val="24"/>
        </w:rPr>
        <w:t>natriumchlorid</w:t>
      </w:r>
      <w:proofErr w:type="spellEnd"/>
      <w:r w:rsidRPr="00806F2C">
        <w:rPr>
          <w:sz w:val="24"/>
          <w:szCs w:val="24"/>
        </w:rPr>
        <w:t xml:space="preserve"> 1,8 mg/ml (0,18</w:t>
      </w:r>
      <w:r w:rsidR="007E531F">
        <w:rPr>
          <w:sz w:val="24"/>
          <w:szCs w:val="24"/>
        </w:rPr>
        <w:t xml:space="preserve"> %</w:t>
      </w:r>
      <w:r w:rsidRPr="00806F2C">
        <w:rPr>
          <w:sz w:val="24"/>
          <w:szCs w:val="24"/>
        </w:rPr>
        <w:t xml:space="preserve">) og </w:t>
      </w:r>
      <w:proofErr w:type="spellStart"/>
      <w:r w:rsidRPr="00806F2C">
        <w:rPr>
          <w:sz w:val="24"/>
          <w:szCs w:val="24"/>
        </w:rPr>
        <w:t>glucose</w:t>
      </w:r>
      <w:proofErr w:type="spellEnd"/>
      <w:r w:rsidRPr="00806F2C">
        <w:rPr>
          <w:sz w:val="24"/>
          <w:szCs w:val="24"/>
        </w:rPr>
        <w:t xml:space="preserve"> 40 mg/ml (4</w:t>
      </w:r>
      <w:r w:rsidR="007E531F">
        <w:rPr>
          <w:sz w:val="24"/>
          <w:szCs w:val="24"/>
        </w:rPr>
        <w:t xml:space="preserve"> %</w:t>
      </w:r>
      <w:r w:rsidRPr="00806F2C">
        <w:rPr>
          <w:sz w:val="24"/>
          <w:szCs w:val="24"/>
        </w:rPr>
        <w:t xml:space="preserve">) injektionsvæske, opløsning og </w:t>
      </w:r>
      <w:proofErr w:type="spellStart"/>
      <w:r w:rsidRPr="00806F2C">
        <w:rPr>
          <w:sz w:val="24"/>
          <w:szCs w:val="24"/>
        </w:rPr>
        <w:t>lidocain</w:t>
      </w:r>
      <w:proofErr w:type="spellEnd"/>
      <w:r w:rsidRPr="00806F2C">
        <w:rPr>
          <w:sz w:val="24"/>
          <w:szCs w:val="24"/>
        </w:rPr>
        <w:t xml:space="preserve"> 10 mg/ml (1</w:t>
      </w:r>
      <w:r w:rsidR="007E531F">
        <w:rPr>
          <w:sz w:val="24"/>
          <w:szCs w:val="24"/>
        </w:rPr>
        <w:t xml:space="preserve"> %</w:t>
      </w:r>
      <w:r w:rsidRPr="00806F2C">
        <w:rPr>
          <w:sz w:val="24"/>
          <w:szCs w:val="24"/>
        </w:rPr>
        <w:t>) injektionsvæske, opløsning uden konserverings</w:t>
      </w:r>
      <w:r w:rsidR="00C43473">
        <w:rPr>
          <w:sz w:val="24"/>
          <w:szCs w:val="24"/>
        </w:rPr>
        <w:softHyphen/>
      </w:r>
      <w:r w:rsidRPr="00806F2C">
        <w:rPr>
          <w:sz w:val="24"/>
          <w:szCs w:val="24"/>
        </w:rPr>
        <w:t xml:space="preserve">middel (se pkt. 4.2). Den endelige </w:t>
      </w:r>
      <w:proofErr w:type="spellStart"/>
      <w:r w:rsidRPr="00806F2C">
        <w:rPr>
          <w:sz w:val="24"/>
          <w:szCs w:val="24"/>
        </w:rPr>
        <w:t>propofolkoncentration</w:t>
      </w:r>
      <w:proofErr w:type="spellEnd"/>
      <w:r w:rsidRPr="00806F2C">
        <w:rPr>
          <w:sz w:val="24"/>
          <w:szCs w:val="24"/>
        </w:rPr>
        <w:t xml:space="preserve"> må ikke være under 2 mg/ml.</w:t>
      </w:r>
    </w:p>
    <w:p w:rsidR="00A53893" w:rsidRPr="00806F2C" w:rsidRDefault="00A53893" w:rsidP="00A53893">
      <w:pPr>
        <w:ind w:left="851" w:hanging="851"/>
        <w:rPr>
          <w:sz w:val="24"/>
          <w:szCs w:val="24"/>
        </w:rPr>
      </w:pPr>
      <w:r w:rsidRPr="00806F2C">
        <w:rPr>
          <w:sz w:val="24"/>
          <w:szCs w:val="24"/>
        </w:rPr>
        <w:tab/>
        <w:t xml:space="preserve">Samtidig administration af </w:t>
      </w:r>
      <w:proofErr w:type="spellStart"/>
      <w:r w:rsidRPr="00806F2C">
        <w:rPr>
          <w:sz w:val="24"/>
          <w:szCs w:val="24"/>
        </w:rPr>
        <w:t>Profast</w:t>
      </w:r>
      <w:proofErr w:type="spellEnd"/>
      <w:r w:rsidRPr="00806F2C">
        <w:rPr>
          <w:sz w:val="24"/>
          <w:szCs w:val="24"/>
        </w:rPr>
        <w:t xml:space="preserve"> med </w:t>
      </w:r>
      <w:proofErr w:type="spellStart"/>
      <w:r w:rsidRPr="00806F2C">
        <w:rPr>
          <w:sz w:val="24"/>
          <w:szCs w:val="24"/>
        </w:rPr>
        <w:t>glucose</w:t>
      </w:r>
      <w:proofErr w:type="spellEnd"/>
      <w:r w:rsidRPr="00806F2C">
        <w:rPr>
          <w:sz w:val="24"/>
          <w:szCs w:val="24"/>
        </w:rPr>
        <w:t xml:space="preserve"> 50 mg/ml (5</w:t>
      </w:r>
      <w:r w:rsidR="007E531F">
        <w:rPr>
          <w:sz w:val="24"/>
          <w:szCs w:val="24"/>
        </w:rPr>
        <w:t xml:space="preserve"> %</w:t>
      </w:r>
      <w:r w:rsidRPr="00806F2C">
        <w:rPr>
          <w:sz w:val="24"/>
          <w:szCs w:val="24"/>
        </w:rPr>
        <w:t xml:space="preserve">) injektionsvæske, opløsning, </w:t>
      </w:r>
      <w:proofErr w:type="spellStart"/>
      <w:r w:rsidRPr="00806F2C">
        <w:rPr>
          <w:sz w:val="24"/>
          <w:szCs w:val="24"/>
        </w:rPr>
        <w:t>natriumchlorid</w:t>
      </w:r>
      <w:proofErr w:type="spellEnd"/>
      <w:r w:rsidRPr="00806F2C">
        <w:rPr>
          <w:sz w:val="24"/>
          <w:szCs w:val="24"/>
        </w:rPr>
        <w:t xml:space="preserve"> 9 mg/ml (0,9</w:t>
      </w:r>
      <w:r w:rsidR="007E531F">
        <w:rPr>
          <w:sz w:val="24"/>
          <w:szCs w:val="24"/>
        </w:rPr>
        <w:t xml:space="preserve"> %</w:t>
      </w:r>
      <w:r w:rsidRPr="00806F2C">
        <w:rPr>
          <w:sz w:val="24"/>
          <w:szCs w:val="24"/>
        </w:rPr>
        <w:t xml:space="preserve">) injektionsvæske, opløsning eller </w:t>
      </w:r>
      <w:proofErr w:type="spellStart"/>
      <w:r w:rsidRPr="00806F2C">
        <w:rPr>
          <w:sz w:val="24"/>
          <w:szCs w:val="24"/>
        </w:rPr>
        <w:t>natriumchlorid</w:t>
      </w:r>
      <w:proofErr w:type="spellEnd"/>
      <w:r w:rsidRPr="00806F2C">
        <w:rPr>
          <w:sz w:val="24"/>
          <w:szCs w:val="24"/>
        </w:rPr>
        <w:t xml:space="preserve"> 1,8 mg/ml (0,18</w:t>
      </w:r>
      <w:r w:rsidR="007E531F">
        <w:rPr>
          <w:sz w:val="24"/>
          <w:szCs w:val="24"/>
        </w:rPr>
        <w:t xml:space="preserve"> %</w:t>
      </w:r>
      <w:r w:rsidRPr="00806F2C">
        <w:rPr>
          <w:sz w:val="24"/>
          <w:szCs w:val="24"/>
        </w:rPr>
        <w:t xml:space="preserve">) og </w:t>
      </w:r>
      <w:proofErr w:type="spellStart"/>
      <w:r w:rsidRPr="00806F2C">
        <w:rPr>
          <w:sz w:val="24"/>
          <w:szCs w:val="24"/>
        </w:rPr>
        <w:t>glucose</w:t>
      </w:r>
      <w:proofErr w:type="spellEnd"/>
      <w:r w:rsidRPr="00806F2C">
        <w:rPr>
          <w:sz w:val="24"/>
          <w:szCs w:val="24"/>
        </w:rPr>
        <w:t xml:space="preserve"> 40 mg/ml (4</w:t>
      </w:r>
      <w:r w:rsidR="007E531F">
        <w:rPr>
          <w:sz w:val="24"/>
          <w:szCs w:val="24"/>
        </w:rPr>
        <w:t xml:space="preserve"> %</w:t>
      </w:r>
      <w:r w:rsidRPr="00806F2C">
        <w:rPr>
          <w:sz w:val="24"/>
          <w:szCs w:val="24"/>
        </w:rPr>
        <w:t>) injektionsvæske, opløsning skal være via en Y-forbindelsesstykke så tæt på injektionsstedet som muligt.</w:t>
      </w:r>
    </w:p>
    <w:p w:rsidR="00A53893" w:rsidRPr="00806F2C" w:rsidRDefault="00A53893" w:rsidP="00A53893">
      <w:pPr>
        <w:ind w:left="851" w:hanging="851"/>
        <w:rPr>
          <w:sz w:val="24"/>
          <w:szCs w:val="24"/>
        </w:rPr>
      </w:pPr>
    </w:p>
    <w:p w:rsidR="009F7391" w:rsidRPr="00806F2C" w:rsidRDefault="009F7391" w:rsidP="009F7391">
      <w:pPr>
        <w:ind w:left="851"/>
        <w:rPr>
          <w:sz w:val="24"/>
          <w:szCs w:val="24"/>
        </w:rPr>
      </w:pPr>
      <w:proofErr w:type="spellStart"/>
      <w:r>
        <w:rPr>
          <w:sz w:val="24"/>
          <w:szCs w:val="24"/>
          <w:u w:val="single"/>
        </w:rPr>
        <w:t>Profast</w:t>
      </w:r>
      <w:proofErr w:type="spellEnd"/>
      <w:r>
        <w:rPr>
          <w:sz w:val="24"/>
          <w:szCs w:val="24"/>
          <w:u w:val="single"/>
        </w:rPr>
        <w:t xml:space="preserve"> </w:t>
      </w:r>
      <w:r w:rsidRPr="00806F2C">
        <w:rPr>
          <w:sz w:val="24"/>
          <w:szCs w:val="24"/>
          <w:u w:val="single"/>
        </w:rPr>
        <w:t>20 mg/ml</w:t>
      </w:r>
      <w:r w:rsidRPr="00806F2C">
        <w:rPr>
          <w:sz w:val="24"/>
          <w:szCs w:val="24"/>
        </w:rPr>
        <w:t xml:space="preserve"> </w:t>
      </w:r>
    </w:p>
    <w:p w:rsidR="00A53893" w:rsidRPr="00806F2C" w:rsidRDefault="00A53893" w:rsidP="00A53893">
      <w:pPr>
        <w:ind w:left="851"/>
        <w:rPr>
          <w:sz w:val="24"/>
          <w:szCs w:val="24"/>
        </w:rPr>
      </w:pPr>
      <w:proofErr w:type="spellStart"/>
      <w:r w:rsidRPr="00806F2C">
        <w:rPr>
          <w:sz w:val="24"/>
          <w:szCs w:val="24"/>
        </w:rPr>
        <w:t>Profast</w:t>
      </w:r>
      <w:proofErr w:type="spellEnd"/>
      <w:r w:rsidRPr="00806F2C">
        <w:rPr>
          <w:sz w:val="24"/>
          <w:szCs w:val="24"/>
        </w:rPr>
        <w:t xml:space="preserve"> må ikke blandes med andre opløsninger til injektion eller infusion. Samtidig administration af </w:t>
      </w:r>
      <w:proofErr w:type="spellStart"/>
      <w:r w:rsidRPr="00806F2C">
        <w:rPr>
          <w:sz w:val="24"/>
          <w:szCs w:val="24"/>
        </w:rPr>
        <w:t>Profast</w:t>
      </w:r>
      <w:proofErr w:type="spellEnd"/>
      <w:r w:rsidRPr="00806F2C">
        <w:rPr>
          <w:sz w:val="24"/>
          <w:szCs w:val="24"/>
        </w:rPr>
        <w:t xml:space="preserve"> er dog mulig med </w:t>
      </w:r>
      <w:proofErr w:type="spellStart"/>
      <w:r w:rsidRPr="00806F2C">
        <w:rPr>
          <w:sz w:val="24"/>
          <w:szCs w:val="24"/>
        </w:rPr>
        <w:t>glucose</w:t>
      </w:r>
      <w:proofErr w:type="spellEnd"/>
      <w:r w:rsidRPr="00806F2C">
        <w:rPr>
          <w:sz w:val="24"/>
          <w:szCs w:val="24"/>
        </w:rPr>
        <w:t xml:space="preserve"> 50 mg/ml (5</w:t>
      </w:r>
      <w:r w:rsidR="007E531F">
        <w:rPr>
          <w:sz w:val="24"/>
          <w:szCs w:val="24"/>
        </w:rPr>
        <w:t xml:space="preserve"> %</w:t>
      </w:r>
      <w:r w:rsidRPr="00806F2C">
        <w:rPr>
          <w:sz w:val="24"/>
          <w:szCs w:val="24"/>
        </w:rPr>
        <w:t xml:space="preserve">) injektionsvæske, opløsning, </w:t>
      </w:r>
      <w:proofErr w:type="spellStart"/>
      <w:r w:rsidRPr="00806F2C">
        <w:rPr>
          <w:sz w:val="24"/>
          <w:szCs w:val="24"/>
        </w:rPr>
        <w:t>natriumchlorid</w:t>
      </w:r>
      <w:proofErr w:type="spellEnd"/>
      <w:r w:rsidRPr="00806F2C">
        <w:rPr>
          <w:sz w:val="24"/>
          <w:szCs w:val="24"/>
        </w:rPr>
        <w:t xml:space="preserve"> 9 mg/ml (0,9</w:t>
      </w:r>
      <w:r w:rsidR="007E531F">
        <w:rPr>
          <w:sz w:val="24"/>
          <w:szCs w:val="24"/>
        </w:rPr>
        <w:t xml:space="preserve"> %</w:t>
      </w:r>
      <w:r w:rsidRPr="00806F2C">
        <w:rPr>
          <w:sz w:val="24"/>
          <w:szCs w:val="24"/>
        </w:rPr>
        <w:t xml:space="preserve">) injektionsvæske, opløsning eller </w:t>
      </w:r>
      <w:proofErr w:type="spellStart"/>
      <w:r w:rsidRPr="00806F2C">
        <w:rPr>
          <w:sz w:val="24"/>
          <w:szCs w:val="24"/>
        </w:rPr>
        <w:t>natriumchlorid</w:t>
      </w:r>
      <w:proofErr w:type="spellEnd"/>
      <w:r w:rsidRPr="00806F2C">
        <w:rPr>
          <w:sz w:val="24"/>
          <w:szCs w:val="24"/>
        </w:rPr>
        <w:t xml:space="preserve"> </w:t>
      </w:r>
      <w:r w:rsidRPr="00806F2C">
        <w:rPr>
          <w:sz w:val="24"/>
          <w:szCs w:val="24"/>
        </w:rPr>
        <w:lastRenderedPageBreak/>
        <w:t>1,8 mg/ml (0,18</w:t>
      </w:r>
      <w:r w:rsidR="007E531F">
        <w:rPr>
          <w:sz w:val="24"/>
          <w:szCs w:val="24"/>
        </w:rPr>
        <w:t xml:space="preserve"> %</w:t>
      </w:r>
      <w:r w:rsidRPr="00806F2C">
        <w:rPr>
          <w:sz w:val="24"/>
          <w:szCs w:val="24"/>
        </w:rPr>
        <w:t xml:space="preserve">) og </w:t>
      </w:r>
      <w:proofErr w:type="spellStart"/>
      <w:r w:rsidRPr="00806F2C">
        <w:rPr>
          <w:sz w:val="24"/>
          <w:szCs w:val="24"/>
        </w:rPr>
        <w:t>glucose</w:t>
      </w:r>
      <w:proofErr w:type="spellEnd"/>
      <w:r w:rsidRPr="00806F2C">
        <w:rPr>
          <w:sz w:val="24"/>
          <w:szCs w:val="24"/>
        </w:rPr>
        <w:t xml:space="preserve"> 40 mg/ml (4</w:t>
      </w:r>
      <w:r w:rsidR="007E531F">
        <w:rPr>
          <w:sz w:val="24"/>
          <w:szCs w:val="24"/>
        </w:rPr>
        <w:t xml:space="preserve"> %</w:t>
      </w:r>
      <w:r w:rsidRPr="00806F2C">
        <w:rPr>
          <w:sz w:val="24"/>
          <w:szCs w:val="24"/>
        </w:rPr>
        <w:t xml:space="preserve">) injektionsvæske, opløsning og </w:t>
      </w:r>
      <w:proofErr w:type="spellStart"/>
      <w:r w:rsidRPr="00806F2C">
        <w:rPr>
          <w:sz w:val="24"/>
          <w:szCs w:val="24"/>
        </w:rPr>
        <w:t>lidocain</w:t>
      </w:r>
      <w:proofErr w:type="spellEnd"/>
      <w:r w:rsidRPr="00806F2C">
        <w:rPr>
          <w:sz w:val="24"/>
          <w:szCs w:val="24"/>
        </w:rPr>
        <w:t xml:space="preserve"> 10 mg/ml (1</w:t>
      </w:r>
      <w:r w:rsidR="007E531F">
        <w:rPr>
          <w:sz w:val="24"/>
          <w:szCs w:val="24"/>
        </w:rPr>
        <w:t xml:space="preserve"> %</w:t>
      </w:r>
      <w:r w:rsidRPr="00806F2C">
        <w:rPr>
          <w:sz w:val="24"/>
          <w:szCs w:val="24"/>
        </w:rPr>
        <w:t>) injektionsvæske, opløsning uden konserveringsmiddel via en Y-forbindelsesstykke så tæt på injektionsstedet som muligt.</w:t>
      </w:r>
    </w:p>
    <w:p w:rsidR="00A53893" w:rsidRPr="00806F2C" w:rsidRDefault="00A53893" w:rsidP="00A53893">
      <w:pPr>
        <w:ind w:left="851" w:hanging="851"/>
        <w:rPr>
          <w:sz w:val="24"/>
          <w:szCs w:val="24"/>
        </w:rPr>
      </w:pPr>
    </w:p>
    <w:p w:rsidR="00FD7E7E" w:rsidRPr="00E90DBD" w:rsidRDefault="00FD7E7E" w:rsidP="00FD7E7E">
      <w:pPr>
        <w:ind w:left="851"/>
        <w:rPr>
          <w:sz w:val="24"/>
          <w:szCs w:val="24"/>
        </w:rPr>
      </w:pPr>
      <w:r w:rsidRPr="00E90DBD">
        <w:rPr>
          <w:spacing w:val="-3"/>
          <w:sz w:val="24"/>
          <w:szCs w:val="24"/>
        </w:rPr>
        <w:t>Ikke anvendt lægemiddel samt affald heraf skal bortskaffes i henhold til lokale retningslinjer.</w:t>
      </w:r>
    </w:p>
    <w:p w:rsidR="00FD7E7E" w:rsidRPr="00806F2C" w:rsidRDefault="00FD7E7E" w:rsidP="00A53893">
      <w:pPr>
        <w:ind w:left="851" w:hanging="851"/>
        <w:jc w:val="both"/>
        <w:rPr>
          <w:sz w:val="24"/>
          <w:szCs w:val="24"/>
        </w:rPr>
      </w:pPr>
    </w:p>
    <w:p w:rsidR="00A53893" w:rsidRPr="00806F2C" w:rsidRDefault="00A53893" w:rsidP="00A53893">
      <w:pPr>
        <w:ind w:left="851" w:hanging="851"/>
        <w:rPr>
          <w:b/>
          <w:sz w:val="24"/>
          <w:szCs w:val="24"/>
        </w:rPr>
      </w:pPr>
      <w:r w:rsidRPr="00806F2C">
        <w:rPr>
          <w:b/>
          <w:sz w:val="24"/>
          <w:szCs w:val="24"/>
        </w:rPr>
        <w:t>7.</w:t>
      </w:r>
      <w:r w:rsidRPr="00806F2C">
        <w:rPr>
          <w:b/>
          <w:sz w:val="24"/>
          <w:szCs w:val="24"/>
        </w:rPr>
        <w:tab/>
        <w:t>INDEHAVER AF MARKEDSFØRINGSTILLADELSEN</w:t>
      </w:r>
    </w:p>
    <w:p w:rsidR="00A53893" w:rsidRPr="0059175A" w:rsidRDefault="00A53893" w:rsidP="00A53893">
      <w:pPr>
        <w:ind w:left="851"/>
        <w:rPr>
          <w:bCs/>
          <w:sz w:val="24"/>
          <w:szCs w:val="24"/>
        </w:rPr>
      </w:pPr>
      <w:r w:rsidRPr="0059175A">
        <w:rPr>
          <w:bCs/>
          <w:sz w:val="24"/>
          <w:szCs w:val="24"/>
        </w:rPr>
        <w:t>Baxter Holding B.V.</w:t>
      </w:r>
    </w:p>
    <w:p w:rsidR="00A53893" w:rsidRDefault="00A53893" w:rsidP="00A53893">
      <w:pPr>
        <w:ind w:left="851"/>
        <w:rPr>
          <w:bCs/>
          <w:sz w:val="24"/>
          <w:szCs w:val="24"/>
          <w:lang w:val="en-US"/>
        </w:rPr>
      </w:pPr>
      <w:proofErr w:type="spellStart"/>
      <w:r w:rsidRPr="00FB4751">
        <w:rPr>
          <w:bCs/>
          <w:sz w:val="24"/>
          <w:szCs w:val="24"/>
          <w:lang w:val="en-US"/>
        </w:rPr>
        <w:t>Kobaltweg</w:t>
      </w:r>
      <w:proofErr w:type="spellEnd"/>
      <w:r w:rsidRPr="00FB4751">
        <w:rPr>
          <w:bCs/>
          <w:sz w:val="24"/>
          <w:szCs w:val="24"/>
          <w:lang w:val="en-US"/>
        </w:rPr>
        <w:t xml:space="preserve"> 49</w:t>
      </w:r>
    </w:p>
    <w:p w:rsidR="00A53893" w:rsidRDefault="00A53893" w:rsidP="00A53893">
      <w:pPr>
        <w:ind w:left="851"/>
        <w:rPr>
          <w:bCs/>
          <w:sz w:val="24"/>
          <w:szCs w:val="24"/>
          <w:lang w:val="en-US"/>
        </w:rPr>
      </w:pPr>
      <w:r w:rsidRPr="00FB4751">
        <w:rPr>
          <w:bCs/>
          <w:sz w:val="24"/>
          <w:szCs w:val="24"/>
          <w:lang w:val="en-US"/>
        </w:rPr>
        <w:t>3542CE</w:t>
      </w:r>
      <w:r>
        <w:rPr>
          <w:bCs/>
          <w:sz w:val="24"/>
          <w:szCs w:val="24"/>
          <w:lang w:val="en-US"/>
        </w:rPr>
        <w:t xml:space="preserve"> Utrecht</w:t>
      </w:r>
    </w:p>
    <w:p w:rsidR="00A53893" w:rsidRDefault="00A53893" w:rsidP="00A53893">
      <w:pPr>
        <w:ind w:left="851"/>
        <w:rPr>
          <w:bCs/>
          <w:sz w:val="24"/>
          <w:szCs w:val="24"/>
          <w:lang w:val="en-US"/>
        </w:rPr>
      </w:pPr>
      <w:r>
        <w:rPr>
          <w:bCs/>
          <w:sz w:val="24"/>
          <w:szCs w:val="24"/>
          <w:lang w:val="en-US"/>
        </w:rPr>
        <w:t>Holland</w:t>
      </w:r>
    </w:p>
    <w:p w:rsidR="00A53893" w:rsidRPr="00C543C0" w:rsidRDefault="00A53893" w:rsidP="00A53893">
      <w:pPr>
        <w:ind w:left="851"/>
        <w:rPr>
          <w:bCs/>
          <w:sz w:val="24"/>
          <w:szCs w:val="24"/>
          <w:lang w:val="en-US"/>
        </w:rPr>
      </w:pPr>
    </w:p>
    <w:p w:rsidR="00A53893" w:rsidRPr="00C543C0" w:rsidRDefault="00A53893" w:rsidP="00A53893">
      <w:pPr>
        <w:ind w:left="851"/>
        <w:rPr>
          <w:b/>
          <w:bCs/>
          <w:sz w:val="24"/>
          <w:szCs w:val="24"/>
          <w:lang w:val="en-US"/>
        </w:rPr>
      </w:pPr>
      <w:proofErr w:type="spellStart"/>
      <w:r w:rsidRPr="00C543C0">
        <w:rPr>
          <w:b/>
          <w:bCs/>
          <w:sz w:val="24"/>
          <w:szCs w:val="24"/>
          <w:lang w:val="en-US"/>
        </w:rPr>
        <w:t>Repræsentant</w:t>
      </w:r>
      <w:proofErr w:type="spellEnd"/>
    </w:p>
    <w:p w:rsidR="00A53893" w:rsidRPr="00D71501" w:rsidRDefault="00A53893" w:rsidP="00A53893">
      <w:pPr>
        <w:ind w:left="851"/>
        <w:rPr>
          <w:bCs/>
          <w:sz w:val="24"/>
          <w:szCs w:val="24"/>
          <w:lang w:val="en-US"/>
        </w:rPr>
      </w:pPr>
      <w:r w:rsidRPr="00D71501">
        <w:rPr>
          <w:bCs/>
          <w:sz w:val="24"/>
          <w:szCs w:val="24"/>
          <w:lang w:val="en-US"/>
        </w:rPr>
        <w:t>Baxter A/S</w:t>
      </w:r>
    </w:p>
    <w:p w:rsidR="00A53893" w:rsidRPr="00845EC5" w:rsidRDefault="00A53893" w:rsidP="00A53893">
      <w:pPr>
        <w:ind w:left="851"/>
        <w:rPr>
          <w:bCs/>
          <w:sz w:val="24"/>
          <w:szCs w:val="24"/>
        </w:rPr>
      </w:pPr>
      <w:r w:rsidRPr="00845EC5">
        <w:rPr>
          <w:bCs/>
          <w:sz w:val="24"/>
          <w:szCs w:val="24"/>
        </w:rPr>
        <w:t>Tobaksvejen 2</w:t>
      </w:r>
      <w:r w:rsidR="00BF48F2">
        <w:rPr>
          <w:bCs/>
          <w:sz w:val="24"/>
          <w:szCs w:val="24"/>
        </w:rPr>
        <w:t>3</w:t>
      </w:r>
      <w:r w:rsidRPr="00845EC5">
        <w:rPr>
          <w:bCs/>
          <w:sz w:val="24"/>
          <w:szCs w:val="24"/>
        </w:rPr>
        <w:t xml:space="preserve">A </w:t>
      </w:r>
    </w:p>
    <w:p w:rsidR="00A53893" w:rsidRPr="00845EC5" w:rsidRDefault="00A53893" w:rsidP="00A53893">
      <w:pPr>
        <w:ind w:left="851"/>
        <w:rPr>
          <w:bCs/>
          <w:sz w:val="24"/>
          <w:szCs w:val="24"/>
        </w:rPr>
      </w:pPr>
      <w:r w:rsidRPr="00845EC5">
        <w:rPr>
          <w:bCs/>
          <w:sz w:val="24"/>
          <w:szCs w:val="24"/>
        </w:rPr>
        <w:t>2860 Søborg</w:t>
      </w:r>
    </w:p>
    <w:p w:rsidR="00A53893" w:rsidRPr="00845EC5" w:rsidRDefault="00A53893" w:rsidP="00A53893">
      <w:pPr>
        <w:ind w:left="851" w:hanging="851"/>
        <w:rPr>
          <w:sz w:val="24"/>
          <w:szCs w:val="24"/>
        </w:rPr>
      </w:pPr>
    </w:p>
    <w:p w:rsidR="00A53893" w:rsidRPr="00806F2C" w:rsidRDefault="00A53893" w:rsidP="00A53893">
      <w:pPr>
        <w:ind w:left="851" w:hanging="851"/>
        <w:rPr>
          <w:b/>
          <w:sz w:val="24"/>
          <w:szCs w:val="24"/>
        </w:rPr>
      </w:pPr>
      <w:r w:rsidRPr="00806F2C">
        <w:rPr>
          <w:b/>
          <w:sz w:val="24"/>
          <w:szCs w:val="24"/>
        </w:rPr>
        <w:t>8.</w:t>
      </w:r>
      <w:r w:rsidRPr="00806F2C">
        <w:rPr>
          <w:b/>
          <w:sz w:val="24"/>
          <w:szCs w:val="24"/>
        </w:rPr>
        <w:tab/>
        <w:t>MARKEDSFØRINGSTILLADELSESNUMMER (</w:t>
      </w:r>
      <w:r w:rsidR="00BF48F2">
        <w:rPr>
          <w:b/>
          <w:sz w:val="24"/>
          <w:szCs w:val="24"/>
        </w:rPr>
        <w:t>-</w:t>
      </w:r>
      <w:r w:rsidRPr="00806F2C">
        <w:rPr>
          <w:b/>
          <w:sz w:val="24"/>
          <w:szCs w:val="24"/>
        </w:rPr>
        <w:t>NUMRE)</w:t>
      </w:r>
    </w:p>
    <w:p w:rsidR="00A53893" w:rsidRPr="00806F2C" w:rsidRDefault="00A53893" w:rsidP="007E531F">
      <w:pPr>
        <w:tabs>
          <w:tab w:val="left" w:pos="1985"/>
        </w:tabs>
        <w:ind w:left="851" w:hanging="851"/>
        <w:rPr>
          <w:sz w:val="24"/>
          <w:szCs w:val="24"/>
        </w:rPr>
      </w:pPr>
      <w:r w:rsidRPr="00806F2C">
        <w:rPr>
          <w:sz w:val="24"/>
          <w:szCs w:val="24"/>
        </w:rPr>
        <w:tab/>
        <w:t>10 mg/ml:</w:t>
      </w:r>
      <w:r w:rsidRPr="00806F2C">
        <w:rPr>
          <w:sz w:val="24"/>
          <w:szCs w:val="24"/>
        </w:rPr>
        <w:tab/>
        <w:t>46296</w:t>
      </w:r>
    </w:p>
    <w:p w:rsidR="00A53893" w:rsidRPr="00806F2C" w:rsidRDefault="00A53893" w:rsidP="007E531F">
      <w:pPr>
        <w:tabs>
          <w:tab w:val="left" w:pos="1985"/>
        </w:tabs>
        <w:ind w:left="851" w:hanging="851"/>
        <w:rPr>
          <w:sz w:val="24"/>
          <w:szCs w:val="24"/>
        </w:rPr>
      </w:pPr>
      <w:r w:rsidRPr="00806F2C">
        <w:rPr>
          <w:sz w:val="24"/>
          <w:szCs w:val="24"/>
        </w:rPr>
        <w:tab/>
        <w:t>20 mg/ml:</w:t>
      </w:r>
      <w:r w:rsidRPr="00806F2C">
        <w:rPr>
          <w:sz w:val="24"/>
          <w:szCs w:val="24"/>
        </w:rPr>
        <w:tab/>
        <w:t>46297</w:t>
      </w:r>
    </w:p>
    <w:p w:rsidR="00A53893" w:rsidRPr="00806F2C" w:rsidRDefault="00A53893" w:rsidP="00A53893">
      <w:pPr>
        <w:ind w:left="851" w:hanging="851"/>
        <w:jc w:val="both"/>
        <w:rPr>
          <w:sz w:val="24"/>
          <w:szCs w:val="24"/>
        </w:rPr>
      </w:pPr>
    </w:p>
    <w:p w:rsidR="00A53893" w:rsidRPr="00806F2C" w:rsidRDefault="00A53893" w:rsidP="00A53893">
      <w:pPr>
        <w:ind w:left="851" w:hanging="851"/>
        <w:rPr>
          <w:b/>
          <w:sz w:val="24"/>
          <w:szCs w:val="24"/>
        </w:rPr>
      </w:pPr>
      <w:r w:rsidRPr="00806F2C">
        <w:rPr>
          <w:b/>
          <w:sz w:val="24"/>
          <w:szCs w:val="24"/>
        </w:rPr>
        <w:t>9.</w:t>
      </w:r>
      <w:r w:rsidRPr="00806F2C">
        <w:rPr>
          <w:b/>
          <w:sz w:val="24"/>
          <w:szCs w:val="24"/>
        </w:rPr>
        <w:tab/>
        <w:t>DATO FOR FØRSTE MARKEDSFØRINGSTILLADELSE</w:t>
      </w:r>
    </w:p>
    <w:p w:rsidR="00A53893" w:rsidRPr="00806F2C" w:rsidRDefault="00A53893" w:rsidP="00A53893">
      <w:pPr>
        <w:ind w:left="851" w:hanging="851"/>
        <w:rPr>
          <w:sz w:val="24"/>
          <w:szCs w:val="24"/>
        </w:rPr>
      </w:pPr>
      <w:r w:rsidRPr="00806F2C">
        <w:rPr>
          <w:sz w:val="24"/>
          <w:szCs w:val="24"/>
        </w:rPr>
        <w:tab/>
        <w:t>18. september 2012</w:t>
      </w:r>
    </w:p>
    <w:p w:rsidR="00A53893" w:rsidRPr="00806F2C" w:rsidRDefault="00A53893" w:rsidP="00A53893">
      <w:pPr>
        <w:ind w:left="851" w:hanging="851"/>
        <w:rPr>
          <w:sz w:val="24"/>
          <w:szCs w:val="24"/>
        </w:rPr>
      </w:pPr>
    </w:p>
    <w:p w:rsidR="00A53893" w:rsidRPr="00806F2C" w:rsidRDefault="00A53893" w:rsidP="00A53893">
      <w:pPr>
        <w:ind w:left="851" w:hanging="851"/>
        <w:rPr>
          <w:b/>
          <w:sz w:val="24"/>
          <w:szCs w:val="24"/>
        </w:rPr>
      </w:pPr>
      <w:r w:rsidRPr="00806F2C">
        <w:rPr>
          <w:b/>
          <w:sz w:val="24"/>
          <w:szCs w:val="24"/>
        </w:rPr>
        <w:t>10.</w:t>
      </w:r>
      <w:r w:rsidRPr="00806F2C">
        <w:rPr>
          <w:b/>
          <w:sz w:val="24"/>
          <w:szCs w:val="24"/>
        </w:rPr>
        <w:tab/>
        <w:t>DATO FOR ÆNDRING AF TEKSTEN</w:t>
      </w:r>
    </w:p>
    <w:p w:rsidR="009260DE" w:rsidRPr="002B1BFA" w:rsidRDefault="00A53893" w:rsidP="002B1BFA">
      <w:pPr>
        <w:ind w:left="851" w:hanging="851"/>
        <w:rPr>
          <w:sz w:val="24"/>
          <w:szCs w:val="24"/>
        </w:rPr>
      </w:pPr>
      <w:r w:rsidRPr="00806F2C">
        <w:rPr>
          <w:sz w:val="24"/>
          <w:szCs w:val="24"/>
        </w:rPr>
        <w:tab/>
      </w:r>
      <w:r w:rsidR="006671AA">
        <w:rPr>
          <w:sz w:val="24"/>
          <w:szCs w:val="24"/>
        </w:rPr>
        <w:t>10</w:t>
      </w:r>
      <w:r w:rsidR="009F7391">
        <w:rPr>
          <w:sz w:val="24"/>
          <w:szCs w:val="24"/>
        </w:rPr>
        <w:t xml:space="preserve">. </w:t>
      </w:r>
      <w:r w:rsidR="006671AA">
        <w:rPr>
          <w:sz w:val="24"/>
          <w:szCs w:val="24"/>
        </w:rPr>
        <w:t>december</w:t>
      </w:r>
      <w:r w:rsidR="00BF48F2">
        <w:rPr>
          <w:sz w:val="24"/>
          <w:szCs w:val="24"/>
        </w:rPr>
        <w:t xml:space="preserve"> 202</w:t>
      </w:r>
      <w:r w:rsidR="006671AA">
        <w:rPr>
          <w:sz w:val="24"/>
          <w:szCs w:val="24"/>
        </w:rPr>
        <w:t>4</w:t>
      </w:r>
    </w:p>
    <w:sectPr w:rsidR="009260DE" w:rsidRPr="002B1BF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893" w:rsidRDefault="00A53893">
      <w:r>
        <w:separator/>
      </w:r>
    </w:p>
  </w:endnote>
  <w:endnote w:type="continuationSeparator" w:id="0">
    <w:p w:rsidR="00A53893" w:rsidRDefault="00A5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862AE">
      <w:rPr>
        <w:i/>
        <w:noProof/>
        <w:sz w:val="18"/>
        <w:szCs w:val="18"/>
      </w:rPr>
      <w:t>Profast, injektions--infusionsvæske, emulsion 10 mg-ml og 20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893" w:rsidRDefault="00A53893">
      <w:r>
        <w:separator/>
      </w:r>
    </w:p>
  </w:footnote>
  <w:footnote w:type="continuationSeparator" w:id="0">
    <w:p w:rsidR="00A53893" w:rsidRDefault="00A53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8E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46690A"/>
    <w:multiLevelType w:val="hybridMultilevel"/>
    <w:tmpl w:val="C69010B4"/>
    <w:lvl w:ilvl="0" w:tplc="04060001">
      <w:start w:val="1"/>
      <w:numFmt w:val="bullet"/>
      <w:lvlText w:val=""/>
      <w:lvlJc w:val="left"/>
      <w:pPr>
        <w:tabs>
          <w:tab w:val="num" w:pos="1215"/>
        </w:tabs>
        <w:ind w:left="121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5F5E5C"/>
    <w:multiLevelType w:val="hybridMultilevel"/>
    <w:tmpl w:val="997C93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E8F0EDF"/>
    <w:multiLevelType w:val="hybridMultilevel"/>
    <w:tmpl w:val="6FD827E8"/>
    <w:lvl w:ilvl="0" w:tplc="04060001">
      <w:start w:val="1"/>
      <w:numFmt w:val="bullet"/>
      <w:lvlText w:val=""/>
      <w:lvlJc w:val="left"/>
      <w:pPr>
        <w:tabs>
          <w:tab w:val="num" w:pos="1215"/>
        </w:tabs>
        <w:ind w:left="121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218766E5"/>
    <w:multiLevelType w:val="hybridMultilevel"/>
    <w:tmpl w:val="6174F902"/>
    <w:lvl w:ilvl="0" w:tplc="0406000F">
      <w:start w:val="1"/>
      <w:numFmt w:val="decimal"/>
      <w:lvlText w:val="%1."/>
      <w:lvlJc w:val="left"/>
      <w:pPr>
        <w:ind w:left="1352"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33772565"/>
    <w:multiLevelType w:val="hybridMultilevel"/>
    <w:tmpl w:val="9C5A944C"/>
    <w:lvl w:ilvl="0" w:tplc="04060001">
      <w:start w:val="1"/>
      <w:numFmt w:val="bullet"/>
      <w:lvlText w:val=""/>
      <w:lvlJc w:val="left"/>
      <w:pPr>
        <w:tabs>
          <w:tab w:val="num" w:pos="1215"/>
        </w:tabs>
        <w:ind w:left="1215"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93"/>
    <w:rsid w:val="000259B9"/>
    <w:rsid w:val="00041491"/>
    <w:rsid w:val="00050D16"/>
    <w:rsid w:val="00074F2A"/>
    <w:rsid w:val="000A1CA8"/>
    <w:rsid w:val="000A466B"/>
    <w:rsid w:val="000B058C"/>
    <w:rsid w:val="000E4EE6"/>
    <w:rsid w:val="0011748A"/>
    <w:rsid w:val="001454E2"/>
    <w:rsid w:val="00206CE8"/>
    <w:rsid w:val="0021526C"/>
    <w:rsid w:val="00262CFB"/>
    <w:rsid w:val="00283A2B"/>
    <w:rsid w:val="002A01FB"/>
    <w:rsid w:val="002B1BFA"/>
    <w:rsid w:val="002B30AD"/>
    <w:rsid w:val="002C2C01"/>
    <w:rsid w:val="002C67DD"/>
    <w:rsid w:val="002D77EE"/>
    <w:rsid w:val="00374D9C"/>
    <w:rsid w:val="00396118"/>
    <w:rsid w:val="003A29AE"/>
    <w:rsid w:val="003A32D7"/>
    <w:rsid w:val="003B4074"/>
    <w:rsid w:val="003C769A"/>
    <w:rsid w:val="003F1838"/>
    <w:rsid w:val="0045746C"/>
    <w:rsid w:val="004574B9"/>
    <w:rsid w:val="004600F2"/>
    <w:rsid w:val="0049104B"/>
    <w:rsid w:val="004E3B12"/>
    <w:rsid w:val="0051220D"/>
    <w:rsid w:val="0052063A"/>
    <w:rsid w:val="00532310"/>
    <w:rsid w:val="00554D5C"/>
    <w:rsid w:val="00560ECC"/>
    <w:rsid w:val="00565F0F"/>
    <w:rsid w:val="00573667"/>
    <w:rsid w:val="0059127B"/>
    <w:rsid w:val="00594A86"/>
    <w:rsid w:val="00596D86"/>
    <w:rsid w:val="00622D97"/>
    <w:rsid w:val="00637F5A"/>
    <w:rsid w:val="006560B1"/>
    <w:rsid w:val="006671AA"/>
    <w:rsid w:val="006756DD"/>
    <w:rsid w:val="006B7DD2"/>
    <w:rsid w:val="00737275"/>
    <w:rsid w:val="00740EEC"/>
    <w:rsid w:val="00745E36"/>
    <w:rsid w:val="00757174"/>
    <w:rsid w:val="0078011A"/>
    <w:rsid w:val="00782AF4"/>
    <w:rsid w:val="00790EE7"/>
    <w:rsid w:val="007B6649"/>
    <w:rsid w:val="007E531F"/>
    <w:rsid w:val="0081546F"/>
    <w:rsid w:val="0082576E"/>
    <w:rsid w:val="00845EC5"/>
    <w:rsid w:val="00907F75"/>
    <w:rsid w:val="009260DE"/>
    <w:rsid w:val="0093258A"/>
    <w:rsid w:val="009C7BA3"/>
    <w:rsid w:val="009D1F5A"/>
    <w:rsid w:val="009F7391"/>
    <w:rsid w:val="00A53893"/>
    <w:rsid w:val="00AC1054"/>
    <w:rsid w:val="00B003BF"/>
    <w:rsid w:val="00B05AAB"/>
    <w:rsid w:val="00B373D7"/>
    <w:rsid w:val="00B862AE"/>
    <w:rsid w:val="00BC4D96"/>
    <w:rsid w:val="00BF48F2"/>
    <w:rsid w:val="00C36276"/>
    <w:rsid w:val="00C42586"/>
    <w:rsid w:val="00C43473"/>
    <w:rsid w:val="00C60CCD"/>
    <w:rsid w:val="00C84483"/>
    <w:rsid w:val="00C8676F"/>
    <w:rsid w:val="00C95551"/>
    <w:rsid w:val="00CB20D7"/>
    <w:rsid w:val="00D020B0"/>
    <w:rsid w:val="00D044F4"/>
    <w:rsid w:val="00D11748"/>
    <w:rsid w:val="00D366CF"/>
    <w:rsid w:val="00E108AA"/>
    <w:rsid w:val="00E31812"/>
    <w:rsid w:val="00E3749A"/>
    <w:rsid w:val="00E7437F"/>
    <w:rsid w:val="00E865B8"/>
    <w:rsid w:val="00E92AFC"/>
    <w:rsid w:val="00EC0B9B"/>
    <w:rsid w:val="00ED5E9F"/>
    <w:rsid w:val="00F307EE"/>
    <w:rsid w:val="00F66D4F"/>
    <w:rsid w:val="00FB6D01"/>
    <w:rsid w:val="00FD7E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A66EB"/>
  <w15:chartTrackingRefBased/>
  <w15:docId w15:val="{79CBC6C9-3710-4A52-8D01-1587207D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nhideWhenUsed/>
    <w:rsid w:val="00A53893"/>
    <w:pPr>
      <w:tabs>
        <w:tab w:val="left" w:pos="0"/>
        <w:tab w:val="left" w:pos="851"/>
      </w:tabs>
      <w:ind w:left="850" w:hanging="850"/>
      <w:jc w:val="both"/>
    </w:pPr>
    <w:rPr>
      <w:b/>
      <w:spacing w:val="-3"/>
      <w:sz w:val="24"/>
      <w:lang w:eastAsia="da-DK"/>
    </w:rPr>
  </w:style>
  <w:style w:type="character" w:customStyle="1" w:styleId="BrdtekstindrykningTegn">
    <w:name w:val="Brødtekstindrykning Tegn"/>
    <w:basedOn w:val="Standardskrifttypeiafsnit"/>
    <w:link w:val="Brdtekstindrykning"/>
    <w:rsid w:val="00A53893"/>
    <w:rPr>
      <w:b/>
      <w:spacing w:val="-3"/>
      <w:sz w:val="24"/>
    </w:rPr>
  </w:style>
  <w:style w:type="paragraph" w:styleId="Listeafsnit">
    <w:name w:val="List Paragraph"/>
    <w:basedOn w:val="Normal"/>
    <w:uiPriority w:val="34"/>
    <w:qFormat/>
    <w:rsid w:val="00A53893"/>
    <w:pPr>
      <w:ind w:left="720"/>
      <w:contextualSpacing/>
    </w:pPr>
  </w:style>
  <w:style w:type="character" w:styleId="Hyperlink">
    <w:name w:val="Hyperlink"/>
    <w:basedOn w:val="Standardskrifttypeiafsnit"/>
    <w:uiPriority w:val="99"/>
    <w:unhideWhenUsed/>
    <w:rsid w:val="00A53893"/>
    <w:rPr>
      <w:color w:val="0563C1" w:themeColor="hyperlink"/>
      <w:u w:val="single"/>
    </w:rPr>
  </w:style>
  <w:style w:type="character" w:styleId="Ulstomtale">
    <w:name w:val="Unresolved Mention"/>
    <w:basedOn w:val="Standardskrifttypeiafsnit"/>
    <w:uiPriority w:val="99"/>
    <w:semiHidden/>
    <w:unhideWhenUsed/>
    <w:rsid w:val="00FD7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5988</Words>
  <Characters>37426</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Anastasia K. Drud</dc:creator>
  <cp:keywords/>
  <dc:description>2024080886 _x000d_
SPC pkt. 4.8</dc:description>
  <cp:lastModifiedBy>Anastasia Katharina Drud</cp:lastModifiedBy>
  <cp:revision>3</cp:revision>
  <cp:lastPrinted>2012-08-22T08:53:00Z</cp:lastPrinted>
  <dcterms:created xsi:type="dcterms:W3CDTF">2024-12-06T10:05:00Z</dcterms:created>
  <dcterms:modified xsi:type="dcterms:W3CDTF">2024-12-06T10:12:00Z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