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F0D69" w14:textId="77777777"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4573C6AC" wp14:editId="05998AE1">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EE250DC" w14:textId="77777777" w:rsidR="006B3847" w:rsidRPr="00303008" w:rsidRDefault="006B3847" w:rsidP="006B3847">
      <w:pPr>
        <w:rPr>
          <w:sz w:val="24"/>
          <w:szCs w:val="24"/>
          <w:lang w:val="en-GB"/>
        </w:rPr>
      </w:pPr>
    </w:p>
    <w:p w14:paraId="3B44C7FC" w14:textId="5319C703" w:rsidR="006B3847" w:rsidRPr="00155876" w:rsidRDefault="006B3847" w:rsidP="006B3847">
      <w:pPr>
        <w:tabs>
          <w:tab w:val="right" w:pos="9356"/>
        </w:tabs>
        <w:rPr>
          <w:b/>
          <w:sz w:val="24"/>
          <w:szCs w:val="24"/>
          <w:lang w:val="en-US"/>
        </w:rPr>
      </w:pPr>
      <w:r w:rsidRPr="00303008">
        <w:rPr>
          <w:b/>
          <w:sz w:val="24"/>
          <w:szCs w:val="24"/>
          <w:lang w:val="en-GB"/>
        </w:rPr>
        <w:tab/>
      </w:r>
      <w:r w:rsidR="00155876" w:rsidRPr="00155876">
        <w:rPr>
          <w:b/>
          <w:sz w:val="24"/>
          <w:szCs w:val="24"/>
          <w:lang w:val="en-US"/>
        </w:rPr>
        <w:t>8 S</w:t>
      </w:r>
      <w:r w:rsidR="00155876">
        <w:rPr>
          <w:b/>
          <w:sz w:val="24"/>
          <w:szCs w:val="24"/>
          <w:lang w:val="en-US"/>
        </w:rPr>
        <w:t>eptember 2022</w:t>
      </w:r>
    </w:p>
    <w:p w14:paraId="58B8F400" w14:textId="77777777" w:rsidR="006B3847" w:rsidRPr="00155876" w:rsidRDefault="006B3847" w:rsidP="006B3847">
      <w:pPr>
        <w:rPr>
          <w:sz w:val="24"/>
          <w:szCs w:val="24"/>
          <w:lang w:val="en-US"/>
        </w:rPr>
      </w:pPr>
    </w:p>
    <w:p w14:paraId="181336A9" w14:textId="6D24AE0C" w:rsidR="007C5D2A" w:rsidRPr="00155876" w:rsidRDefault="007C5D2A" w:rsidP="007C5D2A">
      <w:pPr>
        <w:rPr>
          <w:sz w:val="24"/>
          <w:szCs w:val="24"/>
          <w:lang w:val="en-US"/>
        </w:rPr>
      </w:pPr>
    </w:p>
    <w:p w14:paraId="3335ED22" w14:textId="77777777" w:rsidR="00155876" w:rsidRPr="00155876" w:rsidRDefault="00155876" w:rsidP="007C5D2A">
      <w:pPr>
        <w:rPr>
          <w:sz w:val="24"/>
          <w:szCs w:val="24"/>
          <w:lang w:val="en-US"/>
        </w:rPr>
      </w:pPr>
    </w:p>
    <w:p w14:paraId="3424ACF7" w14:textId="77777777"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14:paraId="7E0C42B7" w14:textId="77777777" w:rsidR="007C5D2A" w:rsidRPr="00303008" w:rsidRDefault="007C5D2A" w:rsidP="007C5D2A">
      <w:pPr>
        <w:jc w:val="center"/>
        <w:rPr>
          <w:sz w:val="24"/>
          <w:szCs w:val="24"/>
          <w:lang w:val="en-GB"/>
        </w:rPr>
      </w:pPr>
    </w:p>
    <w:p w14:paraId="37684F28" w14:textId="77777777" w:rsidR="007C5D2A" w:rsidRPr="00303008" w:rsidRDefault="007C5D2A" w:rsidP="007C5D2A">
      <w:pPr>
        <w:jc w:val="center"/>
        <w:rPr>
          <w:b/>
          <w:sz w:val="24"/>
          <w:szCs w:val="24"/>
          <w:lang w:val="en-GB"/>
        </w:rPr>
      </w:pPr>
      <w:r w:rsidRPr="00303008">
        <w:rPr>
          <w:b/>
          <w:sz w:val="24"/>
          <w:szCs w:val="24"/>
          <w:lang w:val="en-GB"/>
        </w:rPr>
        <w:t>for</w:t>
      </w:r>
    </w:p>
    <w:p w14:paraId="37B181EE" w14:textId="77777777" w:rsidR="007C5D2A" w:rsidRPr="00303008" w:rsidRDefault="007C5D2A" w:rsidP="007C5D2A">
      <w:pPr>
        <w:jc w:val="center"/>
        <w:rPr>
          <w:sz w:val="24"/>
          <w:szCs w:val="24"/>
          <w:lang w:val="en-GB"/>
        </w:rPr>
      </w:pPr>
    </w:p>
    <w:p w14:paraId="2FD25D7B" w14:textId="02A48BAF" w:rsidR="007C5D2A" w:rsidRPr="00303008" w:rsidRDefault="002930CC" w:rsidP="007C5D2A">
      <w:pPr>
        <w:jc w:val="center"/>
        <w:rPr>
          <w:b/>
          <w:sz w:val="24"/>
          <w:szCs w:val="24"/>
          <w:lang w:val="en-GB"/>
        </w:rPr>
      </w:pPr>
      <w:r>
        <w:rPr>
          <w:b/>
          <w:sz w:val="24"/>
          <w:szCs w:val="24"/>
          <w:lang w:val="en-GB"/>
        </w:rPr>
        <w:t>Ramipril/</w:t>
      </w:r>
      <w:proofErr w:type="spellStart"/>
      <w:r>
        <w:rPr>
          <w:b/>
          <w:sz w:val="24"/>
          <w:szCs w:val="24"/>
          <w:lang w:val="en-GB"/>
        </w:rPr>
        <w:t>hydro</w:t>
      </w:r>
      <w:r w:rsidR="00022DD3">
        <w:rPr>
          <w:b/>
          <w:sz w:val="24"/>
          <w:szCs w:val="24"/>
          <w:lang w:val="en-GB"/>
        </w:rPr>
        <w:t>chlorthiazid</w:t>
      </w:r>
      <w:proofErr w:type="spellEnd"/>
      <w:r w:rsidR="00022DD3">
        <w:rPr>
          <w:b/>
          <w:sz w:val="24"/>
          <w:szCs w:val="24"/>
          <w:lang w:val="en-GB"/>
        </w:rPr>
        <w:t xml:space="preserve"> "</w:t>
      </w:r>
      <w:proofErr w:type="spellStart"/>
      <w:r w:rsidR="00022DD3">
        <w:rPr>
          <w:b/>
          <w:sz w:val="24"/>
          <w:szCs w:val="24"/>
          <w:lang w:val="en-GB"/>
        </w:rPr>
        <w:t>Hexal</w:t>
      </w:r>
      <w:proofErr w:type="spellEnd"/>
      <w:r w:rsidR="00022DD3">
        <w:rPr>
          <w:b/>
          <w:sz w:val="24"/>
          <w:szCs w:val="24"/>
          <w:lang w:val="en-GB"/>
        </w:rPr>
        <w:t>", tablets</w:t>
      </w:r>
    </w:p>
    <w:p w14:paraId="3458FF3E" w14:textId="77777777" w:rsidR="007C5D2A" w:rsidRPr="00303008" w:rsidRDefault="007C5D2A" w:rsidP="007C5D2A">
      <w:pPr>
        <w:jc w:val="both"/>
        <w:rPr>
          <w:sz w:val="24"/>
          <w:szCs w:val="24"/>
          <w:lang w:val="en-GB"/>
        </w:rPr>
      </w:pPr>
    </w:p>
    <w:p w14:paraId="5544B2E8" w14:textId="77777777" w:rsidR="0042292D" w:rsidRPr="00303008" w:rsidRDefault="0042292D" w:rsidP="007C5D2A">
      <w:pPr>
        <w:jc w:val="both"/>
        <w:rPr>
          <w:sz w:val="24"/>
          <w:szCs w:val="24"/>
          <w:lang w:val="en-GB"/>
        </w:rPr>
      </w:pPr>
    </w:p>
    <w:p w14:paraId="47904FC3"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r>
      <w:proofErr w:type="gramStart"/>
      <w:r w:rsidRPr="00303008">
        <w:rPr>
          <w:b/>
          <w:sz w:val="24"/>
          <w:szCs w:val="24"/>
          <w:lang w:val="en-GB"/>
        </w:rPr>
        <w:t>D.SP.NO</w:t>
      </w:r>
      <w:proofErr w:type="gramEnd"/>
      <w:r w:rsidRPr="00303008">
        <w:rPr>
          <w:b/>
          <w:sz w:val="24"/>
          <w:szCs w:val="24"/>
          <w:lang w:val="en-GB"/>
        </w:rPr>
        <w:t>.</w:t>
      </w:r>
    </w:p>
    <w:p w14:paraId="0650D1BF" w14:textId="6DC3149D" w:rsidR="008F2F8C" w:rsidRPr="00303008" w:rsidRDefault="002930CC" w:rsidP="008F2F8C">
      <w:pPr>
        <w:tabs>
          <w:tab w:val="left" w:pos="8222"/>
        </w:tabs>
        <w:ind w:left="851"/>
        <w:rPr>
          <w:sz w:val="24"/>
          <w:szCs w:val="24"/>
          <w:lang w:val="en-GB"/>
        </w:rPr>
      </w:pPr>
      <w:r>
        <w:rPr>
          <w:sz w:val="24"/>
          <w:szCs w:val="24"/>
          <w:lang w:val="en-GB"/>
        </w:rPr>
        <w:t>21228</w:t>
      </w:r>
    </w:p>
    <w:p w14:paraId="658B410F" w14:textId="77777777" w:rsidR="007C5D2A" w:rsidRPr="00303008" w:rsidRDefault="007C5D2A" w:rsidP="007C5D2A">
      <w:pPr>
        <w:tabs>
          <w:tab w:val="left" w:pos="851"/>
        </w:tabs>
        <w:jc w:val="both"/>
        <w:rPr>
          <w:sz w:val="24"/>
          <w:szCs w:val="24"/>
          <w:lang w:val="en-GB"/>
        </w:rPr>
      </w:pPr>
    </w:p>
    <w:p w14:paraId="2A4BD0E4"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399978A5" w14:textId="6DE92D3B" w:rsidR="007C5D2A" w:rsidRPr="00022DD3" w:rsidRDefault="00022DD3" w:rsidP="004A3BF4">
      <w:pPr>
        <w:tabs>
          <w:tab w:val="left" w:pos="851"/>
        </w:tabs>
        <w:ind w:left="851"/>
        <w:rPr>
          <w:sz w:val="24"/>
          <w:szCs w:val="24"/>
          <w:lang w:val="en-GB"/>
        </w:rPr>
      </w:pPr>
      <w:r w:rsidRPr="00022DD3">
        <w:rPr>
          <w:sz w:val="24"/>
          <w:szCs w:val="24"/>
          <w:lang w:val="en-GB"/>
        </w:rPr>
        <w:t>Ramipril/</w:t>
      </w:r>
      <w:proofErr w:type="spellStart"/>
      <w:r w:rsidRPr="00022DD3">
        <w:rPr>
          <w:sz w:val="24"/>
          <w:szCs w:val="24"/>
          <w:lang w:val="en-GB"/>
        </w:rPr>
        <w:t>hydrochlorthiazid</w:t>
      </w:r>
      <w:proofErr w:type="spellEnd"/>
      <w:r w:rsidRPr="00022DD3">
        <w:rPr>
          <w:sz w:val="24"/>
          <w:szCs w:val="24"/>
          <w:lang w:val="en-GB"/>
        </w:rPr>
        <w:t xml:space="preserve"> "</w:t>
      </w:r>
      <w:proofErr w:type="spellStart"/>
      <w:r w:rsidRPr="00022DD3">
        <w:rPr>
          <w:sz w:val="24"/>
          <w:szCs w:val="24"/>
          <w:lang w:val="en-GB"/>
        </w:rPr>
        <w:t>Hexal</w:t>
      </w:r>
      <w:proofErr w:type="spellEnd"/>
      <w:r w:rsidRPr="00022DD3">
        <w:rPr>
          <w:sz w:val="24"/>
          <w:szCs w:val="24"/>
          <w:lang w:val="en-GB"/>
        </w:rPr>
        <w:t>"</w:t>
      </w:r>
    </w:p>
    <w:p w14:paraId="1E0652C3" w14:textId="77777777" w:rsidR="00750129" w:rsidRDefault="00750129" w:rsidP="00750129">
      <w:pPr>
        <w:tabs>
          <w:tab w:val="left" w:pos="851"/>
        </w:tabs>
        <w:ind w:left="851"/>
        <w:rPr>
          <w:sz w:val="24"/>
          <w:szCs w:val="24"/>
          <w:lang w:val="en-GB"/>
        </w:rPr>
      </w:pPr>
    </w:p>
    <w:p w14:paraId="73A1C5AC" w14:textId="77777777" w:rsidR="00750129" w:rsidRDefault="00750129" w:rsidP="00750129">
      <w:pPr>
        <w:ind w:left="851" w:hanging="851"/>
        <w:rPr>
          <w:b/>
          <w:sz w:val="24"/>
          <w:szCs w:val="24"/>
          <w:lang w:val="en-GB"/>
        </w:rPr>
      </w:pPr>
      <w:r>
        <w:rPr>
          <w:b/>
          <w:sz w:val="24"/>
          <w:szCs w:val="24"/>
          <w:lang w:val="en-GB"/>
        </w:rPr>
        <w:t>2.</w:t>
      </w:r>
      <w:r>
        <w:rPr>
          <w:b/>
          <w:sz w:val="24"/>
          <w:szCs w:val="24"/>
          <w:lang w:val="en-GB"/>
        </w:rPr>
        <w:tab/>
        <w:t>QUALITATIVE AND QUANTITATIVE COMPOSITION</w:t>
      </w:r>
    </w:p>
    <w:p w14:paraId="20295897" w14:textId="717C91FB" w:rsidR="00750129" w:rsidRDefault="00750129" w:rsidP="00750129">
      <w:pPr>
        <w:tabs>
          <w:tab w:val="left" w:pos="851"/>
        </w:tabs>
        <w:ind w:left="851"/>
        <w:rPr>
          <w:sz w:val="24"/>
          <w:szCs w:val="24"/>
          <w:lang w:val="en-US"/>
        </w:rPr>
      </w:pPr>
      <w:r>
        <w:rPr>
          <w:sz w:val="24"/>
          <w:szCs w:val="24"/>
          <w:lang w:val="en-US"/>
        </w:rPr>
        <w:t>Each tablet contains 2.5 mg of ramipril and 12.5</w:t>
      </w:r>
      <w:r w:rsidR="005B5B15">
        <w:rPr>
          <w:sz w:val="24"/>
          <w:szCs w:val="24"/>
          <w:lang w:val="en-US"/>
        </w:rPr>
        <w:t xml:space="preserve"> </w:t>
      </w:r>
      <w:r>
        <w:rPr>
          <w:sz w:val="24"/>
          <w:szCs w:val="24"/>
          <w:lang w:val="en-US"/>
        </w:rPr>
        <w:t>mg of hydrochlorothiazide.</w:t>
      </w:r>
    </w:p>
    <w:p w14:paraId="6D384B21" w14:textId="77777777" w:rsidR="00750129" w:rsidRDefault="00750129" w:rsidP="00750129">
      <w:pPr>
        <w:tabs>
          <w:tab w:val="left" w:pos="851"/>
        </w:tabs>
        <w:ind w:left="851"/>
        <w:rPr>
          <w:sz w:val="24"/>
          <w:szCs w:val="24"/>
          <w:lang w:val="en-US"/>
        </w:rPr>
      </w:pPr>
      <w:r>
        <w:rPr>
          <w:sz w:val="24"/>
          <w:szCs w:val="24"/>
          <w:lang w:val="en-US"/>
        </w:rPr>
        <w:t>Each tablet contains 5 mg of ramipril and 25 mg of hydrochlorothiazide.</w:t>
      </w:r>
    </w:p>
    <w:p w14:paraId="23A72C9F" w14:textId="77777777" w:rsidR="00750129" w:rsidRDefault="00750129" w:rsidP="00750129">
      <w:pPr>
        <w:tabs>
          <w:tab w:val="left" w:pos="851"/>
        </w:tabs>
        <w:ind w:left="851"/>
        <w:rPr>
          <w:sz w:val="24"/>
          <w:szCs w:val="24"/>
          <w:lang w:val="en-GB"/>
        </w:rPr>
      </w:pPr>
    </w:p>
    <w:p w14:paraId="5F679E82" w14:textId="77777777" w:rsidR="00750129" w:rsidRDefault="00750129" w:rsidP="00750129">
      <w:pPr>
        <w:tabs>
          <w:tab w:val="left" w:pos="851"/>
        </w:tabs>
        <w:ind w:left="851"/>
        <w:rPr>
          <w:sz w:val="24"/>
          <w:szCs w:val="24"/>
          <w:lang w:val="en-GB"/>
        </w:rPr>
      </w:pPr>
      <w:r>
        <w:rPr>
          <w:sz w:val="24"/>
          <w:szCs w:val="24"/>
          <w:lang w:val="en-GB"/>
        </w:rPr>
        <w:t>For the full list of excipients, see section 6.1.</w:t>
      </w:r>
    </w:p>
    <w:p w14:paraId="2538DDC2" w14:textId="77777777" w:rsidR="00750129" w:rsidRDefault="00750129" w:rsidP="00750129">
      <w:pPr>
        <w:tabs>
          <w:tab w:val="left" w:pos="851"/>
        </w:tabs>
        <w:ind w:left="851"/>
        <w:rPr>
          <w:sz w:val="24"/>
          <w:szCs w:val="24"/>
          <w:lang w:val="en-GB"/>
        </w:rPr>
      </w:pPr>
    </w:p>
    <w:p w14:paraId="11A030F9" w14:textId="77777777" w:rsidR="00750129" w:rsidRDefault="00750129" w:rsidP="00750129">
      <w:pPr>
        <w:tabs>
          <w:tab w:val="left" w:pos="851"/>
        </w:tabs>
        <w:ind w:left="851" w:hanging="851"/>
        <w:rPr>
          <w:b/>
          <w:sz w:val="24"/>
          <w:szCs w:val="24"/>
          <w:lang w:val="en-GB"/>
        </w:rPr>
      </w:pPr>
      <w:r>
        <w:rPr>
          <w:b/>
          <w:sz w:val="24"/>
          <w:szCs w:val="24"/>
          <w:lang w:val="en-GB"/>
        </w:rPr>
        <w:t>3.</w:t>
      </w:r>
      <w:r>
        <w:rPr>
          <w:b/>
          <w:sz w:val="24"/>
          <w:szCs w:val="24"/>
          <w:lang w:val="en-GB"/>
        </w:rPr>
        <w:tab/>
        <w:t>PHARMACEUTICAL FORM</w:t>
      </w:r>
    </w:p>
    <w:p w14:paraId="49837D99" w14:textId="77777777" w:rsidR="00750129" w:rsidRDefault="00750129" w:rsidP="00750129">
      <w:pPr>
        <w:tabs>
          <w:tab w:val="left" w:pos="851"/>
        </w:tabs>
        <w:ind w:left="851"/>
        <w:rPr>
          <w:sz w:val="24"/>
          <w:szCs w:val="24"/>
          <w:lang w:val="en-GB"/>
        </w:rPr>
      </w:pPr>
      <w:r>
        <w:rPr>
          <w:sz w:val="24"/>
          <w:szCs w:val="24"/>
          <w:lang w:val="en-GB"/>
        </w:rPr>
        <w:t>Tablets</w:t>
      </w:r>
    </w:p>
    <w:p w14:paraId="547638D0" w14:textId="77777777" w:rsidR="00750129" w:rsidRDefault="00750129" w:rsidP="00750129">
      <w:pPr>
        <w:tabs>
          <w:tab w:val="left" w:pos="851"/>
        </w:tabs>
        <w:ind w:left="851"/>
        <w:rPr>
          <w:i/>
          <w:sz w:val="24"/>
          <w:szCs w:val="24"/>
          <w:lang w:val="en-GB"/>
        </w:rPr>
      </w:pPr>
    </w:p>
    <w:p w14:paraId="566E626C" w14:textId="499371B4" w:rsidR="00750129" w:rsidRDefault="004C300D" w:rsidP="00750129">
      <w:pPr>
        <w:tabs>
          <w:tab w:val="left" w:pos="851"/>
        </w:tabs>
        <w:ind w:left="851"/>
        <w:rPr>
          <w:sz w:val="24"/>
          <w:szCs w:val="24"/>
          <w:lang w:val="en-GB"/>
        </w:rPr>
      </w:pPr>
      <w:r>
        <w:rPr>
          <w:sz w:val="24"/>
          <w:szCs w:val="24"/>
          <w:lang w:val="en-GB"/>
        </w:rPr>
        <w:t>Ramipril/</w:t>
      </w:r>
      <w:proofErr w:type="spellStart"/>
      <w:r>
        <w:rPr>
          <w:sz w:val="24"/>
          <w:szCs w:val="24"/>
          <w:lang w:val="en-GB"/>
        </w:rPr>
        <w:t>hydrochlorthiazid</w:t>
      </w:r>
      <w:proofErr w:type="spellEnd"/>
      <w:r>
        <w:rPr>
          <w:sz w:val="24"/>
          <w:szCs w:val="24"/>
          <w:lang w:val="en-GB"/>
        </w:rPr>
        <w:t xml:space="preserve"> "</w:t>
      </w:r>
      <w:proofErr w:type="spellStart"/>
      <w:r>
        <w:rPr>
          <w:sz w:val="24"/>
          <w:szCs w:val="24"/>
          <w:lang w:val="en-GB"/>
        </w:rPr>
        <w:t>Hexal</w:t>
      </w:r>
      <w:proofErr w:type="spellEnd"/>
      <w:r>
        <w:rPr>
          <w:sz w:val="24"/>
          <w:szCs w:val="24"/>
          <w:lang w:val="en-GB"/>
        </w:rPr>
        <w:t>"</w:t>
      </w:r>
      <w:r w:rsidR="00750129">
        <w:rPr>
          <w:sz w:val="24"/>
          <w:szCs w:val="24"/>
          <w:lang w:val="en-GB"/>
        </w:rPr>
        <w:t xml:space="preserve"> 2.5 mg/12.5 mg:</w:t>
      </w:r>
      <w:r w:rsidR="00750129">
        <w:rPr>
          <w:i/>
          <w:sz w:val="24"/>
          <w:szCs w:val="24"/>
          <w:lang w:val="en-GB"/>
        </w:rPr>
        <w:t xml:space="preserve"> </w:t>
      </w:r>
      <w:r w:rsidR="00750129">
        <w:rPr>
          <w:sz w:val="24"/>
          <w:szCs w:val="24"/>
          <w:lang w:val="en-GB"/>
        </w:rPr>
        <w:t>White, oblong, biplane with facet, both sides with breaking notch. Embossment one-sided 'R 15'</w:t>
      </w:r>
    </w:p>
    <w:p w14:paraId="63C2A16C" w14:textId="77777777" w:rsidR="00750129" w:rsidRDefault="00750129" w:rsidP="00750129">
      <w:pPr>
        <w:tabs>
          <w:tab w:val="left" w:pos="851"/>
        </w:tabs>
        <w:ind w:left="851"/>
        <w:rPr>
          <w:sz w:val="24"/>
          <w:szCs w:val="24"/>
          <w:lang w:val="en-GB"/>
        </w:rPr>
      </w:pPr>
      <w:r>
        <w:rPr>
          <w:sz w:val="24"/>
          <w:szCs w:val="24"/>
          <w:lang w:val="en-GB"/>
        </w:rPr>
        <w:t>The score line is only to facilitate breaking for ease of swallowing and not to divide into equal doses.</w:t>
      </w:r>
    </w:p>
    <w:p w14:paraId="3CB7A46B" w14:textId="77777777" w:rsidR="00750129" w:rsidRDefault="00750129" w:rsidP="00750129">
      <w:pPr>
        <w:tabs>
          <w:tab w:val="left" w:pos="851"/>
        </w:tabs>
        <w:ind w:left="851"/>
        <w:rPr>
          <w:sz w:val="24"/>
          <w:szCs w:val="24"/>
          <w:lang w:val="en-GB"/>
        </w:rPr>
      </w:pPr>
    </w:p>
    <w:p w14:paraId="6C2B8432" w14:textId="4EBCD85E" w:rsidR="00750129" w:rsidRDefault="004C300D" w:rsidP="00750129">
      <w:pPr>
        <w:tabs>
          <w:tab w:val="left" w:pos="851"/>
        </w:tabs>
        <w:ind w:left="851"/>
        <w:rPr>
          <w:sz w:val="24"/>
          <w:szCs w:val="24"/>
          <w:lang w:val="en-GB"/>
        </w:rPr>
      </w:pPr>
      <w:r>
        <w:rPr>
          <w:sz w:val="24"/>
          <w:szCs w:val="24"/>
          <w:lang w:val="en-GB"/>
        </w:rPr>
        <w:t>Ramipril/</w:t>
      </w:r>
      <w:proofErr w:type="spellStart"/>
      <w:r>
        <w:rPr>
          <w:sz w:val="24"/>
          <w:szCs w:val="24"/>
          <w:lang w:val="en-GB"/>
        </w:rPr>
        <w:t>hydrochlorthiazid</w:t>
      </w:r>
      <w:proofErr w:type="spellEnd"/>
      <w:r>
        <w:rPr>
          <w:sz w:val="24"/>
          <w:szCs w:val="24"/>
          <w:lang w:val="en-GB"/>
        </w:rPr>
        <w:t xml:space="preserve"> "</w:t>
      </w:r>
      <w:proofErr w:type="spellStart"/>
      <w:r>
        <w:rPr>
          <w:sz w:val="24"/>
          <w:szCs w:val="24"/>
          <w:lang w:val="en-GB"/>
        </w:rPr>
        <w:t>Hexal</w:t>
      </w:r>
      <w:proofErr w:type="spellEnd"/>
      <w:r>
        <w:rPr>
          <w:sz w:val="24"/>
          <w:szCs w:val="24"/>
          <w:lang w:val="en-GB"/>
        </w:rPr>
        <w:t>"</w:t>
      </w:r>
      <w:r w:rsidR="00750129">
        <w:rPr>
          <w:sz w:val="24"/>
          <w:szCs w:val="24"/>
          <w:lang w:val="en-GB"/>
        </w:rPr>
        <w:t xml:space="preserve"> 5 mg/25 mg: White, oblong, biplane with facet, both sides with breaking notch. Embossment one-sided 'R 30')</w:t>
      </w:r>
    </w:p>
    <w:p w14:paraId="293F8819" w14:textId="77777777" w:rsidR="00EE6608" w:rsidRPr="00EE6608" w:rsidRDefault="00EE6608" w:rsidP="00EE6608">
      <w:pPr>
        <w:ind w:left="851"/>
        <w:rPr>
          <w:sz w:val="24"/>
          <w:szCs w:val="24"/>
          <w:lang w:val="en-GB"/>
        </w:rPr>
      </w:pPr>
      <w:r w:rsidRPr="00EE6608">
        <w:rPr>
          <w:sz w:val="24"/>
          <w:szCs w:val="24"/>
          <w:lang w:val="en-GB"/>
        </w:rPr>
        <w:t>The score line is only to facilitate breaking for ease of swallowing and not to divide into equal doses.</w:t>
      </w:r>
    </w:p>
    <w:p w14:paraId="03E5943F" w14:textId="77777777" w:rsidR="00750129" w:rsidRDefault="00750129" w:rsidP="00750129">
      <w:pPr>
        <w:tabs>
          <w:tab w:val="left" w:pos="851"/>
        </w:tabs>
        <w:ind w:left="851"/>
        <w:rPr>
          <w:sz w:val="24"/>
          <w:szCs w:val="24"/>
          <w:lang w:val="en-GB"/>
        </w:rPr>
      </w:pPr>
    </w:p>
    <w:p w14:paraId="1974E166" w14:textId="77777777" w:rsidR="00750129" w:rsidRDefault="00750129" w:rsidP="00750129">
      <w:pPr>
        <w:tabs>
          <w:tab w:val="left" w:pos="851"/>
        </w:tabs>
        <w:ind w:left="851"/>
        <w:rPr>
          <w:sz w:val="24"/>
          <w:szCs w:val="24"/>
          <w:lang w:val="en-GB"/>
        </w:rPr>
      </w:pPr>
    </w:p>
    <w:p w14:paraId="33F7B57C" w14:textId="77777777" w:rsidR="00750129" w:rsidRDefault="00750129" w:rsidP="00750129">
      <w:pPr>
        <w:ind w:left="851" w:hanging="851"/>
        <w:rPr>
          <w:b/>
          <w:sz w:val="24"/>
          <w:szCs w:val="24"/>
          <w:lang w:val="en-GB"/>
        </w:rPr>
      </w:pPr>
      <w:r>
        <w:rPr>
          <w:b/>
          <w:sz w:val="24"/>
          <w:szCs w:val="24"/>
          <w:lang w:val="en-GB"/>
        </w:rPr>
        <w:t>4.</w:t>
      </w:r>
      <w:r>
        <w:rPr>
          <w:b/>
          <w:sz w:val="24"/>
          <w:szCs w:val="24"/>
          <w:lang w:val="en-GB"/>
        </w:rPr>
        <w:tab/>
        <w:t>CLINICAL PARTICULARS</w:t>
      </w:r>
    </w:p>
    <w:p w14:paraId="40FA2F10" w14:textId="77777777" w:rsidR="00750129" w:rsidRDefault="00750129" w:rsidP="00750129">
      <w:pPr>
        <w:tabs>
          <w:tab w:val="left" w:pos="851"/>
        </w:tabs>
        <w:ind w:left="851"/>
        <w:rPr>
          <w:sz w:val="24"/>
          <w:szCs w:val="24"/>
          <w:lang w:val="en-GB"/>
        </w:rPr>
      </w:pPr>
    </w:p>
    <w:p w14:paraId="58EC4A8F" w14:textId="77777777" w:rsidR="00750129" w:rsidRDefault="00750129" w:rsidP="00750129">
      <w:pPr>
        <w:ind w:left="851" w:hanging="851"/>
        <w:rPr>
          <w:b/>
          <w:sz w:val="24"/>
          <w:szCs w:val="24"/>
          <w:u w:val="single"/>
          <w:lang w:val="en-GB"/>
        </w:rPr>
      </w:pPr>
      <w:r>
        <w:rPr>
          <w:b/>
          <w:sz w:val="24"/>
          <w:szCs w:val="24"/>
          <w:lang w:val="en-GB"/>
        </w:rPr>
        <w:t>4.1</w:t>
      </w:r>
      <w:r>
        <w:rPr>
          <w:b/>
          <w:sz w:val="24"/>
          <w:szCs w:val="24"/>
          <w:lang w:val="en-GB"/>
        </w:rPr>
        <w:tab/>
        <w:t>Therapeutic indications</w:t>
      </w:r>
    </w:p>
    <w:p w14:paraId="7BF5304E" w14:textId="77777777" w:rsidR="00750129" w:rsidRDefault="00750129" w:rsidP="00750129">
      <w:pPr>
        <w:tabs>
          <w:tab w:val="left" w:pos="851"/>
        </w:tabs>
        <w:ind w:left="851"/>
        <w:rPr>
          <w:sz w:val="24"/>
          <w:szCs w:val="24"/>
          <w:lang w:val="en-GB"/>
        </w:rPr>
      </w:pPr>
      <w:r>
        <w:rPr>
          <w:sz w:val="24"/>
          <w:szCs w:val="24"/>
          <w:lang w:val="en-GB"/>
        </w:rPr>
        <w:t xml:space="preserve">Treatment of hypertension. </w:t>
      </w:r>
    </w:p>
    <w:p w14:paraId="084B10CF" w14:textId="77777777" w:rsidR="00750129" w:rsidRDefault="00750129" w:rsidP="00750129">
      <w:pPr>
        <w:tabs>
          <w:tab w:val="left" w:pos="851"/>
        </w:tabs>
        <w:ind w:left="851"/>
        <w:rPr>
          <w:sz w:val="24"/>
          <w:szCs w:val="24"/>
          <w:lang w:val="en-GB"/>
        </w:rPr>
      </w:pPr>
      <w:r>
        <w:rPr>
          <w:sz w:val="24"/>
          <w:szCs w:val="24"/>
          <w:lang w:val="en-GB"/>
        </w:rPr>
        <w:t>This fixed dose combination is indicated in patients whose blood pressure is not adequately controlled with ramipril alone or hydrochlorothiazide alone.</w:t>
      </w:r>
    </w:p>
    <w:p w14:paraId="42D07B0A" w14:textId="77777777" w:rsidR="00750129" w:rsidRDefault="00750129" w:rsidP="00750129">
      <w:pPr>
        <w:rPr>
          <w:sz w:val="24"/>
          <w:szCs w:val="24"/>
          <w:lang w:val="en-GB"/>
        </w:rPr>
      </w:pPr>
      <w:r>
        <w:rPr>
          <w:sz w:val="24"/>
          <w:szCs w:val="24"/>
          <w:lang w:val="en-GB"/>
        </w:rPr>
        <w:br w:type="page"/>
      </w:r>
    </w:p>
    <w:p w14:paraId="530CFE0E" w14:textId="77777777" w:rsidR="00750129" w:rsidRDefault="00750129" w:rsidP="00750129">
      <w:pPr>
        <w:tabs>
          <w:tab w:val="left" w:pos="851"/>
        </w:tabs>
        <w:ind w:left="851"/>
        <w:rPr>
          <w:sz w:val="24"/>
          <w:szCs w:val="24"/>
          <w:lang w:val="en-GB"/>
        </w:rPr>
      </w:pPr>
    </w:p>
    <w:p w14:paraId="347B4D9B" w14:textId="77777777" w:rsidR="00750129" w:rsidRDefault="00750129" w:rsidP="00750129">
      <w:pPr>
        <w:tabs>
          <w:tab w:val="left" w:pos="851"/>
        </w:tabs>
        <w:ind w:left="851" w:hanging="851"/>
        <w:rPr>
          <w:sz w:val="24"/>
          <w:szCs w:val="24"/>
          <w:lang w:val="en-GB"/>
        </w:rPr>
      </w:pPr>
      <w:r>
        <w:rPr>
          <w:b/>
          <w:sz w:val="24"/>
          <w:szCs w:val="24"/>
          <w:lang w:val="en-GB"/>
        </w:rPr>
        <w:t>4.2</w:t>
      </w:r>
      <w:r>
        <w:rPr>
          <w:b/>
          <w:sz w:val="24"/>
          <w:szCs w:val="24"/>
          <w:lang w:val="en-GB"/>
        </w:rPr>
        <w:tab/>
        <w:t>Posology and method of administration</w:t>
      </w:r>
    </w:p>
    <w:p w14:paraId="795D0A13" w14:textId="77777777" w:rsidR="00750129" w:rsidRDefault="00750129" w:rsidP="00750129">
      <w:pPr>
        <w:tabs>
          <w:tab w:val="left" w:pos="851"/>
        </w:tabs>
        <w:ind w:left="851"/>
        <w:rPr>
          <w:sz w:val="24"/>
          <w:szCs w:val="24"/>
          <w:u w:val="single"/>
          <w:lang w:val="en-GB"/>
        </w:rPr>
      </w:pPr>
    </w:p>
    <w:p w14:paraId="015861C8" w14:textId="77777777" w:rsidR="00750129" w:rsidRDefault="00750129" w:rsidP="00750129">
      <w:pPr>
        <w:tabs>
          <w:tab w:val="left" w:pos="851"/>
        </w:tabs>
        <w:ind w:left="851"/>
        <w:rPr>
          <w:sz w:val="24"/>
          <w:szCs w:val="24"/>
          <w:u w:val="single"/>
          <w:lang w:val="en-GB"/>
        </w:rPr>
      </w:pPr>
      <w:r>
        <w:rPr>
          <w:sz w:val="24"/>
          <w:szCs w:val="24"/>
          <w:u w:val="single"/>
          <w:lang w:val="en-GB"/>
        </w:rPr>
        <w:t>Posology</w:t>
      </w:r>
    </w:p>
    <w:p w14:paraId="36ABF845" w14:textId="77777777" w:rsidR="00750129" w:rsidRDefault="00750129" w:rsidP="00750129">
      <w:pPr>
        <w:tabs>
          <w:tab w:val="left" w:pos="851"/>
        </w:tabs>
        <w:ind w:left="851"/>
        <w:rPr>
          <w:sz w:val="24"/>
          <w:szCs w:val="24"/>
          <w:u w:val="single"/>
          <w:lang w:val="en-GB"/>
        </w:rPr>
      </w:pPr>
    </w:p>
    <w:p w14:paraId="7E6034E6" w14:textId="5744BCD3" w:rsidR="00750129" w:rsidRDefault="00750129" w:rsidP="00750129">
      <w:pPr>
        <w:tabs>
          <w:tab w:val="left" w:pos="851"/>
        </w:tabs>
        <w:ind w:left="851"/>
        <w:rPr>
          <w:sz w:val="24"/>
          <w:szCs w:val="24"/>
          <w:lang w:val="en-GB"/>
        </w:rPr>
      </w:pPr>
      <w:r>
        <w:rPr>
          <w:sz w:val="24"/>
          <w:szCs w:val="24"/>
          <w:lang w:val="en-GB"/>
        </w:rPr>
        <w:t xml:space="preserve">It is recommended that </w:t>
      </w:r>
      <w:r w:rsidR="004C300D">
        <w:rPr>
          <w:sz w:val="24"/>
          <w:szCs w:val="24"/>
          <w:lang w:val="en-GB"/>
        </w:rPr>
        <w:t>Ramipril/</w:t>
      </w:r>
      <w:proofErr w:type="spellStart"/>
      <w:r w:rsidR="004C300D">
        <w:rPr>
          <w:sz w:val="24"/>
          <w:szCs w:val="24"/>
          <w:lang w:val="en-GB"/>
        </w:rPr>
        <w:t>hydrochlorthiazid</w:t>
      </w:r>
      <w:proofErr w:type="spellEnd"/>
      <w:r w:rsidR="004C300D">
        <w:rPr>
          <w:sz w:val="24"/>
          <w:szCs w:val="24"/>
          <w:lang w:val="en-GB"/>
        </w:rPr>
        <w:t xml:space="preserve"> "</w:t>
      </w:r>
      <w:proofErr w:type="spellStart"/>
      <w:r w:rsidR="004C300D">
        <w:rPr>
          <w:sz w:val="24"/>
          <w:szCs w:val="24"/>
          <w:lang w:val="en-GB"/>
        </w:rPr>
        <w:t>Hexal</w:t>
      </w:r>
      <w:proofErr w:type="spellEnd"/>
      <w:r w:rsidR="004C300D">
        <w:rPr>
          <w:sz w:val="24"/>
          <w:szCs w:val="24"/>
          <w:lang w:val="en-GB"/>
        </w:rPr>
        <w:t>"</w:t>
      </w:r>
      <w:r>
        <w:rPr>
          <w:sz w:val="24"/>
          <w:szCs w:val="24"/>
          <w:lang w:val="en-GB"/>
        </w:rPr>
        <w:t xml:space="preserve"> is taken once daily, at the same time of the day, usually in the morning. </w:t>
      </w:r>
    </w:p>
    <w:p w14:paraId="4BDA4BF2" w14:textId="1E8708AB" w:rsidR="00750129" w:rsidRDefault="004C300D" w:rsidP="00750129">
      <w:pPr>
        <w:tabs>
          <w:tab w:val="left" w:pos="851"/>
        </w:tabs>
        <w:ind w:left="851"/>
        <w:rPr>
          <w:sz w:val="24"/>
          <w:szCs w:val="24"/>
          <w:lang w:val="en-GB"/>
        </w:rPr>
      </w:pPr>
      <w:r>
        <w:rPr>
          <w:sz w:val="24"/>
          <w:szCs w:val="24"/>
          <w:lang w:val="en-GB"/>
        </w:rPr>
        <w:t>Ramipril/</w:t>
      </w:r>
      <w:proofErr w:type="spellStart"/>
      <w:r>
        <w:rPr>
          <w:sz w:val="24"/>
          <w:szCs w:val="24"/>
          <w:lang w:val="en-GB"/>
        </w:rPr>
        <w:t>hydrochlorthiazid</w:t>
      </w:r>
      <w:proofErr w:type="spellEnd"/>
      <w:r>
        <w:rPr>
          <w:sz w:val="24"/>
          <w:szCs w:val="24"/>
          <w:lang w:val="en-GB"/>
        </w:rPr>
        <w:t xml:space="preserve"> "</w:t>
      </w:r>
      <w:proofErr w:type="spellStart"/>
      <w:r>
        <w:rPr>
          <w:sz w:val="24"/>
          <w:szCs w:val="24"/>
          <w:lang w:val="en-GB"/>
        </w:rPr>
        <w:t>Hexal</w:t>
      </w:r>
      <w:proofErr w:type="spellEnd"/>
      <w:r>
        <w:rPr>
          <w:sz w:val="24"/>
          <w:szCs w:val="24"/>
          <w:lang w:val="en-GB"/>
        </w:rPr>
        <w:t>"</w:t>
      </w:r>
      <w:r w:rsidR="00750129">
        <w:rPr>
          <w:sz w:val="24"/>
          <w:szCs w:val="24"/>
          <w:lang w:val="en-GB"/>
        </w:rPr>
        <w:t xml:space="preserve"> can be taken before, with or after meals, because food intake does not modify its bioavailability (see section 5.2).</w:t>
      </w:r>
    </w:p>
    <w:p w14:paraId="10A06E70" w14:textId="4BBC2952" w:rsidR="00750129" w:rsidRDefault="004C300D" w:rsidP="00750129">
      <w:pPr>
        <w:tabs>
          <w:tab w:val="left" w:pos="851"/>
        </w:tabs>
        <w:ind w:left="851"/>
        <w:rPr>
          <w:sz w:val="24"/>
          <w:szCs w:val="24"/>
          <w:lang w:val="en-GB"/>
        </w:rPr>
      </w:pPr>
      <w:r>
        <w:rPr>
          <w:sz w:val="24"/>
          <w:szCs w:val="24"/>
          <w:lang w:val="en-GB"/>
        </w:rPr>
        <w:t>Ramipril/</w:t>
      </w:r>
      <w:proofErr w:type="spellStart"/>
      <w:r>
        <w:rPr>
          <w:sz w:val="24"/>
          <w:szCs w:val="24"/>
          <w:lang w:val="en-GB"/>
        </w:rPr>
        <w:t>hydrochlorthiazid</w:t>
      </w:r>
      <w:proofErr w:type="spellEnd"/>
      <w:r>
        <w:rPr>
          <w:sz w:val="24"/>
          <w:szCs w:val="24"/>
          <w:lang w:val="en-GB"/>
        </w:rPr>
        <w:t xml:space="preserve"> "</w:t>
      </w:r>
      <w:proofErr w:type="spellStart"/>
      <w:r>
        <w:rPr>
          <w:sz w:val="24"/>
          <w:szCs w:val="24"/>
          <w:lang w:val="en-GB"/>
        </w:rPr>
        <w:t>Hexal</w:t>
      </w:r>
      <w:proofErr w:type="spellEnd"/>
      <w:r>
        <w:rPr>
          <w:sz w:val="24"/>
          <w:szCs w:val="24"/>
          <w:lang w:val="en-GB"/>
        </w:rPr>
        <w:t>"</w:t>
      </w:r>
      <w:r w:rsidR="00750129">
        <w:rPr>
          <w:sz w:val="24"/>
          <w:szCs w:val="24"/>
          <w:lang w:val="en-GB"/>
        </w:rPr>
        <w:t xml:space="preserve"> has to be swallowed with liquid. It must not be chewed or crushed. </w:t>
      </w:r>
    </w:p>
    <w:p w14:paraId="75B98B43" w14:textId="77777777" w:rsidR="00750129" w:rsidRDefault="00750129" w:rsidP="00750129">
      <w:pPr>
        <w:tabs>
          <w:tab w:val="left" w:pos="851"/>
        </w:tabs>
        <w:ind w:left="851"/>
        <w:rPr>
          <w:sz w:val="24"/>
          <w:szCs w:val="24"/>
          <w:lang w:val="en-GB"/>
        </w:rPr>
      </w:pPr>
    </w:p>
    <w:p w14:paraId="6A207B9A" w14:textId="77777777" w:rsidR="00750129" w:rsidRDefault="00750129" w:rsidP="00750129">
      <w:pPr>
        <w:tabs>
          <w:tab w:val="left" w:pos="851"/>
        </w:tabs>
        <w:ind w:left="851"/>
        <w:rPr>
          <w:sz w:val="24"/>
          <w:szCs w:val="24"/>
          <w:u w:val="single"/>
          <w:lang w:val="en-GB"/>
        </w:rPr>
      </w:pPr>
      <w:r>
        <w:rPr>
          <w:sz w:val="24"/>
          <w:szCs w:val="24"/>
          <w:u w:val="single"/>
          <w:lang w:val="en-GB"/>
        </w:rPr>
        <w:t>Adults</w:t>
      </w:r>
    </w:p>
    <w:p w14:paraId="7B32C34B" w14:textId="77777777" w:rsidR="00750129" w:rsidRDefault="00750129" w:rsidP="00750129">
      <w:pPr>
        <w:tabs>
          <w:tab w:val="left" w:pos="851"/>
        </w:tabs>
        <w:ind w:left="851"/>
        <w:rPr>
          <w:sz w:val="24"/>
          <w:szCs w:val="24"/>
          <w:lang w:val="en-GB"/>
        </w:rPr>
      </w:pPr>
      <w:r>
        <w:rPr>
          <w:sz w:val="24"/>
          <w:szCs w:val="24"/>
          <w:lang w:val="en-GB"/>
        </w:rPr>
        <w:t xml:space="preserve">The dose should be individualised according to the patient profile (see section 4.4) and blood pressure control. The administration of the fixed combination of Ramipril and hydrochlorothiazide is usually recommended after dose titration with one of the individual components. </w:t>
      </w:r>
    </w:p>
    <w:p w14:paraId="657B1A37" w14:textId="29A195D2" w:rsidR="00750129" w:rsidRDefault="004C300D" w:rsidP="00750129">
      <w:pPr>
        <w:tabs>
          <w:tab w:val="left" w:pos="851"/>
        </w:tabs>
        <w:ind w:left="851"/>
        <w:rPr>
          <w:sz w:val="24"/>
          <w:szCs w:val="24"/>
          <w:lang w:val="en-GB"/>
        </w:rPr>
      </w:pPr>
      <w:r>
        <w:rPr>
          <w:sz w:val="24"/>
          <w:szCs w:val="24"/>
          <w:lang w:val="en-GB"/>
        </w:rPr>
        <w:t>Ramipril/</w:t>
      </w:r>
      <w:proofErr w:type="spellStart"/>
      <w:r>
        <w:rPr>
          <w:sz w:val="24"/>
          <w:szCs w:val="24"/>
          <w:lang w:val="en-GB"/>
        </w:rPr>
        <w:t>hydrochlorthiazid</w:t>
      </w:r>
      <w:proofErr w:type="spellEnd"/>
      <w:r>
        <w:rPr>
          <w:sz w:val="24"/>
          <w:szCs w:val="24"/>
          <w:lang w:val="en-GB"/>
        </w:rPr>
        <w:t xml:space="preserve"> "</w:t>
      </w:r>
      <w:proofErr w:type="spellStart"/>
      <w:r>
        <w:rPr>
          <w:sz w:val="24"/>
          <w:szCs w:val="24"/>
          <w:lang w:val="en-GB"/>
        </w:rPr>
        <w:t>Hexal</w:t>
      </w:r>
      <w:proofErr w:type="spellEnd"/>
      <w:r>
        <w:rPr>
          <w:sz w:val="24"/>
          <w:szCs w:val="24"/>
          <w:lang w:val="en-GB"/>
        </w:rPr>
        <w:t>"</w:t>
      </w:r>
      <w:r w:rsidR="00750129">
        <w:rPr>
          <w:sz w:val="24"/>
          <w:szCs w:val="24"/>
          <w:lang w:val="en-GB"/>
        </w:rPr>
        <w:t xml:space="preserve"> should be started at the lowest available dose. If necessary, the dose can be progressively increased to achieve target blood pressure; the maximum permitted doses are 10 mg of ramipril and 25 mg of hydrochlorothiazide daily. </w:t>
      </w:r>
    </w:p>
    <w:p w14:paraId="3EA9A77E" w14:textId="77777777" w:rsidR="00750129" w:rsidRDefault="00750129" w:rsidP="00750129">
      <w:pPr>
        <w:tabs>
          <w:tab w:val="left" w:pos="851"/>
        </w:tabs>
        <w:ind w:left="851"/>
        <w:rPr>
          <w:sz w:val="24"/>
          <w:szCs w:val="24"/>
          <w:lang w:val="en-GB"/>
        </w:rPr>
      </w:pPr>
    </w:p>
    <w:p w14:paraId="0D8B5BC0" w14:textId="77777777" w:rsidR="00750129" w:rsidRDefault="00750129" w:rsidP="00750129">
      <w:pPr>
        <w:tabs>
          <w:tab w:val="left" w:pos="851"/>
        </w:tabs>
        <w:ind w:left="851"/>
        <w:rPr>
          <w:i/>
          <w:sz w:val="24"/>
          <w:szCs w:val="24"/>
          <w:u w:val="single"/>
          <w:lang w:val="en-GB"/>
        </w:rPr>
      </w:pPr>
      <w:r>
        <w:rPr>
          <w:i/>
          <w:sz w:val="24"/>
          <w:szCs w:val="24"/>
          <w:u w:val="single"/>
          <w:lang w:val="en-GB"/>
        </w:rPr>
        <w:t xml:space="preserve">Special populations </w:t>
      </w:r>
    </w:p>
    <w:p w14:paraId="364B9976" w14:textId="77777777" w:rsidR="00750129" w:rsidRDefault="00750129" w:rsidP="00750129">
      <w:pPr>
        <w:tabs>
          <w:tab w:val="left" w:pos="851"/>
        </w:tabs>
        <w:ind w:left="851"/>
        <w:rPr>
          <w:sz w:val="24"/>
          <w:szCs w:val="24"/>
          <w:lang w:val="en-GB"/>
        </w:rPr>
      </w:pPr>
    </w:p>
    <w:p w14:paraId="0D4B0D00" w14:textId="77777777" w:rsidR="00750129" w:rsidRDefault="00750129" w:rsidP="00750129">
      <w:pPr>
        <w:tabs>
          <w:tab w:val="left" w:pos="851"/>
        </w:tabs>
        <w:ind w:left="851"/>
        <w:rPr>
          <w:i/>
          <w:sz w:val="24"/>
          <w:szCs w:val="24"/>
          <w:lang w:val="en-GB"/>
        </w:rPr>
      </w:pPr>
      <w:r>
        <w:rPr>
          <w:i/>
          <w:sz w:val="24"/>
          <w:szCs w:val="24"/>
          <w:lang w:val="en-GB"/>
        </w:rPr>
        <w:t xml:space="preserve">Diuretic-treated patients </w:t>
      </w:r>
    </w:p>
    <w:p w14:paraId="133E7745" w14:textId="331437B9" w:rsidR="00750129" w:rsidRDefault="00750129" w:rsidP="00750129">
      <w:pPr>
        <w:tabs>
          <w:tab w:val="left" w:pos="851"/>
        </w:tabs>
        <w:ind w:left="851"/>
        <w:rPr>
          <w:sz w:val="24"/>
          <w:szCs w:val="24"/>
          <w:lang w:val="en-GB"/>
        </w:rPr>
      </w:pPr>
      <w:r>
        <w:rPr>
          <w:sz w:val="24"/>
          <w:szCs w:val="24"/>
          <w:lang w:val="en-GB"/>
        </w:rPr>
        <w:t xml:space="preserve">In patients concurrently treated with diuretics, as hypotension may occur following initiation of the treatment, caution is recommended. Consideration must be given to reducing the diuretic dose or discontinuing the diuretic before starting treatment with </w:t>
      </w:r>
      <w:r w:rsidR="004C300D">
        <w:rPr>
          <w:sz w:val="24"/>
          <w:szCs w:val="24"/>
          <w:lang w:val="en-GB"/>
        </w:rPr>
        <w:t>Ramipril/</w:t>
      </w:r>
      <w:proofErr w:type="spellStart"/>
      <w:r w:rsidR="004C300D">
        <w:rPr>
          <w:sz w:val="24"/>
          <w:szCs w:val="24"/>
          <w:lang w:val="en-GB"/>
        </w:rPr>
        <w:t>hydrochlorthiazid</w:t>
      </w:r>
      <w:proofErr w:type="spellEnd"/>
      <w:r w:rsidR="004C300D">
        <w:rPr>
          <w:sz w:val="24"/>
          <w:szCs w:val="24"/>
          <w:lang w:val="en-GB"/>
        </w:rPr>
        <w:t xml:space="preserve"> "</w:t>
      </w:r>
      <w:proofErr w:type="spellStart"/>
      <w:r w:rsidR="004C300D">
        <w:rPr>
          <w:sz w:val="24"/>
          <w:szCs w:val="24"/>
          <w:lang w:val="en-GB"/>
        </w:rPr>
        <w:t>Hexal</w:t>
      </w:r>
      <w:proofErr w:type="spellEnd"/>
      <w:r w:rsidR="004C300D">
        <w:rPr>
          <w:sz w:val="24"/>
          <w:szCs w:val="24"/>
          <w:lang w:val="en-GB"/>
        </w:rPr>
        <w:t>"</w:t>
      </w:r>
      <w:r>
        <w:rPr>
          <w:sz w:val="24"/>
          <w:szCs w:val="24"/>
          <w:lang w:val="en-GB"/>
        </w:rPr>
        <w:t xml:space="preserve">. </w:t>
      </w:r>
    </w:p>
    <w:p w14:paraId="5E72435E" w14:textId="77777777" w:rsidR="00750129" w:rsidRDefault="00750129" w:rsidP="00750129">
      <w:pPr>
        <w:tabs>
          <w:tab w:val="left" w:pos="851"/>
        </w:tabs>
        <w:ind w:left="851"/>
        <w:rPr>
          <w:sz w:val="24"/>
          <w:szCs w:val="24"/>
          <w:lang w:val="en-GB"/>
        </w:rPr>
      </w:pPr>
      <w:r>
        <w:rPr>
          <w:sz w:val="24"/>
          <w:szCs w:val="24"/>
          <w:lang w:val="en-GB"/>
        </w:rPr>
        <w:t>Should discontinuation not be possible, it is recommended that treatment be initiated with the smallest possible dose of ramipril (1.25 mg daily) in a free combination. It is recommended that, subsequently, a changeover be made to an initial daily dose of not more than 2.5 mg ramipril /12.5 mg hydrochlorothiazide.</w:t>
      </w:r>
    </w:p>
    <w:p w14:paraId="608F5AEB" w14:textId="77777777" w:rsidR="00750129" w:rsidRDefault="00750129" w:rsidP="00750129">
      <w:pPr>
        <w:tabs>
          <w:tab w:val="left" w:pos="851"/>
        </w:tabs>
        <w:ind w:left="851"/>
        <w:rPr>
          <w:i/>
          <w:sz w:val="24"/>
          <w:szCs w:val="24"/>
          <w:lang w:val="en-GB"/>
        </w:rPr>
      </w:pPr>
    </w:p>
    <w:p w14:paraId="769FC72E" w14:textId="77777777" w:rsidR="00750129" w:rsidRDefault="00750129" w:rsidP="00750129">
      <w:pPr>
        <w:tabs>
          <w:tab w:val="left" w:pos="851"/>
        </w:tabs>
        <w:ind w:left="851"/>
        <w:rPr>
          <w:i/>
          <w:sz w:val="24"/>
          <w:szCs w:val="24"/>
          <w:lang w:val="en-GB"/>
        </w:rPr>
      </w:pPr>
      <w:r>
        <w:rPr>
          <w:i/>
          <w:sz w:val="24"/>
          <w:szCs w:val="24"/>
          <w:lang w:val="en-GB"/>
        </w:rPr>
        <w:t>Renal impairment</w:t>
      </w:r>
    </w:p>
    <w:p w14:paraId="6AA9196F" w14:textId="77A16100" w:rsidR="00750129" w:rsidRDefault="004C300D" w:rsidP="00750129">
      <w:pPr>
        <w:tabs>
          <w:tab w:val="left" w:pos="851"/>
        </w:tabs>
        <w:ind w:left="851"/>
        <w:rPr>
          <w:sz w:val="24"/>
          <w:szCs w:val="24"/>
          <w:lang w:val="en-GB"/>
        </w:rPr>
      </w:pPr>
      <w:r>
        <w:rPr>
          <w:sz w:val="24"/>
          <w:szCs w:val="24"/>
          <w:lang w:val="en-GB"/>
        </w:rPr>
        <w:t>Ramipril/</w:t>
      </w:r>
      <w:proofErr w:type="spellStart"/>
      <w:r>
        <w:rPr>
          <w:sz w:val="24"/>
          <w:szCs w:val="24"/>
          <w:lang w:val="en-GB"/>
        </w:rPr>
        <w:t>hydrochlorthiazid</w:t>
      </w:r>
      <w:proofErr w:type="spellEnd"/>
      <w:r>
        <w:rPr>
          <w:sz w:val="24"/>
          <w:szCs w:val="24"/>
          <w:lang w:val="en-GB"/>
        </w:rPr>
        <w:t xml:space="preserve"> "</w:t>
      </w:r>
      <w:proofErr w:type="spellStart"/>
      <w:r>
        <w:rPr>
          <w:sz w:val="24"/>
          <w:szCs w:val="24"/>
          <w:lang w:val="en-GB"/>
        </w:rPr>
        <w:t>Hexal</w:t>
      </w:r>
      <w:proofErr w:type="spellEnd"/>
      <w:r>
        <w:rPr>
          <w:sz w:val="24"/>
          <w:szCs w:val="24"/>
          <w:lang w:val="en-GB"/>
        </w:rPr>
        <w:t>"</w:t>
      </w:r>
      <w:r w:rsidR="00750129">
        <w:rPr>
          <w:sz w:val="24"/>
          <w:szCs w:val="24"/>
          <w:lang w:val="en-GB"/>
        </w:rPr>
        <w:t xml:space="preserve"> is contraindicated in severe renal impairment due to the hydrochlorothiazide component (creatinine clearance &lt; 30 ml/min) (see section 4.3). Patients with impairment of renal function may require reduced doses of </w:t>
      </w:r>
      <w:r>
        <w:rPr>
          <w:sz w:val="24"/>
          <w:szCs w:val="24"/>
          <w:lang w:val="en-GB"/>
        </w:rPr>
        <w:t>Ramipril/</w:t>
      </w:r>
      <w:proofErr w:type="spellStart"/>
      <w:r>
        <w:rPr>
          <w:sz w:val="24"/>
          <w:szCs w:val="24"/>
          <w:lang w:val="en-GB"/>
        </w:rPr>
        <w:t>hydrochlorthiazid</w:t>
      </w:r>
      <w:proofErr w:type="spellEnd"/>
      <w:r>
        <w:rPr>
          <w:sz w:val="24"/>
          <w:szCs w:val="24"/>
          <w:lang w:val="en-GB"/>
        </w:rPr>
        <w:t xml:space="preserve"> "</w:t>
      </w:r>
      <w:proofErr w:type="spellStart"/>
      <w:r>
        <w:rPr>
          <w:sz w:val="24"/>
          <w:szCs w:val="24"/>
          <w:lang w:val="en-GB"/>
        </w:rPr>
        <w:t>Hexal</w:t>
      </w:r>
      <w:proofErr w:type="spellEnd"/>
      <w:r>
        <w:rPr>
          <w:sz w:val="24"/>
          <w:szCs w:val="24"/>
          <w:lang w:val="en-GB"/>
        </w:rPr>
        <w:t>"</w:t>
      </w:r>
      <w:r w:rsidR="00750129">
        <w:rPr>
          <w:sz w:val="24"/>
          <w:szCs w:val="24"/>
          <w:lang w:val="en-GB"/>
        </w:rPr>
        <w:t xml:space="preserve">. Patients with creatinine clearance levels between 30 and 60 ml/min should only be treated with the lowest fixed dose combination of ramipril and hydrochlorothiazide after administration of ramipril alone. The maximum permitted doses are 5 mg of ramipril and 25 mg of hydrochlorothiazide daily. </w:t>
      </w:r>
    </w:p>
    <w:p w14:paraId="74419C8D" w14:textId="77777777" w:rsidR="00750129" w:rsidRDefault="00750129" w:rsidP="00750129">
      <w:pPr>
        <w:tabs>
          <w:tab w:val="left" w:pos="851"/>
        </w:tabs>
        <w:ind w:left="851"/>
        <w:rPr>
          <w:i/>
          <w:sz w:val="24"/>
          <w:szCs w:val="24"/>
          <w:lang w:val="en-GB"/>
        </w:rPr>
      </w:pPr>
    </w:p>
    <w:p w14:paraId="141FB646" w14:textId="77777777" w:rsidR="00750129" w:rsidRDefault="00750129" w:rsidP="00750129">
      <w:pPr>
        <w:tabs>
          <w:tab w:val="left" w:pos="851"/>
        </w:tabs>
        <w:ind w:left="851"/>
        <w:rPr>
          <w:i/>
          <w:sz w:val="24"/>
          <w:szCs w:val="24"/>
          <w:lang w:val="en-GB"/>
        </w:rPr>
      </w:pPr>
      <w:r>
        <w:rPr>
          <w:i/>
          <w:sz w:val="24"/>
          <w:szCs w:val="24"/>
          <w:lang w:val="en-GB"/>
        </w:rPr>
        <w:t>Hepatic impairment</w:t>
      </w:r>
    </w:p>
    <w:p w14:paraId="1FA06862" w14:textId="5EBC4120" w:rsidR="00750129" w:rsidRDefault="00750129" w:rsidP="00750129">
      <w:pPr>
        <w:tabs>
          <w:tab w:val="left" w:pos="851"/>
        </w:tabs>
        <w:ind w:left="851"/>
        <w:rPr>
          <w:sz w:val="24"/>
          <w:szCs w:val="24"/>
          <w:lang w:val="en-GB"/>
        </w:rPr>
      </w:pPr>
      <w:r>
        <w:rPr>
          <w:sz w:val="24"/>
          <w:szCs w:val="24"/>
          <w:lang w:val="en-GB"/>
        </w:rPr>
        <w:t xml:space="preserve">In patients with mild to moderate hepatic impairment, treatment with </w:t>
      </w:r>
      <w:r w:rsidR="004C300D">
        <w:rPr>
          <w:sz w:val="24"/>
          <w:szCs w:val="24"/>
          <w:lang w:val="en-GB"/>
        </w:rPr>
        <w:t>Ramipril/</w:t>
      </w:r>
      <w:proofErr w:type="spellStart"/>
      <w:r w:rsidR="004C300D">
        <w:rPr>
          <w:sz w:val="24"/>
          <w:szCs w:val="24"/>
          <w:lang w:val="en-GB"/>
        </w:rPr>
        <w:t>hydro</w:t>
      </w:r>
      <w:r w:rsidR="003539F7">
        <w:rPr>
          <w:sz w:val="24"/>
          <w:szCs w:val="24"/>
          <w:lang w:val="en-GB"/>
        </w:rPr>
        <w:softHyphen/>
      </w:r>
      <w:r w:rsidR="004C300D">
        <w:rPr>
          <w:sz w:val="24"/>
          <w:szCs w:val="24"/>
          <w:lang w:val="en-GB"/>
        </w:rPr>
        <w:t>chlorthiazid</w:t>
      </w:r>
      <w:proofErr w:type="spellEnd"/>
      <w:r w:rsidR="004C300D">
        <w:rPr>
          <w:sz w:val="24"/>
          <w:szCs w:val="24"/>
          <w:lang w:val="en-GB"/>
        </w:rPr>
        <w:t xml:space="preserve"> "</w:t>
      </w:r>
      <w:proofErr w:type="spellStart"/>
      <w:r w:rsidR="004C300D">
        <w:rPr>
          <w:sz w:val="24"/>
          <w:szCs w:val="24"/>
          <w:lang w:val="en-GB"/>
        </w:rPr>
        <w:t>Hexal</w:t>
      </w:r>
      <w:proofErr w:type="spellEnd"/>
      <w:r w:rsidR="004C300D">
        <w:rPr>
          <w:sz w:val="24"/>
          <w:szCs w:val="24"/>
          <w:lang w:val="en-GB"/>
        </w:rPr>
        <w:t>"</w:t>
      </w:r>
      <w:r>
        <w:rPr>
          <w:sz w:val="24"/>
          <w:szCs w:val="24"/>
          <w:lang w:val="en-GB"/>
        </w:rPr>
        <w:t xml:space="preserve"> must be initiated only under close medical supervision and the maximum daily doses are 2.5 mg of ramipril and 12.5 mg of hydrochlorothiazide. </w:t>
      </w:r>
      <w:r w:rsidR="004C300D">
        <w:rPr>
          <w:sz w:val="24"/>
          <w:szCs w:val="24"/>
          <w:lang w:val="en-GB"/>
        </w:rPr>
        <w:t>Ramipril/</w:t>
      </w:r>
      <w:proofErr w:type="spellStart"/>
      <w:r w:rsidR="004C300D">
        <w:rPr>
          <w:sz w:val="24"/>
          <w:szCs w:val="24"/>
          <w:lang w:val="en-GB"/>
        </w:rPr>
        <w:t>hydrochlorthiazid</w:t>
      </w:r>
      <w:proofErr w:type="spellEnd"/>
      <w:r w:rsidR="004C300D">
        <w:rPr>
          <w:sz w:val="24"/>
          <w:szCs w:val="24"/>
          <w:lang w:val="en-GB"/>
        </w:rPr>
        <w:t xml:space="preserve"> "</w:t>
      </w:r>
      <w:proofErr w:type="spellStart"/>
      <w:r w:rsidR="004C300D">
        <w:rPr>
          <w:sz w:val="24"/>
          <w:szCs w:val="24"/>
          <w:lang w:val="en-GB"/>
        </w:rPr>
        <w:t>Hexal</w:t>
      </w:r>
      <w:proofErr w:type="spellEnd"/>
      <w:r w:rsidR="004C300D">
        <w:rPr>
          <w:sz w:val="24"/>
          <w:szCs w:val="24"/>
          <w:lang w:val="en-GB"/>
        </w:rPr>
        <w:t>"</w:t>
      </w:r>
      <w:r>
        <w:rPr>
          <w:sz w:val="24"/>
          <w:szCs w:val="24"/>
          <w:lang w:val="en-GB"/>
        </w:rPr>
        <w:t xml:space="preserve"> is contraindicated in severe hepatic impairment (see section 4.3).</w:t>
      </w:r>
    </w:p>
    <w:p w14:paraId="67D13FFB" w14:textId="72AF9E6C" w:rsidR="003539F7" w:rsidRDefault="003539F7">
      <w:pPr>
        <w:rPr>
          <w:i/>
          <w:sz w:val="24"/>
          <w:szCs w:val="24"/>
          <w:lang w:val="en-GB"/>
        </w:rPr>
      </w:pPr>
      <w:r>
        <w:rPr>
          <w:i/>
          <w:sz w:val="24"/>
          <w:szCs w:val="24"/>
          <w:lang w:val="en-GB"/>
        </w:rPr>
        <w:br w:type="page"/>
      </w:r>
    </w:p>
    <w:p w14:paraId="565D9224" w14:textId="77777777" w:rsidR="00750129" w:rsidRDefault="00750129" w:rsidP="00750129">
      <w:pPr>
        <w:tabs>
          <w:tab w:val="left" w:pos="851"/>
        </w:tabs>
        <w:ind w:left="851"/>
        <w:rPr>
          <w:i/>
          <w:sz w:val="24"/>
          <w:szCs w:val="24"/>
          <w:lang w:val="en-GB"/>
        </w:rPr>
      </w:pPr>
    </w:p>
    <w:p w14:paraId="61906BDB" w14:textId="77777777" w:rsidR="00750129" w:rsidRDefault="00750129" w:rsidP="00750129">
      <w:pPr>
        <w:tabs>
          <w:tab w:val="left" w:pos="851"/>
        </w:tabs>
        <w:ind w:left="851"/>
        <w:rPr>
          <w:i/>
          <w:sz w:val="24"/>
          <w:szCs w:val="24"/>
          <w:lang w:val="en-GB"/>
        </w:rPr>
      </w:pPr>
      <w:r>
        <w:rPr>
          <w:i/>
          <w:sz w:val="24"/>
          <w:szCs w:val="24"/>
          <w:lang w:val="en-GB"/>
        </w:rPr>
        <w:t>Elderly</w:t>
      </w:r>
    </w:p>
    <w:p w14:paraId="7C868B12" w14:textId="77777777" w:rsidR="00750129" w:rsidRDefault="00750129" w:rsidP="00750129">
      <w:pPr>
        <w:tabs>
          <w:tab w:val="left" w:pos="851"/>
        </w:tabs>
        <w:ind w:left="851"/>
        <w:rPr>
          <w:sz w:val="24"/>
          <w:szCs w:val="24"/>
          <w:lang w:val="en-GB"/>
        </w:rPr>
      </w:pPr>
      <w:r>
        <w:rPr>
          <w:sz w:val="24"/>
          <w:szCs w:val="24"/>
          <w:lang w:val="en-GB"/>
        </w:rPr>
        <w:t xml:space="preserve">Initial doses should be lower and subsequent dose titration should be more gradual because of greater chance of undesirable effects especially in very old and frail patients. </w:t>
      </w:r>
    </w:p>
    <w:p w14:paraId="50921B90" w14:textId="77777777" w:rsidR="00750129" w:rsidRDefault="00750129" w:rsidP="00750129">
      <w:pPr>
        <w:tabs>
          <w:tab w:val="left" w:pos="851"/>
        </w:tabs>
        <w:ind w:left="851"/>
        <w:rPr>
          <w:sz w:val="24"/>
          <w:szCs w:val="24"/>
          <w:lang w:val="en-GB"/>
        </w:rPr>
      </w:pPr>
    </w:p>
    <w:p w14:paraId="10383E0E" w14:textId="77777777" w:rsidR="00750129" w:rsidRDefault="00750129" w:rsidP="00750129">
      <w:pPr>
        <w:tabs>
          <w:tab w:val="left" w:pos="851"/>
        </w:tabs>
        <w:ind w:left="851"/>
        <w:rPr>
          <w:i/>
          <w:sz w:val="24"/>
          <w:szCs w:val="24"/>
          <w:lang w:val="en-GB"/>
        </w:rPr>
      </w:pPr>
      <w:r>
        <w:rPr>
          <w:i/>
          <w:sz w:val="24"/>
          <w:szCs w:val="24"/>
          <w:lang w:val="en-GB"/>
        </w:rPr>
        <w:t xml:space="preserve">Paediatric population </w:t>
      </w:r>
    </w:p>
    <w:p w14:paraId="58B15149" w14:textId="49049F80" w:rsidR="00750129" w:rsidRDefault="004C300D" w:rsidP="00750129">
      <w:pPr>
        <w:tabs>
          <w:tab w:val="left" w:pos="851"/>
        </w:tabs>
        <w:ind w:left="851"/>
        <w:rPr>
          <w:sz w:val="24"/>
          <w:szCs w:val="24"/>
          <w:lang w:val="en-GB"/>
        </w:rPr>
      </w:pPr>
      <w:r>
        <w:rPr>
          <w:sz w:val="24"/>
          <w:szCs w:val="24"/>
          <w:lang w:val="en-GB"/>
        </w:rPr>
        <w:t>Ramipril/</w:t>
      </w:r>
      <w:proofErr w:type="spellStart"/>
      <w:r>
        <w:rPr>
          <w:sz w:val="24"/>
          <w:szCs w:val="24"/>
          <w:lang w:val="en-GB"/>
        </w:rPr>
        <w:t>hydrochlorthiazid</w:t>
      </w:r>
      <w:proofErr w:type="spellEnd"/>
      <w:r>
        <w:rPr>
          <w:sz w:val="24"/>
          <w:szCs w:val="24"/>
          <w:lang w:val="en-GB"/>
        </w:rPr>
        <w:t xml:space="preserve"> "</w:t>
      </w:r>
      <w:proofErr w:type="spellStart"/>
      <w:r>
        <w:rPr>
          <w:sz w:val="24"/>
          <w:szCs w:val="24"/>
          <w:lang w:val="en-GB"/>
        </w:rPr>
        <w:t>Hexal</w:t>
      </w:r>
      <w:proofErr w:type="spellEnd"/>
      <w:r>
        <w:rPr>
          <w:sz w:val="24"/>
          <w:szCs w:val="24"/>
          <w:lang w:val="en-GB"/>
        </w:rPr>
        <w:t>"</w:t>
      </w:r>
      <w:r w:rsidR="00750129">
        <w:rPr>
          <w:sz w:val="24"/>
          <w:szCs w:val="24"/>
          <w:lang w:val="en-GB"/>
        </w:rPr>
        <w:t xml:space="preserve"> is not recommended for use in children and adolescents below 18 years of age due to insufficient data on safety and efficacy.  </w:t>
      </w:r>
    </w:p>
    <w:p w14:paraId="2588522F" w14:textId="77777777" w:rsidR="00750129" w:rsidRDefault="00750129" w:rsidP="00750129">
      <w:pPr>
        <w:tabs>
          <w:tab w:val="left" w:pos="851"/>
        </w:tabs>
        <w:ind w:left="851"/>
        <w:rPr>
          <w:sz w:val="24"/>
          <w:szCs w:val="24"/>
          <w:lang w:val="en-GB"/>
        </w:rPr>
      </w:pPr>
    </w:p>
    <w:p w14:paraId="79C5A7CB" w14:textId="77777777" w:rsidR="00750129" w:rsidRDefault="00750129" w:rsidP="00750129">
      <w:pPr>
        <w:tabs>
          <w:tab w:val="left" w:pos="851"/>
        </w:tabs>
        <w:ind w:left="851"/>
        <w:rPr>
          <w:sz w:val="24"/>
          <w:szCs w:val="24"/>
          <w:u w:val="single"/>
          <w:lang w:val="en-GB"/>
        </w:rPr>
      </w:pPr>
      <w:r>
        <w:rPr>
          <w:sz w:val="24"/>
          <w:szCs w:val="24"/>
          <w:u w:val="single"/>
          <w:lang w:val="en-GB"/>
        </w:rPr>
        <w:t>Method of administration</w:t>
      </w:r>
    </w:p>
    <w:p w14:paraId="2EC304F8" w14:textId="77777777" w:rsidR="00750129" w:rsidRDefault="00750129" w:rsidP="00750129">
      <w:pPr>
        <w:tabs>
          <w:tab w:val="left" w:pos="851"/>
        </w:tabs>
        <w:ind w:left="851"/>
        <w:rPr>
          <w:sz w:val="24"/>
          <w:szCs w:val="24"/>
          <w:lang w:val="en-GB"/>
        </w:rPr>
      </w:pPr>
      <w:r>
        <w:rPr>
          <w:sz w:val="24"/>
          <w:szCs w:val="24"/>
          <w:lang w:val="en-GB"/>
        </w:rPr>
        <w:t xml:space="preserve">Oral use. </w:t>
      </w:r>
    </w:p>
    <w:p w14:paraId="0AA25911" w14:textId="77777777" w:rsidR="00750129" w:rsidRDefault="00750129" w:rsidP="00750129">
      <w:pPr>
        <w:tabs>
          <w:tab w:val="left" w:pos="851"/>
        </w:tabs>
        <w:ind w:left="851"/>
        <w:rPr>
          <w:sz w:val="24"/>
          <w:szCs w:val="24"/>
          <w:lang w:val="en-GB"/>
        </w:rPr>
      </w:pPr>
    </w:p>
    <w:p w14:paraId="113F92C8" w14:textId="77777777" w:rsidR="00750129" w:rsidRDefault="00750129" w:rsidP="00750129">
      <w:pPr>
        <w:tabs>
          <w:tab w:val="left" w:pos="851"/>
        </w:tabs>
        <w:ind w:left="851" w:hanging="851"/>
        <w:rPr>
          <w:b/>
          <w:sz w:val="24"/>
          <w:szCs w:val="24"/>
          <w:lang w:val="en-GB"/>
        </w:rPr>
      </w:pPr>
      <w:r>
        <w:rPr>
          <w:b/>
          <w:sz w:val="24"/>
          <w:szCs w:val="24"/>
          <w:lang w:val="en-GB"/>
        </w:rPr>
        <w:t>4.3</w:t>
      </w:r>
      <w:r>
        <w:rPr>
          <w:b/>
          <w:sz w:val="24"/>
          <w:szCs w:val="24"/>
          <w:lang w:val="en-GB"/>
        </w:rPr>
        <w:tab/>
        <w:t>Contraindications</w:t>
      </w:r>
    </w:p>
    <w:p w14:paraId="4EEEBF93" w14:textId="77777777" w:rsidR="00750129" w:rsidRDefault="00750129" w:rsidP="00750129">
      <w:pPr>
        <w:numPr>
          <w:ilvl w:val="0"/>
          <w:numId w:val="5"/>
        </w:numPr>
        <w:ind w:left="1276" w:hanging="425"/>
        <w:rPr>
          <w:sz w:val="24"/>
          <w:szCs w:val="24"/>
          <w:lang w:val="en-GB"/>
        </w:rPr>
      </w:pPr>
      <w:r>
        <w:rPr>
          <w:sz w:val="24"/>
          <w:szCs w:val="24"/>
          <w:lang w:val="en-GB"/>
        </w:rPr>
        <w:t>Hypersensitivity to the active substance or to any other ACE (Angiotensin Converting Enzyme) inhibitor, hydrochlorothiazide, other thiazide diuretics, sulphonamides or to any of the excipients listed in section 6.1</w:t>
      </w:r>
    </w:p>
    <w:p w14:paraId="383837BB" w14:textId="77777777" w:rsidR="00750129" w:rsidRDefault="00750129" w:rsidP="00750129">
      <w:pPr>
        <w:numPr>
          <w:ilvl w:val="0"/>
          <w:numId w:val="5"/>
        </w:numPr>
        <w:ind w:left="1276" w:hanging="425"/>
        <w:rPr>
          <w:sz w:val="24"/>
          <w:szCs w:val="24"/>
          <w:lang w:val="en-GB"/>
        </w:rPr>
      </w:pPr>
      <w:r>
        <w:rPr>
          <w:sz w:val="24"/>
          <w:szCs w:val="24"/>
          <w:lang w:val="en-GB"/>
        </w:rPr>
        <w:t xml:space="preserve">History of angioedema (hereditary, idiopathic or due to previous angioedema with ACE inhibitors or AIIRAs) </w:t>
      </w:r>
    </w:p>
    <w:p w14:paraId="5FBEC5CB" w14:textId="77777777" w:rsidR="00750129" w:rsidRDefault="00750129" w:rsidP="00750129">
      <w:pPr>
        <w:numPr>
          <w:ilvl w:val="0"/>
          <w:numId w:val="5"/>
        </w:numPr>
        <w:ind w:left="1276" w:hanging="425"/>
        <w:rPr>
          <w:sz w:val="24"/>
          <w:szCs w:val="24"/>
          <w:lang w:val="en-GB"/>
        </w:rPr>
      </w:pPr>
      <w:r>
        <w:rPr>
          <w:sz w:val="24"/>
          <w:szCs w:val="24"/>
          <w:lang w:val="en-GB"/>
        </w:rPr>
        <w:t xml:space="preserve">Extracorporeal treatments leading to contact of blood with negatively charged surfaces (see section 4.5) </w:t>
      </w:r>
    </w:p>
    <w:p w14:paraId="34B6D3D0" w14:textId="77777777" w:rsidR="00750129" w:rsidRDefault="00750129" w:rsidP="00750129">
      <w:pPr>
        <w:numPr>
          <w:ilvl w:val="0"/>
          <w:numId w:val="5"/>
        </w:numPr>
        <w:ind w:left="1276" w:hanging="425"/>
        <w:rPr>
          <w:sz w:val="24"/>
          <w:szCs w:val="24"/>
          <w:lang w:val="en-GB"/>
        </w:rPr>
      </w:pPr>
      <w:r>
        <w:rPr>
          <w:sz w:val="24"/>
          <w:szCs w:val="24"/>
          <w:lang w:val="en-GB"/>
        </w:rPr>
        <w:t xml:space="preserve">Significant bilateral renal artery stenosis or renal artery stenosis in a single functioning kidney </w:t>
      </w:r>
    </w:p>
    <w:p w14:paraId="64E8AEF2" w14:textId="77777777" w:rsidR="00750129" w:rsidRDefault="00750129" w:rsidP="00750129">
      <w:pPr>
        <w:numPr>
          <w:ilvl w:val="0"/>
          <w:numId w:val="5"/>
        </w:numPr>
        <w:ind w:left="1276" w:hanging="425"/>
        <w:rPr>
          <w:sz w:val="24"/>
          <w:szCs w:val="24"/>
          <w:lang w:val="en-GB"/>
        </w:rPr>
      </w:pPr>
      <w:r>
        <w:rPr>
          <w:sz w:val="24"/>
          <w:szCs w:val="24"/>
          <w:lang w:val="en-GB"/>
        </w:rPr>
        <w:t>2</w:t>
      </w:r>
      <w:r>
        <w:rPr>
          <w:sz w:val="24"/>
          <w:szCs w:val="24"/>
          <w:vertAlign w:val="superscript"/>
          <w:lang w:val="en-GB"/>
        </w:rPr>
        <w:t>nd</w:t>
      </w:r>
      <w:r>
        <w:rPr>
          <w:sz w:val="24"/>
          <w:szCs w:val="24"/>
          <w:lang w:val="en-GB"/>
        </w:rPr>
        <w:t xml:space="preserve"> and 3</w:t>
      </w:r>
      <w:r>
        <w:rPr>
          <w:sz w:val="24"/>
          <w:szCs w:val="24"/>
          <w:vertAlign w:val="superscript"/>
          <w:lang w:val="en-GB"/>
        </w:rPr>
        <w:t xml:space="preserve">rd </w:t>
      </w:r>
      <w:r>
        <w:rPr>
          <w:sz w:val="24"/>
          <w:szCs w:val="24"/>
          <w:lang w:val="en-GB"/>
        </w:rPr>
        <w:t>trimester of pregnancy (see sections 4.4 and 4.6)</w:t>
      </w:r>
    </w:p>
    <w:p w14:paraId="4D8C78B1" w14:textId="77777777" w:rsidR="00750129" w:rsidRDefault="00750129" w:rsidP="00750129">
      <w:pPr>
        <w:numPr>
          <w:ilvl w:val="0"/>
          <w:numId w:val="5"/>
        </w:numPr>
        <w:ind w:left="1276" w:hanging="425"/>
        <w:rPr>
          <w:sz w:val="24"/>
          <w:szCs w:val="24"/>
          <w:lang w:val="en-GB"/>
        </w:rPr>
      </w:pPr>
      <w:r>
        <w:rPr>
          <w:sz w:val="24"/>
          <w:szCs w:val="24"/>
          <w:lang w:val="en-GB"/>
        </w:rPr>
        <w:t xml:space="preserve">Lactation (see section 4.6) </w:t>
      </w:r>
    </w:p>
    <w:p w14:paraId="20FF0508" w14:textId="77777777" w:rsidR="00750129" w:rsidRDefault="00750129" w:rsidP="00750129">
      <w:pPr>
        <w:numPr>
          <w:ilvl w:val="0"/>
          <w:numId w:val="5"/>
        </w:numPr>
        <w:ind w:left="1276" w:hanging="425"/>
        <w:rPr>
          <w:sz w:val="24"/>
          <w:szCs w:val="24"/>
          <w:lang w:val="en-GB"/>
        </w:rPr>
      </w:pPr>
      <w:r>
        <w:rPr>
          <w:sz w:val="24"/>
          <w:szCs w:val="24"/>
          <w:lang w:val="en-GB"/>
        </w:rPr>
        <w:t xml:space="preserve">Severe impairment of renal function with a creatinine clearance below 30 ml/min in </w:t>
      </w:r>
      <w:proofErr w:type="spellStart"/>
      <w:r>
        <w:rPr>
          <w:sz w:val="24"/>
          <w:szCs w:val="24"/>
          <w:lang w:val="en-GB"/>
        </w:rPr>
        <w:t>undialysed</w:t>
      </w:r>
      <w:proofErr w:type="spellEnd"/>
      <w:r>
        <w:rPr>
          <w:sz w:val="24"/>
          <w:szCs w:val="24"/>
          <w:lang w:val="en-GB"/>
        </w:rPr>
        <w:t xml:space="preserve"> patients </w:t>
      </w:r>
    </w:p>
    <w:p w14:paraId="7270B881" w14:textId="17FEA29D" w:rsidR="00750129" w:rsidRDefault="00750129" w:rsidP="00750129">
      <w:pPr>
        <w:numPr>
          <w:ilvl w:val="0"/>
          <w:numId w:val="5"/>
        </w:numPr>
        <w:ind w:left="1276" w:hanging="425"/>
        <w:rPr>
          <w:sz w:val="24"/>
          <w:szCs w:val="24"/>
          <w:lang w:val="en-GB"/>
        </w:rPr>
      </w:pPr>
      <w:r>
        <w:rPr>
          <w:sz w:val="24"/>
          <w:szCs w:val="24"/>
          <w:lang w:val="en-GB"/>
        </w:rPr>
        <w:t xml:space="preserve">Clinically relevant electrolyte disturbances which may worsen following treatment with </w:t>
      </w:r>
      <w:r w:rsidR="004C300D">
        <w:rPr>
          <w:sz w:val="24"/>
          <w:szCs w:val="24"/>
          <w:lang w:val="en-GB"/>
        </w:rPr>
        <w:t>Ramipril/</w:t>
      </w:r>
      <w:proofErr w:type="spellStart"/>
      <w:r w:rsidR="004C300D">
        <w:rPr>
          <w:sz w:val="24"/>
          <w:szCs w:val="24"/>
          <w:lang w:val="en-GB"/>
        </w:rPr>
        <w:t>hydrochlorthiazid</w:t>
      </w:r>
      <w:proofErr w:type="spellEnd"/>
      <w:r w:rsidR="004C300D">
        <w:rPr>
          <w:sz w:val="24"/>
          <w:szCs w:val="24"/>
          <w:lang w:val="en-GB"/>
        </w:rPr>
        <w:t xml:space="preserve"> "</w:t>
      </w:r>
      <w:proofErr w:type="spellStart"/>
      <w:r w:rsidR="004C300D">
        <w:rPr>
          <w:sz w:val="24"/>
          <w:szCs w:val="24"/>
          <w:lang w:val="en-GB"/>
        </w:rPr>
        <w:t>Hexal</w:t>
      </w:r>
      <w:proofErr w:type="spellEnd"/>
      <w:r w:rsidR="004C300D">
        <w:rPr>
          <w:sz w:val="24"/>
          <w:szCs w:val="24"/>
          <w:lang w:val="en-GB"/>
        </w:rPr>
        <w:t>"</w:t>
      </w:r>
      <w:r>
        <w:rPr>
          <w:sz w:val="24"/>
          <w:szCs w:val="24"/>
          <w:lang w:val="en-GB"/>
        </w:rPr>
        <w:t xml:space="preserve"> (see section 4.4) </w:t>
      </w:r>
    </w:p>
    <w:p w14:paraId="69631A55" w14:textId="77777777" w:rsidR="00750129" w:rsidRDefault="00750129" w:rsidP="00750129">
      <w:pPr>
        <w:numPr>
          <w:ilvl w:val="0"/>
          <w:numId w:val="5"/>
        </w:numPr>
        <w:ind w:left="1276" w:hanging="425"/>
        <w:rPr>
          <w:sz w:val="24"/>
          <w:szCs w:val="24"/>
          <w:lang w:val="en-GB"/>
        </w:rPr>
      </w:pPr>
      <w:r>
        <w:rPr>
          <w:sz w:val="24"/>
          <w:szCs w:val="24"/>
          <w:lang w:val="en-GB"/>
        </w:rPr>
        <w:t>Severe impairment of liver function</w:t>
      </w:r>
    </w:p>
    <w:p w14:paraId="19F61742" w14:textId="77777777" w:rsidR="00750129" w:rsidRDefault="00750129" w:rsidP="00750129">
      <w:pPr>
        <w:numPr>
          <w:ilvl w:val="0"/>
          <w:numId w:val="5"/>
        </w:numPr>
        <w:ind w:left="1276" w:hanging="425"/>
        <w:rPr>
          <w:sz w:val="24"/>
          <w:szCs w:val="24"/>
          <w:lang w:val="en-GB"/>
        </w:rPr>
      </w:pPr>
      <w:r>
        <w:rPr>
          <w:sz w:val="24"/>
          <w:szCs w:val="24"/>
          <w:lang w:val="en-GB"/>
        </w:rPr>
        <w:t xml:space="preserve">Hepatic encephalopathy </w:t>
      </w:r>
    </w:p>
    <w:p w14:paraId="10E6F36E" w14:textId="0C528169" w:rsidR="00750129" w:rsidRDefault="00750129" w:rsidP="00750129">
      <w:pPr>
        <w:numPr>
          <w:ilvl w:val="0"/>
          <w:numId w:val="5"/>
        </w:numPr>
        <w:ind w:left="1276" w:hanging="425"/>
        <w:rPr>
          <w:sz w:val="24"/>
          <w:szCs w:val="24"/>
          <w:lang w:val="en-GB"/>
        </w:rPr>
      </w:pPr>
      <w:r>
        <w:rPr>
          <w:sz w:val="24"/>
          <w:szCs w:val="24"/>
          <w:lang w:val="en-GB"/>
        </w:rPr>
        <w:t xml:space="preserve">The concomitant use of </w:t>
      </w:r>
      <w:r w:rsidR="004C300D">
        <w:rPr>
          <w:sz w:val="24"/>
          <w:szCs w:val="24"/>
          <w:lang w:val="en-GB"/>
        </w:rPr>
        <w:t>Ramipril/</w:t>
      </w:r>
      <w:proofErr w:type="spellStart"/>
      <w:r w:rsidR="004C300D">
        <w:rPr>
          <w:sz w:val="24"/>
          <w:szCs w:val="24"/>
          <w:lang w:val="en-GB"/>
        </w:rPr>
        <w:t>hydrochlorthiazid</w:t>
      </w:r>
      <w:proofErr w:type="spellEnd"/>
      <w:r w:rsidR="004C300D">
        <w:rPr>
          <w:sz w:val="24"/>
          <w:szCs w:val="24"/>
          <w:lang w:val="en-GB"/>
        </w:rPr>
        <w:t xml:space="preserve"> "</w:t>
      </w:r>
      <w:proofErr w:type="spellStart"/>
      <w:r w:rsidR="004C300D">
        <w:rPr>
          <w:sz w:val="24"/>
          <w:szCs w:val="24"/>
          <w:lang w:val="en-GB"/>
        </w:rPr>
        <w:t>Hexal</w:t>
      </w:r>
      <w:proofErr w:type="spellEnd"/>
      <w:r w:rsidR="004C300D">
        <w:rPr>
          <w:sz w:val="24"/>
          <w:szCs w:val="24"/>
          <w:lang w:val="en-GB"/>
        </w:rPr>
        <w:t>"</w:t>
      </w:r>
      <w:r>
        <w:rPr>
          <w:sz w:val="24"/>
          <w:szCs w:val="24"/>
          <w:lang w:val="en-GB"/>
        </w:rPr>
        <w:t xml:space="preserve"> with </w:t>
      </w:r>
      <w:proofErr w:type="spellStart"/>
      <w:r>
        <w:rPr>
          <w:sz w:val="24"/>
          <w:szCs w:val="24"/>
          <w:lang w:val="en-GB"/>
        </w:rPr>
        <w:t>aliskiren</w:t>
      </w:r>
      <w:proofErr w:type="spellEnd"/>
      <w:r>
        <w:rPr>
          <w:sz w:val="24"/>
          <w:szCs w:val="24"/>
          <w:lang w:val="en-GB"/>
        </w:rPr>
        <w:t>-containing products is contraindicated in patients with diabetes mellitus or renal impairment (GFR &lt; 60 ml/min/1.73 m</w:t>
      </w:r>
      <w:r>
        <w:rPr>
          <w:sz w:val="24"/>
          <w:szCs w:val="24"/>
          <w:vertAlign w:val="superscript"/>
          <w:lang w:val="en-GB"/>
        </w:rPr>
        <w:t>2</w:t>
      </w:r>
      <w:r>
        <w:rPr>
          <w:sz w:val="24"/>
          <w:szCs w:val="24"/>
          <w:lang w:val="en-GB"/>
        </w:rPr>
        <w:t>) (see sections 4.5 and 5.1)</w:t>
      </w:r>
    </w:p>
    <w:p w14:paraId="07157C23" w14:textId="0102EC6E" w:rsidR="00750129" w:rsidRDefault="00750129" w:rsidP="00750129">
      <w:pPr>
        <w:numPr>
          <w:ilvl w:val="0"/>
          <w:numId w:val="5"/>
        </w:numPr>
        <w:ind w:left="1276" w:hanging="425"/>
        <w:rPr>
          <w:sz w:val="24"/>
          <w:szCs w:val="24"/>
          <w:lang w:val="en-GB"/>
        </w:rPr>
      </w:pPr>
      <w:r>
        <w:rPr>
          <w:sz w:val="24"/>
          <w:szCs w:val="24"/>
          <w:lang w:val="en-GB"/>
        </w:rPr>
        <w:t xml:space="preserve">Concomitant use with sacubitril/valsartan therapy. </w:t>
      </w:r>
      <w:r w:rsidR="004C300D">
        <w:rPr>
          <w:sz w:val="24"/>
          <w:szCs w:val="24"/>
          <w:lang w:val="en-GB"/>
        </w:rPr>
        <w:t>Ramipril/</w:t>
      </w:r>
      <w:proofErr w:type="spellStart"/>
      <w:r w:rsidR="004C300D">
        <w:rPr>
          <w:sz w:val="24"/>
          <w:szCs w:val="24"/>
          <w:lang w:val="en-GB"/>
        </w:rPr>
        <w:t>hydrochlorthiazid</w:t>
      </w:r>
      <w:proofErr w:type="spellEnd"/>
      <w:r w:rsidR="004C300D">
        <w:rPr>
          <w:sz w:val="24"/>
          <w:szCs w:val="24"/>
          <w:lang w:val="en-GB"/>
        </w:rPr>
        <w:t xml:space="preserve"> "</w:t>
      </w:r>
      <w:proofErr w:type="spellStart"/>
      <w:r w:rsidR="004C300D">
        <w:rPr>
          <w:sz w:val="24"/>
          <w:szCs w:val="24"/>
          <w:lang w:val="en-GB"/>
        </w:rPr>
        <w:t>Hexal</w:t>
      </w:r>
      <w:proofErr w:type="spellEnd"/>
      <w:r w:rsidR="004C300D">
        <w:rPr>
          <w:sz w:val="24"/>
          <w:szCs w:val="24"/>
          <w:lang w:val="en-GB"/>
        </w:rPr>
        <w:t>"</w:t>
      </w:r>
      <w:r>
        <w:rPr>
          <w:sz w:val="24"/>
          <w:szCs w:val="24"/>
          <w:lang w:val="en-GB"/>
        </w:rPr>
        <w:t xml:space="preserve"> must not be initiated earlier than 36 hours after the last dose of sacubitril/valsartan (see also sections 4.4 and 4.5).</w:t>
      </w:r>
    </w:p>
    <w:p w14:paraId="5E47EE87" w14:textId="77777777" w:rsidR="00750129" w:rsidRDefault="00750129" w:rsidP="00750129">
      <w:pPr>
        <w:tabs>
          <w:tab w:val="left" w:pos="851"/>
        </w:tabs>
        <w:ind w:left="851"/>
        <w:rPr>
          <w:sz w:val="24"/>
          <w:szCs w:val="24"/>
          <w:lang w:val="en-GB"/>
        </w:rPr>
      </w:pPr>
    </w:p>
    <w:p w14:paraId="0896AA81" w14:textId="77777777" w:rsidR="00750129" w:rsidRDefault="00750129" w:rsidP="00750129">
      <w:pPr>
        <w:tabs>
          <w:tab w:val="left" w:pos="851"/>
        </w:tabs>
        <w:rPr>
          <w:b/>
          <w:sz w:val="24"/>
          <w:szCs w:val="24"/>
          <w:lang w:val="en-GB"/>
        </w:rPr>
      </w:pPr>
      <w:r>
        <w:rPr>
          <w:b/>
          <w:sz w:val="24"/>
          <w:szCs w:val="24"/>
          <w:lang w:val="en-GB"/>
        </w:rPr>
        <w:t>4.4</w:t>
      </w:r>
      <w:r>
        <w:rPr>
          <w:b/>
          <w:sz w:val="24"/>
          <w:szCs w:val="24"/>
          <w:lang w:val="en-GB"/>
        </w:rPr>
        <w:tab/>
        <w:t>Special warnings and precautions for use</w:t>
      </w:r>
    </w:p>
    <w:p w14:paraId="1717DB33" w14:textId="77777777" w:rsidR="00750129" w:rsidRDefault="00750129" w:rsidP="00750129">
      <w:pPr>
        <w:tabs>
          <w:tab w:val="left" w:pos="851"/>
        </w:tabs>
        <w:ind w:left="851"/>
        <w:rPr>
          <w:sz w:val="24"/>
          <w:szCs w:val="24"/>
          <w:u w:val="single"/>
          <w:lang w:val="en-GB"/>
        </w:rPr>
      </w:pPr>
    </w:p>
    <w:p w14:paraId="0941002F" w14:textId="77777777" w:rsidR="00750129" w:rsidRDefault="00750129" w:rsidP="00750129">
      <w:pPr>
        <w:ind w:left="851"/>
        <w:rPr>
          <w:sz w:val="24"/>
          <w:szCs w:val="24"/>
          <w:u w:val="single"/>
          <w:lang w:val="en-GB"/>
        </w:rPr>
      </w:pPr>
      <w:r>
        <w:rPr>
          <w:sz w:val="24"/>
          <w:szCs w:val="24"/>
          <w:u w:val="single"/>
          <w:lang w:val="en-GB"/>
        </w:rPr>
        <w:t xml:space="preserve">Special populations </w:t>
      </w:r>
    </w:p>
    <w:p w14:paraId="1DB0B796" w14:textId="77777777" w:rsidR="00750129" w:rsidRDefault="00750129" w:rsidP="00750129">
      <w:pPr>
        <w:ind w:left="851"/>
        <w:rPr>
          <w:i/>
          <w:sz w:val="24"/>
          <w:szCs w:val="24"/>
          <w:u w:val="single"/>
          <w:lang w:val="en-GB"/>
        </w:rPr>
      </w:pPr>
    </w:p>
    <w:p w14:paraId="1F7FA4ED" w14:textId="77777777" w:rsidR="00750129" w:rsidRDefault="00750129" w:rsidP="00750129">
      <w:pPr>
        <w:numPr>
          <w:ilvl w:val="0"/>
          <w:numId w:val="6"/>
        </w:numPr>
        <w:ind w:left="1276" w:hanging="425"/>
        <w:rPr>
          <w:sz w:val="24"/>
          <w:szCs w:val="24"/>
          <w:lang w:val="en-GB"/>
        </w:rPr>
      </w:pPr>
      <w:r>
        <w:rPr>
          <w:i/>
          <w:sz w:val="24"/>
          <w:szCs w:val="24"/>
          <w:lang w:val="en-GB"/>
        </w:rPr>
        <w:t xml:space="preserve">Pregnancy: </w:t>
      </w:r>
      <w:r>
        <w:rPr>
          <w:sz w:val="24"/>
          <w:szCs w:val="24"/>
          <w:lang w:val="en-GB"/>
        </w:rPr>
        <w:t>ACE inhibitors such as ramipril, or Angiotensin II Receptor Antagonists (AIIRAs) should not be initiated during pregnancy. Unless continued ACE inhibitor/AIIRAs therapy is considered essential, patients planning pregnancy should be changed to alternative antihypertensive treatments which have an established safety profile for use in pregnancy. When pregnancy is diagnosed, treatment with ACE inhibitors/AIIRAs should be stopped immediately, and, if appropriate, alternative therapy should be started (see sections 4.3 and 4.6).</w:t>
      </w:r>
    </w:p>
    <w:p w14:paraId="7EE6CABF" w14:textId="771B3E7D" w:rsidR="003539F7" w:rsidRDefault="003539F7">
      <w:pPr>
        <w:rPr>
          <w:sz w:val="24"/>
          <w:szCs w:val="24"/>
          <w:lang w:val="en-GB"/>
        </w:rPr>
      </w:pPr>
      <w:r>
        <w:rPr>
          <w:sz w:val="24"/>
          <w:szCs w:val="24"/>
          <w:lang w:val="en-GB"/>
        </w:rPr>
        <w:br w:type="page"/>
      </w:r>
    </w:p>
    <w:p w14:paraId="6B3947C1" w14:textId="77777777" w:rsidR="00750129" w:rsidRDefault="00750129" w:rsidP="00750129">
      <w:pPr>
        <w:ind w:left="1276" w:hanging="425"/>
        <w:rPr>
          <w:sz w:val="24"/>
          <w:szCs w:val="24"/>
          <w:lang w:val="en-GB"/>
        </w:rPr>
      </w:pPr>
    </w:p>
    <w:p w14:paraId="76FCF97E" w14:textId="77777777" w:rsidR="00750129" w:rsidRDefault="00750129" w:rsidP="00750129">
      <w:pPr>
        <w:numPr>
          <w:ilvl w:val="0"/>
          <w:numId w:val="7"/>
        </w:numPr>
        <w:ind w:left="1276" w:hanging="425"/>
        <w:rPr>
          <w:i/>
          <w:sz w:val="24"/>
          <w:szCs w:val="24"/>
          <w:lang w:val="en-GB"/>
        </w:rPr>
      </w:pPr>
      <w:r>
        <w:rPr>
          <w:i/>
          <w:sz w:val="24"/>
          <w:szCs w:val="24"/>
          <w:lang w:val="en-GB"/>
        </w:rPr>
        <w:t xml:space="preserve">Patients at particular risk of hypotension </w:t>
      </w:r>
    </w:p>
    <w:p w14:paraId="61FC5D91" w14:textId="77777777" w:rsidR="00750129" w:rsidRDefault="00750129" w:rsidP="00750129">
      <w:pPr>
        <w:ind w:left="851"/>
        <w:rPr>
          <w:sz w:val="24"/>
          <w:szCs w:val="24"/>
          <w:lang w:val="en-GB"/>
        </w:rPr>
      </w:pPr>
    </w:p>
    <w:p w14:paraId="299E7B30" w14:textId="77777777" w:rsidR="00750129" w:rsidRDefault="00750129" w:rsidP="00750129">
      <w:pPr>
        <w:numPr>
          <w:ilvl w:val="1"/>
          <w:numId w:val="8"/>
        </w:numPr>
        <w:ind w:left="1276" w:hanging="425"/>
        <w:rPr>
          <w:i/>
          <w:sz w:val="24"/>
          <w:szCs w:val="24"/>
          <w:lang w:val="en-GB"/>
        </w:rPr>
      </w:pPr>
      <w:r>
        <w:rPr>
          <w:i/>
          <w:sz w:val="24"/>
          <w:szCs w:val="24"/>
          <w:lang w:val="en-GB"/>
        </w:rPr>
        <w:t xml:space="preserve">Patients with strongly activated renin-angiotensin-aldosterone system </w:t>
      </w:r>
    </w:p>
    <w:p w14:paraId="3FE8AF6A" w14:textId="77777777" w:rsidR="00750129" w:rsidRDefault="00750129" w:rsidP="00750129">
      <w:pPr>
        <w:ind w:left="851"/>
        <w:rPr>
          <w:sz w:val="24"/>
          <w:szCs w:val="24"/>
          <w:lang w:val="en-GB"/>
        </w:rPr>
      </w:pPr>
      <w:r>
        <w:rPr>
          <w:sz w:val="24"/>
          <w:szCs w:val="24"/>
          <w:lang w:val="en-GB"/>
        </w:rPr>
        <w:t xml:space="preserve">Patients with strongly activated renin-angiotensin-aldosterone system are at risk of an acute pronounced fall in blood pressure and deterioration of renal function due to ACE inhibition, especially when an ACE inhibitor or a concomitant diuretic is given for the first time or at first dose increase. Significant activation of renin-angiotensin-aldosterone system is to be anticipated and medical supervision including blood pressure monitoring is necessary, for example in: </w:t>
      </w:r>
    </w:p>
    <w:p w14:paraId="5C9E3A37" w14:textId="77777777" w:rsidR="00750129" w:rsidRDefault="00750129" w:rsidP="00750129">
      <w:pPr>
        <w:numPr>
          <w:ilvl w:val="0"/>
          <w:numId w:val="9"/>
        </w:numPr>
        <w:ind w:left="1276" w:hanging="425"/>
        <w:rPr>
          <w:sz w:val="24"/>
          <w:szCs w:val="24"/>
          <w:lang w:val="en-GB"/>
        </w:rPr>
      </w:pPr>
      <w:r>
        <w:rPr>
          <w:sz w:val="24"/>
          <w:szCs w:val="24"/>
          <w:lang w:val="en-GB"/>
        </w:rPr>
        <w:t xml:space="preserve">patients with severe hypertension </w:t>
      </w:r>
    </w:p>
    <w:p w14:paraId="3D2C3F79" w14:textId="77777777" w:rsidR="00750129" w:rsidRDefault="00750129" w:rsidP="00750129">
      <w:pPr>
        <w:numPr>
          <w:ilvl w:val="0"/>
          <w:numId w:val="9"/>
        </w:numPr>
        <w:ind w:left="1276" w:hanging="425"/>
        <w:rPr>
          <w:sz w:val="24"/>
          <w:szCs w:val="24"/>
          <w:lang w:val="en-GB"/>
        </w:rPr>
      </w:pPr>
      <w:r>
        <w:rPr>
          <w:sz w:val="24"/>
          <w:szCs w:val="24"/>
          <w:lang w:val="en-GB"/>
        </w:rPr>
        <w:t xml:space="preserve">patients with decompensated congestive heart failure </w:t>
      </w:r>
    </w:p>
    <w:p w14:paraId="658BE995" w14:textId="77777777" w:rsidR="00750129" w:rsidRDefault="00750129" w:rsidP="00750129">
      <w:pPr>
        <w:numPr>
          <w:ilvl w:val="0"/>
          <w:numId w:val="9"/>
        </w:numPr>
        <w:ind w:left="1276" w:hanging="425"/>
        <w:rPr>
          <w:sz w:val="24"/>
          <w:szCs w:val="24"/>
          <w:lang w:val="en-GB"/>
        </w:rPr>
      </w:pPr>
      <w:r>
        <w:rPr>
          <w:sz w:val="24"/>
          <w:szCs w:val="24"/>
          <w:lang w:val="en-GB"/>
        </w:rPr>
        <w:t xml:space="preserve">patients with haemodynamically relevant left ventricular inflow or outflow impediment (e.g. stenosis of the aortic or mitral valve) </w:t>
      </w:r>
    </w:p>
    <w:p w14:paraId="438CF729" w14:textId="77777777" w:rsidR="00750129" w:rsidRDefault="00750129" w:rsidP="00750129">
      <w:pPr>
        <w:numPr>
          <w:ilvl w:val="0"/>
          <w:numId w:val="9"/>
        </w:numPr>
        <w:ind w:left="1276" w:hanging="425"/>
        <w:rPr>
          <w:sz w:val="24"/>
          <w:szCs w:val="24"/>
          <w:lang w:val="en-GB"/>
        </w:rPr>
      </w:pPr>
      <w:r>
        <w:rPr>
          <w:sz w:val="24"/>
          <w:szCs w:val="24"/>
          <w:lang w:val="en-GB"/>
        </w:rPr>
        <w:t xml:space="preserve">patients with unilateral renal artery stenosis with a second functional kidney </w:t>
      </w:r>
    </w:p>
    <w:p w14:paraId="11F2A74E" w14:textId="77777777" w:rsidR="00750129" w:rsidRDefault="00750129" w:rsidP="00750129">
      <w:pPr>
        <w:numPr>
          <w:ilvl w:val="0"/>
          <w:numId w:val="9"/>
        </w:numPr>
        <w:ind w:left="1276" w:hanging="425"/>
        <w:rPr>
          <w:sz w:val="24"/>
          <w:szCs w:val="24"/>
          <w:lang w:val="en-GB"/>
        </w:rPr>
      </w:pPr>
      <w:r>
        <w:rPr>
          <w:sz w:val="24"/>
          <w:szCs w:val="24"/>
          <w:lang w:val="en-GB"/>
        </w:rPr>
        <w:t xml:space="preserve">patients in whom fluid or salt depletion exists or may develop (including patients with diuretics) </w:t>
      </w:r>
    </w:p>
    <w:p w14:paraId="250912C9" w14:textId="77777777" w:rsidR="00750129" w:rsidRDefault="00750129" w:rsidP="00750129">
      <w:pPr>
        <w:numPr>
          <w:ilvl w:val="0"/>
          <w:numId w:val="9"/>
        </w:numPr>
        <w:ind w:left="1276" w:hanging="425"/>
        <w:rPr>
          <w:sz w:val="24"/>
          <w:szCs w:val="24"/>
          <w:lang w:val="en-GB"/>
        </w:rPr>
      </w:pPr>
      <w:r>
        <w:rPr>
          <w:sz w:val="24"/>
          <w:szCs w:val="24"/>
          <w:lang w:val="en-GB"/>
        </w:rPr>
        <w:t xml:space="preserve">patients with liver cirrhosis and/or ascites </w:t>
      </w:r>
    </w:p>
    <w:p w14:paraId="68226C61" w14:textId="77777777" w:rsidR="00750129" w:rsidRDefault="00750129" w:rsidP="00750129">
      <w:pPr>
        <w:numPr>
          <w:ilvl w:val="0"/>
          <w:numId w:val="9"/>
        </w:numPr>
        <w:ind w:left="1276" w:hanging="425"/>
        <w:rPr>
          <w:sz w:val="24"/>
          <w:szCs w:val="24"/>
          <w:lang w:val="en-GB"/>
        </w:rPr>
      </w:pPr>
      <w:r>
        <w:rPr>
          <w:sz w:val="24"/>
          <w:szCs w:val="24"/>
          <w:lang w:val="en-GB"/>
        </w:rPr>
        <w:t xml:space="preserve">patients undergoing major surgery or during anaesthesia with agents that produce hypotension. </w:t>
      </w:r>
    </w:p>
    <w:p w14:paraId="0BA4AA65" w14:textId="77777777" w:rsidR="00750129" w:rsidRDefault="00750129" w:rsidP="00750129">
      <w:pPr>
        <w:ind w:left="851"/>
        <w:rPr>
          <w:sz w:val="24"/>
          <w:szCs w:val="24"/>
          <w:lang w:val="en-GB"/>
        </w:rPr>
      </w:pPr>
      <w:r>
        <w:rPr>
          <w:sz w:val="24"/>
          <w:szCs w:val="24"/>
          <w:lang w:val="en-GB"/>
        </w:rPr>
        <w:t xml:space="preserve">Generally, it is recommended to correct dehydration, hypovolaemia or salt depletion before initiating treatment (in patients with heart failure, however, such corrective action must be carefully weighed out against the risk of volume overload). </w:t>
      </w:r>
    </w:p>
    <w:p w14:paraId="4729A069" w14:textId="77777777" w:rsidR="00750129" w:rsidRDefault="00750129" w:rsidP="00750129">
      <w:pPr>
        <w:ind w:left="851"/>
        <w:rPr>
          <w:sz w:val="24"/>
          <w:szCs w:val="24"/>
          <w:lang w:val="en-GB"/>
        </w:rPr>
      </w:pPr>
    </w:p>
    <w:p w14:paraId="22FBAD12" w14:textId="77777777" w:rsidR="00750129" w:rsidRDefault="00750129" w:rsidP="00750129">
      <w:pPr>
        <w:numPr>
          <w:ilvl w:val="1"/>
          <w:numId w:val="8"/>
        </w:numPr>
        <w:ind w:left="1276" w:hanging="425"/>
        <w:rPr>
          <w:i/>
          <w:sz w:val="24"/>
          <w:szCs w:val="24"/>
          <w:lang w:val="en-GB"/>
        </w:rPr>
      </w:pPr>
      <w:r>
        <w:rPr>
          <w:i/>
          <w:sz w:val="24"/>
          <w:szCs w:val="24"/>
          <w:lang w:val="en-GB"/>
        </w:rPr>
        <w:t xml:space="preserve">Patients at risk of cardiac or cerebral ischemia in case of acute hypotension </w:t>
      </w:r>
    </w:p>
    <w:p w14:paraId="2C2B459C" w14:textId="77777777" w:rsidR="00750129" w:rsidRDefault="00750129" w:rsidP="00750129">
      <w:pPr>
        <w:ind w:left="851"/>
        <w:rPr>
          <w:sz w:val="24"/>
          <w:szCs w:val="24"/>
          <w:lang w:val="en-GB"/>
        </w:rPr>
      </w:pPr>
      <w:r>
        <w:rPr>
          <w:sz w:val="24"/>
          <w:szCs w:val="24"/>
          <w:lang w:val="en-GB"/>
        </w:rPr>
        <w:t xml:space="preserve">The initial phase of treatment requires special medical supervision. </w:t>
      </w:r>
    </w:p>
    <w:p w14:paraId="131A42BF" w14:textId="77777777" w:rsidR="00750129" w:rsidRDefault="00750129" w:rsidP="00750129">
      <w:pPr>
        <w:ind w:left="851"/>
        <w:rPr>
          <w:sz w:val="24"/>
          <w:szCs w:val="24"/>
          <w:lang w:val="en-GB"/>
        </w:rPr>
      </w:pPr>
    </w:p>
    <w:p w14:paraId="717F6164" w14:textId="77777777" w:rsidR="00750129" w:rsidRDefault="00750129" w:rsidP="00750129">
      <w:pPr>
        <w:numPr>
          <w:ilvl w:val="0"/>
          <w:numId w:val="7"/>
        </w:numPr>
        <w:ind w:left="1276" w:hanging="425"/>
        <w:rPr>
          <w:i/>
          <w:sz w:val="24"/>
          <w:szCs w:val="24"/>
          <w:lang w:val="en-GB"/>
        </w:rPr>
      </w:pPr>
      <w:r>
        <w:rPr>
          <w:i/>
          <w:sz w:val="24"/>
          <w:szCs w:val="24"/>
          <w:lang w:val="en-GB"/>
        </w:rPr>
        <w:t xml:space="preserve">Primary hyperaldosteronism </w:t>
      </w:r>
    </w:p>
    <w:p w14:paraId="3EC82886" w14:textId="77777777" w:rsidR="00750129" w:rsidRDefault="00750129" w:rsidP="00750129">
      <w:pPr>
        <w:ind w:left="851"/>
        <w:rPr>
          <w:sz w:val="24"/>
          <w:szCs w:val="24"/>
          <w:lang w:val="en-GB"/>
        </w:rPr>
      </w:pPr>
      <w:r>
        <w:rPr>
          <w:sz w:val="24"/>
          <w:szCs w:val="24"/>
          <w:lang w:val="en-GB"/>
        </w:rPr>
        <w:t xml:space="preserve">The combination ramipril + hydrochlorothiazide does not represent a treatment of choice for primary hyperaldosteronism. If ramipril + hydrochlorothiazide is used in a patient with primary hyperaldosteronism, then careful monitoring of plasma potassium level is required. </w:t>
      </w:r>
    </w:p>
    <w:p w14:paraId="1FC76570" w14:textId="77777777" w:rsidR="00750129" w:rsidRDefault="00750129" w:rsidP="00750129">
      <w:pPr>
        <w:ind w:left="851"/>
        <w:rPr>
          <w:sz w:val="24"/>
          <w:szCs w:val="24"/>
          <w:lang w:val="en-GB"/>
        </w:rPr>
      </w:pPr>
    </w:p>
    <w:p w14:paraId="3F8B3B7A" w14:textId="77777777" w:rsidR="00750129" w:rsidRDefault="00750129" w:rsidP="00750129">
      <w:pPr>
        <w:numPr>
          <w:ilvl w:val="0"/>
          <w:numId w:val="7"/>
        </w:numPr>
        <w:ind w:left="1276" w:hanging="425"/>
        <w:rPr>
          <w:i/>
          <w:sz w:val="24"/>
          <w:szCs w:val="24"/>
          <w:lang w:val="en-GB"/>
        </w:rPr>
      </w:pPr>
      <w:r>
        <w:rPr>
          <w:i/>
          <w:sz w:val="24"/>
          <w:szCs w:val="24"/>
          <w:lang w:val="en-GB"/>
        </w:rPr>
        <w:t>Elderly</w:t>
      </w:r>
    </w:p>
    <w:p w14:paraId="5B757D3A" w14:textId="77777777" w:rsidR="00750129" w:rsidRDefault="00750129" w:rsidP="00750129">
      <w:pPr>
        <w:ind w:left="851"/>
        <w:rPr>
          <w:sz w:val="24"/>
          <w:szCs w:val="24"/>
          <w:lang w:val="en-GB"/>
        </w:rPr>
      </w:pPr>
      <w:r>
        <w:rPr>
          <w:sz w:val="24"/>
          <w:szCs w:val="24"/>
          <w:lang w:val="en-GB"/>
        </w:rPr>
        <w:t>See section 4.2.</w:t>
      </w:r>
    </w:p>
    <w:p w14:paraId="455205F8" w14:textId="77777777" w:rsidR="00750129" w:rsidRDefault="00750129" w:rsidP="00750129">
      <w:pPr>
        <w:ind w:left="851"/>
        <w:rPr>
          <w:sz w:val="24"/>
          <w:szCs w:val="24"/>
          <w:lang w:val="en-GB"/>
        </w:rPr>
      </w:pPr>
    </w:p>
    <w:p w14:paraId="76BBC425" w14:textId="77777777" w:rsidR="00750129" w:rsidRDefault="00750129" w:rsidP="00750129">
      <w:pPr>
        <w:numPr>
          <w:ilvl w:val="0"/>
          <w:numId w:val="7"/>
        </w:numPr>
        <w:ind w:left="1276" w:hanging="425"/>
        <w:rPr>
          <w:i/>
          <w:sz w:val="24"/>
          <w:szCs w:val="24"/>
          <w:lang w:val="en-GB"/>
        </w:rPr>
      </w:pPr>
      <w:r>
        <w:rPr>
          <w:i/>
          <w:sz w:val="24"/>
          <w:szCs w:val="24"/>
          <w:lang w:val="en-GB"/>
        </w:rPr>
        <w:t xml:space="preserve">Hepatic impairment </w:t>
      </w:r>
    </w:p>
    <w:p w14:paraId="1C60C378" w14:textId="77777777" w:rsidR="00750129" w:rsidRDefault="00750129" w:rsidP="00750129">
      <w:pPr>
        <w:ind w:left="851"/>
        <w:rPr>
          <w:sz w:val="24"/>
          <w:szCs w:val="24"/>
          <w:lang w:val="en-GB"/>
        </w:rPr>
      </w:pPr>
      <w:r>
        <w:rPr>
          <w:sz w:val="24"/>
          <w:szCs w:val="24"/>
          <w:lang w:val="en-GB"/>
        </w:rPr>
        <w:t xml:space="preserve">Electrolyte disturbances due to diuretic therapy including hydrochlorothiazide may cause hepatic encephalopathy in patients with liver disease. </w:t>
      </w:r>
    </w:p>
    <w:p w14:paraId="4737882B" w14:textId="77777777" w:rsidR="00750129" w:rsidRDefault="00750129" w:rsidP="00750129">
      <w:pPr>
        <w:ind w:left="851"/>
        <w:rPr>
          <w:sz w:val="24"/>
          <w:szCs w:val="24"/>
          <w:u w:val="single"/>
          <w:lang w:val="en-GB"/>
        </w:rPr>
      </w:pPr>
    </w:p>
    <w:p w14:paraId="386FAE97" w14:textId="77777777" w:rsidR="00750129" w:rsidRDefault="00750129" w:rsidP="00750129">
      <w:pPr>
        <w:ind w:left="851"/>
        <w:rPr>
          <w:sz w:val="24"/>
          <w:szCs w:val="24"/>
          <w:u w:val="single"/>
          <w:lang w:val="en-GB"/>
        </w:rPr>
      </w:pPr>
      <w:r>
        <w:rPr>
          <w:sz w:val="24"/>
          <w:szCs w:val="24"/>
          <w:u w:val="single"/>
          <w:lang w:val="en-GB"/>
        </w:rPr>
        <w:t xml:space="preserve">Surgery </w:t>
      </w:r>
    </w:p>
    <w:p w14:paraId="2F89AFF2" w14:textId="77777777" w:rsidR="00750129" w:rsidRDefault="00750129" w:rsidP="00750129">
      <w:pPr>
        <w:ind w:left="851"/>
        <w:rPr>
          <w:sz w:val="24"/>
          <w:szCs w:val="24"/>
          <w:lang w:val="en-GB"/>
        </w:rPr>
      </w:pPr>
      <w:r>
        <w:rPr>
          <w:sz w:val="24"/>
          <w:szCs w:val="24"/>
          <w:lang w:val="en-GB"/>
        </w:rPr>
        <w:t xml:space="preserve">It is recommended that treatment with angiotensin converting enzyme inhibitors such as ramipril should be discontinued where possible one day before surgery. </w:t>
      </w:r>
    </w:p>
    <w:p w14:paraId="502FAFA1" w14:textId="77777777" w:rsidR="00750129" w:rsidRDefault="00750129" w:rsidP="00750129">
      <w:pPr>
        <w:ind w:left="851"/>
        <w:rPr>
          <w:i/>
          <w:sz w:val="24"/>
          <w:szCs w:val="24"/>
          <w:u w:val="single"/>
          <w:lang w:val="en-GB"/>
        </w:rPr>
      </w:pPr>
    </w:p>
    <w:p w14:paraId="50718FB9" w14:textId="77777777" w:rsidR="00750129" w:rsidRDefault="00750129" w:rsidP="00750129">
      <w:pPr>
        <w:ind w:left="851"/>
        <w:rPr>
          <w:sz w:val="24"/>
          <w:szCs w:val="24"/>
          <w:u w:val="single"/>
          <w:lang w:val="en-GB"/>
        </w:rPr>
      </w:pPr>
      <w:r>
        <w:rPr>
          <w:sz w:val="24"/>
          <w:szCs w:val="24"/>
          <w:u w:val="single"/>
          <w:lang w:val="en-GB"/>
        </w:rPr>
        <w:t xml:space="preserve">Monitoring of renal function </w:t>
      </w:r>
    </w:p>
    <w:p w14:paraId="2FA39D0D" w14:textId="77777777" w:rsidR="00750129" w:rsidRDefault="00750129" w:rsidP="00750129">
      <w:pPr>
        <w:ind w:left="851"/>
        <w:rPr>
          <w:sz w:val="24"/>
          <w:szCs w:val="24"/>
          <w:lang w:val="en-GB"/>
        </w:rPr>
      </w:pPr>
      <w:r>
        <w:rPr>
          <w:sz w:val="24"/>
          <w:szCs w:val="24"/>
          <w:lang w:val="en-GB"/>
        </w:rPr>
        <w:t>Renal function should be assessed before and during treatment and dose adjusted especially in the initial weeks of treatment. Particularly careful monitoring is required in patients with renal impairment (see section 4.2). There is a risk of impairment of renal function, particularly in patients with congestive heart failure or after renal transplant</w:t>
      </w:r>
      <w:r>
        <w:rPr>
          <w:sz w:val="24"/>
          <w:szCs w:val="24"/>
          <w:lang w:val="en-US"/>
        </w:rPr>
        <w:t xml:space="preserve"> or with renovascular disease including patients with </w:t>
      </w:r>
      <w:proofErr w:type="spellStart"/>
      <w:r>
        <w:rPr>
          <w:sz w:val="24"/>
          <w:szCs w:val="24"/>
          <w:lang w:val="en-US"/>
        </w:rPr>
        <w:t>haemodynamically</w:t>
      </w:r>
      <w:proofErr w:type="spellEnd"/>
      <w:r>
        <w:rPr>
          <w:sz w:val="24"/>
          <w:szCs w:val="24"/>
          <w:lang w:val="en-US"/>
        </w:rPr>
        <w:t xml:space="preserve"> relevant unilateral renal artery stenosis</w:t>
      </w:r>
      <w:r>
        <w:rPr>
          <w:sz w:val="24"/>
          <w:szCs w:val="24"/>
          <w:lang w:val="en-GB"/>
        </w:rPr>
        <w:t xml:space="preserve">. </w:t>
      </w:r>
    </w:p>
    <w:p w14:paraId="32CCC454" w14:textId="77777777" w:rsidR="00750129" w:rsidRDefault="00750129" w:rsidP="00750129">
      <w:pPr>
        <w:ind w:left="851"/>
        <w:rPr>
          <w:sz w:val="24"/>
          <w:szCs w:val="24"/>
          <w:lang w:val="en-GB"/>
        </w:rPr>
      </w:pPr>
    </w:p>
    <w:p w14:paraId="7494A4BA" w14:textId="77777777" w:rsidR="00750129" w:rsidRDefault="00750129" w:rsidP="00750129">
      <w:pPr>
        <w:ind w:left="851"/>
        <w:rPr>
          <w:sz w:val="24"/>
          <w:szCs w:val="24"/>
          <w:u w:val="single"/>
          <w:lang w:val="en-GB"/>
        </w:rPr>
      </w:pPr>
      <w:r>
        <w:rPr>
          <w:sz w:val="24"/>
          <w:szCs w:val="24"/>
          <w:u w:val="single"/>
          <w:lang w:val="en-GB"/>
        </w:rPr>
        <w:t>Renal impairment</w:t>
      </w:r>
    </w:p>
    <w:p w14:paraId="05806816" w14:textId="77777777" w:rsidR="00750129" w:rsidRDefault="00750129" w:rsidP="00750129">
      <w:pPr>
        <w:ind w:left="851"/>
        <w:rPr>
          <w:sz w:val="24"/>
          <w:szCs w:val="24"/>
          <w:lang w:val="en-GB"/>
        </w:rPr>
      </w:pPr>
      <w:r>
        <w:rPr>
          <w:sz w:val="24"/>
          <w:szCs w:val="24"/>
          <w:lang w:val="en-GB"/>
        </w:rPr>
        <w:t xml:space="preserve">In patients with renal disease, thiazides may precipitate uraemia. Cumulative effects of the active substance may develop in patients with impaired renal function. If progressive renal impairment becomes evident, as indicated by a rising non-protein nitrogen, careful reappraisal of therapy is necessary, with consideration given to discontinuing diuretic therapy (see section 4.3). </w:t>
      </w:r>
    </w:p>
    <w:p w14:paraId="2A25D8DA" w14:textId="77777777" w:rsidR="00750129" w:rsidRDefault="00750129" w:rsidP="00750129">
      <w:pPr>
        <w:ind w:left="851"/>
        <w:rPr>
          <w:bCs/>
          <w:sz w:val="24"/>
          <w:szCs w:val="24"/>
          <w:lang w:val="en-GB"/>
        </w:rPr>
      </w:pPr>
    </w:p>
    <w:p w14:paraId="08FCFA44" w14:textId="77777777" w:rsidR="00750129" w:rsidRDefault="00750129" w:rsidP="00750129">
      <w:pPr>
        <w:ind w:left="851"/>
        <w:rPr>
          <w:sz w:val="24"/>
          <w:szCs w:val="24"/>
          <w:u w:val="single"/>
          <w:lang w:val="en-GB"/>
        </w:rPr>
      </w:pPr>
      <w:r>
        <w:rPr>
          <w:sz w:val="24"/>
          <w:szCs w:val="24"/>
          <w:u w:val="single"/>
          <w:lang w:val="en-GB"/>
        </w:rPr>
        <w:t>Electrolyte imbalance</w:t>
      </w:r>
    </w:p>
    <w:p w14:paraId="6C19B8B9" w14:textId="77777777" w:rsidR="00750129" w:rsidRDefault="00750129" w:rsidP="00750129">
      <w:pPr>
        <w:ind w:left="851"/>
        <w:rPr>
          <w:sz w:val="24"/>
          <w:szCs w:val="24"/>
          <w:lang w:val="en-GB"/>
        </w:rPr>
      </w:pPr>
      <w:r>
        <w:rPr>
          <w:sz w:val="24"/>
          <w:szCs w:val="24"/>
          <w:lang w:val="en-GB"/>
        </w:rPr>
        <w:t>As for any patient receiving diuretic therapy, periodic determination of serum electrolytes should be performed at appropriate intervals.</w:t>
      </w:r>
    </w:p>
    <w:p w14:paraId="31D08FFD" w14:textId="77777777" w:rsidR="00750129" w:rsidRDefault="00750129" w:rsidP="00750129">
      <w:pPr>
        <w:ind w:left="851"/>
        <w:rPr>
          <w:sz w:val="24"/>
          <w:szCs w:val="24"/>
          <w:lang w:val="en-GB"/>
        </w:rPr>
      </w:pPr>
      <w:r>
        <w:rPr>
          <w:sz w:val="24"/>
          <w:szCs w:val="24"/>
          <w:lang w:val="en-GB"/>
        </w:rPr>
        <w:t xml:space="preserve">Thiazides, including hydrochlorothiazide, can cause fluid or electrolyte imbalance (hypokalaemia, hyponatraemia and </w:t>
      </w:r>
      <w:proofErr w:type="spellStart"/>
      <w:r>
        <w:rPr>
          <w:sz w:val="24"/>
          <w:szCs w:val="24"/>
          <w:lang w:val="en-GB"/>
        </w:rPr>
        <w:t>hypochloraemic</w:t>
      </w:r>
      <w:proofErr w:type="spellEnd"/>
      <w:r>
        <w:rPr>
          <w:sz w:val="24"/>
          <w:szCs w:val="24"/>
          <w:lang w:val="en-GB"/>
        </w:rPr>
        <w:t xml:space="preserve"> alkalosis). Although hypokalaemia may develop with the use of thiazide diuretics, concurrent therapy with ramipril may reduce diuretic-induced hypokalaemia. The risk of hypokalaemia is greatest in patients with cirrhosis of the liver, in patients experiencing rapid diuresis, in patients who are receiving inadequate electrolytes and in patients receiving concomitant therapy with corticosteroids or ACTH (see section 4.5). The first measurement of plasma potassium levels should be carried out during the first week following the start of treatment. If low potassium levels are detected, correction is required. </w:t>
      </w:r>
    </w:p>
    <w:p w14:paraId="29309D46" w14:textId="77777777" w:rsidR="00750129" w:rsidRDefault="00750129" w:rsidP="00750129">
      <w:pPr>
        <w:ind w:left="851"/>
        <w:rPr>
          <w:sz w:val="24"/>
          <w:szCs w:val="24"/>
          <w:lang w:val="en-GB"/>
        </w:rPr>
      </w:pPr>
      <w:r>
        <w:rPr>
          <w:sz w:val="24"/>
          <w:szCs w:val="24"/>
          <w:lang w:val="en-GB"/>
        </w:rPr>
        <w:t xml:space="preserve">Dilutional hyponatraemia may occur. Reduction in sodium levels can be initially asymptomatic and regular testing is therefore essential. Testing should be more frequent in elderly and cirrhotic patients. </w:t>
      </w:r>
    </w:p>
    <w:p w14:paraId="490E6164" w14:textId="77777777" w:rsidR="00750129" w:rsidRDefault="00750129" w:rsidP="00750129">
      <w:pPr>
        <w:ind w:left="851"/>
        <w:rPr>
          <w:sz w:val="24"/>
          <w:szCs w:val="24"/>
          <w:lang w:val="en-GB"/>
        </w:rPr>
      </w:pPr>
      <w:r>
        <w:rPr>
          <w:sz w:val="24"/>
          <w:szCs w:val="24"/>
          <w:lang w:val="en-GB"/>
        </w:rPr>
        <w:t xml:space="preserve">Thiazides have been shown to increase the urinary excretion of magnesium, which may result in hypomagnesaemia. </w:t>
      </w:r>
    </w:p>
    <w:p w14:paraId="47BB26CC" w14:textId="77777777" w:rsidR="00750129" w:rsidRDefault="00750129" w:rsidP="00750129">
      <w:pPr>
        <w:ind w:left="851"/>
        <w:rPr>
          <w:sz w:val="24"/>
          <w:szCs w:val="24"/>
          <w:lang w:val="en-GB"/>
        </w:rPr>
      </w:pPr>
    </w:p>
    <w:p w14:paraId="71CC4868" w14:textId="77777777" w:rsidR="00750129" w:rsidRDefault="00750129" w:rsidP="00750129">
      <w:pPr>
        <w:ind w:left="851"/>
        <w:rPr>
          <w:sz w:val="24"/>
          <w:szCs w:val="24"/>
          <w:u w:val="single"/>
          <w:lang w:val="en-GB"/>
        </w:rPr>
      </w:pPr>
      <w:r>
        <w:rPr>
          <w:sz w:val="24"/>
          <w:szCs w:val="24"/>
          <w:u w:val="single"/>
          <w:lang w:val="en-GB"/>
        </w:rPr>
        <w:t xml:space="preserve">Electrolyte monitoring: hyperkalaemia </w:t>
      </w:r>
    </w:p>
    <w:p w14:paraId="4502B7FD" w14:textId="77777777" w:rsidR="00750129" w:rsidRDefault="00750129" w:rsidP="00750129">
      <w:pPr>
        <w:ind w:left="851"/>
        <w:rPr>
          <w:sz w:val="24"/>
          <w:szCs w:val="24"/>
          <w:lang w:val="en-GB"/>
        </w:rPr>
      </w:pPr>
      <w:r>
        <w:rPr>
          <w:sz w:val="24"/>
          <w:szCs w:val="24"/>
          <w:lang w:val="en-GB"/>
        </w:rPr>
        <w:t xml:space="preserve">ACE inhibitors can cause hyperkalaemia because they inhibit the release of aldosterone. Hyperkalaemia has been observed in some patients treated with ACE inhibitors including </w:t>
      </w:r>
    </w:p>
    <w:p w14:paraId="145948A5" w14:textId="51E85179" w:rsidR="00750129" w:rsidRDefault="004C300D" w:rsidP="00750129">
      <w:pPr>
        <w:ind w:left="851"/>
        <w:rPr>
          <w:sz w:val="24"/>
          <w:szCs w:val="24"/>
          <w:lang w:val="en-GB"/>
        </w:rPr>
      </w:pPr>
      <w:r>
        <w:rPr>
          <w:sz w:val="24"/>
          <w:szCs w:val="24"/>
          <w:lang w:val="en-GB"/>
        </w:rPr>
        <w:t>Ramipril/</w:t>
      </w:r>
      <w:proofErr w:type="spellStart"/>
      <w:r>
        <w:rPr>
          <w:sz w:val="24"/>
          <w:szCs w:val="24"/>
          <w:lang w:val="en-GB"/>
        </w:rPr>
        <w:t>hydrochlorthiazid</w:t>
      </w:r>
      <w:proofErr w:type="spellEnd"/>
      <w:r>
        <w:rPr>
          <w:sz w:val="24"/>
          <w:szCs w:val="24"/>
          <w:lang w:val="en-GB"/>
        </w:rPr>
        <w:t xml:space="preserve"> "</w:t>
      </w:r>
      <w:proofErr w:type="spellStart"/>
      <w:r>
        <w:rPr>
          <w:sz w:val="24"/>
          <w:szCs w:val="24"/>
          <w:lang w:val="en-GB"/>
        </w:rPr>
        <w:t>Hexal</w:t>
      </w:r>
      <w:proofErr w:type="spellEnd"/>
      <w:r>
        <w:rPr>
          <w:sz w:val="24"/>
          <w:szCs w:val="24"/>
          <w:lang w:val="en-GB"/>
        </w:rPr>
        <w:t>"</w:t>
      </w:r>
      <w:r w:rsidR="00750129">
        <w:rPr>
          <w:sz w:val="24"/>
          <w:szCs w:val="24"/>
          <w:lang w:val="en-GB"/>
        </w:rPr>
        <w:t xml:space="preserve">. The effect is usually not significant in patients with normal renal function. However, in patients with impaired renal function, aged more than 70 years, uncontrolled diabetes mellitus, and/or in patients taking potassium supplements (including salt substitutes), potassium-sparing diuretics, trimethoprim or co-trimoxazole also known as trimethoprim/sulfamethoxazole and especially aldosterone antagonists or angiotensin-receptor blockers and other plasma potassium increasing active substances or conditions such as dehydration, acute cardiac decompensation, metabolic acidosis, hyperkalaemia can occur. Potassium-sparing diuretics and angiotensin-receptor blockers should be used with caution in patients receiving ACE inhibitors, and serum potassium and renal function should be monitored (see section 4.5). </w:t>
      </w:r>
    </w:p>
    <w:p w14:paraId="40448C5A" w14:textId="77777777" w:rsidR="00750129" w:rsidRDefault="00750129" w:rsidP="00750129">
      <w:pPr>
        <w:ind w:left="851"/>
        <w:rPr>
          <w:sz w:val="24"/>
          <w:szCs w:val="24"/>
          <w:lang w:val="en-GB"/>
        </w:rPr>
      </w:pPr>
    </w:p>
    <w:p w14:paraId="20C92B32" w14:textId="77777777" w:rsidR="00750129" w:rsidRDefault="00750129" w:rsidP="00750129">
      <w:pPr>
        <w:ind w:left="851"/>
        <w:rPr>
          <w:sz w:val="24"/>
          <w:szCs w:val="24"/>
          <w:lang w:val="en-GB"/>
        </w:rPr>
      </w:pPr>
      <w:r>
        <w:rPr>
          <w:sz w:val="24"/>
          <w:szCs w:val="24"/>
          <w:u w:val="single"/>
          <w:lang w:val="en-GB"/>
        </w:rPr>
        <w:t>Electrolyte monitoring: hyponatremia</w:t>
      </w:r>
    </w:p>
    <w:p w14:paraId="608AD01D" w14:textId="77777777" w:rsidR="00750129" w:rsidRDefault="00750129" w:rsidP="00750129">
      <w:pPr>
        <w:ind w:left="851"/>
        <w:rPr>
          <w:sz w:val="24"/>
          <w:szCs w:val="24"/>
          <w:lang w:val="en-GB"/>
        </w:rPr>
      </w:pPr>
      <w:r>
        <w:rPr>
          <w:sz w:val="24"/>
          <w:szCs w:val="24"/>
          <w:lang w:val="en-GB"/>
        </w:rPr>
        <w:t>Syndrome of Inappropriate Anti-diuretic Hormone (SIADH) and subsequent hyponatremia has been observed in some patients treated with ramipril. It is recommended that serum sodium levels be monitored regularly in the elderly and in other patients at risk of hyponatremia.</w:t>
      </w:r>
    </w:p>
    <w:p w14:paraId="485ED628" w14:textId="77777777" w:rsidR="00750129" w:rsidRDefault="00750129" w:rsidP="00750129">
      <w:pPr>
        <w:ind w:left="851"/>
        <w:rPr>
          <w:i/>
          <w:sz w:val="24"/>
          <w:szCs w:val="24"/>
          <w:lang w:val="en-GB"/>
        </w:rPr>
      </w:pPr>
    </w:p>
    <w:p w14:paraId="794A8C67" w14:textId="77777777" w:rsidR="00750129" w:rsidRDefault="00750129" w:rsidP="00750129">
      <w:pPr>
        <w:ind w:left="851"/>
        <w:rPr>
          <w:sz w:val="24"/>
          <w:szCs w:val="24"/>
          <w:u w:val="single"/>
          <w:lang w:val="en-GB"/>
        </w:rPr>
      </w:pPr>
      <w:r>
        <w:rPr>
          <w:sz w:val="24"/>
          <w:szCs w:val="24"/>
          <w:u w:val="single"/>
          <w:lang w:val="en-GB"/>
        </w:rPr>
        <w:t xml:space="preserve">Hepatic encephalopathy </w:t>
      </w:r>
    </w:p>
    <w:p w14:paraId="3BF93D62" w14:textId="77777777" w:rsidR="00750129" w:rsidRDefault="00750129" w:rsidP="00750129">
      <w:pPr>
        <w:ind w:left="851"/>
        <w:rPr>
          <w:sz w:val="24"/>
          <w:szCs w:val="24"/>
          <w:lang w:val="en-GB"/>
        </w:rPr>
      </w:pPr>
      <w:r>
        <w:rPr>
          <w:sz w:val="24"/>
          <w:szCs w:val="24"/>
          <w:lang w:val="en-GB"/>
        </w:rPr>
        <w:t xml:space="preserve">Electrolyte disturbances due to diuretic therapy including hydrochlorothiazide may cause hepatic encephalopathy in patients with liver disease. Treatment should be immediately discontinued in case of hepatic encephalopathy. </w:t>
      </w:r>
    </w:p>
    <w:p w14:paraId="63B4BD14" w14:textId="77777777" w:rsidR="00750129" w:rsidRDefault="00750129" w:rsidP="00750129">
      <w:pPr>
        <w:ind w:left="851"/>
        <w:rPr>
          <w:sz w:val="24"/>
          <w:szCs w:val="24"/>
          <w:lang w:val="en-GB"/>
        </w:rPr>
      </w:pPr>
    </w:p>
    <w:p w14:paraId="27C6985C" w14:textId="77777777" w:rsidR="00750129" w:rsidRDefault="00750129" w:rsidP="00750129">
      <w:pPr>
        <w:ind w:left="851"/>
        <w:rPr>
          <w:sz w:val="24"/>
          <w:szCs w:val="24"/>
          <w:u w:val="single"/>
          <w:lang w:val="en-GB"/>
        </w:rPr>
      </w:pPr>
      <w:r>
        <w:rPr>
          <w:sz w:val="24"/>
          <w:szCs w:val="24"/>
          <w:u w:val="single"/>
          <w:lang w:val="en-GB"/>
        </w:rPr>
        <w:lastRenderedPageBreak/>
        <w:t xml:space="preserve">Hypercalcaemia </w:t>
      </w:r>
    </w:p>
    <w:p w14:paraId="08CFD113" w14:textId="77777777" w:rsidR="00750129" w:rsidRDefault="00750129" w:rsidP="00750129">
      <w:pPr>
        <w:ind w:left="851"/>
        <w:rPr>
          <w:sz w:val="24"/>
          <w:szCs w:val="24"/>
          <w:lang w:val="en-GB"/>
        </w:rPr>
      </w:pPr>
      <w:r>
        <w:rPr>
          <w:sz w:val="24"/>
          <w:szCs w:val="24"/>
          <w:lang w:val="en-GB"/>
        </w:rPr>
        <w:t xml:space="preserve">Hydrochlorothiazide stimulates renal calcium reabsorption and may cause hypercalcaemia. It may interfere with test for parathyroid function. </w:t>
      </w:r>
    </w:p>
    <w:p w14:paraId="27947C9A" w14:textId="77777777" w:rsidR="00750129" w:rsidRDefault="00750129" w:rsidP="00750129">
      <w:pPr>
        <w:ind w:left="851"/>
        <w:rPr>
          <w:sz w:val="24"/>
          <w:szCs w:val="24"/>
          <w:lang w:val="en-GB"/>
        </w:rPr>
      </w:pPr>
    </w:p>
    <w:p w14:paraId="067CEA5A" w14:textId="77777777" w:rsidR="00750129" w:rsidRDefault="00750129" w:rsidP="00750129">
      <w:pPr>
        <w:ind w:left="851"/>
        <w:rPr>
          <w:sz w:val="24"/>
          <w:szCs w:val="24"/>
          <w:u w:val="single"/>
          <w:lang w:val="en-GB"/>
        </w:rPr>
      </w:pPr>
      <w:r>
        <w:rPr>
          <w:sz w:val="24"/>
          <w:szCs w:val="24"/>
          <w:u w:val="single"/>
          <w:lang w:val="en-GB"/>
        </w:rPr>
        <w:t xml:space="preserve">Angioedema </w:t>
      </w:r>
    </w:p>
    <w:p w14:paraId="01374056" w14:textId="77777777" w:rsidR="00750129" w:rsidRDefault="00750129" w:rsidP="00750129">
      <w:pPr>
        <w:ind w:left="851"/>
        <w:rPr>
          <w:sz w:val="24"/>
          <w:szCs w:val="24"/>
          <w:lang w:val="en-GB"/>
        </w:rPr>
      </w:pPr>
      <w:r>
        <w:rPr>
          <w:sz w:val="24"/>
          <w:szCs w:val="24"/>
          <w:lang w:val="en-GB"/>
        </w:rPr>
        <w:t>Angioedema has been reported in patients treated with ACE inhibitors including ramipril (see section 4.8).</w:t>
      </w:r>
    </w:p>
    <w:p w14:paraId="3FABDB37" w14:textId="77777777" w:rsidR="00750129" w:rsidRDefault="00750129" w:rsidP="00750129">
      <w:pPr>
        <w:ind w:left="851"/>
        <w:rPr>
          <w:sz w:val="24"/>
          <w:szCs w:val="24"/>
          <w:lang w:val="en-GB"/>
        </w:rPr>
      </w:pPr>
    </w:p>
    <w:p w14:paraId="3F059AC2" w14:textId="625A0C02" w:rsidR="00750129" w:rsidRDefault="00750129" w:rsidP="00750129">
      <w:pPr>
        <w:ind w:left="851"/>
        <w:rPr>
          <w:sz w:val="24"/>
          <w:szCs w:val="24"/>
          <w:lang w:val="en-GB"/>
        </w:rPr>
      </w:pPr>
      <w:r>
        <w:rPr>
          <w:sz w:val="24"/>
          <w:szCs w:val="24"/>
          <w:lang w:val="en-GB"/>
        </w:rPr>
        <w:t xml:space="preserve">Concomitant use of ACE inhibitors with sacubitril/valsartan is contraindicated due to the increased risk of angioedema. Treatment with sacubitril/valsartan must not be initiated earlier than 36 hours after the last dose of </w:t>
      </w:r>
      <w:r w:rsidR="004C300D">
        <w:rPr>
          <w:sz w:val="24"/>
          <w:szCs w:val="24"/>
          <w:lang w:val="en-GB"/>
        </w:rPr>
        <w:t>Ramipril/</w:t>
      </w:r>
      <w:proofErr w:type="spellStart"/>
      <w:r w:rsidR="004C300D">
        <w:rPr>
          <w:sz w:val="24"/>
          <w:szCs w:val="24"/>
          <w:lang w:val="en-GB"/>
        </w:rPr>
        <w:t>hydrochlorthiazid</w:t>
      </w:r>
      <w:proofErr w:type="spellEnd"/>
      <w:r w:rsidR="004C300D">
        <w:rPr>
          <w:sz w:val="24"/>
          <w:szCs w:val="24"/>
          <w:lang w:val="en-GB"/>
        </w:rPr>
        <w:t xml:space="preserve"> "</w:t>
      </w:r>
      <w:proofErr w:type="spellStart"/>
      <w:r w:rsidR="004C300D">
        <w:rPr>
          <w:sz w:val="24"/>
          <w:szCs w:val="24"/>
          <w:lang w:val="en-GB"/>
        </w:rPr>
        <w:t>Hexal</w:t>
      </w:r>
      <w:proofErr w:type="spellEnd"/>
      <w:r w:rsidR="004C300D">
        <w:rPr>
          <w:sz w:val="24"/>
          <w:szCs w:val="24"/>
          <w:lang w:val="en-GB"/>
        </w:rPr>
        <w:t>"</w:t>
      </w:r>
      <w:r>
        <w:rPr>
          <w:sz w:val="24"/>
          <w:szCs w:val="24"/>
          <w:lang w:val="en-GB"/>
        </w:rPr>
        <w:t xml:space="preserve">. Treatment with </w:t>
      </w:r>
      <w:r w:rsidR="004C300D">
        <w:rPr>
          <w:sz w:val="24"/>
          <w:szCs w:val="24"/>
          <w:lang w:val="en-GB"/>
        </w:rPr>
        <w:t>Ramipril/</w:t>
      </w:r>
      <w:proofErr w:type="spellStart"/>
      <w:r w:rsidR="004C300D">
        <w:rPr>
          <w:sz w:val="24"/>
          <w:szCs w:val="24"/>
          <w:lang w:val="en-GB"/>
        </w:rPr>
        <w:t>hydrochlorthiazid</w:t>
      </w:r>
      <w:proofErr w:type="spellEnd"/>
      <w:r w:rsidR="004C300D">
        <w:rPr>
          <w:sz w:val="24"/>
          <w:szCs w:val="24"/>
          <w:lang w:val="en-GB"/>
        </w:rPr>
        <w:t xml:space="preserve"> "</w:t>
      </w:r>
      <w:proofErr w:type="spellStart"/>
      <w:r w:rsidR="004C300D">
        <w:rPr>
          <w:sz w:val="24"/>
          <w:szCs w:val="24"/>
          <w:lang w:val="en-GB"/>
        </w:rPr>
        <w:t>Hexal</w:t>
      </w:r>
      <w:proofErr w:type="spellEnd"/>
      <w:r w:rsidR="004C300D">
        <w:rPr>
          <w:sz w:val="24"/>
          <w:szCs w:val="24"/>
          <w:lang w:val="en-GB"/>
        </w:rPr>
        <w:t>"</w:t>
      </w:r>
      <w:r>
        <w:rPr>
          <w:sz w:val="24"/>
          <w:szCs w:val="24"/>
          <w:lang w:val="en-GB"/>
        </w:rPr>
        <w:t xml:space="preserve"> must not be initiated earlier than 36 hours after the last dose of sacubitril/valsartan (see sections 4.3 and 4.5).</w:t>
      </w:r>
    </w:p>
    <w:p w14:paraId="550ED83F" w14:textId="77777777" w:rsidR="00750129" w:rsidRDefault="00750129" w:rsidP="00750129">
      <w:pPr>
        <w:ind w:left="851"/>
        <w:rPr>
          <w:sz w:val="24"/>
          <w:szCs w:val="24"/>
          <w:lang w:val="en-GB"/>
        </w:rPr>
      </w:pPr>
    </w:p>
    <w:p w14:paraId="358AC593" w14:textId="77777777" w:rsidR="00750129" w:rsidRDefault="00750129" w:rsidP="00750129">
      <w:pPr>
        <w:ind w:left="851"/>
        <w:rPr>
          <w:sz w:val="24"/>
          <w:szCs w:val="24"/>
          <w:lang w:val="en-GB"/>
        </w:rPr>
      </w:pPr>
      <w:r>
        <w:rPr>
          <w:sz w:val="24"/>
          <w:szCs w:val="24"/>
          <w:lang w:val="en-GB"/>
        </w:rPr>
        <w:t xml:space="preserve">Concomitant use of ACE inhibitors with </w:t>
      </w:r>
      <w:proofErr w:type="spellStart"/>
      <w:r>
        <w:rPr>
          <w:sz w:val="24"/>
          <w:szCs w:val="24"/>
          <w:lang w:val="en-GB"/>
        </w:rPr>
        <w:t>neprilysin</w:t>
      </w:r>
      <w:proofErr w:type="spellEnd"/>
      <w:r>
        <w:rPr>
          <w:sz w:val="24"/>
          <w:szCs w:val="24"/>
          <w:lang w:val="en-GB"/>
        </w:rPr>
        <w:t xml:space="preserve"> (NEP) inhibitors (such as </w:t>
      </w:r>
      <w:proofErr w:type="spellStart"/>
      <w:r>
        <w:rPr>
          <w:sz w:val="24"/>
          <w:szCs w:val="24"/>
          <w:lang w:val="en-GB"/>
        </w:rPr>
        <w:t>racecadotril</w:t>
      </w:r>
      <w:proofErr w:type="spellEnd"/>
      <w:r>
        <w:rPr>
          <w:sz w:val="24"/>
          <w:szCs w:val="24"/>
          <w:lang w:val="en-GB"/>
        </w:rPr>
        <w:t xml:space="preserve">), mTOR (mammalian target of rapamycin) inhibitors (e.g. sirolimus, </w:t>
      </w:r>
      <w:proofErr w:type="spellStart"/>
      <w:r>
        <w:rPr>
          <w:sz w:val="24"/>
          <w:szCs w:val="24"/>
          <w:lang w:val="en-GB"/>
        </w:rPr>
        <w:t>everolimus</w:t>
      </w:r>
      <w:proofErr w:type="spellEnd"/>
      <w:r>
        <w:rPr>
          <w:sz w:val="24"/>
          <w:szCs w:val="24"/>
          <w:lang w:val="en-GB"/>
        </w:rPr>
        <w:t xml:space="preserve">, </w:t>
      </w:r>
      <w:proofErr w:type="spellStart"/>
      <w:r>
        <w:rPr>
          <w:sz w:val="24"/>
          <w:szCs w:val="24"/>
          <w:lang w:val="en-GB"/>
        </w:rPr>
        <w:t>temsirolimus</w:t>
      </w:r>
      <w:proofErr w:type="spellEnd"/>
      <w:r>
        <w:rPr>
          <w:sz w:val="24"/>
          <w:szCs w:val="24"/>
          <w:lang w:val="en-GB"/>
        </w:rPr>
        <w:t xml:space="preserve">) and vildagliptin may lead to an increased risk of angioedema (e.g. swelling of the airways or tongue, with or without respiratory impairment) (see section 4.5). Caution should be used when starting NEP inhibitors (such as </w:t>
      </w:r>
      <w:proofErr w:type="spellStart"/>
      <w:r>
        <w:rPr>
          <w:sz w:val="24"/>
          <w:szCs w:val="24"/>
          <w:lang w:val="en-GB"/>
        </w:rPr>
        <w:t>racecadotril</w:t>
      </w:r>
      <w:proofErr w:type="spellEnd"/>
      <w:r>
        <w:rPr>
          <w:sz w:val="24"/>
          <w:szCs w:val="24"/>
          <w:lang w:val="en-GB"/>
        </w:rPr>
        <w:t xml:space="preserve">), mTOR inhibitors (e.g. sirolimus, </w:t>
      </w:r>
      <w:proofErr w:type="spellStart"/>
      <w:r>
        <w:rPr>
          <w:sz w:val="24"/>
          <w:szCs w:val="24"/>
          <w:lang w:val="en-GB"/>
        </w:rPr>
        <w:t>everolimus</w:t>
      </w:r>
      <w:proofErr w:type="spellEnd"/>
      <w:r>
        <w:rPr>
          <w:sz w:val="24"/>
          <w:szCs w:val="24"/>
          <w:lang w:val="en-GB"/>
        </w:rPr>
        <w:t xml:space="preserve">, </w:t>
      </w:r>
      <w:proofErr w:type="spellStart"/>
      <w:r>
        <w:rPr>
          <w:sz w:val="24"/>
          <w:szCs w:val="24"/>
          <w:lang w:val="en-GB"/>
        </w:rPr>
        <w:t>temsirolimus</w:t>
      </w:r>
      <w:proofErr w:type="spellEnd"/>
      <w:r>
        <w:rPr>
          <w:sz w:val="24"/>
          <w:szCs w:val="24"/>
          <w:lang w:val="en-GB"/>
        </w:rPr>
        <w:t>) and vildagliptin in a patient already taking an ACE inhibitor.</w:t>
      </w:r>
    </w:p>
    <w:p w14:paraId="27CA6654" w14:textId="77777777" w:rsidR="00750129" w:rsidRDefault="00750129" w:rsidP="00750129">
      <w:pPr>
        <w:ind w:left="851"/>
        <w:rPr>
          <w:sz w:val="24"/>
          <w:szCs w:val="24"/>
          <w:lang w:val="en-GB"/>
        </w:rPr>
      </w:pPr>
    </w:p>
    <w:p w14:paraId="1AC47AC3" w14:textId="0AC93E97" w:rsidR="00750129" w:rsidRDefault="00750129" w:rsidP="00750129">
      <w:pPr>
        <w:ind w:left="851"/>
        <w:rPr>
          <w:sz w:val="24"/>
          <w:szCs w:val="24"/>
          <w:lang w:val="en-GB"/>
        </w:rPr>
      </w:pPr>
      <w:r>
        <w:rPr>
          <w:sz w:val="24"/>
          <w:szCs w:val="24"/>
          <w:lang w:val="en-GB"/>
        </w:rPr>
        <w:t xml:space="preserve">In case of angioedema </w:t>
      </w:r>
      <w:r w:rsidR="004C300D">
        <w:rPr>
          <w:sz w:val="24"/>
          <w:szCs w:val="24"/>
          <w:lang w:val="en-GB"/>
        </w:rPr>
        <w:t>Ramipril/</w:t>
      </w:r>
      <w:proofErr w:type="spellStart"/>
      <w:r w:rsidR="004C300D">
        <w:rPr>
          <w:sz w:val="24"/>
          <w:szCs w:val="24"/>
          <w:lang w:val="en-GB"/>
        </w:rPr>
        <w:t>hydrochlorthiazid</w:t>
      </w:r>
      <w:proofErr w:type="spellEnd"/>
      <w:r w:rsidR="004C300D">
        <w:rPr>
          <w:sz w:val="24"/>
          <w:szCs w:val="24"/>
          <w:lang w:val="en-GB"/>
        </w:rPr>
        <w:t xml:space="preserve"> "</w:t>
      </w:r>
      <w:proofErr w:type="spellStart"/>
      <w:r w:rsidR="004C300D">
        <w:rPr>
          <w:sz w:val="24"/>
          <w:szCs w:val="24"/>
          <w:lang w:val="en-GB"/>
        </w:rPr>
        <w:t>Hexal</w:t>
      </w:r>
      <w:proofErr w:type="spellEnd"/>
      <w:r w:rsidR="004C300D">
        <w:rPr>
          <w:sz w:val="24"/>
          <w:szCs w:val="24"/>
          <w:lang w:val="en-GB"/>
        </w:rPr>
        <w:t>"</w:t>
      </w:r>
      <w:r>
        <w:rPr>
          <w:sz w:val="24"/>
          <w:szCs w:val="24"/>
          <w:lang w:val="en-GB"/>
        </w:rPr>
        <w:t xml:space="preserve"> must be discontinued. Emergency therapy should be instituted promptly. Patient should be kept under observation for at least 12 to 24 hours and discharged after complete resolution of the symptoms. </w:t>
      </w:r>
    </w:p>
    <w:p w14:paraId="7EA640EF" w14:textId="054DDC9A" w:rsidR="00750129" w:rsidRDefault="00750129" w:rsidP="00750129">
      <w:pPr>
        <w:ind w:left="851"/>
        <w:rPr>
          <w:sz w:val="24"/>
          <w:szCs w:val="24"/>
          <w:lang w:val="en-GB"/>
        </w:rPr>
      </w:pPr>
      <w:r>
        <w:rPr>
          <w:sz w:val="24"/>
          <w:szCs w:val="24"/>
          <w:lang w:val="en-GB"/>
        </w:rPr>
        <w:t xml:space="preserve">Intestinal angioedema has been reported in patients treated with ACE inhibitors including </w:t>
      </w:r>
      <w:r w:rsidR="004C300D">
        <w:rPr>
          <w:sz w:val="24"/>
          <w:szCs w:val="24"/>
          <w:lang w:val="en-GB"/>
        </w:rPr>
        <w:t>Ramipril/</w:t>
      </w:r>
      <w:proofErr w:type="spellStart"/>
      <w:r w:rsidR="004C300D">
        <w:rPr>
          <w:sz w:val="24"/>
          <w:szCs w:val="24"/>
          <w:lang w:val="en-GB"/>
        </w:rPr>
        <w:t>hydrochlorthiazid</w:t>
      </w:r>
      <w:proofErr w:type="spellEnd"/>
      <w:r w:rsidR="004C300D">
        <w:rPr>
          <w:sz w:val="24"/>
          <w:szCs w:val="24"/>
          <w:lang w:val="en-GB"/>
        </w:rPr>
        <w:t xml:space="preserve"> "</w:t>
      </w:r>
      <w:proofErr w:type="spellStart"/>
      <w:r w:rsidR="004C300D">
        <w:rPr>
          <w:sz w:val="24"/>
          <w:szCs w:val="24"/>
          <w:lang w:val="en-GB"/>
        </w:rPr>
        <w:t>Hexal</w:t>
      </w:r>
      <w:proofErr w:type="spellEnd"/>
      <w:r w:rsidR="004C300D">
        <w:rPr>
          <w:sz w:val="24"/>
          <w:szCs w:val="24"/>
          <w:lang w:val="en-GB"/>
        </w:rPr>
        <w:t>"</w:t>
      </w:r>
      <w:r>
        <w:rPr>
          <w:sz w:val="24"/>
          <w:szCs w:val="24"/>
          <w:lang w:val="en-GB"/>
        </w:rPr>
        <w:t xml:space="preserve"> (see section 4.8). These patients presented with abdominal pain (with or without nausea or vomiting). The intestinal angioedema symptoms resolved after stopping the ACE inhibitor.</w:t>
      </w:r>
    </w:p>
    <w:p w14:paraId="4B161692" w14:textId="77777777" w:rsidR="00750129" w:rsidRDefault="00750129" w:rsidP="00750129">
      <w:pPr>
        <w:ind w:left="851"/>
        <w:rPr>
          <w:sz w:val="24"/>
          <w:szCs w:val="24"/>
          <w:lang w:val="en-GB"/>
        </w:rPr>
      </w:pPr>
      <w:r>
        <w:rPr>
          <w:sz w:val="24"/>
          <w:szCs w:val="24"/>
          <w:lang w:val="en-GB"/>
        </w:rPr>
        <w:t xml:space="preserve"> </w:t>
      </w:r>
    </w:p>
    <w:p w14:paraId="296CC1B9" w14:textId="77777777" w:rsidR="00750129" w:rsidRDefault="00750129" w:rsidP="00750129">
      <w:pPr>
        <w:ind w:left="851"/>
        <w:rPr>
          <w:sz w:val="24"/>
          <w:szCs w:val="24"/>
          <w:u w:val="single"/>
          <w:lang w:val="en-GB"/>
        </w:rPr>
      </w:pPr>
      <w:r>
        <w:rPr>
          <w:sz w:val="24"/>
          <w:szCs w:val="24"/>
          <w:u w:val="single"/>
          <w:lang w:val="en-GB"/>
        </w:rPr>
        <w:t xml:space="preserve">Anaphylactic reactions during desensitization </w:t>
      </w:r>
    </w:p>
    <w:p w14:paraId="4C509226" w14:textId="10EBFFA2" w:rsidR="00750129" w:rsidRDefault="00750129" w:rsidP="00750129">
      <w:pPr>
        <w:ind w:left="851"/>
        <w:rPr>
          <w:sz w:val="24"/>
          <w:szCs w:val="24"/>
          <w:lang w:val="en-GB"/>
        </w:rPr>
      </w:pPr>
      <w:r>
        <w:rPr>
          <w:sz w:val="24"/>
          <w:szCs w:val="24"/>
          <w:lang w:val="en-GB"/>
        </w:rPr>
        <w:t xml:space="preserve">The likelihood and severity of anaphylactic and anaphylactoid reactions to insect venom and other allergens are increased under </w:t>
      </w:r>
      <w:smartTag w:uri="urn:schemas-microsoft-com:office:smarttags" w:element="stockticker">
        <w:r>
          <w:rPr>
            <w:sz w:val="24"/>
            <w:szCs w:val="24"/>
            <w:lang w:val="en-GB"/>
          </w:rPr>
          <w:t>ACE</w:t>
        </w:r>
      </w:smartTag>
      <w:r>
        <w:rPr>
          <w:sz w:val="24"/>
          <w:szCs w:val="24"/>
          <w:lang w:val="en-GB"/>
        </w:rPr>
        <w:t xml:space="preserve"> inhibition. A temporary discontinuation of </w:t>
      </w:r>
      <w:r w:rsidR="004C300D">
        <w:rPr>
          <w:sz w:val="24"/>
          <w:szCs w:val="24"/>
          <w:lang w:val="en-GB"/>
        </w:rPr>
        <w:t>Ramipril/</w:t>
      </w:r>
      <w:proofErr w:type="spellStart"/>
      <w:r w:rsidR="004C300D">
        <w:rPr>
          <w:sz w:val="24"/>
          <w:szCs w:val="24"/>
          <w:lang w:val="en-GB"/>
        </w:rPr>
        <w:t>hydrochlorthiazid</w:t>
      </w:r>
      <w:proofErr w:type="spellEnd"/>
      <w:r w:rsidR="004C300D">
        <w:rPr>
          <w:sz w:val="24"/>
          <w:szCs w:val="24"/>
          <w:lang w:val="en-GB"/>
        </w:rPr>
        <w:t xml:space="preserve"> "</w:t>
      </w:r>
      <w:proofErr w:type="spellStart"/>
      <w:r w:rsidR="004C300D">
        <w:rPr>
          <w:sz w:val="24"/>
          <w:szCs w:val="24"/>
          <w:lang w:val="en-GB"/>
        </w:rPr>
        <w:t>Hexal</w:t>
      </w:r>
      <w:proofErr w:type="spellEnd"/>
      <w:r w:rsidR="004C300D">
        <w:rPr>
          <w:sz w:val="24"/>
          <w:szCs w:val="24"/>
          <w:lang w:val="en-GB"/>
        </w:rPr>
        <w:t>"</w:t>
      </w:r>
      <w:r>
        <w:rPr>
          <w:sz w:val="24"/>
          <w:szCs w:val="24"/>
          <w:lang w:val="en-GB"/>
        </w:rPr>
        <w:t xml:space="preserve"> should be considered prior to desensitization. </w:t>
      </w:r>
    </w:p>
    <w:p w14:paraId="4A03A1A2" w14:textId="77777777" w:rsidR="00750129" w:rsidRDefault="00750129" w:rsidP="00750129">
      <w:pPr>
        <w:ind w:left="851"/>
        <w:rPr>
          <w:sz w:val="24"/>
          <w:szCs w:val="24"/>
          <w:lang w:val="en-GB"/>
        </w:rPr>
      </w:pPr>
    </w:p>
    <w:p w14:paraId="085C97ED" w14:textId="77777777" w:rsidR="00750129" w:rsidRDefault="00750129" w:rsidP="00750129">
      <w:pPr>
        <w:ind w:left="851"/>
        <w:rPr>
          <w:sz w:val="24"/>
          <w:szCs w:val="24"/>
          <w:u w:val="single"/>
          <w:lang w:val="en-GB"/>
        </w:rPr>
      </w:pPr>
      <w:r>
        <w:rPr>
          <w:sz w:val="24"/>
          <w:szCs w:val="24"/>
          <w:u w:val="single"/>
          <w:lang w:val="en-GB"/>
        </w:rPr>
        <w:t xml:space="preserve">Neutropenia/agranulocytosis </w:t>
      </w:r>
    </w:p>
    <w:p w14:paraId="633D0AEE" w14:textId="77777777" w:rsidR="00750129" w:rsidRDefault="00750129" w:rsidP="00750129">
      <w:pPr>
        <w:ind w:left="851"/>
        <w:rPr>
          <w:sz w:val="24"/>
          <w:szCs w:val="24"/>
          <w:lang w:val="en-GB"/>
        </w:rPr>
      </w:pPr>
      <w:r>
        <w:rPr>
          <w:sz w:val="24"/>
          <w:szCs w:val="24"/>
          <w:lang w:val="en-GB"/>
        </w:rPr>
        <w:t xml:space="preserve">Neutropenia/agranulocytosis have been rarely seen and bone marrow depression has also been reported. It is recommended to monitor the white blood cell count to permit detection of a possible leucopoenia. More frequent monitoring is advised in the initial phase of treatment and in patients with impaired renal function, those with concomitant collagen disease (e.g. lupus erythematosus or scleroderma), and all those treated with other medicinal products that can cause changes in the blood picture (see sections 4.5 and 4.8). </w:t>
      </w:r>
    </w:p>
    <w:p w14:paraId="37D93044" w14:textId="77777777" w:rsidR="00750129" w:rsidRDefault="00750129" w:rsidP="00750129">
      <w:pPr>
        <w:ind w:left="851"/>
        <w:rPr>
          <w:sz w:val="24"/>
          <w:szCs w:val="24"/>
          <w:lang w:val="en-GB"/>
        </w:rPr>
      </w:pPr>
    </w:p>
    <w:p w14:paraId="221D7872" w14:textId="77777777" w:rsidR="00750129" w:rsidRDefault="00750129" w:rsidP="00750129">
      <w:pPr>
        <w:ind w:left="851"/>
        <w:rPr>
          <w:sz w:val="24"/>
          <w:szCs w:val="24"/>
          <w:u w:val="single"/>
          <w:lang w:val="en-GB"/>
        </w:rPr>
      </w:pPr>
      <w:r>
        <w:rPr>
          <w:sz w:val="24"/>
          <w:szCs w:val="24"/>
          <w:u w:val="single"/>
          <w:lang w:val="en-GB"/>
        </w:rPr>
        <w:t>Choroidal effusion, acute myopia and secondary angle-closure glaucoma</w:t>
      </w:r>
    </w:p>
    <w:p w14:paraId="5FA27BCA" w14:textId="77777777" w:rsidR="00750129" w:rsidRDefault="00750129" w:rsidP="00750129">
      <w:pPr>
        <w:ind w:left="851"/>
        <w:rPr>
          <w:sz w:val="24"/>
          <w:szCs w:val="24"/>
          <w:lang w:val="en-GB"/>
        </w:rPr>
      </w:pPr>
      <w:proofErr w:type="spellStart"/>
      <w:r>
        <w:rPr>
          <w:sz w:val="24"/>
          <w:szCs w:val="24"/>
          <w:lang w:val="en-GB"/>
        </w:rPr>
        <w:t>Sulfonamide</w:t>
      </w:r>
      <w:proofErr w:type="spellEnd"/>
      <w:r>
        <w:rPr>
          <w:sz w:val="24"/>
          <w:szCs w:val="24"/>
          <w:lang w:val="en-GB"/>
        </w:rPr>
        <w:t xml:space="preserve"> or </w:t>
      </w:r>
      <w:proofErr w:type="spellStart"/>
      <w:r>
        <w:rPr>
          <w:sz w:val="24"/>
          <w:szCs w:val="24"/>
          <w:lang w:val="en-GB"/>
        </w:rPr>
        <w:t>sulfonamide</w:t>
      </w:r>
      <w:proofErr w:type="spellEnd"/>
      <w:r>
        <w:rPr>
          <w:sz w:val="24"/>
          <w:szCs w:val="24"/>
          <w:lang w:val="en-GB"/>
        </w:rPr>
        <w:t xml:space="preserve"> derivative medicinal products can cause an idiosyncratic reaction, resulting in choroidal effusion with visual field defect, acute transient myopia and acute angle-closure glaucoma. Symptoms include acute onset of decreased visual acuity or ocular pain and typically occur within hours to weeks of medicinal product initiation. Untreated acute angle-closure glaucoma can lead to permanent vision loss. The primary treatment is to discontinue hydrochlorothiazide as rapidly as possible. Prompt medical or surgical treatments may need to be considered if the intraocular pressure remains </w:t>
      </w:r>
      <w:r>
        <w:rPr>
          <w:sz w:val="24"/>
          <w:szCs w:val="24"/>
          <w:lang w:val="en-GB"/>
        </w:rPr>
        <w:lastRenderedPageBreak/>
        <w:t xml:space="preserve">uncontrolled. Risk factors for developing acute angle-closure glaucoma may include a history of </w:t>
      </w:r>
      <w:proofErr w:type="spellStart"/>
      <w:r>
        <w:rPr>
          <w:sz w:val="24"/>
          <w:szCs w:val="24"/>
          <w:lang w:val="en-GB"/>
        </w:rPr>
        <w:t>sulfonamide</w:t>
      </w:r>
      <w:proofErr w:type="spellEnd"/>
      <w:r>
        <w:rPr>
          <w:sz w:val="24"/>
          <w:szCs w:val="24"/>
          <w:lang w:val="en-GB"/>
        </w:rPr>
        <w:t xml:space="preserve"> or penicillin allergy.</w:t>
      </w:r>
    </w:p>
    <w:p w14:paraId="7773CE12" w14:textId="77777777" w:rsidR="00750129" w:rsidRDefault="00750129" w:rsidP="00750129">
      <w:pPr>
        <w:ind w:left="851"/>
        <w:rPr>
          <w:sz w:val="24"/>
          <w:szCs w:val="24"/>
          <w:lang w:val="en-GB"/>
        </w:rPr>
      </w:pPr>
    </w:p>
    <w:p w14:paraId="30B572A4" w14:textId="77777777" w:rsidR="00750129" w:rsidRDefault="00750129" w:rsidP="00750129">
      <w:pPr>
        <w:ind w:left="851"/>
        <w:rPr>
          <w:sz w:val="24"/>
          <w:szCs w:val="24"/>
          <w:u w:val="single"/>
          <w:lang w:val="en-GB"/>
        </w:rPr>
      </w:pPr>
      <w:r>
        <w:rPr>
          <w:sz w:val="24"/>
          <w:szCs w:val="24"/>
          <w:u w:val="single"/>
          <w:lang w:val="en-GB"/>
        </w:rPr>
        <w:t>Non-melanoma skin cancer</w:t>
      </w:r>
    </w:p>
    <w:p w14:paraId="3BFBB8D9" w14:textId="77777777" w:rsidR="00750129" w:rsidRDefault="00750129" w:rsidP="00750129">
      <w:pPr>
        <w:ind w:left="851"/>
        <w:rPr>
          <w:sz w:val="24"/>
          <w:szCs w:val="24"/>
          <w:lang w:val="en-GB"/>
        </w:rPr>
      </w:pPr>
      <w:r>
        <w:rPr>
          <w:sz w:val="24"/>
          <w:szCs w:val="24"/>
          <w:lang w:val="en-GB"/>
        </w:rPr>
        <w:t>An increased risk of non-melanoma skin cancer (NMSC) [basal cell carcinoma (BCC) and squamous cell carcinoma (SCC)] with increasing cumulative dose of hydrochlorothiazide (HCTZ) exposure has been observed in two epidemiological studies based on the Danish National Cancer Registry. Photosensitizing actions of HCTZ could act as a possible mechanism for NMSC.</w:t>
      </w:r>
    </w:p>
    <w:p w14:paraId="42EF2A4F" w14:textId="77777777" w:rsidR="00750129" w:rsidRDefault="00750129" w:rsidP="00750129">
      <w:pPr>
        <w:ind w:left="851"/>
        <w:rPr>
          <w:sz w:val="24"/>
          <w:szCs w:val="24"/>
          <w:lang w:val="en-GB"/>
        </w:rPr>
      </w:pPr>
    </w:p>
    <w:p w14:paraId="6C36EB7E" w14:textId="77777777" w:rsidR="00750129" w:rsidRDefault="00750129" w:rsidP="00750129">
      <w:pPr>
        <w:ind w:left="851"/>
        <w:rPr>
          <w:sz w:val="24"/>
          <w:szCs w:val="24"/>
          <w:lang w:val="en-GB"/>
        </w:rPr>
      </w:pPr>
      <w:r>
        <w:rPr>
          <w:sz w:val="24"/>
          <w:szCs w:val="24"/>
          <w:lang w:val="en-GB"/>
        </w:rPr>
        <w:t>Patients taking HCTZ should be informed of the risk of NMSC and advised to regularly check their skin for any new lesions and promptly report any suspicious skin lesions. Possible preventive measures such as limited exposure to sunlight and UV rays and, in case of exposure, adequate protection should be advised to the patients in order to minimize the risk of skin cancer. Suspicious skin lesions should be promptly examined potentially including histological examinations of biopsies. The use of HCTZ may also need to be reconsidered in patients who have experienced previous NMSC (see also section 4.8).</w:t>
      </w:r>
    </w:p>
    <w:p w14:paraId="11F535F7" w14:textId="77777777" w:rsidR="00750129" w:rsidRDefault="00750129" w:rsidP="00750129">
      <w:pPr>
        <w:ind w:left="851"/>
        <w:rPr>
          <w:sz w:val="24"/>
          <w:szCs w:val="24"/>
          <w:lang w:val="en-GB"/>
        </w:rPr>
      </w:pPr>
      <w:r>
        <w:rPr>
          <w:sz w:val="24"/>
          <w:szCs w:val="24"/>
          <w:lang w:val="en-GB"/>
        </w:rPr>
        <w:t xml:space="preserve"> </w:t>
      </w:r>
    </w:p>
    <w:p w14:paraId="0723FB82" w14:textId="77777777" w:rsidR="00750129" w:rsidRDefault="00750129" w:rsidP="00750129">
      <w:pPr>
        <w:ind w:left="851"/>
        <w:rPr>
          <w:sz w:val="24"/>
          <w:szCs w:val="24"/>
          <w:u w:val="single"/>
          <w:lang w:val="en-GB"/>
        </w:rPr>
      </w:pPr>
      <w:r>
        <w:rPr>
          <w:sz w:val="24"/>
          <w:szCs w:val="24"/>
          <w:u w:val="single"/>
          <w:lang w:val="en-GB"/>
        </w:rPr>
        <w:t xml:space="preserve">Ethnic differences </w:t>
      </w:r>
    </w:p>
    <w:p w14:paraId="0A74553D" w14:textId="77777777" w:rsidR="00750129" w:rsidRDefault="00750129" w:rsidP="00750129">
      <w:pPr>
        <w:ind w:left="851"/>
        <w:rPr>
          <w:sz w:val="24"/>
          <w:szCs w:val="24"/>
          <w:lang w:val="en-GB"/>
        </w:rPr>
      </w:pPr>
      <w:r>
        <w:rPr>
          <w:sz w:val="24"/>
          <w:szCs w:val="24"/>
          <w:lang w:val="en-GB"/>
        </w:rPr>
        <w:t xml:space="preserve">ACE inhibitors cause higher rate of angioedema in black patients than in non-black patients. </w:t>
      </w:r>
    </w:p>
    <w:p w14:paraId="2BF6C2AE" w14:textId="77777777" w:rsidR="00750129" w:rsidRDefault="00750129" w:rsidP="00750129">
      <w:pPr>
        <w:ind w:left="851"/>
        <w:rPr>
          <w:sz w:val="24"/>
          <w:szCs w:val="24"/>
          <w:lang w:val="en-GB"/>
        </w:rPr>
      </w:pPr>
      <w:r>
        <w:rPr>
          <w:sz w:val="24"/>
          <w:szCs w:val="24"/>
          <w:lang w:val="en-GB"/>
        </w:rPr>
        <w:t xml:space="preserve">As with other ACE inhibitors, ramipril may be less effective in lowering blood pressure in black people than in non-black patients, possibly because of a higher prevalence of hypertension with low renin level in the black hypertensive population. </w:t>
      </w:r>
    </w:p>
    <w:p w14:paraId="3497458F" w14:textId="77777777" w:rsidR="00750129" w:rsidRDefault="00750129" w:rsidP="00750129">
      <w:pPr>
        <w:ind w:left="851"/>
        <w:rPr>
          <w:sz w:val="24"/>
          <w:szCs w:val="24"/>
          <w:lang w:val="en-GB"/>
        </w:rPr>
      </w:pPr>
    </w:p>
    <w:p w14:paraId="2A544934" w14:textId="77777777" w:rsidR="00750129" w:rsidRDefault="00750129" w:rsidP="00750129">
      <w:pPr>
        <w:ind w:left="851"/>
        <w:rPr>
          <w:sz w:val="24"/>
          <w:szCs w:val="24"/>
          <w:u w:val="single"/>
          <w:lang w:val="en-GB"/>
        </w:rPr>
      </w:pPr>
      <w:r>
        <w:rPr>
          <w:sz w:val="24"/>
          <w:szCs w:val="24"/>
          <w:u w:val="single"/>
          <w:lang w:val="en-GB"/>
        </w:rPr>
        <w:t xml:space="preserve">Athletes </w:t>
      </w:r>
    </w:p>
    <w:p w14:paraId="7E8929F3" w14:textId="77777777" w:rsidR="00750129" w:rsidRDefault="00750129" w:rsidP="00750129">
      <w:pPr>
        <w:ind w:left="851"/>
        <w:rPr>
          <w:sz w:val="24"/>
          <w:szCs w:val="24"/>
          <w:lang w:val="en-GB"/>
        </w:rPr>
      </w:pPr>
      <w:r>
        <w:rPr>
          <w:sz w:val="24"/>
          <w:szCs w:val="24"/>
          <w:lang w:val="en-GB"/>
        </w:rPr>
        <w:t xml:space="preserve">Hydrochlorothiazide may produce a positive analytic result in the anti-doping test. </w:t>
      </w:r>
    </w:p>
    <w:p w14:paraId="6F1B5C37" w14:textId="77777777" w:rsidR="00750129" w:rsidRDefault="00750129" w:rsidP="00750129">
      <w:pPr>
        <w:ind w:left="851"/>
        <w:rPr>
          <w:sz w:val="24"/>
          <w:szCs w:val="24"/>
          <w:lang w:val="en-GB"/>
        </w:rPr>
      </w:pPr>
    </w:p>
    <w:p w14:paraId="07AD9D73" w14:textId="77777777" w:rsidR="00750129" w:rsidRDefault="00750129" w:rsidP="00750129">
      <w:pPr>
        <w:ind w:left="851"/>
        <w:rPr>
          <w:sz w:val="24"/>
          <w:szCs w:val="24"/>
          <w:u w:val="single"/>
          <w:lang w:val="en-GB"/>
        </w:rPr>
      </w:pPr>
      <w:r>
        <w:rPr>
          <w:sz w:val="24"/>
          <w:szCs w:val="24"/>
          <w:u w:val="single"/>
          <w:lang w:val="en-GB"/>
        </w:rPr>
        <w:t xml:space="preserve">Metabolic and endocrine effects </w:t>
      </w:r>
    </w:p>
    <w:p w14:paraId="2A7DF4CF" w14:textId="77777777" w:rsidR="00750129" w:rsidRDefault="00750129" w:rsidP="00750129">
      <w:pPr>
        <w:ind w:left="851"/>
        <w:rPr>
          <w:sz w:val="24"/>
          <w:szCs w:val="24"/>
          <w:lang w:val="en-GB"/>
        </w:rPr>
      </w:pPr>
      <w:r>
        <w:rPr>
          <w:sz w:val="24"/>
          <w:szCs w:val="24"/>
          <w:lang w:val="en-GB"/>
        </w:rPr>
        <w:t xml:space="preserve">Thiazide therapy may impair glucose tolerance. In diabetic </w:t>
      </w:r>
      <w:proofErr w:type="gramStart"/>
      <w:r>
        <w:rPr>
          <w:sz w:val="24"/>
          <w:szCs w:val="24"/>
          <w:lang w:val="en-GB"/>
        </w:rPr>
        <w:t>patients</w:t>
      </w:r>
      <w:proofErr w:type="gramEnd"/>
      <w:r>
        <w:rPr>
          <w:sz w:val="24"/>
          <w:szCs w:val="24"/>
          <w:lang w:val="en-GB"/>
        </w:rPr>
        <w:t xml:space="preserve"> dose adjustments of insulin or oral hypoglycaemic medicinal products may be required. Latent diabetes mellitus may become manifest during thiazide therapy. </w:t>
      </w:r>
    </w:p>
    <w:p w14:paraId="3D256D3C" w14:textId="77777777" w:rsidR="00750129" w:rsidRDefault="00750129" w:rsidP="00750129">
      <w:pPr>
        <w:ind w:left="851"/>
        <w:rPr>
          <w:sz w:val="24"/>
          <w:szCs w:val="24"/>
          <w:lang w:val="en-GB"/>
        </w:rPr>
      </w:pPr>
    </w:p>
    <w:p w14:paraId="5FDC6DF0" w14:textId="77777777" w:rsidR="00750129" w:rsidRDefault="00750129" w:rsidP="00750129">
      <w:pPr>
        <w:ind w:left="851"/>
        <w:rPr>
          <w:sz w:val="24"/>
          <w:szCs w:val="24"/>
          <w:lang w:val="en-GB"/>
        </w:rPr>
      </w:pPr>
      <w:r>
        <w:rPr>
          <w:sz w:val="24"/>
          <w:szCs w:val="24"/>
          <w:lang w:val="en-GB"/>
        </w:rPr>
        <w:t xml:space="preserve">Increases in cholesterol and triglyceride levels have been associated with thiazide diuretic therapy. Hyperuricaemia may occur or frank gout may be precipitated in certain patients receiving thiazide therapy. </w:t>
      </w:r>
    </w:p>
    <w:p w14:paraId="2672738B" w14:textId="77777777" w:rsidR="00750129" w:rsidRDefault="00750129" w:rsidP="00750129">
      <w:pPr>
        <w:ind w:left="851"/>
        <w:rPr>
          <w:sz w:val="24"/>
          <w:szCs w:val="24"/>
          <w:lang w:val="en-GB"/>
        </w:rPr>
      </w:pPr>
      <w:r>
        <w:rPr>
          <w:sz w:val="24"/>
          <w:szCs w:val="24"/>
          <w:lang w:val="en-GB"/>
        </w:rPr>
        <w:t xml:space="preserve"> </w:t>
      </w:r>
    </w:p>
    <w:p w14:paraId="0FC76FCB" w14:textId="77777777" w:rsidR="00750129" w:rsidRDefault="00750129" w:rsidP="00750129">
      <w:pPr>
        <w:ind w:left="851"/>
        <w:rPr>
          <w:sz w:val="24"/>
          <w:szCs w:val="24"/>
          <w:u w:val="single"/>
          <w:lang w:val="en-GB"/>
        </w:rPr>
      </w:pPr>
      <w:r>
        <w:rPr>
          <w:sz w:val="24"/>
          <w:szCs w:val="24"/>
          <w:u w:val="single"/>
          <w:lang w:val="en-GB"/>
        </w:rPr>
        <w:t xml:space="preserve">Cough </w:t>
      </w:r>
    </w:p>
    <w:p w14:paraId="71187F7B" w14:textId="77777777" w:rsidR="00750129" w:rsidRDefault="00750129" w:rsidP="00750129">
      <w:pPr>
        <w:ind w:left="851"/>
        <w:rPr>
          <w:sz w:val="24"/>
          <w:szCs w:val="24"/>
          <w:lang w:val="en-GB"/>
        </w:rPr>
      </w:pPr>
      <w:r>
        <w:rPr>
          <w:sz w:val="24"/>
          <w:szCs w:val="24"/>
          <w:lang w:val="en-GB"/>
        </w:rPr>
        <w:t xml:space="preserve">Cough has been reported with the use of ACE inhibitors. Characteristically, the cough is non-productive, persistent and resolves after discontinuation of therapy. ACE inhibitor-induced cough should be considered as part of the differential diagnosis of cough. </w:t>
      </w:r>
    </w:p>
    <w:p w14:paraId="53DF8F7D" w14:textId="77777777" w:rsidR="00750129" w:rsidRDefault="00750129" w:rsidP="00750129">
      <w:pPr>
        <w:ind w:left="851"/>
        <w:rPr>
          <w:sz w:val="24"/>
          <w:szCs w:val="24"/>
          <w:u w:val="single"/>
          <w:lang w:val="en-GB"/>
        </w:rPr>
      </w:pPr>
    </w:p>
    <w:p w14:paraId="4290875A" w14:textId="77777777" w:rsidR="00750129" w:rsidRDefault="00750129" w:rsidP="00750129">
      <w:pPr>
        <w:ind w:left="851"/>
        <w:rPr>
          <w:sz w:val="24"/>
          <w:szCs w:val="24"/>
          <w:u w:val="single"/>
          <w:lang w:val="en-GB"/>
        </w:rPr>
      </w:pPr>
      <w:r>
        <w:rPr>
          <w:sz w:val="24"/>
          <w:szCs w:val="24"/>
          <w:u w:val="single"/>
          <w:lang w:val="en-GB"/>
        </w:rPr>
        <w:t>Dual blockade of the renin-angiotensin-aldosterone system (RAAS)</w:t>
      </w:r>
    </w:p>
    <w:p w14:paraId="3DA55279" w14:textId="77777777" w:rsidR="00750129" w:rsidRDefault="00750129" w:rsidP="00750129">
      <w:pPr>
        <w:ind w:left="851"/>
        <w:rPr>
          <w:sz w:val="24"/>
          <w:szCs w:val="24"/>
          <w:lang w:val="en-GB"/>
        </w:rPr>
      </w:pPr>
      <w:r>
        <w:rPr>
          <w:sz w:val="24"/>
          <w:szCs w:val="24"/>
          <w:lang w:val="en-GB"/>
        </w:rPr>
        <w:t xml:space="preserve">There is evidence that the concomitant use of ACE-inhibitors, angiotensin II receptor blockers or </w:t>
      </w:r>
      <w:proofErr w:type="spellStart"/>
      <w:r>
        <w:rPr>
          <w:sz w:val="24"/>
          <w:szCs w:val="24"/>
          <w:lang w:val="en-GB"/>
        </w:rPr>
        <w:t>aliskiren</w:t>
      </w:r>
      <w:proofErr w:type="spellEnd"/>
      <w:r>
        <w:rPr>
          <w:sz w:val="24"/>
          <w:szCs w:val="24"/>
          <w:lang w:val="en-GB"/>
        </w:rPr>
        <w:t xml:space="preserve"> increases the risk of hypotension, hyperkalaemia and decreased renal function (including acute renal failure). Dual blockade of RAAS through the combined use of ACE-inhibitors, angiotensin II receptor blockers or </w:t>
      </w:r>
      <w:proofErr w:type="spellStart"/>
      <w:r>
        <w:rPr>
          <w:sz w:val="24"/>
          <w:szCs w:val="24"/>
          <w:lang w:val="en-GB"/>
        </w:rPr>
        <w:t>aliskiren</w:t>
      </w:r>
      <w:proofErr w:type="spellEnd"/>
      <w:r>
        <w:rPr>
          <w:sz w:val="24"/>
          <w:szCs w:val="24"/>
          <w:lang w:val="en-GB"/>
        </w:rPr>
        <w:t xml:space="preserve"> is therefore not recommended (see sections 4.5 and 5.1).</w:t>
      </w:r>
    </w:p>
    <w:p w14:paraId="0A59D071" w14:textId="77777777" w:rsidR="00750129" w:rsidRDefault="00750129" w:rsidP="00750129">
      <w:pPr>
        <w:ind w:left="851"/>
        <w:rPr>
          <w:sz w:val="24"/>
          <w:szCs w:val="24"/>
          <w:lang w:val="en-GB"/>
        </w:rPr>
      </w:pPr>
      <w:r>
        <w:rPr>
          <w:sz w:val="24"/>
          <w:szCs w:val="24"/>
          <w:lang w:val="en-GB"/>
        </w:rPr>
        <w:lastRenderedPageBreak/>
        <w:t>If dual blockade therapy is considered absolutely necessary, this should only occur under specialist supervision and subject to frequent close monitoring of renal function, electrolytes and blood pressure.</w:t>
      </w:r>
    </w:p>
    <w:p w14:paraId="329E226B" w14:textId="77777777" w:rsidR="00750129" w:rsidRDefault="00750129" w:rsidP="00750129">
      <w:pPr>
        <w:ind w:left="851"/>
        <w:rPr>
          <w:sz w:val="24"/>
          <w:szCs w:val="24"/>
          <w:lang w:val="en-GB"/>
        </w:rPr>
      </w:pPr>
      <w:r>
        <w:rPr>
          <w:sz w:val="24"/>
          <w:szCs w:val="24"/>
          <w:lang w:val="en-GB"/>
        </w:rPr>
        <w:t>ACE-inhibitors and angiotensin II receptor blockers should not be used concomitantly in patients with diabetic nephropathy.</w:t>
      </w:r>
    </w:p>
    <w:p w14:paraId="779B3284" w14:textId="77777777" w:rsidR="00750129" w:rsidRDefault="00750129" w:rsidP="00750129">
      <w:pPr>
        <w:ind w:left="851"/>
        <w:rPr>
          <w:sz w:val="24"/>
          <w:szCs w:val="24"/>
          <w:lang w:val="en-GB"/>
        </w:rPr>
      </w:pPr>
    </w:p>
    <w:p w14:paraId="17EDF561" w14:textId="77777777" w:rsidR="00750129" w:rsidRDefault="00750129" w:rsidP="00750129">
      <w:pPr>
        <w:ind w:left="851"/>
        <w:rPr>
          <w:sz w:val="24"/>
          <w:szCs w:val="24"/>
          <w:u w:val="single"/>
          <w:lang w:val="en-GB"/>
        </w:rPr>
      </w:pPr>
      <w:r>
        <w:rPr>
          <w:sz w:val="24"/>
          <w:szCs w:val="24"/>
          <w:u w:val="single"/>
          <w:lang w:val="en-GB"/>
        </w:rPr>
        <w:t>Acute respiratory toxicity</w:t>
      </w:r>
    </w:p>
    <w:p w14:paraId="1EEB54CB" w14:textId="3AD929B0" w:rsidR="00750129" w:rsidRDefault="00750129" w:rsidP="00750129">
      <w:pPr>
        <w:ind w:left="851"/>
        <w:rPr>
          <w:sz w:val="24"/>
          <w:szCs w:val="24"/>
          <w:lang w:val="en-GB"/>
        </w:rPr>
      </w:pPr>
      <w:r>
        <w:rPr>
          <w:sz w:val="24"/>
          <w:szCs w:val="24"/>
          <w:lang w:val="en-GB"/>
        </w:rPr>
        <w:t xml:space="preserve">Very rare severe cases of acute respiratory toxicity, including acute respiratory distress syndrome (ARDS) have been reported after taking hydrochlorothiazide. Pulmonary oedema typically develops within minutes to hours after hydrochlorothiazide intake. At the onset, symptoms include dyspnoea, fever, pulmonary deterioration and hypotension. If diagnosis of ARDS is suspected, </w:t>
      </w:r>
      <w:r w:rsidR="004C300D">
        <w:rPr>
          <w:sz w:val="24"/>
          <w:szCs w:val="24"/>
          <w:lang w:val="en-GB"/>
        </w:rPr>
        <w:t>Ramipril/</w:t>
      </w:r>
      <w:proofErr w:type="spellStart"/>
      <w:r w:rsidR="004C300D">
        <w:rPr>
          <w:sz w:val="24"/>
          <w:szCs w:val="24"/>
          <w:lang w:val="en-GB"/>
        </w:rPr>
        <w:t>hydrochlorthiazid</w:t>
      </w:r>
      <w:proofErr w:type="spellEnd"/>
      <w:r w:rsidR="004C300D">
        <w:rPr>
          <w:sz w:val="24"/>
          <w:szCs w:val="24"/>
          <w:lang w:val="en-GB"/>
        </w:rPr>
        <w:t xml:space="preserve"> "</w:t>
      </w:r>
      <w:proofErr w:type="spellStart"/>
      <w:r w:rsidR="004C300D">
        <w:rPr>
          <w:sz w:val="24"/>
          <w:szCs w:val="24"/>
          <w:lang w:val="en-GB"/>
        </w:rPr>
        <w:t>Hexal</w:t>
      </w:r>
      <w:proofErr w:type="spellEnd"/>
      <w:r w:rsidR="004C300D">
        <w:rPr>
          <w:sz w:val="24"/>
          <w:szCs w:val="24"/>
          <w:lang w:val="en-GB"/>
        </w:rPr>
        <w:t>"</w:t>
      </w:r>
      <w:r>
        <w:rPr>
          <w:sz w:val="24"/>
          <w:szCs w:val="24"/>
          <w:lang w:val="en-GB"/>
        </w:rPr>
        <w:t xml:space="preserve"> should be withdrawn and appropriate treatment given. Hydrochlorothiazide should not be administered to patients who previously experienced ARDS following hydrochlorothiazide intake.</w:t>
      </w:r>
    </w:p>
    <w:p w14:paraId="4520BF52" w14:textId="77777777" w:rsidR="00750129" w:rsidRDefault="00750129" w:rsidP="00750129">
      <w:pPr>
        <w:ind w:left="851"/>
        <w:rPr>
          <w:sz w:val="24"/>
          <w:szCs w:val="24"/>
          <w:u w:val="single"/>
          <w:lang w:val="en-GB"/>
        </w:rPr>
      </w:pPr>
    </w:p>
    <w:p w14:paraId="145882E2" w14:textId="77777777" w:rsidR="00750129" w:rsidRDefault="00750129" w:rsidP="00750129">
      <w:pPr>
        <w:ind w:left="851"/>
        <w:rPr>
          <w:sz w:val="24"/>
          <w:szCs w:val="24"/>
          <w:u w:val="single"/>
          <w:lang w:val="en-GB"/>
        </w:rPr>
      </w:pPr>
      <w:r>
        <w:rPr>
          <w:sz w:val="24"/>
          <w:szCs w:val="24"/>
          <w:u w:val="single"/>
          <w:lang w:val="en-GB"/>
        </w:rPr>
        <w:t xml:space="preserve">Other </w:t>
      </w:r>
    </w:p>
    <w:p w14:paraId="22A1E6A1" w14:textId="77777777" w:rsidR="00750129" w:rsidRDefault="00750129" w:rsidP="00750129">
      <w:pPr>
        <w:ind w:left="851"/>
        <w:rPr>
          <w:sz w:val="24"/>
          <w:szCs w:val="24"/>
          <w:lang w:val="en-GB"/>
        </w:rPr>
      </w:pPr>
      <w:r>
        <w:rPr>
          <w:sz w:val="24"/>
          <w:szCs w:val="24"/>
          <w:lang w:val="en-GB"/>
        </w:rPr>
        <w:t xml:space="preserve">Sensitivity reactions may occur in patients with or without a history of allergy or bronchial asthma. </w:t>
      </w:r>
    </w:p>
    <w:p w14:paraId="38196FC0" w14:textId="77777777" w:rsidR="00750129" w:rsidRDefault="00750129" w:rsidP="00750129">
      <w:pPr>
        <w:ind w:left="851"/>
        <w:rPr>
          <w:sz w:val="24"/>
          <w:szCs w:val="24"/>
          <w:lang w:val="en-GB"/>
        </w:rPr>
      </w:pPr>
      <w:r>
        <w:rPr>
          <w:sz w:val="24"/>
          <w:szCs w:val="24"/>
          <w:lang w:val="en-GB"/>
        </w:rPr>
        <w:t xml:space="preserve">The possibility of exacerbation or activation of systemic lupus erythematosus has been reported. </w:t>
      </w:r>
    </w:p>
    <w:p w14:paraId="42E0FA9B" w14:textId="77777777" w:rsidR="00750129" w:rsidRDefault="00750129" w:rsidP="00750129">
      <w:pPr>
        <w:ind w:left="851"/>
        <w:rPr>
          <w:sz w:val="24"/>
          <w:szCs w:val="24"/>
          <w:lang w:val="en-GB"/>
        </w:rPr>
      </w:pPr>
    </w:p>
    <w:p w14:paraId="4BFAEEB0" w14:textId="77777777" w:rsidR="00750129" w:rsidRDefault="00750129" w:rsidP="00750129">
      <w:pPr>
        <w:ind w:left="851"/>
        <w:rPr>
          <w:sz w:val="24"/>
          <w:szCs w:val="24"/>
          <w:u w:val="single"/>
          <w:lang w:val="en-GB"/>
        </w:rPr>
      </w:pPr>
      <w:r>
        <w:rPr>
          <w:sz w:val="24"/>
          <w:szCs w:val="24"/>
          <w:u w:val="single"/>
          <w:lang w:val="en-GB"/>
        </w:rPr>
        <w:t>Sodium</w:t>
      </w:r>
    </w:p>
    <w:p w14:paraId="74A3C2BB" w14:textId="77777777" w:rsidR="00750129" w:rsidRDefault="00750129" w:rsidP="00750129">
      <w:pPr>
        <w:ind w:left="851"/>
        <w:rPr>
          <w:sz w:val="24"/>
          <w:szCs w:val="24"/>
          <w:lang w:val="en-GB"/>
        </w:rPr>
      </w:pPr>
      <w:r>
        <w:rPr>
          <w:sz w:val="24"/>
          <w:szCs w:val="24"/>
          <w:lang w:val="en-GB"/>
        </w:rPr>
        <w:t>This medicinal product contains less than 1 mmol sodium (23 mg) per tablet, that is to say essentially ‘sodium-free’.</w:t>
      </w:r>
    </w:p>
    <w:p w14:paraId="4972763F" w14:textId="77777777" w:rsidR="00750129" w:rsidRDefault="00750129" w:rsidP="00750129">
      <w:pPr>
        <w:tabs>
          <w:tab w:val="left" w:pos="851"/>
        </w:tabs>
        <w:ind w:left="851"/>
        <w:rPr>
          <w:sz w:val="24"/>
          <w:szCs w:val="24"/>
          <w:lang w:val="en-GB"/>
        </w:rPr>
      </w:pPr>
    </w:p>
    <w:p w14:paraId="472F2188" w14:textId="77777777" w:rsidR="00750129" w:rsidRDefault="00750129" w:rsidP="00750129">
      <w:pPr>
        <w:ind w:left="851" w:hanging="851"/>
        <w:rPr>
          <w:b/>
          <w:sz w:val="24"/>
          <w:szCs w:val="24"/>
          <w:lang w:val="en-GB"/>
        </w:rPr>
      </w:pPr>
      <w:r>
        <w:rPr>
          <w:b/>
          <w:sz w:val="24"/>
          <w:szCs w:val="24"/>
          <w:lang w:val="en-GB"/>
        </w:rPr>
        <w:t>4.5</w:t>
      </w:r>
      <w:r>
        <w:rPr>
          <w:b/>
          <w:sz w:val="24"/>
          <w:szCs w:val="24"/>
          <w:lang w:val="en-GB"/>
        </w:rPr>
        <w:tab/>
        <w:t>Interaction with other medicinal products and other forms of interaction</w:t>
      </w:r>
    </w:p>
    <w:p w14:paraId="762645A8" w14:textId="77777777" w:rsidR="00750129" w:rsidRDefault="00750129" w:rsidP="00750129">
      <w:pPr>
        <w:tabs>
          <w:tab w:val="left" w:pos="851"/>
        </w:tabs>
        <w:ind w:left="851"/>
        <w:rPr>
          <w:sz w:val="24"/>
          <w:szCs w:val="24"/>
          <w:lang w:val="en-US"/>
        </w:rPr>
      </w:pPr>
      <w:r>
        <w:rPr>
          <w:sz w:val="24"/>
          <w:szCs w:val="24"/>
          <w:lang w:val="en-US"/>
        </w:rPr>
        <w:t xml:space="preserve">Clinical trial data has shown that dual blockade of the renin-angiotensin-aldosterone-system (RAAS) through the combined use of ACE-inhibitors, angiotensin II receptor blockers or </w:t>
      </w:r>
      <w:proofErr w:type="spellStart"/>
      <w:r>
        <w:rPr>
          <w:sz w:val="24"/>
          <w:szCs w:val="24"/>
          <w:lang w:val="en-US"/>
        </w:rPr>
        <w:t>aliskiren</w:t>
      </w:r>
      <w:proofErr w:type="spellEnd"/>
      <w:r>
        <w:rPr>
          <w:sz w:val="24"/>
          <w:szCs w:val="24"/>
          <w:lang w:val="en-US"/>
        </w:rPr>
        <w:t xml:space="preserve"> is associated with a higher frequency of adverse events such as hypotension, </w:t>
      </w:r>
      <w:proofErr w:type="spellStart"/>
      <w:r>
        <w:rPr>
          <w:sz w:val="24"/>
          <w:szCs w:val="24"/>
          <w:lang w:val="en-US"/>
        </w:rPr>
        <w:t>hyperkalaemia</w:t>
      </w:r>
      <w:proofErr w:type="spellEnd"/>
      <w:r>
        <w:rPr>
          <w:sz w:val="24"/>
          <w:szCs w:val="24"/>
          <w:lang w:val="en-US"/>
        </w:rPr>
        <w:t xml:space="preserve"> and decreased renal function (including acute renal failure) compared to the use of a single RAAS-acting agent (see sections 4.3, 4.4 and 5.1).</w:t>
      </w:r>
    </w:p>
    <w:p w14:paraId="354B2369" w14:textId="77777777" w:rsidR="00750129" w:rsidRDefault="00750129" w:rsidP="00750129">
      <w:pPr>
        <w:tabs>
          <w:tab w:val="left" w:pos="851"/>
        </w:tabs>
        <w:ind w:left="851"/>
        <w:rPr>
          <w:sz w:val="24"/>
          <w:szCs w:val="24"/>
          <w:lang w:val="en-US"/>
        </w:rPr>
      </w:pPr>
    </w:p>
    <w:p w14:paraId="1E9A43D8" w14:textId="77777777" w:rsidR="00750129" w:rsidRDefault="00750129" w:rsidP="00750129">
      <w:pPr>
        <w:tabs>
          <w:tab w:val="left" w:pos="851"/>
        </w:tabs>
        <w:ind w:left="851"/>
        <w:rPr>
          <w:sz w:val="24"/>
          <w:szCs w:val="24"/>
          <w:u w:val="single"/>
          <w:lang w:val="en-US"/>
        </w:rPr>
      </w:pPr>
      <w:r>
        <w:rPr>
          <w:sz w:val="24"/>
          <w:szCs w:val="24"/>
          <w:u w:val="single"/>
          <w:lang w:val="en-US"/>
        </w:rPr>
        <w:t xml:space="preserve">Contra-indicated combinations </w:t>
      </w:r>
    </w:p>
    <w:p w14:paraId="1F298100" w14:textId="77777777" w:rsidR="00750129" w:rsidRDefault="00750129" w:rsidP="00750129">
      <w:pPr>
        <w:tabs>
          <w:tab w:val="left" w:pos="851"/>
        </w:tabs>
        <w:ind w:left="851"/>
        <w:rPr>
          <w:sz w:val="24"/>
          <w:szCs w:val="24"/>
          <w:lang w:val="en-US"/>
        </w:rPr>
      </w:pPr>
    </w:p>
    <w:p w14:paraId="16469413" w14:textId="77777777" w:rsidR="00750129" w:rsidRDefault="00750129" w:rsidP="00750129">
      <w:pPr>
        <w:tabs>
          <w:tab w:val="left" w:pos="851"/>
        </w:tabs>
        <w:ind w:left="851"/>
        <w:rPr>
          <w:i/>
          <w:sz w:val="24"/>
          <w:szCs w:val="24"/>
          <w:lang w:val="en-US"/>
        </w:rPr>
      </w:pPr>
      <w:r>
        <w:rPr>
          <w:i/>
          <w:sz w:val="24"/>
          <w:szCs w:val="24"/>
          <w:lang w:val="en-US"/>
        </w:rPr>
        <w:t>Medicinal products increasing the risk of angioedema</w:t>
      </w:r>
    </w:p>
    <w:p w14:paraId="2CAB63C9" w14:textId="77777777" w:rsidR="00750129" w:rsidRDefault="00750129" w:rsidP="00750129">
      <w:pPr>
        <w:tabs>
          <w:tab w:val="left" w:pos="851"/>
        </w:tabs>
        <w:ind w:left="851"/>
        <w:rPr>
          <w:sz w:val="24"/>
          <w:szCs w:val="24"/>
          <w:lang w:val="en-US"/>
        </w:rPr>
      </w:pPr>
      <w:r>
        <w:rPr>
          <w:sz w:val="24"/>
          <w:szCs w:val="24"/>
          <w:lang w:val="en-US"/>
        </w:rPr>
        <w:t>Concomitant use of ACE inhibitors with sacubitril/valsartan is contraindicated as this increases the risk of angioedema (see section 4.3 and 4.4).</w:t>
      </w:r>
    </w:p>
    <w:p w14:paraId="461FE96A" w14:textId="77777777" w:rsidR="00750129" w:rsidRDefault="00750129" w:rsidP="00750129">
      <w:pPr>
        <w:tabs>
          <w:tab w:val="left" w:pos="851"/>
        </w:tabs>
        <w:ind w:left="851"/>
        <w:rPr>
          <w:sz w:val="24"/>
          <w:szCs w:val="24"/>
          <w:lang w:val="en-US"/>
        </w:rPr>
      </w:pPr>
    </w:p>
    <w:p w14:paraId="514A67B7" w14:textId="77777777" w:rsidR="00750129" w:rsidRDefault="00750129" w:rsidP="00750129">
      <w:pPr>
        <w:tabs>
          <w:tab w:val="left" w:pos="851"/>
        </w:tabs>
        <w:ind w:left="851"/>
        <w:rPr>
          <w:sz w:val="24"/>
          <w:szCs w:val="24"/>
          <w:lang w:val="en-US"/>
        </w:rPr>
      </w:pPr>
      <w:r>
        <w:rPr>
          <w:sz w:val="24"/>
          <w:szCs w:val="24"/>
          <w:lang w:val="en-US"/>
        </w:rPr>
        <w:t xml:space="preserve">Extracorporeal treatments leading to contact of blood with negatively charged surfaces such as dialysis or </w:t>
      </w:r>
      <w:proofErr w:type="spellStart"/>
      <w:r>
        <w:rPr>
          <w:sz w:val="24"/>
          <w:szCs w:val="24"/>
          <w:lang w:val="en-US"/>
        </w:rPr>
        <w:t>haemofiltration</w:t>
      </w:r>
      <w:proofErr w:type="spellEnd"/>
      <w:r>
        <w:rPr>
          <w:sz w:val="24"/>
          <w:szCs w:val="24"/>
          <w:lang w:val="en-US"/>
        </w:rPr>
        <w:t xml:space="preserve"> with certain high-flux membranes (e.g. </w:t>
      </w:r>
      <w:proofErr w:type="spellStart"/>
      <w:r>
        <w:rPr>
          <w:sz w:val="24"/>
          <w:szCs w:val="24"/>
          <w:lang w:val="en-US"/>
        </w:rPr>
        <w:t>polyacrylonitril</w:t>
      </w:r>
      <w:proofErr w:type="spellEnd"/>
      <w:r>
        <w:rPr>
          <w:sz w:val="24"/>
          <w:szCs w:val="24"/>
          <w:lang w:val="en-US"/>
        </w:rPr>
        <w:t xml:space="preserve"> membranes) and </w:t>
      </w:r>
      <w:proofErr w:type="gramStart"/>
      <w:r>
        <w:rPr>
          <w:sz w:val="24"/>
          <w:szCs w:val="24"/>
          <w:lang w:val="en-US"/>
        </w:rPr>
        <w:t>low density</w:t>
      </w:r>
      <w:proofErr w:type="gramEnd"/>
      <w:r>
        <w:rPr>
          <w:sz w:val="24"/>
          <w:szCs w:val="24"/>
          <w:lang w:val="en-US"/>
        </w:rPr>
        <w:t xml:space="preserve"> lipoprotein apheresis with dextran sulphate due to increased risk of severe anaphylactoid reactions (see section 4.3). If such treatment is required, consideration should be given to using a different type of dialysis membrane or a different class of antihypertensive agent. </w:t>
      </w:r>
    </w:p>
    <w:p w14:paraId="2E79BA03" w14:textId="77777777" w:rsidR="00750129" w:rsidRDefault="00750129" w:rsidP="00750129">
      <w:pPr>
        <w:tabs>
          <w:tab w:val="left" w:pos="851"/>
        </w:tabs>
        <w:ind w:left="851"/>
        <w:rPr>
          <w:sz w:val="24"/>
          <w:szCs w:val="24"/>
          <w:lang w:val="en-US"/>
        </w:rPr>
      </w:pPr>
    </w:p>
    <w:p w14:paraId="0EE1D976" w14:textId="77777777" w:rsidR="00750129" w:rsidRDefault="00750129" w:rsidP="00750129">
      <w:pPr>
        <w:tabs>
          <w:tab w:val="left" w:pos="851"/>
        </w:tabs>
        <w:ind w:left="851"/>
        <w:rPr>
          <w:sz w:val="24"/>
          <w:szCs w:val="24"/>
          <w:u w:val="single"/>
          <w:lang w:val="en-US"/>
        </w:rPr>
      </w:pPr>
      <w:r>
        <w:rPr>
          <w:sz w:val="24"/>
          <w:szCs w:val="24"/>
          <w:u w:val="single"/>
          <w:lang w:val="en-US"/>
        </w:rPr>
        <w:t xml:space="preserve">Precautions for use </w:t>
      </w:r>
    </w:p>
    <w:p w14:paraId="09604B94" w14:textId="77777777" w:rsidR="00750129" w:rsidRDefault="00750129" w:rsidP="00750129">
      <w:pPr>
        <w:tabs>
          <w:tab w:val="left" w:pos="851"/>
        </w:tabs>
        <w:ind w:left="851"/>
        <w:rPr>
          <w:sz w:val="24"/>
          <w:szCs w:val="24"/>
          <w:lang w:val="en-US"/>
        </w:rPr>
      </w:pPr>
    </w:p>
    <w:p w14:paraId="4E4019B9" w14:textId="77777777" w:rsidR="00750129" w:rsidRDefault="00750129" w:rsidP="00750129">
      <w:pPr>
        <w:tabs>
          <w:tab w:val="left" w:pos="851"/>
        </w:tabs>
        <w:ind w:left="851"/>
        <w:rPr>
          <w:sz w:val="24"/>
          <w:szCs w:val="24"/>
          <w:lang w:val="en-US"/>
        </w:rPr>
      </w:pPr>
      <w:r>
        <w:rPr>
          <w:i/>
          <w:sz w:val="24"/>
          <w:szCs w:val="24"/>
          <w:lang w:val="en-US"/>
        </w:rPr>
        <w:t xml:space="preserve">Potassium sparing diuretics, potassium supplements or potassium-containing salt substitutes, and other plasma potassium increasing active substances (including Angiotensin II antagonists, tacrolimus, ciclosporin, heparin): </w:t>
      </w:r>
      <w:proofErr w:type="spellStart"/>
      <w:r>
        <w:rPr>
          <w:sz w:val="24"/>
          <w:szCs w:val="24"/>
          <w:lang w:val="en-US"/>
        </w:rPr>
        <w:t>Hyperkalaemia</w:t>
      </w:r>
      <w:proofErr w:type="spellEnd"/>
      <w:r>
        <w:rPr>
          <w:sz w:val="24"/>
          <w:szCs w:val="24"/>
          <w:lang w:val="en-US"/>
        </w:rPr>
        <w:t xml:space="preserve"> may occur; therefore, close monitoring of serum potassium is required. </w:t>
      </w:r>
    </w:p>
    <w:p w14:paraId="0C27A773" w14:textId="77777777" w:rsidR="00750129" w:rsidRDefault="00750129" w:rsidP="00750129">
      <w:pPr>
        <w:tabs>
          <w:tab w:val="left" w:pos="851"/>
        </w:tabs>
        <w:ind w:left="851"/>
        <w:rPr>
          <w:sz w:val="24"/>
          <w:szCs w:val="24"/>
          <w:lang w:val="en-US"/>
        </w:rPr>
      </w:pPr>
    </w:p>
    <w:p w14:paraId="684FA710" w14:textId="77777777" w:rsidR="00750129" w:rsidRDefault="00750129" w:rsidP="00750129">
      <w:pPr>
        <w:tabs>
          <w:tab w:val="left" w:pos="851"/>
        </w:tabs>
        <w:ind w:left="851"/>
        <w:rPr>
          <w:sz w:val="24"/>
          <w:szCs w:val="24"/>
          <w:lang w:val="en-US"/>
        </w:rPr>
      </w:pPr>
      <w:r>
        <w:rPr>
          <w:sz w:val="24"/>
          <w:szCs w:val="24"/>
          <w:lang w:val="en-US"/>
        </w:rPr>
        <w:t xml:space="preserve">Although serum potassium usually remains within normal limits, </w:t>
      </w:r>
      <w:proofErr w:type="spellStart"/>
      <w:r>
        <w:rPr>
          <w:sz w:val="24"/>
          <w:szCs w:val="24"/>
          <w:lang w:val="en-US"/>
        </w:rPr>
        <w:t>hyperkalaemia</w:t>
      </w:r>
      <w:proofErr w:type="spellEnd"/>
      <w:r>
        <w:rPr>
          <w:sz w:val="24"/>
          <w:szCs w:val="24"/>
          <w:lang w:val="en-US"/>
        </w:rPr>
        <w:t xml:space="preserve"> may occur in some patients treated with ramipril. Potassium sparing diuretics (e.g. spironolactone, triamterene, or amiloride), potassium supplements, or potassium-containing salt substitutes may lead to significant increases in serum potassium. Care should also be taken when ramipril is co-administered with other agents that increase serum potassium, such as trimethoprim and co-trimoxazole (trimethoprim/sulfamethoxazole) as trimethoprim is known to act as a potassium-sparing diuretic like amiloride. Therefore, the combination of ramipril with the above-mentioned medicinal products is not recommended. If concomitant use is indicated, they should be used with caution and with frequent monitoring of serum potassium.</w:t>
      </w:r>
    </w:p>
    <w:p w14:paraId="52C90B2B" w14:textId="77777777" w:rsidR="00750129" w:rsidRDefault="00750129" w:rsidP="00750129">
      <w:pPr>
        <w:tabs>
          <w:tab w:val="left" w:pos="851"/>
        </w:tabs>
        <w:ind w:left="851"/>
        <w:rPr>
          <w:sz w:val="24"/>
          <w:szCs w:val="24"/>
          <w:lang w:val="en-US"/>
        </w:rPr>
      </w:pPr>
      <w:r>
        <w:rPr>
          <w:sz w:val="24"/>
          <w:szCs w:val="24"/>
          <w:lang w:val="en-US"/>
        </w:rPr>
        <w:t>Ciclosporin:</w:t>
      </w:r>
      <w:r>
        <w:rPr>
          <w:i/>
          <w:sz w:val="24"/>
          <w:szCs w:val="24"/>
          <w:lang w:val="en-US"/>
        </w:rPr>
        <w:t xml:space="preserve"> </w:t>
      </w:r>
      <w:proofErr w:type="spellStart"/>
      <w:r>
        <w:rPr>
          <w:sz w:val="24"/>
          <w:szCs w:val="24"/>
          <w:lang w:val="en-US"/>
        </w:rPr>
        <w:t>Hyperkalaemia</w:t>
      </w:r>
      <w:proofErr w:type="spellEnd"/>
      <w:r>
        <w:rPr>
          <w:sz w:val="24"/>
          <w:szCs w:val="24"/>
          <w:lang w:val="en-US"/>
        </w:rPr>
        <w:t xml:space="preserve"> may occur during concomitant use of ACE inhibitors with ciclosporin. Monitoring of serum potassium is recommended.</w:t>
      </w:r>
    </w:p>
    <w:p w14:paraId="05BE6237" w14:textId="77777777" w:rsidR="00750129" w:rsidRDefault="00750129" w:rsidP="00750129">
      <w:pPr>
        <w:tabs>
          <w:tab w:val="left" w:pos="851"/>
        </w:tabs>
        <w:ind w:left="851"/>
        <w:rPr>
          <w:sz w:val="24"/>
          <w:szCs w:val="24"/>
          <w:lang w:val="en-US"/>
        </w:rPr>
      </w:pPr>
      <w:r>
        <w:rPr>
          <w:sz w:val="24"/>
          <w:szCs w:val="24"/>
          <w:lang w:val="en-US"/>
        </w:rPr>
        <w:t>Heparin:</w:t>
      </w:r>
      <w:r>
        <w:rPr>
          <w:i/>
          <w:sz w:val="24"/>
          <w:szCs w:val="24"/>
          <w:lang w:val="en-US"/>
        </w:rPr>
        <w:t xml:space="preserve"> </w:t>
      </w:r>
      <w:proofErr w:type="spellStart"/>
      <w:r>
        <w:rPr>
          <w:sz w:val="24"/>
          <w:szCs w:val="24"/>
          <w:lang w:val="en-US"/>
        </w:rPr>
        <w:t>Hyperkalaemia</w:t>
      </w:r>
      <w:proofErr w:type="spellEnd"/>
      <w:r>
        <w:rPr>
          <w:sz w:val="24"/>
          <w:szCs w:val="24"/>
          <w:lang w:val="en-US"/>
        </w:rPr>
        <w:t xml:space="preserve"> may occur during concomitant use of ACE inhibitors with heparin</w:t>
      </w:r>
      <w:r>
        <w:rPr>
          <w:i/>
          <w:sz w:val="24"/>
          <w:szCs w:val="24"/>
          <w:lang w:val="en-US"/>
        </w:rPr>
        <w:t xml:space="preserve">. </w:t>
      </w:r>
      <w:r>
        <w:rPr>
          <w:sz w:val="24"/>
          <w:szCs w:val="24"/>
          <w:lang w:val="en-US"/>
        </w:rPr>
        <w:t>Monitoring of serum potassium is recommended.</w:t>
      </w:r>
    </w:p>
    <w:p w14:paraId="73CA998A" w14:textId="77777777" w:rsidR="00750129" w:rsidRDefault="00750129" w:rsidP="00750129">
      <w:pPr>
        <w:tabs>
          <w:tab w:val="left" w:pos="851"/>
        </w:tabs>
        <w:ind w:left="851"/>
        <w:rPr>
          <w:sz w:val="24"/>
          <w:szCs w:val="24"/>
          <w:lang w:val="en-US"/>
        </w:rPr>
      </w:pPr>
    </w:p>
    <w:p w14:paraId="3E7140DD" w14:textId="77777777" w:rsidR="00750129" w:rsidRDefault="00750129" w:rsidP="00750129">
      <w:pPr>
        <w:tabs>
          <w:tab w:val="left" w:pos="851"/>
        </w:tabs>
        <w:ind w:left="851"/>
        <w:rPr>
          <w:sz w:val="24"/>
          <w:szCs w:val="24"/>
          <w:lang w:val="en-US"/>
        </w:rPr>
      </w:pPr>
      <w:r>
        <w:rPr>
          <w:i/>
          <w:sz w:val="24"/>
          <w:szCs w:val="24"/>
          <w:lang w:val="en-US"/>
        </w:rPr>
        <w:t xml:space="preserve">Antihypertensive agents (e.g. diuretics) and other substances that may decrease blood pressure (e.g. nitrates, tricyclic antidepressants, </w:t>
      </w:r>
      <w:proofErr w:type="spellStart"/>
      <w:r>
        <w:rPr>
          <w:i/>
          <w:sz w:val="24"/>
          <w:szCs w:val="24"/>
          <w:lang w:val="en-US"/>
        </w:rPr>
        <w:t>anaesthetics</w:t>
      </w:r>
      <w:proofErr w:type="spellEnd"/>
      <w:r>
        <w:rPr>
          <w:i/>
          <w:sz w:val="24"/>
          <w:szCs w:val="24"/>
          <w:lang w:val="en-US"/>
        </w:rPr>
        <w:t xml:space="preserve">, acute alcohol intake, baclofen, alfuzosin, doxazosin, prazosin, tamsulosin, terazosin): </w:t>
      </w:r>
      <w:r>
        <w:rPr>
          <w:sz w:val="24"/>
          <w:szCs w:val="24"/>
          <w:lang w:val="en-US"/>
        </w:rPr>
        <w:t xml:space="preserve">Potentiation of the risk of hypotension is to be anticipated (see section 4.2 for diuretics). </w:t>
      </w:r>
    </w:p>
    <w:p w14:paraId="19D23056" w14:textId="77777777" w:rsidR="00750129" w:rsidRDefault="00750129" w:rsidP="00750129">
      <w:pPr>
        <w:tabs>
          <w:tab w:val="left" w:pos="851"/>
        </w:tabs>
        <w:ind w:left="851"/>
        <w:rPr>
          <w:sz w:val="24"/>
          <w:szCs w:val="24"/>
          <w:lang w:val="en-US"/>
        </w:rPr>
      </w:pPr>
    </w:p>
    <w:p w14:paraId="2F9502C0" w14:textId="77777777" w:rsidR="00750129" w:rsidRDefault="00750129" w:rsidP="00750129">
      <w:pPr>
        <w:tabs>
          <w:tab w:val="left" w:pos="851"/>
        </w:tabs>
        <w:ind w:left="851"/>
        <w:rPr>
          <w:sz w:val="24"/>
          <w:szCs w:val="24"/>
          <w:lang w:val="en-US"/>
        </w:rPr>
      </w:pPr>
      <w:r>
        <w:rPr>
          <w:i/>
          <w:sz w:val="24"/>
          <w:szCs w:val="24"/>
          <w:lang w:val="en-US"/>
        </w:rPr>
        <w:t>Vasopressor sympathomimetics and other substances (epinephrine) that may reduce the antihypertensive effect of ramipril:</w:t>
      </w:r>
      <w:r>
        <w:rPr>
          <w:sz w:val="24"/>
          <w:szCs w:val="24"/>
          <w:lang w:val="en-US"/>
        </w:rPr>
        <w:t xml:space="preserve"> Blood pressure monitoring is recommended. Furthermore, the effect of the vasopressor sympathomimetics may be attenuated by hydrochlorothiazide.</w:t>
      </w:r>
    </w:p>
    <w:p w14:paraId="02973960" w14:textId="77777777" w:rsidR="00750129" w:rsidRDefault="00750129" w:rsidP="00750129">
      <w:pPr>
        <w:tabs>
          <w:tab w:val="left" w:pos="851"/>
        </w:tabs>
        <w:ind w:left="851"/>
        <w:rPr>
          <w:sz w:val="24"/>
          <w:szCs w:val="24"/>
          <w:lang w:val="en-US"/>
        </w:rPr>
      </w:pPr>
    </w:p>
    <w:p w14:paraId="7E80BF22" w14:textId="77777777" w:rsidR="00750129" w:rsidRDefault="00750129" w:rsidP="00750129">
      <w:pPr>
        <w:tabs>
          <w:tab w:val="left" w:pos="851"/>
        </w:tabs>
        <w:ind w:left="851"/>
        <w:rPr>
          <w:sz w:val="24"/>
          <w:szCs w:val="24"/>
          <w:lang w:val="en-US"/>
        </w:rPr>
      </w:pPr>
      <w:r>
        <w:rPr>
          <w:i/>
          <w:sz w:val="24"/>
          <w:szCs w:val="24"/>
          <w:lang w:val="en-US"/>
        </w:rPr>
        <w:t xml:space="preserve">Allopurinol, immunosuppressants, corticosteroids, procainamide, </w:t>
      </w:r>
      <w:proofErr w:type="spellStart"/>
      <w:r>
        <w:rPr>
          <w:i/>
          <w:sz w:val="24"/>
          <w:szCs w:val="24"/>
          <w:lang w:val="en-US"/>
        </w:rPr>
        <w:t>cytostatics</w:t>
      </w:r>
      <w:proofErr w:type="spellEnd"/>
      <w:r>
        <w:rPr>
          <w:i/>
          <w:sz w:val="24"/>
          <w:szCs w:val="24"/>
          <w:lang w:val="en-US"/>
        </w:rPr>
        <w:t xml:space="preserve"> and other substances that may change the blood cell count:</w:t>
      </w:r>
      <w:r>
        <w:rPr>
          <w:sz w:val="24"/>
          <w:szCs w:val="24"/>
          <w:lang w:val="en-US"/>
        </w:rPr>
        <w:t xml:space="preserve"> Increased likelihood of </w:t>
      </w:r>
      <w:proofErr w:type="spellStart"/>
      <w:r>
        <w:rPr>
          <w:sz w:val="24"/>
          <w:szCs w:val="24"/>
          <w:lang w:val="en-US"/>
        </w:rPr>
        <w:t>haematological</w:t>
      </w:r>
      <w:proofErr w:type="spellEnd"/>
      <w:r>
        <w:rPr>
          <w:sz w:val="24"/>
          <w:szCs w:val="24"/>
          <w:lang w:val="en-US"/>
        </w:rPr>
        <w:t xml:space="preserve"> reactions (see section 4.4). </w:t>
      </w:r>
    </w:p>
    <w:p w14:paraId="2C318273" w14:textId="77777777" w:rsidR="00750129" w:rsidRDefault="00750129" w:rsidP="00750129">
      <w:pPr>
        <w:tabs>
          <w:tab w:val="left" w:pos="851"/>
        </w:tabs>
        <w:ind w:left="851"/>
        <w:rPr>
          <w:sz w:val="24"/>
          <w:szCs w:val="24"/>
          <w:lang w:val="en-US"/>
        </w:rPr>
      </w:pPr>
      <w:r>
        <w:rPr>
          <w:sz w:val="24"/>
          <w:szCs w:val="24"/>
          <w:lang w:val="en-US"/>
        </w:rPr>
        <w:t xml:space="preserve"> </w:t>
      </w:r>
    </w:p>
    <w:p w14:paraId="0266535E" w14:textId="77777777" w:rsidR="00750129" w:rsidRDefault="00750129" w:rsidP="00750129">
      <w:pPr>
        <w:tabs>
          <w:tab w:val="left" w:pos="851"/>
        </w:tabs>
        <w:ind w:left="851"/>
        <w:rPr>
          <w:sz w:val="24"/>
          <w:szCs w:val="24"/>
          <w:lang w:val="en-US"/>
        </w:rPr>
      </w:pPr>
      <w:r>
        <w:rPr>
          <w:i/>
          <w:sz w:val="24"/>
          <w:szCs w:val="24"/>
          <w:lang w:val="en-US"/>
        </w:rPr>
        <w:t xml:space="preserve">Lithium salts: </w:t>
      </w:r>
      <w:r>
        <w:rPr>
          <w:sz w:val="24"/>
          <w:szCs w:val="24"/>
          <w:lang w:val="en-US"/>
        </w:rPr>
        <w:t xml:space="preserve">Excretion of lithium may be reduced by ACE inhibitors and therefore lithium toxicity may be increased. Lithium levels must be monitored. Concomitant use of thiazide diuretics may increase the risk of lithium toxicity and enhance the already increased risk of lithium toxicity with ACE inhibitors. The combination of ramipril and hydrochlorothiazide with lithium is therefore not recommended. </w:t>
      </w:r>
    </w:p>
    <w:p w14:paraId="2A98EB9B" w14:textId="77777777" w:rsidR="00750129" w:rsidRDefault="00750129" w:rsidP="00750129">
      <w:pPr>
        <w:tabs>
          <w:tab w:val="left" w:pos="851"/>
        </w:tabs>
        <w:ind w:left="851"/>
        <w:rPr>
          <w:sz w:val="24"/>
          <w:szCs w:val="24"/>
          <w:lang w:val="en-US"/>
        </w:rPr>
      </w:pPr>
    </w:p>
    <w:p w14:paraId="47936477" w14:textId="77777777" w:rsidR="00750129" w:rsidRDefault="00750129" w:rsidP="00750129">
      <w:pPr>
        <w:tabs>
          <w:tab w:val="left" w:pos="851"/>
        </w:tabs>
        <w:ind w:left="851"/>
        <w:rPr>
          <w:sz w:val="24"/>
          <w:szCs w:val="24"/>
          <w:lang w:val="en-US"/>
        </w:rPr>
      </w:pPr>
      <w:r>
        <w:rPr>
          <w:i/>
          <w:sz w:val="24"/>
          <w:szCs w:val="24"/>
          <w:lang w:val="en-US"/>
        </w:rPr>
        <w:t xml:space="preserve">Antidiabetic agents including insulin: </w:t>
      </w:r>
      <w:proofErr w:type="spellStart"/>
      <w:r>
        <w:rPr>
          <w:sz w:val="24"/>
          <w:szCs w:val="24"/>
          <w:lang w:val="en-US"/>
        </w:rPr>
        <w:t>Hypoglycaemic</w:t>
      </w:r>
      <w:proofErr w:type="spellEnd"/>
      <w:r>
        <w:rPr>
          <w:sz w:val="24"/>
          <w:szCs w:val="24"/>
          <w:lang w:val="en-US"/>
        </w:rPr>
        <w:t xml:space="preserve"> reactions may occur. Hydrochlorothiazide may attenuate the effect of antidiabetic medicinal products. Particularly close blood glucose monitoring is therefore recommended in the initial phase of co-administration. </w:t>
      </w:r>
    </w:p>
    <w:p w14:paraId="7C81FAD3" w14:textId="77777777" w:rsidR="00750129" w:rsidRDefault="00750129" w:rsidP="00750129">
      <w:pPr>
        <w:tabs>
          <w:tab w:val="left" w:pos="851"/>
        </w:tabs>
        <w:ind w:left="851"/>
        <w:rPr>
          <w:sz w:val="24"/>
          <w:szCs w:val="24"/>
          <w:lang w:val="en-US"/>
        </w:rPr>
      </w:pPr>
    </w:p>
    <w:p w14:paraId="21806970" w14:textId="68421A00" w:rsidR="00750129" w:rsidRDefault="00750129" w:rsidP="00750129">
      <w:pPr>
        <w:tabs>
          <w:tab w:val="left" w:pos="851"/>
        </w:tabs>
        <w:ind w:left="851"/>
        <w:rPr>
          <w:sz w:val="24"/>
          <w:szCs w:val="24"/>
          <w:lang w:val="en-US"/>
        </w:rPr>
      </w:pPr>
      <w:r>
        <w:rPr>
          <w:i/>
          <w:sz w:val="24"/>
          <w:szCs w:val="24"/>
          <w:lang w:val="en-US"/>
        </w:rPr>
        <w:t>Nonsteroidal anti-inflammatory drugs and acetylsalicylic acid:</w:t>
      </w:r>
      <w:r>
        <w:rPr>
          <w:sz w:val="24"/>
          <w:szCs w:val="24"/>
          <w:lang w:val="en-US"/>
        </w:rPr>
        <w:t xml:space="preserve"> Reduction of the antihypertensive effect of </w:t>
      </w:r>
      <w:r w:rsidR="004C300D">
        <w:rPr>
          <w:sz w:val="24"/>
          <w:szCs w:val="24"/>
          <w:lang w:val="en-GB"/>
        </w:rPr>
        <w:t>Ramipril/</w:t>
      </w:r>
      <w:proofErr w:type="spellStart"/>
      <w:r w:rsidR="004C300D">
        <w:rPr>
          <w:sz w:val="24"/>
          <w:szCs w:val="24"/>
          <w:lang w:val="en-GB"/>
        </w:rPr>
        <w:t>hydrochlorthiazid</w:t>
      </w:r>
      <w:proofErr w:type="spellEnd"/>
      <w:r w:rsidR="004C300D">
        <w:rPr>
          <w:sz w:val="24"/>
          <w:szCs w:val="24"/>
          <w:lang w:val="en-GB"/>
        </w:rPr>
        <w:t xml:space="preserve"> "</w:t>
      </w:r>
      <w:proofErr w:type="spellStart"/>
      <w:r w:rsidR="004C300D">
        <w:rPr>
          <w:sz w:val="24"/>
          <w:szCs w:val="24"/>
          <w:lang w:val="en-GB"/>
        </w:rPr>
        <w:t>Hexal</w:t>
      </w:r>
      <w:proofErr w:type="spellEnd"/>
      <w:r w:rsidR="004C300D">
        <w:rPr>
          <w:sz w:val="24"/>
          <w:szCs w:val="24"/>
          <w:lang w:val="en-GB"/>
        </w:rPr>
        <w:t>"</w:t>
      </w:r>
      <w:r>
        <w:rPr>
          <w:sz w:val="24"/>
          <w:szCs w:val="24"/>
          <w:lang w:val="en-GB"/>
        </w:rPr>
        <w:t xml:space="preserve"> </w:t>
      </w:r>
      <w:r>
        <w:rPr>
          <w:sz w:val="24"/>
          <w:szCs w:val="24"/>
          <w:lang w:val="en-US"/>
        </w:rPr>
        <w:t xml:space="preserve">is to be anticipated. Furthermore, concomitant treatment of ACE inhibitors and NSAIDs may lead to an increased risk of worsening of renal function and to an increase in </w:t>
      </w:r>
      <w:proofErr w:type="spellStart"/>
      <w:r>
        <w:rPr>
          <w:sz w:val="24"/>
          <w:szCs w:val="24"/>
          <w:lang w:val="en-US"/>
        </w:rPr>
        <w:t>kalaemia</w:t>
      </w:r>
      <w:proofErr w:type="spellEnd"/>
      <w:r>
        <w:rPr>
          <w:sz w:val="24"/>
          <w:szCs w:val="24"/>
          <w:lang w:val="en-US"/>
        </w:rPr>
        <w:t xml:space="preserve">. </w:t>
      </w:r>
    </w:p>
    <w:p w14:paraId="5659C008" w14:textId="77777777" w:rsidR="00750129" w:rsidRDefault="00750129" w:rsidP="00750129">
      <w:pPr>
        <w:tabs>
          <w:tab w:val="left" w:pos="851"/>
        </w:tabs>
        <w:ind w:left="851"/>
        <w:rPr>
          <w:sz w:val="24"/>
          <w:szCs w:val="24"/>
          <w:lang w:val="en-US"/>
        </w:rPr>
      </w:pPr>
    </w:p>
    <w:p w14:paraId="4C28E4A6" w14:textId="77777777" w:rsidR="00750129" w:rsidRDefault="00750129" w:rsidP="00750129">
      <w:pPr>
        <w:tabs>
          <w:tab w:val="left" w:pos="851"/>
        </w:tabs>
        <w:ind w:left="851"/>
        <w:rPr>
          <w:sz w:val="24"/>
          <w:szCs w:val="24"/>
          <w:lang w:val="en-US"/>
        </w:rPr>
      </w:pPr>
      <w:r>
        <w:rPr>
          <w:i/>
          <w:sz w:val="24"/>
          <w:szCs w:val="24"/>
          <w:lang w:val="en-US"/>
        </w:rPr>
        <w:t>Oral anticoagulants:</w:t>
      </w:r>
      <w:r>
        <w:rPr>
          <w:sz w:val="24"/>
          <w:szCs w:val="24"/>
          <w:lang w:val="en-US"/>
        </w:rPr>
        <w:t xml:space="preserve"> Anticoagulant effect may be decreased due to concomitant use of hydrochlorothiazide. </w:t>
      </w:r>
    </w:p>
    <w:p w14:paraId="57D883CD" w14:textId="77777777" w:rsidR="00750129" w:rsidRDefault="00750129" w:rsidP="00750129">
      <w:pPr>
        <w:tabs>
          <w:tab w:val="left" w:pos="851"/>
        </w:tabs>
        <w:ind w:left="851"/>
        <w:rPr>
          <w:sz w:val="24"/>
          <w:szCs w:val="24"/>
          <w:lang w:val="en-US"/>
        </w:rPr>
      </w:pPr>
    </w:p>
    <w:p w14:paraId="284544F6" w14:textId="77777777" w:rsidR="00750129" w:rsidRDefault="00750129" w:rsidP="00750129">
      <w:pPr>
        <w:tabs>
          <w:tab w:val="left" w:pos="851"/>
        </w:tabs>
        <w:ind w:left="851"/>
        <w:rPr>
          <w:sz w:val="24"/>
          <w:szCs w:val="24"/>
          <w:lang w:val="en-US"/>
        </w:rPr>
      </w:pPr>
      <w:r>
        <w:rPr>
          <w:i/>
          <w:sz w:val="24"/>
          <w:szCs w:val="24"/>
          <w:lang w:val="en-US"/>
        </w:rPr>
        <w:lastRenderedPageBreak/>
        <w:t xml:space="preserve">Corticosteroids, ACTH, amphotericin B, carbenoxolone, large amounts of </w:t>
      </w:r>
      <w:proofErr w:type="spellStart"/>
      <w:r>
        <w:rPr>
          <w:i/>
          <w:sz w:val="24"/>
          <w:szCs w:val="24"/>
          <w:lang w:val="en-US"/>
        </w:rPr>
        <w:t>liquorice</w:t>
      </w:r>
      <w:proofErr w:type="spellEnd"/>
      <w:r>
        <w:rPr>
          <w:i/>
          <w:sz w:val="24"/>
          <w:szCs w:val="24"/>
          <w:lang w:val="en-US"/>
        </w:rPr>
        <w:t xml:space="preserve">, laxatives (in case of a prolonged use), and other kaliuretic or plasma potassium decreasing agents: </w:t>
      </w:r>
      <w:r>
        <w:rPr>
          <w:sz w:val="24"/>
          <w:szCs w:val="24"/>
          <w:lang w:val="en-US"/>
        </w:rPr>
        <w:t xml:space="preserve">Increased risk of </w:t>
      </w:r>
      <w:proofErr w:type="spellStart"/>
      <w:r>
        <w:rPr>
          <w:sz w:val="24"/>
          <w:szCs w:val="24"/>
          <w:lang w:val="en-US"/>
        </w:rPr>
        <w:t>hypokalaemia</w:t>
      </w:r>
      <w:proofErr w:type="spellEnd"/>
      <w:r>
        <w:rPr>
          <w:sz w:val="24"/>
          <w:szCs w:val="24"/>
          <w:lang w:val="en-US"/>
        </w:rPr>
        <w:t xml:space="preserve">. </w:t>
      </w:r>
    </w:p>
    <w:p w14:paraId="04736404" w14:textId="77777777" w:rsidR="00750129" w:rsidRDefault="00750129" w:rsidP="00750129">
      <w:pPr>
        <w:tabs>
          <w:tab w:val="left" w:pos="851"/>
        </w:tabs>
        <w:ind w:left="851"/>
        <w:rPr>
          <w:sz w:val="24"/>
          <w:szCs w:val="24"/>
          <w:lang w:val="en-US"/>
        </w:rPr>
      </w:pPr>
    </w:p>
    <w:p w14:paraId="59D0AE57" w14:textId="77777777" w:rsidR="00750129" w:rsidRDefault="00750129" w:rsidP="00750129">
      <w:pPr>
        <w:tabs>
          <w:tab w:val="left" w:pos="851"/>
        </w:tabs>
        <w:ind w:left="851"/>
        <w:rPr>
          <w:sz w:val="24"/>
          <w:szCs w:val="24"/>
          <w:lang w:val="en-US"/>
        </w:rPr>
      </w:pPr>
      <w:r>
        <w:rPr>
          <w:i/>
          <w:sz w:val="24"/>
          <w:szCs w:val="24"/>
          <w:lang w:val="en-US"/>
        </w:rPr>
        <w:t xml:space="preserve">Digitalis preparations, active substances known to prolong the QT interval and antiarrhythmics: </w:t>
      </w:r>
      <w:r>
        <w:rPr>
          <w:sz w:val="24"/>
          <w:szCs w:val="24"/>
          <w:lang w:val="en-US"/>
        </w:rPr>
        <w:t xml:space="preserve">Their proarrhythmic toxicity may be increased or their antiarrhythmic effect decreased in the presence of electrolyte disturbances (e.g. </w:t>
      </w:r>
      <w:proofErr w:type="spellStart"/>
      <w:r>
        <w:rPr>
          <w:sz w:val="24"/>
          <w:szCs w:val="24"/>
          <w:lang w:val="en-US"/>
        </w:rPr>
        <w:t>hypokalaemia</w:t>
      </w:r>
      <w:proofErr w:type="spellEnd"/>
      <w:r>
        <w:rPr>
          <w:sz w:val="24"/>
          <w:szCs w:val="24"/>
          <w:lang w:val="en-US"/>
        </w:rPr>
        <w:t xml:space="preserve">, hypomagnesaemia). </w:t>
      </w:r>
    </w:p>
    <w:p w14:paraId="3440A82C" w14:textId="77777777" w:rsidR="00750129" w:rsidRDefault="00750129" w:rsidP="00750129">
      <w:pPr>
        <w:tabs>
          <w:tab w:val="left" w:pos="851"/>
        </w:tabs>
        <w:ind w:left="851"/>
        <w:rPr>
          <w:sz w:val="24"/>
          <w:szCs w:val="24"/>
          <w:lang w:val="en-US"/>
        </w:rPr>
      </w:pPr>
    </w:p>
    <w:p w14:paraId="2F80648C" w14:textId="77777777" w:rsidR="00750129" w:rsidRDefault="00750129" w:rsidP="00750129">
      <w:pPr>
        <w:tabs>
          <w:tab w:val="left" w:pos="851"/>
        </w:tabs>
        <w:ind w:left="851"/>
        <w:rPr>
          <w:sz w:val="24"/>
          <w:szCs w:val="24"/>
          <w:lang w:val="en-US"/>
        </w:rPr>
      </w:pPr>
      <w:r>
        <w:rPr>
          <w:i/>
          <w:sz w:val="24"/>
          <w:szCs w:val="24"/>
          <w:lang w:val="en-US"/>
        </w:rPr>
        <w:t xml:space="preserve">Methyldopa: </w:t>
      </w:r>
      <w:proofErr w:type="spellStart"/>
      <w:r>
        <w:rPr>
          <w:sz w:val="24"/>
          <w:szCs w:val="24"/>
          <w:lang w:val="en-US"/>
        </w:rPr>
        <w:t>Haemolysis</w:t>
      </w:r>
      <w:proofErr w:type="spellEnd"/>
      <w:r>
        <w:rPr>
          <w:sz w:val="24"/>
          <w:szCs w:val="24"/>
          <w:lang w:val="en-US"/>
        </w:rPr>
        <w:t xml:space="preserve"> possible. </w:t>
      </w:r>
    </w:p>
    <w:p w14:paraId="6B9E0A0D" w14:textId="77777777" w:rsidR="00750129" w:rsidRDefault="00750129" w:rsidP="00750129">
      <w:pPr>
        <w:tabs>
          <w:tab w:val="left" w:pos="851"/>
        </w:tabs>
        <w:ind w:left="851"/>
        <w:rPr>
          <w:sz w:val="24"/>
          <w:szCs w:val="24"/>
          <w:lang w:val="en-US"/>
        </w:rPr>
      </w:pPr>
    </w:p>
    <w:p w14:paraId="28F48198" w14:textId="77777777" w:rsidR="00750129" w:rsidRDefault="00750129" w:rsidP="00750129">
      <w:pPr>
        <w:tabs>
          <w:tab w:val="left" w:pos="851"/>
        </w:tabs>
        <w:ind w:left="851"/>
        <w:rPr>
          <w:sz w:val="24"/>
          <w:szCs w:val="24"/>
          <w:lang w:val="en-US"/>
        </w:rPr>
      </w:pPr>
      <w:proofErr w:type="spellStart"/>
      <w:r>
        <w:rPr>
          <w:i/>
          <w:sz w:val="24"/>
          <w:szCs w:val="24"/>
          <w:lang w:val="en-US"/>
        </w:rPr>
        <w:t>Colestyramine</w:t>
      </w:r>
      <w:proofErr w:type="spellEnd"/>
      <w:r>
        <w:rPr>
          <w:i/>
          <w:sz w:val="24"/>
          <w:szCs w:val="24"/>
          <w:lang w:val="en-US"/>
        </w:rPr>
        <w:t xml:space="preserve"> or other enterally administered ion exchangers: </w:t>
      </w:r>
      <w:r>
        <w:rPr>
          <w:sz w:val="24"/>
          <w:szCs w:val="24"/>
          <w:lang w:val="en-US"/>
        </w:rPr>
        <w:t xml:space="preserve">Reduced absorption of hydrochlorothiazide. </w:t>
      </w:r>
      <w:proofErr w:type="spellStart"/>
      <w:r>
        <w:rPr>
          <w:sz w:val="24"/>
          <w:szCs w:val="24"/>
          <w:lang w:val="en-US"/>
        </w:rPr>
        <w:t>Sulphonamide</w:t>
      </w:r>
      <w:proofErr w:type="spellEnd"/>
      <w:r>
        <w:rPr>
          <w:sz w:val="24"/>
          <w:szCs w:val="24"/>
          <w:lang w:val="en-US"/>
        </w:rPr>
        <w:t xml:space="preserve"> diuretics should be taken at least one hour before or four to six hours after these medicinal products. </w:t>
      </w:r>
    </w:p>
    <w:p w14:paraId="471C7B36" w14:textId="77777777" w:rsidR="00750129" w:rsidRDefault="00750129" w:rsidP="00750129">
      <w:pPr>
        <w:tabs>
          <w:tab w:val="left" w:pos="851"/>
        </w:tabs>
        <w:ind w:left="851"/>
        <w:rPr>
          <w:sz w:val="24"/>
          <w:szCs w:val="24"/>
          <w:lang w:val="en-US"/>
        </w:rPr>
      </w:pPr>
    </w:p>
    <w:p w14:paraId="2AAF9C09" w14:textId="77777777" w:rsidR="00750129" w:rsidRDefault="00750129" w:rsidP="00750129">
      <w:pPr>
        <w:tabs>
          <w:tab w:val="left" w:pos="851"/>
        </w:tabs>
        <w:ind w:left="851"/>
        <w:rPr>
          <w:sz w:val="24"/>
          <w:szCs w:val="24"/>
          <w:lang w:val="en-US"/>
        </w:rPr>
      </w:pPr>
      <w:r>
        <w:rPr>
          <w:i/>
          <w:sz w:val="24"/>
          <w:szCs w:val="24"/>
          <w:lang w:val="en-US"/>
        </w:rPr>
        <w:t xml:space="preserve">Curare-type muscle relaxants: </w:t>
      </w:r>
      <w:r>
        <w:rPr>
          <w:sz w:val="24"/>
          <w:szCs w:val="24"/>
          <w:lang w:val="en-US"/>
        </w:rPr>
        <w:t xml:space="preserve">Possible intensification and prolongation of the muscular relaxing effect. </w:t>
      </w:r>
    </w:p>
    <w:p w14:paraId="2E01E1CF" w14:textId="77777777" w:rsidR="00750129" w:rsidRDefault="00750129" w:rsidP="00750129">
      <w:pPr>
        <w:tabs>
          <w:tab w:val="left" w:pos="851"/>
        </w:tabs>
        <w:ind w:left="851"/>
        <w:rPr>
          <w:sz w:val="24"/>
          <w:szCs w:val="24"/>
          <w:lang w:val="en-US"/>
        </w:rPr>
      </w:pPr>
    </w:p>
    <w:p w14:paraId="19408231" w14:textId="77777777" w:rsidR="00750129" w:rsidRDefault="00750129" w:rsidP="00750129">
      <w:pPr>
        <w:tabs>
          <w:tab w:val="left" w:pos="851"/>
        </w:tabs>
        <w:ind w:left="851"/>
        <w:rPr>
          <w:sz w:val="24"/>
          <w:szCs w:val="24"/>
          <w:lang w:val="en-US"/>
        </w:rPr>
      </w:pPr>
      <w:r>
        <w:rPr>
          <w:i/>
          <w:sz w:val="24"/>
          <w:szCs w:val="24"/>
          <w:lang w:val="en-US"/>
        </w:rPr>
        <w:t xml:space="preserve">Calcium salts and plasma calcium increasing medicinal products: </w:t>
      </w:r>
      <w:r>
        <w:rPr>
          <w:sz w:val="24"/>
          <w:szCs w:val="24"/>
          <w:lang w:val="en-US"/>
        </w:rPr>
        <w:t xml:space="preserve">Rise in serum calcium concentration is to be anticipated in case of concomitant administration of hydrochlorothiazide; therefore, close monitoring of serum calcium is required. </w:t>
      </w:r>
    </w:p>
    <w:p w14:paraId="5ACF49EC" w14:textId="77777777" w:rsidR="00750129" w:rsidRDefault="00750129" w:rsidP="00750129">
      <w:pPr>
        <w:tabs>
          <w:tab w:val="left" w:pos="851"/>
        </w:tabs>
        <w:ind w:left="851"/>
        <w:rPr>
          <w:sz w:val="24"/>
          <w:szCs w:val="24"/>
          <w:lang w:val="en-US"/>
        </w:rPr>
      </w:pPr>
    </w:p>
    <w:p w14:paraId="5D53BE72" w14:textId="77777777" w:rsidR="00750129" w:rsidRDefault="00750129" w:rsidP="00750129">
      <w:pPr>
        <w:tabs>
          <w:tab w:val="left" w:pos="851"/>
        </w:tabs>
        <w:ind w:left="851"/>
        <w:rPr>
          <w:sz w:val="24"/>
          <w:szCs w:val="24"/>
          <w:lang w:val="en-US"/>
        </w:rPr>
      </w:pPr>
      <w:r>
        <w:rPr>
          <w:i/>
          <w:sz w:val="24"/>
          <w:szCs w:val="24"/>
          <w:lang w:val="en-US"/>
        </w:rPr>
        <w:t>Carbamazepine:</w:t>
      </w:r>
      <w:r>
        <w:rPr>
          <w:sz w:val="24"/>
          <w:szCs w:val="24"/>
          <w:lang w:val="en-US"/>
        </w:rPr>
        <w:t xml:space="preserve"> Risk of </w:t>
      </w:r>
      <w:proofErr w:type="spellStart"/>
      <w:r>
        <w:rPr>
          <w:sz w:val="24"/>
          <w:szCs w:val="24"/>
          <w:lang w:val="en-US"/>
        </w:rPr>
        <w:t>hyponatraemia</w:t>
      </w:r>
      <w:proofErr w:type="spellEnd"/>
      <w:r>
        <w:rPr>
          <w:sz w:val="24"/>
          <w:szCs w:val="24"/>
          <w:lang w:val="en-US"/>
        </w:rPr>
        <w:t xml:space="preserve"> due to additive effect with hydrochlorothiazide. </w:t>
      </w:r>
    </w:p>
    <w:p w14:paraId="70BE01D7" w14:textId="77777777" w:rsidR="00750129" w:rsidRDefault="00750129" w:rsidP="00750129">
      <w:pPr>
        <w:tabs>
          <w:tab w:val="left" w:pos="851"/>
        </w:tabs>
        <w:ind w:left="851"/>
        <w:rPr>
          <w:sz w:val="24"/>
          <w:szCs w:val="24"/>
          <w:lang w:val="en-US"/>
        </w:rPr>
      </w:pPr>
    </w:p>
    <w:p w14:paraId="44597A8F" w14:textId="77777777" w:rsidR="00750129" w:rsidRDefault="00750129" w:rsidP="00750129">
      <w:pPr>
        <w:tabs>
          <w:tab w:val="left" w:pos="851"/>
        </w:tabs>
        <w:ind w:left="851"/>
        <w:rPr>
          <w:sz w:val="24"/>
          <w:szCs w:val="24"/>
          <w:lang w:val="en-US"/>
        </w:rPr>
      </w:pPr>
      <w:r>
        <w:rPr>
          <w:i/>
          <w:sz w:val="24"/>
          <w:szCs w:val="24"/>
          <w:lang w:val="en-US"/>
        </w:rPr>
        <w:t>Iodine containing contrast media:</w:t>
      </w:r>
      <w:r>
        <w:rPr>
          <w:sz w:val="24"/>
          <w:szCs w:val="24"/>
          <w:lang w:val="en-US"/>
        </w:rPr>
        <w:t xml:space="preserve"> In case of dehydration induced by diuretics including </w:t>
      </w:r>
    </w:p>
    <w:p w14:paraId="37BF97B1" w14:textId="77777777" w:rsidR="00750129" w:rsidRDefault="00750129" w:rsidP="00750129">
      <w:pPr>
        <w:tabs>
          <w:tab w:val="left" w:pos="851"/>
        </w:tabs>
        <w:ind w:left="851"/>
        <w:rPr>
          <w:sz w:val="24"/>
          <w:szCs w:val="24"/>
          <w:lang w:val="en-US"/>
        </w:rPr>
      </w:pPr>
      <w:r>
        <w:rPr>
          <w:sz w:val="24"/>
          <w:szCs w:val="24"/>
          <w:lang w:val="en-US"/>
        </w:rPr>
        <w:t xml:space="preserve">hydrochlorothiazide, there is increased risk of acute renal impairment, in particular when use of important doses of iodine containing contrast media. </w:t>
      </w:r>
    </w:p>
    <w:p w14:paraId="4C2B2FAD" w14:textId="77777777" w:rsidR="00750129" w:rsidRDefault="00750129" w:rsidP="00750129">
      <w:pPr>
        <w:tabs>
          <w:tab w:val="left" w:pos="851"/>
        </w:tabs>
        <w:ind w:left="851"/>
        <w:rPr>
          <w:sz w:val="24"/>
          <w:szCs w:val="24"/>
          <w:lang w:val="en-US"/>
        </w:rPr>
      </w:pPr>
    </w:p>
    <w:p w14:paraId="2FD0D98A" w14:textId="77777777" w:rsidR="00750129" w:rsidRDefault="00750129" w:rsidP="00750129">
      <w:pPr>
        <w:tabs>
          <w:tab w:val="left" w:pos="851"/>
        </w:tabs>
        <w:ind w:left="851"/>
        <w:rPr>
          <w:sz w:val="24"/>
          <w:szCs w:val="24"/>
          <w:lang w:val="en-US"/>
        </w:rPr>
      </w:pPr>
      <w:r>
        <w:rPr>
          <w:i/>
          <w:sz w:val="24"/>
          <w:szCs w:val="24"/>
          <w:lang w:val="en-US"/>
        </w:rPr>
        <w:t>Penicillin:</w:t>
      </w:r>
      <w:r>
        <w:rPr>
          <w:sz w:val="24"/>
          <w:szCs w:val="24"/>
          <w:lang w:val="en-US"/>
        </w:rPr>
        <w:t xml:space="preserve"> Hydrochlorothiazide is excreted in the distal </w:t>
      </w:r>
      <w:proofErr w:type="spellStart"/>
      <w:r>
        <w:rPr>
          <w:sz w:val="24"/>
          <w:szCs w:val="24"/>
          <w:lang w:val="en-US"/>
        </w:rPr>
        <w:t>tubulus</w:t>
      </w:r>
      <w:proofErr w:type="spellEnd"/>
      <w:r>
        <w:rPr>
          <w:sz w:val="24"/>
          <w:szCs w:val="24"/>
          <w:lang w:val="en-US"/>
        </w:rPr>
        <w:t xml:space="preserve">, and reduces excretion of penicillin. </w:t>
      </w:r>
    </w:p>
    <w:p w14:paraId="7A3646DD" w14:textId="77777777" w:rsidR="00750129" w:rsidRDefault="00750129" w:rsidP="00750129">
      <w:pPr>
        <w:tabs>
          <w:tab w:val="left" w:pos="851"/>
        </w:tabs>
        <w:ind w:left="851"/>
        <w:rPr>
          <w:sz w:val="24"/>
          <w:szCs w:val="24"/>
          <w:lang w:val="en-US"/>
        </w:rPr>
      </w:pPr>
    </w:p>
    <w:p w14:paraId="0F499449" w14:textId="77777777" w:rsidR="00750129" w:rsidRDefault="00750129" w:rsidP="00750129">
      <w:pPr>
        <w:tabs>
          <w:tab w:val="left" w:pos="851"/>
        </w:tabs>
        <w:ind w:left="851"/>
        <w:rPr>
          <w:sz w:val="24"/>
          <w:szCs w:val="24"/>
          <w:lang w:val="fr-FR"/>
        </w:rPr>
      </w:pPr>
      <w:r>
        <w:rPr>
          <w:i/>
          <w:sz w:val="24"/>
          <w:szCs w:val="24"/>
          <w:lang w:val="fr-FR"/>
        </w:rPr>
        <w:t>Quinine:</w:t>
      </w:r>
      <w:r>
        <w:rPr>
          <w:sz w:val="24"/>
          <w:szCs w:val="24"/>
          <w:lang w:val="fr-FR"/>
        </w:rPr>
        <w:t xml:space="preserve"> Hydrochlorothiazide reduces quinine excretion. </w:t>
      </w:r>
    </w:p>
    <w:p w14:paraId="14CA5BB6" w14:textId="77777777" w:rsidR="00750129" w:rsidRDefault="00750129" w:rsidP="00750129">
      <w:pPr>
        <w:tabs>
          <w:tab w:val="left" w:pos="851"/>
        </w:tabs>
        <w:ind w:left="851"/>
        <w:rPr>
          <w:sz w:val="24"/>
          <w:szCs w:val="24"/>
          <w:lang w:val="fr-FR"/>
        </w:rPr>
      </w:pPr>
    </w:p>
    <w:p w14:paraId="322D0885" w14:textId="77777777" w:rsidR="00750129" w:rsidRDefault="00750129" w:rsidP="00750129">
      <w:pPr>
        <w:tabs>
          <w:tab w:val="left" w:pos="851"/>
        </w:tabs>
        <w:ind w:left="851"/>
        <w:rPr>
          <w:sz w:val="24"/>
          <w:szCs w:val="24"/>
          <w:lang w:val="en-US"/>
        </w:rPr>
      </w:pPr>
      <w:r>
        <w:rPr>
          <w:i/>
          <w:sz w:val="24"/>
          <w:szCs w:val="24"/>
          <w:lang w:val="en-US"/>
        </w:rPr>
        <w:t xml:space="preserve">Medicinal products increasing the risk of angioedema: </w:t>
      </w:r>
      <w:r>
        <w:rPr>
          <w:sz w:val="24"/>
          <w:szCs w:val="24"/>
          <w:lang w:val="en-US"/>
        </w:rPr>
        <w:t xml:space="preserve">Concomitant use of ACE inhibitors with NEP inhibitors (such as </w:t>
      </w:r>
      <w:proofErr w:type="spellStart"/>
      <w:r>
        <w:rPr>
          <w:sz w:val="24"/>
          <w:szCs w:val="24"/>
          <w:lang w:val="en-US"/>
        </w:rPr>
        <w:t>racecadotril</w:t>
      </w:r>
      <w:proofErr w:type="spellEnd"/>
      <w:r>
        <w:rPr>
          <w:sz w:val="24"/>
          <w:szCs w:val="24"/>
          <w:lang w:val="en-US"/>
        </w:rPr>
        <w:t xml:space="preserve">), mTOR inhibitors (e.g. sirolimus, </w:t>
      </w:r>
      <w:proofErr w:type="spellStart"/>
      <w:r>
        <w:rPr>
          <w:sz w:val="24"/>
          <w:szCs w:val="24"/>
          <w:lang w:val="en-US"/>
        </w:rPr>
        <w:t>everolimus</w:t>
      </w:r>
      <w:proofErr w:type="spellEnd"/>
      <w:r>
        <w:rPr>
          <w:sz w:val="24"/>
          <w:szCs w:val="24"/>
          <w:lang w:val="en-US"/>
        </w:rPr>
        <w:t xml:space="preserve">, </w:t>
      </w:r>
      <w:proofErr w:type="spellStart"/>
      <w:r>
        <w:rPr>
          <w:sz w:val="24"/>
          <w:szCs w:val="24"/>
          <w:lang w:val="en-US"/>
        </w:rPr>
        <w:t>temsirolimus</w:t>
      </w:r>
      <w:proofErr w:type="spellEnd"/>
      <w:r>
        <w:rPr>
          <w:sz w:val="24"/>
          <w:szCs w:val="24"/>
          <w:lang w:val="en-US"/>
        </w:rPr>
        <w:t>) and vildagliptin may lead to an increased risk for angioedema.</w:t>
      </w:r>
      <w:r>
        <w:rPr>
          <w:i/>
          <w:sz w:val="24"/>
          <w:szCs w:val="24"/>
          <w:lang w:val="en-US"/>
        </w:rPr>
        <w:t xml:space="preserve"> </w:t>
      </w:r>
      <w:r>
        <w:rPr>
          <w:sz w:val="24"/>
          <w:szCs w:val="24"/>
          <w:lang w:val="en-US"/>
        </w:rPr>
        <w:t>Caution should be used when starting therapy (see section 4.4).</w:t>
      </w:r>
    </w:p>
    <w:p w14:paraId="04ACA106" w14:textId="77777777" w:rsidR="00750129" w:rsidRDefault="00750129" w:rsidP="00750129">
      <w:pPr>
        <w:tabs>
          <w:tab w:val="left" w:pos="851"/>
        </w:tabs>
        <w:ind w:left="851"/>
        <w:rPr>
          <w:sz w:val="24"/>
          <w:szCs w:val="24"/>
          <w:lang w:val="en-GB"/>
        </w:rPr>
      </w:pPr>
    </w:p>
    <w:p w14:paraId="6DAA1A53" w14:textId="77777777" w:rsidR="00750129" w:rsidRDefault="00750129" w:rsidP="00750129">
      <w:pPr>
        <w:tabs>
          <w:tab w:val="left" w:pos="851"/>
        </w:tabs>
        <w:ind w:left="851" w:hanging="851"/>
        <w:rPr>
          <w:b/>
          <w:sz w:val="24"/>
          <w:szCs w:val="24"/>
          <w:lang w:val="en-GB"/>
        </w:rPr>
      </w:pPr>
      <w:r>
        <w:rPr>
          <w:b/>
          <w:sz w:val="24"/>
          <w:szCs w:val="24"/>
          <w:lang w:val="en-GB"/>
        </w:rPr>
        <w:t>4.6</w:t>
      </w:r>
      <w:r>
        <w:rPr>
          <w:b/>
          <w:sz w:val="24"/>
          <w:szCs w:val="24"/>
          <w:lang w:val="en-GB"/>
        </w:rPr>
        <w:tab/>
        <w:t>Fertility, pregnancy and lactation</w:t>
      </w:r>
    </w:p>
    <w:p w14:paraId="31C0D65E" w14:textId="77777777" w:rsidR="00750129" w:rsidRDefault="00750129" w:rsidP="00750129">
      <w:pPr>
        <w:tabs>
          <w:tab w:val="left" w:pos="851"/>
        </w:tabs>
        <w:ind w:left="851"/>
        <w:rPr>
          <w:sz w:val="24"/>
          <w:szCs w:val="24"/>
          <w:lang w:val="en-GB"/>
        </w:rPr>
      </w:pPr>
    </w:p>
    <w:p w14:paraId="4DECA37F" w14:textId="77777777" w:rsidR="00750129" w:rsidRDefault="00750129" w:rsidP="00750129">
      <w:pPr>
        <w:tabs>
          <w:tab w:val="left" w:pos="851"/>
        </w:tabs>
        <w:ind w:left="851"/>
        <w:rPr>
          <w:b/>
          <w:sz w:val="24"/>
          <w:szCs w:val="24"/>
          <w:u w:val="single"/>
          <w:lang w:val="en-GB"/>
        </w:rPr>
      </w:pPr>
      <w:r>
        <w:rPr>
          <w:b/>
          <w:sz w:val="24"/>
          <w:szCs w:val="24"/>
          <w:u w:val="single"/>
          <w:lang w:val="en-GB"/>
        </w:rPr>
        <w:t>Pregnancy</w:t>
      </w:r>
    </w:p>
    <w:p w14:paraId="0A4926B1" w14:textId="77777777" w:rsidR="00750129" w:rsidRDefault="00750129" w:rsidP="00750129">
      <w:pPr>
        <w:tabs>
          <w:tab w:val="left" w:pos="851"/>
        </w:tabs>
        <w:ind w:left="851"/>
        <w:rPr>
          <w:b/>
          <w:i/>
          <w:sz w:val="24"/>
          <w:szCs w:val="24"/>
          <w:lang w:val="en-GB"/>
        </w:rPr>
      </w:pPr>
    </w:p>
    <w:p w14:paraId="335E08D4" w14:textId="67EC7457" w:rsidR="00750129" w:rsidRDefault="004C300D" w:rsidP="00750129">
      <w:pPr>
        <w:tabs>
          <w:tab w:val="left" w:pos="851"/>
        </w:tabs>
        <w:ind w:left="851"/>
        <w:rPr>
          <w:b/>
          <w:sz w:val="24"/>
          <w:szCs w:val="24"/>
          <w:lang w:val="en-US"/>
        </w:rPr>
      </w:pPr>
      <w:r>
        <w:rPr>
          <w:b/>
          <w:sz w:val="24"/>
          <w:szCs w:val="24"/>
          <w:lang w:val="en-US"/>
        </w:rPr>
        <w:t>Ramipril/</w:t>
      </w:r>
      <w:proofErr w:type="spellStart"/>
      <w:r>
        <w:rPr>
          <w:b/>
          <w:sz w:val="24"/>
          <w:szCs w:val="24"/>
          <w:lang w:val="en-US"/>
        </w:rPr>
        <w:t>hydrochlorthiazid</w:t>
      </w:r>
      <w:proofErr w:type="spellEnd"/>
      <w:r>
        <w:rPr>
          <w:b/>
          <w:sz w:val="24"/>
          <w:szCs w:val="24"/>
          <w:lang w:val="en-US"/>
        </w:rPr>
        <w:t xml:space="preserve"> "</w:t>
      </w:r>
      <w:proofErr w:type="spellStart"/>
      <w:r>
        <w:rPr>
          <w:b/>
          <w:sz w:val="24"/>
          <w:szCs w:val="24"/>
          <w:lang w:val="en-US"/>
        </w:rPr>
        <w:t>Hexal</w:t>
      </w:r>
      <w:proofErr w:type="spellEnd"/>
      <w:r>
        <w:rPr>
          <w:b/>
          <w:sz w:val="24"/>
          <w:szCs w:val="24"/>
          <w:lang w:val="en-US"/>
        </w:rPr>
        <w:t>"</w:t>
      </w:r>
      <w:r w:rsidR="00750129">
        <w:rPr>
          <w:b/>
          <w:sz w:val="24"/>
          <w:szCs w:val="24"/>
          <w:lang w:val="en-US"/>
        </w:rPr>
        <w:t xml:space="preserve"> is not recommended during the first trimester of pregnancy (see section 4.4) and contraindicated during the second and third trimesters of pregnancy (see section 4.3).</w:t>
      </w:r>
    </w:p>
    <w:p w14:paraId="39856D28" w14:textId="77777777" w:rsidR="00750129" w:rsidRDefault="00750129" w:rsidP="00750129">
      <w:pPr>
        <w:tabs>
          <w:tab w:val="left" w:pos="851"/>
        </w:tabs>
        <w:ind w:left="851"/>
        <w:rPr>
          <w:sz w:val="24"/>
          <w:szCs w:val="24"/>
          <w:lang w:val="en-US"/>
        </w:rPr>
      </w:pPr>
    </w:p>
    <w:p w14:paraId="4EB95D97" w14:textId="77777777" w:rsidR="00750129" w:rsidRDefault="00750129" w:rsidP="00750129">
      <w:pPr>
        <w:tabs>
          <w:tab w:val="left" w:pos="851"/>
        </w:tabs>
        <w:ind w:left="851"/>
        <w:rPr>
          <w:sz w:val="24"/>
          <w:szCs w:val="24"/>
          <w:lang w:val="en-US"/>
        </w:rPr>
      </w:pPr>
      <w:r>
        <w:rPr>
          <w:sz w:val="24"/>
          <w:szCs w:val="24"/>
          <w:lang w:val="en-US"/>
        </w:rPr>
        <w:t xml:space="preserve">Epidemiological evidence regarding the risk of teratogenicity following exposure to </w:t>
      </w:r>
      <w:smartTag w:uri="urn:schemas-microsoft-com:office:smarttags" w:element="stockticker">
        <w:r>
          <w:rPr>
            <w:sz w:val="24"/>
            <w:szCs w:val="24"/>
            <w:lang w:val="en-US"/>
          </w:rPr>
          <w:t>ACE</w:t>
        </w:r>
      </w:smartTag>
      <w:r>
        <w:rPr>
          <w:sz w:val="24"/>
          <w:szCs w:val="24"/>
          <w:lang w:val="en-US"/>
        </w:rPr>
        <w:t xml:space="preserve"> inhibitors during the first trimester of pregnancy has not been conclusive; however, a small increase in risk cannot be excluded. Unless continued </w:t>
      </w:r>
      <w:proofErr w:type="gramStart"/>
      <w:smartTag w:uri="urn:schemas-microsoft-com:office:smarttags" w:element="stockticker">
        <w:r>
          <w:rPr>
            <w:sz w:val="24"/>
            <w:szCs w:val="24"/>
            <w:lang w:val="en-US"/>
          </w:rPr>
          <w:t>ACE</w:t>
        </w:r>
      </w:smartTag>
      <w:proofErr w:type="gramEnd"/>
      <w:r>
        <w:rPr>
          <w:sz w:val="24"/>
          <w:szCs w:val="24"/>
          <w:lang w:val="en-US"/>
        </w:rPr>
        <w:t xml:space="preserve"> inhibitor therapy is considered essential, patients planning pregnancy should be changed to alternative antihypertensive treatments which have an established safety profile for use in pregnancy. When pregnancy </w:t>
      </w:r>
      <w:r>
        <w:rPr>
          <w:sz w:val="24"/>
          <w:szCs w:val="24"/>
          <w:lang w:val="en-US"/>
        </w:rPr>
        <w:lastRenderedPageBreak/>
        <w:t xml:space="preserve">is diagnosed, treatment with </w:t>
      </w:r>
      <w:smartTag w:uri="urn:schemas-microsoft-com:office:smarttags" w:element="stockticker">
        <w:r>
          <w:rPr>
            <w:sz w:val="24"/>
            <w:szCs w:val="24"/>
            <w:lang w:val="en-US"/>
          </w:rPr>
          <w:t>ACE</w:t>
        </w:r>
      </w:smartTag>
      <w:r>
        <w:rPr>
          <w:sz w:val="24"/>
          <w:szCs w:val="24"/>
          <w:lang w:val="en-US"/>
        </w:rPr>
        <w:t xml:space="preserve"> inhibitors should be stopped immediately, and, if appropriate, alternative therapy should be started. </w:t>
      </w:r>
    </w:p>
    <w:p w14:paraId="38483D54" w14:textId="77777777" w:rsidR="00750129" w:rsidRDefault="00750129" w:rsidP="00750129">
      <w:pPr>
        <w:tabs>
          <w:tab w:val="left" w:pos="851"/>
        </w:tabs>
        <w:ind w:left="851"/>
        <w:rPr>
          <w:sz w:val="24"/>
          <w:szCs w:val="24"/>
          <w:lang w:val="en-US"/>
        </w:rPr>
      </w:pPr>
      <w:r>
        <w:rPr>
          <w:sz w:val="24"/>
          <w:szCs w:val="24"/>
          <w:lang w:val="en-US"/>
        </w:rPr>
        <w:t xml:space="preserve">ACE inhibitor/ Angiotensin II Receptor Antagonist (AIIRA) therapy exposure during the second and third trimesters is known to induce human </w:t>
      </w:r>
      <w:proofErr w:type="spellStart"/>
      <w:r>
        <w:rPr>
          <w:sz w:val="24"/>
          <w:szCs w:val="24"/>
          <w:lang w:val="en-US"/>
        </w:rPr>
        <w:t>foetotoxicity</w:t>
      </w:r>
      <w:proofErr w:type="spellEnd"/>
      <w:r>
        <w:rPr>
          <w:sz w:val="24"/>
          <w:szCs w:val="24"/>
          <w:lang w:val="en-US"/>
        </w:rPr>
        <w:t xml:space="preserve"> (decreased renal function, oligohydramnios, skull ossification retardation) and neonatal toxicity (renal failure, hypotension, </w:t>
      </w:r>
      <w:proofErr w:type="spellStart"/>
      <w:r>
        <w:rPr>
          <w:sz w:val="24"/>
          <w:szCs w:val="24"/>
          <w:lang w:val="en-US"/>
        </w:rPr>
        <w:t>hyperkalaemia</w:t>
      </w:r>
      <w:proofErr w:type="spellEnd"/>
      <w:r>
        <w:rPr>
          <w:sz w:val="24"/>
          <w:szCs w:val="24"/>
          <w:lang w:val="en-US"/>
        </w:rPr>
        <w:t xml:space="preserve">). (See also section 5.3). Should exposure to </w:t>
      </w:r>
      <w:smartTag w:uri="urn:schemas-microsoft-com:office:smarttags" w:element="stockticker">
        <w:r>
          <w:rPr>
            <w:sz w:val="24"/>
            <w:szCs w:val="24"/>
            <w:lang w:val="en-US"/>
          </w:rPr>
          <w:t>ACE</w:t>
        </w:r>
      </w:smartTag>
      <w:r>
        <w:rPr>
          <w:sz w:val="24"/>
          <w:szCs w:val="24"/>
          <w:lang w:val="en-US"/>
        </w:rPr>
        <w:t xml:space="preserve"> inhibitor have occurred from the second trimester of pregnancy, ultrasound check of renal function and skull is recommended. Newborns whose mothers have taken </w:t>
      </w:r>
      <w:smartTag w:uri="urn:schemas-microsoft-com:office:smarttags" w:element="stockticker">
        <w:r>
          <w:rPr>
            <w:sz w:val="24"/>
            <w:szCs w:val="24"/>
            <w:lang w:val="en-US"/>
          </w:rPr>
          <w:t>ACE</w:t>
        </w:r>
      </w:smartTag>
      <w:r>
        <w:rPr>
          <w:sz w:val="24"/>
          <w:szCs w:val="24"/>
          <w:lang w:val="en-US"/>
        </w:rPr>
        <w:t xml:space="preserve"> inhibitors should be closely observed for hypotension, oliguria and </w:t>
      </w:r>
      <w:proofErr w:type="spellStart"/>
      <w:r>
        <w:rPr>
          <w:sz w:val="24"/>
          <w:szCs w:val="24"/>
          <w:lang w:val="en-US"/>
        </w:rPr>
        <w:t>hyperkalaemia</w:t>
      </w:r>
      <w:proofErr w:type="spellEnd"/>
      <w:r>
        <w:rPr>
          <w:sz w:val="24"/>
          <w:szCs w:val="24"/>
          <w:lang w:val="en-US"/>
        </w:rPr>
        <w:t xml:space="preserve"> (see also sections 4.3 and 4.4). </w:t>
      </w:r>
    </w:p>
    <w:p w14:paraId="46658054" w14:textId="77777777" w:rsidR="00750129" w:rsidRDefault="00750129" w:rsidP="00750129">
      <w:pPr>
        <w:tabs>
          <w:tab w:val="left" w:pos="851"/>
        </w:tabs>
        <w:ind w:left="851"/>
        <w:rPr>
          <w:sz w:val="24"/>
          <w:szCs w:val="24"/>
          <w:lang w:val="en-US"/>
        </w:rPr>
      </w:pPr>
      <w:r>
        <w:rPr>
          <w:sz w:val="24"/>
          <w:szCs w:val="24"/>
          <w:lang w:val="en-US"/>
        </w:rPr>
        <w:t xml:space="preserve">Hydrochlorothiazide, in cases of prolonged exposure during the third trimester of pregnancy, may cause a </w:t>
      </w:r>
      <w:proofErr w:type="spellStart"/>
      <w:r>
        <w:rPr>
          <w:sz w:val="24"/>
          <w:szCs w:val="24"/>
          <w:lang w:val="en-US"/>
        </w:rPr>
        <w:t>foeto</w:t>
      </w:r>
      <w:proofErr w:type="spellEnd"/>
      <w:r>
        <w:rPr>
          <w:sz w:val="24"/>
          <w:szCs w:val="24"/>
          <w:lang w:val="en-US"/>
        </w:rPr>
        <w:t xml:space="preserve">-placental </w:t>
      </w:r>
      <w:proofErr w:type="spellStart"/>
      <w:r>
        <w:rPr>
          <w:sz w:val="24"/>
          <w:szCs w:val="24"/>
          <w:lang w:val="en-US"/>
        </w:rPr>
        <w:t>ischaemia</w:t>
      </w:r>
      <w:proofErr w:type="spellEnd"/>
      <w:r>
        <w:rPr>
          <w:sz w:val="24"/>
          <w:szCs w:val="24"/>
          <w:lang w:val="en-US"/>
        </w:rPr>
        <w:t xml:space="preserve"> and risk of growth retardation. Moreover, rare cases of </w:t>
      </w:r>
      <w:proofErr w:type="spellStart"/>
      <w:r>
        <w:rPr>
          <w:sz w:val="24"/>
          <w:szCs w:val="24"/>
          <w:lang w:val="en-US"/>
        </w:rPr>
        <w:t>hypoglycaemia</w:t>
      </w:r>
      <w:proofErr w:type="spellEnd"/>
      <w:r>
        <w:rPr>
          <w:sz w:val="24"/>
          <w:szCs w:val="24"/>
          <w:lang w:val="en-US"/>
        </w:rPr>
        <w:t xml:space="preserve"> and thrombocytopenia in neonates have been reported in case of exposure near term. Hydrochlorothiazide can reduce plasma volume as well as the uteroplacental blood flow.</w:t>
      </w:r>
    </w:p>
    <w:p w14:paraId="3EF8F4ED" w14:textId="77777777" w:rsidR="00750129" w:rsidRDefault="00750129" w:rsidP="00750129">
      <w:pPr>
        <w:tabs>
          <w:tab w:val="left" w:pos="851"/>
        </w:tabs>
        <w:ind w:left="851"/>
        <w:rPr>
          <w:bCs/>
          <w:sz w:val="24"/>
          <w:szCs w:val="24"/>
          <w:lang w:val="en-US"/>
        </w:rPr>
      </w:pPr>
    </w:p>
    <w:p w14:paraId="6FD8FCD7" w14:textId="77777777" w:rsidR="00750129" w:rsidRDefault="00750129" w:rsidP="00750129">
      <w:pPr>
        <w:tabs>
          <w:tab w:val="left" w:pos="851"/>
        </w:tabs>
        <w:ind w:left="851"/>
        <w:rPr>
          <w:b/>
          <w:bCs/>
          <w:sz w:val="24"/>
          <w:szCs w:val="24"/>
          <w:u w:val="single"/>
          <w:lang w:val="en-US"/>
        </w:rPr>
      </w:pPr>
      <w:r>
        <w:rPr>
          <w:b/>
          <w:bCs/>
          <w:sz w:val="24"/>
          <w:szCs w:val="24"/>
          <w:u w:val="single"/>
          <w:lang w:val="en-US"/>
        </w:rPr>
        <w:t>Breast-feeding</w:t>
      </w:r>
    </w:p>
    <w:p w14:paraId="7268AEA7" w14:textId="07592ED7" w:rsidR="00750129" w:rsidRDefault="004C300D" w:rsidP="00750129">
      <w:pPr>
        <w:tabs>
          <w:tab w:val="left" w:pos="851"/>
        </w:tabs>
        <w:ind w:left="851"/>
        <w:rPr>
          <w:sz w:val="24"/>
          <w:szCs w:val="24"/>
          <w:lang w:val="en-US"/>
        </w:rPr>
      </w:pPr>
      <w:r>
        <w:rPr>
          <w:sz w:val="24"/>
          <w:szCs w:val="24"/>
          <w:lang w:val="en-US"/>
        </w:rPr>
        <w:t>Ramipril/</w:t>
      </w:r>
      <w:proofErr w:type="spellStart"/>
      <w:r>
        <w:rPr>
          <w:sz w:val="24"/>
          <w:szCs w:val="24"/>
          <w:lang w:val="en-US"/>
        </w:rPr>
        <w:t>hydrochlorthiazid</w:t>
      </w:r>
      <w:proofErr w:type="spellEnd"/>
      <w:r>
        <w:rPr>
          <w:sz w:val="24"/>
          <w:szCs w:val="24"/>
          <w:lang w:val="en-US"/>
        </w:rPr>
        <w:t xml:space="preserve"> "</w:t>
      </w:r>
      <w:proofErr w:type="spellStart"/>
      <w:r>
        <w:rPr>
          <w:sz w:val="24"/>
          <w:szCs w:val="24"/>
          <w:lang w:val="en-US"/>
        </w:rPr>
        <w:t>Hexal</w:t>
      </w:r>
      <w:proofErr w:type="spellEnd"/>
      <w:r>
        <w:rPr>
          <w:sz w:val="24"/>
          <w:szCs w:val="24"/>
          <w:lang w:val="en-US"/>
        </w:rPr>
        <w:t>"</w:t>
      </w:r>
      <w:r w:rsidR="00750129">
        <w:rPr>
          <w:sz w:val="24"/>
          <w:szCs w:val="24"/>
          <w:lang w:val="en-US"/>
        </w:rPr>
        <w:t xml:space="preserve"> is contraindicated during breast-feeding.</w:t>
      </w:r>
    </w:p>
    <w:p w14:paraId="350121E6" w14:textId="77777777" w:rsidR="00750129" w:rsidRDefault="00750129" w:rsidP="00750129">
      <w:pPr>
        <w:tabs>
          <w:tab w:val="left" w:pos="851"/>
        </w:tabs>
        <w:ind w:left="851"/>
        <w:rPr>
          <w:sz w:val="24"/>
          <w:szCs w:val="24"/>
          <w:lang w:val="en-US"/>
        </w:rPr>
      </w:pPr>
      <w:r>
        <w:rPr>
          <w:sz w:val="24"/>
          <w:szCs w:val="24"/>
          <w:lang w:val="en-US"/>
        </w:rPr>
        <w:t>Ramipril and hydrochlorothiazide are excreted in human milk to such an extent that effects on the suckling child are likely if therapeutic doses of ramipril and hydrochlorothiazide are administered to breast-feeding women. Insufficient information is available regarding the use of ramipril during breast-feeding and alternative treatments with better established safety profiles during breast-feeding are preferable, especially while nursing a newborn or preterm infant.</w:t>
      </w:r>
    </w:p>
    <w:p w14:paraId="077E3752" w14:textId="77777777" w:rsidR="00750129" w:rsidRDefault="00750129" w:rsidP="00750129">
      <w:pPr>
        <w:tabs>
          <w:tab w:val="left" w:pos="851"/>
        </w:tabs>
        <w:ind w:left="851"/>
        <w:rPr>
          <w:sz w:val="24"/>
          <w:szCs w:val="24"/>
          <w:lang w:val="en-US"/>
        </w:rPr>
      </w:pPr>
    </w:p>
    <w:p w14:paraId="101CF233" w14:textId="77777777" w:rsidR="00750129" w:rsidRDefault="00750129" w:rsidP="00750129">
      <w:pPr>
        <w:tabs>
          <w:tab w:val="left" w:pos="851"/>
        </w:tabs>
        <w:ind w:left="851"/>
        <w:rPr>
          <w:sz w:val="24"/>
          <w:szCs w:val="24"/>
          <w:lang w:val="en-US"/>
        </w:rPr>
      </w:pPr>
      <w:r>
        <w:rPr>
          <w:sz w:val="24"/>
          <w:szCs w:val="24"/>
          <w:lang w:val="en-US"/>
        </w:rPr>
        <w:t xml:space="preserve">Hydrochlorothiazide is excreted in human milk. Thiazides during breast-feeding by lactating mothers have been associated with a decrease or even suppression of lactation. Hypersensitivity to </w:t>
      </w:r>
      <w:proofErr w:type="spellStart"/>
      <w:r>
        <w:rPr>
          <w:sz w:val="24"/>
          <w:szCs w:val="24"/>
          <w:lang w:val="en-US"/>
        </w:rPr>
        <w:t>sulphonamide</w:t>
      </w:r>
      <w:proofErr w:type="spellEnd"/>
      <w:r>
        <w:rPr>
          <w:sz w:val="24"/>
          <w:szCs w:val="24"/>
          <w:lang w:val="en-US"/>
        </w:rPr>
        <w:t xml:space="preserve">-derived active substances, </w:t>
      </w:r>
      <w:proofErr w:type="spellStart"/>
      <w:r>
        <w:rPr>
          <w:sz w:val="24"/>
          <w:szCs w:val="24"/>
          <w:lang w:val="en-US"/>
        </w:rPr>
        <w:t>hypokalaemia</w:t>
      </w:r>
      <w:proofErr w:type="spellEnd"/>
      <w:r>
        <w:rPr>
          <w:sz w:val="24"/>
          <w:szCs w:val="24"/>
          <w:lang w:val="en-US"/>
        </w:rPr>
        <w:t xml:space="preserve"> and nuclear icterus might occur. Because of the potential for serious reactions in nursing infants from both active substances, a decision should be made whether to discontinue nursing or to discontinue therapy taking account of the importance of this therapy to the mother.</w:t>
      </w:r>
    </w:p>
    <w:p w14:paraId="418444DA" w14:textId="77777777" w:rsidR="00750129" w:rsidRDefault="00750129" w:rsidP="00750129">
      <w:pPr>
        <w:tabs>
          <w:tab w:val="left" w:pos="851"/>
        </w:tabs>
        <w:ind w:left="851"/>
        <w:rPr>
          <w:sz w:val="24"/>
          <w:szCs w:val="24"/>
          <w:lang w:val="en-GB"/>
        </w:rPr>
      </w:pPr>
    </w:p>
    <w:p w14:paraId="0A522D20" w14:textId="77777777" w:rsidR="00750129" w:rsidRDefault="00750129" w:rsidP="00750129">
      <w:pPr>
        <w:tabs>
          <w:tab w:val="left" w:pos="851"/>
        </w:tabs>
        <w:ind w:left="851" w:hanging="851"/>
        <w:rPr>
          <w:b/>
          <w:sz w:val="24"/>
          <w:szCs w:val="24"/>
          <w:lang w:val="en-GB"/>
        </w:rPr>
      </w:pPr>
      <w:r>
        <w:rPr>
          <w:b/>
          <w:sz w:val="24"/>
          <w:szCs w:val="24"/>
          <w:lang w:val="en-GB"/>
        </w:rPr>
        <w:t>4.7</w:t>
      </w:r>
      <w:r>
        <w:rPr>
          <w:b/>
          <w:sz w:val="24"/>
          <w:szCs w:val="24"/>
          <w:lang w:val="en-GB"/>
        </w:rPr>
        <w:tab/>
        <w:t>Effects on ability to drive and use machines</w:t>
      </w:r>
    </w:p>
    <w:p w14:paraId="0D99D482" w14:textId="77777777" w:rsidR="00750129" w:rsidRDefault="00750129" w:rsidP="00750129">
      <w:pPr>
        <w:tabs>
          <w:tab w:val="left" w:pos="851"/>
        </w:tabs>
        <w:ind w:left="851"/>
        <w:rPr>
          <w:sz w:val="24"/>
          <w:szCs w:val="24"/>
          <w:lang w:val="en-US"/>
        </w:rPr>
      </w:pPr>
      <w:r>
        <w:rPr>
          <w:sz w:val="24"/>
          <w:szCs w:val="24"/>
          <w:lang w:val="en-US"/>
        </w:rPr>
        <w:t>No traffic warning.</w:t>
      </w:r>
    </w:p>
    <w:p w14:paraId="617A3553" w14:textId="77777777" w:rsidR="00750129" w:rsidRDefault="00750129" w:rsidP="00750129">
      <w:pPr>
        <w:tabs>
          <w:tab w:val="left" w:pos="851"/>
        </w:tabs>
        <w:ind w:left="851"/>
        <w:rPr>
          <w:sz w:val="24"/>
          <w:szCs w:val="24"/>
          <w:lang w:val="en-US"/>
        </w:rPr>
      </w:pPr>
      <w:r>
        <w:rPr>
          <w:sz w:val="24"/>
          <w:szCs w:val="24"/>
          <w:lang w:val="en-US"/>
        </w:rPr>
        <w:t xml:space="preserve">Some adverse reactions (e.g. symptoms of a reduction in blood pressure such as dizziness) may impair the patient’s ability to concentrate and react and, therefore, constitute a risk in situations where these abilities are of particular importance (e.g. operating a vehicle or machinery). </w:t>
      </w:r>
    </w:p>
    <w:p w14:paraId="285C908A" w14:textId="77777777" w:rsidR="00750129" w:rsidRDefault="00750129" w:rsidP="00750129">
      <w:pPr>
        <w:tabs>
          <w:tab w:val="left" w:pos="851"/>
        </w:tabs>
        <w:ind w:left="851"/>
        <w:rPr>
          <w:sz w:val="24"/>
          <w:szCs w:val="24"/>
          <w:lang w:val="en-US"/>
        </w:rPr>
      </w:pPr>
      <w:r>
        <w:rPr>
          <w:sz w:val="24"/>
          <w:szCs w:val="24"/>
          <w:lang w:val="en-US"/>
        </w:rPr>
        <w:t xml:space="preserve">This can happen especially at the start of treatment, or when changing over from other preparations. After the first dose or subsequent increases in dose it is not advisable to drive or operate machinery for several hours. </w:t>
      </w:r>
    </w:p>
    <w:p w14:paraId="0221BA61" w14:textId="77777777" w:rsidR="00750129" w:rsidRDefault="00750129" w:rsidP="00750129">
      <w:pPr>
        <w:tabs>
          <w:tab w:val="left" w:pos="851"/>
        </w:tabs>
        <w:ind w:left="851"/>
        <w:rPr>
          <w:sz w:val="24"/>
          <w:szCs w:val="24"/>
          <w:lang w:val="en-GB"/>
        </w:rPr>
      </w:pPr>
    </w:p>
    <w:p w14:paraId="62F7D036" w14:textId="77777777" w:rsidR="00750129" w:rsidRDefault="00750129" w:rsidP="00750129">
      <w:pPr>
        <w:tabs>
          <w:tab w:val="left" w:pos="851"/>
        </w:tabs>
        <w:ind w:left="851" w:hanging="851"/>
        <w:rPr>
          <w:b/>
          <w:sz w:val="24"/>
          <w:szCs w:val="24"/>
          <w:lang w:val="en-GB"/>
        </w:rPr>
      </w:pPr>
      <w:r>
        <w:rPr>
          <w:b/>
          <w:sz w:val="24"/>
          <w:szCs w:val="24"/>
          <w:lang w:val="en-GB"/>
        </w:rPr>
        <w:t>4.8</w:t>
      </w:r>
      <w:r>
        <w:rPr>
          <w:b/>
          <w:sz w:val="24"/>
          <w:szCs w:val="24"/>
          <w:lang w:val="en-GB"/>
        </w:rPr>
        <w:tab/>
        <w:t>Undesirable effects</w:t>
      </w:r>
    </w:p>
    <w:p w14:paraId="57FB9191" w14:textId="77777777" w:rsidR="00750129" w:rsidRDefault="00750129" w:rsidP="00750129">
      <w:pPr>
        <w:tabs>
          <w:tab w:val="left" w:pos="851"/>
        </w:tabs>
        <w:ind w:left="851"/>
        <w:rPr>
          <w:i/>
          <w:sz w:val="24"/>
          <w:szCs w:val="24"/>
          <w:u w:val="single"/>
          <w:lang w:val="en-US"/>
        </w:rPr>
      </w:pPr>
    </w:p>
    <w:p w14:paraId="690C525F" w14:textId="77777777" w:rsidR="00750129" w:rsidRDefault="00750129" w:rsidP="00750129">
      <w:pPr>
        <w:tabs>
          <w:tab w:val="left" w:pos="851"/>
        </w:tabs>
        <w:ind w:left="851"/>
        <w:rPr>
          <w:i/>
          <w:sz w:val="24"/>
          <w:szCs w:val="24"/>
          <w:u w:val="single"/>
          <w:lang w:val="en-US"/>
        </w:rPr>
      </w:pPr>
      <w:r>
        <w:rPr>
          <w:i/>
          <w:sz w:val="24"/>
          <w:szCs w:val="24"/>
          <w:u w:val="single"/>
          <w:lang w:val="en-US"/>
        </w:rPr>
        <w:t>Summary of safety profile</w:t>
      </w:r>
    </w:p>
    <w:p w14:paraId="18C0F988" w14:textId="77777777" w:rsidR="00750129" w:rsidRDefault="00750129" w:rsidP="00750129">
      <w:pPr>
        <w:tabs>
          <w:tab w:val="left" w:pos="851"/>
        </w:tabs>
        <w:ind w:left="851"/>
        <w:rPr>
          <w:sz w:val="24"/>
          <w:szCs w:val="24"/>
          <w:lang w:val="en-US"/>
        </w:rPr>
      </w:pPr>
    </w:p>
    <w:p w14:paraId="3E3182EA" w14:textId="77777777" w:rsidR="00750129" w:rsidRDefault="00750129" w:rsidP="00750129">
      <w:pPr>
        <w:tabs>
          <w:tab w:val="left" w:pos="851"/>
        </w:tabs>
        <w:ind w:left="851"/>
        <w:rPr>
          <w:sz w:val="24"/>
          <w:szCs w:val="24"/>
          <w:lang w:val="en-US"/>
        </w:rPr>
      </w:pPr>
      <w:r>
        <w:rPr>
          <w:sz w:val="24"/>
          <w:szCs w:val="24"/>
          <w:lang w:val="en-US"/>
        </w:rPr>
        <w:t xml:space="preserve">The safety profile of ramipril + hydrochlorothiazide includes adverse reactions occurring in the context of hypotension and/or fluid depletion due to increased diuresis. The ramipril active substance may induce persistent dry cough, while the hydrochlorothiazide active substance may lead to worsening of glucose, lipid and uric acid metabolism. The two active substances have inverse effects on plasma potassium. Serious adverse reactions </w:t>
      </w:r>
      <w:r>
        <w:rPr>
          <w:sz w:val="24"/>
          <w:szCs w:val="24"/>
          <w:lang w:val="en-US"/>
        </w:rPr>
        <w:lastRenderedPageBreak/>
        <w:t xml:space="preserve">include angioedema or anaphylactic reaction, renal or hepatic impairment, pancreatitis, severe skin reactions and neutropenia/agranulocytosis. </w:t>
      </w:r>
    </w:p>
    <w:p w14:paraId="778F317C" w14:textId="77777777" w:rsidR="00750129" w:rsidRDefault="00750129" w:rsidP="00750129">
      <w:pPr>
        <w:tabs>
          <w:tab w:val="left" w:pos="851"/>
        </w:tabs>
        <w:ind w:left="851"/>
        <w:rPr>
          <w:sz w:val="24"/>
          <w:szCs w:val="24"/>
          <w:lang w:val="en-GB"/>
        </w:rPr>
      </w:pPr>
    </w:p>
    <w:p w14:paraId="4B6A5A28" w14:textId="77777777" w:rsidR="00750129" w:rsidRDefault="00750129" w:rsidP="00750129">
      <w:pPr>
        <w:tabs>
          <w:tab w:val="left" w:pos="851"/>
        </w:tabs>
        <w:ind w:left="851"/>
        <w:rPr>
          <w:i/>
          <w:sz w:val="24"/>
          <w:szCs w:val="24"/>
          <w:u w:val="single"/>
          <w:lang w:val="en-US"/>
        </w:rPr>
      </w:pPr>
      <w:r>
        <w:rPr>
          <w:i/>
          <w:sz w:val="24"/>
          <w:szCs w:val="24"/>
          <w:u w:val="single"/>
          <w:lang w:val="en-US"/>
        </w:rPr>
        <w:t>Tabulated list of adverse reactions</w:t>
      </w:r>
    </w:p>
    <w:p w14:paraId="4A1190F7" w14:textId="77777777" w:rsidR="00750129" w:rsidRDefault="00750129" w:rsidP="00750129">
      <w:pPr>
        <w:tabs>
          <w:tab w:val="left" w:pos="851"/>
        </w:tabs>
        <w:ind w:left="851"/>
        <w:rPr>
          <w:i/>
          <w:sz w:val="24"/>
          <w:szCs w:val="24"/>
          <w:u w:val="single"/>
          <w:lang w:val="en-US"/>
        </w:rPr>
      </w:pPr>
    </w:p>
    <w:p w14:paraId="1EF324CE" w14:textId="77777777" w:rsidR="00750129" w:rsidRDefault="00750129" w:rsidP="00750129">
      <w:pPr>
        <w:tabs>
          <w:tab w:val="left" w:pos="851"/>
        </w:tabs>
        <w:ind w:left="851"/>
        <w:rPr>
          <w:sz w:val="24"/>
          <w:szCs w:val="24"/>
          <w:lang w:val="en-US"/>
        </w:rPr>
      </w:pPr>
      <w:r>
        <w:rPr>
          <w:sz w:val="24"/>
          <w:szCs w:val="24"/>
          <w:lang w:val="en-US"/>
        </w:rPr>
        <w:t>Adverse reactions frequency is defined using the following convention:</w:t>
      </w:r>
    </w:p>
    <w:p w14:paraId="70D7BAD7" w14:textId="77777777" w:rsidR="00750129" w:rsidRDefault="00750129" w:rsidP="00750129">
      <w:pPr>
        <w:tabs>
          <w:tab w:val="left" w:pos="851"/>
        </w:tabs>
        <w:ind w:left="851"/>
        <w:rPr>
          <w:sz w:val="24"/>
          <w:szCs w:val="24"/>
          <w:lang w:val="en-US"/>
        </w:rPr>
      </w:pPr>
    </w:p>
    <w:p w14:paraId="1F27B94D" w14:textId="77777777" w:rsidR="00750129" w:rsidRDefault="00750129" w:rsidP="00750129">
      <w:pPr>
        <w:tabs>
          <w:tab w:val="left" w:pos="851"/>
        </w:tabs>
        <w:ind w:left="851"/>
        <w:rPr>
          <w:sz w:val="24"/>
          <w:szCs w:val="24"/>
          <w:lang w:val="en-US"/>
        </w:rPr>
      </w:pPr>
      <w:r>
        <w:rPr>
          <w:sz w:val="24"/>
          <w:szCs w:val="24"/>
          <w:lang w:val="en-US"/>
        </w:rPr>
        <w:t>Very common</w:t>
      </w:r>
      <w:r>
        <w:rPr>
          <w:sz w:val="24"/>
          <w:szCs w:val="24"/>
          <w:lang w:val="en-US"/>
        </w:rPr>
        <w:tab/>
        <w:t>(≥ 1/10)</w:t>
      </w:r>
    </w:p>
    <w:p w14:paraId="51FC87BA" w14:textId="77777777" w:rsidR="00750129" w:rsidRDefault="00750129" w:rsidP="00750129">
      <w:pPr>
        <w:tabs>
          <w:tab w:val="left" w:pos="851"/>
        </w:tabs>
        <w:ind w:left="851"/>
        <w:rPr>
          <w:sz w:val="24"/>
          <w:szCs w:val="24"/>
          <w:lang w:val="en-US"/>
        </w:rPr>
      </w:pPr>
      <w:r>
        <w:rPr>
          <w:sz w:val="24"/>
          <w:szCs w:val="24"/>
          <w:lang w:val="en-US"/>
        </w:rPr>
        <w:t>Common:</w:t>
      </w:r>
      <w:r>
        <w:rPr>
          <w:sz w:val="24"/>
          <w:szCs w:val="24"/>
          <w:lang w:val="en-US"/>
        </w:rPr>
        <w:tab/>
        <w:t>(≥ 1/100 to &lt; 1/10)</w:t>
      </w:r>
    </w:p>
    <w:p w14:paraId="5FEFD2B8" w14:textId="77777777" w:rsidR="00750129" w:rsidRDefault="00750129" w:rsidP="00750129">
      <w:pPr>
        <w:tabs>
          <w:tab w:val="left" w:pos="851"/>
        </w:tabs>
        <w:ind w:left="851"/>
        <w:rPr>
          <w:sz w:val="24"/>
          <w:szCs w:val="24"/>
          <w:lang w:val="en-US"/>
        </w:rPr>
      </w:pPr>
      <w:r>
        <w:rPr>
          <w:sz w:val="24"/>
          <w:szCs w:val="24"/>
          <w:lang w:val="en-US"/>
        </w:rPr>
        <w:t>Uncommon:</w:t>
      </w:r>
      <w:r>
        <w:rPr>
          <w:sz w:val="24"/>
          <w:szCs w:val="24"/>
          <w:lang w:val="en-US"/>
        </w:rPr>
        <w:tab/>
        <w:t>(≥ 1/1,000 to &lt; 1/100)</w:t>
      </w:r>
    </w:p>
    <w:p w14:paraId="0E73C91E" w14:textId="77777777" w:rsidR="00750129" w:rsidRDefault="00750129" w:rsidP="00750129">
      <w:pPr>
        <w:tabs>
          <w:tab w:val="left" w:pos="851"/>
        </w:tabs>
        <w:ind w:left="851"/>
        <w:rPr>
          <w:sz w:val="24"/>
          <w:szCs w:val="24"/>
          <w:lang w:val="en-US"/>
        </w:rPr>
      </w:pPr>
      <w:r>
        <w:rPr>
          <w:sz w:val="24"/>
          <w:szCs w:val="24"/>
          <w:lang w:val="en-US"/>
        </w:rPr>
        <w:t>Rare:</w:t>
      </w:r>
      <w:r>
        <w:rPr>
          <w:sz w:val="24"/>
          <w:szCs w:val="24"/>
          <w:lang w:val="en-US"/>
        </w:rPr>
        <w:tab/>
        <w:t>(≥ 1/10,000 to &lt; 1/1,000)</w:t>
      </w:r>
    </w:p>
    <w:p w14:paraId="0AF7496F" w14:textId="77777777" w:rsidR="00750129" w:rsidRDefault="00750129" w:rsidP="00750129">
      <w:pPr>
        <w:tabs>
          <w:tab w:val="left" w:pos="851"/>
        </w:tabs>
        <w:ind w:left="851"/>
        <w:rPr>
          <w:sz w:val="24"/>
          <w:szCs w:val="24"/>
          <w:lang w:val="en-US"/>
        </w:rPr>
      </w:pPr>
      <w:r>
        <w:rPr>
          <w:sz w:val="24"/>
          <w:szCs w:val="24"/>
          <w:lang w:val="en-US"/>
        </w:rPr>
        <w:t>Very rare:</w:t>
      </w:r>
      <w:r>
        <w:rPr>
          <w:sz w:val="24"/>
          <w:szCs w:val="24"/>
          <w:lang w:val="en-US"/>
        </w:rPr>
        <w:tab/>
        <w:t>(&lt; 1/10,000)</w:t>
      </w:r>
    </w:p>
    <w:p w14:paraId="4BC8F061" w14:textId="77777777" w:rsidR="00750129" w:rsidRDefault="00750129" w:rsidP="00750129">
      <w:pPr>
        <w:tabs>
          <w:tab w:val="left" w:pos="851"/>
        </w:tabs>
        <w:ind w:left="851"/>
        <w:rPr>
          <w:sz w:val="24"/>
          <w:szCs w:val="24"/>
          <w:lang w:val="en-US"/>
        </w:rPr>
      </w:pPr>
      <w:r>
        <w:rPr>
          <w:sz w:val="24"/>
          <w:szCs w:val="24"/>
          <w:lang w:val="en-US"/>
        </w:rPr>
        <w:t>Not known (cannot be estimated from the available data)</w:t>
      </w:r>
    </w:p>
    <w:p w14:paraId="76BA96E5" w14:textId="77777777" w:rsidR="00750129" w:rsidRDefault="00750129" w:rsidP="00750129">
      <w:pPr>
        <w:tabs>
          <w:tab w:val="left" w:pos="851"/>
        </w:tabs>
        <w:ind w:left="851"/>
        <w:rPr>
          <w:sz w:val="24"/>
          <w:szCs w:val="24"/>
          <w:lang w:val="en-US"/>
        </w:rPr>
      </w:pPr>
    </w:p>
    <w:p w14:paraId="6F3BD157" w14:textId="77777777" w:rsidR="00750129" w:rsidRDefault="00750129" w:rsidP="00750129">
      <w:pPr>
        <w:tabs>
          <w:tab w:val="left" w:pos="851"/>
        </w:tabs>
        <w:ind w:left="851"/>
        <w:rPr>
          <w:sz w:val="24"/>
          <w:szCs w:val="24"/>
          <w:lang w:val="en-US"/>
        </w:rPr>
      </w:pPr>
      <w:r>
        <w:rPr>
          <w:sz w:val="24"/>
          <w:szCs w:val="24"/>
          <w:lang w:val="en-US"/>
        </w:rPr>
        <w:t xml:space="preserve">Within each frequency grouping, undesirable effects are presented in order of decreasing seriousness. </w:t>
      </w:r>
    </w:p>
    <w:p w14:paraId="64DAE413" w14:textId="77777777" w:rsidR="00750129" w:rsidRDefault="00750129" w:rsidP="00750129">
      <w:pPr>
        <w:tabs>
          <w:tab w:val="left" w:pos="851"/>
        </w:tabs>
        <w:ind w:left="851"/>
        <w:rPr>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1818"/>
        <w:gridCol w:w="1988"/>
        <w:gridCol w:w="1988"/>
        <w:gridCol w:w="2176"/>
      </w:tblGrid>
      <w:tr w:rsidR="00750129" w14:paraId="725DA37E" w14:textId="77777777" w:rsidTr="00750129">
        <w:tc>
          <w:tcPr>
            <w:tcW w:w="821" w:type="pct"/>
            <w:tcBorders>
              <w:top w:val="single" w:sz="4" w:space="0" w:color="auto"/>
              <w:left w:val="single" w:sz="4" w:space="0" w:color="auto"/>
              <w:bottom w:val="single" w:sz="4" w:space="0" w:color="auto"/>
              <w:right w:val="single" w:sz="4" w:space="0" w:color="auto"/>
            </w:tcBorders>
          </w:tcPr>
          <w:p w14:paraId="3C6C9547" w14:textId="77777777" w:rsidR="00750129" w:rsidRDefault="00750129">
            <w:pPr>
              <w:rPr>
                <w:sz w:val="22"/>
                <w:szCs w:val="22"/>
                <w:lang w:val="en-US"/>
              </w:rPr>
            </w:pPr>
          </w:p>
        </w:tc>
        <w:tc>
          <w:tcPr>
            <w:tcW w:w="1025" w:type="pct"/>
            <w:tcBorders>
              <w:top w:val="single" w:sz="4" w:space="0" w:color="auto"/>
              <w:left w:val="single" w:sz="4" w:space="0" w:color="auto"/>
              <w:bottom w:val="single" w:sz="4" w:space="0" w:color="auto"/>
              <w:right w:val="single" w:sz="4" w:space="0" w:color="auto"/>
            </w:tcBorders>
          </w:tcPr>
          <w:p w14:paraId="2CA79F9C" w14:textId="77777777" w:rsidR="00750129" w:rsidRDefault="00750129">
            <w:pPr>
              <w:rPr>
                <w:sz w:val="22"/>
                <w:szCs w:val="22"/>
                <w:lang w:val="en-US"/>
              </w:rPr>
            </w:pPr>
            <w:r>
              <w:rPr>
                <w:sz w:val="22"/>
                <w:szCs w:val="22"/>
                <w:lang w:val="en-US"/>
              </w:rPr>
              <w:t xml:space="preserve">Common </w:t>
            </w:r>
          </w:p>
          <w:p w14:paraId="35A2DCD8" w14:textId="77777777" w:rsidR="00750129" w:rsidRDefault="00750129">
            <w:pPr>
              <w:rPr>
                <w:sz w:val="22"/>
                <w:szCs w:val="22"/>
                <w:lang w:val="en-US"/>
              </w:rPr>
            </w:pPr>
          </w:p>
        </w:tc>
        <w:tc>
          <w:tcPr>
            <w:tcW w:w="1025" w:type="pct"/>
            <w:tcBorders>
              <w:top w:val="single" w:sz="4" w:space="0" w:color="auto"/>
              <w:left w:val="single" w:sz="4" w:space="0" w:color="auto"/>
              <w:bottom w:val="single" w:sz="4" w:space="0" w:color="auto"/>
              <w:right w:val="single" w:sz="4" w:space="0" w:color="auto"/>
            </w:tcBorders>
          </w:tcPr>
          <w:p w14:paraId="43FF14A6" w14:textId="77777777" w:rsidR="00750129" w:rsidRDefault="00750129">
            <w:pPr>
              <w:rPr>
                <w:sz w:val="22"/>
                <w:szCs w:val="22"/>
                <w:lang w:val="en-US"/>
              </w:rPr>
            </w:pPr>
            <w:r>
              <w:rPr>
                <w:sz w:val="22"/>
                <w:szCs w:val="22"/>
                <w:lang w:val="en-US"/>
              </w:rPr>
              <w:t xml:space="preserve">Uncommon </w:t>
            </w:r>
          </w:p>
          <w:p w14:paraId="2BC7F767" w14:textId="77777777" w:rsidR="00750129" w:rsidRDefault="00750129">
            <w:pPr>
              <w:rPr>
                <w:sz w:val="22"/>
                <w:szCs w:val="22"/>
                <w:lang w:val="en-US"/>
              </w:rPr>
            </w:pPr>
          </w:p>
        </w:tc>
        <w:tc>
          <w:tcPr>
            <w:tcW w:w="917" w:type="pct"/>
            <w:tcBorders>
              <w:top w:val="single" w:sz="4" w:space="0" w:color="auto"/>
              <w:left w:val="single" w:sz="4" w:space="0" w:color="auto"/>
              <w:bottom w:val="single" w:sz="4" w:space="0" w:color="auto"/>
              <w:right w:val="single" w:sz="4" w:space="0" w:color="auto"/>
            </w:tcBorders>
          </w:tcPr>
          <w:p w14:paraId="316AEEC1" w14:textId="77777777" w:rsidR="00750129" w:rsidRDefault="00750129">
            <w:pPr>
              <w:rPr>
                <w:sz w:val="22"/>
                <w:szCs w:val="22"/>
                <w:lang w:val="en-US"/>
              </w:rPr>
            </w:pPr>
            <w:r>
              <w:rPr>
                <w:sz w:val="22"/>
                <w:szCs w:val="22"/>
                <w:lang w:val="en-US"/>
              </w:rPr>
              <w:t xml:space="preserve">Very rare </w:t>
            </w:r>
          </w:p>
          <w:p w14:paraId="6E562EC3" w14:textId="77777777" w:rsidR="00750129" w:rsidRDefault="00750129">
            <w:pPr>
              <w:rPr>
                <w:sz w:val="22"/>
                <w:szCs w:val="22"/>
                <w:lang w:val="en-US"/>
              </w:rPr>
            </w:pPr>
          </w:p>
        </w:tc>
        <w:tc>
          <w:tcPr>
            <w:tcW w:w="1211" w:type="pct"/>
            <w:tcBorders>
              <w:top w:val="single" w:sz="4" w:space="0" w:color="auto"/>
              <w:left w:val="single" w:sz="4" w:space="0" w:color="auto"/>
              <w:bottom w:val="single" w:sz="4" w:space="0" w:color="auto"/>
              <w:right w:val="single" w:sz="4" w:space="0" w:color="auto"/>
            </w:tcBorders>
          </w:tcPr>
          <w:p w14:paraId="7B4CE812" w14:textId="77777777" w:rsidR="00750129" w:rsidRDefault="00750129">
            <w:pPr>
              <w:rPr>
                <w:sz w:val="22"/>
                <w:szCs w:val="22"/>
                <w:lang w:val="en-US"/>
              </w:rPr>
            </w:pPr>
            <w:r>
              <w:rPr>
                <w:sz w:val="22"/>
                <w:szCs w:val="22"/>
                <w:lang w:val="en-US"/>
              </w:rPr>
              <w:t xml:space="preserve">Not known </w:t>
            </w:r>
          </w:p>
          <w:p w14:paraId="506FF6D8" w14:textId="77777777" w:rsidR="00750129" w:rsidRDefault="00750129">
            <w:pPr>
              <w:rPr>
                <w:sz w:val="22"/>
                <w:szCs w:val="22"/>
                <w:lang w:val="en-US"/>
              </w:rPr>
            </w:pPr>
          </w:p>
        </w:tc>
      </w:tr>
      <w:tr w:rsidR="00750129" w:rsidRPr="00EE6608" w14:paraId="17A7AFE3" w14:textId="77777777" w:rsidTr="00750129">
        <w:tc>
          <w:tcPr>
            <w:tcW w:w="821" w:type="pct"/>
            <w:tcBorders>
              <w:top w:val="single" w:sz="4" w:space="0" w:color="auto"/>
              <w:left w:val="single" w:sz="4" w:space="0" w:color="auto"/>
              <w:bottom w:val="single" w:sz="4" w:space="0" w:color="auto"/>
              <w:right w:val="single" w:sz="4" w:space="0" w:color="auto"/>
            </w:tcBorders>
            <w:hideMark/>
          </w:tcPr>
          <w:p w14:paraId="0D560F9D" w14:textId="77777777" w:rsidR="00750129" w:rsidRDefault="00750129">
            <w:pPr>
              <w:rPr>
                <w:sz w:val="22"/>
                <w:szCs w:val="22"/>
                <w:lang w:val="en-US"/>
              </w:rPr>
            </w:pPr>
            <w:r>
              <w:rPr>
                <w:sz w:val="22"/>
                <w:szCs w:val="22"/>
                <w:lang w:val="en-US"/>
              </w:rPr>
              <w:t>Neoplasms benign, malignant and unspecified (incl. cysts and polyps)</w:t>
            </w:r>
          </w:p>
        </w:tc>
        <w:tc>
          <w:tcPr>
            <w:tcW w:w="1025" w:type="pct"/>
            <w:tcBorders>
              <w:top w:val="single" w:sz="4" w:space="0" w:color="auto"/>
              <w:left w:val="single" w:sz="4" w:space="0" w:color="auto"/>
              <w:bottom w:val="single" w:sz="4" w:space="0" w:color="auto"/>
              <w:right w:val="single" w:sz="4" w:space="0" w:color="auto"/>
            </w:tcBorders>
          </w:tcPr>
          <w:p w14:paraId="39A1B0CF" w14:textId="77777777" w:rsidR="00750129" w:rsidRDefault="00750129">
            <w:pPr>
              <w:rPr>
                <w:sz w:val="22"/>
                <w:szCs w:val="22"/>
                <w:lang w:val="en-US"/>
              </w:rPr>
            </w:pPr>
          </w:p>
        </w:tc>
        <w:tc>
          <w:tcPr>
            <w:tcW w:w="1025" w:type="pct"/>
            <w:tcBorders>
              <w:top w:val="single" w:sz="4" w:space="0" w:color="auto"/>
              <w:left w:val="single" w:sz="4" w:space="0" w:color="auto"/>
              <w:bottom w:val="single" w:sz="4" w:space="0" w:color="auto"/>
              <w:right w:val="single" w:sz="4" w:space="0" w:color="auto"/>
            </w:tcBorders>
          </w:tcPr>
          <w:p w14:paraId="0B08C693" w14:textId="77777777" w:rsidR="00750129" w:rsidRDefault="00750129">
            <w:pPr>
              <w:rPr>
                <w:sz w:val="22"/>
                <w:szCs w:val="22"/>
                <w:lang w:val="en-US"/>
              </w:rPr>
            </w:pPr>
          </w:p>
        </w:tc>
        <w:tc>
          <w:tcPr>
            <w:tcW w:w="917" w:type="pct"/>
            <w:tcBorders>
              <w:top w:val="single" w:sz="4" w:space="0" w:color="auto"/>
              <w:left w:val="single" w:sz="4" w:space="0" w:color="auto"/>
              <w:bottom w:val="single" w:sz="4" w:space="0" w:color="auto"/>
              <w:right w:val="single" w:sz="4" w:space="0" w:color="auto"/>
            </w:tcBorders>
          </w:tcPr>
          <w:p w14:paraId="6AB6B2EB" w14:textId="77777777" w:rsidR="00750129" w:rsidRDefault="00750129">
            <w:pPr>
              <w:rPr>
                <w:sz w:val="22"/>
                <w:szCs w:val="22"/>
                <w:lang w:val="en-US"/>
              </w:rPr>
            </w:pPr>
          </w:p>
        </w:tc>
        <w:tc>
          <w:tcPr>
            <w:tcW w:w="1211" w:type="pct"/>
            <w:tcBorders>
              <w:top w:val="single" w:sz="4" w:space="0" w:color="auto"/>
              <w:left w:val="single" w:sz="4" w:space="0" w:color="auto"/>
              <w:bottom w:val="single" w:sz="4" w:space="0" w:color="auto"/>
              <w:right w:val="single" w:sz="4" w:space="0" w:color="auto"/>
            </w:tcBorders>
            <w:hideMark/>
          </w:tcPr>
          <w:p w14:paraId="7DFAC014" w14:textId="77777777" w:rsidR="00750129" w:rsidRDefault="00750129">
            <w:pPr>
              <w:rPr>
                <w:sz w:val="22"/>
                <w:szCs w:val="22"/>
                <w:lang w:val="en-US"/>
              </w:rPr>
            </w:pPr>
            <w:r>
              <w:rPr>
                <w:sz w:val="22"/>
                <w:szCs w:val="22"/>
                <w:lang w:val="en-US"/>
              </w:rPr>
              <w:t xml:space="preserve">Non-melanoma skin cancer (Basal cell carcinoma and Squamous cell </w:t>
            </w:r>
            <w:proofErr w:type="gramStart"/>
            <w:r>
              <w:rPr>
                <w:sz w:val="22"/>
                <w:szCs w:val="22"/>
                <w:lang w:val="en-US"/>
              </w:rPr>
              <w:t>carcinoma)*</w:t>
            </w:r>
            <w:proofErr w:type="gramEnd"/>
          </w:p>
        </w:tc>
      </w:tr>
      <w:tr w:rsidR="00750129" w14:paraId="27A85DD2" w14:textId="77777777" w:rsidTr="00750129">
        <w:tc>
          <w:tcPr>
            <w:tcW w:w="821" w:type="pct"/>
            <w:tcBorders>
              <w:top w:val="single" w:sz="4" w:space="0" w:color="auto"/>
              <w:left w:val="single" w:sz="4" w:space="0" w:color="auto"/>
              <w:bottom w:val="single" w:sz="4" w:space="0" w:color="auto"/>
              <w:right w:val="single" w:sz="4" w:space="0" w:color="auto"/>
            </w:tcBorders>
            <w:hideMark/>
          </w:tcPr>
          <w:p w14:paraId="17134B3E" w14:textId="77777777" w:rsidR="00750129" w:rsidRDefault="00750129">
            <w:pPr>
              <w:rPr>
                <w:sz w:val="22"/>
                <w:szCs w:val="22"/>
                <w:lang w:val="en-US"/>
              </w:rPr>
            </w:pPr>
            <w:r>
              <w:rPr>
                <w:sz w:val="22"/>
                <w:szCs w:val="22"/>
                <w:lang w:val="en-US"/>
              </w:rPr>
              <w:t xml:space="preserve">Cardiac disorders </w:t>
            </w:r>
          </w:p>
        </w:tc>
        <w:tc>
          <w:tcPr>
            <w:tcW w:w="1025" w:type="pct"/>
            <w:tcBorders>
              <w:top w:val="single" w:sz="4" w:space="0" w:color="auto"/>
              <w:left w:val="single" w:sz="4" w:space="0" w:color="auto"/>
              <w:bottom w:val="single" w:sz="4" w:space="0" w:color="auto"/>
              <w:right w:val="single" w:sz="4" w:space="0" w:color="auto"/>
            </w:tcBorders>
          </w:tcPr>
          <w:p w14:paraId="5A3A50B4" w14:textId="77777777" w:rsidR="00750129" w:rsidRDefault="00750129">
            <w:pPr>
              <w:rPr>
                <w:sz w:val="22"/>
                <w:szCs w:val="22"/>
                <w:lang w:val="en-US"/>
              </w:rPr>
            </w:pPr>
          </w:p>
        </w:tc>
        <w:tc>
          <w:tcPr>
            <w:tcW w:w="1025" w:type="pct"/>
            <w:tcBorders>
              <w:top w:val="single" w:sz="4" w:space="0" w:color="auto"/>
              <w:left w:val="single" w:sz="4" w:space="0" w:color="auto"/>
              <w:bottom w:val="single" w:sz="4" w:space="0" w:color="auto"/>
              <w:right w:val="single" w:sz="4" w:space="0" w:color="auto"/>
            </w:tcBorders>
            <w:hideMark/>
          </w:tcPr>
          <w:p w14:paraId="0A36F8AA" w14:textId="77777777" w:rsidR="00750129" w:rsidRDefault="00750129">
            <w:pPr>
              <w:rPr>
                <w:sz w:val="22"/>
                <w:szCs w:val="22"/>
                <w:lang w:val="en-US"/>
              </w:rPr>
            </w:pPr>
            <w:r>
              <w:rPr>
                <w:sz w:val="22"/>
                <w:szCs w:val="22"/>
                <w:lang w:val="en-US"/>
              </w:rPr>
              <w:t xml:space="preserve">Myocardial </w:t>
            </w:r>
            <w:proofErr w:type="spellStart"/>
            <w:r>
              <w:rPr>
                <w:sz w:val="22"/>
                <w:szCs w:val="22"/>
                <w:lang w:val="en-US"/>
              </w:rPr>
              <w:t>ischaemia</w:t>
            </w:r>
            <w:proofErr w:type="spellEnd"/>
            <w:r>
              <w:rPr>
                <w:sz w:val="22"/>
                <w:szCs w:val="22"/>
                <w:lang w:val="en-US"/>
              </w:rPr>
              <w:t xml:space="preserve"> including angina pectoris, tachycardia, arrhythmia, palpitations, </w:t>
            </w:r>
            <w:proofErr w:type="spellStart"/>
            <w:r>
              <w:rPr>
                <w:sz w:val="22"/>
                <w:szCs w:val="22"/>
                <w:lang w:val="en-US"/>
              </w:rPr>
              <w:t>oedema</w:t>
            </w:r>
            <w:proofErr w:type="spellEnd"/>
            <w:r>
              <w:rPr>
                <w:sz w:val="22"/>
                <w:szCs w:val="22"/>
                <w:lang w:val="en-US"/>
              </w:rPr>
              <w:t xml:space="preserve"> peripheral </w:t>
            </w:r>
          </w:p>
        </w:tc>
        <w:tc>
          <w:tcPr>
            <w:tcW w:w="917" w:type="pct"/>
            <w:tcBorders>
              <w:top w:val="single" w:sz="4" w:space="0" w:color="auto"/>
              <w:left w:val="single" w:sz="4" w:space="0" w:color="auto"/>
              <w:bottom w:val="single" w:sz="4" w:space="0" w:color="auto"/>
              <w:right w:val="single" w:sz="4" w:space="0" w:color="auto"/>
            </w:tcBorders>
          </w:tcPr>
          <w:p w14:paraId="79EE3B1D" w14:textId="77777777" w:rsidR="00750129" w:rsidRDefault="00750129">
            <w:pPr>
              <w:rPr>
                <w:sz w:val="22"/>
                <w:szCs w:val="22"/>
                <w:lang w:val="en-US"/>
              </w:rPr>
            </w:pPr>
          </w:p>
        </w:tc>
        <w:tc>
          <w:tcPr>
            <w:tcW w:w="1211" w:type="pct"/>
            <w:tcBorders>
              <w:top w:val="single" w:sz="4" w:space="0" w:color="auto"/>
              <w:left w:val="single" w:sz="4" w:space="0" w:color="auto"/>
              <w:bottom w:val="single" w:sz="4" w:space="0" w:color="auto"/>
              <w:right w:val="single" w:sz="4" w:space="0" w:color="auto"/>
            </w:tcBorders>
            <w:hideMark/>
          </w:tcPr>
          <w:p w14:paraId="435ED1EE" w14:textId="77777777" w:rsidR="00750129" w:rsidRDefault="00750129">
            <w:pPr>
              <w:rPr>
                <w:sz w:val="22"/>
                <w:szCs w:val="22"/>
                <w:lang w:val="en-US"/>
              </w:rPr>
            </w:pPr>
            <w:r>
              <w:rPr>
                <w:sz w:val="22"/>
                <w:szCs w:val="22"/>
                <w:lang w:val="en-US"/>
              </w:rPr>
              <w:t xml:space="preserve">Myocardial infarction </w:t>
            </w:r>
          </w:p>
        </w:tc>
      </w:tr>
      <w:tr w:rsidR="00750129" w:rsidRPr="00EE6608" w14:paraId="6D1F51DE" w14:textId="77777777" w:rsidTr="00750129">
        <w:tc>
          <w:tcPr>
            <w:tcW w:w="821" w:type="pct"/>
            <w:tcBorders>
              <w:top w:val="single" w:sz="4" w:space="0" w:color="auto"/>
              <w:left w:val="single" w:sz="4" w:space="0" w:color="auto"/>
              <w:bottom w:val="single" w:sz="4" w:space="0" w:color="auto"/>
              <w:right w:val="single" w:sz="4" w:space="0" w:color="auto"/>
            </w:tcBorders>
            <w:hideMark/>
          </w:tcPr>
          <w:p w14:paraId="01240A46" w14:textId="77777777" w:rsidR="00750129" w:rsidRDefault="00750129">
            <w:pPr>
              <w:rPr>
                <w:sz w:val="22"/>
                <w:szCs w:val="22"/>
                <w:lang w:val="en-US"/>
              </w:rPr>
            </w:pPr>
            <w:r>
              <w:rPr>
                <w:sz w:val="22"/>
                <w:szCs w:val="22"/>
                <w:lang w:val="en-US"/>
              </w:rPr>
              <w:t xml:space="preserve">Blood and lymphatic system disorders </w:t>
            </w:r>
          </w:p>
        </w:tc>
        <w:tc>
          <w:tcPr>
            <w:tcW w:w="1025" w:type="pct"/>
            <w:tcBorders>
              <w:top w:val="single" w:sz="4" w:space="0" w:color="auto"/>
              <w:left w:val="single" w:sz="4" w:space="0" w:color="auto"/>
              <w:bottom w:val="single" w:sz="4" w:space="0" w:color="auto"/>
              <w:right w:val="single" w:sz="4" w:space="0" w:color="auto"/>
            </w:tcBorders>
          </w:tcPr>
          <w:p w14:paraId="5EAACFC2" w14:textId="77777777" w:rsidR="00750129" w:rsidRDefault="00750129">
            <w:pPr>
              <w:rPr>
                <w:sz w:val="22"/>
                <w:szCs w:val="22"/>
                <w:lang w:val="en-US"/>
              </w:rPr>
            </w:pPr>
          </w:p>
        </w:tc>
        <w:tc>
          <w:tcPr>
            <w:tcW w:w="1025" w:type="pct"/>
            <w:tcBorders>
              <w:top w:val="single" w:sz="4" w:space="0" w:color="auto"/>
              <w:left w:val="single" w:sz="4" w:space="0" w:color="auto"/>
              <w:bottom w:val="single" w:sz="4" w:space="0" w:color="auto"/>
              <w:right w:val="single" w:sz="4" w:space="0" w:color="auto"/>
            </w:tcBorders>
            <w:hideMark/>
          </w:tcPr>
          <w:p w14:paraId="59F12562" w14:textId="77777777" w:rsidR="00750129" w:rsidRDefault="00750129">
            <w:pPr>
              <w:rPr>
                <w:sz w:val="22"/>
                <w:szCs w:val="22"/>
                <w:lang w:val="en-US"/>
              </w:rPr>
            </w:pPr>
            <w:r>
              <w:rPr>
                <w:sz w:val="22"/>
                <w:szCs w:val="22"/>
                <w:lang w:val="en-US"/>
              </w:rPr>
              <w:t xml:space="preserve">White blood cell count decreased, red blood cell count decreased, </w:t>
            </w:r>
            <w:proofErr w:type="spellStart"/>
            <w:r>
              <w:rPr>
                <w:sz w:val="22"/>
                <w:szCs w:val="22"/>
                <w:lang w:val="en-US"/>
              </w:rPr>
              <w:t>haemoglobin</w:t>
            </w:r>
            <w:proofErr w:type="spellEnd"/>
            <w:r>
              <w:rPr>
                <w:sz w:val="22"/>
                <w:szCs w:val="22"/>
                <w:lang w:val="en-US"/>
              </w:rPr>
              <w:t xml:space="preserve"> decreased, </w:t>
            </w:r>
            <w:proofErr w:type="spellStart"/>
            <w:r>
              <w:rPr>
                <w:sz w:val="22"/>
                <w:szCs w:val="22"/>
                <w:lang w:val="en-US"/>
              </w:rPr>
              <w:t>haemolytic</w:t>
            </w:r>
            <w:proofErr w:type="spellEnd"/>
            <w:r>
              <w:rPr>
                <w:sz w:val="22"/>
                <w:szCs w:val="22"/>
                <w:lang w:val="en-US"/>
              </w:rPr>
              <w:t xml:space="preserve"> </w:t>
            </w:r>
            <w:proofErr w:type="spellStart"/>
            <w:r>
              <w:rPr>
                <w:sz w:val="22"/>
                <w:szCs w:val="22"/>
                <w:lang w:val="en-US"/>
              </w:rPr>
              <w:t>anaemia</w:t>
            </w:r>
            <w:proofErr w:type="spellEnd"/>
            <w:r>
              <w:rPr>
                <w:sz w:val="22"/>
                <w:szCs w:val="22"/>
                <w:lang w:val="en-US"/>
              </w:rPr>
              <w:t xml:space="preserve">, platelet count decreased </w:t>
            </w:r>
          </w:p>
        </w:tc>
        <w:tc>
          <w:tcPr>
            <w:tcW w:w="917" w:type="pct"/>
            <w:tcBorders>
              <w:top w:val="single" w:sz="4" w:space="0" w:color="auto"/>
              <w:left w:val="single" w:sz="4" w:space="0" w:color="auto"/>
              <w:bottom w:val="single" w:sz="4" w:space="0" w:color="auto"/>
              <w:right w:val="single" w:sz="4" w:space="0" w:color="auto"/>
            </w:tcBorders>
          </w:tcPr>
          <w:p w14:paraId="13341917" w14:textId="77777777" w:rsidR="00750129" w:rsidRDefault="00750129">
            <w:pPr>
              <w:rPr>
                <w:sz w:val="22"/>
                <w:szCs w:val="22"/>
                <w:lang w:val="en-US"/>
              </w:rPr>
            </w:pPr>
          </w:p>
        </w:tc>
        <w:tc>
          <w:tcPr>
            <w:tcW w:w="1211" w:type="pct"/>
            <w:tcBorders>
              <w:top w:val="single" w:sz="4" w:space="0" w:color="auto"/>
              <w:left w:val="single" w:sz="4" w:space="0" w:color="auto"/>
              <w:bottom w:val="single" w:sz="4" w:space="0" w:color="auto"/>
              <w:right w:val="single" w:sz="4" w:space="0" w:color="auto"/>
            </w:tcBorders>
          </w:tcPr>
          <w:p w14:paraId="50B33DD4" w14:textId="77777777" w:rsidR="00750129" w:rsidRDefault="00750129">
            <w:pPr>
              <w:rPr>
                <w:sz w:val="22"/>
                <w:szCs w:val="22"/>
                <w:lang w:val="en-US"/>
              </w:rPr>
            </w:pPr>
            <w:r>
              <w:rPr>
                <w:sz w:val="22"/>
                <w:szCs w:val="22"/>
                <w:lang w:val="en-US"/>
              </w:rPr>
              <w:t>Bone marrow failure, neutropenia including agranulocytosis, pancytopenia, eosinophilia</w:t>
            </w:r>
          </w:p>
          <w:p w14:paraId="0757C9E2" w14:textId="77777777" w:rsidR="00750129" w:rsidRDefault="00750129">
            <w:pPr>
              <w:rPr>
                <w:sz w:val="22"/>
                <w:szCs w:val="22"/>
                <w:lang w:val="en-US"/>
              </w:rPr>
            </w:pPr>
          </w:p>
          <w:p w14:paraId="4DE88ABD" w14:textId="77777777" w:rsidR="00750129" w:rsidRDefault="00750129">
            <w:pPr>
              <w:rPr>
                <w:sz w:val="22"/>
                <w:szCs w:val="22"/>
                <w:lang w:val="en-US"/>
              </w:rPr>
            </w:pPr>
            <w:proofErr w:type="spellStart"/>
            <w:r>
              <w:rPr>
                <w:sz w:val="22"/>
                <w:szCs w:val="22"/>
                <w:lang w:val="en-US"/>
              </w:rPr>
              <w:t>Haemoconcentration</w:t>
            </w:r>
            <w:proofErr w:type="spellEnd"/>
            <w:r>
              <w:rPr>
                <w:sz w:val="22"/>
                <w:szCs w:val="22"/>
                <w:lang w:val="en-US"/>
              </w:rPr>
              <w:t xml:space="preserve"> in the context of fluid depletion </w:t>
            </w:r>
          </w:p>
        </w:tc>
      </w:tr>
      <w:tr w:rsidR="00750129" w:rsidRPr="00EE6608" w14:paraId="35705111" w14:textId="77777777" w:rsidTr="00750129">
        <w:tc>
          <w:tcPr>
            <w:tcW w:w="821" w:type="pct"/>
            <w:tcBorders>
              <w:top w:val="single" w:sz="4" w:space="0" w:color="auto"/>
              <w:left w:val="single" w:sz="4" w:space="0" w:color="auto"/>
              <w:bottom w:val="single" w:sz="4" w:space="0" w:color="auto"/>
              <w:right w:val="single" w:sz="4" w:space="0" w:color="auto"/>
            </w:tcBorders>
            <w:hideMark/>
          </w:tcPr>
          <w:p w14:paraId="6594B05A" w14:textId="77777777" w:rsidR="00750129" w:rsidRDefault="00750129">
            <w:pPr>
              <w:rPr>
                <w:sz w:val="22"/>
                <w:szCs w:val="22"/>
                <w:lang w:val="en-US"/>
              </w:rPr>
            </w:pPr>
            <w:r>
              <w:rPr>
                <w:sz w:val="22"/>
                <w:szCs w:val="22"/>
                <w:lang w:val="en-US"/>
              </w:rPr>
              <w:t xml:space="preserve">Nervous system disorders </w:t>
            </w:r>
          </w:p>
        </w:tc>
        <w:tc>
          <w:tcPr>
            <w:tcW w:w="1025" w:type="pct"/>
            <w:tcBorders>
              <w:top w:val="single" w:sz="4" w:space="0" w:color="auto"/>
              <w:left w:val="single" w:sz="4" w:space="0" w:color="auto"/>
              <w:bottom w:val="single" w:sz="4" w:space="0" w:color="auto"/>
              <w:right w:val="single" w:sz="4" w:space="0" w:color="auto"/>
            </w:tcBorders>
            <w:hideMark/>
          </w:tcPr>
          <w:p w14:paraId="143E4C88" w14:textId="77777777" w:rsidR="00750129" w:rsidRDefault="00750129">
            <w:pPr>
              <w:rPr>
                <w:sz w:val="22"/>
                <w:szCs w:val="22"/>
                <w:lang w:val="en-US"/>
              </w:rPr>
            </w:pPr>
            <w:r>
              <w:rPr>
                <w:sz w:val="22"/>
                <w:szCs w:val="22"/>
                <w:lang w:val="en-US"/>
              </w:rPr>
              <w:t xml:space="preserve">Headache, dizziness </w:t>
            </w:r>
          </w:p>
        </w:tc>
        <w:tc>
          <w:tcPr>
            <w:tcW w:w="1025" w:type="pct"/>
            <w:tcBorders>
              <w:top w:val="single" w:sz="4" w:space="0" w:color="auto"/>
              <w:left w:val="single" w:sz="4" w:space="0" w:color="auto"/>
              <w:bottom w:val="single" w:sz="4" w:space="0" w:color="auto"/>
              <w:right w:val="single" w:sz="4" w:space="0" w:color="auto"/>
            </w:tcBorders>
            <w:hideMark/>
          </w:tcPr>
          <w:p w14:paraId="350ABD19" w14:textId="77777777" w:rsidR="00750129" w:rsidRDefault="00750129">
            <w:pPr>
              <w:rPr>
                <w:sz w:val="22"/>
                <w:szCs w:val="22"/>
                <w:lang w:val="en-US"/>
              </w:rPr>
            </w:pPr>
            <w:r>
              <w:rPr>
                <w:sz w:val="22"/>
                <w:szCs w:val="22"/>
                <w:lang w:val="en-US"/>
              </w:rPr>
              <w:t xml:space="preserve">Vertigo, </w:t>
            </w:r>
            <w:proofErr w:type="spellStart"/>
            <w:r>
              <w:rPr>
                <w:sz w:val="22"/>
                <w:szCs w:val="22"/>
                <w:lang w:val="en-US"/>
              </w:rPr>
              <w:t>paraesthesia</w:t>
            </w:r>
            <w:proofErr w:type="spellEnd"/>
            <w:r>
              <w:rPr>
                <w:sz w:val="22"/>
                <w:szCs w:val="22"/>
                <w:lang w:val="en-US"/>
              </w:rPr>
              <w:t>, tremor, balance disorder, burning sensation, dysgeusia, ageusia</w:t>
            </w:r>
          </w:p>
        </w:tc>
        <w:tc>
          <w:tcPr>
            <w:tcW w:w="917" w:type="pct"/>
            <w:tcBorders>
              <w:top w:val="single" w:sz="4" w:space="0" w:color="auto"/>
              <w:left w:val="single" w:sz="4" w:space="0" w:color="auto"/>
              <w:bottom w:val="single" w:sz="4" w:space="0" w:color="auto"/>
              <w:right w:val="single" w:sz="4" w:space="0" w:color="auto"/>
            </w:tcBorders>
          </w:tcPr>
          <w:p w14:paraId="78052AB1" w14:textId="77777777" w:rsidR="00750129" w:rsidRDefault="00750129">
            <w:pPr>
              <w:rPr>
                <w:sz w:val="22"/>
                <w:szCs w:val="22"/>
                <w:lang w:val="en-US"/>
              </w:rPr>
            </w:pPr>
          </w:p>
        </w:tc>
        <w:tc>
          <w:tcPr>
            <w:tcW w:w="1211" w:type="pct"/>
            <w:tcBorders>
              <w:top w:val="single" w:sz="4" w:space="0" w:color="auto"/>
              <w:left w:val="single" w:sz="4" w:space="0" w:color="auto"/>
              <w:bottom w:val="single" w:sz="4" w:space="0" w:color="auto"/>
              <w:right w:val="single" w:sz="4" w:space="0" w:color="auto"/>
            </w:tcBorders>
            <w:hideMark/>
          </w:tcPr>
          <w:p w14:paraId="7943B47E" w14:textId="77777777" w:rsidR="00750129" w:rsidRDefault="00750129">
            <w:pPr>
              <w:rPr>
                <w:sz w:val="22"/>
                <w:szCs w:val="22"/>
                <w:lang w:val="en-US"/>
              </w:rPr>
            </w:pPr>
            <w:r>
              <w:rPr>
                <w:sz w:val="22"/>
                <w:szCs w:val="22"/>
                <w:lang w:val="en-US"/>
              </w:rPr>
              <w:t xml:space="preserve">Cerebral </w:t>
            </w:r>
            <w:proofErr w:type="spellStart"/>
            <w:r>
              <w:rPr>
                <w:sz w:val="22"/>
                <w:szCs w:val="22"/>
                <w:lang w:val="en-US"/>
              </w:rPr>
              <w:t>ischaemia</w:t>
            </w:r>
            <w:proofErr w:type="spellEnd"/>
            <w:r>
              <w:rPr>
                <w:sz w:val="22"/>
                <w:szCs w:val="22"/>
                <w:lang w:val="en-US"/>
              </w:rPr>
              <w:t xml:space="preserve"> including </w:t>
            </w:r>
            <w:proofErr w:type="spellStart"/>
            <w:r>
              <w:rPr>
                <w:sz w:val="22"/>
                <w:szCs w:val="22"/>
                <w:lang w:val="en-US"/>
              </w:rPr>
              <w:t>ischaemic</w:t>
            </w:r>
            <w:proofErr w:type="spellEnd"/>
            <w:r>
              <w:rPr>
                <w:sz w:val="22"/>
                <w:szCs w:val="22"/>
                <w:lang w:val="en-US"/>
              </w:rPr>
              <w:t xml:space="preserve"> stroke and transient </w:t>
            </w:r>
            <w:proofErr w:type="spellStart"/>
            <w:r>
              <w:rPr>
                <w:sz w:val="22"/>
                <w:szCs w:val="22"/>
                <w:lang w:val="en-US"/>
              </w:rPr>
              <w:t>ischaemic</w:t>
            </w:r>
            <w:proofErr w:type="spellEnd"/>
            <w:r>
              <w:rPr>
                <w:sz w:val="22"/>
                <w:szCs w:val="22"/>
                <w:lang w:val="en-US"/>
              </w:rPr>
              <w:t xml:space="preserve"> attack, psychomotor skills impaired, parosmia </w:t>
            </w:r>
          </w:p>
        </w:tc>
      </w:tr>
      <w:tr w:rsidR="00750129" w:rsidRPr="00EE6608" w14:paraId="48E5A98F" w14:textId="77777777" w:rsidTr="00750129">
        <w:tc>
          <w:tcPr>
            <w:tcW w:w="821" w:type="pct"/>
            <w:tcBorders>
              <w:top w:val="single" w:sz="4" w:space="0" w:color="auto"/>
              <w:left w:val="single" w:sz="4" w:space="0" w:color="auto"/>
              <w:bottom w:val="single" w:sz="4" w:space="0" w:color="auto"/>
              <w:right w:val="single" w:sz="4" w:space="0" w:color="auto"/>
            </w:tcBorders>
            <w:hideMark/>
          </w:tcPr>
          <w:p w14:paraId="30E2C66E" w14:textId="77777777" w:rsidR="00750129" w:rsidRDefault="00750129">
            <w:pPr>
              <w:rPr>
                <w:sz w:val="22"/>
                <w:szCs w:val="22"/>
                <w:lang w:val="en-US"/>
              </w:rPr>
            </w:pPr>
            <w:r>
              <w:rPr>
                <w:sz w:val="22"/>
                <w:szCs w:val="22"/>
                <w:lang w:val="en-US"/>
              </w:rPr>
              <w:t xml:space="preserve">Eye disorders </w:t>
            </w:r>
          </w:p>
        </w:tc>
        <w:tc>
          <w:tcPr>
            <w:tcW w:w="1025" w:type="pct"/>
            <w:tcBorders>
              <w:top w:val="single" w:sz="4" w:space="0" w:color="auto"/>
              <w:left w:val="single" w:sz="4" w:space="0" w:color="auto"/>
              <w:bottom w:val="single" w:sz="4" w:space="0" w:color="auto"/>
              <w:right w:val="single" w:sz="4" w:space="0" w:color="auto"/>
            </w:tcBorders>
          </w:tcPr>
          <w:p w14:paraId="06E327DB" w14:textId="77777777" w:rsidR="00750129" w:rsidRDefault="00750129">
            <w:pPr>
              <w:rPr>
                <w:sz w:val="22"/>
                <w:szCs w:val="22"/>
                <w:lang w:val="en-US"/>
              </w:rPr>
            </w:pPr>
          </w:p>
        </w:tc>
        <w:tc>
          <w:tcPr>
            <w:tcW w:w="1025" w:type="pct"/>
            <w:tcBorders>
              <w:top w:val="single" w:sz="4" w:space="0" w:color="auto"/>
              <w:left w:val="single" w:sz="4" w:space="0" w:color="auto"/>
              <w:bottom w:val="single" w:sz="4" w:space="0" w:color="auto"/>
              <w:right w:val="single" w:sz="4" w:space="0" w:color="auto"/>
            </w:tcBorders>
            <w:hideMark/>
          </w:tcPr>
          <w:p w14:paraId="537CB162" w14:textId="77777777" w:rsidR="00750129" w:rsidRDefault="00750129">
            <w:pPr>
              <w:rPr>
                <w:sz w:val="22"/>
                <w:szCs w:val="22"/>
                <w:lang w:val="en-US"/>
              </w:rPr>
            </w:pPr>
            <w:r>
              <w:rPr>
                <w:sz w:val="22"/>
                <w:szCs w:val="22"/>
                <w:lang w:val="en-US"/>
              </w:rPr>
              <w:t xml:space="preserve">Visual disturbance including blurred vision, conjunctivitis </w:t>
            </w:r>
          </w:p>
        </w:tc>
        <w:tc>
          <w:tcPr>
            <w:tcW w:w="917" w:type="pct"/>
            <w:tcBorders>
              <w:top w:val="single" w:sz="4" w:space="0" w:color="auto"/>
              <w:left w:val="single" w:sz="4" w:space="0" w:color="auto"/>
              <w:bottom w:val="single" w:sz="4" w:space="0" w:color="auto"/>
              <w:right w:val="single" w:sz="4" w:space="0" w:color="auto"/>
            </w:tcBorders>
          </w:tcPr>
          <w:p w14:paraId="71ADD89C" w14:textId="77777777" w:rsidR="00750129" w:rsidRDefault="00750129">
            <w:pPr>
              <w:rPr>
                <w:sz w:val="22"/>
                <w:szCs w:val="22"/>
                <w:lang w:val="en-US"/>
              </w:rPr>
            </w:pPr>
          </w:p>
        </w:tc>
        <w:tc>
          <w:tcPr>
            <w:tcW w:w="1211" w:type="pct"/>
            <w:tcBorders>
              <w:top w:val="single" w:sz="4" w:space="0" w:color="auto"/>
              <w:left w:val="single" w:sz="4" w:space="0" w:color="auto"/>
              <w:bottom w:val="single" w:sz="4" w:space="0" w:color="auto"/>
              <w:right w:val="single" w:sz="4" w:space="0" w:color="auto"/>
            </w:tcBorders>
          </w:tcPr>
          <w:p w14:paraId="355BDAF9" w14:textId="77777777" w:rsidR="00750129" w:rsidRDefault="00750129">
            <w:pPr>
              <w:rPr>
                <w:sz w:val="22"/>
                <w:szCs w:val="22"/>
                <w:lang w:val="en-US"/>
              </w:rPr>
            </w:pPr>
            <w:r>
              <w:rPr>
                <w:sz w:val="22"/>
                <w:szCs w:val="22"/>
                <w:lang w:val="en-US"/>
              </w:rPr>
              <w:t xml:space="preserve">Xanthopsia, lacrimation decreased due to hydrochlorothiazide; choroidal effusion, acute myopia, acute angle-closure </w:t>
            </w:r>
            <w:r>
              <w:rPr>
                <w:sz w:val="22"/>
                <w:szCs w:val="22"/>
                <w:lang w:val="en-US"/>
              </w:rPr>
              <w:lastRenderedPageBreak/>
              <w:t xml:space="preserve">glaucoma due to hydrochlorothiazide  </w:t>
            </w:r>
          </w:p>
          <w:p w14:paraId="1FEC5781" w14:textId="77777777" w:rsidR="00750129" w:rsidRDefault="00750129">
            <w:pPr>
              <w:rPr>
                <w:sz w:val="22"/>
                <w:szCs w:val="22"/>
                <w:lang w:val="en-US"/>
              </w:rPr>
            </w:pPr>
          </w:p>
        </w:tc>
      </w:tr>
      <w:tr w:rsidR="00750129" w14:paraId="652D4265" w14:textId="77777777" w:rsidTr="00750129">
        <w:tc>
          <w:tcPr>
            <w:tcW w:w="821" w:type="pct"/>
            <w:tcBorders>
              <w:top w:val="single" w:sz="4" w:space="0" w:color="auto"/>
              <w:left w:val="single" w:sz="4" w:space="0" w:color="auto"/>
              <w:bottom w:val="single" w:sz="4" w:space="0" w:color="auto"/>
              <w:right w:val="single" w:sz="4" w:space="0" w:color="auto"/>
            </w:tcBorders>
            <w:hideMark/>
          </w:tcPr>
          <w:p w14:paraId="2DA6A78B" w14:textId="77777777" w:rsidR="00750129" w:rsidRDefault="00750129">
            <w:pPr>
              <w:rPr>
                <w:sz w:val="22"/>
                <w:szCs w:val="22"/>
                <w:lang w:val="en-US"/>
              </w:rPr>
            </w:pPr>
            <w:r>
              <w:rPr>
                <w:sz w:val="22"/>
                <w:szCs w:val="22"/>
                <w:lang w:val="en-US"/>
              </w:rPr>
              <w:lastRenderedPageBreak/>
              <w:t xml:space="preserve">Ear and labyrinth disorders </w:t>
            </w:r>
          </w:p>
        </w:tc>
        <w:tc>
          <w:tcPr>
            <w:tcW w:w="1025" w:type="pct"/>
            <w:tcBorders>
              <w:top w:val="single" w:sz="4" w:space="0" w:color="auto"/>
              <w:left w:val="single" w:sz="4" w:space="0" w:color="auto"/>
              <w:bottom w:val="single" w:sz="4" w:space="0" w:color="auto"/>
              <w:right w:val="single" w:sz="4" w:space="0" w:color="auto"/>
            </w:tcBorders>
          </w:tcPr>
          <w:p w14:paraId="6D765C1B" w14:textId="77777777" w:rsidR="00750129" w:rsidRDefault="00750129">
            <w:pPr>
              <w:rPr>
                <w:sz w:val="22"/>
                <w:szCs w:val="22"/>
                <w:lang w:val="en-US"/>
              </w:rPr>
            </w:pPr>
          </w:p>
        </w:tc>
        <w:tc>
          <w:tcPr>
            <w:tcW w:w="1025" w:type="pct"/>
            <w:tcBorders>
              <w:top w:val="single" w:sz="4" w:space="0" w:color="auto"/>
              <w:left w:val="single" w:sz="4" w:space="0" w:color="auto"/>
              <w:bottom w:val="single" w:sz="4" w:space="0" w:color="auto"/>
              <w:right w:val="single" w:sz="4" w:space="0" w:color="auto"/>
            </w:tcBorders>
            <w:hideMark/>
          </w:tcPr>
          <w:p w14:paraId="70B86520" w14:textId="77777777" w:rsidR="00750129" w:rsidRDefault="00750129">
            <w:pPr>
              <w:rPr>
                <w:sz w:val="22"/>
                <w:szCs w:val="22"/>
                <w:lang w:val="en-US"/>
              </w:rPr>
            </w:pPr>
            <w:r>
              <w:rPr>
                <w:sz w:val="22"/>
                <w:szCs w:val="22"/>
                <w:lang w:val="en-US"/>
              </w:rPr>
              <w:t xml:space="preserve">Tinnitus </w:t>
            </w:r>
          </w:p>
        </w:tc>
        <w:tc>
          <w:tcPr>
            <w:tcW w:w="917" w:type="pct"/>
            <w:tcBorders>
              <w:top w:val="single" w:sz="4" w:space="0" w:color="auto"/>
              <w:left w:val="single" w:sz="4" w:space="0" w:color="auto"/>
              <w:bottom w:val="single" w:sz="4" w:space="0" w:color="auto"/>
              <w:right w:val="single" w:sz="4" w:space="0" w:color="auto"/>
            </w:tcBorders>
          </w:tcPr>
          <w:p w14:paraId="6D0C7D6D" w14:textId="77777777" w:rsidR="00750129" w:rsidRDefault="00750129">
            <w:pPr>
              <w:rPr>
                <w:sz w:val="22"/>
                <w:szCs w:val="22"/>
                <w:lang w:val="en-US"/>
              </w:rPr>
            </w:pPr>
          </w:p>
        </w:tc>
        <w:tc>
          <w:tcPr>
            <w:tcW w:w="1211" w:type="pct"/>
            <w:tcBorders>
              <w:top w:val="single" w:sz="4" w:space="0" w:color="auto"/>
              <w:left w:val="single" w:sz="4" w:space="0" w:color="auto"/>
              <w:bottom w:val="single" w:sz="4" w:space="0" w:color="auto"/>
              <w:right w:val="single" w:sz="4" w:space="0" w:color="auto"/>
            </w:tcBorders>
            <w:hideMark/>
          </w:tcPr>
          <w:p w14:paraId="1334A1BB" w14:textId="77777777" w:rsidR="00750129" w:rsidRDefault="00750129">
            <w:pPr>
              <w:rPr>
                <w:sz w:val="22"/>
                <w:szCs w:val="22"/>
                <w:lang w:val="en-US"/>
              </w:rPr>
            </w:pPr>
            <w:r>
              <w:rPr>
                <w:sz w:val="22"/>
                <w:szCs w:val="22"/>
                <w:lang w:val="en-US"/>
              </w:rPr>
              <w:t xml:space="preserve">Hearing impaired </w:t>
            </w:r>
          </w:p>
        </w:tc>
      </w:tr>
      <w:tr w:rsidR="00750129" w:rsidRPr="00EE6608" w14:paraId="63C3E161" w14:textId="77777777" w:rsidTr="00750129">
        <w:tc>
          <w:tcPr>
            <w:tcW w:w="821" w:type="pct"/>
            <w:tcBorders>
              <w:top w:val="single" w:sz="4" w:space="0" w:color="auto"/>
              <w:left w:val="single" w:sz="4" w:space="0" w:color="auto"/>
              <w:bottom w:val="single" w:sz="4" w:space="0" w:color="auto"/>
              <w:right w:val="single" w:sz="4" w:space="0" w:color="auto"/>
            </w:tcBorders>
            <w:hideMark/>
          </w:tcPr>
          <w:p w14:paraId="14591721" w14:textId="77777777" w:rsidR="00750129" w:rsidRDefault="00750129">
            <w:pPr>
              <w:rPr>
                <w:sz w:val="22"/>
                <w:szCs w:val="22"/>
                <w:lang w:val="en-US"/>
              </w:rPr>
            </w:pPr>
            <w:r>
              <w:rPr>
                <w:sz w:val="22"/>
                <w:szCs w:val="22"/>
                <w:lang w:val="en-US"/>
              </w:rPr>
              <w:t xml:space="preserve">Respiratory, thoracic and mediastinal disorders </w:t>
            </w:r>
          </w:p>
        </w:tc>
        <w:tc>
          <w:tcPr>
            <w:tcW w:w="1025" w:type="pct"/>
            <w:tcBorders>
              <w:top w:val="single" w:sz="4" w:space="0" w:color="auto"/>
              <w:left w:val="single" w:sz="4" w:space="0" w:color="auto"/>
              <w:bottom w:val="single" w:sz="4" w:space="0" w:color="auto"/>
              <w:right w:val="single" w:sz="4" w:space="0" w:color="auto"/>
            </w:tcBorders>
            <w:hideMark/>
          </w:tcPr>
          <w:p w14:paraId="38D8F8D2" w14:textId="77777777" w:rsidR="00750129" w:rsidRDefault="00750129">
            <w:pPr>
              <w:rPr>
                <w:sz w:val="22"/>
                <w:szCs w:val="22"/>
                <w:lang w:val="en-US"/>
              </w:rPr>
            </w:pPr>
            <w:r>
              <w:rPr>
                <w:sz w:val="22"/>
                <w:szCs w:val="22"/>
                <w:lang w:val="en-US"/>
              </w:rPr>
              <w:t xml:space="preserve">Non-productive tickling cough, bronchitis </w:t>
            </w:r>
          </w:p>
        </w:tc>
        <w:tc>
          <w:tcPr>
            <w:tcW w:w="1025" w:type="pct"/>
            <w:tcBorders>
              <w:top w:val="single" w:sz="4" w:space="0" w:color="auto"/>
              <w:left w:val="single" w:sz="4" w:space="0" w:color="auto"/>
              <w:bottom w:val="single" w:sz="4" w:space="0" w:color="auto"/>
              <w:right w:val="single" w:sz="4" w:space="0" w:color="auto"/>
            </w:tcBorders>
          </w:tcPr>
          <w:p w14:paraId="76CE7417" w14:textId="77777777" w:rsidR="00750129" w:rsidRDefault="00750129">
            <w:pPr>
              <w:rPr>
                <w:sz w:val="22"/>
                <w:szCs w:val="22"/>
                <w:lang w:val="en-US"/>
              </w:rPr>
            </w:pPr>
            <w:r>
              <w:rPr>
                <w:sz w:val="22"/>
                <w:szCs w:val="22"/>
                <w:lang w:val="en-US"/>
              </w:rPr>
              <w:t xml:space="preserve">Sinusitis, </w:t>
            </w:r>
            <w:proofErr w:type="spellStart"/>
            <w:r>
              <w:rPr>
                <w:sz w:val="22"/>
                <w:szCs w:val="22"/>
                <w:lang w:val="en-US"/>
              </w:rPr>
              <w:t>dyspnoea</w:t>
            </w:r>
            <w:proofErr w:type="spellEnd"/>
            <w:r>
              <w:rPr>
                <w:sz w:val="22"/>
                <w:szCs w:val="22"/>
                <w:lang w:val="en-US"/>
              </w:rPr>
              <w:t xml:space="preserve">, nasal congestion </w:t>
            </w:r>
          </w:p>
          <w:p w14:paraId="69489475" w14:textId="77777777" w:rsidR="00750129" w:rsidRDefault="00750129">
            <w:pPr>
              <w:rPr>
                <w:sz w:val="22"/>
                <w:szCs w:val="22"/>
                <w:lang w:val="en-US"/>
              </w:rPr>
            </w:pPr>
          </w:p>
        </w:tc>
        <w:tc>
          <w:tcPr>
            <w:tcW w:w="917" w:type="pct"/>
            <w:tcBorders>
              <w:top w:val="single" w:sz="4" w:space="0" w:color="auto"/>
              <w:left w:val="single" w:sz="4" w:space="0" w:color="auto"/>
              <w:bottom w:val="single" w:sz="4" w:space="0" w:color="auto"/>
              <w:right w:val="single" w:sz="4" w:space="0" w:color="auto"/>
            </w:tcBorders>
            <w:hideMark/>
          </w:tcPr>
          <w:p w14:paraId="20744152" w14:textId="77777777" w:rsidR="00750129" w:rsidRDefault="00750129">
            <w:pPr>
              <w:rPr>
                <w:sz w:val="22"/>
                <w:szCs w:val="22"/>
                <w:lang w:val="en-US"/>
              </w:rPr>
            </w:pPr>
            <w:r>
              <w:rPr>
                <w:sz w:val="22"/>
                <w:szCs w:val="22"/>
                <w:lang w:val="en-US"/>
              </w:rPr>
              <w:t xml:space="preserve">Acute respiratory distress syndrome (ARDS) (see section 4.4) due to hydrochlorothiazide  </w:t>
            </w:r>
          </w:p>
        </w:tc>
        <w:tc>
          <w:tcPr>
            <w:tcW w:w="1211" w:type="pct"/>
            <w:tcBorders>
              <w:top w:val="single" w:sz="4" w:space="0" w:color="auto"/>
              <w:left w:val="single" w:sz="4" w:space="0" w:color="auto"/>
              <w:bottom w:val="single" w:sz="4" w:space="0" w:color="auto"/>
              <w:right w:val="single" w:sz="4" w:space="0" w:color="auto"/>
            </w:tcBorders>
          </w:tcPr>
          <w:p w14:paraId="26FAA116" w14:textId="77777777" w:rsidR="00750129" w:rsidRDefault="00750129">
            <w:pPr>
              <w:rPr>
                <w:sz w:val="22"/>
                <w:szCs w:val="22"/>
                <w:lang w:val="en-US"/>
              </w:rPr>
            </w:pPr>
            <w:r>
              <w:rPr>
                <w:sz w:val="22"/>
                <w:szCs w:val="22"/>
                <w:lang w:val="en-US"/>
              </w:rPr>
              <w:t>Bronchospasm including asthma aggravated</w:t>
            </w:r>
          </w:p>
          <w:p w14:paraId="7802889A" w14:textId="77777777" w:rsidR="00750129" w:rsidRDefault="00750129">
            <w:pPr>
              <w:rPr>
                <w:sz w:val="22"/>
                <w:szCs w:val="22"/>
                <w:lang w:val="en-US"/>
              </w:rPr>
            </w:pPr>
          </w:p>
          <w:p w14:paraId="143F8451" w14:textId="77777777" w:rsidR="00750129" w:rsidRDefault="00750129">
            <w:pPr>
              <w:rPr>
                <w:sz w:val="22"/>
                <w:szCs w:val="22"/>
                <w:lang w:val="en-US"/>
              </w:rPr>
            </w:pPr>
            <w:r>
              <w:rPr>
                <w:sz w:val="22"/>
                <w:szCs w:val="22"/>
                <w:lang w:val="en-US"/>
              </w:rPr>
              <w:t xml:space="preserve">Alveolitis allergic, </w:t>
            </w:r>
            <w:proofErr w:type="spellStart"/>
            <w:proofErr w:type="gramStart"/>
            <w:r>
              <w:rPr>
                <w:sz w:val="22"/>
                <w:szCs w:val="22"/>
                <w:lang w:val="en-US"/>
              </w:rPr>
              <w:t>non cardiogenic</w:t>
            </w:r>
            <w:proofErr w:type="spellEnd"/>
            <w:proofErr w:type="gramEnd"/>
            <w:r>
              <w:rPr>
                <w:sz w:val="22"/>
                <w:szCs w:val="22"/>
                <w:lang w:val="en-US"/>
              </w:rPr>
              <w:t xml:space="preserve"> pulmonary </w:t>
            </w:r>
            <w:proofErr w:type="spellStart"/>
            <w:r>
              <w:rPr>
                <w:sz w:val="22"/>
                <w:szCs w:val="22"/>
                <w:lang w:val="en-US"/>
              </w:rPr>
              <w:t>oedema</w:t>
            </w:r>
            <w:proofErr w:type="spellEnd"/>
            <w:r>
              <w:rPr>
                <w:sz w:val="22"/>
                <w:szCs w:val="22"/>
                <w:lang w:val="en-US"/>
              </w:rPr>
              <w:t xml:space="preserve"> due to hydrochloro</w:t>
            </w:r>
            <w:r>
              <w:rPr>
                <w:sz w:val="22"/>
                <w:szCs w:val="22"/>
                <w:lang w:val="en-US"/>
              </w:rPr>
              <w:softHyphen/>
              <w:t xml:space="preserve">thiazide </w:t>
            </w:r>
          </w:p>
        </w:tc>
      </w:tr>
      <w:tr w:rsidR="00750129" w14:paraId="76EEC358" w14:textId="77777777" w:rsidTr="00750129">
        <w:tc>
          <w:tcPr>
            <w:tcW w:w="821" w:type="pct"/>
            <w:tcBorders>
              <w:top w:val="single" w:sz="4" w:space="0" w:color="auto"/>
              <w:left w:val="single" w:sz="4" w:space="0" w:color="auto"/>
              <w:bottom w:val="single" w:sz="4" w:space="0" w:color="auto"/>
              <w:right w:val="single" w:sz="4" w:space="0" w:color="auto"/>
            </w:tcBorders>
            <w:hideMark/>
          </w:tcPr>
          <w:p w14:paraId="6CAA2ACA" w14:textId="77777777" w:rsidR="00750129" w:rsidRDefault="00750129">
            <w:pPr>
              <w:rPr>
                <w:sz w:val="22"/>
                <w:szCs w:val="22"/>
                <w:lang w:val="en-US"/>
              </w:rPr>
            </w:pPr>
            <w:r>
              <w:rPr>
                <w:sz w:val="22"/>
                <w:szCs w:val="22"/>
                <w:lang w:val="en-US"/>
              </w:rPr>
              <w:t xml:space="preserve">Gastrointestinal disorders </w:t>
            </w:r>
          </w:p>
        </w:tc>
        <w:tc>
          <w:tcPr>
            <w:tcW w:w="1025" w:type="pct"/>
            <w:tcBorders>
              <w:top w:val="single" w:sz="4" w:space="0" w:color="auto"/>
              <w:left w:val="single" w:sz="4" w:space="0" w:color="auto"/>
              <w:bottom w:val="single" w:sz="4" w:space="0" w:color="auto"/>
              <w:right w:val="single" w:sz="4" w:space="0" w:color="auto"/>
            </w:tcBorders>
          </w:tcPr>
          <w:p w14:paraId="57387E71" w14:textId="77777777" w:rsidR="00750129" w:rsidRDefault="00750129">
            <w:pPr>
              <w:rPr>
                <w:sz w:val="22"/>
                <w:szCs w:val="22"/>
                <w:lang w:val="en-US"/>
              </w:rPr>
            </w:pPr>
          </w:p>
        </w:tc>
        <w:tc>
          <w:tcPr>
            <w:tcW w:w="1025" w:type="pct"/>
            <w:tcBorders>
              <w:top w:val="single" w:sz="4" w:space="0" w:color="auto"/>
              <w:left w:val="single" w:sz="4" w:space="0" w:color="auto"/>
              <w:bottom w:val="single" w:sz="4" w:space="0" w:color="auto"/>
              <w:right w:val="single" w:sz="4" w:space="0" w:color="auto"/>
            </w:tcBorders>
          </w:tcPr>
          <w:p w14:paraId="2D57A705" w14:textId="77777777" w:rsidR="00750129" w:rsidRDefault="00750129">
            <w:pPr>
              <w:rPr>
                <w:sz w:val="22"/>
                <w:szCs w:val="22"/>
                <w:lang w:val="en-US"/>
              </w:rPr>
            </w:pPr>
            <w:r>
              <w:rPr>
                <w:sz w:val="22"/>
                <w:szCs w:val="22"/>
                <w:lang w:val="en-US"/>
              </w:rPr>
              <w:t xml:space="preserve">Gastrointestinal inflammation, digestive disturbances, abdominal discomfort, dyspepsia, gastritis, nausea, constipation, </w:t>
            </w:r>
          </w:p>
          <w:p w14:paraId="16AF28DC" w14:textId="77777777" w:rsidR="00750129" w:rsidRDefault="00750129">
            <w:pPr>
              <w:rPr>
                <w:sz w:val="22"/>
                <w:szCs w:val="22"/>
                <w:lang w:val="en-US"/>
              </w:rPr>
            </w:pPr>
          </w:p>
          <w:p w14:paraId="58BF42AF" w14:textId="77777777" w:rsidR="00750129" w:rsidRDefault="00750129">
            <w:pPr>
              <w:rPr>
                <w:sz w:val="22"/>
                <w:szCs w:val="22"/>
                <w:lang w:val="en-US"/>
              </w:rPr>
            </w:pPr>
            <w:r>
              <w:rPr>
                <w:sz w:val="22"/>
                <w:szCs w:val="22"/>
                <w:lang w:val="en-US"/>
              </w:rPr>
              <w:t>Gingivitis due to hydrochlorothiazide</w:t>
            </w:r>
          </w:p>
        </w:tc>
        <w:tc>
          <w:tcPr>
            <w:tcW w:w="917" w:type="pct"/>
            <w:tcBorders>
              <w:top w:val="single" w:sz="4" w:space="0" w:color="auto"/>
              <w:left w:val="single" w:sz="4" w:space="0" w:color="auto"/>
              <w:bottom w:val="single" w:sz="4" w:space="0" w:color="auto"/>
              <w:right w:val="single" w:sz="4" w:space="0" w:color="auto"/>
            </w:tcBorders>
            <w:hideMark/>
          </w:tcPr>
          <w:p w14:paraId="3C6E0758" w14:textId="77777777" w:rsidR="00750129" w:rsidRDefault="00750129">
            <w:pPr>
              <w:rPr>
                <w:sz w:val="22"/>
                <w:szCs w:val="22"/>
                <w:lang w:val="en-US"/>
              </w:rPr>
            </w:pPr>
            <w:r>
              <w:rPr>
                <w:sz w:val="22"/>
                <w:szCs w:val="22"/>
                <w:lang w:val="en-US"/>
              </w:rPr>
              <w:t xml:space="preserve">Vomiting, </w:t>
            </w:r>
            <w:proofErr w:type="spellStart"/>
            <w:r>
              <w:rPr>
                <w:sz w:val="22"/>
                <w:szCs w:val="22"/>
                <w:lang w:val="en-US"/>
              </w:rPr>
              <w:t>aphtous</w:t>
            </w:r>
            <w:proofErr w:type="spellEnd"/>
            <w:r>
              <w:rPr>
                <w:sz w:val="22"/>
                <w:szCs w:val="22"/>
                <w:lang w:val="en-US"/>
              </w:rPr>
              <w:t xml:space="preserve"> stomatitis, glossitis, </w:t>
            </w:r>
            <w:proofErr w:type="spellStart"/>
            <w:r>
              <w:rPr>
                <w:sz w:val="22"/>
                <w:szCs w:val="22"/>
                <w:lang w:val="en-US"/>
              </w:rPr>
              <w:t>diarrhoea</w:t>
            </w:r>
            <w:proofErr w:type="spellEnd"/>
            <w:r>
              <w:rPr>
                <w:sz w:val="22"/>
                <w:szCs w:val="22"/>
                <w:lang w:val="en-US"/>
              </w:rPr>
              <w:t xml:space="preserve">, abdominal pain upper, dry mouth </w:t>
            </w:r>
          </w:p>
        </w:tc>
        <w:tc>
          <w:tcPr>
            <w:tcW w:w="1211" w:type="pct"/>
            <w:tcBorders>
              <w:top w:val="single" w:sz="4" w:space="0" w:color="auto"/>
              <w:left w:val="single" w:sz="4" w:space="0" w:color="auto"/>
              <w:bottom w:val="single" w:sz="4" w:space="0" w:color="auto"/>
              <w:right w:val="single" w:sz="4" w:space="0" w:color="auto"/>
            </w:tcBorders>
          </w:tcPr>
          <w:p w14:paraId="641C97A7" w14:textId="77777777" w:rsidR="00750129" w:rsidRDefault="00750129">
            <w:pPr>
              <w:rPr>
                <w:sz w:val="22"/>
                <w:szCs w:val="22"/>
                <w:lang w:val="en-US"/>
              </w:rPr>
            </w:pPr>
            <w:r>
              <w:rPr>
                <w:sz w:val="22"/>
                <w:szCs w:val="22"/>
                <w:lang w:val="en-US"/>
              </w:rPr>
              <w:t>Pancreatitis (cases of fatal outcome have been very exceptionally reported with ACE inhibitors), pancreatic enzymes increased, small bowel angioedema</w:t>
            </w:r>
          </w:p>
          <w:p w14:paraId="37F2D5F5" w14:textId="77777777" w:rsidR="00750129" w:rsidRDefault="00750129">
            <w:pPr>
              <w:rPr>
                <w:sz w:val="22"/>
                <w:szCs w:val="22"/>
                <w:lang w:val="en-US"/>
              </w:rPr>
            </w:pPr>
          </w:p>
          <w:p w14:paraId="7A06EE3E" w14:textId="77777777" w:rsidR="00750129" w:rsidRDefault="00750129">
            <w:pPr>
              <w:rPr>
                <w:sz w:val="22"/>
                <w:szCs w:val="22"/>
                <w:lang w:val="en-US"/>
              </w:rPr>
            </w:pPr>
            <w:r>
              <w:rPr>
                <w:sz w:val="22"/>
                <w:szCs w:val="22"/>
                <w:lang w:val="en-US"/>
              </w:rPr>
              <w:t xml:space="preserve">Sialadenitis due to hydrochlorothiazide </w:t>
            </w:r>
          </w:p>
        </w:tc>
      </w:tr>
      <w:tr w:rsidR="00750129" w:rsidRPr="00EE6608" w14:paraId="784C6AAA" w14:textId="77777777" w:rsidTr="00750129">
        <w:tc>
          <w:tcPr>
            <w:tcW w:w="821" w:type="pct"/>
            <w:tcBorders>
              <w:top w:val="single" w:sz="4" w:space="0" w:color="auto"/>
              <w:left w:val="single" w:sz="4" w:space="0" w:color="auto"/>
              <w:bottom w:val="single" w:sz="4" w:space="0" w:color="auto"/>
              <w:right w:val="single" w:sz="4" w:space="0" w:color="auto"/>
            </w:tcBorders>
            <w:hideMark/>
          </w:tcPr>
          <w:p w14:paraId="40C90CDE" w14:textId="77777777" w:rsidR="00750129" w:rsidRDefault="00750129">
            <w:pPr>
              <w:rPr>
                <w:sz w:val="22"/>
                <w:szCs w:val="22"/>
                <w:lang w:val="en-US"/>
              </w:rPr>
            </w:pPr>
            <w:r>
              <w:rPr>
                <w:sz w:val="22"/>
                <w:szCs w:val="22"/>
                <w:lang w:val="en-US"/>
              </w:rPr>
              <w:t xml:space="preserve">Renal and urinary disorders </w:t>
            </w:r>
          </w:p>
        </w:tc>
        <w:tc>
          <w:tcPr>
            <w:tcW w:w="1025" w:type="pct"/>
            <w:tcBorders>
              <w:top w:val="single" w:sz="4" w:space="0" w:color="auto"/>
              <w:left w:val="single" w:sz="4" w:space="0" w:color="auto"/>
              <w:bottom w:val="single" w:sz="4" w:space="0" w:color="auto"/>
              <w:right w:val="single" w:sz="4" w:space="0" w:color="auto"/>
            </w:tcBorders>
          </w:tcPr>
          <w:p w14:paraId="7BFF6AE6" w14:textId="77777777" w:rsidR="00750129" w:rsidRDefault="00750129">
            <w:pPr>
              <w:rPr>
                <w:sz w:val="22"/>
                <w:szCs w:val="22"/>
                <w:lang w:val="en-US"/>
              </w:rPr>
            </w:pPr>
          </w:p>
        </w:tc>
        <w:tc>
          <w:tcPr>
            <w:tcW w:w="1025" w:type="pct"/>
            <w:tcBorders>
              <w:top w:val="single" w:sz="4" w:space="0" w:color="auto"/>
              <w:left w:val="single" w:sz="4" w:space="0" w:color="auto"/>
              <w:bottom w:val="single" w:sz="4" w:space="0" w:color="auto"/>
              <w:right w:val="single" w:sz="4" w:space="0" w:color="auto"/>
            </w:tcBorders>
            <w:hideMark/>
          </w:tcPr>
          <w:p w14:paraId="10B4F9FC" w14:textId="77777777" w:rsidR="00750129" w:rsidRDefault="00750129">
            <w:pPr>
              <w:rPr>
                <w:sz w:val="22"/>
                <w:szCs w:val="22"/>
                <w:lang w:val="en-US"/>
              </w:rPr>
            </w:pPr>
            <w:r>
              <w:rPr>
                <w:sz w:val="22"/>
                <w:szCs w:val="22"/>
                <w:lang w:val="en-US"/>
              </w:rPr>
              <w:t>Renal impairment including renal failure acute, urine output increased, blood urea increased, blood creatinine increased</w:t>
            </w:r>
          </w:p>
        </w:tc>
        <w:tc>
          <w:tcPr>
            <w:tcW w:w="917" w:type="pct"/>
            <w:tcBorders>
              <w:top w:val="single" w:sz="4" w:space="0" w:color="auto"/>
              <w:left w:val="single" w:sz="4" w:space="0" w:color="auto"/>
              <w:bottom w:val="single" w:sz="4" w:space="0" w:color="auto"/>
              <w:right w:val="single" w:sz="4" w:space="0" w:color="auto"/>
            </w:tcBorders>
          </w:tcPr>
          <w:p w14:paraId="09E6F8EA" w14:textId="77777777" w:rsidR="00750129" w:rsidRDefault="00750129">
            <w:pPr>
              <w:rPr>
                <w:sz w:val="22"/>
                <w:szCs w:val="22"/>
                <w:lang w:val="en-US"/>
              </w:rPr>
            </w:pPr>
          </w:p>
        </w:tc>
        <w:tc>
          <w:tcPr>
            <w:tcW w:w="1211" w:type="pct"/>
            <w:tcBorders>
              <w:top w:val="single" w:sz="4" w:space="0" w:color="auto"/>
              <w:left w:val="single" w:sz="4" w:space="0" w:color="auto"/>
              <w:bottom w:val="single" w:sz="4" w:space="0" w:color="auto"/>
              <w:right w:val="single" w:sz="4" w:space="0" w:color="auto"/>
            </w:tcBorders>
            <w:hideMark/>
          </w:tcPr>
          <w:p w14:paraId="7CE7DD9B" w14:textId="77777777" w:rsidR="00750129" w:rsidRDefault="00750129">
            <w:pPr>
              <w:rPr>
                <w:sz w:val="22"/>
                <w:szCs w:val="22"/>
                <w:lang w:val="en-US"/>
              </w:rPr>
            </w:pPr>
            <w:r>
              <w:rPr>
                <w:sz w:val="22"/>
                <w:szCs w:val="22"/>
                <w:lang w:val="en-US"/>
              </w:rPr>
              <w:t xml:space="preserve">Worsening of pre-existing proteinuria </w:t>
            </w:r>
          </w:p>
          <w:p w14:paraId="662D70C7" w14:textId="77777777" w:rsidR="00750129" w:rsidRDefault="00750129">
            <w:pPr>
              <w:rPr>
                <w:sz w:val="22"/>
                <w:szCs w:val="22"/>
                <w:lang w:val="en-US"/>
              </w:rPr>
            </w:pPr>
            <w:r>
              <w:rPr>
                <w:sz w:val="22"/>
                <w:szCs w:val="22"/>
                <w:lang w:val="en-US"/>
              </w:rPr>
              <w:t xml:space="preserve">Interstitial nephritis due to hydrochlorothiazide </w:t>
            </w:r>
          </w:p>
        </w:tc>
      </w:tr>
      <w:tr w:rsidR="00750129" w:rsidRPr="00EE6608" w14:paraId="20086A75" w14:textId="77777777" w:rsidTr="00750129">
        <w:tc>
          <w:tcPr>
            <w:tcW w:w="821" w:type="pct"/>
            <w:tcBorders>
              <w:top w:val="single" w:sz="4" w:space="0" w:color="auto"/>
              <w:left w:val="single" w:sz="4" w:space="0" w:color="auto"/>
              <w:bottom w:val="single" w:sz="4" w:space="0" w:color="auto"/>
              <w:right w:val="single" w:sz="4" w:space="0" w:color="auto"/>
            </w:tcBorders>
            <w:hideMark/>
          </w:tcPr>
          <w:p w14:paraId="26A4FCF0" w14:textId="77777777" w:rsidR="00750129" w:rsidRDefault="00750129">
            <w:pPr>
              <w:rPr>
                <w:sz w:val="22"/>
                <w:szCs w:val="22"/>
                <w:lang w:val="en-US"/>
              </w:rPr>
            </w:pPr>
            <w:r>
              <w:rPr>
                <w:sz w:val="22"/>
                <w:szCs w:val="22"/>
                <w:lang w:val="en-US"/>
              </w:rPr>
              <w:t xml:space="preserve">Skin and subcutaneous tissue disorders </w:t>
            </w:r>
          </w:p>
        </w:tc>
        <w:tc>
          <w:tcPr>
            <w:tcW w:w="1025" w:type="pct"/>
            <w:tcBorders>
              <w:top w:val="single" w:sz="4" w:space="0" w:color="auto"/>
              <w:left w:val="single" w:sz="4" w:space="0" w:color="auto"/>
              <w:bottom w:val="single" w:sz="4" w:space="0" w:color="auto"/>
              <w:right w:val="single" w:sz="4" w:space="0" w:color="auto"/>
            </w:tcBorders>
          </w:tcPr>
          <w:p w14:paraId="22883C5C" w14:textId="77777777" w:rsidR="00750129" w:rsidRDefault="00750129">
            <w:pPr>
              <w:rPr>
                <w:sz w:val="22"/>
                <w:szCs w:val="22"/>
                <w:lang w:val="en-US"/>
              </w:rPr>
            </w:pPr>
          </w:p>
        </w:tc>
        <w:tc>
          <w:tcPr>
            <w:tcW w:w="1025" w:type="pct"/>
            <w:tcBorders>
              <w:top w:val="single" w:sz="4" w:space="0" w:color="auto"/>
              <w:left w:val="single" w:sz="4" w:space="0" w:color="auto"/>
              <w:bottom w:val="single" w:sz="4" w:space="0" w:color="auto"/>
              <w:right w:val="single" w:sz="4" w:space="0" w:color="auto"/>
            </w:tcBorders>
            <w:hideMark/>
          </w:tcPr>
          <w:p w14:paraId="5F805F99" w14:textId="77777777" w:rsidR="00750129" w:rsidRDefault="00750129">
            <w:pPr>
              <w:rPr>
                <w:sz w:val="22"/>
                <w:szCs w:val="22"/>
                <w:lang w:val="en-US"/>
              </w:rPr>
            </w:pPr>
            <w:r>
              <w:rPr>
                <w:sz w:val="22"/>
                <w:szCs w:val="22"/>
                <w:lang w:val="en-US"/>
              </w:rPr>
              <w:t xml:space="preserve">Angioedema: very exceptionally, the airway obstruction resulting from angioedema may have a fatal outcome; dermatitis psoriasiform, hyperhidrosis, rash, in </w:t>
            </w:r>
            <w:proofErr w:type="spellStart"/>
            <w:r>
              <w:rPr>
                <w:sz w:val="22"/>
                <w:szCs w:val="22"/>
                <w:lang w:val="en-US"/>
              </w:rPr>
              <w:t>articular</w:t>
            </w:r>
            <w:proofErr w:type="spellEnd"/>
            <w:r>
              <w:rPr>
                <w:sz w:val="22"/>
                <w:szCs w:val="22"/>
                <w:lang w:val="en-US"/>
              </w:rPr>
              <w:t xml:space="preserve"> maculo-papular, pruritus, alopecia </w:t>
            </w:r>
          </w:p>
        </w:tc>
        <w:tc>
          <w:tcPr>
            <w:tcW w:w="917" w:type="pct"/>
            <w:tcBorders>
              <w:top w:val="single" w:sz="4" w:space="0" w:color="auto"/>
              <w:left w:val="single" w:sz="4" w:space="0" w:color="auto"/>
              <w:bottom w:val="single" w:sz="4" w:space="0" w:color="auto"/>
              <w:right w:val="single" w:sz="4" w:space="0" w:color="auto"/>
            </w:tcBorders>
          </w:tcPr>
          <w:p w14:paraId="5AE06A0A" w14:textId="77777777" w:rsidR="00750129" w:rsidRDefault="00750129">
            <w:pPr>
              <w:rPr>
                <w:sz w:val="22"/>
                <w:szCs w:val="22"/>
                <w:lang w:val="en-US"/>
              </w:rPr>
            </w:pPr>
          </w:p>
        </w:tc>
        <w:tc>
          <w:tcPr>
            <w:tcW w:w="1211" w:type="pct"/>
            <w:tcBorders>
              <w:top w:val="single" w:sz="4" w:space="0" w:color="auto"/>
              <w:left w:val="single" w:sz="4" w:space="0" w:color="auto"/>
              <w:bottom w:val="single" w:sz="4" w:space="0" w:color="auto"/>
              <w:right w:val="single" w:sz="4" w:space="0" w:color="auto"/>
            </w:tcBorders>
            <w:hideMark/>
          </w:tcPr>
          <w:p w14:paraId="6E50EC54" w14:textId="77777777" w:rsidR="00750129" w:rsidRDefault="00750129">
            <w:pPr>
              <w:rPr>
                <w:sz w:val="22"/>
                <w:szCs w:val="22"/>
                <w:lang w:val="en-US"/>
              </w:rPr>
            </w:pPr>
            <w:r>
              <w:rPr>
                <w:sz w:val="22"/>
                <w:szCs w:val="22"/>
                <w:lang w:val="en-US"/>
              </w:rPr>
              <w:t xml:space="preserve">Toxic epidermal necrolysis, Stevens-Johnson syndrome, erythema multiforme, pemphigus, psoriasis aggravated, exfoliative dermatitis, photosensitivity reaction, onycholysis, pemphigoid or lichenoid exanthema or </w:t>
            </w:r>
            <w:proofErr w:type="spellStart"/>
            <w:r>
              <w:rPr>
                <w:sz w:val="22"/>
                <w:szCs w:val="22"/>
                <w:lang w:val="en-US"/>
              </w:rPr>
              <w:t>enanthema</w:t>
            </w:r>
            <w:proofErr w:type="spellEnd"/>
            <w:r>
              <w:rPr>
                <w:sz w:val="22"/>
                <w:szCs w:val="22"/>
                <w:lang w:val="en-US"/>
              </w:rPr>
              <w:t xml:space="preserve">, urticaria </w:t>
            </w:r>
          </w:p>
          <w:p w14:paraId="31874588" w14:textId="77777777" w:rsidR="00750129" w:rsidRDefault="00750129">
            <w:pPr>
              <w:rPr>
                <w:sz w:val="22"/>
                <w:szCs w:val="22"/>
                <w:lang w:val="en-US"/>
              </w:rPr>
            </w:pPr>
            <w:r>
              <w:rPr>
                <w:sz w:val="22"/>
                <w:szCs w:val="22"/>
                <w:lang w:val="en-US"/>
              </w:rPr>
              <w:t xml:space="preserve"> </w:t>
            </w:r>
          </w:p>
          <w:p w14:paraId="2D83455A" w14:textId="77777777" w:rsidR="00750129" w:rsidRDefault="00750129">
            <w:pPr>
              <w:rPr>
                <w:sz w:val="22"/>
                <w:szCs w:val="22"/>
                <w:lang w:val="en-US"/>
              </w:rPr>
            </w:pPr>
            <w:r>
              <w:rPr>
                <w:sz w:val="22"/>
                <w:szCs w:val="22"/>
                <w:lang w:val="en-US"/>
              </w:rPr>
              <w:t>Systemic lupus erythematosus due to hydrochlorothiazide</w:t>
            </w:r>
          </w:p>
        </w:tc>
      </w:tr>
      <w:tr w:rsidR="00750129" w:rsidRPr="00EE6608" w14:paraId="76777BB2" w14:textId="77777777" w:rsidTr="00750129">
        <w:tc>
          <w:tcPr>
            <w:tcW w:w="821" w:type="pct"/>
            <w:tcBorders>
              <w:top w:val="single" w:sz="4" w:space="0" w:color="auto"/>
              <w:left w:val="single" w:sz="4" w:space="0" w:color="auto"/>
              <w:bottom w:val="single" w:sz="4" w:space="0" w:color="auto"/>
              <w:right w:val="single" w:sz="4" w:space="0" w:color="auto"/>
            </w:tcBorders>
            <w:hideMark/>
          </w:tcPr>
          <w:p w14:paraId="7DE8DF65" w14:textId="77777777" w:rsidR="00750129" w:rsidRDefault="00750129">
            <w:pPr>
              <w:rPr>
                <w:sz w:val="22"/>
                <w:szCs w:val="22"/>
                <w:lang w:val="en-US"/>
              </w:rPr>
            </w:pPr>
            <w:r>
              <w:rPr>
                <w:sz w:val="22"/>
                <w:szCs w:val="22"/>
                <w:lang w:val="en-US"/>
              </w:rPr>
              <w:t xml:space="preserve">Musculoskeletal and connective tissue disorders </w:t>
            </w:r>
          </w:p>
        </w:tc>
        <w:tc>
          <w:tcPr>
            <w:tcW w:w="1025" w:type="pct"/>
            <w:tcBorders>
              <w:top w:val="single" w:sz="4" w:space="0" w:color="auto"/>
              <w:left w:val="single" w:sz="4" w:space="0" w:color="auto"/>
              <w:bottom w:val="single" w:sz="4" w:space="0" w:color="auto"/>
              <w:right w:val="single" w:sz="4" w:space="0" w:color="auto"/>
            </w:tcBorders>
          </w:tcPr>
          <w:p w14:paraId="69CF1E2D" w14:textId="77777777" w:rsidR="00750129" w:rsidRDefault="00750129">
            <w:pPr>
              <w:rPr>
                <w:sz w:val="22"/>
                <w:szCs w:val="22"/>
                <w:lang w:val="en-US"/>
              </w:rPr>
            </w:pPr>
          </w:p>
        </w:tc>
        <w:tc>
          <w:tcPr>
            <w:tcW w:w="1025" w:type="pct"/>
            <w:tcBorders>
              <w:top w:val="single" w:sz="4" w:space="0" w:color="auto"/>
              <w:left w:val="single" w:sz="4" w:space="0" w:color="auto"/>
              <w:bottom w:val="single" w:sz="4" w:space="0" w:color="auto"/>
              <w:right w:val="single" w:sz="4" w:space="0" w:color="auto"/>
            </w:tcBorders>
            <w:hideMark/>
          </w:tcPr>
          <w:p w14:paraId="49C5812F" w14:textId="77777777" w:rsidR="00750129" w:rsidRDefault="00750129">
            <w:pPr>
              <w:rPr>
                <w:sz w:val="22"/>
                <w:szCs w:val="22"/>
                <w:lang w:val="en-US"/>
              </w:rPr>
            </w:pPr>
            <w:r>
              <w:rPr>
                <w:sz w:val="22"/>
                <w:szCs w:val="22"/>
                <w:lang w:val="en-US"/>
              </w:rPr>
              <w:t xml:space="preserve">Myalgia </w:t>
            </w:r>
          </w:p>
        </w:tc>
        <w:tc>
          <w:tcPr>
            <w:tcW w:w="917" w:type="pct"/>
            <w:tcBorders>
              <w:top w:val="single" w:sz="4" w:space="0" w:color="auto"/>
              <w:left w:val="single" w:sz="4" w:space="0" w:color="auto"/>
              <w:bottom w:val="single" w:sz="4" w:space="0" w:color="auto"/>
              <w:right w:val="single" w:sz="4" w:space="0" w:color="auto"/>
            </w:tcBorders>
          </w:tcPr>
          <w:p w14:paraId="38F9C3F0" w14:textId="77777777" w:rsidR="00750129" w:rsidRDefault="00750129">
            <w:pPr>
              <w:rPr>
                <w:sz w:val="22"/>
                <w:szCs w:val="22"/>
                <w:lang w:val="en-US"/>
              </w:rPr>
            </w:pPr>
          </w:p>
        </w:tc>
        <w:tc>
          <w:tcPr>
            <w:tcW w:w="1211" w:type="pct"/>
            <w:tcBorders>
              <w:top w:val="single" w:sz="4" w:space="0" w:color="auto"/>
              <w:left w:val="single" w:sz="4" w:space="0" w:color="auto"/>
              <w:bottom w:val="single" w:sz="4" w:space="0" w:color="auto"/>
              <w:right w:val="single" w:sz="4" w:space="0" w:color="auto"/>
            </w:tcBorders>
          </w:tcPr>
          <w:p w14:paraId="60DE9C30" w14:textId="77777777" w:rsidR="00750129" w:rsidRDefault="00750129">
            <w:pPr>
              <w:rPr>
                <w:sz w:val="22"/>
                <w:szCs w:val="22"/>
                <w:lang w:val="en-US"/>
              </w:rPr>
            </w:pPr>
            <w:r>
              <w:rPr>
                <w:sz w:val="22"/>
                <w:szCs w:val="22"/>
                <w:lang w:val="en-US"/>
              </w:rPr>
              <w:t xml:space="preserve">Arthralgia, muscle spasms </w:t>
            </w:r>
          </w:p>
          <w:p w14:paraId="571ABAA6" w14:textId="77777777" w:rsidR="00750129" w:rsidRDefault="00750129">
            <w:pPr>
              <w:rPr>
                <w:sz w:val="22"/>
                <w:szCs w:val="22"/>
                <w:lang w:val="en-US"/>
              </w:rPr>
            </w:pPr>
          </w:p>
          <w:p w14:paraId="37774AA5" w14:textId="77777777" w:rsidR="00750129" w:rsidRDefault="00750129">
            <w:pPr>
              <w:rPr>
                <w:sz w:val="22"/>
                <w:szCs w:val="22"/>
                <w:lang w:val="en-US"/>
              </w:rPr>
            </w:pPr>
            <w:r>
              <w:rPr>
                <w:sz w:val="22"/>
                <w:szCs w:val="22"/>
                <w:lang w:val="en-US"/>
              </w:rPr>
              <w:lastRenderedPageBreak/>
              <w:t>Muscular weakness, musculoskeletal stiffness, tetany due to hydrochloro</w:t>
            </w:r>
            <w:r>
              <w:rPr>
                <w:sz w:val="22"/>
                <w:szCs w:val="22"/>
                <w:lang w:val="en-US"/>
              </w:rPr>
              <w:softHyphen/>
              <w:t>thiazide</w:t>
            </w:r>
          </w:p>
        </w:tc>
      </w:tr>
      <w:tr w:rsidR="00750129" w:rsidRPr="00EE6608" w14:paraId="6EC244B0" w14:textId="77777777" w:rsidTr="00750129">
        <w:tc>
          <w:tcPr>
            <w:tcW w:w="821" w:type="pct"/>
            <w:tcBorders>
              <w:top w:val="single" w:sz="4" w:space="0" w:color="auto"/>
              <w:left w:val="single" w:sz="4" w:space="0" w:color="auto"/>
              <w:bottom w:val="single" w:sz="4" w:space="0" w:color="auto"/>
              <w:right w:val="single" w:sz="4" w:space="0" w:color="auto"/>
            </w:tcBorders>
            <w:hideMark/>
          </w:tcPr>
          <w:p w14:paraId="60D1611C" w14:textId="77777777" w:rsidR="00750129" w:rsidRDefault="00750129">
            <w:pPr>
              <w:rPr>
                <w:sz w:val="22"/>
                <w:szCs w:val="22"/>
                <w:lang w:val="en-US"/>
              </w:rPr>
            </w:pPr>
            <w:r>
              <w:rPr>
                <w:sz w:val="22"/>
                <w:szCs w:val="22"/>
                <w:lang w:val="en-US"/>
              </w:rPr>
              <w:lastRenderedPageBreak/>
              <w:t xml:space="preserve">Metabolism and nutrition disorders </w:t>
            </w:r>
          </w:p>
        </w:tc>
        <w:tc>
          <w:tcPr>
            <w:tcW w:w="1025" w:type="pct"/>
            <w:tcBorders>
              <w:top w:val="single" w:sz="4" w:space="0" w:color="auto"/>
              <w:left w:val="single" w:sz="4" w:space="0" w:color="auto"/>
              <w:bottom w:val="single" w:sz="4" w:space="0" w:color="auto"/>
              <w:right w:val="single" w:sz="4" w:space="0" w:color="auto"/>
            </w:tcBorders>
            <w:hideMark/>
          </w:tcPr>
          <w:p w14:paraId="5B875C57" w14:textId="77777777" w:rsidR="00750129" w:rsidRDefault="00750129">
            <w:pPr>
              <w:rPr>
                <w:sz w:val="22"/>
                <w:szCs w:val="22"/>
                <w:lang w:val="en-US"/>
              </w:rPr>
            </w:pPr>
            <w:r>
              <w:rPr>
                <w:sz w:val="22"/>
                <w:szCs w:val="22"/>
                <w:lang w:val="en-US"/>
              </w:rPr>
              <w:t>Diabetes mellitus inadequate control, glucose tolerance decreased, blood glucose increased, blood uric acid increased, gout aggravated, blood cholesterol and/or triglycerides increased due to hydro</w:t>
            </w:r>
            <w:r>
              <w:rPr>
                <w:sz w:val="22"/>
                <w:szCs w:val="22"/>
                <w:lang w:val="en-US"/>
              </w:rPr>
              <w:softHyphen/>
              <w:t>chlorothiazide</w:t>
            </w:r>
          </w:p>
        </w:tc>
        <w:tc>
          <w:tcPr>
            <w:tcW w:w="1025" w:type="pct"/>
            <w:tcBorders>
              <w:top w:val="single" w:sz="4" w:space="0" w:color="auto"/>
              <w:left w:val="single" w:sz="4" w:space="0" w:color="auto"/>
              <w:bottom w:val="single" w:sz="4" w:space="0" w:color="auto"/>
              <w:right w:val="single" w:sz="4" w:space="0" w:color="auto"/>
            </w:tcBorders>
          </w:tcPr>
          <w:p w14:paraId="72EE6865" w14:textId="77777777" w:rsidR="00750129" w:rsidRDefault="00750129">
            <w:pPr>
              <w:rPr>
                <w:sz w:val="22"/>
                <w:szCs w:val="22"/>
                <w:lang w:val="en-US"/>
              </w:rPr>
            </w:pPr>
            <w:r>
              <w:rPr>
                <w:sz w:val="22"/>
                <w:szCs w:val="22"/>
                <w:lang w:val="en-US"/>
              </w:rPr>
              <w:t xml:space="preserve">Anorexia, decreased appetite </w:t>
            </w:r>
          </w:p>
          <w:p w14:paraId="3F27CF05" w14:textId="77777777" w:rsidR="00750129" w:rsidRDefault="00750129">
            <w:pPr>
              <w:rPr>
                <w:sz w:val="22"/>
                <w:szCs w:val="22"/>
                <w:lang w:val="en-US"/>
              </w:rPr>
            </w:pPr>
          </w:p>
          <w:p w14:paraId="753DD50B" w14:textId="77777777" w:rsidR="00750129" w:rsidRDefault="00750129">
            <w:pPr>
              <w:rPr>
                <w:sz w:val="22"/>
                <w:szCs w:val="22"/>
                <w:lang w:val="en-US"/>
              </w:rPr>
            </w:pPr>
            <w:r>
              <w:rPr>
                <w:sz w:val="22"/>
                <w:szCs w:val="22"/>
                <w:lang w:val="en-US"/>
              </w:rPr>
              <w:t xml:space="preserve">Blood potassium decreased, thirst due to hydrochlorothiazide </w:t>
            </w:r>
          </w:p>
          <w:p w14:paraId="60230C38" w14:textId="77777777" w:rsidR="00750129" w:rsidRDefault="00750129">
            <w:pPr>
              <w:rPr>
                <w:sz w:val="22"/>
                <w:szCs w:val="22"/>
                <w:lang w:val="en-US"/>
              </w:rPr>
            </w:pPr>
          </w:p>
        </w:tc>
        <w:tc>
          <w:tcPr>
            <w:tcW w:w="917" w:type="pct"/>
            <w:tcBorders>
              <w:top w:val="single" w:sz="4" w:space="0" w:color="auto"/>
              <w:left w:val="single" w:sz="4" w:space="0" w:color="auto"/>
              <w:bottom w:val="single" w:sz="4" w:space="0" w:color="auto"/>
              <w:right w:val="single" w:sz="4" w:space="0" w:color="auto"/>
            </w:tcBorders>
            <w:hideMark/>
          </w:tcPr>
          <w:p w14:paraId="3B9898AF" w14:textId="77777777" w:rsidR="00750129" w:rsidRDefault="00750129">
            <w:pPr>
              <w:rPr>
                <w:sz w:val="22"/>
                <w:szCs w:val="22"/>
                <w:lang w:val="en-US"/>
              </w:rPr>
            </w:pPr>
            <w:r>
              <w:rPr>
                <w:sz w:val="22"/>
                <w:szCs w:val="22"/>
                <w:lang w:val="en-US"/>
              </w:rPr>
              <w:t xml:space="preserve">Blood potassium increased due to ramipril </w:t>
            </w:r>
          </w:p>
        </w:tc>
        <w:tc>
          <w:tcPr>
            <w:tcW w:w="1211" w:type="pct"/>
            <w:tcBorders>
              <w:top w:val="single" w:sz="4" w:space="0" w:color="auto"/>
              <w:left w:val="single" w:sz="4" w:space="0" w:color="auto"/>
              <w:bottom w:val="single" w:sz="4" w:space="0" w:color="auto"/>
              <w:right w:val="single" w:sz="4" w:space="0" w:color="auto"/>
            </w:tcBorders>
          </w:tcPr>
          <w:p w14:paraId="68265155" w14:textId="77777777" w:rsidR="00750129" w:rsidRDefault="00750129">
            <w:pPr>
              <w:rPr>
                <w:sz w:val="22"/>
                <w:szCs w:val="22"/>
                <w:lang w:val="en-US"/>
              </w:rPr>
            </w:pPr>
            <w:r>
              <w:rPr>
                <w:sz w:val="22"/>
                <w:szCs w:val="22"/>
                <w:lang w:val="en-US"/>
              </w:rPr>
              <w:t>Blood sodium decreased</w:t>
            </w:r>
          </w:p>
          <w:p w14:paraId="210B08F7" w14:textId="77777777" w:rsidR="00750129" w:rsidRDefault="00750129">
            <w:pPr>
              <w:rPr>
                <w:sz w:val="22"/>
                <w:szCs w:val="22"/>
                <w:lang w:val="en-US"/>
              </w:rPr>
            </w:pPr>
          </w:p>
          <w:p w14:paraId="3F63B277" w14:textId="77777777" w:rsidR="00750129" w:rsidRDefault="00750129">
            <w:pPr>
              <w:rPr>
                <w:sz w:val="22"/>
                <w:szCs w:val="22"/>
                <w:lang w:val="en-US"/>
              </w:rPr>
            </w:pPr>
            <w:r>
              <w:rPr>
                <w:sz w:val="22"/>
                <w:szCs w:val="22"/>
                <w:lang w:val="en-US"/>
              </w:rPr>
              <w:t xml:space="preserve">Glycosuria, metabolic alkalosis, </w:t>
            </w:r>
            <w:proofErr w:type="spellStart"/>
            <w:r>
              <w:rPr>
                <w:sz w:val="22"/>
                <w:szCs w:val="22"/>
                <w:lang w:val="en-US"/>
              </w:rPr>
              <w:t>hypochloraemia</w:t>
            </w:r>
            <w:proofErr w:type="spellEnd"/>
            <w:r>
              <w:rPr>
                <w:sz w:val="22"/>
                <w:szCs w:val="22"/>
                <w:lang w:val="en-US"/>
              </w:rPr>
              <w:t xml:space="preserve">, hypomagnesaemia, </w:t>
            </w:r>
            <w:proofErr w:type="spellStart"/>
            <w:r>
              <w:rPr>
                <w:sz w:val="22"/>
                <w:szCs w:val="22"/>
                <w:lang w:val="en-US"/>
              </w:rPr>
              <w:t>hypercalcaemia</w:t>
            </w:r>
            <w:proofErr w:type="spellEnd"/>
            <w:r>
              <w:rPr>
                <w:sz w:val="22"/>
                <w:szCs w:val="22"/>
                <w:lang w:val="en-US"/>
              </w:rPr>
              <w:t xml:space="preserve">, dehydration due to hydrochlorothiazide </w:t>
            </w:r>
          </w:p>
        </w:tc>
      </w:tr>
      <w:tr w:rsidR="00750129" w:rsidRPr="00EE6608" w14:paraId="2748B3A9" w14:textId="77777777" w:rsidTr="00750129">
        <w:tc>
          <w:tcPr>
            <w:tcW w:w="821" w:type="pct"/>
            <w:tcBorders>
              <w:top w:val="single" w:sz="4" w:space="0" w:color="auto"/>
              <w:left w:val="single" w:sz="4" w:space="0" w:color="auto"/>
              <w:bottom w:val="single" w:sz="4" w:space="0" w:color="auto"/>
              <w:right w:val="single" w:sz="4" w:space="0" w:color="auto"/>
            </w:tcBorders>
            <w:hideMark/>
          </w:tcPr>
          <w:p w14:paraId="2DD1FC64" w14:textId="77777777" w:rsidR="00750129" w:rsidRDefault="00750129">
            <w:pPr>
              <w:rPr>
                <w:sz w:val="22"/>
                <w:szCs w:val="22"/>
                <w:lang w:val="en-US"/>
              </w:rPr>
            </w:pPr>
            <w:r>
              <w:rPr>
                <w:sz w:val="22"/>
                <w:szCs w:val="22"/>
                <w:lang w:val="en-US"/>
              </w:rPr>
              <w:t xml:space="preserve">Vascular disorders </w:t>
            </w:r>
          </w:p>
        </w:tc>
        <w:tc>
          <w:tcPr>
            <w:tcW w:w="1025" w:type="pct"/>
            <w:tcBorders>
              <w:top w:val="single" w:sz="4" w:space="0" w:color="auto"/>
              <w:left w:val="single" w:sz="4" w:space="0" w:color="auto"/>
              <w:bottom w:val="single" w:sz="4" w:space="0" w:color="auto"/>
              <w:right w:val="single" w:sz="4" w:space="0" w:color="auto"/>
            </w:tcBorders>
          </w:tcPr>
          <w:p w14:paraId="6BCC43E5" w14:textId="77777777" w:rsidR="00750129" w:rsidRDefault="00750129">
            <w:pPr>
              <w:rPr>
                <w:sz w:val="22"/>
                <w:szCs w:val="22"/>
                <w:lang w:val="en-US"/>
              </w:rPr>
            </w:pPr>
          </w:p>
        </w:tc>
        <w:tc>
          <w:tcPr>
            <w:tcW w:w="1025" w:type="pct"/>
            <w:tcBorders>
              <w:top w:val="single" w:sz="4" w:space="0" w:color="auto"/>
              <w:left w:val="single" w:sz="4" w:space="0" w:color="auto"/>
              <w:bottom w:val="single" w:sz="4" w:space="0" w:color="auto"/>
              <w:right w:val="single" w:sz="4" w:space="0" w:color="auto"/>
            </w:tcBorders>
            <w:hideMark/>
          </w:tcPr>
          <w:p w14:paraId="1655918B" w14:textId="77777777" w:rsidR="00750129" w:rsidRDefault="00750129">
            <w:pPr>
              <w:rPr>
                <w:sz w:val="22"/>
                <w:szCs w:val="22"/>
                <w:lang w:val="en-US"/>
              </w:rPr>
            </w:pPr>
            <w:r>
              <w:rPr>
                <w:sz w:val="22"/>
                <w:szCs w:val="22"/>
                <w:lang w:val="en-US"/>
              </w:rPr>
              <w:t xml:space="preserve">Hypotension, orthostatic blood pressure decreased, syncope, flushing </w:t>
            </w:r>
          </w:p>
        </w:tc>
        <w:tc>
          <w:tcPr>
            <w:tcW w:w="917" w:type="pct"/>
            <w:tcBorders>
              <w:top w:val="single" w:sz="4" w:space="0" w:color="auto"/>
              <w:left w:val="single" w:sz="4" w:space="0" w:color="auto"/>
              <w:bottom w:val="single" w:sz="4" w:space="0" w:color="auto"/>
              <w:right w:val="single" w:sz="4" w:space="0" w:color="auto"/>
            </w:tcBorders>
          </w:tcPr>
          <w:p w14:paraId="6BBD43F5" w14:textId="77777777" w:rsidR="00750129" w:rsidRDefault="00750129">
            <w:pPr>
              <w:rPr>
                <w:sz w:val="22"/>
                <w:szCs w:val="22"/>
                <w:lang w:val="en-US"/>
              </w:rPr>
            </w:pPr>
          </w:p>
        </w:tc>
        <w:tc>
          <w:tcPr>
            <w:tcW w:w="1211" w:type="pct"/>
            <w:tcBorders>
              <w:top w:val="single" w:sz="4" w:space="0" w:color="auto"/>
              <w:left w:val="single" w:sz="4" w:space="0" w:color="auto"/>
              <w:bottom w:val="single" w:sz="4" w:space="0" w:color="auto"/>
              <w:right w:val="single" w:sz="4" w:space="0" w:color="auto"/>
            </w:tcBorders>
            <w:hideMark/>
          </w:tcPr>
          <w:p w14:paraId="56E4EC43" w14:textId="77777777" w:rsidR="00750129" w:rsidRDefault="00750129">
            <w:pPr>
              <w:rPr>
                <w:sz w:val="22"/>
                <w:szCs w:val="22"/>
                <w:lang w:val="en-US"/>
              </w:rPr>
            </w:pPr>
            <w:r>
              <w:rPr>
                <w:sz w:val="22"/>
                <w:szCs w:val="22"/>
                <w:lang w:val="en-US"/>
              </w:rPr>
              <w:t xml:space="preserve">Thrombosis in the context of severe fluid depletion, vascular stenosis, hypoperfusion, Raynaud’s phenomenon, vasculitis </w:t>
            </w:r>
          </w:p>
        </w:tc>
      </w:tr>
      <w:tr w:rsidR="00750129" w14:paraId="650934E5" w14:textId="77777777" w:rsidTr="00750129">
        <w:tc>
          <w:tcPr>
            <w:tcW w:w="821" w:type="pct"/>
            <w:tcBorders>
              <w:top w:val="single" w:sz="4" w:space="0" w:color="auto"/>
              <w:left w:val="single" w:sz="4" w:space="0" w:color="auto"/>
              <w:bottom w:val="single" w:sz="4" w:space="0" w:color="auto"/>
              <w:right w:val="single" w:sz="4" w:space="0" w:color="auto"/>
            </w:tcBorders>
            <w:hideMark/>
          </w:tcPr>
          <w:p w14:paraId="2B2134C2" w14:textId="77777777" w:rsidR="00750129" w:rsidRDefault="00750129">
            <w:pPr>
              <w:rPr>
                <w:sz w:val="22"/>
                <w:szCs w:val="22"/>
                <w:lang w:val="en-US"/>
              </w:rPr>
            </w:pPr>
            <w:r>
              <w:rPr>
                <w:sz w:val="22"/>
                <w:szCs w:val="22"/>
                <w:lang w:val="en-US"/>
              </w:rPr>
              <w:t xml:space="preserve">General disorders and administration site conditions </w:t>
            </w:r>
          </w:p>
        </w:tc>
        <w:tc>
          <w:tcPr>
            <w:tcW w:w="1025" w:type="pct"/>
            <w:tcBorders>
              <w:top w:val="single" w:sz="4" w:space="0" w:color="auto"/>
              <w:left w:val="single" w:sz="4" w:space="0" w:color="auto"/>
              <w:bottom w:val="single" w:sz="4" w:space="0" w:color="auto"/>
              <w:right w:val="single" w:sz="4" w:space="0" w:color="auto"/>
            </w:tcBorders>
            <w:hideMark/>
          </w:tcPr>
          <w:p w14:paraId="33F1D291" w14:textId="77777777" w:rsidR="00750129" w:rsidRDefault="00750129">
            <w:pPr>
              <w:rPr>
                <w:sz w:val="22"/>
                <w:szCs w:val="22"/>
                <w:lang w:val="en-US"/>
              </w:rPr>
            </w:pPr>
            <w:r>
              <w:rPr>
                <w:sz w:val="22"/>
                <w:szCs w:val="22"/>
                <w:lang w:val="en-US"/>
              </w:rPr>
              <w:t xml:space="preserve">Fatigue, asthenia </w:t>
            </w:r>
          </w:p>
        </w:tc>
        <w:tc>
          <w:tcPr>
            <w:tcW w:w="1025" w:type="pct"/>
            <w:tcBorders>
              <w:top w:val="single" w:sz="4" w:space="0" w:color="auto"/>
              <w:left w:val="single" w:sz="4" w:space="0" w:color="auto"/>
              <w:bottom w:val="single" w:sz="4" w:space="0" w:color="auto"/>
              <w:right w:val="single" w:sz="4" w:space="0" w:color="auto"/>
            </w:tcBorders>
            <w:hideMark/>
          </w:tcPr>
          <w:p w14:paraId="5F27C137" w14:textId="77777777" w:rsidR="00750129" w:rsidRDefault="00750129">
            <w:pPr>
              <w:rPr>
                <w:sz w:val="22"/>
                <w:szCs w:val="22"/>
                <w:lang w:val="en-US"/>
              </w:rPr>
            </w:pPr>
            <w:r>
              <w:rPr>
                <w:sz w:val="22"/>
                <w:szCs w:val="22"/>
                <w:lang w:val="en-US"/>
              </w:rPr>
              <w:t xml:space="preserve">Chest pain, pyrexia </w:t>
            </w:r>
          </w:p>
        </w:tc>
        <w:tc>
          <w:tcPr>
            <w:tcW w:w="917" w:type="pct"/>
            <w:tcBorders>
              <w:top w:val="single" w:sz="4" w:space="0" w:color="auto"/>
              <w:left w:val="single" w:sz="4" w:space="0" w:color="auto"/>
              <w:bottom w:val="single" w:sz="4" w:space="0" w:color="auto"/>
              <w:right w:val="single" w:sz="4" w:space="0" w:color="auto"/>
            </w:tcBorders>
          </w:tcPr>
          <w:p w14:paraId="132C5232" w14:textId="77777777" w:rsidR="00750129" w:rsidRDefault="00750129">
            <w:pPr>
              <w:rPr>
                <w:sz w:val="22"/>
                <w:szCs w:val="22"/>
                <w:lang w:val="en-US"/>
              </w:rPr>
            </w:pPr>
          </w:p>
        </w:tc>
        <w:tc>
          <w:tcPr>
            <w:tcW w:w="1211" w:type="pct"/>
            <w:tcBorders>
              <w:top w:val="single" w:sz="4" w:space="0" w:color="auto"/>
              <w:left w:val="single" w:sz="4" w:space="0" w:color="auto"/>
              <w:bottom w:val="single" w:sz="4" w:space="0" w:color="auto"/>
              <w:right w:val="single" w:sz="4" w:space="0" w:color="auto"/>
            </w:tcBorders>
          </w:tcPr>
          <w:p w14:paraId="2659FB44" w14:textId="77777777" w:rsidR="00750129" w:rsidRDefault="00750129">
            <w:pPr>
              <w:rPr>
                <w:sz w:val="22"/>
                <w:szCs w:val="22"/>
                <w:lang w:val="en-US"/>
              </w:rPr>
            </w:pPr>
          </w:p>
        </w:tc>
      </w:tr>
      <w:tr w:rsidR="00750129" w:rsidRPr="00EE6608" w14:paraId="62AB0D3E" w14:textId="77777777" w:rsidTr="00750129">
        <w:tc>
          <w:tcPr>
            <w:tcW w:w="821" w:type="pct"/>
            <w:tcBorders>
              <w:top w:val="single" w:sz="4" w:space="0" w:color="auto"/>
              <w:left w:val="single" w:sz="4" w:space="0" w:color="auto"/>
              <w:bottom w:val="single" w:sz="4" w:space="0" w:color="auto"/>
              <w:right w:val="single" w:sz="4" w:space="0" w:color="auto"/>
            </w:tcBorders>
            <w:hideMark/>
          </w:tcPr>
          <w:p w14:paraId="2D3F2330" w14:textId="77777777" w:rsidR="00750129" w:rsidRDefault="00750129">
            <w:pPr>
              <w:rPr>
                <w:sz w:val="22"/>
                <w:szCs w:val="22"/>
                <w:lang w:val="en-US"/>
              </w:rPr>
            </w:pPr>
            <w:r>
              <w:rPr>
                <w:sz w:val="22"/>
                <w:szCs w:val="22"/>
                <w:lang w:val="en-US"/>
              </w:rPr>
              <w:t xml:space="preserve">Immune system disorders </w:t>
            </w:r>
          </w:p>
        </w:tc>
        <w:tc>
          <w:tcPr>
            <w:tcW w:w="1025" w:type="pct"/>
            <w:tcBorders>
              <w:top w:val="single" w:sz="4" w:space="0" w:color="auto"/>
              <w:left w:val="single" w:sz="4" w:space="0" w:color="auto"/>
              <w:bottom w:val="single" w:sz="4" w:space="0" w:color="auto"/>
              <w:right w:val="single" w:sz="4" w:space="0" w:color="auto"/>
            </w:tcBorders>
          </w:tcPr>
          <w:p w14:paraId="6A35B4CA" w14:textId="77777777" w:rsidR="00750129" w:rsidRDefault="00750129">
            <w:pPr>
              <w:rPr>
                <w:sz w:val="22"/>
                <w:szCs w:val="22"/>
                <w:lang w:val="en-US"/>
              </w:rPr>
            </w:pPr>
          </w:p>
        </w:tc>
        <w:tc>
          <w:tcPr>
            <w:tcW w:w="1025" w:type="pct"/>
            <w:tcBorders>
              <w:top w:val="single" w:sz="4" w:space="0" w:color="auto"/>
              <w:left w:val="single" w:sz="4" w:space="0" w:color="auto"/>
              <w:bottom w:val="single" w:sz="4" w:space="0" w:color="auto"/>
              <w:right w:val="single" w:sz="4" w:space="0" w:color="auto"/>
            </w:tcBorders>
          </w:tcPr>
          <w:p w14:paraId="296586BF" w14:textId="77777777" w:rsidR="00750129" w:rsidRDefault="00750129">
            <w:pPr>
              <w:rPr>
                <w:sz w:val="22"/>
                <w:szCs w:val="22"/>
                <w:lang w:val="en-US"/>
              </w:rPr>
            </w:pPr>
          </w:p>
        </w:tc>
        <w:tc>
          <w:tcPr>
            <w:tcW w:w="917" w:type="pct"/>
            <w:tcBorders>
              <w:top w:val="single" w:sz="4" w:space="0" w:color="auto"/>
              <w:left w:val="single" w:sz="4" w:space="0" w:color="auto"/>
              <w:bottom w:val="single" w:sz="4" w:space="0" w:color="auto"/>
              <w:right w:val="single" w:sz="4" w:space="0" w:color="auto"/>
            </w:tcBorders>
          </w:tcPr>
          <w:p w14:paraId="36EF0D4D" w14:textId="77777777" w:rsidR="00750129" w:rsidRDefault="00750129">
            <w:pPr>
              <w:rPr>
                <w:sz w:val="22"/>
                <w:szCs w:val="22"/>
                <w:lang w:val="en-US"/>
              </w:rPr>
            </w:pPr>
          </w:p>
        </w:tc>
        <w:tc>
          <w:tcPr>
            <w:tcW w:w="1211" w:type="pct"/>
            <w:tcBorders>
              <w:top w:val="single" w:sz="4" w:space="0" w:color="auto"/>
              <w:left w:val="single" w:sz="4" w:space="0" w:color="auto"/>
              <w:bottom w:val="single" w:sz="4" w:space="0" w:color="auto"/>
              <w:right w:val="single" w:sz="4" w:space="0" w:color="auto"/>
            </w:tcBorders>
            <w:hideMark/>
          </w:tcPr>
          <w:p w14:paraId="0BDE1A7E" w14:textId="77777777" w:rsidR="00750129" w:rsidRDefault="00750129">
            <w:pPr>
              <w:rPr>
                <w:sz w:val="22"/>
                <w:szCs w:val="22"/>
                <w:lang w:val="en-US"/>
              </w:rPr>
            </w:pPr>
            <w:r>
              <w:rPr>
                <w:sz w:val="22"/>
                <w:szCs w:val="22"/>
                <w:lang w:val="en-US"/>
              </w:rPr>
              <w:t xml:space="preserve">Anaphylactic or anaphylactoid reactions to either ramipril or anaphylactic reaction to hydrochlorothiazide, antinuclear antibody increased </w:t>
            </w:r>
          </w:p>
        </w:tc>
      </w:tr>
      <w:tr w:rsidR="00750129" w:rsidRPr="00EE6608" w14:paraId="7F26C9D9" w14:textId="77777777" w:rsidTr="00750129">
        <w:tc>
          <w:tcPr>
            <w:tcW w:w="821" w:type="pct"/>
            <w:tcBorders>
              <w:top w:val="single" w:sz="4" w:space="0" w:color="auto"/>
              <w:left w:val="single" w:sz="4" w:space="0" w:color="auto"/>
              <w:bottom w:val="single" w:sz="4" w:space="0" w:color="auto"/>
              <w:right w:val="single" w:sz="4" w:space="0" w:color="auto"/>
            </w:tcBorders>
            <w:hideMark/>
          </w:tcPr>
          <w:p w14:paraId="5727E993" w14:textId="77777777" w:rsidR="00750129" w:rsidRDefault="00750129">
            <w:pPr>
              <w:rPr>
                <w:sz w:val="22"/>
                <w:szCs w:val="22"/>
                <w:lang w:val="en-US"/>
              </w:rPr>
            </w:pPr>
            <w:r>
              <w:rPr>
                <w:sz w:val="22"/>
                <w:szCs w:val="22"/>
                <w:lang w:val="en-US"/>
              </w:rPr>
              <w:t>Endocrine disorders</w:t>
            </w:r>
          </w:p>
        </w:tc>
        <w:tc>
          <w:tcPr>
            <w:tcW w:w="1025" w:type="pct"/>
            <w:tcBorders>
              <w:top w:val="single" w:sz="4" w:space="0" w:color="auto"/>
              <w:left w:val="single" w:sz="4" w:space="0" w:color="auto"/>
              <w:bottom w:val="single" w:sz="4" w:space="0" w:color="auto"/>
              <w:right w:val="single" w:sz="4" w:space="0" w:color="auto"/>
            </w:tcBorders>
          </w:tcPr>
          <w:p w14:paraId="31389561" w14:textId="77777777" w:rsidR="00750129" w:rsidRDefault="00750129">
            <w:pPr>
              <w:rPr>
                <w:sz w:val="22"/>
                <w:szCs w:val="22"/>
                <w:lang w:val="en-US"/>
              </w:rPr>
            </w:pPr>
          </w:p>
        </w:tc>
        <w:tc>
          <w:tcPr>
            <w:tcW w:w="1025" w:type="pct"/>
            <w:tcBorders>
              <w:top w:val="single" w:sz="4" w:space="0" w:color="auto"/>
              <w:left w:val="single" w:sz="4" w:space="0" w:color="auto"/>
              <w:bottom w:val="single" w:sz="4" w:space="0" w:color="auto"/>
              <w:right w:val="single" w:sz="4" w:space="0" w:color="auto"/>
            </w:tcBorders>
          </w:tcPr>
          <w:p w14:paraId="62C77012" w14:textId="77777777" w:rsidR="00750129" w:rsidRDefault="00750129">
            <w:pPr>
              <w:rPr>
                <w:sz w:val="22"/>
                <w:szCs w:val="22"/>
                <w:lang w:val="en-US"/>
              </w:rPr>
            </w:pPr>
          </w:p>
        </w:tc>
        <w:tc>
          <w:tcPr>
            <w:tcW w:w="917" w:type="pct"/>
            <w:tcBorders>
              <w:top w:val="single" w:sz="4" w:space="0" w:color="auto"/>
              <w:left w:val="single" w:sz="4" w:space="0" w:color="auto"/>
              <w:bottom w:val="single" w:sz="4" w:space="0" w:color="auto"/>
              <w:right w:val="single" w:sz="4" w:space="0" w:color="auto"/>
            </w:tcBorders>
          </w:tcPr>
          <w:p w14:paraId="18234778" w14:textId="77777777" w:rsidR="00750129" w:rsidRDefault="00750129">
            <w:pPr>
              <w:rPr>
                <w:sz w:val="22"/>
                <w:szCs w:val="22"/>
                <w:lang w:val="en-US"/>
              </w:rPr>
            </w:pPr>
          </w:p>
        </w:tc>
        <w:tc>
          <w:tcPr>
            <w:tcW w:w="1211" w:type="pct"/>
            <w:tcBorders>
              <w:top w:val="single" w:sz="4" w:space="0" w:color="auto"/>
              <w:left w:val="single" w:sz="4" w:space="0" w:color="auto"/>
              <w:bottom w:val="single" w:sz="4" w:space="0" w:color="auto"/>
              <w:right w:val="single" w:sz="4" w:space="0" w:color="auto"/>
            </w:tcBorders>
            <w:hideMark/>
          </w:tcPr>
          <w:p w14:paraId="1C7993C6" w14:textId="77777777" w:rsidR="00750129" w:rsidRDefault="00750129">
            <w:pPr>
              <w:rPr>
                <w:sz w:val="22"/>
                <w:szCs w:val="22"/>
                <w:lang w:val="en-US"/>
              </w:rPr>
            </w:pPr>
            <w:r>
              <w:rPr>
                <w:sz w:val="22"/>
                <w:szCs w:val="22"/>
                <w:lang w:val="en-GB"/>
              </w:rPr>
              <w:t>Syndrome of inappropriate antidiuretic hormone secretion (SIADH)</w:t>
            </w:r>
          </w:p>
        </w:tc>
      </w:tr>
      <w:tr w:rsidR="00750129" w:rsidRPr="00EE6608" w14:paraId="0FAE9689" w14:textId="77777777" w:rsidTr="00750129">
        <w:tc>
          <w:tcPr>
            <w:tcW w:w="821" w:type="pct"/>
            <w:tcBorders>
              <w:top w:val="single" w:sz="4" w:space="0" w:color="auto"/>
              <w:left w:val="single" w:sz="4" w:space="0" w:color="auto"/>
              <w:bottom w:val="single" w:sz="4" w:space="0" w:color="auto"/>
              <w:right w:val="single" w:sz="4" w:space="0" w:color="auto"/>
            </w:tcBorders>
            <w:hideMark/>
          </w:tcPr>
          <w:p w14:paraId="0E1A8F82" w14:textId="77777777" w:rsidR="00750129" w:rsidRDefault="00750129">
            <w:pPr>
              <w:rPr>
                <w:sz w:val="22"/>
                <w:szCs w:val="22"/>
                <w:lang w:val="en-US"/>
              </w:rPr>
            </w:pPr>
            <w:r>
              <w:rPr>
                <w:sz w:val="22"/>
                <w:szCs w:val="22"/>
                <w:lang w:val="en-US"/>
              </w:rPr>
              <w:t xml:space="preserve">Hepatobiliary disorders </w:t>
            </w:r>
          </w:p>
        </w:tc>
        <w:tc>
          <w:tcPr>
            <w:tcW w:w="1025" w:type="pct"/>
            <w:tcBorders>
              <w:top w:val="single" w:sz="4" w:space="0" w:color="auto"/>
              <w:left w:val="single" w:sz="4" w:space="0" w:color="auto"/>
              <w:bottom w:val="single" w:sz="4" w:space="0" w:color="auto"/>
              <w:right w:val="single" w:sz="4" w:space="0" w:color="auto"/>
            </w:tcBorders>
          </w:tcPr>
          <w:p w14:paraId="2C002381" w14:textId="77777777" w:rsidR="00750129" w:rsidRDefault="00750129">
            <w:pPr>
              <w:rPr>
                <w:sz w:val="22"/>
                <w:szCs w:val="22"/>
                <w:lang w:val="en-US"/>
              </w:rPr>
            </w:pPr>
          </w:p>
        </w:tc>
        <w:tc>
          <w:tcPr>
            <w:tcW w:w="1025" w:type="pct"/>
            <w:tcBorders>
              <w:top w:val="single" w:sz="4" w:space="0" w:color="auto"/>
              <w:left w:val="single" w:sz="4" w:space="0" w:color="auto"/>
              <w:bottom w:val="single" w:sz="4" w:space="0" w:color="auto"/>
              <w:right w:val="single" w:sz="4" w:space="0" w:color="auto"/>
            </w:tcBorders>
          </w:tcPr>
          <w:p w14:paraId="1C5EC4F6" w14:textId="77777777" w:rsidR="00750129" w:rsidRDefault="00750129">
            <w:pPr>
              <w:rPr>
                <w:sz w:val="22"/>
                <w:szCs w:val="22"/>
                <w:lang w:val="en-US"/>
              </w:rPr>
            </w:pPr>
            <w:r>
              <w:rPr>
                <w:sz w:val="22"/>
                <w:szCs w:val="22"/>
                <w:lang w:val="en-US"/>
              </w:rPr>
              <w:t xml:space="preserve">Cholestatic or cytolytic hepatitis (fatal outcome has been very exceptional), hepatic enzyme and /or bilirubin conjugated increased </w:t>
            </w:r>
          </w:p>
          <w:p w14:paraId="7AB6D493" w14:textId="77777777" w:rsidR="00750129" w:rsidRDefault="00750129">
            <w:pPr>
              <w:rPr>
                <w:sz w:val="22"/>
                <w:szCs w:val="22"/>
                <w:lang w:val="en-US"/>
              </w:rPr>
            </w:pPr>
          </w:p>
          <w:p w14:paraId="530608FB" w14:textId="77777777" w:rsidR="00750129" w:rsidRDefault="00750129">
            <w:pPr>
              <w:rPr>
                <w:sz w:val="22"/>
                <w:szCs w:val="22"/>
                <w:lang w:val="en-US"/>
              </w:rPr>
            </w:pPr>
            <w:r>
              <w:rPr>
                <w:sz w:val="22"/>
                <w:szCs w:val="22"/>
                <w:lang w:val="en-US"/>
              </w:rPr>
              <w:lastRenderedPageBreak/>
              <w:t>Calculous cholecystitis due to hydrochlorothiazide</w:t>
            </w:r>
          </w:p>
        </w:tc>
        <w:tc>
          <w:tcPr>
            <w:tcW w:w="917" w:type="pct"/>
            <w:tcBorders>
              <w:top w:val="single" w:sz="4" w:space="0" w:color="auto"/>
              <w:left w:val="single" w:sz="4" w:space="0" w:color="auto"/>
              <w:bottom w:val="single" w:sz="4" w:space="0" w:color="auto"/>
              <w:right w:val="single" w:sz="4" w:space="0" w:color="auto"/>
            </w:tcBorders>
          </w:tcPr>
          <w:p w14:paraId="29936F82" w14:textId="77777777" w:rsidR="00750129" w:rsidRDefault="00750129">
            <w:pPr>
              <w:rPr>
                <w:sz w:val="22"/>
                <w:szCs w:val="22"/>
                <w:lang w:val="en-US"/>
              </w:rPr>
            </w:pPr>
          </w:p>
        </w:tc>
        <w:tc>
          <w:tcPr>
            <w:tcW w:w="1211" w:type="pct"/>
            <w:tcBorders>
              <w:top w:val="single" w:sz="4" w:space="0" w:color="auto"/>
              <w:left w:val="single" w:sz="4" w:space="0" w:color="auto"/>
              <w:bottom w:val="single" w:sz="4" w:space="0" w:color="auto"/>
              <w:right w:val="single" w:sz="4" w:space="0" w:color="auto"/>
            </w:tcBorders>
            <w:hideMark/>
          </w:tcPr>
          <w:p w14:paraId="18299E67" w14:textId="77777777" w:rsidR="00750129" w:rsidRDefault="00750129">
            <w:pPr>
              <w:rPr>
                <w:sz w:val="22"/>
                <w:szCs w:val="22"/>
                <w:lang w:val="en-US"/>
              </w:rPr>
            </w:pPr>
            <w:r>
              <w:rPr>
                <w:sz w:val="22"/>
                <w:szCs w:val="22"/>
                <w:lang w:val="en-US"/>
              </w:rPr>
              <w:t xml:space="preserve">Acute hepatic failure, jaundice cholestatic, hepatocellular damage </w:t>
            </w:r>
          </w:p>
        </w:tc>
      </w:tr>
      <w:tr w:rsidR="00750129" w14:paraId="22448B05" w14:textId="77777777" w:rsidTr="00750129">
        <w:tc>
          <w:tcPr>
            <w:tcW w:w="821" w:type="pct"/>
            <w:tcBorders>
              <w:top w:val="single" w:sz="4" w:space="0" w:color="auto"/>
              <w:left w:val="single" w:sz="4" w:space="0" w:color="auto"/>
              <w:bottom w:val="single" w:sz="4" w:space="0" w:color="auto"/>
              <w:right w:val="single" w:sz="4" w:space="0" w:color="auto"/>
            </w:tcBorders>
            <w:hideMark/>
          </w:tcPr>
          <w:p w14:paraId="37D1B354" w14:textId="77777777" w:rsidR="00750129" w:rsidRDefault="00750129">
            <w:pPr>
              <w:rPr>
                <w:sz w:val="22"/>
                <w:szCs w:val="22"/>
                <w:lang w:val="en-US"/>
              </w:rPr>
            </w:pPr>
            <w:r>
              <w:rPr>
                <w:sz w:val="22"/>
                <w:szCs w:val="22"/>
                <w:lang w:val="en-US"/>
              </w:rPr>
              <w:t>Reproductive system and breast disorders</w:t>
            </w:r>
          </w:p>
        </w:tc>
        <w:tc>
          <w:tcPr>
            <w:tcW w:w="1025" w:type="pct"/>
            <w:tcBorders>
              <w:top w:val="single" w:sz="4" w:space="0" w:color="auto"/>
              <w:left w:val="single" w:sz="4" w:space="0" w:color="auto"/>
              <w:bottom w:val="single" w:sz="4" w:space="0" w:color="auto"/>
              <w:right w:val="single" w:sz="4" w:space="0" w:color="auto"/>
            </w:tcBorders>
          </w:tcPr>
          <w:p w14:paraId="02D961C8" w14:textId="77777777" w:rsidR="00750129" w:rsidRDefault="00750129">
            <w:pPr>
              <w:rPr>
                <w:sz w:val="22"/>
                <w:szCs w:val="22"/>
                <w:lang w:val="en-US"/>
              </w:rPr>
            </w:pPr>
          </w:p>
        </w:tc>
        <w:tc>
          <w:tcPr>
            <w:tcW w:w="1025" w:type="pct"/>
            <w:tcBorders>
              <w:top w:val="single" w:sz="4" w:space="0" w:color="auto"/>
              <w:left w:val="single" w:sz="4" w:space="0" w:color="auto"/>
              <w:bottom w:val="single" w:sz="4" w:space="0" w:color="auto"/>
              <w:right w:val="single" w:sz="4" w:space="0" w:color="auto"/>
            </w:tcBorders>
            <w:hideMark/>
          </w:tcPr>
          <w:p w14:paraId="6888D4F9" w14:textId="77777777" w:rsidR="00750129" w:rsidRDefault="00750129">
            <w:pPr>
              <w:rPr>
                <w:sz w:val="22"/>
                <w:szCs w:val="22"/>
                <w:lang w:val="en-US"/>
              </w:rPr>
            </w:pPr>
            <w:r>
              <w:rPr>
                <w:sz w:val="22"/>
                <w:szCs w:val="22"/>
                <w:lang w:val="en-US"/>
              </w:rPr>
              <w:t xml:space="preserve">Transient erectile impotence </w:t>
            </w:r>
          </w:p>
        </w:tc>
        <w:tc>
          <w:tcPr>
            <w:tcW w:w="917" w:type="pct"/>
            <w:tcBorders>
              <w:top w:val="single" w:sz="4" w:space="0" w:color="auto"/>
              <w:left w:val="single" w:sz="4" w:space="0" w:color="auto"/>
              <w:bottom w:val="single" w:sz="4" w:space="0" w:color="auto"/>
              <w:right w:val="single" w:sz="4" w:space="0" w:color="auto"/>
            </w:tcBorders>
          </w:tcPr>
          <w:p w14:paraId="645F51D0" w14:textId="77777777" w:rsidR="00750129" w:rsidRDefault="00750129">
            <w:pPr>
              <w:rPr>
                <w:sz w:val="22"/>
                <w:szCs w:val="22"/>
                <w:lang w:val="en-US"/>
              </w:rPr>
            </w:pPr>
          </w:p>
        </w:tc>
        <w:tc>
          <w:tcPr>
            <w:tcW w:w="1211" w:type="pct"/>
            <w:tcBorders>
              <w:top w:val="single" w:sz="4" w:space="0" w:color="auto"/>
              <w:left w:val="single" w:sz="4" w:space="0" w:color="auto"/>
              <w:bottom w:val="single" w:sz="4" w:space="0" w:color="auto"/>
              <w:right w:val="single" w:sz="4" w:space="0" w:color="auto"/>
            </w:tcBorders>
            <w:hideMark/>
          </w:tcPr>
          <w:p w14:paraId="37D284FC" w14:textId="77777777" w:rsidR="00750129" w:rsidRDefault="00750129">
            <w:pPr>
              <w:rPr>
                <w:sz w:val="22"/>
                <w:szCs w:val="22"/>
                <w:lang w:val="en-US"/>
              </w:rPr>
            </w:pPr>
            <w:r>
              <w:rPr>
                <w:sz w:val="22"/>
                <w:szCs w:val="22"/>
                <w:lang w:val="en-US"/>
              </w:rPr>
              <w:t xml:space="preserve">Libido decreased, </w:t>
            </w:r>
            <w:proofErr w:type="spellStart"/>
            <w:r>
              <w:rPr>
                <w:sz w:val="22"/>
                <w:szCs w:val="22"/>
                <w:lang w:val="en-US"/>
              </w:rPr>
              <w:t>gynaecomastia</w:t>
            </w:r>
            <w:proofErr w:type="spellEnd"/>
            <w:r>
              <w:rPr>
                <w:sz w:val="22"/>
                <w:szCs w:val="22"/>
                <w:lang w:val="en-US"/>
              </w:rPr>
              <w:t xml:space="preserve"> </w:t>
            </w:r>
          </w:p>
        </w:tc>
      </w:tr>
      <w:tr w:rsidR="00750129" w:rsidRPr="00EE6608" w14:paraId="49369D87" w14:textId="77777777" w:rsidTr="00750129">
        <w:tc>
          <w:tcPr>
            <w:tcW w:w="821" w:type="pct"/>
            <w:tcBorders>
              <w:top w:val="single" w:sz="4" w:space="0" w:color="auto"/>
              <w:left w:val="single" w:sz="4" w:space="0" w:color="auto"/>
              <w:bottom w:val="single" w:sz="4" w:space="0" w:color="auto"/>
              <w:right w:val="single" w:sz="4" w:space="0" w:color="auto"/>
            </w:tcBorders>
            <w:hideMark/>
          </w:tcPr>
          <w:p w14:paraId="3A95FFA1" w14:textId="77777777" w:rsidR="00750129" w:rsidRDefault="00750129">
            <w:pPr>
              <w:rPr>
                <w:sz w:val="22"/>
                <w:szCs w:val="22"/>
                <w:lang w:val="en-US"/>
              </w:rPr>
            </w:pPr>
            <w:r>
              <w:rPr>
                <w:sz w:val="22"/>
                <w:szCs w:val="22"/>
                <w:lang w:val="en-US"/>
              </w:rPr>
              <w:t xml:space="preserve">Psychiatric disorders </w:t>
            </w:r>
          </w:p>
        </w:tc>
        <w:tc>
          <w:tcPr>
            <w:tcW w:w="1025" w:type="pct"/>
            <w:tcBorders>
              <w:top w:val="single" w:sz="4" w:space="0" w:color="auto"/>
              <w:left w:val="single" w:sz="4" w:space="0" w:color="auto"/>
              <w:bottom w:val="single" w:sz="4" w:space="0" w:color="auto"/>
              <w:right w:val="single" w:sz="4" w:space="0" w:color="auto"/>
            </w:tcBorders>
          </w:tcPr>
          <w:p w14:paraId="277CA1E6" w14:textId="77777777" w:rsidR="00750129" w:rsidRDefault="00750129">
            <w:pPr>
              <w:rPr>
                <w:sz w:val="22"/>
                <w:szCs w:val="22"/>
                <w:lang w:val="en-US"/>
              </w:rPr>
            </w:pPr>
          </w:p>
        </w:tc>
        <w:tc>
          <w:tcPr>
            <w:tcW w:w="1025" w:type="pct"/>
            <w:tcBorders>
              <w:top w:val="single" w:sz="4" w:space="0" w:color="auto"/>
              <w:left w:val="single" w:sz="4" w:space="0" w:color="auto"/>
              <w:bottom w:val="single" w:sz="4" w:space="0" w:color="auto"/>
              <w:right w:val="single" w:sz="4" w:space="0" w:color="auto"/>
            </w:tcBorders>
            <w:hideMark/>
          </w:tcPr>
          <w:p w14:paraId="735BC94C" w14:textId="77777777" w:rsidR="00750129" w:rsidRDefault="00750129">
            <w:pPr>
              <w:rPr>
                <w:sz w:val="22"/>
                <w:szCs w:val="22"/>
                <w:lang w:val="en-US"/>
              </w:rPr>
            </w:pPr>
            <w:r>
              <w:rPr>
                <w:sz w:val="22"/>
                <w:szCs w:val="22"/>
                <w:lang w:val="en-US"/>
              </w:rPr>
              <w:t>Depressed mood, apathy, anxiety, nervousness, sleep disorders including somnolence</w:t>
            </w:r>
          </w:p>
        </w:tc>
        <w:tc>
          <w:tcPr>
            <w:tcW w:w="917" w:type="pct"/>
            <w:tcBorders>
              <w:top w:val="single" w:sz="4" w:space="0" w:color="auto"/>
              <w:left w:val="single" w:sz="4" w:space="0" w:color="auto"/>
              <w:bottom w:val="single" w:sz="4" w:space="0" w:color="auto"/>
              <w:right w:val="single" w:sz="4" w:space="0" w:color="auto"/>
            </w:tcBorders>
          </w:tcPr>
          <w:p w14:paraId="23465329" w14:textId="77777777" w:rsidR="00750129" w:rsidRDefault="00750129">
            <w:pPr>
              <w:rPr>
                <w:sz w:val="22"/>
                <w:szCs w:val="22"/>
                <w:lang w:val="en-US"/>
              </w:rPr>
            </w:pPr>
          </w:p>
        </w:tc>
        <w:tc>
          <w:tcPr>
            <w:tcW w:w="1211" w:type="pct"/>
            <w:tcBorders>
              <w:top w:val="single" w:sz="4" w:space="0" w:color="auto"/>
              <w:left w:val="single" w:sz="4" w:space="0" w:color="auto"/>
              <w:bottom w:val="single" w:sz="4" w:space="0" w:color="auto"/>
              <w:right w:val="single" w:sz="4" w:space="0" w:color="auto"/>
            </w:tcBorders>
            <w:hideMark/>
          </w:tcPr>
          <w:p w14:paraId="5BF10AC2" w14:textId="77777777" w:rsidR="00750129" w:rsidRDefault="00750129">
            <w:pPr>
              <w:rPr>
                <w:sz w:val="22"/>
                <w:szCs w:val="22"/>
                <w:lang w:val="en-US"/>
              </w:rPr>
            </w:pPr>
            <w:proofErr w:type="spellStart"/>
            <w:r>
              <w:rPr>
                <w:sz w:val="22"/>
                <w:szCs w:val="22"/>
                <w:lang w:val="en-US"/>
              </w:rPr>
              <w:t>Confusional</w:t>
            </w:r>
            <w:proofErr w:type="spellEnd"/>
            <w:r>
              <w:rPr>
                <w:sz w:val="22"/>
                <w:szCs w:val="22"/>
                <w:lang w:val="en-US"/>
              </w:rPr>
              <w:t xml:space="preserve"> state, restlessness, disturbance in attention </w:t>
            </w:r>
          </w:p>
        </w:tc>
      </w:tr>
    </w:tbl>
    <w:p w14:paraId="4F4610D8" w14:textId="77777777" w:rsidR="00750129" w:rsidRDefault="00750129" w:rsidP="00750129">
      <w:pPr>
        <w:tabs>
          <w:tab w:val="left" w:pos="851"/>
        </w:tabs>
        <w:ind w:left="851"/>
        <w:rPr>
          <w:sz w:val="24"/>
          <w:szCs w:val="24"/>
          <w:lang w:val="en-US"/>
        </w:rPr>
      </w:pPr>
    </w:p>
    <w:p w14:paraId="4E010F47" w14:textId="77777777" w:rsidR="00750129" w:rsidRDefault="00750129" w:rsidP="00750129">
      <w:pPr>
        <w:tabs>
          <w:tab w:val="left" w:pos="851"/>
        </w:tabs>
        <w:ind w:left="851"/>
        <w:rPr>
          <w:sz w:val="24"/>
          <w:szCs w:val="24"/>
          <w:lang w:val="en-US"/>
        </w:rPr>
      </w:pPr>
      <w:r>
        <w:rPr>
          <w:sz w:val="24"/>
          <w:szCs w:val="24"/>
          <w:lang w:val="en-US"/>
        </w:rPr>
        <w:t>*Non-melanoma skin cancer: Based on available data from epidemiological studies, cumulative dose-dependent association between HCTZ and NMSC has been observed (see also sections 4.4 and 5.1).</w:t>
      </w:r>
    </w:p>
    <w:p w14:paraId="19B3E459" w14:textId="77777777" w:rsidR="00750129" w:rsidRDefault="00750129" w:rsidP="00750129">
      <w:pPr>
        <w:tabs>
          <w:tab w:val="left" w:pos="851"/>
        </w:tabs>
        <w:ind w:left="851"/>
        <w:rPr>
          <w:sz w:val="24"/>
          <w:szCs w:val="24"/>
          <w:lang w:val="en-US"/>
        </w:rPr>
      </w:pPr>
    </w:p>
    <w:p w14:paraId="254BDDBC" w14:textId="77777777" w:rsidR="00750129" w:rsidRDefault="00750129" w:rsidP="00750129">
      <w:pPr>
        <w:ind w:left="851"/>
        <w:rPr>
          <w:sz w:val="24"/>
          <w:szCs w:val="24"/>
          <w:u w:val="single"/>
          <w:lang w:val="en-GB"/>
        </w:rPr>
      </w:pPr>
      <w:r>
        <w:rPr>
          <w:sz w:val="24"/>
          <w:szCs w:val="24"/>
          <w:u w:val="single"/>
          <w:lang w:val="en-GB"/>
        </w:rPr>
        <w:t>Reporting of suspected adverse reactions</w:t>
      </w:r>
    </w:p>
    <w:p w14:paraId="6A864000" w14:textId="77777777" w:rsidR="00750129" w:rsidRDefault="00750129" w:rsidP="00750129">
      <w:pPr>
        <w:ind w:left="851"/>
        <w:rPr>
          <w:sz w:val="24"/>
          <w:szCs w:val="24"/>
          <w:lang w:val="en-GB"/>
        </w:rPr>
      </w:pPr>
      <w:r>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B521D83" w14:textId="77777777" w:rsidR="00750129" w:rsidRDefault="00750129" w:rsidP="00750129">
      <w:pPr>
        <w:ind w:left="851"/>
        <w:rPr>
          <w:sz w:val="24"/>
          <w:szCs w:val="24"/>
          <w:lang w:val="en-GB"/>
        </w:rPr>
      </w:pPr>
    </w:p>
    <w:p w14:paraId="5842F870" w14:textId="77777777" w:rsidR="00750129" w:rsidRDefault="00750129" w:rsidP="00750129">
      <w:pPr>
        <w:ind w:left="851"/>
        <w:rPr>
          <w:sz w:val="24"/>
          <w:szCs w:val="24"/>
        </w:rPr>
      </w:pPr>
      <w:r>
        <w:rPr>
          <w:sz w:val="24"/>
          <w:szCs w:val="24"/>
        </w:rPr>
        <w:t>Lægemiddelstyrelsen</w:t>
      </w:r>
    </w:p>
    <w:p w14:paraId="1C41D654" w14:textId="77777777" w:rsidR="00750129" w:rsidRDefault="00750129" w:rsidP="00750129">
      <w:pPr>
        <w:ind w:left="851"/>
        <w:rPr>
          <w:sz w:val="24"/>
          <w:szCs w:val="24"/>
        </w:rPr>
      </w:pPr>
      <w:r>
        <w:rPr>
          <w:sz w:val="24"/>
          <w:szCs w:val="24"/>
        </w:rPr>
        <w:t>Axel Heides Gade 1</w:t>
      </w:r>
    </w:p>
    <w:p w14:paraId="24C80EBD" w14:textId="77777777" w:rsidR="00750129" w:rsidRDefault="00750129" w:rsidP="00750129">
      <w:pPr>
        <w:ind w:left="851"/>
        <w:rPr>
          <w:sz w:val="24"/>
          <w:szCs w:val="24"/>
        </w:rPr>
      </w:pPr>
      <w:r>
        <w:rPr>
          <w:sz w:val="24"/>
          <w:szCs w:val="24"/>
        </w:rPr>
        <w:t>DK-2300 København S</w:t>
      </w:r>
    </w:p>
    <w:p w14:paraId="29EA214F" w14:textId="77777777" w:rsidR="00750129" w:rsidRDefault="00750129" w:rsidP="00750129">
      <w:pPr>
        <w:ind w:left="851"/>
        <w:rPr>
          <w:sz w:val="24"/>
          <w:szCs w:val="24"/>
          <w:lang w:val="en-US"/>
        </w:rPr>
      </w:pPr>
      <w:r>
        <w:rPr>
          <w:sz w:val="24"/>
          <w:szCs w:val="24"/>
          <w:lang w:val="en-US"/>
        </w:rPr>
        <w:t>Website: www.meldenbivirkning.dk</w:t>
      </w:r>
    </w:p>
    <w:p w14:paraId="160C9377" w14:textId="77777777" w:rsidR="00750129" w:rsidRDefault="00750129" w:rsidP="00750129">
      <w:pPr>
        <w:tabs>
          <w:tab w:val="left" w:pos="851"/>
        </w:tabs>
        <w:ind w:left="851"/>
        <w:rPr>
          <w:sz w:val="24"/>
          <w:szCs w:val="24"/>
          <w:lang w:val="en-GB"/>
        </w:rPr>
      </w:pPr>
    </w:p>
    <w:p w14:paraId="7B8205CF" w14:textId="77777777" w:rsidR="00750129" w:rsidRDefault="00750129" w:rsidP="00750129">
      <w:pPr>
        <w:tabs>
          <w:tab w:val="left" w:pos="851"/>
        </w:tabs>
        <w:ind w:left="851" w:hanging="851"/>
        <w:rPr>
          <w:b/>
          <w:sz w:val="24"/>
          <w:szCs w:val="24"/>
          <w:lang w:val="en-GB"/>
        </w:rPr>
      </w:pPr>
      <w:r>
        <w:rPr>
          <w:b/>
          <w:sz w:val="24"/>
          <w:szCs w:val="24"/>
          <w:lang w:val="en-GB"/>
        </w:rPr>
        <w:t>4.9</w:t>
      </w:r>
      <w:r>
        <w:rPr>
          <w:b/>
          <w:sz w:val="24"/>
          <w:szCs w:val="24"/>
          <w:lang w:val="en-GB"/>
        </w:rPr>
        <w:tab/>
        <w:t>Overdose</w:t>
      </w:r>
    </w:p>
    <w:p w14:paraId="4625BE46" w14:textId="77777777" w:rsidR="00750129" w:rsidRDefault="00750129" w:rsidP="00750129">
      <w:pPr>
        <w:tabs>
          <w:tab w:val="left" w:pos="851"/>
        </w:tabs>
        <w:ind w:left="851"/>
        <w:rPr>
          <w:sz w:val="24"/>
          <w:szCs w:val="24"/>
          <w:lang w:val="en-GB"/>
        </w:rPr>
      </w:pPr>
    </w:p>
    <w:p w14:paraId="310168CF" w14:textId="77777777" w:rsidR="00750129" w:rsidRDefault="00750129" w:rsidP="00750129">
      <w:pPr>
        <w:tabs>
          <w:tab w:val="left" w:pos="851"/>
        </w:tabs>
        <w:ind w:left="851"/>
        <w:rPr>
          <w:sz w:val="24"/>
          <w:szCs w:val="24"/>
          <w:u w:val="single"/>
          <w:lang w:val="en-GB"/>
        </w:rPr>
      </w:pPr>
      <w:r>
        <w:rPr>
          <w:sz w:val="24"/>
          <w:szCs w:val="24"/>
          <w:u w:val="single"/>
          <w:lang w:val="en-GB"/>
        </w:rPr>
        <w:t>Symptoms</w:t>
      </w:r>
    </w:p>
    <w:p w14:paraId="1E1E9DD3" w14:textId="77777777" w:rsidR="00750129" w:rsidRDefault="00750129" w:rsidP="00750129">
      <w:pPr>
        <w:tabs>
          <w:tab w:val="left" w:pos="851"/>
        </w:tabs>
        <w:ind w:left="851"/>
        <w:rPr>
          <w:sz w:val="24"/>
          <w:szCs w:val="24"/>
          <w:lang w:val="en-US"/>
        </w:rPr>
      </w:pPr>
    </w:p>
    <w:p w14:paraId="17996C37" w14:textId="77777777" w:rsidR="00750129" w:rsidRDefault="00750129" w:rsidP="00750129">
      <w:pPr>
        <w:tabs>
          <w:tab w:val="left" w:pos="851"/>
        </w:tabs>
        <w:ind w:left="851"/>
        <w:rPr>
          <w:sz w:val="24"/>
          <w:szCs w:val="24"/>
          <w:lang w:val="en-US"/>
        </w:rPr>
      </w:pPr>
      <w:r>
        <w:rPr>
          <w:sz w:val="24"/>
          <w:szCs w:val="24"/>
          <w:lang w:val="en-US"/>
        </w:rPr>
        <w:t xml:space="preserve">Symptoms associated with overdose of ACE inhibitors may include excessive peripheral vasodilatation (with marked hypotension, shock), bradycardia, electrolyte disturbances, renal failure, cardiac arrhythmia, impairment of consciousness including coma, cerebral convulsions, </w:t>
      </w:r>
      <w:proofErr w:type="spellStart"/>
      <w:r>
        <w:rPr>
          <w:sz w:val="24"/>
          <w:szCs w:val="24"/>
          <w:lang w:val="en-US"/>
        </w:rPr>
        <w:t>pareses</w:t>
      </w:r>
      <w:proofErr w:type="spellEnd"/>
      <w:r>
        <w:rPr>
          <w:sz w:val="24"/>
          <w:szCs w:val="24"/>
          <w:lang w:val="en-US"/>
        </w:rPr>
        <w:t xml:space="preserve">, and paralytic ileus. </w:t>
      </w:r>
    </w:p>
    <w:p w14:paraId="73D9352C" w14:textId="77777777" w:rsidR="00750129" w:rsidRDefault="00750129" w:rsidP="00750129">
      <w:pPr>
        <w:tabs>
          <w:tab w:val="left" w:pos="851"/>
        </w:tabs>
        <w:ind w:left="851"/>
        <w:rPr>
          <w:sz w:val="24"/>
          <w:szCs w:val="24"/>
          <w:lang w:val="en-US"/>
        </w:rPr>
      </w:pPr>
      <w:r>
        <w:rPr>
          <w:sz w:val="24"/>
          <w:szCs w:val="24"/>
          <w:lang w:val="en-US"/>
        </w:rPr>
        <w:t xml:space="preserve">In predisposed patients (e.g. prostatic hyperplasia) hydrochlorothiazide overdose may induce acute urinary retention. </w:t>
      </w:r>
    </w:p>
    <w:p w14:paraId="6ED9C5DA" w14:textId="77777777" w:rsidR="00750129" w:rsidRDefault="00750129" w:rsidP="00750129">
      <w:pPr>
        <w:tabs>
          <w:tab w:val="left" w:pos="851"/>
        </w:tabs>
        <w:ind w:left="851"/>
        <w:rPr>
          <w:sz w:val="24"/>
          <w:szCs w:val="24"/>
          <w:lang w:val="en-US"/>
        </w:rPr>
      </w:pPr>
    </w:p>
    <w:p w14:paraId="3388398D" w14:textId="77777777" w:rsidR="00750129" w:rsidRDefault="00750129" w:rsidP="00750129">
      <w:pPr>
        <w:tabs>
          <w:tab w:val="left" w:pos="851"/>
        </w:tabs>
        <w:ind w:left="851"/>
        <w:rPr>
          <w:sz w:val="24"/>
          <w:szCs w:val="24"/>
          <w:u w:val="single"/>
          <w:lang w:val="en-US"/>
        </w:rPr>
      </w:pPr>
      <w:r>
        <w:rPr>
          <w:sz w:val="24"/>
          <w:szCs w:val="24"/>
          <w:u w:val="single"/>
          <w:lang w:val="en-US"/>
        </w:rPr>
        <w:t>Management</w:t>
      </w:r>
    </w:p>
    <w:p w14:paraId="0C14ABB8" w14:textId="77777777" w:rsidR="00750129" w:rsidRDefault="00750129" w:rsidP="00750129">
      <w:pPr>
        <w:tabs>
          <w:tab w:val="left" w:pos="851"/>
        </w:tabs>
        <w:ind w:left="851"/>
        <w:rPr>
          <w:sz w:val="24"/>
          <w:szCs w:val="24"/>
          <w:lang w:val="en-US"/>
        </w:rPr>
      </w:pPr>
    </w:p>
    <w:p w14:paraId="100C6EFD" w14:textId="77777777" w:rsidR="00750129" w:rsidRDefault="00750129" w:rsidP="00750129">
      <w:pPr>
        <w:tabs>
          <w:tab w:val="left" w:pos="851"/>
        </w:tabs>
        <w:ind w:left="851"/>
        <w:rPr>
          <w:sz w:val="24"/>
          <w:szCs w:val="24"/>
          <w:lang w:val="en-US"/>
        </w:rPr>
      </w:pPr>
      <w:r>
        <w:rPr>
          <w:sz w:val="24"/>
          <w:szCs w:val="24"/>
          <w:lang w:val="en-US"/>
        </w:rPr>
        <w:t xml:space="preserve">The patient should be closely monitored and the treatment should be symptomatic and supportive. Suggested measures include primary detoxification (gastric lavage, administration of adsorbents) and measures to restore </w:t>
      </w:r>
      <w:proofErr w:type="spellStart"/>
      <w:r>
        <w:rPr>
          <w:sz w:val="24"/>
          <w:szCs w:val="24"/>
          <w:lang w:val="en-US"/>
        </w:rPr>
        <w:t>haemodynamic</w:t>
      </w:r>
      <w:proofErr w:type="spellEnd"/>
      <w:r>
        <w:rPr>
          <w:sz w:val="24"/>
          <w:szCs w:val="24"/>
          <w:lang w:val="en-US"/>
        </w:rPr>
        <w:t xml:space="preserve"> stability, including administration of alpha 1 adrenergic agonists or angiotensin II (</w:t>
      </w:r>
      <w:proofErr w:type="spellStart"/>
      <w:r>
        <w:rPr>
          <w:sz w:val="24"/>
          <w:szCs w:val="24"/>
          <w:lang w:val="en-US"/>
        </w:rPr>
        <w:t>angiotensinamide</w:t>
      </w:r>
      <w:proofErr w:type="spellEnd"/>
      <w:r>
        <w:rPr>
          <w:sz w:val="24"/>
          <w:szCs w:val="24"/>
          <w:lang w:val="en-US"/>
        </w:rPr>
        <w:t xml:space="preserve">) administration. Ramiprilat, the active metabolite of ramipril is poorly removed from the general circulation by </w:t>
      </w:r>
      <w:proofErr w:type="spellStart"/>
      <w:r>
        <w:rPr>
          <w:sz w:val="24"/>
          <w:szCs w:val="24"/>
          <w:lang w:val="en-US"/>
        </w:rPr>
        <w:t>haemodialysis</w:t>
      </w:r>
      <w:proofErr w:type="spellEnd"/>
      <w:r>
        <w:rPr>
          <w:sz w:val="24"/>
          <w:szCs w:val="24"/>
          <w:lang w:val="en-US"/>
        </w:rPr>
        <w:t xml:space="preserve">. </w:t>
      </w:r>
    </w:p>
    <w:p w14:paraId="480A9BC7" w14:textId="77777777" w:rsidR="00750129" w:rsidRDefault="00750129" w:rsidP="00750129">
      <w:pPr>
        <w:tabs>
          <w:tab w:val="left" w:pos="851"/>
        </w:tabs>
        <w:ind w:left="851"/>
        <w:rPr>
          <w:sz w:val="24"/>
          <w:szCs w:val="24"/>
          <w:lang w:val="en-GB"/>
        </w:rPr>
      </w:pPr>
    </w:p>
    <w:p w14:paraId="5A070027" w14:textId="77777777" w:rsidR="00750129" w:rsidRDefault="00750129" w:rsidP="00750129">
      <w:pPr>
        <w:tabs>
          <w:tab w:val="left" w:pos="851"/>
        </w:tabs>
        <w:rPr>
          <w:b/>
          <w:sz w:val="24"/>
          <w:szCs w:val="24"/>
          <w:lang w:val="en-GB"/>
        </w:rPr>
      </w:pPr>
      <w:r>
        <w:rPr>
          <w:b/>
          <w:sz w:val="24"/>
          <w:szCs w:val="24"/>
          <w:lang w:val="en-GB"/>
        </w:rPr>
        <w:t>4.10</w:t>
      </w:r>
      <w:r>
        <w:rPr>
          <w:b/>
          <w:sz w:val="24"/>
          <w:szCs w:val="24"/>
          <w:lang w:val="en-GB"/>
        </w:rPr>
        <w:tab/>
        <w:t>Legal status</w:t>
      </w:r>
    </w:p>
    <w:p w14:paraId="599DB05B" w14:textId="77777777" w:rsidR="00750129" w:rsidRDefault="00750129" w:rsidP="00750129">
      <w:pPr>
        <w:tabs>
          <w:tab w:val="left" w:pos="851"/>
        </w:tabs>
        <w:ind w:left="851"/>
        <w:rPr>
          <w:sz w:val="24"/>
          <w:szCs w:val="24"/>
          <w:lang w:val="en-GB"/>
        </w:rPr>
      </w:pPr>
      <w:r>
        <w:rPr>
          <w:sz w:val="24"/>
          <w:szCs w:val="24"/>
          <w:lang w:val="en-GB"/>
        </w:rPr>
        <w:t>B</w:t>
      </w:r>
    </w:p>
    <w:p w14:paraId="11838B3F" w14:textId="77777777" w:rsidR="00750129" w:rsidRDefault="00750129" w:rsidP="00750129">
      <w:pPr>
        <w:tabs>
          <w:tab w:val="left" w:pos="851"/>
        </w:tabs>
        <w:ind w:left="851"/>
        <w:rPr>
          <w:sz w:val="24"/>
          <w:szCs w:val="24"/>
          <w:lang w:val="en-GB"/>
        </w:rPr>
      </w:pPr>
    </w:p>
    <w:p w14:paraId="7E81B0D9" w14:textId="068332D3" w:rsidR="006E4844" w:rsidRDefault="006E4844">
      <w:pPr>
        <w:rPr>
          <w:sz w:val="24"/>
          <w:szCs w:val="24"/>
          <w:lang w:val="en-GB"/>
        </w:rPr>
      </w:pPr>
      <w:r>
        <w:rPr>
          <w:sz w:val="24"/>
          <w:szCs w:val="24"/>
          <w:lang w:val="en-GB"/>
        </w:rPr>
        <w:br w:type="page"/>
      </w:r>
    </w:p>
    <w:p w14:paraId="72418D0F" w14:textId="77777777" w:rsidR="00750129" w:rsidRDefault="00750129" w:rsidP="00750129">
      <w:pPr>
        <w:tabs>
          <w:tab w:val="left" w:pos="851"/>
        </w:tabs>
        <w:ind w:left="851"/>
        <w:rPr>
          <w:sz w:val="24"/>
          <w:szCs w:val="24"/>
          <w:lang w:val="en-GB"/>
        </w:rPr>
      </w:pPr>
    </w:p>
    <w:p w14:paraId="506A612D" w14:textId="77777777" w:rsidR="00750129" w:rsidRDefault="00750129" w:rsidP="00750129">
      <w:pPr>
        <w:tabs>
          <w:tab w:val="left" w:pos="851"/>
        </w:tabs>
        <w:rPr>
          <w:b/>
          <w:sz w:val="24"/>
          <w:szCs w:val="24"/>
          <w:lang w:val="en-GB"/>
        </w:rPr>
      </w:pPr>
      <w:r>
        <w:rPr>
          <w:b/>
          <w:sz w:val="24"/>
          <w:szCs w:val="24"/>
          <w:lang w:val="en-GB"/>
        </w:rPr>
        <w:t>5.</w:t>
      </w:r>
      <w:r>
        <w:rPr>
          <w:b/>
          <w:sz w:val="24"/>
          <w:szCs w:val="24"/>
          <w:lang w:val="en-GB"/>
        </w:rPr>
        <w:tab/>
        <w:t>PHARMACOLOGICAL PROPERTIES</w:t>
      </w:r>
    </w:p>
    <w:p w14:paraId="1C1EEE5D" w14:textId="77777777" w:rsidR="00750129" w:rsidRDefault="00750129" w:rsidP="00750129">
      <w:pPr>
        <w:tabs>
          <w:tab w:val="left" w:pos="851"/>
        </w:tabs>
        <w:ind w:left="851"/>
        <w:rPr>
          <w:sz w:val="24"/>
          <w:szCs w:val="24"/>
          <w:lang w:val="en-GB"/>
        </w:rPr>
      </w:pPr>
    </w:p>
    <w:p w14:paraId="69AB38A7" w14:textId="77777777" w:rsidR="00750129" w:rsidRDefault="00750129" w:rsidP="00750129">
      <w:pPr>
        <w:tabs>
          <w:tab w:val="left" w:pos="851"/>
        </w:tabs>
        <w:ind w:left="851" w:hanging="851"/>
        <w:rPr>
          <w:b/>
          <w:sz w:val="24"/>
          <w:szCs w:val="24"/>
          <w:lang w:val="en-GB"/>
        </w:rPr>
      </w:pPr>
      <w:r>
        <w:rPr>
          <w:b/>
          <w:sz w:val="24"/>
          <w:szCs w:val="24"/>
          <w:lang w:val="en-GB"/>
        </w:rPr>
        <w:t>5.0</w:t>
      </w:r>
      <w:r>
        <w:rPr>
          <w:b/>
          <w:sz w:val="24"/>
          <w:szCs w:val="24"/>
          <w:lang w:val="en-GB"/>
        </w:rPr>
        <w:tab/>
        <w:t>Therapeutic classification</w:t>
      </w:r>
    </w:p>
    <w:p w14:paraId="68A95AD2" w14:textId="77777777" w:rsidR="00750129" w:rsidRDefault="00750129" w:rsidP="00750129">
      <w:pPr>
        <w:tabs>
          <w:tab w:val="left" w:pos="851"/>
        </w:tabs>
        <w:ind w:left="851"/>
        <w:rPr>
          <w:sz w:val="24"/>
          <w:szCs w:val="24"/>
          <w:lang w:val="en-GB"/>
        </w:rPr>
      </w:pPr>
      <w:r>
        <w:rPr>
          <w:sz w:val="24"/>
          <w:szCs w:val="24"/>
          <w:lang w:val="en-GB"/>
        </w:rPr>
        <w:t>ATC-code: C 09 BA 05. Agents acting on the renin-angiotensin system, Ramipril and diuretics.</w:t>
      </w:r>
    </w:p>
    <w:p w14:paraId="440E29AB" w14:textId="77777777" w:rsidR="00750129" w:rsidRDefault="00750129" w:rsidP="00750129">
      <w:pPr>
        <w:tabs>
          <w:tab w:val="left" w:pos="851"/>
        </w:tabs>
        <w:ind w:left="851"/>
        <w:rPr>
          <w:sz w:val="24"/>
          <w:szCs w:val="24"/>
          <w:lang w:val="en-GB"/>
        </w:rPr>
      </w:pPr>
    </w:p>
    <w:p w14:paraId="6E6156DE" w14:textId="77777777" w:rsidR="00750129" w:rsidRDefault="00750129" w:rsidP="00750129">
      <w:pPr>
        <w:tabs>
          <w:tab w:val="left" w:pos="851"/>
        </w:tabs>
        <w:ind w:left="851" w:hanging="851"/>
        <w:rPr>
          <w:b/>
          <w:sz w:val="24"/>
          <w:szCs w:val="24"/>
          <w:lang w:val="en-GB"/>
        </w:rPr>
      </w:pPr>
      <w:r>
        <w:rPr>
          <w:b/>
          <w:sz w:val="24"/>
          <w:szCs w:val="24"/>
          <w:lang w:val="en-GB"/>
        </w:rPr>
        <w:t>5.1</w:t>
      </w:r>
      <w:r>
        <w:rPr>
          <w:b/>
          <w:sz w:val="24"/>
          <w:szCs w:val="24"/>
          <w:lang w:val="en-GB"/>
        </w:rPr>
        <w:tab/>
        <w:t>Pharmacodynamic properties</w:t>
      </w:r>
      <w:r>
        <w:rPr>
          <w:b/>
          <w:sz w:val="24"/>
          <w:szCs w:val="24"/>
          <w:lang w:val="en-GB"/>
        </w:rPr>
        <w:tab/>
      </w:r>
    </w:p>
    <w:p w14:paraId="274E6302" w14:textId="77777777" w:rsidR="00750129" w:rsidRDefault="00750129" w:rsidP="00750129">
      <w:pPr>
        <w:tabs>
          <w:tab w:val="left" w:pos="851"/>
        </w:tabs>
        <w:ind w:left="851"/>
        <w:rPr>
          <w:sz w:val="24"/>
          <w:szCs w:val="24"/>
          <w:u w:val="single"/>
          <w:lang w:val="en-GB"/>
        </w:rPr>
      </w:pPr>
    </w:p>
    <w:p w14:paraId="05390DFC" w14:textId="77777777" w:rsidR="00750129" w:rsidRDefault="00750129" w:rsidP="00750129">
      <w:pPr>
        <w:tabs>
          <w:tab w:val="left" w:pos="851"/>
        </w:tabs>
        <w:ind w:left="851"/>
        <w:rPr>
          <w:sz w:val="24"/>
          <w:szCs w:val="24"/>
          <w:u w:val="single"/>
          <w:lang w:val="en-GB"/>
        </w:rPr>
      </w:pPr>
      <w:r>
        <w:rPr>
          <w:sz w:val="24"/>
          <w:szCs w:val="24"/>
          <w:u w:val="single"/>
          <w:lang w:val="en-GB"/>
        </w:rPr>
        <w:t xml:space="preserve">Mechanism of action </w:t>
      </w:r>
    </w:p>
    <w:p w14:paraId="78DA303F" w14:textId="77777777" w:rsidR="00750129" w:rsidRDefault="00750129" w:rsidP="00750129">
      <w:pPr>
        <w:tabs>
          <w:tab w:val="left" w:pos="851"/>
        </w:tabs>
        <w:ind w:left="851"/>
        <w:rPr>
          <w:sz w:val="24"/>
          <w:szCs w:val="24"/>
          <w:lang w:val="en-GB"/>
        </w:rPr>
      </w:pPr>
    </w:p>
    <w:p w14:paraId="6579C776" w14:textId="77777777" w:rsidR="00750129" w:rsidRDefault="00750129" w:rsidP="00750129">
      <w:pPr>
        <w:tabs>
          <w:tab w:val="left" w:pos="851"/>
        </w:tabs>
        <w:ind w:left="851"/>
        <w:rPr>
          <w:i/>
          <w:sz w:val="24"/>
          <w:szCs w:val="24"/>
          <w:u w:val="single"/>
          <w:lang w:val="en-GB"/>
        </w:rPr>
      </w:pPr>
      <w:r>
        <w:rPr>
          <w:i/>
          <w:sz w:val="24"/>
          <w:szCs w:val="24"/>
          <w:u w:val="single"/>
          <w:lang w:val="en-GB"/>
        </w:rPr>
        <w:t>Ramipril</w:t>
      </w:r>
    </w:p>
    <w:p w14:paraId="0BE5ED56" w14:textId="77777777" w:rsidR="00750129" w:rsidRDefault="00750129" w:rsidP="00750129">
      <w:pPr>
        <w:tabs>
          <w:tab w:val="left" w:pos="851"/>
        </w:tabs>
        <w:ind w:left="851"/>
        <w:rPr>
          <w:sz w:val="24"/>
          <w:szCs w:val="24"/>
          <w:lang w:val="en-US"/>
        </w:rPr>
      </w:pPr>
      <w:r>
        <w:rPr>
          <w:sz w:val="24"/>
          <w:szCs w:val="24"/>
          <w:lang w:val="en-US"/>
        </w:rPr>
        <w:t xml:space="preserve">Ramiprilat, the active metabolite of the prodrug ramipril, inhibits the enzyme </w:t>
      </w:r>
      <w:proofErr w:type="spellStart"/>
      <w:r>
        <w:rPr>
          <w:sz w:val="24"/>
          <w:szCs w:val="24"/>
          <w:lang w:val="en-US"/>
        </w:rPr>
        <w:t>dipeptidylcarboxy</w:t>
      </w:r>
      <w:proofErr w:type="spellEnd"/>
      <w:r>
        <w:rPr>
          <w:sz w:val="24"/>
          <w:szCs w:val="24"/>
          <w:lang w:val="en-US"/>
        </w:rPr>
        <w:t xml:space="preserve">-peptidase I (synonyms: angiotensin-converting enzyme; </w:t>
      </w:r>
      <w:proofErr w:type="spellStart"/>
      <w:r>
        <w:rPr>
          <w:sz w:val="24"/>
          <w:szCs w:val="24"/>
          <w:lang w:val="en-US"/>
        </w:rPr>
        <w:t>kininase</w:t>
      </w:r>
      <w:proofErr w:type="spellEnd"/>
      <w:r>
        <w:rPr>
          <w:sz w:val="24"/>
          <w:szCs w:val="24"/>
          <w:lang w:val="en-US"/>
        </w:rPr>
        <w:t xml:space="preserve"> II). In plasma and tissue, this enzyme </w:t>
      </w:r>
      <w:proofErr w:type="spellStart"/>
      <w:r>
        <w:rPr>
          <w:sz w:val="24"/>
          <w:szCs w:val="24"/>
          <w:lang w:val="en-US"/>
        </w:rPr>
        <w:t>catalyses</w:t>
      </w:r>
      <w:proofErr w:type="spellEnd"/>
      <w:r>
        <w:rPr>
          <w:sz w:val="24"/>
          <w:szCs w:val="24"/>
          <w:lang w:val="en-US"/>
        </w:rPr>
        <w:t xml:space="preserve"> the conversion of angiotensin I to the active vasoconstrictor substance angiotensin II, as well as the breakdown of the active vasodilator bradykinin. Reduced angiotensin II formation and inhibition of bradykinin breakdown lead to vasodilatation. </w:t>
      </w:r>
    </w:p>
    <w:p w14:paraId="0ECEAC33" w14:textId="77777777" w:rsidR="00750129" w:rsidRDefault="00750129" w:rsidP="00750129">
      <w:pPr>
        <w:tabs>
          <w:tab w:val="left" w:pos="851"/>
        </w:tabs>
        <w:ind w:left="851"/>
        <w:rPr>
          <w:sz w:val="24"/>
          <w:szCs w:val="24"/>
          <w:lang w:val="en-GB"/>
        </w:rPr>
      </w:pPr>
    </w:p>
    <w:p w14:paraId="29B0DD98" w14:textId="77777777" w:rsidR="00750129" w:rsidRDefault="00750129" w:rsidP="00750129">
      <w:pPr>
        <w:tabs>
          <w:tab w:val="left" w:pos="851"/>
        </w:tabs>
        <w:ind w:left="851"/>
        <w:rPr>
          <w:sz w:val="24"/>
          <w:szCs w:val="24"/>
          <w:lang w:val="en-US"/>
        </w:rPr>
      </w:pPr>
      <w:r>
        <w:rPr>
          <w:sz w:val="24"/>
          <w:szCs w:val="24"/>
          <w:lang w:val="en-US"/>
        </w:rPr>
        <w:t xml:space="preserve">Since angiotensin II also stimulates the release of aldosterone, ramiprilat causes a reduction in aldosterone secretion. The average response to ACE inhibitor monotherapy was lower in black (Afro-Caribbean) hypertensive patients (usually a low-renin hypertensive population) than in non-black patients. </w:t>
      </w:r>
    </w:p>
    <w:p w14:paraId="0131EB7C" w14:textId="77777777" w:rsidR="00750129" w:rsidRDefault="00750129" w:rsidP="00750129">
      <w:pPr>
        <w:tabs>
          <w:tab w:val="left" w:pos="851"/>
        </w:tabs>
        <w:ind w:left="851"/>
        <w:rPr>
          <w:sz w:val="24"/>
          <w:szCs w:val="24"/>
          <w:lang w:val="en-US"/>
        </w:rPr>
      </w:pPr>
    </w:p>
    <w:p w14:paraId="7323B0A9" w14:textId="77777777" w:rsidR="00750129" w:rsidRDefault="00750129" w:rsidP="00750129">
      <w:pPr>
        <w:tabs>
          <w:tab w:val="left" w:pos="851"/>
        </w:tabs>
        <w:ind w:left="851"/>
        <w:rPr>
          <w:i/>
          <w:sz w:val="24"/>
          <w:szCs w:val="24"/>
          <w:u w:val="single"/>
          <w:lang w:val="en-GB"/>
        </w:rPr>
      </w:pPr>
      <w:r>
        <w:rPr>
          <w:i/>
          <w:sz w:val="24"/>
          <w:szCs w:val="24"/>
          <w:u w:val="single"/>
          <w:lang w:val="en-GB"/>
        </w:rPr>
        <w:t>Hydrochlorothiazide</w:t>
      </w:r>
    </w:p>
    <w:p w14:paraId="3B3D4193" w14:textId="77777777" w:rsidR="00750129" w:rsidRDefault="00750129" w:rsidP="00750129">
      <w:pPr>
        <w:tabs>
          <w:tab w:val="left" w:pos="851"/>
        </w:tabs>
        <w:ind w:left="851"/>
        <w:rPr>
          <w:sz w:val="24"/>
          <w:szCs w:val="24"/>
          <w:lang w:val="en-US"/>
        </w:rPr>
      </w:pPr>
      <w:r>
        <w:rPr>
          <w:sz w:val="24"/>
          <w:szCs w:val="24"/>
          <w:lang w:val="en-US"/>
        </w:rPr>
        <w:t xml:space="preserve">Hydrochlorothiazide is a thiazide diuretic. The mechanism of antihypertensive effect of thiazide diuretics is not fully known. It inhibits the reabsorption of sodium and chloride in the distal tubule. The increased renal excretion of these ions is accompanied by increased urine output (due to osmotic binding of water). Potassium and magnesium excretion are increased, uric acid excretion is decreased. Possible mechanisms of the antihypertensive action of hydrochlorothiazide could be: the modified sodium balance, the reduction in extracellular water and plasma volume, a change in renal vascular resistance as well as a reduced response to norepinephrine and angiotensin II. </w:t>
      </w:r>
    </w:p>
    <w:p w14:paraId="38098549" w14:textId="77777777" w:rsidR="00750129" w:rsidRDefault="00750129" w:rsidP="00750129">
      <w:pPr>
        <w:tabs>
          <w:tab w:val="left" w:pos="851"/>
        </w:tabs>
        <w:ind w:left="851"/>
        <w:rPr>
          <w:sz w:val="24"/>
          <w:szCs w:val="24"/>
          <w:lang w:val="en-US"/>
        </w:rPr>
      </w:pPr>
    </w:p>
    <w:p w14:paraId="604B1609" w14:textId="77777777" w:rsidR="00750129" w:rsidRDefault="00750129" w:rsidP="00750129">
      <w:pPr>
        <w:tabs>
          <w:tab w:val="left" w:pos="851"/>
        </w:tabs>
        <w:ind w:left="851"/>
        <w:rPr>
          <w:sz w:val="24"/>
          <w:szCs w:val="24"/>
          <w:u w:val="single"/>
          <w:lang w:val="en-GB"/>
        </w:rPr>
      </w:pPr>
      <w:r>
        <w:rPr>
          <w:sz w:val="24"/>
          <w:szCs w:val="24"/>
          <w:u w:val="single"/>
          <w:lang w:val="en-GB"/>
        </w:rPr>
        <w:t xml:space="preserve">Pharmacodynamic effects </w:t>
      </w:r>
    </w:p>
    <w:p w14:paraId="3B995347" w14:textId="77777777" w:rsidR="00750129" w:rsidRDefault="00750129" w:rsidP="00750129">
      <w:pPr>
        <w:tabs>
          <w:tab w:val="left" w:pos="851"/>
        </w:tabs>
        <w:ind w:left="851"/>
        <w:rPr>
          <w:sz w:val="24"/>
          <w:szCs w:val="24"/>
          <w:lang w:val="en-US"/>
        </w:rPr>
      </w:pPr>
    </w:p>
    <w:p w14:paraId="041C95E0" w14:textId="77777777" w:rsidR="00750129" w:rsidRDefault="00750129" w:rsidP="00750129">
      <w:pPr>
        <w:tabs>
          <w:tab w:val="left" w:pos="851"/>
        </w:tabs>
        <w:ind w:left="851"/>
        <w:rPr>
          <w:i/>
          <w:sz w:val="24"/>
          <w:szCs w:val="24"/>
          <w:u w:val="single"/>
          <w:lang w:val="en-US"/>
        </w:rPr>
      </w:pPr>
      <w:r>
        <w:rPr>
          <w:i/>
          <w:sz w:val="24"/>
          <w:szCs w:val="24"/>
          <w:u w:val="single"/>
          <w:lang w:val="en-US"/>
        </w:rPr>
        <w:t xml:space="preserve">Ramipril </w:t>
      </w:r>
    </w:p>
    <w:p w14:paraId="57AE6600" w14:textId="77777777" w:rsidR="00750129" w:rsidRDefault="00750129" w:rsidP="00750129">
      <w:pPr>
        <w:tabs>
          <w:tab w:val="left" w:pos="851"/>
        </w:tabs>
        <w:ind w:left="851"/>
        <w:rPr>
          <w:sz w:val="24"/>
          <w:szCs w:val="24"/>
          <w:lang w:val="en-US"/>
        </w:rPr>
      </w:pPr>
      <w:r>
        <w:rPr>
          <w:sz w:val="24"/>
          <w:szCs w:val="24"/>
          <w:lang w:val="en-US"/>
        </w:rPr>
        <w:t xml:space="preserve">Administration of ramipril causes a marked reduction in peripheral arterial resistance. Generally, there are no major changes in renal plasma flow and glomerular filtration rate. Administration of ramipril to patients with hypertension leads to a reduction in supine and standing blood pressure without a compensatory rise in heart rate. </w:t>
      </w:r>
    </w:p>
    <w:p w14:paraId="588BED9B" w14:textId="77777777" w:rsidR="00750129" w:rsidRDefault="00750129" w:rsidP="00750129">
      <w:pPr>
        <w:tabs>
          <w:tab w:val="left" w:pos="851"/>
        </w:tabs>
        <w:ind w:left="851"/>
        <w:rPr>
          <w:sz w:val="24"/>
          <w:szCs w:val="24"/>
          <w:lang w:val="en-US"/>
        </w:rPr>
      </w:pPr>
      <w:r>
        <w:rPr>
          <w:sz w:val="24"/>
          <w:szCs w:val="24"/>
          <w:lang w:val="en-US"/>
        </w:rPr>
        <w:t xml:space="preserve">In most patients the onset of the antihypertensive effect of a single dose becomes apparent 1 to 2 hours after oral administration. The peak effect of a single dose is usually reached 3 to 6 hours after oral administration. The antihypertensive effect of a single dose usually lasts for 24 hours. </w:t>
      </w:r>
    </w:p>
    <w:p w14:paraId="0B274AD3" w14:textId="77777777" w:rsidR="00750129" w:rsidRDefault="00750129" w:rsidP="00750129">
      <w:pPr>
        <w:tabs>
          <w:tab w:val="left" w:pos="851"/>
        </w:tabs>
        <w:ind w:left="851"/>
        <w:rPr>
          <w:sz w:val="24"/>
          <w:szCs w:val="24"/>
          <w:lang w:val="en-US"/>
        </w:rPr>
      </w:pPr>
      <w:r>
        <w:rPr>
          <w:sz w:val="24"/>
          <w:szCs w:val="24"/>
          <w:lang w:val="en-US"/>
        </w:rPr>
        <w:t xml:space="preserve">The maximum antihypertensive effect of continued treatment with ramipril is generally apparent after 3 to 4 weeks. It has been shown that the antihypertensive effect is sustained under long term therapy lasting 2 years. </w:t>
      </w:r>
    </w:p>
    <w:p w14:paraId="7D6E2943" w14:textId="77777777" w:rsidR="00750129" w:rsidRDefault="00750129" w:rsidP="00750129">
      <w:pPr>
        <w:tabs>
          <w:tab w:val="left" w:pos="851"/>
        </w:tabs>
        <w:ind w:left="851"/>
        <w:rPr>
          <w:sz w:val="24"/>
          <w:szCs w:val="24"/>
          <w:lang w:val="en-US"/>
        </w:rPr>
      </w:pPr>
      <w:r>
        <w:rPr>
          <w:sz w:val="24"/>
          <w:szCs w:val="24"/>
          <w:lang w:val="en-US"/>
        </w:rPr>
        <w:t xml:space="preserve">Abrupt discontinuation of ramipril does not produce a rapid and excessive rebound increase in blood pressure. </w:t>
      </w:r>
    </w:p>
    <w:p w14:paraId="0631DA6B" w14:textId="77777777" w:rsidR="00750129" w:rsidRDefault="00750129" w:rsidP="00750129">
      <w:pPr>
        <w:tabs>
          <w:tab w:val="left" w:pos="851"/>
        </w:tabs>
        <w:ind w:left="851"/>
        <w:rPr>
          <w:sz w:val="24"/>
          <w:szCs w:val="24"/>
          <w:lang w:val="en-US"/>
        </w:rPr>
      </w:pPr>
    </w:p>
    <w:p w14:paraId="4194DDB7" w14:textId="77777777" w:rsidR="00750129" w:rsidRDefault="00750129" w:rsidP="00750129">
      <w:pPr>
        <w:tabs>
          <w:tab w:val="left" w:pos="851"/>
        </w:tabs>
        <w:ind w:left="851"/>
        <w:rPr>
          <w:i/>
          <w:sz w:val="24"/>
          <w:szCs w:val="24"/>
          <w:u w:val="single"/>
          <w:lang w:val="en-US"/>
        </w:rPr>
      </w:pPr>
      <w:r>
        <w:rPr>
          <w:i/>
          <w:sz w:val="24"/>
          <w:szCs w:val="24"/>
          <w:u w:val="single"/>
          <w:lang w:val="en-US"/>
        </w:rPr>
        <w:lastRenderedPageBreak/>
        <w:t xml:space="preserve">Hydrochlorothiazide </w:t>
      </w:r>
    </w:p>
    <w:p w14:paraId="070A7AB8" w14:textId="77777777" w:rsidR="00750129" w:rsidRDefault="00750129" w:rsidP="00750129">
      <w:pPr>
        <w:tabs>
          <w:tab w:val="left" w:pos="851"/>
        </w:tabs>
        <w:ind w:left="851"/>
        <w:rPr>
          <w:sz w:val="24"/>
          <w:szCs w:val="24"/>
          <w:lang w:val="en-US"/>
        </w:rPr>
      </w:pPr>
      <w:r>
        <w:rPr>
          <w:sz w:val="24"/>
          <w:szCs w:val="24"/>
          <w:lang w:val="en-US"/>
        </w:rPr>
        <w:t xml:space="preserve">With hydrochlorothiazide, onset of diuresis occurs in 2 hours, and peak effect occurs at about 4 hours, while the action persists for approximately 6 to 12 hours. </w:t>
      </w:r>
    </w:p>
    <w:p w14:paraId="38129207" w14:textId="77777777" w:rsidR="00750129" w:rsidRDefault="00750129" w:rsidP="00750129">
      <w:pPr>
        <w:tabs>
          <w:tab w:val="left" w:pos="851"/>
        </w:tabs>
        <w:ind w:left="851"/>
        <w:rPr>
          <w:sz w:val="24"/>
          <w:szCs w:val="24"/>
          <w:lang w:val="en-US"/>
        </w:rPr>
      </w:pPr>
      <w:r>
        <w:rPr>
          <w:sz w:val="24"/>
          <w:szCs w:val="24"/>
          <w:lang w:val="en-US"/>
        </w:rPr>
        <w:t xml:space="preserve">The onset of the antihypertensive effect occurs after 3 to 4 days and can last up to one week after discontinuation of therapy. </w:t>
      </w:r>
    </w:p>
    <w:p w14:paraId="3B78DE53" w14:textId="77777777" w:rsidR="00750129" w:rsidRDefault="00750129" w:rsidP="00750129">
      <w:pPr>
        <w:tabs>
          <w:tab w:val="left" w:pos="851"/>
        </w:tabs>
        <w:ind w:left="851"/>
        <w:rPr>
          <w:sz w:val="24"/>
          <w:szCs w:val="24"/>
          <w:lang w:val="en-US"/>
        </w:rPr>
      </w:pPr>
      <w:r>
        <w:rPr>
          <w:sz w:val="24"/>
          <w:szCs w:val="24"/>
          <w:lang w:val="en-US"/>
        </w:rPr>
        <w:t xml:space="preserve">The blood-pressure-lowering effect is accompanied by slight increases in the filtration fraction, renal vascular resistance and plasma renin activity. </w:t>
      </w:r>
    </w:p>
    <w:p w14:paraId="26F5F071" w14:textId="77777777" w:rsidR="00750129" w:rsidRDefault="00750129" w:rsidP="00750129">
      <w:pPr>
        <w:tabs>
          <w:tab w:val="left" w:pos="851"/>
        </w:tabs>
        <w:ind w:left="851"/>
        <w:rPr>
          <w:sz w:val="24"/>
          <w:szCs w:val="24"/>
          <w:lang w:val="en-US"/>
        </w:rPr>
      </w:pPr>
    </w:p>
    <w:p w14:paraId="4415F42B" w14:textId="77777777" w:rsidR="00750129" w:rsidRDefault="00750129" w:rsidP="00750129">
      <w:pPr>
        <w:tabs>
          <w:tab w:val="left" w:pos="851"/>
        </w:tabs>
        <w:ind w:left="851"/>
        <w:rPr>
          <w:sz w:val="24"/>
          <w:szCs w:val="24"/>
          <w:u w:val="single"/>
          <w:lang w:val="en-US"/>
        </w:rPr>
      </w:pPr>
      <w:r>
        <w:rPr>
          <w:sz w:val="24"/>
          <w:szCs w:val="24"/>
          <w:u w:val="single"/>
          <w:lang w:val="en-US"/>
        </w:rPr>
        <w:t>Clinical efficacy and safety</w:t>
      </w:r>
    </w:p>
    <w:p w14:paraId="1944FCA6" w14:textId="77777777" w:rsidR="00750129" w:rsidRDefault="00750129" w:rsidP="00750129">
      <w:pPr>
        <w:tabs>
          <w:tab w:val="left" w:pos="851"/>
        </w:tabs>
        <w:ind w:left="851"/>
        <w:rPr>
          <w:i/>
          <w:sz w:val="24"/>
          <w:szCs w:val="24"/>
          <w:u w:val="single"/>
          <w:lang w:val="en-US"/>
        </w:rPr>
      </w:pPr>
      <w:r>
        <w:rPr>
          <w:i/>
          <w:sz w:val="24"/>
          <w:szCs w:val="24"/>
          <w:u w:val="single"/>
          <w:lang w:val="en-US"/>
        </w:rPr>
        <w:t xml:space="preserve">Concomitant administration of ramipril-hydrochlorothiazide </w:t>
      </w:r>
    </w:p>
    <w:p w14:paraId="069D3CC8" w14:textId="77777777" w:rsidR="00750129" w:rsidRDefault="00750129" w:rsidP="00750129">
      <w:pPr>
        <w:tabs>
          <w:tab w:val="left" w:pos="851"/>
        </w:tabs>
        <w:ind w:left="851"/>
        <w:rPr>
          <w:sz w:val="24"/>
          <w:szCs w:val="24"/>
          <w:lang w:val="en-US"/>
        </w:rPr>
      </w:pPr>
      <w:r>
        <w:rPr>
          <w:sz w:val="24"/>
          <w:szCs w:val="24"/>
          <w:lang w:val="en-US"/>
        </w:rPr>
        <w:t xml:space="preserve">In clinical trials, the combination led to greater reductions in blood pressure than when either of the products was administered alone. Presumably through blockade of the renin-angiotensin-aldosterone system, co-administration of ramipril to hydrochlorothiazide tends to reverse the potassium loss associated with these diuretics. Combination of an ACE-inhibitor with a thiazide diuretic produces a synergistic effect and also lessens the risk of </w:t>
      </w:r>
      <w:proofErr w:type="spellStart"/>
      <w:r>
        <w:rPr>
          <w:sz w:val="24"/>
          <w:szCs w:val="24"/>
          <w:lang w:val="en-US"/>
        </w:rPr>
        <w:t>hypokalaemia</w:t>
      </w:r>
      <w:proofErr w:type="spellEnd"/>
      <w:r>
        <w:rPr>
          <w:sz w:val="24"/>
          <w:szCs w:val="24"/>
          <w:lang w:val="en-US"/>
        </w:rPr>
        <w:t xml:space="preserve"> provoked by the diuretic alone. </w:t>
      </w:r>
    </w:p>
    <w:p w14:paraId="59317B47" w14:textId="77777777" w:rsidR="00750129" w:rsidRDefault="00750129" w:rsidP="00750129">
      <w:pPr>
        <w:tabs>
          <w:tab w:val="left" w:pos="851"/>
        </w:tabs>
        <w:ind w:left="851"/>
        <w:rPr>
          <w:sz w:val="24"/>
          <w:szCs w:val="24"/>
          <w:lang w:val="en-GB"/>
        </w:rPr>
      </w:pPr>
    </w:p>
    <w:p w14:paraId="5A533C97" w14:textId="77777777" w:rsidR="00750129" w:rsidRDefault="00750129" w:rsidP="00750129">
      <w:pPr>
        <w:tabs>
          <w:tab w:val="left" w:pos="851"/>
        </w:tabs>
        <w:ind w:left="851"/>
        <w:rPr>
          <w:i/>
          <w:sz w:val="24"/>
          <w:szCs w:val="24"/>
          <w:u w:val="single"/>
          <w:lang w:val="en-US"/>
        </w:rPr>
      </w:pPr>
      <w:r>
        <w:rPr>
          <w:i/>
          <w:sz w:val="24"/>
          <w:szCs w:val="24"/>
          <w:u w:val="single"/>
          <w:lang w:val="en-US"/>
        </w:rPr>
        <w:t>Dual blockade of the renin-angiotensin-aldosterone system (RAAS)</w:t>
      </w:r>
    </w:p>
    <w:p w14:paraId="464858FA" w14:textId="77777777" w:rsidR="00750129" w:rsidRDefault="00750129" w:rsidP="00750129">
      <w:pPr>
        <w:tabs>
          <w:tab w:val="left" w:pos="851"/>
        </w:tabs>
        <w:ind w:left="851"/>
        <w:rPr>
          <w:sz w:val="24"/>
          <w:szCs w:val="24"/>
          <w:lang w:val="en-US"/>
        </w:rPr>
      </w:pPr>
      <w:r>
        <w:rPr>
          <w:sz w:val="24"/>
          <w:szCs w:val="24"/>
          <w:lang w:val="en-US"/>
        </w:rPr>
        <w:t xml:space="preserve">Two large </w:t>
      </w:r>
      <w:proofErr w:type="spellStart"/>
      <w:r>
        <w:rPr>
          <w:sz w:val="24"/>
          <w:szCs w:val="24"/>
          <w:lang w:val="en-US"/>
        </w:rPr>
        <w:t>randomised</w:t>
      </w:r>
      <w:proofErr w:type="spellEnd"/>
      <w:r>
        <w:rPr>
          <w:sz w:val="24"/>
          <w:szCs w:val="24"/>
          <w:lang w:val="en-US"/>
        </w:rPr>
        <w:t>, controlled trials (ONTARGET (</w:t>
      </w:r>
      <w:proofErr w:type="spellStart"/>
      <w:r>
        <w:rPr>
          <w:sz w:val="24"/>
          <w:szCs w:val="24"/>
          <w:lang w:val="en-US"/>
        </w:rPr>
        <w:t>ONgoing</w:t>
      </w:r>
      <w:proofErr w:type="spellEnd"/>
      <w:r>
        <w:rPr>
          <w:sz w:val="24"/>
          <w:szCs w:val="24"/>
          <w:lang w:val="en-US"/>
        </w:rPr>
        <w:t xml:space="preserve"> Telmisartan Alone and in combination with Ramipril Global Endpoint Trial) and VA NEPHRON-D (The Veterans Affairs Nephropathy in Diabetes)) have examined the use of the combination of an ACE-inhibitor with an angiotensin II receptor blocker.</w:t>
      </w:r>
    </w:p>
    <w:p w14:paraId="608A4CC7" w14:textId="77777777" w:rsidR="00750129" w:rsidRDefault="00750129" w:rsidP="00750129">
      <w:pPr>
        <w:tabs>
          <w:tab w:val="left" w:pos="851"/>
        </w:tabs>
        <w:ind w:left="851"/>
        <w:rPr>
          <w:sz w:val="24"/>
          <w:szCs w:val="24"/>
          <w:lang w:val="en-US"/>
        </w:rPr>
      </w:pPr>
      <w:r>
        <w:rPr>
          <w:sz w:val="24"/>
          <w:szCs w:val="24"/>
          <w:lang w:val="en-US"/>
        </w:rPr>
        <w:t>ONTARGET was a study conducted in patients with a history of cardiovascular or cerebrovascular disease, or type 2 diabetes mellitus accompanied by evidence of end-organ damage. VA NEPHRON-D was a study in patients with type 2 diabetes mellitus and diabetic nephropathy.</w:t>
      </w:r>
    </w:p>
    <w:p w14:paraId="34B065F4" w14:textId="77777777" w:rsidR="00750129" w:rsidRDefault="00750129" w:rsidP="00750129">
      <w:pPr>
        <w:tabs>
          <w:tab w:val="left" w:pos="851"/>
        </w:tabs>
        <w:ind w:left="851"/>
        <w:rPr>
          <w:sz w:val="24"/>
          <w:szCs w:val="24"/>
          <w:lang w:val="en-US"/>
        </w:rPr>
      </w:pPr>
      <w:r>
        <w:rPr>
          <w:sz w:val="24"/>
          <w:szCs w:val="24"/>
          <w:lang w:val="en-US"/>
        </w:rPr>
        <w:t xml:space="preserve">These studies have shown no significant beneficial effect on renal and/or cardiovascular outcomes and mortality, while an increased risk of </w:t>
      </w:r>
      <w:proofErr w:type="spellStart"/>
      <w:r>
        <w:rPr>
          <w:sz w:val="24"/>
          <w:szCs w:val="24"/>
          <w:lang w:val="en-US"/>
        </w:rPr>
        <w:t>hyperkalaemia</w:t>
      </w:r>
      <w:proofErr w:type="spellEnd"/>
      <w:r>
        <w:rPr>
          <w:sz w:val="24"/>
          <w:szCs w:val="24"/>
          <w:lang w:val="en-US"/>
        </w:rPr>
        <w:t>, acute kidney injury and/or hypotension as compared to monotherapy was observed. Given their similar pharmacodynamic properties, these results are also relevant for other ACE-inhibitors and angiotensin II receptor blockers.</w:t>
      </w:r>
    </w:p>
    <w:p w14:paraId="6E441E8D" w14:textId="77777777" w:rsidR="00750129" w:rsidRDefault="00750129" w:rsidP="00750129">
      <w:pPr>
        <w:tabs>
          <w:tab w:val="left" w:pos="851"/>
        </w:tabs>
        <w:ind w:left="851"/>
        <w:rPr>
          <w:sz w:val="24"/>
          <w:szCs w:val="24"/>
          <w:lang w:val="en-US"/>
        </w:rPr>
      </w:pPr>
      <w:r>
        <w:rPr>
          <w:sz w:val="24"/>
          <w:szCs w:val="24"/>
          <w:lang w:val="en-US"/>
        </w:rPr>
        <w:t>ACE-inhibitors and angiotensin II receptor blockers should therefore not be used concomitantly in patients with diabetic nephropathy.</w:t>
      </w:r>
    </w:p>
    <w:p w14:paraId="4654EA0E" w14:textId="77777777" w:rsidR="00750129" w:rsidRDefault="00750129" w:rsidP="00750129">
      <w:pPr>
        <w:tabs>
          <w:tab w:val="left" w:pos="851"/>
        </w:tabs>
        <w:ind w:left="851"/>
        <w:rPr>
          <w:sz w:val="24"/>
          <w:szCs w:val="24"/>
          <w:lang w:val="en-US"/>
        </w:rPr>
      </w:pPr>
      <w:r>
        <w:rPr>
          <w:sz w:val="24"/>
          <w:szCs w:val="24"/>
          <w:lang w:val="en-US"/>
        </w:rPr>
        <w:t>ALTITUDE (</w:t>
      </w:r>
      <w:proofErr w:type="spellStart"/>
      <w:r>
        <w:rPr>
          <w:sz w:val="24"/>
          <w:szCs w:val="24"/>
          <w:lang w:val="en-US"/>
        </w:rPr>
        <w:t>Aliskiren</w:t>
      </w:r>
      <w:proofErr w:type="spellEnd"/>
      <w:r>
        <w:rPr>
          <w:sz w:val="24"/>
          <w:szCs w:val="24"/>
          <w:lang w:val="en-US"/>
        </w:rPr>
        <w:t xml:space="preserve"> Trial in Type 2 Diabetes Using Cardiovascular and Renal Disease Endpoints) was a study designed to test the benefit of adding </w:t>
      </w:r>
      <w:proofErr w:type="spellStart"/>
      <w:r>
        <w:rPr>
          <w:sz w:val="24"/>
          <w:szCs w:val="24"/>
          <w:lang w:val="en-US"/>
        </w:rPr>
        <w:t>aliskiren</w:t>
      </w:r>
      <w:proofErr w:type="spellEnd"/>
      <w:r>
        <w:rPr>
          <w:sz w:val="24"/>
          <w:szCs w:val="24"/>
          <w:lang w:val="en-US"/>
        </w:rPr>
        <w:t xml:space="preserve"> to a standard therapy of an ACE-inhibitor or an angiotensin II receptor blocker in patients with type 2 diabetes mellitus and chronic kidney disease, cardiovascular disease, or both. The study was terminated early because of an increased risk of adverse outcomes. Cardiovascular death and stroke were both numerically more frequent in the </w:t>
      </w:r>
      <w:proofErr w:type="spellStart"/>
      <w:r>
        <w:rPr>
          <w:sz w:val="24"/>
          <w:szCs w:val="24"/>
          <w:lang w:val="en-US"/>
        </w:rPr>
        <w:t>aliskiren</w:t>
      </w:r>
      <w:proofErr w:type="spellEnd"/>
      <w:r>
        <w:rPr>
          <w:sz w:val="24"/>
          <w:szCs w:val="24"/>
          <w:lang w:val="en-US"/>
        </w:rPr>
        <w:t xml:space="preserve"> group than in the placebo group and adverse events and serious adverse events of interest (</w:t>
      </w:r>
      <w:proofErr w:type="spellStart"/>
      <w:r>
        <w:rPr>
          <w:sz w:val="24"/>
          <w:szCs w:val="24"/>
          <w:lang w:val="en-US"/>
        </w:rPr>
        <w:t>hyperkalaemia</w:t>
      </w:r>
      <w:proofErr w:type="spellEnd"/>
      <w:r>
        <w:rPr>
          <w:sz w:val="24"/>
          <w:szCs w:val="24"/>
          <w:lang w:val="en-US"/>
        </w:rPr>
        <w:t xml:space="preserve">, hypotension and renal dysfunction) were more frequently reported in the </w:t>
      </w:r>
      <w:proofErr w:type="spellStart"/>
      <w:r>
        <w:rPr>
          <w:sz w:val="24"/>
          <w:szCs w:val="24"/>
          <w:lang w:val="en-US"/>
        </w:rPr>
        <w:t>aliskiren</w:t>
      </w:r>
      <w:proofErr w:type="spellEnd"/>
      <w:r>
        <w:rPr>
          <w:sz w:val="24"/>
          <w:szCs w:val="24"/>
          <w:lang w:val="en-US"/>
        </w:rPr>
        <w:t xml:space="preserve"> group than in the placebo group.</w:t>
      </w:r>
    </w:p>
    <w:p w14:paraId="42A3E50A" w14:textId="77777777" w:rsidR="00750129" w:rsidRDefault="00750129" w:rsidP="00750129">
      <w:pPr>
        <w:tabs>
          <w:tab w:val="left" w:pos="851"/>
        </w:tabs>
        <w:ind w:left="851"/>
        <w:rPr>
          <w:sz w:val="24"/>
          <w:szCs w:val="24"/>
          <w:u w:val="single"/>
          <w:lang w:val="en-US"/>
        </w:rPr>
      </w:pPr>
    </w:p>
    <w:p w14:paraId="24969530" w14:textId="77777777" w:rsidR="00750129" w:rsidRDefault="00750129" w:rsidP="00750129">
      <w:pPr>
        <w:tabs>
          <w:tab w:val="left" w:pos="851"/>
        </w:tabs>
        <w:ind w:left="851"/>
        <w:rPr>
          <w:i/>
          <w:sz w:val="24"/>
          <w:szCs w:val="24"/>
          <w:u w:val="single"/>
          <w:lang w:val="en-US"/>
        </w:rPr>
      </w:pPr>
      <w:r>
        <w:rPr>
          <w:i/>
          <w:sz w:val="24"/>
          <w:szCs w:val="24"/>
          <w:u w:val="single"/>
          <w:lang w:val="en-US"/>
        </w:rPr>
        <w:t>Non-melanoma skin cancer</w:t>
      </w:r>
    </w:p>
    <w:p w14:paraId="3FE62323" w14:textId="77777777" w:rsidR="00750129" w:rsidRDefault="00750129" w:rsidP="00750129">
      <w:pPr>
        <w:tabs>
          <w:tab w:val="left" w:pos="851"/>
        </w:tabs>
        <w:ind w:left="851"/>
        <w:rPr>
          <w:sz w:val="24"/>
          <w:szCs w:val="24"/>
          <w:lang w:val="en-US"/>
        </w:rPr>
      </w:pPr>
      <w:r>
        <w:rPr>
          <w:sz w:val="24"/>
          <w:szCs w:val="24"/>
          <w:lang w:val="en-US"/>
        </w:rPr>
        <w:t xml:space="preserve">Based on available data from epidemiological studies, cumulative dose-dependent association between HCTZ and NMSC has been observed. One study included a population comprised of 71,533 cases of BCC and of 8,629 cases of SCC matched to 1,430,833 and 172,462 population controls, respectively. High HCTZ use (≥50,000 mg cumulative) was associated with an adjusted OR of 1.29 (95% CI: 1.23-1.35) for BCC and 3.98 (95% CI: 3.68-4.31) for SCC. A clear cumulative dose response relationship was observed for both BCC and SCC. Another study showed a possible association between lip </w:t>
      </w:r>
      <w:r>
        <w:rPr>
          <w:sz w:val="24"/>
          <w:szCs w:val="24"/>
          <w:lang w:val="en-US"/>
        </w:rPr>
        <w:lastRenderedPageBreak/>
        <w:t>cancer (SCC) and exposure to HCTZ: 633 cases of lip-cancer were matched with 63,067 population controls, using a risk-set sampling strategy. A cumulative dose-response relationship was demonstrated with an adjusted OR 2.1 (95% CI: 1.7-2.6) increasing to OR 3.9 (3.0-4.9) for high use (~25,000 mg) and OR 7.7 (5.7-10.5) for the highest cumulative dose (~100,000 mg) (see also section 4.4).</w:t>
      </w:r>
    </w:p>
    <w:p w14:paraId="7ADEC13D" w14:textId="77777777" w:rsidR="00750129" w:rsidRDefault="00750129" w:rsidP="00750129">
      <w:pPr>
        <w:tabs>
          <w:tab w:val="left" w:pos="851"/>
        </w:tabs>
        <w:ind w:left="851"/>
        <w:rPr>
          <w:sz w:val="24"/>
          <w:szCs w:val="24"/>
          <w:lang w:val="en-GB"/>
        </w:rPr>
      </w:pPr>
    </w:p>
    <w:p w14:paraId="4EA844F5" w14:textId="77777777" w:rsidR="00750129" w:rsidRDefault="00750129" w:rsidP="00750129">
      <w:pPr>
        <w:tabs>
          <w:tab w:val="left" w:pos="851"/>
        </w:tabs>
        <w:ind w:left="851" w:hanging="851"/>
        <w:rPr>
          <w:b/>
          <w:sz w:val="24"/>
          <w:szCs w:val="24"/>
          <w:lang w:val="en-GB"/>
        </w:rPr>
      </w:pPr>
      <w:r>
        <w:rPr>
          <w:b/>
          <w:sz w:val="24"/>
          <w:szCs w:val="24"/>
          <w:lang w:val="en-GB"/>
        </w:rPr>
        <w:t>5.2</w:t>
      </w:r>
      <w:r>
        <w:rPr>
          <w:b/>
          <w:sz w:val="24"/>
          <w:szCs w:val="24"/>
          <w:lang w:val="en-GB"/>
        </w:rPr>
        <w:tab/>
        <w:t>Pharmacokinetic properties</w:t>
      </w:r>
      <w:r>
        <w:rPr>
          <w:b/>
          <w:sz w:val="24"/>
          <w:szCs w:val="24"/>
          <w:lang w:val="en-GB"/>
        </w:rPr>
        <w:tab/>
      </w:r>
    </w:p>
    <w:p w14:paraId="286A5853" w14:textId="77777777" w:rsidR="00750129" w:rsidRDefault="00750129" w:rsidP="00750129">
      <w:pPr>
        <w:tabs>
          <w:tab w:val="left" w:pos="851"/>
        </w:tabs>
        <w:ind w:left="851"/>
        <w:rPr>
          <w:i/>
          <w:iCs/>
          <w:sz w:val="24"/>
          <w:szCs w:val="24"/>
          <w:u w:val="single"/>
          <w:lang w:val="cs-CZ"/>
        </w:rPr>
      </w:pPr>
    </w:p>
    <w:p w14:paraId="12CB4285" w14:textId="77777777" w:rsidR="00750129" w:rsidRDefault="00750129" w:rsidP="00750129">
      <w:pPr>
        <w:tabs>
          <w:tab w:val="left" w:pos="851"/>
        </w:tabs>
        <w:ind w:left="851"/>
        <w:rPr>
          <w:i/>
          <w:iCs/>
          <w:sz w:val="24"/>
          <w:szCs w:val="24"/>
          <w:u w:val="single"/>
          <w:lang w:val="cs-CZ"/>
        </w:rPr>
      </w:pPr>
      <w:r>
        <w:rPr>
          <w:i/>
          <w:iCs/>
          <w:sz w:val="24"/>
          <w:szCs w:val="24"/>
          <w:u w:val="single"/>
          <w:lang w:val="cs-CZ"/>
        </w:rPr>
        <w:t>Pharmacokinetics and metabolism</w:t>
      </w:r>
    </w:p>
    <w:p w14:paraId="1AC39E0B" w14:textId="77777777" w:rsidR="00750129" w:rsidRDefault="00750129" w:rsidP="00750129">
      <w:pPr>
        <w:tabs>
          <w:tab w:val="left" w:pos="851"/>
        </w:tabs>
        <w:ind w:left="851"/>
        <w:rPr>
          <w:bCs/>
          <w:sz w:val="24"/>
          <w:szCs w:val="24"/>
          <w:u w:val="single"/>
          <w:lang w:val="en-GB"/>
        </w:rPr>
      </w:pPr>
      <w:r>
        <w:rPr>
          <w:bCs/>
          <w:sz w:val="24"/>
          <w:szCs w:val="24"/>
          <w:u w:val="single"/>
          <w:lang w:val="en-GB"/>
        </w:rPr>
        <w:t>Ramipril</w:t>
      </w:r>
    </w:p>
    <w:p w14:paraId="5D92C889" w14:textId="77777777" w:rsidR="00750129" w:rsidRDefault="00750129" w:rsidP="00750129">
      <w:pPr>
        <w:tabs>
          <w:tab w:val="left" w:pos="851"/>
        </w:tabs>
        <w:ind w:left="851"/>
        <w:rPr>
          <w:sz w:val="24"/>
          <w:szCs w:val="24"/>
          <w:lang w:val="en-US"/>
        </w:rPr>
      </w:pPr>
    </w:p>
    <w:p w14:paraId="632426FB" w14:textId="77777777" w:rsidR="00750129" w:rsidRDefault="00750129" w:rsidP="00750129">
      <w:pPr>
        <w:tabs>
          <w:tab w:val="left" w:pos="851"/>
        </w:tabs>
        <w:ind w:left="851"/>
        <w:rPr>
          <w:sz w:val="24"/>
          <w:szCs w:val="24"/>
          <w:u w:val="single"/>
          <w:lang w:val="en-US"/>
        </w:rPr>
      </w:pPr>
      <w:r>
        <w:rPr>
          <w:sz w:val="24"/>
          <w:szCs w:val="24"/>
          <w:u w:val="single"/>
          <w:lang w:val="en-US"/>
        </w:rPr>
        <w:t xml:space="preserve">Absorption </w:t>
      </w:r>
    </w:p>
    <w:p w14:paraId="7CF844A5" w14:textId="77777777" w:rsidR="00750129" w:rsidRDefault="00750129" w:rsidP="00750129">
      <w:pPr>
        <w:tabs>
          <w:tab w:val="left" w:pos="851"/>
        </w:tabs>
        <w:ind w:left="851"/>
        <w:rPr>
          <w:sz w:val="24"/>
          <w:szCs w:val="24"/>
          <w:lang w:val="en-US"/>
        </w:rPr>
      </w:pPr>
      <w:r>
        <w:rPr>
          <w:sz w:val="24"/>
          <w:szCs w:val="24"/>
          <w:lang w:val="en-US"/>
        </w:rPr>
        <w:t xml:space="preserve">Following oral administration ramipril is rapidly absorbed from the gastrointestinal tract; peak plasma concentrations of ramipril are reached within one hour. Based on urinary recovery, the extent of absorption is at least 56 % and is not significantly influenced by the presence of food in the gastrointestinal tract. The bioavailability of the active metabolite ramiprilat after oral administration of 2.5 mg and 5 mg ramipril is 45 %. </w:t>
      </w:r>
    </w:p>
    <w:p w14:paraId="5B6E697F" w14:textId="77777777" w:rsidR="00750129" w:rsidRDefault="00750129" w:rsidP="00750129">
      <w:pPr>
        <w:tabs>
          <w:tab w:val="left" w:pos="851"/>
        </w:tabs>
        <w:ind w:left="851"/>
        <w:rPr>
          <w:sz w:val="24"/>
          <w:szCs w:val="24"/>
          <w:lang w:val="en-US"/>
        </w:rPr>
      </w:pPr>
      <w:r>
        <w:rPr>
          <w:sz w:val="24"/>
          <w:szCs w:val="24"/>
          <w:lang w:val="en-US"/>
        </w:rPr>
        <w:t xml:space="preserve">Peak plasma concentrations of ramiprilat, the sole active metabolite of ramipril are reached 2-4 hours after ramipril intake. Steady-state plasma concentrations of ramiprilat after once daily dosing with the usual doses of ramipril are reached by about the fourth day of treatment. </w:t>
      </w:r>
    </w:p>
    <w:p w14:paraId="35D21B35" w14:textId="77777777" w:rsidR="00750129" w:rsidRDefault="00750129" w:rsidP="00750129">
      <w:pPr>
        <w:tabs>
          <w:tab w:val="left" w:pos="851"/>
        </w:tabs>
        <w:ind w:left="851"/>
        <w:rPr>
          <w:sz w:val="24"/>
          <w:szCs w:val="24"/>
          <w:lang w:val="en-US"/>
        </w:rPr>
      </w:pPr>
    </w:p>
    <w:p w14:paraId="586A9393" w14:textId="77777777" w:rsidR="00750129" w:rsidRDefault="00750129" w:rsidP="00750129">
      <w:pPr>
        <w:tabs>
          <w:tab w:val="left" w:pos="851"/>
        </w:tabs>
        <w:ind w:left="851"/>
        <w:rPr>
          <w:sz w:val="24"/>
          <w:szCs w:val="24"/>
          <w:u w:val="single"/>
          <w:lang w:val="en-US"/>
        </w:rPr>
      </w:pPr>
      <w:r>
        <w:rPr>
          <w:sz w:val="24"/>
          <w:szCs w:val="24"/>
          <w:u w:val="single"/>
          <w:lang w:val="en-US"/>
        </w:rPr>
        <w:t xml:space="preserve">Distribution </w:t>
      </w:r>
    </w:p>
    <w:p w14:paraId="0BAC47A5" w14:textId="77777777" w:rsidR="00750129" w:rsidRDefault="00750129" w:rsidP="00750129">
      <w:pPr>
        <w:tabs>
          <w:tab w:val="left" w:pos="851"/>
        </w:tabs>
        <w:ind w:left="851"/>
        <w:rPr>
          <w:sz w:val="24"/>
          <w:szCs w:val="24"/>
          <w:lang w:val="en-US"/>
        </w:rPr>
      </w:pPr>
      <w:r>
        <w:rPr>
          <w:sz w:val="24"/>
          <w:szCs w:val="24"/>
          <w:lang w:val="en-US"/>
        </w:rPr>
        <w:t xml:space="preserve">The serum protein binding of ramipril is about 73 % and that of ramiprilat about 56 %. </w:t>
      </w:r>
    </w:p>
    <w:p w14:paraId="6B45453A" w14:textId="77777777" w:rsidR="00750129" w:rsidRDefault="00750129" w:rsidP="00750129">
      <w:pPr>
        <w:tabs>
          <w:tab w:val="left" w:pos="851"/>
        </w:tabs>
        <w:ind w:left="851"/>
        <w:rPr>
          <w:sz w:val="24"/>
          <w:szCs w:val="24"/>
          <w:lang w:val="en-US"/>
        </w:rPr>
      </w:pPr>
    </w:p>
    <w:p w14:paraId="5B7DBC6D" w14:textId="77777777" w:rsidR="00750129" w:rsidRDefault="00750129" w:rsidP="00750129">
      <w:pPr>
        <w:tabs>
          <w:tab w:val="left" w:pos="851"/>
        </w:tabs>
        <w:ind w:left="851"/>
        <w:rPr>
          <w:sz w:val="24"/>
          <w:szCs w:val="24"/>
          <w:u w:val="single"/>
          <w:lang w:val="en-US"/>
        </w:rPr>
      </w:pPr>
      <w:r>
        <w:rPr>
          <w:sz w:val="24"/>
          <w:szCs w:val="24"/>
          <w:u w:val="single"/>
          <w:lang w:val="en-US"/>
        </w:rPr>
        <w:t>Biotransformation</w:t>
      </w:r>
    </w:p>
    <w:p w14:paraId="01B29345" w14:textId="77777777" w:rsidR="00750129" w:rsidRDefault="00750129" w:rsidP="00750129">
      <w:pPr>
        <w:tabs>
          <w:tab w:val="left" w:pos="851"/>
        </w:tabs>
        <w:ind w:left="851"/>
        <w:rPr>
          <w:sz w:val="24"/>
          <w:szCs w:val="24"/>
          <w:lang w:val="en-US"/>
        </w:rPr>
      </w:pPr>
      <w:r>
        <w:rPr>
          <w:sz w:val="24"/>
          <w:szCs w:val="24"/>
          <w:lang w:val="en-US"/>
        </w:rPr>
        <w:t xml:space="preserve">Ramipril is almost completely </w:t>
      </w:r>
      <w:proofErr w:type="spellStart"/>
      <w:r>
        <w:rPr>
          <w:sz w:val="24"/>
          <w:szCs w:val="24"/>
          <w:lang w:val="en-US"/>
        </w:rPr>
        <w:t>metabolised</w:t>
      </w:r>
      <w:proofErr w:type="spellEnd"/>
      <w:r>
        <w:rPr>
          <w:sz w:val="24"/>
          <w:szCs w:val="24"/>
          <w:lang w:val="en-US"/>
        </w:rPr>
        <w:t xml:space="preserve"> to ramiprilat, and to the diketopiperazine ester, the diketopiperazine acid, and the glucuronides of ramipril and ramiprilat. </w:t>
      </w:r>
    </w:p>
    <w:p w14:paraId="3AC8603C" w14:textId="77777777" w:rsidR="00750129" w:rsidRDefault="00750129" w:rsidP="00750129">
      <w:pPr>
        <w:tabs>
          <w:tab w:val="left" w:pos="851"/>
        </w:tabs>
        <w:ind w:left="851"/>
        <w:rPr>
          <w:sz w:val="24"/>
          <w:szCs w:val="24"/>
          <w:lang w:val="en-US"/>
        </w:rPr>
      </w:pPr>
    </w:p>
    <w:p w14:paraId="3420B10C" w14:textId="77777777" w:rsidR="00750129" w:rsidRDefault="00750129" w:rsidP="00750129">
      <w:pPr>
        <w:tabs>
          <w:tab w:val="left" w:pos="851"/>
        </w:tabs>
        <w:ind w:left="851"/>
        <w:rPr>
          <w:sz w:val="24"/>
          <w:szCs w:val="24"/>
          <w:u w:val="single"/>
          <w:lang w:val="en-US"/>
        </w:rPr>
      </w:pPr>
      <w:r>
        <w:rPr>
          <w:sz w:val="24"/>
          <w:szCs w:val="24"/>
          <w:u w:val="single"/>
          <w:lang w:val="en-US"/>
        </w:rPr>
        <w:t xml:space="preserve">Elimination </w:t>
      </w:r>
    </w:p>
    <w:p w14:paraId="6534DC45" w14:textId="77777777" w:rsidR="00750129" w:rsidRDefault="00750129" w:rsidP="00750129">
      <w:pPr>
        <w:tabs>
          <w:tab w:val="left" w:pos="851"/>
        </w:tabs>
        <w:ind w:left="851"/>
        <w:rPr>
          <w:sz w:val="24"/>
          <w:szCs w:val="24"/>
          <w:lang w:val="en-US"/>
        </w:rPr>
      </w:pPr>
      <w:r>
        <w:rPr>
          <w:sz w:val="24"/>
          <w:szCs w:val="24"/>
          <w:lang w:val="en-US"/>
        </w:rPr>
        <w:t xml:space="preserve">Excretion of the metabolites is primarily renal. Plasma concentrations of ramiprilat decline in a polyphasic manner. Because of its potent, saturable binding to ACE and slow dissociation from the enzyme, ramiprilat shows a prolonged terminal elimination phase at very low plasma concentrations. </w:t>
      </w:r>
    </w:p>
    <w:p w14:paraId="37F324C6" w14:textId="77777777" w:rsidR="00750129" w:rsidRDefault="00750129" w:rsidP="00750129">
      <w:pPr>
        <w:tabs>
          <w:tab w:val="left" w:pos="851"/>
        </w:tabs>
        <w:ind w:left="851"/>
        <w:rPr>
          <w:sz w:val="24"/>
          <w:szCs w:val="24"/>
          <w:lang w:val="en-US"/>
        </w:rPr>
      </w:pPr>
      <w:r>
        <w:rPr>
          <w:sz w:val="24"/>
          <w:szCs w:val="24"/>
          <w:lang w:val="en-US"/>
        </w:rPr>
        <w:t xml:space="preserve">After multiple once-daily doses of ramipril, the effective half-life of ramiprilat concentrations was 13-17 hours for the 5-10 mg doses and longer for the lower 1.25-2.5 mg doses. This difference is related to the saturable capacity of the enzyme to bind ramiprilat. A single oral dose of ramipril produced an undetectable level of ramipril and its metabolites in breast milk. However, the effect of multiple doses is not known. </w:t>
      </w:r>
    </w:p>
    <w:p w14:paraId="05D69461" w14:textId="77777777" w:rsidR="00750129" w:rsidRDefault="00750129" w:rsidP="00750129">
      <w:pPr>
        <w:tabs>
          <w:tab w:val="left" w:pos="851"/>
        </w:tabs>
        <w:ind w:left="851"/>
        <w:rPr>
          <w:i/>
          <w:sz w:val="24"/>
          <w:szCs w:val="24"/>
          <w:lang w:val="en-US"/>
        </w:rPr>
      </w:pPr>
    </w:p>
    <w:p w14:paraId="1406F58D" w14:textId="77777777" w:rsidR="00750129" w:rsidRDefault="00750129" w:rsidP="00750129">
      <w:pPr>
        <w:tabs>
          <w:tab w:val="left" w:pos="851"/>
        </w:tabs>
        <w:ind w:left="851"/>
        <w:rPr>
          <w:sz w:val="24"/>
          <w:szCs w:val="24"/>
          <w:u w:val="single"/>
          <w:lang w:val="en-US"/>
        </w:rPr>
      </w:pPr>
      <w:r>
        <w:rPr>
          <w:sz w:val="24"/>
          <w:szCs w:val="24"/>
          <w:u w:val="single"/>
          <w:lang w:val="en-US"/>
        </w:rPr>
        <w:t>Other special populations</w:t>
      </w:r>
    </w:p>
    <w:p w14:paraId="6A06F16B" w14:textId="77777777" w:rsidR="00750129" w:rsidRDefault="00750129" w:rsidP="00750129">
      <w:pPr>
        <w:tabs>
          <w:tab w:val="left" w:pos="851"/>
        </w:tabs>
        <w:ind w:left="851"/>
        <w:rPr>
          <w:sz w:val="24"/>
          <w:szCs w:val="24"/>
          <w:lang w:val="en-US"/>
        </w:rPr>
      </w:pPr>
    </w:p>
    <w:p w14:paraId="276895DA" w14:textId="77777777" w:rsidR="00750129" w:rsidRDefault="00750129" w:rsidP="00750129">
      <w:pPr>
        <w:tabs>
          <w:tab w:val="left" w:pos="851"/>
        </w:tabs>
        <w:ind w:left="851"/>
        <w:rPr>
          <w:sz w:val="24"/>
          <w:szCs w:val="24"/>
          <w:lang w:val="en-US"/>
        </w:rPr>
      </w:pPr>
      <w:r>
        <w:rPr>
          <w:sz w:val="24"/>
          <w:szCs w:val="24"/>
          <w:lang w:val="en-US"/>
        </w:rPr>
        <w:t xml:space="preserve">Renal impairment (see section 4.2) </w:t>
      </w:r>
    </w:p>
    <w:p w14:paraId="724988F6" w14:textId="77777777" w:rsidR="00750129" w:rsidRDefault="00750129" w:rsidP="00750129">
      <w:pPr>
        <w:tabs>
          <w:tab w:val="left" w:pos="851"/>
        </w:tabs>
        <w:ind w:left="851"/>
        <w:rPr>
          <w:sz w:val="24"/>
          <w:szCs w:val="24"/>
          <w:lang w:val="en-US"/>
        </w:rPr>
      </w:pPr>
      <w:r>
        <w:rPr>
          <w:sz w:val="24"/>
          <w:szCs w:val="24"/>
          <w:lang w:val="en-US"/>
        </w:rPr>
        <w:t xml:space="preserve">Renal excretion of ramiprilat is reduced in patients with impaired renal function, and renal ramiprilat clearance is proportionally related to creatinine clearance. This results in elevated plasma concentrations of ramiprilat, which decrease more slowly than in subjects with normal renal function. </w:t>
      </w:r>
    </w:p>
    <w:p w14:paraId="0A182B20" w14:textId="77777777" w:rsidR="00750129" w:rsidRDefault="00750129" w:rsidP="00750129">
      <w:pPr>
        <w:tabs>
          <w:tab w:val="left" w:pos="851"/>
        </w:tabs>
        <w:ind w:left="851"/>
        <w:rPr>
          <w:sz w:val="24"/>
          <w:szCs w:val="24"/>
          <w:lang w:val="en-US"/>
        </w:rPr>
      </w:pPr>
    </w:p>
    <w:p w14:paraId="5C3B1183" w14:textId="77777777" w:rsidR="00750129" w:rsidRDefault="00750129" w:rsidP="00750129">
      <w:pPr>
        <w:tabs>
          <w:tab w:val="left" w:pos="851"/>
        </w:tabs>
        <w:ind w:left="851"/>
        <w:rPr>
          <w:sz w:val="24"/>
          <w:szCs w:val="24"/>
          <w:lang w:val="en-US"/>
        </w:rPr>
      </w:pPr>
      <w:r>
        <w:rPr>
          <w:sz w:val="24"/>
          <w:szCs w:val="24"/>
          <w:lang w:val="en-US"/>
        </w:rPr>
        <w:t xml:space="preserve">Hepatic impairment (see section 4.2) </w:t>
      </w:r>
    </w:p>
    <w:p w14:paraId="611BB2D8" w14:textId="77777777" w:rsidR="00750129" w:rsidRDefault="00750129" w:rsidP="00750129">
      <w:pPr>
        <w:tabs>
          <w:tab w:val="left" w:pos="851"/>
        </w:tabs>
        <w:ind w:left="851"/>
        <w:rPr>
          <w:sz w:val="24"/>
          <w:szCs w:val="24"/>
          <w:lang w:val="en-US"/>
        </w:rPr>
      </w:pPr>
      <w:r>
        <w:rPr>
          <w:sz w:val="24"/>
          <w:szCs w:val="24"/>
          <w:lang w:val="en-US"/>
        </w:rPr>
        <w:t xml:space="preserve">In patients with impaired liver function, the metabolism of ramipril to ramiprilat was delayed due to diminished activity of hepatic </w:t>
      </w:r>
      <w:proofErr w:type="spellStart"/>
      <w:r>
        <w:rPr>
          <w:sz w:val="24"/>
          <w:szCs w:val="24"/>
          <w:lang w:val="en-US"/>
        </w:rPr>
        <w:t>esterases</w:t>
      </w:r>
      <w:proofErr w:type="spellEnd"/>
      <w:r>
        <w:rPr>
          <w:sz w:val="24"/>
          <w:szCs w:val="24"/>
          <w:lang w:val="en-US"/>
        </w:rPr>
        <w:t xml:space="preserve">, and plasma ramipril levels in these </w:t>
      </w:r>
      <w:r>
        <w:rPr>
          <w:sz w:val="24"/>
          <w:szCs w:val="24"/>
          <w:lang w:val="en-US"/>
        </w:rPr>
        <w:lastRenderedPageBreak/>
        <w:t xml:space="preserve">patients were increased. Peak concentrations of ramiprilat in these patients, however, are not different from those seen in subjects with normal hepatic function. </w:t>
      </w:r>
    </w:p>
    <w:p w14:paraId="7EA8E3A7" w14:textId="77777777" w:rsidR="00750129" w:rsidRDefault="00750129" w:rsidP="00750129">
      <w:pPr>
        <w:tabs>
          <w:tab w:val="left" w:pos="851"/>
        </w:tabs>
        <w:ind w:left="851"/>
        <w:rPr>
          <w:sz w:val="24"/>
          <w:szCs w:val="24"/>
          <w:lang w:val="en-GB"/>
        </w:rPr>
      </w:pPr>
    </w:p>
    <w:p w14:paraId="3032800B" w14:textId="77777777" w:rsidR="00750129" w:rsidRDefault="00750129" w:rsidP="00750129">
      <w:pPr>
        <w:tabs>
          <w:tab w:val="left" w:pos="851"/>
        </w:tabs>
        <w:ind w:left="851"/>
        <w:rPr>
          <w:bCs/>
          <w:sz w:val="24"/>
          <w:szCs w:val="24"/>
          <w:u w:val="single"/>
          <w:lang w:val="en-GB"/>
        </w:rPr>
      </w:pPr>
      <w:r>
        <w:rPr>
          <w:bCs/>
          <w:sz w:val="24"/>
          <w:szCs w:val="24"/>
          <w:u w:val="single"/>
          <w:lang w:val="en-GB"/>
        </w:rPr>
        <w:t>Hydrochlorothiazide</w:t>
      </w:r>
    </w:p>
    <w:p w14:paraId="1C6701F0" w14:textId="77777777" w:rsidR="00750129" w:rsidRDefault="00750129" w:rsidP="00750129">
      <w:pPr>
        <w:tabs>
          <w:tab w:val="left" w:pos="851"/>
        </w:tabs>
        <w:ind w:left="851"/>
        <w:rPr>
          <w:sz w:val="24"/>
          <w:szCs w:val="24"/>
          <w:lang w:val="en-US"/>
        </w:rPr>
      </w:pPr>
    </w:p>
    <w:p w14:paraId="36C202CB" w14:textId="77777777" w:rsidR="00750129" w:rsidRDefault="00750129" w:rsidP="00750129">
      <w:pPr>
        <w:tabs>
          <w:tab w:val="left" w:pos="851"/>
        </w:tabs>
        <w:ind w:left="851"/>
        <w:rPr>
          <w:sz w:val="24"/>
          <w:szCs w:val="24"/>
          <w:u w:val="single"/>
          <w:lang w:val="en-US"/>
        </w:rPr>
      </w:pPr>
      <w:r>
        <w:rPr>
          <w:sz w:val="24"/>
          <w:szCs w:val="24"/>
          <w:u w:val="single"/>
          <w:lang w:val="en-US"/>
        </w:rPr>
        <w:t xml:space="preserve">Absorption </w:t>
      </w:r>
    </w:p>
    <w:p w14:paraId="4BF1FED6" w14:textId="77777777" w:rsidR="00750129" w:rsidRDefault="00750129" w:rsidP="00750129">
      <w:pPr>
        <w:tabs>
          <w:tab w:val="left" w:pos="851"/>
        </w:tabs>
        <w:ind w:left="851"/>
        <w:rPr>
          <w:sz w:val="24"/>
          <w:szCs w:val="24"/>
          <w:lang w:val="en-US"/>
        </w:rPr>
      </w:pPr>
      <w:r>
        <w:rPr>
          <w:sz w:val="24"/>
          <w:szCs w:val="24"/>
          <w:lang w:val="en-US"/>
        </w:rPr>
        <w:t xml:space="preserve">Following oral administration about 70 % of hydrochlorothiazide is absorbed from the gastrointestinal tract. Peak plasma concentrations of hydrochlorothiazide are reached within 1.5 to 5 hours. </w:t>
      </w:r>
    </w:p>
    <w:p w14:paraId="1DCA3076" w14:textId="77777777" w:rsidR="00750129" w:rsidRDefault="00750129" w:rsidP="00750129">
      <w:pPr>
        <w:tabs>
          <w:tab w:val="left" w:pos="851"/>
        </w:tabs>
        <w:ind w:left="851"/>
        <w:rPr>
          <w:sz w:val="24"/>
          <w:szCs w:val="24"/>
          <w:lang w:val="en-US"/>
        </w:rPr>
      </w:pPr>
    </w:p>
    <w:p w14:paraId="70B1D4BD" w14:textId="77777777" w:rsidR="00750129" w:rsidRDefault="00750129" w:rsidP="00750129">
      <w:pPr>
        <w:tabs>
          <w:tab w:val="left" w:pos="851"/>
        </w:tabs>
        <w:ind w:left="851"/>
        <w:rPr>
          <w:sz w:val="24"/>
          <w:szCs w:val="24"/>
          <w:u w:val="single"/>
          <w:lang w:val="en-US"/>
        </w:rPr>
      </w:pPr>
      <w:r>
        <w:rPr>
          <w:sz w:val="24"/>
          <w:szCs w:val="24"/>
          <w:u w:val="single"/>
          <w:lang w:val="en-US"/>
        </w:rPr>
        <w:t xml:space="preserve">Distribution </w:t>
      </w:r>
    </w:p>
    <w:p w14:paraId="713B4780" w14:textId="77777777" w:rsidR="00750129" w:rsidRDefault="00750129" w:rsidP="00750129">
      <w:pPr>
        <w:tabs>
          <w:tab w:val="left" w:pos="851"/>
        </w:tabs>
        <w:ind w:left="851"/>
        <w:rPr>
          <w:sz w:val="24"/>
          <w:szCs w:val="24"/>
          <w:lang w:val="en-US"/>
        </w:rPr>
      </w:pPr>
      <w:r>
        <w:rPr>
          <w:sz w:val="24"/>
          <w:szCs w:val="24"/>
          <w:lang w:val="en-US"/>
        </w:rPr>
        <w:t xml:space="preserve">The plasma protein binding of hydrochlorothiazide is 40 %. </w:t>
      </w:r>
    </w:p>
    <w:p w14:paraId="0A32E89F" w14:textId="77777777" w:rsidR="00750129" w:rsidRDefault="00750129" w:rsidP="00750129">
      <w:pPr>
        <w:tabs>
          <w:tab w:val="left" w:pos="851"/>
        </w:tabs>
        <w:ind w:left="851"/>
        <w:rPr>
          <w:sz w:val="24"/>
          <w:szCs w:val="24"/>
          <w:lang w:val="en-US"/>
        </w:rPr>
      </w:pPr>
    </w:p>
    <w:p w14:paraId="5E12DD9F" w14:textId="77777777" w:rsidR="00750129" w:rsidRDefault="00750129" w:rsidP="00750129">
      <w:pPr>
        <w:tabs>
          <w:tab w:val="left" w:pos="851"/>
        </w:tabs>
        <w:ind w:left="851"/>
        <w:rPr>
          <w:sz w:val="24"/>
          <w:szCs w:val="24"/>
          <w:u w:val="single"/>
          <w:lang w:val="en-US"/>
        </w:rPr>
      </w:pPr>
      <w:r>
        <w:rPr>
          <w:sz w:val="24"/>
          <w:szCs w:val="24"/>
          <w:u w:val="single"/>
          <w:lang w:val="en-US"/>
        </w:rPr>
        <w:t>Biotransformation</w:t>
      </w:r>
    </w:p>
    <w:p w14:paraId="14CD1001" w14:textId="77777777" w:rsidR="00750129" w:rsidRDefault="00750129" w:rsidP="00750129">
      <w:pPr>
        <w:tabs>
          <w:tab w:val="left" w:pos="851"/>
        </w:tabs>
        <w:ind w:left="851"/>
        <w:rPr>
          <w:sz w:val="24"/>
          <w:szCs w:val="24"/>
          <w:lang w:val="en-US"/>
        </w:rPr>
      </w:pPr>
      <w:r>
        <w:rPr>
          <w:sz w:val="24"/>
          <w:szCs w:val="24"/>
          <w:lang w:val="en-US"/>
        </w:rPr>
        <w:t xml:space="preserve">Hydrochlorothiazide undergoes negligible hepatic metabolism. </w:t>
      </w:r>
    </w:p>
    <w:p w14:paraId="02F616BA" w14:textId="77777777" w:rsidR="00750129" w:rsidRDefault="00750129" w:rsidP="00750129">
      <w:pPr>
        <w:tabs>
          <w:tab w:val="left" w:pos="851"/>
        </w:tabs>
        <w:ind w:left="851"/>
        <w:rPr>
          <w:sz w:val="24"/>
          <w:szCs w:val="24"/>
          <w:lang w:val="en-US"/>
        </w:rPr>
      </w:pPr>
    </w:p>
    <w:p w14:paraId="35D29159" w14:textId="77777777" w:rsidR="00750129" w:rsidRDefault="00750129" w:rsidP="00750129">
      <w:pPr>
        <w:tabs>
          <w:tab w:val="left" w:pos="851"/>
        </w:tabs>
        <w:ind w:left="851"/>
        <w:rPr>
          <w:sz w:val="24"/>
          <w:szCs w:val="24"/>
          <w:u w:val="single"/>
          <w:lang w:val="en-US"/>
        </w:rPr>
      </w:pPr>
      <w:r>
        <w:rPr>
          <w:sz w:val="24"/>
          <w:szCs w:val="24"/>
          <w:u w:val="single"/>
          <w:lang w:val="en-US"/>
        </w:rPr>
        <w:t xml:space="preserve">Elimination </w:t>
      </w:r>
    </w:p>
    <w:p w14:paraId="6A1ECA84" w14:textId="77777777" w:rsidR="00750129" w:rsidRDefault="00750129" w:rsidP="00750129">
      <w:pPr>
        <w:tabs>
          <w:tab w:val="left" w:pos="851"/>
        </w:tabs>
        <w:ind w:left="851"/>
        <w:rPr>
          <w:sz w:val="24"/>
          <w:szCs w:val="24"/>
          <w:lang w:val="en-US"/>
        </w:rPr>
      </w:pPr>
      <w:r>
        <w:rPr>
          <w:sz w:val="24"/>
          <w:szCs w:val="24"/>
          <w:lang w:val="en-US"/>
        </w:rPr>
        <w:t xml:space="preserve">Hydrochlorothiazide is eliminated almost completely (&gt; 95 %) in an unchanged form through the kidneys; 50 to 70 % of a single oral dose is eliminated within 24 hours. The elimination half-life is 5 to 6 hours. </w:t>
      </w:r>
    </w:p>
    <w:p w14:paraId="3A4C09DD" w14:textId="77777777" w:rsidR="00750129" w:rsidRDefault="00750129" w:rsidP="00750129">
      <w:pPr>
        <w:tabs>
          <w:tab w:val="left" w:pos="851"/>
        </w:tabs>
        <w:ind w:left="851"/>
        <w:rPr>
          <w:sz w:val="24"/>
          <w:szCs w:val="24"/>
          <w:lang w:val="en-US"/>
        </w:rPr>
      </w:pPr>
    </w:p>
    <w:p w14:paraId="122329F2" w14:textId="77777777" w:rsidR="00750129" w:rsidRDefault="00750129" w:rsidP="00750129">
      <w:pPr>
        <w:tabs>
          <w:tab w:val="left" w:pos="851"/>
        </w:tabs>
        <w:ind w:left="851"/>
        <w:rPr>
          <w:sz w:val="24"/>
          <w:szCs w:val="24"/>
          <w:u w:val="single"/>
          <w:lang w:val="en-US"/>
        </w:rPr>
      </w:pPr>
      <w:r>
        <w:rPr>
          <w:sz w:val="24"/>
          <w:szCs w:val="24"/>
          <w:u w:val="single"/>
          <w:lang w:val="en-US"/>
        </w:rPr>
        <w:t>Other special populations</w:t>
      </w:r>
    </w:p>
    <w:p w14:paraId="6A0CE767" w14:textId="77777777" w:rsidR="00750129" w:rsidRDefault="00750129" w:rsidP="00750129">
      <w:pPr>
        <w:tabs>
          <w:tab w:val="left" w:pos="851"/>
        </w:tabs>
        <w:ind w:left="851"/>
        <w:rPr>
          <w:sz w:val="24"/>
          <w:szCs w:val="24"/>
          <w:lang w:val="en-US"/>
        </w:rPr>
      </w:pPr>
    </w:p>
    <w:p w14:paraId="0C1646FE" w14:textId="77777777" w:rsidR="00750129" w:rsidRDefault="00750129" w:rsidP="00750129">
      <w:pPr>
        <w:tabs>
          <w:tab w:val="left" w:pos="851"/>
        </w:tabs>
        <w:ind w:left="851"/>
        <w:rPr>
          <w:sz w:val="24"/>
          <w:szCs w:val="24"/>
          <w:lang w:val="en-US"/>
        </w:rPr>
      </w:pPr>
      <w:r>
        <w:rPr>
          <w:sz w:val="24"/>
          <w:szCs w:val="24"/>
          <w:lang w:val="en-US"/>
        </w:rPr>
        <w:t xml:space="preserve">Renal impairment (see section 4.2) </w:t>
      </w:r>
    </w:p>
    <w:p w14:paraId="4DAE3951" w14:textId="77777777" w:rsidR="00750129" w:rsidRDefault="00750129" w:rsidP="00750129">
      <w:pPr>
        <w:tabs>
          <w:tab w:val="left" w:pos="851"/>
        </w:tabs>
        <w:ind w:left="851"/>
        <w:rPr>
          <w:sz w:val="24"/>
          <w:szCs w:val="24"/>
          <w:lang w:val="en-US"/>
        </w:rPr>
      </w:pPr>
      <w:r>
        <w:rPr>
          <w:sz w:val="24"/>
          <w:szCs w:val="24"/>
          <w:lang w:val="en-US"/>
        </w:rPr>
        <w:t xml:space="preserve">Renal excretion of hydrochlorothiazide is reduced in patients with impaired renal function, and renal hydrochlorothiazide clearance is proportionally related to creatinine clearance. This results in elevated plasma concentrations of hydrochlorothiazide, which decrease more slowly than in subjects with normal renal function. </w:t>
      </w:r>
    </w:p>
    <w:p w14:paraId="2FD9B75C" w14:textId="77777777" w:rsidR="00750129" w:rsidRDefault="00750129" w:rsidP="00750129">
      <w:pPr>
        <w:tabs>
          <w:tab w:val="left" w:pos="851"/>
        </w:tabs>
        <w:ind w:left="851"/>
        <w:rPr>
          <w:sz w:val="24"/>
          <w:szCs w:val="24"/>
          <w:lang w:val="en-US"/>
        </w:rPr>
      </w:pPr>
    </w:p>
    <w:p w14:paraId="4E5C2395" w14:textId="77777777" w:rsidR="00750129" w:rsidRDefault="00750129" w:rsidP="00750129">
      <w:pPr>
        <w:tabs>
          <w:tab w:val="left" w:pos="851"/>
        </w:tabs>
        <w:ind w:left="851"/>
        <w:rPr>
          <w:sz w:val="24"/>
          <w:szCs w:val="24"/>
          <w:lang w:val="en-US"/>
        </w:rPr>
      </w:pPr>
      <w:r>
        <w:rPr>
          <w:sz w:val="24"/>
          <w:szCs w:val="24"/>
          <w:lang w:val="en-US"/>
        </w:rPr>
        <w:t xml:space="preserve">Hepatic impairment (see section 4.2) </w:t>
      </w:r>
    </w:p>
    <w:p w14:paraId="3FCDD8D4" w14:textId="77777777" w:rsidR="00750129" w:rsidRDefault="00750129" w:rsidP="00750129">
      <w:pPr>
        <w:tabs>
          <w:tab w:val="left" w:pos="851"/>
        </w:tabs>
        <w:ind w:left="851"/>
        <w:rPr>
          <w:sz w:val="24"/>
          <w:szCs w:val="24"/>
          <w:lang w:val="en-GB"/>
        </w:rPr>
      </w:pPr>
      <w:r>
        <w:rPr>
          <w:sz w:val="24"/>
          <w:szCs w:val="24"/>
          <w:lang w:val="en-US"/>
        </w:rPr>
        <w:t xml:space="preserve">In patients with hepatic cirrhosis the pharmacokinetics of hydrochlorothiazide has not changed significantly. The pharmacokinetics of hydrochlorothiazide has not been studied in patients with cardiac failure. </w:t>
      </w:r>
    </w:p>
    <w:p w14:paraId="570424B7" w14:textId="77777777" w:rsidR="00750129" w:rsidRDefault="00750129" w:rsidP="00750129">
      <w:pPr>
        <w:tabs>
          <w:tab w:val="left" w:pos="851"/>
        </w:tabs>
        <w:ind w:left="851"/>
        <w:rPr>
          <w:sz w:val="24"/>
          <w:szCs w:val="24"/>
          <w:lang w:val="en-GB"/>
        </w:rPr>
      </w:pPr>
    </w:p>
    <w:p w14:paraId="5501694E" w14:textId="77777777" w:rsidR="00750129" w:rsidRDefault="00750129" w:rsidP="00750129">
      <w:pPr>
        <w:tabs>
          <w:tab w:val="left" w:pos="851"/>
        </w:tabs>
        <w:ind w:left="851"/>
        <w:rPr>
          <w:b/>
          <w:sz w:val="24"/>
          <w:szCs w:val="24"/>
          <w:lang w:val="en-US"/>
        </w:rPr>
      </w:pPr>
      <w:r>
        <w:rPr>
          <w:b/>
          <w:sz w:val="24"/>
          <w:szCs w:val="24"/>
          <w:lang w:val="en-US"/>
        </w:rPr>
        <w:t>Ramipril and Hydrochlorothiazide</w:t>
      </w:r>
    </w:p>
    <w:p w14:paraId="3231B399" w14:textId="77777777" w:rsidR="00750129" w:rsidRDefault="00750129" w:rsidP="00750129">
      <w:pPr>
        <w:tabs>
          <w:tab w:val="left" w:pos="851"/>
        </w:tabs>
        <w:ind w:left="851"/>
        <w:rPr>
          <w:sz w:val="24"/>
          <w:szCs w:val="24"/>
          <w:lang w:val="en-US"/>
        </w:rPr>
      </w:pPr>
      <w:r>
        <w:rPr>
          <w:sz w:val="24"/>
          <w:szCs w:val="24"/>
          <w:lang w:val="en-US"/>
        </w:rPr>
        <w:t xml:space="preserve">The concurrent administration of ramipril and hydrochlorothiazide does not </w:t>
      </w:r>
      <w:proofErr w:type="gramStart"/>
      <w:r>
        <w:rPr>
          <w:sz w:val="24"/>
          <w:szCs w:val="24"/>
          <w:lang w:val="en-US"/>
        </w:rPr>
        <w:t>affect</w:t>
      </w:r>
      <w:proofErr w:type="gramEnd"/>
      <w:r>
        <w:rPr>
          <w:sz w:val="24"/>
          <w:szCs w:val="24"/>
          <w:lang w:val="en-US"/>
        </w:rPr>
        <w:t xml:space="preserve"> their bioavailability. The combination product can be considered as bioequivalent to products containing the individual components. </w:t>
      </w:r>
    </w:p>
    <w:p w14:paraId="37C3BB64" w14:textId="77777777" w:rsidR="00750129" w:rsidRDefault="00750129" w:rsidP="00750129">
      <w:pPr>
        <w:tabs>
          <w:tab w:val="left" w:pos="851"/>
        </w:tabs>
        <w:ind w:left="851"/>
        <w:rPr>
          <w:sz w:val="24"/>
          <w:szCs w:val="24"/>
          <w:lang w:val="en-GB"/>
        </w:rPr>
      </w:pPr>
    </w:p>
    <w:p w14:paraId="6AF8B7C1" w14:textId="77777777" w:rsidR="00750129" w:rsidRDefault="00750129" w:rsidP="00750129">
      <w:pPr>
        <w:tabs>
          <w:tab w:val="left" w:pos="851"/>
        </w:tabs>
        <w:ind w:left="851" w:hanging="851"/>
        <w:rPr>
          <w:b/>
          <w:sz w:val="24"/>
          <w:szCs w:val="24"/>
          <w:lang w:val="en-GB"/>
        </w:rPr>
      </w:pPr>
      <w:r>
        <w:rPr>
          <w:b/>
          <w:sz w:val="24"/>
          <w:szCs w:val="24"/>
          <w:lang w:val="en-GB"/>
        </w:rPr>
        <w:t>5.3</w:t>
      </w:r>
      <w:r>
        <w:rPr>
          <w:b/>
          <w:sz w:val="24"/>
          <w:szCs w:val="24"/>
          <w:lang w:val="en-GB"/>
        </w:rPr>
        <w:tab/>
        <w:t>Preclinical safety data</w:t>
      </w:r>
    </w:p>
    <w:p w14:paraId="62AE4B71" w14:textId="77777777" w:rsidR="00750129" w:rsidRDefault="00750129" w:rsidP="00750129">
      <w:pPr>
        <w:tabs>
          <w:tab w:val="left" w:pos="851"/>
        </w:tabs>
        <w:ind w:left="851"/>
        <w:rPr>
          <w:sz w:val="24"/>
          <w:szCs w:val="24"/>
          <w:lang w:val="en-GB"/>
        </w:rPr>
      </w:pPr>
      <w:r>
        <w:rPr>
          <w:sz w:val="24"/>
          <w:szCs w:val="24"/>
          <w:lang w:val="en-GB"/>
        </w:rPr>
        <w:t xml:space="preserve">In rats and </w:t>
      </w:r>
      <w:proofErr w:type="gramStart"/>
      <w:r>
        <w:rPr>
          <w:sz w:val="24"/>
          <w:szCs w:val="24"/>
          <w:lang w:val="en-GB"/>
        </w:rPr>
        <w:t>mice</w:t>
      </w:r>
      <w:proofErr w:type="gramEnd"/>
      <w:r>
        <w:rPr>
          <w:sz w:val="24"/>
          <w:szCs w:val="24"/>
          <w:lang w:val="en-GB"/>
        </w:rPr>
        <w:t xml:space="preserve"> the combination of ramipril and hydrochlorothiazide has no acute toxic activity up to 10,000 mg/kg. Repeated doses administration studies performed in rats and monkeys revealed only disturbances in electrolytes balance. </w:t>
      </w:r>
    </w:p>
    <w:p w14:paraId="53911048" w14:textId="77777777" w:rsidR="00750129" w:rsidRDefault="00750129" w:rsidP="00750129">
      <w:pPr>
        <w:tabs>
          <w:tab w:val="left" w:pos="851"/>
        </w:tabs>
        <w:ind w:left="851"/>
        <w:rPr>
          <w:sz w:val="24"/>
          <w:szCs w:val="24"/>
          <w:lang w:val="en-GB"/>
        </w:rPr>
      </w:pPr>
      <w:r>
        <w:rPr>
          <w:sz w:val="24"/>
          <w:szCs w:val="24"/>
          <w:lang w:val="en-GB"/>
        </w:rPr>
        <w:t xml:space="preserve">No studies on mutagenicity and carcinogenicity have been performed with the combination as studies with individual components showed no risk. </w:t>
      </w:r>
    </w:p>
    <w:p w14:paraId="7F2A7903" w14:textId="77777777" w:rsidR="00750129" w:rsidRDefault="00750129" w:rsidP="00750129">
      <w:pPr>
        <w:tabs>
          <w:tab w:val="left" w:pos="851"/>
        </w:tabs>
        <w:ind w:left="851"/>
        <w:rPr>
          <w:sz w:val="24"/>
          <w:szCs w:val="24"/>
          <w:lang w:val="en-GB"/>
        </w:rPr>
      </w:pPr>
    </w:p>
    <w:p w14:paraId="1B7166A5" w14:textId="77777777" w:rsidR="00750129" w:rsidRDefault="00750129" w:rsidP="00750129">
      <w:pPr>
        <w:tabs>
          <w:tab w:val="left" w:pos="851"/>
        </w:tabs>
        <w:ind w:left="851"/>
        <w:rPr>
          <w:sz w:val="24"/>
          <w:szCs w:val="24"/>
          <w:lang w:val="en-GB"/>
        </w:rPr>
      </w:pPr>
      <w:r>
        <w:rPr>
          <w:sz w:val="24"/>
          <w:szCs w:val="24"/>
          <w:lang w:val="en-GB"/>
        </w:rPr>
        <w:t xml:space="preserve">Reproduction studies in rats and rabbits revealed that the combination is somewhat more toxic than either of the single components but none of the studies revealed a teratogenic effect of the combination. </w:t>
      </w:r>
    </w:p>
    <w:p w14:paraId="68C99509" w14:textId="7FABDB12" w:rsidR="00750129" w:rsidRDefault="00750129" w:rsidP="00750129">
      <w:pPr>
        <w:tabs>
          <w:tab w:val="left" w:pos="851"/>
        </w:tabs>
        <w:ind w:left="851"/>
        <w:rPr>
          <w:sz w:val="24"/>
          <w:szCs w:val="24"/>
          <w:lang w:val="en-GB"/>
        </w:rPr>
      </w:pPr>
    </w:p>
    <w:p w14:paraId="7F003E11" w14:textId="77777777" w:rsidR="006E4844" w:rsidRDefault="006E4844" w:rsidP="00750129">
      <w:pPr>
        <w:tabs>
          <w:tab w:val="left" w:pos="851"/>
        </w:tabs>
        <w:ind w:left="851"/>
        <w:rPr>
          <w:sz w:val="24"/>
          <w:szCs w:val="24"/>
          <w:lang w:val="en-GB"/>
        </w:rPr>
      </w:pPr>
    </w:p>
    <w:p w14:paraId="1867627F" w14:textId="77777777" w:rsidR="00750129" w:rsidRDefault="00750129" w:rsidP="00750129">
      <w:pPr>
        <w:ind w:left="851" w:hanging="851"/>
        <w:rPr>
          <w:b/>
          <w:sz w:val="24"/>
          <w:szCs w:val="24"/>
          <w:lang w:val="en-GB"/>
        </w:rPr>
      </w:pPr>
      <w:r>
        <w:rPr>
          <w:b/>
          <w:sz w:val="24"/>
          <w:szCs w:val="24"/>
          <w:lang w:val="en-GB"/>
        </w:rPr>
        <w:lastRenderedPageBreak/>
        <w:t>6.</w:t>
      </w:r>
      <w:r>
        <w:rPr>
          <w:b/>
          <w:sz w:val="24"/>
          <w:szCs w:val="24"/>
          <w:lang w:val="en-GB"/>
        </w:rPr>
        <w:tab/>
        <w:t>PHARMACEUTICAL PARTICULARS</w:t>
      </w:r>
    </w:p>
    <w:p w14:paraId="513A6F03" w14:textId="77777777" w:rsidR="00750129" w:rsidRDefault="00750129" w:rsidP="00750129">
      <w:pPr>
        <w:tabs>
          <w:tab w:val="left" w:pos="851"/>
        </w:tabs>
        <w:ind w:left="851"/>
        <w:rPr>
          <w:sz w:val="24"/>
          <w:szCs w:val="24"/>
          <w:lang w:val="en-GB"/>
        </w:rPr>
      </w:pPr>
    </w:p>
    <w:p w14:paraId="49C1ADDE" w14:textId="77777777" w:rsidR="00750129" w:rsidRDefault="00750129" w:rsidP="00750129">
      <w:pPr>
        <w:ind w:left="851" w:hanging="851"/>
        <w:rPr>
          <w:b/>
          <w:sz w:val="24"/>
          <w:szCs w:val="24"/>
          <w:lang w:val="en-GB"/>
        </w:rPr>
      </w:pPr>
      <w:r>
        <w:rPr>
          <w:b/>
          <w:sz w:val="24"/>
          <w:szCs w:val="24"/>
          <w:lang w:val="en-GB"/>
        </w:rPr>
        <w:t>6.1</w:t>
      </w:r>
      <w:r>
        <w:rPr>
          <w:b/>
          <w:sz w:val="24"/>
          <w:szCs w:val="24"/>
          <w:lang w:val="en-GB"/>
        </w:rPr>
        <w:tab/>
        <w:t>List of excipients</w:t>
      </w:r>
    </w:p>
    <w:p w14:paraId="2637E714" w14:textId="77777777" w:rsidR="00750129" w:rsidRDefault="00750129" w:rsidP="00750129">
      <w:pPr>
        <w:tabs>
          <w:tab w:val="left" w:pos="851"/>
        </w:tabs>
        <w:ind w:left="851"/>
        <w:rPr>
          <w:sz w:val="24"/>
          <w:szCs w:val="24"/>
          <w:lang w:val="en-GB"/>
        </w:rPr>
      </w:pPr>
      <w:r>
        <w:rPr>
          <w:sz w:val="24"/>
          <w:szCs w:val="24"/>
          <w:lang w:val="en-GB"/>
        </w:rPr>
        <w:t>Hypromellose</w:t>
      </w:r>
    </w:p>
    <w:p w14:paraId="49A8C467" w14:textId="77777777" w:rsidR="00750129" w:rsidRDefault="00750129" w:rsidP="00750129">
      <w:pPr>
        <w:tabs>
          <w:tab w:val="left" w:pos="851"/>
        </w:tabs>
        <w:ind w:left="851"/>
        <w:rPr>
          <w:sz w:val="24"/>
          <w:szCs w:val="24"/>
          <w:lang w:val="en-GB"/>
        </w:rPr>
      </w:pPr>
      <w:r>
        <w:rPr>
          <w:sz w:val="24"/>
          <w:szCs w:val="24"/>
          <w:lang w:val="en-GB"/>
        </w:rPr>
        <w:t>Cellulose, microcrystalline</w:t>
      </w:r>
    </w:p>
    <w:p w14:paraId="6A8390F6" w14:textId="77777777" w:rsidR="00750129" w:rsidRDefault="00750129" w:rsidP="00750129">
      <w:pPr>
        <w:tabs>
          <w:tab w:val="left" w:pos="851"/>
        </w:tabs>
        <w:ind w:left="851"/>
        <w:rPr>
          <w:sz w:val="24"/>
          <w:szCs w:val="24"/>
          <w:lang w:val="en-US"/>
        </w:rPr>
      </w:pPr>
      <w:proofErr w:type="spellStart"/>
      <w:r>
        <w:rPr>
          <w:sz w:val="24"/>
          <w:szCs w:val="24"/>
          <w:lang w:val="en-US"/>
        </w:rPr>
        <w:t>Pregelatinised</w:t>
      </w:r>
      <w:proofErr w:type="spellEnd"/>
      <w:r>
        <w:rPr>
          <w:sz w:val="24"/>
          <w:szCs w:val="24"/>
          <w:lang w:val="en-US"/>
        </w:rPr>
        <w:t xml:space="preserve"> maize</w:t>
      </w:r>
      <w:r>
        <w:rPr>
          <w:b/>
          <w:i/>
          <w:sz w:val="24"/>
          <w:szCs w:val="24"/>
          <w:lang w:val="en-US"/>
        </w:rPr>
        <w:t xml:space="preserve"> </w:t>
      </w:r>
      <w:r>
        <w:rPr>
          <w:sz w:val="24"/>
          <w:szCs w:val="24"/>
          <w:lang w:val="en-US"/>
        </w:rPr>
        <w:t>starch</w:t>
      </w:r>
    </w:p>
    <w:p w14:paraId="545D1CA3" w14:textId="77777777" w:rsidR="00750129" w:rsidRDefault="00750129" w:rsidP="00750129">
      <w:pPr>
        <w:tabs>
          <w:tab w:val="left" w:pos="851"/>
        </w:tabs>
        <w:ind w:left="851"/>
        <w:rPr>
          <w:sz w:val="24"/>
          <w:szCs w:val="24"/>
          <w:lang w:val="en-US"/>
        </w:rPr>
      </w:pPr>
      <w:r>
        <w:rPr>
          <w:sz w:val="24"/>
          <w:szCs w:val="24"/>
          <w:lang w:val="en-US"/>
        </w:rPr>
        <w:t>Sodium hydrogen carbonate</w:t>
      </w:r>
    </w:p>
    <w:p w14:paraId="132068F1" w14:textId="77777777" w:rsidR="00750129" w:rsidRDefault="00750129" w:rsidP="00750129">
      <w:pPr>
        <w:tabs>
          <w:tab w:val="left" w:pos="851"/>
        </w:tabs>
        <w:ind w:left="851"/>
        <w:rPr>
          <w:sz w:val="24"/>
          <w:szCs w:val="24"/>
          <w:lang w:val="en-GB"/>
        </w:rPr>
      </w:pPr>
      <w:r>
        <w:rPr>
          <w:sz w:val="24"/>
          <w:szCs w:val="24"/>
          <w:lang w:val="en-GB"/>
        </w:rPr>
        <w:t>Sodium stearyl fumarate</w:t>
      </w:r>
    </w:p>
    <w:p w14:paraId="5D66A337" w14:textId="77777777" w:rsidR="00750129" w:rsidRDefault="00750129" w:rsidP="00750129">
      <w:pPr>
        <w:tabs>
          <w:tab w:val="left" w:pos="851"/>
        </w:tabs>
        <w:ind w:left="851"/>
        <w:rPr>
          <w:sz w:val="24"/>
          <w:szCs w:val="24"/>
          <w:lang w:val="en-GB"/>
        </w:rPr>
      </w:pPr>
    </w:p>
    <w:p w14:paraId="459061A0" w14:textId="77777777" w:rsidR="00750129" w:rsidRDefault="00750129" w:rsidP="00750129">
      <w:pPr>
        <w:ind w:left="851" w:hanging="851"/>
        <w:rPr>
          <w:b/>
          <w:sz w:val="24"/>
          <w:szCs w:val="24"/>
          <w:lang w:val="en-GB"/>
        </w:rPr>
      </w:pPr>
      <w:r>
        <w:rPr>
          <w:b/>
          <w:sz w:val="24"/>
          <w:szCs w:val="24"/>
          <w:lang w:val="en-GB"/>
        </w:rPr>
        <w:t>6.2</w:t>
      </w:r>
      <w:r>
        <w:rPr>
          <w:b/>
          <w:sz w:val="24"/>
          <w:szCs w:val="24"/>
          <w:lang w:val="en-GB"/>
        </w:rPr>
        <w:tab/>
        <w:t>Incompatibilities</w:t>
      </w:r>
    </w:p>
    <w:p w14:paraId="4EFE1F80" w14:textId="77777777" w:rsidR="00750129" w:rsidRDefault="00750129" w:rsidP="00750129">
      <w:pPr>
        <w:tabs>
          <w:tab w:val="left" w:pos="851"/>
        </w:tabs>
        <w:ind w:left="851"/>
        <w:rPr>
          <w:sz w:val="24"/>
          <w:szCs w:val="24"/>
          <w:lang w:val="en-GB"/>
        </w:rPr>
      </w:pPr>
      <w:r>
        <w:rPr>
          <w:sz w:val="24"/>
          <w:szCs w:val="24"/>
          <w:lang w:val="en-GB"/>
        </w:rPr>
        <w:t>Not applicable.</w:t>
      </w:r>
    </w:p>
    <w:p w14:paraId="060B4C51" w14:textId="77777777" w:rsidR="00750129" w:rsidRDefault="00750129" w:rsidP="00750129">
      <w:pPr>
        <w:tabs>
          <w:tab w:val="left" w:pos="851"/>
        </w:tabs>
        <w:ind w:left="851"/>
        <w:rPr>
          <w:sz w:val="24"/>
          <w:szCs w:val="24"/>
          <w:lang w:val="en-US"/>
        </w:rPr>
      </w:pPr>
    </w:p>
    <w:p w14:paraId="7A7B7898" w14:textId="77777777" w:rsidR="00750129" w:rsidRDefault="00750129" w:rsidP="00750129">
      <w:pPr>
        <w:ind w:left="851" w:hanging="851"/>
        <w:rPr>
          <w:b/>
          <w:sz w:val="24"/>
          <w:szCs w:val="24"/>
          <w:lang w:val="en-GB"/>
        </w:rPr>
      </w:pPr>
      <w:r>
        <w:rPr>
          <w:b/>
          <w:sz w:val="24"/>
          <w:szCs w:val="24"/>
          <w:lang w:val="en-GB"/>
        </w:rPr>
        <w:t>6.3</w:t>
      </w:r>
      <w:r>
        <w:rPr>
          <w:b/>
          <w:sz w:val="24"/>
          <w:szCs w:val="24"/>
          <w:lang w:val="en-GB"/>
        </w:rPr>
        <w:tab/>
        <w:t>Shelf-life</w:t>
      </w:r>
    </w:p>
    <w:p w14:paraId="6DCE4FC2" w14:textId="77777777" w:rsidR="00750129" w:rsidRDefault="00750129" w:rsidP="00750129">
      <w:pPr>
        <w:tabs>
          <w:tab w:val="left" w:pos="851"/>
        </w:tabs>
        <w:ind w:left="851"/>
        <w:rPr>
          <w:sz w:val="24"/>
          <w:szCs w:val="24"/>
          <w:lang w:val="en-GB"/>
        </w:rPr>
      </w:pPr>
      <w:r>
        <w:rPr>
          <w:sz w:val="24"/>
          <w:szCs w:val="24"/>
          <w:lang w:val="en-GB"/>
        </w:rPr>
        <w:t>3 years</w:t>
      </w:r>
    </w:p>
    <w:p w14:paraId="1ED6BF16" w14:textId="77777777" w:rsidR="00750129" w:rsidRDefault="00750129" w:rsidP="00750129">
      <w:pPr>
        <w:tabs>
          <w:tab w:val="left" w:pos="851"/>
        </w:tabs>
        <w:ind w:left="851"/>
        <w:rPr>
          <w:sz w:val="24"/>
          <w:szCs w:val="24"/>
          <w:lang w:val="en-GB"/>
        </w:rPr>
      </w:pPr>
    </w:p>
    <w:p w14:paraId="2F6D8157" w14:textId="77777777" w:rsidR="00750129" w:rsidRDefault="00750129" w:rsidP="00750129">
      <w:pPr>
        <w:ind w:left="851" w:hanging="851"/>
        <w:rPr>
          <w:b/>
          <w:sz w:val="24"/>
          <w:szCs w:val="24"/>
          <w:lang w:val="en-GB"/>
        </w:rPr>
      </w:pPr>
      <w:r>
        <w:rPr>
          <w:b/>
          <w:sz w:val="24"/>
          <w:szCs w:val="24"/>
          <w:lang w:val="en-GB"/>
        </w:rPr>
        <w:t>6.4</w:t>
      </w:r>
      <w:r>
        <w:rPr>
          <w:b/>
          <w:sz w:val="24"/>
          <w:szCs w:val="24"/>
          <w:lang w:val="en-GB"/>
        </w:rPr>
        <w:tab/>
        <w:t>Special precautions for storage</w:t>
      </w:r>
    </w:p>
    <w:p w14:paraId="1707B1FC" w14:textId="77777777" w:rsidR="00750129" w:rsidRDefault="00750129" w:rsidP="00750129">
      <w:pPr>
        <w:tabs>
          <w:tab w:val="left" w:pos="851"/>
        </w:tabs>
        <w:ind w:left="851"/>
        <w:rPr>
          <w:sz w:val="24"/>
          <w:szCs w:val="24"/>
          <w:lang w:val="en-GB"/>
        </w:rPr>
      </w:pPr>
      <w:r>
        <w:rPr>
          <w:sz w:val="24"/>
          <w:szCs w:val="24"/>
          <w:lang w:val="en-GB"/>
        </w:rPr>
        <w:t>Do not store above 30 ºC.</w:t>
      </w:r>
    </w:p>
    <w:p w14:paraId="1D43E00C" w14:textId="77777777" w:rsidR="00750129" w:rsidRDefault="00750129" w:rsidP="00750129">
      <w:pPr>
        <w:tabs>
          <w:tab w:val="left" w:pos="851"/>
        </w:tabs>
        <w:ind w:left="851"/>
        <w:rPr>
          <w:sz w:val="24"/>
          <w:szCs w:val="24"/>
          <w:lang w:val="en-GB"/>
        </w:rPr>
      </w:pPr>
    </w:p>
    <w:p w14:paraId="4FF6FB7C" w14:textId="77777777" w:rsidR="00750129" w:rsidRDefault="00750129" w:rsidP="00750129">
      <w:pPr>
        <w:tabs>
          <w:tab w:val="left" w:pos="851"/>
        </w:tabs>
        <w:ind w:left="851"/>
        <w:rPr>
          <w:sz w:val="24"/>
          <w:szCs w:val="24"/>
          <w:lang w:val="en-US"/>
        </w:rPr>
      </w:pPr>
      <w:r>
        <w:rPr>
          <w:sz w:val="24"/>
          <w:szCs w:val="24"/>
          <w:u w:val="single"/>
          <w:lang w:val="en-US"/>
        </w:rPr>
        <w:t>Blister:</w:t>
      </w:r>
      <w:r>
        <w:rPr>
          <w:sz w:val="24"/>
          <w:szCs w:val="24"/>
          <w:lang w:val="en-US"/>
        </w:rPr>
        <w:t xml:space="preserve"> Store in the original package in order to protect from moisture.</w:t>
      </w:r>
    </w:p>
    <w:p w14:paraId="511A96B1" w14:textId="77777777" w:rsidR="00750129" w:rsidRDefault="00750129" w:rsidP="00750129">
      <w:pPr>
        <w:tabs>
          <w:tab w:val="left" w:pos="851"/>
        </w:tabs>
        <w:ind w:left="851"/>
        <w:rPr>
          <w:sz w:val="24"/>
          <w:szCs w:val="24"/>
          <w:lang w:val="en-US"/>
        </w:rPr>
      </w:pPr>
      <w:r>
        <w:rPr>
          <w:sz w:val="24"/>
          <w:szCs w:val="24"/>
          <w:u w:val="single"/>
          <w:lang w:val="en-US"/>
        </w:rPr>
        <w:t>HDPE container:</w:t>
      </w:r>
      <w:r>
        <w:rPr>
          <w:sz w:val="24"/>
          <w:szCs w:val="24"/>
          <w:lang w:val="en-US"/>
        </w:rPr>
        <w:t xml:space="preserve"> Keep the container tightly closed in order to protect from moisture.</w:t>
      </w:r>
    </w:p>
    <w:p w14:paraId="0413EB8E" w14:textId="77777777" w:rsidR="00750129" w:rsidRDefault="00750129" w:rsidP="00750129">
      <w:pPr>
        <w:tabs>
          <w:tab w:val="left" w:pos="851"/>
        </w:tabs>
        <w:ind w:left="851"/>
        <w:rPr>
          <w:sz w:val="24"/>
          <w:szCs w:val="24"/>
          <w:lang w:val="en-GB"/>
        </w:rPr>
      </w:pPr>
    </w:p>
    <w:p w14:paraId="0B40659B" w14:textId="77777777" w:rsidR="00750129" w:rsidRDefault="00750129" w:rsidP="00750129">
      <w:pPr>
        <w:ind w:left="851" w:hanging="851"/>
        <w:rPr>
          <w:b/>
          <w:sz w:val="24"/>
          <w:szCs w:val="24"/>
          <w:lang w:val="en-GB"/>
        </w:rPr>
      </w:pPr>
      <w:r>
        <w:rPr>
          <w:b/>
          <w:sz w:val="24"/>
          <w:szCs w:val="24"/>
          <w:lang w:val="en-GB"/>
        </w:rPr>
        <w:t>6.5</w:t>
      </w:r>
      <w:r>
        <w:rPr>
          <w:b/>
          <w:sz w:val="24"/>
          <w:szCs w:val="24"/>
          <w:lang w:val="en-GB"/>
        </w:rPr>
        <w:tab/>
        <w:t>Nature and contents of container</w:t>
      </w:r>
    </w:p>
    <w:p w14:paraId="40869592" w14:textId="77777777" w:rsidR="00750129" w:rsidRDefault="00750129" w:rsidP="00750129">
      <w:pPr>
        <w:tabs>
          <w:tab w:val="left" w:pos="851"/>
        </w:tabs>
        <w:ind w:left="851"/>
        <w:rPr>
          <w:sz w:val="24"/>
          <w:szCs w:val="24"/>
          <w:lang w:val="en-GB"/>
        </w:rPr>
      </w:pPr>
      <w:r>
        <w:rPr>
          <w:sz w:val="24"/>
          <w:szCs w:val="24"/>
          <w:lang w:val="en-GB"/>
        </w:rPr>
        <w:t xml:space="preserve">Blisters (aluminium/aluminium), inserted in a carton or HDPE bottle. The bottle is closed with polypropylene screw cap fitted with desiccant (silica gel, white). </w:t>
      </w:r>
    </w:p>
    <w:p w14:paraId="0624C69A" w14:textId="77777777" w:rsidR="00750129" w:rsidRDefault="00750129" w:rsidP="00750129">
      <w:pPr>
        <w:tabs>
          <w:tab w:val="left" w:pos="851"/>
        </w:tabs>
        <w:ind w:left="851"/>
        <w:rPr>
          <w:sz w:val="24"/>
          <w:szCs w:val="24"/>
          <w:lang w:val="en-GB"/>
        </w:rPr>
      </w:pPr>
    </w:p>
    <w:p w14:paraId="4BE3BD23" w14:textId="77777777" w:rsidR="00750129" w:rsidRDefault="00750129" w:rsidP="00750129">
      <w:pPr>
        <w:tabs>
          <w:tab w:val="left" w:pos="851"/>
        </w:tabs>
        <w:ind w:left="851"/>
        <w:rPr>
          <w:sz w:val="24"/>
          <w:szCs w:val="24"/>
          <w:lang w:val="en-GB"/>
        </w:rPr>
      </w:pPr>
      <w:r>
        <w:rPr>
          <w:sz w:val="24"/>
          <w:szCs w:val="24"/>
          <w:lang w:val="en-GB"/>
        </w:rPr>
        <w:t>Pack sizes:</w:t>
      </w:r>
    </w:p>
    <w:p w14:paraId="7ADBD495" w14:textId="77777777" w:rsidR="00750129" w:rsidRDefault="00750129" w:rsidP="00750129">
      <w:pPr>
        <w:tabs>
          <w:tab w:val="left" w:pos="851"/>
        </w:tabs>
        <w:ind w:left="851"/>
        <w:rPr>
          <w:sz w:val="24"/>
          <w:szCs w:val="24"/>
          <w:lang w:val="en-GB"/>
        </w:rPr>
      </w:pPr>
      <w:r>
        <w:rPr>
          <w:sz w:val="24"/>
          <w:szCs w:val="24"/>
          <w:lang w:val="en-US"/>
        </w:rPr>
        <w:t>HDPE bottle:</w:t>
      </w:r>
      <w:r>
        <w:rPr>
          <w:sz w:val="24"/>
          <w:szCs w:val="24"/>
          <w:lang w:val="en-GB"/>
        </w:rPr>
        <w:t xml:space="preserve"> 14, 20, 28, 30, 50, 98, 100 tablets.</w:t>
      </w:r>
    </w:p>
    <w:p w14:paraId="5E775568" w14:textId="77777777" w:rsidR="00750129" w:rsidRDefault="00750129" w:rsidP="00750129">
      <w:pPr>
        <w:tabs>
          <w:tab w:val="left" w:pos="851"/>
        </w:tabs>
        <w:ind w:left="851"/>
        <w:rPr>
          <w:sz w:val="24"/>
          <w:szCs w:val="24"/>
          <w:lang w:val="de-DE"/>
        </w:rPr>
      </w:pPr>
      <w:r>
        <w:rPr>
          <w:sz w:val="24"/>
          <w:szCs w:val="24"/>
          <w:lang w:val="de-DE"/>
        </w:rPr>
        <w:t xml:space="preserve">Blister: 14, 20, 28, 30, 50, 98, 100 </w:t>
      </w:r>
      <w:proofErr w:type="spellStart"/>
      <w:r>
        <w:rPr>
          <w:sz w:val="24"/>
          <w:szCs w:val="24"/>
          <w:lang w:val="de-DE"/>
        </w:rPr>
        <w:t>tablets</w:t>
      </w:r>
      <w:proofErr w:type="spellEnd"/>
      <w:r>
        <w:rPr>
          <w:sz w:val="24"/>
          <w:szCs w:val="24"/>
          <w:lang w:val="de-DE"/>
        </w:rPr>
        <w:t>.</w:t>
      </w:r>
    </w:p>
    <w:p w14:paraId="23146B99" w14:textId="77777777" w:rsidR="00750129" w:rsidRDefault="00750129" w:rsidP="00750129">
      <w:pPr>
        <w:tabs>
          <w:tab w:val="left" w:pos="851"/>
        </w:tabs>
        <w:ind w:left="851"/>
        <w:rPr>
          <w:sz w:val="24"/>
          <w:szCs w:val="24"/>
          <w:lang w:val="de-DE"/>
        </w:rPr>
      </w:pPr>
    </w:p>
    <w:p w14:paraId="617086E0" w14:textId="77777777" w:rsidR="00750129" w:rsidRDefault="00750129" w:rsidP="00750129">
      <w:pPr>
        <w:tabs>
          <w:tab w:val="left" w:pos="851"/>
        </w:tabs>
        <w:ind w:left="851"/>
        <w:rPr>
          <w:b/>
          <w:i/>
          <w:sz w:val="24"/>
          <w:szCs w:val="24"/>
          <w:lang w:val="en-GB"/>
        </w:rPr>
      </w:pPr>
      <w:r>
        <w:rPr>
          <w:sz w:val="24"/>
          <w:szCs w:val="24"/>
          <w:lang w:val="en-GB"/>
        </w:rPr>
        <w:t>Not all pack sizes may be marketed</w:t>
      </w:r>
      <w:r>
        <w:rPr>
          <w:b/>
          <w:i/>
          <w:sz w:val="24"/>
          <w:szCs w:val="24"/>
          <w:lang w:val="en-GB"/>
        </w:rPr>
        <w:t>.</w:t>
      </w:r>
    </w:p>
    <w:p w14:paraId="34F3255A" w14:textId="77777777" w:rsidR="00750129" w:rsidRDefault="00750129" w:rsidP="00750129">
      <w:pPr>
        <w:tabs>
          <w:tab w:val="left" w:pos="851"/>
        </w:tabs>
        <w:ind w:left="851"/>
        <w:rPr>
          <w:sz w:val="24"/>
          <w:szCs w:val="24"/>
          <w:lang w:val="en-GB"/>
        </w:rPr>
      </w:pPr>
    </w:p>
    <w:p w14:paraId="6EECCFB3" w14:textId="77777777" w:rsidR="00750129" w:rsidRDefault="00750129" w:rsidP="00750129">
      <w:pPr>
        <w:ind w:left="851" w:hanging="851"/>
        <w:rPr>
          <w:b/>
          <w:sz w:val="24"/>
          <w:szCs w:val="24"/>
          <w:lang w:val="en-GB"/>
        </w:rPr>
      </w:pPr>
      <w:r>
        <w:rPr>
          <w:b/>
          <w:sz w:val="24"/>
          <w:szCs w:val="24"/>
          <w:lang w:val="en-GB"/>
        </w:rPr>
        <w:t>6.6</w:t>
      </w:r>
      <w:r>
        <w:rPr>
          <w:b/>
          <w:sz w:val="24"/>
          <w:szCs w:val="24"/>
          <w:lang w:val="en-GB"/>
        </w:rPr>
        <w:tab/>
        <w:t>Special precautions for disposal and other handling</w:t>
      </w:r>
    </w:p>
    <w:p w14:paraId="0DE8F659" w14:textId="77777777" w:rsidR="00750129" w:rsidRDefault="00750129" w:rsidP="00750129">
      <w:pPr>
        <w:tabs>
          <w:tab w:val="left" w:pos="851"/>
        </w:tabs>
        <w:ind w:left="851"/>
        <w:rPr>
          <w:sz w:val="24"/>
          <w:szCs w:val="24"/>
          <w:lang w:val="en-GB"/>
        </w:rPr>
      </w:pPr>
      <w:r>
        <w:rPr>
          <w:sz w:val="24"/>
          <w:szCs w:val="24"/>
          <w:lang w:val="en-GB"/>
        </w:rPr>
        <w:t>Any unused medicinal product or waste material should be disposed of in accordance with local requirements.</w:t>
      </w:r>
    </w:p>
    <w:p w14:paraId="7FFF038D" w14:textId="77777777" w:rsidR="007C5D2A" w:rsidRPr="00303008" w:rsidRDefault="007C5D2A" w:rsidP="00AB4376">
      <w:pPr>
        <w:tabs>
          <w:tab w:val="left" w:pos="851"/>
        </w:tabs>
        <w:ind w:left="851"/>
        <w:rPr>
          <w:sz w:val="24"/>
          <w:szCs w:val="24"/>
          <w:lang w:val="en-GB"/>
        </w:rPr>
      </w:pPr>
    </w:p>
    <w:p w14:paraId="75383BF2" w14:textId="77777777"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7AF71B63" w14:textId="77777777" w:rsidR="00022DD3" w:rsidRPr="0073776D" w:rsidRDefault="00022DD3" w:rsidP="006E4844">
      <w:pPr>
        <w:ind w:left="851"/>
        <w:rPr>
          <w:sz w:val="24"/>
          <w:szCs w:val="24"/>
          <w:lang w:val="en-US"/>
        </w:rPr>
      </w:pPr>
      <w:r w:rsidRPr="0073776D">
        <w:rPr>
          <w:sz w:val="24"/>
          <w:szCs w:val="24"/>
          <w:lang w:val="en-US"/>
        </w:rPr>
        <w:t>HEXAL AG</w:t>
      </w:r>
    </w:p>
    <w:p w14:paraId="74E29C66" w14:textId="77777777" w:rsidR="00022DD3" w:rsidRPr="0073776D" w:rsidRDefault="00022DD3" w:rsidP="00022DD3">
      <w:pPr>
        <w:ind w:left="851"/>
        <w:rPr>
          <w:sz w:val="24"/>
          <w:szCs w:val="24"/>
          <w:lang w:val="en-US"/>
        </w:rPr>
      </w:pPr>
      <w:proofErr w:type="spellStart"/>
      <w:r w:rsidRPr="0073776D">
        <w:rPr>
          <w:sz w:val="24"/>
          <w:szCs w:val="24"/>
          <w:lang w:val="en-US"/>
        </w:rPr>
        <w:t>Industriestrasse</w:t>
      </w:r>
      <w:proofErr w:type="spellEnd"/>
      <w:r w:rsidRPr="0073776D">
        <w:rPr>
          <w:sz w:val="24"/>
          <w:szCs w:val="24"/>
          <w:lang w:val="en-US"/>
        </w:rPr>
        <w:t xml:space="preserve"> 25</w:t>
      </w:r>
    </w:p>
    <w:p w14:paraId="3496E393" w14:textId="6E0E0FED" w:rsidR="00022DD3" w:rsidRPr="0073776D" w:rsidRDefault="00022DD3" w:rsidP="00022DD3">
      <w:pPr>
        <w:ind w:left="851"/>
        <w:rPr>
          <w:sz w:val="24"/>
          <w:szCs w:val="24"/>
          <w:lang w:val="en-US"/>
        </w:rPr>
      </w:pPr>
      <w:r w:rsidRPr="0073776D">
        <w:rPr>
          <w:sz w:val="24"/>
          <w:szCs w:val="24"/>
          <w:lang w:val="en-US"/>
        </w:rPr>
        <w:t xml:space="preserve">83607 </w:t>
      </w:r>
      <w:proofErr w:type="spellStart"/>
      <w:r w:rsidRPr="0073776D">
        <w:rPr>
          <w:sz w:val="24"/>
          <w:szCs w:val="24"/>
          <w:lang w:val="en-US"/>
        </w:rPr>
        <w:t>Holzkirchen</w:t>
      </w:r>
      <w:proofErr w:type="spellEnd"/>
    </w:p>
    <w:p w14:paraId="1BA5553F" w14:textId="77777777" w:rsidR="00022DD3" w:rsidRPr="0073776D" w:rsidRDefault="00022DD3" w:rsidP="00022DD3">
      <w:pPr>
        <w:ind w:left="851"/>
        <w:rPr>
          <w:sz w:val="24"/>
          <w:szCs w:val="24"/>
          <w:lang w:val="en-US"/>
        </w:rPr>
      </w:pPr>
      <w:proofErr w:type="spellStart"/>
      <w:r w:rsidRPr="0073776D">
        <w:rPr>
          <w:sz w:val="24"/>
          <w:szCs w:val="24"/>
          <w:lang w:val="en-US"/>
        </w:rPr>
        <w:t>Tyskland</w:t>
      </w:r>
      <w:proofErr w:type="spellEnd"/>
    </w:p>
    <w:p w14:paraId="59E78422" w14:textId="77777777" w:rsidR="007C5D2A" w:rsidRPr="00303008" w:rsidRDefault="007C5D2A" w:rsidP="003E0341">
      <w:pPr>
        <w:tabs>
          <w:tab w:val="left" w:pos="851"/>
        </w:tabs>
        <w:ind w:left="851"/>
        <w:jc w:val="both"/>
        <w:rPr>
          <w:sz w:val="24"/>
          <w:szCs w:val="24"/>
          <w:lang w:val="en-GB"/>
        </w:rPr>
      </w:pPr>
    </w:p>
    <w:p w14:paraId="21C4EAEA"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3D044DE4" w14:textId="77777777" w:rsidR="00022DD3" w:rsidRPr="00CC799E" w:rsidRDefault="00022DD3" w:rsidP="00022DD3">
      <w:pPr>
        <w:ind w:left="851" w:hanging="851"/>
        <w:rPr>
          <w:sz w:val="24"/>
          <w:szCs w:val="24"/>
          <w:lang w:val="en-US"/>
        </w:rPr>
      </w:pPr>
      <w:r w:rsidRPr="0073776D">
        <w:rPr>
          <w:sz w:val="24"/>
          <w:szCs w:val="24"/>
          <w:lang w:val="en-US"/>
        </w:rPr>
        <w:tab/>
      </w:r>
      <w:r w:rsidRPr="00CC799E">
        <w:rPr>
          <w:sz w:val="24"/>
          <w:szCs w:val="24"/>
          <w:lang w:val="en-US"/>
        </w:rPr>
        <w:t xml:space="preserve">2,5 mg/12,5 mg: </w:t>
      </w:r>
      <w:r w:rsidRPr="00CC799E">
        <w:rPr>
          <w:sz w:val="24"/>
          <w:szCs w:val="24"/>
          <w:lang w:val="en-US"/>
        </w:rPr>
        <w:tab/>
        <w:t>33211</w:t>
      </w:r>
    </w:p>
    <w:p w14:paraId="692D0382" w14:textId="77777777" w:rsidR="00022DD3" w:rsidRPr="00CC799E" w:rsidRDefault="00022DD3" w:rsidP="00022DD3">
      <w:pPr>
        <w:ind w:left="851" w:hanging="851"/>
        <w:rPr>
          <w:sz w:val="24"/>
          <w:szCs w:val="24"/>
          <w:lang w:val="en-US"/>
        </w:rPr>
      </w:pPr>
      <w:r w:rsidRPr="00CC799E">
        <w:rPr>
          <w:sz w:val="24"/>
          <w:szCs w:val="24"/>
          <w:lang w:val="en-US"/>
        </w:rPr>
        <w:tab/>
      </w:r>
      <w:bookmarkStart w:id="2" w:name="OLE_LINK1"/>
      <w:r w:rsidRPr="00CC799E">
        <w:rPr>
          <w:sz w:val="24"/>
          <w:szCs w:val="24"/>
          <w:lang w:val="en-US"/>
        </w:rPr>
        <w:t>5 mg/25 mg</w:t>
      </w:r>
      <w:bookmarkEnd w:id="2"/>
      <w:r w:rsidRPr="00CC799E">
        <w:rPr>
          <w:sz w:val="24"/>
          <w:szCs w:val="24"/>
          <w:lang w:val="en-US"/>
        </w:rPr>
        <w:t xml:space="preserve">: </w:t>
      </w:r>
      <w:r w:rsidRPr="00CC799E">
        <w:rPr>
          <w:sz w:val="24"/>
          <w:szCs w:val="24"/>
          <w:lang w:val="en-US"/>
        </w:rPr>
        <w:tab/>
        <w:t>33212</w:t>
      </w:r>
    </w:p>
    <w:p w14:paraId="0E428576" w14:textId="77777777" w:rsidR="007C5D2A" w:rsidRPr="00303008" w:rsidRDefault="007C5D2A" w:rsidP="00180A12">
      <w:pPr>
        <w:tabs>
          <w:tab w:val="left" w:pos="851"/>
        </w:tabs>
        <w:ind w:left="851"/>
        <w:jc w:val="both"/>
        <w:rPr>
          <w:sz w:val="24"/>
          <w:szCs w:val="24"/>
          <w:lang w:val="en-GB"/>
        </w:rPr>
      </w:pPr>
    </w:p>
    <w:p w14:paraId="2906BF55"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7AD048CD" w14:textId="42C94976" w:rsidR="00022DD3" w:rsidRPr="00CC799E" w:rsidRDefault="00022DD3" w:rsidP="00022DD3">
      <w:pPr>
        <w:ind w:left="851"/>
        <w:rPr>
          <w:sz w:val="24"/>
          <w:szCs w:val="24"/>
          <w:lang w:val="en-US"/>
        </w:rPr>
      </w:pPr>
      <w:r w:rsidRPr="00CC799E">
        <w:rPr>
          <w:sz w:val="24"/>
          <w:szCs w:val="24"/>
          <w:lang w:val="en-US"/>
        </w:rPr>
        <w:t>28 August 2003</w:t>
      </w:r>
    </w:p>
    <w:p w14:paraId="71298379" w14:textId="77777777" w:rsidR="007C5D2A" w:rsidRPr="00303008" w:rsidRDefault="007C5D2A" w:rsidP="003E0341">
      <w:pPr>
        <w:tabs>
          <w:tab w:val="left" w:pos="851"/>
        </w:tabs>
        <w:ind w:left="851"/>
        <w:jc w:val="both"/>
        <w:rPr>
          <w:sz w:val="24"/>
          <w:szCs w:val="24"/>
          <w:lang w:val="en-GB"/>
        </w:rPr>
      </w:pPr>
    </w:p>
    <w:p w14:paraId="60A59CC3"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4C7BD3A9" w14:textId="55579625" w:rsidR="007C5D2A" w:rsidRPr="00303008" w:rsidRDefault="0068223F" w:rsidP="003E0341">
      <w:pPr>
        <w:tabs>
          <w:tab w:val="left" w:pos="851"/>
        </w:tabs>
        <w:ind w:left="851"/>
        <w:jc w:val="both"/>
        <w:rPr>
          <w:sz w:val="24"/>
          <w:szCs w:val="24"/>
          <w:lang w:val="en-GB"/>
        </w:rPr>
      </w:pPr>
      <w:r>
        <w:rPr>
          <w:sz w:val="24"/>
          <w:szCs w:val="24"/>
          <w:lang w:val="en-GB"/>
        </w:rPr>
        <w:t>8 September 2022</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3FD5B" w14:textId="77777777" w:rsidR="00155876" w:rsidRDefault="00155876">
      <w:r>
        <w:separator/>
      </w:r>
    </w:p>
  </w:endnote>
  <w:endnote w:type="continuationSeparator" w:id="0">
    <w:p w14:paraId="0EEC3793" w14:textId="77777777" w:rsidR="00155876" w:rsidRDefault="0015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512BB" w14:textId="77777777" w:rsidR="00155876" w:rsidRDefault="0015587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CC7E7" w14:textId="77777777" w:rsidR="00155876" w:rsidRDefault="00155876">
    <w:pPr>
      <w:pStyle w:val="Sidefod"/>
      <w:pBdr>
        <w:bottom w:val="single" w:sz="6" w:space="1" w:color="auto"/>
      </w:pBdr>
    </w:pPr>
  </w:p>
  <w:p w14:paraId="1E2DD1D2" w14:textId="77777777" w:rsidR="00155876" w:rsidRDefault="00155876">
    <w:pPr>
      <w:pStyle w:val="Sidefod"/>
      <w:tabs>
        <w:tab w:val="clear" w:pos="4819"/>
        <w:tab w:val="left" w:pos="8647"/>
      </w:tabs>
      <w:rPr>
        <w:i/>
        <w:snapToGrid w:val="0"/>
        <w:sz w:val="18"/>
      </w:rPr>
    </w:pPr>
  </w:p>
  <w:p w14:paraId="5ED72427" w14:textId="7EF44087" w:rsidR="00155876" w:rsidRDefault="00155876"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204A2A">
      <w:rPr>
        <w:i/>
        <w:noProof/>
        <w:snapToGrid w:val="0"/>
        <w:sz w:val="18"/>
      </w:rPr>
      <w:t>Ramipril-hydrochlorthiazid Hexal, tabletter 2,5+12,5 mg og 5+25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922AB" w14:textId="77777777" w:rsidR="00155876" w:rsidRDefault="00155876">
    <w:pPr>
      <w:pStyle w:val="Sidefod"/>
      <w:pBdr>
        <w:bottom w:val="single" w:sz="6" w:space="1" w:color="auto"/>
      </w:pBdr>
      <w:tabs>
        <w:tab w:val="clear" w:pos="4819"/>
        <w:tab w:val="left" w:pos="8789"/>
      </w:tabs>
      <w:rPr>
        <w:i/>
        <w:snapToGrid w:val="0"/>
        <w:sz w:val="18"/>
      </w:rPr>
    </w:pPr>
  </w:p>
  <w:p w14:paraId="24E3F621" w14:textId="77777777" w:rsidR="00155876" w:rsidRDefault="00155876">
    <w:pPr>
      <w:pStyle w:val="Sidefod"/>
      <w:tabs>
        <w:tab w:val="clear" w:pos="4819"/>
        <w:tab w:val="left" w:pos="8789"/>
      </w:tabs>
      <w:rPr>
        <w:i/>
        <w:snapToGrid w:val="0"/>
        <w:sz w:val="18"/>
      </w:rPr>
    </w:pPr>
  </w:p>
  <w:p w14:paraId="58661B11" w14:textId="24B4BFDD" w:rsidR="00155876" w:rsidRDefault="00155876">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204A2A">
      <w:rPr>
        <w:i/>
        <w:noProof/>
        <w:snapToGrid w:val="0"/>
        <w:sz w:val="18"/>
      </w:rPr>
      <w:t>Ramipril-hydrochlorthiazid Hexal, tabletter 2,5+12,5 mg og 5+25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A100B" w14:textId="77777777" w:rsidR="00155876" w:rsidRDefault="00155876">
      <w:r>
        <w:separator/>
      </w:r>
    </w:p>
  </w:footnote>
  <w:footnote w:type="continuationSeparator" w:id="0">
    <w:p w14:paraId="30C43C1F" w14:textId="77777777" w:rsidR="00155876" w:rsidRDefault="00155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EDB7B" w14:textId="77777777" w:rsidR="00155876" w:rsidRDefault="0015587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E363A" w14:textId="77777777" w:rsidR="00155876" w:rsidRDefault="00155876">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A9225" w14:textId="77777777" w:rsidR="00155876" w:rsidRDefault="0015587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C642615"/>
    <w:multiLevelType w:val="hybridMultilevel"/>
    <w:tmpl w:val="63EA9A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2F144990"/>
    <w:multiLevelType w:val="hybridMultilevel"/>
    <w:tmpl w:val="9DE850DE"/>
    <w:lvl w:ilvl="0" w:tplc="04090001">
      <w:start w:val="1"/>
      <w:numFmt w:val="bullet"/>
      <w:lvlText w:val=""/>
      <w:lvlJc w:val="left"/>
      <w:pPr>
        <w:tabs>
          <w:tab w:val="num" w:pos="1429"/>
        </w:tabs>
        <w:ind w:left="1429" w:hanging="360"/>
      </w:pPr>
      <w:rPr>
        <w:rFonts w:ascii="Symbol" w:hAnsi="Symbol" w:hint="default"/>
      </w:rPr>
    </w:lvl>
    <w:lvl w:ilvl="1" w:tplc="FFECBC78">
      <w:start w:val="1"/>
      <w:numFmt w:val="bullet"/>
      <w:lvlText w:val="-"/>
      <w:lvlJc w:val="left"/>
      <w:pPr>
        <w:tabs>
          <w:tab w:val="num" w:pos="2149"/>
        </w:tabs>
        <w:ind w:left="2149" w:hanging="360"/>
      </w:pPr>
      <w:rPr>
        <w:rFonts w:ascii="Courier New" w:hAnsi="Courier New" w:cs="Times New Roman" w:hint="default"/>
      </w:rPr>
    </w:lvl>
    <w:lvl w:ilvl="2" w:tplc="04090005">
      <w:start w:val="1"/>
      <w:numFmt w:val="bullet"/>
      <w:lvlText w:val=""/>
      <w:lvlJc w:val="left"/>
      <w:pPr>
        <w:tabs>
          <w:tab w:val="num" w:pos="2869"/>
        </w:tabs>
        <w:ind w:left="2869" w:hanging="360"/>
      </w:pPr>
      <w:rPr>
        <w:rFonts w:ascii="Wingdings" w:hAnsi="Wingdings" w:hint="default"/>
      </w:rPr>
    </w:lvl>
    <w:lvl w:ilvl="3" w:tplc="04090001">
      <w:start w:val="1"/>
      <w:numFmt w:val="bullet"/>
      <w:lvlText w:val=""/>
      <w:lvlJc w:val="left"/>
      <w:pPr>
        <w:tabs>
          <w:tab w:val="num" w:pos="3589"/>
        </w:tabs>
        <w:ind w:left="3589" w:hanging="360"/>
      </w:pPr>
      <w:rPr>
        <w:rFonts w:ascii="Symbol" w:hAnsi="Symbol" w:hint="default"/>
      </w:rPr>
    </w:lvl>
    <w:lvl w:ilvl="4" w:tplc="04090003">
      <w:start w:val="1"/>
      <w:numFmt w:val="bullet"/>
      <w:lvlText w:val="o"/>
      <w:lvlJc w:val="left"/>
      <w:pPr>
        <w:tabs>
          <w:tab w:val="num" w:pos="4309"/>
        </w:tabs>
        <w:ind w:left="4309" w:hanging="360"/>
      </w:pPr>
      <w:rPr>
        <w:rFonts w:ascii="Courier New" w:hAnsi="Courier New" w:cs="Courier New" w:hint="default"/>
      </w:rPr>
    </w:lvl>
    <w:lvl w:ilvl="5" w:tplc="04090005">
      <w:start w:val="1"/>
      <w:numFmt w:val="bullet"/>
      <w:lvlText w:val=""/>
      <w:lvlJc w:val="left"/>
      <w:pPr>
        <w:tabs>
          <w:tab w:val="num" w:pos="5029"/>
        </w:tabs>
        <w:ind w:left="5029" w:hanging="360"/>
      </w:pPr>
      <w:rPr>
        <w:rFonts w:ascii="Wingdings" w:hAnsi="Wingdings" w:hint="default"/>
      </w:rPr>
    </w:lvl>
    <w:lvl w:ilvl="6" w:tplc="04090001">
      <w:start w:val="1"/>
      <w:numFmt w:val="bullet"/>
      <w:lvlText w:val=""/>
      <w:lvlJc w:val="left"/>
      <w:pPr>
        <w:tabs>
          <w:tab w:val="num" w:pos="5749"/>
        </w:tabs>
        <w:ind w:left="5749" w:hanging="360"/>
      </w:pPr>
      <w:rPr>
        <w:rFonts w:ascii="Symbol" w:hAnsi="Symbol" w:hint="default"/>
      </w:rPr>
    </w:lvl>
    <w:lvl w:ilvl="7" w:tplc="04090003">
      <w:start w:val="1"/>
      <w:numFmt w:val="bullet"/>
      <w:lvlText w:val="o"/>
      <w:lvlJc w:val="left"/>
      <w:pPr>
        <w:tabs>
          <w:tab w:val="num" w:pos="6469"/>
        </w:tabs>
        <w:ind w:left="6469" w:hanging="360"/>
      </w:pPr>
      <w:rPr>
        <w:rFonts w:ascii="Courier New" w:hAnsi="Courier New" w:cs="Courier New" w:hint="default"/>
      </w:rPr>
    </w:lvl>
    <w:lvl w:ilvl="8" w:tplc="04090005">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6" w15:restartNumberingAfterBreak="0">
    <w:nsid w:val="6E70059C"/>
    <w:multiLevelType w:val="hybridMultilevel"/>
    <w:tmpl w:val="7BB66E76"/>
    <w:lvl w:ilvl="0" w:tplc="04090001">
      <w:start w:val="1"/>
      <w:numFmt w:val="bullet"/>
      <w:lvlText w:val=""/>
      <w:lvlJc w:val="left"/>
      <w:pPr>
        <w:tabs>
          <w:tab w:val="num" w:pos="1429"/>
        </w:tabs>
        <w:ind w:left="1429" w:hanging="360"/>
      </w:pPr>
      <w:rPr>
        <w:rFonts w:ascii="Symbol" w:hAnsi="Symbol" w:hint="default"/>
      </w:rPr>
    </w:lvl>
    <w:lvl w:ilvl="1" w:tplc="14B6F3C8">
      <w:start w:val="5"/>
      <w:numFmt w:val="bullet"/>
      <w:lvlText w:val="-"/>
      <w:lvlJc w:val="left"/>
      <w:pPr>
        <w:tabs>
          <w:tab w:val="num" w:pos="2149"/>
        </w:tabs>
        <w:ind w:left="2149" w:hanging="360"/>
      </w:pPr>
      <w:rPr>
        <w:rFonts w:ascii="Times New Roman" w:eastAsia="Times New Roman" w:hAnsi="Times New Roman" w:cs="Times New Roman" w:hint="default"/>
      </w:rPr>
    </w:lvl>
    <w:lvl w:ilvl="2" w:tplc="04090005">
      <w:start w:val="1"/>
      <w:numFmt w:val="bullet"/>
      <w:lvlText w:val=""/>
      <w:lvlJc w:val="left"/>
      <w:pPr>
        <w:tabs>
          <w:tab w:val="num" w:pos="2869"/>
        </w:tabs>
        <w:ind w:left="2869" w:hanging="360"/>
      </w:pPr>
      <w:rPr>
        <w:rFonts w:ascii="Wingdings" w:hAnsi="Wingdings" w:hint="default"/>
      </w:rPr>
    </w:lvl>
    <w:lvl w:ilvl="3" w:tplc="04090001">
      <w:start w:val="1"/>
      <w:numFmt w:val="bullet"/>
      <w:lvlText w:val=""/>
      <w:lvlJc w:val="left"/>
      <w:pPr>
        <w:tabs>
          <w:tab w:val="num" w:pos="3589"/>
        </w:tabs>
        <w:ind w:left="3589" w:hanging="360"/>
      </w:pPr>
      <w:rPr>
        <w:rFonts w:ascii="Symbol" w:hAnsi="Symbol" w:hint="default"/>
      </w:rPr>
    </w:lvl>
    <w:lvl w:ilvl="4" w:tplc="04090003">
      <w:start w:val="1"/>
      <w:numFmt w:val="bullet"/>
      <w:lvlText w:val="o"/>
      <w:lvlJc w:val="left"/>
      <w:pPr>
        <w:tabs>
          <w:tab w:val="num" w:pos="4309"/>
        </w:tabs>
        <w:ind w:left="4309" w:hanging="360"/>
      </w:pPr>
      <w:rPr>
        <w:rFonts w:ascii="Courier New" w:hAnsi="Courier New" w:cs="Courier New" w:hint="default"/>
      </w:rPr>
    </w:lvl>
    <w:lvl w:ilvl="5" w:tplc="04090005">
      <w:start w:val="1"/>
      <w:numFmt w:val="bullet"/>
      <w:lvlText w:val=""/>
      <w:lvlJc w:val="left"/>
      <w:pPr>
        <w:tabs>
          <w:tab w:val="num" w:pos="5029"/>
        </w:tabs>
        <w:ind w:left="5029" w:hanging="360"/>
      </w:pPr>
      <w:rPr>
        <w:rFonts w:ascii="Wingdings" w:hAnsi="Wingdings" w:hint="default"/>
      </w:rPr>
    </w:lvl>
    <w:lvl w:ilvl="6" w:tplc="04090001">
      <w:start w:val="1"/>
      <w:numFmt w:val="bullet"/>
      <w:lvlText w:val=""/>
      <w:lvlJc w:val="left"/>
      <w:pPr>
        <w:tabs>
          <w:tab w:val="num" w:pos="5749"/>
        </w:tabs>
        <w:ind w:left="5749" w:hanging="360"/>
      </w:pPr>
      <w:rPr>
        <w:rFonts w:ascii="Symbol" w:hAnsi="Symbol" w:hint="default"/>
      </w:rPr>
    </w:lvl>
    <w:lvl w:ilvl="7" w:tplc="04090003">
      <w:start w:val="1"/>
      <w:numFmt w:val="bullet"/>
      <w:lvlText w:val="o"/>
      <w:lvlJc w:val="left"/>
      <w:pPr>
        <w:tabs>
          <w:tab w:val="num" w:pos="6469"/>
        </w:tabs>
        <w:ind w:left="6469" w:hanging="360"/>
      </w:pPr>
      <w:rPr>
        <w:rFonts w:ascii="Courier New" w:hAnsi="Courier New" w:cs="Courier New" w:hint="default"/>
      </w:rPr>
    </w:lvl>
    <w:lvl w:ilvl="8" w:tplc="04090005">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6E753D54"/>
    <w:multiLevelType w:val="hybridMultilevel"/>
    <w:tmpl w:val="2270AE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784CC1"/>
    <w:multiLevelType w:val="hybridMultilevel"/>
    <w:tmpl w:val="B6C2AD6C"/>
    <w:lvl w:ilvl="0" w:tplc="464096E6">
      <w:numFmt w:val="bullet"/>
      <w:lvlText w:val="-"/>
      <w:lvlJc w:val="left"/>
      <w:pPr>
        <w:tabs>
          <w:tab w:val="num" w:pos="1279"/>
        </w:tabs>
        <w:ind w:left="1279" w:hanging="570"/>
      </w:pPr>
      <w:rPr>
        <w:rFonts w:ascii="Times New Roman" w:eastAsia="Times New Roman" w:hAnsi="Times New Roman" w:cs="Times New Roman" w:hint="default"/>
      </w:rPr>
    </w:lvl>
    <w:lvl w:ilvl="1" w:tplc="04090003">
      <w:start w:val="1"/>
      <w:numFmt w:val="bullet"/>
      <w:lvlText w:val="o"/>
      <w:lvlJc w:val="left"/>
      <w:pPr>
        <w:tabs>
          <w:tab w:val="num" w:pos="1582"/>
        </w:tabs>
        <w:ind w:left="1582" w:hanging="360"/>
      </w:pPr>
      <w:rPr>
        <w:rFonts w:ascii="Courier New" w:hAnsi="Courier New" w:cs="Courier New" w:hint="default"/>
      </w:rPr>
    </w:lvl>
    <w:lvl w:ilvl="2" w:tplc="04090005">
      <w:start w:val="1"/>
      <w:numFmt w:val="bullet"/>
      <w:lvlText w:val=""/>
      <w:lvlJc w:val="left"/>
      <w:pPr>
        <w:tabs>
          <w:tab w:val="num" w:pos="2302"/>
        </w:tabs>
        <w:ind w:left="2302" w:hanging="360"/>
      </w:pPr>
      <w:rPr>
        <w:rFonts w:ascii="Wingdings" w:hAnsi="Wingdings" w:hint="default"/>
      </w:rPr>
    </w:lvl>
    <w:lvl w:ilvl="3" w:tplc="04090001">
      <w:start w:val="1"/>
      <w:numFmt w:val="bullet"/>
      <w:lvlText w:val=""/>
      <w:lvlJc w:val="left"/>
      <w:pPr>
        <w:tabs>
          <w:tab w:val="num" w:pos="3022"/>
        </w:tabs>
        <w:ind w:left="3022" w:hanging="360"/>
      </w:pPr>
      <w:rPr>
        <w:rFonts w:ascii="Symbol" w:hAnsi="Symbol" w:hint="default"/>
      </w:rPr>
    </w:lvl>
    <w:lvl w:ilvl="4" w:tplc="04090003">
      <w:start w:val="1"/>
      <w:numFmt w:val="bullet"/>
      <w:lvlText w:val="o"/>
      <w:lvlJc w:val="left"/>
      <w:pPr>
        <w:tabs>
          <w:tab w:val="num" w:pos="3742"/>
        </w:tabs>
        <w:ind w:left="3742" w:hanging="360"/>
      </w:pPr>
      <w:rPr>
        <w:rFonts w:ascii="Courier New" w:hAnsi="Courier New" w:cs="Courier New" w:hint="default"/>
      </w:rPr>
    </w:lvl>
    <w:lvl w:ilvl="5" w:tplc="04090005">
      <w:start w:val="1"/>
      <w:numFmt w:val="bullet"/>
      <w:lvlText w:val=""/>
      <w:lvlJc w:val="left"/>
      <w:pPr>
        <w:tabs>
          <w:tab w:val="num" w:pos="4462"/>
        </w:tabs>
        <w:ind w:left="4462" w:hanging="360"/>
      </w:pPr>
      <w:rPr>
        <w:rFonts w:ascii="Wingdings" w:hAnsi="Wingdings" w:hint="default"/>
      </w:rPr>
    </w:lvl>
    <w:lvl w:ilvl="6" w:tplc="04090001">
      <w:start w:val="1"/>
      <w:numFmt w:val="bullet"/>
      <w:lvlText w:val=""/>
      <w:lvlJc w:val="left"/>
      <w:pPr>
        <w:tabs>
          <w:tab w:val="num" w:pos="5182"/>
        </w:tabs>
        <w:ind w:left="5182" w:hanging="360"/>
      </w:pPr>
      <w:rPr>
        <w:rFonts w:ascii="Symbol" w:hAnsi="Symbol" w:hint="default"/>
      </w:rPr>
    </w:lvl>
    <w:lvl w:ilvl="7" w:tplc="04090003">
      <w:start w:val="1"/>
      <w:numFmt w:val="bullet"/>
      <w:lvlText w:val="o"/>
      <w:lvlJc w:val="left"/>
      <w:pPr>
        <w:tabs>
          <w:tab w:val="num" w:pos="5902"/>
        </w:tabs>
        <w:ind w:left="5902" w:hanging="360"/>
      </w:pPr>
      <w:rPr>
        <w:rFonts w:ascii="Courier New" w:hAnsi="Courier New" w:cs="Courier New" w:hint="default"/>
      </w:rPr>
    </w:lvl>
    <w:lvl w:ilvl="8" w:tplc="04090005">
      <w:start w:val="1"/>
      <w:numFmt w:val="bullet"/>
      <w:lvlText w:val=""/>
      <w:lvlJc w:val="left"/>
      <w:pPr>
        <w:tabs>
          <w:tab w:val="num" w:pos="6622"/>
        </w:tabs>
        <w:ind w:left="6622"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7"/>
  </w:num>
  <w:num w:numId="6">
    <w:abstractNumId w:val="3"/>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46"/>
    <w:rsid w:val="00022DD3"/>
    <w:rsid w:val="00056601"/>
    <w:rsid w:val="000C3846"/>
    <w:rsid w:val="000C6218"/>
    <w:rsid w:val="000D3C9D"/>
    <w:rsid w:val="000F0D47"/>
    <w:rsid w:val="001242DE"/>
    <w:rsid w:val="00155876"/>
    <w:rsid w:val="00180A12"/>
    <w:rsid w:val="00204A2A"/>
    <w:rsid w:val="00214331"/>
    <w:rsid w:val="00214CF4"/>
    <w:rsid w:val="00281F03"/>
    <w:rsid w:val="002930CC"/>
    <w:rsid w:val="0029458A"/>
    <w:rsid w:val="002A1587"/>
    <w:rsid w:val="002B27C5"/>
    <w:rsid w:val="00303008"/>
    <w:rsid w:val="00315A0E"/>
    <w:rsid w:val="003539F7"/>
    <w:rsid w:val="00373B55"/>
    <w:rsid w:val="003D727E"/>
    <w:rsid w:val="003E0341"/>
    <w:rsid w:val="003E3402"/>
    <w:rsid w:val="003F4736"/>
    <w:rsid w:val="00401B49"/>
    <w:rsid w:val="0042292D"/>
    <w:rsid w:val="00440254"/>
    <w:rsid w:val="004860D3"/>
    <w:rsid w:val="004A3BF4"/>
    <w:rsid w:val="004A5DB3"/>
    <w:rsid w:val="004C300D"/>
    <w:rsid w:val="005152D9"/>
    <w:rsid w:val="00533AD4"/>
    <w:rsid w:val="00534849"/>
    <w:rsid w:val="00560102"/>
    <w:rsid w:val="00562EA1"/>
    <w:rsid w:val="005B5B15"/>
    <w:rsid w:val="00617BB8"/>
    <w:rsid w:val="00680052"/>
    <w:rsid w:val="0068223F"/>
    <w:rsid w:val="00683267"/>
    <w:rsid w:val="006844E9"/>
    <w:rsid w:val="006B3847"/>
    <w:rsid w:val="006E4844"/>
    <w:rsid w:val="0073776D"/>
    <w:rsid w:val="00750129"/>
    <w:rsid w:val="0075453D"/>
    <w:rsid w:val="007A4CC6"/>
    <w:rsid w:val="007C3623"/>
    <w:rsid w:val="007C5D2A"/>
    <w:rsid w:val="007F1E00"/>
    <w:rsid w:val="008400E3"/>
    <w:rsid w:val="00864538"/>
    <w:rsid w:val="00873B4F"/>
    <w:rsid w:val="008E51AE"/>
    <w:rsid w:val="008F2F8C"/>
    <w:rsid w:val="009925C9"/>
    <w:rsid w:val="00A179D0"/>
    <w:rsid w:val="00A358A3"/>
    <w:rsid w:val="00A46747"/>
    <w:rsid w:val="00A80446"/>
    <w:rsid w:val="00A85D26"/>
    <w:rsid w:val="00A9153A"/>
    <w:rsid w:val="00AB4376"/>
    <w:rsid w:val="00AC033C"/>
    <w:rsid w:val="00AD2E36"/>
    <w:rsid w:val="00BD3490"/>
    <w:rsid w:val="00C26226"/>
    <w:rsid w:val="00C3571D"/>
    <w:rsid w:val="00C54F0B"/>
    <w:rsid w:val="00C82621"/>
    <w:rsid w:val="00CB1423"/>
    <w:rsid w:val="00CC799E"/>
    <w:rsid w:val="00D02508"/>
    <w:rsid w:val="00D778CC"/>
    <w:rsid w:val="00D82FE9"/>
    <w:rsid w:val="00D97B77"/>
    <w:rsid w:val="00DB6A85"/>
    <w:rsid w:val="00E06B32"/>
    <w:rsid w:val="00E1290F"/>
    <w:rsid w:val="00E36A80"/>
    <w:rsid w:val="00EB21D7"/>
    <w:rsid w:val="00EE1246"/>
    <w:rsid w:val="00EE3EB7"/>
    <w:rsid w:val="00EE6608"/>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14B0515"/>
  <w15:chartTrackingRefBased/>
  <w15:docId w15:val="{5C763D16-E62C-480E-8752-5E8C75FF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indrykning2">
    <w:name w:val="Body Text Indent 2"/>
    <w:basedOn w:val="Normal"/>
    <w:link w:val="Brdtekstindrykning2Tegn"/>
    <w:rsid w:val="00EE6608"/>
    <w:pPr>
      <w:ind w:left="300"/>
    </w:pPr>
    <w:rPr>
      <w:rFonts w:ascii="Arial" w:hAnsi="Arial"/>
      <w:sz w:val="20"/>
      <w:lang w:val="de-DE" w:eastAsia="de-DE"/>
    </w:rPr>
  </w:style>
  <w:style w:type="character" w:customStyle="1" w:styleId="Brdtekstindrykning2Tegn">
    <w:name w:val="Brødtekstindrykning 2 Tegn"/>
    <w:basedOn w:val="Standardskrifttypeiafsnit"/>
    <w:link w:val="Brdtekstindrykning2"/>
    <w:rsid w:val="00EE6608"/>
    <w:rPr>
      <w:rFonts w:ascii="Arial" w:hAnsi="Aria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292740">
      <w:bodyDiv w:val="1"/>
      <w:marLeft w:val="0"/>
      <w:marRight w:val="0"/>
      <w:marTop w:val="0"/>
      <w:marBottom w:val="0"/>
      <w:divBdr>
        <w:top w:val="none" w:sz="0" w:space="0" w:color="auto"/>
        <w:left w:val="none" w:sz="0" w:space="0" w:color="auto"/>
        <w:bottom w:val="none" w:sz="0" w:space="0" w:color="auto"/>
        <w:right w:val="none" w:sz="0" w:space="0" w:color="auto"/>
      </w:divBdr>
    </w:div>
    <w:div w:id="928074519">
      <w:bodyDiv w:val="1"/>
      <w:marLeft w:val="0"/>
      <w:marRight w:val="0"/>
      <w:marTop w:val="0"/>
      <w:marBottom w:val="0"/>
      <w:divBdr>
        <w:top w:val="none" w:sz="0" w:space="0" w:color="auto"/>
        <w:left w:val="none" w:sz="0" w:space="0" w:color="auto"/>
        <w:bottom w:val="none" w:sz="0" w:space="0" w:color="auto"/>
        <w:right w:val="none" w:sz="0" w:space="0" w:color="auto"/>
      </w:divBdr>
    </w:div>
    <w:div w:id="1006133773">
      <w:bodyDiv w:val="1"/>
      <w:marLeft w:val="0"/>
      <w:marRight w:val="0"/>
      <w:marTop w:val="0"/>
      <w:marBottom w:val="0"/>
      <w:divBdr>
        <w:top w:val="none" w:sz="0" w:space="0" w:color="auto"/>
        <w:left w:val="none" w:sz="0" w:space="0" w:color="auto"/>
        <w:bottom w:val="none" w:sz="0" w:space="0" w:color="auto"/>
        <w:right w:val="none" w:sz="0" w:space="0" w:color="auto"/>
      </w:divBdr>
    </w:div>
    <w:div w:id="124814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engelsk.dotx</Template>
  <TotalTime>3</TotalTime>
  <Pages>20</Pages>
  <Words>6568</Words>
  <Characters>42750</Characters>
  <Application>Microsoft Office Word</Application>
  <DocSecurity>0</DocSecurity>
  <Lines>356</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2022050033, var. 48, pkt. 3</dc:description>
  <cp:lastModifiedBy>Gitte Jørgensen</cp:lastModifiedBy>
  <cp:revision>5</cp:revision>
  <cp:lastPrinted>2006-02-24T09:31:00Z</cp:lastPrinted>
  <dcterms:created xsi:type="dcterms:W3CDTF">2022-09-08T08:23:00Z</dcterms:created>
  <dcterms:modified xsi:type="dcterms:W3CDTF">2022-09-08T09:07:00Z</dcterms:modified>
</cp:coreProperties>
</file>