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16D1" w:rsidRPr="0020507D" w:rsidRDefault="00F016D1" w:rsidP="00F016D1">
      <w:pPr>
        <w:pStyle w:val="Titel"/>
        <w:tabs>
          <w:tab w:val="left" w:pos="7938"/>
        </w:tabs>
        <w:ind w:right="-143"/>
        <w:jc w:val="left"/>
        <w:rPr>
          <w:b w:val="0"/>
          <w:szCs w:val="24"/>
        </w:rPr>
      </w:pPr>
      <w:r w:rsidRPr="0020507D">
        <w:rPr>
          <w:noProof/>
          <w:szCs w:val="24"/>
        </w:rPr>
        <w:drawing>
          <wp:inline distT="0" distB="0" distL="0" distR="0" wp14:anchorId="4F775C12" wp14:editId="311402DF">
            <wp:extent cx="2463800" cy="692150"/>
            <wp:effectExtent l="0" t="0" r="0" b="0"/>
            <wp:docPr id="2" name="Billede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0" cy="69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20D6" w:rsidRPr="0020507D" w:rsidRDefault="00F420D6" w:rsidP="00F016D1">
      <w:pPr>
        <w:tabs>
          <w:tab w:val="center" w:pos="4536"/>
        </w:tabs>
        <w:jc w:val="both"/>
        <w:rPr>
          <w:spacing w:val="-3"/>
          <w:sz w:val="24"/>
          <w:szCs w:val="24"/>
        </w:rPr>
      </w:pPr>
    </w:p>
    <w:p w:rsidR="00F016D1" w:rsidRPr="0020507D" w:rsidRDefault="00110A83" w:rsidP="00A00B5E">
      <w:pPr>
        <w:tabs>
          <w:tab w:val="center" w:pos="4536"/>
        </w:tabs>
        <w:jc w:val="right"/>
        <w:rPr>
          <w:spacing w:val="-3"/>
          <w:sz w:val="24"/>
          <w:szCs w:val="24"/>
        </w:rPr>
      </w:pPr>
      <w:r>
        <w:rPr>
          <w:b/>
          <w:spacing w:val="-3"/>
          <w:sz w:val="24"/>
          <w:szCs w:val="24"/>
        </w:rPr>
        <w:t>11</w:t>
      </w:r>
      <w:r w:rsidR="00CB4B58">
        <w:rPr>
          <w:b/>
          <w:spacing w:val="-3"/>
          <w:sz w:val="24"/>
          <w:szCs w:val="24"/>
        </w:rPr>
        <w:t xml:space="preserve">. </w:t>
      </w:r>
      <w:r>
        <w:rPr>
          <w:b/>
          <w:spacing w:val="-3"/>
          <w:sz w:val="24"/>
          <w:szCs w:val="24"/>
        </w:rPr>
        <w:t>april</w:t>
      </w:r>
      <w:r w:rsidR="00CB4B58">
        <w:rPr>
          <w:b/>
          <w:spacing w:val="-3"/>
          <w:sz w:val="24"/>
          <w:szCs w:val="24"/>
        </w:rPr>
        <w:t xml:space="preserve"> 202</w:t>
      </w:r>
      <w:r>
        <w:rPr>
          <w:b/>
          <w:spacing w:val="-3"/>
          <w:sz w:val="24"/>
          <w:szCs w:val="24"/>
        </w:rPr>
        <w:t>4</w:t>
      </w:r>
    </w:p>
    <w:p w:rsidR="00A00B5E" w:rsidRDefault="00A00B5E" w:rsidP="002B72BA">
      <w:pPr>
        <w:tabs>
          <w:tab w:val="center" w:pos="4536"/>
        </w:tabs>
        <w:rPr>
          <w:spacing w:val="-3"/>
          <w:sz w:val="24"/>
          <w:szCs w:val="24"/>
        </w:rPr>
      </w:pPr>
    </w:p>
    <w:p w:rsidR="00CB4B58" w:rsidRPr="0020507D" w:rsidRDefault="00CB4B58" w:rsidP="002B72BA">
      <w:pPr>
        <w:tabs>
          <w:tab w:val="center" w:pos="4536"/>
        </w:tabs>
        <w:rPr>
          <w:spacing w:val="-3"/>
          <w:sz w:val="24"/>
          <w:szCs w:val="24"/>
        </w:rPr>
      </w:pPr>
    </w:p>
    <w:p w:rsidR="00F016D1" w:rsidRPr="0020507D" w:rsidRDefault="00F016D1" w:rsidP="00F016D1">
      <w:pPr>
        <w:tabs>
          <w:tab w:val="center" w:pos="4536"/>
        </w:tabs>
        <w:jc w:val="center"/>
        <w:rPr>
          <w:b/>
          <w:spacing w:val="-3"/>
          <w:sz w:val="24"/>
          <w:szCs w:val="24"/>
        </w:rPr>
      </w:pPr>
      <w:r w:rsidRPr="0020507D">
        <w:rPr>
          <w:b/>
          <w:spacing w:val="-3"/>
          <w:sz w:val="24"/>
          <w:szCs w:val="24"/>
        </w:rPr>
        <w:t>PRODUKTRESUMÉ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1701"/>
          <w:tab w:val="left" w:pos="2552"/>
          <w:tab w:val="left" w:pos="3403"/>
          <w:tab w:val="left" w:pos="4254"/>
          <w:tab w:val="left" w:pos="5105"/>
          <w:tab w:val="left" w:pos="5955"/>
          <w:tab w:val="left" w:pos="6806"/>
          <w:tab w:val="left" w:pos="7657"/>
          <w:tab w:val="left" w:pos="8508"/>
        </w:tabs>
        <w:jc w:val="center"/>
        <w:rPr>
          <w:b/>
          <w:spacing w:val="-3"/>
          <w:sz w:val="24"/>
          <w:szCs w:val="24"/>
        </w:rPr>
      </w:pPr>
    </w:p>
    <w:p w:rsidR="00F016D1" w:rsidRPr="0020507D" w:rsidRDefault="00F016D1" w:rsidP="00F016D1">
      <w:pPr>
        <w:tabs>
          <w:tab w:val="center" w:pos="4536"/>
        </w:tabs>
        <w:jc w:val="center"/>
        <w:rPr>
          <w:b/>
          <w:spacing w:val="-3"/>
          <w:sz w:val="24"/>
          <w:szCs w:val="24"/>
        </w:rPr>
      </w:pPr>
      <w:r w:rsidRPr="0020507D">
        <w:rPr>
          <w:b/>
          <w:spacing w:val="-3"/>
          <w:sz w:val="24"/>
          <w:szCs w:val="24"/>
        </w:rPr>
        <w:t>for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1701"/>
          <w:tab w:val="left" w:pos="2552"/>
          <w:tab w:val="left" w:pos="3403"/>
          <w:tab w:val="left" w:pos="4254"/>
          <w:tab w:val="left" w:pos="5105"/>
          <w:tab w:val="left" w:pos="5955"/>
          <w:tab w:val="left" w:pos="6806"/>
          <w:tab w:val="left" w:pos="7657"/>
          <w:tab w:val="left" w:pos="8508"/>
        </w:tabs>
        <w:jc w:val="center"/>
        <w:rPr>
          <w:b/>
          <w:spacing w:val="-3"/>
          <w:sz w:val="24"/>
          <w:szCs w:val="24"/>
        </w:rPr>
      </w:pPr>
    </w:p>
    <w:p w:rsidR="00F016D1" w:rsidRPr="0020507D" w:rsidRDefault="00F016D1" w:rsidP="00F016D1">
      <w:pPr>
        <w:tabs>
          <w:tab w:val="center" w:pos="4536"/>
        </w:tabs>
        <w:jc w:val="center"/>
        <w:rPr>
          <w:spacing w:val="-3"/>
          <w:sz w:val="24"/>
          <w:szCs w:val="24"/>
        </w:rPr>
      </w:pPr>
      <w:proofErr w:type="spellStart"/>
      <w:r w:rsidRPr="0020507D">
        <w:rPr>
          <w:b/>
          <w:spacing w:val="-3"/>
          <w:sz w:val="24"/>
          <w:szCs w:val="24"/>
        </w:rPr>
        <w:t>Sinemet</w:t>
      </w:r>
      <w:proofErr w:type="spellEnd"/>
      <w:r w:rsidR="00DE3750" w:rsidRPr="0020507D">
        <w:rPr>
          <w:b/>
          <w:spacing w:val="-3"/>
          <w:sz w:val="24"/>
          <w:szCs w:val="24"/>
        </w:rPr>
        <w:t xml:space="preserve"> 12,5/50 og </w:t>
      </w:r>
      <w:proofErr w:type="spellStart"/>
      <w:r w:rsidR="00DE3750" w:rsidRPr="0020507D">
        <w:rPr>
          <w:b/>
          <w:spacing w:val="-3"/>
          <w:sz w:val="24"/>
          <w:szCs w:val="24"/>
        </w:rPr>
        <w:t>Sinemet</w:t>
      </w:r>
      <w:proofErr w:type="spellEnd"/>
      <w:r w:rsidR="00DE3750" w:rsidRPr="0020507D">
        <w:rPr>
          <w:b/>
          <w:spacing w:val="-3"/>
          <w:sz w:val="24"/>
          <w:szCs w:val="24"/>
        </w:rPr>
        <w:t xml:space="preserve"> 25/100</w:t>
      </w:r>
      <w:r w:rsidRPr="0020507D">
        <w:rPr>
          <w:b/>
          <w:spacing w:val="-3"/>
          <w:sz w:val="24"/>
          <w:szCs w:val="24"/>
        </w:rPr>
        <w:t>, tabletter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1701"/>
          <w:tab w:val="left" w:pos="2552"/>
          <w:tab w:val="left" w:pos="3403"/>
          <w:tab w:val="left" w:pos="4254"/>
          <w:tab w:val="left" w:pos="5105"/>
          <w:tab w:val="left" w:pos="5955"/>
          <w:tab w:val="left" w:pos="6806"/>
          <w:tab w:val="left" w:pos="7657"/>
          <w:tab w:val="left" w:pos="8508"/>
        </w:tabs>
        <w:jc w:val="both"/>
        <w:rPr>
          <w:spacing w:val="-3"/>
          <w:sz w:val="24"/>
          <w:szCs w:val="24"/>
        </w:rPr>
      </w:pPr>
    </w:p>
    <w:p w:rsidR="00F016D1" w:rsidRPr="0020507D" w:rsidRDefault="00F016D1" w:rsidP="00F016D1">
      <w:pPr>
        <w:tabs>
          <w:tab w:val="left" w:pos="0"/>
          <w:tab w:val="left" w:pos="851"/>
          <w:tab w:val="left" w:pos="1701"/>
          <w:tab w:val="left" w:pos="2552"/>
          <w:tab w:val="left" w:pos="3403"/>
          <w:tab w:val="left" w:pos="4254"/>
          <w:tab w:val="left" w:pos="5105"/>
          <w:tab w:val="left" w:pos="5955"/>
          <w:tab w:val="left" w:pos="6806"/>
          <w:tab w:val="left" w:pos="7657"/>
          <w:tab w:val="left" w:pos="8508"/>
        </w:tabs>
        <w:jc w:val="both"/>
        <w:rPr>
          <w:spacing w:val="-3"/>
          <w:sz w:val="24"/>
          <w:szCs w:val="24"/>
        </w:rPr>
      </w:pPr>
    </w:p>
    <w:p w:rsidR="002B72BA" w:rsidRPr="0020507D" w:rsidRDefault="002B72BA" w:rsidP="002B72BA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0" w:name="_Hlk34039895"/>
      <w:r w:rsidRPr="0020507D">
        <w:rPr>
          <w:b/>
          <w:sz w:val="24"/>
          <w:szCs w:val="24"/>
        </w:rPr>
        <w:t>0.</w:t>
      </w:r>
      <w:r w:rsidRPr="0020507D">
        <w:rPr>
          <w:b/>
          <w:sz w:val="24"/>
          <w:szCs w:val="24"/>
        </w:rPr>
        <w:tab/>
        <w:t>D.SP.NR.</w:t>
      </w:r>
      <w:bookmarkEnd w:id="0"/>
    </w:p>
    <w:p w:rsidR="00F016D1" w:rsidRPr="0020507D" w:rsidRDefault="00F016D1" w:rsidP="00F016D1">
      <w:pPr>
        <w:tabs>
          <w:tab w:val="left" w:pos="0"/>
          <w:tab w:val="left" w:pos="851"/>
        </w:tabs>
        <w:ind w:left="850" w:hanging="850"/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  <w:t>3072</w:t>
      </w:r>
    </w:p>
    <w:p w:rsidR="00F016D1" w:rsidRPr="0020507D" w:rsidRDefault="00F016D1" w:rsidP="00F016D1">
      <w:pPr>
        <w:tabs>
          <w:tab w:val="left" w:pos="0"/>
          <w:tab w:val="left" w:pos="851"/>
        </w:tabs>
        <w:jc w:val="both"/>
        <w:rPr>
          <w:spacing w:val="-3"/>
          <w:sz w:val="24"/>
          <w:szCs w:val="24"/>
        </w:rPr>
      </w:pPr>
    </w:p>
    <w:p w:rsidR="002B72BA" w:rsidRPr="0020507D" w:rsidRDefault="002B72BA" w:rsidP="002B72BA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1" w:name="_Hlk34039905"/>
      <w:r w:rsidRPr="0020507D">
        <w:rPr>
          <w:b/>
          <w:sz w:val="24"/>
          <w:szCs w:val="24"/>
        </w:rPr>
        <w:t>1.</w:t>
      </w:r>
      <w:r w:rsidRPr="0020507D">
        <w:rPr>
          <w:b/>
          <w:sz w:val="24"/>
          <w:szCs w:val="24"/>
        </w:rPr>
        <w:tab/>
        <w:t>LÆGEMIDLETS NAVN</w:t>
      </w:r>
    </w:p>
    <w:bookmarkEnd w:id="1"/>
    <w:p w:rsidR="00DE3750" w:rsidRPr="0020507D" w:rsidRDefault="00F016D1" w:rsidP="00F016D1">
      <w:pPr>
        <w:tabs>
          <w:tab w:val="left" w:pos="0"/>
          <w:tab w:val="left" w:pos="851"/>
        </w:tabs>
        <w:ind w:left="850" w:hanging="850"/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12,5/50</w:t>
      </w:r>
    </w:p>
    <w:p w:rsidR="00F016D1" w:rsidRPr="0020507D" w:rsidRDefault="00DE3750" w:rsidP="00F016D1">
      <w:pPr>
        <w:tabs>
          <w:tab w:val="left" w:pos="0"/>
          <w:tab w:val="left" w:pos="851"/>
        </w:tabs>
        <w:ind w:left="850" w:hanging="850"/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="0020507D" w:rsidRPr="0020507D">
        <w:rPr>
          <w:spacing w:val="-3"/>
          <w:sz w:val="24"/>
          <w:szCs w:val="24"/>
        </w:rPr>
        <w:t xml:space="preserve"> </w:t>
      </w:r>
      <w:r w:rsidR="00F016D1" w:rsidRPr="0020507D">
        <w:rPr>
          <w:spacing w:val="-3"/>
          <w:sz w:val="24"/>
          <w:szCs w:val="24"/>
        </w:rPr>
        <w:t>25/100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</w:p>
    <w:p w:rsidR="002B72BA" w:rsidRPr="0020507D" w:rsidRDefault="002B72BA" w:rsidP="002B72BA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2" w:name="_Hlk34039912"/>
      <w:r w:rsidRPr="0020507D">
        <w:rPr>
          <w:b/>
          <w:sz w:val="24"/>
          <w:szCs w:val="24"/>
        </w:rPr>
        <w:t>2.</w:t>
      </w:r>
      <w:r w:rsidRPr="0020507D">
        <w:rPr>
          <w:b/>
          <w:sz w:val="24"/>
          <w:szCs w:val="24"/>
        </w:rPr>
        <w:tab/>
        <w:t>KVALITATIV OG KVANTITATIV SAMMENSÆTNING</w:t>
      </w:r>
    </w:p>
    <w:bookmarkEnd w:id="2"/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  <w:lang w:val="es-ES_tradnl"/>
        </w:rPr>
      </w:pPr>
      <w:r w:rsidRPr="0020507D">
        <w:rPr>
          <w:spacing w:val="-3"/>
          <w:sz w:val="24"/>
          <w:szCs w:val="24"/>
        </w:rPr>
        <w:tab/>
      </w:r>
      <w:r w:rsidRPr="0020507D">
        <w:rPr>
          <w:spacing w:val="-3"/>
          <w:sz w:val="24"/>
          <w:szCs w:val="24"/>
          <w:u w:val="single"/>
          <w:lang w:val="es-ES_tradnl"/>
        </w:rPr>
        <w:t>Carbidopa</w:t>
      </w:r>
      <w:r w:rsidRPr="0020507D">
        <w:rPr>
          <w:spacing w:val="-3"/>
          <w:sz w:val="24"/>
          <w:szCs w:val="24"/>
          <w:lang w:val="es-ES_tradnl"/>
        </w:rPr>
        <w:tab/>
        <w:t>+</w:t>
      </w:r>
      <w:r w:rsidRPr="0020507D">
        <w:rPr>
          <w:spacing w:val="-3"/>
          <w:sz w:val="24"/>
          <w:szCs w:val="24"/>
          <w:lang w:val="es-ES_tradnl"/>
        </w:rPr>
        <w:tab/>
      </w:r>
      <w:r w:rsidRPr="0020507D">
        <w:rPr>
          <w:spacing w:val="-3"/>
          <w:sz w:val="24"/>
          <w:szCs w:val="24"/>
          <w:u w:val="single"/>
          <w:lang w:val="es-ES_tradnl"/>
        </w:rPr>
        <w:t>Levodopa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  <w:lang w:val="es-ES_tradnl"/>
        </w:rPr>
      </w:pPr>
      <w:r w:rsidRPr="0020507D">
        <w:rPr>
          <w:spacing w:val="-3"/>
          <w:sz w:val="24"/>
          <w:szCs w:val="24"/>
          <w:lang w:val="es-ES_tradnl"/>
        </w:rPr>
        <w:tab/>
        <w:t>12,5 mg</w:t>
      </w:r>
      <w:r w:rsidRPr="0020507D">
        <w:rPr>
          <w:spacing w:val="-3"/>
          <w:sz w:val="24"/>
          <w:szCs w:val="24"/>
          <w:lang w:val="es-ES_tradnl"/>
        </w:rPr>
        <w:tab/>
        <w:t>+</w:t>
      </w:r>
      <w:r w:rsidRPr="0020507D">
        <w:rPr>
          <w:spacing w:val="-3"/>
          <w:sz w:val="24"/>
          <w:szCs w:val="24"/>
          <w:lang w:val="es-ES_tradnl"/>
        </w:rPr>
        <w:tab/>
        <w:t xml:space="preserve">  50 mg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  <w:lang w:val="es-ES_tradnl"/>
        </w:rPr>
      </w:pPr>
      <w:r w:rsidRPr="0020507D">
        <w:rPr>
          <w:spacing w:val="-3"/>
          <w:sz w:val="24"/>
          <w:szCs w:val="24"/>
          <w:lang w:val="es-ES_tradnl"/>
        </w:rPr>
        <w:tab/>
        <w:t>25 mg</w:t>
      </w:r>
      <w:r w:rsidRPr="0020507D">
        <w:rPr>
          <w:spacing w:val="-3"/>
          <w:sz w:val="24"/>
          <w:szCs w:val="24"/>
          <w:lang w:val="es-ES_tradnl"/>
        </w:rPr>
        <w:tab/>
        <w:t>+</w:t>
      </w:r>
      <w:r w:rsidRPr="0020507D">
        <w:rPr>
          <w:spacing w:val="-3"/>
          <w:sz w:val="24"/>
          <w:szCs w:val="24"/>
          <w:lang w:val="es-ES_tradnl"/>
        </w:rPr>
        <w:tab/>
        <w:t>100 mg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  <w:lang w:val="es-ES_tradnl"/>
        </w:rPr>
      </w:pPr>
      <w:r w:rsidRPr="0020507D">
        <w:rPr>
          <w:spacing w:val="-3"/>
          <w:sz w:val="24"/>
          <w:szCs w:val="24"/>
          <w:lang w:val="es-ES_tradnl"/>
        </w:rPr>
        <w:tab/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  <w:lang w:val="es-ES_tradnl"/>
        </w:rPr>
        <w:tab/>
        <w:t>Alle h</w:t>
      </w:r>
      <w:proofErr w:type="spellStart"/>
      <w:r w:rsidRPr="0020507D">
        <w:rPr>
          <w:spacing w:val="-3"/>
          <w:sz w:val="24"/>
          <w:szCs w:val="24"/>
        </w:rPr>
        <w:t>jælpestoffer</w:t>
      </w:r>
      <w:proofErr w:type="spellEnd"/>
      <w:r w:rsidRPr="0020507D">
        <w:rPr>
          <w:spacing w:val="-3"/>
          <w:sz w:val="24"/>
          <w:szCs w:val="24"/>
        </w:rPr>
        <w:t xml:space="preserve"> er anført under pkt. 6.1.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</w:p>
    <w:p w:rsidR="002B72BA" w:rsidRPr="0020507D" w:rsidRDefault="002B72BA" w:rsidP="002B72BA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3" w:name="_Hlk34039919"/>
      <w:r w:rsidRPr="0020507D">
        <w:rPr>
          <w:b/>
          <w:sz w:val="24"/>
          <w:szCs w:val="24"/>
        </w:rPr>
        <w:t>3.</w:t>
      </w:r>
      <w:r w:rsidRPr="0020507D">
        <w:rPr>
          <w:b/>
          <w:sz w:val="24"/>
          <w:szCs w:val="24"/>
        </w:rPr>
        <w:tab/>
        <w:t>LÆGEMIDDELFORM</w:t>
      </w:r>
    </w:p>
    <w:bookmarkEnd w:id="3"/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  <w:t>Tabletter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</w:rPr>
      </w:pPr>
    </w:p>
    <w:p w:rsidR="00110A83" w:rsidRDefault="00F016D1" w:rsidP="00110A83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rPr>
          <w:spacing w:val="-3"/>
        </w:rPr>
      </w:pPr>
      <w:r w:rsidRPr="0020507D">
        <w:rPr>
          <w:spacing w:val="-3"/>
          <w:sz w:val="24"/>
          <w:szCs w:val="24"/>
        </w:rPr>
        <w:tab/>
      </w:r>
      <w:r w:rsidR="00110A83">
        <w:rPr>
          <w:spacing w:val="-3"/>
        </w:rPr>
        <w:tab/>
      </w:r>
      <w:proofErr w:type="spellStart"/>
      <w:r w:rsidR="00110A83">
        <w:rPr>
          <w:spacing w:val="-3"/>
        </w:rPr>
        <w:t>Sinemet</w:t>
      </w:r>
      <w:proofErr w:type="spellEnd"/>
      <w:r w:rsidR="00110A83">
        <w:rPr>
          <w:spacing w:val="-3"/>
        </w:rPr>
        <w:t xml:space="preserve"> 12,5/50 er gule, ovale tabletter</w:t>
      </w:r>
      <w:r w:rsidR="00110A83">
        <w:rPr>
          <w:spacing w:val="-3"/>
        </w:rPr>
        <w:t>, glatte på en side,</w:t>
      </w:r>
      <w:r w:rsidR="00110A83">
        <w:rPr>
          <w:spacing w:val="-3"/>
        </w:rPr>
        <w:t xml:space="preserve"> </w:t>
      </w:r>
      <w:r w:rsidR="00110A83">
        <w:rPr>
          <w:spacing w:val="-3"/>
        </w:rPr>
        <w:t xml:space="preserve">og præget </w:t>
      </w:r>
      <w:r w:rsidR="00110A83">
        <w:rPr>
          <w:spacing w:val="-3"/>
        </w:rPr>
        <w:t xml:space="preserve">med ”520” på den </w:t>
      </w:r>
      <w:r w:rsidR="00110A83">
        <w:rPr>
          <w:spacing w:val="-3"/>
        </w:rPr>
        <w:t>anden</w:t>
      </w:r>
      <w:r w:rsidR="00110A83">
        <w:rPr>
          <w:spacing w:val="-3"/>
        </w:rPr>
        <w:t xml:space="preserve"> side</w:t>
      </w:r>
      <w:r w:rsidR="00110A83">
        <w:rPr>
          <w:spacing w:val="-3"/>
        </w:rPr>
        <w:t>.</w:t>
      </w:r>
      <w:r w:rsidR="00110A83" w:rsidRPr="006F41BC">
        <w:rPr>
          <w:spacing w:val="-3"/>
        </w:rPr>
        <w:t xml:space="preserve"> </w:t>
      </w:r>
      <w:r w:rsidR="00110A83">
        <w:rPr>
          <w:spacing w:val="-3"/>
        </w:rPr>
        <w:t>Tablet bredde 5,00 mm, og tablet længde 9,50 mm.</w:t>
      </w:r>
    </w:p>
    <w:p w:rsidR="00110A83" w:rsidRDefault="00110A83" w:rsidP="00110A83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rPr>
          <w:spacing w:val="-3"/>
        </w:rPr>
      </w:pPr>
      <w:r>
        <w:rPr>
          <w:spacing w:val="-3"/>
        </w:rPr>
        <w:tab/>
      </w:r>
      <w:proofErr w:type="spellStart"/>
      <w:r>
        <w:rPr>
          <w:spacing w:val="-3"/>
        </w:rPr>
        <w:t>Sinemet</w:t>
      </w:r>
      <w:proofErr w:type="spellEnd"/>
      <w:r>
        <w:rPr>
          <w:spacing w:val="-3"/>
        </w:rPr>
        <w:t xml:space="preserve"> 25/100 er gule, ovale tabletter</w:t>
      </w:r>
      <w:r>
        <w:rPr>
          <w:spacing w:val="-3"/>
        </w:rPr>
        <w:t>, glatte på en side,</w:t>
      </w:r>
      <w:r>
        <w:rPr>
          <w:spacing w:val="-3"/>
        </w:rPr>
        <w:t xml:space="preserve"> </w:t>
      </w:r>
      <w:r>
        <w:rPr>
          <w:spacing w:val="-3"/>
        </w:rPr>
        <w:t xml:space="preserve">og præget </w:t>
      </w:r>
      <w:r>
        <w:rPr>
          <w:spacing w:val="-3"/>
        </w:rPr>
        <w:t xml:space="preserve">med ”650” på den </w:t>
      </w:r>
      <w:r>
        <w:rPr>
          <w:spacing w:val="-3"/>
        </w:rPr>
        <w:t>anden</w:t>
      </w:r>
      <w:r>
        <w:rPr>
          <w:spacing w:val="-3"/>
        </w:rPr>
        <w:t xml:space="preserve"> side</w:t>
      </w:r>
      <w:r>
        <w:rPr>
          <w:spacing w:val="-3"/>
        </w:rPr>
        <w:t>.</w:t>
      </w:r>
      <w:r>
        <w:rPr>
          <w:spacing w:val="-3"/>
        </w:rPr>
        <w:t xml:space="preserve"> </w:t>
      </w:r>
      <w:r>
        <w:rPr>
          <w:spacing w:val="-3"/>
        </w:rPr>
        <w:t>T</w:t>
      </w:r>
      <w:r>
        <w:rPr>
          <w:spacing w:val="-3"/>
        </w:rPr>
        <w:t>ablet</w:t>
      </w:r>
      <w:r>
        <w:rPr>
          <w:spacing w:val="-3"/>
        </w:rPr>
        <w:t xml:space="preserve"> bredde 7,14 mm, </w:t>
      </w:r>
      <w:r>
        <w:rPr>
          <w:spacing w:val="-3"/>
        </w:rPr>
        <w:t xml:space="preserve">og </w:t>
      </w:r>
      <w:r>
        <w:rPr>
          <w:spacing w:val="-3"/>
        </w:rPr>
        <w:t>tablet længde 12,70 mm.</w:t>
      </w:r>
    </w:p>
    <w:p w:rsidR="00F016D1" w:rsidRPr="0020507D" w:rsidRDefault="00F016D1" w:rsidP="00110A83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rPr>
          <w:spacing w:val="-3"/>
          <w:sz w:val="24"/>
          <w:szCs w:val="24"/>
        </w:rPr>
      </w:pP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</w:p>
    <w:p w:rsidR="002B72BA" w:rsidRPr="0020507D" w:rsidRDefault="002B72BA" w:rsidP="002B72BA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4" w:name="_Hlk34039931"/>
      <w:r w:rsidRPr="0020507D">
        <w:rPr>
          <w:b/>
          <w:sz w:val="24"/>
          <w:szCs w:val="24"/>
        </w:rPr>
        <w:t>4.</w:t>
      </w:r>
      <w:r w:rsidRPr="0020507D">
        <w:rPr>
          <w:b/>
          <w:sz w:val="24"/>
          <w:szCs w:val="24"/>
        </w:rPr>
        <w:tab/>
        <w:t>KLINISKE OPLYSNINGER</w:t>
      </w:r>
    </w:p>
    <w:p w:rsidR="002B72BA" w:rsidRPr="0020507D" w:rsidRDefault="002B72BA" w:rsidP="002B72BA">
      <w:pPr>
        <w:tabs>
          <w:tab w:val="left" w:pos="851"/>
        </w:tabs>
        <w:ind w:left="851"/>
        <w:rPr>
          <w:b/>
          <w:sz w:val="24"/>
          <w:szCs w:val="24"/>
        </w:rPr>
      </w:pPr>
    </w:p>
    <w:p w:rsidR="002B72BA" w:rsidRPr="0020507D" w:rsidRDefault="002B72BA" w:rsidP="002B72BA">
      <w:pPr>
        <w:tabs>
          <w:tab w:val="left" w:pos="851"/>
        </w:tabs>
        <w:ind w:left="851" w:hanging="851"/>
        <w:rPr>
          <w:b/>
          <w:sz w:val="24"/>
          <w:szCs w:val="24"/>
          <w:u w:val="single"/>
        </w:rPr>
      </w:pPr>
      <w:r w:rsidRPr="0020507D">
        <w:rPr>
          <w:b/>
          <w:sz w:val="24"/>
          <w:szCs w:val="24"/>
        </w:rPr>
        <w:t>4.1</w:t>
      </w:r>
      <w:r w:rsidRPr="0020507D">
        <w:rPr>
          <w:b/>
          <w:sz w:val="24"/>
          <w:szCs w:val="24"/>
        </w:rPr>
        <w:tab/>
        <w:t>Terapeutiske indikationer</w:t>
      </w:r>
    </w:p>
    <w:bookmarkEnd w:id="4"/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>Behandling af Parkinsons sygdom og Parkinsons syndrom.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</w:p>
    <w:p w:rsidR="002B72BA" w:rsidRPr="0020507D" w:rsidRDefault="002B72BA" w:rsidP="002B72BA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5" w:name="_Hlk34039939"/>
      <w:r w:rsidRPr="0020507D">
        <w:rPr>
          <w:b/>
          <w:sz w:val="24"/>
          <w:szCs w:val="24"/>
        </w:rPr>
        <w:t>4.2</w:t>
      </w:r>
      <w:r w:rsidRPr="0020507D">
        <w:rPr>
          <w:b/>
          <w:sz w:val="24"/>
          <w:szCs w:val="24"/>
        </w:rPr>
        <w:tab/>
        <w:t xml:space="preserve">Dosering og </w:t>
      </w:r>
      <w:r w:rsidR="00F572FD">
        <w:rPr>
          <w:b/>
          <w:sz w:val="24"/>
          <w:szCs w:val="24"/>
        </w:rPr>
        <w:t>administration</w:t>
      </w:r>
    </w:p>
    <w:bookmarkEnd w:id="5"/>
    <w:p w:rsidR="00F016D1" w:rsidRPr="0020507D" w:rsidRDefault="00F016D1" w:rsidP="0020507D">
      <w:pPr>
        <w:ind w:left="851"/>
        <w:rPr>
          <w:sz w:val="24"/>
          <w:szCs w:val="24"/>
        </w:rPr>
      </w:pPr>
      <w:r w:rsidRPr="0020507D">
        <w:rPr>
          <w:sz w:val="24"/>
          <w:szCs w:val="24"/>
        </w:rPr>
        <w:t xml:space="preserve">Den optimale daglige dosis af </w:t>
      </w:r>
      <w:proofErr w:type="spellStart"/>
      <w:r w:rsidRPr="0020507D">
        <w:rPr>
          <w:sz w:val="24"/>
          <w:szCs w:val="24"/>
        </w:rPr>
        <w:t>Sinemet</w:t>
      </w:r>
      <w:proofErr w:type="spellEnd"/>
      <w:r w:rsidRPr="0020507D">
        <w:rPr>
          <w:sz w:val="24"/>
          <w:szCs w:val="24"/>
        </w:rPr>
        <w:t xml:space="preserve"> skal bestemmes ved omhyggelig titrering for hver enkelt patient. </w:t>
      </w:r>
      <w:proofErr w:type="spellStart"/>
      <w:r w:rsidRPr="0020507D">
        <w:rPr>
          <w:sz w:val="24"/>
          <w:szCs w:val="24"/>
        </w:rPr>
        <w:t>Sinemet</w:t>
      </w:r>
      <w:proofErr w:type="spellEnd"/>
      <w:r w:rsidRPr="0020507D">
        <w:rPr>
          <w:sz w:val="24"/>
          <w:szCs w:val="24"/>
        </w:rPr>
        <w:t xml:space="preserve"> tabletter indeholder </w:t>
      </w:r>
      <w:proofErr w:type="spellStart"/>
      <w:r w:rsidRPr="0020507D">
        <w:rPr>
          <w:sz w:val="24"/>
          <w:szCs w:val="24"/>
        </w:rPr>
        <w:t>carbidopa</w:t>
      </w:r>
      <w:proofErr w:type="spellEnd"/>
      <w:r w:rsidRPr="0020507D">
        <w:rPr>
          <w:sz w:val="24"/>
          <w:szCs w:val="24"/>
        </w:rPr>
        <w:t xml:space="preserve"> og </w:t>
      </w:r>
      <w:proofErr w:type="spellStart"/>
      <w:r w:rsidRPr="0020507D">
        <w:rPr>
          <w:sz w:val="24"/>
          <w:szCs w:val="24"/>
        </w:rPr>
        <w:t>levodopa</w:t>
      </w:r>
      <w:proofErr w:type="spellEnd"/>
      <w:r w:rsidRPr="0020507D">
        <w:rPr>
          <w:sz w:val="24"/>
          <w:szCs w:val="24"/>
        </w:rPr>
        <w:t xml:space="preserve"> i forholdet 1:4 (</w:t>
      </w:r>
      <w:proofErr w:type="spellStart"/>
      <w:r w:rsidRPr="0020507D">
        <w:rPr>
          <w:sz w:val="24"/>
          <w:szCs w:val="24"/>
        </w:rPr>
        <w:t>Sinemet</w:t>
      </w:r>
      <w:proofErr w:type="spellEnd"/>
      <w:r w:rsidRPr="0020507D">
        <w:rPr>
          <w:sz w:val="24"/>
          <w:szCs w:val="24"/>
        </w:rPr>
        <w:t xml:space="preserve"> 25/100 og </w:t>
      </w:r>
      <w:proofErr w:type="spellStart"/>
      <w:r w:rsidRPr="0020507D">
        <w:rPr>
          <w:sz w:val="24"/>
          <w:szCs w:val="24"/>
        </w:rPr>
        <w:t>Sinemet</w:t>
      </w:r>
      <w:proofErr w:type="spellEnd"/>
      <w:r w:rsidRPr="0020507D">
        <w:rPr>
          <w:sz w:val="24"/>
          <w:szCs w:val="24"/>
        </w:rPr>
        <w:t xml:space="preserve"> 12,5/50).</w:t>
      </w:r>
    </w:p>
    <w:p w:rsidR="00F572FD" w:rsidRPr="00F572FD" w:rsidRDefault="00F572FD" w:rsidP="00110A83">
      <w:pPr>
        <w:tabs>
          <w:tab w:val="left" w:pos="851"/>
          <w:tab w:val="left" w:pos="2268"/>
          <w:tab w:val="left" w:pos="3345"/>
        </w:tabs>
        <w:rPr>
          <w:spacing w:val="-3"/>
          <w:sz w:val="24"/>
          <w:szCs w:val="24"/>
        </w:rPr>
      </w:pPr>
    </w:p>
    <w:p w:rsidR="00F572FD" w:rsidRPr="00F572FD" w:rsidRDefault="00F572FD" w:rsidP="00F572F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r w:rsidRPr="00F572FD">
        <w:rPr>
          <w:spacing w:val="-3"/>
          <w:sz w:val="24"/>
          <w:szCs w:val="24"/>
        </w:rPr>
        <w:t xml:space="preserve">Informer patienten om, at hvis </w:t>
      </w:r>
      <w:proofErr w:type="spellStart"/>
      <w:r w:rsidRPr="00F572FD">
        <w:rPr>
          <w:spacing w:val="-3"/>
          <w:sz w:val="24"/>
          <w:szCs w:val="24"/>
        </w:rPr>
        <w:t>Sinemet</w:t>
      </w:r>
      <w:proofErr w:type="spellEnd"/>
      <w:r w:rsidRPr="00F572FD">
        <w:rPr>
          <w:spacing w:val="-3"/>
          <w:sz w:val="24"/>
          <w:szCs w:val="24"/>
        </w:rPr>
        <w:t xml:space="preserve"> 12,5/50 tabletten går i stykker, når den tages ud af blisterpakningen, må den kun indtages, hvis det er muligt at tage hele dosen. Hvis dette ikke </w:t>
      </w:r>
      <w:r w:rsidRPr="00F572FD">
        <w:rPr>
          <w:spacing w:val="-3"/>
          <w:sz w:val="24"/>
          <w:szCs w:val="24"/>
        </w:rPr>
        <w:lastRenderedPageBreak/>
        <w:t>er muligt, skal stykkerne fra den knækkede tablet kasseres, og en ny tablet skal tages ud af blisterpakningen.</w:t>
      </w:r>
    </w:p>
    <w:p w:rsidR="00F572FD" w:rsidRPr="00F572FD" w:rsidRDefault="00F572FD" w:rsidP="00F572F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</w:p>
    <w:p w:rsidR="00F572FD" w:rsidRPr="00F572FD" w:rsidRDefault="00F572FD" w:rsidP="00F572F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r w:rsidRPr="00F572FD">
        <w:rPr>
          <w:spacing w:val="-3"/>
          <w:sz w:val="24"/>
          <w:szCs w:val="24"/>
        </w:rPr>
        <w:t>Administration af en delvis dosis kan medføre forværring af symptomerne.</w:t>
      </w:r>
    </w:p>
    <w:p w:rsidR="00F572FD" w:rsidRPr="00F572FD" w:rsidRDefault="00F572FD" w:rsidP="0020507D">
      <w:pPr>
        <w:ind w:left="851"/>
        <w:rPr>
          <w:i/>
          <w:sz w:val="24"/>
          <w:szCs w:val="24"/>
        </w:rPr>
      </w:pPr>
    </w:p>
    <w:p w:rsidR="00F572FD" w:rsidRPr="00E52FF1" w:rsidRDefault="00F572FD" w:rsidP="00F572FD">
      <w:pPr>
        <w:keepNext/>
        <w:keepLines/>
        <w:tabs>
          <w:tab w:val="left" w:pos="851"/>
          <w:tab w:val="left" w:pos="2268"/>
          <w:tab w:val="left" w:pos="3345"/>
        </w:tabs>
        <w:ind w:left="851"/>
        <w:rPr>
          <w:i/>
          <w:spacing w:val="-3"/>
          <w:szCs w:val="24"/>
        </w:rPr>
      </w:pPr>
      <w:r w:rsidRPr="00E52FF1">
        <w:rPr>
          <w:i/>
          <w:spacing w:val="-3"/>
          <w:szCs w:val="24"/>
        </w:rPr>
        <w:t>Generelle overvejelser:</w:t>
      </w:r>
    </w:p>
    <w:p w:rsidR="00F572FD" w:rsidRPr="00E52FF1" w:rsidRDefault="00F572FD" w:rsidP="00F572FD">
      <w:pPr>
        <w:pStyle w:val="Brdtekstindrykning3"/>
        <w:keepNext/>
        <w:keepLines/>
        <w:tabs>
          <w:tab w:val="clear" w:pos="0"/>
          <w:tab w:val="left" w:pos="851"/>
        </w:tabs>
        <w:ind w:left="851"/>
        <w:rPr>
          <w:szCs w:val="24"/>
        </w:rPr>
      </w:pPr>
      <w:r w:rsidRPr="00E52FF1">
        <w:rPr>
          <w:szCs w:val="24"/>
        </w:rPr>
        <w:t xml:space="preserve">Dosis bør titreres efter hver enkelt patients behov, og dette kan kræve justering af både den enkelte dosis og frekvens af administrationen. Undersøgelser viser, at perifer </w:t>
      </w:r>
      <w:proofErr w:type="spellStart"/>
      <w:r w:rsidRPr="00E52FF1">
        <w:rPr>
          <w:szCs w:val="24"/>
        </w:rPr>
        <w:t>dopa</w:t>
      </w:r>
      <w:proofErr w:type="spellEnd"/>
      <w:r w:rsidRPr="00E52FF1">
        <w:rPr>
          <w:szCs w:val="24"/>
        </w:rPr>
        <w:t xml:space="preserve"> </w:t>
      </w:r>
      <w:proofErr w:type="spellStart"/>
      <w:r w:rsidRPr="00E52FF1">
        <w:rPr>
          <w:szCs w:val="24"/>
        </w:rPr>
        <w:t>decarboxylase</w:t>
      </w:r>
      <w:proofErr w:type="spellEnd"/>
      <w:r w:rsidRPr="00E52FF1">
        <w:rPr>
          <w:szCs w:val="24"/>
        </w:rPr>
        <w:t xml:space="preserve"> er mættet ved </w:t>
      </w:r>
      <w:proofErr w:type="spellStart"/>
      <w:r w:rsidRPr="00E52FF1">
        <w:rPr>
          <w:szCs w:val="24"/>
        </w:rPr>
        <w:t>carbidopa</w:t>
      </w:r>
      <w:proofErr w:type="spellEnd"/>
      <w:r w:rsidRPr="00E52FF1">
        <w:rPr>
          <w:szCs w:val="24"/>
        </w:rPr>
        <w:t xml:space="preserve"> på ca. 70</w:t>
      </w:r>
      <w:r>
        <w:rPr>
          <w:szCs w:val="24"/>
        </w:rPr>
        <w:t xml:space="preserve"> - </w:t>
      </w:r>
      <w:r w:rsidRPr="00E52FF1">
        <w:rPr>
          <w:szCs w:val="24"/>
        </w:rPr>
        <w:t xml:space="preserve">100 mg pr. dag. Patienter, der får mindre end denne mængde af </w:t>
      </w:r>
      <w:proofErr w:type="spellStart"/>
      <w:r w:rsidRPr="00E52FF1">
        <w:rPr>
          <w:szCs w:val="24"/>
        </w:rPr>
        <w:t>carbidopa</w:t>
      </w:r>
      <w:proofErr w:type="spellEnd"/>
      <w:r w:rsidRPr="00E52FF1">
        <w:rPr>
          <w:szCs w:val="24"/>
        </w:rPr>
        <w:t xml:space="preserve">, har større sandsynlighed for at udvikle kvalme og opkastning. Behandling med andre </w:t>
      </w:r>
      <w:proofErr w:type="spellStart"/>
      <w:r w:rsidRPr="00E52FF1">
        <w:rPr>
          <w:szCs w:val="24"/>
        </w:rPr>
        <w:t>antiparkinsonmidler</w:t>
      </w:r>
      <w:proofErr w:type="spellEnd"/>
      <w:r w:rsidRPr="00E52FF1">
        <w:rPr>
          <w:szCs w:val="24"/>
        </w:rPr>
        <w:t xml:space="preserve"> end </w:t>
      </w:r>
      <w:proofErr w:type="spellStart"/>
      <w:r w:rsidRPr="00E52FF1">
        <w:rPr>
          <w:szCs w:val="24"/>
        </w:rPr>
        <w:t>levodopa</w:t>
      </w:r>
      <w:proofErr w:type="spellEnd"/>
      <w:r w:rsidRPr="00E52FF1">
        <w:rPr>
          <w:szCs w:val="24"/>
        </w:rPr>
        <w:t xml:space="preserve"> alene kan fortsætte, mens </w:t>
      </w:r>
      <w:proofErr w:type="spellStart"/>
      <w:r w:rsidRPr="00E52FF1">
        <w:rPr>
          <w:szCs w:val="24"/>
        </w:rPr>
        <w:t>Sinemet</w:t>
      </w:r>
      <w:proofErr w:type="spellEnd"/>
      <w:r w:rsidRPr="00E52FF1">
        <w:rPr>
          <w:szCs w:val="24"/>
        </w:rPr>
        <w:t xml:space="preserve"> administreres, selvom dosisjustering af disse midler, kan blive nødvendig.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  <w:r w:rsidRPr="0020507D">
        <w:rPr>
          <w:i/>
          <w:spacing w:val="-3"/>
          <w:sz w:val="24"/>
          <w:szCs w:val="24"/>
        </w:rPr>
        <w:t>Sædvanlig initial dosering: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Dosis er bedst initieret med 1 tablet </w:t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25/100, 3 gange daglig. Dette dosisinterval giver 75 mg </w:t>
      </w:r>
      <w:proofErr w:type="spellStart"/>
      <w:r w:rsidRPr="0020507D">
        <w:rPr>
          <w:spacing w:val="-3"/>
          <w:sz w:val="24"/>
          <w:szCs w:val="24"/>
        </w:rPr>
        <w:t>carbidopa</w:t>
      </w:r>
      <w:proofErr w:type="spellEnd"/>
      <w:r w:rsidRPr="0020507D">
        <w:rPr>
          <w:spacing w:val="-3"/>
          <w:sz w:val="24"/>
          <w:szCs w:val="24"/>
        </w:rPr>
        <w:t xml:space="preserve"> dagligt. Dosis kan forøges med 1 tablet hver dag eller hver anden dag, hvis nødvendig, indtil en dosis ækvivalent med 8 tabletter af </w:t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25/100 pr. dag er opnået.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12,5/50 kan anvendes for at lette dosistitreringen svarende til den enkelte patients behov.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</w:p>
    <w:p w:rsidR="00F572FD" w:rsidRPr="00F572FD" w:rsidRDefault="00F572FD" w:rsidP="00F572F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r w:rsidRPr="00F572FD">
        <w:rPr>
          <w:spacing w:val="-3"/>
          <w:sz w:val="24"/>
          <w:szCs w:val="24"/>
        </w:rPr>
        <w:t xml:space="preserve">Hvis </w:t>
      </w:r>
      <w:proofErr w:type="spellStart"/>
      <w:r w:rsidRPr="00F572FD">
        <w:rPr>
          <w:spacing w:val="-3"/>
          <w:sz w:val="24"/>
          <w:szCs w:val="24"/>
        </w:rPr>
        <w:t>Sinemet</w:t>
      </w:r>
      <w:proofErr w:type="spellEnd"/>
      <w:r w:rsidRPr="00F572FD">
        <w:rPr>
          <w:spacing w:val="-3"/>
          <w:sz w:val="24"/>
          <w:szCs w:val="24"/>
        </w:rPr>
        <w:t xml:space="preserve"> 12,5/50 er anvendt, kan dosis initieres med 1 tablet 3 eller 4 gange dagligt. Hos mange patienter kan dette imidlertid ikke give den optimale mængde af </w:t>
      </w:r>
      <w:proofErr w:type="spellStart"/>
      <w:r w:rsidRPr="00F572FD">
        <w:rPr>
          <w:spacing w:val="-3"/>
          <w:sz w:val="24"/>
          <w:szCs w:val="24"/>
        </w:rPr>
        <w:t>carbidopa</w:t>
      </w:r>
      <w:proofErr w:type="spellEnd"/>
      <w:r w:rsidRPr="00F572FD">
        <w:rPr>
          <w:spacing w:val="-3"/>
          <w:sz w:val="24"/>
          <w:szCs w:val="24"/>
        </w:rPr>
        <w:t>, som der er behov for.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>Dosis kan forøges med 1 tablet hver dag eller hver anden dag indtil i alt 8 tabletter (2 tabletter 4 gange dagligt) er opnået.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>Effekt har været observeret på en dag, eller nogle gange efter én dosis. Fuldstæn</w:t>
      </w:r>
      <w:r w:rsidRPr="0020507D">
        <w:rPr>
          <w:spacing w:val="-3"/>
          <w:sz w:val="24"/>
          <w:szCs w:val="24"/>
        </w:rPr>
        <w:softHyphen/>
        <w:t xml:space="preserve">dig effektiv dosering er sædvanligvis opnået indenfor 7 dage sammenlignet med uger eller måneder med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alene.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  <w:r w:rsidRPr="0020507D">
        <w:rPr>
          <w:i/>
          <w:spacing w:val="-3"/>
          <w:sz w:val="24"/>
          <w:szCs w:val="24"/>
        </w:rPr>
        <w:t>Vedligeholdelse:</w:t>
      </w:r>
    </w:p>
    <w:p w:rsidR="00F016D1" w:rsidRPr="0020507D" w:rsidRDefault="00F016D1" w:rsidP="0020507D">
      <w:pPr>
        <w:pStyle w:val="Brdtekstindrykning2"/>
        <w:tabs>
          <w:tab w:val="clear" w:pos="0"/>
          <w:tab w:val="left" w:pos="851"/>
        </w:tabs>
        <w:ind w:left="851" w:firstLine="0"/>
        <w:jc w:val="left"/>
        <w:rPr>
          <w:szCs w:val="24"/>
        </w:rPr>
      </w:pPr>
      <w:r w:rsidRPr="0020507D">
        <w:rPr>
          <w:szCs w:val="24"/>
        </w:rPr>
        <w:t xml:space="preserve">Behandlingen bør individualiseres og justeres i henhold til den ønskede effekt. For at opnå optimal hæmning af ekstracerebral </w:t>
      </w:r>
      <w:proofErr w:type="spellStart"/>
      <w:r w:rsidRPr="0020507D">
        <w:rPr>
          <w:szCs w:val="24"/>
        </w:rPr>
        <w:t>decarboxylering</w:t>
      </w:r>
      <w:proofErr w:type="spellEnd"/>
      <w:r w:rsidRPr="0020507D">
        <w:rPr>
          <w:szCs w:val="24"/>
        </w:rPr>
        <w:t xml:space="preserve"> af </w:t>
      </w:r>
      <w:proofErr w:type="spellStart"/>
      <w:r w:rsidRPr="0020507D">
        <w:rPr>
          <w:szCs w:val="24"/>
        </w:rPr>
        <w:t>levodopa</w:t>
      </w:r>
      <w:proofErr w:type="spellEnd"/>
      <w:r w:rsidRPr="0020507D">
        <w:rPr>
          <w:szCs w:val="24"/>
        </w:rPr>
        <w:t xml:space="preserve"> bør mindst 70-100 mg </w:t>
      </w:r>
      <w:proofErr w:type="spellStart"/>
      <w:r w:rsidRPr="0020507D">
        <w:rPr>
          <w:szCs w:val="24"/>
        </w:rPr>
        <w:t>carbidopa</w:t>
      </w:r>
      <w:proofErr w:type="spellEnd"/>
      <w:r w:rsidRPr="0020507D">
        <w:rPr>
          <w:szCs w:val="24"/>
        </w:rPr>
        <w:t xml:space="preserve"> gives dagligt. 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Erfaring med i alt én daglig dosis af </w:t>
      </w:r>
      <w:proofErr w:type="spellStart"/>
      <w:r w:rsidRPr="0020507D">
        <w:rPr>
          <w:spacing w:val="-3"/>
          <w:sz w:val="24"/>
          <w:szCs w:val="24"/>
        </w:rPr>
        <w:t>carbidopa</w:t>
      </w:r>
      <w:proofErr w:type="spellEnd"/>
      <w:r w:rsidRPr="0020507D">
        <w:rPr>
          <w:spacing w:val="-3"/>
          <w:sz w:val="24"/>
          <w:szCs w:val="24"/>
        </w:rPr>
        <w:t xml:space="preserve"> større end 200 mg er begrænset.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  <w:r w:rsidRPr="0020507D">
        <w:rPr>
          <w:i/>
          <w:spacing w:val="-3"/>
          <w:sz w:val="24"/>
          <w:szCs w:val="24"/>
        </w:rPr>
        <w:t>Maksimalt anbefalet dosis:</w:t>
      </w:r>
    </w:p>
    <w:p w:rsidR="00F016D1" w:rsidRPr="0020507D" w:rsidRDefault="00F016D1" w:rsidP="0020507D">
      <w:pPr>
        <w:pStyle w:val="Brdtekstindrykning3"/>
        <w:tabs>
          <w:tab w:val="clear" w:pos="0"/>
          <w:tab w:val="left" w:pos="851"/>
        </w:tabs>
        <w:ind w:left="851"/>
        <w:jc w:val="left"/>
        <w:rPr>
          <w:szCs w:val="24"/>
        </w:rPr>
      </w:pPr>
      <w:r w:rsidRPr="0020507D">
        <w:rPr>
          <w:szCs w:val="24"/>
        </w:rPr>
        <w:t xml:space="preserve">200 mg </w:t>
      </w:r>
      <w:proofErr w:type="spellStart"/>
      <w:r w:rsidRPr="0020507D">
        <w:rPr>
          <w:szCs w:val="24"/>
        </w:rPr>
        <w:t>carbidopa</w:t>
      </w:r>
      <w:proofErr w:type="spellEnd"/>
      <w:r w:rsidRPr="0020507D">
        <w:rPr>
          <w:szCs w:val="24"/>
        </w:rPr>
        <w:t xml:space="preserve"> og 2 g </w:t>
      </w:r>
      <w:proofErr w:type="spellStart"/>
      <w:r w:rsidRPr="0020507D">
        <w:rPr>
          <w:szCs w:val="24"/>
        </w:rPr>
        <w:t>levodopa</w:t>
      </w:r>
      <w:proofErr w:type="spellEnd"/>
      <w:r w:rsidRPr="0020507D">
        <w:rPr>
          <w:szCs w:val="24"/>
        </w:rPr>
        <w:t xml:space="preserve">. Hos en patient, der vejer 70 kg, svarer dette til 3 mg/kg </w:t>
      </w:r>
      <w:proofErr w:type="spellStart"/>
      <w:r w:rsidRPr="0020507D">
        <w:rPr>
          <w:szCs w:val="24"/>
        </w:rPr>
        <w:t>carbidopa</w:t>
      </w:r>
      <w:proofErr w:type="spellEnd"/>
      <w:r w:rsidRPr="0020507D">
        <w:rPr>
          <w:szCs w:val="24"/>
        </w:rPr>
        <w:t xml:space="preserve"> og 30 mg/kg </w:t>
      </w:r>
      <w:proofErr w:type="spellStart"/>
      <w:r w:rsidRPr="0020507D">
        <w:rPr>
          <w:szCs w:val="24"/>
        </w:rPr>
        <w:t>levodopa</w:t>
      </w:r>
      <w:proofErr w:type="spellEnd"/>
      <w:r w:rsidRPr="0020507D">
        <w:rPr>
          <w:szCs w:val="24"/>
        </w:rPr>
        <w:t>.</w:t>
      </w:r>
    </w:p>
    <w:p w:rsidR="00F016D1" w:rsidRPr="0020507D" w:rsidRDefault="00F016D1" w:rsidP="0020507D">
      <w:pPr>
        <w:tabs>
          <w:tab w:val="left" w:pos="851"/>
        </w:tabs>
        <w:ind w:left="851"/>
        <w:rPr>
          <w:sz w:val="24"/>
          <w:szCs w:val="24"/>
        </w:rPr>
      </w:pP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  <w:r w:rsidRPr="0020507D">
        <w:rPr>
          <w:i/>
          <w:spacing w:val="-3"/>
          <w:sz w:val="24"/>
          <w:szCs w:val="24"/>
        </w:rPr>
        <w:t>Anvendelse hos børn:</w:t>
      </w:r>
    </w:p>
    <w:p w:rsidR="00F016D1" w:rsidRPr="0020507D" w:rsidRDefault="00F016D1" w:rsidP="0020507D">
      <w:pPr>
        <w:tabs>
          <w:tab w:val="left" w:pos="851"/>
          <w:tab w:val="left" w:pos="2263"/>
          <w:tab w:val="left" w:pos="3345"/>
        </w:tabs>
        <w:ind w:left="851"/>
        <w:rPr>
          <w:spacing w:val="-3"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bør ikke anvendes til børn under 18 år, pga. utilstrækkelig dokumentation for sikkerhed og virkning.</w:t>
      </w:r>
    </w:p>
    <w:p w:rsidR="00F016D1" w:rsidRDefault="00F016D1" w:rsidP="0020507D">
      <w:pPr>
        <w:tabs>
          <w:tab w:val="left" w:pos="0"/>
          <w:tab w:val="left" w:pos="851"/>
        </w:tabs>
        <w:ind w:left="850" w:hanging="850"/>
        <w:rPr>
          <w:spacing w:val="-3"/>
          <w:sz w:val="24"/>
          <w:szCs w:val="24"/>
        </w:rPr>
      </w:pPr>
    </w:p>
    <w:p w:rsidR="00F572FD" w:rsidRPr="0020507D" w:rsidRDefault="00F572FD" w:rsidP="0020507D">
      <w:pPr>
        <w:tabs>
          <w:tab w:val="left" w:pos="0"/>
          <w:tab w:val="left" w:pos="851"/>
        </w:tabs>
        <w:ind w:left="850" w:hanging="850"/>
        <w:rPr>
          <w:spacing w:val="-3"/>
          <w:sz w:val="24"/>
          <w:szCs w:val="24"/>
        </w:rPr>
      </w:pPr>
    </w:p>
    <w:p w:rsidR="002B72BA" w:rsidRPr="0020507D" w:rsidRDefault="002B72BA" w:rsidP="002B72BA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6" w:name="_Hlk34039950"/>
      <w:r w:rsidRPr="0020507D">
        <w:rPr>
          <w:b/>
          <w:sz w:val="24"/>
          <w:szCs w:val="24"/>
        </w:rPr>
        <w:t>4.3</w:t>
      </w:r>
      <w:r w:rsidRPr="0020507D">
        <w:rPr>
          <w:b/>
          <w:sz w:val="24"/>
          <w:szCs w:val="24"/>
        </w:rPr>
        <w:tab/>
        <w:t>Kontraindikationer</w:t>
      </w:r>
    </w:p>
    <w:bookmarkEnd w:id="6"/>
    <w:p w:rsidR="00F572FD" w:rsidRPr="00F572FD" w:rsidRDefault="00F572FD" w:rsidP="00F572FD">
      <w:pPr>
        <w:keepNext/>
        <w:numPr>
          <w:ilvl w:val="0"/>
          <w:numId w:val="6"/>
        </w:numPr>
        <w:tabs>
          <w:tab w:val="clear" w:pos="720"/>
          <w:tab w:val="left" w:pos="0"/>
          <w:tab w:val="num" w:pos="1276"/>
          <w:tab w:val="left" w:pos="2268"/>
          <w:tab w:val="left" w:pos="3345"/>
        </w:tabs>
        <w:ind w:left="1276" w:hanging="425"/>
        <w:rPr>
          <w:spacing w:val="-3"/>
          <w:sz w:val="24"/>
          <w:szCs w:val="24"/>
        </w:rPr>
      </w:pPr>
      <w:r w:rsidRPr="00F572FD">
        <w:rPr>
          <w:spacing w:val="-3"/>
          <w:sz w:val="24"/>
          <w:szCs w:val="24"/>
        </w:rPr>
        <w:lastRenderedPageBreak/>
        <w:t>Overfølsomhed over for de aktive stoffer eller over for et eller flere af hjælpestofferne anført i pkt. 6.1.</w:t>
      </w:r>
    </w:p>
    <w:p w:rsidR="00F572FD" w:rsidRPr="00F572FD" w:rsidRDefault="00F572FD" w:rsidP="00F572FD">
      <w:pPr>
        <w:numPr>
          <w:ilvl w:val="0"/>
          <w:numId w:val="6"/>
        </w:numPr>
        <w:tabs>
          <w:tab w:val="clear" w:pos="720"/>
          <w:tab w:val="left" w:pos="0"/>
          <w:tab w:val="num" w:pos="1276"/>
          <w:tab w:val="left" w:pos="2268"/>
          <w:tab w:val="left" w:pos="3345"/>
        </w:tabs>
        <w:ind w:left="1276" w:hanging="425"/>
        <w:rPr>
          <w:spacing w:val="-3"/>
          <w:sz w:val="24"/>
          <w:szCs w:val="24"/>
        </w:rPr>
      </w:pPr>
      <w:proofErr w:type="spellStart"/>
      <w:r w:rsidRPr="00F572FD">
        <w:rPr>
          <w:spacing w:val="-3"/>
          <w:sz w:val="24"/>
          <w:szCs w:val="24"/>
        </w:rPr>
        <w:t>Sinemet</w:t>
      </w:r>
      <w:proofErr w:type="spellEnd"/>
      <w:r w:rsidRPr="00F572FD">
        <w:rPr>
          <w:spacing w:val="-3"/>
          <w:sz w:val="24"/>
          <w:szCs w:val="24"/>
        </w:rPr>
        <w:t xml:space="preserve"> må ikke gives sammen med non-selektive </w:t>
      </w:r>
      <w:proofErr w:type="spellStart"/>
      <w:r w:rsidRPr="00F572FD">
        <w:rPr>
          <w:spacing w:val="-3"/>
          <w:sz w:val="24"/>
          <w:szCs w:val="24"/>
        </w:rPr>
        <w:t>monoaminooxidasehæmmere</w:t>
      </w:r>
      <w:proofErr w:type="spellEnd"/>
      <w:r w:rsidRPr="00F572FD">
        <w:rPr>
          <w:spacing w:val="-3"/>
          <w:sz w:val="24"/>
          <w:szCs w:val="24"/>
        </w:rPr>
        <w:t xml:space="preserve"> (MAO-</w:t>
      </w:r>
      <w:proofErr w:type="spellStart"/>
      <w:r w:rsidRPr="00F572FD">
        <w:rPr>
          <w:spacing w:val="-3"/>
          <w:sz w:val="24"/>
          <w:szCs w:val="24"/>
        </w:rPr>
        <w:t>hæmmere</w:t>
      </w:r>
      <w:proofErr w:type="spellEnd"/>
      <w:r w:rsidRPr="00F572FD">
        <w:rPr>
          <w:spacing w:val="-3"/>
          <w:sz w:val="24"/>
          <w:szCs w:val="24"/>
        </w:rPr>
        <w:t>). Behandlingen med non-selektive MAO-</w:t>
      </w:r>
      <w:proofErr w:type="spellStart"/>
      <w:r w:rsidRPr="00F572FD">
        <w:rPr>
          <w:spacing w:val="-3"/>
          <w:sz w:val="24"/>
          <w:szCs w:val="24"/>
        </w:rPr>
        <w:t>hæmmere</w:t>
      </w:r>
      <w:proofErr w:type="spellEnd"/>
      <w:r w:rsidRPr="00F572FD">
        <w:rPr>
          <w:spacing w:val="-3"/>
          <w:sz w:val="24"/>
          <w:szCs w:val="24"/>
        </w:rPr>
        <w:t xml:space="preserve"> skal seponeres mindst to uger før behandling med </w:t>
      </w:r>
      <w:proofErr w:type="spellStart"/>
      <w:r w:rsidRPr="00F572FD">
        <w:rPr>
          <w:spacing w:val="-3"/>
          <w:sz w:val="24"/>
          <w:szCs w:val="24"/>
        </w:rPr>
        <w:t>Sinemet</w:t>
      </w:r>
      <w:proofErr w:type="spellEnd"/>
      <w:r w:rsidRPr="00F572FD">
        <w:rPr>
          <w:spacing w:val="-3"/>
          <w:sz w:val="24"/>
          <w:szCs w:val="24"/>
        </w:rPr>
        <w:t xml:space="preserve"> initieres. I modsat fald kan der opstå </w:t>
      </w:r>
      <w:proofErr w:type="spellStart"/>
      <w:r w:rsidRPr="00F572FD">
        <w:rPr>
          <w:spacing w:val="-3"/>
          <w:sz w:val="24"/>
          <w:szCs w:val="24"/>
        </w:rPr>
        <w:t>hypertensive</w:t>
      </w:r>
      <w:proofErr w:type="spellEnd"/>
      <w:r w:rsidRPr="00F572FD">
        <w:rPr>
          <w:spacing w:val="-3"/>
          <w:sz w:val="24"/>
          <w:szCs w:val="24"/>
        </w:rPr>
        <w:t xml:space="preserve"> kriser. </w:t>
      </w:r>
      <w:proofErr w:type="spellStart"/>
      <w:r w:rsidRPr="00F572FD">
        <w:rPr>
          <w:spacing w:val="-3"/>
          <w:sz w:val="24"/>
          <w:szCs w:val="24"/>
        </w:rPr>
        <w:t>Sinemet</w:t>
      </w:r>
      <w:proofErr w:type="spellEnd"/>
      <w:r w:rsidRPr="00F572FD">
        <w:rPr>
          <w:spacing w:val="-3"/>
          <w:sz w:val="24"/>
          <w:szCs w:val="24"/>
        </w:rPr>
        <w:t xml:space="preserve"> kan administreres samtidig med selektive MAO-B-</w:t>
      </w:r>
      <w:proofErr w:type="spellStart"/>
      <w:r w:rsidRPr="00F572FD">
        <w:rPr>
          <w:spacing w:val="-3"/>
          <w:sz w:val="24"/>
          <w:szCs w:val="24"/>
        </w:rPr>
        <w:t>hæmmere</w:t>
      </w:r>
      <w:proofErr w:type="spellEnd"/>
      <w:r w:rsidRPr="00F572FD">
        <w:rPr>
          <w:spacing w:val="-3"/>
          <w:sz w:val="24"/>
          <w:szCs w:val="24"/>
        </w:rPr>
        <w:t xml:space="preserve"> (f.eks. </w:t>
      </w:r>
      <w:proofErr w:type="spellStart"/>
      <w:r w:rsidRPr="00F572FD">
        <w:rPr>
          <w:spacing w:val="-3"/>
          <w:sz w:val="24"/>
          <w:szCs w:val="24"/>
        </w:rPr>
        <w:t>selegilin</w:t>
      </w:r>
      <w:proofErr w:type="spellEnd"/>
      <w:r w:rsidRPr="00F572FD">
        <w:rPr>
          <w:spacing w:val="-3"/>
          <w:sz w:val="24"/>
          <w:szCs w:val="24"/>
        </w:rPr>
        <w:t xml:space="preserve">) (se pkt. 4.5). </w:t>
      </w:r>
    </w:p>
    <w:p w:rsidR="00F572FD" w:rsidRPr="00F572FD" w:rsidRDefault="00F572FD" w:rsidP="00F572FD">
      <w:pPr>
        <w:numPr>
          <w:ilvl w:val="0"/>
          <w:numId w:val="6"/>
        </w:numPr>
        <w:tabs>
          <w:tab w:val="clear" w:pos="720"/>
          <w:tab w:val="left" w:pos="0"/>
          <w:tab w:val="num" w:pos="1276"/>
          <w:tab w:val="left" w:pos="2268"/>
          <w:tab w:val="left" w:pos="3345"/>
        </w:tabs>
        <w:ind w:left="1276" w:hanging="425"/>
        <w:rPr>
          <w:spacing w:val="-3"/>
          <w:sz w:val="24"/>
          <w:szCs w:val="24"/>
        </w:rPr>
      </w:pPr>
      <w:r w:rsidRPr="00F572FD">
        <w:rPr>
          <w:spacing w:val="-3"/>
          <w:sz w:val="24"/>
          <w:szCs w:val="24"/>
        </w:rPr>
        <w:t>En kombination af MAO A- og MAO B-</w:t>
      </w:r>
      <w:proofErr w:type="spellStart"/>
      <w:r w:rsidRPr="00F572FD">
        <w:rPr>
          <w:spacing w:val="-3"/>
          <w:sz w:val="24"/>
          <w:szCs w:val="24"/>
        </w:rPr>
        <w:t>hæmmere</w:t>
      </w:r>
      <w:proofErr w:type="spellEnd"/>
      <w:r w:rsidRPr="00F572FD">
        <w:rPr>
          <w:spacing w:val="-3"/>
          <w:sz w:val="24"/>
          <w:szCs w:val="24"/>
        </w:rPr>
        <w:t xml:space="preserve"> virker som non-selektiv MAO-hæmning og må derfor ikke gives sammen med </w:t>
      </w:r>
      <w:proofErr w:type="spellStart"/>
      <w:r w:rsidRPr="00F572FD">
        <w:rPr>
          <w:spacing w:val="-3"/>
          <w:sz w:val="24"/>
          <w:szCs w:val="24"/>
        </w:rPr>
        <w:t>Sinemet</w:t>
      </w:r>
      <w:proofErr w:type="spellEnd"/>
      <w:r w:rsidRPr="00F572FD">
        <w:rPr>
          <w:spacing w:val="-3"/>
          <w:sz w:val="24"/>
          <w:szCs w:val="24"/>
        </w:rPr>
        <w:t xml:space="preserve"> (se pkt. 4.5). </w:t>
      </w:r>
    </w:p>
    <w:p w:rsidR="00F572FD" w:rsidRPr="00F572FD" w:rsidRDefault="00F572FD" w:rsidP="00F572FD">
      <w:pPr>
        <w:numPr>
          <w:ilvl w:val="0"/>
          <w:numId w:val="6"/>
        </w:numPr>
        <w:tabs>
          <w:tab w:val="clear" w:pos="720"/>
          <w:tab w:val="left" w:pos="0"/>
          <w:tab w:val="num" w:pos="1276"/>
          <w:tab w:val="left" w:pos="2268"/>
          <w:tab w:val="left" w:pos="3345"/>
        </w:tabs>
        <w:ind w:left="1276" w:hanging="425"/>
        <w:rPr>
          <w:spacing w:val="-3"/>
          <w:sz w:val="24"/>
          <w:szCs w:val="24"/>
        </w:rPr>
      </w:pPr>
      <w:r w:rsidRPr="00F572FD">
        <w:rPr>
          <w:spacing w:val="-3"/>
          <w:sz w:val="24"/>
          <w:szCs w:val="24"/>
        </w:rPr>
        <w:t xml:space="preserve">Patienter med snævervinklet </w:t>
      </w:r>
      <w:proofErr w:type="spellStart"/>
      <w:r w:rsidRPr="00F572FD">
        <w:rPr>
          <w:spacing w:val="-3"/>
          <w:sz w:val="24"/>
          <w:szCs w:val="24"/>
        </w:rPr>
        <w:t>glaukom</w:t>
      </w:r>
      <w:proofErr w:type="spellEnd"/>
      <w:r w:rsidRPr="00F572FD">
        <w:rPr>
          <w:spacing w:val="-3"/>
          <w:sz w:val="24"/>
          <w:szCs w:val="24"/>
        </w:rPr>
        <w:t xml:space="preserve">. </w:t>
      </w:r>
    </w:p>
    <w:p w:rsidR="00F572FD" w:rsidRPr="00F572FD" w:rsidRDefault="00F572FD" w:rsidP="00F572FD">
      <w:pPr>
        <w:numPr>
          <w:ilvl w:val="0"/>
          <w:numId w:val="6"/>
        </w:numPr>
        <w:tabs>
          <w:tab w:val="clear" w:pos="720"/>
          <w:tab w:val="left" w:pos="0"/>
          <w:tab w:val="num" w:pos="1276"/>
          <w:tab w:val="left" w:pos="2268"/>
          <w:tab w:val="left" w:pos="3345"/>
        </w:tabs>
        <w:ind w:left="1276" w:hanging="425"/>
        <w:rPr>
          <w:i/>
          <w:spacing w:val="-3"/>
          <w:sz w:val="24"/>
          <w:szCs w:val="24"/>
        </w:rPr>
      </w:pPr>
      <w:r w:rsidRPr="00F572FD">
        <w:rPr>
          <w:spacing w:val="-3"/>
          <w:sz w:val="24"/>
          <w:szCs w:val="24"/>
        </w:rPr>
        <w:t xml:space="preserve">Patienter med ikke-diagnosticerede hudlæsioner eller melanomer i anamnese, da </w:t>
      </w:r>
      <w:proofErr w:type="spellStart"/>
      <w:r w:rsidRPr="00F572FD">
        <w:rPr>
          <w:spacing w:val="-3"/>
          <w:sz w:val="24"/>
          <w:szCs w:val="24"/>
        </w:rPr>
        <w:t>levodopa</w:t>
      </w:r>
      <w:proofErr w:type="spellEnd"/>
      <w:r w:rsidRPr="00F572FD">
        <w:rPr>
          <w:spacing w:val="-3"/>
          <w:sz w:val="24"/>
          <w:szCs w:val="24"/>
        </w:rPr>
        <w:t xml:space="preserve"> kan aktivere et malignt melanom. 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</w:p>
    <w:p w:rsidR="002B72BA" w:rsidRPr="0020507D" w:rsidRDefault="002B72BA" w:rsidP="002B72BA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7" w:name="_Hlk34039959"/>
      <w:r w:rsidRPr="0020507D">
        <w:rPr>
          <w:b/>
          <w:sz w:val="24"/>
          <w:szCs w:val="24"/>
        </w:rPr>
        <w:t>4.4</w:t>
      </w:r>
      <w:r w:rsidRPr="0020507D">
        <w:rPr>
          <w:b/>
          <w:sz w:val="24"/>
          <w:szCs w:val="24"/>
        </w:rPr>
        <w:tab/>
        <w:t>Særlige advarsler og forsigtighedsregler vedrørende brugen</w:t>
      </w:r>
    </w:p>
    <w:bookmarkEnd w:id="7"/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er ikke anbefalet til behandling af lægemiddelinducerede extrapyramidale reaktioner.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z w:val="24"/>
          <w:szCs w:val="24"/>
        </w:rPr>
      </w:pPr>
      <w:proofErr w:type="spellStart"/>
      <w:r w:rsidRPr="0020507D">
        <w:rPr>
          <w:sz w:val="24"/>
          <w:szCs w:val="24"/>
        </w:rPr>
        <w:t>Sinemet</w:t>
      </w:r>
      <w:proofErr w:type="spellEnd"/>
      <w:r w:rsidRPr="0020507D">
        <w:rPr>
          <w:sz w:val="24"/>
          <w:szCs w:val="24"/>
        </w:rPr>
        <w:t xml:space="preserve"> kan gives til patienter, der allerede er i behandling med </w:t>
      </w:r>
      <w:proofErr w:type="spellStart"/>
      <w:r w:rsidRPr="0020507D">
        <w:rPr>
          <w:sz w:val="24"/>
          <w:szCs w:val="24"/>
        </w:rPr>
        <w:t>levodopa</w:t>
      </w:r>
      <w:proofErr w:type="spellEnd"/>
      <w:r w:rsidRPr="0020507D">
        <w:rPr>
          <w:sz w:val="24"/>
          <w:szCs w:val="24"/>
        </w:rPr>
        <w:t xml:space="preserve"> som monoterapi. Den igangværende behandling med </w:t>
      </w:r>
      <w:proofErr w:type="spellStart"/>
      <w:r w:rsidRPr="0020507D">
        <w:rPr>
          <w:sz w:val="24"/>
          <w:szCs w:val="24"/>
        </w:rPr>
        <w:t>levodopa</w:t>
      </w:r>
      <w:proofErr w:type="spellEnd"/>
      <w:r w:rsidRPr="0020507D">
        <w:rPr>
          <w:sz w:val="24"/>
          <w:szCs w:val="24"/>
        </w:rPr>
        <w:t xml:space="preserve"> bør imidlertid seponeres, mindst 12 timer før behandling med </w:t>
      </w:r>
      <w:proofErr w:type="spellStart"/>
      <w:r w:rsidRPr="0020507D">
        <w:rPr>
          <w:sz w:val="24"/>
          <w:szCs w:val="24"/>
        </w:rPr>
        <w:t>Sinemet</w:t>
      </w:r>
      <w:proofErr w:type="spellEnd"/>
      <w:r w:rsidRPr="0020507D">
        <w:rPr>
          <w:sz w:val="24"/>
          <w:szCs w:val="24"/>
        </w:rPr>
        <w:t xml:space="preserve"> initieres. </w:t>
      </w:r>
      <w:proofErr w:type="spellStart"/>
      <w:r w:rsidRPr="0020507D">
        <w:rPr>
          <w:sz w:val="24"/>
          <w:szCs w:val="24"/>
        </w:rPr>
        <w:t>Sinemet</w:t>
      </w:r>
      <w:proofErr w:type="spellEnd"/>
      <w:r w:rsidRPr="0020507D">
        <w:rPr>
          <w:sz w:val="24"/>
          <w:szCs w:val="24"/>
        </w:rPr>
        <w:t xml:space="preserve"> bør substitueres med en dosis, der vil give ca. 20</w:t>
      </w:r>
      <w:r w:rsidR="00113327">
        <w:rPr>
          <w:sz w:val="24"/>
          <w:szCs w:val="24"/>
        </w:rPr>
        <w:t xml:space="preserve"> %</w:t>
      </w:r>
      <w:r w:rsidRPr="0020507D">
        <w:rPr>
          <w:sz w:val="24"/>
          <w:szCs w:val="24"/>
        </w:rPr>
        <w:t xml:space="preserve"> af den tidligere </w:t>
      </w:r>
      <w:proofErr w:type="spellStart"/>
      <w:r w:rsidRPr="0020507D">
        <w:rPr>
          <w:sz w:val="24"/>
          <w:szCs w:val="24"/>
        </w:rPr>
        <w:t>levodopa</w:t>
      </w:r>
      <w:proofErr w:type="spellEnd"/>
      <w:r w:rsidRPr="0020507D">
        <w:rPr>
          <w:sz w:val="24"/>
          <w:szCs w:val="24"/>
        </w:rPr>
        <w:t xml:space="preserve"> dosis (se pkt. 4.2).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Der kan opstå </w:t>
      </w:r>
      <w:proofErr w:type="spellStart"/>
      <w:r w:rsidRPr="0020507D">
        <w:rPr>
          <w:spacing w:val="-3"/>
          <w:sz w:val="24"/>
          <w:szCs w:val="24"/>
        </w:rPr>
        <w:t>dyskinesier</w:t>
      </w:r>
      <w:proofErr w:type="spellEnd"/>
      <w:r w:rsidRPr="0020507D">
        <w:rPr>
          <w:spacing w:val="-3"/>
          <w:sz w:val="24"/>
          <w:szCs w:val="24"/>
        </w:rPr>
        <w:t xml:space="preserve"> hos patienter, der tidligere har været i behandling med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som monoterapi, da </w:t>
      </w:r>
      <w:proofErr w:type="spellStart"/>
      <w:r w:rsidRPr="0020507D">
        <w:rPr>
          <w:spacing w:val="-3"/>
          <w:sz w:val="24"/>
          <w:szCs w:val="24"/>
        </w:rPr>
        <w:t>decarboxylasehæmmere</w:t>
      </w:r>
      <w:proofErr w:type="spellEnd"/>
      <w:r w:rsidRPr="0020507D">
        <w:rPr>
          <w:spacing w:val="-3"/>
          <w:sz w:val="24"/>
          <w:szCs w:val="24"/>
        </w:rPr>
        <w:t xml:space="preserve"> øger tilførslen af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til hjernen, og dermed øger dannelsen af dopamin. Forekomsten af </w:t>
      </w:r>
      <w:proofErr w:type="spellStart"/>
      <w:r w:rsidRPr="0020507D">
        <w:rPr>
          <w:spacing w:val="-3"/>
          <w:sz w:val="24"/>
          <w:szCs w:val="24"/>
        </w:rPr>
        <w:t>dyskinesi</w:t>
      </w:r>
      <w:proofErr w:type="spellEnd"/>
      <w:r w:rsidRPr="0020507D">
        <w:rPr>
          <w:spacing w:val="-3"/>
          <w:sz w:val="24"/>
          <w:szCs w:val="24"/>
        </w:rPr>
        <w:t xml:space="preserve"> kan kræve en dosisreduktion. 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>Ufrivillige bevægelser og psykiske forandringer kan forekomme.</w:t>
      </w:r>
      <w:r w:rsidRPr="0020507D">
        <w:rPr>
          <w:i/>
          <w:spacing w:val="-3"/>
          <w:sz w:val="24"/>
          <w:szCs w:val="24"/>
        </w:rPr>
        <w:t xml:space="preserve"> </w:t>
      </w:r>
      <w:r w:rsidRPr="0020507D">
        <w:rPr>
          <w:spacing w:val="-3"/>
          <w:sz w:val="24"/>
          <w:szCs w:val="24"/>
        </w:rPr>
        <w:t xml:space="preserve">Disse reaktioner skyldes formodentlig en stigning i dopamin i hjernen efter administration af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, og anvendelsen af </w:t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kan muligvis forårsage tilbagefald. Dosisreduktion kan være nødvendig. 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</w:p>
    <w:p w:rsidR="00F016D1" w:rsidRPr="00960341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Depression kan være en del af det kliniske billede hos patienter med </w:t>
      </w:r>
      <w:proofErr w:type="spellStart"/>
      <w:r w:rsidRPr="0020507D">
        <w:rPr>
          <w:spacing w:val="-3"/>
          <w:sz w:val="24"/>
          <w:szCs w:val="24"/>
        </w:rPr>
        <w:t>Parkinson’s</w:t>
      </w:r>
      <w:proofErr w:type="spellEnd"/>
      <w:r w:rsidRPr="0020507D">
        <w:rPr>
          <w:spacing w:val="-3"/>
          <w:sz w:val="24"/>
          <w:szCs w:val="24"/>
        </w:rPr>
        <w:t xml:space="preserve"> sygdom, men kan også forekomme efter behandling med </w:t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>.</w:t>
      </w:r>
    </w:p>
    <w:p w:rsidR="00F016D1" w:rsidRPr="0020507D" w:rsidRDefault="00F016D1" w:rsidP="0020507D">
      <w:pPr>
        <w:tabs>
          <w:tab w:val="left" w:pos="851"/>
        </w:tabs>
        <w:ind w:left="851"/>
        <w:rPr>
          <w:i/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Alle patienter bør monitoreres nøje for depressioner med </w:t>
      </w:r>
      <w:proofErr w:type="spellStart"/>
      <w:r w:rsidRPr="0020507D">
        <w:rPr>
          <w:spacing w:val="-3"/>
          <w:sz w:val="24"/>
          <w:szCs w:val="24"/>
        </w:rPr>
        <w:t>suicidale</w:t>
      </w:r>
      <w:proofErr w:type="spellEnd"/>
      <w:r w:rsidRPr="0020507D">
        <w:rPr>
          <w:spacing w:val="-3"/>
          <w:sz w:val="24"/>
          <w:szCs w:val="24"/>
        </w:rPr>
        <w:t xml:space="preserve"> tendenser. Patienter, der har eller tidligere har haft psykose, bør behandles med forsigtighed. 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</w:p>
    <w:p w:rsidR="00F572FD" w:rsidRPr="004651D1" w:rsidRDefault="00F572FD" w:rsidP="00F572FD">
      <w:pPr>
        <w:pStyle w:val="Brdtekstindrykning2"/>
        <w:tabs>
          <w:tab w:val="left" w:pos="851"/>
        </w:tabs>
      </w:pPr>
      <w:r w:rsidRPr="008108D1">
        <w:t xml:space="preserve">Samtidig administration af psykoaktive lægemidler og </w:t>
      </w:r>
      <w:proofErr w:type="spellStart"/>
      <w:r w:rsidRPr="009B2D54">
        <w:rPr>
          <w:szCs w:val="24"/>
        </w:rPr>
        <w:t>Sinemet</w:t>
      </w:r>
      <w:proofErr w:type="spellEnd"/>
      <w:r w:rsidRPr="009B2D54">
        <w:rPr>
          <w:szCs w:val="24"/>
        </w:rPr>
        <w:t xml:space="preserve"> </w:t>
      </w:r>
      <w:r w:rsidRPr="008108D1">
        <w:t xml:space="preserve">bør ske med forsigtighed (se </w:t>
      </w:r>
      <w:r>
        <w:t>pkt.</w:t>
      </w:r>
      <w:r w:rsidRPr="008108D1">
        <w:t xml:space="preserve"> </w:t>
      </w:r>
      <w:r>
        <w:t xml:space="preserve">4.3 og </w:t>
      </w:r>
      <w:r w:rsidRPr="008108D1">
        <w:t xml:space="preserve">4.5). 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Patienter med alvorlige </w:t>
      </w:r>
      <w:proofErr w:type="spellStart"/>
      <w:r w:rsidRPr="0020507D">
        <w:rPr>
          <w:spacing w:val="-3"/>
          <w:sz w:val="24"/>
          <w:szCs w:val="24"/>
        </w:rPr>
        <w:t>kardiovaskulære</w:t>
      </w:r>
      <w:proofErr w:type="spellEnd"/>
      <w:r w:rsidRPr="0020507D">
        <w:rPr>
          <w:spacing w:val="-3"/>
          <w:sz w:val="24"/>
          <w:szCs w:val="24"/>
        </w:rPr>
        <w:t xml:space="preserve"> eller </w:t>
      </w:r>
      <w:proofErr w:type="spellStart"/>
      <w:r w:rsidRPr="0020507D">
        <w:rPr>
          <w:spacing w:val="-3"/>
          <w:sz w:val="24"/>
          <w:szCs w:val="24"/>
        </w:rPr>
        <w:t>pulmonale</w:t>
      </w:r>
      <w:proofErr w:type="spellEnd"/>
      <w:r w:rsidRPr="0020507D">
        <w:rPr>
          <w:spacing w:val="-3"/>
          <w:sz w:val="24"/>
          <w:szCs w:val="24"/>
        </w:rPr>
        <w:t xml:space="preserve"> lidelser, astma bronkiale, </w:t>
      </w:r>
      <w:proofErr w:type="spellStart"/>
      <w:r w:rsidRPr="0020507D">
        <w:rPr>
          <w:spacing w:val="-3"/>
          <w:sz w:val="24"/>
          <w:szCs w:val="24"/>
        </w:rPr>
        <w:t>renale</w:t>
      </w:r>
      <w:proofErr w:type="spellEnd"/>
      <w:r w:rsidRPr="0020507D">
        <w:rPr>
          <w:spacing w:val="-3"/>
          <w:sz w:val="24"/>
          <w:szCs w:val="24"/>
        </w:rPr>
        <w:t xml:space="preserve">-, </w:t>
      </w:r>
      <w:proofErr w:type="spellStart"/>
      <w:r w:rsidRPr="0020507D">
        <w:rPr>
          <w:spacing w:val="-3"/>
          <w:sz w:val="24"/>
          <w:szCs w:val="24"/>
        </w:rPr>
        <w:t>hepatiske</w:t>
      </w:r>
      <w:proofErr w:type="spellEnd"/>
      <w:r w:rsidRPr="0020507D">
        <w:rPr>
          <w:spacing w:val="-3"/>
          <w:sz w:val="24"/>
          <w:szCs w:val="24"/>
        </w:rPr>
        <w:t xml:space="preserve">- eller endokrine lidelser, eller patienter som har haft mavesår (på grund af mulighed for øvre </w:t>
      </w:r>
      <w:proofErr w:type="spellStart"/>
      <w:r w:rsidRPr="0020507D">
        <w:rPr>
          <w:spacing w:val="-3"/>
          <w:sz w:val="24"/>
          <w:szCs w:val="24"/>
        </w:rPr>
        <w:t>gastrointestinal</w:t>
      </w:r>
      <w:proofErr w:type="spellEnd"/>
      <w:r w:rsidRPr="0020507D">
        <w:rPr>
          <w:spacing w:val="-3"/>
          <w:sz w:val="24"/>
          <w:szCs w:val="24"/>
        </w:rPr>
        <w:t xml:space="preserve"> blødning) eller krampeanfald bør følges nøje under behandlingen.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</w:p>
    <w:p w:rsidR="00F572FD" w:rsidRPr="00F572FD" w:rsidRDefault="00F572FD" w:rsidP="00F572FD">
      <w:pPr>
        <w:tabs>
          <w:tab w:val="left" w:pos="851"/>
        </w:tabs>
        <w:ind w:left="851"/>
        <w:jc w:val="both"/>
        <w:rPr>
          <w:spacing w:val="-3"/>
          <w:sz w:val="24"/>
          <w:szCs w:val="24"/>
        </w:rPr>
      </w:pPr>
      <w:r w:rsidRPr="00F572FD">
        <w:rPr>
          <w:spacing w:val="-3"/>
          <w:sz w:val="24"/>
          <w:szCs w:val="24"/>
        </w:rPr>
        <w:t>Regelmæssig kontrol af hæmatologiske parametre, lever- og nyrefunktion samt hjertefunktion anbefales under behandlingen (se pkt. 4.8).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  <w:highlight w:val="cyan"/>
        </w:rPr>
      </w:pP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Hos patienter med tidligere myokardieinfarkt, og som har </w:t>
      </w:r>
      <w:proofErr w:type="spellStart"/>
      <w:r w:rsidRPr="0020507D">
        <w:rPr>
          <w:spacing w:val="-3"/>
          <w:sz w:val="24"/>
          <w:szCs w:val="24"/>
        </w:rPr>
        <w:t>atriale</w:t>
      </w:r>
      <w:proofErr w:type="spellEnd"/>
      <w:r w:rsidRPr="0020507D">
        <w:rPr>
          <w:spacing w:val="-3"/>
          <w:sz w:val="24"/>
          <w:szCs w:val="24"/>
        </w:rPr>
        <w:t xml:space="preserve">-, </w:t>
      </w:r>
      <w:proofErr w:type="spellStart"/>
      <w:r w:rsidRPr="0020507D">
        <w:rPr>
          <w:spacing w:val="-3"/>
          <w:sz w:val="24"/>
          <w:szCs w:val="24"/>
        </w:rPr>
        <w:t>nodale</w:t>
      </w:r>
      <w:proofErr w:type="spellEnd"/>
      <w:r w:rsidRPr="0020507D">
        <w:rPr>
          <w:spacing w:val="-3"/>
          <w:sz w:val="24"/>
          <w:szCs w:val="24"/>
        </w:rPr>
        <w:t xml:space="preserve"> eller </w:t>
      </w:r>
      <w:proofErr w:type="spellStart"/>
      <w:r w:rsidRPr="0020507D">
        <w:rPr>
          <w:spacing w:val="-3"/>
          <w:sz w:val="24"/>
          <w:szCs w:val="24"/>
        </w:rPr>
        <w:t>ventrikulære</w:t>
      </w:r>
      <w:proofErr w:type="spellEnd"/>
      <w:r w:rsidRPr="0020507D">
        <w:rPr>
          <w:spacing w:val="-3"/>
          <w:sz w:val="24"/>
          <w:szCs w:val="24"/>
        </w:rPr>
        <w:t xml:space="preserve"> </w:t>
      </w:r>
      <w:proofErr w:type="spellStart"/>
      <w:r w:rsidRPr="0020507D">
        <w:rPr>
          <w:spacing w:val="-3"/>
          <w:sz w:val="24"/>
          <w:szCs w:val="24"/>
        </w:rPr>
        <w:t>arytmier</w:t>
      </w:r>
      <w:proofErr w:type="spellEnd"/>
      <w:r w:rsidRPr="0020507D">
        <w:rPr>
          <w:spacing w:val="-3"/>
          <w:sz w:val="24"/>
          <w:szCs w:val="24"/>
        </w:rPr>
        <w:t xml:space="preserve"> bør hjertefunktionen følges nøje, især under den initiale dosistitrering.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</w:p>
    <w:p w:rsidR="00F572FD" w:rsidRPr="00F572FD" w:rsidRDefault="00F572FD" w:rsidP="00F572FD">
      <w:pPr>
        <w:tabs>
          <w:tab w:val="left" w:pos="851"/>
        </w:tabs>
        <w:ind w:left="851"/>
        <w:jc w:val="both"/>
        <w:rPr>
          <w:spacing w:val="-3"/>
          <w:sz w:val="24"/>
          <w:szCs w:val="24"/>
        </w:rPr>
      </w:pPr>
      <w:r w:rsidRPr="00F572FD">
        <w:rPr>
          <w:spacing w:val="-3"/>
          <w:sz w:val="24"/>
          <w:szCs w:val="24"/>
        </w:rPr>
        <w:t xml:space="preserve">Patienter med diabetes bør hyppigt få kontrolleret </w:t>
      </w:r>
      <w:proofErr w:type="spellStart"/>
      <w:r w:rsidRPr="00F572FD">
        <w:rPr>
          <w:spacing w:val="-3"/>
          <w:sz w:val="24"/>
          <w:szCs w:val="24"/>
        </w:rPr>
        <w:t>blodglucose</w:t>
      </w:r>
      <w:proofErr w:type="spellEnd"/>
      <w:r w:rsidRPr="00F572FD">
        <w:rPr>
          <w:spacing w:val="-3"/>
          <w:sz w:val="24"/>
          <w:szCs w:val="24"/>
        </w:rPr>
        <w:t xml:space="preserve"> og monitoreret den antidiabetiske behandling (se pkt. 4.8).</w:t>
      </w:r>
    </w:p>
    <w:p w:rsidR="00F572FD" w:rsidRPr="00F572FD" w:rsidRDefault="00F572FD" w:rsidP="00F572FD">
      <w:pPr>
        <w:tabs>
          <w:tab w:val="left" w:pos="851"/>
          <w:tab w:val="left" w:pos="2268"/>
          <w:tab w:val="left" w:pos="3345"/>
        </w:tabs>
        <w:ind w:left="851"/>
        <w:jc w:val="both"/>
        <w:rPr>
          <w:spacing w:val="-3"/>
          <w:sz w:val="24"/>
          <w:szCs w:val="24"/>
        </w:rPr>
      </w:pPr>
    </w:p>
    <w:p w:rsidR="00F572FD" w:rsidRPr="00F572FD" w:rsidRDefault="00F572FD" w:rsidP="00F572FD">
      <w:pPr>
        <w:tabs>
          <w:tab w:val="left" w:pos="851"/>
        </w:tabs>
        <w:ind w:left="851"/>
        <w:jc w:val="both"/>
        <w:rPr>
          <w:spacing w:val="-3"/>
          <w:sz w:val="24"/>
          <w:szCs w:val="24"/>
        </w:rPr>
      </w:pPr>
      <w:r w:rsidRPr="00F572FD">
        <w:rPr>
          <w:spacing w:val="-3"/>
          <w:sz w:val="24"/>
          <w:szCs w:val="24"/>
        </w:rPr>
        <w:lastRenderedPageBreak/>
        <w:t xml:space="preserve">Patienter med kronisk åbenvinklet </w:t>
      </w:r>
      <w:proofErr w:type="spellStart"/>
      <w:r w:rsidRPr="00F572FD">
        <w:rPr>
          <w:spacing w:val="-3"/>
          <w:sz w:val="24"/>
          <w:szCs w:val="24"/>
        </w:rPr>
        <w:t>glaukom</w:t>
      </w:r>
      <w:proofErr w:type="spellEnd"/>
      <w:r w:rsidRPr="00F572FD">
        <w:rPr>
          <w:spacing w:val="-3"/>
          <w:sz w:val="24"/>
          <w:szCs w:val="24"/>
        </w:rPr>
        <w:t xml:space="preserve"> kan behandles med </w:t>
      </w:r>
      <w:proofErr w:type="spellStart"/>
      <w:r w:rsidRPr="00F572FD">
        <w:rPr>
          <w:spacing w:val="-3"/>
          <w:sz w:val="24"/>
          <w:szCs w:val="24"/>
        </w:rPr>
        <w:t>levodopa</w:t>
      </w:r>
      <w:proofErr w:type="spellEnd"/>
      <w:r w:rsidRPr="00F572FD">
        <w:rPr>
          <w:spacing w:val="-3"/>
          <w:sz w:val="24"/>
          <w:szCs w:val="24"/>
        </w:rPr>
        <w:t xml:space="preserve"> og </w:t>
      </w:r>
      <w:proofErr w:type="spellStart"/>
      <w:r w:rsidRPr="00F572FD">
        <w:rPr>
          <w:spacing w:val="-3"/>
          <w:sz w:val="24"/>
          <w:szCs w:val="24"/>
        </w:rPr>
        <w:t>decarboxylasehæmmer</w:t>
      </w:r>
      <w:proofErr w:type="spellEnd"/>
      <w:r w:rsidRPr="00F572FD">
        <w:rPr>
          <w:spacing w:val="-3"/>
          <w:sz w:val="24"/>
          <w:szCs w:val="24"/>
        </w:rPr>
        <w:t xml:space="preserve">, hvis det </w:t>
      </w:r>
      <w:proofErr w:type="spellStart"/>
      <w:r w:rsidRPr="00F572FD">
        <w:rPr>
          <w:spacing w:val="-3"/>
          <w:sz w:val="24"/>
          <w:szCs w:val="24"/>
        </w:rPr>
        <w:t>intraokulære</w:t>
      </w:r>
      <w:proofErr w:type="spellEnd"/>
      <w:r w:rsidRPr="00F572FD">
        <w:rPr>
          <w:spacing w:val="-3"/>
          <w:sz w:val="24"/>
          <w:szCs w:val="24"/>
        </w:rPr>
        <w:t xml:space="preserve"> tryk er velkontrolleret. Patienten skal observeres nøje for ændringer i det </w:t>
      </w:r>
      <w:proofErr w:type="spellStart"/>
      <w:r w:rsidRPr="00F572FD">
        <w:rPr>
          <w:spacing w:val="-3"/>
          <w:sz w:val="24"/>
          <w:szCs w:val="24"/>
        </w:rPr>
        <w:t>intraokulære</w:t>
      </w:r>
      <w:proofErr w:type="spellEnd"/>
      <w:r w:rsidRPr="00F572FD">
        <w:rPr>
          <w:spacing w:val="-3"/>
          <w:sz w:val="24"/>
          <w:szCs w:val="24"/>
        </w:rPr>
        <w:t xml:space="preserve"> tryk (se pkt. 4.8).</w:t>
      </w:r>
    </w:p>
    <w:p w:rsidR="00F016D1" w:rsidRPr="0020507D" w:rsidRDefault="00F016D1" w:rsidP="0020507D">
      <w:pPr>
        <w:tabs>
          <w:tab w:val="left" w:pos="851"/>
        </w:tabs>
        <w:ind w:left="851"/>
        <w:rPr>
          <w:spacing w:val="-3"/>
          <w:sz w:val="24"/>
          <w:szCs w:val="24"/>
          <w:highlight w:val="magenta"/>
        </w:rPr>
      </w:pPr>
    </w:p>
    <w:p w:rsidR="00F016D1" w:rsidRPr="0020507D" w:rsidRDefault="00F016D1" w:rsidP="0020507D">
      <w:pPr>
        <w:pStyle w:val="Brdtekstindrykning2"/>
        <w:tabs>
          <w:tab w:val="left" w:pos="851"/>
        </w:tabs>
        <w:jc w:val="left"/>
        <w:rPr>
          <w:szCs w:val="24"/>
        </w:rPr>
      </w:pPr>
      <w:r w:rsidRPr="0020507D">
        <w:rPr>
          <w:szCs w:val="24"/>
        </w:rPr>
        <w:t xml:space="preserve">Et kompleks af symptomer, som ligner det maligne </w:t>
      </w:r>
      <w:proofErr w:type="spellStart"/>
      <w:r w:rsidRPr="0020507D">
        <w:rPr>
          <w:szCs w:val="24"/>
        </w:rPr>
        <w:t>neuroleptikasyndrom</w:t>
      </w:r>
      <w:proofErr w:type="spellEnd"/>
      <w:r w:rsidRPr="0020507D">
        <w:rPr>
          <w:szCs w:val="24"/>
        </w:rPr>
        <w:t xml:space="preserve"> med muskelrigiditet, temperaturstigning psykiske forandringer samt stigning i </w:t>
      </w:r>
      <w:proofErr w:type="spellStart"/>
      <w:r w:rsidRPr="0020507D">
        <w:rPr>
          <w:szCs w:val="24"/>
        </w:rPr>
        <w:t>serumkrea</w:t>
      </w:r>
      <w:r w:rsidRPr="0020507D">
        <w:rPr>
          <w:szCs w:val="24"/>
        </w:rPr>
        <w:softHyphen/>
        <w:t>tininfosfokinase</w:t>
      </w:r>
      <w:proofErr w:type="spellEnd"/>
      <w:r w:rsidRPr="0020507D">
        <w:rPr>
          <w:szCs w:val="24"/>
        </w:rPr>
        <w:t xml:space="preserve">, er rapporteret ved pludselig </w:t>
      </w:r>
      <w:proofErr w:type="spellStart"/>
      <w:r w:rsidRPr="0020507D">
        <w:rPr>
          <w:szCs w:val="24"/>
        </w:rPr>
        <w:t>seponering</w:t>
      </w:r>
      <w:proofErr w:type="spellEnd"/>
      <w:r w:rsidRPr="0020507D">
        <w:rPr>
          <w:szCs w:val="24"/>
        </w:rPr>
        <w:t xml:space="preserve"> af </w:t>
      </w:r>
      <w:proofErr w:type="spellStart"/>
      <w:r w:rsidRPr="0020507D">
        <w:rPr>
          <w:szCs w:val="24"/>
        </w:rPr>
        <w:t>antiparkinsonmidler</w:t>
      </w:r>
      <w:proofErr w:type="spellEnd"/>
      <w:r w:rsidRPr="0020507D">
        <w:rPr>
          <w:szCs w:val="24"/>
        </w:rPr>
        <w:t xml:space="preserve">. Patienten bør derfor observeres omhyggeligt, når </w:t>
      </w:r>
      <w:proofErr w:type="spellStart"/>
      <w:r w:rsidRPr="0020507D">
        <w:rPr>
          <w:szCs w:val="24"/>
        </w:rPr>
        <w:t>Sinemet</w:t>
      </w:r>
      <w:proofErr w:type="spellEnd"/>
      <w:r w:rsidRPr="0020507D">
        <w:rPr>
          <w:szCs w:val="24"/>
        </w:rPr>
        <w:t xml:space="preserve"> dosis reduceres pludseligt eller seponeres, især hvis patienten er i samtidig behandling med </w:t>
      </w:r>
      <w:proofErr w:type="spellStart"/>
      <w:r w:rsidRPr="0020507D">
        <w:rPr>
          <w:szCs w:val="24"/>
        </w:rPr>
        <w:t>neuroleptika</w:t>
      </w:r>
      <w:proofErr w:type="spellEnd"/>
      <w:r w:rsidRPr="0020507D">
        <w:rPr>
          <w:szCs w:val="24"/>
        </w:rPr>
        <w:t>.</w:t>
      </w:r>
    </w:p>
    <w:p w:rsidR="00F016D1" w:rsidRPr="0020507D" w:rsidRDefault="00F016D1" w:rsidP="0020507D">
      <w:pPr>
        <w:tabs>
          <w:tab w:val="left" w:pos="851"/>
        </w:tabs>
        <w:ind w:left="851"/>
        <w:rPr>
          <w:sz w:val="24"/>
          <w:szCs w:val="24"/>
        </w:rPr>
      </w:pPr>
      <w:r w:rsidRPr="0020507D">
        <w:rPr>
          <w:sz w:val="24"/>
          <w:szCs w:val="24"/>
        </w:rPr>
        <w:t xml:space="preserve">Udvikles der en malign </w:t>
      </w:r>
      <w:proofErr w:type="spellStart"/>
      <w:r w:rsidRPr="0020507D">
        <w:rPr>
          <w:sz w:val="24"/>
          <w:szCs w:val="24"/>
        </w:rPr>
        <w:t>neuroleptikumlignende</w:t>
      </w:r>
      <w:proofErr w:type="spellEnd"/>
      <w:r w:rsidRPr="0020507D">
        <w:rPr>
          <w:sz w:val="24"/>
          <w:szCs w:val="24"/>
        </w:rPr>
        <w:t xml:space="preserve"> tilstand, skal patienten være under medicinsk overvågning og om nødvendigt indlægges, så en hurtig og adækvat symptomatisk behandling kan institueres.</w:t>
      </w:r>
    </w:p>
    <w:p w:rsidR="00F016D1" w:rsidRPr="0020507D" w:rsidRDefault="00F016D1" w:rsidP="0020507D">
      <w:pPr>
        <w:pStyle w:val="Brdtekstindrykning2"/>
        <w:tabs>
          <w:tab w:val="left" w:pos="851"/>
        </w:tabs>
        <w:jc w:val="left"/>
        <w:rPr>
          <w:szCs w:val="24"/>
        </w:rPr>
      </w:pPr>
      <w:r w:rsidRPr="0020507D">
        <w:rPr>
          <w:szCs w:val="24"/>
        </w:rPr>
        <w:t xml:space="preserve">Behandlingen med </w:t>
      </w:r>
      <w:proofErr w:type="spellStart"/>
      <w:r w:rsidRPr="0020507D">
        <w:rPr>
          <w:szCs w:val="24"/>
        </w:rPr>
        <w:t>Sinemet</w:t>
      </w:r>
      <w:proofErr w:type="spellEnd"/>
      <w:r w:rsidRPr="0020507D">
        <w:rPr>
          <w:szCs w:val="24"/>
        </w:rPr>
        <w:t xml:space="preserve"> kan genoptages efter en nøje opvejning af fordele og risici ved behandlingen.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</w:p>
    <w:p w:rsidR="00F016D1" w:rsidRPr="00960341" w:rsidRDefault="00F016D1" w:rsidP="0020507D">
      <w:pPr>
        <w:tabs>
          <w:tab w:val="left" w:pos="851"/>
        </w:tabs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Hvis </w:t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skal gives sammen med en COMT-hæmmer, kan det være nødvendigt at reducere dosis af </w:t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(se pkt. 4.5).</w:t>
      </w:r>
    </w:p>
    <w:p w:rsidR="00F016D1" w:rsidRPr="0020507D" w:rsidRDefault="00F016D1" w:rsidP="0020507D">
      <w:pPr>
        <w:tabs>
          <w:tab w:val="left" w:pos="851"/>
        </w:tabs>
        <w:ind w:left="851"/>
        <w:rPr>
          <w:i/>
          <w:spacing w:val="-3"/>
          <w:sz w:val="24"/>
          <w:szCs w:val="24"/>
        </w:rPr>
      </w:pPr>
    </w:p>
    <w:p w:rsidR="00F016D1" w:rsidRPr="0020507D" w:rsidRDefault="00F016D1" w:rsidP="0020507D">
      <w:pPr>
        <w:tabs>
          <w:tab w:val="left" w:pos="851"/>
        </w:tabs>
        <w:ind w:left="851"/>
        <w:rPr>
          <w:spacing w:val="-3"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Antikolinergika</w:t>
      </w:r>
      <w:proofErr w:type="spellEnd"/>
      <w:r w:rsidRPr="0020507D">
        <w:rPr>
          <w:spacing w:val="-3"/>
          <w:sz w:val="24"/>
          <w:szCs w:val="24"/>
        </w:rPr>
        <w:t xml:space="preserve"> må ikke seponeres abrupt, når behandling med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>/</w:t>
      </w:r>
      <w:proofErr w:type="spellStart"/>
      <w:r w:rsidRPr="0020507D">
        <w:rPr>
          <w:spacing w:val="-3"/>
          <w:sz w:val="24"/>
          <w:szCs w:val="24"/>
        </w:rPr>
        <w:t>decarboxylase</w:t>
      </w:r>
      <w:r w:rsidR="00FB0A77">
        <w:rPr>
          <w:spacing w:val="-3"/>
          <w:sz w:val="24"/>
          <w:szCs w:val="24"/>
        </w:rPr>
        <w:softHyphen/>
      </w:r>
      <w:r w:rsidRPr="0020507D">
        <w:rPr>
          <w:spacing w:val="-3"/>
          <w:sz w:val="24"/>
          <w:szCs w:val="24"/>
        </w:rPr>
        <w:t>hæmmer</w:t>
      </w:r>
      <w:proofErr w:type="spellEnd"/>
      <w:r w:rsidRPr="0020507D">
        <w:rPr>
          <w:spacing w:val="-3"/>
          <w:sz w:val="24"/>
          <w:szCs w:val="24"/>
        </w:rPr>
        <w:t xml:space="preserve"> påbegyndes, da det kan tage nogen tid, før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begynder at virke (se pkt. 4.5).</w:t>
      </w:r>
    </w:p>
    <w:p w:rsidR="00F016D1" w:rsidRPr="0020507D" w:rsidRDefault="00F016D1" w:rsidP="0020507D">
      <w:pPr>
        <w:tabs>
          <w:tab w:val="left" w:pos="851"/>
        </w:tabs>
        <w:ind w:left="851"/>
        <w:rPr>
          <w:spacing w:val="-3"/>
          <w:sz w:val="24"/>
          <w:szCs w:val="24"/>
          <w:u w:val="single"/>
        </w:rPr>
      </w:pP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Hvis generel anæstesi er nødvendig, kan behandlingen med </w:t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gives så længe som patienten er i stand til at indtage væske og medicin oralt. Hvis behandlingen med </w:t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afbrydes midlertidigt, skal sædvanlig dosis indgives, så snart oral administration er mulig.</w:t>
      </w:r>
    </w:p>
    <w:p w:rsidR="00F016D1" w:rsidRPr="0020507D" w:rsidRDefault="00F016D1" w:rsidP="0020507D">
      <w:pPr>
        <w:tabs>
          <w:tab w:val="left" w:pos="851"/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</w:p>
    <w:p w:rsidR="00F572FD" w:rsidRPr="00F572FD" w:rsidRDefault="00F572FD" w:rsidP="00F572FD">
      <w:pPr>
        <w:tabs>
          <w:tab w:val="left" w:pos="851"/>
          <w:tab w:val="left" w:pos="2268"/>
          <w:tab w:val="left" w:pos="3345"/>
        </w:tabs>
        <w:ind w:left="851"/>
        <w:jc w:val="both"/>
        <w:rPr>
          <w:spacing w:val="-3"/>
          <w:sz w:val="24"/>
          <w:szCs w:val="24"/>
        </w:rPr>
      </w:pPr>
      <w:proofErr w:type="spellStart"/>
      <w:r w:rsidRPr="00F572FD">
        <w:rPr>
          <w:spacing w:val="-3"/>
          <w:sz w:val="24"/>
          <w:szCs w:val="24"/>
        </w:rPr>
        <w:t>Levodopa</w:t>
      </w:r>
      <w:proofErr w:type="spellEnd"/>
      <w:r w:rsidRPr="00F572FD">
        <w:rPr>
          <w:spacing w:val="-3"/>
          <w:sz w:val="24"/>
          <w:szCs w:val="24"/>
        </w:rPr>
        <w:t xml:space="preserve"> er sat i forbindelse med </w:t>
      </w:r>
      <w:proofErr w:type="spellStart"/>
      <w:r w:rsidRPr="00F572FD">
        <w:rPr>
          <w:spacing w:val="-3"/>
          <w:sz w:val="24"/>
          <w:szCs w:val="24"/>
        </w:rPr>
        <w:t>somnolens</w:t>
      </w:r>
      <w:proofErr w:type="spellEnd"/>
      <w:r w:rsidRPr="00F572FD">
        <w:rPr>
          <w:spacing w:val="-3"/>
          <w:sz w:val="24"/>
          <w:szCs w:val="24"/>
        </w:rPr>
        <w:t xml:space="preserve"> og episoder, hvor patienten pludseligt falder i søvn (se pkt. 4.8). Der er i </w:t>
      </w:r>
      <w:r w:rsidRPr="00F572FD">
        <w:rPr>
          <w:b/>
          <w:spacing w:val="-3"/>
          <w:sz w:val="24"/>
          <w:szCs w:val="24"/>
        </w:rPr>
        <w:t>meget sjældne tilfælde</w:t>
      </w:r>
      <w:r w:rsidRPr="00F572FD">
        <w:rPr>
          <w:spacing w:val="-3"/>
          <w:sz w:val="24"/>
          <w:szCs w:val="24"/>
        </w:rPr>
        <w:t xml:space="preserve"> rapporteret om patienter, der pludseligt falder i søvn under daglige gøremål, og i nogen tilfælde uden forudgående advarselssignaler (se pkt. 4.7). </w:t>
      </w:r>
    </w:p>
    <w:p w:rsidR="00F572FD" w:rsidRPr="00F572FD" w:rsidRDefault="00F572FD" w:rsidP="00F572FD">
      <w:pPr>
        <w:tabs>
          <w:tab w:val="left" w:pos="851"/>
        </w:tabs>
        <w:ind w:left="851"/>
        <w:jc w:val="both"/>
        <w:rPr>
          <w:i/>
          <w:spacing w:val="-3"/>
          <w:sz w:val="24"/>
          <w:szCs w:val="24"/>
        </w:rPr>
      </w:pPr>
      <w:r w:rsidRPr="00F572FD">
        <w:rPr>
          <w:spacing w:val="-3"/>
          <w:sz w:val="24"/>
          <w:szCs w:val="24"/>
        </w:rPr>
        <w:t xml:space="preserve">Patienterne skal informeres om dette, og de bør rådes til at være forsigtige, hvis de fører motorkøretøj eller betjener maskiner, mens de er i behandling med </w:t>
      </w:r>
      <w:proofErr w:type="spellStart"/>
      <w:r w:rsidRPr="00F572FD">
        <w:rPr>
          <w:spacing w:val="-3"/>
          <w:sz w:val="24"/>
          <w:szCs w:val="24"/>
        </w:rPr>
        <w:t>levodopa</w:t>
      </w:r>
      <w:proofErr w:type="spellEnd"/>
      <w:r w:rsidRPr="00F572FD">
        <w:rPr>
          <w:spacing w:val="-3"/>
          <w:sz w:val="24"/>
          <w:szCs w:val="24"/>
        </w:rPr>
        <w:t xml:space="preserve">. Patienter, der har oplevet </w:t>
      </w:r>
      <w:proofErr w:type="spellStart"/>
      <w:r w:rsidRPr="00F572FD">
        <w:rPr>
          <w:spacing w:val="-3"/>
          <w:sz w:val="24"/>
          <w:szCs w:val="24"/>
        </w:rPr>
        <w:t>somnolens</w:t>
      </w:r>
      <w:proofErr w:type="spellEnd"/>
      <w:r w:rsidRPr="00F572FD">
        <w:rPr>
          <w:spacing w:val="-3"/>
          <w:sz w:val="24"/>
          <w:szCs w:val="24"/>
        </w:rPr>
        <w:t xml:space="preserve"> og/eller episoder, hvor de pludseligt falder i søvn, skal undlade at føre motorkøretøj eller betjene maskiner (se pkt. 4.7).</w:t>
      </w:r>
      <w:r w:rsidRPr="00F572FD">
        <w:rPr>
          <w:i/>
          <w:spacing w:val="-3"/>
          <w:sz w:val="24"/>
          <w:szCs w:val="24"/>
        </w:rPr>
        <w:t xml:space="preserve"> </w:t>
      </w:r>
    </w:p>
    <w:p w:rsidR="00F572FD" w:rsidRPr="00F572FD" w:rsidRDefault="00F572FD" w:rsidP="00F572FD">
      <w:pPr>
        <w:tabs>
          <w:tab w:val="left" w:pos="851"/>
        </w:tabs>
        <w:ind w:left="851"/>
        <w:jc w:val="both"/>
        <w:rPr>
          <w:spacing w:val="-3"/>
          <w:sz w:val="24"/>
          <w:szCs w:val="24"/>
        </w:rPr>
      </w:pPr>
      <w:r w:rsidRPr="00F572FD">
        <w:rPr>
          <w:spacing w:val="-3"/>
          <w:sz w:val="24"/>
          <w:szCs w:val="24"/>
        </w:rPr>
        <w:t xml:space="preserve">Reduktion af dosis eller </w:t>
      </w:r>
      <w:proofErr w:type="spellStart"/>
      <w:r w:rsidRPr="00F572FD">
        <w:rPr>
          <w:spacing w:val="-3"/>
          <w:sz w:val="24"/>
          <w:szCs w:val="24"/>
        </w:rPr>
        <w:t>seponering</w:t>
      </w:r>
      <w:proofErr w:type="spellEnd"/>
      <w:r w:rsidRPr="00F572FD">
        <w:rPr>
          <w:spacing w:val="-3"/>
          <w:sz w:val="24"/>
          <w:szCs w:val="24"/>
        </w:rPr>
        <w:t xml:space="preserve"> af behandlingen bør desuden overvejes. </w:t>
      </w:r>
    </w:p>
    <w:p w:rsidR="00F572FD" w:rsidRPr="00F572FD" w:rsidRDefault="00F572FD" w:rsidP="00F572FD">
      <w:pPr>
        <w:tabs>
          <w:tab w:val="left" w:pos="851"/>
        </w:tabs>
        <w:ind w:left="851"/>
        <w:jc w:val="both"/>
        <w:rPr>
          <w:spacing w:val="-3"/>
          <w:sz w:val="24"/>
          <w:szCs w:val="24"/>
        </w:rPr>
      </w:pPr>
    </w:p>
    <w:p w:rsidR="00F572FD" w:rsidRPr="00F572FD" w:rsidRDefault="00F572FD" w:rsidP="00F572FD">
      <w:pPr>
        <w:autoSpaceDE w:val="0"/>
        <w:autoSpaceDN w:val="0"/>
        <w:adjustRightInd w:val="0"/>
        <w:ind w:firstLine="851"/>
        <w:rPr>
          <w:spacing w:val="-3"/>
          <w:sz w:val="24"/>
          <w:szCs w:val="24"/>
        </w:rPr>
      </w:pPr>
      <w:proofErr w:type="spellStart"/>
      <w:r w:rsidRPr="00F572FD">
        <w:rPr>
          <w:spacing w:val="-3"/>
          <w:sz w:val="24"/>
          <w:szCs w:val="24"/>
        </w:rPr>
        <w:t>Dopaminergt</w:t>
      </w:r>
      <w:proofErr w:type="spellEnd"/>
      <w:r w:rsidRPr="00F572FD">
        <w:rPr>
          <w:spacing w:val="-3"/>
          <w:sz w:val="24"/>
          <w:szCs w:val="24"/>
        </w:rPr>
        <w:t xml:space="preserve"> </w:t>
      </w:r>
      <w:proofErr w:type="spellStart"/>
      <w:r w:rsidRPr="00F572FD">
        <w:rPr>
          <w:spacing w:val="-3"/>
          <w:sz w:val="24"/>
          <w:szCs w:val="24"/>
        </w:rPr>
        <w:t>dysreguleringssyndrom</w:t>
      </w:r>
      <w:proofErr w:type="spellEnd"/>
      <w:r w:rsidRPr="00F572FD">
        <w:rPr>
          <w:spacing w:val="-3"/>
          <w:sz w:val="24"/>
          <w:szCs w:val="24"/>
        </w:rPr>
        <w:t xml:space="preserve"> (DDS) er en </w:t>
      </w:r>
      <w:proofErr w:type="spellStart"/>
      <w:r w:rsidRPr="00F572FD">
        <w:rPr>
          <w:spacing w:val="-3"/>
          <w:sz w:val="24"/>
          <w:szCs w:val="24"/>
        </w:rPr>
        <w:t>addiktiv</w:t>
      </w:r>
      <w:proofErr w:type="spellEnd"/>
      <w:r w:rsidRPr="00F572FD">
        <w:rPr>
          <w:spacing w:val="-3"/>
          <w:sz w:val="24"/>
          <w:szCs w:val="24"/>
        </w:rPr>
        <w:t xml:space="preserve"> forstyrrelse, der medfører</w:t>
      </w:r>
    </w:p>
    <w:p w:rsidR="00F572FD" w:rsidRPr="00F572FD" w:rsidRDefault="00F572FD" w:rsidP="00F572FD">
      <w:pPr>
        <w:autoSpaceDE w:val="0"/>
        <w:autoSpaceDN w:val="0"/>
        <w:adjustRightInd w:val="0"/>
        <w:ind w:firstLine="851"/>
        <w:rPr>
          <w:spacing w:val="-3"/>
          <w:sz w:val="24"/>
          <w:szCs w:val="24"/>
        </w:rPr>
      </w:pPr>
      <w:r w:rsidRPr="00F572FD">
        <w:rPr>
          <w:spacing w:val="-3"/>
          <w:sz w:val="24"/>
          <w:szCs w:val="24"/>
        </w:rPr>
        <w:t>overdreven brug af lægemidlet, som er set hos visse patienter, der er blevet behandlet med</w:t>
      </w:r>
    </w:p>
    <w:p w:rsidR="00F572FD" w:rsidRPr="00F572FD" w:rsidRDefault="00F572FD" w:rsidP="00F572FD">
      <w:pPr>
        <w:autoSpaceDE w:val="0"/>
        <w:autoSpaceDN w:val="0"/>
        <w:adjustRightInd w:val="0"/>
        <w:ind w:firstLine="851"/>
        <w:rPr>
          <w:spacing w:val="-3"/>
          <w:sz w:val="24"/>
          <w:szCs w:val="24"/>
        </w:rPr>
      </w:pPr>
      <w:proofErr w:type="spellStart"/>
      <w:r w:rsidRPr="00F572FD">
        <w:rPr>
          <w:spacing w:val="-3"/>
          <w:sz w:val="24"/>
          <w:szCs w:val="24"/>
        </w:rPr>
        <w:t>carbidopa</w:t>
      </w:r>
      <w:proofErr w:type="spellEnd"/>
      <w:r w:rsidRPr="00F572FD">
        <w:rPr>
          <w:spacing w:val="-3"/>
          <w:sz w:val="24"/>
          <w:szCs w:val="24"/>
        </w:rPr>
        <w:t>/</w:t>
      </w:r>
      <w:proofErr w:type="spellStart"/>
      <w:r w:rsidRPr="00F572FD">
        <w:rPr>
          <w:spacing w:val="-3"/>
          <w:sz w:val="24"/>
          <w:szCs w:val="24"/>
        </w:rPr>
        <w:t>levodopa</w:t>
      </w:r>
      <w:proofErr w:type="spellEnd"/>
      <w:r w:rsidRPr="00F572FD">
        <w:rPr>
          <w:spacing w:val="-3"/>
          <w:sz w:val="24"/>
          <w:szCs w:val="24"/>
        </w:rPr>
        <w:t>. Før initiering af behandling skal patienter og plejere advares om den</w:t>
      </w:r>
    </w:p>
    <w:p w:rsidR="00F572FD" w:rsidRPr="00F572FD" w:rsidRDefault="00F572FD" w:rsidP="00F572FD">
      <w:pPr>
        <w:tabs>
          <w:tab w:val="left" w:pos="851"/>
        </w:tabs>
        <w:ind w:left="851"/>
        <w:jc w:val="both"/>
        <w:rPr>
          <w:spacing w:val="-3"/>
          <w:sz w:val="24"/>
          <w:szCs w:val="24"/>
        </w:rPr>
      </w:pPr>
      <w:r w:rsidRPr="00F572FD">
        <w:rPr>
          <w:spacing w:val="-3"/>
          <w:sz w:val="24"/>
          <w:szCs w:val="24"/>
        </w:rPr>
        <w:t>potentielle risiko for udvikling af DDS (se pkt. 4.8).</w:t>
      </w:r>
    </w:p>
    <w:p w:rsidR="00F016D1" w:rsidRPr="0020507D" w:rsidRDefault="00F016D1" w:rsidP="0020507D">
      <w:pPr>
        <w:tabs>
          <w:tab w:val="left" w:pos="851"/>
        </w:tabs>
        <w:ind w:left="851"/>
        <w:rPr>
          <w:spacing w:val="-3"/>
          <w:sz w:val="24"/>
          <w:szCs w:val="24"/>
        </w:rPr>
      </w:pPr>
    </w:p>
    <w:p w:rsidR="00F572FD" w:rsidRPr="00F572FD" w:rsidRDefault="00F572FD" w:rsidP="00F572FD">
      <w:pPr>
        <w:ind w:left="851"/>
        <w:rPr>
          <w:spacing w:val="-3"/>
          <w:sz w:val="24"/>
          <w:szCs w:val="24"/>
        </w:rPr>
      </w:pPr>
      <w:r w:rsidRPr="00F572FD">
        <w:rPr>
          <w:sz w:val="24"/>
          <w:szCs w:val="24"/>
        </w:rPr>
        <w:t>Patienter skal monitoreres regelmæssigt for udvikling af patologiske vane- og impulshandlinger. Patienter og behandlere skal gøres opmærksomme på, at adfærdssymptomer på patologisk vane- og impulskontrol inklusive patologisk spillelyst</w:t>
      </w:r>
      <w:r w:rsidRPr="00F572FD">
        <w:rPr>
          <w:spacing w:val="-3"/>
          <w:sz w:val="24"/>
          <w:szCs w:val="24"/>
        </w:rPr>
        <w:t xml:space="preserve">, forøget libido og </w:t>
      </w:r>
      <w:proofErr w:type="spellStart"/>
      <w:r w:rsidRPr="00F572FD">
        <w:rPr>
          <w:spacing w:val="-3"/>
          <w:sz w:val="24"/>
          <w:szCs w:val="24"/>
        </w:rPr>
        <w:t>hyperseksualitet</w:t>
      </w:r>
      <w:proofErr w:type="spellEnd"/>
      <w:r w:rsidRPr="00F572FD">
        <w:rPr>
          <w:spacing w:val="-3"/>
          <w:sz w:val="24"/>
          <w:szCs w:val="24"/>
        </w:rPr>
        <w:t xml:space="preserve">, </w:t>
      </w:r>
      <w:proofErr w:type="spellStart"/>
      <w:r w:rsidRPr="00F572FD">
        <w:rPr>
          <w:sz w:val="24"/>
          <w:szCs w:val="24"/>
        </w:rPr>
        <w:t>kompulsiv</w:t>
      </w:r>
      <w:proofErr w:type="spellEnd"/>
      <w:r w:rsidRPr="00F572FD">
        <w:rPr>
          <w:sz w:val="24"/>
          <w:szCs w:val="24"/>
        </w:rPr>
        <w:t xml:space="preserve"> brug af penge og indkøb, spiseorgie og tvangsspisning kan opstå</w:t>
      </w:r>
      <w:r w:rsidRPr="00F572FD">
        <w:rPr>
          <w:spacing w:val="-3"/>
          <w:sz w:val="24"/>
          <w:szCs w:val="24"/>
        </w:rPr>
        <w:t xml:space="preserve"> hos patienter, som bliver behandlet med dopaminagonister og/eller andre </w:t>
      </w:r>
      <w:proofErr w:type="spellStart"/>
      <w:r w:rsidRPr="00F572FD">
        <w:rPr>
          <w:spacing w:val="-3"/>
          <w:sz w:val="24"/>
          <w:szCs w:val="24"/>
        </w:rPr>
        <w:t>dopaminerge</w:t>
      </w:r>
      <w:proofErr w:type="spellEnd"/>
      <w:r w:rsidRPr="00F572FD">
        <w:rPr>
          <w:spacing w:val="-3"/>
          <w:sz w:val="24"/>
          <w:szCs w:val="24"/>
        </w:rPr>
        <w:t xml:space="preserve"> behandlinger indeholdende </w:t>
      </w:r>
      <w:proofErr w:type="spellStart"/>
      <w:r w:rsidRPr="00F572FD">
        <w:rPr>
          <w:spacing w:val="-3"/>
          <w:sz w:val="24"/>
          <w:szCs w:val="24"/>
        </w:rPr>
        <w:t>levodopa</w:t>
      </w:r>
      <w:proofErr w:type="spellEnd"/>
      <w:r w:rsidRPr="00F572FD">
        <w:rPr>
          <w:spacing w:val="-3"/>
          <w:sz w:val="24"/>
          <w:szCs w:val="24"/>
        </w:rPr>
        <w:t xml:space="preserve">, herunder </w:t>
      </w:r>
      <w:proofErr w:type="spellStart"/>
      <w:r w:rsidRPr="00F572FD">
        <w:rPr>
          <w:spacing w:val="-3"/>
          <w:sz w:val="24"/>
          <w:szCs w:val="24"/>
        </w:rPr>
        <w:t>Sinemet</w:t>
      </w:r>
      <w:proofErr w:type="spellEnd"/>
      <w:r w:rsidRPr="00F572FD">
        <w:rPr>
          <w:spacing w:val="-3"/>
          <w:sz w:val="24"/>
          <w:szCs w:val="24"/>
        </w:rPr>
        <w:t xml:space="preserve"> (se pkt. 4.8). Det anbefales at genoverveje behandlingen, hvis disse symptomer opstår. </w:t>
      </w:r>
    </w:p>
    <w:p w:rsidR="00F016D1" w:rsidRPr="0020507D" w:rsidRDefault="00F016D1" w:rsidP="00F016D1">
      <w:pPr>
        <w:tabs>
          <w:tab w:val="left" w:pos="851"/>
        </w:tabs>
        <w:ind w:left="851"/>
        <w:rPr>
          <w:spacing w:val="-3"/>
          <w:sz w:val="24"/>
          <w:szCs w:val="24"/>
        </w:rPr>
      </w:pPr>
    </w:p>
    <w:p w:rsidR="002B72BA" w:rsidRPr="0020507D" w:rsidRDefault="002B72BA" w:rsidP="002B72BA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8" w:name="_Hlk34039972"/>
      <w:r w:rsidRPr="0020507D">
        <w:rPr>
          <w:b/>
          <w:sz w:val="24"/>
          <w:szCs w:val="24"/>
        </w:rPr>
        <w:t>4.5</w:t>
      </w:r>
      <w:r w:rsidRPr="0020507D">
        <w:rPr>
          <w:b/>
          <w:sz w:val="24"/>
          <w:szCs w:val="24"/>
        </w:rPr>
        <w:tab/>
        <w:t>Interaktion med andre lægemidler og andre former for interaktion</w:t>
      </w:r>
    </w:p>
    <w:bookmarkEnd w:id="8"/>
    <w:p w:rsidR="001C0146" w:rsidRPr="001C0146" w:rsidRDefault="001C0146" w:rsidP="001C0146">
      <w:pPr>
        <w:keepNext/>
        <w:tabs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r w:rsidRPr="001C0146">
        <w:rPr>
          <w:spacing w:val="-3"/>
          <w:sz w:val="24"/>
          <w:szCs w:val="24"/>
        </w:rPr>
        <w:t xml:space="preserve">Forsigtighed tilrådes når følgende lægemidler gives samtidigt med </w:t>
      </w:r>
      <w:proofErr w:type="spellStart"/>
      <w:r w:rsidRPr="001C0146">
        <w:rPr>
          <w:spacing w:val="-3"/>
          <w:sz w:val="24"/>
          <w:szCs w:val="24"/>
        </w:rPr>
        <w:t>Sinemet</w:t>
      </w:r>
      <w:proofErr w:type="spellEnd"/>
      <w:r w:rsidRPr="001C0146">
        <w:rPr>
          <w:spacing w:val="-3"/>
          <w:sz w:val="24"/>
          <w:szCs w:val="24"/>
        </w:rPr>
        <w:t>:</w:t>
      </w:r>
    </w:p>
    <w:p w:rsidR="001C0146" w:rsidRPr="001C0146" w:rsidRDefault="001C0146" w:rsidP="001C0146">
      <w:pPr>
        <w:tabs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</w:p>
    <w:p w:rsidR="001C0146" w:rsidRPr="001C0146" w:rsidRDefault="001C0146" w:rsidP="001C0146">
      <w:pPr>
        <w:tabs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  <w:proofErr w:type="spellStart"/>
      <w:r w:rsidRPr="001C0146">
        <w:rPr>
          <w:i/>
          <w:spacing w:val="-3"/>
          <w:sz w:val="24"/>
          <w:szCs w:val="24"/>
        </w:rPr>
        <w:lastRenderedPageBreak/>
        <w:t>Antidepressiva</w:t>
      </w:r>
      <w:proofErr w:type="spellEnd"/>
    </w:p>
    <w:p w:rsidR="001C0146" w:rsidRPr="001C0146" w:rsidRDefault="001C0146" w:rsidP="001C0146">
      <w:pPr>
        <w:ind w:left="851"/>
        <w:rPr>
          <w:spacing w:val="-3"/>
          <w:sz w:val="24"/>
          <w:szCs w:val="24"/>
        </w:rPr>
      </w:pPr>
      <w:r w:rsidRPr="001C0146">
        <w:rPr>
          <w:spacing w:val="-3"/>
          <w:sz w:val="24"/>
          <w:szCs w:val="24"/>
        </w:rPr>
        <w:t xml:space="preserve">Non-selektive </w:t>
      </w:r>
      <w:proofErr w:type="spellStart"/>
      <w:r w:rsidRPr="001C0146">
        <w:rPr>
          <w:spacing w:val="-3"/>
          <w:sz w:val="24"/>
          <w:szCs w:val="24"/>
        </w:rPr>
        <w:t>monoaminooxidase</w:t>
      </w:r>
      <w:proofErr w:type="spellEnd"/>
      <w:r w:rsidRPr="001C0146">
        <w:rPr>
          <w:spacing w:val="-3"/>
          <w:sz w:val="24"/>
          <w:szCs w:val="24"/>
        </w:rPr>
        <w:t xml:space="preserve"> (MAO) </w:t>
      </w:r>
      <w:proofErr w:type="spellStart"/>
      <w:r w:rsidRPr="001C0146">
        <w:rPr>
          <w:spacing w:val="-3"/>
          <w:sz w:val="24"/>
          <w:szCs w:val="24"/>
        </w:rPr>
        <w:t>hæmmere</w:t>
      </w:r>
      <w:proofErr w:type="spellEnd"/>
      <w:r w:rsidRPr="001C0146">
        <w:rPr>
          <w:spacing w:val="-3"/>
          <w:sz w:val="24"/>
          <w:szCs w:val="24"/>
        </w:rPr>
        <w:t xml:space="preserve"> (se pkt. 4.3).</w:t>
      </w:r>
    </w:p>
    <w:p w:rsidR="001C0146" w:rsidRPr="001C0146" w:rsidRDefault="001C0146" w:rsidP="001C0146">
      <w:pPr>
        <w:ind w:left="851"/>
        <w:rPr>
          <w:spacing w:val="-3"/>
          <w:sz w:val="24"/>
          <w:szCs w:val="24"/>
        </w:rPr>
      </w:pPr>
    </w:p>
    <w:p w:rsidR="001C0146" w:rsidRPr="001C0146" w:rsidRDefault="001C0146" w:rsidP="001C0146">
      <w:pPr>
        <w:ind w:left="851"/>
        <w:rPr>
          <w:i/>
          <w:spacing w:val="-3"/>
          <w:sz w:val="24"/>
          <w:szCs w:val="24"/>
        </w:rPr>
      </w:pPr>
      <w:r w:rsidRPr="001C0146">
        <w:rPr>
          <w:spacing w:val="-3"/>
          <w:sz w:val="24"/>
          <w:szCs w:val="24"/>
        </w:rPr>
        <w:t xml:space="preserve">Selektive MAO-B </w:t>
      </w:r>
      <w:proofErr w:type="spellStart"/>
      <w:r w:rsidRPr="001C0146">
        <w:rPr>
          <w:spacing w:val="-3"/>
          <w:sz w:val="24"/>
          <w:szCs w:val="24"/>
        </w:rPr>
        <w:t>hæmmere</w:t>
      </w:r>
      <w:proofErr w:type="spellEnd"/>
      <w:r w:rsidRPr="001C0146">
        <w:rPr>
          <w:spacing w:val="-3"/>
          <w:sz w:val="24"/>
          <w:szCs w:val="24"/>
        </w:rPr>
        <w:t xml:space="preserve"> som f.eks. </w:t>
      </w:r>
      <w:proofErr w:type="spellStart"/>
      <w:r w:rsidRPr="001C0146">
        <w:rPr>
          <w:spacing w:val="-3"/>
          <w:sz w:val="24"/>
          <w:szCs w:val="24"/>
        </w:rPr>
        <w:t>selegilin</w:t>
      </w:r>
      <w:proofErr w:type="spellEnd"/>
      <w:r w:rsidRPr="001C0146">
        <w:rPr>
          <w:spacing w:val="-3"/>
          <w:sz w:val="24"/>
          <w:szCs w:val="24"/>
        </w:rPr>
        <w:t xml:space="preserve"> og </w:t>
      </w:r>
      <w:proofErr w:type="spellStart"/>
      <w:r w:rsidRPr="001C0146">
        <w:rPr>
          <w:spacing w:val="-3"/>
          <w:sz w:val="24"/>
          <w:szCs w:val="24"/>
        </w:rPr>
        <w:t>rasagilin</w:t>
      </w:r>
      <w:proofErr w:type="spellEnd"/>
      <w:r w:rsidRPr="001C0146">
        <w:rPr>
          <w:spacing w:val="-3"/>
          <w:sz w:val="24"/>
          <w:szCs w:val="24"/>
        </w:rPr>
        <w:t xml:space="preserve"> og selektive MAO-A </w:t>
      </w:r>
      <w:proofErr w:type="spellStart"/>
      <w:r w:rsidRPr="001C0146">
        <w:rPr>
          <w:spacing w:val="-3"/>
          <w:sz w:val="24"/>
          <w:szCs w:val="24"/>
        </w:rPr>
        <w:t>hæmmere</w:t>
      </w:r>
      <w:proofErr w:type="spellEnd"/>
      <w:r w:rsidRPr="001C0146">
        <w:rPr>
          <w:spacing w:val="-3"/>
          <w:sz w:val="24"/>
          <w:szCs w:val="24"/>
        </w:rPr>
        <w:t xml:space="preserve"> som </w:t>
      </w:r>
      <w:proofErr w:type="spellStart"/>
      <w:r w:rsidRPr="001C0146">
        <w:rPr>
          <w:spacing w:val="-3"/>
          <w:sz w:val="24"/>
          <w:szCs w:val="24"/>
        </w:rPr>
        <w:t>moclobemid</w:t>
      </w:r>
      <w:proofErr w:type="spellEnd"/>
      <w:r w:rsidRPr="001C0146">
        <w:rPr>
          <w:spacing w:val="-3"/>
          <w:sz w:val="24"/>
          <w:szCs w:val="24"/>
        </w:rPr>
        <w:t xml:space="preserve">, kan anvendes til patienter i behandling med </w:t>
      </w:r>
      <w:proofErr w:type="spellStart"/>
      <w:r w:rsidRPr="001C0146">
        <w:rPr>
          <w:spacing w:val="-3"/>
          <w:sz w:val="24"/>
          <w:szCs w:val="24"/>
        </w:rPr>
        <w:t>Sinemet</w:t>
      </w:r>
      <w:proofErr w:type="spellEnd"/>
      <w:r w:rsidRPr="001C0146">
        <w:rPr>
          <w:spacing w:val="-3"/>
          <w:sz w:val="24"/>
          <w:szCs w:val="24"/>
        </w:rPr>
        <w:t xml:space="preserve">. Det anbefales at justere dosis til den enkelte patients behov under hensyntagen til både sikkerhed og effekt (se pkt. 4.3). </w:t>
      </w:r>
    </w:p>
    <w:p w:rsidR="001C0146" w:rsidRPr="001C0146" w:rsidRDefault="001C0146" w:rsidP="001C0146">
      <w:pPr>
        <w:ind w:left="851"/>
        <w:rPr>
          <w:i/>
          <w:spacing w:val="-3"/>
          <w:sz w:val="24"/>
          <w:szCs w:val="24"/>
        </w:rPr>
      </w:pPr>
    </w:p>
    <w:p w:rsidR="001C0146" w:rsidRPr="001C0146" w:rsidRDefault="001C0146" w:rsidP="001C0146">
      <w:pPr>
        <w:ind w:left="851"/>
        <w:rPr>
          <w:i/>
          <w:spacing w:val="-3"/>
          <w:sz w:val="24"/>
          <w:szCs w:val="24"/>
        </w:rPr>
      </w:pPr>
      <w:r w:rsidRPr="001C0146">
        <w:rPr>
          <w:spacing w:val="-3"/>
          <w:sz w:val="24"/>
          <w:szCs w:val="24"/>
        </w:rPr>
        <w:t xml:space="preserve">Samtidig behandling med </w:t>
      </w:r>
      <w:proofErr w:type="spellStart"/>
      <w:r w:rsidRPr="001C0146">
        <w:rPr>
          <w:spacing w:val="-3"/>
          <w:sz w:val="24"/>
          <w:szCs w:val="24"/>
        </w:rPr>
        <w:t>selegilin</w:t>
      </w:r>
      <w:proofErr w:type="spellEnd"/>
      <w:r w:rsidRPr="001C0146">
        <w:rPr>
          <w:spacing w:val="-3"/>
          <w:sz w:val="24"/>
          <w:szCs w:val="24"/>
        </w:rPr>
        <w:t xml:space="preserve"> og </w:t>
      </w:r>
      <w:proofErr w:type="spellStart"/>
      <w:r w:rsidRPr="001C0146">
        <w:rPr>
          <w:spacing w:val="-3"/>
          <w:sz w:val="24"/>
          <w:szCs w:val="24"/>
        </w:rPr>
        <w:t>carbidopa-levodopa</w:t>
      </w:r>
      <w:proofErr w:type="spellEnd"/>
      <w:r w:rsidRPr="001C0146">
        <w:rPr>
          <w:spacing w:val="-3"/>
          <w:sz w:val="24"/>
          <w:szCs w:val="24"/>
        </w:rPr>
        <w:t xml:space="preserve"> kan være associeret med svær </w:t>
      </w:r>
      <w:proofErr w:type="spellStart"/>
      <w:r w:rsidRPr="001C0146">
        <w:rPr>
          <w:spacing w:val="-3"/>
          <w:sz w:val="24"/>
          <w:szCs w:val="24"/>
        </w:rPr>
        <w:t>ortostatisk</w:t>
      </w:r>
      <w:proofErr w:type="spellEnd"/>
      <w:r w:rsidRPr="001C0146">
        <w:rPr>
          <w:spacing w:val="-3"/>
          <w:sz w:val="24"/>
          <w:szCs w:val="24"/>
        </w:rPr>
        <w:t xml:space="preserve"> hypotension, der ikke kan henføres til </w:t>
      </w:r>
      <w:proofErr w:type="spellStart"/>
      <w:r w:rsidRPr="001C0146">
        <w:rPr>
          <w:spacing w:val="-3"/>
          <w:sz w:val="24"/>
          <w:szCs w:val="24"/>
        </w:rPr>
        <w:t>carbidopa-levodopa</w:t>
      </w:r>
      <w:proofErr w:type="spellEnd"/>
      <w:r w:rsidRPr="001C0146">
        <w:rPr>
          <w:spacing w:val="-3"/>
          <w:sz w:val="24"/>
          <w:szCs w:val="24"/>
        </w:rPr>
        <w:t xml:space="preserve"> alene (se pkt. 4.3).</w:t>
      </w:r>
    </w:p>
    <w:p w:rsidR="001C0146" w:rsidRPr="001C0146" w:rsidRDefault="001C0146" w:rsidP="001C0146">
      <w:pPr>
        <w:ind w:left="851"/>
        <w:rPr>
          <w:i/>
          <w:spacing w:val="-3"/>
          <w:sz w:val="24"/>
          <w:szCs w:val="24"/>
        </w:rPr>
      </w:pPr>
    </w:p>
    <w:p w:rsidR="001C0146" w:rsidRPr="001C0146" w:rsidRDefault="001C0146" w:rsidP="001C0146">
      <w:pPr>
        <w:ind w:left="851"/>
        <w:rPr>
          <w:i/>
          <w:spacing w:val="-3"/>
          <w:sz w:val="24"/>
          <w:szCs w:val="24"/>
        </w:rPr>
      </w:pPr>
      <w:r w:rsidRPr="001C0146">
        <w:rPr>
          <w:spacing w:val="-3"/>
          <w:sz w:val="24"/>
          <w:szCs w:val="24"/>
        </w:rPr>
        <w:t xml:space="preserve">En kombination af MAO-A og MAO-B </w:t>
      </w:r>
      <w:proofErr w:type="spellStart"/>
      <w:r w:rsidRPr="001C0146">
        <w:rPr>
          <w:spacing w:val="-3"/>
          <w:sz w:val="24"/>
          <w:szCs w:val="24"/>
        </w:rPr>
        <w:t>hæmmere</w:t>
      </w:r>
      <w:proofErr w:type="spellEnd"/>
      <w:r w:rsidRPr="001C0146">
        <w:rPr>
          <w:spacing w:val="-3"/>
          <w:sz w:val="24"/>
          <w:szCs w:val="24"/>
        </w:rPr>
        <w:t xml:space="preserve"> svarer til anvendelse af non-selektive MAO-</w:t>
      </w:r>
      <w:proofErr w:type="spellStart"/>
      <w:r w:rsidRPr="001C0146">
        <w:rPr>
          <w:spacing w:val="-3"/>
          <w:sz w:val="24"/>
          <w:szCs w:val="24"/>
        </w:rPr>
        <w:t>hæmmere</w:t>
      </w:r>
      <w:proofErr w:type="spellEnd"/>
      <w:r w:rsidRPr="001C0146">
        <w:rPr>
          <w:spacing w:val="-3"/>
          <w:sz w:val="24"/>
          <w:szCs w:val="24"/>
        </w:rPr>
        <w:t xml:space="preserve"> (se pkt. 4.3).</w:t>
      </w:r>
    </w:p>
    <w:p w:rsidR="001C0146" w:rsidRPr="001C0146" w:rsidRDefault="001C0146" w:rsidP="001C0146">
      <w:pPr>
        <w:pStyle w:val="Brdtekstindrykning2"/>
        <w:rPr>
          <w:szCs w:val="24"/>
        </w:rPr>
      </w:pPr>
    </w:p>
    <w:p w:rsidR="001C0146" w:rsidRPr="001C0146" w:rsidRDefault="001C0146" w:rsidP="001C0146">
      <w:pPr>
        <w:pStyle w:val="Brdtekstindrykning2"/>
        <w:jc w:val="left"/>
        <w:rPr>
          <w:i/>
          <w:szCs w:val="24"/>
        </w:rPr>
      </w:pPr>
      <w:r w:rsidRPr="001C0146">
        <w:rPr>
          <w:szCs w:val="24"/>
        </w:rPr>
        <w:t xml:space="preserve">Tricykliske </w:t>
      </w:r>
      <w:proofErr w:type="spellStart"/>
      <w:r w:rsidRPr="001C0146">
        <w:rPr>
          <w:szCs w:val="24"/>
        </w:rPr>
        <w:t>antidepressiva</w:t>
      </w:r>
      <w:proofErr w:type="spellEnd"/>
      <w:r w:rsidRPr="001C0146">
        <w:rPr>
          <w:szCs w:val="24"/>
        </w:rPr>
        <w:t xml:space="preserve">: Der har været sjældne rapporter om bivirkninger, omfattende hypertension og </w:t>
      </w:r>
      <w:proofErr w:type="spellStart"/>
      <w:r w:rsidRPr="001C0146">
        <w:rPr>
          <w:szCs w:val="24"/>
        </w:rPr>
        <w:t>dyskinesi</w:t>
      </w:r>
      <w:proofErr w:type="spellEnd"/>
      <w:r w:rsidRPr="001C0146">
        <w:rPr>
          <w:szCs w:val="24"/>
        </w:rPr>
        <w:t xml:space="preserve">, som skyldes samtidig administration af tricykliske </w:t>
      </w:r>
      <w:proofErr w:type="spellStart"/>
      <w:r w:rsidRPr="001C0146">
        <w:rPr>
          <w:szCs w:val="24"/>
        </w:rPr>
        <w:t>antidepressiva</w:t>
      </w:r>
      <w:proofErr w:type="spellEnd"/>
      <w:r w:rsidRPr="001C0146">
        <w:rPr>
          <w:szCs w:val="24"/>
        </w:rPr>
        <w:t xml:space="preserve"> og </w:t>
      </w:r>
      <w:proofErr w:type="spellStart"/>
      <w:r w:rsidRPr="001C0146">
        <w:rPr>
          <w:szCs w:val="24"/>
        </w:rPr>
        <w:t>levodopa</w:t>
      </w:r>
      <w:proofErr w:type="spellEnd"/>
      <w:r w:rsidRPr="001C0146">
        <w:rPr>
          <w:szCs w:val="24"/>
        </w:rPr>
        <w:t xml:space="preserve">/ </w:t>
      </w:r>
      <w:proofErr w:type="spellStart"/>
      <w:r w:rsidRPr="001C0146">
        <w:rPr>
          <w:szCs w:val="24"/>
        </w:rPr>
        <w:t>decarboxylasehæmmer</w:t>
      </w:r>
      <w:proofErr w:type="spellEnd"/>
      <w:r w:rsidRPr="001C0146">
        <w:rPr>
          <w:szCs w:val="24"/>
        </w:rPr>
        <w:t>.</w:t>
      </w:r>
      <w:r w:rsidRPr="001C0146">
        <w:rPr>
          <w:i/>
          <w:szCs w:val="24"/>
        </w:rPr>
        <w:t xml:space="preserve"> </w:t>
      </w:r>
    </w:p>
    <w:p w:rsidR="00F016D1" w:rsidRPr="00B0480D" w:rsidRDefault="00F016D1" w:rsidP="00F016D1">
      <w:pPr>
        <w:tabs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</w:p>
    <w:p w:rsidR="00F016D1" w:rsidRPr="0020507D" w:rsidRDefault="00F016D1" w:rsidP="00F016D1">
      <w:pPr>
        <w:ind w:left="851"/>
        <w:rPr>
          <w:i/>
          <w:spacing w:val="-3"/>
          <w:sz w:val="24"/>
          <w:szCs w:val="24"/>
        </w:rPr>
      </w:pPr>
      <w:proofErr w:type="spellStart"/>
      <w:r w:rsidRPr="0020507D">
        <w:rPr>
          <w:i/>
          <w:spacing w:val="-3"/>
          <w:sz w:val="24"/>
          <w:szCs w:val="24"/>
        </w:rPr>
        <w:t>Antikolinergika</w:t>
      </w:r>
      <w:proofErr w:type="spellEnd"/>
    </w:p>
    <w:p w:rsidR="00F016D1" w:rsidRPr="0020507D" w:rsidRDefault="00F016D1" w:rsidP="00F016D1">
      <w:pPr>
        <w:ind w:left="851"/>
        <w:rPr>
          <w:spacing w:val="-3"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Antikolinergika</w:t>
      </w:r>
      <w:proofErr w:type="spellEnd"/>
      <w:r w:rsidRPr="0020507D">
        <w:rPr>
          <w:spacing w:val="-3"/>
          <w:sz w:val="24"/>
          <w:szCs w:val="24"/>
        </w:rPr>
        <w:t xml:space="preserve"> kan svække virkningen af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på grund af langsommere absorption.</w:t>
      </w:r>
    </w:p>
    <w:p w:rsidR="00F016D1" w:rsidRPr="0020507D" w:rsidRDefault="00F016D1" w:rsidP="00F016D1">
      <w:pPr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Der kan opstå behov for at justere dosis af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>.</w:t>
      </w:r>
    </w:p>
    <w:p w:rsidR="008E1D56" w:rsidRPr="001C0146" w:rsidRDefault="00F016D1" w:rsidP="001C0146">
      <w:pPr>
        <w:ind w:left="851"/>
        <w:rPr>
          <w:i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Antikolinergika</w:t>
      </w:r>
      <w:proofErr w:type="spellEnd"/>
      <w:r w:rsidRPr="0020507D">
        <w:rPr>
          <w:spacing w:val="-3"/>
          <w:sz w:val="24"/>
          <w:szCs w:val="24"/>
        </w:rPr>
        <w:t xml:space="preserve"> må ikke seponeres abrupt, når behandling med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>/</w:t>
      </w:r>
      <w:proofErr w:type="spellStart"/>
      <w:r w:rsidRPr="0020507D">
        <w:rPr>
          <w:spacing w:val="-3"/>
          <w:sz w:val="24"/>
          <w:szCs w:val="24"/>
        </w:rPr>
        <w:t>decarboxylase</w:t>
      </w:r>
      <w:r w:rsidR="0020507D">
        <w:rPr>
          <w:spacing w:val="-3"/>
          <w:sz w:val="24"/>
          <w:szCs w:val="24"/>
        </w:rPr>
        <w:softHyphen/>
      </w:r>
      <w:r w:rsidRPr="0020507D">
        <w:rPr>
          <w:spacing w:val="-3"/>
          <w:sz w:val="24"/>
          <w:szCs w:val="24"/>
        </w:rPr>
        <w:t>hæmmer</w:t>
      </w:r>
      <w:proofErr w:type="spellEnd"/>
      <w:r w:rsidRPr="0020507D">
        <w:rPr>
          <w:spacing w:val="-3"/>
          <w:sz w:val="24"/>
          <w:szCs w:val="24"/>
        </w:rPr>
        <w:t xml:space="preserve"> påbegyndes, da det kan tage nogen tid, før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begynder at virke. </w:t>
      </w:r>
    </w:p>
    <w:p w:rsidR="00F016D1" w:rsidRPr="0020507D" w:rsidRDefault="00F016D1" w:rsidP="00F016D1">
      <w:pPr>
        <w:ind w:left="851"/>
        <w:rPr>
          <w:sz w:val="24"/>
          <w:szCs w:val="24"/>
        </w:rPr>
      </w:pPr>
    </w:p>
    <w:p w:rsidR="00F016D1" w:rsidRPr="0020507D" w:rsidRDefault="00F016D1" w:rsidP="00F016D1">
      <w:pPr>
        <w:ind w:left="851"/>
        <w:rPr>
          <w:i/>
          <w:sz w:val="24"/>
          <w:szCs w:val="24"/>
        </w:rPr>
      </w:pPr>
      <w:r w:rsidRPr="0020507D">
        <w:rPr>
          <w:i/>
          <w:sz w:val="24"/>
          <w:szCs w:val="24"/>
        </w:rPr>
        <w:t>COMT-</w:t>
      </w:r>
      <w:proofErr w:type="spellStart"/>
      <w:r w:rsidRPr="0020507D">
        <w:rPr>
          <w:i/>
          <w:sz w:val="24"/>
          <w:szCs w:val="24"/>
        </w:rPr>
        <w:t>hæmmere</w:t>
      </w:r>
      <w:proofErr w:type="spellEnd"/>
    </w:p>
    <w:p w:rsidR="00F016D1" w:rsidRPr="0020507D" w:rsidRDefault="00F016D1" w:rsidP="00F016D1">
      <w:pPr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Samtidig anvendelse af </w:t>
      </w:r>
      <w:proofErr w:type="spellStart"/>
      <w:r w:rsidRPr="0020507D">
        <w:rPr>
          <w:spacing w:val="-3"/>
          <w:sz w:val="24"/>
          <w:szCs w:val="24"/>
        </w:rPr>
        <w:t>catechol</w:t>
      </w:r>
      <w:proofErr w:type="spellEnd"/>
      <w:r w:rsidRPr="0020507D">
        <w:rPr>
          <w:spacing w:val="-3"/>
          <w:sz w:val="24"/>
          <w:szCs w:val="24"/>
        </w:rPr>
        <w:t>-O-</w:t>
      </w:r>
      <w:proofErr w:type="spellStart"/>
      <w:r w:rsidRPr="0020507D">
        <w:rPr>
          <w:spacing w:val="-3"/>
          <w:sz w:val="24"/>
          <w:szCs w:val="24"/>
        </w:rPr>
        <w:t>methyltransferasehæmmere</w:t>
      </w:r>
      <w:proofErr w:type="spellEnd"/>
      <w:r w:rsidRPr="0020507D">
        <w:rPr>
          <w:spacing w:val="-3"/>
          <w:sz w:val="24"/>
          <w:szCs w:val="24"/>
        </w:rPr>
        <w:t xml:space="preserve"> (COMT-</w:t>
      </w:r>
      <w:proofErr w:type="spellStart"/>
      <w:r w:rsidRPr="0020507D">
        <w:rPr>
          <w:spacing w:val="-3"/>
          <w:sz w:val="24"/>
          <w:szCs w:val="24"/>
        </w:rPr>
        <w:t>hæmmere</w:t>
      </w:r>
      <w:proofErr w:type="spellEnd"/>
      <w:r w:rsidRPr="0020507D">
        <w:rPr>
          <w:spacing w:val="-3"/>
          <w:sz w:val="24"/>
          <w:szCs w:val="24"/>
        </w:rPr>
        <w:t xml:space="preserve">) og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>/</w:t>
      </w:r>
      <w:proofErr w:type="spellStart"/>
      <w:r w:rsidRPr="0020507D">
        <w:rPr>
          <w:spacing w:val="-3"/>
          <w:sz w:val="24"/>
          <w:szCs w:val="24"/>
        </w:rPr>
        <w:t>decarboxylasehæmmer</w:t>
      </w:r>
      <w:proofErr w:type="spellEnd"/>
      <w:r w:rsidRPr="0020507D">
        <w:rPr>
          <w:spacing w:val="-3"/>
          <w:sz w:val="24"/>
          <w:szCs w:val="24"/>
        </w:rPr>
        <w:t xml:space="preserve"> kan øge biotilgængeligheden af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>.</w:t>
      </w:r>
    </w:p>
    <w:p w:rsidR="00F016D1" w:rsidRPr="0020507D" w:rsidRDefault="00F016D1" w:rsidP="00F016D1">
      <w:pPr>
        <w:ind w:left="851"/>
        <w:rPr>
          <w:i/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Der kan opstå behov for at reducere dosis af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>/</w:t>
      </w:r>
      <w:proofErr w:type="spellStart"/>
      <w:r w:rsidRPr="0020507D">
        <w:rPr>
          <w:spacing w:val="-3"/>
          <w:sz w:val="24"/>
          <w:szCs w:val="24"/>
        </w:rPr>
        <w:t>decarboxylasehæmmer</w:t>
      </w:r>
      <w:proofErr w:type="spellEnd"/>
      <w:r w:rsidRPr="0020507D">
        <w:rPr>
          <w:spacing w:val="-3"/>
          <w:sz w:val="24"/>
          <w:szCs w:val="24"/>
        </w:rPr>
        <w:t>.</w:t>
      </w:r>
    </w:p>
    <w:p w:rsidR="00F016D1" w:rsidRPr="0020507D" w:rsidRDefault="00F016D1" w:rsidP="00F016D1">
      <w:pPr>
        <w:ind w:left="851"/>
        <w:rPr>
          <w:i/>
          <w:sz w:val="24"/>
          <w:szCs w:val="24"/>
        </w:rPr>
      </w:pPr>
    </w:p>
    <w:p w:rsidR="00F016D1" w:rsidRPr="0020507D" w:rsidRDefault="00F016D1" w:rsidP="0020507D">
      <w:pPr>
        <w:ind w:left="851"/>
        <w:rPr>
          <w:i/>
          <w:sz w:val="24"/>
          <w:szCs w:val="24"/>
        </w:rPr>
      </w:pPr>
      <w:r w:rsidRPr="0020507D">
        <w:rPr>
          <w:i/>
          <w:sz w:val="24"/>
          <w:szCs w:val="24"/>
        </w:rPr>
        <w:t>Jern</w:t>
      </w:r>
    </w:p>
    <w:p w:rsidR="00F016D1" w:rsidRPr="0020507D" w:rsidRDefault="00F016D1" w:rsidP="0020507D">
      <w:pPr>
        <w:ind w:left="851"/>
        <w:rPr>
          <w:spacing w:val="-3"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Ferrosulfat</w:t>
      </w:r>
      <w:proofErr w:type="spellEnd"/>
      <w:r w:rsidRPr="0020507D">
        <w:rPr>
          <w:spacing w:val="-3"/>
          <w:sz w:val="24"/>
          <w:szCs w:val="24"/>
        </w:rPr>
        <w:t xml:space="preserve"> og </w:t>
      </w:r>
      <w:proofErr w:type="spellStart"/>
      <w:r w:rsidRPr="0020507D">
        <w:rPr>
          <w:spacing w:val="-3"/>
          <w:sz w:val="24"/>
          <w:szCs w:val="24"/>
        </w:rPr>
        <w:t>ferrogluconat</w:t>
      </w:r>
      <w:proofErr w:type="spellEnd"/>
      <w:r w:rsidRPr="0020507D">
        <w:rPr>
          <w:spacing w:val="-3"/>
          <w:sz w:val="24"/>
          <w:szCs w:val="24"/>
        </w:rPr>
        <w:t xml:space="preserve"> nedsætter biotilgængeligheden af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>.</w:t>
      </w:r>
    </w:p>
    <w:p w:rsidR="00F016D1" w:rsidRPr="0020507D" w:rsidRDefault="00F016D1" w:rsidP="0020507D">
      <w:pPr>
        <w:ind w:left="851"/>
        <w:rPr>
          <w:spacing w:val="-3"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Ferrosulfat</w:t>
      </w:r>
      <w:proofErr w:type="spellEnd"/>
      <w:r w:rsidRPr="0020507D">
        <w:rPr>
          <w:spacing w:val="-3"/>
          <w:sz w:val="24"/>
          <w:szCs w:val="24"/>
        </w:rPr>
        <w:t xml:space="preserve"> nedsætter den maksimale plasmakoncentration og AUC af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med 30-50</w:t>
      </w:r>
      <w:r w:rsidR="00EC116F">
        <w:rPr>
          <w:spacing w:val="-3"/>
          <w:sz w:val="24"/>
          <w:szCs w:val="24"/>
        </w:rPr>
        <w:t> </w:t>
      </w:r>
      <w:r w:rsidR="00113327">
        <w:rPr>
          <w:spacing w:val="-3"/>
          <w:sz w:val="24"/>
          <w:szCs w:val="24"/>
        </w:rPr>
        <w:t>%</w:t>
      </w:r>
      <w:r w:rsidRPr="0020507D">
        <w:rPr>
          <w:spacing w:val="-3"/>
          <w:sz w:val="24"/>
          <w:szCs w:val="24"/>
        </w:rPr>
        <w:t>. Ændringerne kan være klinisk signifikante.</w:t>
      </w:r>
    </w:p>
    <w:p w:rsidR="00F016D1" w:rsidRPr="0020507D" w:rsidRDefault="00F016D1" w:rsidP="0020507D">
      <w:pPr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Kombinationen kan anvendes med forskudt anvendelsestidspunkt. </w:t>
      </w:r>
    </w:p>
    <w:p w:rsidR="00F016D1" w:rsidRPr="0020507D" w:rsidRDefault="00F016D1" w:rsidP="00F016D1">
      <w:pPr>
        <w:ind w:left="851"/>
        <w:rPr>
          <w:i/>
          <w:sz w:val="24"/>
          <w:szCs w:val="24"/>
        </w:rPr>
      </w:pPr>
    </w:p>
    <w:p w:rsidR="00F016D1" w:rsidRPr="0020507D" w:rsidRDefault="00F016D1" w:rsidP="00F016D1">
      <w:pPr>
        <w:ind w:left="851"/>
        <w:rPr>
          <w:i/>
          <w:spacing w:val="-3"/>
          <w:sz w:val="24"/>
          <w:szCs w:val="24"/>
        </w:rPr>
      </w:pPr>
      <w:proofErr w:type="spellStart"/>
      <w:r w:rsidRPr="0020507D">
        <w:rPr>
          <w:i/>
          <w:spacing w:val="-3"/>
          <w:sz w:val="24"/>
          <w:szCs w:val="24"/>
        </w:rPr>
        <w:t>Metoclopramid</w:t>
      </w:r>
      <w:proofErr w:type="spellEnd"/>
    </w:p>
    <w:p w:rsidR="00F016D1" w:rsidRPr="0020507D" w:rsidRDefault="00F016D1" w:rsidP="00F016D1">
      <w:pPr>
        <w:ind w:left="851"/>
        <w:rPr>
          <w:i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Metoclopramid</w:t>
      </w:r>
      <w:proofErr w:type="spellEnd"/>
      <w:r w:rsidRPr="0020507D">
        <w:rPr>
          <w:spacing w:val="-3"/>
          <w:sz w:val="24"/>
          <w:szCs w:val="24"/>
        </w:rPr>
        <w:t xml:space="preserve"> øger </w:t>
      </w:r>
      <w:proofErr w:type="spellStart"/>
      <w:r w:rsidRPr="0020507D">
        <w:rPr>
          <w:spacing w:val="-3"/>
          <w:sz w:val="24"/>
          <w:szCs w:val="24"/>
        </w:rPr>
        <w:t>levodopas</w:t>
      </w:r>
      <w:proofErr w:type="spellEnd"/>
      <w:r w:rsidRPr="0020507D">
        <w:rPr>
          <w:spacing w:val="-3"/>
          <w:sz w:val="24"/>
          <w:szCs w:val="24"/>
        </w:rPr>
        <w:t xml:space="preserve"> absorptionshastighed. </w:t>
      </w:r>
    </w:p>
    <w:p w:rsidR="00F016D1" w:rsidRPr="0020507D" w:rsidRDefault="00F016D1" w:rsidP="00F016D1">
      <w:pPr>
        <w:ind w:left="851"/>
        <w:rPr>
          <w:i/>
          <w:sz w:val="24"/>
          <w:szCs w:val="24"/>
        </w:rPr>
      </w:pPr>
    </w:p>
    <w:p w:rsidR="00F016D1" w:rsidRPr="0020507D" w:rsidRDefault="00F016D1" w:rsidP="00F016D1">
      <w:pPr>
        <w:tabs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  <w:proofErr w:type="spellStart"/>
      <w:r w:rsidRPr="0020507D">
        <w:rPr>
          <w:i/>
          <w:spacing w:val="-3"/>
          <w:sz w:val="24"/>
          <w:szCs w:val="24"/>
        </w:rPr>
        <w:t>Antihypertensiva</w:t>
      </w:r>
      <w:proofErr w:type="spellEnd"/>
    </w:p>
    <w:p w:rsidR="00F016D1" w:rsidRPr="0020507D" w:rsidRDefault="00F016D1" w:rsidP="00F016D1">
      <w:pPr>
        <w:tabs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Når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>/</w:t>
      </w:r>
      <w:proofErr w:type="spellStart"/>
      <w:r w:rsidRPr="0020507D">
        <w:rPr>
          <w:spacing w:val="-3"/>
          <w:sz w:val="24"/>
          <w:szCs w:val="24"/>
        </w:rPr>
        <w:t>decarboxylasehæmmer</w:t>
      </w:r>
      <w:proofErr w:type="spellEnd"/>
      <w:r w:rsidRPr="0020507D">
        <w:rPr>
          <w:spacing w:val="-3"/>
          <w:sz w:val="24"/>
          <w:szCs w:val="24"/>
        </w:rPr>
        <w:t xml:space="preserve"> gives samtidigt med </w:t>
      </w:r>
      <w:proofErr w:type="spellStart"/>
      <w:r w:rsidRPr="0020507D">
        <w:rPr>
          <w:spacing w:val="-3"/>
          <w:sz w:val="24"/>
          <w:szCs w:val="24"/>
        </w:rPr>
        <w:t>antihypertensiva</w:t>
      </w:r>
      <w:proofErr w:type="spellEnd"/>
      <w:r w:rsidRPr="0020507D">
        <w:rPr>
          <w:spacing w:val="-3"/>
          <w:sz w:val="24"/>
          <w:szCs w:val="24"/>
        </w:rPr>
        <w:t xml:space="preserve">, kan symptomatisk </w:t>
      </w:r>
      <w:proofErr w:type="spellStart"/>
      <w:r w:rsidRPr="0020507D">
        <w:rPr>
          <w:spacing w:val="-3"/>
          <w:sz w:val="24"/>
          <w:szCs w:val="24"/>
        </w:rPr>
        <w:t>postural</w:t>
      </w:r>
      <w:proofErr w:type="spellEnd"/>
      <w:r w:rsidRPr="0020507D">
        <w:rPr>
          <w:spacing w:val="-3"/>
          <w:sz w:val="24"/>
          <w:szCs w:val="24"/>
        </w:rPr>
        <w:t xml:space="preserve"> hypotension opstå. Når behandling med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>/</w:t>
      </w:r>
      <w:proofErr w:type="spellStart"/>
      <w:r w:rsidRPr="0020507D">
        <w:rPr>
          <w:spacing w:val="-3"/>
          <w:sz w:val="24"/>
          <w:szCs w:val="24"/>
        </w:rPr>
        <w:t>decarboxylase</w:t>
      </w:r>
      <w:r w:rsidR="00886014">
        <w:rPr>
          <w:spacing w:val="-3"/>
          <w:sz w:val="24"/>
          <w:szCs w:val="24"/>
        </w:rPr>
        <w:softHyphen/>
      </w:r>
      <w:r w:rsidRPr="0020507D">
        <w:rPr>
          <w:spacing w:val="-3"/>
          <w:sz w:val="24"/>
          <w:szCs w:val="24"/>
        </w:rPr>
        <w:t>hæmmer</w:t>
      </w:r>
      <w:proofErr w:type="spellEnd"/>
      <w:r w:rsidRPr="0020507D">
        <w:rPr>
          <w:spacing w:val="-3"/>
          <w:sz w:val="24"/>
          <w:szCs w:val="24"/>
        </w:rPr>
        <w:t xml:space="preserve"> er påbegyndt, skal dosis af det </w:t>
      </w:r>
      <w:proofErr w:type="spellStart"/>
      <w:r w:rsidRPr="0020507D">
        <w:rPr>
          <w:spacing w:val="-3"/>
          <w:sz w:val="24"/>
          <w:szCs w:val="24"/>
        </w:rPr>
        <w:t>antihypertensive</w:t>
      </w:r>
      <w:proofErr w:type="spellEnd"/>
      <w:r w:rsidRPr="0020507D">
        <w:rPr>
          <w:spacing w:val="-3"/>
          <w:sz w:val="24"/>
          <w:szCs w:val="24"/>
        </w:rPr>
        <w:t xml:space="preserve"> lægemiddel muligvis justeres.</w:t>
      </w:r>
    </w:p>
    <w:p w:rsidR="00F016D1" w:rsidRPr="0020507D" w:rsidRDefault="00F016D1" w:rsidP="001C0146">
      <w:pPr>
        <w:rPr>
          <w:spacing w:val="-3"/>
          <w:sz w:val="24"/>
          <w:szCs w:val="24"/>
        </w:rPr>
      </w:pPr>
    </w:p>
    <w:p w:rsidR="00F016D1" w:rsidRPr="0020507D" w:rsidRDefault="00F016D1" w:rsidP="00F016D1">
      <w:pPr>
        <w:ind w:left="851"/>
        <w:rPr>
          <w:i/>
          <w:spacing w:val="-3"/>
          <w:sz w:val="24"/>
          <w:szCs w:val="24"/>
        </w:rPr>
      </w:pPr>
      <w:proofErr w:type="spellStart"/>
      <w:r w:rsidRPr="0020507D">
        <w:rPr>
          <w:i/>
          <w:spacing w:val="-3"/>
          <w:sz w:val="24"/>
          <w:szCs w:val="24"/>
        </w:rPr>
        <w:t>Sympatomimetika</w:t>
      </w:r>
      <w:proofErr w:type="spellEnd"/>
    </w:p>
    <w:p w:rsidR="00F016D1" w:rsidRPr="0020507D" w:rsidRDefault="00F016D1" w:rsidP="00F016D1">
      <w:pPr>
        <w:ind w:left="851"/>
        <w:rPr>
          <w:i/>
          <w:spacing w:val="-3"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bør ikke gives sammen med </w:t>
      </w:r>
      <w:proofErr w:type="spellStart"/>
      <w:r w:rsidRPr="0020507D">
        <w:rPr>
          <w:spacing w:val="-3"/>
          <w:sz w:val="24"/>
          <w:szCs w:val="24"/>
        </w:rPr>
        <w:t>sympatomimetika</w:t>
      </w:r>
      <w:proofErr w:type="spellEnd"/>
      <w:r w:rsidRPr="0020507D">
        <w:rPr>
          <w:spacing w:val="-3"/>
          <w:sz w:val="24"/>
          <w:szCs w:val="24"/>
        </w:rPr>
        <w:t xml:space="preserve"> (såsom adrenalin, noradrenalin, </w:t>
      </w:r>
      <w:proofErr w:type="spellStart"/>
      <w:r w:rsidRPr="0020507D">
        <w:rPr>
          <w:spacing w:val="-3"/>
          <w:sz w:val="24"/>
          <w:szCs w:val="24"/>
        </w:rPr>
        <w:t>isoprenalin</w:t>
      </w:r>
      <w:proofErr w:type="spellEnd"/>
      <w:r w:rsidRPr="0020507D">
        <w:rPr>
          <w:spacing w:val="-3"/>
          <w:sz w:val="24"/>
          <w:szCs w:val="24"/>
        </w:rPr>
        <w:t xml:space="preserve">, dopamin eller amfetamin, der stimulerer det sympatiske nervesystem), da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kan forstærke deres effekt. Hvis samtidig anvendelse er nødvendig, skal </w:t>
      </w:r>
      <w:proofErr w:type="spellStart"/>
      <w:r w:rsidRPr="0020507D">
        <w:rPr>
          <w:spacing w:val="-3"/>
          <w:sz w:val="24"/>
          <w:szCs w:val="24"/>
        </w:rPr>
        <w:t>hjertekarsystemet</w:t>
      </w:r>
      <w:proofErr w:type="spellEnd"/>
      <w:r w:rsidRPr="0020507D">
        <w:rPr>
          <w:spacing w:val="-3"/>
          <w:sz w:val="24"/>
          <w:szCs w:val="24"/>
        </w:rPr>
        <w:t xml:space="preserve"> nøje overvåges, og dosis af det </w:t>
      </w:r>
      <w:proofErr w:type="spellStart"/>
      <w:r w:rsidRPr="0020507D">
        <w:rPr>
          <w:spacing w:val="-3"/>
          <w:sz w:val="24"/>
          <w:szCs w:val="24"/>
        </w:rPr>
        <w:t>sympatomimetiske</w:t>
      </w:r>
      <w:proofErr w:type="spellEnd"/>
      <w:r w:rsidRPr="0020507D">
        <w:rPr>
          <w:spacing w:val="-3"/>
          <w:sz w:val="24"/>
          <w:szCs w:val="24"/>
        </w:rPr>
        <w:t xml:space="preserve"> lægemiddel skal måske reduceres.</w:t>
      </w:r>
      <w:r w:rsidRPr="0020507D">
        <w:rPr>
          <w:i/>
          <w:spacing w:val="-3"/>
          <w:sz w:val="24"/>
          <w:szCs w:val="24"/>
        </w:rPr>
        <w:t xml:space="preserve"> </w:t>
      </w:r>
    </w:p>
    <w:p w:rsidR="00F016D1" w:rsidRDefault="00F016D1" w:rsidP="00F016D1">
      <w:pPr>
        <w:ind w:left="851"/>
        <w:rPr>
          <w:i/>
          <w:spacing w:val="-3"/>
          <w:sz w:val="24"/>
          <w:szCs w:val="24"/>
          <w:highlight w:val="cyan"/>
        </w:rPr>
      </w:pPr>
    </w:p>
    <w:p w:rsidR="001C0146" w:rsidRPr="0020507D" w:rsidRDefault="001C0146" w:rsidP="00F016D1">
      <w:pPr>
        <w:ind w:left="851"/>
        <w:rPr>
          <w:i/>
          <w:spacing w:val="-3"/>
          <w:sz w:val="24"/>
          <w:szCs w:val="24"/>
          <w:highlight w:val="cyan"/>
        </w:rPr>
      </w:pPr>
    </w:p>
    <w:p w:rsidR="00F016D1" w:rsidRPr="0020507D" w:rsidRDefault="00F016D1" w:rsidP="00F016D1">
      <w:pPr>
        <w:tabs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  <w:r w:rsidRPr="0020507D">
        <w:rPr>
          <w:i/>
          <w:spacing w:val="-3"/>
          <w:sz w:val="24"/>
          <w:szCs w:val="24"/>
        </w:rPr>
        <w:lastRenderedPageBreak/>
        <w:t>Andre lægemidler</w:t>
      </w:r>
    </w:p>
    <w:p w:rsidR="001C0146" w:rsidRPr="001C0146" w:rsidRDefault="001C0146" w:rsidP="001C0146">
      <w:pPr>
        <w:tabs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r w:rsidRPr="001C0146">
        <w:rPr>
          <w:spacing w:val="-3"/>
          <w:sz w:val="24"/>
          <w:szCs w:val="24"/>
        </w:rPr>
        <w:t>Dopamin D</w:t>
      </w:r>
      <w:r w:rsidRPr="001C0146">
        <w:rPr>
          <w:spacing w:val="-3"/>
          <w:sz w:val="24"/>
          <w:szCs w:val="24"/>
          <w:vertAlign w:val="subscript"/>
        </w:rPr>
        <w:t>2</w:t>
      </w:r>
      <w:r w:rsidRPr="001C0146">
        <w:rPr>
          <w:spacing w:val="-3"/>
          <w:sz w:val="24"/>
          <w:szCs w:val="24"/>
        </w:rPr>
        <w:t>-receptor antagonister, som f.eks. antipsykotika (</w:t>
      </w:r>
      <w:proofErr w:type="spellStart"/>
      <w:r w:rsidRPr="001C0146">
        <w:rPr>
          <w:spacing w:val="-3"/>
          <w:sz w:val="24"/>
          <w:szCs w:val="24"/>
        </w:rPr>
        <w:t>phenothiaziner</w:t>
      </w:r>
      <w:proofErr w:type="spellEnd"/>
      <w:r w:rsidRPr="001C0146">
        <w:rPr>
          <w:spacing w:val="-3"/>
          <w:sz w:val="24"/>
          <w:szCs w:val="24"/>
        </w:rPr>
        <w:t xml:space="preserve">, </w:t>
      </w:r>
      <w:proofErr w:type="spellStart"/>
      <w:r w:rsidRPr="001C0146">
        <w:rPr>
          <w:spacing w:val="-3"/>
          <w:sz w:val="24"/>
          <w:szCs w:val="24"/>
        </w:rPr>
        <w:t>butyrophenoner</w:t>
      </w:r>
      <w:proofErr w:type="spellEnd"/>
      <w:r w:rsidRPr="001C0146">
        <w:rPr>
          <w:spacing w:val="-3"/>
          <w:sz w:val="24"/>
          <w:szCs w:val="24"/>
        </w:rPr>
        <w:t xml:space="preserve"> og </w:t>
      </w:r>
      <w:proofErr w:type="spellStart"/>
      <w:r w:rsidRPr="001C0146">
        <w:rPr>
          <w:spacing w:val="-3"/>
          <w:sz w:val="24"/>
          <w:szCs w:val="24"/>
        </w:rPr>
        <w:t>risperidon</w:t>
      </w:r>
      <w:proofErr w:type="spellEnd"/>
      <w:r w:rsidRPr="001C0146">
        <w:rPr>
          <w:spacing w:val="-3"/>
          <w:sz w:val="24"/>
          <w:szCs w:val="24"/>
        </w:rPr>
        <w:t xml:space="preserve">) og </w:t>
      </w:r>
      <w:proofErr w:type="spellStart"/>
      <w:r w:rsidRPr="001C0146">
        <w:rPr>
          <w:spacing w:val="-3"/>
          <w:sz w:val="24"/>
          <w:szCs w:val="24"/>
        </w:rPr>
        <w:t>isoniazid</w:t>
      </w:r>
      <w:proofErr w:type="spellEnd"/>
      <w:r w:rsidRPr="001C0146">
        <w:rPr>
          <w:spacing w:val="-3"/>
          <w:sz w:val="24"/>
          <w:szCs w:val="24"/>
        </w:rPr>
        <w:t xml:space="preserve"> kan reducere den terapeutiske effekt af </w:t>
      </w:r>
      <w:proofErr w:type="spellStart"/>
      <w:r w:rsidRPr="001C0146">
        <w:rPr>
          <w:spacing w:val="-3"/>
          <w:sz w:val="24"/>
          <w:szCs w:val="24"/>
        </w:rPr>
        <w:t>levodopa</w:t>
      </w:r>
      <w:proofErr w:type="spellEnd"/>
      <w:r w:rsidRPr="001C0146">
        <w:rPr>
          <w:spacing w:val="-3"/>
          <w:sz w:val="24"/>
          <w:szCs w:val="24"/>
        </w:rPr>
        <w:t xml:space="preserve">. Det har været rapporteret, at de gunstige virkninger af </w:t>
      </w:r>
      <w:proofErr w:type="spellStart"/>
      <w:r w:rsidRPr="001C0146">
        <w:rPr>
          <w:spacing w:val="-3"/>
          <w:sz w:val="24"/>
          <w:szCs w:val="24"/>
        </w:rPr>
        <w:t>levodopa</w:t>
      </w:r>
      <w:proofErr w:type="spellEnd"/>
      <w:r w:rsidRPr="001C0146">
        <w:rPr>
          <w:spacing w:val="-3"/>
          <w:sz w:val="24"/>
          <w:szCs w:val="24"/>
        </w:rPr>
        <w:t xml:space="preserve"> ved </w:t>
      </w:r>
      <w:proofErr w:type="spellStart"/>
      <w:r w:rsidRPr="001C0146">
        <w:rPr>
          <w:spacing w:val="-3"/>
          <w:sz w:val="24"/>
          <w:szCs w:val="24"/>
        </w:rPr>
        <w:t>Parkinson’s</w:t>
      </w:r>
      <w:proofErr w:type="spellEnd"/>
      <w:r w:rsidRPr="001C0146">
        <w:rPr>
          <w:spacing w:val="-3"/>
          <w:sz w:val="24"/>
          <w:szCs w:val="24"/>
        </w:rPr>
        <w:t xml:space="preserve"> sygdom ændres af </w:t>
      </w:r>
      <w:proofErr w:type="spellStart"/>
      <w:r w:rsidRPr="001C0146">
        <w:rPr>
          <w:spacing w:val="-3"/>
          <w:sz w:val="24"/>
          <w:szCs w:val="24"/>
        </w:rPr>
        <w:t>phenytoin</w:t>
      </w:r>
      <w:proofErr w:type="spellEnd"/>
      <w:r w:rsidRPr="001C0146">
        <w:rPr>
          <w:spacing w:val="-3"/>
          <w:sz w:val="24"/>
          <w:szCs w:val="24"/>
        </w:rPr>
        <w:t xml:space="preserve"> og </w:t>
      </w:r>
      <w:proofErr w:type="spellStart"/>
      <w:r w:rsidRPr="001C0146">
        <w:rPr>
          <w:spacing w:val="-3"/>
          <w:sz w:val="24"/>
          <w:szCs w:val="24"/>
        </w:rPr>
        <w:t>papaverin</w:t>
      </w:r>
      <w:proofErr w:type="spellEnd"/>
      <w:r w:rsidRPr="001C0146">
        <w:rPr>
          <w:spacing w:val="-3"/>
          <w:sz w:val="24"/>
          <w:szCs w:val="24"/>
        </w:rPr>
        <w:t xml:space="preserve">. Patienter, der tager disse lægemidler samtidig med </w:t>
      </w:r>
      <w:proofErr w:type="spellStart"/>
      <w:r w:rsidRPr="001C0146">
        <w:rPr>
          <w:spacing w:val="-3"/>
          <w:sz w:val="24"/>
          <w:szCs w:val="24"/>
        </w:rPr>
        <w:t>Sinemet</w:t>
      </w:r>
      <w:proofErr w:type="spellEnd"/>
      <w:r w:rsidRPr="001C0146">
        <w:rPr>
          <w:spacing w:val="-3"/>
          <w:sz w:val="24"/>
          <w:szCs w:val="24"/>
        </w:rPr>
        <w:t>, skal observeres omhyggeligt for nedsat terapeutisk effekt.</w:t>
      </w:r>
    </w:p>
    <w:p w:rsidR="00F016D1" w:rsidRPr="0020507D" w:rsidRDefault="00F016D1" w:rsidP="00F016D1">
      <w:pPr>
        <w:tabs>
          <w:tab w:val="left" w:pos="2268"/>
          <w:tab w:val="left" w:pos="3345"/>
        </w:tabs>
        <w:rPr>
          <w:spacing w:val="-3"/>
          <w:sz w:val="24"/>
          <w:szCs w:val="24"/>
        </w:rPr>
      </w:pPr>
    </w:p>
    <w:p w:rsidR="00F016D1" w:rsidRPr="0020507D" w:rsidRDefault="00F016D1" w:rsidP="00F016D1">
      <w:pPr>
        <w:tabs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Anvendelse af </w:t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sammen med lægemidler (f.eks</w:t>
      </w:r>
      <w:r w:rsidR="004F7EAF">
        <w:rPr>
          <w:spacing w:val="-3"/>
          <w:sz w:val="24"/>
          <w:szCs w:val="24"/>
        </w:rPr>
        <w:t>.</w:t>
      </w:r>
      <w:r w:rsidRPr="0020507D">
        <w:rPr>
          <w:spacing w:val="-3"/>
          <w:sz w:val="24"/>
          <w:szCs w:val="24"/>
        </w:rPr>
        <w:t xml:space="preserve"> </w:t>
      </w:r>
      <w:proofErr w:type="spellStart"/>
      <w:r w:rsidRPr="0020507D">
        <w:rPr>
          <w:spacing w:val="-3"/>
          <w:sz w:val="24"/>
          <w:szCs w:val="24"/>
        </w:rPr>
        <w:t>tetrabenazin</w:t>
      </w:r>
      <w:proofErr w:type="spellEnd"/>
      <w:r w:rsidRPr="0020507D">
        <w:rPr>
          <w:spacing w:val="-3"/>
          <w:sz w:val="24"/>
          <w:szCs w:val="24"/>
        </w:rPr>
        <w:t xml:space="preserve">) der vides at hæmme den neurale ophobning af </w:t>
      </w:r>
      <w:proofErr w:type="spellStart"/>
      <w:r w:rsidRPr="0020507D">
        <w:rPr>
          <w:spacing w:val="-3"/>
          <w:sz w:val="24"/>
          <w:szCs w:val="24"/>
        </w:rPr>
        <w:t>monoaminer</w:t>
      </w:r>
      <w:proofErr w:type="spellEnd"/>
      <w:r w:rsidRPr="0020507D">
        <w:rPr>
          <w:spacing w:val="-3"/>
          <w:sz w:val="24"/>
          <w:szCs w:val="24"/>
        </w:rPr>
        <w:t xml:space="preserve"> tilrådes ikke.</w:t>
      </w:r>
    </w:p>
    <w:p w:rsidR="00F016D1" w:rsidRPr="0020507D" w:rsidRDefault="00F016D1" w:rsidP="00F016D1">
      <w:pPr>
        <w:tabs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</w:p>
    <w:p w:rsidR="00F016D1" w:rsidRPr="00960341" w:rsidRDefault="00F016D1" w:rsidP="00F016D1">
      <w:pPr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Opioider hæmmer virkningen af </w:t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. </w:t>
      </w:r>
    </w:p>
    <w:p w:rsidR="00F016D1" w:rsidRPr="00960341" w:rsidRDefault="00F016D1" w:rsidP="00F016D1">
      <w:pPr>
        <w:ind w:left="851"/>
        <w:rPr>
          <w:spacing w:val="-3"/>
          <w:sz w:val="24"/>
          <w:szCs w:val="24"/>
        </w:rPr>
      </w:pPr>
    </w:p>
    <w:p w:rsidR="00F016D1" w:rsidRPr="0020507D" w:rsidRDefault="00F016D1" w:rsidP="00F016D1">
      <w:pPr>
        <w:ind w:left="851"/>
        <w:rPr>
          <w:i/>
          <w:spacing w:val="-3"/>
          <w:sz w:val="24"/>
          <w:szCs w:val="24"/>
        </w:rPr>
      </w:pPr>
      <w:r w:rsidRPr="0020507D">
        <w:rPr>
          <w:i/>
          <w:spacing w:val="-3"/>
          <w:sz w:val="24"/>
          <w:szCs w:val="24"/>
        </w:rPr>
        <w:t>Andre interaktioner</w:t>
      </w:r>
    </w:p>
    <w:p w:rsidR="001C0146" w:rsidRPr="001C0146" w:rsidRDefault="001C0146" w:rsidP="001C0146">
      <w:pPr>
        <w:ind w:left="851"/>
        <w:rPr>
          <w:spacing w:val="-3"/>
          <w:sz w:val="24"/>
          <w:szCs w:val="24"/>
        </w:rPr>
      </w:pPr>
      <w:proofErr w:type="spellStart"/>
      <w:r w:rsidRPr="001C0146">
        <w:rPr>
          <w:spacing w:val="-3"/>
          <w:sz w:val="24"/>
          <w:szCs w:val="24"/>
        </w:rPr>
        <w:t>Levodopa</w:t>
      </w:r>
      <w:proofErr w:type="spellEnd"/>
      <w:r w:rsidRPr="001C0146">
        <w:rPr>
          <w:spacing w:val="-3"/>
          <w:sz w:val="24"/>
          <w:szCs w:val="24"/>
        </w:rPr>
        <w:t xml:space="preserve"> kan påvirke resultaterne af laboratorietests for </w:t>
      </w:r>
      <w:proofErr w:type="spellStart"/>
      <w:r w:rsidRPr="001C0146">
        <w:rPr>
          <w:spacing w:val="-3"/>
          <w:sz w:val="24"/>
          <w:szCs w:val="24"/>
        </w:rPr>
        <w:t>katekolaminer</w:t>
      </w:r>
      <w:proofErr w:type="spellEnd"/>
      <w:r w:rsidRPr="001C0146">
        <w:rPr>
          <w:spacing w:val="-3"/>
          <w:sz w:val="24"/>
          <w:szCs w:val="24"/>
        </w:rPr>
        <w:t xml:space="preserve">, </w:t>
      </w:r>
      <w:proofErr w:type="spellStart"/>
      <w:r w:rsidRPr="001C0146">
        <w:rPr>
          <w:spacing w:val="-3"/>
          <w:sz w:val="24"/>
          <w:szCs w:val="24"/>
        </w:rPr>
        <w:t>kreatinin</w:t>
      </w:r>
      <w:proofErr w:type="spellEnd"/>
      <w:r w:rsidRPr="001C0146">
        <w:rPr>
          <w:spacing w:val="-3"/>
          <w:sz w:val="24"/>
          <w:szCs w:val="24"/>
        </w:rPr>
        <w:t xml:space="preserve">, urinsyre og </w:t>
      </w:r>
      <w:proofErr w:type="spellStart"/>
      <w:r w:rsidRPr="001C0146">
        <w:rPr>
          <w:spacing w:val="-3"/>
          <w:sz w:val="24"/>
          <w:szCs w:val="24"/>
        </w:rPr>
        <w:t>glucose</w:t>
      </w:r>
      <w:proofErr w:type="spellEnd"/>
      <w:r w:rsidRPr="001C0146">
        <w:rPr>
          <w:spacing w:val="-3"/>
          <w:sz w:val="24"/>
          <w:szCs w:val="24"/>
        </w:rPr>
        <w:t xml:space="preserve"> (se pkt. 4.8).</w:t>
      </w:r>
    </w:p>
    <w:p w:rsidR="001C0146" w:rsidRPr="001C0146" w:rsidRDefault="001C0146" w:rsidP="001C0146">
      <w:pPr>
        <w:ind w:left="851"/>
        <w:rPr>
          <w:i/>
          <w:spacing w:val="-3"/>
          <w:sz w:val="24"/>
          <w:szCs w:val="24"/>
        </w:rPr>
      </w:pPr>
      <w:proofErr w:type="spellStart"/>
      <w:r w:rsidRPr="001C0146">
        <w:rPr>
          <w:spacing w:val="-3"/>
          <w:sz w:val="24"/>
          <w:szCs w:val="24"/>
        </w:rPr>
        <w:t>Coombs</w:t>
      </w:r>
      <w:proofErr w:type="spellEnd"/>
      <w:r w:rsidRPr="001C0146">
        <w:rPr>
          <w:spacing w:val="-3"/>
          <w:sz w:val="24"/>
          <w:szCs w:val="24"/>
        </w:rPr>
        <w:t xml:space="preserve">’ test kan give falsk-positive resultater hos patienter, som tager </w:t>
      </w:r>
      <w:proofErr w:type="spellStart"/>
      <w:r w:rsidRPr="001C0146">
        <w:rPr>
          <w:spacing w:val="-3"/>
          <w:sz w:val="24"/>
          <w:szCs w:val="24"/>
        </w:rPr>
        <w:t>Sinemet</w:t>
      </w:r>
      <w:proofErr w:type="spellEnd"/>
      <w:r w:rsidRPr="001C0146">
        <w:rPr>
          <w:spacing w:val="-3"/>
          <w:sz w:val="24"/>
          <w:szCs w:val="24"/>
        </w:rPr>
        <w:t xml:space="preserve">. </w:t>
      </w:r>
    </w:p>
    <w:p w:rsidR="00F016D1" w:rsidRPr="0020507D" w:rsidRDefault="00F016D1" w:rsidP="001C0146">
      <w:pPr>
        <w:tabs>
          <w:tab w:val="left" w:pos="2268"/>
          <w:tab w:val="left" w:pos="3345"/>
        </w:tabs>
        <w:rPr>
          <w:i/>
          <w:spacing w:val="-3"/>
          <w:sz w:val="24"/>
          <w:szCs w:val="24"/>
        </w:rPr>
      </w:pPr>
    </w:p>
    <w:p w:rsidR="00F016D1" w:rsidRPr="0020507D" w:rsidRDefault="00F016D1" w:rsidP="00F016D1">
      <w:pPr>
        <w:tabs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Idet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konkurrerer med visse aminosyrer, kan absorptionen af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nedsættes hos patienter, der er på en høj proteindiæt. </w:t>
      </w:r>
    </w:p>
    <w:p w:rsidR="00F016D1" w:rsidRPr="0020507D" w:rsidRDefault="00F016D1" w:rsidP="00F016D1">
      <w:pPr>
        <w:tabs>
          <w:tab w:val="left" w:pos="0"/>
          <w:tab w:val="left" w:pos="851"/>
        </w:tabs>
        <w:jc w:val="both"/>
        <w:rPr>
          <w:spacing w:val="-3"/>
          <w:sz w:val="24"/>
          <w:szCs w:val="24"/>
        </w:rPr>
      </w:pPr>
    </w:p>
    <w:p w:rsidR="00F016D1" w:rsidRPr="0020507D" w:rsidRDefault="00F016D1" w:rsidP="00F016D1">
      <w:pPr>
        <w:tabs>
          <w:tab w:val="left" w:pos="0"/>
          <w:tab w:val="left" w:pos="851"/>
        </w:tabs>
        <w:ind w:left="850" w:hanging="850"/>
        <w:jc w:val="both"/>
        <w:rPr>
          <w:b/>
          <w:spacing w:val="-3"/>
          <w:sz w:val="24"/>
          <w:szCs w:val="24"/>
        </w:rPr>
      </w:pPr>
      <w:r w:rsidRPr="0020507D">
        <w:rPr>
          <w:b/>
          <w:spacing w:val="-3"/>
          <w:sz w:val="24"/>
          <w:szCs w:val="24"/>
        </w:rPr>
        <w:t>4.6</w:t>
      </w:r>
      <w:r w:rsidRPr="0020507D">
        <w:rPr>
          <w:b/>
          <w:spacing w:val="-3"/>
          <w:sz w:val="24"/>
          <w:szCs w:val="24"/>
        </w:rPr>
        <w:tab/>
      </w:r>
      <w:r w:rsidR="001C0146">
        <w:rPr>
          <w:b/>
          <w:spacing w:val="-3"/>
          <w:sz w:val="24"/>
          <w:szCs w:val="24"/>
        </w:rPr>
        <w:t>Fertilitet, g</w:t>
      </w:r>
      <w:r w:rsidRPr="0020507D">
        <w:rPr>
          <w:b/>
          <w:spacing w:val="-3"/>
          <w:sz w:val="24"/>
          <w:szCs w:val="24"/>
        </w:rPr>
        <w:t>raviditet og amning</w:t>
      </w:r>
    </w:p>
    <w:p w:rsidR="001C0146" w:rsidRPr="001C0146" w:rsidRDefault="001C0146" w:rsidP="001C0146">
      <w:pPr>
        <w:tabs>
          <w:tab w:val="left" w:pos="0"/>
          <w:tab w:val="left" w:pos="851"/>
          <w:tab w:val="left" w:pos="2263"/>
          <w:tab w:val="left" w:pos="3345"/>
        </w:tabs>
        <w:ind w:left="851"/>
        <w:rPr>
          <w:spacing w:val="-3"/>
          <w:sz w:val="24"/>
          <w:szCs w:val="24"/>
        </w:rPr>
      </w:pPr>
      <w:r w:rsidRPr="001C0146">
        <w:rPr>
          <w:spacing w:val="-3"/>
          <w:sz w:val="24"/>
          <w:szCs w:val="24"/>
          <w:u w:val="single"/>
        </w:rPr>
        <w:t>Graviditet</w:t>
      </w:r>
    </w:p>
    <w:p w:rsidR="00F016D1" w:rsidRPr="0020507D" w:rsidRDefault="00F016D1" w:rsidP="00F016D1">
      <w:pPr>
        <w:pStyle w:val="Brdtekstindrykning2"/>
        <w:jc w:val="left"/>
        <w:rPr>
          <w:szCs w:val="24"/>
        </w:rPr>
      </w:pPr>
      <w:proofErr w:type="spellStart"/>
      <w:r w:rsidRPr="0020507D">
        <w:rPr>
          <w:szCs w:val="24"/>
        </w:rPr>
        <w:t>Sinemet</w:t>
      </w:r>
      <w:proofErr w:type="spellEnd"/>
      <w:r w:rsidRPr="0020507D">
        <w:rPr>
          <w:szCs w:val="24"/>
        </w:rPr>
        <w:t xml:space="preserve"> bør kun anvendes på tvingende indikation under graviditet, og kun hvis de forventede fordele for moderen opvejer de mulige risici for fosteret.</w:t>
      </w:r>
    </w:p>
    <w:p w:rsidR="00F016D1" w:rsidRPr="0020507D" w:rsidRDefault="00F016D1" w:rsidP="00F016D1">
      <w:pPr>
        <w:pStyle w:val="Brdtekstindrykning2"/>
        <w:rPr>
          <w:i/>
          <w:szCs w:val="24"/>
        </w:rPr>
      </w:pPr>
    </w:p>
    <w:p w:rsidR="00F016D1" w:rsidRPr="0020507D" w:rsidRDefault="00F016D1" w:rsidP="00F016D1">
      <w:pPr>
        <w:pStyle w:val="Text"/>
        <w:ind w:left="851"/>
        <w:rPr>
          <w:rFonts w:ascii="Times New Roman" w:hAnsi="Times New Roman"/>
          <w:i/>
          <w:sz w:val="24"/>
          <w:szCs w:val="24"/>
          <w:lang w:val="da-DK"/>
        </w:rPr>
      </w:pPr>
      <w:r w:rsidRPr="0020507D">
        <w:rPr>
          <w:rFonts w:ascii="Times New Roman" w:hAnsi="Times New Roman"/>
          <w:sz w:val="24"/>
          <w:szCs w:val="24"/>
          <w:lang w:val="da-DK"/>
        </w:rPr>
        <w:t xml:space="preserve">Erfaringsgrundlaget for anvendelse af </w:t>
      </w:r>
      <w:proofErr w:type="spellStart"/>
      <w:r w:rsidRPr="0020507D">
        <w:rPr>
          <w:rFonts w:ascii="Times New Roman" w:hAnsi="Times New Roman"/>
          <w:sz w:val="24"/>
          <w:szCs w:val="24"/>
          <w:lang w:val="da-DK"/>
        </w:rPr>
        <w:t>levodopa</w:t>
      </w:r>
      <w:proofErr w:type="spellEnd"/>
      <w:r w:rsidRPr="0020507D">
        <w:rPr>
          <w:rFonts w:ascii="Times New Roman" w:hAnsi="Times New Roman"/>
          <w:sz w:val="24"/>
          <w:szCs w:val="24"/>
          <w:lang w:val="da-DK"/>
        </w:rPr>
        <w:t xml:space="preserve"> til gravide er ringe.</w:t>
      </w:r>
      <w:r w:rsidRPr="0020507D">
        <w:rPr>
          <w:rFonts w:ascii="Times New Roman" w:hAnsi="Times New Roman"/>
          <w:i/>
          <w:sz w:val="24"/>
          <w:szCs w:val="24"/>
          <w:lang w:val="da-DK"/>
        </w:rPr>
        <w:t xml:space="preserve"> </w:t>
      </w:r>
      <w:r w:rsidRPr="0020507D">
        <w:rPr>
          <w:rFonts w:ascii="Times New Roman" w:hAnsi="Times New Roman"/>
          <w:sz w:val="24"/>
          <w:szCs w:val="24"/>
          <w:lang w:val="da-DK"/>
        </w:rPr>
        <w:t xml:space="preserve">Reproduktionstoksicitet er set i dyreforsøg (organ- og skeletmisdannelser, se pkt. 5.3). </w:t>
      </w:r>
    </w:p>
    <w:p w:rsidR="00F016D1" w:rsidRPr="0020507D" w:rsidRDefault="00F016D1" w:rsidP="00F016D1">
      <w:pPr>
        <w:pStyle w:val="Brdtekstindrykning2"/>
        <w:rPr>
          <w:szCs w:val="24"/>
          <w:highlight w:val="cyan"/>
          <w:u w:val="single"/>
        </w:rPr>
      </w:pPr>
    </w:p>
    <w:p w:rsidR="00F016D1" w:rsidRPr="001C0146" w:rsidRDefault="00F016D1" w:rsidP="00F016D1">
      <w:pPr>
        <w:tabs>
          <w:tab w:val="left" w:pos="0"/>
          <w:tab w:val="left" w:pos="2268"/>
          <w:tab w:val="left" w:pos="3345"/>
        </w:tabs>
        <w:ind w:left="851"/>
        <w:rPr>
          <w:spacing w:val="-3"/>
          <w:sz w:val="24"/>
          <w:szCs w:val="24"/>
          <w:u w:val="single"/>
        </w:rPr>
      </w:pPr>
      <w:r w:rsidRPr="001C0146">
        <w:rPr>
          <w:spacing w:val="-3"/>
          <w:sz w:val="24"/>
          <w:szCs w:val="24"/>
          <w:u w:val="single"/>
        </w:rPr>
        <w:t>Amning</w:t>
      </w: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1"/>
        <w:rPr>
          <w:spacing w:val="-3"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>/</w:t>
      </w:r>
      <w:proofErr w:type="spellStart"/>
      <w:r w:rsidRPr="0020507D">
        <w:rPr>
          <w:spacing w:val="-3"/>
          <w:sz w:val="24"/>
          <w:szCs w:val="24"/>
        </w:rPr>
        <w:t>carbidopa</w:t>
      </w:r>
      <w:proofErr w:type="spellEnd"/>
      <w:r w:rsidRPr="0020507D">
        <w:rPr>
          <w:spacing w:val="-3"/>
          <w:sz w:val="24"/>
          <w:szCs w:val="24"/>
        </w:rPr>
        <w:t xml:space="preserve"> bør ikke anvendes i </w:t>
      </w:r>
      <w:proofErr w:type="spellStart"/>
      <w:r w:rsidRPr="0020507D">
        <w:rPr>
          <w:spacing w:val="-3"/>
          <w:sz w:val="24"/>
          <w:szCs w:val="24"/>
        </w:rPr>
        <w:t>ammeperioden</w:t>
      </w:r>
      <w:proofErr w:type="spellEnd"/>
      <w:r w:rsidRPr="0020507D">
        <w:rPr>
          <w:spacing w:val="-3"/>
          <w:sz w:val="24"/>
          <w:szCs w:val="24"/>
        </w:rPr>
        <w:t xml:space="preserve">. </w:t>
      </w: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1"/>
        <w:rPr>
          <w:i/>
          <w:spacing w:val="-3"/>
          <w:sz w:val="24"/>
          <w:szCs w:val="24"/>
        </w:rPr>
      </w:pP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1"/>
        <w:rPr>
          <w:i/>
          <w:spacing w:val="-3"/>
          <w:sz w:val="24"/>
          <w:szCs w:val="24"/>
          <w:highlight w:val="cyan"/>
          <w:u w:val="single"/>
        </w:rPr>
      </w:pPr>
      <w:r w:rsidRPr="0020507D">
        <w:rPr>
          <w:spacing w:val="-3"/>
          <w:sz w:val="24"/>
          <w:szCs w:val="24"/>
        </w:rPr>
        <w:t xml:space="preserve">Det er ukendt, om </w:t>
      </w:r>
      <w:proofErr w:type="spellStart"/>
      <w:r w:rsidRPr="0020507D">
        <w:rPr>
          <w:spacing w:val="-3"/>
          <w:sz w:val="24"/>
          <w:szCs w:val="24"/>
        </w:rPr>
        <w:t>carbidopa</w:t>
      </w:r>
      <w:proofErr w:type="spellEnd"/>
      <w:r w:rsidRPr="0020507D">
        <w:rPr>
          <w:spacing w:val="-3"/>
          <w:sz w:val="24"/>
          <w:szCs w:val="24"/>
        </w:rPr>
        <w:t xml:space="preserve"> eller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udskilles i modermælk. Hos én ammende kvinde med Parkinsons sygdom blev der fundet udskillelse af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i modermælk. </w:t>
      </w:r>
    </w:p>
    <w:p w:rsidR="00F016D1" w:rsidRPr="0020507D" w:rsidRDefault="00F016D1" w:rsidP="00F016D1">
      <w:pPr>
        <w:tabs>
          <w:tab w:val="left" w:pos="0"/>
          <w:tab w:val="left" w:pos="851"/>
        </w:tabs>
        <w:jc w:val="both"/>
        <w:rPr>
          <w:spacing w:val="-3"/>
          <w:sz w:val="24"/>
          <w:szCs w:val="24"/>
        </w:rPr>
      </w:pPr>
    </w:p>
    <w:p w:rsidR="00F016D1" w:rsidRPr="001C0146" w:rsidRDefault="00F016D1" w:rsidP="00F016D1">
      <w:pPr>
        <w:tabs>
          <w:tab w:val="left" w:pos="0"/>
          <w:tab w:val="left" w:pos="851"/>
        </w:tabs>
        <w:ind w:left="851" w:hanging="851"/>
        <w:rPr>
          <w:spacing w:val="-3"/>
          <w:sz w:val="24"/>
          <w:szCs w:val="24"/>
          <w:u w:val="single"/>
        </w:rPr>
      </w:pPr>
      <w:r w:rsidRPr="0020507D">
        <w:rPr>
          <w:spacing w:val="-3"/>
          <w:sz w:val="24"/>
          <w:szCs w:val="24"/>
        </w:rPr>
        <w:tab/>
      </w:r>
      <w:r w:rsidRPr="001C0146">
        <w:rPr>
          <w:spacing w:val="-3"/>
          <w:sz w:val="24"/>
          <w:szCs w:val="24"/>
          <w:u w:val="single"/>
        </w:rPr>
        <w:t>Fertilitet</w:t>
      </w:r>
    </w:p>
    <w:p w:rsidR="00F016D1" w:rsidRPr="0020507D" w:rsidRDefault="00F016D1" w:rsidP="00F016D1">
      <w:pPr>
        <w:tabs>
          <w:tab w:val="left" w:pos="0"/>
          <w:tab w:val="left" w:pos="851"/>
        </w:tabs>
        <w:ind w:left="851" w:hanging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  <w:t xml:space="preserve">Anvendelse af </w:t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til fertile kvinder kræver en nøje opvejning af mulige fordele mod potentielle risici i tilfælde af graviditet.</w:t>
      </w:r>
    </w:p>
    <w:p w:rsidR="00F016D1" w:rsidRPr="0020507D" w:rsidRDefault="00F016D1" w:rsidP="00F016D1">
      <w:pPr>
        <w:tabs>
          <w:tab w:val="left" w:pos="0"/>
          <w:tab w:val="left" w:pos="851"/>
        </w:tabs>
        <w:jc w:val="both"/>
        <w:rPr>
          <w:spacing w:val="-3"/>
          <w:sz w:val="24"/>
          <w:szCs w:val="24"/>
        </w:rPr>
      </w:pPr>
    </w:p>
    <w:p w:rsidR="006A4A3E" w:rsidRPr="0020507D" w:rsidRDefault="006A4A3E" w:rsidP="006A4A3E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9" w:name="_Hlk34039995"/>
      <w:r w:rsidRPr="0020507D">
        <w:rPr>
          <w:b/>
          <w:sz w:val="24"/>
          <w:szCs w:val="24"/>
        </w:rPr>
        <w:t>4.7</w:t>
      </w:r>
      <w:r w:rsidRPr="0020507D">
        <w:rPr>
          <w:b/>
          <w:sz w:val="24"/>
          <w:szCs w:val="24"/>
        </w:rPr>
        <w:tab/>
        <w:t>Virkninge</w:t>
      </w:r>
      <w:r w:rsidR="00C50B3A">
        <w:rPr>
          <w:b/>
          <w:sz w:val="24"/>
          <w:szCs w:val="24"/>
        </w:rPr>
        <w:t>r</w:t>
      </w:r>
      <w:r w:rsidRPr="0020507D">
        <w:rPr>
          <w:b/>
          <w:sz w:val="24"/>
          <w:szCs w:val="24"/>
        </w:rPr>
        <w:t xml:space="preserve"> på evnen til at føre motorkøretøj </w:t>
      </w:r>
      <w:r w:rsidR="00C50B3A">
        <w:rPr>
          <w:b/>
          <w:sz w:val="24"/>
          <w:szCs w:val="24"/>
        </w:rPr>
        <w:t>og</w:t>
      </w:r>
      <w:r w:rsidRPr="0020507D">
        <w:rPr>
          <w:b/>
          <w:sz w:val="24"/>
          <w:szCs w:val="24"/>
        </w:rPr>
        <w:t xml:space="preserve"> betjene maskiner</w:t>
      </w:r>
    </w:p>
    <w:bookmarkEnd w:id="9"/>
    <w:p w:rsidR="00F016D1" w:rsidRPr="0020507D" w:rsidRDefault="00F016D1" w:rsidP="00F016D1">
      <w:pPr>
        <w:tabs>
          <w:tab w:val="left" w:pos="851"/>
        </w:tabs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>Ikke mærkning.</w:t>
      </w:r>
    </w:p>
    <w:p w:rsidR="00C50B3A" w:rsidRPr="00F5576A" w:rsidRDefault="00C50B3A" w:rsidP="00C50B3A">
      <w:pPr>
        <w:pStyle w:val="Brdtekstindrykning3"/>
        <w:tabs>
          <w:tab w:val="clear" w:pos="0"/>
          <w:tab w:val="clear" w:pos="2268"/>
          <w:tab w:val="left" w:pos="2263"/>
        </w:tabs>
        <w:jc w:val="left"/>
        <w:rPr>
          <w:szCs w:val="24"/>
        </w:rPr>
      </w:pPr>
      <w:proofErr w:type="spellStart"/>
      <w:r w:rsidRPr="00F5576A">
        <w:rPr>
          <w:szCs w:val="24"/>
        </w:rPr>
        <w:t>Sinemet</w:t>
      </w:r>
      <w:proofErr w:type="spellEnd"/>
      <w:r w:rsidRPr="00F5576A">
        <w:rPr>
          <w:szCs w:val="24"/>
        </w:rPr>
        <w:t xml:space="preserve"> kan på grund af bivirkninger påvirke evnen til at føre motorkøretøj </w:t>
      </w:r>
      <w:r>
        <w:rPr>
          <w:szCs w:val="24"/>
        </w:rPr>
        <w:t>og</w:t>
      </w:r>
      <w:r w:rsidRPr="00F5576A">
        <w:rPr>
          <w:szCs w:val="24"/>
        </w:rPr>
        <w:t xml:space="preserve"> betjene maskiner i mindre eller moderat grad og kan hos nogle patienter påvirke i væsentlig grad.</w:t>
      </w:r>
    </w:p>
    <w:p w:rsidR="00C50B3A" w:rsidRPr="00F5576A" w:rsidRDefault="00C50B3A" w:rsidP="00C50B3A">
      <w:pPr>
        <w:pStyle w:val="Brdtekstindrykning3"/>
        <w:tabs>
          <w:tab w:val="clear" w:pos="0"/>
          <w:tab w:val="clear" w:pos="2268"/>
          <w:tab w:val="left" w:pos="2263"/>
        </w:tabs>
        <w:jc w:val="left"/>
        <w:rPr>
          <w:i/>
          <w:szCs w:val="24"/>
        </w:rPr>
      </w:pPr>
    </w:p>
    <w:p w:rsidR="00C50B3A" w:rsidRPr="00F5576A" w:rsidRDefault="00C50B3A" w:rsidP="00C50B3A">
      <w:pPr>
        <w:pStyle w:val="Brdtekstindrykning3"/>
        <w:tabs>
          <w:tab w:val="clear" w:pos="0"/>
          <w:tab w:val="clear" w:pos="2268"/>
          <w:tab w:val="left" w:pos="2263"/>
        </w:tabs>
        <w:jc w:val="left"/>
        <w:rPr>
          <w:szCs w:val="24"/>
        </w:rPr>
      </w:pPr>
      <w:r w:rsidRPr="00F5576A">
        <w:rPr>
          <w:szCs w:val="24"/>
        </w:rPr>
        <w:t xml:space="preserve">Patienter, der er i behandling med </w:t>
      </w:r>
      <w:proofErr w:type="spellStart"/>
      <w:r w:rsidRPr="00F5576A">
        <w:rPr>
          <w:szCs w:val="24"/>
        </w:rPr>
        <w:t>levodopa</w:t>
      </w:r>
      <w:proofErr w:type="spellEnd"/>
      <w:r w:rsidRPr="00F5576A">
        <w:rPr>
          <w:szCs w:val="24"/>
        </w:rPr>
        <w:t xml:space="preserve">, bør rådes til at være forsigtige, hvis de fører motorkøretøj eller betjener maskiner, mens de er i behandling med </w:t>
      </w:r>
      <w:proofErr w:type="spellStart"/>
      <w:r w:rsidRPr="00F5576A">
        <w:rPr>
          <w:szCs w:val="24"/>
        </w:rPr>
        <w:t>levodopa</w:t>
      </w:r>
      <w:proofErr w:type="spellEnd"/>
      <w:r w:rsidRPr="00F5576A">
        <w:rPr>
          <w:szCs w:val="24"/>
        </w:rPr>
        <w:t xml:space="preserve">. Patienter, der har oplevet </w:t>
      </w:r>
      <w:proofErr w:type="spellStart"/>
      <w:r w:rsidRPr="00F5576A">
        <w:rPr>
          <w:szCs w:val="24"/>
        </w:rPr>
        <w:t>somnolens</w:t>
      </w:r>
      <w:proofErr w:type="spellEnd"/>
      <w:r w:rsidRPr="00F5576A">
        <w:rPr>
          <w:szCs w:val="24"/>
        </w:rPr>
        <w:t xml:space="preserve"> og/eller episoder, hvor de pludseligt falder i søvn, skal undlade at føre motorkøretøj eller betjene maskiner (se pkt. 4.4</w:t>
      </w:r>
      <w:r>
        <w:rPr>
          <w:szCs w:val="24"/>
        </w:rPr>
        <w:t xml:space="preserve"> og 4.8</w:t>
      </w:r>
      <w:r w:rsidRPr="00F5576A">
        <w:rPr>
          <w:szCs w:val="24"/>
        </w:rPr>
        <w:t>).</w:t>
      </w:r>
    </w:p>
    <w:p w:rsidR="00C50B3A" w:rsidRDefault="00C50B3A" w:rsidP="00F016D1">
      <w:pPr>
        <w:tabs>
          <w:tab w:val="left" w:pos="0"/>
          <w:tab w:val="left" w:pos="851"/>
        </w:tabs>
        <w:jc w:val="both"/>
        <w:rPr>
          <w:spacing w:val="-3"/>
          <w:sz w:val="24"/>
          <w:szCs w:val="24"/>
        </w:rPr>
      </w:pPr>
    </w:p>
    <w:p w:rsidR="00C50B3A" w:rsidRDefault="00C50B3A" w:rsidP="00F016D1">
      <w:pPr>
        <w:tabs>
          <w:tab w:val="left" w:pos="0"/>
          <w:tab w:val="left" w:pos="851"/>
        </w:tabs>
        <w:jc w:val="both"/>
        <w:rPr>
          <w:spacing w:val="-3"/>
          <w:sz w:val="24"/>
          <w:szCs w:val="24"/>
        </w:rPr>
      </w:pPr>
    </w:p>
    <w:p w:rsidR="00C50B3A" w:rsidRDefault="00C50B3A" w:rsidP="00F016D1">
      <w:pPr>
        <w:tabs>
          <w:tab w:val="left" w:pos="0"/>
          <w:tab w:val="left" w:pos="851"/>
        </w:tabs>
        <w:jc w:val="both"/>
        <w:rPr>
          <w:spacing w:val="-3"/>
          <w:sz w:val="24"/>
          <w:szCs w:val="24"/>
        </w:rPr>
      </w:pPr>
    </w:p>
    <w:p w:rsidR="00C50B3A" w:rsidRPr="0020507D" w:rsidRDefault="00C50B3A" w:rsidP="00F016D1">
      <w:pPr>
        <w:tabs>
          <w:tab w:val="left" w:pos="0"/>
          <w:tab w:val="left" w:pos="851"/>
        </w:tabs>
        <w:jc w:val="both"/>
        <w:rPr>
          <w:spacing w:val="-3"/>
          <w:sz w:val="24"/>
          <w:szCs w:val="24"/>
        </w:rPr>
      </w:pPr>
    </w:p>
    <w:p w:rsidR="006A4A3E" w:rsidRPr="00CB4B58" w:rsidRDefault="006A4A3E" w:rsidP="00CB4B58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10" w:name="_Hlk34040005"/>
      <w:r w:rsidRPr="0020507D">
        <w:rPr>
          <w:b/>
          <w:sz w:val="24"/>
          <w:szCs w:val="24"/>
        </w:rPr>
        <w:lastRenderedPageBreak/>
        <w:t>4.8</w:t>
      </w:r>
      <w:r w:rsidRPr="0020507D">
        <w:rPr>
          <w:b/>
          <w:sz w:val="24"/>
          <w:szCs w:val="24"/>
        </w:rPr>
        <w:tab/>
        <w:t>Bivirkninger</w:t>
      </w:r>
    </w:p>
    <w:bookmarkEnd w:id="10"/>
    <w:p w:rsidR="00F016D1" w:rsidRPr="0020507D" w:rsidRDefault="00F016D1" w:rsidP="00886014">
      <w:pPr>
        <w:tabs>
          <w:tab w:val="left" w:pos="851"/>
          <w:tab w:val="left" w:pos="2263"/>
          <w:tab w:val="left" w:pos="3345"/>
        </w:tabs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>Mere end 10</w:t>
      </w:r>
      <w:r w:rsidR="00113327">
        <w:rPr>
          <w:spacing w:val="-3"/>
          <w:sz w:val="24"/>
          <w:szCs w:val="24"/>
        </w:rPr>
        <w:t xml:space="preserve"> %</w:t>
      </w:r>
      <w:r w:rsidRPr="0020507D">
        <w:rPr>
          <w:spacing w:val="-3"/>
          <w:sz w:val="24"/>
          <w:szCs w:val="24"/>
        </w:rPr>
        <w:t xml:space="preserve"> af de behandlede patienter kan forvente at få bivirkninger. De mest almindelige bivirkninger er </w:t>
      </w:r>
      <w:proofErr w:type="spellStart"/>
      <w:r w:rsidRPr="0020507D">
        <w:rPr>
          <w:spacing w:val="-3"/>
          <w:sz w:val="24"/>
          <w:szCs w:val="24"/>
        </w:rPr>
        <w:t>dyskinesi</w:t>
      </w:r>
      <w:proofErr w:type="spellEnd"/>
      <w:r w:rsidRPr="0020507D">
        <w:rPr>
          <w:spacing w:val="-3"/>
          <w:sz w:val="24"/>
          <w:szCs w:val="24"/>
        </w:rPr>
        <w:t xml:space="preserve">, omfattende </w:t>
      </w:r>
      <w:proofErr w:type="spellStart"/>
      <w:r w:rsidRPr="0020507D">
        <w:rPr>
          <w:spacing w:val="-3"/>
          <w:sz w:val="24"/>
          <w:szCs w:val="24"/>
        </w:rPr>
        <w:t>chorea</w:t>
      </w:r>
      <w:proofErr w:type="spellEnd"/>
      <w:r w:rsidRPr="0020507D">
        <w:rPr>
          <w:spacing w:val="-3"/>
          <w:sz w:val="24"/>
          <w:szCs w:val="24"/>
        </w:rPr>
        <w:t xml:space="preserve">, </w:t>
      </w:r>
      <w:proofErr w:type="spellStart"/>
      <w:r w:rsidRPr="0020507D">
        <w:rPr>
          <w:spacing w:val="-3"/>
          <w:sz w:val="24"/>
          <w:szCs w:val="24"/>
        </w:rPr>
        <w:t>dystoni</w:t>
      </w:r>
      <w:proofErr w:type="spellEnd"/>
      <w:r w:rsidRPr="0020507D">
        <w:rPr>
          <w:spacing w:val="-3"/>
          <w:sz w:val="24"/>
          <w:szCs w:val="24"/>
        </w:rPr>
        <w:t xml:space="preserve"> og andre ufrivillige bevægelser samt kvalme.</w:t>
      </w:r>
    </w:p>
    <w:p w:rsidR="00F016D1" w:rsidRPr="0020507D" w:rsidRDefault="00F016D1" w:rsidP="00886014">
      <w:pPr>
        <w:tabs>
          <w:tab w:val="left" w:pos="851"/>
          <w:tab w:val="left" w:pos="2263"/>
          <w:tab w:val="left" w:pos="3345"/>
        </w:tabs>
        <w:ind w:left="851"/>
        <w:rPr>
          <w:i/>
          <w:spacing w:val="-3"/>
          <w:sz w:val="24"/>
          <w:szCs w:val="24"/>
        </w:rPr>
      </w:pPr>
    </w:p>
    <w:p w:rsidR="00F016D1" w:rsidRPr="0020507D" w:rsidRDefault="00F016D1" w:rsidP="00886014">
      <w:pPr>
        <w:tabs>
          <w:tab w:val="left" w:pos="851"/>
          <w:tab w:val="left" w:pos="2263"/>
          <w:tab w:val="left" w:pos="3345"/>
        </w:tabs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De bivirkninger, som hyppigt opstår ved brug af </w:t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, skyldes den centrale </w:t>
      </w:r>
      <w:proofErr w:type="spellStart"/>
      <w:r w:rsidRPr="0020507D">
        <w:rPr>
          <w:spacing w:val="-3"/>
          <w:sz w:val="24"/>
          <w:szCs w:val="24"/>
        </w:rPr>
        <w:t>neurofarmakologiske</w:t>
      </w:r>
      <w:proofErr w:type="spellEnd"/>
      <w:r w:rsidRPr="0020507D">
        <w:rPr>
          <w:spacing w:val="-3"/>
          <w:sz w:val="24"/>
          <w:szCs w:val="24"/>
        </w:rPr>
        <w:t xml:space="preserve"> aktivitet af dopamin. Disse reaktioner kan sædvanligvis formindskes ved dosisreduktion.</w:t>
      </w:r>
    </w:p>
    <w:p w:rsidR="00CB4B58" w:rsidRDefault="00CB4B58" w:rsidP="00CB4B58">
      <w:pPr>
        <w:tabs>
          <w:tab w:val="left" w:pos="0"/>
          <w:tab w:val="left" w:pos="851"/>
        </w:tabs>
        <w:ind w:left="851"/>
        <w:jc w:val="both"/>
        <w:rPr>
          <w:spacing w:val="-3"/>
          <w:szCs w:val="24"/>
        </w:rPr>
      </w:pPr>
    </w:p>
    <w:tbl>
      <w:tblPr>
        <w:tblW w:w="8788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9"/>
        <w:gridCol w:w="4819"/>
      </w:tblGrid>
      <w:tr w:rsidR="00CB4B58" w:rsidRPr="0005180D" w:rsidTr="00DB3F01">
        <w:tc>
          <w:tcPr>
            <w:tcW w:w="3969" w:type="dxa"/>
          </w:tcPr>
          <w:p w:rsidR="00CB4B58" w:rsidRDefault="00CB4B58" w:rsidP="00DB3F01">
            <w:pPr>
              <w:pStyle w:val="Titel"/>
              <w:jc w:val="left"/>
              <w:rPr>
                <w:bCs/>
                <w:noProof/>
                <w:szCs w:val="24"/>
              </w:rPr>
            </w:pPr>
            <w:r>
              <w:rPr>
                <w:bCs/>
                <w:noProof/>
                <w:szCs w:val="24"/>
              </w:rPr>
              <w:t>Infektioner og parasitære sygdomme</w:t>
            </w:r>
          </w:p>
          <w:p w:rsidR="00CB4B58" w:rsidRPr="00E52FF1" w:rsidRDefault="00CB4B58" w:rsidP="00DB3F01">
            <w:pPr>
              <w:pStyle w:val="Titel"/>
              <w:keepNext/>
              <w:jc w:val="left"/>
              <w:rPr>
                <w:bCs/>
                <w:noProof/>
                <w:szCs w:val="24"/>
              </w:rPr>
            </w:pPr>
            <w:r>
              <w:rPr>
                <w:b w:val="0"/>
                <w:bCs/>
                <w:szCs w:val="24"/>
              </w:rPr>
              <w:t>M</w:t>
            </w:r>
            <w:r w:rsidRPr="00F46B9F">
              <w:rPr>
                <w:b w:val="0"/>
                <w:bCs/>
                <w:szCs w:val="24"/>
              </w:rPr>
              <w:t>eget almindelig (</w:t>
            </w:r>
            <w:r>
              <w:rPr>
                <w:b w:val="0"/>
                <w:bCs/>
                <w:szCs w:val="24"/>
              </w:rPr>
              <w:t>≥1/10</w:t>
            </w:r>
            <w:r w:rsidRPr="00F46B9F">
              <w:rPr>
                <w:b w:val="0"/>
                <w:bCs/>
                <w:szCs w:val="24"/>
              </w:rPr>
              <w:t>)</w:t>
            </w:r>
          </w:p>
        </w:tc>
        <w:tc>
          <w:tcPr>
            <w:tcW w:w="4819" w:type="dxa"/>
          </w:tcPr>
          <w:p w:rsidR="00CB4B58" w:rsidRDefault="00CB4B58" w:rsidP="00DB3F01">
            <w:pPr>
              <w:pStyle w:val="Titel"/>
              <w:jc w:val="left"/>
              <w:rPr>
                <w:b w:val="0"/>
                <w:bCs/>
                <w:noProof/>
                <w:szCs w:val="24"/>
              </w:rPr>
            </w:pPr>
          </w:p>
          <w:p w:rsidR="00CB4B58" w:rsidRDefault="00CB4B58" w:rsidP="00DB3F01">
            <w:pPr>
              <w:pStyle w:val="Titel"/>
              <w:jc w:val="left"/>
              <w:rPr>
                <w:b w:val="0"/>
                <w:bCs/>
                <w:noProof/>
                <w:szCs w:val="24"/>
              </w:rPr>
            </w:pPr>
          </w:p>
          <w:p w:rsidR="00CB4B58" w:rsidRDefault="00CB4B58" w:rsidP="00DB3F01">
            <w:pPr>
              <w:pStyle w:val="Titel"/>
              <w:jc w:val="left"/>
              <w:rPr>
                <w:b w:val="0"/>
                <w:bCs/>
                <w:noProof/>
                <w:szCs w:val="24"/>
              </w:rPr>
            </w:pPr>
            <w:r>
              <w:rPr>
                <w:b w:val="0"/>
                <w:bCs/>
                <w:noProof/>
                <w:szCs w:val="24"/>
              </w:rPr>
              <w:t>Urinvejsinfektioner.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bCs/>
                <w:noProof/>
                <w:szCs w:val="24"/>
              </w:rPr>
            </w:pPr>
          </w:p>
        </w:tc>
      </w:tr>
      <w:tr w:rsidR="00CB4B58" w:rsidRPr="0005180D" w:rsidTr="00DB3F01">
        <w:tc>
          <w:tcPr>
            <w:tcW w:w="3969" w:type="dxa"/>
          </w:tcPr>
          <w:p w:rsidR="00CB4B58" w:rsidRPr="00E52FF1" w:rsidRDefault="00CB4B58" w:rsidP="00DB3F01">
            <w:pPr>
              <w:pStyle w:val="Titel"/>
              <w:keepNext/>
              <w:jc w:val="left"/>
              <w:rPr>
                <w:bCs/>
                <w:noProof/>
                <w:szCs w:val="24"/>
              </w:rPr>
            </w:pPr>
            <w:r w:rsidRPr="00E52FF1">
              <w:rPr>
                <w:bCs/>
                <w:noProof/>
                <w:szCs w:val="24"/>
              </w:rPr>
              <w:t xml:space="preserve">Undersøgelser  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  <w:r w:rsidRPr="00E52FF1">
              <w:rPr>
                <w:b w:val="0"/>
                <w:noProof/>
                <w:szCs w:val="24"/>
              </w:rPr>
              <w:t xml:space="preserve">Frekvens ikke kendt (kan ikke estimeres </w:t>
            </w:r>
            <w:r>
              <w:rPr>
                <w:b w:val="0"/>
                <w:noProof/>
                <w:szCs w:val="24"/>
              </w:rPr>
              <w:t xml:space="preserve">ud </w:t>
            </w:r>
            <w:r w:rsidRPr="00E52FF1">
              <w:rPr>
                <w:b w:val="0"/>
                <w:noProof/>
                <w:szCs w:val="24"/>
              </w:rPr>
              <w:t xml:space="preserve">fra </w:t>
            </w:r>
            <w:r w:rsidRPr="001F73F6">
              <w:rPr>
                <w:b w:val="0"/>
                <w:noProof/>
                <w:szCs w:val="24"/>
              </w:rPr>
              <w:t>forhåndenværende</w:t>
            </w:r>
            <w:r w:rsidRPr="00E52FF1">
              <w:rPr>
                <w:b w:val="0"/>
                <w:noProof/>
                <w:szCs w:val="24"/>
              </w:rPr>
              <w:t xml:space="preserve"> data)*</w:t>
            </w:r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jc w:val="left"/>
              <w:rPr>
                <w:b w:val="0"/>
                <w:bCs/>
                <w:noProof/>
                <w:szCs w:val="24"/>
              </w:rPr>
            </w:pPr>
          </w:p>
          <w:p w:rsidR="00CB4B58" w:rsidRPr="006301E3" w:rsidRDefault="00CB4B58" w:rsidP="00DB3F01">
            <w:pPr>
              <w:tabs>
                <w:tab w:val="left" w:pos="0"/>
                <w:tab w:val="left" w:pos="2268"/>
                <w:tab w:val="left" w:pos="3345"/>
              </w:tabs>
              <w:rPr>
                <w:strike/>
                <w:spacing w:val="-3"/>
                <w:szCs w:val="24"/>
                <w:u w:val="single"/>
              </w:rPr>
            </w:pPr>
            <w:r w:rsidRPr="006301E3">
              <w:rPr>
                <w:szCs w:val="24"/>
              </w:rPr>
              <w:t xml:space="preserve">Vægtøgning eller vægttab. </w:t>
            </w:r>
          </w:p>
          <w:p w:rsidR="00CB4B58" w:rsidRPr="006301E3" w:rsidRDefault="00CB4B58" w:rsidP="00DB3F01">
            <w:pPr>
              <w:tabs>
                <w:tab w:val="left" w:pos="0"/>
                <w:tab w:val="left" w:pos="2268"/>
                <w:tab w:val="left" w:pos="3345"/>
              </w:tabs>
              <w:rPr>
                <w:spacing w:val="-3"/>
                <w:szCs w:val="24"/>
                <w:u w:val="single"/>
              </w:rPr>
            </w:pPr>
          </w:p>
          <w:p w:rsidR="00CB4B58" w:rsidRPr="006301E3" w:rsidRDefault="00CB4B58" w:rsidP="00DB3F01">
            <w:pPr>
              <w:tabs>
                <w:tab w:val="left" w:pos="0"/>
                <w:tab w:val="left" w:pos="2268"/>
                <w:tab w:val="left" w:pos="3345"/>
              </w:tabs>
              <w:rPr>
                <w:i/>
                <w:szCs w:val="24"/>
              </w:rPr>
            </w:pPr>
            <w:r w:rsidRPr="006301E3">
              <w:rPr>
                <w:spacing w:val="-3"/>
                <w:szCs w:val="24"/>
              </w:rPr>
              <w:t xml:space="preserve">Der er rapporteret unormale laboratorieværdier af basisk </w:t>
            </w:r>
            <w:proofErr w:type="spellStart"/>
            <w:r w:rsidRPr="006301E3">
              <w:rPr>
                <w:spacing w:val="-3"/>
                <w:szCs w:val="24"/>
              </w:rPr>
              <w:t>phosphatase</w:t>
            </w:r>
            <w:proofErr w:type="spellEnd"/>
            <w:r w:rsidRPr="006301E3">
              <w:rPr>
                <w:spacing w:val="-3"/>
                <w:szCs w:val="24"/>
              </w:rPr>
              <w:t xml:space="preserve">, ASAT, ALAT, laktat </w:t>
            </w:r>
            <w:proofErr w:type="spellStart"/>
            <w:r w:rsidRPr="006301E3">
              <w:rPr>
                <w:spacing w:val="-3"/>
                <w:szCs w:val="24"/>
              </w:rPr>
              <w:t>dehydrogenase</w:t>
            </w:r>
            <w:proofErr w:type="spellEnd"/>
            <w:r w:rsidRPr="006301E3">
              <w:rPr>
                <w:spacing w:val="-3"/>
                <w:szCs w:val="24"/>
              </w:rPr>
              <w:t xml:space="preserve">, bilirubin, urinstof, </w:t>
            </w:r>
            <w:proofErr w:type="spellStart"/>
            <w:r w:rsidRPr="006301E3">
              <w:rPr>
                <w:spacing w:val="-3"/>
                <w:szCs w:val="24"/>
              </w:rPr>
              <w:t>kreatinin</w:t>
            </w:r>
            <w:proofErr w:type="spellEnd"/>
            <w:r w:rsidRPr="006301E3">
              <w:rPr>
                <w:spacing w:val="-3"/>
                <w:szCs w:val="24"/>
              </w:rPr>
              <w:t xml:space="preserve">, urinsyre, og </w:t>
            </w:r>
            <w:proofErr w:type="spellStart"/>
            <w:r w:rsidRPr="006301E3">
              <w:rPr>
                <w:spacing w:val="-3"/>
                <w:szCs w:val="24"/>
              </w:rPr>
              <w:t>Coombs</w:t>
            </w:r>
            <w:proofErr w:type="spellEnd"/>
            <w:r w:rsidRPr="006301E3">
              <w:rPr>
                <w:spacing w:val="-3"/>
                <w:szCs w:val="24"/>
              </w:rPr>
              <w:t xml:space="preserve"> test.</w:t>
            </w:r>
          </w:p>
          <w:p w:rsidR="00CB4B58" w:rsidRPr="006301E3" w:rsidRDefault="00CB4B58" w:rsidP="00DB3F01">
            <w:pPr>
              <w:tabs>
                <w:tab w:val="left" w:pos="0"/>
                <w:tab w:val="left" w:pos="2268"/>
                <w:tab w:val="left" w:pos="3345"/>
              </w:tabs>
              <w:rPr>
                <w:i/>
                <w:spacing w:val="-3"/>
                <w:szCs w:val="24"/>
              </w:rPr>
            </w:pPr>
          </w:p>
          <w:p w:rsidR="00CB4B58" w:rsidRPr="006301E3" w:rsidRDefault="00CB4B58" w:rsidP="00DB3F01">
            <w:pPr>
              <w:pStyle w:val="Brdtekstindrykning3"/>
              <w:ind w:left="0"/>
              <w:jc w:val="left"/>
              <w:rPr>
                <w:i/>
                <w:szCs w:val="24"/>
              </w:rPr>
            </w:pPr>
            <w:r w:rsidRPr="006301E3">
              <w:rPr>
                <w:szCs w:val="24"/>
              </w:rPr>
              <w:t xml:space="preserve">Der er set fald i hæmoglobin og hæmatokrit samt stigning i serum </w:t>
            </w:r>
            <w:proofErr w:type="spellStart"/>
            <w:r w:rsidRPr="006301E3">
              <w:rPr>
                <w:szCs w:val="24"/>
              </w:rPr>
              <w:t>glu</w:t>
            </w:r>
            <w:r>
              <w:rPr>
                <w:szCs w:val="24"/>
              </w:rPr>
              <w:t>c</w:t>
            </w:r>
            <w:r w:rsidRPr="006301E3">
              <w:rPr>
                <w:szCs w:val="24"/>
              </w:rPr>
              <w:t>ose</w:t>
            </w:r>
            <w:proofErr w:type="spellEnd"/>
            <w:r w:rsidRPr="006301E3">
              <w:rPr>
                <w:szCs w:val="24"/>
              </w:rPr>
              <w:t xml:space="preserve">. Hvide blodceller, bakterier og blod er også set i urinen. </w:t>
            </w:r>
          </w:p>
          <w:p w:rsidR="00CB4B58" w:rsidRPr="006301E3" w:rsidRDefault="00CB4B58" w:rsidP="00DB3F01">
            <w:pPr>
              <w:tabs>
                <w:tab w:val="left" w:pos="0"/>
                <w:tab w:val="left" w:pos="2268"/>
                <w:tab w:val="left" w:pos="3345"/>
              </w:tabs>
              <w:rPr>
                <w:spacing w:val="-3"/>
                <w:szCs w:val="24"/>
              </w:rPr>
            </w:pPr>
          </w:p>
          <w:p w:rsidR="00CB4B58" w:rsidRPr="006301E3" w:rsidRDefault="00CB4B58" w:rsidP="00DB3F01">
            <w:pPr>
              <w:tabs>
                <w:tab w:val="left" w:pos="0"/>
                <w:tab w:val="left" w:pos="2268"/>
                <w:tab w:val="left" w:pos="3345"/>
              </w:tabs>
              <w:rPr>
                <w:i/>
                <w:spacing w:val="-3"/>
                <w:szCs w:val="24"/>
              </w:rPr>
            </w:pPr>
            <w:proofErr w:type="spellStart"/>
            <w:r w:rsidRPr="006301E3">
              <w:rPr>
                <w:spacing w:val="-3"/>
                <w:szCs w:val="24"/>
              </w:rPr>
              <w:t>Carbidopa-levodopa</w:t>
            </w:r>
            <w:proofErr w:type="spellEnd"/>
            <w:r w:rsidRPr="006301E3">
              <w:rPr>
                <w:spacing w:val="-3"/>
                <w:szCs w:val="24"/>
              </w:rPr>
              <w:t xml:space="preserve"> præparater kan give falsk-positiv reaktion for urin ketonstoffer, når der bruges en test tape til bestemmelsen. Denne reaktion vil ikke ændres ved kogning af urinprøven. </w:t>
            </w:r>
          </w:p>
          <w:p w:rsidR="00CB4B58" w:rsidRPr="006301E3" w:rsidRDefault="00CB4B58" w:rsidP="00DB3F01">
            <w:pPr>
              <w:tabs>
                <w:tab w:val="left" w:pos="0"/>
                <w:tab w:val="left" w:pos="2268"/>
                <w:tab w:val="left" w:pos="3345"/>
              </w:tabs>
              <w:jc w:val="center"/>
              <w:rPr>
                <w:spacing w:val="-3"/>
                <w:szCs w:val="24"/>
              </w:rPr>
            </w:pP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bCs/>
                <w:noProof/>
                <w:szCs w:val="24"/>
              </w:rPr>
            </w:pPr>
            <w:r w:rsidRPr="006301E3">
              <w:rPr>
                <w:b w:val="0"/>
                <w:bCs/>
                <w:noProof/>
                <w:szCs w:val="24"/>
              </w:rPr>
              <w:t>Falsk negativ reaktion på glukosuri kan forekomme ved glu</w:t>
            </w:r>
            <w:r>
              <w:rPr>
                <w:b w:val="0"/>
                <w:bCs/>
                <w:noProof/>
                <w:szCs w:val="24"/>
              </w:rPr>
              <w:t>c</w:t>
            </w:r>
            <w:r w:rsidRPr="006301E3">
              <w:rPr>
                <w:b w:val="0"/>
                <w:bCs/>
                <w:noProof/>
                <w:szCs w:val="24"/>
              </w:rPr>
              <w:t>ose-oxidase metoder.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bCs/>
                <w:noProof/>
                <w:szCs w:val="24"/>
              </w:rPr>
            </w:pPr>
          </w:p>
        </w:tc>
      </w:tr>
      <w:tr w:rsidR="00CB4B58" w:rsidRPr="0005180D" w:rsidTr="00DB3F01">
        <w:tc>
          <w:tcPr>
            <w:tcW w:w="3969" w:type="dxa"/>
          </w:tcPr>
          <w:p w:rsidR="00CB4B58" w:rsidRPr="00E52FF1" w:rsidRDefault="00CB4B58" w:rsidP="00DB3F01">
            <w:pPr>
              <w:pStyle w:val="Titel"/>
              <w:jc w:val="left"/>
              <w:rPr>
                <w:b w:val="0"/>
                <w:bCs/>
                <w:noProof/>
                <w:szCs w:val="24"/>
              </w:rPr>
            </w:pPr>
            <w:r w:rsidRPr="00E52FF1">
              <w:rPr>
                <w:bCs/>
                <w:noProof/>
                <w:szCs w:val="24"/>
              </w:rPr>
              <w:t>Hjerte</w:t>
            </w:r>
          </w:p>
          <w:p w:rsidR="00CB4B58" w:rsidRPr="00E52FF1" w:rsidRDefault="00CB4B58" w:rsidP="00DB3F01">
            <w:pPr>
              <w:rPr>
                <w:i/>
                <w:szCs w:val="24"/>
              </w:rPr>
            </w:pPr>
            <w:r w:rsidRPr="00E52FF1">
              <w:rPr>
                <w:szCs w:val="24"/>
              </w:rPr>
              <w:t>Almindelig – meget almindelig (&gt;</w:t>
            </w:r>
            <w:r>
              <w:rPr>
                <w:szCs w:val="24"/>
              </w:rPr>
              <w:t> </w:t>
            </w:r>
            <w:r w:rsidRPr="00E52FF1">
              <w:rPr>
                <w:szCs w:val="24"/>
              </w:rPr>
              <w:t>1/100)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i/>
                <w:szCs w:val="24"/>
              </w:rPr>
            </w:pPr>
          </w:p>
          <w:p w:rsidR="00CB4B58" w:rsidRPr="00E52FF1" w:rsidRDefault="00CB4B58" w:rsidP="00DB3F01">
            <w:pPr>
              <w:pStyle w:val="Titel"/>
              <w:jc w:val="left"/>
              <w:rPr>
                <w:bCs/>
                <w:noProof/>
                <w:szCs w:val="24"/>
              </w:rPr>
            </w:pPr>
            <w:r w:rsidRPr="00E52FF1">
              <w:rPr>
                <w:b w:val="0"/>
                <w:szCs w:val="24"/>
              </w:rPr>
              <w:t xml:space="preserve">Sjælden </w:t>
            </w:r>
            <w:r w:rsidRPr="00E52FF1">
              <w:rPr>
                <w:b w:val="0"/>
                <w:szCs w:val="24"/>
                <w:lang w:val="el-GR"/>
              </w:rPr>
              <w:t>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  <w:lang w:val="el-GR"/>
              </w:rPr>
              <w:t>1/10</w:t>
            </w:r>
            <w:r w:rsidRPr="00E52FF1">
              <w:rPr>
                <w:b w:val="0"/>
                <w:szCs w:val="24"/>
              </w:rPr>
              <w:t>.</w:t>
            </w:r>
            <w:r w:rsidRPr="00E52FF1">
              <w:rPr>
                <w:b w:val="0"/>
                <w:szCs w:val="24"/>
                <w:lang w:val="el-GR"/>
              </w:rPr>
              <w:t>000</w:t>
            </w:r>
            <w:r w:rsidRPr="00E52FF1">
              <w:rPr>
                <w:b w:val="0"/>
                <w:szCs w:val="24"/>
              </w:rPr>
              <w:t xml:space="preserve"> til</w:t>
            </w:r>
            <w:r w:rsidRPr="00E52FF1">
              <w:rPr>
                <w:b w:val="0"/>
                <w:szCs w:val="24"/>
                <w:lang w:val="el-GR"/>
              </w:rPr>
              <w:t xml:space="preserve"> </w:t>
            </w:r>
            <w:r w:rsidRPr="00E52FF1">
              <w:rPr>
                <w:rFonts w:ascii="Symbol" w:hAnsi="Symbol"/>
                <w:b w:val="0"/>
                <w:szCs w:val="24"/>
              </w:rPr>
              <w:t></w:t>
            </w:r>
            <w:r w:rsidRPr="00B66C84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  <w:lang w:val="el-GR"/>
              </w:rPr>
              <w:t>1/1</w:t>
            </w:r>
            <w:r w:rsidRPr="00E52FF1">
              <w:rPr>
                <w:b w:val="0"/>
                <w:szCs w:val="24"/>
              </w:rPr>
              <w:t>.</w:t>
            </w:r>
            <w:r w:rsidRPr="00E52FF1">
              <w:rPr>
                <w:b w:val="0"/>
                <w:szCs w:val="24"/>
                <w:lang w:val="el-GR"/>
              </w:rPr>
              <w:t>000)</w:t>
            </w:r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jc w:val="left"/>
              <w:rPr>
                <w:b w:val="0"/>
                <w:bCs/>
                <w:noProof/>
                <w:szCs w:val="24"/>
              </w:rPr>
            </w:pPr>
          </w:p>
          <w:p w:rsidR="00CB4B58" w:rsidRPr="006301E3" w:rsidRDefault="00CB4B58" w:rsidP="00DB3F01">
            <w:pPr>
              <w:rPr>
                <w:szCs w:val="24"/>
              </w:rPr>
            </w:pPr>
            <w:proofErr w:type="spellStart"/>
            <w:r w:rsidRPr="006301E3">
              <w:rPr>
                <w:szCs w:val="24"/>
              </w:rPr>
              <w:t>Palpitation</w:t>
            </w:r>
            <w:proofErr w:type="spellEnd"/>
            <w:r w:rsidRPr="006301E3">
              <w:rPr>
                <w:szCs w:val="24"/>
              </w:rPr>
              <w:t>.</w:t>
            </w:r>
          </w:p>
          <w:p w:rsidR="00CB4B58" w:rsidRPr="006301E3" w:rsidRDefault="00CB4B58" w:rsidP="00DB3F01">
            <w:pPr>
              <w:rPr>
                <w:i/>
                <w:szCs w:val="24"/>
              </w:rPr>
            </w:pPr>
          </w:p>
          <w:p w:rsidR="00CB4B58" w:rsidRPr="006301E3" w:rsidRDefault="00CB4B58" w:rsidP="00DB3F01">
            <w:pPr>
              <w:rPr>
                <w:szCs w:val="24"/>
              </w:rPr>
            </w:pPr>
          </w:p>
          <w:p w:rsidR="00CB4B58" w:rsidRPr="006301E3" w:rsidRDefault="00CB4B58" w:rsidP="00DB3F01">
            <w:pPr>
              <w:rPr>
                <w:noProof/>
              </w:rPr>
            </w:pPr>
            <w:proofErr w:type="spellStart"/>
            <w:r w:rsidRPr="006301E3">
              <w:rPr>
                <w:szCs w:val="24"/>
              </w:rPr>
              <w:t>Hjertearytmier</w:t>
            </w:r>
            <w:proofErr w:type="spellEnd"/>
            <w:r w:rsidRPr="006301E3">
              <w:rPr>
                <w:szCs w:val="24"/>
              </w:rPr>
              <w:t>.</w:t>
            </w:r>
          </w:p>
        </w:tc>
      </w:tr>
      <w:tr w:rsidR="00CB4B58" w:rsidRPr="00C37477" w:rsidTr="00DB3F01">
        <w:tc>
          <w:tcPr>
            <w:tcW w:w="3969" w:type="dxa"/>
          </w:tcPr>
          <w:p w:rsidR="00CB4B58" w:rsidRPr="00E52FF1" w:rsidRDefault="00CB4B58" w:rsidP="00DB3F01">
            <w:pPr>
              <w:pStyle w:val="Titel"/>
              <w:jc w:val="left"/>
              <w:rPr>
                <w:b w:val="0"/>
                <w:bCs/>
                <w:noProof/>
                <w:szCs w:val="24"/>
              </w:rPr>
            </w:pPr>
            <w:r w:rsidRPr="00E52FF1">
              <w:rPr>
                <w:bCs/>
                <w:noProof/>
                <w:szCs w:val="24"/>
              </w:rPr>
              <w:t xml:space="preserve">Blod og lymfesystem  </w:t>
            </w:r>
          </w:p>
          <w:p w:rsidR="00CB4B58" w:rsidRPr="00E52FF1" w:rsidRDefault="00CB4B58" w:rsidP="00DB3F01">
            <w:pPr>
              <w:pStyle w:val="Titel"/>
              <w:tabs>
                <w:tab w:val="left" w:pos="1593"/>
              </w:tabs>
              <w:jc w:val="left"/>
              <w:rPr>
                <w:b w:val="0"/>
                <w:bCs/>
                <w:i/>
                <w:noProof/>
                <w:szCs w:val="24"/>
              </w:rPr>
            </w:pPr>
            <w:r w:rsidRPr="00E52FF1">
              <w:rPr>
                <w:b w:val="0"/>
                <w:szCs w:val="24"/>
              </w:rPr>
              <w:t xml:space="preserve">Sjælden </w:t>
            </w:r>
            <w:r w:rsidRPr="00E52FF1">
              <w:rPr>
                <w:b w:val="0"/>
                <w:szCs w:val="24"/>
                <w:lang w:val="el-GR"/>
              </w:rPr>
              <w:t>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  <w:lang w:val="el-GR"/>
              </w:rPr>
              <w:t>1/10</w:t>
            </w:r>
            <w:r w:rsidRPr="00E52FF1">
              <w:rPr>
                <w:b w:val="0"/>
                <w:szCs w:val="24"/>
              </w:rPr>
              <w:t>.</w:t>
            </w:r>
            <w:r w:rsidRPr="00E52FF1">
              <w:rPr>
                <w:b w:val="0"/>
                <w:szCs w:val="24"/>
                <w:lang w:val="el-GR"/>
              </w:rPr>
              <w:t>000</w:t>
            </w:r>
            <w:r w:rsidRPr="00E52FF1">
              <w:rPr>
                <w:b w:val="0"/>
                <w:szCs w:val="24"/>
              </w:rPr>
              <w:t xml:space="preserve"> til</w:t>
            </w:r>
            <w:r w:rsidRPr="00E52FF1">
              <w:rPr>
                <w:b w:val="0"/>
                <w:szCs w:val="24"/>
                <w:lang w:val="el-GR"/>
              </w:rPr>
              <w:t xml:space="preserve"> </w:t>
            </w:r>
            <w:r w:rsidRPr="00E52FF1">
              <w:rPr>
                <w:rFonts w:ascii="Symbol" w:hAnsi="Symbol"/>
                <w:b w:val="0"/>
                <w:szCs w:val="24"/>
              </w:rPr>
              <w:t></w:t>
            </w:r>
            <w:r w:rsidRPr="00E52FF1">
              <w:rPr>
                <w:b w:val="0"/>
                <w:szCs w:val="24"/>
                <w:lang w:val="el-GR"/>
              </w:rPr>
              <w:t>1/1</w:t>
            </w:r>
            <w:r w:rsidRPr="00E52FF1">
              <w:rPr>
                <w:b w:val="0"/>
                <w:szCs w:val="24"/>
              </w:rPr>
              <w:t>.</w:t>
            </w:r>
            <w:r w:rsidRPr="00E52FF1">
              <w:rPr>
                <w:b w:val="0"/>
                <w:szCs w:val="24"/>
                <w:lang w:val="el-GR"/>
              </w:rPr>
              <w:t>000)</w:t>
            </w:r>
            <w:r w:rsidRPr="00E52FF1">
              <w:rPr>
                <w:b w:val="0"/>
                <w:i/>
                <w:szCs w:val="24"/>
              </w:rPr>
              <w:tab/>
            </w:r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jc w:val="left"/>
              <w:rPr>
                <w:b w:val="0"/>
                <w:bCs/>
                <w:i/>
                <w:noProof/>
                <w:szCs w:val="24"/>
              </w:rPr>
            </w:pPr>
          </w:p>
          <w:p w:rsidR="00CB4B58" w:rsidRPr="006301E3" w:rsidRDefault="00CB4B58" w:rsidP="00DB3F01">
            <w:pPr>
              <w:keepNext/>
              <w:keepLines/>
              <w:rPr>
                <w:i/>
                <w:szCs w:val="24"/>
              </w:rPr>
            </w:pPr>
            <w:proofErr w:type="spellStart"/>
            <w:r w:rsidRPr="006301E3">
              <w:rPr>
                <w:szCs w:val="24"/>
              </w:rPr>
              <w:t>Leukopeni</w:t>
            </w:r>
            <w:proofErr w:type="spellEnd"/>
            <w:r w:rsidRPr="006301E3">
              <w:rPr>
                <w:szCs w:val="24"/>
              </w:rPr>
              <w:t xml:space="preserve">, </w:t>
            </w:r>
            <w:proofErr w:type="spellStart"/>
            <w:r w:rsidRPr="006301E3">
              <w:rPr>
                <w:szCs w:val="24"/>
              </w:rPr>
              <w:t>hæmolytisk</w:t>
            </w:r>
            <w:proofErr w:type="spellEnd"/>
            <w:r w:rsidRPr="006301E3">
              <w:rPr>
                <w:szCs w:val="24"/>
              </w:rPr>
              <w:t xml:space="preserve"> og non-</w:t>
            </w:r>
            <w:proofErr w:type="spellStart"/>
            <w:r w:rsidRPr="006301E3">
              <w:rPr>
                <w:szCs w:val="24"/>
              </w:rPr>
              <w:t>hæmolytisk</w:t>
            </w:r>
            <w:proofErr w:type="spellEnd"/>
            <w:r w:rsidRPr="006301E3">
              <w:rPr>
                <w:szCs w:val="24"/>
              </w:rPr>
              <w:t xml:space="preserve"> anæmi, </w:t>
            </w:r>
            <w:proofErr w:type="spellStart"/>
            <w:r w:rsidRPr="006301E3">
              <w:rPr>
                <w:szCs w:val="24"/>
              </w:rPr>
              <w:t>trombocytopeni</w:t>
            </w:r>
            <w:proofErr w:type="spellEnd"/>
            <w:r w:rsidRPr="006301E3">
              <w:rPr>
                <w:szCs w:val="24"/>
              </w:rPr>
              <w:t xml:space="preserve">, </w:t>
            </w:r>
            <w:proofErr w:type="spellStart"/>
            <w:r w:rsidRPr="006301E3">
              <w:rPr>
                <w:szCs w:val="24"/>
              </w:rPr>
              <w:t>agranulocytose</w:t>
            </w:r>
            <w:proofErr w:type="spellEnd"/>
            <w:r w:rsidRPr="006301E3">
              <w:rPr>
                <w:szCs w:val="24"/>
              </w:rPr>
              <w:t xml:space="preserve">. 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bCs/>
                <w:i/>
                <w:noProof/>
                <w:szCs w:val="24"/>
              </w:rPr>
            </w:pPr>
          </w:p>
        </w:tc>
      </w:tr>
      <w:tr w:rsidR="00CB4B58" w:rsidRPr="009A4A83" w:rsidTr="00DB3F01">
        <w:tc>
          <w:tcPr>
            <w:tcW w:w="3969" w:type="dxa"/>
          </w:tcPr>
          <w:p w:rsidR="00CB4B58" w:rsidRPr="006301E3" w:rsidRDefault="00CB4B58" w:rsidP="00DB3F01">
            <w:pPr>
              <w:pStyle w:val="Titel"/>
              <w:jc w:val="left"/>
              <w:rPr>
                <w:b w:val="0"/>
                <w:bCs/>
                <w:noProof/>
                <w:szCs w:val="24"/>
              </w:rPr>
            </w:pPr>
            <w:r w:rsidRPr="006301E3">
              <w:rPr>
                <w:bCs/>
                <w:noProof/>
                <w:szCs w:val="24"/>
              </w:rPr>
              <w:t xml:space="preserve">Nervesystemet  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i/>
                <w:szCs w:val="24"/>
              </w:rPr>
            </w:pPr>
            <w:r w:rsidRPr="006301E3">
              <w:rPr>
                <w:b w:val="0"/>
                <w:szCs w:val="24"/>
              </w:rPr>
              <w:t>Meget almindelig 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>
              <w:rPr>
                <w:b w:val="0"/>
                <w:szCs w:val="24"/>
              </w:rPr>
              <w:t xml:space="preserve"> </w:t>
            </w:r>
            <w:r w:rsidRPr="006301E3">
              <w:rPr>
                <w:b w:val="0"/>
                <w:szCs w:val="24"/>
              </w:rPr>
              <w:t xml:space="preserve">1/10) 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  <w:r w:rsidRPr="006301E3">
              <w:rPr>
                <w:b w:val="0"/>
                <w:szCs w:val="24"/>
              </w:rPr>
              <w:t>Almindelig 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6301E3">
              <w:rPr>
                <w:b w:val="0"/>
                <w:szCs w:val="24"/>
              </w:rPr>
              <w:t xml:space="preserve">1/100 til </w:t>
            </w:r>
            <w:r w:rsidRPr="00E52FF1">
              <w:rPr>
                <w:b w:val="0"/>
                <w:szCs w:val="24"/>
              </w:rPr>
              <w:t>&lt;</w:t>
            </w:r>
            <w:r>
              <w:rPr>
                <w:b w:val="0"/>
                <w:szCs w:val="24"/>
              </w:rPr>
              <w:t xml:space="preserve"> </w:t>
            </w:r>
            <w:r w:rsidRPr="006301E3">
              <w:rPr>
                <w:b w:val="0"/>
                <w:szCs w:val="24"/>
              </w:rPr>
              <w:t>1/10)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szCs w:val="24"/>
                <w:u w:val="single"/>
              </w:rPr>
            </w:pP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szCs w:val="24"/>
                <w:u w:val="single"/>
              </w:rPr>
            </w:pP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szCs w:val="24"/>
                <w:u w:val="single"/>
              </w:rPr>
            </w:pP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  <w:r w:rsidRPr="006301E3">
              <w:rPr>
                <w:b w:val="0"/>
                <w:szCs w:val="24"/>
              </w:rPr>
              <w:t xml:space="preserve">Ikke almindelig </w:t>
            </w:r>
            <w:r w:rsidRPr="006301E3">
              <w:rPr>
                <w:b w:val="0"/>
                <w:szCs w:val="24"/>
                <w:lang w:val="de-DE"/>
              </w:rPr>
              <w:t>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6301E3">
              <w:rPr>
                <w:b w:val="0"/>
                <w:szCs w:val="24"/>
                <w:lang w:val="de-DE"/>
              </w:rPr>
              <w:t>1/1.000</w:t>
            </w:r>
            <w:r w:rsidRPr="006301E3">
              <w:rPr>
                <w:b w:val="0"/>
                <w:szCs w:val="24"/>
              </w:rPr>
              <w:t xml:space="preserve"> til</w:t>
            </w:r>
            <w:r w:rsidRPr="006301E3">
              <w:rPr>
                <w:b w:val="0"/>
                <w:szCs w:val="24"/>
                <w:lang w:val="de-DE"/>
              </w:rPr>
              <w:t xml:space="preserve"> </w:t>
            </w:r>
            <w:r w:rsidRPr="00E52FF1">
              <w:rPr>
                <w:rFonts w:ascii="Symbol" w:hAnsi="Symbol"/>
                <w:b w:val="0"/>
                <w:szCs w:val="24"/>
              </w:rPr>
              <w:t></w:t>
            </w:r>
            <w:r w:rsidRPr="00003E37">
              <w:rPr>
                <w:b w:val="0"/>
                <w:szCs w:val="24"/>
              </w:rPr>
              <w:t> </w:t>
            </w:r>
            <w:r w:rsidRPr="006301E3">
              <w:rPr>
                <w:b w:val="0"/>
                <w:szCs w:val="24"/>
                <w:lang w:val="de-DE"/>
              </w:rPr>
              <w:t>1/100)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  <w:r w:rsidRPr="006301E3">
              <w:rPr>
                <w:b w:val="0"/>
                <w:szCs w:val="24"/>
              </w:rPr>
              <w:t xml:space="preserve">Sjælden </w:t>
            </w:r>
            <w:r w:rsidRPr="006301E3">
              <w:rPr>
                <w:b w:val="0"/>
                <w:szCs w:val="24"/>
                <w:lang w:val="el-GR"/>
              </w:rPr>
              <w:t>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6301E3">
              <w:rPr>
                <w:b w:val="0"/>
                <w:szCs w:val="24"/>
                <w:lang w:val="el-GR"/>
              </w:rPr>
              <w:t>1/10</w:t>
            </w:r>
            <w:r w:rsidRPr="006301E3">
              <w:rPr>
                <w:b w:val="0"/>
                <w:szCs w:val="24"/>
              </w:rPr>
              <w:t>.</w:t>
            </w:r>
            <w:r w:rsidRPr="006301E3">
              <w:rPr>
                <w:b w:val="0"/>
                <w:szCs w:val="24"/>
                <w:lang w:val="el-GR"/>
              </w:rPr>
              <w:t>000</w:t>
            </w:r>
            <w:r w:rsidRPr="006301E3">
              <w:rPr>
                <w:b w:val="0"/>
                <w:szCs w:val="24"/>
              </w:rPr>
              <w:t xml:space="preserve"> til</w:t>
            </w:r>
            <w:r w:rsidRPr="006301E3">
              <w:rPr>
                <w:b w:val="0"/>
                <w:szCs w:val="24"/>
                <w:lang w:val="el-GR"/>
              </w:rPr>
              <w:t xml:space="preserve"> </w:t>
            </w:r>
            <w:r w:rsidRPr="00E52FF1">
              <w:rPr>
                <w:rFonts w:ascii="Symbol" w:hAnsi="Symbol"/>
                <w:b w:val="0"/>
                <w:szCs w:val="24"/>
              </w:rPr>
              <w:t></w:t>
            </w:r>
            <w:r w:rsidRPr="00003E37">
              <w:rPr>
                <w:b w:val="0"/>
                <w:szCs w:val="24"/>
              </w:rPr>
              <w:t xml:space="preserve"> </w:t>
            </w:r>
            <w:r w:rsidRPr="006301E3">
              <w:rPr>
                <w:b w:val="0"/>
                <w:szCs w:val="24"/>
                <w:lang w:val="el-GR"/>
              </w:rPr>
              <w:t>1/1</w:t>
            </w:r>
            <w:r w:rsidRPr="006301E3">
              <w:rPr>
                <w:b w:val="0"/>
                <w:szCs w:val="24"/>
              </w:rPr>
              <w:t>.</w:t>
            </w:r>
            <w:r w:rsidRPr="006301E3">
              <w:rPr>
                <w:b w:val="0"/>
                <w:szCs w:val="24"/>
                <w:lang w:val="el-GR"/>
              </w:rPr>
              <w:t>000)</w:t>
            </w:r>
            <w:r w:rsidRPr="006301E3">
              <w:rPr>
                <w:b w:val="0"/>
                <w:szCs w:val="24"/>
              </w:rPr>
              <w:t xml:space="preserve"> 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</w:p>
          <w:p w:rsidR="00CB4B58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bCs/>
                <w:noProof/>
                <w:szCs w:val="24"/>
              </w:rPr>
            </w:pPr>
            <w:r w:rsidRPr="006301E3">
              <w:rPr>
                <w:b w:val="0"/>
                <w:szCs w:val="24"/>
              </w:rPr>
              <w:t xml:space="preserve">Frekvens ikke kendt (kan ikke estimeres </w:t>
            </w:r>
            <w:r>
              <w:rPr>
                <w:b w:val="0"/>
                <w:szCs w:val="24"/>
              </w:rPr>
              <w:t xml:space="preserve">ud </w:t>
            </w:r>
            <w:r w:rsidRPr="006301E3">
              <w:rPr>
                <w:b w:val="0"/>
                <w:szCs w:val="24"/>
              </w:rPr>
              <w:t xml:space="preserve">fra forhåndenværende </w:t>
            </w:r>
            <w:proofErr w:type="gramStart"/>
            <w:r w:rsidRPr="006301E3">
              <w:rPr>
                <w:b w:val="0"/>
                <w:szCs w:val="24"/>
              </w:rPr>
              <w:t>data)</w:t>
            </w:r>
            <w:r w:rsidRPr="00E52FF1">
              <w:rPr>
                <w:b w:val="0"/>
                <w:szCs w:val="24"/>
              </w:rPr>
              <w:t>*</w:t>
            </w:r>
            <w:proofErr w:type="gramEnd"/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jc w:val="left"/>
              <w:rPr>
                <w:b w:val="0"/>
                <w:bCs/>
                <w:noProof/>
                <w:szCs w:val="24"/>
              </w:rPr>
            </w:pPr>
          </w:p>
          <w:p w:rsidR="00CB4B58" w:rsidRPr="006301E3" w:rsidRDefault="00CB4B58" w:rsidP="00DB3F01">
            <w:pPr>
              <w:rPr>
                <w:szCs w:val="24"/>
              </w:rPr>
            </w:pPr>
            <w:proofErr w:type="spellStart"/>
            <w:r w:rsidRPr="006301E3">
              <w:rPr>
                <w:szCs w:val="24"/>
              </w:rPr>
              <w:t>Dyskinesi</w:t>
            </w:r>
            <w:proofErr w:type="spellEnd"/>
            <w:r w:rsidRPr="006301E3">
              <w:rPr>
                <w:szCs w:val="24"/>
              </w:rPr>
              <w:t xml:space="preserve">, omfattende </w:t>
            </w:r>
            <w:proofErr w:type="spellStart"/>
            <w:r w:rsidRPr="006301E3">
              <w:rPr>
                <w:szCs w:val="24"/>
              </w:rPr>
              <w:t>chorea</w:t>
            </w:r>
            <w:proofErr w:type="spellEnd"/>
            <w:r w:rsidRPr="006301E3">
              <w:rPr>
                <w:szCs w:val="24"/>
              </w:rPr>
              <w:t xml:space="preserve">, </w:t>
            </w:r>
            <w:proofErr w:type="spellStart"/>
            <w:r w:rsidRPr="006301E3">
              <w:rPr>
                <w:szCs w:val="24"/>
              </w:rPr>
              <w:t>dystoni</w:t>
            </w:r>
            <w:proofErr w:type="spellEnd"/>
            <w:r w:rsidRPr="006301E3">
              <w:rPr>
                <w:szCs w:val="24"/>
              </w:rPr>
              <w:t xml:space="preserve"> og andre ufrivillige bevægelser.</w:t>
            </w:r>
          </w:p>
          <w:p w:rsidR="00CB4B58" w:rsidRPr="006301E3" w:rsidRDefault="00CB4B58" w:rsidP="00DB3F01">
            <w:pPr>
              <w:rPr>
                <w:szCs w:val="24"/>
              </w:rPr>
            </w:pPr>
          </w:p>
          <w:p w:rsidR="00CB4B58" w:rsidRPr="006301E3" w:rsidRDefault="00CB4B58" w:rsidP="00DB3F01">
            <w:pPr>
              <w:rPr>
                <w:szCs w:val="24"/>
              </w:rPr>
            </w:pPr>
            <w:r w:rsidRPr="006301E3">
              <w:rPr>
                <w:szCs w:val="24"/>
              </w:rPr>
              <w:t>Bradykinetiske episoder (”on-</w:t>
            </w:r>
            <w:proofErr w:type="spellStart"/>
            <w:r w:rsidRPr="006301E3">
              <w:rPr>
                <w:szCs w:val="24"/>
              </w:rPr>
              <w:t>off</w:t>
            </w:r>
            <w:proofErr w:type="spellEnd"/>
            <w:r w:rsidRPr="006301E3">
              <w:rPr>
                <w:szCs w:val="24"/>
              </w:rPr>
              <w:t xml:space="preserve">” fænomen), svimmelhed, </w:t>
            </w:r>
            <w:proofErr w:type="spellStart"/>
            <w:r w:rsidRPr="006301E3">
              <w:rPr>
                <w:szCs w:val="24"/>
              </w:rPr>
              <w:t>paræstesier</w:t>
            </w:r>
            <w:proofErr w:type="spellEnd"/>
            <w:r w:rsidRPr="006301E3">
              <w:rPr>
                <w:szCs w:val="24"/>
              </w:rPr>
              <w:t xml:space="preserve">, </w:t>
            </w:r>
            <w:proofErr w:type="spellStart"/>
            <w:r w:rsidRPr="006301E3">
              <w:rPr>
                <w:szCs w:val="24"/>
              </w:rPr>
              <w:t>somnolens</w:t>
            </w:r>
            <w:proofErr w:type="spellEnd"/>
            <w:r w:rsidRPr="006301E3">
              <w:rPr>
                <w:szCs w:val="24"/>
              </w:rPr>
              <w:t xml:space="preserve"> inklusiv meget sjældent forekommende udtalt træthed i dagtimerne og episoder, hvor patienten pludselig falder i søvn. </w:t>
            </w:r>
          </w:p>
          <w:p w:rsidR="00CB4B58" w:rsidRPr="006301E3" w:rsidRDefault="00CB4B58" w:rsidP="00DB3F01">
            <w:pPr>
              <w:rPr>
                <w:szCs w:val="24"/>
              </w:rPr>
            </w:pPr>
          </w:p>
          <w:p w:rsidR="00CB4B58" w:rsidRPr="006301E3" w:rsidRDefault="00CB4B58" w:rsidP="00DB3F01">
            <w:pPr>
              <w:rPr>
                <w:szCs w:val="24"/>
              </w:rPr>
            </w:pPr>
            <w:r w:rsidRPr="006301E3">
              <w:rPr>
                <w:szCs w:val="24"/>
              </w:rPr>
              <w:t xml:space="preserve">Synkope. </w:t>
            </w:r>
          </w:p>
          <w:p w:rsidR="00CB4B58" w:rsidRPr="006301E3" w:rsidRDefault="00CB4B58" w:rsidP="00DB3F01">
            <w:pPr>
              <w:rPr>
                <w:szCs w:val="24"/>
              </w:rPr>
            </w:pPr>
          </w:p>
          <w:p w:rsidR="00CB4B58" w:rsidRPr="006301E3" w:rsidRDefault="00CB4B58" w:rsidP="00DB3F01">
            <w:pPr>
              <w:rPr>
                <w:szCs w:val="24"/>
              </w:rPr>
            </w:pPr>
            <w:r w:rsidRPr="006301E3">
              <w:rPr>
                <w:szCs w:val="24"/>
              </w:rPr>
              <w:t xml:space="preserve">Demens, malignt </w:t>
            </w:r>
            <w:proofErr w:type="spellStart"/>
            <w:r w:rsidRPr="006301E3">
              <w:rPr>
                <w:szCs w:val="24"/>
              </w:rPr>
              <w:t>neuroleptikasyndrom</w:t>
            </w:r>
            <w:proofErr w:type="spellEnd"/>
            <w:r w:rsidRPr="006301E3">
              <w:rPr>
                <w:szCs w:val="24"/>
              </w:rPr>
              <w:t xml:space="preserve"> (se pkt. 4.4). Der har været sjældne rapporter om kramper, men der er dog ikke fundet årsagssammenhæng med </w:t>
            </w:r>
            <w:proofErr w:type="spellStart"/>
            <w:r w:rsidRPr="006301E3">
              <w:rPr>
                <w:szCs w:val="24"/>
              </w:rPr>
              <w:t>Sinemet</w:t>
            </w:r>
            <w:proofErr w:type="spellEnd"/>
            <w:r w:rsidRPr="006301E3">
              <w:rPr>
                <w:szCs w:val="24"/>
              </w:rPr>
              <w:t xml:space="preserve">. </w:t>
            </w:r>
          </w:p>
          <w:p w:rsidR="00CB4B58" w:rsidRPr="006301E3" w:rsidRDefault="00CB4B58" w:rsidP="00DB3F01">
            <w:pPr>
              <w:rPr>
                <w:szCs w:val="24"/>
              </w:rPr>
            </w:pPr>
          </w:p>
          <w:p w:rsidR="00CB4B58" w:rsidRPr="006301E3" w:rsidRDefault="00CB4B58" w:rsidP="00DB3F01">
            <w:pPr>
              <w:rPr>
                <w:szCs w:val="24"/>
              </w:rPr>
            </w:pPr>
            <w:r w:rsidRPr="006301E3">
              <w:rPr>
                <w:szCs w:val="24"/>
              </w:rPr>
              <w:t xml:space="preserve">Bitter smag, øget </w:t>
            </w:r>
            <w:proofErr w:type="spellStart"/>
            <w:r w:rsidRPr="006301E3">
              <w:rPr>
                <w:szCs w:val="24"/>
              </w:rPr>
              <w:t>håndtremor</w:t>
            </w:r>
            <w:proofErr w:type="spellEnd"/>
            <w:r w:rsidRPr="006301E3">
              <w:rPr>
                <w:szCs w:val="24"/>
              </w:rPr>
              <w:t xml:space="preserve">, </w:t>
            </w:r>
            <w:proofErr w:type="spellStart"/>
            <w:r w:rsidRPr="006301E3">
              <w:rPr>
                <w:szCs w:val="24"/>
              </w:rPr>
              <w:t>ataksi</w:t>
            </w:r>
            <w:proofErr w:type="spellEnd"/>
            <w:r w:rsidRPr="006301E3">
              <w:rPr>
                <w:szCs w:val="24"/>
              </w:rPr>
              <w:t xml:space="preserve">, ekstrapyramidale forstyrrelser, hovedpine, nedsat sanseskarphed, aktivering af latent </w:t>
            </w:r>
            <w:proofErr w:type="spellStart"/>
            <w:r w:rsidRPr="006301E3">
              <w:rPr>
                <w:szCs w:val="24"/>
              </w:rPr>
              <w:t>Horner’s</w:t>
            </w:r>
            <w:proofErr w:type="spellEnd"/>
            <w:r w:rsidRPr="006301E3">
              <w:rPr>
                <w:szCs w:val="24"/>
              </w:rPr>
              <w:t xml:space="preserve"> syndrom, følelsesløshed, stimuleringsfornemmelse.</w:t>
            </w:r>
          </w:p>
          <w:p w:rsidR="00CB4B58" w:rsidRPr="006301E3" w:rsidRDefault="00CB4B58" w:rsidP="00DB3F01">
            <w:pPr>
              <w:rPr>
                <w:b/>
                <w:bCs/>
                <w:i/>
                <w:noProof/>
                <w:szCs w:val="24"/>
              </w:rPr>
            </w:pPr>
          </w:p>
        </w:tc>
      </w:tr>
      <w:tr w:rsidR="00CB4B58" w:rsidRPr="0005180D" w:rsidTr="00DB3F01">
        <w:tc>
          <w:tcPr>
            <w:tcW w:w="3969" w:type="dxa"/>
          </w:tcPr>
          <w:p w:rsidR="00CB4B58" w:rsidRPr="00E52FF1" w:rsidRDefault="00CB4B58" w:rsidP="00DB3F01">
            <w:pPr>
              <w:pStyle w:val="Titel"/>
              <w:jc w:val="left"/>
              <w:rPr>
                <w:noProof/>
                <w:szCs w:val="24"/>
              </w:rPr>
            </w:pPr>
            <w:r w:rsidRPr="00E52FF1">
              <w:rPr>
                <w:noProof/>
                <w:szCs w:val="24"/>
              </w:rPr>
              <w:lastRenderedPageBreak/>
              <w:t>Øjne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i/>
                <w:noProof/>
                <w:szCs w:val="24"/>
              </w:rPr>
            </w:pPr>
            <w:r w:rsidRPr="00E52FF1">
              <w:rPr>
                <w:b w:val="0"/>
                <w:szCs w:val="24"/>
              </w:rPr>
              <w:t xml:space="preserve">Frekvens ikke kendt (kan ikke estimeres ud fra </w:t>
            </w:r>
            <w:r w:rsidRPr="001F73F6">
              <w:rPr>
                <w:b w:val="0"/>
                <w:szCs w:val="24"/>
              </w:rPr>
              <w:t>forhåndenværende</w:t>
            </w:r>
            <w:r w:rsidRPr="00E52FF1">
              <w:rPr>
                <w:b w:val="0"/>
                <w:szCs w:val="24"/>
              </w:rPr>
              <w:t xml:space="preserve"> </w:t>
            </w:r>
            <w:proofErr w:type="gramStart"/>
            <w:r w:rsidRPr="00E52FF1">
              <w:rPr>
                <w:b w:val="0"/>
                <w:szCs w:val="24"/>
              </w:rPr>
              <w:t>data)*</w:t>
            </w:r>
            <w:proofErr w:type="gramEnd"/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</w:p>
          <w:p w:rsidR="00CB4B58" w:rsidRPr="006301E3" w:rsidRDefault="00CB4B58" w:rsidP="00DB3F01">
            <w:pPr>
              <w:tabs>
                <w:tab w:val="left" w:pos="0"/>
                <w:tab w:val="left" w:pos="2268"/>
                <w:tab w:val="left" w:pos="3345"/>
              </w:tabs>
              <w:rPr>
                <w:szCs w:val="24"/>
              </w:rPr>
            </w:pPr>
            <w:r w:rsidRPr="006301E3">
              <w:rPr>
                <w:szCs w:val="24"/>
              </w:rPr>
              <w:t xml:space="preserve">Dobbeltsyn, sløret syn, </w:t>
            </w:r>
            <w:proofErr w:type="spellStart"/>
            <w:r>
              <w:rPr>
                <w:szCs w:val="24"/>
              </w:rPr>
              <w:t>mydriasis</w:t>
            </w:r>
            <w:proofErr w:type="spellEnd"/>
            <w:r w:rsidRPr="006301E3">
              <w:rPr>
                <w:szCs w:val="24"/>
              </w:rPr>
              <w:t xml:space="preserve">, </w:t>
            </w:r>
            <w:proofErr w:type="spellStart"/>
            <w:r w:rsidRPr="006301E3">
              <w:rPr>
                <w:szCs w:val="24"/>
              </w:rPr>
              <w:t>okulogyre</w:t>
            </w:r>
            <w:proofErr w:type="spellEnd"/>
            <w:r w:rsidRPr="006301E3">
              <w:rPr>
                <w:szCs w:val="24"/>
              </w:rPr>
              <w:t xml:space="preserve"> kriser, </w:t>
            </w:r>
            <w:proofErr w:type="spellStart"/>
            <w:r w:rsidRPr="006301E3">
              <w:rPr>
                <w:szCs w:val="24"/>
              </w:rPr>
              <w:t>blefarospasmer</w:t>
            </w:r>
            <w:proofErr w:type="spellEnd"/>
            <w:r w:rsidRPr="006301E3">
              <w:rPr>
                <w:szCs w:val="24"/>
              </w:rPr>
              <w:t>**.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</w:p>
        </w:tc>
      </w:tr>
      <w:tr w:rsidR="00CB4B58" w:rsidRPr="0005180D" w:rsidTr="00DB3F01">
        <w:tc>
          <w:tcPr>
            <w:tcW w:w="3969" w:type="dxa"/>
          </w:tcPr>
          <w:p w:rsidR="00CB4B58" w:rsidRPr="00E52FF1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  <w:r w:rsidRPr="00E52FF1">
              <w:rPr>
                <w:noProof/>
                <w:szCs w:val="24"/>
              </w:rPr>
              <w:t xml:space="preserve">Luftveje, thorax og mediastinum  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  <w:r w:rsidRPr="00E52FF1">
              <w:rPr>
                <w:b w:val="0"/>
                <w:szCs w:val="24"/>
              </w:rPr>
              <w:t>Almindelig 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</w:rPr>
              <w:t>1/100 til &lt;</w:t>
            </w:r>
            <w:r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</w:rPr>
              <w:t>1/10)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i/>
                <w:noProof/>
                <w:szCs w:val="24"/>
              </w:rPr>
            </w:pPr>
          </w:p>
          <w:p w:rsidR="00CB4B58" w:rsidRPr="00E52FF1" w:rsidRDefault="00CB4B58" w:rsidP="00DB3F01">
            <w:pPr>
              <w:rPr>
                <w:szCs w:val="24"/>
              </w:rPr>
            </w:pPr>
            <w:r w:rsidRPr="00E52FF1">
              <w:rPr>
                <w:szCs w:val="24"/>
              </w:rPr>
              <w:t xml:space="preserve">Frekvens ikke kendt (kan ikke estimeres </w:t>
            </w:r>
            <w:r>
              <w:rPr>
                <w:szCs w:val="24"/>
              </w:rPr>
              <w:t xml:space="preserve">ud </w:t>
            </w:r>
            <w:r w:rsidRPr="00E52FF1">
              <w:rPr>
                <w:szCs w:val="24"/>
              </w:rPr>
              <w:t xml:space="preserve">fra </w:t>
            </w:r>
            <w:r w:rsidRPr="006301E3">
              <w:rPr>
                <w:szCs w:val="24"/>
              </w:rPr>
              <w:t>forhåndenværend</w:t>
            </w:r>
            <w:r>
              <w:rPr>
                <w:b/>
                <w:szCs w:val="24"/>
              </w:rPr>
              <w:t>e</w:t>
            </w:r>
            <w:r w:rsidRPr="00E52FF1">
              <w:rPr>
                <w:szCs w:val="24"/>
              </w:rPr>
              <w:t xml:space="preserve"> </w:t>
            </w:r>
            <w:proofErr w:type="gramStart"/>
            <w:r w:rsidRPr="00E52FF1">
              <w:rPr>
                <w:szCs w:val="24"/>
              </w:rPr>
              <w:t>data)*</w:t>
            </w:r>
            <w:proofErr w:type="gramEnd"/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trike/>
                <w:noProof/>
                <w:szCs w:val="24"/>
                <w:u w:val="single"/>
              </w:rPr>
            </w:pPr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jc w:val="left"/>
              <w:rPr>
                <w:b w:val="0"/>
                <w:i/>
                <w:noProof/>
                <w:szCs w:val="24"/>
              </w:rPr>
            </w:pPr>
          </w:p>
          <w:p w:rsidR="00CB4B58" w:rsidRPr="006301E3" w:rsidRDefault="00CB4B58" w:rsidP="00DB3F01">
            <w:pPr>
              <w:rPr>
                <w:i/>
                <w:szCs w:val="24"/>
              </w:rPr>
            </w:pPr>
            <w:r w:rsidRPr="006301E3">
              <w:rPr>
                <w:szCs w:val="24"/>
              </w:rPr>
              <w:t xml:space="preserve">Dyspnø. </w:t>
            </w:r>
          </w:p>
          <w:p w:rsidR="00CB4B58" w:rsidRPr="006301E3" w:rsidRDefault="00CB4B58" w:rsidP="00DB3F01">
            <w:pPr>
              <w:rPr>
                <w:b/>
                <w:i/>
                <w:noProof/>
                <w:szCs w:val="24"/>
              </w:rPr>
            </w:pPr>
          </w:p>
          <w:p w:rsidR="00CB4B58" w:rsidRPr="006301E3" w:rsidRDefault="00CB4B58" w:rsidP="00DB3F01">
            <w:pPr>
              <w:rPr>
                <w:noProof/>
                <w:szCs w:val="24"/>
              </w:rPr>
            </w:pPr>
            <w:r w:rsidRPr="006301E3">
              <w:rPr>
                <w:szCs w:val="24"/>
              </w:rPr>
              <w:t>Hæshed, unormalt vejrtrækningsmønster, h</w:t>
            </w:r>
            <w:r w:rsidRPr="006301E3">
              <w:rPr>
                <w:noProof/>
                <w:szCs w:val="24"/>
              </w:rPr>
              <w:t>ikke.</w:t>
            </w:r>
          </w:p>
          <w:p w:rsidR="00CB4B58" w:rsidRPr="006301E3" w:rsidRDefault="00CB4B58" w:rsidP="00DB3F01">
            <w:pPr>
              <w:rPr>
                <w:b/>
                <w:i/>
                <w:noProof/>
                <w:szCs w:val="24"/>
              </w:rPr>
            </w:pPr>
          </w:p>
        </w:tc>
      </w:tr>
      <w:tr w:rsidR="00CB4B58" w:rsidRPr="0005180D" w:rsidTr="00DB3F01">
        <w:tc>
          <w:tcPr>
            <w:tcW w:w="3969" w:type="dxa"/>
          </w:tcPr>
          <w:p w:rsidR="00CB4B58" w:rsidRPr="00E52FF1" w:rsidRDefault="00CB4B58" w:rsidP="00DB3F01">
            <w:pPr>
              <w:pStyle w:val="Titel"/>
              <w:keepNext/>
              <w:keepLines/>
              <w:jc w:val="left"/>
              <w:rPr>
                <w:b w:val="0"/>
                <w:noProof/>
                <w:szCs w:val="24"/>
              </w:rPr>
            </w:pPr>
            <w:r w:rsidRPr="00E52FF1">
              <w:rPr>
                <w:noProof/>
                <w:szCs w:val="24"/>
              </w:rPr>
              <w:t>Mave-tarm</w:t>
            </w:r>
            <w:r>
              <w:rPr>
                <w:noProof/>
                <w:szCs w:val="24"/>
              </w:rPr>
              <w:t>-</w:t>
            </w:r>
            <w:r w:rsidRPr="00E52FF1">
              <w:rPr>
                <w:noProof/>
                <w:szCs w:val="24"/>
              </w:rPr>
              <w:t xml:space="preserve">kanalen  </w:t>
            </w:r>
          </w:p>
          <w:p w:rsidR="00CB4B58" w:rsidRPr="00E52FF1" w:rsidRDefault="00CB4B58" w:rsidP="00DB3F01">
            <w:pPr>
              <w:pStyle w:val="Titel"/>
              <w:keepNext/>
              <w:keepLines/>
              <w:jc w:val="left"/>
              <w:rPr>
                <w:b w:val="0"/>
                <w:szCs w:val="24"/>
              </w:rPr>
            </w:pPr>
            <w:r w:rsidRPr="00E52FF1">
              <w:rPr>
                <w:b w:val="0"/>
                <w:szCs w:val="24"/>
              </w:rPr>
              <w:t>Almindelig 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</w:rPr>
              <w:t>1/100 til &lt;</w:t>
            </w:r>
            <w:r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</w:rPr>
              <w:t>1/10)</w:t>
            </w:r>
          </w:p>
          <w:p w:rsidR="00CB4B58" w:rsidRPr="00E52FF1" w:rsidRDefault="00CB4B58" w:rsidP="00DB3F01">
            <w:pPr>
              <w:pStyle w:val="Titel"/>
              <w:keepNext/>
              <w:keepLines/>
              <w:jc w:val="left"/>
              <w:rPr>
                <w:b w:val="0"/>
                <w:i/>
                <w:szCs w:val="24"/>
              </w:rPr>
            </w:pPr>
          </w:p>
          <w:p w:rsidR="00CB4B58" w:rsidRPr="00E52FF1" w:rsidRDefault="00CB4B58" w:rsidP="00DB3F01">
            <w:pPr>
              <w:pStyle w:val="Titel"/>
              <w:keepNext/>
              <w:keepLines/>
              <w:jc w:val="left"/>
              <w:rPr>
                <w:b w:val="0"/>
                <w:szCs w:val="24"/>
              </w:rPr>
            </w:pPr>
            <w:r w:rsidRPr="00E52FF1">
              <w:rPr>
                <w:b w:val="0"/>
                <w:szCs w:val="24"/>
              </w:rPr>
              <w:t xml:space="preserve">Sjælden </w:t>
            </w:r>
            <w:r w:rsidRPr="00E52FF1">
              <w:rPr>
                <w:b w:val="0"/>
                <w:szCs w:val="24"/>
                <w:lang w:val="el-GR"/>
              </w:rPr>
              <w:t>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  <w:lang w:val="el-GR"/>
              </w:rPr>
              <w:t>1/10</w:t>
            </w:r>
            <w:r w:rsidRPr="00E52FF1">
              <w:rPr>
                <w:b w:val="0"/>
                <w:szCs w:val="24"/>
              </w:rPr>
              <w:t>.</w:t>
            </w:r>
            <w:r w:rsidRPr="00E52FF1">
              <w:rPr>
                <w:b w:val="0"/>
                <w:szCs w:val="24"/>
                <w:lang w:val="el-GR"/>
              </w:rPr>
              <w:t>000</w:t>
            </w:r>
            <w:r w:rsidRPr="00E52FF1">
              <w:rPr>
                <w:b w:val="0"/>
                <w:szCs w:val="24"/>
              </w:rPr>
              <w:t xml:space="preserve"> til</w:t>
            </w:r>
            <w:r w:rsidRPr="00E52FF1">
              <w:rPr>
                <w:b w:val="0"/>
                <w:szCs w:val="24"/>
                <w:lang w:val="el-GR"/>
              </w:rPr>
              <w:t xml:space="preserve"> </w:t>
            </w:r>
            <w:r w:rsidRPr="00E52FF1">
              <w:rPr>
                <w:rFonts w:ascii="Symbol" w:hAnsi="Symbol"/>
                <w:b w:val="0"/>
                <w:szCs w:val="24"/>
              </w:rPr>
              <w:t>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  <w:lang w:val="el-GR"/>
              </w:rPr>
              <w:t>1/1</w:t>
            </w:r>
            <w:r w:rsidRPr="00E52FF1">
              <w:rPr>
                <w:b w:val="0"/>
                <w:szCs w:val="24"/>
              </w:rPr>
              <w:t>.</w:t>
            </w:r>
            <w:r w:rsidRPr="00E52FF1">
              <w:rPr>
                <w:b w:val="0"/>
                <w:szCs w:val="24"/>
                <w:lang w:val="el-GR"/>
              </w:rPr>
              <w:t>000)</w:t>
            </w:r>
          </w:p>
          <w:p w:rsidR="00CB4B58" w:rsidRPr="00E52FF1" w:rsidRDefault="00CB4B58" w:rsidP="00DB3F01">
            <w:pPr>
              <w:pStyle w:val="Titel"/>
              <w:keepNext/>
              <w:keepLines/>
              <w:jc w:val="left"/>
              <w:rPr>
                <w:b w:val="0"/>
                <w:szCs w:val="24"/>
              </w:rPr>
            </w:pPr>
          </w:p>
          <w:p w:rsidR="00CB4B58" w:rsidRPr="00E52FF1" w:rsidRDefault="00CB4B58" w:rsidP="00DB3F01">
            <w:pPr>
              <w:pStyle w:val="Titel"/>
              <w:keepNext/>
              <w:keepLines/>
              <w:jc w:val="left"/>
              <w:rPr>
                <w:b w:val="0"/>
                <w:szCs w:val="24"/>
              </w:rPr>
            </w:pPr>
          </w:p>
          <w:p w:rsidR="00CB4B58" w:rsidRPr="00E52FF1" w:rsidRDefault="00CB4B58" w:rsidP="00DB3F01">
            <w:pPr>
              <w:keepNext/>
              <w:keepLines/>
              <w:rPr>
                <w:i/>
                <w:szCs w:val="24"/>
              </w:rPr>
            </w:pPr>
            <w:r w:rsidRPr="00E52FF1">
              <w:rPr>
                <w:szCs w:val="24"/>
              </w:rPr>
              <w:t xml:space="preserve">Frekvens ikke kendt (kan ikke estimeres ud fra </w:t>
            </w:r>
            <w:r w:rsidRPr="006301E3">
              <w:rPr>
                <w:szCs w:val="24"/>
              </w:rPr>
              <w:t>forhåndenværende</w:t>
            </w:r>
            <w:r w:rsidRPr="00E52FF1">
              <w:rPr>
                <w:szCs w:val="24"/>
              </w:rPr>
              <w:t xml:space="preserve"> </w:t>
            </w:r>
            <w:proofErr w:type="gramStart"/>
            <w:r w:rsidRPr="00E52FF1">
              <w:rPr>
                <w:szCs w:val="24"/>
              </w:rPr>
              <w:t>data)*</w:t>
            </w:r>
            <w:proofErr w:type="gramEnd"/>
          </w:p>
          <w:p w:rsidR="00CB4B58" w:rsidRPr="00E52FF1" w:rsidRDefault="00CB4B58" w:rsidP="00DB3F01">
            <w:pPr>
              <w:pStyle w:val="Titel"/>
              <w:keepNext/>
              <w:keepLines/>
              <w:jc w:val="left"/>
              <w:rPr>
                <w:b w:val="0"/>
                <w:noProof/>
                <w:szCs w:val="24"/>
                <w:u w:val="single"/>
              </w:rPr>
            </w:pPr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keepNext/>
              <w:keepLines/>
              <w:jc w:val="left"/>
              <w:rPr>
                <w:b w:val="0"/>
                <w:noProof/>
                <w:szCs w:val="24"/>
              </w:rPr>
            </w:pPr>
          </w:p>
          <w:p w:rsidR="00CB4B58" w:rsidRPr="006301E3" w:rsidRDefault="00CB4B58" w:rsidP="00DB3F01">
            <w:pPr>
              <w:keepNext/>
              <w:keepLines/>
              <w:rPr>
                <w:i/>
                <w:szCs w:val="24"/>
              </w:rPr>
            </w:pPr>
            <w:r w:rsidRPr="006301E3">
              <w:rPr>
                <w:szCs w:val="24"/>
              </w:rPr>
              <w:t xml:space="preserve">Diarré, kvalme, opkastning. </w:t>
            </w:r>
          </w:p>
          <w:p w:rsidR="00CB4B58" w:rsidRPr="006301E3" w:rsidRDefault="00CB4B58" w:rsidP="00DB3F01">
            <w:pPr>
              <w:keepNext/>
              <w:keepLines/>
              <w:rPr>
                <w:i/>
                <w:szCs w:val="24"/>
              </w:rPr>
            </w:pPr>
          </w:p>
          <w:p w:rsidR="00CB4B58" w:rsidRPr="006301E3" w:rsidRDefault="00CB4B58" w:rsidP="00DB3F01">
            <w:pPr>
              <w:keepNext/>
              <w:keepLines/>
              <w:rPr>
                <w:i/>
                <w:szCs w:val="24"/>
              </w:rPr>
            </w:pPr>
            <w:proofErr w:type="spellStart"/>
            <w:r w:rsidRPr="006301E3">
              <w:rPr>
                <w:szCs w:val="24"/>
              </w:rPr>
              <w:t>Gastrointestinal</w:t>
            </w:r>
            <w:proofErr w:type="spellEnd"/>
            <w:r w:rsidRPr="006301E3">
              <w:rPr>
                <w:szCs w:val="24"/>
              </w:rPr>
              <w:t xml:space="preserve"> blødning, udvikling af </w:t>
            </w:r>
            <w:proofErr w:type="spellStart"/>
            <w:r w:rsidRPr="006301E3">
              <w:rPr>
                <w:szCs w:val="24"/>
              </w:rPr>
              <w:t>duodenal</w:t>
            </w:r>
            <w:proofErr w:type="spellEnd"/>
            <w:r w:rsidRPr="006301E3">
              <w:rPr>
                <w:szCs w:val="24"/>
              </w:rPr>
              <w:t xml:space="preserve"> ulcus, mørkfarvet spyt. </w:t>
            </w:r>
          </w:p>
          <w:p w:rsidR="00CB4B58" w:rsidRPr="006301E3" w:rsidRDefault="00CB4B58" w:rsidP="00DB3F01">
            <w:pPr>
              <w:pStyle w:val="Titel"/>
              <w:keepNext/>
              <w:keepLines/>
              <w:jc w:val="left"/>
              <w:rPr>
                <w:b w:val="0"/>
                <w:noProof/>
                <w:szCs w:val="24"/>
              </w:rPr>
            </w:pPr>
          </w:p>
          <w:p w:rsidR="00CB4B58" w:rsidRPr="006301E3" w:rsidRDefault="00CB4B58" w:rsidP="00DB3F01">
            <w:pPr>
              <w:keepNext/>
              <w:keepLines/>
              <w:tabs>
                <w:tab w:val="left" w:pos="0"/>
                <w:tab w:val="left" w:pos="851"/>
                <w:tab w:val="left" w:pos="2263"/>
                <w:tab w:val="left" w:pos="3345"/>
              </w:tabs>
              <w:rPr>
                <w:spacing w:val="-3"/>
                <w:szCs w:val="24"/>
              </w:rPr>
            </w:pPr>
            <w:r w:rsidRPr="006301E3">
              <w:rPr>
                <w:szCs w:val="24"/>
              </w:rPr>
              <w:t xml:space="preserve">Mundtørhed, </w:t>
            </w:r>
            <w:r w:rsidRPr="006301E3">
              <w:rPr>
                <w:spacing w:val="-3"/>
                <w:szCs w:val="24"/>
              </w:rPr>
              <w:t xml:space="preserve">spytflåd, </w:t>
            </w:r>
            <w:proofErr w:type="spellStart"/>
            <w:r w:rsidRPr="006301E3">
              <w:rPr>
                <w:spacing w:val="-3"/>
                <w:szCs w:val="24"/>
              </w:rPr>
              <w:t>dysfagi</w:t>
            </w:r>
            <w:proofErr w:type="spellEnd"/>
            <w:r w:rsidRPr="006301E3">
              <w:rPr>
                <w:spacing w:val="-3"/>
                <w:szCs w:val="24"/>
              </w:rPr>
              <w:t xml:space="preserve">, </w:t>
            </w:r>
            <w:proofErr w:type="spellStart"/>
            <w:r w:rsidRPr="006301E3">
              <w:rPr>
                <w:spacing w:val="-3"/>
                <w:szCs w:val="24"/>
              </w:rPr>
              <w:t>abdominalsmerte</w:t>
            </w:r>
            <w:proofErr w:type="spellEnd"/>
            <w:r w:rsidRPr="006301E3">
              <w:rPr>
                <w:spacing w:val="-3"/>
                <w:szCs w:val="24"/>
              </w:rPr>
              <w:t xml:space="preserve"> og ubehag, obstipation, </w:t>
            </w:r>
            <w:proofErr w:type="spellStart"/>
            <w:r w:rsidRPr="006301E3">
              <w:rPr>
                <w:spacing w:val="-3"/>
                <w:szCs w:val="24"/>
              </w:rPr>
              <w:t>flatulens</w:t>
            </w:r>
            <w:proofErr w:type="spellEnd"/>
            <w:r w:rsidRPr="006301E3">
              <w:rPr>
                <w:spacing w:val="-3"/>
                <w:szCs w:val="24"/>
              </w:rPr>
              <w:t>, dyspepsi, brændende fornemmelse på tungen.</w:t>
            </w:r>
          </w:p>
          <w:p w:rsidR="00CB4B58" w:rsidRPr="006301E3" w:rsidRDefault="00CB4B58" w:rsidP="00DB3F01">
            <w:pPr>
              <w:pStyle w:val="Titel"/>
              <w:keepNext/>
              <w:keepLines/>
              <w:jc w:val="left"/>
              <w:rPr>
                <w:b w:val="0"/>
                <w:noProof/>
                <w:szCs w:val="24"/>
              </w:rPr>
            </w:pPr>
          </w:p>
        </w:tc>
      </w:tr>
      <w:tr w:rsidR="00CB4B58" w:rsidRPr="0005180D" w:rsidTr="00DB3F01">
        <w:tc>
          <w:tcPr>
            <w:tcW w:w="3969" w:type="dxa"/>
          </w:tcPr>
          <w:p w:rsidR="00CB4B58" w:rsidRPr="00E52FF1" w:rsidRDefault="00CB4B58" w:rsidP="00DB3F01">
            <w:pPr>
              <w:pStyle w:val="Titel"/>
              <w:jc w:val="left"/>
              <w:rPr>
                <w:noProof/>
                <w:szCs w:val="24"/>
              </w:rPr>
            </w:pPr>
            <w:r w:rsidRPr="00E52FF1">
              <w:rPr>
                <w:noProof/>
                <w:szCs w:val="24"/>
              </w:rPr>
              <w:t xml:space="preserve">Nyrer og urinveje 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  <w:r w:rsidRPr="00E52FF1">
              <w:rPr>
                <w:b w:val="0"/>
                <w:szCs w:val="24"/>
              </w:rPr>
              <w:t>Sjælden</w:t>
            </w:r>
            <w:r w:rsidRPr="00E52FF1">
              <w:rPr>
                <w:b w:val="0"/>
                <w:szCs w:val="24"/>
                <w:lang w:val="el-GR"/>
              </w:rPr>
              <w:t xml:space="preserve"> 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  <w:lang w:val="el-GR"/>
              </w:rPr>
              <w:t>1/10</w:t>
            </w:r>
            <w:r w:rsidRPr="00E52FF1">
              <w:rPr>
                <w:b w:val="0"/>
                <w:szCs w:val="24"/>
              </w:rPr>
              <w:t>.</w:t>
            </w:r>
            <w:r w:rsidRPr="00E52FF1">
              <w:rPr>
                <w:b w:val="0"/>
                <w:szCs w:val="24"/>
                <w:lang w:val="el-GR"/>
              </w:rPr>
              <w:t>000</w:t>
            </w:r>
            <w:r w:rsidRPr="00E52FF1">
              <w:rPr>
                <w:b w:val="0"/>
                <w:szCs w:val="24"/>
              </w:rPr>
              <w:t xml:space="preserve"> til</w:t>
            </w:r>
            <w:r w:rsidRPr="00E52FF1">
              <w:rPr>
                <w:b w:val="0"/>
                <w:szCs w:val="24"/>
                <w:lang w:val="el-GR"/>
              </w:rPr>
              <w:t xml:space="preserve"> </w:t>
            </w:r>
            <w:r w:rsidRPr="00E52FF1">
              <w:rPr>
                <w:rFonts w:ascii="Symbol" w:hAnsi="Symbol"/>
                <w:b w:val="0"/>
                <w:szCs w:val="24"/>
              </w:rPr>
              <w:t>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  <w:lang w:val="el-GR"/>
              </w:rPr>
              <w:t>1/1</w:t>
            </w:r>
            <w:r w:rsidRPr="00E52FF1">
              <w:rPr>
                <w:b w:val="0"/>
                <w:szCs w:val="24"/>
              </w:rPr>
              <w:t>.</w:t>
            </w:r>
            <w:r w:rsidRPr="00E52FF1">
              <w:rPr>
                <w:b w:val="0"/>
                <w:szCs w:val="24"/>
                <w:lang w:val="el-GR"/>
              </w:rPr>
              <w:t>000)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zCs w:val="24"/>
                <w:u w:val="single"/>
              </w:rPr>
            </w:pPr>
          </w:p>
          <w:p w:rsidR="00CB4B58" w:rsidRPr="00E52FF1" w:rsidRDefault="00CB4B58" w:rsidP="00DB3F01">
            <w:pPr>
              <w:rPr>
                <w:i/>
                <w:szCs w:val="24"/>
              </w:rPr>
            </w:pPr>
            <w:r w:rsidRPr="00E52FF1">
              <w:rPr>
                <w:szCs w:val="24"/>
              </w:rPr>
              <w:t xml:space="preserve">Frekvens ikke kendt (kan ikke estimeres ud fra </w:t>
            </w:r>
            <w:r w:rsidRPr="00337160">
              <w:rPr>
                <w:szCs w:val="24"/>
              </w:rPr>
              <w:t>forhåndenværende</w:t>
            </w:r>
            <w:r w:rsidRPr="00E52FF1">
              <w:rPr>
                <w:szCs w:val="24"/>
              </w:rPr>
              <w:t xml:space="preserve"> </w:t>
            </w:r>
            <w:proofErr w:type="gramStart"/>
            <w:r w:rsidRPr="00E52FF1">
              <w:rPr>
                <w:szCs w:val="24"/>
              </w:rPr>
              <w:t>data)*</w:t>
            </w:r>
            <w:proofErr w:type="gramEnd"/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jc w:val="left"/>
              <w:rPr>
                <w:b w:val="0"/>
                <w:noProof/>
                <w:szCs w:val="24"/>
                <w:u w:val="single"/>
              </w:rPr>
            </w:pPr>
          </w:p>
          <w:p w:rsidR="00CB4B58" w:rsidRPr="006301E3" w:rsidRDefault="00CB4B58" w:rsidP="00DB3F01">
            <w:pPr>
              <w:rPr>
                <w:i/>
                <w:szCs w:val="24"/>
              </w:rPr>
            </w:pPr>
            <w:r w:rsidRPr="006301E3">
              <w:rPr>
                <w:szCs w:val="24"/>
              </w:rPr>
              <w:t xml:space="preserve">Mørkfarvet urin. 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noProof/>
                <w:szCs w:val="24"/>
                <w:u w:val="single"/>
              </w:rPr>
            </w:pPr>
          </w:p>
          <w:p w:rsidR="00CB4B58" w:rsidRPr="006301E3" w:rsidRDefault="00CB4B58" w:rsidP="00DB3F01">
            <w:pPr>
              <w:tabs>
                <w:tab w:val="left" w:pos="0"/>
                <w:tab w:val="left" w:pos="2268"/>
                <w:tab w:val="left" w:pos="3345"/>
              </w:tabs>
              <w:rPr>
                <w:szCs w:val="24"/>
              </w:rPr>
            </w:pPr>
            <w:r w:rsidRPr="006301E3">
              <w:rPr>
                <w:szCs w:val="24"/>
              </w:rPr>
              <w:t>Urinretention, inkontinens.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i/>
                <w:noProof/>
                <w:szCs w:val="24"/>
                <w:u w:val="single"/>
              </w:rPr>
            </w:pPr>
          </w:p>
        </w:tc>
      </w:tr>
      <w:tr w:rsidR="00CB4B58" w:rsidRPr="0005180D" w:rsidTr="00DB3F01">
        <w:tc>
          <w:tcPr>
            <w:tcW w:w="3969" w:type="dxa"/>
          </w:tcPr>
          <w:p w:rsidR="00CB4B58" w:rsidRPr="00E52FF1" w:rsidRDefault="00CB4B58" w:rsidP="00DB3F01">
            <w:pPr>
              <w:pStyle w:val="Titel"/>
              <w:jc w:val="left"/>
              <w:rPr>
                <w:b w:val="0"/>
                <w:noProof/>
                <w:szCs w:val="24"/>
                <w:lang w:val="de-DE"/>
              </w:rPr>
            </w:pPr>
            <w:r w:rsidRPr="00E52FF1">
              <w:rPr>
                <w:noProof/>
                <w:szCs w:val="24"/>
                <w:lang w:val="de-DE"/>
              </w:rPr>
              <w:t>Hud og subkutan</w:t>
            </w:r>
            <w:r>
              <w:rPr>
                <w:noProof/>
                <w:szCs w:val="24"/>
                <w:lang w:val="de-DE"/>
              </w:rPr>
              <w:t>e</w:t>
            </w:r>
            <w:r w:rsidRPr="00E52FF1">
              <w:rPr>
                <w:noProof/>
                <w:szCs w:val="24"/>
                <w:lang w:val="de-DE"/>
              </w:rPr>
              <w:t xml:space="preserve"> væv 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i/>
                <w:szCs w:val="24"/>
              </w:rPr>
            </w:pPr>
            <w:r w:rsidRPr="00E52FF1">
              <w:rPr>
                <w:b w:val="0"/>
                <w:szCs w:val="24"/>
              </w:rPr>
              <w:t xml:space="preserve">Ikke almindelig </w:t>
            </w:r>
            <w:r w:rsidRPr="00E52FF1">
              <w:rPr>
                <w:b w:val="0"/>
                <w:szCs w:val="24"/>
                <w:lang w:val="de-DE"/>
              </w:rPr>
              <w:t>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  <w:lang w:val="de-DE"/>
              </w:rPr>
              <w:t>1/1.000</w:t>
            </w:r>
            <w:r w:rsidRPr="00E52FF1">
              <w:rPr>
                <w:b w:val="0"/>
                <w:szCs w:val="24"/>
              </w:rPr>
              <w:t xml:space="preserve"> til</w:t>
            </w:r>
            <w:r w:rsidRPr="00E52FF1">
              <w:rPr>
                <w:b w:val="0"/>
                <w:szCs w:val="24"/>
                <w:lang w:val="de-DE"/>
              </w:rPr>
              <w:t xml:space="preserve"> </w:t>
            </w:r>
            <w:r w:rsidRPr="00E52FF1">
              <w:rPr>
                <w:rFonts w:ascii="Symbol" w:hAnsi="Symbol"/>
                <w:b w:val="0"/>
                <w:szCs w:val="24"/>
              </w:rPr>
              <w:t>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  <w:lang w:val="de-DE"/>
              </w:rPr>
              <w:t>1/100)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i/>
                <w:szCs w:val="24"/>
              </w:rPr>
            </w:pP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  <w:r w:rsidRPr="00E52FF1">
              <w:rPr>
                <w:b w:val="0"/>
                <w:szCs w:val="24"/>
              </w:rPr>
              <w:t xml:space="preserve">Sjælden </w:t>
            </w:r>
            <w:r w:rsidRPr="00E52FF1">
              <w:rPr>
                <w:b w:val="0"/>
                <w:szCs w:val="24"/>
                <w:lang w:val="el-GR"/>
              </w:rPr>
              <w:t>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  <w:lang w:val="el-GR"/>
              </w:rPr>
              <w:t>1/10</w:t>
            </w:r>
            <w:r w:rsidRPr="00E52FF1">
              <w:rPr>
                <w:b w:val="0"/>
                <w:szCs w:val="24"/>
              </w:rPr>
              <w:t>.</w:t>
            </w:r>
            <w:r w:rsidRPr="00E52FF1">
              <w:rPr>
                <w:b w:val="0"/>
                <w:szCs w:val="24"/>
                <w:lang w:val="el-GR"/>
              </w:rPr>
              <w:t>000</w:t>
            </w:r>
            <w:r w:rsidRPr="00E52FF1">
              <w:rPr>
                <w:b w:val="0"/>
                <w:szCs w:val="24"/>
              </w:rPr>
              <w:t xml:space="preserve"> til</w:t>
            </w:r>
            <w:r w:rsidRPr="00E52FF1">
              <w:rPr>
                <w:b w:val="0"/>
                <w:szCs w:val="24"/>
                <w:lang w:val="el-GR"/>
              </w:rPr>
              <w:t xml:space="preserve"> </w:t>
            </w:r>
            <w:r w:rsidRPr="00E52FF1">
              <w:rPr>
                <w:rFonts w:ascii="Symbol" w:hAnsi="Symbol"/>
                <w:b w:val="0"/>
                <w:szCs w:val="24"/>
              </w:rPr>
              <w:t>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  <w:lang w:val="el-GR"/>
              </w:rPr>
              <w:t>1/1</w:t>
            </w:r>
            <w:r w:rsidRPr="00E52FF1">
              <w:rPr>
                <w:b w:val="0"/>
                <w:szCs w:val="24"/>
              </w:rPr>
              <w:t>.</w:t>
            </w:r>
            <w:r w:rsidRPr="00E52FF1">
              <w:rPr>
                <w:b w:val="0"/>
                <w:szCs w:val="24"/>
                <w:lang w:val="el-GR"/>
              </w:rPr>
              <w:t>000)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zCs w:val="24"/>
                <w:u w:val="single"/>
              </w:rPr>
            </w:pP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zCs w:val="24"/>
                <w:u w:val="single"/>
              </w:rPr>
            </w:pP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zCs w:val="24"/>
                <w:u w:val="single"/>
              </w:rPr>
            </w:pP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  <w:r w:rsidRPr="00E52FF1">
              <w:rPr>
                <w:b w:val="0"/>
                <w:szCs w:val="24"/>
              </w:rPr>
              <w:t xml:space="preserve">Frekvens ikke kendt (kan ikke estimeres </w:t>
            </w:r>
            <w:r>
              <w:rPr>
                <w:b w:val="0"/>
                <w:szCs w:val="24"/>
              </w:rPr>
              <w:t xml:space="preserve">ud </w:t>
            </w:r>
            <w:r w:rsidRPr="00E52FF1">
              <w:rPr>
                <w:b w:val="0"/>
                <w:szCs w:val="24"/>
              </w:rPr>
              <w:t xml:space="preserve">fra </w:t>
            </w:r>
            <w:r w:rsidRPr="006301E3">
              <w:rPr>
                <w:b w:val="0"/>
                <w:szCs w:val="24"/>
              </w:rPr>
              <w:t>forhåndenværende</w:t>
            </w:r>
            <w:r w:rsidRPr="00E52FF1">
              <w:rPr>
                <w:b w:val="0"/>
                <w:szCs w:val="24"/>
              </w:rPr>
              <w:t xml:space="preserve"> </w:t>
            </w:r>
            <w:proofErr w:type="gramStart"/>
            <w:r w:rsidRPr="00E52FF1">
              <w:rPr>
                <w:b w:val="0"/>
                <w:szCs w:val="24"/>
              </w:rPr>
              <w:t>data)*</w:t>
            </w:r>
            <w:proofErr w:type="gramEnd"/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jc w:val="left"/>
              <w:rPr>
                <w:b w:val="0"/>
                <w:i/>
                <w:noProof/>
                <w:szCs w:val="24"/>
                <w:lang w:val="de-DE"/>
              </w:rPr>
            </w:pPr>
          </w:p>
          <w:p w:rsidR="00CB4B58" w:rsidRPr="006301E3" w:rsidRDefault="00CB4B58" w:rsidP="00DB3F01">
            <w:pPr>
              <w:rPr>
                <w:i/>
                <w:szCs w:val="24"/>
                <w:lang w:val="de-DE"/>
              </w:rPr>
            </w:pPr>
            <w:proofErr w:type="spellStart"/>
            <w:r w:rsidRPr="006301E3">
              <w:rPr>
                <w:szCs w:val="24"/>
                <w:lang w:val="de-DE"/>
              </w:rPr>
              <w:t>Urticaria</w:t>
            </w:r>
            <w:proofErr w:type="spellEnd"/>
            <w:r w:rsidRPr="006301E3">
              <w:rPr>
                <w:szCs w:val="24"/>
                <w:lang w:val="de-DE"/>
              </w:rPr>
              <w:t xml:space="preserve">. </w:t>
            </w:r>
          </w:p>
          <w:p w:rsidR="00CB4B58" w:rsidRPr="006301E3" w:rsidRDefault="00CB4B58" w:rsidP="00DB3F01">
            <w:pPr>
              <w:rPr>
                <w:i/>
                <w:szCs w:val="24"/>
                <w:lang w:val="de-DE"/>
              </w:rPr>
            </w:pPr>
          </w:p>
          <w:p w:rsidR="00CB4B58" w:rsidRPr="006301E3" w:rsidRDefault="00CB4B58" w:rsidP="00DB3F01">
            <w:pPr>
              <w:rPr>
                <w:szCs w:val="24"/>
                <w:lang w:val="de-DE"/>
              </w:rPr>
            </w:pPr>
            <w:proofErr w:type="spellStart"/>
            <w:r w:rsidRPr="006301E3">
              <w:rPr>
                <w:szCs w:val="24"/>
                <w:lang w:val="de-DE"/>
              </w:rPr>
              <w:t>Angioødem</w:t>
            </w:r>
            <w:proofErr w:type="spellEnd"/>
            <w:r w:rsidRPr="006301E3">
              <w:rPr>
                <w:szCs w:val="24"/>
                <w:lang w:val="de-DE"/>
              </w:rPr>
              <w:t xml:space="preserve">, </w:t>
            </w:r>
            <w:proofErr w:type="spellStart"/>
            <w:r w:rsidRPr="006301E3">
              <w:rPr>
                <w:szCs w:val="24"/>
                <w:lang w:val="de-DE"/>
              </w:rPr>
              <w:t>pruritus</w:t>
            </w:r>
            <w:proofErr w:type="spellEnd"/>
            <w:r w:rsidRPr="006301E3">
              <w:rPr>
                <w:szCs w:val="24"/>
                <w:lang w:val="de-DE"/>
              </w:rPr>
              <w:t xml:space="preserve">, </w:t>
            </w:r>
            <w:proofErr w:type="spellStart"/>
            <w:r w:rsidRPr="006301E3">
              <w:rPr>
                <w:szCs w:val="24"/>
                <w:lang w:val="de-DE"/>
              </w:rPr>
              <w:t>purpura</w:t>
            </w:r>
            <w:proofErr w:type="spellEnd"/>
            <w:r w:rsidRPr="006301E3">
              <w:rPr>
                <w:szCs w:val="24"/>
                <w:lang w:val="de-DE"/>
              </w:rPr>
              <w:t xml:space="preserve"> </w:t>
            </w:r>
            <w:proofErr w:type="spellStart"/>
            <w:r w:rsidRPr="006301E3">
              <w:rPr>
                <w:szCs w:val="24"/>
                <w:lang w:val="de-DE"/>
              </w:rPr>
              <w:t>allergica</w:t>
            </w:r>
            <w:proofErr w:type="spellEnd"/>
            <w:r w:rsidRPr="006301E3">
              <w:rPr>
                <w:szCs w:val="24"/>
                <w:lang w:val="de-DE"/>
              </w:rPr>
              <w:t xml:space="preserve"> (Henoch-Schönlein), </w:t>
            </w:r>
            <w:proofErr w:type="spellStart"/>
            <w:r w:rsidRPr="006301E3">
              <w:rPr>
                <w:szCs w:val="24"/>
                <w:lang w:val="de-DE"/>
              </w:rPr>
              <w:t>alopeci</w:t>
            </w:r>
            <w:proofErr w:type="spellEnd"/>
            <w:r w:rsidRPr="006301E3">
              <w:rPr>
                <w:szCs w:val="24"/>
                <w:lang w:val="de-DE"/>
              </w:rPr>
              <w:t xml:space="preserve">, </w:t>
            </w:r>
            <w:proofErr w:type="spellStart"/>
            <w:r w:rsidRPr="006301E3">
              <w:rPr>
                <w:szCs w:val="24"/>
                <w:lang w:val="de-DE"/>
              </w:rPr>
              <w:t>udslæt</w:t>
            </w:r>
            <w:proofErr w:type="spellEnd"/>
            <w:r w:rsidRPr="006301E3">
              <w:rPr>
                <w:szCs w:val="24"/>
                <w:lang w:val="de-DE"/>
              </w:rPr>
              <w:t xml:space="preserve">, </w:t>
            </w:r>
            <w:proofErr w:type="spellStart"/>
            <w:r w:rsidRPr="006301E3">
              <w:rPr>
                <w:szCs w:val="24"/>
                <w:lang w:val="de-DE"/>
              </w:rPr>
              <w:t>mørkfarvet</w:t>
            </w:r>
            <w:proofErr w:type="spellEnd"/>
            <w:r w:rsidRPr="006301E3">
              <w:rPr>
                <w:szCs w:val="24"/>
                <w:lang w:val="de-DE"/>
              </w:rPr>
              <w:t xml:space="preserve"> </w:t>
            </w:r>
            <w:proofErr w:type="spellStart"/>
            <w:r w:rsidRPr="006301E3">
              <w:rPr>
                <w:szCs w:val="24"/>
                <w:lang w:val="de-DE"/>
              </w:rPr>
              <w:t>sved</w:t>
            </w:r>
            <w:proofErr w:type="spellEnd"/>
            <w:r w:rsidRPr="006301E3">
              <w:rPr>
                <w:szCs w:val="24"/>
                <w:lang w:val="de-DE"/>
              </w:rPr>
              <w:t>.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i/>
                <w:noProof/>
                <w:szCs w:val="24"/>
                <w:lang w:val="de-DE"/>
              </w:rPr>
            </w:pPr>
          </w:p>
          <w:p w:rsidR="00CB4B58" w:rsidRPr="006301E3" w:rsidRDefault="00CB4B58" w:rsidP="00DB3F01">
            <w:pPr>
              <w:rPr>
                <w:szCs w:val="24"/>
              </w:rPr>
            </w:pPr>
            <w:r w:rsidRPr="006301E3">
              <w:rPr>
                <w:szCs w:val="24"/>
              </w:rPr>
              <w:t>Øget svedsekretion.</w:t>
            </w:r>
          </w:p>
          <w:p w:rsidR="00CB4B58" w:rsidRPr="006301E3" w:rsidRDefault="00CB4B58" w:rsidP="00DB3F01">
            <w:pPr>
              <w:rPr>
                <w:b/>
                <w:i/>
                <w:noProof/>
                <w:szCs w:val="24"/>
              </w:rPr>
            </w:pPr>
          </w:p>
        </w:tc>
      </w:tr>
      <w:tr w:rsidR="00CB4B58" w:rsidRPr="0005180D" w:rsidTr="00DB3F01">
        <w:tc>
          <w:tcPr>
            <w:tcW w:w="3969" w:type="dxa"/>
          </w:tcPr>
          <w:p w:rsidR="00CB4B58" w:rsidRPr="00E52FF1" w:rsidRDefault="00CB4B58" w:rsidP="00DB3F01">
            <w:pPr>
              <w:pStyle w:val="Titel"/>
              <w:jc w:val="left"/>
              <w:rPr>
                <w:noProof/>
                <w:szCs w:val="24"/>
              </w:rPr>
            </w:pPr>
            <w:r w:rsidRPr="00E52FF1">
              <w:rPr>
                <w:noProof/>
                <w:szCs w:val="24"/>
              </w:rPr>
              <w:t xml:space="preserve">Knogler, led, muskler og bindevæv 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i/>
                <w:szCs w:val="24"/>
              </w:rPr>
            </w:pPr>
            <w:r w:rsidRPr="00E52FF1">
              <w:rPr>
                <w:b w:val="0"/>
                <w:szCs w:val="24"/>
              </w:rPr>
              <w:lastRenderedPageBreak/>
              <w:t xml:space="preserve">Ikke almindelig </w:t>
            </w:r>
            <w:r w:rsidRPr="00E52FF1">
              <w:rPr>
                <w:b w:val="0"/>
                <w:szCs w:val="24"/>
                <w:lang w:val="de-DE"/>
              </w:rPr>
              <w:t>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  <w:lang w:val="de-DE"/>
              </w:rPr>
              <w:t>1/1.000</w:t>
            </w:r>
            <w:r w:rsidRPr="00E52FF1">
              <w:rPr>
                <w:b w:val="0"/>
                <w:szCs w:val="24"/>
              </w:rPr>
              <w:t xml:space="preserve"> til</w:t>
            </w:r>
            <w:r w:rsidRPr="00E52FF1">
              <w:rPr>
                <w:b w:val="0"/>
                <w:szCs w:val="24"/>
                <w:lang w:val="de-DE"/>
              </w:rPr>
              <w:t xml:space="preserve"> </w:t>
            </w:r>
            <w:r w:rsidRPr="00E52FF1">
              <w:rPr>
                <w:rFonts w:ascii="Symbol" w:hAnsi="Symbol"/>
                <w:b w:val="0"/>
                <w:szCs w:val="24"/>
              </w:rPr>
              <w:t>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  <w:lang w:val="de-DE"/>
              </w:rPr>
              <w:t>1/100)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noProof/>
                <w:szCs w:val="24"/>
                <w:u w:val="single"/>
              </w:rPr>
            </w:pP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  <w:r w:rsidRPr="00E52FF1">
              <w:rPr>
                <w:b w:val="0"/>
                <w:noProof/>
                <w:szCs w:val="24"/>
              </w:rPr>
              <w:t xml:space="preserve">Frekvens ikke kendt (kan ikke estimeres </w:t>
            </w:r>
            <w:r>
              <w:rPr>
                <w:b w:val="0"/>
                <w:noProof/>
                <w:szCs w:val="24"/>
              </w:rPr>
              <w:t xml:space="preserve">ud </w:t>
            </w:r>
            <w:r w:rsidRPr="00E52FF1">
              <w:rPr>
                <w:b w:val="0"/>
                <w:noProof/>
                <w:szCs w:val="24"/>
              </w:rPr>
              <w:t xml:space="preserve">fra </w:t>
            </w:r>
            <w:r w:rsidRPr="006301E3">
              <w:rPr>
                <w:b w:val="0"/>
                <w:szCs w:val="24"/>
              </w:rPr>
              <w:t>forhåndenværende</w:t>
            </w:r>
            <w:r w:rsidRPr="00E52FF1">
              <w:rPr>
                <w:b w:val="0"/>
                <w:noProof/>
                <w:szCs w:val="24"/>
              </w:rPr>
              <w:t xml:space="preserve"> data)*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noProof/>
                <w:szCs w:val="24"/>
                <w:u w:val="single"/>
              </w:rPr>
            </w:pPr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</w:p>
          <w:p w:rsidR="00CB4B58" w:rsidRPr="006301E3" w:rsidRDefault="00CB4B58" w:rsidP="00DB3F01">
            <w:pPr>
              <w:rPr>
                <w:szCs w:val="24"/>
              </w:rPr>
            </w:pPr>
            <w:r w:rsidRPr="006301E3">
              <w:rPr>
                <w:szCs w:val="24"/>
              </w:rPr>
              <w:lastRenderedPageBreak/>
              <w:t>Muskeltrækninger**.</w:t>
            </w:r>
          </w:p>
          <w:p w:rsidR="00CB4B58" w:rsidRPr="006301E3" w:rsidRDefault="00CB4B58" w:rsidP="00DB3F01">
            <w:pPr>
              <w:rPr>
                <w:szCs w:val="24"/>
              </w:rPr>
            </w:pPr>
          </w:p>
          <w:p w:rsidR="00CB4B58" w:rsidRPr="006301E3" w:rsidRDefault="00CB4B58" w:rsidP="00DB3F01">
            <w:pPr>
              <w:rPr>
                <w:szCs w:val="24"/>
              </w:rPr>
            </w:pPr>
            <w:r w:rsidRPr="006301E3">
              <w:rPr>
                <w:szCs w:val="24"/>
              </w:rPr>
              <w:t xml:space="preserve">Muskelkramper, </w:t>
            </w:r>
            <w:proofErr w:type="spellStart"/>
            <w:r w:rsidRPr="006301E3">
              <w:rPr>
                <w:szCs w:val="24"/>
              </w:rPr>
              <w:t>trismus</w:t>
            </w:r>
            <w:proofErr w:type="spellEnd"/>
            <w:r w:rsidRPr="006301E3">
              <w:rPr>
                <w:szCs w:val="24"/>
              </w:rPr>
              <w:t>.</w:t>
            </w:r>
          </w:p>
          <w:p w:rsidR="00CB4B58" w:rsidRPr="006301E3" w:rsidRDefault="00CB4B58" w:rsidP="00DB3F01">
            <w:pPr>
              <w:rPr>
                <w:b/>
                <w:noProof/>
                <w:szCs w:val="24"/>
              </w:rPr>
            </w:pPr>
          </w:p>
        </w:tc>
      </w:tr>
      <w:tr w:rsidR="00CB4B58" w:rsidRPr="0005180D" w:rsidTr="00DB3F01">
        <w:tc>
          <w:tcPr>
            <w:tcW w:w="3969" w:type="dxa"/>
          </w:tcPr>
          <w:p w:rsidR="00CB4B58" w:rsidRPr="00E52FF1" w:rsidRDefault="00CB4B58" w:rsidP="00DB3F01">
            <w:pPr>
              <w:pStyle w:val="Titel"/>
              <w:jc w:val="left"/>
              <w:rPr>
                <w:noProof/>
                <w:szCs w:val="24"/>
              </w:rPr>
            </w:pPr>
            <w:r w:rsidRPr="00E52FF1">
              <w:rPr>
                <w:noProof/>
                <w:szCs w:val="24"/>
              </w:rPr>
              <w:lastRenderedPageBreak/>
              <w:t xml:space="preserve">Metabolisme og ernæring  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i/>
                <w:noProof/>
                <w:szCs w:val="24"/>
              </w:rPr>
            </w:pPr>
            <w:r w:rsidRPr="00E52FF1">
              <w:rPr>
                <w:b w:val="0"/>
                <w:szCs w:val="24"/>
              </w:rPr>
              <w:t>Almindelig 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</w:rPr>
              <w:t>1/100 til &lt;</w:t>
            </w:r>
            <w:r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</w:rPr>
              <w:t xml:space="preserve">1/10) </w:t>
            </w:r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  <w:r w:rsidRPr="006301E3">
              <w:rPr>
                <w:b w:val="0"/>
                <w:szCs w:val="24"/>
              </w:rPr>
              <w:t>Appetitløshed.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</w:p>
        </w:tc>
      </w:tr>
      <w:tr w:rsidR="00CB4B58" w:rsidRPr="0005180D" w:rsidTr="00DB3F01">
        <w:tc>
          <w:tcPr>
            <w:tcW w:w="3969" w:type="dxa"/>
          </w:tcPr>
          <w:p w:rsidR="00CB4B58" w:rsidRPr="00E52FF1" w:rsidRDefault="00CB4B58" w:rsidP="00DB3F01">
            <w:pPr>
              <w:pStyle w:val="Titel"/>
              <w:keepNext/>
              <w:jc w:val="left"/>
              <w:rPr>
                <w:noProof/>
                <w:szCs w:val="24"/>
              </w:rPr>
            </w:pPr>
            <w:r w:rsidRPr="00E52FF1">
              <w:rPr>
                <w:noProof/>
                <w:szCs w:val="24"/>
              </w:rPr>
              <w:t xml:space="preserve">Traumer, forgiftninger og behandlingskomplikationer  </w:t>
            </w:r>
          </w:p>
          <w:p w:rsidR="00CB4B58" w:rsidRPr="00E52FF1" w:rsidRDefault="00CB4B58" w:rsidP="00DB3F01">
            <w:pPr>
              <w:pStyle w:val="Titel"/>
              <w:keepNext/>
              <w:jc w:val="left"/>
              <w:rPr>
                <w:b w:val="0"/>
                <w:noProof/>
                <w:szCs w:val="24"/>
              </w:rPr>
            </w:pPr>
            <w:r w:rsidRPr="00E52FF1">
              <w:rPr>
                <w:b w:val="0"/>
                <w:noProof/>
                <w:szCs w:val="24"/>
              </w:rPr>
              <w:t xml:space="preserve">Frekvens ikke kendt (kan ikke estimeres </w:t>
            </w:r>
            <w:r>
              <w:rPr>
                <w:b w:val="0"/>
                <w:noProof/>
                <w:szCs w:val="24"/>
              </w:rPr>
              <w:t xml:space="preserve">ud </w:t>
            </w:r>
            <w:r w:rsidRPr="00E52FF1">
              <w:rPr>
                <w:b w:val="0"/>
                <w:noProof/>
                <w:szCs w:val="24"/>
              </w:rPr>
              <w:t xml:space="preserve">fra </w:t>
            </w:r>
            <w:r w:rsidRPr="00337160">
              <w:rPr>
                <w:b w:val="0"/>
                <w:szCs w:val="24"/>
              </w:rPr>
              <w:t>forhåndenværende</w:t>
            </w:r>
            <w:r w:rsidRPr="00E52FF1">
              <w:rPr>
                <w:b w:val="0"/>
                <w:noProof/>
                <w:szCs w:val="24"/>
              </w:rPr>
              <w:t xml:space="preserve"> data)*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noProof/>
                <w:szCs w:val="24"/>
                <w:u w:val="single"/>
              </w:rPr>
            </w:pPr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</w:p>
          <w:p w:rsidR="00CB4B58" w:rsidRPr="006301E3" w:rsidRDefault="00CB4B58" w:rsidP="00DB3F01">
            <w:pPr>
              <w:rPr>
                <w:szCs w:val="24"/>
              </w:rPr>
            </w:pPr>
          </w:p>
          <w:p w:rsidR="00CB4B58" w:rsidRPr="006301E3" w:rsidRDefault="00CB4B58" w:rsidP="00DB3F01">
            <w:pPr>
              <w:rPr>
                <w:szCs w:val="24"/>
              </w:rPr>
            </w:pPr>
            <w:r w:rsidRPr="006301E3">
              <w:rPr>
                <w:szCs w:val="24"/>
              </w:rPr>
              <w:t>Faldtendens.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i/>
                <w:noProof/>
                <w:szCs w:val="24"/>
              </w:rPr>
            </w:pPr>
          </w:p>
        </w:tc>
      </w:tr>
      <w:tr w:rsidR="00CB4B58" w:rsidRPr="0005180D" w:rsidTr="00DB3F01">
        <w:tc>
          <w:tcPr>
            <w:tcW w:w="3969" w:type="dxa"/>
          </w:tcPr>
          <w:p w:rsidR="00CB4B58" w:rsidRPr="00E52FF1" w:rsidRDefault="00CB4B58" w:rsidP="00DB3F01">
            <w:pPr>
              <w:pStyle w:val="Titel"/>
              <w:jc w:val="left"/>
              <w:rPr>
                <w:noProof/>
                <w:szCs w:val="24"/>
                <w:u w:val="single"/>
              </w:rPr>
            </w:pPr>
            <w:r w:rsidRPr="00E52FF1">
              <w:rPr>
                <w:noProof/>
                <w:szCs w:val="24"/>
              </w:rPr>
              <w:t xml:space="preserve">Benigne, maligne og uspecificerede tumorer (inkl. cyster og polypper)  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  <w:r w:rsidRPr="00E52FF1">
              <w:rPr>
                <w:b w:val="0"/>
                <w:szCs w:val="24"/>
              </w:rPr>
              <w:t xml:space="preserve">Frekvens ikke kendt (kan ikke estimeres </w:t>
            </w:r>
            <w:r>
              <w:rPr>
                <w:b w:val="0"/>
                <w:szCs w:val="24"/>
              </w:rPr>
              <w:t xml:space="preserve">ud </w:t>
            </w:r>
            <w:r w:rsidRPr="00E52FF1">
              <w:rPr>
                <w:b w:val="0"/>
                <w:szCs w:val="24"/>
              </w:rPr>
              <w:t xml:space="preserve">fra </w:t>
            </w:r>
            <w:r>
              <w:rPr>
                <w:b w:val="0"/>
                <w:szCs w:val="24"/>
              </w:rPr>
              <w:t>forhåndenværende</w:t>
            </w:r>
            <w:r w:rsidRPr="00E52FF1">
              <w:rPr>
                <w:b w:val="0"/>
                <w:szCs w:val="24"/>
              </w:rPr>
              <w:t xml:space="preserve"> </w:t>
            </w:r>
            <w:proofErr w:type="gramStart"/>
            <w:r w:rsidRPr="00E52FF1">
              <w:rPr>
                <w:b w:val="0"/>
                <w:szCs w:val="24"/>
              </w:rPr>
              <w:t>data)*</w:t>
            </w:r>
            <w:proofErr w:type="gramEnd"/>
          </w:p>
          <w:p w:rsidR="00CB4B58" w:rsidRPr="00E52FF1" w:rsidRDefault="00CB4B58" w:rsidP="00DB3F01">
            <w:pPr>
              <w:pStyle w:val="Titel"/>
              <w:jc w:val="left"/>
              <w:rPr>
                <w:i/>
                <w:noProof/>
                <w:szCs w:val="24"/>
              </w:rPr>
            </w:pPr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i/>
                <w:noProof/>
                <w:szCs w:val="24"/>
              </w:rPr>
            </w:pPr>
            <w:r w:rsidRPr="006301E3">
              <w:rPr>
                <w:b w:val="0"/>
                <w:szCs w:val="24"/>
              </w:rPr>
              <w:t xml:space="preserve">Maligne melanomer (se pkt. 4.3). 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i/>
                <w:noProof/>
                <w:szCs w:val="24"/>
              </w:rPr>
            </w:pPr>
          </w:p>
        </w:tc>
      </w:tr>
      <w:tr w:rsidR="00CB4B58" w:rsidRPr="0005180D" w:rsidTr="00DB3F01">
        <w:tc>
          <w:tcPr>
            <w:tcW w:w="3969" w:type="dxa"/>
          </w:tcPr>
          <w:p w:rsidR="00CB4B58" w:rsidRPr="00E52FF1" w:rsidRDefault="00CB4B58" w:rsidP="00DB3F01">
            <w:pPr>
              <w:pStyle w:val="Titel"/>
              <w:keepNext/>
              <w:keepLines/>
              <w:jc w:val="left"/>
              <w:rPr>
                <w:b w:val="0"/>
                <w:noProof/>
                <w:szCs w:val="24"/>
              </w:rPr>
            </w:pPr>
            <w:r w:rsidRPr="00E52FF1">
              <w:rPr>
                <w:noProof/>
                <w:szCs w:val="24"/>
              </w:rPr>
              <w:t xml:space="preserve">Vaskulære sygdomme   </w:t>
            </w:r>
          </w:p>
          <w:p w:rsidR="00CB4B58" w:rsidRPr="00E52FF1" w:rsidRDefault="00CB4B58" w:rsidP="00DB3F01">
            <w:pPr>
              <w:pStyle w:val="Titel"/>
              <w:keepNext/>
              <w:keepLines/>
              <w:jc w:val="left"/>
              <w:rPr>
                <w:b w:val="0"/>
                <w:szCs w:val="24"/>
              </w:rPr>
            </w:pPr>
            <w:r w:rsidRPr="00E52FF1">
              <w:rPr>
                <w:b w:val="0"/>
                <w:szCs w:val="24"/>
              </w:rPr>
              <w:t>Almindelig 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</w:rPr>
              <w:t>1/100 til &lt;</w:t>
            </w:r>
            <w:r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</w:rPr>
              <w:t>1/10)</w:t>
            </w:r>
          </w:p>
          <w:p w:rsidR="00CB4B58" w:rsidRPr="00E52FF1" w:rsidRDefault="00CB4B58" w:rsidP="00DB3F01">
            <w:pPr>
              <w:pStyle w:val="Titel"/>
              <w:keepNext/>
              <w:keepLines/>
              <w:jc w:val="left"/>
              <w:rPr>
                <w:b w:val="0"/>
                <w:szCs w:val="24"/>
              </w:rPr>
            </w:pPr>
          </w:p>
          <w:p w:rsidR="00CB4B58" w:rsidRPr="00E52FF1" w:rsidRDefault="00CB4B58" w:rsidP="00DB3F01">
            <w:pPr>
              <w:pStyle w:val="Titel"/>
              <w:keepNext/>
              <w:keepLines/>
              <w:jc w:val="left"/>
              <w:rPr>
                <w:b w:val="0"/>
                <w:i/>
                <w:szCs w:val="24"/>
              </w:rPr>
            </w:pPr>
          </w:p>
          <w:p w:rsidR="00CB4B58" w:rsidRPr="00E52FF1" w:rsidRDefault="00CB4B58" w:rsidP="00DB3F01">
            <w:pPr>
              <w:pStyle w:val="Titel"/>
              <w:keepNext/>
              <w:keepLines/>
              <w:jc w:val="left"/>
              <w:rPr>
                <w:b w:val="0"/>
                <w:szCs w:val="24"/>
              </w:rPr>
            </w:pPr>
            <w:r w:rsidRPr="00E52FF1">
              <w:rPr>
                <w:b w:val="0"/>
                <w:szCs w:val="24"/>
              </w:rPr>
              <w:t xml:space="preserve">Sjælden </w:t>
            </w:r>
            <w:r w:rsidRPr="00D00BC9">
              <w:rPr>
                <w:b w:val="0"/>
                <w:szCs w:val="24"/>
              </w:rPr>
              <w:t>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D00BC9">
              <w:rPr>
                <w:b w:val="0"/>
                <w:szCs w:val="24"/>
              </w:rPr>
              <w:t>1/10</w:t>
            </w:r>
            <w:r w:rsidRPr="00E52FF1">
              <w:rPr>
                <w:b w:val="0"/>
                <w:szCs w:val="24"/>
              </w:rPr>
              <w:t>.</w:t>
            </w:r>
            <w:r w:rsidRPr="00D00BC9">
              <w:rPr>
                <w:b w:val="0"/>
                <w:szCs w:val="24"/>
              </w:rPr>
              <w:t>000</w:t>
            </w:r>
            <w:r w:rsidRPr="00E52FF1">
              <w:rPr>
                <w:b w:val="0"/>
                <w:szCs w:val="24"/>
              </w:rPr>
              <w:t xml:space="preserve"> til</w:t>
            </w:r>
            <w:r w:rsidRPr="00D00BC9">
              <w:rPr>
                <w:b w:val="0"/>
                <w:szCs w:val="24"/>
              </w:rPr>
              <w:t xml:space="preserve"> </w:t>
            </w:r>
            <w:r w:rsidRPr="00E52FF1">
              <w:rPr>
                <w:rFonts w:ascii="Symbol" w:hAnsi="Symbol"/>
                <w:b w:val="0"/>
                <w:szCs w:val="24"/>
              </w:rPr>
              <w:t></w:t>
            </w:r>
            <w:r w:rsidRPr="00003E37">
              <w:rPr>
                <w:b w:val="0"/>
                <w:szCs w:val="24"/>
              </w:rPr>
              <w:t xml:space="preserve"> </w:t>
            </w:r>
            <w:r w:rsidRPr="00D00BC9">
              <w:rPr>
                <w:b w:val="0"/>
                <w:szCs w:val="24"/>
              </w:rPr>
              <w:t>1/1</w:t>
            </w:r>
            <w:r w:rsidRPr="00E52FF1">
              <w:rPr>
                <w:b w:val="0"/>
                <w:szCs w:val="24"/>
              </w:rPr>
              <w:t>.</w:t>
            </w:r>
            <w:r w:rsidRPr="00D00BC9">
              <w:rPr>
                <w:b w:val="0"/>
                <w:szCs w:val="24"/>
              </w:rPr>
              <w:t>000)</w:t>
            </w:r>
          </w:p>
          <w:p w:rsidR="00CB4B58" w:rsidRPr="00E52FF1" w:rsidRDefault="00CB4B58" w:rsidP="00DB3F01">
            <w:pPr>
              <w:pStyle w:val="Titel"/>
              <w:keepNext/>
              <w:keepLines/>
              <w:jc w:val="left"/>
              <w:rPr>
                <w:b w:val="0"/>
                <w:szCs w:val="24"/>
                <w:u w:val="single"/>
              </w:rPr>
            </w:pPr>
          </w:p>
          <w:p w:rsidR="00CB4B58" w:rsidRPr="00E52FF1" w:rsidRDefault="00CB4B58" w:rsidP="00DB3F01">
            <w:pPr>
              <w:pStyle w:val="Titel"/>
              <w:keepNext/>
              <w:keepLines/>
              <w:jc w:val="left"/>
              <w:rPr>
                <w:b w:val="0"/>
                <w:szCs w:val="24"/>
              </w:rPr>
            </w:pPr>
            <w:r w:rsidRPr="00E52FF1">
              <w:rPr>
                <w:b w:val="0"/>
                <w:szCs w:val="24"/>
              </w:rPr>
              <w:t>Frekvens ikke kendt (kan ikke estimere</w:t>
            </w:r>
            <w:r>
              <w:rPr>
                <w:b w:val="0"/>
                <w:szCs w:val="24"/>
              </w:rPr>
              <w:t>s</w:t>
            </w:r>
            <w:r w:rsidRPr="00E52FF1">
              <w:rPr>
                <w:b w:val="0"/>
                <w:szCs w:val="24"/>
              </w:rPr>
              <w:t xml:space="preserve"> </w:t>
            </w:r>
            <w:r>
              <w:rPr>
                <w:b w:val="0"/>
                <w:szCs w:val="24"/>
              </w:rPr>
              <w:t xml:space="preserve">ud </w:t>
            </w:r>
            <w:r w:rsidRPr="00E52FF1">
              <w:rPr>
                <w:b w:val="0"/>
                <w:szCs w:val="24"/>
              </w:rPr>
              <w:t xml:space="preserve">fra </w:t>
            </w:r>
            <w:r>
              <w:rPr>
                <w:b w:val="0"/>
                <w:szCs w:val="24"/>
              </w:rPr>
              <w:t>forhåndenværende</w:t>
            </w:r>
            <w:r w:rsidRPr="00E52FF1">
              <w:rPr>
                <w:b w:val="0"/>
                <w:szCs w:val="24"/>
              </w:rPr>
              <w:t xml:space="preserve"> </w:t>
            </w:r>
            <w:proofErr w:type="gramStart"/>
            <w:r w:rsidRPr="00E52FF1">
              <w:rPr>
                <w:b w:val="0"/>
                <w:szCs w:val="24"/>
              </w:rPr>
              <w:t>data)*</w:t>
            </w:r>
            <w:proofErr w:type="gramEnd"/>
          </w:p>
          <w:p w:rsidR="00CB4B58" w:rsidRPr="00E52FF1" w:rsidRDefault="00CB4B58" w:rsidP="00DB3F01">
            <w:pPr>
              <w:pStyle w:val="Titel"/>
              <w:keepNext/>
              <w:keepLines/>
              <w:jc w:val="left"/>
              <w:rPr>
                <w:b w:val="0"/>
                <w:i/>
                <w:noProof/>
                <w:szCs w:val="24"/>
              </w:rPr>
            </w:pPr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keepNext/>
              <w:keepLines/>
              <w:jc w:val="left"/>
              <w:rPr>
                <w:b w:val="0"/>
                <w:noProof/>
                <w:szCs w:val="24"/>
              </w:rPr>
            </w:pPr>
          </w:p>
          <w:p w:rsidR="00CB4B58" w:rsidRPr="006301E3" w:rsidRDefault="00CB4B58" w:rsidP="00DB3F01">
            <w:pPr>
              <w:keepNext/>
              <w:keepLines/>
              <w:rPr>
                <w:i/>
                <w:szCs w:val="24"/>
              </w:rPr>
            </w:pPr>
            <w:proofErr w:type="spellStart"/>
            <w:r w:rsidRPr="006301E3">
              <w:rPr>
                <w:szCs w:val="24"/>
              </w:rPr>
              <w:t>Ortostatisk</w:t>
            </w:r>
            <w:proofErr w:type="spellEnd"/>
            <w:r w:rsidRPr="006301E3">
              <w:rPr>
                <w:szCs w:val="24"/>
              </w:rPr>
              <w:t xml:space="preserve"> effekt inklusiv </w:t>
            </w:r>
            <w:proofErr w:type="spellStart"/>
            <w:r w:rsidRPr="006301E3">
              <w:rPr>
                <w:szCs w:val="24"/>
              </w:rPr>
              <w:t>hypotensive</w:t>
            </w:r>
            <w:proofErr w:type="spellEnd"/>
            <w:r w:rsidRPr="006301E3">
              <w:rPr>
                <w:szCs w:val="24"/>
              </w:rPr>
              <w:t xml:space="preserve"> episoder. </w:t>
            </w:r>
          </w:p>
          <w:p w:rsidR="00CB4B58" w:rsidRPr="006301E3" w:rsidRDefault="00CB4B58" w:rsidP="00DB3F01">
            <w:pPr>
              <w:keepNext/>
              <w:keepLines/>
              <w:rPr>
                <w:i/>
                <w:szCs w:val="24"/>
              </w:rPr>
            </w:pPr>
          </w:p>
          <w:p w:rsidR="00CB4B58" w:rsidRPr="006301E3" w:rsidRDefault="00CB4B58" w:rsidP="00DB3F01">
            <w:pPr>
              <w:keepNext/>
              <w:keepLines/>
              <w:rPr>
                <w:i/>
                <w:szCs w:val="24"/>
              </w:rPr>
            </w:pPr>
            <w:r w:rsidRPr="006301E3">
              <w:rPr>
                <w:szCs w:val="24"/>
              </w:rPr>
              <w:t xml:space="preserve">Hypertension, </w:t>
            </w:r>
            <w:proofErr w:type="spellStart"/>
            <w:r w:rsidRPr="006301E3">
              <w:rPr>
                <w:szCs w:val="24"/>
              </w:rPr>
              <w:t>flebitis</w:t>
            </w:r>
            <w:proofErr w:type="spellEnd"/>
            <w:r w:rsidRPr="006301E3">
              <w:rPr>
                <w:szCs w:val="24"/>
              </w:rPr>
              <w:t xml:space="preserve">. </w:t>
            </w:r>
          </w:p>
          <w:p w:rsidR="00CB4B58" w:rsidRPr="006301E3" w:rsidRDefault="00CB4B58" w:rsidP="00DB3F01">
            <w:pPr>
              <w:pStyle w:val="Titel"/>
              <w:keepNext/>
              <w:keepLines/>
              <w:jc w:val="left"/>
              <w:rPr>
                <w:b w:val="0"/>
                <w:noProof/>
                <w:szCs w:val="24"/>
              </w:rPr>
            </w:pPr>
          </w:p>
          <w:p w:rsidR="00CB4B58" w:rsidRPr="006301E3" w:rsidRDefault="00CB4B58" w:rsidP="00DB3F01">
            <w:pPr>
              <w:keepNext/>
              <w:keepLines/>
              <w:tabs>
                <w:tab w:val="right" w:pos="4308"/>
              </w:tabs>
              <w:rPr>
                <w:szCs w:val="24"/>
              </w:rPr>
            </w:pPr>
            <w:r w:rsidRPr="006301E3">
              <w:rPr>
                <w:szCs w:val="24"/>
              </w:rPr>
              <w:t>Hedeture, rødmen.</w:t>
            </w:r>
          </w:p>
          <w:p w:rsidR="00CB4B58" w:rsidRPr="006301E3" w:rsidRDefault="00CB4B58" w:rsidP="00DB3F01">
            <w:pPr>
              <w:keepNext/>
              <w:keepLines/>
              <w:tabs>
                <w:tab w:val="right" w:pos="4308"/>
              </w:tabs>
              <w:rPr>
                <w:b/>
                <w:noProof/>
                <w:szCs w:val="24"/>
              </w:rPr>
            </w:pPr>
          </w:p>
        </w:tc>
      </w:tr>
      <w:tr w:rsidR="00CB4B58" w:rsidRPr="0005180D" w:rsidTr="00DB3F01">
        <w:tc>
          <w:tcPr>
            <w:tcW w:w="3969" w:type="dxa"/>
          </w:tcPr>
          <w:p w:rsidR="00CB4B58" w:rsidRPr="00E52FF1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  <w:r w:rsidRPr="00E52FF1">
              <w:rPr>
                <w:noProof/>
                <w:szCs w:val="24"/>
              </w:rPr>
              <w:t xml:space="preserve">Almene symptomer og reaktioner på administrationsstedet   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  <w:r w:rsidRPr="00E52FF1">
              <w:rPr>
                <w:b w:val="0"/>
                <w:szCs w:val="24"/>
              </w:rPr>
              <w:t>Almindelig 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</w:rPr>
              <w:t>1/100 til &lt;</w:t>
            </w:r>
            <w:r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</w:rPr>
              <w:t>1/10)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zCs w:val="24"/>
                <w:u w:val="single"/>
              </w:rPr>
            </w:pP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  <w:r w:rsidRPr="00E52FF1">
              <w:rPr>
                <w:b w:val="0"/>
                <w:szCs w:val="24"/>
              </w:rPr>
              <w:t xml:space="preserve">Frekvens ikke kendt (kan ikke estimeres </w:t>
            </w:r>
            <w:r>
              <w:rPr>
                <w:b w:val="0"/>
                <w:szCs w:val="24"/>
              </w:rPr>
              <w:t xml:space="preserve">ud </w:t>
            </w:r>
            <w:r w:rsidRPr="00E52FF1">
              <w:rPr>
                <w:b w:val="0"/>
                <w:szCs w:val="24"/>
              </w:rPr>
              <w:t xml:space="preserve">fra </w:t>
            </w:r>
            <w:r>
              <w:rPr>
                <w:b w:val="0"/>
                <w:szCs w:val="24"/>
              </w:rPr>
              <w:t>forhåndenværende</w:t>
            </w:r>
            <w:r w:rsidRPr="00E52FF1">
              <w:rPr>
                <w:b w:val="0"/>
                <w:szCs w:val="24"/>
              </w:rPr>
              <w:t xml:space="preserve"> </w:t>
            </w:r>
            <w:proofErr w:type="gramStart"/>
            <w:r w:rsidRPr="00E52FF1">
              <w:rPr>
                <w:b w:val="0"/>
                <w:szCs w:val="24"/>
              </w:rPr>
              <w:t>data)*</w:t>
            </w:r>
            <w:proofErr w:type="gramEnd"/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jc w:val="left"/>
              <w:rPr>
                <w:b w:val="0"/>
                <w:i/>
                <w:noProof/>
                <w:szCs w:val="24"/>
              </w:rPr>
            </w:pP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i/>
                <w:noProof/>
                <w:szCs w:val="24"/>
              </w:rPr>
            </w:pPr>
          </w:p>
          <w:p w:rsidR="00CB4B58" w:rsidRPr="006301E3" w:rsidRDefault="00CB4B58" w:rsidP="00DB3F01">
            <w:pPr>
              <w:rPr>
                <w:i/>
                <w:szCs w:val="24"/>
              </w:rPr>
            </w:pPr>
            <w:r w:rsidRPr="006301E3">
              <w:rPr>
                <w:szCs w:val="24"/>
              </w:rPr>
              <w:t xml:space="preserve">Brystsmerter. 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</w:p>
          <w:p w:rsidR="00CB4B58" w:rsidRPr="006301E3" w:rsidRDefault="00CB4B58" w:rsidP="00DB3F01">
            <w:pPr>
              <w:tabs>
                <w:tab w:val="left" w:pos="0"/>
                <w:tab w:val="left" w:pos="2268"/>
                <w:tab w:val="left" w:pos="3345"/>
              </w:tabs>
              <w:rPr>
                <w:szCs w:val="24"/>
              </w:rPr>
            </w:pPr>
            <w:r w:rsidRPr="006301E3">
              <w:rPr>
                <w:szCs w:val="24"/>
              </w:rPr>
              <w:t>Utilpashed,</w:t>
            </w:r>
            <w:r w:rsidRPr="006301E3">
              <w:rPr>
                <w:i/>
                <w:szCs w:val="24"/>
              </w:rPr>
              <w:t xml:space="preserve"> </w:t>
            </w:r>
            <w:r w:rsidRPr="006301E3">
              <w:rPr>
                <w:szCs w:val="24"/>
              </w:rPr>
              <w:t>ødem, asteni, svaghedsfornemmelse, træthed, abnorm gang.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i/>
                <w:noProof/>
                <w:szCs w:val="24"/>
              </w:rPr>
            </w:pPr>
          </w:p>
        </w:tc>
      </w:tr>
      <w:tr w:rsidR="00CB4B58" w:rsidRPr="0005180D" w:rsidTr="00DB3F01">
        <w:tc>
          <w:tcPr>
            <w:tcW w:w="3969" w:type="dxa"/>
          </w:tcPr>
          <w:p w:rsidR="00CB4B58" w:rsidRPr="00E52FF1" w:rsidRDefault="00CB4B58" w:rsidP="00DB3F01">
            <w:pPr>
              <w:pStyle w:val="Titel"/>
              <w:jc w:val="left"/>
              <w:rPr>
                <w:noProof/>
                <w:szCs w:val="24"/>
              </w:rPr>
            </w:pPr>
            <w:r w:rsidRPr="00E52FF1">
              <w:rPr>
                <w:noProof/>
                <w:szCs w:val="24"/>
              </w:rPr>
              <w:t xml:space="preserve">Det reproduktive system og mammae   </w:t>
            </w:r>
          </w:p>
          <w:p w:rsidR="00CB4B58" w:rsidRPr="00E52FF1" w:rsidRDefault="00CB4B58" w:rsidP="00DB3F01">
            <w:pPr>
              <w:rPr>
                <w:noProof/>
                <w:szCs w:val="24"/>
              </w:rPr>
            </w:pPr>
            <w:r w:rsidRPr="00E52FF1">
              <w:rPr>
                <w:noProof/>
                <w:szCs w:val="24"/>
              </w:rPr>
              <w:t xml:space="preserve">Frekvens ikke kendt (kan ikke estimeres </w:t>
            </w:r>
            <w:r>
              <w:rPr>
                <w:noProof/>
                <w:szCs w:val="24"/>
              </w:rPr>
              <w:t xml:space="preserve">ud </w:t>
            </w:r>
            <w:r w:rsidRPr="00E52FF1">
              <w:rPr>
                <w:noProof/>
                <w:szCs w:val="24"/>
              </w:rPr>
              <w:t xml:space="preserve">fra </w:t>
            </w:r>
            <w:r w:rsidRPr="006301E3">
              <w:rPr>
                <w:szCs w:val="24"/>
              </w:rPr>
              <w:t>forhåndenværende</w:t>
            </w:r>
            <w:r w:rsidRPr="00E52FF1">
              <w:rPr>
                <w:noProof/>
                <w:szCs w:val="24"/>
              </w:rPr>
              <w:t xml:space="preserve"> data)*</w:t>
            </w:r>
          </w:p>
          <w:p w:rsidR="00CB4B58" w:rsidRPr="00E52FF1" w:rsidRDefault="00CB4B58" w:rsidP="00DB3F01">
            <w:pPr>
              <w:rPr>
                <w:noProof/>
                <w:szCs w:val="24"/>
              </w:rPr>
            </w:pPr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</w:p>
          <w:p w:rsidR="00CB4B58" w:rsidRPr="006301E3" w:rsidRDefault="00CB4B58" w:rsidP="00DB3F01">
            <w:pPr>
              <w:tabs>
                <w:tab w:val="left" w:pos="0"/>
                <w:tab w:val="left" w:pos="2268"/>
                <w:tab w:val="left" w:pos="3345"/>
              </w:tabs>
              <w:rPr>
                <w:szCs w:val="24"/>
              </w:rPr>
            </w:pPr>
          </w:p>
          <w:p w:rsidR="00CB4B58" w:rsidRPr="006301E3" w:rsidRDefault="00CB4B58" w:rsidP="00DB3F01">
            <w:pPr>
              <w:tabs>
                <w:tab w:val="left" w:pos="0"/>
                <w:tab w:val="left" w:pos="2268"/>
                <w:tab w:val="left" w:pos="3345"/>
              </w:tabs>
              <w:rPr>
                <w:i/>
                <w:szCs w:val="24"/>
              </w:rPr>
            </w:pPr>
            <w:proofErr w:type="spellStart"/>
            <w:r w:rsidRPr="006301E3">
              <w:rPr>
                <w:szCs w:val="24"/>
              </w:rPr>
              <w:t>Priapisme</w:t>
            </w:r>
            <w:proofErr w:type="spellEnd"/>
            <w:r w:rsidRPr="006301E3">
              <w:rPr>
                <w:szCs w:val="24"/>
              </w:rPr>
              <w:t xml:space="preserve">. </w:t>
            </w:r>
          </w:p>
          <w:p w:rsidR="00CB4B58" w:rsidRPr="006301E3" w:rsidRDefault="00CB4B58" w:rsidP="00DB3F01">
            <w:pPr>
              <w:pStyle w:val="Titel"/>
              <w:jc w:val="left"/>
              <w:rPr>
                <w:b w:val="0"/>
                <w:i/>
                <w:noProof/>
                <w:szCs w:val="24"/>
              </w:rPr>
            </w:pPr>
          </w:p>
        </w:tc>
      </w:tr>
      <w:tr w:rsidR="00CB4B58" w:rsidRPr="0005180D" w:rsidTr="00DB3F01">
        <w:tc>
          <w:tcPr>
            <w:tcW w:w="3969" w:type="dxa"/>
          </w:tcPr>
          <w:p w:rsidR="00CB4B58" w:rsidRPr="00D00BC9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  <w:r w:rsidRPr="00D00BC9">
              <w:rPr>
                <w:noProof/>
                <w:szCs w:val="24"/>
              </w:rPr>
              <w:t xml:space="preserve">Psykiske forstyrrelser   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  <w:r w:rsidRPr="00E52FF1">
              <w:rPr>
                <w:b w:val="0"/>
                <w:szCs w:val="24"/>
              </w:rPr>
              <w:t>Almindelig 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</w:rPr>
              <w:t>1/100 til &lt;</w:t>
            </w:r>
            <w:r>
              <w:rPr>
                <w:b w:val="0"/>
                <w:szCs w:val="24"/>
              </w:rPr>
              <w:t xml:space="preserve"> </w:t>
            </w:r>
            <w:r w:rsidRPr="00E52FF1">
              <w:rPr>
                <w:b w:val="0"/>
                <w:szCs w:val="24"/>
              </w:rPr>
              <w:t>1/10)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i/>
                <w:szCs w:val="24"/>
              </w:rPr>
            </w:pPr>
          </w:p>
          <w:p w:rsidR="00CB4B58" w:rsidRDefault="00CB4B58" w:rsidP="00DB3F01">
            <w:pPr>
              <w:pStyle w:val="Titel"/>
              <w:jc w:val="left"/>
              <w:rPr>
                <w:b w:val="0"/>
                <w:i/>
                <w:szCs w:val="24"/>
              </w:rPr>
            </w:pP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  <w:r w:rsidRPr="00E52FF1">
              <w:rPr>
                <w:b w:val="0"/>
                <w:szCs w:val="24"/>
              </w:rPr>
              <w:t xml:space="preserve">Ikke almindelig </w:t>
            </w:r>
            <w:r w:rsidRPr="00D00BC9">
              <w:rPr>
                <w:b w:val="0"/>
                <w:szCs w:val="24"/>
              </w:rPr>
              <w:t>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D00BC9">
              <w:rPr>
                <w:b w:val="0"/>
                <w:szCs w:val="24"/>
              </w:rPr>
              <w:t>1/1.000</w:t>
            </w:r>
            <w:r w:rsidRPr="00E52FF1">
              <w:rPr>
                <w:b w:val="0"/>
                <w:szCs w:val="24"/>
              </w:rPr>
              <w:t xml:space="preserve"> til</w:t>
            </w:r>
            <w:r w:rsidRPr="00D00BC9">
              <w:rPr>
                <w:b w:val="0"/>
                <w:szCs w:val="24"/>
              </w:rPr>
              <w:t xml:space="preserve"> </w:t>
            </w:r>
            <w:r w:rsidRPr="00E52FF1">
              <w:rPr>
                <w:rFonts w:ascii="Symbol" w:hAnsi="Symbol"/>
                <w:b w:val="0"/>
                <w:szCs w:val="24"/>
              </w:rPr>
              <w:t></w:t>
            </w:r>
            <w:r w:rsidRPr="00003E37">
              <w:rPr>
                <w:b w:val="0"/>
                <w:szCs w:val="24"/>
              </w:rPr>
              <w:t xml:space="preserve"> </w:t>
            </w:r>
            <w:r w:rsidRPr="00D00BC9">
              <w:rPr>
                <w:b w:val="0"/>
                <w:szCs w:val="24"/>
              </w:rPr>
              <w:t>1/100)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i/>
                <w:szCs w:val="24"/>
              </w:rPr>
            </w:pP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  <w:r w:rsidRPr="00E52FF1">
              <w:rPr>
                <w:b w:val="0"/>
                <w:szCs w:val="24"/>
              </w:rPr>
              <w:t xml:space="preserve">Sjælden </w:t>
            </w:r>
            <w:r w:rsidRPr="00D00BC9">
              <w:rPr>
                <w:b w:val="0"/>
                <w:szCs w:val="24"/>
              </w:rPr>
              <w:t>(</w:t>
            </w:r>
            <w:r w:rsidRPr="00E52FF1">
              <w:rPr>
                <w:rFonts w:ascii="Symbol" w:hAnsi="Symbol"/>
                <w:b w:val="0"/>
                <w:szCs w:val="24"/>
              </w:rPr>
              <w:t></w:t>
            </w:r>
            <w:r w:rsidRPr="00003E37">
              <w:rPr>
                <w:b w:val="0"/>
                <w:szCs w:val="24"/>
              </w:rPr>
              <w:t xml:space="preserve"> </w:t>
            </w:r>
            <w:r w:rsidRPr="00D00BC9">
              <w:rPr>
                <w:b w:val="0"/>
                <w:szCs w:val="24"/>
              </w:rPr>
              <w:t>1/10</w:t>
            </w:r>
            <w:r w:rsidRPr="00E52FF1">
              <w:rPr>
                <w:b w:val="0"/>
                <w:szCs w:val="24"/>
              </w:rPr>
              <w:t>.</w:t>
            </w:r>
            <w:r w:rsidRPr="00D00BC9">
              <w:rPr>
                <w:b w:val="0"/>
                <w:szCs w:val="24"/>
              </w:rPr>
              <w:t>000</w:t>
            </w:r>
            <w:r w:rsidRPr="00E52FF1">
              <w:rPr>
                <w:b w:val="0"/>
                <w:szCs w:val="24"/>
              </w:rPr>
              <w:t xml:space="preserve"> til</w:t>
            </w:r>
            <w:r w:rsidRPr="00D00BC9">
              <w:rPr>
                <w:b w:val="0"/>
                <w:szCs w:val="24"/>
              </w:rPr>
              <w:t xml:space="preserve"> </w:t>
            </w:r>
            <w:r w:rsidRPr="00E52FF1">
              <w:rPr>
                <w:rFonts w:ascii="Symbol" w:hAnsi="Symbol"/>
                <w:b w:val="0"/>
                <w:szCs w:val="24"/>
              </w:rPr>
              <w:t></w:t>
            </w:r>
            <w:r w:rsidRPr="00003E37">
              <w:rPr>
                <w:b w:val="0"/>
                <w:szCs w:val="24"/>
              </w:rPr>
              <w:t xml:space="preserve"> </w:t>
            </w:r>
            <w:r w:rsidRPr="00D00BC9">
              <w:rPr>
                <w:b w:val="0"/>
                <w:szCs w:val="24"/>
              </w:rPr>
              <w:t>1/1</w:t>
            </w:r>
            <w:r w:rsidRPr="00E52FF1">
              <w:rPr>
                <w:b w:val="0"/>
                <w:szCs w:val="24"/>
              </w:rPr>
              <w:t>.</w:t>
            </w:r>
            <w:r w:rsidRPr="00D00BC9">
              <w:rPr>
                <w:b w:val="0"/>
                <w:szCs w:val="24"/>
              </w:rPr>
              <w:t>000)</w:t>
            </w: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szCs w:val="24"/>
              </w:rPr>
            </w:pPr>
          </w:p>
          <w:p w:rsidR="00CB4B58" w:rsidRPr="00E52FF1" w:rsidRDefault="00CB4B58" w:rsidP="00DB3F01">
            <w:pPr>
              <w:pStyle w:val="Titel"/>
              <w:jc w:val="left"/>
              <w:rPr>
                <w:b w:val="0"/>
                <w:noProof/>
                <w:szCs w:val="24"/>
              </w:rPr>
            </w:pPr>
            <w:r w:rsidRPr="00E52FF1">
              <w:rPr>
                <w:b w:val="0"/>
                <w:noProof/>
                <w:szCs w:val="24"/>
              </w:rPr>
              <w:t xml:space="preserve">Frekvens ikke kendt (kan ikke estimeres </w:t>
            </w:r>
            <w:r>
              <w:rPr>
                <w:b w:val="0"/>
                <w:noProof/>
                <w:szCs w:val="24"/>
              </w:rPr>
              <w:t xml:space="preserve">ud </w:t>
            </w:r>
            <w:r w:rsidRPr="00E52FF1">
              <w:rPr>
                <w:b w:val="0"/>
                <w:noProof/>
                <w:szCs w:val="24"/>
              </w:rPr>
              <w:t xml:space="preserve">fra </w:t>
            </w:r>
            <w:r w:rsidRPr="00337160">
              <w:rPr>
                <w:b w:val="0"/>
                <w:szCs w:val="24"/>
              </w:rPr>
              <w:t>forhåndenværende</w:t>
            </w:r>
            <w:r w:rsidRPr="00E52FF1">
              <w:rPr>
                <w:b w:val="0"/>
                <w:noProof/>
                <w:szCs w:val="24"/>
              </w:rPr>
              <w:t xml:space="preserve"> data)*</w:t>
            </w:r>
          </w:p>
        </w:tc>
        <w:tc>
          <w:tcPr>
            <w:tcW w:w="4819" w:type="dxa"/>
          </w:tcPr>
          <w:p w:rsidR="00CB4B58" w:rsidRPr="006301E3" w:rsidRDefault="00CB4B58" w:rsidP="00DB3F01">
            <w:pPr>
              <w:pStyle w:val="Titel"/>
              <w:jc w:val="left"/>
              <w:rPr>
                <w:b w:val="0"/>
                <w:i/>
                <w:noProof/>
                <w:szCs w:val="24"/>
              </w:rPr>
            </w:pPr>
          </w:p>
          <w:p w:rsidR="00CB4B58" w:rsidRPr="006301E3" w:rsidRDefault="00CB4B58" w:rsidP="00DB3F01">
            <w:pPr>
              <w:rPr>
                <w:i/>
                <w:szCs w:val="24"/>
              </w:rPr>
            </w:pPr>
            <w:r w:rsidRPr="006301E3">
              <w:rPr>
                <w:szCs w:val="24"/>
              </w:rPr>
              <w:t xml:space="preserve">Abnorme drømme, hallucinationer, depression med eller uden </w:t>
            </w:r>
            <w:proofErr w:type="spellStart"/>
            <w:r w:rsidRPr="006301E3">
              <w:rPr>
                <w:szCs w:val="24"/>
              </w:rPr>
              <w:t>suicidale</w:t>
            </w:r>
            <w:proofErr w:type="spellEnd"/>
            <w:r w:rsidRPr="006301E3">
              <w:rPr>
                <w:szCs w:val="24"/>
              </w:rPr>
              <w:t xml:space="preserve"> tendenser,</w:t>
            </w:r>
            <w:r w:rsidRPr="006301E3">
              <w:rPr>
                <w:i/>
                <w:szCs w:val="24"/>
              </w:rPr>
              <w:t xml:space="preserve"> </w:t>
            </w:r>
            <w:r w:rsidRPr="006301E3">
              <w:rPr>
                <w:szCs w:val="24"/>
              </w:rPr>
              <w:t xml:space="preserve">konfusion. </w:t>
            </w:r>
          </w:p>
          <w:p w:rsidR="00CB4B58" w:rsidRPr="006301E3" w:rsidRDefault="00CB4B58" w:rsidP="00DB3F01">
            <w:pPr>
              <w:rPr>
                <w:i/>
                <w:szCs w:val="24"/>
              </w:rPr>
            </w:pPr>
          </w:p>
          <w:p w:rsidR="00CB4B58" w:rsidRPr="006301E3" w:rsidRDefault="00CB4B58" w:rsidP="00DB3F01">
            <w:pPr>
              <w:rPr>
                <w:i/>
                <w:szCs w:val="24"/>
              </w:rPr>
            </w:pPr>
            <w:r w:rsidRPr="006301E3">
              <w:rPr>
                <w:szCs w:val="24"/>
              </w:rPr>
              <w:t xml:space="preserve">Agitation. </w:t>
            </w:r>
          </w:p>
          <w:p w:rsidR="00CB4B58" w:rsidRPr="006301E3" w:rsidRDefault="00CB4B58" w:rsidP="00DB3F01">
            <w:pPr>
              <w:rPr>
                <w:i/>
                <w:szCs w:val="24"/>
              </w:rPr>
            </w:pPr>
          </w:p>
          <w:p w:rsidR="00CB4B58" w:rsidRPr="006301E3" w:rsidRDefault="00CB4B58" w:rsidP="00DB3F01">
            <w:pPr>
              <w:rPr>
                <w:szCs w:val="24"/>
                <w:u w:val="single"/>
              </w:rPr>
            </w:pPr>
            <w:r w:rsidRPr="006301E3">
              <w:rPr>
                <w:szCs w:val="24"/>
              </w:rPr>
              <w:t>Psykotiske episoder inklusive vrangforestillinger og paranoide forestillinger.</w:t>
            </w:r>
          </w:p>
          <w:p w:rsidR="00CB4B58" w:rsidRPr="006301E3" w:rsidRDefault="00CB4B58" w:rsidP="00DB3F01">
            <w:pPr>
              <w:rPr>
                <w:spacing w:val="-3"/>
                <w:szCs w:val="24"/>
              </w:rPr>
            </w:pPr>
          </w:p>
          <w:p w:rsidR="00CB4B58" w:rsidRDefault="00CB4B58" w:rsidP="00DB3F01">
            <w:pPr>
              <w:rPr>
                <w:spacing w:val="-3"/>
              </w:rPr>
            </w:pPr>
            <w:proofErr w:type="spellStart"/>
            <w:r w:rsidRPr="00711277">
              <w:rPr>
                <w:spacing w:val="-3"/>
              </w:rPr>
              <w:t>Dopaminergt</w:t>
            </w:r>
            <w:proofErr w:type="spellEnd"/>
            <w:r w:rsidRPr="00711277">
              <w:rPr>
                <w:spacing w:val="-3"/>
              </w:rPr>
              <w:t xml:space="preserve"> </w:t>
            </w:r>
            <w:proofErr w:type="spellStart"/>
            <w:r w:rsidRPr="00711277">
              <w:rPr>
                <w:spacing w:val="-3"/>
              </w:rPr>
              <w:t>dysreguleringssyndrom</w:t>
            </w:r>
            <w:proofErr w:type="spellEnd"/>
          </w:p>
          <w:p w:rsidR="00CB4B58" w:rsidRDefault="00CB4B58" w:rsidP="00DB3F01">
            <w:pPr>
              <w:rPr>
                <w:spacing w:val="-3"/>
                <w:szCs w:val="24"/>
              </w:rPr>
            </w:pPr>
          </w:p>
          <w:p w:rsidR="00CB4B58" w:rsidRDefault="00CB4B58" w:rsidP="00DB3F01">
            <w:pPr>
              <w:rPr>
                <w:spacing w:val="-3"/>
                <w:szCs w:val="24"/>
              </w:rPr>
            </w:pPr>
          </w:p>
          <w:p w:rsidR="00CB4B58" w:rsidRPr="006301E3" w:rsidRDefault="00CB4B58" w:rsidP="00DB3F01">
            <w:pPr>
              <w:rPr>
                <w:b/>
                <w:noProof/>
                <w:szCs w:val="24"/>
              </w:rPr>
            </w:pPr>
            <w:r w:rsidRPr="006301E3">
              <w:rPr>
                <w:spacing w:val="-3"/>
                <w:szCs w:val="24"/>
              </w:rPr>
              <w:t xml:space="preserve">Patologisk spillelyst, forøget libido, </w:t>
            </w:r>
            <w:proofErr w:type="spellStart"/>
            <w:r w:rsidRPr="006301E3">
              <w:rPr>
                <w:spacing w:val="-3"/>
                <w:szCs w:val="24"/>
              </w:rPr>
              <w:t>hyperseksualitet</w:t>
            </w:r>
            <w:proofErr w:type="spellEnd"/>
            <w:r w:rsidRPr="006301E3">
              <w:rPr>
                <w:spacing w:val="-3"/>
                <w:szCs w:val="24"/>
              </w:rPr>
              <w:t xml:space="preserve">, </w:t>
            </w:r>
            <w:proofErr w:type="spellStart"/>
            <w:r w:rsidRPr="006301E3">
              <w:rPr>
                <w:spacing w:val="-3"/>
                <w:szCs w:val="24"/>
              </w:rPr>
              <w:t>kompulsiv</w:t>
            </w:r>
            <w:proofErr w:type="spellEnd"/>
            <w:r w:rsidRPr="006301E3">
              <w:rPr>
                <w:spacing w:val="-3"/>
                <w:szCs w:val="24"/>
              </w:rPr>
              <w:t xml:space="preserve"> brug af penge og indkøb, spiseorgie og tvangsspisning kan opstå hos patienter, der behandles med dopaminagonister og/eller andre </w:t>
            </w:r>
            <w:proofErr w:type="spellStart"/>
            <w:r w:rsidRPr="006301E3">
              <w:rPr>
                <w:spacing w:val="-3"/>
                <w:szCs w:val="24"/>
              </w:rPr>
              <w:t>dopaminerge</w:t>
            </w:r>
            <w:proofErr w:type="spellEnd"/>
            <w:r w:rsidRPr="006301E3">
              <w:rPr>
                <w:spacing w:val="-3"/>
                <w:szCs w:val="24"/>
              </w:rPr>
              <w:t xml:space="preserve"> behandlinger indeholdende </w:t>
            </w:r>
            <w:proofErr w:type="spellStart"/>
            <w:r w:rsidRPr="006301E3">
              <w:rPr>
                <w:spacing w:val="-3"/>
                <w:szCs w:val="24"/>
              </w:rPr>
              <w:t>levodopa</w:t>
            </w:r>
            <w:proofErr w:type="spellEnd"/>
            <w:r w:rsidRPr="006301E3">
              <w:rPr>
                <w:spacing w:val="-3"/>
                <w:szCs w:val="24"/>
              </w:rPr>
              <w:t xml:space="preserve">, herunder </w:t>
            </w:r>
            <w:proofErr w:type="spellStart"/>
            <w:r w:rsidRPr="006301E3">
              <w:rPr>
                <w:spacing w:val="-3"/>
                <w:szCs w:val="24"/>
              </w:rPr>
              <w:t>Sinemet</w:t>
            </w:r>
            <w:proofErr w:type="spellEnd"/>
            <w:r w:rsidRPr="006301E3">
              <w:rPr>
                <w:spacing w:val="-3"/>
                <w:szCs w:val="24"/>
              </w:rPr>
              <w:t xml:space="preserve"> (se pkt. 4.4).</w:t>
            </w:r>
          </w:p>
          <w:p w:rsidR="00CB4B58" w:rsidRPr="006301E3" w:rsidRDefault="00CB4B58" w:rsidP="00DB3F01">
            <w:pPr>
              <w:rPr>
                <w:b/>
                <w:noProof/>
                <w:szCs w:val="24"/>
              </w:rPr>
            </w:pPr>
          </w:p>
          <w:p w:rsidR="00CB4B58" w:rsidRPr="006301E3" w:rsidRDefault="00CB4B58" w:rsidP="00DB3F01">
            <w:pPr>
              <w:rPr>
                <w:szCs w:val="24"/>
              </w:rPr>
            </w:pPr>
            <w:r w:rsidRPr="006301E3">
              <w:rPr>
                <w:szCs w:val="24"/>
              </w:rPr>
              <w:t xml:space="preserve">Angst, desorientering, eufori, søvnløshed, </w:t>
            </w:r>
            <w:proofErr w:type="spellStart"/>
            <w:r w:rsidRPr="006301E3">
              <w:rPr>
                <w:szCs w:val="24"/>
              </w:rPr>
              <w:t>bruxismus</w:t>
            </w:r>
            <w:proofErr w:type="spellEnd"/>
            <w:r w:rsidRPr="006301E3">
              <w:rPr>
                <w:szCs w:val="24"/>
              </w:rPr>
              <w:t>.</w:t>
            </w:r>
          </w:p>
          <w:p w:rsidR="00CB4B58" w:rsidRPr="006301E3" w:rsidRDefault="00CB4B58" w:rsidP="00DB3F01">
            <w:pPr>
              <w:rPr>
                <w:b/>
                <w:noProof/>
                <w:szCs w:val="24"/>
              </w:rPr>
            </w:pPr>
          </w:p>
        </w:tc>
      </w:tr>
    </w:tbl>
    <w:p w:rsidR="00CB4B58" w:rsidRPr="00003E37" w:rsidRDefault="00CB4B58" w:rsidP="00CB4B58">
      <w:pPr>
        <w:tabs>
          <w:tab w:val="left" w:pos="851"/>
          <w:tab w:val="left" w:pos="2263"/>
          <w:tab w:val="left" w:pos="3345"/>
        </w:tabs>
        <w:ind w:left="851"/>
        <w:jc w:val="both"/>
        <w:rPr>
          <w:spacing w:val="-3"/>
          <w:szCs w:val="24"/>
        </w:rPr>
      </w:pPr>
      <w:r w:rsidRPr="00003E37">
        <w:rPr>
          <w:spacing w:val="-3"/>
          <w:szCs w:val="24"/>
        </w:rPr>
        <w:lastRenderedPageBreak/>
        <w:t xml:space="preserve">* Bivirkninger, som er rapporteret med </w:t>
      </w:r>
      <w:proofErr w:type="spellStart"/>
      <w:r w:rsidRPr="00003E37">
        <w:rPr>
          <w:spacing w:val="-3"/>
          <w:szCs w:val="24"/>
        </w:rPr>
        <w:t>levodopa</w:t>
      </w:r>
      <w:proofErr w:type="spellEnd"/>
      <w:r w:rsidRPr="00003E37">
        <w:rPr>
          <w:spacing w:val="-3"/>
          <w:szCs w:val="24"/>
        </w:rPr>
        <w:t xml:space="preserve"> eller </w:t>
      </w:r>
      <w:proofErr w:type="spellStart"/>
      <w:r w:rsidRPr="00003E37">
        <w:rPr>
          <w:spacing w:val="-3"/>
          <w:szCs w:val="24"/>
        </w:rPr>
        <w:t>levodopa</w:t>
      </w:r>
      <w:proofErr w:type="spellEnd"/>
      <w:r w:rsidRPr="00003E37">
        <w:rPr>
          <w:spacing w:val="-3"/>
          <w:szCs w:val="24"/>
        </w:rPr>
        <w:t xml:space="preserve">/ </w:t>
      </w:r>
      <w:proofErr w:type="spellStart"/>
      <w:r w:rsidRPr="00003E37">
        <w:rPr>
          <w:spacing w:val="-3"/>
          <w:szCs w:val="24"/>
        </w:rPr>
        <w:t>carbidopa</w:t>
      </w:r>
      <w:proofErr w:type="spellEnd"/>
      <w:r w:rsidRPr="00003E37">
        <w:rPr>
          <w:spacing w:val="-3"/>
          <w:szCs w:val="24"/>
        </w:rPr>
        <w:t xml:space="preserve"> og som kan være potentielle bivirkninger for </w:t>
      </w:r>
      <w:proofErr w:type="spellStart"/>
      <w:r w:rsidRPr="00003E37">
        <w:rPr>
          <w:spacing w:val="-3"/>
          <w:szCs w:val="24"/>
        </w:rPr>
        <w:t>Sinemet</w:t>
      </w:r>
      <w:proofErr w:type="spellEnd"/>
      <w:r w:rsidRPr="00003E37">
        <w:rPr>
          <w:spacing w:val="-3"/>
          <w:szCs w:val="24"/>
        </w:rPr>
        <w:t>.</w:t>
      </w:r>
    </w:p>
    <w:p w:rsidR="00F016D1" w:rsidRPr="0020507D" w:rsidRDefault="00F016D1" w:rsidP="00886014">
      <w:pPr>
        <w:tabs>
          <w:tab w:val="left" w:pos="851"/>
          <w:tab w:val="left" w:pos="2263"/>
          <w:tab w:val="left" w:pos="3345"/>
        </w:tabs>
        <w:ind w:left="851"/>
        <w:rPr>
          <w:spacing w:val="-3"/>
          <w:sz w:val="24"/>
          <w:szCs w:val="24"/>
        </w:rPr>
      </w:pPr>
    </w:p>
    <w:p w:rsidR="00C50B3A" w:rsidRPr="00C50B3A" w:rsidRDefault="00C50B3A" w:rsidP="00C50B3A">
      <w:pPr>
        <w:tabs>
          <w:tab w:val="left" w:pos="851"/>
          <w:tab w:val="left" w:pos="993"/>
          <w:tab w:val="left" w:pos="2263"/>
          <w:tab w:val="left" w:pos="3345"/>
        </w:tabs>
        <w:ind w:left="851"/>
        <w:jc w:val="both"/>
        <w:rPr>
          <w:i/>
          <w:spacing w:val="-3"/>
          <w:sz w:val="24"/>
          <w:szCs w:val="24"/>
        </w:rPr>
      </w:pPr>
      <w:r w:rsidRPr="00C50B3A">
        <w:rPr>
          <w:spacing w:val="-3"/>
          <w:sz w:val="24"/>
          <w:szCs w:val="24"/>
        </w:rPr>
        <w:t xml:space="preserve">** Ved muskeltrækninger og </w:t>
      </w:r>
      <w:proofErr w:type="spellStart"/>
      <w:r w:rsidRPr="00C50B3A">
        <w:rPr>
          <w:spacing w:val="-3"/>
          <w:sz w:val="24"/>
          <w:szCs w:val="24"/>
        </w:rPr>
        <w:t>blefarospasmer</w:t>
      </w:r>
      <w:proofErr w:type="spellEnd"/>
      <w:r w:rsidRPr="00C50B3A">
        <w:rPr>
          <w:spacing w:val="-3"/>
          <w:sz w:val="24"/>
          <w:szCs w:val="24"/>
        </w:rPr>
        <w:t xml:space="preserve"> bør man overveje dosisreduktion.</w:t>
      </w:r>
    </w:p>
    <w:p w:rsidR="00C50B3A" w:rsidRPr="00C50B3A" w:rsidRDefault="00C50B3A" w:rsidP="00C50B3A">
      <w:pPr>
        <w:tabs>
          <w:tab w:val="left" w:pos="0"/>
          <w:tab w:val="left" w:pos="851"/>
        </w:tabs>
        <w:ind w:left="851"/>
        <w:jc w:val="both"/>
        <w:rPr>
          <w:spacing w:val="-3"/>
          <w:sz w:val="24"/>
          <w:szCs w:val="24"/>
        </w:rPr>
      </w:pPr>
    </w:p>
    <w:p w:rsidR="00C50B3A" w:rsidRPr="00C50B3A" w:rsidRDefault="00C50B3A" w:rsidP="00C50B3A">
      <w:pPr>
        <w:tabs>
          <w:tab w:val="left" w:pos="0"/>
          <w:tab w:val="left" w:pos="851"/>
        </w:tabs>
        <w:ind w:left="851"/>
        <w:jc w:val="both"/>
        <w:rPr>
          <w:i/>
          <w:spacing w:val="-3"/>
          <w:sz w:val="24"/>
          <w:szCs w:val="24"/>
        </w:rPr>
      </w:pPr>
      <w:r w:rsidRPr="00C50B3A">
        <w:rPr>
          <w:i/>
          <w:spacing w:val="-3"/>
          <w:sz w:val="24"/>
          <w:szCs w:val="24"/>
        </w:rPr>
        <w:t>Beskrivelse af udvalgte bivirkninger</w:t>
      </w:r>
    </w:p>
    <w:p w:rsidR="00C50B3A" w:rsidRPr="00C50B3A" w:rsidRDefault="00C50B3A" w:rsidP="00C50B3A">
      <w:pPr>
        <w:autoSpaceDE w:val="0"/>
        <w:autoSpaceDN w:val="0"/>
        <w:adjustRightInd w:val="0"/>
        <w:ind w:left="851"/>
        <w:rPr>
          <w:spacing w:val="-3"/>
          <w:sz w:val="24"/>
          <w:szCs w:val="24"/>
        </w:rPr>
      </w:pPr>
      <w:proofErr w:type="spellStart"/>
      <w:r w:rsidRPr="00C50B3A">
        <w:rPr>
          <w:spacing w:val="-3"/>
          <w:sz w:val="24"/>
          <w:szCs w:val="24"/>
        </w:rPr>
        <w:t>Dopaminergt</w:t>
      </w:r>
      <w:proofErr w:type="spellEnd"/>
      <w:r w:rsidRPr="00C50B3A">
        <w:rPr>
          <w:spacing w:val="-3"/>
          <w:sz w:val="24"/>
          <w:szCs w:val="24"/>
        </w:rPr>
        <w:t xml:space="preserve"> </w:t>
      </w:r>
      <w:proofErr w:type="spellStart"/>
      <w:r w:rsidRPr="00C50B3A">
        <w:rPr>
          <w:spacing w:val="-3"/>
          <w:sz w:val="24"/>
          <w:szCs w:val="24"/>
        </w:rPr>
        <w:t>dysreguleringssyndrom</w:t>
      </w:r>
      <w:proofErr w:type="spellEnd"/>
      <w:r w:rsidRPr="00C50B3A">
        <w:rPr>
          <w:spacing w:val="-3"/>
          <w:sz w:val="24"/>
          <w:szCs w:val="24"/>
        </w:rPr>
        <w:t xml:space="preserve"> (DDS) er en </w:t>
      </w:r>
      <w:proofErr w:type="spellStart"/>
      <w:r w:rsidRPr="00C50B3A">
        <w:rPr>
          <w:spacing w:val="-3"/>
          <w:sz w:val="24"/>
          <w:szCs w:val="24"/>
        </w:rPr>
        <w:t>addiktiv</w:t>
      </w:r>
      <w:proofErr w:type="spellEnd"/>
      <w:r w:rsidRPr="00C50B3A">
        <w:rPr>
          <w:spacing w:val="-3"/>
          <w:sz w:val="24"/>
          <w:szCs w:val="24"/>
        </w:rPr>
        <w:t xml:space="preserve"> forstyrrelse, der er set hos nogle patienter, der er blevet behandlet med </w:t>
      </w:r>
      <w:proofErr w:type="spellStart"/>
      <w:r w:rsidRPr="00C50B3A">
        <w:rPr>
          <w:spacing w:val="-3"/>
          <w:sz w:val="24"/>
          <w:szCs w:val="24"/>
        </w:rPr>
        <w:t>carbidopa</w:t>
      </w:r>
      <w:proofErr w:type="spellEnd"/>
      <w:r w:rsidRPr="00C50B3A">
        <w:rPr>
          <w:spacing w:val="-3"/>
          <w:sz w:val="24"/>
          <w:szCs w:val="24"/>
        </w:rPr>
        <w:t>/</w:t>
      </w:r>
      <w:proofErr w:type="spellStart"/>
      <w:r w:rsidRPr="00C50B3A">
        <w:rPr>
          <w:spacing w:val="-3"/>
          <w:sz w:val="24"/>
          <w:szCs w:val="24"/>
        </w:rPr>
        <w:t>levodopa</w:t>
      </w:r>
      <w:proofErr w:type="spellEnd"/>
      <w:r w:rsidRPr="00C50B3A">
        <w:rPr>
          <w:spacing w:val="-3"/>
          <w:sz w:val="24"/>
          <w:szCs w:val="24"/>
        </w:rPr>
        <w:t xml:space="preserve">. Berørte patienter udviser et </w:t>
      </w:r>
      <w:proofErr w:type="spellStart"/>
      <w:r w:rsidRPr="00C50B3A">
        <w:rPr>
          <w:spacing w:val="-3"/>
          <w:sz w:val="24"/>
          <w:szCs w:val="24"/>
        </w:rPr>
        <w:t>kompulsivt</w:t>
      </w:r>
      <w:proofErr w:type="spellEnd"/>
      <w:r w:rsidRPr="00C50B3A">
        <w:rPr>
          <w:spacing w:val="-3"/>
          <w:sz w:val="24"/>
          <w:szCs w:val="24"/>
        </w:rPr>
        <w:t xml:space="preserve"> mønster af </w:t>
      </w:r>
      <w:proofErr w:type="spellStart"/>
      <w:r w:rsidRPr="00C50B3A">
        <w:rPr>
          <w:spacing w:val="-3"/>
          <w:sz w:val="24"/>
          <w:szCs w:val="24"/>
        </w:rPr>
        <w:t>dopaminergt</w:t>
      </w:r>
      <w:proofErr w:type="spellEnd"/>
      <w:r w:rsidRPr="00C50B3A">
        <w:rPr>
          <w:spacing w:val="-3"/>
          <w:sz w:val="24"/>
          <w:szCs w:val="24"/>
        </w:rPr>
        <w:t xml:space="preserve"> lægemiddelmisbrug med anvendelse af højere doser end hensigtsmæssigt til kontrol af de motoriske symptomer, som i nogle tilfælde kan medføre svær </w:t>
      </w:r>
      <w:proofErr w:type="spellStart"/>
      <w:r w:rsidRPr="00C50B3A">
        <w:rPr>
          <w:spacing w:val="-3"/>
          <w:sz w:val="24"/>
          <w:szCs w:val="24"/>
        </w:rPr>
        <w:t>dyskinesi</w:t>
      </w:r>
      <w:proofErr w:type="spellEnd"/>
      <w:r w:rsidRPr="00C50B3A">
        <w:rPr>
          <w:spacing w:val="-3"/>
          <w:sz w:val="24"/>
          <w:szCs w:val="24"/>
        </w:rPr>
        <w:t xml:space="preserve"> (se også pkt. 4.4).</w:t>
      </w:r>
    </w:p>
    <w:p w:rsidR="00F016D1" w:rsidRPr="0020507D" w:rsidRDefault="00F016D1" w:rsidP="00886014">
      <w:pPr>
        <w:tabs>
          <w:tab w:val="left" w:pos="0"/>
          <w:tab w:val="left" w:pos="851"/>
        </w:tabs>
        <w:ind w:left="851"/>
        <w:rPr>
          <w:spacing w:val="-3"/>
          <w:sz w:val="24"/>
          <w:szCs w:val="24"/>
        </w:rPr>
      </w:pPr>
    </w:p>
    <w:p w:rsidR="00F016D1" w:rsidRPr="0020507D" w:rsidRDefault="00F016D1" w:rsidP="00886014">
      <w:pPr>
        <w:autoSpaceDE w:val="0"/>
        <w:autoSpaceDN w:val="0"/>
        <w:ind w:left="851"/>
        <w:rPr>
          <w:sz w:val="24"/>
          <w:szCs w:val="24"/>
          <w:u w:val="single"/>
        </w:rPr>
      </w:pPr>
      <w:r w:rsidRPr="0020507D">
        <w:rPr>
          <w:sz w:val="24"/>
          <w:szCs w:val="24"/>
          <w:u w:val="single"/>
        </w:rPr>
        <w:t>Indberetning af formodede bivirkninger</w:t>
      </w:r>
    </w:p>
    <w:p w:rsidR="00F016D1" w:rsidRPr="0020507D" w:rsidRDefault="00F016D1" w:rsidP="00886014">
      <w:pPr>
        <w:ind w:left="851"/>
        <w:rPr>
          <w:sz w:val="24"/>
          <w:szCs w:val="24"/>
        </w:rPr>
      </w:pPr>
      <w:r w:rsidRPr="0020507D">
        <w:rPr>
          <w:sz w:val="24"/>
          <w:szCs w:val="24"/>
        </w:rPr>
        <w:t>Når lægemidlet er godkendt, er indberetning af formodede bivirkninger vigtig. Det muliggør løbende overvågning af benefit/</w:t>
      </w:r>
      <w:proofErr w:type="spellStart"/>
      <w:r w:rsidRPr="0020507D">
        <w:rPr>
          <w:sz w:val="24"/>
          <w:szCs w:val="24"/>
        </w:rPr>
        <w:t>risk</w:t>
      </w:r>
      <w:proofErr w:type="spellEnd"/>
      <w:r w:rsidRPr="0020507D">
        <w:rPr>
          <w:sz w:val="24"/>
          <w:szCs w:val="24"/>
        </w:rPr>
        <w:t xml:space="preserve">-forholdet for lægemidlet. </w:t>
      </w:r>
      <w:r w:rsidR="00B61113">
        <w:rPr>
          <w:sz w:val="24"/>
          <w:szCs w:val="24"/>
        </w:rPr>
        <w:t>Su</w:t>
      </w:r>
      <w:r w:rsidRPr="0020507D">
        <w:rPr>
          <w:sz w:val="24"/>
          <w:szCs w:val="24"/>
        </w:rPr>
        <w:t>ndhedsperson</w:t>
      </w:r>
      <w:r w:rsidR="00B61113">
        <w:rPr>
          <w:sz w:val="24"/>
          <w:szCs w:val="24"/>
        </w:rPr>
        <w:t>er</w:t>
      </w:r>
      <w:r w:rsidRPr="0020507D">
        <w:rPr>
          <w:sz w:val="24"/>
          <w:szCs w:val="24"/>
        </w:rPr>
        <w:t xml:space="preserve"> anmodes om at indberette alle formodede bivirkninger via:</w:t>
      </w:r>
    </w:p>
    <w:p w:rsidR="00F016D1" w:rsidRPr="0020507D" w:rsidRDefault="00F016D1" w:rsidP="00886014">
      <w:pPr>
        <w:ind w:left="851"/>
        <w:rPr>
          <w:sz w:val="24"/>
          <w:szCs w:val="24"/>
        </w:rPr>
      </w:pPr>
    </w:p>
    <w:p w:rsidR="00F016D1" w:rsidRPr="0020507D" w:rsidRDefault="00F016D1" w:rsidP="00886014">
      <w:pPr>
        <w:ind w:left="851"/>
        <w:rPr>
          <w:sz w:val="24"/>
          <w:szCs w:val="24"/>
        </w:rPr>
      </w:pPr>
      <w:r w:rsidRPr="0020507D">
        <w:rPr>
          <w:sz w:val="24"/>
          <w:szCs w:val="24"/>
        </w:rPr>
        <w:t>Lægemiddelstyrelsen</w:t>
      </w:r>
    </w:p>
    <w:p w:rsidR="00F016D1" w:rsidRPr="0020507D" w:rsidRDefault="00F016D1" w:rsidP="00886014">
      <w:pPr>
        <w:ind w:left="851"/>
        <w:rPr>
          <w:sz w:val="24"/>
          <w:szCs w:val="24"/>
        </w:rPr>
      </w:pPr>
      <w:r w:rsidRPr="0020507D">
        <w:rPr>
          <w:sz w:val="24"/>
          <w:szCs w:val="24"/>
        </w:rPr>
        <w:t>Axel Heides Gade 1</w:t>
      </w:r>
    </w:p>
    <w:p w:rsidR="00F016D1" w:rsidRPr="0020507D" w:rsidRDefault="00F016D1" w:rsidP="00886014">
      <w:pPr>
        <w:ind w:left="851"/>
        <w:rPr>
          <w:sz w:val="24"/>
          <w:szCs w:val="24"/>
        </w:rPr>
      </w:pPr>
      <w:r w:rsidRPr="0020507D">
        <w:rPr>
          <w:sz w:val="24"/>
          <w:szCs w:val="24"/>
        </w:rPr>
        <w:t>DK-2300 København S</w:t>
      </w:r>
    </w:p>
    <w:p w:rsidR="00F016D1" w:rsidRPr="00113327" w:rsidRDefault="00F016D1" w:rsidP="00886014">
      <w:pPr>
        <w:ind w:left="851"/>
        <w:rPr>
          <w:sz w:val="24"/>
          <w:szCs w:val="24"/>
        </w:rPr>
      </w:pPr>
      <w:r w:rsidRPr="00113327">
        <w:rPr>
          <w:sz w:val="24"/>
          <w:szCs w:val="24"/>
        </w:rPr>
        <w:t xml:space="preserve">Websted: </w:t>
      </w:r>
      <w:hyperlink r:id="rId8" w:history="1">
        <w:r w:rsidRPr="00113327">
          <w:rPr>
            <w:rStyle w:val="Hyperlink"/>
            <w:sz w:val="24"/>
            <w:szCs w:val="24"/>
          </w:rPr>
          <w:t>www.meldenbivirkning.dk</w:t>
        </w:r>
      </w:hyperlink>
    </w:p>
    <w:p w:rsidR="00F016D1" w:rsidRPr="00113327" w:rsidRDefault="00F016D1" w:rsidP="00F016D1">
      <w:pPr>
        <w:tabs>
          <w:tab w:val="left" w:pos="0"/>
          <w:tab w:val="left" w:pos="851"/>
        </w:tabs>
        <w:ind w:left="851"/>
        <w:jc w:val="both"/>
        <w:rPr>
          <w:spacing w:val="-3"/>
          <w:sz w:val="24"/>
          <w:szCs w:val="24"/>
        </w:rPr>
      </w:pPr>
    </w:p>
    <w:p w:rsidR="00ED7FE1" w:rsidRPr="00113327" w:rsidRDefault="00ED7FE1" w:rsidP="00ED7FE1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11" w:name="_Hlk34040019"/>
      <w:r w:rsidRPr="00113327">
        <w:rPr>
          <w:b/>
          <w:sz w:val="24"/>
          <w:szCs w:val="24"/>
        </w:rPr>
        <w:t>4.9</w:t>
      </w:r>
      <w:r w:rsidRPr="00113327">
        <w:rPr>
          <w:b/>
          <w:sz w:val="24"/>
          <w:szCs w:val="24"/>
        </w:rPr>
        <w:tab/>
        <w:t>Overdosering</w:t>
      </w:r>
    </w:p>
    <w:bookmarkEnd w:id="11"/>
    <w:p w:rsidR="00F016D1" w:rsidRPr="00113327" w:rsidRDefault="00F016D1" w:rsidP="00F016D1">
      <w:pPr>
        <w:pStyle w:val="Brdtekstindrykning3"/>
        <w:jc w:val="left"/>
        <w:rPr>
          <w:szCs w:val="24"/>
        </w:rPr>
      </w:pPr>
      <w:r w:rsidRPr="00113327">
        <w:rPr>
          <w:szCs w:val="24"/>
        </w:rPr>
        <w:t>Symptomer:</w:t>
      </w:r>
    </w:p>
    <w:p w:rsidR="00F016D1" w:rsidRPr="0020507D" w:rsidRDefault="00F016D1" w:rsidP="00F016D1">
      <w:pPr>
        <w:pStyle w:val="Brdtekstindrykning3"/>
        <w:jc w:val="left"/>
        <w:rPr>
          <w:szCs w:val="24"/>
        </w:rPr>
      </w:pPr>
      <w:r w:rsidRPr="0020507D">
        <w:rPr>
          <w:szCs w:val="24"/>
        </w:rPr>
        <w:t xml:space="preserve">Kvalme, opkastning, rastløshed, motorisk uro, agitation, </w:t>
      </w:r>
      <w:proofErr w:type="spellStart"/>
      <w:r w:rsidRPr="0020507D">
        <w:rPr>
          <w:szCs w:val="24"/>
        </w:rPr>
        <w:t>dyskinesier</w:t>
      </w:r>
      <w:proofErr w:type="spellEnd"/>
      <w:r w:rsidRPr="0020507D">
        <w:rPr>
          <w:szCs w:val="24"/>
        </w:rPr>
        <w:t xml:space="preserve">, </w:t>
      </w:r>
      <w:proofErr w:type="spellStart"/>
      <w:r w:rsidRPr="0020507D">
        <w:rPr>
          <w:szCs w:val="24"/>
        </w:rPr>
        <w:t>chorea</w:t>
      </w:r>
      <w:proofErr w:type="spellEnd"/>
      <w:r w:rsidRPr="0020507D">
        <w:rPr>
          <w:szCs w:val="24"/>
        </w:rPr>
        <w:t xml:space="preserve">-lignende bevægelser. Eventuelle hallucinationer, kramper, </w:t>
      </w:r>
      <w:proofErr w:type="spellStart"/>
      <w:r w:rsidRPr="0020507D">
        <w:rPr>
          <w:szCs w:val="24"/>
        </w:rPr>
        <w:t>sinustakykardi</w:t>
      </w:r>
      <w:proofErr w:type="spellEnd"/>
      <w:r w:rsidRPr="0020507D">
        <w:rPr>
          <w:szCs w:val="24"/>
        </w:rPr>
        <w:t xml:space="preserve">, hypertension der kan være efterfulgt af </w:t>
      </w:r>
      <w:proofErr w:type="spellStart"/>
      <w:r w:rsidRPr="0020507D">
        <w:rPr>
          <w:szCs w:val="24"/>
        </w:rPr>
        <w:t>postural</w:t>
      </w:r>
      <w:proofErr w:type="spellEnd"/>
      <w:r w:rsidRPr="0020507D">
        <w:rPr>
          <w:szCs w:val="24"/>
        </w:rPr>
        <w:t xml:space="preserve"> hypotension. Elektrolytforstyrrelser. I enkelte tilfælde </w:t>
      </w:r>
      <w:proofErr w:type="spellStart"/>
      <w:r w:rsidRPr="0020507D">
        <w:rPr>
          <w:szCs w:val="24"/>
        </w:rPr>
        <w:t>rabdomyolyse</w:t>
      </w:r>
      <w:proofErr w:type="spellEnd"/>
      <w:r w:rsidRPr="0020507D">
        <w:rPr>
          <w:szCs w:val="24"/>
        </w:rPr>
        <w:t xml:space="preserve"> og nyresvigt.</w:t>
      </w:r>
      <w:r w:rsidRPr="0020507D">
        <w:rPr>
          <w:i/>
          <w:szCs w:val="24"/>
        </w:rPr>
        <w:t xml:space="preserve"> </w:t>
      </w:r>
    </w:p>
    <w:p w:rsidR="00F016D1" w:rsidRPr="0020507D" w:rsidRDefault="00F016D1" w:rsidP="00F016D1">
      <w:pPr>
        <w:pStyle w:val="Brdtekstindrykning3"/>
        <w:jc w:val="left"/>
        <w:rPr>
          <w:szCs w:val="24"/>
        </w:rPr>
      </w:pPr>
    </w:p>
    <w:p w:rsidR="00C50B3A" w:rsidRPr="00C50B3A" w:rsidRDefault="00C50B3A" w:rsidP="00C50B3A">
      <w:pPr>
        <w:pStyle w:val="Brdtekstindrykning3"/>
        <w:keepNext/>
        <w:keepLines/>
        <w:ind w:left="851"/>
        <w:jc w:val="left"/>
        <w:rPr>
          <w:szCs w:val="24"/>
        </w:rPr>
      </w:pPr>
      <w:r w:rsidRPr="00C50B3A">
        <w:rPr>
          <w:szCs w:val="24"/>
        </w:rPr>
        <w:t>Behandling:</w:t>
      </w:r>
    </w:p>
    <w:p w:rsidR="00C50B3A" w:rsidRPr="00C50B3A" w:rsidRDefault="00C50B3A" w:rsidP="00C50B3A">
      <w:pPr>
        <w:keepNext/>
        <w:tabs>
          <w:tab w:val="left" w:pos="0"/>
          <w:tab w:val="left" w:pos="851"/>
        </w:tabs>
        <w:ind w:left="851"/>
        <w:rPr>
          <w:spacing w:val="-3"/>
          <w:sz w:val="24"/>
          <w:szCs w:val="24"/>
        </w:rPr>
      </w:pPr>
      <w:r w:rsidRPr="00C50B3A">
        <w:rPr>
          <w:spacing w:val="-3"/>
          <w:sz w:val="24"/>
          <w:szCs w:val="24"/>
        </w:rPr>
        <w:t>Indlæggelse tilrådes og behandling med aktivt kul skal overvejes.</w:t>
      </w:r>
    </w:p>
    <w:p w:rsidR="00C50B3A" w:rsidRPr="00C50B3A" w:rsidRDefault="00C50B3A" w:rsidP="00C50B3A">
      <w:pPr>
        <w:keepNext/>
        <w:tabs>
          <w:tab w:val="left" w:pos="0"/>
          <w:tab w:val="left" w:pos="851"/>
        </w:tabs>
        <w:ind w:left="851"/>
        <w:rPr>
          <w:spacing w:val="-3"/>
          <w:sz w:val="24"/>
          <w:szCs w:val="24"/>
        </w:rPr>
      </w:pPr>
    </w:p>
    <w:p w:rsidR="00C50B3A" w:rsidRPr="00C50B3A" w:rsidRDefault="00C50B3A" w:rsidP="00C50B3A">
      <w:pPr>
        <w:keepNext/>
        <w:ind w:left="851"/>
        <w:rPr>
          <w:sz w:val="24"/>
          <w:szCs w:val="24"/>
        </w:rPr>
      </w:pPr>
      <w:r w:rsidRPr="00C50B3A">
        <w:rPr>
          <w:sz w:val="24"/>
          <w:szCs w:val="24"/>
        </w:rPr>
        <w:t xml:space="preserve">Det anbefales at monitorere vitale parameter herunder puls, blodtryk, respiration og bevidsthedsniveau. </w:t>
      </w:r>
    </w:p>
    <w:p w:rsidR="00C50B3A" w:rsidRPr="00C50B3A" w:rsidRDefault="00C50B3A" w:rsidP="00C50B3A">
      <w:pPr>
        <w:keepNext/>
        <w:ind w:left="851"/>
        <w:rPr>
          <w:sz w:val="24"/>
          <w:szCs w:val="24"/>
        </w:rPr>
      </w:pPr>
    </w:p>
    <w:p w:rsidR="00C50B3A" w:rsidRPr="00C50B3A" w:rsidRDefault="00C50B3A" w:rsidP="00C50B3A">
      <w:pPr>
        <w:tabs>
          <w:tab w:val="left" w:pos="0"/>
          <w:tab w:val="left" w:pos="851"/>
        </w:tabs>
        <w:ind w:left="851"/>
        <w:rPr>
          <w:spacing w:val="-3"/>
          <w:sz w:val="24"/>
          <w:szCs w:val="24"/>
        </w:rPr>
      </w:pPr>
      <w:r w:rsidRPr="00C50B3A">
        <w:rPr>
          <w:spacing w:val="-3"/>
          <w:sz w:val="24"/>
          <w:szCs w:val="24"/>
        </w:rPr>
        <w:t xml:space="preserve">Elektrokardiografisk monitorering bør institueres, og patienten bør observeres for udvikling af </w:t>
      </w:r>
      <w:proofErr w:type="spellStart"/>
      <w:r w:rsidRPr="00C50B3A">
        <w:rPr>
          <w:spacing w:val="-3"/>
          <w:sz w:val="24"/>
          <w:szCs w:val="24"/>
        </w:rPr>
        <w:t>arytmier</w:t>
      </w:r>
      <w:proofErr w:type="spellEnd"/>
      <w:r w:rsidRPr="00C50B3A">
        <w:rPr>
          <w:spacing w:val="-3"/>
          <w:sz w:val="24"/>
          <w:szCs w:val="24"/>
        </w:rPr>
        <w:t xml:space="preserve">: Hvis nødvendigt skal passende </w:t>
      </w:r>
      <w:proofErr w:type="spellStart"/>
      <w:r w:rsidRPr="00C50B3A">
        <w:rPr>
          <w:spacing w:val="-3"/>
          <w:sz w:val="24"/>
          <w:szCs w:val="24"/>
        </w:rPr>
        <w:t>antiarytmisk</w:t>
      </w:r>
      <w:proofErr w:type="spellEnd"/>
      <w:r w:rsidRPr="00C50B3A">
        <w:rPr>
          <w:spacing w:val="-3"/>
          <w:sz w:val="24"/>
          <w:szCs w:val="24"/>
        </w:rPr>
        <w:t xml:space="preserve"> behandling gives. </w:t>
      </w:r>
    </w:p>
    <w:p w:rsidR="00C50B3A" w:rsidRPr="00C50B3A" w:rsidRDefault="00C50B3A" w:rsidP="00C50B3A">
      <w:pPr>
        <w:tabs>
          <w:tab w:val="left" w:pos="0"/>
          <w:tab w:val="left" w:pos="851"/>
        </w:tabs>
        <w:ind w:left="851"/>
        <w:rPr>
          <w:spacing w:val="-3"/>
          <w:sz w:val="24"/>
          <w:szCs w:val="24"/>
        </w:rPr>
      </w:pPr>
    </w:p>
    <w:p w:rsidR="00C50B3A" w:rsidRDefault="00C50B3A" w:rsidP="00C50B3A">
      <w:pPr>
        <w:tabs>
          <w:tab w:val="left" w:pos="0"/>
          <w:tab w:val="left" w:pos="851"/>
        </w:tabs>
        <w:ind w:left="851"/>
        <w:rPr>
          <w:spacing w:val="-3"/>
          <w:sz w:val="24"/>
          <w:szCs w:val="24"/>
        </w:rPr>
      </w:pPr>
      <w:proofErr w:type="spellStart"/>
      <w:r w:rsidRPr="00C50B3A">
        <w:rPr>
          <w:spacing w:val="-3"/>
          <w:sz w:val="24"/>
          <w:szCs w:val="24"/>
        </w:rPr>
        <w:t>Antidopaminerge</w:t>
      </w:r>
      <w:proofErr w:type="spellEnd"/>
      <w:r w:rsidRPr="00C50B3A">
        <w:rPr>
          <w:spacing w:val="-3"/>
          <w:sz w:val="24"/>
          <w:szCs w:val="24"/>
        </w:rPr>
        <w:t xml:space="preserve"> </w:t>
      </w:r>
      <w:proofErr w:type="spellStart"/>
      <w:r w:rsidRPr="00C50B3A">
        <w:rPr>
          <w:spacing w:val="-3"/>
          <w:sz w:val="24"/>
          <w:szCs w:val="24"/>
        </w:rPr>
        <w:t>neuroleptika</w:t>
      </w:r>
      <w:proofErr w:type="spellEnd"/>
      <w:r w:rsidRPr="00C50B3A">
        <w:rPr>
          <w:spacing w:val="-3"/>
          <w:sz w:val="24"/>
          <w:szCs w:val="24"/>
        </w:rPr>
        <w:t xml:space="preserve"> (som f.eks. </w:t>
      </w:r>
      <w:proofErr w:type="spellStart"/>
      <w:r w:rsidRPr="00C50B3A">
        <w:rPr>
          <w:spacing w:val="-3"/>
          <w:sz w:val="24"/>
          <w:szCs w:val="24"/>
        </w:rPr>
        <w:t>haloperidol</w:t>
      </w:r>
      <w:proofErr w:type="spellEnd"/>
      <w:r w:rsidRPr="00C50B3A">
        <w:rPr>
          <w:spacing w:val="-3"/>
          <w:sz w:val="24"/>
          <w:szCs w:val="24"/>
        </w:rPr>
        <w:t xml:space="preserve">) kan afdæmpe </w:t>
      </w:r>
      <w:proofErr w:type="spellStart"/>
      <w:r w:rsidRPr="00C50B3A">
        <w:rPr>
          <w:spacing w:val="-3"/>
          <w:sz w:val="24"/>
          <w:szCs w:val="24"/>
        </w:rPr>
        <w:t>hyperkinetiske</w:t>
      </w:r>
      <w:proofErr w:type="spellEnd"/>
      <w:r w:rsidRPr="00C50B3A">
        <w:rPr>
          <w:spacing w:val="-3"/>
          <w:sz w:val="24"/>
          <w:szCs w:val="24"/>
        </w:rPr>
        <w:t xml:space="preserve"> symptomer, men </w:t>
      </w:r>
      <w:proofErr w:type="spellStart"/>
      <w:r w:rsidRPr="00C50B3A">
        <w:rPr>
          <w:spacing w:val="-3"/>
          <w:sz w:val="24"/>
          <w:szCs w:val="24"/>
        </w:rPr>
        <w:t>pyridoxin</w:t>
      </w:r>
      <w:proofErr w:type="spellEnd"/>
      <w:r w:rsidRPr="00C50B3A">
        <w:rPr>
          <w:spacing w:val="-3"/>
          <w:sz w:val="24"/>
          <w:szCs w:val="24"/>
        </w:rPr>
        <w:t xml:space="preserve"> modvirker ikke effektivt virkningen af </w:t>
      </w:r>
      <w:proofErr w:type="spellStart"/>
      <w:r w:rsidRPr="00C50B3A">
        <w:rPr>
          <w:spacing w:val="-3"/>
          <w:sz w:val="24"/>
          <w:szCs w:val="24"/>
        </w:rPr>
        <w:t>Sinemet</w:t>
      </w:r>
      <w:proofErr w:type="spellEnd"/>
      <w:r w:rsidRPr="00C50B3A">
        <w:rPr>
          <w:spacing w:val="-3"/>
          <w:sz w:val="24"/>
          <w:szCs w:val="24"/>
        </w:rPr>
        <w:t>. Hvis nødvendigt, kan symptomatisk behandling implementeres.</w:t>
      </w:r>
    </w:p>
    <w:p w:rsidR="00C50B3A" w:rsidRDefault="00C50B3A" w:rsidP="00C50B3A">
      <w:pPr>
        <w:tabs>
          <w:tab w:val="left" w:pos="0"/>
          <w:tab w:val="left" w:pos="851"/>
        </w:tabs>
        <w:ind w:left="851"/>
        <w:rPr>
          <w:spacing w:val="-3"/>
          <w:sz w:val="24"/>
          <w:szCs w:val="24"/>
        </w:rPr>
      </w:pPr>
    </w:p>
    <w:p w:rsidR="00F016D1" w:rsidRPr="0020507D" w:rsidRDefault="00F016D1" w:rsidP="00C50B3A">
      <w:pPr>
        <w:tabs>
          <w:tab w:val="left" w:pos="0"/>
          <w:tab w:val="left" w:pos="851"/>
        </w:tabs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Man bør være opmærksom på, at patienten kan have taget anden medicin end </w:t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>. Der er ikke rapporteret erfaringer med dialyse.</w:t>
      </w:r>
    </w:p>
    <w:p w:rsidR="00F016D1" w:rsidRPr="0020507D" w:rsidRDefault="00F016D1" w:rsidP="00F016D1">
      <w:pPr>
        <w:tabs>
          <w:tab w:val="left" w:pos="0"/>
          <w:tab w:val="left" w:pos="851"/>
        </w:tabs>
        <w:jc w:val="both"/>
        <w:rPr>
          <w:spacing w:val="-3"/>
          <w:sz w:val="24"/>
          <w:szCs w:val="24"/>
        </w:rPr>
      </w:pPr>
    </w:p>
    <w:p w:rsidR="00ED7FE1" w:rsidRPr="0020507D" w:rsidRDefault="00ED7FE1" w:rsidP="00ED7FE1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12" w:name="_Hlk34040028"/>
      <w:r w:rsidRPr="0020507D">
        <w:rPr>
          <w:b/>
          <w:sz w:val="24"/>
          <w:szCs w:val="24"/>
        </w:rPr>
        <w:t>4.10</w:t>
      </w:r>
      <w:r w:rsidRPr="0020507D">
        <w:rPr>
          <w:b/>
          <w:sz w:val="24"/>
          <w:szCs w:val="24"/>
        </w:rPr>
        <w:tab/>
        <w:t>Udlevering</w:t>
      </w:r>
    </w:p>
    <w:bookmarkEnd w:id="12"/>
    <w:p w:rsidR="00F016D1" w:rsidRPr="0020507D" w:rsidRDefault="00F016D1" w:rsidP="00F016D1">
      <w:pPr>
        <w:pStyle w:val="Brdtekstindrykning3"/>
        <w:rPr>
          <w:szCs w:val="24"/>
        </w:rPr>
      </w:pPr>
      <w:r w:rsidRPr="0020507D">
        <w:rPr>
          <w:szCs w:val="24"/>
        </w:rPr>
        <w:t>B</w:t>
      </w:r>
    </w:p>
    <w:p w:rsidR="00841B82" w:rsidRDefault="00841B82">
      <w:pPr>
        <w:rPr>
          <w:spacing w:val="-3"/>
          <w:sz w:val="24"/>
          <w:szCs w:val="24"/>
        </w:rPr>
      </w:pPr>
    </w:p>
    <w:p w:rsidR="00F016D1" w:rsidRPr="0020507D" w:rsidRDefault="00F016D1" w:rsidP="00F016D1">
      <w:pPr>
        <w:tabs>
          <w:tab w:val="left" w:pos="0"/>
          <w:tab w:val="left" w:pos="851"/>
        </w:tabs>
        <w:jc w:val="both"/>
        <w:rPr>
          <w:spacing w:val="-3"/>
          <w:sz w:val="24"/>
          <w:szCs w:val="24"/>
        </w:rPr>
      </w:pPr>
    </w:p>
    <w:p w:rsidR="00ED7FE1" w:rsidRPr="0020507D" w:rsidRDefault="00ED7FE1" w:rsidP="00ED7FE1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13" w:name="_Hlk34040042"/>
      <w:r w:rsidRPr="0020507D">
        <w:rPr>
          <w:b/>
          <w:sz w:val="24"/>
          <w:szCs w:val="24"/>
        </w:rPr>
        <w:t>5.</w:t>
      </w:r>
      <w:r w:rsidRPr="0020507D">
        <w:rPr>
          <w:b/>
          <w:sz w:val="24"/>
          <w:szCs w:val="24"/>
        </w:rPr>
        <w:tab/>
        <w:t>FARMAKOLOGISKE EGENSKABER</w:t>
      </w:r>
    </w:p>
    <w:bookmarkEnd w:id="13"/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</w:p>
    <w:p w:rsidR="00ED7FE1" w:rsidRPr="0020507D" w:rsidRDefault="00ED7FE1" w:rsidP="00ED7FE1">
      <w:pPr>
        <w:tabs>
          <w:tab w:val="num" w:pos="851"/>
        </w:tabs>
        <w:ind w:left="851" w:hanging="851"/>
        <w:rPr>
          <w:b/>
          <w:sz w:val="24"/>
          <w:szCs w:val="24"/>
        </w:rPr>
      </w:pPr>
      <w:bookmarkStart w:id="14" w:name="_Hlk34040050"/>
      <w:r w:rsidRPr="0020507D">
        <w:rPr>
          <w:b/>
          <w:sz w:val="24"/>
          <w:szCs w:val="24"/>
        </w:rPr>
        <w:t>5.1</w:t>
      </w:r>
      <w:r w:rsidRPr="0020507D">
        <w:rPr>
          <w:b/>
          <w:sz w:val="24"/>
          <w:szCs w:val="24"/>
        </w:rPr>
        <w:tab/>
      </w:r>
      <w:proofErr w:type="spellStart"/>
      <w:r w:rsidRPr="0020507D">
        <w:rPr>
          <w:b/>
          <w:sz w:val="24"/>
          <w:szCs w:val="24"/>
        </w:rPr>
        <w:t>Farmakodynamiske</w:t>
      </w:r>
      <w:proofErr w:type="spellEnd"/>
      <w:r w:rsidRPr="0020507D">
        <w:rPr>
          <w:b/>
          <w:sz w:val="24"/>
          <w:szCs w:val="24"/>
        </w:rPr>
        <w:t xml:space="preserve"> egenskaber</w:t>
      </w:r>
    </w:p>
    <w:bookmarkEnd w:id="14"/>
    <w:p w:rsidR="00B26487" w:rsidRDefault="00B26487" w:rsidP="00B26487">
      <w:pPr>
        <w:tabs>
          <w:tab w:val="left" w:pos="0"/>
          <w:tab w:val="left" w:pos="851"/>
        </w:tabs>
        <w:ind w:left="851" w:hanging="1"/>
        <w:jc w:val="both"/>
        <w:rPr>
          <w:spacing w:val="-3"/>
          <w:sz w:val="24"/>
          <w:szCs w:val="24"/>
        </w:rPr>
      </w:pPr>
      <w:proofErr w:type="spellStart"/>
      <w:r w:rsidRPr="00C922B2">
        <w:rPr>
          <w:sz w:val="24"/>
          <w:szCs w:val="24"/>
        </w:rPr>
        <w:t>Farmakoterapeutisk</w:t>
      </w:r>
      <w:proofErr w:type="spellEnd"/>
      <w:r w:rsidRPr="00C922B2">
        <w:rPr>
          <w:sz w:val="24"/>
          <w:szCs w:val="24"/>
        </w:rPr>
        <w:t xml:space="preserve"> klassifikation:</w:t>
      </w:r>
      <w:r>
        <w:rPr>
          <w:sz w:val="24"/>
          <w:szCs w:val="24"/>
        </w:rPr>
        <w:t xml:space="preserve"> </w:t>
      </w:r>
      <w:proofErr w:type="spellStart"/>
      <w:r w:rsidRPr="0020507D">
        <w:rPr>
          <w:spacing w:val="-3"/>
          <w:sz w:val="24"/>
          <w:szCs w:val="24"/>
        </w:rPr>
        <w:t>Anti-parkinson</w:t>
      </w:r>
      <w:proofErr w:type="spellEnd"/>
      <w:r w:rsidRPr="0020507D">
        <w:rPr>
          <w:spacing w:val="-3"/>
          <w:sz w:val="24"/>
          <w:szCs w:val="24"/>
        </w:rPr>
        <w:t xml:space="preserve"> midler, </w:t>
      </w:r>
      <w:proofErr w:type="spellStart"/>
      <w:r w:rsidRPr="0020507D">
        <w:rPr>
          <w:spacing w:val="-3"/>
          <w:sz w:val="24"/>
          <w:szCs w:val="24"/>
        </w:rPr>
        <w:t>dopaminerge</w:t>
      </w:r>
      <w:proofErr w:type="spellEnd"/>
      <w:r w:rsidRPr="0020507D">
        <w:rPr>
          <w:spacing w:val="-3"/>
          <w:sz w:val="24"/>
          <w:szCs w:val="24"/>
        </w:rPr>
        <w:t xml:space="preserve"> stoffer</w:t>
      </w:r>
      <w:r>
        <w:rPr>
          <w:spacing w:val="-3"/>
          <w:sz w:val="24"/>
          <w:szCs w:val="24"/>
        </w:rPr>
        <w:t>.</w:t>
      </w:r>
    </w:p>
    <w:p w:rsidR="00B26487" w:rsidRPr="0020507D" w:rsidRDefault="00B26487" w:rsidP="00B26487">
      <w:pPr>
        <w:tabs>
          <w:tab w:val="left" w:pos="0"/>
          <w:tab w:val="left" w:pos="851"/>
        </w:tabs>
        <w:ind w:left="851" w:hanging="1"/>
        <w:jc w:val="both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 xml:space="preserve">ATC-kode: </w:t>
      </w:r>
      <w:r w:rsidRPr="0020507D">
        <w:rPr>
          <w:spacing w:val="-3"/>
          <w:sz w:val="24"/>
          <w:szCs w:val="24"/>
        </w:rPr>
        <w:t>N 04 BA 02</w:t>
      </w:r>
      <w:r>
        <w:rPr>
          <w:spacing w:val="-3"/>
          <w:sz w:val="24"/>
          <w:szCs w:val="24"/>
        </w:rPr>
        <w:t>.</w:t>
      </w:r>
    </w:p>
    <w:p w:rsidR="00C50B3A" w:rsidRDefault="00C50B3A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Symptomer på Parkinsonisme er forbundet med mangel på dopamin i de basale hjerneganglier.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>, som er det metaboliske forstadie til dopamin, dæmper symptomer på Parkinsonisme, formodentlig ved konvertering til dopamin i hjernen.</w:t>
      </w: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Efter oral indgift </w:t>
      </w:r>
      <w:proofErr w:type="spellStart"/>
      <w:r w:rsidRPr="0020507D">
        <w:rPr>
          <w:spacing w:val="-3"/>
          <w:sz w:val="24"/>
          <w:szCs w:val="24"/>
        </w:rPr>
        <w:t>decarboxyleres</w:t>
      </w:r>
      <w:proofErr w:type="spellEnd"/>
      <w:r w:rsidRPr="0020507D">
        <w:rPr>
          <w:spacing w:val="-3"/>
          <w:sz w:val="24"/>
          <w:szCs w:val="24"/>
        </w:rPr>
        <w:t xml:space="preserve">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hurtigt og omdannes til dopamin i de ekstracerebrale væv, og kun en lille mængde </w:t>
      </w:r>
      <w:proofErr w:type="spellStart"/>
      <w:r w:rsidRPr="0020507D">
        <w:rPr>
          <w:spacing w:val="-3"/>
          <w:sz w:val="24"/>
          <w:szCs w:val="24"/>
        </w:rPr>
        <w:t>uomdannet</w:t>
      </w:r>
      <w:proofErr w:type="spellEnd"/>
      <w:r w:rsidRPr="0020507D">
        <w:rPr>
          <w:spacing w:val="-3"/>
          <w:sz w:val="24"/>
          <w:szCs w:val="24"/>
        </w:rPr>
        <w:t xml:space="preserve">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når centralnervesy</w:t>
      </w:r>
      <w:r w:rsidRPr="0020507D">
        <w:rPr>
          <w:spacing w:val="-3"/>
          <w:sz w:val="24"/>
          <w:szCs w:val="24"/>
        </w:rPr>
        <w:softHyphen/>
        <w:t xml:space="preserve">stemet. Derfor kræves der store doser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med regelmæssige intervaller for at opnå adækvat terapeutisk effekt, og dette er ofte fulgt af mange bivirkninger, af hvilke nogle kan henføres til dopamins dannelse i det ekstracerebrale væv. </w:t>
      </w: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Carbidopa</w:t>
      </w:r>
      <w:proofErr w:type="spellEnd"/>
      <w:r w:rsidRPr="0020507D">
        <w:rPr>
          <w:spacing w:val="-3"/>
          <w:sz w:val="24"/>
          <w:szCs w:val="24"/>
        </w:rPr>
        <w:t xml:space="preserve">, som ikke passerer blodhjernebarrieren, hæmmer den ekstracerebrale </w:t>
      </w:r>
      <w:proofErr w:type="spellStart"/>
      <w:r w:rsidRPr="0020507D">
        <w:rPr>
          <w:spacing w:val="-3"/>
          <w:sz w:val="24"/>
          <w:szCs w:val="24"/>
        </w:rPr>
        <w:t>decarboxylering</w:t>
      </w:r>
      <w:proofErr w:type="spellEnd"/>
      <w:r w:rsidRPr="0020507D">
        <w:rPr>
          <w:spacing w:val="-3"/>
          <w:sz w:val="24"/>
          <w:szCs w:val="24"/>
        </w:rPr>
        <w:t xml:space="preserve"> af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ved at gøre mere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tilgængelig for transport til hjernen og omdannelse til dopamin.</w:t>
      </w: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Da </w:t>
      </w:r>
      <w:proofErr w:type="spellStart"/>
      <w:r w:rsidRPr="0020507D">
        <w:rPr>
          <w:spacing w:val="-3"/>
          <w:sz w:val="24"/>
          <w:szCs w:val="24"/>
        </w:rPr>
        <w:t>carbidopas</w:t>
      </w:r>
      <w:proofErr w:type="spellEnd"/>
      <w:r w:rsidRPr="0020507D">
        <w:rPr>
          <w:spacing w:val="-3"/>
          <w:sz w:val="24"/>
          <w:szCs w:val="24"/>
        </w:rPr>
        <w:t xml:space="preserve"> </w:t>
      </w:r>
      <w:proofErr w:type="spellStart"/>
      <w:r w:rsidRPr="0020507D">
        <w:rPr>
          <w:spacing w:val="-3"/>
          <w:sz w:val="24"/>
          <w:szCs w:val="24"/>
        </w:rPr>
        <w:t>decarboxylase</w:t>
      </w:r>
      <w:proofErr w:type="spellEnd"/>
      <w:r w:rsidRPr="0020507D">
        <w:rPr>
          <w:spacing w:val="-3"/>
          <w:sz w:val="24"/>
          <w:szCs w:val="24"/>
        </w:rPr>
        <w:t xml:space="preserve"> </w:t>
      </w:r>
      <w:proofErr w:type="spellStart"/>
      <w:r w:rsidRPr="0020507D">
        <w:rPr>
          <w:spacing w:val="-3"/>
          <w:sz w:val="24"/>
          <w:szCs w:val="24"/>
        </w:rPr>
        <w:t>inhibieringsaktivitet</w:t>
      </w:r>
      <w:proofErr w:type="spellEnd"/>
      <w:r w:rsidRPr="0020507D">
        <w:rPr>
          <w:spacing w:val="-3"/>
          <w:sz w:val="24"/>
          <w:szCs w:val="24"/>
        </w:rPr>
        <w:t xml:space="preserve"> er begrænset til ekstracerebralt væv, gør indgift af </w:t>
      </w:r>
      <w:proofErr w:type="spellStart"/>
      <w:r w:rsidRPr="0020507D">
        <w:rPr>
          <w:spacing w:val="-3"/>
          <w:sz w:val="24"/>
          <w:szCs w:val="24"/>
        </w:rPr>
        <w:t>carbidopa</w:t>
      </w:r>
      <w:proofErr w:type="spellEnd"/>
      <w:r w:rsidRPr="0020507D">
        <w:rPr>
          <w:spacing w:val="-3"/>
          <w:sz w:val="24"/>
          <w:szCs w:val="24"/>
        </w:rPr>
        <w:t xml:space="preserve"> sammen med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større mængder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tilgængelig for transport til hjernen. Hos hunde beskytter nedsat dannelse af dopamin i ekstracerebrale væv, som f.eks. hjertet, mod udvikling af dopamininducerede </w:t>
      </w:r>
      <w:proofErr w:type="spellStart"/>
      <w:r w:rsidR="00B26487" w:rsidRPr="00B26487">
        <w:rPr>
          <w:spacing w:val="-3"/>
          <w:sz w:val="24"/>
          <w:szCs w:val="24"/>
        </w:rPr>
        <w:t>hjertearytmier</w:t>
      </w:r>
      <w:proofErr w:type="spellEnd"/>
      <w:r w:rsidRPr="0020507D">
        <w:rPr>
          <w:spacing w:val="-3"/>
          <w:sz w:val="24"/>
          <w:szCs w:val="24"/>
        </w:rPr>
        <w:t>.</w:t>
      </w: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</w:p>
    <w:p w:rsidR="00F016D1" w:rsidRPr="0020507D" w:rsidRDefault="00F016D1" w:rsidP="006752C1">
      <w:pPr>
        <w:tabs>
          <w:tab w:val="left" w:pos="0"/>
          <w:tab w:val="left" w:pos="2268"/>
          <w:tab w:val="left" w:pos="3345"/>
        </w:tabs>
        <w:ind w:left="850" w:firstLine="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>Kliniske undersøgelser ser ud til at støtte hypotesen om lignende beskyttende effekt hos mennesker, selv om mængden af kontrollerede data endnu er for begrænsede til at drage konklusioner.</w:t>
      </w:r>
    </w:p>
    <w:p w:rsidR="00F016D1" w:rsidRPr="0020507D" w:rsidRDefault="00F016D1" w:rsidP="006752C1">
      <w:pPr>
        <w:tabs>
          <w:tab w:val="left" w:pos="0"/>
          <w:tab w:val="left" w:pos="2268"/>
          <w:tab w:val="left" w:pos="3345"/>
        </w:tabs>
        <w:ind w:left="850" w:firstLine="1"/>
        <w:rPr>
          <w:spacing w:val="-3"/>
          <w:sz w:val="24"/>
          <w:szCs w:val="24"/>
        </w:rPr>
      </w:pPr>
    </w:p>
    <w:p w:rsidR="00B26487" w:rsidRPr="00B26487" w:rsidRDefault="00B26487" w:rsidP="00B26487">
      <w:pPr>
        <w:pStyle w:val="Brdtekstindrykning2"/>
        <w:rPr>
          <w:szCs w:val="24"/>
        </w:rPr>
      </w:pPr>
      <w:r w:rsidRPr="00B26487">
        <w:rPr>
          <w:szCs w:val="24"/>
        </w:rPr>
        <w:t xml:space="preserve">Efter samtidig indgift af </w:t>
      </w:r>
      <w:proofErr w:type="spellStart"/>
      <w:r w:rsidRPr="00B26487">
        <w:rPr>
          <w:szCs w:val="24"/>
        </w:rPr>
        <w:t>carbidopa</w:t>
      </w:r>
      <w:proofErr w:type="spellEnd"/>
      <w:r w:rsidRPr="00B26487">
        <w:rPr>
          <w:szCs w:val="24"/>
        </w:rPr>
        <w:t xml:space="preserve"> og </w:t>
      </w:r>
      <w:proofErr w:type="spellStart"/>
      <w:r w:rsidRPr="00B26487">
        <w:rPr>
          <w:szCs w:val="24"/>
        </w:rPr>
        <w:t>levodopa</w:t>
      </w:r>
      <w:proofErr w:type="spellEnd"/>
      <w:r w:rsidRPr="00B26487">
        <w:rPr>
          <w:szCs w:val="24"/>
        </w:rPr>
        <w:t xml:space="preserve"> hos mennesker steg plasmakoncentration af </w:t>
      </w:r>
      <w:proofErr w:type="spellStart"/>
      <w:r w:rsidRPr="00B26487">
        <w:rPr>
          <w:szCs w:val="24"/>
        </w:rPr>
        <w:t>levodopa</w:t>
      </w:r>
      <w:proofErr w:type="spellEnd"/>
      <w:r w:rsidRPr="00B26487">
        <w:rPr>
          <w:szCs w:val="24"/>
        </w:rPr>
        <w:t xml:space="preserve"> markant sammenlignet med samme dosis </w:t>
      </w:r>
      <w:proofErr w:type="spellStart"/>
      <w:r w:rsidRPr="00B26487">
        <w:rPr>
          <w:szCs w:val="24"/>
        </w:rPr>
        <w:t>levodopa</w:t>
      </w:r>
      <w:proofErr w:type="spellEnd"/>
      <w:r w:rsidRPr="00B26487">
        <w:rPr>
          <w:szCs w:val="24"/>
        </w:rPr>
        <w:t xml:space="preserve"> indgivet alene, mens plasmakoncentration af dopamin og </w:t>
      </w:r>
      <w:proofErr w:type="spellStart"/>
      <w:r w:rsidRPr="00B26487">
        <w:rPr>
          <w:szCs w:val="24"/>
        </w:rPr>
        <w:t>homovanillinsyre</w:t>
      </w:r>
      <w:proofErr w:type="spellEnd"/>
      <w:r w:rsidRPr="00B26487">
        <w:rPr>
          <w:szCs w:val="24"/>
        </w:rPr>
        <w:t xml:space="preserve">, 2 hovedmetabolitter af </w:t>
      </w:r>
      <w:proofErr w:type="spellStart"/>
      <w:r w:rsidRPr="00B26487">
        <w:rPr>
          <w:szCs w:val="24"/>
        </w:rPr>
        <w:t>levodopa</w:t>
      </w:r>
      <w:proofErr w:type="spellEnd"/>
      <w:r w:rsidRPr="00B26487">
        <w:rPr>
          <w:szCs w:val="24"/>
        </w:rPr>
        <w:t>, blev markant reduceret.</w:t>
      </w:r>
    </w:p>
    <w:p w:rsidR="00F016D1" w:rsidRPr="0020507D" w:rsidRDefault="00F016D1" w:rsidP="006752C1">
      <w:pPr>
        <w:tabs>
          <w:tab w:val="left" w:pos="0"/>
          <w:tab w:val="left" w:pos="2268"/>
          <w:tab w:val="left" w:pos="3345"/>
        </w:tabs>
        <w:ind w:left="850" w:firstLine="1"/>
        <w:rPr>
          <w:spacing w:val="-3"/>
          <w:sz w:val="24"/>
          <w:szCs w:val="24"/>
        </w:rPr>
      </w:pPr>
    </w:p>
    <w:p w:rsidR="00B26487" w:rsidRPr="00B26487" w:rsidRDefault="00B26487" w:rsidP="00B26487">
      <w:pPr>
        <w:tabs>
          <w:tab w:val="left" w:pos="0"/>
          <w:tab w:val="left" w:pos="851"/>
          <w:tab w:val="left" w:pos="2263"/>
          <w:tab w:val="left" w:pos="3345"/>
        </w:tabs>
        <w:ind w:left="851"/>
        <w:jc w:val="both"/>
        <w:rPr>
          <w:spacing w:val="-3"/>
          <w:sz w:val="24"/>
          <w:szCs w:val="24"/>
        </w:rPr>
      </w:pPr>
      <w:proofErr w:type="spellStart"/>
      <w:r w:rsidRPr="00B26487">
        <w:rPr>
          <w:spacing w:val="-3"/>
          <w:sz w:val="24"/>
          <w:szCs w:val="24"/>
        </w:rPr>
        <w:t>Pyridoxinhydroklorid</w:t>
      </w:r>
      <w:proofErr w:type="spellEnd"/>
      <w:r w:rsidRPr="00B26487">
        <w:rPr>
          <w:spacing w:val="-3"/>
          <w:sz w:val="24"/>
          <w:szCs w:val="24"/>
        </w:rPr>
        <w:t xml:space="preserve"> (B</w:t>
      </w:r>
      <w:r w:rsidRPr="00B26487">
        <w:rPr>
          <w:spacing w:val="-3"/>
          <w:sz w:val="24"/>
          <w:szCs w:val="24"/>
          <w:vertAlign w:val="subscript"/>
        </w:rPr>
        <w:t>6</w:t>
      </w:r>
      <w:r w:rsidRPr="00B26487">
        <w:rPr>
          <w:spacing w:val="-3"/>
          <w:sz w:val="24"/>
          <w:szCs w:val="24"/>
        </w:rPr>
        <w:t xml:space="preserve"> vitamin) i orale doser på 10 og 25 mg har vist sig hurtigt at modvirke den </w:t>
      </w:r>
      <w:proofErr w:type="spellStart"/>
      <w:r w:rsidRPr="00B26487">
        <w:rPr>
          <w:spacing w:val="-3"/>
          <w:sz w:val="24"/>
          <w:szCs w:val="24"/>
        </w:rPr>
        <w:t>antiparkinsoniske</w:t>
      </w:r>
      <w:proofErr w:type="spellEnd"/>
      <w:r w:rsidRPr="00B26487">
        <w:rPr>
          <w:spacing w:val="-3"/>
          <w:sz w:val="24"/>
          <w:szCs w:val="24"/>
        </w:rPr>
        <w:t xml:space="preserve"> effekt af </w:t>
      </w:r>
      <w:proofErr w:type="spellStart"/>
      <w:r w:rsidRPr="00B26487">
        <w:rPr>
          <w:spacing w:val="-3"/>
          <w:sz w:val="24"/>
          <w:szCs w:val="24"/>
        </w:rPr>
        <w:t>levodopa</w:t>
      </w:r>
      <w:proofErr w:type="spellEnd"/>
      <w:r w:rsidRPr="00B26487">
        <w:rPr>
          <w:spacing w:val="-3"/>
          <w:sz w:val="24"/>
          <w:szCs w:val="24"/>
        </w:rPr>
        <w:t xml:space="preserve">. </w:t>
      </w:r>
      <w:proofErr w:type="spellStart"/>
      <w:r w:rsidRPr="00B26487">
        <w:rPr>
          <w:spacing w:val="-3"/>
          <w:sz w:val="24"/>
          <w:szCs w:val="24"/>
        </w:rPr>
        <w:t>Carbidopa</w:t>
      </w:r>
      <w:proofErr w:type="spellEnd"/>
      <w:r w:rsidRPr="00B26487">
        <w:rPr>
          <w:spacing w:val="-3"/>
          <w:sz w:val="24"/>
          <w:szCs w:val="24"/>
        </w:rPr>
        <w:t xml:space="preserve"> hindrer denne virkning af </w:t>
      </w:r>
      <w:proofErr w:type="spellStart"/>
      <w:r w:rsidRPr="00B26487">
        <w:rPr>
          <w:spacing w:val="-3"/>
          <w:sz w:val="24"/>
          <w:szCs w:val="24"/>
        </w:rPr>
        <w:t>pyridoxin</w:t>
      </w:r>
      <w:proofErr w:type="spellEnd"/>
      <w:r w:rsidRPr="00B26487">
        <w:rPr>
          <w:spacing w:val="-3"/>
          <w:sz w:val="24"/>
          <w:szCs w:val="24"/>
        </w:rPr>
        <w:t xml:space="preserve">. I en undersøgelse, hvor patienterne modtog 100-500 mg </w:t>
      </w:r>
      <w:proofErr w:type="spellStart"/>
      <w:r w:rsidRPr="00B26487">
        <w:rPr>
          <w:spacing w:val="-3"/>
          <w:sz w:val="24"/>
          <w:szCs w:val="24"/>
        </w:rPr>
        <w:t>pyridoxin</w:t>
      </w:r>
      <w:proofErr w:type="spellEnd"/>
      <w:r w:rsidRPr="00B26487">
        <w:rPr>
          <w:spacing w:val="-3"/>
          <w:sz w:val="24"/>
          <w:szCs w:val="24"/>
        </w:rPr>
        <w:t xml:space="preserve"> om dagen, mens de blev behandlet med </w:t>
      </w:r>
      <w:proofErr w:type="spellStart"/>
      <w:r w:rsidRPr="00B26487">
        <w:rPr>
          <w:spacing w:val="-3"/>
          <w:sz w:val="24"/>
          <w:szCs w:val="24"/>
        </w:rPr>
        <w:t>carbidopa</w:t>
      </w:r>
      <w:proofErr w:type="spellEnd"/>
      <w:r w:rsidRPr="00B26487">
        <w:rPr>
          <w:spacing w:val="-3"/>
          <w:sz w:val="24"/>
          <w:szCs w:val="24"/>
        </w:rPr>
        <w:t xml:space="preserve"> og </w:t>
      </w:r>
      <w:proofErr w:type="spellStart"/>
      <w:r w:rsidRPr="00B26487">
        <w:rPr>
          <w:spacing w:val="-3"/>
          <w:sz w:val="24"/>
          <w:szCs w:val="24"/>
        </w:rPr>
        <w:t>levodopa</w:t>
      </w:r>
      <w:proofErr w:type="spellEnd"/>
      <w:r w:rsidRPr="00B26487">
        <w:rPr>
          <w:spacing w:val="-3"/>
          <w:sz w:val="24"/>
          <w:szCs w:val="24"/>
        </w:rPr>
        <w:t xml:space="preserve"> i kombination, var der ikke nogen påvirkning af den terapeutiske effekt.</w:t>
      </w:r>
    </w:p>
    <w:p w:rsidR="00F016D1" w:rsidRPr="0020507D" w:rsidRDefault="00F016D1" w:rsidP="006752C1">
      <w:pPr>
        <w:tabs>
          <w:tab w:val="left" w:pos="0"/>
          <w:tab w:val="left" w:pos="2263"/>
          <w:tab w:val="left" w:pos="3345"/>
        </w:tabs>
        <w:ind w:left="850" w:firstLine="1"/>
        <w:rPr>
          <w:i/>
          <w:spacing w:val="-3"/>
          <w:sz w:val="24"/>
          <w:szCs w:val="24"/>
        </w:rPr>
      </w:pPr>
    </w:p>
    <w:p w:rsidR="00F016D1" w:rsidRPr="0020507D" w:rsidRDefault="00F016D1" w:rsidP="006752C1">
      <w:pPr>
        <w:tabs>
          <w:tab w:val="left" w:pos="0"/>
          <w:tab w:val="left" w:pos="2263"/>
          <w:tab w:val="left" w:pos="3345"/>
        </w:tabs>
        <w:ind w:left="850" w:firstLine="1"/>
        <w:rPr>
          <w:i/>
          <w:spacing w:val="-3"/>
          <w:sz w:val="24"/>
          <w:szCs w:val="24"/>
        </w:rPr>
      </w:pPr>
      <w:r w:rsidRPr="0020507D">
        <w:rPr>
          <w:i/>
          <w:spacing w:val="-3"/>
          <w:sz w:val="24"/>
          <w:szCs w:val="24"/>
        </w:rPr>
        <w:t>Indsættende effekt ved sædvanlig dosering:</w:t>
      </w: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>Effekt er set efter én dags behandling og somme tider efter én dosis. Fuld effekt nås inden for 7 dage.</w:t>
      </w: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/>
        <w:rPr>
          <w:spacing w:val="-3"/>
          <w:sz w:val="24"/>
          <w:szCs w:val="24"/>
        </w:rPr>
      </w:pPr>
    </w:p>
    <w:p w:rsidR="00841B82" w:rsidRDefault="00F016D1" w:rsidP="00B26487">
      <w:pPr>
        <w:tabs>
          <w:tab w:val="left" w:pos="0"/>
          <w:tab w:val="left" w:pos="851"/>
          <w:tab w:val="left" w:pos="2263"/>
          <w:tab w:val="left" w:pos="3345"/>
        </w:tabs>
        <w:ind w:left="851"/>
        <w:rPr>
          <w:spacing w:val="-3"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Carbidopadelen</w:t>
      </w:r>
      <w:proofErr w:type="spellEnd"/>
      <w:r w:rsidRPr="0020507D">
        <w:rPr>
          <w:spacing w:val="-3"/>
          <w:sz w:val="24"/>
          <w:szCs w:val="24"/>
        </w:rPr>
        <w:t xml:space="preserve"> af </w:t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nedsætter ikke antallet af bivirkninger pga. </w:t>
      </w:r>
      <w:proofErr w:type="spellStart"/>
      <w:r w:rsidRPr="0020507D">
        <w:rPr>
          <w:spacing w:val="-3"/>
          <w:sz w:val="24"/>
          <w:szCs w:val="24"/>
        </w:rPr>
        <w:t>levodopas</w:t>
      </w:r>
      <w:proofErr w:type="spellEnd"/>
      <w:r w:rsidRPr="0020507D">
        <w:rPr>
          <w:spacing w:val="-3"/>
          <w:sz w:val="24"/>
          <w:szCs w:val="24"/>
        </w:rPr>
        <w:t xml:space="preserve"> centrale effekt. Ved at tillade at mere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når hjernen, specielt når kvalme og opkastninger ikke er en dosisbegrænsende faktor, kan bestemte CNS bivirkninger, f.eks. </w:t>
      </w:r>
      <w:proofErr w:type="spellStart"/>
      <w:r w:rsidRPr="0020507D">
        <w:rPr>
          <w:spacing w:val="-3"/>
          <w:sz w:val="24"/>
          <w:szCs w:val="24"/>
        </w:rPr>
        <w:t>dyskinesier</w:t>
      </w:r>
      <w:proofErr w:type="spellEnd"/>
      <w:r w:rsidRPr="0020507D">
        <w:rPr>
          <w:spacing w:val="-3"/>
          <w:sz w:val="24"/>
          <w:szCs w:val="24"/>
        </w:rPr>
        <w:t xml:space="preserve">, opstå ved lavere doser og tidligere under behandling med </w:t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end med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>.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</w:p>
    <w:p w:rsidR="00ED7FE1" w:rsidRPr="0020507D" w:rsidRDefault="00ED7FE1" w:rsidP="00ED7FE1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15" w:name="_Hlk34040059"/>
      <w:r w:rsidRPr="0020507D">
        <w:rPr>
          <w:b/>
          <w:sz w:val="24"/>
          <w:szCs w:val="24"/>
        </w:rPr>
        <w:t>5.2</w:t>
      </w:r>
      <w:r w:rsidRPr="0020507D">
        <w:rPr>
          <w:b/>
          <w:sz w:val="24"/>
          <w:szCs w:val="24"/>
        </w:rPr>
        <w:tab/>
      </w:r>
      <w:proofErr w:type="spellStart"/>
      <w:r w:rsidRPr="0020507D">
        <w:rPr>
          <w:b/>
          <w:sz w:val="24"/>
          <w:szCs w:val="24"/>
        </w:rPr>
        <w:t>Farmakokinetiske</w:t>
      </w:r>
      <w:proofErr w:type="spellEnd"/>
      <w:r w:rsidRPr="0020507D">
        <w:rPr>
          <w:b/>
          <w:sz w:val="24"/>
          <w:szCs w:val="24"/>
        </w:rPr>
        <w:t xml:space="preserve"> egenskaber</w:t>
      </w:r>
    </w:p>
    <w:bookmarkEnd w:id="15"/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Plasmahalveringstiden af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er ca. 50 minutter. Når </w:t>
      </w:r>
      <w:proofErr w:type="spellStart"/>
      <w:r w:rsidRPr="0020507D">
        <w:rPr>
          <w:spacing w:val="-3"/>
          <w:sz w:val="24"/>
          <w:szCs w:val="24"/>
        </w:rPr>
        <w:t>carbidopa</w:t>
      </w:r>
      <w:proofErr w:type="spellEnd"/>
      <w:r w:rsidRPr="0020507D">
        <w:rPr>
          <w:spacing w:val="-3"/>
          <w:sz w:val="24"/>
          <w:szCs w:val="24"/>
        </w:rPr>
        <w:t xml:space="preserve"> og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indgives sammen forøges halveringstiden til ca. 1½ time.</w:t>
      </w: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b/>
          <w:i/>
          <w:spacing w:val="-3"/>
          <w:sz w:val="24"/>
          <w:szCs w:val="24"/>
        </w:rPr>
      </w:pPr>
      <w:proofErr w:type="spellStart"/>
      <w:r w:rsidRPr="0020507D">
        <w:rPr>
          <w:b/>
          <w:i/>
          <w:spacing w:val="-3"/>
          <w:sz w:val="24"/>
          <w:szCs w:val="24"/>
        </w:rPr>
        <w:t>Carbidopa</w:t>
      </w:r>
      <w:proofErr w:type="spellEnd"/>
      <w:r w:rsidRPr="0020507D">
        <w:rPr>
          <w:b/>
          <w:i/>
          <w:spacing w:val="-3"/>
          <w:sz w:val="24"/>
          <w:szCs w:val="24"/>
        </w:rPr>
        <w:t>:</w:t>
      </w: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Efter en oral dosis radioaktivt mærket </w:t>
      </w:r>
      <w:proofErr w:type="spellStart"/>
      <w:r w:rsidRPr="0020507D">
        <w:rPr>
          <w:spacing w:val="-3"/>
          <w:sz w:val="24"/>
          <w:szCs w:val="24"/>
        </w:rPr>
        <w:t>carbidopa</w:t>
      </w:r>
      <w:proofErr w:type="spellEnd"/>
      <w:r w:rsidRPr="0020507D">
        <w:rPr>
          <w:spacing w:val="-3"/>
          <w:sz w:val="24"/>
          <w:szCs w:val="24"/>
        </w:rPr>
        <w:t xml:space="preserve"> til raske forsøgspersoner og til patienter med Parkinsons syge, blev det maksimale plasmaniveau af radioaktivitet nået efter 2-4 timer for de raske forsøgspersoner og efter 1½-5 timer for Parkinson patienterne.</w:t>
      </w: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>Mængden udskilt i urin og fæces var omtrent ens hos de to grupper.</w:t>
      </w: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En sammenligning af metabolitter i urin hos raske forsøgspersoner og patienter indikerede, at stoffet </w:t>
      </w:r>
      <w:proofErr w:type="spellStart"/>
      <w:r w:rsidRPr="0020507D">
        <w:rPr>
          <w:spacing w:val="-3"/>
          <w:sz w:val="24"/>
          <w:szCs w:val="24"/>
        </w:rPr>
        <w:t>metaboliseres</w:t>
      </w:r>
      <w:proofErr w:type="spellEnd"/>
      <w:r w:rsidRPr="0020507D">
        <w:rPr>
          <w:spacing w:val="-3"/>
          <w:sz w:val="24"/>
          <w:szCs w:val="24"/>
        </w:rPr>
        <w:t xml:space="preserve"> i samme grad hos begge grupper.</w:t>
      </w: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Urinekskretionen</w:t>
      </w:r>
      <w:proofErr w:type="spellEnd"/>
      <w:r w:rsidRPr="0020507D">
        <w:rPr>
          <w:spacing w:val="-3"/>
          <w:sz w:val="24"/>
          <w:szCs w:val="24"/>
        </w:rPr>
        <w:t xml:space="preserve"> af </w:t>
      </w:r>
      <w:proofErr w:type="spellStart"/>
      <w:r w:rsidRPr="0020507D">
        <w:rPr>
          <w:spacing w:val="-3"/>
          <w:sz w:val="24"/>
          <w:szCs w:val="24"/>
        </w:rPr>
        <w:t>uomdannet</w:t>
      </w:r>
      <w:proofErr w:type="spellEnd"/>
      <w:r w:rsidRPr="0020507D">
        <w:rPr>
          <w:spacing w:val="-3"/>
          <w:sz w:val="24"/>
          <w:szCs w:val="24"/>
        </w:rPr>
        <w:t xml:space="preserve"> stof var stort set afsluttet efter 7 timer og repræsen</w:t>
      </w:r>
      <w:r w:rsidRPr="0020507D">
        <w:rPr>
          <w:spacing w:val="-3"/>
          <w:sz w:val="24"/>
          <w:szCs w:val="24"/>
        </w:rPr>
        <w:softHyphen/>
        <w:t>terede 35</w:t>
      </w:r>
      <w:r w:rsidR="00841B82">
        <w:rPr>
          <w:spacing w:val="-3"/>
          <w:sz w:val="24"/>
          <w:szCs w:val="24"/>
        </w:rPr>
        <w:t> </w:t>
      </w:r>
      <w:r w:rsidR="00113327">
        <w:rPr>
          <w:spacing w:val="-3"/>
          <w:sz w:val="24"/>
          <w:szCs w:val="24"/>
        </w:rPr>
        <w:t>%</w:t>
      </w:r>
      <w:r w:rsidRPr="0020507D">
        <w:rPr>
          <w:spacing w:val="-3"/>
          <w:sz w:val="24"/>
          <w:szCs w:val="24"/>
        </w:rPr>
        <w:t xml:space="preserve"> af den totale radioaktivitet i urinen. Kun metabolitter var herefter til stede. Der blev ikke fundet nogen </w:t>
      </w:r>
      <w:proofErr w:type="spellStart"/>
      <w:r w:rsidRPr="0020507D">
        <w:rPr>
          <w:spacing w:val="-3"/>
          <w:sz w:val="24"/>
          <w:szCs w:val="24"/>
        </w:rPr>
        <w:t>hydraziner</w:t>
      </w:r>
      <w:proofErr w:type="spellEnd"/>
      <w:r w:rsidRPr="0020507D">
        <w:rPr>
          <w:spacing w:val="-3"/>
          <w:sz w:val="24"/>
          <w:szCs w:val="24"/>
        </w:rPr>
        <w:t>.</w:t>
      </w:r>
    </w:p>
    <w:p w:rsidR="00F016D1" w:rsidRPr="0020507D" w:rsidRDefault="00F016D1" w:rsidP="006752C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</w:p>
    <w:p w:rsidR="00B26487" w:rsidRDefault="00B26487" w:rsidP="00B26487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</w:rPr>
      </w:pPr>
      <w:r w:rsidRPr="00B26487">
        <w:rPr>
          <w:spacing w:val="-3"/>
          <w:sz w:val="24"/>
          <w:szCs w:val="24"/>
        </w:rPr>
        <w:t xml:space="preserve">Blandt de metabolitter, som udskilles af mennesker, er alfa-methyl-3-metoxy-4-hydroxyphenylpropionsyre og alfa-methyl-3,4 </w:t>
      </w:r>
      <w:proofErr w:type="spellStart"/>
      <w:r w:rsidRPr="00B26487">
        <w:rPr>
          <w:spacing w:val="-3"/>
          <w:sz w:val="24"/>
          <w:szCs w:val="24"/>
        </w:rPr>
        <w:t>dihydroxyphenylpropionsyre</w:t>
      </w:r>
      <w:proofErr w:type="spellEnd"/>
      <w:r w:rsidRPr="00B26487">
        <w:rPr>
          <w:spacing w:val="-3"/>
          <w:sz w:val="24"/>
          <w:szCs w:val="24"/>
        </w:rPr>
        <w:t>. Disse udgjorde henholdsvis ca. 14% og 10% af de udskilte radioaktive metabolitter. To mindre metabolitter blev fundet. Én blev identificeret som 3,4-dihydroxyphenylacetone, og den anden blev ved en foreløbig identifikation bestemt til N-</w:t>
      </w:r>
      <w:proofErr w:type="spellStart"/>
      <w:r w:rsidRPr="00B26487">
        <w:rPr>
          <w:spacing w:val="-3"/>
          <w:sz w:val="24"/>
          <w:szCs w:val="24"/>
        </w:rPr>
        <w:t>methyl</w:t>
      </w:r>
      <w:proofErr w:type="spellEnd"/>
      <w:r w:rsidRPr="00B26487">
        <w:rPr>
          <w:spacing w:val="-3"/>
          <w:sz w:val="24"/>
          <w:szCs w:val="24"/>
        </w:rPr>
        <w:t>-</w:t>
      </w:r>
      <w:proofErr w:type="spellStart"/>
      <w:r w:rsidRPr="00B26487">
        <w:rPr>
          <w:spacing w:val="-3"/>
          <w:sz w:val="24"/>
          <w:szCs w:val="24"/>
        </w:rPr>
        <w:t>carbidopa</w:t>
      </w:r>
      <w:proofErr w:type="spellEnd"/>
      <w:r w:rsidRPr="00B26487">
        <w:rPr>
          <w:spacing w:val="-3"/>
          <w:sz w:val="24"/>
          <w:szCs w:val="24"/>
        </w:rPr>
        <w:t xml:space="preserve">. Hver af dem repræsenterede mindre end 5% af metabolitterne i urin. </w:t>
      </w:r>
      <w:proofErr w:type="spellStart"/>
      <w:r w:rsidRPr="00B26487">
        <w:rPr>
          <w:spacing w:val="-3"/>
          <w:sz w:val="24"/>
          <w:szCs w:val="24"/>
        </w:rPr>
        <w:t>Uomdannet</w:t>
      </w:r>
      <w:proofErr w:type="spellEnd"/>
      <w:r w:rsidRPr="00B26487">
        <w:rPr>
          <w:spacing w:val="-3"/>
          <w:sz w:val="24"/>
          <w:szCs w:val="24"/>
        </w:rPr>
        <w:t xml:space="preserve"> </w:t>
      </w:r>
      <w:proofErr w:type="spellStart"/>
      <w:r w:rsidRPr="00B26487">
        <w:rPr>
          <w:spacing w:val="-3"/>
          <w:sz w:val="24"/>
          <w:szCs w:val="24"/>
        </w:rPr>
        <w:t>carbidopa</w:t>
      </w:r>
      <w:proofErr w:type="spellEnd"/>
      <w:r w:rsidRPr="00B26487">
        <w:rPr>
          <w:spacing w:val="-3"/>
          <w:sz w:val="24"/>
          <w:szCs w:val="24"/>
        </w:rPr>
        <w:t xml:space="preserve"> er også fundet i urinen. Der blev ikke fundet nogen </w:t>
      </w:r>
      <w:proofErr w:type="spellStart"/>
      <w:r w:rsidRPr="00B26487">
        <w:rPr>
          <w:spacing w:val="-3"/>
          <w:sz w:val="24"/>
          <w:szCs w:val="24"/>
        </w:rPr>
        <w:t>konjungater</w:t>
      </w:r>
      <w:proofErr w:type="spellEnd"/>
      <w:r>
        <w:rPr>
          <w:spacing w:val="-3"/>
        </w:rPr>
        <w:t>.</w:t>
      </w:r>
    </w:p>
    <w:p w:rsidR="00F016D1" w:rsidRPr="00B61113" w:rsidRDefault="00F016D1" w:rsidP="006752C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</w:p>
    <w:p w:rsidR="00F016D1" w:rsidRPr="0020507D" w:rsidRDefault="00F016D1" w:rsidP="006752C1">
      <w:pPr>
        <w:tabs>
          <w:tab w:val="left" w:pos="0"/>
          <w:tab w:val="left" w:pos="2268"/>
          <w:tab w:val="left" w:pos="3345"/>
        </w:tabs>
        <w:ind w:left="850"/>
        <w:rPr>
          <w:b/>
          <w:i/>
          <w:spacing w:val="-3"/>
          <w:sz w:val="24"/>
          <w:szCs w:val="24"/>
        </w:rPr>
      </w:pPr>
      <w:proofErr w:type="spellStart"/>
      <w:r w:rsidRPr="0020507D">
        <w:rPr>
          <w:b/>
          <w:i/>
          <w:spacing w:val="-3"/>
          <w:sz w:val="24"/>
          <w:szCs w:val="24"/>
        </w:rPr>
        <w:t>Levodopa</w:t>
      </w:r>
      <w:proofErr w:type="spellEnd"/>
      <w:r w:rsidRPr="0020507D">
        <w:rPr>
          <w:b/>
          <w:i/>
          <w:spacing w:val="-3"/>
          <w:sz w:val="24"/>
          <w:szCs w:val="24"/>
        </w:rPr>
        <w:t>:</w:t>
      </w:r>
    </w:p>
    <w:p w:rsidR="00B26487" w:rsidRDefault="00B26487" w:rsidP="00B26487">
      <w:pPr>
        <w:pStyle w:val="Brdtekstindrykning3"/>
      </w:pPr>
      <w:proofErr w:type="spellStart"/>
      <w:r>
        <w:t>Levodopa</w:t>
      </w:r>
      <w:proofErr w:type="spellEnd"/>
      <w:r>
        <w:t xml:space="preserve"> absorberes hurtigt fra </w:t>
      </w:r>
      <w:proofErr w:type="spellStart"/>
      <w:r>
        <w:t>gastrointestinal</w:t>
      </w:r>
      <w:proofErr w:type="spellEnd"/>
      <w:r>
        <w:t xml:space="preserve">-kanalen og </w:t>
      </w:r>
      <w:proofErr w:type="spellStart"/>
      <w:r>
        <w:t>metaboliseres</w:t>
      </w:r>
      <w:proofErr w:type="spellEnd"/>
      <w:r>
        <w:t xml:space="preserve"> i vid udstrækning. Selv om der dannes mere end 30 metabolitter, omdannes </w:t>
      </w:r>
      <w:proofErr w:type="spellStart"/>
      <w:r>
        <w:t>levodopa</w:t>
      </w:r>
      <w:proofErr w:type="spellEnd"/>
      <w:r>
        <w:t xml:space="preserve"> for størstedelen til dopamin, adrenalin og noradrenalin og eventuelt til </w:t>
      </w:r>
      <w:proofErr w:type="spellStart"/>
      <w:r>
        <w:t>dihydroxyphenyl</w:t>
      </w:r>
      <w:proofErr w:type="spellEnd"/>
      <w:r>
        <w:t xml:space="preserve"> eddikesyre, </w:t>
      </w:r>
      <w:proofErr w:type="spellStart"/>
      <w:r>
        <w:t>homovanillinsyre</w:t>
      </w:r>
      <w:proofErr w:type="spellEnd"/>
      <w:r>
        <w:t xml:space="preserve"> og vanillinmandelsyre. 3-O-methyldopa findes i plasma og cerebrospinalvæsken. Signifikansen er ukendt.</w:t>
      </w:r>
    </w:p>
    <w:p w:rsidR="003E7B32" w:rsidRDefault="003E7B32" w:rsidP="006752C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</w:p>
    <w:p w:rsidR="00F016D1" w:rsidRPr="0020507D" w:rsidRDefault="00F016D1" w:rsidP="006752C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Når en enkelt testdosis radioaktivt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gives til fastende patienter med Parkinsons syge, nås det maksimale plasmaniveau af radioaktivitet efter ½-2 timer og er måleligt i 4-6 timer.</w:t>
      </w:r>
    </w:p>
    <w:p w:rsidR="00F016D1" w:rsidRPr="0020507D" w:rsidRDefault="00F016D1" w:rsidP="006752C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</w:p>
    <w:p w:rsidR="00B26487" w:rsidRPr="00B26487" w:rsidRDefault="00B26487" w:rsidP="00B26487">
      <w:pPr>
        <w:tabs>
          <w:tab w:val="left" w:pos="0"/>
          <w:tab w:val="left" w:pos="2268"/>
          <w:tab w:val="left" w:pos="3345"/>
        </w:tabs>
        <w:ind w:left="850"/>
        <w:jc w:val="both"/>
        <w:rPr>
          <w:spacing w:val="-3"/>
          <w:sz w:val="24"/>
          <w:szCs w:val="24"/>
        </w:rPr>
      </w:pPr>
      <w:r w:rsidRPr="00B26487">
        <w:rPr>
          <w:spacing w:val="-3"/>
          <w:sz w:val="24"/>
          <w:szCs w:val="24"/>
        </w:rPr>
        <w:t xml:space="preserve">Ved maksimale koncentrationer, findes ca. 30% af radioaktiviteten som </w:t>
      </w:r>
      <w:proofErr w:type="spellStart"/>
      <w:r w:rsidRPr="00B26487">
        <w:rPr>
          <w:spacing w:val="-3"/>
          <w:sz w:val="24"/>
          <w:szCs w:val="24"/>
        </w:rPr>
        <w:t>katekolaminer</w:t>
      </w:r>
      <w:proofErr w:type="spellEnd"/>
      <w:r w:rsidRPr="00B26487">
        <w:rPr>
          <w:spacing w:val="-3"/>
          <w:sz w:val="24"/>
          <w:szCs w:val="24"/>
        </w:rPr>
        <w:t xml:space="preserve">, 15% som dopamin og 10% som </w:t>
      </w:r>
      <w:proofErr w:type="spellStart"/>
      <w:r w:rsidRPr="00B26487">
        <w:rPr>
          <w:spacing w:val="-3"/>
          <w:sz w:val="24"/>
          <w:szCs w:val="24"/>
        </w:rPr>
        <w:t>dopa</w:t>
      </w:r>
      <w:proofErr w:type="spellEnd"/>
      <w:r w:rsidRPr="00B26487">
        <w:rPr>
          <w:spacing w:val="-3"/>
          <w:sz w:val="24"/>
          <w:szCs w:val="24"/>
        </w:rPr>
        <w:t xml:space="preserve">. Radioaktive stoffer udskilles hurtigt i urinen, 1/3 af dosis udskilles indenfor 2 timer. 80-90% af metabolitterne i urinen er </w:t>
      </w:r>
      <w:proofErr w:type="spellStart"/>
      <w:r w:rsidRPr="00B26487">
        <w:rPr>
          <w:spacing w:val="-3"/>
          <w:sz w:val="24"/>
          <w:szCs w:val="24"/>
        </w:rPr>
        <w:t>phenylcarboxylsyrer</w:t>
      </w:r>
      <w:proofErr w:type="spellEnd"/>
      <w:r w:rsidRPr="00B26487">
        <w:rPr>
          <w:spacing w:val="-3"/>
          <w:sz w:val="24"/>
          <w:szCs w:val="24"/>
        </w:rPr>
        <w:t xml:space="preserve">, hovedsagelig </w:t>
      </w:r>
      <w:proofErr w:type="spellStart"/>
      <w:r w:rsidRPr="00B26487">
        <w:rPr>
          <w:spacing w:val="-3"/>
          <w:sz w:val="24"/>
          <w:szCs w:val="24"/>
        </w:rPr>
        <w:t>homovanillinsyre</w:t>
      </w:r>
      <w:proofErr w:type="spellEnd"/>
      <w:r w:rsidRPr="00B26487">
        <w:rPr>
          <w:spacing w:val="-3"/>
          <w:sz w:val="24"/>
          <w:szCs w:val="24"/>
        </w:rPr>
        <w:t xml:space="preserve">. Over 24 timer er 1-2% af den genfundne radioaktivitet dopamin og mindre end 1 % er adrenalin, noradrenalin og uforandret </w:t>
      </w:r>
      <w:proofErr w:type="spellStart"/>
      <w:r w:rsidRPr="00B26487">
        <w:rPr>
          <w:spacing w:val="-3"/>
          <w:sz w:val="24"/>
          <w:szCs w:val="24"/>
        </w:rPr>
        <w:t>levodopa</w:t>
      </w:r>
      <w:proofErr w:type="spellEnd"/>
      <w:r w:rsidRPr="00B26487">
        <w:rPr>
          <w:spacing w:val="-3"/>
          <w:sz w:val="24"/>
          <w:szCs w:val="24"/>
        </w:rPr>
        <w:t>.</w:t>
      </w:r>
    </w:p>
    <w:p w:rsidR="00F016D1" w:rsidRPr="0020507D" w:rsidRDefault="00F016D1" w:rsidP="006752C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</w:p>
    <w:p w:rsidR="00F016D1" w:rsidRPr="0020507D" w:rsidRDefault="00F016D1" w:rsidP="006752C1">
      <w:pPr>
        <w:tabs>
          <w:tab w:val="left" w:pos="0"/>
          <w:tab w:val="left" w:pos="2268"/>
          <w:tab w:val="left" w:pos="3345"/>
        </w:tabs>
        <w:ind w:left="850"/>
        <w:rPr>
          <w:i/>
          <w:spacing w:val="-3"/>
          <w:sz w:val="24"/>
          <w:szCs w:val="24"/>
        </w:rPr>
      </w:pPr>
      <w:r w:rsidRPr="0020507D">
        <w:rPr>
          <w:i/>
          <w:spacing w:val="-3"/>
          <w:sz w:val="24"/>
          <w:szCs w:val="24"/>
        </w:rPr>
        <w:lastRenderedPageBreak/>
        <w:t xml:space="preserve">Effekt af </w:t>
      </w:r>
      <w:proofErr w:type="spellStart"/>
      <w:r w:rsidRPr="0020507D">
        <w:rPr>
          <w:i/>
          <w:spacing w:val="-3"/>
          <w:sz w:val="24"/>
          <w:szCs w:val="24"/>
        </w:rPr>
        <w:t>carbidoda</w:t>
      </w:r>
      <w:proofErr w:type="spellEnd"/>
      <w:r w:rsidRPr="0020507D">
        <w:rPr>
          <w:i/>
          <w:spacing w:val="-3"/>
          <w:sz w:val="24"/>
          <w:szCs w:val="24"/>
        </w:rPr>
        <w:t xml:space="preserve"> på </w:t>
      </w:r>
      <w:proofErr w:type="spellStart"/>
      <w:r w:rsidRPr="0020507D">
        <w:rPr>
          <w:i/>
          <w:spacing w:val="-3"/>
          <w:sz w:val="24"/>
          <w:szCs w:val="24"/>
        </w:rPr>
        <w:t>levopoda</w:t>
      </w:r>
      <w:proofErr w:type="spellEnd"/>
      <w:r w:rsidRPr="0020507D">
        <w:rPr>
          <w:i/>
          <w:spacing w:val="-3"/>
          <w:sz w:val="24"/>
          <w:szCs w:val="24"/>
        </w:rPr>
        <w:t xml:space="preserve"> metabolismen:</w:t>
      </w:r>
    </w:p>
    <w:p w:rsidR="00F016D1" w:rsidRPr="0020507D" w:rsidRDefault="00F016D1" w:rsidP="006752C1">
      <w:pPr>
        <w:pStyle w:val="Brdtekstindrykning3"/>
        <w:jc w:val="left"/>
        <w:rPr>
          <w:szCs w:val="24"/>
        </w:rPr>
      </w:pPr>
      <w:r w:rsidRPr="0020507D">
        <w:rPr>
          <w:szCs w:val="24"/>
        </w:rPr>
        <w:t xml:space="preserve">Hos raske forsøgspersoner forøgedes plasmakoncentrationen af </w:t>
      </w:r>
      <w:proofErr w:type="spellStart"/>
      <w:r w:rsidRPr="0020507D">
        <w:rPr>
          <w:szCs w:val="24"/>
        </w:rPr>
        <w:t>levodopa</w:t>
      </w:r>
      <w:proofErr w:type="spellEnd"/>
      <w:r w:rsidRPr="0020507D">
        <w:rPr>
          <w:szCs w:val="24"/>
        </w:rPr>
        <w:t xml:space="preserve"> i statistisk signifikante mængder målt mod placebo. Dette er både demonstreret, når </w:t>
      </w:r>
      <w:proofErr w:type="spellStart"/>
      <w:r w:rsidRPr="0020507D">
        <w:rPr>
          <w:szCs w:val="24"/>
        </w:rPr>
        <w:t>carbidopa</w:t>
      </w:r>
      <w:proofErr w:type="spellEnd"/>
      <w:r w:rsidRPr="0020507D">
        <w:rPr>
          <w:szCs w:val="24"/>
        </w:rPr>
        <w:t xml:space="preserve"> blev givet før </w:t>
      </w:r>
      <w:proofErr w:type="spellStart"/>
      <w:r w:rsidRPr="0020507D">
        <w:rPr>
          <w:szCs w:val="24"/>
        </w:rPr>
        <w:t>levodopa</w:t>
      </w:r>
      <w:proofErr w:type="spellEnd"/>
      <w:r w:rsidRPr="0020507D">
        <w:rPr>
          <w:szCs w:val="24"/>
        </w:rPr>
        <w:t xml:space="preserve">, og når de to stoffer blev givet samtidig. I en undersøgelse øgede forbehandling med </w:t>
      </w:r>
      <w:proofErr w:type="spellStart"/>
      <w:r w:rsidRPr="0020507D">
        <w:rPr>
          <w:szCs w:val="24"/>
        </w:rPr>
        <w:t>carbidopa</w:t>
      </w:r>
      <w:proofErr w:type="spellEnd"/>
      <w:r w:rsidRPr="0020507D">
        <w:rPr>
          <w:szCs w:val="24"/>
        </w:rPr>
        <w:t xml:space="preserve"> plasmakoncentrationen efter en enkelt dosis </w:t>
      </w:r>
      <w:proofErr w:type="spellStart"/>
      <w:r w:rsidRPr="0020507D">
        <w:rPr>
          <w:szCs w:val="24"/>
        </w:rPr>
        <w:t>levodopa</w:t>
      </w:r>
      <w:proofErr w:type="spellEnd"/>
      <w:r w:rsidRPr="0020507D">
        <w:rPr>
          <w:szCs w:val="24"/>
        </w:rPr>
        <w:t xml:space="preserve"> ca. 5 gange og forlængede varigheden af målelig plasmakoncentration af </w:t>
      </w:r>
      <w:proofErr w:type="spellStart"/>
      <w:r w:rsidRPr="0020507D">
        <w:rPr>
          <w:szCs w:val="24"/>
        </w:rPr>
        <w:t>levodopa</w:t>
      </w:r>
      <w:proofErr w:type="spellEnd"/>
      <w:r w:rsidRPr="0020507D">
        <w:rPr>
          <w:szCs w:val="24"/>
        </w:rPr>
        <w:t xml:space="preserve"> fra 4 timer til 8 timer. Når de to stoffer blev givet samtidig i andre undersøgelser blev der opnået lignende resultater.</w:t>
      </w:r>
    </w:p>
    <w:p w:rsidR="00F016D1" w:rsidRPr="0020507D" w:rsidRDefault="00F016D1" w:rsidP="006752C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</w:p>
    <w:p w:rsidR="00F016D1" w:rsidRPr="0020507D" w:rsidRDefault="00F016D1" w:rsidP="006752C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 xml:space="preserve">I en undersøgelse hvor en enkeltdosis mærket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blev givet til patienter med Parkinsons syge, som var forbehandlet med </w:t>
      </w:r>
      <w:proofErr w:type="spellStart"/>
      <w:r w:rsidRPr="0020507D">
        <w:rPr>
          <w:spacing w:val="-3"/>
          <w:sz w:val="24"/>
          <w:szCs w:val="24"/>
        </w:rPr>
        <w:t>carbidopa</w:t>
      </w:r>
      <w:proofErr w:type="spellEnd"/>
      <w:r w:rsidRPr="0020507D">
        <w:rPr>
          <w:spacing w:val="-3"/>
          <w:sz w:val="24"/>
          <w:szCs w:val="24"/>
        </w:rPr>
        <w:t xml:space="preserve">, var der en stigning i halveringstiden af total plasma radioaktivitet udledt fra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fra 3 timer til 15 timer. Mængden af radioaktivitet, der forblev </w:t>
      </w:r>
      <w:proofErr w:type="spellStart"/>
      <w:r w:rsidRPr="0020507D">
        <w:rPr>
          <w:spacing w:val="-3"/>
          <w:sz w:val="24"/>
          <w:szCs w:val="24"/>
        </w:rPr>
        <w:t>umetaboliseret</w:t>
      </w:r>
      <w:proofErr w:type="spellEnd"/>
      <w:r w:rsidRPr="0020507D">
        <w:rPr>
          <w:spacing w:val="-3"/>
          <w:sz w:val="24"/>
          <w:szCs w:val="24"/>
        </w:rPr>
        <w:t xml:space="preserve">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, blev øget mindst 3 gange med </w:t>
      </w:r>
      <w:proofErr w:type="spellStart"/>
      <w:r w:rsidRPr="0020507D">
        <w:rPr>
          <w:spacing w:val="-3"/>
          <w:sz w:val="24"/>
          <w:szCs w:val="24"/>
        </w:rPr>
        <w:t>carbidopa</w:t>
      </w:r>
      <w:proofErr w:type="spellEnd"/>
      <w:r w:rsidRPr="0020507D">
        <w:rPr>
          <w:spacing w:val="-3"/>
          <w:sz w:val="24"/>
          <w:szCs w:val="24"/>
        </w:rPr>
        <w:t xml:space="preserve">. Mængden af dopamin og </w:t>
      </w:r>
      <w:proofErr w:type="spellStart"/>
      <w:r w:rsidRPr="0020507D">
        <w:rPr>
          <w:spacing w:val="-3"/>
          <w:sz w:val="24"/>
          <w:szCs w:val="24"/>
        </w:rPr>
        <w:t>homovanilinsyre</w:t>
      </w:r>
      <w:proofErr w:type="spellEnd"/>
      <w:r w:rsidRPr="0020507D">
        <w:rPr>
          <w:spacing w:val="-3"/>
          <w:sz w:val="24"/>
          <w:szCs w:val="24"/>
        </w:rPr>
        <w:t xml:space="preserve"> i plasma og i urin var nedsat ved forbehandling med </w:t>
      </w:r>
      <w:proofErr w:type="spellStart"/>
      <w:r w:rsidRPr="0020507D">
        <w:rPr>
          <w:spacing w:val="-3"/>
          <w:sz w:val="24"/>
          <w:szCs w:val="24"/>
        </w:rPr>
        <w:t>carbidopa</w:t>
      </w:r>
      <w:proofErr w:type="spellEnd"/>
      <w:r w:rsidRPr="0020507D">
        <w:rPr>
          <w:spacing w:val="-3"/>
          <w:sz w:val="24"/>
          <w:szCs w:val="24"/>
        </w:rPr>
        <w:t>.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</w:p>
    <w:p w:rsidR="00ED7FE1" w:rsidRPr="0020507D" w:rsidRDefault="00ED7FE1" w:rsidP="00ED7FE1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16" w:name="_Hlk34040069"/>
      <w:r w:rsidRPr="0020507D">
        <w:rPr>
          <w:b/>
          <w:sz w:val="24"/>
          <w:szCs w:val="24"/>
        </w:rPr>
        <w:t>5.3</w:t>
      </w:r>
      <w:r w:rsidRPr="0020507D">
        <w:rPr>
          <w:b/>
          <w:sz w:val="24"/>
          <w:szCs w:val="24"/>
        </w:rPr>
        <w:tab/>
      </w:r>
      <w:r w:rsidR="00B26487">
        <w:rPr>
          <w:b/>
          <w:sz w:val="24"/>
          <w:szCs w:val="24"/>
        </w:rPr>
        <w:t>Non-</w:t>
      </w:r>
      <w:r w:rsidRPr="0020507D">
        <w:rPr>
          <w:b/>
          <w:sz w:val="24"/>
          <w:szCs w:val="24"/>
        </w:rPr>
        <w:t>kliniske sikkerhedsdata</w:t>
      </w:r>
    </w:p>
    <w:bookmarkEnd w:id="16"/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>Oral LD</w:t>
      </w:r>
      <w:r w:rsidRPr="0020507D">
        <w:rPr>
          <w:spacing w:val="-3"/>
          <w:sz w:val="24"/>
          <w:szCs w:val="24"/>
          <w:vertAlign w:val="subscript"/>
        </w:rPr>
        <w:t>50</w:t>
      </w:r>
      <w:r w:rsidRPr="0020507D">
        <w:rPr>
          <w:spacing w:val="-3"/>
          <w:sz w:val="24"/>
          <w:szCs w:val="24"/>
        </w:rPr>
        <w:t xml:space="preserve"> af </w:t>
      </w:r>
      <w:proofErr w:type="spellStart"/>
      <w:r w:rsidRPr="0020507D">
        <w:rPr>
          <w:spacing w:val="-3"/>
          <w:sz w:val="24"/>
          <w:szCs w:val="24"/>
        </w:rPr>
        <w:t>carbidopa</w:t>
      </w:r>
      <w:proofErr w:type="spellEnd"/>
      <w:r w:rsidRPr="0020507D">
        <w:rPr>
          <w:spacing w:val="-3"/>
          <w:sz w:val="24"/>
          <w:szCs w:val="24"/>
        </w:rPr>
        <w:t xml:space="preserve"> er 1750 mg/kg i voksne </w:t>
      </w:r>
      <w:proofErr w:type="spellStart"/>
      <w:r w:rsidRPr="0020507D">
        <w:rPr>
          <w:spacing w:val="-3"/>
          <w:sz w:val="24"/>
          <w:szCs w:val="24"/>
        </w:rPr>
        <w:t>hunmus</w:t>
      </w:r>
      <w:proofErr w:type="spellEnd"/>
      <w:r w:rsidRPr="0020507D">
        <w:rPr>
          <w:spacing w:val="-3"/>
          <w:sz w:val="24"/>
          <w:szCs w:val="24"/>
        </w:rPr>
        <w:t xml:space="preserve"> og 4810 og 5610 mg/kg i henholdsvis unge voksne hun- og hanrotter. Den akutte orale toksicitet af </w:t>
      </w:r>
      <w:proofErr w:type="spellStart"/>
      <w:r w:rsidRPr="0020507D">
        <w:rPr>
          <w:spacing w:val="-3"/>
          <w:sz w:val="24"/>
          <w:szCs w:val="24"/>
        </w:rPr>
        <w:t>carbidopa</w:t>
      </w:r>
      <w:proofErr w:type="spellEnd"/>
      <w:r w:rsidRPr="0020507D">
        <w:rPr>
          <w:spacing w:val="-3"/>
          <w:sz w:val="24"/>
          <w:szCs w:val="24"/>
        </w:rPr>
        <w:t xml:space="preserve"> er ens for store unger og voksne rotter, men stoffet er mere toksisk for små rotteunger. Symptomerne på effekten af stoffet var ens hos mus og rotter og bestod af </w:t>
      </w:r>
      <w:proofErr w:type="spellStart"/>
      <w:r w:rsidRPr="0020507D">
        <w:rPr>
          <w:spacing w:val="-3"/>
          <w:sz w:val="24"/>
          <w:szCs w:val="24"/>
        </w:rPr>
        <w:t>ptose</w:t>
      </w:r>
      <w:proofErr w:type="spellEnd"/>
      <w:r w:rsidRPr="0020507D">
        <w:rPr>
          <w:spacing w:val="-3"/>
          <w:sz w:val="24"/>
          <w:szCs w:val="24"/>
        </w:rPr>
        <w:t xml:space="preserve">, </w:t>
      </w:r>
      <w:proofErr w:type="spellStart"/>
      <w:r w:rsidRPr="0020507D">
        <w:rPr>
          <w:spacing w:val="-3"/>
          <w:sz w:val="24"/>
          <w:szCs w:val="24"/>
        </w:rPr>
        <w:t>ataksi</w:t>
      </w:r>
      <w:proofErr w:type="spellEnd"/>
      <w:r w:rsidRPr="0020507D">
        <w:rPr>
          <w:spacing w:val="-3"/>
          <w:sz w:val="24"/>
          <w:szCs w:val="24"/>
        </w:rPr>
        <w:t xml:space="preserve"> og nedsat aktivitet. </w:t>
      </w:r>
      <w:proofErr w:type="spellStart"/>
      <w:r w:rsidRPr="0020507D">
        <w:rPr>
          <w:spacing w:val="-3"/>
          <w:sz w:val="24"/>
          <w:szCs w:val="24"/>
        </w:rPr>
        <w:t>Bradypnø</w:t>
      </w:r>
      <w:proofErr w:type="spellEnd"/>
      <w:r w:rsidRPr="0020507D">
        <w:rPr>
          <w:spacing w:val="-3"/>
          <w:sz w:val="24"/>
          <w:szCs w:val="24"/>
        </w:rPr>
        <w:t xml:space="preserve"> opstod hos mus. Dødsfald fandt sædvanligvis sted den første nat, men er set i op til 12 dage efter dosering.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>Oral LD</w:t>
      </w:r>
      <w:r w:rsidRPr="0020507D">
        <w:rPr>
          <w:spacing w:val="-3"/>
          <w:sz w:val="24"/>
          <w:szCs w:val="24"/>
          <w:vertAlign w:val="subscript"/>
        </w:rPr>
        <w:t>50</w:t>
      </w:r>
      <w:r w:rsidRPr="0020507D">
        <w:rPr>
          <w:spacing w:val="-3"/>
          <w:sz w:val="24"/>
          <w:szCs w:val="24"/>
        </w:rPr>
        <w:t xml:space="preserve"> af </w:t>
      </w: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varierer fra 800 mg/kg i små han- og hunrotteunger til 2260 mg/kg i unge voksne hunrotter. Symptomerne på effekten af stoffet var vokalisering, irritabilitet, nervøsitet, </w:t>
      </w:r>
      <w:proofErr w:type="spellStart"/>
      <w:r w:rsidRPr="0020507D">
        <w:rPr>
          <w:spacing w:val="-3"/>
          <w:sz w:val="24"/>
          <w:szCs w:val="24"/>
        </w:rPr>
        <w:t>ataksi</w:t>
      </w:r>
      <w:proofErr w:type="spellEnd"/>
      <w:r w:rsidRPr="0020507D">
        <w:rPr>
          <w:spacing w:val="-3"/>
          <w:sz w:val="24"/>
          <w:szCs w:val="24"/>
        </w:rPr>
        <w:t xml:space="preserve"> og øget aktivitet som efter 1-2 timer afløstes af nedsat aktivitet. Dødsfald forekom fra 30 minutter efter dosering og til den næste dag med enkelte dødsfald i op til 5 dage efter dosering.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</w:p>
    <w:p w:rsidR="00B26487" w:rsidRPr="00B26487" w:rsidRDefault="00B26487" w:rsidP="00B26487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  <w:r w:rsidRPr="00B26487">
        <w:rPr>
          <w:spacing w:val="-3"/>
          <w:sz w:val="24"/>
          <w:szCs w:val="24"/>
        </w:rPr>
        <w:t>Oral LD</w:t>
      </w:r>
      <w:r w:rsidRPr="00B26487">
        <w:rPr>
          <w:spacing w:val="-3"/>
          <w:sz w:val="24"/>
          <w:szCs w:val="24"/>
          <w:vertAlign w:val="subscript"/>
        </w:rPr>
        <w:t>50</w:t>
      </w:r>
      <w:r w:rsidRPr="00B26487">
        <w:rPr>
          <w:spacing w:val="-3"/>
          <w:sz w:val="24"/>
          <w:szCs w:val="24"/>
        </w:rPr>
        <w:t xml:space="preserve"> af forskellige blandinger af </w:t>
      </w:r>
      <w:proofErr w:type="spellStart"/>
      <w:r w:rsidRPr="00B26487">
        <w:rPr>
          <w:spacing w:val="-3"/>
          <w:sz w:val="24"/>
          <w:szCs w:val="24"/>
        </w:rPr>
        <w:t>carbidopa</w:t>
      </w:r>
      <w:proofErr w:type="spellEnd"/>
      <w:r w:rsidRPr="00B26487">
        <w:rPr>
          <w:spacing w:val="-3"/>
          <w:sz w:val="24"/>
          <w:szCs w:val="24"/>
        </w:rPr>
        <w:t xml:space="preserve"> og </w:t>
      </w:r>
      <w:proofErr w:type="spellStart"/>
      <w:r w:rsidRPr="00B26487">
        <w:rPr>
          <w:spacing w:val="-3"/>
          <w:sz w:val="24"/>
          <w:szCs w:val="24"/>
        </w:rPr>
        <w:t>levodopa</w:t>
      </w:r>
      <w:proofErr w:type="spellEnd"/>
      <w:r w:rsidRPr="00B26487">
        <w:rPr>
          <w:spacing w:val="-3"/>
          <w:sz w:val="24"/>
          <w:szCs w:val="24"/>
        </w:rPr>
        <w:t xml:space="preserve"> varierede i mus fra 1930 mg/kg for en 1:1 ratio til 3270 mg/kg for en 1:3 ratio. Disse mængder er summen af den individuelle dosis af </w:t>
      </w:r>
      <w:proofErr w:type="spellStart"/>
      <w:r w:rsidRPr="00B26487">
        <w:rPr>
          <w:spacing w:val="-3"/>
          <w:sz w:val="24"/>
          <w:szCs w:val="24"/>
        </w:rPr>
        <w:t>carbidopa</w:t>
      </w:r>
      <w:proofErr w:type="spellEnd"/>
      <w:r w:rsidRPr="00B26487">
        <w:rPr>
          <w:spacing w:val="-3"/>
          <w:sz w:val="24"/>
          <w:szCs w:val="24"/>
        </w:rPr>
        <w:t xml:space="preserve"> og </w:t>
      </w:r>
      <w:proofErr w:type="spellStart"/>
      <w:r w:rsidRPr="00B26487">
        <w:rPr>
          <w:spacing w:val="-3"/>
          <w:sz w:val="24"/>
          <w:szCs w:val="24"/>
        </w:rPr>
        <w:t>levodopa</w:t>
      </w:r>
      <w:proofErr w:type="spellEnd"/>
      <w:r w:rsidRPr="00B26487">
        <w:rPr>
          <w:spacing w:val="-3"/>
          <w:sz w:val="24"/>
          <w:szCs w:val="24"/>
        </w:rPr>
        <w:t>. Ratioer undersøgt over 1:3 (1:4, 1:5, 1:10) forandrede ikke LD</w:t>
      </w:r>
      <w:r w:rsidRPr="00B26487">
        <w:rPr>
          <w:spacing w:val="-3"/>
          <w:sz w:val="24"/>
          <w:szCs w:val="24"/>
          <w:vertAlign w:val="subscript"/>
        </w:rPr>
        <w:t>50</w:t>
      </w:r>
      <w:r w:rsidRPr="00B26487">
        <w:rPr>
          <w:spacing w:val="-3"/>
          <w:sz w:val="24"/>
          <w:szCs w:val="24"/>
        </w:rPr>
        <w:t xml:space="preserve"> mærkbart, fra den der fandtes ved 1:3 ratioen.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</w:p>
    <w:p w:rsidR="00B26487" w:rsidRPr="00B26487" w:rsidRDefault="00B26487" w:rsidP="00B26487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  <w:r w:rsidRPr="00B26487">
        <w:rPr>
          <w:spacing w:val="-3"/>
          <w:sz w:val="24"/>
          <w:szCs w:val="24"/>
        </w:rPr>
        <w:t xml:space="preserve">Ratioerne på 1:3 og derover var mindre toksiske end 1:1 og 1:2 ratioerne. Tegn på toksicitet inkluderede rejste haler, hårrejsning, </w:t>
      </w:r>
      <w:proofErr w:type="spellStart"/>
      <w:r w:rsidRPr="00B26487">
        <w:rPr>
          <w:spacing w:val="-3"/>
          <w:sz w:val="24"/>
          <w:szCs w:val="24"/>
        </w:rPr>
        <w:t>ataksi</w:t>
      </w:r>
      <w:proofErr w:type="spellEnd"/>
      <w:r w:rsidRPr="00B26487">
        <w:rPr>
          <w:spacing w:val="-3"/>
          <w:sz w:val="24"/>
          <w:szCs w:val="24"/>
        </w:rPr>
        <w:t>, tåreflåd og øget aktivitet. Kloniske kramper og øget irritabilitet sås ved doser på 1500 mg/kg og derover.</w:t>
      </w:r>
    </w:p>
    <w:p w:rsidR="00B26487" w:rsidRPr="00B26487" w:rsidRDefault="00B26487" w:rsidP="00B26487">
      <w:pPr>
        <w:pStyle w:val="Brdtekstindrykning2"/>
        <w:jc w:val="left"/>
        <w:rPr>
          <w:szCs w:val="24"/>
        </w:rPr>
      </w:pPr>
      <w:r w:rsidRPr="00B26487">
        <w:rPr>
          <w:szCs w:val="24"/>
        </w:rPr>
        <w:t xml:space="preserve">Hoved- og kropsrystelser og øget irritabilitet sås ved doser på 4120 mg/kg og derover. </w:t>
      </w: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0" w:firstLine="1"/>
        <w:rPr>
          <w:spacing w:val="-3"/>
          <w:sz w:val="24"/>
          <w:szCs w:val="24"/>
        </w:rPr>
      </w:pP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0" w:firstLine="1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>Dødsfald fandt sted fra 30 minutter til 24 timer efter dosering med 4120 og 5780 mg/kg og i op til 12 dage efter dosering med 2940 mg/kg.</w:t>
      </w: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0" w:firstLine="1"/>
        <w:rPr>
          <w:spacing w:val="-3"/>
          <w:sz w:val="24"/>
          <w:szCs w:val="24"/>
        </w:rPr>
      </w:pPr>
    </w:p>
    <w:p w:rsidR="003C1B53" w:rsidRPr="003C1B53" w:rsidRDefault="003C1B53" w:rsidP="003C1B53">
      <w:pPr>
        <w:tabs>
          <w:tab w:val="left" w:pos="0"/>
          <w:tab w:val="left" w:pos="2268"/>
          <w:tab w:val="left" w:pos="3345"/>
        </w:tabs>
        <w:ind w:left="850" w:firstLine="1"/>
        <w:rPr>
          <w:spacing w:val="-3"/>
          <w:sz w:val="24"/>
          <w:szCs w:val="24"/>
        </w:rPr>
      </w:pPr>
      <w:r w:rsidRPr="003C1B53">
        <w:rPr>
          <w:spacing w:val="-3"/>
          <w:sz w:val="24"/>
          <w:szCs w:val="24"/>
        </w:rPr>
        <w:t xml:space="preserve">Kroniske toksicitetsundersøgelser med oral </w:t>
      </w:r>
      <w:proofErr w:type="spellStart"/>
      <w:r w:rsidRPr="003C1B53">
        <w:rPr>
          <w:spacing w:val="-3"/>
          <w:sz w:val="24"/>
          <w:szCs w:val="24"/>
        </w:rPr>
        <w:t>carbidopa</w:t>
      </w:r>
      <w:proofErr w:type="spellEnd"/>
      <w:r w:rsidRPr="003C1B53">
        <w:rPr>
          <w:spacing w:val="-3"/>
          <w:sz w:val="24"/>
          <w:szCs w:val="24"/>
        </w:rPr>
        <w:t xml:space="preserve"> med mere end 1 års varighed hos aber og 96 uger hos rotter med doser fra 25 til 135 mg/kg/dag er udført. Hos aberne blev der ikke set lægemiddelrelaterede virkninger. Hos rotterne opstod slaphed hos nogle af dyrene i alle doseringsgrupper. Den gennemsnitlige vægt af nyrerne hos rotterne i den højeste doseringsgruppe var signifikant større end i den tilsvarende kontrol</w:t>
      </w:r>
      <w:r w:rsidRPr="003C1B53">
        <w:rPr>
          <w:spacing w:val="-3"/>
          <w:sz w:val="24"/>
          <w:szCs w:val="24"/>
        </w:rPr>
        <w:softHyphen/>
        <w:t>gruppe, selvom der hverken var makroskopiske eller mikroskopiske forandringer til forklaring af dette. Der var ingen histologiske forandringer, som skyldtes be</w:t>
      </w:r>
      <w:r w:rsidRPr="003C1B53">
        <w:rPr>
          <w:spacing w:val="-3"/>
          <w:sz w:val="24"/>
          <w:szCs w:val="24"/>
        </w:rPr>
        <w:softHyphen/>
        <w:t xml:space="preserve">handlingen. </w:t>
      </w:r>
      <w:proofErr w:type="spellStart"/>
      <w:r w:rsidRPr="003C1B53">
        <w:rPr>
          <w:spacing w:val="-3"/>
          <w:sz w:val="24"/>
          <w:szCs w:val="24"/>
        </w:rPr>
        <w:t>Carbidopa</w:t>
      </w:r>
      <w:proofErr w:type="spellEnd"/>
      <w:r w:rsidRPr="003C1B53">
        <w:rPr>
          <w:spacing w:val="-3"/>
          <w:sz w:val="24"/>
          <w:szCs w:val="24"/>
        </w:rPr>
        <w:t xml:space="preserve"> havde ingen indvirkning på typen eller hyppigheden af </w:t>
      </w:r>
      <w:proofErr w:type="spellStart"/>
      <w:r w:rsidRPr="003C1B53">
        <w:rPr>
          <w:spacing w:val="-3"/>
          <w:sz w:val="24"/>
          <w:szCs w:val="24"/>
        </w:rPr>
        <w:t>neoplasi</w:t>
      </w:r>
      <w:proofErr w:type="spellEnd"/>
      <w:r w:rsidRPr="003C1B53">
        <w:rPr>
          <w:spacing w:val="-3"/>
          <w:sz w:val="24"/>
          <w:szCs w:val="24"/>
        </w:rPr>
        <w:t xml:space="preserve"> i 96-ugers undersøgelsen hos rotter.</w:t>
      </w: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lastRenderedPageBreak/>
        <w:t xml:space="preserve">Hunde, som fik </w:t>
      </w:r>
      <w:proofErr w:type="spellStart"/>
      <w:r w:rsidRPr="0020507D">
        <w:rPr>
          <w:spacing w:val="-3"/>
          <w:sz w:val="24"/>
          <w:szCs w:val="24"/>
        </w:rPr>
        <w:t>carbidopa</w:t>
      </w:r>
      <w:proofErr w:type="spellEnd"/>
      <w:r w:rsidRPr="0020507D">
        <w:rPr>
          <w:spacing w:val="-3"/>
          <w:sz w:val="24"/>
          <w:szCs w:val="24"/>
        </w:rPr>
        <w:t>, fik B</w:t>
      </w:r>
      <w:r w:rsidRPr="0020507D">
        <w:rPr>
          <w:spacing w:val="-3"/>
          <w:sz w:val="24"/>
          <w:szCs w:val="24"/>
          <w:vertAlign w:val="subscript"/>
        </w:rPr>
        <w:t>6</w:t>
      </w:r>
      <w:r w:rsidRPr="0020507D">
        <w:rPr>
          <w:spacing w:val="-3"/>
          <w:sz w:val="24"/>
          <w:szCs w:val="24"/>
        </w:rPr>
        <w:t>-vitaminmangel. Dette forebyggedes ved samtidig indgift af B</w:t>
      </w:r>
      <w:r w:rsidRPr="0020507D">
        <w:rPr>
          <w:spacing w:val="-3"/>
          <w:sz w:val="24"/>
          <w:szCs w:val="24"/>
          <w:vertAlign w:val="subscript"/>
        </w:rPr>
        <w:t>6</w:t>
      </w:r>
      <w:r w:rsidRPr="0020507D">
        <w:rPr>
          <w:spacing w:val="-3"/>
          <w:sz w:val="24"/>
          <w:szCs w:val="24"/>
        </w:rPr>
        <w:t>-vitamin.</w:t>
      </w: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</w:p>
    <w:p w:rsidR="003C1B53" w:rsidRPr="003C1B53" w:rsidRDefault="003C1B53" w:rsidP="003C1B53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  <w:r w:rsidRPr="003C1B53">
        <w:rPr>
          <w:spacing w:val="-3"/>
          <w:sz w:val="24"/>
          <w:szCs w:val="24"/>
        </w:rPr>
        <w:t>Udover B</w:t>
      </w:r>
      <w:r w:rsidRPr="003C1B53">
        <w:rPr>
          <w:spacing w:val="-3"/>
          <w:sz w:val="24"/>
          <w:szCs w:val="24"/>
          <w:vertAlign w:val="subscript"/>
        </w:rPr>
        <w:t>6</w:t>
      </w:r>
      <w:r w:rsidRPr="003C1B53">
        <w:rPr>
          <w:spacing w:val="-3"/>
          <w:sz w:val="24"/>
          <w:szCs w:val="24"/>
        </w:rPr>
        <w:t xml:space="preserve">-vitaminmangel hos hunde, har </w:t>
      </w:r>
      <w:proofErr w:type="spellStart"/>
      <w:r w:rsidRPr="003C1B53">
        <w:rPr>
          <w:spacing w:val="-3"/>
          <w:sz w:val="24"/>
          <w:szCs w:val="24"/>
        </w:rPr>
        <w:t>carbidopa</w:t>
      </w:r>
      <w:proofErr w:type="spellEnd"/>
      <w:r w:rsidRPr="003C1B53">
        <w:rPr>
          <w:spacing w:val="-3"/>
          <w:sz w:val="24"/>
          <w:szCs w:val="24"/>
        </w:rPr>
        <w:t xml:space="preserve"> ikke vist toksicitets-mønstre forbundet med </w:t>
      </w:r>
      <w:proofErr w:type="spellStart"/>
      <w:r w:rsidRPr="003C1B53">
        <w:rPr>
          <w:spacing w:val="-3"/>
          <w:sz w:val="24"/>
          <w:szCs w:val="24"/>
        </w:rPr>
        <w:t>hydraziner</w:t>
      </w:r>
      <w:proofErr w:type="spellEnd"/>
      <w:r w:rsidRPr="003C1B53">
        <w:rPr>
          <w:spacing w:val="-3"/>
          <w:sz w:val="24"/>
          <w:szCs w:val="24"/>
        </w:rPr>
        <w:t>.</w:t>
      </w:r>
    </w:p>
    <w:p w:rsidR="003C1B53" w:rsidRPr="003C1B53" w:rsidRDefault="003C1B53" w:rsidP="003C1B53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</w:p>
    <w:p w:rsidR="003C1B53" w:rsidRPr="003C1B53" w:rsidRDefault="003C1B53" w:rsidP="003C1B53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  <w:r w:rsidRPr="003C1B53">
        <w:rPr>
          <w:spacing w:val="-3"/>
          <w:sz w:val="24"/>
          <w:szCs w:val="24"/>
        </w:rPr>
        <w:t xml:space="preserve">Tre doseringsratioer af </w:t>
      </w:r>
      <w:proofErr w:type="spellStart"/>
      <w:r w:rsidRPr="003C1B53">
        <w:rPr>
          <w:spacing w:val="-3"/>
          <w:sz w:val="24"/>
          <w:szCs w:val="24"/>
        </w:rPr>
        <w:t>carbidopa</w:t>
      </w:r>
      <w:proofErr w:type="spellEnd"/>
      <w:r w:rsidRPr="003C1B53">
        <w:rPr>
          <w:spacing w:val="-3"/>
          <w:sz w:val="24"/>
          <w:szCs w:val="24"/>
        </w:rPr>
        <w:t xml:space="preserve"> og </w:t>
      </w:r>
      <w:proofErr w:type="spellStart"/>
      <w:r w:rsidRPr="003C1B53">
        <w:rPr>
          <w:spacing w:val="-3"/>
          <w:sz w:val="24"/>
          <w:szCs w:val="24"/>
        </w:rPr>
        <w:t>levodopa</w:t>
      </w:r>
      <w:proofErr w:type="spellEnd"/>
      <w:r w:rsidRPr="003C1B53">
        <w:rPr>
          <w:spacing w:val="-3"/>
          <w:sz w:val="24"/>
          <w:szCs w:val="24"/>
        </w:rPr>
        <w:t>, givet oralt til aber i 54 uger og rotter i 106 uger, viste at de vigtigste fysiske effekter skyldtes stoffernes farmakologiske aktivitet. De doseringer der blev undersøgt var (</w:t>
      </w:r>
      <w:proofErr w:type="spellStart"/>
      <w:r w:rsidRPr="003C1B53">
        <w:rPr>
          <w:spacing w:val="-3"/>
          <w:sz w:val="24"/>
          <w:szCs w:val="24"/>
        </w:rPr>
        <w:t>carbidopa</w:t>
      </w:r>
      <w:proofErr w:type="spellEnd"/>
      <w:r w:rsidRPr="003C1B53">
        <w:rPr>
          <w:spacing w:val="-3"/>
          <w:sz w:val="24"/>
          <w:szCs w:val="24"/>
        </w:rPr>
        <w:t xml:space="preserve">/ </w:t>
      </w:r>
      <w:proofErr w:type="spellStart"/>
      <w:r w:rsidRPr="003C1B53">
        <w:rPr>
          <w:spacing w:val="-3"/>
          <w:sz w:val="24"/>
          <w:szCs w:val="24"/>
        </w:rPr>
        <w:t>levodopa</w:t>
      </w:r>
      <w:proofErr w:type="spellEnd"/>
      <w:r w:rsidRPr="003C1B53">
        <w:rPr>
          <w:spacing w:val="-3"/>
          <w:sz w:val="24"/>
          <w:szCs w:val="24"/>
        </w:rPr>
        <w:t>) 10/20, 10/50 og 10/100 mg/kg/dag. Doseringen 10/20 havde ikke nogen synlig fysisk effekt.</w:t>
      </w: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</w:p>
    <w:p w:rsidR="003C1B53" w:rsidRPr="003C1B53" w:rsidRDefault="003C1B53" w:rsidP="003C1B53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  <w:r w:rsidRPr="003C1B53">
        <w:rPr>
          <w:spacing w:val="-3"/>
          <w:sz w:val="24"/>
          <w:szCs w:val="24"/>
        </w:rPr>
        <w:t>Hyperaktivitet opstod hos aber ved doseringer på 10/50 og 10/100 mg/kg/dag og fortsatte i 32 uger med den høje dosis. Med dosen 10/50 faldt hyperaktiviteten som undersøgelsen skred frem, og blev ikke observeret efter den 14. uge. Dårlig muskulær koordination og svaghed blev observeret indtil den 22. uge med 10/100 mg/kg/</w:t>
      </w:r>
      <w:proofErr w:type="gramStart"/>
      <w:r w:rsidRPr="003C1B53">
        <w:rPr>
          <w:spacing w:val="-3"/>
          <w:sz w:val="24"/>
          <w:szCs w:val="24"/>
        </w:rPr>
        <w:t>dag doseringen</w:t>
      </w:r>
      <w:proofErr w:type="gramEnd"/>
      <w:r w:rsidRPr="003C1B53">
        <w:rPr>
          <w:spacing w:val="-3"/>
          <w:sz w:val="24"/>
          <w:szCs w:val="24"/>
        </w:rPr>
        <w:t>. Patologiske undersøgelser viste ingen morfologiske forandringer.</w:t>
      </w:r>
    </w:p>
    <w:p w:rsidR="003C1B53" w:rsidRPr="003C1B53" w:rsidRDefault="003C1B53" w:rsidP="003C1B53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</w:p>
    <w:p w:rsidR="003C1B53" w:rsidRPr="003C1B53" w:rsidRDefault="003C1B53" w:rsidP="003C1B53">
      <w:pPr>
        <w:tabs>
          <w:tab w:val="left" w:pos="0"/>
          <w:tab w:val="left" w:pos="851"/>
          <w:tab w:val="left" w:pos="2263"/>
          <w:tab w:val="left" w:pos="3345"/>
        </w:tabs>
        <w:ind w:left="851" w:hanging="1"/>
        <w:rPr>
          <w:spacing w:val="-3"/>
          <w:sz w:val="24"/>
          <w:szCs w:val="24"/>
        </w:rPr>
      </w:pPr>
      <w:r w:rsidRPr="003C1B53">
        <w:rPr>
          <w:spacing w:val="-3"/>
          <w:sz w:val="24"/>
          <w:szCs w:val="24"/>
        </w:rPr>
        <w:t xml:space="preserve">Rotter som fik 10/50 og 10/100 mg/kg/dag havde et fald i normal aktivitet og udviste abnorme kropsstillinger. Den høje dosis medførte usædvanlig stor spytafsondring. Der var et fald i forøgelsen af kropsvægt. Patologiske undersøgelser afslørede meget svag hypertrofi af de acinære celler af de </w:t>
      </w:r>
      <w:proofErr w:type="spellStart"/>
      <w:r w:rsidRPr="003C1B53">
        <w:rPr>
          <w:spacing w:val="-3"/>
          <w:sz w:val="24"/>
          <w:szCs w:val="24"/>
        </w:rPr>
        <w:t>submaksillære</w:t>
      </w:r>
      <w:proofErr w:type="spellEnd"/>
      <w:r w:rsidRPr="003C1B53">
        <w:rPr>
          <w:spacing w:val="-3"/>
          <w:sz w:val="24"/>
          <w:szCs w:val="24"/>
        </w:rPr>
        <w:t xml:space="preserve"> kirtler hos to rotter, som havde fået 10/100 mg/kg/dag i 26 uger. Der blev ikke fundet </w:t>
      </w:r>
      <w:proofErr w:type="spellStart"/>
      <w:r w:rsidRPr="003C1B53">
        <w:rPr>
          <w:spacing w:val="-3"/>
          <w:sz w:val="24"/>
          <w:szCs w:val="24"/>
        </w:rPr>
        <w:t>histomorfologiske</w:t>
      </w:r>
      <w:proofErr w:type="spellEnd"/>
      <w:r w:rsidRPr="003C1B53">
        <w:rPr>
          <w:spacing w:val="-3"/>
          <w:sz w:val="24"/>
          <w:szCs w:val="24"/>
        </w:rPr>
        <w:t xml:space="preserve"> effekter med nogen dosis efter 54 eller 106 uger. Hypertrofi af de acinære celler af spytkirtlen er set hos rotter behandlet med større doser af kombinationen i kort tid og med </w:t>
      </w:r>
      <w:proofErr w:type="spellStart"/>
      <w:r w:rsidRPr="003C1B53">
        <w:rPr>
          <w:spacing w:val="-3"/>
          <w:sz w:val="24"/>
          <w:szCs w:val="24"/>
        </w:rPr>
        <w:t>levodopa</w:t>
      </w:r>
      <w:proofErr w:type="spellEnd"/>
      <w:r w:rsidRPr="003C1B53">
        <w:rPr>
          <w:spacing w:val="-3"/>
          <w:sz w:val="24"/>
          <w:szCs w:val="24"/>
        </w:rPr>
        <w:t xml:space="preserve"> alene.</w:t>
      </w: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</w:p>
    <w:p w:rsidR="009D0FEF" w:rsidRPr="009D0FEF" w:rsidRDefault="009D0FEF" w:rsidP="009D0FEF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  <w:proofErr w:type="spellStart"/>
      <w:r w:rsidRPr="009D0FEF">
        <w:rPr>
          <w:spacing w:val="-3"/>
          <w:sz w:val="24"/>
          <w:szCs w:val="24"/>
        </w:rPr>
        <w:t>Carbidopa</w:t>
      </w:r>
      <w:proofErr w:type="spellEnd"/>
      <w:r w:rsidRPr="009D0FEF">
        <w:rPr>
          <w:spacing w:val="-3"/>
          <w:sz w:val="24"/>
          <w:szCs w:val="24"/>
        </w:rPr>
        <w:t xml:space="preserve"> viste ingen tegn på </w:t>
      </w:r>
      <w:proofErr w:type="spellStart"/>
      <w:r w:rsidRPr="009D0FEF">
        <w:rPr>
          <w:spacing w:val="-3"/>
          <w:sz w:val="24"/>
          <w:szCs w:val="24"/>
        </w:rPr>
        <w:t>teratogenicitet</w:t>
      </w:r>
      <w:proofErr w:type="spellEnd"/>
      <w:r w:rsidRPr="009D0FEF">
        <w:rPr>
          <w:spacing w:val="-3"/>
          <w:sz w:val="24"/>
          <w:szCs w:val="24"/>
        </w:rPr>
        <w:t xml:space="preserve"> hos mus og kaniner ved doser på 120 mg/kg/dag.</w:t>
      </w: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Levodopa</w:t>
      </w:r>
      <w:proofErr w:type="spellEnd"/>
      <w:r w:rsidRPr="0020507D">
        <w:rPr>
          <w:spacing w:val="-3"/>
          <w:sz w:val="24"/>
          <w:szCs w:val="24"/>
        </w:rPr>
        <w:t xml:space="preserve"> gav organ- og skeletmisdannelser hos kaniner ved doser på 125 og 250 mg/kg/dag.</w:t>
      </w: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</w:p>
    <w:p w:rsidR="003E7B32" w:rsidRPr="003E7B32" w:rsidRDefault="003E7B32" w:rsidP="003E7B32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  <w:r w:rsidRPr="003E7B32">
        <w:rPr>
          <w:spacing w:val="-3"/>
          <w:sz w:val="24"/>
          <w:szCs w:val="24"/>
        </w:rPr>
        <w:t xml:space="preserve">Med kombinationer af </w:t>
      </w:r>
      <w:proofErr w:type="spellStart"/>
      <w:r w:rsidRPr="003E7B32">
        <w:rPr>
          <w:spacing w:val="-3"/>
          <w:sz w:val="24"/>
          <w:szCs w:val="24"/>
        </w:rPr>
        <w:t>carbidopa</w:t>
      </w:r>
      <w:proofErr w:type="spellEnd"/>
      <w:r w:rsidRPr="003E7B32">
        <w:rPr>
          <w:spacing w:val="-3"/>
          <w:sz w:val="24"/>
          <w:szCs w:val="24"/>
        </w:rPr>
        <w:t xml:space="preserve"> og </w:t>
      </w:r>
      <w:proofErr w:type="spellStart"/>
      <w:r w:rsidRPr="003E7B32">
        <w:rPr>
          <w:spacing w:val="-3"/>
          <w:sz w:val="24"/>
          <w:szCs w:val="24"/>
        </w:rPr>
        <w:t>levodopa</w:t>
      </w:r>
      <w:proofErr w:type="spellEnd"/>
      <w:r w:rsidRPr="003E7B32">
        <w:rPr>
          <w:spacing w:val="-3"/>
          <w:sz w:val="24"/>
          <w:szCs w:val="24"/>
        </w:rPr>
        <w:t xml:space="preserve"> i doser varierende fra 25/250 til 100/500 mg/kg/dag var der ingen tegn på </w:t>
      </w:r>
      <w:proofErr w:type="spellStart"/>
      <w:r w:rsidRPr="003E7B32">
        <w:rPr>
          <w:spacing w:val="-3"/>
          <w:sz w:val="24"/>
          <w:szCs w:val="24"/>
        </w:rPr>
        <w:t>teratogenicitet</w:t>
      </w:r>
      <w:proofErr w:type="spellEnd"/>
      <w:r w:rsidRPr="003E7B32">
        <w:rPr>
          <w:spacing w:val="-3"/>
          <w:sz w:val="24"/>
          <w:szCs w:val="24"/>
        </w:rPr>
        <w:t xml:space="preserve"> hos mus, men hos kaniner opstod organ- og skeletmisdannelser, som kvantitativt og kvalitativt var lig dem set med </w:t>
      </w:r>
      <w:proofErr w:type="spellStart"/>
      <w:r w:rsidRPr="003E7B32">
        <w:rPr>
          <w:spacing w:val="-3"/>
          <w:sz w:val="24"/>
          <w:szCs w:val="24"/>
        </w:rPr>
        <w:t>levodopa</w:t>
      </w:r>
      <w:proofErr w:type="spellEnd"/>
      <w:r w:rsidRPr="003E7B32">
        <w:rPr>
          <w:spacing w:val="-3"/>
          <w:sz w:val="24"/>
          <w:szCs w:val="24"/>
        </w:rPr>
        <w:t xml:space="preserve"> alene.</w:t>
      </w: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Carbidopa</w:t>
      </w:r>
      <w:proofErr w:type="spellEnd"/>
      <w:r w:rsidRPr="0020507D">
        <w:rPr>
          <w:spacing w:val="-3"/>
          <w:sz w:val="24"/>
          <w:szCs w:val="24"/>
        </w:rPr>
        <w:t xml:space="preserve"> havde ingen effekt på parringen, fertiliteten eller overlevelsen af ungerne, når det blev givet oralt til rotter i doser på 30, 60 og 120 mg/kg/dag. Den højeste dosis medførte et moderat fald i kropsvægtforøgelsen hos hanner.</w:t>
      </w:r>
    </w:p>
    <w:p w:rsidR="00F016D1" w:rsidRPr="0020507D" w:rsidRDefault="00F016D1" w:rsidP="00F016D1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</w:p>
    <w:p w:rsidR="003E7B32" w:rsidRPr="003E7B32" w:rsidRDefault="003E7B32" w:rsidP="003E7B32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  <w:r w:rsidRPr="003E7B32">
        <w:rPr>
          <w:spacing w:val="-3"/>
          <w:sz w:val="24"/>
          <w:szCs w:val="24"/>
        </w:rPr>
        <w:t xml:space="preserve">Administration af </w:t>
      </w:r>
      <w:proofErr w:type="spellStart"/>
      <w:r w:rsidRPr="003E7B32">
        <w:rPr>
          <w:spacing w:val="-3"/>
          <w:sz w:val="24"/>
          <w:szCs w:val="24"/>
        </w:rPr>
        <w:t>carbidopa</w:t>
      </w:r>
      <w:proofErr w:type="spellEnd"/>
      <w:r w:rsidRPr="003E7B32">
        <w:rPr>
          <w:spacing w:val="-3"/>
          <w:sz w:val="24"/>
          <w:szCs w:val="24"/>
        </w:rPr>
        <w:t>/</w:t>
      </w:r>
      <w:proofErr w:type="spellStart"/>
      <w:r w:rsidRPr="003E7B32">
        <w:rPr>
          <w:spacing w:val="-3"/>
          <w:sz w:val="24"/>
          <w:szCs w:val="24"/>
        </w:rPr>
        <w:t>levodopa</w:t>
      </w:r>
      <w:proofErr w:type="spellEnd"/>
      <w:r w:rsidRPr="003E7B32">
        <w:rPr>
          <w:spacing w:val="-3"/>
          <w:sz w:val="24"/>
          <w:szCs w:val="24"/>
        </w:rPr>
        <w:t xml:space="preserve"> ved doseringsniveauer på 10/20, 10/50 og 10/100 mg/kg/dag havde ingen negative effekter på fertiliteten hos han- og hunrotter, deres reproduktive evne eller væksten og overlevelsen af deres unger.</w:t>
      </w:r>
    </w:p>
    <w:p w:rsidR="003E7B32" w:rsidRPr="003E7B32" w:rsidRDefault="003E7B32" w:rsidP="003E7B32">
      <w:pPr>
        <w:tabs>
          <w:tab w:val="left" w:pos="0"/>
          <w:tab w:val="left" w:pos="2268"/>
          <w:tab w:val="left" w:pos="3345"/>
        </w:tabs>
        <w:ind w:left="850"/>
        <w:rPr>
          <w:spacing w:val="-3"/>
          <w:sz w:val="24"/>
          <w:szCs w:val="24"/>
        </w:rPr>
      </w:pPr>
    </w:p>
    <w:p w:rsidR="003E7B32" w:rsidRPr="003E7B32" w:rsidRDefault="003E7B32" w:rsidP="003E7B32">
      <w:pPr>
        <w:tabs>
          <w:tab w:val="left" w:pos="0"/>
          <w:tab w:val="left" w:pos="2268"/>
          <w:tab w:val="left" w:pos="3345"/>
        </w:tabs>
        <w:ind w:left="850" w:firstLine="1"/>
        <w:rPr>
          <w:spacing w:val="-3"/>
          <w:sz w:val="24"/>
          <w:szCs w:val="24"/>
        </w:rPr>
      </w:pPr>
      <w:r w:rsidRPr="003E7B32">
        <w:rPr>
          <w:spacing w:val="-3"/>
          <w:sz w:val="24"/>
          <w:szCs w:val="24"/>
        </w:rPr>
        <w:t xml:space="preserve">Der var ingen signifikante forskelle mellem behandlede rotter og kontrolrotter hvad angår mortalitet eller </w:t>
      </w:r>
      <w:proofErr w:type="spellStart"/>
      <w:r w:rsidRPr="003E7B32">
        <w:rPr>
          <w:spacing w:val="-3"/>
          <w:sz w:val="24"/>
          <w:szCs w:val="24"/>
        </w:rPr>
        <w:t>neoplasi</w:t>
      </w:r>
      <w:proofErr w:type="spellEnd"/>
      <w:r w:rsidRPr="003E7B32">
        <w:rPr>
          <w:spacing w:val="-3"/>
          <w:sz w:val="24"/>
          <w:szCs w:val="24"/>
        </w:rPr>
        <w:t xml:space="preserve"> i 96-ugers undersøgelsen af </w:t>
      </w:r>
      <w:proofErr w:type="spellStart"/>
      <w:r w:rsidRPr="003E7B32">
        <w:rPr>
          <w:spacing w:val="-3"/>
          <w:sz w:val="24"/>
          <w:szCs w:val="24"/>
        </w:rPr>
        <w:t>carbidopa</w:t>
      </w:r>
      <w:proofErr w:type="spellEnd"/>
      <w:r w:rsidRPr="003E7B32">
        <w:rPr>
          <w:spacing w:val="-3"/>
          <w:sz w:val="24"/>
          <w:szCs w:val="24"/>
        </w:rPr>
        <w:t xml:space="preserve"> med orale doser på 25, 45 eller 135 mg/kg/dag.</w:t>
      </w:r>
    </w:p>
    <w:p w:rsidR="003E7B32" w:rsidRPr="003E7B32" w:rsidRDefault="003E7B32" w:rsidP="003E7B32">
      <w:pPr>
        <w:tabs>
          <w:tab w:val="left" w:pos="0"/>
          <w:tab w:val="left" w:pos="2268"/>
          <w:tab w:val="left" w:pos="3345"/>
        </w:tabs>
        <w:ind w:left="850" w:firstLine="1"/>
        <w:rPr>
          <w:spacing w:val="-3"/>
          <w:sz w:val="24"/>
          <w:szCs w:val="24"/>
        </w:rPr>
      </w:pPr>
    </w:p>
    <w:p w:rsidR="003E7B32" w:rsidRPr="003E7B32" w:rsidRDefault="003E7B32" w:rsidP="003E7B32">
      <w:pPr>
        <w:tabs>
          <w:tab w:val="left" w:pos="0"/>
          <w:tab w:val="left" w:pos="2268"/>
          <w:tab w:val="left" w:pos="3345"/>
        </w:tabs>
        <w:ind w:left="850" w:firstLine="1"/>
        <w:rPr>
          <w:spacing w:val="-3"/>
          <w:sz w:val="24"/>
          <w:szCs w:val="24"/>
        </w:rPr>
      </w:pPr>
      <w:r w:rsidRPr="003E7B32">
        <w:rPr>
          <w:spacing w:val="-3"/>
          <w:sz w:val="24"/>
          <w:szCs w:val="24"/>
        </w:rPr>
        <w:t xml:space="preserve">Kombinationer af </w:t>
      </w:r>
      <w:proofErr w:type="spellStart"/>
      <w:r w:rsidRPr="003E7B32">
        <w:rPr>
          <w:spacing w:val="-3"/>
          <w:sz w:val="24"/>
          <w:szCs w:val="24"/>
        </w:rPr>
        <w:t>carbidopa</w:t>
      </w:r>
      <w:proofErr w:type="spellEnd"/>
      <w:r w:rsidRPr="003E7B32">
        <w:rPr>
          <w:spacing w:val="-3"/>
          <w:sz w:val="24"/>
          <w:szCs w:val="24"/>
        </w:rPr>
        <w:t xml:space="preserve"> og </w:t>
      </w:r>
      <w:proofErr w:type="spellStart"/>
      <w:r w:rsidRPr="003E7B32">
        <w:rPr>
          <w:spacing w:val="-3"/>
          <w:sz w:val="24"/>
          <w:szCs w:val="24"/>
        </w:rPr>
        <w:t>levodopa</w:t>
      </w:r>
      <w:proofErr w:type="spellEnd"/>
      <w:r w:rsidRPr="003E7B32">
        <w:rPr>
          <w:spacing w:val="-3"/>
          <w:sz w:val="24"/>
          <w:szCs w:val="24"/>
        </w:rPr>
        <w:t xml:space="preserve"> (10/20, 10/50 og 10/100 mg/kg/dag) blev givet oralt til rotter i 106 uger. Der var ingen effekt på mortalitet, hyppighed eller type af </w:t>
      </w:r>
      <w:proofErr w:type="spellStart"/>
      <w:r w:rsidRPr="003E7B32">
        <w:rPr>
          <w:spacing w:val="-3"/>
          <w:sz w:val="24"/>
          <w:szCs w:val="24"/>
        </w:rPr>
        <w:t>neoplasi</w:t>
      </w:r>
      <w:proofErr w:type="spellEnd"/>
      <w:r w:rsidRPr="003E7B32">
        <w:rPr>
          <w:spacing w:val="-3"/>
          <w:sz w:val="24"/>
          <w:szCs w:val="24"/>
        </w:rPr>
        <w:t xml:space="preserve"> ved sammenligning med parallelle kontroller.</w:t>
      </w:r>
    </w:p>
    <w:p w:rsidR="00F016D1" w:rsidRPr="00B61113" w:rsidRDefault="00F016D1" w:rsidP="00B61113">
      <w:pPr>
        <w:tabs>
          <w:tab w:val="left" w:pos="0"/>
          <w:tab w:val="left" w:pos="851"/>
          <w:tab w:val="left" w:pos="2263"/>
          <w:tab w:val="left" w:pos="3345"/>
        </w:tabs>
        <w:rPr>
          <w:spacing w:val="-3"/>
          <w:sz w:val="24"/>
          <w:szCs w:val="24"/>
        </w:rPr>
      </w:pPr>
    </w:p>
    <w:p w:rsidR="00F016D1" w:rsidRPr="00B61113" w:rsidRDefault="00F016D1" w:rsidP="00B61113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rPr>
          <w:spacing w:val="-3"/>
          <w:sz w:val="24"/>
          <w:szCs w:val="24"/>
        </w:rPr>
      </w:pPr>
    </w:p>
    <w:p w:rsidR="00ED7FE1" w:rsidRPr="0020507D" w:rsidRDefault="00ED7FE1" w:rsidP="00ED7FE1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17" w:name="_Hlk34040081"/>
      <w:r w:rsidRPr="0020507D">
        <w:rPr>
          <w:b/>
          <w:sz w:val="24"/>
          <w:szCs w:val="24"/>
        </w:rPr>
        <w:t>6.</w:t>
      </w:r>
      <w:r w:rsidRPr="0020507D">
        <w:rPr>
          <w:b/>
          <w:sz w:val="24"/>
          <w:szCs w:val="24"/>
        </w:rPr>
        <w:tab/>
        <w:t>FARMACEUTISKE OPLYSNINGER</w:t>
      </w:r>
    </w:p>
    <w:p w:rsidR="00ED7FE1" w:rsidRPr="0020507D" w:rsidRDefault="00ED7FE1" w:rsidP="00ED7FE1">
      <w:pPr>
        <w:tabs>
          <w:tab w:val="left" w:pos="851"/>
        </w:tabs>
        <w:ind w:left="851"/>
        <w:rPr>
          <w:sz w:val="24"/>
          <w:szCs w:val="24"/>
        </w:rPr>
      </w:pPr>
    </w:p>
    <w:p w:rsidR="00ED7FE1" w:rsidRPr="0020507D" w:rsidRDefault="00ED7FE1" w:rsidP="00ED7FE1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0507D">
        <w:rPr>
          <w:b/>
          <w:sz w:val="24"/>
          <w:szCs w:val="24"/>
        </w:rPr>
        <w:t>6.1</w:t>
      </w:r>
      <w:r w:rsidRPr="0020507D">
        <w:rPr>
          <w:b/>
          <w:sz w:val="24"/>
          <w:szCs w:val="24"/>
        </w:rPr>
        <w:tab/>
        <w:t>Hjælpestoffer</w:t>
      </w:r>
    </w:p>
    <w:bookmarkEnd w:id="17"/>
    <w:p w:rsidR="00193133" w:rsidRDefault="00193133" w:rsidP="00A07AF3">
      <w:pPr>
        <w:tabs>
          <w:tab w:val="left" w:pos="0"/>
          <w:tab w:val="left" w:pos="851"/>
          <w:tab w:val="left" w:pos="2263"/>
          <w:tab w:val="left" w:pos="3345"/>
        </w:tabs>
        <w:ind w:left="850" w:firstLine="1"/>
        <w:rPr>
          <w:spacing w:val="-3"/>
          <w:sz w:val="24"/>
          <w:szCs w:val="24"/>
          <w:u w:val="single"/>
        </w:rPr>
      </w:pPr>
    </w:p>
    <w:p w:rsidR="006752C1" w:rsidRPr="00193133" w:rsidRDefault="00F016D1" w:rsidP="00A07AF3">
      <w:pPr>
        <w:tabs>
          <w:tab w:val="left" w:pos="0"/>
          <w:tab w:val="left" w:pos="851"/>
          <w:tab w:val="left" w:pos="2263"/>
          <w:tab w:val="left" w:pos="3345"/>
        </w:tabs>
        <w:ind w:left="850" w:firstLine="1"/>
        <w:rPr>
          <w:spacing w:val="-3"/>
          <w:sz w:val="24"/>
          <w:szCs w:val="24"/>
          <w:u w:val="single"/>
        </w:rPr>
      </w:pPr>
      <w:proofErr w:type="spellStart"/>
      <w:r w:rsidRPr="00193133">
        <w:rPr>
          <w:spacing w:val="-3"/>
          <w:sz w:val="24"/>
          <w:szCs w:val="24"/>
          <w:u w:val="single"/>
        </w:rPr>
        <w:t>Sinemet</w:t>
      </w:r>
      <w:proofErr w:type="spellEnd"/>
      <w:r w:rsidRPr="00193133">
        <w:rPr>
          <w:spacing w:val="-3"/>
          <w:sz w:val="24"/>
          <w:szCs w:val="24"/>
          <w:u w:val="single"/>
        </w:rPr>
        <w:t xml:space="preserve"> 12,5/50: </w:t>
      </w:r>
    </w:p>
    <w:p w:rsidR="006752C1" w:rsidRDefault="00F016D1" w:rsidP="00A07AF3">
      <w:pPr>
        <w:tabs>
          <w:tab w:val="left" w:pos="0"/>
          <w:tab w:val="left" w:pos="851"/>
          <w:tab w:val="left" w:pos="2263"/>
          <w:tab w:val="left" w:pos="3345"/>
        </w:tabs>
        <w:ind w:left="850" w:firstLine="1"/>
        <w:rPr>
          <w:spacing w:val="-3"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Quinolingult</w:t>
      </w:r>
      <w:proofErr w:type="spellEnd"/>
      <w:r w:rsidRPr="0020507D">
        <w:rPr>
          <w:spacing w:val="-3"/>
          <w:sz w:val="24"/>
          <w:szCs w:val="24"/>
        </w:rPr>
        <w:t xml:space="preserve"> (E 104)</w:t>
      </w:r>
    </w:p>
    <w:p w:rsidR="006752C1" w:rsidRDefault="00A07AF3" w:rsidP="00A07AF3">
      <w:pPr>
        <w:tabs>
          <w:tab w:val="left" w:pos="0"/>
          <w:tab w:val="left" w:pos="851"/>
          <w:tab w:val="left" w:pos="2263"/>
          <w:tab w:val="left" w:pos="3345"/>
        </w:tabs>
        <w:ind w:left="850" w:firstLine="1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>M</w:t>
      </w:r>
      <w:r w:rsidR="00F016D1" w:rsidRPr="0020507D">
        <w:rPr>
          <w:spacing w:val="-3"/>
          <w:sz w:val="24"/>
          <w:szCs w:val="24"/>
        </w:rPr>
        <w:t>ajsstivelse</w:t>
      </w:r>
    </w:p>
    <w:p w:rsidR="006752C1" w:rsidRDefault="00A07AF3" w:rsidP="00A07AF3">
      <w:pPr>
        <w:tabs>
          <w:tab w:val="left" w:pos="0"/>
          <w:tab w:val="left" w:pos="851"/>
          <w:tab w:val="left" w:pos="2263"/>
          <w:tab w:val="left" w:pos="3345"/>
        </w:tabs>
        <w:ind w:left="850" w:firstLine="1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>S</w:t>
      </w:r>
      <w:r w:rsidR="00F016D1" w:rsidRPr="0020507D">
        <w:rPr>
          <w:spacing w:val="-3"/>
          <w:sz w:val="24"/>
          <w:szCs w:val="24"/>
        </w:rPr>
        <w:t xml:space="preserve">tivelse, </w:t>
      </w:r>
      <w:proofErr w:type="spellStart"/>
      <w:r w:rsidR="00F016D1" w:rsidRPr="0020507D">
        <w:rPr>
          <w:spacing w:val="-3"/>
          <w:sz w:val="24"/>
          <w:szCs w:val="24"/>
        </w:rPr>
        <w:t>pregelatineret</w:t>
      </w:r>
      <w:proofErr w:type="spellEnd"/>
    </w:p>
    <w:p w:rsidR="006752C1" w:rsidRDefault="00A07AF3" w:rsidP="00A07AF3">
      <w:pPr>
        <w:tabs>
          <w:tab w:val="left" w:pos="0"/>
          <w:tab w:val="left" w:pos="851"/>
          <w:tab w:val="left" w:pos="2263"/>
          <w:tab w:val="left" w:pos="3345"/>
        </w:tabs>
        <w:ind w:left="850" w:firstLine="1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>C</w:t>
      </w:r>
      <w:r w:rsidR="00F016D1" w:rsidRPr="0020507D">
        <w:rPr>
          <w:spacing w:val="-3"/>
          <w:sz w:val="24"/>
          <w:szCs w:val="24"/>
        </w:rPr>
        <w:t>ellulose, mikrokrystallinsk</w:t>
      </w:r>
    </w:p>
    <w:p w:rsidR="00F016D1" w:rsidRPr="0020507D" w:rsidRDefault="00A07AF3" w:rsidP="00A07AF3">
      <w:pPr>
        <w:tabs>
          <w:tab w:val="left" w:pos="0"/>
          <w:tab w:val="left" w:pos="851"/>
          <w:tab w:val="left" w:pos="2263"/>
          <w:tab w:val="left" w:pos="3345"/>
        </w:tabs>
        <w:ind w:left="850" w:firstLine="1"/>
        <w:rPr>
          <w:spacing w:val="-3"/>
          <w:sz w:val="24"/>
          <w:szCs w:val="24"/>
        </w:rPr>
      </w:pPr>
      <w:proofErr w:type="spellStart"/>
      <w:r>
        <w:rPr>
          <w:spacing w:val="-3"/>
          <w:sz w:val="24"/>
          <w:szCs w:val="24"/>
        </w:rPr>
        <w:t>M</w:t>
      </w:r>
      <w:r w:rsidR="00F016D1" w:rsidRPr="0020507D">
        <w:rPr>
          <w:spacing w:val="-3"/>
          <w:sz w:val="24"/>
          <w:szCs w:val="24"/>
        </w:rPr>
        <w:t>agnesiumstearat</w:t>
      </w:r>
      <w:proofErr w:type="spellEnd"/>
    </w:p>
    <w:p w:rsidR="00F016D1" w:rsidRPr="0020507D" w:rsidRDefault="00F016D1" w:rsidP="00A07AF3">
      <w:pPr>
        <w:tabs>
          <w:tab w:val="left" w:pos="0"/>
          <w:tab w:val="left" w:pos="851"/>
          <w:tab w:val="left" w:pos="2263"/>
          <w:tab w:val="left" w:pos="3345"/>
        </w:tabs>
        <w:ind w:left="850" w:firstLine="1"/>
        <w:rPr>
          <w:spacing w:val="-3"/>
          <w:sz w:val="24"/>
          <w:szCs w:val="24"/>
        </w:rPr>
      </w:pPr>
    </w:p>
    <w:p w:rsidR="006752C1" w:rsidRPr="00193133" w:rsidRDefault="00F016D1" w:rsidP="00A07AF3">
      <w:pPr>
        <w:tabs>
          <w:tab w:val="left" w:pos="0"/>
          <w:tab w:val="left" w:pos="851"/>
          <w:tab w:val="left" w:pos="2263"/>
          <w:tab w:val="left" w:pos="3345"/>
        </w:tabs>
        <w:ind w:left="850" w:firstLine="1"/>
        <w:rPr>
          <w:spacing w:val="-3"/>
          <w:sz w:val="24"/>
          <w:szCs w:val="24"/>
          <w:u w:val="single"/>
        </w:rPr>
      </w:pPr>
      <w:proofErr w:type="spellStart"/>
      <w:r w:rsidRPr="00193133">
        <w:rPr>
          <w:spacing w:val="-3"/>
          <w:sz w:val="24"/>
          <w:szCs w:val="24"/>
          <w:u w:val="single"/>
        </w:rPr>
        <w:t>Sinemet</w:t>
      </w:r>
      <w:proofErr w:type="spellEnd"/>
      <w:r w:rsidRPr="00193133">
        <w:rPr>
          <w:spacing w:val="-3"/>
          <w:sz w:val="24"/>
          <w:szCs w:val="24"/>
          <w:u w:val="single"/>
        </w:rPr>
        <w:t xml:space="preserve"> 25/100: </w:t>
      </w:r>
    </w:p>
    <w:p w:rsidR="006752C1" w:rsidRDefault="00F016D1" w:rsidP="00A07AF3">
      <w:pPr>
        <w:tabs>
          <w:tab w:val="left" w:pos="0"/>
          <w:tab w:val="left" w:pos="851"/>
          <w:tab w:val="left" w:pos="2263"/>
          <w:tab w:val="left" w:pos="3345"/>
        </w:tabs>
        <w:ind w:left="850" w:firstLine="1"/>
        <w:rPr>
          <w:spacing w:val="-3"/>
          <w:sz w:val="24"/>
          <w:szCs w:val="24"/>
        </w:rPr>
      </w:pPr>
      <w:proofErr w:type="spellStart"/>
      <w:r w:rsidRPr="0020507D">
        <w:rPr>
          <w:spacing w:val="-3"/>
          <w:sz w:val="24"/>
          <w:szCs w:val="24"/>
        </w:rPr>
        <w:t>Quinolingult</w:t>
      </w:r>
      <w:proofErr w:type="spellEnd"/>
      <w:r w:rsidRPr="0020507D">
        <w:rPr>
          <w:spacing w:val="-3"/>
          <w:sz w:val="24"/>
          <w:szCs w:val="24"/>
        </w:rPr>
        <w:t xml:space="preserve"> (E104)</w:t>
      </w:r>
    </w:p>
    <w:p w:rsidR="00A07AF3" w:rsidRDefault="00A07AF3" w:rsidP="00A07AF3">
      <w:pPr>
        <w:tabs>
          <w:tab w:val="left" w:pos="0"/>
          <w:tab w:val="left" w:pos="851"/>
          <w:tab w:val="left" w:pos="2263"/>
          <w:tab w:val="left" w:pos="3345"/>
        </w:tabs>
        <w:ind w:left="850" w:firstLine="1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>M</w:t>
      </w:r>
      <w:r w:rsidR="00F016D1" w:rsidRPr="0020507D">
        <w:rPr>
          <w:spacing w:val="-3"/>
          <w:sz w:val="24"/>
          <w:szCs w:val="24"/>
        </w:rPr>
        <w:t>ajsstivelse</w:t>
      </w:r>
    </w:p>
    <w:p w:rsidR="00A07AF3" w:rsidRDefault="00A07AF3" w:rsidP="00A07AF3">
      <w:pPr>
        <w:tabs>
          <w:tab w:val="left" w:pos="0"/>
          <w:tab w:val="left" w:pos="851"/>
          <w:tab w:val="left" w:pos="2263"/>
          <w:tab w:val="left" w:pos="3345"/>
        </w:tabs>
        <w:ind w:left="850" w:firstLine="1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>S</w:t>
      </w:r>
      <w:r w:rsidR="00F016D1" w:rsidRPr="0020507D">
        <w:rPr>
          <w:spacing w:val="-3"/>
          <w:sz w:val="24"/>
          <w:szCs w:val="24"/>
        </w:rPr>
        <w:t xml:space="preserve">tivelse, </w:t>
      </w:r>
      <w:proofErr w:type="spellStart"/>
      <w:r w:rsidR="00F016D1" w:rsidRPr="0020507D">
        <w:rPr>
          <w:spacing w:val="-3"/>
          <w:sz w:val="24"/>
          <w:szCs w:val="24"/>
        </w:rPr>
        <w:t>pregelatineret</w:t>
      </w:r>
      <w:proofErr w:type="spellEnd"/>
    </w:p>
    <w:p w:rsidR="00A07AF3" w:rsidRDefault="00A07AF3" w:rsidP="00A07AF3">
      <w:pPr>
        <w:tabs>
          <w:tab w:val="left" w:pos="0"/>
          <w:tab w:val="left" w:pos="851"/>
          <w:tab w:val="left" w:pos="2263"/>
          <w:tab w:val="left" w:pos="3345"/>
        </w:tabs>
        <w:ind w:left="850" w:firstLine="1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>C</w:t>
      </w:r>
      <w:r w:rsidR="00F016D1" w:rsidRPr="0020507D">
        <w:rPr>
          <w:spacing w:val="-3"/>
          <w:sz w:val="24"/>
          <w:szCs w:val="24"/>
        </w:rPr>
        <w:t>ellulose, mikrokrystallinsk</w:t>
      </w:r>
    </w:p>
    <w:p w:rsidR="00F016D1" w:rsidRPr="0020507D" w:rsidRDefault="00A07AF3" w:rsidP="00A07AF3">
      <w:pPr>
        <w:tabs>
          <w:tab w:val="left" w:pos="0"/>
          <w:tab w:val="left" w:pos="851"/>
          <w:tab w:val="left" w:pos="2263"/>
          <w:tab w:val="left" w:pos="3345"/>
        </w:tabs>
        <w:ind w:left="850" w:firstLine="1"/>
        <w:rPr>
          <w:spacing w:val="-3"/>
          <w:sz w:val="24"/>
          <w:szCs w:val="24"/>
        </w:rPr>
      </w:pPr>
      <w:proofErr w:type="spellStart"/>
      <w:r>
        <w:rPr>
          <w:spacing w:val="-3"/>
          <w:sz w:val="24"/>
          <w:szCs w:val="24"/>
        </w:rPr>
        <w:t>M</w:t>
      </w:r>
      <w:r w:rsidR="00F016D1" w:rsidRPr="0020507D">
        <w:rPr>
          <w:spacing w:val="-3"/>
          <w:sz w:val="24"/>
          <w:szCs w:val="24"/>
        </w:rPr>
        <w:t>agnesiumstearat</w:t>
      </w:r>
      <w:proofErr w:type="spellEnd"/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</w:rPr>
      </w:pPr>
    </w:p>
    <w:p w:rsidR="00ED7FE1" w:rsidRPr="0020507D" w:rsidRDefault="00ED7FE1" w:rsidP="00ED7FE1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18" w:name="_Hlk34040091"/>
      <w:r w:rsidRPr="0020507D">
        <w:rPr>
          <w:b/>
          <w:sz w:val="24"/>
          <w:szCs w:val="24"/>
        </w:rPr>
        <w:t>6.2</w:t>
      </w:r>
      <w:r w:rsidRPr="0020507D">
        <w:rPr>
          <w:b/>
          <w:sz w:val="24"/>
          <w:szCs w:val="24"/>
        </w:rPr>
        <w:tab/>
        <w:t>Uforligeligheder</w:t>
      </w:r>
    </w:p>
    <w:bookmarkEnd w:id="18"/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  <w:t>Ikke relevant.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</w:p>
    <w:p w:rsidR="00ED7FE1" w:rsidRPr="0020507D" w:rsidRDefault="00ED7FE1" w:rsidP="00ED7FE1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19" w:name="_Hlk34040098"/>
      <w:r w:rsidRPr="0020507D">
        <w:rPr>
          <w:b/>
          <w:sz w:val="24"/>
          <w:szCs w:val="24"/>
        </w:rPr>
        <w:t>6.3</w:t>
      </w:r>
      <w:r w:rsidRPr="0020507D">
        <w:rPr>
          <w:b/>
          <w:sz w:val="24"/>
          <w:szCs w:val="24"/>
        </w:rPr>
        <w:tab/>
        <w:t>Opbevaringstid</w:t>
      </w:r>
    </w:p>
    <w:bookmarkEnd w:id="19"/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12,5/50: 3 år.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25/100: 2 år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</w:p>
    <w:p w:rsidR="00ED7FE1" w:rsidRPr="0020507D" w:rsidRDefault="00ED7FE1" w:rsidP="00ED7FE1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20" w:name="_Hlk34040107"/>
      <w:r w:rsidRPr="0020507D">
        <w:rPr>
          <w:b/>
          <w:sz w:val="24"/>
          <w:szCs w:val="24"/>
        </w:rPr>
        <w:t>6.4</w:t>
      </w:r>
      <w:r w:rsidRPr="0020507D">
        <w:rPr>
          <w:b/>
          <w:sz w:val="24"/>
          <w:szCs w:val="24"/>
        </w:rPr>
        <w:tab/>
        <w:t>Særlige opbevaringsforhold</w:t>
      </w:r>
    </w:p>
    <w:bookmarkEnd w:id="20"/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</w:r>
      <w:r w:rsidRPr="0020507D">
        <w:rPr>
          <w:noProof/>
          <w:sz w:val="24"/>
          <w:szCs w:val="24"/>
        </w:rPr>
        <w:t>Dette lægemiddel kræver ingen særlige forholdsregler vedrørende opbevaringen.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</w:p>
    <w:p w:rsidR="00ED7FE1" w:rsidRPr="0020507D" w:rsidRDefault="00ED7FE1" w:rsidP="00ED7FE1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21" w:name="_Hlk34040115"/>
      <w:r w:rsidRPr="0020507D">
        <w:rPr>
          <w:b/>
          <w:sz w:val="24"/>
          <w:szCs w:val="24"/>
        </w:rPr>
        <w:t>6.5</w:t>
      </w:r>
      <w:r w:rsidRPr="0020507D">
        <w:rPr>
          <w:b/>
          <w:sz w:val="24"/>
          <w:szCs w:val="24"/>
        </w:rPr>
        <w:tab/>
        <w:t>Emballagetype og pakningsstørrelser</w:t>
      </w:r>
    </w:p>
    <w:bookmarkEnd w:id="21"/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12,5/50: PVC/aluminiumblisterpakning indeholdende 100 tabletter.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</w:r>
      <w:proofErr w:type="spellStart"/>
      <w:r w:rsidRPr="0020507D">
        <w:rPr>
          <w:spacing w:val="-3"/>
          <w:sz w:val="24"/>
          <w:szCs w:val="24"/>
        </w:rPr>
        <w:t>Sinemet</w:t>
      </w:r>
      <w:proofErr w:type="spellEnd"/>
      <w:r w:rsidRPr="0020507D">
        <w:rPr>
          <w:spacing w:val="-3"/>
          <w:sz w:val="24"/>
          <w:szCs w:val="24"/>
        </w:rPr>
        <w:t xml:space="preserve"> 25/100: HDPE-beholder indeholdende 100 tabletter.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</w:rPr>
      </w:pPr>
    </w:p>
    <w:p w:rsidR="003E7B32" w:rsidRPr="003E7B32" w:rsidRDefault="00F016D1" w:rsidP="003E7B32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</w:r>
      <w:r w:rsidR="003E7B32" w:rsidRPr="003E7B32">
        <w:rPr>
          <w:spacing w:val="-3"/>
          <w:sz w:val="24"/>
          <w:szCs w:val="24"/>
        </w:rPr>
        <w:t>Ikke alle pakningsstørrelser er nødvendigvis markedsført.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</w:p>
    <w:p w:rsidR="00ED7FE1" w:rsidRPr="0020507D" w:rsidRDefault="00ED7FE1" w:rsidP="00ED7FE1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22" w:name="_Hlk34040126"/>
      <w:r w:rsidRPr="0020507D">
        <w:rPr>
          <w:b/>
          <w:sz w:val="24"/>
          <w:szCs w:val="24"/>
        </w:rPr>
        <w:t>6.6</w:t>
      </w:r>
      <w:r w:rsidRPr="0020507D">
        <w:rPr>
          <w:b/>
          <w:sz w:val="24"/>
          <w:szCs w:val="24"/>
        </w:rPr>
        <w:tab/>
        <w:t xml:space="preserve">Regler for </w:t>
      </w:r>
      <w:r w:rsidR="003E7B32">
        <w:rPr>
          <w:b/>
          <w:sz w:val="24"/>
          <w:szCs w:val="24"/>
        </w:rPr>
        <w:t>bortskaffelse</w:t>
      </w:r>
      <w:r w:rsidRPr="0020507D">
        <w:rPr>
          <w:b/>
          <w:sz w:val="24"/>
          <w:szCs w:val="24"/>
        </w:rPr>
        <w:t xml:space="preserve"> og anden håndtering</w:t>
      </w:r>
    </w:p>
    <w:bookmarkEnd w:id="22"/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  <w:t>Ingen særlige forholdsregler.</w:t>
      </w:r>
    </w:p>
    <w:p w:rsidR="00F016D1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</w:rPr>
      </w:pPr>
    </w:p>
    <w:p w:rsidR="003E7B32" w:rsidRPr="0020507D" w:rsidRDefault="003E7B32" w:rsidP="00CB4B58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</w:p>
    <w:p w:rsidR="00ED7FE1" w:rsidRPr="0020507D" w:rsidRDefault="00ED7FE1" w:rsidP="00ED7FE1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23" w:name="_Hlk34040135"/>
      <w:r w:rsidRPr="0020507D">
        <w:rPr>
          <w:b/>
          <w:sz w:val="24"/>
          <w:szCs w:val="24"/>
        </w:rPr>
        <w:t>7.</w:t>
      </w:r>
      <w:r w:rsidRPr="0020507D">
        <w:rPr>
          <w:b/>
          <w:sz w:val="24"/>
          <w:szCs w:val="24"/>
        </w:rPr>
        <w:tab/>
        <w:t>INDEHAVER AF MARKEDSFØRINGSTILLADELSEN</w:t>
      </w:r>
    </w:p>
    <w:bookmarkEnd w:id="23"/>
    <w:p w:rsidR="00893A16" w:rsidRPr="00893A16" w:rsidRDefault="00F016D1" w:rsidP="00893A16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</w:r>
      <w:r w:rsidR="00893A16" w:rsidRPr="00893A16">
        <w:rPr>
          <w:spacing w:val="-3"/>
          <w:sz w:val="24"/>
          <w:szCs w:val="24"/>
        </w:rPr>
        <w:t xml:space="preserve">N.V. </w:t>
      </w:r>
      <w:proofErr w:type="spellStart"/>
      <w:r w:rsidR="00893A16" w:rsidRPr="00893A16">
        <w:rPr>
          <w:spacing w:val="-3"/>
          <w:sz w:val="24"/>
          <w:szCs w:val="24"/>
        </w:rPr>
        <w:t>Organon</w:t>
      </w:r>
      <w:proofErr w:type="spellEnd"/>
    </w:p>
    <w:p w:rsidR="00893A16" w:rsidRPr="00893A16" w:rsidRDefault="00893A16" w:rsidP="00893A16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ab/>
      </w:r>
      <w:proofErr w:type="spellStart"/>
      <w:r w:rsidRPr="00893A16">
        <w:rPr>
          <w:spacing w:val="-3"/>
          <w:sz w:val="24"/>
          <w:szCs w:val="24"/>
        </w:rPr>
        <w:t>Kloosterstraat</w:t>
      </w:r>
      <w:proofErr w:type="spellEnd"/>
      <w:r w:rsidRPr="00893A16">
        <w:rPr>
          <w:spacing w:val="-3"/>
          <w:sz w:val="24"/>
          <w:szCs w:val="24"/>
        </w:rPr>
        <w:t xml:space="preserve"> 6</w:t>
      </w:r>
    </w:p>
    <w:p w:rsidR="00893A16" w:rsidRPr="00893A16" w:rsidRDefault="00893A16" w:rsidP="00893A16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ab/>
      </w:r>
      <w:r w:rsidRPr="00893A16">
        <w:rPr>
          <w:spacing w:val="-3"/>
          <w:sz w:val="24"/>
          <w:szCs w:val="24"/>
        </w:rPr>
        <w:t xml:space="preserve">5349 AB </w:t>
      </w:r>
      <w:proofErr w:type="spellStart"/>
      <w:r w:rsidRPr="00893A16">
        <w:rPr>
          <w:spacing w:val="-3"/>
          <w:sz w:val="24"/>
          <w:szCs w:val="24"/>
        </w:rPr>
        <w:t>Oss</w:t>
      </w:r>
      <w:proofErr w:type="spellEnd"/>
    </w:p>
    <w:p w:rsidR="00F016D1" w:rsidRPr="0020507D" w:rsidRDefault="00893A16" w:rsidP="00893A16">
      <w:pPr>
        <w:tabs>
          <w:tab w:val="left" w:pos="0"/>
          <w:tab w:val="left" w:pos="851"/>
          <w:tab w:val="left" w:pos="2263"/>
          <w:tab w:val="left" w:pos="3345"/>
        </w:tabs>
        <w:ind w:left="850" w:hanging="850"/>
        <w:jc w:val="both"/>
        <w:rPr>
          <w:spacing w:val="-3"/>
          <w:sz w:val="24"/>
          <w:szCs w:val="24"/>
        </w:rPr>
      </w:pPr>
      <w:r w:rsidRPr="00DC3772">
        <w:rPr>
          <w:spacing w:val="-3"/>
          <w:sz w:val="24"/>
          <w:szCs w:val="24"/>
        </w:rPr>
        <w:tab/>
        <w:t>Holland</w:t>
      </w: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</w:p>
    <w:p w:rsidR="00F016D1" w:rsidRPr="0020507D" w:rsidRDefault="00F016D1" w:rsidP="00F016D1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b/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</w:r>
      <w:r w:rsidRPr="0020507D">
        <w:rPr>
          <w:b/>
          <w:spacing w:val="-3"/>
          <w:sz w:val="24"/>
          <w:szCs w:val="24"/>
        </w:rPr>
        <w:t>Repræsentant</w:t>
      </w:r>
    </w:p>
    <w:p w:rsidR="00893A16" w:rsidRPr="00893A16" w:rsidRDefault="00893A16" w:rsidP="00893A16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ab/>
      </w:r>
      <w:proofErr w:type="spellStart"/>
      <w:r w:rsidRPr="00893A16">
        <w:rPr>
          <w:spacing w:val="-3"/>
          <w:sz w:val="24"/>
          <w:szCs w:val="24"/>
        </w:rPr>
        <w:t>Organon</w:t>
      </w:r>
      <w:proofErr w:type="spellEnd"/>
      <w:r w:rsidRPr="00893A16">
        <w:rPr>
          <w:spacing w:val="-3"/>
          <w:sz w:val="24"/>
          <w:szCs w:val="24"/>
        </w:rPr>
        <w:t xml:space="preserve"> Denmark ApS</w:t>
      </w:r>
    </w:p>
    <w:p w:rsidR="00893A16" w:rsidRPr="00893A16" w:rsidRDefault="00893A16" w:rsidP="00893A16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ab/>
      </w:r>
      <w:r w:rsidRPr="00893A16">
        <w:rPr>
          <w:spacing w:val="-3"/>
          <w:sz w:val="24"/>
          <w:szCs w:val="24"/>
        </w:rPr>
        <w:t>Bredgade 6</w:t>
      </w:r>
    </w:p>
    <w:p w:rsidR="00F016D1" w:rsidRDefault="00893A16" w:rsidP="00893A16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ab/>
      </w:r>
      <w:r w:rsidR="00CA6733">
        <w:rPr>
          <w:spacing w:val="-3"/>
          <w:sz w:val="24"/>
          <w:szCs w:val="24"/>
        </w:rPr>
        <w:t xml:space="preserve">1260 </w:t>
      </w:r>
      <w:r w:rsidRPr="00893A16">
        <w:rPr>
          <w:spacing w:val="-3"/>
          <w:sz w:val="24"/>
          <w:szCs w:val="24"/>
        </w:rPr>
        <w:t>København K</w:t>
      </w:r>
    </w:p>
    <w:p w:rsidR="00893A16" w:rsidRPr="0020507D" w:rsidRDefault="00893A16" w:rsidP="00893A16">
      <w:pPr>
        <w:tabs>
          <w:tab w:val="left" w:pos="0"/>
          <w:tab w:val="left" w:pos="851"/>
          <w:tab w:val="left" w:pos="2263"/>
          <w:tab w:val="left" w:pos="3345"/>
        </w:tabs>
        <w:jc w:val="both"/>
        <w:rPr>
          <w:spacing w:val="-3"/>
          <w:sz w:val="24"/>
          <w:szCs w:val="24"/>
        </w:rPr>
      </w:pPr>
    </w:p>
    <w:p w:rsidR="001802C3" w:rsidRPr="0020507D" w:rsidRDefault="001802C3" w:rsidP="001802C3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24" w:name="_Hlk34040145"/>
      <w:r w:rsidRPr="0020507D">
        <w:rPr>
          <w:b/>
          <w:sz w:val="24"/>
          <w:szCs w:val="24"/>
        </w:rPr>
        <w:t>8.</w:t>
      </w:r>
      <w:r w:rsidRPr="0020507D">
        <w:rPr>
          <w:b/>
          <w:sz w:val="24"/>
          <w:szCs w:val="24"/>
        </w:rPr>
        <w:tab/>
        <w:t>MARKEDSFØRINGSTILLADELSESNUMMER (</w:t>
      </w:r>
      <w:r w:rsidR="00CB4B58">
        <w:rPr>
          <w:b/>
          <w:sz w:val="24"/>
          <w:szCs w:val="24"/>
        </w:rPr>
        <w:t>-</w:t>
      </w:r>
      <w:r w:rsidRPr="0020507D">
        <w:rPr>
          <w:b/>
          <w:sz w:val="24"/>
          <w:szCs w:val="24"/>
        </w:rPr>
        <w:t>NUMRE)</w:t>
      </w:r>
    </w:p>
    <w:bookmarkEnd w:id="24"/>
    <w:p w:rsidR="00F016D1" w:rsidRPr="0020507D" w:rsidRDefault="00F016D1" w:rsidP="00F016D1">
      <w:pPr>
        <w:tabs>
          <w:tab w:val="left" w:pos="0"/>
          <w:tab w:val="left" w:pos="851"/>
          <w:tab w:val="right" w:pos="3402"/>
        </w:tabs>
        <w:ind w:left="850" w:hanging="850"/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lastRenderedPageBreak/>
        <w:tab/>
      </w:r>
      <w:r w:rsidRPr="0020507D">
        <w:rPr>
          <w:spacing w:val="-3"/>
          <w:sz w:val="24"/>
          <w:szCs w:val="24"/>
        </w:rPr>
        <w:tab/>
        <w:t>12,5 mg/50 mg:</w:t>
      </w:r>
      <w:r w:rsidRPr="0020507D">
        <w:rPr>
          <w:spacing w:val="-3"/>
          <w:sz w:val="24"/>
          <w:szCs w:val="24"/>
        </w:rPr>
        <w:tab/>
        <w:t>12970</w:t>
      </w:r>
    </w:p>
    <w:p w:rsidR="00F016D1" w:rsidRPr="0020507D" w:rsidRDefault="00F016D1" w:rsidP="00F016D1">
      <w:pPr>
        <w:tabs>
          <w:tab w:val="left" w:pos="0"/>
          <w:tab w:val="left" w:pos="851"/>
          <w:tab w:val="right" w:pos="3402"/>
        </w:tabs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  <w:t>25 mg/100 mg:</w:t>
      </w:r>
      <w:r w:rsidRPr="0020507D">
        <w:rPr>
          <w:spacing w:val="-3"/>
          <w:sz w:val="24"/>
          <w:szCs w:val="24"/>
        </w:rPr>
        <w:tab/>
        <w:t>11206</w:t>
      </w:r>
    </w:p>
    <w:p w:rsidR="00F016D1" w:rsidRPr="0020507D" w:rsidRDefault="00F016D1" w:rsidP="00F016D1">
      <w:pPr>
        <w:tabs>
          <w:tab w:val="left" w:pos="0"/>
          <w:tab w:val="left" w:pos="851"/>
          <w:tab w:val="right" w:pos="3402"/>
        </w:tabs>
        <w:jc w:val="both"/>
        <w:rPr>
          <w:spacing w:val="-3"/>
          <w:sz w:val="24"/>
          <w:szCs w:val="24"/>
        </w:rPr>
      </w:pPr>
      <w:r w:rsidRPr="0020507D">
        <w:rPr>
          <w:spacing w:val="-3"/>
          <w:sz w:val="24"/>
          <w:szCs w:val="24"/>
        </w:rPr>
        <w:tab/>
      </w:r>
    </w:p>
    <w:p w:rsidR="001802C3" w:rsidRPr="0020507D" w:rsidRDefault="001802C3" w:rsidP="001802C3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25" w:name="_Hlk34040152"/>
      <w:r w:rsidRPr="0020507D">
        <w:rPr>
          <w:b/>
          <w:sz w:val="24"/>
          <w:szCs w:val="24"/>
        </w:rPr>
        <w:t>9.</w:t>
      </w:r>
      <w:r w:rsidRPr="0020507D">
        <w:rPr>
          <w:b/>
          <w:sz w:val="24"/>
          <w:szCs w:val="24"/>
        </w:rPr>
        <w:tab/>
        <w:t>DATO FOR FØRSTE MARKEDSFØRINGSTILLADELSE</w:t>
      </w:r>
    </w:p>
    <w:bookmarkEnd w:id="25"/>
    <w:p w:rsidR="00F016D1" w:rsidRPr="0020507D" w:rsidRDefault="00F016D1" w:rsidP="00F016D1">
      <w:pPr>
        <w:ind w:left="851" w:hanging="851"/>
        <w:rPr>
          <w:sz w:val="24"/>
          <w:szCs w:val="24"/>
        </w:rPr>
      </w:pPr>
      <w:r w:rsidRPr="0020507D">
        <w:rPr>
          <w:sz w:val="24"/>
          <w:szCs w:val="24"/>
        </w:rPr>
        <w:tab/>
        <w:t>29. november 1973</w:t>
      </w:r>
    </w:p>
    <w:p w:rsidR="00F016D1" w:rsidRPr="0020507D" w:rsidRDefault="00F016D1" w:rsidP="00F016D1">
      <w:pPr>
        <w:ind w:left="851" w:hanging="851"/>
        <w:rPr>
          <w:sz w:val="24"/>
          <w:szCs w:val="24"/>
        </w:rPr>
      </w:pPr>
    </w:p>
    <w:p w:rsidR="001802C3" w:rsidRPr="0020507D" w:rsidRDefault="001802C3" w:rsidP="001802C3">
      <w:pPr>
        <w:tabs>
          <w:tab w:val="left" w:pos="851"/>
        </w:tabs>
        <w:ind w:left="851" w:hanging="851"/>
        <w:rPr>
          <w:b/>
          <w:sz w:val="24"/>
          <w:szCs w:val="24"/>
        </w:rPr>
      </w:pPr>
      <w:bookmarkStart w:id="26" w:name="_Hlk34040160"/>
      <w:r w:rsidRPr="0020507D">
        <w:rPr>
          <w:b/>
          <w:sz w:val="24"/>
          <w:szCs w:val="24"/>
        </w:rPr>
        <w:t>10.</w:t>
      </w:r>
      <w:r w:rsidRPr="0020507D">
        <w:rPr>
          <w:b/>
          <w:sz w:val="24"/>
          <w:szCs w:val="24"/>
        </w:rPr>
        <w:tab/>
        <w:t>DATO FOR ÆNDRING AF TEKSTEN</w:t>
      </w:r>
    </w:p>
    <w:bookmarkEnd w:id="26"/>
    <w:p w:rsidR="009260DE" w:rsidRPr="0020507D" w:rsidRDefault="00F016D1" w:rsidP="00193133">
      <w:pPr>
        <w:ind w:left="851" w:hanging="851"/>
        <w:rPr>
          <w:sz w:val="24"/>
          <w:szCs w:val="24"/>
        </w:rPr>
      </w:pPr>
      <w:r w:rsidRPr="0020507D">
        <w:rPr>
          <w:sz w:val="24"/>
          <w:szCs w:val="24"/>
        </w:rPr>
        <w:tab/>
      </w:r>
      <w:r w:rsidR="00110A83">
        <w:rPr>
          <w:sz w:val="24"/>
          <w:szCs w:val="24"/>
        </w:rPr>
        <w:t>11</w:t>
      </w:r>
      <w:bookmarkStart w:id="27" w:name="_GoBack"/>
      <w:bookmarkEnd w:id="27"/>
      <w:r w:rsidR="00CB4B58" w:rsidRPr="00CB4B58">
        <w:rPr>
          <w:sz w:val="24"/>
          <w:szCs w:val="24"/>
        </w:rPr>
        <w:t xml:space="preserve">. </w:t>
      </w:r>
      <w:r w:rsidR="00110A83">
        <w:rPr>
          <w:sz w:val="24"/>
          <w:szCs w:val="24"/>
        </w:rPr>
        <w:t>april</w:t>
      </w:r>
      <w:r w:rsidR="00CB4B58" w:rsidRPr="00CB4B58">
        <w:rPr>
          <w:sz w:val="24"/>
          <w:szCs w:val="24"/>
        </w:rPr>
        <w:t xml:space="preserve"> 202</w:t>
      </w:r>
      <w:r w:rsidR="00110A83">
        <w:rPr>
          <w:sz w:val="24"/>
          <w:szCs w:val="24"/>
        </w:rPr>
        <w:t>4</w:t>
      </w:r>
    </w:p>
    <w:sectPr w:rsidR="009260DE" w:rsidRPr="0020507D" w:rsidSect="000259B9">
      <w:footerReference w:type="default" r:id="rId9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6487" w:rsidRDefault="00B26487">
      <w:r>
        <w:separator/>
      </w:r>
    </w:p>
  </w:endnote>
  <w:endnote w:type="continuationSeparator" w:id="0">
    <w:p w:rsidR="00B26487" w:rsidRDefault="00B264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6487" w:rsidRDefault="00B26487">
    <w:pPr>
      <w:pStyle w:val="Sidefod"/>
      <w:pBdr>
        <w:bottom w:val="single" w:sz="6" w:space="1" w:color="auto"/>
      </w:pBdr>
    </w:pPr>
  </w:p>
  <w:p w:rsidR="00B26487" w:rsidRDefault="00B26487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:rsidR="00B26487" w:rsidRPr="00B373D7" w:rsidRDefault="00B26487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r w:rsidRPr="00B373D7">
      <w:rPr>
        <w:i/>
        <w:sz w:val="18"/>
        <w:szCs w:val="18"/>
      </w:rPr>
      <w:fldChar w:fldCharType="begin"/>
    </w:r>
    <w:r w:rsidRPr="00B373D7">
      <w:rPr>
        <w:i/>
        <w:sz w:val="18"/>
        <w:szCs w:val="18"/>
      </w:rPr>
      <w:instrText xml:space="preserve"> FILENAME </w:instrText>
    </w:r>
    <w:r w:rsidRPr="00B373D7">
      <w:rPr>
        <w:i/>
        <w:sz w:val="18"/>
        <w:szCs w:val="18"/>
      </w:rPr>
      <w:fldChar w:fldCharType="separate"/>
    </w:r>
    <w:r>
      <w:rPr>
        <w:i/>
        <w:noProof/>
        <w:sz w:val="18"/>
        <w:szCs w:val="18"/>
      </w:rPr>
      <w:t>Sinemet 12,5-50 og Sinemet 25-100, tabletter 12,5+50 mg og 25+100 mg</w:t>
    </w:r>
    <w:r w:rsidRPr="00B373D7">
      <w:rPr>
        <w:i/>
        <w:sz w:val="18"/>
        <w:szCs w:val="18"/>
      </w:rPr>
      <w:fldChar w:fldCharType="end"/>
    </w:r>
    <w:r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6487" w:rsidRDefault="00B26487">
      <w:r>
        <w:separator/>
      </w:r>
    </w:p>
  </w:footnote>
  <w:footnote w:type="continuationSeparator" w:id="0">
    <w:p w:rsidR="00B26487" w:rsidRDefault="00B264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212A09D0"/>
    <w:multiLevelType w:val="hybridMultilevel"/>
    <w:tmpl w:val="4176D732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3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4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5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6D1"/>
    <w:rsid w:val="000259B9"/>
    <w:rsid w:val="00041491"/>
    <w:rsid w:val="00050D16"/>
    <w:rsid w:val="00074F2A"/>
    <w:rsid w:val="000A1CA8"/>
    <w:rsid w:val="000A466B"/>
    <w:rsid w:val="000B058C"/>
    <w:rsid w:val="000E4EE6"/>
    <w:rsid w:val="000E72F4"/>
    <w:rsid w:val="00110A83"/>
    <w:rsid w:val="00113327"/>
    <w:rsid w:val="001454E2"/>
    <w:rsid w:val="00152907"/>
    <w:rsid w:val="001802C3"/>
    <w:rsid w:val="00193133"/>
    <w:rsid w:val="001C0146"/>
    <w:rsid w:val="0020507D"/>
    <w:rsid w:val="00206CE8"/>
    <w:rsid w:val="0021526C"/>
    <w:rsid w:val="00234F89"/>
    <w:rsid w:val="00251B57"/>
    <w:rsid w:val="00283A2B"/>
    <w:rsid w:val="00283FC0"/>
    <w:rsid w:val="002B30AD"/>
    <w:rsid w:val="002B72BA"/>
    <w:rsid w:val="002C2C01"/>
    <w:rsid w:val="003A29AE"/>
    <w:rsid w:val="003A32D7"/>
    <w:rsid w:val="003B4074"/>
    <w:rsid w:val="003C1B53"/>
    <w:rsid w:val="003C769A"/>
    <w:rsid w:val="003E7B32"/>
    <w:rsid w:val="003F1838"/>
    <w:rsid w:val="0045746C"/>
    <w:rsid w:val="0049104B"/>
    <w:rsid w:val="004E3B12"/>
    <w:rsid w:val="004F7EAF"/>
    <w:rsid w:val="00532310"/>
    <w:rsid w:val="00551DA7"/>
    <w:rsid w:val="00556D79"/>
    <w:rsid w:val="00560ECC"/>
    <w:rsid w:val="00565F0F"/>
    <w:rsid w:val="00592BB8"/>
    <w:rsid w:val="00594A86"/>
    <w:rsid w:val="00596D86"/>
    <w:rsid w:val="005F68FA"/>
    <w:rsid w:val="00602921"/>
    <w:rsid w:val="006263F5"/>
    <w:rsid w:val="00637F5A"/>
    <w:rsid w:val="006560B1"/>
    <w:rsid w:val="006752C1"/>
    <w:rsid w:val="006756DD"/>
    <w:rsid w:val="006A4A3E"/>
    <w:rsid w:val="00737275"/>
    <w:rsid w:val="00740EEC"/>
    <w:rsid w:val="007643CF"/>
    <w:rsid w:val="0078011A"/>
    <w:rsid w:val="00782AF4"/>
    <w:rsid w:val="00790EE7"/>
    <w:rsid w:val="007B6649"/>
    <w:rsid w:val="007D4BA8"/>
    <w:rsid w:val="0081546F"/>
    <w:rsid w:val="0082576E"/>
    <w:rsid w:val="008274DC"/>
    <w:rsid w:val="00841B82"/>
    <w:rsid w:val="00855CF3"/>
    <w:rsid w:val="00886014"/>
    <w:rsid w:val="00893A16"/>
    <w:rsid w:val="008D1A28"/>
    <w:rsid w:val="008E1D56"/>
    <w:rsid w:val="00907F75"/>
    <w:rsid w:val="009260DE"/>
    <w:rsid w:val="0093258A"/>
    <w:rsid w:val="009340BA"/>
    <w:rsid w:val="00952E36"/>
    <w:rsid w:val="00960341"/>
    <w:rsid w:val="009C7BA3"/>
    <w:rsid w:val="009D0FEF"/>
    <w:rsid w:val="009D1F5A"/>
    <w:rsid w:val="00A00B5E"/>
    <w:rsid w:val="00A07AF3"/>
    <w:rsid w:val="00A749BB"/>
    <w:rsid w:val="00B003BF"/>
    <w:rsid w:val="00B0480D"/>
    <w:rsid w:val="00B26487"/>
    <w:rsid w:val="00B373D7"/>
    <w:rsid w:val="00B61113"/>
    <w:rsid w:val="00C2489F"/>
    <w:rsid w:val="00C36276"/>
    <w:rsid w:val="00C42586"/>
    <w:rsid w:val="00C50B3A"/>
    <w:rsid w:val="00C60CCD"/>
    <w:rsid w:val="00C84483"/>
    <w:rsid w:val="00C95551"/>
    <w:rsid w:val="00CA6733"/>
    <w:rsid w:val="00CB20D7"/>
    <w:rsid w:val="00CB4B58"/>
    <w:rsid w:val="00CE2C1D"/>
    <w:rsid w:val="00D020B0"/>
    <w:rsid w:val="00D07E53"/>
    <w:rsid w:val="00D11748"/>
    <w:rsid w:val="00D366CF"/>
    <w:rsid w:val="00D71C5C"/>
    <w:rsid w:val="00D80045"/>
    <w:rsid w:val="00D85B19"/>
    <w:rsid w:val="00DC3772"/>
    <w:rsid w:val="00DE3750"/>
    <w:rsid w:val="00E035F9"/>
    <w:rsid w:val="00E108AA"/>
    <w:rsid w:val="00E31812"/>
    <w:rsid w:val="00E3749A"/>
    <w:rsid w:val="00E7437F"/>
    <w:rsid w:val="00E865B8"/>
    <w:rsid w:val="00E95EC2"/>
    <w:rsid w:val="00EC0B9B"/>
    <w:rsid w:val="00EC116F"/>
    <w:rsid w:val="00ED5E9F"/>
    <w:rsid w:val="00ED7FE1"/>
    <w:rsid w:val="00F016D1"/>
    <w:rsid w:val="00F420D6"/>
    <w:rsid w:val="00F572FD"/>
    <w:rsid w:val="00F62369"/>
    <w:rsid w:val="00F66D4F"/>
    <w:rsid w:val="00F67629"/>
    <w:rsid w:val="00F77B8F"/>
    <w:rsid w:val="00F87EDA"/>
    <w:rsid w:val="00FB0A77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BA99B7E"/>
  <w15:chartTrackingRefBased/>
  <w15:docId w15:val="{4353BDAA-ADB0-4712-9B38-355A5CF86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26487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paragraph" w:styleId="Brdtekstindrykning3">
    <w:name w:val="Body Text Indent 3"/>
    <w:basedOn w:val="Normal"/>
    <w:link w:val="Brdtekstindrykning3Tegn"/>
    <w:rsid w:val="00F016D1"/>
    <w:pPr>
      <w:tabs>
        <w:tab w:val="left" w:pos="0"/>
        <w:tab w:val="left" w:pos="2268"/>
        <w:tab w:val="left" w:pos="3345"/>
      </w:tabs>
      <w:ind w:left="850"/>
      <w:jc w:val="both"/>
    </w:pPr>
    <w:rPr>
      <w:spacing w:val="-3"/>
      <w:sz w:val="24"/>
      <w:lang w:eastAsia="da-DK"/>
    </w:rPr>
  </w:style>
  <w:style w:type="character" w:customStyle="1" w:styleId="Brdtekstindrykning3Tegn">
    <w:name w:val="Brødtekstindrykning 3 Tegn"/>
    <w:basedOn w:val="Standardskrifttypeiafsnit"/>
    <w:link w:val="Brdtekstindrykning3"/>
    <w:rsid w:val="00F016D1"/>
    <w:rPr>
      <w:spacing w:val="-3"/>
      <w:sz w:val="24"/>
    </w:rPr>
  </w:style>
  <w:style w:type="paragraph" w:styleId="Brdtekstindrykning2">
    <w:name w:val="Body Text Indent 2"/>
    <w:basedOn w:val="Normal"/>
    <w:link w:val="Brdtekstindrykning2Tegn"/>
    <w:rsid w:val="00F016D1"/>
    <w:pPr>
      <w:tabs>
        <w:tab w:val="left" w:pos="0"/>
        <w:tab w:val="left" w:pos="2268"/>
        <w:tab w:val="left" w:pos="3345"/>
      </w:tabs>
      <w:ind w:left="850" w:firstLine="1"/>
      <w:jc w:val="both"/>
    </w:pPr>
    <w:rPr>
      <w:spacing w:val="-3"/>
      <w:sz w:val="24"/>
      <w:lang w:eastAsia="da-DK"/>
    </w:rPr>
  </w:style>
  <w:style w:type="character" w:customStyle="1" w:styleId="Brdtekstindrykning2Tegn">
    <w:name w:val="Brødtekstindrykning 2 Tegn"/>
    <w:basedOn w:val="Standardskrifttypeiafsnit"/>
    <w:link w:val="Brdtekstindrykning2"/>
    <w:rsid w:val="00F016D1"/>
    <w:rPr>
      <w:spacing w:val="-3"/>
      <w:sz w:val="24"/>
    </w:rPr>
  </w:style>
  <w:style w:type="paragraph" w:customStyle="1" w:styleId="Text">
    <w:name w:val="Text"/>
    <w:rsid w:val="00F016D1"/>
    <w:pPr>
      <w:spacing w:line="240" w:lineRule="atLeast"/>
      <w:ind w:left="568"/>
    </w:pPr>
    <w:rPr>
      <w:rFonts w:ascii="Arial" w:hAnsi="Arial"/>
      <w:snapToGrid w:val="0"/>
      <w:lang w:val="en-GB"/>
    </w:rPr>
  </w:style>
  <w:style w:type="character" w:styleId="Hyperlink">
    <w:name w:val="Hyperlink"/>
    <w:uiPriority w:val="99"/>
    <w:unhideWhenUsed/>
    <w:rsid w:val="00F016D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denbivirkning.d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4686</Words>
  <Characters>29837</Characters>
  <Application>Microsoft Office Word</Application>
  <DocSecurity>0</DocSecurity>
  <Lines>248</Lines>
  <Paragraphs>68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Helle Søndersted</dc:creator>
  <cp:keywords/>
  <dc:description>2023120334 pkt. 3 og 4.2</dc:description>
  <cp:lastModifiedBy>Helle Søndersted</cp:lastModifiedBy>
  <cp:revision>2</cp:revision>
  <cp:lastPrinted>2012-08-22T08:53:00Z</cp:lastPrinted>
  <dcterms:created xsi:type="dcterms:W3CDTF">2024-04-11T05:25:00Z</dcterms:created>
  <dcterms:modified xsi:type="dcterms:W3CDTF">2024-04-11T05:25:00Z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ewTemplateConverted">
    <vt:lpwstr>SPC Hum.dotm</vt:lpwstr>
  </property>
</Properties>
</file>