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9C50" w14:textId="77777777" w:rsidR="009260DE" w:rsidRPr="000352A7" w:rsidRDefault="0021526C" w:rsidP="009260DE">
      <w:pPr>
        <w:rPr>
          <w:sz w:val="24"/>
          <w:szCs w:val="24"/>
        </w:rPr>
      </w:pPr>
      <w:bookmarkStart w:id="0" w:name="_GoBack"/>
      <w:bookmarkEnd w:id="0"/>
      <w:r w:rsidRPr="000352A7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53212F2E" wp14:editId="3B1BD32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0352A7">
        <w:rPr>
          <w:sz w:val="24"/>
          <w:szCs w:val="24"/>
        </w:rPr>
        <w:br w:type="textWrapping" w:clear="all"/>
      </w:r>
    </w:p>
    <w:p w14:paraId="6D18262C" w14:textId="1C75170B" w:rsidR="009260DE" w:rsidRPr="000352A7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0352A7">
        <w:rPr>
          <w:b w:val="0"/>
          <w:szCs w:val="24"/>
          <w:lang w:eastAsia="en-US"/>
        </w:rPr>
        <w:tab/>
      </w:r>
      <w:r w:rsidR="001A6CFB">
        <w:rPr>
          <w:szCs w:val="24"/>
        </w:rPr>
        <w:t>17. december 2025</w:t>
      </w:r>
    </w:p>
    <w:p w14:paraId="527D5EEB" w14:textId="77777777" w:rsidR="009260DE" w:rsidRPr="000352A7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2EAF3DCE" w14:textId="77777777" w:rsidR="009260DE" w:rsidRPr="000352A7" w:rsidRDefault="009260DE" w:rsidP="009260DE">
      <w:pPr>
        <w:pStyle w:val="Titel"/>
        <w:jc w:val="left"/>
        <w:rPr>
          <w:b w:val="0"/>
          <w:szCs w:val="24"/>
        </w:rPr>
      </w:pPr>
    </w:p>
    <w:p w14:paraId="13E2D8E9" w14:textId="77777777" w:rsidR="009260DE" w:rsidRPr="000352A7" w:rsidRDefault="009260DE" w:rsidP="009260DE">
      <w:pPr>
        <w:pStyle w:val="Titel"/>
        <w:jc w:val="left"/>
        <w:rPr>
          <w:b w:val="0"/>
          <w:szCs w:val="24"/>
        </w:rPr>
      </w:pPr>
    </w:p>
    <w:p w14:paraId="00A82AA8" w14:textId="77777777" w:rsidR="009260DE" w:rsidRPr="000352A7" w:rsidRDefault="009260DE" w:rsidP="009260DE">
      <w:pPr>
        <w:jc w:val="center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PRODUKTRESUMÉ</w:t>
      </w:r>
    </w:p>
    <w:p w14:paraId="4E79117F" w14:textId="77777777" w:rsidR="009260DE" w:rsidRPr="000352A7" w:rsidRDefault="009260DE" w:rsidP="009260DE">
      <w:pPr>
        <w:jc w:val="center"/>
        <w:rPr>
          <w:b/>
          <w:sz w:val="24"/>
          <w:szCs w:val="24"/>
        </w:rPr>
      </w:pPr>
    </w:p>
    <w:p w14:paraId="15A12442" w14:textId="77777777" w:rsidR="009260DE" w:rsidRPr="000352A7" w:rsidRDefault="009260DE" w:rsidP="009260DE">
      <w:pPr>
        <w:jc w:val="center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for</w:t>
      </w:r>
    </w:p>
    <w:p w14:paraId="61F8C53A" w14:textId="77777777" w:rsidR="000B058C" w:rsidRPr="000352A7" w:rsidRDefault="000B058C" w:rsidP="009260DE">
      <w:pPr>
        <w:jc w:val="center"/>
        <w:rPr>
          <w:b/>
          <w:sz w:val="24"/>
          <w:szCs w:val="24"/>
        </w:rPr>
      </w:pPr>
    </w:p>
    <w:p w14:paraId="1FB32654" w14:textId="77777777" w:rsidR="009260DE" w:rsidRPr="000352A7" w:rsidRDefault="00672BE7" w:rsidP="009260DE">
      <w:pPr>
        <w:jc w:val="center"/>
        <w:rPr>
          <w:b/>
          <w:sz w:val="24"/>
          <w:szCs w:val="24"/>
        </w:rPr>
      </w:pPr>
      <w:proofErr w:type="spellStart"/>
      <w:r w:rsidRPr="000352A7">
        <w:rPr>
          <w:b/>
          <w:sz w:val="24"/>
          <w:szCs w:val="24"/>
        </w:rPr>
        <w:t>Ticagrelor</w:t>
      </w:r>
      <w:proofErr w:type="spellEnd"/>
      <w:r w:rsidRPr="000352A7">
        <w:rPr>
          <w:b/>
          <w:sz w:val="24"/>
          <w:szCs w:val="24"/>
        </w:rPr>
        <w:t xml:space="preserve"> "Devatis", filmovertrukne tabletter</w:t>
      </w:r>
    </w:p>
    <w:p w14:paraId="36D21957" w14:textId="77777777" w:rsidR="009260DE" w:rsidRPr="000352A7" w:rsidRDefault="009260DE" w:rsidP="009260DE">
      <w:pPr>
        <w:jc w:val="both"/>
        <w:rPr>
          <w:sz w:val="24"/>
          <w:szCs w:val="24"/>
        </w:rPr>
      </w:pPr>
    </w:p>
    <w:p w14:paraId="3522FA9E" w14:textId="77777777" w:rsidR="009260DE" w:rsidRPr="000352A7" w:rsidRDefault="009260DE" w:rsidP="009260DE">
      <w:pPr>
        <w:jc w:val="both"/>
        <w:rPr>
          <w:sz w:val="24"/>
          <w:szCs w:val="24"/>
        </w:rPr>
      </w:pPr>
    </w:p>
    <w:p w14:paraId="19F55B57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0.</w:t>
      </w:r>
      <w:r w:rsidRPr="000352A7">
        <w:rPr>
          <w:b/>
          <w:sz w:val="24"/>
          <w:szCs w:val="24"/>
        </w:rPr>
        <w:tab/>
        <w:t>D.SP.NR.</w:t>
      </w:r>
    </w:p>
    <w:p w14:paraId="74BDC735" w14:textId="77777777" w:rsidR="009260DE" w:rsidRPr="000352A7" w:rsidRDefault="00672BE7" w:rsidP="009260DE">
      <w:pPr>
        <w:tabs>
          <w:tab w:val="left" w:pos="851"/>
        </w:tabs>
        <w:ind w:left="851"/>
        <w:rPr>
          <w:sz w:val="24"/>
          <w:szCs w:val="24"/>
        </w:rPr>
      </w:pPr>
      <w:r w:rsidRPr="000352A7">
        <w:rPr>
          <w:sz w:val="24"/>
          <w:szCs w:val="24"/>
        </w:rPr>
        <w:t>34117</w:t>
      </w:r>
    </w:p>
    <w:p w14:paraId="2F903BB5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4F678B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1.</w:t>
      </w:r>
      <w:r w:rsidRPr="000352A7">
        <w:rPr>
          <w:b/>
          <w:sz w:val="24"/>
          <w:szCs w:val="24"/>
        </w:rPr>
        <w:tab/>
        <w:t>LÆGEMIDLETS NAVN</w:t>
      </w:r>
    </w:p>
    <w:p w14:paraId="404422B4" w14:textId="77777777" w:rsidR="009260DE" w:rsidRPr="000352A7" w:rsidRDefault="00672BE7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"Devatis"</w:t>
      </w:r>
    </w:p>
    <w:p w14:paraId="10F419C0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F8CA3BA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2.</w:t>
      </w:r>
      <w:r w:rsidRPr="000352A7">
        <w:rPr>
          <w:b/>
          <w:sz w:val="24"/>
          <w:szCs w:val="24"/>
        </w:rPr>
        <w:tab/>
        <w:t>KVALITATIV OG KVANTITATIV SAMMENSÆTNING</w:t>
      </w:r>
    </w:p>
    <w:p w14:paraId="5C6527B5" w14:textId="77777777" w:rsidR="000352A7" w:rsidRDefault="000352A7" w:rsidP="000352A7">
      <w:pPr>
        <w:ind w:left="851"/>
        <w:rPr>
          <w:sz w:val="24"/>
          <w:szCs w:val="24"/>
        </w:rPr>
      </w:pPr>
    </w:p>
    <w:p w14:paraId="7565166B" w14:textId="0F2F660E" w:rsidR="00EE3F39" w:rsidRPr="000352A7" w:rsidRDefault="00EE3F39" w:rsidP="000352A7">
      <w:pPr>
        <w:ind w:left="851"/>
        <w:rPr>
          <w:sz w:val="24"/>
          <w:szCs w:val="24"/>
          <w:u w:val="single"/>
        </w:rPr>
      </w:pPr>
      <w:proofErr w:type="spellStart"/>
      <w:r w:rsidRPr="000352A7">
        <w:rPr>
          <w:sz w:val="24"/>
          <w:szCs w:val="24"/>
          <w:u w:val="single"/>
        </w:rPr>
        <w:t>Ticagrelor</w:t>
      </w:r>
      <w:proofErr w:type="spellEnd"/>
      <w:r w:rsidRPr="000352A7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0352A7">
        <w:rPr>
          <w:sz w:val="24"/>
          <w:szCs w:val="24"/>
          <w:u w:val="single"/>
        </w:rPr>
        <w:t xml:space="preserve"> 60</w:t>
      </w:r>
      <w:r w:rsidRPr="000352A7">
        <w:rPr>
          <w:spacing w:val="-2"/>
          <w:sz w:val="24"/>
          <w:szCs w:val="24"/>
          <w:u w:val="single"/>
        </w:rPr>
        <w:t xml:space="preserve"> </w:t>
      </w:r>
      <w:r w:rsidRPr="000352A7">
        <w:rPr>
          <w:sz w:val="24"/>
          <w:szCs w:val="24"/>
          <w:u w:val="single"/>
        </w:rPr>
        <w:t>mg filmovertrukne tabletter</w:t>
      </w:r>
    </w:p>
    <w:p w14:paraId="4219FF5B" w14:textId="77777777" w:rsidR="00EE3F39" w:rsidRPr="000352A7" w:rsidRDefault="00EE3F39" w:rsidP="000352A7">
      <w:pPr>
        <w:ind w:left="851"/>
        <w:rPr>
          <w:spacing w:val="27"/>
          <w:sz w:val="24"/>
          <w:szCs w:val="24"/>
        </w:rPr>
      </w:pPr>
      <w:r w:rsidRPr="000352A7">
        <w:rPr>
          <w:sz w:val="24"/>
          <w:szCs w:val="24"/>
        </w:rPr>
        <w:t>Hver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filmovertrukket tablet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indeholder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60 mg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27"/>
          <w:sz w:val="24"/>
          <w:szCs w:val="24"/>
        </w:rPr>
        <w:t xml:space="preserve"> </w:t>
      </w:r>
    </w:p>
    <w:p w14:paraId="7A6622E4" w14:textId="77777777" w:rsidR="00EE3F39" w:rsidRPr="000352A7" w:rsidRDefault="00EE3F39" w:rsidP="000352A7">
      <w:pPr>
        <w:ind w:left="851"/>
        <w:rPr>
          <w:spacing w:val="27"/>
          <w:sz w:val="24"/>
          <w:szCs w:val="24"/>
        </w:rPr>
      </w:pPr>
    </w:p>
    <w:p w14:paraId="3B55870E" w14:textId="265277DB" w:rsidR="00EE3F39" w:rsidRPr="000352A7" w:rsidRDefault="00EE3F39" w:rsidP="000352A7">
      <w:pPr>
        <w:ind w:left="851"/>
        <w:rPr>
          <w:sz w:val="24"/>
          <w:szCs w:val="24"/>
          <w:u w:val="single"/>
        </w:rPr>
      </w:pPr>
      <w:proofErr w:type="spellStart"/>
      <w:r w:rsidRPr="000352A7">
        <w:rPr>
          <w:sz w:val="24"/>
          <w:szCs w:val="24"/>
          <w:u w:val="single"/>
        </w:rPr>
        <w:t>Ticagrelor</w:t>
      </w:r>
      <w:proofErr w:type="spellEnd"/>
      <w:r w:rsidRPr="000352A7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0352A7">
        <w:rPr>
          <w:sz w:val="24"/>
          <w:szCs w:val="24"/>
          <w:u w:val="single"/>
        </w:rPr>
        <w:t xml:space="preserve"> 90</w:t>
      </w:r>
      <w:r w:rsidRPr="000352A7">
        <w:rPr>
          <w:spacing w:val="-2"/>
          <w:sz w:val="24"/>
          <w:szCs w:val="24"/>
          <w:u w:val="single"/>
        </w:rPr>
        <w:t xml:space="preserve"> </w:t>
      </w:r>
      <w:r w:rsidRPr="000352A7">
        <w:rPr>
          <w:sz w:val="24"/>
          <w:szCs w:val="24"/>
          <w:u w:val="single"/>
        </w:rPr>
        <w:t>mg filmovertrukne tabletter</w:t>
      </w:r>
    </w:p>
    <w:p w14:paraId="5B2AF23C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Hver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filmovertrukket tablet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indeholder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90 mg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. </w:t>
      </w:r>
    </w:p>
    <w:p w14:paraId="2067C11C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7681CCC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3.</w:t>
      </w:r>
      <w:r w:rsidRPr="000352A7">
        <w:rPr>
          <w:b/>
          <w:sz w:val="24"/>
          <w:szCs w:val="24"/>
        </w:rPr>
        <w:tab/>
        <w:t>LÆGEMIDDELFORM</w:t>
      </w:r>
    </w:p>
    <w:p w14:paraId="5FC047E1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Filmovertrukne tabletter.</w:t>
      </w:r>
    </w:p>
    <w:p w14:paraId="6E927560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3ADE0A2" w14:textId="0300509F" w:rsidR="00EE3F39" w:rsidRPr="000352A7" w:rsidRDefault="00EE3F39" w:rsidP="000352A7">
      <w:pPr>
        <w:ind w:left="851"/>
        <w:rPr>
          <w:sz w:val="24"/>
          <w:szCs w:val="24"/>
          <w:u w:val="single"/>
        </w:rPr>
      </w:pPr>
      <w:bookmarkStart w:id="1" w:name="_Hlk169789028"/>
      <w:proofErr w:type="spellStart"/>
      <w:r w:rsidRPr="000352A7">
        <w:rPr>
          <w:sz w:val="24"/>
          <w:szCs w:val="24"/>
          <w:u w:val="single"/>
        </w:rPr>
        <w:t>Ticagrelor</w:t>
      </w:r>
      <w:proofErr w:type="spellEnd"/>
      <w:r w:rsidRPr="000352A7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0352A7">
        <w:rPr>
          <w:sz w:val="24"/>
          <w:szCs w:val="24"/>
          <w:u w:val="single"/>
        </w:rPr>
        <w:t xml:space="preserve"> 60</w:t>
      </w:r>
      <w:r w:rsidRPr="000352A7">
        <w:rPr>
          <w:spacing w:val="-2"/>
          <w:sz w:val="24"/>
          <w:szCs w:val="24"/>
          <w:u w:val="single"/>
        </w:rPr>
        <w:t xml:space="preserve"> </w:t>
      </w:r>
      <w:r w:rsidRPr="000352A7">
        <w:rPr>
          <w:sz w:val="24"/>
          <w:szCs w:val="24"/>
          <w:u w:val="single"/>
        </w:rPr>
        <w:t>mg filmovertrukne tabletter</w:t>
      </w:r>
    </w:p>
    <w:p w14:paraId="408F6AF6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Runde, </w:t>
      </w:r>
      <w:proofErr w:type="spellStart"/>
      <w:r w:rsidRPr="000352A7">
        <w:rPr>
          <w:sz w:val="24"/>
          <w:szCs w:val="24"/>
        </w:rPr>
        <w:t>bikonvekse</w:t>
      </w:r>
      <w:proofErr w:type="spellEnd"/>
      <w:r w:rsidRPr="000352A7">
        <w:rPr>
          <w:sz w:val="24"/>
          <w:szCs w:val="24"/>
        </w:rPr>
        <w:t>, lyserøde filmovertrukne tabletter (ca. 8 mm i diameter) præget med ”60” på den ene side og glatte på den anden side.</w:t>
      </w:r>
    </w:p>
    <w:p w14:paraId="59073D7A" w14:textId="77777777" w:rsidR="00EE3F39" w:rsidRPr="000352A7" w:rsidRDefault="00EE3F39" w:rsidP="000352A7">
      <w:pPr>
        <w:ind w:left="851"/>
        <w:rPr>
          <w:bCs/>
          <w:sz w:val="24"/>
          <w:szCs w:val="24"/>
        </w:rPr>
      </w:pPr>
    </w:p>
    <w:p w14:paraId="05CE508F" w14:textId="27104F3A" w:rsidR="00EE3F39" w:rsidRPr="000352A7" w:rsidRDefault="00EE3F39" w:rsidP="000352A7">
      <w:pPr>
        <w:ind w:left="851"/>
        <w:rPr>
          <w:sz w:val="24"/>
          <w:szCs w:val="24"/>
          <w:u w:val="single"/>
        </w:rPr>
      </w:pPr>
      <w:proofErr w:type="spellStart"/>
      <w:r w:rsidRPr="000352A7">
        <w:rPr>
          <w:sz w:val="24"/>
          <w:szCs w:val="24"/>
          <w:u w:val="single"/>
        </w:rPr>
        <w:t>Ticagrelor</w:t>
      </w:r>
      <w:proofErr w:type="spellEnd"/>
      <w:r w:rsidRPr="000352A7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0352A7">
        <w:rPr>
          <w:sz w:val="24"/>
          <w:szCs w:val="24"/>
          <w:u w:val="single"/>
        </w:rPr>
        <w:t xml:space="preserve"> 90</w:t>
      </w:r>
      <w:r w:rsidRPr="000352A7">
        <w:rPr>
          <w:spacing w:val="-2"/>
          <w:sz w:val="24"/>
          <w:szCs w:val="24"/>
          <w:u w:val="single"/>
        </w:rPr>
        <w:t xml:space="preserve"> </w:t>
      </w:r>
      <w:r w:rsidRPr="000352A7">
        <w:rPr>
          <w:sz w:val="24"/>
          <w:szCs w:val="24"/>
          <w:u w:val="single"/>
        </w:rPr>
        <w:t>mg filmovertrukne tabletter</w:t>
      </w:r>
    </w:p>
    <w:p w14:paraId="56F52C41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Runde, </w:t>
      </w:r>
      <w:proofErr w:type="spellStart"/>
      <w:r w:rsidRPr="000352A7">
        <w:rPr>
          <w:sz w:val="24"/>
          <w:szCs w:val="24"/>
        </w:rPr>
        <w:t>bikonvekse</w:t>
      </w:r>
      <w:proofErr w:type="spellEnd"/>
      <w:r w:rsidRPr="000352A7">
        <w:rPr>
          <w:sz w:val="24"/>
          <w:szCs w:val="24"/>
        </w:rPr>
        <w:t>, gule filmovertrukne tabletter (ca. 9 mm i diameter) præget med ”90” på den ene side og glatte på den anden side.</w:t>
      </w:r>
    </w:p>
    <w:bookmarkEnd w:id="1"/>
    <w:p w14:paraId="3E4B8B0D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3224F9B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654EC64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</w:t>
      </w:r>
      <w:r w:rsidRPr="000352A7">
        <w:rPr>
          <w:b/>
          <w:sz w:val="24"/>
          <w:szCs w:val="24"/>
        </w:rPr>
        <w:tab/>
        <w:t>KLINISKE OPLYSNINGER</w:t>
      </w:r>
    </w:p>
    <w:p w14:paraId="02FD6E35" w14:textId="77777777" w:rsidR="009260DE" w:rsidRPr="000352A7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4F798B5E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0352A7">
        <w:rPr>
          <w:b/>
          <w:sz w:val="24"/>
          <w:szCs w:val="24"/>
        </w:rPr>
        <w:t>4.1</w:t>
      </w:r>
      <w:r w:rsidRPr="000352A7">
        <w:rPr>
          <w:b/>
          <w:sz w:val="24"/>
          <w:szCs w:val="24"/>
        </w:rPr>
        <w:tab/>
        <w:t>Terapeutiske indikationer</w:t>
      </w:r>
    </w:p>
    <w:p w14:paraId="02D89643" w14:textId="4AA8B070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>, der administreres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acetylsalicylsyre (ASA), er indiceret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forebyggelse af</w:t>
      </w:r>
      <w:r w:rsidRPr="000352A7">
        <w:rPr>
          <w:spacing w:val="57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aterotrombotiske</w:t>
      </w:r>
      <w:proofErr w:type="spellEnd"/>
      <w:r w:rsidRPr="000352A7">
        <w:rPr>
          <w:sz w:val="24"/>
          <w:szCs w:val="24"/>
        </w:rPr>
        <w:t xml:space="preserve"> hændelser hos voksne patienter med</w:t>
      </w:r>
    </w:p>
    <w:p w14:paraId="4A093872" w14:textId="15A9941C" w:rsidR="00EE3F39" w:rsidRPr="000352A7" w:rsidRDefault="00EE3F39" w:rsidP="000352A7">
      <w:pPr>
        <w:pStyle w:val="Listeafsnit"/>
        <w:numPr>
          <w:ilvl w:val="0"/>
          <w:numId w:val="14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352A7">
        <w:rPr>
          <w:rFonts w:ascii="Times New Roman" w:hAnsi="Times New Roman" w:cs="Times New Roman"/>
          <w:sz w:val="24"/>
          <w:szCs w:val="24"/>
        </w:rPr>
        <w:t>akut</w:t>
      </w:r>
      <w:proofErr w:type="spellEnd"/>
      <w:r w:rsidRPr="000352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352A7">
        <w:rPr>
          <w:rFonts w:ascii="Times New Roman" w:hAnsi="Times New Roman" w:cs="Times New Roman"/>
          <w:sz w:val="24"/>
          <w:szCs w:val="24"/>
        </w:rPr>
        <w:t>koronart</w:t>
      </w:r>
      <w:proofErr w:type="spellEnd"/>
      <w:r w:rsidRPr="000352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352A7">
        <w:rPr>
          <w:rFonts w:ascii="Times New Roman" w:hAnsi="Times New Roman" w:cs="Times New Roman"/>
          <w:sz w:val="24"/>
          <w:szCs w:val="24"/>
        </w:rPr>
        <w:t>syndrom</w:t>
      </w:r>
      <w:proofErr w:type="spellEnd"/>
      <w:r w:rsidRPr="000352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52A7">
        <w:rPr>
          <w:rFonts w:ascii="Times New Roman" w:hAnsi="Times New Roman" w:cs="Times New Roman"/>
          <w:sz w:val="24"/>
          <w:szCs w:val="24"/>
        </w:rPr>
        <w:t xml:space="preserve">(AKS) </w:t>
      </w:r>
      <w:proofErr w:type="spellStart"/>
      <w:r w:rsidRPr="000352A7">
        <w:rPr>
          <w:rFonts w:ascii="Times New Roman" w:hAnsi="Times New Roman" w:cs="Times New Roman"/>
          <w:sz w:val="24"/>
          <w:szCs w:val="24"/>
        </w:rPr>
        <w:t>eller</w:t>
      </w:r>
      <w:proofErr w:type="spellEnd"/>
    </w:p>
    <w:p w14:paraId="5EC7386B" w14:textId="6B1A7C21" w:rsidR="00EE3F39" w:rsidRPr="000352A7" w:rsidRDefault="00EE3F39" w:rsidP="000352A7">
      <w:pPr>
        <w:pStyle w:val="Listeafsnit"/>
        <w:numPr>
          <w:ilvl w:val="0"/>
          <w:numId w:val="14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0352A7">
        <w:rPr>
          <w:rFonts w:ascii="Times New Roman" w:hAnsi="Times New Roman" w:cs="Times New Roman"/>
          <w:sz w:val="24"/>
          <w:szCs w:val="24"/>
          <w:lang w:val="da-DK"/>
        </w:rPr>
        <w:t xml:space="preserve">myokardieinfarkt (MI) i anamnesen og en høj risiko for at udvikle en </w:t>
      </w:r>
      <w:proofErr w:type="spellStart"/>
      <w:r w:rsidRPr="000352A7">
        <w:rPr>
          <w:rFonts w:ascii="Times New Roman" w:hAnsi="Times New Roman" w:cs="Times New Roman"/>
          <w:sz w:val="24"/>
          <w:szCs w:val="24"/>
          <w:lang w:val="da-DK"/>
        </w:rPr>
        <w:t>aterotrombotisk</w:t>
      </w:r>
      <w:proofErr w:type="spellEnd"/>
      <w:r w:rsidRPr="000352A7">
        <w:rPr>
          <w:rFonts w:ascii="Times New Roman" w:hAnsi="Times New Roman" w:cs="Times New Roman"/>
          <w:sz w:val="24"/>
          <w:szCs w:val="24"/>
          <w:lang w:val="da-DK"/>
        </w:rPr>
        <w:t xml:space="preserve"> hændelse (se pkt. 4.2 og 5.1)</w:t>
      </w:r>
    </w:p>
    <w:p w14:paraId="4DAD641D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FE697FC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lastRenderedPageBreak/>
        <w:t>4.2</w:t>
      </w:r>
      <w:r w:rsidRPr="000352A7">
        <w:rPr>
          <w:b/>
          <w:sz w:val="24"/>
          <w:szCs w:val="24"/>
        </w:rPr>
        <w:tab/>
        <w:t xml:space="preserve">Dosering og </w:t>
      </w:r>
      <w:r w:rsidR="002C1EC0" w:rsidRPr="000352A7">
        <w:rPr>
          <w:b/>
          <w:sz w:val="24"/>
          <w:szCs w:val="24"/>
        </w:rPr>
        <w:t>administration</w:t>
      </w:r>
    </w:p>
    <w:p w14:paraId="36F408A3" w14:textId="77777777" w:rsidR="00E8417E" w:rsidRDefault="00E8417E" w:rsidP="000352A7">
      <w:pPr>
        <w:ind w:left="851"/>
        <w:rPr>
          <w:sz w:val="24"/>
          <w:szCs w:val="24"/>
          <w:u w:color="000000"/>
        </w:rPr>
      </w:pPr>
    </w:p>
    <w:p w14:paraId="3840E7D2" w14:textId="4ED75C12" w:rsidR="00EE3F39" w:rsidRPr="00E8417E" w:rsidRDefault="00EE3F39" w:rsidP="000352A7">
      <w:pPr>
        <w:ind w:left="851"/>
        <w:rPr>
          <w:sz w:val="24"/>
          <w:szCs w:val="24"/>
          <w:u w:val="single"/>
        </w:rPr>
      </w:pPr>
      <w:r w:rsidRPr="00E8417E">
        <w:rPr>
          <w:sz w:val="24"/>
          <w:szCs w:val="24"/>
          <w:u w:val="single"/>
        </w:rPr>
        <w:t>Dosering</w:t>
      </w:r>
    </w:p>
    <w:p w14:paraId="2D0A3BC8" w14:textId="6762D20F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Patienter,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tager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pacing w:val="-2"/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="00AB02FF">
        <w:rPr>
          <w:spacing w:val="-2"/>
          <w:sz w:val="24"/>
          <w:szCs w:val="24"/>
        </w:rPr>
        <w:t>"Devatis"</w:t>
      </w:r>
      <w:r w:rsidRPr="000352A7">
        <w:rPr>
          <w:spacing w:val="-2"/>
          <w:sz w:val="24"/>
          <w:szCs w:val="24"/>
        </w:rPr>
        <w:t>,</w:t>
      </w:r>
      <w:r w:rsidRPr="000352A7">
        <w:rPr>
          <w:sz w:val="24"/>
          <w:szCs w:val="24"/>
        </w:rPr>
        <w:t xml:space="preserve"> skal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også 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tage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lav vedligeholdelses</w:t>
      </w:r>
      <w:r w:rsidR="00E6191F">
        <w:rPr>
          <w:sz w:val="24"/>
          <w:szCs w:val="24"/>
        </w:rPr>
        <w:softHyphen/>
      </w:r>
      <w:r w:rsidRPr="000352A7">
        <w:rPr>
          <w:sz w:val="24"/>
          <w:szCs w:val="24"/>
        </w:rPr>
        <w:t>dosis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75-150 mg,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medmindre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udtrykkeligt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kontraindiceret.</w:t>
      </w:r>
    </w:p>
    <w:p w14:paraId="7CA42EFC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1AB76C1" w14:textId="77777777" w:rsidR="00EE3F39" w:rsidRPr="00E8417E" w:rsidRDefault="00EE3F39" w:rsidP="000352A7">
      <w:pPr>
        <w:ind w:left="851"/>
        <w:rPr>
          <w:sz w:val="24"/>
          <w:szCs w:val="24"/>
          <w:u w:val="single"/>
        </w:rPr>
      </w:pPr>
      <w:r w:rsidRPr="00E8417E">
        <w:rPr>
          <w:i/>
          <w:sz w:val="24"/>
          <w:szCs w:val="24"/>
          <w:u w:val="single"/>
        </w:rPr>
        <w:t xml:space="preserve">Akut </w:t>
      </w:r>
      <w:proofErr w:type="spellStart"/>
      <w:r w:rsidRPr="00E8417E">
        <w:rPr>
          <w:i/>
          <w:sz w:val="24"/>
          <w:szCs w:val="24"/>
          <w:u w:val="single"/>
        </w:rPr>
        <w:t>koronart</w:t>
      </w:r>
      <w:proofErr w:type="spellEnd"/>
      <w:r w:rsidRPr="00E8417E">
        <w:rPr>
          <w:i/>
          <w:spacing w:val="-2"/>
          <w:sz w:val="24"/>
          <w:szCs w:val="24"/>
          <w:u w:val="single"/>
        </w:rPr>
        <w:t xml:space="preserve"> </w:t>
      </w:r>
      <w:r w:rsidRPr="00E8417E">
        <w:rPr>
          <w:i/>
          <w:sz w:val="24"/>
          <w:szCs w:val="24"/>
          <w:u w:val="single"/>
        </w:rPr>
        <w:t>syndrom</w:t>
      </w:r>
    </w:p>
    <w:p w14:paraId="69F791AB" w14:textId="11B81123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</w:t>
      </w:r>
      <w:proofErr w:type="spellStart"/>
      <w:r w:rsidR="00AB02FF">
        <w:rPr>
          <w:sz w:val="24"/>
          <w:szCs w:val="24"/>
        </w:rPr>
        <w:t>Devatis"</w:t>
      </w:r>
      <w:r w:rsidRPr="000352A7">
        <w:rPr>
          <w:sz w:val="24"/>
          <w:szCs w:val="24"/>
        </w:rPr>
        <w:t>-behandling</w:t>
      </w:r>
      <w:proofErr w:type="spellEnd"/>
      <w:r w:rsidRPr="000352A7">
        <w:rPr>
          <w:sz w:val="24"/>
          <w:szCs w:val="24"/>
        </w:rPr>
        <w:t xml:space="preserve"> skal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indledes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en enkelt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180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mætningsdosis (to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tabletter 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hver 90 mg)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og derefter fortsættes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90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 dagligt.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 xml:space="preserve">Det </w:t>
      </w:r>
      <w:r w:rsidRPr="000352A7">
        <w:rPr>
          <w:sz w:val="24"/>
          <w:szCs w:val="24"/>
        </w:rPr>
        <w:t>anbefales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 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90 mg to gange dagligt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43"/>
          <w:sz w:val="24"/>
          <w:szCs w:val="24"/>
        </w:rPr>
        <w:t xml:space="preserve"> </w:t>
      </w:r>
      <w:r w:rsidRPr="000352A7">
        <w:rPr>
          <w:sz w:val="24"/>
          <w:szCs w:val="24"/>
        </w:rPr>
        <w:t>12 måneder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hos AKS-patienter, medmindre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z w:val="24"/>
          <w:szCs w:val="24"/>
        </w:rPr>
        <w:t xml:space="preserve"> 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klinisk</w:t>
      </w:r>
      <w:r w:rsidRPr="000352A7">
        <w:rPr>
          <w:sz w:val="24"/>
          <w:szCs w:val="24"/>
        </w:rPr>
        <w:t xml:space="preserve"> indiceret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(se </w:t>
      </w:r>
      <w:r w:rsidRPr="000352A7">
        <w:rPr>
          <w:spacing w:val="-2"/>
          <w:sz w:val="24"/>
          <w:szCs w:val="24"/>
        </w:rPr>
        <w:t>pkt.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5.1).</w:t>
      </w:r>
    </w:p>
    <w:p w14:paraId="599C38D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93E7E21" w14:textId="7CCFD46E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kan overvejes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 3 måneder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AKS,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gennemgået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="00E6191F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perkutan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intervention (PCI) procedure,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har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 for blødning.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tilfælde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fortsættes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enkeltstof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trombocythæmmende</w:t>
      </w:r>
      <w:proofErr w:type="spellEnd"/>
      <w:r w:rsidRPr="000352A7">
        <w:rPr>
          <w:sz w:val="24"/>
          <w:szCs w:val="24"/>
        </w:rPr>
        <w:t xml:space="preserve"> 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9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måneder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4.4).</w:t>
      </w:r>
    </w:p>
    <w:p w14:paraId="4D799DE4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DAB0EDE" w14:textId="77777777" w:rsidR="00EE3F39" w:rsidRPr="00E8417E" w:rsidRDefault="00EE3F39" w:rsidP="000352A7">
      <w:pPr>
        <w:ind w:left="851"/>
        <w:rPr>
          <w:sz w:val="24"/>
          <w:szCs w:val="24"/>
          <w:u w:val="single"/>
        </w:rPr>
      </w:pPr>
      <w:r w:rsidRPr="00E8417E">
        <w:rPr>
          <w:i/>
          <w:sz w:val="24"/>
          <w:szCs w:val="24"/>
          <w:u w:val="single"/>
        </w:rPr>
        <w:t>Myokardieinfarkt i anamnesen</w:t>
      </w:r>
    </w:p>
    <w:p w14:paraId="366628BA" w14:textId="71FCAFBD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60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 dagligt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anbefalede dosis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når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forlænget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nødvendig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tidligere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 for mindst 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år siden og en</w:t>
      </w:r>
      <w:r w:rsidRPr="000352A7">
        <w:rPr>
          <w:spacing w:val="-5"/>
          <w:sz w:val="24"/>
          <w:szCs w:val="24"/>
        </w:rPr>
        <w:t xml:space="preserve"> </w:t>
      </w:r>
      <w:r w:rsidRPr="000352A7">
        <w:rPr>
          <w:sz w:val="24"/>
          <w:szCs w:val="24"/>
        </w:rPr>
        <w:t>høj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 </w:t>
      </w:r>
      <w:proofErr w:type="spellStart"/>
      <w:r w:rsidRPr="000352A7">
        <w:rPr>
          <w:sz w:val="24"/>
          <w:szCs w:val="24"/>
        </w:rPr>
        <w:t>aterotrombotisk</w:t>
      </w:r>
      <w:proofErr w:type="spellEnd"/>
      <w:r w:rsidRPr="000352A7">
        <w:rPr>
          <w:sz w:val="24"/>
          <w:szCs w:val="24"/>
        </w:rPr>
        <w:t xml:space="preserve"> hændelse (se</w:t>
      </w:r>
      <w:r w:rsidRPr="000352A7">
        <w:rPr>
          <w:spacing w:val="45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5.1). Behandlingen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indledes uden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afbrydelse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fortsættelse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 efter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indledende et-årsbehandling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90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anden 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en </w:t>
      </w:r>
      <w:proofErr w:type="spellStart"/>
      <w:r w:rsidRPr="000352A7">
        <w:rPr>
          <w:sz w:val="24"/>
          <w:szCs w:val="24"/>
        </w:rPr>
        <w:t>adenosindifosfat</w:t>
      </w:r>
      <w:proofErr w:type="spellEnd"/>
      <w:r w:rsidRPr="000352A7">
        <w:rPr>
          <w:spacing w:val="41"/>
          <w:sz w:val="24"/>
          <w:szCs w:val="24"/>
        </w:rPr>
        <w:t xml:space="preserve"> </w:t>
      </w:r>
      <w:r w:rsidRPr="000352A7">
        <w:rPr>
          <w:sz w:val="24"/>
          <w:szCs w:val="24"/>
        </w:rPr>
        <w:t>(ADP)-receptorhæmmer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AKS-patienter, der har høj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risiko for en </w:t>
      </w:r>
      <w:proofErr w:type="spellStart"/>
      <w:r w:rsidRPr="000352A7">
        <w:rPr>
          <w:sz w:val="24"/>
          <w:szCs w:val="24"/>
        </w:rPr>
        <w:t>aterotrombotisk</w:t>
      </w:r>
      <w:proofErr w:type="spellEnd"/>
      <w:r w:rsidRPr="000352A7">
        <w:rPr>
          <w:sz w:val="24"/>
          <w:szCs w:val="24"/>
        </w:rPr>
        <w:t xml:space="preserve"> hændelse.</w:t>
      </w:r>
    </w:p>
    <w:p w14:paraId="08352564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Behandlingen kan også indledes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op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år fra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MI, 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inden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år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ophør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tidligere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 med ADP-receptorhæmmer.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begrænsede data om virkning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sikkerhed af</w:t>
      </w:r>
      <w:r w:rsidRPr="000352A7">
        <w:rPr>
          <w:spacing w:val="5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 over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3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års udvidet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behandling.</w:t>
      </w:r>
    </w:p>
    <w:p w14:paraId="79E81B2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867BA35" w14:textId="70CFC24C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Hvis der er behov for 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skift, skal første dosis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administreres</w:t>
      </w:r>
      <w:r w:rsidRPr="000352A7">
        <w:rPr>
          <w:spacing w:val="6"/>
          <w:sz w:val="24"/>
          <w:szCs w:val="24"/>
        </w:rPr>
        <w:t xml:space="preserve"> </w:t>
      </w:r>
      <w:r w:rsidRPr="000352A7">
        <w:rPr>
          <w:sz w:val="24"/>
          <w:szCs w:val="24"/>
        </w:rPr>
        <w:t>24</w:t>
      </w:r>
      <w:r w:rsidR="00E6191F">
        <w:rPr>
          <w:spacing w:val="-3"/>
          <w:sz w:val="24"/>
          <w:szCs w:val="24"/>
        </w:rPr>
        <w:t> </w:t>
      </w:r>
      <w:r w:rsidRPr="000352A7">
        <w:rPr>
          <w:sz w:val="24"/>
          <w:szCs w:val="24"/>
        </w:rPr>
        <w:t>timer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sidst indgivne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dosis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foregående </w:t>
      </w:r>
      <w:proofErr w:type="spellStart"/>
      <w:r w:rsidRPr="000352A7">
        <w:rPr>
          <w:sz w:val="24"/>
          <w:szCs w:val="24"/>
        </w:rPr>
        <w:t>antitrombotiske</w:t>
      </w:r>
      <w:proofErr w:type="spellEnd"/>
      <w:r w:rsidRPr="000352A7">
        <w:rPr>
          <w:sz w:val="24"/>
          <w:szCs w:val="24"/>
        </w:rPr>
        <w:t xml:space="preserve"> behandling.</w:t>
      </w:r>
    </w:p>
    <w:p w14:paraId="48D0F04F" w14:textId="77777777" w:rsidR="00E8417E" w:rsidRDefault="00E8417E" w:rsidP="000352A7">
      <w:pPr>
        <w:ind w:left="851"/>
        <w:rPr>
          <w:i/>
          <w:sz w:val="24"/>
          <w:szCs w:val="24"/>
          <w:u w:color="000000"/>
        </w:rPr>
      </w:pPr>
    </w:p>
    <w:p w14:paraId="1E5F5EE5" w14:textId="4AFC36D9" w:rsidR="00EE3F39" w:rsidRPr="00E8417E" w:rsidRDefault="00EE3F39" w:rsidP="000352A7">
      <w:pPr>
        <w:ind w:left="851"/>
        <w:rPr>
          <w:sz w:val="24"/>
          <w:szCs w:val="24"/>
          <w:u w:val="single"/>
        </w:rPr>
      </w:pPr>
      <w:r w:rsidRPr="00E8417E">
        <w:rPr>
          <w:i/>
          <w:sz w:val="24"/>
          <w:szCs w:val="24"/>
          <w:u w:val="single"/>
        </w:rPr>
        <w:t>Glemt dosis</w:t>
      </w:r>
    </w:p>
    <w:p w14:paraId="4BC83049" w14:textId="79409550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Afbrydelser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 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også undgås.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springer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dosis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over,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må kun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tage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én tablet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(næste dosis)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 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planlagte doseringstidspunkt.</w:t>
      </w:r>
    </w:p>
    <w:p w14:paraId="59F14A18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967ABF7" w14:textId="77777777" w:rsidR="00E8417E" w:rsidRPr="00E8417E" w:rsidRDefault="00EE3F39" w:rsidP="000352A7">
      <w:pPr>
        <w:ind w:left="851"/>
        <w:rPr>
          <w:i/>
          <w:spacing w:val="30"/>
          <w:sz w:val="24"/>
          <w:szCs w:val="24"/>
          <w:u w:val="single"/>
        </w:rPr>
      </w:pPr>
      <w:r w:rsidRPr="00E8417E">
        <w:rPr>
          <w:i/>
          <w:sz w:val="24"/>
          <w:szCs w:val="24"/>
          <w:u w:val="single"/>
        </w:rPr>
        <w:t>Specielle populationer</w:t>
      </w:r>
      <w:r w:rsidRPr="00E8417E">
        <w:rPr>
          <w:i/>
          <w:spacing w:val="30"/>
          <w:sz w:val="24"/>
          <w:szCs w:val="24"/>
          <w:u w:val="single"/>
        </w:rPr>
        <w:t xml:space="preserve"> </w:t>
      </w:r>
    </w:p>
    <w:p w14:paraId="40929A3F" w14:textId="77777777" w:rsidR="00E6191F" w:rsidRDefault="00E6191F" w:rsidP="000352A7">
      <w:pPr>
        <w:ind w:left="851"/>
        <w:rPr>
          <w:i/>
          <w:sz w:val="24"/>
          <w:szCs w:val="24"/>
        </w:rPr>
      </w:pPr>
    </w:p>
    <w:p w14:paraId="18B451F0" w14:textId="6D5DBFC3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Ældre</w:t>
      </w:r>
    </w:p>
    <w:p w14:paraId="58B82825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Dosisjustering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nødvendig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 ældre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 5.2).</w:t>
      </w:r>
    </w:p>
    <w:p w14:paraId="2BE909F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630A34C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Nedsat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nyrefunktion</w:t>
      </w:r>
    </w:p>
    <w:p w14:paraId="32F56E8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Dosisjustering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nødvendig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nyreinsufficiens (se pkt.</w:t>
      </w:r>
      <w:r w:rsidRPr="000352A7">
        <w:rPr>
          <w:spacing w:val="5"/>
          <w:sz w:val="24"/>
          <w:szCs w:val="24"/>
        </w:rPr>
        <w:t xml:space="preserve"> </w:t>
      </w:r>
      <w:r w:rsidRPr="000352A7">
        <w:rPr>
          <w:sz w:val="24"/>
          <w:szCs w:val="24"/>
        </w:rPr>
        <w:t>5.2).</w:t>
      </w:r>
    </w:p>
    <w:p w14:paraId="0C9E1BA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89834CE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Nedsat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leverfunktion</w:t>
      </w:r>
    </w:p>
    <w:p w14:paraId="722E99D3" w14:textId="533426D9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blevet undersøgt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svært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nedsat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leverfunktion,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 dets anvendelse</w:t>
      </w:r>
      <w:r w:rsidRPr="000352A7">
        <w:rPr>
          <w:spacing w:val="79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disse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 er derfor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kontraindiceret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4.3).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kun begrænset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information tilgængelig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moderat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nedsat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leverfunktion. Dosisjustering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anbefales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men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bør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anvendes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forsigtighed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</w:t>
      </w:r>
      <w:r w:rsidR="00E6191F">
        <w:rPr>
          <w:sz w:val="24"/>
          <w:szCs w:val="24"/>
        </w:rPr>
        <w:t>.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4.4 og 5.2). Dosisjustering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 nødvendig for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let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nedsat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leverfunktion (se </w:t>
      </w:r>
      <w:r w:rsidRPr="000352A7">
        <w:rPr>
          <w:spacing w:val="-2"/>
          <w:sz w:val="24"/>
          <w:szCs w:val="24"/>
        </w:rPr>
        <w:t>pkt.</w:t>
      </w:r>
      <w:r w:rsidRPr="000352A7">
        <w:rPr>
          <w:sz w:val="24"/>
          <w:szCs w:val="24"/>
        </w:rPr>
        <w:t xml:space="preserve"> 5.2).</w:t>
      </w:r>
    </w:p>
    <w:p w14:paraId="00D02F70" w14:textId="12C32302" w:rsidR="00E6191F" w:rsidRDefault="00E619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22C4D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DB891DC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Pædiatrisk population</w:t>
      </w:r>
    </w:p>
    <w:p w14:paraId="3CC08B47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Ticagrelors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sikkerhed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virkning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børn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 18 år 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ikke klarlagt.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z w:val="24"/>
          <w:szCs w:val="24"/>
        </w:rPr>
        <w:t xml:space="preserve"> er ingen relevant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brug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59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hos børn med seglcellesygdom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5.1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5.2).</w:t>
      </w:r>
    </w:p>
    <w:p w14:paraId="41ABE661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AB1EAEE" w14:textId="77777777" w:rsidR="00EE3F39" w:rsidRPr="00E8417E" w:rsidRDefault="00EE3F39" w:rsidP="000352A7">
      <w:pPr>
        <w:ind w:left="851"/>
        <w:rPr>
          <w:sz w:val="24"/>
          <w:szCs w:val="24"/>
          <w:u w:val="single"/>
        </w:rPr>
      </w:pPr>
      <w:r w:rsidRPr="00E8417E">
        <w:rPr>
          <w:sz w:val="24"/>
          <w:szCs w:val="24"/>
          <w:u w:val="single"/>
        </w:rPr>
        <w:t>Administration</w:t>
      </w:r>
    </w:p>
    <w:p w14:paraId="168EA88C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oral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anvendelse.</w:t>
      </w:r>
    </w:p>
    <w:p w14:paraId="79E4AE8A" w14:textId="31D4320A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kan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administreres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mad.</w:t>
      </w:r>
    </w:p>
    <w:p w14:paraId="5508E05D" w14:textId="2DD5C870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 der ikke er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stand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synke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tabletten hel/tabletterne hele, kan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tabletterne knuses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fint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pulver, der blandes i 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halvt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glas vand og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drikkes straks. Glasset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skal renses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yderligere et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halvt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glas vand og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indholdet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drikkes. Blandingen kan også administreres via en </w:t>
      </w:r>
      <w:proofErr w:type="spellStart"/>
      <w:r w:rsidRPr="000352A7">
        <w:rPr>
          <w:sz w:val="24"/>
          <w:szCs w:val="24"/>
        </w:rPr>
        <w:t>nasogastrisk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sonde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(CH8 eller højere). </w:t>
      </w:r>
      <w:r w:rsidRPr="000352A7">
        <w:rPr>
          <w:spacing w:val="-2"/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vigtigt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skylle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den </w:t>
      </w:r>
      <w:proofErr w:type="spellStart"/>
      <w:r w:rsidRPr="000352A7">
        <w:rPr>
          <w:sz w:val="24"/>
          <w:szCs w:val="24"/>
        </w:rPr>
        <w:t>nasogastriske</w:t>
      </w:r>
      <w:proofErr w:type="spellEnd"/>
      <w:r w:rsidRPr="000352A7">
        <w:rPr>
          <w:sz w:val="24"/>
          <w:szCs w:val="24"/>
        </w:rPr>
        <w:t xml:space="preserve"> sonde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igennem med vand efter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administration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blandingen.</w:t>
      </w:r>
    </w:p>
    <w:p w14:paraId="5F4C228E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6D67B21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4.3</w:t>
      </w:r>
      <w:r w:rsidRPr="000352A7">
        <w:rPr>
          <w:b/>
          <w:sz w:val="24"/>
          <w:szCs w:val="24"/>
        </w:rPr>
        <w:tab/>
        <w:t>Kontraindikationer</w:t>
      </w:r>
    </w:p>
    <w:p w14:paraId="63B33095" w14:textId="60933B55" w:rsidR="00EE3F39" w:rsidRPr="00A90646" w:rsidRDefault="00EE3F39" w:rsidP="00E8417E">
      <w:pPr>
        <w:pStyle w:val="Listeafsnit"/>
        <w:numPr>
          <w:ilvl w:val="0"/>
          <w:numId w:val="15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Overfølsomhed over for det aktive 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>stof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 eller over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for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et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eller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flere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af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hjælpestofferne anført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pkt.</w:t>
      </w:r>
      <w:r w:rsidR="00E6191F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6.1 (se pkt. 4.8).</w:t>
      </w:r>
    </w:p>
    <w:p w14:paraId="6C5BB6C4" w14:textId="77777777" w:rsidR="00EE3F39" w:rsidRPr="00E8417E" w:rsidRDefault="00EE3F39" w:rsidP="00E8417E">
      <w:pPr>
        <w:pStyle w:val="Listeafsnit"/>
        <w:numPr>
          <w:ilvl w:val="0"/>
          <w:numId w:val="15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E8417E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E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17E">
        <w:rPr>
          <w:rFonts w:ascii="Times New Roman" w:hAnsi="Times New Roman" w:cs="Times New Roman"/>
          <w:sz w:val="24"/>
          <w:szCs w:val="24"/>
        </w:rPr>
        <w:t>patologisk</w:t>
      </w:r>
      <w:proofErr w:type="spellEnd"/>
      <w:r w:rsidRPr="00E841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8417E">
        <w:rPr>
          <w:rFonts w:ascii="Times New Roman" w:hAnsi="Times New Roman" w:cs="Times New Roman"/>
          <w:sz w:val="24"/>
          <w:szCs w:val="24"/>
        </w:rPr>
        <w:t>blødning</w:t>
      </w:r>
      <w:proofErr w:type="spellEnd"/>
    </w:p>
    <w:p w14:paraId="157F79F6" w14:textId="77777777" w:rsidR="00EE3F39" w:rsidRPr="00E8417E" w:rsidRDefault="00EE3F39" w:rsidP="00E8417E">
      <w:pPr>
        <w:pStyle w:val="Listeafsnit"/>
        <w:numPr>
          <w:ilvl w:val="0"/>
          <w:numId w:val="15"/>
        </w:numPr>
        <w:ind w:left="1276" w:hanging="425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E8417E">
        <w:rPr>
          <w:rFonts w:ascii="Times New Roman" w:hAnsi="Times New Roman" w:cs="Times New Roman"/>
          <w:sz w:val="24"/>
          <w:szCs w:val="24"/>
          <w:lang w:val="sv-SE"/>
        </w:rPr>
        <w:t>Intrakraniel</w:t>
      </w:r>
      <w:proofErr w:type="spellEnd"/>
      <w:r w:rsidRPr="00E8417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E8417E">
        <w:rPr>
          <w:rFonts w:ascii="Times New Roman" w:hAnsi="Times New Roman" w:cs="Times New Roman"/>
          <w:sz w:val="24"/>
          <w:szCs w:val="24"/>
          <w:lang w:val="sv-SE"/>
        </w:rPr>
        <w:t>blødning</w:t>
      </w:r>
      <w:proofErr w:type="spellEnd"/>
      <w:r w:rsidRPr="00E8417E">
        <w:rPr>
          <w:rFonts w:ascii="Times New Roman" w:hAnsi="Times New Roman" w:cs="Times New Roman"/>
          <w:sz w:val="24"/>
          <w:szCs w:val="24"/>
          <w:lang w:val="sv-SE"/>
        </w:rPr>
        <w:t xml:space="preserve"> i</w:t>
      </w:r>
      <w:r w:rsidRPr="00E8417E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E8417E">
        <w:rPr>
          <w:rFonts w:ascii="Times New Roman" w:hAnsi="Times New Roman" w:cs="Times New Roman"/>
          <w:sz w:val="24"/>
          <w:szCs w:val="24"/>
          <w:lang w:val="sv-SE"/>
        </w:rPr>
        <w:t>anamnesen</w:t>
      </w:r>
      <w:r w:rsidRPr="00E8417E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E8417E">
        <w:rPr>
          <w:rFonts w:ascii="Times New Roman" w:hAnsi="Times New Roman" w:cs="Times New Roman"/>
          <w:sz w:val="24"/>
          <w:szCs w:val="24"/>
          <w:lang w:val="sv-SE"/>
        </w:rPr>
        <w:t>(se pkt.</w:t>
      </w:r>
      <w:r w:rsidRPr="00E8417E">
        <w:rPr>
          <w:rFonts w:ascii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E8417E">
        <w:rPr>
          <w:rFonts w:ascii="Times New Roman" w:hAnsi="Times New Roman" w:cs="Times New Roman"/>
          <w:sz w:val="24"/>
          <w:szCs w:val="24"/>
          <w:lang w:val="sv-SE"/>
        </w:rPr>
        <w:t>4.8).</w:t>
      </w:r>
    </w:p>
    <w:p w14:paraId="5676967A" w14:textId="77777777" w:rsidR="00EE3F39" w:rsidRPr="00A90646" w:rsidRDefault="00EE3F39" w:rsidP="00E8417E">
      <w:pPr>
        <w:pStyle w:val="Listeafsnit"/>
        <w:numPr>
          <w:ilvl w:val="0"/>
          <w:numId w:val="15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0646">
        <w:rPr>
          <w:rFonts w:ascii="Times New Roman" w:hAnsi="Times New Roman" w:cs="Times New Roman"/>
          <w:sz w:val="24"/>
          <w:szCs w:val="24"/>
          <w:lang w:val="da-DK"/>
        </w:rPr>
        <w:t>Svært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nedsat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leverfunktion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(se pkt.</w:t>
      </w:r>
      <w:r w:rsidRPr="00A90646">
        <w:rPr>
          <w:rFonts w:ascii="Times New Roman" w:hAnsi="Times New Roman" w:cs="Times New Roman"/>
          <w:spacing w:val="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4.2, 4.4 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>og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 5.2).</w:t>
      </w:r>
    </w:p>
    <w:p w14:paraId="1E77A46F" w14:textId="77777777" w:rsidR="00EE3F39" w:rsidRPr="00A90646" w:rsidRDefault="00EE3F39" w:rsidP="00E8417E">
      <w:pPr>
        <w:pStyle w:val="Listeafsnit"/>
        <w:numPr>
          <w:ilvl w:val="0"/>
          <w:numId w:val="15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0646">
        <w:rPr>
          <w:rFonts w:ascii="Times New Roman" w:hAnsi="Times New Roman" w:cs="Times New Roman"/>
          <w:sz w:val="24"/>
          <w:szCs w:val="24"/>
          <w:lang w:val="da-DK"/>
        </w:rPr>
        <w:t>Samtidig administration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af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 og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stærke CYP3A4-hæmmere (f.eks.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ketoconazol</w:t>
      </w:r>
      <w:proofErr w:type="spellEnd"/>
      <w:r w:rsidRPr="00A90646"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A90646">
        <w:rPr>
          <w:rFonts w:ascii="Times New Roman" w:hAnsi="Times New Roman" w:cs="Times New Roman"/>
          <w:spacing w:val="55"/>
          <w:sz w:val="24"/>
          <w:szCs w:val="24"/>
          <w:lang w:val="da-DK"/>
        </w:rPr>
        <w:t xml:space="preserve">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clarithromycin</w:t>
      </w:r>
      <w:proofErr w:type="spellEnd"/>
      <w:r w:rsidRPr="00A90646"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nefazodon</w:t>
      </w:r>
      <w:proofErr w:type="spellEnd"/>
      <w:r w:rsidRPr="00A90646"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ritonavir</w:t>
      </w:r>
      <w:proofErr w:type="spellEnd"/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og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atazanavir</w:t>
      </w:r>
      <w:proofErr w:type="spellEnd"/>
      <w:r w:rsidRPr="00A90646">
        <w:rPr>
          <w:rFonts w:ascii="Times New Roman" w:hAnsi="Times New Roman" w:cs="Times New Roman"/>
          <w:sz w:val="24"/>
          <w:szCs w:val="24"/>
          <w:lang w:val="da-DK"/>
        </w:rPr>
        <w:t>), da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det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kan medføre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en væsentlig stigning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A90646">
        <w:rPr>
          <w:rFonts w:ascii="Times New Roman" w:hAnsi="Times New Roman" w:cs="Times New Roman"/>
          <w:spacing w:val="57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eksponeringen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af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(se pkt. 4.5).</w:t>
      </w:r>
    </w:p>
    <w:p w14:paraId="0B9446E6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708BFE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4.4</w:t>
      </w:r>
      <w:r w:rsidRPr="000352A7">
        <w:rPr>
          <w:b/>
          <w:sz w:val="24"/>
          <w:szCs w:val="24"/>
        </w:rPr>
        <w:tab/>
        <w:t>Særlige advarsler og forsigtighedsregler vedrørende brugen</w:t>
      </w:r>
    </w:p>
    <w:p w14:paraId="6A2576E2" w14:textId="77777777" w:rsidR="00E8417E" w:rsidRDefault="00E8417E" w:rsidP="000352A7">
      <w:pPr>
        <w:ind w:left="851"/>
        <w:rPr>
          <w:sz w:val="24"/>
          <w:szCs w:val="24"/>
          <w:u w:color="000000"/>
        </w:rPr>
      </w:pPr>
    </w:p>
    <w:p w14:paraId="41B01ED8" w14:textId="4E7E9BA2" w:rsidR="00EE3F39" w:rsidRPr="00E8417E" w:rsidRDefault="00EE3F39" w:rsidP="000352A7">
      <w:pPr>
        <w:ind w:left="851"/>
        <w:rPr>
          <w:sz w:val="24"/>
          <w:szCs w:val="24"/>
          <w:u w:val="single"/>
        </w:rPr>
      </w:pPr>
      <w:r w:rsidRPr="00E8417E">
        <w:rPr>
          <w:sz w:val="24"/>
          <w:szCs w:val="24"/>
          <w:u w:val="single"/>
        </w:rPr>
        <w:t>Blødningsrisiko</w:t>
      </w:r>
    </w:p>
    <w:p w14:paraId="1C9C2474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Brugen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kendt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 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afvejes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fordelene ved</w:t>
      </w:r>
      <w:r w:rsidRPr="000352A7">
        <w:rPr>
          <w:spacing w:val="67"/>
          <w:sz w:val="24"/>
          <w:szCs w:val="24"/>
        </w:rPr>
        <w:t xml:space="preserve"> </w:t>
      </w:r>
      <w:r w:rsidRPr="000352A7">
        <w:rPr>
          <w:sz w:val="24"/>
          <w:szCs w:val="24"/>
        </w:rPr>
        <w:t>forebyggelse 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aterotrombotiske</w:t>
      </w:r>
      <w:proofErr w:type="spellEnd"/>
      <w:r w:rsidRPr="000352A7">
        <w:rPr>
          <w:sz w:val="24"/>
          <w:szCs w:val="24"/>
        </w:rPr>
        <w:t xml:space="preserve"> hændelser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 4.8 og 5.1). Hvis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 klinisk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indiceret,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bruges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forsigtighed hos følgende patientgrupper:</w:t>
      </w:r>
    </w:p>
    <w:p w14:paraId="2D2F43C5" w14:textId="77777777" w:rsidR="00EE3F39" w:rsidRPr="00A90646" w:rsidRDefault="00EE3F39" w:rsidP="00E8417E">
      <w:pPr>
        <w:pStyle w:val="Listeafsnit"/>
        <w:numPr>
          <w:ilvl w:val="0"/>
          <w:numId w:val="16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0646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blødningstendens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(f.eks. som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følge af nyligt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traume,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nylig operation,</w:t>
      </w:r>
      <w:r w:rsidRPr="00A90646">
        <w:rPr>
          <w:rFonts w:ascii="Times New Roman" w:hAnsi="Times New Roman" w:cs="Times New Roman"/>
          <w:spacing w:val="55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koagulationsforstyrrelser, aktiv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 xml:space="preserve">eller nylig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gastrointestinal</w:t>
      </w:r>
      <w:proofErr w:type="spellEnd"/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blødning)</w:t>
      </w:r>
      <w:r w:rsidRPr="00A90646">
        <w:rPr>
          <w:rFonts w:ascii="Times New Roman" w:hAnsi="Times New Roman" w:cs="Times New Roman"/>
          <w:spacing w:val="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eller som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har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en øget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risiko</w:t>
      </w:r>
      <w:r w:rsidRPr="00A90646">
        <w:rPr>
          <w:rFonts w:ascii="Times New Roman" w:hAnsi="Times New Roman" w:cs="Times New Roman"/>
          <w:spacing w:val="55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for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traume. Brugen af</w:t>
      </w:r>
      <w:r w:rsidRPr="00A90646">
        <w:rPr>
          <w:rFonts w:ascii="Times New Roman" w:hAnsi="Times New Roman" w:cs="Times New Roman"/>
          <w:spacing w:val="2"/>
          <w:sz w:val="24"/>
          <w:szCs w:val="24"/>
          <w:lang w:val="da-DK"/>
        </w:rPr>
        <w:t xml:space="preserve">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er kontraindiceret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hos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med aktiv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patologisk blødning,</w:t>
      </w:r>
      <w:r w:rsidRPr="00A90646">
        <w:rPr>
          <w:rFonts w:ascii="Times New Roman" w:hAnsi="Times New Roman" w:cs="Times New Roman"/>
          <w:spacing w:val="6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hos patienter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A90646">
        <w:rPr>
          <w:rFonts w:ascii="Times New Roman" w:hAnsi="Times New Roman" w:cs="Times New Roman"/>
          <w:sz w:val="24"/>
          <w:szCs w:val="24"/>
          <w:lang w:val="da-DK"/>
        </w:rPr>
        <w:t>intrakraniel</w:t>
      </w:r>
      <w:proofErr w:type="spellEnd"/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blødning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anamnesen og hos patienter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med svært</w:t>
      </w:r>
      <w:r w:rsidRPr="00A90646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nedsat</w:t>
      </w:r>
      <w:r w:rsidRPr="00A90646">
        <w:rPr>
          <w:rFonts w:ascii="Times New Roman" w:hAnsi="Times New Roman" w:cs="Times New Roman"/>
          <w:spacing w:val="49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leverfunktion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(se</w:t>
      </w:r>
      <w:r w:rsidRPr="00A90646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pkt.</w:t>
      </w:r>
      <w:r w:rsidRPr="00A90646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A90646">
        <w:rPr>
          <w:rFonts w:ascii="Times New Roman" w:hAnsi="Times New Roman" w:cs="Times New Roman"/>
          <w:sz w:val="24"/>
          <w:szCs w:val="24"/>
          <w:lang w:val="da-DK"/>
        </w:rPr>
        <w:t>4.3).</w:t>
      </w:r>
    </w:p>
    <w:p w14:paraId="094796F0" w14:textId="58A834E9" w:rsidR="00EE3F39" w:rsidRPr="000F237D" w:rsidRDefault="00EE3F39" w:rsidP="00E8417E">
      <w:pPr>
        <w:pStyle w:val="Listeafsnit"/>
        <w:numPr>
          <w:ilvl w:val="0"/>
          <w:numId w:val="16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0F237D">
        <w:rPr>
          <w:rFonts w:ascii="Times New Roman" w:hAnsi="Times New Roman" w:cs="Times New Roman"/>
          <w:sz w:val="24"/>
          <w:szCs w:val="24"/>
          <w:lang w:val="da-DK"/>
        </w:rPr>
        <w:t>Patienter</w:t>
      </w:r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>med</w:t>
      </w:r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>samtidig administration af lægemidler,</w:t>
      </w:r>
      <w:r w:rsidRPr="000F237D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>der</w:t>
      </w:r>
      <w:r w:rsidRPr="000F237D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>kan øge</w:t>
      </w:r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>blødningsrisikoen (f.eks.</w:t>
      </w:r>
      <w:r w:rsidRPr="000F237D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pacing w:val="1"/>
          <w:sz w:val="24"/>
          <w:szCs w:val="24"/>
          <w:lang w:val="da-DK"/>
        </w:rPr>
        <w:t>non-</w:t>
      </w:r>
      <w:proofErr w:type="spellStart"/>
      <w:r w:rsidR="000F237D" w:rsidRPr="000F237D">
        <w:rPr>
          <w:rFonts w:ascii="Times New Roman" w:hAnsi="Times New Roman" w:cs="Times New Roman"/>
          <w:spacing w:val="1"/>
          <w:sz w:val="24"/>
          <w:szCs w:val="24"/>
          <w:lang w:val="da-DK"/>
        </w:rPr>
        <w:t>s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>teroide</w:t>
      </w:r>
      <w:proofErr w:type="spellEnd"/>
      <w:r w:rsidRPr="000F237D">
        <w:rPr>
          <w:rFonts w:ascii="Times New Roman" w:hAnsi="Times New Roman" w:cs="Times New Roman"/>
          <w:sz w:val="24"/>
          <w:szCs w:val="24"/>
          <w:lang w:val="da-DK"/>
        </w:rPr>
        <w:t xml:space="preserve"> antiinflammatoriske stoffer</w:t>
      </w:r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 xml:space="preserve">(NSAID), orale </w:t>
      </w:r>
      <w:proofErr w:type="spellStart"/>
      <w:r w:rsidRPr="000F237D">
        <w:rPr>
          <w:rFonts w:ascii="Times New Roman" w:hAnsi="Times New Roman" w:cs="Times New Roman"/>
          <w:sz w:val="24"/>
          <w:szCs w:val="24"/>
          <w:lang w:val="da-DK"/>
        </w:rPr>
        <w:t>antikoagulantia</w:t>
      </w:r>
      <w:proofErr w:type="spellEnd"/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 xml:space="preserve">og/eller </w:t>
      </w:r>
      <w:proofErr w:type="spellStart"/>
      <w:r w:rsidRPr="000F237D">
        <w:rPr>
          <w:rFonts w:ascii="Times New Roman" w:hAnsi="Times New Roman" w:cs="Times New Roman"/>
          <w:sz w:val="24"/>
          <w:szCs w:val="24"/>
          <w:lang w:val="da-DK"/>
        </w:rPr>
        <w:t>fibrinolytika</w:t>
      </w:r>
      <w:proofErr w:type="spellEnd"/>
      <w:r w:rsidRPr="000F237D">
        <w:rPr>
          <w:rFonts w:ascii="Times New Roman" w:hAnsi="Times New Roman" w:cs="Times New Roman"/>
          <w:sz w:val="24"/>
          <w:szCs w:val="24"/>
          <w:lang w:val="da-DK"/>
        </w:rPr>
        <w:t>) inden</w:t>
      </w:r>
      <w:r w:rsidRPr="000F237D">
        <w:rPr>
          <w:rFonts w:ascii="Times New Roman" w:hAnsi="Times New Roman" w:cs="Times New Roman"/>
          <w:spacing w:val="47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 xml:space="preserve">for </w:t>
      </w:r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>24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 xml:space="preserve"> timer</w:t>
      </w:r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>fra</w:t>
      </w:r>
      <w:r w:rsidRPr="000F237D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0F237D">
        <w:rPr>
          <w:rFonts w:ascii="Times New Roman" w:hAnsi="Times New Roman" w:cs="Times New Roman"/>
          <w:sz w:val="24"/>
          <w:szCs w:val="24"/>
          <w:lang w:val="da-DK"/>
        </w:rPr>
        <w:t xml:space="preserve">dosering af </w:t>
      </w:r>
      <w:proofErr w:type="spellStart"/>
      <w:r w:rsidRPr="000F237D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0F237D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1A763BC6" w14:textId="2B7E59A4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to randomiserede kontrollerede studier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(TICO og </w:t>
      </w:r>
      <w:r w:rsidRPr="000352A7">
        <w:rPr>
          <w:spacing w:val="-2"/>
          <w:sz w:val="24"/>
          <w:szCs w:val="24"/>
        </w:rPr>
        <w:t>TWILIGHT)</w:t>
      </w:r>
      <w:r w:rsidRPr="000352A7">
        <w:rPr>
          <w:sz w:val="24"/>
          <w:szCs w:val="24"/>
        </w:rPr>
        <w:t xml:space="preserve"> hos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AKS,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havde</w:t>
      </w:r>
      <w:r w:rsidR="00A90646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gennemgået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PCI-procedure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medicinafgivende (drug-</w:t>
      </w:r>
      <w:proofErr w:type="spellStart"/>
      <w:r w:rsidRPr="000352A7">
        <w:rPr>
          <w:sz w:val="24"/>
          <w:szCs w:val="24"/>
        </w:rPr>
        <w:t>eluting</w:t>
      </w:r>
      <w:proofErr w:type="spellEnd"/>
      <w:r w:rsidRPr="000352A7">
        <w:rPr>
          <w:sz w:val="24"/>
          <w:szCs w:val="24"/>
        </w:rPr>
        <w:t xml:space="preserve">) </w:t>
      </w:r>
      <w:proofErr w:type="spellStart"/>
      <w:r w:rsidRPr="000352A7">
        <w:rPr>
          <w:sz w:val="24"/>
          <w:szCs w:val="24"/>
        </w:rPr>
        <w:t>stent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har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vist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sig, at</w:t>
      </w:r>
      <w:r w:rsidRPr="000352A7">
        <w:rPr>
          <w:spacing w:val="55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z w:val="24"/>
          <w:szCs w:val="24"/>
        </w:rPr>
        <w:t xml:space="preserve"> af 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 3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måneder med </w:t>
      </w:r>
      <w:proofErr w:type="spellStart"/>
      <w:r w:rsidRPr="000352A7">
        <w:rPr>
          <w:sz w:val="24"/>
          <w:szCs w:val="24"/>
        </w:rPr>
        <w:t>trombocythæmmende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kombinationsbehandling med</w:t>
      </w:r>
      <w:r w:rsidRPr="000352A7">
        <w:rPr>
          <w:spacing w:val="6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ASA</w:t>
      </w:r>
      <w:r w:rsidRPr="000352A7">
        <w:rPr>
          <w:spacing w:val="-2"/>
          <w:sz w:val="24"/>
          <w:szCs w:val="24"/>
        </w:rPr>
        <w:t xml:space="preserve"> (DAPT) </w:t>
      </w:r>
      <w:r w:rsidRPr="000352A7">
        <w:rPr>
          <w:sz w:val="24"/>
          <w:szCs w:val="24"/>
        </w:rPr>
        <w:t>og fortsættelse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enkeltstof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trombocythæmmende</w:t>
      </w:r>
      <w:proofErr w:type="spellEnd"/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 (SAPT)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henholdsvis 9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12 måneder reducerer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risikoen for </w:t>
      </w:r>
      <w:r w:rsidRPr="000352A7">
        <w:rPr>
          <w:spacing w:val="-2"/>
          <w:sz w:val="24"/>
          <w:szCs w:val="24"/>
        </w:rPr>
        <w:t>blødning</w:t>
      </w:r>
      <w:r w:rsidRPr="000352A7">
        <w:rPr>
          <w:sz w:val="24"/>
          <w:szCs w:val="24"/>
        </w:rPr>
        <w:t xml:space="preserve"> uden nogen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observeret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 risiko for alvorlige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kardiovaskulære</w:t>
      </w:r>
      <w:proofErr w:type="spellEnd"/>
      <w:r w:rsidRPr="000352A7">
        <w:rPr>
          <w:sz w:val="24"/>
          <w:szCs w:val="24"/>
        </w:rPr>
        <w:t xml:space="preserve"> bivirkninger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(MACE)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DAPT.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Beslutningen 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seponere ASA efter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3 måneder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fortsætte 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enkeltstof til</w:t>
      </w:r>
      <w:r w:rsidRPr="000352A7">
        <w:rPr>
          <w:spacing w:val="57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trombocythæmmende</w:t>
      </w:r>
      <w:proofErr w:type="spellEnd"/>
      <w:r w:rsidRPr="000352A7">
        <w:rPr>
          <w:sz w:val="24"/>
          <w:szCs w:val="24"/>
        </w:rPr>
        <w:t xml:space="preserve"> behandling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9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måneder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øget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 for blødning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baseres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på en </w:t>
      </w:r>
      <w:r w:rsidRPr="000352A7">
        <w:rPr>
          <w:spacing w:val="-2"/>
          <w:sz w:val="24"/>
          <w:szCs w:val="24"/>
        </w:rPr>
        <w:t>klinisk</w:t>
      </w:r>
      <w:r w:rsidRPr="000352A7">
        <w:rPr>
          <w:sz w:val="24"/>
          <w:szCs w:val="24"/>
        </w:rPr>
        <w:t xml:space="preserve"> vurdering,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 tages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højde for risikoen 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7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trombotiske</w:t>
      </w:r>
      <w:proofErr w:type="spellEnd"/>
      <w:r w:rsidRPr="000352A7">
        <w:rPr>
          <w:sz w:val="24"/>
          <w:szCs w:val="24"/>
        </w:rPr>
        <w:t xml:space="preserve"> hændelser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4.2).</w:t>
      </w:r>
    </w:p>
    <w:p w14:paraId="44DFD274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9997678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lastRenderedPageBreak/>
        <w:t>Trombocyttransfusion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reverterede ikke den </w:t>
      </w:r>
      <w:proofErr w:type="spellStart"/>
      <w:r w:rsidRPr="000352A7">
        <w:rPr>
          <w:sz w:val="24"/>
          <w:szCs w:val="24"/>
        </w:rPr>
        <w:t>trombocytfunktionshæmmende</w:t>
      </w:r>
      <w:proofErr w:type="spellEnd"/>
      <w:r w:rsidRPr="000352A7">
        <w:rPr>
          <w:sz w:val="24"/>
          <w:szCs w:val="24"/>
        </w:rPr>
        <w:t xml:space="preserve"> virkning 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hos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raske frivillige, og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 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 sandsynligt,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have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klinisk gavn hos patienter med blødninger.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Da samtidig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administration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og </w:t>
      </w:r>
      <w:proofErr w:type="spellStart"/>
      <w:r w:rsidRPr="000352A7">
        <w:rPr>
          <w:sz w:val="24"/>
          <w:szCs w:val="24"/>
        </w:rPr>
        <w:t>desmopressin</w:t>
      </w:r>
      <w:proofErr w:type="spellEnd"/>
      <w:r w:rsidRPr="000352A7">
        <w:rPr>
          <w:sz w:val="24"/>
          <w:szCs w:val="24"/>
        </w:rPr>
        <w:t xml:space="preserve"> ikke reducerede den normale</w:t>
      </w:r>
      <w:r w:rsidRPr="000352A7">
        <w:rPr>
          <w:spacing w:val="37"/>
          <w:sz w:val="24"/>
          <w:szCs w:val="24"/>
        </w:rPr>
        <w:t xml:space="preserve"> </w:t>
      </w:r>
      <w:r w:rsidRPr="000352A7">
        <w:rPr>
          <w:sz w:val="24"/>
          <w:szCs w:val="24"/>
        </w:rPr>
        <w:t>(standardiserede) blødningstid,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usandsynligt, at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desmopressin</w:t>
      </w:r>
      <w:proofErr w:type="spellEnd"/>
      <w:r w:rsidRPr="000352A7">
        <w:rPr>
          <w:sz w:val="24"/>
          <w:szCs w:val="24"/>
        </w:rPr>
        <w:t xml:space="preserve"> vil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være effektivt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 af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kliniske blødningshændelser (se pkt. 4.5).</w:t>
      </w:r>
    </w:p>
    <w:p w14:paraId="6F62BAA0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E0517AF" w14:textId="29F503FD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Antifibrinolytisk</w:t>
      </w:r>
      <w:proofErr w:type="spellEnd"/>
      <w:r w:rsidRPr="000352A7">
        <w:rPr>
          <w:sz w:val="24"/>
          <w:szCs w:val="24"/>
        </w:rPr>
        <w:t xml:space="preserve"> behandling (</w:t>
      </w:r>
      <w:proofErr w:type="spellStart"/>
      <w:r w:rsidRPr="000352A7">
        <w:rPr>
          <w:sz w:val="24"/>
          <w:szCs w:val="24"/>
        </w:rPr>
        <w:t>aminokapronsyre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eller </w:t>
      </w:r>
      <w:proofErr w:type="spellStart"/>
      <w:r w:rsidRPr="000352A7">
        <w:rPr>
          <w:sz w:val="24"/>
          <w:szCs w:val="24"/>
        </w:rPr>
        <w:t>Cyklokapron</w:t>
      </w:r>
      <w:proofErr w:type="spellEnd"/>
      <w:r w:rsidRPr="000352A7">
        <w:rPr>
          <w:sz w:val="24"/>
          <w:szCs w:val="24"/>
        </w:rPr>
        <w:t>) og/eller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rekombinant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faktor</w:t>
      </w:r>
      <w:r w:rsidR="000F237D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VIIa</w:t>
      </w:r>
      <w:proofErr w:type="spellEnd"/>
      <w:r w:rsidRPr="000352A7">
        <w:rPr>
          <w:sz w:val="24"/>
          <w:szCs w:val="24"/>
        </w:rPr>
        <w:t xml:space="preserve">-behandling kan øge </w:t>
      </w:r>
      <w:proofErr w:type="spellStart"/>
      <w:r w:rsidRPr="000352A7">
        <w:rPr>
          <w:sz w:val="24"/>
          <w:szCs w:val="24"/>
        </w:rPr>
        <w:t>hæmostase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kan genoptages, når årsagen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blevet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identificeret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kontrolleret.</w:t>
      </w:r>
    </w:p>
    <w:p w14:paraId="746A47F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C580C86" w14:textId="77777777" w:rsidR="00EE3F39" w:rsidRPr="000F237D" w:rsidRDefault="00EE3F39" w:rsidP="000352A7">
      <w:pPr>
        <w:ind w:left="851"/>
        <w:rPr>
          <w:sz w:val="24"/>
          <w:szCs w:val="24"/>
          <w:u w:val="single"/>
        </w:rPr>
      </w:pPr>
      <w:r w:rsidRPr="000F237D">
        <w:rPr>
          <w:sz w:val="24"/>
          <w:szCs w:val="24"/>
          <w:u w:val="single"/>
        </w:rPr>
        <w:t>Operation</w:t>
      </w:r>
    </w:p>
    <w:p w14:paraId="48E54E44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Patienterne skal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rådes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oplyse læger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tandlæger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om,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tager</w:t>
      </w:r>
      <w:r w:rsidRPr="000352A7">
        <w:rPr>
          <w:spacing w:val="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før planlægning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71"/>
          <w:sz w:val="24"/>
          <w:szCs w:val="24"/>
        </w:rPr>
        <w:t xml:space="preserve"> </w:t>
      </w:r>
      <w:r w:rsidRPr="000352A7">
        <w:rPr>
          <w:sz w:val="24"/>
          <w:szCs w:val="24"/>
        </w:rPr>
        <w:t>kirurgi,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før </w:t>
      </w:r>
      <w:r w:rsidRPr="000352A7">
        <w:rPr>
          <w:spacing w:val="-2"/>
          <w:sz w:val="24"/>
          <w:szCs w:val="24"/>
        </w:rPr>
        <w:t>de</w:t>
      </w:r>
      <w:r w:rsidRPr="000352A7">
        <w:rPr>
          <w:sz w:val="24"/>
          <w:szCs w:val="24"/>
        </w:rPr>
        <w:t xml:space="preserve"> begynder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anvende ny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medicin.</w:t>
      </w:r>
    </w:p>
    <w:p w14:paraId="1FF85B8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5DBEED6" w14:textId="777F2BFD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Hos </w:t>
      </w:r>
      <w:proofErr w:type="gramStart"/>
      <w:r w:rsidRPr="000352A7">
        <w:rPr>
          <w:sz w:val="24"/>
          <w:szCs w:val="24"/>
        </w:rPr>
        <w:t>PLATO patienter</w:t>
      </w:r>
      <w:proofErr w:type="gramEnd"/>
      <w:r w:rsidRPr="000352A7">
        <w:rPr>
          <w:sz w:val="24"/>
          <w:szCs w:val="24"/>
        </w:rPr>
        <w:t>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fik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foretaget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z w:val="24"/>
          <w:szCs w:val="24"/>
        </w:rPr>
        <w:t xml:space="preserve"> bypassoperation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(CABG), havde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flere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blødninger end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når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 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seponeret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et døgn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før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indgrebet,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men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samme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incidens</w:t>
      </w:r>
      <w:proofErr w:type="spellEnd"/>
      <w:r w:rsidRPr="000352A7">
        <w:rPr>
          <w:sz w:val="24"/>
          <w:szCs w:val="24"/>
        </w:rPr>
        <w:t xml:space="preserve"> af større blødninger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efter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z w:val="24"/>
          <w:szCs w:val="24"/>
        </w:rPr>
        <w:t xml:space="preserve"> 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to eller flere dage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indgrebet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4.8). 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 der 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have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foretaget </w:t>
      </w:r>
      <w:proofErr w:type="spellStart"/>
      <w:r w:rsidRPr="000352A7">
        <w:rPr>
          <w:sz w:val="24"/>
          <w:szCs w:val="24"/>
        </w:rPr>
        <w:t>elektiv</w:t>
      </w:r>
      <w:proofErr w:type="spellEnd"/>
      <w:r w:rsidRPr="000352A7">
        <w:rPr>
          <w:sz w:val="24"/>
          <w:szCs w:val="24"/>
        </w:rPr>
        <w:t xml:space="preserve"> kirurgi,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hvor en </w:t>
      </w:r>
      <w:proofErr w:type="spellStart"/>
      <w:r w:rsidRPr="000352A7">
        <w:rPr>
          <w:sz w:val="24"/>
          <w:szCs w:val="24"/>
        </w:rPr>
        <w:t>trombocythæmmende</w:t>
      </w:r>
      <w:proofErr w:type="spellEnd"/>
      <w:r w:rsidRPr="000352A7">
        <w:rPr>
          <w:sz w:val="24"/>
          <w:szCs w:val="24"/>
        </w:rPr>
        <w:t xml:space="preserve"> effekt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ikke ønskes, skal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seponeres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5 dage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før operationen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5.1).</w:t>
      </w:r>
    </w:p>
    <w:p w14:paraId="3166425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B0BB8BB" w14:textId="77777777" w:rsidR="00EE3F39" w:rsidRPr="000F237D" w:rsidRDefault="00EE3F39" w:rsidP="000352A7">
      <w:pPr>
        <w:ind w:left="851"/>
        <w:rPr>
          <w:sz w:val="24"/>
          <w:szCs w:val="24"/>
          <w:u w:val="single"/>
        </w:rPr>
      </w:pPr>
      <w:r w:rsidRPr="000F237D">
        <w:rPr>
          <w:sz w:val="24"/>
          <w:szCs w:val="24"/>
          <w:u w:val="single"/>
        </w:rPr>
        <w:t>Patienter</w:t>
      </w:r>
      <w:r w:rsidRPr="000F237D">
        <w:rPr>
          <w:spacing w:val="-2"/>
          <w:sz w:val="24"/>
          <w:szCs w:val="24"/>
          <w:u w:val="single"/>
        </w:rPr>
        <w:t xml:space="preserve"> </w:t>
      </w:r>
      <w:r w:rsidRPr="000F237D">
        <w:rPr>
          <w:sz w:val="24"/>
          <w:szCs w:val="24"/>
          <w:u w:val="single"/>
        </w:rPr>
        <w:t>med</w:t>
      </w:r>
      <w:r w:rsidRPr="000F237D">
        <w:rPr>
          <w:spacing w:val="-2"/>
          <w:sz w:val="24"/>
          <w:szCs w:val="24"/>
          <w:u w:val="single"/>
        </w:rPr>
        <w:t xml:space="preserve"> </w:t>
      </w:r>
      <w:r w:rsidRPr="000F237D">
        <w:rPr>
          <w:sz w:val="24"/>
          <w:szCs w:val="24"/>
          <w:u w:val="single"/>
        </w:rPr>
        <w:t>tidligere</w:t>
      </w:r>
      <w:r w:rsidRPr="000F237D">
        <w:rPr>
          <w:spacing w:val="-2"/>
          <w:sz w:val="24"/>
          <w:szCs w:val="24"/>
          <w:u w:val="single"/>
        </w:rPr>
        <w:t xml:space="preserve"> </w:t>
      </w:r>
      <w:r w:rsidRPr="000F237D">
        <w:rPr>
          <w:sz w:val="24"/>
          <w:szCs w:val="24"/>
          <w:u w:val="single"/>
        </w:rPr>
        <w:t>iskæmisk</w:t>
      </w:r>
      <w:r w:rsidRPr="000F237D">
        <w:rPr>
          <w:spacing w:val="1"/>
          <w:sz w:val="24"/>
          <w:szCs w:val="24"/>
          <w:u w:val="single"/>
        </w:rPr>
        <w:t xml:space="preserve"> </w:t>
      </w:r>
      <w:r w:rsidRPr="000F237D">
        <w:rPr>
          <w:sz w:val="24"/>
          <w:szCs w:val="24"/>
          <w:u w:val="single"/>
        </w:rPr>
        <w:t>apopleksi</w:t>
      </w:r>
    </w:p>
    <w:p w14:paraId="4BBAAF75" w14:textId="53CA6764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AKS-patienter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tidligere iskæmisk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apopleksi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op</w:t>
      </w:r>
      <w:r w:rsidRPr="000352A7">
        <w:rPr>
          <w:sz w:val="24"/>
          <w:szCs w:val="24"/>
        </w:rPr>
        <w:t xml:space="preserve"> 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måneder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(PLATO-studiet).</w:t>
      </w:r>
    </w:p>
    <w:p w14:paraId="53E9E6F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F4E1B7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PEGASUS, blev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anamnesen 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tidligere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iskæmisk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apopleksi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ikke inkluderet. </w:t>
      </w:r>
      <w:r w:rsidRPr="000352A7">
        <w:rPr>
          <w:spacing w:val="-2"/>
          <w:sz w:val="24"/>
          <w:szCs w:val="24"/>
        </w:rPr>
        <w:t>På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>grund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manglende data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frarådes behandling ud over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år derfor </w:t>
      </w:r>
      <w:r w:rsidRPr="000352A7">
        <w:rPr>
          <w:spacing w:val="-2"/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disse patienter.</w:t>
      </w:r>
    </w:p>
    <w:p w14:paraId="0280BBF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FB79F64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>Nedsat</w:t>
      </w:r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leverfunktion</w:t>
      </w:r>
    </w:p>
    <w:p w14:paraId="626A7CB2" w14:textId="2759FB40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Anvendelsen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 kontraindiceret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 med svært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nedsat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leverfunktion (se pkt.</w:t>
      </w:r>
      <w:r w:rsidRPr="000352A7">
        <w:rPr>
          <w:spacing w:val="7"/>
          <w:sz w:val="24"/>
          <w:szCs w:val="24"/>
        </w:rPr>
        <w:t xml:space="preserve"> </w:t>
      </w:r>
      <w:r w:rsidRPr="000352A7">
        <w:rPr>
          <w:sz w:val="24"/>
          <w:szCs w:val="24"/>
        </w:rPr>
        <w:t>4.2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og 4.3).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begrænset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erfaring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moderat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nedsat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leverfunktion, </w:t>
      </w:r>
      <w:r w:rsidRPr="000352A7">
        <w:rPr>
          <w:spacing w:val="-2"/>
          <w:sz w:val="24"/>
          <w:szCs w:val="24"/>
        </w:rPr>
        <w:t>og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derfor bør der udvises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forsigtighed ved disse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 4.2 og 5.2).</w:t>
      </w:r>
    </w:p>
    <w:p w14:paraId="2A3EA071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F9DD87B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>Patienter</w:t>
      </w:r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med</w:t>
      </w:r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risiko for bradykardi-hændelser</w:t>
      </w:r>
    </w:p>
    <w:p w14:paraId="2586C0D3" w14:textId="753DD536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Holter</w:t>
      </w:r>
      <w:proofErr w:type="spellEnd"/>
      <w:r w:rsidRPr="000352A7">
        <w:rPr>
          <w:sz w:val="24"/>
          <w:szCs w:val="24"/>
        </w:rPr>
        <w:t xml:space="preserve"> EKG-overvågning har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vist en øget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frekvens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af overvejende asymptomatiske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pauser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sammenlignet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øget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bradykardi-hændelser (f.eks. patienter uden en pacemaker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syg sinus-knude, 2. eller 3.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grads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AV-blok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bradykardi-relateret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synkope) var udelukket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fra hovedstudierne, der vurderede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sikkerheden og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effekt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 Som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følge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begrænset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klinisk erfaring skal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anvendes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forsigtighed hos disse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5.1).</w:t>
      </w:r>
    </w:p>
    <w:p w14:paraId="3DA025D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BDAEF07" w14:textId="5B398FA1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desuden udvises forsigtighed, når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administreres samtidig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lægemidler,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kendt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at inducere bradykardi.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evidens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klinisk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signifikante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bivirkninger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PLATO-studiet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 samtidig administration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 flere lægemidler,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kendt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 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inducere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bradykardi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(f.eks. 96 % betablokkere, 33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calciumantagonister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</w:t>
      </w:r>
      <w:proofErr w:type="spellStart"/>
      <w:r w:rsidRPr="000352A7">
        <w:rPr>
          <w:sz w:val="24"/>
          <w:szCs w:val="24"/>
        </w:rPr>
        <w:t>diltiazem</w:t>
      </w:r>
      <w:proofErr w:type="spellEnd"/>
      <w:r w:rsidRPr="000352A7">
        <w:rPr>
          <w:sz w:val="24"/>
          <w:szCs w:val="24"/>
        </w:rPr>
        <w:t xml:space="preserve"> og </w:t>
      </w:r>
      <w:proofErr w:type="spellStart"/>
      <w:r w:rsidRPr="000352A7">
        <w:rPr>
          <w:sz w:val="24"/>
          <w:szCs w:val="24"/>
        </w:rPr>
        <w:t>verapamil</w:t>
      </w:r>
      <w:proofErr w:type="spellEnd"/>
      <w:r w:rsidRPr="000352A7">
        <w:rPr>
          <w:sz w:val="24"/>
          <w:szCs w:val="24"/>
        </w:rPr>
        <w:t>) og</w:t>
      </w:r>
      <w:r w:rsidR="00A90646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4 %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digoxin</w:t>
      </w:r>
      <w:proofErr w:type="spellEnd"/>
      <w:r w:rsidRPr="000352A7">
        <w:rPr>
          <w:sz w:val="24"/>
          <w:szCs w:val="24"/>
        </w:rPr>
        <w:t>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4.5).</w:t>
      </w:r>
    </w:p>
    <w:p w14:paraId="7910C392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C59B61A" w14:textId="4172C3FF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lastRenderedPageBreak/>
        <w:t xml:space="preserve">Et </w:t>
      </w:r>
      <w:proofErr w:type="spellStart"/>
      <w:r w:rsidRPr="000352A7">
        <w:rPr>
          <w:sz w:val="24"/>
          <w:szCs w:val="24"/>
        </w:rPr>
        <w:t>Holter</w:t>
      </w:r>
      <w:proofErr w:type="spellEnd"/>
      <w:r w:rsidRPr="000352A7">
        <w:rPr>
          <w:sz w:val="24"/>
          <w:szCs w:val="24"/>
        </w:rPr>
        <w:t>-monitorerings-substudie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viste, at flere patienter havde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pauser</w:t>
      </w:r>
      <w:r w:rsidR="00A90646">
        <w:rPr>
          <w:sz w:val="24"/>
          <w:szCs w:val="24"/>
        </w:rPr>
        <w:t xml:space="preserve"> </w:t>
      </w:r>
      <w:r w:rsidRPr="000352A7">
        <w:rPr>
          <w:sz w:val="24"/>
          <w:szCs w:val="24"/>
          <w:u w:color="000000"/>
        </w:rPr>
        <w:t>&gt;</w:t>
      </w:r>
      <w:r w:rsidRPr="000352A7">
        <w:rPr>
          <w:sz w:val="24"/>
          <w:szCs w:val="24"/>
        </w:rPr>
        <w:t xml:space="preserve">3 sekunder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end 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akutte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fase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deres akutte </w:t>
      </w:r>
      <w:proofErr w:type="spellStart"/>
      <w:r w:rsidRPr="000352A7">
        <w:rPr>
          <w:sz w:val="24"/>
          <w:szCs w:val="24"/>
        </w:rPr>
        <w:t>koronare</w:t>
      </w:r>
      <w:proofErr w:type="spellEnd"/>
      <w:r w:rsidRPr="000352A7">
        <w:rPr>
          <w:sz w:val="24"/>
          <w:szCs w:val="24"/>
        </w:rPr>
        <w:t xml:space="preserve"> syndrom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(AKS). Stigningen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Holter</w:t>
      </w:r>
      <w:proofErr w:type="spellEnd"/>
      <w:r w:rsidRPr="000352A7">
        <w:rPr>
          <w:sz w:val="24"/>
          <w:szCs w:val="24"/>
        </w:rPr>
        <w:t xml:space="preserve">-påviste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z w:val="24"/>
          <w:szCs w:val="24"/>
        </w:rPr>
        <w:t xml:space="preserve"> pauser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var større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kronisk hjerteinsufficiens (CHF) end hos den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samlede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studiepopulation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akutte fase af AKS, men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måneds behandling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sås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uønskede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kliniske konsekvenser forbundet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disse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forstyrrelser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(inklusive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synkope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indsættelse af</w:t>
      </w:r>
      <w:r w:rsidRPr="000352A7">
        <w:rPr>
          <w:spacing w:val="69"/>
          <w:sz w:val="24"/>
          <w:szCs w:val="24"/>
        </w:rPr>
        <w:t xml:space="preserve"> </w:t>
      </w:r>
      <w:r w:rsidRPr="000352A7">
        <w:rPr>
          <w:sz w:val="24"/>
          <w:szCs w:val="24"/>
        </w:rPr>
        <w:t>pacemaker) hos denne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patientpopulation (se pkt.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5.1).</w:t>
      </w:r>
    </w:p>
    <w:p w14:paraId="68ABC5D4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0D153AC" w14:textId="2B5A624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Bradyarytmiske</w:t>
      </w:r>
      <w:proofErr w:type="spellEnd"/>
      <w:r w:rsidRPr="000352A7">
        <w:rPr>
          <w:sz w:val="24"/>
          <w:szCs w:val="24"/>
        </w:rPr>
        <w:t xml:space="preserve"> bivirkninger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og AV-blok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markedsføring hos 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tager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(se pkt. 4.8), primært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AKS, hvor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iskæmisk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hjertesygdom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41"/>
          <w:sz w:val="24"/>
          <w:szCs w:val="24"/>
        </w:rPr>
        <w:t xml:space="preserve"> </w:t>
      </w:r>
      <w:r w:rsidRPr="000352A7">
        <w:rPr>
          <w:sz w:val="24"/>
          <w:szCs w:val="24"/>
        </w:rPr>
        <w:t>samtidig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medicin, der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nedsætter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hjertefrekvensen eller påvirker ledningen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hjertet,</w:t>
      </w:r>
      <w:r w:rsidRPr="000352A7">
        <w:rPr>
          <w:sz w:val="24"/>
          <w:szCs w:val="24"/>
        </w:rPr>
        <w:t xml:space="preserve"> 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potentielle</w:t>
      </w:r>
      <w:r w:rsidR="00E6191F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konfoundere</w:t>
      </w:r>
      <w:proofErr w:type="spellEnd"/>
      <w:r w:rsidRPr="000352A7">
        <w:rPr>
          <w:sz w:val="24"/>
          <w:szCs w:val="24"/>
        </w:rPr>
        <w:t>. Patientens kliniske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tilstand og samtidig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medicinering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bør vurderes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potentielle</w:t>
      </w:r>
      <w:r w:rsidRPr="000352A7">
        <w:rPr>
          <w:spacing w:val="63"/>
          <w:sz w:val="24"/>
          <w:szCs w:val="24"/>
        </w:rPr>
        <w:t xml:space="preserve"> </w:t>
      </w:r>
      <w:r w:rsidRPr="000352A7">
        <w:rPr>
          <w:sz w:val="24"/>
          <w:szCs w:val="24"/>
        </w:rPr>
        <w:t>årsager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før justering af behandlingen.</w:t>
      </w:r>
    </w:p>
    <w:p w14:paraId="1983B86A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D46868F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>Dyspnø</w:t>
      </w:r>
    </w:p>
    <w:p w14:paraId="45A503CD" w14:textId="058BFF94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Dyspnø 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indberettet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hos</w:t>
      </w:r>
      <w:r w:rsidRPr="000352A7">
        <w:rPr>
          <w:sz w:val="24"/>
          <w:szCs w:val="24"/>
        </w:rPr>
        <w:t xml:space="preserve"> patienter, der blev behandlet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</w:t>
      </w:r>
      <w:r w:rsidRPr="000352A7">
        <w:rPr>
          <w:spacing w:val="-5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reglen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moderat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styrke og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forsvinder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ofte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uden behov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z w:val="24"/>
          <w:szCs w:val="24"/>
        </w:rPr>
        <w:t xml:space="preserve"> af behandlingen.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astma/kronisk obstruktiv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lungesygdom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(KOL)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kan have en øget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absolut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 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få dyspnø under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 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bør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anvendes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forsigtighed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 med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astma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og/eller KOL. Virkningsmekanismen kendes ikke. Hvis en patient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rapporterer ny, langvarig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forværret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dyspnø, skal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dette undersøges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fuldt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og hvis </w:t>
      </w:r>
      <w:proofErr w:type="spellStart"/>
      <w:r w:rsidRPr="000352A7">
        <w:rPr>
          <w:sz w:val="24"/>
          <w:szCs w:val="24"/>
        </w:rPr>
        <w:t>dyspnøen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tolereres, skal behandling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stoppes. Se pkt. 4.8 for yderligere information.</w:t>
      </w:r>
    </w:p>
    <w:p w14:paraId="668FA00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EFAC3C6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>Central</w:t>
      </w:r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søvnapnø</w:t>
      </w:r>
    </w:p>
    <w:p w14:paraId="6535423E" w14:textId="68EB7481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Central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søvnapnø, herunder </w:t>
      </w:r>
      <w:proofErr w:type="spellStart"/>
      <w:r w:rsidRPr="000352A7">
        <w:rPr>
          <w:sz w:val="24"/>
          <w:szCs w:val="24"/>
        </w:rPr>
        <w:t>Cheyne-Stokes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respiration,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markedsføring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hos</w:t>
      </w:r>
      <w:r w:rsidR="00A90646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der tager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 Hvis der er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mistanke 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central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søvnapnø,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yderligere klinisk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vurdering overvejes.</w:t>
      </w:r>
    </w:p>
    <w:p w14:paraId="473B310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4D46741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proofErr w:type="spellStart"/>
      <w:r w:rsidRPr="00A90646">
        <w:rPr>
          <w:sz w:val="24"/>
          <w:szCs w:val="24"/>
          <w:u w:val="single"/>
        </w:rPr>
        <w:t>Kreatininforhøjelser</w:t>
      </w:r>
      <w:proofErr w:type="spellEnd"/>
    </w:p>
    <w:p w14:paraId="238A0BAC" w14:textId="0427D044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Kreatininniveauerne</w:t>
      </w:r>
      <w:proofErr w:type="spellEnd"/>
      <w:r w:rsidRPr="000352A7">
        <w:rPr>
          <w:sz w:val="24"/>
          <w:szCs w:val="24"/>
        </w:rPr>
        <w:t xml:space="preserve"> kan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blive forhøjet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 behandling med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Mekanismen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endnu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forklaret. Nyrefunktionen bør kontrolleres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ifølge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rutinemæssig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medicinsk praksis.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 med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AKS anbefales det,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nyrefunktionen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også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undersøges én måned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behandlingsstart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</w:t>
      </w:r>
      <w:r w:rsidR="00A90646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idet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 udvises særlig opmærksomhed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 ≥75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år,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 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moderat/alvorligt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nedsat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nyrefunktion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samt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patienter, der er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samtidig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behandling med en </w:t>
      </w:r>
      <w:proofErr w:type="spellStart"/>
      <w:r w:rsidRPr="000352A7">
        <w:rPr>
          <w:sz w:val="24"/>
          <w:szCs w:val="24"/>
        </w:rPr>
        <w:t>angiotensin</w:t>
      </w:r>
      <w:proofErr w:type="spellEnd"/>
      <w:r w:rsidRPr="000352A7">
        <w:rPr>
          <w:sz w:val="24"/>
          <w:szCs w:val="24"/>
        </w:rPr>
        <w:t xml:space="preserve"> II-receptorantagonist</w:t>
      </w:r>
      <w:r w:rsidRPr="000352A7">
        <w:rPr>
          <w:spacing w:val="69"/>
          <w:sz w:val="24"/>
          <w:szCs w:val="24"/>
        </w:rPr>
        <w:t xml:space="preserve"> </w:t>
      </w:r>
      <w:r w:rsidRPr="000352A7">
        <w:rPr>
          <w:sz w:val="24"/>
          <w:szCs w:val="24"/>
        </w:rPr>
        <w:t>(ARB).</w:t>
      </w:r>
    </w:p>
    <w:p w14:paraId="01EE7DE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560FE81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>Forhøjet</w:t>
      </w:r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urinsyre</w:t>
      </w:r>
    </w:p>
    <w:p w14:paraId="651070CE" w14:textId="2B0DB765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Hyperurikæmi</w:t>
      </w:r>
      <w:proofErr w:type="spellEnd"/>
      <w:r w:rsidRPr="000352A7">
        <w:rPr>
          <w:sz w:val="24"/>
          <w:szCs w:val="24"/>
        </w:rPr>
        <w:t xml:space="preserve"> kan opstå under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 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4.8).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skal udvises forsigtighed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ved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anamnese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hyperurikæmi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podagra.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sikkerhedsforanstaltning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frarådes brugen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hos patienter med urinsyre-</w:t>
      </w:r>
      <w:proofErr w:type="spellStart"/>
      <w:r w:rsidRPr="000352A7">
        <w:rPr>
          <w:sz w:val="24"/>
          <w:szCs w:val="24"/>
        </w:rPr>
        <w:t>nefropati</w:t>
      </w:r>
      <w:proofErr w:type="spellEnd"/>
      <w:r w:rsidRPr="000352A7">
        <w:rPr>
          <w:sz w:val="24"/>
          <w:szCs w:val="24"/>
        </w:rPr>
        <w:t>.</w:t>
      </w:r>
    </w:p>
    <w:p w14:paraId="42C48CCA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95A0830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proofErr w:type="spellStart"/>
      <w:r w:rsidRPr="00A90646">
        <w:rPr>
          <w:sz w:val="24"/>
          <w:szCs w:val="24"/>
          <w:u w:val="single"/>
        </w:rPr>
        <w:t>Trombotisk</w:t>
      </w:r>
      <w:proofErr w:type="spellEnd"/>
      <w:r w:rsidRPr="00A90646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A90646">
        <w:rPr>
          <w:sz w:val="24"/>
          <w:szCs w:val="24"/>
          <w:u w:val="single"/>
        </w:rPr>
        <w:t>trombocytopenisk</w:t>
      </w:r>
      <w:proofErr w:type="spellEnd"/>
      <w:r w:rsidRPr="00A90646">
        <w:rPr>
          <w:sz w:val="24"/>
          <w:szCs w:val="24"/>
          <w:u w:val="single"/>
        </w:rPr>
        <w:t xml:space="preserve"> </w:t>
      </w:r>
      <w:proofErr w:type="spellStart"/>
      <w:r w:rsidRPr="00A90646">
        <w:rPr>
          <w:sz w:val="24"/>
          <w:szCs w:val="24"/>
          <w:u w:val="single"/>
        </w:rPr>
        <w:t>purpura</w:t>
      </w:r>
      <w:proofErr w:type="spellEnd"/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(TTP)</w:t>
      </w:r>
    </w:p>
    <w:p w14:paraId="5DF8D501" w14:textId="1051A813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Trombotisk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trombocytopenisk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purpura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(TTP) 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sjældent rapporteret ved brug 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. </w:t>
      </w:r>
      <w:r w:rsidRPr="000352A7">
        <w:rPr>
          <w:spacing w:val="-2"/>
          <w:sz w:val="24"/>
          <w:szCs w:val="24"/>
        </w:rPr>
        <w:t>Det</w:t>
      </w:r>
      <w:r w:rsidR="00E6191F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karakteriseret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ved </w:t>
      </w:r>
      <w:proofErr w:type="spellStart"/>
      <w:r w:rsidRPr="000352A7">
        <w:rPr>
          <w:sz w:val="24"/>
          <w:szCs w:val="24"/>
        </w:rPr>
        <w:t>trombocytopeni</w:t>
      </w:r>
      <w:proofErr w:type="spellEnd"/>
      <w:r w:rsidRPr="000352A7">
        <w:rPr>
          <w:sz w:val="24"/>
          <w:szCs w:val="24"/>
        </w:rPr>
        <w:t xml:space="preserve"> og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mikroangiopatisk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hæmolytisk</w:t>
      </w:r>
      <w:proofErr w:type="spellEnd"/>
      <w:r w:rsidRPr="000352A7">
        <w:rPr>
          <w:sz w:val="24"/>
          <w:szCs w:val="24"/>
        </w:rPr>
        <w:t xml:space="preserve"> anæmi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forbundet med enten</w:t>
      </w:r>
      <w:r w:rsidRPr="000352A7">
        <w:rPr>
          <w:spacing w:val="45"/>
          <w:sz w:val="24"/>
          <w:szCs w:val="24"/>
        </w:rPr>
        <w:t xml:space="preserve"> </w:t>
      </w:r>
      <w:r w:rsidRPr="000352A7">
        <w:rPr>
          <w:sz w:val="24"/>
          <w:szCs w:val="24"/>
        </w:rPr>
        <w:t>neurologiske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fund, nyresvigt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eller feber. TTP </w:t>
      </w:r>
      <w:r w:rsidRPr="000352A7">
        <w:rPr>
          <w:spacing w:val="-2"/>
          <w:sz w:val="24"/>
          <w:szCs w:val="24"/>
        </w:rPr>
        <w:t>er</w:t>
      </w:r>
      <w:r w:rsidRPr="000352A7">
        <w:rPr>
          <w:sz w:val="24"/>
          <w:szCs w:val="24"/>
        </w:rPr>
        <w:t xml:space="preserve">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potentielt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fatal tilstand,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kræver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hurtig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behandling, herunder </w:t>
      </w:r>
      <w:proofErr w:type="spellStart"/>
      <w:r w:rsidRPr="000352A7">
        <w:rPr>
          <w:sz w:val="24"/>
          <w:szCs w:val="24"/>
        </w:rPr>
        <w:t>plasmaferese</w:t>
      </w:r>
      <w:proofErr w:type="spellEnd"/>
      <w:r w:rsidRPr="000352A7">
        <w:rPr>
          <w:sz w:val="24"/>
          <w:szCs w:val="24"/>
        </w:rPr>
        <w:t>.</w:t>
      </w:r>
    </w:p>
    <w:p w14:paraId="2E1070B7" w14:textId="27A9AAA2" w:rsidR="00E6191F" w:rsidRDefault="00E619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03D880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F2324FD" w14:textId="77777777" w:rsidR="00A90646" w:rsidRPr="00A90646" w:rsidRDefault="00EE3F39" w:rsidP="000352A7">
      <w:pPr>
        <w:ind w:left="851"/>
        <w:rPr>
          <w:sz w:val="24"/>
          <w:szCs w:val="24"/>
        </w:rPr>
      </w:pPr>
      <w:r w:rsidRPr="00A90646">
        <w:rPr>
          <w:sz w:val="24"/>
          <w:szCs w:val="24"/>
          <w:u w:val="single"/>
        </w:rPr>
        <w:t>Interferens</w:t>
      </w:r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med</w:t>
      </w:r>
      <w:r w:rsidRPr="00A90646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A90646">
        <w:rPr>
          <w:sz w:val="24"/>
          <w:szCs w:val="24"/>
          <w:u w:val="single"/>
        </w:rPr>
        <w:t>trombocytfunktionstest</w:t>
      </w:r>
      <w:proofErr w:type="spellEnd"/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 xml:space="preserve">til diagnosticering af </w:t>
      </w:r>
      <w:proofErr w:type="spellStart"/>
      <w:r w:rsidRPr="00A90646">
        <w:rPr>
          <w:sz w:val="24"/>
          <w:szCs w:val="24"/>
          <w:u w:val="single"/>
        </w:rPr>
        <w:t>heparininduceret</w:t>
      </w:r>
      <w:proofErr w:type="spellEnd"/>
      <w:r w:rsidRPr="00A90646">
        <w:rPr>
          <w:sz w:val="24"/>
          <w:szCs w:val="24"/>
          <w:u w:val="single"/>
        </w:rPr>
        <w:t xml:space="preserve"> </w:t>
      </w:r>
      <w:proofErr w:type="spellStart"/>
      <w:r w:rsidRPr="00A90646">
        <w:rPr>
          <w:sz w:val="24"/>
          <w:szCs w:val="24"/>
          <w:u w:val="single"/>
        </w:rPr>
        <w:t>thrombocytopeni</w:t>
      </w:r>
      <w:proofErr w:type="spellEnd"/>
      <w:r w:rsidRPr="00A90646">
        <w:rPr>
          <w:spacing w:val="-2"/>
          <w:sz w:val="24"/>
          <w:szCs w:val="24"/>
          <w:u w:val="single"/>
        </w:rPr>
        <w:t xml:space="preserve"> </w:t>
      </w:r>
      <w:r w:rsidRPr="00A90646">
        <w:rPr>
          <w:sz w:val="24"/>
          <w:szCs w:val="24"/>
          <w:u w:val="single"/>
        </w:rPr>
        <w:t>(HIT)</w:t>
      </w:r>
      <w:r w:rsidRPr="00A90646">
        <w:rPr>
          <w:sz w:val="24"/>
          <w:szCs w:val="24"/>
        </w:rPr>
        <w:t xml:space="preserve"> </w:t>
      </w:r>
    </w:p>
    <w:p w14:paraId="47C0DECB" w14:textId="066D6E0A" w:rsidR="00EE3F39" w:rsidRPr="00A90646" w:rsidRDefault="00EE3F39" w:rsidP="00A90646">
      <w:pPr>
        <w:ind w:left="851"/>
        <w:rPr>
          <w:sz w:val="24"/>
          <w:szCs w:val="24"/>
        </w:rPr>
      </w:pPr>
      <w:r w:rsidRPr="00A90646">
        <w:rPr>
          <w:sz w:val="24"/>
          <w:szCs w:val="24"/>
        </w:rPr>
        <w:t xml:space="preserve">I </w:t>
      </w:r>
      <w:proofErr w:type="spellStart"/>
      <w:r w:rsidRPr="00A90646">
        <w:rPr>
          <w:sz w:val="24"/>
          <w:szCs w:val="24"/>
        </w:rPr>
        <w:t>heparin</w:t>
      </w:r>
      <w:proofErr w:type="spellEnd"/>
      <w:r w:rsidRPr="00A90646">
        <w:rPr>
          <w:sz w:val="24"/>
          <w:szCs w:val="24"/>
        </w:rPr>
        <w:t xml:space="preserve">-induceret </w:t>
      </w:r>
      <w:proofErr w:type="spellStart"/>
      <w:r w:rsidRPr="00A90646">
        <w:rPr>
          <w:sz w:val="24"/>
          <w:szCs w:val="24"/>
        </w:rPr>
        <w:t>trombocytaktivering</w:t>
      </w:r>
      <w:proofErr w:type="spellEnd"/>
      <w:r w:rsidRPr="00A90646">
        <w:rPr>
          <w:sz w:val="24"/>
          <w:szCs w:val="24"/>
        </w:rPr>
        <w:t xml:space="preserve"> (HIPA) test, der bliver anvendt til at diagnosticere HIT, aktiverer </w:t>
      </w:r>
      <w:proofErr w:type="spellStart"/>
      <w:r w:rsidRPr="00A90646">
        <w:rPr>
          <w:sz w:val="24"/>
          <w:szCs w:val="24"/>
        </w:rPr>
        <w:t>anti-trombocytfaktor</w:t>
      </w:r>
      <w:proofErr w:type="spellEnd"/>
      <w:r w:rsidRPr="00A90646">
        <w:rPr>
          <w:sz w:val="24"/>
          <w:szCs w:val="24"/>
        </w:rPr>
        <w:t xml:space="preserve"> 4/</w:t>
      </w:r>
      <w:proofErr w:type="spellStart"/>
      <w:r w:rsidRPr="00A90646">
        <w:rPr>
          <w:sz w:val="24"/>
          <w:szCs w:val="24"/>
        </w:rPr>
        <w:t>heparin</w:t>
      </w:r>
      <w:proofErr w:type="spellEnd"/>
      <w:r w:rsidRPr="00A90646">
        <w:rPr>
          <w:sz w:val="24"/>
          <w:szCs w:val="24"/>
        </w:rPr>
        <w:t xml:space="preserve">-antistoffer i patientserum </w:t>
      </w:r>
      <w:proofErr w:type="spellStart"/>
      <w:r w:rsidRPr="00A90646">
        <w:rPr>
          <w:sz w:val="24"/>
          <w:szCs w:val="24"/>
        </w:rPr>
        <w:t>trombocytter</w:t>
      </w:r>
      <w:proofErr w:type="spellEnd"/>
      <w:r w:rsidRPr="00A90646">
        <w:rPr>
          <w:sz w:val="24"/>
          <w:szCs w:val="24"/>
        </w:rPr>
        <w:t xml:space="preserve"> fra raske donorer ved tilstedeværelse af </w:t>
      </w:r>
      <w:proofErr w:type="spellStart"/>
      <w:r w:rsidRPr="00A90646">
        <w:rPr>
          <w:sz w:val="24"/>
          <w:szCs w:val="24"/>
        </w:rPr>
        <w:t>heparin</w:t>
      </w:r>
      <w:proofErr w:type="spellEnd"/>
      <w:r w:rsidRPr="00A90646">
        <w:rPr>
          <w:sz w:val="24"/>
          <w:szCs w:val="24"/>
        </w:rPr>
        <w:t>.</w:t>
      </w:r>
    </w:p>
    <w:p w14:paraId="4D2FE212" w14:textId="77777777" w:rsidR="00EE3F39" w:rsidRPr="00A90646" w:rsidRDefault="00EE3F39" w:rsidP="00A90646">
      <w:pPr>
        <w:ind w:left="851"/>
        <w:rPr>
          <w:sz w:val="24"/>
          <w:szCs w:val="24"/>
        </w:rPr>
      </w:pPr>
      <w:r w:rsidRPr="00A90646">
        <w:rPr>
          <w:sz w:val="24"/>
          <w:szCs w:val="24"/>
        </w:rPr>
        <w:t xml:space="preserve">Der er rapporteret om falsk negative resultater i en </w:t>
      </w:r>
      <w:proofErr w:type="spellStart"/>
      <w:r w:rsidRPr="00A90646">
        <w:rPr>
          <w:sz w:val="24"/>
          <w:szCs w:val="24"/>
        </w:rPr>
        <w:t>trombocytfunktionstest</w:t>
      </w:r>
      <w:proofErr w:type="spellEnd"/>
      <w:r w:rsidRPr="00A90646">
        <w:rPr>
          <w:sz w:val="24"/>
          <w:szCs w:val="24"/>
        </w:rPr>
        <w:t xml:space="preserve"> (herunder, men måske ikke begrænset til HIPA-test) for HIT hos patienter, der får indgivet </w:t>
      </w:r>
      <w:proofErr w:type="spellStart"/>
      <w:r w:rsidRPr="00A90646">
        <w:rPr>
          <w:sz w:val="24"/>
          <w:szCs w:val="24"/>
        </w:rPr>
        <w:t>ticagrelor</w:t>
      </w:r>
      <w:proofErr w:type="spellEnd"/>
      <w:r w:rsidRPr="00A90646">
        <w:rPr>
          <w:sz w:val="24"/>
          <w:szCs w:val="24"/>
        </w:rPr>
        <w:t xml:space="preserve">. Dette er relateret til den </w:t>
      </w:r>
      <w:proofErr w:type="spellStart"/>
      <w:r w:rsidRPr="00A90646">
        <w:rPr>
          <w:sz w:val="24"/>
          <w:szCs w:val="24"/>
        </w:rPr>
        <w:t>inhibering</w:t>
      </w:r>
      <w:proofErr w:type="spellEnd"/>
      <w:r w:rsidRPr="00A90646">
        <w:rPr>
          <w:sz w:val="24"/>
          <w:szCs w:val="24"/>
        </w:rPr>
        <w:t xml:space="preserve">, som </w:t>
      </w:r>
      <w:proofErr w:type="spellStart"/>
      <w:r w:rsidRPr="00A90646">
        <w:rPr>
          <w:sz w:val="24"/>
          <w:szCs w:val="24"/>
        </w:rPr>
        <w:t>ticagrelor</w:t>
      </w:r>
      <w:proofErr w:type="spellEnd"/>
      <w:r w:rsidRPr="00A90646">
        <w:rPr>
          <w:sz w:val="24"/>
          <w:szCs w:val="24"/>
        </w:rPr>
        <w:t xml:space="preserve"> i patientens serum/plasma udøver på P2Y</w:t>
      </w:r>
      <w:r w:rsidRPr="00A90646">
        <w:rPr>
          <w:sz w:val="24"/>
          <w:szCs w:val="24"/>
          <w:vertAlign w:val="subscript"/>
        </w:rPr>
        <w:t>12</w:t>
      </w:r>
      <w:r w:rsidRPr="00A90646">
        <w:rPr>
          <w:sz w:val="24"/>
          <w:szCs w:val="24"/>
        </w:rPr>
        <w:t xml:space="preserve">-receptoren på de raske </w:t>
      </w:r>
      <w:proofErr w:type="spellStart"/>
      <w:r w:rsidRPr="00A90646">
        <w:rPr>
          <w:sz w:val="24"/>
          <w:szCs w:val="24"/>
        </w:rPr>
        <w:t>donortrombocytter</w:t>
      </w:r>
      <w:proofErr w:type="spellEnd"/>
      <w:r w:rsidRPr="00A90646">
        <w:rPr>
          <w:sz w:val="24"/>
          <w:szCs w:val="24"/>
        </w:rPr>
        <w:t xml:space="preserve"> i testen. Oplysninger om samtidig behandling med </w:t>
      </w:r>
      <w:proofErr w:type="spellStart"/>
      <w:r w:rsidRPr="00A90646">
        <w:rPr>
          <w:sz w:val="24"/>
          <w:szCs w:val="24"/>
        </w:rPr>
        <w:t>ticagrelor</w:t>
      </w:r>
      <w:proofErr w:type="spellEnd"/>
      <w:r w:rsidRPr="00A90646">
        <w:rPr>
          <w:sz w:val="24"/>
          <w:szCs w:val="24"/>
        </w:rPr>
        <w:t xml:space="preserve"> er påkrævet for at fortolke HIT-</w:t>
      </w:r>
      <w:proofErr w:type="spellStart"/>
      <w:r w:rsidRPr="00A90646">
        <w:rPr>
          <w:sz w:val="24"/>
          <w:szCs w:val="24"/>
        </w:rPr>
        <w:t>trombocytfunktionstests</w:t>
      </w:r>
      <w:proofErr w:type="spellEnd"/>
      <w:r w:rsidRPr="00A90646">
        <w:rPr>
          <w:sz w:val="24"/>
          <w:szCs w:val="24"/>
        </w:rPr>
        <w:t>.</w:t>
      </w:r>
    </w:p>
    <w:p w14:paraId="41009B97" w14:textId="77777777" w:rsidR="00EE3F39" w:rsidRPr="00A90646" w:rsidRDefault="00EE3F39" w:rsidP="00A90646">
      <w:pPr>
        <w:ind w:left="851"/>
        <w:rPr>
          <w:sz w:val="24"/>
          <w:szCs w:val="24"/>
        </w:rPr>
      </w:pPr>
    </w:p>
    <w:p w14:paraId="4F5DBB8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Hos patienter, der har udviklet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HIT, skal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benefit/</w:t>
      </w:r>
      <w:proofErr w:type="spellStart"/>
      <w:r w:rsidRPr="000352A7">
        <w:rPr>
          <w:sz w:val="24"/>
          <w:szCs w:val="24"/>
        </w:rPr>
        <w:t>risk</w:t>
      </w:r>
      <w:proofErr w:type="spellEnd"/>
      <w:r w:rsidRPr="000352A7">
        <w:rPr>
          <w:sz w:val="24"/>
          <w:szCs w:val="24"/>
        </w:rPr>
        <w:t xml:space="preserve"> ved fortsat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vurderes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hensyntagen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både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den </w:t>
      </w:r>
      <w:proofErr w:type="spellStart"/>
      <w:r w:rsidRPr="000352A7">
        <w:rPr>
          <w:sz w:val="24"/>
          <w:szCs w:val="24"/>
        </w:rPr>
        <w:t>protrombotiske</w:t>
      </w:r>
      <w:proofErr w:type="spellEnd"/>
      <w:r w:rsidRPr="000352A7">
        <w:rPr>
          <w:sz w:val="24"/>
          <w:szCs w:val="24"/>
        </w:rPr>
        <w:t xml:space="preserve"> tilstand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HIT</w:t>
      </w:r>
      <w:r w:rsidRPr="000352A7">
        <w:rPr>
          <w:sz w:val="24"/>
          <w:szCs w:val="24"/>
        </w:rPr>
        <w:t xml:space="preserve"> og den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øgede 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 blødning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ved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samtidig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antikoagulansbehandling</w:t>
      </w:r>
      <w:proofErr w:type="spellEnd"/>
      <w:r w:rsidRPr="000352A7">
        <w:rPr>
          <w:sz w:val="24"/>
          <w:szCs w:val="24"/>
        </w:rPr>
        <w:t xml:space="preserve"> og 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</w:t>
      </w:r>
    </w:p>
    <w:p w14:paraId="59F03BC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032264B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>Andet</w:t>
      </w:r>
    </w:p>
    <w:p w14:paraId="4EF405C1" w14:textId="43E4F5B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Baseret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på</w:t>
      </w:r>
      <w:r w:rsidRPr="000352A7">
        <w:rPr>
          <w:sz w:val="24"/>
          <w:szCs w:val="24"/>
        </w:rPr>
        <w:t xml:space="preserve"> 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 observeret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sz w:val="24"/>
          <w:szCs w:val="24"/>
        </w:rPr>
        <w:t>mellem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vedligeholdelsesdosis af 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relativ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effekt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5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sammenlignet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med</w:t>
      </w:r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bør</w:t>
      </w:r>
      <w:r w:rsidRPr="000352A7">
        <w:rPr>
          <w:spacing w:val="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administreres</w:t>
      </w:r>
      <w:r w:rsidRPr="000352A7">
        <w:rPr>
          <w:spacing w:val="-2"/>
          <w:sz w:val="24"/>
          <w:szCs w:val="24"/>
        </w:rPr>
        <w:t xml:space="preserve"> samtidig</w:t>
      </w:r>
      <w:r w:rsidRPr="000352A7">
        <w:rPr>
          <w:sz w:val="24"/>
          <w:szCs w:val="24"/>
        </w:rPr>
        <w:t xml:space="preserve"> 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høje vedligeholdelsesdoser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(&gt;300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mg) (se pkt. 5.1).</w:t>
      </w:r>
    </w:p>
    <w:p w14:paraId="028D965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CCDE15A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 xml:space="preserve">Præmatur </w:t>
      </w:r>
      <w:proofErr w:type="spellStart"/>
      <w:r w:rsidRPr="00A90646">
        <w:rPr>
          <w:sz w:val="24"/>
          <w:szCs w:val="24"/>
          <w:u w:val="single"/>
        </w:rPr>
        <w:t>seponering</w:t>
      </w:r>
      <w:proofErr w:type="spellEnd"/>
    </w:p>
    <w:p w14:paraId="514AE754" w14:textId="3E52E686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Præmatur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antitrombotisk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herunder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>, kan resultere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="00E6191F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kardiovaskulært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(CV) dødsfald, MI eller apopleksi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følge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patientens tilgrundliggende sygdom.</w:t>
      </w:r>
      <w:r w:rsidR="00E6191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Præmatur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derfor undgås.</w:t>
      </w:r>
    </w:p>
    <w:p w14:paraId="419963BD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494193C" w14:textId="77777777" w:rsidR="00EE3F39" w:rsidRPr="00A90646" w:rsidRDefault="00EE3F39" w:rsidP="000352A7">
      <w:pPr>
        <w:ind w:left="851"/>
        <w:rPr>
          <w:sz w:val="24"/>
          <w:szCs w:val="24"/>
          <w:u w:val="single"/>
        </w:rPr>
      </w:pPr>
      <w:r w:rsidRPr="00A90646">
        <w:rPr>
          <w:sz w:val="24"/>
          <w:szCs w:val="24"/>
          <w:u w:val="single"/>
        </w:rPr>
        <w:t>Natrium</w:t>
      </w:r>
    </w:p>
    <w:p w14:paraId="3098E8E4" w14:textId="341AB3BB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indeholder mindre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 1 mmol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(23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natrium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pr.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dosis, dvs. 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væsentlige</w:t>
      </w:r>
      <w:r w:rsidRPr="000352A7">
        <w:rPr>
          <w:spacing w:val="45"/>
          <w:sz w:val="24"/>
          <w:szCs w:val="24"/>
        </w:rPr>
        <w:t xml:space="preserve"> </w:t>
      </w:r>
      <w:r w:rsidRPr="000352A7">
        <w:rPr>
          <w:sz w:val="24"/>
          <w:szCs w:val="24"/>
        </w:rPr>
        <w:t>natriumfrit.</w:t>
      </w:r>
    </w:p>
    <w:p w14:paraId="1253A32F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DA7F57A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4.5</w:t>
      </w:r>
      <w:r w:rsidRPr="000352A7">
        <w:rPr>
          <w:b/>
          <w:sz w:val="24"/>
          <w:szCs w:val="24"/>
        </w:rPr>
        <w:tab/>
        <w:t>Interaktion med andre lægemidler og andre former for interaktion</w:t>
      </w:r>
    </w:p>
    <w:p w14:paraId="77D15021" w14:textId="05EB48AA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primært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CYP3A4-substrat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og</w:t>
      </w:r>
      <w:r w:rsidRPr="000352A7">
        <w:rPr>
          <w:rFonts w:cs="Times New Roman"/>
          <w:sz w:val="24"/>
          <w:szCs w:val="24"/>
          <w:lang w:val="da-DK"/>
        </w:rPr>
        <w:t xml:space="preserve"> 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svag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CYP3A4-hæmmer.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desuden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et</w:t>
      </w:r>
      <w:r w:rsidR="00E6191F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P-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glykoprotein</w:t>
      </w:r>
      <w:proofErr w:type="spellEnd"/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(P-gp)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substrat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 en</w:t>
      </w:r>
      <w:r w:rsidRPr="000352A7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svag </w:t>
      </w:r>
      <w:r w:rsidRPr="000352A7">
        <w:rPr>
          <w:rFonts w:cs="Times New Roman"/>
          <w:spacing w:val="-1"/>
          <w:sz w:val="24"/>
          <w:szCs w:val="24"/>
          <w:lang w:val="da-DK"/>
        </w:rPr>
        <w:t>P-gp-hæmmer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og </w:t>
      </w:r>
      <w:r w:rsidRPr="000352A7">
        <w:rPr>
          <w:rFonts w:cs="Times New Roman"/>
          <w:spacing w:val="-1"/>
          <w:sz w:val="24"/>
          <w:szCs w:val="24"/>
          <w:lang w:val="da-DK"/>
        </w:rPr>
        <w:t>kan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øge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eksponeringen</w:t>
      </w:r>
      <w:r w:rsidRPr="000352A7">
        <w:rPr>
          <w:rFonts w:cs="Times New Roman"/>
          <w:sz w:val="24"/>
          <w:szCs w:val="24"/>
          <w:lang w:val="da-DK"/>
        </w:rPr>
        <w:t xml:space="preserve"> for </w:t>
      </w:r>
      <w:r w:rsidRPr="000352A7">
        <w:rPr>
          <w:rFonts w:cs="Times New Roman"/>
          <w:spacing w:val="-1"/>
          <w:sz w:val="24"/>
          <w:szCs w:val="24"/>
          <w:lang w:val="da-DK"/>
        </w:rPr>
        <w:t>P-gp-substrater.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er</w:t>
      </w:r>
      <w:r w:rsidRPr="000352A7">
        <w:rPr>
          <w:rFonts w:cs="Times New Roman"/>
          <w:sz w:val="24"/>
          <w:szCs w:val="24"/>
          <w:lang w:val="da-DK"/>
        </w:rPr>
        <w:t xml:space="preserve"> en</w:t>
      </w:r>
      <w:r w:rsidRPr="000352A7">
        <w:rPr>
          <w:rFonts w:cs="Times New Roman"/>
          <w:spacing w:val="-5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hæmmer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af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brystcancer-resistensprotein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(BCRP).</w:t>
      </w:r>
    </w:p>
    <w:p w14:paraId="33FC02B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60102B7" w14:textId="77777777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Lægemidlers</w:t>
      </w:r>
      <w:r w:rsidRPr="000352A7">
        <w:rPr>
          <w:rFonts w:cs="Times New Roman"/>
          <w:spacing w:val="-2"/>
          <w:sz w:val="24"/>
          <w:szCs w:val="24"/>
          <w:u w:val="single" w:color="000000"/>
          <w:lang w:val="da-DK"/>
        </w:rPr>
        <w:t xml:space="preserve"> </w:t>
      </w:r>
      <w:r w:rsidRPr="000352A7">
        <w:rPr>
          <w:rFonts w:cs="Times New Roman"/>
          <w:sz w:val="24"/>
          <w:szCs w:val="24"/>
          <w:u w:val="single" w:color="000000"/>
          <w:lang w:val="da-DK"/>
        </w:rPr>
        <w:t xml:space="preserve">og </w:t>
      </w:r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andre</w:t>
      </w:r>
      <w:r w:rsidRPr="000352A7">
        <w:rPr>
          <w:rFonts w:cs="Times New Roman"/>
          <w:spacing w:val="-2"/>
          <w:sz w:val="24"/>
          <w:szCs w:val="24"/>
          <w:u w:val="single" w:color="000000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produkters indvirkning</w:t>
      </w:r>
      <w:r w:rsidRPr="000352A7">
        <w:rPr>
          <w:rFonts w:cs="Times New Roman"/>
          <w:sz w:val="24"/>
          <w:szCs w:val="24"/>
          <w:u w:val="single" w:color="000000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u w:val="single" w:color="000000"/>
          <w:lang w:val="da-DK"/>
        </w:rPr>
        <w:t>på</w:t>
      </w:r>
      <w:r w:rsidRPr="000352A7">
        <w:rPr>
          <w:rFonts w:cs="Times New Roman"/>
          <w:spacing w:val="1"/>
          <w:sz w:val="24"/>
          <w:szCs w:val="24"/>
          <w:u w:val="single" w:color="000000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ticagrelor</w:t>
      </w:r>
      <w:proofErr w:type="spellEnd"/>
    </w:p>
    <w:p w14:paraId="4FD21752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9D593C2" w14:textId="77777777" w:rsidR="00EE3F39" w:rsidRPr="000352A7" w:rsidRDefault="00EE3F39" w:rsidP="000352A7">
      <w:pPr>
        <w:ind w:left="851"/>
        <w:rPr>
          <w:sz w:val="24"/>
          <w:szCs w:val="24"/>
          <w:lang w:val="en-US"/>
        </w:rPr>
      </w:pPr>
      <w:r w:rsidRPr="000352A7">
        <w:rPr>
          <w:i/>
          <w:spacing w:val="-1"/>
          <w:sz w:val="24"/>
          <w:szCs w:val="24"/>
          <w:u w:val="single" w:color="000000"/>
        </w:rPr>
        <w:t>CYP3A4-hæmmere</w:t>
      </w:r>
    </w:p>
    <w:p w14:paraId="05A17B74" w14:textId="36B072A4" w:rsidR="00EE3F39" w:rsidRPr="001A6CFB" w:rsidRDefault="00EE3F39" w:rsidP="00E6191F">
      <w:pPr>
        <w:pStyle w:val="Listeafsnit"/>
        <w:numPr>
          <w:ilvl w:val="0"/>
          <w:numId w:val="21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1A6CFB">
        <w:rPr>
          <w:rFonts w:ascii="Times New Roman" w:hAnsi="Times New Roman" w:cs="Times New Roman"/>
          <w:i/>
          <w:sz w:val="24"/>
          <w:szCs w:val="24"/>
          <w:lang w:val="da-DK"/>
        </w:rPr>
        <w:t>Stærke CYP3A4-hæmmere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- Samtidig administration af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ketoconazol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øgede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ticagrelors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</w:t>
      </w:r>
      <w:r w:rsidRPr="001A6CFB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AUC svarende til hhv. 2,4 gange og 7,3 gange.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</w:t>
      </w:r>
      <w:r w:rsidRPr="001A6CFB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AUC for den aktive metabolit blev reduceret med hhv. 89 % og 56 %. Andre stærke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hæmmere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af CYP3A4 (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clarithromycin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nefazodon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ritonavir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atazanavir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) kan forventes at have en lignende virkning, og derfor er samtidig brug af stærke CYP3A4-hæmmere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kontraindiceret (se</w:t>
      </w:r>
      <w:r w:rsidR="00896C8A"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pkt. 4.3).</w:t>
      </w:r>
    </w:p>
    <w:p w14:paraId="1F09D5ED" w14:textId="77777777" w:rsidR="00EE3F39" w:rsidRPr="001A6CFB" w:rsidRDefault="00EE3F39" w:rsidP="00E6191F">
      <w:pPr>
        <w:pStyle w:val="Listeafsnit"/>
        <w:numPr>
          <w:ilvl w:val="0"/>
          <w:numId w:val="21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1A6CFB">
        <w:rPr>
          <w:rFonts w:ascii="Times New Roman" w:hAnsi="Times New Roman" w:cs="Times New Roman"/>
          <w:i/>
          <w:sz w:val="24"/>
          <w:szCs w:val="24"/>
          <w:lang w:val="da-DK"/>
        </w:rPr>
        <w:t>Moderate CYP3A4-hæmmere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- Samtidig administration af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diltiazem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øgede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ticagrelors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</w:t>
      </w:r>
      <w:r w:rsidRPr="001A6CFB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med 69 % og AUC 2,7 gange og reducerede den aktive metabolits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</w:t>
      </w:r>
      <w:r w:rsidRPr="001A6CFB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med 38 %. AUC var uændret.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havde ingen indvirkning på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diltiazem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>-plasmaniveauerne.</w:t>
      </w:r>
    </w:p>
    <w:p w14:paraId="5760B532" w14:textId="77777777" w:rsidR="00EE3F39" w:rsidRPr="001A6CFB" w:rsidRDefault="00EE3F39" w:rsidP="00E6191F">
      <w:pPr>
        <w:pStyle w:val="Listeafsnit"/>
        <w:ind w:left="1276"/>
        <w:rPr>
          <w:rFonts w:ascii="Times New Roman" w:hAnsi="Times New Roman" w:cs="Times New Roman"/>
          <w:sz w:val="24"/>
          <w:szCs w:val="24"/>
          <w:lang w:val="da-DK"/>
        </w:rPr>
      </w:pPr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Andre moderate CYP3A4-hæmmere (f.eks.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amprenavir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aprepitant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erythromycin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lastRenderedPageBreak/>
        <w:t>fluconazol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) forventes at have en lignende virkning og kan også administreres samtidig med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34141FAC" w14:textId="77777777" w:rsidR="00EE3F39" w:rsidRPr="001A6CFB" w:rsidRDefault="00EE3F39" w:rsidP="00E6191F">
      <w:pPr>
        <w:pStyle w:val="Listeafsnit"/>
        <w:numPr>
          <w:ilvl w:val="0"/>
          <w:numId w:val="21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Der blev observeret en </w:t>
      </w:r>
      <w:proofErr w:type="gramStart"/>
      <w:r w:rsidRPr="001A6CFB">
        <w:rPr>
          <w:rFonts w:ascii="Times New Roman" w:hAnsi="Times New Roman" w:cs="Times New Roman"/>
          <w:sz w:val="24"/>
          <w:szCs w:val="24"/>
          <w:lang w:val="da-DK"/>
        </w:rPr>
        <w:t>2-fold stigning</w:t>
      </w:r>
      <w:proofErr w:type="gram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i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ticagreloreksponeringen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efter daglig indtagelse af større mængder grapefrugtjuice (3 x 200 ml). Øget eksponering af denne størrelse forventes ikke at være klinisk relevant for størstedelen af patienterne.</w:t>
      </w:r>
    </w:p>
    <w:p w14:paraId="030FE18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34BBBEE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pacing w:val="-1"/>
          <w:sz w:val="24"/>
          <w:szCs w:val="24"/>
          <w:u w:val="single" w:color="000000"/>
        </w:rPr>
        <w:t>CYP3A-induktorer</w:t>
      </w:r>
    </w:p>
    <w:p w14:paraId="450191E7" w14:textId="64D7E081" w:rsidR="00EE3F39" w:rsidRPr="00896C8A" w:rsidRDefault="00EE3F39" w:rsidP="00896C8A">
      <w:pPr>
        <w:ind w:left="851"/>
        <w:rPr>
          <w:sz w:val="24"/>
          <w:szCs w:val="24"/>
        </w:rPr>
      </w:pPr>
      <w:r w:rsidRPr="00896C8A">
        <w:rPr>
          <w:sz w:val="24"/>
          <w:szCs w:val="24"/>
        </w:rPr>
        <w:t xml:space="preserve">Samtidig administration af </w:t>
      </w:r>
      <w:proofErr w:type="spellStart"/>
      <w:r w:rsidRPr="00896C8A">
        <w:rPr>
          <w:sz w:val="24"/>
          <w:szCs w:val="24"/>
        </w:rPr>
        <w:t>rifampicin</w:t>
      </w:r>
      <w:proofErr w:type="spellEnd"/>
      <w:r w:rsidRPr="00896C8A">
        <w:rPr>
          <w:sz w:val="24"/>
          <w:szCs w:val="24"/>
        </w:rPr>
        <w:t xml:space="preserve"> og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 reducerede </w:t>
      </w:r>
      <w:proofErr w:type="spellStart"/>
      <w:r w:rsidRPr="00896C8A">
        <w:rPr>
          <w:sz w:val="24"/>
          <w:szCs w:val="24"/>
        </w:rPr>
        <w:t>ticagrelors</w:t>
      </w:r>
      <w:proofErr w:type="spellEnd"/>
      <w:r w:rsidRPr="00896C8A">
        <w:rPr>
          <w:sz w:val="24"/>
          <w:szCs w:val="24"/>
        </w:rPr>
        <w:t xml:space="preserve"> </w:t>
      </w:r>
      <w:proofErr w:type="spellStart"/>
      <w:r w:rsidRPr="00896C8A">
        <w:rPr>
          <w:sz w:val="24"/>
          <w:szCs w:val="24"/>
        </w:rPr>
        <w:t>C</w:t>
      </w:r>
      <w:r w:rsidRPr="00896C8A">
        <w:rPr>
          <w:sz w:val="24"/>
          <w:szCs w:val="24"/>
          <w:vertAlign w:val="subscript"/>
        </w:rPr>
        <w:t>max</w:t>
      </w:r>
      <w:proofErr w:type="spellEnd"/>
      <w:r w:rsidRPr="00896C8A">
        <w:rPr>
          <w:sz w:val="24"/>
          <w:szCs w:val="24"/>
        </w:rPr>
        <w:t xml:space="preserve"> og AUC med hhv. 73 % og 86 %. </w:t>
      </w:r>
      <w:proofErr w:type="spellStart"/>
      <w:r w:rsidRPr="00896C8A">
        <w:rPr>
          <w:sz w:val="24"/>
          <w:szCs w:val="24"/>
        </w:rPr>
        <w:t>C</w:t>
      </w:r>
      <w:r w:rsidRPr="00896C8A">
        <w:rPr>
          <w:sz w:val="24"/>
          <w:szCs w:val="24"/>
          <w:vertAlign w:val="subscript"/>
        </w:rPr>
        <w:t>max</w:t>
      </w:r>
      <w:proofErr w:type="spellEnd"/>
      <w:r w:rsidRPr="00896C8A">
        <w:rPr>
          <w:sz w:val="24"/>
          <w:szCs w:val="24"/>
        </w:rPr>
        <w:t xml:space="preserve"> for den aktive metabolit var uændret, og AUC blev reduceret med 46 %. Andre CYP3A-induktorer (f.eks. </w:t>
      </w:r>
      <w:proofErr w:type="spellStart"/>
      <w:r w:rsidRPr="00896C8A">
        <w:rPr>
          <w:sz w:val="24"/>
          <w:szCs w:val="24"/>
        </w:rPr>
        <w:t>phenytoin</w:t>
      </w:r>
      <w:proofErr w:type="spellEnd"/>
      <w:r w:rsidRPr="00896C8A">
        <w:rPr>
          <w:sz w:val="24"/>
          <w:szCs w:val="24"/>
        </w:rPr>
        <w:t xml:space="preserve">, </w:t>
      </w:r>
      <w:proofErr w:type="spellStart"/>
      <w:r w:rsidRPr="00896C8A">
        <w:rPr>
          <w:sz w:val="24"/>
          <w:szCs w:val="24"/>
        </w:rPr>
        <w:t>carbamazepin</w:t>
      </w:r>
      <w:proofErr w:type="spellEnd"/>
      <w:r w:rsidRPr="00896C8A">
        <w:rPr>
          <w:sz w:val="24"/>
          <w:szCs w:val="24"/>
        </w:rPr>
        <w:t xml:space="preserve"> og </w:t>
      </w:r>
      <w:proofErr w:type="spellStart"/>
      <w:r w:rsidRPr="00896C8A">
        <w:rPr>
          <w:sz w:val="24"/>
          <w:szCs w:val="24"/>
        </w:rPr>
        <w:t>phenobarbital</w:t>
      </w:r>
      <w:proofErr w:type="spellEnd"/>
      <w:r w:rsidRPr="00896C8A">
        <w:rPr>
          <w:sz w:val="24"/>
          <w:szCs w:val="24"/>
        </w:rPr>
        <w:t>) forventes også at reducere</w:t>
      </w:r>
      <w:r w:rsidR="00896C8A">
        <w:rPr>
          <w:sz w:val="24"/>
          <w:szCs w:val="24"/>
        </w:rPr>
        <w:t xml:space="preserve"> </w:t>
      </w:r>
      <w:r w:rsidRPr="00896C8A">
        <w:rPr>
          <w:sz w:val="24"/>
          <w:szCs w:val="24"/>
        </w:rPr>
        <w:t xml:space="preserve">eksponeringen for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. Samtidig administration af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 og potente CYP3A-induktorer kan nedsætte eksponeringen for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 og dets virkning og derfor frarådes samtidig brug af</w:t>
      </w:r>
      <w:r w:rsidR="00896C8A">
        <w:rPr>
          <w:sz w:val="24"/>
          <w:szCs w:val="24"/>
        </w:rPr>
        <w:t xml:space="preserve"> </w:t>
      </w:r>
      <w:r w:rsidRPr="00896C8A">
        <w:rPr>
          <w:sz w:val="24"/>
          <w:szCs w:val="24"/>
        </w:rPr>
        <w:t xml:space="preserve">CYP3A-induktorer og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>.</w:t>
      </w:r>
    </w:p>
    <w:p w14:paraId="6847138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9C4D5E6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i/>
          <w:spacing w:val="-1"/>
          <w:sz w:val="24"/>
          <w:szCs w:val="24"/>
          <w:u w:val="single" w:color="000000"/>
        </w:rPr>
        <w:t>Ciclosporin</w:t>
      </w:r>
      <w:proofErr w:type="spellEnd"/>
      <w:r w:rsidRPr="000352A7">
        <w:rPr>
          <w:i/>
          <w:spacing w:val="-3"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(P-</w:t>
      </w:r>
      <w:proofErr w:type="spellStart"/>
      <w:r w:rsidRPr="000352A7">
        <w:rPr>
          <w:i/>
          <w:spacing w:val="-1"/>
          <w:sz w:val="24"/>
          <w:szCs w:val="24"/>
          <w:u w:val="single" w:color="000000"/>
        </w:rPr>
        <w:t>gp-</w:t>
      </w:r>
      <w:proofErr w:type="spellEnd"/>
      <w:r w:rsidRPr="000352A7">
        <w:rPr>
          <w:i/>
          <w:sz w:val="24"/>
          <w:szCs w:val="24"/>
          <w:u w:val="single" w:color="000000"/>
        </w:rPr>
        <w:t xml:space="preserve"> og </w:t>
      </w:r>
      <w:r w:rsidRPr="000352A7">
        <w:rPr>
          <w:i/>
          <w:spacing w:val="-1"/>
          <w:sz w:val="24"/>
          <w:szCs w:val="24"/>
          <w:u w:val="single" w:color="000000"/>
        </w:rPr>
        <w:t>CYP3A-hæmmer)</w:t>
      </w:r>
    </w:p>
    <w:p w14:paraId="5F4E8057" w14:textId="77777777" w:rsidR="00EE3F39" w:rsidRPr="00896C8A" w:rsidRDefault="00EE3F39" w:rsidP="00896C8A">
      <w:pPr>
        <w:ind w:left="851"/>
        <w:rPr>
          <w:sz w:val="24"/>
          <w:szCs w:val="24"/>
        </w:rPr>
      </w:pPr>
      <w:r w:rsidRPr="00896C8A">
        <w:rPr>
          <w:sz w:val="24"/>
          <w:szCs w:val="24"/>
        </w:rPr>
        <w:t xml:space="preserve">Samtidig administration af </w:t>
      </w:r>
      <w:proofErr w:type="spellStart"/>
      <w:r w:rsidRPr="00896C8A">
        <w:rPr>
          <w:sz w:val="24"/>
          <w:szCs w:val="24"/>
        </w:rPr>
        <w:t>ciclosporin</w:t>
      </w:r>
      <w:proofErr w:type="spellEnd"/>
      <w:r w:rsidRPr="00896C8A">
        <w:rPr>
          <w:sz w:val="24"/>
          <w:szCs w:val="24"/>
        </w:rPr>
        <w:t xml:space="preserve"> (600 mg) og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 øgede </w:t>
      </w:r>
      <w:proofErr w:type="spellStart"/>
      <w:r w:rsidRPr="00896C8A">
        <w:rPr>
          <w:sz w:val="24"/>
          <w:szCs w:val="24"/>
        </w:rPr>
        <w:t>ticagrelors</w:t>
      </w:r>
      <w:proofErr w:type="spellEnd"/>
      <w:r w:rsidRPr="00896C8A">
        <w:rPr>
          <w:sz w:val="24"/>
          <w:szCs w:val="24"/>
        </w:rPr>
        <w:t xml:space="preserve"> </w:t>
      </w:r>
      <w:proofErr w:type="spellStart"/>
      <w:r w:rsidRPr="00896C8A">
        <w:rPr>
          <w:sz w:val="24"/>
          <w:szCs w:val="24"/>
        </w:rPr>
        <w:t>C</w:t>
      </w:r>
      <w:r w:rsidRPr="00896C8A">
        <w:rPr>
          <w:sz w:val="24"/>
          <w:szCs w:val="24"/>
          <w:vertAlign w:val="subscript"/>
        </w:rPr>
        <w:t>max</w:t>
      </w:r>
      <w:proofErr w:type="spellEnd"/>
      <w:r w:rsidRPr="00896C8A">
        <w:rPr>
          <w:sz w:val="24"/>
          <w:szCs w:val="24"/>
        </w:rPr>
        <w:t xml:space="preserve"> og AUC svarende til hhv. 2,3 gange og 2,8 gange. AUC for den aktive metabolit blev øget med 32 % og </w:t>
      </w:r>
      <w:proofErr w:type="spellStart"/>
      <w:r w:rsidRPr="00896C8A">
        <w:rPr>
          <w:sz w:val="24"/>
          <w:szCs w:val="24"/>
        </w:rPr>
        <w:t>C</w:t>
      </w:r>
      <w:r w:rsidRPr="00896C8A">
        <w:rPr>
          <w:sz w:val="24"/>
          <w:szCs w:val="24"/>
          <w:vertAlign w:val="subscript"/>
        </w:rPr>
        <w:t>max</w:t>
      </w:r>
      <w:proofErr w:type="spellEnd"/>
      <w:r w:rsidRPr="00896C8A">
        <w:rPr>
          <w:sz w:val="24"/>
          <w:szCs w:val="24"/>
        </w:rPr>
        <w:t xml:space="preserve"> blev reduceret med 15 % ved tilstedeværelse af </w:t>
      </w:r>
      <w:proofErr w:type="spellStart"/>
      <w:r w:rsidRPr="00896C8A">
        <w:rPr>
          <w:sz w:val="24"/>
          <w:szCs w:val="24"/>
        </w:rPr>
        <w:t>ciclosporin</w:t>
      </w:r>
      <w:proofErr w:type="spellEnd"/>
      <w:r w:rsidRPr="00896C8A">
        <w:rPr>
          <w:sz w:val="24"/>
          <w:szCs w:val="24"/>
        </w:rPr>
        <w:t>.</w:t>
      </w:r>
    </w:p>
    <w:p w14:paraId="619E74C0" w14:textId="77777777" w:rsidR="00EE3F39" w:rsidRPr="000352A7" w:rsidRDefault="00EE3F39" w:rsidP="000352A7">
      <w:pPr>
        <w:pStyle w:val="Brdtekst"/>
        <w:ind w:left="851"/>
        <w:rPr>
          <w:rFonts w:cs="Times New Roman"/>
          <w:spacing w:val="-1"/>
          <w:sz w:val="24"/>
          <w:szCs w:val="24"/>
          <w:lang w:val="da-DK"/>
        </w:rPr>
      </w:pPr>
    </w:p>
    <w:p w14:paraId="16F1E037" w14:textId="77777777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foreligger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ingen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data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om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anvendelse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pacing w:val="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andre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aktive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stoffer,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også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er</w:t>
      </w:r>
      <w:r w:rsidRPr="000352A7">
        <w:rPr>
          <w:rFonts w:cs="Times New Roman"/>
          <w:spacing w:val="47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potente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P-gp-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hæmmere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og</w:t>
      </w:r>
      <w:r w:rsidRPr="000352A7">
        <w:rPr>
          <w:rFonts w:cs="Times New Roman"/>
          <w:spacing w:val="-5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moderate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CYP3A4-hæmmere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(f.eks.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verapamil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og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quinidin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),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Pr="000352A7">
        <w:rPr>
          <w:rFonts w:cs="Times New Roman"/>
          <w:spacing w:val="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kan</w:t>
      </w:r>
      <w:r w:rsidRPr="000352A7">
        <w:rPr>
          <w:rFonts w:cs="Times New Roman"/>
          <w:sz w:val="24"/>
          <w:szCs w:val="24"/>
          <w:lang w:val="da-DK"/>
        </w:rPr>
        <w:t xml:space="preserve"> øge</w:t>
      </w:r>
      <w:r w:rsidRPr="000352A7">
        <w:rPr>
          <w:rFonts w:cs="Times New Roman"/>
          <w:spacing w:val="47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eksponeringen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Hvis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behandling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ikke </w:t>
      </w:r>
      <w:r w:rsidRPr="000352A7">
        <w:rPr>
          <w:rFonts w:cs="Times New Roman"/>
          <w:spacing w:val="-1"/>
          <w:sz w:val="24"/>
          <w:szCs w:val="24"/>
          <w:lang w:val="da-DK"/>
        </w:rPr>
        <w:t>kan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undgås,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tilrådes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forsigtighed.</w:t>
      </w:r>
    </w:p>
    <w:p w14:paraId="58335820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4C89BAA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>Andre</w:t>
      </w:r>
    </w:p>
    <w:p w14:paraId="5F08B301" w14:textId="77777777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lang w:val="da-DK"/>
        </w:rPr>
        <w:t>Kliniske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farmakologiske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interaktionsstudier viste,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og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heparin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pacing w:val="7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enoxaparin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og </w:t>
      </w:r>
      <w:r w:rsidRPr="000352A7">
        <w:rPr>
          <w:rFonts w:cs="Times New Roman"/>
          <w:spacing w:val="-1"/>
          <w:sz w:val="24"/>
          <w:szCs w:val="24"/>
          <w:lang w:val="da-DK"/>
        </w:rPr>
        <w:t>ASA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eller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desmopressin</w:t>
      </w:r>
      <w:proofErr w:type="spellEnd"/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havde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nogen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indvirkning</w:t>
      </w:r>
      <w:r w:rsidRPr="000352A7">
        <w:rPr>
          <w:rFonts w:cs="Times New Roman"/>
          <w:sz w:val="24"/>
          <w:szCs w:val="24"/>
          <w:lang w:val="da-DK"/>
        </w:rPr>
        <w:t xml:space="preserve"> på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ticagrelors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eller</w:t>
      </w:r>
      <w:r w:rsidRPr="000352A7">
        <w:rPr>
          <w:rFonts w:cs="Times New Roman"/>
          <w:sz w:val="24"/>
          <w:szCs w:val="24"/>
          <w:lang w:val="da-DK"/>
        </w:rPr>
        <w:t xml:space="preserve"> den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aktive</w:t>
      </w:r>
      <w:r w:rsidRPr="000352A7">
        <w:rPr>
          <w:rFonts w:cs="Times New Roman"/>
          <w:spacing w:val="59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metabolits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farmakokinetik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eller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på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ADP-induceret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trombocytaggregation</w:t>
      </w:r>
      <w:proofErr w:type="spellEnd"/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sammenlignet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med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69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alene.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Hvis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klinisk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indiceret,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tilrådes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forsigtighed</w:t>
      </w:r>
      <w:r w:rsidRPr="000352A7">
        <w:rPr>
          <w:rFonts w:cs="Times New Roman"/>
          <w:sz w:val="24"/>
          <w:szCs w:val="24"/>
          <w:lang w:val="da-DK"/>
        </w:rPr>
        <w:t xml:space="preserve"> ved </w:t>
      </w:r>
      <w:r w:rsidRPr="000352A7">
        <w:rPr>
          <w:rFonts w:cs="Times New Roman"/>
          <w:spacing w:val="-1"/>
          <w:sz w:val="24"/>
          <w:szCs w:val="24"/>
          <w:lang w:val="da-DK"/>
        </w:rPr>
        <w:t>anvendelse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ændrer</w:t>
      </w:r>
      <w:r w:rsidRPr="000352A7">
        <w:rPr>
          <w:rFonts w:cs="Times New Roman"/>
          <w:spacing w:val="49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hæmostasen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i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kombination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med</w:t>
      </w:r>
      <w:r w:rsidRPr="000352A7">
        <w:rPr>
          <w:rFonts w:cs="Times New Roman"/>
          <w:spacing w:val="-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.</w:t>
      </w:r>
    </w:p>
    <w:p w14:paraId="6BC81CE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70AC20E" w14:textId="77777777" w:rsidR="00EE3F39" w:rsidRPr="00896C8A" w:rsidRDefault="00EE3F39" w:rsidP="00896C8A">
      <w:pPr>
        <w:ind w:left="851"/>
        <w:rPr>
          <w:sz w:val="24"/>
          <w:szCs w:val="24"/>
        </w:rPr>
      </w:pPr>
      <w:r w:rsidRPr="00896C8A">
        <w:rPr>
          <w:sz w:val="24"/>
          <w:szCs w:val="24"/>
        </w:rPr>
        <w:t>Der er observeret en forsinket og reduceret eksponering for orale P2Y</w:t>
      </w:r>
      <w:r w:rsidRPr="00896C8A">
        <w:rPr>
          <w:sz w:val="24"/>
          <w:szCs w:val="24"/>
          <w:vertAlign w:val="subscript"/>
        </w:rPr>
        <w:t>12</w:t>
      </w:r>
      <w:r w:rsidRPr="00896C8A">
        <w:rPr>
          <w:sz w:val="24"/>
          <w:szCs w:val="24"/>
        </w:rPr>
        <w:t xml:space="preserve">-inhibitorer, herunder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 og dets aktive metabolit, hos patienter med AKS, som blev behandlet med morfin (35 % reduktion i </w:t>
      </w:r>
      <w:proofErr w:type="spellStart"/>
      <w:r w:rsidRPr="00896C8A">
        <w:rPr>
          <w:sz w:val="24"/>
          <w:szCs w:val="24"/>
        </w:rPr>
        <w:t>ticagreloreksponering</w:t>
      </w:r>
      <w:proofErr w:type="spellEnd"/>
      <w:r w:rsidRPr="00896C8A">
        <w:rPr>
          <w:sz w:val="24"/>
          <w:szCs w:val="24"/>
        </w:rPr>
        <w:t xml:space="preserve">). Denne interaktion kan være forbundet med nedsat </w:t>
      </w:r>
      <w:proofErr w:type="spellStart"/>
      <w:r w:rsidRPr="00896C8A">
        <w:rPr>
          <w:sz w:val="24"/>
          <w:szCs w:val="24"/>
        </w:rPr>
        <w:t>gastrointestinal</w:t>
      </w:r>
      <w:proofErr w:type="spellEnd"/>
      <w:r w:rsidRPr="00896C8A">
        <w:rPr>
          <w:sz w:val="24"/>
          <w:szCs w:val="24"/>
        </w:rPr>
        <w:t xml:space="preserve"> </w:t>
      </w:r>
      <w:proofErr w:type="spellStart"/>
      <w:r w:rsidRPr="00896C8A">
        <w:rPr>
          <w:sz w:val="24"/>
          <w:szCs w:val="24"/>
        </w:rPr>
        <w:t>motilitet</w:t>
      </w:r>
      <w:proofErr w:type="spellEnd"/>
      <w:r w:rsidRPr="00896C8A">
        <w:rPr>
          <w:sz w:val="24"/>
          <w:szCs w:val="24"/>
        </w:rPr>
        <w:t xml:space="preserve"> og gælder for andre opioider. Den kliniske relevans er ukendt, men data indikerer potentiale for nedsat virkning af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 hos patienter, der får </w:t>
      </w:r>
      <w:proofErr w:type="spellStart"/>
      <w:r w:rsidRPr="00896C8A">
        <w:rPr>
          <w:sz w:val="24"/>
          <w:szCs w:val="24"/>
        </w:rPr>
        <w:t>ticagrelor</w:t>
      </w:r>
      <w:proofErr w:type="spellEnd"/>
      <w:r w:rsidRPr="00896C8A">
        <w:rPr>
          <w:sz w:val="24"/>
          <w:szCs w:val="24"/>
        </w:rPr>
        <w:t xml:space="preserve"> og morfin samtidig. Hos patienter med AKS, hvor morfin ikke kan seponeres og hvor hurtig P2Y</w:t>
      </w:r>
      <w:r w:rsidRPr="00896C8A">
        <w:rPr>
          <w:sz w:val="24"/>
          <w:szCs w:val="24"/>
          <w:vertAlign w:val="subscript"/>
        </w:rPr>
        <w:t>12</w:t>
      </w:r>
      <w:r w:rsidRPr="00896C8A">
        <w:rPr>
          <w:sz w:val="24"/>
          <w:szCs w:val="24"/>
        </w:rPr>
        <w:t>-inhibering anses for afgørende, kan det overvejes at anvende en parenteral P2Y</w:t>
      </w:r>
      <w:r w:rsidRPr="00896C8A">
        <w:rPr>
          <w:sz w:val="24"/>
          <w:szCs w:val="24"/>
          <w:vertAlign w:val="subscript"/>
        </w:rPr>
        <w:t>12</w:t>
      </w:r>
      <w:r w:rsidRPr="00896C8A">
        <w:rPr>
          <w:sz w:val="24"/>
          <w:szCs w:val="24"/>
        </w:rPr>
        <w:t>-inhibitor.</w:t>
      </w:r>
    </w:p>
    <w:p w14:paraId="72C38CFE" w14:textId="77777777" w:rsidR="00EE3F39" w:rsidRPr="00896C8A" w:rsidRDefault="00EE3F39" w:rsidP="00896C8A">
      <w:pPr>
        <w:ind w:left="851"/>
        <w:rPr>
          <w:sz w:val="24"/>
          <w:szCs w:val="24"/>
        </w:rPr>
      </w:pPr>
    </w:p>
    <w:p w14:paraId="5304DA7E" w14:textId="77777777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Indvirkning</w:t>
      </w:r>
      <w:r w:rsidRPr="000352A7">
        <w:rPr>
          <w:rFonts w:cs="Times New Roman"/>
          <w:spacing w:val="-3"/>
          <w:sz w:val="24"/>
          <w:szCs w:val="24"/>
          <w:u w:val="single" w:color="000000"/>
          <w:lang w:val="da-DK"/>
        </w:rPr>
        <w:t xml:space="preserve"> </w:t>
      </w:r>
      <w:r w:rsidRPr="000352A7">
        <w:rPr>
          <w:rFonts w:cs="Times New Roman"/>
          <w:sz w:val="24"/>
          <w:szCs w:val="24"/>
          <w:u w:val="single" w:color="000000"/>
          <w:lang w:val="da-DK"/>
        </w:rPr>
        <w:t>af</w:t>
      </w:r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ticagrelor</w:t>
      </w:r>
      <w:proofErr w:type="spellEnd"/>
      <w:r w:rsidRPr="000352A7">
        <w:rPr>
          <w:rFonts w:cs="Times New Roman"/>
          <w:spacing w:val="1"/>
          <w:sz w:val="24"/>
          <w:szCs w:val="24"/>
          <w:u w:val="single" w:color="000000"/>
          <w:lang w:val="da-DK"/>
        </w:rPr>
        <w:t xml:space="preserve"> </w:t>
      </w:r>
      <w:r w:rsidRPr="000352A7">
        <w:rPr>
          <w:rFonts w:cs="Times New Roman"/>
          <w:sz w:val="24"/>
          <w:szCs w:val="24"/>
          <w:u w:val="single" w:color="000000"/>
          <w:lang w:val="da-DK"/>
        </w:rPr>
        <w:t>på</w:t>
      </w:r>
      <w:r w:rsidRPr="000352A7">
        <w:rPr>
          <w:rFonts w:cs="Times New Roman"/>
          <w:spacing w:val="-2"/>
          <w:sz w:val="24"/>
          <w:szCs w:val="24"/>
          <w:u w:val="single" w:color="000000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andre</w:t>
      </w:r>
      <w:r w:rsidRPr="000352A7">
        <w:rPr>
          <w:rFonts w:cs="Times New Roman"/>
          <w:sz w:val="24"/>
          <w:szCs w:val="24"/>
          <w:u w:val="single" w:color="000000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u w:val="single" w:color="000000"/>
          <w:lang w:val="da-DK"/>
        </w:rPr>
        <w:t>lægemidler</w:t>
      </w:r>
    </w:p>
    <w:p w14:paraId="7C3EF51A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64DE4C7" w14:textId="77777777" w:rsidR="00EE3F39" w:rsidRPr="000352A7" w:rsidRDefault="00EE3F39" w:rsidP="000352A7">
      <w:pPr>
        <w:ind w:left="851"/>
        <w:rPr>
          <w:sz w:val="24"/>
          <w:szCs w:val="24"/>
          <w:lang w:val="en-US"/>
        </w:rPr>
      </w:pPr>
      <w:r w:rsidRPr="000352A7">
        <w:rPr>
          <w:i/>
          <w:spacing w:val="-1"/>
          <w:sz w:val="24"/>
          <w:szCs w:val="24"/>
          <w:u w:val="single" w:color="000000"/>
        </w:rPr>
        <w:t>Lægemidler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der</w:t>
      </w:r>
      <w:r w:rsidRPr="000352A7">
        <w:rPr>
          <w:i/>
          <w:sz w:val="24"/>
          <w:szCs w:val="24"/>
          <w:u w:val="single" w:color="000000"/>
        </w:rPr>
        <w:t xml:space="preserve"> </w:t>
      </w:r>
      <w:proofErr w:type="spellStart"/>
      <w:r w:rsidRPr="000352A7">
        <w:rPr>
          <w:i/>
          <w:spacing w:val="-1"/>
          <w:sz w:val="24"/>
          <w:szCs w:val="24"/>
          <w:u w:val="single" w:color="000000"/>
        </w:rPr>
        <w:t>metaboliseres</w:t>
      </w:r>
      <w:proofErr w:type="spellEnd"/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af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CYP3A4</w:t>
      </w:r>
    </w:p>
    <w:p w14:paraId="454E635C" w14:textId="74E86424" w:rsidR="00EE3F39" w:rsidRPr="001A6CFB" w:rsidRDefault="00EE3F39" w:rsidP="00896C8A">
      <w:pPr>
        <w:pStyle w:val="Listeafsnit"/>
        <w:numPr>
          <w:ilvl w:val="0"/>
          <w:numId w:val="17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1A6CFB">
        <w:rPr>
          <w:rFonts w:ascii="Times New Roman" w:hAnsi="Times New Roman" w:cs="Times New Roman"/>
          <w:i/>
          <w:sz w:val="24"/>
          <w:szCs w:val="24"/>
          <w:lang w:val="da-DK"/>
        </w:rPr>
        <w:t>Simvastatin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- Samtidig administration af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simvastatin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øgede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simvastatins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med 81 % og AUC med 56 % og øgede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simvastatinsyres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</w:t>
      </w:r>
      <w:r w:rsidRPr="001A6CFB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med 64 % og AUC med 52 % med nogle enkeltstående forøgelser svarende til det dobbelte og tredobbelte. </w:t>
      </w:r>
      <w:r w:rsidRPr="00E6191F">
        <w:rPr>
          <w:rFonts w:ascii="Times New Roman" w:hAnsi="Times New Roman" w:cs="Times New Roman"/>
          <w:sz w:val="24"/>
          <w:szCs w:val="24"/>
          <w:lang w:val="da-DK"/>
        </w:rPr>
        <w:t xml:space="preserve">Samtidig administration af </w:t>
      </w:r>
      <w:proofErr w:type="spellStart"/>
      <w:r w:rsidRPr="00E6191F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E6191F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E6191F">
        <w:rPr>
          <w:rFonts w:ascii="Times New Roman" w:hAnsi="Times New Roman" w:cs="Times New Roman"/>
          <w:sz w:val="24"/>
          <w:szCs w:val="24"/>
          <w:lang w:val="da-DK"/>
        </w:rPr>
        <w:t>simvastatindoser</w:t>
      </w:r>
      <w:proofErr w:type="spellEnd"/>
      <w:r w:rsidRPr="00E6191F">
        <w:rPr>
          <w:rFonts w:ascii="Times New Roman" w:hAnsi="Times New Roman" w:cs="Times New Roman"/>
          <w:sz w:val="24"/>
          <w:szCs w:val="24"/>
          <w:lang w:val="da-DK"/>
        </w:rPr>
        <w:t xml:space="preserve"> på mere end 40</w:t>
      </w:r>
      <w:r w:rsidR="00E6191F" w:rsidRPr="00E6191F">
        <w:rPr>
          <w:rFonts w:ascii="Times New Roman" w:hAnsi="Times New Roman" w:cs="Times New Roman"/>
          <w:sz w:val="24"/>
          <w:szCs w:val="24"/>
          <w:lang w:val="da-DK"/>
        </w:rPr>
        <w:t> </w:t>
      </w:r>
      <w:r w:rsidRPr="00E6191F">
        <w:rPr>
          <w:rFonts w:ascii="Times New Roman" w:hAnsi="Times New Roman" w:cs="Times New Roman"/>
          <w:sz w:val="24"/>
          <w:szCs w:val="24"/>
          <w:lang w:val="da-DK"/>
        </w:rPr>
        <w:t xml:space="preserve">mg dagligt kan forårsage </w:t>
      </w:r>
      <w:proofErr w:type="spellStart"/>
      <w:r w:rsidRPr="00E6191F">
        <w:rPr>
          <w:rFonts w:ascii="Times New Roman" w:hAnsi="Times New Roman" w:cs="Times New Roman"/>
          <w:sz w:val="24"/>
          <w:szCs w:val="24"/>
          <w:lang w:val="da-DK"/>
        </w:rPr>
        <w:t>simvastatinbivirkninger</w:t>
      </w:r>
      <w:proofErr w:type="spellEnd"/>
      <w:r w:rsidRPr="00E6191F">
        <w:rPr>
          <w:rFonts w:ascii="Times New Roman" w:hAnsi="Times New Roman" w:cs="Times New Roman"/>
          <w:sz w:val="24"/>
          <w:szCs w:val="24"/>
          <w:lang w:val="da-DK"/>
        </w:rPr>
        <w:t xml:space="preserve"> og skal vejes op mod potentielle fordele.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Simvastatin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havde ingen indvirkning på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-plasmaniveauerne.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kan have en lignende indvirkning på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lovastatin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bør ikke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lastRenderedPageBreak/>
        <w:t xml:space="preserve">anvendes samtidig med doser af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simvastatin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eller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lovastatin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over 40 mg.</w:t>
      </w:r>
    </w:p>
    <w:p w14:paraId="6B469BAF" w14:textId="77777777" w:rsidR="00EE3F39" w:rsidRPr="00896C8A" w:rsidRDefault="00EE3F39" w:rsidP="00896C8A">
      <w:pPr>
        <w:pStyle w:val="Listeafsnit"/>
        <w:numPr>
          <w:ilvl w:val="0"/>
          <w:numId w:val="17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A6CFB">
        <w:rPr>
          <w:rFonts w:ascii="Times New Roman" w:hAnsi="Times New Roman" w:cs="Times New Roman"/>
          <w:i/>
          <w:sz w:val="24"/>
          <w:szCs w:val="24"/>
          <w:lang w:val="da-DK"/>
        </w:rPr>
        <w:t>Atorvastatin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- Samtidig administration af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atorvastatin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øgede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atorvastatinsyrens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</w:t>
      </w:r>
      <w:r w:rsidRPr="001A6CFB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med 23 % og AUC med 36 %. Der blev observeret lignende forøgelser af AUC og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</w:t>
      </w:r>
      <w:r w:rsidRPr="001A6CFB">
        <w:rPr>
          <w:rFonts w:ascii="Times New Roman" w:hAnsi="Times New Roman" w:cs="Times New Roman"/>
          <w:sz w:val="24"/>
          <w:szCs w:val="24"/>
          <w:vertAlign w:val="subscript"/>
          <w:lang w:val="da-DK"/>
        </w:rPr>
        <w:t>max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for alle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atorvastatinsyremetabolitter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 w:rsidRPr="00896C8A">
        <w:rPr>
          <w:rFonts w:ascii="Times New Roman" w:hAnsi="Times New Roman" w:cs="Times New Roman"/>
          <w:sz w:val="24"/>
          <w:szCs w:val="24"/>
        </w:rPr>
        <w:t>Disse</w:t>
      </w:r>
      <w:proofErr w:type="spellEnd"/>
      <w:r w:rsidRPr="0089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C8A">
        <w:rPr>
          <w:rFonts w:ascii="Times New Roman" w:hAnsi="Times New Roman" w:cs="Times New Roman"/>
          <w:sz w:val="24"/>
          <w:szCs w:val="24"/>
        </w:rPr>
        <w:t>forøgelser</w:t>
      </w:r>
      <w:proofErr w:type="spellEnd"/>
      <w:r w:rsidRPr="0089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C8A">
        <w:rPr>
          <w:rFonts w:ascii="Times New Roman" w:hAnsi="Times New Roman" w:cs="Times New Roman"/>
          <w:sz w:val="24"/>
          <w:szCs w:val="24"/>
        </w:rPr>
        <w:t>betragtes</w:t>
      </w:r>
      <w:proofErr w:type="spellEnd"/>
      <w:r w:rsidRPr="0089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C8A">
        <w:rPr>
          <w:rFonts w:ascii="Times New Roman" w:hAnsi="Times New Roman" w:cs="Times New Roman"/>
          <w:sz w:val="24"/>
          <w:szCs w:val="24"/>
        </w:rPr>
        <w:t>ikke</w:t>
      </w:r>
      <w:proofErr w:type="spellEnd"/>
      <w:r w:rsidRPr="0089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C8A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89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C8A">
        <w:rPr>
          <w:rFonts w:ascii="Times New Roman" w:hAnsi="Times New Roman" w:cs="Times New Roman"/>
          <w:sz w:val="24"/>
          <w:szCs w:val="24"/>
        </w:rPr>
        <w:t>klinisk</w:t>
      </w:r>
      <w:proofErr w:type="spellEnd"/>
      <w:r w:rsidRPr="0089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C8A">
        <w:rPr>
          <w:rFonts w:ascii="Times New Roman" w:hAnsi="Times New Roman" w:cs="Times New Roman"/>
          <w:sz w:val="24"/>
          <w:szCs w:val="24"/>
        </w:rPr>
        <w:t>signifikante</w:t>
      </w:r>
      <w:proofErr w:type="spellEnd"/>
      <w:r w:rsidRPr="00896C8A">
        <w:rPr>
          <w:rFonts w:ascii="Times New Roman" w:hAnsi="Times New Roman" w:cs="Times New Roman"/>
          <w:sz w:val="24"/>
          <w:szCs w:val="24"/>
        </w:rPr>
        <w:t>.</w:t>
      </w:r>
    </w:p>
    <w:p w14:paraId="0ECF6B8F" w14:textId="77777777" w:rsidR="00EE3F39" w:rsidRPr="001A6CFB" w:rsidRDefault="00EE3F39" w:rsidP="00896C8A">
      <w:pPr>
        <w:pStyle w:val="Listeafsnit"/>
        <w:numPr>
          <w:ilvl w:val="0"/>
          <w:numId w:val="17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En sammenlignelig virkning på andre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statiner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, der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metaboliseres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af CYP3A4, kan ikke udelukkes. Patienter i PLATO, der fik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, anvendte forskellige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statiner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, uden at dette blev sat i forbindelse med sikkerhedsproblemer ved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statin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hos de 93 % i PLATO-kohorten, der tog disse lægemidler.</w:t>
      </w:r>
    </w:p>
    <w:p w14:paraId="465DFE7A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EF86AA2" w14:textId="44B890B3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en </w:t>
      </w:r>
      <w:r w:rsidRPr="000352A7">
        <w:rPr>
          <w:rFonts w:cs="Times New Roman"/>
          <w:spacing w:val="-1"/>
          <w:sz w:val="24"/>
          <w:szCs w:val="24"/>
          <w:lang w:val="da-DK"/>
        </w:rPr>
        <w:t>mild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CYP3A4-hæmmer.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bør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administreres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med </w:t>
      </w:r>
      <w:r w:rsidRPr="000352A7">
        <w:rPr>
          <w:rFonts w:cs="Times New Roman"/>
          <w:spacing w:val="-1"/>
          <w:sz w:val="24"/>
          <w:szCs w:val="24"/>
          <w:lang w:val="da-DK"/>
        </w:rPr>
        <w:t>CYP3A4-substrater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med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snævert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terapeutisk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indeks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(f.eks.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cisaprid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eller</w:t>
      </w:r>
      <w:r w:rsidRPr="000352A7">
        <w:rPr>
          <w:rFonts w:cs="Times New Roman"/>
          <w:spacing w:val="4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sekalealkaloider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),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da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kan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øge</w:t>
      </w:r>
      <w:r w:rsidR="00E6191F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eksponeringen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disse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lægemidler.</w:t>
      </w:r>
    </w:p>
    <w:p w14:paraId="3B1F9A4D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66F4075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pacing w:val="-1"/>
          <w:sz w:val="24"/>
          <w:szCs w:val="24"/>
          <w:u w:val="single" w:color="000000"/>
        </w:rPr>
        <w:t>P-gp-substrater</w:t>
      </w:r>
      <w:r w:rsidRPr="000352A7">
        <w:rPr>
          <w:i/>
          <w:spacing w:val="-2"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(herunder</w:t>
      </w:r>
      <w:r w:rsidRPr="000352A7">
        <w:rPr>
          <w:i/>
          <w:spacing w:val="-2"/>
          <w:sz w:val="24"/>
          <w:szCs w:val="24"/>
          <w:u w:val="single" w:color="000000"/>
        </w:rPr>
        <w:t xml:space="preserve"> </w:t>
      </w:r>
      <w:proofErr w:type="spellStart"/>
      <w:r w:rsidRPr="000352A7">
        <w:rPr>
          <w:i/>
          <w:spacing w:val="-1"/>
          <w:sz w:val="24"/>
          <w:szCs w:val="24"/>
          <w:u w:val="single" w:color="000000"/>
        </w:rPr>
        <w:t>digoxin</w:t>
      </w:r>
      <w:proofErr w:type="spellEnd"/>
      <w:r w:rsidRPr="000352A7">
        <w:rPr>
          <w:i/>
          <w:spacing w:val="-1"/>
          <w:sz w:val="24"/>
          <w:szCs w:val="24"/>
          <w:u w:val="single" w:color="000000"/>
        </w:rPr>
        <w:t>,</w:t>
      </w:r>
      <w:r w:rsidRPr="000352A7">
        <w:rPr>
          <w:i/>
          <w:sz w:val="24"/>
          <w:szCs w:val="24"/>
          <w:u w:val="single" w:color="000000"/>
        </w:rPr>
        <w:t xml:space="preserve"> </w:t>
      </w:r>
      <w:proofErr w:type="spellStart"/>
      <w:r w:rsidRPr="000352A7">
        <w:rPr>
          <w:i/>
          <w:spacing w:val="-1"/>
          <w:sz w:val="24"/>
          <w:szCs w:val="24"/>
          <w:u w:val="single" w:color="000000"/>
        </w:rPr>
        <w:t>ciclosporin</w:t>
      </w:r>
      <w:proofErr w:type="spellEnd"/>
      <w:r w:rsidRPr="000352A7">
        <w:rPr>
          <w:i/>
          <w:spacing w:val="-1"/>
          <w:sz w:val="24"/>
          <w:szCs w:val="24"/>
          <w:u w:val="single" w:color="000000"/>
        </w:rPr>
        <w:t>)</w:t>
      </w:r>
    </w:p>
    <w:p w14:paraId="3508A318" w14:textId="77777777" w:rsidR="00EE3F39" w:rsidRPr="00880BDC" w:rsidRDefault="00EE3F39" w:rsidP="00880BDC">
      <w:pPr>
        <w:ind w:left="851"/>
        <w:rPr>
          <w:sz w:val="24"/>
          <w:szCs w:val="24"/>
        </w:rPr>
      </w:pPr>
      <w:r w:rsidRPr="00880BDC">
        <w:rPr>
          <w:sz w:val="24"/>
          <w:szCs w:val="24"/>
        </w:rPr>
        <w:t xml:space="preserve">Samtidig administration af </w:t>
      </w:r>
      <w:proofErr w:type="spellStart"/>
      <w:r w:rsidRPr="00880BDC">
        <w:rPr>
          <w:sz w:val="24"/>
          <w:szCs w:val="24"/>
        </w:rPr>
        <w:t>ticagrelor</w:t>
      </w:r>
      <w:proofErr w:type="spellEnd"/>
      <w:r w:rsidRPr="00880BDC">
        <w:rPr>
          <w:sz w:val="24"/>
          <w:szCs w:val="24"/>
        </w:rPr>
        <w:t xml:space="preserve"> øgede </w:t>
      </w:r>
      <w:proofErr w:type="spellStart"/>
      <w:r w:rsidRPr="00880BDC">
        <w:rPr>
          <w:sz w:val="24"/>
          <w:szCs w:val="24"/>
        </w:rPr>
        <w:t>digoxins</w:t>
      </w:r>
      <w:proofErr w:type="spellEnd"/>
      <w:r w:rsidRPr="00880BDC">
        <w:rPr>
          <w:sz w:val="24"/>
          <w:szCs w:val="24"/>
        </w:rPr>
        <w:t xml:space="preserve"> </w:t>
      </w:r>
      <w:proofErr w:type="spellStart"/>
      <w:r w:rsidRPr="00880BDC">
        <w:rPr>
          <w:sz w:val="24"/>
          <w:szCs w:val="24"/>
        </w:rPr>
        <w:t>C</w:t>
      </w:r>
      <w:r w:rsidRPr="00880BDC">
        <w:rPr>
          <w:sz w:val="24"/>
          <w:szCs w:val="24"/>
          <w:vertAlign w:val="subscript"/>
        </w:rPr>
        <w:t>max</w:t>
      </w:r>
      <w:proofErr w:type="spellEnd"/>
      <w:r w:rsidRPr="00880BDC">
        <w:rPr>
          <w:sz w:val="24"/>
          <w:szCs w:val="24"/>
        </w:rPr>
        <w:t xml:space="preserve"> med 75 % og AUC med 28 %. De laveste gennemsnitlige </w:t>
      </w:r>
      <w:proofErr w:type="spellStart"/>
      <w:r w:rsidRPr="00880BDC">
        <w:rPr>
          <w:sz w:val="24"/>
          <w:szCs w:val="24"/>
        </w:rPr>
        <w:t>digoxin</w:t>
      </w:r>
      <w:proofErr w:type="spellEnd"/>
      <w:r w:rsidRPr="00880BDC">
        <w:rPr>
          <w:sz w:val="24"/>
          <w:szCs w:val="24"/>
        </w:rPr>
        <w:t xml:space="preserve">-niveauer blev øget med omkring 30 % ved samtidig administration af </w:t>
      </w:r>
      <w:proofErr w:type="spellStart"/>
      <w:r w:rsidRPr="00880BDC">
        <w:rPr>
          <w:sz w:val="24"/>
          <w:szCs w:val="24"/>
        </w:rPr>
        <w:t>ticagrelor</w:t>
      </w:r>
      <w:proofErr w:type="spellEnd"/>
      <w:r w:rsidRPr="00880BDC">
        <w:rPr>
          <w:sz w:val="24"/>
          <w:szCs w:val="24"/>
        </w:rPr>
        <w:t xml:space="preserve"> med nogle enkeltstående maksimum-stigninger til det dobbelte. Der var ingen indvirkning på </w:t>
      </w:r>
      <w:proofErr w:type="spellStart"/>
      <w:r w:rsidRPr="00880BDC">
        <w:rPr>
          <w:sz w:val="24"/>
          <w:szCs w:val="24"/>
        </w:rPr>
        <w:t>C</w:t>
      </w:r>
      <w:r w:rsidRPr="00880BDC">
        <w:rPr>
          <w:sz w:val="24"/>
          <w:szCs w:val="24"/>
          <w:vertAlign w:val="subscript"/>
        </w:rPr>
        <w:t>max</w:t>
      </w:r>
      <w:proofErr w:type="spellEnd"/>
      <w:r w:rsidRPr="00880BDC">
        <w:rPr>
          <w:sz w:val="24"/>
          <w:szCs w:val="24"/>
        </w:rPr>
        <w:t xml:space="preserve"> og AUC for </w:t>
      </w:r>
      <w:proofErr w:type="spellStart"/>
      <w:r w:rsidRPr="00880BDC">
        <w:rPr>
          <w:sz w:val="24"/>
          <w:szCs w:val="24"/>
        </w:rPr>
        <w:t>ticagrelor</w:t>
      </w:r>
      <w:proofErr w:type="spellEnd"/>
      <w:r w:rsidRPr="00880BDC">
        <w:rPr>
          <w:sz w:val="24"/>
          <w:szCs w:val="24"/>
        </w:rPr>
        <w:t xml:space="preserve"> og dets aktive metabolit under forekomst af </w:t>
      </w:r>
      <w:proofErr w:type="spellStart"/>
      <w:r w:rsidRPr="00880BDC">
        <w:rPr>
          <w:sz w:val="24"/>
          <w:szCs w:val="24"/>
        </w:rPr>
        <w:t>digoxin</w:t>
      </w:r>
      <w:proofErr w:type="spellEnd"/>
      <w:r w:rsidRPr="00880BDC">
        <w:rPr>
          <w:sz w:val="24"/>
          <w:szCs w:val="24"/>
        </w:rPr>
        <w:t xml:space="preserve">. Relevant klinisk og/eller laboratoriemæssig monitorering anbefales derfor, når der gives P-gp-afhængige lægemidler med et snævert terapeutisk indeks såsom </w:t>
      </w:r>
      <w:proofErr w:type="spellStart"/>
      <w:r w:rsidRPr="00880BDC">
        <w:rPr>
          <w:sz w:val="24"/>
          <w:szCs w:val="24"/>
        </w:rPr>
        <w:t>digoxin</w:t>
      </w:r>
      <w:proofErr w:type="spellEnd"/>
      <w:r w:rsidRPr="00880BDC">
        <w:rPr>
          <w:sz w:val="24"/>
          <w:szCs w:val="24"/>
        </w:rPr>
        <w:t xml:space="preserve"> samtidig med </w:t>
      </w:r>
      <w:proofErr w:type="spellStart"/>
      <w:r w:rsidRPr="00880BDC">
        <w:rPr>
          <w:sz w:val="24"/>
          <w:szCs w:val="24"/>
        </w:rPr>
        <w:t>ticagrelor</w:t>
      </w:r>
      <w:proofErr w:type="spellEnd"/>
      <w:r w:rsidRPr="00880BDC">
        <w:rPr>
          <w:sz w:val="24"/>
          <w:szCs w:val="24"/>
        </w:rPr>
        <w:t>.</w:t>
      </w:r>
    </w:p>
    <w:p w14:paraId="27659A59" w14:textId="77777777" w:rsidR="00EE3F39" w:rsidRPr="00880BDC" w:rsidRDefault="00EE3F39" w:rsidP="00880BDC">
      <w:pPr>
        <w:ind w:left="851"/>
        <w:rPr>
          <w:sz w:val="24"/>
          <w:szCs w:val="24"/>
        </w:rPr>
      </w:pPr>
    </w:p>
    <w:p w14:paraId="7FDF1EDF" w14:textId="02336F84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havde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ingen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indvirkning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på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ciclosporins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blodkoncentration.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Ticagrelors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virkning</w:t>
      </w:r>
      <w:r w:rsidRPr="000352A7">
        <w:rPr>
          <w:rFonts w:cs="Times New Roman"/>
          <w:sz w:val="24"/>
          <w:szCs w:val="24"/>
          <w:lang w:val="da-DK"/>
        </w:rPr>
        <w:t xml:space="preserve"> på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andre</w:t>
      </w:r>
      <w:r w:rsidR="00E6191F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P-gp-substrater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blevet</w:t>
      </w:r>
      <w:r w:rsidRPr="000352A7">
        <w:rPr>
          <w:rFonts w:cs="Times New Roman"/>
          <w:spacing w:val="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undersøgt.</w:t>
      </w:r>
    </w:p>
    <w:p w14:paraId="2DB0495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EFAAA61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pacing w:val="-1"/>
          <w:sz w:val="24"/>
          <w:szCs w:val="24"/>
          <w:u w:val="single" w:color="000000"/>
        </w:rPr>
        <w:t>Lægemidler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der</w:t>
      </w:r>
      <w:r w:rsidRPr="000352A7">
        <w:rPr>
          <w:i/>
          <w:sz w:val="24"/>
          <w:szCs w:val="24"/>
          <w:u w:val="single" w:color="000000"/>
        </w:rPr>
        <w:t xml:space="preserve"> </w:t>
      </w:r>
      <w:proofErr w:type="spellStart"/>
      <w:r w:rsidRPr="000352A7">
        <w:rPr>
          <w:i/>
          <w:spacing w:val="-1"/>
          <w:sz w:val="24"/>
          <w:szCs w:val="24"/>
          <w:u w:val="single" w:color="000000"/>
        </w:rPr>
        <w:t>metaboliseres</w:t>
      </w:r>
      <w:proofErr w:type="spellEnd"/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af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CYP2C9</w:t>
      </w:r>
    </w:p>
    <w:p w14:paraId="51673D47" w14:textId="4C30A741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af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tolbutamid</w:t>
      </w:r>
      <w:proofErr w:type="spellEnd"/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resulterede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i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en </w:t>
      </w:r>
      <w:r w:rsidRPr="000352A7">
        <w:rPr>
          <w:rFonts w:cs="Times New Roman"/>
          <w:spacing w:val="-1"/>
          <w:sz w:val="24"/>
          <w:szCs w:val="24"/>
          <w:lang w:val="da-DK"/>
        </w:rPr>
        <w:t>ændring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plasmaniveauerne</w:t>
      </w:r>
      <w:r w:rsidR="00E6191F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for </w:t>
      </w:r>
      <w:r w:rsidRPr="000352A7">
        <w:rPr>
          <w:rFonts w:cs="Times New Roman"/>
          <w:spacing w:val="-2"/>
          <w:sz w:val="24"/>
          <w:szCs w:val="24"/>
          <w:lang w:val="da-DK"/>
        </w:rPr>
        <w:t>de</w:t>
      </w:r>
      <w:r w:rsidRPr="000352A7">
        <w:rPr>
          <w:rFonts w:cs="Times New Roman"/>
          <w:sz w:val="24"/>
          <w:szCs w:val="24"/>
          <w:lang w:val="da-DK"/>
        </w:rPr>
        <w:t xml:space="preserve"> to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hvilket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indikerer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CYP2C9-hæmmer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og</w:t>
      </w:r>
      <w:r w:rsidRPr="000352A7">
        <w:rPr>
          <w:rFonts w:cs="Times New Roman"/>
          <w:sz w:val="24"/>
          <w:szCs w:val="24"/>
          <w:lang w:val="da-DK"/>
        </w:rPr>
        <w:t xml:space="preserve"> med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stor sandsynlighed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vil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ændre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CYP2C9-medierede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metabolisme</w:t>
      </w:r>
      <w:r w:rsidRPr="000352A7">
        <w:rPr>
          <w:rFonts w:cs="Times New Roman"/>
          <w:sz w:val="24"/>
          <w:szCs w:val="24"/>
          <w:lang w:val="da-DK"/>
        </w:rPr>
        <w:t xml:space="preserve"> af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som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warfarin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og</w:t>
      </w:r>
      <w:r w:rsidRPr="000352A7">
        <w:rPr>
          <w:rFonts w:cs="Times New Roman"/>
          <w:spacing w:val="5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tolbutamid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.</w:t>
      </w:r>
    </w:p>
    <w:p w14:paraId="00A6B82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6F40844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i/>
          <w:spacing w:val="-1"/>
          <w:sz w:val="24"/>
          <w:szCs w:val="24"/>
          <w:u w:val="single" w:color="000000"/>
        </w:rPr>
        <w:t>Rosuvastatin</w:t>
      </w:r>
      <w:proofErr w:type="spellEnd"/>
      <w:r w:rsidRPr="000352A7">
        <w:rPr>
          <w:i/>
          <w:spacing w:val="-3"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(BCRP-substrat)</w:t>
      </w:r>
    </w:p>
    <w:p w14:paraId="2AEDC67D" w14:textId="77777777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lang w:val="da-DK"/>
        </w:rPr>
        <w:t>Det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påvist,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øger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rosuvastatinkoncentrationen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hvilket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kan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resultere</w:t>
      </w:r>
      <w:r w:rsidRPr="000352A7">
        <w:rPr>
          <w:rFonts w:cs="Times New Roman"/>
          <w:sz w:val="24"/>
          <w:szCs w:val="24"/>
          <w:lang w:val="da-DK"/>
        </w:rPr>
        <w:t xml:space="preserve"> i</w:t>
      </w:r>
      <w:r w:rsidRPr="000352A7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øget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risiko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</w:t>
      </w:r>
      <w:r w:rsidRPr="000352A7">
        <w:rPr>
          <w:rFonts w:cs="Times New Roman"/>
          <w:spacing w:val="5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myopati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herunder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rhabdomyolyse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.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Fordelene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ved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forebyggelse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alvorlige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kardiovaskulære</w:t>
      </w:r>
      <w:proofErr w:type="spellEnd"/>
      <w:r w:rsidRPr="000352A7">
        <w:rPr>
          <w:rFonts w:cs="Times New Roman"/>
          <w:spacing w:val="6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hændelser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ved </w:t>
      </w:r>
      <w:r w:rsidRPr="000352A7">
        <w:rPr>
          <w:rFonts w:cs="Times New Roman"/>
          <w:spacing w:val="-1"/>
          <w:sz w:val="24"/>
          <w:szCs w:val="24"/>
          <w:lang w:val="da-DK"/>
        </w:rPr>
        <w:t>brug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rosuvastatin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versus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 xml:space="preserve">risici </w:t>
      </w:r>
      <w:r w:rsidRPr="000352A7">
        <w:rPr>
          <w:rFonts w:cs="Times New Roman"/>
          <w:sz w:val="24"/>
          <w:szCs w:val="24"/>
          <w:lang w:val="da-DK"/>
        </w:rPr>
        <w:t xml:space="preserve">ved </w:t>
      </w:r>
      <w:r w:rsidRPr="000352A7">
        <w:rPr>
          <w:rFonts w:cs="Times New Roman"/>
          <w:spacing w:val="-1"/>
          <w:sz w:val="24"/>
          <w:szCs w:val="24"/>
          <w:lang w:val="da-DK"/>
        </w:rPr>
        <w:t>øgede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plasmakoncentrationer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af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rosuvastatin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1"/>
          <w:sz w:val="24"/>
          <w:szCs w:val="24"/>
          <w:lang w:val="da-DK"/>
        </w:rPr>
        <w:t>bør</w:t>
      </w:r>
      <w:r w:rsidRPr="000352A7">
        <w:rPr>
          <w:rFonts w:cs="Times New Roman"/>
          <w:spacing w:val="5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tages</w:t>
      </w:r>
      <w:r w:rsidRPr="000352A7">
        <w:rPr>
          <w:rFonts w:cs="Times New Roman"/>
          <w:sz w:val="24"/>
          <w:szCs w:val="24"/>
          <w:lang w:val="da-DK"/>
        </w:rPr>
        <w:t xml:space="preserve"> i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betragtning.</w:t>
      </w:r>
    </w:p>
    <w:p w14:paraId="7EE467B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B6B9F74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pacing w:val="-1"/>
          <w:sz w:val="24"/>
          <w:szCs w:val="24"/>
          <w:u w:val="single" w:color="000000"/>
        </w:rPr>
        <w:t>P-piller</w:t>
      </w:r>
    </w:p>
    <w:p w14:paraId="0AD0D76C" w14:textId="32FC50FA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af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levonorgestrel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og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ethinylestradiol</w:t>
      </w:r>
      <w:proofErr w:type="spellEnd"/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øgede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ethinylestradiols</w:t>
      </w:r>
      <w:proofErr w:type="spellEnd"/>
      <w:r w:rsidRPr="000352A7">
        <w:rPr>
          <w:rFonts w:cs="Times New Roman"/>
          <w:spacing w:val="6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eksponering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med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ca. 20</w:t>
      </w:r>
      <w:r w:rsidRPr="000352A7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%,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men </w:t>
      </w:r>
      <w:r w:rsidRPr="000352A7">
        <w:rPr>
          <w:rFonts w:cs="Times New Roman"/>
          <w:spacing w:val="-1"/>
          <w:sz w:val="24"/>
          <w:szCs w:val="24"/>
          <w:lang w:val="da-DK"/>
        </w:rPr>
        <w:t>ændrede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farmakokinetikken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for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levonorgestrel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Der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forventes</w:t>
      </w:r>
      <w:r w:rsidRPr="000352A7">
        <w:rPr>
          <w:rFonts w:cs="Times New Roman"/>
          <w:spacing w:val="49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ingen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klinisk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relevant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indvirkning</w:t>
      </w:r>
      <w:r w:rsidRPr="000352A7">
        <w:rPr>
          <w:rFonts w:cs="Times New Roman"/>
          <w:sz w:val="24"/>
          <w:szCs w:val="24"/>
          <w:lang w:val="da-DK"/>
        </w:rPr>
        <w:t xml:space="preserve"> på </w:t>
      </w:r>
      <w:r w:rsidRPr="000352A7">
        <w:rPr>
          <w:rFonts w:cs="Times New Roman"/>
          <w:spacing w:val="-1"/>
          <w:sz w:val="24"/>
          <w:szCs w:val="24"/>
          <w:lang w:val="da-DK"/>
        </w:rPr>
        <w:t>p-pillers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virkning,</w:t>
      </w:r>
      <w:r w:rsidRPr="000352A7">
        <w:rPr>
          <w:rFonts w:cs="Times New Roman"/>
          <w:sz w:val="24"/>
          <w:szCs w:val="24"/>
          <w:lang w:val="da-DK"/>
        </w:rPr>
        <w:t xml:space="preserve"> når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levonorgestrel</w:t>
      </w:r>
      <w:proofErr w:type="spellEnd"/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ethinylestradiol</w:t>
      </w:r>
      <w:proofErr w:type="spellEnd"/>
      <w:r w:rsidRPr="000352A7">
        <w:rPr>
          <w:rFonts w:cs="Times New Roman"/>
          <w:spacing w:val="4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administreres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med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="00AB02FF">
        <w:rPr>
          <w:rFonts w:cs="Times New Roman"/>
          <w:spacing w:val="-1"/>
          <w:sz w:val="24"/>
          <w:szCs w:val="24"/>
          <w:lang w:val="da-DK"/>
        </w:rPr>
        <w:t>"Devatis"</w:t>
      </w:r>
      <w:r w:rsidRPr="000352A7">
        <w:rPr>
          <w:rFonts w:cs="Times New Roman"/>
          <w:spacing w:val="-1"/>
          <w:sz w:val="24"/>
          <w:szCs w:val="24"/>
          <w:lang w:val="da-DK"/>
        </w:rPr>
        <w:t>.</w:t>
      </w:r>
    </w:p>
    <w:p w14:paraId="08E4F92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336A8AD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pacing w:val="-1"/>
          <w:sz w:val="24"/>
          <w:szCs w:val="24"/>
          <w:u w:val="single" w:color="000000"/>
        </w:rPr>
        <w:t>Lægemidler,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der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er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kendt</w:t>
      </w:r>
      <w:r w:rsidRPr="000352A7">
        <w:rPr>
          <w:i/>
          <w:spacing w:val="-2"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for</w:t>
      </w:r>
      <w:r w:rsidRPr="000352A7">
        <w:rPr>
          <w:i/>
          <w:sz w:val="24"/>
          <w:szCs w:val="24"/>
          <w:u w:val="single" w:color="000000"/>
        </w:rPr>
        <w:t xml:space="preserve"> at</w:t>
      </w:r>
      <w:r w:rsidRPr="000352A7">
        <w:rPr>
          <w:i/>
          <w:spacing w:val="-2"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inducere</w:t>
      </w:r>
      <w:r w:rsidRPr="000352A7">
        <w:rPr>
          <w:i/>
          <w:spacing w:val="-2"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bradykardi</w:t>
      </w:r>
    </w:p>
    <w:p w14:paraId="72F1E370" w14:textId="4F210F59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z w:val="24"/>
          <w:szCs w:val="24"/>
          <w:lang w:val="da-DK"/>
        </w:rPr>
        <w:t>På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grund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af</w:t>
      </w:r>
      <w:r w:rsidRPr="000352A7">
        <w:rPr>
          <w:rFonts w:cs="Times New Roman"/>
          <w:spacing w:val="8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observationer</w:t>
      </w:r>
      <w:r w:rsidRPr="000352A7">
        <w:rPr>
          <w:rFonts w:cs="Times New Roman"/>
          <w:spacing w:val="7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af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hovedsagelig</w:t>
      </w:r>
      <w:r w:rsidRPr="000352A7">
        <w:rPr>
          <w:rFonts w:cs="Times New Roman"/>
          <w:spacing w:val="7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asymptomatiske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ventrikulære</w:t>
      </w:r>
      <w:proofErr w:type="spellEnd"/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pauser</w:t>
      </w:r>
      <w:r w:rsidRPr="000352A7">
        <w:rPr>
          <w:rFonts w:cs="Times New Roman"/>
          <w:spacing w:val="7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bradykardi</w:t>
      </w:r>
      <w:r w:rsidRPr="000352A7">
        <w:rPr>
          <w:rFonts w:cs="Times New Roman"/>
          <w:spacing w:val="8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bør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Pr="000352A7">
        <w:rPr>
          <w:rFonts w:cs="Times New Roman"/>
          <w:spacing w:val="55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udvises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forsigtighed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i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forbindelse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med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pacing w:val="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lægemidler,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vides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at</w:t>
      </w:r>
      <w:r w:rsidRPr="000352A7">
        <w:rPr>
          <w:rFonts w:cs="Times New Roman"/>
          <w:spacing w:val="6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inducere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bradykardi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(se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pkt.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4.4). </w:t>
      </w:r>
      <w:r w:rsidRPr="000352A7">
        <w:rPr>
          <w:rFonts w:cs="Times New Roman"/>
          <w:spacing w:val="-2"/>
          <w:sz w:val="24"/>
          <w:szCs w:val="24"/>
          <w:lang w:val="da-DK"/>
        </w:rPr>
        <w:t>Der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var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imidlertid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ingen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evidens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klinisk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signifikante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 xml:space="preserve">bivirkninger </w:t>
      </w:r>
      <w:r w:rsidRPr="000352A7">
        <w:rPr>
          <w:rFonts w:cs="Times New Roman"/>
          <w:sz w:val="24"/>
          <w:szCs w:val="24"/>
          <w:lang w:val="da-DK"/>
        </w:rPr>
        <w:t>i</w:t>
      </w:r>
      <w:r w:rsidR="00880BDC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PLATO-studiet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efter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pacing w:val="7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af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ét</w:t>
      </w:r>
      <w:r w:rsidRPr="000352A7">
        <w:rPr>
          <w:rFonts w:cs="Times New Roman"/>
          <w:spacing w:val="8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eller</w:t>
      </w:r>
      <w:r w:rsidRPr="000352A7">
        <w:rPr>
          <w:rFonts w:cs="Times New Roman"/>
          <w:spacing w:val="8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flere</w:t>
      </w:r>
      <w:r w:rsidRPr="000352A7">
        <w:rPr>
          <w:rFonts w:cs="Times New Roman"/>
          <w:spacing w:val="7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lægemidler,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kendt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at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inducere</w:t>
      </w:r>
      <w:r w:rsidR="00A769C8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bradykardi</w:t>
      </w:r>
      <w:r w:rsidRPr="000352A7">
        <w:rPr>
          <w:rFonts w:cs="Times New Roman"/>
          <w:spacing w:val="1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(f.eks.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96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%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betablokkere,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33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%</w:t>
      </w:r>
      <w:r w:rsidRPr="000352A7">
        <w:rPr>
          <w:rFonts w:cs="Times New Roman"/>
          <w:spacing w:val="8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calciumantagonister</w:t>
      </w:r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diltiazem</w:t>
      </w:r>
      <w:proofErr w:type="spellEnd"/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og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verapamil</w:t>
      </w:r>
      <w:proofErr w:type="spellEnd"/>
      <w:r w:rsidRPr="000352A7">
        <w:rPr>
          <w:rFonts w:cs="Times New Roman"/>
          <w:spacing w:val="10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9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4</w:t>
      </w:r>
      <w:r w:rsidRPr="000352A7">
        <w:rPr>
          <w:rFonts w:cs="Times New Roman"/>
          <w:spacing w:val="5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%</w:t>
      </w:r>
      <w:r w:rsidRPr="000352A7">
        <w:rPr>
          <w:rFonts w:cs="Times New Roman"/>
          <w:spacing w:val="59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digoxin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).</w:t>
      </w:r>
    </w:p>
    <w:p w14:paraId="44AF43C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2C858DA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 xml:space="preserve">Anden </w:t>
      </w:r>
      <w:r w:rsidRPr="000352A7">
        <w:rPr>
          <w:i/>
          <w:spacing w:val="-1"/>
          <w:sz w:val="24"/>
          <w:szCs w:val="24"/>
          <w:u w:val="single" w:color="000000"/>
        </w:rPr>
        <w:t>samtidig</w:t>
      </w:r>
      <w:r w:rsidRPr="000352A7">
        <w:rPr>
          <w:i/>
          <w:sz w:val="24"/>
          <w:szCs w:val="24"/>
          <w:u w:val="single" w:color="000000"/>
        </w:rPr>
        <w:t xml:space="preserve"> </w:t>
      </w:r>
      <w:r w:rsidRPr="000352A7">
        <w:rPr>
          <w:i/>
          <w:spacing w:val="-1"/>
          <w:sz w:val="24"/>
          <w:szCs w:val="24"/>
          <w:u w:val="single" w:color="000000"/>
        </w:rPr>
        <w:t>behandling</w:t>
      </w:r>
    </w:p>
    <w:p w14:paraId="2B056D14" w14:textId="7403819F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z w:val="24"/>
          <w:szCs w:val="24"/>
          <w:lang w:val="da-DK"/>
        </w:rPr>
        <w:t>I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kliniske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studier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blev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2"/>
          <w:sz w:val="24"/>
          <w:szCs w:val="24"/>
          <w:lang w:val="da-DK"/>
        </w:rPr>
        <w:t>ofte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administreret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sammen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med </w:t>
      </w:r>
      <w:r w:rsidRPr="000352A7">
        <w:rPr>
          <w:rFonts w:cs="Times New Roman"/>
          <w:spacing w:val="-1"/>
          <w:sz w:val="24"/>
          <w:szCs w:val="24"/>
          <w:lang w:val="da-DK"/>
        </w:rPr>
        <w:t>ASA,</w:t>
      </w:r>
      <w:r w:rsidR="00A769C8">
        <w:rPr>
          <w:rFonts w:cs="Times New Roman"/>
          <w:spacing w:val="-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syrepumpe</w:t>
      </w:r>
      <w:r w:rsidR="00A769C8">
        <w:rPr>
          <w:rFonts w:cs="Times New Roman"/>
          <w:spacing w:val="-1"/>
          <w:sz w:val="24"/>
          <w:szCs w:val="24"/>
          <w:lang w:val="da-DK"/>
        </w:rPr>
        <w:softHyphen/>
      </w:r>
      <w:r w:rsidRPr="000352A7">
        <w:rPr>
          <w:rFonts w:cs="Times New Roman"/>
          <w:spacing w:val="-1"/>
          <w:sz w:val="24"/>
          <w:szCs w:val="24"/>
          <w:lang w:val="da-DK"/>
        </w:rPr>
        <w:t>hæmmere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statiner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="001A6CFB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betablokkere,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angiotensinkonverterende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enzymhæmmere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(ACE-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hæmmere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)</w:t>
      </w:r>
      <w:r w:rsidRPr="000352A7">
        <w:rPr>
          <w:rFonts w:cs="Times New Roman"/>
          <w:spacing w:val="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angiotensin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II-receptorantagonister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efter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behov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sygdomme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gennem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længere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tid</w:t>
      </w:r>
      <w:r w:rsidRPr="000352A7">
        <w:rPr>
          <w:rFonts w:cs="Times New Roman"/>
          <w:sz w:val="24"/>
          <w:szCs w:val="24"/>
          <w:lang w:val="da-DK"/>
        </w:rPr>
        <w:t xml:space="preserve"> 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ligeledes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sammen</w:t>
      </w:r>
      <w:r w:rsidRPr="000352A7">
        <w:rPr>
          <w:rFonts w:cs="Times New Roman"/>
          <w:spacing w:val="6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med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heparin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lavmolekylært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heparin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intravenøse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GpIIb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/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IIIa-hæmmere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i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kortere</w:t>
      </w:r>
      <w:r w:rsidRPr="000352A7">
        <w:rPr>
          <w:rFonts w:cs="Times New Roman"/>
          <w:spacing w:val="-5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tid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(se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pkt. 5.1).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="001A6CFB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observeret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evidens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klinisk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signifikante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uønskede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interaktioner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med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disse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lægemidler.</w:t>
      </w:r>
    </w:p>
    <w:p w14:paraId="0A364F7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094433A" w14:textId="115FA1EC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af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og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heparin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enoxaparin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eller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desmopressin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påvirkede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ikke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1"/>
          <w:sz w:val="24"/>
          <w:szCs w:val="24"/>
          <w:lang w:val="da-DK"/>
        </w:rPr>
        <w:t>P-</w:t>
      </w:r>
      <w:r w:rsidRPr="000352A7">
        <w:rPr>
          <w:rFonts w:cs="Times New Roman"/>
          <w:spacing w:val="-1"/>
          <w:sz w:val="24"/>
          <w:szCs w:val="24"/>
          <w:lang w:val="da-DK"/>
        </w:rPr>
        <w:t>aktiveret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partiel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tromboplastintid</w:t>
      </w:r>
      <w:proofErr w:type="spellEnd"/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aPTT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),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aktiveret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koagulationstid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eller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faktor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Xa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-analyser.</w:t>
      </w:r>
      <w:r w:rsidRPr="000352A7">
        <w:rPr>
          <w:rFonts w:cs="Times New Roman"/>
          <w:sz w:val="24"/>
          <w:szCs w:val="24"/>
          <w:lang w:val="da-DK"/>
        </w:rPr>
        <w:t xml:space="preserve"> På </w:t>
      </w:r>
      <w:r w:rsidRPr="000352A7">
        <w:rPr>
          <w:rFonts w:cs="Times New Roman"/>
          <w:spacing w:val="-1"/>
          <w:sz w:val="24"/>
          <w:szCs w:val="24"/>
          <w:lang w:val="da-DK"/>
        </w:rPr>
        <w:t>grund</w:t>
      </w:r>
      <w:r w:rsidR="00A769C8">
        <w:rPr>
          <w:rFonts w:cs="Times New Roman"/>
          <w:spacing w:val="-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af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potentiel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farmakodynamiske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interaktioner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tilrådes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dog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forsigtighed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under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af</w:t>
      </w:r>
      <w:r w:rsidR="00A769C8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lægemidler,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der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vides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at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ændre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hæmostasen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.</w:t>
      </w:r>
    </w:p>
    <w:p w14:paraId="32E3F99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EEAD072" w14:textId="77777777" w:rsidR="00EE3F39" w:rsidRPr="000352A7" w:rsidRDefault="00EE3F39" w:rsidP="000352A7">
      <w:pPr>
        <w:pStyle w:val="Brdtekst"/>
        <w:ind w:left="851"/>
        <w:rPr>
          <w:rFonts w:cs="Times New Roman"/>
          <w:sz w:val="24"/>
          <w:szCs w:val="24"/>
          <w:lang w:val="da-DK"/>
        </w:rPr>
      </w:pPr>
      <w:r w:rsidRPr="000352A7">
        <w:rPr>
          <w:rFonts w:cs="Times New Roman"/>
          <w:sz w:val="24"/>
          <w:szCs w:val="24"/>
          <w:lang w:val="da-DK"/>
        </w:rPr>
        <w:t xml:space="preserve">På </w:t>
      </w:r>
      <w:r w:rsidRPr="000352A7">
        <w:rPr>
          <w:rFonts w:cs="Times New Roman"/>
          <w:spacing w:val="-1"/>
          <w:sz w:val="24"/>
          <w:szCs w:val="24"/>
          <w:lang w:val="da-DK"/>
        </w:rPr>
        <w:t>grund</w:t>
      </w:r>
      <w:r w:rsidRPr="000352A7">
        <w:rPr>
          <w:rFonts w:cs="Times New Roman"/>
          <w:sz w:val="24"/>
          <w:szCs w:val="24"/>
          <w:lang w:val="da-DK"/>
        </w:rPr>
        <w:t xml:space="preserve"> af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rapporter</w:t>
      </w:r>
      <w:r w:rsidRPr="000352A7">
        <w:rPr>
          <w:rFonts w:cs="Times New Roman"/>
          <w:sz w:val="24"/>
          <w:szCs w:val="24"/>
          <w:lang w:val="da-DK"/>
        </w:rPr>
        <w:t xml:space="preserve"> om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kutane</w:t>
      </w:r>
      <w:proofErr w:type="spellEnd"/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blødningsabnormiteter</w:t>
      </w:r>
      <w:r w:rsidRPr="000352A7">
        <w:rPr>
          <w:rFonts w:cs="Times New Roman"/>
          <w:sz w:val="24"/>
          <w:szCs w:val="24"/>
          <w:lang w:val="da-DK"/>
        </w:rPr>
        <w:t xml:space="preserve"> i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forbindelse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med </w:t>
      </w:r>
      <w:r w:rsidRPr="000352A7">
        <w:rPr>
          <w:rFonts w:cs="Times New Roman"/>
          <w:spacing w:val="-1"/>
          <w:sz w:val="24"/>
          <w:szCs w:val="24"/>
          <w:lang w:val="da-DK"/>
        </w:rPr>
        <w:t>SSRI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(f.eks.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paroxetin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pacing w:val="47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sertralin</w:t>
      </w:r>
      <w:proofErr w:type="spellEnd"/>
      <w:r w:rsidRPr="000352A7">
        <w:rPr>
          <w:rFonts w:cs="Times New Roman"/>
          <w:sz w:val="24"/>
          <w:szCs w:val="24"/>
          <w:lang w:val="da-DK"/>
        </w:rPr>
        <w:t xml:space="preserve"> og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citalopram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)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rådes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til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forsigtighed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ved </w:t>
      </w:r>
      <w:r w:rsidRPr="000352A7">
        <w:rPr>
          <w:rFonts w:cs="Times New Roman"/>
          <w:spacing w:val="-1"/>
          <w:sz w:val="24"/>
          <w:szCs w:val="24"/>
          <w:lang w:val="da-DK"/>
        </w:rPr>
        <w:t>samtidig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administration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af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SSRI</w:t>
      </w:r>
      <w:r w:rsidRPr="000352A7">
        <w:rPr>
          <w:rFonts w:cs="Times New Roman"/>
          <w:spacing w:val="-4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og</w:t>
      </w:r>
      <w:r w:rsidRPr="000352A7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0352A7">
        <w:rPr>
          <w:rFonts w:cs="Times New Roman"/>
          <w:spacing w:val="-1"/>
          <w:sz w:val="24"/>
          <w:szCs w:val="24"/>
          <w:lang w:val="da-DK"/>
        </w:rPr>
        <w:t>ticagrelor</w:t>
      </w:r>
      <w:proofErr w:type="spellEnd"/>
      <w:r w:rsidRPr="000352A7">
        <w:rPr>
          <w:rFonts w:cs="Times New Roman"/>
          <w:spacing w:val="-1"/>
          <w:sz w:val="24"/>
          <w:szCs w:val="24"/>
          <w:lang w:val="da-DK"/>
        </w:rPr>
        <w:t>,</w:t>
      </w:r>
      <w:r w:rsidRPr="000352A7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>da</w:t>
      </w:r>
      <w:r w:rsidRPr="000352A7">
        <w:rPr>
          <w:rFonts w:cs="Times New Roman"/>
          <w:spacing w:val="53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dette</w:t>
      </w:r>
      <w:r w:rsidRPr="000352A7">
        <w:rPr>
          <w:rFonts w:cs="Times New Roman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kan</w:t>
      </w:r>
      <w:r w:rsidRPr="000352A7">
        <w:rPr>
          <w:rFonts w:cs="Times New Roman"/>
          <w:sz w:val="24"/>
          <w:szCs w:val="24"/>
          <w:lang w:val="da-DK"/>
        </w:rPr>
        <w:t xml:space="preserve"> øge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pacing w:val="-1"/>
          <w:sz w:val="24"/>
          <w:szCs w:val="24"/>
          <w:lang w:val="da-DK"/>
        </w:rPr>
        <w:t>risikoen</w:t>
      </w:r>
      <w:r w:rsidRPr="000352A7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0352A7">
        <w:rPr>
          <w:rFonts w:cs="Times New Roman"/>
          <w:sz w:val="24"/>
          <w:szCs w:val="24"/>
          <w:lang w:val="da-DK"/>
        </w:rPr>
        <w:t xml:space="preserve">for </w:t>
      </w:r>
      <w:r w:rsidRPr="000352A7">
        <w:rPr>
          <w:rFonts w:cs="Times New Roman"/>
          <w:spacing w:val="-1"/>
          <w:sz w:val="24"/>
          <w:szCs w:val="24"/>
          <w:lang w:val="da-DK"/>
        </w:rPr>
        <w:t>blødning.</w:t>
      </w:r>
    </w:p>
    <w:p w14:paraId="35EA07B1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35DF26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4.6</w:t>
      </w:r>
      <w:r w:rsidRPr="000352A7">
        <w:rPr>
          <w:b/>
          <w:sz w:val="24"/>
          <w:szCs w:val="24"/>
        </w:rPr>
        <w:tab/>
      </w:r>
      <w:r w:rsidR="0071241E" w:rsidRPr="000352A7">
        <w:rPr>
          <w:b/>
          <w:sz w:val="24"/>
          <w:szCs w:val="24"/>
        </w:rPr>
        <w:t>Fertilitet, g</w:t>
      </w:r>
      <w:r w:rsidRPr="000352A7">
        <w:rPr>
          <w:b/>
          <w:sz w:val="24"/>
          <w:szCs w:val="24"/>
        </w:rPr>
        <w:t>raviditet og amning</w:t>
      </w:r>
    </w:p>
    <w:p w14:paraId="0B46E3A8" w14:textId="77777777" w:rsidR="00880BDC" w:rsidRDefault="00880BDC" w:rsidP="000352A7">
      <w:pPr>
        <w:ind w:left="851"/>
        <w:rPr>
          <w:sz w:val="24"/>
          <w:szCs w:val="24"/>
          <w:u w:color="000000"/>
        </w:rPr>
      </w:pPr>
    </w:p>
    <w:p w14:paraId="4A943A8F" w14:textId="566F6A1E" w:rsidR="00EE3F39" w:rsidRPr="00880BDC" w:rsidRDefault="00EE3F39" w:rsidP="000352A7">
      <w:pPr>
        <w:ind w:left="851"/>
        <w:rPr>
          <w:sz w:val="24"/>
          <w:szCs w:val="24"/>
          <w:u w:val="single"/>
        </w:rPr>
      </w:pPr>
      <w:r w:rsidRPr="00880BDC">
        <w:rPr>
          <w:sz w:val="24"/>
          <w:szCs w:val="24"/>
          <w:u w:val="single"/>
        </w:rPr>
        <w:t>Kvinder i den fertile</w:t>
      </w:r>
      <w:r w:rsidRPr="00880BDC">
        <w:rPr>
          <w:spacing w:val="-2"/>
          <w:sz w:val="24"/>
          <w:szCs w:val="24"/>
          <w:u w:val="single"/>
        </w:rPr>
        <w:t xml:space="preserve"> </w:t>
      </w:r>
      <w:r w:rsidRPr="00880BDC">
        <w:rPr>
          <w:sz w:val="24"/>
          <w:szCs w:val="24"/>
          <w:u w:val="single"/>
        </w:rPr>
        <w:t>alder</w:t>
      </w:r>
    </w:p>
    <w:p w14:paraId="33975345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Kvinder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 fertile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anvende sikker </w:t>
      </w:r>
      <w:proofErr w:type="spellStart"/>
      <w:r w:rsidRPr="000352A7">
        <w:rPr>
          <w:sz w:val="24"/>
          <w:szCs w:val="24"/>
        </w:rPr>
        <w:t>kontraception</w:t>
      </w:r>
      <w:proofErr w:type="spellEnd"/>
      <w:r w:rsidRPr="000352A7">
        <w:rPr>
          <w:sz w:val="24"/>
          <w:szCs w:val="24"/>
        </w:rPr>
        <w:t xml:space="preserve"> under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</w:t>
      </w:r>
      <w:r w:rsidRPr="000352A7">
        <w:rPr>
          <w:spacing w:val="-5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undgå graviditet.</w:t>
      </w:r>
    </w:p>
    <w:p w14:paraId="4F62574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ABC31FE" w14:textId="77777777" w:rsidR="00EE3F39" w:rsidRPr="00880BDC" w:rsidRDefault="00EE3F39" w:rsidP="000352A7">
      <w:pPr>
        <w:ind w:left="851"/>
        <w:rPr>
          <w:sz w:val="24"/>
          <w:szCs w:val="24"/>
          <w:u w:val="single"/>
        </w:rPr>
      </w:pPr>
      <w:r w:rsidRPr="00880BDC">
        <w:rPr>
          <w:sz w:val="24"/>
          <w:szCs w:val="24"/>
          <w:u w:val="single"/>
        </w:rPr>
        <w:t>Graviditet</w:t>
      </w:r>
    </w:p>
    <w:p w14:paraId="70D68AE7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ingen 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utilstrækkelige data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fra anvendelse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gravide kvinder. Dyreforsøg har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påvist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reproduktionstoksicitet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5.3).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bør ikke anvendes under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graviditeten.</w:t>
      </w:r>
    </w:p>
    <w:p w14:paraId="719BB182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CF5B026" w14:textId="77777777" w:rsidR="00EE3F39" w:rsidRPr="00880BDC" w:rsidRDefault="00EE3F39" w:rsidP="000352A7">
      <w:pPr>
        <w:ind w:left="851"/>
        <w:rPr>
          <w:sz w:val="24"/>
          <w:szCs w:val="24"/>
          <w:u w:val="single"/>
        </w:rPr>
      </w:pPr>
      <w:r w:rsidRPr="00880BDC">
        <w:rPr>
          <w:sz w:val="24"/>
          <w:szCs w:val="24"/>
          <w:u w:val="single"/>
        </w:rPr>
        <w:t>Amning</w:t>
      </w:r>
    </w:p>
    <w:p w14:paraId="78739F9B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 tilgængelige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farmakodynamiske</w:t>
      </w:r>
      <w:proofErr w:type="spellEnd"/>
      <w:r w:rsidRPr="000352A7">
        <w:rPr>
          <w:sz w:val="24"/>
          <w:szCs w:val="24"/>
        </w:rPr>
        <w:t>/toksikologiske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data</w:t>
      </w:r>
      <w:r w:rsidRPr="000352A7">
        <w:rPr>
          <w:sz w:val="24"/>
          <w:szCs w:val="24"/>
        </w:rPr>
        <w:t xml:space="preserve"> fra dyreforsøg viser, at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dets</w:t>
      </w:r>
      <w:r w:rsidRPr="000352A7">
        <w:rPr>
          <w:spacing w:val="71"/>
          <w:sz w:val="24"/>
          <w:szCs w:val="24"/>
        </w:rPr>
        <w:t xml:space="preserve"> </w:t>
      </w:r>
      <w:r w:rsidRPr="000352A7">
        <w:rPr>
          <w:sz w:val="24"/>
          <w:szCs w:val="24"/>
        </w:rPr>
        <w:t>aktive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metabolitter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udskilles i mælk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5.3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 detaljer).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nyfødte/spædbørn kan ikke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udelukkes. </w:t>
      </w:r>
      <w:r w:rsidRPr="000352A7">
        <w:rPr>
          <w:spacing w:val="-2"/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besluttes, </w:t>
      </w:r>
      <w:r w:rsidRPr="000352A7">
        <w:rPr>
          <w:spacing w:val="-2"/>
          <w:sz w:val="24"/>
          <w:szCs w:val="24"/>
        </w:rPr>
        <w:t>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amning 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ophøre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seponeres,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idet</w:t>
      </w:r>
      <w:r w:rsidRPr="000352A7">
        <w:rPr>
          <w:spacing w:val="75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tages højde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fordelene ved amning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barnet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</w:t>
      </w:r>
      <w:r w:rsidRPr="000352A7">
        <w:rPr>
          <w:sz w:val="24"/>
          <w:szCs w:val="24"/>
        </w:rPr>
        <w:t xml:space="preserve"> terapeutiske fordele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moderen.</w:t>
      </w:r>
    </w:p>
    <w:p w14:paraId="06BEFC9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7EDDDE3" w14:textId="77777777" w:rsidR="00EE3F39" w:rsidRPr="00880BDC" w:rsidRDefault="00EE3F39" w:rsidP="000352A7">
      <w:pPr>
        <w:ind w:left="851"/>
        <w:rPr>
          <w:sz w:val="24"/>
          <w:szCs w:val="24"/>
          <w:u w:val="single"/>
        </w:rPr>
      </w:pPr>
      <w:r w:rsidRPr="00880BDC">
        <w:rPr>
          <w:sz w:val="24"/>
          <w:szCs w:val="24"/>
          <w:u w:val="single"/>
        </w:rPr>
        <w:t>Fertilitet</w:t>
      </w:r>
    </w:p>
    <w:p w14:paraId="2B6638EA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havde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ingen indvirkning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på fertiliteten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han-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hundyr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dyreforsøg 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5.3).</w:t>
      </w:r>
    </w:p>
    <w:p w14:paraId="649D91C8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EE929B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4.7</w:t>
      </w:r>
      <w:r w:rsidRPr="000352A7">
        <w:rPr>
          <w:b/>
          <w:sz w:val="24"/>
          <w:szCs w:val="24"/>
        </w:rPr>
        <w:tab/>
        <w:t xml:space="preserve">Virkning på evnen til at føre motorkøretøj </w:t>
      </w:r>
      <w:r w:rsidR="0071241E" w:rsidRPr="000352A7">
        <w:rPr>
          <w:b/>
          <w:sz w:val="24"/>
          <w:szCs w:val="24"/>
        </w:rPr>
        <w:t>og</w:t>
      </w:r>
      <w:r w:rsidRPr="000352A7">
        <w:rPr>
          <w:b/>
          <w:sz w:val="24"/>
          <w:szCs w:val="24"/>
        </w:rPr>
        <w:t xml:space="preserve"> betjene maskiner</w:t>
      </w:r>
    </w:p>
    <w:p w14:paraId="076270A5" w14:textId="77777777" w:rsidR="00B35A12" w:rsidRDefault="00B35A12" w:rsidP="000352A7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63D83F0B" w14:textId="351A4F2D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påvirker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kun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ubetydelig grad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evnen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motorkøretøj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betjene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maskiner.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Tilfælde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svimmelhed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forvirring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indberettet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 Patienter, der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oplever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disse symptomer, 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derfor være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forsigtige,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når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</w:t>
      </w:r>
      <w:r w:rsidRPr="000352A7">
        <w:rPr>
          <w:sz w:val="24"/>
          <w:szCs w:val="24"/>
        </w:rPr>
        <w:t xml:space="preserve"> fører motorkøretøj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betjener maskiner.</w:t>
      </w:r>
    </w:p>
    <w:p w14:paraId="3B1BE4B5" w14:textId="4D5C3409" w:rsidR="00A769C8" w:rsidRDefault="00A769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450A12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21D4C9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4.8</w:t>
      </w:r>
      <w:r w:rsidRPr="000352A7">
        <w:rPr>
          <w:b/>
          <w:sz w:val="24"/>
          <w:szCs w:val="24"/>
        </w:rPr>
        <w:tab/>
        <w:t>Bivirkninger</w:t>
      </w:r>
    </w:p>
    <w:p w14:paraId="10D74CC9" w14:textId="77777777" w:rsidR="00B35A12" w:rsidRDefault="00B35A12" w:rsidP="000352A7">
      <w:pPr>
        <w:ind w:left="851"/>
        <w:rPr>
          <w:sz w:val="24"/>
          <w:szCs w:val="24"/>
          <w:u w:color="000000"/>
        </w:rPr>
      </w:pPr>
    </w:p>
    <w:p w14:paraId="6AB45C07" w14:textId="66882A9A" w:rsidR="00EE3F39" w:rsidRPr="00B35A12" w:rsidRDefault="00EE3F39" w:rsidP="000352A7">
      <w:pPr>
        <w:ind w:left="851"/>
        <w:rPr>
          <w:sz w:val="24"/>
          <w:szCs w:val="24"/>
          <w:u w:val="single"/>
        </w:rPr>
      </w:pPr>
      <w:r w:rsidRPr="00B35A12">
        <w:rPr>
          <w:sz w:val="24"/>
          <w:szCs w:val="24"/>
          <w:u w:val="single"/>
        </w:rPr>
        <w:t>Opsummering</w:t>
      </w:r>
      <w:r w:rsidRPr="00B35A12">
        <w:rPr>
          <w:spacing w:val="-3"/>
          <w:sz w:val="24"/>
          <w:szCs w:val="24"/>
          <w:u w:val="single"/>
        </w:rPr>
        <w:t xml:space="preserve"> </w:t>
      </w:r>
      <w:r w:rsidRPr="00B35A12">
        <w:rPr>
          <w:sz w:val="24"/>
          <w:szCs w:val="24"/>
          <w:u w:val="single"/>
        </w:rPr>
        <w:t>af</w:t>
      </w:r>
      <w:r w:rsidRPr="00B35A12">
        <w:rPr>
          <w:spacing w:val="-2"/>
          <w:sz w:val="24"/>
          <w:szCs w:val="24"/>
          <w:u w:val="single"/>
        </w:rPr>
        <w:t xml:space="preserve"> </w:t>
      </w:r>
      <w:r w:rsidRPr="00B35A12">
        <w:rPr>
          <w:sz w:val="24"/>
          <w:szCs w:val="24"/>
          <w:u w:val="single"/>
        </w:rPr>
        <w:t>sikkerhedsprofilen</w:t>
      </w:r>
    </w:p>
    <w:p w14:paraId="243B5C0D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Ticagrelors</w:t>
      </w:r>
      <w:proofErr w:type="spellEnd"/>
      <w:r w:rsidRPr="000352A7">
        <w:rPr>
          <w:sz w:val="24"/>
          <w:szCs w:val="24"/>
        </w:rPr>
        <w:t xml:space="preserve"> sikkerhedsprofil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blevet vurderet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to store fase 3-effektundersøgelser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77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PEGASUS), der </w:t>
      </w:r>
      <w:r w:rsidRPr="000352A7">
        <w:rPr>
          <w:spacing w:val="-2"/>
          <w:sz w:val="24"/>
          <w:szCs w:val="24"/>
        </w:rPr>
        <w:t xml:space="preserve">omfatter </w:t>
      </w:r>
      <w:r w:rsidRPr="000352A7">
        <w:rPr>
          <w:sz w:val="24"/>
          <w:szCs w:val="24"/>
        </w:rPr>
        <w:t>mere end 39.000 patienter (se 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5.1).</w:t>
      </w:r>
    </w:p>
    <w:p w14:paraId="14471A98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BECD1AD" w14:textId="56A8F61A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højere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forekomst 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z w:val="24"/>
          <w:szCs w:val="24"/>
        </w:rPr>
        <w:t xml:space="preserve"> hos patienter, der fik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 på grund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bivirkninger end for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(7,4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versus</w:t>
      </w:r>
      <w:r w:rsidRPr="000352A7">
        <w:rPr>
          <w:i/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5,4 %).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PEGASUS var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højere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forekomst af</w:t>
      </w:r>
      <w:r w:rsidRPr="000352A7">
        <w:rPr>
          <w:spacing w:val="45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z w:val="24"/>
          <w:szCs w:val="24"/>
        </w:rPr>
        <w:t xml:space="preserve">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fik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, </w:t>
      </w:r>
      <w:r w:rsidRPr="000352A7">
        <w:rPr>
          <w:spacing w:val="-2"/>
          <w:sz w:val="24"/>
          <w:szCs w:val="24"/>
        </w:rPr>
        <w:t>på</w:t>
      </w:r>
      <w:r w:rsidRPr="000352A7">
        <w:rPr>
          <w:sz w:val="24"/>
          <w:szCs w:val="24"/>
        </w:rPr>
        <w:t xml:space="preserve"> grund af bivirkninger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="00B35A12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ASA-behandling alene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(16,1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 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ASA </w:t>
      </w:r>
      <w:r w:rsidRPr="000352A7">
        <w:rPr>
          <w:i/>
          <w:sz w:val="24"/>
          <w:szCs w:val="24"/>
        </w:rPr>
        <w:t>versus</w:t>
      </w:r>
      <w:r w:rsidRPr="000352A7">
        <w:rPr>
          <w:i/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8,5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ASA-behandling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alene).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mest almindeligt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indberettede bivirkninger hos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behandlet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 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4.4).</w:t>
      </w:r>
    </w:p>
    <w:p w14:paraId="1734854F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4EAE8A9" w14:textId="77777777" w:rsidR="00EE3F39" w:rsidRPr="00B35A12" w:rsidRDefault="00EE3F39" w:rsidP="000352A7">
      <w:pPr>
        <w:ind w:left="851"/>
        <w:rPr>
          <w:sz w:val="24"/>
          <w:szCs w:val="24"/>
          <w:u w:val="single"/>
        </w:rPr>
      </w:pPr>
      <w:r w:rsidRPr="00B35A12">
        <w:rPr>
          <w:sz w:val="24"/>
          <w:szCs w:val="24"/>
          <w:u w:val="single"/>
        </w:rPr>
        <w:t>Bivirkninger i</w:t>
      </w:r>
      <w:r w:rsidRPr="00B35A12">
        <w:rPr>
          <w:spacing w:val="-2"/>
          <w:sz w:val="24"/>
          <w:szCs w:val="24"/>
          <w:u w:val="single"/>
        </w:rPr>
        <w:t xml:space="preserve"> </w:t>
      </w:r>
      <w:r w:rsidRPr="00B35A12">
        <w:rPr>
          <w:sz w:val="24"/>
          <w:szCs w:val="24"/>
          <w:u w:val="single"/>
        </w:rPr>
        <w:t>tabelform</w:t>
      </w:r>
    </w:p>
    <w:p w14:paraId="52EC87BD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Følgende bivirkninger er identificeret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studier med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eller indberettet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 markedsføringen</w:t>
      </w:r>
      <w:r w:rsidRPr="000352A7">
        <w:rPr>
          <w:spacing w:val="6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(tabel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1).</w:t>
      </w:r>
    </w:p>
    <w:p w14:paraId="5720508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DBE0FFB" w14:textId="2BE3CDAD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Bivirkningerne 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anført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MedDRA</w:t>
      </w:r>
      <w:proofErr w:type="spellEnd"/>
      <w:r w:rsidRPr="000352A7">
        <w:rPr>
          <w:sz w:val="24"/>
          <w:szCs w:val="24"/>
        </w:rPr>
        <w:t>-systemorganklasse (SOC). Inden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hver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SOC er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bivirkningerne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opstillet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efter</w:t>
      </w:r>
      <w:r w:rsidRPr="000352A7">
        <w:rPr>
          <w:sz w:val="24"/>
          <w:szCs w:val="24"/>
        </w:rPr>
        <w:t xml:space="preserve"> frekvenskategori.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Hyppigheden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opdelt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følgende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kategorier: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Meget</w:t>
      </w:r>
      <w:r w:rsidRPr="000352A7">
        <w:rPr>
          <w:spacing w:val="75"/>
          <w:sz w:val="24"/>
          <w:szCs w:val="24"/>
        </w:rPr>
        <w:t xml:space="preserve"> </w:t>
      </w:r>
      <w:r w:rsidRPr="000352A7">
        <w:rPr>
          <w:sz w:val="24"/>
          <w:szCs w:val="24"/>
        </w:rPr>
        <w:t>almindelig (≥1/10), almindelig (≥1/100 til</w:t>
      </w:r>
      <w:r w:rsidRPr="000352A7">
        <w:rPr>
          <w:spacing w:val="1"/>
          <w:sz w:val="24"/>
          <w:szCs w:val="24"/>
        </w:rPr>
        <w:t xml:space="preserve"> </w:t>
      </w:r>
      <w:r w:rsidR="00392122" w:rsidRPr="00D554C9">
        <w:rPr>
          <w:sz w:val="24"/>
          <w:szCs w:val="24"/>
        </w:rPr>
        <w:t>&lt;</w:t>
      </w:r>
      <w:r w:rsidRPr="000352A7">
        <w:rPr>
          <w:sz w:val="24"/>
          <w:szCs w:val="24"/>
        </w:rPr>
        <w:t>1/10),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almindelig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(≥1/1.000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="00392122" w:rsidRPr="00D554C9">
        <w:rPr>
          <w:sz w:val="24"/>
          <w:szCs w:val="24"/>
        </w:rPr>
        <w:t>&lt;</w:t>
      </w:r>
      <w:r w:rsidRPr="000352A7">
        <w:rPr>
          <w:sz w:val="24"/>
          <w:szCs w:val="24"/>
        </w:rPr>
        <w:t>1/100), sjælden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(≥1/10.000 til</w:t>
      </w:r>
      <w:r w:rsidRPr="000352A7">
        <w:rPr>
          <w:spacing w:val="-2"/>
          <w:sz w:val="24"/>
          <w:szCs w:val="24"/>
        </w:rPr>
        <w:t xml:space="preserve"> </w:t>
      </w:r>
      <w:r w:rsidR="00392122" w:rsidRPr="00D554C9">
        <w:rPr>
          <w:sz w:val="24"/>
          <w:szCs w:val="24"/>
        </w:rPr>
        <w:t>&lt;</w:t>
      </w:r>
      <w:r w:rsidRPr="000352A7">
        <w:rPr>
          <w:sz w:val="24"/>
          <w:szCs w:val="24"/>
        </w:rPr>
        <w:t>1/1.000),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sjælden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(&lt;1/10.000),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ikke kendt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(kan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estimeres ud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fra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forhåndenværende data).</w:t>
      </w:r>
    </w:p>
    <w:p w14:paraId="4F77C7D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13AF4D3" w14:textId="77777777" w:rsidR="00EE3F39" w:rsidRPr="00B35A12" w:rsidRDefault="00EE3F39" w:rsidP="00B35A12">
      <w:pPr>
        <w:rPr>
          <w:b/>
          <w:sz w:val="24"/>
          <w:szCs w:val="24"/>
        </w:rPr>
      </w:pPr>
      <w:r w:rsidRPr="00B35A12">
        <w:rPr>
          <w:b/>
          <w:sz w:val="24"/>
          <w:szCs w:val="24"/>
        </w:rPr>
        <w:t>Tabel</w:t>
      </w:r>
      <w:r w:rsidRPr="00B35A12">
        <w:rPr>
          <w:b/>
          <w:spacing w:val="1"/>
          <w:sz w:val="24"/>
          <w:szCs w:val="24"/>
        </w:rPr>
        <w:t xml:space="preserve"> </w:t>
      </w:r>
      <w:r w:rsidRPr="00B35A12">
        <w:rPr>
          <w:b/>
          <w:sz w:val="24"/>
          <w:szCs w:val="24"/>
        </w:rPr>
        <w:t>1. Bivirkninger,</w:t>
      </w:r>
      <w:r w:rsidRPr="00B35A12">
        <w:rPr>
          <w:b/>
          <w:spacing w:val="-3"/>
          <w:sz w:val="24"/>
          <w:szCs w:val="24"/>
        </w:rPr>
        <w:t xml:space="preserve"> </w:t>
      </w:r>
      <w:r w:rsidRPr="00B35A12">
        <w:rPr>
          <w:b/>
          <w:sz w:val="24"/>
          <w:szCs w:val="24"/>
        </w:rPr>
        <w:t>efter hyppighed og</w:t>
      </w:r>
      <w:r w:rsidRPr="00B35A12">
        <w:rPr>
          <w:b/>
          <w:spacing w:val="-3"/>
          <w:sz w:val="24"/>
          <w:szCs w:val="24"/>
        </w:rPr>
        <w:t xml:space="preserve"> </w:t>
      </w:r>
      <w:r w:rsidRPr="00B35A12">
        <w:rPr>
          <w:b/>
          <w:sz w:val="24"/>
          <w:szCs w:val="24"/>
        </w:rPr>
        <w:t>systemorganklasse</w:t>
      </w:r>
      <w:r w:rsidRPr="00B35A12">
        <w:rPr>
          <w:b/>
          <w:spacing w:val="1"/>
          <w:sz w:val="24"/>
          <w:szCs w:val="24"/>
        </w:rPr>
        <w:t xml:space="preserve"> </w:t>
      </w:r>
      <w:r w:rsidRPr="00B35A12">
        <w:rPr>
          <w:b/>
          <w:sz w:val="24"/>
          <w:szCs w:val="24"/>
        </w:rPr>
        <w:t>(SOC)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916"/>
        <w:gridCol w:w="1919"/>
        <w:gridCol w:w="2056"/>
        <w:gridCol w:w="1813"/>
      </w:tblGrid>
      <w:tr w:rsidR="00EE3F39" w:rsidRPr="00B35A12" w14:paraId="150EDF8C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A141" w14:textId="77777777" w:rsidR="00EE3F39" w:rsidRPr="00A769C8" w:rsidRDefault="00EE3F39" w:rsidP="00A769C8">
            <w:pPr>
              <w:ind w:left="132" w:right="77"/>
              <w:rPr>
                <w:b/>
                <w:sz w:val="22"/>
                <w:szCs w:val="22"/>
              </w:rPr>
            </w:pPr>
            <w:r w:rsidRPr="00A769C8">
              <w:rPr>
                <w:b/>
                <w:sz w:val="22"/>
                <w:szCs w:val="22"/>
              </w:rPr>
              <w:t>SOC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32756" w14:textId="77777777" w:rsidR="00EE3F39" w:rsidRPr="00A769C8" w:rsidRDefault="00EE3F39" w:rsidP="00A769C8">
            <w:pPr>
              <w:ind w:left="132" w:right="77"/>
              <w:rPr>
                <w:b/>
                <w:sz w:val="22"/>
                <w:szCs w:val="22"/>
              </w:rPr>
            </w:pPr>
            <w:r w:rsidRPr="00A769C8">
              <w:rPr>
                <w:b/>
                <w:sz w:val="22"/>
                <w:szCs w:val="22"/>
              </w:rPr>
              <w:t>Meget almindelig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7C65" w14:textId="77777777" w:rsidR="00EE3F39" w:rsidRPr="00A769C8" w:rsidRDefault="00EE3F39" w:rsidP="00A769C8">
            <w:pPr>
              <w:ind w:left="132" w:right="77"/>
              <w:rPr>
                <w:b/>
                <w:sz w:val="22"/>
                <w:szCs w:val="22"/>
              </w:rPr>
            </w:pPr>
            <w:r w:rsidRPr="00A769C8">
              <w:rPr>
                <w:b/>
                <w:sz w:val="22"/>
                <w:szCs w:val="22"/>
              </w:rPr>
              <w:t>Almindelig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AE63" w14:textId="77777777" w:rsidR="00EE3F39" w:rsidRPr="00A769C8" w:rsidRDefault="00EE3F39" w:rsidP="00A769C8">
            <w:pPr>
              <w:ind w:left="132" w:right="77"/>
              <w:rPr>
                <w:b/>
                <w:sz w:val="22"/>
                <w:szCs w:val="22"/>
              </w:rPr>
            </w:pPr>
            <w:r w:rsidRPr="00A769C8">
              <w:rPr>
                <w:b/>
                <w:sz w:val="22"/>
                <w:szCs w:val="22"/>
              </w:rPr>
              <w:t>Ikke almindelig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6E80" w14:textId="77777777" w:rsidR="00EE3F39" w:rsidRPr="00A769C8" w:rsidRDefault="00EE3F39" w:rsidP="00A769C8">
            <w:pPr>
              <w:ind w:left="132" w:right="77"/>
              <w:rPr>
                <w:b/>
                <w:sz w:val="22"/>
                <w:szCs w:val="22"/>
              </w:rPr>
            </w:pPr>
            <w:r w:rsidRPr="00A769C8">
              <w:rPr>
                <w:b/>
                <w:sz w:val="22"/>
                <w:szCs w:val="22"/>
              </w:rPr>
              <w:t>Ikke kendt</w:t>
            </w:r>
          </w:p>
        </w:tc>
      </w:tr>
      <w:tr w:rsidR="00EE3F39" w:rsidRPr="00B35A12" w14:paraId="4C6BAFAA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2B66D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Benigne, maligne og uspecificerede tumorer (inkl. cyster og polypper)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791E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681C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2EFCF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Tumorblødninger</w:t>
            </w:r>
            <w:r w:rsidRPr="00A769C8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B8C7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1170A94F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EF2E2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Blod og lymfesystem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B80C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Blødning i forbindelse med </w:t>
            </w:r>
            <w:proofErr w:type="spellStart"/>
            <w:r w:rsidRPr="00A769C8">
              <w:rPr>
                <w:sz w:val="22"/>
                <w:szCs w:val="22"/>
              </w:rPr>
              <w:t>blodsygdomme</w:t>
            </w:r>
            <w:r w:rsidRPr="00A769C8"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6612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A5D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0191F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Trombotisk</w:t>
            </w:r>
            <w:proofErr w:type="spellEnd"/>
            <w:r w:rsidRPr="00A769C8">
              <w:rPr>
                <w:sz w:val="22"/>
                <w:szCs w:val="22"/>
              </w:rPr>
              <w:t xml:space="preserve"> </w:t>
            </w:r>
            <w:proofErr w:type="spellStart"/>
            <w:r w:rsidRPr="00A769C8">
              <w:rPr>
                <w:sz w:val="22"/>
                <w:szCs w:val="22"/>
              </w:rPr>
              <w:t>trombocytopenisk</w:t>
            </w:r>
            <w:proofErr w:type="spellEnd"/>
            <w:r w:rsidRPr="00A769C8">
              <w:rPr>
                <w:sz w:val="22"/>
                <w:szCs w:val="22"/>
              </w:rPr>
              <w:t xml:space="preserve"> </w:t>
            </w:r>
            <w:proofErr w:type="spellStart"/>
            <w:r w:rsidRPr="00A769C8">
              <w:rPr>
                <w:sz w:val="22"/>
                <w:szCs w:val="22"/>
              </w:rPr>
              <w:t>purpura</w:t>
            </w:r>
            <w:r w:rsidRPr="00A769C8">
              <w:rPr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="00EE3F39" w:rsidRPr="00B35A12" w14:paraId="11990A93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BF685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Immunsystemet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1659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197E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1C359" w14:textId="568C8A92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Overfølsomhed inklusive </w:t>
            </w:r>
            <w:proofErr w:type="spellStart"/>
            <w:r w:rsidRPr="00A769C8">
              <w:rPr>
                <w:sz w:val="22"/>
                <w:szCs w:val="22"/>
              </w:rPr>
              <w:t>angioødem</w:t>
            </w:r>
            <w:r w:rsidRPr="00A769C8">
              <w:rPr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1F98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74E89001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62B9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Metabolisme og ernæring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32B52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Hyperurikæmi</w:t>
            </w:r>
            <w:r w:rsidRPr="00A769C8">
              <w:rPr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1DA01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Podagra/Urinsyre gigt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43CF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482C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</w:tr>
      <w:tr w:rsidR="00EE3F39" w:rsidRPr="00B35A12" w14:paraId="2D2700FD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97645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Psykiske forstyrrelser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EAF0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EA07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5FD84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Konfusion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64CF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7B43086F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DAEB2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Nervesystemet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BE44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6FF89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Svimmelhed, synkope, hovedpine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5F386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Intrakraniel</w:t>
            </w:r>
            <w:proofErr w:type="spellEnd"/>
            <w:r w:rsidRPr="00A769C8">
              <w:rPr>
                <w:sz w:val="22"/>
                <w:szCs w:val="22"/>
              </w:rPr>
              <w:t xml:space="preserve"> </w:t>
            </w:r>
            <w:proofErr w:type="spellStart"/>
            <w:r w:rsidRPr="00A769C8">
              <w:rPr>
                <w:sz w:val="22"/>
                <w:szCs w:val="22"/>
              </w:rPr>
              <w:t>blødning</w:t>
            </w:r>
            <w:r w:rsidRPr="00A769C8">
              <w:rPr>
                <w:sz w:val="22"/>
                <w:szCs w:val="22"/>
                <w:vertAlign w:val="superscript"/>
              </w:rPr>
              <w:t>m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43D5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2541CFAD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7842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Øjne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D9DC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92E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79AC9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Øjenblødning</w:t>
            </w:r>
            <w:r w:rsidRPr="00A769C8">
              <w:rPr>
                <w:sz w:val="22"/>
                <w:szCs w:val="22"/>
                <w:vertAlign w:val="superscript"/>
              </w:rPr>
              <w:t>e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D5F5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6DBE1C0E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8F81C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Øre og labyrint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4954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0D85C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Vertigo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907C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Øreblødning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5824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62E08960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7256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Hjerte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E0A0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056E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4CB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4D6C9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Bradyarytmi</w:t>
            </w:r>
            <w:proofErr w:type="spellEnd"/>
            <w:r w:rsidRPr="00A769C8">
              <w:rPr>
                <w:sz w:val="22"/>
                <w:szCs w:val="22"/>
              </w:rPr>
              <w:t>, AV-</w:t>
            </w:r>
            <w:proofErr w:type="spellStart"/>
            <w:r w:rsidRPr="00A769C8">
              <w:rPr>
                <w:sz w:val="22"/>
                <w:szCs w:val="22"/>
              </w:rPr>
              <w:t>blok</w:t>
            </w:r>
            <w:r w:rsidRPr="00A769C8">
              <w:rPr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="00EE3F39" w:rsidRPr="00B35A12" w14:paraId="6270060C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3161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Vaskulære</w:t>
            </w:r>
            <w:proofErr w:type="spellEnd"/>
            <w:r w:rsidRPr="00A769C8">
              <w:rPr>
                <w:sz w:val="22"/>
                <w:szCs w:val="22"/>
              </w:rPr>
              <w:t xml:space="preserve"> sygdomme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77FA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E82D2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Hypotension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7353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2A77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</w:tr>
      <w:tr w:rsidR="00EE3F39" w:rsidRPr="00B35A12" w14:paraId="74F8AE74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ECFF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Luftveje, thorax og </w:t>
            </w:r>
            <w:proofErr w:type="spellStart"/>
            <w:r w:rsidRPr="00A769C8">
              <w:rPr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4EF65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Dyspnø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0B9CD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Hæmoptyse</w:t>
            </w:r>
            <w:r w:rsidRPr="00A769C8">
              <w:rPr>
                <w:sz w:val="22"/>
                <w:szCs w:val="22"/>
                <w:vertAlign w:val="superscript"/>
              </w:rPr>
              <w:t>f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CB96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F25D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</w:tr>
      <w:tr w:rsidR="00EE3F39" w:rsidRPr="00B35A12" w14:paraId="14A89C05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97BB9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lastRenderedPageBreak/>
              <w:t>Mave-tarm- kanalen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2B1E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EFF9C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Gastrointestinal</w:t>
            </w:r>
            <w:proofErr w:type="spellEnd"/>
            <w:r w:rsidRPr="00A769C8">
              <w:rPr>
                <w:sz w:val="22"/>
                <w:szCs w:val="22"/>
              </w:rPr>
              <w:t xml:space="preserve"> </w:t>
            </w:r>
            <w:proofErr w:type="spellStart"/>
            <w:r w:rsidRPr="00A769C8">
              <w:rPr>
                <w:sz w:val="22"/>
                <w:szCs w:val="22"/>
              </w:rPr>
              <w:t>blødning</w:t>
            </w:r>
            <w:r w:rsidRPr="00A769C8">
              <w:rPr>
                <w:sz w:val="22"/>
                <w:szCs w:val="22"/>
                <w:vertAlign w:val="superscript"/>
              </w:rPr>
              <w:t>g</w:t>
            </w:r>
            <w:proofErr w:type="spellEnd"/>
            <w:r w:rsidRPr="00A769C8">
              <w:rPr>
                <w:sz w:val="22"/>
                <w:szCs w:val="22"/>
              </w:rPr>
              <w:t>, diarré, kvalme, dyspepsi, obstipation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0C8C2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Retroperitoneal</w:t>
            </w:r>
            <w:proofErr w:type="spellEnd"/>
            <w:r w:rsidRPr="00A769C8">
              <w:rPr>
                <w:sz w:val="22"/>
                <w:szCs w:val="22"/>
              </w:rPr>
              <w:t xml:space="preserve"> blødning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8017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1F12F5D1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61EFF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Hud og subkutane væv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D270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8D632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Subkutan eller </w:t>
            </w:r>
            <w:proofErr w:type="spellStart"/>
            <w:r w:rsidRPr="00A769C8">
              <w:rPr>
                <w:sz w:val="22"/>
                <w:szCs w:val="22"/>
              </w:rPr>
              <w:t>dermal</w:t>
            </w:r>
            <w:proofErr w:type="spellEnd"/>
            <w:r w:rsidRPr="00A769C8">
              <w:rPr>
                <w:sz w:val="22"/>
                <w:szCs w:val="22"/>
              </w:rPr>
              <w:t xml:space="preserve"> </w:t>
            </w:r>
            <w:proofErr w:type="spellStart"/>
            <w:r w:rsidRPr="00A769C8">
              <w:rPr>
                <w:sz w:val="22"/>
                <w:szCs w:val="22"/>
              </w:rPr>
              <w:t>blødning</w:t>
            </w:r>
            <w:r w:rsidRPr="00A769C8">
              <w:rPr>
                <w:sz w:val="22"/>
                <w:szCs w:val="22"/>
                <w:vertAlign w:val="superscript"/>
              </w:rPr>
              <w:t>h</w:t>
            </w:r>
            <w:proofErr w:type="spellEnd"/>
            <w:r w:rsidRPr="00A769C8">
              <w:rPr>
                <w:sz w:val="22"/>
                <w:szCs w:val="22"/>
              </w:rPr>
              <w:t xml:space="preserve">, udslæt, </w:t>
            </w:r>
            <w:proofErr w:type="spellStart"/>
            <w:r w:rsidRPr="00A769C8">
              <w:rPr>
                <w:sz w:val="22"/>
                <w:szCs w:val="22"/>
              </w:rPr>
              <w:t>pruritus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2F42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AA75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</w:tr>
      <w:tr w:rsidR="00EE3F39" w:rsidRPr="00B35A12" w14:paraId="32A0B4AA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D05F4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Knogler, led, muskler og bindevæv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2FDE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2366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9F266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proofErr w:type="spellStart"/>
            <w:r w:rsidRPr="00A769C8">
              <w:rPr>
                <w:sz w:val="22"/>
                <w:szCs w:val="22"/>
              </w:rPr>
              <w:t>Muskelblødninger</w:t>
            </w:r>
            <w:r w:rsidRPr="00A769C8">
              <w:rPr>
                <w:sz w:val="22"/>
                <w:szCs w:val="22"/>
                <w:vertAlign w:val="superscript"/>
              </w:rPr>
              <w:t>i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EDBA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65DBE72E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FAB28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Nyrer og urinveje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0FB9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5FF27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Blødning fra </w:t>
            </w:r>
            <w:proofErr w:type="spellStart"/>
            <w:r w:rsidRPr="00A769C8">
              <w:rPr>
                <w:sz w:val="22"/>
                <w:szCs w:val="22"/>
              </w:rPr>
              <w:t>urinvejene</w:t>
            </w:r>
            <w:r w:rsidRPr="00A769C8">
              <w:rPr>
                <w:sz w:val="22"/>
                <w:szCs w:val="22"/>
                <w:vertAlign w:val="superscript"/>
              </w:rPr>
              <w:t>j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57EE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1A5B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</w:tr>
      <w:tr w:rsidR="00EE3F39" w:rsidRPr="00B35A12" w14:paraId="308D03CD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0AC8C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Det reproduktive system og mammae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52BA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5136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A3B76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Blødninger i det reproduktive </w:t>
            </w:r>
            <w:proofErr w:type="spellStart"/>
            <w:r w:rsidRPr="00A769C8">
              <w:rPr>
                <w:sz w:val="22"/>
                <w:szCs w:val="22"/>
              </w:rPr>
              <w:t>system</w:t>
            </w:r>
            <w:r w:rsidRPr="00A769C8">
              <w:rPr>
                <w:sz w:val="22"/>
                <w:szCs w:val="22"/>
                <w:vertAlign w:val="superscript"/>
              </w:rPr>
              <w:t>k</w:t>
            </w:r>
            <w:proofErr w:type="spellEnd"/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1C93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B35A12" w14:paraId="395B1FD7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7A57E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Undersøgelser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9A54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17444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Forhøjet serum- </w:t>
            </w:r>
            <w:proofErr w:type="spellStart"/>
            <w:r w:rsidRPr="00A769C8">
              <w:rPr>
                <w:sz w:val="22"/>
                <w:szCs w:val="22"/>
              </w:rPr>
              <w:t>kreatinin</w:t>
            </w:r>
            <w:r w:rsidRPr="00A769C8">
              <w:rPr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0FD2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D132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</w:tr>
      <w:tr w:rsidR="00EE3F39" w:rsidRPr="00B35A12" w14:paraId="17D7A0AC" w14:textId="77777777" w:rsidTr="00B35A12">
        <w:trPr>
          <w:trHeight w:val="20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1492E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Traumer, forgiftninger og behandlings- komplikationer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595B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DC469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Blødning post procedure, Traumatiske </w:t>
            </w:r>
            <w:proofErr w:type="spellStart"/>
            <w:r w:rsidRPr="00A769C8">
              <w:rPr>
                <w:sz w:val="22"/>
                <w:szCs w:val="22"/>
              </w:rPr>
              <w:t>blødninger</w:t>
            </w:r>
            <w:r w:rsidRPr="00A769C8">
              <w:rPr>
                <w:sz w:val="22"/>
                <w:szCs w:val="22"/>
                <w:vertAlign w:val="superscript"/>
              </w:rPr>
              <w:t>l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CD81" w14:textId="77777777" w:rsidR="00EE3F39" w:rsidRPr="00A769C8" w:rsidRDefault="00EE3F39" w:rsidP="00A769C8">
            <w:pPr>
              <w:ind w:left="132" w:right="7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B424" w14:textId="77777777" w:rsidR="00EE3F39" w:rsidRPr="00A769C8" w:rsidRDefault="00EE3F39" w:rsidP="00A769C8">
            <w:pPr>
              <w:ind w:left="132" w:right="77"/>
              <w:rPr>
                <w:sz w:val="22"/>
                <w:szCs w:val="22"/>
              </w:rPr>
            </w:pPr>
          </w:p>
        </w:tc>
      </w:tr>
    </w:tbl>
    <w:p w14:paraId="797F8DAA" w14:textId="3C33116D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>f.eks. blødning fra blærecancer, mavecancer, tarmcancer</w:t>
      </w:r>
    </w:p>
    <w:p w14:paraId="2D6A9C1C" w14:textId="6D23CB37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f.eks. øget risiko for blå mærker, spontane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hæmatomer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,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hæmoragisk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 diatese</w:t>
      </w:r>
    </w:p>
    <w:p w14:paraId="6DF3A0A1" w14:textId="29B14000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A769C8">
        <w:rPr>
          <w:rFonts w:ascii="Times New Roman" w:hAnsi="Times New Roman" w:cs="Times New Roman"/>
          <w:sz w:val="20"/>
          <w:szCs w:val="20"/>
        </w:rPr>
        <w:t>Identificeret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efter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markedsføring</w:t>
      </w:r>
      <w:proofErr w:type="spellEnd"/>
    </w:p>
    <w:p w14:paraId="3BF7927B" w14:textId="77777777" w:rsidR="00BF0B6F" w:rsidRPr="001A6CFB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Frekvenser fra laboratorieobservationer (Urinsyrestigninger til &gt;øvre normalgrænse fra baseline under eller inden for referenceområde. </w:t>
      </w:r>
      <w:proofErr w:type="spellStart"/>
      <w:r w:rsidRPr="001A6CFB">
        <w:rPr>
          <w:rFonts w:ascii="Times New Roman" w:hAnsi="Times New Roman" w:cs="Times New Roman"/>
          <w:sz w:val="20"/>
          <w:szCs w:val="20"/>
          <w:lang w:val="da-DK"/>
        </w:rPr>
        <w:t>Kreatininstigninger</w:t>
      </w:r>
      <w:proofErr w:type="spellEnd"/>
      <w:r w:rsidRPr="001A6CFB">
        <w:rPr>
          <w:rFonts w:ascii="Times New Roman" w:hAnsi="Times New Roman" w:cs="Times New Roman"/>
          <w:sz w:val="20"/>
          <w:szCs w:val="20"/>
          <w:lang w:val="da-DK"/>
        </w:rPr>
        <w:t xml:space="preserve"> på &gt;50 % fra baseline.) og ikke summarisk frekvens af bivirkningsindberetning. </w:t>
      </w:r>
    </w:p>
    <w:p w14:paraId="3666451D" w14:textId="648D6E06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f.eks.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konjunktival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,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retinal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,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intraokulær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 blødning</w:t>
      </w:r>
    </w:p>
    <w:p w14:paraId="0C76307F" w14:textId="20C2B81E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A769C8">
        <w:rPr>
          <w:rFonts w:ascii="Times New Roman" w:hAnsi="Times New Roman" w:cs="Times New Roman"/>
          <w:sz w:val="20"/>
          <w:szCs w:val="20"/>
        </w:rPr>
        <w:t>f.eks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epistaksis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hæmoptyse</w:t>
      </w:r>
      <w:proofErr w:type="spellEnd"/>
    </w:p>
    <w:p w14:paraId="2D2F2C23" w14:textId="4585BCBD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f.eks.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gingival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 blødning,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rektal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 blødning, blødende gastrisk ulcus</w:t>
      </w:r>
    </w:p>
    <w:p w14:paraId="05BD16CE" w14:textId="2B3E7A1D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f.eks.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ekkymose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, blødning i huden,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petekkier</w:t>
      </w:r>
      <w:proofErr w:type="spellEnd"/>
    </w:p>
    <w:p w14:paraId="42209961" w14:textId="1598E310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A769C8">
        <w:rPr>
          <w:rFonts w:ascii="Times New Roman" w:hAnsi="Times New Roman" w:cs="Times New Roman"/>
          <w:sz w:val="20"/>
          <w:szCs w:val="20"/>
        </w:rPr>
        <w:t>f.eks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hæmartrose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muskelblødning</w:t>
      </w:r>
      <w:proofErr w:type="spellEnd"/>
    </w:p>
    <w:p w14:paraId="77A8EF15" w14:textId="5EF997E8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A769C8">
        <w:rPr>
          <w:rFonts w:ascii="Times New Roman" w:hAnsi="Times New Roman" w:cs="Times New Roman"/>
          <w:sz w:val="20"/>
          <w:szCs w:val="20"/>
        </w:rPr>
        <w:t>f.eks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hæmaturi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69C8">
        <w:rPr>
          <w:rFonts w:ascii="Times New Roman" w:hAnsi="Times New Roman" w:cs="Times New Roman"/>
          <w:sz w:val="20"/>
          <w:szCs w:val="20"/>
        </w:rPr>
        <w:t>hæmoragisk</w:t>
      </w:r>
      <w:proofErr w:type="spellEnd"/>
      <w:r w:rsidRPr="00A769C8">
        <w:rPr>
          <w:rFonts w:ascii="Times New Roman" w:hAnsi="Times New Roman" w:cs="Times New Roman"/>
          <w:sz w:val="20"/>
          <w:szCs w:val="20"/>
        </w:rPr>
        <w:t xml:space="preserve"> cystitis</w:t>
      </w:r>
    </w:p>
    <w:p w14:paraId="26E8F875" w14:textId="0EDC6E10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f.eks. vaginal blødning,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hæmatospermi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,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postmenopausal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 blødning</w:t>
      </w:r>
    </w:p>
    <w:p w14:paraId="529075D9" w14:textId="2892300C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f.eks. kontusion, traumatisk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hæmatom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>, traumatisk blødning</w:t>
      </w:r>
    </w:p>
    <w:p w14:paraId="0B05DB67" w14:textId="30F83A18" w:rsidR="00EE3F39" w:rsidRPr="00A769C8" w:rsidRDefault="00EE3F39" w:rsidP="00BF0B6F">
      <w:pPr>
        <w:pStyle w:val="Listeafsnit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dvs. spontan, procedurerelateret eller traumatisk </w:t>
      </w:r>
      <w:proofErr w:type="spellStart"/>
      <w:r w:rsidRPr="00A769C8">
        <w:rPr>
          <w:rFonts w:ascii="Times New Roman" w:hAnsi="Times New Roman" w:cs="Times New Roman"/>
          <w:sz w:val="20"/>
          <w:szCs w:val="20"/>
          <w:lang w:val="da-DK"/>
        </w:rPr>
        <w:t>intrakraniel</w:t>
      </w:r>
      <w:proofErr w:type="spellEnd"/>
      <w:r w:rsidRPr="00A769C8">
        <w:rPr>
          <w:rFonts w:ascii="Times New Roman" w:hAnsi="Times New Roman" w:cs="Times New Roman"/>
          <w:sz w:val="20"/>
          <w:szCs w:val="20"/>
          <w:lang w:val="da-DK"/>
        </w:rPr>
        <w:t xml:space="preserve"> blødning</w:t>
      </w:r>
    </w:p>
    <w:p w14:paraId="7ABEC286" w14:textId="77777777" w:rsidR="00EE3F39" w:rsidRPr="00BF0B6F" w:rsidRDefault="00EE3F39" w:rsidP="00BF0B6F">
      <w:pPr>
        <w:ind w:left="284" w:hanging="284"/>
        <w:rPr>
          <w:sz w:val="24"/>
          <w:szCs w:val="24"/>
        </w:rPr>
      </w:pPr>
    </w:p>
    <w:p w14:paraId="0339932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pacing w:val="-1"/>
          <w:sz w:val="24"/>
          <w:szCs w:val="24"/>
          <w:u w:val="single" w:color="000000"/>
        </w:rPr>
        <w:t>Beskrivelse</w:t>
      </w:r>
      <w:r w:rsidRPr="000352A7">
        <w:rPr>
          <w:spacing w:val="-2"/>
          <w:sz w:val="24"/>
          <w:szCs w:val="24"/>
          <w:u w:val="single" w:color="000000"/>
        </w:rPr>
        <w:t xml:space="preserve"> </w:t>
      </w:r>
      <w:r w:rsidRPr="000352A7">
        <w:rPr>
          <w:sz w:val="24"/>
          <w:szCs w:val="24"/>
          <w:u w:val="single" w:color="000000"/>
        </w:rPr>
        <w:t>af</w:t>
      </w:r>
      <w:r w:rsidRPr="000352A7">
        <w:rPr>
          <w:spacing w:val="1"/>
          <w:sz w:val="24"/>
          <w:szCs w:val="24"/>
          <w:u w:val="single" w:color="000000"/>
        </w:rPr>
        <w:t xml:space="preserve"> </w:t>
      </w:r>
      <w:r w:rsidRPr="000352A7">
        <w:rPr>
          <w:spacing w:val="-1"/>
          <w:sz w:val="24"/>
          <w:szCs w:val="24"/>
          <w:u w:val="single" w:color="000000"/>
        </w:rPr>
        <w:t>udvalgte</w:t>
      </w:r>
      <w:r w:rsidRPr="000352A7">
        <w:rPr>
          <w:sz w:val="24"/>
          <w:szCs w:val="24"/>
          <w:u w:val="single" w:color="000000"/>
        </w:rPr>
        <w:t xml:space="preserve"> </w:t>
      </w:r>
      <w:r w:rsidRPr="000352A7">
        <w:rPr>
          <w:spacing w:val="-1"/>
          <w:sz w:val="24"/>
          <w:szCs w:val="24"/>
          <w:u w:val="single" w:color="000000"/>
        </w:rPr>
        <w:t>bivirkninger</w:t>
      </w:r>
    </w:p>
    <w:p w14:paraId="52CF1E6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F6CD21E" w14:textId="77777777" w:rsidR="008865DE" w:rsidRDefault="00EE3F39" w:rsidP="000352A7">
      <w:pPr>
        <w:ind w:left="851"/>
        <w:rPr>
          <w:i/>
          <w:spacing w:val="26"/>
          <w:sz w:val="24"/>
          <w:szCs w:val="24"/>
        </w:rPr>
      </w:pPr>
      <w:r w:rsidRPr="000352A7">
        <w:rPr>
          <w:i/>
          <w:spacing w:val="-1"/>
          <w:sz w:val="24"/>
          <w:szCs w:val="24"/>
          <w:u w:val="single" w:color="000000"/>
        </w:rPr>
        <w:t>Blødning</w:t>
      </w:r>
      <w:r w:rsidRPr="000352A7">
        <w:rPr>
          <w:i/>
          <w:spacing w:val="26"/>
          <w:sz w:val="24"/>
          <w:szCs w:val="24"/>
        </w:rPr>
        <w:t xml:space="preserve"> </w:t>
      </w:r>
    </w:p>
    <w:p w14:paraId="6ECE2A16" w14:textId="45D7B5F8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pacing w:val="-1"/>
          <w:sz w:val="24"/>
          <w:szCs w:val="24"/>
        </w:rPr>
        <w:t>Blødningsfund</w:t>
      </w:r>
      <w:r w:rsidRPr="000352A7">
        <w:rPr>
          <w:i/>
          <w:spacing w:val="-3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i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i/>
          <w:spacing w:val="-1"/>
          <w:sz w:val="24"/>
          <w:szCs w:val="24"/>
        </w:rPr>
        <w:t>PLATO</w:t>
      </w:r>
    </w:p>
    <w:p w14:paraId="76318892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pacing w:val="-1"/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samlede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resultat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for</w:t>
      </w:r>
      <w:r w:rsidRPr="000352A7">
        <w:rPr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blødningshyppigheder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PLATO-studiet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er</w:t>
      </w:r>
      <w:r w:rsidRPr="000352A7">
        <w:rPr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 xml:space="preserve">vist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tabel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2.</w:t>
      </w:r>
    </w:p>
    <w:p w14:paraId="19596C6F" w14:textId="0E3EFEA0" w:rsidR="00A769C8" w:rsidRDefault="00A769C8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br w:type="page"/>
      </w:r>
    </w:p>
    <w:p w14:paraId="21BAF28E" w14:textId="77777777" w:rsidR="008865DE" w:rsidRDefault="008865DE" w:rsidP="000352A7">
      <w:pPr>
        <w:ind w:left="851"/>
        <w:rPr>
          <w:spacing w:val="-1"/>
          <w:sz w:val="24"/>
          <w:szCs w:val="24"/>
        </w:rPr>
      </w:pPr>
    </w:p>
    <w:p w14:paraId="18F3108B" w14:textId="0CC5BFBD" w:rsidR="00EE3F39" w:rsidRPr="00A769C8" w:rsidRDefault="00EE3F39" w:rsidP="008865DE">
      <w:pPr>
        <w:rPr>
          <w:b/>
          <w:sz w:val="24"/>
          <w:szCs w:val="24"/>
        </w:rPr>
      </w:pPr>
      <w:r w:rsidRPr="00A769C8">
        <w:rPr>
          <w:b/>
          <w:spacing w:val="-1"/>
          <w:sz w:val="24"/>
          <w:szCs w:val="24"/>
        </w:rPr>
        <w:t>Tabel</w:t>
      </w:r>
      <w:r w:rsidRPr="00A769C8">
        <w:rPr>
          <w:b/>
          <w:spacing w:val="1"/>
          <w:sz w:val="24"/>
          <w:szCs w:val="24"/>
        </w:rPr>
        <w:t xml:space="preserve"> </w:t>
      </w:r>
      <w:r w:rsidRPr="00A769C8">
        <w:rPr>
          <w:b/>
          <w:sz w:val="24"/>
          <w:szCs w:val="24"/>
        </w:rPr>
        <w:t xml:space="preserve">2 – </w:t>
      </w:r>
      <w:r w:rsidRPr="00A769C8">
        <w:rPr>
          <w:b/>
          <w:spacing w:val="-1"/>
          <w:sz w:val="24"/>
          <w:szCs w:val="24"/>
        </w:rPr>
        <w:t>Analyse</w:t>
      </w:r>
      <w:r w:rsidRPr="00A769C8">
        <w:rPr>
          <w:b/>
          <w:sz w:val="24"/>
          <w:szCs w:val="24"/>
        </w:rPr>
        <w:t xml:space="preserve"> af</w:t>
      </w:r>
      <w:r w:rsidRPr="00A769C8">
        <w:rPr>
          <w:b/>
          <w:spacing w:val="-1"/>
          <w:sz w:val="24"/>
          <w:szCs w:val="24"/>
        </w:rPr>
        <w:t xml:space="preserve"> samlede</w:t>
      </w:r>
      <w:r w:rsidRPr="00A769C8">
        <w:rPr>
          <w:b/>
          <w:sz w:val="24"/>
          <w:szCs w:val="24"/>
        </w:rPr>
        <w:t xml:space="preserve"> </w:t>
      </w:r>
      <w:r w:rsidRPr="00A769C8">
        <w:rPr>
          <w:b/>
          <w:spacing w:val="-1"/>
          <w:sz w:val="24"/>
          <w:szCs w:val="24"/>
        </w:rPr>
        <w:t>blødningshændelser,</w:t>
      </w:r>
      <w:r w:rsidRPr="00A769C8">
        <w:rPr>
          <w:b/>
          <w:spacing w:val="-3"/>
          <w:sz w:val="24"/>
          <w:szCs w:val="24"/>
        </w:rPr>
        <w:t xml:space="preserve"> </w:t>
      </w:r>
      <w:r w:rsidRPr="00A769C8">
        <w:rPr>
          <w:b/>
          <w:spacing w:val="-1"/>
          <w:sz w:val="24"/>
          <w:szCs w:val="24"/>
        </w:rPr>
        <w:t>Kaplan-Meier-estimater</w:t>
      </w:r>
      <w:r w:rsidRPr="00A769C8">
        <w:rPr>
          <w:b/>
          <w:sz w:val="24"/>
          <w:szCs w:val="24"/>
        </w:rPr>
        <w:t xml:space="preserve"> </w:t>
      </w:r>
      <w:r w:rsidRPr="00A769C8">
        <w:rPr>
          <w:b/>
          <w:spacing w:val="-1"/>
          <w:sz w:val="24"/>
          <w:szCs w:val="24"/>
        </w:rPr>
        <w:t>efter</w:t>
      </w:r>
      <w:r w:rsidRPr="00A769C8">
        <w:rPr>
          <w:b/>
          <w:sz w:val="24"/>
          <w:szCs w:val="24"/>
        </w:rPr>
        <w:t xml:space="preserve"> 12</w:t>
      </w:r>
      <w:r w:rsidRPr="00A769C8">
        <w:rPr>
          <w:b/>
          <w:spacing w:val="-1"/>
          <w:sz w:val="24"/>
          <w:szCs w:val="24"/>
        </w:rPr>
        <w:t xml:space="preserve"> måneder</w:t>
      </w:r>
      <w:r w:rsidRPr="00A769C8">
        <w:rPr>
          <w:b/>
          <w:spacing w:val="63"/>
          <w:sz w:val="24"/>
          <w:szCs w:val="24"/>
        </w:rPr>
        <w:t xml:space="preserve"> </w:t>
      </w:r>
      <w:r w:rsidRPr="00A769C8">
        <w:rPr>
          <w:b/>
          <w:spacing w:val="-1"/>
          <w:sz w:val="24"/>
          <w:szCs w:val="24"/>
        </w:rPr>
        <w:t>(PLATO)</w:t>
      </w:r>
    </w:p>
    <w:p w14:paraId="3FCE50D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7"/>
        <w:gridCol w:w="1489"/>
        <w:gridCol w:w="1582"/>
        <w:gridCol w:w="1234"/>
      </w:tblGrid>
      <w:tr w:rsidR="00EE3F39" w:rsidRPr="00A769C8" w14:paraId="4CAF84A2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A96A" w14:textId="77777777" w:rsidR="00EE3F39" w:rsidRPr="00A769C8" w:rsidRDefault="00EE3F39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028C3" w14:textId="77777777" w:rsidR="00EE3F39" w:rsidRPr="00A769C8" w:rsidRDefault="00EE3F39">
            <w:pPr>
              <w:pStyle w:val="TableParagraph"/>
              <w:spacing w:before="1" w:line="252" w:lineRule="exact"/>
              <w:ind w:left="178" w:right="178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Ticagrelor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5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90 mg</w:t>
            </w:r>
          </w:p>
          <w:p w14:paraId="3ED8B833" w14:textId="77777777" w:rsidR="00EE3F39" w:rsidRPr="00A769C8" w:rsidRDefault="00EE3F39">
            <w:pPr>
              <w:pStyle w:val="TableParagraph"/>
              <w:ind w:left="279" w:right="279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r w:rsidRPr="00A769C8">
              <w:rPr>
                <w:rFonts w:ascii="Times New Roman" w:hAnsi="Times New Roman" w:cs="Times New Roman"/>
                <w:b/>
                <w:lang w:val="da-DK"/>
              </w:rPr>
              <w:t xml:space="preserve">to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gange</w:t>
            </w:r>
            <w:r w:rsidRPr="00A769C8">
              <w:rPr>
                <w:rFonts w:ascii="Times New Roman" w:hAnsi="Times New Roman" w:cs="Times New Roman"/>
                <w:b/>
                <w:spacing w:val="22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dagligt</w:t>
            </w:r>
            <w:r w:rsidRPr="00A769C8">
              <w:rPr>
                <w:rFonts w:ascii="Times New Roman" w:hAnsi="Times New Roman" w:cs="Times New Roman"/>
                <w:b/>
                <w:spacing w:val="26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N=9235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63EE" w14:textId="77777777" w:rsidR="00EE3F39" w:rsidRPr="00A769C8" w:rsidRDefault="00EE3F39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</w:rPr>
              <w:t>Clopidogrel</w:t>
            </w:r>
          </w:p>
          <w:p w14:paraId="1E496E6A" w14:textId="77777777" w:rsidR="00EE3F39" w:rsidRPr="00A769C8" w:rsidRDefault="00EE3F3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1DA0E5" w14:textId="77777777" w:rsidR="00EE3F39" w:rsidRPr="00A769C8" w:rsidRDefault="00EE3F3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B21023" w14:textId="77777777" w:rsidR="00EE3F39" w:rsidRPr="00A769C8" w:rsidRDefault="00EE3F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B21E93B" w14:textId="77777777" w:rsidR="00EE3F39" w:rsidRPr="00A769C8" w:rsidRDefault="00EE3F39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</w:rPr>
              <w:t>N=9186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5719" w14:textId="77777777" w:rsidR="00EE3F39" w:rsidRPr="00A769C8" w:rsidRDefault="00EE3F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8032BAF" w14:textId="77777777" w:rsidR="00EE3F39" w:rsidRPr="00A769C8" w:rsidRDefault="00EE3F39">
            <w:pPr>
              <w:pStyle w:val="TableParagraph"/>
              <w:ind w:left="13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i/>
                <w:spacing w:val="-1"/>
              </w:rPr>
              <w:t>p-</w:t>
            </w: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</w:rPr>
              <w:t>værdi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-1"/>
              </w:rPr>
              <w:t>*</w:t>
            </w:r>
          </w:p>
        </w:tc>
      </w:tr>
      <w:tr w:rsidR="00EE3F39" w:rsidRPr="00A769C8" w14:paraId="4504494D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00D34" w14:textId="77777777" w:rsidR="00EE3F39" w:rsidRPr="00A769C8" w:rsidRDefault="00EE3F39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Total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728E8" w14:textId="77777777" w:rsidR="00EE3F39" w:rsidRPr="00A769C8" w:rsidRDefault="00EE3F39">
            <w:pPr>
              <w:pStyle w:val="TableParagraph"/>
              <w:spacing w:line="251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91BC8" w14:textId="77777777" w:rsidR="00EE3F39" w:rsidRPr="00A769C8" w:rsidRDefault="00EE3F3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96C9" w14:textId="77777777" w:rsidR="00EE3F39" w:rsidRPr="00A769C8" w:rsidRDefault="00EE3F39">
            <w:pPr>
              <w:pStyle w:val="TableParagraph"/>
              <w:spacing w:line="251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0,4336</w:t>
            </w:r>
          </w:p>
        </w:tc>
      </w:tr>
      <w:tr w:rsidR="00EE3F39" w:rsidRPr="00A769C8" w14:paraId="3C70A790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F639" w14:textId="77777777" w:rsidR="00EE3F39" w:rsidRPr="00A769C8" w:rsidRDefault="00EE3F3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  <w:r w:rsidRPr="00A769C8">
              <w:rPr>
                <w:rFonts w:ascii="Times New Roman" w:hAnsi="Times New Roman" w:cs="Times New Roman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Fatal/Life-Threatening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ECE15" w14:textId="77777777" w:rsidR="00EE3F39" w:rsidRPr="00A769C8" w:rsidRDefault="00EE3F39">
            <w:pPr>
              <w:pStyle w:val="TableParagraph"/>
              <w:spacing w:line="251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4F29E" w14:textId="77777777" w:rsidR="00EE3F39" w:rsidRPr="00A769C8" w:rsidRDefault="00EE3F3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5BF5" w14:textId="77777777" w:rsidR="00EE3F39" w:rsidRPr="00A769C8" w:rsidRDefault="00EE3F39">
            <w:pPr>
              <w:pStyle w:val="TableParagraph"/>
              <w:spacing w:line="251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0,6988</w:t>
            </w:r>
          </w:p>
        </w:tc>
      </w:tr>
      <w:tr w:rsidR="00EE3F39" w:rsidRPr="00A769C8" w14:paraId="32392A13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05F8" w14:textId="77777777" w:rsidR="00EE3F39" w:rsidRPr="00A769C8" w:rsidRDefault="00EE3F39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Non-CABG 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Major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DFF2" w14:textId="77777777" w:rsidR="00EE3F39" w:rsidRPr="00A769C8" w:rsidRDefault="00EE3F39">
            <w:pPr>
              <w:pStyle w:val="TableParagraph"/>
              <w:spacing w:line="250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A337D" w14:textId="77777777" w:rsidR="00EE3F39" w:rsidRPr="00A769C8" w:rsidRDefault="00EE3F39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5FD75" w14:textId="77777777" w:rsidR="00EE3F39" w:rsidRPr="00A769C8" w:rsidRDefault="00EE3F39">
            <w:pPr>
              <w:pStyle w:val="TableParagraph"/>
              <w:spacing w:line="250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0,0264</w:t>
            </w:r>
          </w:p>
        </w:tc>
      </w:tr>
      <w:tr w:rsidR="00EE3F39" w:rsidRPr="00A769C8" w14:paraId="6C2F4B03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FFA0F" w14:textId="77777777" w:rsidR="00EE3F39" w:rsidRPr="00A769C8" w:rsidRDefault="00EE3F39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Non-Procedural</w:t>
            </w:r>
            <w:r w:rsidRPr="00A769C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90583" w14:textId="77777777" w:rsidR="00EE3F39" w:rsidRPr="00A769C8" w:rsidRDefault="00EE3F39">
            <w:pPr>
              <w:pStyle w:val="TableParagraph"/>
              <w:spacing w:line="251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55A4B" w14:textId="77777777" w:rsidR="00EE3F39" w:rsidRPr="00A769C8" w:rsidRDefault="00EE3F3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5B1B6" w14:textId="77777777" w:rsidR="00EE3F39" w:rsidRPr="00A769C8" w:rsidRDefault="00EE3F39">
            <w:pPr>
              <w:pStyle w:val="TableParagraph"/>
              <w:spacing w:line="251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0,0058</w:t>
            </w:r>
          </w:p>
        </w:tc>
      </w:tr>
      <w:tr w:rsidR="00EE3F39" w:rsidRPr="00A769C8" w14:paraId="716C154B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D9F42" w14:textId="77777777" w:rsidR="00EE3F39" w:rsidRPr="00A769C8" w:rsidRDefault="00EE3F39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Total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 xml:space="preserve">+ </w:t>
            </w:r>
            <w:r w:rsidRPr="00A769C8">
              <w:rPr>
                <w:rFonts w:ascii="Times New Roman" w:hAnsi="Times New Roman" w:cs="Times New Roman"/>
                <w:spacing w:val="-1"/>
              </w:rPr>
              <w:t>Minor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399D8" w14:textId="77777777" w:rsidR="00EE3F39" w:rsidRPr="00A769C8" w:rsidRDefault="00EE3F39">
            <w:pPr>
              <w:pStyle w:val="TableParagraph"/>
              <w:spacing w:line="251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1B87A" w14:textId="77777777" w:rsidR="00EE3F39" w:rsidRPr="00A769C8" w:rsidRDefault="00EE3F3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F0553" w14:textId="77777777" w:rsidR="00EE3F39" w:rsidRPr="00A769C8" w:rsidRDefault="00EE3F39">
            <w:pPr>
              <w:pStyle w:val="TableParagraph"/>
              <w:spacing w:line="251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0,0084</w:t>
            </w:r>
          </w:p>
        </w:tc>
      </w:tr>
      <w:tr w:rsidR="00EE3F39" w:rsidRPr="00A769C8" w14:paraId="21243DAC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9DDC6" w14:textId="77777777" w:rsidR="00EE3F39" w:rsidRPr="00A769C8" w:rsidRDefault="00EE3F39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Non-Procedural</w:t>
            </w:r>
            <w:r w:rsidRPr="00A769C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 xml:space="preserve">+ </w:t>
            </w:r>
            <w:r w:rsidRPr="00A769C8">
              <w:rPr>
                <w:rFonts w:ascii="Times New Roman" w:hAnsi="Times New Roman" w:cs="Times New Roman"/>
                <w:spacing w:val="-1"/>
              </w:rPr>
              <w:t>Minor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DD4C4" w14:textId="77777777" w:rsidR="00EE3F39" w:rsidRPr="00A769C8" w:rsidRDefault="00EE3F39">
            <w:pPr>
              <w:pStyle w:val="TableParagraph"/>
              <w:spacing w:line="251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822E5" w14:textId="77777777" w:rsidR="00EE3F39" w:rsidRPr="00A769C8" w:rsidRDefault="00EE3F3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F6DCD" w14:textId="77777777" w:rsidR="00EE3F39" w:rsidRPr="00A769C8" w:rsidRDefault="00EE3F39">
            <w:pPr>
              <w:pStyle w:val="TableParagraph"/>
              <w:spacing w:line="268" w:lineRule="exact"/>
              <w:ind w:left="19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eastAsia="Symbol" w:hAnsi="Times New Roman" w:cs="Times New Roman"/>
                <w:spacing w:val="-1"/>
              </w:rPr>
              <w:t></w:t>
            </w:r>
            <w:r w:rsidRPr="00A769C8">
              <w:rPr>
                <w:rFonts w:ascii="Times New Roman" w:eastAsia="Times New Roman" w:hAnsi="Times New Roman" w:cs="Times New Roman"/>
                <w:spacing w:val="-1"/>
              </w:rPr>
              <w:t>0,0001</w:t>
            </w:r>
          </w:p>
        </w:tc>
      </w:tr>
      <w:tr w:rsidR="00EE3F39" w:rsidRPr="00A769C8" w14:paraId="25E7B605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EAE0E" w14:textId="77777777" w:rsidR="00EE3F39" w:rsidRPr="00A769C8" w:rsidRDefault="00EE3F39">
            <w:pPr>
              <w:pStyle w:val="TableParagraph"/>
              <w:spacing w:before="45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TIMI-defined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7F5E5" w14:textId="77777777" w:rsidR="00EE3F39" w:rsidRPr="00A769C8" w:rsidRDefault="00EE3F39">
            <w:pPr>
              <w:pStyle w:val="TableParagraph"/>
              <w:spacing w:line="251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155D7" w14:textId="77777777" w:rsidR="00EE3F39" w:rsidRPr="00A769C8" w:rsidRDefault="00EE3F3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6F87E" w14:textId="77777777" w:rsidR="00EE3F39" w:rsidRPr="00A769C8" w:rsidRDefault="00EE3F39">
            <w:pPr>
              <w:pStyle w:val="TableParagraph"/>
              <w:spacing w:line="251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0,5669</w:t>
            </w:r>
          </w:p>
        </w:tc>
      </w:tr>
      <w:tr w:rsidR="00EE3F39" w:rsidRPr="00A769C8" w14:paraId="304EED4F" w14:textId="77777777" w:rsidTr="008865DE">
        <w:trPr>
          <w:trHeight w:val="20"/>
        </w:trPr>
        <w:tc>
          <w:tcPr>
            <w:tcW w:w="2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E92CA" w14:textId="77777777" w:rsidR="00EE3F39" w:rsidRPr="00A769C8" w:rsidRDefault="00EE3F39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TIMI-defined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  <w:r w:rsidRPr="00A769C8">
              <w:rPr>
                <w:rFonts w:ascii="Times New Roman" w:hAnsi="Times New Roman" w:cs="Times New Roman"/>
              </w:rPr>
              <w:t xml:space="preserve"> +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Minor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23956" w14:textId="77777777" w:rsidR="00EE3F39" w:rsidRPr="00A769C8" w:rsidRDefault="00EE3F39">
            <w:pPr>
              <w:pStyle w:val="TableParagraph"/>
              <w:spacing w:line="251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4592" w14:textId="77777777" w:rsidR="00EE3F39" w:rsidRPr="00A769C8" w:rsidRDefault="00EE3F39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EE1F" w14:textId="77777777" w:rsidR="00EE3F39" w:rsidRPr="00A769C8" w:rsidRDefault="00EE3F39">
            <w:pPr>
              <w:pStyle w:val="TableParagraph"/>
              <w:spacing w:line="251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0,3272</w:t>
            </w:r>
          </w:p>
        </w:tc>
      </w:tr>
    </w:tbl>
    <w:p w14:paraId="5EF2C591" w14:textId="77777777" w:rsidR="00EE3F39" w:rsidRPr="008865DE" w:rsidRDefault="00EE3F39" w:rsidP="008865DE">
      <w:pPr>
        <w:rPr>
          <w:b/>
          <w:sz w:val="20"/>
          <w:lang w:val="en-US"/>
        </w:rPr>
      </w:pPr>
      <w:r w:rsidRPr="008865DE">
        <w:rPr>
          <w:b/>
          <w:sz w:val="20"/>
        </w:rPr>
        <w:t>Definition</w:t>
      </w:r>
      <w:r w:rsidRPr="008865DE">
        <w:rPr>
          <w:b/>
          <w:spacing w:val="-2"/>
          <w:sz w:val="20"/>
        </w:rPr>
        <w:t xml:space="preserve"> </w:t>
      </w:r>
      <w:r w:rsidRPr="008865DE">
        <w:rPr>
          <w:b/>
          <w:sz w:val="20"/>
        </w:rPr>
        <w:t>af blødningskategorier:</w:t>
      </w:r>
    </w:p>
    <w:p w14:paraId="22922BA9" w14:textId="0FC18933" w:rsidR="00EE3F39" w:rsidRPr="008865DE" w:rsidRDefault="00EE3F39" w:rsidP="008865DE">
      <w:pPr>
        <w:rPr>
          <w:sz w:val="20"/>
        </w:rPr>
      </w:pPr>
      <w:r w:rsidRPr="008865DE">
        <w:rPr>
          <w:b/>
          <w:bCs/>
          <w:sz w:val="20"/>
        </w:rPr>
        <w:t>Major Fatal/Life-</w:t>
      </w:r>
      <w:proofErr w:type="spellStart"/>
      <w:r w:rsidRPr="008865DE">
        <w:rPr>
          <w:b/>
          <w:bCs/>
          <w:sz w:val="20"/>
        </w:rPr>
        <w:t>threatening</w:t>
      </w:r>
      <w:proofErr w:type="spellEnd"/>
      <w:r w:rsidRPr="008865DE">
        <w:rPr>
          <w:b/>
          <w:bCs/>
          <w:spacing w:val="1"/>
          <w:sz w:val="20"/>
        </w:rPr>
        <w:t xml:space="preserve"> </w:t>
      </w:r>
      <w:proofErr w:type="spellStart"/>
      <w:r w:rsidRPr="008865DE">
        <w:rPr>
          <w:b/>
          <w:bCs/>
          <w:sz w:val="20"/>
        </w:rPr>
        <w:t>Bleed</w:t>
      </w:r>
      <w:proofErr w:type="spellEnd"/>
      <w:r w:rsidRPr="008865DE">
        <w:rPr>
          <w:b/>
          <w:bCs/>
          <w:sz w:val="20"/>
        </w:rPr>
        <w:t>:</w:t>
      </w:r>
      <w:r w:rsidRPr="008865DE">
        <w:rPr>
          <w:bCs/>
          <w:spacing w:val="2"/>
          <w:sz w:val="20"/>
        </w:rPr>
        <w:t xml:space="preserve"> </w:t>
      </w:r>
      <w:r w:rsidRPr="008865DE">
        <w:rPr>
          <w:sz w:val="20"/>
        </w:rPr>
        <w:t>Klinisk åbenbar med en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reduktion på &gt;50</w:t>
      </w:r>
      <w:r w:rsidRPr="008865DE">
        <w:rPr>
          <w:spacing w:val="4"/>
          <w:sz w:val="20"/>
        </w:rPr>
        <w:t xml:space="preserve"> </w:t>
      </w:r>
      <w:r w:rsidRPr="008865DE">
        <w:rPr>
          <w:sz w:val="20"/>
        </w:rPr>
        <w:t>g/l af hæmoglobin eller ≥4</w:t>
      </w:r>
      <w:r w:rsidRPr="008865DE">
        <w:rPr>
          <w:spacing w:val="3"/>
          <w:sz w:val="20"/>
        </w:rPr>
        <w:t xml:space="preserve"> </w:t>
      </w:r>
      <w:proofErr w:type="spellStart"/>
      <w:r w:rsidRPr="008865DE">
        <w:rPr>
          <w:sz w:val="20"/>
        </w:rPr>
        <w:t>infunderede</w:t>
      </w:r>
      <w:proofErr w:type="spellEnd"/>
      <w:r w:rsidR="008865DE">
        <w:rPr>
          <w:sz w:val="20"/>
        </w:rPr>
        <w:t xml:space="preserve"> </w:t>
      </w:r>
      <w:r w:rsidRPr="008865DE">
        <w:rPr>
          <w:sz w:val="20"/>
        </w:rPr>
        <w:t>erytrocytenheder; eller fatal;</w:t>
      </w:r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 xml:space="preserve">eller </w:t>
      </w:r>
      <w:proofErr w:type="spellStart"/>
      <w:r w:rsidRPr="008865DE">
        <w:rPr>
          <w:sz w:val="20"/>
        </w:rPr>
        <w:t>intrakraniel</w:t>
      </w:r>
      <w:proofErr w:type="spellEnd"/>
      <w:r w:rsidRPr="008865DE">
        <w:rPr>
          <w:sz w:val="20"/>
        </w:rPr>
        <w:t xml:space="preserve">; eller </w:t>
      </w:r>
      <w:proofErr w:type="spellStart"/>
      <w:r w:rsidRPr="008865DE">
        <w:rPr>
          <w:sz w:val="20"/>
        </w:rPr>
        <w:t>intraperikardiel</w:t>
      </w:r>
      <w:proofErr w:type="spellEnd"/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med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 xml:space="preserve">hjertetamponade; eller med </w:t>
      </w:r>
      <w:proofErr w:type="spellStart"/>
      <w:r w:rsidRPr="008865DE">
        <w:rPr>
          <w:sz w:val="20"/>
        </w:rPr>
        <w:t>hypovolæmisk</w:t>
      </w:r>
      <w:proofErr w:type="spellEnd"/>
      <w:r w:rsidRPr="008865DE">
        <w:rPr>
          <w:spacing w:val="1"/>
          <w:sz w:val="20"/>
        </w:rPr>
        <w:t xml:space="preserve"> </w:t>
      </w:r>
      <w:proofErr w:type="spellStart"/>
      <w:r w:rsidRPr="008865DE">
        <w:rPr>
          <w:sz w:val="20"/>
        </w:rPr>
        <w:t>shock</w:t>
      </w:r>
      <w:proofErr w:type="spellEnd"/>
      <w:r w:rsidR="008865DE">
        <w:rPr>
          <w:sz w:val="20"/>
        </w:rPr>
        <w:t xml:space="preserve"> </w:t>
      </w:r>
      <w:r w:rsidRPr="008865DE">
        <w:rPr>
          <w:sz w:val="20"/>
        </w:rPr>
        <w:t xml:space="preserve">eller svær hypotension, der kræver </w:t>
      </w:r>
      <w:proofErr w:type="spellStart"/>
      <w:r w:rsidRPr="008865DE">
        <w:rPr>
          <w:sz w:val="20"/>
        </w:rPr>
        <w:t>pressorstoffer</w:t>
      </w:r>
      <w:proofErr w:type="spellEnd"/>
      <w:r w:rsidRPr="008865DE">
        <w:rPr>
          <w:sz w:val="20"/>
        </w:rPr>
        <w:t xml:space="preserve"> eller</w:t>
      </w:r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operation.</w:t>
      </w:r>
    </w:p>
    <w:p w14:paraId="5CA1C005" w14:textId="73CA9B7F" w:rsidR="00EE3F39" w:rsidRPr="008865DE" w:rsidRDefault="00EE3F39" w:rsidP="008865DE">
      <w:pPr>
        <w:rPr>
          <w:sz w:val="20"/>
        </w:rPr>
      </w:pPr>
      <w:r w:rsidRPr="008865DE">
        <w:rPr>
          <w:b/>
          <w:sz w:val="20"/>
        </w:rPr>
        <w:t xml:space="preserve">Major </w:t>
      </w:r>
      <w:proofErr w:type="spellStart"/>
      <w:r w:rsidRPr="008865DE">
        <w:rPr>
          <w:b/>
          <w:sz w:val="20"/>
        </w:rPr>
        <w:t>Other</w:t>
      </w:r>
      <w:proofErr w:type="spellEnd"/>
      <w:r w:rsidRPr="008865DE">
        <w:rPr>
          <w:b/>
          <w:sz w:val="20"/>
        </w:rPr>
        <w:t>: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Klinisk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 xml:space="preserve">åbenbar </w:t>
      </w:r>
      <w:r w:rsidRPr="008865DE">
        <w:rPr>
          <w:spacing w:val="-2"/>
          <w:sz w:val="20"/>
        </w:rPr>
        <w:t>med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en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reduktion på</w:t>
      </w:r>
      <w:r w:rsidRPr="008865DE">
        <w:rPr>
          <w:spacing w:val="-3"/>
          <w:sz w:val="20"/>
        </w:rPr>
        <w:t xml:space="preserve"> </w:t>
      </w:r>
      <w:r w:rsidRPr="008865DE">
        <w:rPr>
          <w:sz w:val="20"/>
        </w:rPr>
        <w:t>30-50 g/l af</w:t>
      </w:r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hæmoglobin eller 2-3</w:t>
      </w:r>
      <w:r w:rsidRPr="008865DE">
        <w:rPr>
          <w:spacing w:val="1"/>
          <w:sz w:val="20"/>
        </w:rPr>
        <w:t xml:space="preserve"> </w:t>
      </w:r>
      <w:proofErr w:type="spellStart"/>
      <w:r w:rsidRPr="008865DE">
        <w:rPr>
          <w:sz w:val="20"/>
        </w:rPr>
        <w:t>infunderede</w:t>
      </w:r>
      <w:proofErr w:type="spellEnd"/>
      <w:r w:rsidRPr="008865DE">
        <w:rPr>
          <w:spacing w:val="-3"/>
          <w:sz w:val="20"/>
        </w:rPr>
        <w:t xml:space="preserve"> </w:t>
      </w:r>
      <w:r w:rsidRPr="008865DE">
        <w:rPr>
          <w:sz w:val="20"/>
        </w:rPr>
        <w:t>erytrocytenheder eller</w:t>
      </w:r>
      <w:r w:rsidR="008865DE">
        <w:rPr>
          <w:sz w:val="20"/>
        </w:rPr>
        <w:t xml:space="preserve"> </w:t>
      </w:r>
      <w:r w:rsidRPr="008865DE">
        <w:rPr>
          <w:sz w:val="20"/>
        </w:rPr>
        <w:t>svært invaliderende.</w:t>
      </w:r>
    </w:p>
    <w:p w14:paraId="4450608D" w14:textId="77777777" w:rsidR="00EE3F39" w:rsidRPr="008865DE" w:rsidRDefault="00EE3F39" w:rsidP="008865DE">
      <w:pPr>
        <w:rPr>
          <w:sz w:val="20"/>
        </w:rPr>
      </w:pPr>
      <w:r w:rsidRPr="008865DE">
        <w:rPr>
          <w:b/>
          <w:sz w:val="20"/>
        </w:rPr>
        <w:t xml:space="preserve">Minor </w:t>
      </w:r>
      <w:proofErr w:type="spellStart"/>
      <w:r w:rsidRPr="008865DE">
        <w:rPr>
          <w:b/>
          <w:sz w:val="20"/>
        </w:rPr>
        <w:t>Bleed</w:t>
      </w:r>
      <w:proofErr w:type="spellEnd"/>
      <w:r w:rsidRPr="008865DE">
        <w:rPr>
          <w:b/>
          <w:sz w:val="20"/>
        </w:rPr>
        <w:t>: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Kræver medicinsk</w:t>
      </w:r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intervention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for</w:t>
      </w:r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at stoppe eller</w:t>
      </w:r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behandle</w:t>
      </w:r>
      <w:r w:rsidRPr="008865DE">
        <w:rPr>
          <w:spacing w:val="-3"/>
          <w:sz w:val="20"/>
        </w:rPr>
        <w:t xml:space="preserve"> </w:t>
      </w:r>
      <w:r w:rsidRPr="008865DE">
        <w:rPr>
          <w:sz w:val="20"/>
        </w:rPr>
        <w:t>blødningen.</w:t>
      </w:r>
    </w:p>
    <w:p w14:paraId="5A94C7CE" w14:textId="77777777" w:rsidR="00EE3F39" w:rsidRPr="008865DE" w:rsidRDefault="00EE3F39" w:rsidP="008865DE">
      <w:pPr>
        <w:rPr>
          <w:sz w:val="20"/>
        </w:rPr>
      </w:pPr>
      <w:r w:rsidRPr="008865DE">
        <w:rPr>
          <w:b/>
          <w:sz w:val="20"/>
        </w:rPr>
        <w:t xml:space="preserve">TIMI Major </w:t>
      </w:r>
      <w:proofErr w:type="spellStart"/>
      <w:r w:rsidRPr="008865DE">
        <w:rPr>
          <w:b/>
          <w:sz w:val="20"/>
        </w:rPr>
        <w:t>Bleed</w:t>
      </w:r>
      <w:proofErr w:type="spellEnd"/>
      <w:r w:rsidRPr="008865DE">
        <w:rPr>
          <w:b/>
          <w:sz w:val="20"/>
        </w:rPr>
        <w:t>: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Klinisk åbenbar med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en reduktion på &gt;50</w:t>
      </w:r>
      <w:r w:rsidRPr="008865DE">
        <w:rPr>
          <w:spacing w:val="2"/>
          <w:sz w:val="20"/>
        </w:rPr>
        <w:t xml:space="preserve"> </w:t>
      </w:r>
      <w:r w:rsidRPr="008865DE">
        <w:rPr>
          <w:sz w:val="20"/>
        </w:rPr>
        <w:t>g/l</w:t>
      </w:r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af hæmoglobin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 xml:space="preserve">eller </w:t>
      </w:r>
      <w:proofErr w:type="spellStart"/>
      <w:r w:rsidRPr="008865DE">
        <w:rPr>
          <w:sz w:val="20"/>
        </w:rPr>
        <w:t>intrakraniel</w:t>
      </w:r>
      <w:proofErr w:type="spellEnd"/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blødning.</w:t>
      </w:r>
    </w:p>
    <w:p w14:paraId="18C207B9" w14:textId="77777777" w:rsidR="00EE3F39" w:rsidRPr="008865DE" w:rsidRDefault="00EE3F39" w:rsidP="008865DE">
      <w:pPr>
        <w:rPr>
          <w:sz w:val="20"/>
        </w:rPr>
      </w:pPr>
      <w:r w:rsidRPr="008865DE">
        <w:rPr>
          <w:b/>
          <w:sz w:val="20"/>
        </w:rPr>
        <w:t xml:space="preserve">TIMI Minor </w:t>
      </w:r>
      <w:proofErr w:type="spellStart"/>
      <w:r w:rsidRPr="008865DE">
        <w:rPr>
          <w:b/>
          <w:sz w:val="20"/>
        </w:rPr>
        <w:t>Bleed</w:t>
      </w:r>
      <w:proofErr w:type="spellEnd"/>
      <w:r w:rsidRPr="008865DE">
        <w:rPr>
          <w:b/>
          <w:sz w:val="20"/>
        </w:rPr>
        <w:t>: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Klinisk åbenbar med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en reduktion på 30-50 g/l af hæmoglobin.</w:t>
      </w:r>
    </w:p>
    <w:p w14:paraId="66AF0E89" w14:textId="77777777" w:rsidR="00EE3F39" w:rsidRPr="008865DE" w:rsidRDefault="00EE3F39" w:rsidP="008865DE">
      <w:pPr>
        <w:rPr>
          <w:sz w:val="20"/>
        </w:rPr>
      </w:pPr>
      <w:r w:rsidRPr="008865DE">
        <w:rPr>
          <w:sz w:val="20"/>
        </w:rPr>
        <w:t>*</w:t>
      </w:r>
      <w:proofErr w:type="spellStart"/>
      <w:r w:rsidRPr="008865DE">
        <w:rPr>
          <w:i/>
          <w:sz w:val="20"/>
        </w:rPr>
        <w:t>p</w:t>
      </w:r>
      <w:r w:rsidRPr="008865DE">
        <w:rPr>
          <w:sz w:val="20"/>
        </w:rPr>
        <w:t>-værdi</w:t>
      </w:r>
      <w:proofErr w:type="spellEnd"/>
      <w:r w:rsidRPr="008865DE">
        <w:rPr>
          <w:spacing w:val="-2"/>
          <w:sz w:val="20"/>
        </w:rPr>
        <w:t xml:space="preserve"> </w:t>
      </w:r>
      <w:r w:rsidRPr="008865DE">
        <w:rPr>
          <w:sz w:val="20"/>
        </w:rPr>
        <w:t>beregnet fra Cox proportional</w:t>
      </w:r>
      <w:r w:rsidRPr="008865DE">
        <w:rPr>
          <w:spacing w:val="-2"/>
          <w:sz w:val="20"/>
        </w:rPr>
        <w:t xml:space="preserve"> </w:t>
      </w:r>
      <w:proofErr w:type="spellStart"/>
      <w:r w:rsidRPr="008865DE">
        <w:rPr>
          <w:sz w:val="20"/>
        </w:rPr>
        <w:t>hazards</w:t>
      </w:r>
      <w:proofErr w:type="spellEnd"/>
      <w:r w:rsidRPr="008865DE">
        <w:rPr>
          <w:sz w:val="20"/>
        </w:rPr>
        <w:t>-model med behandlingsgruppe som</w:t>
      </w:r>
      <w:r w:rsidRPr="008865DE">
        <w:rPr>
          <w:spacing w:val="-3"/>
          <w:sz w:val="20"/>
        </w:rPr>
        <w:t xml:space="preserve"> </w:t>
      </w:r>
      <w:r w:rsidRPr="008865DE">
        <w:rPr>
          <w:sz w:val="20"/>
        </w:rPr>
        <w:t>den</w:t>
      </w:r>
      <w:r w:rsidRPr="008865DE">
        <w:rPr>
          <w:spacing w:val="1"/>
          <w:sz w:val="20"/>
        </w:rPr>
        <w:t xml:space="preserve"> </w:t>
      </w:r>
      <w:r w:rsidRPr="008865DE">
        <w:rPr>
          <w:sz w:val="20"/>
        </w:rPr>
        <w:t>eneste forklarende variabel.</w:t>
      </w:r>
    </w:p>
    <w:p w14:paraId="64CD7ECD" w14:textId="77777777" w:rsidR="00EE3F39" w:rsidRPr="000352A7" w:rsidRDefault="00EE3F39" w:rsidP="008865DE">
      <w:pPr>
        <w:ind w:left="851"/>
        <w:rPr>
          <w:sz w:val="24"/>
          <w:szCs w:val="24"/>
        </w:rPr>
      </w:pPr>
    </w:p>
    <w:p w14:paraId="3A8660EE" w14:textId="0EB9112B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og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adskilte sig 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hensyn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hyppighed af PLATO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 Fatal/Life-</w:t>
      </w:r>
      <w:proofErr w:type="spellStart"/>
      <w:r w:rsidRPr="000352A7">
        <w:rPr>
          <w:i/>
          <w:sz w:val="24"/>
          <w:szCs w:val="24"/>
        </w:rPr>
        <w:t>threatening</w:t>
      </w:r>
      <w:proofErr w:type="spellEnd"/>
      <w:r w:rsidRPr="000352A7">
        <w:rPr>
          <w:i/>
          <w:spacing w:val="-3"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sz w:val="24"/>
          <w:szCs w:val="24"/>
        </w:rPr>
        <w:t>, 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total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Major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sz w:val="24"/>
          <w:szCs w:val="24"/>
        </w:rPr>
        <w:t xml:space="preserve">, </w:t>
      </w:r>
      <w:r w:rsidRPr="000352A7">
        <w:rPr>
          <w:spacing w:val="-2"/>
          <w:sz w:val="24"/>
          <w:szCs w:val="24"/>
        </w:rPr>
        <w:t>TIMI</w:t>
      </w:r>
      <w:r w:rsidRPr="000352A7">
        <w:rPr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</w:t>
      </w:r>
      <w:r w:rsidRPr="000352A7">
        <w:rPr>
          <w:i/>
          <w:spacing w:val="-2"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TIMI</w:t>
      </w:r>
      <w:r w:rsidRPr="000352A7">
        <w:rPr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Minor</w:t>
      </w:r>
      <w:r w:rsidRPr="000352A7">
        <w:rPr>
          <w:i/>
          <w:spacing w:val="-2"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i/>
          <w:spacing w:val="75"/>
          <w:sz w:val="24"/>
          <w:szCs w:val="24"/>
        </w:rPr>
        <w:t xml:space="preserve"> </w:t>
      </w:r>
      <w:r w:rsidRPr="000352A7">
        <w:rPr>
          <w:sz w:val="24"/>
          <w:szCs w:val="24"/>
        </w:rPr>
        <w:t>(Tabel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2).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forekom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flere kombinerede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Major </w:t>
      </w:r>
      <w:r w:rsidRPr="000352A7">
        <w:rPr>
          <w:sz w:val="24"/>
          <w:szCs w:val="24"/>
        </w:rPr>
        <w:t>+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Minor </w:t>
      </w:r>
      <w:proofErr w:type="spellStart"/>
      <w:r w:rsidRPr="000352A7">
        <w:rPr>
          <w:i/>
          <w:sz w:val="24"/>
          <w:szCs w:val="24"/>
        </w:rPr>
        <w:t>bleedings</w:t>
      </w:r>
      <w:proofErr w:type="spellEnd"/>
      <w:r w:rsidRPr="000352A7">
        <w:rPr>
          <w:i/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iht. </w:t>
      </w:r>
      <w:r w:rsidRPr="000352A7">
        <w:rPr>
          <w:spacing w:val="-2"/>
          <w:sz w:val="24"/>
          <w:szCs w:val="24"/>
        </w:rPr>
        <w:t>PLATO</w:t>
      </w:r>
      <w:r w:rsidRPr="000352A7">
        <w:rPr>
          <w:sz w:val="24"/>
          <w:szCs w:val="24"/>
        </w:rPr>
        <w:t xml:space="preserve"> 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få patienter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PLATO,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havde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letale blødninger: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(0,2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%)</w:t>
      </w:r>
      <w:r w:rsidRPr="000352A7">
        <w:rPr>
          <w:spacing w:val="39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23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(0,3 %)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4.4).</w:t>
      </w:r>
    </w:p>
    <w:p w14:paraId="504157DC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5D4851C" w14:textId="356C5E42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Hverken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alder,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køn, vægt, etnicitet, geografisk region,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samtidige sygdomme,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samtidig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anamnese, herunder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tidligere apopleksi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transitorisk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iskæmisk attak, kunne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forudsige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 samlede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non-</w:t>
      </w:r>
      <w:proofErr w:type="spellStart"/>
      <w:r w:rsidRPr="000352A7">
        <w:rPr>
          <w:i/>
          <w:sz w:val="24"/>
          <w:szCs w:val="24"/>
        </w:rPr>
        <w:t>procedurale</w:t>
      </w:r>
      <w:proofErr w:type="spellEnd"/>
      <w:r w:rsidRPr="000352A7">
        <w:rPr>
          <w:i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Major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i/>
          <w:sz w:val="24"/>
          <w:szCs w:val="24"/>
        </w:rPr>
        <w:t>.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z w:val="24"/>
          <w:szCs w:val="24"/>
        </w:rPr>
        <w:t xml:space="preserve"> kunne derfor 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identificeres en særlig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risikogruppe for nogen kategorier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blødninger.</w:t>
      </w:r>
    </w:p>
    <w:p w14:paraId="75037C7A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1CB5786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z w:val="24"/>
          <w:szCs w:val="24"/>
        </w:rPr>
        <w:t xml:space="preserve"> bypass-relateret </w:t>
      </w:r>
      <w:r w:rsidRPr="000352A7">
        <w:rPr>
          <w:spacing w:val="-2"/>
          <w:sz w:val="24"/>
          <w:szCs w:val="24"/>
        </w:rPr>
        <w:t>(CABG)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blødning:</w:t>
      </w:r>
    </w:p>
    <w:p w14:paraId="10E96542" w14:textId="68E1701F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42 % af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1584 patienter (12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 af kohorten)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PLATO,</w:t>
      </w:r>
      <w:r w:rsidRPr="000352A7">
        <w:rPr>
          <w:sz w:val="24"/>
          <w:szCs w:val="24"/>
        </w:rPr>
        <w:t xml:space="preserve">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fik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foretaget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z w:val="24"/>
          <w:szCs w:val="24"/>
        </w:rPr>
        <w:t xml:space="preserve"> bypassoperation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(CABG), fik en PLATO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 Fatal/Life-</w:t>
      </w:r>
      <w:proofErr w:type="spellStart"/>
      <w:r w:rsidRPr="000352A7">
        <w:rPr>
          <w:i/>
          <w:sz w:val="24"/>
          <w:szCs w:val="24"/>
        </w:rPr>
        <w:t>threatening</w:t>
      </w:r>
      <w:proofErr w:type="spellEnd"/>
      <w:r w:rsidRPr="000352A7">
        <w:rPr>
          <w:i/>
          <w:spacing w:val="-3"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i/>
          <w:sz w:val="24"/>
          <w:szCs w:val="24"/>
        </w:rPr>
        <w:t xml:space="preserve"> </w:t>
      </w:r>
      <w:r w:rsidRPr="000352A7">
        <w:rPr>
          <w:sz w:val="24"/>
          <w:szCs w:val="24"/>
        </w:rPr>
        <w:t>uden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forskel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behandlingsgrupperne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imellem.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forekom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letal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z w:val="24"/>
          <w:szCs w:val="24"/>
        </w:rPr>
        <w:t xml:space="preserve"> bypass-blødning hos 6</w:t>
      </w:r>
      <w:r w:rsidR="00A769C8">
        <w:rPr>
          <w:spacing w:val="1"/>
          <w:sz w:val="24"/>
          <w:szCs w:val="24"/>
        </w:rPr>
        <w:t> </w:t>
      </w:r>
      <w:r w:rsidRPr="000352A7">
        <w:rPr>
          <w:sz w:val="24"/>
          <w:szCs w:val="24"/>
        </w:rPr>
        <w:t>patienter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hver behandlingsgruppe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4.4).</w:t>
      </w:r>
    </w:p>
    <w:p w14:paraId="64DE4394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DD3843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Ikke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z w:val="24"/>
          <w:szCs w:val="24"/>
        </w:rPr>
        <w:t>-bypass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(non-</w:t>
      </w:r>
      <w:proofErr w:type="gramStart"/>
      <w:r w:rsidRPr="000352A7">
        <w:rPr>
          <w:sz w:val="24"/>
          <w:szCs w:val="24"/>
        </w:rPr>
        <w:t>CABG)-</w:t>
      </w:r>
      <w:proofErr w:type="gramEnd"/>
      <w:r w:rsidRPr="000352A7">
        <w:rPr>
          <w:sz w:val="24"/>
          <w:szCs w:val="24"/>
        </w:rPr>
        <w:t>relateret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 ikke-procedurerelateret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blødning:</w:t>
      </w:r>
    </w:p>
    <w:p w14:paraId="7684310E" w14:textId="639D571B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 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forskel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og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imellem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mht. non-CABG PLATO-defineret </w:t>
      </w:r>
      <w:r w:rsidRPr="000352A7">
        <w:rPr>
          <w:i/>
          <w:sz w:val="24"/>
          <w:szCs w:val="24"/>
        </w:rPr>
        <w:t>Major</w:t>
      </w:r>
      <w:r w:rsidR="00A769C8">
        <w:rPr>
          <w:i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Fatal/Life-</w:t>
      </w:r>
      <w:proofErr w:type="spellStart"/>
      <w:r w:rsidRPr="000352A7">
        <w:rPr>
          <w:i/>
          <w:sz w:val="24"/>
          <w:szCs w:val="24"/>
        </w:rPr>
        <w:t>threatening</w:t>
      </w:r>
      <w:proofErr w:type="spellEnd"/>
      <w:r w:rsidRPr="000352A7">
        <w:rPr>
          <w:i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mens PLATO-definerede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Total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Major, </w:t>
      </w:r>
      <w:r w:rsidRPr="000352A7">
        <w:rPr>
          <w:i/>
          <w:spacing w:val="-2"/>
          <w:sz w:val="24"/>
          <w:szCs w:val="24"/>
        </w:rPr>
        <w:t xml:space="preserve">TIMI </w:t>
      </w:r>
      <w:r w:rsidRPr="000352A7">
        <w:rPr>
          <w:i/>
          <w:sz w:val="24"/>
          <w:szCs w:val="24"/>
        </w:rPr>
        <w:t>Major og TIMI Major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+</w:t>
      </w:r>
      <w:r w:rsidR="008865DE">
        <w:rPr>
          <w:i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Minor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almindelige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 Ligeledes forekom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når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alle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>procedurerelaterede blødninger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fjernet,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flere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end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67"/>
          <w:sz w:val="24"/>
          <w:szCs w:val="24"/>
        </w:rPr>
        <w:t xml:space="preserve"> </w:t>
      </w:r>
      <w:r w:rsidRPr="000352A7">
        <w:rPr>
          <w:sz w:val="24"/>
          <w:szCs w:val="24"/>
        </w:rPr>
        <w:t>(tabel 2). Behandlingsophør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følge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ikke-procedurerelateret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 var mere almindelig for</w:t>
      </w:r>
      <w:r w:rsidRPr="000352A7">
        <w:rPr>
          <w:spacing w:val="47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(2,9 %) end for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(1,2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%;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p&lt;0,001).</w:t>
      </w:r>
    </w:p>
    <w:p w14:paraId="485AE8B0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29D727D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Intrakraniel</w:t>
      </w:r>
      <w:proofErr w:type="spellEnd"/>
      <w:r w:rsidRPr="000352A7">
        <w:rPr>
          <w:sz w:val="24"/>
          <w:szCs w:val="24"/>
        </w:rPr>
        <w:t xml:space="preserve"> blødning:</w:t>
      </w:r>
    </w:p>
    <w:p w14:paraId="417E5715" w14:textId="77777777" w:rsidR="008865DE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var flere </w:t>
      </w:r>
      <w:proofErr w:type="spellStart"/>
      <w:r w:rsidRPr="000352A7">
        <w:rPr>
          <w:sz w:val="24"/>
          <w:szCs w:val="24"/>
        </w:rPr>
        <w:t>intrakranielle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ikke-procedurerelaterede blødninger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(n=27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hos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26 patienter, 0,3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(n=14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blødninger, 0,2 %), hvoraf 11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39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1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var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letale.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z w:val="24"/>
          <w:szCs w:val="24"/>
        </w:rPr>
        <w:t xml:space="preserve"> var ingen forskel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samlede antal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letale blødninger.</w:t>
      </w:r>
    </w:p>
    <w:p w14:paraId="6D7A6524" w14:textId="77777777" w:rsidR="008865DE" w:rsidRDefault="008865DE" w:rsidP="000352A7">
      <w:pPr>
        <w:ind w:left="851"/>
        <w:rPr>
          <w:i/>
          <w:spacing w:val="-1"/>
          <w:sz w:val="24"/>
          <w:szCs w:val="24"/>
        </w:rPr>
      </w:pPr>
    </w:p>
    <w:p w14:paraId="7AD9531F" w14:textId="26DFA99B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pacing w:val="-1"/>
          <w:sz w:val="24"/>
          <w:szCs w:val="24"/>
        </w:rPr>
        <w:t>Blødningsfund</w:t>
      </w:r>
      <w:r w:rsidRPr="000352A7">
        <w:rPr>
          <w:i/>
          <w:spacing w:val="-3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i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i/>
          <w:spacing w:val="-1"/>
          <w:sz w:val="24"/>
          <w:szCs w:val="24"/>
        </w:rPr>
        <w:t>PEGASUS</w:t>
      </w:r>
    </w:p>
    <w:p w14:paraId="7E56B3E2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pacing w:val="-1"/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samlede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resultat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1"/>
          <w:sz w:val="24"/>
          <w:szCs w:val="24"/>
        </w:rPr>
        <w:t xml:space="preserve"> blødningshændelser</w:t>
      </w:r>
      <w:r w:rsidRPr="000352A7">
        <w:rPr>
          <w:sz w:val="24"/>
          <w:szCs w:val="24"/>
        </w:rPr>
        <w:t xml:space="preserve">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PEGASUS-studiet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er</w:t>
      </w:r>
      <w:r w:rsidRPr="000352A7">
        <w:rPr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 xml:space="preserve">vist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pacing w:val="-1"/>
          <w:sz w:val="24"/>
          <w:szCs w:val="24"/>
        </w:rPr>
        <w:t>tabel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3.</w:t>
      </w:r>
    </w:p>
    <w:p w14:paraId="5F3FED6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283251E" w14:textId="77777777" w:rsidR="00EE3F39" w:rsidRPr="008865DE" w:rsidRDefault="00EE3F39" w:rsidP="008865DE">
      <w:pPr>
        <w:rPr>
          <w:b/>
          <w:sz w:val="24"/>
          <w:szCs w:val="24"/>
        </w:rPr>
      </w:pPr>
      <w:r w:rsidRPr="008865DE">
        <w:rPr>
          <w:b/>
          <w:spacing w:val="-1"/>
          <w:sz w:val="24"/>
          <w:szCs w:val="24"/>
        </w:rPr>
        <w:t>Tabel</w:t>
      </w:r>
      <w:r w:rsidRPr="008865DE">
        <w:rPr>
          <w:b/>
          <w:spacing w:val="1"/>
          <w:sz w:val="24"/>
          <w:szCs w:val="24"/>
        </w:rPr>
        <w:t xml:space="preserve"> </w:t>
      </w:r>
      <w:r w:rsidRPr="008865DE">
        <w:rPr>
          <w:b/>
          <w:sz w:val="24"/>
          <w:szCs w:val="24"/>
        </w:rPr>
        <w:t xml:space="preserve">3 – </w:t>
      </w:r>
      <w:r w:rsidRPr="008865DE">
        <w:rPr>
          <w:b/>
          <w:spacing w:val="-1"/>
          <w:sz w:val="24"/>
          <w:szCs w:val="24"/>
        </w:rPr>
        <w:t>Analyse</w:t>
      </w:r>
      <w:r w:rsidRPr="008865DE">
        <w:rPr>
          <w:b/>
          <w:sz w:val="24"/>
          <w:szCs w:val="24"/>
        </w:rPr>
        <w:t xml:space="preserve"> af</w:t>
      </w:r>
      <w:r w:rsidRPr="008865DE">
        <w:rPr>
          <w:b/>
          <w:spacing w:val="-1"/>
          <w:sz w:val="24"/>
          <w:szCs w:val="24"/>
        </w:rPr>
        <w:t xml:space="preserve"> samlede</w:t>
      </w:r>
      <w:r w:rsidRPr="008865DE">
        <w:rPr>
          <w:b/>
          <w:sz w:val="24"/>
          <w:szCs w:val="24"/>
        </w:rPr>
        <w:t xml:space="preserve"> </w:t>
      </w:r>
      <w:r w:rsidRPr="008865DE">
        <w:rPr>
          <w:b/>
          <w:spacing w:val="-1"/>
          <w:sz w:val="24"/>
          <w:szCs w:val="24"/>
        </w:rPr>
        <w:t>blødningshændelser,</w:t>
      </w:r>
      <w:r w:rsidRPr="008865DE">
        <w:rPr>
          <w:b/>
          <w:spacing w:val="-3"/>
          <w:sz w:val="24"/>
          <w:szCs w:val="24"/>
        </w:rPr>
        <w:t xml:space="preserve"> </w:t>
      </w:r>
      <w:r w:rsidRPr="008865DE">
        <w:rPr>
          <w:b/>
          <w:spacing w:val="-1"/>
          <w:sz w:val="24"/>
          <w:szCs w:val="24"/>
        </w:rPr>
        <w:t>Kaplan-Meier-estimater</w:t>
      </w:r>
      <w:r w:rsidRPr="008865DE">
        <w:rPr>
          <w:b/>
          <w:sz w:val="24"/>
          <w:szCs w:val="24"/>
        </w:rPr>
        <w:t xml:space="preserve"> </w:t>
      </w:r>
      <w:r w:rsidRPr="008865DE">
        <w:rPr>
          <w:b/>
          <w:spacing w:val="-1"/>
          <w:sz w:val="24"/>
          <w:szCs w:val="24"/>
        </w:rPr>
        <w:t>efter</w:t>
      </w:r>
      <w:r w:rsidRPr="008865DE">
        <w:rPr>
          <w:b/>
          <w:sz w:val="24"/>
          <w:szCs w:val="24"/>
        </w:rPr>
        <w:t xml:space="preserve"> 36</w:t>
      </w:r>
      <w:r w:rsidRPr="008865DE">
        <w:rPr>
          <w:b/>
          <w:spacing w:val="-1"/>
          <w:sz w:val="24"/>
          <w:szCs w:val="24"/>
        </w:rPr>
        <w:t xml:space="preserve"> måneder</w:t>
      </w:r>
      <w:r w:rsidRPr="008865DE">
        <w:rPr>
          <w:b/>
          <w:spacing w:val="63"/>
          <w:sz w:val="24"/>
          <w:szCs w:val="24"/>
        </w:rPr>
        <w:t xml:space="preserve"> </w:t>
      </w:r>
      <w:r w:rsidRPr="008865DE">
        <w:rPr>
          <w:b/>
          <w:spacing w:val="-1"/>
          <w:sz w:val="24"/>
          <w:szCs w:val="24"/>
        </w:rPr>
        <w:t>(PEGASUS)</w:t>
      </w:r>
    </w:p>
    <w:p w14:paraId="6C33B92D" w14:textId="77777777" w:rsidR="00EE3F39" w:rsidRPr="000352A7" w:rsidRDefault="00EE3F39" w:rsidP="000352A7">
      <w:pPr>
        <w:ind w:left="851"/>
        <w:rPr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1362"/>
        <w:gridCol w:w="1616"/>
        <w:gridCol w:w="1580"/>
        <w:gridCol w:w="1349"/>
      </w:tblGrid>
      <w:tr w:rsidR="00EE3F39" w:rsidRPr="00A769C8" w14:paraId="01B340F1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E5EA" w14:textId="77777777" w:rsidR="00EE3F39" w:rsidRPr="00A769C8" w:rsidRDefault="00EE3F39" w:rsidP="008865DE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81183" w14:textId="77777777" w:rsidR="00EE3F39" w:rsidRPr="00A769C8" w:rsidRDefault="00EE3F39">
            <w:pPr>
              <w:pStyle w:val="TableParagraph"/>
              <w:ind w:left="174" w:right="127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Ticagrelor</w:t>
            </w:r>
            <w:proofErr w:type="spellEnd"/>
            <w:r w:rsidRPr="00A769C8">
              <w:rPr>
                <w:rFonts w:ascii="Times New Roman" w:hAnsi="Times New Roman" w:cs="Times New Roman"/>
                <w:b/>
                <w:lang w:val="da-DK"/>
              </w:rPr>
              <w:t xml:space="preserve"> 60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 xml:space="preserve">mg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to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gange</w:t>
            </w:r>
            <w:r w:rsidRPr="00A769C8">
              <w:rPr>
                <w:rFonts w:ascii="Times New Roman" w:hAnsi="Times New Roman" w:cs="Times New Roman"/>
                <w:b/>
                <w:spacing w:val="28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dagligt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 xml:space="preserve"> +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 xml:space="preserve"> ASA</w:t>
            </w:r>
          </w:p>
          <w:p w14:paraId="32B4775A" w14:textId="77777777" w:rsidR="00EE3F39" w:rsidRPr="00A769C8" w:rsidRDefault="00EE3F39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</w:rPr>
              <w:t>N=6958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38A57" w14:textId="77777777" w:rsidR="00EE3F39" w:rsidRPr="00A769C8" w:rsidRDefault="00EE3F39">
            <w:pPr>
              <w:pStyle w:val="TableParagraph"/>
              <w:ind w:left="366" w:right="235" w:hanging="130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</w:rPr>
              <w:t>ASA</w:t>
            </w:r>
            <w:r w:rsidRPr="00A769C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</w:rPr>
              <w:t>alene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</w:rPr>
              <w:t>N=6996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12DC" w14:textId="77777777" w:rsidR="00EE3F39" w:rsidRPr="00A769C8" w:rsidRDefault="00EE3F39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A769C8" w14:paraId="76B3E53D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F07CF" w14:textId="77777777" w:rsidR="00EE3F39" w:rsidRPr="00A769C8" w:rsidRDefault="00EE3F39" w:rsidP="008865DE">
            <w:pPr>
              <w:pStyle w:val="TableParagraph"/>
              <w:spacing w:before="185"/>
              <w:ind w:left="132" w:right="1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</w:rPr>
              <w:t>Sikkerhedsendepunkter</w:t>
            </w:r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B7B20" w14:textId="77777777" w:rsidR="00EE3F39" w:rsidRPr="00A769C8" w:rsidRDefault="00EE3F39" w:rsidP="008865DE">
            <w:pPr>
              <w:pStyle w:val="TableParagraph"/>
              <w:spacing w:before="18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KM%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F4CD3" w14:textId="77777777" w:rsidR="00EE3F39" w:rsidRPr="00A769C8" w:rsidRDefault="00EE3F39" w:rsidP="008865DE">
            <w:pPr>
              <w:pStyle w:val="TableParagraph"/>
              <w:spacing w:before="5" w:line="310" w:lineRule="atLeas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</w:rPr>
              <w:t>Hazard</w:t>
            </w:r>
            <w:r w:rsidRPr="00A769C8">
              <w:rPr>
                <w:rFonts w:ascii="Times New Roman" w:hAnsi="Times New Roman" w:cs="Times New Roman"/>
                <w:b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</w:rPr>
              <w:t>Ratio</w:t>
            </w:r>
            <w:r w:rsidRPr="00A769C8">
              <w:rPr>
                <w:rFonts w:ascii="Times New Roman" w:hAnsi="Times New Roman" w:cs="Times New Roman"/>
                <w:b/>
                <w:spacing w:val="26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(95%</w:t>
            </w:r>
            <w:r w:rsidRPr="00A769C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</w:rPr>
              <w:t>KI)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2F819" w14:textId="77777777" w:rsidR="00EE3F39" w:rsidRPr="00A769C8" w:rsidRDefault="00EE3F39" w:rsidP="008865DE">
            <w:pPr>
              <w:pStyle w:val="TableParagraph"/>
              <w:spacing w:before="18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KM%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48877" w14:textId="77777777" w:rsidR="00EE3F39" w:rsidRPr="00A769C8" w:rsidRDefault="00EE3F39" w:rsidP="008865DE">
            <w:pPr>
              <w:pStyle w:val="TableParagraph"/>
              <w:spacing w:before="18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i/>
                <w:spacing w:val="-1"/>
              </w:rPr>
              <w:t>p</w:t>
            </w:r>
            <w:r w:rsidRPr="00A769C8">
              <w:rPr>
                <w:rFonts w:ascii="Times New Roman" w:hAnsi="Times New Roman" w:cs="Times New Roman"/>
                <w:b/>
                <w:spacing w:val="-1"/>
              </w:rPr>
              <w:t>-</w:t>
            </w: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</w:rPr>
              <w:t>værdi</w:t>
            </w:r>
            <w:proofErr w:type="spellEnd"/>
          </w:p>
        </w:tc>
      </w:tr>
      <w:tr w:rsidR="00EE3F39" w:rsidRPr="00A769C8" w14:paraId="19C7E2CB" w14:textId="77777777" w:rsidTr="008865DE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E5536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</w:rPr>
              <w:t>TIMI-</w:t>
            </w: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</w:rPr>
              <w:t>definerede</w:t>
            </w:r>
            <w:proofErr w:type="spellEnd"/>
            <w:r w:rsidRPr="00A769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</w:rPr>
              <w:t>blødningskategorier</w:t>
            </w:r>
            <w:proofErr w:type="spellEnd"/>
          </w:p>
        </w:tc>
      </w:tr>
      <w:tr w:rsidR="00EE3F39" w:rsidRPr="00A769C8" w14:paraId="7F348D64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4480F" w14:textId="77777777" w:rsidR="00EE3F39" w:rsidRPr="00A769C8" w:rsidRDefault="00EE3F39" w:rsidP="008865DE">
            <w:pPr>
              <w:pStyle w:val="TableParagraph"/>
              <w:tabs>
                <w:tab w:val="left" w:pos="798"/>
              </w:tabs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  <w:w w:val="95"/>
              </w:rPr>
              <w:t>TIMI</w:t>
            </w:r>
            <w:r w:rsidRPr="00A769C8">
              <w:rPr>
                <w:rFonts w:ascii="Times New Roman" w:hAnsi="Times New Roman" w:cs="Times New Roman"/>
                <w:spacing w:val="-1"/>
                <w:w w:val="95"/>
              </w:rPr>
              <w:tab/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D37C6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175FB" w14:textId="77777777" w:rsidR="00EE3F39" w:rsidRPr="00A769C8" w:rsidRDefault="00EE3F39" w:rsidP="008865DE">
            <w:pPr>
              <w:pStyle w:val="TableParagraph"/>
              <w:spacing w:line="250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2,32</w:t>
            </w:r>
          </w:p>
          <w:p w14:paraId="3B87E9DD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(1,68, </w:t>
            </w:r>
            <w:r w:rsidRPr="00A769C8">
              <w:rPr>
                <w:rFonts w:ascii="Times New Roman" w:hAnsi="Times New Roman" w:cs="Times New Roman"/>
                <w:spacing w:val="-1"/>
              </w:rPr>
              <w:t>3,21)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3884B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08A40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  <w:tr w:rsidR="00EE3F39" w:rsidRPr="00A769C8" w14:paraId="0BE2275C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134DC" w14:textId="4CA57E5F" w:rsidR="00EE3F39" w:rsidRPr="00A769C8" w:rsidRDefault="00EE3F39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Fatal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9563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10362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1,00</w:t>
            </w:r>
          </w:p>
          <w:p w14:paraId="1C9B895D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(0,44, </w:t>
            </w:r>
            <w:r w:rsidRPr="00A769C8">
              <w:rPr>
                <w:rFonts w:ascii="Times New Roman" w:hAnsi="Times New Roman" w:cs="Times New Roman"/>
                <w:spacing w:val="-1"/>
              </w:rPr>
              <w:t>2,27)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1888F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8C45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1,0000</w:t>
            </w:r>
          </w:p>
        </w:tc>
      </w:tr>
      <w:tr w:rsidR="00EE3F39" w:rsidRPr="00A769C8" w14:paraId="3F55F508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CA44C" w14:textId="03EDDDC7" w:rsidR="00EE3F39" w:rsidRPr="00A769C8" w:rsidRDefault="00EE3F39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ICH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7FA6F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F53DC" w14:textId="77777777" w:rsidR="00EE3F39" w:rsidRPr="00A769C8" w:rsidRDefault="00EE3F39" w:rsidP="008865DE">
            <w:pPr>
              <w:pStyle w:val="TableParagraph"/>
              <w:spacing w:line="250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1,33</w:t>
            </w:r>
          </w:p>
          <w:p w14:paraId="3BE0E91A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(0,77, </w:t>
            </w:r>
            <w:r w:rsidRPr="00A769C8">
              <w:rPr>
                <w:rFonts w:ascii="Times New Roman" w:hAnsi="Times New Roman" w:cs="Times New Roman"/>
                <w:spacing w:val="-1"/>
              </w:rPr>
              <w:t>2,31)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B5D8B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1D4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0,3130</w:t>
            </w:r>
          </w:p>
        </w:tc>
      </w:tr>
      <w:tr w:rsidR="00EE3F39" w:rsidRPr="00A769C8" w14:paraId="7E2D2B6C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606C6" w14:textId="52D0CD36" w:rsidR="00EE3F39" w:rsidRPr="00A769C8" w:rsidRDefault="008865DE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spacing w:val="-1"/>
              </w:rPr>
              <w:t>A</w:t>
            </w:r>
            <w:r w:rsidR="00EE3F39" w:rsidRPr="00A769C8">
              <w:rPr>
                <w:rFonts w:ascii="Times New Roman" w:hAnsi="Times New Roman" w:cs="Times New Roman"/>
                <w:spacing w:val="-1"/>
              </w:rPr>
              <w:t>nden</w:t>
            </w:r>
            <w:proofErr w:type="spellEnd"/>
            <w:r w:rsidR="00EE3F39" w:rsidRPr="00A769C8">
              <w:rPr>
                <w:rFonts w:ascii="Times New Roman" w:hAnsi="Times New Roman" w:cs="Times New Roman"/>
              </w:rPr>
              <w:t xml:space="preserve"> </w:t>
            </w:r>
            <w:r w:rsidR="00EE3F39" w:rsidRPr="00A769C8">
              <w:rPr>
                <w:rFonts w:ascii="Times New Roman" w:hAnsi="Times New Roman" w:cs="Times New Roman"/>
                <w:spacing w:val="-1"/>
              </w:rPr>
              <w:t>TIMI Major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ED615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7E301" w14:textId="77777777" w:rsidR="00EE3F39" w:rsidRPr="00A769C8" w:rsidRDefault="00EE3F39" w:rsidP="008865DE">
            <w:pPr>
              <w:pStyle w:val="TableParagraph"/>
              <w:spacing w:line="250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3,61</w:t>
            </w:r>
          </w:p>
          <w:p w14:paraId="04DC957A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(2,31, </w:t>
            </w:r>
            <w:r w:rsidRPr="00A769C8">
              <w:rPr>
                <w:rFonts w:ascii="Times New Roman" w:hAnsi="Times New Roman" w:cs="Times New Roman"/>
                <w:spacing w:val="-1"/>
              </w:rPr>
              <w:t>5,65)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F2364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8466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  <w:tr w:rsidR="00EE3F39" w:rsidRPr="00A769C8" w14:paraId="13FACE33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D6E" w14:textId="77777777" w:rsidR="00EE3F39" w:rsidRPr="00A769C8" w:rsidRDefault="00EE3F39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 xml:space="preserve">TIMI </w:t>
            </w:r>
            <w:r w:rsidRPr="00A769C8">
              <w:rPr>
                <w:rFonts w:ascii="Times New Roman" w:hAnsi="Times New Roman" w:cs="Times New Roman"/>
              </w:rPr>
              <w:t>Major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spacing w:val="-1"/>
              </w:rPr>
              <w:t>eller</w:t>
            </w:r>
            <w:proofErr w:type="spellEnd"/>
            <w:r w:rsidRPr="00A769C8">
              <w:rPr>
                <w:rFonts w:ascii="Times New Roman" w:hAnsi="Times New Roman" w:cs="Times New Roman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Minor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AEDB7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E6DA2" w14:textId="77777777" w:rsidR="00EE3F39" w:rsidRPr="00A769C8" w:rsidRDefault="00EE3F39" w:rsidP="008865DE">
            <w:pPr>
              <w:pStyle w:val="TableParagraph"/>
              <w:spacing w:line="250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2,54</w:t>
            </w:r>
          </w:p>
          <w:p w14:paraId="26A0A5C3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(1,93, </w:t>
            </w:r>
            <w:r w:rsidRPr="00A769C8">
              <w:rPr>
                <w:rFonts w:ascii="Times New Roman" w:hAnsi="Times New Roman" w:cs="Times New Roman"/>
                <w:spacing w:val="-1"/>
              </w:rPr>
              <w:t>3,35)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3EF5F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2FEEE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  <w:tr w:rsidR="00EE3F39" w:rsidRPr="00A769C8" w14:paraId="1C9FA8BA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36EC" w14:textId="77777777" w:rsidR="00EE3F39" w:rsidRPr="00A769C8" w:rsidRDefault="00EE3F39" w:rsidP="008865DE">
            <w:pPr>
              <w:pStyle w:val="TableParagraph"/>
              <w:spacing w:before="1" w:line="252" w:lineRule="exact"/>
              <w:ind w:left="132" w:right="176"/>
              <w:rPr>
                <w:rFonts w:ascii="Times New Roman" w:eastAsia="Times New Roman" w:hAnsi="Times New Roman" w:cs="Times New Roman"/>
                <w:lang w:val="da-DK"/>
              </w:rPr>
            </w:pPr>
            <w:r w:rsidRPr="00A769C8">
              <w:rPr>
                <w:rFonts w:ascii="Times New Roman" w:hAnsi="Times New Roman" w:cs="Times New Roman"/>
                <w:spacing w:val="-1"/>
                <w:lang w:val="da-DK"/>
              </w:rPr>
              <w:t xml:space="preserve">TIMI </w:t>
            </w:r>
            <w:r w:rsidRPr="00A769C8">
              <w:rPr>
                <w:rFonts w:ascii="Times New Roman" w:hAnsi="Times New Roman" w:cs="Times New Roman"/>
                <w:lang w:val="da-DK"/>
              </w:rPr>
              <w:t>Major</w:t>
            </w:r>
            <w:r w:rsidRPr="00A769C8">
              <w:rPr>
                <w:rFonts w:ascii="Times New Roman" w:hAnsi="Times New Roman" w:cs="Times New Roman"/>
                <w:spacing w:val="-2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  <w:lang w:val="da-DK"/>
              </w:rPr>
              <w:t>eller</w:t>
            </w:r>
            <w:r w:rsidRPr="00A769C8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  <w:lang w:val="da-DK"/>
              </w:rPr>
              <w:t>Minor</w:t>
            </w:r>
            <w:r w:rsidRPr="00A769C8">
              <w:rPr>
                <w:rFonts w:ascii="Times New Roman" w:hAnsi="Times New Roman" w:cs="Times New Roman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  <w:lang w:val="da-DK"/>
              </w:rPr>
              <w:t>eller</w:t>
            </w:r>
            <w:r w:rsidRPr="00A769C8">
              <w:rPr>
                <w:rFonts w:ascii="Times New Roman" w:hAnsi="Times New Roman" w:cs="Times New Roman"/>
                <w:spacing w:val="1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  <w:lang w:val="da-DK"/>
              </w:rPr>
              <w:t>kræver</w:t>
            </w:r>
            <w:r w:rsidRPr="00A769C8">
              <w:rPr>
                <w:rFonts w:ascii="Times New Roman" w:hAnsi="Times New Roman" w:cs="Times New Roman"/>
                <w:spacing w:val="27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  <w:lang w:val="da-DK"/>
              </w:rPr>
              <w:t>lægehjælp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8BEA6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6A1A6" w14:textId="77777777" w:rsidR="00EE3F39" w:rsidRPr="00A769C8" w:rsidRDefault="00EE3F39" w:rsidP="008865DE">
            <w:pPr>
              <w:pStyle w:val="TableParagraph"/>
              <w:spacing w:line="250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2,64</w:t>
            </w:r>
          </w:p>
          <w:p w14:paraId="584431BF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(2,35, </w:t>
            </w:r>
            <w:r w:rsidRPr="00A769C8">
              <w:rPr>
                <w:rFonts w:ascii="Times New Roman" w:hAnsi="Times New Roman" w:cs="Times New Roman"/>
                <w:spacing w:val="-1"/>
              </w:rPr>
              <w:t>2,97)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5616D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761CC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  <w:tr w:rsidR="00EE3F39" w:rsidRPr="00A769C8" w14:paraId="30655CFF" w14:textId="77777777" w:rsidTr="008865DE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8A457" w14:textId="77777777" w:rsidR="00EE3F39" w:rsidRPr="00A769C8" w:rsidRDefault="00EE3F39" w:rsidP="008865DE">
            <w:pPr>
              <w:pStyle w:val="TableParagraph"/>
              <w:spacing w:line="250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</w:rPr>
              <w:t>PLATO-</w:t>
            </w: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</w:rPr>
              <w:t>definerede</w:t>
            </w:r>
            <w:proofErr w:type="spellEnd"/>
            <w:r w:rsidRPr="00A769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  <w:spacing w:val="-1"/>
              </w:rPr>
              <w:t>blødningskategorier</w:t>
            </w:r>
            <w:proofErr w:type="spellEnd"/>
          </w:p>
        </w:tc>
      </w:tr>
      <w:tr w:rsidR="00EE3F39" w:rsidRPr="00A769C8" w14:paraId="1C81B5E8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D6FBD" w14:textId="77777777" w:rsidR="00EE3F39" w:rsidRPr="00A769C8" w:rsidRDefault="00EE3F39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47BFB" w14:textId="77777777" w:rsidR="00EE3F39" w:rsidRPr="00A769C8" w:rsidRDefault="00EE3F39" w:rsidP="008865DE">
            <w:pPr>
              <w:pStyle w:val="TableParagraph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0940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2,57</w:t>
            </w:r>
          </w:p>
          <w:p w14:paraId="29B0B784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(1,95, </w:t>
            </w:r>
            <w:r w:rsidRPr="00A769C8">
              <w:rPr>
                <w:rFonts w:ascii="Times New Roman" w:hAnsi="Times New Roman" w:cs="Times New Roman"/>
                <w:spacing w:val="-1"/>
              </w:rPr>
              <w:t>3,37)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FF91" w14:textId="77777777" w:rsidR="00EE3F39" w:rsidRPr="00A769C8" w:rsidRDefault="00EE3F39" w:rsidP="008865DE">
            <w:pPr>
              <w:pStyle w:val="TableParagraph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55BDC" w14:textId="77777777" w:rsidR="00EE3F39" w:rsidRPr="00A769C8" w:rsidRDefault="00EE3F39" w:rsidP="008865DE">
            <w:pPr>
              <w:pStyle w:val="TableParagraph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  <w:tr w:rsidR="00EE3F39" w:rsidRPr="00A769C8" w14:paraId="2A6D6A63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C347D" w14:textId="2F5D6630" w:rsidR="00EE3F39" w:rsidRPr="00A769C8" w:rsidRDefault="00EE3F39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Fatal/Life-threatening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66385" w14:textId="77777777" w:rsidR="00EE3F39" w:rsidRPr="00A769C8" w:rsidRDefault="00EE3F39" w:rsidP="008865DE">
            <w:pPr>
              <w:pStyle w:val="TableParagraph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4C36D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2,38</w:t>
            </w:r>
          </w:p>
          <w:p w14:paraId="1A4A0BD6" w14:textId="77777777" w:rsidR="00EE3F39" w:rsidRPr="00A769C8" w:rsidRDefault="00EE3F39" w:rsidP="008865DE">
            <w:pPr>
              <w:pStyle w:val="TableParagraph"/>
              <w:spacing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(1,73, </w:t>
            </w:r>
            <w:r w:rsidRPr="00A769C8">
              <w:rPr>
                <w:rFonts w:ascii="Times New Roman" w:hAnsi="Times New Roman" w:cs="Times New Roman"/>
                <w:spacing w:val="-1"/>
              </w:rPr>
              <w:t>3,26)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4BF0D" w14:textId="77777777" w:rsidR="00EE3F39" w:rsidRPr="00A769C8" w:rsidRDefault="00EE3F39" w:rsidP="008865DE">
            <w:pPr>
              <w:pStyle w:val="TableParagraph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12F1" w14:textId="77777777" w:rsidR="00EE3F39" w:rsidRPr="00A769C8" w:rsidRDefault="00EE3F39" w:rsidP="008865DE">
            <w:pPr>
              <w:pStyle w:val="TableParagraph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  <w:tr w:rsidR="00EE3F39" w:rsidRPr="00A769C8" w14:paraId="520D4737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732B4" w14:textId="2D26038C" w:rsidR="00EE3F39" w:rsidRPr="00A769C8" w:rsidRDefault="00EE3F39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proofErr w:type="gramStart"/>
            <w:r w:rsidRPr="00A769C8">
              <w:rPr>
                <w:rFonts w:ascii="Times New Roman" w:hAnsi="Times New Roman" w:cs="Times New Roman"/>
                <w:spacing w:val="-1"/>
              </w:rPr>
              <w:t>Other</w:t>
            </w:r>
            <w:proofErr w:type="gramEnd"/>
            <w:r w:rsidRPr="00A769C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0FBF5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EB44F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3,37</w:t>
            </w:r>
          </w:p>
          <w:p w14:paraId="1E67E70F" w14:textId="77777777" w:rsidR="00EE3F39" w:rsidRPr="00A769C8" w:rsidRDefault="00EE3F39" w:rsidP="008865DE">
            <w:pPr>
              <w:pStyle w:val="TableParagraph"/>
              <w:spacing w:before="1"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(1,95, </w:t>
            </w:r>
            <w:r w:rsidRPr="00A769C8">
              <w:rPr>
                <w:rFonts w:ascii="Times New Roman" w:hAnsi="Times New Roman" w:cs="Times New Roman"/>
                <w:spacing w:val="-1"/>
              </w:rPr>
              <w:t>5,83)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7F24F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77B98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  <w:tr w:rsidR="00EE3F39" w:rsidRPr="00A769C8" w14:paraId="09752329" w14:textId="77777777" w:rsidTr="008865DE">
        <w:trPr>
          <w:trHeight w:val="20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1F061" w14:textId="77777777" w:rsidR="00EE3F39" w:rsidRPr="00A769C8" w:rsidRDefault="00EE3F39" w:rsidP="008865DE">
            <w:pPr>
              <w:pStyle w:val="TableParagraph"/>
              <w:spacing w:before="125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spacing w:val="-1"/>
              </w:rPr>
              <w:t>PLATO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Major</w:t>
            </w:r>
            <w:r w:rsidRPr="00A769C8">
              <w:rPr>
                <w:rFonts w:ascii="Times New Roman" w:hAnsi="Times New Roman" w:cs="Times New Roman"/>
              </w:rPr>
              <w:t xml:space="preserve"> or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Minor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AC8E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B8BF9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2,71</w:t>
            </w:r>
          </w:p>
          <w:p w14:paraId="5BA56E67" w14:textId="77777777" w:rsidR="00EE3F39" w:rsidRPr="00A769C8" w:rsidRDefault="00EE3F39" w:rsidP="008865DE">
            <w:pPr>
              <w:pStyle w:val="TableParagraph"/>
              <w:spacing w:before="1" w:line="252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 xml:space="preserve">(2,40, </w:t>
            </w:r>
            <w:r w:rsidRPr="00A769C8">
              <w:rPr>
                <w:rFonts w:ascii="Times New Roman" w:hAnsi="Times New Roman" w:cs="Times New Roman"/>
                <w:spacing w:val="-1"/>
              </w:rPr>
              <w:t>3,08)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93FEE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68E7D" w14:textId="77777777" w:rsidR="00EE3F39" w:rsidRPr="00A769C8" w:rsidRDefault="00EE3F39" w:rsidP="008865DE">
            <w:pPr>
              <w:pStyle w:val="TableParagraph"/>
              <w:spacing w:line="251" w:lineRule="exact"/>
              <w:ind w:left="132" w:right="176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&lt;0,0001</w:t>
            </w:r>
          </w:p>
        </w:tc>
      </w:tr>
    </w:tbl>
    <w:p w14:paraId="6DD295E3" w14:textId="77777777" w:rsidR="00EE3F39" w:rsidRPr="00BC42C6" w:rsidRDefault="00EE3F39" w:rsidP="00BC42C6">
      <w:pPr>
        <w:rPr>
          <w:b/>
          <w:sz w:val="20"/>
          <w:lang w:val="en-US"/>
        </w:rPr>
      </w:pPr>
      <w:proofErr w:type="spellStart"/>
      <w:r w:rsidRPr="00BC42C6">
        <w:rPr>
          <w:b/>
          <w:sz w:val="20"/>
        </w:rPr>
        <w:t>Bleeding</w:t>
      </w:r>
      <w:proofErr w:type="spellEnd"/>
      <w:r w:rsidRPr="00BC42C6">
        <w:rPr>
          <w:b/>
          <w:spacing w:val="1"/>
          <w:sz w:val="20"/>
        </w:rPr>
        <w:t xml:space="preserve"> </w:t>
      </w:r>
      <w:proofErr w:type="spellStart"/>
      <w:r w:rsidRPr="00BC42C6">
        <w:rPr>
          <w:b/>
          <w:sz w:val="20"/>
        </w:rPr>
        <w:t>category</w:t>
      </w:r>
      <w:proofErr w:type="spellEnd"/>
      <w:r w:rsidRPr="00BC42C6">
        <w:rPr>
          <w:b/>
          <w:sz w:val="20"/>
        </w:rPr>
        <w:t xml:space="preserve"> definitions:</w:t>
      </w:r>
    </w:p>
    <w:p w14:paraId="42CD15EF" w14:textId="77777777" w:rsidR="00EE3F39" w:rsidRPr="00BC42C6" w:rsidRDefault="00EE3F39" w:rsidP="00BC42C6">
      <w:pPr>
        <w:rPr>
          <w:sz w:val="20"/>
        </w:rPr>
      </w:pPr>
      <w:r w:rsidRPr="00BC42C6">
        <w:rPr>
          <w:b/>
          <w:bCs/>
          <w:sz w:val="20"/>
        </w:rPr>
        <w:t>TIMI Major</w:t>
      </w:r>
      <w:r w:rsidRPr="00BC42C6">
        <w:rPr>
          <w:b/>
          <w:sz w:val="20"/>
        </w:rPr>
        <w:t>: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Fatal blødning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ELLER en</w:t>
      </w:r>
      <w:r w:rsidRPr="00BC42C6">
        <w:rPr>
          <w:spacing w:val="1"/>
          <w:sz w:val="20"/>
        </w:rPr>
        <w:t xml:space="preserve"> </w:t>
      </w:r>
      <w:proofErr w:type="spellStart"/>
      <w:r w:rsidRPr="00BC42C6">
        <w:rPr>
          <w:sz w:val="20"/>
        </w:rPr>
        <w:t>intrakraniel</w:t>
      </w:r>
      <w:proofErr w:type="spellEnd"/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blødning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ELLER klinisk åbenlyse tegn på</w:t>
      </w:r>
      <w:r w:rsidRPr="00BC42C6">
        <w:rPr>
          <w:spacing w:val="-3"/>
          <w:sz w:val="20"/>
        </w:rPr>
        <w:t xml:space="preserve"> </w:t>
      </w:r>
      <w:r w:rsidRPr="00BC42C6">
        <w:rPr>
          <w:sz w:val="20"/>
        </w:rPr>
        <w:t>blødning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forbundet med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fald</w:t>
      </w:r>
      <w:r w:rsidRPr="00BC42C6">
        <w:rPr>
          <w:spacing w:val="93"/>
          <w:sz w:val="20"/>
        </w:rPr>
        <w:t xml:space="preserve"> </w:t>
      </w:r>
      <w:r w:rsidRPr="00BC42C6">
        <w:rPr>
          <w:sz w:val="20"/>
        </w:rPr>
        <w:t>i hæmoglobin (</w:t>
      </w:r>
      <w:proofErr w:type="spellStart"/>
      <w:r w:rsidRPr="00BC42C6">
        <w:rPr>
          <w:sz w:val="20"/>
        </w:rPr>
        <w:t>Hgb</w:t>
      </w:r>
      <w:proofErr w:type="spellEnd"/>
      <w:r w:rsidRPr="00BC42C6">
        <w:rPr>
          <w:sz w:val="20"/>
        </w:rPr>
        <w:t>)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på ≥50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g/l,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 xml:space="preserve">eller når </w:t>
      </w:r>
      <w:proofErr w:type="spellStart"/>
      <w:r w:rsidRPr="00BC42C6">
        <w:rPr>
          <w:sz w:val="20"/>
        </w:rPr>
        <w:t>Hgb</w:t>
      </w:r>
      <w:proofErr w:type="spellEnd"/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 xml:space="preserve">ikke er tilgængelig, </w:t>
      </w:r>
      <w:r w:rsidRPr="00BC42C6">
        <w:rPr>
          <w:spacing w:val="-2"/>
          <w:sz w:val="20"/>
        </w:rPr>
        <w:t>et</w:t>
      </w:r>
      <w:r w:rsidRPr="00BC42C6">
        <w:rPr>
          <w:sz w:val="20"/>
        </w:rPr>
        <w:t xml:space="preserve"> fald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i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hæmatokrit (</w:t>
      </w:r>
      <w:proofErr w:type="spellStart"/>
      <w:r w:rsidRPr="00BC42C6">
        <w:rPr>
          <w:sz w:val="20"/>
        </w:rPr>
        <w:t>Hct</w:t>
      </w:r>
      <w:proofErr w:type="spellEnd"/>
      <w:r w:rsidRPr="00BC42C6">
        <w:rPr>
          <w:sz w:val="20"/>
        </w:rPr>
        <w:t>)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på 15</w:t>
      </w:r>
      <w:r w:rsidRPr="00BC42C6">
        <w:rPr>
          <w:spacing w:val="5"/>
          <w:sz w:val="20"/>
        </w:rPr>
        <w:t xml:space="preserve"> </w:t>
      </w:r>
      <w:r w:rsidRPr="00BC42C6">
        <w:rPr>
          <w:spacing w:val="-2"/>
          <w:sz w:val="20"/>
        </w:rPr>
        <w:t>%.</w:t>
      </w:r>
    </w:p>
    <w:p w14:paraId="50CF3E07" w14:textId="77777777" w:rsidR="00EE3F39" w:rsidRPr="00BC42C6" w:rsidRDefault="00EE3F39" w:rsidP="00BC42C6">
      <w:pPr>
        <w:rPr>
          <w:sz w:val="20"/>
        </w:rPr>
      </w:pPr>
      <w:r w:rsidRPr="00BC42C6">
        <w:rPr>
          <w:b/>
          <w:sz w:val="20"/>
        </w:rPr>
        <w:t>Fatal:</w:t>
      </w:r>
      <w:r w:rsidRPr="00BC42C6">
        <w:rPr>
          <w:sz w:val="20"/>
        </w:rPr>
        <w:t xml:space="preserve"> En blødningshændelse,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der fører direkte til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dødsfald inden</w:t>
      </w:r>
      <w:r w:rsidRPr="00BC42C6">
        <w:rPr>
          <w:spacing w:val="1"/>
          <w:sz w:val="20"/>
        </w:rPr>
        <w:t xml:space="preserve"> </w:t>
      </w:r>
      <w:r w:rsidRPr="00BC42C6">
        <w:rPr>
          <w:spacing w:val="-2"/>
          <w:sz w:val="20"/>
        </w:rPr>
        <w:t>for</w:t>
      </w:r>
      <w:r w:rsidRPr="00BC42C6">
        <w:rPr>
          <w:sz w:val="20"/>
        </w:rPr>
        <w:t xml:space="preserve"> 7 dage.</w:t>
      </w:r>
    </w:p>
    <w:p w14:paraId="398B61F8" w14:textId="77777777" w:rsidR="00EE3F39" w:rsidRPr="00BC42C6" w:rsidRDefault="00EE3F39" w:rsidP="00BC42C6">
      <w:pPr>
        <w:rPr>
          <w:sz w:val="20"/>
        </w:rPr>
      </w:pPr>
      <w:r w:rsidRPr="00BC42C6">
        <w:rPr>
          <w:b/>
          <w:sz w:val="20"/>
        </w:rPr>
        <w:t>ICH:</w:t>
      </w:r>
      <w:r w:rsidRPr="00BC42C6">
        <w:rPr>
          <w:sz w:val="20"/>
        </w:rPr>
        <w:t xml:space="preserve"> </w:t>
      </w:r>
      <w:proofErr w:type="spellStart"/>
      <w:r w:rsidRPr="00BC42C6">
        <w:rPr>
          <w:sz w:val="20"/>
        </w:rPr>
        <w:t>Intrakraniel</w:t>
      </w:r>
      <w:proofErr w:type="spellEnd"/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blødning.</w:t>
      </w:r>
    </w:p>
    <w:p w14:paraId="333A2F40" w14:textId="77777777" w:rsidR="00EE3F39" w:rsidRPr="00BC42C6" w:rsidRDefault="00EE3F39" w:rsidP="00BC42C6">
      <w:pPr>
        <w:rPr>
          <w:sz w:val="20"/>
        </w:rPr>
      </w:pPr>
      <w:r w:rsidRPr="00BC42C6">
        <w:rPr>
          <w:b/>
          <w:sz w:val="20"/>
        </w:rPr>
        <w:t>Anden TIMI Major:</w:t>
      </w:r>
      <w:r w:rsidRPr="00BC42C6">
        <w:rPr>
          <w:sz w:val="20"/>
        </w:rPr>
        <w:t xml:space="preserve"> Ikke-fatal ikke- ICH TIMI Major </w:t>
      </w:r>
      <w:proofErr w:type="spellStart"/>
      <w:r w:rsidRPr="00BC42C6">
        <w:rPr>
          <w:sz w:val="20"/>
        </w:rPr>
        <w:t>bleeding</w:t>
      </w:r>
      <w:proofErr w:type="spellEnd"/>
      <w:r w:rsidRPr="00BC42C6">
        <w:rPr>
          <w:sz w:val="20"/>
        </w:rPr>
        <w:t>.</w:t>
      </w:r>
    </w:p>
    <w:p w14:paraId="5A338104" w14:textId="77777777" w:rsidR="00EE3F39" w:rsidRPr="00BC42C6" w:rsidRDefault="00EE3F39" w:rsidP="00BC42C6">
      <w:pPr>
        <w:rPr>
          <w:sz w:val="20"/>
        </w:rPr>
      </w:pPr>
      <w:r w:rsidRPr="00BC42C6">
        <w:rPr>
          <w:b/>
          <w:sz w:val="20"/>
        </w:rPr>
        <w:t>TIMI Minor:</w:t>
      </w:r>
      <w:r w:rsidRPr="00BC42C6">
        <w:rPr>
          <w:sz w:val="20"/>
        </w:rPr>
        <w:t xml:space="preserve"> Klinisk åbenlys med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30-50 g/l fald i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hæmoglobin.</w:t>
      </w:r>
    </w:p>
    <w:p w14:paraId="0CF189F9" w14:textId="77777777" w:rsidR="00BC42C6" w:rsidRDefault="00EE3F39" w:rsidP="00BC42C6">
      <w:pPr>
        <w:rPr>
          <w:sz w:val="20"/>
        </w:rPr>
      </w:pPr>
      <w:r w:rsidRPr="00BC42C6">
        <w:rPr>
          <w:b/>
          <w:bCs/>
          <w:sz w:val="20"/>
        </w:rPr>
        <w:t>TIMI, der kræver lægehjælp</w:t>
      </w:r>
      <w:r w:rsidRPr="00BC42C6">
        <w:rPr>
          <w:b/>
          <w:sz w:val="20"/>
        </w:rPr>
        <w:t>:</w:t>
      </w:r>
      <w:r w:rsidRPr="00BC42C6">
        <w:rPr>
          <w:sz w:val="20"/>
        </w:rPr>
        <w:t xml:space="preserve"> Kræver intervention,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ELLER medfører</w:t>
      </w:r>
      <w:r w:rsidRPr="00BC42C6">
        <w:rPr>
          <w:spacing w:val="3"/>
          <w:sz w:val="20"/>
        </w:rPr>
        <w:t xml:space="preserve"> </w:t>
      </w:r>
      <w:r w:rsidRPr="00BC42C6">
        <w:rPr>
          <w:sz w:val="20"/>
        </w:rPr>
        <w:t>hospitalsindlæggelse, ELLER foranlediger vurdering.</w:t>
      </w:r>
    </w:p>
    <w:p w14:paraId="04E95D55" w14:textId="3AD4B35B" w:rsidR="00EE3F39" w:rsidRPr="00BC42C6" w:rsidRDefault="00EE3F39" w:rsidP="00BC42C6">
      <w:pPr>
        <w:rPr>
          <w:sz w:val="20"/>
        </w:rPr>
      </w:pPr>
      <w:r w:rsidRPr="00BC42C6">
        <w:rPr>
          <w:b/>
          <w:bCs/>
          <w:sz w:val="20"/>
        </w:rPr>
        <w:t>PLATO Major Fatal/</w:t>
      </w:r>
      <w:proofErr w:type="spellStart"/>
      <w:r w:rsidRPr="00BC42C6">
        <w:rPr>
          <w:b/>
          <w:bCs/>
          <w:sz w:val="20"/>
        </w:rPr>
        <w:t>life-threatening</w:t>
      </w:r>
      <w:proofErr w:type="spellEnd"/>
      <w:r w:rsidRPr="00BC42C6">
        <w:rPr>
          <w:b/>
          <w:sz w:val="20"/>
        </w:rPr>
        <w:t>: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Fatal blødning,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 xml:space="preserve">ELLER </w:t>
      </w:r>
      <w:r w:rsidRPr="00BC42C6">
        <w:rPr>
          <w:spacing w:val="-2"/>
          <w:sz w:val="20"/>
        </w:rPr>
        <w:t>en</w:t>
      </w:r>
      <w:r w:rsidRPr="00BC42C6">
        <w:rPr>
          <w:sz w:val="20"/>
        </w:rPr>
        <w:t xml:space="preserve"> </w:t>
      </w:r>
      <w:proofErr w:type="spellStart"/>
      <w:r w:rsidRPr="00BC42C6">
        <w:rPr>
          <w:sz w:val="20"/>
        </w:rPr>
        <w:t>intrakraniel</w:t>
      </w:r>
      <w:proofErr w:type="spellEnd"/>
      <w:r w:rsidRPr="00BC42C6">
        <w:rPr>
          <w:sz w:val="20"/>
        </w:rPr>
        <w:t xml:space="preserve"> blødning,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ELLER</w:t>
      </w:r>
      <w:r w:rsidRPr="00BC42C6">
        <w:rPr>
          <w:spacing w:val="-3"/>
          <w:sz w:val="20"/>
        </w:rPr>
        <w:t xml:space="preserve"> </w:t>
      </w:r>
      <w:proofErr w:type="spellStart"/>
      <w:r w:rsidRPr="00BC42C6">
        <w:rPr>
          <w:sz w:val="20"/>
        </w:rPr>
        <w:t>intraperikardiel</w:t>
      </w:r>
      <w:proofErr w:type="spellEnd"/>
      <w:r w:rsidRPr="00BC42C6">
        <w:rPr>
          <w:sz w:val="20"/>
        </w:rPr>
        <w:t xml:space="preserve"> med</w:t>
      </w:r>
      <w:r w:rsidRPr="00BC42C6">
        <w:rPr>
          <w:spacing w:val="133"/>
          <w:sz w:val="20"/>
        </w:rPr>
        <w:t xml:space="preserve"> </w:t>
      </w:r>
      <w:r w:rsidRPr="00BC42C6">
        <w:rPr>
          <w:sz w:val="20"/>
        </w:rPr>
        <w:t>hjertetamponade,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ELLER</w:t>
      </w:r>
      <w:r w:rsidRPr="00BC42C6">
        <w:rPr>
          <w:spacing w:val="-3"/>
          <w:sz w:val="20"/>
        </w:rPr>
        <w:t xml:space="preserve"> </w:t>
      </w:r>
      <w:r w:rsidRPr="00BC42C6">
        <w:rPr>
          <w:sz w:val="20"/>
        </w:rPr>
        <w:t>med</w:t>
      </w:r>
      <w:r w:rsidRPr="00BC42C6">
        <w:rPr>
          <w:spacing w:val="1"/>
          <w:sz w:val="20"/>
        </w:rPr>
        <w:t xml:space="preserve"> </w:t>
      </w:r>
      <w:proofErr w:type="spellStart"/>
      <w:r w:rsidRPr="00BC42C6">
        <w:rPr>
          <w:sz w:val="20"/>
        </w:rPr>
        <w:t>hypovolæmisk</w:t>
      </w:r>
      <w:proofErr w:type="spellEnd"/>
      <w:r w:rsidRPr="00BC42C6">
        <w:rPr>
          <w:spacing w:val="1"/>
          <w:sz w:val="20"/>
        </w:rPr>
        <w:t xml:space="preserve"> </w:t>
      </w:r>
      <w:proofErr w:type="spellStart"/>
      <w:r w:rsidRPr="00BC42C6">
        <w:rPr>
          <w:sz w:val="20"/>
        </w:rPr>
        <w:t>shock</w:t>
      </w:r>
      <w:proofErr w:type="spellEnd"/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eller svær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hypotension,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 xml:space="preserve">der kræver </w:t>
      </w:r>
      <w:proofErr w:type="spellStart"/>
      <w:r w:rsidRPr="00BC42C6">
        <w:rPr>
          <w:sz w:val="20"/>
        </w:rPr>
        <w:t>pressorstoffer</w:t>
      </w:r>
      <w:proofErr w:type="spellEnd"/>
      <w:r w:rsidRPr="00BC42C6">
        <w:rPr>
          <w:sz w:val="20"/>
        </w:rPr>
        <w:t>/inotroper eller</w:t>
      </w:r>
      <w:r w:rsidRPr="00BC42C6">
        <w:rPr>
          <w:spacing w:val="61"/>
          <w:sz w:val="20"/>
        </w:rPr>
        <w:t xml:space="preserve"> </w:t>
      </w:r>
      <w:r w:rsidRPr="00BC42C6">
        <w:rPr>
          <w:sz w:val="20"/>
        </w:rPr>
        <w:t>operation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ELLER klinisk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åbenlys</w:t>
      </w:r>
      <w:r w:rsidRPr="00BC42C6">
        <w:rPr>
          <w:spacing w:val="-3"/>
          <w:sz w:val="20"/>
        </w:rPr>
        <w:t xml:space="preserve"> </w:t>
      </w:r>
      <w:r w:rsidRPr="00BC42C6">
        <w:rPr>
          <w:sz w:val="20"/>
        </w:rPr>
        <w:t>med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&gt;50</w:t>
      </w:r>
      <w:r w:rsidRPr="00BC42C6">
        <w:rPr>
          <w:spacing w:val="3"/>
          <w:sz w:val="20"/>
        </w:rPr>
        <w:t xml:space="preserve"> </w:t>
      </w:r>
      <w:r w:rsidRPr="00BC42C6">
        <w:rPr>
          <w:sz w:val="20"/>
        </w:rPr>
        <w:t>g/l fald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i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hæmoglobin eller ≥4</w:t>
      </w:r>
      <w:r w:rsidRPr="00BC42C6">
        <w:rPr>
          <w:spacing w:val="3"/>
          <w:sz w:val="20"/>
        </w:rPr>
        <w:t xml:space="preserve"> </w:t>
      </w:r>
      <w:proofErr w:type="spellStart"/>
      <w:r w:rsidRPr="00BC42C6">
        <w:rPr>
          <w:sz w:val="20"/>
        </w:rPr>
        <w:t>infunderede</w:t>
      </w:r>
      <w:proofErr w:type="spellEnd"/>
      <w:r w:rsidRPr="00BC42C6">
        <w:rPr>
          <w:sz w:val="20"/>
        </w:rPr>
        <w:t xml:space="preserve"> erytrocytenheder.</w:t>
      </w:r>
    </w:p>
    <w:p w14:paraId="07AE486B" w14:textId="1C29E3E7" w:rsidR="00EE3F39" w:rsidRPr="00BC42C6" w:rsidRDefault="00EE3F39" w:rsidP="00BC42C6">
      <w:pPr>
        <w:rPr>
          <w:sz w:val="20"/>
        </w:rPr>
      </w:pPr>
      <w:r w:rsidRPr="00BC42C6">
        <w:rPr>
          <w:b/>
          <w:sz w:val="20"/>
        </w:rPr>
        <w:t xml:space="preserve">PLATO Major </w:t>
      </w:r>
      <w:proofErr w:type="spellStart"/>
      <w:r w:rsidRPr="00BC42C6">
        <w:rPr>
          <w:b/>
          <w:sz w:val="20"/>
        </w:rPr>
        <w:t>Other</w:t>
      </w:r>
      <w:proofErr w:type="spellEnd"/>
      <w:r w:rsidRPr="00BC42C6">
        <w:rPr>
          <w:b/>
          <w:sz w:val="20"/>
        </w:rPr>
        <w:t>:</w:t>
      </w:r>
      <w:r w:rsidRPr="00BC42C6">
        <w:rPr>
          <w:sz w:val="20"/>
        </w:rPr>
        <w:t xml:space="preserve"> Signifikant invaliderende, ELLER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klinisk åbenlys med 30-50 g/l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fald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i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hæmoglobin, ELLER</w:t>
      </w:r>
      <w:r w:rsidRPr="00BC42C6">
        <w:rPr>
          <w:spacing w:val="-2"/>
          <w:sz w:val="20"/>
        </w:rPr>
        <w:t xml:space="preserve"> </w:t>
      </w:r>
      <w:r w:rsidRPr="00BC42C6">
        <w:rPr>
          <w:spacing w:val="1"/>
          <w:sz w:val="20"/>
        </w:rPr>
        <w:t>2-3</w:t>
      </w:r>
      <w:r w:rsidR="00BC42C6">
        <w:rPr>
          <w:spacing w:val="1"/>
          <w:sz w:val="20"/>
        </w:rPr>
        <w:t xml:space="preserve"> </w:t>
      </w:r>
      <w:proofErr w:type="spellStart"/>
      <w:r w:rsidRPr="00BC42C6">
        <w:rPr>
          <w:sz w:val="20"/>
        </w:rPr>
        <w:t>infunderede</w:t>
      </w:r>
      <w:proofErr w:type="spellEnd"/>
      <w:r w:rsidRPr="00BC42C6">
        <w:rPr>
          <w:sz w:val="20"/>
        </w:rPr>
        <w:t xml:space="preserve"> erytrocytenheder.</w:t>
      </w:r>
    </w:p>
    <w:p w14:paraId="441CEFBC" w14:textId="77777777" w:rsidR="00EE3F39" w:rsidRPr="00BC42C6" w:rsidRDefault="00EE3F39" w:rsidP="00BC42C6">
      <w:pPr>
        <w:rPr>
          <w:sz w:val="20"/>
        </w:rPr>
      </w:pPr>
      <w:r w:rsidRPr="00BC42C6">
        <w:rPr>
          <w:b/>
          <w:sz w:val="20"/>
        </w:rPr>
        <w:t>PLATO Minor: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Kræver medicinsk intervention</w:t>
      </w:r>
      <w:r w:rsidRPr="00BC42C6">
        <w:rPr>
          <w:spacing w:val="1"/>
          <w:sz w:val="20"/>
        </w:rPr>
        <w:t xml:space="preserve"> </w:t>
      </w:r>
      <w:r w:rsidRPr="00BC42C6">
        <w:rPr>
          <w:sz w:val="20"/>
        </w:rPr>
        <w:t>for at stoppe eller</w:t>
      </w:r>
      <w:r w:rsidRPr="00BC42C6">
        <w:rPr>
          <w:spacing w:val="-2"/>
          <w:sz w:val="20"/>
        </w:rPr>
        <w:t xml:space="preserve"> </w:t>
      </w:r>
      <w:r w:rsidRPr="00BC42C6">
        <w:rPr>
          <w:sz w:val="20"/>
        </w:rPr>
        <w:t>behandle blødninger.</w:t>
      </w:r>
    </w:p>
    <w:p w14:paraId="2525E85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A4F6B22" w14:textId="013341B2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PEGASUS 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TIMI Major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60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 dagligt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højere end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 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alene.</w:t>
      </w:r>
      <w:r w:rsidRPr="000352A7">
        <w:rPr>
          <w:spacing w:val="43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ikke set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nogen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blødningsrisiko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letal blødning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kun en mindre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stigning blev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observeret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intrakranielle</w:t>
      </w:r>
      <w:proofErr w:type="spellEnd"/>
      <w:r w:rsidRPr="000352A7">
        <w:rPr>
          <w:sz w:val="24"/>
          <w:szCs w:val="24"/>
        </w:rPr>
        <w:t xml:space="preserve"> blødninger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ASA-behandling alene.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 få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letale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blødningshændelser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studiet, 11 (0,3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 12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(0,3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ASA-behandling</w:t>
      </w:r>
      <w:r w:rsidRPr="000352A7">
        <w:rPr>
          <w:spacing w:val="43"/>
          <w:sz w:val="24"/>
          <w:szCs w:val="24"/>
        </w:rPr>
        <w:t xml:space="preserve"> </w:t>
      </w:r>
      <w:r w:rsidRPr="000352A7">
        <w:rPr>
          <w:sz w:val="24"/>
          <w:szCs w:val="24"/>
        </w:rPr>
        <w:t>alene. Den observerede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øgede risiko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TIMI Major</w:t>
      </w:r>
      <w:r w:rsidRPr="000352A7">
        <w:rPr>
          <w:i/>
          <w:spacing w:val="-2"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 skyldtes primært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 højere frekvens af andre </w:t>
      </w:r>
      <w:r w:rsidRPr="000352A7">
        <w:rPr>
          <w:i/>
          <w:sz w:val="24"/>
          <w:szCs w:val="24"/>
        </w:rPr>
        <w:t>TIMI Major</w:t>
      </w:r>
      <w:r w:rsidRPr="000352A7">
        <w:rPr>
          <w:i/>
          <w:spacing w:val="-2"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bleedings</w:t>
      </w:r>
      <w:proofErr w:type="spellEnd"/>
      <w:r w:rsidRPr="000352A7">
        <w:rPr>
          <w:i/>
          <w:spacing w:val="2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på</w:t>
      </w:r>
      <w:r w:rsidRPr="000352A7">
        <w:rPr>
          <w:sz w:val="24"/>
          <w:szCs w:val="24"/>
        </w:rPr>
        <w:t xml:space="preserve"> grund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hændelser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den </w:t>
      </w:r>
      <w:proofErr w:type="spellStart"/>
      <w:r w:rsidRPr="000352A7">
        <w:rPr>
          <w:sz w:val="24"/>
          <w:szCs w:val="24"/>
        </w:rPr>
        <w:t>gastrointestinale</w:t>
      </w:r>
      <w:proofErr w:type="spellEnd"/>
      <w:r w:rsidRPr="000352A7">
        <w:rPr>
          <w:sz w:val="24"/>
          <w:szCs w:val="24"/>
        </w:rPr>
        <w:t xml:space="preserve"> SOC.</w:t>
      </w:r>
    </w:p>
    <w:p w14:paraId="13CDD82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AEA6A72" w14:textId="19876C7C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Øgede blødningsmønstre svarende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TIMI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</w:t>
      </w:r>
      <w:r w:rsidRPr="000352A7">
        <w:rPr>
          <w:i/>
          <w:spacing w:val="2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blev</w:t>
      </w:r>
      <w:r w:rsidRPr="000352A7">
        <w:rPr>
          <w:sz w:val="24"/>
          <w:szCs w:val="24"/>
        </w:rPr>
        <w:t xml:space="preserve"> set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blødningskategorierne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i/>
          <w:spacing w:val="-2"/>
          <w:sz w:val="24"/>
          <w:szCs w:val="24"/>
        </w:rPr>
        <w:t xml:space="preserve">TIMI </w:t>
      </w:r>
      <w:r w:rsidRPr="000352A7">
        <w:rPr>
          <w:i/>
          <w:sz w:val="24"/>
          <w:szCs w:val="24"/>
        </w:rPr>
        <w:t>Major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77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Minor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 PLATO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eller </w:t>
      </w:r>
      <w:r w:rsidRPr="000352A7">
        <w:rPr>
          <w:i/>
          <w:spacing w:val="-2"/>
          <w:sz w:val="24"/>
          <w:szCs w:val="24"/>
        </w:rPr>
        <w:t>Minor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(se tabel 3). Afbrydelse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 på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grund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 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mest almindeligt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60</w:t>
      </w:r>
      <w:r w:rsidR="00A769C8">
        <w:rPr>
          <w:spacing w:val="3"/>
          <w:sz w:val="24"/>
          <w:szCs w:val="24"/>
        </w:rPr>
        <w:t> 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ASA-behandling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alene (henholdsvis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6,2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og 1,5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%). Størstedelen af disse blødninger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mindre alvorlige (klassificeret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TIMI, 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kræver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lægehjælp), f.eks.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epistaksis</w:t>
      </w:r>
      <w:proofErr w:type="spellEnd"/>
      <w:r w:rsidRPr="000352A7">
        <w:rPr>
          <w:sz w:val="24"/>
          <w:szCs w:val="24"/>
        </w:rPr>
        <w:t>, blå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mærker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og </w:t>
      </w:r>
      <w:proofErr w:type="spellStart"/>
      <w:r w:rsidRPr="000352A7">
        <w:rPr>
          <w:sz w:val="24"/>
          <w:szCs w:val="24"/>
        </w:rPr>
        <w:t>hæmatomer</w:t>
      </w:r>
      <w:proofErr w:type="spellEnd"/>
      <w:r w:rsidRPr="000352A7">
        <w:rPr>
          <w:sz w:val="24"/>
          <w:szCs w:val="24"/>
        </w:rPr>
        <w:t>.</w:t>
      </w:r>
    </w:p>
    <w:p w14:paraId="6E02712D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EBCBC69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Blødningsprofilen 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konsistent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over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flere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prædefinerede undergrupper (f.eks.</w:t>
      </w:r>
      <w:r w:rsidRPr="000352A7">
        <w:rPr>
          <w:spacing w:val="63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alder, køn, vægt, etnicitet, geografisk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region,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samtidige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sygdomme, samtidig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 og</w:t>
      </w:r>
      <w:r w:rsidRPr="000352A7">
        <w:rPr>
          <w:spacing w:val="69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i/>
          <w:spacing w:val="-2"/>
          <w:sz w:val="24"/>
          <w:szCs w:val="24"/>
        </w:rPr>
        <w:t xml:space="preserve">TIMI </w:t>
      </w:r>
      <w:r w:rsidRPr="000352A7">
        <w:rPr>
          <w:i/>
          <w:sz w:val="24"/>
          <w:szCs w:val="24"/>
        </w:rPr>
        <w:t>Major</w:t>
      </w:r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TIMI Major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eller </w:t>
      </w:r>
      <w:r w:rsidRPr="000352A7">
        <w:rPr>
          <w:i/>
          <w:sz w:val="24"/>
          <w:szCs w:val="24"/>
        </w:rPr>
        <w:t>Minor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blødningshændelser.</w:t>
      </w:r>
    </w:p>
    <w:p w14:paraId="59950C18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5FDC99D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Intrakraniel</w:t>
      </w:r>
      <w:proofErr w:type="spellEnd"/>
      <w:r w:rsidRPr="000352A7">
        <w:rPr>
          <w:sz w:val="24"/>
          <w:szCs w:val="24"/>
        </w:rPr>
        <w:t xml:space="preserve"> blødning:</w:t>
      </w:r>
    </w:p>
    <w:p w14:paraId="2525015F" w14:textId="35DD37AA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Spontane </w:t>
      </w:r>
      <w:proofErr w:type="spellStart"/>
      <w:r w:rsidRPr="000352A7">
        <w:rPr>
          <w:sz w:val="24"/>
          <w:szCs w:val="24"/>
        </w:rPr>
        <w:t>intrakranielle</w:t>
      </w:r>
      <w:proofErr w:type="spellEnd"/>
      <w:r w:rsidRPr="000352A7">
        <w:rPr>
          <w:sz w:val="24"/>
          <w:szCs w:val="24"/>
        </w:rPr>
        <w:t xml:space="preserve"> blødninger 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 størrelsesorden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mg og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for ASA-behandling alene (n=13, 0,2 %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begge behandlingsgrupper). Traumatiske og</w:t>
      </w:r>
      <w:r w:rsidRPr="000352A7">
        <w:rPr>
          <w:spacing w:val="43"/>
          <w:sz w:val="24"/>
          <w:szCs w:val="24"/>
        </w:rPr>
        <w:t xml:space="preserve"> </w:t>
      </w:r>
      <w:r w:rsidRPr="000352A7">
        <w:rPr>
          <w:sz w:val="24"/>
          <w:szCs w:val="24"/>
        </w:rPr>
        <w:t>procedurerelaterede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intrakranielle</w:t>
      </w:r>
      <w:proofErr w:type="spellEnd"/>
      <w:r w:rsidRPr="000352A7">
        <w:rPr>
          <w:sz w:val="24"/>
          <w:szCs w:val="24"/>
        </w:rPr>
        <w:t xml:space="preserve"> blødninger viste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mindre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stigning ved 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69"/>
          <w:sz w:val="24"/>
          <w:szCs w:val="24"/>
        </w:rPr>
        <w:t xml:space="preserve"> </w:t>
      </w:r>
      <w:r w:rsidRPr="000352A7">
        <w:rPr>
          <w:sz w:val="24"/>
          <w:szCs w:val="24"/>
        </w:rPr>
        <w:t>60 mg,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(n=15, 0,2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ASA-behandling alene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(n=10, 0,1 %).</w:t>
      </w:r>
      <w:r w:rsidRPr="000352A7">
        <w:rPr>
          <w:spacing w:val="-5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 6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letale</w:t>
      </w:r>
      <w:r w:rsidRPr="000352A7">
        <w:rPr>
          <w:spacing w:val="45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intrakranielle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60 mg og 5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letale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intrakranielle</w:t>
      </w:r>
      <w:proofErr w:type="spellEnd"/>
      <w:r w:rsidRPr="000352A7">
        <w:rPr>
          <w:sz w:val="24"/>
          <w:szCs w:val="24"/>
        </w:rPr>
        <w:t xml:space="preserve"> blødninger med</w:t>
      </w:r>
      <w:r w:rsidR="00613D44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ASA-behandling alene. Forekomsten af </w:t>
      </w:r>
      <w:proofErr w:type="spellStart"/>
      <w:r w:rsidRPr="000352A7">
        <w:rPr>
          <w:sz w:val="24"/>
          <w:szCs w:val="24"/>
        </w:rPr>
        <w:t>intrakraniel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lav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begge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behandlingsgrupper</w:t>
      </w:r>
      <w:r w:rsidRPr="000352A7">
        <w:rPr>
          <w:spacing w:val="5"/>
          <w:sz w:val="24"/>
          <w:szCs w:val="24"/>
        </w:rPr>
        <w:t xml:space="preserve"> </w:t>
      </w:r>
      <w:r w:rsidRPr="000352A7">
        <w:rPr>
          <w:sz w:val="24"/>
          <w:szCs w:val="24"/>
        </w:rPr>
        <w:t>på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trods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 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signifikante </w:t>
      </w:r>
      <w:proofErr w:type="spellStart"/>
      <w:r w:rsidRPr="000352A7">
        <w:rPr>
          <w:sz w:val="24"/>
          <w:szCs w:val="24"/>
        </w:rPr>
        <w:t>comorbiditet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CV-risikofaktorer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studiepopulationen.</w:t>
      </w:r>
    </w:p>
    <w:p w14:paraId="17B24F03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E8DF417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>Dyspnø</w:t>
      </w:r>
    </w:p>
    <w:p w14:paraId="4261DA04" w14:textId="3595C039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blevet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dyspnø, en fornemmelse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kortåndethed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patienter,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.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 rapporteret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bivirkninger med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(dyspnø, dyspnø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under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hvile, dyspnø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ved anstrengelse, </w:t>
      </w:r>
      <w:proofErr w:type="spellStart"/>
      <w:r w:rsidRPr="000352A7">
        <w:rPr>
          <w:sz w:val="24"/>
          <w:szCs w:val="24"/>
        </w:rPr>
        <w:t>paroksysmal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natlig dyspnø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natlig dyspnø) sammenlagt</w:t>
      </w:r>
      <w:r w:rsidRPr="000352A7">
        <w:rPr>
          <w:spacing w:val="5"/>
          <w:sz w:val="24"/>
          <w:szCs w:val="24"/>
        </w:rPr>
        <w:t xml:space="preserve"> </w:t>
      </w:r>
      <w:r w:rsidRPr="000352A7">
        <w:rPr>
          <w:sz w:val="24"/>
          <w:szCs w:val="24"/>
        </w:rPr>
        <w:t>hos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13,8 %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</w:t>
      </w:r>
      <w:r w:rsidRPr="000352A7">
        <w:rPr>
          <w:sz w:val="24"/>
          <w:szCs w:val="24"/>
        </w:rPr>
        <w:t xml:space="preserve"> patienter,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behandlet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 og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hos 7,8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af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 der blev</w:t>
      </w:r>
      <w:r w:rsidRPr="000352A7">
        <w:rPr>
          <w:spacing w:val="39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2,2 %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 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tog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hos 0,6 %, der tog</w:t>
      </w:r>
      <w:r w:rsidRPr="000352A7">
        <w:rPr>
          <w:spacing w:val="37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anså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investigatorerne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dyspnøen</w:t>
      </w:r>
      <w:proofErr w:type="spellEnd"/>
      <w:r w:rsidRPr="000352A7">
        <w:rPr>
          <w:sz w:val="24"/>
          <w:szCs w:val="24"/>
        </w:rPr>
        <w:t xml:space="preserve"> for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være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kausalt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forbundet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="00613D44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PLATO-studiet,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tilfælde var alvorlige (0,14 %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;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0,02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), (se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4.4). De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hyppigst rapporterede symptomer 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 var milde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moderate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styrke og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</w:t>
      </w:r>
      <w:r w:rsidRPr="000352A7">
        <w:rPr>
          <w:sz w:val="24"/>
          <w:szCs w:val="24"/>
        </w:rPr>
        <w:t xml:space="preserve"> fleste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enkelte episoder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tidligt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 behandlingsstart.</w:t>
      </w:r>
    </w:p>
    <w:p w14:paraId="3EF5AB3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1B615B3" w14:textId="7BF9AFBB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kan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astma/KOL,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 have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en øget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ikke-alvorlig dyspnø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(3.29 %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versus </w:t>
      </w:r>
      <w:r w:rsidRPr="000352A7">
        <w:rPr>
          <w:sz w:val="24"/>
          <w:szCs w:val="24"/>
        </w:rPr>
        <w:t>0,53</w:t>
      </w:r>
      <w:r w:rsidR="00A769C8">
        <w:rPr>
          <w:spacing w:val="-3"/>
          <w:sz w:val="24"/>
          <w:szCs w:val="24"/>
        </w:rPr>
        <w:t> </w:t>
      </w:r>
      <w:r w:rsidRPr="000352A7">
        <w:rPr>
          <w:sz w:val="24"/>
          <w:szCs w:val="24"/>
        </w:rPr>
        <w:t xml:space="preserve">%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alvorlig</w:t>
      </w:r>
      <w:r w:rsidRPr="000352A7">
        <w:rPr>
          <w:spacing w:val="67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(0,38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versus </w:t>
      </w:r>
      <w:r w:rsidRPr="000352A7">
        <w:rPr>
          <w:sz w:val="24"/>
          <w:szCs w:val="24"/>
        </w:rPr>
        <w:t>0,00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%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). I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sz w:val="24"/>
          <w:szCs w:val="24"/>
        </w:rPr>
        <w:t>absolutte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termer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risikoen højere end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samlede PLATO-population.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bør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anvendes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forsigtighed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astma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og/eller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KOL</w:t>
      </w:r>
      <w:r w:rsidRPr="000352A7">
        <w:rPr>
          <w:sz w:val="24"/>
          <w:szCs w:val="24"/>
        </w:rPr>
        <w:t xml:space="preserve">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4.4).</w:t>
      </w:r>
    </w:p>
    <w:p w14:paraId="716B611F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F79CE15" w14:textId="4F3CF853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Omkring 30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af episoderne gik over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selv inden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7 dage.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omfattede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4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baseline</w:t>
      </w:r>
      <w:r w:rsidRPr="000352A7">
        <w:rPr>
          <w:i/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kongestivt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hjertesvigt, </w:t>
      </w:r>
      <w:r w:rsidRPr="000352A7">
        <w:rPr>
          <w:spacing w:val="-2"/>
          <w:sz w:val="24"/>
          <w:szCs w:val="24"/>
        </w:rPr>
        <w:t>KOL</w:t>
      </w:r>
      <w:r w:rsidRPr="000352A7">
        <w:rPr>
          <w:sz w:val="24"/>
          <w:szCs w:val="24"/>
        </w:rPr>
        <w:t xml:space="preserve">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astma;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var</w:t>
      </w:r>
      <w:r w:rsidRPr="000352A7">
        <w:rPr>
          <w:sz w:val="24"/>
          <w:szCs w:val="24"/>
        </w:rPr>
        <w:t xml:space="preserve"> mere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sandsynligt, </w:t>
      </w:r>
      <w:r w:rsidRPr="000352A7">
        <w:rPr>
          <w:sz w:val="24"/>
          <w:szCs w:val="24"/>
        </w:rPr>
        <w:lastRenderedPageBreak/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disse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 de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ældre,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indberettede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Ved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afbrød 0,9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af patienterne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studielæg</w:t>
      </w:r>
      <w:r w:rsidR="00613D44">
        <w:rPr>
          <w:sz w:val="24"/>
          <w:szCs w:val="24"/>
        </w:rPr>
        <w:t>e</w:t>
      </w:r>
      <w:r w:rsidRPr="000352A7">
        <w:rPr>
          <w:sz w:val="24"/>
          <w:szCs w:val="24"/>
        </w:rPr>
        <w:t>midlet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grund af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0,1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fik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Den højere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frekvens af dyspnø med</w:t>
      </w:r>
      <w:r w:rsidRPr="000352A7">
        <w:rPr>
          <w:spacing w:val="4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forbundet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ny</w:t>
      </w:r>
      <w:r w:rsidRPr="000352A7">
        <w:rPr>
          <w:sz w:val="24"/>
          <w:szCs w:val="24"/>
        </w:rPr>
        <w:t xml:space="preserve">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forværret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hjerte-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lungesygdom (se 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4.4).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påvirker ikke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tests af lungefunktionen.</w:t>
      </w:r>
    </w:p>
    <w:p w14:paraId="3EE3E42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7B494EB" w14:textId="1CD04E79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PEGASUS blev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 hos 14,2 %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 patienter,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tog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60</w:t>
      </w:r>
      <w:r w:rsidR="00A769C8">
        <w:rPr>
          <w:sz w:val="24"/>
          <w:szCs w:val="24"/>
        </w:rPr>
        <w:t> </w:t>
      </w:r>
      <w:r w:rsidRPr="000352A7">
        <w:rPr>
          <w:sz w:val="24"/>
          <w:szCs w:val="24"/>
        </w:rPr>
        <w:t>mg to gange</w:t>
      </w:r>
      <w:r w:rsidRPr="000352A7">
        <w:rPr>
          <w:spacing w:val="41"/>
          <w:sz w:val="24"/>
          <w:szCs w:val="24"/>
        </w:rPr>
        <w:t xml:space="preserve"> </w:t>
      </w:r>
      <w:r w:rsidRPr="000352A7">
        <w:rPr>
          <w:sz w:val="24"/>
          <w:szCs w:val="24"/>
        </w:rPr>
        <w:t>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hos 5,5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af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der kun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tog ASA.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Ligesom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fleste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indberettede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tilfælde af dyspnø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lette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moderate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styrke (se pkt.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4.4). De 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rapporterede dyspnø havde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en tendens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være ældre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og med en hyppigere frekvens af dyspnø, CHF, </w:t>
      </w:r>
      <w:r w:rsidRPr="000352A7">
        <w:rPr>
          <w:spacing w:val="-2"/>
          <w:sz w:val="24"/>
          <w:szCs w:val="24"/>
        </w:rPr>
        <w:t>KOL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astma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ved</w:t>
      </w:r>
      <w:r w:rsidR="006E462F">
        <w:rPr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baseline</w:t>
      </w:r>
      <w:r w:rsidRPr="000352A7">
        <w:rPr>
          <w:sz w:val="24"/>
          <w:szCs w:val="24"/>
        </w:rPr>
        <w:t>.</w:t>
      </w:r>
    </w:p>
    <w:p w14:paraId="75C1D2A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7BB8EB0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>Undersøgelser</w:t>
      </w:r>
    </w:p>
    <w:p w14:paraId="64E7EEC2" w14:textId="23E13532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Forhøjet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urinsyre: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steg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serum-urinsyre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mere end den øvre normalgrænse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22 %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der fik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13 %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af de patienter, der fik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De</w:t>
      </w:r>
      <w:r w:rsidRPr="000352A7">
        <w:rPr>
          <w:spacing w:val="41"/>
          <w:sz w:val="24"/>
          <w:szCs w:val="24"/>
        </w:rPr>
        <w:t xml:space="preserve"> </w:t>
      </w:r>
      <w:r w:rsidRPr="000352A7">
        <w:rPr>
          <w:sz w:val="24"/>
          <w:szCs w:val="24"/>
        </w:rPr>
        <w:t>tilsvarende tal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PEGASUS var 9,1 %, 8,8 %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5,5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for henholdsvis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90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mg, 60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33"/>
          <w:sz w:val="24"/>
          <w:szCs w:val="24"/>
        </w:rPr>
        <w:t xml:space="preserve"> </w:t>
      </w:r>
      <w:r w:rsidRPr="000352A7">
        <w:rPr>
          <w:sz w:val="24"/>
          <w:szCs w:val="24"/>
        </w:rPr>
        <w:t>placebo. 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gennemsnitlige urinsyre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steg ca.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15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på</w:t>
      </w:r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ca. 7,5 % </w:t>
      </w:r>
      <w:r w:rsidRPr="000352A7">
        <w:rPr>
          <w:spacing w:val="-2"/>
          <w:sz w:val="24"/>
          <w:szCs w:val="24"/>
        </w:rPr>
        <w:t>på</w:t>
      </w:r>
      <w:r w:rsidRPr="000352A7">
        <w:rPr>
          <w:spacing w:val="59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,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faldt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behandlingen 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stoppet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ca. 7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 på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mens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set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noget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fald for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 I</w:t>
      </w:r>
      <w:r w:rsidR="00A769C8">
        <w:rPr>
          <w:spacing w:val="-2"/>
          <w:sz w:val="24"/>
          <w:szCs w:val="24"/>
        </w:rPr>
        <w:t> </w:t>
      </w:r>
      <w:r w:rsidRPr="000352A7">
        <w:rPr>
          <w:sz w:val="24"/>
          <w:szCs w:val="24"/>
        </w:rPr>
        <w:t>PEGASUS blev der observeret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reversibel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stigning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de gennemsnitlige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urinsyreniveauer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serum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6,3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%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5,6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% for henholdsvis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90 mg og </w:t>
      </w:r>
      <w:r w:rsidRPr="000352A7">
        <w:rPr>
          <w:spacing w:val="-2"/>
          <w:sz w:val="24"/>
          <w:szCs w:val="24"/>
        </w:rPr>
        <w:t>60</w:t>
      </w:r>
      <w:r w:rsidRPr="000352A7">
        <w:rPr>
          <w:sz w:val="24"/>
          <w:szCs w:val="24"/>
        </w:rPr>
        <w:t xml:space="preserve"> mg,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41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1,5 %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fald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placebogruppen.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hyppigheden af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podagra 0,2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i/>
          <w:spacing w:val="-3"/>
          <w:sz w:val="24"/>
          <w:szCs w:val="24"/>
        </w:rPr>
        <w:t>vs</w:t>
      </w:r>
      <w:proofErr w:type="spellEnd"/>
      <w:r w:rsidR="006E462F">
        <w:rPr>
          <w:i/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0,1 %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.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tilsvarende tal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urinsyregigt/podagra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PEGASUS 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1,6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%,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1,5 %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41"/>
          <w:sz w:val="24"/>
          <w:szCs w:val="24"/>
        </w:rPr>
        <w:t xml:space="preserve"> </w:t>
      </w:r>
      <w:r w:rsidRPr="000352A7">
        <w:rPr>
          <w:sz w:val="24"/>
          <w:szCs w:val="24"/>
        </w:rPr>
        <w:t>1,1 %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henholdsvis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90 mg,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60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mg og placebo.</w:t>
      </w:r>
    </w:p>
    <w:p w14:paraId="30BF7F3D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D811D2E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  <w:u w:val="single" w:color="000000"/>
        </w:rPr>
        <w:t>Indberetning af</w:t>
      </w:r>
      <w:r w:rsidRPr="000352A7">
        <w:rPr>
          <w:spacing w:val="-2"/>
          <w:sz w:val="24"/>
          <w:szCs w:val="24"/>
          <w:u w:val="single" w:color="000000"/>
        </w:rPr>
        <w:t xml:space="preserve"> </w:t>
      </w:r>
      <w:r w:rsidRPr="000352A7">
        <w:rPr>
          <w:sz w:val="24"/>
          <w:szCs w:val="24"/>
          <w:u w:val="single" w:color="000000"/>
        </w:rPr>
        <w:t>formodede</w:t>
      </w:r>
      <w:r w:rsidRPr="000352A7">
        <w:rPr>
          <w:spacing w:val="-5"/>
          <w:sz w:val="24"/>
          <w:szCs w:val="24"/>
          <w:u w:val="single" w:color="000000"/>
        </w:rPr>
        <w:t xml:space="preserve"> </w:t>
      </w:r>
      <w:r w:rsidRPr="000352A7">
        <w:rPr>
          <w:sz w:val="24"/>
          <w:szCs w:val="24"/>
          <w:u w:val="single" w:color="000000"/>
        </w:rPr>
        <w:t>bivirkninger</w:t>
      </w:r>
    </w:p>
    <w:p w14:paraId="1D493545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0352A7">
        <w:rPr>
          <w:sz w:val="24"/>
          <w:szCs w:val="24"/>
        </w:rPr>
        <w:t>risk</w:t>
      </w:r>
      <w:proofErr w:type="spellEnd"/>
      <w:r w:rsidRPr="000352A7">
        <w:rPr>
          <w:sz w:val="24"/>
          <w:szCs w:val="24"/>
        </w:rPr>
        <w:t xml:space="preserve">-forholdet for lægemidlet. Sundhedspersoner anmodes om at indberette alle formodede bivirkninger via </w:t>
      </w:r>
    </w:p>
    <w:p w14:paraId="1C8D5D74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646E642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Lægemiddelstyrelsen</w:t>
      </w:r>
    </w:p>
    <w:p w14:paraId="18FC57E2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Axel Heides Gade 1</w:t>
      </w:r>
    </w:p>
    <w:p w14:paraId="23C42DC7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DK-2300 København S</w:t>
      </w:r>
    </w:p>
    <w:p w14:paraId="381CF95E" w14:textId="77777777" w:rsidR="00EE3F39" w:rsidRPr="000352A7" w:rsidRDefault="00EE3F39" w:rsidP="000352A7">
      <w:pPr>
        <w:ind w:left="851"/>
        <w:rPr>
          <w:rFonts w:eastAsiaTheme="minorHAnsi"/>
          <w:sz w:val="24"/>
          <w:szCs w:val="24"/>
        </w:rPr>
      </w:pPr>
      <w:r w:rsidRPr="000352A7">
        <w:rPr>
          <w:sz w:val="24"/>
          <w:szCs w:val="24"/>
        </w:rPr>
        <w:t xml:space="preserve">Websted: </w:t>
      </w:r>
      <w:hyperlink r:id="rId8" w:history="1">
        <w:r w:rsidRPr="000352A7">
          <w:rPr>
            <w:rStyle w:val="Hyperlink"/>
            <w:sz w:val="24"/>
            <w:szCs w:val="24"/>
          </w:rPr>
          <w:t>www.meldenbivirkning.dk</w:t>
        </w:r>
      </w:hyperlink>
    </w:p>
    <w:p w14:paraId="13F7E6B9" w14:textId="77777777" w:rsidR="009260DE" w:rsidRPr="000352A7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285B1309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4.9</w:t>
      </w:r>
      <w:r w:rsidRPr="000352A7">
        <w:rPr>
          <w:b/>
          <w:sz w:val="24"/>
          <w:szCs w:val="24"/>
        </w:rPr>
        <w:tab/>
        <w:t>Overdosering</w:t>
      </w:r>
    </w:p>
    <w:p w14:paraId="0FA75D23" w14:textId="215B6DFC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veltolereret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sz w:val="24"/>
          <w:szCs w:val="24"/>
        </w:rPr>
        <w:t>enkeltdoser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 op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900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mg. </w:t>
      </w:r>
      <w:proofErr w:type="spellStart"/>
      <w:r w:rsidRPr="000352A7">
        <w:rPr>
          <w:sz w:val="24"/>
          <w:szCs w:val="24"/>
        </w:rPr>
        <w:t>Gastrointestinal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toksicitet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 dosis-begrænsende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studie, der undersøgte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enkelt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stigende dosis. Andre klinisk betydningsfulde</w:t>
      </w:r>
      <w:r w:rsidR="006E462F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bivirkninger, der kan forekomme ved overdosering,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inkluderer dyspnø og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pauser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4.8).</w:t>
      </w:r>
    </w:p>
    <w:p w14:paraId="22ACD02C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ABAF443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tilfælde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 en overdosis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kan ovennævnte potentielle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bivirkninger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opstå, og EKG-monitorering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bør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overvejes.</w:t>
      </w:r>
    </w:p>
    <w:p w14:paraId="513984B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6A5E455" w14:textId="70665930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øjeblikket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ingen kendt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antidot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reversere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virkningerne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="00A769C8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dialyserbart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5.2). 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overdosering skal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følge lokal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medicinsk standardpraksis.</w:t>
      </w:r>
    </w:p>
    <w:p w14:paraId="45356805" w14:textId="28508DA3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Den forventede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virkning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høj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dosering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den blødningsrisiko, der 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forbundet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trombocythæmning</w:t>
      </w:r>
      <w:proofErr w:type="spellEnd"/>
      <w:r w:rsidRPr="000352A7">
        <w:rPr>
          <w:sz w:val="24"/>
          <w:szCs w:val="24"/>
        </w:rPr>
        <w:t xml:space="preserve">, </w:t>
      </w:r>
      <w:r w:rsidRPr="000352A7">
        <w:rPr>
          <w:spacing w:val="-2"/>
          <w:sz w:val="24"/>
          <w:szCs w:val="24"/>
        </w:rPr>
        <w:t>vil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vare længere.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sandsynligt,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trombocytinfusion</w:t>
      </w:r>
      <w:proofErr w:type="spellEnd"/>
      <w:r w:rsidRPr="000352A7">
        <w:rPr>
          <w:sz w:val="24"/>
          <w:szCs w:val="24"/>
        </w:rPr>
        <w:t xml:space="preserve"> vil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have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klinisk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gavn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patienter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sz w:val="24"/>
          <w:szCs w:val="24"/>
        </w:rPr>
        <w:t>med blødninger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4.4).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skal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tilfælde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tages andre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>relevante understøttende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forholdsregler.</w:t>
      </w:r>
    </w:p>
    <w:p w14:paraId="234C01BE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5EBAAEB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4.10</w:t>
      </w:r>
      <w:r w:rsidRPr="000352A7">
        <w:rPr>
          <w:b/>
          <w:sz w:val="24"/>
          <w:szCs w:val="24"/>
        </w:rPr>
        <w:tab/>
        <w:t>Udlevering</w:t>
      </w:r>
    </w:p>
    <w:p w14:paraId="2D08CB7E" w14:textId="7F374681" w:rsidR="009260DE" w:rsidRPr="000352A7" w:rsidRDefault="000352A7" w:rsidP="009260DE">
      <w:pPr>
        <w:tabs>
          <w:tab w:val="left" w:pos="851"/>
        </w:tabs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</w:t>
      </w:r>
    </w:p>
    <w:p w14:paraId="45737D9C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AA6A588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2946C5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5.</w:t>
      </w:r>
      <w:r w:rsidRPr="000352A7">
        <w:rPr>
          <w:b/>
          <w:sz w:val="24"/>
          <w:szCs w:val="24"/>
        </w:rPr>
        <w:tab/>
        <w:t>FARMAKOLOGISKE EGENSKABER</w:t>
      </w:r>
    </w:p>
    <w:p w14:paraId="588CD0DA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D351A81" w14:textId="77777777" w:rsidR="009260DE" w:rsidRPr="000352A7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5.1</w:t>
      </w:r>
      <w:r w:rsidRPr="000352A7">
        <w:rPr>
          <w:b/>
          <w:sz w:val="24"/>
          <w:szCs w:val="24"/>
        </w:rPr>
        <w:tab/>
      </w:r>
      <w:proofErr w:type="spellStart"/>
      <w:r w:rsidRPr="000352A7">
        <w:rPr>
          <w:b/>
          <w:sz w:val="24"/>
          <w:szCs w:val="24"/>
        </w:rPr>
        <w:t>Farmakodynamiske</w:t>
      </w:r>
      <w:proofErr w:type="spellEnd"/>
      <w:r w:rsidRPr="000352A7">
        <w:rPr>
          <w:b/>
          <w:sz w:val="24"/>
          <w:szCs w:val="24"/>
        </w:rPr>
        <w:t xml:space="preserve"> egenskaber</w:t>
      </w:r>
    </w:p>
    <w:p w14:paraId="045FA7CC" w14:textId="4F482F9D" w:rsidR="00EE3F39" w:rsidRPr="000352A7" w:rsidRDefault="00EE3F39" w:rsidP="00F37BAA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Farmakoterapeutisk</w:t>
      </w:r>
      <w:proofErr w:type="spellEnd"/>
      <w:r w:rsidRPr="000352A7">
        <w:rPr>
          <w:sz w:val="24"/>
          <w:szCs w:val="24"/>
        </w:rPr>
        <w:t xml:space="preserve"> klassifikation: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Trombocytfunktionshæmmende</w:t>
      </w:r>
      <w:proofErr w:type="spellEnd"/>
      <w:r w:rsidRPr="000352A7">
        <w:rPr>
          <w:sz w:val="24"/>
          <w:szCs w:val="24"/>
        </w:rPr>
        <w:t xml:space="preserve"> midler ekskl.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heparin</w:t>
      </w:r>
      <w:proofErr w:type="spellEnd"/>
      <w:r w:rsidRPr="000352A7">
        <w:rPr>
          <w:sz w:val="24"/>
          <w:szCs w:val="24"/>
        </w:rPr>
        <w:t>, ATC-kode: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B01AC24</w:t>
      </w:r>
    </w:p>
    <w:p w14:paraId="64B50005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0ECEA187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  <w:u w:val="single" w:color="000000"/>
        </w:rPr>
        <w:t>Virkningsmekanisme</w:t>
      </w:r>
    </w:p>
    <w:p w14:paraId="28176620" w14:textId="73ABC2BC" w:rsidR="00EE3F39" w:rsidRPr="00F37BAA" w:rsidRDefault="00EE3F39" w:rsidP="00F37BAA">
      <w:pPr>
        <w:ind w:left="851"/>
        <w:rPr>
          <w:sz w:val="24"/>
          <w:szCs w:val="24"/>
        </w:rPr>
      </w:pPr>
      <w:proofErr w:type="spellStart"/>
      <w:r w:rsidRPr="00F37BAA">
        <w:rPr>
          <w:sz w:val="24"/>
          <w:szCs w:val="24"/>
        </w:rPr>
        <w:t>Ticagrelor</w:t>
      </w:r>
      <w:proofErr w:type="spellEnd"/>
      <w:r w:rsidRPr="00F37BAA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F37BAA">
        <w:rPr>
          <w:sz w:val="24"/>
          <w:szCs w:val="24"/>
        </w:rPr>
        <w:t xml:space="preserve"> indeholder </w:t>
      </w:r>
      <w:proofErr w:type="spellStart"/>
      <w:r w:rsidRPr="00F37BAA">
        <w:rPr>
          <w:sz w:val="24"/>
          <w:szCs w:val="24"/>
        </w:rPr>
        <w:t>ticagrelor</w:t>
      </w:r>
      <w:proofErr w:type="spellEnd"/>
      <w:r w:rsidRPr="00F37BAA">
        <w:rPr>
          <w:sz w:val="24"/>
          <w:szCs w:val="24"/>
        </w:rPr>
        <w:t>, som tilhører den kemiske gruppe CPTP (</w:t>
      </w:r>
      <w:proofErr w:type="spellStart"/>
      <w:r w:rsidRPr="00F37BAA">
        <w:rPr>
          <w:sz w:val="24"/>
          <w:szCs w:val="24"/>
        </w:rPr>
        <w:t>cyklopentyltriazolpyrimidiner</w:t>
      </w:r>
      <w:proofErr w:type="spellEnd"/>
      <w:r w:rsidRPr="00F37BAA">
        <w:rPr>
          <w:sz w:val="24"/>
          <w:szCs w:val="24"/>
        </w:rPr>
        <w:t>), som er en oral direkte virkende, selektiv og reversibelt bindende P2Y</w:t>
      </w:r>
      <w:r w:rsidRPr="00F37BAA">
        <w:rPr>
          <w:sz w:val="24"/>
          <w:szCs w:val="24"/>
          <w:vertAlign w:val="subscript"/>
        </w:rPr>
        <w:t>12</w:t>
      </w:r>
      <w:r w:rsidRPr="00F37BAA">
        <w:rPr>
          <w:sz w:val="24"/>
          <w:szCs w:val="24"/>
        </w:rPr>
        <w:t xml:space="preserve">-receptorantagonist, der hindrer ADP-medieret P2Y12-afhængig </w:t>
      </w:r>
      <w:proofErr w:type="spellStart"/>
      <w:r w:rsidRPr="00F37BAA">
        <w:rPr>
          <w:sz w:val="24"/>
          <w:szCs w:val="24"/>
        </w:rPr>
        <w:t>trombocytaktivering</w:t>
      </w:r>
      <w:proofErr w:type="spellEnd"/>
      <w:r w:rsidRPr="00F37BAA">
        <w:rPr>
          <w:sz w:val="24"/>
          <w:szCs w:val="24"/>
        </w:rPr>
        <w:t xml:space="preserve"> og - </w:t>
      </w:r>
      <w:proofErr w:type="spellStart"/>
      <w:r w:rsidRPr="00F37BAA">
        <w:rPr>
          <w:sz w:val="24"/>
          <w:szCs w:val="24"/>
        </w:rPr>
        <w:t>aggregation</w:t>
      </w:r>
      <w:proofErr w:type="spellEnd"/>
      <w:r w:rsidRPr="00F37BAA">
        <w:rPr>
          <w:sz w:val="24"/>
          <w:szCs w:val="24"/>
        </w:rPr>
        <w:t xml:space="preserve">. </w:t>
      </w:r>
      <w:proofErr w:type="spellStart"/>
      <w:r w:rsidRPr="00F37BAA">
        <w:rPr>
          <w:sz w:val="24"/>
          <w:szCs w:val="24"/>
        </w:rPr>
        <w:t>Ticagrelor</w:t>
      </w:r>
      <w:proofErr w:type="spellEnd"/>
      <w:r w:rsidRPr="00F37BAA">
        <w:rPr>
          <w:sz w:val="24"/>
          <w:szCs w:val="24"/>
        </w:rPr>
        <w:t xml:space="preserve"> hindrer ikke ADP-binding, men når det er bundet til P2Y12-receptoren, forhindrer det ADP-induceret </w:t>
      </w:r>
      <w:proofErr w:type="spellStart"/>
      <w:r w:rsidRPr="00F37BAA">
        <w:rPr>
          <w:sz w:val="24"/>
          <w:szCs w:val="24"/>
        </w:rPr>
        <w:t>signaltransduktion</w:t>
      </w:r>
      <w:proofErr w:type="spellEnd"/>
      <w:r w:rsidRPr="00F37BAA">
        <w:rPr>
          <w:sz w:val="24"/>
          <w:szCs w:val="24"/>
        </w:rPr>
        <w:t xml:space="preserve">. Eftersom </w:t>
      </w:r>
      <w:proofErr w:type="spellStart"/>
      <w:r w:rsidRPr="00F37BAA">
        <w:rPr>
          <w:sz w:val="24"/>
          <w:szCs w:val="24"/>
        </w:rPr>
        <w:t>trombocytter</w:t>
      </w:r>
      <w:proofErr w:type="spellEnd"/>
      <w:r w:rsidRPr="00F37BAA">
        <w:rPr>
          <w:sz w:val="24"/>
          <w:szCs w:val="24"/>
        </w:rPr>
        <w:t xml:space="preserve"> deltager i initieringen og/eller udviklingen af </w:t>
      </w:r>
      <w:proofErr w:type="spellStart"/>
      <w:r w:rsidRPr="00F37BAA">
        <w:rPr>
          <w:sz w:val="24"/>
          <w:szCs w:val="24"/>
        </w:rPr>
        <w:t>trombotiske</w:t>
      </w:r>
      <w:proofErr w:type="spellEnd"/>
      <w:r w:rsidRPr="00F37BAA">
        <w:rPr>
          <w:sz w:val="24"/>
          <w:szCs w:val="24"/>
        </w:rPr>
        <w:t xml:space="preserve"> komplikationer ved </w:t>
      </w:r>
      <w:proofErr w:type="spellStart"/>
      <w:r w:rsidRPr="00F37BAA">
        <w:rPr>
          <w:sz w:val="24"/>
          <w:szCs w:val="24"/>
        </w:rPr>
        <w:t>aterosklerotisk</w:t>
      </w:r>
      <w:proofErr w:type="spellEnd"/>
      <w:r w:rsidRPr="00F37BAA">
        <w:rPr>
          <w:sz w:val="24"/>
          <w:szCs w:val="24"/>
        </w:rPr>
        <w:t xml:space="preserve"> sygdom, er hæmning af </w:t>
      </w:r>
      <w:proofErr w:type="spellStart"/>
      <w:r w:rsidRPr="00F37BAA">
        <w:rPr>
          <w:sz w:val="24"/>
          <w:szCs w:val="24"/>
        </w:rPr>
        <w:t>trombocytfunktionen</w:t>
      </w:r>
      <w:proofErr w:type="spellEnd"/>
      <w:r w:rsidRPr="00F37BAA">
        <w:rPr>
          <w:sz w:val="24"/>
          <w:szCs w:val="24"/>
        </w:rPr>
        <w:t xml:space="preserve"> vist at reducere risikoen for CV-hændelser såsom død, MI og apopleksi.</w:t>
      </w:r>
    </w:p>
    <w:p w14:paraId="24B5A84D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6806612B" w14:textId="77777777" w:rsidR="00EE3F39" w:rsidRPr="000352A7" w:rsidRDefault="00EE3F39" w:rsidP="00F37BAA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øger tillige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lokale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endogene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adenosinniveauer</w:t>
      </w:r>
      <w:proofErr w:type="spellEnd"/>
      <w:r w:rsidRPr="000352A7">
        <w:rPr>
          <w:sz w:val="24"/>
          <w:szCs w:val="24"/>
        </w:rPr>
        <w:t xml:space="preserve"> ved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hæmme</w:t>
      </w:r>
      <w:r w:rsidRPr="000352A7">
        <w:rPr>
          <w:sz w:val="24"/>
          <w:szCs w:val="24"/>
        </w:rPr>
        <w:t xml:space="preserve"> den </w:t>
      </w:r>
      <w:proofErr w:type="spellStart"/>
      <w:r w:rsidRPr="000352A7">
        <w:rPr>
          <w:sz w:val="24"/>
          <w:szCs w:val="24"/>
        </w:rPr>
        <w:t>equilibrative</w:t>
      </w:r>
      <w:proofErr w:type="spellEnd"/>
      <w:r w:rsidRPr="000352A7">
        <w:rPr>
          <w:spacing w:val="6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nukleosidtransportør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-1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(ENT-1).</w:t>
      </w:r>
    </w:p>
    <w:p w14:paraId="57CAAE99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159906B7" w14:textId="268FB3E8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påvist, at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forstærker følgende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adenosininducerede</w:t>
      </w:r>
      <w:proofErr w:type="spellEnd"/>
      <w:r w:rsidRPr="000352A7">
        <w:rPr>
          <w:sz w:val="24"/>
          <w:szCs w:val="24"/>
        </w:rPr>
        <w:t xml:space="preserve"> virkninger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raske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forsøgspersoner og hos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akut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koronart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syndrom: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vasodilatation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(målt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som stigning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="001A6CFB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koronare</w:t>
      </w:r>
      <w:proofErr w:type="spellEnd"/>
      <w:r w:rsidRPr="000352A7">
        <w:rPr>
          <w:sz w:val="24"/>
          <w:szCs w:val="24"/>
        </w:rPr>
        <w:t xml:space="preserve"> blodgennemstrømning hos raske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forsøgspersoner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akut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koronart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syndrom;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hovedpine), hæmning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trombocytfunktion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(i</w:t>
      </w:r>
      <w:r w:rsidRPr="000352A7">
        <w:rPr>
          <w:spacing w:val="-2"/>
          <w:sz w:val="24"/>
          <w:szCs w:val="24"/>
        </w:rPr>
        <w:t xml:space="preserve"> </w:t>
      </w:r>
      <w:proofErr w:type="gramStart"/>
      <w:r w:rsidRPr="000352A7">
        <w:rPr>
          <w:sz w:val="24"/>
          <w:szCs w:val="24"/>
        </w:rPr>
        <w:t>humant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fuldblod</w:t>
      </w:r>
      <w:proofErr w:type="gramEnd"/>
      <w:r w:rsidRPr="000352A7">
        <w:rPr>
          <w:spacing w:val="3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in </w:t>
      </w:r>
      <w:proofErr w:type="spellStart"/>
      <w:r w:rsidRPr="000352A7">
        <w:rPr>
          <w:i/>
          <w:sz w:val="24"/>
          <w:szCs w:val="24"/>
        </w:rPr>
        <w:t>vitro</w:t>
      </w:r>
      <w:proofErr w:type="spellEnd"/>
      <w:r w:rsidRPr="000352A7">
        <w:rPr>
          <w:sz w:val="24"/>
          <w:szCs w:val="24"/>
        </w:rPr>
        <w:t>) og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dyspnø. En forbindelse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mellem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de</w:t>
      </w:r>
      <w:r w:rsidRPr="000352A7">
        <w:rPr>
          <w:sz w:val="24"/>
          <w:szCs w:val="24"/>
        </w:rPr>
        <w:t xml:space="preserve"> observerede </w:t>
      </w:r>
      <w:proofErr w:type="spellStart"/>
      <w:r w:rsidRPr="000352A7">
        <w:rPr>
          <w:sz w:val="24"/>
          <w:szCs w:val="24"/>
        </w:rPr>
        <w:t>adenosin</w:t>
      </w:r>
      <w:proofErr w:type="spellEnd"/>
      <w:r w:rsidRPr="000352A7">
        <w:rPr>
          <w:sz w:val="24"/>
          <w:szCs w:val="24"/>
        </w:rPr>
        <w:t>-stigninger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de kliniske resultater (f.eks.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morbiditet-mortalitet) er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dog ikke blevet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fuldstændigt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klarlagt.</w:t>
      </w:r>
    </w:p>
    <w:p w14:paraId="2AA359DF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57BB8D1D" w14:textId="77777777" w:rsidR="00EE3F39" w:rsidRPr="000352A7" w:rsidRDefault="00EE3F39" w:rsidP="00F37BAA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  <w:u w:val="single" w:color="000000"/>
        </w:rPr>
        <w:t>Farmakodynamisk</w:t>
      </w:r>
      <w:proofErr w:type="spellEnd"/>
      <w:r w:rsidRPr="000352A7">
        <w:rPr>
          <w:sz w:val="24"/>
          <w:szCs w:val="24"/>
          <w:u w:val="single" w:color="000000"/>
        </w:rPr>
        <w:t xml:space="preserve"> virkning</w:t>
      </w:r>
    </w:p>
    <w:p w14:paraId="512167DA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>Start på</w:t>
      </w:r>
      <w:r w:rsidRPr="000352A7">
        <w:rPr>
          <w:i/>
          <w:spacing w:val="-3"/>
          <w:sz w:val="24"/>
          <w:szCs w:val="24"/>
          <w:u w:val="single" w:color="000000"/>
        </w:rPr>
        <w:t xml:space="preserve"> </w:t>
      </w:r>
      <w:r w:rsidRPr="000352A7">
        <w:rPr>
          <w:i/>
          <w:sz w:val="24"/>
          <w:szCs w:val="24"/>
          <w:u w:val="single" w:color="000000"/>
        </w:rPr>
        <w:t>virkning</w:t>
      </w:r>
    </w:p>
    <w:p w14:paraId="0999F9A1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Hos patienter med stabil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koronararteriesygdom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(CAD)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ASA-behandling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udviste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hurtigt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indsættende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farmakologisk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virkning,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hvilket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påvist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 fra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gennemsnitlig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IPA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(inhibition </w:t>
      </w:r>
      <w:r w:rsidRPr="000352A7">
        <w:rPr>
          <w:spacing w:val="-2"/>
          <w:sz w:val="24"/>
          <w:szCs w:val="24"/>
        </w:rPr>
        <w:t>of</w:t>
      </w:r>
      <w:r w:rsidRPr="000352A7">
        <w:rPr>
          <w:spacing w:val="77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platelet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aggregation</w:t>
      </w:r>
      <w:proofErr w:type="spellEnd"/>
      <w:r w:rsidRPr="000352A7">
        <w:rPr>
          <w:sz w:val="24"/>
          <w:szCs w:val="24"/>
        </w:rPr>
        <w:t>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 omkring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41 %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 halv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time efter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180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mætningsdosis, en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>maksimal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IPA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 89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% 2 </w:t>
      </w:r>
      <w:r w:rsidRPr="000352A7">
        <w:rPr>
          <w:spacing w:val="-2"/>
          <w:sz w:val="24"/>
          <w:szCs w:val="24"/>
        </w:rPr>
        <w:t xml:space="preserve">til </w:t>
      </w:r>
      <w:r w:rsidRPr="000352A7">
        <w:rPr>
          <w:sz w:val="24"/>
          <w:szCs w:val="24"/>
        </w:rPr>
        <w:t>4 timer efter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dosering;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denne blev fastholdt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2-8 timer. 90 %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33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patienterne havde en endelig påvirkning af IPA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 &gt;70 % 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timer efter dosering.</w:t>
      </w:r>
    </w:p>
    <w:p w14:paraId="730A4A63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6CD49AF1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>Ophør af</w:t>
      </w:r>
      <w:r w:rsidRPr="000352A7">
        <w:rPr>
          <w:i/>
          <w:spacing w:val="-2"/>
          <w:sz w:val="24"/>
          <w:szCs w:val="24"/>
          <w:u w:val="single" w:color="000000"/>
        </w:rPr>
        <w:t xml:space="preserve"> </w:t>
      </w:r>
      <w:r w:rsidRPr="000352A7">
        <w:rPr>
          <w:i/>
          <w:sz w:val="24"/>
          <w:szCs w:val="24"/>
          <w:u w:val="single" w:color="000000"/>
        </w:rPr>
        <w:t>virkning</w:t>
      </w:r>
    </w:p>
    <w:p w14:paraId="33490DCE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Hvis der er planlagt en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bypass-operation</w:t>
      </w:r>
      <w:proofErr w:type="spellEnd"/>
      <w:r w:rsidRPr="000352A7">
        <w:rPr>
          <w:sz w:val="24"/>
          <w:szCs w:val="24"/>
        </w:rPr>
        <w:t>, vil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være en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 blødningsrisiko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, når behandlingen afbrydes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mindre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 96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timer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inden proceduren.</w:t>
      </w:r>
    </w:p>
    <w:p w14:paraId="14A3743A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5DAE871F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>Data vedr. skift</w:t>
      </w:r>
    </w:p>
    <w:p w14:paraId="0B8296FE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Et skift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fra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75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mg </w:t>
      </w:r>
      <w:r w:rsidRPr="000352A7">
        <w:rPr>
          <w:spacing w:val="-2"/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90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 to gange dagligt resulterer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absolut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IPA-stigning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på 26,4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%,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skift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fra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resulterer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absolut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IPA-reduktion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på 24,5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%.</w:t>
      </w:r>
    </w:p>
    <w:p w14:paraId="2BE742E0" w14:textId="73237D9A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Patienter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kan skiftes fra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til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 uden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hæmningen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</w:t>
      </w:r>
      <w:r w:rsidR="00A769C8">
        <w:rPr>
          <w:sz w:val="24"/>
          <w:szCs w:val="24"/>
        </w:rPr>
        <w:softHyphen/>
      </w:r>
      <w:r w:rsidRPr="000352A7">
        <w:rPr>
          <w:sz w:val="24"/>
          <w:szCs w:val="24"/>
        </w:rPr>
        <w:t>funktionen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afbrydes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(se pkt. 4.2).</w:t>
      </w:r>
    </w:p>
    <w:p w14:paraId="61FD527B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4E5220FC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  <w:u w:val="single" w:color="000000"/>
        </w:rPr>
        <w:t>Klinisk virkning</w:t>
      </w:r>
      <w:r w:rsidRPr="000352A7">
        <w:rPr>
          <w:spacing w:val="-3"/>
          <w:sz w:val="24"/>
          <w:szCs w:val="24"/>
          <w:u w:val="single" w:color="000000"/>
        </w:rPr>
        <w:t xml:space="preserve"> </w:t>
      </w:r>
      <w:r w:rsidRPr="000352A7">
        <w:rPr>
          <w:sz w:val="24"/>
          <w:szCs w:val="24"/>
          <w:u w:val="single" w:color="000000"/>
        </w:rPr>
        <w:t>og sikkerhed</w:t>
      </w:r>
    </w:p>
    <w:p w14:paraId="3FC83764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Den kliniske evidens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virkning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sikkerhed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stammer fra to fase 3-studier:</w:t>
      </w:r>
    </w:p>
    <w:p w14:paraId="7F01DAFB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053ABF5B" w14:textId="77777777" w:rsidR="00EE3F39" w:rsidRPr="001A6CFB" w:rsidRDefault="00EE3F39" w:rsidP="00F37BAA">
      <w:pPr>
        <w:pStyle w:val="Listeafsnit"/>
        <w:numPr>
          <w:ilvl w:val="0"/>
          <w:numId w:val="19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1A6CFB">
        <w:rPr>
          <w:rFonts w:ascii="Times New Roman" w:hAnsi="Times New Roman" w:cs="Times New Roman"/>
          <w:sz w:val="24"/>
          <w:szCs w:val="24"/>
          <w:lang w:val="da-DK"/>
        </w:rPr>
        <w:t>PLATO</w:t>
      </w:r>
      <w:r w:rsidRPr="001A6CFB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[</w:t>
      </w:r>
      <w:proofErr w:type="spellStart"/>
      <w:r w:rsidRPr="001A6CFB">
        <w:rPr>
          <w:rFonts w:ascii="Times New Roman" w:hAnsi="Times New Roman" w:cs="Times New Roman"/>
          <w:sz w:val="24"/>
          <w:szCs w:val="24"/>
          <w:u w:val="single" w:color="000000"/>
          <w:lang w:val="da-DK"/>
        </w:rPr>
        <w:t>PLAT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elet</w:t>
      </w:r>
      <w:proofErr w:type="spellEnd"/>
      <w:r w:rsidRPr="001A6CFB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Inhibition and Patient</w:t>
      </w:r>
      <w:r w:rsidRPr="001A6CFB">
        <w:rPr>
          <w:rFonts w:ascii="Times New Roman" w:hAnsi="Times New Roman" w:cs="Times New Roman"/>
          <w:spacing w:val="2"/>
          <w:sz w:val="24"/>
          <w:szCs w:val="24"/>
          <w:lang w:val="da-DK"/>
        </w:rPr>
        <w:t xml:space="preserve"> </w:t>
      </w:r>
      <w:proofErr w:type="spellStart"/>
      <w:proofErr w:type="gramStart"/>
      <w:r w:rsidRPr="001A6CFB">
        <w:rPr>
          <w:rFonts w:ascii="Times New Roman" w:hAnsi="Times New Roman" w:cs="Times New Roman"/>
          <w:sz w:val="24"/>
          <w:szCs w:val="24"/>
          <w:u w:val="single" w:color="000000"/>
          <w:lang w:val="da-DK"/>
        </w:rPr>
        <w:t>O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utcomes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>]-</w:t>
      </w:r>
      <w:proofErr w:type="gramEnd"/>
      <w:r w:rsidRPr="001A6CFB">
        <w:rPr>
          <w:rFonts w:ascii="Times New Roman" w:hAnsi="Times New Roman" w:cs="Times New Roman"/>
          <w:sz w:val="24"/>
          <w:szCs w:val="24"/>
          <w:lang w:val="da-DK"/>
        </w:rPr>
        <w:t>studiet,</w:t>
      </w:r>
      <w:r w:rsidRPr="001A6CFB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en sammenligning</w:t>
      </w:r>
      <w:r w:rsidRPr="001A6CFB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mellem</w:t>
      </w:r>
      <w:r w:rsidRPr="001A6CFB">
        <w:rPr>
          <w:rFonts w:ascii="Times New Roman" w:hAnsi="Times New Roman" w:cs="Times New Roman"/>
          <w:spacing w:val="47"/>
          <w:sz w:val="24"/>
          <w:szCs w:val="24"/>
          <w:lang w:val="da-DK"/>
        </w:rPr>
        <w:t xml:space="preserve">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ticagrelor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 xml:space="preserve"> og</w:t>
      </w:r>
      <w:r w:rsidRPr="001A6CFB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proofErr w:type="spellStart"/>
      <w:r w:rsidRPr="001A6CFB">
        <w:rPr>
          <w:rFonts w:ascii="Times New Roman" w:hAnsi="Times New Roman" w:cs="Times New Roman"/>
          <w:sz w:val="24"/>
          <w:szCs w:val="24"/>
          <w:lang w:val="da-DK"/>
        </w:rPr>
        <w:t>clopidogrel</w:t>
      </w:r>
      <w:proofErr w:type="spellEnd"/>
      <w:r w:rsidRPr="001A6CFB">
        <w:rPr>
          <w:rFonts w:ascii="Times New Roman" w:hAnsi="Times New Roman" w:cs="Times New Roman"/>
          <w:sz w:val="24"/>
          <w:szCs w:val="24"/>
          <w:lang w:val="da-DK"/>
        </w:rPr>
        <w:t>, begge givet</w:t>
      </w:r>
      <w:r w:rsidRPr="001A6CFB">
        <w:rPr>
          <w:rFonts w:ascii="Times New Roman" w:hAnsi="Times New Roman" w:cs="Times New Roman"/>
          <w:spacing w:val="1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1A6CFB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kombination</w:t>
      </w:r>
      <w:r w:rsidRPr="001A6CFB">
        <w:rPr>
          <w:rFonts w:ascii="Times New Roman" w:hAnsi="Times New Roman" w:cs="Times New Roman"/>
          <w:spacing w:val="-3"/>
          <w:sz w:val="24"/>
          <w:szCs w:val="24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4"/>
          <w:szCs w:val="24"/>
          <w:lang w:val="da-DK"/>
        </w:rPr>
        <w:t>med ASA og anden standardbehandling.</w:t>
      </w:r>
    </w:p>
    <w:p w14:paraId="39CBB663" w14:textId="77777777" w:rsidR="00EE3F39" w:rsidRPr="00F37BAA" w:rsidRDefault="00EE3F39" w:rsidP="00F37BAA">
      <w:pPr>
        <w:pStyle w:val="Listeafsnit"/>
        <w:numPr>
          <w:ilvl w:val="0"/>
          <w:numId w:val="19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F37BAA">
        <w:rPr>
          <w:rFonts w:ascii="Times New Roman" w:hAnsi="Times New Roman" w:cs="Times New Roman"/>
          <w:sz w:val="24"/>
          <w:szCs w:val="24"/>
        </w:rPr>
        <w:t>PEGASUS TIMI-54 [</w:t>
      </w:r>
      <w:proofErr w:type="spellStart"/>
      <w:r w:rsidRPr="00F37BAA">
        <w:rPr>
          <w:rFonts w:ascii="Times New Roman" w:hAnsi="Times New Roman" w:cs="Times New Roman"/>
          <w:sz w:val="24"/>
          <w:szCs w:val="24"/>
          <w:u w:val="single" w:color="000000"/>
        </w:rPr>
        <w:t>P</w:t>
      </w:r>
      <w:r w:rsidRPr="00F37BAA">
        <w:rPr>
          <w:rFonts w:ascii="Times New Roman" w:hAnsi="Times New Roman" w:cs="Times New Roman"/>
          <w:sz w:val="24"/>
          <w:szCs w:val="24"/>
        </w:rPr>
        <w:t>r</w:t>
      </w:r>
      <w:r w:rsidRPr="00F37BAA">
        <w:rPr>
          <w:rFonts w:ascii="Times New Roman" w:hAnsi="Times New Roman" w:cs="Times New Roman"/>
          <w:sz w:val="24"/>
          <w:szCs w:val="24"/>
          <w:u w:val="single" w:color="000000"/>
        </w:rPr>
        <w:t>E</w:t>
      </w:r>
      <w:r w:rsidRPr="00F37BAA">
        <w:rPr>
          <w:rFonts w:ascii="Times New Roman" w:hAnsi="Times New Roman" w:cs="Times New Roman"/>
          <w:sz w:val="24"/>
          <w:szCs w:val="24"/>
        </w:rPr>
        <w:t>vention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Tica</w:t>
      </w:r>
      <w:r w:rsidRPr="00F37BAA">
        <w:rPr>
          <w:rFonts w:ascii="Times New Roman" w:hAnsi="Times New Roman" w:cs="Times New Roman"/>
          <w:sz w:val="24"/>
          <w:szCs w:val="24"/>
          <w:u w:val="single" w:color="000000"/>
        </w:rPr>
        <w:t>G</w:t>
      </w:r>
      <w:r w:rsidRPr="00F37BAA">
        <w:rPr>
          <w:rFonts w:ascii="Times New Roman" w:hAnsi="Times New Roman" w:cs="Times New Roman"/>
          <w:sz w:val="24"/>
          <w:szCs w:val="24"/>
        </w:rPr>
        <w:t>relor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 </w:t>
      </w:r>
      <w:r w:rsidRPr="00F37BAA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F37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Second</w:t>
      </w:r>
      <w:r w:rsidRPr="00F37BAA">
        <w:rPr>
          <w:rFonts w:ascii="Times New Roman" w:hAnsi="Times New Roman" w:cs="Times New Roman"/>
          <w:sz w:val="24"/>
          <w:szCs w:val="24"/>
          <w:u w:val="single" w:color="000000"/>
        </w:rPr>
        <w:t>A</w:t>
      </w:r>
      <w:r w:rsidRPr="00F37BAA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 Thrombotic Events</w:t>
      </w:r>
      <w:r w:rsidRPr="00F37B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BA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High-Ri</w:t>
      </w:r>
      <w:r w:rsidRPr="00F37BAA">
        <w:rPr>
          <w:rFonts w:ascii="Times New Roman" w:hAnsi="Times New Roman" w:cs="Times New Roman"/>
          <w:sz w:val="24"/>
          <w:szCs w:val="24"/>
          <w:u w:val="single" w:color="000000"/>
        </w:rPr>
        <w:t>S</w:t>
      </w:r>
      <w:r w:rsidRPr="00F37BA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Ac</w:t>
      </w:r>
      <w:r w:rsidRPr="00F37BAA">
        <w:rPr>
          <w:rFonts w:ascii="Times New Roman" w:hAnsi="Times New Roman" w:cs="Times New Roman"/>
          <w:sz w:val="24"/>
          <w:szCs w:val="24"/>
          <w:u w:val="single" w:color="000000"/>
        </w:rPr>
        <w:t>U</w:t>
      </w:r>
      <w:r w:rsidRPr="00F37BA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 Coronary </w:t>
      </w:r>
      <w:r w:rsidRPr="00F37BAA">
        <w:rPr>
          <w:rFonts w:ascii="Times New Roman" w:hAnsi="Times New Roman" w:cs="Times New Roman"/>
          <w:sz w:val="24"/>
          <w:szCs w:val="24"/>
          <w:u w:val="single" w:color="000000"/>
        </w:rPr>
        <w:t>S</w:t>
      </w:r>
      <w:r w:rsidRPr="00F37BAA">
        <w:rPr>
          <w:rFonts w:ascii="Times New Roman" w:hAnsi="Times New Roman" w:cs="Times New Roman"/>
          <w:sz w:val="24"/>
          <w:szCs w:val="24"/>
        </w:rPr>
        <w:t>yndrome Patients]-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studiet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7B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sammenligning</w:t>
      </w:r>
      <w:proofErr w:type="spellEnd"/>
      <w:r w:rsidRPr="00F37B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mellem</w:t>
      </w:r>
      <w:proofErr w:type="spellEnd"/>
      <w:r w:rsidRPr="00F37B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BAA">
        <w:rPr>
          <w:rFonts w:ascii="Times New Roman" w:hAnsi="Times New Roman" w:cs="Times New Roman"/>
          <w:sz w:val="24"/>
          <w:szCs w:val="24"/>
        </w:rPr>
        <w:t>ticagrelor</w:t>
      </w:r>
      <w:r w:rsidRPr="00F37BA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kombineret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 med ASA og ASA-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behandling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4"/>
          <w:szCs w:val="24"/>
        </w:rPr>
        <w:t>alene</w:t>
      </w:r>
      <w:proofErr w:type="spellEnd"/>
      <w:r w:rsidRPr="00F37BAA">
        <w:rPr>
          <w:rFonts w:ascii="Times New Roman" w:hAnsi="Times New Roman" w:cs="Times New Roman"/>
          <w:sz w:val="24"/>
          <w:szCs w:val="24"/>
        </w:rPr>
        <w:t>.</w:t>
      </w:r>
    </w:p>
    <w:p w14:paraId="5720D3DF" w14:textId="77777777" w:rsidR="00EE3F39" w:rsidRPr="000352A7" w:rsidRDefault="00EE3F39" w:rsidP="00F37BAA">
      <w:pPr>
        <w:ind w:left="851"/>
        <w:rPr>
          <w:sz w:val="24"/>
          <w:szCs w:val="24"/>
          <w:lang w:val="en-US"/>
        </w:rPr>
      </w:pPr>
    </w:p>
    <w:p w14:paraId="216CFF09" w14:textId="77777777" w:rsidR="00EE3F39" w:rsidRPr="000352A7" w:rsidRDefault="00EE3F39" w:rsidP="00F37BAA">
      <w:pPr>
        <w:ind w:left="851"/>
        <w:rPr>
          <w:sz w:val="24"/>
          <w:szCs w:val="24"/>
          <w:lang w:val="sv-SE"/>
        </w:rPr>
      </w:pPr>
      <w:r w:rsidRPr="000352A7">
        <w:rPr>
          <w:i/>
          <w:sz w:val="24"/>
          <w:szCs w:val="24"/>
          <w:u w:val="single" w:color="000000"/>
          <w:lang w:val="sv-SE"/>
        </w:rPr>
        <w:t xml:space="preserve">PLATO-studiet (akut </w:t>
      </w:r>
      <w:proofErr w:type="spellStart"/>
      <w:r w:rsidRPr="000352A7">
        <w:rPr>
          <w:i/>
          <w:sz w:val="24"/>
          <w:szCs w:val="24"/>
          <w:u w:val="single" w:color="000000"/>
          <w:lang w:val="sv-SE"/>
        </w:rPr>
        <w:t>koronart</w:t>
      </w:r>
      <w:proofErr w:type="spellEnd"/>
      <w:r w:rsidRPr="000352A7">
        <w:rPr>
          <w:i/>
          <w:spacing w:val="1"/>
          <w:sz w:val="24"/>
          <w:szCs w:val="24"/>
          <w:u w:val="single" w:color="000000"/>
          <w:lang w:val="sv-SE"/>
        </w:rPr>
        <w:t xml:space="preserve"> </w:t>
      </w:r>
      <w:r w:rsidRPr="000352A7">
        <w:rPr>
          <w:i/>
          <w:sz w:val="24"/>
          <w:szCs w:val="24"/>
          <w:u w:val="single" w:color="000000"/>
          <w:lang w:val="sv-SE"/>
        </w:rPr>
        <w:t>syndrom)</w:t>
      </w:r>
    </w:p>
    <w:p w14:paraId="6D80BAC2" w14:textId="77777777" w:rsidR="00EE3F39" w:rsidRPr="000352A7" w:rsidRDefault="00EE3F39" w:rsidP="00F37BAA">
      <w:pPr>
        <w:ind w:left="851"/>
        <w:rPr>
          <w:i/>
          <w:sz w:val="24"/>
          <w:szCs w:val="24"/>
          <w:lang w:val="sv-SE"/>
        </w:rPr>
      </w:pPr>
    </w:p>
    <w:p w14:paraId="7E89910B" w14:textId="42264DC8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PLATO-studiet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omfattede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18.624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henvendte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sig inden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 </w:t>
      </w:r>
      <w:r w:rsidRPr="000352A7">
        <w:rPr>
          <w:spacing w:val="-2"/>
          <w:sz w:val="24"/>
          <w:szCs w:val="24"/>
        </w:rPr>
        <w:t>24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timer efter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debut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symptomer på ustabil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angina (UA), non-ST-elevationsmyokardieinfarkt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(NSTEMI) 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ST-elevationsmyokardieinfarkt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(STEMI),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indledningsvist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5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 eller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fik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="00A769C8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perkutan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intervention (PCI) eller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CABG.</w:t>
      </w:r>
    </w:p>
    <w:p w14:paraId="7E8E5AD6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363FD015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Klinisk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virkning</w:t>
      </w:r>
    </w:p>
    <w:p w14:paraId="491E97B6" w14:textId="2CD38901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Baseret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på</w:t>
      </w:r>
      <w:r w:rsidRPr="000352A7">
        <w:rPr>
          <w:sz w:val="24"/>
          <w:szCs w:val="24"/>
        </w:rPr>
        <w:t xml:space="preserve"> dagligt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brug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viste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90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 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sig at være bedre end</w:t>
      </w:r>
      <w:r w:rsidRPr="000352A7">
        <w:rPr>
          <w:spacing w:val="55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75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 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forebygge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sammensatte endepunkt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CV-dødsfald, MI eller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apopleksi, hvor forskellen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forårsaget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CV-dødsfald og MI. Patienterne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fik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mætningsdosis på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300 mg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(evt. 600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mg, hvis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 skulle have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PCI)</w:t>
      </w:r>
      <w:r w:rsidRPr="000352A7">
        <w:rPr>
          <w:sz w:val="24"/>
          <w:szCs w:val="24"/>
        </w:rPr>
        <w:t xml:space="preserve"> 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180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mg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</w:t>
      </w:r>
    </w:p>
    <w:p w14:paraId="35AEF20A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13884A12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Resultatet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viste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sig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tidligt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(absolut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risikoreduktion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[ARR] på 0,6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relativ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risikoreduktion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[RRR] på</w:t>
      </w:r>
      <w:r w:rsidRPr="000352A7">
        <w:rPr>
          <w:spacing w:val="75"/>
          <w:sz w:val="24"/>
          <w:szCs w:val="24"/>
        </w:rPr>
        <w:t xml:space="preserve"> </w:t>
      </w:r>
      <w:r w:rsidRPr="000352A7">
        <w:rPr>
          <w:sz w:val="24"/>
          <w:szCs w:val="24"/>
        </w:rPr>
        <w:t>12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 efter 30 dage) 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konstant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behandlingseffekt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gennem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hele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den 12 måneders periode, hvilket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gav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ARR på 1,9 % pr.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år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en RRR 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16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%. Dette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indikerer,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hensigtsmæssigt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29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behandle patienter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2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90</w:t>
      </w:r>
      <w:r w:rsidRPr="000352A7">
        <w:rPr>
          <w:sz w:val="24"/>
          <w:szCs w:val="24"/>
        </w:rPr>
        <w:t xml:space="preserve">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dagligt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12 måneder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4.2). Ved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54 AKS-patienter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stedet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forebygges 1</w:t>
      </w:r>
      <w:r w:rsidRPr="000352A7">
        <w:rPr>
          <w:spacing w:val="5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aterotrombotisk</w:t>
      </w:r>
      <w:proofErr w:type="spellEnd"/>
      <w:r w:rsidRPr="000352A7">
        <w:rPr>
          <w:sz w:val="24"/>
          <w:szCs w:val="24"/>
        </w:rPr>
        <w:t xml:space="preserve"> hændelse;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ved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behandle 91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 forebygges 1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kardiovaskulært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dødsfald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figur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tabel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4).</w:t>
      </w:r>
    </w:p>
    <w:p w14:paraId="6E8E3F3F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621D4241" w14:textId="01CE5326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Effekten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 til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synes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være konsistent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tværs af</w:t>
      </w:r>
      <w:r w:rsidRPr="000352A7">
        <w:rPr>
          <w:spacing w:val="69"/>
          <w:sz w:val="24"/>
          <w:szCs w:val="24"/>
        </w:rPr>
        <w:t xml:space="preserve"> </w:t>
      </w:r>
      <w:r w:rsidRPr="000352A7">
        <w:rPr>
          <w:sz w:val="24"/>
          <w:szCs w:val="24"/>
        </w:rPr>
        <w:t>mange undergrupper, herunder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vægt;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køn;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diabetes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mellitus,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transitorisk iskæmisk</w:t>
      </w:r>
      <w:r w:rsidRPr="000352A7">
        <w:rPr>
          <w:spacing w:val="71"/>
          <w:sz w:val="24"/>
          <w:szCs w:val="24"/>
        </w:rPr>
        <w:t xml:space="preserve"> </w:t>
      </w:r>
      <w:r w:rsidRPr="000352A7">
        <w:rPr>
          <w:sz w:val="24"/>
          <w:szCs w:val="24"/>
        </w:rPr>
        <w:t>attak 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non-</w:t>
      </w:r>
      <w:proofErr w:type="spellStart"/>
      <w:r w:rsidRPr="000352A7">
        <w:rPr>
          <w:sz w:val="24"/>
          <w:szCs w:val="24"/>
        </w:rPr>
        <w:t>hæmoragisk</w:t>
      </w:r>
      <w:proofErr w:type="spellEnd"/>
      <w:r w:rsidRPr="000352A7">
        <w:rPr>
          <w:sz w:val="24"/>
          <w:szCs w:val="24"/>
        </w:rPr>
        <w:t xml:space="preserve"> apopleksi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revaskularisering</w:t>
      </w:r>
      <w:proofErr w:type="spellEnd"/>
      <w:r w:rsidRPr="000352A7">
        <w:rPr>
          <w:sz w:val="24"/>
          <w:szCs w:val="24"/>
        </w:rPr>
        <w:t>;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samtidige behandlinger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herunder</w:t>
      </w:r>
      <w:r w:rsidRPr="000352A7">
        <w:rPr>
          <w:spacing w:val="6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hepariner</w:t>
      </w:r>
      <w:proofErr w:type="spellEnd"/>
      <w:r w:rsidRPr="000352A7">
        <w:rPr>
          <w:sz w:val="24"/>
          <w:szCs w:val="24"/>
        </w:rPr>
        <w:t xml:space="preserve">, </w:t>
      </w:r>
      <w:proofErr w:type="spellStart"/>
      <w:r w:rsidRPr="000352A7">
        <w:rPr>
          <w:sz w:val="24"/>
          <w:szCs w:val="24"/>
        </w:rPr>
        <w:t>GpIIb</w:t>
      </w:r>
      <w:proofErr w:type="spellEnd"/>
      <w:r w:rsidRPr="000352A7">
        <w:rPr>
          <w:sz w:val="24"/>
          <w:szCs w:val="24"/>
        </w:rPr>
        <w:t>/</w:t>
      </w:r>
      <w:proofErr w:type="spellStart"/>
      <w:r w:rsidRPr="000352A7">
        <w:rPr>
          <w:sz w:val="24"/>
          <w:szCs w:val="24"/>
        </w:rPr>
        <w:t>IIIa-hæmmere</w:t>
      </w:r>
      <w:proofErr w:type="spellEnd"/>
      <w:r w:rsidRPr="000352A7">
        <w:rPr>
          <w:sz w:val="24"/>
          <w:szCs w:val="24"/>
        </w:rPr>
        <w:t xml:space="preserve"> og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syrepumpehæmmere</w:t>
      </w:r>
      <w:proofErr w:type="spellEnd"/>
      <w:r w:rsidRPr="000352A7">
        <w:rPr>
          <w:sz w:val="24"/>
          <w:szCs w:val="24"/>
        </w:rPr>
        <w:t xml:space="preserve"> (se 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4.5);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endelige indeks-hændelsesdiagnose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(STEMI, NSTEMI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 UA);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behandlingsmetode bestemt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ved </w:t>
      </w:r>
      <w:proofErr w:type="spellStart"/>
      <w:r w:rsidRPr="000352A7">
        <w:rPr>
          <w:sz w:val="24"/>
          <w:szCs w:val="24"/>
        </w:rPr>
        <w:t>randomisering</w:t>
      </w:r>
      <w:proofErr w:type="spellEnd"/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(invasiv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medicinsk).</w:t>
      </w:r>
    </w:p>
    <w:p w14:paraId="1783A6E2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6ABAB1AE" w14:textId="564140E2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sås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svagt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signifikant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behandlingsinteraktion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region, hvorved </w:t>
      </w:r>
      <w:proofErr w:type="spellStart"/>
      <w:r w:rsidRPr="000352A7">
        <w:rPr>
          <w:sz w:val="24"/>
          <w:szCs w:val="24"/>
        </w:rPr>
        <w:t>hazard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ratio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(HR)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79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primære</w:t>
      </w:r>
      <w:r w:rsidRPr="000352A7">
        <w:rPr>
          <w:sz w:val="24"/>
          <w:szCs w:val="24"/>
        </w:rPr>
        <w:t xml:space="preserve"> endepunkt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falder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fordel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resten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verden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Nordamerika,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hvor udfaldet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er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fordel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Nordamerika,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udgjorde ca. 10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 samlede</w:t>
      </w:r>
      <w:r w:rsidRPr="000352A7">
        <w:rPr>
          <w:spacing w:val="43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undersøgte population (interaktion-p-værdi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= 0,045). </w:t>
      </w:r>
      <w:proofErr w:type="spellStart"/>
      <w:r w:rsidRPr="000352A7">
        <w:rPr>
          <w:sz w:val="24"/>
          <w:szCs w:val="24"/>
        </w:rPr>
        <w:t>Eksplorative</w:t>
      </w:r>
      <w:proofErr w:type="spellEnd"/>
      <w:r w:rsidRPr="000352A7">
        <w:rPr>
          <w:sz w:val="24"/>
          <w:szCs w:val="24"/>
        </w:rPr>
        <w:t xml:space="preserve"> analyser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tyder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på</w:t>
      </w:r>
      <w:r w:rsidRPr="000352A7">
        <w:rPr>
          <w:sz w:val="24"/>
          <w:szCs w:val="24"/>
        </w:rPr>
        <w:t xml:space="preserve">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mulig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forbindelse med ASA-dosis, således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observeret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reduceret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effekt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øgede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ASA-doser. Kroniske daglige ASA-doser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kombination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bør være 75-150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="00F37BAA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pkt. 4.2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 4.4).</w:t>
      </w:r>
    </w:p>
    <w:p w14:paraId="173F4CDC" w14:textId="77777777" w:rsidR="00EE3F39" w:rsidRPr="000352A7" w:rsidRDefault="00EE3F39" w:rsidP="00F37BAA">
      <w:pPr>
        <w:ind w:left="851"/>
        <w:rPr>
          <w:sz w:val="24"/>
          <w:szCs w:val="24"/>
        </w:rPr>
      </w:pPr>
    </w:p>
    <w:p w14:paraId="727455EE" w14:textId="77777777" w:rsidR="00EE3F39" w:rsidRPr="000352A7" w:rsidRDefault="00EE3F39" w:rsidP="00F37BAA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Figur 1 viser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estimerede risiko for 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første forekomst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 en hændelse ved 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sammensatte</w:t>
      </w:r>
      <w:r w:rsidRPr="000352A7">
        <w:rPr>
          <w:spacing w:val="39"/>
          <w:sz w:val="24"/>
          <w:szCs w:val="24"/>
        </w:rPr>
        <w:t xml:space="preserve"> </w:t>
      </w:r>
      <w:r w:rsidRPr="000352A7">
        <w:rPr>
          <w:sz w:val="24"/>
          <w:szCs w:val="24"/>
        </w:rPr>
        <w:t>effekt-endepunkt.</w:t>
      </w:r>
    </w:p>
    <w:p w14:paraId="74118CA2" w14:textId="77777777" w:rsidR="00EE3F39" w:rsidRPr="000352A7" w:rsidRDefault="00EE3F39" w:rsidP="000352A7">
      <w:pPr>
        <w:rPr>
          <w:sz w:val="24"/>
          <w:szCs w:val="24"/>
        </w:rPr>
      </w:pPr>
    </w:p>
    <w:p w14:paraId="604D28BF" w14:textId="77777777" w:rsidR="00EE3F39" w:rsidRPr="00F37BAA" w:rsidRDefault="00EE3F39" w:rsidP="00F37BAA">
      <w:pPr>
        <w:keepNext/>
        <w:rPr>
          <w:b/>
          <w:sz w:val="24"/>
          <w:szCs w:val="24"/>
        </w:rPr>
      </w:pPr>
      <w:r w:rsidRPr="00F37BAA">
        <w:rPr>
          <w:b/>
          <w:sz w:val="24"/>
          <w:szCs w:val="24"/>
        </w:rPr>
        <w:lastRenderedPageBreak/>
        <w:t>Figur 1</w:t>
      </w:r>
      <w:r w:rsidRPr="00F37BAA">
        <w:rPr>
          <w:b/>
          <w:spacing w:val="-3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 xml:space="preserve">– Analyse </w:t>
      </w:r>
      <w:r w:rsidRPr="00F37BAA">
        <w:rPr>
          <w:b/>
          <w:spacing w:val="-2"/>
          <w:sz w:val="24"/>
          <w:szCs w:val="24"/>
        </w:rPr>
        <w:t>af</w:t>
      </w:r>
      <w:r w:rsidRPr="00F37BAA">
        <w:rPr>
          <w:b/>
          <w:sz w:val="24"/>
          <w:szCs w:val="24"/>
        </w:rPr>
        <w:t xml:space="preserve"> det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primære kliniske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sammensatte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endepunkt for CV-dødsfald, MI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og</w:t>
      </w:r>
      <w:r w:rsidRPr="00F37BAA">
        <w:rPr>
          <w:b/>
          <w:spacing w:val="49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apopleksi (PLATO)</w:t>
      </w:r>
    </w:p>
    <w:p w14:paraId="0B211802" w14:textId="6DD0C874" w:rsidR="00EE3F39" w:rsidRPr="000352A7" w:rsidRDefault="00EE3F39" w:rsidP="00F37BAA">
      <w:pPr>
        <w:keepNext/>
        <w:spacing w:line="200" w:lineRule="atLeast"/>
        <w:ind w:left="118"/>
        <w:rPr>
          <w:sz w:val="24"/>
          <w:szCs w:val="24"/>
          <w:lang w:val="en-US"/>
        </w:rPr>
      </w:pPr>
      <w:r w:rsidRPr="000352A7">
        <w:rPr>
          <w:noProof/>
          <w:sz w:val="24"/>
          <w:szCs w:val="24"/>
        </w:rPr>
        <w:drawing>
          <wp:inline distT="0" distB="0" distL="0" distR="0" wp14:anchorId="09D0D8CF" wp14:editId="28DAD2AC">
            <wp:extent cx="5394960" cy="38481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2B86E" w14:textId="77777777" w:rsidR="00EE3F39" w:rsidRPr="000352A7" w:rsidRDefault="00EE3F39" w:rsidP="00EE3F39">
      <w:pPr>
        <w:rPr>
          <w:b/>
          <w:bCs/>
          <w:sz w:val="24"/>
          <w:szCs w:val="24"/>
        </w:rPr>
      </w:pPr>
    </w:p>
    <w:p w14:paraId="708A142C" w14:textId="106CC31D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reducerede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forekomsten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primære</w:t>
      </w:r>
      <w:r w:rsidRPr="000352A7">
        <w:rPr>
          <w:sz w:val="24"/>
          <w:szCs w:val="24"/>
        </w:rPr>
        <w:t xml:space="preserve"> sammensatte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endepunkt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7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både UA/NSTEMI-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STEMI-populationen (tabel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4). Således kan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90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</w:t>
      </w:r>
      <w:r w:rsidRPr="000352A7">
        <w:rPr>
          <w:spacing w:val="45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gange </w:t>
      </w:r>
      <w:r w:rsidRPr="000352A7">
        <w:rPr>
          <w:spacing w:val="-2"/>
          <w:sz w:val="24"/>
          <w:szCs w:val="24"/>
        </w:rPr>
        <w:t>dagligt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anvendes sammen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 lav dosis </w:t>
      </w:r>
      <w:r w:rsidRPr="000352A7">
        <w:rPr>
          <w:spacing w:val="-2"/>
          <w:sz w:val="24"/>
          <w:szCs w:val="24"/>
        </w:rPr>
        <w:t>ASA</w:t>
      </w:r>
      <w:r w:rsidRPr="000352A7">
        <w:rPr>
          <w:sz w:val="24"/>
          <w:szCs w:val="24"/>
        </w:rPr>
        <w:t xml:space="preserve">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AKS (ustabil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angina, non-ST-</w:t>
      </w:r>
      <w:r w:rsidRPr="000352A7">
        <w:rPr>
          <w:spacing w:val="63"/>
          <w:sz w:val="24"/>
          <w:szCs w:val="24"/>
        </w:rPr>
        <w:t xml:space="preserve"> </w:t>
      </w:r>
      <w:r w:rsidRPr="000352A7">
        <w:rPr>
          <w:sz w:val="24"/>
          <w:szCs w:val="24"/>
        </w:rPr>
        <w:t>elevationsmyokardieinfarkt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[NSTEMI] 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ST-elevationsmyokardieinfarkt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[STEMI]. Dette inkluderer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 som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medicinsk behandlet, og patienter, som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har fået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 </w:t>
      </w:r>
      <w:proofErr w:type="spellStart"/>
      <w:r w:rsidRPr="000352A7">
        <w:rPr>
          <w:sz w:val="24"/>
          <w:szCs w:val="24"/>
        </w:rPr>
        <w:t>perkutan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pacing w:val="63"/>
          <w:sz w:val="24"/>
          <w:szCs w:val="24"/>
        </w:rPr>
        <w:t xml:space="preserve"> </w:t>
      </w:r>
      <w:r w:rsidRPr="000352A7">
        <w:rPr>
          <w:sz w:val="24"/>
          <w:szCs w:val="24"/>
        </w:rPr>
        <w:t>intervention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(PCI) eller en </w:t>
      </w:r>
      <w:proofErr w:type="spellStart"/>
      <w:r w:rsidRPr="000352A7">
        <w:rPr>
          <w:sz w:val="24"/>
          <w:szCs w:val="24"/>
        </w:rPr>
        <w:t>koronar</w:t>
      </w:r>
      <w:proofErr w:type="spellEnd"/>
      <w:r w:rsidRPr="000352A7">
        <w:rPr>
          <w:sz w:val="24"/>
          <w:szCs w:val="24"/>
        </w:rPr>
        <w:t xml:space="preserve"> bypassoperation (CABG).</w:t>
      </w:r>
    </w:p>
    <w:p w14:paraId="7C34CF5F" w14:textId="09FF8A31" w:rsidR="00EE3F39" w:rsidRPr="000352A7" w:rsidRDefault="00EE3F39" w:rsidP="00F37BAA">
      <w:pPr>
        <w:rPr>
          <w:sz w:val="24"/>
          <w:szCs w:val="24"/>
        </w:rPr>
      </w:pPr>
    </w:p>
    <w:p w14:paraId="1104653A" w14:textId="77777777" w:rsidR="00EE3F39" w:rsidRPr="00F37BAA" w:rsidRDefault="00EE3F39" w:rsidP="000352A7">
      <w:pPr>
        <w:rPr>
          <w:b/>
          <w:sz w:val="24"/>
          <w:szCs w:val="24"/>
        </w:rPr>
      </w:pPr>
      <w:r w:rsidRPr="00F37BAA">
        <w:rPr>
          <w:b/>
          <w:sz w:val="24"/>
          <w:szCs w:val="24"/>
        </w:rPr>
        <w:t>Tabel</w:t>
      </w:r>
      <w:r w:rsidRPr="00F37BAA">
        <w:rPr>
          <w:b/>
          <w:spacing w:val="1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4. Analyse af</w:t>
      </w:r>
      <w:r w:rsidRPr="00F37BAA">
        <w:rPr>
          <w:b/>
          <w:spacing w:val="1"/>
          <w:sz w:val="24"/>
          <w:szCs w:val="24"/>
        </w:rPr>
        <w:t xml:space="preserve"> </w:t>
      </w:r>
      <w:r w:rsidRPr="00F37BAA">
        <w:rPr>
          <w:b/>
          <w:spacing w:val="-2"/>
          <w:sz w:val="24"/>
          <w:szCs w:val="24"/>
        </w:rPr>
        <w:t>primære</w:t>
      </w:r>
      <w:r w:rsidRPr="00F37BAA">
        <w:rPr>
          <w:b/>
          <w:sz w:val="24"/>
          <w:szCs w:val="24"/>
        </w:rPr>
        <w:t xml:space="preserve"> og sekundære endepunkter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(PLATO)</w:t>
      </w:r>
    </w:p>
    <w:p w14:paraId="70AC2355" w14:textId="77777777" w:rsidR="00EE3F39" w:rsidRPr="000352A7" w:rsidRDefault="00EE3F39" w:rsidP="000352A7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1684"/>
        <w:gridCol w:w="1484"/>
        <w:gridCol w:w="1089"/>
        <w:gridCol w:w="1682"/>
        <w:gridCol w:w="1386"/>
      </w:tblGrid>
      <w:tr w:rsidR="00EE3F39" w:rsidRPr="000352A7" w14:paraId="744ECB51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55BD" w14:textId="77777777" w:rsidR="00EE3F39" w:rsidRPr="00A769C8" w:rsidRDefault="00EE3F39" w:rsidP="00A769C8">
            <w:pPr>
              <w:ind w:left="132" w:right="32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E9EFD3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proofErr w:type="spellStart"/>
            <w:r w:rsidRPr="00A769C8">
              <w:rPr>
                <w:b/>
                <w:spacing w:val="-1"/>
                <w:sz w:val="22"/>
                <w:szCs w:val="22"/>
              </w:rPr>
              <w:t>Ticagrelor</w:t>
            </w:r>
            <w:proofErr w:type="spellEnd"/>
            <w:r w:rsidRPr="00A769C8">
              <w:rPr>
                <w:b/>
                <w:spacing w:val="25"/>
                <w:sz w:val="22"/>
                <w:szCs w:val="22"/>
              </w:rPr>
              <w:t xml:space="preserve"> </w:t>
            </w:r>
            <w:r w:rsidRPr="00A769C8">
              <w:rPr>
                <w:b/>
                <w:sz w:val="22"/>
                <w:szCs w:val="22"/>
              </w:rPr>
              <w:t>90 mg</w:t>
            </w:r>
            <w:r w:rsidRPr="00A769C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A769C8">
              <w:rPr>
                <w:b/>
                <w:sz w:val="22"/>
                <w:szCs w:val="22"/>
              </w:rPr>
              <w:t xml:space="preserve">to gange </w:t>
            </w:r>
            <w:r w:rsidRPr="00A769C8">
              <w:rPr>
                <w:b/>
                <w:spacing w:val="-1"/>
                <w:sz w:val="22"/>
                <w:szCs w:val="22"/>
              </w:rPr>
              <w:t>dagligt</w:t>
            </w:r>
            <w:r w:rsidRPr="00A769C8">
              <w:rPr>
                <w:b/>
                <w:spacing w:val="-1"/>
                <w:sz w:val="22"/>
                <w:szCs w:val="22"/>
              </w:rPr>
              <w:br/>
            </w:r>
            <w:r w:rsidRPr="00A769C8">
              <w:rPr>
                <w:b/>
                <w:sz w:val="22"/>
                <w:szCs w:val="22"/>
              </w:rPr>
              <w:t xml:space="preserve">(% </w:t>
            </w:r>
            <w:r w:rsidRPr="00A769C8">
              <w:rPr>
                <w:b/>
                <w:spacing w:val="-1"/>
                <w:sz w:val="22"/>
                <w:szCs w:val="22"/>
              </w:rPr>
              <w:t>patienter</w:t>
            </w:r>
            <w:r w:rsidRPr="00A769C8">
              <w:rPr>
                <w:b/>
                <w:spacing w:val="24"/>
                <w:sz w:val="22"/>
                <w:szCs w:val="22"/>
              </w:rPr>
              <w:t xml:space="preserve"> </w:t>
            </w:r>
            <w:r w:rsidRPr="00A769C8">
              <w:rPr>
                <w:b/>
                <w:sz w:val="22"/>
                <w:szCs w:val="22"/>
              </w:rPr>
              <w:t xml:space="preserve">med </w:t>
            </w:r>
            <w:r w:rsidRPr="00A769C8">
              <w:rPr>
                <w:b/>
                <w:spacing w:val="-1"/>
                <w:sz w:val="22"/>
                <w:szCs w:val="22"/>
              </w:rPr>
              <w:t>hændelse)</w:t>
            </w:r>
            <w:r w:rsidRPr="00A769C8">
              <w:rPr>
                <w:b/>
                <w:spacing w:val="25"/>
                <w:sz w:val="22"/>
                <w:szCs w:val="22"/>
              </w:rPr>
              <w:t xml:space="preserve"> </w:t>
            </w:r>
            <w:r w:rsidRPr="00A769C8">
              <w:rPr>
                <w:b/>
                <w:spacing w:val="-1"/>
                <w:sz w:val="22"/>
                <w:szCs w:val="22"/>
              </w:rPr>
              <w:t>N=9333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A26C63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proofErr w:type="spellStart"/>
            <w:r w:rsidRPr="00A769C8">
              <w:rPr>
                <w:b/>
                <w:spacing w:val="-1"/>
                <w:sz w:val="22"/>
                <w:szCs w:val="22"/>
              </w:rPr>
              <w:t>Clopidogrel</w:t>
            </w:r>
            <w:proofErr w:type="spellEnd"/>
            <w:r w:rsidRPr="00A769C8">
              <w:rPr>
                <w:b/>
                <w:spacing w:val="25"/>
                <w:sz w:val="22"/>
                <w:szCs w:val="22"/>
              </w:rPr>
              <w:t xml:space="preserve"> </w:t>
            </w:r>
            <w:r w:rsidRPr="00A769C8">
              <w:rPr>
                <w:b/>
                <w:sz w:val="22"/>
                <w:szCs w:val="22"/>
              </w:rPr>
              <w:t>75 mg</w:t>
            </w:r>
            <w:r w:rsidRPr="00A769C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A769C8">
              <w:rPr>
                <w:b/>
                <w:sz w:val="22"/>
                <w:szCs w:val="22"/>
              </w:rPr>
              <w:t xml:space="preserve">én gang </w:t>
            </w:r>
            <w:r w:rsidRPr="00A769C8">
              <w:rPr>
                <w:b/>
                <w:spacing w:val="-1"/>
                <w:sz w:val="22"/>
                <w:szCs w:val="22"/>
              </w:rPr>
              <w:t xml:space="preserve">dagligt </w:t>
            </w:r>
            <w:r w:rsidRPr="00A769C8">
              <w:rPr>
                <w:b/>
                <w:sz w:val="22"/>
                <w:szCs w:val="22"/>
              </w:rPr>
              <w:t>(%</w:t>
            </w:r>
            <w:r w:rsidRPr="00A769C8">
              <w:rPr>
                <w:b/>
                <w:spacing w:val="26"/>
                <w:sz w:val="22"/>
                <w:szCs w:val="22"/>
              </w:rPr>
              <w:t xml:space="preserve"> </w:t>
            </w:r>
            <w:r w:rsidRPr="00A769C8">
              <w:rPr>
                <w:b/>
                <w:spacing w:val="-1"/>
                <w:sz w:val="22"/>
                <w:szCs w:val="22"/>
              </w:rPr>
              <w:t>patienter</w:t>
            </w:r>
            <w:r w:rsidRPr="00A769C8">
              <w:rPr>
                <w:b/>
                <w:spacing w:val="26"/>
                <w:sz w:val="22"/>
                <w:szCs w:val="22"/>
              </w:rPr>
              <w:t xml:space="preserve"> </w:t>
            </w:r>
            <w:r w:rsidRPr="00A769C8">
              <w:rPr>
                <w:b/>
                <w:sz w:val="22"/>
                <w:szCs w:val="22"/>
              </w:rPr>
              <w:t xml:space="preserve">med </w:t>
            </w:r>
            <w:r w:rsidRPr="00A769C8">
              <w:rPr>
                <w:b/>
                <w:spacing w:val="-1"/>
                <w:sz w:val="22"/>
                <w:szCs w:val="22"/>
              </w:rPr>
              <w:t>hændelse)</w:t>
            </w:r>
            <w:r w:rsidRPr="00A769C8">
              <w:rPr>
                <w:b/>
                <w:spacing w:val="25"/>
                <w:sz w:val="22"/>
                <w:szCs w:val="22"/>
              </w:rPr>
              <w:t xml:space="preserve"> </w:t>
            </w:r>
            <w:r w:rsidRPr="00A769C8">
              <w:rPr>
                <w:b/>
                <w:spacing w:val="-1"/>
                <w:sz w:val="22"/>
                <w:szCs w:val="22"/>
              </w:rPr>
              <w:t>N=9291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24D9D3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b/>
                <w:spacing w:val="-1"/>
                <w:sz w:val="22"/>
                <w:szCs w:val="22"/>
              </w:rPr>
              <w:t>ARR</w:t>
            </w:r>
            <w:r w:rsidRPr="00A769C8">
              <w:rPr>
                <w:b/>
                <w:spacing w:val="-1"/>
                <w:position w:val="8"/>
                <w:sz w:val="22"/>
                <w:szCs w:val="22"/>
              </w:rPr>
              <w:t>a</w:t>
            </w:r>
          </w:p>
          <w:p w14:paraId="4DC52E8C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b/>
                <w:spacing w:val="-1"/>
                <w:sz w:val="22"/>
                <w:szCs w:val="22"/>
              </w:rPr>
              <w:t>(%/år)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9781DC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b/>
                <w:spacing w:val="-1"/>
                <w:sz w:val="22"/>
                <w:szCs w:val="22"/>
              </w:rPr>
              <w:t>RRR</w:t>
            </w:r>
            <w:r w:rsidRPr="00A769C8">
              <w:rPr>
                <w:b/>
                <w:spacing w:val="-1"/>
                <w:position w:val="8"/>
                <w:sz w:val="22"/>
                <w:szCs w:val="22"/>
              </w:rPr>
              <w:t>a</w:t>
            </w:r>
            <w:r w:rsidRPr="00A769C8">
              <w:rPr>
                <w:b/>
                <w:spacing w:val="21"/>
                <w:w w:val="99"/>
                <w:position w:val="8"/>
                <w:sz w:val="22"/>
                <w:szCs w:val="22"/>
              </w:rPr>
              <w:t xml:space="preserve"> </w:t>
            </w:r>
            <w:r w:rsidRPr="00A769C8">
              <w:rPr>
                <w:b/>
                <w:sz w:val="22"/>
                <w:szCs w:val="22"/>
              </w:rPr>
              <w:t xml:space="preserve">(95 % </w:t>
            </w:r>
            <w:r w:rsidRPr="00A769C8">
              <w:rPr>
                <w:b/>
                <w:spacing w:val="-2"/>
                <w:sz w:val="22"/>
                <w:szCs w:val="22"/>
              </w:rPr>
              <w:t>CI)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5D95F5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proofErr w:type="spellStart"/>
            <w:r w:rsidRPr="00A769C8">
              <w:rPr>
                <w:b/>
                <w:i/>
                <w:spacing w:val="-1"/>
                <w:sz w:val="22"/>
                <w:szCs w:val="22"/>
              </w:rPr>
              <w:t>P-værdi</w:t>
            </w:r>
            <w:proofErr w:type="spellEnd"/>
          </w:p>
        </w:tc>
      </w:tr>
      <w:tr w:rsidR="00EE3F39" w:rsidRPr="000352A7" w14:paraId="7AB83587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AD140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CV-dødsfald/MI</w:t>
            </w:r>
            <w:r w:rsidRPr="00A769C8">
              <w:rPr>
                <w:spacing w:val="29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 xml:space="preserve">(tavst </w:t>
            </w:r>
            <w:r w:rsidRPr="00A769C8">
              <w:rPr>
                <w:sz w:val="22"/>
                <w:szCs w:val="22"/>
              </w:rPr>
              <w:t>MI</w:t>
            </w:r>
            <w:r w:rsidRPr="00A769C8">
              <w:rPr>
                <w:spacing w:val="-1"/>
                <w:sz w:val="22"/>
                <w:szCs w:val="22"/>
              </w:rPr>
              <w:t xml:space="preserve"> undtaget)</w:t>
            </w:r>
            <w:r w:rsidRPr="00A769C8">
              <w:rPr>
                <w:spacing w:val="30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eller</w:t>
            </w:r>
            <w:r w:rsidRPr="00A769C8">
              <w:rPr>
                <w:spacing w:val="-2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apopleksi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2A3E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B53438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4522B97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9,3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3DBC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3D03521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2593190B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10,9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7D9C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53C38F81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0652CCB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1,9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34ED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91F1F05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9F5E220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16 (8, </w:t>
            </w:r>
            <w:r w:rsidRPr="00A769C8">
              <w:rPr>
                <w:spacing w:val="-1"/>
                <w:sz w:val="22"/>
                <w:szCs w:val="22"/>
              </w:rPr>
              <w:t>23)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C142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73306CC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B98A9D6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0,0003</w:t>
            </w:r>
          </w:p>
        </w:tc>
      </w:tr>
      <w:tr w:rsidR="00EE3F39" w:rsidRPr="000352A7" w14:paraId="41B9D3A7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A847E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Invasiv</w:t>
            </w:r>
            <w:r w:rsidRPr="00A769C8">
              <w:rPr>
                <w:spacing w:val="25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behandling</w:t>
            </w:r>
            <w:r w:rsidRPr="00A769C8">
              <w:rPr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planlagt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8068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AEFFD2E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8,5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C10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5A89F1FF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10,0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B64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50FE982F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1,7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2D8C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5DDD31F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16 (6, </w:t>
            </w:r>
            <w:r w:rsidRPr="00A769C8">
              <w:rPr>
                <w:spacing w:val="-1"/>
                <w:sz w:val="22"/>
                <w:szCs w:val="22"/>
              </w:rPr>
              <w:t>25)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D655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875292E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0,0025</w:t>
            </w:r>
          </w:p>
        </w:tc>
      </w:tr>
      <w:tr w:rsidR="00EE3F39" w:rsidRPr="000352A7" w14:paraId="1ED0DE80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996F2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Medicinsk</w:t>
            </w:r>
            <w:r w:rsidRPr="00A769C8">
              <w:rPr>
                <w:spacing w:val="25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behandling</w:t>
            </w:r>
            <w:r w:rsidRPr="00A769C8">
              <w:rPr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planlagt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7D42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372216C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11,3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FAEA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83E8BD9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13,2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B71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B8783C3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2,3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8F3B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A41978A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15 (0,3,</w:t>
            </w:r>
            <w:r w:rsidRPr="00A769C8">
              <w:rPr>
                <w:spacing w:val="-3"/>
                <w:sz w:val="22"/>
                <w:szCs w:val="22"/>
              </w:rPr>
              <w:t xml:space="preserve"> </w:t>
            </w:r>
            <w:r w:rsidRPr="00A769C8">
              <w:rPr>
                <w:sz w:val="22"/>
                <w:szCs w:val="22"/>
              </w:rPr>
              <w:t>27)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391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D1DE46D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0,0444</w:t>
            </w:r>
            <w:r w:rsidRPr="00A769C8">
              <w:rPr>
                <w:position w:val="8"/>
                <w:sz w:val="22"/>
                <w:szCs w:val="22"/>
              </w:rPr>
              <w:t>d</w:t>
            </w:r>
          </w:p>
        </w:tc>
      </w:tr>
      <w:tr w:rsidR="00EE3F39" w:rsidRPr="000352A7" w14:paraId="5881D649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911E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CV-dødsfald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003B7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3,8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B58D2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4,8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B6C3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1,1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38AF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21 (9, </w:t>
            </w:r>
            <w:r w:rsidRPr="00A769C8">
              <w:rPr>
                <w:spacing w:val="-1"/>
                <w:sz w:val="22"/>
                <w:szCs w:val="22"/>
              </w:rPr>
              <w:t>31)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711C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0,0013</w:t>
            </w:r>
          </w:p>
        </w:tc>
      </w:tr>
      <w:tr w:rsidR="00EE3F39" w:rsidRPr="000352A7" w14:paraId="67DDC19C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683F2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  <w:lang w:val="nn-NO"/>
              </w:rPr>
            </w:pPr>
            <w:r w:rsidRPr="00A769C8">
              <w:rPr>
                <w:sz w:val="22"/>
                <w:szCs w:val="22"/>
                <w:lang w:val="nn-NO"/>
              </w:rPr>
              <w:t>MI</w:t>
            </w:r>
            <w:r w:rsidRPr="00A769C8">
              <w:rPr>
                <w:spacing w:val="-1"/>
                <w:sz w:val="22"/>
                <w:szCs w:val="22"/>
                <w:lang w:val="nn-NO"/>
              </w:rPr>
              <w:t xml:space="preserve"> (tavst </w:t>
            </w:r>
            <w:r w:rsidRPr="00A769C8">
              <w:rPr>
                <w:sz w:val="22"/>
                <w:szCs w:val="22"/>
                <w:lang w:val="nn-NO"/>
              </w:rPr>
              <w:t>MI</w:t>
            </w:r>
            <w:r w:rsidRPr="00A769C8">
              <w:rPr>
                <w:spacing w:val="24"/>
                <w:sz w:val="22"/>
                <w:szCs w:val="22"/>
                <w:lang w:val="nn-NO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  <w:lang w:val="nn-NO"/>
              </w:rPr>
              <w:t>undtaget)</w:t>
            </w:r>
            <w:r w:rsidRPr="00A769C8">
              <w:rPr>
                <w:spacing w:val="-1"/>
                <w:position w:val="8"/>
                <w:sz w:val="22"/>
                <w:szCs w:val="22"/>
                <w:lang w:val="nn-NO"/>
              </w:rPr>
              <w:t>b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81B9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  <w:lang w:val="nn-NO"/>
              </w:rPr>
            </w:pPr>
          </w:p>
          <w:p w14:paraId="177D99DC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5,4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45F1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57C1129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6,4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06DE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3335C9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1,1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2D47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37F9D283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16 (5, </w:t>
            </w:r>
            <w:r w:rsidRPr="00A769C8">
              <w:rPr>
                <w:spacing w:val="-1"/>
                <w:sz w:val="22"/>
                <w:szCs w:val="22"/>
              </w:rPr>
              <w:t>25)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DBDA4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5830EC15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0,0045</w:t>
            </w:r>
          </w:p>
        </w:tc>
      </w:tr>
      <w:tr w:rsidR="00EE3F39" w:rsidRPr="000352A7" w14:paraId="4AFFFA05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971A9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lastRenderedPageBreak/>
              <w:t>Apopleksi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A4121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1,3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15592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1,1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C9FED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-0,2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0116D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-17</w:t>
            </w:r>
            <w:r w:rsidRPr="00A769C8">
              <w:rPr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(-52,</w:t>
            </w:r>
            <w:r w:rsidRPr="00A769C8">
              <w:rPr>
                <w:sz w:val="22"/>
                <w:szCs w:val="22"/>
              </w:rPr>
              <w:t xml:space="preserve"> 9)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63A1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0,2249</w:t>
            </w:r>
          </w:p>
        </w:tc>
      </w:tr>
      <w:tr w:rsidR="00EE3F39" w:rsidRPr="000352A7" w14:paraId="09E97A0A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76642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Mortalitet</w:t>
            </w:r>
            <w:r w:rsidRPr="00A769C8">
              <w:rPr>
                <w:spacing w:val="-2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uanset</w:t>
            </w:r>
            <w:r w:rsidRPr="00A769C8">
              <w:rPr>
                <w:spacing w:val="29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årsag,</w:t>
            </w:r>
            <w:r w:rsidRPr="00A769C8">
              <w:rPr>
                <w:sz w:val="22"/>
                <w:szCs w:val="22"/>
              </w:rPr>
              <w:t xml:space="preserve"> MI</w:t>
            </w:r>
            <w:r w:rsidRPr="00A769C8">
              <w:rPr>
                <w:spacing w:val="-1"/>
                <w:sz w:val="22"/>
                <w:szCs w:val="22"/>
              </w:rPr>
              <w:t xml:space="preserve"> (tavst </w:t>
            </w:r>
            <w:r w:rsidRPr="00A769C8">
              <w:rPr>
                <w:sz w:val="22"/>
                <w:szCs w:val="22"/>
              </w:rPr>
              <w:t>MI</w:t>
            </w:r>
            <w:r w:rsidRPr="00A769C8">
              <w:rPr>
                <w:spacing w:val="27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undtaget)</w:t>
            </w:r>
            <w:r w:rsidRPr="00A769C8">
              <w:rPr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eller</w:t>
            </w:r>
            <w:r w:rsidRPr="00A769C8">
              <w:rPr>
                <w:spacing w:val="27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apopleksi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E703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6CD53A8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E0F0749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1973849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9,7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2E45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89700AF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401F77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A7F6B6C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11,5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C3F5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39270E8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4026B7F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BE29A3C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2,1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EB5A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BA8C9C4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35513799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7CEC8CB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16 (8, </w:t>
            </w:r>
            <w:r w:rsidRPr="00A769C8">
              <w:rPr>
                <w:spacing w:val="-1"/>
                <w:sz w:val="22"/>
                <w:szCs w:val="22"/>
              </w:rPr>
              <w:t>23)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CFEA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4AA1860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C7608F1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741FF3D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0,0001</w:t>
            </w:r>
          </w:p>
        </w:tc>
      </w:tr>
      <w:tr w:rsidR="00EE3F39" w:rsidRPr="000352A7" w14:paraId="0EAAF6A4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B91EB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CV-dødsfald/MI</w:t>
            </w:r>
            <w:r w:rsidRPr="00A769C8">
              <w:rPr>
                <w:spacing w:val="-4"/>
                <w:sz w:val="22"/>
                <w:szCs w:val="22"/>
              </w:rPr>
              <w:t xml:space="preserve"> </w:t>
            </w:r>
            <w:r w:rsidRPr="00A769C8">
              <w:rPr>
                <w:sz w:val="22"/>
                <w:szCs w:val="22"/>
              </w:rPr>
              <w:t>i</w:t>
            </w:r>
            <w:r w:rsidRPr="00A769C8">
              <w:rPr>
                <w:spacing w:val="29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alt/apopleksi/SRI/RI/</w:t>
            </w:r>
            <w:r w:rsidRPr="00A769C8">
              <w:rPr>
                <w:spacing w:val="28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TIA eller</w:t>
            </w:r>
            <w:r w:rsidRPr="00A769C8">
              <w:rPr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andre</w:t>
            </w:r>
            <w:r w:rsidRPr="00A769C8">
              <w:rPr>
                <w:spacing w:val="28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ATE</w:t>
            </w:r>
            <w:r w:rsidRPr="00A769C8">
              <w:rPr>
                <w:spacing w:val="-1"/>
                <w:position w:val="8"/>
                <w:sz w:val="22"/>
                <w:szCs w:val="22"/>
              </w:rPr>
              <w:t>c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DEBB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D82772A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12247D2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B2A1AA7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13,8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70EE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AF22277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6211E6D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F990459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15,7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D8D9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1B3C2E5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848784C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3F3BE2CA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2,1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2E6E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589A2400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2C63FF8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34E8442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12 (5, </w:t>
            </w:r>
            <w:r w:rsidRPr="00A769C8">
              <w:rPr>
                <w:spacing w:val="-1"/>
                <w:sz w:val="22"/>
                <w:szCs w:val="22"/>
              </w:rPr>
              <w:t>19)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A3E1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C7FC8A6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D41874E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55F0B70B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0,0006</w:t>
            </w:r>
          </w:p>
        </w:tc>
      </w:tr>
      <w:tr w:rsidR="00EE3F39" w:rsidRPr="000352A7" w14:paraId="403ACD21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4BCA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Mortalitet</w:t>
            </w:r>
            <w:r w:rsidRPr="00A769C8">
              <w:rPr>
                <w:spacing w:val="32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uanset</w:t>
            </w:r>
            <w:r w:rsidRPr="00A769C8">
              <w:rPr>
                <w:spacing w:val="29"/>
                <w:sz w:val="22"/>
                <w:szCs w:val="22"/>
              </w:rPr>
              <w:t xml:space="preserve"> </w:t>
            </w:r>
            <w:r w:rsidRPr="00A769C8">
              <w:rPr>
                <w:spacing w:val="-1"/>
                <w:sz w:val="22"/>
                <w:szCs w:val="22"/>
              </w:rPr>
              <w:t>årsag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5305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412BC66D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4,3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14BF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7EF0B25C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5,4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5E7E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6F0F75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1,4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B047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0706E50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22 (11,</w:t>
            </w:r>
            <w:r w:rsidRPr="00A769C8">
              <w:rPr>
                <w:spacing w:val="-3"/>
                <w:sz w:val="22"/>
                <w:szCs w:val="22"/>
              </w:rPr>
              <w:t xml:space="preserve"> </w:t>
            </w:r>
            <w:r w:rsidRPr="00A769C8">
              <w:rPr>
                <w:sz w:val="22"/>
                <w:szCs w:val="22"/>
              </w:rPr>
              <w:t>31)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905B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0562F417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0,0003</w:t>
            </w:r>
            <w:r w:rsidRPr="00A769C8">
              <w:rPr>
                <w:position w:val="8"/>
                <w:sz w:val="22"/>
                <w:szCs w:val="22"/>
              </w:rPr>
              <w:t>d</w:t>
            </w:r>
          </w:p>
        </w:tc>
      </w:tr>
      <w:tr w:rsidR="00EE3F39" w:rsidRPr="000352A7" w14:paraId="6F2038F4" w14:textId="77777777" w:rsidTr="00F37BAA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C3C5D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pacing w:val="-1"/>
                <w:sz w:val="22"/>
                <w:szCs w:val="22"/>
              </w:rPr>
              <w:t>Definitiv</w:t>
            </w:r>
            <w:r w:rsidRPr="00A769C8">
              <w:rPr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A769C8">
              <w:rPr>
                <w:spacing w:val="-1"/>
                <w:sz w:val="22"/>
                <w:szCs w:val="22"/>
              </w:rPr>
              <w:t>stenttrombose</w:t>
            </w:r>
            <w:proofErr w:type="spellEnd"/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794D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CAE5DAE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1,2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CCD3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355ABB28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1,7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B4C9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F867942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0,6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A4BC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1F4A65EA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 xml:space="preserve">32 (8, </w:t>
            </w:r>
            <w:r w:rsidRPr="00A769C8">
              <w:rPr>
                <w:spacing w:val="-1"/>
                <w:sz w:val="22"/>
                <w:szCs w:val="22"/>
              </w:rPr>
              <w:t>49)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7C88" w14:textId="77777777" w:rsidR="00EE3F39" w:rsidRPr="00A769C8" w:rsidRDefault="00EE3F39" w:rsidP="00A769C8">
            <w:pPr>
              <w:ind w:left="132" w:right="32"/>
              <w:rPr>
                <w:b/>
                <w:bCs/>
                <w:sz w:val="22"/>
                <w:szCs w:val="22"/>
              </w:rPr>
            </w:pPr>
          </w:p>
          <w:p w14:paraId="6C9A1B8F" w14:textId="77777777" w:rsidR="00EE3F39" w:rsidRPr="00A769C8" w:rsidRDefault="00EE3F39" w:rsidP="00A769C8">
            <w:pPr>
              <w:ind w:left="132" w:right="32"/>
              <w:rPr>
                <w:sz w:val="22"/>
                <w:szCs w:val="22"/>
              </w:rPr>
            </w:pPr>
            <w:r w:rsidRPr="00A769C8">
              <w:rPr>
                <w:sz w:val="22"/>
                <w:szCs w:val="22"/>
              </w:rPr>
              <w:t>0,0123</w:t>
            </w:r>
            <w:r w:rsidRPr="00A769C8">
              <w:rPr>
                <w:position w:val="8"/>
                <w:sz w:val="22"/>
                <w:szCs w:val="22"/>
              </w:rPr>
              <w:t>d</w:t>
            </w:r>
          </w:p>
        </w:tc>
      </w:tr>
    </w:tbl>
    <w:p w14:paraId="26FF1191" w14:textId="183E26B5" w:rsidR="00EE3F39" w:rsidRPr="00F37BAA" w:rsidRDefault="00EE3F39" w:rsidP="006F7294">
      <w:pPr>
        <w:pStyle w:val="Listeafsnit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F37BAA">
        <w:rPr>
          <w:rFonts w:ascii="Times New Roman" w:hAnsi="Times New Roman" w:cs="Times New Roman"/>
          <w:sz w:val="20"/>
          <w:szCs w:val="20"/>
          <w:lang w:val="da-DK"/>
        </w:rPr>
        <w:t>ARR = absolut</w:t>
      </w:r>
      <w:r w:rsidRPr="00F37BAA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risikoreduktion;</w:t>
      </w:r>
      <w:r w:rsidRPr="00F37BAA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RRR = relativ</w:t>
      </w:r>
      <w:r w:rsidRPr="00F37BAA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risikoreduktion = (1-risikoraten)</w:t>
      </w:r>
      <w:r w:rsidRPr="00F37BAA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x</w:t>
      </w:r>
      <w:r w:rsidRPr="00F37BAA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100 %.</w:t>
      </w:r>
      <w:r w:rsidRPr="00F37BAA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En negativ</w:t>
      </w:r>
      <w:r w:rsidRPr="00F37BAA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RRR indikerer en</w:t>
      </w:r>
      <w:r w:rsidR="00F37BAA" w:rsidRPr="00F37BAA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stigning i relativ risiko.</w:t>
      </w:r>
    </w:p>
    <w:p w14:paraId="2251A3C5" w14:textId="26FB4322" w:rsidR="00EE3F39" w:rsidRPr="00F37BAA" w:rsidRDefault="00EE3F39" w:rsidP="00F37BAA">
      <w:pPr>
        <w:pStyle w:val="Listeafsnit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F37BAA">
        <w:rPr>
          <w:rFonts w:ascii="Times New Roman" w:hAnsi="Times New Roman" w:cs="Times New Roman"/>
          <w:sz w:val="20"/>
          <w:szCs w:val="20"/>
        </w:rPr>
        <w:t>Tavst</w:t>
      </w:r>
      <w:proofErr w:type="spellEnd"/>
      <w:r w:rsidRPr="00F37BAA">
        <w:rPr>
          <w:rFonts w:ascii="Times New Roman" w:hAnsi="Times New Roman" w:cs="Times New Roman"/>
          <w:sz w:val="20"/>
          <w:szCs w:val="20"/>
        </w:rPr>
        <w:t xml:space="preserve"> MI</w:t>
      </w:r>
      <w:r w:rsidRPr="00F37BA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0"/>
          <w:szCs w:val="20"/>
        </w:rPr>
        <w:t>undtaget</w:t>
      </w:r>
      <w:proofErr w:type="spellEnd"/>
      <w:r w:rsidRPr="00F37BAA">
        <w:rPr>
          <w:rFonts w:ascii="Times New Roman" w:hAnsi="Times New Roman" w:cs="Times New Roman"/>
          <w:sz w:val="20"/>
          <w:szCs w:val="20"/>
        </w:rPr>
        <w:t>.</w:t>
      </w:r>
    </w:p>
    <w:p w14:paraId="310489F8" w14:textId="307DAE6B" w:rsidR="00EE3F39" w:rsidRPr="001A6CFB" w:rsidRDefault="00EE3F39" w:rsidP="00F37BAA">
      <w:pPr>
        <w:pStyle w:val="Listeafsnit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F37BAA">
        <w:rPr>
          <w:rFonts w:ascii="Times New Roman" w:hAnsi="Times New Roman" w:cs="Times New Roman"/>
          <w:sz w:val="20"/>
          <w:szCs w:val="20"/>
          <w:lang w:val="da-DK"/>
        </w:rPr>
        <w:t>SRI = alvorlig recidiverende iskæmi; RI = recidiverende iskæmi;</w:t>
      </w:r>
      <w:r w:rsidRPr="00F37BAA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TIA = transitorisk</w:t>
      </w:r>
      <w:r w:rsidRPr="00F37BAA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iskæmisk</w:t>
      </w:r>
      <w:r w:rsidRPr="00F37BAA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attak; ATE =</w:t>
      </w:r>
      <w:r w:rsidRPr="00F37BAA">
        <w:rPr>
          <w:rFonts w:ascii="Times New Roman" w:hAnsi="Times New Roman" w:cs="Times New Roman"/>
          <w:spacing w:val="8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arteriel</w:t>
      </w:r>
      <w:r w:rsidRPr="00F37BAA">
        <w:rPr>
          <w:rFonts w:ascii="Times New Roman" w:hAnsi="Times New Roman" w:cs="Times New Roman"/>
          <w:spacing w:val="119"/>
          <w:sz w:val="20"/>
          <w:szCs w:val="20"/>
          <w:lang w:val="da-DK"/>
        </w:rPr>
        <w:t xml:space="preserve"> </w:t>
      </w:r>
      <w:proofErr w:type="spellStart"/>
      <w:r w:rsidRPr="00F37BAA">
        <w:rPr>
          <w:rFonts w:ascii="Times New Roman" w:hAnsi="Times New Roman" w:cs="Times New Roman"/>
          <w:sz w:val="20"/>
          <w:szCs w:val="20"/>
          <w:lang w:val="da-DK"/>
        </w:rPr>
        <w:t>trombotisk</w:t>
      </w:r>
      <w:proofErr w:type="spellEnd"/>
      <w:r w:rsidRPr="00F37BAA">
        <w:rPr>
          <w:rFonts w:ascii="Times New Roman" w:hAnsi="Times New Roman" w:cs="Times New Roman"/>
          <w:sz w:val="20"/>
          <w:szCs w:val="20"/>
          <w:lang w:val="da-DK"/>
        </w:rPr>
        <w:t xml:space="preserve"> hændelse.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MI i</w:t>
      </w:r>
      <w:r w:rsidRPr="001A6CFB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alt inkluderer tavst</w:t>
      </w:r>
      <w:r w:rsidRPr="001A6CFB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MI,</w:t>
      </w:r>
      <w:r w:rsidRPr="001A6CFB">
        <w:rPr>
          <w:rFonts w:ascii="Times New Roman" w:hAnsi="Times New Roman" w:cs="Times New Roman"/>
          <w:spacing w:val="4"/>
          <w:sz w:val="20"/>
          <w:szCs w:val="20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-dato</w:t>
      </w:r>
      <w:r w:rsidRPr="001A6CFB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for</w:t>
      </w:r>
      <w:r w:rsidRPr="001A6CFB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hændelsen</w:t>
      </w:r>
      <w:r w:rsidRPr="001A6CFB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er sat til dato</w:t>
      </w:r>
      <w:r w:rsidRPr="001A6CFB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1A6CFB">
        <w:rPr>
          <w:rFonts w:ascii="Times New Roman" w:hAnsi="Times New Roman" w:cs="Times New Roman"/>
          <w:sz w:val="20"/>
          <w:szCs w:val="20"/>
          <w:lang w:val="da-DK"/>
        </w:rPr>
        <w:t>for opdagelse.</w:t>
      </w:r>
    </w:p>
    <w:p w14:paraId="162DBAED" w14:textId="69958F79" w:rsidR="00EE3F39" w:rsidRPr="00F37BAA" w:rsidRDefault="00EE3F39" w:rsidP="00F37BAA">
      <w:pPr>
        <w:pStyle w:val="Listeafsnit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0"/>
          <w:szCs w:val="20"/>
          <w:lang w:val="da-DK"/>
        </w:rPr>
      </w:pPr>
      <w:r w:rsidRPr="00F37BAA">
        <w:rPr>
          <w:rFonts w:ascii="Times New Roman" w:hAnsi="Times New Roman" w:cs="Times New Roman"/>
          <w:sz w:val="20"/>
          <w:szCs w:val="20"/>
          <w:lang w:val="da-DK"/>
        </w:rPr>
        <w:t>Nominel signifikansværdi;</w:t>
      </w:r>
      <w:r w:rsidRPr="00F37BAA">
        <w:rPr>
          <w:rFonts w:ascii="Times New Roman" w:hAnsi="Times New Roman" w:cs="Times New Roman"/>
          <w:spacing w:val="-2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alle andre er formelt statistisk</w:t>
      </w:r>
      <w:r w:rsidRPr="00F37BAA">
        <w:rPr>
          <w:rFonts w:ascii="Times New Roman" w:hAnsi="Times New Roman" w:cs="Times New Roman"/>
          <w:spacing w:val="1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signifikante ifølge prædefinerede</w:t>
      </w:r>
      <w:r w:rsidRPr="00F37BAA">
        <w:rPr>
          <w:rFonts w:ascii="Times New Roman" w:hAnsi="Times New Roman" w:cs="Times New Roman"/>
          <w:spacing w:val="-3"/>
          <w:sz w:val="20"/>
          <w:szCs w:val="20"/>
          <w:lang w:val="da-DK"/>
        </w:rPr>
        <w:t xml:space="preserve"> </w:t>
      </w:r>
      <w:r w:rsidRPr="00F37BAA">
        <w:rPr>
          <w:rFonts w:ascii="Times New Roman" w:hAnsi="Times New Roman" w:cs="Times New Roman"/>
          <w:sz w:val="20"/>
          <w:szCs w:val="20"/>
          <w:lang w:val="da-DK"/>
        </w:rPr>
        <w:t>hierarkiske tests.</w:t>
      </w:r>
    </w:p>
    <w:p w14:paraId="7368C2AD" w14:textId="77777777" w:rsidR="00EE3F39" w:rsidRPr="00F37BAA" w:rsidRDefault="00EE3F39" w:rsidP="00F37BAA">
      <w:pPr>
        <w:ind w:left="284" w:hanging="284"/>
        <w:rPr>
          <w:sz w:val="24"/>
          <w:szCs w:val="24"/>
        </w:rPr>
      </w:pPr>
    </w:p>
    <w:p w14:paraId="150169FA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Genetisk PLATO-substudie</w:t>
      </w:r>
    </w:p>
    <w:p w14:paraId="724B4A7F" w14:textId="70E6DA9F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CYP2C19-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ABCB1-genotypebestemmelse af 10.285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-4"/>
          <w:sz w:val="24"/>
          <w:szCs w:val="24"/>
        </w:rPr>
        <w:t xml:space="preserve"> </w:t>
      </w:r>
      <w:r w:rsidRPr="000352A7">
        <w:rPr>
          <w:sz w:val="24"/>
          <w:szCs w:val="24"/>
        </w:rPr>
        <w:t>muliggjorde en</w:t>
      </w:r>
      <w:r w:rsidRPr="000352A7">
        <w:rPr>
          <w:spacing w:val="39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undersøgelse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sammenhæng mellem genotypegrupper og PLATO-resultater. At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bedre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reducere alvorlige CV-hændelser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signifikant påvirket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 patienternes</w:t>
      </w:r>
      <w:r w:rsidRPr="000352A7">
        <w:rPr>
          <w:spacing w:val="67"/>
          <w:sz w:val="24"/>
          <w:szCs w:val="24"/>
        </w:rPr>
        <w:t xml:space="preserve"> </w:t>
      </w:r>
      <w:r w:rsidRPr="000352A7">
        <w:rPr>
          <w:sz w:val="24"/>
          <w:szCs w:val="24"/>
        </w:rPr>
        <w:t>CYP2C19-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 ABCB1-genotype. I lighed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overordnede PLATO-studie,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Major </w:t>
      </w:r>
      <w:proofErr w:type="spellStart"/>
      <w:r w:rsidRPr="000352A7">
        <w:rPr>
          <w:sz w:val="24"/>
          <w:szCs w:val="24"/>
        </w:rPr>
        <w:t>Bleeding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forskellig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imellem, uanset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CYP2C19-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ABCB1-genotypen. Der sås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øgning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non-CABG PLATO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Major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Bleeding</w:t>
      </w:r>
      <w:proofErr w:type="spellEnd"/>
      <w:r w:rsidRPr="000352A7">
        <w:rPr>
          <w:sz w:val="24"/>
          <w:szCs w:val="24"/>
        </w:rPr>
        <w:t xml:space="preserve"> 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5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hos patienter med en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flere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CYP2C19-alleler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nedsat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funktion,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men på samme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niveau som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 xml:space="preserve">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alleler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funktionstab.</w:t>
      </w:r>
    </w:p>
    <w:p w14:paraId="4D75F08F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09A72B2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Kombineret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virknings-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og sikkerhedsprofil</w:t>
      </w:r>
    </w:p>
    <w:p w14:paraId="002EDADA" w14:textId="77777777" w:rsidR="00EE3F39" w:rsidRPr="000352A7" w:rsidRDefault="00EE3F39" w:rsidP="000352A7">
      <w:pPr>
        <w:ind w:left="851"/>
        <w:rPr>
          <w:spacing w:val="-2"/>
          <w:sz w:val="24"/>
          <w:szCs w:val="24"/>
        </w:rPr>
      </w:pPr>
      <w:r w:rsidRPr="000352A7">
        <w:rPr>
          <w:sz w:val="24"/>
          <w:szCs w:val="24"/>
        </w:rPr>
        <w:t>En kombineret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virknings-</w:t>
      </w:r>
      <w:r w:rsidRPr="000352A7">
        <w:rPr>
          <w:spacing w:val="-2"/>
          <w:sz w:val="24"/>
          <w:szCs w:val="24"/>
        </w:rPr>
        <w:t xml:space="preserve"> og</w:t>
      </w:r>
      <w:r w:rsidRPr="000352A7">
        <w:rPr>
          <w:sz w:val="24"/>
          <w:szCs w:val="24"/>
        </w:rPr>
        <w:t xml:space="preserve"> sikkerhedsprofil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</w:t>
      </w:r>
      <w:proofErr w:type="spellStart"/>
      <w:r w:rsidRPr="000352A7">
        <w:rPr>
          <w:sz w:val="24"/>
          <w:szCs w:val="24"/>
        </w:rPr>
        <w:t>kardiovaskulære</w:t>
      </w:r>
      <w:proofErr w:type="spellEnd"/>
      <w:r w:rsidRPr="000352A7">
        <w:rPr>
          <w:sz w:val="24"/>
          <w:szCs w:val="24"/>
        </w:rPr>
        <w:t xml:space="preserve"> dødsfald, MI, apopleksi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</w:t>
      </w:r>
      <w:r w:rsidRPr="000352A7">
        <w:rPr>
          <w:spacing w:val="67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PLATO-defineret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"Total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Major"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blødning) indikerer,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fordelen ved</w:t>
      </w:r>
      <w:r w:rsidRPr="000352A7">
        <w:rPr>
          <w:spacing w:val="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ticagrelors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virkning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clopidogrels</w:t>
      </w:r>
      <w:proofErr w:type="spellEnd"/>
      <w:r w:rsidRPr="000352A7">
        <w:rPr>
          <w:sz w:val="24"/>
          <w:szCs w:val="24"/>
        </w:rPr>
        <w:t xml:space="preserve"> ikke udlignes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 alvorlige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blødningshændelser (ARR 1,4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%, RRR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8 %, HR 0,92;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p=0,0257) gennem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måneder efter </w:t>
      </w:r>
      <w:r w:rsidRPr="000352A7">
        <w:rPr>
          <w:spacing w:val="-2"/>
          <w:sz w:val="24"/>
          <w:szCs w:val="24"/>
        </w:rPr>
        <w:t>AKS.</w:t>
      </w:r>
    </w:p>
    <w:p w14:paraId="102939E9" w14:textId="77777777" w:rsidR="00EE3F39" w:rsidRPr="000352A7" w:rsidRDefault="00EE3F39" w:rsidP="000352A7">
      <w:pPr>
        <w:ind w:left="851"/>
        <w:rPr>
          <w:i/>
          <w:sz w:val="24"/>
          <w:szCs w:val="24"/>
        </w:rPr>
      </w:pPr>
    </w:p>
    <w:p w14:paraId="189F548C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Klinisk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sikkerhed</w:t>
      </w:r>
    </w:p>
    <w:p w14:paraId="337B3B7A" w14:textId="77777777" w:rsidR="00EE3F39" w:rsidRPr="000352A7" w:rsidRDefault="00EE3F39" w:rsidP="000352A7">
      <w:pPr>
        <w:ind w:left="851"/>
        <w:rPr>
          <w:i/>
          <w:sz w:val="24"/>
          <w:szCs w:val="24"/>
        </w:rPr>
      </w:pPr>
    </w:p>
    <w:p w14:paraId="19A58F24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Holter</w:t>
      </w:r>
      <w:proofErr w:type="spellEnd"/>
      <w:r w:rsidRPr="000352A7">
        <w:rPr>
          <w:sz w:val="24"/>
          <w:szCs w:val="24"/>
        </w:rPr>
        <w:t>-substudie</w:t>
      </w:r>
    </w:p>
    <w:p w14:paraId="2E28A005" w14:textId="28AEDAAE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For 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undersøge forekomsten 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z w:val="24"/>
          <w:szCs w:val="24"/>
        </w:rPr>
        <w:t xml:space="preserve"> pauser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andre </w:t>
      </w:r>
      <w:proofErr w:type="spellStart"/>
      <w:r w:rsidRPr="000352A7">
        <w:rPr>
          <w:sz w:val="24"/>
          <w:szCs w:val="24"/>
        </w:rPr>
        <w:t>arytmiske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episoder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PLATO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udførte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investigatorerne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Holter</w:t>
      </w:r>
      <w:proofErr w:type="spellEnd"/>
      <w:r w:rsidRPr="000352A7">
        <w:rPr>
          <w:sz w:val="24"/>
          <w:szCs w:val="24"/>
        </w:rPr>
        <w:t>-monitorering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undergruppe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 knap 3000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hvoraf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ca. 2000</w:t>
      </w:r>
      <w:r w:rsidRPr="000352A7">
        <w:rPr>
          <w:spacing w:val="67"/>
          <w:sz w:val="24"/>
          <w:szCs w:val="24"/>
        </w:rPr>
        <w:t xml:space="preserve"> </w:t>
      </w:r>
      <w:r w:rsidRPr="000352A7">
        <w:rPr>
          <w:sz w:val="24"/>
          <w:szCs w:val="24"/>
        </w:rPr>
        <w:t>havde optagelser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såvel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 akutte fase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deres</w:t>
      </w:r>
      <w:r w:rsidRPr="000352A7">
        <w:rPr>
          <w:spacing w:val="-2"/>
          <w:sz w:val="24"/>
          <w:szCs w:val="24"/>
        </w:rPr>
        <w:t xml:space="preserve"> AKS</w:t>
      </w:r>
      <w:r w:rsidRPr="000352A7">
        <w:rPr>
          <w:sz w:val="24"/>
          <w:szCs w:val="24"/>
        </w:rPr>
        <w:t xml:space="preserve"> 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 én måned.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Den primære variabel 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interesse 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forekomsten af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z w:val="24"/>
          <w:szCs w:val="24"/>
        </w:rPr>
        <w:t xml:space="preserve"> pauser 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≥3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sekunder.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z w:val="24"/>
          <w:szCs w:val="24"/>
        </w:rPr>
        <w:t xml:space="preserve"> var flere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havde</w:t>
      </w:r>
      <w:r w:rsidRPr="000352A7">
        <w:rPr>
          <w:spacing w:val="55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z w:val="24"/>
          <w:szCs w:val="24"/>
        </w:rPr>
        <w:t xml:space="preserve"> pauser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(6,0 %) end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(3,5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%)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akutte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fase;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hhv.</w:t>
      </w:r>
      <w:r w:rsidR="00F37BAA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2,2 %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1,6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 efter 1 måned (se pkt. 4.4). Stigningen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ventrikulære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pauser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</w:t>
      </w:r>
      <w:r w:rsidRPr="000352A7">
        <w:rPr>
          <w:spacing w:val="-5"/>
          <w:sz w:val="24"/>
          <w:szCs w:val="24"/>
        </w:rPr>
        <w:t xml:space="preserve"> </w:t>
      </w:r>
      <w:r w:rsidRPr="000352A7">
        <w:rPr>
          <w:sz w:val="24"/>
          <w:szCs w:val="24"/>
        </w:rPr>
        <w:t>akutte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fase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AKS</w:t>
      </w:r>
      <w:r w:rsidRPr="000352A7">
        <w:rPr>
          <w:sz w:val="24"/>
          <w:szCs w:val="24"/>
        </w:rPr>
        <w:t xml:space="preserve"> var mere udtalt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-patienter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symptomatisk hjerteinsufficiens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anamnesen (9,2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versus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5,4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uden</w:t>
      </w:r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anamnestisk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hjerteinsufficiens.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clopidogrel</w:t>
      </w:r>
      <w:proofErr w:type="spellEnd"/>
      <w:r w:rsidRPr="000352A7">
        <w:rPr>
          <w:sz w:val="24"/>
          <w:szCs w:val="24"/>
        </w:rPr>
        <w:t>-patienter var forholdet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4,0 %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 xml:space="preserve">versus </w:t>
      </w:r>
      <w:r w:rsidRPr="000352A7">
        <w:rPr>
          <w:sz w:val="24"/>
          <w:szCs w:val="24"/>
        </w:rPr>
        <w:t>3,6 %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uden hjerteinsufficiens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anamnesen). Denne ubalance forekom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ikke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måned: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2,0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versus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2,1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patienter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henholdsvis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og</w:t>
      </w:r>
      <w:r w:rsidRPr="000352A7">
        <w:rPr>
          <w:sz w:val="24"/>
          <w:szCs w:val="24"/>
        </w:rPr>
        <w:t xml:space="preserve"> uden</w:t>
      </w:r>
      <w:r w:rsidRPr="000352A7">
        <w:rPr>
          <w:spacing w:val="43"/>
          <w:sz w:val="24"/>
          <w:szCs w:val="24"/>
        </w:rPr>
        <w:t xml:space="preserve"> </w:t>
      </w:r>
      <w:r w:rsidRPr="000352A7">
        <w:rPr>
          <w:sz w:val="24"/>
          <w:szCs w:val="24"/>
        </w:rPr>
        <w:t>hjerteinsufficiens i anamnesen,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3,8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versus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1,4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lastRenderedPageBreak/>
        <w:t>clopidogrel</w:t>
      </w:r>
      <w:proofErr w:type="spellEnd"/>
      <w:r w:rsidRPr="000352A7">
        <w:rPr>
          <w:sz w:val="24"/>
          <w:szCs w:val="24"/>
        </w:rPr>
        <w:t>. Der var ingen uønskede</w:t>
      </w:r>
      <w:r w:rsidRPr="000352A7">
        <w:rPr>
          <w:spacing w:val="63"/>
          <w:sz w:val="24"/>
          <w:szCs w:val="24"/>
        </w:rPr>
        <w:t xml:space="preserve"> </w:t>
      </w:r>
      <w:r w:rsidRPr="000352A7">
        <w:rPr>
          <w:sz w:val="24"/>
          <w:szCs w:val="24"/>
        </w:rPr>
        <w:t>kliniske konsekvenser forbundet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denne ubalance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(herunder anlæggelse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pacemaker) hos denne</w:t>
      </w:r>
      <w:r w:rsidRPr="000352A7">
        <w:rPr>
          <w:spacing w:val="73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patientpopulation.</w:t>
      </w:r>
    </w:p>
    <w:p w14:paraId="678FA413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C9658F4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  <w:u w:val="single" w:color="000000"/>
        </w:rPr>
        <w:t>PEGASUS-studiet</w:t>
      </w:r>
      <w:r w:rsidRPr="000352A7">
        <w:rPr>
          <w:i/>
          <w:spacing w:val="-2"/>
          <w:sz w:val="24"/>
          <w:szCs w:val="24"/>
          <w:u w:val="single" w:color="000000"/>
        </w:rPr>
        <w:t xml:space="preserve"> </w:t>
      </w:r>
      <w:r w:rsidRPr="000352A7">
        <w:rPr>
          <w:i/>
          <w:sz w:val="24"/>
          <w:szCs w:val="24"/>
          <w:u w:val="single" w:color="000000"/>
        </w:rPr>
        <w:t>(myokardieinfarkt i anamnesen)</w:t>
      </w:r>
    </w:p>
    <w:p w14:paraId="7EDF3944" w14:textId="77777777" w:rsidR="00EE3F39" w:rsidRPr="000352A7" w:rsidRDefault="00EE3F39" w:rsidP="000352A7">
      <w:pPr>
        <w:ind w:left="851"/>
        <w:rPr>
          <w:i/>
          <w:sz w:val="24"/>
          <w:szCs w:val="24"/>
        </w:rPr>
      </w:pPr>
    </w:p>
    <w:p w14:paraId="54A4E17C" w14:textId="0C0F6A76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PEGASUS TIMI-54-studiet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 et randomiseret, hændelsesdrevet, dobbeltblindet,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placebokontrolleret,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internationalt multicenterstudie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parallelgrupper med 21.162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deltagende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patienter. Studiet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skulle</w:t>
      </w:r>
      <w:r w:rsidRPr="000352A7">
        <w:rPr>
          <w:spacing w:val="71"/>
          <w:sz w:val="24"/>
          <w:szCs w:val="24"/>
        </w:rPr>
        <w:t xml:space="preserve"> </w:t>
      </w:r>
      <w:r w:rsidRPr="000352A7">
        <w:rPr>
          <w:sz w:val="24"/>
          <w:szCs w:val="24"/>
        </w:rPr>
        <w:t>vurdere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forebyggelse af </w:t>
      </w:r>
      <w:proofErr w:type="spellStart"/>
      <w:r w:rsidRPr="000352A7">
        <w:rPr>
          <w:sz w:val="24"/>
          <w:szCs w:val="24"/>
        </w:rPr>
        <w:t>aterotrombotiske</w:t>
      </w:r>
      <w:proofErr w:type="spellEnd"/>
      <w:r w:rsidRPr="000352A7">
        <w:rPr>
          <w:sz w:val="24"/>
          <w:szCs w:val="24"/>
        </w:rPr>
        <w:t xml:space="preserve"> hændelser, hvor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blev givet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2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doser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(enten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90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65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 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eller 60 mg to gange dagligt)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kombination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 lav dosis </w:t>
      </w:r>
      <w:r w:rsidRPr="000352A7">
        <w:rPr>
          <w:spacing w:val="-2"/>
          <w:sz w:val="24"/>
          <w:szCs w:val="24"/>
        </w:rPr>
        <w:t>ASA</w:t>
      </w:r>
      <w:r w:rsidRPr="000352A7">
        <w:rPr>
          <w:sz w:val="24"/>
          <w:szCs w:val="24"/>
        </w:rPr>
        <w:t xml:space="preserve"> (75-150 mg),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sammenlignet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med ASA-behandling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alene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tidligere </w:t>
      </w:r>
      <w:r w:rsidRPr="000352A7">
        <w:rPr>
          <w:spacing w:val="1"/>
          <w:sz w:val="24"/>
          <w:szCs w:val="24"/>
        </w:rPr>
        <w:t>MI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yderligere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risikofaktorer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 </w:t>
      </w:r>
      <w:proofErr w:type="spellStart"/>
      <w:r w:rsidRPr="000352A7">
        <w:rPr>
          <w:sz w:val="24"/>
          <w:szCs w:val="24"/>
        </w:rPr>
        <w:t>aterotrombose</w:t>
      </w:r>
      <w:proofErr w:type="spellEnd"/>
      <w:r w:rsidRPr="000352A7">
        <w:rPr>
          <w:sz w:val="24"/>
          <w:szCs w:val="24"/>
        </w:rPr>
        <w:t>.</w:t>
      </w:r>
    </w:p>
    <w:p w14:paraId="546B2E9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EE6F07B" w14:textId="67C0ED7E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Patienterne var egnede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deltage,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hvis 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50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år eller derover,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tidligere havde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haft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MI (1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3 år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før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randomisering</w:t>
      </w:r>
      <w:proofErr w:type="spellEnd"/>
      <w:r w:rsidRPr="000352A7">
        <w:rPr>
          <w:sz w:val="24"/>
          <w:szCs w:val="24"/>
        </w:rPr>
        <w:t xml:space="preserve">)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havde mindst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én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følgende risikofaktorer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aterotrombose</w:t>
      </w:r>
      <w:proofErr w:type="spellEnd"/>
      <w:r w:rsidRPr="000352A7">
        <w:rPr>
          <w:sz w:val="24"/>
          <w:szCs w:val="24"/>
        </w:rPr>
        <w:t>: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alder</w:t>
      </w:r>
      <w:r w:rsidRPr="000352A7">
        <w:rPr>
          <w:spacing w:val="6"/>
          <w:sz w:val="24"/>
          <w:szCs w:val="24"/>
        </w:rPr>
        <w:t xml:space="preserve"> </w:t>
      </w:r>
      <w:r w:rsidRPr="000352A7">
        <w:rPr>
          <w:sz w:val="24"/>
          <w:szCs w:val="24"/>
        </w:rPr>
        <w:t>≥65 år,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diabetes mellitus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behov 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medicin,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tidligere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MI, evidens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multikar-CAD eller</w:t>
      </w:r>
      <w:r w:rsidRPr="000352A7">
        <w:rPr>
          <w:spacing w:val="73"/>
          <w:sz w:val="24"/>
          <w:szCs w:val="24"/>
        </w:rPr>
        <w:t xml:space="preserve"> </w:t>
      </w:r>
      <w:r w:rsidRPr="000352A7">
        <w:rPr>
          <w:sz w:val="24"/>
          <w:szCs w:val="24"/>
        </w:rPr>
        <w:t>kronisk nedsat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nyrefunktion, 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 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slutstadiet.</w:t>
      </w:r>
    </w:p>
    <w:p w14:paraId="6CA47D2A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E79B2DD" w14:textId="0ED4885D" w:rsidR="00EE3F39" w:rsidRPr="00A769C8" w:rsidRDefault="00EE3F39" w:rsidP="00A769C8">
      <w:pPr>
        <w:ind w:left="851"/>
        <w:rPr>
          <w:sz w:val="24"/>
          <w:szCs w:val="24"/>
        </w:rPr>
      </w:pPr>
      <w:r w:rsidRPr="00A769C8">
        <w:rPr>
          <w:sz w:val="24"/>
          <w:szCs w:val="24"/>
        </w:rPr>
        <w:t>Patienterne var uegnede, hvis der var planlagt anvendelse af en P2Y</w:t>
      </w:r>
      <w:r w:rsidRPr="00A769C8">
        <w:rPr>
          <w:sz w:val="24"/>
          <w:szCs w:val="24"/>
          <w:vertAlign w:val="subscript"/>
        </w:rPr>
        <w:t>12</w:t>
      </w:r>
      <w:r w:rsidRPr="00A769C8">
        <w:rPr>
          <w:sz w:val="24"/>
          <w:szCs w:val="24"/>
        </w:rPr>
        <w:t xml:space="preserve">-receptorantagonist, </w:t>
      </w:r>
      <w:proofErr w:type="spellStart"/>
      <w:r w:rsidRPr="00A769C8">
        <w:rPr>
          <w:sz w:val="24"/>
          <w:szCs w:val="24"/>
        </w:rPr>
        <w:t>dipyridamol</w:t>
      </w:r>
      <w:proofErr w:type="spellEnd"/>
      <w:r w:rsidRPr="00A769C8">
        <w:rPr>
          <w:sz w:val="24"/>
          <w:szCs w:val="24"/>
        </w:rPr>
        <w:t xml:space="preserve">, </w:t>
      </w:r>
      <w:proofErr w:type="spellStart"/>
      <w:r w:rsidRPr="00A769C8">
        <w:rPr>
          <w:sz w:val="24"/>
          <w:szCs w:val="24"/>
        </w:rPr>
        <w:t>cilostazol</w:t>
      </w:r>
      <w:proofErr w:type="spellEnd"/>
      <w:r w:rsidRPr="00A769C8">
        <w:rPr>
          <w:sz w:val="24"/>
          <w:szCs w:val="24"/>
        </w:rPr>
        <w:t xml:space="preserve"> eller behandling med </w:t>
      </w:r>
      <w:proofErr w:type="spellStart"/>
      <w:r w:rsidRPr="00A769C8">
        <w:rPr>
          <w:sz w:val="24"/>
          <w:szCs w:val="24"/>
        </w:rPr>
        <w:t>antikoagulantia</w:t>
      </w:r>
      <w:proofErr w:type="spellEnd"/>
      <w:r w:rsidRPr="00A769C8">
        <w:rPr>
          <w:sz w:val="24"/>
          <w:szCs w:val="24"/>
        </w:rPr>
        <w:t xml:space="preserve"> under studiet; hvis de havde en blødningsforstyrrelse eller tidligere iskæmisk apopleksi eller </w:t>
      </w:r>
      <w:proofErr w:type="spellStart"/>
      <w:r w:rsidRPr="00A769C8">
        <w:rPr>
          <w:sz w:val="24"/>
          <w:szCs w:val="24"/>
        </w:rPr>
        <w:t>intrakraniel</w:t>
      </w:r>
      <w:proofErr w:type="spellEnd"/>
      <w:r w:rsidRPr="00A769C8">
        <w:rPr>
          <w:sz w:val="24"/>
          <w:szCs w:val="24"/>
        </w:rPr>
        <w:t xml:space="preserve"> blødning, en tumor i centralnervesystemet eller en </w:t>
      </w:r>
      <w:proofErr w:type="spellStart"/>
      <w:r w:rsidRPr="00A769C8">
        <w:rPr>
          <w:sz w:val="24"/>
          <w:szCs w:val="24"/>
        </w:rPr>
        <w:t>intrakraniel</w:t>
      </w:r>
      <w:proofErr w:type="spellEnd"/>
      <w:r w:rsidRPr="00A769C8">
        <w:rPr>
          <w:sz w:val="24"/>
          <w:szCs w:val="24"/>
        </w:rPr>
        <w:t xml:space="preserve"> </w:t>
      </w:r>
      <w:proofErr w:type="spellStart"/>
      <w:r w:rsidRPr="00A769C8">
        <w:rPr>
          <w:sz w:val="24"/>
          <w:szCs w:val="24"/>
        </w:rPr>
        <w:t>vaskulær</w:t>
      </w:r>
      <w:proofErr w:type="spellEnd"/>
      <w:r w:rsidRPr="00A769C8">
        <w:rPr>
          <w:sz w:val="24"/>
          <w:szCs w:val="24"/>
        </w:rPr>
        <w:t xml:space="preserve"> abnormitet; hvis de havde haft </w:t>
      </w:r>
      <w:proofErr w:type="spellStart"/>
      <w:r w:rsidRPr="00A769C8">
        <w:rPr>
          <w:sz w:val="24"/>
          <w:szCs w:val="24"/>
        </w:rPr>
        <w:t>gastrointestinal</w:t>
      </w:r>
      <w:proofErr w:type="spellEnd"/>
      <w:r w:rsidRPr="00A769C8">
        <w:rPr>
          <w:sz w:val="24"/>
          <w:szCs w:val="24"/>
        </w:rPr>
        <w:t xml:space="preserve"> blødning inden for de foregående 6 måneder eller gennemgået større operationer inden for de foregående 30 dage.</w:t>
      </w:r>
    </w:p>
    <w:p w14:paraId="0A800FC3" w14:textId="7129E453" w:rsidR="00A769C8" w:rsidRDefault="00A769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29319F" w14:textId="77777777" w:rsidR="00F37BAA" w:rsidRPr="000352A7" w:rsidRDefault="00F37BAA" w:rsidP="00F37BAA">
      <w:pPr>
        <w:ind w:left="851"/>
        <w:rPr>
          <w:sz w:val="24"/>
          <w:szCs w:val="24"/>
        </w:rPr>
      </w:pPr>
    </w:p>
    <w:p w14:paraId="7DCFA6D7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Klinisk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virkning</w:t>
      </w:r>
    </w:p>
    <w:p w14:paraId="22408F27" w14:textId="77777777" w:rsidR="00EE3F39" w:rsidRPr="000352A7" w:rsidRDefault="00EE3F39" w:rsidP="000352A7">
      <w:pPr>
        <w:ind w:left="851"/>
        <w:rPr>
          <w:i/>
          <w:sz w:val="24"/>
          <w:szCs w:val="24"/>
        </w:rPr>
      </w:pPr>
    </w:p>
    <w:p w14:paraId="21C08730" w14:textId="77777777" w:rsidR="00EE3F39" w:rsidRPr="00F37BAA" w:rsidRDefault="00EE3F39" w:rsidP="00F37BAA">
      <w:pPr>
        <w:keepNext/>
        <w:ind w:left="851"/>
        <w:rPr>
          <w:b/>
          <w:sz w:val="24"/>
          <w:szCs w:val="24"/>
        </w:rPr>
      </w:pPr>
      <w:r w:rsidRPr="00F37BAA">
        <w:rPr>
          <w:b/>
          <w:sz w:val="24"/>
          <w:szCs w:val="24"/>
        </w:rPr>
        <w:t>Figur 2</w:t>
      </w:r>
      <w:r w:rsidRPr="00F37BAA">
        <w:rPr>
          <w:b/>
          <w:spacing w:val="-3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-</w:t>
      </w:r>
      <w:r w:rsidRPr="00F37BAA">
        <w:rPr>
          <w:b/>
          <w:spacing w:val="1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 xml:space="preserve">Analyse </w:t>
      </w:r>
      <w:r w:rsidRPr="00F37BAA">
        <w:rPr>
          <w:b/>
          <w:spacing w:val="-2"/>
          <w:sz w:val="24"/>
          <w:szCs w:val="24"/>
        </w:rPr>
        <w:t>af</w:t>
      </w:r>
      <w:r w:rsidRPr="00F37BAA">
        <w:rPr>
          <w:b/>
          <w:sz w:val="24"/>
          <w:szCs w:val="24"/>
        </w:rPr>
        <w:t xml:space="preserve"> det primære kliniske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sammensatte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endepunkt for CV-dødsfald, MI</w:t>
      </w:r>
      <w:r w:rsidRPr="00F37BAA">
        <w:rPr>
          <w:b/>
          <w:spacing w:val="-2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og</w:t>
      </w:r>
      <w:r w:rsidRPr="00F37BAA">
        <w:rPr>
          <w:b/>
          <w:spacing w:val="49"/>
          <w:sz w:val="24"/>
          <w:szCs w:val="24"/>
        </w:rPr>
        <w:t xml:space="preserve"> </w:t>
      </w:r>
      <w:r w:rsidRPr="00F37BAA">
        <w:rPr>
          <w:b/>
          <w:sz w:val="24"/>
          <w:szCs w:val="24"/>
        </w:rPr>
        <w:t>apopleksi (PEGASUS)</w:t>
      </w:r>
    </w:p>
    <w:p w14:paraId="720F02DE" w14:textId="6B94C06D" w:rsidR="00EE3F39" w:rsidRPr="000352A7" w:rsidRDefault="00EE3F39" w:rsidP="00F37BAA">
      <w:pPr>
        <w:keepNext/>
        <w:spacing w:line="200" w:lineRule="atLeast"/>
        <w:ind w:left="118"/>
        <w:rPr>
          <w:sz w:val="24"/>
          <w:szCs w:val="24"/>
          <w:lang w:val="en-US"/>
        </w:rPr>
      </w:pPr>
      <w:r w:rsidRPr="000352A7">
        <w:rPr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7E25C3AE" wp14:editId="3A9E7253">
                <wp:extent cx="5984875" cy="4065905"/>
                <wp:effectExtent l="0" t="0" r="0" b="1270"/>
                <wp:docPr id="3" name="Grup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4065905"/>
                          <a:chOff x="0" y="0"/>
                          <a:chExt cx="9795" cy="6585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5" cy="6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2385" y="1025"/>
                            <a:ext cx="405" cy="2"/>
                            <a:chOff x="2385" y="1025"/>
                            <a:chExt cx="40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2385" y="1025"/>
                              <a:ext cx="405" cy="2"/>
                            </a:xfrm>
                            <a:custGeom>
                              <a:avLst/>
                              <a:gdLst>
                                <a:gd name="T0" fmla="*/ 0 w 405"/>
                                <a:gd name="T1" fmla="*/ 0 h 2"/>
                                <a:gd name="T2" fmla="*/ 405 w 40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05" h="2">
                                  <a:moveTo>
                                    <a:pt x="0" y="0"/>
                                  </a:moveTo>
                                  <a:lnTo>
                                    <a:pt x="40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D65EDE" id="Gruppe 3" o:spid="_x0000_s1026" style="width:471.25pt;height:320.15pt;mso-position-horizontal-relative:char;mso-position-vertical-relative:line" coordsize="9795,6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9795;height:6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">
                  <v:imagedata r:id="rId11" o:title=""/>
                </v:shape>
                <v:group id="Group 3" o:spid="_x0000_s1028" style="position:absolute;left:2385;top:1025;width:405;height:2" coordorigin="2385,1025" coordsize="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9" style="position:absolute;left:2385;top:1025;width:405;height:2;visibility:visible;mso-wrap-style:square;v-text-anchor:top" coordsize="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" path="m,l405,e" filled="f">
                    <v:path arrowok="t" o:connecttype="custom" o:connectlocs="0,0;405,0" o:connectangles="0,0"/>
                  </v:shape>
                </v:group>
                <w10:anchorlock/>
              </v:group>
            </w:pict>
          </mc:Fallback>
        </mc:AlternateContent>
      </w:r>
    </w:p>
    <w:p w14:paraId="44EDF4F6" w14:textId="1DC92406" w:rsidR="00EE3F39" w:rsidRDefault="00EE3F39" w:rsidP="00EE3F39">
      <w:pPr>
        <w:ind w:left="118"/>
        <w:rPr>
          <w:rFonts w:eastAsiaTheme="minorHAnsi"/>
          <w:b/>
          <w:spacing w:val="-1"/>
          <w:sz w:val="24"/>
          <w:szCs w:val="24"/>
        </w:rPr>
      </w:pPr>
    </w:p>
    <w:p w14:paraId="4877CCC0" w14:textId="77777777" w:rsidR="00A769C8" w:rsidRPr="000352A7" w:rsidRDefault="00A769C8" w:rsidP="00EE3F39">
      <w:pPr>
        <w:ind w:left="118"/>
        <w:rPr>
          <w:rFonts w:eastAsiaTheme="minorHAnsi"/>
          <w:b/>
          <w:spacing w:val="-1"/>
          <w:sz w:val="24"/>
          <w:szCs w:val="24"/>
        </w:rPr>
      </w:pPr>
    </w:p>
    <w:p w14:paraId="3432DE58" w14:textId="77777777" w:rsidR="00EE3F39" w:rsidRPr="000352A7" w:rsidRDefault="00EE3F39" w:rsidP="00EE3F39">
      <w:pPr>
        <w:ind w:left="118"/>
        <w:rPr>
          <w:sz w:val="24"/>
          <w:szCs w:val="24"/>
        </w:rPr>
      </w:pPr>
      <w:r w:rsidRPr="000352A7">
        <w:rPr>
          <w:b/>
          <w:spacing w:val="-1"/>
          <w:sz w:val="24"/>
          <w:szCs w:val="24"/>
        </w:rPr>
        <w:t>Tabel</w:t>
      </w:r>
      <w:r w:rsidRPr="000352A7">
        <w:rPr>
          <w:b/>
          <w:spacing w:val="1"/>
          <w:sz w:val="24"/>
          <w:szCs w:val="24"/>
        </w:rPr>
        <w:t xml:space="preserve"> </w:t>
      </w:r>
      <w:r w:rsidRPr="000352A7">
        <w:rPr>
          <w:b/>
          <w:sz w:val="24"/>
          <w:szCs w:val="24"/>
        </w:rPr>
        <w:t>5</w:t>
      </w:r>
      <w:r w:rsidRPr="000352A7">
        <w:rPr>
          <w:b/>
          <w:spacing w:val="-3"/>
          <w:sz w:val="24"/>
          <w:szCs w:val="24"/>
        </w:rPr>
        <w:t xml:space="preserve"> </w:t>
      </w:r>
      <w:r w:rsidRPr="000352A7">
        <w:rPr>
          <w:b/>
          <w:sz w:val="24"/>
          <w:szCs w:val="24"/>
        </w:rPr>
        <w:t>-</w:t>
      </w:r>
      <w:r w:rsidRPr="000352A7">
        <w:rPr>
          <w:b/>
          <w:spacing w:val="1"/>
          <w:sz w:val="24"/>
          <w:szCs w:val="24"/>
        </w:rPr>
        <w:t xml:space="preserve"> </w:t>
      </w:r>
      <w:r w:rsidRPr="000352A7">
        <w:rPr>
          <w:b/>
          <w:spacing w:val="-1"/>
          <w:sz w:val="24"/>
          <w:szCs w:val="24"/>
        </w:rPr>
        <w:t>Analyse</w:t>
      </w:r>
      <w:r w:rsidRPr="000352A7">
        <w:rPr>
          <w:b/>
          <w:sz w:val="24"/>
          <w:szCs w:val="24"/>
        </w:rPr>
        <w:t xml:space="preserve"> </w:t>
      </w:r>
      <w:r w:rsidRPr="000352A7">
        <w:rPr>
          <w:b/>
          <w:spacing w:val="-2"/>
          <w:sz w:val="24"/>
          <w:szCs w:val="24"/>
        </w:rPr>
        <w:t>af</w:t>
      </w:r>
      <w:r w:rsidRPr="000352A7">
        <w:rPr>
          <w:b/>
          <w:sz w:val="24"/>
          <w:szCs w:val="24"/>
        </w:rPr>
        <w:t xml:space="preserve"> </w:t>
      </w:r>
      <w:r w:rsidRPr="000352A7">
        <w:rPr>
          <w:b/>
          <w:spacing w:val="-1"/>
          <w:sz w:val="24"/>
          <w:szCs w:val="24"/>
        </w:rPr>
        <w:t>primære</w:t>
      </w:r>
      <w:r w:rsidRPr="000352A7">
        <w:rPr>
          <w:b/>
          <w:sz w:val="24"/>
          <w:szCs w:val="24"/>
        </w:rPr>
        <w:t xml:space="preserve"> og </w:t>
      </w:r>
      <w:r w:rsidRPr="000352A7">
        <w:rPr>
          <w:b/>
          <w:spacing w:val="-1"/>
          <w:sz w:val="24"/>
          <w:szCs w:val="24"/>
        </w:rPr>
        <w:t>sekundære</w:t>
      </w:r>
      <w:r w:rsidRPr="000352A7">
        <w:rPr>
          <w:b/>
          <w:sz w:val="24"/>
          <w:szCs w:val="24"/>
        </w:rPr>
        <w:t xml:space="preserve"> </w:t>
      </w:r>
      <w:r w:rsidRPr="000352A7">
        <w:rPr>
          <w:b/>
          <w:spacing w:val="-1"/>
          <w:sz w:val="24"/>
          <w:szCs w:val="24"/>
        </w:rPr>
        <w:t>endepunkter</w:t>
      </w:r>
      <w:r w:rsidRPr="000352A7">
        <w:rPr>
          <w:b/>
          <w:spacing w:val="-2"/>
          <w:sz w:val="24"/>
          <w:szCs w:val="24"/>
        </w:rPr>
        <w:t xml:space="preserve"> </w:t>
      </w:r>
      <w:r w:rsidRPr="000352A7">
        <w:rPr>
          <w:b/>
          <w:sz w:val="24"/>
          <w:szCs w:val="24"/>
        </w:rPr>
        <w:t xml:space="preserve">for </w:t>
      </w:r>
      <w:r w:rsidRPr="000352A7">
        <w:rPr>
          <w:b/>
          <w:spacing w:val="-1"/>
          <w:sz w:val="24"/>
          <w:szCs w:val="24"/>
        </w:rPr>
        <w:t>virkning</w:t>
      </w:r>
      <w:r w:rsidRPr="000352A7">
        <w:rPr>
          <w:b/>
          <w:spacing w:val="-3"/>
          <w:sz w:val="24"/>
          <w:szCs w:val="24"/>
        </w:rPr>
        <w:t xml:space="preserve"> </w:t>
      </w:r>
      <w:r w:rsidRPr="000352A7">
        <w:rPr>
          <w:b/>
          <w:spacing w:val="-1"/>
          <w:sz w:val="24"/>
          <w:szCs w:val="24"/>
        </w:rPr>
        <w:t>(PEGASUS)</w:t>
      </w:r>
    </w:p>
    <w:p w14:paraId="1E889523" w14:textId="77777777" w:rsidR="00EE3F39" w:rsidRPr="000352A7" w:rsidRDefault="00EE3F39" w:rsidP="00EE3F39">
      <w:pPr>
        <w:spacing w:before="1"/>
        <w:rPr>
          <w:b/>
          <w:bCs/>
          <w:sz w:val="24"/>
          <w:szCs w:val="24"/>
        </w:rPr>
      </w:pPr>
    </w:p>
    <w:tbl>
      <w:tblPr>
        <w:tblW w:w="5003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389"/>
        <w:gridCol w:w="79"/>
        <w:gridCol w:w="902"/>
        <w:gridCol w:w="54"/>
        <w:gridCol w:w="1260"/>
        <w:gridCol w:w="1420"/>
        <w:gridCol w:w="316"/>
        <w:gridCol w:w="960"/>
        <w:gridCol w:w="1274"/>
      </w:tblGrid>
      <w:tr w:rsidR="00EE3F39" w:rsidRPr="00A769C8" w14:paraId="50C61AD7" w14:textId="77777777" w:rsidTr="00F37BAA">
        <w:trPr>
          <w:trHeight w:val="20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CE17E8" w14:textId="77777777" w:rsidR="00EE3F39" w:rsidRPr="00A769C8" w:rsidRDefault="00EE3F39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912" w:type="pct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82854" w14:textId="77777777" w:rsidR="00EE3F39" w:rsidRPr="00A769C8" w:rsidRDefault="00EE3F39">
            <w:pPr>
              <w:pStyle w:val="TableParagraph"/>
              <w:spacing w:before="59"/>
              <w:ind w:left="308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  <w:lang w:val="da-DK"/>
              </w:rPr>
              <w:t>Ticagrelor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-6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60</w:t>
            </w:r>
            <w:r w:rsidRPr="00A769C8">
              <w:rPr>
                <w:rFonts w:ascii="Times New Roman" w:hAnsi="Times New Roman" w:cs="Times New Roman"/>
                <w:b/>
                <w:spacing w:val="-5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mg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to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gange</w:t>
            </w:r>
            <w:r w:rsidRPr="00A769C8">
              <w:rPr>
                <w:rFonts w:ascii="Times New Roman" w:hAnsi="Times New Roman" w:cs="Times New Roman"/>
                <w:b/>
                <w:spacing w:val="-6"/>
                <w:lang w:val="da-DK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  <w:lang w:val="da-DK"/>
              </w:rPr>
              <w:t>dagligt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+ASA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3"/>
                <w:w w:val="99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N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=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7045</w:t>
            </w:r>
          </w:p>
        </w:tc>
        <w:tc>
          <w:tcPr>
            <w:tcW w:w="1399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FDA89" w14:textId="77777777" w:rsidR="00EE3F39" w:rsidRPr="00A769C8" w:rsidRDefault="00EE3F39">
            <w:pPr>
              <w:pStyle w:val="TableParagraph"/>
              <w:spacing w:before="174"/>
              <w:ind w:left="827" w:right="760" w:hanging="70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ASA</w:t>
            </w:r>
            <w:r w:rsidRPr="00A769C8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</w:rPr>
              <w:t>alene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N</w:t>
            </w:r>
            <w:r w:rsidRPr="00A769C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=</w:t>
            </w:r>
            <w:r w:rsidRPr="00A769C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7067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5F8034" w14:textId="77777777" w:rsidR="00EE3F39" w:rsidRPr="00A769C8" w:rsidRDefault="00EE3F39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i/>
              </w:rPr>
              <w:t>p</w:t>
            </w:r>
            <w:r w:rsidRPr="00A769C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769C8">
              <w:rPr>
                <w:rFonts w:ascii="Times New Roman" w:hAnsi="Times New Roman" w:cs="Times New Roman"/>
                <w:b/>
              </w:rPr>
              <w:t>værdi</w:t>
            </w:r>
            <w:proofErr w:type="spellEnd"/>
          </w:p>
        </w:tc>
      </w:tr>
      <w:tr w:rsidR="00A769C8" w:rsidRPr="00A769C8" w14:paraId="43C228B7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07CAD" w14:textId="77777777" w:rsidR="00EE3F39" w:rsidRPr="00A769C8" w:rsidRDefault="00EE3F39">
            <w:pPr>
              <w:pStyle w:val="TableParagraph"/>
              <w:ind w:left="22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</w:rPr>
              <w:t>Karakteristika</w:t>
            </w:r>
            <w:proofErr w:type="spellEnd"/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BD922" w14:textId="77777777" w:rsidR="00EE3F39" w:rsidRPr="00A769C8" w:rsidRDefault="00EE3F39">
            <w:pPr>
              <w:pStyle w:val="TableParagraph"/>
              <w:spacing w:before="59"/>
              <w:ind w:left="181" w:right="184" w:firstLine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</w:rPr>
              <w:t>Patienter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med</w:t>
            </w:r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  <w:w w:val="95"/>
              </w:rPr>
              <w:t>hændelser</w:t>
            </w:r>
            <w:proofErr w:type="spellEnd"/>
          </w:p>
        </w:tc>
        <w:tc>
          <w:tcPr>
            <w:tcW w:w="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5B07E" w14:textId="77777777" w:rsidR="00EE3F39" w:rsidRPr="00A769C8" w:rsidRDefault="00EE3F39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KM</w:t>
            </w:r>
            <w:r w:rsidRPr="00A769C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07BA8" w14:textId="77777777" w:rsidR="00EE3F39" w:rsidRPr="00A769C8" w:rsidRDefault="00EE3F39">
            <w:pPr>
              <w:pStyle w:val="TableParagraph"/>
              <w:spacing w:before="174"/>
              <w:ind w:left="217" w:right="219" w:firstLine="254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1"/>
              </w:rPr>
              <w:t>HR</w:t>
            </w:r>
            <w:r w:rsidRPr="00A769C8">
              <w:rPr>
                <w:rFonts w:ascii="Times New Roman" w:hAnsi="Times New Roman" w:cs="Times New Roman"/>
                <w:b/>
                <w:spacing w:val="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(95%</w:t>
            </w:r>
            <w:r w:rsidRPr="00A769C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CI)</w:t>
            </w: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4CA7A" w14:textId="77777777" w:rsidR="00EE3F39" w:rsidRPr="00A769C8" w:rsidRDefault="00EE3F39">
            <w:pPr>
              <w:pStyle w:val="TableParagraph"/>
              <w:spacing w:before="59"/>
              <w:ind w:left="227" w:right="228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</w:rPr>
              <w:t>Patienter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med</w:t>
            </w:r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  <w:w w:val="95"/>
              </w:rPr>
              <w:t>hændelser</w:t>
            </w:r>
            <w:proofErr w:type="spellEnd"/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87A1F" w14:textId="77777777" w:rsidR="00EE3F39" w:rsidRPr="00A769C8" w:rsidRDefault="00EE3F39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KM</w:t>
            </w:r>
            <w:r w:rsidRPr="00A769C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F1BBE6" w14:textId="77777777" w:rsidR="00EE3F39" w:rsidRPr="00A769C8" w:rsidRDefault="00EE3F39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EE3F39" w:rsidRPr="00A769C8" w14:paraId="5853F7B9" w14:textId="77777777" w:rsidTr="00F37BAA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AA0DD3C" w14:textId="77777777" w:rsidR="00EE3F39" w:rsidRPr="00A769C8" w:rsidRDefault="00EE3F39">
            <w:pPr>
              <w:pStyle w:val="TableParagraph"/>
              <w:spacing w:before="141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</w:rPr>
              <w:t>Primært</w:t>
            </w:r>
            <w:proofErr w:type="spellEnd"/>
            <w:r w:rsidRPr="00A769C8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</w:rPr>
              <w:t>endepunkt</w:t>
            </w:r>
            <w:proofErr w:type="spellEnd"/>
          </w:p>
        </w:tc>
      </w:tr>
      <w:tr w:rsidR="00A769C8" w:rsidRPr="00A769C8" w14:paraId="30AF5DD5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6580" w14:textId="77777777" w:rsidR="00EE3F39" w:rsidRPr="00A769C8" w:rsidRDefault="00EE3F39">
            <w:pPr>
              <w:pStyle w:val="TableParagraph"/>
              <w:spacing w:before="60"/>
              <w:ind w:left="399" w:right="393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r w:rsidRPr="00A769C8">
              <w:rPr>
                <w:rFonts w:ascii="Times New Roman" w:hAnsi="Times New Roman" w:cs="Times New Roman"/>
                <w:w w:val="95"/>
                <w:lang w:val="da-DK"/>
              </w:rPr>
              <w:t>Sammensat</w:t>
            </w:r>
            <w:r w:rsidRPr="00A769C8">
              <w:rPr>
                <w:rFonts w:ascii="Times New Roman" w:hAnsi="Times New Roman" w:cs="Times New Roman"/>
                <w:w w:val="99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lang w:val="da-DK"/>
              </w:rPr>
              <w:t>endepunkt</w:t>
            </w:r>
          </w:p>
          <w:p w14:paraId="2269AB8E" w14:textId="77777777" w:rsidR="00EE3F39" w:rsidRPr="00A769C8" w:rsidRDefault="00EE3F39">
            <w:pPr>
              <w:pStyle w:val="TableParagraph"/>
              <w:spacing w:line="302" w:lineRule="auto"/>
              <w:ind w:left="164" w:right="161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r w:rsidRPr="00A769C8">
              <w:rPr>
                <w:rFonts w:ascii="Times New Roman" w:hAnsi="Times New Roman" w:cs="Times New Roman"/>
                <w:w w:val="95"/>
                <w:lang w:val="da-DK"/>
              </w:rPr>
              <w:t>CV-dødsfald/MI/</w:t>
            </w:r>
            <w:r w:rsidRPr="00A769C8">
              <w:rPr>
                <w:rFonts w:ascii="Times New Roman" w:hAnsi="Times New Roman" w:cs="Times New Roman"/>
                <w:spacing w:val="23"/>
                <w:w w:val="99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lang w:val="da-DK"/>
              </w:rPr>
              <w:t>apopleksi</w:t>
            </w:r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2813" w14:textId="77777777" w:rsidR="00EE3F39" w:rsidRPr="00A769C8" w:rsidRDefault="00EE3F3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da-DK"/>
              </w:rPr>
            </w:pPr>
          </w:p>
          <w:p w14:paraId="20F9314D" w14:textId="77777777" w:rsidR="00EE3F39" w:rsidRPr="00A769C8" w:rsidRDefault="00EE3F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da-DK"/>
              </w:rPr>
            </w:pPr>
          </w:p>
          <w:p w14:paraId="12E52CFE" w14:textId="77777777" w:rsidR="00EE3F39" w:rsidRPr="00A769C8" w:rsidRDefault="00EE3F39">
            <w:pPr>
              <w:pStyle w:val="TableParagraph"/>
              <w:ind w:left="14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487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(6,9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%)</w:t>
            </w:r>
          </w:p>
        </w:tc>
        <w:tc>
          <w:tcPr>
            <w:tcW w:w="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BD3D4" w14:textId="77777777" w:rsidR="00EE3F39" w:rsidRPr="00A769C8" w:rsidRDefault="00EE3F3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FA57C3" w14:textId="77777777" w:rsidR="00EE3F39" w:rsidRPr="00A769C8" w:rsidRDefault="00EE3F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05B579" w14:textId="77777777" w:rsidR="00EE3F39" w:rsidRPr="00A769C8" w:rsidRDefault="00EE3F39">
            <w:pPr>
              <w:pStyle w:val="TableParagraph"/>
              <w:ind w:left="253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7,8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FB06E" w14:textId="77777777" w:rsidR="00EE3F39" w:rsidRPr="00A769C8" w:rsidRDefault="00EE3F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8F0651F" w14:textId="77777777" w:rsidR="00EE3F39" w:rsidRPr="00A769C8" w:rsidRDefault="00EE3F3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0,84</w:t>
            </w:r>
          </w:p>
          <w:p w14:paraId="59642529" w14:textId="77777777" w:rsidR="00EE3F39" w:rsidRPr="00A769C8" w:rsidRDefault="00EE3F3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(0,74,</w:t>
            </w:r>
            <w:r w:rsidRPr="00A769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0,95)</w:t>
            </w: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279FF" w14:textId="77777777" w:rsidR="00EE3F39" w:rsidRPr="00A769C8" w:rsidRDefault="00EE3F3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3F1F3F" w14:textId="77777777" w:rsidR="00EE3F39" w:rsidRPr="00A769C8" w:rsidRDefault="00EE3F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9EBE94" w14:textId="77777777" w:rsidR="00EE3F39" w:rsidRPr="00A769C8" w:rsidRDefault="00EE3F39">
            <w:pPr>
              <w:pStyle w:val="TableParagraph"/>
              <w:ind w:left="190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578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(8,2 %)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1600" w14:textId="77777777" w:rsidR="00EE3F39" w:rsidRPr="00A769C8" w:rsidRDefault="00EE3F3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212B680" w14:textId="77777777" w:rsidR="00EE3F39" w:rsidRPr="00A769C8" w:rsidRDefault="00EE3F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EFFE54" w14:textId="77777777" w:rsidR="00EE3F39" w:rsidRPr="00A769C8" w:rsidRDefault="00EE3F39">
            <w:pPr>
              <w:pStyle w:val="TableParagraph"/>
              <w:ind w:left="298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9,0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FCAE57" w14:textId="77777777" w:rsidR="00EE3F39" w:rsidRPr="00A769C8" w:rsidRDefault="00EE3F3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B90091" w14:textId="77777777" w:rsidR="00EE3F39" w:rsidRPr="00A769C8" w:rsidRDefault="00EE3F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57A707" w14:textId="77777777" w:rsidR="00EE3F39" w:rsidRPr="00A769C8" w:rsidRDefault="00EE3F39">
            <w:pPr>
              <w:pStyle w:val="TableParagraph"/>
              <w:ind w:left="169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0,0043</w:t>
            </w:r>
            <w:r w:rsidRPr="00A769C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(s)</w:t>
            </w:r>
          </w:p>
        </w:tc>
      </w:tr>
      <w:tr w:rsidR="00A769C8" w:rsidRPr="00A769C8" w14:paraId="62B20890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F8740" w14:textId="77777777" w:rsidR="00EE3F39" w:rsidRPr="00A769C8" w:rsidRDefault="00EE3F39">
            <w:pPr>
              <w:pStyle w:val="TableParagraph"/>
              <w:spacing w:before="174"/>
              <w:ind w:left="342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CV-</w:t>
            </w:r>
            <w:proofErr w:type="spellStart"/>
            <w:r w:rsidRPr="00A769C8">
              <w:rPr>
                <w:rFonts w:ascii="Times New Roman" w:hAnsi="Times New Roman" w:cs="Times New Roman"/>
              </w:rPr>
              <w:t>dødsfald</w:t>
            </w:r>
            <w:proofErr w:type="spellEnd"/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4780B" w14:textId="77777777" w:rsidR="00EE3F39" w:rsidRPr="00A769C8" w:rsidRDefault="00EE3F39">
            <w:pPr>
              <w:pStyle w:val="TableParagraph"/>
              <w:spacing w:before="174"/>
              <w:ind w:left="14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174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(2,5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%)</w:t>
            </w:r>
          </w:p>
        </w:tc>
        <w:tc>
          <w:tcPr>
            <w:tcW w:w="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E1704" w14:textId="77777777" w:rsidR="00EE3F39" w:rsidRPr="00A769C8" w:rsidRDefault="00EE3F39">
            <w:pPr>
              <w:pStyle w:val="TableParagraph"/>
              <w:spacing w:before="174"/>
              <w:ind w:left="253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2,9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259FD6" w14:textId="77777777" w:rsidR="00EE3F39" w:rsidRPr="00A769C8" w:rsidRDefault="00EE3F39">
            <w:pPr>
              <w:pStyle w:val="TableParagraph"/>
              <w:spacing w:before="5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0,83</w:t>
            </w:r>
          </w:p>
          <w:p w14:paraId="7E71B519" w14:textId="77777777" w:rsidR="00EE3F39" w:rsidRPr="00A769C8" w:rsidRDefault="00EE3F3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(0,68,</w:t>
            </w:r>
            <w:r w:rsidRPr="00A769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1,01)</w:t>
            </w: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3D878D" w14:textId="77777777" w:rsidR="00EE3F39" w:rsidRPr="00A769C8" w:rsidRDefault="00EE3F39">
            <w:pPr>
              <w:pStyle w:val="TableParagraph"/>
              <w:spacing w:before="174"/>
              <w:ind w:left="190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210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(3,0 %)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615A6" w14:textId="77777777" w:rsidR="00EE3F39" w:rsidRPr="00A769C8" w:rsidRDefault="00EE3F39">
            <w:pPr>
              <w:pStyle w:val="TableParagraph"/>
              <w:spacing w:before="174"/>
              <w:ind w:left="298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3,4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CF94AA8" w14:textId="77777777" w:rsidR="00EE3F39" w:rsidRPr="00A769C8" w:rsidRDefault="00EE3F39">
            <w:pPr>
              <w:pStyle w:val="TableParagraph"/>
              <w:spacing w:before="174"/>
              <w:ind w:left="301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0,0676</w:t>
            </w:r>
          </w:p>
        </w:tc>
      </w:tr>
      <w:tr w:rsidR="00A769C8" w:rsidRPr="00A769C8" w14:paraId="59AB9191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F6DFA" w14:textId="77777777" w:rsidR="00EE3F39" w:rsidRPr="00A769C8" w:rsidRDefault="00EE3F39">
            <w:pPr>
              <w:pStyle w:val="TableParagraph"/>
              <w:spacing w:before="174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MI</w:t>
            </w:r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AFEB6" w14:textId="77777777" w:rsidR="00EE3F39" w:rsidRPr="00A769C8" w:rsidRDefault="00EE3F39">
            <w:pPr>
              <w:pStyle w:val="TableParagraph"/>
              <w:spacing w:before="174"/>
              <w:ind w:left="14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285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(4,0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%)</w:t>
            </w:r>
          </w:p>
        </w:tc>
        <w:tc>
          <w:tcPr>
            <w:tcW w:w="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A85BB" w14:textId="77777777" w:rsidR="00EE3F39" w:rsidRPr="00A769C8" w:rsidRDefault="00EE3F39">
            <w:pPr>
              <w:pStyle w:val="TableParagraph"/>
              <w:spacing w:before="174"/>
              <w:ind w:left="253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4,5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902EB" w14:textId="77777777" w:rsidR="00EE3F39" w:rsidRPr="00A769C8" w:rsidRDefault="00EE3F39">
            <w:pPr>
              <w:pStyle w:val="TableParagraph"/>
              <w:spacing w:before="5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0,84</w:t>
            </w:r>
          </w:p>
          <w:p w14:paraId="6AA1BCBF" w14:textId="77777777" w:rsidR="00EE3F39" w:rsidRPr="00A769C8" w:rsidRDefault="00EE3F3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(0,72,</w:t>
            </w:r>
            <w:r w:rsidRPr="00A769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0,98)</w:t>
            </w: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2E13F" w14:textId="77777777" w:rsidR="00EE3F39" w:rsidRPr="00A769C8" w:rsidRDefault="00EE3F39">
            <w:pPr>
              <w:pStyle w:val="TableParagraph"/>
              <w:spacing w:before="174"/>
              <w:ind w:left="190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338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(4,8 %)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82361" w14:textId="77777777" w:rsidR="00EE3F39" w:rsidRPr="00A769C8" w:rsidRDefault="00EE3F39">
            <w:pPr>
              <w:pStyle w:val="TableParagraph"/>
              <w:spacing w:before="174"/>
              <w:ind w:left="298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5,2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B11EC85" w14:textId="77777777" w:rsidR="00EE3F39" w:rsidRPr="00A769C8" w:rsidRDefault="00EE3F39">
            <w:pPr>
              <w:pStyle w:val="TableParagraph"/>
              <w:spacing w:before="174"/>
              <w:ind w:left="301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0,0314</w:t>
            </w:r>
          </w:p>
        </w:tc>
      </w:tr>
      <w:tr w:rsidR="00A769C8" w:rsidRPr="00A769C8" w14:paraId="13BD954F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FC4D0E" w14:textId="77777777" w:rsidR="00EE3F39" w:rsidRPr="00A769C8" w:rsidRDefault="00EE3F39">
            <w:pPr>
              <w:pStyle w:val="TableParagraph"/>
              <w:spacing w:before="174"/>
              <w:ind w:left="4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</w:rPr>
              <w:t>Apopleksi</w:t>
            </w:r>
            <w:proofErr w:type="spellEnd"/>
          </w:p>
        </w:tc>
        <w:tc>
          <w:tcPr>
            <w:tcW w:w="76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B24E2B5" w14:textId="77777777" w:rsidR="00EE3F39" w:rsidRPr="00A769C8" w:rsidRDefault="00EE3F39">
            <w:pPr>
              <w:pStyle w:val="TableParagraph"/>
              <w:spacing w:before="174"/>
              <w:ind w:left="19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91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(1,3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%)</w:t>
            </w:r>
          </w:p>
        </w:tc>
        <w:tc>
          <w:tcPr>
            <w:tcW w:w="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11A24AE" w14:textId="77777777" w:rsidR="00EE3F39" w:rsidRPr="00A769C8" w:rsidRDefault="00EE3F39">
            <w:pPr>
              <w:pStyle w:val="TableParagraph"/>
              <w:spacing w:before="174"/>
              <w:ind w:left="253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1,5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2FDE267" w14:textId="77777777" w:rsidR="00EE3F39" w:rsidRPr="00A769C8" w:rsidRDefault="00EE3F39">
            <w:pPr>
              <w:pStyle w:val="TableParagraph"/>
              <w:spacing w:before="5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0,75</w:t>
            </w:r>
          </w:p>
          <w:p w14:paraId="70E37649" w14:textId="77777777" w:rsidR="00EE3F39" w:rsidRPr="00A769C8" w:rsidRDefault="00EE3F3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(0,57,</w:t>
            </w:r>
            <w:r w:rsidRPr="00A769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0,98)</w:t>
            </w: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13DCBCC" w14:textId="77777777" w:rsidR="00EE3F39" w:rsidRPr="00A769C8" w:rsidRDefault="00EE3F39">
            <w:pPr>
              <w:pStyle w:val="TableParagraph"/>
              <w:spacing w:before="174"/>
              <w:ind w:left="190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122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(1,7 %)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C045ED" w14:textId="77777777" w:rsidR="00EE3F39" w:rsidRPr="00A769C8" w:rsidRDefault="00EE3F39">
            <w:pPr>
              <w:pStyle w:val="TableParagraph"/>
              <w:spacing w:before="174"/>
              <w:ind w:left="298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1,9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4F64" w14:textId="77777777" w:rsidR="00EE3F39" w:rsidRPr="00A769C8" w:rsidRDefault="00EE3F39">
            <w:pPr>
              <w:pStyle w:val="TableParagraph"/>
              <w:spacing w:before="174"/>
              <w:ind w:left="301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0,0337</w:t>
            </w:r>
          </w:p>
        </w:tc>
      </w:tr>
      <w:tr w:rsidR="00EE3F39" w:rsidRPr="00A769C8" w14:paraId="2F83C60D" w14:textId="77777777" w:rsidTr="00F37BAA">
        <w:trPr>
          <w:trHeight w:val="20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3067D" w14:textId="77777777" w:rsidR="00EE3F39" w:rsidRPr="00A769C8" w:rsidRDefault="00EE3F39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912" w:type="pct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CAB7F" w14:textId="77777777" w:rsidR="00EE3F39" w:rsidRPr="00A769C8" w:rsidRDefault="00EE3F39">
            <w:pPr>
              <w:pStyle w:val="TableParagraph"/>
              <w:spacing w:before="59"/>
              <w:ind w:left="308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  <w:lang w:val="da-DK"/>
              </w:rPr>
              <w:t>Ticagrelor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-6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60</w:t>
            </w:r>
            <w:r w:rsidRPr="00A769C8">
              <w:rPr>
                <w:rFonts w:ascii="Times New Roman" w:hAnsi="Times New Roman" w:cs="Times New Roman"/>
                <w:b/>
                <w:spacing w:val="-5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mg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to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gange</w:t>
            </w:r>
            <w:r w:rsidRPr="00A769C8">
              <w:rPr>
                <w:rFonts w:ascii="Times New Roman" w:hAnsi="Times New Roman" w:cs="Times New Roman"/>
                <w:b/>
                <w:spacing w:val="-6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dagligt</w:t>
            </w:r>
          </w:p>
          <w:p w14:paraId="50FC08EB" w14:textId="77777777" w:rsidR="00EE3F39" w:rsidRPr="00A769C8" w:rsidRDefault="00EE3F39">
            <w:pPr>
              <w:pStyle w:val="TableParagraph"/>
              <w:spacing w:before="1"/>
              <w:ind w:left="1367" w:right="1367" w:firstLine="122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r w:rsidRPr="00A769C8">
              <w:rPr>
                <w:rFonts w:ascii="Times New Roman" w:hAnsi="Times New Roman" w:cs="Times New Roman"/>
                <w:b/>
                <w:spacing w:val="-1"/>
                <w:lang w:val="da-DK"/>
              </w:rPr>
              <w:t>+ASA</w:t>
            </w:r>
            <w:r w:rsidRPr="00A769C8">
              <w:rPr>
                <w:rFonts w:ascii="Times New Roman" w:hAnsi="Times New Roman" w:cs="Times New Roman"/>
                <w:b/>
                <w:spacing w:val="23"/>
                <w:w w:val="99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N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=</w:t>
            </w:r>
            <w:r w:rsidRPr="00A769C8">
              <w:rPr>
                <w:rFonts w:ascii="Times New Roman" w:hAnsi="Times New Roman" w:cs="Times New Roman"/>
                <w:b/>
                <w:spacing w:val="-4"/>
                <w:lang w:val="da-DK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  <w:lang w:val="da-DK"/>
              </w:rPr>
              <w:t>7045</w:t>
            </w:r>
          </w:p>
        </w:tc>
        <w:tc>
          <w:tcPr>
            <w:tcW w:w="1399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EFAC8" w14:textId="77777777" w:rsidR="00EE3F39" w:rsidRPr="00A769C8" w:rsidRDefault="00EE3F39">
            <w:pPr>
              <w:pStyle w:val="TableParagraph"/>
              <w:spacing w:before="174"/>
              <w:ind w:left="827" w:right="760" w:hanging="70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ASA</w:t>
            </w:r>
            <w:r w:rsidRPr="00A769C8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</w:rPr>
              <w:t>alene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N</w:t>
            </w:r>
            <w:r w:rsidRPr="00A769C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=</w:t>
            </w:r>
            <w:r w:rsidRPr="00A769C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7067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17BB93" w14:textId="77777777" w:rsidR="00EE3F39" w:rsidRPr="00A769C8" w:rsidRDefault="00EE3F39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i/>
              </w:rPr>
              <w:t>p</w:t>
            </w:r>
            <w:r w:rsidRPr="00A769C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769C8">
              <w:rPr>
                <w:rFonts w:ascii="Times New Roman" w:hAnsi="Times New Roman" w:cs="Times New Roman"/>
                <w:b/>
              </w:rPr>
              <w:t>værdi</w:t>
            </w:r>
            <w:proofErr w:type="spellEnd"/>
          </w:p>
        </w:tc>
      </w:tr>
      <w:tr w:rsidR="00F37BAA" w:rsidRPr="00A769C8" w14:paraId="4CE01130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1BDC8" w14:textId="77777777" w:rsidR="00EE3F39" w:rsidRPr="00A769C8" w:rsidRDefault="00EE3F39">
            <w:pPr>
              <w:pStyle w:val="TableParagraph"/>
              <w:ind w:left="22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</w:rPr>
              <w:t>Karakteristika</w:t>
            </w:r>
            <w:proofErr w:type="spellEnd"/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A926C" w14:textId="77777777" w:rsidR="00EE3F39" w:rsidRPr="00A769C8" w:rsidRDefault="00EE3F39">
            <w:pPr>
              <w:pStyle w:val="TableParagraph"/>
              <w:spacing w:before="59"/>
              <w:ind w:left="181" w:right="184" w:firstLine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</w:rPr>
              <w:t>Patienter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med</w:t>
            </w:r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  <w:w w:val="95"/>
              </w:rPr>
              <w:t>hændelser</w:t>
            </w:r>
            <w:proofErr w:type="spellEnd"/>
          </w:p>
        </w:tc>
        <w:tc>
          <w:tcPr>
            <w:tcW w:w="5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02150" w14:textId="77777777" w:rsidR="00EE3F39" w:rsidRPr="00A769C8" w:rsidRDefault="00EE3F39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KM</w:t>
            </w:r>
            <w:r w:rsidRPr="00A769C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AB913" w14:textId="77777777" w:rsidR="00EE3F39" w:rsidRPr="00A769C8" w:rsidRDefault="00EE3F39">
            <w:pPr>
              <w:pStyle w:val="TableParagraph"/>
              <w:spacing w:before="174"/>
              <w:ind w:left="217" w:right="219" w:firstLine="254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  <w:spacing w:val="1"/>
              </w:rPr>
              <w:t>HR</w:t>
            </w:r>
            <w:r w:rsidRPr="00A769C8">
              <w:rPr>
                <w:rFonts w:ascii="Times New Roman" w:hAnsi="Times New Roman" w:cs="Times New Roman"/>
                <w:b/>
                <w:spacing w:val="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(95%</w:t>
            </w:r>
            <w:r w:rsidRPr="00A769C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CI)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B04E3" w14:textId="77777777" w:rsidR="00EE3F39" w:rsidRPr="00A769C8" w:rsidRDefault="00EE3F39">
            <w:pPr>
              <w:pStyle w:val="TableParagraph"/>
              <w:spacing w:before="59"/>
              <w:ind w:left="227" w:right="228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  <w:b/>
              </w:rPr>
              <w:t>Patienter</w:t>
            </w:r>
            <w:proofErr w:type="spellEnd"/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med</w:t>
            </w:r>
            <w:r w:rsidRPr="00A769C8">
              <w:rPr>
                <w:rFonts w:ascii="Times New Roman" w:hAnsi="Times New Roman" w:cs="Times New Roman"/>
                <w:b/>
                <w:spacing w:val="21"/>
                <w:w w:val="99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  <w:b/>
                <w:w w:val="95"/>
              </w:rPr>
              <w:t>hændelser</w:t>
            </w:r>
            <w:proofErr w:type="spellEnd"/>
          </w:p>
        </w:tc>
        <w:tc>
          <w:tcPr>
            <w:tcW w:w="6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76364" w14:textId="77777777" w:rsidR="00EE3F39" w:rsidRPr="00A769C8" w:rsidRDefault="00EE3F39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  <w:b/>
              </w:rPr>
              <w:t>KM</w:t>
            </w:r>
            <w:r w:rsidRPr="00A769C8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769C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9CAE86" w14:textId="77777777" w:rsidR="00EE3F39" w:rsidRPr="00A769C8" w:rsidRDefault="00EE3F39">
            <w:pPr>
              <w:rPr>
                <w:sz w:val="22"/>
                <w:szCs w:val="22"/>
                <w:lang w:val="en-US"/>
              </w:rPr>
            </w:pPr>
          </w:p>
        </w:tc>
      </w:tr>
      <w:tr w:rsidR="00EE3F39" w:rsidRPr="00A769C8" w14:paraId="620BB282" w14:textId="77777777" w:rsidTr="00F37BAA">
        <w:trPr>
          <w:trHeight w:val="2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B00355B" w14:textId="77777777" w:rsidR="00EE3F39" w:rsidRPr="00A769C8" w:rsidRDefault="00EE3F39">
            <w:pPr>
              <w:pStyle w:val="TableParagraph"/>
              <w:spacing w:before="138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69C8">
              <w:rPr>
                <w:rFonts w:ascii="Times New Roman" w:hAnsi="Times New Roman" w:cs="Times New Roman"/>
              </w:rPr>
              <w:t>Sekundært</w:t>
            </w:r>
            <w:proofErr w:type="spellEnd"/>
            <w:r w:rsidRPr="00A769C8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</w:rPr>
              <w:t>endepunkt</w:t>
            </w:r>
            <w:proofErr w:type="spellEnd"/>
          </w:p>
        </w:tc>
      </w:tr>
      <w:tr w:rsidR="00F37BAA" w:rsidRPr="00A769C8" w14:paraId="028FF5E0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C05E2" w14:textId="77777777" w:rsidR="00EE3F39" w:rsidRPr="00A769C8" w:rsidRDefault="00EE3F39">
            <w:pPr>
              <w:pStyle w:val="TableParagraph"/>
              <w:spacing w:before="174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CV-</w:t>
            </w:r>
            <w:proofErr w:type="spellStart"/>
            <w:r w:rsidRPr="00A769C8">
              <w:rPr>
                <w:rFonts w:ascii="Times New Roman" w:hAnsi="Times New Roman" w:cs="Times New Roman"/>
              </w:rPr>
              <w:t>dødsfald</w:t>
            </w:r>
            <w:proofErr w:type="spellEnd"/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0A9515" w14:textId="77777777" w:rsidR="00EE3F39" w:rsidRPr="00A769C8" w:rsidRDefault="00EE3F39">
            <w:pPr>
              <w:pStyle w:val="TableParagraph"/>
              <w:spacing w:before="174"/>
              <w:ind w:left="14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174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(2,5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%)</w:t>
            </w:r>
          </w:p>
        </w:tc>
        <w:tc>
          <w:tcPr>
            <w:tcW w:w="5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60259" w14:textId="77777777" w:rsidR="00EE3F39" w:rsidRPr="00A769C8" w:rsidRDefault="00EE3F39">
            <w:pPr>
              <w:pStyle w:val="TableParagraph"/>
              <w:spacing w:before="174"/>
              <w:ind w:left="253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2,9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4E141" w14:textId="77777777" w:rsidR="00EE3F39" w:rsidRPr="00A769C8" w:rsidRDefault="00EE3F39">
            <w:pPr>
              <w:pStyle w:val="TableParagraph"/>
              <w:spacing w:before="5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0,83</w:t>
            </w:r>
          </w:p>
          <w:p w14:paraId="2B925B0C" w14:textId="77777777" w:rsidR="00EE3F39" w:rsidRPr="00A769C8" w:rsidRDefault="00EE3F39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(0,68,</w:t>
            </w:r>
            <w:r w:rsidRPr="00A769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1,01)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BAC6F" w14:textId="77777777" w:rsidR="00EE3F39" w:rsidRPr="00A769C8" w:rsidRDefault="00EE3F39">
            <w:pPr>
              <w:pStyle w:val="TableParagraph"/>
              <w:spacing w:before="174"/>
              <w:ind w:left="190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210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(3,0 %)</w:t>
            </w:r>
          </w:p>
        </w:tc>
        <w:tc>
          <w:tcPr>
            <w:tcW w:w="6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2E655" w14:textId="77777777" w:rsidR="00EE3F39" w:rsidRPr="00A769C8" w:rsidRDefault="00EE3F39">
            <w:pPr>
              <w:pStyle w:val="TableParagraph"/>
              <w:spacing w:before="174"/>
              <w:ind w:left="298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3,4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FDB13B6" w14:textId="77777777" w:rsidR="00EE3F39" w:rsidRPr="00A769C8" w:rsidRDefault="00EE3F39">
            <w:pPr>
              <w:pStyle w:val="TableParagraph"/>
              <w:spacing w:before="174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-</w:t>
            </w:r>
          </w:p>
        </w:tc>
      </w:tr>
      <w:tr w:rsidR="00F37BAA" w:rsidRPr="00A769C8" w14:paraId="413E64ED" w14:textId="77777777" w:rsidTr="00F37BAA">
        <w:trPr>
          <w:trHeight w:val="20"/>
        </w:trPr>
        <w:tc>
          <w:tcPr>
            <w:tcW w:w="102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D85429" w14:textId="77777777" w:rsidR="00EE3F39" w:rsidRPr="00A769C8" w:rsidRDefault="00EE3F39">
            <w:pPr>
              <w:pStyle w:val="TableParagraph"/>
              <w:spacing w:before="88"/>
              <w:ind w:right="217"/>
              <w:jc w:val="center"/>
              <w:rPr>
                <w:rFonts w:ascii="Times New Roman" w:eastAsia="Times New Roman" w:hAnsi="Times New Roman" w:cs="Times New Roman"/>
                <w:lang w:val="da-DK"/>
              </w:rPr>
            </w:pPr>
            <w:proofErr w:type="spellStart"/>
            <w:r w:rsidRPr="00A769C8">
              <w:rPr>
                <w:rFonts w:ascii="Times New Roman" w:hAnsi="Times New Roman" w:cs="Times New Roman"/>
              </w:rPr>
              <w:t>Dødsfald</w:t>
            </w:r>
            <w:proofErr w:type="spellEnd"/>
            <w:r w:rsidRPr="00A769C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af</w:t>
            </w:r>
            <w:r w:rsidRPr="00A769C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</w:rPr>
              <w:t>alle</w:t>
            </w:r>
            <w:proofErr w:type="spellEnd"/>
            <w:r w:rsidRPr="00A769C8">
              <w:rPr>
                <w:rFonts w:ascii="Times New Roman" w:hAnsi="Times New Roman" w:cs="Times New Roman"/>
                <w:spacing w:val="21"/>
                <w:w w:val="99"/>
              </w:rPr>
              <w:t xml:space="preserve"> </w:t>
            </w:r>
            <w:proofErr w:type="spellStart"/>
            <w:r w:rsidRPr="00A769C8">
              <w:rPr>
                <w:rFonts w:ascii="Times New Roman" w:hAnsi="Times New Roman" w:cs="Times New Roman"/>
              </w:rPr>
              <w:t>årsager</w:t>
            </w:r>
            <w:proofErr w:type="spellEnd"/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21952A" w14:textId="77777777" w:rsidR="00EE3F39" w:rsidRPr="00A769C8" w:rsidRDefault="00EE3F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0646F29" w14:textId="77777777" w:rsidR="00EE3F39" w:rsidRPr="00A769C8" w:rsidRDefault="00EE3F39">
            <w:pPr>
              <w:pStyle w:val="TableParagraph"/>
              <w:ind w:left="145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289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(4,1</w:t>
            </w:r>
            <w:r w:rsidRPr="00A769C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%)</w:t>
            </w:r>
          </w:p>
        </w:tc>
        <w:tc>
          <w:tcPr>
            <w:tcW w:w="509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0937F6" w14:textId="77777777" w:rsidR="00EE3F39" w:rsidRPr="00A769C8" w:rsidRDefault="00EE3F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4B49775" w14:textId="77777777" w:rsidR="00EE3F39" w:rsidRPr="00A769C8" w:rsidRDefault="00EE3F39">
            <w:pPr>
              <w:pStyle w:val="TableParagraph"/>
              <w:ind w:left="253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4,7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F233B19" w14:textId="77777777" w:rsidR="00EE3F39" w:rsidRPr="00A769C8" w:rsidRDefault="00EE3F39">
            <w:pPr>
              <w:pStyle w:val="TableParagraph"/>
              <w:spacing w:before="5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0,89</w:t>
            </w:r>
          </w:p>
          <w:p w14:paraId="559EEE85" w14:textId="77777777" w:rsidR="00EE3F39" w:rsidRPr="00A769C8" w:rsidRDefault="00EE3F39">
            <w:pPr>
              <w:pStyle w:val="TableParagraph"/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(0,76,</w:t>
            </w:r>
            <w:r w:rsidRPr="00A769C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1,04)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31463F" w14:textId="77777777" w:rsidR="00EE3F39" w:rsidRPr="00A769C8" w:rsidRDefault="00EE3F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60C83C" w14:textId="77777777" w:rsidR="00EE3F39" w:rsidRPr="00A769C8" w:rsidRDefault="00EE3F39">
            <w:pPr>
              <w:pStyle w:val="TableParagraph"/>
              <w:ind w:left="190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326</w:t>
            </w:r>
            <w:r w:rsidRPr="00A769C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769C8">
              <w:rPr>
                <w:rFonts w:ascii="Times New Roman" w:hAnsi="Times New Roman" w:cs="Times New Roman"/>
                <w:spacing w:val="-1"/>
              </w:rPr>
              <w:t>(4,6 %)</w:t>
            </w:r>
          </w:p>
        </w:tc>
        <w:tc>
          <w:tcPr>
            <w:tcW w:w="66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EE8E78" w14:textId="77777777" w:rsidR="00EE3F39" w:rsidRPr="00A769C8" w:rsidRDefault="00EE3F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DC885B" w14:textId="77777777" w:rsidR="00EE3F39" w:rsidRPr="00A769C8" w:rsidRDefault="00EE3F39">
            <w:pPr>
              <w:pStyle w:val="TableParagraph"/>
              <w:ind w:left="298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5,2</w:t>
            </w:r>
            <w:r w:rsidRPr="00A769C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769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67E126" w14:textId="77777777" w:rsidR="00EE3F39" w:rsidRPr="00A769C8" w:rsidRDefault="00EE3F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3563B1" w14:textId="77777777" w:rsidR="00EE3F39" w:rsidRPr="00A769C8" w:rsidRDefault="00EE3F39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A769C8">
              <w:rPr>
                <w:rFonts w:ascii="Times New Roman" w:hAnsi="Times New Roman" w:cs="Times New Roman"/>
              </w:rPr>
              <w:t>-</w:t>
            </w:r>
          </w:p>
        </w:tc>
      </w:tr>
    </w:tbl>
    <w:p w14:paraId="1094A806" w14:textId="77777777" w:rsidR="00EE3F39" w:rsidRPr="00F37BAA" w:rsidRDefault="00EE3F39" w:rsidP="00F37BAA">
      <w:pPr>
        <w:rPr>
          <w:sz w:val="20"/>
        </w:rPr>
      </w:pPr>
      <w:proofErr w:type="spellStart"/>
      <w:r w:rsidRPr="00F37BAA">
        <w:rPr>
          <w:sz w:val="20"/>
        </w:rPr>
        <w:t>Hazard</w:t>
      </w:r>
      <w:proofErr w:type="spellEnd"/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ratio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og</w:t>
      </w:r>
      <w:r w:rsidRPr="00F37BAA">
        <w:rPr>
          <w:spacing w:val="2"/>
          <w:sz w:val="20"/>
        </w:rPr>
        <w:t xml:space="preserve"> </w:t>
      </w:r>
      <w:proofErr w:type="spellStart"/>
      <w:r w:rsidRPr="00F37BAA">
        <w:rPr>
          <w:i/>
          <w:sz w:val="20"/>
        </w:rPr>
        <w:t>p</w:t>
      </w:r>
      <w:r w:rsidRPr="00F37BAA">
        <w:rPr>
          <w:sz w:val="20"/>
        </w:rPr>
        <w:t>-værdier</w:t>
      </w:r>
      <w:proofErr w:type="spellEnd"/>
      <w:r w:rsidRPr="00F37BAA">
        <w:rPr>
          <w:sz w:val="20"/>
        </w:rPr>
        <w:t xml:space="preserve"> er</w:t>
      </w:r>
      <w:r w:rsidRPr="00F37BAA">
        <w:rPr>
          <w:spacing w:val="-3"/>
          <w:sz w:val="20"/>
        </w:rPr>
        <w:t xml:space="preserve"> </w:t>
      </w:r>
      <w:r w:rsidRPr="00F37BAA">
        <w:rPr>
          <w:sz w:val="20"/>
        </w:rPr>
        <w:t xml:space="preserve">beregnet separat for </w:t>
      </w:r>
      <w:proofErr w:type="spellStart"/>
      <w:r w:rsidRPr="00F37BAA">
        <w:rPr>
          <w:sz w:val="20"/>
        </w:rPr>
        <w:t>ticagrelor</w:t>
      </w:r>
      <w:proofErr w:type="spellEnd"/>
      <w:r w:rsidRPr="00F37BAA">
        <w:rPr>
          <w:spacing w:val="1"/>
          <w:sz w:val="20"/>
        </w:rPr>
        <w:t xml:space="preserve"> </w:t>
      </w:r>
      <w:r w:rsidRPr="00F37BAA">
        <w:rPr>
          <w:i/>
          <w:sz w:val="20"/>
        </w:rPr>
        <w:t xml:space="preserve">versus </w:t>
      </w:r>
      <w:r w:rsidRPr="00F37BAA">
        <w:rPr>
          <w:sz w:val="20"/>
        </w:rPr>
        <w:t>ASA-behandling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alene ud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 xml:space="preserve">fra </w:t>
      </w:r>
      <w:r w:rsidRPr="00F37BAA">
        <w:rPr>
          <w:spacing w:val="-2"/>
          <w:sz w:val="20"/>
        </w:rPr>
        <w:t>Cox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proportional</w:t>
      </w:r>
      <w:r w:rsidRPr="00F37BAA">
        <w:rPr>
          <w:spacing w:val="99"/>
          <w:sz w:val="20"/>
        </w:rPr>
        <w:t xml:space="preserve"> </w:t>
      </w:r>
      <w:proofErr w:type="spellStart"/>
      <w:r w:rsidRPr="00F37BAA">
        <w:rPr>
          <w:sz w:val="20"/>
        </w:rPr>
        <w:t>hazards</w:t>
      </w:r>
      <w:proofErr w:type="spellEnd"/>
      <w:r w:rsidRPr="00F37BAA">
        <w:rPr>
          <w:sz w:val="20"/>
        </w:rPr>
        <w:t>-model med</w:t>
      </w:r>
      <w:r w:rsidRPr="00F37BAA">
        <w:rPr>
          <w:spacing w:val="2"/>
          <w:sz w:val="20"/>
        </w:rPr>
        <w:t xml:space="preserve"> </w:t>
      </w:r>
      <w:r w:rsidRPr="00F37BAA">
        <w:rPr>
          <w:sz w:val="20"/>
        </w:rPr>
        <w:t>behandlingsgruppe som den eneste forklarende</w:t>
      </w:r>
      <w:r w:rsidRPr="00F37BAA">
        <w:rPr>
          <w:spacing w:val="-3"/>
          <w:sz w:val="20"/>
        </w:rPr>
        <w:t xml:space="preserve"> </w:t>
      </w:r>
      <w:r w:rsidRPr="00F37BAA">
        <w:rPr>
          <w:sz w:val="20"/>
        </w:rPr>
        <w:t>variabel.</w:t>
      </w:r>
    </w:p>
    <w:p w14:paraId="31FEB49D" w14:textId="77777777" w:rsidR="00EE3F39" w:rsidRPr="00F37BAA" w:rsidRDefault="00EE3F39" w:rsidP="00F37BAA">
      <w:pPr>
        <w:rPr>
          <w:sz w:val="20"/>
        </w:rPr>
      </w:pPr>
      <w:r w:rsidRPr="00F37BAA">
        <w:rPr>
          <w:sz w:val="20"/>
        </w:rPr>
        <w:t>KM-procentdel beregnet efter 36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måneder.</w:t>
      </w:r>
    </w:p>
    <w:p w14:paraId="1363BAFD" w14:textId="77777777" w:rsidR="00EE3F39" w:rsidRPr="00F37BAA" w:rsidRDefault="00EE3F39" w:rsidP="00F37BAA">
      <w:pPr>
        <w:rPr>
          <w:sz w:val="20"/>
        </w:rPr>
      </w:pPr>
      <w:r w:rsidRPr="00F37BAA">
        <w:rPr>
          <w:sz w:val="20"/>
        </w:rPr>
        <w:t>Bemærk: antallet af første</w:t>
      </w:r>
      <w:r w:rsidRPr="00F37BAA">
        <w:rPr>
          <w:spacing w:val="-3"/>
          <w:sz w:val="20"/>
        </w:rPr>
        <w:t xml:space="preserve"> </w:t>
      </w:r>
      <w:r w:rsidRPr="00F37BAA">
        <w:rPr>
          <w:sz w:val="20"/>
        </w:rPr>
        <w:t>hændelser for komponenterne CV-dødsfald, MI</w:t>
      </w:r>
      <w:r w:rsidRPr="00F37BAA">
        <w:rPr>
          <w:spacing w:val="-2"/>
          <w:sz w:val="20"/>
        </w:rPr>
        <w:t xml:space="preserve"> </w:t>
      </w:r>
      <w:r w:rsidRPr="00F37BAA">
        <w:rPr>
          <w:sz w:val="20"/>
        </w:rPr>
        <w:t>og apopleksi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er</w:t>
      </w:r>
      <w:r w:rsidRPr="00F37BAA">
        <w:rPr>
          <w:spacing w:val="-2"/>
          <w:sz w:val="20"/>
        </w:rPr>
        <w:t xml:space="preserve"> </w:t>
      </w:r>
      <w:r w:rsidRPr="00F37BAA">
        <w:rPr>
          <w:sz w:val="20"/>
        </w:rPr>
        <w:t>det faktiske antal af første</w:t>
      </w:r>
      <w:r w:rsidRPr="00F37BAA">
        <w:rPr>
          <w:spacing w:val="107"/>
          <w:sz w:val="20"/>
        </w:rPr>
        <w:t xml:space="preserve"> </w:t>
      </w:r>
      <w:r w:rsidRPr="00F37BAA">
        <w:rPr>
          <w:sz w:val="20"/>
        </w:rPr>
        <w:t>hændelser for hver komponent</w:t>
      </w:r>
      <w:r w:rsidRPr="00F37BAA">
        <w:rPr>
          <w:spacing w:val="-2"/>
          <w:sz w:val="20"/>
        </w:rPr>
        <w:t xml:space="preserve"> </w:t>
      </w:r>
      <w:r w:rsidRPr="00F37BAA">
        <w:rPr>
          <w:sz w:val="20"/>
        </w:rPr>
        <w:t>og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adderer ikke op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til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antallet af</w:t>
      </w:r>
      <w:r w:rsidRPr="00F37BAA">
        <w:rPr>
          <w:spacing w:val="-2"/>
          <w:sz w:val="20"/>
        </w:rPr>
        <w:t xml:space="preserve"> </w:t>
      </w:r>
      <w:r w:rsidRPr="00F37BAA">
        <w:rPr>
          <w:sz w:val="20"/>
        </w:rPr>
        <w:t>hændelser i</w:t>
      </w:r>
      <w:r w:rsidRPr="00F37BAA">
        <w:rPr>
          <w:spacing w:val="-2"/>
          <w:sz w:val="20"/>
        </w:rPr>
        <w:t xml:space="preserve"> </w:t>
      </w:r>
      <w:r w:rsidRPr="00F37BAA">
        <w:rPr>
          <w:sz w:val="20"/>
        </w:rPr>
        <w:t>det sammensatte endepunkt.</w:t>
      </w:r>
    </w:p>
    <w:p w14:paraId="7409281D" w14:textId="77777777" w:rsidR="00EE3F39" w:rsidRPr="00F37BAA" w:rsidRDefault="00EE3F39" w:rsidP="00F37BAA">
      <w:pPr>
        <w:rPr>
          <w:sz w:val="20"/>
        </w:rPr>
      </w:pPr>
      <w:r w:rsidRPr="00F37BAA">
        <w:rPr>
          <w:sz w:val="20"/>
        </w:rPr>
        <w:t>(s) Indikerer statistisk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signifikans.</w:t>
      </w:r>
    </w:p>
    <w:p w14:paraId="1E54E72F" w14:textId="77777777" w:rsidR="00EE3F39" w:rsidRPr="00F37BAA" w:rsidRDefault="00EE3F39" w:rsidP="00F37BAA">
      <w:pPr>
        <w:rPr>
          <w:rFonts w:eastAsiaTheme="minorHAnsi"/>
          <w:sz w:val="20"/>
        </w:rPr>
      </w:pPr>
      <w:r w:rsidRPr="00F37BAA">
        <w:rPr>
          <w:sz w:val="20"/>
        </w:rPr>
        <w:t>CI = Konfidensinterval; CV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 xml:space="preserve">= </w:t>
      </w:r>
      <w:proofErr w:type="spellStart"/>
      <w:r w:rsidRPr="00F37BAA">
        <w:rPr>
          <w:sz w:val="20"/>
        </w:rPr>
        <w:t>Kardiovaskulær</w:t>
      </w:r>
      <w:proofErr w:type="spellEnd"/>
      <w:r w:rsidRPr="00F37BAA">
        <w:rPr>
          <w:sz w:val="20"/>
        </w:rPr>
        <w:t>; HR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 xml:space="preserve">= </w:t>
      </w:r>
      <w:proofErr w:type="spellStart"/>
      <w:r w:rsidRPr="00F37BAA">
        <w:rPr>
          <w:sz w:val="20"/>
        </w:rPr>
        <w:t>Hazard</w:t>
      </w:r>
      <w:proofErr w:type="spellEnd"/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ratio;</w:t>
      </w:r>
      <w:r w:rsidRPr="00F37BAA">
        <w:rPr>
          <w:spacing w:val="-2"/>
          <w:sz w:val="20"/>
        </w:rPr>
        <w:t xml:space="preserve"> </w:t>
      </w:r>
      <w:r w:rsidRPr="00F37BAA">
        <w:rPr>
          <w:sz w:val="20"/>
        </w:rPr>
        <w:t>KM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= Kaplan-Meier; MI = Myokardieinfarkt;</w:t>
      </w:r>
    </w:p>
    <w:p w14:paraId="3A35B949" w14:textId="77777777" w:rsidR="00EE3F39" w:rsidRPr="00F37BAA" w:rsidRDefault="00EE3F39" w:rsidP="00F37BAA">
      <w:pPr>
        <w:rPr>
          <w:sz w:val="20"/>
        </w:rPr>
      </w:pPr>
      <w:r w:rsidRPr="00F37BAA">
        <w:rPr>
          <w:sz w:val="20"/>
        </w:rPr>
        <w:t>N</w:t>
      </w:r>
      <w:r w:rsidRPr="00F37BAA">
        <w:rPr>
          <w:spacing w:val="1"/>
          <w:sz w:val="20"/>
        </w:rPr>
        <w:t xml:space="preserve"> </w:t>
      </w:r>
      <w:r w:rsidRPr="00F37BAA">
        <w:rPr>
          <w:sz w:val="20"/>
        </w:rPr>
        <w:t>= Antal</w:t>
      </w:r>
      <w:r w:rsidRPr="00F37BAA">
        <w:rPr>
          <w:spacing w:val="111"/>
          <w:sz w:val="20"/>
        </w:rPr>
        <w:t xml:space="preserve"> </w:t>
      </w:r>
      <w:r w:rsidRPr="00F37BAA">
        <w:rPr>
          <w:sz w:val="20"/>
        </w:rPr>
        <w:t>patienter.</w:t>
      </w:r>
    </w:p>
    <w:p w14:paraId="3A11FCBD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F19A29E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Både 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dagligt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 90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to gange </w:t>
      </w:r>
      <w:r w:rsidRPr="000352A7">
        <w:rPr>
          <w:spacing w:val="-2"/>
          <w:sz w:val="24"/>
          <w:szCs w:val="24"/>
        </w:rPr>
        <w:t xml:space="preserve">dagligt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kombination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havde bedre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effekt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end 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alene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forebyggelse 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aterotrombotiske</w:t>
      </w:r>
      <w:proofErr w:type="spellEnd"/>
      <w:r w:rsidRPr="000352A7">
        <w:rPr>
          <w:sz w:val="24"/>
          <w:szCs w:val="24"/>
        </w:rPr>
        <w:t xml:space="preserve"> hændelser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(sammensat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endepunkt: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CV-dødsfald,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MI og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apopleksi) med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konsistent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behandlingseffekt over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hele</w:t>
      </w:r>
      <w:r w:rsidRPr="000352A7">
        <w:rPr>
          <w:spacing w:val="63"/>
          <w:sz w:val="24"/>
          <w:szCs w:val="24"/>
        </w:rPr>
        <w:t xml:space="preserve"> </w:t>
      </w:r>
      <w:r w:rsidRPr="000352A7">
        <w:rPr>
          <w:sz w:val="24"/>
          <w:szCs w:val="24"/>
        </w:rPr>
        <w:t>studieperioden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gav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16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% RRR og 1,27 % ARR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 mg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en 15 % RRR og 1,19 %</w:t>
      </w:r>
      <w:r w:rsidRPr="000352A7">
        <w:rPr>
          <w:spacing w:val="29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ARR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90 mg.</w:t>
      </w:r>
    </w:p>
    <w:p w14:paraId="75807DEF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D6C214C" w14:textId="337E9668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Selvom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virkningsprofilerne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90 mg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60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mg 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 evidens for,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 lavere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dosis har en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>bedre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tolerance-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sikkerhedsprofil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forbindelse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risikoen for blødning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dyspnø. Derfor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anbefales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kun</w:t>
      </w:r>
      <w:r w:rsidRPr="000352A7">
        <w:rPr>
          <w:spacing w:val="-3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r w:rsidR="00AB02FF">
        <w:rPr>
          <w:sz w:val="24"/>
          <w:szCs w:val="24"/>
        </w:rPr>
        <w:t>"Devatis"</w:t>
      </w:r>
      <w:r w:rsidRPr="000352A7">
        <w:rPr>
          <w:sz w:val="24"/>
          <w:szCs w:val="24"/>
        </w:rPr>
        <w:t xml:space="preserve"> 60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 to gange 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administreret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sammen med ASA </w:t>
      </w:r>
      <w:r w:rsidRPr="000352A7">
        <w:rPr>
          <w:spacing w:val="-2"/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forebyggelse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55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aterotrombotiske</w:t>
      </w:r>
      <w:proofErr w:type="spellEnd"/>
      <w:r w:rsidRPr="000352A7">
        <w:rPr>
          <w:sz w:val="24"/>
          <w:szCs w:val="24"/>
        </w:rPr>
        <w:t xml:space="preserve"> hændelser (CV-dødsfald,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MI og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apopleksi)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tidligere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 og 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høj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risiko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udvikle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 </w:t>
      </w:r>
      <w:proofErr w:type="spellStart"/>
      <w:r w:rsidRPr="000352A7">
        <w:rPr>
          <w:sz w:val="24"/>
          <w:szCs w:val="24"/>
        </w:rPr>
        <w:t>aterotrombotisk</w:t>
      </w:r>
      <w:proofErr w:type="spellEnd"/>
      <w:r w:rsidRPr="000352A7">
        <w:rPr>
          <w:sz w:val="24"/>
          <w:szCs w:val="24"/>
        </w:rPr>
        <w:t xml:space="preserve"> hændelse.</w:t>
      </w:r>
    </w:p>
    <w:p w14:paraId="18465AF8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E1CA752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 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ASA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alene reducerede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gange </w:t>
      </w:r>
      <w:r w:rsidRPr="000352A7">
        <w:rPr>
          <w:spacing w:val="-2"/>
          <w:sz w:val="24"/>
          <w:szCs w:val="24"/>
        </w:rPr>
        <w:t>dagligt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signifikant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primære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sammensatte endepunkt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CV-dødsfald, MI og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apopleksi. </w:t>
      </w:r>
      <w:r w:rsidRPr="000352A7">
        <w:rPr>
          <w:spacing w:val="-2"/>
          <w:sz w:val="24"/>
          <w:szCs w:val="24"/>
        </w:rPr>
        <w:t xml:space="preserve">Hver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disse komponenter bidrog til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>reduktionen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primære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sammensatte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endepunkt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(CV-dødsfald 17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% RRR, MI </w:t>
      </w:r>
      <w:r w:rsidRPr="000352A7">
        <w:rPr>
          <w:spacing w:val="-2"/>
          <w:sz w:val="24"/>
          <w:szCs w:val="24"/>
        </w:rPr>
        <w:t>16</w:t>
      </w:r>
      <w:r w:rsidRPr="000352A7">
        <w:rPr>
          <w:sz w:val="24"/>
          <w:szCs w:val="24"/>
        </w:rPr>
        <w:t xml:space="preserve"> % RRR og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apopleksi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25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 RRR).</w:t>
      </w:r>
    </w:p>
    <w:p w14:paraId="0C4BDCB8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55F2FD9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RRR for 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sammensatte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endepunkt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fra 1 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360 dage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(17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 RRR)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fra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361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dage</w:t>
      </w:r>
      <w:r w:rsidRPr="000352A7">
        <w:rPr>
          <w:sz w:val="24"/>
          <w:szCs w:val="24"/>
        </w:rPr>
        <w:t xml:space="preserve"> og derover (16 %</w:t>
      </w:r>
      <w:r w:rsidRPr="000352A7">
        <w:rPr>
          <w:spacing w:val="45"/>
          <w:sz w:val="24"/>
          <w:szCs w:val="24"/>
        </w:rPr>
        <w:t xml:space="preserve"> </w:t>
      </w:r>
      <w:r w:rsidRPr="000352A7">
        <w:rPr>
          <w:sz w:val="24"/>
          <w:szCs w:val="24"/>
        </w:rPr>
        <w:t>RRR) 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ens. </w:t>
      </w:r>
      <w:r w:rsidRPr="000352A7">
        <w:rPr>
          <w:spacing w:val="-2"/>
          <w:sz w:val="24"/>
          <w:szCs w:val="24"/>
        </w:rPr>
        <w:t>Der</w:t>
      </w:r>
      <w:r w:rsidRPr="000352A7">
        <w:rPr>
          <w:sz w:val="24"/>
          <w:szCs w:val="24"/>
        </w:rPr>
        <w:t xml:space="preserve"> er begrænsede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data 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virkning og</w:t>
      </w:r>
      <w:r w:rsidRPr="000352A7">
        <w:rPr>
          <w:spacing w:val="-5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sikkerhed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ud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over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3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års udvidet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behandling.</w:t>
      </w:r>
    </w:p>
    <w:p w14:paraId="3FBB69BB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3D3F2DE" w14:textId="28291123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var ingen beviser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 fordele (ingen reduktion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primære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sammensatte endepunkt for CV-død,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MI og apopleksi,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 stigning 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major</w:t>
      </w:r>
      <w:r w:rsidRPr="000352A7">
        <w:rPr>
          <w:i/>
          <w:spacing w:val="-2"/>
          <w:sz w:val="24"/>
          <w:szCs w:val="24"/>
        </w:rPr>
        <w:t xml:space="preserve"> </w:t>
      </w:r>
      <w:proofErr w:type="spellStart"/>
      <w:r w:rsidRPr="000352A7">
        <w:rPr>
          <w:i/>
          <w:sz w:val="24"/>
          <w:szCs w:val="24"/>
        </w:rPr>
        <w:t>bleeding</w:t>
      </w:r>
      <w:proofErr w:type="spellEnd"/>
      <w:r w:rsidRPr="000352A7">
        <w:rPr>
          <w:sz w:val="24"/>
          <w:szCs w:val="24"/>
        </w:rPr>
        <w:t>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når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60 mg to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gange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givet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67"/>
          <w:sz w:val="24"/>
          <w:szCs w:val="24"/>
        </w:rPr>
        <w:t xml:space="preserve"> </w:t>
      </w:r>
      <w:r w:rsidRPr="000352A7">
        <w:rPr>
          <w:sz w:val="24"/>
          <w:szCs w:val="24"/>
        </w:rPr>
        <w:t>klinisk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stabile patienter &gt;2 år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fra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 eller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end 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år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efter </w:t>
      </w:r>
      <w:proofErr w:type="spellStart"/>
      <w:r w:rsidRPr="000352A7">
        <w:rPr>
          <w:sz w:val="24"/>
          <w:szCs w:val="24"/>
        </w:rPr>
        <w:t>seponering</w:t>
      </w:r>
      <w:proofErr w:type="spellEnd"/>
      <w:r w:rsidRPr="000352A7">
        <w:rPr>
          <w:sz w:val="24"/>
          <w:szCs w:val="24"/>
        </w:rPr>
        <w:t xml:space="preserve"> af tidligere behandling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en ADP-receptorhæmmer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(se også pkt. 4.2).</w:t>
      </w:r>
    </w:p>
    <w:p w14:paraId="4518F083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8CF9E77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i/>
          <w:sz w:val="24"/>
          <w:szCs w:val="24"/>
        </w:rPr>
        <w:t>Klinisk</w:t>
      </w:r>
      <w:r w:rsidRPr="000352A7">
        <w:rPr>
          <w:i/>
          <w:spacing w:val="-2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sikkerhed</w:t>
      </w:r>
    </w:p>
    <w:p w14:paraId="7FFF2301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60 mg seponeredes hyppigere på grund af blødning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dyspnø hos patienter 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&gt;75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år end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hos yngre 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(interval: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23-31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%)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forskel </w:t>
      </w:r>
      <w:r w:rsidRPr="000352A7">
        <w:rPr>
          <w:i/>
          <w:sz w:val="24"/>
          <w:szCs w:val="24"/>
        </w:rPr>
        <w:t>versus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placebo, der var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større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end 10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 (42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%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i/>
          <w:sz w:val="24"/>
          <w:szCs w:val="24"/>
        </w:rPr>
        <w:t>versus</w:t>
      </w:r>
      <w:r w:rsidRPr="000352A7">
        <w:rPr>
          <w:i/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29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%) hos patienter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&gt;75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år.</w:t>
      </w:r>
    </w:p>
    <w:p w14:paraId="79EECD2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94151AB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  <w:u w:val="single" w:color="000000"/>
        </w:rPr>
        <w:t>Pædiatrisk population</w:t>
      </w:r>
    </w:p>
    <w:p w14:paraId="39E6FABE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randomiseret, dobbeltblindet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fase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z w:val="24"/>
          <w:szCs w:val="24"/>
        </w:rPr>
        <w:t>III-studie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parallelgrupper (HESTIA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3) blev 193 pædiatriske</w:t>
      </w:r>
      <w:r w:rsidRPr="000352A7">
        <w:rPr>
          <w:spacing w:val="51"/>
          <w:sz w:val="24"/>
          <w:szCs w:val="24"/>
        </w:rPr>
        <w:t xml:space="preserve"> </w:t>
      </w:r>
      <w:r w:rsidRPr="000352A7">
        <w:rPr>
          <w:sz w:val="24"/>
          <w:szCs w:val="24"/>
        </w:rPr>
        <w:t>patienter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alderen 2 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under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18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år) med seglcellesygdom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randomiseret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få enten placebo eller</w:t>
      </w:r>
      <w:r w:rsidRPr="000352A7">
        <w:rPr>
          <w:spacing w:val="59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doser 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15 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45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to gange dagligt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afhængigt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legemsvægt.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gav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median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trombocythæmning</w:t>
      </w:r>
      <w:proofErr w:type="spellEnd"/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på 35 % før dosering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56 % 2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timer efter dosering </w:t>
      </w:r>
      <w:r w:rsidRPr="000352A7">
        <w:rPr>
          <w:spacing w:val="-2"/>
          <w:sz w:val="24"/>
          <w:szCs w:val="24"/>
        </w:rPr>
        <w:t>ved</w:t>
      </w:r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steady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state</w:t>
      </w:r>
      <w:proofErr w:type="spellEnd"/>
      <w:r w:rsidRPr="000352A7">
        <w:rPr>
          <w:sz w:val="24"/>
          <w:szCs w:val="24"/>
        </w:rPr>
        <w:t>.</w:t>
      </w:r>
    </w:p>
    <w:p w14:paraId="6D2E1AE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CCAB529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Sammenlignet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placebo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var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ingen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behandlingsfordel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ved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forhold til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hyppigheden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49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vaso-okklusive</w:t>
      </w:r>
      <w:proofErr w:type="spellEnd"/>
      <w:r w:rsidRPr="000352A7">
        <w:rPr>
          <w:sz w:val="24"/>
          <w:szCs w:val="24"/>
        </w:rPr>
        <w:t xml:space="preserve"> kriser.</w:t>
      </w:r>
    </w:p>
    <w:p w14:paraId="2794A403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C64D0D3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Europæiske Lægemiddelagentur har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dispenseret</w:t>
      </w:r>
      <w:r w:rsidRPr="000352A7">
        <w:rPr>
          <w:spacing w:val="2"/>
          <w:sz w:val="24"/>
          <w:szCs w:val="24"/>
        </w:rPr>
        <w:t xml:space="preserve"> </w:t>
      </w:r>
      <w:r w:rsidRPr="000352A7">
        <w:rPr>
          <w:spacing w:val="-2"/>
          <w:sz w:val="24"/>
          <w:szCs w:val="24"/>
        </w:rPr>
        <w:t>fra</w:t>
      </w:r>
      <w:r w:rsidRPr="000352A7">
        <w:rPr>
          <w:sz w:val="24"/>
          <w:szCs w:val="24"/>
        </w:rPr>
        <w:t xml:space="preserve"> kravet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at fremlægge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resultaterne af studier</w:t>
      </w:r>
      <w:r w:rsidRPr="000352A7">
        <w:rPr>
          <w:spacing w:val="6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med referencelægemidlet indeholdende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alle undergrupper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af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den pædiatriske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population</w:t>
      </w:r>
      <w:r w:rsidRPr="000352A7">
        <w:rPr>
          <w:spacing w:val="3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akut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koronart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syndrom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(AKS) og</w:t>
      </w:r>
      <w:r w:rsidRPr="000352A7">
        <w:rPr>
          <w:spacing w:val="47"/>
          <w:sz w:val="24"/>
          <w:szCs w:val="24"/>
        </w:rPr>
        <w:t xml:space="preserve"> </w:t>
      </w:r>
      <w:r w:rsidRPr="000352A7">
        <w:rPr>
          <w:sz w:val="24"/>
          <w:szCs w:val="24"/>
        </w:rPr>
        <w:t>myokardieinfarkt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(MI) 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anamnesen (se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pkt.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4.2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information </w:t>
      </w:r>
      <w:r w:rsidRPr="000352A7">
        <w:rPr>
          <w:spacing w:val="-2"/>
          <w:sz w:val="24"/>
          <w:szCs w:val="24"/>
        </w:rPr>
        <w:t>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pædiatrisk anvendelse).</w:t>
      </w:r>
    </w:p>
    <w:p w14:paraId="55D4E7F5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3D38B93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5.2</w:t>
      </w:r>
      <w:r w:rsidRPr="000352A7">
        <w:rPr>
          <w:b/>
          <w:sz w:val="24"/>
          <w:szCs w:val="24"/>
        </w:rPr>
        <w:tab/>
      </w:r>
      <w:proofErr w:type="spellStart"/>
      <w:r w:rsidRPr="000352A7">
        <w:rPr>
          <w:b/>
          <w:sz w:val="24"/>
          <w:szCs w:val="24"/>
        </w:rPr>
        <w:t>Farmakokinetiske</w:t>
      </w:r>
      <w:proofErr w:type="spellEnd"/>
      <w:r w:rsidRPr="000352A7">
        <w:rPr>
          <w:b/>
          <w:sz w:val="24"/>
          <w:szCs w:val="24"/>
        </w:rPr>
        <w:t xml:space="preserve"> egenskaber</w:t>
      </w:r>
    </w:p>
    <w:p w14:paraId="71FAD1C2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udviste lineær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farmakokinetik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eksponering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og den aktive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metabolit</w:t>
      </w:r>
      <w:r w:rsidRPr="000352A7">
        <w:rPr>
          <w:spacing w:val="73"/>
          <w:sz w:val="24"/>
          <w:szCs w:val="24"/>
        </w:rPr>
        <w:t xml:space="preserve"> </w:t>
      </w:r>
      <w:r w:rsidRPr="000352A7">
        <w:rPr>
          <w:sz w:val="24"/>
          <w:szCs w:val="24"/>
        </w:rPr>
        <w:t>(AR-C124910XX) er omtrent dosisproportional op til 1260 mg.</w:t>
      </w:r>
    </w:p>
    <w:p w14:paraId="3E4E0719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2731B3B" w14:textId="77777777" w:rsidR="00EE3F39" w:rsidRPr="00F37BAA" w:rsidRDefault="00EE3F39" w:rsidP="000352A7">
      <w:pPr>
        <w:ind w:left="851"/>
        <w:rPr>
          <w:sz w:val="24"/>
          <w:szCs w:val="24"/>
          <w:u w:val="single"/>
        </w:rPr>
      </w:pPr>
      <w:r w:rsidRPr="00F37BAA">
        <w:rPr>
          <w:sz w:val="24"/>
          <w:szCs w:val="24"/>
          <w:u w:val="single"/>
        </w:rPr>
        <w:t>Absorption</w:t>
      </w:r>
    </w:p>
    <w:p w14:paraId="24E87569" w14:textId="78A4CEFC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Absorptionen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 hurtig med en gennemsnitlig </w:t>
      </w:r>
      <w:proofErr w:type="spellStart"/>
      <w:r w:rsidRPr="000352A7">
        <w:rPr>
          <w:sz w:val="24"/>
          <w:szCs w:val="24"/>
        </w:rPr>
        <w:t>t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på ca. 1,5 time. Dannelsen af den vigtigste cirkulerende metabolit AR-C124910XX (også aktiv) fra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 hurtig med en median </w:t>
      </w:r>
      <w:proofErr w:type="spellStart"/>
      <w:r w:rsidRPr="000352A7">
        <w:rPr>
          <w:sz w:val="24"/>
          <w:szCs w:val="24"/>
        </w:rPr>
        <w:t>t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på ca. 2,5 timer. Efter en oral enkeltdosis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90 mg til fastende raske forsøgspersoner er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529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/ml og AUC 3451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*h/ml. Metabolit/stamform-forholdet er 0,28 for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og 0,42 for AUC. Farmakokinetikken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AR-C124910XX hos patienter med MI i anamnesen svarede generelt til farmakokinetikken for AKS-populationen. På baggrund af en </w:t>
      </w:r>
      <w:proofErr w:type="spellStart"/>
      <w:r w:rsidRPr="000352A7">
        <w:rPr>
          <w:sz w:val="24"/>
          <w:szCs w:val="24"/>
        </w:rPr>
        <w:t>farmakokinetisk</w:t>
      </w:r>
      <w:proofErr w:type="spellEnd"/>
      <w:r w:rsidRPr="000352A7">
        <w:rPr>
          <w:sz w:val="24"/>
          <w:szCs w:val="24"/>
        </w:rPr>
        <w:t xml:space="preserve"> populationsanalyse af PEGASUS-studiet var median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391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/ml og AUC var 3801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*t/ml ved </w:t>
      </w:r>
      <w:proofErr w:type="spellStart"/>
      <w:r w:rsidRPr="000352A7">
        <w:rPr>
          <w:sz w:val="24"/>
          <w:szCs w:val="24"/>
        </w:rPr>
        <w:t>steady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state</w:t>
      </w:r>
      <w:proofErr w:type="spellEnd"/>
      <w:r w:rsidRPr="000352A7">
        <w:rPr>
          <w:sz w:val="24"/>
          <w:szCs w:val="24"/>
        </w:rPr>
        <w:t xml:space="preserve">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60 mg.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90 mg var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627</w:t>
      </w:r>
      <w:r w:rsidR="00A769C8">
        <w:rPr>
          <w:sz w:val="24"/>
          <w:szCs w:val="24"/>
        </w:rPr>
        <w:t> 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/ml og AUC var 6255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*t/ml ved </w:t>
      </w:r>
      <w:proofErr w:type="spellStart"/>
      <w:r w:rsidRPr="000352A7">
        <w:rPr>
          <w:sz w:val="24"/>
          <w:szCs w:val="24"/>
        </w:rPr>
        <w:t>steady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state</w:t>
      </w:r>
      <w:proofErr w:type="spellEnd"/>
      <w:r w:rsidRPr="000352A7">
        <w:rPr>
          <w:sz w:val="24"/>
          <w:szCs w:val="24"/>
        </w:rPr>
        <w:t>.</w:t>
      </w:r>
    </w:p>
    <w:p w14:paraId="04ED01DC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36CF7B1" w14:textId="1B86FDD4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Den gennemsnitlige absolutte biotilgængelighed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blev estimeret til at være 36</w:t>
      </w:r>
      <w:r w:rsidR="00A769C8">
        <w:rPr>
          <w:sz w:val="24"/>
          <w:szCs w:val="24"/>
        </w:rPr>
        <w:t> </w:t>
      </w:r>
      <w:r w:rsidRPr="000352A7">
        <w:rPr>
          <w:sz w:val="24"/>
          <w:szCs w:val="24"/>
        </w:rPr>
        <w:t xml:space="preserve">%. Indtagelse af et måltid med højt fedtindhold resulterede i en 21 % forøgelse af </w:t>
      </w:r>
      <w:proofErr w:type="spellStart"/>
      <w:r w:rsidRPr="000352A7">
        <w:rPr>
          <w:sz w:val="24"/>
          <w:szCs w:val="24"/>
        </w:rPr>
        <w:t>ticagrelors</w:t>
      </w:r>
      <w:proofErr w:type="spellEnd"/>
      <w:r w:rsidRPr="000352A7">
        <w:rPr>
          <w:sz w:val="24"/>
          <w:szCs w:val="24"/>
        </w:rPr>
        <w:t xml:space="preserve"> AUC og en 22 % reduktion af den aktive metabolits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, men havde ingen indvirkning på </w:t>
      </w:r>
      <w:proofErr w:type="spellStart"/>
      <w:r w:rsidRPr="000352A7">
        <w:rPr>
          <w:sz w:val="24"/>
          <w:szCs w:val="24"/>
        </w:rPr>
        <w:t>ticagrelors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eller AUC for den aktive metabolit. Disse små ændringer betragtes kun som havende minimal klinisk signifikans, og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kan derfor gives med eller uden mad.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samt den aktive metabolit er P-gp-substrater.</w:t>
      </w:r>
    </w:p>
    <w:p w14:paraId="5666FF91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8673557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Biotilgængeligheden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de aktive metabolitter for knuste tabletter, blandet i vand, givet oralt eller administreret gennem en </w:t>
      </w:r>
      <w:proofErr w:type="spellStart"/>
      <w:r w:rsidRPr="000352A7">
        <w:rPr>
          <w:sz w:val="24"/>
          <w:szCs w:val="24"/>
        </w:rPr>
        <w:t>nasogastrisk</w:t>
      </w:r>
      <w:proofErr w:type="spellEnd"/>
      <w:r w:rsidRPr="000352A7">
        <w:rPr>
          <w:sz w:val="24"/>
          <w:szCs w:val="24"/>
        </w:rPr>
        <w:t xml:space="preserve"> sonde ned til maven, er sammenlignelig med biotilgængeligheden af de hele filmovertrukne tabletter med hensyn til AUC og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. Den initiale eksposition (0,5-1 time efter dosering) af knuste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-tabletter blandet i vand var højere sammenlignet med hele tabletter, hvorefter koncentrationsprofilerne overordnet var identiske (2 til 48 timer).</w:t>
      </w:r>
    </w:p>
    <w:p w14:paraId="3A763860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45D98AF" w14:textId="77777777" w:rsidR="00EE3F39" w:rsidRPr="00F37BAA" w:rsidRDefault="00EE3F39" w:rsidP="000352A7">
      <w:pPr>
        <w:ind w:left="851"/>
        <w:rPr>
          <w:sz w:val="24"/>
          <w:szCs w:val="24"/>
          <w:u w:val="single"/>
        </w:rPr>
      </w:pPr>
      <w:r w:rsidRPr="00F37BAA">
        <w:rPr>
          <w:sz w:val="24"/>
          <w:szCs w:val="24"/>
          <w:u w:val="single"/>
        </w:rPr>
        <w:t>Fordeling</w:t>
      </w:r>
    </w:p>
    <w:p w14:paraId="75B75B4C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Steady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state</w:t>
      </w:r>
      <w:proofErr w:type="spellEnd"/>
      <w:r w:rsidRPr="000352A7">
        <w:rPr>
          <w:sz w:val="24"/>
          <w:szCs w:val="24"/>
        </w:rPr>
        <w:t xml:space="preserve">-distributionsvolumen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 87,5 l.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den aktive metabolit er i udstrakt grad bundet til humant plasmaprotein (&gt;99,0 %).</w:t>
      </w:r>
    </w:p>
    <w:p w14:paraId="163657C4" w14:textId="24C47726" w:rsidR="00A769C8" w:rsidRDefault="00A769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1BAB13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DD1B612" w14:textId="77777777" w:rsidR="00EE3F39" w:rsidRPr="00F37BAA" w:rsidRDefault="00EE3F39" w:rsidP="000352A7">
      <w:pPr>
        <w:ind w:left="851"/>
        <w:rPr>
          <w:sz w:val="24"/>
          <w:szCs w:val="24"/>
          <w:u w:val="single"/>
        </w:rPr>
      </w:pPr>
      <w:r w:rsidRPr="00F37BAA">
        <w:rPr>
          <w:sz w:val="24"/>
          <w:szCs w:val="24"/>
          <w:u w:val="single"/>
        </w:rPr>
        <w:t>Biotransformation</w:t>
      </w:r>
    </w:p>
    <w:p w14:paraId="3142AF66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CYP3A4 er det vigtigste enzym ansvarligt for </w:t>
      </w:r>
      <w:proofErr w:type="spellStart"/>
      <w:r w:rsidRPr="000352A7">
        <w:rPr>
          <w:sz w:val="24"/>
          <w:szCs w:val="24"/>
        </w:rPr>
        <w:t>metaboliseringen</w:t>
      </w:r>
      <w:proofErr w:type="spellEnd"/>
      <w:r w:rsidRPr="000352A7">
        <w:rPr>
          <w:sz w:val="24"/>
          <w:szCs w:val="24"/>
        </w:rPr>
        <w:t xml:space="preserve">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dannelsen af den aktive metabolit, og deres interaktion med andre CYP3A-substrater spænder fra aktivering til hæmning.</w:t>
      </w:r>
    </w:p>
    <w:p w14:paraId="664FB43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AC2A6B6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Ticagrelors</w:t>
      </w:r>
      <w:proofErr w:type="spellEnd"/>
      <w:r w:rsidRPr="000352A7">
        <w:rPr>
          <w:sz w:val="24"/>
          <w:szCs w:val="24"/>
        </w:rPr>
        <w:t xml:space="preserve"> vigtigste metabolit er AR-C124910XX, som også er aktiv vurderet ud fra in </w:t>
      </w:r>
      <w:proofErr w:type="spellStart"/>
      <w:r w:rsidRPr="000352A7">
        <w:rPr>
          <w:sz w:val="24"/>
          <w:szCs w:val="24"/>
        </w:rPr>
        <w:t>vitro</w:t>
      </w:r>
      <w:proofErr w:type="spellEnd"/>
      <w:r w:rsidRPr="000352A7">
        <w:rPr>
          <w:sz w:val="24"/>
          <w:szCs w:val="24"/>
        </w:rPr>
        <w:t xml:space="preserve">-binding til </w:t>
      </w:r>
      <w:proofErr w:type="spellStart"/>
      <w:r w:rsidRPr="000352A7">
        <w:rPr>
          <w:sz w:val="24"/>
          <w:szCs w:val="24"/>
        </w:rPr>
        <w:t>trombocyt</w:t>
      </w:r>
      <w:proofErr w:type="spellEnd"/>
      <w:r w:rsidRPr="000352A7">
        <w:rPr>
          <w:sz w:val="24"/>
          <w:szCs w:val="24"/>
        </w:rPr>
        <w:t xml:space="preserve"> P2Y12 ADP-receptoren. Den systemiske eksponering for den aktive metabolit er ca. 30-40 % af den, der opnås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.</w:t>
      </w:r>
    </w:p>
    <w:p w14:paraId="3882551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7B06CC9C" w14:textId="77777777" w:rsidR="00EE3F39" w:rsidRPr="00F37BAA" w:rsidRDefault="00EE3F39" w:rsidP="000352A7">
      <w:pPr>
        <w:ind w:left="851"/>
        <w:rPr>
          <w:sz w:val="24"/>
          <w:szCs w:val="24"/>
          <w:u w:val="single"/>
        </w:rPr>
      </w:pPr>
      <w:r w:rsidRPr="00F37BAA">
        <w:rPr>
          <w:sz w:val="24"/>
          <w:szCs w:val="24"/>
          <w:u w:val="single"/>
        </w:rPr>
        <w:t>Elimination</w:t>
      </w:r>
    </w:p>
    <w:p w14:paraId="4EE46F89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Den primære udskillelsesvej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 via metabolisme i leveren. Ved administration af radioaktivt mærket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genfindes gennemsnitligt ca. 84 % af radioaktiviteten (57,8 % i fæces, 26,5 % i urin). Genfinding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den aktive metabolit i urin var begge mindre end 1 % af dosen. Den primære eliminationsvej for den aktive metabolit er mest sandsynligt via galdesekretion. Den gennemsnitlige t1/2 var ca. 7 timer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8,5 timer for den aktive metabolit.</w:t>
      </w:r>
    </w:p>
    <w:p w14:paraId="2C97C62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5993815" w14:textId="77777777" w:rsidR="00EE3F39" w:rsidRPr="00F37BAA" w:rsidRDefault="00EE3F39" w:rsidP="000352A7">
      <w:pPr>
        <w:ind w:left="851"/>
        <w:rPr>
          <w:sz w:val="24"/>
          <w:szCs w:val="24"/>
          <w:u w:val="single"/>
        </w:rPr>
      </w:pPr>
      <w:r w:rsidRPr="00F37BAA">
        <w:rPr>
          <w:sz w:val="24"/>
          <w:szCs w:val="24"/>
          <w:u w:val="single"/>
        </w:rPr>
        <w:t>Særlige populationer</w:t>
      </w:r>
    </w:p>
    <w:p w14:paraId="720951C5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A92F218" w14:textId="77777777" w:rsidR="00EE3F39" w:rsidRPr="00F37BAA" w:rsidRDefault="00EE3F39" w:rsidP="000352A7">
      <w:pPr>
        <w:ind w:left="851"/>
        <w:rPr>
          <w:i/>
          <w:sz w:val="24"/>
          <w:szCs w:val="24"/>
          <w:u w:val="single"/>
        </w:rPr>
      </w:pPr>
      <w:r w:rsidRPr="00F37BAA">
        <w:rPr>
          <w:i/>
          <w:sz w:val="24"/>
          <w:szCs w:val="24"/>
          <w:u w:val="single"/>
        </w:rPr>
        <w:t>Ældre</w:t>
      </w:r>
    </w:p>
    <w:p w14:paraId="225E628E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Der sås højere eksponeringer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(ca. 25 % for både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og AUC) og den aktive metabolit hos ældre forsøgspersoner (≥75 år) AKS-patienter sammenlignet med yngre forsøgspersoner. Disse forskelle anses ikke for klinisk signifikante (se pkt. 4.2).</w:t>
      </w:r>
    </w:p>
    <w:p w14:paraId="19F7A14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BF2E367" w14:textId="77777777" w:rsidR="00EE3F39" w:rsidRPr="00F37BAA" w:rsidRDefault="00EE3F39" w:rsidP="000352A7">
      <w:pPr>
        <w:ind w:left="851"/>
        <w:rPr>
          <w:i/>
          <w:sz w:val="24"/>
          <w:szCs w:val="24"/>
          <w:u w:val="single"/>
        </w:rPr>
      </w:pPr>
      <w:r w:rsidRPr="00F37BAA">
        <w:rPr>
          <w:i/>
          <w:sz w:val="24"/>
          <w:szCs w:val="24"/>
          <w:u w:val="single"/>
        </w:rPr>
        <w:t>Pædiatrisk population</w:t>
      </w:r>
    </w:p>
    <w:p w14:paraId="400AD29D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 er begrænsede tilgængelige data for børn med seglcellesygdom (se pkt. 4.2 og 5.1).</w:t>
      </w:r>
    </w:p>
    <w:p w14:paraId="7A3EB5F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2D791E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I HESTIA 3-studiet blev patienter i alderen 2 til under 18 år, som vejede ≥12 til ≤24 kg, &gt;24 til ≤48 kg og &gt;48 kg, givet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som pædiatriske </w:t>
      </w:r>
      <w:proofErr w:type="spellStart"/>
      <w:r w:rsidRPr="000352A7">
        <w:rPr>
          <w:sz w:val="24"/>
          <w:szCs w:val="24"/>
        </w:rPr>
        <w:t>dispergible</w:t>
      </w:r>
      <w:proofErr w:type="spellEnd"/>
      <w:r w:rsidRPr="000352A7">
        <w:rPr>
          <w:sz w:val="24"/>
          <w:szCs w:val="24"/>
        </w:rPr>
        <w:t xml:space="preserve"> 15 mg tabletter i doser på henholdsvis 15, 30 og 45 mg to gange dagligt. På baggrund af den </w:t>
      </w:r>
      <w:proofErr w:type="spellStart"/>
      <w:r w:rsidRPr="000352A7">
        <w:rPr>
          <w:sz w:val="24"/>
          <w:szCs w:val="24"/>
        </w:rPr>
        <w:t>populationsfarmakokinetiske</w:t>
      </w:r>
      <w:proofErr w:type="spellEnd"/>
      <w:r w:rsidRPr="000352A7">
        <w:rPr>
          <w:sz w:val="24"/>
          <w:szCs w:val="24"/>
        </w:rPr>
        <w:t xml:space="preserve"> analyse varierede det gennemsnitlige AUC fra 1 095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*t/ml til 1 458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*t/ml, og det gennemsnitlige </w:t>
      </w:r>
      <w:proofErr w:type="spellStart"/>
      <w:r w:rsidRPr="000352A7">
        <w:rPr>
          <w:sz w:val="24"/>
          <w:szCs w:val="24"/>
        </w:rPr>
        <w:t>C</w:t>
      </w:r>
      <w:r w:rsidRPr="00F37BAA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varierede fra 143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/ml til 206 </w:t>
      </w:r>
      <w:proofErr w:type="spellStart"/>
      <w:r w:rsidRPr="000352A7">
        <w:rPr>
          <w:sz w:val="24"/>
          <w:szCs w:val="24"/>
        </w:rPr>
        <w:t>ng</w:t>
      </w:r>
      <w:proofErr w:type="spellEnd"/>
      <w:r w:rsidRPr="000352A7">
        <w:rPr>
          <w:sz w:val="24"/>
          <w:szCs w:val="24"/>
        </w:rPr>
        <w:t xml:space="preserve">/ml ved </w:t>
      </w:r>
      <w:proofErr w:type="spellStart"/>
      <w:r w:rsidRPr="000352A7">
        <w:rPr>
          <w:sz w:val="24"/>
          <w:szCs w:val="24"/>
        </w:rPr>
        <w:t>steady</w:t>
      </w:r>
      <w:proofErr w:type="spellEnd"/>
      <w:r w:rsidRPr="000352A7">
        <w:rPr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state</w:t>
      </w:r>
      <w:proofErr w:type="spellEnd"/>
      <w:r w:rsidRPr="000352A7">
        <w:rPr>
          <w:sz w:val="24"/>
          <w:szCs w:val="24"/>
        </w:rPr>
        <w:t>.</w:t>
      </w:r>
    </w:p>
    <w:p w14:paraId="33054EB8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DA9AFB9" w14:textId="77777777" w:rsidR="00EE3F39" w:rsidRPr="00F37BAA" w:rsidRDefault="00EE3F39" w:rsidP="000352A7">
      <w:pPr>
        <w:ind w:left="851"/>
        <w:rPr>
          <w:i/>
          <w:sz w:val="24"/>
          <w:szCs w:val="24"/>
          <w:u w:val="single"/>
        </w:rPr>
      </w:pPr>
      <w:r w:rsidRPr="00F37BAA">
        <w:rPr>
          <w:i/>
          <w:sz w:val="24"/>
          <w:szCs w:val="24"/>
          <w:u w:val="single"/>
        </w:rPr>
        <w:t>Køn</w:t>
      </w:r>
    </w:p>
    <w:p w14:paraId="21C745F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Der sås højere eksponeringer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og den aktive metabolit hos kvinder sammenlignet med mænd. Forskellene anses ikke for klinisk signifikante.</w:t>
      </w:r>
    </w:p>
    <w:p w14:paraId="74D3F503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26B5D98" w14:textId="77777777" w:rsidR="00EE3F39" w:rsidRPr="00F37BAA" w:rsidRDefault="00EE3F39" w:rsidP="000352A7">
      <w:pPr>
        <w:ind w:left="851"/>
        <w:rPr>
          <w:i/>
          <w:sz w:val="24"/>
          <w:szCs w:val="24"/>
          <w:u w:val="single"/>
        </w:rPr>
      </w:pPr>
      <w:r w:rsidRPr="00F37BAA">
        <w:rPr>
          <w:i/>
          <w:sz w:val="24"/>
          <w:szCs w:val="24"/>
          <w:u w:val="single"/>
        </w:rPr>
        <w:t>Nedsat nyrefunktion</w:t>
      </w:r>
    </w:p>
    <w:p w14:paraId="6BF23A1A" w14:textId="1BD8469E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Eksponeringen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var ca. 20 % lavere og eksponeringen for den aktive metabolit var ca. 17 % højere hos patienter med svært nedsat nyrefunktion (</w:t>
      </w:r>
      <w:proofErr w:type="spellStart"/>
      <w:r w:rsidRPr="000352A7">
        <w:rPr>
          <w:sz w:val="24"/>
          <w:szCs w:val="24"/>
        </w:rPr>
        <w:t>kreatininclearance</w:t>
      </w:r>
      <w:proofErr w:type="spellEnd"/>
      <w:r w:rsidRPr="000352A7">
        <w:rPr>
          <w:sz w:val="24"/>
          <w:szCs w:val="24"/>
        </w:rPr>
        <w:t xml:space="preserve"> &lt;</w:t>
      </w:r>
      <w:r w:rsidR="00A769C8">
        <w:rPr>
          <w:sz w:val="24"/>
          <w:szCs w:val="24"/>
        </w:rPr>
        <w:t> </w:t>
      </w:r>
      <w:r w:rsidRPr="000352A7">
        <w:rPr>
          <w:sz w:val="24"/>
          <w:szCs w:val="24"/>
        </w:rPr>
        <w:t>30</w:t>
      </w:r>
      <w:r w:rsidR="00A769C8">
        <w:rPr>
          <w:sz w:val="24"/>
          <w:szCs w:val="24"/>
        </w:rPr>
        <w:t> </w:t>
      </w:r>
      <w:r w:rsidRPr="000352A7">
        <w:rPr>
          <w:sz w:val="24"/>
          <w:szCs w:val="24"/>
        </w:rPr>
        <w:t>ml/min) sammenlignet med forsøgspersoner med normal nyrefunktion.</w:t>
      </w:r>
    </w:p>
    <w:p w14:paraId="46ABE5E4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B9F42B4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Hos patienter i hæmodialyse med nyresygdom i slutstadiet var AUC og </w:t>
      </w:r>
      <w:proofErr w:type="spellStart"/>
      <w:r w:rsidRPr="000352A7">
        <w:rPr>
          <w:sz w:val="24"/>
          <w:szCs w:val="24"/>
        </w:rPr>
        <w:t>C</w:t>
      </w:r>
      <w:r w:rsidRPr="00EE128E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90 mg, administreret på en dag uden dialyse, 38 % og 51 % højere, sammenlignet med personer med normal nyrefunktion. En tilsvarende stigning i eksponeringen blev observeret, da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blev administreret umiddelbart før dialyse (henholdsvis 49 % og 61 %), hvilket viser, at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ikke er </w:t>
      </w:r>
      <w:proofErr w:type="spellStart"/>
      <w:r w:rsidRPr="000352A7">
        <w:rPr>
          <w:sz w:val="24"/>
          <w:szCs w:val="24"/>
        </w:rPr>
        <w:t>dialyserbar</w:t>
      </w:r>
      <w:proofErr w:type="spellEnd"/>
      <w:r w:rsidRPr="000352A7">
        <w:rPr>
          <w:sz w:val="24"/>
          <w:szCs w:val="24"/>
        </w:rPr>
        <w:t>.</w:t>
      </w:r>
    </w:p>
    <w:p w14:paraId="37CEDC4B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Eksponering af den aktive metabolit steg i mindre grad (AUC 13-14 % og </w:t>
      </w:r>
      <w:proofErr w:type="spellStart"/>
      <w:r w:rsidRPr="000352A7">
        <w:rPr>
          <w:sz w:val="24"/>
          <w:szCs w:val="24"/>
        </w:rPr>
        <w:t>C</w:t>
      </w:r>
      <w:r w:rsidRPr="00EE128E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17-36 %). </w:t>
      </w:r>
      <w:proofErr w:type="spellStart"/>
      <w:r w:rsidRPr="000352A7">
        <w:rPr>
          <w:sz w:val="24"/>
          <w:szCs w:val="24"/>
        </w:rPr>
        <w:t>Inhiberingen</w:t>
      </w:r>
      <w:proofErr w:type="spellEnd"/>
      <w:r w:rsidRPr="000352A7">
        <w:rPr>
          <w:sz w:val="24"/>
          <w:szCs w:val="24"/>
        </w:rPr>
        <w:t xml:space="preserve"> af </w:t>
      </w:r>
      <w:proofErr w:type="spellStart"/>
      <w:r w:rsidRPr="000352A7">
        <w:rPr>
          <w:sz w:val="24"/>
          <w:szCs w:val="24"/>
        </w:rPr>
        <w:t>ticagrelors</w:t>
      </w:r>
      <w:proofErr w:type="spellEnd"/>
      <w:r w:rsidRPr="000352A7">
        <w:rPr>
          <w:sz w:val="24"/>
          <w:szCs w:val="24"/>
        </w:rPr>
        <w:t xml:space="preserve"> blodpladeaggregering (IPA) var uafhængig af dialyse hos </w:t>
      </w:r>
      <w:r w:rsidRPr="000352A7">
        <w:rPr>
          <w:sz w:val="24"/>
          <w:szCs w:val="24"/>
        </w:rPr>
        <w:lastRenderedPageBreak/>
        <w:t>patienter med nyresygdom i slutstadiet og lignede den hos personer med normal nyrefunktion (se pkt. 4.2).</w:t>
      </w:r>
    </w:p>
    <w:p w14:paraId="15E5E81D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30066339" w14:textId="77777777" w:rsidR="00EE3F39" w:rsidRPr="00EE128E" w:rsidRDefault="00EE3F39" w:rsidP="000352A7">
      <w:pPr>
        <w:ind w:left="851"/>
        <w:rPr>
          <w:i/>
          <w:sz w:val="24"/>
          <w:szCs w:val="24"/>
          <w:u w:val="single"/>
        </w:rPr>
      </w:pPr>
      <w:r w:rsidRPr="00EE128E">
        <w:rPr>
          <w:i/>
          <w:sz w:val="24"/>
          <w:szCs w:val="24"/>
          <w:u w:val="single"/>
        </w:rPr>
        <w:t>Nedsat leverfunktion</w:t>
      </w:r>
    </w:p>
    <w:p w14:paraId="00194E83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C</w:t>
      </w:r>
      <w:r w:rsidRPr="00EE128E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og AUC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var hhv. 12 % og 23 % højere hos patienter med mildt nedsat leverfunktion sammenlignet med tilsvarende raske forsøgspersoner, men IPA-effekten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var ens for de to grupper. Der er ikke behov for nogen dosisjustering for patienter med let nedsat leverfunktion.</w:t>
      </w:r>
    </w:p>
    <w:p w14:paraId="65E5B208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er ikke blevet undersøgt hos patienter med svært nedsat leverfunktion, og der er ingen </w:t>
      </w:r>
      <w:proofErr w:type="spellStart"/>
      <w:r w:rsidRPr="000352A7">
        <w:rPr>
          <w:sz w:val="24"/>
          <w:szCs w:val="24"/>
        </w:rPr>
        <w:t>farmakokinetisk</w:t>
      </w:r>
      <w:proofErr w:type="spellEnd"/>
      <w:r w:rsidRPr="000352A7">
        <w:rPr>
          <w:sz w:val="24"/>
          <w:szCs w:val="24"/>
        </w:rPr>
        <w:t xml:space="preserve"> information om patienter med moderat nedsat leverfunktion. Hos patienter, der havde moderat eller alvorlig stigning i en eller flere leverfunktionstests ved baseline, var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-plasmakoncentrationer gennemsnitligt ens eller lidt højere i sammenligning med dem, der ikke havde baseline- forhøjelser. Der anbefales ikke dosisjustering hos patienter med moderat nedsat leverfunktion (se pkt. 4.2 og 4.4).</w:t>
      </w:r>
    </w:p>
    <w:p w14:paraId="37EBD0D3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CB6EFB0" w14:textId="77777777" w:rsidR="00EE3F39" w:rsidRPr="00EE128E" w:rsidRDefault="00EE3F39" w:rsidP="000352A7">
      <w:pPr>
        <w:ind w:left="851"/>
        <w:rPr>
          <w:i/>
          <w:sz w:val="24"/>
          <w:szCs w:val="24"/>
          <w:u w:val="single"/>
        </w:rPr>
      </w:pPr>
      <w:r w:rsidRPr="00EE128E">
        <w:rPr>
          <w:i/>
          <w:sz w:val="24"/>
          <w:szCs w:val="24"/>
          <w:u w:val="single"/>
        </w:rPr>
        <w:t>Etnicitet</w:t>
      </w:r>
    </w:p>
    <w:p w14:paraId="41162641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Patienter af asiatisk afstamning havde en 39 % højere gennemsnitlig biotilgængelighed sammenlignet med kaukasiske patienter. Patienter, der selv opfatter sig som negroide, havde en 18 % lavere biotilgængelighed af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sammenlignet med kaukasiske patienter, og i kliniske farmakologistudier var eksponeringen (</w:t>
      </w:r>
      <w:proofErr w:type="spellStart"/>
      <w:r w:rsidRPr="000352A7">
        <w:rPr>
          <w:sz w:val="24"/>
          <w:szCs w:val="24"/>
        </w:rPr>
        <w:t>C</w:t>
      </w:r>
      <w:r w:rsidRPr="00EE128E">
        <w:rPr>
          <w:sz w:val="24"/>
          <w:szCs w:val="24"/>
          <w:vertAlign w:val="subscript"/>
        </w:rPr>
        <w:t>max</w:t>
      </w:r>
      <w:proofErr w:type="spellEnd"/>
      <w:r w:rsidRPr="000352A7">
        <w:rPr>
          <w:sz w:val="24"/>
          <w:szCs w:val="24"/>
        </w:rPr>
        <w:t xml:space="preserve"> og AUC) for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 xml:space="preserve"> hos japanske forsøgspersoner ca. 40 % (20 % efter justering for kropsvægt) højere end hos kaukasiske forsøgspersoner. Eksponeringen hos patienter, der selv opfatter sig som latinamerikanske, var tilsvarende den hos kaukasiske patienter.</w:t>
      </w:r>
    </w:p>
    <w:p w14:paraId="6D3A1E81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B13166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5.3</w:t>
      </w:r>
      <w:r w:rsidRPr="000352A7">
        <w:rPr>
          <w:b/>
          <w:sz w:val="24"/>
          <w:szCs w:val="24"/>
        </w:rPr>
        <w:tab/>
      </w:r>
      <w:r w:rsidR="00BD7931" w:rsidRPr="000352A7">
        <w:rPr>
          <w:b/>
          <w:sz w:val="24"/>
          <w:szCs w:val="24"/>
        </w:rPr>
        <w:t>Non-</w:t>
      </w:r>
      <w:r w:rsidRPr="000352A7">
        <w:rPr>
          <w:b/>
          <w:sz w:val="24"/>
          <w:szCs w:val="24"/>
        </w:rPr>
        <w:t>kliniske sikkerhedsdata</w:t>
      </w:r>
    </w:p>
    <w:p w14:paraId="4C67557F" w14:textId="13F09499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Non-kliniske data for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dens vigtigste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metabolit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ikke påvist uacceptable risici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bivirkninger hos mennesker. Dette baseres på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konventionelle undersøgelser af sikkerhedsfarmakologi,</w:t>
      </w:r>
      <w:r w:rsidR="00A769C8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toksicitet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ved enkeltdosis og gentagne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doseringer samt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genotoksisk potentiale.</w:t>
      </w:r>
    </w:p>
    <w:p w14:paraId="3347B79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615AD626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observeret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gastrointestinal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irritation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flere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dyrearter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ved klinisk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relevante</w:t>
      </w:r>
      <w:r w:rsidRPr="000352A7">
        <w:rPr>
          <w:spacing w:val="45"/>
          <w:sz w:val="24"/>
          <w:szCs w:val="24"/>
        </w:rPr>
        <w:t xml:space="preserve"> </w:t>
      </w:r>
      <w:r w:rsidRPr="000352A7">
        <w:rPr>
          <w:sz w:val="24"/>
          <w:szCs w:val="24"/>
        </w:rPr>
        <w:t>eksponeringsniveauer (se pkt.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4.8).</w:t>
      </w:r>
    </w:p>
    <w:p w14:paraId="74D655C7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DA5BBA9" w14:textId="28835099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høje doser 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hunrotter viste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</w:t>
      </w:r>
      <w:r w:rsidRPr="000352A7">
        <w:rPr>
          <w:spacing w:val="1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incidens</w:t>
      </w:r>
      <w:proofErr w:type="spellEnd"/>
      <w:r w:rsidRPr="000352A7">
        <w:rPr>
          <w:sz w:val="24"/>
          <w:szCs w:val="24"/>
        </w:rPr>
        <w:t xml:space="preserve"> af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uterine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tumorer</w:t>
      </w:r>
      <w:r w:rsidRPr="000352A7">
        <w:rPr>
          <w:spacing w:val="6"/>
          <w:sz w:val="24"/>
          <w:szCs w:val="24"/>
        </w:rPr>
        <w:t xml:space="preserve"> </w:t>
      </w:r>
      <w:r w:rsidRPr="000352A7">
        <w:rPr>
          <w:sz w:val="24"/>
          <w:szCs w:val="24"/>
        </w:rPr>
        <w:t>(</w:t>
      </w:r>
      <w:proofErr w:type="spellStart"/>
      <w:r w:rsidRPr="000352A7">
        <w:rPr>
          <w:sz w:val="24"/>
          <w:szCs w:val="24"/>
        </w:rPr>
        <w:t>adenokarcinomer</w:t>
      </w:r>
      <w:proofErr w:type="spellEnd"/>
      <w:r w:rsidRPr="000352A7">
        <w:rPr>
          <w:sz w:val="24"/>
          <w:szCs w:val="24"/>
        </w:rPr>
        <w:t xml:space="preserve">) </w:t>
      </w:r>
      <w:r w:rsidRPr="000352A7">
        <w:rPr>
          <w:spacing w:val="-2"/>
          <w:sz w:val="24"/>
          <w:szCs w:val="24"/>
        </w:rPr>
        <w:t>og</w:t>
      </w:r>
      <w:r w:rsidRPr="000352A7">
        <w:rPr>
          <w:sz w:val="24"/>
          <w:szCs w:val="24"/>
        </w:rPr>
        <w:t xml:space="preserve"> en</w:t>
      </w:r>
      <w:r w:rsidRPr="000352A7">
        <w:rPr>
          <w:spacing w:val="57"/>
          <w:sz w:val="24"/>
          <w:szCs w:val="24"/>
        </w:rPr>
        <w:t xml:space="preserve"> </w:t>
      </w:r>
      <w:r w:rsidRPr="000352A7">
        <w:rPr>
          <w:sz w:val="24"/>
          <w:szCs w:val="24"/>
        </w:rPr>
        <w:t>øget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incidens</w:t>
      </w:r>
      <w:proofErr w:type="spellEnd"/>
      <w:r w:rsidRPr="000352A7">
        <w:rPr>
          <w:sz w:val="24"/>
          <w:szCs w:val="24"/>
        </w:rPr>
        <w:t xml:space="preserve"> af </w:t>
      </w:r>
      <w:proofErr w:type="spellStart"/>
      <w:r w:rsidRPr="000352A7">
        <w:rPr>
          <w:sz w:val="24"/>
          <w:szCs w:val="24"/>
        </w:rPr>
        <w:t>leveradenomer</w:t>
      </w:r>
      <w:proofErr w:type="spellEnd"/>
      <w:r w:rsidRPr="000352A7">
        <w:rPr>
          <w:sz w:val="24"/>
          <w:szCs w:val="24"/>
        </w:rPr>
        <w:t xml:space="preserve">. De </w:t>
      </w:r>
      <w:proofErr w:type="spellStart"/>
      <w:r w:rsidRPr="000352A7">
        <w:rPr>
          <w:sz w:val="24"/>
          <w:szCs w:val="24"/>
        </w:rPr>
        <w:t>uterine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tumorers mekanisme er sandsynligvis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hormonforstyrrelser,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som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kan føre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tumorer hos rotter.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Mekanismen bag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leveradenomer</w:t>
      </w:r>
      <w:proofErr w:type="spellEnd"/>
      <w:r w:rsidRPr="000352A7">
        <w:rPr>
          <w:sz w:val="24"/>
          <w:szCs w:val="24"/>
        </w:rPr>
        <w:t xml:space="preserve"> skyldes sandsynligvis</w:t>
      </w:r>
      <w:r w:rsidR="001A6CFB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gnaverspecifik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enzyminduktion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leveren.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Derfor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synes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de </w:t>
      </w:r>
      <w:proofErr w:type="spellStart"/>
      <w:r w:rsidRPr="000352A7">
        <w:rPr>
          <w:sz w:val="24"/>
          <w:szCs w:val="24"/>
        </w:rPr>
        <w:t>karcinogene</w:t>
      </w:r>
      <w:proofErr w:type="spellEnd"/>
      <w:r w:rsidRPr="000352A7">
        <w:rPr>
          <w:sz w:val="24"/>
          <w:szCs w:val="24"/>
        </w:rPr>
        <w:t xml:space="preserve"> fund ikke relevante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</w:t>
      </w:r>
      <w:r w:rsidRPr="000352A7">
        <w:rPr>
          <w:spacing w:val="77"/>
          <w:sz w:val="24"/>
          <w:szCs w:val="24"/>
        </w:rPr>
        <w:t xml:space="preserve"> </w:t>
      </w:r>
      <w:r w:rsidRPr="000352A7">
        <w:rPr>
          <w:sz w:val="24"/>
          <w:szCs w:val="24"/>
        </w:rPr>
        <w:t>mennesker.</w:t>
      </w:r>
    </w:p>
    <w:p w14:paraId="3A1D32B6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0D2F54AD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hos rotter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mindre udviklingsanomalier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ved en for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moderen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toksisk dosis</w:t>
      </w:r>
      <w:r w:rsidRPr="000352A7">
        <w:rPr>
          <w:spacing w:val="49"/>
          <w:sz w:val="24"/>
          <w:szCs w:val="24"/>
        </w:rPr>
        <w:t xml:space="preserve"> </w:t>
      </w:r>
      <w:r w:rsidRPr="000352A7">
        <w:rPr>
          <w:sz w:val="24"/>
          <w:szCs w:val="24"/>
        </w:rPr>
        <w:t>(sikkerhedsmargin på 5,1).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Der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blev hos kaniner set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ganske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lille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forsinkelse i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hepatisk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modenhed og</w:t>
      </w:r>
      <w:r w:rsidRPr="000352A7">
        <w:rPr>
          <w:spacing w:val="59"/>
          <w:sz w:val="24"/>
          <w:szCs w:val="24"/>
        </w:rPr>
        <w:t xml:space="preserve"> </w:t>
      </w:r>
      <w:r w:rsidRPr="000352A7">
        <w:rPr>
          <w:sz w:val="24"/>
          <w:szCs w:val="24"/>
        </w:rPr>
        <w:t>skeletudvikling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fostre fra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moderdyr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 høj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dosis uden en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indikation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toksicitet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hos moderen</w:t>
      </w:r>
      <w:r w:rsidRPr="000352A7">
        <w:rPr>
          <w:spacing w:val="55"/>
          <w:sz w:val="24"/>
          <w:szCs w:val="24"/>
        </w:rPr>
        <w:t xml:space="preserve"> </w:t>
      </w:r>
      <w:r w:rsidRPr="000352A7">
        <w:rPr>
          <w:sz w:val="24"/>
          <w:szCs w:val="24"/>
        </w:rPr>
        <w:t>(sikkerhedsmargin på 4,5).</w:t>
      </w:r>
    </w:p>
    <w:p w14:paraId="6BD01B2E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5270E261" w14:textId="283E0948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Studier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rotter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kaniner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har vist reproduktionstoksicitet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nedsat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øgning af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moderens</w:t>
      </w:r>
      <w:r w:rsidRPr="000352A7">
        <w:rPr>
          <w:spacing w:val="53"/>
          <w:sz w:val="24"/>
          <w:szCs w:val="24"/>
        </w:rPr>
        <w:t xml:space="preserve"> </w:t>
      </w:r>
      <w:r w:rsidRPr="000352A7">
        <w:rPr>
          <w:sz w:val="24"/>
          <w:szCs w:val="24"/>
        </w:rPr>
        <w:t>legemsvægt,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reduceret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neonatal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levedygtighed og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fødselsvægt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samt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forsinket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 xml:space="preserve">vækst.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gav</w:t>
      </w:r>
      <w:r w:rsidRPr="000352A7">
        <w:rPr>
          <w:spacing w:val="69"/>
          <w:sz w:val="24"/>
          <w:szCs w:val="24"/>
        </w:rPr>
        <w:t xml:space="preserve"> </w:t>
      </w:r>
      <w:r w:rsidRPr="000352A7">
        <w:rPr>
          <w:sz w:val="24"/>
          <w:szCs w:val="24"/>
        </w:rPr>
        <w:t>uregelmæssige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cyklusser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(hovedsageligt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forlængede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cyklusser) 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hunrotter, men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påvirkede ikke den</w:t>
      </w:r>
      <w:r w:rsidRPr="000352A7">
        <w:rPr>
          <w:spacing w:val="69"/>
          <w:sz w:val="24"/>
          <w:szCs w:val="24"/>
        </w:rPr>
        <w:t xml:space="preserve"> </w:t>
      </w:r>
      <w:r w:rsidRPr="000352A7">
        <w:rPr>
          <w:sz w:val="24"/>
          <w:szCs w:val="24"/>
        </w:rPr>
        <w:t>overordnede fertilitet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hos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han-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og hunrotter.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Farmakokinetikstudier, der blev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foretaget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med radioaktivt</w:t>
      </w:r>
      <w:r w:rsidRPr="000352A7">
        <w:rPr>
          <w:spacing w:val="73"/>
          <w:sz w:val="24"/>
          <w:szCs w:val="24"/>
        </w:rPr>
        <w:t xml:space="preserve"> </w:t>
      </w:r>
      <w:r w:rsidRPr="000352A7">
        <w:rPr>
          <w:sz w:val="24"/>
          <w:szCs w:val="24"/>
        </w:rPr>
        <w:t>mærket</w:t>
      </w:r>
      <w:r w:rsidRPr="000352A7">
        <w:rPr>
          <w:spacing w:val="-2"/>
          <w:sz w:val="24"/>
          <w:szCs w:val="24"/>
        </w:rPr>
        <w:t xml:space="preserve"> </w:t>
      </w:r>
      <w:proofErr w:type="spellStart"/>
      <w:r w:rsidRPr="000352A7">
        <w:rPr>
          <w:sz w:val="24"/>
          <w:szCs w:val="24"/>
        </w:rPr>
        <w:t>ticagrelor</w:t>
      </w:r>
      <w:proofErr w:type="spellEnd"/>
      <w:r w:rsidRPr="000352A7">
        <w:rPr>
          <w:sz w:val="24"/>
          <w:szCs w:val="24"/>
        </w:rPr>
        <w:t>, har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vist,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at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stamstoffet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og dets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metabolitter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udskilles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mælken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hos rotter</w:t>
      </w:r>
      <w:r w:rsidR="00EE128E">
        <w:rPr>
          <w:sz w:val="24"/>
          <w:szCs w:val="24"/>
        </w:rPr>
        <w:t xml:space="preserve"> </w:t>
      </w:r>
      <w:r w:rsidRPr="000352A7">
        <w:rPr>
          <w:sz w:val="24"/>
          <w:szCs w:val="24"/>
        </w:rPr>
        <w:t>(se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pkt. 4.6).</w:t>
      </w:r>
    </w:p>
    <w:p w14:paraId="7FD0DE10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AE4148F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F57874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6.</w:t>
      </w:r>
      <w:r w:rsidRPr="000352A7">
        <w:rPr>
          <w:b/>
          <w:sz w:val="24"/>
          <w:szCs w:val="24"/>
        </w:rPr>
        <w:tab/>
        <w:t>FARMACEUTISKE OPLYSNINGER</w:t>
      </w:r>
    </w:p>
    <w:p w14:paraId="661AF76B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392B8AF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6.1</w:t>
      </w:r>
      <w:r w:rsidRPr="000352A7">
        <w:rPr>
          <w:b/>
          <w:sz w:val="24"/>
          <w:szCs w:val="24"/>
        </w:rPr>
        <w:tab/>
        <w:t>Hjælpestoffer</w:t>
      </w:r>
    </w:p>
    <w:p w14:paraId="0C8707AA" w14:textId="77777777" w:rsidR="00EE128E" w:rsidRDefault="00EE128E" w:rsidP="000352A7">
      <w:pPr>
        <w:ind w:left="851"/>
        <w:rPr>
          <w:sz w:val="24"/>
          <w:szCs w:val="24"/>
          <w:u w:color="000000"/>
        </w:rPr>
      </w:pPr>
    </w:p>
    <w:p w14:paraId="57346BBE" w14:textId="6EF6C8EC" w:rsidR="00EE3F39" w:rsidRPr="00EE128E" w:rsidRDefault="00EE3F39" w:rsidP="000352A7">
      <w:pPr>
        <w:ind w:left="851"/>
        <w:rPr>
          <w:spacing w:val="27"/>
          <w:sz w:val="24"/>
          <w:szCs w:val="24"/>
          <w:u w:val="single"/>
        </w:rPr>
      </w:pPr>
      <w:r w:rsidRPr="00EE128E">
        <w:rPr>
          <w:sz w:val="24"/>
          <w:szCs w:val="24"/>
          <w:u w:val="single"/>
        </w:rPr>
        <w:t>Tabletkerne</w:t>
      </w:r>
      <w:r w:rsidRPr="00EE128E">
        <w:rPr>
          <w:spacing w:val="27"/>
          <w:sz w:val="24"/>
          <w:szCs w:val="24"/>
          <w:u w:val="single"/>
        </w:rPr>
        <w:t xml:space="preserve"> </w:t>
      </w:r>
    </w:p>
    <w:p w14:paraId="111630E4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Mannitol</w:t>
      </w:r>
      <w:proofErr w:type="spellEnd"/>
    </w:p>
    <w:p w14:paraId="1B5E5EA4" w14:textId="77777777" w:rsidR="00EE3F39" w:rsidRPr="000352A7" w:rsidRDefault="00EE3F39" w:rsidP="000352A7">
      <w:pPr>
        <w:ind w:left="851"/>
        <w:rPr>
          <w:spacing w:val="37"/>
          <w:sz w:val="24"/>
          <w:szCs w:val="24"/>
        </w:rPr>
      </w:pPr>
      <w:proofErr w:type="spellStart"/>
      <w:r w:rsidRPr="000352A7">
        <w:rPr>
          <w:sz w:val="24"/>
          <w:szCs w:val="24"/>
        </w:rPr>
        <w:t>Calciumhydrogenphosphatdihydrat</w:t>
      </w:r>
      <w:proofErr w:type="spellEnd"/>
    </w:p>
    <w:p w14:paraId="0E617BD1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Hydroxypropylcellulose</w:t>
      </w:r>
      <w:proofErr w:type="spellEnd"/>
    </w:p>
    <w:p w14:paraId="4CD7CA48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Croscarmellosenatrium</w:t>
      </w:r>
      <w:proofErr w:type="spellEnd"/>
    </w:p>
    <w:p w14:paraId="0D77FF54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Magnesiumstearat</w:t>
      </w:r>
      <w:proofErr w:type="spellEnd"/>
    </w:p>
    <w:p w14:paraId="4F8B04D1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2344B4D2" w14:textId="6FEB1608" w:rsidR="00EE3F39" w:rsidRPr="00EE128E" w:rsidRDefault="00EE3F39" w:rsidP="000352A7">
      <w:pPr>
        <w:ind w:left="851"/>
        <w:rPr>
          <w:sz w:val="24"/>
          <w:szCs w:val="24"/>
          <w:u w:val="single"/>
        </w:rPr>
      </w:pPr>
      <w:r w:rsidRPr="00EE128E">
        <w:rPr>
          <w:sz w:val="24"/>
          <w:szCs w:val="24"/>
          <w:u w:val="single"/>
        </w:rPr>
        <w:t>Tabletovertræk</w:t>
      </w:r>
      <w:r w:rsidRPr="00EE128E">
        <w:rPr>
          <w:spacing w:val="29"/>
          <w:sz w:val="24"/>
          <w:szCs w:val="24"/>
          <w:u w:val="single"/>
        </w:rPr>
        <w:t xml:space="preserve"> </w:t>
      </w:r>
      <w:proofErr w:type="spellStart"/>
      <w:r w:rsidRPr="00EE128E">
        <w:rPr>
          <w:sz w:val="24"/>
          <w:szCs w:val="24"/>
          <w:u w:val="single"/>
        </w:rPr>
        <w:t>Ticagrelor</w:t>
      </w:r>
      <w:proofErr w:type="spellEnd"/>
      <w:r w:rsidRPr="00EE128E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EE128E">
        <w:rPr>
          <w:sz w:val="24"/>
          <w:szCs w:val="24"/>
          <w:u w:val="single"/>
        </w:rPr>
        <w:t xml:space="preserve"> 60</w:t>
      </w:r>
      <w:r w:rsidRPr="00EE128E">
        <w:rPr>
          <w:spacing w:val="-2"/>
          <w:sz w:val="24"/>
          <w:szCs w:val="24"/>
          <w:u w:val="single"/>
        </w:rPr>
        <w:t xml:space="preserve"> </w:t>
      </w:r>
      <w:r w:rsidRPr="00EE128E">
        <w:rPr>
          <w:sz w:val="24"/>
          <w:szCs w:val="24"/>
          <w:u w:val="single"/>
        </w:rPr>
        <w:t>mg filmovertrukne tabletter</w:t>
      </w:r>
    </w:p>
    <w:p w14:paraId="1DD9AF89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Hypromellose</w:t>
      </w:r>
      <w:proofErr w:type="spellEnd"/>
    </w:p>
    <w:p w14:paraId="432FED0A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Titandioxid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(E171)</w:t>
      </w:r>
    </w:p>
    <w:p w14:paraId="20A58368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Macrogol</w:t>
      </w:r>
      <w:proofErr w:type="spellEnd"/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400</w:t>
      </w:r>
    </w:p>
    <w:p w14:paraId="08AF006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Jernoxid rød (E172)</w:t>
      </w:r>
    </w:p>
    <w:p w14:paraId="3CAF3E2B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Jernoxid sort (E172)</w:t>
      </w:r>
    </w:p>
    <w:p w14:paraId="29F0CDCA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161393E1" w14:textId="63D18E97" w:rsidR="00EE3F39" w:rsidRPr="00EE128E" w:rsidRDefault="00EE3F39" w:rsidP="000352A7">
      <w:pPr>
        <w:ind w:left="851"/>
        <w:rPr>
          <w:sz w:val="24"/>
          <w:szCs w:val="24"/>
          <w:u w:val="single"/>
        </w:rPr>
      </w:pPr>
      <w:r w:rsidRPr="00EE128E">
        <w:rPr>
          <w:sz w:val="24"/>
          <w:szCs w:val="24"/>
          <w:u w:val="single"/>
        </w:rPr>
        <w:t>Tabletovertræk</w:t>
      </w:r>
      <w:r w:rsidRPr="00EE128E">
        <w:rPr>
          <w:spacing w:val="29"/>
          <w:sz w:val="24"/>
          <w:szCs w:val="24"/>
          <w:u w:val="single"/>
        </w:rPr>
        <w:t xml:space="preserve"> </w:t>
      </w:r>
      <w:proofErr w:type="spellStart"/>
      <w:r w:rsidRPr="00EE128E">
        <w:rPr>
          <w:sz w:val="24"/>
          <w:szCs w:val="24"/>
          <w:u w:val="single"/>
        </w:rPr>
        <w:t>Ticagrelor</w:t>
      </w:r>
      <w:proofErr w:type="spellEnd"/>
      <w:r w:rsidRPr="00EE128E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EE128E">
        <w:rPr>
          <w:sz w:val="24"/>
          <w:szCs w:val="24"/>
          <w:u w:val="single"/>
        </w:rPr>
        <w:t xml:space="preserve"> 90</w:t>
      </w:r>
      <w:r w:rsidRPr="00EE128E">
        <w:rPr>
          <w:spacing w:val="-2"/>
          <w:sz w:val="24"/>
          <w:szCs w:val="24"/>
          <w:u w:val="single"/>
        </w:rPr>
        <w:t xml:space="preserve"> </w:t>
      </w:r>
      <w:r w:rsidRPr="00EE128E">
        <w:rPr>
          <w:sz w:val="24"/>
          <w:szCs w:val="24"/>
          <w:u w:val="single"/>
        </w:rPr>
        <w:t>mg filmovertrukne tabletter</w:t>
      </w:r>
    </w:p>
    <w:p w14:paraId="081CDBE2" w14:textId="77777777" w:rsidR="00EE3F39" w:rsidRPr="00A90646" w:rsidRDefault="00EE3F39" w:rsidP="000352A7">
      <w:pPr>
        <w:ind w:left="851"/>
        <w:rPr>
          <w:sz w:val="24"/>
          <w:szCs w:val="24"/>
          <w:lang w:val="en-US"/>
        </w:rPr>
      </w:pPr>
      <w:r w:rsidRPr="00A90646">
        <w:rPr>
          <w:sz w:val="24"/>
          <w:szCs w:val="24"/>
          <w:lang w:val="en-US"/>
        </w:rPr>
        <w:t>Hypromellose</w:t>
      </w:r>
    </w:p>
    <w:p w14:paraId="562C28F8" w14:textId="77777777" w:rsidR="00EE3F39" w:rsidRPr="00A90646" w:rsidRDefault="00EE3F39" w:rsidP="000352A7">
      <w:pPr>
        <w:ind w:left="851"/>
        <w:rPr>
          <w:sz w:val="24"/>
          <w:szCs w:val="24"/>
          <w:lang w:val="en-US"/>
        </w:rPr>
      </w:pPr>
      <w:proofErr w:type="spellStart"/>
      <w:r w:rsidRPr="00A90646">
        <w:rPr>
          <w:sz w:val="24"/>
          <w:szCs w:val="24"/>
          <w:lang w:val="en-US"/>
        </w:rPr>
        <w:t>Titandioxid</w:t>
      </w:r>
      <w:proofErr w:type="spellEnd"/>
      <w:r w:rsidRPr="00A90646">
        <w:rPr>
          <w:spacing w:val="-3"/>
          <w:sz w:val="24"/>
          <w:szCs w:val="24"/>
          <w:lang w:val="en-US"/>
        </w:rPr>
        <w:t xml:space="preserve"> </w:t>
      </w:r>
      <w:r w:rsidRPr="00A90646">
        <w:rPr>
          <w:sz w:val="24"/>
          <w:szCs w:val="24"/>
          <w:lang w:val="en-US"/>
        </w:rPr>
        <w:t>(E171)</w:t>
      </w:r>
    </w:p>
    <w:p w14:paraId="772C90F3" w14:textId="77777777" w:rsidR="00EE3F39" w:rsidRPr="00A90646" w:rsidRDefault="00EE3F39" w:rsidP="000352A7">
      <w:pPr>
        <w:ind w:left="851"/>
        <w:rPr>
          <w:sz w:val="24"/>
          <w:szCs w:val="24"/>
          <w:lang w:val="en-US"/>
        </w:rPr>
      </w:pPr>
      <w:r w:rsidRPr="00A90646">
        <w:rPr>
          <w:sz w:val="24"/>
          <w:szCs w:val="24"/>
          <w:lang w:val="en-US"/>
        </w:rPr>
        <w:t>Macrogol</w:t>
      </w:r>
      <w:r w:rsidRPr="00A90646">
        <w:rPr>
          <w:spacing w:val="1"/>
          <w:sz w:val="24"/>
          <w:szCs w:val="24"/>
          <w:lang w:val="en-US"/>
        </w:rPr>
        <w:t xml:space="preserve"> </w:t>
      </w:r>
      <w:r w:rsidRPr="00A90646">
        <w:rPr>
          <w:sz w:val="24"/>
          <w:szCs w:val="24"/>
          <w:lang w:val="en-US"/>
        </w:rPr>
        <w:t>400</w:t>
      </w:r>
    </w:p>
    <w:p w14:paraId="03C1B8D6" w14:textId="77777777" w:rsidR="00EE3F39" w:rsidRPr="00A90646" w:rsidRDefault="00EE3F39" w:rsidP="000352A7">
      <w:pPr>
        <w:ind w:left="851"/>
        <w:rPr>
          <w:sz w:val="24"/>
          <w:szCs w:val="24"/>
          <w:lang w:val="en-US"/>
        </w:rPr>
      </w:pPr>
      <w:proofErr w:type="spellStart"/>
      <w:r w:rsidRPr="00A90646">
        <w:rPr>
          <w:sz w:val="24"/>
          <w:szCs w:val="24"/>
          <w:lang w:val="en-US"/>
        </w:rPr>
        <w:t>Jernoxid</w:t>
      </w:r>
      <w:proofErr w:type="spellEnd"/>
      <w:r w:rsidRPr="00A90646">
        <w:rPr>
          <w:sz w:val="24"/>
          <w:szCs w:val="24"/>
          <w:lang w:val="en-US"/>
        </w:rPr>
        <w:t xml:space="preserve"> </w:t>
      </w:r>
      <w:proofErr w:type="spellStart"/>
      <w:r w:rsidRPr="00A90646">
        <w:rPr>
          <w:sz w:val="24"/>
          <w:szCs w:val="24"/>
          <w:lang w:val="en-US"/>
        </w:rPr>
        <w:t>gul</w:t>
      </w:r>
      <w:proofErr w:type="spellEnd"/>
      <w:r w:rsidRPr="00A90646">
        <w:rPr>
          <w:sz w:val="24"/>
          <w:szCs w:val="24"/>
          <w:lang w:val="en-US"/>
        </w:rPr>
        <w:t xml:space="preserve"> (E172)</w:t>
      </w:r>
    </w:p>
    <w:p w14:paraId="39DC9547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Talcum</w:t>
      </w:r>
      <w:proofErr w:type="spellEnd"/>
    </w:p>
    <w:p w14:paraId="5E30A769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934927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6.2</w:t>
      </w:r>
      <w:r w:rsidRPr="000352A7">
        <w:rPr>
          <w:b/>
          <w:sz w:val="24"/>
          <w:szCs w:val="24"/>
        </w:rPr>
        <w:tab/>
        <w:t>Uforligeligheder</w:t>
      </w:r>
    </w:p>
    <w:p w14:paraId="5071BE13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Ikke relevant.</w:t>
      </w:r>
    </w:p>
    <w:p w14:paraId="7F6BB4D0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204869F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6.3</w:t>
      </w:r>
      <w:r w:rsidRPr="000352A7">
        <w:rPr>
          <w:b/>
          <w:sz w:val="24"/>
          <w:szCs w:val="24"/>
        </w:rPr>
        <w:tab/>
        <w:t>Opbevaringstid</w:t>
      </w:r>
    </w:p>
    <w:p w14:paraId="21511DF3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3 år</w:t>
      </w:r>
    </w:p>
    <w:p w14:paraId="333D8AFA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B095B95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6.4</w:t>
      </w:r>
      <w:r w:rsidRPr="000352A7">
        <w:rPr>
          <w:b/>
          <w:sz w:val="24"/>
          <w:szCs w:val="24"/>
        </w:rPr>
        <w:tab/>
        <w:t>Særlige opbevaringsforhold</w:t>
      </w:r>
    </w:p>
    <w:p w14:paraId="0C9C1CAE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Dette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lægemiddel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kræver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ingen særlige forholdsregler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vedrørende opbevaringen.</w:t>
      </w:r>
    </w:p>
    <w:p w14:paraId="7645F23D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46B0272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6.5</w:t>
      </w:r>
      <w:r w:rsidRPr="000352A7">
        <w:rPr>
          <w:b/>
          <w:sz w:val="24"/>
          <w:szCs w:val="24"/>
        </w:rPr>
        <w:tab/>
        <w:t>Emballagetype og pakningsstørrelser</w:t>
      </w:r>
    </w:p>
    <w:p w14:paraId="443D82EA" w14:textId="50B7BAB9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PVC/PVDC-aluminiumsblister.</w:t>
      </w:r>
    </w:p>
    <w:p w14:paraId="70BE7140" w14:textId="77777777" w:rsidR="00A769C8" w:rsidRDefault="00A769C8" w:rsidP="000352A7">
      <w:pPr>
        <w:ind w:left="851"/>
        <w:rPr>
          <w:sz w:val="24"/>
          <w:szCs w:val="24"/>
          <w:u w:val="single"/>
        </w:rPr>
      </w:pPr>
    </w:p>
    <w:p w14:paraId="06D42D3E" w14:textId="0F815C4B" w:rsidR="00EE3F39" w:rsidRPr="00EE128E" w:rsidRDefault="00EE3F39" w:rsidP="000352A7">
      <w:pPr>
        <w:ind w:left="851"/>
        <w:rPr>
          <w:sz w:val="24"/>
          <w:szCs w:val="24"/>
          <w:u w:val="single"/>
        </w:rPr>
      </w:pPr>
      <w:proofErr w:type="spellStart"/>
      <w:r w:rsidRPr="00EE128E">
        <w:rPr>
          <w:sz w:val="24"/>
          <w:szCs w:val="24"/>
          <w:u w:val="single"/>
        </w:rPr>
        <w:t>Ticagrelor</w:t>
      </w:r>
      <w:proofErr w:type="spellEnd"/>
      <w:r w:rsidRPr="00EE128E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EE128E">
        <w:rPr>
          <w:sz w:val="24"/>
          <w:szCs w:val="24"/>
          <w:u w:val="single"/>
        </w:rPr>
        <w:t xml:space="preserve"> 60 mg filmovertrukne tabletter</w:t>
      </w:r>
    </w:p>
    <w:p w14:paraId="14D85C06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Pakningsstørrelser på 60 og 168 filmovertrukne tabletter</w:t>
      </w:r>
    </w:p>
    <w:p w14:paraId="3824452C" w14:textId="77777777" w:rsidR="00A769C8" w:rsidRDefault="00A769C8" w:rsidP="000352A7">
      <w:pPr>
        <w:ind w:left="851"/>
        <w:rPr>
          <w:sz w:val="24"/>
          <w:szCs w:val="24"/>
          <w:u w:val="single"/>
        </w:rPr>
      </w:pPr>
    </w:p>
    <w:p w14:paraId="4B4F0402" w14:textId="550B9371" w:rsidR="00EE3F39" w:rsidRPr="00EE128E" w:rsidRDefault="00EE3F39" w:rsidP="000352A7">
      <w:pPr>
        <w:ind w:left="851"/>
        <w:rPr>
          <w:sz w:val="24"/>
          <w:szCs w:val="24"/>
          <w:u w:val="single"/>
        </w:rPr>
      </w:pPr>
      <w:proofErr w:type="spellStart"/>
      <w:r w:rsidRPr="00EE128E">
        <w:rPr>
          <w:sz w:val="24"/>
          <w:szCs w:val="24"/>
          <w:u w:val="single"/>
        </w:rPr>
        <w:t>Ticagrelor</w:t>
      </w:r>
      <w:proofErr w:type="spellEnd"/>
      <w:r w:rsidRPr="00EE128E">
        <w:rPr>
          <w:sz w:val="24"/>
          <w:szCs w:val="24"/>
          <w:u w:val="single"/>
        </w:rPr>
        <w:t xml:space="preserve"> </w:t>
      </w:r>
      <w:r w:rsidR="00AB02FF">
        <w:rPr>
          <w:sz w:val="24"/>
          <w:szCs w:val="24"/>
          <w:u w:val="single"/>
        </w:rPr>
        <w:t>"Devatis"</w:t>
      </w:r>
      <w:r w:rsidRPr="00EE128E">
        <w:rPr>
          <w:sz w:val="24"/>
          <w:szCs w:val="24"/>
          <w:u w:val="single"/>
        </w:rPr>
        <w:t xml:space="preserve"> 90 mg filmovertrukne tabletter</w:t>
      </w:r>
    </w:p>
    <w:p w14:paraId="3159928D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Pakningsstørrelser på 56, 100 og 168 filmovertrukne tabletter</w:t>
      </w:r>
    </w:p>
    <w:p w14:paraId="5457EC2F" w14:textId="77777777" w:rsidR="00EE3F39" w:rsidRPr="000352A7" w:rsidRDefault="00EE3F39" w:rsidP="000352A7">
      <w:pPr>
        <w:ind w:left="851"/>
        <w:rPr>
          <w:sz w:val="24"/>
          <w:szCs w:val="24"/>
        </w:rPr>
      </w:pPr>
    </w:p>
    <w:p w14:paraId="4C0CB36C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Ikke alle pakningsstørrelser er nødvendigvis markedsført.</w:t>
      </w:r>
    </w:p>
    <w:p w14:paraId="5224B85A" w14:textId="77777777" w:rsidR="009260DE" w:rsidRPr="000352A7" w:rsidRDefault="009260DE" w:rsidP="000352A7">
      <w:pPr>
        <w:ind w:left="851"/>
        <w:rPr>
          <w:sz w:val="24"/>
          <w:szCs w:val="24"/>
        </w:rPr>
      </w:pPr>
    </w:p>
    <w:p w14:paraId="65C13B0C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6.6</w:t>
      </w:r>
      <w:r w:rsidRPr="000352A7">
        <w:rPr>
          <w:b/>
          <w:sz w:val="24"/>
          <w:szCs w:val="24"/>
        </w:rPr>
        <w:tab/>
        <w:t xml:space="preserve">Regler for </w:t>
      </w:r>
      <w:r w:rsidR="00BD7931" w:rsidRPr="000352A7">
        <w:rPr>
          <w:b/>
          <w:sz w:val="24"/>
          <w:szCs w:val="24"/>
        </w:rPr>
        <w:t>bortskaffelse</w:t>
      </w:r>
      <w:r w:rsidRPr="000352A7">
        <w:rPr>
          <w:b/>
          <w:sz w:val="24"/>
          <w:szCs w:val="24"/>
        </w:rPr>
        <w:t xml:space="preserve"> og anden håndtering</w:t>
      </w:r>
    </w:p>
    <w:p w14:paraId="3955C00F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Ikke anvendt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lægemiddel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samt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affald heraf skal</w:t>
      </w:r>
      <w:r w:rsidRPr="000352A7">
        <w:rPr>
          <w:spacing w:val="4"/>
          <w:sz w:val="24"/>
          <w:szCs w:val="24"/>
        </w:rPr>
        <w:t xml:space="preserve"> </w:t>
      </w:r>
      <w:r w:rsidRPr="000352A7">
        <w:rPr>
          <w:sz w:val="24"/>
          <w:szCs w:val="24"/>
        </w:rPr>
        <w:t>bortskaffes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i</w:t>
      </w:r>
      <w:r w:rsidRPr="000352A7">
        <w:rPr>
          <w:spacing w:val="1"/>
          <w:sz w:val="24"/>
          <w:szCs w:val="24"/>
        </w:rPr>
        <w:t xml:space="preserve"> </w:t>
      </w:r>
      <w:r w:rsidRPr="000352A7">
        <w:rPr>
          <w:sz w:val="24"/>
          <w:szCs w:val="24"/>
        </w:rPr>
        <w:t>henhold</w:t>
      </w:r>
      <w:r w:rsidRPr="000352A7">
        <w:rPr>
          <w:spacing w:val="-3"/>
          <w:sz w:val="24"/>
          <w:szCs w:val="24"/>
        </w:rPr>
        <w:t xml:space="preserve"> </w:t>
      </w:r>
      <w:r w:rsidRPr="000352A7">
        <w:rPr>
          <w:sz w:val="24"/>
          <w:szCs w:val="24"/>
        </w:rPr>
        <w:t>til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lokale</w:t>
      </w:r>
      <w:r w:rsidRPr="000352A7">
        <w:rPr>
          <w:spacing w:val="-2"/>
          <w:sz w:val="24"/>
          <w:szCs w:val="24"/>
        </w:rPr>
        <w:t xml:space="preserve"> </w:t>
      </w:r>
      <w:r w:rsidRPr="000352A7">
        <w:rPr>
          <w:sz w:val="24"/>
          <w:szCs w:val="24"/>
        </w:rPr>
        <w:t>retningslinjer.</w:t>
      </w:r>
    </w:p>
    <w:p w14:paraId="2F034F2F" w14:textId="627E6AC5" w:rsidR="00A769C8" w:rsidRDefault="00A769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D2F3D7" w14:textId="77777777" w:rsidR="009260DE" w:rsidRPr="000352A7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2D017E24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7.</w:t>
      </w:r>
      <w:r w:rsidRPr="000352A7">
        <w:rPr>
          <w:b/>
          <w:sz w:val="24"/>
          <w:szCs w:val="24"/>
        </w:rPr>
        <w:tab/>
        <w:t>INDEHAVER AF MARKEDSFØRINGSTILLADELSEN</w:t>
      </w:r>
    </w:p>
    <w:p w14:paraId="3FD6BD28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Devatis GmbH</w:t>
      </w:r>
    </w:p>
    <w:p w14:paraId="2C23765B" w14:textId="77777777" w:rsidR="00EE3F39" w:rsidRPr="000352A7" w:rsidRDefault="00EE3F39" w:rsidP="000352A7">
      <w:pPr>
        <w:ind w:left="851"/>
        <w:rPr>
          <w:sz w:val="24"/>
          <w:szCs w:val="24"/>
        </w:rPr>
      </w:pPr>
      <w:proofErr w:type="spellStart"/>
      <w:r w:rsidRPr="000352A7">
        <w:rPr>
          <w:sz w:val="24"/>
          <w:szCs w:val="24"/>
        </w:rPr>
        <w:t>Spiralstr</w:t>
      </w:r>
      <w:proofErr w:type="spellEnd"/>
      <w:r w:rsidRPr="000352A7">
        <w:rPr>
          <w:sz w:val="24"/>
          <w:szCs w:val="24"/>
        </w:rPr>
        <w:t>. 22</w:t>
      </w:r>
    </w:p>
    <w:p w14:paraId="67805E31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 xml:space="preserve">79539 </w:t>
      </w:r>
      <w:proofErr w:type="spellStart"/>
      <w:r w:rsidRPr="000352A7">
        <w:rPr>
          <w:sz w:val="24"/>
          <w:szCs w:val="24"/>
        </w:rPr>
        <w:t>Lörrach</w:t>
      </w:r>
      <w:proofErr w:type="spellEnd"/>
    </w:p>
    <w:p w14:paraId="42AA7589" w14:textId="77777777" w:rsidR="00EE3F39" w:rsidRPr="000352A7" w:rsidRDefault="00EE3F39" w:rsidP="000352A7">
      <w:pPr>
        <w:ind w:left="851"/>
        <w:rPr>
          <w:sz w:val="24"/>
          <w:szCs w:val="24"/>
        </w:rPr>
      </w:pPr>
      <w:r w:rsidRPr="000352A7">
        <w:rPr>
          <w:sz w:val="24"/>
          <w:szCs w:val="24"/>
        </w:rPr>
        <w:t>Tyskland</w:t>
      </w:r>
    </w:p>
    <w:p w14:paraId="150788D3" w14:textId="77777777" w:rsidR="00641C65" w:rsidRPr="000352A7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D18C91D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8.</w:t>
      </w:r>
      <w:r w:rsidRPr="000352A7">
        <w:rPr>
          <w:b/>
          <w:sz w:val="24"/>
          <w:szCs w:val="24"/>
        </w:rPr>
        <w:tab/>
        <w:t>MARKEDSFØRINGSTILLADELSESNUMMER (</w:t>
      </w:r>
      <w:r w:rsidR="00BF6243" w:rsidRPr="000352A7">
        <w:rPr>
          <w:b/>
          <w:sz w:val="24"/>
          <w:szCs w:val="24"/>
        </w:rPr>
        <w:t>-</w:t>
      </w:r>
      <w:r w:rsidRPr="000352A7">
        <w:rPr>
          <w:b/>
          <w:sz w:val="24"/>
          <w:szCs w:val="24"/>
        </w:rPr>
        <w:t>NUMRE)</w:t>
      </w:r>
    </w:p>
    <w:p w14:paraId="1AE83BCC" w14:textId="62BDD6D3" w:rsidR="009260DE" w:rsidRPr="000352A7" w:rsidRDefault="00EE3F39" w:rsidP="009260DE">
      <w:pPr>
        <w:tabs>
          <w:tab w:val="left" w:pos="851"/>
        </w:tabs>
        <w:ind w:left="851"/>
        <w:rPr>
          <w:sz w:val="24"/>
          <w:szCs w:val="24"/>
        </w:rPr>
      </w:pPr>
      <w:r w:rsidRPr="000352A7">
        <w:rPr>
          <w:sz w:val="24"/>
          <w:szCs w:val="24"/>
        </w:rPr>
        <w:t>60 mg:</w:t>
      </w:r>
      <w:r w:rsidR="00F4226D" w:rsidRPr="000352A7">
        <w:rPr>
          <w:sz w:val="24"/>
          <w:szCs w:val="24"/>
        </w:rPr>
        <w:t xml:space="preserve"> 72153</w:t>
      </w:r>
    </w:p>
    <w:p w14:paraId="45F43198" w14:textId="3E222103" w:rsidR="00EE3F39" w:rsidRPr="000352A7" w:rsidRDefault="00EE3F39" w:rsidP="009260DE">
      <w:pPr>
        <w:tabs>
          <w:tab w:val="left" w:pos="851"/>
        </w:tabs>
        <w:ind w:left="851"/>
        <w:rPr>
          <w:sz w:val="24"/>
          <w:szCs w:val="24"/>
        </w:rPr>
      </w:pPr>
      <w:r w:rsidRPr="000352A7">
        <w:rPr>
          <w:sz w:val="24"/>
          <w:szCs w:val="24"/>
        </w:rPr>
        <w:t>90 mg:</w:t>
      </w:r>
      <w:r w:rsidR="000352A7" w:rsidRPr="000352A7">
        <w:rPr>
          <w:sz w:val="24"/>
          <w:szCs w:val="24"/>
        </w:rPr>
        <w:t xml:space="preserve"> 72155</w:t>
      </w:r>
    </w:p>
    <w:p w14:paraId="5A4AC7EA" w14:textId="77777777" w:rsidR="009260DE" w:rsidRPr="000352A7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01E44ECD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9.</w:t>
      </w:r>
      <w:r w:rsidRPr="000352A7">
        <w:rPr>
          <w:b/>
          <w:sz w:val="24"/>
          <w:szCs w:val="24"/>
        </w:rPr>
        <w:tab/>
        <w:t>DATO FOR FØRSTE MARKEDSFØRINGSTILLADELSE</w:t>
      </w:r>
    </w:p>
    <w:p w14:paraId="2EAFCC71" w14:textId="0FE1981B" w:rsidR="009260DE" w:rsidRPr="000352A7" w:rsidRDefault="001A6CFB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17. december 2025</w:t>
      </w:r>
    </w:p>
    <w:p w14:paraId="2942C6D9" w14:textId="77777777" w:rsidR="009260DE" w:rsidRPr="000352A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1D33B5E" w14:textId="77777777" w:rsidR="009260DE" w:rsidRPr="000352A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0352A7">
        <w:rPr>
          <w:b/>
          <w:sz w:val="24"/>
          <w:szCs w:val="24"/>
        </w:rPr>
        <w:t>10.</w:t>
      </w:r>
      <w:r w:rsidRPr="000352A7">
        <w:rPr>
          <w:b/>
          <w:sz w:val="24"/>
          <w:szCs w:val="24"/>
        </w:rPr>
        <w:tab/>
        <w:t>DATO FOR ÆNDRING AF TEKSTEN</w:t>
      </w:r>
    </w:p>
    <w:p w14:paraId="1F993208" w14:textId="1347FF05" w:rsidR="009260DE" w:rsidRPr="000352A7" w:rsidRDefault="00EE3F39" w:rsidP="009260DE">
      <w:pPr>
        <w:tabs>
          <w:tab w:val="left" w:pos="851"/>
        </w:tabs>
        <w:ind w:left="851"/>
        <w:rPr>
          <w:sz w:val="24"/>
          <w:szCs w:val="24"/>
        </w:rPr>
      </w:pPr>
      <w:r w:rsidRPr="000352A7">
        <w:rPr>
          <w:sz w:val="24"/>
          <w:szCs w:val="24"/>
        </w:rPr>
        <w:t>-</w:t>
      </w:r>
    </w:p>
    <w:sectPr w:rsidR="009260DE" w:rsidRPr="000352A7" w:rsidSect="000259B9">
      <w:footerReference w:type="default" r:id="rId12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5EC6" w14:textId="77777777" w:rsidR="00392122" w:rsidRDefault="00392122">
      <w:r>
        <w:separator/>
      </w:r>
    </w:p>
  </w:endnote>
  <w:endnote w:type="continuationSeparator" w:id="0">
    <w:p w14:paraId="0CB17E93" w14:textId="77777777" w:rsidR="00392122" w:rsidRDefault="0039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UQC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2B36D" w14:textId="77777777" w:rsidR="00392122" w:rsidRDefault="00392122">
    <w:pPr>
      <w:pStyle w:val="Sidefod"/>
      <w:pBdr>
        <w:bottom w:val="single" w:sz="6" w:space="1" w:color="auto"/>
      </w:pBdr>
    </w:pPr>
  </w:p>
  <w:p w14:paraId="199A2BF3" w14:textId="77777777" w:rsidR="00392122" w:rsidRDefault="00392122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4A94CA77" w14:textId="7BD3436D" w:rsidR="00392122" w:rsidRPr="00B373D7" w:rsidRDefault="00392122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712ABD">
      <w:rPr>
        <w:i/>
        <w:noProof/>
        <w:sz w:val="18"/>
        <w:szCs w:val="18"/>
      </w:rPr>
      <w:t>Ticagrelor Devatis, filmovertrukne tabletter 60 mg og 90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373A" w14:textId="77777777" w:rsidR="00392122" w:rsidRDefault="00392122">
      <w:r>
        <w:separator/>
      </w:r>
    </w:p>
  </w:footnote>
  <w:footnote w:type="continuationSeparator" w:id="0">
    <w:p w14:paraId="6BF821F3" w14:textId="77777777" w:rsidR="00392122" w:rsidRDefault="00392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3F8"/>
    <w:multiLevelType w:val="hybridMultilevel"/>
    <w:tmpl w:val="535A24E4"/>
    <w:lvl w:ilvl="0" w:tplc="8028E224">
      <w:start w:val="1"/>
      <w:numFmt w:val="lowerLetter"/>
      <w:lvlText w:val="%1."/>
      <w:lvlJc w:val="left"/>
      <w:pPr>
        <w:ind w:left="1571" w:hanging="360"/>
      </w:pPr>
      <w:rPr>
        <w:vertAlign w:val="superscript"/>
      </w:r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BB6208"/>
    <w:multiLevelType w:val="hybridMultilevel"/>
    <w:tmpl w:val="4D7A9120"/>
    <w:lvl w:ilvl="0" w:tplc="E0F23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888"/>
    <w:multiLevelType w:val="multilevel"/>
    <w:tmpl w:val="0BD0803C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762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34" w:hanging="284"/>
      </w:pPr>
    </w:lvl>
    <w:lvl w:ilvl="4">
      <w:start w:val="1"/>
      <w:numFmt w:val="bullet"/>
      <w:lvlText w:val="•"/>
      <w:lvlJc w:val="left"/>
      <w:pPr>
        <w:ind w:left="3570" w:hanging="284"/>
      </w:pPr>
    </w:lvl>
    <w:lvl w:ilvl="5">
      <w:start w:val="1"/>
      <w:numFmt w:val="bullet"/>
      <w:lvlText w:val="•"/>
      <w:lvlJc w:val="left"/>
      <w:pPr>
        <w:ind w:left="4506" w:hanging="284"/>
      </w:pPr>
    </w:lvl>
    <w:lvl w:ilvl="6">
      <w:start w:val="1"/>
      <w:numFmt w:val="bullet"/>
      <w:lvlText w:val="•"/>
      <w:lvlJc w:val="left"/>
      <w:pPr>
        <w:ind w:left="5442" w:hanging="284"/>
      </w:pPr>
    </w:lvl>
    <w:lvl w:ilvl="7">
      <w:start w:val="1"/>
      <w:numFmt w:val="bullet"/>
      <w:lvlText w:val="•"/>
      <w:lvlJc w:val="left"/>
      <w:pPr>
        <w:ind w:left="6378" w:hanging="284"/>
      </w:pPr>
    </w:lvl>
    <w:lvl w:ilvl="8">
      <w:start w:val="1"/>
      <w:numFmt w:val="bullet"/>
      <w:lvlText w:val="•"/>
      <w:lvlJc w:val="left"/>
      <w:pPr>
        <w:ind w:left="7314" w:hanging="284"/>
      </w:pPr>
    </w:lvl>
  </w:abstractNum>
  <w:abstractNum w:abstractNumId="3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FE4EC2"/>
    <w:multiLevelType w:val="hybridMultilevel"/>
    <w:tmpl w:val="68B21360"/>
    <w:lvl w:ilvl="0" w:tplc="C4A45CE0">
      <w:start w:val="1"/>
      <w:numFmt w:val="bullet"/>
      <w:lvlText w:val="-"/>
      <w:lvlJc w:val="left"/>
      <w:pPr>
        <w:ind w:left="680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F781DD0">
      <w:start w:val="1"/>
      <w:numFmt w:val="bullet"/>
      <w:lvlText w:val="•"/>
      <w:lvlJc w:val="left"/>
      <w:pPr>
        <w:ind w:left="1531" w:hanging="567"/>
      </w:pPr>
    </w:lvl>
    <w:lvl w:ilvl="2" w:tplc="278A46F6">
      <w:start w:val="1"/>
      <w:numFmt w:val="bullet"/>
      <w:lvlText w:val="•"/>
      <w:lvlJc w:val="left"/>
      <w:pPr>
        <w:ind w:left="2381" w:hanging="567"/>
      </w:pPr>
    </w:lvl>
    <w:lvl w:ilvl="3" w:tplc="BD340976">
      <w:start w:val="1"/>
      <w:numFmt w:val="bullet"/>
      <w:lvlText w:val="•"/>
      <w:lvlJc w:val="left"/>
      <w:pPr>
        <w:ind w:left="3232" w:hanging="567"/>
      </w:pPr>
    </w:lvl>
    <w:lvl w:ilvl="4" w:tplc="5A4CA114">
      <w:start w:val="1"/>
      <w:numFmt w:val="bullet"/>
      <w:lvlText w:val="•"/>
      <w:lvlJc w:val="left"/>
      <w:pPr>
        <w:ind w:left="4082" w:hanging="567"/>
      </w:pPr>
    </w:lvl>
    <w:lvl w:ilvl="5" w:tplc="2A1274FE">
      <w:start w:val="1"/>
      <w:numFmt w:val="bullet"/>
      <w:lvlText w:val="•"/>
      <w:lvlJc w:val="left"/>
      <w:pPr>
        <w:ind w:left="4933" w:hanging="567"/>
      </w:pPr>
    </w:lvl>
    <w:lvl w:ilvl="6" w:tplc="ACBA0A54">
      <w:start w:val="1"/>
      <w:numFmt w:val="bullet"/>
      <w:lvlText w:val="•"/>
      <w:lvlJc w:val="left"/>
      <w:pPr>
        <w:ind w:left="5784" w:hanging="567"/>
      </w:pPr>
    </w:lvl>
    <w:lvl w:ilvl="7" w:tplc="8CF2AEEA">
      <w:start w:val="1"/>
      <w:numFmt w:val="bullet"/>
      <w:lvlText w:val="•"/>
      <w:lvlJc w:val="left"/>
      <w:pPr>
        <w:ind w:left="6634" w:hanging="567"/>
      </w:pPr>
    </w:lvl>
    <w:lvl w:ilvl="8" w:tplc="EA5C6598">
      <w:start w:val="1"/>
      <w:numFmt w:val="bullet"/>
      <w:lvlText w:val="•"/>
      <w:lvlJc w:val="left"/>
      <w:pPr>
        <w:ind w:left="7485" w:hanging="567"/>
      </w:pPr>
    </w:lvl>
  </w:abstractNum>
  <w:abstractNum w:abstractNumId="5" w15:restartNumberingAfterBreak="0">
    <w:nsid w:val="21C942CD"/>
    <w:multiLevelType w:val="hybridMultilevel"/>
    <w:tmpl w:val="CB564A76"/>
    <w:lvl w:ilvl="0" w:tplc="7BA8704E">
      <w:start w:val="1"/>
      <w:numFmt w:val="bullet"/>
      <w:lvlText w:val=""/>
      <w:lvlJc w:val="left"/>
      <w:pPr>
        <w:ind w:left="1571" w:hanging="360"/>
      </w:pPr>
      <w:rPr>
        <w:rFonts w:ascii="Symbol" w:eastAsia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A3147B"/>
    <w:multiLevelType w:val="hybridMultilevel"/>
    <w:tmpl w:val="55B68910"/>
    <w:lvl w:ilvl="0" w:tplc="E0F23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9" w15:restartNumberingAfterBreak="0">
    <w:nsid w:val="3A4E7524"/>
    <w:multiLevelType w:val="hybridMultilevel"/>
    <w:tmpl w:val="7F56778A"/>
    <w:lvl w:ilvl="0" w:tplc="7BA8704E">
      <w:start w:val="1"/>
      <w:numFmt w:val="bullet"/>
      <w:lvlText w:val=""/>
      <w:lvlJc w:val="left"/>
      <w:pPr>
        <w:ind w:left="1571" w:hanging="360"/>
      </w:pPr>
      <w:rPr>
        <w:rFonts w:ascii="Symbol" w:eastAsia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B2C5644"/>
    <w:multiLevelType w:val="hybridMultilevel"/>
    <w:tmpl w:val="895E3BB0"/>
    <w:lvl w:ilvl="0" w:tplc="67048D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94A6BA0"/>
    <w:multiLevelType w:val="hybridMultilevel"/>
    <w:tmpl w:val="53AEB340"/>
    <w:lvl w:ilvl="0" w:tplc="67048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528CE"/>
    <w:multiLevelType w:val="hybridMultilevel"/>
    <w:tmpl w:val="1174EABC"/>
    <w:lvl w:ilvl="0" w:tplc="C1E4DA9C">
      <w:start w:val="1"/>
      <w:numFmt w:val="lowerLetter"/>
      <w:lvlText w:val="%1."/>
      <w:lvlJc w:val="left"/>
      <w:pPr>
        <w:ind w:left="720" w:hanging="360"/>
      </w:pPr>
      <w:rPr>
        <w:vertAlign w:val="superscrip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260565C"/>
    <w:multiLevelType w:val="hybridMultilevel"/>
    <w:tmpl w:val="B0D43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21128"/>
    <w:multiLevelType w:val="hybridMultilevel"/>
    <w:tmpl w:val="C95C86F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1A93213"/>
    <w:multiLevelType w:val="hybridMultilevel"/>
    <w:tmpl w:val="D47AF8C0"/>
    <w:lvl w:ilvl="0" w:tplc="7BA8704E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hint="default"/>
        <w:sz w:val="22"/>
        <w:szCs w:val="22"/>
      </w:rPr>
    </w:lvl>
    <w:lvl w:ilvl="1" w:tplc="F2184AD6">
      <w:start w:val="1"/>
      <w:numFmt w:val="bullet"/>
      <w:lvlText w:val="•"/>
      <w:lvlJc w:val="left"/>
      <w:pPr>
        <w:ind w:left="1545" w:hanging="567"/>
      </w:pPr>
    </w:lvl>
    <w:lvl w:ilvl="2" w:tplc="7C6496EE">
      <w:start w:val="1"/>
      <w:numFmt w:val="bullet"/>
      <w:lvlText w:val="•"/>
      <w:lvlJc w:val="left"/>
      <w:pPr>
        <w:ind w:left="2405" w:hanging="567"/>
      </w:pPr>
    </w:lvl>
    <w:lvl w:ilvl="3" w:tplc="D20CB156">
      <w:start w:val="1"/>
      <w:numFmt w:val="bullet"/>
      <w:lvlText w:val="•"/>
      <w:lvlJc w:val="left"/>
      <w:pPr>
        <w:ind w:left="3265" w:hanging="567"/>
      </w:pPr>
    </w:lvl>
    <w:lvl w:ilvl="4" w:tplc="C0ECD250">
      <w:start w:val="1"/>
      <w:numFmt w:val="bullet"/>
      <w:lvlText w:val="•"/>
      <w:lvlJc w:val="left"/>
      <w:pPr>
        <w:ind w:left="4125" w:hanging="567"/>
      </w:pPr>
    </w:lvl>
    <w:lvl w:ilvl="5" w:tplc="BCAEDBF2">
      <w:start w:val="1"/>
      <w:numFmt w:val="bullet"/>
      <w:lvlText w:val="•"/>
      <w:lvlJc w:val="left"/>
      <w:pPr>
        <w:ind w:left="4985" w:hanging="567"/>
      </w:pPr>
    </w:lvl>
    <w:lvl w:ilvl="6" w:tplc="8A0C5360">
      <w:start w:val="1"/>
      <w:numFmt w:val="bullet"/>
      <w:lvlText w:val="•"/>
      <w:lvlJc w:val="left"/>
      <w:pPr>
        <w:ind w:left="5845" w:hanging="567"/>
      </w:pPr>
    </w:lvl>
    <w:lvl w:ilvl="7" w:tplc="FAF8C68C">
      <w:start w:val="1"/>
      <w:numFmt w:val="bullet"/>
      <w:lvlText w:val="•"/>
      <w:lvlJc w:val="left"/>
      <w:pPr>
        <w:ind w:left="6706" w:hanging="567"/>
      </w:pPr>
    </w:lvl>
    <w:lvl w:ilvl="8" w:tplc="77F2E9A8">
      <w:start w:val="1"/>
      <w:numFmt w:val="bullet"/>
      <w:lvlText w:val="•"/>
      <w:lvlJc w:val="left"/>
      <w:pPr>
        <w:ind w:left="7566" w:hanging="567"/>
      </w:pPr>
    </w:lvl>
  </w:abstractNum>
  <w:abstractNum w:abstractNumId="18" w15:restartNumberingAfterBreak="0">
    <w:nsid w:val="7EF83AA2"/>
    <w:multiLevelType w:val="hybridMultilevel"/>
    <w:tmpl w:val="278A3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7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12"/>
  </w:num>
  <w:num w:numId="13">
    <w:abstractNumId w:val="6"/>
  </w:num>
  <w:num w:numId="14">
    <w:abstractNumId w:val="1"/>
  </w:num>
  <w:num w:numId="15">
    <w:abstractNumId w:val="5"/>
  </w:num>
  <w:num w:numId="16">
    <w:abstractNumId w:val="9"/>
  </w:num>
  <w:num w:numId="17">
    <w:abstractNumId w:val="18"/>
  </w:num>
  <w:num w:numId="18">
    <w:abstractNumId w:val="13"/>
  </w:num>
  <w:num w:numId="19">
    <w:abstractNumId w:val="16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E7"/>
    <w:rsid w:val="000259B9"/>
    <w:rsid w:val="000352A7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0F237D"/>
    <w:rsid w:val="001454E2"/>
    <w:rsid w:val="001A6CFB"/>
    <w:rsid w:val="00206CE8"/>
    <w:rsid w:val="0021526C"/>
    <w:rsid w:val="00283A2B"/>
    <w:rsid w:val="002B30AD"/>
    <w:rsid w:val="002C1EC0"/>
    <w:rsid w:val="002C2C01"/>
    <w:rsid w:val="00392122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613D44"/>
    <w:rsid w:val="00637F5A"/>
    <w:rsid w:val="00641C65"/>
    <w:rsid w:val="006560B1"/>
    <w:rsid w:val="00672BE7"/>
    <w:rsid w:val="006756DD"/>
    <w:rsid w:val="006E462F"/>
    <w:rsid w:val="0071241E"/>
    <w:rsid w:val="00712ABD"/>
    <w:rsid w:val="00737275"/>
    <w:rsid w:val="00740EEC"/>
    <w:rsid w:val="0078011A"/>
    <w:rsid w:val="00782AF4"/>
    <w:rsid w:val="00790EE7"/>
    <w:rsid w:val="007B6649"/>
    <w:rsid w:val="0082576E"/>
    <w:rsid w:val="00880BDC"/>
    <w:rsid w:val="008865DE"/>
    <w:rsid w:val="0089346F"/>
    <w:rsid w:val="00896C8A"/>
    <w:rsid w:val="00907F75"/>
    <w:rsid w:val="009260DE"/>
    <w:rsid w:val="0093258A"/>
    <w:rsid w:val="00957FE3"/>
    <w:rsid w:val="009C7BA3"/>
    <w:rsid w:val="009D1F5A"/>
    <w:rsid w:val="00A10294"/>
    <w:rsid w:val="00A769C8"/>
    <w:rsid w:val="00A90646"/>
    <w:rsid w:val="00AB02FF"/>
    <w:rsid w:val="00B003BF"/>
    <w:rsid w:val="00B35A12"/>
    <w:rsid w:val="00B373D7"/>
    <w:rsid w:val="00B55271"/>
    <w:rsid w:val="00BC42C6"/>
    <w:rsid w:val="00BD7931"/>
    <w:rsid w:val="00BF0B6F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93992"/>
    <w:rsid w:val="00E108AA"/>
    <w:rsid w:val="00E3749A"/>
    <w:rsid w:val="00E6191F"/>
    <w:rsid w:val="00E7437F"/>
    <w:rsid w:val="00E8417E"/>
    <w:rsid w:val="00E865B8"/>
    <w:rsid w:val="00EC0B9B"/>
    <w:rsid w:val="00ED5E9F"/>
    <w:rsid w:val="00EE128E"/>
    <w:rsid w:val="00EE3F39"/>
    <w:rsid w:val="00F37BAA"/>
    <w:rsid w:val="00F4226D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23736"/>
  <w15:chartTrackingRefBased/>
  <w15:docId w15:val="{735E080D-2D30-4472-B9B8-D83F18F5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uiPriority w:val="99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uiPriority w:val="99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EE3F39"/>
    <w:pPr>
      <w:widowControl w:val="0"/>
      <w:ind w:left="118"/>
    </w:pPr>
    <w:rPr>
      <w:rFonts w:cstheme="minorBidi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EE3F39"/>
    <w:rPr>
      <w:rFonts w:cstheme="minorBidi"/>
      <w:sz w:val="22"/>
      <w:szCs w:val="22"/>
      <w:lang w:val="en-US" w:eastAsia="en-US"/>
    </w:rPr>
  </w:style>
  <w:style w:type="paragraph" w:customStyle="1" w:styleId="CM70">
    <w:name w:val="CM70"/>
    <w:basedOn w:val="Normal"/>
    <w:next w:val="Normal"/>
    <w:uiPriority w:val="99"/>
    <w:rsid w:val="00EE3F39"/>
    <w:pPr>
      <w:widowControl w:val="0"/>
      <w:autoSpaceDE w:val="0"/>
      <w:autoSpaceDN w:val="0"/>
      <w:adjustRightInd w:val="0"/>
      <w:spacing w:after="535"/>
    </w:pPr>
    <w:rPr>
      <w:rFonts w:ascii="DMUQCO+TimesNewRoman" w:eastAsiaTheme="minorEastAsia" w:hAnsi="DMUQCO+TimesNewRoman" w:cstheme="minorBidi"/>
      <w:sz w:val="24"/>
      <w:szCs w:val="24"/>
      <w:lang w:val="en-GB"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E3F39"/>
    <w:rPr>
      <w:rFonts w:ascii="Arial" w:hAnsi="Arial"/>
      <w:b/>
      <w:kern w:val="28"/>
      <w:sz w:val="28"/>
      <w:lang w:eastAsia="en-US"/>
    </w:rPr>
  </w:style>
  <w:style w:type="character" w:styleId="Hyperlink">
    <w:name w:val="Hyperlink"/>
    <w:basedOn w:val="Standardskrifttypeiafsnit"/>
    <w:uiPriority w:val="99"/>
    <w:semiHidden/>
    <w:unhideWhenUsed/>
    <w:rsid w:val="00EE3F39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E3F3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EE3F39"/>
    <w:pPr>
      <w:widowControl w:val="0"/>
    </w:pPr>
    <w:rPr>
      <w:rFonts w:eastAsiaTheme="minorHAnsi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E3F39"/>
    <w:pPr>
      <w:widowControl w:val="0"/>
    </w:pPr>
    <w:rPr>
      <w:rFonts w:eastAsiaTheme="minorHAnsi"/>
      <w:sz w:val="24"/>
      <w:szCs w:val="24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3F39"/>
    <w:rPr>
      <w:rFonts w:ascii="Tahoma" w:hAnsi="Tahoma" w:cs="Tahoma"/>
      <w:sz w:val="16"/>
      <w:szCs w:val="16"/>
      <w:lang w:eastAsia="en-US"/>
    </w:rPr>
  </w:style>
  <w:style w:type="paragraph" w:styleId="Korrektur">
    <w:name w:val="Revision"/>
    <w:uiPriority w:val="99"/>
    <w:semiHidden/>
    <w:rsid w:val="00EE3F3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eafsnit">
    <w:name w:val="List Paragraph"/>
    <w:basedOn w:val="Normal"/>
    <w:uiPriority w:val="1"/>
    <w:qFormat/>
    <w:rsid w:val="00EE3F3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semiHidden/>
    <w:qFormat/>
    <w:rsid w:val="00EE3F3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qFormat/>
    <w:rsid w:val="00EE3F3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78</TotalTime>
  <Pages>27</Pages>
  <Words>9159</Words>
  <Characters>56775</Characters>
  <Application>Microsoft Office Word</Application>
  <DocSecurity>0</DocSecurity>
  <Lines>473</Lines>
  <Paragraphs>131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2024072026, MT</dc:description>
  <cp:lastModifiedBy>Gitte Jørgensen</cp:lastModifiedBy>
  <cp:revision>18</cp:revision>
  <cp:lastPrinted>2012-08-22T08:53:00Z</cp:lastPrinted>
  <dcterms:created xsi:type="dcterms:W3CDTF">2025-12-15T12:54:00Z</dcterms:created>
  <dcterms:modified xsi:type="dcterms:W3CDTF">2025-12-17T12:02:00Z</dcterms:modified>
</cp:coreProperties>
</file>