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72B08" w:rsidRPr="00B01365" w:rsidRDefault="00972B08" w:rsidP="00972B08">
      <w:pPr>
        <w:pStyle w:val="Titel"/>
        <w:tabs>
          <w:tab w:val="left" w:pos="7938"/>
          <w:tab w:val="right" w:pos="9638"/>
        </w:tabs>
        <w:jc w:val="left"/>
        <w:rPr>
          <w:b w:val="0"/>
          <w:szCs w:val="24"/>
        </w:rPr>
      </w:pPr>
      <w:r w:rsidRPr="00B01365">
        <w:rPr>
          <w:noProof/>
          <w:szCs w:val="24"/>
        </w:rPr>
        <w:drawing>
          <wp:inline distT="0" distB="0" distL="0" distR="0" wp14:anchorId="1134B810" wp14:editId="2E8607C5">
            <wp:extent cx="2463800" cy="692150"/>
            <wp:effectExtent l="0" t="0" r="0" b="0"/>
            <wp:docPr id="2" name="Billede 2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3800" cy="69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72B08" w:rsidRPr="00B01365" w:rsidRDefault="00972B08" w:rsidP="00972B08">
      <w:pPr>
        <w:pStyle w:val="Titel"/>
        <w:tabs>
          <w:tab w:val="left" w:pos="8222"/>
        </w:tabs>
        <w:jc w:val="left"/>
        <w:rPr>
          <w:b w:val="0"/>
          <w:szCs w:val="24"/>
        </w:rPr>
      </w:pPr>
    </w:p>
    <w:p w:rsidR="00972B08" w:rsidRPr="00B01365" w:rsidRDefault="005F47D9" w:rsidP="00690349">
      <w:pPr>
        <w:pStyle w:val="Titel"/>
        <w:keepNext/>
        <w:tabs>
          <w:tab w:val="left" w:pos="8222"/>
        </w:tabs>
        <w:jc w:val="right"/>
        <w:rPr>
          <w:szCs w:val="24"/>
        </w:rPr>
      </w:pPr>
      <w:r>
        <w:rPr>
          <w:szCs w:val="24"/>
        </w:rPr>
        <w:t>18. december</w:t>
      </w:r>
      <w:r w:rsidR="001D0830">
        <w:rPr>
          <w:szCs w:val="24"/>
        </w:rPr>
        <w:t xml:space="preserve"> </w:t>
      </w:r>
      <w:r w:rsidR="00836CFA">
        <w:rPr>
          <w:szCs w:val="24"/>
        </w:rPr>
        <w:t>202</w:t>
      </w:r>
      <w:r w:rsidR="00212034">
        <w:rPr>
          <w:szCs w:val="24"/>
        </w:rPr>
        <w:t>3</w:t>
      </w:r>
    </w:p>
    <w:p w:rsidR="000A6BDF" w:rsidRPr="00B01365" w:rsidRDefault="000A6BDF" w:rsidP="00972B08">
      <w:pPr>
        <w:pStyle w:val="Titel"/>
        <w:jc w:val="left"/>
        <w:rPr>
          <w:b w:val="0"/>
          <w:szCs w:val="24"/>
        </w:rPr>
      </w:pPr>
    </w:p>
    <w:p w:rsidR="00402BD8" w:rsidRDefault="00402BD8" w:rsidP="00972B08">
      <w:pPr>
        <w:pStyle w:val="Titel"/>
        <w:jc w:val="left"/>
        <w:rPr>
          <w:b w:val="0"/>
          <w:szCs w:val="24"/>
        </w:rPr>
      </w:pPr>
    </w:p>
    <w:p w:rsidR="005F47D9" w:rsidRPr="00B01365" w:rsidRDefault="005F47D9" w:rsidP="00972B08">
      <w:pPr>
        <w:pStyle w:val="Titel"/>
        <w:jc w:val="left"/>
        <w:rPr>
          <w:b w:val="0"/>
          <w:szCs w:val="24"/>
        </w:rPr>
      </w:pPr>
    </w:p>
    <w:p w:rsidR="00972B08" w:rsidRPr="00B01365" w:rsidRDefault="00972B08" w:rsidP="00972B08">
      <w:pPr>
        <w:jc w:val="center"/>
        <w:rPr>
          <w:b/>
          <w:sz w:val="24"/>
          <w:szCs w:val="24"/>
        </w:rPr>
      </w:pPr>
      <w:r w:rsidRPr="00B01365">
        <w:rPr>
          <w:b/>
          <w:sz w:val="24"/>
          <w:szCs w:val="24"/>
        </w:rPr>
        <w:t>PRODUKTRESUMÉ</w:t>
      </w:r>
    </w:p>
    <w:p w:rsidR="00972B08" w:rsidRPr="00B01365" w:rsidRDefault="00972B08" w:rsidP="00972B08">
      <w:pPr>
        <w:jc w:val="center"/>
        <w:rPr>
          <w:b/>
          <w:sz w:val="24"/>
          <w:szCs w:val="24"/>
        </w:rPr>
      </w:pPr>
    </w:p>
    <w:p w:rsidR="00972B08" w:rsidRPr="00B01365" w:rsidRDefault="00972B08" w:rsidP="00972B08">
      <w:pPr>
        <w:jc w:val="center"/>
        <w:rPr>
          <w:b/>
          <w:sz w:val="24"/>
          <w:szCs w:val="24"/>
        </w:rPr>
      </w:pPr>
      <w:r w:rsidRPr="00B01365">
        <w:rPr>
          <w:b/>
          <w:sz w:val="24"/>
          <w:szCs w:val="24"/>
        </w:rPr>
        <w:t>for</w:t>
      </w:r>
    </w:p>
    <w:p w:rsidR="00972B08" w:rsidRPr="00B01365" w:rsidRDefault="00972B08" w:rsidP="00972B08">
      <w:pPr>
        <w:jc w:val="center"/>
        <w:rPr>
          <w:b/>
          <w:sz w:val="24"/>
          <w:szCs w:val="24"/>
        </w:rPr>
      </w:pPr>
    </w:p>
    <w:p w:rsidR="00972B08" w:rsidRPr="00B01365" w:rsidRDefault="00972B08" w:rsidP="00972B08">
      <w:pPr>
        <w:jc w:val="center"/>
        <w:rPr>
          <w:b/>
          <w:sz w:val="24"/>
          <w:szCs w:val="24"/>
        </w:rPr>
      </w:pPr>
      <w:proofErr w:type="spellStart"/>
      <w:r w:rsidRPr="00B01365">
        <w:rPr>
          <w:b/>
          <w:sz w:val="24"/>
          <w:szCs w:val="24"/>
        </w:rPr>
        <w:t>Zitromax</w:t>
      </w:r>
      <w:proofErr w:type="spellEnd"/>
      <w:r w:rsidRPr="00B01365">
        <w:rPr>
          <w:b/>
          <w:sz w:val="24"/>
          <w:szCs w:val="24"/>
        </w:rPr>
        <w:t>,</w:t>
      </w:r>
      <w:r w:rsidR="00402BD8" w:rsidRPr="00B01365">
        <w:rPr>
          <w:b/>
          <w:sz w:val="24"/>
          <w:szCs w:val="24"/>
        </w:rPr>
        <w:t xml:space="preserve"> p</w:t>
      </w:r>
      <w:r w:rsidRPr="00B01365">
        <w:rPr>
          <w:b/>
          <w:sz w:val="24"/>
          <w:szCs w:val="24"/>
        </w:rPr>
        <w:t>ulver til koncentrat til infusionsvæske, opløsning</w:t>
      </w:r>
    </w:p>
    <w:p w:rsidR="00972B08" w:rsidRPr="00836CFA" w:rsidRDefault="00972B08" w:rsidP="00972B08">
      <w:pPr>
        <w:rPr>
          <w:sz w:val="24"/>
          <w:szCs w:val="24"/>
        </w:rPr>
      </w:pPr>
    </w:p>
    <w:p w:rsidR="00972B08" w:rsidRPr="00836CFA" w:rsidRDefault="00972B08" w:rsidP="00972B08">
      <w:pPr>
        <w:rPr>
          <w:sz w:val="24"/>
          <w:szCs w:val="24"/>
        </w:rPr>
      </w:pPr>
    </w:p>
    <w:p w:rsidR="00972B08" w:rsidRPr="00B01365" w:rsidRDefault="00972B08" w:rsidP="00972B08">
      <w:pPr>
        <w:numPr>
          <w:ilvl w:val="0"/>
          <w:numId w:val="6"/>
        </w:numPr>
        <w:tabs>
          <w:tab w:val="clear" w:pos="855"/>
          <w:tab w:val="left" w:pos="851"/>
        </w:tabs>
        <w:rPr>
          <w:b/>
          <w:caps/>
          <w:sz w:val="24"/>
          <w:szCs w:val="24"/>
        </w:rPr>
      </w:pPr>
      <w:r w:rsidRPr="00B01365">
        <w:rPr>
          <w:b/>
          <w:caps/>
          <w:sz w:val="24"/>
          <w:szCs w:val="24"/>
        </w:rPr>
        <w:t>D.sp.nr.</w:t>
      </w:r>
    </w:p>
    <w:p w:rsidR="00972B08" w:rsidRPr="00B01365" w:rsidRDefault="00972B08" w:rsidP="00972B08">
      <w:pPr>
        <w:tabs>
          <w:tab w:val="left" w:pos="851"/>
        </w:tabs>
        <w:rPr>
          <w:sz w:val="24"/>
          <w:szCs w:val="24"/>
        </w:rPr>
      </w:pPr>
      <w:r w:rsidRPr="00B01365">
        <w:rPr>
          <w:sz w:val="24"/>
          <w:szCs w:val="24"/>
        </w:rPr>
        <w:tab/>
      </w:r>
      <w:r w:rsidR="00760AE6" w:rsidRPr="00B01365">
        <w:rPr>
          <w:sz w:val="24"/>
          <w:szCs w:val="24"/>
        </w:rPr>
        <w:t>0</w:t>
      </w:r>
      <w:r w:rsidRPr="00B01365">
        <w:rPr>
          <w:sz w:val="24"/>
          <w:szCs w:val="24"/>
        </w:rPr>
        <w:t>8518</w:t>
      </w:r>
    </w:p>
    <w:p w:rsidR="00972B08" w:rsidRPr="00B01365" w:rsidRDefault="00972B08" w:rsidP="00972B08">
      <w:pPr>
        <w:tabs>
          <w:tab w:val="left" w:pos="851"/>
        </w:tabs>
        <w:rPr>
          <w:sz w:val="24"/>
          <w:szCs w:val="24"/>
        </w:rPr>
      </w:pPr>
    </w:p>
    <w:p w:rsidR="00972B08" w:rsidRPr="00B01365" w:rsidRDefault="00972B08" w:rsidP="00972B08">
      <w:pPr>
        <w:numPr>
          <w:ilvl w:val="0"/>
          <w:numId w:val="6"/>
        </w:numPr>
        <w:rPr>
          <w:b/>
          <w:sz w:val="24"/>
          <w:szCs w:val="24"/>
        </w:rPr>
      </w:pPr>
      <w:r w:rsidRPr="00B01365">
        <w:rPr>
          <w:b/>
          <w:sz w:val="24"/>
          <w:szCs w:val="24"/>
        </w:rPr>
        <w:t>LÆGEMIDLETS NAVN</w:t>
      </w:r>
    </w:p>
    <w:p w:rsidR="00972B08" w:rsidRPr="00B01365" w:rsidRDefault="00972B08" w:rsidP="00972B08">
      <w:pPr>
        <w:tabs>
          <w:tab w:val="left" w:pos="851"/>
        </w:tabs>
        <w:ind w:left="855"/>
        <w:rPr>
          <w:sz w:val="24"/>
          <w:szCs w:val="24"/>
        </w:rPr>
      </w:pPr>
      <w:proofErr w:type="spellStart"/>
      <w:r w:rsidRPr="00B01365">
        <w:rPr>
          <w:sz w:val="24"/>
          <w:szCs w:val="24"/>
        </w:rPr>
        <w:t>Zitromax</w:t>
      </w:r>
      <w:proofErr w:type="spellEnd"/>
    </w:p>
    <w:p w:rsidR="00972B08" w:rsidRPr="00B01365" w:rsidRDefault="00972B08" w:rsidP="00972B08">
      <w:pPr>
        <w:tabs>
          <w:tab w:val="left" w:pos="851"/>
        </w:tabs>
        <w:rPr>
          <w:sz w:val="24"/>
          <w:szCs w:val="24"/>
        </w:rPr>
      </w:pPr>
      <w:r w:rsidRPr="00B01365">
        <w:rPr>
          <w:sz w:val="24"/>
          <w:szCs w:val="24"/>
        </w:rPr>
        <w:tab/>
      </w:r>
    </w:p>
    <w:p w:rsidR="00972B08" w:rsidRPr="00B01365" w:rsidRDefault="00972B08" w:rsidP="00972B08">
      <w:pPr>
        <w:numPr>
          <w:ilvl w:val="0"/>
          <w:numId w:val="6"/>
        </w:numPr>
        <w:rPr>
          <w:b/>
          <w:sz w:val="24"/>
          <w:szCs w:val="24"/>
        </w:rPr>
      </w:pPr>
      <w:r w:rsidRPr="00B01365">
        <w:rPr>
          <w:b/>
          <w:sz w:val="24"/>
          <w:szCs w:val="24"/>
        </w:rPr>
        <w:t>KVALITATIV OG KVANTITATIV SAMMENSÆTNING</w:t>
      </w:r>
    </w:p>
    <w:p w:rsidR="00DB0150" w:rsidRDefault="00972B08" w:rsidP="00DB0150">
      <w:pPr>
        <w:pStyle w:val="Slutnotetekst"/>
        <w:widowControl/>
        <w:tabs>
          <w:tab w:val="clear" w:pos="567"/>
          <w:tab w:val="left" w:pos="1304"/>
        </w:tabs>
        <w:spacing w:line="260" w:lineRule="exact"/>
        <w:ind w:left="851" w:hanging="851"/>
        <w:rPr>
          <w:color w:val="000000"/>
          <w:sz w:val="24"/>
          <w:szCs w:val="24"/>
        </w:rPr>
      </w:pPr>
      <w:r w:rsidRPr="00B01365">
        <w:rPr>
          <w:b/>
          <w:sz w:val="24"/>
          <w:szCs w:val="24"/>
        </w:rPr>
        <w:tab/>
      </w:r>
      <w:r w:rsidR="00DB0150">
        <w:rPr>
          <w:spacing w:val="-3"/>
          <w:sz w:val="24"/>
          <w:szCs w:val="24"/>
        </w:rPr>
        <w:t>1</w:t>
      </w:r>
      <w:r w:rsidR="00DB0150">
        <w:rPr>
          <w:color w:val="000000"/>
          <w:sz w:val="24"/>
          <w:szCs w:val="24"/>
        </w:rPr>
        <w:t xml:space="preserve"> hætteglas indeholder 500 mg </w:t>
      </w:r>
      <w:proofErr w:type="spellStart"/>
      <w:r w:rsidR="00DB0150">
        <w:rPr>
          <w:color w:val="000000"/>
          <w:sz w:val="24"/>
          <w:szCs w:val="24"/>
        </w:rPr>
        <w:t>a</w:t>
      </w:r>
      <w:r w:rsidR="00DB0150">
        <w:rPr>
          <w:color w:val="000000"/>
          <w:spacing w:val="-3"/>
          <w:sz w:val="24"/>
          <w:szCs w:val="24"/>
        </w:rPr>
        <w:t>zithromycin</w:t>
      </w:r>
      <w:proofErr w:type="spellEnd"/>
      <w:r w:rsidR="00DB0150">
        <w:rPr>
          <w:color w:val="000000"/>
          <w:sz w:val="24"/>
          <w:szCs w:val="24"/>
        </w:rPr>
        <w:t xml:space="preserve"> (som </w:t>
      </w:r>
      <w:proofErr w:type="spellStart"/>
      <w:r w:rsidR="00DB0150">
        <w:rPr>
          <w:color w:val="000000"/>
          <w:sz w:val="24"/>
          <w:szCs w:val="24"/>
        </w:rPr>
        <w:t>dihydrat</w:t>
      </w:r>
      <w:proofErr w:type="spellEnd"/>
      <w:r w:rsidR="00DB0150">
        <w:rPr>
          <w:color w:val="000000"/>
          <w:sz w:val="24"/>
          <w:szCs w:val="24"/>
        </w:rPr>
        <w:t xml:space="preserve">) svarende til 100 mg/ml opløsning efter </w:t>
      </w:r>
      <w:proofErr w:type="spellStart"/>
      <w:r w:rsidR="00DB0150">
        <w:rPr>
          <w:color w:val="000000"/>
          <w:sz w:val="24"/>
          <w:szCs w:val="24"/>
        </w:rPr>
        <w:t>rekonstitution</w:t>
      </w:r>
      <w:proofErr w:type="spellEnd"/>
      <w:r w:rsidR="00DB0150">
        <w:rPr>
          <w:color w:val="000000"/>
          <w:sz w:val="24"/>
          <w:szCs w:val="24"/>
        </w:rPr>
        <w:t xml:space="preserve"> (se pkt. 6.6).</w:t>
      </w:r>
    </w:p>
    <w:p w:rsidR="00DB0150" w:rsidRDefault="00DB0150" w:rsidP="00DB0150">
      <w:pPr>
        <w:spacing w:line="260" w:lineRule="exact"/>
        <w:ind w:left="851"/>
        <w:rPr>
          <w:color w:val="000000"/>
          <w:sz w:val="24"/>
          <w:szCs w:val="24"/>
        </w:rPr>
      </w:pPr>
    </w:p>
    <w:p w:rsidR="00DB0150" w:rsidRDefault="00DB0150" w:rsidP="00DB0150">
      <w:pPr>
        <w:spacing w:line="260" w:lineRule="exact"/>
        <w:ind w:left="851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Hjælpestoffer, som behandleren skal være opmærksom på:</w:t>
      </w:r>
    </w:p>
    <w:p w:rsidR="00DB0150" w:rsidRDefault="00DB0150" w:rsidP="00DB0150">
      <w:pPr>
        <w:spacing w:line="260" w:lineRule="exact"/>
        <w:ind w:left="851"/>
        <w:rPr>
          <w:color w:val="000000"/>
          <w:sz w:val="24"/>
          <w:szCs w:val="24"/>
        </w:rPr>
      </w:pPr>
      <w:r>
        <w:rPr>
          <w:bCs/>
          <w:sz w:val="24"/>
          <w:szCs w:val="24"/>
        </w:rPr>
        <w:t>Dette lægemiddel indeholder 114 mg natrium pr. hætteglas.</w:t>
      </w:r>
    </w:p>
    <w:p w:rsidR="00DB0150" w:rsidRDefault="00DB0150" w:rsidP="00DB0150">
      <w:pPr>
        <w:spacing w:line="260" w:lineRule="exact"/>
        <w:ind w:left="851"/>
        <w:rPr>
          <w:color w:val="000000"/>
          <w:sz w:val="24"/>
          <w:szCs w:val="24"/>
        </w:rPr>
      </w:pPr>
    </w:p>
    <w:p w:rsidR="00DB0150" w:rsidRDefault="00DB0150" w:rsidP="00DB0150">
      <w:pPr>
        <w:spacing w:line="260" w:lineRule="exact"/>
        <w:ind w:left="851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Alle hjælpestoffer er anført under pkt. 6.1.</w:t>
      </w:r>
    </w:p>
    <w:p w:rsidR="00972B08" w:rsidRPr="00B01365" w:rsidRDefault="00972B08" w:rsidP="00DB0150">
      <w:pPr>
        <w:pStyle w:val="Slutnotetekst"/>
        <w:widowControl/>
        <w:tabs>
          <w:tab w:val="clear" w:pos="567"/>
        </w:tabs>
        <w:spacing w:line="260" w:lineRule="exact"/>
        <w:ind w:left="851" w:hanging="851"/>
        <w:rPr>
          <w:sz w:val="24"/>
          <w:szCs w:val="24"/>
        </w:rPr>
      </w:pPr>
    </w:p>
    <w:p w:rsidR="00972B08" w:rsidRPr="00B01365" w:rsidRDefault="00972B08" w:rsidP="00972B08">
      <w:pPr>
        <w:numPr>
          <w:ilvl w:val="0"/>
          <w:numId w:val="6"/>
        </w:numPr>
        <w:rPr>
          <w:b/>
          <w:sz w:val="24"/>
          <w:szCs w:val="24"/>
        </w:rPr>
      </w:pPr>
      <w:r w:rsidRPr="00B01365">
        <w:rPr>
          <w:b/>
          <w:sz w:val="24"/>
          <w:szCs w:val="24"/>
        </w:rPr>
        <w:t>LÆGEMIDDELFORM</w:t>
      </w:r>
    </w:p>
    <w:p w:rsidR="00972B08" w:rsidRPr="00B01365" w:rsidRDefault="00972B08" w:rsidP="00972B08">
      <w:pPr>
        <w:tabs>
          <w:tab w:val="left" w:pos="0"/>
          <w:tab w:val="left" w:pos="851"/>
        </w:tabs>
        <w:ind w:left="850" w:hanging="850"/>
        <w:rPr>
          <w:color w:val="000000"/>
          <w:sz w:val="24"/>
          <w:szCs w:val="24"/>
        </w:rPr>
      </w:pPr>
      <w:r w:rsidRPr="00B01365">
        <w:rPr>
          <w:b/>
          <w:sz w:val="24"/>
          <w:szCs w:val="24"/>
        </w:rPr>
        <w:tab/>
      </w:r>
      <w:r w:rsidRPr="00B01365">
        <w:rPr>
          <w:color w:val="000000"/>
          <w:spacing w:val="-3"/>
          <w:sz w:val="24"/>
          <w:szCs w:val="24"/>
        </w:rPr>
        <w:t>Pulver til koncentrat til infusionsvæske</w:t>
      </w:r>
      <w:r w:rsidRPr="00B01365">
        <w:rPr>
          <w:color w:val="000000"/>
          <w:sz w:val="24"/>
          <w:szCs w:val="24"/>
        </w:rPr>
        <w:t>, opløsning</w:t>
      </w:r>
    </w:p>
    <w:p w:rsidR="00972B08" w:rsidRPr="00B01365" w:rsidRDefault="00972B08" w:rsidP="00972B08">
      <w:pPr>
        <w:tabs>
          <w:tab w:val="left" w:pos="851"/>
        </w:tabs>
        <w:rPr>
          <w:sz w:val="24"/>
          <w:szCs w:val="24"/>
        </w:rPr>
      </w:pPr>
    </w:p>
    <w:p w:rsidR="00972B08" w:rsidRPr="00B01365" w:rsidRDefault="00972B08" w:rsidP="00972B08">
      <w:pPr>
        <w:tabs>
          <w:tab w:val="left" w:pos="851"/>
        </w:tabs>
        <w:rPr>
          <w:sz w:val="24"/>
          <w:szCs w:val="24"/>
        </w:rPr>
      </w:pPr>
    </w:p>
    <w:p w:rsidR="00972B08" w:rsidRPr="00B01365" w:rsidRDefault="00972B08" w:rsidP="00972B08">
      <w:pPr>
        <w:numPr>
          <w:ilvl w:val="0"/>
          <w:numId w:val="6"/>
        </w:numPr>
        <w:rPr>
          <w:b/>
          <w:sz w:val="24"/>
          <w:szCs w:val="24"/>
        </w:rPr>
      </w:pPr>
      <w:r w:rsidRPr="00B01365">
        <w:rPr>
          <w:b/>
          <w:sz w:val="24"/>
          <w:szCs w:val="24"/>
        </w:rPr>
        <w:t>KLINISKE OPLYSNINGER</w:t>
      </w:r>
    </w:p>
    <w:p w:rsidR="00972B08" w:rsidRPr="00B01365" w:rsidRDefault="00972B08" w:rsidP="00972B08">
      <w:pPr>
        <w:tabs>
          <w:tab w:val="left" w:pos="851"/>
        </w:tabs>
        <w:rPr>
          <w:b/>
          <w:sz w:val="24"/>
          <w:szCs w:val="24"/>
        </w:rPr>
      </w:pPr>
    </w:p>
    <w:p w:rsidR="00972B08" w:rsidRPr="00B01365" w:rsidRDefault="00972B08" w:rsidP="00972B08">
      <w:pPr>
        <w:numPr>
          <w:ilvl w:val="1"/>
          <w:numId w:val="6"/>
        </w:numPr>
        <w:rPr>
          <w:b/>
          <w:sz w:val="24"/>
          <w:szCs w:val="24"/>
        </w:rPr>
      </w:pPr>
      <w:r w:rsidRPr="00B01365">
        <w:rPr>
          <w:b/>
          <w:sz w:val="24"/>
          <w:szCs w:val="24"/>
        </w:rPr>
        <w:t>Terapeutiske indikationer</w:t>
      </w:r>
    </w:p>
    <w:p w:rsidR="00972B08" w:rsidRPr="00B01365" w:rsidRDefault="00972B08" w:rsidP="00972B08">
      <w:pPr>
        <w:ind w:left="851"/>
        <w:rPr>
          <w:snapToGrid w:val="0"/>
          <w:color w:val="000000"/>
          <w:sz w:val="24"/>
          <w:szCs w:val="24"/>
        </w:rPr>
      </w:pPr>
      <w:proofErr w:type="spellStart"/>
      <w:r w:rsidRPr="00B01365">
        <w:rPr>
          <w:snapToGrid w:val="0"/>
          <w:color w:val="000000"/>
          <w:sz w:val="24"/>
          <w:szCs w:val="24"/>
        </w:rPr>
        <w:t>Zitromax</w:t>
      </w:r>
      <w:proofErr w:type="spellEnd"/>
      <w:r w:rsidRPr="00B01365">
        <w:rPr>
          <w:snapToGrid w:val="0"/>
          <w:color w:val="000000"/>
          <w:sz w:val="24"/>
          <w:szCs w:val="24"/>
        </w:rPr>
        <w:t xml:space="preserve"> pulver til koncentrat til infusionsvæske, opløsning er indiceret til initial intravenøs behandling af pneumoni opstået uden for hospitalsregi, og som er forårsaget af </w:t>
      </w:r>
      <w:proofErr w:type="spellStart"/>
      <w:r w:rsidRPr="00B01365">
        <w:rPr>
          <w:snapToGrid w:val="0"/>
          <w:color w:val="000000"/>
          <w:sz w:val="24"/>
          <w:szCs w:val="24"/>
        </w:rPr>
        <w:t>azithromycinfølsomme</w:t>
      </w:r>
      <w:proofErr w:type="spellEnd"/>
      <w:r w:rsidRPr="00B01365">
        <w:rPr>
          <w:snapToGrid w:val="0"/>
          <w:color w:val="000000"/>
          <w:sz w:val="24"/>
          <w:szCs w:val="24"/>
        </w:rPr>
        <w:t xml:space="preserve"> bakterier (inklusive Legionella </w:t>
      </w:r>
      <w:proofErr w:type="spellStart"/>
      <w:r w:rsidRPr="00B01365">
        <w:rPr>
          <w:snapToGrid w:val="0"/>
          <w:color w:val="000000"/>
          <w:sz w:val="24"/>
          <w:szCs w:val="24"/>
        </w:rPr>
        <w:t>pneumophila</w:t>
      </w:r>
      <w:proofErr w:type="spellEnd"/>
      <w:r w:rsidRPr="00B01365">
        <w:rPr>
          <w:snapToGrid w:val="0"/>
          <w:color w:val="000000"/>
          <w:sz w:val="24"/>
          <w:szCs w:val="24"/>
        </w:rPr>
        <w:t>).</w:t>
      </w:r>
    </w:p>
    <w:p w:rsidR="00972B08" w:rsidRPr="00B01365" w:rsidRDefault="00972B08" w:rsidP="00972B08">
      <w:pPr>
        <w:ind w:left="851"/>
        <w:rPr>
          <w:snapToGrid w:val="0"/>
          <w:color w:val="000000"/>
          <w:sz w:val="24"/>
          <w:szCs w:val="24"/>
        </w:rPr>
      </w:pPr>
      <w:r w:rsidRPr="00B01365">
        <w:rPr>
          <w:snapToGrid w:val="0"/>
          <w:color w:val="000000"/>
          <w:sz w:val="24"/>
          <w:szCs w:val="24"/>
        </w:rPr>
        <w:t xml:space="preserve"> </w:t>
      </w:r>
    </w:p>
    <w:p w:rsidR="00972B08" w:rsidRPr="00B01365" w:rsidRDefault="00972B08" w:rsidP="00972B08">
      <w:pPr>
        <w:ind w:left="851"/>
        <w:rPr>
          <w:snapToGrid w:val="0"/>
          <w:color w:val="000000"/>
          <w:sz w:val="24"/>
          <w:szCs w:val="24"/>
        </w:rPr>
      </w:pPr>
      <w:proofErr w:type="spellStart"/>
      <w:r w:rsidRPr="00B01365">
        <w:rPr>
          <w:snapToGrid w:val="0"/>
          <w:color w:val="000000"/>
          <w:sz w:val="24"/>
          <w:szCs w:val="24"/>
        </w:rPr>
        <w:t>Zitromax</w:t>
      </w:r>
      <w:proofErr w:type="spellEnd"/>
      <w:r w:rsidRPr="00B01365">
        <w:rPr>
          <w:snapToGrid w:val="0"/>
          <w:color w:val="000000"/>
          <w:sz w:val="24"/>
          <w:szCs w:val="24"/>
        </w:rPr>
        <w:t xml:space="preserve"> pulver til koncentrat til infusionsvæske, opløsning, er indiceret til initial intravenøs behandling</w:t>
      </w:r>
      <w:r w:rsidRPr="00B01365">
        <w:rPr>
          <w:i/>
          <w:snapToGrid w:val="0"/>
          <w:color w:val="000000"/>
          <w:sz w:val="24"/>
          <w:szCs w:val="24"/>
        </w:rPr>
        <w:t xml:space="preserve"> </w:t>
      </w:r>
      <w:r w:rsidRPr="00B01365">
        <w:rPr>
          <w:snapToGrid w:val="0"/>
          <w:color w:val="000000"/>
          <w:sz w:val="24"/>
          <w:szCs w:val="24"/>
        </w:rPr>
        <w:t xml:space="preserve">af underlivsinfektioner forårsaget af </w:t>
      </w:r>
      <w:proofErr w:type="spellStart"/>
      <w:r w:rsidRPr="00B01365">
        <w:rPr>
          <w:snapToGrid w:val="0"/>
          <w:color w:val="000000"/>
          <w:sz w:val="24"/>
          <w:szCs w:val="24"/>
        </w:rPr>
        <w:t>azithromycinfølsomme</w:t>
      </w:r>
      <w:proofErr w:type="spellEnd"/>
      <w:r w:rsidRPr="00B01365">
        <w:rPr>
          <w:snapToGrid w:val="0"/>
          <w:color w:val="000000"/>
          <w:sz w:val="24"/>
          <w:szCs w:val="24"/>
        </w:rPr>
        <w:t xml:space="preserve"> bakterier. Der er ikke tilstrækkelig klinisk dokumentation til påvisning af effekt ved underlivsbetændelse forårsaget af </w:t>
      </w:r>
      <w:proofErr w:type="spellStart"/>
      <w:r w:rsidRPr="00B01365">
        <w:rPr>
          <w:snapToGrid w:val="0"/>
          <w:color w:val="000000"/>
          <w:sz w:val="24"/>
          <w:szCs w:val="24"/>
        </w:rPr>
        <w:t>Neisseria</w:t>
      </w:r>
      <w:proofErr w:type="spellEnd"/>
      <w:r w:rsidRPr="00B01365">
        <w:rPr>
          <w:snapToGrid w:val="0"/>
          <w:color w:val="000000"/>
          <w:sz w:val="24"/>
          <w:szCs w:val="24"/>
        </w:rPr>
        <w:t xml:space="preserve"> </w:t>
      </w:r>
      <w:proofErr w:type="spellStart"/>
      <w:r w:rsidRPr="00B01365">
        <w:rPr>
          <w:snapToGrid w:val="0"/>
          <w:color w:val="000000"/>
          <w:sz w:val="24"/>
          <w:szCs w:val="24"/>
        </w:rPr>
        <w:t>gonorrhoeae</w:t>
      </w:r>
      <w:proofErr w:type="spellEnd"/>
      <w:r w:rsidRPr="00B01365">
        <w:rPr>
          <w:snapToGrid w:val="0"/>
          <w:color w:val="000000"/>
          <w:sz w:val="24"/>
          <w:szCs w:val="24"/>
        </w:rPr>
        <w:t>.</w:t>
      </w:r>
    </w:p>
    <w:p w:rsidR="00972B08" w:rsidRPr="00B01365" w:rsidRDefault="00972B08" w:rsidP="00972B08">
      <w:pPr>
        <w:ind w:left="851"/>
        <w:rPr>
          <w:snapToGrid w:val="0"/>
          <w:color w:val="000000"/>
          <w:sz w:val="24"/>
          <w:szCs w:val="24"/>
        </w:rPr>
      </w:pPr>
    </w:p>
    <w:p w:rsidR="00972B08" w:rsidRPr="00B01365" w:rsidRDefault="00972B08" w:rsidP="00972B08">
      <w:pPr>
        <w:ind w:left="851"/>
        <w:rPr>
          <w:sz w:val="24"/>
          <w:szCs w:val="24"/>
        </w:rPr>
      </w:pPr>
      <w:r w:rsidRPr="00B01365">
        <w:rPr>
          <w:sz w:val="24"/>
          <w:szCs w:val="24"/>
        </w:rPr>
        <w:t xml:space="preserve">Lokale resistensniveauer for relevante </w:t>
      </w:r>
      <w:proofErr w:type="spellStart"/>
      <w:r w:rsidRPr="00B01365">
        <w:rPr>
          <w:sz w:val="24"/>
          <w:szCs w:val="24"/>
        </w:rPr>
        <w:t>patogener</w:t>
      </w:r>
      <w:proofErr w:type="spellEnd"/>
      <w:r w:rsidRPr="00B01365">
        <w:rPr>
          <w:sz w:val="24"/>
          <w:szCs w:val="24"/>
        </w:rPr>
        <w:t xml:space="preserve"> bør tages i betragtning, når man beslutter udskrivning af antibiotika. Officielle/lokale </w:t>
      </w:r>
      <w:r w:rsidR="00B01365" w:rsidRPr="00B01365">
        <w:rPr>
          <w:sz w:val="24"/>
          <w:szCs w:val="24"/>
        </w:rPr>
        <w:t>retningslinjer</w:t>
      </w:r>
      <w:r w:rsidRPr="00B01365">
        <w:rPr>
          <w:sz w:val="24"/>
          <w:szCs w:val="24"/>
        </w:rPr>
        <w:t xml:space="preserve"> vedrørende korrekt brug af antibiotika bør følges (se pkt. 5.1).</w:t>
      </w:r>
    </w:p>
    <w:p w:rsidR="00B01365" w:rsidRDefault="00B01365">
      <w:pPr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p w:rsidR="00972B08" w:rsidRPr="00B01365" w:rsidRDefault="00972B08" w:rsidP="00972B08">
      <w:pPr>
        <w:tabs>
          <w:tab w:val="left" w:pos="851"/>
        </w:tabs>
        <w:rPr>
          <w:b/>
          <w:sz w:val="24"/>
          <w:szCs w:val="24"/>
        </w:rPr>
      </w:pPr>
    </w:p>
    <w:p w:rsidR="00972B08" w:rsidRPr="00B01365" w:rsidRDefault="00972B08" w:rsidP="00972B08">
      <w:pPr>
        <w:numPr>
          <w:ilvl w:val="1"/>
          <w:numId w:val="6"/>
        </w:numPr>
        <w:rPr>
          <w:b/>
          <w:sz w:val="24"/>
          <w:szCs w:val="24"/>
        </w:rPr>
      </w:pPr>
      <w:r w:rsidRPr="00B01365">
        <w:rPr>
          <w:b/>
          <w:sz w:val="24"/>
          <w:szCs w:val="24"/>
        </w:rPr>
        <w:t>Dosering og administration</w:t>
      </w:r>
    </w:p>
    <w:p w:rsidR="00972B08" w:rsidRPr="00B01365" w:rsidRDefault="00972B08" w:rsidP="00972B08">
      <w:pPr>
        <w:pStyle w:val="Brdtekstindrykning2"/>
        <w:ind w:left="851"/>
        <w:rPr>
          <w:rFonts w:ascii="Times New Roman" w:hAnsi="Times New Roman"/>
          <w:i/>
          <w:szCs w:val="24"/>
        </w:rPr>
      </w:pPr>
      <w:r w:rsidRPr="00B01365">
        <w:rPr>
          <w:rFonts w:ascii="Times New Roman" w:hAnsi="Times New Roman"/>
          <w:i/>
          <w:szCs w:val="24"/>
        </w:rPr>
        <w:t>Voksne:</w:t>
      </w:r>
    </w:p>
    <w:p w:rsidR="00972B08" w:rsidRPr="00B01365" w:rsidRDefault="00972B08" w:rsidP="00972B08">
      <w:pPr>
        <w:pStyle w:val="Brdtekstindrykning2"/>
        <w:ind w:left="851"/>
        <w:rPr>
          <w:rFonts w:ascii="Times New Roman" w:hAnsi="Times New Roman"/>
          <w:snapToGrid w:val="0"/>
          <w:color w:val="000000"/>
          <w:szCs w:val="24"/>
          <w:lang w:eastAsia="en-US"/>
        </w:rPr>
      </w:pPr>
      <w:r w:rsidRPr="00B01365">
        <w:rPr>
          <w:rFonts w:ascii="Times New Roman" w:hAnsi="Times New Roman"/>
          <w:i/>
          <w:szCs w:val="24"/>
        </w:rPr>
        <w:t>P</w:t>
      </w:r>
      <w:r w:rsidRPr="00B01365">
        <w:rPr>
          <w:rFonts w:ascii="Times New Roman" w:hAnsi="Times New Roman"/>
          <w:i/>
          <w:snapToGrid w:val="0"/>
          <w:szCs w:val="24"/>
          <w:lang w:eastAsia="en-US"/>
        </w:rPr>
        <w:t>neumoni opstået uden for hospitalsregi på grund af påviste bakterier</w:t>
      </w:r>
      <w:r w:rsidRPr="00B01365">
        <w:rPr>
          <w:rFonts w:ascii="Times New Roman" w:hAnsi="Times New Roman"/>
          <w:i/>
          <w:snapToGrid w:val="0"/>
          <w:color w:val="000000"/>
          <w:szCs w:val="24"/>
          <w:lang w:eastAsia="en-US"/>
        </w:rPr>
        <w:t xml:space="preserve">: </w:t>
      </w:r>
      <w:r w:rsidRPr="00B01365">
        <w:rPr>
          <w:rFonts w:ascii="Times New Roman" w:hAnsi="Times New Roman"/>
          <w:snapToGrid w:val="0"/>
          <w:color w:val="000000"/>
          <w:szCs w:val="24"/>
          <w:lang w:eastAsia="en-US"/>
        </w:rPr>
        <w:t xml:space="preserve">Den anbefalede dosis er 500 mg givet intravenøst som en enkelt daglig dosis i mindst to dage. Intravenøs behandling skal efterfølges af oral </w:t>
      </w:r>
      <w:proofErr w:type="spellStart"/>
      <w:r w:rsidRPr="00B01365">
        <w:rPr>
          <w:rFonts w:ascii="Times New Roman" w:hAnsi="Times New Roman"/>
          <w:snapToGrid w:val="0"/>
          <w:color w:val="000000"/>
          <w:szCs w:val="24"/>
          <w:lang w:eastAsia="en-US"/>
        </w:rPr>
        <w:t>azithromycin</w:t>
      </w:r>
      <w:proofErr w:type="spellEnd"/>
      <w:r w:rsidRPr="00B01365">
        <w:rPr>
          <w:rFonts w:ascii="Times New Roman" w:hAnsi="Times New Roman"/>
          <w:snapToGrid w:val="0"/>
          <w:color w:val="000000"/>
          <w:szCs w:val="24"/>
          <w:lang w:eastAsia="en-US"/>
        </w:rPr>
        <w:t xml:space="preserve"> som en enkelt daglig dosis på 500 mg </w:t>
      </w:r>
      <w:proofErr w:type="spellStart"/>
      <w:r w:rsidRPr="00B01365">
        <w:rPr>
          <w:rFonts w:ascii="Times New Roman" w:hAnsi="Times New Roman"/>
          <w:snapToGrid w:val="0"/>
          <w:color w:val="000000"/>
          <w:szCs w:val="24"/>
          <w:lang w:eastAsia="en-US"/>
        </w:rPr>
        <w:t>azithromycin</w:t>
      </w:r>
      <w:proofErr w:type="spellEnd"/>
      <w:r w:rsidRPr="00B01365">
        <w:rPr>
          <w:rFonts w:ascii="Times New Roman" w:hAnsi="Times New Roman"/>
          <w:snapToGrid w:val="0"/>
          <w:color w:val="000000"/>
          <w:szCs w:val="24"/>
          <w:lang w:eastAsia="en-US"/>
        </w:rPr>
        <w:t xml:space="preserve"> for at fuldende en 7-10 dages behandlingskur. Tidspunktet for at start af den orale behandling afgøres af lægen og i overensstemmelse med klinisk respons.</w:t>
      </w:r>
    </w:p>
    <w:p w:rsidR="00972B08" w:rsidRPr="00B01365" w:rsidRDefault="00972B08" w:rsidP="00972B08">
      <w:pPr>
        <w:pStyle w:val="Brdtekstindrykning2"/>
        <w:ind w:left="851"/>
        <w:rPr>
          <w:rFonts w:ascii="Times New Roman" w:hAnsi="Times New Roman"/>
          <w:color w:val="000000"/>
          <w:szCs w:val="24"/>
        </w:rPr>
      </w:pPr>
      <w:r w:rsidRPr="00B01365">
        <w:rPr>
          <w:rFonts w:ascii="Times New Roman" w:hAnsi="Times New Roman"/>
          <w:i/>
          <w:color w:val="000000"/>
          <w:szCs w:val="24"/>
        </w:rPr>
        <w:t>Underlivsinfektioner</w:t>
      </w:r>
      <w:r w:rsidRPr="00B01365">
        <w:rPr>
          <w:rFonts w:ascii="Times New Roman" w:hAnsi="Times New Roman"/>
          <w:i/>
          <w:snapToGrid w:val="0"/>
          <w:color w:val="000000"/>
          <w:szCs w:val="24"/>
          <w:lang w:eastAsia="en-US"/>
        </w:rPr>
        <w:t xml:space="preserve"> på grund af påviste bakterier</w:t>
      </w:r>
      <w:r w:rsidRPr="00B01365">
        <w:rPr>
          <w:rFonts w:ascii="Times New Roman" w:hAnsi="Times New Roman"/>
          <w:i/>
          <w:color w:val="000000"/>
          <w:szCs w:val="24"/>
        </w:rPr>
        <w:t xml:space="preserve">: </w:t>
      </w:r>
      <w:r w:rsidRPr="00B01365">
        <w:rPr>
          <w:rFonts w:ascii="Times New Roman" w:hAnsi="Times New Roman"/>
          <w:snapToGrid w:val="0"/>
          <w:color w:val="000000"/>
          <w:szCs w:val="24"/>
          <w:lang w:eastAsia="en-US"/>
        </w:rPr>
        <w:t xml:space="preserve">Den anbefalede dosis er 500 mg givet intravenøst som en enkelt daglig dosis i 1-2 dage. Intravenøs behandling skal efterfølges af oral </w:t>
      </w:r>
      <w:proofErr w:type="spellStart"/>
      <w:r w:rsidRPr="00B01365">
        <w:rPr>
          <w:rFonts w:ascii="Times New Roman" w:hAnsi="Times New Roman"/>
          <w:snapToGrid w:val="0"/>
          <w:color w:val="000000"/>
          <w:szCs w:val="24"/>
          <w:lang w:eastAsia="en-US"/>
        </w:rPr>
        <w:t>azithromycin</w:t>
      </w:r>
      <w:proofErr w:type="spellEnd"/>
      <w:r w:rsidRPr="00B01365">
        <w:rPr>
          <w:rFonts w:ascii="Times New Roman" w:hAnsi="Times New Roman"/>
          <w:snapToGrid w:val="0"/>
          <w:color w:val="000000"/>
          <w:szCs w:val="24"/>
          <w:lang w:eastAsia="en-US"/>
        </w:rPr>
        <w:t xml:space="preserve"> som en enkelt daglig dosis på 250 mg </w:t>
      </w:r>
      <w:proofErr w:type="spellStart"/>
      <w:r w:rsidRPr="00B01365">
        <w:rPr>
          <w:rFonts w:ascii="Times New Roman" w:hAnsi="Times New Roman"/>
          <w:snapToGrid w:val="0"/>
          <w:color w:val="000000"/>
          <w:szCs w:val="24"/>
          <w:lang w:eastAsia="en-US"/>
        </w:rPr>
        <w:t>azithromycin</w:t>
      </w:r>
      <w:proofErr w:type="spellEnd"/>
      <w:r w:rsidRPr="00B01365">
        <w:rPr>
          <w:rFonts w:ascii="Times New Roman" w:hAnsi="Times New Roman"/>
          <w:snapToGrid w:val="0"/>
          <w:color w:val="000000"/>
          <w:szCs w:val="24"/>
          <w:lang w:eastAsia="en-US"/>
        </w:rPr>
        <w:t xml:space="preserve"> for at fuldende en 7 dages behandlingskur. Tidspunktet for at start af den orale behandling afgøres af lægen og i overensstemmelse med klinisk respons.</w:t>
      </w:r>
    </w:p>
    <w:p w:rsidR="00972B08" w:rsidRPr="00B01365" w:rsidRDefault="00972B08" w:rsidP="00972B08">
      <w:pPr>
        <w:ind w:left="851"/>
        <w:rPr>
          <w:i/>
          <w:color w:val="000000"/>
          <w:spacing w:val="-3"/>
          <w:sz w:val="24"/>
          <w:szCs w:val="24"/>
        </w:rPr>
      </w:pPr>
    </w:p>
    <w:p w:rsidR="00972B08" w:rsidRPr="00B01365" w:rsidRDefault="00972B08" w:rsidP="00972B08">
      <w:pPr>
        <w:ind w:left="851"/>
        <w:rPr>
          <w:color w:val="000000"/>
          <w:spacing w:val="-3"/>
          <w:sz w:val="24"/>
          <w:szCs w:val="24"/>
        </w:rPr>
      </w:pPr>
      <w:r w:rsidRPr="00B01365">
        <w:rPr>
          <w:i/>
          <w:color w:val="000000"/>
          <w:spacing w:val="-3"/>
          <w:sz w:val="24"/>
          <w:szCs w:val="24"/>
        </w:rPr>
        <w:t xml:space="preserve">Børn: </w:t>
      </w:r>
      <w:r w:rsidRPr="00B01365">
        <w:rPr>
          <w:color w:val="000000"/>
          <w:spacing w:val="-3"/>
          <w:sz w:val="24"/>
          <w:szCs w:val="24"/>
        </w:rPr>
        <w:t xml:space="preserve">Sikkerhed og effekt af </w:t>
      </w:r>
      <w:proofErr w:type="spellStart"/>
      <w:r w:rsidRPr="00B01365">
        <w:rPr>
          <w:color w:val="000000"/>
          <w:spacing w:val="-3"/>
          <w:sz w:val="24"/>
          <w:szCs w:val="24"/>
        </w:rPr>
        <w:t>Zitromax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 pulver til koncentrat til infusionsvæske, opløsning til behandling af infektioner hos børn er ikke fastslået.</w:t>
      </w:r>
    </w:p>
    <w:p w:rsidR="00972B08" w:rsidRPr="00B01365" w:rsidRDefault="00972B08" w:rsidP="00972B08">
      <w:pPr>
        <w:ind w:left="851"/>
        <w:rPr>
          <w:spacing w:val="-3"/>
          <w:sz w:val="24"/>
          <w:szCs w:val="24"/>
        </w:rPr>
      </w:pPr>
    </w:p>
    <w:p w:rsidR="00972B08" w:rsidRPr="00B01365" w:rsidRDefault="00972B08" w:rsidP="00972B08">
      <w:pPr>
        <w:ind w:left="851"/>
        <w:rPr>
          <w:spacing w:val="-3"/>
          <w:sz w:val="24"/>
          <w:szCs w:val="24"/>
        </w:rPr>
      </w:pPr>
      <w:r w:rsidRPr="00B01365">
        <w:rPr>
          <w:i/>
          <w:spacing w:val="-3"/>
          <w:sz w:val="24"/>
          <w:szCs w:val="24"/>
        </w:rPr>
        <w:t>Ældre:</w:t>
      </w:r>
      <w:r w:rsidRPr="00B01365">
        <w:rPr>
          <w:spacing w:val="-3"/>
          <w:sz w:val="24"/>
          <w:szCs w:val="24"/>
        </w:rPr>
        <w:t xml:space="preserve"> Dosisjustering er ikke nødvendig. </w:t>
      </w:r>
      <w:r w:rsidRPr="00B01365">
        <w:rPr>
          <w:sz w:val="24"/>
          <w:szCs w:val="24"/>
        </w:rPr>
        <w:t xml:space="preserve">Da ældre patienter kan have eksisterende </w:t>
      </w:r>
      <w:proofErr w:type="spellStart"/>
      <w:r w:rsidRPr="00B01365">
        <w:rPr>
          <w:sz w:val="24"/>
          <w:szCs w:val="24"/>
        </w:rPr>
        <w:t>proarytmiske</w:t>
      </w:r>
      <w:proofErr w:type="spellEnd"/>
      <w:r w:rsidRPr="00B01365">
        <w:rPr>
          <w:sz w:val="24"/>
          <w:szCs w:val="24"/>
        </w:rPr>
        <w:t xml:space="preserve"> lidelser, bør der udvises særlig forsigtighed pga. risiko for at udvikle </w:t>
      </w:r>
      <w:proofErr w:type="spellStart"/>
      <w:r w:rsidRPr="00B01365">
        <w:rPr>
          <w:sz w:val="24"/>
          <w:szCs w:val="24"/>
        </w:rPr>
        <w:t>arytmier</w:t>
      </w:r>
      <w:proofErr w:type="spellEnd"/>
      <w:r w:rsidRPr="00B01365">
        <w:rPr>
          <w:sz w:val="24"/>
          <w:szCs w:val="24"/>
        </w:rPr>
        <w:t xml:space="preserve"> og </w:t>
      </w:r>
      <w:proofErr w:type="spellStart"/>
      <w:r w:rsidRPr="00B01365">
        <w:rPr>
          <w:sz w:val="24"/>
          <w:szCs w:val="24"/>
        </w:rPr>
        <w:t>torsade</w:t>
      </w:r>
      <w:proofErr w:type="spellEnd"/>
      <w:r w:rsidRPr="00B01365">
        <w:rPr>
          <w:sz w:val="24"/>
          <w:szCs w:val="24"/>
        </w:rPr>
        <w:t xml:space="preserve"> de pointes (se pkt. 4.4).</w:t>
      </w:r>
    </w:p>
    <w:p w:rsidR="00972B08" w:rsidRPr="00B01365" w:rsidRDefault="00972B08" w:rsidP="00972B08">
      <w:pPr>
        <w:ind w:left="851"/>
        <w:rPr>
          <w:spacing w:val="-3"/>
          <w:sz w:val="24"/>
          <w:szCs w:val="24"/>
        </w:rPr>
      </w:pPr>
    </w:p>
    <w:p w:rsidR="005F47D9" w:rsidRPr="00B01365" w:rsidRDefault="005F47D9" w:rsidP="005F47D9">
      <w:pPr>
        <w:ind w:left="851"/>
        <w:rPr>
          <w:sz w:val="24"/>
          <w:szCs w:val="24"/>
        </w:rPr>
      </w:pPr>
      <w:r w:rsidRPr="00B01365">
        <w:rPr>
          <w:i/>
          <w:sz w:val="24"/>
          <w:szCs w:val="24"/>
        </w:rPr>
        <w:t xml:space="preserve">Nedsat nyrefunktion: </w:t>
      </w:r>
      <w:r w:rsidRPr="00B01365">
        <w:rPr>
          <w:sz w:val="24"/>
          <w:szCs w:val="24"/>
        </w:rPr>
        <w:t xml:space="preserve">Dosisjustering er ikke nødvendig hos patienter med </w:t>
      </w:r>
      <w:r>
        <w:rPr>
          <w:sz w:val="24"/>
          <w:szCs w:val="24"/>
        </w:rPr>
        <w:br/>
      </w:r>
      <w:r w:rsidRPr="00B01365">
        <w:rPr>
          <w:sz w:val="24"/>
          <w:szCs w:val="24"/>
        </w:rPr>
        <w:t>GFR 10-80</w:t>
      </w:r>
      <w:r>
        <w:rPr>
          <w:sz w:val="24"/>
          <w:szCs w:val="24"/>
        </w:rPr>
        <w:t> </w:t>
      </w:r>
      <w:r w:rsidRPr="00B01365">
        <w:rPr>
          <w:sz w:val="24"/>
          <w:szCs w:val="24"/>
        </w:rPr>
        <w:t xml:space="preserve">ml/min). Forsigtighed tilrådes, når </w:t>
      </w:r>
      <w:proofErr w:type="spellStart"/>
      <w:r w:rsidRPr="00B01365">
        <w:rPr>
          <w:sz w:val="24"/>
          <w:szCs w:val="24"/>
        </w:rPr>
        <w:t>azithromycin</w:t>
      </w:r>
      <w:proofErr w:type="spellEnd"/>
      <w:r w:rsidRPr="00B01365">
        <w:rPr>
          <w:sz w:val="24"/>
          <w:szCs w:val="24"/>
        </w:rPr>
        <w:t xml:space="preserve"> gives til patienter med GFR &lt;10 ml/min (se pkt. 4.4 og pkt. 5.2).</w:t>
      </w:r>
    </w:p>
    <w:p w:rsidR="00972B08" w:rsidRPr="00B01365" w:rsidRDefault="00972B08" w:rsidP="00972B08">
      <w:pPr>
        <w:ind w:left="851"/>
        <w:rPr>
          <w:sz w:val="24"/>
          <w:szCs w:val="24"/>
        </w:rPr>
      </w:pPr>
    </w:p>
    <w:p w:rsidR="00972B08" w:rsidRPr="00B01365" w:rsidRDefault="00972B08" w:rsidP="00972B08">
      <w:pPr>
        <w:ind w:left="851"/>
        <w:rPr>
          <w:i/>
          <w:sz w:val="24"/>
          <w:szCs w:val="24"/>
        </w:rPr>
      </w:pPr>
      <w:r w:rsidRPr="00B01365">
        <w:rPr>
          <w:i/>
          <w:sz w:val="24"/>
          <w:szCs w:val="24"/>
        </w:rPr>
        <w:t>Nedsat leverfunktion:</w:t>
      </w:r>
      <w:r w:rsidRPr="00B01365">
        <w:rPr>
          <w:sz w:val="24"/>
          <w:szCs w:val="24"/>
        </w:rPr>
        <w:t xml:space="preserve"> Dosisjustering er ikke nødvendig hos patienter med mild til moderat nedsat leverfunktion. Forsigtighed tilrådes, når </w:t>
      </w:r>
      <w:proofErr w:type="spellStart"/>
      <w:r w:rsidRPr="00B01365">
        <w:rPr>
          <w:sz w:val="24"/>
          <w:szCs w:val="24"/>
        </w:rPr>
        <w:t>azithromycin</w:t>
      </w:r>
      <w:proofErr w:type="spellEnd"/>
      <w:r w:rsidRPr="00B01365">
        <w:rPr>
          <w:sz w:val="24"/>
          <w:szCs w:val="24"/>
        </w:rPr>
        <w:t xml:space="preserve"> gives til patienter med stærkt nedsat leverfunktion (se pkt. 4.4)</w:t>
      </w:r>
      <w:r w:rsidRPr="00B01365">
        <w:rPr>
          <w:i/>
          <w:sz w:val="24"/>
          <w:szCs w:val="24"/>
        </w:rPr>
        <w:t>.</w:t>
      </w:r>
    </w:p>
    <w:p w:rsidR="00972B08" w:rsidRPr="00B01365" w:rsidRDefault="00972B08" w:rsidP="00972B08">
      <w:pPr>
        <w:ind w:left="851"/>
        <w:rPr>
          <w:color w:val="000000"/>
          <w:spacing w:val="-3"/>
          <w:sz w:val="24"/>
          <w:szCs w:val="24"/>
        </w:rPr>
      </w:pPr>
    </w:p>
    <w:p w:rsidR="00972B08" w:rsidRPr="00B01365" w:rsidRDefault="00972B08" w:rsidP="00972B08">
      <w:pPr>
        <w:ind w:left="851"/>
        <w:rPr>
          <w:i/>
          <w:color w:val="000000"/>
          <w:spacing w:val="-3"/>
          <w:sz w:val="24"/>
          <w:szCs w:val="24"/>
        </w:rPr>
      </w:pPr>
      <w:r w:rsidRPr="00B01365">
        <w:rPr>
          <w:i/>
          <w:color w:val="000000"/>
          <w:spacing w:val="-3"/>
          <w:sz w:val="24"/>
          <w:szCs w:val="24"/>
        </w:rPr>
        <w:t>Administration</w:t>
      </w:r>
    </w:p>
    <w:p w:rsidR="00972B08" w:rsidRPr="00B01365" w:rsidRDefault="00972B08" w:rsidP="00972B08">
      <w:pPr>
        <w:ind w:left="851"/>
        <w:rPr>
          <w:color w:val="000000"/>
          <w:sz w:val="24"/>
          <w:szCs w:val="24"/>
        </w:rPr>
      </w:pPr>
      <w:proofErr w:type="spellStart"/>
      <w:r w:rsidRPr="00B01365">
        <w:rPr>
          <w:color w:val="000000"/>
          <w:spacing w:val="-3"/>
          <w:sz w:val="24"/>
          <w:szCs w:val="24"/>
        </w:rPr>
        <w:t>Zitromax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 pulver til koncentrat til infusionsvæske, opløsning </w:t>
      </w:r>
      <w:r w:rsidRPr="00B01365">
        <w:rPr>
          <w:color w:val="000000"/>
          <w:sz w:val="24"/>
          <w:szCs w:val="24"/>
        </w:rPr>
        <w:t xml:space="preserve">kræver </w:t>
      </w:r>
      <w:proofErr w:type="spellStart"/>
      <w:r w:rsidRPr="00B01365">
        <w:rPr>
          <w:color w:val="000000"/>
          <w:sz w:val="24"/>
          <w:szCs w:val="24"/>
        </w:rPr>
        <w:t>rekonstitution</w:t>
      </w:r>
      <w:proofErr w:type="spellEnd"/>
      <w:r w:rsidRPr="00B01365">
        <w:rPr>
          <w:color w:val="000000"/>
          <w:sz w:val="24"/>
          <w:szCs w:val="24"/>
        </w:rPr>
        <w:t xml:space="preserve"> og fortynding før administration som intravenøs infusion (se pkt. 6.6). </w:t>
      </w:r>
    </w:p>
    <w:p w:rsidR="00972B08" w:rsidRPr="00B01365" w:rsidRDefault="00972B08" w:rsidP="00972B08">
      <w:pPr>
        <w:ind w:left="851"/>
        <w:rPr>
          <w:color w:val="000000"/>
          <w:sz w:val="24"/>
          <w:szCs w:val="24"/>
        </w:rPr>
      </w:pPr>
    </w:p>
    <w:p w:rsidR="00972B08" w:rsidRPr="00B01365" w:rsidRDefault="00972B08" w:rsidP="00972B08">
      <w:pPr>
        <w:ind w:left="851"/>
        <w:rPr>
          <w:color w:val="000000"/>
          <w:spacing w:val="-3"/>
          <w:sz w:val="24"/>
          <w:szCs w:val="24"/>
        </w:rPr>
      </w:pPr>
      <w:proofErr w:type="spellStart"/>
      <w:r w:rsidRPr="00B01365">
        <w:rPr>
          <w:color w:val="000000"/>
          <w:spacing w:val="-3"/>
          <w:sz w:val="24"/>
          <w:szCs w:val="24"/>
        </w:rPr>
        <w:t>Zitromax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 pulver til koncentrat til infusionsvæske, opløsning bør indgives som en intravenøs infusion over en periode på mindst 60 minutter.</w:t>
      </w:r>
    </w:p>
    <w:p w:rsidR="00972B08" w:rsidRPr="00B01365" w:rsidRDefault="00972B08" w:rsidP="00972B08">
      <w:pPr>
        <w:ind w:left="851"/>
        <w:rPr>
          <w:color w:val="000000"/>
          <w:spacing w:val="-3"/>
          <w:sz w:val="24"/>
          <w:szCs w:val="24"/>
        </w:rPr>
      </w:pPr>
      <w:r w:rsidRPr="00B01365">
        <w:rPr>
          <w:color w:val="000000"/>
          <w:spacing w:val="-3"/>
          <w:sz w:val="24"/>
          <w:szCs w:val="24"/>
        </w:rPr>
        <w:t>Koncentrationen og infusionshastigheden af den fortyndede opløsning bør være enten 2 mg/ml over 1 time eller 1 mg/ml over 3 timer.</w:t>
      </w:r>
    </w:p>
    <w:p w:rsidR="00972B08" w:rsidRPr="00B01365" w:rsidRDefault="00972B08" w:rsidP="00972B08">
      <w:pPr>
        <w:ind w:left="851"/>
        <w:rPr>
          <w:color w:val="000000"/>
          <w:spacing w:val="-3"/>
          <w:sz w:val="24"/>
          <w:szCs w:val="24"/>
        </w:rPr>
      </w:pPr>
    </w:p>
    <w:p w:rsidR="00972B08" w:rsidRPr="00B01365" w:rsidRDefault="00972B08" w:rsidP="00972B08">
      <w:pPr>
        <w:ind w:left="851"/>
        <w:rPr>
          <w:i/>
          <w:color w:val="000000"/>
          <w:spacing w:val="-3"/>
          <w:sz w:val="24"/>
          <w:szCs w:val="24"/>
        </w:rPr>
      </w:pPr>
      <w:proofErr w:type="spellStart"/>
      <w:r w:rsidRPr="00B01365">
        <w:rPr>
          <w:color w:val="000000"/>
          <w:spacing w:val="-3"/>
          <w:sz w:val="24"/>
          <w:szCs w:val="24"/>
        </w:rPr>
        <w:t>Zitromax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 pulver til koncentrat til infusionsvæske, opløsning må ikke indgives som </w:t>
      </w:r>
      <w:proofErr w:type="spellStart"/>
      <w:r w:rsidRPr="00B01365">
        <w:rPr>
          <w:color w:val="000000"/>
          <w:spacing w:val="-3"/>
          <w:sz w:val="24"/>
          <w:szCs w:val="24"/>
        </w:rPr>
        <w:t>bolus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 eller intramuskulær injektion (se pkt. 6.6</w:t>
      </w:r>
      <w:r w:rsidRPr="00B01365">
        <w:rPr>
          <w:sz w:val="24"/>
          <w:szCs w:val="24"/>
        </w:rPr>
        <w:t>)</w:t>
      </w:r>
      <w:r w:rsidRPr="00B01365">
        <w:rPr>
          <w:color w:val="000000"/>
          <w:spacing w:val="-3"/>
          <w:sz w:val="24"/>
          <w:szCs w:val="24"/>
        </w:rPr>
        <w:t xml:space="preserve">. </w:t>
      </w:r>
    </w:p>
    <w:p w:rsidR="00972B08" w:rsidRPr="00B01365" w:rsidRDefault="00972B08" w:rsidP="00972B08">
      <w:pPr>
        <w:ind w:left="851"/>
        <w:rPr>
          <w:color w:val="000000"/>
          <w:spacing w:val="-3"/>
          <w:sz w:val="24"/>
          <w:szCs w:val="24"/>
        </w:rPr>
      </w:pPr>
      <w:r w:rsidRPr="00B01365">
        <w:rPr>
          <w:color w:val="000000"/>
          <w:spacing w:val="-3"/>
          <w:sz w:val="24"/>
          <w:szCs w:val="24"/>
        </w:rPr>
        <w:tab/>
      </w:r>
    </w:p>
    <w:p w:rsidR="00972B08" w:rsidRPr="00B01365" w:rsidRDefault="00972B08" w:rsidP="00972B08">
      <w:pPr>
        <w:spacing w:line="260" w:lineRule="exact"/>
        <w:ind w:left="851"/>
        <w:rPr>
          <w:color w:val="000000"/>
          <w:spacing w:val="-3"/>
          <w:sz w:val="24"/>
          <w:szCs w:val="24"/>
        </w:rPr>
      </w:pPr>
      <w:r w:rsidRPr="00B01365">
        <w:rPr>
          <w:color w:val="000000"/>
          <w:spacing w:val="-3"/>
          <w:sz w:val="24"/>
          <w:szCs w:val="24"/>
        </w:rPr>
        <w:t>Alle forsøgspersoner, som har fået infusionskoncentrationer over 2,0 mg/ml fik lokale reaktioner på infusionsstedet, hvorfor højere koncentrationer bør undgås.</w:t>
      </w:r>
    </w:p>
    <w:p w:rsidR="00972B08" w:rsidRPr="00B01365" w:rsidRDefault="00972B08" w:rsidP="00972B08">
      <w:pPr>
        <w:spacing w:line="260" w:lineRule="exact"/>
        <w:ind w:left="851"/>
        <w:rPr>
          <w:b/>
          <w:color w:val="000000"/>
          <w:sz w:val="24"/>
          <w:szCs w:val="24"/>
        </w:rPr>
      </w:pPr>
    </w:p>
    <w:p w:rsidR="00972B08" w:rsidRPr="00B01365" w:rsidRDefault="00972B08" w:rsidP="00972B08">
      <w:pPr>
        <w:numPr>
          <w:ilvl w:val="1"/>
          <w:numId w:val="6"/>
        </w:numPr>
        <w:rPr>
          <w:b/>
          <w:sz w:val="24"/>
          <w:szCs w:val="24"/>
        </w:rPr>
      </w:pPr>
      <w:r w:rsidRPr="00B01365">
        <w:rPr>
          <w:b/>
          <w:sz w:val="24"/>
          <w:szCs w:val="24"/>
        </w:rPr>
        <w:t>Kontraindikationer</w:t>
      </w:r>
    </w:p>
    <w:p w:rsidR="00972B08" w:rsidRPr="00B01365" w:rsidRDefault="00972B08" w:rsidP="00972B08">
      <w:pPr>
        <w:ind w:left="851" w:hanging="851"/>
        <w:rPr>
          <w:sz w:val="24"/>
          <w:szCs w:val="24"/>
        </w:rPr>
      </w:pPr>
      <w:r w:rsidRPr="00B01365">
        <w:rPr>
          <w:b/>
          <w:sz w:val="24"/>
          <w:szCs w:val="24"/>
        </w:rPr>
        <w:tab/>
      </w:r>
      <w:r w:rsidRPr="00B01365">
        <w:rPr>
          <w:sz w:val="24"/>
          <w:szCs w:val="24"/>
        </w:rPr>
        <w:t xml:space="preserve">Overfølsomhed over for </w:t>
      </w:r>
      <w:proofErr w:type="spellStart"/>
      <w:r w:rsidRPr="00B01365">
        <w:rPr>
          <w:sz w:val="24"/>
          <w:szCs w:val="24"/>
        </w:rPr>
        <w:t>azithromycin</w:t>
      </w:r>
      <w:proofErr w:type="spellEnd"/>
      <w:r w:rsidRPr="00B01365">
        <w:rPr>
          <w:sz w:val="24"/>
          <w:szCs w:val="24"/>
        </w:rPr>
        <w:t xml:space="preserve">, andre </w:t>
      </w:r>
      <w:proofErr w:type="spellStart"/>
      <w:r w:rsidRPr="00B01365">
        <w:rPr>
          <w:sz w:val="24"/>
          <w:szCs w:val="24"/>
        </w:rPr>
        <w:t>makrolidantibiotika</w:t>
      </w:r>
      <w:proofErr w:type="spellEnd"/>
      <w:r w:rsidRPr="00B01365">
        <w:rPr>
          <w:sz w:val="24"/>
          <w:szCs w:val="24"/>
        </w:rPr>
        <w:t xml:space="preserve"> (f.eks. </w:t>
      </w:r>
      <w:proofErr w:type="spellStart"/>
      <w:r w:rsidRPr="00B01365">
        <w:rPr>
          <w:sz w:val="24"/>
          <w:szCs w:val="24"/>
        </w:rPr>
        <w:t>erythromycin</w:t>
      </w:r>
      <w:proofErr w:type="spellEnd"/>
      <w:r w:rsidRPr="00B01365">
        <w:rPr>
          <w:sz w:val="24"/>
          <w:szCs w:val="24"/>
        </w:rPr>
        <w:t xml:space="preserve">), eller </w:t>
      </w:r>
      <w:proofErr w:type="spellStart"/>
      <w:r w:rsidRPr="00B01365">
        <w:rPr>
          <w:sz w:val="24"/>
          <w:szCs w:val="24"/>
        </w:rPr>
        <w:t>ketolidantibiotika</w:t>
      </w:r>
      <w:proofErr w:type="spellEnd"/>
      <w:r w:rsidRPr="00B01365">
        <w:rPr>
          <w:sz w:val="24"/>
          <w:szCs w:val="24"/>
        </w:rPr>
        <w:t xml:space="preserve"> eller over for et eller flere af hjælpestofferne anført i pkt. 6.1.</w:t>
      </w:r>
    </w:p>
    <w:p w:rsidR="00972B08" w:rsidRPr="00B01365" w:rsidRDefault="00212034" w:rsidP="00212034">
      <w:pPr>
        <w:rPr>
          <w:b/>
          <w:spacing w:val="-3"/>
          <w:sz w:val="24"/>
          <w:szCs w:val="24"/>
        </w:rPr>
      </w:pPr>
      <w:r>
        <w:rPr>
          <w:b/>
          <w:spacing w:val="-3"/>
          <w:sz w:val="24"/>
          <w:szCs w:val="24"/>
        </w:rPr>
        <w:br w:type="page"/>
      </w:r>
    </w:p>
    <w:p w:rsidR="00972B08" w:rsidRPr="00B01365" w:rsidRDefault="00972B08" w:rsidP="00972B08">
      <w:pPr>
        <w:ind w:left="851" w:hanging="851"/>
        <w:rPr>
          <w:b/>
          <w:spacing w:val="-3"/>
          <w:sz w:val="24"/>
          <w:szCs w:val="24"/>
        </w:rPr>
      </w:pPr>
      <w:r w:rsidRPr="00B01365">
        <w:rPr>
          <w:b/>
          <w:spacing w:val="-3"/>
          <w:sz w:val="24"/>
          <w:szCs w:val="24"/>
        </w:rPr>
        <w:lastRenderedPageBreak/>
        <w:t>4.4</w:t>
      </w:r>
      <w:r w:rsidRPr="00B01365">
        <w:rPr>
          <w:b/>
          <w:spacing w:val="-3"/>
          <w:sz w:val="24"/>
          <w:szCs w:val="24"/>
        </w:rPr>
        <w:tab/>
        <w:t>Særlige advarsler og forsigtighedsregler vedrørende brugen</w:t>
      </w:r>
    </w:p>
    <w:p w:rsidR="00972B08" w:rsidRPr="00B01365" w:rsidRDefault="00972B08" w:rsidP="00972B08">
      <w:pPr>
        <w:ind w:left="851"/>
        <w:rPr>
          <w:sz w:val="24"/>
          <w:szCs w:val="24"/>
        </w:rPr>
      </w:pPr>
      <w:r w:rsidRPr="00B01365">
        <w:rPr>
          <w:sz w:val="24"/>
          <w:szCs w:val="24"/>
        </w:rPr>
        <w:t xml:space="preserve">Lokale </w:t>
      </w:r>
      <w:r w:rsidR="006F408E" w:rsidRPr="00B01365">
        <w:rPr>
          <w:sz w:val="24"/>
          <w:szCs w:val="24"/>
        </w:rPr>
        <w:t>retningslinjer</w:t>
      </w:r>
      <w:r w:rsidRPr="00B01365">
        <w:rPr>
          <w:sz w:val="24"/>
          <w:szCs w:val="24"/>
        </w:rPr>
        <w:t xml:space="preserve"> vedrørende korrekt brug af antibiotika bør følges (se pkt. 5.1).  </w:t>
      </w:r>
    </w:p>
    <w:p w:rsidR="00972B08" w:rsidRPr="00B01365" w:rsidRDefault="00972B08" w:rsidP="00972B08">
      <w:pPr>
        <w:ind w:left="851"/>
        <w:rPr>
          <w:sz w:val="24"/>
          <w:szCs w:val="24"/>
        </w:rPr>
      </w:pPr>
    </w:p>
    <w:p w:rsidR="00972B08" w:rsidRPr="00B01365" w:rsidRDefault="00972B08" w:rsidP="00972B08">
      <w:pPr>
        <w:ind w:left="851"/>
        <w:rPr>
          <w:sz w:val="24"/>
          <w:szCs w:val="24"/>
        </w:rPr>
      </w:pPr>
      <w:r w:rsidRPr="00B01365">
        <w:rPr>
          <w:sz w:val="24"/>
          <w:szCs w:val="24"/>
        </w:rPr>
        <w:t xml:space="preserve">Ligesom for </w:t>
      </w:r>
      <w:proofErr w:type="spellStart"/>
      <w:r w:rsidRPr="00B01365">
        <w:rPr>
          <w:sz w:val="24"/>
          <w:szCs w:val="24"/>
        </w:rPr>
        <w:t>erythromycin</w:t>
      </w:r>
      <w:proofErr w:type="spellEnd"/>
      <w:r w:rsidRPr="00B01365">
        <w:rPr>
          <w:sz w:val="24"/>
          <w:szCs w:val="24"/>
        </w:rPr>
        <w:t xml:space="preserve"> og andre makrolider er der i sjældne tilfælde rapporteret om alvorlige allergiske reaktioner inkl. </w:t>
      </w:r>
      <w:proofErr w:type="spellStart"/>
      <w:r w:rsidRPr="00B01365">
        <w:rPr>
          <w:sz w:val="24"/>
          <w:szCs w:val="24"/>
        </w:rPr>
        <w:t>angioødem</w:t>
      </w:r>
      <w:proofErr w:type="spellEnd"/>
      <w:r w:rsidRPr="00B01365">
        <w:rPr>
          <w:sz w:val="24"/>
          <w:szCs w:val="24"/>
        </w:rPr>
        <w:t xml:space="preserve"> og anafylaksi (sjældent fatal) og hudreaktioner, herunder akut generaliseret </w:t>
      </w:r>
      <w:proofErr w:type="spellStart"/>
      <w:r w:rsidRPr="00B01365">
        <w:rPr>
          <w:sz w:val="24"/>
          <w:szCs w:val="24"/>
        </w:rPr>
        <w:t>eksantematøs</w:t>
      </w:r>
      <w:proofErr w:type="spellEnd"/>
      <w:r w:rsidRPr="00B01365">
        <w:rPr>
          <w:sz w:val="24"/>
          <w:szCs w:val="24"/>
        </w:rPr>
        <w:t xml:space="preserve"> </w:t>
      </w:r>
      <w:proofErr w:type="spellStart"/>
      <w:r w:rsidRPr="00B01365">
        <w:rPr>
          <w:sz w:val="24"/>
          <w:szCs w:val="24"/>
        </w:rPr>
        <w:t>pustulose</w:t>
      </w:r>
      <w:proofErr w:type="spellEnd"/>
      <w:r w:rsidRPr="00B01365">
        <w:rPr>
          <w:sz w:val="24"/>
          <w:szCs w:val="24"/>
        </w:rPr>
        <w:t xml:space="preserve"> (AGEP), Stevens Johnsons Syndrom, toksisk </w:t>
      </w:r>
      <w:proofErr w:type="spellStart"/>
      <w:r w:rsidRPr="00B01365">
        <w:rPr>
          <w:sz w:val="24"/>
          <w:szCs w:val="24"/>
        </w:rPr>
        <w:t>epidermal</w:t>
      </w:r>
      <w:proofErr w:type="spellEnd"/>
      <w:r w:rsidRPr="00B01365">
        <w:rPr>
          <w:sz w:val="24"/>
          <w:szCs w:val="24"/>
        </w:rPr>
        <w:t xml:space="preserve"> </w:t>
      </w:r>
      <w:proofErr w:type="spellStart"/>
      <w:r w:rsidRPr="00B01365">
        <w:rPr>
          <w:sz w:val="24"/>
          <w:szCs w:val="24"/>
        </w:rPr>
        <w:t>nekrolyse</w:t>
      </w:r>
      <w:proofErr w:type="spellEnd"/>
      <w:r w:rsidRPr="00B01365">
        <w:rPr>
          <w:sz w:val="24"/>
          <w:szCs w:val="24"/>
        </w:rPr>
        <w:t xml:space="preserve"> (sjældent fatal) samt lægemiddelfremkaldt udslæt med </w:t>
      </w:r>
      <w:proofErr w:type="spellStart"/>
      <w:r w:rsidRPr="00B01365">
        <w:rPr>
          <w:sz w:val="24"/>
          <w:szCs w:val="24"/>
        </w:rPr>
        <w:t>eosinofili</w:t>
      </w:r>
      <w:proofErr w:type="spellEnd"/>
      <w:r w:rsidRPr="00B01365">
        <w:rPr>
          <w:sz w:val="24"/>
          <w:szCs w:val="24"/>
        </w:rPr>
        <w:t xml:space="preserve"> og systemiske symptomer (DRESS). Nogle af disse reaktioner har medført recidiverende symptomer og krævet længere observation og behandling. </w:t>
      </w:r>
    </w:p>
    <w:p w:rsidR="00972B08" w:rsidRPr="00B01365" w:rsidRDefault="00972B08" w:rsidP="00972B08">
      <w:pPr>
        <w:ind w:left="851"/>
        <w:rPr>
          <w:sz w:val="24"/>
          <w:szCs w:val="24"/>
        </w:rPr>
      </w:pPr>
      <w:r w:rsidRPr="00B01365">
        <w:rPr>
          <w:sz w:val="24"/>
          <w:szCs w:val="24"/>
        </w:rPr>
        <w:t>Hvis der opstår allergiske reaktioner, skal behandlingen seponeres og støttende behandling iværksættes. Behandlere skal være opmærksomme på, at de allergiske symptomer kan komme igen, når den symptomatiske behandling seponeres.</w:t>
      </w:r>
    </w:p>
    <w:p w:rsidR="00972B08" w:rsidRPr="00B01365" w:rsidRDefault="00972B08" w:rsidP="00972B08">
      <w:pPr>
        <w:ind w:left="851"/>
        <w:rPr>
          <w:sz w:val="24"/>
          <w:szCs w:val="24"/>
        </w:rPr>
      </w:pPr>
    </w:p>
    <w:p w:rsidR="00972B08" w:rsidRPr="00B01365" w:rsidRDefault="00972B08" w:rsidP="00972B08">
      <w:pPr>
        <w:ind w:left="851"/>
        <w:rPr>
          <w:sz w:val="24"/>
          <w:szCs w:val="24"/>
        </w:rPr>
      </w:pPr>
      <w:r w:rsidRPr="00B01365">
        <w:rPr>
          <w:sz w:val="24"/>
          <w:szCs w:val="24"/>
        </w:rPr>
        <w:t xml:space="preserve">Leveren er den vigtigste eliminationsvej for </w:t>
      </w:r>
      <w:proofErr w:type="spellStart"/>
      <w:r w:rsidRPr="00B01365">
        <w:rPr>
          <w:sz w:val="24"/>
          <w:szCs w:val="24"/>
        </w:rPr>
        <w:t>azithromycin</w:t>
      </w:r>
      <w:proofErr w:type="spellEnd"/>
      <w:r w:rsidRPr="00B01365">
        <w:rPr>
          <w:sz w:val="24"/>
          <w:szCs w:val="24"/>
        </w:rPr>
        <w:t xml:space="preserve">, hvorfor anvendelsen af </w:t>
      </w:r>
      <w:proofErr w:type="spellStart"/>
      <w:r w:rsidRPr="00B01365">
        <w:rPr>
          <w:sz w:val="24"/>
          <w:szCs w:val="24"/>
        </w:rPr>
        <w:t>azithromycin</w:t>
      </w:r>
      <w:proofErr w:type="spellEnd"/>
      <w:r w:rsidRPr="00B01365">
        <w:rPr>
          <w:sz w:val="24"/>
          <w:szCs w:val="24"/>
        </w:rPr>
        <w:t xml:space="preserve"> bør ske med forsigtighed hos patienter med signifikant leversygdom. Tilfælde af fulminant hepatitis, som potentielt kan føre til livstruende leversvigt, er blevet rapporteret i forbindelse med </w:t>
      </w:r>
      <w:proofErr w:type="spellStart"/>
      <w:r w:rsidRPr="00B01365">
        <w:rPr>
          <w:sz w:val="24"/>
          <w:szCs w:val="24"/>
        </w:rPr>
        <w:t>azithromycin</w:t>
      </w:r>
      <w:proofErr w:type="spellEnd"/>
      <w:r w:rsidRPr="00B01365">
        <w:rPr>
          <w:sz w:val="24"/>
          <w:szCs w:val="24"/>
        </w:rPr>
        <w:t xml:space="preserve"> (se pkt. 4.8). Nogle patienter kan have haft eksisterende leversygdom eller have taget andre </w:t>
      </w:r>
      <w:proofErr w:type="spellStart"/>
      <w:r w:rsidRPr="00B01365">
        <w:rPr>
          <w:sz w:val="24"/>
          <w:szCs w:val="24"/>
        </w:rPr>
        <w:t>hepatotoksiske</w:t>
      </w:r>
      <w:proofErr w:type="spellEnd"/>
      <w:r w:rsidRPr="00B01365">
        <w:rPr>
          <w:sz w:val="24"/>
          <w:szCs w:val="24"/>
        </w:rPr>
        <w:t xml:space="preserve"> lægemidler.</w:t>
      </w:r>
    </w:p>
    <w:p w:rsidR="00972B08" w:rsidRPr="00B01365" w:rsidRDefault="00972B08" w:rsidP="00972B08">
      <w:pPr>
        <w:ind w:left="851"/>
        <w:rPr>
          <w:sz w:val="24"/>
          <w:szCs w:val="24"/>
        </w:rPr>
      </w:pPr>
    </w:p>
    <w:p w:rsidR="00972B08" w:rsidRPr="00B01365" w:rsidRDefault="00972B08" w:rsidP="00972B08">
      <w:pPr>
        <w:ind w:left="851"/>
        <w:rPr>
          <w:sz w:val="24"/>
          <w:szCs w:val="24"/>
        </w:rPr>
      </w:pPr>
      <w:r w:rsidRPr="00B01365">
        <w:rPr>
          <w:sz w:val="24"/>
          <w:szCs w:val="24"/>
        </w:rPr>
        <w:t xml:space="preserve">I tilfælde af tegn og symptomer på leverdysfunktion, såsom hurtig udviklende asteni forbundet med gulsot, mørk urin, tendens til blødning eller </w:t>
      </w:r>
      <w:proofErr w:type="spellStart"/>
      <w:r w:rsidRPr="00B01365">
        <w:rPr>
          <w:sz w:val="24"/>
          <w:szCs w:val="24"/>
        </w:rPr>
        <w:t>hepatisk</w:t>
      </w:r>
      <w:proofErr w:type="spellEnd"/>
      <w:r w:rsidRPr="00B01365">
        <w:rPr>
          <w:sz w:val="24"/>
          <w:szCs w:val="24"/>
        </w:rPr>
        <w:t xml:space="preserve"> </w:t>
      </w:r>
      <w:proofErr w:type="spellStart"/>
      <w:r w:rsidRPr="00B01365">
        <w:rPr>
          <w:sz w:val="24"/>
          <w:szCs w:val="24"/>
        </w:rPr>
        <w:t>encephalopati</w:t>
      </w:r>
      <w:proofErr w:type="spellEnd"/>
      <w:r w:rsidRPr="00B01365">
        <w:rPr>
          <w:sz w:val="24"/>
          <w:szCs w:val="24"/>
        </w:rPr>
        <w:t xml:space="preserve">, bør leverfunktionstest/undersøgelse straks udføres. </w:t>
      </w:r>
      <w:proofErr w:type="spellStart"/>
      <w:r w:rsidRPr="00B01365">
        <w:rPr>
          <w:sz w:val="24"/>
          <w:szCs w:val="24"/>
        </w:rPr>
        <w:t>Azithromycin</w:t>
      </w:r>
      <w:proofErr w:type="spellEnd"/>
      <w:r w:rsidRPr="00B01365">
        <w:rPr>
          <w:sz w:val="24"/>
          <w:szCs w:val="24"/>
        </w:rPr>
        <w:t xml:space="preserve"> skal seponeres, hvis der er opstået leverdysfunktion.</w:t>
      </w:r>
    </w:p>
    <w:p w:rsidR="00972B08" w:rsidRPr="00B01365" w:rsidRDefault="00972B08" w:rsidP="00972B08">
      <w:pPr>
        <w:ind w:left="851"/>
        <w:rPr>
          <w:sz w:val="24"/>
          <w:szCs w:val="24"/>
        </w:rPr>
      </w:pPr>
    </w:p>
    <w:p w:rsidR="00972B08" w:rsidRPr="00B01365" w:rsidRDefault="00972B08" w:rsidP="00972B08">
      <w:pPr>
        <w:ind w:left="851"/>
        <w:rPr>
          <w:sz w:val="24"/>
          <w:szCs w:val="24"/>
        </w:rPr>
      </w:pPr>
      <w:r w:rsidRPr="00B01365">
        <w:rPr>
          <w:sz w:val="24"/>
          <w:szCs w:val="24"/>
        </w:rPr>
        <w:t xml:space="preserve">Infantil </w:t>
      </w:r>
      <w:proofErr w:type="spellStart"/>
      <w:r w:rsidRPr="00B01365">
        <w:rPr>
          <w:sz w:val="24"/>
          <w:szCs w:val="24"/>
        </w:rPr>
        <w:t>hypertrofisk</w:t>
      </w:r>
      <w:proofErr w:type="spellEnd"/>
      <w:r w:rsidRPr="00B01365">
        <w:rPr>
          <w:sz w:val="24"/>
          <w:szCs w:val="24"/>
        </w:rPr>
        <w:t xml:space="preserve"> </w:t>
      </w:r>
      <w:proofErr w:type="spellStart"/>
      <w:r w:rsidRPr="00B01365">
        <w:rPr>
          <w:sz w:val="24"/>
          <w:szCs w:val="24"/>
        </w:rPr>
        <w:t>pylorusstenose</w:t>
      </w:r>
      <w:proofErr w:type="spellEnd"/>
      <w:r w:rsidRPr="00B01365">
        <w:rPr>
          <w:sz w:val="24"/>
          <w:szCs w:val="24"/>
        </w:rPr>
        <w:t xml:space="preserve"> (IHP)</w:t>
      </w:r>
    </w:p>
    <w:p w:rsidR="00972B08" w:rsidRPr="00B01365" w:rsidRDefault="00972B08" w:rsidP="00972B08">
      <w:pPr>
        <w:ind w:left="851"/>
        <w:rPr>
          <w:sz w:val="24"/>
          <w:szCs w:val="24"/>
        </w:rPr>
      </w:pPr>
      <w:r w:rsidRPr="00B01365">
        <w:rPr>
          <w:sz w:val="24"/>
          <w:szCs w:val="24"/>
        </w:rPr>
        <w:t xml:space="preserve">Der er set infantil </w:t>
      </w:r>
      <w:proofErr w:type="spellStart"/>
      <w:r w:rsidRPr="00B01365">
        <w:rPr>
          <w:sz w:val="24"/>
          <w:szCs w:val="24"/>
        </w:rPr>
        <w:t>hypertrofisk</w:t>
      </w:r>
      <w:proofErr w:type="spellEnd"/>
      <w:r w:rsidRPr="00B01365">
        <w:rPr>
          <w:sz w:val="24"/>
          <w:szCs w:val="24"/>
        </w:rPr>
        <w:t xml:space="preserve"> </w:t>
      </w:r>
      <w:proofErr w:type="spellStart"/>
      <w:r w:rsidRPr="00B01365">
        <w:rPr>
          <w:sz w:val="24"/>
          <w:szCs w:val="24"/>
        </w:rPr>
        <w:t>pylorusstenose</w:t>
      </w:r>
      <w:proofErr w:type="spellEnd"/>
      <w:r w:rsidRPr="00B01365">
        <w:rPr>
          <w:sz w:val="24"/>
          <w:szCs w:val="24"/>
        </w:rPr>
        <w:t xml:space="preserve"> hos nyfødte, der er blevet behandlet med </w:t>
      </w:r>
      <w:proofErr w:type="spellStart"/>
      <w:r w:rsidRPr="00B01365">
        <w:rPr>
          <w:sz w:val="24"/>
          <w:szCs w:val="24"/>
        </w:rPr>
        <w:t>azithromycin</w:t>
      </w:r>
      <w:proofErr w:type="spellEnd"/>
      <w:r w:rsidRPr="00B01365">
        <w:rPr>
          <w:sz w:val="24"/>
          <w:szCs w:val="24"/>
        </w:rPr>
        <w:t xml:space="preserve"> inden for de første 42 dage efter fødsel. Forældre og pårørende skal informeres om, at lægen skal kontaktes hvis barnet kaster op eller der opstår irritabilitet, når barnet får mad.</w:t>
      </w:r>
    </w:p>
    <w:p w:rsidR="00972B08" w:rsidRPr="00B01365" w:rsidRDefault="00972B08" w:rsidP="00972B08">
      <w:pPr>
        <w:ind w:left="851"/>
        <w:rPr>
          <w:sz w:val="24"/>
          <w:szCs w:val="24"/>
        </w:rPr>
      </w:pPr>
    </w:p>
    <w:p w:rsidR="00972B08" w:rsidRPr="00B01365" w:rsidRDefault="00972B08" w:rsidP="00972B08">
      <w:pPr>
        <w:ind w:left="851"/>
        <w:rPr>
          <w:sz w:val="24"/>
          <w:szCs w:val="24"/>
        </w:rPr>
      </w:pPr>
      <w:r w:rsidRPr="00B01365">
        <w:rPr>
          <w:sz w:val="24"/>
          <w:szCs w:val="24"/>
        </w:rPr>
        <w:t xml:space="preserve">Samtidig administration af </w:t>
      </w:r>
      <w:proofErr w:type="spellStart"/>
      <w:r w:rsidRPr="00B01365">
        <w:rPr>
          <w:sz w:val="24"/>
          <w:szCs w:val="24"/>
        </w:rPr>
        <w:t>ergotaminlignende</w:t>
      </w:r>
      <w:proofErr w:type="spellEnd"/>
      <w:r w:rsidRPr="00B01365">
        <w:rPr>
          <w:sz w:val="24"/>
          <w:szCs w:val="24"/>
        </w:rPr>
        <w:t xml:space="preserve"> derivater og visse </w:t>
      </w:r>
      <w:proofErr w:type="spellStart"/>
      <w:r w:rsidRPr="00B01365">
        <w:rPr>
          <w:sz w:val="24"/>
          <w:szCs w:val="24"/>
        </w:rPr>
        <w:t>makrolidantibiotika</w:t>
      </w:r>
      <w:proofErr w:type="spellEnd"/>
      <w:r w:rsidRPr="00B01365">
        <w:rPr>
          <w:sz w:val="24"/>
          <w:szCs w:val="24"/>
        </w:rPr>
        <w:t xml:space="preserve"> kan udløse </w:t>
      </w:r>
      <w:proofErr w:type="spellStart"/>
      <w:r w:rsidRPr="00B01365">
        <w:rPr>
          <w:sz w:val="24"/>
          <w:szCs w:val="24"/>
        </w:rPr>
        <w:t>ergotisme</w:t>
      </w:r>
      <w:proofErr w:type="spellEnd"/>
      <w:r w:rsidRPr="00B01365">
        <w:rPr>
          <w:sz w:val="24"/>
          <w:szCs w:val="24"/>
        </w:rPr>
        <w:t xml:space="preserve">. Der er ingen data vedrørende risikoen for interaktion mellem </w:t>
      </w:r>
      <w:proofErr w:type="spellStart"/>
      <w:r w:rsidRPr="00B01365">
        <w:rPr>
          <w:sz w:val="24"/>
          <w:szCs w:val="24"/>
        </w:rPr>
        <w:t>ergotaminlignende</w:t>
      </w:r>
      <w:proofErr w:type="spellEnd"/>
      <w:r w:rsidRPr="00B01365">
        <w:rPr>
          <w:sz w:val="24"/>
          <w:szCs w:val="24"/>
        </w:rPr>
        <w:t xml:space="preserve"> stoffer og </w:t>
      </w:r>
      <w:proofErr w:type="spellStart"/>
      <w:r w:rsidRPr="00B01365">
        <w:rPr>
          <w:sz w:val="24"/>
          <w:szCs w:val="24"/>
        </w:rPr>
        <w:t>azithromycin</w:t>
      </w:r>
      <w:proofErr w:type="spellEnd"/>
      <w:r w:rsidRPr="00B01365">
        <w:rPr>
          <w:sz w:val="24"/>
          <w:szCs w:val="24"/>
        </w:rPr>
        <w:t xml:space="preserve">. Samtidig indtagelse af </w:t>
      </w:r>
      <w:proofErr w:type="spellStart"/>
      <w:r w:rsidRPr="00B01365">
        <w:rPr>
          <w:sz w:val="24"/>
          <w:szCs w:val="24"/>
        </w:rPr>
        <w:t>azithromycin</w:t>
      </w:r>
      <w:proofErr w:type="spellEnd"/>
      <w:r w:rsidRPr="00B01365">
        <w:rPr>
          <w:sz w:val="24"/>
          <w:szCs w:val="24"/>
        </w:rPr>
        <w:t xml:space="preserve"> og </w:t>
      </w:r>
      <w:proofErr w:type="spellStart"/>
      <w:r w:rsidRPr="00B01365">
        <w:rPr>
          <w:sz w:val="24"/>
          <w:szCs w:val="24"/>
        </w:rPr>
        <w:t>ergotaminlignende</w:t>
      </w:r>
      <w:proofErr w:type="spellEnd"/>
      <w:r w:rsidRPr="00B01365">
        <w:rPr>
          <w:sz w:val="24"/>
          <w:szCs w:val="24"/>
        </w:rPr>
        <w:t xml:space="preserve"> derivater bør dog undgås på grund af den teoretiske mulighed for </w:t>
      </w:r>
      <w:proofErr w:type="spellStart"/>
      <w:r w:rsidRPr="00B01365">
        <w:rPr>
          <w:sz w:val="24"/>
          <w:szCs w:val="24"/>
        </w:rPr>
        <w:t>ergotisme</w:t>
      </w:r>
      <w:proofErr w:type="spellEnd"/>
      <w:r w:rsidRPr="00B01365">
        <w:rPr>
          <w:sz w:val="24"/>
          <w:szCs w:val="24"/>
        </w:rPr>
        <w:t xml:space="preserve"> (se pkt. 4.5).</w:t>
      </w:r>
    </w:p>
    <w:p w:rsidR="00972B08" w:rsidRPr="00B01365" w:rsidRDefault="00972B08" w:rsidP="00972B08">
      <w:pPr>
        <w:ind w:left="851"/>
        <w:rPr>
          <w:sz w:val="24"/>
          <w:szCs w:val="24"/>
        </w:rPr>
      </w:pPr>
    </w:p>
    <w:p w:rsidR="00972B08" w:rsidRPr="00B01365" w:rsidRDefault="00972B08" w:rsidP="00972B08">
      <w:pPr>
        <w:ind w:left="851"/>
        <w:rPr>
          <w:rStyle w:val="Fremhv"/>
          <w:color w:val="000000"/>
          <w:sz w:val="24"/>
          <w:szCs w:val="24"/>
        </w:rPr>
      </w:pPr>
      <w:r w:rsidRPr="00B01365">
        <w:rPr>
          <w:rStyle w:val="Fremhv"/>
          <w:color w:val="000000"/>
          <w:sz w:val="24"/>
          <w:szCs w:val="24"/>
        </w:rPr>
        <w:t>Som ved anden antibiotisk behandling, tilrådes opmærksomhed på tegn på super</w:t>
      </w:r>
      <w:r w:rsidRPr="00B01365">
        <w:rPr>
          <w:rStyle w:val="Fremhv"/>
          <w:color w:val="000000"/>
          <w:sz w:val="24"/>
          <w:szCs w:val="24"/>
        </w:rPr>
        <w:softHyphen/>
        <w:t>infektion af ikke-</w:t>
      </w:r>
      <w:proofErr w:type="spellStart"/>
      <w:r w:rsidRPr="00B01365">
        <w:rPr>
          <w:rStyle w:val="Fremhv"/>
          <w:color w:val="000000"/>
          <w:sz w:val="24"/>
          <w:szCs w:val="24"/>
        </w:rPr>
        <w:t>azithromycinfølsomme</w:t>
      </w:r>
      <w:proofErr w:type="spellEnd"/>
      <w:r w:rsidRPr="00B01365">
        <w:rPr>
          <w:rStyle w:val="Fremhv"/>
          <w:color w:val="000000"/>
          <w:sz w:val="24"/>
          <w:szCs w:val="24"/>
        </w:rPr>
        <w:t xml:space="preserve"> organismer, herunder svampe.</w:t>
      </w:r>
    </w:p>
    <w:p w:rsidR="00972B08" w:rsidRPr="00B01365" w:rsidRDefault="00972B08" w:rsidP="00972B08">
      <w:pPr>
        <w:ind w:left="851"/>
        <w:rPr>
          <w:rStyle w:val="Fremhv"/>
          <w:color w:val="000000"/>
          <w:sz w:val="24"/>
          <w:szCs w:val="24"/>
        </w:rPr>
      </w:pPr>
    </w:p>
    <w:p w:rsidR="00972B08" w:rsidRPr="00B01365" w:rsidRDefault="00972B08" w:rsidP="00972B08">
      <w:pPr>
        <w:ind w:left="851"/>
        <w:rPr>
          <w:sz w:val="24"/>
          <w:szCs w:val="24"/>
        </w:rPr>
      </w:pPr>
      <w:proofErr w:type="spellStart"/>
      <w:r w:rsidRPr="00B01365">
        <w:rPr>
          <w:rStyle w:val="Fremhv"/>
          <w:color w:val="000000"/>
          <w:sz w:val="24"/>
          <w:szCs w:val="24"/>
        </w:rPr>
        <w:t>Clostridium</w:t>
      </w:r>
      <w:proofErr w:type="spellEnd"/>
      <w:r w:rsidRPr="00B01365">
        <w:rPr>
          <w:rStyle w:val="Fremhv"/>
          <w:color w:val="000000"/>
          <w:sz w:val="24"/>
          <w:szCs w:val="24"/>
        </w:rPr>
        <w:t xml:space="preserve"> difficile a</w:t>
      </w:r>
      <w:r w:rsidRPr="00B01365">
        <w:rPr>
          <w:sz w:val="24"/>
          <w:szCs w:val="24"/>
        </w:rPr>
        <w:t xml:space="preserve">ssocieret diarré (CDAD) er rapporteret i forbindelse med næsten alle antibiotikabehandlinger, inklusive </w:t>
      </w:r>
      <w:proofErr w:type="spellStart"/>
      <w:r w:rsidRPr="00B01365">
        <w:rPr>
          <w:sz w:val="24"/>
          <w:szCs w:val="24"/>
        </w:rPr>
        <w:t>azithromycin</w:t>
      </w:r>
      <w:proofErr w:type="spellEnd"/>
      <w:r w:rsidRPr="00B01365">
        <w:rPr>
          <w:sz w:val="24"/>
          <w:szCs w:val="24"/>
        </w:rPr>
        <w:t xml:space="preserve">, og kan føre til symptomer der varierer fra mild diarré til </w:t>
      </w:r>
      <w:proofErr w:type="gramStart"/>
      <w:r w:rsidRPr="00B01365">
        <w:rPr>
          <w:sz w:val="24"/>
          <w:szCs w:val="24"/>
        </w:rPr>
        <w:t>fatal colitis</w:t>
      </w:r>
      <w:proofErr w:type="gramEnd"/>
      <w:r w:rsidRPr="00B01365">
        <w:rPr>
          <w:sz w:val="24"/>
          <w:szCs w:val="24"/>
        </w:rPr>
        <w:t xml:space="preserve">. Behandling med antibiotika kan ændre den normale tarmflora, hvilket kan føre til overvækst af </w:t>
      </w:r>
      <w:proofErr w:type="spellStart"/>
      <w:r w:rsidRPr="00B01365">
        <w:rPr>
          <w:rStyle w:val="Fremhv"/>
          <w:color w:val="000000"/>
          <w:sz w:val="24"/>
          <w:szCs w:val="24"/>
        </w:rPr>
        <w:t>Clostridium</w:t>
      </w:r>
      <w:proofErr w:type="spellEnd"/>
      <w:r w:rsidRPr="00B01365">
        <w:rPr>
          <w:rStyle w:val="Fremhv"/>
          <w:color w:val="000000"/>
          <w:sz w:val="24"/>
          <w:szCs w:val="24"/>
        </w:rPr>
        <w:t xml:space="preserve"> difficile</w:t>
      </w:r>
      <w:r w:rsidRPr="00B01365">
        <w:rPr>
          <w:sz w:val="24"/>
          <w:szCs w:val="24"/>
        </w:rPr>
        <w:t xml:space="preserve"> i tarmen.</w:t>
      </w:r>
    </w:p>
    <w:p w:rsidR="00972B08" w:rsidRPr="00B01365" w:rsidRDefault="00972B08" w:rsidP="00972B08">
      <w:pPr>
        <w:ind w:left="851"/>
        <w:rPr>
          <w:sz w:val="24"/>
          <w:szCs w:val="24"/>
        </w:rPr>
      </w:pPr>
      <w:r w:rsidRPr="00B01365">
        <w:rPr>
          <w:sz w:val="24"/>
          <w:szCs w:val="24"/>
        </w:rPr>
        <w:t xml:space="preserve"> </w:t>
      </w:r>
    </w:p>
    <w:p w:rsidR="00972B08" w:rsidRPr="00B01365" w:rsidRDefault="00972B08" w:rsidP="00972B08">
      <w:pPr>
        <w:ind w:left="851"/>
        <w:rPr>
          <w:sz w:val="24"/>
          <w:szCs w:val="24"/>
        </w:rPr>
      </w:pPr>
      <w:proofErr w:type="spellStart"/>
      <w:r w:rsidRPr="00B01365">
        <w:rPr>
          <w:rStyle w:val="Fremhv"/>
          <w:color w:val="000000"/>
          <w:sz w:val="24"/>
          <w:szCs w:val="24"/>
        </w:rPr>
        <w:t>Clostridium</w:t>
      </w:r>
      <w:proofErr w:type="spellEnd"/>
      <w:r w:rsidRPr="00B01365">
        <w:rPr>
          <w:rStyle w:val="Fremhv"/>
          <w:color w:val="000000"/>
          <w:sz w:val="24"/>
          <w:szCs w:val="24"/>
        </w:rPr>
        <w:t xml:space="preserve"> difficile</w:t>
      </w:r>
      <w:r w:rsidRPr="00B01365">
        <w:rPr>
          <w:sz w:val="24"/>
          <w:szCs w:val="24"/>
        </w:rPr>
        <w:t xml:space="preserve"> producerer toksinerne A og B, der medvirker til udvikling af CDAD. Toksinproducerende stammer af </w:t>
      </w:r>
      <w:proofErr w:type="spellStart"/>
      <w:r w:rsidRPr="00B01365">
        <w:rPr>
          <w:rStyle w:val="Fremhv"/>
          <w:color w:val="000000"/>
          <w:sz w:val="24"/>
          <w:szCs w:val="24"/>
        </w:rPr>
        <w:t>Clostridium</w:t>
      </w:r>
      <w:proofErr w:type="spellEnd"/>
      <w:r w:rsidRPr="00B01365">
        <w:rPr>
          <w:rStyle w:val="Fremhv"/>
          <w:color w:val="000000"/>
          <w:sz w:val="24"/>
          <w:szCs w:val="24"/>
        </w:rPr>
        <w:t xml:space="preserve"> difficile</w:t>
      </w:r>
      <w:r w:rsidRPr="00B01365">
        <w:rPr>
          <w:sz w:val="24"/>
          <w:szCs w:val="24"/>
        </w:rPr>
        <w:t xml:space="preserve"> medfører øget morbiditet og mortalitet, da disse infektioner kan være vanskelige at behandle med antimikrobiel behandling og kan kræve </w:t>
      </w:r>
      <w:proofErr w:type="spellStart"/>
      <w:r w:rsidRPr="00B01365">
        <w:rPr>
          <w:sz w:val="24"/>
          <w:szCs w:val="24"/>
        </w:rPr>
        <w:t>colectomi</w:t>
      </w:r>
      <w:proofErr w:type="spellEnd"/>
      <w:r w:rsidRPr="00B01365">
        <w:rPr>
          <w:sz w:val="24"/>
          <w:szCs w:val="24"/>
        </w:rPr>
        <w:t>. Patienter, der får diarré efter antibiotisk behandling, bør undersøges for CDAD. Grundig gennemgang af patientens sygehistorie er nødvendig eftersom CDAD kan opstå op til 2 måneder efter afsluttet antibiotisk behandling.</w:t>
      </w:r>
    </w:p>
    <w:p w:rsidR="00972B08" w:rsidRPr="00B01365" w:rsidRDefault="00972B08" w:rsidP="00972B08">
      <w:pPr>
        <w:ind w:left="851"/>
        <w:rPr>
          <w:sz w:val="24"/>
          <w:szCs w:val="24"/>
        </w:rPr>
      </w:pPr>
    </w:p>
    <w:p w:rsidR="00972B08" w:rsidRPr="00B01365" w:rsidRDefault="00972B08" w:rsidP="00972B08">
      <w:pPr>
        <w:ind w:left="851"/>
        <w:rPr>
          <w:sz w:val="24"/>
          <w:szCs w:val="24"/>
        </w:rPr>
      </w:pPr>
      <w:proofErr w:type="spellStart"/>
      <w:r w:rsidRPr="00B01365">
        <w:rPr>
          <w:sz w:val="24"/>
          <w:szCs w:val="24"/>
        </w:rPr>
        <w:lastRenderedPageBreak/>
        <w:t>Pseudomembranøs</w:t>
      </w:r>
      <w:proofErr w:type="spellEnd"/>
      <w:r w:rsidRPr="00B01365">
        <w:rPr>
          <w:sz w:val="24"/>
          <w:szCs w:val="24"/>
        </w:rPr>
        <w:t xml:space="preserve"> colitis er rapporteret ved næsten alle antibiotika, inklusive makrolider og kan variere i sværhedsgrad fra milde tilfælde til livstruende.</w:t>
      </w:r>
    </w:p>
    <w:p w:rsidR="00972B08" w:rsidRPr="00B01365" w:rsidRDefault="00972B08" w:rsidP="00972B08">
      <w:pPr>
        <w:ind w:left="851"/>
        <w:rPr>
          <w:sz w:val="24"/>
          <w:szCs w:val="24"/>
        </w:rPr>
      </w:pPr>
    </w:p>
    <w:p w:rsidR="005F47D9" w:rsidRPr="00B01365" w:rsidRDefault="005F47D9" w:rsidP="005F47D9">
      <w:pPr>
        <w:ind w:left="851"/>
        <w:rPr>
          <w:sz w:val="24"/>
          <w:szCs w:val="24"/>
        </w:rPr>
      </w:pPr>
      <w:r>
        <w:rPr>
          <w:sz w:val="24"/>
          <w:szCs w:val="24"/>
        </w:rPr>
        <w:t xml:space="preserve">Hos patienter med </w:t>
      </w:r>
      <w:r w:rsidRPr="00B01365">
        <w:rPr>
          <w:sz w:val="24"/>
          <w:szCs w:val="24"/>
        </w:rPr>
        <w:t xml:space="preserve">GFR &lt;10 ml/min </w:t>
      </w:r>
      <w:r>
        <w:rPr>
          <w:sz w:val="24"/>
          <w:szCs w:val="24"/>
        </w:rPr>
        <w:t xml:space="preserve">er der set en øget tilgængelighed af </w:t>
      </w:r>
      <w:proofErr w:type="spellStart"/>
      <w:r>
        <w:rPr>
          <w:sz w:val="24"/>
          <w:szCs w:val="24"/>
        </w:rPr>
        <w:t>azithromycin</w:t>
      </w:r>
      <w:proofErr w:type="spellEnd"/>
      <w:r>
        <w:rPr>
          <w:sz w:val="24"/>
          <w:szCs w:val="24"/>
        </w:rPr>
        <w:t xml:space="preserve"> på 33% </w:t>
      </w:r>
      <w:r w:rsidRPr="00B01365">
        <w:rPr>
          <w:sz w:val="24"/>
          <w:szCs w:val="24"/>
        </w:rPr>
        <w:t>(se pkt. 5.2). Der bør udvises forsigtighed ved behandling af denne type patienter.</w:t>
      </w:r>
    </w:p>
    <w:p w:rsidR="00972B08" w:rsidRPr="00B01365" w:rsidRDefault="00972B08" w:rsidP="00972B08">
      <w:pPr>
        <w:ind w:left="851"/>
        <w:rPr>
          <w:sz w:val="24"/>
          <w:szCs w:val="24"/>
        </w:rPr>
      </w:pPr>
    </w:p>
    <w:p w:rsidR="00972B08" w:rsidRPr="00B01365" w:rsidRDefault="00972B08" w:rsidP="00972B08">
      <w:pPr>
        <w:ind w:left="851"/>
        <w:rPr>
          <w:sz w:val="24"/>
          <w:szCs w:val="24"/>
        </w:rPr>
      </w:pPr>
      <w:r w:rsidRPr="00B01365">
        <w:rPr>
          <w:sz w:val="24"/>
          <w:szCs w:val="24"/>
        </w:rPr>
        <w:t xml:space="preserve">Bør ikke anvendes hos patienter i </w:t>
      </w:r>
      <w:proofErr w:type="spellStart"/>
      <w:r w:rsidRPr="00B01365">
        <w:rPr>
          <w:sz w:val="24"/>
          <w:szCs w:val="24"/>
        </w:rPr>
        <w:t>ciclosporinbehandling</w:t>
      </w:r>
      <w:proofErr w:type="spellEnd"/>
      <w:r w:rsidRPr="00B01365">
        <w:rPr>
          <w:sz w:val="24"/>
          <w:szCs w:val="24"/>
        </w:rPr>
        <w:t xml:space="preserve"> (se pkt. 4.5).</w:t>
      </w:r>
    </w:p>
    <w:p w:rsidR="00972B08" w:rsidRPr="00B01365" w:rsidRDefault="00972B08" w:rsidP="00972B08">
      <w:pPr>
        <w:ind w:left="851"/>
        <w:rPr>
          <w:sz w:val="24"/>
          <w:szCs w:val="24"/>
        </w:rPr>
      </w:pPr>
    </w:p>
    <w:p w:rsidR="00972B08" w:rsidRPr="00B01365" w:rsidRDefault="00972B08" w:rsidP="00972B08">
      <w:pPr>
        <w:ind w:left="851"/>
        <w:rPr>
          <w:sz w:val="24"/>
          <w:szCs w:val="24"/>
        </w:rPr>
      </w:pPr>
      <w:r w:rsidRPr="00B01365">
        <w:rPr>
          <w:sz w:val="24"/>
          <w:szCs w:val="24"/>
        </w:rPr>
        <w:t xml:space="preserve">Der er set forlænget kardial </w:t>
      </w:r>
      <w:proofErr w:type="spellStart"/>
      <w:r w:rsidRPr="00B01365">
        <w:rPr>
          <w:sz w:val="24"/>
          <w:szCs w:val="24"/>
        </w:rPr>
        <w:t>repolarisering</w:t>
      </w:r>
      <w:proofErr w:type="spellEnd"/>
      <w:r w:rsidRPr="00B01365">
        <w:rPr>
          <w:sz w:val="24"/>
          <w:szCs w:val="24"/>
        </w:rPr>
        <w:t xml:space="preserve"> og QT-interval, hvilket medfører en risiko for udvikling af </w:t>
      </w:r>
      <w:proofErr w:type="spellStart"/>
      <w:r w:rsidRPr="00B01365">
        <w:rPr>
          <w:sz w:val="24"/>
          <w:szCs w:val="24"/>
        </w:rPr>
        <w:t>hjertearytmier</w:t>
      </w:r>
      <w:proofErr w:type="spellEnd"/>
      <w:r w:rsidRPr="00B01365">
        <w:rPr>
          <w:sz w:val="24"/>
          <w:szCs w:val="24"/>
        </w:rPr>
        <w:t xml:space="preserve"> og </w:t>
      </w:r>
      <w:proofErr w:type="spellStart"/>
      <w:r w:rsidRPr="00B01365">
        <w:rPr>
          <w:sz w:val="24"/>
          <w:szCs w:val="24"/>
        </w:rPr>
        <w:t>torsades</w:t>
      </w:r>
      <w:proofErr w:type="spellEnd"/>
      <w:r w:rsidRPr="00B01365">
        <w:rPr>
          <w:sz w:val="24"/>
          <w:szCs w:val="24"/>
        </w:rPr>
        <w:t xml:space="preserve"> de pointes hos patienter, der blev behandlet med makrolider, herunder </w:t>
      </w:r>
      <w:proofErr w:type="spellStart"/>
      <w:r w:rsidRPr="00B01365">
        <w:rPr>
          <w:sz w:val="24"/>
          <w:szCs w:val="24"/>
        </w:rPr>
        <w:t>azithromycin</w:t>
      </w:r>
      <w:proofErr w:type="spellEnd"/>
      <w:r w:rsidRPr="00B01365">
        <w:rPr>
          <w:sz w:val="24"/>
          <w:szCs w:val="24"/>
        </w:rPr>
        <w:t xml:space="preserve"> (se pkt. 4.8). Da de følgende lidelser kan føre til en forøget risiko for </w:t>
      </w:r>
      <w:proofErr w:type="spellStart"/>
      <w:r w:rsidRPr="00B01365">
        <w:rPr>
          <w:sz w:val="24"/>
          <w:szCs w:val="24"/>
        </w:rPr>
        <w:t>ventrikulære</w:t>
      </w:r>
      <w:proofErr w:type="spellEnd"/>
      <w:r w:rsidRPr="00B01365">
        <w:rPr>
          <w:sz w:val="24"/>
          <w:szCs w:val="24"/>
        </w:rPr>
        <w:t xml:space="preserve"> </w:t>
      </w:r>
      <w:proofErr w:type="spellStart"/>
      <w:r w:rsidRPr="00B01365">
        <w:rPr>
          <w:sz w:val="24"/>
          <w:szCs w:val="24"/>
        </w:rPr>
        <w:t>arytmier</w:t>
      </w:r>
      <w:proofErr w:type="spellEnd"/>
      <w:r w:rsidRPr="00B01365">
        <w:rPr>
          <w:sz w:val="24"/>
          <w:szCs w:val="24"/>
        </w:rPr>
        <w:t xml:space="preserve"> (herunder </w:t>
      </w:r>
      <w:proofErr w:type="spellStart"/>
      <w:r w:rsidRPr="00B01365">
        <w:rPr>
          <w:sz w:val="24"/>
          <w:szCs w:val="24"/>
        </w:rPr>
        <w:t>torsade</w:t>
      </w:r>
      <w:proofErr w:type="spellEnd"/>
      <w:r w:rsidRPr="00B01365">
        <w:rPr>
          <w:sz w:val="24"/>
          <w:szCs w:val="24"/>
        </w:rPr>
        <w:t xml:space="preserve"> de pointes), der kan føre til hjertestop, bør </w:t>
      </w:r>
      <w:proofErr w:type="spellStart"/>
      <w:r w:rsidRPr="00B01365">
        <w:rPr>
          <w:sz w:val="24"/>
          <w:szCs w:val="24"/>
        </w:rPr>
        <w:t>azithromycin</w:t>
      </w:r>
      <w:proofErr w:type="spellEnd"/>
      <w:r w:rsidRPr="00B01365">
        <w:rPr>
          <w:sz w:val="24"/>
          <w:szCs w:val="24"/>
        </w:rPr>
        <w:t xml:space="preserve"> anvendes med forsigtighed til patienter med eksisterende </w:t>
      </w:r>
      <w:proofErr w:type="spellStart"/>
      <w:r w:rsidRPr="00B01365">
        <w:rPr>
          <w:sz w:val="24"/>
          <w:szCs w:val="24"/>
        </w:rPr>
        <w:t>pro</w:t>
      </w:r>
      <w:r w:rsidRPr="00B01365">
        <w:rPr>
          <w:sz w:val="24"/>
          <w:szCs w:val="24"/>
        </w:rPr>
        <w:softHyphen/>
        <w:t>arytmiske</w:t>
      </w:r>
      <w:proofErr w:type="spellEnd"/>
      <w:r w:rsidRPr="00B01365">
        <w:rPr>
          <w:sz w:val="24"/>
          <w:szCs w:val="24"/>
        </w:rPr>
        <w:t xml:space="preserve"> tilstande (særligt kvinder og ældre). Dette gælder for patienter med:</w:t>
      </w:r>
    </w:p>
    <w:p w:rsidR="00972B08" w:rsidRPr="00B01365" w:rsidRDefault="00972B08" w:rsidP="00B01365">
      <w:pPr>
        <w:numPr>
          <w:ilvl w:val="0"/>
          <w:numId w:val="11"/>
        </w:numPr>
        <w:tabs>
          <w:tab w:val="clear" w:pos="1871"/>
        </w:tabs>
        <w:ind w:left="1276" w:hanging="425"/>
        <w:rPr>
          <w:sz w:val="24"/>
          <w:szCs w:val="24"/>
        </w:rPr>
      </w:pPr>
      <w:r w:rsidRPr="00B01365">
        <w:rPr>
          <w:sz w:val="24"/>
          <w:szCs w:val="24"/>
        </w:rPr>
        <w:t>Medfødt eller dokumenteret forlænget QT-interval.</w:t>
      </w:r>
    </w:p>
    <w:p w:rsidR="00972B08" w:rsidRPr="00B01365" w:rsidRDefault="00972B08" w:rsidP="00B01365">
      <w:pPr>
        <w:numPr>
          <w:ilvl w:val="0"/>
          <w:numId w:val="11"/>
        </w:numPr>
        <w:tabs>
          <w:tab w:val="clear" w:pos="1871"/>
        </w:tabs>
        <w:ind w:left="1276" w:hanging="425"/>
        <w:rPr>
          <w:sz w:val="24"/>
          <w:szCs w:val="24"/>
        </w:rPr>
      </w:pPr>
      <w:r w:rsidRPr="00B01365">
        <w:rPr>
          <w:sz w:val="24"/>
          <w:szCs w:val="24"/>
        </w:rPr>
        <w:t xml:space="preserve">Aktiv behandling med lægemidler, der forlænger QT-intervallet, f.eks. </w:t>
      </w:r>
      <w:proofErr w:type="spellStart"/>
      <w:r w:rsidRPr="00B01365">
        <w:rPr>
          <w:sz w:val="24"/>
          <w:szCs w:val="24"/>
        </w:rPr>
        <w:t>antiarytmika</w:t>
      </w:r>
      <w:proofErr w:type="spellEnd"/>
      <w:r w:rsidRPr="00B01365">
        <w:rPr>
          <w:sz w:val="24"/>
          <w:szCs w:val="24"/>
        </w:rPr>
        <w:t xml:space="preserve"> klasse IA (</w:t>
      </w:r>
      <w:proofErr w:type="spellStart"/>
      <w:r w:rsidRPr="00B01365">
        <w:rPr>
          <w:sz w:val="24"/>
          <w:szCs w:val="24"/>
        </w:rPr>
        <w:t>quinidin</w:t>
      </w:r>
      <w:proofErr w:type="spellEnd"/>
      <w:r w:rsidRPr="00B01365">
        <w:rPr>
          <w:sz w:val="24"/>
          <w:szCs w:val="24"/>
        </w:rPr>
        <w:t xml:space="preserve"> og </w:t>
      </w:r>
      <w:proofErr w:type="spellStart"/>
      <w:r w:rsidRPr="00B01365">
        <w:rPr>
          <w:sz w:val="24"/>
          <w:szCs w:val="24"/>
        </w:rPr>
        <w:t>procainamid</w:t>
      </w:r>
      <w:proofErr w:type="spellEnd"/>
      <w:r w:rsidRPr="00B01365">
        <w:rPr>
          <w:sz w:val="24"/>
          <w:szCs w:val="24"/>
        </w:rPr>
        <w:t>) og klasse III (</w:t>
      </w:r>
      <w:proofErr w:type="spellStart"/>
      <w:r w:rsidRPr="00B01365">
        <w:rPr>
          <w:sz w:val="24"/>
          <w:szCs w:val="24"/>
        </w:rPr>
        <w:t>dofetilid</w:t>
      </w:r>
      <w:proofErr w:type="spellEnd"/>
      <w:r w:rsidRPr="00B01365">
        <w:rPr>
          <w:sz w:val="24"/>
          <w:szCs w:val="24"/>
        </w:rPr>
        <w:t xml:space="preserve">, </w:t>
      </w:r>
      <w:proofErr w:type="spellStart"/>
      <w:r w:rsidRPr="00B01365">
        <w:rPr>
          <w:sz w:val="24"/>
          <w:szCs w:val="24"/>
        </w:rPr>
        <w:t>amiodaron</w:t>
      </w:r>
      <w:proofErr w:type="spellEnd"/>
      <w:r w:rsidRPr="00B01365">
        <w:rPr>
          <w:sz w:val="24"/>
          <w:szCs w:val="24"/>
        </w:rPr>
        <w:t xml:space="preserve"> og </w:t>
      </w:r>
      <w:proofErr w:type="spellStart"/>
      <w:r w:rsidRPr="00B01365">
        <w:rPr>
          <w:sz w:val="24"/>
          <w:szCs w:val="24"/>
        </w:rPr>
        <w:t>sotalol</w:t>
      </w:r>
      <w:proofErr w:type="spellEnd"/>
      <w:r w:rsidRPr="00B01365">
        <w:rPr>
          <w:sz w:val="24"/>
          <w:szCs w:val="24"/>
        </w:rPr>
        <w:t xml:space="preserve">), </w:t>
      </w:r>
      <w:proofErr w:type="spellStart"/>
      <w:r w:rsidRPr="00B01365">
        <w:rPr>
          <w:sz w:val="24"/>
          <w:szCs w:val="24"/>
        </w:rPr>
        <w:t>cisaprid</w:t>
      </w:r>
      <w:proofErr w:type="spellEnd"/>
      <w:r w:rsidRPr="00B01365">
        <w:rPr>
          <w:sz w:val="24"/>
          <w:szCs w:val="24"/>
        </w:rPr>
        <w:t xml:space="preserve"> og </w:t>
      </w:r>
      <w:proofErr w:type="spellStart"/>
      <w:r w:rsidRPr="00B01365">
        <w:rPr>
          <w:sz w:val="24"/>
          <w:szCs w:val="24"/>
        </w:rPr>
        <w:t>terfenadin</w:t>
      </w:r>
      <w:proofErr w:type="spellEnd"/>
      <w:r w:rsidRPr="00B01365">
        <w:rPr>
          <w:sz w:val="24"/>
          <w:szCs w:val="24"/>
        </w:rPr>
        <w:t>, antipsykotika (</w:t>
      </w:r>
      <w:proofErr w:type="spellStart"/>
      <w:r w:rsidRPr="00B01365">
        <w:rPr>
          <w:sz w:val="24"/>
          <w:szCs w:val="24"/>
        </w:rPr>
        <w:t>pimozid</w:t>
      </w:r>
      <w:proofErr w:type="spellEnd"/>
      <w:r w:rsidRPr="00B01365">
        <w:rPr>
          <w:sz w:val="24"/>
          <w:szCs w:val="24"/>
        </w:rPr>
        <w:t xml:space="preserve">), </w:t>
      </w:r>
      <w:proofErr w:type="spellStart"/>
      <w:r w:rsidRPr="00B01365">
        <w:rPr>
          <w:sz w:val="24"/>
          <w:szCs w:val="24"/>
        </w:rPr>
        <w:t>antidepressiva</w:t>
      </w:r>
      <w:proofErr w:type="spellEnd"/>
      <w:r w:rsidRPr="00B01365">
        <w:rPr>
          <w:sz w:val="24"/>
          <w:szCs w:val="24"/>
        </w:rPr>
        <w:t xml:space="preserve"> (</w:t>
      </w:r>
      <w:proofErr w:type="spellStart"/>
      <w:r w:rsidRPr="00B01365">
        <w:rPr>
          <w:sz w:val="24"/>
          <w:szCs w:val="24"/>
        </w:rPr>
        <w:t>citalopram</w:t>
      </w:r>
      <w:proofErr w:type="spellEnd"/>
      <w:r w:rsidRPr="00B01365">
        <w:rPr>
          <w:sz w:val="24"/>
          <w:szCs w:val="24"/>
        </w:rPr>
        <w:t xml:space="preserve">) og </w:t>
      </w:r>
      <w:proofErr w:type="spellStart"/>
      <w:r w:rsidRPr="00B01365">
        <w:rPr>
          <w:sz w:val="24"/>
          <w:szCs w:val="24"/>
        </w:rPr>
        <w:t>fluoroquinoloner</w:t>
      </w:r>
      <w:proofErr w:type="spellEnd"/>
      <w:r w:rsidRPr="00B01365">
        <w:rPr>
          <w:sz w:val="24"/>
          <w:szCs w:val="24"/>
        </w:rPr>
        <w:t xml:space="preserve"> (</w:t>
      </w:r>
      <w:proofErr w:type="spellStart"/>
      <w:r w:rsidRPr="00B01365">
        <w:rPr>
          <w:sz w:val="24"/>
          <w:szCs w:val="24"/>
        </w:rPr>
        <w:t>moxifloxacin</w:t>
      </w:r>
      <w:proofErr w:type="spellEnd"/>
      <w:r w:rsidRPr="00B01365">
        <w:rPr>
          <w:sz w:val="24"/>
          <w:szCs w:val="24"/>
        </w:rPr>
        <w:t xml:space="preserve"> og </w:t>
      </w:r>
      <w:proofErr w:type="spellStart"/>
      <w:r w:rsidRPr="00B01365">
        <w:rPr>
          <w:sz w:val="24"/>
          <w:szCs w:val="24"/>
        </w:rPr>
        <w:t>levofloxacin</w:t>
      </w:r>
      <w:proofErr w:type="spellEnd"/>
      <w:r w:rsidRPr="00B01365">
        <w:rPr>
          <w:sz w:val="24"/>
          <w:szCs w:val="24"/>
        </w:rPr>
        <w:t>).</w:t>
      </w:r>
    </w:p>
    <w:p w:rsidR="00972B08" w:rsidRPr="00B01365" w:rsidRDefault="00972B08" w:rsidP="00B01365">
      <w:pPr>
        <w:numPr>
          <w:ilvl w:val="0"/>
          <w:numId w:val="11"/>
        </w:numPr>
        <w:tabs>
          <w:tab w:val="clear" w:pos="1871"/>
        </w:tabs>
        <w:ind w:left="1276" w:hanging="425"/>
        <w:rPr>
          <w:sz w:val="24"/>
          <w:szCs w:val="24"/>
        </w:rPr>
      </w:pPr>
      <w:r w:rsidRPr="00B01365">
        <w:rPr>
          <w:sz w:val="24"/>
          <w:szCs w:val="24"/>
        </w:rPr>
        <w:t xml:space="preserve">Elektrolytforstyrrelser, særligt i tilfælde af </w:t>
      </w:r>
      <w:proofErr w:type="spellStart"/>
      <w:r w:rsidRPr="00B01365">
        <w:rPr>
          <w:sz w:val="24"/>
          <w:szCs w:val="24"/>
        </w:rPr>
        <w:t>hypokaliæmi</w:t>
      </w:r>
      <w:proofErr w:type="spellEnd"/>
      <w:r w:rsidRPr="00B01365">
        <w:rPr>
          <w:sz w:val="24"/>
          <w:szCs w:val="24"/>
        </w:rPr>
        <w:t xml:space="preserve"> og </w:t>
      </w:r>
      <w:proofErr w:type="spellStart"/>
      <w:r w:rsidRPr="00B01365">
        <w:rPr>
          <w:sz w:val="24"/>
          <w:szCs w:val="24"/>
        </w:rPr>
        <w:t>hypomagnesæmi</w:t>
      </w:r>
      <w:proofErr w:type="spellEnd"/>
    </w:p>
    <w:p w:rsidR="00972B08" w:rsidRPr="00B01365" w:rsidRDefault="00972B08" w:rsidP="00B01365">
      <w:pPr>
        <w:numPr>
          <w:ilvl w:val="0"/>
          <w:numId w:val="11"/>
        </w:numPr>
        <w:tabs>
          <w:tab w:val="clear" w:pos="1871"/>
        </w:tabs>
        <w:ind w:left="1276" w:hanging="425"/>
        <w:rPr>
          <w:sz w:val="24"/>
          <w:szCs w:val="24"/>
        </w:rPr>
      </w:pPr>
      <w:r w:rsidRPr="00B01365">
        <w:rPr>
          <w:sz w:val="24"/>
          <w:szCs w:val="24"/>
        </w:rPr>
        <w:t xml:space="preserve">Klinisk relevant bradykardi, </w:t>
      </w:r>
      <w:proofErr w:type="spellStart"/>
      <w:r w:rsidRPr="00B01365">
        <w:rPr>
          <w:sz w:val="24"/>
          <w:szCs w:val="24"/>
        </w:rPr>
        <w:t>hjertearytmi</w:t>
      </w:r>
      <w:proofErr w:type="spellEnd"/>
      <w:r w:rsidRPr="00B01365">
        <w:rPr>
          <w:sz w:val="24"/>
          <w:szCs w:val="24"/>
        </w:rPr>
        <w:t xml:space="preserve"> og alvorlig hjerteinsufficiens.</w:t>
      </w:r>
    </w:p>
    <w:p w:rsidR="00972B08" w:rsidRPr="00B01365" w:rsidRDefault="00972B08" w:rsidP="00972B08">
      <w:pPr>
        <w:ind w:left="851"/>
        <w:rPr>
          <w:sz w:val="24"/>
          <w:szCs w:val="24"/>
        </w:rPr>
      </w:pPr>
    </w:p>
    <w:p w:rsidR="00972B08" w:rsidRPr="00B01365" w:rsidRDefault="00972B08" w:rsidP="00972B08">
      <w:pPr>
        <w:tabs>
          <w:tab w:val="left" w:pos="840"/>
          <w:tab w:val="left" w:pos="1320"/>
        </w:tabs>
        <w:ind w:left="840"/>
        <w:rPr>
          <w:sz w:val="24"/>
          <w:szCs w:val="24"/>
        </w:rPr>
      </w:pPr>
      <w:r w:rsidRPr="00B01365">
        <w:rPr>
          <w:sz w:val="24"/>
          <w:szCs w:val="24"/>
        </w:rPr>
        <w:t xml:space="preserve">Forværring af symptomer på </w:t>
      </w:r>
      <w:proofErr w:type="spellStart"/>
      <w:r w:rsidRPr="00B01365">
        <w:rPr>
          <w:sz w:val="24"/>
          <w:szCs w:val="24"/>
        </w:rPr>
        <w:t>myastenia</w:t>
      </w:r>
      <w:proofErr w:type="spellEnd"/>
      <w:r w:rsidRPr="00B01365">
        <w:rPr>
          <w:sz w:val="24"/>
          <w:szCs w:val="24"/>
        </w:rPr>
        <w:t xml:space="preserve"> </w:t>
      </w:r>
      <w:proofErr w:type="spellStart"/>
      <w:r w:rsidRPr="00B01365">
        <w:rPr>
          <w:sz w:val="24"/>
          <w:szCs w:val="24"/>
        </w:rPr>
        <w:t>gravis</w:t>
      </w:r>
      <w:proofErr w:type="spellEnd"/>
      <w:r w:rsidRPr="00B01365">
        <w:rPr>
          <w:sz w:val="24"/>
          <w:szCs w:val="24"/>
        </w:rPr>
        <w:t xml:space="preserve"> og nyopstået </w:t>
      </w:r>
      <w:proofErr w:type="spellStart"/>
      <w:r w:rsidRPr="00B01365">
        <w:rPr>
          <w:sz w:val="24"/>
          <w:szCs w:val="24"/>
        </w:rPr>
        <w:t>myasteniasyndrom</w:t>
      </w:r>
      <w:proofErr w:type="spellEnd"/>
      <w:r w:rsidRPr="00B01365">
        <w:rPr>
          <w:sz w:val="24"/>
          <w:szCs w:val="24"/>
        </w:rPr>
        <w:t xml:space="preserve"> er set hos patienter i behandling med </w:t>
      </w:r>
      <w:proofErr w:type="spellStart"/>
      <w:r w:rsidRPr="00B01365">
        <w:rPr>
          <w:sz w:val="24"/>
          <w:szCs w:val="24"/>
        </w:rPr>
        <w:t>azithromycin</w:t>
      </w:r>
      <w:proofErr w:type="spellEnd"/>
      <w:r w:rsidRPr="00B01365">
        <w:rPr>
          <w:sz w:val="24"/>
          <w:szCs w:val="24"/>
        </w:rPr>
        <w:t xml:space="preserve"> (se pkt. 4.8).</w:t>
      </w:r>
    </w:p>
    <w:p w:rsidR="00972B08" w:rsidRPr="00B01365" w:rsidRDefault="00972B08" w:rsidP="00972B08">
      <w:pPr>
        <w:tabs>
          <w:tab w:val="left" w:pos="840"/>
        </w:tabs>
        <w:rPr>
          <w:sz w:val="24"/>
          <w:szCs w:val="24"/>
        </w:rPr>
      </w:pPr>
    </w:p>
    <w:p w:rsidR="00972B08" w:rsidRPr="00B01365" w:rsidRDefault="00972B08" w:rsidP="00972B08">
      <w:pPr>
        <w:tabs>
          <w:tab w:val="left" w:pos="840"/>
        </w:tabs>
        <w:ind w:left="840"/>
        <w:rPr>
          <w:sz w:val="24"/>
          <w:szCs w:val="24"/>
        </w:rPr>
      </w:pPr>
      <w:r w:rsidRPr="00B01365">
        <w:rPr>
          <w:sz w:val="24"/>
          <w:szCs w:val="24"/>
        </w:rPr>
        <w:t xml:space="preserve">Sikkerhed og effekt af intravenøs </w:t>
      </w:r>
      <w:proofErr w:type="spellStart"/>
      <w:r w:rsidRPr="00B01365">
        <w:rPr>
          <w:sz w:val="24"/>
          <w:szCs w:val="24"/>
        </w:rPr>
        <w:t>azithromycin</w:t>
      </w:r>
      <w:proofErr w:type="spellEnd"/>
      <w:r w:rsidRPr="00B01365">
        <w:rPr>
          <w:sz w:val="24"/>
          <w:szCs w:val="24"/>
        </w:rPr>
        <w:t xml:space="preserve"> til behandling af infektioner hos børn er ikke fastslået.</w:t>
      </w:r>
    </w:p>
    <w:p w:rsidR="00972B08" w:rsidRPr="00B01365" w:rsidRDefault="00972B08" w:rsidP="00972B08">
      <w:pPr>
        <w:tabs>
          <w:tab w:val="left" w:pos="840"/>
        </w:tabs>
        <w:ind w:left="840"/>
        <w:rPr>
          <w:sz w:val="24"/>
          <w:szCs w:val="24"/>
        </w:rPr>
      </w:pPr>
    </w:p>
    <w:p w:rsidR="00972B08" w:rsidRPr="00B01365" w:rsidRDefault="00972B08" w:rsidP="00972B08">
      <w:pPr>
        <w:tabs>
          <w:tab w:val="left" w:pos="840"/>
        </w:tabs>
        <w:ind w:left="840"/>
        <w:rPr>
          <w:sz w:val="24"/>
          <w:szCs w:val="24"/>
        </w:rPr>
      </w:pPr>
      <w:r w:rsidRPr="00B01365">
        <w:rPr>
          <w:sz w:val="24"/>
          <w:szCs w:val="24"/>
        </w:rPr>
        <w:t xml:space="preserve">Sikkerhed og effekt ved forebyggelse eller behandling af </w:t>
      </w:r>
      <w:proofErr w:type="spellStart"/>
      <w:r w:rsidRPr="00B01365">
        <w:rPr>
          <w:sz w:val="24"/>
          <w:szCs w:val="24"/>
        </w:rPr>
        <w:t>Mycobacterium</w:t>
      </w:r>
      <w:proofErr w:type="spellEnd"/>
      <w:r w:rsidRPr="00B01365">
        <w:rPr>
          <w:sz w:val="24"/>
          <w:szCs w:val="24"/>
        </w:rPr>
        <w:t xml:space="preserve"> </w:t>
      </w:r>
      <w:proofErr w:type="spellStart"/>
      <w:r w:rsidRPr="00B01365">
        <w:rPr>
          <w:sz w:val="24"/>
          <w:szCs w:val="24"/>
        </w:rPr>
        <w:t>avium</w:t>
      </w:r>
      <w:proofErr w:type="spellEnd"/>
      <w:r w:rsidRPr="00B01365">
        <w:rPr>
          <w:sz w:val="24"/>
          <w:szCs w:val="24"/>
        </w:rPr>
        <w:t xml:space="preserve"> </w:t>
      </w:r>
      <w:proofErr w:type="spellStart"/>
      <w:r w:rsidRPr="00B01365">
        <w:rPr>
          <w:sz w:val="24"/>
          <w:szCs w:val="24"/>
        </w:rPr>
        <w:t>complex</w:t>
      </w:r>
      <w:proofErr w:type="spellEnd"/>
      <w:r w:rsidRPr="00B01365">
        <w:rPr>
          <w:sz w:val="24"/>
          <w:szCs w:val="24"/>
        </w:rPr>
        <w:t xml:space="preserve"> (MAC) hos børn er ikke fastslået.</w:t>
      </w:r>
    </w:p>
    <w:p w:rsidR="00972B08" w:rsidRPr="00B01365" w:rsidRDefault="00972B08" w:rsidP="00972B08">
      <w:pPr>
        <w:ind w:left="851"/>
        <w:rPr>
          <w:sz w:val="24"/>
          <w:szCs w:val="24"/>
        </w:rPr>
      </w:pPr>
    </w:p>
    <w:p w:rsidR="00DB0150" w:rsidRDefault="00DB0150" w:rsidP="00DB0150">
      <w:pPr>
        <w:ind w:left="851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Intravenøs anvendelse:</w:t>
      </w:r>
    </w:p>
    <w:p w:rsidR="00DB0150" w:rsidRDefault="00DB0150" w:rsidP="00DB0150">
      <w:pPr>
        <w:ind w:left="851"/>
        <w:rPr>
          <w:sz w:val="24"/>
          <w:szCs w:val="24"/>
        </w:rPr>
      </w:pPr>
      <w:proofErr w:type="spellStart"/>
      <w:r>
        <w:rPr>
          <w:sz w:val="24"/>
          <w:szCs w:val="24"/>
        </w:rPr>
        <w:t>Zitromax</w:t>
      </w:r>
      <w:proofErr w:type="spellEnd"/>
      <w:r>
        <w:rPr>
          <w:sz w:val="24"/>
          <w:szCs w:val="24"/>
        </w:rPr>
        <w:t xml:space="preserve"> pulver til koncentrat til infusionsvæske skal </w:t>
      </w:r>
      <w:proofErr w:type="spellStart"/>
      <w:r>
        <w:rPr>
          <w:sz w:val="24"/>
          <w:szCs w:val="24"/>
        </w:rPr>
        <w:t>rekonstitueres</w:t>
      </w:r>
      <w:proofErr w:type="spellEnd"/>
      <w:r>
        <w:rPr>
          <w:sz w:val="24"/>
          <w:szCs w:val="24"/>
        </w:rPr>
        <w:t xml:space="preserve"> og fortyndes efter vejledningen og indgives som intravenøs infusion over mindst 60 minutter. </w:t>
      </w:r>
      <w:r>
        <w:rPr>
          <w:b/>
          <w:sz w:val="24"/>
          <w:szCs w:val="24"/>
        </w:rPr>
        <w:t xml:space="preserve">Må ikke indgives som intravenøs </w:t>
      </w:r>
      <w:proofErr w:type="spellStart"/>
      <w:r>
        <w:rPr>
          <w:b/>
          <w:sz w:val="24"/>
          <w:szCs w:val="24"/>
        </w:rPr>
        <w:t>bolus</w:t>
      </w:r>
      <w:proofErr w:type="spellEnd"/>
      <w:r>
        <w:rPr>
          <w:b/>
          <w:sz w:val="24"/>
          <w:szCs w:val="24"/>
        </w:rPr>
        <w:t xml:space="preserve"> eller intramuskulær injektion (se pkt. 4.2 og 6.6).</w:t>
      </w:r>
      <w:r>
        <w:rPr>
          <w:sz w:val="24"/>
          <w:szCs w:val="24"/>
        </w:rPr>
        <w:t xml:space="preserve"> </w:t>
      </w:r>
    </w:p>
    <w:p w:rsidR="00DB0150" w:rsidRDefault="00DB0150" w:rsidP="00DB0150">
      <w:pPr>
        <w:ind w:left="851"/>
        <w:rPr>
          <w:sz w:val="24"/>
          <w:szCs w:val="24"/>
        </w:rPr>
      </w:pPr>
    </w:p>
    <w:p w:rsidR="00DB0150" w:rsidRDefault="00DB0150" w:rsidP="00DB0150">
      <w:pPr>
        <w:ind w:left="851"/>
        <w:rPr>
          <w:sz w:val="24"/>
          <w:szCs w:val="24"/>
        </w:rPr>
      </w:pPr>
      <w:proofErr w:type="spellStart"/>
      <w:r>
        <w:rPr>
          <w:sz w:val="24"/>
          <w:szCs w:val="24"/>
        </w:rPr>
        <w:t>Zitromax</w:t>
      </w:r>
      <w:proofErr w:type="spellEnd"/>
      <w:r>
        <w:rPr>
          <w:sz w:val="24"/>
          <w:szCs w:val="24"/>
        </w:rPr>
        <w:t xml:space="preserve"> pulver til koncentrat til infusionsvæske, opløsning indeholder 114 mg natrium pr. hætteglas, svarende til 5,7% af den WHO anbefalede </w:t>
      </w:r>
      <w:proofErr w:type="gramStart"/>
      <w:r>
        <w:rPr>
          <w:sz w:val="24"/>
          <w:szCs w:val="24"/>
        </w:rPr>
        <w:t>maximale</w:t>
      </w:r>
      <w:proofErr w:type="gramEnd"/>
      <w:r>
        <w:rPr>
          <w:sz w:val="24"/>
          <w:szCs w:val="24"/>
        </w:rPr>
        <w:t xml:space="preserve"> daglige indtagelse af 2 g natrium for en voksen.</w:t>
      </w:r>
    </w:p>
    <w:p w:rsidR="00DB0150" w:rsidRDefault="00DB0150" w:rsidP="00DB0150">
      <w:pPr>
        <w:ind w:left="851"/>
        <w:rPr>
          <w:sz w:val="24"/>
          <w:szCs w:val="24"/>
        </w:rPr>
      </w:pPr>
    </w:p>
    <w:p w:rsidR="00DB0150" w:rsidRDefault="00DB0150" w:rsidP="00DB0150">
      <w:pPr>
        <w:ind w:left="851"/>
        <w:rPr>
          <w:i/>
          <w:sz w:val="24"/>
          <w:szCs w:val="24"/>
        </w:rPr>
      </w:pPr>
      <w:r>
        <w:rPr>
          <w:sz w:val="24"/>
          <w:szCs w:val="24"/>
        </w:rPr>
        <w:t xml:space="preserve">Dette lægemiddel kan fortyndes med opløsninger, der indeholder natrium (se pkt. 6.6) og den indgivne mængde natrium bør indregnes i patientens ”elektrolytbalance”.  </w:t>
      </w:r>
    </w:p>
    <w:p w:rsidR="00972B08" w:rsidRPr="00B01365" w:rsidRDefault="00972B08" w:rsidP="00972B08">
      <w:pPr>
        <w:ind w:left="851" w:hanging="851"/>
        <w:rPr>
          <w:b/>
          <w:spacing w:val="-3"/>
          <w:sz w:val="24"/>
          <w:szCs w:val="24"/>
        </w:rPr>
      </w:pPr>
    </w:p>
    <w:p w:rsidR="00972B08" w:rsidRPr="00B01365" w:rsidRDefault="00972B08" w:rsidP="00972B08">
      <w:pPr>
        <w:ind w:left="851" w:hanging="851"/>
        <w:rPr>
          <w:b/>
          <w:spacing w:val="-3"/>
          <w:sz w:val="24"/>
          <w:szCs w:val="24"/>
        </w:rPr>
      </w:pPr>
      <w:r w:rsidRPr="00B01365">
        <w:rPr>
          <w:b/>
          <w:spacing w:val="-3"/>
          <w:sz w:val="24"/>
          <w:szCs w:val="24"/>
        </w:rPr>
        <w:t>4.5</w:t>
      </w:r>
      <w:r w:rsidRPr="00B01365">
        <w:rPr>
          <w:b/>
          <w:spacing w:val="-3"/>
          <w:sz w:val="24"/>
          <w:szCs w:val="24"/>
        </w:rPr>
        <w:tab/>
        <w:t>Interaktion med andre lægemidler og andre former for interaktion</w:t>
      </w:r>
    </w:p>
    <w:p w:rsidR="00972B08" w:rsidRPr="00B01365" w:rsidRDefault="00972B08" w:rsidP="00972B08">
      <w:pPr>
        <w:ind w:left="851"/>
        <w:rPr>
          <w:spacing w:val="-3"/>
          <w:sz w:val="24"/>
          <w:szCs w:val="24"/>
        </w:rPr>
      </w:pPr>
      <w:proofErr w:type="spellStart"/>
      <w:r w:rsidRPr="00B01365">
        <w:rPr>
          <w:i/>
          <w:spacing w:val="-3"/>
          <w:sz w:val="24"/>
          <w:szCs w:val="24"/>
        </w:rPr>
        <w:t>Antacida</w:t>
      </w:r>
      <w:proofErr w:type="spellEnd"/>
      <w:r w:rsidRPr="00B01365">
        <w:rPr>
          <w:spacing w:val="-3"/>
          <w:sz w:val="24"/>
          <w:szCs w:val="24"/>
        </w:rPr>
        <w:t xml:space="preserve">: Et </w:t>
      </w:r>
      <w:proofErr w:type="spellStart"/>
      <w:r w:rsidRPr="00B01365">
        <w:rPr>
          <w:spacing w:val="-3"/>
          <w:sz w:val="24"/>
          <w:szCs w:val="24"/>
        </w:rPr>
        <w:t>farmakokinetisk</w:t>
      </w:r>
      <w:proofErr w:type="spellEnd"/>
      <w:r w:rsidRPr="00B01365">
        <w:rPr>
          <w:spacing w:val="-3"/>
          <w:sz w:val="24"/>
          <w:szCs w:val="24"/>
        </w:rPr>
        <w:t xml:space="preserve"> forsøg, der undersøgte effekt af samtidig indgift af </w:t>
      </w:r>
      <w:proofErr w:type="spellStart"/>
      <w:r w:rsidRPr="00B01365">
        <w:rPr>
          <w:spacing w:val="-3"/>
          <w:sz w:val="24"/>
          <w:szCs w:val="24"/>
        </w:rPr>
        <w:t>antacida</w:t>
      </w:r>
      <w:proofErr w:type="spellEnd"/>
      <w:r w:rsidRPr="00B01365">
        <w:rPr>
          <w:spacing w:val="-3"/>
          <w:sz w:val="24"/>
          <w:szCs w:val="24"/>
        </w:rPr>
        <w:t xml:space="preserve"> med </w:t>
      </w:r>
      <w:proofErr w:type="spellStart"/>
      <w:r w:rsidRPr="00B01365">
        <w:rPr>
          <w:spacing w:val="-3"/>
          <w:sz w:val="24"/>
          <w:szCs w:val="24"/>
        </w:rPr>
        <w:t>azithromycin</w:t>
      </w:r>
      <w:proofErr w:type="spellEnd"/>
      <w:r w:rsidRPr="00B01365">
        <w:rPr>
          <w:spacing w:val="-3"/>
          <w:sz w:val="24"/>
          <w:szCs w:val="24"/>
        </w:rPr>
        <w:t xml:space="preserve"> viste ingen generel effekt på biotilgængelighed selvom de maksimale serumkoncentrationer blev reduceret med 25 %. Patienter der får både </w:t>
      </w:r>
      <w:proofErr w:type="spellStart"/>
      <w:r w:rsidRPr="00B01365">
        <w:rPr>
          <w:spacing w:val="-3"/>
          <w:sz w:val="24"/>
          <w:szCs w:val="24"/>
        </w:rPr>
        <w:t>azithromycin</w:t>
      </w:r>
      <w:proofErr w:type="spellEnd"/>
      <w:r w:rsidRPr="00B01365">
        <w:rPr>
          <w:spacing w:val="-3"/>
          <w:sz w:val="24"/>
          <w:szCs w:val="24"/>
        </w:rPr>
        <w:t xml:space="preserve"> og </w:t>
      </w:r>
      <w:proofErr w:type="spellStart"/>
      <w:r w:rsidRPr="00B01365">
        <w:rPr>
          <w:spacing w:val="-3"/>
          <w:sz w:val="24"/>
          <w:szCs w:val="24"/>
        </w:rPr>
        <w:t>antacida</w:t>
      </w:r>
      <w:proofErr w:type="spellEnd"/>
      <w:r w:rsidRPr="00B01365">
        <w:rPr>
          <w:spacing w:val="-3"/>
          <w:sz w:val="24"/>
          <w:szCs w:val="24"/>
        </w:rPr>
        <w:t xml:space="preserve"> bør ikke tage lægemidlerne samtidig.</w:t>
      </w:r>
    </w:p>
    <w:p w:rsidR="00972B08" w:rsidRPr="00B01365" w:rsidRDefault="00972B08" w:rsidP="00972B08">
      <w:pPr>
        <w:ind w:left="851"/>
        <w:rPr>
          <w:sz w:val="24"/>
          <w:szCs w:val="24"/>
        </w:rPr>
      </w:pPr>
    </w:p>
    <w:p w:rsidR="00972B08" w:rsidRPr="00B01365" w:rsidRDefault="00972B08" w:rsidP="00972B08">
      <w:pPr>
        <w:ind w:left="851"/>
        <w:rPr>
          <w:iCs/>
          <w:sz w:val="24"/>
          <w:szCs w:val="24"/>
        </w:rPr>
      </w:pPr>
      <w:proofErr w:type="spellStart"/>
      <w:r w:rsidRPr="00B01365">
        <w:rPr>
          <w:i/>
          <w:sz w:val="24"/>
          <w:szCs w:val="24"/>
        </w:rPr>
        <w:lastRenderedPageBreak/>
        <w:t>Cetirizin</w:t>
      </w:r>
      <w:proofErr w:type="spellEnd"/>
      <w:r w:rsidRPr="00B01365">
        <w:rPr>
          <w:iCs/>
          <w:sz w:val="24"/>
          <w:szCs w:val="24"/>
        </w:rPr>
        <w:t xml:space="preserve">: Samtidig behandling med </w:t>
      </w:r>
      <w:proofErr w:type="spellStart"/>
      <w:r w:rsidRPr="00B01365">
        <w:rPr>
          <w:iCs/>
          <w:sz w:val="24"/>
          <w:szCs w:val="24"/>
        </w:rPr>
        <w:t>azithromycin</w:t>
      </w:r>
      <w:proofErr w:type="spellEnd"/>
      <w:r w:rsidRPr="00B01365">
        <w:rPr>
          <w:iCs/>
          <w:sz w:val="24"/>
          <w:szCs w:val="24"/>
        </w:rPr>
        <w:t xml:space="preserve"> i 5 dage og </w:t>
      </w:r>
      <w:proofErr w:type="spellStart"/>
      <w:r w:rsidRPr="00B01365">
        <w:rPr>
          <w:iCs/>
          <w:sz w:val="24"/>
          <w:szCs w:val="24"/>
        </w:rPr>
        <w:t>cetirizin</w:t>
      </w:r>
      <w:proofErr w:type="spellEnd"/>
      <w:r w:rsidRPr="00B01365">
        <w:rPr>
          <w:iCs/>
          <w:sz w:val="24"/>
          <w:szCs w:val="24"/>
        </w:rPr>
        <w:t xml:space="preserve"> 20 mg ved </w:t>
      </w:r>
      <w:proofErr w:type="spellStart"/>
      <w:r w:rsidRPr="00B01365">
        <w:rPr>
          <w:iCs/>
          <w:sz w:val="24"/>
          <w:szCs w:val="24"/>
        </w:rPr>
        <w:t>steady</w:t>
      </w:r>
      <w:proofErr w:type="spellEnd"/>
      <w:r w:rsidRPr="00B01365">
        <w:rPr>
          <w:iCs/>
          <w:sz w:val="24"/>
          <w:szCs w:val="24"/>
        </w:rPr>
        <w:t xml:space="preserve"> </w:t>
      </w:r>
      <w:proofErr w:type="spellStart"/>
      <w:r w:rsidRPr="00B01365">
        <w:rPr>
          <w:iCs/>
          <w:sz w:val="24"/>
          <w:szCs w:val="24"/>
        </w:rPr>
        <w:t>state</w:t>
      </w:r>
      <w:proofErr w:type="spellEnd"/>
      <w:r w:rsidRPr="00B01365">
        <w:rPr>
          <w:iCs/>
          <w:sz w:val="24"/>
          <w:szCs w:val="24"/>
        </w:rPr>
        <w:t xml:space="preserve"> resulterede ikke i nogen </w:t>
      </w:r>
      <w:proofErr w:type="spellStart"/>
      <w:r w:rsidRPr="00B01365">
        <w:rPr>
          <w:iCs/>
          <w:sz w:val="24"/>
          <w:szCs w:val="24"/>
        </w:rPr>
        <w:t>farmakokinetisk</w:t>
      </w:r>
      <w:proofErr w:type="spellEnd"/>
      <w:r w:rsidRPr="00B01365">
        <w:rPr>
          <w:iCs/>
          <w:sz w:val="24"/>
          <w:szCs w:val="24"/>
        </w:rPr>
        <w:t xml:space="preserve"> interaktion eller nogen signifikante ændringer i QT-intervallet hos raske frivillige forsøgspersoner.</w:t>
      </w:r>
    </w:p>
    <w:p w:rsidR="00972B08" w:rsidRPr="00B01365" w:rsidRDefault="00972B08" w:rsidP="00972B08">
      <w:pPr>
        <w:ind w:left="851"/>
        <w:rPr>
          <w:sz w:val="24"/>
          <w:szCs w:val="24"/>
        </w:rPr>
      </w:pPr>
    </w:p>
    <w:p w:rsidR="00972B08" w:rsidRPr="00B01365" w:rsidRDefault="00972B08" w:rsidP="00972B08">
      <w:pPr>
        <w:ind w:left="851"/>
        <w:rPr>
          <w:sz w:val="24"/>
          <w:szCs w:val="24"/>
        </w:rPr>
      </w:pPr>
      <w:proofErr w:type="spellStart"/>
      <w:r w:rsidRPr="00B01365">
        <w:rPr>
          <w:i/>
          <w:sz w:val="24"/>
          <w:szCs w:val="24"/>
        </w:rPr>
        <w:t>Didanosin</w:t>
      </w:r>
      <w:proofErr w:type="spellEnd"/>
      <w:r w:rsidRPr="00B01365">
        <w:rPr>
          <w:i/>
          <w:sz w:val="24"/>
          <w:szCs w:val="24"/>
        </w:rPr>
        <w:t xml:space="preserve"> (</w:t>
      </w:r>
      <w:proofErr w:type="spellStart"/>
      <w:r w:rsidRPr="00B01365">
        <w:rPr>
          <w:i/>
          <w:sz w:val="24"/>
          <w:szCs w:val="24"/>
        </w:rPr>
        <w:t>dideoxyinosin</w:t>
      </w:r>
      <w:proofErr w:type="spellEnd"/>
      <w:r w:rsidRPr="00B01365">
        <w:rPr>
          <w:i/>
          <w:sz w:val="24"/>
          <w:szCs w:val="24"/>
        </w:rPr>
        <w:t>):</w:t>
      </w:r>
      <w:r w:rsidRPr="00B01365">
        <w:rPr>
          <w:sz w:val="24"/>
          <w:szCs w:val="24"/>
        </w:rPr>
        <w:t xml:space="preserve"> Samtidig indgift af </w:t>
      </w:r>
      <w:proofErr w:type="spellStart"/>
      <w:r w:rsidRPr="00B01365">
        <w:rPr>
          <w:sz w:val="24"/>
          <w:szCs w:val="24"/>
        </w:rPr>
        <w:t>azithromycin</w:t>
      </w:r>
      <w:proofErr w:type="spellEnd"/>
      <w:r w:rsidRPr="00B01365">
        <w:rPr>
          <w:sz w:val="24"/>
          <w:szCs w:val="24"/>
        </w:rPr>
        <w:t xml:space="preserve"> 1200 mg/dag og </w:t>
      </w:r>
      <w:proofErr w:type="spellStart"/>
      <w:r w:rsidRPr="00B01365">
        <w:rPr>
          <w:sz w:val="24"/>
          <w:szCs w:val="24"/>
        </w:rPr>
        <w:t>didanosin</w:t>
      </w:r>
      <w:proofErr w:type="spellEnd"/>
      <w:r w:rsidRPr="00B01365">
        <w:rPr>
          <w:sz w:val="24"/>
          <w:szCs w:val="24"/>
        </w:rPr>
        <w:t xml:space="preserve"> 400 mg/dag hos 6 </w:t>
      </w:r>
      <w:proofErr w:type="spellStart"/>
      <w:r w:rsidRPr="00B01365">
        <w:rPr>
          <w:sz w:val="24"/>
          <w:szCs w:val="24"/>
        </w:rPr>
        <w:t>HIV-positive</w:t>
      </w:r>
      <w:proofErr w:type="spellEnd"/>
      <w:r w:rsidRPr="00B01365">
        <w:rPr>
          <w:sz w:val="24"/>
          <w:szCs w:val="24"/>
        </w:rPr>
        <w:t xml:space="preserve"> forsøgspersoner påvirkede tilsyneladende ikke </w:t>
      </w:r>
      <w:proofErr w:type="spellStart"/>
      <w:r w:rsidRPr="00B01365">
        <w:rPr>
          <w:sz w:val="24"/>
          <w:szCs w:val="24"/>
        </w:rPr>
        <w:t>didanosins</w:t>
      </w:r>
      <w:proofErr w:type="spellEnd"/>
      <w:r w:rsidRPr="00B01365">
        <w:rPr>
          <w:sz w:val="24"/>
          <w:szCs w:val="24"/>
        </w:rPr>
        <w:t xml:space="preserve"> farmakokinetik i </w:t>
      </w:r>
      <w:proofErr w:type="spellStart"/>
      <w:r w:rsidRPr="00B01365">
        <w:rPr>
          <w:sz w:val="24"/>
          <w:szCs w:val="24"/>
        </w:rPr>
        <w:t>steady-state</w:t>
      </w:r>
      <w:proofErr w:type="spellEnd"/>
      <w:r w:rsidRPr="00B01365">
        <w:rPr>
          <w:sz w:val="24"/>
          <w:szCs w:val="24"/>
        </w:rPr>
        <w:t xml:space="preserve"> sammenlignet med placebo.</w:t>
      </w:r>
    </w:p>
    <w:p w:rsidR="00972B08" w:rsidRPr="00B01365" w:rsidRDefault="00972B08" w:rsidP="00972B08">
      <w:pPr>
        <w:ind w:left="851"/>
        <w:rPr>
          <w:sz w:val="24"/>
          <w:szCs w:val="24"/>
        </w:rPr>
      </w:pPr>
    </w:p>
    <w:p w:rsidR="00972B08" w:rsidRPr="00B01365" w:rsidRDefault="00972B08" w:rsidP="00972B08">
      <w:pPr>
        <w:ind w:left="851" w:hanging="851"/>
        <w:rPr>
          <w:sz w:val="24"/>
          <w:szCs w:val="24"/>
        </w:rPr>
      </w:pPr>
      <w:r w:rsidRPr="00B01365">
        <w:rPr>
          <w:i/>
          <w:sz w:val="24"/>
          <w:szCs w:val="24"/>
        </w:rPr>
        <w:tab/>
      </w:r>
      <w:proofErr w:type="spellStart"/>
      <w:r w:rsidRPr="00B01365">
        <w:rPr>
          <w:i/>
          <w:sz w:val="24"/>
          <w:szCs w:val="24"/>
        </w:rPr>
        <w:t>Digoxin</w:t>
      </w:r>
      <w:proofErr w:type="spellEnd"/>
      <w:r w:rsidRPr="00B01365">
        <w:rPr>
          <w:i/>
          <w:sz w:val="24"/>
          <w:szCs w:val="24"/>
        </w:rPr>
        <w:t xml:space="preserve"> og </w:t>
      </w:r>
      <w:proofErr w:type="spellStart"/>
      <w:r w:rsidRPr="00B01365">
        <w:rPr>
          <w:i/>
          <w:sz w:val="24"/>
          <w:szCs w:val="24"/>
        </w:rPr>
        <w:t>colchicin</w:t>
      </w:r>
      <w:proofErr w:type="spellEnd"/>
      <w:r w:rsidRPr="00B01365">
        <w:rPr>
          <w:i/>
          <w:sz w:val="24"/>
          <w:szCs w:val="24"/>
        </w:rPr>
        <w:t xml:space="preserve"> (P-gp-substrater):</w:t>
      </w:r>
      <w:r w:rsidRPr="00B01365">
        <w:rPr>
          <w:sz w:val="24"/>
          <w:szCs w:val="24"/>
        </w:rPr>
        <w:t xml:space="preserve"> Samtidig indgift af </w:t>
      </w:r>
      <w:proofErr w:type="spellStart"/>
      <w:r w:rsidRPr="00B01365">
        <w:rPr>
          <w:sz w:val="24"/>
          <w:szCs w:val="24"/>
        </w:rPr>
        <w:t>makrolidantibiotika</w:t>
      </w:r>
      <w:proofErr w:type="spellEnd"/>
      <w:r w:rsidRPr="00B01365">
        <w:rPr>
          <w:sz w:val="24"/>
          <w:szCs w:val="24"/>
        </w:rPr>
        <w:t xml:space="preserve">, herunder </w:t>
      </w:r>
      <w:proofErr w:type="spellStart"/>
      <w:r w:rsidRPr="00B01365">
        <w:rPr>
          <w:sz w:val="24"/>
          <w:szCs w:val="24"/>
        </w:rPr>
        <w:t>azithromycin</w:t>
      </w:r>
      <w:proofErr w:type="spellEnd"/>
      <w:r w:rsidRPr="00B01365">
        <w:rPr>
          <w:sz w:val="24"/>
          <w:szCs w:val="24"/>
        </w:rPr>
        <w:t>, med P-</w:t>
      </w:r>
      <w:proofErr w:type="spellStart"/>
      <w:r w:rsidRPr="00B01365">
        <w:rPr>
          <w:sz w:val="24"/>
          <w:szCs w:val="24"/>
        </w:rPr>
        <w:t>glycoprotein</w:t>
      </w:r>
      <w:proofErr w:type="spellEnd"/>
      <w:r w:rsidRPr="00B01365">
        <w:rPr>
          <w:sz w:val="24"/>
          <w:szCs w:val="24"/>
        </w:rPr>
        <w:t xml:space="preserve">-substrater som </w:t>
      </w:r>
      <w:proofErr w:type="spellStart"/>
      <w:r w:rsidRPr="00B01365">
        <w:rPr>
          <w:sz w:val="24"/>
          <w:szCs w:val="24"/>
        </w:rPr>
        <w:t>digoxin</w:t>
      </w:r>
      <w:proofErr w:type="spellEnd"/>
      <w:r w:rsidRPr="00B01365">
        <w:rPr>
          <w:sz w:val="24"/>
          <w:szCs w:val="24"/>
        </w:rPr>
        <w:t xml:space="preserve"> og </w:t>
      </w:r>
      <w:proofErr w:type="spellStart"/>
      <w:r w:rsidRPr="00B01365">
        <w:rPr>
          <w:sz w:val="24"/>
          <w:szCs w:val="24"/>
        </w:rPr>
        <w:t>colchicin</w:t>
      </w:r>
      <w:proofErr w:type="spellEnd"/>
      <w:r w:rsidRPr="00B01365">
        <w:rPr>
          <w:sz w:val="24"/>
          <w:szCs w:val="24"/>
        </w:rPr>
        <w:t>, har resulteret i forhøjet P-</w:t>
      </w:r>
      <w:proofErr w:type="spellStart"/>
      <w:r w:rsidRPr="00B01365">
        <w:rPr>
          <w:sz w:val="24"/>
          <w:szCs w:val="24"/>
        </w:rPr>
        <w:t>glycoprotein</w:t>
      </w:r>
      <w:proofErr w:type="spellEnd"/>
      <w:r w:rsidRPr="00B01365">
        <w:rPr>
          <w:sz w:val="24"/>
          <w:szCs w:val="24"/>
        </w:rPr>
        <w:t xml:space="preserve">-substrat i serum. Muligheden for forhøjede substratniveauer bør derfor tages i betragtning ved samtidig behandling af </w:t>
      </w:r>
      <w:proofErr w:type="spellStart"/>
      <w:r w:rsidRPr="00B01365">
        <w:rPr>
          <w:sz w:val="24"/>
          <w:szCs w:val="24"/>
        </w:rPr>
        <w:t>azithromycin</w:t>
      </w:r>
      <w:proofErr w:type="spellEnd"/>
      <w:r w:rsidRPr="00B01365">
        <w:rPr>
          <w:sz w:val="24"/>
          <w:szCs w:val="24"/>
        </w:rPr>
        <w:t xml:space="preserve"> og P-gp-substrater som f.eks. </w:t>
      </w:r>
      <w:proofErr w:type="spellStart"/>
      <w:r w:rsidRPr="00B01365">
        <w:rPr>
          <w:sz w:val="24"/>
          <w:szCs w:val="24"/>
        </w:rPr>
        <w:t>digoxin</w:t>
      </w:r>
      <w:proofErr w:type="spellEnd"/>
      <w:r w:rsidRPr="00B01365">
        <w:rPr>
          <w:sz w:val="24"/>
          <w:szCs w:val="24"/>
        </w:rPr>
        <w:t xml:space="preserve">. Klinisk monitorering og hos nogle patienter desuden måling af </w:t>
      </w:r>
      <w:proofErr w:type="spellStart"/>
      <w:r w:rsidRPr="00B01365">
        <w:rPr>
          <w:sz w:val="24"/>
          <w:szCs w:val="24"/>
        </w:rPr>
        <w:t>digoxinplasmaniveau</w:t>
      </w:r>
      <w:proofErr w:type="spellEnd"/>
      <w:r w:rsidRPr="00B01365">
        <w:rPr>
          <w:sz w:val="24"/>
          <w:szCs w:val="24"/>
        </w:rPr>
        <w:t xml:space="preserve"> er nødvendig under behandling samt efter afslutning af behandling.</w:t>
      </w:r>
    </w:p>
    <w:p w:rsidR="00972B08" w:rsidRPr="00B01365" w:rsidRDefault="00972B08" w:rsidP="00972B08">
      <w:pPr>
        <w:ind w:left="851"/>
        <w:rPr>
          <w:sz w:val="24"/>
          <w:szCs w:val="24"/>
        </w:rPr>
      </w:pPr>
    </w:p>
    <w:p w:rsidR="00972B08" w:rsidRPr="00B01365" w:rsidRDefault="00972B08" w:rsidP="00972B08">
      <w:pPr>
        <w:ind w:left="851"/>
        <w:rPr>
          <w:sz w:val="24"/>
          <w:szCs w:val="24"/>
        </w:rPr>
      </w:pPr>
      <w:proofErr w:type="spellStart"/>
      <w:r w:rsidRPr="00B01365">
        <w:rPr>
          <w:i/>
          <w:sz w:val="24"/>
          <w:szCs w:val="24"/>
        </w:rPr>
        <w:t>Zidovudin</w:t>
      </w:r>
      <w:proofErr w:type="spellEnd"/>
      <w:r w:rsidRPr="00B01365">
        <w:rPr>
          <w:sz w:val="24"/>
          <w:szCs w:val="24"/>
        </w:rPr>
        <w:t xml:space="preserve">: Enkeltdoser på 1000 mg og gentagne doser på 1200 mg eller 600 mg </w:t>
      </w:r>
      <w:proofErr w:type="spellStart"/>
      <w:r w:rsidRPr="00B01365">
        <w:rPr>
          <w:sz w:val="24"/>
          <w:szCs w:val="24"/>
        </w:rPr>
        <w:t>azithromycin</w:t>
      </w:r>
      <w:proofErr w:type="spellEnd"/>
      <w:r w:rsidRPr="00B01365">
        <w:rPr>
          <w:sz w:val="24"/>
          <w:szCs w:val="24"/>
        </w:rPr>
        <w:t xml:space="preserve"> havde en lille effekt på plasmafarmakokinetikken og urinudskillelsen af </w:t>
      </w:r>
      <w:proofErr w:type="spellStart"/>
      <w:r w:rsidRPr="00B01365">
        <w:rPr>
          <w:sz w:val="24"/>
          <w:szCs w:val="24"/>
        </w:rPr>
        <w:t>zidovudin</w:t>
      </w:r>
      <w:proofErr w:type="spellEnd"/>
      <w:r w:rsidRPr="00B01365">
        <w:rPr>
          <w:sz w:val="24"/>
          <w:szCs w:val="24"/>
        </w:rPr>
        <w:t xml:space="preserve"> og dets </w:t>
      </w:r>
      <w:proofErr w:type="spellStart"/>
      <w:r w:rsidRPr="00B01365">
        <w:rPr>
          <w:sz w:val="24"/>
          <w:szCs w:val="24"/>
        </w:rPr>
        <w:t>glucuronid</w:t>
      </w:r>
      <w:proofErr w:type="spellEnd"/>
      <w:r w:rsidRPr="00B01365">
        <w:rPr>
          <w:sz w:val="24"/>
          <w:szCs w:val="24"/>
        </w:rPr>
        <w:t xml:space="preserve"> metabolit. Øget koncentration af </w:t>
      </w:r>
      <w:proofErr w:type="spellStart"/>
      <w:r w:rsidRPr="00B01365">
        <w:rPr>
          <w:sz w:val="24"/>
          <w:szCs w:val="24"/>
        </w:rPr>
        <w:t>fosforyleret</w:t>
      </w:r>
      <w:proofErr w:type="spellEnd"/>
      <w:r w:rsidRPr="00B01365">
        <w:rPr>
          <w:sz w:val="24"/>
          <w:szCs w:val="24"/>
        </w:rPr>
        <w:t xml:space="preserve"> </w:t>
      </w:r>
      <w:proofErr w:type="spellStart"/>
      <w:r w:rsidRPr="00B01365">
        <w:rPr>
          <w:sz w:val="24"/>
          <w:szCs w:val="24"/>
        </w:rPr>
        <w:t>zidovudin</w:t>
      </w:r>
      <w:proofErr w:type="spellEnd"/>
      <w:r w:rsidRPr="00B01365">
        <w:rPr>
          <w:sz w:val="24"/>
          <w:szCs w:val="24"/>
        </w:rPr>
        <w:t xml:space="preserve"> (den kliniske aktive metabolit) i </w:t>
      </w:r>
      <w:proofErr w:type="spellStart"/>
      <w:r w:rsidRPr="00B01365">
        <w:rPr>
          <w:sz w:val="24"/>
          <w:szCs w:val="24"/>
        </w:rPr>
        <w:t>mononukleære</w:t>
      </w:r>
      <w:proofErr w:type="spellEnd"/>
      <w:r w:rsidRPr="00B01365">
        <w:rPr>
          <w:sz w:val="24"/>
          <w:szCs w:val="24"/>
        </w:rPr>
        <w:t xml:space="preserve"> celler i perifert blod er set ved samtidig behandling med </w:t>
      </w:r>
      <w:proofErr w:type="spellStart"/>
      <w:r w:rsidRPr="00B01365">
        <w:rPr>
          <w:sz w:val="24"/>
          <w:szCs w:val="24"/>
        </w:rPr>
        <w:t>azithromycin</w:t>
      </w:r>
      <w:proofErr w:type="spellEnd"/>
      <w:r w:rsidRPr="00B01365">
        <w:rPr>
          <w:sz w:val="24"/>
          <w:szCs w:val="24"/>
        </w:rPr>
        <w:t>. Den kliniske betydning af dette er dog uklar, men det kan være til gavn for patienterne.</w:t>
      </w:r>
    </w:p>
    <w:p w:rsidR="00972B08" w:rsidRPr="00B01365" w:rsidRDefault="00972B08" w:rsidP="00972B08">
      <w:pPr>
        <w:ind w:left="851"/>
        <w:rPr>
          <w:sz w:val="24"/>
          <w:szCs w:val="24"/>
        </w:rPr>
      </w:pPr>
    </w:p>
    <w:p w:rsidR="00972B08" w:rsidRPr="00B01365" w:rsidRDefault="00972B08" w:rsidP="00972B08">
      <w:pPr>
        <w:ind w:left="851" w:hanging="851"/>
        <w:rPr>
          <w:bCs/>
          <w:sz w:val="24"/>
          <w:szCs w:val="24"/>
        </w:rPr>
      </w:pPr>
      <w:r w:rsidRPr="00B01365">
        <w:rPr>
          <w:b/>
          <w:sz w:val="24"/>
          <w:szCs w:val="24"/>
        </w:rPr>
        <w:tab/>
      </w:r>
      <w:r w:rsidRPr="00B01365">
        <w:rPr>
          <w:bCs/>
          <w:sz w:val="24"/>
          <w:szCs w:val="24"/>
        </w:rPr>
        <w:t xml:space="preserve">Der er ikke signifikant interaktion mellem </w:t>
      </w:r>
      <w:proofErr w:type="spellStart"/>
      <w:r w:rsidRPr="00B01365">
        <w:rPr>
          <w:bCs/>
          <w:sz w:val="24"/>
          <w:szCs w:val="24"/>
        </w:rPr>
        <w:t>azithromycin</w:t>
      </w:r>
      <w:proofErr w:type="spellEnd"/>
      <w:r w:rsidRPr="00B01365">
        <w:rPr>
          <w:bCs/>
          <w:sz w:val="24"/>
          <w:szCs w:val="24"/>
        </w:rPr>
        <w:t xml:space="preserve"> og det </w:t>
      </w:r>
      <w:proofErr w:type="spellStart"/>
      <w:r w:rsidRPr="00B01365">
        <w:rPr>
          <w:bCs/>
          <w:sz w:val="24"/>
          <w:szCs w:val="24"/>
        </w:rPr>
        <w:t>hepatiske</w:t>
      </w:r>
      <w:proofErr w:type="spellEnd"/>
      <w:r w:rsidRPr="00B01365">
        <w:rPr>
          <w:bCs/>
          <w:sz w:val="24"/>
          <w:szCs w:val="24"/>
        </w:rPr>
        <w:t xml:space="preserve"> </w:t>
      </w:r>
      <w:proofErr w:type="spellStart"/>
      <w:r w:rsidRPr="00B01365">
        <w:rPr>
          <w:bCs/>
          <w:sz w:val="24"/>
          <w:szCs w:val="24"/>
        </w:rPr>
        <w:t>cytochrom</w:t>
      </w:r>
      <w:proofErr w:type="spellEnd"/>
      <w:r w:rsidRPr="00B01365">
        <w:rPr>
          <w:bCs/>
          <w:sz w:val="24"/>
          <w:szCs w:val="24"/>
        </w:rPr>
        <w:t xml:space="preserve"> P450-system. Det forventes ikke at der er nogen form for </w:t>
      </w:r>
      <w:proofErr w:type="spellStart"/>
      <w:r w:rsidRPr="00B01365">
        <w:rPr>
          <w:bCs/>
          <w:sz w:val="24"/>
          <w:szCs w:val="24"/>
        </w:rPr>
        <w:t>farmakokinetisk</w:t>
      </w:r>
      <w:proofErr w:type="spellEnd"/>
      <w:r w:rsidRPr="00B01365">
        <w:rPr>
          <w:bCs/>
          <w:sz w:val="24"/>
          <w:szCs w:val="24"/>
        </w:rPr>
        <w:t xml:space="preserve"> interaktion, som er set med </w:t>
      </w:r>
      <w:proofErr w:type="spellStart"/>
      <w:r w:rsidRPr="00B01365">
        <w:rPr>
          <w:bCs/>
          <w:sz w:val="24"/>
          <w:szCs w:val="24"/>
        </w:rPr>
        <w:t>erythromycin</w:t>
      </w:r>
      <w:proofErr w:type="spellEnd"/>
      <w:r w:rsidRPr="00B01365">
        <w:rPr>
          <w:bCs/>
          <w:sz w:val="24"/>
          <w:szCs w:val="24"/>
        </w:rPr>
        <w:t xml:space="preserve"> og andre makrolider. </w:t>
      </w:r>
      <w:proofErr w:type="spellStart"/>
      <w:r w:rsidRPr="00B01365">
        <w:rPr>
          <w:bCs/>
          <w:sz w:val="24"/>
          <w:szCs w:val="24"/>
        </w:rPr>
        <w:t>Hepatisk</w:t>
      </w:r>
      <w:proofErr w:type="spellEnd"/>
      <w:r w:rsidRPr="00B01365">
        <w:rPr>
          <w:bCs/>
          <w:sz w:val="24"/>
          <w:szCs w:val="24"/>
        </w:rPr>
        <w:t xml:space="preserve"> </w:t>
      </w:r>
      <w:proofErr w:type="spellStart"/>
      <w:r w:rsidRPr="00B01365">
        <w:rPr>
          <w:bCs/>
          <w:sz w:val="24"/>
          <w:szCs w:val="24"/>
        </w:rPr>
        <w:t>cytochrom</w:t>
      </w:r>
      <w:proofErr w:type="spellEnd"/>
      <w:r w:rsidRPr="00B01365">
        <w:rPr>
          <w:bCs/>
          <w:sz w:val="24"/>
          <w:szCs w:val="24"/>
        </w:rPr>
        <w:t xml:space="preserve"> P450 induktion eller inaktivering via </w:t>
      </w:r>
      <w:proofErr w:type="spellStart"/>
      <w:r w:rsidRPr="00B01365">
        <w:rPr>
          <w:bCs/>
          <w:sz w:val="24"/>
          <w:szCs w:val="24"/>
        </w:rPr>
        <w:t>cytochrommetabolitkomplekset</w:t>
      </w:r>
      <w:proofErr w:type="spellEnd"/>
      <w:r w:rsidRPr="00B01365">
        <w:rPr>
          <w:bCs/>
          <w:sz w:val="24"/>
          <w:szCs w:val="24"/>
        </w:rPr>
        <w:t xml:space="preserve"> forekommer ikke med </w:t>
      </w:r>
      <w:proofErr w:type="spellStart"/>
      <w:r w:rsidRPr="00B01365">
        <w:rPr>
          <w:bCs/>
          <w:sz w:val="24"/>
          <w:szCs w:val="24"/>
        </w:rPr>
        <w:t>azithromycin</w:t>
      </w:r>
      <w:proofErr w:type="spellEnd"/>
      <w:r w:rsidRPr="00B01365">
        <w:rPr>
          <w:bCs/>
          <w:sz w:val="24"/>
          <w:szCs w:val="24"/>
        </w:rPr>
        <w:t>.</w:t>
      </w:r>
    </w:p>
    <w:p w:rsidR="00972B08" w:rsidRPr="00B01365" w:rsidRDefault="00972B08" w:rsidP="00972B08">
      <w:pPr>
        <w:ind w:left="851"/>
        <w:rPr>
          <w:sz w:val="24"/>
          <w:szCs w:val="24"/>
        </w:rPr>
      </w:pPr>
    </w:p>
    <w:p w:rsidR="00972B08" w:rsidRPr="00B01365" w:rsidRDefault="00972B08" w:rsidP="00972B08">
      <w:pPr>
        <w:ind w:left="851"/>
        <w:rPr>
          <w:sz w:val="24"/>
          <w:szCs w:val="24"/>
        </w:rPr>
      </w:pPr>
      <w:proofErr w:type="spellStart"/>
      <w:r w:rsidRPr="00B01365">
        <w:rPr>
          <w:i/>
          <w:sz w:val="24"/>
          <w:szCs w:val="24"/>
        </w:rPr>
        <w:t>Ergotamin</w:t>
      </w:r>
      <w:proofErr w:type="spellEnd"/>
      <w:r w:rsidRPr="00B01365">
        <w:rPr>
          <w:i/>
          <w:sz w:val="24"/>
          <w:szCs w:val="24"/>
        </w:rPr>
        <w:t xml:space="preserve"> og lignende farmaka:</w:t>
      </w:r>
      <w:r w:rsidRPr="00B01365">
        <w:rPr>
          <w:sz w:val="24"/>
          <w:szCs w:val="24"/>
        </w:rPr>
        <w:t xml:space="preserve"> </w:t>
      </w:r>
      <w:proofErr w:type="spellStart"/>
      <w:r w:rsidRPr="00B01365">
        <w:rPr>
          <w:sz w:val="24"/>
          <w:szCs w:val="24"/>
        </w:rPr>
        <w:t>Azithromycin</w:t>
      </w:r>
      <w:proofErr w:type="spellEnd"/>
      <w:r w:rsidRPr="00B01365">
        <w:rPr>
          <w:sz w:val="24"/>
          <w:szCs w:val="24"/>
        </w:rPr>
        <w:t xml:space="preserve"> og </w:t>
      </w:r>
      <w:proofErr w:type="spellStart"/>
      <w:r w:rsidRPr="00B01365">
        <w:rPr>
          <w:sz w:val="24"/>
          <w:szCs w:val="24"/>
        </w:rPr>
        <w:t>ergotamin</w:t>
      </w:r>
      <w:proofErr w:type="spellEnd"/>
      <w:r w:rsidRPr="00B01365">
        <w:rPr>
          <w:sz w:val="24"/>
          <w:szCs w:val="24"/>
        </w:rPr>
        <w:t xml:space="preserve"> derivater bør ikke gives samtidig på grund af den teoretiske mulighed for </w:t>
      </w:r>
      <w:proofErr w:type="spellStart"/>
      <w:r w:rsidRPr="00B01365">
        <w:rPr>
          <w:sz w:val="24"/>
          <w:szCs w:val="24"/>
        </w:rPr>
        <w:t>ergotisme</w:t>
      </w:r>
      <w:proofErr w:type="spellEnd"/>
      <w:r w:rsidRPr="00B01365">
        <w:rPr>
          <w:sz w:val="24"/>
          <w:szCs w:val="24"/>
        </w:rPr>
        <w:t xml:space="preserve"> (se pkt. 4.4).</w:t>
      </w:r>
    </w:p>
    <w:p w:rsidR="00972B08" w:rsidRPr="00B01365" w:rsidRDefault="00972B08" w:rsidP="00972B08">
      <w:pPr>
        <w:ind w:left="851"/>
        <w:rPr>
          <w:sz w:val="24"/>
          <w:szCs w:val="24"/>
        </w:rPr>
      </w:pPr>
    </w:p>
    <w:p w:rsidR="00972B08" w:rsidRPr="00B01365" w:rsidRDefault="00972B08" w:rsidP="00972B08">
      <w:pPr>
        <w:ind w:left="851"/>
        <w:rPr>
          <w:sz w:val="24"/>
          <w:szCs w:val="24"/>
        </w:rPr>
      </w:pPr>
      <w:r w:rsidRPr="00B01365">
        <w:rPr>
          <w:sz w:val="24"/>
          <w:szCs w:val="24"/>
        </w:rPr>
        <w:t xml:space="preserve">Der er udført </w:t>
      </w:r>
      <w:proofErr w:type="spellStart"/>
      <w:r w:rsidRPr="00B01365">
        <w:rPr>
          <w:sz w:val="24"/>
          <w:szCs w:val="24"/>
        </w:rPr>
        <w:t>farmakokinetiske</w:t>
      </w:r>
      <w:proofErr w:type="spellEnd"/>
      <w:r w:rsidRPr="00B01365">
        <w:rPr>
          <w:sz w:val="24"/>
          <w:szCs w:val="24"/>
        </w:rPr>
        <w:t xml:space="preserve"> forsøg med </w:t>
      </w:r>
      <w:proofErr w:type="spellStart"/>
      <w:r w:rsidRPr="00B01365">
        <w:rPr>
          <w:sz w:val="24"/>
          <w:szCs w:val="24"/>
        </w:rPr>
        <w:t>azithromycin</w:t>
      </w:r>
      <w:proofErr w:type="spellEnd"/>
      <w:r w:rsidRPr="00B01365">
        <w:rPr>
          <w:sz w:val="24"/>
          <w:szCs w:val="24"/>
        </w:rPr>
        <w:t xml:space="preserve"> og de nedenfor nævnte præparater, der omdannes ved </w:t>
      </w:r>
      <w:proofErr w:type="spellStart"/>
      <w:r w:rsidRPr="00B01365">
        <w:rPr>
          <w:sz w:val="24"/>
          <w:szCs w:val="24"/>
        </w:rPr>
        <w:t>cytochrom</w:t>
      </w:r>
      <w:proofErr w:type="spellEnd"/>
      <w:r w:rsidRPr="00B01365">
        <w:rPr>
          <w:sz w:val="24"/>
          <w:szCs w:val="24"/>
        </w:rPr>
        <w:t xml:space="preserve"> P450 metabolisme.</w:t>
      </w:r>
    </w:p>
    <w:p w:rsidR="00972B08" w:rsidRPr="00B01365" w:rsidRDefault="00972B08" w:rsidP="00972B08">
      <w:pPr>
        <w:ind w:left="851"/>
        <w:rPr>
          <w:i/>
          <w:sz w:val="24"/>
          <w:szCs w:val="24"/>
        </w:rPr>
      </w:pPr>
    </w:p>
    <w:p w:rsidR="00972B08" w:rsidRPr="00B01365" w:rsidRDefault="00972B08" w:rsidP="00972B08">
      <w:pPr>
        <w:ind w:left="851"/>
        <w:rPr>
          <w:sz w:val="24"/>
          <w:szCs w:val="24"/>
        </w:rPr>
      </w:pPr>
      <w:proofErr w:type="spellStart"/>
      <w:r w:rsidRPr="00B01365">
        <w:rPr>
          <w:i/>
          <w:sz w:val="24"/>
          <w:szCs w:val="24"/>
        </w:rPr>
        <w:t>Atorvastatin</w:t>
      </w:r>
      <w:proofErr w:type="spellEnd"/>
      <w:r w:rsidRPr="00B01365">
        <w:rPr>
          <w:i/>
          <w:sz w:val="24"/>
          <w:szCs w:val="24"/>
        </w:rPr>
        <w:t>:</w:t>
      </w:r>
      <w:r w:rsidRPr="00B01365">
        <w:rPr>
          <w:sz w:val="24"/>
          <w:szCs w:val="24"/>
        </w:rPr>
        <w:t xml:space="preserve"> Samtidig indgift af </w:t>
      </w:r>
      <w:proofErr w:type="spellStart"/>
      <w:r w:rsidRPr="00B01365">
        <w:rPr>
          <w:sz w:val="24"/>
          <w:szCs w:val="24"/>
        </w:rPr>
        <w:t>atorvastatin</w:t>
      </w:r>
      <w:proofErr w:type="spellEnd"/>
      <w:r w:rsidRPr="00B01365">
        <w:rPr>
          <w:sz w:val="24"/>
          <w:szCs w:val="24"/>
        </w:rPr>
        <w:t xml:space="preserve"> (10 mg/dag) og </w:t>
      </w:r>
      <w:proofErr w:type="spellStart"/>
      <w:r w:rsidRPr="00B01365">
        <w:rPr>
          <w:sz w:val="24"/>
          <w:szCs w:val="24"/>
        </w:rPr>
        <w:t>azithromycin</w:t>
      </w:r>
      <w:proofErr w:type="spellEnd"/>
      <w:r w:rsidRPr="00B01365">
        <w:rPr>
          <w:sz w:val="24"/>
          <w:szCs w:val="24"/>
        </w:rPr>
        <w:t xml:space="preserve"> (500 mg/dag) forandrede ikke plasmakoncentrationen af </w:t>
      </w:r>
      <w:proofErr w:type="spellStart"/>
      <w:r w:rsidRPr="00B01365">
        <w:rPr>
          <w:sz w:val="24"/>
          <w:szCs w:val="24"/>
        </w:rPr>
        <w:t>atorvastatin</w:t>
      </w:r>
      <w:proofErr w:type="spellEnd"/>
      <w:r w:rsidRPr="00B01365">
        <w:rPr>
          <w:sz w:val="24"/>
          <w:szCs w:val="24"/>
        </w:rPr>
        <w:t xml:space="preserve"> (bestemt ud fra HMG </w:t>
      </w:r>
      <w:proofErr w:type="spellStart"/>
      <w:r w:rsidRPr="00B01365">
        <w:rPr>
          <w:sz w:val="24"/>
          <w:szCs w:val="24"/>
        </w:rPr>
        <w:t>CoA-reduktase</w:t>
      </w:r>
      <w:proofErr w:type="spellEnd"/>
      <w:r w:rsidRPr="00B01365">
        <w:rPr>
          <w:sz w:val="24"/>
          <w:szCs w:val="24"/>
        </w:rPr>
        <w:t xml:space="preserve"> inhibition </w:t>
      </w:r>
      <w:proofErr w:type="spellStart"/>
      <w:r w:rsidRPr="00B01365">
        <w:rPr>
          <w:sz w:val="24"/>
          <w:szCs w:val="24"/>
        </w:rPr>
        <w:t>assay</w:t>
      </w:r>
      <w:proofErr w:type="spellEnd"/>
      <w:r w:rsidRPr="00B01365">
        <w:rPr>
          <w:sz w:val="24"/>
          <w:szCs w:val="24"/>
        </w:rPr>
        <w:t xml:space="preserve">). Der er dog efter markedsføring set tilfælde af </w:t>
      </w:r>
      <w:proofErr w:type="spellStart"/>
      <w:r w:rsidRPr="00B01365">
        <w:rPr>
          <w:sz w:val="24"/>
          <w:szCs w:val="24"/>
        </w:rPr>
        <w:t>rabdomyolyse</w:t>
      </w:r>
      <w:proofErr w:type="spellEnd"/>
      <w:r w:rsidRPr="00B01365">
        <w:rPr>
          <w:sz w:val="24"/>
          <w:szCs w:val="24"/>
        </w:rPr>
        <w:t xml:space="preserve"> hos patienter, der fik </w:t>
      </w:r>
      <w:proofErr w:type="spellStart"/>
      <w:r w:rsidRPr="00B01365">
        <w:rPr>
          <w:sz w:val="24"/>
          <w:szCs w:val="24"/>
        </w:rPr>
        <w:t>azithromycin</w:t>
      </w:r>
      <w:proofErr w:type="spellEnd"/>
      <w:r w:rsidRPr="00B01365">
        <w:rPr>
          <w:sz w:val="24"/>
          <w:szCs w:val="24"/>
        </w:rPr>
        <w:t xml:space="preserve"> og </w:t>
      </w:r>
      <w:proofErr w:type="spellStart"/>
      <w:r w:rsidRPr="00B01365">
        <w:rPr>
          <w:sz w:val="24"/>
          <w:szCs w:val="24"/>
        </w:rPr>
        <w:t>statiner</w:t>
      </w:r>
      <w:proofErr w:type="spellEnd"/>
      <w:r w:rsidRPr="00B01365">
        <w:rPr>
          <w:sz w:val="24"/>
          <w:szCs w:val="24"/>
        </w:rPr>
        <w:t>.</w:t>
      </w:r>
    </w:p>
    <w:p w:rsidR="00972B08" w:rsidRPr="00B01365" w:rsidRDefault="00972B08" w:rsidP="00972B08">
      <w:pPr>
        <w:ind w:left="851"/>
        <w:rPr>
          <w:sz w:val="24"/>
          <w:szCs w:val="24"/>
        </w:rPr>
      </w:pPr>
    </w:p>
    <w:p w:rsidR="00972B08" w:rsidRPr="00B01365" w:rsidRDefault="00972B08" w:rsidP="00972B08">
      <w:pPr>
        <w:ind w:left="851"/>
        <w:rPr>
          <w:sz w:val="24"/>
          <w:szCs w:val="24"/>
        </w:rPr>
      </w:pPr>
      <w:proofErr w:type="spellStart"/>
      <w:r w:rsidRPr="00B01365">
        <w:rPr>
          <w:i/>
          <w:sz w:val="24"/>
          <w:szCs w:val="24"/>
        </w:rPr>
        <w:t>Carbamazepin</w:t>
      </w:r>
      <w:proofErr w:type="spellEnd"/>
      <w:r w:rsidRPr="00B01365">
        <w:rPr>
          <w:i/>
          <w:sz w:val="24"/>
          <w:szCs w:val="24"/>
        </w:rPr>
        <w:t>:</w:t>
      </w:r>
      <w:r w:rsidRPr="00B01365">
        <w:rPr>
          <w:sz w:val="24"/>
          <w:szCs w:val="24"/>
        </w:rPr>
        <w:t xml:space="preserve"> I et </w:t>
      </w:r>
      <w:proofErr w:type="spellStart"/>
      <w:r w:rsidRPr="00B01365">
        <w:rPr>
          <w:sz w:val="24"/>
          <w:szCs w:val="24"/>
        </w:rPr>
        <w:t>farmakokinetisk</w:t>
      </w:r>
      <w:proofErr w:type="spellEnd"/>
      <w:r w:rsidRPr="00B01365">
        <w:rPr>
          <w:sz w:val="24"/>
          <w:szCs w:val="24"/>
        </w:rPr>
        <w:t xml:space="preserve"> interaktionsforsøg blev der ikke set signifikant effekt på plasmakoncentrationen af </w:t>
      </w:r>
      <w:proofErr w:type="spellStart"/>
      <w:r w:rsidRPr="00B01365">
        <w:rPr>
          <w:sz w:val="24"/>
          <w:szCs w:val="24"/>
        </w:rPr>
        <w:t>carbamazepin</w:t>
      </w:r>
      <w:proofErr w:type="spellEnd"/>
      <w:r w:rsidRPr="00B01365">
        <w:rPr>
          <w:sz w:val="24"/>
          <w:szCs w:val="24"/>
        </w:rPr>
        <w:t xml:space="preserve"> eller dets aktive metabolit hos patienter, der samtidig fik </w:t>
      </w:r>
      <w:proofErr w:type="spellStart"/>
      <w:r w:rsidRPr="00B01365">
        <w:rPr>
          <w:sz w:val="24"/>
          <w:szCs w:val="24"/>
        </w:rPr>
        <w:t>azithromycin</w:t>
      </w:r>
      <w:proofErr w:type="spellEnd"/>
      <w:r w:rsidRPr="00B01365">
        <w:rPr>
          <w:sz w:val="24"/>
          <w:szCs w:val="24"/>
        </w:rPr>
        <w:t>.</w:t>
      </w:r>
    </w:p>
    <w:p w:rsidR="00972B08" w:rsidRPr="00B01365" w:rsidRDefault="00972B08" w:rsidP="00972B08">
      <w:pPr>
        <w:ind w:left="851"/>
        <w:rPr>
          <w:sz w:val="24"/>
          <w:szCs w:val="24"/>
        </w:rPr>
      </w:pPr>
    </w:p>
    <w:p w:rsidR="00972B08" w:rsidRPr="00B01365" w:rsidRDefault="00972B08" w:rsidP="00972B08">
      <w:pPr>
        <w:ind w:left="851"/>
        <w:rPr>
          <w:sz w:val="24"/>
          <w:szCs w:val="24"/>
        </w:rPr>
      </w:pPr>
      <w:proofErr w:type="spellStart"/>
      <w:r w:rsidRPr="00B01365">
        <w:rPr>
          <w:i/>
          <w:sz w:val="24"/>
          <w:szCs w:val="24"/>
        </w:rPr>
        <w:t>Cimetidin</w:t>
      </w:r>
      <w:proofErr w:type="spellEnd"/>
      <w:r w:rsidRPr="00B01365">
        <w:rPr>
          <w:i/>
          <w:sz w:val="24"/>
          <w:szCs w:val="24"/>
        </w:rPr>
        <w:t>:</w:t>
      </w:r>
      <w:r w:rsidRPr="00B01365">
        <w:rPr>
          <w:sz w:val="24"/>
          <w:szCs w:val="24"/>
        </w:rPr>
        <w:t xml:space="preserve"> I et </w:t>
      </w:r>
      <w:proofErr w:type="spellStart"/>
      <w:r w:rsidRPr="00B01365">
        <w:rPr>
          <w:sz w:val="24"/>
          <w:szCs w:val="24"/>
        </w:rPr>
        <w:t>farmakokinetisk</w:t>
      </w:r>
      <w:proofErr w:type="spellEnd"/>
      <w:r w:rsidRPr="00B01365">
        <w:rPr>
          <w:sz w:val="24"/>
          <w:szCs w:val="24"/>
        </w:rPr>
        <w:t xml:space="preserve"> forsøg, der undersøgte effekten af enkelt-dosis </w:t>
      </w:r>
      <w:proofErr w:type="spellStart"/>
      <w:r w:rsidRPr="00B01365">
        <w:rPr>
          <w:sz w:val="24"/>
          <w:szCs w:val="24"/>
        </w:rPr>
        <w:t>cimetidin</w:t>
      </w:r>
      <w:proofErr w:type="spellEnd"/>
      <w:r w:rsidRPr="00B01365">
        <w:rPr>
          <w:sz w:val="24"/>
          <w:szCs w:val="24"/>
        </w:rPr>
        <w:t xml:space="preserve"> givet 2 timer før administration af </w:t>
      </w:r>
      <w:proofErr w:type="spellStart"/>
      <w:r w:rsidRPr="00B01365">
        <w:rPr>
          <w:sz w:val="24"/>
          <w:szCs w:val="24"/>
        </w:rPr>
        <w:t>azithromycin</w:t>
      </w:r>
      <w:proofErr w:type="spellEnd"/>
      <w:r w:rsidRPr="00B01365">
        <w:rPr>
          <w:sz w:val="24"/>
          <w:szCs w:val="24"/>
        </w:rPr>
        <w:t xml:space="preserve">, blev der ikke set ændringer i </w:t>
      </w:r>
      <w:proofErr w:type="spellStart"/>
      <w:r w:rsidRPr="00B01365">
        <w:rPr>
          <w:sz w:val="24"/>
          <w:szCs w:val="24"/>
        </w:rPr>
        <w:t>azithromycins</w:t>
      </w:r>
      <w:proofErr w:type="spellEnd"/>
      <w:r w:rsidRPr="00B01365">
        <w:rPr>
          <w:sz w:val="24"/>
          <w:szCs w:val="24"/>
        </w:rPr>
        <w:t xml:space="preserve"> farmakokinetik. </w:t>
      </w:r>
    </w:p>
    <w:p w:rsidR="00972B08" w:rsidRPr="00B01365" w:rsidRDefault="00972B08" w:rsidP="00972B08">
      <w:pPr>
        <w:ind w:left="851"/>
        <w:rPr>
          <w:bCs/>
          <w:sz w:val="24"/>
          <w:szCs w:val="24"/>
        </w:rPr>
      </w:pPr>
    </w:p>
    <w:p w:rsidR="00972B08" w:rsidRPr="00B01365" w:rsidRDefault="00972B08" w:rsidP="00972B08">
      <w:pPr>
        <w:ind w:left="851"/>
        <w:rPr>
          <w:bCs/>
          <w:sz w:val="24"/>
          <w:szCs w:val="24"/>
        </w:rPr>
      </w:pPr>
      <w:proofErr w:type="spellStart"/>
      <w:r w:rsidRPr="00B01365">
        <w:rPr>
          <w:bCs/>
          <w:i/>
          <w:sz w:val="24"/>
          <w:szCs w:val="24"/>
        </w:rPr>
        <w:t>Coumarinlignende</w:t>
      </w:r>
      <w:proofErr w:type="spellEnd"/>
      <w:r w:rsidRPr="00B01365">
        <w:rPr>
          <w:bCs/>
          <w:i/>
          <w:sz w:val="24"/>
          <w:szCs w:val="24"/>
        </w:rPr>
        <w:t xml:space="preserve"> orale </w:t>
      </w:r>
      <w:proofErr w:type="spellStart"/>
      <w:r w:rsidRPr="00B01365">
        <w:rPr>
          <w:bCs/>
          <w:i/>
          <w:sz w:val="24"/>
          <w:szCs w:val="24"/>
        </w:rPr>
        <w:t>antikoagulantia</w:t>
      </w:r>
      <w:proofErr w:type="spellEnd"/>
      <w:r w:rsidRPr="00B01365">
        <w:rPr>
          <w:bCs/>
          <w:i/>
          <w:sz w:val="24"/>
          <w:szCs w:val="24"/>
        </w:rPr>
        <w:t>:</w:t>
      </w:r>
      <w:r w:rsidRPr="00B01365">
        <w:rPr>
          <w:bCs/>
          <w:sz w:val="24"/>
          <w:szCs w:val="24"/>
        </w:rPr>
        <w:t xml:space="preserve"> I et </w:t>
      </w:r>
      <w:proofErr w:type="spellStart"/>
      <w:r w:rsidRPr="00B01365">
        <w:rPr>
          <w:bCs/>
          <w:sz w:val="24"/>
          <w:szCs w:val="24"/>
        </w:rPr>
        <w:t>farmakokinetisk</w:t>
      </w:r>
      <w:proofErr w:type="spellEnd"/>
      <w:r w:rsidRPr="00B01365">
        <w:rPr>
          <w:bCs/>
          <w:sz w:val="24"/>
          <w:szCs w:val="24"/>
        </w:rPr>
        <w:t xml:space="preserve"> interaktionsforsøg ændrede </w:t>
      </w:r>
      <w:proofErr w:type="spellStart"/>
      <w:r w:rsidRPr="00B01365">
        <w:rPr>
          <w:bCs/>
          <w:sz w:val="24"/>
          <w:szCs w:val="24"/>
        </w:rPr>
        <w:t>azithromycin</w:t>
      </w:r>
      <w:proofErr w:type="spellEnd"/>
      <w:r w:rsidRPr="00B01365">
        <w:rPr>
          <w:bCs/>
          <w:sz w:val="24"/>
          <w:szCs w:val="24"/>
        </w:rPr>
        <w:t xml:space="preserve"> ikke den </w:t>
      </w:r>
      <w:proofErr w:type="spellStart"/>
      <w:r w:rsidRPr="00B01365">
        <w:rPr>
          <w:bCs/>
          <w:sz w:val="24"/>
          <w:szCs w:val="24"/>
        </w:rPr>
        <w:t>antikoagulantiske</w:t>
      </w:r>
      <w:proofErr w:type="spellEnd"/>
      <w:r w:rsidRPr="00B01365">
        <w:rPr>
          <w:bCs/>
          <w:sz w:val="24"/>
          <w:szCs w:val="24"/>
        </w:rPr>
        <w:t xml:space="preserve"> effekt af en 15 mg </w:t>
      </w:r>
      <w:proofErr w:type="spellStart"/>
      <w:r w:rsidRPr="00B01365">
        <w:rPr>
          <w:bCs/>
          <w:sz w:val="24"/>
          <w:szCs w:val="24"/>
        </w:rPr>
        <w:t>warfarin</w:t>
      </w:r>
      <w:proofErr w:type="spellEnd"/>
      <w:r w:rsidRPr="00B01365">
        <w:rPr>
          <w:bCs/>
          <w:sz w:val="24"/>
          <w:szCs w:val="24"/>
        </w:rPr>
        <w:t xml:space="preserve">-dosis hos raske frivillige forsøgspersoner. Der er efter markedsføring rapporteret om forstærket </w:t>
      </w:r>
      <w:proofErr w:type="spellStart"/>
      <w:r w:rsidRPr="00B01365">
        <w:rPr>
          <w:bCs/>
          <w:sz w:val="24"/>
          <w:szCs w:val="24"/>
        </w:rPr>
        <w:t>anti</w:t>
      </w:r>
      <w:r w:rsidRPr="00B01365">
        <w:rPr>
          <w:bCs/>
          <w:sz w:val="24"/>
          <w:szCs w:val="24"/>
        </w:rPr>
        <w:softHyphen/>
        <w:t>koagulantisk</w:t>
      </w:r>
      <w:proofErr w:type="spellEnd"/>
      <w:r w:rsidRPr="00B01365">
        <w:rPr>
          <w:bCs/>
          <w:sz w:val="24"/>
          <w:szCs w:val="24"/>
        </w:rPr>
        <w:t xml:space="preserve"> effekt efter samtidig indgift af </w:t>
      </w:r>
      <w:proofErr w:type="spellStart"/>
      <w:r w:rsidRPr="00B01365">
        <w:rPr>
          <w:bCs/>
          <w:sz w:val="24"/>
          <w:szCs w:val="24"/>
        </w:rPr>
        <w:t>azithromycin</w:t>
      </w:r>
      <w:proofErr w:type="spellEnd"/>
      <w:r w:rsidRPr="00B01365">
        <w:rPr>
          <w:bCs/>
          <w:sz w:val="24"/>
          <w:szCs w:val="24"/>
        </w:rPr>
        <w:t xml:space="preserve"> og </w:t>
      </w:r>
      <w:proofErr w:type="spellStart"/>
      <w:r w:rsidRPr="00B01365">
        <w:rPr>
          <w:bCs/>
          <w:sz w:val="24"/>
          <w:szCs w:val="24"/>
        </w:rPr>
        <w:t>coumarinlignende</w:t>
      </w:r>
      <w:proofErr w:type="spellEnd"/>
      <w:r w:rsidRPr="00B01365">
        <w:rPr>
          <w:bCs/>
          <w:sz w:val="24"/>
          <w:szCs w:val="24"/>
        </w:rPr>
        <w:t xml:space="preserve"> orale </w:t>
      </w:r>
      <w:proofErr w:type="spellStart"/>
      <w:r w:rsidRPr="00B01365">
        <w:rPr>
          <w:bCs/>
          <w:sz w:val="24"/>
          <w:szCs w:val="24"/>
        </w:rPr>
        <w:t>antikoagulantia</w:t>
      </w:r>
      <w:proofErr w:type="spellEnd"/>
      <w:r w:rsidRPr="00B01365">
        <w:rPr>
          <w:bCs/>
          <w:sz w:val="24"/>
          <w:szCs w:val="24"/>
        </w:rPr>
        <w:t xml:space="preserve">. Selvom der ikke er fastslået kausal sammenhæng, bør hyppigheden af </w:t>
      </w:r>
      <w:r w:rsidRPr="00B01365">
        <w:rPr>
          <w:bCs/>
          <w:sz w:val="24"/>
          <w:szCs w:val="24"/>
        </w:rPr>
        <w:lastRenderedPageBreak/>
        <w:t xml:space="preserve">monitorering af </w:t>
      </w:r>
      <w:proofErr w:type="spellStart"/>
      <w:r w:rsidRPr="00B01365">
        <w:rPr>
          <w:bCs/>
          <w:sz w:val="24"/>
          <w:szCs w:val="24"/>
        </w:rPr>
        <w:t>prothrombintid</w:t>
      </w:r>
      <w:proofErr w:type="spellEnd"/>
      <w:r w:rsidRPr="00B01365">
        <w:rPr>
          <w:bCs/>
          <w:sz w:val="24"/>
          <w:szCs w:val="24"/>
        </w:rPr>
        <w:t xml:space="preserve"> overvejes hos patienter, der får </w:t>
      </w:r>
      <w:proofErr w:type="spellStart"/>
      <w:r w:rsidRPr="00B01365">
        <w:rPr>
          <w:bCs/>
          <w:sz w:val="24"/>
          <w:szCs w:val="24"/>
        </w:rPr>
        <w:t>azithromycin</w:t>
      </w:r>
      <w:proofErr w:type="spellEnd"/>
      <w:r w:rsidRPr="00B01365">
        <w:rPr>
          <w:bCs/>
          <w:sz w:val="24"/>
          <w:szCs w:val="24"/>
        </w:rPr>
        <w:t xml:space="preserve"> samtidig med </w:t>
      </w:r>
      <w:proofErr w:type="spellStart"/>
      <w:r w:rsidRPr="00B01365">
        <w:rPr>
          <w:bCs/>
          <w:sz w:val="24"/>
          <w:szCs w:val="24"/>
        </w:rPr>
        <w:t>coumarinlignende</w:t>
      </w:r>
      <w:proofErr w:type="spellEnd"/>
      <w:r w:rsidRPr="00B01365">
        <w:rPr>
          <w:bCs/>
          <w:sz w:val="24"/>
          <w:szCs w:val="24"/>
        </w:rPr>
        <w:t xml:space="preserve"> orale </w:t>
      </w:r>
      <w:proofErr w:type="spellStart"/>
      <w:r w:rsidRPr="00B01365">
        <w:rPr>
          <w:bCs/>
          <w:sz w:val="24"/>
          <w:szCs w:val="24"/>
        </w:rPr>
        <w:t>antikoagulantia</w:t>
      </w:r>
      <w:proofErr w:type="spellEnd"/>
      <w:r w:rsidRPr="00B01365">
        <w:rPr>
          <w:bCs/>
          <w:sz w:val="24"/>
          <w:szCs w:val="24"/>
        </w:rPr>
        <w:t xml:space="preserve">. </w:t>
      </w:r>
    </w:p>
    <w:p w:rsidR="00972B08" w:rsidRPr="00B01365" w:rsidRDefault="00972B08" w:rsidP="00972B08">
      <w:pPr>
        <w:ind w:left="851" w:hanging="851"/>
        <w:rPr>
          <w:iCs/>
          <w:sz w:val="24"/>
          <w:szCs w:val="24"/>
        </w:rPr>
      </w:pPr>
    </w:p>
    <w:p w:rsidR="00972B08" w:rsidRPr="00B01365" w:rsidRDefault="00972B08" w:rsidP="00972B08">
      <w:pPr>
        <w:ind w:left="851"/>
        <w:rPr>
          <w:sz w:val="24"/>
          <w:szCs w:val="24"/>
        </w:rPr>
      </w:pPr>
      <w:proofErr w:type="spellStart"/>
      <w:r w:rsidRPr="00B01365">
        <w:rPr>
          <w:i/>
          <w:sz w:val="24"/>
          <w:szCs w:val="24"/>
        </w:rPr>
        <w:t>Ciclosporin</w:t>
      </w:r>
      <w:proofErr w:type="spellEnd"/>
      <w:r w:rsidRPr="00B01365">
        <w:rPr>
          <w:sz w:val="24"/>
          <w:szCs w:val="24"/>
        </w:rPr>
        <w:t xml:space="preserve">: I et </w:t>
      </w:r>
      <w:proofErr w:type="spellStart"/>
      <w:r w:rsidRPr="00B01365">
        <w:rPr>
          <w:sz w:val="24"/>
          <w:szCs w:val="24"/>
        </w:rPr>
        <w:t>farmakokinetisk</w:t>
      </w:r>
      <w:proofErr w:type="spellEnd"/>
      <w:r w:rsidRPr="00B01365">
        <w:rPr>
          <w:sz w:val="24"/>
          <w:szCs w:val="24"/>
        </w:rPr>
        <w:t xml:space="preserve"> forsøg med raske, frivillige forsøgspersoner, der fik 500 mg/dag oral </w:t>
      </w:r>
      <w:proofErr w:type="spellStart"/>
      <w:r w:rsidRPr="00B01365">
        <w:rPr>
          <w:sz w:val="24"/>
          <w:szCs w:val="24"/>
        </w:rPr>
        <w:t>azithromycin</w:t>
      </w:r>
      <w:proofErr w:type="spellEnd"/>
      <w:r w:rsidRPr="00B01365">
        <w:rPr>
          <w:sz w:val="24"/>
          <w:szCs w:val="24"/>
        </w:rPr>
        <w:t xml:space="preserve"> i 3 dage og dernæst en 10 mg/kg oral dosis </w:t>
      </w:r>
      <w:proofErr w:type="spellStart"/>
      <w:r w:rsidRPr="00B01365">
        <w:rPr>
          <w:sz w:val="24"/>
          <w:szCs w:val="24"/>
        </w:rPr>
        <w:t>ciclosporin</w:t>
      </w:r>
      <w:proofErr w:type="spellEnd"/>
      <w:r w:rsidRPr="00B01365">
        <w:rPr>
          <w:sz w:val="24"/>
          <w:szCs w:val="24"/>
        </w:rPr>
        <w:t xml:space="preserve">, fandt man, at </w:t>
      </w:r>
      <w:proofErr w:type="spellStart"/>
      <w:r w:rsidRPr="00B01365">
        <w:rPr>
          <w:sz w:val="24"/>
          <w:szCs w:val="24"/>
        </w:rPr>
        <w:t>ciclosporin</w:t>
      </w:r>
      <w:proofErr w:type="spellEnd"/>
      <w:r w:rsidRPr="00B01365">
        <w:rPr>
          <w:sz w:val="24"/>
          <w:szCs w:val="24"/>
        </w:rPr>
        <w:t xml:space="preserve"> </w:t>
      </w:r>
      <w:proofErr w:type="spellStart"/>
      <w:r w:rsidRPr="00B01365">
        <w:rPr>
          <w:sz w:val="24"/>
          <w:szCs w:val="24"/>
        </w:rPr>
        <w:t>C</w:t>
      </w:r>
      <w:r w:rsidRPr="00B01365">
        <w:rPr>
          <w:sz w:val="24"/>
          <w:szCs w:val="24"/>
          <w:vertAlign w:val="subscript"/>
        </w:rPr>
        <w:t>max</w:t>
      </w:r>
      <w:proofErr w:type="spellEnd"/>
      <w:r w:rsidRPr="00B01365">
        <w:rPr>
          <w:sz w:val="24"/>
          <w:szCs w:val="24"/>
        </w:rPr>
        <w:t xml:space="preserve"> og AUC</w:t>
      </w:r>
      <w:r w:rsidRPr="00B01365">
        <w:rPr>
          <w:sz w:val="24"/>
          <w:szCs w:val="24"/>
          <w:vertAlign w:val="subscript"/>
        </w:rPr>
        <w:t>0-5</w:t>
      </w:r>
      <w:r w:rsidRPr="00B01365">
        <w:rPr>
          <w:sz w:val="24"/>
          <w:szCs w:val="24"/>
        </w:rPr>
        <w:t xml:space="preserve"> var signifikant forhøjede. Derfor bør der udvises forsigtighed ved samtidig behandling. Hvis samtidig behandling er nødvendig, bør serum </w:t>
      </w:r>
      <w:proofErr w:type="spellStart"/>
      <w:r w:rsidRPr="00B01365">
        <w:rPr>
          <w:sz w:val="24"/>
          <w:szCs w:val="24"/>
        </w:rPr>
        <w:t>ciclosporinniveauet</w:t>
      </w:r>
      <w:proofErr w:type="spellEnd"/>
      <w:r w:rsidRPr="00B01365">
        <w:rPr>
          <w:sz w:val="24"/>
          <w:szCs w:val="24"/>
        </w:rPr>
        <w:t xml:space="preserve"> monitoreres og dosis justeres i overensstemmelse hermed.</w:t>
      </w:r>
    </w:p>
    <w:p w:rsidR="00972B08" w:rsidRPr="00B01365" w:rsidRDefault="00972B08" w:rsidP="00972B08">
      <w:pPr>
        <w:ind w:left="851"/>
        <w:rPr>
          <w:bCs/>
          <w:sz w:val="24"/>
          <w:szCs w:val="24"/>
        </w:rPr>
      </w:pPr>
    </w:p>
    <w:p w:rsidR="00972B08" w:rsidRPr="00B01365" w:rsidRDefault="00972B08" w:rsidP="00972B08">
      <w:pPr>
        <w:ind w:left="851"/>
        <w:rPr>
          <w:sz w:val="24"/>
          <w:szCs w:val="24"/>
        </w:rPr>
      </w:pPr>
      <w:proofErr w:type="spellStart"/>
      <w:r w:rsidRPr="00B01365">
        <w:rPr>
          <w:bCs/>
          <w:i/>
          <w:sz w:val="24"/>
          <w:szCs w:val="24"/>
        </w:rPr>
        <w:t>Efavirenz</w:t>
      </w:r>
      <w:proofErr w:type="spellEnd"/>
      <w:r w:rsidRPr="00B01365">
        <w:rPr>
          <w:bCs/>
          <w:i/>
          <w:sz w:val="24"/>
          <w:szCs w:val="24"/>
        </w:rPr>
        <w:t>:</w:t>
      </w:r>
      <w:r w:rsidRPr="00B01365">
        <w:rPr>
          <w:bCs/>
          <w:sz w:val="24"/>
          <w:szCs w:val="24"/>
        </w:rPr>
        <w:t xml:space="preserve"> Samtidig indgift af enkeltdosis </w:t>
      </w:r>
      <w:proofErr w:type="spellStart"/>
      <w:r w:rsidRPr="00B01365">
        <w:rPr>
          <w:bCs/>
          <w:sz w:val="24"/>
          <w:szCs w:val="24"/>
        </w:rPr>
        <w:t>azi</w:t>
      </w:r>
      <w:r w:rsidRPr="00B01365">
        <w:rPr>
          <w:sz w:val="24"/>
          <w:szCs w:val="24"/>
        </w:rPr>
        <w:t>thromycin</w:t>
      </w:r>
      <w:proofErr w:type="spellEnd"/>
      <w:r w:rsidRPr="00B01365">
        <w:rPr>
          <w:sz w:val="24"/>
          <w:szCs w:val="24"/>
        </w:rPr>
        <w:t xml:space="preserve"> 600 mg og </w:t>
      </w:r>
      <w:proofErr w:type="spellStart"/>
      <w:r w:rsidRPr="00B01365">
        <w:rPr>
          <w:sz w:val="24"/>
          <w:szCs w:val="24"/>
        </w:rPr>
        <w:t>efavirenz</w:t>
      </w:r>
      <w:proofErr w:type="spellEnd"/>
      <w:r w:rsidRPr="00B01365">
        <w:rPr>
          <w:sz w:val="24"/>
          <w:szCs w:val="24"/>
        </w:rPr>
        <w:t xml:space="preserve"> 400 mg/dag i 7 dage viste ikke kliniske relevante </w:t>
      </w:r>
      <w:proofErr w:type="spellStart"/>
      <w:r w:rsidRPr="00B01365">
        <w:rPr>
          <w:sz w:val="24"/>
          <w:szCs w:val="24"/>
        </w:rPr>
        <w:t>farmakokinetiske</w:t>
      </w:r>
      <w:proofErr w:type="spellEnd"/>
      <w:r w:rsidRPr="00B01365">
        <w:rPr>
          <w:sz w:val="24"/>
          <w:szCs w:val="24"/>
        </w:rPr>
        <w:t xml:space="preserve"> interaktioner.</w:t>
      </w:r>
    </w:p>
    <w:p w:rsidR="007F5817" w:rsidRDefault="007F5817" w:rsidP="00972B08">
      <w:pPr>
        <w:ind w:left="851"/>
        <w:rPr>
          <w:i/>
          <w:sz w:val="24"/>
          <w:szCs w:val="24"/>
        </w:rPr>
      </w:pPr>
    </w:p>
    <w:p w:rsidR="00972B08" w:rsidRPr="00B01365" w:rsidRDefault="00972B08" w:rsidP="00972B08">
      <w:pPr>
        <w:ind w:left="851"/>
        <w:rPr>
          <w:sz w:val="24"/>
          <w:szCs w:val="24"/>
        </w:rPr>
      </w:pPr>
      <w:proofErr w:type="spellStart"/>
      <w:r w:rsidRPr="00B01365">
        <w:rPr>
          <w:i/>
          <w:sz w:val="24"/>
          <w:szCs w:val="24"/>
        </w:rPr>
        <w:t>Fluconazol</w:t>
      </w:r>
      <w:proofErr w:type="spellEnd"/>
      <w:r w:rsidRPr="00B01365">
        <w:rPr>
          <w:i/>
          <w:sz w:val="24"/>
          <w:szCs w:val="24"/>
        </w:rPr>
        <w:t xml:space="preserve">: </w:t>
      </w:r>
      <w:r w:rsidRPr="00B01365">
        <w:rPr>
          <w:sz w:val="24"/>
          <w:szCs w:val="24"/>
        </w:rPr>
        <w:t xml:space="preserve">Samtidig indgift af enkeltdosis </w:t>
      </w:r>
      <w:proofErr w:type="spellStart"/>
      <w:r w:rsidRPr="00B01365">
        <w:rPr>
          <w:sz w:val="24"/>
          <w:szCs w:val="24"/>
        </w:rPr>
        <w:t>azithromycin</w:t>
      </w:r>
      <w:proofErr w:type="spellEnd"/>
      <w:r w:rsidRPr="00B01365">
        <w:rPr>
          <w:sz w:val="24"/>
          <w:szCs w:val="24"/>
        </w:rPr>
        <w:t xml:space="preserve"> 1200 mg ændrede ikke farmakokinetikken for en enkeltdosis </w:t>
      </w:r>
      <w:proofErr w:type="spellStart"/>
      <w:r w:rsidRPr="00B01365">
        <w:rPr>
          <w:sz w:val="24"/>
          <w:szCs w:val="24"/>
        </w:rPr>
        <w:t>fluconazol</w:t>
      </w:r>
      <w:proofErr w:type="spellEnd"/>
      <w:r w:rsidRPr="00B01365">
        <w:rPr>
          <w:sz w:val="24"/>
          <w:szCs w:val="24"/>
        </w:rPr>
        <w:t xml:space="preserve"> 800 mg. Totalkoncentration og halveringstid for </w:t>
      </w:r>
      <w:proofErr w:type="spellStart"/>
      <w:r w:rsidRPr="00B01365">
        <w:rPr>
          <w:sz w:val="24"/>
          <w:szCs w:val="24"/>
        </w:rPr>
        <w:t>azithromycin</w:t>
      </w:r>
      <w:proofErr w:type="spellEnd"/>
      <w:r w:rsidRPr="00B01365">
        <w:rPr>
          <w:sz w:val="24"/>
          <w:szCs w:val="24"/>
        </w:rPr>
        <w:t xml:space="preserve"> var uændret ved samtidig indgift af </w:t>
      </w:r>
      <w:proofErr w:type="spellStart"/>
      <w:r w:rsidRPr="00B01365">
        <w:rPr>
          <w:sz w:val="24"/>
          <w:szCs w:val="24"/>
        </w:rPr>
        <w:t>fluconazol</w:t>
      </w:r>
      <w:proofErr w:type="spellEnd"/>
      <w:r w:rsidRPr="00B01365">
        <w:rPr>
          <w:sz w:val="24"/>
          <w:szCs w:val="24"/>
        </w:rPr>
        <w:t xml:space="preserve">, men der blev set et klinisk </w:t>
      </w:r>
      <w:proofErr w:type="spellStart"/>
      <w:r w:rsidRPr="00B01365">
        <w:rPr>
          <w:sz w:val="24"/>
          <w:szCs w:val="24"/>
        </w:rPr>
        <w:t>insignifikant</w:t>
      </w:r>
      <w:proofErr w:type="spellEnd"/>
      <w:r w:rsidRPr="00B01365">
        <w:rPr>
          <w:sz w:val="24"/>
          <w:szCs w:val="24"/>
        </w:rPr>
        <w:t xml:space="preserve"> reduktion i </w:t>
      </w:r>
      <w:proofErr w:type="spellStart"/>
      <w:r w:rsidRPr="00B01365">
        <w:rPr>
          <w:sz w:val="24"/>
          <w:szCs w:val="24"/>
        </w:rPr>
        <w:t>C</w:t>
      </w:r>
      <w:r w:rsidRPr="00B01365">
        <w:rPr>
          <w:sz w:val="24"/>
          <w:szCs w:val="24"/>
          <w:vertAlign w:val="subscript"/>
        </w:rPr>
        <w:t>max</w:t>
      </w:r>
      <w:proofErr w:type="spellEnd"/>
      <w:r w:rsidRPr="00B01365">
        <w:rPr>
          <w:sz w:val="24"/>
          <w:szCs w:val="24"/>
        </w:rPr>
        <w:t xml:space="preserve"> (18 %) for </w:t>
      </w:r>
      <w:proofErr w:type="spellStart"/>
      <w:r w:rsidRPr="00B01365">
        <w:rPr>
          <w:sz w:val="24"/>
          <w:szCs w:val="24"/>
        </w:rPr>
        <w:t>azithromycin</w:t>
      </w:r>
      <w:proofErr w:type="spellEnd"/>
      <w:r w:rsidRPr="00B01365">
        <w:rPr>
          <w:sz w:val="24"/>
          <w:szCs w:val="24"/>
        </w:rPr>
        <w:t>.</w:t>
      </w:r>
    </w:p>
    <w:p w:rsidR="00972B08" w:rsidRPr="00B01365" w:rsidRDefault="00972B08" w:rsidP="00972B08">
      <w:pPr>
        <w:ind w:left="851"/>
        <w:rPr>
          <w:sz w:val="24"/>
          <w:szCs w:val="24"/>
        </w:rPr>
      </w:pPr>
    </w:p>
    <w:p w:rsidR="00972B08" w:rsidRPr="00B01365" w:rsidRDefault="00972B08" w:rsidP="00972B08">
      <w:pPr>
        <w:ind w:left="851"/>
        <w:rPr>
          <w:sz w:val="24"/>
          <w:szCs w:val="24"/>
        </w:rPr>
      </w:pPr>
      <w:proofErr w:type="spellStart"/>
      <w:r w:rsidRPr="00B01365">
        <w:rPr>
          <w:i/>
          <w:sz w:val="24"/>
          <w:szCs w:val="24"/>
        </w:rPr>
        <w:t>Indinavir</w:t>
      </w:r>
      <w:proofErr w:type="spellEnd"/>
      <w:r w:rsidRPr="00B01365">
        <w:rPr>
          <w:i/>
          <w:sz w:val="24"/>
          <w:szCs w:val="24"/>
        </w:rPr>
        <w:t xml:space="preserve">: </w:t>
      </w:r>
      <w:r w:rsidRPr="00B01365">
        <w:rPr>
          <w:sz w:val="24"/>
          <w:szCs w:val="24"/>
        </w:rPr>
        <w:t xml:space="preserve">Samtidig indgift af en enkeltdosis </w:t>
      </w:r>
      <w:proofErr w:type="spellStart"/>
      <w:r w:rsidRPr="00B01365">
        <w:rPr>
          <w:sz w:val="24"/>
          <w:szCs w:val="24"/>
        </w:rPr>
        <w:t>azithromycin</w:t>
      </w:r>
      <w:proofErr w:type="spellEnd"/>
      <w:r w:rsidRPr="00B01365">
        <w:rPr>
          <w:sz w:val="24"/>
          <w:szCs w:val="24"/>
        </w:rPr>
        <w:t xml:space="preserve"> 1200 mg havde ikke statistisk signifikant effekt på farmakokinetikken for </w:t>
      </w:r>
      <w:proofErr w:type="spellStart"/>
      <w:r w:rsidRPr="00B01365">
        <w:rPr>
          <w:sz w:val="24"/>
          <w:szCs w:val="24"/>
        </w:rPr>
        <w:t>indinavir</w:t>
      </w:r>
      <w:proofErr w:type="spellEnd"/>
      <w:r w:rsidRPr="00B01365">
        <w:rPr>
          <w:sz w:val="24"/>
          <w:szCs w:val="24"/>
        </w:rPr>
        <w:t xml:space="preserve"> 800 mg 3 gange dagligt i 5 dage.</w:t>
      </w:r>
    </w:p>
    <w:p w:rsidR="00972B08" w:rsidRPr="00B01365" w:rsidRDefault="00972B08" w:rsidP="00972B08">
      <w:pPr>
        <w:ind w:left="851"/>
        <w:rPr>
          <w:sz w:val="24"/>
          <w:szCs w:val="24"/>
        </w:rPr>
      </w:pPr>
    </w:p>
    <w:p w:rsidR="00972B08" w:rsidRPr="00B01365" w:rsidRDefault="00972B08" w:rsidP="00972B08">
      <w:pPr>
        <w:ind w:left="851"/>
        <w:rPr>
          <w:sz w:val="24"/>
          <w:szCs w:val="24"/>
        </w:rPr>
      </w:pPr>
      <w:proofErr w:type="spellStart"/>
      <w:r w:rsidRPr="00B01365">
        <w:rPr>
          <w:i/>
          <w:sz w:val="24"/>
          <w:szCs w:val="24"/>
        </w:rPr>
        <w:t>Methylprednisolon</w:t>
      </w:r>
      <w:proofErr w:type="spellEnd"/>
      <w:r w:rsidRPr="00B01365">
        <w:rPr>
          <w:i/>
          <w:sz w:val="24"/>
          <w:szCs w:val="24"/>
        </w:rPr>
        <w:t>:</w:t>
      </w:r>
      <w:r w:rsidRPr="00B01365">
        <w:rPr>
          <w:sz w:val="24"/>
          <w:szCs w:val="24"/>
        </w:rPr>
        <w:t xml:space="preserve"> I et </w:t>
      </w:r>
      <w:proofErr w:type="spellStart"/>
      <w:r w:rsidRPr="00B01365">
        <w:rPr>
          <w:sz w:val="24"/>
          <w:szCs w:val="24"/>
        </w:rPr>
        <w:t>farmakokinetisk</w:t>
      </w:r>
      <w:proofErr w:type="spellEnd"/>
      <w:r w:rsidRPr="00B01365">
        <w:rPr>
          <w:sz w:val="24"/>
          <w:szCs w:val="24"/>
        </w:rPr>
        <w:t xml:space="preserve"> interaktionsforsøg med raske frivillige forsøgspersoner havde </w:t>
      </w:r>
      <w:proofErr w:type="spellStart"/>
      <w:r w:rsidRPr="00B01365">
        <w:rPr>
          <w:sz w:val="24"/>
          <w:szCs w:val="24"/>
        </w:rPr>
        <w:t>azithromycin</w:t>
      </w:r>
      <w:proofErr w:type="spellEnd"/>
      <w:r w:rsidRPr="00B01365">
        <w:rPr>
          <w:sz w:val="24"/>
          <w:szCs w:val="24"/>
        </w:rPr>
        <w:t xml:space="preserve"> ikke indflydelse på </w:t>
      </w:r>
      <w:proofErr w:type="spellStart"/>
      <w:r w:rsidRPr="00B01365">
        <w:rPr>
          <w:sz w:val="24"/>
          <w:szCs w:val="24"/>
        </w:rPr>
        <w:t>methylprednisolons</w:t>
      </w:r>
      <w:proofErr w:type="spellEnd"/>
      <w:r w:rsidRPr="00B01365">
        <w:rPr>
          <w:sz w:val="24"/>
          <w:szCs w:val="24"/>
        </w:rPr>
        <w:t xml:space="preserve"> farmakokinetik.</w:t>
      </w:r>
    </w:p>
    <w:p w:rsidR="00972B08" w:rsidRPr="00B01365" w:rsidRDefault="00972B08" w:rsidP="00972B08">
      <w:pPr>
        <w:ind w:left="851"/>
        <w:rPr>
          <w:sz w:val="24"/>
          <w:szCs w:val="24"/>
        </w:rPr>
      </w:pPr>
    </w:p>
    <w:p w:rsidR="00972B08" w:rsidRPr="00B01365" w:rsidRDefault="00972B08" w:rsidP="00972B08">
      <w:pPr>
        <w:ind w:left="851"/>
        <w:rPr>
          <w:sz w:val="24"/>
          <w:szCs w:val="24"/>
        </w:rPr>
      </w:pPr>
      <w:proofErr w:type="spellStart"/>
      <w:r w:rsidRPr="00B01365">
        <w:rPr>
          <w:i/>
          <w:sz w:val="24"/>
          <w:szCs w:val="24"/>
        </w:rPr>
        <w:t>Midazolam</w:t>
      </w:r>
      <w:proofErr w:type="spellEnd"/>
      <w:r w:rsidRPr="00B01365">
        <w:rPr>
          <w:i/>
          <w:sz w:val="24"/>
          <w:szCs w:val="24"/>
        </w:rPr>
        <w:t>:</w:t>
      </w:r>
      <w:r w:rsidRPr="00B01365">
        <w:rPr>
          <w:sz w:val="24"/>
          <w:szCs w:val="24"/>
        </w:rPr>
        <w:t xml:space="preserve"> Hos raske frivillige forsøgspersoner, medførte samtidig indgift af </w:t>
      </w:r>
      <w:proofErr w:type="spellStart"/>
      <w:r w:rsidRPr="00B01365">
        <w:rPr>
          <w:sz w:val="24"/>
          <w:szCs w:val="24"/>
        </w:rPr>
        <w:t>azithromycin</w:t>
      </w:r>
      <w:proofErr w:type="spellEnd"/>
      <w:r w:rsidRPr="00B01365">
        <w:rPr>
          <w:sz w:val="24"/>
          <w:szCs w:val="24"/>
        </w:rPr>
        <w:t xml:space="preserve"> 500 mg/dag i 3 dage ikke klinisk signifikante ændringer i farmakokinetikken og </w:t>
      </w:r>
      <w:proofErr w:type="spellStart"/>
      <w:r w:rsidRPr="00B01365">
        <w:rPr>
          <w:sz w:val="24"/>
          <w:szCs w:val="24"/>
        </w:rPr>
        <w:t>farmakodynamikken</w:t>
      </w:r>
      <w:proofErr w:type="spellEnd"/>
      <w:r w:rsidRPr="00B01365">
        <w:rPr>
          <w:sz w:val="24"/>
          <w:szCs w:val="24"/>
        </w:rPr>
        <w:t xml:space="preserve"> for </w:t>
      </w:r>
      <w:proofErr w:type="spellStart"/>
      <w:r w:rsidRPr="00B01365">
        <w:rPr>
          <w:sz w:val="24"/>
          <w:szCs w:val="24"/>
        </w:rPr>
        <w:t>midazolam</w:t>
      </w:r>
      <w:proofErr w:type="spellEnd"/>
      <w:r w:rsidRPr="00B01365">
        <w:rPr>
          <w:sz w:val="24"/>
          <w:szCs w:val="24"/>
        </w:rPr>
        <w:t xml:space="preserve"> enkeltdosis 15 mg.</w:t>
      </w:r>
    </w:p>
    <w:p w:rsidR="00972B08" w:rsidRPr="00B01365" w:rsidRDefault="00972B08" w:rsidP="00972B08">
      <w:pPr>
        <w:ind w:left="851"/>
        <w:rPr>
          <w:sz w:val="24"/>
          <w:szCs w:val="24"/>
        </w:rPr>
      </w:pPr>
    </w:p>
    <w:p w:rsidR="00972B08" w:rsidRPr="00B01365" w:rsidRDefault="00972B08" w:rsidP="00972B08">
      <w:pPr>
        <w:ind w:left="851"/>
        <w:rPr>
          <w:sz w:val="24"/>
          <w:szCs w:val="24"/>
        </w:rPr>
      </w:pPr>
      <w:proofErr w:type="spellStart"/>
      <w:r w:rsidRPr="00B01365">
        <w:rPr>
          <w:i/>
          <w:sz w:val="24"/>
          <w:szCs w:val="24"/>
        </w:rPr>
        <w:t>Nelfinavir</w:t>
      </w:r>
      <w:proofErr w:type="spellEnd"/>
      <w:r w:rsidRPr="00B01365">
        <w:rPr>
          <w:i/>
          <w:sz w:val="24"/>
          <w:szCs w:val="24"/>
        </w:rPr>
        <w:t xml:space="preserve">: </w:t>
      </w:r>
      <w:r w:rsidRPr="00B01365">
        <w:rPr>
          <w:sz w:val="24"/>
          <w:szCs w:val="24"/>
        </w:rPr>
        <w:t xml:space="preserve">Samtidig indgift af </w:t>
      </w:r>
      <w:proofErr w:type="spellStart"/>
      <w:r w:rsidRPr="00B01365">
        <w:rPr>
          <w:sz w:val="24"/>
          <w:szCs w:val="24"/>
        </w:rPr>
        <w:t>azithromycin</w:t>
      </w:r>
      <w:proofErr w:type="spellEnd"/>
      <w:r w:rsidRPr="00B01365">
        <w:rPr>
          <w:sz w:val="24"/>
          <w:szCs w:val="24"/>
        </w:rPr>
        <w:t xml:space="preserve"> 1200 mg og </w:t>
      </w:r>
      <w:proofErr w:type="spellStart"/>
      <w:r w:rsidRPr="00B01365">
        <w:rPr>
          <w:sz w:val="24"/>
          <w:szCs w:val="24"/>
        </w:rPr>
        <w:t>nelfinavir</w:t>
      </w:r>
      <w:proofErr w:type="spellEnd"/>
      <w:r w:rsidRPr="00B01365">
        <w:rPr>
          <w:sz w:val="24"/>
          <w:szCs w:val="24"/>
        </w:rPr>
        <w:t xml:space="preserve"> ved </w:t>
      </w:r>
      <w:proofErr w:type="spellStart"/>
      <w:r w:rsidRPr="00B01365">
        <w:rPr>
          <w:sz w:val="24"/>
          <w:szCs w:val="24"/>
        </w:rPr>
        <w:t>steady-state</w:t>
      </w:r>
      <w:proofErr w:type="spellEnd"/>
      <w:r w:rsidRPr="00B01365">
        <w:rPr>
          <w:sz w:val="24"/>
          <w:szCs w:val="24"/>
        </w:rPr>
        <w:t xml:space="preserve"> (750 mg 3 gange dagligt) medførte øget </w:t>
      </w:r>
      <w:proofErr w:type="spellStart"/>
      <w:r w:rsidRPr="00B01365">
        <w:rPr>
          <w:sz w:val="24"/>
          <w:szCs w:val="24"/>
        </w:rPr>
        <w:t>azithromycinkoncentration</w:t>
      </w:r>
      <w:proofErr w:type="spellEnd"/>
      <w:r w:rsidRPr="00B01365">
        <w:rPr>
          <w:sz w:val="24"/>
          <w:szCs w:val="24"/>
        </w:rPr>
        <w:t>. Der blev ikke set klinisk signifikante bivirkninger og det er ikke nødvendigt at justere dosis.</w:t>
      </w:r>
    </w:p>
    <w:p w:rsidR="00972B08" w:rsidRPr="00B01365" w:rsidRDefault="00972B08" w:rsidP="00972B08">
      <w:pPr>
        <w:ind w:left="851" w:hanging="851"/>
        <w:rPr>
          <w:i/>
          <w:sz w:val="24"/>
          <w:szCs w:val="24"/>
        </w:rPr>
      </w:pPr>
    </w:p>
    <w:p w:rsidR="00972B08" w:rsidRPr="00B01365" w:rsidRDefault="00972B08" w:rsidP="00972B08">
      <w:pPr>
        <w:ind w:left="851"/>
        <w:rPr>
          <w:sz w:val="24"/>
          <w:szCs w:val="24"/>
        </w:rPr>
      </w:pPr>
      <w:proofErr w:type="spellStart"/>
      <w:r w:rsidRPr="00B01365">
        <w:rPr>
          <w:i/>
          <w:sz w:val="24"/>
          <w:szCs w:val="24"/>
        </w:rPr>
        <w:t>Rifabutin</w:t>
      </w:r>
      <w:proofErr w:type="spellEnd"/>
      <w:r w:rsidRPr="00B01365">
        <w:rPr>
          <w:sz w:val="24"/>
          <w:szCs w:val="24"/>
        </w:rPr>
        <w:t xml:space="preserve">: Samtidig administration af </w:t>
      </w:r>
      <w:proofErr w:type="spellStart"/>
      <w:r w:rsidRPr="00B01365">
        <w:rPr>
          <w:sz w:val="24"/>
          <w:szCs w:val="24"/>
        </w:rPr>
        <w:t>rifabutin</w:t>
      </w:r>
      <w:proofErr w:type="spellEnd"/>
      <w:r w:rsidRPr="00B01365">
        <w:rPr>
          <w:sz w:val="24"/>
          <w:szCs w:val="24"/>
        </w:rPr>
        <w:t xml:space="preserve"> og </w:t>
      </w:r>
      <w:proofErr w:type="spellStart"/>
      <w:r w:rsidRPr="00B01365">
        <w:rPr>
          <w:sz w:val="24"/>
          <w:szCs w:val="24"/>
        </w:rPr>
        <w:t>azithromycin</w:t>
      </w:r>
      <w:proofErr w:type="spellEnd"/>
      <w:r w:rsidRPr="00B01365">
        <w:rPr>
          <w:sz w:val="24"/>
          <w:szCs w:val="24"/>
        </w:rPr>
        <w:t xml:space="preserve"> påvirkede ikke serumkoncentrationerne af nogen af stofferne.</w:t>
      </w:r>
    </w:p>
    <w:p w:rsidR="00972B08" w:rsidRPr="00B01365" w:rsidRDefault="00972B08" w:rsidP="00972B08">
      <w:pPr>
        <w:ind w:left="851"/>
        <w:rPr>
          <w:sz w:val="24"/>
          <w:szCs w:val="24"/>
        </w:rPr>
      </w:pPr>
      <w:proofErr w:type="spellStart"/>
      <w:r w:rsidRPr="00B01365">
        <w:rPr>
          <w:sz w:val="24"/>
          <w:szCs w:val="24"/>
        </w:rPr>
        <w:t>Neutropeni</w:t>
      </w:r>
      <w:proofErr w:type="spellEnd"/>
      <w:r w:rsidRPr="00B01365">
        <w:rPr>
          <w:sz w:val="24"/>
          <w:szCs w:val="24"/>
        </w:rPr>
        <w:t xml:space="preserve"> er set hos personer, der fik samtidig behandling </w:t>
      </w:r>
      <w:proofErr w:type="spellStart"/>
      <w:r w:rsidRPr="00B01365">
        <w:rPr>
          <w:sz w:val="24"/>
          <w:szCs w:val="24"/>
        </w:rPr>
        <w:t>azithromycin</w:t>
      </w:r>
      <w:proofErr w:type="spellEnd"/>
      <w:r w:rsidRPr="00B01365">
        <w:rPr>
          <w:sz w:val="24"/>
          <w:szCs w:val="24"/>
        </w:rPr>
        <w:t xml:space="preserve"> og </w:t>
      </w:r>
      <w:proofErr w:type="spellStart"/>
      <w:r w:rsidRPr="00B01365">
        <w:rPr>
          <w:sz w:val="24"/>
          <w:szCs w:val="24"/>
        </w:rPr>
        <w:t>rifabutin</w:t>
      </w:r>
      <w:proofErr w:type="spellEnd"/>
      <w:r w:rsidRPr="00B01365">
        <w:rPr>
          <w:sz w:val="24"/>
          <w:szCs w:val="24"/>
        </w:rPr>
        <w:t xml:space="preserve">. Da </w:t>
      </w:r>
      <w:proofErr w:type="spellStart"/>
      <w:r w:rsidRPr="00B01365">
        <w:rPr>
          <w:sz w:val="24"/>
          <w:szCs w:val="24"/>
        </w:rPr>
        <w:t>neutropeni</w:t>
      </w:r>
      <w:proofErr w:type="spellEnd"/>
      <w:r w:rsidRPr="00B01365">
        <w:rPr>
          <w:sz w:val="24"/>
          <w:szCs w:val="24"/>
        </w:rPr>
        <w:t xml:space="preserve"> kan forekomme ved behandling med </w:t>
      </w:r>
      <w:proofErr w:type="spellStart"/>
      <w:r w:rsidRPr="00B01365">
        <w:rPr>
          <w:sz w:val="24"/>
          <w:szCs w:val="24"/>
        </w:rPr>
        <w:t>rifabutin</w:t>
      </w:r>
      <w:proofErr w:type="spellEnd"/>
      <w:r w:rsidRPr="00B01365">
        <w:rPr>
          <w:sz w:val="24"/>
          <w:szCs w:val="24"/>
        </w:rPr>
        <w:t xml:space="preserve">, er en årsagssammenhæng til kombinationen med </w:t>
      </w:r>
      <w:proofErr w:type="spellStart"/>
      <w:r w:rsidRPr="00B01365">
        <w:rPr>
          <w:sz w:val="24"/>
          <w:szCs w:val="24"/>
        </w:rPr>
        <w:t>azithromycin</w:t>
      </w:r>
      <w:proofErr w:type="spellEnd"/>
      <w:r w:rsidRPr="00B01365">
        <w:rPr>
          <w:sz w:val="24"/>
          <w:szCs w:val="24"/>
        </w:rPr>
        <w:t xml:space="preserve"> ikke blevet vist (se pkt. 4.8).</w:t>
      </w:r>
    </w:p>
    <w:p w:rsidR="00972B08" w:rsidRPr="00B01365" w:rsidRDefault="00972B08" w:rsidP="00972B08">
      <w:pPr>
        <w:ind w:left="851"/>
        <w:rPr>
          <w:i/>
          <w:sz w:val="24"/>
          <w:szCs w:val="24"/>
        </w:rPr>
      </w:pPr>
    </w:p>
    <w:p w:rsidR="00972B08" w:rsidRPr="00B01365" w:rsidRDefault="00972B08" w:rsidP="00972B08">
      <w:pPr>
        <w:ind w:left="851"/>
        <w:rPr>
          <w:sz w:val="24"/>
          <w:szCs w:val="24"/>
        </w:rPr>
      </w:pPr>
      <w:proofErr w:type="spellStart"/>
      <w:r w:rsidRPr="00B01365">
        <w:rPr>
          <w:i/>
          <w:sz w:val="24"/>
          <w:szCs w:val="24"/>
        </w:rPr>
        <w:t>Sildenafil</w:t>
      </w:r>
      <w:proofErr w:type="spellEnd"/>
      <w:r w:rsidRPr="00B01365">
        <w:rPr>
          <w:i/>
          <w:sz w:val="24"/>
          <w:szCs w:val="24"/>
        </w:rPr>
        <w:t>:</w:t>
      </w:r>
      <w:r w:rsidRPr="00B01365">
        <w:rPr>
          <w:sz w:val="24"/>
          <w:szCs w:val="24"/>
        </w:rPr>
        <w:t xml:space="preserve"> Hos raske, frivillige, mandlige forsøgspersoner var der ikke tegn på en effekt af </w:t>
      </w:r>
      <w:proofErr w:type="spellStart"/>
      <w:r w:rsidRPr="00B01365">
        <w:rPr>
          <w:sz w:val="24"/>
          <w:szCs w:val="24"/>
        </w:rPr>
        <w:t>azithromycin</w:t>
      </w:r>
      <w:proofErr w:type="spellEnd"/>
      <w:r w:rsidRPr="00B01365">
        <w:rPr>
          <w:sz w:val="24"/>
          <w:szCs w:val="24"/>
        </w:rPr>
        <w:t xml:space="preserve"> 500 mg/dag i 3 dage på AUC og </w:t>
      </w:r>
      <w:proofErr w:type="spellStart"/>
      <w:r w:rsidRPr="00B01365">
        <w:rPr>
          <w:sz w:val="24"/>
          <w:szCs w:val="24"/>
        </w:rPr>
        <w:t>C</w:t>
      </w:r>
      <w:r w:rsidRPr="00B01365">
        <w:rPr>
          <w:sz w:val="24"/>
          <w:szCs w:val="24"/>
          <w:vertAlign w:val="subscript"/>
        </w:rPr>
        <w:t>max</w:t>
      </w:r>
      <w:proofErr w:type="spellEnd"/>
      <w:r w:rsidRPr="00B01365">
        <w:rPr>
          <w:sz w:val="24"/>
          <w:szCs w:val="24"/>
        </w:rPr>
        <w:t xml:space="preserve"> for </w:t>
      </w:r>
      <w:proofErr w:type="spellStart"/>
      <w:r w:rsidRPr="00B01365">
        <w:rPr>
          <w:sz w:val="24"/>
          <w:szCs w:val="24"/>
        </w:rPr>
        <w:t>sildenafil</w:t>
      </w:r>
      <w:proofErr w:type="spellEnd"/>
      <w:r w:rsidRPr="00B01365">
        <w:rPr>
          <w:sz w:val="24"/>
          <w:szCs w:val="24"/>
        </w:rPr>
        <w:t xml:space="preserve"> eller dets primære metabolit.</w:t>
      </w:r>
    </w:p>
    <w:p w:rsidR="00972B08" w:rsidRPr="00B01365" w:rsidRDefault="00972B08" w:rsidP="00760AE6">
      <w:pPr>
        <w:ind w:left="851"/>
        <w:rPr>
          <w:sz w:val="24"/>
          <w:szCs w:val="24"/>
        </w:rPr>
      </w:pPr>
    </w:p>
    <w:p w:rsidR="00972B08" w:rsidRPr="00B01365" w:rsidRDefault="00972B08" w:rsidP="00760AE6">
      <w:pPr>
        <w:ind w:left="851"/>
        <w:rPr>
          <w:sz w:val="24"/>
          <w:szCs w:val="24"/>
        </w:rPr>
      </w:pPr>
      <w:proofErr w:type="spellStart"/>
      <w:r w:rsidRPr="00B01365">
        <w:rPr>
          <w:i/>
          <w:sz w:val="24"/>
          <w:szCs w:val="24"/>
        </w:rPr>
        <w:t>Terfenadin</w:t>
      </w:r>
      <w:proofErr w:type="spellEnd"/>
      <w:r w:rsidRPr="00B01365">
        <w:rPr>
          <w:i/>
          <w:sz w:val="24"/>
          <w:szCs w:val="24"/>
        </w:rPr>
        <w:t>:</w:t>
      </w:r>
      <w:r w:rsidRPr="00B01365">
        <w:rPr>
          <w:sz w:val="24"/>
          <w:szCs w:val="24"/>
        </w:rPr>
        <w:t xml:space="preserve"> </w:t>
      </w:r>
      <w:proofErr w:type="spellStart"/>
      <w:r w:rsidRPr="00B01365">
        <w:rPr>
          <w:sz w:val="24"/>
          <w:szCs w:val="24"/>
        </w:rPr>
        <w:t>Farmakokinetiske</w:t>
      </w:r>
      <w:proofErr w:type="spellEnd"/>
      <w:r w:rsidRPr="00B01365">
        <w:rPr>
          <w:sz w:val="24"/>
          <w:szCs w:val="24"/>
        </w:rPr>
        <w:t xml:space="preserve"> undersøgelser viste ikke tegn på interaktion mellem </w:t>
      </w:r>
      <w:proofErr w:type="spellStart"/>
      <w:r w:rsidRPr="00B01365">
        <w:rPr>
          <w:sz w:val="24"/>
          <w:szCs w:val="24"/>
        </w:rPr>
        <w:t>azithromycin</w:t>
      </w:r>
      <w:proofErr w:type="spellEnd"/>
      <w:r w:rsidRPr="00B01365">
        <w:rPr>
          <w:sz w:val="24"/>
          <w:szCs w:val="24"/>
        </w:rPr>
        <w:t xml:space="preserve"> og </w:t>
      </w:r>
      <w:proofErr w:type="spellStart"/>
      <w:r w:rsidRPr="00B01365">
        <w:rPr>
          <w:sz w:val="24"/>
          <w:szCs w:val="24"/>
        </w:rPr>
        <w:t>terfenadin</w:t>
      </w:r>
      <w:proofErr w:type="spellEnd"/>
      <w:r w:rsidRPr="00B01365">
        <w:rPr>
          <w:sz w:val="24"/>
          <w:szCs w:val="24"/>
        </w:rPr>
        <w:t>. Der har været sjældne tilfælde, hvor mulighed for en sådan interaktion ikke helt har kunnet udelukkes, men der var ikke specifikt bevis for, at en sådan interaktion var indtruffet.</w:t>
      </w:r>
    </w:p>
    <w:p w:rsidR="00972B08" w:rsidRPr="00B01365" w:rsidRDefault="00972B08" w:rsidP="00760AE6">
      <w:pPr>
        <w:ind w:left="851"/>
        <w:rPr>
          <w:sz w:val="24"/>
          <w:szCs w:val="24"/>
        </w:rPr>
      </w:pPr>
    </w:p>
    <w:p w:rsidR="00972B08" w:rsidRPr="00B01365" w:rsidRDefault="00972B08" w:rsidP="00760AE6">
      <w:pPr>
        <w:ind w:left="851"/>
        <w:rPr>
          <w:sz w:val="24"/>
          <w:szCs w:val="24"/>
        </w:rPr>
      </w:pPr>
      <w:proofErr w:type="spellStart"/>
      <w:r w:rsidRPr="00B01365">
        <w:rPr>
          <w:i/>
          <w:sz w:val="24"/>
          <w:szCs w:val="24"/>
        </w:rPr>
        <w:t>Theophyllin</w:t>
      </w:r>
      <w:proofErr w:type="spellEnd"/>
      <w:r w:rsidRPr="00B01365">
        <w:rPr>
          <w:i/>
          <w:sz w:val="24"/>
          <w:szCs w:val="24"/>
        </w:rPr>
        <w:t>:</w:t>
      </w:r>
      <w:r w:rsidRPr="00B01365">
        <w:rPr>
          <w:sz w:val="24"/>
          <w:szCs w:val="24"/>
        </w:rPr>
        <w:t xml:space="preserve"> Der er ingen tegn på klinisk signifikant </w:t>
      </w:r>
      <w:proofErr w:type="spellStart"/>
      <w:r w:rsidRPr="00B01365">
        <w:rPr>
          <w:sz w:val="24"/>
          <w:szCs w:val="24"/>
        </w:rPr>
        <w:t>farmakokinetisk</w:t>
      </w:r>
      <w:proofErr w:type="spellEnd"/>
      <w:r w:rsidRPr="00B01365">
        <w:rPr>
          <w:sz w:val="24"/>
          <w:szCs w:val="24"/>
        </w:rPr>
        <w:t xml:space="preserve"> interaktion, når </w:t>
      </w:r>
      <w:proofErr w:type="spellStart"/>
      <w:r w:rsidRPr="00B01365">
        <w:rPr>
          <w:sz w:val="24"/>
          <w:szCs w:val="24"/>
        </w:rPr>
        <w:t>azithromycin</w:t>
      </w:r>
      <w:proofErr w:type="spellEnd"/>
      <w:r w:rsidRPr="00B01365">
        <w:rPr>
          <w:sz w:val="24"/>
          <w:szCs w:val="24"/>
        </w:rPr>
        <w:t xml:space="preserve"> og </w:t>
      </w:r>
      <w:proofErr w:type="spellStart"/>
      <w:r w:rsidRPr="00B01365">
        <w:rPr>
          <w:sz w:val="24"/>
          <w:szCs w:val="24"/>
        </w:rPr>
        <w:t>theophyllin</w:t>
      </w:r>
      <w:proofErr w:type="spellEnd"/>
      <w:r w:rsidRPr="00B01365">
        <w:rPr>
          <w:sz w:val="24"/>
          <w:szCs w:val="24"/>
        </w:rPr>
        <w:t xml:space="preserve"> er </w:t>
      </w:r>
      <w:proofErr w:type="spellStart"/>
      <w:r w:rsidRPr="00B01365">
        <w:rPr>
          <w:sz w:val="24"/>
          <w:szCs w:val="24"/>
        </w:rPr>
        <w:t>co</w:t>
      </w:r>
      <w:proofErr w:type="spellEnd"/>
      <w:r w:rsidRPr="00B01365">
        <w:rPr>
          <w:sz w:val="24"/>
          <w:szCs w:val="24"/>
        </w:rPr>
        <w:t xml:space="preserve">-administreret til raske frivillige forsøgspersoner. </w:t>
      </w:r>
    </w:p>
    <w:p w:rsidR="00972B08" w:rsidRPr="00B01365" w:rsidRDefault="00972B08" w:rsidP="00760AE6">
      <w:pPr>
        <w:ind w:left="851"/>
        <w:rPr>
          <w:sz w:val="24"/>
          <w:szCs w:val="24"/>
        </w:rPr>
      </w:pPr>
    </w:p>
    <w:p w:rsidR="00972B08" w:rsidRPr="00B01365" w:rsidRDefault="00972B08" w:rsidP="00760AE6">
      <w:pPr>
        <w:ind w:left="851"/>
        <w:rPr>
          <w:sz w:val="24"/>
          <w:szCs w:val="24"/>
        </w:rPr>
      </w:pPr>
      <w:proofErr w:type="spellStart"/>
      <w:r w:rsidRPr="00B01365">
        <w:rPr>
          <w:i/>
          <w:sz w:val="24"/>
          <w:szCs w:val="24"/>
        </w:rPr>
        <w:lastRenderedPageBreak/>
        <w:t>Triazolam</w:t>
      </w:r>
      <w:proofErr w:type="spellEnd"/>
      <w:r w:rsidRPr="00B01365">
        <w:rPr>
          <w:i/>
          <w:sz w:val="24"/>
          <w:szCs w:val="24"/>
        </w:rPr>
        <w:t>:</w:t>
      </w:r>
      <w:r w:rsidRPr="00B01365">
        <w:rPr>
          <w:sz w:val="24"/>
          <w:szCs w:val="24"/>
        </w:rPr>
        <w:t xml:space="preserve"> Hos 14 raske frivillige forsøgspersoner, havde samtidig administration af </w:t>
      </w:r>
      <w:proofErr w:type="spellStart"/>
      <w:r w:rsidRPr="00B01365">
        <w:rPr>
          <w:sz w:val="24"/>
          <w:szCs w:val="24"/>
        </w:rPr>
        <w:t>azithromycin</w:t>
      </w:r>
      <w:proofErr w:type="spellEnd"/>
      <w:r w:rsidRPr="00B01365">
        <w:rPr>
          <w:sz w:val="24"/>
          <w:szCs w:val="24"/>
        </w:rPr>
        <w:t xml:space="preserve"> 500 mg på dag 1 og 250 mg på dag 2 med 0,125 mg </w:t>
      </w:r>
      <w:proofErr w:type="spellStart"/>
      <w:r w:rsidRPr="00B01365">
        <w:rPr>
          <w:sz w:val="24"/>
          <w:szCs w:val="24"/>
        </w:rPr>
        <w:t>triazolam</w:t>
      </w:r>
      <w:proofErr w:type="spellEnd"/>
      <w:r w:rsidRPr="00B01365">
        <w:rPr>
          <w:sz w:val="24"/>
          <w:szCs w:val="24"/>
        </w:rPr>
        <w:t xml:space="preserve"> på dag 2 ingen signifikant effekt på nogen af de </w:t>
      </w:r>
      <w:proofErr w:type="spellStart"/>
      <w:r w:rsidRPr="00B01365">
        <w:rPr>
          <w:sz w:val="24"/>
          <w:szCs w:val="24"/>
        </w:rPr>
        <w:t>farmakokinetiske</w:t>
      </w:r>
      <w:proofErr w:type="spellEnd"/>
      <w:r w:rsidRPr="00B01365">
        <w:rPr>
          <w:sz w:val="24"/>
          <w:szCs w:val="24"/>
        </w:rPr>
        <w:t xml:space="preserve"> værdier for </w:t>
      </w:r>
      <w:proofErr w:type="spellStart"/>
      <w:r w:rsidRPr="00B01365">
        <w:rPr>
          <w:sz w:val="24"/>
          <w:szCs w:val="24"/>
        </w:rPr>
        <w:t>triazolam</w:t>
      </w:r>
      <w:proofErr w:type="spellEnd"/>
      <w:r w:rsidRPr="00B01365">
        <w:rPr>
          <w:sz w:val="24"/>
          <w:szCs w:val="24"/>
        </w:rPr>
        <w:t xml:space="preserve"> sammenlignet med </w:t>
      </w:r>
      <w:proofErr w:type="spellStart"/>
      <w:r w:rsidRPr="00B01365">
        <w:rPr>
          <w:sz w:val="24"/>
          <w:szCs w:val="24"/>
        </w:rPr>
        <w:t>triazolam</w:t>
      </w:r>
      <w:proofErr w:type="spellEnd"/>
      <w:r w:rsidRPr="00B01365">
        <w:rPr>
          <w:sz w:val="24"/>
          <w:szCs w:val="24"/>
        </w:rPr>
        <w:t xml:space="preserve"> og placebo.</w:t>
      </w:r>
    </w:p>
    <w:p w:rsidR="00972B08" w:rsidRPr="00B01365" w:rsidRDefault="00972B08" w:rsidP="00760AE6">
      <w:pPr>
        <w:ind w:left="851"/>
        <w:rPr>
          <w:sz w:val="24"/>
          <w:szCs w:val="24"/>
        </w:rPr>
      </w:pPr>
    </w:p>
    <w:p w:rsidR="00972B08" w:rsidRPr="00B01365" w:rsidRDefault="00972B08" w:rsidP="00972B08">
      <w:pPr>
        <w:ind w:left="851"/>
        <w:rPr>
          <w:color w:val="000000"/>
          <w:sz w:val="24"/>
          <w:szCs w:val="24"/>
        </w:rPr>
      </w:pPr>
      <w:proofErr w:type="spellStart"/>
      <w:r w:rsidRPr="00B01365">
        <w:rPr>
          <w:i/>
          <w:color w:val="000000"/>
          <w:sz w:val="24"/>
          <w:szCs w:val="24"/>
        </w:rPr>
        <w:t>Trimethoprim</w:t>
      </w:r>
      <w:proofErr w:type="spellEnd"/>
      <w:r w:rsidRPr="00B01365">
        <w:rPr>
          <w:i/>
          <w:color w:val="000000"/>
          <w:sz w:val="24"/>
          <w:szCs w:val="24"/>
        </w:rPr>
        <w:t>/</w:t>
      </w:r>
      <w:proofErr w:type="spellStart"/>
      <w:r w:rsidRPr="00B01365">
        <w:rPr>
          <w:i/>
          <w:color w:val="000000"/>
          <w:sz w:val="24"/>
          <w:szCs w:val="24"/>
        </w:rPr>
        <w:t>sulfamethoxazol</w:t>
      </w:r>
      <w:proofErr w:type="spellEnd"/>
      <w:r w:rsidRPr="00B01365">
        <w:rPr>
          <w:color w:val="000000"/>
          <w:sz w:val="24"/>
          <w:szCs w:val="24"/>
        </w:rPr>
        <w:t xml:space="preserve">: Samtidig administration af </w:t>
      </w:r>
      <w:proofErr w:type="spellStart"/>
      <w:r w:rsidRPr="00B01365">
        <w:rPr>
          <w:color w:val="000000"/>
          <w:sz w:val="24"/>
          <w:szCs w:val="24"/>
        </w:rPr>
        <w:t>trimethoprim</w:t>
      </w:r>
      <w:proofErr w:type="spellEnd"/>
      <w:r w:rsidRPr="00B01365">
        <w:rPr>
          <w:color w:val="000000"/>
          <w:sz w:val="24"/>
          <w:szCs w:val="24"/>
        </w:rPr>
        <w:t>/</w:t>
      </w:r>
      <w:proofErr w:type="spellStart"/>
      <w:r w:rsidRPr="00B01365">
        <w:rPr>
          <w:color w:val="000000"/>
          <w:sz w:val="24"/>
          <w:szCs w:val="24"/>
        </w:rPr>
        <w:t>sulfamethoxazol</w:t>
      </w:r>
      <w:proofErr w:type="spellEnd"/>
      <w:r w:rsidRPr="00B01365">
        <w:rPr>
          <w:color w:val="000000"/>
          <w:sz w:val="24"/>
          <w:szCs w:val="24"/>
        </w:rPr>
        <w:t xml:space="preserve"> (160 mg/800 mg) i 7 dage med </w:t>
      </w:r>
      <w:proofErr w:type="spellStart"/>
      <w:r w:rsidRPr="00B01365">
        <w:rPr>
          <w:color w:val="000000"/>
          <w:sz w:val="24"/>
          <w:szCs w:val="24"/>
        </w:rPr>
        <w:t>azithromycin</w:t>
      </w:r>
      <w:proofErr w:type="spellEnd"/>
      <w:r w:rsidRPr="00B01365">
        <w:rPr>
          <w:color w:val="000000"/>
          <w:sz w:val="24"/>
          <w:szCs w:val="24"/>
        </w:rPr>
        <w:t xml:space="preserve"> 1200 mg på Dag 7 havde ingen signifikant effekt på de maksimale koncentrationer, samlet eksponering eller urinudskillelsen af enten </w:t>
      </w:r>
      <w:proofErr w:type="spellStart"/>
      <w:r w:rsidRPr="00B01365">
        <w:rPr>
          <w:color w:val="000000"/>
          <w:sz w:val="24"/>
          <w:szCs w:val="24"/>
        </w:rPr>
        <w:t>trimethoprim</w:t>
      </w:r>
      <w:proofErr w:type="spellEnd"/>
      <w:r w:rsidRPr="00B01365">
        <w:rPr>
          <w:color w:val="000000"/>
          <w:sz w:val="24"/>
          <w:szCs w:val="24"/>
        </w:rPr>
        <w:t xml:space="preserve"> eller </w:t>
      </w:r>
      <w:proofErr w:type="spellStart"/>
      <w:r w:rsidRPr="00B01365">
        <w:rPr>
          <w:color w:val="000000"/>
          <w:sz w:val="24"/>
          <w:szCs w:val="24"/>
        </w:rPr>
        <w:t>sulfamethoxazol</w:t>
      </w:r>
      <w:proofErr w:type="spellEnd"/>
      <w:r w:rsidRPr="00B01365">
        <w:rPr>
          <w:color w:val="000000"/>
          <w:sz w:val="24"/>
          <w:szCs w:val="24"/>
        </w:rPr>
        <w:t xml:space="preserve">. Serumkoncentrationerne af </w:t>
      </w:r>
      <w:proofErr w:type="spellStart"/>
      <w:r w:rsidRPr="00B01365">
        <w:rPr>
          <w:color w:val="000000"/>
          <w:sz w:val="24"/>
          <w:szCs w:val="24"/>
        </w:rPr>
        <w:t>azithromycin</w:t>
      </w:r>
      <w:proofErr w:type="spellEnd"/>
      <w:r w:rsidRPr="00B01365">
        <w:rPr>
          <w:color w:val="000000"/>
          <w:sz w:val="24"/>
          <w:szCs w:val="24"/>
        </w:rPr>
        <w:t xml:space="preserve"> svarede til dem, der blev set i andre undersøgelser.</w:t>
      </w:r>
    </w:p>
    <w:p w:rsidR="00972B08" w:rsidRPr="00B01365" w:rsidRDefault="00972B08" w:rsidP="00972B08">
      <w:pPr>
        <w:ind w:left="851"/>
        <w:rPr>
          <w:sz w:val="24"/>
          <w:szCs w:val="24"/>
        </w:rPr>
      </w:pPr>
    </w:p>
    <w:p w:rsidR="00972B08" w:rsidRPr="00B01365" w:rsidRDefault="00972B08" w:rsidP="00972B08">
      <w:pPr>
        <w:ind w:left="851"/>
        <w:rPr>
          <w:i/>
          <w:sz w:val="24"/>
          <w:szCs w:val="24"/>
          <w:u w:val="single"/>
        </w:rPr>
      </w:pPr>
      <w:proofErr w:type="spellStart"/>
      <w:r w:rsidRPr="00B01365">
        <w:rPr>
          <w:i/>
          <w:sz w:val="24"/>
          <w:szCs w:val="24"/>
        </w:rPr>
        <w:t>Lovastatin</w:t>
      </w:r>
      <w:proofErr w:type="spellEnd"/>
      <w:r w:rsidRPr="00B01365">
        <w:rPr>
          <w:i/>
          <w:sz w:val="24"/>
          <w:szCs w:val="24"/>
        </w:rPr>
        <w:t xml:space="preserve">: </w:t>
      </w:r>
      <w:proofErr w:type="spellStart"/>
      <w:r w:rsidRPr="00B01365">
        <w:rPr>
          <w:sz w:val="24"/>
          <w:szCs w:val="24"/>
        </w:rPr>
        <w:t>Azithromycin</w:t>
      </w:r>
      <w:proofErr w:type="spellEnd"/>
      <w:r w:rsidRPr="00B01365">
        <w:rPr>
          <w:sz w:val="24"/>
          <w:szCs w:val="24"/>
        </w:rPr>
        <w:t xml:space="preserve"> kan medføre forhøjede plasmakoncentrationer af </w:t>
      </w:r>
      <w:proofErr w:type="spellStart"/>
      <w:r w:rsidRPr="00B01365">
        <w:rPr>
          <w:sz w:val="24"/>
          <w:szCs w:val="24"/>
        </w:rPr>
        <w:t>lovastatin</w:t>
      </w:r>
      <w:proofErr w:type="spellEnd"/>
      <w:r w:rsidRPr="00B01365">
        <w:rPr>
          <w:sz w:val="24"/>
          <w:szCs w:val="24"/>
        </w:rPr>
        <w:t xml:space="preserve"> og dermed risiko for </w:t>
      </w:r>
      <w:proofErr w:type="spellStart"/>
      <w:r w:rsidRPr="00B01365">
        <w:rPr>
          <w:sz w:val="24"/>
          <w:szCs w:val="24"/>
        </w:rPr>
        <w:t>rhabdomyolyse</w:t>
      </w:r>
      <w:proofErr w:type="spellEnd"/>
      <w:r w:rsidRPr="00B01365">
        <w:rPr>
          <w:sz w:val="24"/>
          <w:szCs w:val="24"/>
        </w:rPr>
        <w:t>, hvorfor kombinationsbehandling frarådes.</w:t>
      </w:r>
      <w:r w:rsidRPr="00B01365">
        <w:rPr>
          <w:i/>
          <w:sz w:val="24"/>
          <w:szCs w:val="24"/>
        </w:rPr>
        <w:t xml:space="preserve"> </w:t>
      </w:r>
      <w:r w:rsidRPr="00B01365">
        <w:rPr>
          <w:i/>
          <w:sz w:val="24"/>
          <w:szCs w:val="24"/>
          <w:u w:val="single"/>
        </w:rPr>
        <w:t xml:space="preserve"> </w:t>
      </w:r>
    </w:p>
    <w:p w:rsidR="00972B08" w:rsidRPr="00B01365" w:rsidRDefault="00972B08" w:rsidP="00972B08">
      <w:pPr>
        <w:ind w:left="851"/>
        <w:rPr>
          <w:sz w:val="24"/>
          <w:szCs w:val="24"/>
        </w:rPr>
      </w:pPr>
      <w:proofErr w:type="spellStart"/>
      <w:r w:rsidRPr="00B01365">
        <w:rPr>
          <w:i/>
          <w:sz w:val="24"/>
          <w:szCs w:val="24"/>
        </w:rPr>
        <w:t>Warfarin</w:t>
      </w:r>
      <w:proofErr w:type="spellEnd"/>
      <w:r w:rsidRPr="00B01365">
        <w:rPr>
          <w:i/>
          <w:sz w:val="24"/>
          <w:szCs w:val="24"/>
        </w:rPr>
        <w:t xml:space="preserve">, </w:t>
      </w:r>
      <w:proofErr w:type="spellStart"/>
      <w:r w:rsidRPr="00B01365">
        <w:rPr>
          <w:bCs/>
          <w:i/>
          <w:sz w:val="24"/>
          <w:szCs w:val="24"/>
        </w:rPr>
        <w:t>phenprocoumon</w:t>
      </w:r>
      <w:proofErr w:type="spellEnd"/>
      <w:r w:rsidRPr="00B01365">
        <w:rPr>
          <w:i/>
          <w:sz w:val="24"/>
          <w:szCs w:val="24"/>
        </w:rPr>
        <w:t xml:space="preserve">: </w:t>
      </w:r>
    </w:p>
    <w:p w:rsidR="00972B08" w:rsidRPr="00B01365" w:rsidRDefault="00972B08" w:rsidP="00972B08">
      <w:pPr>
        <w:ind w:left="851"/>
        <w:rPr>
          <w:i/>
          <w:sz w:val="24"/>
          <w:szCs w:val="24"/>
        </w:rPr>
      </w:pPr>
      <w:r w:rsidRPr="00B01365">
        <w:rPr>
          <w:sz w:val="24"/>
          <w:szCs w:val="24"/>
        </w:rPr>
        <w:t xml:space="preserve">Ved samtidig behandling med </w:t>
      </w:r>
      <w:proofErr w:type="spellStart"/>
      <w:r w:rsidRPr="00B01365">
        <w:rPr>
          <w:sz w:val="24"/>
          <w:szCs w:val="24"/>
        </w:rPr>
        <w:t>azithromycin</w:t>
      </w:r>
      <w:proofErr w:type="spellEnd"/>
      <w:r w:rsidRPr="00B01365">
        <w:rPr>
          <w:sz w:val="24"/>
          <w:szCs w:val="24"/>
        </w:rPr>
        <w:t xml:space="preserve"> og </w:t>
      </w:r>
      <w:proofErr w:type="spellStart"/>
      <w:r w:rsidRPr="00B01365">
        <w:rPr>
          <w:sz w:val="24"/>
          <w:szCs w:val="24"/>
        </w:rPr>
        <w:t>warfarin</w:t>
      </w:r>
      <w:proofErr w:type="spellEnd"/>
      <w:r w:rsidRPr="00B01365">
        <w:rPr>
          <w:sz w:val="24"/>
          <w:szCs w:val="24"/>
        </w:rPr>
        <w:t xml:space="preserve"> eller </w:t>
      </w:r>
      <w:proofErr w:type="spellStart"/>
      <w:r w:rsidRPr="00B01365">
        <w:rPr>
          <w:sz w:val="24"/>
          <w:szCs w:val="24"/>
        </w:rPr>
        <w:t>p</w:t>
      </w:r>
      <w:r w:rsidRPr="00B01365">
        <w:rPr>
          <w:bCs/>
          <w:sz w:val="24"/>
          <w:szCs w:val="24"/>
        </w:rPr>
        <w:t>henprocoumon</w:t>
      </w:r>
      <w:proofErr w:type="spellEnd"/>
      <w:r w:rsidRPr="00B01365">
        <w:rPr>
          <w:bCs/>
          <w:sz w:val="24"/>
          <w:szCs w:val="24"/>
        </w:rPr>
        <w:t xml:space="preserve"> anbefales h</w:t>
      </w:r>
      <w:r w:rsidRPr="00B01365">
        <w:rPr>
          <w:sz w:val="24"/>
          <w:szCs w:val="24"/>
        </w:rPr>
        <w:t xml:space="preserve">yppig kontrol af INR og eventuel dosisjustering af </w:t>
      </w:r>
      <w:proofErr w:type="spellStart"/>
      <w:r w:rsidRPr="00B01365">
        <w:rPr>
          <w:sz w:val="24"/>
          <w:szCs w:val="24"/>
        </w:rPr>
        <w:t>warfarin</w:t>
      </w:r>
      <w:proofErr w:type="spellEnd"/>
      <w:r w:rsidRPr="00B01365">
        <w:rPr>
          <w:sz w:val="24"/>
          <w:szCs w:val="24"/>
        </w:rPr>
        <w:t xml:space="preserve">. </w:t>
      </w:r>
    </w:p>
    <w:p w:rsidR="00972B08" w:rsidRPr="00B01365" w:rsidRDefault="00972B08" w:rsidP="00972B08">
      <w:pPr>
        <w:ind w:left="851"/>
        <w:rPr>
          <w:i/>
          <w:strike/>
          <w:sz w:val="24"/>
          <w:szCs w:val="24"/>
        </w:rPr>
      </w:pPr>
    </w:p>
    <w:p w:rsidR="00972B08" w:rsidRPr="00B01365" w:rsidRDefault="00972B08" w:rsidP="00972B08">
      <w:pPr>
        <w:ind w:left="851"/>
        <w:rPr>
          <w:sz w:val="24"/>
          <w:szCs w:val="24"/>
          <w:u w:val="single"/>
        </w:rPr>
      </w:pPr>
      <w:r w:rsidRPr="00B01365">
        <w:rPr>
          <w:sz w:val="24"/>
          <w:szCs w:val="24"/>
          <w:u w:val="single"/>
        </w:rPr>
        <w:t>Lægemidler der påvirker QT-intervallet:</w:t>
      </w:r>
    </w:p>
    <w:p w:rsidR="00972B08" w:rsidRPr="00B01365" w:rsidRDefault="00972B08" w:rsidP="00972B08">
      <w:pPr>
        <w:ind w:left="851"/>
        <w:rPr>
          <w:sz w:val="24"/>
          <w:szCs w:val="24"/>
        </w:rPr>
      </w:pPr>
      <w:r w:rsidRPr="00B01365">
        <w:rPr>
          <w:sz w:val="24"/>
          <w:szCs w:val="24"/>
        </w:rPr>
        <w:t xml:space="preserve">Patienter, der samtidigt anvender lægemidler, som forlænger QT-intervallet (f.eks. </w:t>
      </w:r>
      <w:proofErr w:type="spellStart"/>
      <w:r w:rsidRPr="00B01365">
        <w:rPr>
          <w:sz w:val="24"/>
          <w:szCs w:val="24"/>
        </w:rPr>
        <w:t>terfenadin</w:t>
      </w:r>
      <w:proofErr w:type="spellEnd"/>
      <w:r w:rsidRPr="00B01365">
        <w:rPr>
          <w:sz w:val="24"/>
          <w:szCs w:val="24"/>
        </w:rPr>
        <w:t xml:space="preserve">, klasse IA og III </w:t>
      </w:r>
      <w:proofErr w:type="spellStart"/>
      <w:r w:rsidRPr="00B01365">
        <w:rPr>
          <w:sz w:val="24"/>
          <w:szCs w:val="24"/>
        </w:rPr>
        <w:t>antiarytmika</w:t>
      </w:r>
      <w:proofErr w:type="spellEnd"/>
      <w:r w:rsidRPr="00B01365">
        <w:rPr>
          <w:sz w:val="24"/>
          <w:szCs w:val="24"/>
        </w:rPr>
        <w:t xml:space="preserve">) bør overvåges nøje (f.eks. patientens kliniske tilstand, EKG-måling) under </w:t>
      </w:r>
      <w:proofErr w:type="spellStart"/>
      <w:r w:rsidRPr="00B01365">
        <w:rPr>
          <w:sz w:val="24"/>
          <w:szCs w:val="24"/>
        </w:rPr>
        <w:t>azithromycinbehandling</w:t>
      </w:r>
      <w:proofErr w:type="spellEnd"/>
      <w:r w:rsidRPr="00B01365">
        <w:rPr>
          <w:sz w:val="24"/>
          <w:szCs w:val="24"/>
        </w:rPr>
        <w:t xml:space="preserve"> (se pkt. 4.4).</w:t>
      </w:r>
    </w:p>
    <w:p w:rsidR="00972B08" w:rsidRDefault="00972B08" w:rsidP="00972B08">
      <w:pPr>
        <w:ind w:left="851" w:hanging="851"/>
        <w:rPr>
          <w:b/>
          <w:sz w:val="24"/>
          <w:szCs w:val="24"/>
        </w:rPr>
      </w:pPr>
      <w:r w:rsidRPr="00B01365">
        <w:rPr>
          <w:b/>
          <w:sz w:val="24"/>
          <w:szCs w:val="24"/>
        </w:rPr>
        <w:tab/>
      </w:r>
    </w:p>
    <w:p w:rsidR="005F47D9" w:rsidRDefault="005F47D9" w:rsidP="00972B08">
      <w:pPr>
        <w:ind w:left="851" w:hanging="851"/>
        <w:rPr>
          <w:sz w:val="24"/>
          <w:szCs w:val="24"/>
        </w:rPr>
      </w:pPr>
      <w:r>
        <w:rPr>
          <w:sz w:val="24"/>
          <w:szCs w:val="24"/>
        </w:rPr>
        <w:tab/>
      </w:r>
      <w:proofErr w:type="spellStart"/>
      <w:r w:rsidRPr="005F47D9">
        <w:rPr>
          <w:sz w:val="24"/>
          <w:szCs w:val="24"/>
        </w:rPr>
        <w:t>Azithromycin</w:t>
      </w:r>
      <w:proofErr w:type="spellEnd"/>
      <w:r w:rsidRPr="005F47D9">
        <w:rPr>
          <w:sz w:val="24"/>
          <w:szCs w:val="24"/>
        </w:rPr>
        <w:t xml:space="preserve"> skal anvendes med forsigtighed hos patienter, der får medicin, der kan forlænge QT-intervallet med potentiale til at inducere </w:t>
      </w:r>
      <w:proofErr w:type="spellStart"/>
      <w:r w:rsidRPr="005F47D9">
        <w:rPr>
          <w:sz w:val="24"/>
          <w:szCs w:val="24"/>
        </w:rPr>
        <w:t>hjertearytmi</w:t>
      </w:r>
      <w:proofErr w:type="spellEnd"/>
      <w:r w:rsidRPr="005F47D9">
        <w:rPr>
          <w:sz w:val="24"/>
          <w:szCs w:val="24"/>
        </w:rPr>
        <w:t xml:space="preserve">, f.eks. </w:t>
      </w:r>
      <w:proofErr w:type="spellStart"/>
      <w:r w:rsidRPr="005F47D9">
        <w:rPr>
          <w:sz w:val="24"/>
          <w:szCs w:val="24"/>
        </w:rPr>
        <w:t>hydroxychloroquin</w:t>
      </w:r>
      <w:proofErr w:type="spellEnd"/>
      <w:r w:rsidRPr="005F47D9">
        <w:rPr>
          <w:sz w:val="24"/>
          <w:szCs w:val="24"/>
        </w:rPr>
        <w:t>.</w:t>
      </w:r>
    </w:p>
    <w:p w:rsidR="005F47D9" w:rsidRPr="00B01365" w:rsidRDefault="005F47D9" w:rsidP="00972B08">
      <w:pPr>
        <w:ind w:left="851" w:hanging="851"/>
        <w:rPr>
          <w:sz w:val="24"/>
          <w:szCs w:val="24"/>
        </w:rPr>
      </w:pPr>
    </w:p>
    <w:p w:rsidR="00972B08" w:rsidRPr="00B01365" w:rsidRDefault="00972B08" w:rsidP="002D03EF">
      <w:pPr>
        <w:ind w:left="851" w:hanging="851"/>
        <w:rPr>
          <w:b/>
          <w:spacing w:val="-3"/>
          <w:sz w:val="24"/>
          <w:szCs w:val="24"/>
        </w:rPr>
      </w:pPr>
      <w:r w:rsidRPr="00B01365">
        <w:rPr>
          <w:b/>
          <w:spacing w:val="-3"/>
          <w:sz w:val="24"/>
          <w:szCs w:val="24"/>
        </w:rPr>
        <w:t>4.6</w:t>
      </w:r>
      <w:r w:rsidRPr="00B01365">
        <w:rPr>
          <w:b/>
          <w:spacing w:val="-3"/>
          <w:sz w:val="24"/>
          <w:szCs w:val="24"/>
        </w:rPr>
        <w:tab/>
      </w:r>
      <w:r w:rsidR="00212034">
        <w:rPr>
          <w:b/>
          <w:spacing w:val="-3"/>
          <w:sz w:val="24"/>
          <w:szCs w:val="24"/>
        </w:rPr>
        <w:t>Fertilitet, g</w:t>
      </w:r>
      <w:r w:rsidRPr="00B01365">
        <w:rPr>
          <w:b/>
          <w:spacing w:val="-3"/>
          <w:sz w:val="24"/>
          <w:szCs w:val="24"/>
        </w:rPr>
        <w:t>raviditet og amning</w:t>
      </w:r>
    </w:p>
    <w:p w:rsidR="00212034" w:rsidRDefault="00212034" w:rsidP="00212034">
      <w:pPr>
        <w:tabs>
          <w:tab w:val="left" w:pos="851"/>
        </w:tabs>
        <w:rPr>
          <w:sz w:val="24"/>
          <w:u w:val="single"/>
          <w:lang w:eastAsia="da-DK"/>
        </w:rPr>
      </w:pPr>
      <w:r>
        <w:rPr>
          <w:sz w:val="24"/>
          <w:szCs w:val="24"/>
        </w:rPr>
        <w:tab/>
      </w:r>
      <w:r>
        <w:rPr>
          <w:u w:val="single"/>
        </w:rPr>
        <w:t>Graviditet</w:t>
      </w:r>
    </w:p>
    <w:p w:rsidR="001D0830" w:rsidRDefault="001D0830" w:rsidP="001D0830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 xml:space="preserve">Toksicitetsforsøg på dyrs evne til at reproducere sig har vist, at </w:t>
      </w:r>
      <w:proofErr w:type="spellStart"/>
      <w:r>
        <w:rPr>
          <w:sz w:val="24"/>
          <w:szCs w:val="24"/>
        </w:rPr>
        <w:t>azithromycin</w:t>
      </w:r>
      <w:proofErr w:type="spellEnd"/>
      <w:r>
        <w:rPr>
          <w:sz w:val="24"/>
          <w:szCs w:val="24"/>
        </w:rPr>
        <w:t xml:space="preserve"> kan passere placenta, men der blev ikke set </w:t>
      </w:r>
      <w:proofErr w:type="spellStart"/>
      <w:r>
        <w:rPr>
          <w:sz w:val="24"/>
          <w:szCs w:val="24"/>
        </w:rPr>
        <w:t>teratogenetiske</w:t>
      </w:r>
      <w:proofErr w:type="spellEnd"/>
      <w:r>
        <w:rPr>
          <w:sz w:val="24"/>
          <w:szCs w:val="24"/>
        </w:rPr>
        <w:t xml:space="preserve"> virkninger. Der findes en stor mængde data fra observationsstudier fra flere lande om brug af </w:t>
      </w:r>
      <w:proofErr w:type="spellStart"/>
      <w:r>
        <w:rPr>
          <w:sz w:val="24"/>
          <w:szCs w:val="24"/>
        </w:rPr>
        <w:t>azithromycin</w:t>
      </w:r>
      <w:proofErr w:type="spellEnd"/>
      <w:r>
        <w:rPr>
          <w:sz w:val="24"/>
          <w:szCs w:val="24"/>
        </w:rPr>
        <w:t xml:space="preserve"> under graviditet sammen</w:t>
      </w:r>
      <w:r>
        <w:rPr>
          <w:sz w:val="24"/>
          <w:szCs w:val="24"/>
        </w:rPr>
        <w:softHyphen/>
        <w:t xml:space="preserve">lignet med ingen brug af antibiotika eller brug af anden type antibiotika i samme periode. Selvom resultaterne fra de fleste studier ikke tyder på en sammenhæng med </w:t>
      </w:r>
      <w:proofErr w:type="spellStart"/>
      <w:r>
        <w:rPr>
          <w:sz w:val="24"/>
          <w:szCs w:val="24"/>
        </w:rPr>
        <w:t>føtale</w:t>
      </w:r>
      <w:proofErr w:type="spellEnd"/>
      <w:r>
        <w:rPr>
          <w:sz w:val="24"/>
          <w:szCs w:val="24"/>
        </w:rPr>
        <w:t xml:space="preserve"> bivirk</w:t>
      </w:r>
      <w:r>
        <w:rPr>
          <w:sz w:val="24"/>
          <w:szCs w:val="24"/>
        </w:rPr>
        <w:softHyphen/>
        <w:t xml:space="preserve">ninger, herunder alvorlig medfødte misdannelser eller </w:t>
      </w:r>
      <w:proofErr w:type="spellStart"/>
      <w:r>
        <w:rPr>
          <w:sz w:val="24"/>
          <w:szCs w:val="24"/>
        </w:rPr>
        <w:t>kardiovaskulære</w:t>
      </w:r>
      <w:proofErr w:type="spellEnd"/>
      <w:r>
        <w:rPr>
          <w:sz w:val="24"/>
          <w:szCs w:val="24"/>
        </w:rPr>
        <w:t xml:space="preserve"> misdannelser, så er der begrænsede epidemiologiske tegn på en forøget risiko for abort ved brug af </w:t>
      </w:r>
      <w:proofErr w:type="spellStart"/>
      <w:r>
        <w:rPr>
          <w:sz w:val="24"/>
          <w:szCs w:val="24"/>
        </w:rPr>
        <w:t>azithro</w:t>
      </w:r>
      <w:r>
        <w:rPr>
          <w:sz w:val="24"/>
          <w:szCs w:val="24"/>
        </w:rPr>
        <w:softHyphen/>
        <w:t>mycin</w:t>
      </w:r>
      <w:proofErr w:type="spellEnd"/>
      <w:r>
        <w:rPr>
          <w:sz w:val="24"/>
          <w:szCs w:val="24"/>
        </w:rPr>
        <w:t xml:space="preserve"> under den første del af graviditeten</w:t>
      </w:r>
    </w:p>
    <w:p w:rsidR="001D0830" w:rsidRDefault="001D0830" w:rsidP="001D0830">
      <w:pPr>
        <w:tabs>
          <w:tab w:val="left" w:pos="840"/>
        </w:tabs>
        <w:ind w:left="840" w:firstLine="11"/>
        <w:rPr>
          <w:sz w:val="24"/>
          <w:szCs w:val="24"/>
          <w:lang w:eastAsia="da-DK"/>
        </w:rPr>
      </w:pPr>
    </w:p>
    <w:p w:rsidR="00212034" w:rsidRDefault="001D0830" w:rsidP="001D0830">
      <w:pPr>
        <w:tabs>
          <w:tab w:val="left" w:pos="851"/>
        </w:tabs>
        <w:ind w:left="851"/>
      </w:pPr>
      <w:proofErr w:type="spellStart"/>
      <w:r>
        <w:rPr>
          <w:sz w:val="24"/>
          <w:szCs w:val="24"/>
          <w:lang w:eastAsia="da-DK"/>
        </w:rPr>
        <w:t>Azithromycin</w:t>
      </w:r>
      <w:proofErr w:type="spellEnd"/>
      <w:r>
        <w:rPr>
          <w:sz w:val="24"/>
          <w:szCs w:val="24"/>
          <w:lang w:eastAsia="da-DK"/>
        </w:rPr>
        <w:t xml:space="preserve"> må kun anvendes under graviditet, hvis det er blevet vurderet, at fordelene ved denne behandling forventes at overstige de potentielle risici.</w:t>
      </w:r>
    </w:p>
    <w:p w:rsidR="00212034" w:rsidRDefault="00212034" w:rsidP="00212034">
      <w:pPr>
        <w:tabs>
          <w:tab w:val="left" w:pos="840"/>
        </w:tabs>
        <w:ind w:firstLine="851"/>
      </w:pPr>
    </w:p>
    <w:p w:rsidR="00212034" w:rsidRDefault="00212034" w:rsidP="00212034">
      <w:pPr>
        <w:tabs>
          <w:tab w:val="left" w:pos="840"/>
        </w:tabs>
        <w:ind w:firstLine="851"/>
        <w:rPr>
          <w:u w:val="single"/>
        </w:rPr>
      </w:pPr>
      <w:r>
        <w:rPr>
          <w:u w:val="single"/>
        </w:rPr>
        <w:t>Amning</w:t>
      </w:r>
    </w:p>
    <w:p w:rsidR="00212034" w:rsidRDefault="00212034" w:rsidP="00212034">
      <w:pPr>
        <w:tabs>
          <w:tab w:val="left" w:pos="840"/>
        </w:tabs>
        <w:ind w:left="840"/>
        <w:rPr>
          <w:szCs w:val="24"/>
        </w:rPr>
      </w:pPr>
      <w:r>
        <w:rPr>
          <w:szCs w:val="24"/>
        </w:rPr>
        <w:t xml:space="preserve">Begrænsede data fra publicerede kliniske forsøg, tyder på, at </w:t>
      </w:r>
      <w:proofErr w:type="spellStart"/>
      <w:r>
        <w:rPr>
          <w:szCs w:val="24"/>
        </w:rPr>
        <w:t>azithromycin</w:t>
      </w:r>
      <w:proofErr w:type="spellEnd"/>
      <w:r>
        <w:rPr>
          <w:szCs w:val="24"/>
        </w:rPr>
        <w:t xml:space="preserve"> kan genfindes i modermælken og den anslåede højeste daglige mediandosis er 0,1-0,7 mg/kg/dag. Der blev ikke set alvorlige bivirkninger af </w:t>
      </w:r>
      <w:proofErr w:type="spellStart"/>
      <w:r>
        <w:rPr>
          <w:szCs w:val="24"/>
        </w:rPr>
        <w:t>azithromycin</w:t>
      </w:r>
      <w:proofErr w:type="spellEnd"/>
      <w:r>
        <w:rPr>
          <w:szCs w:val="24"/>
        </w:rPr>
        <w:t xml:space="preserve"> hos de spædbørn, der blev ammet.</w:t>
      </w:r>
    </w:p>
    <w:p w:rsidR="00212034" w:rsidRDefault="00212034" w:rsidP="00212034">
      <w:pPr>
        <w:tabs>
          <w:tab w:val="left" w:pos="840"/>
        </w:tabs>
        <w:ind w:left="840"/>
        <w:rPr>
          <w:szCs w:val="24"/>
        </w:rPr>
      </w:pPr>
    </w:p>
    <w:p w:rsidR="00212034" w:rsidRDefault="00212034" w:rsidP="00212034">
      <w:pPr>
        <w:tabs>
          <w:tab w:val="left" w:pos="840"/>
        </w:tabs>
        <w:ind w:left="840"/>
        <w:rPr>
          <w:szCs w:val="24"/>
        </w:rPr>
      </w:pPr>
      <w:r>
        <w:rPr>
          <w:szCs w:val="24"/>
        </w:rPr>
        <w:t xml:space="preserve">Der bør foretages en vurdering af fordelene ved at barnet bliver ammet og fordelen ved behandling af moderen, når der skal tages en beslutning om amning skal ophøre eller </w:t>
      </w:r>
      <w:proofErr w:type="spellStart"/>
      <w:r>
        <w:rPr>
          <w:szCs w:val="24"/>
        </w:rPr>
        <w:t>azithromycinbehandling</w:t>
      </w:r>
      <w:proofErr w:type="spellEnd"/>
      <w:r>
        <w:rPr>
          <w:szCs w:val="24"/>
        </w:rPr>
        <w:t xml:space="preserve"> skal seponeres eller helt undlades.</w:t>
      </w:r>
    </w:p>
    <w:p w:rsidR="00212034" w:rsidRDefault="00212034" w:rsidP="00212034">
      <w:pPr>
        <w:tabs>
          <w:tab w:val="left" w:pos="840"/>
        </w:tabs>
        <w:ind w:firstLine="851"/>
      </w:pPr>
    </w:p>
    <w:p w:rsidR="00212034" w:rsidRDefault="00212034" w:rsidP="00212034">
      <w:pPr>
        <w:tabs>
          <w:tab w:val="left" w:pos="840"/>
        </w:tabs>
        <w:rPr>
          <w:u w:val="single"/>
        </w:rPr>
      </w:pPr>
      <w:r>
        <w:tab/>
      </w:r>
      <w:r>
        <w:rPr>
          <w:u w:val="single"/>
        </w:rPr>
        <w:t>Fertilitet</w:t>
      </w:r>
    </w:p>
    <w:p w:rsidR="00212034" w:rsidRDefault="00212034" w:rsidP="00212034">
      <w:pPr>
        <w:tabs>
          <w:tab w:val="left" w:pos="840"/>
        </w:tabs>
      </w:pPr>
      <w:r>
        <w:tab/>
        <w:t xml:space="preserve">I fertilitetsstudier med rotter blev der set færre graviditeter hos rotter, der fik </w:t>
      </w:r>
      <w:proofErr w:type="spellStart"/>
      <w:r>
        <w:t>azithromycin</w:t>
      </w:r>
      <w:proofErr w:type="spellEnd"/>
      <w:r>
        <w:t xml:space="preserve">.  </w:t>
      </w:r>
      <w:r>
        <w:tab/>
        <w:t>Betydningen af dette fund for mennesker er ukendt.</w:t>
      </w:r>
    </w:p>
    <w:p w:rsidR="00972B08" w:rsidRPr="00B01365" w:rsidRDefault="00972B08" w:rsidP="00972B08">
      <w:pPr>
        <w:ind w:left="851" w:hanging="851"/>
        <w:rPr>
          <w:b/>
          <w:spacing w:val="-3"/>
          <w:sz w:val="24"/>
          <w:szCs w:val="24"/>
        </w:rPr>
      </w:pPr>
    </w:p>
    <w:p w:rsidR="00972B08" w:rsidRPr="00B01365" w:rsidRDefault="00972B08" w:rsidP="00972B08">
      <w:pPr>
        <w:ind w:left="851" w:hanging="851"/>
        <w:rPr>
          <w:b/>
          <w:spacing w:val="-3"/>
          <w:sz w:val="24"/>
          <w:szCs w:val="24"/>
        </w:rPr>
      </w:pPr>
      <w:r w:rsidRPr="00B01365">
        <w:rPr>
          <w:b/>
          <w:spacing w:val="-3"/>
          <w:sz w:val="24"/>
          <w:szCs w:val="24"/>
        </w:rPr>
        <w:t>4.7</w:t>
      </w:r>
      <w:r w:rsidRPr="00B01365">
        <w:rPr>
          <w:b/>
          <w:spacing w:val="-3"/>
          <w:sz w:val="24"/>
          <w:szCs w:val="24"/>
        </w:rPr>
        <w:tab/>
        <w:t xml:space="preserve">Virkning på evnen til at føre motorkøretøj </w:t>
      </w:r>
      <w:r w:rsidR="00212034">
        <w:rPr>
          <w:b/>
          <w:spacing w:val="-3"/>
          <w:sz w:val="24"/>
          <w:szCs w:val="24"/>
        </w:rPr>
        <w:t>og</w:t>
      </w:r>
      <w:r w:rsidRPr="00B01365">
        <w:rPr>
          <w:b/>
          <w:spacing w:val="-3"/>
          <w:sz w:val="24"/>
          <w:szCs w:val="24"/>
        </w:rPr>
        <w:t xml:space="preserve"> betjene maskiner</w:t>
      </w:r>
    </w:p>
    <w:p w:rsidR="00972B08" w:rsidRPr="00B01365" w:rsidRDefault="00972B08" w:rsidP="00972B08">
      <w:pPr>
        <w:ind w:left="851"/>
        <w:rPr>
          <w:sz w:val="24"/>
          <w:szCs w:val="24"/>
        </w:rPr>
      </w:pPr>
      <w:r w:rsidRPr="00B01365">
        <w:rPr>
          <w:sz w:val="24"/>
          <w:szCs w:val="24"/>
        </w:rPr>
        <w:t>Ikke mærkning.</w:t>
      </w:r>
    </w:p>
    <w:p w:rsidR="00972B08" w:rsidRPr="00B01365" w:rsidRDefault="00972B08" w:rsidP="00972B08">
      <w:pPr>
        <w:ind w:left="851"/>
        <w:rPr>
          <w:sz w:val="24"/>
          <w:szCs w:val="24"/>
        </w:rPr>
      </w:pPr>
      <w:r w:rsidRPr="00B01365">
        <w:rPr>
          <w:sz w:val="24"/>
          <w:szCs w:val="24"/>
        </w:rPr>
        <w:t xml:space="preserve">Der er ikke bevis for, at </w:t>
      </w:r>
      <w:proofErr w:type="spellStart"/>
      <w:r w:rsidRPr="00B01365">
        <w:rPr>
          <w:sz w:val="24"/>
          <w:szCs w:val="24"/>
        </w:rPr>
        <w:t>azithromycin</w:t>
      </w:r>
      <w:proofErr w:type="spellEnd"/>
      <w:r w:rsidRPr="00B01365">
        <w:rPr>
          <w:sz w:val="24"/>
          <w:szCs w:val="24"/>
        </w:rPr>
        <w:t xml:space="preserve"> kan påvirke evnen til at føre motorkøretøj eller betjene maskiner.</w:t>
      </w:r>
    </w:p>
    <w:p w:rsidR="00972B08" w:rsidRPr="00B01365" w:rsidRDefault="00972B08" w:rsidP="00972B08">
      <w:pPr>
        <w:ind w:left="851" w:hanging="851"/>
        <w:rPr>
          <w:b/>
          <w:spacing w:val="-3"/>
          <w:sz w:val="24"/>
          <w:szCs w:val="24"/>
        </w:rPr>
      </w:pPr>
    </w:p>
    <w:p w:rsidR="00972B08" w:rsidRPr="00B01365" w:rsidRDefault="00972B08" w:rsidP="00972B08">
      <w:pPr>
        <w:numPr>
          <w:ilvl w:val="1"/>
          <w:numId w:val="12"/>
        </w:numPr>
        <w:rPr>
          <w:b/>
          <w:spacing w:val="-3"/>
          <w:sz w:val="24"/>
          <w:szCs w:val="24"/>
        </w:rPr>
      </w:pPr>
      <w:r w:rsidRPr="00B01365">
        <w:rPr>
          <w:b/>
          <w:spacing w:val="-3"/>
          <w:sz w:val="24"/>
          <w:szCs w:val="24"/>
        </w:rPr>
        <w:t>Bivirkninger</w:t>
      </w:r>
    </w:p>
    <w:p w:rsidR="00972B08" w:rsidRPr="00B01365" w:rsidRDefault="00972B08" w:rsidP="00972B08">
      <w:pPr>
        <w:ind w:left="855"/>
        <w:rPr>
          <w:color w:val="000000"/>
          <w:spacing w:val="-3"/>
          <w:sz w:val="24"/>
          <w:szCs w:val="24"/>
        </w:rPr>
      </w:pPr>
      <w:r w:rsidRPr="00B01365">
        <w:rPr>
          <w:color w:val="000000"/>
          <w:spacing w:val="-3"/>
          <w:sz w:val="24"/>
          <w:szCs w:val="24"/>
        </w:rPr>
        <w:t xml:space="preserve">Når </w:t>
      </w:r>
      <w:proofErr w:type="spellStart"/>
      <w:r w:rsidRPr="00B01365">
        <w:rPr>
          <w:color w:val="000000"/>
          <w:spacing w:val="-3"/>
          <w:sz w:val="24"/>
          <w:szCs w:val="24"/>
        </w:rPr>
        <w:t>azithromycin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 blev givet intravenøst og oralt til behandling af pneumoni opstået uden for hospitalsregi var de mest almindelige bivirkninger diarré/løs afføring, kvalme, </w:t>
      </w:r>
      <w:proofErr w:type="spellStart"/>
      <w:r w:rsidRPr="00B01365">
        <w:rPr>
          <w:color w:val="000000"/>
          <w:spacing w:val="-3"/>
          <w:sz w:val="24"/>
          <w:szCs w:val="24"/>
        </w:rPr>
        <w:t>abdominalsmerter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 og opkastning. Lokal inflammation/smerte på infusionsstedet har været rapporteret med intravenøs administration af </w:t>
      </w:r>
      <w:proofErr w:type="spellStart"/>
      <w:r w:rsidRPr="00B01365">
        <w:rPr>
          <w:color w:val="000000"/>
          <w:spacing w:val="-3"/>
          <w:sz w:val="24"/>
          <w:szCs w:val="24"/>
        </w:rPr>
        <w:t>azithromycin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. </w:t>
      </w:r>
      <w:proofErr w:type="spellStart"/>
      <w:r w:rsidRPr="00B01365">
        <w:rPr>
          <w:color w:val="000000"/>
          <w:spacing w:val="-3"/>
          <w:sz w:val="24"/>
          <w:szCs w:val="24"/>
        </w:rPr>
        <w:t>Incidensen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 og sværhedsgraden af disse reaktioner var den samme, når 500 mg </w:t>
      </w:r>
      <w:proofErr w:type="spellStart"/>
      <w:r w:rsidRPr="00B01365">
        <w:rPr>
          <w:color w:val="000000"/>
          <w:spacing w:val="-3"/>
          <w:sz w:val="24"/>
          <w:szCs w:val="24"/>
        </w:rPr>
        <w:t>azithromycin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 blev givet over 1 time (2</w:t>
      </w:r>
      <w:r w:rsidR="00AE5CFC">
        <w:rPr>
          <w:color w:val="000000"/>
          <w:spacing w:val="-3"/>
          <w:sz w:val="24"/>
          <w:szCs w:val="24"/>
        </w:rPr>
        <w:t xml:space="preserve"> </w:t>
      </w:r>
      <w:r w:rsidRPr="00B01365">
        <w:rPr>
          <w:color w:val="000000"/>
          <w:spacing w:val="-3"/>
          <w:sz w:val="24"/>
          <w:szCs w:val="24"/>
        </w:rPr>
        <w:t>mg/ml som 250 ml infusion) eller over 3 timer (1mg/ml som 500 ml infusion).</w:t>
      </w:r>
    </w:p>
    <w:p w:rsidR="00972B08" w:rsidRPr="00B01365" w:rsidRDefault="00972B08" w:rsidP="00972B08">
      <w:pPr>
        <w:rPr>
          <w:color w:val="000000"/>
          <w:spacing w:val="-3"/>
          <w:sz w:val="24"/>
          <w:szCs w:val="24"/>
        </w:rPr>
      </w:pPr>
    </w:p>
    <w:p w:rsidR="00972B08" w:rsidRPr="00B01365" w:rsidRDefault="00972B08" w:rsidP="00972B08">
      <w:pPr>
        <w:ind w:left="855"/>
        <w:rPr>
          <w:color w:val="000000"/>
          <w:spacing w:val="-3"/>
          <w:sz w:val="24"/>
          <w:szCs w:val="24"/>
        </w:rPr>
      </w:pPr>
      <w:r w:rsidRPr="00B01365">
        <w:rPr>
          <w:color w:val="000000"/>
          <w:spacing w:val="-3"/>
          <w:sz w:val="24"/>
          <w:szCs w:val="24"/>
        </w:rPr>
        <w:t xml:space="preserve">Når </w:t>
      </w:r>
      <w:proofErr w:type="spellStart"/>
      <w:r w:rsidRPr="00B01365">
        <w:rPr>
          <w:color w:val="000000"/>
          <w:spacing w:val="-3"/>
          <w:sz w:val="24"/>
          <w:szCs w:val="24"/>
        </w:rPr>
        <w:t>azithromycin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 blev givet intravenøst og oralt til behandling af underlivsinfektioner opstået uden for hospitalsregi hos voksne kvinder, var de mest almindelige bivirkninger diarré, kvalme, </w:t>
      </w:r>
      <w:proofErr w:type="spellStart"/>
      <w:r w:rsidRPr="00B01365">
        <w:rPr>
          <w:color w:val="000000"/>
          <w:spacing w:val="-3"/>
          <w:sz w:val="24"/>
          <w:szCs w:val="24"/>
        </w:rPr>
        <w:t>vaginitis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, </w:t>
      </w:r>
      <w:proofErr w:type="spellStart"/>
      <w:r w:rsidRPr="00B01365">
        <w:rPr>
          <w:color w:val="000000"/>
          <w:spacing w:val="-3"/>
          <w:sz w:val="24"/>
          <w:szCs w:val="24"/>
        </w:rPr>
        <w:t>abdominalsmerter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, anoreksi, udslæt og kløe. Når </w:t>
      </w:r>
      <w:proofErr w:type="spellStart"/>
      <w:r w:rsidRPr="00B01365">
        <w:rPr>
          <w:color w:val="000000"/>
          <w:spacing w:val="-3"/>
          <w:sz w:val="24"/>
          <w:szCs w:val="24"/>
        </w:rPr>
        <w:t>azithromycin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 i disse studier blev givet samtidig med </w:t>
      </w:r>
      <w:proofErr w:type="spellStart"/>
      <w:r w:rsidRPr="00B01365">
        <w:rPr>
          <w:color w:val="000000"/>
          <w:spacing w:val="-3"/>
          <w:sz w:val="24"/>
          <w:szCs w:val="24"/>
        </w:rPr>
        <w:t>metronidazol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, oplevede en stor del af kvinderne bivirkninger som kvalme, </w:t>
      </w:r>
      <w:proofErr w:type="spellStart"/>
      <w:r w:rsidRPr="00B01365">
        <w:rPr>
          <w:color w:val="000000"/>
          <w:spacing w:val="-3"/>
          <w:sz w:val="24"/>
          <w:szCs w:val="24"/>
        </w:rPr>
        <w:t>abdominalsmerter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, opkastning, reaktioner på infusionsstedet, </w:t>
      </w:r>
      <w:proofErr w:type="spellStart"/>
      <w:r w:rsidRPr="00B01365">
        <w:rPr>
          <w:color w:val="000000"/>
          <w:spacing w:val="-3"/>
          <w:sz w:val="24"/>
          <w:szCs w:val="24"/>
        </w:rPr>
        <w:t>stomatitis</w:t>
      </w:r>
      <w:proofErr w:type="spellEnd"/>
      <w:r w:rsidRPr="00B01365">
        <w:rPr>
          <w:color w:val="000000"/>
          <w:spacing w:val="-3"/>
          <w:sz w:val="24"/>
          <w:szCs w:val="24"/>
        </w:rPr>
        <w:t>, svimmelhed eller dyspnø.</w:t>
      </w:r>
    </w:p>
    <w:p w:rsidR="00972B08" w:rsidRPr="00B01365" w:rsidRDefault="00972B08" w:rsidP="00972B08">
      <w:pPr>
        <w:ind w:left="855"/>
        <w:rPr>
          <w:color w:val="000000"/>
          <w:spacing w:val="-3"/>
          <w:sz w:val="24"/>
          <w:szCs w:val="24"/>
        </w:rPr>
      </w:pPr>
    </w:p>
    <w:p w:rsidR="00972B08" w:rsidRPr="00B01365" w:rsidRDefault="00972B08" w:rsidP="00972B08">
      <w:pPr>
        <w:ind w:left="851"/>
        <w:rPr>
          <w:sz w:val="24"/>
          <w:szCs w:val="24"/>
        </w:rPr>
      </w:pPr>
      <w:r w:rsidRPr="00B01365">
        <w:rPr>
          <w:bCs/>
          <w:sz w:val="24"/>
          <w:szCs w:val="24"/>
        </w:rPr>
        <w:t xml:space="preserve">Skemaet nedenfor anfører de bivirkninger, der er rapporteret gennem kliniske forsøg og erfaring efter markedsføring. </w:t>
      </w:r>
      <w:r w:rsidRPr="00B01365">
        <w:rPr>
          <w:rStyle w:val="a"/>
          <w:sz w:val="24"/>
          <w:szCs w:val="24"/>
        </w:rPr>
        <w:t xml:space="preserve">Alle bivirkninger er anført efter </w:t>
      </w:r>
      <w:proofErr w:type="spellStart"/>
      <w:r w:rsidRPr="00B01365">
        <w:rPr>
          <w:rStyle w:val="a"/>
          <w:sz w:val="24"/>
          <w:szCs w:val="24"/>
        </w:rPr>
        <w:t>MedDRA</w:t>
      </w:r>
      <w:proofErr w:type="spellEnd"/>
      <w:r w:rsidRPr="00B01365">
        <w:rPr>
          <w:rStyle w:val="a"/>
          <w:sz w:val="24"/>
          <w:szCs w:val="24"/>
        </w:rPr>
        <w:t xml:space="preserve"> organklasse og hyppighed. Bivirkninger set efter markedsføring er angivet i kursiv. Frekvenser er defineret ud fra: m</w:t>
      </w:r>
      <w:r w:rsidRPr="00B01365">
        <w:rPr>
          <w:sz w:val="24"/>
          <w:szCs w:val="24"/>
        </w:rPr>
        <w:t>eget almindelig ≥1/10, almindelig ≥1/100 og &lt;1/10, ikke almindelig ≥1/1.000 og &lt;1/100, sjælden ≥1/10.000 og &lt;1/1.000, meget sjælden &lt;1/10.000 samt ikke kendt (kan ikke estimeres ud fra forhånden</w:t>
      </w:r>
      <w:r w:rsidRPr="00B01365">
        <w:rPr>
          <w:sz w:val="24"/>
          <w:szCs w:val="24"/>
        </w:rPr>
        <w:softHyphen/>
        <w:t>værende data). Inden for hver frekvensgruppering er bivirkningerne anført i rækkefølge efter alvorlighed.</w:t>
      </w:r>
    </w:p>
    <w:p w:rsidR="00972B08" w:rsidRPr="00B01365" w:rsidRDefault="00972B08" w:rsidP="00972B08">
      <w:pPr>
        <w:ind w:left="855"/>
        <w:rPr>
          <w:color w:val="000000"/>
          <w:spacing w:val="-3"/>
          <w:sz w:val="24"/>
          <w:szCs w:val="24"/>
        </w:rPr>
      </w:pPr>
    </w:p>
    <w:p w:rsidR="00972B08" w:rsidRPr="00B01365" w:rsidRDefault="00972B08" w:rsidP="00972B08">
      <w:pPr>
        <w:ind w:left="855"/>
        <w:rPr>
          <w:b/>
          <w:bCs/>
          <w:sz w:val="24"/>
          <w:szCs w:val="24"/>
        </w:rPr>
      </w:pPr>
      <w:r w:rsidRPr="00B01365">
        <w:rPr>
          <w:b/>
          <w:bCs/>
          <w:sz w:val="24"/>
          <w:szCs w:val="24"/>
        </w:rPr>
        <w:t xml:space="preserve">Bivirkninger der formentlig kan relateres til </w:t>
      </w:r>
      <w:proofErr w:type="spellStart"/>
      <w:r w:rsidRPr="00B01365">
        <w:rPr>
          <w:b/>
          <w:bCs/>
          <w:sz w:val="24"/>
          <w:szCs w:val="24"/>
        </w:rPr>
        <w:t>azithromycin</w:t>
      </w:r>
      <w:proofErr w:type="spellEnd"/>
      <w:r w:rsidRPr="00B01365">
        <w:rPr>
          <w:b/>
          <w:bCs/>
          <w:sz w:val="24"/>
          <w:szCs w:val="24"/>
        </w:rPr>
        <w:t xml:space="preserve"> baseret på kliniske studier og indberetninger efter markedsføring:</w:t>
      </w:r>
    </w:p>
    <w:p w:rsidR="002B56EC" w:rsidRPr="00B01365" w:rsidRDefault="002B56EC" w:rsidP="00972B08">
      <w:pPr>
        <w:ind w:left="855"/>
        <w:rPr>
          <w:b/>
          <w:bCs/>
          <w:sz w:val="24"/>
          <w:szCs w:val="24"/>
        </w:rPr>
      </w:pPr>
    </w:p>
    <w:tbl>
      <w:tblPr>
        <w:tblW w:w="8505" w:type="dxa"/>
        <w:tblInd w:w="8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94"/>
        <w:gridCol w:w="4111"/>
      </w:tblGrid>
      <w:tr w:rsidR="00972B08" w:rsidRPr="00B01365" w:rsidTr="007F5817">
        <w:trPr>
          <w:cantSplit/>
          <w:tblHeader/>
        </w:trPr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B08" w:rsidRPr="00B01365" w:rsidRDefault="00972B08" w:rsidP="00402BD8">
            <w:pPr>
              <w:rPr>
                <w:b/>
                <w:sz w:val="24"/>
                <w:szCs w:val="24"/>
              </w:rPr>
            </w:pPr>
            <w:proofErr w:type="spellStart"/>
            <w:r w:rsidRPr="00B01365">
              <w:rPr>
                <w:b/>
                <w:sz w:val="24"/>
                <w:szCs w:val="24"/>
              </w:rPr>
              <w:t>MedDRA</w:t>
            </w:r>
            <w:proofErr w:type="spellEnd"/>
            <w:r w:rsidRPr="00B01365">
              <w:rPr>
                <w:b/>
                <w:sz w:val="24"/>
                <w:szCs w:val="24"/>
              </w:rPr>
              <w:t xml:space="preserve"> organklasse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2B08" w:rsidRPr="00B01365" w:rsidRDefault="00972B08" w:rsidP="00402BD8">
            <w:pPr>
              <w:rPr>
                <w:b/>
                <w:sz w:val="24"/>
                <w:szCs w:val="24"/>
              </w:rPr>
            </w:pPr>
            <w:r w:rsidRPr="00B01365">
              <w:rPr>
                <w:b/>
                <w:sz w:val="24"/>
                <w:szCs w:val="24"/>
              </w:rPr>
              <w:t>Bivirkninger</w:t>
            </w:r>
          </w:p>
        </w:tc>
      </w:tr>
      <w:tr w:rsidR="00972B08" w:rsidRPr="00B01365" w:rsidTr="007F5817">
        <w:trPr>
          <w:cantSplit/>
        </w:trPr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2B08" w:rsidRPr="00B01365" w:rsidRDefault="00972B08" w:rsidP="00402BD8">
            <w:pPr>
              <w:rPr>
                <w:b/>
                <w:sz w:val="24"/>
                <w:szCs w:val="24"/>
              </w:rPr>
            </w:pPr>
            <w:r w:rsidRPr="00B01365">
              <w:rPr>
                <w:b/>
                <w:sz w:val="24"/>
                <w:szCs w:val="24"/>
              </w:rPr>
              <w:t>Infektioner og parasitære sygdomme</w:t>
            </w:r>
          </w:p>
          <w:p w:rsidR="00972B08" w:rsidRPr="00B01365" w:rsidRDefault="00972B08" w:rsidP="00402BD8">
            <w:pPr>
              <w:rPr>
                <w:i/>
                <w:sz w:val="24"/>
                <w:szCs w:val="24"/>
              </w:rPr>
            </w:pPr>
            <w:r w:rsidRPr="00B01365">
              <w:rPr>
                <w:i/>
                <w:sz w:val="24"/>
                <w:szCs w:val="24"/>
              </w:rPr>
              <w:t>Ikke almindelig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B08" w:rsidRPr="00B01365" w:rsidRDefault="00972B08" w:rsidP="00402BD8">
            <w:pPr>
              <w:rPr>
                <w:sz w:val="24"/>
                <w:szCs w:val="24"/>
              </w:rPr>
            </w:pPr>
          </w:p>
          <w:p w:rsidR="00972B08" w:rsidRPr="00B01365" w:rsidRDefault="00972B08" w:rsidP="00402BD8">
            <w:pPr>
              <w:rPr>
                <w:sz w:val="24"/>
                <w:szCs w:val="24"/>
              </w:rPr>
            </w:pPr>
            <w:proofErr w:type="spellStart"/>
            <w:r w:rsidRPr="00B01365">
              <w:rPr>
                <w:sz w:val="24"/>
                <w:szCs w:val="24"/>
              </w:rPr>
              <w:t>Candidiasis</w:t>
            </w:r>
            <w:proofErr w:type="spellEnd"/>
            <w:r w:rsidRPr="00B01365">
              <w:rPr>
                <w:sz w:val="24"/>
                <w:szCs w:val="24"/>
              </w:rPr>
              <w:t xml:space="preserve">, </w:t>
            </w:r>
            <w:proofErr w:type="spellStart"/>
            <w:r w:rsidRPr="00B01365">
              <w:rPr>
                <w:sz w:val="24"/>
                <w:szCs w:val="24"/>
              </w:rPr>
              <w:t>vaginitis</w:t>
            </w:r>
            <w:proofErr w:type="spellEnd"/>
            <w:r w:rsidRPr="00B01365">
              <w:rPr>
                <w:sz w:val="24"/>
                <w:szCs w:val="24"/>
              </w:rPr>
              <w:t xml:space="preserve">, pneumoni, svampeinfektion, bakterieinfektion, </w:t>
            </w:r>
            <w:proofErr w:type="spellStart"/>
            <w:r w:rsidRPr="00B01365">
              <w:rPr>
                <w:sz w:val="24"/>
                <w:szCs w:val="24"/>
              </w:rPr>
              <w:t>faryngitis</w:t>
            </w:r>
            <w:proofErr w:type="spellEnd"/>
            <w:r w:rsidRPr="00B01365">
              <w:rPr>
                <w:sz w:val="24"/>
                <w:szCs w:val="24"/>
              </w:rPr>
              <w:t xml:space="preserve">, </w:t>
            </w:r>
            <w:proofErr w:type="spellStart"/>
            <w:r w:rsidRPr="00B01365">
              <w:rPr>
                <w:sz w:val="24"/>
                <w:szCs w:val="24"/>
              </w:rPr>
              <w:t>gastroenteritis</w:t>
            </w:r>
            <w:proofErr w:type="spellEnd"/>
            <w:r w:rsidRPr="00B01365">
              <w:rPr>
                <w:sz w:val="24"/>
                <w:szCs w:val="24"/>
              </w:rPr>
              <w:t xml:space="preserve">, vejrtrækningslidelser, </w:t>
            </w:r>
            <w:proofErr w:type="spellStart"/>
            <w:r w:rsidRPr="00B01365">
              <w:rPr>
                <w:sz w:val="24"/>
                <w:szCs w:val="24"/>
              </w:rPr>
              <w:t>rhinitis</w:t>
            </w:r>
            <w:proofErr w:type="spellEnd"/>
            <w:r w:rsidRPr="00B01365">
              <w:rPr>
                <w:sz w:val="24"/>
                <w:szCs w:val="24"/>
              </w:rPr>
              <w:t xml:space="preserve">, oral </w:t>
            </w:r>
            <w:proofErr w:type="spellStart"/>
            <w:r w:rsidRPr="00B01365">
              <w:rPr>
                <w:sz w:val="24"/>
                <w:szCs w:val="24"/>
              </w:rPr>
              <w:t>candidiasis</w:t>
            </w:r>
            <w:proofErr w:type="spellEnd"/>
            <w:r w:rsidRPr="00B01365">
              <w:rPr>
                <w:sz w:val="24"/>
                <w:szCs w:val="24"/>
              </w:rPr>
              <w:t>.</w:t>
            </w:r>
          </w:p>
        </w:tc>
      </w:tr>
      <w:tr w:rsidR="00972B08" w:rsidRPr="00B01365" w:rsidTr="007F5817">
        <w:trPr>
          <w:cantSplit/>
        </w:trPr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B08" w:rsidRPr="00B01365" w:rsidRDefault="00972B08" w:rsidP="00402BD8">
            <w:pPr>
              <w:rPr>
                <w:i/>
                <w:sz w:val="24"/>
                <w:szCs w:val="24"/>
              </w:rPr>
            </w:pPr>
            <w:r w:rsidRPr="00B01365">
              <w:rPr>
                <w:i/>
                <w:sz w:val="24"/>
                <w:szCs w:val="24"/>
              </w:rPr>
              <w:t>Ikke kendt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2B08" w:rsidRPr="00B01365" w:rsidRDefault="00972B08" w:rsidP="00402BD8">
            <w:pPr>
              <w:rPr>
                <w:sz w:val="24"/>
                <w:szCs w:val="24"/>
              </w:rPr>
            </w:pPr>
            <w:proofErr w:type="spellStart"/>
            <w:r w:rsidRPr="00B01365">
              <w:rPr>
                <w:sz w:val="24"/>
                <w:szCs w:val="24"/>
              </w:rPr>
              <w:t>Pseudomembranøs</w:t>
            </w:r>
            <w:proofErr w:type="spellEnd"/>
            <w:r w:rsidRPr="00B01365">
              <w:rPr>
                <w:sz w:val="24"/>
                <w:szCs w:val="24"/>
              </w:rPr>
              <w:t xml:space="preserve"> colitis (se pkt. 4.4).</w:t>
            </w:r>
          </w:p>
        </w:tc>
      </w:tr>
      <w:tr w:rsidR="00972B08" w:rsidRPr="00B01365" w:rsidTr="007F5817">
        <w:trPr>
          <w:cantSplit/>
        </w:trPr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B08" w:rsidRPr="00B01365" w:rsidRDefault="00972B08" w:rsidP="00402BD8">
            <w:pPr>
              <w:rPr>
                <w:b/>
                <w:sz w:val="24"/>
                <w:szCs w:val="24"/>
              </w:rPr>
            </w:pPr>
            <w:r w:rsidRPr="00B01365">
              <w:rPr>
                <w:b/>
                <w:sz w:val="24"/>
                <w:szCs w:val="24"/>
              </w:rPr>
              <w:t>Blod og lymfesystem</w:t>
            </w:r>
          </w:p>
          <w:p w:rsidR="00972B08" w:rsidRPr="00B01365" w:rsidRDefault="00972B08" w:rsidP="00402BD8">
            <w:pPr>
              <w:rPr>
                <w:b/>
                <w:sz w:val="24"/>
                <w:szCs w:val="24"/>
              </w:rPr>
            </w:pPr>
            <w:r w:rsidRPr="00B01365">
              <w:rPr>
                <w:i/>
                <w:sz w:val="24"/>
                <w:szCs w:val="24"/>
              </w:rPr>
              <w:t>Ikke almindelig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B08" w:rsidRPr="00B01365" w:rsidRDefault="00972B08" w:rsidP="00402BD8">
            <w:pPr>
              <w:rPr>
                <w:sz w:val="24"/>
                <w:szCs w:val="24"/>
              </w:rPr>
            </w:pPr>
          </w:p>
          <w:p w:rsidR="00972B08" w:rsidRPr="00B01365" w:rsidRDefault="00972B08" w:rsidP="00402BD8">
            <w:pPr>
              <w:rPr>
                <w:sz w:val="24"/>
                <w:szCs w:val="24"/>
                <w:lang w:val="en-GB"/>
              </w:rPr>
            </w:pPr>
            <w:proofErr w:type="spellStart"/>
            <w:r w:rsidRPr="00B01365">
              <w:rPr>
                <w:sz w:val="24"/>
                <w:szCs w:val="24"/>
                <w:lang w:val="en-GB"/>
              </w:rPr>
              <w:t>Leukopeni</w:t>
            </w:r>
            <w:proofErr w:type="spellEnd"/>
            <w:r w:rsidRPr="00B01365">
              <w:rPr>
                <w:sz w:val="24"/>
                <w:szCs w:val="24"/>
                <w:lang w:val="en-GB"/>
              </w:rPr>
              <w:t xml:space="preserve">, </w:t>
            </w:r>
            <w:proofErr w:type="spellStart"/>
            <w:r w:rsidRPr="00B01365">
              <w:rPr>
                <w:sz w:val="24"/>
                <w:szCs w:val="24"/>
                <w:lang w:val="en-GB"/>
              </w:rPr>
              <w:t>neutropeni</w:t>
            </w:r>
            <w:proofErr w:type="spellEnd"/>
            <w:r w:rsidRPr="00B01365">
              <w:rPr>
                <w:sz w:val="24"/>
                <w:szCs w:val="24"/>
                <w:lang w:val="en-GB"/>
              </w:rPr>
              <w:t xml:space="preserve">, </w:t>
            </w:r>
            <w:proofErr w:type="spellStart"/>
            <w:r w:rsidRPr="00B01365">
              <w:rPr>
                <w:sz w:val="24"/>
                <w:szCs w:val="24"/>
                <w:lang w:val="en-GB"/>
              </w:rPr>
              <w:t>eosinofili</w:t>
            </w:r>
            <w:proofErr w:type="spellEnd"/>
            <w:r w:rsidRPr="00B01365">
              <w:rPr>
                <w:sz w:val="24"/>
                <w:szCs w:val="24"/>
                <w:lang w:val="en-GB"/>
              </w:rPr>
              <w:t>.</w:t>
            </w:r>
          </w:p>
        </w:tc>
      </w:tr>
      <w:tr w:rsidR="00972B08" w:rsidRPr="00B01365" w:rsidTr="007F5817">
        <w:trPr>
          <w:cantSplit/>
        </w:trPr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B08" w:rsidRPr="00B01365" w:rsidRDefault="00972B08" w:rsidP="00402BD8">
            <w:pPr>
              <w:rPr>
                <w:b/>
                <w:sz w:val="24"/>
                <w:szCs w:val="24"/>
              </w:rPr>
            </w:pPr>
            <w:r w:rsidRPr="00B01365">
              <w:rPr>
                <w:i/>
                <w:sz w:val="24"/>
                <w:szCs w:val="24"/>
              </w:rPr>
              <w:t>Ikke kendt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2B08" w:rsidRPr="00B01365" w:rsidRDefault="00972B08" w:rsidP="00402BD8">
            <w:pPr>
              <w:rPr>
                <w:sz w:val="24"/>
                <w:szCs w:val="24"/>
              </w:rPr>
            </w:pPr>
            <w:proofErr w:type="spellStart"/>
            <w:r w:rsidRPr="00B01365">
              <w:rPr>
                <w:sz w:val="24"/>
                <w:szCs w:val="24"/>
                <w:lang w:val="en-GB"/>
              </w:rPr>
              <w:t>Thrombocytopeni</w:t>
            </w:r>
            <w:proofErr w:type="spellEnd"/>
            <w:r w:rsidRPr="00B01365">
              <w:rPr>
                <w:sz w:val="24"/>
                <w:szCs w:val="24"/>
                <w:lang w:val="en-GB"/>
              </w:rPr>
              <w:t xml:space="preserve">, </w:t>
            </w:r>
            <w:proofErr w:type="spellStart"/>
            <w:r w:rsidRPr="00B01365">
              <w:rPr>
                <w:sz w:val="24"/>
                <w:szCs w:val="24"/>
                <w:lang w:val="en-GB"/>
              </w:rPr>
              <w:t>hæmolytisk</w:t>
            </w:r>
            <w:proofErr w:type="spellEnd"/>
            <w:r w:rsidRPr="00B01365">
              <w:rPr>
                <w:sz w:val="24"/>
                <w:szCs w:val="24"/>
                <w:lang w:val="en-GB"/>
              </w:rPr>
              <w:t xml:space="preserve"> </w:t>
            </w:r>
            <w:proofErr w:type="spellStart"/>
            <w:r w:rsidRPr="00B01365">
              <w:rPr>
                <w:sz w:val="24"/>
                <w:szCs w:val="24"/>
                <w:lang w:val="en-GB"/>
              </w:rPr>
              <w:t>anæmi</w:t>
            </w:r>
            <w:proofErr w:type="spellEnd"/>
            <w:r w:rsidRPr="00B01365">
              <w:rPr>
                <w:sz w:val="24"/>
                <w:szCs w:val="24"/>
                <w:lang w:val="en-GB"/>
              </w:rPr>
              <w:t>.</w:t>
            </w:r>
          </w:p>
        </w:tc>
      </w:tr>
      <w:tr w:rsidR="00972B08" w:rsidRPr="00B01365" w:rsidTr="007F5817">
        <w:trPr>
          <w:cantSplit/>
        </w:trPr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B08" w:rsidRPr="00B01365" w:rsidRDefault="00972B08" w:rsidP="00402BD8">
            <w:pPr>
              <w:rPr>
                <w:b/>
                <w:sz w:val="24"/>
                <w:szCs w:val="24"/>
              </w:rPr>
            </w:pPr>
            <w:r w:rsidRPr="00B01365">
              <w:rPr>
                <w:b/>
                <w:sz w:val="24"/>
                <w:szCs w:val="24"/>
              </w:rPr>
              <w:t>Immunsystemet</w:t>
            </w:r>
          </w:p>
          <w:p w:rsidR="00972B08" w:rsidRPr="00B01365" w:rsidRDefault="00972B08" w:rsidP="00402BD8">
            <w:pPr>
              <w:rPr>
                <w:b/>
                <w:sz w:val="24"/>
                <w:szCs w:val="24"/>
              </w:rPr>
            </w:pPr>
            <w:r w:rsidRPr="00B01365">
              <w:rPr>
                <w:i/>
                <w:sz w:val="24"/>
                <w:szCs w:val="24"/>
              </w:rPr>
              <w:t>Ikke almindelig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B08" w:rsidRPr="00B01365" w:rsidRDefault="00972B08" w:rsidP="00402BD8">
            <w:pPr>
              <w:rPr>
                <w:sz w:val="24"/>
                <w:szCs w:val="24"/>
              </w:rPr>
            </w:pPr>
          </w:p>
          <w:p w:rsidR="00972B08" w:rsidRPr="00B01365" w:rsidRDefault="00972B08" w:rsidP="00402BD8">
            <w:pPr>
              <w:rPr>
                <w:sz w:val="24"/>
                <w:szCs w:val="24"/>
              </w:rPr>
            </w:pPr>
            <w:proofErr w:type="spellStart"/>
            <w:r w:rsidRPr="00B01365">
              <w:rPr>
                <w:sz w:val="24"/>
                <w:szCs w:val="24"/>
              </w:rPr>
              <w:t>Angioødem</w:t>
            </w:r>
            <w:proofErr w:type="spellEnd"/>
            <w:r w:rsidRPr="00B01365">
              <w:rPr>
                <w:sz w:val="24"/>
                <w:szCs w:val="24"/>
              </w:rPr>
              <w:t xml:space="preserve">, hypersensitivitet. </w:t>
            </w:r>
          </w:p>
        </w:tc>
      </w:tr>
      <w:tr w:rsidR="00972B08" w:rsidRPr="00B01365" w:rsidTr="007F5817">
        <w:trPr>
          <w:cantSplit/>
        </w:trPr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B08" w:rsidRPr="00B01365" w:rsidRDefault="00972B08" w:rsidP="00402BD8">
            <w:pPr>
              <w:rPr>
                <w:b/>
                <w:sz w:val="24"/>
                <w:szCs w:val="24"/>
              </w:rPr>
            </w:pPr>
            <w:r w:rsidRPr="00B01365">
              <w:rPr>
                <w:i/>
                <w:sz w:val="24"/>
                <w:szCs w:val="24"/>
              </w:rPr>
              <w:t>Ikke kendt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2B08" w:rsidRPr="00B01365" w:rsidRDefault="00972B08" w:rsidP="00402BD8">
            <w:pPr>
              <w:rPr>
                <w:sz w:val="24"/>
                <w:szCs w:val="24"/>
              </w:rPr>
            </w:pPr>
            <w:proofErr w:type="spellStart"/>
            <w:r w:rsidRPr="00B01365">
              <w:rPr>
                <w:sz w:val="24"/>
                <w:szCs w:val="24"/>
              </w:rPr>
              <w:t>Anafylaktisk</w:t>
            </w:r>
            <w:proofErr w:type="spellEnd"/>
            <w:r w:rsidRPr="00B01365">
              <w:rPr>
                <w:sz w:val="24"/>
                <w:szCs w:val="24"/>
              </w:rPr>
              <w:t xml:space="preserve"> reaktion (se pkt. 4.4).</w:t>
            </w:r>
          </w:p>
        </w:tc>
      </w:tr>
      <w:tr w:rsidR="00972B08" w:rsidRPr="00B01365" w:rsidTr="007F5817">
        <w:trPr>
          <w:cantSplit/>
        </w:trPr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B08" w:rsidRPr="00B01365" w:rsidRDefault="00972B08" w:rsidP="00402BD8">
            <w:pPr>
              <w:rPr>
                <w:sz w:val="24"/>
                <w:szCs w:val="24"/>
              </w:rPr>
            </w:pPr>
            <w:r w:rsidRPr="00B01365">
              <w:rPr>
                <w:b/>
                <w:sz w:val="24"/>
                <w:szCs w:val="24"/>
              </w:rPr>
              <w:t>Metabolisme og ernæring</w:t>
            </w:r>
          </w:p>
          <w:p w:rsidR="00972B08" w:rsidRPr="00B01365" w:rsidRDefault="00972B08" w:rsidP="00402BD8">
            <w:pPr>
              <w:rPr>
                <w:i/>
                <w:sz w:val="24"/>
                <w:szCs w:val="24"/>
              </w:rPr>
            </w:pPr>
            <w:r w:rsidRPr="00B01365">
              <w:rPr>
                <w:i/>
                <w:sz w:val="24"/>
                <w:szCs w:val="24"/>
              </w:rPr>
              <w:t>Almindelig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B08" w:rsidRPr="00B01365" w:rsidRDefault="00972B08" w:rsidP="00402BD8">
            <w:pPr>
              <w:rPr>
                <w:sz w:val="24"/>
                <w:szCs w:val="24"/>
              </w:rPr>
            </w:pPr>
          </w:p>
          <w:p w:rsidR="00972B08" w:rsidRPr="00B01365" w:rsidRDefault="00972B08" w:rsidP="00402BD8">
            <w:pPr>
              <w:rPr>
                <w:sz w:val="24"/>
                <w:szCs w:val="24"/>
              </w:rPr>
            </w:pPr>
            <w:r w:rsidRPr="00B01365">
              <w:rPr>
                <w:sz w:val="24"/>
                <w:szCs w:val="24"/>
              </w:rPr>
              <w:t>Appetitløshed.</w:t>
            </w:r>
          </w:p>
        </w:tc>
      </w:tr>
      <w:tr w:rsidR="00972B08" w:rsidRPr="00B01365" w:rsidTr="007F5817">
        <w:trPr>
          <w:cantSplit/>
        </w:trPr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B08" w:rsidRPr="00B01365" w:rsidRDefault="00972B08" w:rsidP="00402BD8">
            <w:pPr>
              <w:rPr>
                <w:sz w:val="24"/>
                <w:szCs w:val="24"/>
              </w:rPr>
            </w:pPr>
            <w:r w:rsidRPr="00B01365">
              <w:rPr>
                <w:b/>
                <w:sz w:val="24"/>
                <w:szCs w:val="24"/>
              </w:rPr>
              <w:t>Psykiske forstyrrelser</w:t>
            </w:r>
          </w:p>
          <w:p w:rsidR="00972B08" w:rsidRPr="00B01365" w:rsidRDefault="00972B08" w:rsidP="00402BD8">
            <w:pPr>
              <w:rPr>
                <w:sz w:val="24"/>
                <w:szCs w:val="24"/>
              </w:rPr>
            </w:pPr>
            <w:r w:rsidRPr="00B01365">
              <w:rPr>
                <w:i/>
                <w:sz w:val="24"/>
                <w:szCs w:val="24"/>
              </w:rPr>
              <w:t>Ikke almindelig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B08" w:rsidRPr="00B01365" w:rsidRDefault="00972B08" w:rsidP="00402BD8">
            <w:pPr>
              <w:rPr>
                <w:sz w:val="24"/>
                <w:szCs w:val="24"/>
              </w:rPr>
            </w:pPr>
          </w:p>
          <w:p w:rsidR="00972B08" w:rsidRPr="00B01365" w:rsidRDefault="00972B08" w:rsidP="00402BD8">
            <w:pPr>
              <w:rPr>
                <w:sz w:val="24"/>
                <w:szCs w:val="24"/>
              </w:rPr>
            </w:pPr>
            <w:r w:rsidRPr="00B01365">
              <w:rPr>
                <w:sz w:val="24"/>
                <w:szCs w:val="24"/>
              </w:rPr>
              <w:t>Nervøsitet, søvnløshed.</w:t>
            </w:r>
          </w:p>
        </w:tc>
      </w:tr>
      <w:tr w:rsidR="00972B08" w:rsidRPr="00B01365" w:rsidTr="007F5817">
        <w:trPr>
          <w:cantSplit/>
        </w:trPr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B08" w:rsidRPr="00B01365" w:rsidRDefault="00972B08" w:rsidP="00402BD8">
            <w:pPr>
              <w:rPr>
                <w:i/>
                <w:sz w:val="24"/>
                <w:szCs w:val="24"/>
              </w:rPr>
            </w:pPr>
            <w:r w:rsidRPr="00B01365">
              <w:rPr>
                <w:i/>
                <w:sz w:val="24"/>
                <w:szCs w:val="24"/>
              </w:rPr>
              <w:t>Sjælden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2B08" w:rsidRPr="00B01365" w:rsidRDefault="00972B08" w:rsidP="00402BD8">
            <w:pPr>
              <w:rPr>
                <w:sz w:val="24"/>
                <w:szCs w:val="24"/>
              </w:rPr>
            </w:pPr>
            <w:r w:rsidRPr="00B01365">
              <w:rPr>
                <w:sz w:val="24"/>
                <w:szCs w:val="24"/>
              </w:rPr>
              <w:t>Agitation.</w:t>
            </w:r>
          </w:p>
        </w:tc>
      </w:tr>
      <w:tr w:rsidR="00972B08" w:rsidRPr="00B01365" w:rsidTr="007F5817">
        <w:trPr>
          <w:cantSplit/>
        </w:trPr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B08" w:rsidRPr="00B01365" w:rsidRDefault="00972B08" w:rsidP="00402BD8">
            <w:pPr>
              <w:rPr>
                <w:b/>
                <w:sz w:val="24"/>
                <w:szCs w:val="24"/>
              </w:rPr>
            </w:pPr>
            <w:r w:rsidRPr="00B01365">
              <w:rPr>
                <w:i/>
                <w:sz w:val="24"/>
                <w:szCs w:val="24"/>
              </w:rPr>
              <w:lastRenderedPageBreak/>
              <w:t>Ikke kendt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2B08" w:rsidRPr="00B01365" w:rsidRDefault="00972B08" w:rsidP="00402BD8">
            <w:pPr>
              <w:rPr>
                <w:sz w:val="24"/>
                <w:szCs w:val="24"/>
              </w:rPr>
            </w:pPr>
            <w:r w:rsidRPr="00B01365">
              <w:rPr>
                <w:sz w:val="24"/>
                <w:szCs w:val="24"/>
              </w:rPr>
              <w:t>Aggressivitet, angst, delirium, hallucinationer.</w:t>
            </w:r>
          </w:p>
        </w:tc>
      </w:tr>
      <w:tr w:rsidR="00972B08" w:rsidRPr="00B01365" w:rsidTr="007F5817">
        <w:trPr>
          <w:cantSplit/>
        </w:trPr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B08" w:rsidRPr="00B01365" w:rsidRDefault="00972B08" w:rsidP="00402BD8">
            <w:pPr>
              <w:rPr>
                <w:b/>
                <w:sz w:val="24"/>
                <w:szCs w:val="24"/>
              </w:rPr>
            </w:pPr>
            <w:r w:rsidRPr="00B01365">
              <w:rPr>
                <w:b/>
                <w:sz w:val="24"/>
                <w:szCs w:val="24"/>
              </w:rPr>
              <w:t>Nervesystemet</w:t>
            </w:r>
          </w:p>
          <w:p w:rsidR="00972B08" w:rsidRPr="00B01365" w:rsidRDefault="00972B08" w:rsidP="00402BD8">
            <w:pPr>
              <w:rPr>
                <w:b/>
                <w:sz w:val="24"/>
                <w:szCs w:val="24"/>
              </w:rPr>
            </w:pPr>
            <w:r w:rsidRPr="00B01365">
              <w:rPr>
                <w:i/>
                <w:sz w:val="24"/>
                <w:szCs w:val="24"/>
              </w:rPr>
              <w:t>Almindelig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B08" w:rsidRPr="00B01365" w:rsidRDefault="00972B08" w:rsidP="00402BD8">
            <w:pPr>
              <w:rPr>
                <w:sz w:val="24"/>
                <w:szCs w:val="24"/>
              </w:rPr>
            </w:pPr>
          </w:p>
          <w:p w:rsidR="00972B08" w:rsidRPr="00B01365" w:rsidRDefault="00972B08" w:rsidP="00402BD8">
            <w:pPr>
              <w:rPr>
                <w:sz w:val="24"/>
                <w:szCs w:val="24"/>
              </w:rPr>
            </w:pPr>
            <w:r w:rsidRPr="00B01365">
              <w:rPr>
                <w:sz w:val="24"/>
                <w:szCs w:val="24"/>
              </w:rPr>
              <w:t xml:space="preserve">Svimmelhed, hovedpine, </w:t>
            </w:r>
            <w:proofErr w:type="spellStart"/>
            <w:r w:rsidRPr="00B01365">
              <w:rPr>
                <w:sz w:val="24"/>
                <w:szCs w:val="24"/>
              </w:rPr>
              <w:t>paræstesi</w:t>
            </w:r>
            <w:proofErr w:type="spellEnd"/>
            <w:r w:rsidRPr="00B01365">
              <w:rPr>
                <w:sz w:val="24"/>
                <w:szCs w:val="24"/>
              </w:rPr>
              <w:t xml:space="preserve">, </w:t>
            </w:r>
            <w:proofErr w:type="spellStart"/>
            <w:r w:rsidRPr="00B01365">
              <w:rPr>
                <w:sz w:val="24"/>
                <w:szCs w:val="24"/>
              </w:rPr>
              <w:t>dysgeusi</w:t>
            </w:r>
            <w:proofErr w:type="spellEnd"/>
            <w:r w:rsidRPr="00B01365">
              <w:rPr>
                <w:sz w:val="24"/>
                <w:szCs w:val="24"/>
              </w:rPr>
              <w:t>.</w:t>
            </w:r>
          </w:p>
        </w:tc>
      </w:tr>
      <w:tr w:rsidR="00972B08" w:rsidRPr="00B01365" w:rsidTr="007F5817">
        <w:trPr>
          <w:cantSplit/>
        </w:trPr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B08" w:rsidRPr="00B01365" w:rsidRDefault="00972B08" w:rsidP="00402BD8">
            <w:pPr>
              <w:rPr>
                <w:i/>
                <w:sz w:val="24"/>
                <w:szCs w:val="24"/>
              </w:rPr>
            </w:pPr>
            <w:r w:rsidRPr="00B01365">
              <w:rPr>
                <w:i/>
                <w:sz w:val="24"/>
                <w:szCs w:val="24"/>
              </w:rPr>
              <w:t>Ikke almindelig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2B08" w:rsidRPr="00B01365" w:rsidRDefault="00972B08" w:rsidP="00402BD8">
            <w:pPr>
              <w:rPr>
                <w:sz w:val="24"/>
                <w:szCs w:val="24"/>
              </w:rPr>
            </w:pPr>
            <w:r w:rsidRPr="00B01365">
              <w:rPr>
                <w:sz w:val="24"/>
                <w:szCs w:val="24"/>
              </w:rPr>
              <w:t>Søvnighed.</w:t>
            </w:r>
          </w:p>
        </w:tc>
      </w:tr>
      <w:tr w:rsidR="00972B08" w:rsidRPr="00B01365" w:rsidTr="007F5817">
        <w:trPr>
          <w:cantSplit/>
        </w:trPr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B08" w:rsidRPr="00B01365" w:rsidRDefault="00972B08" w:rsidP="00402BD8">
            <w:pPr>
              <w:rPr>
                <w:b/>
                <w:sz w:val="24"/>
                <w:szCs w:val="24"/>
              </w:rPr>
            </w:pPr>
            <w:r w:rsidRPr="00B01365">
              <w:rPr>
                <w:i/>
                <w:sz w:val="24"/>
                <w:szCs w:val="24"/>
              </w:rPr>
              <w:t>Ikke kendt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2B08" w:rsidRPr="00B01365" w:rsidRDefault="00972B08" w:rsidP="00402BD8">
            <w:pPr>
              <w:rPr>
                <w:sz w:val="24"/>
                <w:szCs w:val="24"/>
              </w:rPr>
            </w:pPr>
            <w:proofErr w:type="spellStart"/>
            <w:r w:rsidRPr="00B01365">
              <w:rPr>
                <w:sz w:val="24"/>
                <w:szCs w:val="24"/>
              </w:rPr>
              <w:t>Syncope</w:t>
            </w:r>
            <w:proofErr w:type="spellEnd"/>
            <w:r w:rsidRPr="00B01365">
              <w:rPr>
                <w:sz w:val="24"/>
                <w:szCs w:val="24"/>
              </w:rPr>
              <w:t xml:space="preserve">, kramper, </w:t>
            </w:r>
            <w:proofErr w:type="spellStart"/>
            <w:r w:rsidRPr="00B01365">
              <w:rPr>
                <w:sz w:val="24"/>
                <w:szCs w:val="24"/>
              </w:rPr>
              <w:t>hypæstesi</w:t>
            </w:r>
            <w:proofErr w:type="spellEnd"/>
            <w:r w:rsidRPr="00B01365">
              <w:rPr>
                <w:sz w:val="24"/>
                <w:szCs w:val="24"/>
              </w:rPr>
              <w:t xml:space="preserve">, </w:t>
            </w:r>
            <w:proofErr w:type="spellStart"/>
            <w:r w:rsidRPr="00B01365">
              <w:rPr>
                <w:sz w:val="24"/>
                <w:szCs w:val="24"/>
              </w:rPr>
              <w:t>psykomotorisk</w:t>
            </w:r>
            <w:proofErr w:type="spellEnd"/>
            <w:r w:rsidRPr="00B01365">
              <w:rPr>
                <w:sz w:val="24"/>
                <w:szCs w:val="24"/>
              </w:rPr>
              <w:t xml:space="preserve"> hyperaktivitet, </w:t>
            </w:r>
            <w:proofErr w:type="spellStart"/>
            <w:r w:rsidRPr="00B01365">
              <w:rPr>
                <w:sz w:val="24"/>
                <w:szCs w:val="24"/>
              </w:rPr>
              <w:t>anosmi</w:t>
            </w:r>
            <w:proofErr w:type="spellEnd"/>
            <w:r w:rsidRPr="00B01365">
              <w:rPr>
                <w:sz w:val="24"/>
                <w:szCs w:val="24"/>
              </w:rPr>
              <w:t xml:space="preserve">, </w:t>
            </w:r>
            <w:proofErr w:type="spellStart"/>
            <w:r w:rsidRPr="00B01365">
              <w:rPr>
                <w:sz w:val="24"/>
                <w:szCs w:val="24"/>
              </w:rPr>
              <w:t>ageusi</w:t>
            </w:r>
            <w:proofErr w:type="spellEnd"/>
            <w:r w:rsidRPr="00B01365">
              <w:rPr>
                <w:sz w:val="24"/>
                <w:szCs w:val="24"/>
              </w:rPr>
              <w:t xml:space="preserve">, </w:t>
            </w:r>
            <w:proofErr w:type="spellStart"/>
            <w:r w:rsidRPr="00B01365">
              <w:rPr>
                <w:sz w:val="24"/>
                <w:szCs w:val="24"/>
              </w:rPr>
              <w:t>parosmi</w:t>
            </w:r>
            <w:proofErr w:type="spellEnd"/>
            <w:r w:rsidRPr="00B01365">
              <w:rPr>
                <w:sz w:val="24"/>
                <w:szCs w:val="24"/>
              </w:rPr>
              <w:t xml:space="preserve">, </w:t>
            </w:r>
            <w:proofErr w:type="spellStart"/>
            <w:r w:rsidRPr="00B01365">
              <w:rPr>
                <w:sz w:val="24"/>
                <w:szCs w:val="24"/>
              </w:rPr>
              <w:t>myastenia</w:t>
            </w:r>
            <w:proofErr w:type="spellEnd"/>
            <w:r w:rsidRPr="00B01365">
              <w:rPr>
                <w:sz w:val="24"/>
                <w:szCs w:val="24"/>
              </w:rPr>
              <w:t xml:space="preserve"> </w:t>
            </w:r>
            <w:proofErr w:type="spellStart"/>
            <w:r w:rsidRPr="00B01365">
              <w:rPr>
                <w:sz w:val="24"/>
                <w:szCs w:val="24"/>
              </w:rPr>
              <w:t>gravis</w:t>
            </w:r>
            <w:proofErr w:type="spellEnd"/>
            <w:r w:rsidRPr="00B01365">
              <w:rPr>
                <w:sz w:val="24"/>
                <w:szCs w:val="24"/>
              </w:rPr>
              <w:t xml:space="preserve"> (se pkt. 4.4).</w:t>
            </w:r>
          </w:p>
        </w:tc>
      </w:tr>
      <w:tr w:rsidR="00972B08" w:rsidRPr="00B01365" w:rsidTr="007F5817">
        <w:trPr>
          <w:cantSplit/>
        </w:trPr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B08" w:rsidRPr="00B01365" w:rsidRDefault="00972B08" w:rsidP="00402BD8">
            <w:pPr>
              <w:rPr>
                <w:sz w:val="24"/>
                <w:szCs w:val="24"/>
              </w:rPr>
            </w:pPr>
            <w:r w:rsidRPr="00B01365">
              <w:rPr>
                <w:b/>
                <w:sz w:val="24"/>
                <w:szCs w:val="24"/>
              </w:rPr>
              <w:t>Øjne</w:t>
            </w:r>
          </w:p>
          <w:p w:rsidR="00972B08" w:rsidRPr="00B01365" w:rsidRDefault="00972B08" w:rsidP="00402BD8">
            <w:pPr>
              <w:rPr>
                <w:i/>
                <w:sz w:val="24"/>
                <w:szCs w:val="24"/>
              </w:rPr>
            </w:pPr>
            <w:r w:rsidRPr="00B01365">
              <w:rPr>
                <w:i/>
                <w:sz w:val="24"/>
                <w:szCs w:val="24"/>
              </w:rPr>
              <w:t>Almindelig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B08" w:rsidRPr="00B01365" w:rsidRDefault="00972B08" w:rsidP="00402BD8">
            <w:pPr>
              <w:rPr>
                <w:sz w:val="24"/>
                <w:szCs w:val="24"/>
              </w:rPr>
            </w:pPr>
          </w:p>
          <w:p w:rsidR="00972B08" w:rsidRPr="00B01365" w:rsidRDefault="00972B08" w:rsidP="00402BD8">
            <w:pPr>
              <w:rPr>
                <w:sz w:val="24"/>
                <w:szCs w:val="24"/>
              </w:rPr>
            </w:pPr>
            <w:r w:rsidRPr="00B01365">
              <w:rPr>
                <w:sz w:val="24"/>
                <w:szCs w:val="24"/>
              </w:rPr>
              <w:t>Synsforstyrrelser.</w:t>
            </w:r>
          </w:p>
        </w:tc>
      </w:tr>
      <w:tr w:rsidR="00972B08" w:rsidRPr="00B01365" w:rsidTr="007F5817">
        <w:trPr>
          <w:cantSplit/>
        </w:trPr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2B08" w:rsidRPr="00B01365" w:rsidRDefault="00972B08" w:rsidP="00402BD8">
            <w:pPr>
              <w:keepNext/>
              <w:rPr>
                <w:b/>
                <w:sz w:val="24"/>
                <w:szCs w:val="24"/>
              </w:rPr>
            </w:pPr>
            <w:r w:rsidRPr="00B01365">
              <w:rPr>
                <w:b/>
                <w:sz w:val="24"/>
                <w:szCs w:val="24"/>
              </w:rPr>
              <w:t>Øre og labyrint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B08" w:rsidRPr="00B01365" w:rsidRDefault="00972B08" w:rsidP="00402BD8">
            <w:pPr>
              <w:rPr>
                <w:sz w:val="24"/>
                <w:szCs w:val="24"/>
              </w:rPr>
            </w:pPr>
          </w:p>
        </w:tc>
      </w:tr>
      <w:tr w:rsidR="00972B08" w:rsidRPr="00B01365" w:rsidTr="007F5817">
        <w:trPr>
          <w:cantSplit/>
        </w:trPr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B08" w:rsidRPr="00B01365" w:rsidRDefault="00972B08" w:rsidP="00402BD8">
            <w:pPr>
              <w:rPr>
                <w:i/>
                <w:sz w:val="24"/>
                <w:szCs w:val="24"/>
              </w:rPr>
            </w:pPr>
            <w:r w:rsidRPr="00B01365">
              <w:rPr>
                <w:i/>
                <w:sz w:val="24"/>
                <w:szCs w:val="24"/>
              </w:rPr>
              <w:t>Ikke almindelig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2B08" w:rsidRPr="00B01365" w:rsidRDefault="00972B08" w:rsidP="00402BD8">
            <w:pPr>
              <w:rPr>
                <w:sz w:val="24"/>
                <w:szCs w:val="24"/>
              </w:rPr>
            </w:pPr>
            <w:r w:rsidRPr="00B01365">
              <w:rPr>
                <w:sz w:val="24"/>
                <w:szCs w:val="24"/>
              </w:rPr>
              <w:t>Døvhed/nedsat hørelse</w:t>
            </w:r>
            <w:r w:rsidRPr="00B01365">
              <w:rPr>
                <w:rStyle w:val="Fodnotehenvisning"/>
                <w:sz w:val="24"/>
                <w:szCs w:val="24"/>
              </w:rPr>
              <w:footnoteReference w:id="1"/>
            </w:r>
            <w:r w:rsidRPr="00B01365">
              <w:rPr>
                <w:sz w:val="24"/>
                <w:szCs w:val="24"/>
              </w:rPr>
              <w:t xml:space="preserve"> </w:t>
            </w:r>
            <w:r w:rsidRPr="00B01365">
              <w:rPr>
                <w:rStyle w:val="Fodnotehenvisning"/>
                <w:sz w:val="24"/>
                <w:szCs w:val="24"/>
              </w:rPr>
              <w:footnoteReference w:id="2"/>
            </w:r>
            <w:r w:rsidRPr="00B01365">
              <w:rPr>
                <w:sz w:val="24"/>
                <w:szCs w:val="24"/>
              </w:rPr>
              <w:t xml:space="preserve">, tinnitus, </w:t>
            </w:r>
            <w:proofErr w:type="spellStart"/>
            <w:r w:rsidRPr="00B01365">
              <w:rPr>
                <w:sz w:val="24"/>
                <w:szCs w:val="24"/>
              </w:rPr>
              <w:t>vertigo</w:t>
            </w:r>
            <w:proofErr w:type="spellEnd"/>
            <w:r w:rsidRPr="00B01365">
              <w:rPr>
                <w:sz w:val="24"/>
                <w:szCs w:val="24"/>
              </w:rPr>
              <w:t>, lidelser i ørene.</w:t>
            </w:r>
          </w:p>
        </w:tc>
      </w:tr>
      <w:tr w:rsidR="00972B08" w:rsidRPr="00B01365" w:rsidTr="007F5817">
        <w:trPr>
          <w:cantSplit/>
        </w:trPr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2B08" w:rsidRPr="00B01365" w:rsidRDefault="00972B08" w:rsidP="00402BD8">
            <w:pPr>
              <w:rPr>
                <w:b/>
                <w:sz w:val="24"/>
                <w:szCs w:val="24"/>
              </w:rPr>
            </w:pPr>
            <w:r w:rsidRPr="00B01365">
              <w:rPr>
                <w:b/>
                <w:sz w:val="24"/>
                <w:szCs w:val="24"/>
              </w:rPr>
              <w:t>Hjerte</w:t>
            </w:r>
          </w:p>
          <w:p w:rsidR="00972B08" w:rsidRPr="00B01365" w:rsidRDefault="00972B08" w:rsidP="00402BD8">
            <w:pPr>
              <w:rPr>
                <w:b/>
                <w:sz w:val="24"/>
                <w:szCs w:val="24"/>
              </w:rPr>
            </w:pPr>
            <w:r w:rsidRPr="00B01365">
              <w:rPr>
                <w:i/>
                <w:sz w:val="24"/>
                <w:szCs w:val="24"/>
              </w:rPr>
              <w:t>Ikke almindelig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B08" w:rsidRPr="00B01365" w:rsidRDefault="00972B08" w:rsidP="00402BD8">
            <w:pPr>
              <w:rPr>
                <w:sz w:val="24"/>
                <w:szCs w:val="24"/>
              </w:rPr>
            </w:pPr>
          </w:p>
          <w:p w:rsidR="00972B08" w:rsidRPr="00B01365" w:rsidRDefault="00972B08" w:rsidP="00402BD8">
            <w:pPr>
              <w:rPr>
                <w:sz w:val="24"/>
                <w:szCs w:val="24"/>
              </w:rPr>
            </w:pPr>
            <w:proofErr w:type="spellStart"/>
            <w:r w:rsidRPr="00B01365">
              <w:rPr>
                <w:sz w:val="24"/>
                <w:szCs w:val="24"/>
              </w:rPr>
              <w:t>Palpitationer</w:t>
            </w:r>
            <w:proofErr w:type="spellEnd"/>
            <w:r w:rsidRPr="00B01365">
              <w:rPr>
                <w:sz w:val="24"/>
                <w:szCs w:val="24"/>
              </w:rPr>
              <w:t>.</w:t>
            </w:r>
          </w:p>
        </w:tc>
      </w:tr>
      <w:tr w:rsidR="00972B08" w:rsidRPr="00B01365" w:rsidTr="007F5817">
        <w:trPr>
          <w:cantSplit/>
        </w:trPr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B08" w:rsidRPr="00B01365" w:rsidRDefault="00972B08" w:rsidP="00402BD8">
            <w:pPr>
              <w:rPr>
                <w:b/>
                <w:sz w:val="24"/>
                <w:szCs w:val="24"/>
              </w:rPr>
            </w:pPr>
            <w:r w:rsidRPr="00B01365">
              <w:rPr>
                <w:i/>
                <w:sz w:val="24"/>
                <w:szCs w:val="24"/>
              </w:rPr>
              <w:t>Ikke kendt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2B08" w:rsidRPr="00B01365" w:rsidRDefault="00972B08" w:rsidP="00402BD8">
            <w:pPr>
              <w:rPr>
                <w:sz w:val="24"/>
                <w:szCs w:val="24"/>
              </w:rPr>
            </w:pPr>
            <w:proofErr w:type="spellStart"/>
            <w:r w:rsidRPr="00B01365">
              <w:rPr>
                <w:sz w:val="24"/>
                <w:szCs w:val="24"/>
              </w:rPr>
              <w:t>Torsade</w:t>
            </w:r>
            <w:proofErr w:type="spellEnd"/>
            <w:r w:rsidRPr="00B01365">
              <w:rPr>
                <w:sz w:val="24"/>
                <w:szCs w:val="24"/>
              </w:rPr>
              <w:t xml:space="preserve"> de pointes (se pkt. 4.4), </w:t>
            </w:r>
            <w:proofErr w:type="spellStart"/>
            <w:r w:rsidRPr="00B01365">
              <w:rPr>
                <w:sz w:val="24"/>
                <w:szCs w:val="24"/>
              </w:rPr>
              <w:t>arytmi</w:t>
            </w:r>
            <w:proofErr w:type="spellEnd"/>
            <w:r w:rsidRPr="00B01365">
              <w:rPr>
                <w:sz w:val="24"/>
                <w:szCs w:val="24"/>
              </w:rPr>
              <w:t xml:space="preserve"> (se pkt. 4.4) inklusive </w:t>
            </w:r>
            <w:proofErr w:type="spellStart"/>
            <w:r w:rsidRPr="00B01365">
              <w:rPr>
                <w:sz w:val="24"/>
                <w:szCs w:val="24"/>
              </w:rPr>
              <w:t>ventrikulær</w:t>
            </w:r>
            <w:proofErr w:type="spellEnd"/>
            <w:r w:rsidRPr="00B01365">
              <w:rPr>
                <w:sz w:val="24"/>
                <w:szCs w:val="24"/>
              </w:rPr>
              <w:t xml:space="preserve"> </w:t>
            </w:r>
            <w:proofErr w:type="spellStart"/>
            <w:r w:rsidRPr="00B01365">
              <w:rPr>
                <w:sz w:val="24"/>
                <w:szCs w:val="24"/>
              </w:rPr>
              <w:t>tachycardi</w:t>
            </w:r>
            <w:proofErr w:type="spellEnd"/>
            <w:r w:rsidRPr="00B01365">
              <w:rPr>
                <w:sz w:val="24"/>
                <w:szCs w:val="24"/>
              </w:rPr>
              <w:t>, forlænget QT-interval (ekg) (se pkt. 4.4).</w:t>
            </w:r>
          </w:p>
        </w:tc>
      </w:tr>
      <w:tr w:rsidR="00972B08" w:rsidRPr="00B01365" w:rsidTr="007F5817">
        <w:trPr>
          <w:cantSplit/>
        </w:trPr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B08" w:rsidRPr="00B01365" w:rsidRDefault="00972B08" w:rsidP="00402BD8">
            <w:pPr>
              <w:keepNext/>
              <w:rPr>
                <w:sz w:val="24"/>
                <w:szCs w:val="24"/>
              </w:rPr>
            </w:pPr>
            <w:proofErr w:type="spellStart"/>
            <w:r w:rsidRPr="00B01365">
              <w:rPr>
                <w:b/>
                <w:sz w:val="24"/>
                <w:szCs w:val="24"/>
              </w:rPr>
              <w:t>Vaskulære</w:t>
            </w:r>
            <w:proofErr w:type="spellEnd"/>
            <w:r w:rsidRPr="00B01365">
              <w:rPr>
                <w:b/>
                <w:sz w:val="24"/>
                <w:szCs w:val="24"/>
              </w:rPr>
              <w:t xml:space="preserve"> sygdomme</w:t>
            </w:r>
          </w:p>
          <w:p w:rsidR="00972B08" w:rsidRPr="00B01365" w:rsidRDefault="00972B08" w:rsidP="00402BD8">
            <w:pPr>
              <w:keepNext/>
              <w:rPr>
                <w:i/>
                <w:sz w:val="24"/>
                <w:szCs w:val="24"/>
              </w:rPr>
            </w:pPr>
            <w:r w:rsidRPr="00B01365">
              <w:rPr>
                <w:i/>
                <w:sz w:val="24"/>
                <w:szCs w:val="24"/>
              </w:rPr>
              <w:t>Ikke almindelig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B08" w:rsidRPr="00B01365" w:rsidRDefault="00972B08" w:rsidP="00402BD8">
            <w:pPr>
              <w:rPr>
                <w:sz w:val="24"/>
                <w:szCs w:val="24"/>
              </w:rPr>
            </w:pPr>
          </w:p>
          <w:p w:rsidR="00972B08" w:rsidRPr="00B01365" w:rsidRDefault="00972B08" w:rsidP="00402BD8">
            <w:pPr>
              <w:rPr>
                <w:sz w:val="24"/>
                <w:szCs w:val="24"/>
              </w:rPr>
            </w:pPr>
            <w:proofErr w:type="spellStart"/>
            <w:r w:rsidRPr="00B01365">
              <w:rPr>
                <w:sz w:val="24"/>
                <w:szCs w:val="24"/>
              </w:rPr>
              <w:t>Flushing</w:t>
            </w:r>
            <w:proofErr w:type="spellEnd"/>
            <w:r w:rsidRPr="00B01365">
              <w:rPr>
                <w:sz w:val="24"/>
                <w:szCs w:val="24"/>
              </w:rPr>
              <w:t>.</w:t>
            </w:r>
          </w:p>
        </w:tc>
      </w:tr>
      <w:tr w:rsidR="00972B08" w:rsidRPr="00B01365" w:rsidTr="007F5817">
        <w:trPr>
          <w:cantSplit/>
        </w:trPr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B08" w:rsidRPr="00B01365" w:rsidRDefault="00972B08" w:rsidP="00402BD8">
            <w:pPr>
              <w:keepNext/>
              <w:rPr>
                <w:b/>
                <w:sz w:val="24"/>
                <w:szCs w:val="24"/>
              </w:rPr>
            </w:pPr>
            <w:r w:rsidRPr="00B01365">
              <w:rPr>
                <w:i/>
                <w:sz w:val="24"/>
                <w:szCs w:val="24"/>
              </w:rPr>
              <w:t>Ikke kendt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2B08" w:rsidRPr="00B01365" w:rsidRDefault="00972B08" w:rsidP="00402BD8">
            <w:pPr>
              <w:rPr>
                <w:sz w:val="24"/>
                <w:szCs w:val="24"/>
              </w:rPr>
            </w:pPr>
            <w:r w:rsidRPr="00B01365">
              <w:rPr>
                <w:sz w:val="24"/>
                <w:szCs w:val="24"/>
              </w:rPr>
              <w:t>Hypotension.</w:t>
            </w:r>
          </w:p>
        </w:tc>
      </w:tr>
      <w:tr w:rsidR="00972B08" w:rsidRPr="00B01365" w:rsidTr="007F5817">
        <w:trPr>
          <w:cantSplit/>
        </w:trPr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B08" w:rsidRPr="00B01365" w:rsidRDefault="00972B08" w:rsidP="00402BD8">
            <w:pPr>
              <w:rPr>
                <w:i/>
                <w:sz w:val="24"/>
                <w:szCs w:val="24"/>
              </w:rPr>
            </w:pPr>
            <w:r w:rsidRPr="00B01365">
              <w:rPr>
                <w:b/>
                <w:sz w:val="24"/>
                <w:szCs w:val="24"/>
              </w:rPr>
              <w:t xml:space="preserve">Luftveje, thorax og </w:t>
            </w:r>
            <w:proofErr w:type="spellStart"/>
            <w:r w:rsidRPr="00B01365">
              <w:rPr>
                <w:b/>
                <w:sz w:val="24"/>
                <w:szCs w:val="24"/>
              </w:rPr>
              <w:t>mediastinum</w:t>
            </w:r>
            <w:proofErr w:type="spellEnd"/>
          </w:p>
          <w:p w:rsidR="00972B08" w:rsidRPr="00B01365" w:rsidRDefault="00972B08" w:rsidP="00402BD8">
            <w:pPr>
              <w:rPr>
                <w:i/>
                <w:sz w:val="24"/>
                <w:szCs w:val="24"/>
              </w:rPr>
            </w:pPr>
            <w:r w:rsidRPr="00B01365">
              <w:rPr>
                <w:i/>
                <w:sz w:val="24"/>
                <w:szCs w:val="24"/>
              </w:rPr>
              <w:t>Ikke almindelig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B08" w:rsidRPr="00B01365" w:rsidRDefault="00972B08" w:rsidP="00402BD8">
            <w:pPr>
              <w:rPr>
                <w:sz w:val="24"/>
                <w:szCs w:val="24"/>
              </w:rPr>
            </w:pPr>
          </w:p>
          <w:p w:rsidR="00972B08" w:rsidRPr="00B01365" w:rsidRDefault="00972B08" w:rsidP="00402BD8">
            <w:pPr>
              <w:rPr>
                <w:sz w:val="24"/>
                <w:szCs w:val="24"/>
              </w:rPr>
            </w:pPr>
            <w:r w:rsidRPr="00B01365">
              <w:rPr>
                <w:sz w:val="24"/>
                <w:szCs w:val="24"/>
              </w:rPr>
              <w:t xml:space="preserve">Dyspnø, </w:t>
            </w:r>
            <w:proofErr w:type="spellStart"/>
            <w:r w:rsidRPr="00B01365">
              <w:rPr>
                <w:sz w:val="24"/>
                <w:szCs w:val="24"/>
              </w:rPr>
              <w:t>epitaxis</w:t>
            </w:r>
            <w:proofErr w:type="spellEnd"/>
            <w:r w:rsidRPr="00B01365">
              <w:rPr>
                <w:sz w:val="24"/>
                <w:szCs w:val="24"/>
              </w:rPr>
              <w:t>.</w:t>
            </w:r>
          </w:p>
        </w:tc>
      </w:tr>
      <w:tr w:rsidR="00972B08" w:rsidRPr="00B01365" w:rsidTr="007F5817">
        <w:trPr>
          <w:cantSplit/>
        </w:trPr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B08" w:rsidRPr="00B01365" w:rsidRDefault="00972B08" w:rsidP="00402BD8">
            <w:pPr>
              <w:rPr>
                <w:b/>
                <w:sz w:val="24"/>
                <w:szCs w:val="24"/>
              </w:rPr>
            </w:pPr>
            <w:r w:rsidRPr="00B01365">
              <w:rPr>
                <w:b/>
                <w:sz w:val="24"/>
                <w:szCs w:val="24"/>
              </w:rPr>
              <w:t>Mave-tarm</w:t>
            </w:r>
            <w:r w:rsidR="00B4042D" w:rsidRPr="00B01365">
              <w:rPr>
                <w:b/>
                <w:sz w:val="24"/>
                <w:szCs w:val="24"/>
              </w:rPr>
              <w:t>-</w:t>
            </w:r>
            <w:r w:rsidRPr="00B01365">
              <w:rPr>
                <w:b/>
                <w:sz w:val="24"/>
                <w:szCs w:val="24"/>
              </w:rPr>
              <w:t>kanalen</w:t>
            </w:r>
          </w:p>
          <w:p w:rsidR="00972B08" w:rsidRPr="00B01365" w:rsidRDefault="00972B08" w:rsidP="00402BD8">
            <w:pPr>
              <w:rPr>
                <w:b/>
                <w:sz w:val="24"/>
                <w:szCs w:val="24"/>
              </w:rPr>
            </w:pPr>
            <w:r w:rsidRPr="00B01365">
              <w:rPr>
                <w:i/>
                <w:sz w:val="24"/>
                <w:szCs w:val="24"/>
              </w:rPr>
              <w:t>Meget almindelig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B08" w:rsidRPr="00B01365" w:rsidRDefault="00972B08" w:rsidP="00402BD8">
            <w:pPr>
              <w:rPr>
                <w:sz w:val="24"/>
                <w:szCs w:val="24"/>
              </w:rPr>
            </w:pPr>
          </w:p>
          <w:p w:rsidR="00972B08" w:rsidRPr="00B01365" w:rsidRDefault="00972B08" w:rsidP="00402BD8">
            <w:pPr>
              <w:rPr>
                <w:sz w:val="24"/>
                <w:szCs w:val="24"/>
              </w:rPr>
            </w:pPr>
            <w:r w:rsidRPr="00B01365">
              <w:rPr>
                <w:sz w:val="24"/>
                <w:szCs w:val="24"/>
              </w:rPr>
              <w:t xml:space="preserve">Diarré, </w:t>
            </w:r>
            <w:proofErr w:type="spellStart"/>
            <w:r w:rsidRPr="00B01365">
              <w:rPr>
                <w:sz w:val="24"/>
                <w:szCs w:val="24"/>
              </w:rPr>
              <w:t>abdominalsmerter</w:t>
            </w:r>
            <w:proofErr w:type="spellEnd"/>
            <w:r w:rsidRPr="00B01365">
              <w:rPr>
                <w:sz w:val="24"/>
                <w:szCs w:val="24"/>
              </w:rPr>
              <w:t xml:space="preserve">, kvalme, </w:t>
            </w:r>
            <w:proofErr w:type="spellStart"/>
            <w:r w:rsidRPr="00B01365">
              <w:rPr>
                <w:sz w:val="24"/>
                <w:szCs w:val="24"/>
              </w:rPr>
              <w:t>flatulens</w:t>
            </w:r>
            <w:proofErr w:type="spellEnd"/>
            <w:r w:rsidRPr="00B01365">
              <w:rPr>
                <w:sz w:val="24"/>
                <w:szCs w:val="24"/>
              </w:rPr>
              <w:t>.</w:t>
            </w:r>
          </w:p>
        </w:tc>
      </w:tr>
      <w:tr w:rsidR="00972B08" w:rsidRPr="00B01365" w:rsidTr="007F5817">
        <w:trPr>
          <w:cantSplit/>
        </w:trPr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B08" w:rsidRPr="00B01365" w:rsidRDefault="00972B08" w:rsidP="00402BD8">
            <w:pPr>
              <w:rPr>
                <w:i/>
                <w:sz w:val="24"/>
                <w:szCs w:val="24"/>
              </w:rPr>
            </w:pPr>
            <w:r w:rsidRPr="00B01365">
              <w:rPr>
                <w:i/>
                <w:sz w:val="24"/>
                <w:szCs w:val="24"/>
              </w:rPr>
              <w:t>Almindelig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2B08" w:rsidRPr="00B01365" w:rsidRDefault="00972B08" w:rsidP="00402BD8">
            <w:pPr>
              <w:rPr>
                <w:sz w:val="24"/>
                <w:szCs w:val="24"/>
              </w:rPr>
            </w:pPr>
            <w:r w:rsidRPr="00B01365">
              <w:rPr>
                <w:sz w:val="24"/>
                <w:szCs w:val="24"/>
              </w:rPr>
              <w:t>Opkast, dyspepsi.</w:t>
            </w:r>
          </w:p>
        </w:tc>
      </w:tr>
      <w:tr w:rsidR="00972B08" w:rsidRPr="00B01365" w:rsidTr="007F5817">
        <w:trPr>
          <w:cantSplit/>
        </w:trPr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B08" w:rsidRPr="00B01365" w:rsidRDefault="00972B08" w:rsidP="00402BD8">
            <w:pPr>
              <w:rPr>
                <w:i/>
                <w:sz w:val="24"/>
                <w:szCs w:val="24"/>
              </w:rPr>
            </w:pPr>
            <w:r w:rsidRPr="00B01365">
              <w:rPr>
                <w:i/>
                <w:sz w:val="24"/>
                <w:szCs w:val="24"/>
              </w:rPr>
              <w:t>Ikke almindelig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2B08" w:rsidRPr="00B01365" w:rsidRDefault="00972B08" w:rsidP="00402BD8">
            <w:pPr>
              <w:rPr>
                <w:sz w:val="24"/>
                <w:szCs w:val="24"/>
              </w:rPr>
            </w:pPr>
            <w:r w:rsidRPr="00B01365">
              <w:rPr>
                <w:sz w:val="24"/>
                <w:szCs w:val="24"/>
              </w:rPr>
              <w:t xml:space="preserve">Obstipation, gastritis, </w:t>
            </w:r>
            <w:proofErr w:type="spellStart"/>
            <w:r w:rsidRPr="00B01365">
              <w:rPr>
                <w:sz w:val="24"/>
                <w:szCs w:val="24"/>
              </w:rPr>
              <w:t>abdominal</w:t>
            </w:r>
            <w:proofErr w:type="spellEnd"/>
            <w:r w:rsidRPr="00B01365">
              <w:rPr>
                <w:sz w:val="24"/>
                <w:szCs w:val="24"/>
              </w:rPr>
              <w:t xml:space="preserve"> </w:t>
            </w:r>
            <w:proofErr w:type="spellStart"/>
            <w:r w:rsidRPr="00B01365">
              <w:rPr>
                <w:sz w:val="24"/>
                <w:szCs w:val="24"/>
              </w:rPr>
              <w:t>distension</w:t>
            </w:r>
            <w:proofErr w:type="spellEnd"/>
            <w:r w:rsidRPr="00B01365">
              <w:rPr>
                <w:sz w:val="24"/>
                <w:szCs w:val="24"/>
              </w:rPr>
              <w:t>, mundtørhed, bøvsen, mundsår, overproduktion af spyt.</w:t>
            </w:r>
          </w:p>
        </w:tc>
      </w:tr>
      <w:tr w:rsidR="00972B08" w:rsidRPr="00B01365" w:rsidTr="007F5817">
        <w:trPr>
          <w:cantSplit/>
        </w:trPr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B08" w:rsidRPr="00B01365" w:rsidRDefault="00972B08" w:rsidP="00402BD8">
            <w:pPr>
              <w:rPr>
                <w:b/>
                <w:sz w:val="24"/>
                <w:szCs w:val="24"/>
              </w:rPr>
            </w:pPr>
            <w:r w:rsidRPr="00B01365">
              <w:rPr>
                <w:i/>
                <w:sz w:val="24"/>
                <w:szCs w:val="24"/>
              </w:rPr>
              <w:t>Ikke kendt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2B08" w:rsidRPr="00B01365" w:rsidRDefault="00972B08" w:rsidP="00402BD8">
            <w:pPr>
              <w:rPr>
                <w:sz w:val="24"/>
                <w:szCs w:val="24"/>
              </w:rPr>
            </w:pPr>
            <w:proofErr w:type="spellStart"/>
            <w:r w:rsidRPr="00B01365">
              <w:rPr>
                <w:sz w:val="24"/>
                <w:szCs w:val="24"/>
              </w:rPr>
              <w:t>Pancreatitis</w:t>
            </w:r>
            <w:proofErr w:type="spellEnd"/>
            <w:r w:rsidRPr="00B01365">
              <w:rPr>
                <w:sz w:val="24"/>
                <w:szCs w:val="24"/>
              </w:rPr>
              <w:t>, misfarvning af tungen.</w:t>
            </w:r>
          </w:p>
        </w:tc>
      </w:tr>
      <w:tr w:rsidR="00972B08" w:rsidRPr="00B01365" w:rsidTr="007F5817">
        <w:trPr>
          <w:cantSplit/>
        </w:trPr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2B08" w:rsidRPr="00B01365" w:rsidRDefault="00972B08" w:rsidP="00402BD8">
            <w:pPr>
              <w:rPr>
                <w:sz w:val="24"/>
                <w:szCs w:val="24"/>
              </w:rPr>
            </w:pPr>
            <w:r w:rsidRPr="00B01365">
              <w:rPr>
                <w:b/>
                <w:sz w:val="24"/>
                <w:szCs w:val="24"/>
              </w:rPr>
              <w:t>Lever og galdeveje</w:t>
            </w:r>
          </w:p>
          <w:p w:rsidR="00972B08" w:rsidRPr="00B01365" w:rsidRDefault="00972B08" w:rsidP="00402BD8">
            <w:pPr>
              <w:rPr>
                <w:i/>
                <w:sz w:val="24"/>
                <w:szCs w:val="24"/>
              </w:rPr>
            </w:pPr>
            <w:r w:rsidRPr="00B01365">
              <w:rPr>
                <w:i/>
                <w:sz w:val="24"/>
                <w:szCs w:val="24"/>
              </w:rPr>
              <w:t>Ikke almindelig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B08" w:rsidRPr="00B01365" w:rsidRDefault="00972B08" w:rsidP="00402BD8">
            <w:pPr>
              <w:rPr>
                <w:sz w:val="24"/>
                <w:szCs w:val="24"/>
              </w:rPr>
            </w:pPr>
          </w:p>
          <w:p w:rsidR="00972B08" w:rsidRPr="00B01365" w:rsidRDefault="00972B08" w:rsidP="00402BD8">
            <w:pPr>
              <w:rPr>
                <w:sz w:val="24"/>
                <w:szCs w:val="24"/>
              </w:rPr>
            </w:pPr>
            <w:r w:rsidRPr="00B01365">
              <w:rPr>
                <w:sz w:val="24"/>
                <w:szCs w:val="24"/>
              </w:rPr>
              <w:t>Hepatitis.</w:t>
            </w:r>
          </w:p>
        </w:tc>
      </w:tr>
      <w:tr w:rsidR="00972B08" w:rsidRPr="00B01365" w:rsidTr="007F5817">
        <w:trPr>
          <w:cantSplit/>
        </w:trPr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B08" w:rsidRPr="00B01365" w:rsidRDefault="00972B08" w:rsidP="00402BD8">
            <w:pPr>
              <w:rPr>
                <w:i/>
                <w:sz w:val="24"/>
                <w:szCs w:val="24"/>
              </w:rPr>
            </w:pPr>
            <w:r w:rsidRPr="00B01365">
              <w:rPr>
                <w:i/>
                <w:sz w:val="24"/>
                <w:szCs w:val="24"/>
              </w:rPr>
              <w:t>Sjælden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2B08" w:rsidRPr="00B01365" w:rsidRDefault="00972B08" w:rsidP="00402BD8">
            <w:pPr>
              <w:rPr>
                <w:sz w:val="24"/>
                <w:szCs w:val="24"/>
              </w:rPr>
            </w:pPr>
            <w:r w:rsidRPr="00B01365">
              <w:rPr>
                <w:sz w:val="24"/>
                <w:szCs w:val="24"/>
              </w:rPr>
              <w:t xml:space="preserve">Unormal leverfunktion, </w:t>
            </w:r>
            <w:proofErr w:type="spellStart"/>
            <w:r w:rsidRPr="00B01365">
              <w:rPr>
                <w:sz w:val="24"/>
                <w:szCs w:val="24"/>
              </w:rPr>
              <w:t>kolestatisk</w:t>
            </w:r>
            <w:proofErr w:type="spellEnd"/>
            <w:r w:rsidRPr="00B01365">
              <w:rPr>
                <w:sz w:val="24"/>
                <w:szCs w:val="24"/>
              </w:rPr>
              <w:t xml:space="preserve"> </w:t>
            </w:r>
            <w:proofErr w:type="spellStart"/>
            <w:r w:rsidRPr="00B01365">
              <w:rPr>
                <w:sz w:val="24"/>
                <w:szCs w:val="24"/>
              </w:rPr>
              <w:t>ikterus</w:t>
            </w:r>
            <w:proofErr w:type="spellEnd"/>
            <w:r w:rsidRPr="00B01365">
              <w:rPr>
                <w:sz w:val="24"/>
                <w:szCs w:val="24"/>
              </w:rPr>
              <w:t>.</w:t>
            </w:r>
          </w:p>
        </w:tc>
      </w:tr>
      <w:tr w:rsidR="00972B08" w:rsidRPr="00B01365" w:rsidTr="007F5817">
        <w:trPr>
          <w:cantSplit/>
        </w:trPr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B08" w:rsidRPr="00B01365" w:rsidRDefault="00972B08" w:rsidP="00402BD8">
            <w:pPr>
              <w:rPr>
                <w:b/>
                <w:sz w:val="24"/>
                <w:szCs w:val="24"/>
              </w:rPr>
            </w:pPr>
            <w:r w:rsidRPr="00B01365">
              <w:rPr>
                <w:i/>
                <w:sz w:val="24"/>
                <w:szCs w:val="24"/>
              </w:rPr>
              <w:t>Ikke kendt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2B08" w:rsidRPr="00B01365" w:rsidRDefault="00972B08" w:rsidP="00402BD8">
            <w:pPr>
              <w:rPr>
                <w:sz w:val="24"/>
                <w:szCs w:val="24"/>
              </w:rPr>
            </w:pPr>
            <w:r w:rsidRPr="00B01365">
              <w:rPr>
                <w:sz w:val="24"/>
                <w:szCs w:val="24"/>
              </w:rPr>
              <w:t xml:space="preserve">Leversvigt (sjældent med dødelig udgang; se pkt. 4.4), fulminant hepatitis, </w:t>
            </w:r>
            <w:proofErr w:type="spellStart"/>
            <w:r w:rsidRPr="00B01365">
              <w:rPr>
                <w:sz w:val="24"/>
                <w:szCs w:val="24"/>
              </w:rPr>
              <w:t>hepatisk</w:t>
            </w:r>
            <w:proofErr w:type="spellEnd"/>
            <w:r w:rsidRPr="00B01365">
              <w:rPr>
                <w:sz w:val="24"/>
                <w:szCs w:val="24"/>
              </w:rPr>
              <w:t xml:space="preserve"> nekrose.</w:t>
            </w:r>
          </w:p>
        </w:tc>
      </w:tr>
      <w:tr w:rsidR="00972B08" w:rsidRPr="00B01365" w:rsidTr="007F5817">
        <w:trPr>
          <w:cantSplit/>
        </w:trPr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2B08" w:rsidRPr="00B01365" w:rsidRDefault="00972B08" w:rsidP="00402BD8">
            <w:pPr>
              <w:rPr>
                <w:b/>
                <w:sz w:val="24"/>
                <w:szCs w:val="24"/>
              </w:rPr>
            </w:pPr>
            <w:r w:rsidRPr="00B01365">
              <w:rPr>
                <w:b/>
                <w:sz w:val="24"/>
                <w:szCs w:val="24"/>
              </w:rPr>
              <w:t>Hud og subkutane væv</w:t>
            </w:r>
          </w:p>
          <w:p w:rsidR="00972B08" w:rsidRPr="00B01365" w:rsidRDefault="00972B08" w:rsidP="00402BD8">
            <w:pPr>
              <w:rPr>
                <w:b/>
                <w:sz w:val="24"/>
                <w:szCs w:val="24"/>
              </w:rPr>
            </w:pPr>
            <w:r w:rsidRPr="00B01365">
              <w:rPr>
                <w:i/>
                <w:sz w:val="24"/>
                <w:szCs w:val="24"/>
              </w:rPr>
              <w:t>Almindelig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B08" w:rsidRPr="00B01365" w:rsidRDefault="00972B08" w:rsidP="00402BD8">
            <w:pPr>
              <w:rPr>
                <w:sz w:val="24"/>
                <w:szCs w:val="24"/>
              </w:rPr>
            </w:pPr>
          </w:p>
          <w:p w:rsidR="00972B08" w:rsidRPr="00B01365" w:rsidRDefault="00972B08" w:rsidP="00402BD8">
            <w:pPr>
              <w:rPr>
                <w:i/>
                <w:sz w:val="24"/>
                <w:szCs w:val="24"/>
              </w:rPr>
            </w:pPr>
            <w:r w:rsidRPr="00B01365">
              <w:rPr>
                <w:sz w:val="24"/>
                <w:szCs w:val="24"/>
              </w:rPr>
              <w:t xml:space="preserve">Udslæt, </w:t>
            </w:r>
            <w:proofErr w:type="spellStart"/>
            <w:r w:rsidRPr="00B01365">
              <w:rPr>
                <w:sz w:val="24"/>
                <w:szCs w:val="24"/>
              </w:rPr>
              <w:t>pruritus</w:t>
            </w:r>
            <w:proofErr w:type="spellEnd"/>
            <w:r w:rsidRPr="00B01365">
              <w:rPr>
                <w:sz w:val="24"/>
                <w:szCs w:val="24"/>
              </w:rPr>
              <w:t>.</w:t>
            </w:r>
          </w:p>
        </w:tc>
      </w:tr>
      <w:tr w:rsidR="00972B08" w:rsidRPr="00B01365" w:rsidTr="007F5817">
        <w:trPr>
          <w:cantSplit/>
        </w:trPr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B08" w:rsidRPr="00B01365" w:rsidRDefault="00972B08" w:rsidP="00402BD8">
            <w:pPr>
              <w:rPr>
                <w:i/>
                <w:sz w:val="24"/>
                <w:szCs w:val="24"/>
              </w:rPr>
            </w:pPr>
            <w:r w:rsidRPr="00B01365">
              <w:rPr>
                <w:i/>
                <w:sz w:val="24"/>
                <w:szCs w:val="24"/>
              </w:rPr>
              <w:lastRenderedPageBreak/>
              <w:t>Ikke almindelig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2B08" w:rsidRPr="00B01365" w:rsidRDefault="00972B08" w:rsidP="00402BD8">
            <w:pPr>
              <w:rPr>
                <w:sz w:val="24"/>
                <w:szCs w:val="24"/>
              </w:rPr>
            </w:pPr>
            <w:r w:rsidRPr="00B01365">
              <w:rPr>
                <w:sz w:val="24"/>
                <w:szCs w:val="24"/>
              </w:rPr>
              <w:t xml:space="preserve">Stevens-Johnsons syndrom, fotosensitivitet, </w:t>
            </w:r>
            <w:proofErr w:type="spellStart"/>
            <w:r w:rsidRPr="00B01365">
              <w:rPr>
                <w:sz w:val="24"/>
                <w:szCs w:val="24"/>
              </w:rPr>
              <w:t>urticaria</w:t>
            </w:r>
            <w:proofErr w:type="spellEnd"/>
            <w:r w:rsidRPr="00B01365">
              <w:rPr>
                <w:sz w:val="24"/>
                <w:szCs w:val="24"/>
              </w:rPr>
              <w:t xml:space="preserve">, </w:t>
            </w:r>
            <w:proofErr w:type="spellStart"/>
            <w:r w:rsidRPr="00B01365">
              <w:rPr>
                <w:sz w:val="24"/>
                <w:szCs w:val="24"/>
              </w:rPr>
              <w:t>dermatitis</w:t>
            </w:r>
            <w:proofErr w:type="spellEnd"/>
            <w:r w:rsidRPr="00B01365">
              <w:rPr>
                <w:sz w:val="24"/>
                <w:szCs w:val="24"/>
              </w:rPr>
              <w:t xml:space="preserve">, tør hud, </w:t>
            </w:r>
            <w:proofErr w:type="spellStart"/>
            <w:r w:rsidRPr="00B01365">
              <w:rPr>
                <w:sz w:val="24"/>
                <w:szCs w:val="24"/>
              </w:rPr>
              <w:t>hyperhidrose</w:t>
            </w:r>
            <w:proofErr w:type="spellEnd"/>
            <w:r w:rsidRPr="00B01365">
              <w:rPr>
                <w:sz w:val="24"/>
                <w:szCs w:val="24"/>
              </w:rPr>
              <w:t>.</w:t>
            </w:r>
          </w:p>
        </w:tc>
      </w:tr>
      <w:tr w:rsidR="00972B08" w:rsidRPr="00B01365" w:rsidTr="007F5817">
        <w:trPr>
          <w:cantSplit/>
        </w:trPr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B08" w:rsidRPr="00B01365" w:rsidRDefault="00972B08" w:rsidP="00402BD8">
            <w:pPr>
              <w:rPr>
                <w:i/>
                <w:sz w:val="24"/>
                <w:szCs w:val="24"/>
              </w:rPr>
            </w:pPr>
            <w:r w:rsidRPr="00B01365">
              <w:rPr>
                <w:i/>
                <w:sz w:val="24"/>
                <w:szCs w:val="24"/>
              </w:rPr>
              <w:t>Sjælden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2B08" w:rsidRPr="00B01365" w:rsidRDefault="00972B08" w:rsidP="00402BD8">
            <w:pPr>
              <w:rPr>
                <w:sz w:val="24"/>
                <w:szCs w:val="24"/>
              </w:rPr>
            </w:pPr>
            <w:r w:rsidRPr="00B01365">
              <w:rPr>
                <w:sz w:val="24"/>
                <w:szCs w:val="24"/>
              </w:rPr>
              <w:t xml:space="preserve">Akut generaliseret </w:t>
            </w:r>
            <w:proofErr w:type="spellStart"/>
            <w:r w:rsidRPr="00B01365">
              <w:rPr>
                <w:sz w:val="24"/>
                <w:szCs w:val="24"/>
              </w:rPr>
              <w:t>eksantematøs</w:t>
            </w:r>
            <w:proofErr w:type="spellEnd"/>
            <w:r w:rsidRPr="00B01365">
              <w:rPr>
                <w:sz w:val="24"/>
                <w:szCs w:val="24"/>
              </w:rPr>
              <w:t xml:space="preserve"> </w:t>
            </w:r>
            <w:proofErr w:type="spellStart"/>
            <w:r w:rsidRPr="00B01365">
              <w:rPr>
                <w:sz w:val="24"/>
                <w:szCs w:val="24"/>
              </w:rPr>
              <w:t>pustulose</w:t>
            </w:r>
            <w:proofErr w:type="spellEnd"/>
            <w:r w:rsidRPr="00B01365">
              <w:rPr>
                <w:sz w:val="24"/>
                <w:szCs w:val="24"/>
              </w:rPr>
              <w:t xml:space="preserve"> (AGEP), lægemiddelfremkaldt udslæt med </w:t>
            </w:r>
            <w:proofErr w:type="spellStart"/>
            <w:r w:rsidRPr="00B01365">
              <w:rPr>
                <w:sz w:val="24"/>
                <w:szCs w:val="24"/>
              </w:rPr>
              <w:t>eosinofili</w:t>
            </w:r>
            <w:proofErr w:type="spellEnd"/>
            <w:r w:rsidRPr="00B01365">
              <w:rPr>
                <w:sz w:val="24"/>
                <w:szCs w:val="24"/>
              </w:rPr>
              <w:t xml:space="preserve"> og systemiske symptomer (DRESS).</w:t>
            </w:r>
          </w:p>
        </w:tc>
      </w:tr>
      <w:tr w:rsidR="00972B08" w:rsidRPr="00B01365" w:rsidTr="007F5817">
        <w:trPr>
          <w:cantSplit/>
        </w:trPr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B08" w:rsidRPr="00B01365" w:rsidRDefault="00972B08" w:rsidP="00402BD8">
            <w:pPr>
              <w:rPr>
                <w:b/>
                <w:sz w:val="24"/>
                <w:szCs w:val="24"/>
              </w:rPr>
            </w:pPr>
            <w:r w:rsidRPr="00B01365">
              <w:rPr>
                <w:i/>
                <w:sz w:val="24"/>
                <w:szCs w:val="24"/>
              </w:rPr>
              <w:t>Ikke kendt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2B08" w:rsidRPr="00B01365" w:rsidRDefault="00972B08" w:rsidP="00402BD8">
            <w:pPr>
              <w:rPr>
                <w:sz w:val="24"/>
                <w:szCs w:val="24"/>
              </w:rPr>
            </w:pPr>
            <w:r w:rsidRPr="00B01365">
              <w:rPr>
                <w:sz w:val="24"/>
                <w:szCs w:val="24"/>
              </w:rPr>
              <w:t xml:space="preserve">Toksisk </w:t>
            </w:r>
            <w:proofErr w:type="spellStart"/>
            <w:r w:rsidRPr="00B01365">
              <w:rPr>
                <w:sz w:val="24"/>
                <w:szCs w:val="24"/>
              </w:rPr>
              <w:t>epidermal</w:t>
            </w:r>
            <w:proofErr w:type="spellEnd"/>
            <w:r w:rsidRPr="00B01365">
              <w:rPr>
                <w:sz w:val="24"/>
                <w:szCs w:val="24"/>
              </w:rPr>
              <w:t xml:space="preserve"> </w:t>
            </w:r>
            <w:proofErr w:type="spellStart"/>
            <w:r w:rsidRPr="00B01365">
              <w:rPr>
                <w:sz w:val="24"/>
                <w:szCs w:val="24"/>
              </w:rPr>
              <w:t>nekrolyse</w:t>
            </w:r>
            <w:proofErr w:type="spellEnd"/>
            <w:r w:rsidRPr="00B01365">
              <w:rPr>
                <w:sz w:val="24"/>
                <w:szCs w:val="24"/>
              </w:rPr>
              <w:t xml:space="preserve">, </w:t>
            </w:r>
            <w:proofErr w:type="spellStart"/>
            <w:r w:rsidRPr="00B01365">
              <w:rPr>
                <w:sz w:val="24"/>
                <w:szCs w:val="24"/>
              </w:rPr>
              <w:t>erythema</w:t>
            </w:r>
            <w:proofErr w:type="spellEnd"/>
            <w:r w:rsidRPr="00B01365">
              <w:rPr>
                <w:sz w:val="24"/>
                <w:szCs w:val="24"/>
              </w:rPr>
              <w:t xml:space="preserve"> multiforme.</w:t>
            </w:r>
          </w:p>
        </w:tc>
      </w:tr>
      <w:tr w:rsidR="00972B08" w:rsidRPr="00B01365" w:rsidTr="007F5817">
        <w:trPr>
          <w:cantSplit/>
        </w:trPr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B08" w:rsidRPr="00B01365" w:rsidRDefault="00972B08" w:rsidP="00402BD8">
            <w:pPr>
              <w:rPr>
                <w:b/>
                <w:sz w:val="24"/>
                <w:szCs w:val="24"/>
              </w:rPr>
            </w:pPr>
            <w:r w:rsidRPr="00B01365">
              <w:rPr>
                <w:b/>
                <w:sz w:val="24"/>
                <w:szCs w:val="24"/>
              </w:rPr>
              <w:t>Knogler, led, muskler og bindevæv</w:t>
            </w:r>
          </w:p>
          <w:p w:rsidR="00972B08" w:rsidRPr="00B01365" w:rsidRDefault="00972B08" w:rsidP="00402BD8">
            <w:pPr>
              <w:rPr>
                <w:i/>
                <w:sz w:val="24"/>
                <w:szCs w:val="24"/>
              </w:rPr>
            </w:pPr>
            <w:r w:rsidRPr="00B01365">
              <w:rPr>
                <w:i/>
                <w:sz w:val="24"/>
                <w:szCs w:val="24"/>
              </w:rPr>
              <w:t>Almindelig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B08" w:rsidRPr="00B01365" w:rsidRDefault="00972B08" w:rsidP="00402BD8">
            <w:pPr>
              <w:rPr>
                <w:sz w:val="24"/>
                <w:szCs w:val="24"/>
              </w:rPr>
            </w:pPr>
          </w:p>
          <w:p w:rsidR="00972B08" w:rsidRPr="00B01365" w:rsidRDefault="00972B08" w:rsidP="00402BD8">
            <w:pPr>
              <w:rPr>
                <w:sz w:val="24"/>
                <w:szCs w:val="24"/>
              </w:rPr>
            </w:pPr>
            <w:proofErr w:type="spellStart"/>
            <w:r w:rsidRPr="00B01365">
              <w:rPr>
                <w:sz w:val="24"/>
                <w:szCs w:val="24"/>
              </w:rPr>
              <w:t>Arthralgi</w:t>
            </w:r>
            <w:proofErr w:type="spellEnd"/>
            <w:r w:rsidRPr="00B01365">
              <w:rPr>
                <w:sz w:val="24"/>
                <w:szCs w:val="24"/>
              </w:rPr>
              <w:t>.</w:t>
            </w:r>
          </w:p>
        </w:tc>
      </w:tr>
      <w:tr w:rsidR="00972B08" w:rsidRPr="00B01365" w:rsidTr="007F5817">
        <w:trPr>
          <w:cantSplit/>
        </w:trPr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B08" w:rsidRPr="00B01365" w:rsidRDefault="00972B08" w:rsidP="00402BD8">
            <w:pPr>
              <w:rPr>
                <w:i/>
                <w:sz w:val="24"/>
                <w:szCs w:val="24"/>
              </w:rPr>
            </w:pPr>
            <w:r w:rsidRPr="00B01365">
              <w:rPr>
                <w:i/>
                <w:sz w:val="24"/>
                <w:szCs w:val="24"/>
              </w:rPr>
              <w:t>Ikke almindelig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2B08" w:rsidRPr="00B01365" w:rsidRDefault="00972B08" w:rsidP="00402BD8">
            <w:pPr>
              <w:rPr>
                <w:sz w:val="24"/>
                <w:szCs w:val="24"/>
              </w:rPr>
            </w:pPr>
            <w:proofErr w:type="spellStart"/>
            <w:r w:rsidRPr="00B01365">
              <w:rPr>
                <w:sz w:val="24"/>
                <w:szCs w:val="24"/>
              </w:rPr>
              <w:t>Osteoarthritis</w:t>
            </w:r>
            <w:proofErr w:type="spellEnd"/>
            <w:r w:rsidRPr="00B01365">
              <w:rPr>
                <w:sz w:val="24"/>
                <w:szCs w:val="24"/>
              </w:rPr>
              <w:t>, myalgi, rygsmerter, nakkesmerter.</w:t>
            </w:r>
          </w:p>
        </w:tc>
      </w:tr>
      <w:tr w:rsidR="00972B08" w:rsidRPr="00B01365" w:rsidTr="007F5817">
        <w:trPr>
          <w:cantSplit/>
        </w:trPr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B08" w:rsidRPr="00B01365" w:rsidRDefault="00972B08" w:rsidP="00402BD8">
            <w:pPr>
              <w:rPr>
                <w:sz w:val="24"/>
                <w:szCs w:val="24"/>
              </w:rPr>
            </w:pPr>
            <w:r w:rsidRPr="00B01365">
              <w:rPr>
                <w:b/>
                <w:sz w:val="24"/>
                <w:szCs w:val="24"/>
              </w:rPr>
              <w:t>Nyrer og urinveje</w:t>
            </w:r>
          </w:p>
          <w:p w:rsidR="00972B08" w:rsidRPr="00B01365" w:rsidRDefault="00972B08" w:rsidP="00402BD8">
            <w:pPr>
              <w:rPr>
                <w:i/>
                <w:sz w:val="24"/>
                <w:szCs w:val="24"/>
              </w:rPr>
            </w:pPr>
            <w:r w:rsidRPr="00B01365">
              <w:rPr>
                <w:i/>
                <w:sz w:val="24"/>
                <w:szCs w:val="24"/>
              </w:rPr>
              <w:t>Ikke almindelig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B08" w:rsidRPr="00B01365" w:rsidRDefault="00972B08" w:rsidP="00402BD8">
            <w:pPr>
              <w:rPr>
                <w:sz w:val="24"/>
                <w:szCs w:val="24"/>
              </w:rPr>
            </w:pPr>
          </w:p>
          <w:p w:rsidR="00972B08" w:rsidRPr="00B01365" w:rsidRDefault="00972B08" w:rsidP="00402BD8">
            <w:pPr>
              <w:rPr>
                <w:sz w:val="24"/>
                <w:szCs w:val="24"/>
              </w:rPr>
            </w:pPr>
            <w:proofErr w:type="spellStart"/>
            <w:r w:rsidRPr="00B01365">
              <w:rPr>
                <w:sz w:val="24"/>
                <w:szCs w:val="24"/>
              </w:rPr>
              <w:t>Dysuri</w:t>
            </w:r>
            <w:proofErr w:type="spellEnd"/>
            <w:r w:rsidRPr="00B01365">
              <w:rPr>
                <w:sz w:val="24"/>
                <w:szCs w:val="24"/>
              </w:rPr>
              <w:t>, nyresmerter.</w:t>
            </w:r>
          </w:p>
        </w:tc>
      </w:tr>
      <w:tr w:rsidR="00972B08" w:rsidRPr="00B01365" w:rsidTr="007F5817">
        <w:trPr>
          <w:cantSplit/>
        </w:trPr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B08" w:rsidRPr="00B01365" w:rsidRDefault="00972B08" w:rsidP="00402BD8">
            <w:pPr>
              <w:rPr>
                <w:i/>
                <w:sz w:val="24"/>
                <w:szCs w:val="24"/>
              </w:rPr>
            </w:pPr>
            <w:r w:rsidRPr="00B01365">
              <w:rPr>
                <w:i/>
                <w:sz w:val="24"/>
                <w:szCs w:val="24"/>
              </w:rPr>
              <w:t>Ikke kendt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2B08" w:rsidRPr="00B01365" w:rsidRDefault="00972B08" w:rsidP="00402BD8">
            <w:pPr>
              <w:rPr>
                <w:sz w:val="24"/>
                <w:szCs w:val="24"/>
              </w:rPr>
            </w:pPr>
            <w:r w:rsidRPr="00B01365">
              <w:rPr>
                <w:sz w:val="24"/>
                <w:szCs w:val="24"/>
              </w:rPr>
              <w:t xml:space="preserve">Akut nyresvigt, </w:t>
            </w:r>
            <w:proofErr w:type="spellStart"/>
            <w:r w:rsidRPr="00B01365">
              <w:rPr>
                <w:sz w:val="24"/>
                <w:szCs w:val="24"/>
              </w:rPr>
              <w:t>interstitiel</w:t>
            </w:r>
            <w:proofErr w:type="spellEnd"/>
            <w:r w:rsidRPr="00B01365">
              <w:rPr>
                <w:sz w:val="24"/>
                <w:szCs w:val="24"/>
              </w:rPr>
              <w:t xml:space="preserve"> </w:t>
            </w:r>
            <w:proofErr w:type="spellStart"/>
            <w:r w:rsidRPr="00B01365">
              <w:rPr>
                <w:sz w:val="24"/>
                <w:szCs w:val="24"/>
              </w:rPr>
              <w:t>nefritis</w:t>
            </w:r>
            <w:proofErr w:type="spellEnd"/>
            <w:r w:rsidRPr="00B01365">
              <w:rPr>
                <w:sz w:val="24"/>
                <w:szCs w:val="24"/>
              </w:rPr>
              <w:t>.</w:t>
            </w:r>
          </w:p>
        </w:tc>
      </w:tr>
      <w:tr w:rsidR="00972B08" w:rsidRPr="00B01365" w:rsidTr="007F5817">
        <w:trPr>
          <w:cantSplit/>
        </w:trPr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B08" w:rsidRPr="00B01365" w:rsidRDefault="00972B08" w:rsidP="00402BD8">
            <w:pPr>
              <w:rPr>
                <w:b/>
                <w:sz w:val="24"/>
                <w:szCs w:val="24"/>
              </w:rPr>
            </w:pPr>
            <w:r w:rsidRPr="00B01365">
              <w:rPr>
                <w:b/>
                <w:sz w:val="24"/>
                <w:szCs w:val="24"/>
              </w:rPr>
              <w:t>Det reproduktive system og mammae</w:t>
            </w:r>
          </w:p>
          <w:p w:rsidR="00972B08" w:rsidRPr="00B01365" w:rsidRDefault="00972B08" w:rsidP="00402BD8">
            <w:pPr>
              <w:rPr>
                <w:i/>
                <w:sz w:val="24"/>
                <w:szCs w:val="24"/>
              </w:rPr>
            </w:pPr>
            <w:r w:rsidRPr="00B01365">
              <w:rPr>
                <w:i/>
                <w:sz w:val="24"/>
                <w:szCs w:val="24"/>
              </w:rPr>
              <w:t>Ikke almindelig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B08" w:rsidRPr="00B01365" w:rsidRDefault="00972B08" w:rsidP="00402BD8">
            <w:pPr>
              <w:rPr>
                <w:sz w:val="24"/>
                <w:szCs w:val="24"/>
              </w:rPr>
            </w:pPr>
          </w:p>
          <w:p w:rsidR="00972B08" w:rsidRPr="00B01365" w:rsidRDefault="00972B08" w:rsidP="00402BD8">
            <w:pPr>
              <w:rPr>
                <w:sz w:val="24"/>
                <w:szCs w:val="24"/>
              </w:rPr>
            </w:pPr>
            <w:proofErr w:type="spellStart"/>
            <w:r w:rsidRPr="00B01365">
              <w:rPr>
                <w:sz w:val="24"/>
                <w:szCs w:val="24"/>
              </w:rPr>
              <w:t>Metrorrhagia</w:t>
            </w:r>
            <w:proofErr w:type="spellEnd"/>
            <w:r w:rsidRPr="00B01365">
              <w:rPr>
                <w:sz w:val="24"/>
                <w:szCs w:val="24"/>
              </w:rPr>
              <w:t>, lidelser i testes.</w:t>
            </w:r>
          </w:p>
        </w:tc>
      </w:tr>
      <w:tr w:rsidR="00972B08" w:rsidRPr="00B01365" w:rsidTr="007F5817">
        <w:trPr>
          <w:cantSplit/>
        </w:trPr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2B08" w:rsidRPr="00B01365" w:rsidRDefault="00972B08" w:rsidP="00402BD8">
            <w:pPr>
              <w:rPr>
                <w:b/>
                <w:sz w:val="24"/>
                <w:szCs w:val="24"/>
              </w:rPr>
            </w:pPr>
            <w:r w:rsidRPr="00B01365">
              <w:rPr>
                <w:b/>
                <w:sz w:val="24"/>
                <w:szCs w:val="24"/>
              </w:rPr>
              <w:t>Almene symptomer og reaktioner på administrationsstedet</w:t>
            </w:r>
          </w:p>
          <w:p w:rsidR="00972B08" w:rsidRPr="00B01365" w:rsidRDefault="00972B08" w:rsidP="00402BD8">
            <w:pPr>
              <w:rPr>
                <w:b/>
                <w:sz w:val="24"/>
                <w:szCs w:val="24"/>
              </w:rPr>
            </w:pPr>
            <w:r w:rsidRPr="00B01365">
              <w:rPr>
                <w:i/>
                <w:sz w:val="24"/>
                <w:szCs w:val="24"/>
              </w:rPr>
              <w:t>Almindelig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B08" w:rsidRPr="00B01365" w:rsidRDefault="00972B08" w:rsidP="00402BD8">
            <w:pPr>
              <w:rPr>
                <w:sz w:val="24"/>
                <w:szCs w:val="24"/>
              </w:rPr>
            </w:pPr>
          </w:p>
          <w:p w:rsidR="00972B08" w:rsidRPr="00B01365" w:rsidRDefault="00972B08" w:rsidP="00402BD8">
            <w:pPr>
              <w:rPr>
                <w:sz w:val="24"/>
                <w:szCs w:val="24"/>
              </w:rPr>
            </w:pPr>
          </w:p>
          <w:p w:rsidR="00972B08" w:rsidRPr="00B01365" w:rsidRDefault="00972B08" w:rsidP="00402BD8">
            <w:pPr>
              <w:rPr>
                <w:sz w:val="24"/>
                <w:szCs w:val="24"/>
              </w:rPr>
            </w:pPr>
            <w:r w:rsidRPr="00B01365">
              <w:rPr>
                <w:sz w:val="24"/>
                <w:szCs w:val="24"/>
              </w:rPr>
              <w:t xml:space="preserve">Smerter på injektionsstedet, inflammation ved injektionsstedet, </w:t>
            </w:r>
            <w:proofErr w:type="spellStart"/>
            <w:r w:rsidRPr="00B01365">
              <w:rPr>
                <w:sz w:val="24"/>
                <w:szCs w:val="24"/>
              </w:rPr>
              <w:t>udmattethed</w:t>
            </w:r>
            <w:proofErr w:type="spellEnd"/>
            <w:r w:rsidRPr="00B01365">
              <w:rPr>
                <w:sz w:val="24"/>
                <w:szCs w:val="24"/>
              </w:rPr>
              <w:t>.</w:t>
            </w:r>
          </w:p>
        </w:tc>
      </w:tr>
      <w:tr w:rsidR="00972B08" w:rsidRPr="00B01365" w:rsidTr="007F5817">
        <w:trPr>
          <w:cantSplit/>
        </w:trPr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B08" w:rsidRPr="00B01365" w:rsidRDefault="00972B08" w:rsidP="00402BD8">
            <w:pPr>
              <w:rPr>
                <w:sz w:val="24"/>
                <w:szCs w:val="24"/>
              </w:rPr>
            </w:pPr>
            <w:r w:rsidRPr="00B01365">
              <w:rPr>
                <w:sz w:val="24"/>
                <w:szCs w:val="24"/>
              </w:rPr>
              <w:t>Ikke almindelig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2B08" w:rsidRPr="00B01365" w:rsidRDefault="00972B08" w:rsidP="00402BD8">
            <w:pPr>
              <w:rPr>
                <w:sz w:val="24"/>
                <w:szCs w:val="24"/>
              </w:rPr>
            </w:pPr>
            <w:r w:rsidRPr="00B01365">
              <w:rPr>
                <w:sz w:val="24"/>
                <w:szCs w:val="24"/>
              </w:rPr>
              <w:t xml:space="preserve">Brystsmerter, ødemer, asteni, utilpashed, ansigtsødem, smerter i brystet, </w:t>
            </w:r>
            <w:proofErr w:type="spellStart"/>
            <w:r w:rsidRPr="00B01365">
              <w:rPr>
                <w:sz w:val="24"/>
                <w:szCs w:val="24"/>
              </w:rPr>
              <w:t>pyreksi</w:t>
            </w:r>
            <w:proofErr w:type="spellEnd"/>
            <w:r w:rsidRPr="00B01365">
              <w:rPr>
                <w:sz w:val="24"/>
                <w:szCs w:val="24"/>
              </w:rPr>
              <w:t>, smerter, perifært ødem.</w:t>
            </w:r>
          </w:p>
        </w:tc>
      </w:tr>
      <w:tr w:rsidR="00972B08" w:rsidRPr="00B01365" w:rsidTr="007F5817">
        <w:trPr>
          <w:cantSplit/>
          <w:trHeight w:val="1205"/>
        </w:trPr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B08" w:rsidRPr="00B01365" w:rsidRDefault="00972B08" w:rsidP="00402BD8">
            <w:pPr>
              <w:rPr>
                <w:b/>
                <w:sz w:val="24"/>
                <w:szCs w:val="24"/>
              </w:rPr>
            </w:pPr>
            <w:r w:rsidRPr="00B01365">
              <w:rPr>
                <w:b/>
                <w:sz w:val="24"/>
                <w:szCs w:val="24"/>
              </w:rPr>
              <w:t>Undersøgelser</w:t>
            </w:r>
          </w:p>
          <w:p w:rsidR="00972B08" w:rsidRPr="00B01365" w:rsidRDefault="00972B08" w:rsidP="00402BD8">
            <w:pPr>
              <w:rPr>
                <w:i/>
                <w:sz w:val="24"/>
                <w:szCs w:val="24"/>
              </w:rPr>
            </w:pPr>
            <w:r w:rsidRPr="00B01365">
              <w:rPr>
                <w:i/>
                <w:sz w:val="24"/>
                <w:szCs w:val="24"/>
              </w:rPr>
              <w:t>Almindelig</w:t>
            </w:r>
          </w:p>
          <w:p w:rsidR="00972B08" w:rsidRPr="00B01365" w:rsidRDefault="00972B08" w:rsidP="00402BD8">
            <w:pPr>
              <w:rPr>
                <w:i/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B08" w:rsidRPr="00B01365" w:rsidRDefault="00972B08" w:rsidP="00402BD8">
            <w:pPr>
              <w:rPr>
                <w:sz w:val="24"/>
                <w:szCs w:val="24"/>
              </w:rPr>
            </w:pPr>
          </w:p>
          <w:p w:rsidR="00972B08" w:rsidRPr="00B01365" w:rsidRDefault="00972B08" w:rsidP="00402BD8">
            <w:pPr>
              <w:rPr>
                <w:sz w:val="24"/>
                <w:szCs w:val="24"/>
              </w:rPr>
            </w:pPr>
            <w:r w:rsidRPr="00B01365">
              <w:rPr>
                <w:sz w:val="24"/>
                <w:szCs w:val="24"/>
              </w:rPr>
              <w:t xml:space="preserve">Reduceret lymfocyttal, stigning i </w:t>
            </w:r>
            <w:proofErr w:type="spellStart"/>
            <w:r w:rsidRPr="00B01365">
              <w:rPr>
                <w:sz w:val="24"/>
                <w:szCs w:val="24"/>
              </w:rPr>
              <w:t>eosinofiltal</w:t>
            </w:r>
            <w:proofErr w:type="spellEnd"/>
            <w:r w:rsidRPr="00B01365">
              <w:rPr>
                <w:sz w:val="24"/>
                <w:szCs w:val="24"/>
              </w:rPr>
              <w:t xml:space="preserve">, nedsat </w:t>
            </w:r>
            <w:proofErr w:type="spellStart"/>
            <w:r w:rsidRPr="00B01365">
              <w:rPr>
                <w:sz w:val="24"/>
                <w:szCs w:val="24"/>
              </w:rPr>
              <w:t>serumbicarbonat</w:t>
            </w:r>
            <w:proofErr w:type="spellEnd"/>
            <w:r w:rsidRPr="00B01365">
              <w:rPr>
                <w:sz w:val="24"/>
                <w:szCs w:val="24"/>
              </w:rPr>
              <w:t xml:space="preserve">, stigning i </w:t>
            </w:r>
            <w:proofErr w:type="spellStart"/>
            <w:r w:rsidRPr="00B01365">
              <w:rPr>
                <w:sz w:val="24"/>
                <w:szCs w:val="24"/>
              </w:rPr>
              <w:t>basofile</w:t>
            </w:r>
            <w:proofErr w:type="spellEnd"/>
            <w:r w:rsidRPr="00B01365">
              <w:rPr>
                <w:sz w:val="24"/>
                <w:szCs w:val="24"/>
              </w:rPr>
              <w:t xml:space="preserve">, stigning i </w:t>
            </w:r>
            <w:proofErr w:type="spellStart"/>
            <w:r w:rsidRPr="00B01365">
              <w:rPr>
                <w:sz w:val="24"/>
                <w:szCs w:val="24"/>
              </w:rPr>
              <w:t>monocytter</w:t>
            </w:r>
            <w:proofErr w:type="spellEnd"/>
            <w:r w:rsidRPr="00B01365">
              <w:rPr>
                <w:sz w:val="24"/>
                <w:szCs w:val="24"/>
              </w:rPr>
              <w:t xml:space="preserve">, stigning i </w:t>
            </w:r>
            <w:proofErr w:type="spellStart"/>
            <w:r w:rsidRPr="00B01365">
              <w:rPr>
                <w:sz w:val="24"/>
                <w:szCs w:val="24"/>
              </w:rPr>
              <w:t>neutrofile</w:t>
            </w:r>
            <w:proofErr w:type="spellEnd"/>
            <w:r w:rsidRPr="00B01365">
              <w:rPr>
                <w:sz w:val="24"/>
                <w:szCs w:val="24"/>
              </w:rPr>
              <w:t>.</w:t>
            </w:r>
          </w:p>
        </w:tc>
      </w:tr>
      <w:tr w:rsidR="00972B08" w:rsidRPr="00B01365" w:rsidTr="007F5817">
        <w:trPr>
          <w:cantSplit/>
          <w:trHeight w:val="1673"/>
        </w:trPr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2B08" w:rsidRPr="00B01365" w:rsidRDefault="00972B08" w:rsidP="00402BD8">
            <w:pPr>
              <w:rPr>
                <w:i/>
                <w:sz w:val="24"/>
                <w:szCs w:val="24"/>
              </w:rPr>
            </w:pPr>
            <w:r w:rsidRPr="00B01365">
              <w:rPr>
                <w:i/>
                <w:sz w:val="24"/>
                <w:szCs w:val="24"/>
              </w:rPr>
              <w:t>Ikke almindelig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2B08" w:rsidRPr="00B01365" w:rsidRDefault="00972B08" w:rsidP="00402BD8">
            <w:pPr>
              <w:rPr>
                <w:sz w:val="24"/>
                <w:szCs w:val="24"/>
              </w:rPr>
            </w:pPr>
            <w:r w:rsidRPr="00B01365">
              <w:rPr>
                <w:sz w:val="24"/>
                <w:szCs w:val="24"/>
              </w:rPr>
              <w:t xml:space="preserve">Stigning i </w:t>
            </w:r>
            <w:proofErr w:type="spellStart"/>
            <w:r w:rsidRPr="00B01365">
              <w:rPr>
                <w:sz w:val="24"/>
                <w:szCs w:val="24"/>
              </w:rPr>
              <w:t>serumaspartatamino</w:t>
            </w:r>
            <w:r w:rsidRPr="00B01365">
              <w:rPr>
                <w:sz w:val="24"/>
                <w:szCs w:val="24"/>
              </w:rPr>
              <w:softHyphen/>
              <w:t>trans</w:t>
            </w:r>
            <w:r w:rsidRPr="00B01365">
              <w:rPr>
                <w:sz w:val="24"/>
                <w:szCs w:val="24"/>
              </w:rPr>
              <w:softHyphen/>
              <w:t>ferase</w:t>
            </w:r>
            <w:proofErr w:type="spellEnd"/>
            <w:r w:rsidRPr="00B01365">
              <w:rPr>
                <w:sz w:val="24"/>
                <w:szCs w:val="24"/>
              </w:rPr>
              <w:t xml:space="preserve"> (ASAT), stigning i </w:t>
            </w:r>
            <w:proofErr w:type="spellStart"/>
            <w:r w:rsidRPr="00B01365">
              <w:rPr>
                <w:sz w:val="24"/>
                <w:szCs w:val="24"/>
              </w:rPr>
              <w:t>serum</w:t>
            </w:r>
            <w:r w:rsidRPr="00B01365">
              <w:rPr>
                <w:sz w:val="24"/>
                <w:szCs w:val="24"/>
              </w:rPr>
              <w:softHyphen/>
              <w:t>alaninaminotransferase</w:t>
            </w:r>
            <w:proofErr w:type="spellEnd"/>
            <w:r w:rsidRPr="00B01365">
              <w:rPr>
                <w:sz w:val="24"/>
                <w:szCs w:val="24"/>
              </w:rPr>
              <w:t xml:space="preserve"> (ALAT), stigning i serumbilirubin, stigning i serumurinstof, stigning i </w:t>
            </w:r>
            <w:proofErr w:type="spellStart"/>
            <w:r w:rsidRPr="00B01365">
              <w:rPr>
                <w:sz w:val="24"/>
                <w:szCs w:val="24"/>
              </w:rPr>
              <w:t>kreatinin</w:t>
            </w:r>
            <w:proofErr w:type="spellEnd"/>
            <w:r w:rsidRPr="00B01365">
              <w:rPr>
                <w:sz w:val="24"/>
                <w:szCs w:val="24"/>
              </w:rPr>
              <w:t xml:space="preserve">, forstyrrelser i kalium i blodet, stigning i basisk </w:t>
            </w:r>
            <w:proofErr w:type="spellStart"/>
            <w:r w:rsidRPr="00B01365">
              <w:rPr>
                <w:sz w:val="24"/>
                <w:szCs w:val="24"/>
              </w:rPr>
              <w:t>phosphatase</w:t>
            </w:r>
            <w:proofErr w:type="spellEnd"/>
            <w:r w:rsidRPr="00B01365">
              <w:rPr>
                <w:sz w:val="24"/>
                <w:szCs w:val="24"/>
              </w:rPr>
              <w:t xml:space="preserve">, stigning i </w:t>
            </w:r>
            <w:proofErr w:type="spellStart"/>
            <w:r w:rsidRPr="00B01365">
              <w:rPr>
                <w:sz w:val="24"/>
                <w:szCs w:val="24"/>
              </w:rPr>
              <w:t>chlorid</w:t>
            </w:r>
            <w:proofErr w:type="spellEnd"/>
            <w:r w:rsidRPr="00B01365">
              <w:rPr>
                <w:sz w:val="24"/>
                <w:szCs w:val="24"/>
              </w:rPr>
              <w:t xml:space="preserve">, stigning i </w:t>
            </w:r>
            <w:proofErr w:type="spellStart"/>
            <w:r w:rsidRPr="00B01365">
              <w:rPr>
                <w:sz w:val="24"/>
                <w:szCs w:val="24"/>
              </w:rPr>
              <w:t>glucose</w:t>
            </w:r>
            <w:proofErr w:type="spellEnd"/>
            <w:r w:rsidRPr="00B01365">
              <w:rPr>
                <w:sz w:val="24"/>
                <w:szCs w:val="24"/>
              </w:rPr>
              <w:t xml:space="preserve">, stigning i </w:t>
            </w:r>
            <w:proofErr w:type="spellStart"/>
            <w:r w:rsidRPr="00B01365">
              <w:rPr>
                <w:sz w:val="24"/>
                <w:szCs w:val="24"/>
              </w:rPr>
              <w:t>trombocytter</w:t>
            </w:r>
            <w:proofErr w:type="spellEnd"/>
            <w:r w:rsidRPr="00B01365">
              <w:rPr>
                <w:sz w:val="24"/>
                <w:szCs w:val="24"/>
              </w:rPr>
              <w:t xml:space="preserve">, fald i hæmatokrit, stigning i </w:t>
            </w:r>
            <w:proofErr w:type="spellStart"/>
            <w:r w:rsidRPr="00B01365">
              <w:rPr>
                <w:sz w:val="24"/>
                <w:szCs w:val="24"/>
              </w:rPr>
              <w:t>bicarbonat</w:t>
            </w:r>
            <w:proofErr w:type="spellEnd"/>
            <w:r w:rsidRPr="00B01365">
              <w:rPr>
                <w:sz w:val="24"/>
                <w:szCs w:val="24"/>
              </w:rPr>
              <w:t>, unormalt natriumindhold i blodet.</w:t>
            </w:r>
          </w:p>
        </w:tc>
      </w:tr>
      <w:tr w:rsidR="00972B08" w:rsidRPr="00B01365" w:rsidTr="007F5817">
        <w:trPr>
          <w:cantSplit/>
          <w:trHeight w:val="905"/>
        </w:trPr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2B08" w:rsidRPr="00B01365" w:rsidRDefault="00972B08" w:rsidP="00402BD8">
            <w:pPr>
              <w:rPr>
                <w:b/>
                <w:sz w:val="24"/>
                <w:szCs w:val="24"/>
              </w:rPr>
            </w:pPr>
            <w:r w:rsidRPr="00B01365">
              <w:rPr>
                <w:b/>
                <w:sz w:val="24"/>
                <w:szCs w:val="24"/>
              </w:rPr>
              <w:t>Traumer, forgiftninger og behandlings</w:t>
            </w:r>
            <w:r w:rsidRPr="00B01365">
              <w:rPr>
                <w:b/>
                <w:sz w:val="24"/>
                <w:szCs w:val="24"/>
              </w:rPr>
              <w:softHyphen/>
              <w:t>komplikationer</w:t>
            </w:r>
          </w:p>
          <w:p w:rsidR="00972B08" w:rsidRPr="00B01365" w:rsidRDefault="00972B08" w:rsidP="00402BD8">
            <w:pPr>
              <w:rPr>
                <w:i/>
                <w:sz w:val="24"/>
                <w:szCs w:val="24"/>
              </w:rPr>
            </w:pPr>
            <w:r w:rsidRPr="00B01365">
              <w:rPr>
                <w:i/>
                <w:sz w:val="24"/>
                <w:szCs w:val="24"/>
              </w:rPr>
              <w:t>Ikke almindelig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2B08" w:rsidRPr="00B01365" w:rsidRDefault="00972B08" w:rsidP="00402BD8">
            <w:pPr>
              <w:rPr>
                <w:sz w:val="24"/>
                <w:szCs w:val="24"/>
              </w:rPr>
            </w:pPr>
          </w:p>
          <w:p w:rsidR="00972B08" w:rsidRPr="00B01365" w:rsidRDefault="00972B08" w:rsidP="00402BD8">
            <w:pPr>
              <w:rPr>
                <w:sz w:val="24"/>
                <w:szCs w:val="24"/>
              </w:rPr>
            </w:pPr>
          </w:p>
          <w:p w:rsidR="00972B08" w:rsidRPr="00B01365" w:rsidRDefault="00972B08" w:rsidP="00402BD8">
            <w:pPr>
              <w:rPr>
                <w:sz w:val="24"/>
                <w:szCs w:val="24"/>
              </w:rPr>
            </w:pPr>
            <w:r w:rsidRPr="00B01365">
              <w:rPr>
                <w:sz w:val="24"/>
                <w:szCs w:val="24"/>
              </w:rPr>
              <w:t>Postoperative komplikationer.</w:t>
            </w:r>
          </w:p>
        </w:tc>
      </w:tr>
    </w:tbl>
    <w:p w:rsidR="00972B08" w:rsidRPr="00B01365" w:rsidRDefault="00972B08" w:rsidP="00972B08">
      <w:pPr>
        <w:tabs>
          <w:tab w:val="left" w:pos="840"/>
        </w:tabs>
        <w:rPr>
          <w:sz w:val="24"/>
          <w:szCs w:val="24"/>
        </w:rPr>
      </w:pPr>
    </w:p>
    <w:p w:rsidR="00B4042D" w:rsidRPr="00B01365" w:rsidRDefault="00B4042D" w:rsidP="00B4042D">
      <w:pPr>
        <w:autoSpaceDE w:val="0"/>
        <w:autoSpaceDN w:val="0"/>
        <w:ind w:left="851"/>
        <w:rPr>
          <w:sz w:val="24"/>
          <w:szCs w:val="24"/>
          <w:u w:val="single"/>
        </w:rPr>
      </w:pPr>
      <w:r w:rsidRPr="00B01365">
        <w:rPr>
          <w:sz w:val="24"/>
          <w:szCs w:val="24"/>
          <w:u w:val="single"/>
        </w:rPr>
        <w:t>Indberetning af formodede bivirkninger</w:t>
      </w:r>
    </w:p>
    <w:p w:rsidR="00B4042D" w:rsidRPr="00B01365" w:rsidRDefault="00B4042D" w:rsidP="00B4042D">
      <w:pPr>
        <w:ind w:left="851"/>
        <w:rPr>
          <w:sz w:val="24"/>
          <w:szCs w:val="24"/>
        </w:rPr>
      </w:pPr>
      <w:r w:rsidRPr="00B01365">
        <w:rPr>
          <w:sz w:val="24"/>
          <w:szCs w:val="24"/>
        </w:rPr>
        <w:lastRenderedPageBreak/>
        <w:t>Når lægemidlet er godkendt, er indberetning af formodede bivirkninger vigtig. Det muliggør løbende overvågning af benefit/</w:t>
      </w:r>
      <w:proofErr w:type="spellStart"/>
      <w:r w:rsidRPr="00B01365">
        <w:rPr>
          <w:sz w:val="24"/>
          <w:szCs w:val="24"/>
        </w:rPr>
        <w:t>risk</w:t>
      </w:r>
      <w:proofErr w:type="spellEnd"/>
      <w:r w:rsidRPr="00B01365">
        <w:rPr>
          <w:sz w:val="24"/>
          <w:szCs w:val="24"/>
        </w:rPr>
        <w:t xml:space="preserve">-forholdet for lægemidlet. </w:t>
      </w:r>
      <w:r w:rsidR="00AE5CFC">
        <w:rPr>
          <w:sz w:val="24"/>
          <w:szCs w:val="24"/>
        </w:rPr>
        <w:t>S</w:t>
      </w:r>
      <w:r w:rsidRPr="00B01365">
        <w:rPr>
          <w:sz w:val="24"/>
          <w:szCs w:val="24"/>
        </w:rPr>
        <w:t>undhedsperson</w:t>
      </w:r>
      <w:r w:rsidR="00AE5CFC">
        <w:rPr>
          <w:sz w:val="24"/>
          <w:szCs w:val="24"/>
        </w:rPr>
        <w:t>er</w:t>
      </w:r>
      <w:r w:rsidRPr="00B01365">
        <w:rPr>
          <w:sz w:val="24"/>
          <w:szCs w:val="24"/>
        </w:rPr>
        <w:t xml:space="preserve"> anmodes om at indberette alle formodede bivirkninger via:</w:t>
      </w:r>
    </w:p>
    <w:p w:rsidR="00B4042D" w:rsidRPr="00B01365" w:rsidRDefault="00B4042D" w:rsidP="00B4042D">
      <w:pPr>
        <w:tabs>
          <w:tab w:val="left" w:pos="2440"/>
        </w:tabs>
        <w:ind w:left="851"/>
        <w:rPr>
          <w:sz w:val="24"/>
          <w:szCs w:val="24"/>
        </w:rPr>
      </w:pPr>
    </w:p>
    <w:p w:rsidR="00B4042D" w:rsidRPr="00B01365" w:rsidRDefault="00B4042D" w:rsidP="00B4042D">
      <w:pPr>
        <w:ind w:left="851"/>
        <w:rPr>
          <w:sz w:val="24"/>
          <w:szCs w:val="24"/>
        </w:rPr>
      </w:pPr>
      <w:r w:rsidRPr="00B01365">
        <w:rPr>
          <w:sz w:val="24"/>
          <w:szCs w:val="24"/>
        </w:rPr>
        <w:t>Lægemiddelstyrelsen</w:t>
      </w:r>
    </w:p>
    <w:p w:rsidR="00B4042D" w:rsidRPr="00B01365" w:rsidRDefault="00B4042D" w:rsidP="00B4042D">
      <w:pPr>
        <w:ind w:left="851"/>
        <w:rPr>
          <w:sz w:val="24"/>
          <w:szCs w:val="24"/>
        </w:rPr>
      </w:pPr>
      <w:r w:rsidRPr="00B01365">
        <w:rPr>
          <w:sz w:val="24"/>
          <w:szCs w:val="24"/>
        </w:rPr>
        <w:t>Axel Heides Gade 1</w:t>
      </w:r>
    </w:p>
    <w:p w:rsidR="00B4042D" w:rsidRPr="00B01365" w:rsidRDefault="00B4042D" w:rsidP="00B4042D">
      <w:pPr>
        <w:ind w:left="851"/>
        <w:rPr>
          <w:sz w:val="24"/>
          <w:szCs w:val="24"/>
        </w:rPr>
      </w:pPr>
      <w:r w:rsidRPr="00B01365">
        <w:rPr>
          <w:sz w:val="24"/>
          <w:szCs w:val="24"/>
        </w:rPr>
        <w:t>DK-2300 København S</w:t>
      </w:r>
    </w:p>
    <w:p w:rsidR="00B4042D" w:rsidRPr="00CE0019" w:rsidRDefault="00B4042D" w:rsidP="00B4042D">
      <w:pPr>
        <w:ind w:left="851"/>
        <w:rPr>
          <w:sz w:val="24"/>
          <w:szCs w:val="24"/>
        </w:rPr>
      </w:pPr>
      <w:r w:rsidRPr="00CE0019">
        <w:rPr>
          <w:sz w:val="24"/>
          <w:szCs w:val="24"/>
        </w:rPr>
        <w:t xml:space="preserve">Websted: </w:t>
      </w:r>
      <w:hyperlink r:id="rId8" w:history="1">
        <w:r w:rsidRPr="00CE0019">
          <w:rPr>
            <w:rStyle w:val="Hyperlink"/>
            <w:sz w:val="24"/>
            <w:szCs w:val="24"/>
          </w:rPr>
          <w:t>www.meldenbivirkning.dk</w:t>
        </w:r>
      </w:hyperlink>
    </w:p>
    <w:p w:rsidR="00972B08" w:rsidRPr="00B01365" w:rsidRDefault="00972B08" w:rsidP="00972B08">
      <w:pPr>
        <w:tabs>
          <w:tab w:val="left" w:pos="840"/>
        </w:tabs>
        <w:rPr>
          <w:sz w:val="24"/>
          <w:szCs w:val="24"/>
        </w:rPr>
      </w:pPr>
    </w:p>
    <w:p w:rsidR="00972B08" w:rsidRPr="00B01365" w:rsidRDefault="00972B08" w:rsidP="00972B08">
      <w:pPr>
        <w:ind w:left="851" w:hanging="851"/>
        <w:rPr>
          <w:b/>
          <w:spacing w:val="-3"/>
          <w:sz w:val="24"/>
          <w:szCs w:val="24"/>
        </w:rPr>
      </w:pPr>
      <w:r w:rsidRPr="00B01365">
        <w:rPr>
          <w:b/>
          <w:spacing w:val="-3"/>
          <w:sz w:val="24"/>
          <w:szCs w:val="24"/>
        </w:rPr>
        <w:t>4.9</w:t>
      </w:r>
      <w:r w:rsidRPr="00B01365">
        <w:rPr>
          <w:b/>
          <w:spacing w:val="-3"/>
          <w:sz w:val="24"/>
          <w:szCs w:val="24"/>
        </w:rPr>
        <w:tab/>
        <w:t>Overdosering</w:t>
      </w:r>
    </w:p>
    <w:p w:rsidR="00972B08" w:rsidRPr="00B01365" w:rsidRDefault="00972B08" w:rsidP="00B4042D">
      <w:pPr>
        <w:ind w:left="851"/>
        <w:rPr>
          <w:sz w:val="24"/>
          <w:szCs w:val="24"/>
        </w:rPr>
      </w:pPr>
      <w:r w:rsidRPr="00B01365">
        <w:rPr>
          <w:sz w:val="24"/>
          <w:szCs w:val="24"/>
        </w:rPr>
        <w:t xml:space="preserve">Bivirkningerne, der er set ved højere dosering end anbefalet, er de samme som dem, der er set ved normaldosering. </w:t>
      </w:r>
    </w:p>
    <w:p w:rsidR="00212034" w:rsidRDefault="00212034" w:rsidP="00B4042D">
      <w:pPr>
        <w:ind w:left="851"/>
        <w:rPr>
          <w:i/>
          <w:sz w:val="24"/>
          <w:szCs w:val="24"/>
        </w:rPr>
      </w:pPr>
    </w:p>
    <w:p w:rsidR="00972B08" w:rsidRPr="00B01365" w:rsidRDefault="00972B08" w:rsidP="00B4042D">
      <w:pPr>
        <w:ind w:left="851"/>
        <w:rPr>
          <w:i/>
          <w:sz w:val="24"/>
          <w:szCs w:val="24"/>
        </w:rPr>
      </w:pPr>
      <w:r w:rsidRPr="00B01365">
        <w:rPr>
          <w:i/>
          <w:sz w:val="24"/>
          <w:szCs w:val="24"/>
        </w:rPr>
        <w:t>Symptomer:</w:t>
      </w:r>
    </w:p>
    <w:p w:rsidR="00972B08" w:rsidRPr="00B01365" w:rsidRDefault="00972B08" w:rsidP="00B4042D">
      <w:pPr>
        <w:ind w:left="851"/>
        <w:rPr>
          <w:i/>
          <w:sz w:val="24"/>
          <w:szCs w:val="24"/>
        </w:rPr>
      </w:pPr>
      <w:r w:rsidRPr="00B01365">
        <w:rPr>
          <w:sz w:val="24"/>
          <w:szCs w:val="24"/>
        </w:rPr>
        <w:t>De typiske symptomer omfatter reversibelt høretab, kraftig kvalme, opkastning, ab-</w:t>
      </w:r>
      <w:proofErr w:type="spellStart"/>
      <w:r w:rsidRPr="00B01365">
        <w:rPr>
          <w:sz w:val="24"/>
          <w:szCs w:val="24"/>
        </w:rPr>
        <w:t>dominale</w:t>
      </w:r>
      <w:proofErr w:type="spellEnd"/>
      <w:r w:rsidRPr="00B01365">
        <w:rPr>
          <w:sz w:val="24"/>
          <w:szCs w:val="24"/>
        </w:rPr>
        <w:t xml:space="preserve"> smerter og diarré. </w:t>
      </w:r>
    </w:p>
    <w:p w:rsidR="00972B08" w:rsidRPr="00B01365" w:rsidRDefault="00972B08" w:rsidP="00B4042D">
      <w:pPr>
        <w:ind w:left="851"/>
        <w:rPr>
          <w:sz w:val="24"/>
          <w:szCs w:val="24"/>
        </w:rPr>
      </w:pPr>
    </w:p>
    <w:p w:rsidR="00972B08" w:rsidRPr="00B01365" w:rsidRDefault="00972B08" w:rsidP="00B4042D">
      <w:pPr>
        <w:ind w:left="851"/>
        <w:rPr>
          <w:i/>
          <w:sz w:val="24"/>
          <w:szCs w:val="24"/>
        </w:rPr>
      </w:pPr>
      <w:r w:rsidRPr="00B01365">
        <w:rPr>
          <w:i/>
          <w:sz w:val="24"/>
          <w:szCs w:val="24"/>
        </w:rPr>
        <w:t>Behandling:</w:t>
      </w:r>
    </w:p>
    <w:p w:rsidR="00972B08" w:rsidRPr="00B01365" w:rsidRDefault="00972B08" w:rsidP="00B4042D">
      <w:pPr>
        <w:ind w:left="851"/>
        <w:rPr>
          <w:sz w:val="24"/>
          <w:szCs w:val="24"/>
        </w:rPr>
      </w:pPr>
      <w:r w:rsidRPr="00B01365">
        <w:rPr>
          <w:sz w:val="24"/>
          <w:szCs w:val="24"/>
        </w:rPr>
        <w:t>Symptomatisk behandling.</w:t>
      </w:r>
    </w:p>
    <w:p w:rsidR="00972B08" w:rsidRPr="00B01365" w:rsidRDefault="00972B08" w:rsidP="00972B08">
      <w:pPr>
        <w:tabs>
          <w:tab w:val="left" w:pos="851"/>
        </w:tabs>
        <w:rPr>
          <w:b/>
          <w:sz w:val="24"/>
          <w:szCs w:val="24"/>
        </w:rPr>
      </w:pPr>
    </w:p>
    <w:p w:rsidR="00972B08" w:rsidRPr="00B01365" w:rsidRDefault="00972B08" w:rsidP="00972B08">
      <w:pPr>
        <w:ind w:left="851" w:hanging="851"/>
        <w:rPr>
          <w:b/>
          <w:sz w:val="24"/>
          <w:szCs w:val="24"/>
        </w:rPr>
      </w:pPr>
      <w:r w:rsidRPr="00B01365">
        <w:rPr>
          <w:b/>
          <w:sz w:val="24"/>
          <w:szCs w:val="24"/>
        </w:rPr>
        <w:t>4.10</w:t>
      </w:r>
      <w:r w:rsidRPr="00B01365">
        <w:rPr>
          <w:b/>
          <w:sz w:val="24"/>
          <w:szCs w:val="24"/>
        </w:rPr>
        <w:tab/>
        <w:t>Udlevering</w:t>
      </w:r>
    </w:p>
    <w:p w:rsidR="00972B08" w:rsidRPr="00B01365" w:rsidRDefault="00972B08" w:rsidP="00972B08">
      <w:pPr>
        <w:tabs>
          <w:tab w:val="left" w:pos="851"/>
        </w:tabs>
        <w:ind w:left="851" w:hanging="851"/>
        <w:rPr>
          <w:sz w:val="24"/>
          <w:szCs w:val="24"/>
        </w:rPr>
      </w:pPr>
      <w:r w:rsidRPr="00B01365">
        <w:rPr>
          <w:b/>
          <w:sz w:val="24"/>
          <w:szCs w:val="24"/>
        </w:rPr>
        <w:tab/>
      </w:r>
      <w:r w:rsidRPr="00B01365">
        <w:rPr>
          <w:spacing w:val="-3"/>
          <w:sz w:val="24"/>
          <w:szCs w:val="24"/>
        </w:rPr>
        <w:t>B</w:t>
      </w:r>
    </w:p>
    <w:p w:rsidR="00972B08" w:rsidRPr="00B01365" w:rsidRDefault="00972B08" w:rsidP="00972B08">
      <w:pPr>
        <w:tabs>
          <w:tab w:val="left" w:pos="851"/>
        </w:tabs>
        <w:rPr>
          <w:sz w:val="24"/>
          <w:szCs w:val="24"/>
        </w:rPr>
      </w:pPr>
    </w:p>
    <w:p w:rsidR="00972B08" w:rsidRPr="00B01365" w:rsidRDefault="00972B08" w:rsidP="00972B08">
      <w:pPr>
        <w:tabs>
          <w:tab w:val="left" w:pos="851"/>
        </w:tabs>
        <w:rPr>
          <w:sz w:val="24"/>
          <w:szCs w:val="24"/>
        </w:rPr>
      </w:pPr>
    </w:p>
    <w:p w:rsidR="00972B08" w:rsidRPr="00B01365" w:rsidRDefault="00972B08" w:rsidP="00972B08">
      <w:pPr>
        <w:numPr>
          <w:ilvl w:val="0"/>
          <w:numId w:val="6"/>
        </w:numPr>
        <w:rPr>
          <w:b/>
          <w:sz w:val="24"/>
          <w:szCs w:val="24"/>
        </w:rPr>
      </w:pPr>
      <w:r w:rsidRPr="00B01365">
        <w:rPr>
          <w:b/>
          <w:sz w:val="24"/>
          <w:szCs w:val="24"/>
        </w:rPr>
        <w:t>FARMAKOLOGISKE EGENSKABER</w:t>
      </w:r>
    </w:p>
    <w:p w:rsidR="00972B08" w:rsidRPr="00B01365" w:rsidRDefault="00972B08" w:rsidP="00972B08">
      <w:pPr>
        <w:tabs>
          <w:tab w:val="left" w:pos="851"/>
        </w:tabs>
        <w:rPr>
          <w:b/>
          <w:sz w:val="24"/>
          <w:szCs w:val="24"/>
        </w:rPr>
      </w:pPr>
    </w:p>
    <w:p w:rsidR="00972B08" w:rsidRPr="00B01365" w:rsidRDefault="00972B08" w:rsidP="00972B08">
      <w:pPr>
        <w:tabs>
          <w:tab w:val="left" w:pos="851"/>
        </w:tabs>
        <w:rPr>
          <w:b/>
          <w:sz w:val="24"/>
          <w:szCs w:val="24"/>
        </w:rPr>
      </w:pPr>
      <w:r w:rsidRPr="00B01365">
        <w:rPr>
          <w:b/>
          <w:sz w:val="24"/>
          <w:szCs w:val="24"/>
        </w:rPr>
        <w:t>5.1</w:t>
      </w:r>
      <w:r w:rsidRPr="00B01365">
        <w:rPr>
          <w:b/>
          <w:sz w:val="24"/>
          <w:szCs w:val="24"/>
        </w:rPr>
        <w:tab/>
      </w:r>
      <w:proofErr w:type="spellStart"/>
      <w:r w:rsidRPr="00B01365">
        <w:rPr>
          <w:b/>
          <w:sz w:val="24"/>
          <w:szCs w:val="24"/>
        </w:rPr>
        <w:t>Farmakodynamiske</w:t>
      </w:r>
      <w:proofErr w:type="spellEnd"/>
      <w:r w:rsidRPr="00B01365">
        <w:rPr>
          <w:b/>
          <w:sz w:val="24"/>
          <w:szCs w:val="24"/>
        </w:rPr>
        <w:t xml:space="preserve"> egenskaber</w:t>
      </w:r>
    </w:p>
    <w:p w:rsidR="00212034" w:rsidRPr="00B01365" w:rsidRDefault="00212034" w:rsidP="00212034">
      <w:pPr>
        <w:tabs>
          <w:tab w:val="left" w:pos="851"/>
        </w:tabs>
        <w:ind w:left="855"/>
        <w:rPr>
          <w:sz w:val="24"/>
          <w:szCs w:val="24"/>
        </w:rPr>
      </w:pPr>
      <w:proofErr w:type="spellStart"/>
      <w:r>
        <w:rPr>
          <w:sz w:val="24"/>
          <w:szCs w:val="24"/>
        </w:rPr>
        <w:t>Farmakoterapeutisk</w:t>
      </w:r>
      <w:proofErr w:type="spellEnd"/>
      <w:r>
        <w:rPr>
          <w:sz w:val="24"/>
          <w:szCs w:val="24"/>
        </w:rPr>
        <w:t xml:space="preserve"> klassifikation: </w:t>
      </w:r>
      <w:r w:rsidRPr="00B01365">
        <w:rPr>
          <w:spacing w:val="-3"/>
          <w:sz w:val="24"/>
          <w:szCs w:val="24"/>
        </w:rPr>
        <w:t>Antibakterielle midler til systemisk brug, makrolider.</w:t>
      </w:r>
      <w:r>
        <w:rPr>
          <w:spacing w:val="-3"/>
          <w:sz w:val="24"/>
          <w:szCs w:val="24"/>
        </w:rPr>
        <w:t xml:space="preserve"> </w:t>
      </w:r>
      <w:r w:rsidRPr="00B01365">
        <w:rPr>
          <w:sz w:val="24"/>
          <w:szCs w:val="24"/>
        </w:rPr>
        <w:t xml:space="preserve">ATC-kode: </w:t>
      </w:r>
      <w:r w:rsidRPr="00B01365">
        <w:rPr>
          <w:spacing w:val="-3"/>
          <w:sz w:val="24"/>
          <w:szCs w:val="24"/>
        </w:rPr>
        <w:t>J 01 FA 10</w:t>
      </w:r>
      <w:r>
        <w:rPr>
          <w:spacing w:val="-3"/>
          <w:sz w:val="24"/>
          <w:szCs w:val="24"/>
        </w:rPr>
        <w:t>.</w:t>
      </w:r>
    </w:p>
    <w:p w:rsidR="00212034" w:rsidRPr="00B01365" w:rsidRDefault="00212034" w:rsidP="00212034">
      <w:pPr>
        <w:rPr>
          <w:b/>
          <w:sz w:val="24"/>
          <w:szCs w:val="24"/>
        </w:rPr>
      </w:pPr>
    </w:p>
    <w:p w:rsidR="00972B08" w:rsidRPr="00B01365" w:rsidRDefault="00972B08" w:rsidP="00972B08">
      <w:pPr>
        <w:ind w:firstLine="851"/>
        <w:rPr>
          <w:b/>
          <w:sz w:val="24"/>
          <w:szCs w:val="24"/>
        </w:rPr>
      </w:pPr>
      <w:r w:rsidRPr="00B01365">
        <w:rPr>
          <w:b/>
          <w:sz w:val="24"/>
          <w:szCs w:val="24"/>
        </w:rPr>
        <w:t>Virkningsmekanisme</w:t>
      </w:r>
    </w:p>
    <w:p w:rsidR="00972B08" w:rsidRPr="00B01365" w:rsidRDefault="00972B08" w:rsidP="00972B08">
      <w:pPr>
        <w:ind w:left="851"/>
        <w:rPr>
          <w:sz w:val="24"/>
          <w:szCs w:val="24"/>
        </w:rPr>
      </w:pPr>
      <w:proofErr w:type="spellStart"/>
      <w:r w:rsidRPr="00B01365">
        <w:rPr>
          <w:sz w:val="24"/>
          <w:szCs w:val="24"/>
        </w:rPr>
        <w:t>Azithromycin</w:t>
      </w:r>
      <w:proofErr w:type="spellEnd"/>
      <w:r w:rsidRPr="00B01365">
        <w:rPr>
          <w:sz w:val="24"/>
          <w:szCs w:val="24"/>
        </w:rPr>
        <w:t xml:space="preserve"> tilhører den første underklasse af </w:t>
      </w:r>
      <w:proofErr w:type="spellStart"/>
      <w:r w:rsidRPr="00B01365">
        <w:rPr>
          <w:sz w:val="24"/>
          <w:szCs w:val="24"/>
        </w:rPr>
        <w:t>makrolidantibiotika</w:t>
      </w:r>
      <w:proofErr w:type="spellEnd"/>
      <w:r w:rsidRPr="00B01365">
        <w:rPr>
          <w:sz w:val="24"/>
          <w:szCs w:val="24"/>
        </w:rPr>
        <w:t xml:space="preserve">, som kaldes </w:t>
      </w:r>
      <w:proofErr w:type="spellStart"/>
      <w:r w:rsidRPr="00B01365">
        <w:rPr>
          <w:sz w:val="24"/>
          <w:szCs w:val="24"/>
        </w:rPr>
        <w:t>azalider</w:t>
      </w:r>
      <w:proofErr w:type="spellEnd"/>
      <w:r w:rsidRPr="00B01365">
        <w:rPr>
          <w:sz w:val="24"/>
          <w:szCs w:val="24"/>
        </w:rPr>
        <w:t xml:space="preserve">, og som er kemisk forskellig fra </w:t>
      </w:r>
      <w:proofErr w:type="spellStart"/>
      <w:r w:rsidRPr="00B01365">
        <w:rPr>
          <w:sz w:val="24"/>
          <w:szCs w:val="24"/>
        </w:rPr>
        <w:t>erythromycin</w:t>
      </w:r>
      <w:proofErr w:type="spellEnd"/>
      <w:r w:rsidRPr="00B01365">
        <w:rPr>
          <w:sz w:val="24"/>
          <w:szCs w:val="24"/>
        </w:rPr>
        <w:t xml:space="preserve">. Det er kemisk udviklet ved at indsætte et nitrogenatom i </w:t>
      </w:r>
      <w:proofErr w:type="spellStart"/>
      <w:r w:rsidRPr="00B01365">
        <w:rPr>
          <w:sz w:val="24"/>
          <w:szCs w:val="24"/>
        </w:rPr>
        <w:t>erythromycin</w:t>
      </w:r>
      <w:proofErr w:type="spellEnd"/>
      <w:r w:rsidRPr="00B01365">
        <w:rPr>
          <w:sz w:val="24"/>
          <w:szCs w:val="24"/>
        </w:rPr>
        <w:t xml:space="preserve"> A's </w:t>
      </w:r>
      <w:proofErr w:type="spellStart"/>
      <w:r w:rsidRPr="00B01365">
        <w:rPr>
          <w:sz w:val="24"/>
          <w:szCs w:val="24"/>
        </w:rPr>
        <w:t>lactonring</w:t>
      </w:r>
      <w:proofErr w:type="spellEnd"/>
      <w:r w:rsidRPr="00B01365">
        <w:rPr>
          <w:sz w:val="24"/>
          <w:szCs w:val="24"/>
        </w:rPr>
        <w:t xml:space="preserve">. Det kemiske navn for </w:t>
      </w:r>
      <w:proofErr w:type="spellStart"/>
      <w:r w:rsidRPr="00B01365">
        <w:rPr>
          <w:sz w:val="24"/>
          <w:szCs w:val="24"/>
        </w:rPr>
        <w:t>azithromycin</w:t>
      </w:r>
      <w:proofErr w:type="spellEnd"/>
      <w:r w:rsidRPr="00B01365">
        <w:rPr>
          <w:sz w:val="24"/>
          <w:szCs w:val="24"/>
        </w:rPr>
        <w:t xml:space="preserve"> er 9-deoxy-9a-aza-9a-methyl-9a-homoerythromycin A. </w:t>
      </w:r>
      <w:proofErr w:type="spellStart"/>
      <w:r w:rsidRPr="00B01365">
        <w:rPr>
          <w:sz w:val="24"/>
          <w:szCs w:val="24"/>
        </w:rPr>
        <w:t>Molekylevægten</w:t>
      </w:r>
      <w:proofErr w:type="spellEnd"/>
      <w:r w:rsidRPr="00B01365">
        <w:rPr>
          <w:sz w:val="24"/>
          <w:szCs w:val="24"/>
        </w:rPr>
        <w:t xml:space="preserve"> er 749,0.</w:t>
      </w:r>
    </w:p>
    <w:p w:rsidR="00972B08" w:rsidRPr="00B01365" w:rsidRDefault="00972B08" w:rsidP="00972B08">
      <w:pPr>
        <w:rPr>
          <w:spacing w:val="-3"/>
          <w:sz w:val="24"/>
          <w:szCs w:val="24"/>
        </w:rPr>
      </w:pPr>
      <w:r w:rsidRPr="00B01365">
        <w:rPr>
          <w:sz w:val="24"/>
          <w:szCs w:val="24"/>
        </w:rPr>
        <w:tab/>
      </w:r>
    </w:p>
    <w:p w:rsidR="00972B08" w:rsidRPr="00B01365" w:rsidRDefault="00972B08" w:rsidP="00972B08">
      <w:pPr>
        <w:ind w:left="851"/>
        <w:rPr>
          <w:sz w:val="24"/>
          <w:szCs w:val="24"/>
        </w:rPr>
      </w:pPr>
      <w:r w:rsidRPr="00B01365">
        <w:rPr>
          <w:sz w:val="24"/>
          <w:szCs w:val="24"/>
        </w:rPr>
        <w:t>Hæmning af proteinsyntesen i bakterierne sker ved binding til 50 S-delen af bakteriernes ribosomer og hindrer translokation af peptiderne uden at påvirke polynukleotidsyntesen.</w:t>
      </w:r>
    </w:p>
    <w:p w:rsidR="00972B08" w:rsidRPr="00B01365" w:rsidRDefault="00972B08" w:rsidP="00972B08">
      <w:pPr>
        <w:ind w:left="851"/>
        <w:rPr>
          <w:sz w:val="24"/>
          <w:szCs w:val="24"/>
        </w:rPr>
      </w:pPr>
      <w:r w:rsidRPr="00B01365">
        <w:rPr>
          <w:b/>
          <w:sz w:val="24"/>
          <w:szCs w:val="24"/>
        </w:rPr>
        <w:t>Kardial elektrofysiologi</w:t>
      </w:r>
    </w:p>
    <w:p w:rsidR="00972B08" w:rsidRPr="00B01365" w:rsidRDefault="00972B08" w:rsidP="00972B08">
      <w:pPr>
        <w:ind w:left="851"/>
        <w:rPr>
          <w:sz w:val="24"/>
          <w:szCs w:val="24"/>
        </w:rPr>
      </w:pPr>
      <w:r w:rsidRPr="00B01365">
        <w:rPr>
          <w:sz w:val="24"/>
          <w:szCs w:val="24"/>
        </w:rPr>
        <w:t xml:space="preserve">Forlængelse af </w:t>
      </w:r>
      <w:proofErr w:type="spellStart"/>
      <w:r w:rsidRPr="00B01365">
        <w:rPr>
          <w:sz w:val="24"/>
          <w:szCs w:val="24"/>
        </w:rPr>
        <w:t>QT</w:t>
      </w:r>
      <w:r w:rsidRPr="00B01365">
        <w:rPr>
          <w:sz w:val="24"/>
          <w:szCs w:val="24"/>
          <w:vertAlign w:val="subscript"/>
        </w:rPr>
        <w:t>c</w:t>
      </w:r>
      <w:proofErr w:type="spellEnd"/>
      <w:r w:rsidRPr="00B01365">
        <w:rPr>
          <w:sz w:val="24"/>
          <w:szCs w:val="24"/>
        </w:rPr>
        <w:t xml:space="preserve">-intervallet blev undersøgt i et randomiseret, placebokontrolleret parallel-forsøg med 116 raske frivillige forsøgspersoner, der fik enten </w:t>
      </w:r>
      <w:proofErr w:type="spellStart"/>
      <w:r w:rsidRPr="00B01365">
        <w:rPr>
          <w:sz w:val="24"/>
          <w:szCs w:val="24"/>
        </w:rPr>
        <w:t>chloroquin</w:t>
      </w:r>
      <w:proofErr w:type="spellEnd"/>
      <w:r w:rsidRPr="00B01365">
        <w:rPr>
          <w:sz w:val="24"/>
          <w:szCs w:val="24"/>
        </w:rPr>
        <w:t xml:space="preserve"> (1.000 mg) alene eller kombineret med </w:t>
      </w:r>
      <w:proofErr w:type="spellStart"/>
      <w:r w:rsidRPr="00B01365">
        <w:rPr>
          <w:sz w:val="24"/>
          <w:szCs w:val="24"/>
        </w:rPr>
        <w:t>azithromycin</w:t>
      </w:r>
      <w:proofErr w:type="spellEnd"/>
      <w:r w:rsidRPr="00B01365">
        <w:rPr>
          <w:sz w:val="24"/>
          <w:szCs w:val="24"/>
        </w:rPr>
        <w:t xml:space="preserve"> (500 mg, 1.000 mg og 1.500 mg 1 gang daglig). Samtidig behandling med </w:t>
      </w:r>
      <w:proofErr w:type="spellStart"/>
      <w:r w:rsidRPr="00B01365">
        <w:rPr>
          <w:sz w:val="24"/>
          <w:szCs w:val="24"/>
        </w:rPr>
        <w:t>azithromycin</w:t>
      </w:r>
      <w:proofErr w:type="spellEnd"/>
      <w:r w:rsidRPr="00B01365">
        <w:rPr>
          <w:sz w:val="24"/>
          <w:szCs w:val="24"/>
        </w:rPr>
        <w:t xml:space="preserve"> forlængede </w:t>
      </w:r>
      <w:proofErr w:type="spellStart"/>
      <w:r w:rsidRPr="00B01365">
        <w:rPr>
          <w:sz w:val="24"/>
          <w:szCs w:val="24"/>
        </w:rPr>
        <w:t>QT</w:t>
      </w:r>
      <w:r w:rsidRPr="00B01365">
        <w:rPr>
          <w:sz w:val="24"/>
          <w:szCs w:val="24"/>
          <w:vertAlign w:val="subscript"/>
        </w:rPr>
        <w:t>c</w:t>
      </w:r>
      <w:proofErr w:type="spellEnd"/>
      <w:r w:rsidRPr="00B01365">
        <w:rPr>
          <w:sz w:val="24"/>
          <w:szCs w:val="24"/>
        </w:rPr>
        <w:t xml:space="preserve">-intervallet og forlængelsen var dosis- og koncentrations-afhængig. De maksimale gennemsnitlige forlængelser af </w:t>
      </w:r>
      <w:proofErr w:type="spellStart"/>
      <w:r w:rsidRPr="00B01365">
        <w:rPr>
          <w:sz w:val="24"/>
          <w:szCs w:val="24"/>
        </w:rPr>
        <w:t>QT</w:t>
      </w:r>
      <w:r w:rsidRPr="00B01365">
        <w:rPr>
          <w:sz w:val="24"/>
          <w:szCs w:val="24"/>
          <w:vertAlign w:val="subscript"/>
        </w:rPr>
        <w:t>c</w:t>
      </w:r>
      <w:r w:rsidRPr="00B01365">
        <w:rPr>
          <w:sz w:val="24"/>
          <w:szCs w:val="24"/>
        </w:rPr>
        <w:t>F</w:t>
      </w:r>
      <w:proofErr w:type="spellEnd"/>
      <w:r w:rsidRPr="00B01365">
        <w:rPr>
          <w:sz w:val="24"/>
          <w:szCs w:val="24"/>
        </w:rPr>
        <w:t xml:space="preserve"> (95% øvre </w:t>
      </w:r>
      <w:proofErr w:type="spellStart"/>
      <w:r w:rsidRPr="00B01365">
        <w:rPr>
          <w:sz w:val="24"/>
          <w:szCs w:val="24"/>
        </w:rPr>
        <w:t>konfidensgrænse</w:t>
      </w:r>
      <w:proofErr w:type="spellEnd"/>
      <w:r w:rsidRPr="00B01365">
        <w:rPr>
          <w:sz w:val="24"/>
          <w:szCs w:val="24"/>
        </w:rPr>
        <w:t xml:space="preserve">) sammenlignet med </w:t>
      </w:r>
      <w:proofErr w:type="spellStart"/>
      <w:r w:rsidRPr="00B01365">
        <w:rPr>
          <w:sz w:val="24"/>
          <w:szCs w:val="24"/>
        </w:rPr>
        <w:t>chloroquin</w:t>
      </w:r>
      <w:proofErr w:type="spellEnd"/>
      <w:r w:rsidRPr="00B01365">
        <w:rPr>
          <w:sz w:val="24"/>
          <w:szCs w:val="24"/>
        </w:rPr>
        <w:t xml:space="preserve"> alene var 5 (10) ms, 7 (12) ms og 9 (14) ms, når der samtidig blev givet hhv. 500 mg, 1.000 mg og 1.500 mg </w:t>
      </w:r>
      <w:proofErr w:type="spellStart"/>
      <w:r w:rsidRPr="00B01365">
        <w:rPr>
          <w:sz w:val="24"/>
          <w:szCs w:val="24"/>
        </w:rPr>
        <w:t>azithromycin</w:t>
      </w:r>
      <w:proofErr w:type="spellEnd"/>
      <w:r w:rsidRPr="00B01365">
        <w:rPr>
          <w:sz w:val="24"/>
          <w:szCs w:val="24"/>
        </w:rPr>
        <w:t>.</w:t>
      </w:r>
    </w:p>
    <w:p w:rsidR="00972B08" w:rsidRPr="00B01365" w:rsidRDefault="00972B08" w:rsidP="00972B08">
      <w:pPr>
        <w:ind w:left="851"/>
        <w:rPr>
          <w:sz w:val="24"/>
          <w:szCs w:val="24"/>
        </w:rPr>
      </w:pPr>
    </w:p>
    <w:p w:rsidR="00972B08" w:rsidRPr="00B01365" w:rsidRDefault="00972B08" w:rsidP="00972B08">
      <w:pPr>
        <w:tabs>
          <w:tab w:val="left" w:pos="851"/>
          <w:tab w:val="left" w:pos="1418"/>
        </w:tabs>
        <w:rPr>
          <w:b/>
          <w:sz w:val="24"/>
          <w:szCs w:val="24"/>
        </w:rPr>
      </w:pPr>
      <w:r w:rsidRPr="00B01365">
        <w:rPr>
          <w:b/>
          <w:sz w:val="24"/>
          <w:szCs w:val="24"/>
        </w:rPr>
        <w:tab/>
        <w:t>Resistensmekanisme</w:t>
      </w:r>
    </w:p>
    <w:p w:rsidR="00972B08" w:rsidRPr="00B01365" w:rsidRDefault="00972B08" w:rsidP="00972B08">
      <w:pPr>
        <w:ind w:left="851"/>
        <w:rPr>
          <w:sz w:val="24"/>
          <w:szCs w:val="24"/>
        </w:rPr>
      </w:pPr>
      <w:r w:rsidRPr="00B01365">
        <w:rPr>
          <w:sz w:val="24"/>
          <w:szCs w:val="24"/>
        </w:rPr>
        <w:t xml:space="preserve">Der er 2 dominerende resistensfaktorer i kliniske </w:t>
      </w:r>
      <w:proofErr w:type="spellStart"/>
      <w:r w:rsidRPr="00B01365">
        <w:rPr>
          <w:sz w:val="24"/>
          <w:szCs w:val="24"/>
        </w:rPr>
        <w:t>isolater</w:t>
      </w:r>
      <w:proofErr w:type="spellEnd"/>
      <w:r w:rsidRPr="00B01365">
        <w:rPr>
          <w:sz w:val="24"/>
          <w:szCs w:val="24"/>
        </w:rPr>
        <w:t xml:space="preserve"> af </w:t>
      </w:r>
      <w:proofErr w:type="spellStart"/>
      <w:r w:rsidRPr="00B01365">
        <w:rPr>
          <w:i/>
          <w:sz w:val="24"/>
          <w:szCs w:val="24"/>
        </w:rPr>
        <w:t>Streptococcus</w:t>
      </w:r>
      <w:proofErr w:type="spellEnd"/>
      <w:r w:rsidRPr="00B01365">
        <w:rPr>
          <w:i/>
          <w:sz w:val="24"/>
          <w:szCs w:val="24"/>
        </w:rPr>
        <w:t xml:space="preserve"> </w:t>
      </w:r>
      <w:proofErr w:type="spellStart"/>
      <w:r w:rsidRPr="00B01365">
        <w:rPr>
          <w:i/>
          <w:sz w:val="24"/>
          <w:szCs w:val="24"/>
        </w:rPr>
        <w:t>pneumoniae</w:t>
      </w:r>
      <w:proofErr w:type="spellEnd"/>
      <w:r w:rsidRPr="00B01365">
        <w:rPr>
          <w:sz w:val="24"/>
          <w:szCs w:val="24"/>
        </w:rPr>
        <w:t xml:space="preserve"> og </w:t>
      </w:r>
      <w:proofErr w:type="spellStart"/>
      <w:r w:rsidRPr="00B01365">
        <w:rPr>
          <w:i/>
          <w:sz w:val="24"/>
          <w:szCs w:val="24"/>
        </w:rPr>
        <w:t>Streptococcus</w:t>
      </w:r>
      <w:proofErr w:type="spellEnd"/>
      <w:r w:rsidRPr="00B01365">
        <w:rPr>
          <w:i/>
          <w:sz w:val="24"/>
          <w:szCs w:val="24"/>
        </w:rPr>
        <w:t xml:space="preserve"> </w:t>
      </w:r>
      <w:proofErr w:type="spellStart"/>
      <w:r w:rsidRPr="00B01365">
        <w:rPr>
          <w:i/>
          <w:sz w:val="24"/>
          <w:szCs w:val="24"/>
        </w:rPr>
        <w:t>pyogenes</w:t>
      </w:r>
      <w:proofErr w:type="spellEnd"/>
      <w:r w:rsidRPr="00B01365">
        <w:rPr>
          <w:i/>
          <w:sz w:val="24"/>
          <w:szCs w:val="24"/>
        </w:rPr>
        <w:t xml:space="preserve">: </w:t>
      </w:r>
      <w:proofErr w:type="spellStart"/>
      <w:r w:rsidRPr="00B01365">
        <w:rPr>
          <w:i/>
          <w:sz w:val="24"/>
          <w:szCs w:val="24"/>
        </w:rPr>
        <w:t>mef</w:t>
      </w:r>
      <w:proofErr w:type="spellEnd"/>
      <w:r w:rsidRPr="00B01365">
        <w:rPr>
          <w:i/>
          <w:sz w:val="24"/>
          <w:szCs w:val="24"/>
        </w:rPr>
        <w:t xml:space="preserve"> og erm</w:t>
      </w:r>
      <w:r w:rsidRPr="00B01365">
        <w:rPr>
          <w:sz w:val="24"/>
          <w:szCs w:val="24"/>
        </w:rPr>
        <w:t xml:space="preserve">. </w:t>
      </w:r>
      <w:proofErr w:type="spellStart"/>
      <w:r w:rsidRPr="00B01365">
        <w:rPr>
          <w:i/>
          <w:sz w:val="24"/>
          <w:szCs w:val="24"/>
        </w:rPr>
        <w:t>Mef</w:t>
      </w:r>
      <w:proofErr w:type="spellEnd"/>
      <w:r w:rsidRPr="00B01365">
        <w:rPr>
          <w:sz w:val="24"/>
          <w:szCs w:val="24"/>
        </w:rPr>
        <w:t xml:space="preserve"> indkoder en udstrømningspumpe, som kun </w:t>
      </w:r>
      <w:r w:rsidRPr="00B01365">
        <w:rPr>
          <w:sz w:val="24"/>
          <w:szCs w:val="24"/>
        </w:rPr>
        <w:lastRenderedPageBreak/>
        <w:t xml:space="preserve">formidler resistens til 14- og 15-leddet makrolider. </w:t>
      </w:r>
      <w:proofErr w:type="spellStart"/>
      <w:r w:rsidRPr="00B01365">
        <w:rPr>
          <w:sz w:val="24"/>
          <w:szCs w:val="24"/>
        </w:rPr>
        <w:t>Mef</w:t>
      </w:r>
      <w:proofErr w:type="spellEnd"/>
      <w:r w:rsidRPr="00B01365">
        <w:rPr>
          <w:sz w:val="24"/>
          <w:szCs w:val="24"/>
        </w:rPr>
        <w:t xml:space="preserve"> er også beskrevet i en række af andre arter. </w:t>
      </w:r>
      <w:r w:rsidRPr="00B01365">
        <w:rPr>
          <w:i/>
          <w:sz w:val="24"/>
          <w:szCs w:val="24"/>
        </w:rPr>
        <w:t>Erm</w:t>
      </w:r>
      <w:r w:rsidRPr="00B01365">
        <w:rPr>
          <w:sz w:val="24"/>
          <w:szCs w:val="24"/>
        </w:rPr>
        <w:t xml:space="preserve"> gener indkoder en 23S-rRNA </w:t>
      </w:r>
      <w:proofErr w:type="spellStart"/>
      <w:r w:rsidRPr="00B01365">
        <w:rPr>
          <w:sz w:val="24"/>
          <w:szCs w:val="24"/>
        </w:rPr>
        <w:t>methyltransferase</w:t>
      </w:r>
      <w:proofErr w:type="spellEnd"/>
      <w:r w:rsidRPr="00B01365">
        <w:rPr>
          <w:sz w:val="24"/>
          <w:szCs w:val="24"/>
        </w:rPr>
        <w:t xml:space="preserve">, som tilføjer </w:t>
      </w:r>
      <w:proofErr w:type="spellStart"/>
      <w:r w:rsidRPr="00B01365">
        <w:rPr>
          <w:sz w:val="24"/>
          <w:szCs w:val="24"/>
        </w:rPr>
        <w:t>methylgrupper</w:t>
      </w:r>
      <w:proofErr w:type="spellEnd"/>
      <w:r w:rsidRPr="00B01365">
        <w:rPr>
          <w:sz w:val="24"/>
          <w:szCs w:val="24"/>
        </w:rPr>
        <w:t xml:space="preserve"> til adenin 2058 af 23S </w:t>
      </w:r>
      <w:proofErr w:type="spellStart"/>
      <w:r w:rsidRPr="00B01365">
        <w:rPr>
          <w:sz w:val="24"/>
          <w:szCs w:val="24"/>
        </w:rPr>
        <w:t>rRNA</w:t>
      </w:r>
      <w:proofErr w:type="spellEnd"/>
      <w:r w:rsidRPr="00B01365">
        <w:rPr>
          <w:sz w:val="24"/>
          <w:szCs w:val="24"/>
        </w:rPr>
        <w:t xml:space="preserve"> (</w:t>
      </w:r>
      <w:r w:rsidRPr="00B01365">
        <w:rPr>
          <w:i/>
          <w:sz w:val="24"/>
          <w:szCs w:val="24"/>
        </w:rPr>
        <w:t>E. coli</w:t>
      </w:r>
      <w:r w:rsidRPr="00B01365">
        <w:rPr>
          <w:sz w:val="24"/>
          <w:szCs w:val="24"/>
        </w:rPr>
        <w:t xml:space="preserve"> </w:t>
      </w:r>
      <w:proofErr w:type="spellStart"/>
      <w:r w:rsidRPr="00B01365">
        <w:rPr>
          <w:sz w:val="24"/>
          <w:szCs w:val="24"/>
        </w:rPr>
        <w:t>rRNA</w:t>
      </w:r>
      <w:proofErr w:type="spellEnd"/>
      <w:r w:rsidRPr="00B01365">
        <w:rPr>
          <w:sz w:val="24"/>
          <w:szCs w:val="24"/>
        </w:rPr>
        <w:t xml:space="preserve"> nummereringssystemet). Det </w:t>
      </w:r>
      <w:proofErr w:type="spellStart"/>
      <w:r w:rsidRPr="00B01365">
        <w:rPr>
          <w:sz w:val="24"/>
          <w:szCs w:val="24"/>
        </w:rPr>
        <w:t>methylerede</w:t>
      </w:r>
      <w:proofErr w:type="spellEnd"/>
      <w:r w:rsidRPr="00B01365">
        <w:rPr>
          <w:sz w:val="24"/>
          <w:szCs w:val="24"/>
        </w:rPr>
        <w:t xml:space="preserve"> nukleotid er i domæne V og kan interagere med lincosamider og </w:t>
      </w:r>
      <w:proofErr w:type="spellStart"/>
      <w:r w:rsidRPr="00B01365">
        <w:rPr>
          <w:sz w:val="24"/>
          <w:szCs w:val="24"/>
        </w:rPr>
        <w:t>streptogramin</w:t>
      </w:r>
      <w:proofErr w:type="spellEnd"/>
      <w:r w:rsidRPr="00B01365">
        <w:rPr>
          <w:sz w:val="24"/>
          <w:szCs w:val="24"/>
        </w:rPr>
        <w:t xml:space="preserve"> B foruden med makrolider. Dette resulterer i en </w:t>
      </w:r>
      <w:proofErr w:type="spellStart"/>
      <w:r w:rsidRPr="00B01365">
        <w:rPr>
          <w:sz w:val="24"/>
          <w:szCs w:val="24"/>
        </w:rPr>
        <w:t>phenotype</w:t>
      </w:r>
      <w:proofErr w:type="spellEnd"/>
      <w:r w:rsidRPr="00B01365">
        <w:rPr>
          <w:sz w:val="24"/>
          <w:szCs w:val="24"/>
        </w:rPr>
        <w:t xml:space="preserve"> kendt som </w:t>
      </w:r>
      <w:r w:rsidR="00B4042D" w:rsidRPr="00B01365">
        <w:rPr>
          <w:sz w:val="24"/>
          <w:szCs w:val="24"/>
        </w:rPr>
        <w:t>MLSB-resistens</w:t>
      </w:r>
      <w:r w:rsidRPr="00B01365">
        <w:rPr>
          <w:sz w:val="24"/>
          <w:szCs w:val="24"/>
        </w:rPr>
        <w:t xml:space="preserve">. </w:t>
      </w:r>
      <w:r w:rsidRPr="00B01365">
        <w:rPr>
          <w:i/>
          <w:sz w:val="24"/>
          <w:szCs w:val="24"/>
        </w:rPr>
        <w:t>Erm(B)</w:t>
      </w:r>
      <w:r w:rsidRPr="00B01365">
        <w:rPr>
          <w:sz w:val="24"/>
          <w:szCs w:val="24"/>
        </w:rPr>
        <w:t xml:space="preserve"> og </w:t>
      </w:r>
      <w:r w:rsidRPr="00B01365">
        <w:rPr>
          <w:i/>
          <w:sz w:val="24"/>
          <w:szCs w:val="24"/>
        </w:rPr>
        <w:t>erm(A)</w:t>
      </w:r>
      <w:r w:rsidRPr="00B01365">
        <w:rPr>
          <w:sz w:val="24"/>
          <w:szCs w:val="24"/>
        </w:rPr>
        <w:t xml:space="preserve"> er fundet i kliniske </w:t>
      </w:r>
      <w:proofErr w:type="spellStart"/>
      <w:r w:rsidRPr="00B01365">
        <w:rPr>
          <w:sz w:val="24"/>
          <w:szCs w:val="24"/>
        </w:rPr>
        <w:t>isolater</w:t>
      </w:r>
      <w:proofErr w:type="spellEnd"/>
      <w:r w:rsidRPr="00B01365">
        <w:rPr>
          <w:sz w:val="24"/>
          <w:szCs w:val="24"/>
        </w:rPr>
        <w:t xml:space="preserve"> af </w:t>
      </w:r>
      <w:proofErr w:type="spellStart"/>
      <w:r w:rsidRPr="00B01365">
        <w:rPr>
          <w:i/>
          <w:sz w:val="24"/>
          <w:szCs w:val="24"/>
        </w:rPr>
        <w:t>Streptococcus</w:t>
      </w:r>
      <w:proofErr w:type="spellEnd"/>
      <w:r w:rsidRPr="00B01365">
        <w:rPr>
          <w:i/>
          <w:sz w:val="24"/>
          <w:szCs w:val="24"/>
        </w:rPr>
        <w:t xml:space="preserve"> </w:t>
      </w:r>
      <w:proofErr w:type="spellStart"/>
      <w:r w:rsidRPr="00B01365">
        <w:rPr>
          <w:i/>
          <w:sz w:val="24"/>
          <w:szCs w:val="24"/>
        </w:rPr>
        <w:t>pneumoniae</w:t>
      </w:r>
      <w:proofErr w:type="spellEnd"/>
      <w:r w:rsidRPr="00B01365">
        <w:rPr>
          <w:sz w:val="24"/>
          <w:szCs w:val="24"/>
        </w:rPr>
        <w:t xml:space="preserve"> og </w:t>
      </w:r>
      <w:proofErr w:type="spellStart"/>
      <w:r w:rsidRPr="00B01365">
        <w:rPr>
          <w:i/>
          <w:sz w:val="24"/>
          <w:szCs w:val="24"/>
        </w:rPr>
        <w:t>Streptococcus</w:t>
      </w:r>
      <w:proofErr w:type="spellEnd"/>
      <w:r w:rsidRPr="00B01365">
        <w:rPr>
          <w:i/>
          <w:sz w:val="24"/>
          <w:szCs w:val="24"/>
        </w:rPr>
        <w:t xml:space="preserve"> </w:t>
      </w:r>
      <w:proofErr w:type="spellStart"/>
      <w:r w:rsidRPr="00B01365">
        <w:rPr>
          <w:i/>
          <w:sz w:val="24"/>
          <w:szCs w:val="24"/>
        </w:rPr>
        <w:t>pyogenes</w:t>
      </w:r>
      <w:proofErr w:type="spellEnd"/>
      <w:r w:rsidRPr="00B01365">
        <w:rPr>
          <w:sz w:val="24"/>
          <w:szCs w:val="24"/>
        </w:rPr>
        <w:t>.</w:t>
      </w:r>
    </w:p>
    <w:p w:rsidR="00972B08" w:rsidRPr="00B01365" w:rsidRDefault="00972B08" w:rsidP="00972B08">
      <w:pPr>
        <w:rPr>
          <w:sz w:val="24"/>
          <w:szCs w:val="24"/>
        </w:rPr>
      </w:pPr>
    </w:p>
    <w:p w:rsidR="00972B08" w:rsidRPr="00B01365" w:rsidRDefault="00972B08" w:rsidP="00972B08">
      <w:pPr>
        <w:ind w:left="851"/>
        <w:rPr>
          <w:sz w:val="24"/>
          <w:szCs w:val="24"/>
        </w:rPr>
      </w:pPr>
      <w:proofErr w:type="spellStart"/>
      <w:r w:rsidRPr="00B01365">
        <w:rPr>
          <w:sz w:val="24"/>
          <w:szCs w:val="24"/>
        </w:rPr>
        <w:t>AcrAB-TolC</w:t>
      </w:r>
      <w:proofErr w:type="spellEnd"/>
      <w:r w:rsidRPr="00B01365">
        <w:rPr>
          <w:sz w:val="24"/>
          <w:szCs w:val="24"/>
        </w:rPr>
        <w:t xml:space="preserve"> pumpe i </w:t>
      </w:r>
      <w:proofErr w:type="spellStart"/>
      <w:r w:rsidRPr="00B01365">
        <w:rPr>
          <w:i/>
          <w:sz w:val="24"/>
          <w:szCs w:val="24"/>
        </w:rPr>
        <w:t>Haemophilus</w:t>
      </w:r>
      <w:proofErr w:type="spellEnd"/>
      <w:r w:rsidRPr="00B01365">
        <w:rPr>
          <w:i/>
          <w:sz w:val="24"/>
          <w:szCs w:val="24"/>
        </w:rPr>
        <w:t xml:space="preserve"> </w:t>
      </w:r>
      <w:proofErr w:type="spellStart"/>
      <w:r w:rsidRPr="00B01365">
        <w:rPr>
          <w:i/>
          <w:sz w:val="24"/>
          <w:szCs w:val="24"/>
        </w:rPr>
        <w:t>influenzae</w:t>
      </w:r>
      <w:proofErr w:type="spellEnd"/>
      <w:r w:rsidRPr="00B01365">
        <w:rPr>
          <w:sz w:val="24"/>
          <w:szCs w:val="24"/>
        </w:rPr>
        <w:t xml:space="preserve"> er ansvarlig for de medfødte højere niveauer af </w:t>
      </w:r>
      <w:r w:rsidR="00B4042D" w:rsidRPr="00B01365">
        <w:rPr>
          <w:sz w:val="24"/>
          <w:szCs w:val="24"/>
        </w:rPr>
        <w:t>MIC-værdierne</w:t>
      </w:r>
      <w:r w:rsidRPr="00B01365">
        <w:rPr>
          <w:sz w:val="24"/>
          <w:szCs w:val="24"/>
        </w:rPr>
        <w:t xml:space="preserve"> for </w:t>
      </w:r>
      <w:proofErr w:type="spellStart"/>
      <w:r w:rsidRPr="00B01365">
        <w:rPr>
          <w:sz w:val="24"/>
          <w:szCs w:val="24"/>
        </w:rPr>
        <w:t>makroliderne</w:t>
      </w:r>
      <w:proofErr w:type="spellEnd"/>
      <w:r w:rsidRPr="00B01365">
        <w:rPr>
          <w:sz w:val="24"/>
          <w:szCs w:val="24"/>
        </w:rPr>
        <w:t>.</w:t>
      </w:r>
    </w:p>
    <w:p w:rsidR="00972B08" w:rsidRPr="00B01365" w:rsidRDefault="00972B08" w:rsidP="00972B08">
      <w:pPr>
        <w:rPr>
          <w:sz w:val="24"/>
          <w:szCs w:val="24"/>
        </w:rPr>
      </w:pPr>
    </w:p>
    <w:p w:rsidR="007F5817" w:rsidRDefault="00972B08" w:rsidP="00212034">
      <w:pPr>
        <w:ind w:left="851"/>
        <w:rPr>
          <w:sz w:val="24"/>
          <w:szCs w:val="24"/>
        </w:rPr>
      </w:pPr>
      <w:r w:rsidRPr="00B01365">
        <w:rPr>
          <w:sz w:val="24"/>
          <w:szCs w:val="24"/>
        </w:rPr>
        <w:t xml:space="preserve">I kliniske </w:t>
      </w:r>
      <w:proofErr w:type="spellStart"/>
      <w:r w:rsidRPr="00B01365">
        <w:rPr>
          <w:sz w:val="24"/>
          <w:szCs w:val="24"/>
        </w:rPr>
        <w:t>isolater</w:t>
      </w:r>
      <w:proofErr w:type="spellEnd"/>
      <w:r w:rsidRPr="00B01365">
        <w:rPr>
          <w:sz w:val="24"/>
          <w:szCs w:val="24"/>
        </w:rPr>
        <w:t xml:space="preserve"> er mutationer i 23S </w:t>
      </w:r>
      <w:proofErr w:type="spellStart"/>
      <w:r w:rsidRPr="00B01365">
        <w:rPr>
          <w:sz w:val="24"/>
          <w:szCs w:val="24"/>
        </w:rPr>
        <w:t>rRNA</w:t>
      </w:r>
      <w:proofErr w:type="spellEnd"/>
      <w:r w:rsidRPr="00B01365">
        <w:rPr>
          <w:sz w:val="24"/>
          <w:szCs w:val="24"/>
        </w:rPr>
        <w:t>, specifikt i nukleotider 2057-2059 eller 2611 i domæne V eller mutationer i ribosomale proteiner L4 eller L22 sjældne.</w:t>
      </w:r>
    </w:p>
    <w:p w:rsidR="00972B08" w:rsidRPr="00B01365" w:rsidRDefault="00972B08" w:rsidP="00972B08">
      <w:pPr>
        <w:rPr>
          <w:sz w:val="24"/>
          <w:szCs w:val="24"/>
        </w:rPr>
      </w:pPr>
    </w:p>
    <w:p w:rsidR="00972B08" w:rsidRPr="00B01365" w:rsidRDefault="00972B08" w:rsidP="00972B08">
      <w:pPr>
        <w:ind w:firstLine="851"/>
        <w:rPr>
          <w:b/>
          <w:sz w:val="24"/>
          <w:szCs w:val="24"/>
          <w:lang w:val="en-GB"/>
        </w:rPr>
      </w:pPr>
      <w:r w:rsidRPr="00B01365">
        <w:rPr>
          <w:b/>
          <w:sz w:val="24"/>
          <w:szCs w:val="24"/>
          <w:lang w:val="en-GB"/>
        </w:rPr>
        <w:t>Breakpoints</w:t>
      </w:r>
    </w:p>
    <w:p w:rsidR="00972B08" w:rsidRPr="00B01365" w:rsidRDefault="00972B08" w:rsidP="00972B08">
      <w:pPr>
        <w:ind w:left="840"/>
        <w:rPr>
          <w:sz w:val="24"/>
          <w:szCs w:val="24"/>
          <w:lang w:val="en-GB"/>
        </w:rPr>
      </w:pPr>
      <w:proofErr w:type="spellStart"/>
      <w:r w:rsidRPr="00B01365">
        <w:rPr>
          <w:sz w:val="24"/>
          <w:szCs w:val="24"/>
          <w:lang w:val="en-GB"/>
        </w:rPr>
        <w:t>Følgende</w:t>
      </w:r>
      <w:proofErr w:type="spellEnd"/>
      <w:r w:rsidRPr="00B01365">
        <w:rPr>
          <w:sz w:val="24"/>
          <w:szCs w:val="24"/>
          <w:lang w:val="en-GB"/>
        </w:rPr>
        <w:t xml:space="preserve"> MIC-</w:t>
      </w:r>
      <w:proofErr w:type="spellStart"/>
      <w:r w:rsidRPr="00B01365">
        <w:rPr>
          <w:sz w:val="24"/>
          <w:szCs w:val="24"/>
          <w:lang w:val="en-GB"/>
        </w:rPr>
        <w:t>værdier</w:t>
      </w:r>
      <w:proofErr w:type="spellEnd"/>
      <w:r w:rsidRPr="00B01365">
        <w:rPr>
          <w:sz w:val="24"/>
          <w:szCs w:val="24"/>
          <w:lang w:val="en-GB"/>
        </w:rPr>
        <w:t xml:space="preserve"> (</w:t>
      </w:r>
      <w:proofErr w:type="spellStart"/>
      <w:r w:rsidRPr="00B01365">
        <w:rPr>
          <w:sz w:val="24"/>
          <w:szCs w:val="24"/>
          <w:lang w:val="en-GB"/>
        </w:rPr>
        <w:t>Mininum</w:t>
      </w:r>
      <w:proofErr w:type="spellEnd"/>
      <w:r w:rsidRPr="00B01365">
        <w:rPr>
          <w:sz w:val="24"/>
          <w:szCs w:val="24"/>
          <w:lang w:val="en-GB"/>
        </w:rPr>
        <w:t xml:space="preserve"> inhibitory concentration) </w:t>
      </w:r>
      <w:proofErr w:type="spellStart"/>
      <w:r w:rsidRPr="00B01365">
        <w:rPr>
          <w:sz w:val="24"/>
          <w:szCs w:val="24"/>
          <w:lang w:val="en-GB"/>
        </w:rPr>
        <w:t>er</w:t>
      </w:r>
      <w:proofErr w:type="spellEnd"/>
      <w:r w:rsidRPr="00B01365">
        <w:rPr>
          <w:sz w:val="24"/>
          <w:szCs w:val="24"/>
          <w:lang w:val="en-GB"/>
        </w:rPr>
        <w:t xml:space="preserve"> </w:t>
      </w:r>
      <w:proofErr w:type="spellStart"/>
      <w:r w:rsidRPr="00B01365">
        <w:rPr>
          <w:sz w:val="24"/>
          <w:szCs w:val="24"/>
          <w:lang w:val="en-GB"/>
        </w:rPr>
        <w:t>defineret</w:t>
      </w:r>
      <w:proofErr w:type="spellEnd"/>
      <w:r w:rsidRPr="00B01365">
        <w:rPr>
          <w:sz w:val="24"/>
          <w:szCs w:val="24"/>
          <w:lang w:val="en-GB"/>
        </w:rPr>
        <w:t xml:space="preserve"> </w:t>
      </w:r>
      <w:proofErr w:type="spellStart"/>
      <w:r w:rsidRPr="00B01365">
        <w:rPr>
          <w:sz w:val="24"/>
          <w:szCs w:val="24"/>
          <w:lang w:val="en-GB"/>
        </w:rPr>
        <w:t>af</w:t>
      </w:r>
      <w:proofErr w:type="spellEnd"/>
      <w:r w:rsidRPr="00B01365">
        <w:rPr>
          <w:sz w:val="24"/>
          <w:szCs w:val="24"/>
          <w:lang w:val="en-GB"/>
        </w:rPr>
        <w:t xml:space="preserve"> EUCAST (European Committee on Antimicrobial Susceptibility Testing): </w:t>
      </w:r>
    </w:p>
    <w:p w:rsidR="00972B08" w:rsidRPr="00B01365" w:rsidRDefault="00972B08" w:rsidP="00972B08">
      <w:pPr>
        <w:ind w:left="840"/>
        <w:rPr>
          <w:sz w:val="24"/>
          <w:szCs w:val="24"/>
        </w:rPr>
      </w:pPr>
      <w:proofErr w:type="spellStart"/>
      <w:r w:rsidRPr="00B01365">
        <w:rPr>
          <w:i/>
          <w:sz w:val="24"/>
          <w:szCs w:val="24"/>
        </w:rPr>
        <w:t>Haemophilus</w:t>
      </w:r>
      <w:proofErr w:type="spellEnd"/>
      <w:r w:rsidRPr="00B01365">
        <w:rPr>
          <w:sz w:val="24"/>
          <w:szCs w:val="24"/>
        </w:rPr>
        <w:t xml:space="preserve"> </w:t>
      </w:r>
      <w:proofErr w:type="spellStart"/>
      <w:r w:rsidRPr="00B01365">
        <w:rPr>
          <w:sz w:val="24"/>
          <w:szCs w:val="24"/>
        </w:rPr>
        <w:t>spp</w:t>
      </w:r>
      <w:proofErr w:type="spellEnd"/>
      <w:r w:rsidRPr="00B01365">
        <w:rPr>
          <w:sz w:val="24"/>
          <w:szCs w:val="24"/>
        </w:rPr>
        <w:t xml:space="preserve">: Følsomme ≤ 0,12 mg/l og resistente &gt;4 mg/l. </w:t>
      </w:r>
    </w:p>
    <w:p w:rsidR="00972B08" w:rsidRPr="00B01365" w:rsidRDefault="00972B08" w:rsidP="00972B08">
      <w:pPr>
        <w:ind w:left="840"/>
        <w:rPr>
          <w:sz w:val="24"/>
          <w:szCs w:val="24"/>
        </w:rPr>
      </w:pPr>
      <w:r w:rsidRPr="00B01365">
        <w:rPr>
          <w:i/>
          <w:sz w:val="24"/>
          <w:szCs w:val="24"/>
        </w:rPr>
        <w:t xml:space="preserve">M. </w:t>
      </w:r>
      <w:proofErr w:type="spellStart"/>
      <w:r w:rsidRPr="00B01365">
        <w:rPr>
          <w:i/>
          <w:sz w:val="24"/>
          <w:szCs w:val="24"/>
        </w:rPr>
        <w:t>catarrhalis</w:t>
      </w:r>
      <w:proofErr w:type="spellEnd"/>
      <w:r w:rsidRPr="00B01365">
        <w:rPr>
          <w:sz w:val="24"/>
          <w:szCs w:val="24"/>
        </w:rPr>
        <w:t xml:space="preserve">: Følsomme ≤0,5 mg/l og resistente &gt;0,5 mg/l. </w:t>
      </w:r>
    </w:p>
    <w:p w:rsidR="00972B08" w:rsidRPr="00B01365" w:rsidRDefault="00972B08" w:rsidP="00972B08">
      <w:pPr>
        <w:ind w:left="840"/>
        <w:rPr>
          <w:sz w:val="24"/>
          <w:szCs w:val="24"/>
          <w:vertAlign w:val="superscript"/>
        </w:rPr>
      </w:pPr>
      <w:r w:rsidRPr="00B01365">
        <w:rPr>
          <w:sz w:val="24"/>
          <w:szCs w:val="24"/>
        </w:rPr>
        <w:t xml:space="preserve">streptokokker (inklusive </w:t>
      </w:r>
      <w:r w:rsidRPr="00B01365">
        <w:rPr>
          <w:i/>
          <w:sz w:val="24"/>
          <w:szCs w:val="24"/>
        </w:rPr>
        <w:t xml:space="preserve">S. </w:t>
      </w:r>
      <w:proofErr w:type="spellStart"/>
      <w:r w:rsidRPr="00B01365">
        <w:rPr>
          <w:i/>
          <w:sz w:val="24"/>
          <w:szCs w:val="24"/>
        </w:rPr>
        <w:t>pneumoniae</w:t>
      </w:r>
      <w:proofErr w:type="spellEnd"/>
      <w:r w:rsidRPr="00B01365">
        <w:rPr>
          <w:sz w:val="24"/>
          <w:szCs w:val="24"/>
        </w:rPr>
        <w:t xml:space="preserve"> og </w:t>
      </w:r>
      <w:r w:rsidRPr="00B01365">
        <w:rPr>
          <w:i/>
          <w:sz w:val="24"/>
          <w:szCs w:val="24"/>
        </w:rPr>
        <w:t>S.</w:t>
      </w:r>
      <w:r w:rsidRPr="00B01365">
        <w:rPr>
          <w:sz w:val="24"/>
          <w:szCs w:val="24"/>
        </w:rPr>
        <w:t xml:space="preserve"> </w:t>
      </w:r>
      <w:proofErr w:type="spellStart"/>
      <w:r w:rsidRPr="00B01365">
        <w:rPr>
          <w:i/>
          <w:sz w:val="24"/>
          <w:szCs w:val="24"/>
        </w:rPr>
        <w:t>pyogenes</w:t>
      </w:r>
      <w:proofErr w:type="spellEnd"/>
      <w:r w:rsidRPr="00B01365">
        <w:rPr>
          <w:sz w:val="24"/>
          <w:szCs w:val="24"/>
        </w:rPr>
        <w:t xml:space="preserve">):  Følsomme ≤ 0,25 mg/l og resistente &gt;0,5 mg/l. </w:t>
      </w:r>
    </w:p>
    <w:p w:rsidR="00972B08" w:rsidRPr="00B01365" w:rsidRDefault="00972B08" w:rsidP="00972B08">
      <w:pPr>
        <w:rPr>
          <w:sz w:val="24"/>
          <w:szCs w:val="24"/>
        </w:rPr>
      </w:pPr>
    </w:p>
    <w:p w:rsidR="00972B08" w:rsidRPr="00B01365" w:rsidRDefault="00972B08" w:rsidP="00972B08">
      <w:pPr>
        <w:ind w:firstLine="851"/>
        <w:rPr>
          <w:b/>
          <w:sz w:val="24"/>
          <w:szCs w:val="24"/>
        </w:rPr>
      </w:pPr>
      <w:r w:rsidRPr="00B01365">
        <w:rPr>
          <w:b/>
          <w:sz w:val="24"/>
          <w:szCs w:val="24"/>
        </w:rPr>
        <w:t>Antibakterielt spektrum</w:t>
      </w:r>
    </w:p>
    <w:p w:rsidR="00972B08" w:rsidRPr="00B01365" w:rsidRDefault="00972B08" w:rsidP="00972B08">
      <w:pPr>
        <w:ind w:firstLine="851"/>
        <w:rPr>
          <w:sz w:val="24"/>
          <w:szCs w:val="24"/>
        </w:rPr>
      </w:pPr>
      <w:r w:rsidRPr="00B01365">
        <w:rPr>
          <w:sz w:val="24"/>
          <w:szCs w:val="24"/>
        </w:rPr>
        <w:t xml:space="preserve">Bakterielle arters følsomhed over for </w:t>
      </w:r>
      <w:proofErr w:type="spellStart"/>
      <w:r w:rsidRPr="00B01365">
        <w:rPr>
          <w:sz w:val="24"/>
          <w:szCs w:val="24"/>
        </w:rPr>
        <w:t>azithromycin</w:t>
      </w:r>
      <w:proofErr w:type="spellEnd"/>
      <w:r w:rsidRPr="00B01365">
        <w:rPr>
          <w:sz w:val="24"/>
          <w:szCs w:val="24"/>
        </w:rPr>
        <w:t xml:space="preserve"> er vist i skemaet nedenfor.</w:t>
      </w:r>
    </w:p>
    <w:p w:rsidR="00972B08" w:rsidRPr="00B01365" w:rsidRDefault="00972B08" w:rsidP="00972B08">
      <w:pPr>
        <w:rPr>
          <w:sz w:val="24"/>
          <w:szCs w:val="24"/>
        </w:rPr>
      </w:pPr>
    </w:p>
    <w:p w:rsidR="00972B08" w:rsidRPr="00B01365" w:rsidRDefault="00972B08" w:rsidP="00972B08">
      <w:pPr>
        <w:ind w:left="851"/>
        <w:rPr>
          <w:sz w:val="24"/>
          <w:szCs w:val="24"/>
        </w:rPr>
      </w:pPr>
      <w:r w:rsidRPr="00B01365">
        <w:rPr>
          <w:sz w:val="24"/>
          <w:szCs w:val="24"/>
        </w:rPr>
        <w:t xml:space="preserve">Prævalensen af erhvervet resistens kan variere geografisk og over tid for udvalgte arter. Information om den lokale </w:t>
      </w:r>
      <w:proofErr w:type="spellStart"/>
      <w:r w:rsidRPr="00B01365">
        <w:rPr>
          <w:sz w:val="24"/>
          <w:szCs w:val="24"/>
        </w:rPr>
        <w:t>resistensprævalens</w:t>
      </w:r>
      <w:proofErr w:type="spellEnd"/>
      <w:r w:rsidRPr="00B01365">
        <w:rPr>
          <w:sz w:val="24"/>
          <w:szCs w:val="24"/>
        </w:rPr>
        <w:t xml:space="preserve"> er vigtig, især når der behandles alvorlige infektioner. Der bør søges ekspertvurdering, hvis den lokale </w:t>
      </w:r>
      <w:proofErr w:type="spellStart"/>
      <w:r w:rsidRPr="00B01365">
        <w:rPr>
          <w:sz w:val="24"/>
          <w:szCs w:val="24"/>
        </w:rPr>
        <w:t>resistensprævalens</w:t>
      </w:r>
      <w:proofErr w:type="spellEnd"/>
      <w:r w:rsidRPr="00B01365">
        <w:rPr>
          <w:sz w:val="24"/>
          <w:szCs w:val="24"/>
        </w:rPr>
        <w:t xml:space="preserve"> er på et niveau, der gør anvendeligheden af lægemiddelstoffet tvivlsom.</w:t>
      </w:r>
    </w:p>
    <w:p w:rsidR="00972B08" w:rsidRPr="00B01365" w:rsidRDefault="00972B08" w:rsidP="00972B08">
      <w:pPr>
        <w:ind w:left="851"/>
        <w:rPr>
          <w:sz w:val="24"/>
          <w:szCs w:val="24"/>
        </w:rPr>
      </w:pPr>
    </w:p>
    <w:p w:rsidR="00972B08" w:rsidRPr="00B01365" w:rsidRDefault="00972B08" w:rsidP="00972B08">
      <w:pPr>
        <w:ind w:left="851"/>
        <w:rPr>
          <w:sz w:val="24"/>
          <w:szCs w:val="24"/>
        </w:rPr>
      </w:pPr>
      <w:r w:rsidRPr="00B01365">
        <w:rPr>
          <w:sz w:val="24"/>
          <w:szCs w:val="24"/>
        </w:rPr>
        <w:t xml:space="preserve">”Arter, for hvilke erhvervet resistens kan være et problem”, er defineret som arter, for hvilke der i mindst ét EU-land er en </w:t>
      </w:r>
      <w:proofErr w:type="spellStart"/>
      <w:r w:rsidRPr="00B01365">
        <w:rPr>
          <w:sz w:val="24"/>
          <w:szCs w:val="24"/>
        </w:rPr>
        <w:t>resistensprævalens</w:t>
      </w:r>
      <w:proofErr w:type="spellEnd"/>
      <w:r w:rsidRPr="00B01365">
        <w:rPr>
          <w:sz w:val="24"/>
          <w:szCs w:val="24"/>
        </w:rPr>
        <w:t xml:space="preserve"> på mindst 10%. </w:t>
      </w:r>
    </w:p>
    <w:p w:rsidR="00972B08" w:rsidRPr="00B01365" w:rsidRDefault="00972B08" w:rsidP="00972B08">
      <w:pPr>
        <w:ind w:left="851" w:hanging="851"/>
        <w:rPr>
          <w:b/>
          <w:spacing w:val="-3"/>
          <w:sz w:val="24"/>
          <w:szCs w:val="24"/>
        </w:rPr>
      </w:pPr>
    </w:p>
    <w:tbl>
      <w:tblPr>
        <w:tblW w:w="0" w:type="auto"/>
        <w:tblInd w:w="8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008"/>
      </w:tblGrid>
      <w:tr w:rsidR="00972B08" w:rsidRPr="00B01365" w:rsidTr="00402BD8">
        <w:tc>
          <w:tcPr>
            <w:tcW w:w="80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72B08" w:rsidRPr="00B01365" w:rsidRDefault="00972B08" w:rsidP="00402BD8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B01365">
              <w:rPr>
                <w:b/>
                <w:sz w:val="24"/>
                <w:szCs w:val="24"/>
              </w:rPr>
              <w:t>Almindeligvis følsomme arter</w:t>
            </w:r>
          </w:p>
        </w:tc>
      </w:tr>
      <w:tr w:rsidR="00972B08" w:rsidRPr="00B01365" w:rsidTr="00402BD8">
        <w:tc>
          <w:tcPr>
            <w:tcW w:w="8008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:rsidR="00972B08" w:rsidRPr="00B01365" w:rsidRDefault="00972B08" w:rsidP="00402BD8">
            <w:pPr>
              <w:rPr>
                <w:b/>
                <w:sz w:val="24"/>
                <w:szCs w:val="24"/>
              </w:rPr>
            </w:pPr>
            <w:r w:rsidRPr="00B01365">
              <w:rPr>
                <w:b/>
                <w:sz w:val="24"/>
                <w:szCs w:val="24"/>
              </w:rPr>
              <w:t>Aerobe Gram positive bakterier</w:t>
            </w:r>
          </w:p>
        </w:tc>
      </w:tr>
      <w:tr w:rsidR="00972B08" w:rsidRPr="00B01365" w:rsidTr="00402BD8">
        <w:tc>
          <w:tcPr>
            <w:tcW w:w="8008" w:type="dxa"/>
            <w:tcBorders>
              <w:left w:val="double" w:sz="4" w:space="0" w:color="auto"/>
              <w:right w:val="double" w:sz="4" w:space="0" w:color="auto"/>
            </w:tcBorders>
          </w:tcPr>
          <w:p w:rsidR="00972B08" w:rsidRPr="00B01365" w:rsidRDefault="00972B08" w:rsidP="00402BD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proofErr w:type="spellStart"/>
            <w:r w:rsidRPr="00B01365">
              <w:rPr>
                <w:i/>
                <w:iCs/>
                <w:sz w:val="24"/>
                <w:szCs w:val="24"/>
              </w:rPr>
              <w:t>Staphylococcus</w:t>
            </w:r>
            <w:proofErr w:type="spellEnd"/>
            <w:r w:rsidRPr="00B01365">
              <w:rPr>
                <w:i/>
                <w:iCs/>
                <w:sz w:val="24"/>
                <w:szCs w:val="24"/>
              </w:rPr>
              <w:t xml:space="preserve"> aureus</w:t>
            </w:r>
          </w:p>
          <w:p w:rsidR="00972B08" w:rsidRPr="00B01365" w:rsidRDefault="00972B08" w:rsidP="00402BD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proofErr w:type="spellStart"/>
            <w:r w:rsidRPr="00B01365">
              <w:rPr>
                <w:i/>
                <w:iCs/>
                <w:sz w:val="24"/>
                <w:szCs w:val="24"/>
              </w:rPr>
              <w:t>Streptococcus</w:t>
            </w:r>
            <w:proofErr w:type="spellEnd"/>
            <w:r w:rsidRPr="00B01365">
              <w:rPr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B01365">
              <w:rPr>
                <w:i/>
                <w:iCs/>
                <w:sz w:val="24"/>
                <w:szCs w:val="24"/>
              </w:rPr>
              <w:t>agalactiae</w:t>
            </w:r>
            <w:proofErr w:type="spellEnd"/>
          </w:p>
          <w:p w:rsidR="00972B08" w:rsidRPr="00B01365" w:rsidRDefault="00972B08" w:rsidP="00402BD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01365">
              <w:rPr>
                <w:sz w:val="24"/>
                <w:szCs w:val="24"/>
              </w:rPr>
              <w:t xml:space="preserve">Streptokokker (gruppe C, F, G) </w:t>
            </w:r>
          </w:p>
          <w:p w:rsidR="00972B08" w:rsidRPr="00B01365" w:rsidRDefault="00972B08" w:rsidP="00402BD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01365">
              <w:rPr>
                <w:sz w:val="24"/>
                <w:szCs w:val="24"/>
              </w:rPr>
              <w:t>Viridans streptokokker.</w:t>
            </w:r>
          </w:p>
        </w:tc>
      </w:tr>
      <w:tr w:rsidR="00972B08" w:rsidRPr="00B01365" w:rsidTr="00402BD8">
        <w:tc>
          <w:tcPr>
            <w:tcW w:w="8008" w:type="dxa"/>
            <w:tcBorders>
              <w:left w:val="double" w:sz="4" w:space="0" w:color="auto"/>
              <w:right w:val="double" w:sz="4" w:space="0" w:color="auto"/>
            </w:tcBorders>
          </w:tcPr>
          <w:p w:rsidR="00972B08" w:rsidRPr="00B01365" w:rsidRDefault="00972B08" w:rsidP="00402BD8">
            <w:pPr>
              <w:rPr>
                <w:b/>
                <w:sz w:val="24"/>
                <w:szCs w:val="24"/>
              </w:rPr>
            </w:pPr>
            <w:r w:rsidRPr="00B01365">
              <w:rPr>
                <w:b/>
                <w:sz w:val="24"/>
                <w:szCs w:val="24"/>
              </w:rPr>
              <w:t>Aerobe Gram negative bakterier</w:t>
            </w:r>
          </w:p>
        </w:tc>
      </w:tr>
      <w:tr w:rsidR="00972B08" w:rsidRPr="00D821B2" w:rsidTr="00402BD8">
        <w:tc>
          <w:tcPr>
            <w:tcW w:w="8008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72B08" w:rsidRPr="00D821B2" w:rsidRDefault="00972B08" w:rsidP="00402BD8">
            <w:pPr>
              <w:jc w:val="both"/>
              <w:rPr>
                <w:spacing w:val="-3"/>
                <w:sz w:val="24"/>
                <w:szCs w:val="24"/>
                <w:lang w:val="en-US"/>
              </w:rPr>
            </w:pPr>
            <w:r w:rsidRPr="00D821B2">
              <w:rPr>
                <w:i/>
                <w:iCs/>
                <w:spacing w:val="-3"/>
                <w:sz w:val="24"/>
                <w:szCs w:val="24"/>
                <w:lang w:val="en-US"/>
              </w:rPr>
              <w:t>Bordetella pertussis</w:t>
            </w:r>
            <w:r w:rsidRPr="00D821B2">
              <w:rPr>
                <w:spacing w:val="-3"/>
                <w:sz w:val="24"/>
                <w:szCs w:val="24"/>
                <w:lang w:val="en-US"/>
              </w:rPr>
              <w:t xml:space="preserve"> </w:t>
            </w:r>
          </w:p>
          <w:p w:rsidR="00972B08" w:rsidRPr="00D821B2" w:rsidRDefault="00972B08" w:rsidP="00402BD8">
            <w:pPr>
              <w:jc w:val="both"/>
              <w:rPr>
                <w:spacing w:val="-3"/>
                <w:sz w:val="24"/>
                <w:szCs w:val="24"/>
                <w:lang w:val="en-US"/>
              </w:rPr>
            </w:pPr>
            <w:proofErr w:type="spellStart"/>
            <w:r w:rsidRPr="00D821B2">
              <w:rPr>
                <w:i/>
                <w:iCs/>
                <w:spacing w:val="-3"/>
                <w:sz w:val="24"/>
                <w:szCs w:val="24"/>
                <w:lang w:val="en-US"/>
              </w:rPr>
              <w:t>Haemophilus</w:t>
            </w:r>
            <w:proofErr w:type="spellEnd"/>
            <w:r w:rsidRPr="00D821B2">
              <w:rPr>
                <w:i/>
                <w:iCs/>
                <w:spacing w:val="-3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821B2">
              <w:rPr>
                <w:i/>
                <w:iCs/>
                <w:spacing w:val="-3"/>
                <w:sz w:val="24"/>
                <w:szCs w:val="24"/>
                <w:lang w:val="en-US"/>
              </w:rPr>
              <w:t>ducreyi</w:t>
            </w:r>
            <w:proofErr w:type="spellEnd"/>
            <w:r w:rsidRPr="00D821B2">
              <w:rPr>
                <w:spacing w:val="-3"/>
                <w:sz w:val="24"/>
                <w:szCs w:val="24"/>
                <w:lang w:val="en-US"/>
              </w:rPr>
              <w:t xml:space="preserve"> </w:t>
            </w:r>
          </w:p>
          <w:p w:rsidR="00972B08" w:rsidRPr="00D821B2" w:rsidRDefault="00972B08" w:rsidP="00402BD8">
            <w:pPr>
              <w:jc w:val="both"/>
              <w:rPr>
                <w:spacing w:val="-3"/>
                <w:sz w:val="24"/>
                <w:szCs w:val="24"/>
                <w:lang w:val="en-US"/>
              </w:rPr>
            </w:pPr>
            <w:proofErr w:type="spellStart"/>
            <w:r w:rsidRPr="00D821B2">
              <w:rPr>
                <w:i/>
                <w:iCs/>
                <w:spacing w:val="-3"/>
                <w:sz w:val="24"/>
                <w:szCs w:val="24"/>
                <w:lang w:val="en-US"/>
              </w:rPr>
              <w:t>Haemophilus</w:t>
            </w:r>
            <w:proofErr w:type="spellEnd"/>
            <w:r w:rsidRPr="00D821B2">
              <w:rPr>
                <w:i/>
                <w:iCs/>
                <w:spacing w:val="-3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D821B2">
              <w:rPr>
                <w:i/>
                <w:iCs/>
                <w:spacing w:val="-3"/>
                <w:sz w:val="24"/>
                <w:szCs w:val="24"/>
                <w:lang w:val="en-US"/>
              </w:rPr>
              <w:t>parainfluenzae</w:t>
            </w:r>
            <w:proofErr w:type="spellEnd"/>
            <w:r w:rsidRPr="00D821B2">
              <w:rPr>
                <w:i/>
                <w:iCs/>
                <w:spacing w:val="-3"/>
                <w:sz w:val="24"/>
                <w:szCs w:val="24"/>
                <w:lang w:val="en-US"/>
              </w:rPr>
              <w:t>*</w:t>
            </w:r>
          </w:p>
          <w:p w:rsidR="00972B08" w:rsidRPr="00D821B2" w:rsidRDefault="00972B08" w:rsidP="00402BD8">
            <w:pPr>
              <w:jc w:val="both"/>
              <w:rPr>
                <w:spacing w:val="-3"/>
                <w:sz w:val="24"/>
                <w:szCs w:val="24"/>
                <w:lang w:val="en-US"/>
              </w:rPr>
            </w:pPr>
            <w:r w:rsidRPr="00D821B2">
              <w:rPr>
                <w:i/>
                <w:iCs/>
                <w:spacing w:val="-3"/>
                <w:sz w:val="24"/>
                <w:szCs w:val="24"/>
                <w:lang w:val="en-US"/>
              </w:rPr>
              <w:t>Legionella pneumophila</w:t>
            </w:r>
            <w:r w:rsidRPr="00D821B2">
              <w:rPr>
                <w:spacing w:val="-3"/>
                <w:sz w:val="24"/>
                <w:szCs w:val="24"/>
                <w:lang w:val="en-US"/>
              </w:rPr>
              <w:t xml:space="preserve"> </w:t>
            </w:r>
          </w:p>
          <w:p w:rsidR="00972B08" w:rsidRPr="00D821B2" w:rsidRDefault="00972B08" w:rsidP="00402BD8">
            <w:pPr>
              <w:jc w:val="both"/>
              <w:rPr>
                <w:spacing w:val="-3"/>
                <w:sz w:val="24"/>
                <w:szCs w:val="24"/>
                <w:lang w:val="en-US"/>
              </w:rPr>
            </w:pPr>
            <w:r w:rsidRPr="00D821B2">
              <w:rPr>
                <w:i/>
                <w:iCs/>
                <w:spacing w:val="-3"/>
                <w:sz w:val="24"/>
                <w:szCs w:val="24"/>
                <w:lang w:val="en-US"/>
              </w:rPr>
              <w:t>Moraxella catarrhalis*</w:t>
            </w:r>
            <w:r w:rsidRPr="00D821B2">
              <w:rPr>
                <w:spacing w:val="-3"/>
                <w:sz w:val="24"/>
                <w:szCs w:val="24"/>
                <w:lang w:val="en-US"/>
              </w:rPr>
              <w:t xml:space="preserve"> </w:t>
            </w:r>
          </w:p>
          <w:p w:rsidR="00972B08" w:rsidRPr="00D821B2" w:rsidRDefault="00972B08" w:rsidP="00402BD8">
            <w:pPr>
              <w:jc w:val="both"/>
              <w:rPr>
                <w:spacing w:val="-3"/>
                <w:sz w:val="24"/>
                <w:szCs w:val="24"/>
                <w:lang w:val="en-US"/>
              </w:rPr>
            </w:pPr>
            <w:r w:rsidRPr="00D821B2">
              <w:rPr>
                <w:i/>
                <w:iCs/>
                <w:spacing w:val="-3"/>
                <w:sz w:val="24"/>
                <w:szCs w:val="24"/>
                <w:lang w:val="en-US"/>
              </w:rPr>
              <w:t>Neisseria gonorrhoeae</w:t>
            </w:r>
          </w:p>
        </w:tc>
      </w:tr>
      <w:tr w:rsidR="00972B08" w:rsidRPr="00B01365" w:rsidTr="00402BD8">
        <w:tc>
          <w:tcPr>
            <w:tcW w:w="80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72B08" w:rsidRPr="00B01365" w:rsidRDefault="00972B08" w:rsidP="00402BD8">
            <w:pPr>
              <w:jc w:val="center"/>
              <w:rPr>
                <w:b/>
                <w:sz w:val="24"/>
                <w:szCs w:val="24"/>
              </w:rPr>
            </w:pPr>
            <w:r w:rsidRPr="00B01365">
              <w:rPr>
                <w:b/>
                <w:sz w:val="24"/>
                <w:szCs w:val="24"/>
              </w:rPr>
              <w:t xml:space="preserve">Arter med naturlig </w:t>
            </w:r>
            <w:proofErr w:type="spellStart"/>
            <w:r w:rsidRPr="00B01365">
              <w:rPr>
                <w:b/>
                <w:sz w:val="24"/>
                <w:szCs w:val="24"/>
              </w:rPr>
              <w:t>intermediær</w:t>
            </w:r>
            <w:proofErr w:type="spellEnd"/>
            <w:r w:rsidRPr="00B01365">
              <w:rPr>
                <w:b/>
                <w:sz w:val="24"/>
                <w:szCs w:val="24"/>
              </w:rPr>
              <w:t xml:space="preserve"> (nedsat) følsomhed</w:t>
            </w:r>
          </w:p>
        </w:tc>
      </w:tr>
      <w:tr w:rsidR="00972B08" w:rsidRPr="00B01365" w:rsidTr="00402BD8">
        <w:tc>
          <w:tcPr>
            <w:tcW w:w="80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72B08" w:rsidRPr="00B01365" w:rsidRDefault="00972B08" w:rsidP="00402BD8">
            <w:pPr>
              <w:jc w:val="both"/>
              <w:rPr>
                <w:spacing w:val="-3"/>
                <w:sz w:val="24"/>
                <w:szCs w:val="24"/>
              </w:rPr>
            </w:pPr>
            <w:proofErr w:type="spellStart"/>
            <w:r w:rsidRPr="00B01365">
              <w:rPr>
                <w:i/>
                <w:iCs/>
                <w:spacing w:val="-3"/>
                <w:sz w:val="24"/>
                <w:szCs w:val="24"/>
              </w:rPr>
              <w:t>Haemophilus</w:t>
            </w:r>
            <w:proofErr w:type="spellEnd"/>
            <w:r w:rsidRPr="00B01365">
              <w:rPr>
                <w:i/>
                <w:iCs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B01365">
              <w:rPr>
                <w:i/>
                <w:iCs/>
                <w:spacing w:val="-3"/>
                <w:sz w:val="24"/>
                <w:szCs w:val="24"/>
              </w:rPr>
              <w:t>influenzae</w:t>
            </w:r>
            <w:proofErr w:type="spellEnd"/>
            <w:r w:rsidRPr="00B01365">
              <w:rPr>
                <w:i/>
                <w:iCs/>
                <w:spacing w:val="-3"/>
                <w:sz w:val="24"/>
                <w:szCs w:val="24"/>
              </w:rPr>
              <w:t>**</w:t>
            </w:r>
            <w:r w:rsidRPr="00B01365">
              <w:rPr>
                <w:spacing w:val="-3"/>
                <w:sz w:val="24"/>
                <w:szCs w:val="24"/>
              </w:rPr>
              <w:t xml:space="preserve"> </w:t>
            </w:r>
          </w:p>
          <w:p w:rsidR="00972B08" w:rsidRPr="00B01365" w:rsidRDefault="00972B08" w:rsidP="00402BD8">
            <w:pPr>
              <w:rPr>
                <w:b/>
                <w:sz w:val="24"/>
                <w:szCs w:val="24"/>
              </w:rPr>
            </w:pPr>
          </w:p>
        </w:tc>
      </w:tr>
      <w:tr w:rsidR="00972B08" w:rsidRPr="00B01365" w:rsidTr="00402BD8">
        <w:tc>
          <w:tcPr>
            <w:tcW w:w="80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72B08" w:rsidRPr="00B01365" w:rsidRDefault="00972B08" w:rsidP="00402BD8">
            <w:pPr>
              <w:jc w:val="center"/>
              <w:rPr>
                <w:b/>
                <w:sz w:val="24"/>
                <w:szCs w:val="24"/>
              </w:rPr>
            </w:pPr>
            <w:r w:rsidRPr="00B01365">
              <w:rPr>
                <w:b/>
                <w:sz w:val="24"/>
                <w:szCs w:val="24"/>
              </w:rPr>
              <w:t>Andre</w:t>
            </w:r>
          </w:p>
        </w:tc>
      </w:tr>
      <w:tr w:rsidR="00972B08" w:rsidRPr="00B01365" w:rsidTr="00402BD8">
        <w:tc>
          <w:tcPr>
            <w:tcW w:w="80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72B08" w:rsidRPr="00D821B2" w:rsidRDefault="00972B08" w:rsidP="00402BD8">
            <w:pPr>
              <w:jc w:val="both"/>
              <w:rPr>
                <w:spacing w:val="-3"/>
                <w:sz w:val="24"/>
                <w:szCs w:val="24"/>
                <w:lang w:val="en-US"/>
              </w:rPr>
            </w:pPr>
            <w:r w:rsidRPr="00D821B2">
              <w:rPr>
                <w:sz w:val="24"/>
                <w:szCs w:val="24"/>
                <w:lang w:val="en-US"/>
              </w:rPr>
              <w:lastRenderedPageBreak/>
              <w:t>C</w:t>
            </w:r>
            <w:r w:rsidRPr="00D821B2">
              <w:rPr>
                <w:rStyle w:val="Fremhv"/>
                <w:sz w:val="24"/>
                <w:szCs w:val="24"/>
                <w:lang w:val="en-US"/>
              </w:rPr>
              <w:t>hlamydophila</w:t>
            </w:r>
            <w:r w:rsidRPr="00D821B2">
              <w:rPr>
                <w:i/>
                <w:iCs/>
                <w:spacing w:val="-3"/>
                <w:sz w:val="24"/>
                <w:szCs w:val="24"/>
                <w:lang w:val="en-US"/>
              </w:rPr>
              <w:t xml:space="preserve"> pneumoniae*</w:t>
            </w:r>
            <w:r w:rsidRPr="00D821B2">
              <w:rPr>
                <w:spacing w:val="-3"/>
                <w:sz w:val="24"/>
                <w:szCs w:val="24"/>
                <w:lang w:val="en-US"/>
              </w:rPr>
              <w:t xml:space="preserve"> </w:t>
            </w:r>
          </w:p>
          <w:p w:rsidR="00972B08" w:rsidRPr="00D821B2" w:rsidRDefault="00972B08" w:rsidP="00402BD8">
            <w:pPr>
              <w:jc w:val="both"/>
              <w:rPr>
                <w:spacing w:val="-3"/>
                <w:sz w:val="24"/>
                <w:szCs w:val="24"/>
                <w:lang w:val="en-US"/>
              </w:rPr>
            </w:pPr>
            <w:r w:rsidRPr="00D821B2">
              <w:rPr>
                <w:i/>
                <w:iCs/>
                <w:spacing w:val="-3"/>
                <w:sz w:val="24"/>
                <w:szCs w:val="24"/>
                <w:lang w:val="en-US"/>
              </w:rPr>
              <w:t>Chlamydia trachomatis</w:t>
            </w:r>
            <w:r w:rsidRPr="00D821B2">
              <w:rPr>
                <w:spacing w:val="-3"/>
                <w:sz w:val="24"/>
                <w:szCs w:val="24"/>
                <w:lang w:val="en-US"/>
              </w:rPr>
              <w:t xml:space="preserve"> </w:t>
            </w:r>
          </w:p>
          <w:p w:rsidR="00972B08" w:rsidRPr="00D821B2" w:rsidRDefault="00972B08" w:rsidP="00402BD8">
            <w:pPr>
              <w:jc w:val="both"/>
              <w:rPr>
                <w:spacing w:val="-3"/>
                <w:sz w:val="24"/>
                <w:szCs w:val="24"/>
                <w:lang w:val="en-US"/>
              </w:rPr>
            </w:pPr>
            <w:r w:rsidRPr="00D821B2">
              <w:rPr>
                <w:i/>
                <w:iCs/>
                <w:spacing w:val="-3"/>
                <w:sz w:val="24"/>
                <w:szCs w:val="24"/>
                <w:lang w:val="en-US"/>
              </w:rPr>
              <w:t>Mycoplasma pneumoniae*</w:t>
            </w:r>
            <w:r w:rsidRPr="00D821B2">
              <w:rPr>
                <w:spacing w:val="-3"/>
                <w:sz w:val="24"/>
                <w:szCs w:val="24"/>
                <w:lang w:val="en-US"/>
              </w:rPr>
              <w:t xml:space="preserve"> </w:t>
            </w:r>
          </w:p>
          <w:p w:rsidR="00972B08" w:rsidRPr="00B01365" w:rsidRDefault="00972B08" w:rsidP="00402BD8">
            <w:pPr>
              <w:jc w:val="both"/>
              <w:rPr>
                <w:spacing w:val="-3"/>
                <w:sz w:val="24"/>
                <w:szCs w:val="24"/>
              </w:rPr>
            </w:pPr>
            <w:proofErr w:type="spellStart"/>
            <w:r w:rsidRPr="00B01365">
              <w:rPr>
                <w:i/>
                <w:iCs/>
                <w:spacing w:val="-3"/>
                <w:sz w:val="24"/>
                <w:szCs w:val="24"/>
              </w:rPr>
              <w:t>Ureaplasma</w:t>
            </w:r>
            <w:proofErr w:type="spellEnd"/>
            <w:r w:rsidRPr="00B01365">
              <w:rPr>
                <w:i/>
                <w:iCs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B01365">
              <w:rPr>
                <w:i/>
                <w:iCs/>
                <w:spacing w:val="-3"/>
                <w:sz w:val="24"/>
                <w:szCs w:val="24"/>
              </w:rPr>
              <w:t>urealyticum</w:t>
            </w:r>
            <w:proofErr w:type="spellEnd"/>
          </w:p>
        </w:tc>
      </w:tr>
      <w:tr w:rsidR="00972B08" w:rsidRPr="00B01365" w:rsidTr="00402BD8">
        <w:tc>
          <w:tcPr>
            <w:tcW w:w="80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72B08" w:rsidRPr="00B01365" w:rsidRDefault="00972B08" w:rsidP="00402BD8">
            <w:pPr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B01365">
              <w:rPr>
                <w:b/>
                <w:sz w:val="24"/>
                <w:szCs w:val="24"/>
              </w:rPr>
              <w:t>Arter for hvilke erhvervet resistens kan være et problem</w:t>
            </w:r>
          </w:p>
        </w:tc>
      </w:tr>
      <w:tr w:rsidR="00972B08" w:rsidRPr="00B01365" w:rsidTr="00402BD8">
        <w:tc>
          <w:tcPr>
            <w:tcW w:w="8008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:rsidR="00972B08" w:rsidRPr="00B01365" w:rsidRDefault="00972B08" w:rsidP="00402BD8">
            <w:pPr>
              <w:rPr>
                <w:b/>
                <w:sz w:val="24"/>
                <w:szCs w:val="24"/>
              </w:rPr>
            </w:pPr>
            <w:r w:rsidRPr="00B01365">
              <w:rPr>
                <w:b/>
                <w:sz w:val="24"/>
                <w:szCs w:val="24"/>
              </w:rPr>
              <w:t xml:space="preserve">Aerobe </w:t>
            </w:r>
            <w:proofErr w:type="spellStart"/>
            <w:r w:rsidRPr="00B01365">
              <w:rPr>
                <w:b/>
                <w:sz w:val="24"/>
                <w:szCs w:val="24"/>
              </w:rPr>
              <w:t>Gram-positive</w:t>
            </w:r>
            <w:proofErr w:type="spellEnd"/>
            <w:r w:rsidRPr="00B01365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B01365">
              <w:rPr>
                <w:b/>
                <w:sz w:val="24"/>
                <w:szCs w:val="24"/>
              </w:rPr>
              <w:t>kokker</w:t>
            </w:r>
            <w:proofErr w:type="spellEnd"/>
            <w:r w:rsidRPr="00B01365">
              <w:rPr>
                <w:b/>
                <w:sz w:val="24"/>
                <w:szCs w:val="24"/>
              </w:rPr>
              <w:t xml:space="preserve"> </w:t>
            </w:r>
          </w:p>
        </w:tc>
      </w:tr>
      <w:tr w:rsidR="00972B08" w:rsidRPr="00B01365" w:rsidTr="00402BD8">
        <w:trPr>
          <w:trHeight w:val="685"/>
        </w:trPr>
        <w:tc>
          <w:tcPr>
            <w:tcW w:w="8008" w:type="dxa"/>
            <w:tcBorders>
              <w:left w:val="double" w:sz="4" w:space="0" w:color="auto"/>
              <w:right w:val="double" w:sz="4" w:space="0" w:color="auto"/>
            </w:tcBorders>
          </w:tcPr>
          <w:p w:rsidR="00972B08" w:rsidRPr="00B01365" w:rsidRDefault="00972B08" w:rsidP="00402BD8">
            <w:pPr>
              <w:rPr>
                <w:i/>
                <w:sz w:val="24"/>
                <w:szCs w:val="24"/>
              </w:rPr>
            </w:pPr>
            <w:proofErr w:type="spellStart"/>
            <w:r w:rsidRPr="00B01365">
              <w:rPr>
                <w:i/>
                <w:sz w:val="24"/>
                <w:szCs w:val="24"/>
              </w:rPr>
              <w:t>Streptococcus</w:t>
            </w:r>
            <w:proofErr w:type="spellEnd"/>
            <w:r w:rsidRPr="00B01365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Pr="00B01365">
              <w:rPr>
                <w:i/>
                <w:sz w:val="24"/>
                <w:szCs w:val="24"/>
              </w:rPr>
              <w:t>pneumoniae</w:t>
            </w:r>
            <w:proofErr w:type="spellEnd"/>
            <w:r w:rsidRPr="00B01365">
              <w:rPr>
                <w:i/>
                <w:sz w:val="24"/>
                <w:szCs w:val="24"/>
              </w:rPr>
              <w:t>*</w:t>
            </w:r>
          </w:p>
          <w:p w:rsidR="00972B08" w:rsidRPr="00B01365" w:rsidRDefault="00972B08" w:rsidP="00402BD8">
            <w:pPr>
              <w:rPr>
                <w:sz w:val="24"/>
                <w:szCs w:val="24"/>
              </w:rPr>
            </w:pPr>
            <w:proofErr w:type="spellStart"/>
            <w:r w:rsidRPr="00B01365">
              <w:rPr>
                <w:i/>
                <w:sz w:val="24"/>
                <w:szCs w:val="24"/>
              </w:rPr>
              <w:t>Streptococcus</w:t>
            </w:r>
            <w:proofErr w:type="spellEnd"/>
            <w:r w:rsidRPr="00B01365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Pr="00B01365">
              <w:rPr>
                <w:i/>
                <w:sz w:val="24"/>
                <w:szCs w:val="24"/>
              </w:rPr>
              <w:t>pyogenes</w:t>
            </w:r>
            <w:proofErr w:type="spellEnd"/>
            <w:r w:rsidRPr="00B01365">
              <w:rPr>
                <w:i/>
                <w:sz w:val="24"/>
                <w:szCs w:val="24"/>
              </w:rPr>
              <w:t>*</w:t>
            </w:r>
          </w:p>
        </w:tc>
      </w:tr>
      <w:tr w:rsidR="00972B08" w:rsidRPr="00B01365" w:rsidTr="00402BD8">
        <w:tc>
          <w:tcPr>
            <w:tcW w:w="800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72B08" w:rsidRPr="00B01365" w:rsidRDefault="00972B08" w:rsidP="00402BD8">
            <w:pPr>
              <w:keepNext/>
              <w:autoSpaceDE w:val="0"/>
              <w:autoSpaceDN w:val="0"/>
              <w:adjustRightInd w:val="0"/>
              <w:jc w:val="center"/>
              <w:rPr>
                <w:b/>
                <w:bCs/>
                <w:sz w:val="24"/>
                <w:szCs w:val="24"/>
              </w:rPr>
            </w:pPr>
            <w:r w:rsidRPr="00B01365">
              <w:rPr>
                <w:b/>
                <w:sz w:val="24"/>
                <w:szCs w:val="24"/>
              </w:rPr>
              <w:t>Naturligt resistente arter</w:t>
            </w:r>
          </w:p>
        </w:tc>
      </w:tr>
      <w:tr w:rsidR="00972B08" w:rsidRPr="00B01365" w:rsidTr="00402BD8">
        <w:trPr>
          <w:trHeight w:val="540"/>
        </w:trPr>
        <w:tc>
          <w:tcPr>
            <w:tcW w:w="8008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:rsidR="00972B08" w:rsidRPr="00B01365" w:rsidRDefault="00972B08" w:rsidP="00402BD8">
            <w:pPr>
              <w:autoSpaceDE w:val="0"/>
              <w:autoSpaceDN w:val="0"/>
              <w:adjustRightInd w:val="0"/>
              <w:rPr>
                <w:sz w:val="24"/>
                <w:szCs w:val="24"/>
                <w:lang w:val="en-GB"/>
              </w:rPr>
            </w:pPr>
            <w:r w:rsidRPr="00B01365">
              <w:rPr>
                <w:sz w:val="24"/>
                <w:szCs w:val="24"/>
                <w:lang w:val="en-GB"/>
              </w:rPr>
              <w:t>Enterobacteriaceae</w:t>
            </w:r>
          </w:p>
          <w:p w:rsidR="00972B08" w:rsidRPr="00B01365" w:rsidRDefault="00972B08" w:rsidP="00402BD8">
            <w:pPr>
              <w:jc w:val="both"/>
              <w:rPr>
                <w:sz w:val="24"/>
                <w:szCs w:val="24"/>
                <w:lang w:val="en-GB"/>
              </w:rPr>
            </w:pPr>
            <w:proofErr w:type="spellStart"/>
            <w:r w:rsidRPr="00B01365">
              <w:rPr>
                <w:i/>
                <w:iCs/>
                <w:spacing w:val="-3"/>
                <w:sz w:val="24"/>
                <w:szCs w:val="24"/>
              </w:rPr>
              <w:t>Pseudomonas</w:t>
            </w:r>
            <w:proofErr w:type="spellEnd"/>
            <w:r w:rsidRPr="00B01365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B01365">
              <w:rPr>
                <w:spacing w:val="-3"/>
                <w:sz w:val="24"/>
                <w:szCs w:val="24"/>
              </w:rPr>
              <w:t>spp</w:t>
            </w:r>
            <w:proofErr w:type="spellEnd"/>
            <w:r w:rsidRPr="00B01365">
              <w:rPr>
                <w:spacing w:val="-3"/>
                <w:sz w:val="24"/>
                <w:szCs w:val="24"/>
              </w:rPr>
              <w:t>.</w:t>
            </w:r>
          </w:p>
        </w:tc>
      </w:tr>
    </w:tbl>
    <w:p w:rsidR="00972B08" w:rsidRPr="00B01365" w:rsidRDefault="00972B08" w:rsidP="00B4042D">
      <w:pPr>
        <w:ind w:left="851"/>
        <w:rPr>
          <w:iCs/>
          <w:spacing w:val="-3"/>
          <w:sz w:val="24"/>
          <w:szCs w:val="24"/>
        </w:rPr>
      </w:pPr>
      <w:r w:rsidRPr="00B01365">
        <w:rPr>
          <w:iCs/>
          <w:spacing w:val="-3"/>
          <w:sz w:val="24"/>
          <w:szCs w:val="24"/>
        </w:rPr>
        <w:t xml:space="preserve">Bemærk: Der er krydsresistens mellem </w:t>
      </w:r>
      <w:proofErr w:type="spellStart"/>
      <w:r w:rsidRPr="00B01365">
        <w:rPr>
          <w:iCs/>
          <w:spacing w:val="-3"/>
          <w:sz w:val="24"/>
          <w:szCs w:val="24"/>
        </w:rPr>
        <w:t>azithromycin</w:t>
      </w:r>
      <w:proofErr w:type="spellEnd"/>
      <w:r w:rsidRPr="00B01365">
        <w:rPr>
          <w:iCs/>
          <w:spacing w:val="-3"/>
          <w:sz w:val="24"/>
          <w:szCs w:val="24"/>
        </w:rPr>
        <w:t xml:space="preserve"> og andre makrolider.</w:t>
      </w:r>
    </w:p>
    <w:p w:rsidR="00972B08" w:rsidRPr="00B01365" w:rsidRDefault="00972B08" w:rsidP="00B4042D">
      <w:pPr>
        <w:ind w:left="851"/>
        <w:rPr>
          <w:iCs/>
          <w:spacing w:val="-3"/>
          <w:sz w:val="24"/>
          <w:szCs w:val="24"/>
        </w:rPr>
      </w:pPr>
      <w:r w:rsidRPr="00B01365">
        <w:rPr>
          <w:sz w:val="24"/>
          <w:szCs w:val="24"/>
        </w:rPr>
        <w:t xml:space="preserve">* </w:t>
      </w:r>
      <w:r w:rsidRPr="00B01365">
        <w:rPr>
          <w:iCs/>
          <w:spacing w:val="-3"/>
          <w:sz w:val="24"/>
          <w:szCs w:val="24"/>
        </w:rPr>
        <w:t>Arter for hvilke effekt er vist i kliniske studier</w:t>
      </w:r>
    </w:p>
    <w:p w:rsidR="00972B08" w:rsidRPr="00B01365" w:rsidRDefault="00972B08" w:rsidP="00B4042D">
      <w:pPr>
        <w:ind w:left="851"/>
        <w:rPr>
          <w:iCs/>
          <w:spacing w:val="-3"/>
          <w:sz w:val="24"/>
          <w:szCs w:val="24"/>
        </w:rPr>
      </w:pPr>
      <w:r w:rsidRPr="00B01365">
        <w:rPr>
          <w:sz w:val="24"/>
          <w:szCs w:val="24"/>
        </w:rPr>
        <w:t xml:space="preserve">** </w:t>
      </w:r>
      <w:r w:rsidRPr="00B01365">
        <w:rPr>
          <w:iCs/>
          <w:spacing w:val="-3"/>
          <w:sz w:val="24"/>
          <w:szCs w:val="24"/>
        </w:rPr>
        <w:t xml:space="preserve">Arter med naturlig </w:t>
      </w:r>
      <w:proofErr w:type="spellStart"/>
      <w:r w:rsidRPr="00B01365">
        <w:rPr>
          <w:iCs/>
          <w:spacing w:val="-3"/>
          <w:sz w:val="24"/>
          <w:szCs w:val="24"/>
        </w:rPr>
        <w:t>intermediær</w:t>
      </w:r>
      <w:proofErr w:type="spellEnd"/>
      <w:r w:rsidRPr="00B01365">
        <w:rPr>
          <w:iCs/>
          <w:spacing w:val="-3"/>
          <w:sz w:val="24"/>
          <w:szCs w:val="24"/>
        </w:rPr>
        <w:t xml:space="preserve"> følsomhed</w:t>
      </w:r>
    </w:p>
    <w:p w:rsidR="00972B08" w:rsidRPr="00B01365" w:rsidRDefault="00972B08" w:rsidP="00972B08">
      <w:pPr>
        <w:tabs>
          <w:tab w:val="left" w:pos="0"/>
          <w:tab w:val="left" w:pos="851"/>
        </w:tabs>
        <w:ind w:left="850" w:hanging="850"/>
        <w:rPr>
          <w:spacing w:val="-3"/>
          <w:sz w:val="24"/>
          <w:szCs w:val="24"/>
        </w:rPr>
      </w:pPr>
      <w:r w:rsidRPr="00B01365">
        <w:rPr>
          <w:spacing w:val="-3"/>
          <w:sz w:val="24"/>
          <w:szCs w:val="24"/>
        </w:rPr>
        <w:tab/>
      </w:r>
    </w:p>
    <w:p w:rsidR="00972B08" w:rsidRPr="00B01365" w:rsidRDefault="00972B08" w:rsidP="00972B08">
      <w:pPr>
        <w:autoSpaceDE w:val="0"/>
        <w:autoSpaceDN w:val="0"/>
        <w:adjustRightInd w:val="0"/>
        <w:ind w:firstLine="851"/>
        <w:rPr>
          <w:b/>
          <w:sz w:val="24"/>
          <w:szCs w:val="24"/>
        </w:rPr>
      </w:pPr>
      <w:r w:rsidRPr="00B01365">
        <w:rPr>
          <w:b/>
          <w:sz w:val="24"/>
          <w:szCs w:val="24"/>
        </w:rPr>
        <w:t>Pædiatrisk population</w:t>
      </w:r>
    </w:p>
    <w:p w:rsidR="00972B08" w:rsidRPr="00B01365" w:rsidRDefault="00972B08" w:rsidP="00972B08">
      <w:pPr>
        <w:ind w:left="851"/>
        <w:rPr>
          <w:iCs/>
          <w:spacing w:val="-3"/>
          <w:sz w:val="24"/>
          <w:szCs w:val="24"/>
        </w:rPr>
      </w:pPr>
      <w:r w:rsidRPr="00B01365">
        <w:rPr>
          <w:sz w:val="24"/>
          <w:szCs w:val="24"/>
        </w:rPr>
        <w:t xml:space="preserve">Efter en gennemgang af kliniske forsøg med børn, kan </w:t>
      </w:r>
      <w:proofErr w:type="spellStart"/>
      <w:r w:rsidRPr="00B01365">
        <w:rPr>
          <w:sz w:val="24"/>
          <w:szCs w:val="24"/>
        </w:rPr>
        <w:t>azithromycin</w:t>
      </w:r>
      <w:proofErr w:type="spellEnd"/>
      <w:r w:rsidRPr="00B01365">
        <w:rPr>
          <w:sz w:val="24"/>
          <w:szCs w:val="24"/>
        </w:rPr>
        <w:t xml:space="preserve"> ikke anbefales til behandling af malaria, hverken som monoterapi eller i kombination med </w:t>
      </w:r>
      <w:proofErr w:type="spellStart"/>
      <w:r w:rsidRPr="00B01365">
        <w:rPr>
          <w:sz w:val="24"/>
          <w:szCs w:val="24"/>
        </w:rPr>
        <w:t>chloroquin</w:t>
      </w:r>
      <w:proofErr w:type="spellEnd"/>
      <w:r w:rsidRPr="00B01365">
        <w:rPr>
          <w:sz w:val="24"/>
          <w:szCs w:val="24"/>
        </w:rPr>
        <w:t xml:space="preserve"> eller </w:t>
      </w:r>
      <w:proofErr w:type="spellStart"/>
      <w:r w:rsidRPr="00B01365">
        <w:rPr>
          <w:sz w:val="24"/>
          <w:szCs w:val="24"/>
        </w:rPr>
        <w:t>artemisininer</w:t>
      </w:r>
      <w:proofErr w:type="spellEnd"/>
      <w:r w:rsidRPr="00B01365">
        <w:rPr>
          <w:sz w:val="24"/>
          <w:szCs w:val="24"/>
        </w:rPr>
        <w:t xml:space="preserve"> da der ikke kunne påvises non-inferioritet sammenlignet med midler mod malaria, der anbefales til behandling af ukompliceret malaria.</w:t>
      </w:r>
    </w:p>
    <w:p w:rsidR="00972B08" w:rsidRPr="00B01365" w:rsidRDefault="00972B08" w:rsidP="00972B08">
      <w:pPr>
        <w:tabs>
          <w:tab w:val="left" w:pos="0"/>
          <w:tab w:val="left" w:pos="851"/>
        </w:tabs>
        <w:ind w:left="850" w:hanging="850"/>
        <w:rPr>
          <w:spacing w:val="-3"/>
          <w:sz w:val="24"/>
          <w:szCs w:val="24"/>
        </w:rPr>
      </w:pPr>
    </w:p>
    <w:p w:rsidR="00972B08" w:rsidRPr="00B01365" w:rsidRDefault="00972B08" w:rsidP="00972B08">
      <w:pPr>
        <w:tabs>
          <w:tab w:val="left" w:pos="0"/>
          <w:tab w:val="left" w:pos="851"/>
        </w:tabs>
        <w:ind w:left="850" w:hanging="850"/>
        <w:rPr>
          <w:i/>
          <w:color w:val="000000"/>
          <w:spacing w:val="-3"/>
          <w:sz w:val="24"/>
          <w:szCs w:val="24"/>
        </w:rPr>
      </w:pPr>
      <w:r w:rsidRPr="00B01365">
        <w:rPr>
          <w:spacing w:val="-3"/>
          <w:sz w:val="24"/>
          <w:szCs w:val="24"/>
        </w:rPr>
        <w:tab/>
      </w:r>
      <w:r w:rsidRPr="00B01365">
        <w:rPr>
          <w:i/>
          <w:color w:val="000000"/>
          <w:spacing w:val="-3"/>
          <w:sz w:val="24"/>
          <w:szCs w:val="24"/>
        </w:rPr>
        <w:t>Kliniske farmakologiske data</w:t>
      </w:r>
    </w:p>
    <w:p w:rsidR="00972B08" w:rsidRPr="00B01365" w:rsidRDefault="00972B08" w:rsidP="00972B08">
      <w:pPr>
        <w:tabs>
          <w:tab w:val="left" w:pos="0"/>
          <w:tab w:val="left" w:pos="851"/>
        </w:tabs>
        <w:rPr>
          <w:i/>
          <w:color w:val="000000"/>
          <w:spacing w:val="-3"/>
          <w:sz w:val="24"/>
          <w:szCs w:val="24"/>
        </w:rPr>
      </w:pPr>
    </w:p>
    <w:p w:rsidR="00972B08" w:rsidRPr="00B01365" w:rsidRDefault="00972B08" w:rsidP="00972B08">
      <w:pPr>
        <w:tabs>
          <w:tab w:val="left" w:pos="0"/>
          <w:tab w:val="left" w:pos="851"/>
        </w:tabs>
        <w:ind w:left="850" w:hanging="850"/>
        <w:rPr>
          <w:i/>
          <w:color w:val="000000"/>
          <w:spacing w:val="-3"/>
          <w:sz w:val="24"/>
          <w:szCs w:val="24"/>
        </w:rPr>
      </w:pPr>
      <w:r w:rsidRPr="00B01365">
        <w:rPr>
          <w:i/>
          <w:color w:val="000000"/>
          <w:spacing w:val="-3"/>
          <w:sz w:val="24"/>
          <w:szCs w:val="24"/>
        </w:rPr>
        <w:tab/>
        <w:t>Behandling af pneumoni opstået uden for hospitalsregi</w:t>
      </w:r>
    </w:p>
    <w:p w:rsidR="00972B08" w:rsidRPr="00B01365" w:rsidRDefault="00972B08" w:rsidP="00972B08">
      <w:pPr>
        <w:tabs>
          <w:tab w:val="left" w:pos="0"/>
          <w:tab w:val="left" w:pos="851"/>
        </w:tabs>
        <w:ind w:left="850" w:hanging="850"/>
        <w:rPr>
          <w:color w:val="000000"/>
          <w:spacing w:val="-3"/>
          <w:sz w:val="24"/>
          <w:szCs w:val="24"/>
        </w:rPr>
      </w:pPr>
      <w:r w:rsidRPr="00B01365">
        <w:rPr>
          <w:i/>
          <w:color w:val="000000"/>
          <w:spacing w:val="-3"/>
          <w:sz w:val="24"/>
          <w:szCs w:val="24"/>
        </w:rPr>
        <w:tab/>
      </w:r>
      <w:r w:rsidRPr="00B01365">
        <w:rPr>
          <w:color w:val="000000"/>
          <w:spacing w:val="-3"/>
          <w:sz w:val="24"/>
          <w:szCs w:val="24"/>
        </w:rPr>
        <w:t xml:space="preserve">I et åbent, non-komparativ studie fik patienterne </w:t>
      </w:r>
      <w:proofErr w:type="spellStart"/>
      <w:r w:rsidRPr="00B01365">
        <w:rPr>
          <w:color w:val="000000"/>
          <w:spacing w:val="-3"/>
          <w:sz w:val="24"/>
          <w:szCs w:val="24"/>
        </w:rPr>
        <w:t>azithromycin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 som </w:t>
      </w:r>
      <w:proofErr w:type="spellStart"/>
      <w:r w:rsidRPr="00B01365">
        <w:rPr>
          <w:color w:val="000000"/>
          <w:spacing w:val="-3"/>
          <w:sz w:val="24"/>
          <w:szCs w:val="24"/>
        </w:rPr>
        <w:t>i.v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. infusion (i 2-5 dage) efterfulgt af oralt </w:t>
      </w:r>
      <w:proofErr w:type="spellStart"/>
      <w:r w:rsidRPr="00B01365">
        <w:rPr>
          <w:color w:val="000000"/>
          <w:spacing w:val="-3"/>
          <w:sz w:val="24"/>
          <w:szCs w:val="24"/>
        </w:rPr>
        <w:t>azithromycin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 (for at fuldende en behandling på 7-10 dage) for behandling af pneumoni opstået uden for hospitalsregi. Den kliniske succesrate (helbredelse samt forbedring) blandt </w:t>
      </w:r>
      <w:proofErr w:type="spellStart"/>
      <w:r w:rsidRPr="00B01365">
        <w:rPr>
          <w:color w:val="000000"/>
          <w:spacing w:val="-3"/>
          <w:sz w:val="24"/>
          <w:szCs w:val="24"/>
        </w:rPr>
        <w:t>evaluerbare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 patienter var 88% (74/84) 10-14 dage efter behandling samt 86% (73/85) efter 4-6 uger.</w:t>
      </w:r>
    </w:p>
    <w:p w:rsidR="00972B08" w:rsidRPr="00B01365" w:rsidRDefault="00972B08" w:rsidP="00972B08">
      <w:pPr>
        <w:tabs>
          <w:tab w:val="left" w:pos="0"/>
          <w:tab w:val="left" w:pos="851"/>
        </w:tabs>
        <w:ind w:left="850" w:hanging="850"/>
        <w:rPr>
          <w:color w:val="000000"/>
          <w:spacing w:val="-3"/>
          <w:sz w:val="24"/>
          <w:szCs w:val="24"/>
        </w:rPr>
      </w:pPr>
    </w:p>
    <w:p w:rsidR="00972B08" w:rsidRPr="00B01365" w:rsidRDefault="00972B08" w:rsidP="00972B08">
      <w:pPr>
        <w:tabs>
          <w:tab w:val="left" w:pos="0"/>
          <w:tab w:val="left" w:pos="851"/>
        </w:tabs>
        <w:ind w:left="850" w:hanging="850"/>
        <w:rPr>
          <w:color w:val="000000"/>
          <w:spacing w:val="-3"/>
          <w:sz w:val="24"/>
          <w:szCs w:val="24"/>
        </w:rPr>
      </w:pPr>
      <w:r w:rsidRPr="00B01365">
        <w:rPr>
          <w:color w:val="000000"/>
          <w:spacing w:val="-3"/>
          <w:sz w:val="24"/>
          <w:szCs w:val="24"/>
        </w:rPr>
        <w:tab/>
        <w:t xml:space="preserve">I </w:t>
      </w:r>
      <w:proofErr w:type="gramStart"/>
      <w:r w:rsidRPr="00B01365">
        <w:rPr>
          <w:color w:val="000000"/>
          <w:spacing w:val="-3"/>
          <w:sz w:val="24"/>
          <w:szCs w:val="24"/>
        </w:rPr>
        <w:t>et åbent, randomiseret komparativ studie</w:t>
      </w:r>
      <w:proofErr w:type="gramEnd"/>
      <w:r w:rsidRPr="00B01365">
        <w:rPr>
          <w:color w:val="000000"/>
          <w:spacing w:val="-3"/>
          <w:sz w:val="24"/>
          <w:szCs w:val="24"/>
        </w:rPr>
        <w:t xml:space="preserve"> med </w:t>
      </w:r>
      <w:proofErr w:type="spellStart"/>
      <w:r w:rsidRPr="00B01365">
        <w:rPr>
          <w:color w:val="000000"/>
          <w:spacing w:val="-3"/>
          <w:sz w:val="24"/>
          <w:szCs w:val="24"/>
        </w:rPr>
        <w:t>azithromycin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 (</w:t>
      </w:r>
      <w:proofErr w:type="spellStart"/>
      <w:r w:rsidRPr="00B01365">
        <w:rPr>
          <w:color w:val="000000"/>
          <w:spacing w:val="-3"/>
          <w:sz w:val="24"/>
          <w:szCs w:val="24"/>
        </w:rPr>
        <w:t>i.v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. efterfulgt af oral behandling) versus </w:t>
      </w:r>
      <w:proofErr w:type="spellStart"/>
      <w:r w:rsidRPr="00B01365">
        <w:rPr>
          <w:color w:val="000000"/>
          <w:spacing w:val="-3"/>
          <w:sz w:val="24"/>
          <w:szCs w:val="24"/>
        </w:rPr>
        <w:t>cefuroxim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 (</w:t>
      </w:r>
      <w:proofErr w:type="spellStart"/>
      <w:r w:rsidRPr="00B01365">
        <w:rPr>
          <w:color w:val="000000"/>
          <w:spacing w:val="-3"/>
          <w:sz w:val="24"/>
          <w:szCs w:val="24"/>
        </w:rPr>
        <w:t>i.v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. efterfulgt af oral behandling med </w:t>
      </w:r>
      <w:proofErr w:type="spellStart"/>
      <w:r w:rsidRPr="00B01365">
        <w:rPr>
          <w:color w:val="000000"/>
          <w:spacing w:val="-3"/>
          <w:sz w:val="24"/>
          <w:szCs w:val="24"/>
        </w:rPr>
        <w:t>erythromycin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 som kræves) for behandling af pneumoni opstået uden for hospitalsregi, sås ingen statistiske forskelle mellem disse behandlinger.</w:t>
      </w:r>
    </w:p>
    <w:p w:rsidR="00972B08" w:rsidRPr="00B01365" w:rsidRDefault="00972B08" w:rsidP="00972B08">
      <w:pPr>
        <w:tabs>
          <w:tab w:val="left" w:pos="0"/>
          <w:tab w:val="left" w:pos="851"/>
        </w:tabs>
        <w:ind w:left="850" w:hanging="850"/>
        <w:rPr>
          <w:color w:val="000000"/>
          <w:spacing w:val="-3"/>
          <w:sz w:val="24"/>
          <w:szCs w:val="24"/>
        </w:rPr>
      </w:pPr>
    </w:p>
    <w:p w:rsidR="00972B08" w:rsidRPr="00B01365" w:rsidRDefault="00972B08" w:rsidP="00972B08">
      <w:pPr>
        <w:tabs>
          <w:tab w:val="left" w:pos="0"/>
          <w:tab w:val="left" w:pos="851"/>
        </w:tabs>
        <w:ind w:left="850" w:hanging="850"/>
        <w:rPr>
          <w:color w:val="000000"/>
          <w:spacing w:val="-3"/>
          <w:sz w:val="24"/>
          <w:szCs w:val="24"/>
        </w:rPr>
      </w:pPr>
      <w:r w:rsidRPr="00B01365">
        <w:rPr>
          <w:color w:val="000000"/>
          <w:spacing w:val="-3"/>
          <w:sz w:val="24"/>
          <w:szCs w:val="24"/>
        </w:rPr>
        <w:tab/>
        <w:t xml:space="preserve">Disse to studier viste en samlet helbredelsesrate hos patienter, der var serologisk positiv over for </w:t>
      </w:r>
      <w:r w:rsidRPr="00B01365">
        <w:rPr>
          <w:i/>
          <w:color w:val="000000"/>
          <w:spacing w:val="-3"/>
          <w:sz w:val="24"/>
          <w:szCs w:val="24"/>
        </w:rPr>
        <w:t xml:space="preserve">Legionella </w:t>
      </w:r>
      <w:proofErr w:type="spellStart"/>
      <w:r w:rsidRPr="00B01365">
        <w:rPr>
          <w:i/>
          <w:color w:val="000000"/>
          <w:spacing w:val="-3"/>
          <w:sz w:val="24"/>
          <w:szCs w:val="24"/>
        </w:rPr>
        <w:t>pneumophilla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 på 84% (16/19). Derudover i et åbent, non-komparativ studie blev patienter, der var diagnosticeret positiv over for </w:t>
      </w:r>
      <w:r w:rsidRPr="00B01365">
        <w:rPr>
          <w:i/>
          <w:color w:val="000000"/>
          <w:spacing w:val="-3"/>
          <w:sz w:val="24"/>
          <w:szCs w:val="24"/>
        </w:rPr>
        <w:t xml:space="preserve">Legionella </w:t>
      </w:r>
      <w:proofErr w:type="spellStart"/>
      <w:r w:rsidRPr="00B01365">
        <w:rPr>
          <w:i/>
          <w:color w:val="000000"/>
          <w:spacing w:val="-3"/>
          <w:sz w:val="24"/>
          <w:szCs w:val="24"/>
        </w:rPr>
        <w:t>pneumophilla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 (</w:t>
      </w:r>
      <w:proofErr w:type="spellStart"/>
      <w:r w:rsidRPr="00B01365">
        <w:rPr>
          <w:color w:val="000000"/>
          <w:spacing w:val="-3"/>
          <w:sz w:val="24"/>
          <w:szCs w:val="24"/>
        </w:rPr>
        <w:t>serogruppe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 I) ved at anvende en specifik urinantigentest, behandlet med </w:t>
      </w:r>
      <w:proofErr w:type="spellStart"/>
      <w:r w:rsidRPr="00B01365">
        <w:rPr>
          <w:color w:val="000000"/>
          <w:spacing w:val="-3"/>
          <w:sz w:val="24"/>
          <w:szCs w:val="24"/>
        </w:rPr>
        <w:t>azithromycin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 </w:t>
      </w:r>
      <w:proofErr w:type="spellStart"/>
      <w:r w:rsidRPr="00B01365">
        <w:rPr>
          <w:color w:val="000000"/>
          <w:spacing w:val="-3"/>
          <w:sz w:val="24"/>
          <w:szCs w:val="24"/>
        </w:rPr>
        <w:t>i.v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. efterfulgt af oral behandling. Efter 10-14 dage blev 16 ud af 17 </w:t>
      </w:r>
      <w:proofErr w:type="spellStart"/>
      <w:r w:rsidRPr="00B01365">
        <w:rPr>
          <w:color w:val="000000"/>
          <w:spacing w:val="-3"/>
          <w:sz w:val="24"/>
          <w:szCs w:val="24"/>
        </w:rPr>
        <w:t>evaluerbare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 patienter klinisk helbredt, og efter 4-6 uger var 20 ud af 20 </w:t>
      </w:r>
      <w:proofErr w:type="spellStart"/>
      <w:r w:rsidRPr="00B01365">
        <w:rPr>
          <w:color w:val="000000"/>
          <w:spacing w:val="-3"/>
          <w:sz w:val="24"/>
          <w:szCs w:val="24"/>
        </w:rPr>
        <w:t>evaluerbare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 patienter klinisk helbredt.</w:t>
      </w:r>
    </w:p>
    <w:p w:rsidR="00972B08" w:rsidRPr="00B01365" w:rsidRDefault="00972B08" w:rsidP="00972B08">
      <w:pPr>
        <w:tabs>
          <w:tab w:val="left" w:pos="0"/>
          <w:tab w:val="left" w:pos="851"/>
        </w:tabs>
        <w:ind w:left="850" w:hanging="850"/>
        <w:rPr>
          <w:color w:val="000000"/>
          <w:spacing w:val="-3"/>
          <w:sz w:val="24"/>
          <w:szCs w:val="24"/>
        </w:rPr>
      </w:pPr>
    </w:p>
    <w:p w:rsidR="00972B08" w:rsidRPr="00B01365" w:rsidRDefault="00972B08" w:rsidP="00972B08">
      <w:pPr>
        <w:tabs>
          <w:tab w:val="left" w:pos="0"/>
          <w:tab w:val="left" w:pos="851"/>
        </w:tabs>
        <w:ind w:left="850" w:hanging="850"/>
        <w:rPr>
          <w:i/>
          <w:color w:val="000000"/>
          <w:spacing w:val="-3"/>
          <w:sz w:val="24"/>
          <w:szCs w:val="24"/>
        </w:rPr>
      </w:pPr>
      <w:r w:rsidRPr="00B01365">
        <w:rPr>
          <w:i/>
          <w:color w:val="000000"/>
          <w:spacing w:val="-3"/>
          <w:sz w:val="24"/>
          <w:szCs w:val="24"/>
        </w:rPr>
        <w:tab/>
        <w:t>Behandling af underlivsinfektioner</w:t>
      </w:r>
    </w:p>
    <w:p w:rsidR="00972B08" w:rsidRPr="00B01365" w:rsidRDefault="00972B08" w:rsidP="00972B08">
      <w:pPr>
        <w:tabs>
          <w:tab w:val="left" w:pos="0"/>
          <w:tab w:val="left" w:pos="851"/>
        </w:tabs>
        <w:ind w:left="850" w:hanging="850"/>
        <w:rPr>
          <w:color w:val="000000"/>
          <w:spacing w:val="-3"/>
          <w:sz w:val="24"/>
          <w:szCs w:val="24"/>
        </w:rPr>
      </w:pPr>
      <w:r w:rsidRPr="00B01365">
        <w:rPr>
          <w:i/>
          <w:color w:val="000000"/>
          <w:spacing w:val="-3"/>
          <w:sz w:val="24"/>
          <w:szCs w:val="24"/>
        </w:rPr>
        <w:tab/>
      </w:r>
      <w:r w:rsidRPr="00B01365">
        <w:rPr>
          <w:color w:val="000000"/>
          <w:spacing w:val="-3"/>
          <w:sz w:val="24"/>
          <w:szCs w:val="24"/>
        </w:rPr>
        <w:t xml:space="preserve">Resultaterne af et åbent studie viste, at tre </w:t>
      </w:r>
      <w:proofErr w:type="spellStart"/>
      <w:r w:rsidRPr="00B01365">
        <w:rPr>
          <w:color w:val="000000"/>
          <w:spacing w:val="-3"/>
          <w:sz w:val="24"/>
          <w:szCs w:val="24"/>
        </w:rPr>
        <w:t>behandlingseregimer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 (</w:t>
      </w:r>
      <w:proofErr w:type="spellStart"/>
      <w:r w:rsidRPr="00B01365">
        <w:rPr>
          <w:color w:val="000000"/>
          <w:spacing w:val="-3"/>
          <w:sz w:val="24"/>
          <w:szCs w:val="24"/>
        </w:rPr>
        <w:t>azithromycin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 versus </w:t>
      </w:r>
      <w:proofErr w:type="spellStart"/>
      <w:r w:rsidRPr="00B01365">
        <w:rPr>
          <w:color w:val="000000"/>
          <w:spacing w:val="-3"/>
          <w:sz w:val="24"/>
          <w:szCs w:val="24"/>
        </w:rPr>
        <w:t>azithromycin</w:t>
      </w:r>
      <w:proofErr w:type="spellEnd"/>
      <w:r w:rsidRPr="00B01365">
        <w:rPr>
          <w:color w:val="000000"/>
          <w:spacing w:val="-3"/>
          <w:sz w:val="24"/>
          <w:szCs w:val="24"/>
        </w:rPr>
        <w:t>/</w:t>
      </w:r>
      <w:proofErr w:type="spellStart"/>
      <w:r w:rsidRPr="00B01365">
        <w:rPr>
          <w:color w:val="000000"/>
          <w:spacing w:val="-3"/>
          <w:sz w:val="24"/>
          <w:szCs w:val="24"/>
        </w:rPr>
        <w:t>metronidazol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 versus </w:t>
      </w:r>
      <w:proofErr w:type="spellStart"/>
      <w:r w:rsidRPr="00B01365">
        <w:rPr>
          <w:color w:val="000000"/>
          <w:spacing w:val="-3"/>
          <w:sz w:val="24"/>
          <w:szCs w:val="24"/>
        </w:rPr>
        <w:t>doxycyclin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, </w:t>
      </w:r>
      <w:proofErr w:type="spellStart"/>
      <w:r w:rsidRPr="00B01365">
        <w:rPr>
          <w:color w:val="000000"/>
          <w:spacing w:val="-3"/>
          <w:sz w:val="24"/>
          <w:szCs w:val="24"/>
        </w:rPr>
        <w:t>metronidazol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, </w:t>
      </w:r>
      <w:proofErr w:type="spellStart"/>
      <w:r w:rsidRPr="00B01365">
        <w:rPr>
          <w:color w:val="000000"/>
          <w:spacing w:val="-3"/>
          <w:sz w:val="24"/>
          <w:szCs w:val="24"/>
        </w:rPr>
        <w:t>cefoxitin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 og </w:t>
      </w:r>
      <w:proofErr w:type="spellStart"/>
      <w:r w:rsidRPr="00B01365">
        <w:rPr>
          <w:color w:val="000000"/>
          <w:spacing w:val="-3"/>
          <w:sz w:val="24"/>
          <w:szCs w:val="24"/>
        </w:rPr>
        <w:t>probenecid</w:t>
      </w:r>
      <w:proofErr w:type="spellEnd"/>
      <w:r w:rsidRPr="00B01365">
        <w:rPr>
          <w:color w:val="000000"/>
          <w:spacing w:val="-3"/>
          <w:sz w:val="24"/>
          <w:szCs w:val="24"/>
        </w:rPr>
        <w:t>) var sammenlignelige med hensyn til effekt og sikkerhed hos personer med akut underlivs</w:t>
      </w:r>
      <w:r w:rsidR="00E80A00">
        <w:rPr>
          <w:color w:val="000000"/>
          <w:spacing w:val="-3"/>
          <w:sz w:val="24"/>
          <w:szCs w:val="24"/>
        </w:rPr>
        <w:softHyphen/>
      </w:r>
      <w:r w:rsidRPr="00B01365">
        <w:rPr>
          <w:color w:val="000000"/>
          <w:spacing w:val="-3"/>
          <w:sz w:val="24"/>
          <w:szCs w:val="24"/>
        </w:rPr>
        <w:t xml:space="preserve">infektion. I et andet åbent, komparativ studie hos patienter med akut underlivsinfektion blev patienter behandlet med </w:t>
      </w:r>
      <w:proofErr w:type="spellStart"/>
      <w:r w:rsidRPr="00B01365">
        <w:rPr>
          <w:color w:val="000000"/>
          <w:spacing w:val="-3"/>
          <w:sz w:val="24"/>
          <w:szCs w:val="24"/>
        </w:rPr>
        <w:t>azithromycin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 </w:t>
      </w:r>
      <w:proofErr w:type="spellStart"/>
      <w:r w:rsidRPr="00B01365">
        <w:rPr>
          <w:color w:val="000000"/>
          <w:spacing w:val="-3"/>
          <w:sz w:val="24"/>
          <w:szCs w:val="24"/>
        </w:rPr>
        <w:t>i.v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./oral versus </w:t>
      </w:r>
      <w:proofErr w:type="spellStart"/>
      <w:r w:rsidRPr="00B01365">
        <w:rPr>
          <w:color w:val="000000"/>
          <w:spacing w:val="-3"/>
          <w:sz w:val="24"/>
          <w:szCs w:val="24"/>
        </w:rPr>
        <w:t>azithromycin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 </w:t>
      </w:r>
      <w:proofErr w:type="spellStart"/>
      <w:r w:rsidRPr="00B01365">
        <w:rPr>
          <w:color w:val="000000"/>
          <w:spacing w:val="-3"/>
          <w:sz w:val="24"/>
          <w:szCs w:val="24"/>
        </w:rPr>
        <w:t>i.v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. samt </w:t>
      </w:r>
      <w:proofErr w:type="spellStart"/>
      <w:r w:rsidRPr="00B01365">
        <w:rPr>
          <w:color w:val="000000"/>
          <w:spacing w:val="-3"/>
          <w:sz w:val="24"/>
          <w:szCs w:val="24"/>
        </w:rPr>
        <w:t>metronidazol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 </w:t>
      </w:r>
      <w:proofErr w:type="spellStart"/>
      <w:r w:rsidRPr="00B01365">
        <w:rPr>
          <w:color w:val="000000"/>
          <w:spacing w:val="-3"/>
          <w:sz w:val="24"/>
          <w:szCs w:val="24"/>
        </w:rPr>
        <w:t>i.v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./oral versus oral </w:t>
      </w:r>
      <w:proofErr w:type="spellStart"/>
      <w:r w:rsidRPr="00B01365">
        <w:rPr>
          <w:color w:val="000000"/>
          <w:spacing w:val="-3"/>
          <w:sz w:val="24"/>
          <w:szCs w:val="24"/>
        </w:rPr>
        <w:t>doxycyclin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 samt </w:t>
      </w:r>
      <w:proofErr w:type="spellStart"/>
      <w:r w:rsidRPr="00B01365">
        <w:rPr>
          <w:color w:val="000000"/>
          <w:spacing w:val="-3"/>
          <w:sz w:val="24"/>
          <w:szCs w:val="24"/>
        </w:rPr>
        <w:t>coamoxiclav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 </w:t>
      </w:r>
      <w:proofErr w:type="spellStart"/>
      <w:r w:rsidRPr="00B01365">
        <w:rPr>
          <w:color w:val="000000"/>
          <w:spacing w:val="-3"/>
          <w:sz w:val="24"/>
          <w:szCs w:val="24"/>
        </w:rPr>
        <w:t>i.v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./oral. Disse behandlingsregimer var også sammenlignelige med hensyn til effekt og sikkerhed. Data fra disse studier viste en </w:t>
      </w:r>
      <w:r w:rsidRPr="00B01365">
        <w:rPr>
          <w:color w:val="000000"/>
          <w:spacing w:val="-3"/>
          <w:sz w:val="24"/>
          <w:szCs w:val="24"/>
        </w:rPr>
        <w:lastRenderedPageBreak/>
        <w:t xml:space="preserve">samlet klinisk succesrate (helbredt samt forbedret) på </w:t>
      </w:r>
      <w:r w:rsidRPr="00B01365">
        <w:rPr>
          <w:color w:val="000000"/>
          <w:spacing w:val="-3"/>
          <w:sz w:val="24"/>
          <w:szCs w:val="24"/>
        </w:rPr>
        <w:sym w:font="Symbol" w:char="F0B3"/>
      </w:r>
      <w:r w:rsidRPr="00B01365">
        <w:rPr>
          <w:color w:val="000000"/>
          <w:spacing w:val="-3"/>
          <w:sz w:val="24"/>
          <w:szCs w:val="24"/>
        </w:rPr>
        <w:t xml:space="preserve">97% i alle behandlingsgrupper ved slutningen af behandlingen og med </w:t>
      </w:r>
      <w:r w:rsidRPr="00B01365">
        <w:rPr>
          <w:color w:val="000000"/>
          <w:spacing w:val="-3"/>
          <w:sz w:val="24"/>
          <w:szCs w:val="24"/>
        </w:rPr>
        <w:sym w:font="Symbol" w:char="F0B3"/>
      </w:r>
      <w:r w:rsidRPr="00B01365">
        <w:rPr>
          <w:color w:val="000000"/>
          <w:spacing w:val="-3"/>
          <w:sz w:val="24"/>
          <w:szCs w:val="24"/>
        </w:rPr>
        <w:t xml:space="preserve">96% af </w:t>
      </w:r>
      <w:proofErr w:type="spellStart"/>
      <w:r w:rsidRPr="00B01365">
        <w:rPr>
          <w:color w:val="000000"/>
          <w:spacing w:val="-3"/>
          <w:sz w:val="24"/>
          <w:szCs w:val="24"/>
        </w:rPr>
        <w:t>patogenerne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 </w:t>
      </w:r>
      <w:proofErr w:type="spellStart"/>
      <w:r w:rsidRPr="00B01365">
        <w:rPr>
          <w:color w:val="000000"/>
          <w:spacing w:val="-3"/>
          <w:sz w:val="24"/>
          <w:szCs w:val="24"/>
        </w:rPr>
        <w:t>eradikeret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. Ved </w:t>
      </w:r>
      <w:proofErr w:type="spellStart"/>
      <w:r w:rsidRPr="00B01365">
        <w:rPr>
          <w:color w:val="000000"/>
          <w:spacing w:val="-3"/>
          <w:sz w:val="24"/>
          <w:szCs w:val="24"/>
        </w:rPr>
        <w:t>follow-up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 var </w:t>
      </w:r>
      <w:r w:rsidRPr="00B01365">
        <w:rPr>
          <w:color w:val="000000"/>
          <w:spacing w:val="-3"/>
          <w:sz w:val="24"/>
          <w:szCs w:val="24"/>
        </w:rPr>
        <w:sym w:font="Symbol" w:char="F0B3"/>
      </w:r>
      <w:r w:rsidRPr="00B01365">
        <w:rPr>
          <w:color w:val="000000"/>
          <w:spacing w:val="-3"/>
          <w:sz w:val="24"/>
          <w:szCs w:val="24"/>
        </w:rPr>
        <w:t xml:space="preserve">90% af </w:t>
      </w:r>
      <w:proofErr w:type="spellStart"/>
      <w:r w:rsidRPr="00B01365">
        <w:rPr>
          <w:color w:val="000000"/>
          <w:spacing w:val="-3"/>
          <w:sz w:val="24"/>
          <w:szCs w:val="24"/>
        </w:rPr>
        <w:t>patogenerne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 </w:t>
      </w:r>
      <w:proofErr w:type="spellStart"/>
      <w:r w:rsidRPr="00B01365">
        <w:rPr>
          <w:color w:val="000000"/>
          <w:spacing w:val="-3"/>
          <w:sz w:val="24"/>
          <w:szCs w:val="24"/>
        </w:rPr>
        <w:t>eradikeret</w:t>
      </w:r>
      <w:proofErr w:type="spellEnd"/>
      <w:r w:rsidRPr="00B01365">
        <w:rPr>
          <w:color w:val="000000"/>
          <w:spacing w:val="-3"/>
          <w:sz w:val="24"/>
          <w:szCs w:val="24"/>
        </w:rPr>
        <w:t>.</w:t>
      </w:r>
    </w:p>
    <w:p w:rsidR="00972B08" w:rsidRPr="00B01365" w:rsidRDefault="00972B08" w:rsidP="00972B08">
      <w:pPr>
        <w:tabs>
          <w:tab w:val="left" w:pos="851"/>
        </w:tabs>
        <w:rPr>
          <w:b/>
          <w:sz w:val="24"/>
          <w:szCs w:val="24"/>
        </w:rPr>
      </w:pPr>
    </w:p>
    <w:p w:rsidR="00972B08" w:rsidRPr="00B01365" w:rsidRDefault="00972B08" w:rsidP="00972B08">
      <w:pPr>
        <w:numPr>
          <w:ilvl w:val="1"/>
          <w:numId w:val="8"/>
        </w:numPr>
        <w:rPr>
          <w:b/>
          <w:sz w:val="24"/>
          <w:szCs w:val="24"/>
        </w:rPr>
      </w:pPr>
      <w:proofErr w:type="spellStart"/>
      <w:r w:rsidRPr="00B01365">
        <w:rPr>
          <w:b/>
          <w:sz w:val="24"/>
          <w:szCs w:val="24"/>
        </w:rPr>
        <w:t>Farmakokinetiske</w:t>
      </w:r>
      <w:proofErr w:type="spellEnd"/>
      <w:r w:rsidRPr="00B01365">
        <w:rPr>
          <w:b/>
          <w:sz w:val="24"/>
          <w:szCs w:val="24"/>
        </w:rPr>
        <w:t xml:space="preserve"> egenskaber</w:t>
      </w:r>
    </w:p>
    <w:p w:rsidR="00972B08" w:rsidRPr="00B01365" w:rsidRDefault="00972B08" w:rsidP="00972B08">
      <w:pPr>
        <w:tabs>
          <w:tab w:val="left" w:pos="0"/>
          <w:tab w:val="left" w:pos="851"/>
        </w:tabs>
        <w:ind w:left="850" w:hanging="850"/>
        <w:rPr>
          <w:i/>
          <w:spacing w:val="-3"/>
          <w:sz w:val="24"/>
          <w:szCs w:val="24"/>
        </w:rPr>
      </w:pPr>
      <w:r w:rsidRPr="00B01365">
        <w:rPr>
          <w:b/>
          <w:sz w:val="24"/>
          <w:szCs w:val="24"/>
        </w:rPr>
        <w:tab/>
      </w:r>
      <w:r w:rsidRPr="00B01365">
        <w:rPr>
          <w:i/>
          <w:spacing w:val="-3"/>
          <w:sz w:val="24"/>
          <w:szCs w:val="24"/>
        </w:rPr>
        <w:t>Absorption:</w:t>
      </w:r>
    </w:p>
    <w:p w:rsidR="00972B08" w:rsidRPr="00B01365" w:rsidRDefault="00972B08" w:rsidP="00972B08">
      <w:pPr>
        <w:tabs>
          <w:tab w:val="left" w:pos="0"/>
          <w:tab w:val="left" w:pos="851"/>
        </w:tabs>
        <w:ind w:left="850" w:hanging="850"/>
        <w:rPr>
          <w:color w:val="000000"/>
          <w:spacing w:val="-3"/>
          <w:sz w:val="24"/>
          <w:szCs w:val="24"/>
        </w:rPr>
      </w:pPr>
      <w:r w:rsidRPr="00B01365">
        <w:rPr>
          <w:spacing w:val="-3"/>
          <w:sz w:val="24"/>
          <w:szCs w:val="24"/>
        </w:rPr>
        <w:tab/>
        <w:t xml:space="preserve">Biotilgængeligheden </w:t>
      </w:r>
      <w:r w:rsidRPr="00B01365">
        <w:rPr>
          <w:color w:val="000000"/>
          <w:spacing w:val="-3"/>
          <w:sz w:val="24"/>
          <w:szCs w:val="24"/>
        </w:rPr>
        <w:t xml:space="preserve">efter oral administration er ca. 37 %. Peak plasmaniveauer nås efter 2-3 timer. Hos ældre frivillige (over 65 år) ses lidt højere </w:t>
      </w:r>
      <w:r w:rsidR="00E80A00" w:rsidRPr="00B01365">
        <w:rPr>
          <w:color w:val="000000"/>
          <w:spacing w:val="-3"/>
          <w:sz w:val="24"/>
          <w:szCs w:val="24"/>
        </w:rPr>
        <w:t>AUC-værdier</w:t>
      </w:r>
      <w:r w:rsidRPr="00B01365">
        <w:rPr>
          <w:color w:val="000000"/>
          <w:spacing w:val="-3"/>
          <w:sz w:val="24"/>
          <w:szCs w:val="24"/>
        </w:rPr>
        <w:t xml:space="preserve"> efter 5 dages behandling end hos yngre frivillige (under 40 år). Disse er ikke klinisk signifikante, hvorfor der ikke anbefales dosis</w:t>
      </w:r>
      <w:r w:rsidRPr="00B01365">
        <w:rPr>
          <w:color w:val="000000"/>
          <w:spacing w:val="-3"/>
          <w:sz w:val="24"/>
          <w:szCs w:val="24"/>
        </w:rPr>
        <w:softHyphen/>
        <w:t>ændring hos ældre patienter.</w:t>
      </w:r>
    </w:p>
    <w:p w:rsidR="00972B08" w:rsidRPr="00B01365" w:rsidRDefault="00972B08" w:rsidP="00972B08">
      <w:pPr>
        <w:tabs>
          <w:tab w:val="left" w:pos="0"/>
          <w:tab w:val="left" w:pos="851"/>
        </w:tabs>
        <w:rPr>
          <w:color w:val="000000"/>
          <w:spacing w:val="-3"/>
          <w:sz w:val="24"/>
          <w:szCs w:val="24"/>
        </w:rPr>
      </w:pPr>
      <w:r w:rsidRPr="00B01365">
        <w:rPr>
          <w:color w:val="000000"/>
          <w:spacing w:val="-3"/>
          <w:sz w:val="24"/>
          <w:szCs w:val="24"/>
        </w:rPr>
        <w:tab/>
      </w:r>
    </w:p>
    <w:p w:rsidR="00972B08" w:rsidRPr="00B01365" w:rsidRDefault="00972B08" w:rsidP="00972B08">
      <w:pPr>
        <w:tabs>
          <w:tab w:val="left" w:pos="851"/>
        </w:tabs>
        <w:ind w:left="851"/>
        <w:rPr>
          <w:color w:val="000000"/>
          <w:spacing w:val="-3"/>
          <w:sz w:val="24"/>
          <w:szCs w:val="24"/>
        </w:rPr>
      </w:pPr>
      <w:r w:rsidRPr="00B01365">
        <w:rPr>
          <w:color w:val="000000"/>
          <w:spacing w:val="-3"/>
          <w:sz w:val="24"/>
          <w:szCs w:val="24"/>
        </w:rPr>
        <w:t xml:space="preserve">Hos patienter, der blev indlagt med pneumoni, og som fik en enkelt daglig intravenøs infusion med 500 mg </w:t>
      </w:r>
      <w:proofErr w:type="spellStart"/>
      <w:r w:rsidRPr="00B01365">
        <w:rPr>
          <w:color w:val="000000"/>
          <w:spacing w:val="-3"/>
          <w:sz w:val="24"/>
          <w:szCs w:val="24"/>
        </w:rPr>
        <w:t>azithromycin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 med en koncentration på 2 mg/ml indgivet over en time i 2-5 dage, var den opnåede </w:t>
      </w:r>
      <w:proofErr w:type="spellStart"/>
      <w:r w:rsidRPr="00B01365">
        <w:rPr>
          <w:color w:val="000000"/>
          <w:spacing w:val="-3"/>
          <w:sz w:val="24"/>
          <w:szCs w:val="24"/>
        </w:rPr>
        <w:t>C</w:t>
      </w:r>
      <w:r w:rsidRPr="00B01365">
        <w:rPr>
          <w:color w:val="000000"/>
          <w:spacing w:val="-3"/>
          <w:sz w:val="24"/>
          <w:szCs w:val="24"/>
          <w:vertAlign w:val="subscript"/>
        </w:rPr>
        <w:t>max</w:t>
      </w:r>
      <w:proofErr w:type="spellEnd"/>
      <w:r w:rsidRPr="00B01365">
        <w:rPr>
          <w:color w:val="000000"/>
          <w:spacing w:val="-3"/>
          <w:sz w:val="24"/>
          <w:szCs w:val="24"/>
          <w:vertAlign w:val="subscript"/>
        </w:rPr>
        <w:t xml:space="preserve"> </w:t>
      </w:r>
      <w:r w:rsidRPr="00B01365">
        <w:rPr>
          <w:color w:val="000000"/>
          <w:spacing w:val="-3"/>
          <w:sz w:val="24"/>
          <w:szCs w:val="24"/>
        </w:rPr>
        <w:sym w:font="Symbol" w:char="F0B1"/>
      </w:r>
      <w:r w:rsidRPr="00B01365">
        <w:rPr>
          <w:color w:val="000000"/>
          <w:spacing w:val="-3"/>
          <w:sz w:val="24"/>
          <w:szCs w:val="24"/>
        </w:rPr>
        <w:t>S.D. 3,63</w:t>
      </w:r>
      <w:r w:rsidRPr="00B01365">
        <w:rPr>
          <w:color w:val="000000"/>
          <w:spacing w:val="-3"/>
          <w:sz w:val="24"/>
          <w:szCs w:val="24"/>
        </w:rPr>
        <w:sym w:font="Symbol" w:char="F0B1"/>
      </w:r>
      <w:r w:rsidRPr="00B01365">
        <w:rPr>
          <w:color w:val="000000"/>
          <w:spacing w:val="-3"/>
          <w:sz w:val="24"/>
          <w:szCs w:val="24"/>
        </w:rPr>
        <w:t xml:space="preserve">1,60 </w:t>
      </w:r>
      <w:r w:rsidRPr="00B01365">
        <w:rPr>
          <w:color w:val="000000"/>
          <w:spacing w:val="-3"/>
          <w:sz w:val="24"/>
          <w:szCs w:val="24"/>
        </w:rPr>
        <w:sym w:font="Symbol" w:char="F06D"/>
      </w:r>
      <w:r w:rsidRPr="00B01365">
        <w:rPr>
          <w:color w:val="000000"/>
          <w:spacing w:val="-3"/>
          <w:sz w:val="24"/>
          <w:szCs w:val="24"/>
        </w:rPr>
        <w:t xml:space="preserve">g/ml, mens minimumværdien efter 24 timer var 0,20 </w:t>
      </w:r>
      <w:r w:rsidRPr="00B01365">
        <w:rPr>
          <w:color w:val="000000"/>
          <w:spacing w:val="-3"/>
          <w:sz w:val="24"/>
          <w:szCs w:val="24"/>
        </w:rPr>
        <w:sym w:font="Symbol" w:char="F0B1"/>
      </w:r>
      <w:r w:rsidRPr="00B01365">
        <w:rPr>
          <w:color w:val="000000"/>
          <w:spacing w:val="-3"/>
          <w:sz w:val="24"/>
          <w:szCs w:val="24"/>
        </w:rPr>
        <w:t xml:space="preserve">0,15 </w:t>
      </w:r>
      <w:r w:rsidRPr="00B01365">
        <w:rPr>
          <w:color w:val="000000"/>
          <w:spacing w:val="-3"/>
          <w:sz w:val="24"/>
          <w:szCs w:val="24"/>
        </w:rPr>
        <w:sym w:font="Symbol" w:char="F06D"/>
      </w:r>
      <w:r w:rsidRPr="00B01365">
        <w:rPr>
          <w:color w:val="000000"/>
          <w:spacing w:val="-3"/>
          <w:sz w:val="24"/>
          <w:szCs w:val="24"/>
        </w:rPr>
        <w:t>g/ml, og AUC</w:t>
      </w:r>
      <w:r w:rsidRPr="00B01365">
        <w:rPr>
          <w:color w:val="000000"/>
          <w:spacing w:val="-3"/>
          <w:sz w:val="24"/>
          <w:szCs w:val="24"/>
          <w:vertAlign w:val="subscript"/>
        </w:rPr>
        <w:t>24</w:t>
      </w:r>
      <w:r w:rsidRPr="00B01365">
        <w:rPr>
          <w:color w:val="000000"/>
          <w:spacing w:val="-3"/>
          <w:sz w:val="24"/>
          <w:szCs w:val="24"/>
        </w:rPr>
        <w:t xml:space="preserve"> var 9,60 </w:t>
      </w:r>
      <w:r w:rsidRPr="00B01365">
        <w:rPr>
          <w:color w:val="000000"/>
          <w:spacing w:val="-3"/>
          <w:sz w:val="24"/>
          <w:szCs w:val="24"/>
        </w:rPr>
        <w:sym w:font="Symbol" w:char="F0B1"/>
      </w:r>
      <w:r w:rsidRPr="00B01365">
        <w:rPr>
          <w:color w:val="000000"/>
          <w:spacing w:val="-3"/>
          <w:sz w:val="24"/>
          <w:szCs w:val="24"/>
        </w:rPr>
        <w:t xml:space="preserve">4,80 </w:t>
      </w:r>
      <w:r w:rsidRPr="00B01365">
        <w:rPr>
          <w:color w:val="000000"/>
          <w:spacing w:val="-3"/>
          <w:sz w:val="24"/>
          <w:szCs w:val="24"/>
        </w:rPr>
        <w:sym w:font="Symbol" w:char="F06D"/>
      </w:r>
      <w:r w:rsidRPr="00B01365">
        <w:rPr>
          <w:color w:val="000000"/>
          <w:spacing w:val="-3"/>
          <w:sz w:val="24"/>
          <w:szCs w:val="24"/>
        </w:rPr>
        <w:t>g x time/ml.</w:t>
      </w:r>
    </w:p>
    <w:p w:rsidR="00972B08" w:rsidRPr="00B01365" w:rsidRDefault="00972B08" w:rsidP="00972B08">
      <w:pPr>
        <w:tabs>
          <w:tab w:val="left" w:pos="851"/>
        </w:tabs>
        <w:ind w:left="851"/>
        <w:rPr>
          <w:color w:val="000000"/>
          <w:spacing w:val="-3"/>
          <w:sz w:val="24"/>
          <w:szCs w:val="24"/>
        </w:rPr>
      </w:pPr>
    </w:p>
    <w:p w:rsidR="00972B08" w:rsidRPr="00B01365" w:rsidRDefault="00972B08" w:rsidP="00972B08">
      <w:pPr>
        <w:tabs>
          <w:tab w:val="left" w:pos="851"/>
        </w:tabs>
        <w:ind w:left="851"/>
        <w:rPr>
          <w:color w:val="000000"/>
          <w:spacing w:val="-3"/>
          <w:sz w:val="24"/>
          <w:szCs w:val="24"/>
        </w:rPr>
      </w:pPr>
      <w:r w:rsidRPr="00B01365">
        <w:rPr>
          <w:color w:val="000000"/>
          <w:spacing w:val="-3"/>
          <w:sz w:val="24"/>
          <w:szCs w:val="24"/>
        </w:rPr>
        <w:t xml:space="preserve">Den gennemsnitlige </w:t>
      </w:r>
      <w:proofErr w:type="spellStart"/>
      <w:r w:rsidRPr="00B01365">
        <w:rPr>
          <w:color w:val="000000"/>
          <w:spacing w:val="-3"/>
          <w:sz w:val="24"/>
          <w:szCs w:val="24"/>
        </w:rPr>
        <w:t>C</w:t>
      </w:r>
      <w:r w:rsidRPr="00B01365">
        <w:rPr>
          <w:color w:val="000000"/>
          <w:spacing w:val="-3"/>
          <w:sz w:val="24"/>
          <w:szCs w:val="24"/>
          <w:vertAlign w:val="subscript"/>
        </w:rPr>
        <w:t>max</w:t>
      </w:r>
      <w:proofErr w:type="spellEnd"/>
      <w:r w:rsidRPr="00B01365">
        <w:rPr>
          <w:color w:val="000000"/>
          <w:spacing w:val="-3"/>
          <w:sz w:val="24"/>
          <w:szCs w:val="24"/>
          <w:vertAlign w:val="subscript"/>
        </w:rPr>
        <w:t>,</w:t>
      </w:r>
      <w:r w:rsidRPr="00B01365">
        <w:rPr>
          <w:color w:val="000000"/>
          <w:spacing w:val="-3"/>
          <w:sz w:val="24"/>
          <w:szCs w:val="24"/>
        </w:rPr>
        <w:t xml:space="preserve"> minimumværdien efter 24 timer og AUC</w:t>
      </w:r>
      <w:r w:rsidRPr="00B01365">
        <w:rPr>
          <w:color w:val="000000"/>
          <w:spacing w:val="-3"/>
          <w:sz w:val="24"/>
          <w:szCs w:val="24"/>
          <w:vertAlign w:val="subscript"/>
        </w:rPr>
        <w:t>24</w:t>
      </w:r>
      <w:r w:rsidRPr="00B01365">
        <w:rPr>
          <w:color w:val="000000"/>
          <w:spacing w:val="-3"/>
          <w:sz w:val="24"/>
          <w:szCs w:val="24"/>
        </w:rPr>
        <w:t xml:space="preserve"> værdier var henholdsvis 1,14 </w:t>
      </w:r>
      <w:r w:rsidRPr="00B01365">
        <w:rPr>
          <w:color w:val="000000"/>
          <w:spacing w:val="-3"/>
          <w:sz w:val="24"/>
          <w:szCs w:val="24"/>
        </w:rPr>
        <w:sym w:font="Symbol" w:char="F0B1"/>
      </w:r>
      <w:r w:rsidRPr="00B01365">
        <w:rPr>
          <w:color w:val="000000"/>
          <w:spacing w:val="-3"/>
          <w:sz w:val="24"/>
          <w:szCs w:val="24"/>
        </w:rPr>
        <w:t xml:space="preserve">0,14 </w:t>
      </w:r>
      <w:r w:rsidRPr="00B01365">
        <w:rPr>
          <w:color w:val="000000"/>
          <w:spacing w:val="-3"/>
          <w:sz w:val="24"/>
          <w:szCs w:val="24"/>
        </w:rPr>
        <w:sym w:font="Symbol" w:char="F06D"/>
      </w:r>
      <w:r w:rsidRPr="00B01365">
        <w:rPr>
          <w:color w:val="000000"/>
          <w:spacing w:val="-3"/>
          <w:sz w:val="24"/>
          <w:szCs w:val="24"/>
        </w:rPr>
        <w:t xml:space="preserve">g/ml, 0,18 </w:t>
      </w:r>
      <w:r w:rsidRPr="00B01365">
        <w:rPr>
          <w:color w:val="000000"/>
          <w:spacing w:val="-3"/>
          <w:sz w:val="24"/>
          <w:szCs w:val="24"/>
        </w:rPr>
        <w:sym w:font="Symbol" w:char="F0B1"/>
      </w:r>
      <w:r w:rsidRPr="00B01365">
        <w:rPr>
          <w:color w:val="000000"/>
          <w:spacing w:val="-3"/>
          <w:sz w:val="24"/>
          <w:szCs w:val="24"/>
        </w:rPr>
        <w:t xml:space="preserve">0,02 </w:t>
      </w:r>
      <w:r w:rsidRPr="00B01365">
        <w:rPr>
          <w:color w:val="000000"/>
          <w:spacing w:val="-3"/>
          <w:sz w:val="24"/>
          <w:szCs w:val="24"/>
        </w:rPr>
        <w:sym w:font="Symbol" w:char="F06D"/>
      </w:r>
      <w:r w:rsidRPr="00B01365">
        <w:rPr>
          <w:color w:val="000000"/>
          <w:spacing w:val="-3"/>
          <w:sz w:val="24"/>
          <w:szCs w:val="24"/>
        </w:rPr>
        <w:t xml:space="preserve">g/ml og 8,03 </w:t>
      </w:r>
      <w:r w:rsidRPr="00B01365">
        <w:rPr>
          <w:color w:val="000000"/>
          <w:spacing w:val="-3"/>
          <w:sz w:val="24"/>
          <w:szCs w:val="24"/>
        </w:rPr>
        <w:sym w:font="Symbol" w:char="F0B1"/>
      </w:r>
      <w:r w:rsidRPr="00B01365">
        <w:rPr>
          <w:color w:val="000000"/>
          <w:spacing w:val="-3"/>
          <w:sz w:val="24"/>
          <w:szCs w:val="24"/>
        </w:rPr>
        <w:t xml:space="preserve">0,86 </w:t>
      </w:r>
      <w:r w:rsidRPr="00B01365">
        <w:rPr>
          <w:color w:val="000000"/>
          <w:spacing w:val="-3"/>
          <w:sz w:val="24"/>
          <w:szCs w:val="24"/>
        </w:rPr>
        <w:sym w:font="Symbol" w:char="F06D"/>
      </w:r>
      <w:r w:rsidRPr="00B01365">
        <w:rPr>
          <w:color w:val="000000"/>
          <w:spacing w:val="-3"/>
          <w:sz w:val="24"/>
          <w:szCs w:val="24"/>
        </w:rPr>
        <w:t xml:space="preserve">g x time/ml hos raske forsøgspersoner, der fik en 3 timers intravenøs infusion med 500 mg </w:t>
      </w:r>
      <w:proofErr w:type="spellStart"/>
      <w:r w:rsidRPr="00B01365">
        <w:rPr>
          <w:color w:val="000000"/>
          <w:spacing w:val="-3"/>
          <w:sz w:val="24"/>
          <w:szCs w:val="24"/>
        </w:rPr>
        <w:t>azithromycin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 med en koncentration på 1 mg/ml.</w:t>
      </w:r>
    </w:p>
    <w:p w:rsidR="00972B08" w:rsidRPr="00B01365" w:rsidRDefault="00972B08" w:rsidP="00972B08">
      <w:pPr>
        <w:tabs>
          <w:tab w:val="left" w:pos="851"/>
        </w:tabs>
        <w:ind w:left="851"/>
        <w:rPr>
          <w:i/>
          <w:color w:val="000000"/>
          <w:spacing w:val="-3"/>
          <w:sz w:val="24"/>
          <w:szCs w:val="24"/>
        </w:rPr>
      </w:pPr>
    </w:p>
    <w:p w:rsidR="005F47D9" w:rsidRPr="00B01365" w:rsidRDefault="00972B08" w:rsidP="005F47D9">
      <w:pPr>
        <w:tabs>
          <w:tab w:val="left" w:pos="0"/>
          <w:tab w:val="left" w:pos="851"/>
        </w:tabs>
        <w:ind w:left="850" w:hanging="850"/>
        <w:rPr>
          <w:color w:val="000000"/>
          <w:spacing w:val="-3"/>
          <w:sz w:val="24"/>
          <w:szCs w:val="24"/>
        </w:rPr>
      </w:pPr>
      <w:r w:rsidRPr="00B01365">
        <w:rPr>
          <w:color w:val="000000"/>
          <w:spacing w:val="-3"/>
          <w:sz w:val="24"/>
          <w:szCs w:val="24"/>
        </w:rPr>
        <w:tab/>
      </w:r>
      <w:r w:rsidR="005F47D9" w:rsidRPr="00B01365">
        <w:rPr>
          <w:color w:val="000000"/>
          <w:spacing w:val="-3"/>
          <w:sz w:val="24"/>
          <w:szCs w:val="24"/>
        </w:rPr>
        <w:t xml:space="preserve">Ingen tegn på væsentlige ændringer i </w:t>
      </w:r>
      <w:proofErr w:type="spellStart"/>
      <w:r w:rsidR="005F47D9" w:rsidRPr="00B01365">
        <w:rPr>
          <w:color w:val="000000"/>
          <w:spacing w:val="-3"/>
          <w:sz w:val="24"/>
          <w:szCs w:val="24"/>
        </w:rPr>
        <w:t>azithromycins</w:t>
      </w:r>
      <w:proofErr w:type="spellEnd"/>
      <w:r w:rsidR="005F47D9" w:rsidRPr="00B01365">
        <w:rPr>
          <w:color w:val="000000"/>
          <w:spacing w:val="-3"/>
          <w:sz w:val="24"/>
          <w:szCs w:val="24"/>
        </w:rPr>
        <w:t xml:space="preserve"> serum-farmakokinetik hos patienter med </w:t>
      </w:r>
      <w:r w:rsidR="005F47D9">
        <w:rPr>
          <w:color w:val="000000"/>
          <w:spacing w:val="-3"/>
          <w:sz w:val="24"/>
          <w:szCs w:val="24"/>
        </w:rPr>
        <w:t>GFR &gt;</w:t>
      </w:r>
      <w:r w:rsidR="005F47D9" w:rsidRPr="00B01365">
        <w:rPr>
          <w:color w:val="000000"/>
          <w:spacing w:val="-3"/>
          <w:sz w:val="24"/>
          <w:szCs w:val="24"/>
        </w:rPr>
        <w:t xml:space="preserve">40 ml/min. </w:t>
      </w:r>
    </w:p>
    <w:p w:rsidR="00972B08" w:rsidRPr="00B01365" w:rsidRDefault="00972B08" w:rsidP="005F47D9">
      <w:pPr>
        <w:tabs>
          <w:tab w:val="left" w:pos="0"/>
          <w:tab w:val="left" w:pos="851"/>
        </w:tabs>
        <w:ind w:left="850" w:hanging="850"/>
        <w:rPr>
          <w:color w:val="000000"/>
          <w:spacing w:val="-3"/>
          <w:sz w:val="24"/>
          <w:szCs w:val="24"/>
        </w:rPr>
      </w:pPr>
    </w:p>
    <w:p w:rsidR="00972B08" w:rsidRPr="00B01365" w:rsidRDefault="00972B08" w:rsidP="00972B08">
      <w:pPr>
        <w:tabs>
          <w:tab w:val="left" w:pos="0"/>
          <w:tab w:val="left" w:pos="851"/>
        </w:tabs>
        <w:ind w:left="850" w:hanging="850"/>
        <w:rPr>
          <w:spacing w:val="-3"/>
          <w:sz w:val="24"/>
          <w:szCs w:val="24"/>
        </w:rPr>
      </w:pPr>
      <w:r w:rsidRPr="00B01365">
        <w:rPr>
          <w:spacing w:val="-3"/>
          <w:sz w:val="24"/>
          <w:szCs w:val="24"/>
        </w:rPr>
        <w:tab/>
        <w:t xml:space="preserve">Ingen væsentlige ændringer i </w:t>
      </w:r>
      <w:proofErr w:type="spellStart"/>
      <w:r w:rsidRPr="00B01365">
        <w:rPr>
          <w:spacing w:val="-3"/>
          <w:sz w:val="24"/>
          <w:szCs w:val="24"/>
        </w:rPr>
        <w:t>azithromycins</w:t>
      </w:r>
      <w:proofErr w:type="spellEnd"/>
      <w:r w:rsidRPr="00B01365">
        <w:rPr>
          <w:spacing w:val="-3"/>
          <w:sz w:val="24"/>
          <w:szCs w:val="24"/>
        </w:rPr>
        <w:t xml:space="preserve"> serum farmakokinetik hos patienter med let til moderat nedsat leverfunktion (klasse A og B). Mængden af </w:t>
      </w:r>
      <w:proofErr w:type="spellStart"/>
      <w:r w:rsidRPr="00B01365">
        <w:rPr>
          <w:spacing w:val="-3"/>
          <w:sz w:val="24"/>
          <w:szCs w:val="24"/>
        </w:rPr>
        <w:t>azithromycin</w:t>
      </w:r>
      <w:proofErr w:type="spellEnd"/>
      <w:r w:rsidRPr="00B01365">
        <w:rPr>
          <w:spacing w:val="-3"/>
          <w:sz w:val="24"/>
          <w:szCs w:val="24"/>
        </w:rPr>
        <w:t xml:space="preserve"> synes at stige i urinen, måske som kompensation for den reducerede </w:t>
      </w:r>
      <w:proofErr w:type="spellStart"/>
      <w:r w:rsidRPr="00B01365">
        <w:rPr>
          <w:spacing w:val="-3"/>
          <w:sz w:val="24"/>
          <w:szCs w:val="24"/>
        </w:rPr>
        <w:t>leverclearance</w:t>
      </w:r>
      <w:proofErr w:type="spellEnd"/>
      <w:r w:rsidRPr="00B01365">
        <w:rPr>
          <w:spacing w:val="-3"/>
          <w:sz w:val="24"/>
          <w:szCs w:val="24"/>
        </w:rPr>
        <w:t>.</w:t>
      </w:r>
    </w:p>
    <w:p w:rsidR="00972B08" w:rsidRPr="00B01365" w:rsidRDefault="00972B08" w:rsidP="00972B08">
      <w:pPr>
        <w:tabs>
          <w:tab w:val="left" w:pos="0"/>
          <w:tab w:val="left" w:pos="851"/>
        </w:tabs>
        <w:rPr>
          <w:spacing w:val="-3"/>
          <w:sz w:val="24"/>
          <w:szCs w:val="24"/>
        </w:rPr>
      </w:pPr>
    </w:p>
    <w:p w:rsidR="00972B08" w:rsidRPr="00B01365" w:rsidRDefault="00972B08" w:rsidP="00972B08">
      <w:pPr>
        <w:tabs>
          <w:tab w:val="left" w:pos="0"/>
          <w:tab w:val="left" w:pos="851"/>
        </w:tabs>
        <w:ind w:left="850" w:hanging="850"/>
        <w:rPr>
          <w:i/>
          <w:spacing w:val="-3"/>
          <w:sz w:val="24"/>
          <w:szCs w:val="24"/>
        </w:rPr>
      </w:pPr>
      <w:r w:rsidRPr="00B01365">
        <w:rPr>
          <w:i/>
          <w:spacing w:val="-3"/>
          <w:sz w:val="24"/>
          <w:szCs w:val="24"/>
        </w:rPr>
        <w:tab/>
        <w:t>Biotransformation:</w:t>
      </w:r>
    </w:p>
    <w:p w:rsidR="00972B08" w:rsidRPr="00B01365" w:rsidRDefault="00972B08" w:rsidP="00972B08">
      <w:pPr>
        <w:tabs>
          <w:tab w:val="left" w:pos="0"/>
          <w:tab w:val="left" w:pos="851"/>
        </w:tabs>
        <w:ind w:left="850" w:hanging="850"/>
        <w:rPr>
          <w:spacing w:val="-3"/>
          <w:sz w:val="24"/>
          <w:szCs w:val="24"/>
        </w:rPr>
      </w:pPr>
      <w:r w:rsidRPr="00B01365">
        <w:rPr>
          <w:spacing w:val="-3"/>
          <w:sz w:val="24"/>
          <w:szCs w:val="24"/>
        </w:rPr>
        <w:tab/>
        <w:t>Der er fundet meget høje koncentrationer af uændret stof i menneskets galde sammen med 10 metabolitter, dannet ved N- og O-</w:t>
      </w:r>
      <w:proofErr w:type="spellStart"/>
      <w:r w:rsidRPr="00B01365">
        <w:rPr>
          <w:spacing w:val="-3"/>
          <w:sz w:val="24"/>
          <w:szCs w:val="24"/>
        </w:rPr>
        <w:t>demetylering</w:t>
      </w:r>
      <w:proofErr w:type="spellEnd"/>
      <w:r w:rsidRPr="00B01365">
        <w:rPr>
          <w:spacing w:val="-3"/>
          <w:sz w:val="24"/>
          <w:szCs w:val="24"/>
        </w:rPr>
        <w:t xml:space="preserve">, ved </w:t>
      </w:r>
      <w:proofErr w:type="spellStart"/>
      <w:r w:rsidRPr="00B01365">
        <w:rPr>
          <w:spacing w:val="-3"/>
          <w:sz w:val="24"/>
          <w:szCs w:val="24"/>
        </w:rPr>
        <w:t>hydroxylering</w:t>
      </w:r>
      <w:proofErr w:type="spellEnd"/>
      <w:r w:rsidRPr="00B01365">
        <w:rPr>
          <w:spacing w:val="-3"/>
          <w:sz w:val="24"/>
          <w:szCs w:val="24"/>
        </w:rPr>
        <w:t xml:space="preserve"> af </w:t>
      </w:r>
      <w:proofErr w:type="spellStart"/>
      <w:r w:rsidRPr="00B01365">
        <w:rPr>
          <w:spacing w:val="-3"/>
          <w:sz w:val="24"/>
          <w:szCs w:val="24"/>
        </w:rPr>
        <w:t>desosamin</w:t>
      </w:r>
      <w:proofErr w:type="spellEnd"/>
      <w:r w:rsidRPr="00B01365">
        <w:rPr>
          <w:spacing w:val="-3"/>
          <w:sz w:val="24"/>
          <w:szCs w:val="24"/>
        </w:rPr>
        <w:t xml:space="preserve">- og </w:t>
      </w:r>
      <w:proofErr w:type="spellStart"/>
      <w:r w:rsidRPr="00B01365">
        <w:rPr>
          <w:spacing w:val="-3"/>
          <w:sz w:val="24"/>
          <w:szCs w:val="24"/>
        </w:rPr>
        <w:t>aglycon</w:t>
      </w:r>
      <w:proofErr w:type="spellEnd"/>
      <w:r w:rsidRPr="00B01365">
        <w:rPr>
          <w:spacing w:val="-3"/>
          <w:sz w:val="24"/>
          <w:szCs w:val="24"/>
        </w:rPr>
        <w:t xml:space="preserve">-ringe og ved spaltning af det </w:t>
      </w:r>
      <w:proofErr w:type="spellStart"/>
      <w:r w:rsidRPr="00B01365">
        <w:rPr>
          <w:spacing w:val="-3"/>
          <w:sz w:val="24"/>
          <w:szCs w:val="24"/>
        </w:rPr>
        <w:t>cladinøse</w:t>
      </w:r>
      <w:proofErr w:type="spellEnd"/>
      <w:r w:rsidRPr="00B01365">
        <w:rPr>
          <w:spacing w:val="-3"/>
          <w:sz w:val="24"/>
          <w:szCs w:val="24"/>
        </w:rPr>
        <w:t xml:space="preserve"> </w:t>
      </w:r>
      <w:proofErr w:type="spellStart"/>
      <w:r w:rsidRPr="00B01365">
        <w:rPr>
          <w:spacing w:val="-3"/>
          <w:sz w:val="24"/>
          <w:szCs w:val="24"/>
        </w:rPr>
        <w:t>konjugat</w:t>
      </w:r>
      <w:proofErr w:type="spellEnd"/>
      <w:r w:rsidRPr="00B01365">
        <w:rPr>
          <w:spacing w:val="-3"/>
          <w:sz w:val="24"/>
          <w:szCs w:val="24"/>
        </w:rPr>
        <w:t>. Sammen</w:t>
      </w:r>
      <w:r w:rsidRPr="00B01365">
        <w:rPr>
          <w:spacing w:val="-3"/>
          <w:sz w:val="24"/>
          <w:szCs w:val="24"/>
        </w:rPr>
        <w:softHyphen/>
        <w:t>ligning af HPLC og mikrobio</w:t>
      </w:r>
      <w:r w:rsidRPr="00B01365">
        <w:rPr>
          <w:spacing w:val="-3"/>
          <w:sz w:val="24"/>
          <w:szCs w:val="24"/>
        </w:rPr>
        <w:softHyphen/>
        <w:t xml:space="preserve">logiske metoder i væv indikerer, at metabolitterne ikke har betydning for </w:t>
      </w:r>
      <w:proofErr w:type="spellStart"/>
      <w:r w:rsidRPr="00B01365">
        <w:rPr>
          <w:spacing w:val="-3"/>
          <w:sz w:val="24"/>
          <w:szCs w:val="24"/>
        </w:rPr>
        <w:t>azithromycins</w:t>
      </w:r>
      <w:proofErr w:type="spellEnd"/>
      <w:r w:rsidRPr="00B01365">
        <w:rPr>
          <w:spacing w:val="-3"/>
          <w:sz w:val="24"/>
          <w:szCs w:val="24"/>
        </w:rPr>
        <w:t xml:space="preserve"> mikro</w:t>
      </w:r>
      <w:r w:rsidRPr="00B01365">
        <w:rPr>
          <w:spacing w:val="-3"/>
          <w:sz w:val="24"/>
          <w:szCs w:val="24"/>
        </w:rPr>
        <w:softHyphen/>
        <w:t>biologiske aktivitet.</w:t>
      </w:r>
    </w:p>
    <w:p w:rsidR="00972B08" w:rsidRPr="00B01365" w:rsidRDefault="00972B08" w:rsidP="00972B08">
      <w:pPr>
        <w:tabs>
          <w:tab w:val="left" w:pos="0"/>
          <w:tab w:val="left" w:pos="851"/>
        </w:tabs>
        <w:ind w:left="850" w:hanging="850"/>
        <w:rPr>
          <w:i/>
          <w:spacing w:val="-3"/>
          <w:sz w:val="24"/>
          <w:szCs w:val="24"/>
        </w:rPr>
      </w:pPr>
      <w:r w:rsidRPr="00B01365">
        <w:rPr>
          <w:i/>
          <w:spacing w:val="-3"/>
          <w:sz w:val="24"/>
          <w:szCs w:val="24"/>
        </w:rPr>
        <w:tab/>
      </w:r>
    </w:p>
    <w:p w:rsidR="00972B08" w:rsidRPr="00B01365" w:rsidRDefault="00972B08" w:rsidP="00972B08">
      <w:pPr>
        <w:tabs>
          <w:tab w:val="left" w:pos="0"/>
          <w:tab w:val="left" w:pos="851"/>
        </w:tabs>
        <w:ind w:left="850" w:hanging="850"/>
        <w:rPr>
          <w:i/>
          <w:spacing w:val="-3"/>
          <w:sz w:val="24"/>
          <w:szCs w:val="24"/>
        </w:rPr>
      </w:pPr>
      <w:r w:rsidRPr="00B01365">
        <w:rPr>
          <w:i/>
          <w:spacing w:val="-3"/>
          <w:sz w:val="24"/>
          <w:szCs w:val="24"/>
        </w:rPr>
        <w:tab/>
        <w:t>Distribution:</w:t>
      </w:r>
    </w:p>
    <w:p w:rsidR="00972B08" w:rsidRPr="00B01365" w:rsidRDefault="00972B08" w:rsidP="00972B08">
      <w:pPr>
        <w:tabs>
          <w:tab w:val="left" w:pos="0"/>
          <w:tab w:val="left" w:pos="851"/>
        </w:tabs>
        <w:ind w:left="850" w:hanging="850"/>
        <w:rPr>
          <w:color w:val="000000"/>
          <w:spacing w:val="-3"/>
          <w:sz w:val="24"/>
          <w:szCs w:val="24"/>
        </w:rPr>
      </w:pPr>
      <w:r w:rsidRPr="00B01365">
        <w:rPr>
          <w:spacing w:val="-3"/>
          <w:sz w:val="24"/>
          <w:szCs w:val="24"/>
        </w:rPr>
        <w:tab/>
        <w:t>Markant højere koncentrationer i væv end i plasma (op til 50 gange den maksimalt fundne plasmakoncentration), hvilket tyder på, at stoffet er meget vævsbundet. Høje koncentrationer i væv som lunge, tonsil og prostata. Selv efter at koncentrationen i serum eller plasma er faldet til under detektionsniveau er koncentrationerne højere end MIC</w:t>
      </w:r>
      <w:r w:rsidRPr="00B01365">
        <w:rPr>
          <w:spacing w:val="-3"/>
          <w:sz w:val="24"/>
          <w:szCs w:val="24"/>
          <w:vertAlign w:val="subscript"/>
        </w:rPr>
        <w:t>90</w:t>
      </w:r>
      <w:r w:rsidRPr="00B01365">
        <w:rPr>
          <w:spacing w:val="-3"/>
          <w:sz w:val="24"/>
          <w:szCs w:val="24"/>
        </w:rPr>
        <w:t xml:space="preserve"> for mulige </w:t>
      </w:r>
      <w:proofErr w:type="spellStart"/>
      <w:r w:rsidRPr="00B01365">
        <w:rPr>
          <w:spacing w:val="-3"/>
          <w:sz w:val="24"/>
          <w:szCs w:val="24"/>
        </w:rPr>
        <w:t>patogener</w:t>
      </w:r>
      <w:proofErr w:type="spellEnd"/>
      <w:r w:rsidRPr="00B01365">
        <w:rPr>
          <w:spacing w:val="-3"/>
          <w:sz w:val="24"/>
          <w:szCs w:val="24"/>
        </w:rPr>
        <w:t xml:space="preserve"> efter en enkelt dosis på 500 mg. </w:t>
      </w:r>
      <w:r w:rsidRPr="00B01365">
        <w:rPr>
          <w:color w:val="000000"/>
          <w:spacing w:val="-3"/>
          <w:sz w:val="24"/>
          <w:szCs w:val="24"/>
        </w:rPr>
        <w:t xml:space="preserve">Der blev fundet høje koncentrationer af </w:t>
      </w:r>
      <w:proofErr w:type="spellStart"/>
      <w:r w:rsidRPr="00B01365">
        <w:rPr>
          <w:color w:val="000000"/>
          <w:spacing w:val="-3"/>
          <w:sz w:val="24"/>
          <w:szCs w:val="24"/>
        </w:rPr>
        <w:t>azithromycin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 i gynækologisk væv 96 timer efter en oral enkeltdosis af </w:t>
      </w:r>
      <w:proofErr w:type="spellStart"/>
      <w:r w:rsidRPr="00B01365">
        <w:rPr>
          <w:color w:val="000000"/>
          <w:spacing w:val="-3"/>
          <w:sz w:val="24"/>
          <w:szCs w:val="24"/>
        </w:rPr>
        <w:t>azithromycin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 på 500 mg.</w:t>
      </w:r>
    </w:p>
    <w:p w:rsidR="00972B08" w:rsidRPr="00B01365" w:rsidRDefault="00972B08" w:rsidP="00972B08">
      <w:pPr>
        <w:tabs>
          <w:tab w:val="left" w:pos="0"/>
          <w:tab w:val="left" w:pos="851"/>
        </w:tabs>
        <w:rPr>
          <w:color w:val="000000"/>
          <w:spacing w:val="-3"/>
          <w:sz w:val="24"/>
          <w:szCs w:val="24"/>
        </w:rPr>
      </w:pPr>
    </w:p>
    <w:p w:rsidR="00972B08" w:rsidRPr="00B01365" w:rsidRDefault="00972B08" w:rsidP="00972B08">
      <w:pPr>
        <w:tabs>
          <w:tab w:val="left" w:pos="0"/>
          <w:tab w:val="left" w:pos="851"/>
        </w:tabs>
        <w:ind w:left="850" w:hanging="850"/>
        <w:rPr>
          <w:i/>
          <w:color w:val="000000"/>
          <w:spacing w:val="-3"/>
          <w:sz w:val="24"/>
          <w:szCs w:val="24"/>
        </w:rPr>
      </w:pPr>
      <w:r w:rsidRPr="00B01365">
        <w:rPr>
          <w:i/>
          <w:color w:val="000000"/>
          <w:spacing w:val="-3"/>
          <w:sz w:val="24"/>
          <w:szCs w:val="24"/>
        </w:rPr>
        <w:tab/>
        <w:t>Elimination:</w:t>
      </w:r>
    </w:p>
    <w:p w:rsidR="00972B08" w:rsidRPr="00B01365" w:rsidRDefault="00972B08" w:rsidP="00972B08">
      <w:pPr>
        <w:tabs>
          <w:tab w:val="left" w:pos="0"/>
          <w:tab w:val="left" w:pos="851"/>
        </w:tabs>
        <w:ind w:left="850" w:hanging="850"/>
        <w:rPr>
          <w:color w:val="000000"/>
          <w:spacing w:val="-3"/>
          <w:sz w:val="24"/>
          <w:szCs w:val="24"/>
        </w:rPr>
      </w:pPr>
      <w:r w:rsidRPr="00B01365">
        <w:rPr>
          <w:color w:val="000000"/>
          <w:spacing w:val="-3"/>
          <w:sz w:val="24"/>
          <w:szCs w:val="24"/>
        </w:rPr>
        <w:tab/>
        <w:t>Den terminale plasmaudskillelseshalveringstid reflekterer nøje vævstømningshal</w:t>
      </w:r>
      <w:r w:rsidRPr="00B01365">
        <w:rPr>
          <w:color w:val="000000"/>
          <w:spacing w:val="-3"/>
          <w:sz w:val="24"/>
          <w:szCs w:val="24"/>
        </w:rPr>
        <w:softHyphen/>
        <w:t xml:space="preserve">veringstiden på 2-4 dage. I et flerdosisstudie med 12 raske forsøgspersoner, der fik 500 mg </w:t>
      </w:r>
      <w:proofErr w:type="spellStart"/>
      <w:r w:rsidRPr="00B01365">
        <w:rPr>
          <w:color w:val="000000"/>
          <w:spacing w:val="-3"/>
          <w:sz w:val="24"/>
          <w:szCs w:val="24"/>
        </w:rPr>
        <w:t>azithromycin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 (1 mg/ml) givet intravenøst over 1 times varighed i 5 dage, er ca. 11% af den indgivne dosis udskilt i urinen i løbet af 24 timer efter den første dosis, og 14% efter den femte dosis. Disse værdier er større end de rapporterede 6%, der er udskilt uændret i urinen efter oral administration af </w:t>
      </w:r>
      <w:proofErr w:type="spellStart"/>
      <w:r w:rsidRPr="00B01365">
        <w:rPr>
          <w:color w:val="000000"/>
          <w:spacing w:val="-3"/>
          <w:sz w:val="24"/>
          <w:szCs w:val="24"/>
        </w:rPr>
        <w:t>azithromycin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. Galdeudskillelse er den primære udskillelsesvej for uændret stof efter oralt indgivet </w:t>
      </w:r>
      <w:proofErr w:type="spellStart"/>
      <w:r w:rsidRPr="00B01365">
        <w:rPr>
          <w:color w:val="000000"/>
          <w:spacing w:val="-3"/>
          <w:sz w:val="24"/>
          <w:szCs w:val="24"/>
        </w:rPr>
        <w:t>azithromycin</w:t>
      </w:r>
      <w:proofErr w:type="spellEnd"/>
      <w:r w:rsidRPr="00B01365">
        <w:rPr>
          <w:color w:val="000000"/>
          <w:spacing w:val="-3"/>
          <w:sz w:val="24"/>
          <w:szCs w:val="24"/>
        </w:rPr>
        <w:t>.</w:t>
      </w:r>
    </w:p>
    <w:p w:rsidR="00972B08" w:rsidRPr="00B01365" w:rsidRDefault="00972B08" w:rsidP="0099587C">
      <w:pPr>
        <w:ind w:left="851"/>
        <w:rPr>
          <w:color w:val="000000"/>
          <w:spacing w:val="-3"/>
          <w:sz w:val="24"/>
          <w:szCs w:val="24"/>
        </w:rPr>
      </w:pPr>
    </w:p>
    <w:p w:rsidR="00972B08" w:rsidRPr="00B01365" w:rsidRDefault="00972B08" w:rsidP="0099587C">
      <w:pPr>
        <w:ind w:left="851"/>
        <w:rPr>
          <w:sz w:val="24"/>
          <w:szCs w:val="24"/>
        </w:rPr>
      </w:pPr>
      <w:r w:rsidRPr="00B01365">
        <w:rPr>
          <w:sz w:val="24"/>
          <w:szCs w:val="24"/>
        </w:rPr>
        <w:t>I dyreforsøg er der fundet høje koncentrationer i fagocytter. I eksperimentelle modeller er der frigivet højere koncentrationer under aktiv fagocytose end fra ikke stimulerede fagocytter. I dyremodeller har dette resulteret i, at højere koncentrationer afgives til infektionsstedet.</w:t>
      </w:r>
    </w:p>
    <w:p w:rsidR="00212034" w:rsidRDefault="00972B08" w:rsidP="001D0830">
      <w:pPr>
        <w:ind w:left="851"/>
        <w:rPr>
          <w:b/>
          <w:sz w:val="24"/>
          <w:szCs w:val="24"/>
        </w:rPr>
      </w:pPr>
      <w:r w:rsidRPr="00B01365">
        <w:rPr>
          <w:sz w:val="24"/>
          <w:szCs w:val="24"/>
        </w:rPr>
        <w:tab/>
      </w:r>
    </w:p>
    <w:p w:rsidR="00972B08" w:rsidRPr="00B01365" w:rsidRDefault="00972B08" w:rsidP="0099587C">
      <w:pPr>
        <w:ind w:left="851"/>
        <w:rPr>
          <w:b/>
          <w:sz w:val="24"/>
          <w:szCs w:val="24"/>
        </w:rPr>
      </w:pPr>
      <w:r w:rsidRPr="00B01365">
        <w:rPr>
          <w:b/>
          <w:sz w:val="24"/>
          <w:szCs w:val="24"/>
        </w:rPr>
        <w:t>Farmakokinetik i specielle grupper</w:t>
      </w:r>
    </w:p>
    <w:p w:rsidR="00972B08" w:rsidRPr="00B01365" w:rsidRDefault="00972B08" w:rsidP="0099587C">
      <w:pPr>
        <w:ind w:left="851"/>
        <w:rPr>
          <w:bCs/>
          <w:i/>
          <w:iCs/>
          <w:sz w:val="24"/>
          <w:szCs w:val="24"/>
        </w:rPr>
      </w:pPr>
    </w:p>
    <w:p w:rsidR="005F47D9" w:rsidRPr="00B01365" w:rsidRDefault="00972B08" w:rsidP="005F47D9">
      <w:pPr>
        <w:ind w:left="851" w:hanging="851"/>
        <w:rPr>
          <w:bCs/>
          <w:i/>
          <w:iCs/>
          <w:sz w:val="24"/>
          <w:szCs w:val="24"/>
        </w:rPr>
      </w:pPr>
      <w:r w:rsidRPr="00B01365">
        <w:rPr>
          <w:bCs/>
          <w:i/>
          <w:iCs/>
          <w:sz w:val="24"/>
          <w:szCs w:val="24"/>
        </w:rPr>
        <w:tab/>
      </w:r>
      <w:r w:rsidR="005F47D9" w:rsidRPr="00B01365">
        <w:rPr>
          <w:bCs/>
          <w:i/>
          <w:iCs/>
          <w:sz w:val="24"/>
          <w:szCs w:val="24"/>
        </w:rPr>
        <w:t>Nedsat nyrefunktion</w:t>
      </w:r>
    </w:p>
    <w:p w:rsidR="005F47D9" w:rsidRPr="00B01365" w:rsidRDefault="005F47D9" w:rsidP="005F47D9">
      <w:pPr>
        <w:ind w:left="851" w:hanging="851"/>
        <w:rPr>
          <w:bCs/>
          <w:sz w:val="24"/>
          <w:szCs w:val="24"/>
        </w:rPr>
      </w:pPr>
      <w:r w:rsidRPr="00B01365">
        <w:rPr>
          <w:bCs/>
          <w:sz w:val="24"/>
          <w:szCs w:val="24"/>
        </w:rPr>
        <w:tab/>
        <w:t>Hos forsøgspersoner med GFR 10</w:t>
      </w:r>
      <w:r>
        <w:rPr>
          <w:bCs/>
          <w:sz w:val="24"/>
          <w:szCs w:val="24"/>
        </w:rPr>
        <w:t>-</w:t>
      </w:r>
      <w:r w:rsidRPr="00B01365">
        <w:rPr>
          <w:bCs/>
          <w:sz w:val="24"/>
          <w:szCs w:val="24"/>
        </w:rPr>
        <w:t xml:space="preserve">80 ml/min </w:t>
      </w:r>
      <w:r>
        <w:rPr>
          <w:bCs/>
          <w:sz w:val="24"/>
          <w:szCs w:val="24"/>
        </w:rPr>
        <w:t>blev</w:t>
      </w:r>
      <w:r w:rsidRPr="00B01365">
        <w:rPr>
          <w:bCs/>
          <w:sz w:val="24"/>
          <w:szCs w:val="24"/>
        </w:rPr>
        <w:t xml:space="preserve"> </w:t>
      </w:r>
      <w:proofErr w:type="spellStart"/>
      <w:r>
        <w:rPr>
          <w:bCs/>
          <w:sz w:val="24"/>
          <w:szCs w:val="24"/>
        </w:rPr>
        <w:t>azithromycins</w:t>
      </w:r>
      <w:proofErr w:type="spellEnd"/>
      <w:r>
        <w:rPr>
          <w:bCs/>
          <w:sz w:val="24"/>
          <w:szCs w:val="24"/>
        </w:rPr>
        <w:t xml:space="preserve"> </w:t>
      </w:r>
      <w:r w:rsidRPr="00B01365">
        <w:rPr>
          <w:bCs/>
          <w:sz w:val="24"/>
          <w:szCs w:val="24"/>
        </w:rPr>
        <w:t xml:space="preserve">farmakokinetik efter en enkelt dosis på 1,0 g af øjeblikkelig frigivet </w:t>
      </w:r>
      <w:proofErr w:type="spellStart"/>
      <w:r w:rsidRPr="00B01365">
        <w:rPr>
          <w:bCs/>
          <w:sz w:val="24"/>
          <w:szCs w:val="24"/>
        </w:rPr>
        <w:t>azithromycin</w:t>
      </w:r>
      <w:proofErr w:type="spellEnd"/>
      <w:r w:rsidRPr="00B01365">
        <w:rPr>
          <w:bCs/>
          <w:sz w:val="24"/>
          <w:szCs w:val="24"/>
        </w:rPr>
        <w:t xml:space="preserve"> ikke påvirket. Statistisk signifikante forskelle i AUC 0-120 (11,7 </w:t>
      </w:r>
      <w:proofErr w:type="spellStart"/>
      <w:r w:rsidRPr="00B01365">
        <w:rPr>
          <w:bCs/>
          <w:sz w:val="24"/>
          <w:szCs w:val="24"/>
        </w:rPr>
        <w:t>μg</w:t>
      </w:r>
      <w:proofErr w:type="spellEnd"/>
      <w:r w:rsidRPr="00B01365">
        <w:rPr>
          <w:bCs/>
          <w:sz w:val="24"/>
          <w:szCs w:val="24"/>
        </w:rPr>
        <w:t xml:space="preserve"> x time/ml </w:t>
      </w:r>
      <w:r w:rsidRPr="00B01365">
        <w:rPr>
          <w:bCs/>
          <w:i/>
          <w:sz w:val="24"/>
          <w:szCs w:val="24"/>
        </w:rPr>
        <w:t xml:space="preserve">versus </w:t>
      </w:r>
      <w:r w:rsidRPr="00B01365">
        <w:rPr>
          <w:bCs/>
          <w:sz w:val="24"/>
          <w:szCs w:val="24"/>
        </w:rPr>
        <w:t xml:space="preserve">8,8 </w:t>
      </w:r>
      <w:proofErr w:type="spellStart"/>
      <w:r w:rsidRPr="00B01365">
        <w:rPr>
          <w:bCs/>
          <w:sz w:val="24"/>
          <w:szCs w:val="24"/>
        </w:rPr>
        <w:t>μg</w:t>
      </w:r>
      <w:proofErr w:type="spellEnd"/>
      <w:r w:rsidRPr="00B01365">
        <w:rPr>
          <w:bCs/>
          <w:sz w:val="24"/>
          <w:szCs w:val="24"/>
        </w:rPr>
        <w:t xml:space="preserve"> x time/ml), </w:t>
      </w:r>
      <w:proofErr w:type="spellStart"/>
      <w:r w:rsidRPr="00B01365">
        <w:rPr>
          <w:bCs/>
          <w:sz w:val="24"/>
          <w:szCs w:val="24"/>
        </w:rPr>
        <w:t>C</w:t>
      </w:r>
      <w:r w:rsidRPr="00B01365">
        <w:rPr>
          <w:bCs/>
          <w:sz w:val="24"/>
          <w:szCs w:val="24"/>
          <w:vertAlign w:val="subscript"/>
        </w:rPr>
        <w:t>max</w:t>
      </w:r>
      <w:proofErr w:type="spellEnd"/>
      <w:r w:rsidRPr="00B01365">
        <w:rPr>
          <w:bCs/>
          <w:sz w:val="24"/>
          <w:szCs w:val="24"/>
        </w:rPr>
        <w:t xml:space="preserve"> (1,6</w:t>
      </w:r>
      <w:r>
        <w:rPr>
          <w:bCs/>
          <w:sz w:val="24"/>
          <w:szCs w:val="24"/>
        </w:rPr>
        <w:t> </w:t>
      </w:r>
      <w:proofErr w:type="spellStart"/>
      <w:r w:rsidRPr="00B01365">
        <w:rPr>
          <w:bCs/>
          <w:sz w:val="24"/>
          <w:szCs w:val="24"/>
        </w:rPr>
        <w:t>μg</w:t>
      </w:r>
      <w:proofErr w:type="spellEnd"/>
      <w:r w:rsidRPr="00B01365">
        <w:rPr>
          <w:bCs/>
          <w:sz w:val="24"/>
          <w:szCs w:val="24"/>
        </w:rPr>
        <w:t>/ml</w:t>
      </w:r>
      <w:r w:rsidRPr="00B01365">
        <w:rPr>
          <w:bCs/>
          <w:i/>
          <w:sz w:val="24"/>
          <w:szCs w:val="24"/>
        </w:rPr>
        <w:t xml:space="preserve"> versus</w:t>
      </w:r>
      <w:r w:rsidRPr="00B01365">
        <w:rPr>
          <w:bCs/>
          <w:sz w:val="24"/>
          <w:szCs w:val="24"/>
        </w:rPr>
        <w:t xml:space="preserve"> 1,0 </w:t>
      </w:r>
      <w:proofErr w:type="spellStart"/>
      <w:r w:rsidRPr="00B01365">
        <w:rPr>
          <w:bCs/>
          <w:sz w:val="24"/>
          <w:szCs w:val="24"/>
        </w:rPr>
        <w:t>μg</w:t>
      </w:r>
      <w:proofErr w:type="spellEnd"/>
      <w:r w:rsidRPr="00B01365">
        <w:rPr>
          <w:bCs/>
          <w:sz w:val="24"/>
          <w:szCs w:val="24"/>
        </w:rPr>
        <w:t xml:space="preserve">/ml) og </w:t>
      </w:r>
      <w:proofErr w:type="spellStart"/>
      <w:r w:rsidRPr="00B01365">
        <w:rPr>
          <w:bCs/>
          <w:sz w:val="24"/>
          <w:szCs w:val="24"/>
        </w:rPr>
        <w:t>CL</w:t>
      </w:r>
      <w:r w:rsidRPr="00B01365">
        <w:rPr>
          <w:bCs/>
          <w:sz w:val="24"/>
          <w:szCs w:val="24"/>
          <w:vertAlign w:val="subscript"/>
        </w:rPr>
        <w:t>r</w:t>
      </w:r>
      <w:proofErr w:type="spellEnd"/>
      <w:r w:rsidRPr="00B01365">
        <w:rPr>
          <w:bCs/>
          <w:sz w:val="24"/>
          <w:szCs w:val="24"/>
        </w:rPr>
        <w:t xml:space="preserve"> (2,3 ml/min/kg vs. 0,2 ml/min/kg) ses mellem gruppen med GFR &lt;10ml/min og gruppen med </w:t>
      </w:r>
      <w:r>
        <w:rPr>
          <w:bCs/>
          <w:sz w:val="24"/>
          <w:szCs w:val="24"/>
        </w:rPr>
        <w:t>GFR &gt;80ml/min</w:t>
      </w:r>
      <w:r w:rsidRPr="00B01365">
        <w:rPr>
          <w:bCs/>
          <w:sz w:val="24"/>
          <w:szCs w:val="24"/>
        </w:rPr>
        <w:t>.</w:t>
      </w:r>
    </w:p>
    <w:p w:rsidR="00972B08" w:rsidRPr="00B01365" w:rsidRDefault="00972B08" w:rsidP="005F47D9">
      <w:pPr>
        <w:ind w:left="851" w:hanging="851"/>
        <w:rPr>
          <w:bCs/>
          <w:sz w:val="24"/>
          <w:szCs w:val="24"/>
        </w:rPr>
      </w:pPr>
      <w:bookmarkStart w:id="0" w:name="_GoBack"/>
      <w:bookmarkEnd w:id="0"/>
    </w:p>
    <w:p w:rsidR="00972B08" w:rsidRPr="00B01365" w:rsidRDefault="00972B08" w:rsidP="00972B08">
      <w:pPr>
        <w:ind w:left="851" w:hanging="851"/>
        <w:rPr>
          <w:bCs/>
          <w:i/>
          <w:iCs/>
          <w:sz w:val="24"/>
          <w:szCs w:val="24"/>
        </w:rPr>
      </w:pPr>
      <w:r w:rsidRPr="00B01365">
        <w:rPr>
          <w:bCs/>
          <w:i/>
          <w:iCs/>
          <w:sz w:val="24"/>
          <w:szCs w:val="24"/>
        </w:rPr>
        <w:tab/>
        <w:t>Nedsat leverfunktion</w:t>
      </w:r>
    </w:p>
    <w:p w:rsidR="00972B08" w:rsidRPr="00B01365" w:rsidRDefault="00972B08" w:rsidP="00972B08">
      <w:pPr>
        <w:ind w:left="851" w:hanging="851"/>
        <w:rPr>
          <w:bCs/>
          <w:sz w:val="24"/>
          <w:szCs w:val="24"/>
        </w:rPr>
      </w:pPr>
      <w:r w:rsidRPr="00B01365">
        <w:rPr>
          <w:bCs/>
          <w:sz w:val="24"/>
          <w:szCs w:val="24"/>
        </w:rPr>
        <w:tab/>
        <w:t xml:space="preserve">Hos patienter med mild (Klasse A) til moderat (Klasse B) nedsat leverfunktion er der ikke tegn på udpræget ændring i </w:t>
      </w:r>
      <w:proofErr w:type="spellStart"/>
      <w:r w:rsidRPr="00B01365">
        <w:rPr>
          <w:bCs/>
          <w:sz w:val="24"/>
          <w:szCs w:val="24"/>
        </w:rPr>
        <w:t>farmakokinetiske</w:t>
      </w:r>
      <w:proofErr w:type="spellEnd"/>
      <w:r w:rsidRPr="00B01365">
        <w:rPr>
          <w:bCs/>
          <w:sz w:val="24"/>
          <w:szCs w:val="24"/>
        </w:rPr>
        <w:t xml:space="preserve"> data for </w:t>
      </w:r>
      <w:proofErr w:type="spellStart"/>
      <w:r w:rsidRPr="00B01365">
        <w:rPr>
          <w:bCs/>
          <w:sz w:val="24"/>
          <w:szCs w:val="24"/>
        </w:rPr>
        <w:t>azithromycin</w:t>
      </w:r>
      <w:proofErr w:type="spellEnd"/>
      <w:r w:rsidRPr="00B01365">
        <w:rPr>
          <w:bCs/>
          <w:sz w:val="24"/>
          <w:szCs w:val="24"/>
        </w:rPr>
        <w:t xml:space="preserve"> i serum sammenlignet med dem med normal leverfunktion. </w:t>
      </w:r>
      <w:proofErr w:type="spellStart"/>
      <w:r w:rsidRPr="00B01365">
        <w:rPr>
          <w:bCs/>
          <w:sz w:val="24"/>
          <w:szCs w:val="24"/>
        </w:rPr>
        <w:t>Urinclearance</w:t>
      </w:r>
      <w:proofErr w:type="spellEnd"/>
      <w:r w:rsidRPr="00B01365">
        <w:rPr>
          <w:bCs/>
          <w:sz w:val="24"/>
          <w:szCs w:val="24"/>
        </w:rPr>
        <w:t xml:space="preserve"> af </w:t>
      </w:r>
      <w:proofErr w:type="spellStart"/>
      <w:r w:rsidRPr="00B01365">
        <w:rPr>
          <w:bCs/>
          <w:sz w:val="24"/>
          <w:szCs w:val="24"/>
        </w:rPr>
        <w:t>azithromycin</w:t>
      </w:r>
      <w:proofErr w:type="spellEnd"/>
      <w:r w:rsidRPr="00B01365">
        <w:rPr>
          <w:bCs/>
          <w:sz w:val="24"/>
          <w:szCs w:val="24"/>
        </w:rPr>
        <w:t xml:space="preserve"> synes at stige hos disse patienter, måske for at kompensere for reduceret </w:t>
      </w:r>
      <w:proofErr w:type="spellStart"/>
      <w:r w:rsidRPr="00B01365">
        <w:rPr>
          <w:bCs/>
          <w:sz w:val="24"/>
          <w:szCs w:val="24"/>
        </w:rPr>
        <w:t>hepatisk</w:t>
      </w:r>
      <w:proofErr w:type="spellEnd"/>
      <w:r w:rsidRPr="00B01365">
        <w:rPr>
          <w:bCs/>
          <w:sz w:val="24"/>
          <w:szCs w:val="24"/>
        </w:rPr>
        <w:t xml:space="preserve"> </w:t>
      </w:r>
      <w:proofErr w:type="spellStart"/>
      <w:r w:rsidRPr="00B01365">
        <w:rPr>
          <w:bCs/>
          <w:sz w:val="24"/>
          <w:szCs w:val="24"/>
        </w:rPr>
        <w:t>clearance</w:t>
      </w:r>
      <w:proofErr w:type="spellEnd"/>
      <w:r w:rsidRPr="00B01365">
        <w:rPr>
          <w:bCs/>
          <w:sz w:val="24"/>
          <w:szCs w:val="24"/>
        </w:rPr>
        <w:t xml:space="preserve">. </w:t>
      </w:r>
    </w:p>
    <w:p w:rsidR="00972B08" w:rsidRPr="00B01365" w:rsidRDefault="00972B08" w:rsidP="00972B08">
      <w:pPr>
        <w:ind w:left="851" w:hanging="851"/>
        <w:rPr>
          <w:bCs/>
          <w:sz w:val="24"/>
          <w:szCs w:val="24"/>
        </w:rPr>
      </w:pPr>
      <w:r w:rsidRPr="00B01365">
        <w:rPr>
          <w:bCs/>
          <w:sz w:val="24"/>
          <w:szCs w:val="24"/>
        </w:rPr>
        <w:tab/>
      </w:r>
    </w:p>
    <w:p w:rsidR="00972B08" w:rsidRPr="00B01365" w:rsidRDefault="00972B08" w:rsidP="00972B08">
      <w:pPr>
        <w:ind w:left="1304" w:hanging="464"/>
        <w:rPr>
          <w:bCs/>
          <w:i/>
          <w:iCs/>
          <w:sz w:val="24"/>
          <w:szCs w:val="24"/>
        </w:rPr>
      </w:pPr>
      <w:r w:rsidRPr="00B01365">
        <w:rPr>
          <w:bCs/>
          <w:i/>
          <w:iCs/>
          <w:sz w:val="24"/>
          <w:szCs w:val="24"/>
        </w:rPr>
        <w:t>Ældre</w:t>
      </w:r>
    </w:p>
    <w:p w:rsidR="00972B08" w:rsidRPr="00B01365" w:rsidRDefault="00972B08" w:rsidP="00972B08">
      <w:pPr>
        <w:ind w:left="851" w:hanging="851"/>
        <w:rPr>
          <w:bCs/>
          <w:sz w:val="24"/>
          <w:szCs w:val="24"/>
        </w:rPr>
      </w:pPr>
      <w:r w:rsidRPr="00B01365">
        <w:rPr>
          <w:bCs/>
          <w:i/>
          <w:iCs/>
          <w:sz w:val="24"/>
          <w:szCs w:val="24"/>
        </w:rPr>
        <w:tab/>
      </w:r>
      <w:r w:rsidRPr="00B01365">
        <w:rPr>
          <w:bCs/>
          <w:sz w:val="24"/>
          <w:szCs w:val="24"/>
        </w:rPr>
        <w:t xml:space="preserve">Efter 5-dages behandling ses en anelse højere </w:t>
      </w:r>
      <w:r w:rsidR="0099587C" w:rsidRPr="00B01365">
        <w:rPr>
          <w:bCs/>
          <w:sz w:val="24"/>
          <w:szCs w:val="24"/>
        </w:rPr>
        <w:t>AUC-værdier</w:t>
      </w:r>
      <w:r w:rsidRPr="00B01365">
        <w:rPr>
          <w:bCs/>
          <w:sz w:val="24"/>
          <w:szCs w:val="24"/>
        </w:rPr>
        <w:t xml:space="preserve"> hos ældre frivillige (&gt; 65 år) end hos unge frivillige (&lt; 40 år), men disse har ikke klinisk betydning. Derfor er dosisjustering ikke nødvendig.</w:t>
      </w:r>
    </w:p>
    <w:p w:rsidR="00972B08" w:rsidRPr="00B01365" w:rsidRDefault="00972B08" w:rsidP="00972B08">
      <w:pPr>
        <w:tabs>
          <w:tab w:val="left" w:pos="851"/>
        </w:tabs>
        <w:rPr>
          <w:sz w:val="24"/>
          <w:szCs w:val="24"/>
        </w:rPr>
      </w:pPr>
    </w:p>
    <w:p w:rsidR="00972B08" w:rsidRPr="00B01365" w:rsidRDefault="00212034" w:rsidP="00972B08">
      <w:pPr>
        <w:numPr>
          <w:ilvl w:val="1"/>
          <w:numId w:val="9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t>Non-kliniske</w:t>
      </w:r>
      <w:r w:rsidR="00972B08" w:rsidRPr="00B01365">
        <w:rPr>
          <w:b/>
          <w:sz w:val="24"/>
          <w:szCs w:val="24"/>
        </w:rPr>
        <w:t xml:space="preserve"> sikkerhedsdata</w:t>
      </w:r>
    </w:p>
    <w:p w:rsidR="00972B08" w:rsidRPr="00B01365" w:rsidRDefault="00972B08" w:rsidP="00972B08">
      <w:pPr>
        <w:ind w:left="851"/>
        <w:rPr>
          <w:sz w:val="24"/>
          <w:szCs w:val="24"/>
        </w:rPr>
      </w:pPr>
      <w:r w:rsidRPr="00B01365">
        <w:rPr>
          <w:sz w:val="24"/>
          <w:szCs w:val="24"/>
        </w:rPr>
        <w:t xml:space="preserve">I dyreforsøg med mus, rotter og hunde, der fik gentagne doser af </w:t>
      </w:r>
      <w:proofErr w:type="spellStart"/>
      <w:r w:rsidRPr="00B01365">
        <w:rPr>
          <w:sz w:val="24"/>
          <w:szCs w:val="24"/>
        </w:rPr>
        <w:t>azithromycin</w:t>
      </w:r>
      <w:proofErr w:type="spellEnd"/>
      <w:r w:rsidRPr="00B01365">
        <w:rPr>
          <w:sz w:val="24"/>
          <w:szCs w:val="24"/>
        </w:rPr>
        <w:t xml:space="preserve">, er der set ses fosfolipidose (intracellulær fosfolipidakkumulering) i adskillige væv (f.eks. øje, dorsal </w:t>
      </w:r>
      <w:proofErr w:type="spellStart"/>
      <w:r w:rsidRPr="00B01365">
        <w:rPr>
          <w:sz w:val="24"/>
          <w:szCs w:val="24"/>
        </w:rPr>
        <w:t>rodganglia</w:t>
      </w:r>
      <w:proofErr w:type="spellEnd"/>
      <w:r w:rsidRPr="00B01365">
        <w:rPr>
          <w:sz w:val="24"/>
          <w:szCs w:val="24"/>
        </w:rPr>
        <w:t xml:space="preserve">, lever, galdeblære, nyre, milt og pancreas). Samme grad af fosfolipidose er set i væv hos neonatale rotter og hunde. Virkningen er reversibel efter behandlingsophør. Der er intet, der tyder på, at dette er af betydning for den almindelige anvendelse af </w:t>
      </w:r>
      <w:proofErr w:type="spellStart"/>
      <w:r w:rsidRPr="00B01365">
        <w:rPr>
          <w:sz w:val="24"/>
          <w:szCs w:val="24"/>
        </w:rPr>
        <w:t>azithromycin</w:t>
      </w:r>
      <w:proofErr w:type="spellEnd"/>
      <w:r w:rsidRPr="00B01365">
        <w:rPr>
          <w:sz w:val="24"/>
          <w:szCs w:val="24"/>
        </w:rPr>
        <w:t xml:space="preserve"> hos mennesker.</w:t>
      </w:r>
    </w:p>
    <w:p w:rsidR="00972B08" w:rsidRPr="00B01365" w:rsidRDefault="00972B08" w:rsidP="00972B08">
      <w:pPr>
        <w:ind w:left="851"/>
        <w:rPr>
          <w:sz w:val="24"/>
          <w:szCs w:val="24"/>
        </w:rPr>
      </w:pPr>
    </w:p>
    <w:p w:rsidR="00972B08" w:rsidRPr="00B01365" w:rsidRDefault="00972B08" w:rsidP="00972B08">
      <w:pPr>
        <w:ind w:left="851"/>
        <w:rPr>
          <w:spacing w:val="-3"/>
          <w:sz w:val="24"/>
          <w:szCs w:val="24"/>
        </w:rPr>
      </w:pPr>
    </w:p>
    <w:p w:rsidR="00972B08" w:rsidRPr="00B01365" w:rsidRDefault="00972B08" w:rsidP="00972B08">
      <w:pPr>
        <w:numPr>
          <w:ilvl w:val="0"/>
          <w:numId w:val="8"/>
        </w:numPr>
        <w:rPr>
          <w:b/>
          <w:sz w:val="24"/>
          <w:szCs w:val="24"/>
        </w:rPr>
      </w:pPr>
      <w:r w:rsidRPr="00B01365">
        <w:rPr>
          <w:b/>
          <w:sz w:val="24"/>
          <w:szCs w:val="24"/>
        </w:rPr>
        <w:t>FARMACEUTISKE OPLYSNINGER</w:t>
      </w:r>
    </w:p>
    <w:p w:rsidR="00972B08" w:rsidRPr="00B01365" w:rsidRDefault="00972B08" w:rsidP="00972B08">
      <w:pPr>
        <w:tabs>
          <w:tab w:val="left" w:pos="851"/>
        </w:tabs>
        <w:rPr>
          <w:b/>
          <w:sz w:val="24"/>
          <w:szCs w:val="24"/>
        </w:rPr>
      </w:pPr>
    </w:p>
    <w:p w:rsidR="00972B08" w:rsidRPr="00B01365" w:rsidRDefault="00972B08" w:rsidP="00972B08">
      <w:pPr>
        <w:numPr>
          <w:ilvl w:val="1"/>
          <w:numId w:val="10"/>
        </w:numPr>
        <w:rPr>
          <w:b/>
          <w:sz w:val="24"/>
          <w:szCs w:val="24"/>
        </w:rPr>
      </w:pPr>
      <w:r w:rsidRPr="00B01365">
        <w:rPr>
          <w:b/>
          <w:sz w:val="24"/>
          <w:szCs w:val="24"/>
        </w:rPr>
        <w:t>Hjælpestoffer</w:t>
      </w:r>
    </w:p>
    <w:p w:rsidR="00972B08" w:rsidRPr="00B01365" w:rsidRDefault="00972B08" w:rsidP="00972B08">
      <w:pPr>
        <w:tabs>
          <w:tab w:val="left" w:pos="0"/>
          <w:tab w:val="left" w:pos="851"/>
        </w:tabs>
        <w:ind w:left="850" w:hanging="850"/>
        <w:rPr>
          <w:spacing w:val="-3"/>
          <w:sz w:val="24"/>
          <w:szCs w:val="24"/>
        </w:rPr>
      </w:pPr>
      <w:r w:rsidRPr="00B01365">
        <w:rPr>
          <w:b/>
          <w:sz w:val="24"/>
          <w:szCs w:val="24"/>
        </w:rPr>
        <w:tab/>
      </w:r>
      <w:r w:rsidRPr="00B01365">
        <w:rPr>
          <w:spacing w:val="-3"/>
          <w:sz w:val="24"/>
          <w:szCs w:val="24"/>
        </w:rPr>
        <w:t>Citronsyre</w:t>
      </w:r>
    </w:p>
    <w:p w:rsidR="00972B08" w:rsidRPr="00B01365" w:rsidRDefault="00972B08" w:rsidP="00972B08">
      <w:pPr>
        <w:tabs>
          <w:tab w:val="left" w:pos="0"/>
          <w:tab w:val="left" w:pos="851"/>
        </w:tabs>
        <w:ind w:left="850" w:hanging="850"/>
        <w:rPr>
          <w:spacing w:val="-3"/>
          <w:sz w:val="24"/>
          <w:szCs w:val="24"/>
        </w:rPr>
      </w:pPr>
      <w:r w:rsidRPr="00B01365">
        <w:rPr>
          <w:spacing w:val="-3"/>
          <w:sz w:val="24"/>
          <w:szCs w:val="24"/>
        </w:rPr>
        <w:tab/>
        <w:t>Natriumhydroxid</w:t>
      </w:r>
    </w:p>
    <w:p w:rsidR="00972B08" w:rsidRPr="00B01365" w:rsidRDefault="00972B08" w:rsidP="00972B08">
      <w:pPr>
        <w:tabs>
          <w:tab w:val="left" w:pos="851"/>
        </w:tabs>
        <w:rPr>
          <w:sz w:val="24"/>
          <w:szCs w:val="24"/>
        </w:rPr>
      </w:pPr>
    </w:p>
    <w:p w:rsidR="00972B08" w:rsidRPr="00B01365" w:rsidRDefault="00972B08" w:rsidP="00972B08">
      <w:pPr>
        <w:numPr>
          <w:ilvl w:val="1"/>
          <w:numId w:val="10"/>
        </w:numPr>
        <w:rPr>
          <w:b/>
          <w:sz w:val="24"/>
          <w:szCs w:val="24"/>
        </w:rPr>
      </w:pPr>
      <w:r w:rsidRPr="00B01365">
        <w:rPr>
          <w:b/>
          <w:sz w:val="24"/>
          <w:szCs w:val="24"/>
        </w:rPr>
        <w:t>Uforligeligheder</w:t>
      </w:r>
    </w:p>
    <w:p w:rsidR="00972B08" w:rsidRPr="00B01365" w:rsidRDefault="00972B08" w:rsidP="00972B08">
      <w:pPr>
        <w:tabs>
          <w:tab w:val="left" w:pos="0"/>
          <w:tab w:val="left" w:pos="851"/>
        </w:tabs>
        <w:ind w:left="850" w:hanging="850"/>
        <w:rPr>
          <w:color w:val="000000"/>
          <w:sz w:val="24"/>
          <w:szCs w:val="24"/>
        </w:rPr>
      </w:pPr>
      <w:r w:rsidRPr="00B01365">
        <w:rPr>
          <w:b/>
          <w:sz w:val="24"/>
          <w:szCs w:val="24"/>
        </w:rPr>
        <w:tab/>
      </w:r>
      <w:r w:rsidRPr="00B01365">
        <w:rPr>
          <w:color w:val="000000"/>
          <w:spacing w:val="-3"/>
          <w:sz w:val="24"/>
          <w:szCs w:val="24"/>
        </w:rPr>
        <w:t xml:space="preserve">Den </w:t>
      </w:r>
      <w:proofErr w:type="spellStart"/>
      <w:r w:rsidRPr="00B01365">
        <w:rPr>
          <w:color w:val="000000"/>
          <w:spacing w:val="-3"/>
          <w:sz w:val="24"/>
          <w:szCs w:val="24"/>
        </w:rPr>
        <w:t>rekonstituerede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 opløsning skal fortyndes i henhold til instruktionerne med de infusionsmidler, der er nævnt i afsnit 6.6.</w:t>
      </w:r>
      <w:r w:rsidRPr="00B01365">
        <w:rPr>
          <w:color w:val="000000"/>
          <w:sz w:val="24"/>
          <w:szCs w:val="24"/>
        </w:rPr>
        <w:t xml:space="preserve"> Andre intravenøse substanser, additiver eller medikamenter må ikke tilsættes </w:t>
      </w:r>
      <w:proofErr w:type="spellStart"/>
      <w:r w:rsidRPr="00B01365">
        <w:rPr>
          <w:color w:val="000000"/>
          <w:sz w:val="24"/>
          <w:szCs w:val="24"/>
        </w:rPr>
        <w:t>Zitromax</w:t>
      </w:r>
      <w:proofErr w:type="spellEnd"/>
      <w:r w:rsidRPr="00B01365">
        <w:rPr>
          <w:color w:val="000000"/>
          <w:sz w:val="24"/>
          <w:szCs w:val="24"/>
        </w:rPr>
        <w:t xml:space="preserve">, pulver til koncentrat til infusionsvæske, opløsning eller </w:t>
      </w:r>
      <w:proofErr w:type="spellStart"/>
      <w:r w:rsidRPr="00B01365">
        <w:rPr>
          <w:color w:val="000000"/>
          <w:sz w:val="24"/>
          <w:szCs w:val="24"/>
        </w:rPr>
        <w:t>infunderes</w:t>
      </w:r>
      <w:proofErr w:type="spellEnd"/>
      <w:r w:rsidRPr="00B01365">
        <w:rPr>
          <w:color w:val="000000"/>
          <w:sz w:val="24"/>
          <w:szCs w:val="24"/>
        </w:rPr>
        <w:t xml:space="preserve"> samtidigt gennem samme intravenøse dropslange. </w:t>
      </w:r>
    </w:p>
    <w:p w:rsidR="00972B08" w:rsidRPr="00B01365" w:rsidRDefault="00972B08" w:rsidP="00972B08">
      <w:pPr>
        <w:tabs>
          <w:tab w:val="left" w:pos="0"/>
          <w:tab w:val="left" w:pos="851"/>
        </w:tabs>
        <w:ind w:left="850" w:hanging="850"/>
        <w:rPr>
          <w:color w:val="000000"/>
          <w:spacing w:val="-3"/>
          <w:sz w:val="24"/>
          <w:szCs w:val="24"/>
        </w:rPr>
      </w:pPr>
    </w:p>
    <w:p w:rsidR="00972B08" w:rsidRPr="00B01365" w:rsidRDefault="00972B08" w:rsidP="00972B08">
      <w:pPr>
        <w:numPr>
          <w:ilvl w:val="1"/>
          <w:numId w:val="10"/>
        </w:numPr>
        <w:rPr>
          <w:b/>
          <w:sz w:val="24"/>
          <w:szCs w:val="24"/>
        </w:rPr>
      </w:pPr>
      <w:r w:rsidRPr="00B01365">
        <w:rPr>
          <w:b/>
          <w:sz w:val="24"/>
          <w:szCs w:val="24"/>
        </w:rPr>
        <w:t>Opbevaringstid</w:t>
      </w:r>
    </w:p>
    <w:p w:rsidR="00972B08" w:rsidRPr="00B01365" w:rsidRDefault="00972B08" w:rsidP="00972B08">
      <w:pPr>
        <w:tabs>
          <w:tab w:val="left" w:pos="0"/>
          <w:tab w:val="left" w:pos="851"/>
        </w:tabs>
        <w:ind w:left="850" w:hanging="850"/>
        <w:rPr>
          <w:color w:val="000000"/>
          <w:spacing w:val="-3"/>
          <w:sz w:val="24"/>
          <w:szCs w:val="24"/>
        </w:rPr>
      </w:pPr>
      <w:r w:rsidRPr="00B01365">
        <w:rPr>
          <w:b/>
          <w:sz w:val="24"/>
          <w:szCs w:val="24"/>
        </w:rPr>
        <w:tab/>
      </w:r>
      <w:proofErr w:type="spellStart"/>
      <w:r w:rsidRPr="00B01365">
        <w:rPr>
          <w:color w:val="000000"/>
          <w:spacing w:val="-3"/>
          <w:sz w:val="24"/>
          <w:szCs w:val="24"/>
        </w:rPr>
        <w:t>Zitromax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 </w:t>
      </w:r>
      <w:r w:rsidRPr="00B01365">
        <w:rPr>
          <w:color w:val="000000"/>
          <w:sz w:val="24"/>
          <w:szCs w:val="24"/>
        </w:rPr>
        <w:t xml:space="preserve">pulver til koncentrat til infusionsvæske, opløsning: </w:t>
      </w:r>
      <w:r w:rsidRPr="00B01365">
        <w:rPr>
          <w:color w:val="000000"/>
          <w:spacing w:val="-3"/>
          <w:sz w:val="24"/>
          <w:szCs w:val="24"/>
        </w:rPr>
        <w:t>3 år.</w:t>
      </w:r>
    </w:p>
    <w:p w:rsidR="00972B08" w:rsidRPr="00B01365" w:rsidRDefault="00972B08" w:rsidP="00972B08">
      <w:pPr>
        <w:tabs>
          <w:tab w:val="left" w:pos="0"/>
          <w:tab w:val="left" w:pos="851"/>
        </w:tabs>
        <w:ind w:left="850"/>
        <w:rPr>
          <w:sz w:val="24"/>
          <w:szCs w:val="24"/>
        </w:rPr>
      </w:pPr>
      <w:r w:rsidRPr="00B01365">
        <w:rPr>
          <w:spacing w:val="-3"/>
          <w:sz w:val="24"/>
          <w:szCs w:val="24"/>
        </w:rPr>
        <w:tab/>
        <w:t xml:space="preserve">Den </w:t>
      </w:r>
      <w:proofErr w:type="spellStart"/>
      <w:r w:rsidRPr="00B01365">
        <w:rPr>
          <w:spacing w:val="-3"/>
          <w:sz w:val="24"/>
          <w:szCs w:val="24"/>
        </w:rPr>
        <w:t>rekonstituerede</w:t>
      </w:r>
      <w:proofErr w:type="spellEnd"/>
      <w:r w:rsidRPr="00B01365">
        <w:rPr>
          <w:spacing w:val="-3"/>
          <w:sz w:val="24"/>
          <w:szCs w:val="24"/>
        </w:rPr>
        <w:t xml:space="preserve"> koncentrerede opløsning: </w:t>
      </w:r>
      <w:r w:rsidRPr="00B01365">
        <w:rPr>
          <w:sz w:val="24"/>
          <w:szCs w:val="24"/>
        </w:rPr>
        <w:t xml:space="preserve">Den kemiske og fysiske stabilitet efter åbning er dokumenteret i 24 timer ved 30°C for den </w:t>
      </w:r>
      <w:proofErr w:type="spellStart"/>
      <w:r w:rsidRPr="00B01365">
        <w:rPr>
          <w:sz w:val="24"/>
          <w:szCs w:val="24"/>
        </w:rPr>
        <w:t>rekonstituerede</w:t>
      </w:r>
      <w:proofErr w:type="spellEnd"/>
      <w:r w:rsidRPr="00B01365">
        <w:rPr>
          <w:sz w:val="24"/>
          <w:szCs w:val="24"/>
        </w:rPr>
        <w:t xml:space="preserve"> opløsning. Ud fra et </w:t>
      </w:r>
      <w:r w:rsidRPr="00B01365">
        <w:rPr>
          <w:sz w:val="24"/>
          <w:szCs w:val="24"/>
        </w:rPr>
        <w:lastRenderedPageBreak/>
        <w:t>mikrobiologisk synspunkt skal præparatet bruges med det samme. Anvendelse af andre opbevaringsbetingelser er på brugerens eget ansvar og må ikke overstige 24 timer ved 2</w:t>
      </w:r>
      <w:r w:rsidR="00961706">
        <w:rPr>
          <w:sz w:val="24"/>
          <w:szCs w:val="24"/>
        </w:rPr>
        <w:t xml:space="preserve"> </w:t>
      </w:r>
      <w:r w:rsidRPr="00B01365">
        <w:rPr>
          <w:sz w:val="24"/>
          <w:szCs w:val="24"/>
        </w:rPr>
        <w:t xml:space="preserve">°C </w:t>
      </w:r>
      <w:r w:rsidR="00961706">
        <w:rPr>
          <w:sz w:val="24"/>
          <w:szCs w:val="24"/>
        </w:rPr>
        <w:t>–</w:t>
      </w:r>
      <w:r w:rsidRPr="00B01365">
        <w:rPr>
          <w:sz w:val="24"/>
          <w:szCs w:val="24"/>
        </w:rPr>
        <w:t xml:space="preserve"> 8</w:t>
      </w:r>
      <w:r w:rsidR="00961706">
        <w:rPr>
          <w:sz w:val="24"/>
          <w:szCs w:val="24"/>
        </w:rPr>
        <w:t xml:space="preserve"> </w:t>
      </w:r>
      <w:r w:rsidRPr="00B01365">
        <w:rPr>
          <w:sz w:val="24"/>
          <w:szCs w:val="24"/>
        </w:rPr>
        <w:t xml:space="preserve">°C, med mindre at </w:t>
      </w:r>
      <w:proofErr w:type="spellStart"/>
      <w:r w:rsidRPr="00B01365">
        <w:rPr>
          <w:sz w:val="24"/>
          <w:szCs w:val="24"/>
        </w:rPr>
        <w:t>rekonstitutionen</w:t>
      </w:r>
      <w:proofErr w:type="spellEnd"/>
      <w:r w:rsidRPr="00B01365">
        <w:rPr>
          <w:sz w:val="24"/>
          <w:szCs w:val="24"/>
        </w:rPr>
        <w:t xml:space="preserve"> er foretaget under kontrollerede og validerede aseptiske forhold. Efter yderligere fortynding af den </w:t>
      </w:r>
      <w:proofErr w:type="spellStart"/>
      <w:r w:rsidRPr="00B01365">
        <w:rPr>
          <w:sz w:val="24"/>
          <w:szCs w:val="24"/>
        </w:rPr>
        <w:t>rekonstituerede</w:t>
      </w:r>
      <w:proofErr w:type="spellEnd"/>
      <w:r w:rsidRPr="00B01365">
        <w:rPr>
          <w:sz w:val="24"/>
          <w:szCs w:val="24"/>
        </w:rPr>
        <w:t xml:space="preserve"> opløsning med infusionsvæsker skal opløsningen anvendes med det samme. </w:t>
      </w:r>
    </w:p>
    <w:p w:rsidR="00972B08" w:rsidRPr="00B01365" w:rsidRDefault="00972B08" w:rsidP="00972B08">
      <w:pPr>
        <w:tabs>
          <w:tab w:val="left" w:pos="851"/>
        </w:tabs>
        <w:rPr>
          <w:b/>
          <w:sz w:val="24"/>
          <w:szCs w:val="24"/>
        </w:rPr>
      </w:pPr>
    </w:p>
    <w:p w:rsidR="00972B08" w:rsidRPr="00B01365" w:rsidRDefault="00972B08" w:rsidP="00972B08">
      <w:pPr>
        <w:numPr>
          <w:ilvl w:val="1"/>
          <w:numId w:val="10"/>
        </w:numPr>
        <w:rPr>
          <w:b/>
          <w:sz w:val="24"/>
          <w:szCs w:val="24"/>
        </w:rPr>
      </w:pPr>
      <w:r w:rsidRPr="00B01365">
        <w:rPr>
          <w:b/>
          <w:sz w:val="24"/>
          <w:szCs w:val="24"/>
        </w:rPr>
        <w:t>Særlige opbevaringsforhold</w:t>
      </w:r>
    </w:p>
    <w:p w:rsidR="00E80A00" w:rsidRPr="00212034" w:rsidRDefault="00972B08" w:rsidP="00212034">
      <w:pPr>
        <w:tabs>
          <w:tab w:val="left" w:pos="0"/>
          <w:tab w:val="left" w:pos="851"/>
        </w:tabs>
        <w:ind w:left="855"/>
        <w:rPr>
          <w:color w:val="000000"/>
          <w:spacing w:val="-3"/>
          <w:sz w:val="24"/>
          <w:szCs w:val="24"/>
        </w:rPr>
      </w:pPr>
      <w:r w:rsidRPr="00B01365">
        <w:rPr>
          <w:color w:val="000000"/>
          <w:spacing w:val="-3"/>
          <w:sz w:val="24"/>
          <w:szCs w:val="24"/>
        </w:rPr>
        <w:t>Ingen.</w:t>
      </w:r>
    </w:p>
    <w:p w:rsidR="00972B08" w:rsidRPr="00B01365" w:rsidRDefault="00972B08" w:rsidP="00972B08">
      <w:pPr>
        <w:tabs>
          <w:tab w:val="left" w:pos="851"/>
        </w:tabs>
        <w:rPr>
          <w:b/>
          <w:sz w:val="24"/>
          <w:szCs w:val="24"/>
        </w:rPr>
      </w:pPr>
    </w:p>
    <w:p w:rsidR="00972B08" w:rsidRPr="00B01365" w:rsidRDefault="00972B08" w:rsidP="00972B08">
      <w:pPr>
        <w:numPr>
          <w:ilvl w:val="1"/>
          <w:numId w:val="10"/>
        </w:numPr>
        <w:rPr>
          <w:b/>
          <w:sz w:val="24"/>
          <w:szCs w:val="24"/>
        </w:rPr>
      </w:pPr>
      <w:r w:rsidRPr="00B01365">
        <w:rPr>
          <w:b/>
          <w:sz w:val="24"/>
          <w:szCs w:val="24"/>
        </w:rPr>
        <w:t>Emballagetype og pakningsstørrelser</w:t>
      </w:r>
    </w:p>
    <w:p w:rsidR="00972B08" w:rsidRPr="00B01365" w:rsidRDefault="00972B08" w:rsidP="00972B08">
      <w:pPr>
        <w:pStyle w:val="Slutnotetekst"/>
        <w:widowControl/>
        <w:tabs>
          <w:tab w:val="clear" w:pos="567"/>
        </w:tabs>
        <w:spacing w:line="260" w:lineRule="exact"/>
        <w:ind w:left="851" w:hanging="1"/>
        <w:rPr>
          <w:color w:val="000000"/>
          <w:spacing w:val="-3"/>
          <w:sz w:val="24"/>
          <w:szCs w:val="24"/>
        </w:rPr>
      </w:pPr>
      <w:r w:rsidRPr="00B01365">
        <w:rPr>
          <w:b/>
          <w:sz w:val="24"/>
          <w:szCs w:val="24"/>
        </w:rPr>
        <w:tab/>
      </w:r>
      <w:r w:rsidRPr="00B01365">
        <w:rPr>
          <w:color w:val="000000"/>
          <w:sz w:val="24"/>
          <w:szCs w:val="24"/>
        </w:rPr>
        <w:t>Hætteglas (</w:t>
      </w:r>
      <w:proofErr w:type="spellStart"/>
      <w:r w:rsidRPr="00B01365">
        <w:rPr>
          <w:color w:val="000000"/>
          <w:sz w:val="24"/>
          <w:szCs w:val="24"/>
        </w:rPr>
        <w:t>tubulær</w:t>
      </w:r>
      <w:proofErr w:type="spellEnd"/>
      <w:r w:rsidRPr="00B01365">
        <w:rPr>
          <w:color w:val="000000"/>
          <w:sz w:val="24"/>
          <w:szCs w:val="24"/>
        </w:rPr>
        <w:t xml:space="preserve"> af type I flintglas) 10 ml. Hætteglasset er lukket med en grå butylgummiprop og en aluminiumforsegling.</w:t>
      </w:r>
    </w:p>
    <w:p w:rsidR="00972B08" w:rsidRPr="00B01365" w:rsidRDefault="00972B08" w:rsidP="00972B08">
      <w:pPr>
        <w:tabs>
          <w:tab w:val="left" w:pos="851"/>
        </w:tabs>
        <w:rPr>
          <w:b/>
          <w:sz w:val="24"/>
          <w:szCs w:val="24"/>
        </w:rPr>
      </w:pPr>
    </w:p>
    <w:p w:rsidR="00972B08" w:rsidRPr="00B01365" w:rsidRDefault="00972B08" w:rsidP="00972B08">
      <w:pPr>
        <w:numPr>
          <w:ilvl w:val="1"/>
          <w:numId w:val="10"/>
        </w:numPr>
        <w:rPr>
          <w:b/>
          <w:sz w:val="24"/>
          <w:szCs w:val="24"/>
        </w:rPr>
      </w:pPr>
      <w:r w:rsidRPr="00B01365">
        <w:rPr>
          <w:b/>
          <w:sz w:val="24"/>
          <w:szCs w:val="24"/>
        </w:rPr>
        <w:t>Regler for bortskaffelse og anden håndtering</w:t>
      </w:r>
    </w:p>
    <w:p w:rsidR="00972B08" w:rsidRPr="00B01365" w:rsidRDefault="00972B08" w:rsidP="00972B08">
      <w:pPr>
        <w:tabs>
          <w:tab w:val="left" w:pos="851"/>
        </w:tabs>
        <w:ind w:left="851" w:hanging="851"/>
        <w:rPr>
          <w:i/>
          <w:color w:val="000000"/>
          <w:spacing w:val="-3"/>
          <w:sz w:val="24"/>
          <w:szCs w:val="24"/>
        </w:rPr>
      </w:pPr>
      <w:r w:rsidRPr="00B01365">
        <w:rPr>
          <w:b/>
          <w:i/>
          <w:color w:val="000000"/>
          <w:spacing w:val="-3"/>
          <w:sz w:val="24"/>
          <w:szCs w:val="24"/>
        </w:rPr>
        <w:tab/>
      </w:r>
      <w:r w:rsidRPr="00B01365">
        <w:rPr>
          <w:i/>
          <w:color w:val="000000"/>
          <w:spacing w:val="-3"/>
          <w:sz w:val="24"/>
          <w:szCs w:val="24"/>
        </w:rPr>
        <w:t>Fremstilling af opløsningen til intravenøs administration er følgende:</w:t>
      </w:r>
    </w:p>
    <w:p w:rsidR="00972B08" w:rsidRPr="00B01365" w:rsidRDefault="00972B08" w:rsidP="00972B08">
      <w:pPr>
        <w:tabs>
          <w:tab w:val="left" w:pos="851"/>
        </w:tabs>
        <w:ind w:left="851" w:hanging="851"/>
        <w:rPr>
          <w:i/>
          <w:color w:val="000000"/>
          <w:spacing w:val="-3"/>
          <w:sz w:val="24"/>
          <w:szCs w:val="24"/>
        </w:rPr>
      </w:pPr>
      <w:r w:rsidRPr="00B01365">
        <w:rPr>
          <w:i/>
          <w:color w:val="000000"/>
          <w:spacing w:val="-3"/>
          <w:sz w:val="24"/>
          <w:szCs w:val="24"/>
        </w:rPr>
        <w:tab/>
      </w:r>
    </w:p>
    <w:p w:rsidR="00972B08" w:rsidRPr="00B01365" w:rsidRDefault="00972B08" w:rsidP="00972B08">
      <w:pPr>
        <w:tabs>
          <w:tab w:val="left" w:pos="851"/>
        </w:tabs>
        <w:ind w:left="851" w:hanging="851"/>
        <w:rPr>
          <w:color w:val="000000"/>
          <w:spacing w:val="-3"/>
          <w:sz w:val="24"/>
          <w:szCs w:val="24"/>
        </w:rPr>
      </w:pPr>
      <w:r w:rsidRPr="00B01365">
        <w:rPr>
          <w:i/>
          <w:color w:val="000000"/>
          <w:spacing w:val="-3"/>
          <w:sz w:val="24"/>
          <w:szCs w:val="24"/>
        </w:rPr>
        <w:tab/>
      </w:r>
      <w:proofErr w:type="spellStart"/>
      <w:r w:rsidRPr="00B01365">
        <w:rPr>
          <w:color w:val="000000"/>
          <w:spacing w:val="-3"/>
          <w:sz w:val="24"/>
          <w:szCs w:val="24"/>
        </w:rPr>
        <w:t>Rekonstitution</w:t>
      </w:r>
      <w:proofErr w:type="spellEnd"/>
      <w:r w:rsidRPr="00B01365">
        <w:rPr>
          <w:color w:val="000000"/>
          <w:spacing w:val="-3"/>
          <w:sz w:val="24"/>
          <w:szCs w:val="24"/>
        </w:rPr>
        <w:t>:</w:t>
      </w:r>
    </w:p>
    <w:p w:rsidR="00972B08" w:rsidRPr="00B01365" w:rsidRDefault="00972B08" w:rsidP="00972B08">
      <w:pPr>
        <w:pStyle w:val="Slutnotetekst"/>
        <w:widowControl/>
        <w:tabs>
          <w:tab w:val="clear" w:pos="567"/>
        </w:tabs>
        <w:spacing w:line="260" w:lineRule="exact"/>
        <w:ind w:left="851"/>
        <w:rPr>
          <w:color w:val="000000"/>
          <w:sz w:val="24"/>
          <w:szCs w:val="24"/>
        </w:rPr>
      </w:pPr>
      <w:r w:rsidRPr="00B01365">
        <w:rPr>
          <w:color w:val="000000"/>
          <w:spacing w:val="-3"/>
          <w:sz w:val="24"/>
          <w:szCs w:val="24"/>
        </w:rPr>
        <w:t xml:space="preserve">Initialopløsningen af </w:t>
      </w:r>
      <w:proofErr w:type="spellStart"/>
      <w:r w:rsidRPr="00B01365">
        <w:rPr>
          <w:color w:val="000000"/>
          <w:spacing w:val="-3"/>
          <w:sz w:val="24"/>
          <w:szCs w:val="24"/>
        </w:rPr>
        <w:t>azithromycin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 pulver til koncentrat til infusionsvæske, opløsning fremstilles ved at tilsætte 4,8 ml sterilt vand (til injektionsvæsker) til de 500 mg i hætteglasset, og hætteglasset omrystes indtil hele lægemidlet er opløst. Det anbefales, at en standard 5 ml sprøjte anvendes for at sikre, at den nøjagtige mængde på 4,8 ml af det sterile vand (til injektionsvæsker) kan trækkes op. Hver ml af den </w:t>
      </w:r>
      <w:proofErr w:type="spellStart"/>
      <w:r w:rsidRPr="00B01365">
        <w:rPr>
          <w:color w:val="000000"/>
          <w:spacing w:val="-3"/>
          <w:sz w:val="24"/>
          <w:szCs w:val="24"/>
        </w:rPr>
        <w:t>rekonstituerede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 opløsning indeholder 100 mg </w:t>
      </w:r>
      <w:proofErr w:type="spellStart"/>
      <w:r w:rsidRPr="00B01365">
        <w:rPr>
          <w:color w:val="000000"/>
          <w:spacing w:val="-3"/>
          <w:sz w:val="24"/>
          <w:szCs w:val="24"/>
        </w:rPr>
        <w:t>azithromycin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. </w:t>
      </w:r>
      <w:r w:rsidRPr="00B01365">
        <w:rPr>
          <w:color w:val="000000"/>
          <w:sz w:val="24"/>
          <w:szCs w:val="24"/>
        </w:rPr>
        <w:t xml:space="preserve">Ved administration tilsættes det krævede volumen af den </w:t>
      </w:r>
      <w:proofErr w:type="spellStart"/>
      <w:r w:rsidRPr="00B01365">
        <w:rPr>
          <w:color w:val="000000"/>
          <w:sz w:val="24"/>
          <w:szCs w:val="24"/>
        </w:rPr>
        <w:t>rekonstituerede</w:t>
      </w:r>
      <w:proofErr w:type="spellEnd"/>
      <w:r w:rsidRPr="00B01365">
        <w:rPr>
          <w:color w:val="000000"/>
          <w:sz w:val="24"/>
          <w:szCs w:val="24"/>
        </w:rPr>
        <w:t xml:space="preserve"> opløsning til en anbefalet egnet infusionsopløsning (detaljer nedenfor) for at opnå en endelig </w:t>
      </w:r>
      <w:proofErr w:type="spellStart"/>
      <w:r w:rsidRPr="00B01365">
        <w:rPr>
          <w:color w:val="000000"/>
          <w:sz w:val="24"/>
          <w:szCs w:val="24"/>
        </w:rPr>
        <w:t>azithromycinopløsning</w:t>
      </w:r>
      <w:proofErr w:type="spellEnd"/>
      <w:r w:rsidRPr="00B01365">
        <w:rPr>
          <w:color w:val="000000"/>
          <w:sz w:val="24"/>
          <w:szCs w:val="24"/>
        </w:rPr>
        <w:t xml:space="preserve"> på 1,0-2,0 mg/ml. </w:t>
      </w:r>
    </w:p>
    <w:p w:rsidR="00972B08" w:rsidRPr="00B01365" w:rsidRDefault="00972B08" w:rsidP="00972B08">
      <w:pPr>
        <w:tabs>
          <w:tab w:val="left" w:pos="851"/>
        </w:tabs>
        <w:ind w:left="851" w:hanging="851"/>
        <w:rPr>
          <w:i/>
          <w:color w:val="000000"/>
          <w:spacing w:val="-3"/>
          <w:sz w:val="24"/>
          <w:szCs w:val="24"/>
        </w:rPr>
      </w:pPr>
      <w:r w:rsidRPr="00B01365">
        <w:rPr>
          <w:color w:val="000000"/>
          <w:spacing w:val="-3"/>
          <w:sz w:val="24"/>
          <w:szCs w:val="24"/>
        </w:rPr>
        <w:tab/>
      </w:r>
    </w:p>
    <w:p w:rsidR="00972B08" w:rsidRPr="00B01365" w:rsidRDefault="00972B08" w:rsidP="00972B08">
      <w:pPr>
        <w:tabs>
          <w:tab w:val="left" w:pos="851"/>
        </w:tabs>
        <w:ind w:left="851" w:hanging="851"/>
        <w:rPr>
          <w:color w:val="000000"/>
          <w:spacing w:val="-3"/>
          <w:sz w:val="24"/>
          <w:szCs w:val="24"/>
        </w:rPr>
      </w:pPr>
      <w:r w:rsidRPr="00B01365">
        <w:rPr>
          <w:i/>
          <w:color w:val="000000"/>
          <w:spacing w:val="-3"/>
          <w:sz w:val="24"/>
          <w:szCs w:val="24"/>
        </w:rPr>
        <w:tab/>
      </w:r>
      <w:r w:rsidRPr="00B01365">
        <w:rPr>
          <w:color w:val="000000"/>
          <w:spacing w:val="-3"/>
          <w:sz w:val="24"/>
          <w:szCs w:val="24"/>
        </w:rPr>
        <w:t>Denne opløsning skal fortyndes inden brug, som angivet nedenfor.</w:t>
      </w:r>
    </w:p>
    <w:p w:rsidR="00972B08" w:rsidRPr="00B01365" w:rsidRDefault="00972B08" w:rsidP="00972B08">
      <w:pPr>
        <w:tabs>
          <w:tab w:val="left" w:pos="851"/>
        </w:tabs>
        <w:ind w:left="851" w:hanging="851"/>
        <w:rPr>
          <w:color w:val="000000"/>
          <w:spacing w:val="-3"/>
          <w:sz w:val="24"/>
          <w:szCs w:val="24"/>
        </w:rPr>
      </w:pPr>
      <w:r w:rsidRPr="00B01365">
        <w:rPr>
          <w:color w:val="000000"/>
          <w:spacing w:val="-3"/>
          <w:sz w:val="24"/>
          <w:szCs w:val="24"/>
        </w:rPr>
        <w:tab/>
      </w:r>
    </w:p>
    <w:p w:rsidR="00972B08" w:rsidRPr="00B01365" w:rsidRDefault="00972B08" w:rsidP="00972B08">
      <w:pPr>
        <w:tabs>
          <w:tab w:val="left" w:pos="851"/>
        </w:tabs>
        <w:ind w:left="851" w:hanging="851"/>
        <w:rPr>
          <w:color w:val="000000"/>
          <w:spacing w:val="-3"/>
          <w:sz w:val="24"/>
          <w:szCs w:val="24"/>
        </w:rPr>
      </w:pPr>
      <w:r w:rsidRPr="00B01365">
        <w:rPr>
          <w:color w:val="000000"/>
          <w:spacing w:val="-3"/>
          <w:sz w:val="24"/>
          <w:szCs w:val="24"/>
        </w:rPr>
        <w:tab/>
        <w:t>Fortynding:</w:t>
      </w:r>
    </w:p>
    <w:p w:rsidR="00972B08" w:rsidRPr="00B01365" w:rsidRDefault="00972B08" w:rsidP="00972B08">
      <w:pPr>
        <w:tabs>
          <w:tab w:val="left" w:pos="851"/>
        </w:tabs>
        <w:ind w:left="851" w:hanging="851"/>
        <w:rPr>
          <w:color w:val="000000"/>
          <w:spacing w:val="-3"/>
          <w:sz w:val="24"/>
          <w:szCs w:val="24"/>
        </w:rPr>
      </w:pPr>
      <w:r w:rsidRPr="00B01365">
        <w:rPr>
          <w:color w:val="000000"/>
          <w:spacing w:val="-3"/>
          <w:sz w:val="24"/>
          <w:szCs w:val="24"/>
        </w:rPr>
        <w:tab/>
        <w:t xml:space="preserve">For at opnå en koncentration af </w:t>
      </w:r>
      <w:proofErr w:type="spellStart"/>
      <w:r w:rsidRPr="00B01365">
        <w:rPr>
          <w:color w:val="000000"/>
          <w:spacing w:val="-3"/>
          <w:sz w:val="24"/>
          <w:szCs w:val="24"/>
        </w:rPr>
        <w:t>azithromycin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 på 1,0-2,0 mg/ml, skal der overføres 5 ml af </w:t>
      </w:r>
      <w:proofErr w:type="spellStart"/>
      <w:r w:rsidRPr="00B01365">
        <w:rPr>
          <w:color w:val="000000"/>
          <w:spacing w:val="-3"/>
          <w:sz w:val="24"/>
          <w:szCs w:val="24"/>
        </w:rPr>
        <w:t>azithromycinopløsningen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 på 100 mg/ml til en bestemt mængde af et egnet fortyndingsmiddel (se </w:t>
      </w:r>
      <w:r w:rsidR="00B01365">
        <w:rPr>
          <w:color w:val="000000"/>
          <w:spacing w:val="-3"/>
          <w:sz w:val="24"/>
          <w:szCs w:val="24"/>
        </w:rPr>
        <w:t xml:space="preserve">pkt. </w:t>
      </w:r>
      <w:r w:rsidRPr="00B01365">
        <w:rPr>
          <w:color w:val="000000"/>
          <w:spacing w:val="-3"/>
          <w:sz w:val="24"/>
          <w:szCs w:val="24"/>
        </w:rPr>
        <w:t>6.6).</w:t>
      </w:r>
    </w:p>
    <w:p w:rsidR="00972B08" w:rsidRPr="00B01365" w:rsidRDefault="00972B08" w:rsidP="00972B08">
      <w:pPr>
        <w:tabs>
          <w:tab w:val="left" w:pos="851"/>
        </w:tabs>
        <w:ind w:left="851" w:hanging="851"/>
        <w:rPr>
          <w:color w:val="000000"/>
          <w:spacing w:val="-3"/>
          <w:sz w:val="24"/>
          <w:szCs w:val="24"/>
        </w:rPr>
      </w:pPr>
    </w:p>
    <w:p w:rsidR="00972B08" w:rsidRPr="00B01365" w:rsidRDefault="00972B08" w:rsidP="00972B08">
      <w:pPr>
        <w:tabs>
          <w:tab w:val="left" w:pos="851"/>
        </w:tabs>
        <w:ind w:left="2608" w:hanging="2608"/>
        <w:rPr>
          <w:color w:val="000000"/>
          <w:spacing w:val="-3"/>
          <w:sz w:val="24"/>
          <w:szCs w:val="24"/>
        </w:rPr>
      </w:pPr>
      <w:r w:rsidRPr="00B01365">
        <w:rPr>
          <w:color w:val="000000"/>
          <w:spacing w:val="-3"/>
          <w:sz w:val="24"/>
          <w:szCs w:val="24"/>
        </w:rPr>
        <w:tab/>
        <w:t>Endelig koncentration af infusionsopløsning (mg/ml)</w:t>
      </w:r>
      <w:r w:rsidRPr="00B01365">
        <w:rPr>
          <w:color w:val="000000"/>
          <w:spacing w:val="-3"/>
          <w:sz w:val="24"/>
          <w:szCs w:val="24"/>
        </w:rPr>
        <w:tab/>
        <w:t>Mængde fortyndingsmiddel (ml)</w:t>
      </w:r>
    </w:p>
    <w:p w:rsidR="00972B08" w:rsidRPr="00B01365" w:rsidRDefault="00972B08" w:rsidP="00972B08">
      <w:pPr>
        <w:tabs>
          <w:tab w:val="left" w:pos="851"/>
        </w:tabs>
        <w:ind w:left="2608" w:hanging="1757"/>
        <w:rPr>
          <w:color w:val="000000"/>
          <w:spacing w:val="-3"/>
          <w:sz w:val="24"/>
          <w:szCs w:val="24"/>
        </w:rPr>
      </w:pPr>
      <w:r w:rsidRPr="00B01365">
        <w:rPr>
          <w:color w:val="000000"/>
          <w:spacing w:val="-3"/>
          <w:sz w:val="24"/>
          <w:szCs w:val="24"/>
        </w:rPr>
        <w:tab/>
        <w:t>1,0 mg/ml</w:t>
      </w:r>
      <w:r w:rsidRPr="00B01365">
        <w:rPr>
          <w:color w:val="000000"/>
          <w:spacing w:val="-3"/>
          <w:sz w:val="24"/>
          <w:szCs w:val="24"/>
        </w:rPr>
        <w:tab/>
      </w:r>
      <w:r w:rsidRPr="00B01365">
        <w:rPr>
          <w:color w:val="000000"/>
          <w:spacing w:val="-3"/>
          <w:sz w:val="24"/>
          <w:szCs w:val="24"/>
        </w:rPr>
        <w:tab/>
      </w:r>
      <w:r w:rsidRPr="00B01365">
        <w:rPr>
          <w:color w:val="000000"/>
          <w:spacing w:val="-3"/>
          <w:sz w:val="24"/>
          <w:szCs w:val="24"/>
        </w:rPr>
        <w:tab/>
      </w:r>
      <w:r w:rsidRPr="00B01365">
        <w:rPr>
          <w:color w:val="000000"/>
          <w:spacing w:val="-3"/>
          <w:sz w:val="24"/>
          <w:szCs w:val="24"/>
        </w:rPr>
        <w:tab/>
        <w:t>500 ml</w:t>
      </w:r>
    </w:p>
    <w:p w:rsidR="00972B08" w:rsidRPr="00B01365" w:rsidRDefault="00972B08" w:rsidP="00972B08">
      <w:pPr>
        <w:pStyle w:val="Slutnotetekst"/>
        <w:widowControl/>
        <w:tabs>
          <w:tab w:val="clear" w:pos="567"/>
        </w:tabs>
        <w:spacing w:line="260" w:lineRule="exact"/>
        <w:ind w:left="851"/>
        <w:rPr>
          <w:color w:val="000000"/>
          <w:spacing w:val="-3"/>
          <w:sz w:val="24"/>
          <w:szCs w:val="24"/>
        </w:rPr>
      </w:pPr>
      <w:r w:rsidRPr="00B01365">
        <w:rPr>
          <w:color w:val="000000"/>
          <w:spacing w:val="-3"/>
          <w:sz w:val="24"/>
          <w:szCs w:val="24"/>
        </w:rPr>
        <w:t>2,0 mg/ml</w:t>
      </w:r>
      <w:r w:rsidRPr="00B01365">
        <w:rPr>
          <w:color w:val="000000"/>
          <w:spacing w:val="-3"/>
          <w:sz w:val="24"/>
          <w:szCs w:val="24"/>
        </w:rPr>
        <w:tab/>
      </w:r>
      <w:r w:rsidRPr="00B01365">
        <w:rPr>
          <w:color w:val="000000"/>
          <w:spacing w:val="-3"/>
          <w:sz w:val="24"/>
          <w:szCs w:val="24"/>
        </w:rPr>
        <w:tab/>
      </w:r>
      <w:r w:rsidRPr="00B01365">
        <w:rPr>
          <w:color w:val="000000"/>
          <w:spacing w:val="-3"/>
          <w:sz w:val="24"/>
          <w:szCs w:val="24"/>
        </w:rPr>
        <w:tab/>
      </w:r>
      <w:r w:rsidRPr="00B01365">
        <w:rPr>
          <w:color w:val="000000"/>
          <w:spacing w:val="-3"/>
          <w:sz w:val="24"/>
          <w:szCs w:val="24"/>
        </w:rPr>
        <w:tab/>
        <w:t>250 ml</w:t>
      </w:r>
    </w:p>
    <w:p w:rsidR="00972B08" w:rsidRPr="00B01365" w:rsidRDefault="00972B08" w:rsidP="00972B08">
      <w:pPr>
        <w:pStyle w:val="Slutnotetekst"/>
        <w:widowControl/>
        <w:tabs>
          <w:tab w:val="clear" w:pos="567"/>
        </w:tabs>
        <w:spacing w:line="260" w:lineRule="exact"/>
        <w:ind w:left="851"/>
        <w:rPr>
          <w:color w:val="000000"/>
          <w:spacing w:val="-3"/>
          <w:sz w:val="24"/>
          <w:szCs w:val="24"/>
        </w:rPr>
      </w:pPr>
    </w:p>
    <w:p w:rsidR="00972B08" w:rsidRPr="00B01365" w:rsidRDefault="00972B08" w:rsidP="00972B08">
      <w:pPr>
        <w:spacing w:line="260" w:lineRule="exact"/>
        <w:ind w:left="851"/>
        <w:rPr>
          <w:i/>
          <w:color w:val="000000"/>
          <w:sz w:val="24"/>
          <w:szCs w:val="24"/>
        </w:rPr>
      </w:pPr>
      <w:r w:rsidRPr="00B01365">
        <w:rPr>
          <w:i/>
          <w:color w:val="000000"/>
          <w:sz w:val="24"/>
          <w:szCs w:val="24"/>
        </w:rPr>
        <w:t xml:space="preserve">Den </w:t>
      </w:r>
      <w:proofErr w:type="spellStart"/>
      <w:r w:rsidRPr="00B01365">
        <w:rPr>
          <w:i/>
          <w:color w:val="000000"/>
          <w:sz w:val="24"/>
          <w:szCs w:val="24"/>
        </w:rPr>
        <w:t>rekonstituerede</w:t>
      </w:r>
      <w:proofErr w:type="spellEnd"/>
      <w:r w:rsidRPr="00B01365">
        <w:rPr>
          <w:i/>
          <w:color w:val="000000"/>
          <w:sz w:val="24"/>
          <w:szCs w:val="24"/>
        </w:rPr>
        <w:t xml:space="preserve"> opløsning kan fortyndes med:</w:t>
      </w:r>
    </w:p>
    <w:p w:rsidR="00972B08" w:rsidRPr="00B01365" w:rsidRDefault="00972B08" w:rsidP="00972B08">
      <w:pPr>
        <w:suppressAutoHyphens/>
        <w:ind w:left="851"/>
        <w:rPr>
          <w:color w:val="000000"/>
          <w:sz w:val="24"/>
          <w:szCs w:val="24"/>
        </w:rPr>
      </w:pPr>
    </w:p>
    <w:p w:rsidR="00972B08" w:rsidRPr="00B01365" w:rsidRDefault="00972B08" w:rsidP="00972B08">
      <w:pPr>
        <w:suppressAutoHyphens/>
        <w:ind w:left="851"/>
        <w:rPr>
          <w:color w:val="000000"/>
          <w:sz w:val="24"/>
          <w:szCs w:val="24"/>
        </w:rPr>
      </w:pPr>
      <w:r w:rsidRPr="00B01365">
        <w:rPr>
          <w:color w:val="000000"/>
          <w:sz w:val="24"/>
          <w:szCs w:val="24"/>
        </w:rPr>
        <w:t xml:space="preserve">0,9 % </w:t>
      </w:r>
      <w:proofErr w:type="spellStart"/>
      <w:r w:rsidRPr="00B01365">
        <w:rPr>
          <w:color w:val="000000"/>
          <w:sz w:val="24"/>
          <w:szCs w:val="24"/>
        </w:rPr>
        <w:t>natriumchlorid</w:t>
      </w:r>
      <w:proofErr w:type="spellEnd"/>
      <w:r w:rsidRPr="00B01365">
        <w:rPr>
          <w:color w:val="000000"/>
          <w:sz w:val="24"/>
          <w:szCs w:val="24"/>
        </w:rPr>
        <w:t xml:space="preserve"> infusionsvæske</w:t>
      </w:r>
    </w:p>
    <w:p w:rsidR="00972B08" w:rsidRPr="00B01365" w:rsidRDefault="00972B08" w:rsidP="00972B08">
      <w:pPr>
        <w:suppressAutoHyphens/>
        <w:ind w:left="851"/>
        <w:rPr>
          <w:color w:val="000000"/>
          <w:sz w:val="24"/>
          <w:szCs w:val="24"/>
        </w:rPr>
      </w:pPr>
      <w:r w:rsidRPr="00B01365">
        <w:rPr>
          <w:color w:val="000000"/>
          <w:sz w:val="24"/>
          <w:szCs w:val="24"/>
        </w:rPr>
        <w:t xml:space="preserve">0,45% </w:t>
      </w:r>
      <w:proofErr w:type="spellStart"/>
      <w:r w:rsidRPr="00B01365">
        <w:rPr>
          <w:color w:val="000000"/>
          <w:sz w:val="24"/>
          <w:szCs w:val="24"/>
        </w:rPr>
        <w:t>natriumchlorid</w:t>
      </w:r>
      <w:proofErr w:type="spellEnd"/>
      <w:r w:rsidRPr="00B01365">
        <w:rPr>
          <w:color w:val="000000"/>
          <w:sz w:val="24"/>
          <w:szCs w:val="24"/>
        </w:rPr>
        <w:t xml:space="preserve"> infusionsvæske</w:t>
      </w:r>
    </w:p>
    <w:p w:rsidR="00972B08" w:rsidRPr="00B01365" w:rsidRDefault="00972B08" w:rsidP="00972B08">
      <w:pPr>
        <w:suppressAutoHyphens/>
        <w:ind w:left="851"/>
        <w:rPr>
          <w:color w:val="000000"/>
          <w:sz w:val="24"/>
          <w:szCs w:val="24"/>
        </w:rPr>
      </w:pPr>
      <w:r w:rsidRPr="00B01365">
        <w:rPr>
          <w:color w:val="000000"/>
          <w:sz w:val="24"/>
          <w:szCs w:val="24"/>
        </w:rPr>
        <w:t xml:space="preserve">5% </w:t>
      </w:r>
      <w:proofErr w:type="spellStart"/>
      <w:r w:rsidRPr="00B01365">
        <w:rPr>
          <w:color w:val="000000"/>
          <w:sz w:val="24"/>
          <w:szCs w:val="24"/>
        </w:rPr>
        <w:t>glucose</w:t>
      </w:r>
      <w:proofErr w:type="spellEnd"/>
      <w:r w:rsidRPr="00B01365">
        <w:rPr>
          <w:color w:val="000000"/>
          <w:sz w:val="24"/>
          <w:szCs w:val="24"/>
        </w:rPr>
        <w:t xml:space="preserve"> i vand</w:t>
      </w:r>
    </w:p>
    <w:p w:rsidR="00972B08" w:rsidRPr="00B01365" w:rsidRDefault="00972B08" w:rsidP="00972B08">
      <w:pPr>
        <w:suppressAutoHyphens/>
        <w:ind w:left="851"/>
        <w:rPr>
          <w:color w:val="000000"/>
          <w:sz w:val="24"/>
          <w:szCs w:val="24"/>
        </w:rPr>
      </w:pPr>
      <w:r w:rsidRPr="00B01365">
        <w:rPr>
          <w:color w:val="000000"/>
          <w:sz w:val="24"/>
          <w:szCs w:val="24"/>
        </w:rPr>
        <w:t>Ringer-</w:t>
      </w:r>
      <w:proofErr w:type="spellStart"/>
      <w:r w:rsidRPr="00B01365">
        <w:rPr>
          <w:color w:val="000000"/>
          <w:sz w:val="24"/>
          <w:szCs w:val="24"/>
        </w:rPr>
        <w:t>Lactat</w:t>
      </w:r>
      <w:proofErr w:type="spellEnd"/>
      <w:r w:rsidRPr="00B01365">
        <w:rPr>
          <w:color w:val="000000"/>
          <w:sz w:val="24"/>
          <w:szCs w:val="24"/>
        </w:rPr>
        <w:t xml:space="preserve"> opløsning</w:t>
      </w:r>
    </w:p>
    <w:p w:rsidR="00972B08" w:rsidRPr="00B01365" w:rsidRDefault="00972B08" w:rsidP="00972B08">
      <w:pPr>
        <w:suppressAutoHyphens/>
        <w:ind w:left="851"/>
        <w:rPr>
          <w:color w:val="000000"/>
          <w:sz w:val="24"/>
          <w:szCs w:val="24"/>
        </w:rPr>
      </w:pPr>
      <w:r w:rsidRPr="00B01365">
        <w:rPr>
          <w:color w:val="000000"/>
          <w:sz w:val="24"/>
          <w:szCs w:val="24"/>
        </w:rPr>
        <w:t xml:space="preserve">5% </w:t>
      </w:r>
      <w:proofErr w:type="spellStart"/>
      <w:r w:rsidRPr="00B01365">
        <w:rPr>
          <w:color w:val="000000"/>
          <w:sz w:val="24"/>
          <w:szCs w:val="24"/>
        </w:rPr>
        <w:t>glucose</w:t>
      </w:r>
      <w:proofErr w:type="spellEnd"/>
      <w:r w:rsidRPr="00B01365">
        <w:rPr>
          <w:color w:val="000000"/>
          <w:sz w:val="24"/>
          <w:szCs w:val="24"/>
        </w:rPr>
        <w:t xml:space="preserve"> og 0,45% </w:t>
      </w:r>
      <w:proofErr w:type="spellStart"/>
      <w:r w:rsidRPr="00B01365">
        <w:rPr>
          <w:color w:val="000000"/>
          <w:sz w:val="24"/>
          <w:szCs w:val="24"/>
        </w:rPr>
        <w:t>natriumchlorid</w:t>
      </w:r>
      <w:proofErr w:type="spellEnd"/>
      <w:r w:rsidRPr="00B01365">
        <w:rPr>
          <w:color w:val="000000"/>
          <w:sz w:val="24"/>
          <w:szCs w:val="24"/>
        </w:rPr>
        <w:t xml:space="preserve"> opløsning med 20 milliækvivalenter </w:t>
      </w:r>
      <w:proofErr w:type="spellStart"/>
      <w:r w:rsidRPr="00B01365">
        <w:rPr>
          <w:color w:val="000000"/>
          <w:sz w:val="24"/>
          <w:szCs w:val="24"/>
        </w:rPr>
        <w:t>kaliumchlorid</w:t>
      </w:r>
      <w:proofErr w:type="spellEnd"/>
    </w:p>
    <w:p w:rsidR="00972B08" w:rsidRPr="00B01365" w:rsidRDefault="00972B08" w:rsidP="00972B08">
      <w:pPr>
        <w:suppressAutoHyphens/>
        <w:ind w:left="851"/>
        <w:rPr>
          <w:color w:val="000000"/>
          <w:sz w:val="24"/>
          <w:szCs w:val="24"/>
        </w:rPr>
      </w:pPr>
      <w:r w:rsidRPr="00B01365">
        <w:rPr>
          <w:color w:val="000000"/>
          <w:sz w:val="24"/>
          <w:szCs w:val="24"/>
        </w:rPr>
        <w:t xml:space="preserve">5% </w:t>
      </w:r>
      <w:proofErr w:type="spellStart"/>
      <w:r w:rsidRPr="00B01365">
        <w:rPr>
          <w:color w:val="000000"/>
          <w:sz w:val="24"/>
          <w:szCs w:val="24"/>
        </w:rPr>
        <w:t>glucose</w:t>
      </w:r>
      <w:proofErr w:type="spellEnd"/>
      <w:r w:rsidRPr="00B01365">
        <w:rPr>
          <w:color w:val="000000"/>
          <w:sz w:val="24"/>
          <w:szCs w:val="24"/>
        </w:rPr>
        <w:t xml:space="preserve"> og Ringer-</w:t>
      </w:r>
      <w:proofErr w:type="spellStart"/>
      <w:r w:rsidRPr="00B01365">
        <w:rPr>
          <w:color w:val="000000"/>
          <w:sz w:val="24"/>
          <w:szCs w:val="24"/>
        </w:rPr>
        <w:t>Lactat</w:t>
      </w:r>
      <w:proofErr w:type="spellEnd"/>
      <w:r w:rsidRPr="00B01365">
        <w:rPr>
          <w:color w:val="000000"/>
          <w:sz w:val="24"/>
          <w:szCs w:val="24"/>
        </w:rPr>
        <w:t xml:space="preserve"> opløsning</w:t>
      </w:r>
    </w:p>
    <w:p w:rsidR="00972B08" w:rsidRPr="00B01365" w:rsidRDefault="00972B08" w:rsidP="00972B08">
      <w:pPr>
        <w:suppressAutoHyphens/>
        <w:ind w:left="851"/>
        <w:rPr>
          <w:color w:val="000000"/>
          <w:sz w:val="24"/>
          <w:szCs w:val="24"/>
        </w:rPr>
      </w:pPr>
      <w:r w:rsidRPr="00B01365">
        <w:rPr>
          <w:color w:val="000000"/>
          <w:sz w:val="24"/>
          <w:szCs w:val="24"/>
        </w:rPr>
        <w:t xml:space="preserve">5% </w:t>
      </w:r>
      <w:proofErr w:type="spellStart"/>
      <w:r w:rsidRPr="00B01365">
        <w:rPr>
          <w:color w:val="000000"/>
          <w:sz w:val="24"/>
          <w:szCs w:val="24"/>
        </w:rPr>
        <w:t>glucose</w:t>
      </w:r>
      <w:proofErr w:type="spellEnd"/>
      <w:r w:rsidRPr="00B01365">
        <w:rPr>
          <w:color w:val="000000"/>
          <w:sz w:val="24"/>
          <w:szCs w:val="24"/>
        </w:rPr>
        <w:t xml:space="preserve"> og 0,3% </w:t>
      </w:r>
      <w:proofErr w:type="spellStart"/>
      <w:r w:rsidRPr="00B01365">
        <w:rPr>
          <w:color w:val="000000"/>
          <w:sz w:val="24"/>
          <w:szCs w:val="24"/>
        </w:rPr>
        <w:t>natriumchlorid</w:t>
      </w:r>
      <w:proofErr w:type="spellEnd"/>
      <w:r w:rsidRPr="00B01365">
        <w:rPr>
          <w:color w:val="000000"/>
          <w:sz w:val="24"/>
          <w:szCs w:val="24"/>
        </w:rPr>
        <w:t xml:space="preserve"> infusionsvæske</w:t>
      </w:r>
    </w:p>
    <w:p w:rsidR="00972B08" w:rsidRPr="00B01365" w:rsidRDefault="00972B08" w:rsidP="00972B08">
      <w:pPr>
        <w:suppressAutoHyphens/>
        <w:ind w:left="851"/>
        <w:rPr>
          <w:color w:val="000000"/>
          <w:sz w:val="24"/>
          <w:szCs w:val="24"/>
        </w:rPr>
      </w:pPr>
      <w:r w:rsidRPr="00B01365">
        <w:rPr>
          <w:color w:val="000000"/>
          <w:sz w:val="24"/>
          <w:szCs w:val="24"/>
        </w:rPr>
        <w:t xml:space="preserve">5% </w:t>
      </w:r>
      <w:proofErr w:type="spellStart"/>
      <w:r w:rsidRPr="00B01365">
        <w:rPr>
          <w:color w:val="000000"/>
          <w:sz w:val="24"/>
          <w:szCs w:val="24"/>
        </w:rPr>
        <w:t>glucose</w:t>
      </w:r>
      <w:proofErr w:type="spellEnd"/>
      <w:r w:rsidRPr="00B01365">
        <w:rPr>
          <w:color w:val="000000"/>
          <w:sz w:val="24"/>
          <w:szCs w:val="24"/>
        </w:rPr>
        <w:t xml:space="preserve"> og 0,45% </w:t>
      </w:r>
      <w:proofErr w:type="spellStart"/>
      <w:r w:rsidRPr="00B01365">
        <w:rPr>
          <w:color w:val="000000"/>
          <w:sz w:val="24"/>
          <w:szCs w:val="24"/>
        </w:rPr>
        <w:t>natriumchlorid</w:t>
      </w:r>
      <w:proofErr w:type="spellEnd"/>
      <w:r w:rsidRPr="00B01365">
        <w:rPr>
          <w:color w:val="000000"/>
          <w:sz w:val="24"/>
          <w:szCs w:val="24"/>
        </w:rPr>
        <w:t xml:space="preserve"> infusionsvæske.</w:t>
      </w:r>
    </w:p>
    <w:p w:rsidR="00972B08" w:rsidRPr="00B01365" w:rsidRDefault="00972B08" w:rsidP="00972B08">
      <w:pPr>
        <w:suppressAutoHyphens/>
        <w:ind w:left="851"/>
        <w:rPr>
          <w:color w:val="000000"/>
          <w:sz w:val="24"/>
          <w:szCs w:val="24"/>
        </w:rPr>
      </w:pPr>
    </w:p>
    <w:p w:rsidR="00972B08" w:rsidRPr="00B01365" w:rsidRDefault="00972B08" w:rsidP="00972B08">
      <w:pPr>
        <w:suppressAutoHyphens/>
        <w:ind w:left="851"/>
        <w:rPr>
          <w:color w:val="000000"/>
          <w:sz w:val="24"/>
          <w:szCs w:val="24"/>
        </w:rPr>
      </w:pPr>
      <w:r w:rsidRPr="00B01365">
        <w:rPr>
          <w:color w:val="000000"/>
          <w:sz w:val="24"/>
          <w:szCs w:val="24"/>
        </w:rPr>
        <w:t xml:space="preserve">Det anbefales, at en dosis på 500 mg </w:t>
      </w:r>
      <w:proofErr w:type="spellStart"/>
      <w:r w:rsidRPr="00B01365">
        <w:rPr>
          <w:color w:val="000000"/>
          <w:sz w:val="24"/>
          <w:szCs w:val="24"/>
        </w:rPr>
        <w:t>azithromycin</w:t>
      </w:r>
      <w:proofErr w:type="spellEnd"/>
      <w:r w:rsidRPr="00B01365">
        <w:rPr>
          <w:color w:val="000000"/>
          <w:sz w:val="24"/>
          <w:szCs w:val="24"/>
        </w:rPr>
        <w:t xml:space="preserve"> pulver til koncentrat til infusionsvæske, opløsning fortyndes som beskrevet ovenfor, og bør indgives over en periode på mindst 60 minutter.</w:t>
      </w:r>
    </w:p>
    <w:p w:rsidR="00972B08" w:rsidRPr="00B01365" w:rsidRDefault="00972B08" w:rsidP="00972B08">
      <w:pPr>
        <w:suppressAutoHyphens/>
        <w:ind w:left="851"/>
        <w:rPr>
          <w:color w:val="000000"/>
          <w:sz w:val="24"/>
          <w:szCs w:val="24"/>
        </w:rPr>
      </w:pPr>
    </w:p>
    <w:p w:rsidR="00972B08" w:rsidRPr="00B01365" w:rsidRDefault="00972B08" w:rsidP="00972B08">
      <w:pPr>
        <w:pStyle w:val="Slutnotetekst"/>
        <w:widowControl/>
        <w:tabs>
          <w:tab w:val="clear" w:pos="567"/>
        </w:tabs>
        <w:spacing w:line="260" w:lineRule="exact"/>
        <w:ind w:left="851"/>
        <w:rPr>
          <w:color w:val="000000"/>
          <w:sz w:val="24"/>
          <w:szCs w:val="24"/>
        </w:rPr>
      </w:pPr>
      <w:r w:rsidRPr="00B01365">
        <w:rPr>
          <w:color w:val="000000"/>
          <w:spacing w:val="-3"/>
          <w:sz w:val="24"/>
          <w:szCs w:val="24"/>
        </w:rPr>
        <w:lastRenderedPageBreak/>
        <w:t xml:space="preserve">Parenterale lægemidler bør inspiceres visuelt for partikler inden brugen. Hvis der ses partikler i den </w:t>
      </w:r>
      <w:proofErr w:type="spellStart"/>
      <w:r w:rsidRPr="00B01365">
        <w:rPr>
          <w:color w:val="000000"/>
          <w:spacing w:val="-3"/>
          <w:sz w:val="24"/>
          <w:szCs w:val="24"/>
        </w:rPr>
        <w:t>rekonstituerede</w:t>
      </w:r>
      <w:proofErr w:type="spellEnd"/>
      <w:r w:rsidRPr="00B01365">
        <w:rPr>
          <w:color w:val="000000"/>
          <w:spacing w:val="-3"/>
          <w:sz w:val="24"/>
          <w:szCs w:val="24"/>
        </w:rPr>
        <w:t xml:space="preserve"> opløsning, skal opløsningen kasseres.</w:t>
      </w:r>
    </w:p>
    <w:p w:rsidR="00972B08" w:rsidRPr="00B01365" w:rsidRDefault="00972B08" w:rsidP="00972B08">
      <w:pPr>
        <w:tabs>
          <w:tab w:val="left" w:pos="851"/>
        </w:tabs>
        <w:rPr>
          <w:b/>
          <w:sz w:val="24"/>
          <w:szCs w:val="24"/>
        </w:rPr>
      </w:pPr>
    </w:p>
    <w:p w:rsidR="00972B08" w:rsidRPr="00B01365" w:rsidRDefault="00972B08" w:rsidP="00972B08">
      <w:pPr>
        <w:numPr>
          <w:ilvl w:val="0"/>
          <w:numId w:val="8"/>
        </w:numPr>
        <w:rPr>
          <w:b/>
          <w:sz w:val="24"/>
          <w:szCs w:val="24"/>
        </w:rPr>
      </w:pPr>
      <w:r w:rsidRPr="00B01365">
        <w:rPr>
          <w:b/>
          <w:sz w:val="24"/>
          <w:szCs w:val="24"/>
        </w:rPr>
        <w:t>INDEHAVER AF MARKEDSFØRINGSTILLADELSEN</w:t>
      </w:r>
    </w:p>
    <w:p w:rsidR="00972B08" w:rsidRPr="00B01365" w:rsidRDefault="00972B08" w:rsidP="00972B08">
      <w:pPr>
        <w:tabs>
          <w:tab w:val="left" w:pos="0"/>
          <w:tab w:val="left" w:pos="851"/>
        </w:tabs>
        <w:ind w:left="850" w:hanging="850"/>
        <w:rPr>
          <w:spacing w:val="-3"/>
          <w:sz w:val="24"/>
          <w:szCs w:val="24"/>
        </w:rPr>
      </w:pPr>
      <w:r w:rsidRPr="00B01365">
        <w:rPr>
          <w:b/>
          <w:sz w:val="24"/>
          <w:szCs w:val="24"/>
        </w:rPr>
        <w:tab/>
      </w:r>
      <w:r w:rsidRPr="00B01365">
        <w:rPr>
          <w:spacing w:val="-3"/>
          <w:sz w:val="24"/>
          <w:szCs w:val="24"/>
        </w:rPr>
        <w:t>Pfizer ApS</w:t>
      </w:r>
    </w:p>
    <w:p w:rsidR="00972B08" w:rsidRPr="00B01365" w:rsidRDefault="00972B08" w:rsidP="00972B08">
      <w:pPr>
        <w:tabs>
          <w:tab w:val="left" w:pos="0"/>
          <w:tab w:val="left" w:pos="851"/>
        </w:tabs>
        <w:rPr>
          <w:spacing w:val="-3"/>
          <w:sz w:val="24"/>
          <w:szCs w:val="24"/>
        </w:rPr>
      </w:pPr>
      <w:r w:rsidRPr="00B01365">
        <w:rPr>
          <w:spacing w:val="-3"/>
          <w:sz w:val="24"/>
          <w:szCs w:val="24"/>
        </w:rPr>
        <w:tab/>
        <w:t>Lautrupvang 8</w:t>
      </w:r>
    </w:p>
    <w:p w:rsidR="00972B08" w:rsidRPr="00B01365" w:rsidRDefault="00972B08" w:rsidP="00972B08">
      <w:pPr>
        <w:tabs>
          <w:tab w:val="left" w:pos="851"/>
        </w:tabs>
        <w:ind w:left="851" w:hanging="851"/>
        <w:rPr>
          <w:sz w:val="24"/>
          <w:szCs w:val="24"/>
        </w:rPr>
      </w:pPr>
      <w:r w:rsidRPr="00B01365">
        <w:rPr>
          <w:sz w:val="24"/>
          <w:szCs w:val="24"/>
        </w:rPr>
        <w:tab/>
        <w:t>2750 Ballerup</w:t>
      </w:r>
    </w:p>
    <w:p w:rsidR="00972B08" w:rsidRPr="00B01365" w:rsidRDefault="00972B08" w:rsidP="00972B08">
      <w:pPr>
        <w:tabs>
          <w:tab w:val="left" w:pos="851"/>
        </w:tabs>
        <w:rPr>
          <w:sz w:val="24"/>
          <w:szCs w:val="24"/>
        </w:rPr>
      </w:pPr>
    </w:p>
    <w:p w:rsidR="00972B08" w:rsidRPr="00B01365" w:rsidRDefault="00972B08" w:rsidP="00972B08">
      <w:pPr>
        <w:numPr>
          <w:ilvl w:val="0"/>
          <w:numId w:val="8"/>
        </w:numPr>
        <w:rPr>
          <w:b/>
          <w:sz w:val="24"/>
          <w:szCs w:val="24"/>
        </w:rPr>
      </w:pPr>
      <w:r w:rsidRPr="00B01365">
        <w:rPr>
          <w:b/>
          <w:sz w:val="24"/>
          <w:szCs w:val="24"/>
        </w:rPr>
        <w:t>MARKEDSFØRINGSTILLADELSESNUMMER (</w:t>
      </w:r>
      <w:r w:rsidR="00212034">
        <w:rPr>
          <w:b/>
          <w:sz w:val="24"/>
          <w:szCs w:val="24"/>
        </w:rPr>
        <w:t>-</w:t>
      </w:r>
      <w:r w:rsidRPr="00B01365">
        <w:rPr>
          <w:b/>
          <w:sz w:val="24"/>
          <w:szCs w:val="24"/>
        </w:rPr>
        <w:t>NUMRE)</w:t>
      </w:r>
    </w:p>
    <w:p w:rsidR="00972B08" w:rsidRPr="00B01365" w:rsidRDefault="00972B08" w:rsidP="00972B08">
      <w:pPr>
        <w:tabs>
          <w:tab w:val="left" w:pos="851"/>
        </w:tabs>
        <w:ind w:left="851" w:hanging="851"/>
        <w:rPr>
          <w:sz w:val="24"/>
          <w:szCs w:val="24"/>
        </w:rPr>
      </w:pPr>
      <w:r w:rsidRPr="00B01365">
        <w:rPr>
          <w:b/>
          <w:sz w:val="24"/>
          <w:szCs w:val="24"/>
        </w:rPr>
        <w:tab/>
      </w:r>
      <w:r w:rsidRPr="00B01365">
        <w:rPr>
          <w:sz w:val="24"/>
          <w:szCs w:val="24"/>
        </w:rPr>
        <w:t>32123</w:t>
      </w:r>
    </w:p>
    <w:p w:rsidR="00972B08" w:rsidRPr="00B01365" w:rsidRDefault="00972B08" w:rsidP="00972B08">
      <w:pPr>
        <w:tabs>
          <w:tab w:val="left" w:pos="851"/>
        </w:tabs>
        <w:rPr>
          <w:sz w:val="24"/>
          <w:szCs w:val="24"/>
        </w:rPr>
      </w:pPr>
    </w:p>
    <w:p w:rsidR="00972B08" w:rsidRPr="00B01365" w:rsidRDefault="00972B08" w:rsidP="00972B08">
      <w:pPr>
        <w:numPr>
          <w:ilvl w:val="0"/>
          <w:numId w:val="8"/>
        </w:numPr>
        <w:rPr>
          <w:b/>
          <w:sz w:val="24"/>
          <w:szCs w:val="24"/>
        </w:rPr>
      </w:pPr>
      <w:r w:rsidRPr="00B01365">
        <w:rPr>
          <w:b/>
          <w:sz w:val="24"/>
          <w:szCs w:val="24"/>
        </w:rPr>
        <w:t>DATO FOR FØRSTE MARKEDSFØRINGSTILLADELSE</w:t>
      </w:r>
    </w:p>
    <w:p w:rsidR="00972B08" w:rsidRPr="00B01365" w:rsidRDefault="00972B08" w:rsidP="00972B08">
      <w:pPr>
        <w:tabs>
          <w:tab w:val="left" w:pos="851"/>
        </w:tabs>
        <w:ind w:left="855"/>
        <w:rPr>
          <w:sz w:val="24"/>
          <w:szCs w:val="24"/>
        </w:rPr>
      </w:pPr>
      <w:r w:rsidRPr="00B01365">
        <w:rPr>
          <w:sz w:val="24"/>
          <w:szCs w:val="24"/>
        </w:rPr>
        <w:t>10. januar 1994</w:t>
      </w:r>
    </w:p>
    <w:p w:rsidR="00972B08" w:rsidRPr="00B01365" w:rsidRDefault="00972B08" w:rsidP="00972B08">
      <w:pPr>
        <w:tabs>
          <w:tab w:val="left" w:pos="851"/>
        </w:tabs>
        <w:rPr>
          <w:sz w:val="24"/>
          <w:szCs w:val="24"/>
        </w:rPr>
      </w:pPr>
    </w:p>
    <w:p w:rsidR="00972B08" w:rsidRPr="00B01365" w:rsidRDefault="00972B08" w:rsidP="00972B08">
      <w:pPr>
        <w:tabs>
          <w:tab w:val="left" w:pos="851"/>
        </w:tabs>
        <w:rPr>
          <w:b/>
          <w:sz w:val="24"/>
          <w:szCs w:val="24"/>
        </w:rPr>
      </w:pPr>
      <w:r w:rsidRPr="00B01365">
        <w:rPr>
          <w:b/>
          <w:sz w:val="24"/>
          <w:szCs w:val="24"/>
        </w:rPr>
        <w:t>10.</w:t>
      </w:r>
      <w:r w:rsidRPr="00B01365">
        <w:rPr>
          <w:b/>
          <w:sz w:val="24"/>
          <w:szCs w:val="24"/>
        </w:rPr>
        <w:tab/>
        <w:t>DATO FOR ÆNDRING AF TEKSTEN</w:t>
      </w:r>
    </w:p>
    <w:p w:rsidR="009260DE" w:rsidRPr="00B01365" w:rsidRDefault="00972B08" w:rsidP="0099587C">
      <w:pPr>
        <w:tabs>
          <w:tab w:val="left" w:pos="851"/>
        </w:tabs>
        <w:rPr>
          <w:sz w:val="24"/>
          <w:szCs w:val="24"/>
        </w:rPr>
      </w:pPr>
      <w:r w:rsidRPr="00B01365">
        <w:rPr>
          <w:b/>
          <w:sz w:val="24"/>
          <w:szCs w:val="24"/>
        </w:rPr>
        <w:tab/>
      </w:r>
      <w:r w:rsidR="005F47D9" w:rsidRPr="005F47D9">
        <w:rPr>
          <w:sz w:val="24"/>
          <w:szCs w:val="24"/>
        </w:rPr>
        <w:t>18. december 2023</w:t>
      </w:r>
    </w:p>
    <w:sectPr w:rsidR="009260DE" w:rsidRPr="00B01365" w:rsidSect="000259B9">
      <w:footerReference w:type="default" r:id="rId9"/>
      <w:pgSz w:w="11906" w:h="16838" w:code="9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77933" w:rsidRDefault="00977933">
      <w:r>
        <w:separator/>
      </w:r>
    </w:p>
  </w:endnote>
  <w:endnote w:type="continuationSeparator" w:id="0">
    <w:p w:rsidR="00977933" w:rsidRDefault="009779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77933" w:rsidRDefault="00977933">
    <w:pPr>
      <w:pStyle w:val="Sidefod"/>
      <w:pBdr>
        <w:bottom w:val="single" w:sz="6" w:space="1" w:color="auto"/>
      </w:pBdr>
    </w:pPr>
  </w:p>
  <w:p w:rsidR="00977933" w:rsidRDefault="00977933" w:rsidP="00C42586">
    <w:pPr>
      <w:pStyle w:val="Sidefod"/>
      <w:tabs>
        <w:tab w:val="clear" w:pos="4819"/>
        <w:tab w:val="left" w:pos="8505"/>
      </w:tabs>
      <w:rPr>
        <w:i/>
        <w:sz w:val="18"/>
        <w:szCs w:val="18"/>
      </w:rPr>
    </w:pPr>
  </w:p>
  <w:p w:rsidR="00977933" w:rsidRPr="00B373D7" w:rsidRDefault="00977933" w:rsidP="00C42586">
    <w:pPr>
      <w:pStyle w:val="Sidefod"/>
      <w:tabs>
        <w:tab w:val="clear" w:pos="4819"/>
        <w:tab w:val="left" w:pos="8505"/>
      </w:tabs>
      <w:rPr>
        <w:i/>
        <w:sz w:val="18"/>
        <w:szCs w:val="18"/>
      </w:rPr>
    </w:pPr>
    <w:r w:rsidRPr="00B373D7">
      <w:rPr>
        <w:i/>
        <w:sz w:val="18"/>
        <w:szCs w:val="18"/>
      </w:rPr>
      <w:fldChar w:fldCharType="begin"/>
    </w:r>
    <w:r w:rsidRPr="00B373D7">
      <w:rPr>
        <w:i/>
        <w:sz w:val="18"/>
        <w:szCs w:val="18"/>
      </w:rPr>
      <w:instrText xml:space="preserve"> FILENAME </w:instrText>
    </w:r>
    <w:r w:rsidRPr="00B373D7">
      <w:rPr>
        <w:i/>
        <w:sz w:val="18"/>
        <w:szCs w:val="18"/>
      </w:rPr>
      <w:fldChar w:fldCharType="separate"/>
    </w:r>
    <w:r w:rsidR="00E15ECE">
      <w:rPr>
        <w:i/>
        <w:noProof/>
        <w:sz w:val="18"/>
        <w:szCs w:val="18"/>
      </w:rPr>
      <w:t>Zitromax, pulver til koncentrat til infusionsvæske, opløsning 500 mg</w:t>
    </w:r>
    <w:r w:rsidRPr="00B373D7">
      <w:rPr>
        <w:i/>
        <w:sz w:val="18"/>
        <w:szCs w:val="18"/>
      </w:rPr>
      <w:fldChar w:fldCharType="end"/>
    </w:r>
    <w:r w:rsidRPr="00B373D7">
      <w:rPr>
        <w:i/>
        <w:sz w:val="18"/>
        <w:szCs w:val="18"/>
      </w:rPr>
      <w:tab/>
      <w:t xml:space="preserve">Side </w:t>
    </w:r>
    <w:r w:rsidRPr="00B373D7">
      <w:rPr>
        <w:rStyle w:val="Sidetal"/>
        <w:i/>
        <w:sz w:val="18"/>
        <w:szCs w:val="18"/>
      </w:rPr>
      <w:fldChar w:fldCharType="begin"/>
    </w:r>
    <w:r w:rsidRPr="00B373D7">
      <w:rPr>
        <w:rStyle w:val="Sidetal"/>
        <w:i/>
        <w:sz w:val="18"/>
        <w:szCs w:val="18"/>
      </w:rPr>
      <w:instrText xml:space="preserve"> PAGE </w:instrText>
    </w:r>
    <w:r w:rsidRPr="00B373D7">
      <w:rPr>
        <w:rStyle w:val="Sidetal"/>
        <w:i/>
        <w:sz w:val="18"/>
        <w:szCs w:val="18"/>
      </w:rPr>
      <w:fldChar w:fldCharType="separate"/>
    </w:r>
    <w:r>
      <w:rPr>
        <w:rStyle w:val="Sidetal"/>
        <w:i/>
        <w:noProof/>
        <w:sz w:val="18"/>
        <w:szCs w:val="18"/>
      </w:rPr>
      <w:t>3</w:t>
    </w:r>
    <w:r w:rsidRPr="00B373D7">
      <w:rPr>
        <w:rStyle w:val="Sidetal"/>
        <w:i/>
        <w:sz w:val="18"/>
        <w:szCs w:val="18"/>
      </w:rPr>
      <w:fldChar w:fldCharType="end"/>
    </w:r>
    <w:r w:rsidRPr="00B373D7">
      <w:rPr>
        <w:rStyle w:val="Sidetal"/>
        <w:i/>
        <w:sz w:val="18"/>
        <w:szCs w:val="18"/>
      </w:rPr>
      <w:t xml:space="preserve"> af </w:t>
    </w:r>
    <w:r w:rsidRPr="00B373D7">
      <w:rPr>
        <w:rStyle w:val="Sidetal"/>
        <w:i/>
        <w:sz w:val="18"/>
        <w:szCs w:val="18"/>
      </w:rPr>
      <w:fldChar w:fldCharType="begin"/>
    </w:r>
    <w:r w:rsidRPr="00B373D7">
      <w:rPr>
        <w:rStyle w:val="Sidetal"/>
        <w:i/>
        <w:sz w:val="18"/>
        <w:szCs w:val="18"/>
      </w:rPr>
      <w:instrText xml:space="preserve"> NUMPAGES </w:instrText>
    </w:r>
    <w:r w:rsidRPr="00B373D7">
      <w:rPr>
        <w:rStyle w:val="Sidetal"/>
        <w:i/>
        <w:sz w:val="18"/>
        <w:szCs w:val="18"/>
      </w:rPr>
      <w:fldChar w:fldCharType="separate"/>
    </w:r>
    <w:r>
      <w:rPr>
        <w:rStyle w:val="Sidetal"/>
        <w:i/>
        <w:noProof/>
        <w:sz w:val="18"/>
        <w:szCs w:val="18"/>
      </w:rPr>
      <w:t>3</w:t>
    </w:r>
    <w:r w:rsidRPr="00B373D7">
      <w:rPr>
        <w:rStyle w:val="Sidetal"/>
        <w:i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77933" w:rsidRDefault="00977933">
      <w:r>
        <w:separator/>
      </w:r>
    </w:p>
  </w:footnote>
  <w:footnote w:type="continuationSeparator" w:id="0">
    <w:p w:rsidR="00977933" w:rsidRDefault="00977933">
      <w:r>
        <w:continuationSeparator/>
      </w:r>
    </w:p>
  </w:footnote>
  <w:footnote w:id="1">
    <w:p w:rsidR="00977933" w:rsidRDefault="00977933" w:rsidP="00972B08">
      <w:pPr>
        <w:pStyle w:val="Fodnotetekst"/>
      </w:pPr>
      <w:r>
        <w:rPr>
          <w:rStyle w:val="Fodnotehenvisning"/>
        </w:rPr>
        <w:footnoteRef/>
      </w:r>
      <w:r>
        <w:t xml:space="preserve"> Frekvensen af døvhed/nedsat hørelse afhænger af dosis og behandlingsperiode. Frekvensen af døvhed/nedsat hørelse ved behandlingsregimer på 1-5 dage er ”sjælden” og ”ikke almindelig” når azithromycin anvendes til kronisk behandling ved profylakse mod opportunistiske infektioner i immunkompromitterede patienter.</w:t>
      </w:r>
    </w:p>
  </w:footnote>
  <w:footnote w:id="2">
    <w:p w:rsidR="00977933" w:rsidRDefault="00977933" w:rsidP="00972B08">
      <w:pPr>
        <w:pStyle w:val="Fodnotetekst"/>
      </w:pPr>
      <w:r>
        <w:rPr>
          <w:rStyle w:val="Fodnotehenvisning"/>
        </w:rPr>
        <w:footnoteRef/>
      </w:r>
      <w:r>
        <w:t xml:space="preserve"> MedDRA-term for ”nedsat hørelse” omfatter hypoakusi, døvhed og unilateral døvhed.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C1732C"/>
    <w:multiLevelType w:val="multilevel"/>
    <w:tmpl w:val="7BE2F61C"/>
    <w:lvl w:ilvl="0">
      <w:start w:val="6"/>
      <w:numFmt w:val="decimal"/>
      <w:lvlText w:val="%1"/>
      <w:lvlJc w:val="left"/>
      <w:pPr>
        <w:tabs>
          <w:tab w:val="num" w:pos="855"/>
        </w:tabs>
        <w:ind w:left="855" w:hanging="855"/>
      </w:pPr>
    </w:lvl>
    <w:lvl w:ilvl="1">
      <w:start w:val="1"/>
      <w:numFmt w:val="decimal"/>
      <w:lvlText w:val="%1.%2"/>
      <w:lvlJc w:val="left"/>
      <w:pPr>
        <w:tabs>
          <w:tab w:val="num" w:pos="855"/>
        </w:tabs>
        <w:ind w:left="855" w:hanging="855"/>
      </w:pPr>
    </w:lvl>
    <w:lvl w:ilvl="2">
      <w:start w:val="1"/>
      <w:numFmt w:val="decimal"/>
      <w:lvlText w:val="%1.%2.%3"/>
      <w:lvlJc w:val="left"/>
      <w:pPr>
        <w:tabs>
          <w:tab w:val="num" w:pos="855"/>
        </w:tabs>
        <w:ind w:left="855" w:hanging="855"/>
      </w:pPr>
    </w:lvl>
    <w:lvl w:ilvl="3">
      <w:start w:val="1"/>
      <w:numFmt w:val="decimal"/>
      <w:lvlText w:val="%1.%2.%3.%4"/>
      <w:lvlJc w:val="left"/>
      <w:pPr>
        <w:tabs>
          <w:tab w:val="num" w:pos="855"/>
        </w:tabs>
        <w:ind w:left="855" w:hanging="855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1" w15:restartNumberingAfterBreak="0">
    <w:nsid w:val="2301267B"/>
    <w:multiLevelType w:val="multilevel"/>
    <w:tmpl w:val="E0CA5580"/>
    <w:lvl w:ilvl="0">
      <w:start w:val="4"/>
      <w:numFmt w:val="decimal"/>
      <w:lvlText w:val="%1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1">
      <w:start w:val="8"/>
      <w:numFmt w:val="decimal"/>
      <w:lvlText w:val="%1.%2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5"/>
        </w:tabs>
        <w:ind w:left="855" w:hanging="85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 w15:restartNumberingAfterBreak="0">
    <w:nsid w:val="3397578A"/>
    <w:multiLevelType w:val="multilevel"/>
    <w:tmpl w:val="392232EE"/>
    <w:lvl w:ilvl="0">
      <w:start w:val="5"/>
      <w:numFmt w:val="decimal"/>
      <w:lvlText w:val="%1"/>
      <w:lvlJc w:val="left"/>
      <w:pPr>
        <w:tabs>
          <w:tab w:val="num" w:pos="855"/>
        </w:tabs>
        <w:ind w:left="855" w:hanging="855"/>
      </w:pPr>
    </w:lvl>
    <w:lvl w:ilvl="1">
      <w:start w:val="3"/>
      <w:numFmt w:val="decimal"/>
      <w:lvlText w:val="%1.%2"/>
      <w:lvlJc w:val="left"/>
      <w:pPr>
        <w:tabs>
          <w:tab w:val="num" w:pos="855"/>
        </w:tabs>
        <w:ind w:left="855" w:hanging="855"/>
      </w:pPr>
    </w:lvl>
    <w:lvl w:ilvl="2">
      <w:start w:val="1"/>
      <w:numFmt w:val="decimal"/>
      <w:lvlText w:val="%1.%2.%3"/>
      <w:lvlJc w:val="left"/>
      <w:pPr>
        <w:tabs>
          <w:tab w:val="num" w:pos="855"/>
        </w:tabs>
        <w:ind w:left="855" w:hanging="855"/>
      </w:pPr>
    </w:lvl>
    <w:lvl w:ilvl="3">
      <w:start w:val="1"/>
      <w:numFmt w:val="decimal"/>
      <w:lvlText w:val="%1.%2.%3.%4"/>
      <w:lvlJc w:val="left"/>
      <w:pPr>
        <w:tabs>
          <w:tab w:val="num" w:pos="855"/>
        </w:tabs>
        <w:ind w:left="855" w:hanging="855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3" w15:restartNumberingAfterBreak="0">
    <w:nsid w:val="364660C3"/>
    <w:multiLevelType w:val="multilevel"/>
    <w:tmpl w:val="DAF0ED20"/>
    <w:lvl w:ilvl="0">
      <w:start w:val="5"/>
      <w:numFmt w:val="decimal"/>
      <w:lvlText w:val="%1.0"/>
      <w:lvlJc w:val="left"/>
      <w:pPr>
        <w:tabs>
          <w:tab w:val="num" w:pos="855"/>
        </w:tabs>
        <w:ind w:left="855" w:hanging="855"/>
      </w:pPr>
    </w:lvl>
    <w:lvl w:ilvl="1">
      <w:start w:val="1"/>
      <w:numFmt w:val="decimal"/>
      <w:lvlText w:val="%1.%2"/>
      <w:lvlJc w:val="left"/>
      <w:pPr>
        <w:tabs>
          <w:tab w:val="num" w:pos="2159"/>
        </w:tabs>
        <w:ind w:left="2159" w:hanging="855"/>
      </w:pPr>
    </w:lvl>
    <w:lvl w:ilvl="2">
      <w:start w:val="1"/>
      <w:numFmt w:val="decimal"/>
      <w:lvlText w:val="%1.%2.%3"/>
      <w:lvlJc w:val="left"/>
      <w:pPr>
        <w:tabs>
          <w:tab w:val="num" w:pos="3463"/>
        </w:tabs>
        <w:ind w:left="3463" w:hanging="855"/>
      </w:pPr>
    </w:lvl>
    <w:lvl w:ilvl="3">
      <w:start w:val="1"/>
      <w:numFmt w:val="decimal"/>
      <w:lvlText w:val="%1.%2.%3.%4"/>
      <w:lvlJc w:val="left"/>
      <w:pPr>
        <w:tabs>
          <w:tab w:val="num" w:pos="4767"/>
        </w:tabs>
        <w:ind w:left="4767" w:hanging="855"/>
      </w:pPr>
    </w:lvl>
    <w:lvl w:ilvl="4">
      <w:start w:val="1"/>
      <w:numFmt w:val="decimal"/>
      <w:lvlText w:val="%1.%2.%3.%4.%5"/>
      <w:lvlJc w:val="left"/>
      <w:pPr>
        <w:tabs>
          <w:tab w:val="num" w:pos="6296"/>
        </w:tabs>
        <w:ind w:left="6296" w:hanging="1080"/>
      </w:pPr>
    </w:lvl>
    <w:lvl w:ilvl="5">
      <w:start w:val="1"/>
      <w:numFmt w:val="decimal"/>
      <w:lvlText w:val="%1.%2.%3.%4.%5.%6"/>
      <w:lvlJc w:val="left"/>
      <w:pPr>
        <w:tabs>
          <w:tab w:val="num" w:pos="7600"/>
        </w:tabs>
        <w:ind w:left="7600" w:hanging="1080"/>
      </w:pPr>
    </w:lvl>
    <w:lvl w:ilvl="6">
      <w:start w:val="1"/>
      <w:numFmt w:val="decimal"/>
      <w:lvlText w:val="%1.%2.%3.%4.%5.%6.%7"/>
      <w:lvlJc w:val="left"/>
      <w:pPr>
        <w:tabs>
          <w:tab w:val="num" w:pos="9264"/>
        </w:tabs>
        <w:ind w:left="9264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0568"/>
        </w:tabs>
        <w:ind w:left="10568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2232"/>
        </w:tabs>
        <w:ind w:left="12232" w:hanging="1800"/>
      </w:pPr>
    </w:lvl>
  </w:abstractNum>
  <w:abstractNum w:abstractNumId="4" w15:restartNumberingAfterBreak="0">
    <w:nsid w:val="405C5D3C"/>
    <w:multiLevelType w:val="multilevel"/>
    <w:tmpl w:val="9CBC71DC"/>
    <w:lvl w:ilvl="0">
      <w:numFmt w:val="decimal"/>
      <w:lvlText w:val="%1."/>
      <w:lvlJc w:val="left"/>
      <w:pPr>
        <w:tabs>
          <w:tab w:val="num" w:pos="855"/>
        </w:tabs>
        <w:ind w:left="855" w:hanging="855"/>
      </w:pPr>
    </w:lvl>
    <w:lvl w:ilvl="1">
      <w:start w:val="1"/>
      <w:numFmt w:val="decimal"/>
      <w:isLgl/>
      <w:lvlText w:val="%1.%2"/>
      <w:lvlJc w:val="left"/>
      <w:pPr>
        <w:tabs>
          <w:tab w:val="num" w:pos="855"/>
        </w:tabs>
        <w:ind w:left="855" w:hanging="855"/>
      </w:pPr>
      <w:rPr>
        <w:strike w:val="0"/>
        <w:dstrike w:val="0"/>
        <w:u w:val="none"/>
        <w:effect w:val="none"/>
      </w:rPr>
    </w:lvl>
    <w:lvl w:ilvl="2">
      <w:start w:val="1"/>
      <w:numFmt w:val="decimal"/>
      <w:isLgl/>
      <w:lvlText w:val="%1.%2.%3"/>
      <w:lvlJc w:val="left"/>
      <w:pPr>
        <w:tabs>
          <w:tab w:val="num" w:pos="855"/>
        </w:tabs>
        <w:ind w:left="855" w:hanging="855"/>
      </w:pPr>
      <w:rPr>
        <w:strike w:val="0"/>
        <w:dstrike w:val="0"/>
        <w:u w:val="none"/>
        <w:effect w:val="none"/>
      </w:rPr>
    </w:lvl>
    <w:lvl w:ilvl="3">
      <w:start w:val="1"/>
      <w:numFmt w:val="decimal"/>
      <w:isLgl/>
      <w:lvlText w:val="%1.%2.%3.%4"/>
      <w:lvlJc w:val="left"/>
      <w:pPr>
        <w:tabs>
          <w:tab w:val="num" w:pos="855"/>
        </w:tabs>
        <w:ind w:left="855" w:hanging="855"/>
      </w:pPr>
      <w:rPr>
        <w:strike w:val="0"/>
        <w:dstrike w:val="0"/>
        <w:u w:val="none"/>
        <w:effect w:val="none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strike w:val="0"/>
        <w:dstrike w:val="0"/>
        <w:u w:val="none"/>
        <w:effect w:val="none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strike w:val="0"/>
        <w:dstrike w:val="0"/>
        <w:u w:val="none"/>
        <w:effect w:val="none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strike w:val="0"/>
        <w:dstrike w:val="0"/>
        <w:u w:val="none"/>
        <w:effect w:val="none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strike w:val="0"/>
        <w:dstrike w:val="0"/>
        <w:u w:val="none"/>
        <w:effect w:val="none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strike w:val="0"/>
        <w:dstrike w:val="0"/>
        <w:u w:val="none"/>
        <w:effect w:val="none"/>
      </w:rPr>
    </w:lvl>
  </w:abstractNum>
  <w:abstractNum w:abstractNumId="5" w15:restartNumberingAfterBreak="0">
    <w:nsid w:val="4BA82F9A"/>
    <w:multiLevelType w:val="hybridMultilevel"/>
    <w:tmpl w:val="E892D9F2"/>
    <w:lvl w:ilvl="0" w:tplc="5330F31A">
      <w:start w:val="1"/>
      <w:numFmt w:val="bullet"/>
      <w:lvlText w:val=""/>
      <w:lvlJc w:val="left"/>
      <w:pPr>
        <w:tabs>
          <w:tab w:val="num" w:pos="1871"/>
        </w:tabs>
        <w:ind w:left="1871" w:hanging="567"/>
      </w:pPr>
      <w:rPr>
        <w:rFonts w:ascii="Symbol" w:hAnsi="Symbol" w:cs="Times New Roman" w:hint="default"/>
        <w:color w:val="auto"/>
      </w:rPr>
    </w:lvl>
    <w:lvl w:ilvl="1" w:tplc="04060003" w:tentative="1">
      <w:start w:val="1"/>
      <w:numFmt w:val="bullet"/>
      <w:lvlText w:val="o"/>
      <w:lvlJc w:val="left"/>
      <w:pPr>
        <w:tabs>
          <w:tab w:val="num" w:pos="1079"/>
        </w:tabs>
        <w:ind w:left="1079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tabs>
          <w:tab w:val="num" w:pos="1799"/>
        </w:tabs>
        <w:ind w:left="1799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tabs>
          <w:tab w:val="num" w:pos="2519"/>
        </w:tabs>
        <w:ind w:left="2519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tabs>
          <w:tab w:val="num" w:pos="3239"/>
        </w:tabs>
        <w:ind w:left="3239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tabs>
          <w:tab w:val="num" w:pos="3959"/>
        </w:tabs>
        <w:ind w:left="3959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tabs>
          <w:tab w:val="num" w:pos="4679"/>
        </w:tabs>
        <w:ind w:left="4679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tabs>
          <w:tab w:val="num" w:pos="5399"/>
        </w:tabs>
        <w:ind w:left="5399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tabs>
          <w:tab w:val="num" w:pos="6119"/>
        </w:tabs>
        <w:ind w:left="6119" w:hanging="360"/>
      </w:pPr>
      <w:rPr>
        <w:rFonts w:ascii="Wingdings" w:hAnsi="Wingdings" w:hint="default"/>
      </w:rPr>
    </w:lvl>
  </w:abstractNum>
  <w:abstractNum w:abstractNumId="6" w15:restartNumberingAfterBreak="0">
    <w:nsid w:val="55542CAA"/>
    <w:multiLevelType w:val="multilevel"/>
    <w:tmpl w:val="6E481CAC"/>
    <w:lvl w:ilvl="0">
      <w:start w:val="5"/>
      <w:numFmt w:val="decimal"/>
      <w:lvlText w:val="%1."/>
      <w:lvlJc w:val="left"/>
      <w:pPr>
        <w:tabs>
          <w:tab w:val="num" w:pos="855"/>
        </w:tabs>
        <w:ind w:left="855" w:hanging="855"/>
      </w:pPr>
    </w:lvl>
    <w:lvl w:ilvl="1">
      <w:start w:val="2"/>
      <w:numFmt w:val="decimal"/>
      <w:lvlText w:val="%1.%2"/>
      <w:lvlJc w:val="left"/>
      <w:pPr>
        <w:tabs>
          <w:tab w:val="num" w:pos="855"/>
        </w:tabs>
        <w:ind w:left="855" w:hanging="855"/>
      </w:pPr>
    </w:lvl>
    <w:lvl w:ilvl="2">
      <w:start w:val="1"/>
      <w:numFmt w:val="decimal"/>
      <w:lvlText w:val="%1.%2.%3."/>
      <w:lvlJc w:val="left"/>
      <w:pPr>
        <w:tabs>
          <w:tab w:val="num" w:pos="855"/>
        </w:tabs>
        <w:ind w:left="855" w:hanging="855"/>
      </w:pPr>
    </w:lvl>
    <w:lvl w:ilvl="3">
      <w:start w:val="1"/>
      <w:numFmt w:val="decimal"/>
      <w:lvlText w:val="%1.%2.%3.%4."/>
      <w:lvlJc w:val="left"/>
      <w:pPr>
        <w:tabs>
          <w:tab w:val="num" w:pos="855"/>
        </w:tabs>
        <w:ind w:left="855" w:hanging="855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num w:numId="1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5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5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  <w:num w:numId="7">
    <w:abstractNumId w:val="3"/>
  </w:num>
  <w:num w:numId="8">
    <w:abstractNumId w:val="6"/>
  </w:num>
  <w:num w:numId="9">
    <w:abstractNumId w:val="2"/>
  </w:num>
  <w:num w:numId="10">
    <w:abstractNumId w:val="0"/>
  </w:num>
  <w:num w:numId="11">
    <w:abstractNumId w:val="5"/>
  </w:num>
  <w:num w:numId="12">
    <w:abstractNumId w:val="1"/>
    <w:lvlOverride w:ilvl="0">
      <w:startOverride w:val="4"/>
    </w:lvlOverride>
    <w:lvlOverride w:ilvl="1">
      <w:startOverride w:val="8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2B08"/>
    <w:rsid w:val="00022341"/>
    <w:rsid w:val="000259B9"/>
    <w:rsid w:val="00041491"/>
    <w:rsid w:val="00050D16"/>
    <w:rsid w:val="00074F2A"/>
    <w:rsid w:val="000A1CA8"/>
    <w:rsid w:val="000A466B"/>
    <w:rsid w:val="000A6BDF"/>
    <w:rsid w:val="000B058C"/>
    <w:rsid w:val="000C2F6B"/>
    <w:rsid w:val="000E4EE6"/>
    <w:rsid w:val="001063E1"/>
    <w:rsid w:val="001454E2"/>
    <w:rsid w:val="001D0830"/>
    <w:rsid w:val="00206CE8"/>
    <w:rsid w:val="00212034"/>
    <w:rsid w:val="0021526C"/>
    <w:rsid w:val="00283A2B"/>
    <w:rsid w:val="002B30AD"/>
    <w:rsid w:val="002B56EC"/>
    <w:rsid w:val="002C2C01"/>
    <w:rsid w:val="002D03EF"/>
    <w:rsid w:val="002E101B"/>
    <w:rsid w:val="003A29AE"/>
    <w:rsid w:val="003A32D7"/>
    <w:rsid w:val="003B4074"/>
    <w:rsid w:val="003C769A"/>
    <w:rsid w:val="003F1838"/>
    <w:rsid w:val="00402BD8"/>
    <w:rsid w:val="0045746C"/>
    <w:rsid w:val="0049104B"/>
    <w:rsid w:val="004D344F"/>
    <w:rsid w:val="004E3B12"/>
    <w:rsid w:val="00532310"/>
    <w:rsid w:val="00560ECC"/>
    <w:rsid w:val="00565F0F"/>
    <w:rsid w:val="00594A86"/>
    <w:rsid w:val="00596D86"/>
    <w:rsid w:val="005A710A"/>
    <w:rsid w:val="005F47D9"/>
    <w:rsid w:val="00637F5A"/>
    <w:rsid w:val="006560B1"/>
    <w:rsid w:val="00672B02"/>
    <w:rsid w:val="006756DD"/>
    <w:rsid w:val="00690349"/>
    <w:rsid w:val="006B4FCA"/>
    <w:rsid w:val="006F408E"/>
    <w:rsid w:val="00737275"/>
    <w:rsid w:val="00740EEC"/>
    <w:rsid w:val="00753359"/>
    <w:rsid w:val="00760AE6"/>
    <w:rsid w:val="0078011A"/>
    <w:rsid w:val="00782AF4"/>
    <w:rsid w:val="00790EE7"/>
    <w:rsid w:val="007B6649"/>
    <w:rsid w:val="007F5817"/>
    <w:rsid w:val="0081546F"/>
    <w:rsid w:val="0082576E"/>
    <w:rsid w:val="00836CFA"/>
    <w:rsid w:val="00907F75"/>
    <w:rsid w:val="009260DE"/>
    <w:rsid w:val="0093258A"/>
    <w:rsid w:val="00961706"/>
    <w:rsid w:val="009724C8"/>
    <w:rsid w:val="00972B08"/>
    <w:rsid w:val="00977933"/>
    <w:rsid w:val="0099587C"/>
    <w:rsid w:val="009C7BA3"/>
    <w:rsid w:val="009D1F5A"/>
    <w:rsid w:val="009E2727"/>
    <w:rsid w:val="009F4285"/>
    <w:rsid w:val="00AD1F03"/>
    <w:rsid w:val="00AE5CFC"/>
    <w:rsid w:val="00B003BF"/>
    <w:rsid w:val="00B01365"/>
    <w:rsid w:val="00B373D7"/>
    <w:rsid w:val="00B4042D"/>
    <w:rsid w:val="00C36276"/>
    <w:rsid w:val="00C42586"/>
    <w:rsid w:val="00C60CCD"/>
    <w:rsid w:val="00C84483"/>
    <w:rsid w:val="00C95551"/>
    <w:rsid w:val="00CA7938"/>
    <w:rsid w:val="00CB20D7"/>
    <w:rsid w:val="00CE0019"/>
    <w:rsid w:val="00D020B0"/>
    <w:rsid w:val="00D11748"/>
    <w:rsid w:val="00D366CF"/>
    <w:rsid w:val="00D821B2"/>
    <w:rsid w:val="00D90B9F"/>
    <w:rsid w:val="00DB0150"/>
    <w:rsid w:val="00E108AA"/>
    <w:rsid w:val="00E15ECE"/>
    <w:rsid w:val="00E31812"/>
    <w:rsid w:val="00E3749A"/>
    <w:rsid w:val="00E7437F"/>
    <w:rsid w:val="00E80A00"/>
    <w:rsid w:val="00E865B8"/>
    <w:rsid w:val="00EC0B9B"/>
    <w:rsid w:val="00ED5E9F"/>
    <w:rsid w:val="00F66D4F"/>
    <w:rsid w:val="00FB6D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2264877"/>
  <w15:chartTrackingRefBased/>
  <w15:docId w15:val="{86B0037B-0173-48DD-9923-ED1482778D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B6D01"/>
    <w:rPr>
      <w:sz w:val="23"/>
      <w:lang w:eastAsia="en-US"/>
    </w:rPr>
  </w:style>
  <w:style w:type="paragraph" w:styleId="Overskrift1">
    <w:name w:val="heading 1"/>
    <w:basedOn w:val="Normal"/>
    <w:next w:val="Normal"/>
    <w:qFormat/>
    <w:rsid w:val="00FB6D01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Overskrift3">
    <w:name w:val="heading 3"/>
    <w:basedOn w:val="Normal"/>
    <w:next w:val="Normal"/>
    <w:qFormat/>
    <w:rsid w:val="00FB6D01"/>
    <w:pPr>
      <w:keepNext/>
      <w:spacing w:before="240" w:after="60"/>
      <w:outlineLvl w:val="2"/>
    </w:pPr>
    <w:rPr>
      <w:rFonts w:ascii="Arial" w:hAnsi="Arial"/>
      <w:sz w:val="24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Kommentartekst">
    <w:name w:val="annotation text"/>
    <w:basedOn w:val="Normal"/>
    <w:link w:val="KommentartekstTegn"/>
    <w:semiHidden/>
    <w:rsid w:val="00790EE7"/>
    <w:rPr>
      <w:sz w:val="20"/>
      <w:lang w:eastAsia="da-DK"/>
    </w:rPr>
  </w:style>
  <w:style w:type="paragraph" w:styleId="Sidehoved">
    <w:name w:val="header"/>
    <w:basedOn w:val="Normal"/>
    <w:link w:val="SidehovedTegn"/>
    <w:rsid w:val="00790EE7"/>
    <w:pPr>
      <w:tabs>
        <w:tab w:val="center" w:pos="4819"/>
        <w:tab w:val="right" w:pos="9638"/>
      </w:tabs>
    </w:pPr>
    <w:rPr>
      <w:sz w:val="24"/>
      <w:lang w:eastAsia="da-DK"/>
    </w:rPr>
  </w:style>
  <w:style w:type="paragraph" w:styleId="Titel">
    <w:name w:val="Title"/>
    <w:basedOn w:val="Normal"/>
    <w:link w:val="TitelTegn"/>
    <w:qFormat/>
    <w:rsid w:val="00790EE7"/>
    <w:pPr>
      <w:jc w:val="center"/>
    </w:pPr>
    <w:rPr>
      <w:b/>
      <w:sz w:val="24"/>
      <w:lang w:eastAsia="da-DK"/>
    </w:rPr>
  </w:style>
  <w:style w:type="character" w:styleId="Kommentarhenvisning">
    <w:name w:val="annotation reference"/>
    <w:semiHidden/>
    <w:rsid w:val="00790EE7"/>
    <w:rPr>
      <w:sz w:val="16"/>
      <w:szCs w:val="16"/>
    </w:rPr>
  </w:style>
  <w:style w:type="paragraph" w:styleId="Markeringsbobletekst">
    <w:name w:val="Balloon Text"/>
    <w:basedOn w:val="Normal"/>
    <w:semiHidden/>
    <w:rsid w:val="00790EE7"/>
    <w:rPr>
      <w:rFonts w:ascii="Tahoma" w:hAnsi="Tahoma" w:cs="Tahoma"/>
      <w:sz w:val="16"/>
      <w:szCs w:val="16"/>
    </w:rPr>
  </w:style>
  <w:style w:type="paragraph" w:styleId="Sidefod">
    <w:name w:val="footer"/>
    <w:basedOn w:val="Normal"/>
    <w:rsid w:val="00C42586"/>
    <w:pPr>
      <w:tabs>
        <w:tab w:val="center" w:pos="4819"/>
        <w:tab w:val="right" w:pos="9638"/>
      </w:tabs>
    </w:pPr>
  </w:style>
  <w:style w:type="character" w:styleId="Sidetal">
    <w:name w:val="page number"/>
    <w:basedOn w:val="Standardskrifttypeiafsnit"/>
    <w:rsid w:val="00C42586"/>
  </w:style>
  <w:style w:type="character" w:customStyle="1" w:styleId="KommentartekstTegn">
    <w:name w:val="Kommentartekst Tegn"/>
    <w:basedOn w:val="Standardskrifttypeiafsnit"/>
    <w:link w:val="Kommentartekst"/>
    <w:semiHidden/>
    <w:rsid w:val="00B003BF"/>
  </w:style>
  <w:style w:type="character" w:customStyle="1" w:styleId="SidehovedTegn">
    <w:name w:val="Sidehoved Tegn"/>
    <w:link w:val="Sidehoved"/>
    <w:rsid w:val="00B003BF"/>
    <w:rPr>
      <w:sz w:val="24"/>
    </w:rPr>
  </w:style>
  <w:style w:type="character" w:customStyle="1" w:styleId="TitelTegn">
    <w:name w:val="Titel Tegn"/>
    <w:link w:val="Titel"/>
    <w:rsid w:val="00B003BF"/>
    <w:rPr>
      <w:b/>
      <w:sz w:val="24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9260DE"/>
    <w:rPr>
      <w:b/>
      <w:bCs/>
      <w:lang w:eastAsia="en-US"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260DE"/>
    <w:rPr>
      <w:b/>
      <w:bCs/>
      <w:lang w:eastAsia="en-US"/>
    </w:rPr>
  </w:style>
  <w:style w:type="paragraph" w:styleId="Slutnotetekst">
    <w:name w:val="endnote text"/>
    <w:basedOn w:val="Normal"/>
    <w:link w:val="SlutnotetekstTegn"/>
    <w:semiHidden/>
    <w:rsid w:val="00972B08"/>
    <w:pPr>
      <w:widowControl w:val="0"/>
      <w:tabs>
        <w:tab w:val="left" w:pos="567"/>
      </w:tabs>
    </w:pPr>
    <w:rPr>
      <w:sz w:val="22"/>
      <w:lang w:eastAsia="da-DK"/>
    </w:rPr>
  </w:style>
  <w:style w:type="character" w:customStyle="1" w:styleId="SlutnotetekstTegn">
    <w:name w:val="Slutnotetekst Tegn"/>
    <w:basedOn w:val="Standardskrifttypeiafsnit"/>
    <w:link w:val="Slutnotetekst"/>
    <w:semiHidden/>
    <w:rsid w:val="00972B08"/>
    <w:rPr>
      <w:sz w:val="22"/>
    </w:rPr>
  </w:style>
  <w:style w:type="paragraph" w:styleId="Brdtekstindrykning2">
    <w:name w:val="Body Text Indent 2"/>
    <w:basedOn w:val="Normal"/>
    <w:link w:val="Brdtekstindrykning2Tegn"/>
    <w:rsid w:val="00972B08"/>
    <w:pPr>
      <w:ind w:left="705"/>
    </w:pPr>
    <w:rPr>
      <w:rFonts w:ascii="Arial" w:hAnsi="Arial"/>
      <w:sz w:val="24"/>
      <w:lang w:eastAsia="da-DK"/>
    </w:rPr>
  </w:style>
  <w:style w:type="character" w:customStyle="1" w:styleId="Brdtekstindrykning2Tegn">
    <w:name w:val="Brødtekstindrykning 2 Tegn"/>
    <w:basedOn w:val="Standardskrifttypeiafsnit"/>
    <w:link w:val="Brdtekstindrykning2"/>
    <w:rsid w:val="00972B08"/>
    <w:rPr>
      <w:rFonts w:ascii="Arial" w:hAnsi="Arial"/>
      <w:sz w:val="24"/>
    </w:rPr>
  </w:style>
  <w:style w:type="character" w:customStyle="1" w:styleId="a">
    <w:name w:val="_"/>
    <w:basedOn w:val="Standardskrifttypeiafsnit"/>
    <w:rsid w:val="00972B08"/>
  </w:style>
  <w:style w:type="character" w:styleId="Fremhv">
    <w:name w:val="Emphasis"/>
    <w:qFormat/>
    <w:rsid w:val="00972B08"/>
    <w:rPr>
      <w:i/>
      <w:iCs/>
    </w:rPr>
  </w:style>
  <w:style w:type="paragraph" w:styleId="Fodnotetekst">
    <w:name w:val="footnote text"/>
    <w:basedOn w:val="Normal"/>
    <w:link w:val="FodnotetekstTegn"/>
    <w:uiPriority w:val="99"/>
    <w:semiHidden/>
    <w:unhideWhenUsed/>
    <w:rsid w:val="00972B08"/>
    <w:rPr>
      <w:sz w:val="20"/>
      <w:lang w:eastAsia="da-DK"/>
    </w:rPr>
  </w:style>
  <w:style w:type="character" w:customStyle="1" w:styleId="FodnotetekstTegn">
    <w:name w:val="Fodnotetekst Tegn"/>
    <w:basedOn w:val="Standardskrifttypeiafsnit"/>
    <w:link w:val="Fodnotetekst"/>
    <w:uiPriority w:val="99"/>
    <w:semiHidden/>
    <w:rsid w:val="00972B08"/>
  </w:style>
  <w:style w:type="character" w:styleId="Fodnotehenvisning">
    <w:name w:val="footnote reference"/>
    <w:uiPriority w:val="99"/>
    <w:semiHidden/>
    <w:unhideWhenUsed/>
    <w:rsid w:val="00972B08"/>
    <w:rPr>
      <w:vertAlign w:val="superscript"/>
    </w:rPr>
  </w:style>
  <w:style w:type="character" w:styleId="Hyperlink">
    <w:name w:val="Hyperlink"/>
    <w:uiPriority w:val="99"/>
    <w:semiHidden/>
    <w:unhideWhenUsed/>
    <w:rsid w:val="00972B08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972B08"/>
    <w:pPr>
      <w:spacing w:before="100" w:beforeAutospacing="1" w:after="100" w:afterAutospacing="1"/>
    </w:pPr>
    <w:rPr>
      <w:rFonts w:eastAsia="Calibri"/>
      <w:sz w:val="24"/>
      <w:szCs w:val="24"/>
      <w:lang w:eastAsia="da-DK"/>
    </w:rPr>
  </w:style>
  <w:style w:type="character" w:styleId="Strk">
    <w:name w:val="Strong"/>
    <w:uiPriority w:val="22"/>
    <w:qFormat/>
    <w:rsid w:val="00972B0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714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1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71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43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852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eldenbivirkning.dk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17</Pages>
  <Words>5272</Words>
  <Characters>34919</Characters>
  <Application>Microsoft Office Word</Application>
  <DocSecurity>0</DocSecurity>
  <Lines>290</Lines>
  <Paragraphs>80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Victoria Becker</dc:creator>
  <cp:keywords/>
  <dc:description>2023053503 2023073071_x000d_
SPC pkt. 4.2, 4.4, 4.5, 5.2</dc:description>
  <cp:lastModifiedBy>Victoria Becker</cp:lastModifiedBy>
  <cp:revision>5</cp:revision>
  <cp:lastPrinted>2012-08-22T08:53:00Z</cp:lastPrinted>
  <dcterms:created xsi:type="dcterms:W3CDTF">2023-12-14T10:54:00Z</dcterms:created>
  <dcterms:modified xsi:type="dcterms:W3CDTF">2023-12-14T11:13:00Z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NewTemplateConverted">
    <vt:lpwstr>SPC Hum.dotm</vt:lpwstr>
  </property>
  <property fmtid="{D5CDD505-2E9C-101B-9397-08002B2CF9AE}" pid="3" name="Kommentar_1">
    <vt:lpwstr>2019020390 SPC pkt. 4.8, 5.1 [Kristine B. Pallesen : 30-03-2020 09:54:00]</vt:lpwstr>
  </property>
  <property fmtid="{D5CDD505-2E9C-101B-9397-08002B2CF9AE}" pid="4" name="Kommentar_2">
    <vt:lpwstr>2020034282, ændring af udlev.best. fra B til BEGR [Gitte Jørgensen : 30-03-2020 14:00]</vt:lpwstr>
  </property>
</Properties>
</file>