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2D6C3" w14:textId="77777777" w:rsidR="009260DE" w:rsidRPr="008F49E1" w:rsidRDefault="0021526C" w:rsidP="009260DE">
      <w:pPr>
        <w:rPr>
          <w:sz w:val="24"/>
          <w:szCs w:val="24"/>
        </w:rPr>
      </w:pPr>
      <w:r w:rsidRPr="009260DE">
        <w:rPr>
          <w:noProof/>
          <w:sz w:val="24"/>
          <w:szCs w:val="24"/>
          <w:lang w:eastAsia="da-DK"/>
        </w:rPr>
        <w:drawing>
          <wp:anchor distT="0" distB="0" distL="114300" distR="114300" simplePos="0" relativeHeight="251658240" behindDoc="0" locked="0" layoutInCell="1" allowOverlap="1" wp14:anchorId="4C71EB8C" wp14:editId="4966271C">
            <wp:simplePos x="0" y="0"/>
            <wp:positionH relativeFrom="column">
              <wp:posOffset>0</wp:posOffset>
            </wp:positionH>
            <wp:positionV relativeFrom="paragraph">
              <wp:posOffset>76200</wp:posOffset>
            </wp:positionV>
            <wp:extent cx="2428875" cy="685800"/>
            <wp:effectExtent l="0" t="0" r="9525" b="0"/>
            <wp:wrapSquare wrapText="bothSides"/>
            <wp:docPr id="1" name="Billede 3" descr="C:\Users\marh\AppData\Local\Microsoft\Windows\Temporary Internet Files\Content.Outlook\3DQ1N8R9\LMST_auto_s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3" descr="C:\Users\marh\AppData\Local\Microsoft\Windows\Temporary Internet Files\Content.Outlook\3DQ1N8R9\LMST_auto_sto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0CCD">
        <w:rPr>
          <w:sz w:val="24"/>
          <w:szCs w:val="24"/>
        </w:rPr>
        <w:br w:type="textWrapping" w:clear="all"/>
      </w:r>
    </w:p>
    <w:p w14:paraId="36802309" w14:textId="12EB4A96" w:rsidR="009260DE" w:rsidRPr="00C84483" w:rsidRDefault="009260DE" w:rsidP="009260DE">
      <w:pPr>
        <w:pStyle w:val="Titel"/>
        <w:tabs>
          <w:tab w:val="right" w:pos="9356"/>
        </w:tabs>
        <w:jc w:val="left"/>
        <w:rPr>
          <w:b w:val="0"/>
          <w:szCs w:val="24"/>
          <w:lang w:eastAsia="en-US"/>
        </w:rPr>
      </w:pPr>
      <w:r w:rsidRPr="00C84483">
        <w:rPr>
          <w:b w:val="0"/>
          <w:szCs w:val="24"/>
          <w:lang w:eastAsia="en-US"/>
        </w:rPr>
        <w:tab/>
      </w:r>
      <w:r w:rsidR="00580FDB">
        <w:rPr>
          <w:szCs w:val="24"/>
        </w:rPr>
        <w:t>30. april 2026</w:t>
      </w:r>
    </w:p>
    <w:p w14:paraId="6CCCF066" w14:textId="77777777" w:rsidR="009260DE" w:rsidRPr="00C84483" w:rsidRDefault="009260DE" w:rsidP="009260DE">
      <w:pPr>
        <w:pStyle w:val="Titel"/>
        <w:tabs>
          <w:tab w:val="left" w:pos="8222"/>
        </w:tabs>
        <w:jc w:val="left"/>
        <w:rPr>
          <w:b w:val="0"/>
          <w:szCs w:val="24"/>
        </w:rPr>
      </w:pPr>
    </w:p>
    <w:p w14:paraId="0D2F7AFC" w14:textId="77777777" w:rsidR="009260DE" w:rsidRPr="00C84483" w:rsidRDefault="009260DE" w:rsidP="009260DE">
      <w:pPr>
        <w:pStyle w:val="Titel"/>
        <w:jc w:val="left"/>
        <w:rPr>
          <w:b w:val="0"/>
          <w:szCs w:val="24"/>
        </w:rPr>
      </w:pPr>
    </w:p>
    <w:p w14:paraId="718DC7D2" w14:textId="77777777" w:rsidR="009260DE" w:rsidRPr="00C84483" w:rsidRDefault="009260DE" w:rsidP="009260DE">
      <w:pPr>
        <w:pStyle w:val="Titel"/>
        <w:jc w:val="left"/>
        <w:rPr>
          <w:b w:val="0"/>
          <w:szCs w:val="24"/>
        </w:rPr>
      </w:pPr>
    </w:p>
    <w:p w14:paraId="6737BEEB" w14:textId="77777777" w:rsidR="009260DE" w:rsidRPr="00C84483" w:rsidRDefault="009260DE" w:rsidP="009260DE">
      <w:pPr>
        <w:jc w:val="center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PRODUKTRESUMÉ</w:t>
      </w:r>
    </w:p>
    <w:p w14:paraId="60A4327B" w14:textId="77777777" w:rsidR="009260DE" w:rsidRPr="00C84483" w:rsidRDefault="009260DE" w:rsidP="009260DE">
      <w:pPr>
        <w:jc w:val="center"/>
        <w:rPr>
          <w:b/>
          <w:sz w:val="24"/>
          <w:szCs w:val="24"/>
        </w:rPr>
      </w:pPr>
    </w:p>
    <w:p w14:paraId="16319538" w14:textId="77777777" w:rsidR="009260DE" w:rsidRDefault="009260DE" w:rsidP="009260DE">
      <w:pPr>
        <w:jc w:val="center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for</w:t>
      </w:r>
    </w:p>
    <w:p w14:paraId="0736347A" w14:textId="77777777" w:rsidR="000B058C" w:rsidRPr="00C84483" w:rsidRDefault="000B058C" w:rsidP="009260DE">
      <w:pPr>
        <w:jc w:val="center"/>
        <w:rPr>
          <w:b/>
          <w:sz w:val="24"/>
          <w:szCs w:val="24"/>
        </w:rPr>
      </w:pPr>
    </w:p>
    <w:p w14:paraId="4587E976" w14:textId="0C9217DE" w:rsidR="009260DE" w:rsidRPr="00C84483" w:rsidRDefault="00F70931" w:rsidP="009260DE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Strepdry</w:t>
      </w:r>
      <w:proofErr w:type="spellEnd"/>
      <w:r w:rsidR="008B3416">
        <w:rPr>
          <w:b/>
          <w:sz w:val="24"/>
          <w:szCs w:val="24"/>
        </w:rPr>
        <w:t xml:space="preserve">, </w:t>
      </w:r>
      <w:proofErr w:type="spellStart"/>
      <w:r w:rsidR="008B3416">
        <w:rPr>
          <w:b/>
          <w:sz w:val="24"/>
          <w:szCs w:val="24"/>
        </w:rPr>
        <w:t>syrup</w:t>
      </w:r>
      <w:proofErr w:type="spellEnd"/>
    </w:p>
    <w:p w14:paraId="0A14361A" w14:textId="77777777" w:rsidR="009260DE" w:rsidRPr="00C84483" w:rsidRDefault="009260DE" w:rsidP="009260DE">
      <w:pPr>
        <w:jc w:val="both"/>
        <w:rPr>
          <w:sz w:val="24"/>
          <w:szCs w:val="24"/>
        </w:rPr>
      </w:pPr>
    </w:p>
    <w:p w14:paraId="446C3BF1" w14:textId="77777777" w:rsidR="009260DE" w:rsidRPr="00C84483" w:rsidRDefault="009260DE" w:rsidP="009260DE">
      <w:pPr>
        <w:jc w:val="both"/>
        <w:rPr>
          <w:sz w:val="24"/>
          <w:szCs w:val="24"/>
        </w:rPr>
      </w:pPr>
    </w:p>
    <w:p w14:paraId="074464BF" w14:textId="77777777"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0.</w:t>
      </w:r>
      <w:r w:rsidRPr="00C84483">
        <w:rPr>
          <w:b/>
          <w:sz w:val="24"/>
          <w:szCs w:val="24"/>
        </w:rPr>
        <w:tab/>
        <w:t>D.SP.NR.</w:t>
      </w:r>
    </w:p>
    <w:p w14:paraId="65D99ED8" w14:textId="246C1C13" w:rsidR="009260DE" w:rsidRPr="00C84483" w:rsidRDefault="008B3416" w:rsidP="009260DE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>-</w:t>
      </w:r>
    </w:p>
    <w:p w14:paraId="68AFABCB" w14:textId="77777777" w:rsidR="009260DE" w:rsidRPr="00C84483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365E7718" w14:textId="77777777"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1.</w:t>
      </w:r>
      <w:r w:rsidRPr="00C84483">
        <w:rPr>
          <w:b/>
          <w:sz w:val="24"/>
          <w:szCs w:val="24"/>
        </w:rPr>
        <w:tab/>
        <w:t>LÆGEMIDLETS NAVN</w:t>
      </w:r>
    </w:p>
    <w:p w14:paraId="610BA038" w14:textId="6E32BF16" w:rsidR="009260DE" w:rsidRPr="00C84483" w:rsidRDefault="00F70931" w:rsidP="009260DE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>
        <w:rPr>
          <w:sz w:val="24"/>
          <w:szCs w:val="24"/>
        </w:rPr>
        <w:t>Strepdry</w:t>
      </w:r>
      <w:proofErr w:type="spellEnd"/>
    </w:p>
    <w:p w14:paraId="160E6FA5" w14:textId="77777777" w:rsidR="009260DE" w:rsidRPr="00C84483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42DDC49D" w14:textId="77777777"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2.</w:t>
      </w:r>
      <w:r w:rsidRPr="00C84483">
        <w:rPr>
          <w:b/>
          <w:sz w:val="24"/>
          <w:szCs w:val="24"/>
        </w:rPr>
        <w:tab/>
        <w:t>KVALITATIV OG KVANTITATIV SAMMENSÆTNING</w:t>
      </w:r>
    </w:p>
    <w:p w14:paraId="6F4BE00A" w14:textId="77777777" w:rsidR="008B3416" w:rsidRPr="008B3416" w:rsidRDefault="008B3416" w:rsidP="006B610A">
      <w:pPr>
        <w:ind w:left="851"/>
        <w:rPr>
          <w:sz w:val="24"/>
          <w:szCs w:val="24"/>
        </w:rPr>
      </w:pPr>
      <w:r w:rsidRPr="008B3416">
        <w:rPr>
          <w:sz w:val="24"/>
          <w:szCs w:val="24"/>
        </w:rPr>
        <w:t xml:space="preserve">Hver ml (svarende til 1,2 g) indeholder 30 mg ekstrakt (som </w:t>
      </w:r>
      <w:bookmarkStart w:id="0" w:name="_Hlk228275763"/>
      <w:r w:rsidRPr="008B3416">
        <w:rPr>
          <w:sz w:val="24"/>
          <w:szCs w:val="24"/>
        </w:rPr>
        <w:t xml:space="preserve">tørekstrakt) fra </w:t>
      </w:r>
      <w:proofErr w:type="spellStart"/>
      <w:r w:rsidRPr="008B3416">
        <w:rPr>
          <w:i/>
          <w:iCs/>
          <w:sz w:val="24"/>
          <w:szCs w:val="24"/>
        </w:rPr>
        <w:t>Plantago</w:t>
      </w:r>
      <w:proofErr w:type="spellEnd"/>
      <w:r w:rsidRPr="008B3416">
        <w:rPr>
          <w:i/>
          <w:iCs/>
          <w:sz w:val="24"/>
          <w:szCs w:val="24"/>
        </w:rPr>
        <w:t xml:space="preserve"> </w:t>
      </w:r>
      <w:proofErr w:type="spellStart"/>
      <w:r w:rsidRPr="008B3416">
        <w:rPr>
          <w:i/>
          <w:iCs/>
          <w:sz w:val="24"/>
          <w:szCs w:val="24"/>
        </w:rPr>
        <w:t>lanceolata</w:t>
      </w:r>
      <w:proofErr w:type="spellEnd"/>
      <w:r w:rsidRPr="008B3416">
        <w:rPr>
          <w:sz w:val="24"/>
          <w:szCs w:val="24"/>
        </w:rPr>
        <w:t xml:space="preserve"> L. </w:t>
      </w:r>
      <w:proofErr w:type="spellStart"/>
      <w:r w:rsidRPr="008B3416">
        <w:rPr>
          <w:sz w:val="24"/>
          <w:szCs w:val="24"/>
        </w:rPr>
        <w:t>s.l</w:t>
      </w:r>
      <w:proofErr w:type="spellEnd"/>
      <w:r w:rsidRPr="008B3416">
        <w:rPr>
          <w:sz w:val="24"/>
          <w:szCs w:val="24"/>
        </w:rPr>
        <w:t xml:space="preserve">., </w:t>
      </w:r>
      <w:proofErr w:type="spellStart"/>
      <w:r w:rsidRPr="008B3416">
        <w:rPr>
          <w:sz w:val="24"/>
          <w:szCs w:val="24"/>
        </w:rPr>
        <w:t>folium</w:t>
      </w:r>
      <w:proofErr w:type="spellEnd"/>
      <w:r w:rsidRPr="008B3416">
        <w:rPr>
          <w:sz w:val="24"/>
          <w:szCs w:val="24"/>
        </w:rPr>
        <w:t xml:space="preserve"> (Lancetvejbredblad)</w:t>
      </w:r>
      <w:bookmarkEnd w:id="0"/>
      <w:r w:rsidRPr="008B3416">
        <w:rPr>
          <w:sz w:val="24"/>
          <w:szCs w:val="24"/>
        </w:rPr>
        <w:t xml:space="preserve"> (3-5:1).</w:t>
      </w:r>
    </w:p>
    <w:p w14:paraId="4CDEC6F5" w14:textId="77777777" w:rsidR="008B3416" w:rsidRPr="008B3416" w:rsidRDefault="008B3416" w:rsidP="006B610A">
      <w:pPr>
        <w:ind w:left="851"/>
        <w:rPr>
          <w:sz w:val="24"/>
          <w:szCs w:val="24"/>
        </w:rPr>
      </w:pPr>
      <w:r w:rsidRPr="008B3416">
        <w:rPr>
          <w:sz w:val="24"/>
          <w:szCs w:val="24"/>
        </w:rPr>
        <w:t xml:space="preserve">Ekstraktionsmiddel: </w:t>
      </w:r>
      <w:proofErr w:type="spellStart"/>
      <w:r w:rsidRPr="008B3416">
        <w:rPr>
          <w:sz w:val="24"/>
          <w:szCs w:val="24"/>
        </w:rPr>
        <w:t>ethanol</w:t>
      </w:r>
      <w:proofErr w:type="spellEnd"/>
      <w:r w:rsidRPr="008B3416">
        <w:rPr>
          <w:sz w:val="24"/>
          <w:szCs w:val="24"/>
        </w:rPr>
        <w:t xml:space="preserve"> 20 % (m/m).</w:t>
      </w:r>
    </w:p>
    <w:p w14:paraId="1983916E" w14:textId="78B1485C" w:rsidR="008B3416" w:rsidRPr="008B3416" w:rsidRDefault="008B3416" w:rsidP="006B610A">
      <w:pPr>
        <w:ind w:left="851"/>
        <w:rPr>
          <w:sz w:val="24"/>
          <w:szCs w:val="24"/>
        </w:rPr>
      </w:pPr>
    </w:p>
    <w:p w14:paraId="676ED611" w14:textId="77777777" w:rsidR="008B3416" w:rsidRPr="008B3416" w:rsidRDefault="008B3416" w:rsidP="006B610A">
      <w:pPr>
        <w:ind w:left="851"/>
        <w:rPr>
          <w:sz w:val="24"/>
          <w:szCs w:val="24"/>
          <w:u w:val="single"/>
        </w:rPr>
      </w:pPr>
      <w:r w:rsidRPr="008B3416">
        <w:rPr>
          <w:sz w:val="24"/>
          <w:szCs w:val="24"/>
          <w:u w:val="single"/>
        </w:rPr>
        <w:t>Hjælpestoffer, som behandleren skal være opmærksom på:</w:t>
      </w:r>
    </w:p>
    <w:p w14:paraId="2217315B" w14:textId="77777777" w:rsidR="008B3416" w:rsidRPr="008B3416" w:rsidRDefault="008B3416" w:rsidP="006B610A">
      <w:pPr>
        <w:ind w:left="851"/>
        <w:rPr>
          <w:sz w:val="24"/>
          <w:szCs w:val="24"/>
        </w:rPr>
      </w:pPr>
      <w:r w:rsidRPr="008B3416">
        <w:rPr>
          <w:sz w:val="24"/>
          <w:szCs w:val="24"/>
        </w:rPr>
        <w:t xml:space="preserve">Hver ml </w:t>
      </w:r>
      <w:proofErr w:type="spellStart"/>
      <w:r w:rsidRPr="008B3416">
        <w:rPr>
          <w:sz w:val="24"/>
          <w:szCs w:val="24"/>
        </w:rPr>
        <w:t>syrup</w:t>
      </w:r>
      <w:proofErr w:type="spellEnd"/>
      <w:r w:rsidRPr="008B3416">
        <w:rPr>
          <w:sz w:val="24"/>
          <w:szCs w:val="24"/>
        </w:rPr>
        <w:t xml:space="preserve"> indeholder 664 mg flydende </w:t>
      </w:r>
      <w:proofErr w:type="spellStart"/>
      <w:r w:rsidRPr="008B3416">
        <w:rPr>
          <w:sz w:val="24"/>
          <w:szCs w:val="24"/>
        </w:rPr>
        <w:t>maltitol</w:t>
      </w:r>
      <w:proofErr w:type="spellEnd"/>
      <w:r w:rsidRPr="008B3416">
        <w:rPr>
          <w:sz w:val="24"/>
          <w:szCs w:val="24"/>
        </w:rPr>
        <w:t xml:space="preserve">, (indeholdende </w:t>
      </w:r>
      <w:proofErr w:type="spellStart"/>
      <w:r w:rsidRPr="008B3416">
        <w:rPr>
          <w:sz w:val="24"/>
          <w:szCs w:val="24"/>
        </w:rPr>
        <w:t>maltitol</w:t>
      </w:r>
      <w:proofErr w:type="spellEnd"/>
      <w:r w:rsidRPr="008B3416">
        <w:rPr>
          <w:sz w:val="24"/>
          <w:szCs w:val="24"/>
        </w:rPr>
        <w:t xml:space="preserve"> og op til 45 mg sorbitol).</w:t>
      </w:r>
    </w:p>
    <w:p w14:paraId="6ECD281A" w14:textId="4BDB6FC4" w:rsidR="008B3416" w:rsidRPr="008B3416" w:rsidRDefault="008B3416" w:rsidP="006B610A">
      <w:pPr>
        <w:ind w:left="851"/>
        <w:rPr>
          <w:sz w:val="24"/>
          <w:szCs w:val="24"/>
        </w:rPr>
      </w:pPr>
      <w:r w:rsidRPr="008B3416">
        <w:rPr>
          <w:sz w:val="24"/>
          <w:szCs w:val="24"/>
        </w:rPr>
        <w:t>Lægemidlet indeholder 78,5 mg alkohol (</w:t>
      </w:r>
      <w:proofErr w:type="spellStart"/>
      <w:r w:rsidRPr="008B3416">
        <w:rPr>
          <w:sz w:val="24"/>
          <w:szCs w:val="24"/>
        </w:rPr>
        <w:t>ethanol</w:t>
      </w:r>
      <w:proofErr w:type="spellEnd"/>
      <w:r w:rsidRPr="008B3416">
        <w:rPr>
          <w:sz w:val="24"/>
          <w:szCs w:val="24"/>
        </w:rPr>
        <w:t>) i hver dosisenhed, hvilket svarer til 7,85</w:t>
      </w:r>
      <w:r w:rsidR="006B610A">
        <w:rPr>
          <w:sz w:val="24"/>
          <w:szCs w:val="24"/>
        </w:rPr>
        <w:t> </w:t>
      </w:r>
      <w:r w:rsidRPr="008B3416">
        <w:rPr>
          <w:sz w:val="24"/>
          <w:szCs w:val="24"/>
        </w:rPr>
        <w:t>mg/ml (0,785 % (w/v)</w:t>
      </w:r>
    </w:p>
    <w:p w14:paraId="4F88688D" w14:textId="77777777" w:rsidR="008B3416" w:rsidRPr="008B3416" w:rsidRDefault="008B3416" w:rsidP="006B610A">
      <w:pPr>
        <w:ind w:left="851"/>
        <w:rPr>
          <w:sz w:val="24"/>
          <w:szCs w:val="24"/>
        </w:rPr>
      </w:pPr>
    </w:p>
    <w:p w14:paraId="3F1FD3D9" w14:textId="77777777" w:rsidR="008B3416" w:rsidRPr="008B3416" w:rsidRDefault="008B3416" w:rsidP="006B610A">
      <w:pPr>
        <w:ind w:left="851"/>
        <w:rPr>
          <w:sz w:val="24"/>
          <w:szCs w:val="24"/>
        </w:rPr>
      </w:pPr>
      <w:r w:rsidRPr="008B3416">
        <w:rPr>
          <w:sz w:val="24"/>
          <w:szCs w:val="24"/>
        </w:rPr>
        <w:t>Alle hjælpestoffer er anført under pkt. 6.1.</w:t>
      </w:r>
    </w:p>
    <w:p w14:paraId="533BC9C3" w14:textId="77777777" w:rsidR="009260DE" w:rsidRPr="00C84483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37B8210C" w14:textId="77777777"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3.</w:t>
      </w:r>
      <w:r w:rsidRPr="00C84483">
        <w:rPr>
          <w:b/>
          <w:sz w:val="24"/>
          <w:szCs w:val="24"/>
        </w:rPr>
        <w:tab/>
        <w:t>LÆGEMIDDELFORM</w:t>
      </w:r>
    </w:p>
    <w:p w14:paraId="025C49A6" w14:textId="77777777" w:rsidR="008B3416" w:rsidRPr="008B3416" w:rsidRDefault="008B3416" w:rsidP="006B610A">
      <w:pPr>
        <w:ind w:left="851"/>
        <w:rPr>
          <w:sz w:val="24"/>
          <w:szCs w:val="24"/>
        </w:rPr>
      </w:pPr>
      <w:proofErr w:type="spellStart"/>
      <w:r w:rsidRPr="008B3416">
        <w:rPr>
          <w:sz w:val="24"/>
          <w:szCs w:val="24"/>
        </w:rPr>
        <w:t>Syrup</w:t>
      </w:r>
      <w:proofErr w:type="spellEnd"/>
    </w:p>
    <w:p w14:paraId="29822286" w14:textId="77777777" w:rsidR="008B3416" w:rsidRPr="008B3416" w:rsidRDefault="008B3416" w:rsidP="006B610A">
      <w:pPr>
        <w:ind w:left="851"/>
        <w:rPr>
          <w:sz w:val="24"/>
          <w:szCs w:val="24"/>
        </w:rPr>
      </w:pPr>
    </w:p>
    <w:p w14:paraId="00733186" w14:textId="77777777" w:rsidR="008B3416" w:rsidRPr="008B3416" w:rsidRDefault="008B3416" w:rsidP="006B610A">
      <w:pPr>
        <w:ind w:left="851"/>
        <w:rPr>
          <w:sz w:val="24"/>
          <w:szCs w:val="24"/>
        </w:rPr>
      </w:pPr>
      <w:r w:rsidRPr="008B3416">
        <w:rPr>
          <w:sz w:val="24"/>
          <w:szCs w:val="24"/>
        </w:rPr>
        <w:t>Brun væske med en karakteristisk lugt.</w:t>
      </w:r>
    </w:p>
    <w:p w14:paraId="680E4ED2" w14:textId="77777777" w:rsidR="009260DE" w:rsidRPr="00C84483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07F2CB59" w14:textId="77777777" w:rsidR="009260DE" w:rsidRPr="00C84483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086FCEE1" w14:textId="77777777"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4.</w:t>
      </w:r>
      <w:r w:rsidRPr="00C84483">
        <w:rPr>
          <w:b/>
          <w:sz w:val="24"/>
          <w:szCs w:val="24"/>
        </w:rPr>
        <w:tab/>
        <w:t>KLINISKE OPLYSNINGER</w:t>
      </w:r>
    </w:p>
    <w:p w14:paraId="44605465" w14:textId="77777777" w:rsidR="009260DE" w:rsidRPr="00C84483" w:rsidRDefault="009260DE" w:rsidP="009260DE">
      <w:pPr>
        <w:tabs>
          <w:tab w:val="left" w:pos="851"/>
        </w:tabs>
        <w:ind w:left="851"/>
        <w:rPr>
          <w:b/>
          <w:sz w:val="24"/>
          <w:szCs w:val="24"/>
        </w:rPr>
      </w:pPr>
    </w:p>
    <w:p w14:paraId="3E928B8C" w14:textId="77777777"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  <w:u w:val="single"/>
        </w:rPr>
      </w:pPr>
      <w:r w:rsidRPr="00C84483">
        <w:rPr>
          <w:b/>
          <w:sz w:val="24"/>
          <w:szCs w:val="24"/>
        </w:rPr>
        <w:t>4.1</w:t>
      </w:r>
      <w:r w:rsidRPr="00C84483">
        <w:rPr>
          <w:b/>
          <w:sz w:val="24"/>
          <w:szCs w:val="24"/>
        </w:rPr>
        <w:tab/>
        <w:t>Terapeutiske indikationer</w:t>
      </w:r>
    </w:p>
    <w:p w14:paraId="0CCC6BE7" w14:textId="5590CC09" w:rsidR="008B3416" w:rsidRPr="008B3416" w:rsidRDefault="00F70931" w:rsidP="006B610A">
      <w:pPr>
        <w:ind w:left="851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Strepdry</w:t>
      </w:r>
      <w:proofErr w:type="spellEnd"/>
      <w:r w:rsidR="008B3416" w:rsidRPr="008B3416">
        <w:rPr>
          <w:bCs/>
          <w:sz w:val="24"/>
          <w:szCs w:val="24"/>
        </w:rPr>
        <w:t xml:space="preserve"> er et traditionelt plantelægemiddel, der anvendes som et lindrende middel til symptomatisk behandling af irritationer i mund og svælg med tilhørende tør hoste.</w:t>
      </w:r>
    </w:p>
    <w:p w14:paraId="195443BA" w14:textId="77777777" w:rsidR="008B3416" w:rsidRPr="008B3416" w:rsidRDefault="008B3416" w:rsidP="006B610A">
      <w:pPr>
        <w:ind w:left="851"/>
        <w:rPr>
          <w:bCs/>
          <w:sz w:val="24"/>
          <w:szCs w:val="24"/>
        </w:rPr>
      </w:pPr>
    </w:p>
    <w:p w14:paraId="17FAD4F8" w14:textId="77777777" w:rsidR="008B3416" w:rsidRPr="008B3416" w:rsidRDefault="008B3416" w:rsidP="006B610A">
      <w:pPr>
        <w:ind w:left="851"/>
        <w:rPr>
          <w:bCs/>
          <w:sz w:val="24"/>
          <w:szCs w:val="24"/>
        </w:rPr>
      </w:pPr>
      <w:r w:rsidRPr="008B3416">
        <w:rPr>
          <w:bCs/>
          <w:sz w:val="24"/>
          <w:szCs w:val="24"/>
        </w:rPr>
        <w:t>Indikationen er alene baseret på traditionel anvendelse, dvs. erfaringer med anvendelse kendt gennem længere tid.</w:t>
      </w:r>
    </w:p>
    <w:p w14:paraId="0CC8E9E4" w14:textId="77777777" w:rsidR="008B3416" w:rsidRPr="008B3416" w:rsidRDefault="008B3416" w:rsidP="006B610A">
      <w:pPr>
        <w:ind w:left="851"/>
        <w:rPr>
          <w:bCs/>
          <w:sz w:val="24"/>
          <w:szCs w:val="24"/>
        </w:rPr>
      </w:pPr>
    </w:p>
    <w:p w14:paraId="12C1815C" w14:textId="55FD80FD" w:rsidR="008B3416" w:rsidRPr="008B3416" w:rsidRDefault="00F70931" w:rsidP="006B610A">
      <w:pPr>
        <w:ind w:left="851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Strepdry</w:t>
      </w:r>
      <w:proofErr w:type="spellEnd"/>
      <w:r w:rsidR="008B3416" w:rsidRPr="008B3416">
        <w:rPr>
          <w:bCs/>
          <w:sz w:val="24"/>
          <w:szCs w:val="24"/>
        </w:rPr>
        <w:t xml:space="preserve"> er indiceret til voksne, unge og børn i alderen 3 år.</w:t>
      </w:r>
    </w:p>
    <w:p w14:paraId="7FA6AD94" w14:textId="77777777" w:rsidR="009260DE" w:rsidRPr="00C84483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385E0C10" w14:textId="77777777"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4.2</w:t>
      </w:r>
      <w:r w:rsidRPr="00C84483">
        <w:rPr>
          <w:b/>
          <w:sz w:val="24"/>
          <w:szCs w:val="24"/>
        </w:rPr>
        <w:tab/>
        <w:t xml:space="preserve">Dosering og </w:t>
      </w:r>
      <w:r w:rsidR="002C1EC0">
        <w:rPr>
          <w:b/>
          <w:sz w:val="24"/>
          <w:szCs w:val="24"/>
        </w:rPr>
        <w:t>administration</w:t>
      </w:r>
    </w:p>
    <w:p w14:paraId="41A19F2A" w14:textId="77777777" w:rsidR="006B610A" w:rsidRDefault="006B610A" w:rsidP="006B610A">
      <w:pPr>
        <w:ind w:left="851"/>
        <w:rPr>
          <w:sz w:val="24"/>
          <w:szCs w:val="24"/>
          <w:u w:val="single"/>
        </w:rPr>
      </w:pPr>
    </w:p>
    <w:p w14:paraId="64003D4E" w14:textId="3B6F8DD9" w:rsidR="008B3416" w:rsidRPr="008B3416" w:rsidRDefault="008B3416" w:rsidP="006B610A">
      <w:pPr>
        <w:ind w:left="851"/>
        <w:rPr>
          <w:sz w:val="24"/>
          <w:szCs w:val="24"/>
          <w:u w:val="single"/>
        </w:rPr>
      </w:pPr>
      <w:r w:rsidRPr="008B3416">
        <w:rPr>
          <w:sz w:val="24"/>
          <w:szCs w:val="24"/>
          <w:u w:val="single"/>
        </w:rPr>
        <w:t>Dosering</w:t>
      </w:r>
    </w:p>
    <w:p w14:paraId="783CC754" w14:textId="77777777" w:rsidR="008B3416" w:rsidRPr="008B3416" w:rsidRDefault="008B3416" w:rsidP="006B610A">
      <w:pPr>
        <w:ind w:left="851"/>
        <w:rPr>
          <w:sz w:val="24"/>
          <w:szCs w:val="24"/>
          <w:u w:val="single"/>
        </w:rPr>
      </w:pPr>
    </w:p>
    <w:p w14:paraId="4EB7D43B" w14:textId="77777777" w:rsidR="008B3416" w:rsidRPr="008B3416" w:rsidRDefault="008B3416" w:rsidP="006B610A">
      <w:pPr>
        <w:ind w:left="851"/>
        <w:rPr>
          <w:i/>
          <w:iCs/>
          <w:sz w:val="24"/>
          <w:szCs w:val="24"/>
        </w:rPr>
      </w:pPr>
      <w:r w:rsidRPr="008B3416">
        <w:rPr>
          <w:i/>
          <w:iCs/>
          <w:sz w:val="24"/>
          <w:szCs w:val="24"/>
        </w:rPr>
        <w:t>Unge fra 12 år, voksne og ældre</w:t>
      </w:r>
    </w:p>
    <w:p w14:paraId="7D55B8DE" w14:textId="77777777" w:rsidR="008B3416" w:rsidRPr="008B3416" w:rsidRDefault="008B3416" w:rsidP="006B610A">
      <w:pPr>
        <w:ind w:left="851"/>
        <w:rPr>
          <w:sz w:val="24"/>
          <w:szCs w:val="24"/>
        </w:rPr>
      </w:pPr>
      <w:r w:rsidRPr="008B3416">
        <w:rPr>
          <w:sz w:val="24"/>
          <w:szCs w:val="24"/>
        </w:rPr>
        <w:t xml:space="preserve">10 ml </w:t>
      </w:r>
      <w:proofErr w:type="spellStart"/>
      <w:r w:rsidRPr="008B3416">
        <w:rPr>
          <w:sz w:val="24"/>
          <w:szCs w:val="24"/>
        </w:rPr>
        <w:t>syrup</w:t>
      </w:r>
      <w:proofErr w:type="spellEnd"/>
      <w:r w:rsidRPr="008B3416">
        <w:rPr>
          <w:sz w:val="24"/>
          <w:szCs w:val="24"/>
        </w:rPr>
        <w:t xml:space="preserve"> 3-4 gange om dagen.</w:t>
      </w:r>
    </w:p>
    <w:p w14:paraId="5CA209E4" w14:textId="77777777" w:rsidR="008B3416" w:rsidRPr="008B3416" w:rsidRDefault="008B3416" w:rsidP="006B610A">
      <w:pPr>
        <w:ind w:left="851"/>
        <w:rPr>
          <w:sz w:val="24"/>
          <w:szCs w:val="24"/>
        </w:rPr>
      </w:pPr>
    </w:p>
    <w:p w14:paraId="4F6269BC" w14:textId="77777777" w:rsidR="008B3416" w:rsidRPr="008B3416" w:rsidRDefault="008B3416" w:rsidP="006B610A">
      <w:pPr>
        <w:ind w:left="851"/>
        <w:rPr>
          <w:sz w:val="24"/>
          <w:szCs w:val="24"/>
          <w:u w:val="single"/>
        </w:rPr>
      </w:pPr>
      <w:r w:rsidRPr="008B3416">
        <w:rPr>
          <w:sz w:val="24"/>
          <w:szCs w:val="24"/>
          <w:u w:val="single"/>
        </w:rPr>
        <w:t>Pædiatrisk population</w:t>
      </w:r>
    </w:p>
    <w:p w14:paraId="0D7F3F72" w14:textId="77777777" w:rsidR="008B3416" w:rsidRPr="008B3416" w:rsidRDefault="008B3416" w:rsidP="006B610A">
      <w:pPr>
        <w:ind w:left="851"/>
        <w:rPr>
          <w:sz w:val="24"/>
          <w:szCs w:val="24"/>
        </w:rPr>
      </w:pPr>
    </w:p>
    <w:p w14:paraId="65B1AC56" w14:textId="77777777" w:rsidR="008B3416" w:rsidRPr="008B3416" w:rsidRDefault="008B3416" w:rsidP="006B610A">
      <w:pPr>
        <w:ind w:left="851"/>
        <w:rPr>
          <w:i/>
          <w:iCs/>
          <w:sz w:val="24"/>
          <w:szCs w:val="24"/>
        </w:rPr>
      </w:pPr>
      <w:r w:rsidRPr="008B3416">
        <w:rPr>
          <w:i/>
          <w:iCs/>
          <w:sz w:val="24"/>
          <w:szCs w:val="24"/>
        </w:rPr>
        <w:t>Børn fra 5 til 11 år</w:t>
      </w:r>
    </w:p>
    <w:p w14:paraId="6C2D5AB9" w14:textId="77777777" w:rsidR="008B3416" w:rsidRPr="008B3416" w:rsidRDefault="008B3416" w:rsidP="006B610A">
      <w:pPr>
        <w:ind w:left="851"/>
        <w:rPr>
          <w:sz w:val="24"/>
          <w:szCs w:val="24"/>
        </w:rPr>
      </w:pPr>
      <w:r w:rsidRPr="008B3416">
        <w:rPr>
          <w:sz w:val="24"/>
          <w:szCs w:val="24"/>
        </w:rPr>
        <w:t xml:space="preserve">10 ml </w:t>
      </w:r>
      <w:proofErr w:type="spellStart"/>
      <w:r w:rsidRPr="008B3416">
        <w:rPr>
          <w:sz w:val="24"/>
          <w:szCs w:val="24"/>
        </w:rPr>
        <w:t>syrup</w:t>
      </w:r>
      <w:proofErr w:type="spellEnd"/>
      <w:r w:rsidRPr="008B3416">
        <w:rPr>
          <w:sz w:val="24"/>
          <w:szCs w:val="24"/>
        </w:rPr>
        <w:t xml:space="preserve"> 3 gange om dagen.</w:t>
      </w:r>
    </w:p>
    <w:p w14:paraId="22FE523C" w14:textId="77777777" w:rsidR="008B3416" w:rsidRPr="008B3416" w:rsidRDefault="008B3416" w:rsidP="006B610A">
      <w:pPr>
        <w:ind w:left="851"/>
        <w:rPr>
          <w:sz w:val="24"/>
          <w:szCs w:val="24"/>
        </w:rPr>
      </w:pPr>
    </w:p>
    <w:p w14:paraId="11A59859" w14:textId="77777777" w:rsidR="008B3416" w:rsidRPr="008B3416" w:rsidRDefault="008B3416" w:rsidP="006B610A">
      <w:pPr>
        <w:ind w:left="851"/>
        <w:rPr>
          <w:i/>
          <w:iCs/>
          <w:sz w:val="24"/>
          <w:szCs w:val="24"/>
        </w:rPr>
      </w:pPr>
      <w:r w:rsidRPr="008B3416">
        <w:rPr>
          <w:i/>
          <w:iCs/>
          <w:sz w:val="24"/>
          <w:szCs w:val="24"/>
        </w:rPr>
        <w:t>Børn fra 3 til 4 år</w:t>
      </w:r>
    </w:p>
    <w:p w14:paraId="18D24BED" w14:textId="77777777" w:rsidR="008B3416" w:rsidRPr="008B3416" w:rsidRDefault="008B3416" w:rsidP="006B610A">
      <w:pPr>
        <w:ind w:left="851"/>
        <w:rPr>
          <w:sz w:val="24"/>
          <w:szCs w:val="24"/>
        </w:rPr>
      </w:pPr>
      <w:r w:rsidRPr="008B3416">
        <w:rPr>
          <w:sz w:val="24"/>
          <w:szCs w:val="24"/>
        </w:rPr>
        <w:t xml:space="preserve">5 ml </w:t>
      </w:r>
      <w:proofErr w:type="spellStart"/>
      <w:r w:rsidRPr="008B3416">
        <w:rPr>
          <w:sz w:val="24"/>
          <w:szCs w:val="24"/>
        </w:rPr>
        <w:t>syrup</w:t>
      </w:r>
      <w:proofErr w:type="spellEnd"/>
      <w:r w:rsidRPr="008B3416">
        <w:rPr>
          <w:sz w:val="24"/>
          <w:szCs w:val="24"/>
        </w:rPr>
        <w:t xml:space="preserve"> 3 gange om dagen.</w:t>
      </w:r>
    </w:p>
    <w:p w14:paraId="56B78269" w14:textId="77777777" w:rsidR="008B3416" w:rsidRPr="008B3416" w:rsidRDefault="008B3416" w:rsidP="006B610A">
      <w:pPr>
        <w:ind w:left="851"/>
        <w:rPr>
          <w:sz w:val="24"/>
          <w:szCs w:val="24"/>
        </w:rPr>
      </w:pPr>
    </w:p>
    <w:p w14:paraId="5912E2A4" w14:textId="77777777" w:rsidR="008B3416" w:rsidRPr="008B3416" w:rsidRDefault="008B3416" w:rsidP="006B610A">
      <w:pPr>
        <w:ind w:left="851"/>
        <w:rPr>
          <w:i/>
          <w:iCs/>
          <w:sz w:val="24"/>
          <w:szCs w:val="24"/>
        </w:rPr>
      </w:pPr>
      <w:r w:rsidRPr="008B3416">
        <w:rPr>
          <w:i/>
          <w:iCs/>
          <w:sz w:val="24"/>
          <w:szCs w:val="24"/>
        </w:rPr>
        <w:t>Børn under 3 år</w:t>
      </w:r>
    </w:p>
    <w:p w14:paraId="04A7E483" w14:textId="77777777" w:rsidR="008B3416" w:rsidRPr="008B3416" w:rsidRDefault="008B3416" w:rsidP="006B610A">
      <w:pPr>
        <w:ind w:left="851"/>
        <w:rPr>
          <w:sz w:val="24"/>
          <w:szCs w:val="24"/>
        </w:rPr>
      </w:pPr>
      <w:r w:rsidRPr="008B3416">
        <w:rPr>
          <w:sz w:val="24"/>
          <w:szCs w:val="24"/>
        </w:rPr>
        <w:t>Bør ikke anvendes til børn under 3 år (se pkt. 4.4).</w:t>
      </w:r>
    </w:p>
    <w:p w14:paraId="37F62E03" w14:textId="77777777" w:rsidR="008B3416" w:rsidRPr="008B3416" w:rsidRDefault="008B3416" w:rsidP="006B610A">
      <w:pPr>
        <w:ind w:left="851"/>
        <w:rPr>
          <w:sz w:val="24"/>
          <w:szCs w:val="24"/>
        </w:rPr>
      </w:pPr>
    </w:p>
    <w:p w14:paraId="7A4FFA4F" w14:textId="77777777" w:rsidR="008B3416" w:rsidRPr="008B3416" w:rsidRDefault="008B3416" w:rsidP="006B610A">
      <w:pPr>
        <w:ind w:left="851"/>
        <w:rPr>
          <w:i/>
          <w:iCs/>
          <w:sz w:val="24"/>
          <w:szCs w:val="24"/>
        </w:rPr>
      </w:pPr>
      <w:r w:rsidRPr="008B3416">
        <w:rPr>
          <w:i/>
          <w:iCs/>
          <w:sz w:val="24"/>
          <w:szCs w:val="24"/>
        </w:rPr>
        <w:t>Patienter med nedsat nyre- og/eller leverfunktion</w:t>
      </w:r>
    </w:p>
    <w:p w14:paraId="6942A501" w14:textId="3021996A" w:rsidR="008B3416" w:rsidRPr="008B3416" w:rsidRDefault="008B3416" w:rsidP="006B610A">
      <w:pPr>
        <w:ind w:left="851"/>
        <w:rPr>
          <w:sz w:val="24"/>
          <w:szCs w:val="24"/>
        </w:rPr>
      </w:pPr>
      <w:r w:rsidRPr="008B3416">
        <w:rPr>
          <w:sz w:val="24"/>
          <w:szCs w:val="24"/>
        </w:rPr>
        <w:t xml:space="preserve">På grund af manglende </w:t>
      </w:r>
      <w:proofErr w:type="spellStart"/>
      <w:r w:rsidRPr="008B3416">
        <w:rPr>
          <w:sz w:val="24"/>
          <w:szCs w:val="24"/>
        </w:rPr>
        <w:t>farmakokinetiske</w:t>
      </w:r>
      <w:proofErr w:type="spellEnd"/>
      <w:r w:rsidRPr="008B3416">
        <w:rPr>
          <w:sz w:val="24"/>
          <w:szCs w:val="24"/>
        </w:rPr>
        <w:t xml:space="preserve"> data i disse patientgrupper er en dosisanbefaling ikke mulig. Patienter rådes til at kontakte lægen eller apotekspersonalet, før de tager </w:t>
      </w:r>
      <w:proofErr w:type="spellStart"/>
      <w:r w:rsidR="00F70931">
        <w:rPr>
          <w:sz w:val="24"/>
          <w:szCs w:val="24"/>
        </w:rPr>
        <w:t>Strepdry</w:t>
      </w:r>
      <w:proofErr w:type="spellEnd"/>
      <w:r w:rsidRPr="008B3416">
        <w:rPr>
          <w:sz w:val="24"/>
          <w:szCs w:val="24"/>
        </w:rPr>
        <w:t xml:space="preserve"> </w:t>
      </w:r>
      <w:proofErr w:type="spellStart"/>
      <w:r w:rsidRPr="008B3416">
        <w:rPr>
          <w:sz w:val="24"/>
          <w:szCs w:val="24"/>
        </w:rPr>
        <w:t>syrup</w:t>
      </w:r>
      <w:proofErr w:type="spellEnd"/>
      <w:r w:rsidRPr="008B3416">
        <w:rPr>
          <w:sz w:val="24"/>
          <w:szCs w:val="24"/>
        </w:rPr>
        <w:t>.</w:t>
      </w:r>
    </w:p>
    <w:p w14:paraId="3CC0FE64" w14:textId="77777777" w:rsidR="008B3416" w:rsidRPr="008B3416" w:rsidRDefault="008B3416" w:rsidP="006B610A">
      <w:pPr>
        <w:ind w:left="851"/>
        <w:rPr>
          <w:sz w:val="24"/>
          <w:szCs w:val="24"/>
        </w:rPr>
      </w:pPr>
    </w:p>
    <w:p w14:paraId="52EC12CD" w14:textId="77777777" w:rsidR="008B3416" w:rsidRPr="008B3416" w:rsidRDefault="008B3416" w:rsidP="006B610A">
      <w:pPr>
        <w:ind w:left="851"/>
        <w:rPr>
          <w:sz w:val="24"/>
          <w:szCs w:val="24"/>
          <w:u w:val="single"/>
        </w:rPr>
      </w:pPr>
      <w:r w:rsidRPr="008B3416">
        <w:rPr>
          <w:sz w:val="24"/>
          <w:szCs w:val="24"/>
          <w:u w:val="single"/>
        </w:rPr>
        <w:t>Administration</w:t>
      </w:r>
    </w:p>
    <w:p w14:paraId="459A1F75" w14:textId="77777777" w:rsidR="008B3416" w:rsidRPr="008B3416" w:rsidRDefault="008B3416" w:rsidP="006B610A">
      <w:pPr>
        <w:ind w:left="851"/>
        <w:rPr>
          <w:sz w:val="24"/>
          <w:szCs w:val="24"/>
        </w:rPr>
      </w:pPr>
      <w:r w:rsidRPr="008B3416">
        <w:rPr>
          <w:sz w:val="24"/>
          <w:szCs w:val="24"/>
        </w:rPr>
        <w:t>Oral anvendelse.</w:t>
      </w:r>
    </w:p>
    <w:p w14:paraId="44B5B54D" w14:textId="4383FBFD" w:rsidR="008B3416" w:rsidRPr="008B3416" w:rsidRDefault="008B3416" w:rsidP="006B610A">
      <w:pPr>
        <w:ind w:left="851"/>
        <w:rPr>
          <w:sz w:val="24"/>
          <w:szCs w:val="24"/>
        </w:rPr>
      </w:pPr>
      <w:r w:rsidRPr="008B3416">
        <w:rPr>
          <w:sz w:val="24"/>
          <w:szCs w:val="24"/>
        </w:rPr>
        <w:t>Til korrekt dosering skal den vedlagte måleske med de passende gradueringer på 2,5 og 5 ml anvendes.</w:t>
      </w:r>
    </w:p>
    <w:p w14:paraId="09F93719" w14:textId="77777777" w:rsidR="008B3416" w:rsidRPr="008B3416" w:rsidRDefault="008B3416" w:rsidP="006B610A">
      <w:pPr>
        <w:ind w:left="851"/>
        <w:rPr>
          <w:sz w:val="24"/>
          <w:szCs w:val="24"/>
        </w:rPr>
      </w:pPr>
      <w:r w:rsidRPr="008B3416">
        <w:rPr>
          <w:sz w:val="24"/>
          <w:szCs w:val="24"/>
        </w:rPr>
        <w:t>Flasken skal rystes før brug.</w:t>
      </w:r>
    </w:p>
    <w:p w14:paraId="38C371AE" w14:textId="77777777" w:rsidR="008B3416" w:rsidRPr="008B3416" w:rsidRDefault="008B3416" w:rsidP="006B610A">
      <w:pPr>
        <w:ind w:left="851"/>
        <w:rPr>
          <w:sz w:val="24"/>
          <w:szCs w:val="24"/>
        </w:rPr>
      </w:pPr>
    </w:p>
    <w:p w14:paraId="44783BC6" w14:textId="77777777" w:rsidR="006B610A" w:rsidRDefault="008B3416" w:rsidP="006B610A">
      <w:pPr>
        <w:ind w:left="851"/>
        <w:rPr>
          <w:sz w:val="24"/>
          <w:szCs w:val="24"/>
          <w:u w:val="single"/>
        </w:rPr>
      </w:pPr>
      <w:r w:rsidRPr="008B3416">
        <w:rPr>
          <w:sz w:val="24"/>
          <w:szCs w:val="24"/>
          <w:u w:val="single"/>
        </w:rPr>
        <w:t>Behandlingsvarighed</w:t>
      </w:r>
    </w:p>
    <w:p w14:paraId="3CECF182" w14:textId="3B9E56E4" w:rsidR="008B3416" w:rsidRPr="008B3416" w:rsidRDefault="008B3416" w:rsidP="006B610A">
      <w:pPr>
        <w:ind w:left="851"/>
        <w:rPr>
          <w:sz w:val="24"/>
          <w:szCs w:val="24"/>
        </w:rPr>
      </w:pPr>
      <w:r w:rsidRPr="008B3416">
        <w:rPr>
          <w:sz w:val="24"/>
          <w:szCs w:val="24"/>
        </w:rPr>
        <w:t>Hvis symptomerne varer længere end 7 dages behandling med dette lægemiddel, bør en læge eller apotekspersonalet kontaktes.</w:t>
      </w:r>
    </w:p>
    <w:p w14:paraId="588C1E07" w14:textId="77777777" w:rsidR="009260DE" w:rsidRPr="00C84483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1268D620" w14:textId="77777777"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4.3</w:t>
      </w:r>
      <w:r w:rsidRPr="00C84483">
        <w:rPr>
          <w:b/>
          <w:sz w:val="24"/>
          <w:szCs w:val="24"/>
        </w:rPr>
        <w:tab/>
        <w:t>Kontraindikationer</w:t>
      </w:r>
    </w:p>
    <w:p w14:paraId="1C8067E1" w14:textId="77777777" w:rsidR="008B3416" w:rsidRPr="008B3416" w:rsidRDefault="008B3416" w:rsidP="006B610A">
      <w:pPr>
        <w:ind w:left="851"/>
        <w:rPr>
          <w:bCs/>
          <w:sz w:val="24"/>
          <w:szCs w:val="24"/>
        </w:rPr>
      </w:pPr>
      <w:r w:rsidRPr="008B3416">
        <w:rPr>
          <w:bCs/>
          <w:sz w:val="24"/>
          <w:szCs w:val="24"/>
        </w:rPr>
        <w:t>Overfølsomhed over for det aktive stof eller over for et eller flere af hjælpestofferne anført i pkt. 6.1.</w:t>
      </w:r>
    </w:p>
    <w:p w14:paraId="0FE1259C" w14:textId="77777777" w:rsidR="009260DE" w:rsidRPr="00C84483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4B6C83E0" w14:textId="77777777"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4.4</w:t>
      </w:r>
      <w:r w:rsidRPr="00C84483">
        <w:rPr>
          <w:b/>
          <w:sz w:val="24"/>
          <w:szCs w:val="24"/>
        </w:rPr>
        <w:tab/>
        <w:t>Særlige advarsler og forsigtighedsregler vedrørende brugen</w:t>
      </w:r>
    </w:p>
    <w:p w14:paraId="56D0E3ED" w14:textId="77777777" w:rsidR="008B3416" w:rsidRDefault="008B3416" w:rsidP="006B610A">
      <w:pPr>
        <w:ind w:left="851"/>
        <w:rPr>
          <w:bCs/>
          <w:sz w:val="24"/>
          <w:szCs w:val="24"/>
        </w:rPr>
      </w:pPr>
      <w:r w:rsidRPr="008B3416">
        <w:rPr>
          <w:bCs/>
          <w:sz w:val="24"/>
          <w:szCs w:val="24"/>
        </w:rPr>
        <w:t xml:space="preserve">Hvis der opstår dyspnø, feber eller </w:t>
      </w:r>
      <w:proofErr w:type="spellStart"/>
      <w:r w:rsidRPr="008B3416">
        <w:rPr>
          <w:bCs/>
          <w:sz w:val="24"/>
          <w:szCs w:val="24"/>
        </w:rPr>
        <w:t>purulent</w:t>
      </w:r>
      <w:proofErr w:type="spellEnd"/>
      <w:r w:rsidRPr="008B3416">
        <w:rPr>
          <w:bCs/>
          <w:sz w:val="24"/>
          <w:szCs w:val="24"/>
        </w:rPr>
        <w:t xml:space="preserve"> slim ved anvendelse af lægemidlet, bør en læge kontaktes.</w:t>
      </w:r>
    </w:p>
    <w:p w14:paraId="54C01632" w14:textId="77777777" w:rsidR="006B610A" w:rsidRPr="008B3416" w:rsidRDefault="006B610A" w:rsidP="006B610A">
      <w:pPr>
        <w:ind w:left="851"/>
        <w:rPr>
          <w:bCs/>
          <w:sz w:val="24"/>
          <w:szCs w:val="24"/>
        </w:rPr>
      </w:pPr>
    </w:p>
    <w:p w14:paraId="26C4DBFB" w14:textId="77777777" w:rsidR="008B3416" w:rsidRPr="008B3416" w:rsidRDefault="008B3416" w:rsidP="006B610A">
      <w:pPr>
        <w:ind w:left="851"/>
        <w:rPr>
          <w:bCs/>
          <w:sz w:val="24"/>
          <w:szCs w:val="24"/>
          <w:u w:val="single"/>
        </w:rPr>
      </w:pPr>
      <w:r w:rsidRPr="008B3416">
        <w:rPr>
          <w:bCs/>
          <w:sz w:val="24"/>
          <w:szCs w:val="24"/>
          <w:u w:val="single"/>
        </w:rPr>
        <w:t>Pædiatrisk population</w:t>
      </w:r>
    </w:p>
    <w:p w14:paraId="693800B3" w14:textId="77777777" w:rsidR="008B3416" w:rsidRPr="008B3416" w:rsidRDefault="008B3416" w:rsidP="006B610A">
      <w:pPr>
        <w:ind w:left="851"/>
        <w:rPr>
          <w:bCs/>
          <w:sz w:val="24"/>
          <w:szCs w:val="24"/>
        </w:rPr>
      </w:pPr>
      <w:r w:rsidRPr="008B3416">
        <w:rPr>
          <w:bCs/>
          <w:sz w:val="24"/>
          <w:szCs w:val="24"/>
        </w:rPr>
        <w:t>Bør ikke anvendes til børn under 3 år på grund af forhold, der kan kræve lægehjælp, og på grund af mangel på tilstrækkelige data.</w:t>
      </w:r>
    </w:p>
    <w:p w14:paraId="247FCF09" w14:textId="77777777" w:rsidR="008B3416" w:rsidRPr="008B3416" w:rsidRDefault="008B3416" w:rsidP="006B610A">
      <w:pPr>
        <w:ind w:left="851"/>
        <w:rPr>
          <w:bCs/>
          <w:sz w:val="24"/>
          <w:szCs w:val="24"/>
        </w:rPr>
      </w:pPr>
    </w:p>
    <w:p w14:paraId="56365759" w14:textId="787ACCFC" w:rsidR="008B3416" w:rsidRPr="008B3416" w:rsidRDefault="00F70931" w:rsidP="006B610A">
      <w:pPr>
        <w:ind w:left="851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Strepdry</w:t>
      </w:r>
      <w:proofErr w:type="spellEnd"/>
      <w:r w:rsidR="008B3416" w:rsidRPr="008B3416">
        <w:rPr>
          <w:bCs/>
          <w:sz w:val="24"/>
          <w:szCs w:val="24"/>
        </w:rPr>
        <w:t xml:space="preserve"> </w:t>
      </w:r>
      <w:proofErr w:type="spellStart"/>
      <w:r w:rsidR="008B3416" w:rsidRPr="008B3416">
        <w:rPr>
          <w:bCs/>
          <w:sz w:val="24"/>
          <w:szCs w:val="24"/>
        </w:rPr>
        <w:t>syrup</w:t>
      </w:r>
      <w:proofErr w:type="spellEnd"/>
      <w:r w:rsidR="008B3416" w:rsidRPr="008B3416">
        <w:rPr>
          <w:bCs/>
          <w:sz w:val="24"/>
          <w:szCs w:val="24"/>
        </w:rPr>
        <w:t xml:space="preserve"> indeholder op til 225 mg sorbitol pr. 5 ml svarende til 45 mg/ml. Patienter med hereditær </w:t>
      </w:r>
      <w:proofErr w:type="spellStart"/>
      <w:r w:rsidR="008B3416" w:rsidRPr="008B3416">
        <w:rPr>
          <w:bCs/>
          <w:sz w:val="24"/>
          <w:szCs w:val="24"/>
        </w:rPr>
        <w:t>fructoseintolerans</w:t>
      </w:r>
      <w:proofErr w:type="spellEnd"/>
      <w:r w:rsidR="008B3416" w:rsidRPr="008B3416">
        <w:rPr>
          <w:bCs/>
          <w:sz w:val="24"/>
          <w:szCs w:val="24"/>
        </w:rPr>
        <w:t xml:space="preserve"> (HFI) bør ikke tage dette lægemiddel.</w:t>
      </w:r>
    </w:p>
    <w:p w14:paraId="7DC1CB51" w14:textId="77777777" w:rsidR="008B3416" w:rsidRPr="008B3416" w:rsidRDefault="008B3416" w:rsidP="006B610A">
      <w:pPr>
        <w:ind w:left="851"/>
        <w:rPr>
          <w:bCs/>
          <w:sz w:val="24"/>
          <w:szCs w:val="24"/>
        </w:rPr>
      </w:pPr>
      <w:r w:rsidRPr="008B3416">
        <w:rPr>
          <w:bCs/>
          <w:sz w:val="24"/>
          <w:szCs w:val="24"/>
        </w:rPr>
        <w:t xml:space="preserve">Kan have en mild afførende virkning. Energiværdi: 2,3 kcal/g flydende </w:t>
      </w:r>
      <w:proofErr w:type="spellStart"/>
      <w:r w:rsidRPr="008B3416">
        <w:rPr>
          <w:bCs/>
          <w:sz w:val="24"/>
          <w:szCs w:val="24"/>
        </w:rPr>
        <w:t>maltitol</w:t>
      </w:r>
      <w:proofErr w:type="spellEnd"/>
      <w:r w:rsidRPr="008B3416">
        <w:rPr>
          <w:bCs/>
          <w:sz w:val="24"/>
          <w:szCs w:val="24"/>
        </w:rPr>
        <w:t>.</w:t>
      </w:r>
    </w:p>
    <w:p w14:paraId="0EA1E867" w14:textId="77777777" w:rsidR="008B3416" w:rsidRPr="008B3416" w:rsidRDefault="008B3416" w:rsidP="006B610A">
      <w:pPr>
        <w:ind w:left="851"/>
        <w:rPr>
          <w:bCs/>
          <w:sz w:val="24"/>
          <w:szCs w:val="24"/>
        </w:rPr>
      </w:pPr>
    </w:p>
    <w:p w14:paraId="745D6233" w14:textId="77777777" w:rsidR="008B3416" w:rsidRPr="008B3416" w:rsidRDefault="008B3416" w:rsidP="006B610A">
      <w:pPr>
        <w:ind w:left="851"/>
        <w:rPr>
          <w:sz w:val="24"/>
          <w:szCs w:val="24"/>
        </w:rPr>
      </w:pPr>
      <w:r w:rsidRPr="008B3416">
        <w:rPr>
          <w:sz w:val="24"/>
          <w:szCs w:val="24"/>
        </w:rPr>
        <w:lastRenderedPageBreak/>
        <w:t>Lægemidlet indeholder 78,5 mg alkohol (</w:t>
      </w:r>
      <w:proofErr w:type="spellStart"/>
      <w:r w:rsidRPr="008B3416">
        <w:rPr>
          <w:sz w:val="24"/>
          <w:szCs w:val="24"/>
        </w:rPr>
        <w:t>ethanol</w:t>
      </w:r>
      <w:proofErr w:type="spellEnd"/>
      <w:r w:rsidRPr="008B3416">
        <w:rPr>
          <w:sz w:val="24"/>
          <w:szCs w:val="24"/>
        </w:rPr>
        <w:t>) i hver doseringsenhed, hvilket svarer til 7,85 mg/ml (0,785 % (w/v)</w:t>
      </w:r>
    </w:p>
    <w:p w14:paraId="3D8D33DE" w14:textId="77777777" w:rsidR="008B3416" w:rsidRPr="008B3416" w:rsidRDefault="008B3416" w:rsidP="006B610A">
      <w:pPr>
        <w:ind w:left="851"/>
        <w:rPr>
          <w:bCs/>
          <w:sz w:val="24"/>
          <w:szCs w:val="24"/>
        </w:rPr>
      </w:pPr>
    </w:p>
    <w:p w14:paraId="6D0B9081" w14:textId="77777777" w:rsidR="008B3416" w:rsidRPr="008B3416" w:rsidRDefault="008B3416" w:rsidP="006B610A">
      <w:pPr>
        <w:ind w:left="851"/>
        <w:rPr>
          <w:bCs/>
          <w:sz w:val="24"/>
          <w:szCs w:val="24"/>
        </w:rPr>
      </w:pPr>
      <w:r w:rsidRPr="008B3416">
        <w:rPr>
          <w:bCs/>
          <w:sz w:val="24"/>
          <w:szCs w:val="24"/>
        </w:rPr>
        <w:t xml:space="preserve">Mængden af alkohol i 10 ml af lægemidlet er tilsvarende mindre end 2 ml øl eller 1 ml vin. Den lille mængde af alkohol i dette lægemiddel forventes ikke at have mærkbare virkninger. </w:t>
      </w:r>
    </w:p>
    <w:p w14:paraId="6F031D91" w14:textId="77777777" w:rsidR="009260DE" w:rsidRPr="00C84483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659231E5" w14:textId="77777777"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4.5</w:t>
      </w:r>
      <w:r w:rsidRPr="00C84483">
        <w:rPr>
          <w:b/>
          <w:sz w:val="24"/>
          <w:szCs w:val="24"/>
        </w:rPr>
        <w:tab/>
        <w:t>Interaktion med andre lægemidler og andre former for interaktion</w:t>
      </w:r>
    </w:p>
    <w:p w14:paraId="5D465C32" w14:textId="77777777" w:rsidR="008B3416" w:rsidRPr="008B3416" w:rsidRDefault="008B3416" w:rsidP="006B610A">
      <w:pPr>
        <w:ind w:left="851"/>
        <w:rPr>
          <w:sz w:val="24"/>
          <w:szCs w:val="24"/>
        </w:rPr>
      </w:pPr>
      <w:bookmarkStart w:id="1" w:name="_Hlk227929675"/>
      <w:r w:rsidRPr="008B3416">
        <w:rPr>
          <w:sz w:val="24"/>
          <w:szCs w:val="24"/>
        </w:rPr>
        <w:t xml:space="preserve">Ingen interaktionsstudier er udført. Der er dog ikke rapporteret lægemiddelinteraktioner. </w:t>
      </w:r>
      <w:bookmarkEnd w:id="1"/>
    </w:p>
    <w:p w14:paraId="39A78FA5" w14:textId="77777777" w:rsidR="009260DE" w:rsidRPr="00C84483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6C3E9038" w14:textId="77777777"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4.6</w:t>
      </w:r>
      <w:r w:rsidRPr="00C84483">
        <w:rPr>
          <w:b/>
          <w:sz w:val="24"/>
          <w:szCs w:val="24"/>
        </w:rPr>
        <w:tab/>
      </w:r>
      <w:r w:rsidR="0071241E">
        <w:rPr>
          <w:b/>
          <w:sz w:val="24"/>
          <w:szCs w:val="24"/>
        </w:rPr>
        <w:t>Fertilitet, g</w:t>
      </w:r>
      <w:r w:rsidRPr="00C84483">
        <w:rPr>
          <w:b/>
          <w:sz w:val="24"/>
          <w:szCs w:val="24"/>
        </w:rPr>
        <w:t>raviditet og amning</w:t>
      </w:r>
    </w:p>
    <w:p w14:paraId="482135EC" w14:textId="77777777" w:rsidR="006B610A" w:rsidRDefault="006B610A" w:rsidP="006B610A">
      <w:pPr>
        <w:ind w:left="851"/>
        <w:rPr>
          <w:sz w:val="24"/>
          <w:szCs w:val="24"/>
          <w:u w:val="single"/>
        </w:rPr>
      </w:pPr>
    </w:p>
    <w:p w14:paraId="433C9E69" w14:textId="3A68235B" w:rsidR="008B3416" w:rsidRPr="008B3416" w:rsidRDefault="008B3416" w:rsidP="006B610A">
      <w:pPr>
        <w:ind w:left="851"/>
        <w:rPr>
          <w:sz w:val="24"/>
          <w:szCs w:val="24"/>
          <w:u w:val="single"/>
        </w:rPr>
      </w:pPr>
      <w:r w:rsidRPr="008B3416">
        <w:rPr>
          <w:sz w:val="24"/>
          <w:szCs w:val="24"/>
          <w:u w:val="single"/>
        </w:rPr>
        <w:t>Graviditet</w:t>
      </w:r>
    </w:p>
    <w:p w14:paraId="0795F8FD" w14:textId="22683EA4" w:rsidR="008B3416" w:rsidRPr="008B3416" w:rsidRDefault="008B3416" w:rsidP="006B610A">
      <w:pPr>
        <w:ind w:left="851"/>
        <w:rPr>
          <w:sz w:val="24"/>
          <w:szCs w:val="24"/>
        </w:rPr>
      </w:pPr>
      <w:r w:rsidRPr="008B3416">
        <w:rPr>
          <w:sz w:val="24"/>
          <w:szCs w:val="24"/>
        </w:rPr>
        <w:t xml:space="preserve">Der er ingen data fra anvendelse af </w:t>
      </w:r>
      <w:proofErr w:type="spellStart"/>
      <w:r w:rsidR="00F70931">
        <w:rPr>
          <w:sz w:val="24"/>
          <w:szCs w:val="24"/>
        </w:rPr>
        <w:t>Strepdry</w:t>
      </w:r>
      <w:proofErr w:type="spellEnd"/>
      <w:r w:rsidRPr="008B3416">
        <w:rPr>
          <w:sz w:val="24"/>
          <w:szCs w:val="24"/>
        </w:rPr>
        <w:t xml:space="preserve"> til gravide kvinder. Der er ingen dyreforsøg af reproduktionstoksicitet (se pkt. 5.3). </w:t>
      </w:r>
      <w:proofErr w:type="spellStart"/>
      <w:r w:rsidR="00F70931">
        <w:rPr>
          <w:sz w:val="24"/>
          <w:szCs w:val="24"/>
        </w:rPr>
        <w:t>Strepdry</w:t>
      </w:r>
      <w:proofErr w:type="spellEnd"/>
      <w:r w:rsidRPr="008B3416">
        <w:rPr>
          <w:sz w:val="24"/>
          <w:szCs w:val="24"/>
        </w:rPr>
        <w:t xml:space="preserve"> bør ikke anvendes under graviditeten.</w:t>
      </w:r>
    </w:p>
    <w:p w14:paraId="1F7DC965" w14:textId="77777777" w:rsidR="008B3416" w:rsidRPr="008B3416" w:rsidRDefault="008B3416" w:rsidP="006B610A">
      <w:pPr>
        <w:ind w:left="851"/>
        <w:rPr>
          <w:sz w:val="24"/>
          <w:szCs w:val="24"/>
        </w:rPr>
      </w:pPr>
    </w:p>
    <w:p w14:paraId="37A3E61C" w14:textId="77777777" w:rsidR="008B3416" w:rsidRPr="008B3416" w:rsidRDefault="008B3416" w:rsidP="006B610A">
      <w:pPr>
        <w:ind w:left="851"/>
        <w:rPr>
          <w:sz w:val="24"/>
          <w:szCs w:val="24"/>
          <w:u w:val="single"/>
        </w:rPr>
      </w:pPr>
      <w:r w:rsidRPr="008B3416">
        <w:rPr>
          <w:sz w:val="24"/>
          <w:szCs w:val="24"/>
          <w:u w:val="single"/>
        </w:rPr>
        <w:t>Amning</w:t>
      </w:r>
    </w:p>
    <w:p w14:paraId="25BF7F6A" w14:textId="3F1DDD17" w:rsidR="008B3416" w:rsidRPr="008B3416" w:rsidRDefault="008B3416" w:rsidP="006B610A">
      <w:pPr>
        <w:ind w:left="851"/>
        <w:rPr>
          <w:sz w:val="24"/>
          <w:szCs w:val="24"/>
        </w:rPr>
      </w:pPr>
      <w:r w:rsidRPr="008B3416">
        <w:rPr>
          <w:sz w:val="24"/>
          <w:szCs w:val="24"/>
        </w:rPr>
        <w:t xml:space="preserve">Det er ukendt, om de aktive stoffer eller metabolitter udskilles i human mælk. En risiko for det ammende nyfødte/spædbarn kan ikke udelukkes. </w:t>
      </w:r>
      <w:proofErr w:type="spellStart"/>
      <w:r w:rsidR="00F70931">
        <w:rPr>
          <w:sz w:val="24"/>
          <w:szCs w:val="24"/>
        </w:rPr>
        <w:t>Strepdry</w:t>
      </w:r>
      <w:proofErr w:type="spellEnd"/>
      <w:r w:rsidRPr="008B3416">
        <w:rPr>
          <w:sz w:val="24"/>
          <w:szCs w:val="24"/>
        </w:rPr>
        <w:t xml:space="preserve"> bør ikke anvendes under amning.</w:t>
      </w:r>
    </w:p>
    <w:p w14:paraId="3E87C4AC" w14:textId="77777777" w:rsidR="008B3416" w:rsidRPr="008B3416" w:rsidRDefault="008B3416" w:rsidP="006B610A">
      <w:pPr>
        <w:ind w:left="851"/>
        <w:rPr>
          <w:sz w:val="24"/>
          <w:szCs w:val="24"/>
        </w:rPr>
      </w:pPr>
    </w:p>
    <w:p w14:paraId="7990D90A" w14:textId="77777777" w:rsidR="008B3416" w:rsidRPr="008B3416" w:rsidRDefault="008B3416" w:rsidP="006B610A">
      <w:pPr>
        <w:ind w:left="851"/>
        <w:rPr>
          <w:sz w:val="24"/>
          <w:szCs w:val="24"/>
          <w:u w:val="single"/>
        </w:rPr>
      </w:pPr>
      <w:r w:rsidRPr="008B3416">
        <w:rPr>
          <w:sz w:val="24"/>
          <w:szCs w:val="24"/>
          <w:u w:val="single"/>
        </w:rPr>
        <w:t>Fertilitet</w:t>
      </w:r>
    </w:p>
    <w:p w14:paraId="44E35DAD" w14:textId="77777777" w:rsidR="008B3416" w:rsidRPr="008B3416" w:rsidRDefault="008B3416" w:rsidP="006B610A">
      <w:pPr>
        <w:ind w:left="851"/>
        <w:rPr>
          <w:sz w:val="24"/>
          <w:szCs w:val="24"/>
        </w:rPr>
      </w:pPr>
      <w:r w:rsidRPr="008B3416">
        <w:rPr>
          <w:sz w:val="24"/>
          <w:szCs w:val="24"/>
        </w:rPr>
        <w:t>Der er ingen data om virkninger på fertiliteten.</w:t>
      </w:r>
    </w:p>
    <w:p w14:paraId="3A4E2621" w14:textId="77777777" w:rsidR="009260DE" w:rsidRPr="00C84483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6319970E" w14:textId="77777777"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4.7</w:t>
      </w:r>
      <w:r w:rsidRPr="00C84483">
        <w:rPr>
          <w:b/>
          <w:sz w:val="24"/>
          <w:szCs w:val="24"/>
        </w:rPr>
        <w:tab/>
        <w:t xml:space="preserve">Virkning på evnen til at føre motorkøretøj </w:t>
      </w:r>
      <w:r w:rsidR="0071241E">
        <w:rPr>
          <w:b/>
          <w:sz w:val="24"/>
          <w:szCs w:val="24"/>
        </w:rPr>
        <w:t>og</w:t>
      </w:r>
      <w:r w:rsidRPr="00C84483">
        <w:rPr>
          <w:b/>
          <w:sz w:val="24"/>
          <w:szCs w:val="24"/>
        </w:rPr>
        <w:t xml:space="preserve"> betjene maskiner</w:t>
      </w:r>
    </w:p>
    <w:p w14:paraId="0CAB8859" w14:textId="77777777" w:rsidR="006B610A" w:rsidRDefault="006B610A" w:rsidP="006B610A">
      <w:pPr>
        <w:ind w:left="851"/>
        <w:rPr>
          <w:sz w:val="24"/>
          <w:szCs w:val="24"/>
        </w:rPr>
      </w:pPr>
      <w:bookmarkStart w:id="2" w:name="_Hlk227920550"/>
      <w:r>
        <w:rPr>
          <w:sz w:val="24"/>
          <w:szCs w:val="24"/>
        </w:rPr>
        <w:t>Ikke mærkning.</w:t>
      </w:r>
    </w:p>
    <w:p w14:paraId="047E8A60" w14:textId="6774F36D" w:rsidR="009260DE" w:rsidRDefault="008B3416" w:rsidP="006B610A">
      <w:pPr>
        <w:ind w:left="851"/>
        <w:rPr>
          <w:sz w:val="24"/>
          <w:szCs w:val="24"/>
        </w:rPr>
      </w:pPr>
      <w:r w:rsidRPr="008B3416">
        <w:rPr>
          <w:sz w:val="24"/>
          <w:szCs w:val="24"/>
        </w:rPr>
        <w:t>Ingen studier om virkningen på evnen til at føre motorkøretøj og betjene maskiner er udført.</w:t>
      </w:r>
      <w:bookmarkEnd w:id="2"/>
    </w:p>
    <w:p w14:paraId="30286CD3" w14:textId="77777777" w:rsidR="008B3416" w:rsidRPr="00C84483" w:rsidRDefault="008B3416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058F453E" w14:textId="77777777"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4.8</w:t>
      </w:r>
      <w:r w:rsidRPr="00C84483">
        <w:rPr>
          <w:b/>
          <w:sz w:val="24"/>
          <w:szCs w:val="24"/>
        </w:rPr>
        <w:tab/>
        <w:t>Bivirkninger</w:t>
      </w:r>
    </w:p>
    <w:p w14:paraId="5B1FC920" w14:textId="77777777" w:rsidR="008B3416" w:rsidRPr="008B3416" w:rsidRDefault="008B3416" w:rsidP="006B610A">
      <w:pPr>
        <w:ind w:left="851"/>
        <w:rPr>
          <w:sz w:val="24"/>
          <w:szCs w:val="24"/>
        </w:rPr>
      </w:pPr>
      <w:r w:rsidRPr="008B3416">
        <w:rPr>
          <w:sz w:val="24"/>
          <w:szCs w:val="24"/>
        </w:rPr>
        <w:t>Ingen kendte.</w:t>
      </w:r>
    </w:p>
    <w:p w14:paraId="6D73BD6B" w14:textId="77777777" w:rsidR="008B3416" w:rsidRPr="008B3416" w:rsidRDefault="008B3416" w:rsidP="006B610A">
      <w:pPr>
        <w:ind w:left="851"/>
        <w:rPr>
          <w:sz w:val="24"/>
          <w:szCs w:val="24"/>
        </w:rPr>
      </w:pPr>
      <w:r w:rsidRPr="008B3416">
        <w:rPr>
          <w:sz w:val="24"/>
          <w:szCs w:val="24"/>
        </w:rPr>
        <w:t xml:space="preserve">Hvis der opstår bivirkninger, bør en læge eller </w:t>
      </w:r>
      <w:bookmarkStart w:id="3" w:name="_Hlk227920633"/>
      <w:r w:rsidRPr="008B3416">
        <w:rPr>
          <w:sz w:val="24"/>
          <w:szCs w:val="24"/>
        </w:rPr>
        <w:t>apotekspersonalet kontaktes.</w:t>
      </w:r>
      <w:bookmarkEnd w:id="3"/>
    </w:p>
    <w:p w14:paraId="0C36A830" w14:textId="77777777" w:rsidR="008B3416" w:rsidRPr="008B3416" w:rsidRDefault="008B3416" w:rsidP="006B610A">
      <w:pPr>
        <w:ind w:left="851"/>
        <w:rPr>
          <w:i/>
          <w:sz w:val="24"/>
          <w:szCs w:val="24"/>
        </w:rPr>
      </w:pPr>
    </w:p>
    <w:p w14:paraId="27DEE5B9" w14:textId="77777777" w:rsidR="008B3416" w:rsidRPr="008B3416" w:rsidRDefault="008B3416" w:rsidP="006B610A">
      <w:pPr>
        <w:ind w:left="851"/>
        <w:rPr>
          <w:sz w:val="24"/>
          <w:szCs w:val="24"/>
          <w:u w:val="single"/>
        </w:rPr>
      </w:pPr>
      <w:r w:rsidRPr="008B3416">
        <w:rPr>
          <w:sz w:val="24"/>
          <w:szCs w:val="24"/>
          <w:u w:val="single"/>
        </w:rPr>
        <w:t>Indberetning af formodede bivirkninger</w:t>
      </w:r>
    </w:p>
    <w:p w14:paraId="2D1FAB19" w14:textId="77777777" w:rsidR="008B3416" w:rsidRPr="008B3416" w:rsidRDefault="008B3416" w:rsidP="006B610A">
      <w:pPr>
        <w:ind w:left="851"/>
        <w:rPr>
          <w:sz w:val="24"/>
          <w:szCs w:val="24"/>
        </w:rPr>
      </w:pPr>
      <w:r w:rsidRPr="008B3416">
        <w:rPr>
          <w:sz w:val="24"/>
          <w:szCs w:val="24"/>
        </w:rPr>
        <w:t>Når lægemidlet er godkendt, er indberetning af formodede bivirkninger vigtig. Det muliggør løbende overvågning af benefit/</w:t>
      </w:r>
      <w:proofErr w:type="spellStart"/>
      <w:r w:rsidRPr="008B3416">
        <w:rPr>
          <w:sz w:val="24"/>
          <w:szCs w:val="24"/>
        </w:rPr>
        <w:t>risk</w:t>
      </w:r>
      <w:proofErr w:type="spellEnd"/>
      <w:r w:rsidRPr="008B3416">
        <w:rPr>
          <w:sz w:val="24"/>
          <w:szCs w:val="24"/>
        </w:rPr>
        <w:t>-forholdet for lægemidlet. Sundhedspersoner anmodes om at indberette alle formodede bivirkninger via:</w:t>
      </w:r>
    </w:p>
    <w:p w14:paraId="32F39D19" w14:textId="77777777" w:rsidR="008B3416" w:rsidRPr="008B3416" w:rsidRDefault="008B3416" w:rsidP="006B610A">
      <w:pPr>
        <w:ind w:left="851"/>
        <w:rPr>
          <w:sz w:val="24"/>
          <w:szCs w:val="24"/>
        </w:rPr>
      </w:pPr>
    </w:p>
    <w:p w14:paraId="46DE98B4" w14:textId="77777777" w:rsidR="008B3416" w:rsidRPr="008B3416" w:rsidRDefault="008B3416" w:rsidP="006B610A">
      <w:pPr>
        <w:ind w:left="851"/>
        <w:rPr>
          <w:sz w:val="24"/>
          <w:szCs w:val="24"/>
        </w:rPr>
      </w:pPr>
      <w:r w:rsidRPr="008B3416">
        <w:rPr>
          <w:sz w:val="24"/>
          <w:szCs w:val="24"/>
        </w:rPr>
        <w:t>Lægemiddelstyrelsen</w:t>
      </w:r>
    </w:p>
    <w:p w14:paraId="64951C50" w14:textId="77777777" w:rsidR="008B3416" w:rsidRPr="008B3416" w:rsidRDefault="008B3416" w:rsidP="006B610A">
      <w:pPr>
        <w:ind w:left="851"/>
        <w:rPr>
          <w:sz w:val="24"/>
          <w:szCs w:val="24"/>
        </w:rPr>
      </w:pPr>
      <w:r w:rsidRPr="008B3416">
        <w:rPr>
          <w:sz w:val="24"/>
          <w:szCs w:val="24"/>
        </w:rPr>
        <w:t>Axel Heides Gade 1</w:t>
      </w:r>
    </w:p>
    <w:p w14:paraId="476C0A9E" w14:textId="77777777" w:rsidR="008B3416" w:rsidRPr="008B3416" w:rsidRDefault="008B3416" w:rsidP="006B610A">
      <w:pPr>
        <w:ind w:left="851"/>
        <w:rPr>
          <w:sz w:val="24"/>
          <w:szCs w:val="24"/>
        </w:rPr>
      </w:pPr>
      <w:r w:rsidRPr="008B3416">
        <w:rPr>
          <w:sz w:val="24"/>
          <w:szCs w:val="24"/>
        </w:rPr>
        <w:t>DK-2300 København S</w:t>
      </w:r>
    </w:p>
    <w:p w14:paraId="16E03C46" w14:textId="77777777" w:rsidR="008B3416" w:rsidRPr="008B3416" w:rsidRDefault="008B3416" w:rsidP="006B610A">
      <w:pPr>
        <w:ind w:left="851"/>
        <w:rPr>
          <w:sz w:val="24"/>
          <w:szCs w:val="24"/>
        </w:rPr>
      </w:pPr>
      <w:r w:rsidRPr="008B3416">
        <w:rPr>
          <w:sz w:val="24"/>
          <w:szCs w:val="24"/>
        </w:rPr>
        <w:t xml:space="preserve">Websted: </w:t>
      </w:r>
      <w:hyperlink r:id="rId8" w:history="1">
        <w:r w:rsidRPr="008B3416">
          <w:rPr>
            <w:rStyle w:val="Hyperlink"/>
            <w:sz w:val="24"/>
            <w:szCs w:val="24"/>
          </w:rPr>
          <w:t>www.meldenbivirkning.dk</w:t>
        </w:r>
      </w:hyperlink>
    </w:p>
    <w:p w14:paraId="545762BB" w14:textId="77777777" w:rsidR="009260DE" w:rsidRPr="00A10294" w:rsidRDefault="009260DE" w:rsidP="00A10294">
      <w:pPr>
        <w:tabs>
          <w:tab w:val="left" w:pos="851"/>
        </w:tabs>
        <w:ind w:left="851"/>
        <w:rPr>
          <w:sz w:val="24"/>
          <w:szCs w:val="24"/>
        </w:rPr>
      </w:pPr>
    </w:p>
    <w:p w14:paraId="3773883C" w14:textId="77777777"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4.9</w:t>
      </w:r>
      <w:r w:rsidRPr="00C84483">
        <w:rPr>
          <w:b/>
          <w:sz w:val="24"/>
          <w:szCs w:val="24"/>
        </w:rPr>
        <w:tab/>
        <w:t>Overdosering</w:t>
      </w:r>
    </w:p>
    <w:p w14:paraId="1873C18E" w14:textId="77777777" w:rsidR="008B3416" w:rsidRPr="008B3416" w:rsidRDefault="008B3416" w:rsidP="006B610A">
      <w:pPr>
        <w:ind w:left="851"/>
        <w:rPr>
          <w:sz w:val="24"/>
          <w:szCs w:val="24"/>
        </w:rPr>
      </w:pPr>
      <w:r w:rsidRPr="008B3416">
        <w:rPr>
          <w:sz w:val="24"/>
          <w:szCs w:val="24"/>
        </w:rPr>
        <w:t>Der er ikke rapporteret tilfælde af overdosering.</w:t>
      </w:r>
    </w:p>
    <w:p w14:paraId="7C362C3B" w14:textId="77777777" w:rsidR="009260DE" w:rsidRPr="00C84483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454BC39A" w14:textId="77777777"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4.10</w:t>
      </w:r>
      <w:r w:rsidRPr="00C84483">
        <w:rPr>
          <w:b/>
          <w:sz w:val="24"/>
          <w:szCs w:val="24"/>
        </w:rPr>
        <w:tab/>
        <w:t>Udlevering</w:t>
      </w:r>
    </w:p>
    <w:p w14:paraId="069BC1A4" w14:textId="46864DED" w:rsidR="009260DE" w:rsidRPr="00C84483" w:rsidRDefault="006B610A" w:rsidP="009260DE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>HF</w:t>
      </w:r>
    </w:p>
    <w:p w14:paraId="20606A20" w14:textId="77777777" w:rsidR="009260DE" w:rsidRPr="00C84483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2DD41449" w14:textId="7A2B2FDF" w:rsidR="00C30B84" w:rsidRDefault="00C30B8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5D8887A" w14:textId="77777777" w:rsidR="009260DE" w:rsidRPr="00C84483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3C1AF303" w14:textId="77777777"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5.</w:t>
      </w:r>
      <w:r w:rsidRPr="00C84483">
        <w:rPr>
          <w:b/>
          <w:sz w:val="24"/>
          <w:szCs w:val="24"/>
        </w:rPr>
        <w:tab/>
        <w:t>FARMAKOLOGISKE EGENSKABER</w:t>
      </w:r>
    </w:p>
    <w:p w14:paraId="70E9804C" w14:textId="77777777" w:rsidR="009260DE" w:rsidRPr="00C84483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48EBC504" w14:textId="77777777" w:rsidR="009260DE" w:rsidRPr="00C84483" w:rsidRDefault="009260DE" w:rsidP="009260DE">
      <w:pPr>
        <w:tabs>
          <w:tab w:val="num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5.1</w:t>
      </w:r>
      <w:r w:rsidRPr="00C84483">
        <w:rPr>
          <w:b/>
          <w:sz w:val="24"/>
          <w:szCs w:val="24"/>
        </w:rPr>
        <w:tab/>
      </w:r>
      <w:proofErr w:type="spellStart"/>
      <w:r w:rsidRPr="00C84483">
        <w:rPr>
          <w:b/>
          <w:sz w:val="24"/>
          <w:szCs w:val="24"/>
        </w:rPr>
        <w:t>Farmakodynamiske</w:t>
      </w:r>
      <w:proofErr w:type="spellEnd"/>
      <w:r w:rsidRPr="00C84483">
        <w:rPr>
          <w:b/>
          <w:sz w:val="24"/>
          <w:szCs w:val="24"/>
        </w:rPr>
        <w:t xml:space="preserve"> egenskaber</w:t>
      </w:r>
    </w:p>
    <w:p w14:paraId="20207C9A" w14:textId="5822D980" w:rsidR="008B3416" w:rsidRPr="008B3416" w:rsidRDefault="00F70931" w:rsidP="006B610A">
      <w:pPr>
        <w:ind w:left="851"/>
        <w:rPr>
          <w:sz w:val="24"/>
          <w:szCs w:val="24"/>
        </w:rPr>
      </w:pPr>
      <w:proofErr w:type="spellStart"/>
      <w:r>
        <w:rPr>
          <w:sz w:val="24"/>
          <w:szCs w:val="24"/>
        </w:rPr>
        <w:t>Strepdry</w:t>
      </w:r>
      <w:proofErr w:type="spellEnd"/>
      <w:r w:rsidR="008B3416" w:rsidRPr="008B3416">
        <w:rPr>
          <w:sz w:val="24"/>
          <w:szCs w:val="24"/>
        </w:rPr>
        <w:t xml:space="preserve"> er et traditionelt plantelægemiddel.</w:t>
      </w:r>
    </w:p>
    <w:p w14:paraId="1958DEE3" w14:textId="77777777" w:rsidR="008B3416" w:rsidRPr="008B3416" w:rsidRDefault="008B3416" w:rsidP="006B610A">
      <w:pPr>
        <w:ind w:left="851"/>
        <w:rPr>
          <w:sz w:val="24"/>
          <w:szCs w:val="24"/>
        </w:rPr>
      </w:pPr>
    </w:p>
    <w:p w14:paraId="016B7420" w14:textId="77777777" w:rsidR="008B3416" w:rsidRPr="008B3416" w:rsidRDefault="008B3416" w:rsidP="006B610A">
      <w:pPr>
        <w:ind w:left="851"/>
        <w:rPr>
          <w:sz w:val="24"/>
          <w:szCs w:val="24"/>
        </w:rPr>
      </w:pPr>
      <w:bookmarkStart w:id="4" w:name="_Hlk225418894"/>
      <w:proofErr w:type="spellStart"/>
      <w:r w:rsidRPr="008B3416">
        <w:rPr>
          <w:sz w:val="24"/>
          <w:szCs w:val="24"/>
        </w:rPr>
        <w:t>Farmakoterapeutisk</w:t>
      </w:r>
      <w:proofErr w:type="spellEnd"/>
      <w:r w:rsidRPr="008B3416">
        <w:rPr>
          <w:sz w:val="24"/>
          <w:szCs w:val="24"/>
        </w:rPr>
        <w:t xml:space="preserve"> klassifikation: Midler mod hoste og forkølelse.</w:t>
      </w:r>
    </w:p>
    <w:p w14:paraId="125291F2" w14:textId="77777777" w:rsidR="008B3416" w:rsidRPr="008B3416" w:rsidRDefault="008B3416" w:rsidP="006B610A">
      <w:pPr>
        <w:ind w:left="851"/>
        <w:rPr>
          <w:sz w:val="24"/>
          <w:szCs w:val="24"/>
        </w:rPr>
      </w:pPr>
      <w:r w:rsidRPr="008B3416">
        <w:rPr>
          <w:sz w:val="24"/>
          <w:szCs w:val="24"/>
        </w:rPr>
        <w:t>ATC-kode: R05</w:t>
      </w:r>
    </w:p>
    <w:bookmarkEnd w:id="4"/>
    <w:p w14:paraId="04B5ABBD" w14:textId="77777777" w:rsidR="008B3416" w:rsidRPr="008B3416" w:rsidRDefault="008B3416" w:rsidP="006B610A">
      <w:pPr>
        <w:ind w:left="851"/>
        <w:rPr>
          <w:bCs/>
          <w:sz w:val="24"/>
          <w:szCs w:val="24"/>
        </w:rPr>
      </w:pPr>
    </w:p>
    <w:p w14:paraId="488A20D4" w14:textId="77777777" w:rsidR="008B3416" w:rsidRPr="008B3416" w:rsidRDefault="008B3416" w:rsidP="006B610A">
      <w:pPr>
        <w:ind w:left="851"/>
        <w:rPr>
          <w:bCs/>
          <w:sz w:val="24"/>
          <w:szCs w:val="24"/>
        </w:rPr>
      </w:pPr>
      <w:r w:rsidRPr="008B3416">
        <w:rPr>
          <w:bCs/>
          <w:sz w:val="24"/>
          <w:szCs w:val="24"/>
        </w:rPr>
        <w:t xml:space="preserve">Ingen </w:t>
      </w:r>
      <w:proofErr w:type="spellStart"/>
      <w:r w:rsidRPr="008B3416">
        <w:rPr>
          <w:bCs/>
          <w:sz w:val="24"/>
          <w:szCs w:val="24"/>
        </w:rPr>
        <w:t>farmakodynamiske</w:t>
      </w:r>
      <w:proofErr w:type="spellEnd"/>
      <w:r w:rsidRPr="008B3416">
        <w:rPr>
          <w:bCs/>
          <w:sz w:val="24"/>
          <w:szCs w:val="24"/>
        </w:rPr>
        <w:t xml:space="preserve"> studier er udført.</w:t>
      </w:r>
    </w:p>
    <w:p w14:paraId="3B5EFA20" w14:textId="77777777" w:rsidR="009260DE" w:rsidRPr="00C84483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45AE6B53" w14:textId="77777777"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5.2</w:t>
      </w:r>
      <w:r w:rsidRPr="00C84483">
        <w:rPr>
          <w:b/>
          <w:sz w:val="24"/>
          <w:szCs w:val="24"/>
        </w:rPr>
        <w:tab/>
      </w:r>
      <w:proofErr w:type="spellStart"/>
      <w:r w:rsidRPr="00C84483">
        <w:rPr>
          <w:b/>
          <w:sz w:val="24"/>
          <w:szCs w:val="24"/>
        </w:rPr>
        <w:t>Farmakokinetiske</w:t>
      </w:r>
      <w:proofErr w:type="spellEnd"/>
      <w:r w:rsidRPr="00C84483">
        <w:rPr>
          <w:b/>
          <w:sz w:val="24"/>
          <w:szCs w:val="24"/>
        </w:rPr>
        <w:t xml:space="preserve"> egenskaber</w:t>
      </w:r>
    </w:p>
    <w:p w14:paraId="063D3206" w14:textId="56F33D1F" w:rsidR="009260DE" w:rsidRDefault="008B3416" w:rsidP="006B610A">
      <w:pPr>
        <w:ind w:left="851"/>
        <w:rPr>
          <w:bCs/>
          <w:sz w:val="24"/>
          <w:szCs w:val="24"/>
        </w:rPr>
      </w:pPr>
      <w:r w:rsidRPr="008B3416">
        <w:rPr>
          <w:bCs/>
          <w:sz w:val="24"/>
          <w:szCs w:val="24"/>
        </w:rPr>
        <w:t xml:space="preserve">Ingen </w:t>
      </w:r>
      <w:proofErr w:type="spellStart"/>
      <w:r w:rsidRPr="008B3416">
        <w:rPr>
          <w:bCs/>
          <w:sz w:val="24"/>
          <w:szCs w:val="24"/>
        </w:rPr>
        <w:t>farmakokinetiske</w:t>
      </w:r>
      <w:proofErr w:type="spellEnd"/>
      <w:r w:rsidRPr="008B3416">
        <w:rPr>
          <w:bCs/>
          <w:sz w:val="24"/>
          <w:szCs w:val="24"/>
        </w:rPr>
        <w:t xml:space="preserve"> studier er udført.</w:t>
      </w:r>
    </w:p>
    <w:p w14:paraId="062CC795" w14:textId="77777777" w:rsidR="008B3416" w:rsidRPr="00C84483" w:rsidRDefault="008B3416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74B4C813" w14:textId="77777777"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5.3</w:t>
      </w:r>
      <w:r w:rsidRPr="00C84483">
        <w:rPr>
          <w:b/>
          <w:sz w:val="24"/>
          <w:szCs w:val="24"/>
        </w:rPr>
        <w:tab/>
      </w:r>
      <w:r w:rsidR="00BD7931">
        <w:rPr>
          <w:b/>
          <w:sz w:val="24"/>
          <w:szCs w:val="24"/>
        </w:rPr>
        <w:t>Non-</w:t>
      </w:r>
      <w:r w:rsidRPr="00C84483">
        <w:rPr>
          <w:b/>
          <w:sz w:val="24"/>
          <w:szCs w:val="24"/>
        </w:rPr>
        <w:t>kliniske sikkerhedsdata</w:t>
      </w:r>
    </w:p>
    <w:p w14:paraId="20D74F1B" w14:textId="77777777" w:rsidR="008B3416" w:rsidRPr="008B3416" w:rsidRDefault="008B3416" w:rsidP="006B610A">
      <w:pPr>
        <w:ind w:left="851"/>
        <w:rPr>
          <w:sz w:val="24"/>
          <w:szCs w:val="24"/>
        </w:rPr>
      </w:pPr>
      <w:r w:rsidRPr="008B3416">
        <w:rPr>
          <w:sz w:val="24"/>
          <w:szCs w:val="24"/>
        </w:rPr>
        <w:t xml:space="preserve">De non-kliniske data for tørekstrakt fra </w:t>
      </w:r>
      <w:proofErr w:type="spellStart"/>
      <w:r w:rsidRPr="008B3416">
        <w:rPr>
          <w:i/>
          <w:iCs/>
          <w:sz w:val="24"/>
          <w:szCs w:val="24"/>
        </w:rPr>
        <w:t>Plantago</w:t>
      </w:r>
      <w:proofErr w:type="spellEnd"/>
      <w:r w:rsidRPr="008B3416">
        <w:rPr>
          <w:i/>
          <w:iCs/>
          <w:sz w:val="24"/>
          <w:szCs w:val="24"/>
        </w:rPr>
        <w:t xml:space="preserve"> </w:t>
      </w:r>
      <w:proofErr w:type="spellStart"/>
      <w:r w:rsidRPr="008B3416">
        <w:rPr>
          <w:i/>
          <w:iCs/>
          <w:sz w:val="24"/>
          <w:szCs w:val="24"/>
        </w:rPr>
        <w:t>lanceolata</w:t>
      </w:r>
      <w:proofErr w:type="spellEnd"/>
      <w:r w:rsidRPr="008B3416">
        <w:rPr>
          <w:sz w:val="24"/>
          <w:szCs w:val="24"/>
        </w:rPr>
        <w:t xml:space="preserve"> L., </w:t>
      </w:r>
      <w:proofErr w:type="spellStart"/>
      <w:r w:rsidRPr="008B3416">
        <w:rPr>
          <w:sz w:val="24"/>
          <w:szCs w:val="24"/>
        </w:rPr>
        <w:t>folium</w:t>
      </w:r>
      <w:proofErr w:type="spellEnd"/>
      <w:r w:rsidRPr="008B3416">
        <w:rPr>
          <w:sz w:val="24"/>
          <w:szCs w:val="24"/>
        </w:rPr>
        <w:t xml:space="preserve"> er ufuldstændige. På grund af egenskaberne som et traditionelt anvendt lægemiddel, er der tilstrækkelig dokumentation for sikker anvendelse hos mennesker. I en bakteriel revers mutationstest (AMES-test) på 5 Salmonella </w:t>
      </w:r>
      <w:proofErr w:type="spellStart"/>
      <w:r w:rsidRPr="008B3416">
        <w:rPr>
          <w:sz w:val="24"/>
          <w:szCs w:val="24"/>
        </w:rPr>
        <w:t>typhimurium</w:t>
      </w:r>
      <w:proofErr w:type="spellEnd"/>
      <w:r w:rsidRPr="008B3416">
        <w:rPr>
          <w:sz w:val="24"/>
          <w:szCs w:val="24"/>
        </w:rPr>
        <w:t xml:space="preserve">-stammer </w:t>
      </w:r>
      <w:bookmarkStart w:id="5" w:name="_Hlk227923345"/>
      <w:r w:rsidRPr="008B3416">
        <w:rPr>
          <w:sz w:val="24"/>
          <w:szCs w:val="24"/>
        </w:rPr>
        <w:t xml:space="preserve">blev der ikke påvist relevant mutagent potentiale for tørekstrakt </w:t>
      </w:r>
      <w:bookmarkEnd w:id="5"/>
      <w:r w:rsidRPr="008B3416">
        <w:rPr>
          <w:sz w:val="24"/>
          <w:szCs w:val="24"/>
        </w:rPr>
        <w:t xml:space="preserve">af </w:t>
      </w:r>
      <w:proofErr w:type="spellStart"/>
      <w:r w:rsidRPr="008B3416">
        <w:rPr>
          <w:i/>
          <w:iCs/>
          <w:sz w:val="24"/>
          <w:szCs w:val="24"/>
        </w:rPr>
        <w:t>Plantago</w:t>
      </w:r>
      <w:proofErr w:type="spellEnd"/>
      <w:r w:rsidRPr="008B3416">
        <w:rPr>
          <w:i/>
          <w:iCs/>
          <w:sz w:val="24"/>
          <w:szCs w:val="24"/>
        </w:rPr>
        <w:t xml:space="preserve"> </w:t>
      </w:r>
      <w:proofErr w:type="spellStart"/>
      <w:r w:rsidRPr="008B3416">
        <w:rPr>
          <w:i/>
          <w:iCs/>
          <w:sz w:val="24"/>
          <w:szCs w:val="24"/>
        </w:rPr>
        <w:t>lanceolata</w:t>
      </w:r>
      <w:proofErr w:type="spellEnd"/>
      <w:r w:rsidRPr="008B3416">
        <w:rPr>
          <w:sz w:val="24"/>
          <w:szCs w:val="24"/>
        </w:rPr>
        <w:t xml:space="preserve"> L., </w:t>
      </w:r>
      <w:proofErr w:type="spellStart"/>
      <w:r w:rsidRPr="008B3416">
        <w:rPr>
          <w:sz w:val="24"/>
          <w:szCs w:val="24"/>
        </w:rPr>
        <w:t>folium</w:t>
      </w:r>
      <w:proofErr w:type="spellEnd"/>
      <w:r w:rsidRPr="008B3416">
        <w:rPr>
          <w:sz w:val="24"/>
          <w:szCs w:val="24"/>
        </w:rPr>
        <w:t xml:space="preserve">. Der er ikke udført studier af reproduktionstoksicitet og </w:t>
      </w:r>
      <w:proofErr w:type="spellStart"/>
      <w:r w:rsidRPr="008B3416">
        <w:rPr>
          <w:sz w:val="24"/>
          <w:szCs w:val="24"/>
        </w:rPr>
        <w:t>carcinogenicitet</w:t>
      </w:r>
      <w:proofErr w:type="spellEnd"/>
      <w:r w:rsidRPr="008B3416">
        <w:rPr>
          <w:sz w:val="24"/>
          <w:szCs w:val="24"/>
        </w:rPr>
        <w:t>. Der foreligger ingen yderligere relevante oplysninger til sikkerhedsvurderingen udover det, der er angivet i andre dele af produktresuméet (se pkt. 4.6 og 4.9).</w:t>
      </w:r>
    </w:p>
    <w:p w14:paraId="18C79B68" w14:textId="77777777" w:rsidR="009260DE" w:rsidRPr="00C84483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3CA1A9B7" w14:textId="77777777" w:rsidR="009260DE" w:rsidRPr="00C84483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20F8AF85" w14:textId="77777777"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6.</w:t>
      </w:r>
      <w:r w:rsidRPr="00C84483">
        <w:rPr>
          <w:b/>
          <w:sz w:val="24"/>
          <w:szCs w:val="24"/>
        </w:rPr>
        <w:tab/>
        <w:t>FARMACEUTISKE OPLYSNINGER</w:t>
      </w:r>
    </w:p>
    <w:p w14:paraId="7F723337" w14:textId="77777777" w:rsidR="009260DE" w:rsidRPr="00BA09F1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5B23C422" w14:textId="77777777"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6.1</w:t>
      </w:r>
      <w:r w:rsidRPr="00C84483">
        <w:rPr>
          <w:b/>
          <w:sz w:val="24"/>
          <w:szCs w:val="24"/>
        </w:rPr>
        <w:tab/>
        <w:t>Hjælpestoffer</w:t>
      </w:r>
    </w:p>
    <w:p w14:paraId="1D38BB08" w14:textId="77777777" w:rsidR="008B3416" w:rsidRPr="008B3416" w:rsidRDefault="008B3416" w:rsidP="006B610A">
      <w:pPr>
        <w:ind w:left="851"/>
        <w:rPr>
          <w:bCs/>
          <w:sz w:val="24"/>
          <w:szCs w:val="24"/>
        </w:rPr>
      </w:pPr>
      <w:proofErr w:type="spellStart"/>
      <w:r w:rsidRPr="008B3416">
        <w:rPr>
          <w:bCs/>
          <w:sz w:val="24"/>
          <w:szCs w:val="24"/>
        </w:rPr>
        <w:t>Maltodextrin</w:t>
      </w:r>
      <w:proofErr w:type="spellEnd"/>
    </w:p>
    <w:p w14:paraId="246BDB9A" w14:textId="77777777" w:rsidR="008B3416" w:rsidRPr="008B3416" w:rsidRDefault="008B3416" w:rsidP="006B610A">
      <w:pPr>
        <w:ind w:left="851"/>
        <w:rPr>
          <w:bCs/>
          <w:sz w:val="24"/>
          <w:szCs w:val="24"/>
        </w:rPr>
      </w:pPr>
      <w:proofErr w:type="spellStart"/>
      <w:r w:rsidRPr="008B3416">
        <w:rPr>
          <w:bCs/>
          <w:sz w:val="24"/>
          <w:szCs w:val="24"/>
        </w:rPr>
        <w:t>Maltitol</w:t>
      </w:r>
      <w:proofErr w:type="spellEnd"/>
      <w:r w:rsidRPr="008B3416">
        <w:rPr>
          <w:bCs/>
          <w:sz w:val="24"/>
          <w:szCs w:val="24"/>
        </w:rPr>
        <w:t>, flydende (E965)</w:t>
      </w:r>
    </w:p>
    <w:p w14:paraId="58D4778A" w14:textId="77777777" w:rsidR="008B3416" w:rsidRPr="008B3416" w:rsidRDefault="008B3416" w:rsidP="006B610A">
      <w:pPr>
        <w:ind w:left="851"/>
        <w:rPr>
          <w:bCs/>
          <w:sz w:val="24"/>
          <w:szCs w:val="24"/>
          <w:lang w:val="pt-PT"/>
        </w:rPr>
      </w:pPr>
      <w:r w:rsidRPr="008B3416">
        <w:rPr>
          <w:bCs/>
          <w:sz w:val="24"/>
          <w:szCs w:val="24"/>
          <w:lang w:val="pt-PT"/>
        </w:rPr>
        <w:t>Xanthangummi (E415)</w:t>
      </w:r>
    </w:p>
    <w:p w14:paraId="69FAC5BE" w14:textId="77777777" w:rsidR="008B3416" w:rsidRPr="008B3416" w:rsidRDefault="008B3416" w:rsidP="006B610A">
      <w:pPr>
        <w:ind w:left="851"/>
        <w:rPr>
          <w:bCs/>
          <w:sz w:val="24"/>
          <w:szCs w:val="24"/>
          <w:lang w:val="pt-PT"/>
        </w:rPr>
      </w:pPr>
      <w:r w:rsidRPr="008B3416">
        <w:rPr>
          <w:bCs/>
          <w:sz w:val="24"/>
          <w:szCs w:val="24"/>
          <w:lang w:val="pt-PT"/>
        </w:rPr>
        <w:t>Kaliumsorbat (E202)</w:t>
      </w:r>
    </w:p>
    <w:p w14:paraId="5480F758" w14:textId="77777777" w:rsidR="008B3416" w:rsidRPr="008B3416" w:rsidRDefault="008B3416" w:rsidP="006B610A">
      <w:pPr>
        <w:ind w:left="851"/>
        <w:rPr>
          <w:bCs/>
          <w:sz w:val="24"/>
          <w:szCs w:val="24"/>
          <w:lang w:val="pt-PT"/>
        </w:rPr>
      </w:pPr>
      <w:r w:rsidRPr="008B3416">
        <w:rPr>
          <w:bCs/>
          <w:sz w:val="24"/>
          <w:szCs w:val="24"/>
          <w:lang w:val="pt-PT"/>
        </w:rPr>
        <w:t>Citronsyre (E330)</w:t>
      </w:r>
    </w:p>
    <w:p w14:paraId="729DC554" w14:textId="77777777" w:rsidR="008B3416" w:rsidRPr="008B3416" w:rsidRDefault="008B3416" w:rsidP="006B610A">
      <w:pPr>
        <w:ind w:left="851"/>
        <w:rPr>
          <w:bCs/>
          <w:sz w:val="24"/>
          <w:szCs w:val="24"/>
          <w:lang w:val="pt-PT"/>
        </w:rPr>
      </w:pPr>
      <w:r w:rsidRPr="008B3416">
        <w:rPr>
          <w:bCs/>
          <w:sz w:val="24"/>
          <w:szCs w:val="24"/>
          <w:lang w:val="pt-PT"/>
        </w:rPr>
        <w:t>Naturlig honning-citron-lægejernurtsmag (indeholder ethanol) </w:t>
      </w:r>
    </w:p>
    <w:p w14:paraId="29A829F8" w14:textId="77777777" w:rsidR="008B3416" w:rsidRPr="008B3416" w:rsidRDefault="008B3416" w:rsidP="006B610A">
      <w:pPr>
        <w:ind w:left="851"/>
        <w:rPr>
          <w:bCs/>
          <w:sz w:val="24"/>
          <w:szCs w:val="24"/>
        </w:rPr>
      </w:pPr>
      <w:r w:rsidRPr="008B3416">
        <w:rPr>
          <w:bCs/>
          <w:sz w:val="24"/>
          <w:szCs w:val="24"/>
        </w:rPr>
        <w:t>Vand, renset</w:t>
      </w:r>
    </w:p>
    <w:p w14:paraId="4EB8272D" w14:textId="77777777" w:rsidR="009260DE" w:rsidRPr="00C84483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09C3D493" w14:textId="77777777"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6.2</w:t>
      </w:r>
      <w:r w:rsidRPr="00C84483">
        <w:rPr>
          <w:b/>
          <w:sz w:val="24"/>
          <w:szCs w:val="24"/>
        </w:rPr>
        <w:tab/>
        <w:t>Uforligeligheder</w:t>
      </w:r>
    </w:p>
    <w:p w14:paraId="1F5B3D91" w14:textId="77777777" w:rsidR="008B3416" w:rsidRPr="008B3416" w:rsidRDefault="008B3416" w:rsidP="006B610A">
      <w:pPr>
        <w:ind w:left="851"/>
        <w:rPr>
          <w:sz w:val="24"/>
          <w:szCs w:val="24"/>
        </w:rPr>
      </w:pPr>
      <w:r w:rsidRPr="008B3416">
        <w:rPr>
          <w:sz w:val="24"/>
          <w:szCs w:val="24"/>
        </w:rPr>
        <w:t>Ikke relevant</w:t>
      </w:r>
    </w:p>
    <w:p w14:paraId="08433433" w14:textId="77777777" w:rsidR="009260DE" w:rsidRPr="00C84483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15363A95" w14:textId="77777777"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6.3</w:t>
      </w:r>
      <w:r w:rsidRPr="00C84483">
        <w:rPr>
          <w:b/>
          <w:sz w:val="24"/>
          <w:szCs w:val="24"/>
        </w:rPr>
        <w:tab/>
        <w:t>Opbevaringstid</w:t>
      </w:r>
    </w:p>
    <w:p w14:paraId="090106F7" w14:textId="77777777" w:rsidR="008B3416" w:rsidRPr="008B3416" w:rsidRDefault="008B3416" w:rsidP="006B610A">
      <w:pPr>
        <w:ind w:left="851"/>
        <w:rPr>
          <w:sz w:val="24"/>
          <w:szCs w:val="24"/>
        </w:rPr>
      </w:pPr>
      <w:r w:rsidRPr="008B3416">
        <w:rPr>
          <w:sz w:val="24"/>
          <w:szCs w:val="24"/>
        </w:rPr>
        <w:t>Uåbnet pakning: 3 år.</w:t>
      </w:r>
    </w:p>
    <w:p w14:paraId="0774F026" w14:textId="77777777" w:rsidR="008B3416" w:rsidRPr="008B3416" w:rsidRDefault="008B3416" w:rsidP="006B610A">
      <w:pPr>
        <w:ind w:left="851"/>
        <w:rPr>
          <w:sz w:val="24"/>
          <w:szCs w:val="24"/>
        </w:rPr>
      </w:pPr>
      <w:r w:rsidRPr="008B3416">
        <w:rPr>
          <w:sz w:val="24"/>
          <w:szCs w:val="24"/>
        </w:rPr>
        <w:t>Efter første åbning: 3 måneder.</w:t>
      </w:r>
    </w:p>
    <w:p w14:paraId="223B8ABD" w14:textId="77777777" w:rsidR="009260DE" w:rsidRPr="00C84483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61463BC4" w14:textId="77777777"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6.4</w:t>
      </w:r>
      <w:r w:rsidRPr="00C84483">
        <w:rPr>
          <w:b/>
          <w:sz w:val="24"/>
          <w:szCs w:val="24"/>
        </w:rPr>
        <w:tab/>
        <w:t>Særlige opbevaringsforhold</w:t>
      </w:r>
    </w:p>
    <w:p w14:paraId="1C7614EC" w14:textId="77777777" w:rsidR="008B3416" w:rsidRPr="008B3416" w:rsidRDefault="008B3416" w:rsidP="006B610A">
      <w:pPr>
        <w:ind w:left="851"/>
        <w:rPr>
          <w:sz w:val="24"/>
          <w:szCs w:val="24"/>
        </w:rPr>
      </w:pPr>
      <w:r w:rsidRPr="008B3416">
        <w:rPr>
          <w:sz w:val="24"/>
          <w:szCs w:val="24"/>
        </w:rPr>
        <w:t>Opbevares ved temperaturer under 25 °C efter første åbning.</w:t>
      </w:r>
    </w:p>
    <w:p w14:paraId="790D6278" w14:textId="77777777" w:rsidR="008B3416" w:rsidRPr="008B3416" w:rsidRDefault="008B3416" w:rsidP="006B610A">
      <w:pPr>
        <w:ind w:left="851"/>
        <w:rPr>
          <w:sz w:val="24"/>
          <w:szCs w:val="24"/>
          <w:lang w:val="nb-NO"/>
        </w:rPr>
      </w:pPr>
      <w:r w:rsidRPr="008B3416">
        <w:rPr>
          <w:sz w:val="24"/>
          <w:szCs w:val="24"/>
        </w:rPr>
        <w:t xml:space="preserve">Der kan opstå bundfald under opbevaring. </w:t>
      </w:r>
      <w:r w:rsidRPr="008B3416">
        <w:rPr>
          <w:sz w:val="24"/>
          <w:szCs w:val="24"/>
          <w:lang w:val="nb-NO"/>
        </w:rPr>
        <w:t>Dette påvirker ikke produktets kvalitet.</w:t>
      </w:r>
    </w:p>
    <w:p w14:paraId="7EB946B4" w14:textId="77777777" w:rsidR="009260DE" w:rsidRPr="008B3416" w:rsidRDefault="009260DE" w:rsidP="009260DE">
      <w:pPr>
        <w:tabs>
          <w:tab w:val="left" w:pos="851"/>
        </w:tabs>
        <w:ind w:left="851"/>
        <w:rPr>
          <w:sz w:val="24"/>
          <w:szCs w:val="24"/>
          <w:lang w:val="nb-NO"/>
        </w:rPr>
      </w:pPr>
    </w:p>
    <w:p w14:paraId="24DA7169" w14:textId="77777777"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6.5</w:t>
      </w:r>
      <w:r w:rsidRPr="00C84483">
        <w:rPr>
          <w:b/>
          <w:sz w:val="24"/>
          <w:szCs w:val="24"/>
        </w:rPr>
        <w:tab/>
        <w:t>Emballagetype og pakningsstørrelser</w:t>
      </w:r>
    </w:p>
    <w:p w14:paraId="71169B7F" w14:textId="77777777" w:rsidR="008B3416" w:rsidRPr="008B3416" w:rsidRDefault="008B3416" w:rsidP="006B610A">
      <w:pPr>
        <w:ind w:left="851"/>
        <w:rPr>
          <w:sz w:val="24"/>
          <w:szCs w:val="24"/>
        </w:rPr>
      </w:pPr>
      <w:r w:rsidRPr="008B3416">
        <w:rPr>
          <w:sz w:val="24"/>
          <w:szCs w:val="24"/>
        </w:rPr>
        <w:t xml:space="preserve">Flaske af brunt glas (hydrolytisk klasse III) med </w:t>
      </w:r>
      <w:proofErr w:type="spellStart"/>
      <w:r w:rsidRPr="008B3416">
        <w:rPr>
          <w:sz w:val="24"/>
          <w:szCs w:val="24"/>
        </w:rPr>
        <w:t>polyethylen</w:t>
      </w:r>
      <w:proofErr w:type="spellEnd"/>
      <w:r w:rsidRPr="008B3416">
        <w:rPr>
          <w:sz w:val="24"/>
          <w:szCs w:val="24"/>
        </w:rPr>
        <w:t xml:space="preserve"> skruelåg, volumen 100 ml og 200 ml.</w:t>
      </w:r>
    </w:p>
    <w:p w14:paraId="0B584AAE" w14:textId="77777777" w:rsidR="008B3416" w:rsidRPr="008B3416" w:rsidRDefault="008B3416" w:rsidP="006B610A">
      <w:pPr>
        <w:ind w:left="851"/>
        <w:rPr>
          <w:sz w:val="24"/>
          <w:szCs w:val="24"/>
        </w:rPr>
      </w:pPr>
      <w:r w:rsidRPr="008B3416">
        <w:rPr>
          <w:sz w:val="24"/>
          <w:szCs w:val="24"/>
        </w:rPr>
        <w:t>Flaskerne er yderligere pakket i foldeæsker med en indlægsseddel til patienten og et polypropylen-måleudstyr.</w:t>
      </w:r>
    </w:p>
    <w:p w14:paraId="5535AC48" w14:textId="77777777" w:rsidR="008B3416" w:rsidRPr="008B3416" w:rsidRDefault="008B3416" w:rsidP="006B610A">
      <w:pPr>
        <w:ind w:left="851"/>
        <w:rPr>
          <w:sz w:val="24"/>
          <w:szCs w:val="24"/>
        </w:rPr>
      </w:pPr>
    </w:p>
    <w:p w14:paraId="071F3368" w14:textId="77777777" w:rsidR="008B3416" w:rsidRPr="008B3416" w:rsidRDefault="008B3416" w:rsidP="006B610A">
      <w:pPr>
        <w:ind w:left="851"/>
        <w:rPr>
          <w:sz w:val="24"/>
          <w:szCs w:val="24"/>
        </w:rPr>
      </w:pPr>
      <w:r w:rsidRPr="008B3416">
        <w:rPr>
          <w:sz w:val="24"/>
          <w:szCs w:val="24"/>
        </w:rPr>
        <w:t>Pakningsstørrelse 100 ml og 200 ml: Måleskeen viser to forskellige skalaer inklusive gradueringerne 2,5 og 5 ml.</w:t>
      </w:r>
    </w:p>
    <w:p w14:paraId="5303C9D0" w14:textId="77777777" w:rsidR="008B3416" w:rsidRPr="008B3416" w:rsidRDefault="008B3416" w:rsidP="006B610A">
      <w:pPr>
        <w:ind w:left="851"/>
        <w:rPr>
          <w:sz w:val="24"/>
          <w:szCs w:val="24"/>
        </w:rPr>
      </w:pPr>
    </w:p>
    <w:p w14:paraId="536210C5" w14:textId="77777777" w:rsidR="008B3416" w:rsidRPr="008B3416" w:rsidRDefault="008B3416" w:rsidP="006B610A">
      <w:pPr>
        <w:ind w:left="851"/>
        <w:rPr>
          <w:sz w:val="24"/>
          <w:szCs w:val="24"/>
        </w:rPr>
      </w:pPr>
      <w:r w:rsidRPr="008B3416">
        <w:rPr>
          <w:sz w:val="24"/>
          <w:szCs w:val="24"/>
        </w:rPr>
        <w:t>Ikke alle pakningsstørrelser er nødvendigvis markedsført.</w:t>
      </w:r>
    </w:p>
    <w:p w14:paraId="34410AA3" w14:textId="77777777" w:rsidR="009260DE" w:rsidRPr="00C84483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3E41E010" w14:textId="77777777"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6.6</w:t>
      </w:r>
      <w:r w:rsidRPr="00C84483">
        <w:rPr>
          <w:b/>
          <w:sz w:val="24"/>
          <w:szCs w:val="24"/>
        </w:rPr>
        <w:tab/>
        <w:t xml:space="preserve">Regler for </w:t>
      </w:r>
      <w:r w:rsidR="00BD7931">
        <w:rPr>
          <w:b/>
          <w:sz w:val="24"/>
          <w:szCs w:val="24"/>
        </w:rPr>
        <w:t>bortskaffelse</w:t>
      </w:r>
      <w:r w:rsidRPr="00C84483">
        <w:rPr>
          <w:b/>
          <w:sz w:val="24"/>
          <w:szCs w:val="24"/>
        </w:rPr>
        <w:t xml:space="preserve"> og anden håndtering</w:t>
      </w:r>
    </w:p>
    <w:p w14:paraId="328ED272" w14:textId="77777777" w:rsidR="008B3416" w:rsidRPr="008B3416" w:rsidRDefault="008B3416" w:rsidP="006B610A">
      <w:pPr>
        <w:ind w:left="851"/>
        <w:rPr>
          <w:sz w:val="24"/>
          <w:szCs w:val="24"/>
        </w:rPr>
      </w:pPr>
      <w:r w:rsidRPr="008B3416">
        <w:rPr>
          <w:sz w:val="24"/>
          <w:szCs w:val="24"/>
        </w:rPr>
        <w:t>Ingen særlige forholdsregler.</w:t>
      </w:r>
    </w:p>
    <w:p w14:paraId="2C2C24F3" w14:textId="77777777" w:rsidR="008B3416" w:rsidRPr="008B3416" w:rsidRDefault="008B3416" w:rsidP="006B610A">
      <w:pPr>
        <w:ind w:left="851"/>
        <w:rPr>
          <w:sz w:val="24"/>
          <w:szCs w:val="24"/>
        </w:rPr>
      </w:pPr>
    </w:p>
    <w:p w14:paraId="34924755" w14:textId="77777777" w:rsidR="008B3416" w:rsidRPr="008B3416" w:rsidRDefault="008B3416" w:rsidP="006B610A">
      <w:pPr>
        <w:ind w:left="851"/>
        <w:rPr>
          <w:sz w:val="24"/>
          <w:szCs w:val="24"/>
        </w:rPr>
      </w:pPr>
      <w:r w:rsidRPr="008B3416">
        <w:rPr>
          <w:sz w:val="24"/>
          <w:szCs w:val="24"/>
        </w:rPr>
        <w:t>Ikke anvendt lægemiddel samt affald heraf skal bortskaffes i henhold til lokale retningslinjer.</w:t>
      </w:r>
    </w:p>
    <w:p w14:paraId="57143BFC" w14:textId="77777777" w:rsidR="009260DE" w:rsidRPr="00C84483" w:rsidRDefault="009260DE" w:rsidP="000730CA">
      <w:pPr>
        <w:tabs>
          <w:tab w:val="left" w:pos="851"/>
        </w:tabs>
        <w:ind w:left="851"/>
        <w:rPr>
          <w:sz w:val="24"/>
          <w:szCs w:val="24"/>
        </w:rPr>
      </w:pPr>
    </w:p>
    <w:p w14:paraId="28CE3E47" w14:textId="77777777" w:rsidR="008B3416" w:rsidRDefault="008B3416" w:rsidP="008B3416">
      <w:pPr>
        <w:ind w:left="851" w:hanging="851"/>
        <w:rPr>
          <w:b/>
          <w:sz w:val="24"/>
          <w:szCs w:val="24"/>
          <w:lang w:eastAsia="da-DK"/>
        </w:rPr>
      </w:pPr>
      <w:r>
        <w:rPr>
          <w:b/>
          <w:sz w:val="24"/>
          <w:szCs w:val="24"/>
        </w:rPr>
        <w:t>7.</w:t>
      </w:r>
      <w:r>
        <w:rPr>
          <w:b/>
          <w:sz w:val="24"/>
          <w:szCs w:val="24"/>
        </w:rPr>
        <w:tab/>
        <w:t xml:space="preserve">INDEHAVER AF </w:t>
      </w:r>
      <w:r>
        <w:rPr>
          <w:b/>
          <w:i/>
          <w:sz w:val="24"/>
          <w:szCs w:val="24"/>
        </w:rPr>
        <w:t>REGISTRERINGEN</w:t>
      </w:r>
    </w:p>
    <w:p w14:paraId="5D48AEBE" w14:textId="210D7BAA" w:rsidR="008B3416" w:rsidRPr="008B3416" w:rsidRDefault="008B3416" w:rsidP="006B610A">
      <w:pPr>
        <w:ind w:left="851"/>
        <w:rPr>
          <w:sz w:val="24"/>
          <w:szCs w:val="24"/>
        </w:rPr>
      </w:pPr>
      <w:r w:rsidRPr="008B3416">
        <w:rPr>
          <w:sz w:val="24"/>
          <w:szCs w:val="24"/>
        </w:rPr>
        <w:t>RB Health</w:t>
      </w:r>
      <w:r w:rsidR="00CB59BA">
        <w:rPr>
          <w:sz w:val="24"/>
          <w:szCs w:val="24"/>
        </w:rPr>
        <w:t xml:space="preserve"> Nordic </w:t>
      </w:r>
      <w:r w:rsidRPr="008B3416">
        <w:rPr>
          <w:sz w:val="24"/>
          <w:szCs w:val="24"/>
        </w:rPr>
        <w:t xml:space="preserve">A/S </w:t>
      </w:r>
    </w:p>
    <w:p w14:paraId="48648F02" w14:textId="77777777" w:rsidR="008B3416" w:rsidRPr="008B3416" w:rsidRDefault="008B3416" w:rsidP="006B610A">
      <w:pPr>
        <w:ind w:left="851"/>
        <w:rPr>
          <w:sz w:val="24"/>
          <w:szCs w:val="24"/>
        </w:rPr>
      </w:pPr>
      <w:r w:rsidRPr="008B3416">
        <w:rPr>
          <w:sz w:val="24"/>
          <w:szCs w:val="24"/>
        </w:rPr>
        <w:t xml:space="preserve">Vandtårnsvej 83A </w:t>
      </w:r>
    </w:p>
    <w:p w14:paraId="54CF0D5A" w14:textId="77777777" w:rsidR="008B3416" w:rsidRPr="008B3416" w:rsidRDefault="008B3416" w:rsidP="006B610A">
      <w:pPr>
        <w:ind w:left="851"/>
        <w:rPr>
          <w:sz w:val="24"/>
          <w:szCs w:val="24"/>
        </w:rPr>
      </w:pPr>
      <w:r w:rsidRPr="008B3416">
        <w:rPr>
          <w:sz w:val="24"/>
          <w:szCs w:val="24"/>
        </w:rPr>
        <w:t xml:space="preserve">2860 Søborg </w:t>
      </w:r>
    </w:p>
    <w:p w14:paraId="7718D534" w14:textId="77777777" w:rsidR="00641C65" w:rsidRPr="00641C65" w:rsidRDefault="00641C65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3AFBB86A" w14:textId="77777777" w:rsidR="008B3416" w:rsidRDefault="008B3416" w:rsidP="008B3416">
      <w:pPr>
        <w:ind w:left="851" w:hanging="851"/>
        <w:rPr>
          <w:b/>
          <w:sz w:val="24"/>
          <w:szCs w:val="24"/>
          <w:lang w:eastAsia="da-DK"/>
        </w:rPr>
      </w:pPr>
      <w:r>
        <w:rPr>
          <w:b/>
          <w:sz w:val="24"/>
          <w:szCs w:val="24"/>
        </w:rPr>
        <w:t>8.</w:t>
      </w:r>
      <w:r>
        <w:rPr>
          <w:b/>
          <w:sz w:val="24"/>
          <w:szCs w:val="24"/>
        </w:rPr>
        <w:tab/>
        <w:t>REGISTRERINGSNUMMER (-NUMRE)</w:t>
      </w:r>
    </w:p>
    <w:p w14:paraId="4AFEE0C6" w14:textId="2580CDD1" w:rsidR="009260DE" w:rsidRPr="00C84483" w:rsidRDefault="008B3416" w:rsidP="009260DE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>68400</w:t>
      </w:r>
    </w:p>
    <w:p w14:paraId="2F01F6C7" w14:textId="77777777" w:rsidR="009260DE" w:rsidRPr="00C84483" w:rsidRDefault="009260DE" w:rsidP="009260DE">
      <w:pPr>
        <w:tabs>
          <w:tab w:val="left" w:pos="851"/>
        </w:tabs>
        <w:ind w:left="851"/>
        <w:jc w:val="both"/>
        <w:rPr>
          <w:sz w:val="24"/>
          <w:szCs w:val="24"/>
        </w:rPr>
      </w:pPr>
    </w:p>
    <w:p w14:paraId="1C445A72" w14:textId="77777777" w:rsidR="008B3416" w:rsidRDefault="008B3416" w:rsidP="008B3416">
      <w:pPr>
        <w:ind w:left="851" w:hanging="851"/>
        <w:rPr>
          <w:b/>
          <w:i/>
          <w:sz w:val="24"/>
          <w:szCs w:val="24"/>
          <w:lang w:eastAsia="da-DK"/>
        </w:rPr>
      </w:pPr>
      <w:r>
        <w:rPr>
          <w:b/>
          <w:sz w:val="24"/>
          <w:szCs w:val="24"/>
        </w:rPr>
        <w:t>9.</w:t>
      </w:r>
      <w:r>
        <w:rPr>
          <w:b/>
          <w:sz w:val="24"/>
          <w:szCs w:val="24"/>
        </w:rPr>
        <w:tab/>
        <w:t xml:space="preserve">DATO FOR FØRSTE </w:t>
      </w:r>
      <w:r>
        <w:rPr>
          <w:b/>
          <w:i/>
          <w:sz w:val="24"/>
          <w:szCs w:val="24"/>
        </w:rPr>
        <w:t>REGISTRERING</w:t>
      </w:r>
    </w:p>
    <w:p w14:paraId="345F4ABB" w14:textId="76473BEA" w:rsidR="009260DE" w:rsidRPr="00C84483" w:rsidRDefault="00580FDB" w:rsidP="009260DE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>30. april 2026</w:t>
      </w:r>
    </w:p>
    <w:p w14:paraId="46C2BE7A" w14:textId="77777777" w:rsidR="009260DE" w:rsidRPr="00C84483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3812204B" w14:textId="77777777"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10.</w:t>
      </w:r>
      <w:r w:rsidRPr="00C84483">
        <w:rPr>
          <w:b/>
          <w:sz w:val="24"/>
          <w:szCs w:val="24"/>
        </w:rPr>
        <w:tab/>
        <w:t>DATO FOR ÆNDRING AF TEKSTEN</w:t>
      </w:r>
    </w:p>
    <w:p w14:paraId="2A6DAC26" w14:textId="2CD2C27C" w:rsidR="009260DE" w:rsidRPr="00C84483" w:rsidRDefault="008B3416" w:rsidP="009260DE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>-</w:t>
      </w:r>
    </w:p>
    <w:sectPr w:rsidR="009260DE" w:rsidRPr="00C84483" w:rsidSect="000259B9">
      <w:footerReference w:type="default" r:id="rId9"/>
      <w:pgSz w:w="11906" w:h="16838" w:code="9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6EDB8" w14:textId="77777777" w:rsidR="00883A06" w:rsidRDefault="00883A06">
      <w:r>
        <w:separator/>
      </w:r>
    </w:p>
  </w:endnote>
  <w:endnote w:type="continuationSeparator" w:id="0">
    <w:p w14:paraId="22E77C5E" w14:textId="77777777" w:rsidR="00883A06" w:rsidRDefault="00883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67BA7" w14:textId="77777777" w:rsidR="000259B9" w:rsidRDefault="000259B9">
    <w:pPr>
      <w:pStyle w:val="Sidefod"/>
      <w:pBdr>
        <w:bottom w:val="single" w:sz="6" w:space="1" w:color="auto"/>
      </w:pBdr>
    </w:pPr>
  </w:p>
  <w:p w14:paraId="5F0295F3" w14:textId="77777777" w:rsidR="000259B9" w:rsidRDefault="000259B9" w:rsidP="00C42586">
    <w:pPr>
      <w:pStyle w:val="Sidefod"/>
      <w:tabs>
        <w:tab w:val="clear" w:pos="4819"/>
        <w:tab w:val="left" w:pos="8505"/>
      </w:tabs>
      <w:rPr>
        <w:i/>
        <w:sz w:val="18"/>
        <w:szCs w:val="18"/>
      </w:rPr>
    </w:pPr>
  </w:p>
  <w:p w14:paraId="013F74C8" w14:textId="0A3048B1" w:rsidR="000259B9" w:rsidRPr="00B373D7" w:rsidRDefault="00782AF4" w:rsidP="00C42586">
    <w:pPr>
      <w:pStyle w:val="Sidefod"/>
      <w:tabs>
        <w:tab w:val="clear" w:pos="4819"/>
        <w:tab w:val="left" w:pos="8505"/>
      </w:tabs>
      <w:rPr>
        <w:i/>
        <w:sz w:val="18"/>
        <w:szCs w:val="18"/>
      </w:rPr>
    </w:pPr>
    <w:r w:rsidRPr="00B373D7">
      <w:rPr>
        <w:i/>
        <w:sz w:val="18"/>
        <w:szCs w:val="18"/>
      </w:rPr>
      <w:fldChar w:fldCharType="begin"/>
    </w:r>
    <w:r w:rsidR="000259B9" w:rsidRPr="00B373D7">
      <w:rPr>
        <w:i/>
        <w:sz w:val="18"/>
        <w:szCs w:val="18"/>
      </w:rPr>
      <w:instrText xml:space="preserve"> FILENAME </w:instrText>
    </w:r>
    <w:r w:rsidRPr="00B373D7">
      <w:rPr>
        <w:i/>
        <w:sz w:val="18"/>
        <w:szCs w:val="18"/>
      </w:rPr>
      <w:fldChar w:fldCharType="separate"/>
    </w:r>
    <w:r w:rsidR="00CB59BA">
      <w:rPr>
        <w:i/>
        <w:noProof/>
        <w:sz w:val="18"/>
        <w:szCs w:val="18"/>
      </w:rPr>
      <w:t>Strepdry, syrup.docx</w:t>
    </w:r>
    <w:r w:rsidRPr="00B373D7">
      <w:rPr>
        <w:i/>
        <w:sz w:val="18"/>
        <w:szCs w:val="18"/>
      </w:rPr>
      <w:fldChar w:fldCharType="end"/>
    </w:r>
    <w:r w:rsidR="000259B9" w:rsidRPr="00B373D7">
      <w:rPr>
        <w:i/>
        <w:sz w:val="18"/>
        <w:szCs w:val="18"/>
      </w:rPr>
      <w:tab/>
      <w:t xml:space="preserve">Side </w:t>
    </w:r>
    <w:r w:rsidRPr="00B373D7">
      <w:rPr>
        <w:rStyle w:val="Sidetal"/>
        <w:i/>
        <w:sz w:val="18"/>
        <w:szCs w:val="18"/>
      </w:rPr>
      <w:fldChar w:fldCharType="begin"/>
    </w:r>
    <w:r w:rsidR="000259B9" w:rsidRPr="00B373D7">
      <w:rPr>
        <w:rStyle w:val="Sidetal"/>
        <w:i/>
        <w:sz w:val="18"/>
        <w:szCs w:val="18"/>
      </w:rPr>
      <w:instrText xml:space="preserve"> PAGE </w:instrText>
    </w:r>
    <w:r w:rsidRPr="00B373D7">
      <w:rPr>
        <w:rStyle w:val="Sidetal"/>
        <w:i/>
        <w:sz w:val="18"/>
        <w:szCs w:val="18"/>
      </w:rPr>
      <w:fldChar w:fldCharType="separate"/>
    </w:r>
    <w:r w:rsidR="00C60CCD">
      <w:rPr>
        <w:rStyle w:val="Sidetal"/>
        <w:i/>
        <w:noProof/>
        <w:sz w:val="18"/>
        <w:szCs w:val="18"/>
      </w:rPr>
      <w:t>3</w:t>
    </w:r>
    <w:r w:rsidRPr="00B373D7">
      <w:rPr>
        <w:rStyle w:val="Sidetal"/>
        <w:i/>
        <w:sz w:val="18"/>
        <w:szCs w:val="18"/>
      </w:rPr>
      <w:fldChar w:fldCharType="end"/>
    </w:r>
    <w:r w:rsidR="000259B9" w:rsidRPr="00B373D7">
      <w:rPr>
        <w:rStyle w:val="Sidetal"/>
        <w:i/>
        <w:sz w:val="18"/>
        <w:szCs w:val="18"/>
      </w:rPr>
      <w:t xml:space="preserve"> af </w:t>
    </w:r>
    <w:r w:rsidRPr="00B373D7">
      <w:rPr>
        <w:rStyle w:val="Sidetal"/>
        <w:i/>
        <w:sz w:val="18"/>
        <w:szCs w:val="18"/>
      </w:rPr>
      <w:fldChar w:fldCharType="begin"/>
    </w:r>
    <w:r w:rsidR="000259B9" w:rsidRPr="00B373D7">
      <w:rPr>
        <w:rStyle w:val="Sidetal"/>
        <w:i/>
        <w:sz w:val="18"/>
        <w:szCs w:val="18"/>
      </w:rPr>
      <w:instrText xml:space="preserve"> NUMPAGES </w:instrText>
    </w:r>
    <w:r w:rsidRPr="00B373D7">
      <w:rPr>
        <w:rStyle w:val="Sidetal"/>
        <w:i/>
        <w:sz w:val="18"/>
        <w:szCs w:val="18"/>
      </w:rPr>
      <w:fldChar w:fldCharType="separate"/>
    </w:r>
    <w:r w:rsidR="00C60CCD">
      <w:rPr>
        <w:rStyle w:val="Sidetal"/>
        <w:i/>
        <w:noProof/>
        <w:sz w:val="18"/>
        <w:szCs w:val="18"/>
      </w:rPr>
      <w:t>3</w:t>
    </w:r>
    <w:r w:rsidRPr="00B373D7">
      <w:rPr>
        <w:rStyle w:val="Sidetal"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E0461" w14:textId="77777777" w:rsidR="00883A06" w:rsidRDefault="00883A06">
      <w:r>
        <w:separator/>
      </w:r>
    </w:p>
  </w:footnote>
  <w:footnote w:type="continuationSeparator" w:id="0">
    <w:p w14:paraId="007F6B5E" w14:textId="77777777" w:rsidR="00883A06" w:rsidRDefault="00883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1732C"/>
    <w:multiLevelType w:val="multilevel"/>
    <w:tmpl w:val="7BE2F61C"/>
    <w:lvl w:ilvl="0">
      <w:start w:val="6"/>
      <w:numFmt w:val="decimal"/>
      <w:lvlText w:val="%1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3397578A"/>
    <w:multiLevelType w:val="multilevel"/>
    <w:tmpl w:val="392232EE"/>
    <w:lvl w:ilvl="0">
      <w:start w:val="5"/>
      <w:numFmt w:val="decimal"/>
      <w:lvlText w:val="%1"/>
      <w:lvlJc w:val="left"/>
      <w:pPr>
        <w:tabs>
          <w:tab w:val="num" w:pos="855"/>
        </w:tabs>
        <w:ind w:left="855" w:hanging="855"/>
      </w:pPr>
    </w:lvl>
    <w:lvl w:ilvl="1">
      <w:start w:val="3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364660C3"/>
    <w:multiLevelType w:val="multilevel"/>
    <w:tmpl w:val="DAF0ED20"/>
    <w:lvl w:ilvl="0">
      <w:start w:val="5"/>
      <w:numFmt w:val="decimal"/>
      <w:lvlText w:val="%1.0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lvlText w:val="%1.%2"/>
      <w:lvlJc w:val="left"/>
      <w:pPr>
        <w:tabs>
          <w:tab w:val="num" w:pos="2159"/>
        </w:tabs>
        <w:ind w:left="2159" w:hanging="855"/>
      </w:pPr>
    </w:lvl>
    <w:lvl w:ilvl="2">
      <w:start w:val="1"/>
      <w:numFmt w:val="decimal"/>
      <w:lvlText w:val="%1.%2.%3"/>
      <w:lvlJc w:val="left"/>
      <w:pPr>
        <w:tabs>
          <w:tab w:val="num" w:pos="3463"/>
        </w:tabs>
        <w:ind w:left="3463" w:hanging="855"/>
      </w:pPr>
    </w:lvl>
    <w:lvl w:ilvl="3">
      <w:start w:val="1"/>
      <w:numFmt w:val="decimal"/>
      <w:lvlText w:val="%1.%2.%3.%4"/>
      <w:lvlJc w:val="left"/>
      <w:pPr>
        <w:tabs>
          <w:tab w:val="num" w:pos="4767"/>
        </w:tabs>
        <w:ind w:left="4767" w:hanging="855"/>
      </w:p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</w:lvl>
    <w:lvl w:ilvl="5">
      <w:start w:val="1"/>
      <w:numFmt w:val="decimal"/>
      <w:lvlText w:val="%1.%2.%3.%4.%5.%6"/>
      <w:lvlJc w:val="left"/>
      <w:pPr>
        <w:tabs>
          <w:tab w:val="num" w:pos="7600"/>
        </w:tabs>
        <w:ind w:left="76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</w:lvl>
  </w:abstractNum>
  <w:abstractNum w:abstractNumId="3" w15:restartNumberingAfterBreak="0">
    <w:nsid w:val="405C5D3C"/>
    <w:multiLevelType w:val="multilevel"/>
    <w:tmpl w:val="9CBC71DC"/>
    <w:lvl w:ilvl="0">
      <w:numFmt w:val="decimal"/>
      <w:lvlText w:val="%1.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isLgl/>
      <w:lvlText w:val="%1.%2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55542CAA"/>
    <w:multiLevelType w:val="multilevel"/>
    <w:tmpl w:val="6E481CAC"/>
    <w:lvl w:ilvl="0">
      <w:start w:val="5"/>
      <w:numFmt w:val="decimal"/>
      <w:lvlText w:val="%1."/>
      <w:lvlJc w:val="left"/>
      <w:pPr>
        <w:tabs>
          <w:tab w:val="num" w:pos="855"/>
        </w:tabs>
        <w:ind w:left="855" w:hanging="855"/>
      </w:pPr>
    </w:lvl>
    <w:lvl w:ilvl="1">
      <w:start w:val="2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 w16cid:durableId="117245380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9817984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5611675">
    <w:abstractNumId w:val="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5172853">
    <w:abstractNumId w:val="1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237095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A06"/>
    <w:rsid w:val="000259B9"/>
    <w:rsid w:val="00041491"/>
    <w:rsid w:val="00050D16"/>
    <w:rsid w:val="000730CA"/>
    <w:rsid w:val="00074F2A"/>
    <w:rsid w:val="000A1CA8"/>
    <w:rsid w:val="000A466B"/>
    <w:rsid w:val="000B058C"/>
    <w:rsid w:val="000D68B0"/>
    <w:rsid w:val="000E4EE6"/>
    <w:rsid w:val="001454E2"/>
    <w:rsid w:val="00206CE8"/>
    <w:rsid w:val="0021526C"/>
    <w:rsid w:val="00243037"/>
    <w:rsid w:val="00283A2B"/>
    <w:rsid w:val="002B30AD"/>
    <w:rsid w:val="002C1EC0"/>
    <w:rsid w:val="002C2C01"/>
    <w:rsid w:val="003A29AE"/>
    <w:rsid w:val="003A32D7"/>
    <w:rsid w:val="003B4074"/>
    <w:rsid w:val="003C769A"/>
    <w:rsid w:val="003D3A90"/>
    <w:rsid w:val="003F1838"/>
    <w:rsid w:val="004251C1"/>
    <w:rsid w:val="0045746C"/>
    <w:rsid w:val="0049104B"/>
    <w:rsid w:val="004E3B12"/>
    <w:rsid w:val="004F64A0"/>
    <w:rsid w:val="00532310"/>
    <w:rsid w:val="005409AC"/>
    <w:rsid w:val="00565F0F"/>
    <w:rsid w:val="00580FDB"/>
    <w:rsid w:val="00594A86"/>
    <w:rsid w:val="00596D86"/>
    <w:rsid w:val="006065BB"/>
    <w:rsid w:val="00637F5A"/>
    <w:rsid w:val="00641C65"/>
    <w:rsid w:val="006560B1"/>
    <w:rsid w:val="006756DD"/>
    <w:rsid w:val="006B610A"/>
    <w:rsid w:val="0071241E"/>
    <w:rsid w:val="00737275"/>
    <w:rsid w:val="00740EEC"/>
    <w:rsid w:val="0078011A"/>
    <w:rsid w:val="00782AF4"/>
    <w:rsid w:val="00790EE7"/>
    <w:rsid w:val="007B6649"/>
    <w:rsid w:val="0082576E"/>
    <w:rsid w:val="00883A06"/>
    <w:rsid w:val="0089346F"/>
    <w:rsid w:val="008B3416"/>
    <w:rsid w:val="00907F75"/>
    <w:rsid w:val="009260DE"/>
    <w:rsid w:val="0093258A"/>
    <w:rsid w:val="009C7BA3"/>
    <w:rsid w:val="009D1F5A"/>
    <w:rsid w:val="00A10294"/>
    <w:rsid w:val="00B003BF"/>
    <w:rsid w:val="00B373D7"/>
    <w:rsid w:val="00B55271"/>
    <w:rsid w:val="00BD7931"/>
    <w:rsid w:val="00BF6243"/>
    <w:rsid w:val="00C30B84"/>
    <w:rsid w:val="00C36276"/>
    <w:rsid w:val="00C42586"/>
    <w:rsid w:val="00C45F6B"/>
    <w:rsid w:val="00C60CCD"/>
    <w:rsid w:val="00C84483"/>
    <w:rsid w:val="00C95551"/>
    <w:rsid w:val="00CB20D7"/>
    <w:rsid w:val="00CB59BA"/>
    <w:rsid w:val="00D020B0"/>
    <w:rsid w:val="00D11748"/>
    <w:rsid w:val="00D237F6"/>
    <w:rsid w:val="00D34D98"/>
    <w:rsid w:val="00D366CF"/>
    <w:rsid w:val="00D93992"/>
    <w:rsid w:val="00E108AA"/>
    <w:rsid w:val="00E3749A"/>
    <w:rsid w:val="00E7437F"/>
    <w:rsid w:val="00E865B8"/>
    <w:rsid w:val="00EC0B9B"/>
    <w:rsid w:val="00ED5E9F"/>
    <w:rsid w:val="00F66D4F"/>
    <w:rsid w:val="00F70931"/>
    <w:rsid w:val="00FB6D01"/>
    <w:rsid w:val="00FC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8F6E66"/>
  <w15:chartTrackingRefBased/>
  <w15:docId w15:val="{25662507-D969-4639-AFAF-B9F1A634C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D01"/>
    <w:rPr>
      <w:sz w:val="23"/>
      <w:lang w:eastAsia="en-US"/>
    </w:rPr>
  </w:style>
  <w:style w:type="paragraph" w:styleId="Overskrift1">
    <w:name w:val="heading 1"/>
    <w:basedOn w:val="Normal"/>
    <w:next w:val="Normal"/>
    <w:qFormat/>
    <w:rsid w:val="00FB6D0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Overskrift3">
    <w:name w:val="heading 3"/>
    <w:basedOn w:val="Normal"/>
    <w:next w:val="Normal"/>
    <w:qFormat/>
    <w:rsid w:val="00FB6D01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Kommentartekst">
    <w:name w:val="annotation text"/>
    <w:basedOn w:val="Normal"/>
    <w:link w:val="KommentartekstTegn"/>
    <w:semiHidden/>
    <w:rsid w:val="00790EE7"/>
    <w:rPr>
      <w:sz w:val="20"/>
      <w:lang w:eastAsia="da-DK"/>
    </w:rPr>
  </w:style>
  <w:style w:type="paragraph" w:styleId="Sidehoved">
    <w:name w:val="header"/>
    <w:basedOn w:val="Normal"/>
    <w:link w:val="SidehovedTegn"/>
    <w:rsid w:val="00790EE7"/>
    <w:pPr>
      <w:tabs>
        <w:tab w:val="center" w:pos="4819"/>
        <w:tab w:val="right" w:pos="9638"/>
      </w:tabs>
    </w:pPr>
    <w:rPr>
      <w:sz w:val="24"/>
      <w:lang w:eastAsia="da-DK"/>
    </w:rPr>
  </w:style>
  <w:style w:type="paragraph" w:styleId="Titel">
    <w:name w:val="Title"/>
    <w:basedOn w:val="Normal"/>
    <w:link w:val="TitelTegn"/>
    <w:qFormat/>
    <w:rsid w:val="00790EE7"/>
    <w:pPr>
      <w:jc w:val="center"/>
    </w:pPr>
    <w:rPr>
      <w:b/>
      <w:sz w:val="24"/>
      <w:lang w:eastAsia="da-DK"/>
    </w:rPr>
  </w:style>
  <w:style w:type="character" w:styleId="Kommentarhenvisning">
    <w:name w:val="annotation reference"/>
    <w:semiHidden/>
    <w:rsid w:val="00790EE7"/>
    <w:rPr>
      <w:sz w:val="16"/>
      <w:szCs w:val="16"/>
    </w:rPr>
  </w:style>
  <w:style w:type="paragraph" w:styleId="Markeringsbobletekst">
    <w:name w:val="Balloon Text"/>
    <w:basedOn w:val="Normal"/>
    <w:semiHidden/>
    <w:rsid w:val="00790EE7"/>
    <w:rPr>
      <w:rFonts w:ascii="Tahoma" w:hAnsi="Tahoma" w:cs="Tahoma"/>
      <w:sz w:val="16"/>
      <w:szCs w:val="16"/>
    </w:rPr>
  </w:style>
  <w:style w:type="paragraph" w:styleId="Sidefod">
    <w:name w:val="footer"/>
    <w:basedOn w:val="Normal"/>
    <w:rsid w:val="00C42586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C42586"/>
  </w:style>
  <w:style w:type="character" w:customStyle="1" w:styleId="KommentartekstTegn">
    <w:name w:val="Kommentartekst Tegn"/>
    <w:basedOn w:val="Standardskrifttypeiafsnit"/>
    <w:link w:val="Kommentartekst"/>
    <w:semiHidden/>
    <w:rsid w:val="00B003BF"/>
  </w:style>
  <w:style w:type="character" w:customStyle="1" w:styleId="SidehovedTegn">
    <w:name w:val="Sidehoved Tegn"/>
    <w:link w:val="Sidehoved"/>
    <w:rsid w:val="00B003BF"/>
    <w:rPr>
      <w:sz w:val="24"/>
    </w:rPr>
  </w:style>
  <w:style w:type="character" w:customStyle="1" w:styleId="TitelTegn">
    <w:name w:val="Titel Tegn"/>
    <w:link w:val="Titel"/>
    <w:rsid w:val="00B003BF"/>
    <w:rPr>
      <w:b/>
      <w:sz w:val="24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260DE"/>
    <w:rPr>
      <w:b/>
      <w:bCs/>
      <w:lang w:eastAsia="en-US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260DE"/>
    <w:rPr>
      <w:b/>
      <w:bCs/>
      <w:lang w:eastAsia="en-US"/>
    </w:rPr>
  </w:style>
  <w:style w:type="character" w:styleId="Hyperlink">
    <w:name w:val="Hyperlink"/>
    <w:uiPriority w:val="99"/>
    <w:unhideWhenUsed/>
    <w:rsid w:val="008B3416"/>
    <w:rPr>
      <w:color w:val="0000FF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B34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ldenbivirkning.d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QW_Docs\GOD\docs\National\LGO-RKE-REG%20008-01-SKB%20SPC%20Hum%20skabelon.dotx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LGO-RKE-REG 008-01-SKB SPC Hum skabelon.dotx</Template>
  <TotalTime>61</TotalTime>
  <Pages>5</Pages>
  <Words>927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Jørgensen</dc:creator>
  <cp:keywords/>
  <dc:description>2022093141, registrering</dc:description>
  <cp:lastModifiedBy>Gitte Jørgensen</cp:lastModifiedBy>
  <cp:revision>8</cp:revision>
  <cp:lastPrinted>2012-08-22T08:53:00Z</cp:lastPrinted>
  <dcterms:created xsi:type="dcterms:W3CDTF">2026-04-28T11:11:00Z</dcterms:created>
  <dcterms:modified xsi:type="dcterms:W3CDTF">2026-04-30T07:49:00Z</dcterms:modified>
</cp:coreProperties>
</file>