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Pr="00E27062" w:rsidRDefault="00482A1B" w:rsidP="00FA66E4">
      <w:pPr>
        <w:tabs>
          <w:tab w:val="left" w:pos="6804"/>
        </w:tabs>
        <w:rPr>
          <w:b/>
          <w:sz w:val="24"/>
          <w:szCs w:val="24"/>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30" type="#_x0000_t75" alt="LMST_auto_stor" style="width:192.75pt;height:54.75pt">
            <v:imagedata r:id="rId8" r:href="rId9"/>
          </v:shape>
        </w:pict>
      </w:r>
      <w:r>
        <w:fldChar w:fldCharType="end"/>
      </w:r>
    </w:p>
    <w:p w:rsidR="00482A1B" w:rsidRDefault="00482A1B" w:rsidP="00FA66E4">
      <w:pPr>
        <w:tabs>
          <w:tab w:val="left" w:pos="6804"/>
        </w:tabs>
        <w:jc w:val="right"/>
        <w:rPr>
          <w:b/>
          <w:sz w:val="24"/>
          <w:szCs w:val="24"/>
        </w:rPr>
      </w:pPr>
    </w:p>
    <w:p w:rsidR="00FA66E4" w:rsidRPr="00E27062" w:rsidRDefault="00482A1B" w:rsidP="00FA66E4">
      <w:pPr>
        <w:tabs>
          <w:tab w:val="left" w:pos="6804"/>
        </w:tabs>
        <w:jc w:val="right"/>
        <w:rPr>
          <w:b/>
          <w:sz w:val="24"/>
          <w:szCs w:val="24"/>
        </w:rPr>
      </w:pPr>
      <w:r>
        <w:rPr>
          <w:b/>
          <w:sz w:val="24"/>
          <w:szCs w:val="24"/>
        </w:rPr>
        <w:t>4. august 2017</w:t>
      </w:r>
    </w:p>
    <w:p w:rsidR="00FA66E4" w:rsidRPr="00E27062" w:rsidRDefault="00FA66E4" w:rsidP="00FA66E4">
      <w:pPr>
        <w:tabs>
          <w:tab w:val="left" w:pos="8222"/>
        </w:tabs>
        <w:rPr>
          <w:sz w:val="24"/>
          <w:szCs w:val="24"/>
        </w:rPr>
      </w:pPr>
    </w:p>
    <w:p w:rsidR="00FA66E4" w:rsidRPr="00E27062" w:rsidRDefault="00FA66E4" w:rsidP="00FA66E4">
      <w:pPr>
        <w:tabs>
          <w:tab w:val="left" w:pos="8222"/>
        </w:tabs>
        <w:rPr>
          <w:sz w:val="24"/>
          <w:szCs w:val="24"/>
        </w:rPr>
      </w:pPr>
    </w:p>
    <w:p w:rsidR="00FA66E4" w:rsidRPr="00E27062" w:rsidRDefault="007C1AE4" w:rsidP="00FA66E4">
      <w:pPr>
        <w:tabs>
          <w:tab w:val="left" w:pos="8222"/>
        </w:tabs>
        <w:jc w:val="center"/>
        <w:rPr>
          <w:b/>
          <w:sz w:val="24"/>
          <w:szCs w:val="24"/>
        </w:rPr>
      </w:pPr>
      <w:bookmarkStart w:id="0" w:name="_GoBack"/>
      <w:bookmarkEnd w:id="0"/>
      <w:r w:rsidRPr="00E27062">
        <w:rPr>
          <w:b/>
          <w:sz w:val="24"/>
          <w:szCs w:val="24"/>
        </w:rPr>
        <w:t>PR</w:t>
      </w:r>
      <w:r w:rsidR="00670094">
        <w:rPr>
          <w:b/>
          <w:sz w:val="24"/>
          <w:szCs w:val="24"/>
        </w:rPr>
        <w:t>ODUKT</w:t>
      </w:r>
      <w:r w:rsidR="00FA66E4" w:rsidRPr="00E27062">
        <w:rPr>
          <w:b/>
          <w:sz w:val="24"/>
          <w:szCs w:val="24"/>
        </w:rPr>
        <w:t>RESUMÉ</w:t>
      </w:r>
    </w:p>
    <w:p w:rsidR="00FA66E4" w:rsidRPr="00E27062" w:rsidRDefault="00FA66E4" w:rsidP="00FA66E4">
      <w:pPr>
        <w:tabs>
          <w:tab w:val="left" w:pos="8222"/>
        </w:tabs>
        <w:jc w:val="center"/>
        <w:rPr>
          <w:b/>
          <w:sz w:val="24"/>
          <w:szCs w:val="24"/>
        </w:rPr>
      </w:pPr>
    </w:p>
    <w:p w:rsidR="00FA66E4" w:rsidRPr="00E27062" w:rsidRDefault="00FA66E4" w:rsidP="00FA66E4">
      <w:pPr>
        <w:tabs>
          <w:tab w:val="left" w:pos="8222"/>
        </w:tabs>
        <w:jc w:val="center"/>
        <w:rPr>
          <w:b/>
          <w:sz w:val="24"/>
          <w:szCs w:val="24"/>
        </w:rPr>
      </w:pPr>
      <w:proofErr w:type="gramStart"/>
      <w:r w:rsidRPr="00E27062">
        <w:rPr>
          <w:b/>
          <w:sz w:val="24"/>
          <w:szCs w:val="24"/>
        </w:rPr>
        <w:t>for</w:t>
      </w:r>
      <w:proofErr w:type="gramEnd"/>
    </w:p>
    <w:p w:rsidR="00FA66E4" w:rsidRPr="00E27062" w:rsidRDefault="00FA66E4" w:rsidP="00FA66E4">
      <w:pPr>
        <w:tabs>
          <w:tab w:val="left" w:pos="8222"/>
        </w:tabs>
        <w:jc w:val="center"/>
        <w:rPr>
          <w:b/>
          <w:sz w:val="24"/>
          <w:szCs w:val="24"/>
        </w:rPr>
      </w:pPr>
    </w:p>
    <w:p w:rsidR="00FA66E4" w:rsidRPr="00E27062" w:rsidRDefault="00670094" w:rsidP="00FA66E4">
      <w:pPr>
        <w:tabs>
          <w:tab w:val="left" w:pos="8222"/>
        </w:tabs>
        <w:jc w:val="center"/>
        <w:rPr>
          <w:b/>
          <w:sz w:val="24"/>
          <w:szCs w:val="24"/>
        </w:rPr>
      </w:pPr>
      <w:proofErr w:type="spellStart"/>
      <w:r>
        <w:rPr>
          <w:b/>
          <w:sz w:val="24"/>
          <w:szCs w:val="24"/>
        </w:rPr>
        <w:t>Amflee</w:t>
      </w:r>
      <w:proofErr w:type="spellEnd"/>
      <w:r>
        <w:rPr>
          <w:b/>
          <w:sz w:val="24"/>
          <w:szCs w:val="24"/>
        </w:rPr>
        <w:t xml:space="preserve"> </w:t>
      </w:r>
      <w:proofErr w:type="spellStart"/>
      <w:proofErr w:type="gramStart"/>
      <w:r>
        <w:rPr>
          <w:b/>
          <w:sz w:val="24"/>
          <w:szCs w:val="24"/>
        </w:rPr>
        <w:t>vet</w:t>
      </w:r>
      <w:proofErr w:type="spellEnd"/>
      <w:r w:rsidR="00AA0B9A" w:rsidRPr="00E27062">
        <w:rPr>
          <w:b/>
          <w:sz w:val="24"/>
          <w:szCs w:val="24"/>
        </w:rPr>
        <w:t>.,</w:t>
      </w:r>
      <w:proofErr w:type="gramEnd"/>
      <w:r w:rsidR="00AA0B9A" w:rsidRPr="00E27062">
        <w:rPr>
          <w:b/>
          <w:sz w:val="24"/>
          <w:szCs w:val="24"/>
        </w:rPr>
        <w:t xml:space="preserve"> </w:t>
      </w:r>
      <w:proofErr w:type="spellStart"/>
      <w:r w:rsidR="00AA0B9A" w:rsidRPr="00E27062">
        <w:rPr>
          <w:b/>
          <w:sz w:val="24"/>
          <w:szCs w:val="24"/>
        </w:rPr>
        <w:t>kutanspray</w:t>
      </w:r>
      <w:proofErr w:type="spellEnd"/>
      <w:r w:rsidR="00AA0B9A" w:rsidRPr="00E27062">
        <w:rPr>
          <w:b/>
          <w:sz w:val="24"/>
          <w:szCs w:val="24"/>
        </w:rPr>
        <w:t>, opløsning</w:t>
      </w:r>
    </w:p>
    <w:p w:rsidR="00FA66E4" w:rsidRPr="00E27062" w:rsidRDefault="00FA66E4" w:rsidP="00FA66E4">
      <w:pPr>
        <w:tabs>
          <w:tab w:val="left" w:pos="8222"/>
        </w:tabs>
        <w:jc w:val="both"/>
        <w:rPr>
          <w:sz w:val="24"/>
          <w:szCs w:val="24"/>
        </w:rPr>
      </w:pPr>
    </w:p>
    <w:p w:rsidR="00FA66E4" w:rsidRPr="00E27062" w:rsidRDefault="00FA66E4" w:rsidP="00FA66E4">
      <w:pPr>
        <w:tabs>
          <w:tab w:val="left" w:pos="8222"/>
        </w:tabs>
        <w:jc w:val="both"/>
        <w:rPr>
          <w:sz w:val="24"/>
          <w:szCs w:val="24"/>
        </w:rPr>
      </w:pPr>
    </w:p>
    <w:p w:rsidR="00FA66E4" w:rsidRPr="00E27062" w:rsidRDefault="00FA66E4" w:rsidP="00FA66E4">
      <w:pPr>
        <w:tabs>
          <w:tab w:val="left" w:pos="8222"/>
        </w:tabs>
        <w:ind w:left="851" w:hanging="851"/>
        <w:rPr>
          <w:b/>
          <w:sz w:val="24"/>
          <w:szCs w:val="24"/>
        </w:rPr>
      </w:pPr>
      <w:r w:rsidRPr="00E27062">
        <w:rPr>
          <w:b/>
          <w:sz w:val="24"/>
          <w:szCs w:val="24"/>
        </w:rPr>
        <w:t>0.</w:t>
      </w:r>
      <w:r w:rsidRPr="00E27062">
        <w:rPr>
          <w:b/>
          <w:sz w:val="24"/>
          <w:szCs w:val="24"/>
        </w:rPr>
        <w:tab/>
        <w:t>D.SP.NR</w:t>
      </w:r>
    </w:p>
    <w:p w:rsidR="00FA66E4" w:rsidRPr="00E27062" w:rsidRDefault="00AA0B9A" w:rsidP="00730678">
      <w:pPr>
        <w:tabs>
          <w:tab w:val="left" w:pos="8222"/>
        </w:tabs>
        <w:ind w:left="851"/>
        <w:rPr>
          <w:sz w:val="24"/>
          <w:szCs w:val="24"/>
        </w:rPr>
      </w:pPr>
      <w:r w:rsidRPr="00E27062">
        <w:rPr>
          <w:sz w:val="24"/>
          <w:szCs w:val="24"/>
        </w:rPr>
        <w:t>28593</w:t>
      </w:r>
    </w:p>
    <w:p w:rsidR="00FA66E4" w:rsidRPr="00E27062" w:rsidRDefault="00FA66E4" w:rsidP="00730678">
      <w:pPr>
        <w:tabs>
          <w:tab w:val="left" w:pos="8222"/>
        </w:tabs>
        <w:ind w:left="851"/>
        <w:rPr>
          <w:sz w:val="24"/>
          <w:szCs w:val="24"/>
        </w:rPr>
      </w:pPr>
    </w:p>
    <w:p w:rsidR="00FA66E4" w:rsidRPr="00E27062" w:rsidRDefault="00FA66E4" w:rsidP="00730678">
      <w:pPr>
        <w:tabs>
          <w:tab w:val="left" w:pos="8222"/>
        </w:tabs>
        <w:ind w:left="851" w:hanging="851"/>
        <w:rPr>
          <w:b/>
          <w:sz w:val="24"/>
          <w:szCs w:val="24"/>
        </w:rPr>
      </w:pPr>
      <w:r w:rsidRPr="00E27062">
        <w:rPr>
          <w:b/>
          <w:sz w:val="24"/>
          <w:szCs w:val="24"/>
        </w:rPr>
        <w:t>1.</w:t>
      </w:r>
      <w:r w:rsidRPr="00E27062">
        <w:rPr>
          <w:b/>
          <w:sz w:val="24"/>
          <w:szCs w:val="24"/>
        </w:rPr>
        <w:tab/>
        <w:t>VETERINÆRLÆGEMIDLETS NAVN</w:t>
      </w:r>
    </w:p>
    <w:p w:rsidR="00FA66E4" w:rsidRPr="00E27062" w:rsidRDefault="00670094" w:rsidP="00730678">
      <w:pPr>
        <w:tabs>
          <w:tab w:val="left" w:pos="8222"/>
        </w:tabs>
        <w:ind w:left="851"/>
        <w:rPr>
          <w:sz w:val="24"/>
          <w:szCs w:val="24"/>
        </w:rPr>
      </w:pPr>
      <w:proofErr w:type="spellStart"/>
      <w:r>
        <w:rPr>
          <w:sz w:val="24"/>
          <w:szCs w:val="24"/>
        </w:rPr>
        <w:t>Amflee</w:t>
      </w:r>
      <w:proofErr w:type="spellEnd"/>
      <w:r>
        <w:rPr>
          <w:sz w:val="24"/>
          <w:szCs w:val="24"/>
        </w:rPr>
        <w:t xml:space="preserve"> </w:t>
      </w:r>
      <w:proofErr w:type="spellStart"/>
      <w:r>
        <w:rPr>
          <w:sz w:val="24"/>
          <w:szCs w:val="24"/>
        </w:rPr>
        <w:t>vet</w:t>
      </w:r>
      <w:proofErr w:type="spellEnd"/>
      <w:r w:rsidR="00AA0B9A" w:rsidRPr="00E27062">
        <w:rPr>
          <w:sz w:val="24"/>
          <w:szCs w:val="24"/>
        </w:rPr>
        <w:t>.</w:t>
      </w:r>
    </w:p>
    <w:p w:rsidR="00FA66E4" w:rsidRPr="00E27062" w:rsidRDefault="00FA66E4" w:rsidP="00730678">
      <w:pPr>
        <w:tabs>
          <w:tab w:val="left" w:pos="8222"/>
        </w:tabs>
        <w:ind w:left="851"/>
        <w:rPr>
          <w:sz w:val="24"/>
          <w:szCs w:val="24"/>
        </w:rPr>
      </w:pPr>
    </w:p>
    <w:p w:rsidR="00FA66E4" w:rsidRPr="00E27062" w:rsidRDefault="00FA66E4" w:rsidP="00730678">
      <w:pPr>
        <w:tabs>
          <w:tab w:val="left" w:pos="8222"/>
        </w:tabs>
        <w:ind w:left="851" w:hanging="851"/>
        <w:rPr>
          <w:b/>
          <w:sz w:val="24"/>
          <w:szCs w:val="24"/>
        </w:rPr>
      </w:pPr>
      <w:r w:rsidRPr="00E27062">
        <w:rPr>
          <w:b/>
          <w:sz w:val="24"/>
          <w:szCs w:val="24"/>
        </w:rPr>
        <w:t>2.</w:t>
      </w:r>
      <w:r w:rsidRPr="00E27062">
        <w:rPr>
          <w:b/>
          <w:sz w:val="24"/>
          <w:szCs w:val="24"/>
        </w:rPr>
        <w:tab/>
        <w:t>KVALITATIV OG KVANTITATIV SAMMENSÆTNING</w:t>
      </w:r>
    </w:p>
    <w:p w:rsidR="00132702" w:rsidRPr="00E27062" w:rsidRDefault="00132702" w:rsidP="00730678">
      <w:pPr>
        <w:tabs>
          <w:tab w:val="left" w:pos="8222"/>
        </w:tabs>
        <w:ind w:left="851"/>
        <w:rPr>
          <w:sz w:val="24"/>
          <w:szCs w:val="24"/>
        </w:rPr>
      </w:pPr>
    </w:p>
    <w:p w:rsidR="00B526ED" w:rsidRPr="00E27062" w:rsidRDefault="00B526ED" w:rsidP="00730678">
      <w:pPr>
        <w:tabs>
          <w:tab w:val="left" w:pos="8222"/>
        </w:tabs>
        <w:ind w:left="851"/>
        <w:rPr>
          <w:sz w:val="24"/>
          <w:szCs w:val="24"/>
        </w:rPr>
      </w:pPr>
      <w:r w:rsidRPr="00E27062">
        <w:rPr>
          <w:sz w:val="24"/>
          <w:szCs w:val="24"/>
        </w:rPr>
        <w:t>1 ml indeholder</w:t>
      </w:r>
      <w:r w:rsidR="00132702" w:rsidRPr="00E27062">
        <w:rPr>
          <w:sz w:val="24"/>
          <w:szCs w:val="24"/>
        </w:rPr>
        <w:t>:</w:t>
      </w:r>
    </w:p>
    <w:p w:rsidR="00B526ED" w:rsidRPr="00E27062" w:rsidRDefault="00B526ED" w:rsidP="00730678">
      <w:pPr>
        <w:tabs>
          <w:tab w:val="left" w:pos="8222"/>
        </w:tabs>
        <w:ind w:left="851"/>
        <w:rPr>
          <w:sz w:val="24"/>
          <w:szCs w:val="24"/>
        </w:rPr>
      </w:pPr>
    </w:p>
    <w:p w:rsidR="00B526ED" w:rsidRPr="00E27062" w:rsidRDefault="00132702" w:rsidP="00730678">
      <w:pPr>
        <w:tabs>
          <w:tab w:val="left" w:pos="8222"/>
        </w:tabs>
        <w:ind w:left="851"/>
        <w:rPr>
          <w:sz w:val="24"/>
          <w:szCs w:val="24"/>
          <w:u w:val="single"/>
        </w:rPr>
      </w:pPr>
      <w:r w:rsidRPr="00E27062">
        <w:rPr>
          <w:sz w:val="24"/>
          <w:szCs w:val="24"/>
          <w:u w:val="single"/>
        </w:rPr>
        <w:t>Aktivt stof</w:t>
      </w:r>
    </w:p>
    <w:p w:rsidR="00B526ED" w:rsidRPr="00E27062" w:rsidRDefault="00B526ED" w:rsidP="00730678">
      <w:pPr>
        <w:tabs>
          <w:tab w:val="left" w:pos="8222"/>
        </w:tabs>
        <w:ind w:left="851"/>
        <w:rPr>
          <w:sz w:val="24"/>
          <w:szCs w:val="24"/>
        </w:rPr>
      </w:pPr>
      <w:proofErr w:type="spellStart"/>
      <w:r w:rsidRPr="00E27062">
        <w:rPr>
          <w:sz w:val="24"/>
          <w:szCs w:val="24"/>
        </w:rPr>
        <w:t>Fipronil</w:t>
      </w:r>
      <w:proofErr w:type="spellEnd"/>
      <w:r w:rsidRPr="00E27062">
        <w:rPr>
          <w:sz w:val="24"/>
          <w:szCs w:val="24"/>
        </w:rPr>
        <w:t xml:space="preserve"> 2,5 mg</w:t>
      </w:r>
      <w:r w:rsidR="006D2D22">
        <w:rPr>
          <w:sz w:val="24"/>
          <w:szCs w:val="24"/>
        </w:rPr>
        <w:t>.</w:t>
      </w:r>
    </w:p>
    <w:p w:rsidR="00B526ED" w:rsidRPr="00E27062" w:rsidRDefault="00B526ED" w:rsidP="00730678">
      <w:pPr>
        <w:tabs>
          <w:tab w:val="left" w:pos="8222"/>
        </w:tabs>
        <w:ind w:left="851"/>
        <w:rPr>
          <w:sz w:val="24"/>
          <w:szCs w:val="24"/>
        </w:rPr>
      </w:pPr>
    </w:p>
    <w:p w:rsidR="00B526ED" w:rsidRPr="00E27062" w:rsidRDefault="00132702" w:rsidP="00730678">
      <w:pPr>
        <w:tabs>
          <w:tab w:val="left" w:pos="8222"/>
        </w:tabs>
        <w:ind w:left="851"/>
        <w:rPr>
          <w:sz w:val="24"/>
          <w:szCs w:val="24"/>
          <w:u w:val="single"/>
        </w:rPr>
      </w:pPr>
      <w:r w:rsidRPr="00E27062">
        <w:rPr>
          <w:sz w:val="24"/>
          <w:szCs w:val="24"/>
          <w:u w:val="single"/>
        </w:rPr>
        <w:t>Hjælpestoffer</w:t>
      </w:r>
    </w:p>
    <w:p w:rsidR="00B526ED" w:rsidRPr="00E27062" w:rsidRDefault="00B526ED" w:rsidP="00730678">
      <w:pPr>
        <w:tabs>
          <w:tab w:val="left" w:pos="8222"/>
        </w:tabs>
        <w:ind w:left="851"/>
        <w:rPr>
          <w:sz w:val="24"/>
          <w:szCs w:val="24"/>
        </w:rPr>
      </w:pPr>
      <w:r w:rsidRPr="00E27062">
        <w:rPr>
          <w:sz w:val="24"/>
          <w:szCs w:val="24"/>
        </w:rPr>
        <w:t>Alle hjælpestoffer er anført under pkt. 6.1.</w:t>
      </w:r>
    </w:p>
    <w:p w:rsidR="00B526ED" w:rsidRPr="00E27062" w:rsidRDefault="00B526ED" w:rsidP="00730678">
      <w:pPr>
        <w:tabs>
          <w:tab w:val="left" w:pos="8222"/>
        </w:tabs>
        <w:ind w:left="851"/>
        <w:rPr>
          <w:sz w:val="24"/>
          <w:szCs w:val="24"/>
        </w:rPr>
      </w:pPr>
    </w:p>
    <w:p w:rsidR="00FA66E4" w:rsidRPr="00E27062" w:rsidRDefault="00FA66E4" w:rsidP="00730678">
      <w:pPr>
        <w:tabs>
          <w:tab w:val="left" w:pos="8222"/>
        </w:tabs>
        <w:ind w:left="851" w:hanging="851"/>
        <w:rPr>
          <w:b/>
          <w:sz w:val="24"/>
          <w:szCs w:val="24"/>
        </w:rPr>
      </w:pPr>
      <w:r w:rsidRPr="00E27062">
        <w:rPr>
          <w:b/>
          <w:sz w:val="24"/>
          <w:szCs w:val="24"/>
        </w:rPr>
        <w:t>3.</w:t>
      </w:r>
      <w:r w:rsidRPr="00E27062">
        <w:rPr>
          <w:b/>
          <w:sz w:val="24"/>
          <w:szCs w:val="24"/>
        </w:rPr>
        <w:tab/>
        <w:t>LÆGEMIDDELFORM</w:t>
      </w:r>
    </w:p>
    <w:p w:rsidR="00B526ED" w:rsidRPr="00E27062" w:rsidRDefault="00B526ED" w:rsidP="00730678">
      <w:pPr>
        <w:tabs>
          <w:tab w:val="left" w:pos="8222"/>
        </w:tabs>
        <w:ind w:left="851"/>
        <w:rPr>
          <w:sz w:val="24"/>
          <w:szCs w:val="24"/>
        </w:rPr>
      </w:pPr>
      <w:proofErr w:type="spellStart"/>
      <w:r w:rsidRPr="00E27062">
        <w:rPr>
          <w:sz w:val="24"/>
          <w:szCs w:val="24"/>
        </w:rPr>
        <w:t>Kutanspray</w:t>
      </w:r>
      <w:proofErr w:type="spellEnd"/>
      <w:r w:rsidRPr="00E27062">
        <w:rPr>
          <w:sz w:val="24"/>
          <w:szCs w:val="24"/>
        </w:rPr>
        <w:t>, opløsning</w:t>
      </w:r>
      <w:r w:rsidR="00737809" w:rsidRPr="00E27062">
        <w:rPr>
          <w:sz w:val="24"/>
          <w:szCs w:val="24"/>
        </w:rPr>
        <w:t>.</w:t>
      </w:r>
    </w:p>
    <w:p w:rsidR="00737809" w:rsidRPr="00E27062" w:rsidRDefault="00737809" w:rsidP="00730678">
      <w:pPr>
        <w:tabs>
          <w:tab w:val="left" w:pos="8222"/>
        </w:tabs>
        <w:ind w:left="851"/>
        <w:rPr>
          <w:sz w:val="24"/>
          <w:szCs w:val="24"/>
        </w:rPr>
      </w:pPr>
    </w:p>
    <w:p w:rsidR="00B526ED" w:rsidRPr="00E27062" w:rsidRDefault="00B526ED" w:rsidP="00730678">
      <w:pPr>
        <w:tabs>
          <w:tab w:val="left" w:pos="8222"/>
        </w:tabs>
        <w:ind w:left="851"/>
        <w:rPr>
          <w:sz w:val="24"/>
          <w:szCs w:val="24"/>
        </w:rPr>
      </w:pPr>
      <w:r w:rsidRPr="00E27062">
        <w:rPr>
          <w:sz w:val="24"/>
          <w:szCs w:val="24"/>
        </w:rPr>
        <w:t>Klar, farveløs væske.</w:t>
      </w:r>
    </w:p>
    <w:p w:rsidR="00FA66E4" w:rsidRPr="00E27062" w:rsidRDefault="00FA66E4" w:rsidP="00730678">
      <w:pPr>
        <w:tabs>
          <w:tab w:val="left" w:pos="851"/>
          <w:tab w:val="left" w:pos="8222"/>
        </w:tabs>
        <w:rPr>
          <w:sz w:val="24"/>
          <w:szCs w:val="24"/>
        </w:rPr>
      </w:pPr>
    </w:p>
    <w:p w:rsidR="00FA66E4" w:rsidRPr="00E27062" w:rsidRDefault="00FA66E4" w:rsidP="00730678">
      <w:pPr>
        <w:tabs>
          <w:tab w:val="left" w:pos="851"/>
          <w:tab w:val="left" w:pos="8222"/>
        </w:tabs>
        <w:rPr>
          <w:sz w:val="24"/>
          <w:szCs w:val="24"/>
        </w:rPr>
      </w:pPr>
    </w:p>
    <w:p w:rsidR="00FA66E4" w:rsidRPr="00E27062" w:rsidRDefault="00FA66E4" w:rsidP="00730678">
      <w:pPr>
        <w:tabs>
          <w:tab w:val="left" w:pos="8222"/>
        </w:tabs>
        <w:ind w:left="851" w:hanging="851"/>
        <w:rPr>
          <w:b/>
          <w:sz w:val="24"/>
          <w:szCs w:val="24"/>
        </w:rPr>
      </w:pPr>
      <w:r w:rsidRPr="00E27062">
        <w:rPr>
          <w:b/>
          <w:sz w:val="24"/>
          <w:szCs w:val="24"/>
        </w:rPr>
        <w:t>4.</w:t>
      </w:r>
      <w:r w:rsidRPr="00E27062">
        <w:rPr>
          <w:b/>
          <w:sz w:val="24"/>
          <w:szCs w:val="24"/>
        </w:rPr>
        <w:tab/>
        <w:t>KLINISKE OPLYSNINGER</w:t>
      </w:r>
    </w:p>
    <w:p w:rsidR="00FA66E4" w:rsidRPr="00E27062" w:rsidRDefault="00FA66E4" w:rsidP="00730678">
      <w:pPr>
        <w:tabs>
          <w:tab w:val="left" w:pos="851"/>
          <w:tab w:val="left" w:pos="8222"/>
        </w:tabs>
        <w:rPr>
          <w:sz w:val="24"/>
          <w:szCs w:val="24"/>
        </w:rPr>
      </w:pPr>
    </w:p>
    <w:p w:rsidR="00FA66E4" w:rsidRPr="00E27062" w:rsidRDefault="00FA66E4" w:rsidP="00730678">
      <w:pPr>
        <w:tabs>
          <w:tab w:val="left" w:pos="8222"/>
        </w:tabs>
        <w:ind w:left="851" w:hanging="851"/>
        <w:rPr>
          <w:b/>
          <w:sz w:val="24"/>
          <w:szCs w:val="24"/>
          <w:u w:val="single"/>
        </w:rPr>
      </w:pPr>
      <w:r w:rsidRPr="00E27062">
        <w:rPr>
          <w:b/>
          <w:sz w:val="24"/>
          <w:szCs w:val="24"/>
        </w:rPr>
        <w:t>4.1</w:t>
      </w:r>
      <w:r w:rsidRPr="00E27062">
        <w:rPr>
          <w:b/>
          <w:sz w:val="24"/>
          <w:szCs w:val="24"/>
        </w:rPr>
        <w:tab/>
        <w:t>Dyrearter</w:t>
      </w:r>
    </w:p>
    <w:p w:rsidR="00B526ED" w:rsidRPr="00E27062" w:rsidRDefault="00B526ED" w:rsidP="00730678">
      <w:pPr>
        <w:tabs>
          <w:tab w:val="left" w:pos="8222"/>
        </w:tabs>
        <w:ind w:left="851"/>
        <w:rPr>
          <w:sz w:val="24"/>
          <w:szCs w:val="24"/>
        </w:rPr>
      </w:pPr>
      <w:r w:rsidRPr="00E27062">
        <w:rPr>
          <w:sz w:val="24"/>
          <w:szCs w:val="24"/>
        </w:rPr>
        <w:t>Katte og hunde</w:t>
      </w:r>
      <w:r w:rsidR="003E425F" w:rsidRPr="00E27062">
        <w:rPr>
          <w:sz w:val="24"/>
          <w:szCs w:val="24"/>
        </w:rPr>
        <w:t>.</w:t>
      </w:r>
    </w:p>
    <w:p w:rsidR="00FA66E4" w:rsidRPr="00E27062" w:rsidRDefault="00FA66E4" w:rsidP="00730678">
      <w:pPr>
        <w:tabs>
          <w:tab w:val="left" w:pos="8222"/>
        </w:tabs>
        <w:ind w:left="851"/>
        <w:rPr>
          <w:sz w:val="24"/>
          <w:szCs w:val="24"/>
        </w:rPr>
      </w:pPr>
    </w:p>
    <w:p w:rsidR="00FA66E4" w:rsidRPr="00E27062" w:rsidRDefault="00FA66E4" w:rsidP="00730678">
      <w:pPr>
        <w:pStyle w:val="Sidehoved"/>
        <w:tabs>
          <w:tab w:val="clear" w:pos="4819"/>
          <w:tab w:val="left" w:pos="8222"/>
        </w:tabs>
        <w:ind w:left="851" w:hanging="851"/>
        <w:rPr>
          <w:b/>
          <w:szCs w:val="24"/>
        </w:rPr>
      </w:pPr>
      <w:r w:rsidRPr="00E27062">
        <w:rPr>
          <w:b/>
          <w:szCs w:val="24"/>
        </w:rPr>
        <w:t>4.2</w:t>
      </w:r>
      <w:r w:rsidRPr="00E27062">
        <w:rPr>
          <w:b/>
          <w:szCs w:val="24"/>
        </w:rPr>
        <w:tab/>
        <w:t>Terapeutiske indikationer</w:t>
      </w:r>
    </w:p>
    <w:p w:rsidR="006D08AA" w:rsidRPr="00E27062" w:rsidRDefault="006D08AA" w:rsidP="00730678">
      <w:pPr>
        <w:ind w:left="851"/>
        <w:rPr>
          <w:sz w:val="24"/>
          <w:szCs w:val="24"/>
        </w:rPr>
      </w:pPr>
      <w:r w:rsidRPr="00E27062">
        <w:rPr>
          <w:sz w:val="24"/>
          <w:szCs w:val="24"/>
        </w:rPr>
        <w:t>Behandling af loppe-</w:t>
      </w:r>
      <w:r w:rsidR="00482A1B">
        <w:rPr>
          <w:sz w:val="24"/>
          <w:szCs w:val="24"/>
        </w:rPr>
        <w:t xml:space="preserve"> </w:t>
      </w:r>
      <w:r w:rsidRPr="00E27062">
        <w:rPr>
          <w:sz w:val="24"/>
          <w:szCs w:val="24"/>
        </w:rPr>
        <w:t>(</w:t>
      </w:r>
      <w:proofErr w:type="spellStart"/>
      <w:r w:rsidRPr="00E27062">
        <w:rPr>
          <w:sz w:val="24"/>
          <w:szCs w:val="24"/>
        </w:rPr>
        <w:t>Ctenocephalides</w:t>
      </w:r>
      <w:proofErr w:type="spellEnd"/>
      <w:r w:rsidRPr="00E27062">
        <w:rPr>
          <w:sz w:val="24"/>
          <w:szCs w:val="24"/>
        </w:rPr>
        <w:t xml:space="preserve"> </w:t>
      </w:r>
      <w:proofErr w:type="spellStart"/>
      <w:r w:rsidRPr="00E27062">
        <w:rPr>
          <w:sz w:val="24"/>
          <w:szCs w:val="24"/>
        </w:rPr>
        <w:t>spp</w:t>
      </w:r>
      <w:proofErr w:type="spellEnd"/>
      <w:r w:rsidRPr="00E27062">
        <w:rPr>
          <w:sz w:val="24"/>
          <w:szCs w:val="24"/>
        </w:rPr>
        <w:t>.) og flåtangreb (</w:t>
      </w:r>
      <w:proofErr w:type="spellStart"/>
      <w:r w:rsidRPr="00E27062">
        <w:rPr>
          <w:sz w:val="24"/>
          <w:szCs w:val="24"/>
        </w:rPr>
        <w:t>Ixodes</w:t>
      </w:r>
      <w:proofErr w:type="spellEnd"/>
      <w:r w:rsidRPr="00E27062">
        <w:rPr>
          <w:sz w:val="24"/>
          <w:szCs w:val="24"/>
        </w:rPr>
        <w:t xml:space="preserve"> ricinus, </w:t>
      </w:r>
      <w:proofErr w:type="spellStart"/>
      <w:r w:rsidRPr="00E27062">
        <w:rPr>
          <w:sz w:val="24"/>
          <w:szCs w:val="24"/>
        </w:rPr>
        <w:t>Rhipicephalus</w:t>
      </w:r>
      <w:proofErr w:type="spellEnd"/>
      <w:r w:rsidRPr="00E27062">
        <w:rPr>
          <w:sz w:val="24"/>
          <w:szCs w:val="24"/>
        </w:rPr>
        <w:t xml:space="preserve"> </w:t>
      </w:r>
      <w:proofErr w:type="spellStart"/>
      <w:r w:rsidRPr="00E27062">
        <w:rPr>
          <w:sz w:val="24"/>
          <w:szCs w:val="24"/>
        </w:rPr>
        <w:t>sanguineus</w:t>
      </w:r>
      <w:proofErr w:type="spellEnd"/>
      <w:r w:rsidRPr="00E27062">
        <w:rPr>
          <w:sz w:val="24"/>
          <w:szCs w:val="24"/>
        </w:rPr>
        <w:t>) hos hund og kat.</w:t>
      </w:r>
    </w:p>
    <w:p w:rsidR="006D08AA" w:rsidRPr="00E27062" w:rsidRDefault="006D08AA" w:rsidP="00730678">
      <w:pPr>
        <w:ind w:left="851"/>
        <w:rPr>
          <w:sz w:val="24"/>
          <w:szCs w:val="24"/>
        </w:rPr>
      </w:pPr>
      <w:r w:rsidRPr="00E27062">
        <w:rPr>
          <w:sz w:val="24"/>
          <w:szCs w:val="24"/>
        </w:rPr>
        <w:t>Behandling af bidende luseangreb hos hunde (</w:t>
      </w:r>
      <w:proofErr w:type="spellStart"/>
      <w:r w:rsidRPr="00E27062">
        <w:rPr>
          <w:sz w:val="24"/>
          <w:szCs w:val="24"/>
        </w:rPr>
        <w:t>Trichodectes</w:t>
      </w:r>
      <w:proofErr w:type="spellEnd"/>
      <w:r w:rsidRPr="00E27062">
        <w:rPr>
          <w:sz w:val="24"/>
          <w:szCs w:val="24"/>
        </w:rPr>
        <w:t xml:space="preserve"> </w:t>
      </w:r>
      <w:proofErr w:type="spellStart"/>
      <w:r w:rsidRPr="00E27062">
        <w:rPr>
          <w:sz w:val="24"/>
          <w:szCs w:val="24"/>
        </w:rPr>
        <w:t>canis</w:t>
      </w:r>
      <w:proofErr w:type="spellEnd"/>
      <w:r w:rsidRPr="00E27062">
        <w:rPr>
          <w:sz w:val="24"/>
          <w:szCs w:val="24"/>
        </w:rPr>
        <w:t>) og katte (</w:t>
      </w:r>
      <w:proofErr w:type="spellStart"/>
      <w:r w:rsidRPr="00E27062">
        <w:rPr>
          <w:sz w:val="24"/>
          <w:szCs w:val="24"/>
        </w:rPr>
        <w:t>Felicola</w:t>
      </w:r>
      <w:proofErr w:type="spellEnd"/>
      <w:r w:rsidRPr="00E27062">
        <w:rPr>
          <w:sz w:val="24"/>
          <w:szCs w:val="24"/>
        </w:rPr>
        <w:t xml:space="preserve"> </w:t>
      </w:r>
      <w:proofErr w:type="spellStart"/>
      <w:r w:rsidRPr="00E27062">
        <w:rPr>
          <w:sz w:val="24"/>
          <w:szCs w:val="24"/>
        </w:rPr>
        <w:t>subrostratus</w:t>
      </w:r>
      <w:proofErr w:type="spellEnd"/>
      <w:r w:rsidRPr="00E27062">
        <w:rPr>
          <w:sz w:val="24"/>
          <w:szCs w:val="24"/>
        </w:rPr>
        <w:t>).</w:t>
      </w:r>
    </w:p>
    <w:p w:rsidR="006D08AA" w:rsidRPr="00E27062" w:rsidRDefault="003E425F" w:rsidP="00730678">
      <w:pPr>
        <w:ind w:left="851"/>
        <w:rPr>
          <w:sz w:val="24"/>
          <w:szCs w:val="24"/>
        </w:rPr>
      </w:pPr>
      <w:r w:rsidRPr="00E27062">
        <w:rPr>
          <w:sz w:val="24"/>
          <w:szCs w:val="24"/>
        </w:rPr>
        <w:t>Præparatet kan anvendes som en del af en behandlingsstrategi i</w:t>
      </w:r>
      <w:r w:rsidR="00597E52">
        <w:rPr>
          <w:sz w:val="24"/>
          <w:szCs w:val="24"/>
        </w:rPr>
        <w:t xml:space="preserve"> </w:t>
      </w:r>
      <w:r w:rsidRPr="00E27062">
        <w:rPr>
          <w:sz w:val="24"/>
          <w:szCs w:val="24"/>
        </w:rPr>
        <w:t>kontrollen</w:t>
      </w:r>
      <w:r w:rsidR="006D08AA" w:rsidRPr="00E27062">
        <w:rPr>
          <w:sz w:val="24"/>
          <w:szCs w:val="24"/>
        </w:rPr>
        <w:t xml:space="preserve"> af loppebetinget allergisk </w:t>
      </w:r>
      <w:proofErr w:type="spellStart"/>
      <w:r w:rsidR="006D08AA" w:rsidRPr="00E27062">
        <w:rPr>
          <w:sz w:val="24"/>
          <w:szCs w:val="24"/>
        </w:rPr>
        <w:t>dermatitis</w:t>
      </w:r>
      <w:proofErr w:type="spellEnd"/>
      <w:r w:rsidR="006D08AA" w:rsidRPr="00E27062">
        <w:rPr>
          <w:sz w:val="24"/>
          <w:szCs w:val="24"/>
        </w:rPr>
        <w:t xml:space="preserve"> (</w:t>
      </w:r>
      <w:proofErr w:type="spellStart"/>
      <w:r w:rsidR="006D08AA" w:rsidRPr="00E27062">
        <w:rPr>
          <w:sz w:val="24"/>
          <w:szCs w:val="24"/>
        </w:rPr>
        <w:t>Flea</w:t>
      </w:r>
      <w:proofErr w:type="spellEnd"/>
      <w:r w:rsidR="006D08AA" w:rsidRPr="00E27062">
        <w:rPr>
          <w:sz w:val="24"/>
          <w:szCs w:val="24"/>
        </w:rPr>
        <w:t xml:space="preserve"> </w:t>
      </w:r>
      <w:proofErr w:type="spellStart"/>
      <w:r w:rsidR="006D08AA" w:rsidRPr="00E27062">
        <w:rPr>
          <w:sz w:val="24"/>
          <w:szCs w:val="24"/>
        </w:rPr>
        <w:t>Allergy</w:t>
      </w:r>
      <w:proofErr w:type="spellEnd"/>
      <w:r w:rsidR="006D08AA" w:rsidRPr="00E27062">
        <w:rPr>
          <w:sz w:val="24"/>
          <w:szCs w:val="24"/>
        </w:rPr>
        <w:t xml:space="preserve"> </w:t>
      </w:r>
      <w:proofErr w:type="spellStart"/>
      <w:r w:rsidR="006D08AA" w:rsidRPr="00E27062">
        <w:rPr>
          <w:sz w:val="24"/>
          <w:szCs w:val="24"/>
        </w:rPr>
        <w:t>Dermatitis</w:t>
      </w:r>
      <w:proofErr w:type="spellEnd"/>
      <w:r w:rsidR="006D08AA" w:rsidRPr="00E27062">
        <w:rPr>
          <w:sz w:val="24"/>
          <w:szCs w:val="24"/>
        </w:rPr>
        <w:t xml:space="preserve"> (FAD).</w:t>
      </w:r>
    </w:p>
    <w:p w:rsidR="006D08AA" w:rsidRPr="00E27062" w:rsidRDefault="006D08AA" w:rsidP="00730678">
      <w:pPr>
        <w:ind w:left="851"/>
        <w:rPr>
          <w:sz w:val="24"/>
          <w:szCs w:val="24"/>
        </w:rPr>
      </w:pPr>
      <w:r w:rsidRPr="00E27062">
        <w:rPr>
          <w:sz w:val="24"/>
          <w:szCs w:val="24"/>
        </w:rPr>
        <w:t xml:space="preserve">Den </w:t>
      </w:r>
      <w:proofErr w:type="spellStart"/>
      <w:r w:rsidRPr="00E27062">
        <w:rPr>
          <w:sz w:val="24"/>
          <w:szCs w:val="24"/>
        </w:rPr>
        <w:t>insekticide</w:t>
      </w:r>
      <w:proofErr w:type="spellEnd"/>
      <w:r w:rsidRPr="00E27062">
        <w:rPr>
          <w:sz w:val="24"/>
          <w:szCs w:val="24"/>
        </w:rPr>
        <w:t xml:space="preserve"> virkning over for nye angreb af voksne lopper vedvarer i op til 2 måneder hos katte og op til 3 måneder hos hunde, afhængig af </w:t>
      </w:r>
      <w:r w:rsidR="008F37A6" w:rsidRPr="00E27062">
        <w:rPr>
          <w:sz w:val="24"/>
          <w:szCs w:val="24"/>
        </w:rPr>
        <w:t>parasitbelastningen i omgivelserne</w:t>
      </w:r>
      <w:r w:rsidRPr="00E27062">
        <w:rPr>
          <w:sz w:val="24"/>
          <w:szCs w:val="24"/>
        </w:rPr>
        <w:t>.</w:t>
      </w:r>
    </w:p>
    <w:p w:rsidR="00FA66E4" w:rsidRPr="00E27062" w:rsidRDefault="006D08AA" w:rsidP="00730678">
      <w:pPr>
        <w:ind w:left="851"/>
        <w:rPr>
          <w:szCs w:val="24"/>
        </w:rPr>
      </w:pPr>
      <w:r w:rsidRPr="00E27062">
        <w:rPr>
          <w:sz w:val="24"/>
          <w:szCs w:val="24"/>
        </w:rPr>
        <w:lastRenderedPageBreak/>
        <w:t>Pr</w:t>
      </w:r>
      <w:r w:rsidR="008F37A6" w:rsidRPr="00E27062">
        <w:rPr>
          <w:sz w:val="24"/>
          <w:szCs w:val="24"/>
        </w:rPr>
        <w:t>æparatet</w:t>
      </w:r>
      <w:r w:rsidRPr="00E27062">
        <w:rPr>
          <w:sz w:val="24"/>
          <w:szCs w:val="24"/>
        </w:rPr>
        <w:t xml:space="preserve"> har en vedvarende </w:t>
      </w:r>
      <w:proofErr w:type="spellStart"/>
      <w:r w:rsidRPr="00E27062">
        <w:rPr>
          <w:sz w:val="24"/>
          <w:szCs w:val="24"/>
        </w:rPr>
        <w:t>acaricid</w:t>
      </w:r>
      <w:proofErr w:type="spellEnd"/>
      <w:r w:rsidRPr="00E27062">
        <w:rPr>
          <w:sz w:val="24"/>
          <w:szCs w:val="24"/>
        </w:rPr>
        <w:t xml:space="preserve"> virkning over for flåter i op til 4 uger, afhængig af </w:t>
      </w:r>
      <w:r w:rsidR="008F37A6" w:rsidRPr="00E27062">
        <w:rPr>
          <w:sz w:val="24"/>
          <w:szCs w:val="24"/>
        </w:rPr>
        <w:t>parasitbelastningen i omgivelserne.</w:t>
      </w:r>
    </w:p>
    <w:p w:rsidR="00FA66E4" w:rsidRPr="00E27062" w:rsidRDefault="00FA66E4" w:rsidP="00730678">
      <w:pPr>
        <w:pStyle w:val="Sidehoved"/>
        <w:tabs>
          <w:tab w:val="clear" w:pos="4819"/>
          <w:tab w:val="left" w:pos="8222"/>
        </w:tabs>
        <w:ind w:left="851"/>
        <w:rPr>
          <w:szCs w:val="24"/>
        </w:rPr>
      </w:pPr>
    </w:p>
    <w:p w:rsidR="00FA66E4" w:rsidRPr="00E27062" w:rsidRDefault="00FA66E4" w:rsidP="00730678">
      <w:pPr>
        <w:pStyle w:val="Sidehoved"/>
        <w:tabs>
          <w:tab w:val="clear" w:pos="4819"/>
          <w:tab w:val="left" w:pos="851"/>
          <w:tab w:val="left" w:pos="8222"/>
        </w:tabs>
        <w:rPr>
          <w:b/>
          <w:szCs w:val="24"/>
        </w:rPr>
      </w:pPr>
      <w:r w:rsidRPr="00E27062">
        <w:rPr>
          <w:b/>
          <w:szCs w:val="24"/>
        </w:rPr>
        <w:t>4.3</w:t>
      </w:r>
      <w:r w:rsidRPr="00E27062">
        <w:rPr>
          <w:b/>
          <w:szCs w:val="24"/>
        </w:rPr>
        <w:tab/>
        <w:t>Kontraindikationer</w:t>
      </w:r>
    </w:p>
    <w:p w:rsidR="006D08AA" w:rsidRPr="00E27062" w:rsidRDefault="006D08AA" w:rsidP="00730678">
      <w:pPr>
        <w:ind w:left="851"/>
        <w:rPr>
          <w:sz w:val="24"/>
          <w:szCs w:val="24"/>
        </w:rPr>
      </w:pPr>
      <w:r w:rsidRPr="00E27062">
        <w:rPr>
          <w:sz w:val="24"/>
          <w:szCs w:val="24"/>
        </w:rPr>
        <w:t xml:space="preserve">Bør ikke </w:t>
      </w:r>
      <w:r w:rsidR="008F37A6" w:rsidRPr="00E27062">
        <w:rPr>
          <w:sz w:val="24"/>
          <w:szCs w:val="24"/>
        </w:rPr>
        <w:t>anvendes</w:t>
      </w:r>
      <w:r w:rsidRPr="00E27062">
        <w:rPr>
          <w:sz w:val="24"/>
          <w:szCs w:val="24"/>
        </w:rPr>
        <w:t xml:space="preserve"> til syge (systemiske lidelser, feber) eller afkræftede dyr.</w:t>
      </w:r>
    </w:p>
    <w:p w:rsidR="006D08AA" w:rsidRPr="00E27062" w:rsidRDefault="006D08AA" w:rsidP="00730678">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 w:val="24"/>
          <w:szCs w:val="24"/>
        </w:rPr>
      </w:pPr>
      <w:r w:rsidRPr="00E27062">
        <w:rPr>
          <w:sz w:val="24"/>
          <w:szCs w:val="24"/>
        </w:rPr>
        <w:t>Bør ikke anvendes til kaniner, da bivirkninger endda med dødelig udgang kan forekomme</w:t>
      </w:r>
      <w:r w:rsidRPr="00E27062">
        <w:rPr>
          <w:b/>
          <w:i/>
          <w:sz w:val="24"/>
          <w:szCs w:val="24"/>
        </w:rPr>
        <w:t>.</w:t>
      </w:r>
    </w:p>
    <w:p w:rsidR="006D08AA" w:rsidRPr="00E27062" w:rsidRDefault="00482A1B" w:rsidP="00730678">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Bør ikke anvendes i tilfælde af overfølsomhed over for det aktive stof eller over for</w:t>
      </w:r>
      <w:r>
        <w:rPr>
          <w:sz w:val="24"/>
          <w:szCs w:val="24"/>
        </w:rPr>
        <w:t xml:space="preserve"> </w:t>
      </w:r>
      <w:r w:rsidRPr="003F006B">
        <w:rPr>
          <w:sz w:val="24"/>
          <w:szCs w:val="24"/>
        </w:rPr>
        <w:t>et eller flere af hjælpestofferne</w:t>
      </w:r>
      <w:r w:rsidRPr="00E27062">
        <w:rPr>
          <w:sz w:val="24"/>
          <w:szCs w:val="24"/>
        </w:rPr>
        <w:t>.</w:t>
      </w:r>
    </w:p>
    <w:p w:rsidR="00FA66E4" w:rsidRPr="00E27062" w:rsidRDefault="00FA66E4" w:rsidP="00730678">
      <w:pPr>
        <w:pStyle w:val="Sidehoved"/>
        <w:tabs>
          <w:tab w:val="clear" w:pos="4819"/>
          <w:tab w:val="left" w:pos="8222"/>
        </w:tabs>
        <w:rPr>
          <w:szCs w:val="24"/>
        </w:rPr>
      </w:pPr>
    </w:p>
    <w:p w:rsidR="00FA66E4" w:rsidRPr="00E27062" w:rsidRDefault="00FA66E4" w:rsidP="00730678">
      <w:pPr>
        <w:tabs>
          <w:tab w:val="left" w:pos="851"/>
          <w:tab w:val="left" w:pos="8222"/>
        </w:tabs>
        <w:rPr>
          <w:b/>
          <w:sz w:val="24"/>
          <w:szCs w:val="24"/>
        </w:rPr>
      </w:pPr>
      <w:r w:rsidRPr="00E27062">
        <w:rPr>
          <w:b/>
          <w:sz w:val="24"/>
          <w:szCs w:val="24"/>
        </w:rPr>
        <w:t>4.4</w:t>
      </w:r>
      <w:r w:rsidRPr="00E27062">
        <w:rPr>
          <w:b/>
          <w:sz w:val="24"/>
          <w:szCs w:val="24"/>
        </w:rPr>
        <w:tab/>
        <w:t>Særlige advarsler</w:t>
      </w:r>
    </w:p>
    <w:p w:rsidR="006D08AA" w:rsidRPr="00E27062" w:rsidRDefault="006D08AA" w:rsidP="00730678">
      <w:pPr>
        <w:tabs>
          <w:tab w:val="left" w:pos="0"/>
          <w:tab w:val="left" w:pos="851"/>
          <w:tab w:val="left" w:pos="993"/>
          <w:tab w:val="left" w:pos="1440"/>
        </w:tabs>
        <w:suppressAutoHyphens/>
        <w:ind w:left="851"/>
        <w:rPr>
          <w:sz w:val="24"/>
          <w:szCs w:val="24"/>
        </w:rPr>
      </w:pPr>
      <w:r w:rsidRPr="00E27062">
        <w:rPr>
          <w:sz w:val="24"/>
          <w:szCs w:val="24"/>
        </w:rPr>
        <w:t>Den anbefalede dosis må ikke overskrides.</w:t>
      </w:r>
    </w:p>
    <w:p w:rsidR="006D08AA" w:rsidRPr="00E27062" w:rsidRDefault="006D08AA" w:rsidP="00730678">
      <w:pPr>
        <w:tabs>
          <w:tab w:val="left" w:pos="851"/>
        </w:tabs>
        <w:suppressAutoHyphens/>
        <w:ind w:left="851"/>
        <w:rPr>
          <w:spacing w:val="-3"/>
          <w:sz w:val="24"/>
          <w:szCs w:val="24"/>
        </w:rPr>
      </w:pPr>
      <w:r w:rsidRPr="00E27062">
        <w:rPr>
          <w:spacing w:val="-3"/>
          <w:sz w:val="24"/>
          <w:szCs w:val="24"/>
        </w:rPr>
        <w:t>Lad behandlede dyr tørre i et værelse med god ventilation (se også pkt. 4.5 (ii)).</w:t>
      </w:r>
    </w:p>
    <w:p w:rsidR="006D08AA" w:rsidRPr="00E27062" w:rsidRDefault="006D08AA" w:rsidP="00730678">
      <w:pPr>
        <w:tabs>
          <w:tab w:val="left" w:pos="851"/>
        </w:tabs>
        <w:suppressAutoHyphens/>
        <w:ind w:left="851"/>
        <w:rPr>
          <w:spacing w:val="-3"/>
          <w:sz w:val="24"/>
          <w:szCs w:val="24"/>
        </w:rPr>
      </w:pPr>
      <w:r w:rsidRPr="00E27062">
        <w:rPr>
          <w:spacing w:val="-3"/>
          <w:sz w:val="24"/>
          <w:szCs w:val="24"/>
        </w:rPr>
        <w:t>Lad ikke dyr være indespærret i et lukket rum eller transportkasse før pelsen er helt tør.</w:t>
      </w:r>
    </w:p>
    <w:p w:rsidR="006D08AA" w:rsidRDefault="001C633F" w:rsidP="00730678">
      <w:pPr>
        <w:tabs>
          <w:tab w:val="left" w:pos="851"/>
        </w:tabs>
        <w:suppressAutoHyphens/>
        <w:ind w:left="851"/>
        <w:rPr>
          <w:spacing w:val="-3"/>
          <w:sz w:val="24"/>
          <w:szCs w:val="24"/>
        </w:rPr>
      </w:pPr>
      <w:r w:rsidRPr="00E27062">
        <w:rPr>
          <w:spacing w:val="-3"/>
          <w:sz w:val="24"/>
          <w:szCs w:val="24"/>
        </w:rPr>
        <w:t>Præparatet</w:t>
      </w:r>
      <w:r w:rsidR="006D08AA" w:rsidRPr="00E27062">
        <w:rPr>
          <w:spacing w:val="-3"/>
          <w:sz w:val="24"/>
          <w:szCs w:val="24"/>
        </w:rPr>
        <w:t xml:space="preserve"> frarådes til behandling af andre arter end katte og hunde, da der ikke findes specifikke data for tolerance og virkning.</w:t>
      </w:r>
    </w:p>
    <w:p w:rsidR="00482A1B" w:rsidRPr="00E27062" w:rsidRDefault="00482A1B" w:rsidP="00730678">
      <w:pPr>
        <w:tabs>
          <w:tab w:val="left" w:pos="851"/>
        </w:tabs>
        <w:suppressAutoHyphens/>
        <w:ind w:left="851"/>
        <w:rPr>
          <w:spacing w:val="-3"/>
          <w:sz w:val="24"/>
          <w:szCs w:val="24"/>
        </w:rPr>
      </w:pPr>
      <w:r w:rsidRPr="00D5606D">
        <w:rPr>
          <w:spacing w:val="-3"/>
          <w:sz w:val="24"/>
          <w:szCs w:val="24"/>
        </w:rPr>
        <w:t>For optimal kontrol af loppeproblemerne i en husstand med flere dyr, bør alle hunde og katte i husstanden behandles med et egnet præparat.</w:t>
      </w:r>
    </w:p>
    <w:p w:rsidR="006D08AA" w:rsidRPr="00E27062" w:rsidRDefault="006D08AA" w:rsidP="00730678">
      <w:pPr>
        <w:tabs>
          <w:tab w:val="left" w:pos="851"/>
        </w:tabs>
        <w:suppressAutoHyphens/>
        <w:ind w:left="851"/>
        <w:rPr>
          <w:spacing w:val="-3"/>
          <w:sz w:val="24"/>
          <w:szCs w:val="24"/>
        </w:rPr>
      </w:pPr>
      <w:r w:rsidRPr="00E27062">
        <w:rPr>
          <w:spacing w:val="-3"/>
          <w:sz w:val="24"/>
          <w:szCs w:val="24"/>
        </w:rPr>
        <w:t xml:space="preserve">Når </w:t>
      </w:r>
      <w:r w:rsidR="001C633F" w:rsidRPr="00E27062">
        <w:rPr>
          <w:spacing w:val="-3"/>
          <w:sz w:val="24"/>
          <w:szCs w:val="24"/>
        </w:rPr>
        <w:t>præparatet</w:t>
      </w:r>
      <w:r w:rsidRPr="00E27062">
        <w:rPr>
          <w:spacing w:val="-3"/>
          <w:sz w:val="24"/>
          <w:szCs w:val="24"/>
        </w:rPr>
        <w:t xml:space="preserve"> indgår </w:t>
      </w:r>
      <w:r w:rsidR="00483FF1" w:rsidRPr="00E27062">
        <w:rPr>
          <w:sz w:val="24"/>
          <w:szCs w:val="24"/>
        </w:rPr>
        <w:t xml:space="preserve">som en del af en behandlingsstrategi i behandlingen </w:t>
      </w:r>
      <w:r w:rsidRPr="00E27062">
        <w:rPr>
          <w:spacing w:val="-3"/>
          <w:sz w:val="24"/>
          <w:szCs w:val="24"/>
        </w:rPr>
        <w:t xml:space="preserve">af loppebetinget allergisk </w:t>
      </w:r>
      <w:proofErr w:type="spellStart"/>
      <w:r w:rsidRPr="00E27062">
        <w:rPr>
          <w:spacing w:val="-3"/>
          <w:sz w:val="24"/>
          <w:szCs w:val="24"/>
        </w:rPr>
        <w:t>dermatitis</w:t>
      </w:r>
      <w:proofErr w:type="spellEnd"/>
      <w:r w:rsidRPr="00E27062">
        <w:rPr>
          <w:spacing w:val="-3"/>
          <w:sz w:val="24"/>
          <w:szCs w:val="24"/>
        </w:rPr>
        <w:t xml:space="preserve">, tilrådes applikation </w:t>
      </w:r>
      <w:r w:rsidR="00483FF1" w:rsidRPr="00E27062">
        <w:rPr>
          <w:spacing w:val="-3"/>
          <w:sz w:val="24"/>
          <w:szCs w:val="24"/>
        </w:rPr>
        <w:t>en</w:t>
      </w:r>
      <w:r w:rsidRPr="00E27062">
        <w:rPr>
          <w:spacing w:val="-3"/>
          <w:sz w:val="24"/>
          <w:szCs w:val="24"/>
        </w:rPr>
        <w:t xml:space="preserve"> gang om måneden på den allergiske patient og på andre katte og hunde i husstanden.</w:t>
      </w:r>
    </w:p>
    <w:p w:rsidR="006D08AA" w:rsidRPr="00E27062" w:rsidRDefault="006D08AA" w:rsidP="00730678">
      <w:pPr>
        <w:tabs>
          <w:tab w:val="left" w:pos="851"/>
        </w:tabs>
        <w:suppressAutoHyphens/>
        <w:ind w:left="851"/>
        <w:rPr>
          <w:spacing w:val="-3"/>
          <w:sz w:val="24"/>
          <w:szCs w:val="24"/>
        </w:rPr>
      </w:pPr>
      <w:r w:rsidRPr="00E27062">
        <w:rPr>
          <w:spacing w:val="-3"/>
          <w:sz w:val="24"/>
          <w:szCs w:val="24"/>
        </w:rPr>
        <w:t xml:space="preserve">Behandling af sengetøj, gulvtæpper og polstrede møbler med et egnet insekticid vil hjælpe til reduktion i påvirkning fra det omgivende miljø og maksimere varigheden af </w:t>
      </w:r>
      <w:r w:rsidR="00B21426" w:rsidRPr="00E27062">
        <w:rPr>
          <w:spacing w:val="-3"/>
          <w:sz w:val="24"/>
          <w:szCs w:val="24"/>
        </w:rPr>
        <w:t xml:space="preserve">den </w:t>
      </w:r>
      <w:r w:rsidRPr="00E27062">
        <w:rPr>
          <w:spacing w:val="-3"/>
          <w:sz w:val="24"/>
          <w:szCs w:val="24"/>
        </w:rPr>
        <w:t xml:space="preserve">beskyttelse mod </w:t>
      </w:r>
      <w:proofErr w:type="spellStart"/>
      <w:r w:rsidRPr="00E27062">
        <w:rPr>
          <w:spacing w:val="-3"/>
          <w:sz w:val="24"/>
          <w:szCs w:val="24"/>
        </w:rPr>
        <w:t>reinfestation</w:t>
      </w:r>
      <w:proofErr w:type="spellEnd"/>
      <w:r w:rsidRPr="00E27062">
        <w:rPr>
          <w:spacing w:val="-3"/>
          <w:sz w:val="24"/>
          <w:szCs w:val="24"/>
        </w:rPr>
        <w:t xml:space="preserve">, som </w:t>
      </w:r>
      <w:r w:rsidR="001C633F" w:rsidRPr="00E27062">
        <w:rPr>
          <w:spacing w:val="-3"/>
          <w:sz w:val="24"/>
          <w:szCs w:val="24"/>
        </w:rPr>
        <w:t>præparatet</w:t>
      </w:r>
      <w:r w:rsidRPr="00E27062">
        <w:rPr>
          <w:spacing w:val="-3"/>
          <w:sz w:val="24"/>
          <w:szCs w:val="24"/>
        </w:rPr>
        <w:t xml:space="preserve"> giver.</w:t>
      </w:r>
    </w:p>
    <w:p w:rsidR="006D08AA" w:rsidRPr="00E27062" w:rsidRDefault="001C633F" w:rsidP="00730678">
      <w:pPr>
        <w:tabs>
          <w:tab w:val="left" w:pos="851"/>
        </w:tabs>
        <w:suppressAutoHyphens/>
        <w:ind w:left="851"/>
        <w:rPr>
          <w:spacing w:val="-3"/>
          <w:sz w:val="24"/>
          <w:szCs w:val="24"/>
        </w:rPr>
      </w:pPr>
      <w:r w:rsidRPr="00E27062">
        <w:rPr>
          <w:spacing w:val="-3"/>
          <w:sz w:val="24"/>
          <w:szCs w:val="24"/>
        </w:rPr>
        <w:t>Præparatet</w:t>
      </w:r>
      <w:r w:rsidR="006D08AA" w:rsidRPr="00E27062">
        <w:rPr>
          <w:spacing w:val="-3"/>
          <w:sz w:val="24"/>
          <w:szCs w:val="24"/>
        </w:rPr>
        <w:t xml:space="preserve"> er ikke egnet til direkte behandling af det omgivende miljø.</w:t>
      </w:r>
    </w:p>
    <w:p w:rsidR="00FA66E4" w:rsidRPr="00E27062" w:rsidRDefault="006D08AA" w:rsidP="00730678">
      <w:pPr>
        <w:tabs>
          <w:tab w:val="left" w:pos="851"/>
        </w:tabs>
        <w:suppressAutoHyphens/>
        <w:ind w:left="851"/>
        <w:rPr>
          <w:spacing w:val="-3"/>
          <w:sz w:val="24"/>
          <w:szCs w:val="24"/>
        </w:rPr>
      </w:pPr>
      <w:r w:rsidRPr="00E27062">
        <w:rPr>
          <w:spacing w:val="-3"/>
          <w:sz w:val="24"/>
          <w:szCs w:val="24"/>
        </w:rPr>
        <w:t xml:space="preserve">For optimal virkning frarådes det at bade eller vaske dyr med shampoo i 2 dage op til eller efter behandling med </w:t>
      </w:r>
      <w:r w:rsidR="001C633F" w:rsidRPr="00E27062">
        <w:rPr>
          <w:spacing w:val="-3"/>
          <w:sz w:val="24"/>
          <w:szCs w:val="24"/>
        </w:rPr>
        <w:t>præparatet</w:t>
      </w:r>
      <w:r w:rsidRPr="00E27062">
        <w:rPr>
          <w:spacing w:val="-3"/>
          <w:sz w:val="24"/>
          <w:szCs w:val="24"/>
        </w:rPr>
        <w:t xml:space="preserve">. Bad eller vask med shampoo op til 4 gange på 2 måneder har ikke udvist signifikant virkning på restvirkningen af </w:t>
      </w:r>
      <w:r w:rsidR="001C633F" w:rsidRPr="00E27062">
        <w:rPr>
          <w:spacing w:val="-3"/>
          <w:sz w:val="24"/>
          <w:szCs w:val="24"/>
        </w:rPr>
        <w:t>præparatet</w:t>
      </w:r>
      <w:r w:rsidRPr="00E27062">
        <w:rPr>
          <w:spacing w:val="-3"/>
          <w:sz w:val="24"/>
          <w:szCs w:val="24"/>
        </w:rPr>
        <w:t xml:space="preserve">. Behandling </w:t>
      </w:r>
      <w:r w:rsidR="00483FF1" w:rsidRPr="00E27062">
        <w:rPr>
          <w:spacing w:val="-3"/>
          <w:sz w:val="24"/>
          <w:szCs w:val="24"/>
        </w:rPr>
        <w:t>en</w:t>
      </w:r>
      <w:r w:rsidRPr="00E27062">
        <w:rPr>
          <w:spacing w:val="-3"/>
          <w:sz w:val="24"/>
          <w:szCs w:val="24"/>
        </w:rPr>
        <w:t xml:space="preserve"> gang om måneden tilrådes, når vask med shampoo udføres oftere.</w:t>
      </w:r>
    </w:p>
    <w:p w:rsidR="00FA66E4" w:rsidRPr="00E27062" w:rsidRDefault="00FA66E4" w:rsidP="00FA66E4">
      <w:pPr>
        <w:pStyle w:val="Sidehoved"/>
        <w:tabs>
          <w:tab w:val="clear" w:pos="4819"/>
          <w:tab w:val="left" w:pos="8222"/>
        </w:tabs>
        <w:jc w:val="both"/>
        <w:rPr>
          <w:szCs w:val="24"/>
        </w:rPr>
      </w:pPr>
    </w:p>
    <w:p w:rsidR="00FA66E4" w:rsidRPr="00E27062" w:rsidRDefault="00FA66E4" w:rsidP="00FA66E4">
      <w:pPr>
        <w:tabs>
          <w:tab w:val="left" w:pos="851"/>
          <w:tab w:val="left" w:pos="8222"/>
        </w:tabs>
        <w:rPr>
          <w:b/>
          <w:sz w:val="24"/>
          <w:szCs w:val="24"/>
        </w:rPr>
      </w:pPr>
      <w:r w:rsidRPr="00E27062">
        <w:rPr>
          <w:b/>
          <w:sz w:val="24"/>
          <w:szCs w:val="24"/>
        </w:rPr>
        <w:t>4.5</w:t>
      </w:r>
      <w:r w:rsidRPr="00E27062">
        <w:rPr>
          <w:b/>
          <w:sz w:val="24"/>
          <w:szCs w:val="24"/>
        </w:rPr>
        <w:tab/>
        <w:t>Særlige forsigtighedsregler vedrørende brugen</w:t>
      </w:r>
    </w:p>
    <w:p w:rsidR="006D08AA" w:rsidRPr="00E27062" w:rsidRDefault="006D08AA" w:rsidP="007C1AE4">
      <w:pPr>
        <w:tabs>
          <w:tab w:val="left" w:pos="851"/>
          <w:tab w:val="left" w:pos="8222"/>
        </w:tabs>
        <w:ind w:left="851"/>
        <w:rPr>
          <w:b/>
          <w:sz w:val="24"/>
          <w:szCs w:val="24"/>
        </w:rPr>
      </w:pPr>
    </w:p>
    <w:p w:rsidR="006D08AA" w:rsidRPr="00E27062" w:rsidRDefault="006D08AA" w:rsidP="007C1AE4">
      <w:pPr>
        <w:tabs>
          <w:tab w:val="left" w:pos="851"/>
          <w:tab w:val="left" w:pos="8222"/>
        </w:tabs>
        <w:ind w:left="851"/>
        <w:rPr>
          <w:b/>
          <w:sz w:val="24"/>
          <w:szCs w:val="24"/>
        </w:rPr>
      </w:pPr>
      <w:r w:rsidRPr="00E27062">
        <w:rPr>
          <w:b/>
          <w:sz w:val="24"/>
          <w:szCs w:val="24"/>
        </w:rPr>
        <w:t>Særlige forsigtighedsregler for dyret</w:t>
      </w:r>
    </w:p>
    <w:p w:rsidR="00482A1B" w:rsidRPr="00E52CB5" w:rsidRDefault="00730678" w:rsidP="00482A1B">
      <w:pPr>
        <w:tabs>
          <w:tab w:val="left" w:pos="0"/>
          <w:tab w:val="left" w:pos="851"/>
          <w:tab w:val="left" w:pos="1440"/>
        </w:tabs>
        <w:suppressAutoHyphens/>
        <w:ind w:left="851" w:hanging="851"/>
        <w:rPr>
          <w:sz w:val="24"/>
          <w:szCs w:val="24"/>
        </w:rPr>
      </w:pPr>
      <w:r w:rsidRPr="00E27062">
        <w:rPr>
          <w:sz w:val="24"/>
          <w:szCs w:val="24"/>
        </w:rPr>
        <w:tab/>
      </w:r>
      <w:r w:rsidR="00482A1B" w:rsidRPr="00E52CB5">
        <w:rPr>
          <w:sz w:val="24"/>
          <w:szCs w:val="24"/>
        </w:rPr>
        <w:t xml:space="preserve">Undgå at præparatet kommer i kontakt med dyrets øjne. </w:t>
      </w:r>
      <w:r w:rsidR="00482A1B" w:rsidRPr="00D5606D">
        <w:rPr>
          <w:sz w:val="24"/>
          <w:szCs w:val="24"/>
        </w:rPr>
        <w:t>I tilfælde af, at præparatet kommer i kontakt med øjnene, skylles øjnene straks grundigt med vand. Ved vedvarende øjenirritation skal der søges veterinær lægehjælp.</w:t>
      </w:r>
    </w:p>
    <w:p w:rsidR="00482A1B" w:rsidRDefault="00482A1B" w:rsidP="00482A1B">
      <w:pPr>
        <w:tabs>
          <w:tab w:val="left" w:pos="0"/>
          <w:tab w:val="left" w:pos="851"/>
          <w:tab w:val="left" w:pos="1440"/>
        </w:tabs>
        <w:suppressAutoHyphens/>
        <w:ind w:left="851" w:hanging="851"/>
        <w:rPr>
          <w:sz w:val="24"/>
          <w:szCs w:val="24"/>
        </w:rPr>
      </w:pPr>
      <w:r w:rsidRPr="00E52CB5">
        <w:rPr>
          <w:sz w:val="24"/>
          <w:szCs w:val="24"/>
        </w:rPr>
        <w:tab/>
        <w:t>Må ikke sprayes direkte på områder med beskadiget hud.</w:t>
      </w:r>
    </w:p>
    <w:p w:rsidR="006D08AA" w:rsidRPr="00E27062" w:rsidRDefault="00482A1B" w:rsidP="00482A1B">
      <w:pPr>
        <w:tabs>
          <w:tab w:val="left" w:pos="0"/>
          <w:tab w:val="left" w:pos="851"/>
          <w:tab w:val="left" w:pos="1440"/>
        </w:tabs>
        <w:suppressAutoHyphens/>
        <w:ind w:left="851" w:hanging="851"/>
        <w:rPr>
          <w:spacing w:val="-3"/>
          <w:sz w:val="24"/>
          <w:szCs w:val="24"/>
        </w:rPr>
      </w:pPr>
      <w:r>
        <w:rPr>
          <w:sz w:val="24"/>
          <w:szCs w:val="24"/>
        </w:rPr>
        <w:tab/>
      </w:r>
      <w:r w:rsidR="006D08AA" w:rsidRPr="00E27062">
        <w:rPr>
          <w:sz w:val="24"/>
          <w:szCs w:val="24"/>
        </w:rPr>
        <w:t>Det er vigtigt at sikre, at dyr ikke slikker hinanden efter behandlingen.</w:t>
      </w:r>
    </w:p>
    <w:p w:rsidR="006D08AA" w:rsidRPr="00E27062" w:rsidRDefault="006D08AA" w:rsidP="007C1AE4">
      <w:pPr>
        <w:tabs>
          <w:tab w:val="left" w:pos="0"/>
          <w:tab w:val="left" w:pos="90"/>
          <w:tab w:val="left" w:pos="1440"/>
        </w:tabs>
        <w:suppressAutoHyphens/>
        <w:ind w:left="851"/>
        <w:rPr>
          <w:spacing w:val="-3"/>
          <w:sz w:val="24"/>
          <w:szCs w:val="24"/>
        </w:rPr>
      </w:pPr>
      <w:r w:rsidRPr="00E27062">
        <w:rPr>
          <w:spacing w:val="-3"/>
          <w:sz w:val="24"/>
          <w:szCs w:val="24"/>
        </w:rPr>
        <w:t>Der kan forekomme fasthæftning af enkelte flåter. Derfor kan overførsel af infektiøse lidelser ikke helt udelukkes, såfremt betingelserne er ugunstige. Hold behandlede dyr borte fra ild eller andre varmekilder, og fra overflader der kan blive påvirket af alkoholsprayen, i mindst 30 minutter efter sprayen er påført og indtil pelsen er helt tør. Spray ikke direkte over åben ild eller antændeligt materiale.</w:t>
      </w:r>
    </w:p>
    <w:p w:rsidR="006D08AA" w:rsidRPr="00E27062" w:rsidRDefault="006D08AA" w:rsidP="007C1AE4">
      <w:pPr>
        <w:tabs>
          <w:tab w:val="left" w:pos="0"/>
          <w:tab w:val="left" w:pos="90"/>
          <w:tab w:val="left" w:pos="1440"/>
        </w:tabs>
        <w:suppressAutoHyphens/>
        <w:ind w:left="851"/>
        <w:rPr>
          <w:b/>
          <w:i/>
          <w:sz w:val="24"/>
          <w:szCs w:val="24"/>
        </w:rPr>
      </w:pPr>
      <w:r w:rsidRPr="00E27062">
        <w:rPr>
          <w:spacing w:val="-3"/>
          <w:sz w:val="24"/>
          <w:szCs w:val="24"/>
        </w:rPr>
        <w:t>Kun til udvortes brug.</w:t>
      </w:r>
      <w:r w:rsidRPr="00E27062">
        <w:rPr>
          <w:spacing w:val="-3"/>
          <w:sz w:val="24"/>
          <w:szCs w:val="24"/>
        </w:rPr>
        <w:tab/>
      </w:r>
      <w:r w:rsidRPr="00E27062">
        <w:rPr>
          <w:sz w:val="24"/>
          <w:szCs w:val="24"/>
        </w:rPr>
        <w:tab/>
      </w:r>
    </w:p>
    <w:p w:rsidR="006D08AA" w:rsidRPr="00E27062" w:rsidRDefault="006D08AA" w:rsidP="007C1AE4">
      <w:pPr>
        <w:tabs>
          <w:tab w:val="left" w:pos="90"/>
          <w:tab w:val="left" w:pos="8222"/>
        </w:tabs>
        <w:ind w:left="851"/>
        <w:rPr>
          <w:sz w:val="24"/>
          <w:szCs w:val="24"/>
        </w:rPr>
      </w:pPr>
    </w:p>
    <w:p w:rsidR="006D08AA" w:rsidRPr="00E27062" w:rsidRDefault="006D08AA" w:rsidP="007C1AE4">
      <w:pPr>
        <w:tabs>
          <w:tab w:val="left" w:pos="90"/>
          <w:tab w:val="left" w:pos="8222"/>
        </w:tabs>
        <w:ind w:left="851"/>
        <w:rPr>
          <w:b/>
          <w:sz w:val="24"/>
          <w:szCs w:val="24"/>
        </w:rPr>
      </w:pPr>
      <w:r w:rsidRPr="00E27062">
        <w:rPr>
          <w:b/>
          <w:sz w:val="24"/>
          <w:szCs w:val="24"/>
        </w:rPr>
        <w:t>Særlige forsigtighedsregler for personer, der administrerer lægemidlet</w:t>
      </w:r>
    </w:p>
    <w:p w:rsidR="006D08AA" w:rsidRPr="00E27062" w:rsidRDefault="006D08AA" w:rsidP="007C1AE4">
      <w:pPr>
        <w:tabs>
          <w:tab w:val="left" w:pos="0"/>
          <w:tab w:val="left" w:pos="90"/>
          <w:tab w:val="left" w:pos="1276"/>
        </w:tabs>
        <w:suppressAutoHyphens/>
        <w:ind w:left="851"/>
        <w:rPr>
          <w:spacing w:val="-3"/>
          <w:sz w:val="24"/>
          <w:szCs w:val="24"/>
        </w:rPr>
      </w:pPr>
      <w:r w:rsidRPr="00E27062">
        <w:rPr>
          <w:spacing w:val="-3"/>
          <w:sz w:val="24"/>
          <w:szCs w:val="24"/>
        </w:rPr>
        <w:t xml:space="preserve">Dette </w:t>
      </w:r>
      <w:r w:rsidR="007C1AE4" w:rsidRPr="00E27062">
        <w:rPr>
          <w:spacing w:val="-3"/>
          <w:sz w:val="24"/>
          <w:szCs w:val="24"/>
        </w:rPr>
        <w:t>præparat</w:t>
      </w:r>
      <w:r w:rsidRPr="00E27062">
        <w:rPr>
          <w:spacing w:val="-3"/>
          <w:sz w:val="24"/>
          <w:szCs w:val="24"/>
        </w:rPr>
        <w:t xml:space="preserve"> kan forårsage irritation af slimhinder og øjne. Derfor skal kontakt med mund og øjne undgås. Øjnene skal skylles omhyggeligt med rent vand efter kontakt med øjne ved hændeligt uheld.</w:t>
      </w:r>
    </w:p>
    <w:p w:rsidR="006D08AA" w:rsidRPr="00E27062" w:rsidRDefault="006D08AA" w:rsidP="007C1AE4">
      <w:pPr>
        <w:tabs>
          <w:tab w:val="left" w:pos="0"/>
          <w:tab w:val="left" w:pos="90"/>
          <w:tab w:val="left" w:pos="1276"/>
        </w:tabs>
        <w:suppressAutoHyphens/>
        <w:ind w:left="851"/>
        <w:rPr>
          <w:spacing w:val="-3"/>
          <w:sz w:val="24"/>
          <w:szCs w:val="24"/>
        </w:rPr>
      </w:pPr>
    </w:p>
    <w:p w:rsidR="006D08AA" w:rsidRPr="00E27062" w:rsidRDefault="006D08AA" w:rsidP="007C1AE4">
      <w:pPr>
        <w:tabs>
          <w:tab w:val="left" w:pos="0"/>
          <w:tab w:val="left" w:pos="90"/>
          <w:tab w:val="left" w:pos="1276"/>
        </w:tabs>
        <w:suppressAutoHyphens/>
        <w:ind w:left="851"/>
        <w:rPr>
          <w:spacing w:val="-3"/>
          <w:sz w:val="24"/>
          <w:szCs w:val="24"/>
        </w:rPr>
      </w:pPr>
      <w:r w:rsidRPr="00E27062">
        <w:rPr>
          <w:spacing w:val="-3"/>
          <w:sz w:val="24"/>
          <w:szCs w:val="24"/>
        </w:rPr>
        <w:lastRenderedPageBreak/>
        <w:t xml:space="preserve">Personer med kendt overfølsomhed over for det aktive stof eller alkohol eller med astma bør undgå kontakt med </w:t>
      </w:r>
      <w:r w:rsidR="001C633F" w:rsidRPr="00E27062">
        <w:rPr>
          <w:spacing w:val="-3"/>
          <w:sz w:val="24"/>
          <w:szCs w:val="24"/>
        </w:rPr>
        <w:t>præparatet</w:t>
      </w:r>
      <w:r w:rsidRPr="00E27062">
        <w:rPr>
          <w:spacing w:val="-3"/>
          <w:sz w:val="24"/>
          <w:szCs w:val="24"/>
        </w:rPr>
        <w:t>. Undgå at indholdet kommer på fingrene. Hvis dette sker, skal hænderne vaskes med sæbe og vand.</w:t>
      </w:r>
    </w:p>
    <w:p w:rsidR="006D08AA" w:rsidRPr="00E27062" w:rsidRDefault="006D08AA" w:rsidP="007C1AE4">
      <w:pPr>
        <w:tabs>
          <w:tab w:val="left" w:pos="0"/>
          <w:tab w:val="left" w:pos="90"/>
          <w:tab w:val="left" w:pos="1276"/>
        </w:tabs>
        <w:suppressAutoHyphens/>
        <w:ind w:left="851"/>
        <w:rPr>
          <w:spacing w:val="-3"/>
          <w:sz w:val="24"/>
          <w:szCs w:val="24"/>
        </w:rPr>
      </w:pPr>
      <w:r w:rsidRPr="00E27062">
        <w:rPr>
          <w:spacing w:val="-3"/>
          <w:sz w:val="24"/>
          <w:szCs w:val="24"/>
        </w:rPr>
        <w:t>Behandlede dyr bør ikke håndteres før pelsen er tør og børn må ikke lege med behandlede dyr før pelsen er tør. Derfor tilrådes det at dyr ikke bliver behandlet i løbet af dagen, men bør behandles tidligt på aftenen og at dyr, der for nyligt er blevet behandlet, ikke sove</w:t>
      </w:r>
      <w:r w:rsidR="00CF17AD" w:rsidRPr="00E27062">
        <w:rPr>
          <w:spacing w:val="-3"/>
          <w:sz w:val="24"/>
          <w:szCs w:val="24"/>
        </w:rPr>
        <w:t>r</w:t>
      </w:r>
      <w:r w:rsidRPr="00E27062">
        <w:rPr>
          <w:spacing w:val="-3"/>
          <w:sz w:val="24"/>
          <w:szCs w:val="24"/>
        </w:rPr>
        <w:t xml:space="preserve"> sammen med deres ejere, især børn.</w:t>
      </w:r>
    </w:p>
    <w:p w:rsidR="006D08AA" w:rsidRPr="00E27062" w:rsidRDefault="006D08AA" w:rsidP="007C1AE4">
      <w:pPr>
        <w:tabs>
          <w:tab w:val="left" w:pos="0"/>
          <w:tab w:val="left" w:pos="90"/>
          <w:tab w:val="num" w:pos="1211"/>
          <w:tab w:val="left" w:pos="1276"/>
        </w:tabs>
        <w:suppressAutoHyphens/>
        <w:ind w:left="851"/>
        <w:rPr>
          <w:spacing w:val="-3"/>
          <w:sz w:val="24"/>
          <w:szCs w:val="24"/>
        </w:rPr>
      </w:pPr>
    </w:p>
    <w:p w:rsidR="006D08AA" w:rsidRPr="00E27062" w:rsidRDefault="006D08AA" w:rsidP="007C1AE4">
      <w:pPr>
        <w:tabs>
          <w:tab w:val="left" w:pos="0"/>
          <w:tab w:val="left" w:pos="90"/>
          <w:tab w:val="num" w:pos="1211"/>
          <w:tab w:val="left" w:pos="1276"/>
        </w:tabs>
        <w:suppressAutoHyphens/>
        <w:ind w:left="851"/>
        <w:rPr>
          <w:spacing w:val="-3"/>
          <w:sz w:val="24"/>
          <w:szCs w:val="24"/>
        </w:rPr>
      </w:pPr>
      <w:r w:rsidRPr="00E27062">
        <w:rPr>
          <w:spacing w:val="-3"/>
          <w:sz w:val="24"/>
          <w:szCs w:val="24"/>
        </w:rPr>
        <w:t>Spray dyr udendørs eller i et velventileret rum.</w:t>
      </w:r>
    </w:p>
    <w:p w:rsidR="006D08AA" w:rsidRPr="00E27062" w:rsidRDefault="006D08AA" w:rsidP="007C1AE4">
      <w:pPr>
        <w:tabs>
          <w:tab w:val="left" w:pos="0"/>
          <w:tab w:val="left" w:pos="90"/>
          <w:tab w:val="num" w:pos="1211"/>
          <w:tab w:val="left" w:pos="1276"/>
        </w:tabs>
        <w:suppressAutoHyphens/>
        <w:ind w:left="851"/>
        <w:rPr>
          <w:spacing w:val="-3"/>
          <w:sz w:val="24"/>
          <w:szCs w:val="24"/>
        </w:rPr>
      </w:pPr>
      <w:r w:rsidRPr="00E27062">
        <w:rPr>
          <w:spacing w:val="-3"/>
          <w:sz w:val="24"/>
          <w:szCs w:val="24"/>
        </w:rPr>
        <w:t xml:space="preserve">Undgå indånding af sprayen. </w:t>
      </w:r>
    </w:p>
    <w:p w:rsidR="006D08AA" w:rsidRPr="00E27062" w:rsidRDefault="006D08AA" w:rsidP="007C1AE4">
      <w:pPr>
        <w:tabs>
          <w:tab w:val="left" w:pos="90"/>
          <w:tab w:val="left" w:pos="8222"/>
        </w:tabs>
        <w:ind w:left="851"/>
        <w:rPr>
          <w:sz w:val="24"/>
          <w:szCs w:val="24"/>
        </w:rPr>
      </w:pPr>
      <w:r w:rsidRPr="00E27062">
        <w:rPr>
          <w:sz w:val="24"/>
          <w:szCs w:val="24"/>
        </w:rPr>
        <w:t xml:space="preserve">Undgå at ryge, drikke eller spise under </w:t>
      </w:r>
      <w:proofErr w:type="spellStart"/>
      <w:r w:rsidRPr="00E27062">
        <w:rPr>
          <w:sz w:val="24"/>
          <w:szCs w:val="24"/>
        </w:rPr>
        <w:t>applikationen.Anvend</w:t>
      </w:r>
      <w:proofErr w:type="spellEnd"/>
      <w:r w:rsidRPr="00E27062">
        <w:rPr>
          <w:sz w:val="24"/>
          <w:szCs w:val="24"/>
        </w:rPr>
        <w:t xml:space="preserve"> handsker af PVC eller </w:t>
      </w:r>
      <w:proofErr w:type="spellStart"/>
      <w:r w:rsidRPr="00E27062">
        <w:rPr>
          <w:sz w:val="24"/>
          <w:szCs w:val="24"/>
        </w:rPr>
        <w:t>nitril</w:t>
      </w:r>
      <w:proofErr w:type="spellEnd"/>
      <w:r w:rsidRPr="00E27062">
        <w:rPr>
          <w:sz w:val="24"/>
          <w:szCs w:val="24"/>
        </w:rPr>
        <w:t xml:space="preserve"> under behandling af dyrene. Det anbefales at anvende et vandtæt forklæd</w:t>
      </w:r>
      <w:r w:rsidR="00CF17AD" w:rsidRPr="00E27062">
        <w:rPr>
          <w:sz w:val="24"/>
          <w:szCs w:val="24"/>
        </w:rPr>
        <w:t>e til beskyttelse af tøjet.</w:t>
      </w:r>
    </w:p>
    <w:p w:rsidR="00CF17AD" w:rsidRPr="00E27062" w:rsidRDefault="00CF17AD" w:rsidP="007C1AE4">
      <w:pPr>
        <w:tabs>
          <w:tab w:val="left" w:pos="90"/>
          <w:tab w:val="left" w:pos="8222"/>
        </w:tabs>
        <w:ind w:left="851"/>
        <w:rPr>
          <w:sz w:val="24"/>
          <w:szCs w:val="24"/>
        </w:rPr>
      </w:pPr>
      <w:r w:rsidRPr="00E27062">
        <w:rPr>
          <w:sz w:val="24"/>
          <w:szCs w:val="24"/>
        </w:rPr>
        <w:t>Hvis tøjet gennemvædes med præparatet, skal det fjernes og vaskes før brug.</w:t>
      </w:r>
    </w:p>
    <w:p w:rsidR="006D08AA" w:rsidRPr="00E27062" w:rsidRDefault="006D08AA" w:rsidP="007C1AE4">
      <w:pPr>
        <w:tabs>
          <w:tab w:val="left" w:pos="90"/>
        </w:tabs>
        <w:ind w:left="851"/>
        <w:rPr>
          <w:sz w:val="24"/>
          <w:szCs w:val="24"/>
        </w:rPr>
      </w:pPr>
    </w:p>
    <w:p w:rsidR="006D08AA" w:rsidRPr="00E27062" w:rsidRDefault="006D08AA" w:rsidP="00737809">
      <w:pPr>
        <w:tabs>
          <w:tab w:val="left" w:pos="90"/>
        </w:tabs>
        <w:ind w:left="851"/>
        <w:rPr>
          <w:sz w:val="24"/>
          <w:szCs w:val="24"/>
        </w:rPr>
      </w:pPr>
      <w:r w:rsidRPr="00E27062">
        <w:rPr>
          <w:sz w:val="24"/>
          <w:szCs w:val="24"/>
        </w:rPr>
        <w:t>Bortskaf hansker efter brug og vask derefter hænderne med sæbe og vand.</w:t>
      </w:r>
    </w:p>
    <w:p w:rsidR="006D08AA" w:rsidRPr="00E27062" w:rsidRDefault="006D08AA" w:rsidP="00737809">
      <w:pPr>
        <w:tabs>
          <w:tab w:val="left" w:pos="90"/>
        </w:tabs>
        <w:ind w:left="851"/>
        <w:rPr>
          <w:sz w:val="24"/>
          <w:szCs w:val="24"/>
        </w:rPr>
      </w:pPr>
      <w:r w:rsidRPr="00E27062">
        <w:rPr>
          <w:sz w:val="24"/>
          <w:szCs w:val="24"/>
        </w:rPr>
        <w:t xml:space="preserve">Ved stænk på huden vaskes straks med sæbe og vand. Søg lægehjælp, hvis der opstår irritation. Personer med kendt overfølsomhed eller astma kan være særligt følsomme over for </w:t>
      </w:r>
      <w:r w:rsidR="001C633F" w:rsidRPr="00E27062">
        <w:rPr>
          <w:sz w:val="24"/>
          <w:szCs w:val="24"/>
        </w:rPr>
        <w:t>præparatet</w:t>
      </w:r>
      <w:r w:rsidRPr="00E27062">
        <w:rPr>
          <w:sz w:val="24"/>
          <w:szCs w:val="24"/>
        </w:rPr>
        <w:t xml:space="preserve">. Anvend ikke </w:t>
      </w:r>
      <w:r w:rsidR="001C633F" w:rsidRPr="00E27062">
        <w:rPr>
          <w:sz w:val="24"/>
          <w:szCs w:val="24"/>
        </w:rPr>
        <w:t>præparatet</w:t>
      </w:r>
      <w:r w:rsidRPr="00E27062">
        <w:rPr>
          <w:sz w:val="24"/>
          <w:szCs w:val="24"/>
        </w:rPr>
        <w:t xml:space="preserve">, hvis du tidligere har haft en reaktion over for det. </w:t>
      </w:r>
    </w:p>
    <w:p w:rsidR="006D08AA" w:rsidRPr="00E27062" w:rsidRDefault="006D08AA" w:rsidP="00737809">
      <w:pPr>
        <w:tabs>
          <w:tab w:val="left" w:pos="851"/>
          <w:tab w:val="left" w:pos="1410"/>
        </w:tabs>
        <w:ind w:left="851"/>
        <w:rPr>
          <w:sz w:val="24"/>
          <w:szCs w:val="24"/>
        </w:rPr>
      </w:pPr>
      <w:r w:rsidRPr="00E27062">
        <w:rPr>
          <w:sz w:val="24"/>
          <w:szCs w:val="24"/>
        </w:rPr>
        <w:tab/>
      </w:r>
    </w:p>
    <w:p w:rsidR="006D08AA" w:rsidRPr="00E27062" w:rsidRDefault="006D08AA" w:rsidP="00737809">
      <w:pPr>
        <w:ind w:left="851"/>
        <w:rPr>
          <w:sz w:val="24"/>
          <w:szCs w:val="24"/>
        </w:rPr>
      </w:pPr>
      <w:r w:rsidRPr="00E27062">
        <w:rPr>
          <w:sz w:val="24"/>
          <w:szCs w:val="24"/>
        </w:rPr>
        <w:t xml:space="preserve">Behandling af flere dyr: </w:t>
      </w:r>
      <w:r w:rsidR="00AE1D49" w:rsidRPr="00E27062">
        <w:rPr>
          <w:sz w:val="24"/>
          <w:szCs w:val="24"/>
        </w:rPr>
        <w:t>G</w:t>
      </w:r>
      <w:r w:rsidRPr="00E27062">
        <w:rPr>
          <w:sz w:val="24"/>
          <w:szCs w:val="24"/>
        </w:rPr>
        <w:t>od ventilation er især vigtig</w:t>
      </w:r>
      <w:r w:rsidR="00AE1D49" w:rsidRPr="00E27062">
        <w:rPr>
          <w:sz w:val="24"/>
          <w:szCs w:val="24"/>
        </w:rPr>
        <w:t>t,</w:t>
      </w:r>
      <w:r w:rsidRPr="00E27062">
        <w:rPr>
          <w:sz w:val="24"/>
          <w:szCs w:val="24"/>
        </w:rPr>
        <w:t xml:space="preserve"> når flere dyr skal behandles. </w:t>
      </w:r>
    </w:p>
    <w:p w:rsidR="006D08AA" w:rsidRPr="00E27062" w:rsidRDefault="006D08AA" w:rsidP="00737809">
      <w:pPr>
        <w:ind w:left="851"/>
        <w:rPr>
          <w:sz w:val="24"/>
          <w:szCs w:val="24"/>
        </w:rPr>
      </w:pPr>
      <w:r w:rsidRPr="00E27062">
        <w:rPr>
          <w:sz w:val="24"/>
          <w:szCs w:val="24"/>
        </w:rPr>
        <w:t>Behandling af flere dyr skal foregå udendørs eller nedsæt ophobning af dampe ved at fjerne dyrene fra behandlingsrummet, mens alkoholen fordamper</w:t>
      </w:r>
      <w:r w:rsidR="00AE1D49" w:rsidRPr="00E27062">
        <w:rPr>
          <w:sz w:val="24"/>
          <w:szCs w:val="24"/>
        </w:rPr>
        <w:t>,</w:t>
      </w:r>
      <w:r w:rsidRPr="00E27062">
        <w:rPr>
          <w:sz w:val="24"/>
          <w:szCs w:val="24"/>
        </w:rPr>
        <w:t xml:space="preserve"> og sørg for at behandlingsrummet er godt ventileret mellem de enkelte behandlinger</w:t>
      </w:r>
      <w:r w:rsidR="00AE1D49" w:rsidRPr="00E27062">
        <w:rPr>
          <w:sz w:val="24"/>
          <w:szCs w:val="24"/>
        </w:rPr>
        <w:t>, sørg for at tørrerummet er godt ventileret</w:t>
      </w:r>
      <w:r w:rsidR="006168B0" w:rsidRPr="00E27062">
        <w:rPr>
          <w:sz w:val="24"/>
          <w:szCs w:val="24"/>
        </w:rPr>
        <w:t xml:space="preserve"> og</w:t>
      </w:r>
      <w:r w:rsidRPr="00E27062">
        <w:rPr>
          <w:sz w:val="24"/>
          <w:szCs w:val="24"/>
        </w:rPr>
        <w:t xml:space="preserve"> undgå at flere nylig behandlede dyr opholder sig i samme luftområde.</w:t>
      </w:r>
    </w:p>
    <w:p w:rsidR="006D08AA" w:rsidRPr="00E27062" w:rsidRDefault="006D08AA" w:rsidP="00737809">
      <w:pPr>
        <w:tabs>
          <w:tab w:val="left" w:pos="851"/>
        </w:tabs>
        <w:ind w:left="851"/>
        <w:rPr>
          <w:sz w:val="24"/>
          <w:szCs w:val="24"/>
        </w:rPr>
      </w:pPr>
    </w:p>
    <w:p w:rsidR="006D08AA" w:rsidRPr="00E27062" w:rsidRDefault="006D08AA" w:rsidP="00737809">
      <w:pPr>
        <w:tabs>
          <w:tab w:val="left" w:pos="450"/>
          <w:tab w:val="left" w:pos="8222"/>
        </w:tabs>
        <w:ind w:left="851"/>
        <w:rPr>
          <w:b/>
          <w:sz w:val="24"/>
          <w:szCs w:val="24"/>
        </w:rPr>
      </w:pPr>
      <w:r w:rsidRPr="00E27062">
        <w:rPr>
          <w:b/>
          <w:sz w:val="24"/>
          <w:szCs w:val="24"/>
        </w:rPr>
        <w:t>Andre forsigtighedsregler</w:t>
      </w:r>
    </w:p>
    <w:p w:rsidR="006168B0" w:rsidRPr="00E27062" w:rsidRDefault="006D08AA" w:rsidP="00737809">
      <w:pPr>
        <w:tabs>
          <w:tab w:val="left" w:pos="450"/>
          <w:tab w:val="left" w:pos="8222"/>
        </w:tabs>
        <w:ind w:left="851"/>
        <w:rPr>
          <w:sz w:val="24"/>
          <w:szCs w:val="24"/>
        </w:rPr>
      </w:pPr>
      <w:proofErr w:type="spellStart"/>
      <w:r w:rsidRPr="00E27062">
        <w:rPr>
          <w:sz w:val="24"/>
          <w:szCs w:val="24"/>
        </w:rPr>
        <w:t>Fipronil</w:t>
      </w:r>
      <w:proofErr w:type="spellEnd"/>
      <w:r w:rsidRPr="00E27062">
        <w:rPr>
          <w:sz w:val="24"/>
          <w:szCs w:val="24"/>
        </w:rPr>
        <w:t xml:space="preserve"> kan have negativ effekt på organismer i vandet</w:t>
      </w:r>
      <w:r w:rsidR="006168B0" w:rsidRPr="00E27062">
        <w:rPr>
          <w:sz w:val="24"/>
          <w:szCs w:val="24"/>
        </w:rPr>
        <w:t>.</w:t>
      </w:r>
    </w:p>
    <w:p w:rsidR="006D08AA" w:rsidRPr="00E27062" w:rsidRDefault="006D08AA" w:rsidP="00737809">
      <w:pPr>
        <w:tabs>
          <w:tab w:val="left" w:pos="450"/>
          <w:tab w:val="left" w:pos="8222"/>
        </w:tabs>
        <w:ind w:left="851"/>
        <w:rPr>
          <w:sz w:val="24"/>
          <w:szCs w:val="24"/>
        </w:rPr>
      </w:pPr>
      <w:r w:rsidRPr="00E27062">
        <w:rPr>
          <w:sz w:val="24"/>
          <w:szCs w:val="24"/>
        </w:rPr>
        <w:t xml:space="preserve">Hunde må ikke svømme i vandløb i 2 dage efter applikation. </w:t>
      </w:r>
    </w:p>
    <w:p w:rsidR="00FA66E4" w:rsidRPr="00E27062" w:rsidRDefault="00FA66E4" w:rsidP="007C1AE4">
      <w:pPr>
        <w:tabs>
          <w:tab w:val="left" w:pos="851"/>
          <w:tab w:val="left" w:pos="8222"/>
        </w:tabs>
        <w:rPr>
          <w:sz w:val="24"/>
          <w:szCs w:val="24"/>
        </w:rPr>
      </w:pPr>
      <w:r w:rsidRPr="00E27062">
        <w:rPr>
          <w:b/>
          <w:sz w:val="24"/>
          <w:szCs w:val="24"/>
        </w:rPr>
        <w:tab/>
      </w:r>
    </w:p>
    <w:p w:rsidR="00FA66E4" w:rsidRPr="00E27062" w:rsidRDefault="00FA66E4" w:rsidP="007C1AE4">
      <w:pPr>
        <w:tabs>
          <w:tab w:val="left" w:pos="851"/>
          <w:tab w:val="left" w:pos="8222"/>
        </w:tabs>
        <w:rPr>
          <w:b/>
          <w:sz w:val="24"/>
          <w:szCs w:val="24"/>
        </w:rPr>
      </w:pPr>
      <w:r w:rsidRPr="00E27062">
        <w:rPr>
          <w:b/>
          <w:sz w:val="24"/>
          <w:szCs w:val="24"/>
        </w:rPr>
        <w:t>4.6</w:t>
      </w:r>
      <w:r w:rsidRPr="00E27062">
        <w:rPr>
          <w:b/>
          <w:sz w:val="24"/>
          <w:szCs w:val="24"/>
        </w:rPr>
        <w:tab/>
        <w:t>Bivirkninger</w:t>
      </w:r>
    </w:p>
    <w:p w:rsidR="006D08AA" w:rsidRPr="00E27062" w:rsidRDefault="006D08AA" w:rsidP="007C1AE4">
      <w:pPr>
        <w:ind w:left="851"/>
        <w:rPr>
          <w:sz w:val="24"/>
          <w:szCs w:val="24"/>
        </w:rPr>
      </w:pPr>
      <w:r w:rsidRPr="00E27062">
        <w:rPr>
          <w:sz w:val="24"/>
          <w:szCs w:val="24"/>
        </w:rPr>
        <w:t xml:space="preserve">Hvis dyret slikker sig på applikationsstedet, kan </w:t>
      </w:r>
      <w:proofErr w:type="spellStart"/>
      <w:r w:rsidRPr="00E27062">
        <w:rPr>
          <w:sz w:val="24"/>
          <w:szCs w:val="24"/>
        </w:rPr>
        <w:t>hypersalivation</w:t>
      </w:r>
      <w:proofErr w:type="spellEnd"/>
      <w:r w:rsidRPr="00E27062">
        <w:rPr>
          <w:sz w:val="24"/>
          <w:szCs w:val="24"/>
        </w:rPr>
        <w:t xml:space="preserve"> forekomme kortvarigt, hovedsageligt pga. arten af </w:t>
      </w:r>
      <w:r w:rsidR="006168B0" w:rsidRPr="00E27062">
        <w:rPr>
          <w:sz w:val="24"/>
          <w:szCs w:val="24"/>
        </w:rPr>
        <w:t>hjælpestofferne</w:t>
      </w:r>
      <w:r w:rsidRPr="00E27062">
        <w:rPr>
          <w:sz w:val="24"/>
          <w:szCs w:val="24"/>
        </w:rPr>
        <w:t xml:space="preserve">. </w:t>
      </w:r>
    </w:p>
    <w:p w:rsidR="006D08AA" w:rsidRPr="00E27062" w:rsidRDefault="006D08AA" w:rsidP="007C1AE4">
      <w:pPr>
        <w:ind w:left="851"/>
        <w:rPr>
          <w:sz w:val="24"/>
          <w:szCs w:val="24"/>
        </w:rPr>
      </w:pPr>
      <w:r w:rsidRPr="00E27062">
        <w:rPr>
          <w:sz w:val="24"/>
          <w:szCs w:val="24"/>
        </w:rPr>
        <w:t xml:space="preserve">Blandt de </w:t>
      </w:r>
      <w:r w:rsidR="00482A1B">
        <w:rPr>
          <w:sz w:val="24"/>
          <w:szCs w:val="24"/>
        </w:rPr>
        <w:t xml:space="preserve">meget </w:t>
      </w:r>
      <w:r w:rsidRPr="00E27062">
        <w:rPr>
          <w:sz w:val="24"/>
          <w:szCs w:val="24"/>
        </w:rPr>
        <w:t xml:space="preserve">sjældne mistænkte bivirkninger er forbigående </w:t>
      </w:r>
      <w:proofErr w:type="spellStart"/>
      <w:r w:rsidRPr="00E27062">
        <w:rPr>
          <w:sz w:val="24"/>
          <w:szCs w:val="24"/>
        </w:rPr>
        <w:t>kutane</w:t>
      </w:r>
      <w:proofErr w:type="spellEnd"/>
      <w:r w:rsidRPr="00E27062">
        <w:rPr>
          <w:sz w:val="24"/>
          <w:szCs w:val="24"/>
        </w:rPr>
        <w:t xml:space="preserve"> reaktioner, </w:t>
      </w:r>
      <w:proofErr w:type="spellStart"/>
      <w:r w:rsidRPr="00E27062">
        <w:rPr>
          <w:sz w:val="24"/>
          <w:szCs w:val="24"/>
        </w:rPr>
        <w:t>erytem</w:t>
      </w:r>
      <w:proofErr w:type="spellEnd"/>
      <w:r w:rsidRPr="00E27062">
        <w:rPr>
          <w:sz w:val="24"/>
          <w:szCs w:val="24"/>
        </w:rPr>
        <w:t xml:space="preserve">, pruritus eller </w:t>
      </w:r>
      <w:proofErr w:type="spellStart"/>
      <w:r w:rsidRPr="00E27062">
        <w:rPr>
          <w:sz w:val="24"/>
          <w:szCs w:val="24"/>
        </w:rPr>
        <w:t>alopeci</w:t>
      </w:r>
      <w:proofErr w:type="spellEnd"/>
      <w:r w:rsidRPr="00E27062">
        <w:rPr>
          <w:sz w:val="24"/>
          <w:szCs w:val="24"/>
        </w:rPr>
        <w:t xml:space="preserve"> rapporteret efter brug. Undtagelsesvis er </w:t>
      </w:r>
      <w:proofErr w:type="spellStart"/>
      <w:r w:rsidRPr="00E27062">
        <w:rPr>
          <w:sz w:val="24"/>
          <w:szCs w:val="24"/>
        </w:rPr>
        <w:t>hypersalivation</w:t>
      </w:r>
      <w:proofErr w:type="spellEnd"/>
      <w:r w:rsidRPr="00E27062">
        <w:rPr>
          <w:sz w:val="24"/>
          <w:szCs w:val="24"/>
        </w:rPr>
        <w:t>, reversible neurologiske symptomer (</w:t>
      </w:r>
      <w:proofErr w:type="spellStart"/>
      <w:r w:rsidRPr="00E27062">
        <w:rPr>
          <w:sz w:val="24"/>
          <w:szCs w:val="24"/>
        </w:rPr>
        <w:t>hyperæstesi</w:t>
      </w:r>
      <w:proofErr w:type="spellEnd"/>
      <w:r w:rsidRPr="00E27062">
        <w:rPr>
          <w:sz w:val="24"/>
          <w:szCs w:val="24"/>
        </w:rPr>
        <w:t>, depression, nervøse symptomer) opkastning eller respiratoriske symptomer observeret efter anvendelse.</w:t>
      </w:r>
    </w:p>
    <w:p w:rsidR="00FA66E4" w:rsidRDefault="00FA66E4" w:rsidP="006168B0">
      <w:pPr>
        <w:ind w:left="851"/>
        <w:rPr>
          <w:sz w:val="24"/>
          <w:szCs w:val="24"/>
        </w:rPr>
      </w:pPr>
    </w:p>
    <w:p w:rsidR="00482A1B" w:rsidRPr="0003355A" w:rsidRDefault="00482A1B" w:rsidP="00482A1B">
      <w:pPr>
        <w:ind w:left="851"/>
        <w:rPr>
          <w:sz w:val="22"/>
          <w:szCs w:val="22"/>
        </w:rPr>
      </w:pPr>
      <w:r w:rsidRPr="0003355A">
        <w:rPr>
          <w:sz w:val="22"/>
          <w:szCs w:val="22"/>
        </w:rPr>
        <w:t>Hyppigheden af bivirkninger er defineret som:</w:t>
      </w:r>
    </w:p>
    <w:p w:rsidR="00482A1B" w:rsidRPr="00482A1B" w:rsidRDefault="00482A1B" w:rsidP="00482A1B">
      <w:pPr>
        <w:pStyle w:val="Listeafsnit"/>
        <w:numPr>
          <w:ilvl w:val="0"/>
          <w:numId w:val="4"/>
        </w:numPr>
        <w:rPr>
          <w:sz w:val="22"/>
          <w:szCs w:val="22"/>
        </w:rPr>
      </w:pPr>
      <w:r w:rsidRPr="00482A1B">
        <w:rPr>
          <w:sz w:val="22"/>
          <w:szCs w:val="22"/>
        </w:rPr>
        <w:t>Meget almindelig (flere end 1 ud af 10 behandlede dyr, der viser bivirkninger i løbet af en behandling)</w:t>
      </w:r>
    </w:p>
    <w:p w:rsidR="00482A1B" w:rsidRPr="00482A1B" w:rsidRDefault="00482A1B" w:rsidP="00482A1B">
      <w:pPr>
        <w:pStyle w:val="Listeafsnit"/>
        <w:numPr>
          <w:ilvl w:val="0"/>
          <w:numId w:val="4"/>
        </w:numPr>
        <w:rPr>
          <w:sz w:val="22"/>
          <w:szCs w:val="22"/>
        </w:rPr>
      </w:pPr>
      <w:r w:rsidRPr="00482A1B">
        <w:rPr>
          <w:sz w:val="22"/>
          <w:szCs w:val="22"/>
        </w:rPr>
        <w:t>Almindelige (flere end 1, men færre end 10 dyr af 100 behandlede dyr)</w:t>
      </w:r>
    </w:p>
    <w:p w:rsidR="00482A1B" w:rsidRPr="00482A1B" w:rsidRDefault="00482A1B" w:rsidP="00482A1B">
      <w:pPr>
        <w:pStyle w:val="Listeafsnit"/>
        <w:numPr>
          <w:ilvl w:val="0"/>
          <w:numId w:val="4"/>
        </w:numPr>
        <w:rPr>
          <w:sz w:val="22"/>
          <w:szCs w:val="22"/>
        </w:rPr>
      </w:pPr>
      <w:r w:rsidRPr="00482A1B">
        <w:rPr>
          <w:sz w:val="22"/>
          <w:szCs w:val="22"/>
        </w:rPr>
        <w:t>Ikke almindelige (flere end 1, men færre end 10 dyr af 1.000 behandlede dyr)</w:t>
      </w:r>
    </w:p>
    <w:p w:rsidR="00482A1B" w:rsidRPr="00482A1B" w:rsidRDefault="00482A1B" w:rsidP="00482A1B">
      <w:pPr>
        <w:pStyle w:val="Listeafsnit"/>
        <w:numPr>
          <w:ilvl w:val="0"/>
          <w:numId w:val="4"/>
        </w:numPr>
        <w:rPr>
          <w:sz w:val="22"/>
          <w:szCs w:val="22"/>
        </w:rPr>
      </w:pPr>
      <w:r w:rsidRPr="00482A1B">
        <w:rPr>
          <w:sz w:val="22"/>
          <w:szCs w:val="22"/>
        </w:rPr>
        <w:t>Sjældne (flere end 1, men færre end 10 dyr ud af 10.000 behandlede dyr)</w:t>
      </w:r>
    </w:p>
    <w:p w:rsidR="00482A1B" w:rsidRPr="00482A1B" w:rsidRDefault="00482A1B" w:rsidP="00482A1B">
      <w:pPr>
        <w:pStyle w:val="Listeafsnit"/>
        <w:numPr>
          <w:ilvl w:val="0"/>
          <w:numId w:val="4"/>
        </w:numPr>
        <w:rPr>
          <w:sz w:val="24"/>
          <w:szCs w:val="24"/>
        </w:rPr>
      </w:pPr>
      <w:r w:rsidRPr="00482A1B">
        <w:rPr>
          <w:sz w:val="22"/>
          <w:szCs w:val="22"/>
        </w:rPr>
        <w:t>Meget sjælden (færre end 1 dyr ud af 10.000 behandlede dyr, herunder isolerede rapporter)</w:t>
      </w:r>
    </w:p>
    <w:p w:rsidR="00482A1B" w:rsidRPr="00E27062" w:rsidRDefault="00482A1B" w:rsidP="006168B0">
      <w:pPr>
        <w:ind w:left="851"/>
        <w:rPr>
          <w:sz w:val="24"/>
          <w:szCs w:val="24"/>
        </w:rPr>
      </w:pPr>
    </w:p>
    <w:p w:rsidR="00FA66E4" w:rsidRPr="00E27062" w:rsidRDefault="00FA66E4" w:rsidP="007C1AE4">
      <w:pPr>
        <w:tabs>
          <w:tab w:val="left" w:pos="851"/>
          <w:tab w:val="left" w:pos="8222"/>
        </w:tabs>
        <w:rPr>
          <w:b/>
          <w:sz w:val="24"/>
          <w:szCs w:val="24"/>
        </w:rPr>
      </w:pPr>
      <w:r w:rsidRPr="00E27062">
        <w:rPr>
          <w:b/>
          <w:sz w:val="24"/>
          <w:szCs w:val="24"/>
        </w:rPr>
        <w:t>4.7</w:t>
      </w:r>
      <w:r w:rsidRPr="00E27062">
        <w:rPr>
          <w:b/>
          <w:sz w:val="24"/>
          <w:szCs w:val="24"/>
        </w:rPr>
        <w:tab/>
        <w:t>Drægtighed, diegivning eller æglægning</w:t>
      </w:r>
    </w:p>
    <w:p w:rsidR="0047256D" w:rsidRPr="00E27062" w:rsidRDefault="0047256D" w:rsidP="007C1AE4">
      <w:pPr>
        <w:tabs>
          <w:tab w:val="left" w:pos="0"/>
          <w:tab w:val="left" w:pos="851"/>
          <w:tab w:val="left" w:pos="1440"/>
        </w:tabs>
        <w:suppressAutoHyphens/>
        <w:ind w:left="851" w:hanging="851"/>
        <w:rPr>
          <w:spacing w:val="-3"/>
          <w:sz w:val="24"/>
          <w:szCs w:val="24"/>
        </w:rPr>
      </w:pPr>
      <w:r w:rsidRPr="00E27062">
        <w:rPr>
          <w:spacing w:val="-3"/>
          <w:sz w:val="24"/>
          <w:szCs w:val="24"/>
        </w:rPr>
        <w:tab/>
        <w:t xml:space="preserve">Ved laboratorieundersøgelser med rotter og kaniner er der ikke påvist nogen </w:t>
      </w:r>
      <w:proofErr w:type="spellStart"/>
      <w:r w:rsidRPr="00E27062">
        <w:rPr>
          <w:spacing w:val="-3"/>
          <w:sz w:val="24"/>
          <w:szCs w:val="24"/>
        </w:rPr>
        <w:t>teratogene</w:t>
      </w:r>
      <w:proofErr w:type="spellEnd"/>
      <w:r w:rsidRPr="00E27062">
        <w:rPr>
          <w:spacing w:val="-3"/>
          <w:sz w:val="24"/>
          <w:szCs w:val="24"/>
        </w:rPr>
        <w:t xml:space="preserve"> virkninger af </w:t>
      </w:r>
      <w:proofErr w:type="spellStart"/>
      <w:r w:rsidRPr="00E27062">
        <w:rPr>
          <w:spacing w:val="-3"/>
          <w:sz w:val="24"/>
          <w:szCs w:val="24"/>
        </w:rPr>
        <w:t>fipronil</w:t>
      </w:r>
      <w:proofErr w:type="spellEnd"/>
      <w:r w:rsidRPr="00E27062">
        <w:rPr>
          <w:spacing w:val="-3"/>
          <w:sz w:val="24"/>
          <w:szCs w:val="24"/>
        </w:rPr>
        <w:t xml:space="preserve">. </w:t>
      </w:r>
    </w:p>
    <w:p w:rsidR="0047256D" w:rsidRPr="00E27062" w:rsidRDefault="0047256D" w:rsidP="007C1AE4">
      <w:pPr>
        <w:tabs>
          <w:tab w:val="left" w:pos="0"/>
          <w:tab w:val="left" w:pos="851"/>
          <w:tab w:val="left" w:pos="1440"/>
        </w:tabs>
        <w:suppressAutoHyphens/>
        <w:ind w:left="851" w:hanging="851"/>
        <w:rPr>
          <w:spacing w:val="-3"/>
          <w:sz w:val="24"/>
          <w:szCs w:val="24"/>
        </w:rPr>
      </w:pPr>
      <w:r w:rsidRPr="00E27062">
        <w:rPr>
          <w:spacing w:val="-3"/>
          <w:sz w:val="24"/>
          <w:szCs w:val="24"/>
        </w:rPr>
        <w:tab/>
        <w:t>Formuleringen er veltålt af hvalpe efter behandling af den diegivende tæve.</w:t>
      </w:r>
    </w:p>
    <w:p w:rsidR="00FA66E4" w:rsidRPr="00E27062" w:rsidRDefault="0047256D" w:rsidP="006168B0">
      <w:pPr>
        <w:tabs>
          <w:tab w:val="left" w:pos="0"/>
          <w:tab w:val="left" w:pos="851"/>
          <w:tab w:val="left" w:pos="1440"/>
        </w:tabs>
        <w:suppressAutoHyphens/>
        <w:ind w:left="851" w:hanging="851"/>
        <w:rPr>
          <w:spacing w:val="-3"/>
          <w:sz w:val="24"/>
          <w:szCs w:val="24"/>
        </w:rPr>
      </w:pPr>
      <w:r w:rsidRPr="00E27062">
        <w:rPr>
          <w:spacing w:val="-3"/>
          <w:sz w:val="24"/>
          <w:szCs w:val="24"/>
        </w:rPr>
        <w:lastRenderedPageBreak/>
        <w:tab/>
        <w:t xml:space="preserve">Der er ingen tilgængelige data </w:t>
      </w:r>
      <w:r w:rsidR="006168B0" w:rsidRPr="00E27062">
        <w:rPr>
          <w:spacing w:val="-3"/>
          <w:sz w:val="24"/>
          <w:szCs w:val="24"/>
        </w:rPr>
        <w:t>om</w:t>
      </w:r>
      <w:r w:rsidRPr="00E27062">
        <w:rPr>
          <w:spacing w:val="-3"/>
          <w:sz w:val="24"/>
          <w:szCs w:val="24"/>
        </w:rPr>
        <w:t xml:space="preserve"> behandling af drægtige eller diegivende hunkatte.</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4.8</w:t>
      </w:r>
      <w:r w:rsidRPr="00E27062">
        <w:rPr>
          <w:b/>
          <w:sz w:val="24"/>
          <w:szCs w:val="24"/>
        </w:rPr>
        <w:tab/>
        <w:t>Interaktion med andre lægemidler og andre former for interaktion</w:t>
      </w:r>
    </w:p>
    <w:p w:rsidR="00FA66E4" w:rsidRPr="00E27062" w:rsidRDefault="0047256D" w:rsidP="002D36AB">
      <w:pPr>
        <w:tabs>
          <w:tab w:val="left" w:pos="851"/>
          <w:tab w:val="left" w:pos="8222"/>
        </w:tabs>
        <w:ind w:left="851"/>
        <w:rPr>
          <w:sz w:val="24"/>
          <w:szCs w:val="24"/>
        </w:rPr>
      </w:pPr>
      <w:r w:rsidRPr="00E27062">
        <w:rPr>
          <w:sz w:val="24"/>
          <w:szCs w:val="24"/>
        </w:rPr>
        <w:t>Ingen kendte.</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4.9</w:t>
      </w:r>
      <w:r w:rsidRPr="00E27062">
        <w:rPr>
          <w:b/>
          <w:sz w:val="24"/>
          <w:szCs w:val="24"/>
        </w:rPr>
        <w:tab/>
        <w:t>Dosering og indgivelsesmåde</w:t>
      </w:r>
    </w:p>
    <w:p w:rsidR="0047256D" w:rsidRPr="00E27062" w:rsidRDefault="0047256D" w:rsidP="007C1AE4">
      <w:pPr>
        <w:tabs>
          <w:tab w:val="left" w:pos="0"/>
          <w:tab w:val="left" w:pos="851"/>
          <w:tab w:val="left" w:pos="1440"/>
        </w:tabs>
        <w:suppressAutoHyphens/>
        <w:ind w:left="851" w:hanging="851"/>
        <w:rPr>
          <w:sz w:val="24"/>
          <w:szCs w:val="24"/>
        </w:rPr>
      </w:pPr>
      <w:r w:rsidRPr="00E27062">
        <w:rPr>
          <w:sz w:val="24"/>
          <w:szCs w:val="24"/>
        </w:rPr>
        <w:tab/>
      </w:r>
    </w:p>
    <w:p w:rsidR="0047256D" w:rsidRPr="00E27062" w:rsidRDefault="002D36AB" w:rsidP="007C1AE4">
      <w:pPr>
        <w:tabs>
          <w:tab w:val="left" w:pos="0"/>
          <w:tab w:val="left" w:pos="1440"/>
        </w:tabs>
        <w:suppressAutoHyphens/>
        <w:ind w:left="851"/>
        <w:rPr>
          <w:spacing w:val="-3"/>
          <w:sz w:val="24"/>
          <w:szCs w:val="24"/>
        </w:rPr>
      </w:pPr>
      <w:r w:rsidRPr="00E27062">
        <w:rPr>
          <w:spacing w:val="-3"/>
          <w:sz w:val="24"/>
          <w:szCs w:val="24"/>
          <w:u w:val="single"/>
        </w:rPr>
        <w:t>Administrationsvej</w:t>
      </w:r>
    </w:p>
    <w:p w:rsidR="0047256D" w:rsidRDefault="0047256D" w:rsidP="007C1AE4">
      <w:pPr>
        <w:tabs>
          <w:tab w:val="left" w:pos="0"/>
          <w:tab w:val="left" w:pos="1440"/>
        </w:tabs>
        <w:suppressAutoHyphens/>
        <w:ind w:left="851"/>
        <w:rPr>
          <w:spacing w:val="-3"/>
          <w:sz w:val="24"/>
          <w:szCs w:val="24"/>
        </w:rPr>
      </w:pPr>
      <w:r w:rsidRPr="00E27062">
        <w:rPr>
          <w:spacing w:val="-3"/>
          <w:sz w:val="24"/>
          <w:szCs w:val="24"/>
        </w:rPr>
        <w:t>Mekanisk pumpespray til udvortes brug. Pumpen leverer 0,5 ml (100 ml flaske) eller 1,5 ml (250 ml flaske) eller 3 ml (500 ml flaske) spray pr. pumpeslag.</w:t>
      </w:r>
    </w:p>
    <w:p w:rsidR="00482A1B" w:rsidRDefault="00482A1B" w:rsidP="007C1AE4">
      <w:pPr>
        <w:tabs>
          <w:tab w:val="left" w:pos="0"/>
          <w:tab w:val="left" w:pos="1440"/>
        </w:tabs>
        <w:suppressAutoHyphens/>
        <w:ind w:left="851"/>
        <w:rPr>
          <w:spacing w:val="-3"/>
          <w:sz w:val="24"/>
          <w:szCs w:val="24"/>
        </w:rPr>
      </w:pP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u w:val="single"/>
        </w:rPr>
        <w:t>Anvendelsesmåde</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Drej pumpens dyse til sprøjteindstilling.</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Spray hele dyrets krop med cirka 10-20 cm afstand. </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Spray imod hårretningen og vær opmærksom på, at hele pelsen bliver fugtet. Gnid dyrets pels, især dyr med lang pels, så det sikres, at </w:t>
      </w:r>
      <w:r w:rsidR="001C633F" w:rsidRPr="00E27062">
        <w:rPr>
          <w:spacing w:val="-3"/>
          <w:sz w:val="24"/>
          <w:szCs w:val="24"/>
        </w:rPr>
        <w:t>præparatet</w:t>
      </w:r>
      <w:r w:rsidRPr="00E27062">
        <w:rPr>
          <w:spacing w:val="-3"/>
          <w:sz w:val="24"/>
          <w:szCs w:val="24"/>
        </w:rPr>
        <w:t xml:space="preserve"> kommer i kontakt med huden. </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Til behandling af hovedet og når yngre eller nervøse dyr behandles, kan applikation udføres ved at applicere sprayen på en handske og derefter gnide </w:t>
      </w:r>
      <w:r w:rsidR="001C633F" w:rsidRPr="00E27062">
        <w:rPr>
          <w:spacing w:val="-3"/>
          <w:sz w:val="24"/>
          <w:szCs w:val="24"/>
        </w:rPr>
        <w:t>præparatet</w:t>
      </w:r>
      <w:r w:rsidRPr="00E27062">
        <w:rPr>
          <w:spacing w:val="-3"/>
          <w:sz w:val="24"/>
          <w:szCs w:val="24"/>
        </w:rPr>
        <w:t xml:space="preserve"> ind i pelsen.</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Lad pelsen tørre naturligt. Brug ikke håndklæde.</w:t>
      </w:r>
    </w:p>
    <w:p w:rsidR="0047256D" w:rsidRPr="00E27062" w:rsidRDefault="0047256D" w:rsidP="007C1AE4">
      <w:pPr>
        <w:tabs>
          <w:tab w:val="left" w:pos="0"/>
          <w:tab w:val="left" w:pos="851"/>
          <w:tab w:val="left" w:pos="1440"/>
        </w:tabs>
        <w:suppressAutoHyphens/>
        <w:ind w:left="851" w:hanging="851"/>
        <w:rPr>
          <w:i/>
          <w:spacing w:val="-3"/>
          <w:sz w:val="24"/>
          <w:szCs w:val="24"/>
        </w:rPr>
      </w:pPr>
      <w:r w:rsidRPr="00E27062">
        <w:rPr>
          <w:i/>
          <w:spacing w:val="-3"/>
          <w:sz w:val="24"/>
          <w:szCs w:val="24"/>
        </w:rPr>
        <w:tab/>
      </w:r>
    </w:p>
    <w:p w:rsidR="0047256D" w:rsidRPr="00E27062" w:rsidRDefault="00C049BE" w:rsidP="007C1AE4">
      <w:pPr>
        <w:tabs>
          <w:tab w:val="left" w:pos="0"/>
          <w:tab w:val="left" w:pos="1440"/>
        </w:tabs>
        <w:suppressAutoHyphens/>
        <w:ind w:left="851"/>
        <w:rPr>
          <w:spacing w:val="-3"/>
          <w:sz w:val="24"/>
          <w:szCs w:val="24"/>
          <w:u w:val="single"/>
        </w:rPr>
      </w:pPr>
      <w:r w:rsidRPr="00E27062">
        <w:rPr>
          <w:spacing w:val="-3"/>
          <w:sz w:val="24"/>
          <w:szCs w:val="24"/>
          <w:u w:val="single"/>
        </w:rPr>
        <w:t>Dosering</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Til fugtning af pelsen ind til huden appliceres 3-6 ml </w:t>
      </w:r>
      <w:r w:rsidR="00D250E9" w:rsidRPr="00E27062">
        <w:rPr>
          <w:spacing w:val="-3"/>
          <w:sz w:val="24"/>
          <w:szCs w:val="24"/>
        </w:rPr>
        <w:t xml:space="preserve">pr. kg. </w:t>
      </w:r>
      <w:proofErr w:type="gramStart"/>
      <w:r w:rsidR="00D250E9" w:rsidRPr="00E27062">
        <w:rPr>
          <w:spacing w:val="-3"/>
          <w:sz w:val="24"/>
          <w:szCs w:val="24"/>
        </w:rPr>
        <w:t>kropsvægt</w:t>
      </w:r>
      <w:proofErr w:type="gramEnd"/>
      <w:r w:rsidR="00D250E9" w:rsidRPr="00E27062">
        <w:rPr>
          <w:spacing w:val="-3"/>
          <w:sz w:val="24"/>
          <w:szCs w:val="24"/>
        </w:rPr>
        <w:t xml:space="preserve"> </w:t>
      </w:r>
      <w:r w:rsidRPr="00E27062">
        <w:rPr>
          <w:spacing w:val="-3"/>
          <w:sz w:val="24"/>
          <w:szCs w:val="24"/>
        </w:rPr>
        <w:t xml:space="preserve">(7,5-15 mg aktivt stof/kg </w:t>
      </w:r>
      <w:r w:rsidR="00C049BE" w:rsidRPr="00E27062">
        <w:rPr>
          <w:spacing w:val="-3"/>
          <w:sz w:val="24"/>
          <w:szCs w:val="24"/>
        </w:rPr>
        <w:t>krops</w:t>
      </w:r>
      <w:r w:rsidRPr="00E27062">
        <w:rPr>
          <w:spacing w:val="-3"/>
          <w:sz w:val="24"/>
          <w:szCs w:val="24"/>
        </w:rPr>
        <w:t xml:space="preserve">vægt), dvs. 6-12 pumpeslag pr. kg </w:t>
      </w:r>
      <w:r w:rsidR="00C049BE" w:rsidRPr="00E27062">
        <w:rPr>
          <w:spacing w:val="-3"/>
          <w:sz w:val="24"/>
          <w:szCs w:val="24"/>
        </w:rPr>
        <w:t>krops</w:t>
      </w:r>
      <w:r w:rsidRPr="00E27062">
        <w:rPr>
          <w:spacing w:val="-3"/>
          <w:sz w:val="24"/>
          <w:szCs w:val="24"/>
        </w:rPr>
        <w:t>vægt af 100 ml flaske</w:t>
      </w:r>
      <w:r w:rsidR="00D250E9" w:rsidRPr="00E27062">
        <w:rPr>
          <w:spacing w:val="-3"/>
          <w:sz w:val="24"/>
          <w:szCs w:val="24"/>
        </w:rPr>
        <w:t>n eller 2-4 pumpeslag af 250 ml</w:t>
      </w:r>
      <w:r w:rsidRPr="00E27062">
        <w:rPr>
          <w:spacing w:val="-3"/>
          <w:sz w:val="24"/>
          <w:szCs w:val="24"/>
        </w:rPr>
        <w:t xml:space="preserve"> eller 1-2 pumpeslag af 500 ml flaskerne afhængigt af pelsens længde.</w:t>
      </w:r>
    </w:p>
    <w:p w:rsidR="0047256D" w:rsidRPr="00E27062" w:rsidRDefault="0047256D" w:rsidP="007C1AE4">
      <w:pPr>
        <w:tabs>
          <w:tab w:val="left" w:pos="0"/>
          <w:tab w:val="left" w:pos="1440"/>
        </w:tabs>
        <w:suppressAutoHyphens/>
        <w:ind w:left="851"/>
        <w:rPr>
          <w:i/>
          <w:spacing w:val="-3"/>
          <w:sz w:val="24"/>
          <w:szCs w:val="24"/>
        </w:rPr>
      </w:pPr>
      <w:r w:rsidRPr="00E27062">
        <w:rPr>
          <w:i/>
          <w:spacing w:val="-3"/>
          <w:sz w:val="24"/>
          <w:szCs w:val="24"/>
        </w:rPr>
        <w:tab/>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Pakningen med 100 ml indeholder ca. 8 behandlinger til en korthåret, mellemstor kat (4 kg). </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Pakningen med 250 ml indeholder ca. 4 behandlinger til en korthåret, mellemstor hund (20 kg).</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 xml:space="preserve">Pakningen med 500 ml indeholder ca. 4 behandlinger til en korthåret, stor hund (40 kg). </w:t>
      </w:r>
    </w:p>
    <w:p w:rsidR="0047256D" w:rsidRPr="00E27062" w:rsidRDefault="0047256D" w:rsidP="007C1AE4">
      <w:pPr>
        <w:tabs>
          <w:tab w:val="left" w:pos="0"/>
          <w:tab w:val="left" w:pos="1440"/>
        </w:tabs>
        <w:suppressAutoHyphens/>
        <w:ind w:left="851"/>
        <w:rPr>
          <w:spacing w:val="-3"/>
          <w:sz w:val="24"/>
          <w:szCs w:val="24"/>
        </w:rPr>
      </w:pP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u w:val="single"/>
        </w:rPr>
        <w:t>Egenskaber</w:t>
      </w:r>
    </w:p>
    <w:p w:rsidR="0047256D" w:rsidRPr="00E27062" w:rsidRDefault="0047256D" w:rsidP="007C1AE4">
      <w:pPr>
        <w:tabs>
          <w:tab w:val="left" w:pos="0"/>
          <w:tab w:val="left" w:pos="1440"/>
        </w:tabs>
        <w:suppressAutoHyphens/>
        <w:ind w:left="851"/>
        <w:rPr>
          <w:spacing w:val="-3"/>
          <w:sz w:val="24"/>
          <w:szCs w:val="24"/>
        </w:rPr>
      </w:pPr>
      <w:r w:rsidRPr="00E27062">
        <w:rPr>
          <w:spacing w:val="-3"/>
          <w:sz w:val="24"/>
          <w:szCs w:val="24"/>
        </w:rPr>
        <w:t>Formuleringen indeholder et filmdannende middel. Der</w:t>
      </w:r>
      <w:r w:rsidR="0052447C" w:rsidRPr="00E27062">
        <w:rPr>
          <w:spacing w:val="-3"/>
          <w:sz w:val="24"/>
          <w:szCs w:val="24"/>
        </w:rPr>
        <w:t>for</w:t>
      </w:r>
      <w:r w:rsidRPr="00E27062">
        <w:rPr>
          <w:spacing w:val="-3"/>
          <w:sz w:val="24"/>
          <w:szCs w:val="24"/>
        </w:rPr>
        <w:t xml:space="preserve"> danner sprayen en film og gør pelsen skinnende.</w:t>
      </w:r>
    </w:p>
    <w:p w:rsidR="0047256D" w:rsidRPr="00E27062" w:rsidRDefault="0047256D" w:rsidP="007C1AE4">
      <w:pPr>
        <w:tabs>
          <w:tab w:val="left" w:pos="0"/>
          <w:tab w:val="left" w:pos="1440"/>
        </w:tabs>
        <w:suppressAutoHyphens/>
        <w:ind w:left="851"/>
        <w:rPr>
          <w:spacing w:val="-3"/>
          <w:sz w:val="24"/>
          <w:szCs w:val="24"/>
        </w:rPr>
      </w:pPr>
    </w:p>
    <w:p w:rsidR="0047256D" w:rsidRPr="00E27062" w:rsidRDefault="0052447C" w:rsidP="007C1AE4">
      <w:pPr>
        <w:tabs>
          <w:tab w:val="left" w:pos="0"/>
          <w:tab w:val="left" w:pos="1440"/>
        </w:tabs>
        <w:suppressAutoHyphens/>
        <w:ind w:left="851"/>
        <w:rPr>
          <w:spacing w:val="-3"/>
          <w:sz w:val="24"/>
          <w:szCs w:val="24"/>
        </w:rPr>
      </w:pPr>
      <w:r w:rsidRPr="00E27062">
        <w:rPr>
          <w:spacing w:val="-3"/>
          <w:sz w:val="24"/>
          <w:szCs w:val="24"/>
        </w:rPr>
        <w:t>Da der ikke foreligger</w:t>
      </w:r>
      <w:r w:rsidR="0047256D" w:rsidRPr="00E27062">
        <w:rPr>
          <w:spacing w:val="-3"/>
          <w:sz w:val="24"/>
          <w:szCs w:val="24"/>
        </w:rPr>
        <w:t xml:space="preserve"> sikkerhedsstudier</w:t>
      </w:r>
      <w:r w:rsidRPr="00E27062">
        <w:rPr>
          <w:spacing w:val="-3"/>
          <w:sz w:val="24"/>
          <w:szCs w:val="24"/>
        </w:rPr>
        <w:t>,</w:t>
      </w:r>
      <w:r w:rsidR="0047256D" w:rsidRPr="00E27062">
        <w:rPr>
          <w:spacing w:val="-3"/>
          <w:sz w:val="24"/>
          <w:szCs w:val="24"/>
        </w:rPr>
        <w:t xml:space="preserve"> er det mindste behandlingsinterval 4 uger. Til optimal kontrol af loppe- og eller flåtangreb bør behandlingsplanen baseres på den lokale epidemiologiske situation. </w:t>
      </w:r>
      <w:r w:rsidR="00B16CCF" w:rsidRPr="00E27062">
        <w:rPr>
          <w:spacing w:val="-3"/>
          <w:sz w:val="24"/>
          <w:szCs w:val="24"/>
        </w:rPr>
        <w:object w:dxaOrig="1800" w:dyaOrig="570">
          <v:shape id="_x0000_i1028" type="#_x0000_t75" style="width:1in;height:18pt" o:ole="">
            <v:imagedata r:id="rId10" o:title=""/>
          </v:shape>
          <w:control r:id="rId11" w:name="DefaultOcxName" w:shapeid="_x0000_i1028"/>
        </w:object>
      </w:r>
    </w:p>
    <w:p w:rsidR="0047256D" w:rsidRPr="00E27062" w:rsidRDefault="0047256D" w:rsidP="007C1AE4">
      <w:pPr>
        <w:tabs>
          <w:tab w:val="left" w:pos="0"/>
          <w:tab w:val="left" w:pos="1440"/>
        </w:tabs>
        <w:suppressAutoHyphens/>
        <w:ind w:left="851"/>
        <w:rPr>
          <w:spacing w:val="-3"/>
          <w:sz w:val="24"/>
          <w:szCs w:val="24"/>
        </w:rPr>
      </w:pPr>
    </w:p>
    <w:p w:rsidR="00FA66E4" w:rsidRPr="00E27062" w:rsidRDefault="0047256D" w:rsidP="00782879">
      <w:pPr>
        <w:tabs>
          <w:tab w:val="left" w:pos="0"/>
          <w:tab w:val="left" w:pos="1440"/>
        </w:tabs>
        <w:suppressAutoHyphens/>
        <w:ind w:left="851"/>
        <w:rPr>
          <w:spacing w:val="-3"/>
          <w:sz w:val="24"/>
          <w:szCs w:val="24"/>
        </w:rPr>
      </w:pPr>
      <w:r w:rsidRPr="00E27062">
        <w:rPr>
          <w:spacing w:val="-3"/>
          <w:sz w:val="24"/>
          <w:szCs w:val="24"/>
        </w:rPr>
        <w:t>Det er sikkert at behandle hvalpe og killinger</w:t>
      </w:r>
      <w:r w:rsidR="00782879" w:rsidRPr="00E27062">
        <w:rPr>
          <w:spacing w:val="-3"/>
          <w:sz w:val="24"/>
          <w:szCs w:val="24"/>
        </w:rPr>
        <w:t>,</w:t>
      </w:r>
      <w:r w:rsidRPr="00E27062">
        <w:rPr>
          <w:spacing w:val="-3"/>
          <w:sz w:val="24"/>
          <w:szCs w:val="24"/>
        </w:rPr>
        <w:t xml:space="preserve"> fra de er 2 dage gamle.</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4.10</w:t>
      </w:r>
      <w:r w:rsidRPr="00E27062">
        <w:rPr>
          <w:b/>
          <w:sz w:val="24"/>
          <w:szCs w:val="24"/>
        </w:rPr>
        <w:tab/>
        <w:t>Overdosering</w:t>
      </w:r>
    </w:p>
    <w:p w:rsidR="0047256D" w:rsidRPr="00E27062" w:rsidRDefault="0047256D" w:rsidP="007C1AE4">
      <w:pPr>
        <w:tabs>
          <w:tab w:val="left" w:pos="0"/>
          <w:tab w:val="left" w:pos="709"/>
          <w:tab w:val="left" w:pos="1701"/>
          <w:tab w:val="left" w:pos="2552"/>
          <w:tab w:val="left" w:pos="3403"/>
          <w:tab w:val="left" w:pos="4254"/>
          <w:tab w:val="left" w:pos="5105"/>
          <w:tab w:val="left" w:pos="5955"/>
          <w:tab w:val="left" w:pos="6806"/>
          <w:tab w:val="left" w:pos="7657"/>
          <w:tab w:val="left" w:pos="8508"/>
        </w:tabs>
        <w:ind w:left="851"/>
        <w:rPr>
          <w:spacing w:val="-3"/>
          <w:sz w:val="24"/>
          <w:szCs w:val="24"/>
        </w:rPr>
      </w:pPr>
      <w:r w:rsidRPr="00E27062">
        <w:rPr>
          <w:spacing w:val="-3"/>
          <w:sz w:val="24"/>
          <w:szCs w:val="24"/>
        </w:rPr>
        <w:t xml:space="preserve">Risikoen for at få bivirkninger (se pkt. 4.6) kan øges med overdosering, så dyrene bør altid behandles med den korrekte dosis efter </w:t>
      </w:r>
      <w:r w:rsidR="00C049BE" w:rsidRPr="00E27062">
        <w:rPr>
          <w:spacing w:val="-3"/>
          <w:sz w:val="24"/>
          <w:szCs w:val="24"/>
        </w:rPr>
        <w:t>krops</w:t>
      </w:r>
      <w:r w:rsidRPr="00E27062">
        <w:rPr>
          <w:spacing w:val="-3"/>
          <w:sz w:val="24"/>
          <w:szCs w:val="24"/>
        </w:rPr>
        <w:t>vægt.</w:t>
      </w:r>
    </w:p>
    <w:p w:rsidR="00FA66E4" w:rsidRPr="00E27062" w:rsidRDefault="0047256D" w:rsidP="00276A9D">
      <w:pPr>
        <w:tabs>
          <w:tab w:val="left" w:pos="0"/>
          <w:tab w:val="left" w:pos="709"/>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pacing w:val="-3"/>
          <w:sz w:val="24"/>
          <w:szCs w:val="24"/>
        </w:rPr>
        <w:t>I tilfælde af overdosering skal passende symptomatisk behandling initieres.</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4.11</w:t>
      </w:r>
      <w:r w:rsidRPr="00E27062">
        <w:rPr>
          <w:b/>
          <w:sz w:val="24"/>
          <w:szCs w:val="24"/>
        </w:rPr>
        <w:tab/>
        <w:t>Tilbageholdelsestid</w:t>
      </w:r>
    </w:p>
    <w:p w:rsidR="00FA66E4" w:rsidRPr="00E27062" w:rsidRDefault="00490512" w:rsidP="00E27062">
      <w:pPr>
        <w:tabs>
          <w:tab w:val="left" w:pos="851"/>
          <w:tab w:val="left" w:pos="8222"/>
        </w:tabs>
        <w:ind w:left="851"/>
        <w:rPr>
          <w:sz w:val="24"/>
          <w:szCs w:val="24"/>
        </w:rPr>
      </w:pPr>
      <w:r w:rsidRPr="00E27062">
        <w:rPr>
          <w:sz w:val="24"/>
          <w:szCs w:val="24"/>
        </w:rPr>
        <w:t>Ikke relevant.</w:t>
      </w:r>
    </w:p>
    <w:p w:rsidR="00FA66E4" w:rsidRPr="00E27062" w:rsidRDefault="00FA66E4" w:rsidP="007C1AE4">
      <w:pPr>
        <w:pStyle w:val="Sidehoved"/>
        <w:tabs>
          <w:tab w:val="clear" w:pos="4819"/>
          <w:tab w:val="left" w:pos="8222"/>
        </w:tabs>
        <w:rPr>
          <w:szCs w:val="24"/>
        </w:rPr>
      </w:pPr>
    </w:p>
    <w:p w:rsidR="00482A1B" w:rsidRDefault="00482A1B">
      <w:pPr>
        <w:rPr>
          <w:sz w:val="24"/>
          <w:szCs w:val="24"/>
        </w:rPr>
      </w:pPr>
      <w:r>
        <w:rPr>
          <w:sz w:val="24"/>
          <w:szCs w:val="24"/>
        </w:rPr>
        <w:br w:type="page"/>
      </w:r>
    </w:p>
    <w:p w:rsidR="00FA66E4" w:rsidRPr="00E27062" w:rsidRDefault="00FA66E4" w:rsidP="007C1AE4">
      <w:pPr>
        <w:tabs>
          <w:tab w:val="left" w:pos="8222"/>
        </w:tabs>
        <w:ind w:left="851" w:hanging="851"/>
        <w:rPr>
          <w:b/>
          <w:sz w:val="24"/>
          <w:szCs w:val="24"/>
        </w:rPr>
      </w:pPr>
      <w:r w:rsidRPr="00E27062">
        <w:rPr>
          <w:b/>
          <w:sz w:val="24"/>
          <w:szCs w:val="24"/>
        </w:rPr>
        <w:lastRenderedPageBreak/>
        <w:t>5.</w:t>
      </w:r>
      <w:r w:rsidRPr="00E27062">
        <w:rPr>
          <w:b/>
          <w:sz w:val="24"/>
          <w:szCs w:val="24"/>
        </w:rPr>
        <w:tab/>
        <w:t>FARMAKOLOGISKE EGENSKABER</w:t>
      </w:r>
    </w:p>
    <w:p w:rsidR="002C1A25" w:rsidRDefault="002C1A25"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p>
    <w:p w:rsidR="00490512" w:rsidRPr="00E27062" w:rsidRDefault="002C1A25"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proofErr w:type="spellStart"/>
      <w:r w:rsidRPr="00E27062">
        <w:rPr>
          <w:sz w:val="24"/>
          <w:szCs w:val="24"/>
        </w:rPr>
        <w:t>ATCvet</w:t>
      </w:r>
      <w:proofErr w:type="spellEnd"/>
      <w:r w:rsidRPr="00E27062">
        <w:rPr>
          <w:sz w:val="24"/>
          <w:szCs w:val="24"/>
        </w:rPr>
        <w:t>-kode: QP 53 AX 15</w:t>
      </w:r>
      <w:r>
        <w:rPr>
          <w:sz w:val="24"/>
          <w:szCs w:val="24"/>
        </w:rPr>
        <w:t xml:space="preserve">. </w:t>
      </w:r>
      <w:proofErr w:type="spellStart"/>
      <w:r w:rsidR="00490512" w:rsidRPr="00E27062">
        <w:rPr>
          <w:sz w:val="24"/>
          <w:szCs w:val="24"/>
        </w:rPr>
        <w:t>Farmakoterapeutisk</w:t>
      </w:r>
      <w:proofErr w:type="spellEnd"/>
      <w:r w:rsidR="00490512" w:rsidRPr="00E27062">
        <w:rPr>
          <w:sz w:val="24"/>
          <w:szCs w:val="24"/>
        </w:rPr>
        <w:t xml:space="preserve"> </w:t>
      </w:r>
      <w:r>
        <w:rPr>
          <w:sz w:val="24"/>
          <w:szCs w:val="24"/>
        </w:rPr>
        <w:t>gruppe</w:t>
      </w:r>
      <w:r w:rsidR="00490512" w:rsidRPr="00E27062">
        <w:rPr>
          <w:sz w:val="24"/>
          <w:szCs w:val="24"/>
        </w:rPr>
        <w:t xml:space="preserve">: </w:t>
      </w:r>
      <w:proofErr w:type="spellStart"/>
      <w:r w:rsidR="00490512" w:rsidRPr="00E27062">
        <w:rPr>
          <w:sz w:val="24"/>
          <w:szCs w:val="24"/>
        </w:rPr>
        <w:t>Ectoparasiticider</w:t>
      </w:r>
      <w:proofErr w:type="spellEnd"/>
      <w:r w:rsidR="00490512" w:rsidRPr="00E27062">
        <w:rPr>
          <w:sz w:val="24"/>
          <w:szCs w:val="24"/>
        </w:rPr>
        <w:t xml:space="preserve"> til udvortes brug, </w:t>
      </w:r>
      <w:proofErr w:type="spellStart"/>
      <w:r w:rsidR="00490512" w:rsidRPr="00E27062">
        <w:rPr>
          <w:sz w:val="24"/>
          <w:szCs w:val="24"/>
        </w:rPr>
        <w:t>fipronil</w:t>
      </w:r>
      <w:proofErr w:type="spellEnd"/>
      <w:r>
        <w:rPr>
          <w:sz w:val="24"/>
          <w:szCs w:val="24"/>
        </w:rPr>
        <w:t>.</w:t>
      </w:r>
    </w:p>
    <w:p w:rsidR="00FA66E4" w:rsidRPr="00E27062" w:rsidRDefault="00FA66E4" w:rsidP="007C1AE4">
      <w:pPr>
        <w:tabs>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5.1</w:t>
      </w:r>
      <w:r w:rsidRPr="00E27062">
        <w:rPr>
          <w:b/>
          <w:sz w:val="24"/>
          <w:szCs w:val="24"/>
        </w:rPr>
        <w:tab/>
      </w:r>
      <w:proofErr w:type="spellStart"/>
      <w:r w:rsidRPr="00E27062">
        <w:rPr>
          <w:b/>
          <w:sz w:val="24"/>
          <w:szCs w:val="24"/>
        </w:rPr>
        <w:t>Farmakodynamiske</w:t>
      </w:r>
      <w:proofErr w:type="spellEnd"/>
      <w:r w:rsidRPr="00E27062">
        <w:rPr>
          <w:b/>
          <w:sz w:val="24"/>
          <w:szCs w:val="24"/>
        </w:rPr>
        <w:t xml:space="preserve"> egenskaber</w:t>
      </w:r>
    </w:p>
    <w:p w:rsidR="00490512" w:rsidRPr="00E27062" w:rsidRDefault="00490512" w:rsidP="007C1AE4">
      <w:pPr>
        <w:tabs>
          <w:tab w:val="left" w:pos="0"/>
          <w:tab w:val="left" w:pos="1440"/>
        </w:tabs>
        <w:suppressAutoHyphens/>
        <w:ind w:left="851"/>
        <w:rPr>
          <w:spacing w:val="-3"/>
          <w:sz w:val="24"/>
          <w:szCs w:val="24"/>
          <w:lang w:val="sl-SI"/>
        </w:rPr>
      </w:pPr>
      <w:proofErr w:type="spellStart"/>
      <w:r w:rsidRPr="00E27062">
        <w:rPr>
          <w:spacing w:val="-3"/>
          <w:sz w:val="24"/>
          <w:szCs w:val="24"/>
        </w:rPr>
        <w:t>Fipronil</w:t>
      </w:r>
      <w:proofErr w:type="spellEnd"/>
      <w:r w:rsidRPr="00E27062">
        <w:rPr>
          <w:spacing w:val="-3"/>
          <w:sz w:val="24"/>
          <w:szCs w:val="24"/>
        </w:rPr>
        <w:t xml:space="preserve"> udviser insekticid og </w:t>
      </w:r>
      <w:proofErr w:type="spellStart"/>
      <w:r w:rsidRPr="00E27062">
        <w:rPr>
          <w:spacing w:val="-3"/>
          <w:sz w:val="24"/>
          <w:szCs w:val="24"/>
        </w:rPr>
        <w:t>acaricid</w:t>
      </w:r>
      <w:proofErr w:type="spellEnd"/>
      <w:r w:rsidRPr="00E27062">
        <w:rPr>
          <w:spacing w:val="-3"/>
          <w:sz w:val="24"/>
          <w:szCs w:val="24"/>
        </w:rPr>
        <w:t xml:space="preserve"> virkning over for lopper </w:t>
      </w:r>
      <w:r w:rsidRPr="00E27062">
        <w:rPr>
          <w:spacing w:val="-3"/>
          <w:sz w:val="24"/>
          <w:szCs w:val="24"/>
          <w:lang w:val="sl-SI"/>
        </w:rPr>
        <w:t>(</w:t>
      </w:r>
      <w:r w:rsidRPr="00E27062">
        <w:rPr>
          <w:i/>
          <w:spacing w:val="-3"/>
          <w:sz w:val="24"/>
          <w:szCs w:val="24"/>
          <w:lang w:val="sl-SI"/>
        </w:rPr>
        <w:t>Ctenocephalides</w:t>
      </w:r>
      <w:r w:rsidRPr="00E27062">
        <w:rPr>
          <w:spacing w:val="-3"/>
          <w:sz w:val="24"/>
          <w:szCs w:val="24"/>
          <w:lang w:val="sl-SI"/>
        </w:rPr>
        <w:t xml:space="preserve"> spp), flåter (</w:t>
      </w:r>
      <w:r w:rsidRPr="00E27062">
        <w:rPr>
          <w:i/>
          <w:spacing w:val="-3"/>
          <w:sz w:val="24"/>
          <w:szCs w:val="24"/>
          <w:lang w:val="sl-SI"/>
        </w:rPr>
        <w:t>Rhipicephalus</w:t>
      </w:r>
      <w:r w:rsidRPr="00E27062">
        <w:rPr>
          <w:spacing w:val="-3"/>
          <w:sz w:val="24"/>
          <w:szCs w:val="24"/>
          <w:lang w:val="sl-SI"/>
        </w:rPr>
        <w:t xml:space="preserve"> </w:t>
      </w:r>
      <w:proofErr w:type="gramStart"/>
      <w:r w:rsidRPr="00E27062">
        <w:rPr>
          <w:spacing w:val="-3"/>
          <w:sz w:val="24"/>
          <w:szCs w:val="24"/>
          <w:lang w:val="sl-SI"/>
        </w:rPr>
        <w:t>spp.,</w:t>
      </w:r>
      <w:proofErr w:type="gramEnd"/>
      <w:r w:rsidRPr="00E27062">
        <w:rPr>
          <w:spacing w:val="-3"/>
          <w:sz w:val="24"/>
          <w:szCs w:val="24"/>
          <w:lang w:val="sl-SI"/>
        </w:rPr>
        <w:t xml:space="preserve"> </w:t>
      </w:r>
      <w:r w:rsidRPr="00E27062">
        <w:rPr>
          <w:i/>
          <w:spacing w:val="-3"/>
          <w:sz w:val="24"/>
          <w:szCs w:val="24"/>
          <w:lang w:val="sl-SI"/>
        </w:rPr>
        <w:t>Ixodes</w:t>
      </w:r>
      <w:r w:rsidRPr="00E27062">
        <w:rPr>
          <w:spacing w:val="-3"/>
          <w:sz w:val="24"/>
          <w:szCs w:val="24"/>
          <w:lang w:val="sl-SI"/>
        </w:rPr>
        <w:t xml:space="preserve"> spp.) og lus (</w:t>
      </w:r>
      <w:r w:rsidRPr="00E27062">
        <w:rPr>
          <w:i/>
          <w:spacing w:val="-3"/>
          <w:sz w:val="24"/>
          <w:szCs w:val="24"/>
          <w:lang w:val="sl-SI"/>
        </w:rPr>
        <w:t>Trichodectes</w:t>
      </w:r>
      <w:r w:rsidRPr="00E27062">
        <w:rPr>
          <w:spacing w:val="-3"/>
          <w:sz w:val="24"/>
          <w:szCs w:val="24"/>
          <w:lang w:val="sl-SI"/>
        </w:rPr>
        <w:t xml:space="preserve"> spp. og </w:t>
      </w:r>
      <w:r w:rsidRPr="00E27062">
        <w:rPr>
          <w:i/>
          <w:spacing w:val="-3"/>
          <w:sz w:val="24"/>
          <w:szCs w:val="24"/>
          <w:lang w:val="sl-SI"/>
        </w:rPr>
        <w:t>Felicola</w:t>
      </w:r>
      <w:r w:rsidRPr="00E27062">
        <w:rPr>
          <w:spacing w:val="-3"/>
          <w:sz w:val="24"/>
          <w:szCs w:val="24"/>
          <w:lang w:val="sl-SI"/>
        </w:rPr>
        <w:t xml:space="preserve"> spp.) hos hund og kat. </w:t>
      </w:r>
    </w:p>
    <w:p w:rsidR="00490512" w:rsidRPr="00E27062" w:rsidRDefault="00490512" w:rsidP="007C1AE4">
      <w:pPr>
        <w:tabs>
          <w:tab w:val="left" w:pos="0"/>
          <w:tab w:val="left" w:pos="1440"/>
        </w:tabs>
        <w:suppressAutoHyphens/>
        <w:ind w:left="851"/>
        <w:rPr>
          <w:spacing w:val="-3"/>
          <w:sz w:val="24"/>
          <w:szCs w:val="24"/>
        </w:rPr>
      </w:pPr>
    </w:p>
    <w:p w:rsidR="00FA66E4" w:rsidRPr="00DD6449" w:rsidRDefault="00490512" w:rsidP="00DD6449">
      <w:pPr>
        <w:tabs>
          <w:tab w:val="left" w:pos="0"/>
          <w:tab w:val="left" w:pos="1440"/>
        </w:tabs>
        <w:suppressAutoHyphens/>
        <w:ind w:left="851"/>
        <w:rPr>
          <w:spacing w:val="-3"/>
          <w:sz w:val="24"/>
          <w:szCs w:val="24"/>
        </w:rPr>
      </w:pPr>
      <w:proofErr w:type="spellStart"/>
      <w:r w:rsidRPr="00E27062">
        <w:rPr>
          <w:spacing w:val="-3"/>
          <w:sz w:val="24"/>
          <w:szCs w:val="24"/>
        </w:rPr>
        <w:t>Fipronil</w:t>
      </w:r>
      <w:proofErr w:type="spellEnd"/>
      <w:r w:rsidRPr="00E27062">
        <w:rPr>
          <w:spacing w:val="-3"/>
          <w:sz w:val="24"/>
          <w:szCs w:val="24"/>
        </w:rPr>
        <w:t xml:space="preserve"> hører til </w:t>
      </w:r>
      <w:proofErr w:type="spellStart"/>
      <w:r w:rsidRPr="00E27062">
        <w:rPr>
          <w:spacing w:val="-3"/>
          <w:sz w:val="24"/>
          <w:szCs w:val="24"/>
        </w:rPr>
        <w:t>phenylpyrazolgruppen</w:t>
      </w:r>
      <w:proofErr w:type="spellEnd"/>
      <w:r w:rsidRPr="00E27062">
        <w:rPr>
          <w:spacing w:val="-3"/>
          <w:sz w:val="24"/>
          <w:szCs w:val="24"/>
        </w:rPr>
        <w:t xml:space="preserve"> af bredspektrede, non-systemiske, insekticider/</w:t>
      </w:r>
      <w:proofErr w:type="spellStart"/>
      <w:r w:rsidRPr="00E27062">
        <w:rPr>
          <w:spacing w:val="-3"/>
          <w:sz w:val="24"/>
          <w:szCs w:val="24"/>
        </w:rPr>
        <w:t>acaricider</w:t>
      </w:r>
      <w:proofErr w:type="spellEnd"/>
      <w:r w:rsidRPr="00E27062">
        <w:rPr>
          <w:spacing w:val="-3"/>
          <w:sz w:val="24"/>
          <w:szCs w:val="24"/>
        </w:rPr>
        <w:t xml:space="preserve">, som virker ved at blokere GABA-receptoren, så målparasitten dræbes ved kontakt. </w:t>
      </w:r>
      <w:r w:rsidR="001C633F" w:rsidRPr="00E27062">
        <w:rPr>
          <w:spacing w:val="-3"/>
          <w:sz w:val="24"/>
          <w:szCs w:val="24"/>
        </w:rPr>
        <w:t>Præparatet</w:t>
      </w:r>
      <w:r w:rsidRPr="00E27062">
        <w:rPr>
          <w:spacing w:val="-3"/>
          <w:sz w:val="24"/>
          <w:szCs w:val="24"/>
        </w:rPr>
        <w:t xml:space="preserve"> kan hjælpe til kontrol af en række </w:t>
      </w:r>
      <w:proofErr w:type="spellStart"/>
      <w:r w:rsidRPr="00E27062">
        <w:rPr>
          <w:spacing w:val="-3"/>
          <w:sz w:val="24"/>
          <w:szCs w:val="24"/>
        </w:rPr>
        <w:t>ektoparasit</w:t>
      </w:r>
      <w:proofErr w:type="spellEnd"/>
      <w:r w:rsidRPr="00E27062">
        <w:rPr>
          <w:spacing w:val="-3"/>
          <w:sz w:val="24"/>
          <w:szCs w:val="24"/>
        </w:rPr>
        <w:t xml:space="preserve">-arter hos hunde og katte. </w:t>
      </w:r>
      <w:r w:rsidR="001C633F" w:rsidRPr="00E27062">
        <w:rPr>
          <w:spacing w:val="-3"/>
          <w:sz w:val="24"/>
          <w:szCs w:val="24"/>
        </w:rPr>
        <w:t>Præparatet</w:t>
      </w:r>
      <w:r w:rsidRPr="00E27062">
        <w:rPr>
          <w:spacing w:val="-3"/>
          <w:sz w:val="24"/>
          <w:szCs w:val="24"/>
        </w:rPr>
        <w:t xml:space="preserve"> </w:t>
      </w:r>
      <w:r w:rsidR="00E27062">
        <w:rPr>
          <w:spacing w:val="-3"/>
          <w:sz w:val="24"/>
          <w:szCs w:val="24"/>
        </w:rPr>
        <w:t>virker</w:t>
      </w:r>
      <w:r w:rsidRPr="00E27062">
        <w:rPr>
          <w:spacing w:val="-3"/>
          <w:sz w:val="24"/>
          <w:szCs w:val="24"/>
        </w:rPr>
        <w:t xml:space="preserve"> mod </w:t>
      </w:r>
      <w:proofErr w:type="spellStart"/>
      <w:r w:rsidRPr="00E27062">
        <w:rPr>
          <w:i/>
          <w:spacing w:val="-3"/>
          <w:sz w:val="24"/>
          <w:szCs w:val="24"/>
        </w:rPr>
        <w:t>Ixodes</w:t>
      </w:r>
      <w:proofErr w:type="spellEnd"/>
      <w:r w:rsidRPr="00E27062">
        <w:rPr>
          <w:i/>
          <w:spacing w:val="-3"/>
          <w:sz w:val="24"/>
          <w:szCs w:val="24"/>
        </w:rPr>
        <w:t xml:space="preserve"> </w:t>
      </w:r>
      <w:proofErr w:type="spellStart"/>
      <w:r w:rsidRPr="00E27062">
        <w:rPr>
          <w:spacing w:val="-3"/>
          <w:sz w:val="24"/>
          <w:szCs w:val="24"/>
        </w:rPr>
        <w:t>spp</w:t>
      </w:r>
      <w:proofErr w:type="spellEnd"/>
      <w:r w:rsidRPr="00E27062">
        <w:rPr>
          <w:spacing w:val="-3"/>
          <w:sz w:val="24"/>
          <w:szCs w:val="24"/>
        </w:rPr>
        <w:t xml:space="preserve">. </w:t>
      </w:r>
      <w:proofErr w:type="gramStart"/>
      <w:r w:rsidRPr="00E27062">
        <w:rPr>
          <w:spacing w:val="-3"/>
          <w:sz w:val="24"/>
          <w:szCs w:val="24"/>
        </w:rPr>
        <w:t>herunder</w:t>
      </w:r>
      <w:proofErr w:type="gramEnd"/>
      <w:r w:rsidRPr="00E27062">
        <w:rPr>
          <w:spacing w:val="-3"/>
          <w:sz w:val="24"/>
          <w:szCs w:val="24"/>
        </w:rPr>
        <w:t xml:space="preserve"> </w:t>
      </w:r>
      <w:r w:rsidRPr="00E27062">
        <w:rPr>
          <w:i/>
          <w:spacing w:val="-3"/>
          <w:sz w:val="24"/>
          <w:szCs w:val="24"/>
          <w:lang w:val="sl-SI"/>
        </w:rPr>
        <w:t xml:space="preserve">Ixodes ricinus, </w:t>
      </w:r>
      <w:r w:rsidRPr="00E27062">
        <w:rPr>
          <w:spacing w:val="-3"/>
          <w:sz w:val="24"/>
          <w:szCs w:val="24"/>
          <w:lang w:val="sl-SI"/>
        </w:rPr>
        <w:t xml:space="preserve">der er vigtig som vektor for Lyme syge. Behandling med </w:t>
      </w:r>
      <w:r w:rsidR="001C633F" w:rsidRPr="00E27062">
        <w:rPr>
          <w:spacing w:val="-3"/>
          <w:sz w:val="24"/>
          <w:szCs w:val="24"/>
          <w:lang w:val="sl-SI"/>
        </w:rPr>
        <w:t>præparatet</w:t>
      </w:r>
      <w:r w:rsidRPr="00E27062">
        <w:rPr>
          <w:spacing w:val="-3"/>
          <w:sz w:val="24"/>
          <w:szCs w:val="24"/>
          <w:lang w:val="sl-SI"/>
        </w:rPr>
        <w:t xml:space="preserve"> har vist at resultere i en signifikant reduktion i forekomsten af </w:t>
      </w:r>
      <w:r w:rsidRPr="00E27062">
        <w:rPr>
          <w:spacing w:val="-3"/>
          <w:sz w:val="24"/>
          <w:szCs w:val="24"/>
        </w:rPr>
        <w:t xml:space="preserve">loppebetinget allergisk </w:t>
      </w:r>
      <w:proofErr w:type="spellStart"/>
      <w:r w:rsidRPr="00E27062">
        <w:rPr>
          <w:spacing w:val="-3"/>
          <w:sz w:val="24"/>
          <w:szCs w:val="24"/>
        </w:rPr>
        <w:t>dermatitis</w:t>
      </w:r>
      <w:proofErr w:type="spellEnd"/>
      <w:r w:rsidRPr="00E27062">
        <w:rPr>
          <w:spacing w:val="-3"/>
          <w:sz w:val="24"/>
          <w:szCs w:val="24"/>
        </w:rPr>
        <w:t xml:space="preserve"> hos både hunde og katte.</w:t>
      </w:r>
    </w:p>
    <w:p w:rsidR="00FA66E4" w:rsidRPr="00E27062" w:rsidRDefault="00FA66E4" w:rsidP="007C1AE4">
      <w:pPr>
        <w:tabs>
          <w:tab w:val="left" w:pos="851"/>
          <w:tab w:val="left" w:pos="8222"/>
        </w:tabs>
        <w:ind w:left="851" w:hanging="851"/>
        <w:rPr>
          <w:sz w:val="24"/>
          <w:szCs w:val="24"/>
        </w:rPr>
      </w:pPr>
      <w:r w:rsidRPr="00E27062">
        <w:rPr>
          <w:sz w:val="24"/>
          <w:szCs w:val="24"/>
        </w:rPr>
        <w:tab/>
      </w:r>
    </w:p>
    <w:p w:rsidR="00FA66E4" w:rsidRPr="00E27062" w:rsidRDefault="00FA66E4" w:rsidP="007C1AE4">
      <w:pPr>
        <w:tabs>
          <w:tab w:val="left" w:pos="851"/>
          <w:tab w:val="left" w:pos="8222"/>
        </w:tabs>
        <w:rPr>
          <w:b/>
          <w:sz w:val="24"/>
          <w:szCs w:val="24"/>
        </w:rPr>
      </w:pPr>
      <w:r w:rsidRPr="00E27062">
        <w:rPr>
          <w:b/>
          <w:sz w:val="24"/>
          <w:szCs w:val="24"/>
        </w:rPr>
        <w:t>5.2</w:t>
      </w:r>
      <w:r w:rsidRPr="00E27062">
        <w:rPr>
          <w:b/>
          <w:sz w:val="24"/>
          <w:szCs w:val="24"/>
        </w:rPr>
        <w:tab/>
      </w:r>
      <w:proofErr w:type="spellStart"/>
      <w:r w:rsidRPr="00E27062">
        <w:rPr>
          <w:b/>
          <w:sz w:val="24"/>
          <w:szCs w:val="24"/>
        </w:rPr>
        <w:t>Farmakokinetiske</w:t>
      </w:r>
      <w:proofErr w:type="spellEnd"/>
      <w:r w:rsidRPr="00E27062">
        <w:rPr>
          <w:b/>
          <w:sz w:val="24"/>
          <w:szCs w:val="24"/>
        </w:rPr>
        <w:t xml:space="preserve"> egenskaber</w:t>
      </w:r>
    </w:p>
    <w:p w:rsidR="00743D2B" w:rsidRDefault="00743D2B" w:rsidP="007C1AE4">
      <w:pPr>
        <w:tabs>
          <w:tab w:val="left" w:pos="0"/>
          <w:tab w:val="left" w:pos="1440"/>
        </w:tabs>
        <w:suppressAutoHyphens/>
        <w:ind w:left="851"/>
        <w:rPr>
          <w:spacing w:val="-3"/>
          <w:sz w:val="24"/>
          <w:szCs w:val="24"/>
        </w:rPr>
      </w:pPr>
    </w:p>
    <w:p w:rsidR="00490512" w:rsidRPr="00E27062" w:rsidRDefault="00490512" w:rsidP="007C1AE4">
      <w:pPr>
        <w:tabs>
          <w:tab w:val="left" w:pos="0"/>
          <w:tab w:val="left" w:pos="1440"/>
        </w:tabs>
        <w:suppressAutoHyphens/>
        <w:ind w:left="851"/>
        <w:rPr>
          <w:spacing w:val="-3"/>
          <w:sz w:val="24"/>
          <w:szCs w:val="24"/>
        </w:rPr>
      </w:pPr>
      <w:r w:rsidRPr="00743D2B">
        <w:rPr>
          <w:spacing w:val="-3"/>
          <w:sz w:val="24"/>
          <w:szCs w:val="24"/>
          <w:u w:val="single"/>
        </w:rPr>
        <w:t>Absorption</w:t>
      </w:r>
    </w:p>
    <w:p w:rsidR="00490512" w:rsidRPr="00E27062" w:rsidRDefault="00490512" w:rsidP="007C1AE4">
      <w:pPr>
        <w:tabs>
          <w:tab w:val="left" w:pos="0"/>
          <w:tab w:val="left" w:pos="1440"/>
        </w:tabs>
        <w:suppressAutoHyphens/>
        <w:ind w:left="851"/>
        <w:rPr>
          <w:spacing w:val="-3"/>
          <w:sz w:val="24"/>
          <w:szCs w:val="24"/>
        </w:rPr>
      </w:pPr>
      <w:r w:rsidRPr="00E27062">
        <w:rPr>
          <w:spacing w:val="-3"/>
          <w:sz w:val="24"/>
          <w:szCs w:val="24"/>
        </w:rPr>
        <w:t xml:space="preserve">Den mængde </w:t>
      </w:r>
      <w:proofErr w:type="spellStart"/>
      <w:r w:rsidRPr="00E27062">
        <w:rPr>
          <w:spacing w:val="-3"/>
          <w:sz w:val="24"/>
          <w:szCs w:val="24"/>
        </w:rPr>
        <w:t>fipronil</w:t>
      </w:r>
      <w:proofErr w:type="spellEnd"/>
      <w:r w:rsidRPr="00E27062">
        <w:rPr>
          <w:spacing w:val="-3"/>
          <w:sz w:val="24"/>
          <w:szCs w:val="24"/>
        </w:rPr>
        <w:t xml:space="preserve">, der absorberes gennem huden hos hunde efter applikation af sprayen på pelsen og huden, er ekstremt lille til ubetydelig. </w:t>
      </w:r>
    </w:p>
    <w:p w:rsidR="00490512" w:rsidRPr="00E27062" w:rsidRDefault="00490512" w:rsidP="007C1AE4">
      <w:pPr>
        <w:tabs>
          <w:tab w:val="left" w:pos="0"/>
          <w:tab w:val="left" w:pos="1440"/>
        </w:tabs>
        <w:suppressAutoHyphens/>
        <w:ind w:left="851"/>
        <w:rPr>
          <w:spacing w:val="-3"/>
          <w:sz w:val="24"/>
          <w:szCs w:val="24"/>
        </w:rPr>
      </w:pPr>
      <w:r w:rsidRPr="00E27062">
        <w:rPr>
          <w:spacing w:val="-3"/>
          <w:sz w:val="24"/>
          <w:szCs w:val="24"/>
        </w:rPr>
        <w:tab/>
      </w:r>
    </w:p>
    <w:p w:rsidR="00490512" w:rsidRPr="00E27062" w:rsidRDefault="00490512" w:rsidP="007C1AE4">
      <w:pPr>
        <w:tabs>
          <w:tab w:val="left" w:pos="0"/>
          <w:tab w:val="left" w:pos="1440"/>
        </w:tabs>
        <w:suppressAutoHyphens/>
        <w:ind w:left="851"/>
        <w:rPr>
          <w:spacing w:val="-3"/>
          <w:sz w:val="24"/>
          <w:szCs w:val="24"/>
        </w:rPr>
      </w:pPr>
      <w:r w:rsidRPr="00743D2B">
        <w:rPr>
          <w:spacing w:val="-3"/>
          <w:sz w:val="24"/>
          <w:szCs w:val="24"/>
          <w:u w:val="single"/>
        </w:rPr>
        <w:t>Distribution</w:t>
      </w:r>
    </w:p>
    <w:p w:rsidR="00490512" w:rsidRPr="00E27062" w:rsidRDefault="00490512" w:rsidP="007C1AE4">
      <w:pPr>
        <w:tabs>
          <w:tab w:val="left" w:pos="0"/>
          <w:tab w:val="left" w:pos="1440"/>
        </w:tabs>
        <w:suppressAutoHyphens/>
        <w:ind w:left="851"/>
        <w:rPr>
          <w:spacing w:val="-3"/>
          <w:sz w:val="24"/>
          <w:szCs w:val="24"/>
        </w:rPr>
      </w:pPr>
      <w:proofErr w:type="spellStart"/>
      <w:r w:rsidRPr="00E27062">
        <w:rPr>
          <w:spacing w:val="-3"/>
          <w:sz w:val="24"/>
          <w:szCs w:val="24"/>
        </w:rPr>
        <w:t>Fipronil</w:t>
      </w:r>
      <w:proofErr w:type="spellEnd"/>
      <w:r w:rsidRPr="00E27062">
        <w:rPr>
          <w:spacing w:val="-3"/>
          <w:sz w:val="24"/>
          <w:szCs w:val="24"/>
        </w:rPr>
        <w:t xml:space="preserve"> persisterer i pelsen i meget lang tid (gennemsnitligt 52,5 </w:t>
      </w:r>
      <w:r w:rsidRPr="00E27062">
        <w:rPr>
          <w:spacing w:val="-3"/>
          <w:sz w:val="24"/>
          <w:szCs w:val="24"/>
          <w:lang w:val="sl-SI"/>
        </w:rPr>
        <w:t xml:space="preserve">± 11,5 </w:t>
      </w:r>
      <w:r w:rsidRPr="00E27062">
        <w:rPr>
          <w:spacing w:val="-3"/>
          <w:sz w:val="24"/>
          <w:szCs w:val="24"/>
        </w:rPr>
        <w:t xml:space="preserve">dage), når </w:t>
      </w:r>
      <w:proofErr w:type="spellStart"/>
      <w:r w:rsidR="00743D2B">
        <w:rPr>
          <w:spacing w:val="-3"/>
          <w:sz w:val="24"/>
          <w:szCs w:val="24"/>
        </w:rPr>
        <w:t>assaymetodens</w:t>
      </w:r>
      <w:proofErr w:type="spellEnd"/>
      <w:r w:rsidR="00743D2B">
        <w:rPr>
          <w:spacing w:val="-3"/>
          <w:sz w:val="24"/>
          <w:szCs w:val="24"/>
        </w:rPr>
        <w:t xml:space="preserve"> grænse for kvantificering </w:t>
      </w:r>
      <w:r w:rsidRPr="00E27062">
        <w:rPr>
          <w:spacing w:val="-3"/>
          <w:sz w:val="24"/>
          <w:szCs w:val="24"/>
        </w:rPr>
        <w:t xml:space="preserve">er 0,25 </w:t>
      </w:r>
      <w:r w:rsidRPr="00E27062">
        <w:rPr>
          <w:spacing w:val="-3"/>
          <w:sz w:val="24"/>
          <w:szCs w:val="24"/>
          <w:lang w:val="sl-SI"/>
        </w:rPr>
        <w:t>µg/g</w:t>
      </w:r>
      <w:r w:rsidRPr="00E27062">
        <w:rPr>
          <w:spacing w:val="-3"/>
          <w:sz w:val="24"/>
          <w:szCs w:val="24"/>
        </w:rPr>
        <w:t>.</w:t>
      </w:r>
    </w:p>
    <w:p w:rsidR="00490512" w:rsidRPr="00E27062" w:rsidRDefault="00490512" w:rsidP="007C1AE4">
      <w:pPr>
        <w:tabs>
          <w:tab w:val="left" w:pos="0"/>
          <w:tab w:val="left" w:pos="1440"/>
        </w:tabs>
        <w:suppressAutoHyphens/>
        <w:ind w:left="851"/>
        <w:rPr>
          <w:spacing w:val="-3"/>
          <w:sz w:val="24"/>
          <w:szCs w:val="24"/>
        </w:rPr>
      </w:pPr>
      <w:r w:rsidRPr="00E27062">
        <w:rPr>
          <w:spacing w:val="-3"/>
          <w:sz w:val="24"/>
          <w:szCs w:val="24"/>
        </w:rPr>
        <w:tab/>
      </w:r>
    </w:p>
    <w:p w:rsidR="00490512" w:rsidRPr="00E27062" w:rsidRDefault="00490512" w:rsidP="007C1AE4">
      <w:pPr>
        <w:tabs>
          <w:tab w:val="left" w:pos="0"/>
          <w:tab w:val="left" w:pos="1440"/>
        </w:tabs>
        <w:suppressAutoHyphens/>
        <w:ind w:left="851"/>
        <w:rPr>
          <w:spacing w:val="-3"/>
          <w:sz w:val="24"/>
          <w:szCs w:val="24"/>
        </w:rPr>
      </w:pPr>
      <w:r w:rsidRPr="00743D2B">
        <w:rPr>
          <w:spacing w:val="-3"/>
          <w:sz w:val="24"/>
          <w:szCs w:val="24"/>
          <w:u w:val="single"/>
        </w:rPr>
        <w:t>Biotransformation</w:t>
      </w:r>
    </w:p>
    <w:p w:rsidR="00490512" w:rsidRPr="00E27062" w:rsidRDefault="00490512" w:rsidP="007C1AE4">
      <w:pPr>
        <w:tabs>
          <w:tab w:val="left" w:pos="0"/>
          <w:tab w:val="left" w:pos="1440"/>
        </w:tabs>
        <w:suppressAutoHyphens/>
        <w:ind w:left="851"/>
        <w:rPr>
          <w:spacing w:val="-3"/>
          <w:sz w:val="24"/>
          <w:szCs w:val="24"/>
        </w:rPr>
      </w:pPr>
      <w:r w:rsidRPr="00E27062">
        <w:rPr>
          <w:spacing w:val="-3"/>
          <w:sz w:val="24"/>
          <w:szCs w:val="24"/>
        </w:rPr>
        <w:t xml:space="preserve">Hos alle dyrearter </w:t>
      </w:r>
      <w:proofErr w:type="spellStart"/>
      <w:r w:rsidRPr="00E27062">
        <w:rPr>
          <w:spacing w:val="-3"/>
          <w:sz w:val="24"/>
          <w:szCs w:val="24"/>
        </w:rPr>
        <w:t>metaboliseres</w:t>
      </w:r>
      <w:proofErr w:type="spellEnd"/>
      <w:r w:rsidRPr="00E27062">
        <w:rPr>
          <w:spacing w:val="-3"/>
          <w:sz w:val="24"/>
          <w:szCs w:val="24"/>
        </w:rPr>
        <w:t xml:space="preserve"> </w:t>
      </w:r>
      <w:proofErr w:type="spellStart"/>
      <w:r w:rsidRPr="00E27062">
        <w:rPr>
          <w:spacing w:val="-3"/>
          <w:sz w:val="24"/>
          <w:szCs w:val="24"/>
        </w:rPr>
        <w:t>fipronil</w:t>
      </w:r>
      <w:proofErr w:type="spellEnd"/>
      <w:r w:rsidRPr="00E27062">
        <w:rPr>
          <w:spacing w:val="-3"/>
          <w:sz w:val="24"/>
          <w:szCs w:val="24"/>
        </w:rPr>
        <w:t xml:space="preserve"> primært til dets </w:t>
      </w:r>
      <w:proofErr w:type="spellStart"/>
      <w:r w:rsidRPr="00E27062">
        <w:rPr>
          <w:spacing w:val="-3"/>
          <w:sz w:val="24"/>
          <w:szCs w:val="24"/>
        </w:rPr>
        <w:t>sulfonderivat</w:t>
      </w:r>
      <w:proofErr w:type="spellEnd"/>
      <w:r w:rsidRPr="00E27062">
        <w:rPr>
          <w:spacing w:val="-3"/>
          <w:sz w:val="24"/>
          <w:szCs w:val="24"/>
        </w:rPr>
        <w:t xml:space="preserve"> (RM1602) som også har </w:t>
      </w:r>
      <w:proofErr w:type="spellStart"/>
      <w:r w:rsidRPr="00E27062">
        <w:rPr>
          <w:spacing w:val="-3"/>
          <w:sz w:val="24"/>
          <w:szCs w:val="24"/>
        </w:rPr>
        <w:t>insekticide</w:t>
      </w:r>
      <w:proofErr w:type="spellEnd"/>
      <w:r w:rsidRPr="00E27062">
        <w:rPr>
          <w:spacing w:val="-3"/>
          <w:sz w:val="24"/>
          <w:szCs w:val="24"/>
        </w:rPr>
        <w:t xml:space="preserve"> og </w:t>
      </w:r>
      <w:proofErr w:type="spellStart"/>
      <w:r w:rsidRPr="00E27062">
        <w:rPr>
          <w:spacing w:val="-3"/>
          <w:sz w:val="24"/>
          <w:szCs w:val="24"/>
        </w:rPr>
        <w:t>acaricide</w:t>
      </w:r>
      <w:proofErr w:type="spellEnd"/>
      <w:r w:rsidRPr="00E27062">
        <w:rPr>
          <w:spacing w:val="-3"/>
          <w:sz w:val="24"/>
          <w:szCs w:val="24"/>
        </w:rPr>
        <w:t xml:space="preserve"> egenskaber.</w:t>
      </w:r>
    </w:p>
    <w:p w:rsidR="00FA66E4" w:rsidRPr="00E27062" w:rsidRDefault="00490512" w:rsidP="00B96293">
      <w:pPr>
        <w:tabs>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 xml:space="preserve">RM1602 fundet på </w:t>
      </w:r>
      <w:r w:rsidR="00B96293">
        <w:rPr>
          <w:sz w:val="24"/>
          <w:szCs w:val="24"/>
        </w:rPr>
        <w:t>pelsen</w:t>
      </w:r>
      <w:r w:rsidRPr="00E27062">
        <w:rPr>
          <w:sz w:val="24"/>
          <w:szCs w:val="24"/>
        </w:rPr>
        <w:t xml:space="preserve"> efter sprayapplikation hos hunde kan forklares ved </w:t>
      </w:r>
      <w:r w:rsidR="00B96293">
        <w:rPr>
          <w:sz w:val="24"/>
          <w:szCs w:val="24"/>
        </w:rPr>
        <w:t>dets</w:t>
      </w:r>
      <w:r w:rsidRPr="00E27062">
        <w:rPr>
          <w:sz w:val="24"/>
          <w:szCs w:val="24"/>
        </w:rPr>
        <w:t xml:space="preserve"> tilstedeværelse i det oprindelige råmateriale.</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51"/>
          <w:tab w:val="left" w:pos="8222"/>
        </w:tabs>
        <w:rPr>
          <w:b/>
          <w:sz w:val="24"/>
          <w:szCs w:val="24"/>
        </w:rPr>
      </w:pPr>
      <w:r w:rsidRPr="00E27062">
        <w:rPr>
          <w:b/>
          <w:sz w:val="24"/>
          <w:szCs w:val="24"/>
        </w:rPr>
        <w:t>5.3</w:t>
      </w:r>
      <w:r w:rsidRPr="00E27062">
        <w:rPr>
          <w:b/>
          <w:sz w:val="24"/>
          <w:szCs w:val="24"/>
        </w:rPr>
        <w:tab/>
        <w:t>Miljømæssige forhold</w:t>
      </w:r>
    </w:p>
    <w:p w:rsidR="00FA66E4" w:rsidRPr="00E27062" w:rsidRDefault="00FA66E4" w:rsidP="007C1AE4">
      <w:pPr>
        <w:tabs>
          <w:tab w:val="left" w:pos="851"/>
          <w:tab w:val="left" w:pos="8222"/>
        </w:tabs>
        <w:ind w:left="851" w:hanging="851"/>
        <w:rPr>
          <w:sz w:val="24"/>
          <w:szCs w:val="24"/>
        </w:rPr>
      </w:pPr>
      <w:r w:rsidRPr="00E27062">
        <w:rPr>
          <w:sz w:val="24"/>
          <w:szCs w:val="24"/>
        </w:rPr>
        <w:tab/>
      </w:r>
      <w:r w:rsidR="00490512" w:rsidRPr="00E27062">
        <w:rPr>
          <w:sz w:val="24"/>
          <w:szCs w:val="24"/>
        </w:rPr>
        <w:t>-</w:t>
      </w:r>
    </w:p>
    <w:p w:rsidR="00FA66E4" w:rsidRPr="00E27062" w:rsidRDefault="00FA66E4" w:rsidP="007C1AE4">
      <w:pPr>
        <w:tabs>
          <w:tab w:val="left" w:pos="8222"/>
        </w:tabs>
        <w:rPr>
          <w:sz w:val="24"/>
          <w:szCs w:val="24"/>
        </w:rPr>
      </w:pP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w:t>
      </w:r>
      <w:r w:rsidRPr="00E27062">
        <w:rPr>
          <w:b/>
          <w:sz w:val="24"/>
          <w:szCs w:val="24"/>
        </w:rPr>
        <w:tab/>
        <w:t>FARMACEUTISKE OPLYSNINGER</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6.1</w:t>
      </w:r>
      <w:r w:rsidRPr="00E27062">
        <w:rPr>
          <w:b/>
          <w:sz w:val="24"/>
          <w:szCs w:val="24"/>
        </w:rPr>
        <w:tab/>
        <w:t>Hjælpestoffer</w:t>
      </w:r>
    </w:p>
    <w:p w:rsidR="00490512" w:rsidRPr="00E27062" w:rsidRDefault="00D16630" w:rsidP="007C1AE4">
      <w:pPr>
        <w:tabs>
          <w:tab w:val="left" w:pos="851"/>
          <w:tab w:val="left" w:pos="8222"/>
        </w:tabs>
        <w:ind w:left="851"/>
        <w:rPr>
          <w:sz w:val="24"/>
          <w:szCs w:val="24"/>
        </w:rPr>
      </w:pPr>
      <w:proofErr w:type="spellStart"/>
      <w:r>
        <w:rPr>
          <w:sz w:val="24"/>
          <w:szCs w:val="24"/>
        </w:rPr>
        <w:t>C</w:t>
      </w:r>
      <w:r w:rsidR="00490512" w:rsidRPr="00E27062">
        <w:rPr>
          <w:sz w:val="24"/>
          <w:szCs w:val="24"/>
        </w:rPr>
        <w:t>opovidon</w:t>
      </w:r>
      <w:proofErr w:type="spellEnd"/>
    </w:p>
    <w:p w:rsidR="00490512" w:rsidRPr="00E27062" w:rsidRDefault="00490512" w:rsidP="007C1AE4">
      <w:pPr>
        <w:tabs>
          <w:tab w:val="left" w:pos="851"/>
          <w:tab w:val="left" w:pos="8222"/>
        </w:tabs>
        <w:ind w:left="851"/>
        <w:rPr>
          <w:sz w:val="24"/>
          <w:szCs w:val="24"/>
        </w:rPr>
      </w:pPr>
      <w:proofErr w:type="spellStart"/>
      <w:r w:rsidRPr="00E27062">
        <w:rPr>
          <w:sz w:val="24"/>
          <w:szCs w:val="24"/>
        </w:rPr>
        <w:t>Isopropylalkohol</w:t>
      </w:r>
      <w:proofErr w:type="spellEnd"/>
    </w:p>
    <w:p w:rsidR="00FA66E4" w:rsidRPr="00E27062" w:rsidRDefault="00490512" w:rsidP="00D16630">
      <w:pPr>
        <w:tabs>
          <w:tab w:val="left" w:pos="851"/>
          <w:tab w:val="left" w:pos="8222"/>
        </w:tabs>
        <w:ind w:left="851"/>
        <w:rPr>
          <w:sz w:val="24"/>
          <w:szCs w:val="24"/>
        </w:rPr>
      </w:pPr>
      <w:r w:rsidRPr="00E27062">
        <w:rPr>
          <w:sz w:val="24"/>
          <w:szCs w:val="24"/>
        </w:rPr>
        <w:t>Renset vand</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6.2</w:t>
      </w:r>
      <w:r w:rsidRPr="00E27062">
        <w:rPr>
          <w:b/>
          <w:sz w:val="24"/>
          <w:szCs w:val="24"/>
        </w:rPr>
        <w:tab/>
        <w:t>Uforligeligheder</w:t>
      </w:r>
    </w:p>
    <w:p w:rsidR="00FA66E4" w:rsidRPr="00E27062" w:rsidRDefault="00482A1B" w:rsidP="00D16630">
      <w:pPr>
        <w:tabs>
          <w:tab w:val="left" w:pos="851"/>
          <w:tab w:val="left" w:pos="8222"/>
        </w:tabs>
        <w:ind w:left="851"/>
        <w:rPr>
          <w:sz w:val="24"/>
          <w:szCs w:val="24"/>
        </w:rPr>
      </w:pPr>
      <w:r>
        <w:rPr>
          <w:sz w:val="24"/>
          <w:szCs w:val="24"/>
        </w:rPr>
        <w:t>Ikke relevant.</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6.3</w:t>
      </w:r>
      <w:r w:rsidRPr="00E27062">
        <w:rPr>
          <w:b/>
          <w:sz w:val="24"/>
          <w:szCs w:val="24"/>
        </w:rPr>
        <w:tab/>
        <w:t>Opbevaringstid</w:t>
      </w:r>
    </w:p>
    <w:p w:rsidR="00490512" w:rsidRPr="00E27062" w:rsidRDefault="00D16630" w:rsidP="007C1AE4">
      <w:pPr>
        <w:tabs>
          <w:tab w:val="left" w:pos="851"/>
          <w:tab w:val="left" w:pos="8222"/>
        </w:tabs>
        <w:ind w:left="851"/>
        <w:rPr>
          <w:sz w:val="24"/>
          <w:szCs w:val="24"/>
        </w:rPr>
      </w:pPr>
      <w:r>
        <w:rPr>
          <w:sz w:val="24"/>
          <w:szCs w:val="24"/>
        </w:rPr>
        <w:t>I</w:t>
      </w:r>
      <w:r w:rsidR="00490512" w:rsidRPr="00E27062">
        <w:rPr>
          <w:sz w:val="24"/>
          <w:szCs w:val="24"/>
        </w:rPr>
        <w:t xml:space="preserve"> salgspakning: </w:t>
      </w:r>
      <w:r w:rsidR="003D2BD3">
        <w:rPr>
          <w:sz w:val="24"/>
          <w:szCs w:val="24"/>
        </w:rPr>
        <w:t>3</w:t>
      </w:r>
      <w:r w:rsidR="00490512" w:rsidRPr="00E27062">
        <w:rPr>
          <w:sz w:val="24"/>
          <w:szCs w:val="24"/>
        </w:rPr>
        <w:t xml:space="preserve"> år</w:t>
      </w:r>
      <w:r>
        <w:rPr>
          <w:sz w:val="24"/>
          <w:szCs w:val="24"/>
        </w:rPr>
        <w:t>.</w:t>
      </w:r>
    </w:p>
    <w:p w:rsidR="00FA66E4" w:rsidRPr="00E27062" w:rsidRDefault="00D16630" w:rsidP="00D16630">
      <w:pPr>
        <w:tabs>
          <w:tab w:val="left" w:pos="851"/>
          <w:tab w:val="left" w:pos="8222"/>
        </w:tabs>
        <w:ind w:left="851"/>
        <w:rPr>
          <w:sz w:val="24"/>
          <w:szCs w:val="24"/>
        </w:rPr>
      </w:pPr>
      <w:r>
        <w:rPr>
          <w:sz w:val="24"/>
          <w:szCs w:val="24"/>
        </w:rPr>
        <w:t>E</w:t>
      </w:r>
      <w:r w:rsidR="00490512" w:rsidRPr="00E27062">
        <w:rPr>
          <w:sz w:val="24"/>
          <w:szCs w:val="24"/>
        </w:rPr>
        <w:t>fter første åbning af den indre emballage: 1 år.</w:t>
      </w:r>
    </w:p>
    <w:p w:rsidR="00482A1B" w:rsidRDefault="00482A1B">
      <w:pPr>
        <w:rPr>
          <w:sz w:val="24"/>
          <w:szCs w:val="24"/>
        </w:rPr>
      </w:pPr>
      <w:r>
        <w:rPr>
          <w:sz w:val="24"/>
          <w:szCs w:val="24"/>
        </w:rPr>
        <w:br w:type="page"/>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6.4</w:t>
      </w:r>
      <w:r w:rsidRPr="00E27062">
        <w:rPr>
          <w:b/>
          <w:sz w:val="24"/>
          <w:szCs w:val="24"/>
        </w:rPr>
        <w:tab/>
        <w:t>Særlige opbevaringsforhold</w:t>
      </w:r>
    </w:p>
    <w:p w:rsidR="008D7059" w:rsidRPr="00E27062" w:rsidRDefault="008D7059"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 xml:space="preserve">Må ikke opbevares ved temperaturer over </w:t>
      </w:r>
      <w:r w:rsidRPr="00E27062">
        <w:rPr>
          <w:sz w:val="24"/>
          <w:szCs w:val="24"/>
          <w:lang w:val="sl-SI"/>
        </w:rPr>
        <w:t>25</w:t>
      </w:r>
      <w:r w:rsidRPr="00E27062">
        <w:rPr>
          <w:sz w:val="24"/>
          <w:szCs w:val="24"/>
          <w:lang w:val="sl-SI"/>
        </w:rPr>
        <w:sym w:font="Symbol" w:char="F0B0"/>
      </w:r>
      <w:r w:rsidR="00D16630">
        <w:rPr>
          <w:sz w:val="24"/>
          <w:szCs w:val="24"/>
          <w:lang w:val="sl-SI"/>
        </w:rPr>
        <w:t xml:space="preserve"> </w:t>
      </w:r>
      <w:r w:rsidRPr="00E27062">
        <w:rPr>
          <w:sz w:val="24"/>
          <w:szCs w:val="24"/>
          <w:lang w:val="sl-SI"/>
        </w:rPr>
        <w:t>C</w:t>
      </w:r>
      <w:r w:rsidRPr="00E27062">
        <w:rPr>
          <w:sz w:val="24"/>
          <w:szCs w:val="24"/>
        </w:rPr>
        <w:t>.</w:t>
      </w:r>
    </w:p>
    <w:p w:rsidR="008D7059" w:rsidRPr="00E27062" w:rsidRDefault="008D7059" w:rsidP="007C1AE4">
      <w:pPr>
        <w:tabs>
          <w:tab w:val="left" w:pos="851"/>
          <w:tab w:val="left" w:pos="8222"/>
        </w:tabs>
        <w:ind w:left="851"/>
        <w:rPr>
          <w:sz w:val="24"/>
          <w:szCs w:val="24"/>
        </w:rPr>
      </w:pPr>
      <w:r w:rsidRPr="00E27062">
        <w:rPr>
          <w:sz w:val="24"/>
          <w:szCs w:val="24"/>
        </w:rPr>
        <w:t>Meget brandfarligt.</w:t>
      </w:r>
    </w:p>
    <w:p w:rsidR="00FA66E4" w:rsidRPr="00E27062" w:rsidRDefault="008D7059" w:rsidP="00D16630">
      <w:pPr>
        <w:tabs>
          <w:tab w:val="left" w:pos="851"/>
          <w:tab w:val="left" w:pos="8222"/>
        </w:tabs>
        <w:ind w:left="851"/>
        <w:rPr>
          <w:sz w:val="24"/>
          <w:szCs w:val="24"/>
        </w:rPr>
      </w:pPr>
      <w:r w:rsidRPr="00E27062">
        <w:rPr>
          <w:sz w:val="24"/>
          <w:szCs w:val="24"/>
        </w:rPr>
        <w:t>Opbevares beskyttet mod direkte sollys.</w:t>
      </w:r>
    </w:p>
    <w:p w:rsidR="00FA66E4" w:rsidRPr="00E27062" w:rsidRDefault="00FA66E4" w:rsidP="007C1AE4">
      <w:pPr>
        <w:tabs>
          <w:tab w:val="left" w:pos="851"/>
          <w:tab w:val="left" w:pos="8222"/>
        </w:tabs>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6.5</w:t>
      </w:r>
      <w:r w:rsidRPr="00E27062">
        <w:rPr>
          <w:b/>
          <w:sz w:val="24"/>
          <w:szCs w:val="24"/>
        </w:rPr>
        <w:tab/>
        <w:t>Emballage</w:t>
      </w:r>
    </w:p>
    <w:p w:rsidR="008D7059" w:rsidRDefault="00CB60C8" w:rsidP="00CB60C8">
      <w:pPr>
        <w:tabs>
          <w:tab w:val="left" w:pos="1134"/>
        </w:tabs>
        <w:ind w:left="1134" w:hanging="283"/>
        <w:rPr>
          <w:spacing w:val="-3"/>
          <w:sz w:val="24"/>
          <w:szCs w:val="24"/>
        </w:rPr>
      </w:pPr>
      <w:r>
        <w:rPr>
          <w:sz w:val="24"/>
          <w:szCs w:val="24"/>
        </w:rPr>
        <w:t>-</w:t>
      </w:r>
      <w:r>
        <w:rPr>
          <w:sz w:val="24"/>
          <w:szCs w:val="24"/>
        </w:rPr>
        <w:tab/>
      </w:r>
      <w:r w:rsidR="008D7059" w:rsidRPr="00E27062">
        <w:rPr>
          <w:sz w:val="24"/>
          <w:szCs w:val="24"/>
        </w:rPr>
        <w:t xml:space="preserve">Uigennemsigtig, hvid </w:t>
      </w:r>
      <w:r w:rsidR="008D7059" w:rsidRPr="00E27062">
        <w:rPr>
          <w:spacing w:val="-3"/>
          <w:sz w:val="24"/>
          <w:szCs w:val="24"/>
        </w:rPr>
        <w:t>100 ml HDPE-flaske med en LDPE/PP spraypumpe, de</w:t>
      </w:r>
      <w:r>
        <w:rPr>
          <w:spacing w:val="-3"/>
          <w:sz w:val="24"/>
          <w:szCs w:val="24"/>
        </w:rPr>
        <w:t>r leverer 0,5 ml pr. pumpeslag.</w:t>
      </w:r>
    </w:p>
    <w:p w:rsidR="008D7059" w:rsidRDefault="00CB60C8" w:rsidP="00CB60C8">
      <w:pPr>
        <w:tabs>
          <w:tab w:val="left" w:pos="1134"/>
        </w:tabs>
        <w:ind w:left="1134" w:hanging="283"/>
        <w:rPr>
          <w:spacing w:val="-3"/>
          <w:sz w:val="24"/>
          <w:szCs w:val="24"/>
        </w:rPr>
      </w:pPr>
      <w:r>
        <w:rPr>
          <w:spacing w:val="-3"/>
          <w:sz w:val="24"/>
          <w:szCs w:val="24"/>
        </w:rPr>
        <w:t>-</w:t>
      </w:r>
      <w:r>
        <w:rPr>
          <w:spacing w:val="-3"/>
          <w:sz w:val="24"/>
          <w:szCs w:val="24"/>
        </w:rPr>
        <w:tab/>
        <w:t>U</w:t>
      </w:r>
      <w:r w:rsidR="008D7059" w:rsidRPr="00E27062">
        <w:rPr>
          <w:spacing w:val="-3"/>
          <w:sz w:val="24"/>
          <w:szCs w:val="24"/>
        </w:rPr>
        <w:t>igennemsigtig, hvid 250 ml HDPE-flaske med en LDPE/PP spraypumpe, der leverer 1,5 ml pr. pumpeslag</w:t>
      </w:r>
      <w:r>
        <w:rPr>
          <w:spacing w:val="-3"/>
          <w:sz w:val="24"/>
          <w:szCs w:val="24"/>
        </w:rPr>
        <w:t>.</w:t>
      </w:r>
    </w:p>
    <w:p w:rsidR="008D7059" w:rsidRPr="00E27062" w:rsidRDefault="00CB60C8" w:rsidP="00CB60C8">
      <w:pPr>
        <w:tabs>
          <w:tab w:val="left" w:pos="1134"/>
        </w:tabs>
        <w:ind w:left="1134" w:hanging="283"/>
        <w:rPr>
          <w:spacing w:val="-3"/>
          <w:sz w:val="24"/>
          <w:szCs w:val="24"/>
        </w:rPr>
      </w:pPr>
      <w:r>
        <w:rPr>
          <w:spacing w:val="-3"/>
          <w:sz w:val="24"/>
          <w:szCs w:val="24"/>
        </w:rPr>
        <w:t>-</w:t>
      </w:r>
      <w:r>
        <w:rPr>
          <w:spacing w:val="-3"/>
          <w:sz w:val="24"/>
          <w:szCs w:val="24"/>
        </w:rPr>
        <w:tab/>
      </w:r>
      <w:r w:rsidR="008D7059" w:rsidRPr="00E27062">
        <w:rPr>
          <w:spacing w:val="-3"/>
          <w:sz w:val="24"/>
          <w:szCs w:val="24"/>
        </w:rPr>
        <w:t>Uigennemsigtig, hvid 500 ml HDPE-flaske med en LDPE/PP spraypumpe, der leverer 3,0 ml pr. pum</w:t>
      </w:r>
      <w:r>
        <w:rPr>
          <w:spacing w:val="-3"/>
          <w:sz w:val="24"/>
          <w:szCs w:val="24"/>
        </w:rPr>
        <w:t>peslag.</w:t>
      </w:r>
    </w:p>
    <w:p w:rsidR="00FA66E4" w:rsidRPr="00CB60C8" w:rsidRDefault="008D7059" w:rsidP="00CB60C8">
      <w:pPr>
        <w:tabs>
          <w:tab w:val="left" w:pos="851"/>
          <w:tab w:val="left" w:pos="8222"/>
        </w:tabs>
        <w:ind w:left="851" w:hanging="851"/>
        <w:rPr>
          <w:iCs/>
          <w:sz w:val="24"/>
          <w:szCs w:val="24"/>
          <w:lang w:val="sl-SI"/>
        </w:rPr>
      </w:pPr>
      <w:r w:rsidRPr="00E27062">
        <w:rPr>
          <w:spacing w:val="-3"/>
          <w:sz w:val="24"/>
          <w:szCs w:val="24"/>
        </w:rPr>
        <w:tab/>
        <w:t>Ikke alle pakningsstørrelser er nødvendigvis markedsført.</w:t>
      </w:r>
    </w:p>
    <w:p w:rsidR="00FA66E4" w:rsidRPr="00CB60C8" w:rsidRDefault="00FA66E4" w:rsidP="007C1AE4">
      <w:pPr>
        <w:tabs>
          <w:tab w:val="left" w:pos="851"/>
          <w:tab w:val="left" w:pos="8222"/>
        </w:tabs>
        <w:ind w:left="851" w:hanging="851"/>
        <w:rPr>
          <w:sz w:val="24"/>
          <w:szCs w:val="24"/>
          <w:lang w:val="sl-SI"/>
        </w:rPr>
      </w:pPr>
    </w:p>
    <w:p w:rsidR="00FA66E4" w:rsidRPr="00E27062" w:rsidRDefault="00FA66E4" w:rsidP="007C1AE4">
      <w:pPr>
        <w:tabs>
          <w:tab w:val="left" w:pos="851"/>
          <w:tab w:val="left" w:pos="8222"/>
        </w:tabs>
        <w:ind w:left="851" w:hanging="851"/>
        <w:rPr>
          <w:b/>
          <w:sz w:val="24"/>
          <w:szCs w:val="24"/>
        </w:rPr>
      </w:pPr>
      <w:r w:rsidRPr="00E27062">
        <w:rPr>
          <w:b/>
          <w:sz w:val="24"/>
          <w:szCs w:val="24"/>
        </w:rPr>
        <w:t>6.6</w:t>
      </w:r>
      <w:r w:rsidRPr="00E27062">
        <w:rPr>
          <w:b/>
          <w:sz w:val="24"/>
          <w:szCs w:val="24"/>
        </w:rPr>
        <w:tab/>
        <w:t>Særlige forholdsregler ved bortskaffelse af rester af lægemidlet eller affald</w:t>
      </w:r>
    </w:p>
    <w:p w:rsidR="008D7059" w:rsidRDefault="008D7059" w:rsidP="007C1AE4">
      <w:pPr>
        <w:tabs>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 xml:space="preserve">Ikke anvendte veterinære lægemidler samt affald heraf bør destrueres i henhold til lokale </w:t>
      </w:r>
      <w:r w:rsidR="00482A1B" w:rsidRPr="00E27062">
        <w:rPr>
          <w:sz w:val="24"/>
          <w:szCs w:val="24"/>
        </w:rPr>
        <w:t>retningslinjer</w:t>
      </w:r>
      <w:r w:rsidRPr="00E27062">
        <w:rPr>
          <w:sz w:val="24"/>
          <w:szCs w:val="24"/>
        </w:rPr>
        <w:t>.</w:t>
      </w:r>
    </w:p>
    <w:p w:rsidR="00CB60C8" w:rsidRPr="00E27062" w:rsidRDefault="00CB60C8" w:rsidP="007C1AE4">
      <w:pPr>
        <w:tabs>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p>
    <w:p w:rsidR="00FA66E4" w:rsidRPr="00E27062" w:rsidRDefault="008D7059" w:rsidP="00CB60C8">
      <w:pPr>
        <w:ind w:left="851" w:right="-318"/>
        <w:rPr>
          <w:sz w:val="24"/>
          <w:szCs w:val="24"/>
        </w:rPr>
      </w:pPr>
      <w:proofErr w:type="spellStart"/>
      <w:r w:rsidRPr="00E27062">
        <w:rPr>
          <w:sz w:val="24"/>
          <w:szCs w:val="24"/>
        </w:rPr>
        <w:t>Fipronil</w:t>
      </w:r>
      <w:proofErr w:type="spellEnd"/>
      <w:r w:rsidRPr="00E27062">
        <w:rPr>
          <w:sz w:val="24"/>
          <w:szCs w:val="24"/>
        </w:rPr>
        <w:t xml:space="preserve"> kan have negativ effekt på organismer i vandet. Foruren ikke søer, vandløb eller grøfter med præparatet eller tomme pakninger.</w:t>
      </w:r>
    </w:p>
    <w:p w:rsidR="00FA66E4" w:rsidRPr="00E27062" w:rsidRDefault="00FA66E4" w:rsidP="007C1AE4">
      <w:pPr>
        <w:tabs>
          <w:tab w:val="left" w:pos="851"/>
          <w:tab w:val="left" w:pos="8222"/>
        </w:tabs>
        <w:ind w:left="851" w:hanging="851"/>
        <w:rPr>
          <w:b/>
          <w:sz w:val="24"/>
          <w:szCs w:val="24"/>
        </w:rPr>
      </w:pPr>
    </w:p>
    <w:p w:rsidR="00FA66E4" w:rsidRPr="00E27062" w:rsidRDefault="00FA66E4" w:rsidP="007C1AE4">
      <w:pPr>
        <w:tabs>
          <w:tab w:val="left" w:pos="851"/>
          <w:tab w:val="left" w:pos="8222"/>
        </w:tabs>
        <w:ind w:left="851" w:hanging="851"/>
        <w:rPr>
          <w:b/>
          <w:sz w:val="24"/>
          <w:szCs w:val="24"/>
        </w:rPr>
      </w:pPr>
      <w:r w:rsidRPr="00E27062">
        <w:rPr>
          <w:b/>
          <w:sz w:val="24"/>
          <w:szCs w:val="24"/>
        </w:rPr>
        <w:t>7.</w:t>
      </w:r>
      <w:r w:rsidRPr="00E27062">
        <w:rPr>
          <w:b/>
          <w:sz w:val="24"/>
          <w:szCs w:val="24"/>
        </w:rPr>
        <w:tab/>
        <w:t>INDEHAVER AF MARKEDSFØRINGSTILLADELSEN</w:t>
      </w:r>
    </w:p>
    <w:p w:rsidR="008D7059" w:rsidRPr="00E27062" w:rsidRDefault="008D7059"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 xml:space="preserve">KRKA, d.d., Novo </w:t>
      </w:r>
      <w:proofErr w:type="spellStart"/>
      <w:r w:rsidRPr="00E27062">
        <w:rPr>
          <w:sz w:val="24"/>
          <w:szCs w:val="24"/>
        </w:rPr>
        <w:t>mesto</w:t>
      </w:r>
      <w:proofErr w:type="spellEnd"/>
    </w:p>
    <w:p w:rsidR="008D7059" w:rsidRPr="00E27062" w:rsidRDefault="008D7059"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proofErr w:type="spellStart"/>
      <w:r w:rsidRPr="00E27062">
        <w:rPr>
          <w:sz w:val="24"/>
          <w:szCs w:val="24"/>
        </w:rPr>
        <w:t>Šmarješka</w:t>
      </w:r>
      <w:proofErr w:type="spellEnd"/>
      <w:r w:rsidRPr="00E27062">
        <w:rPr>
          <w:sz w:val="24"/>
          <w:szCs w:val="24"/>
        </w:rPr>
        <w:t xml:space="preserve"> </w:t>
      </w:r>
      <w:proofErr w:type="spellStart"/>
      <w:r w:rsidRPr="00E27062">
        <w:rPr>
          <w:sz w:val="24"/>
          <w:szCs w:val="24"/>
        </w:rPr>
        <w:t>cesta</w:t>
      </w:r>
      <w:proofErr w:type="spellEnd"/>
      <w:r w:rsidRPr="00E27062">
        <w:rPr>
          <w:sz w:val="24"/>
          <w:szCs w:val="24"/>
        </w:rPr>
        <w:t xml:space="preserve"> 6</w:t>
      </w:r>
    </w:p>
    <w:p w:rsidR="008D7059" w:rsidRPr="00E27062" w:rsidRDefault="008D7059" w:rsidP="007C1AE4">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 xml:space="preserve">8501 Novo </w:t>
      </w:r>
      <w:proofErr w:type="spellStart"/>
      <w:r w:rsidRPr="00E27062">
        <w:rPr>
          <w:sz w:val="24"/>
          <w:szCs w:val="24"/>
        </w:rPr>
        <w:t>mesto</w:t>
      </w:r>
      <w:proofErr w:type="spellEnd"/>
    </w:p>
    <w:p w:rsidR="00FA66E4" w:rsidRPr="00E27062" w:rsidRDefault="008D7059" w:rsidP="00A75642">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r w:rsidRPr="00E27062">
        <w:rPr>
          <w:sz w:val="24"/>
          <w:szCs w:val="24"/>
        </w:rPr>
        <w:t>Slovenien</w:t>
      </w:r>
    </w:p>
    <w:p w:rsidR="00FA66E4" w:rsidRPr="00E27062" w:rsidRDefault="00FA66E4" w:rsidP="007C1AE4">
      <w:pPr>
        <w:tabs>
          <w:tab w:val="left" w:pos="851"/>
          <w:tab w:val="left" w:pos="8222"/>
        </w:tabs>
        <w:ind w:left="851" w:hanging="851"/>
        <w:rPr>
          <w:sz w:val="24"/>
          <w:szCs w:val="24"/>
        </w:rPr>
      </w:pPr>
    </w:p>
    <w:p w:rsidR="00FA66E4" w:rsidRPr="00E27062" w:rsidRDefault="00FA66E4" w:rsidP="007C1AE4">
      <w:pPr>
        <w:tabs>
          <w:tab w:val="left" w:pos="8222"/>
        </w:tabs>
        <w:ind w:left="851" w:hanging="851"/>
        <w:rPr>
          <w:b/>
          <w:sz w:val="24"/>
          <w:szCs w:val="24"/>
        </w:rPr>
      </w:pPr>
      <w:r w:rsidRPr="00E27062">
        <w:rPr>
          <w:b/>
          <w:sz w:val="24"/>
          <w:szCs w:val="24"/>
        </w:rPr>
        <w:t>8.</w:t>
      </w:r>
      <w:r w:rsidRPr="00E27062">
        <w:rPr>
          <w:b/>
          <w:sz w:val="24"/>
          <w:szCs w:val="24"/>
        </w:rPr>
        <w:tab/>
        <w:t>MARKEDSFØRINGSTILLADELSESNUMMER (NUMRE)</w:t>
      </w:r>
    </w:p>
    <w:p w:rsidR="00FA66E4" w:rsidRPr="00E27062" w:rsidRDefault="00FA66E4" w:rsidP="007C1AE4">
      <w:pPr>
        <w:tabs>
          <w:tab w:val="left" w:pos="851"/>
          <w:tab w:val="left" w:pos="8222"/>
        </w:tabs>
        <w:ind w:left="851" w:hanging="851"/>
        <w:rPr>
          <w:sz w:val="24"/>
          <w:szCs w:val="24"/>
        </w:rPr>
      </w:pPr>
      <w:r w:rsidRPr="00E27062">
        <w:rPr>
          <w:sz w:val="24"/>
          <w:szCs w:val="24"/>
        </w:rPr>
        <w:tab/>
      </w:r>
      <w:r w:rsidR="00A75642">
        <w:rPr>
          <w:sz w:val="24"/>
          <w:szCs w:val="24"/>
        </w:rPr>
        <w:t>49395</w:t>
      </w:r>
    </w:p>
    <w:p w:rsidR="00FA66E4" w:rsidRPr="00E27062" w:rsidRDefault="00FA66E4" w:rsidP="007C1AE4">
      <w:pPr>
        <w:tabs>
          <w:tab w:val="left" w:pos="851"/>
          <w:tab w:val="left" w:pos="8222"/>
        </w:tabs>
        <w:ind w:left="851" w:hanging="851"/>
        <w:rPr>
          <w:sz w:val="24"/>
          <w:szCs w:val="24"/>
        </w:rPr>
      </w:pPr>
    </w:p>
    <w:p w:rsidR="00FA66E4" w:rsidRPr="00E27062" w:rsidRDefault="00FA66E4" w:rsidP="007C1AE4">
      <w:pPr>
        <w:tabs>
          <w:tab w:val="left" w:pos="851"/>
          <w:tab w:val="left" w:pos="8222"/>
        </w:tabs>
        <w:rPr>
          <w:b/>
          <w:sz w:val="24"/>
          <w:szCs w:val="24"/>
        </w:rPr>
      </w:pPr>
      <w:r w:rsidRPr="00E27062">
        <w:rPr>
          <w:b/>
          <w:sz w:val="24"/>
          <w:szCs w:val="24"/>
        </w:rPr>
        <w:t>9.</w:t>
      </w:r>
      <w:r w:rsidRPr="00E27062">
        <w:rPr>
          <w:b/>
          <w:sz w:val="24"/>
          <w:szCs w:val="24"/>
        </w:rPr>
        <w:tab/>
        <w:t>DATO FOR FØRSTE MARKEDSFØRINGSTILLADELSE</w:t>
      </w:r>
    </w:p>
    <w:p w:rsidR="00FA66E4" w:rsidRPr="00E27062" w:rsidRDefault="00FA66E4" w:rsidP="007C1AE4">
      <w:pPr>
        <w:tabs>
          <w:tab w:val="left" w:pos="851"/>
          <w:tab w:val="left" w:pos="8222"/>
        </w:tabs>
        <w:ind w:left="851" w:hanging="851"/>
        <w:rPr>
          <w:sz w:val="24"/>
          <w:szCs w:val="24"/>
        </w:rPr>
      </w:pPr>
      <w:r w:rsidRPr="00E27062">
        <w:rPr>
          <w:sz w:val="24"/>
          <w:szCs w:val="24"/>
        </w:rPr>
        <w:tab/>
      </w:r>
      <w:r w:rsidR="00A75642">
        <w:rPr>
          <w:sz w:val="24"/>
          <w:szCs w:val="24"/>
        </w:rPr>
        <w:t>17. oktober 2012</w:t>
      </w:r>
    </w:p>
    <w:p w:rsidR="00FA66E4" w:rsidRPr="00E27062" w:rsidRDefault="00FA66E4" w:rsidP="007C1AE4">
      <w:pPr>
        <w:tabs>
          <w:tab w:val="left" w:pos="851"/>
          <w:tab w:val="left" w:pos="8222"/>
        </w:tabs>
        <w:ind w:left="851" w:hanging="851"/>
        <w:rPr>
          <w:sz w:val="24"/>
          <w:szCs w:val="24"/>
        </w:rPr>
      </w:pPr>
    </w:p>
    <w:p w:rsidR="00FA66E4" w:rsidRPr="00E27062" w:rsidRDefault="00FA66E4" w:rsidP="007C1AE4">
      <w:pPr>
        <w:tabs>
          <w:tab w:val="left" w:pos="851"/>
          <w:tab w:val="left" w:pos="8222"/>
        </w:tabs>
        <w:ind w:left="851" w:hanging="851"/>
        <w:rPr>
          <w:b/>
          <w:sz w:val="24"/>
          <w:szCs w:val="24"/>
        </w:rPr>
      </w:pPr>
      <w:r w:rsidRPr="00E27062">
        <w:rPr>
          <w:b/>
          <w:sz w:val="24"/>
          <w:szCs w:val="24"/>
        </w:rPr>
        <w:t>10.</w:t>
      </w:r>
      <w:r w:rsidRPr="00E27062">
        <w:rPr>
          <w:b/>
          <w:sz w:val="24"/>
          <w:szCs w:val="24"/>
        </w:rPr>
        <w:tab/>
        <w:t>DATO FOR ÆNDRING AF TEKSTEN</w:t>
      </w:r>
    </w:p>
    <w:p w:rsidR="00FA66E4" w:rsidRPr="00E27062" w:rsidRDefault="00FA66E4" w:rsidP="007C1AE4">
      <w:pPr>
        <w:tabs>
          <w:tab w:val="left" w:pos="851"/>
          <w:tab w:val="left" w:pos="8222"/>
        </w:tabs>
        <w:ind w:left="851" w:hanging="851"/>
        <w:rPr>
          <w:sz w:val="24"/>
          <w:szCs w:val="24"/>
        </w:rPr>
      </w:pPr>
      <w:r w:rsidRPr="00E27062">
        <w:rPr>
          <w:sz w:val="24"/>
          <w:szCs w:val="24"/>
        </w:rPr>
        <w:tab/>
      </w:r>
      <w:r w:rsidR="00482A1B">
        <w:rPr>
          <w:sz w:val="24"/>
          <w:szCs w:val="24"/>
        </w:rPr>
        <w:t>4. august 2017</w:t>
      </w:r>
    </w:p>
    <w:p w:rsidR="00FA66E4" w:rsidRPr="00E27062" w:rsidRDefault="00FA66E4" w:rsidP="007C1AE4">
      <w:pPr>
        <w:tabs>
          <w:tab w:val="left" w:pos="851"/>
          <w:tab w:val="left" w:pos="8222"/>
        </w:tabs>
        <w:ind w:left="851" w:hanging="851"/>
        <w:rPr>
          <w:sz w:val="24"/>
          <w:szCs w:val="24"/>
        </w:rPr>
      </w:pPr>
    </w:p>
    <w:p w:rsidR="00FA66E4" w:rsidRPr="00E27062" w:rsidRDefault="00FA66E4" w:rsidP="007C1AE4">
      <w:pPr>
        <w:tabs>
          <w:tab w:val="left" w:pos="851"/>
          <w:tab w:val="left" w:pos="8222"/>
        </w:tabs>
        <w:rPr>
          <w:b/>
          <w:sz w:val="24"/>
          <w:szCs w:val="24"/>
        </w:rPr>
      </w:pPr>
      <w:r w:rsidRPr="00E27062">
        <w:rPr>
          <w:b/>
          <w:sz w:val="24"/>
          <w:szCs w:val="24"/>
        </w:rPr>
        <w:t>11.</w:t>
      </w:r>
      <w:r w:rsidRPr="00E27062">
        <w:rPr>
          <w:b/>
          <w:sz w:val="24"/>
          <w:szCs w:val="24"/>
        </w:rPr>
        <w:tab/>
        <w:t>UDLEVERINGSBESTEMMELSE</w:t>
      </w:r>
    </w:p>
    <w:p w:rsidR="0003527F" w:rsidRPr="00737809" w:rsidRDefault="00FA66E4" w:rsidP="00A75642">
      <w:pPr>
        <w:pStyle w:val="Sidehoved"/>
        <w:tabs>
          <w:tab w:val="clear" w:pos="4819"/>
          <w:tab w:val="left" w:pos="851"/>
          <w:tab w:val="left" w:pos="8222"/>
        </w:tabs>
        <w:ind w:left="851" w:hanging="851"/>
        <w:rPr>
          <w:szCs w:val="24"/>
        </w:rPr>
      </w:pPr>
      <w:r w:rsidRPr="00E27062">
        <w:rPr>
          <w:szCs w:val="24"/>
        </w:rPr>
        <w:tab/>
      </w:r>
      <w:r w:rsidR="00A75642">
        <w:rPr>
          <w:szCs w:val="24"/>
        </w:rPr>
        <w:t>HV</w:t>
      </w:r>
    </w:p>
    <w:sectPr w:rsidR="0003527F" w:rsidRPr="00737809" w:rsidSect="00407013">
      <w:headerReference w:type="default" r:id="rId12"/>
      <w:footerReference w:type="default" r:id="rId13"/>
      <w:headerReference w:type="first" r:id="rId14"/>
      <w:footerReference w:type="first" r:id="rId15"/>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93" w:rsidRDefault="00B96293">
      <w:r>
        <w:separator/>
      </w:r>
    </w:p>
  </w:endnote>
  <w:endnote w:type="continuationSeparator" w:id="0">
    <w:p w:rsidR="00B96293" w:rsidRDefault="00B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93" w:rsidRDefault="00B96293">
    <w:pPr>
      <w:pStyle w:val="Sidefod"/>
      <w:pBdr>
        <w:bottom w:val="single" w:sz="6" w:space="1" w:color="auto"/>
      </w:pBdr>
      <w:tabs>
        <w:tab w:val="clear" w:pos="4819"/>
        <w:tab w:val="left" w:pos="8647"/>
      </w:tabs>
      <w:rPr>
        <w:i/>
        <w:snapToGrid w:val="0"/>
        <w:sz w:val="18"/>
      </w:rPr>
    </w:pPr>
  </w:p>
  <w:p w:rsidR="00B96293" w:rsidRDefault="00B96293">
    <w:pPr>
      <w:pStyle w:val="Sidefod"/>
      <w:tabs>
        <w:tab w:val="clear" w:pos="4819"/>
        <w:tab w:val="left" w:pos="8647"/>
      </w:tabs>
      <w:rPr>
        <w:i/>
        <w:snapToGrid w:val="0"/>
        <w:sz w:val="18"/>
      </w:rPr>
    </w:pPr>
  </w:p>
  <w:p w:rsidR="00B96293" w:rsidRDefault="00B16CCF">
    <w:pPr>
      <w:pStyle w:val="Sidefod"/>
      <w:tabs>
        <w:tab w:val="clear" w:pos="4819"/>
        <w:tab w:val="left" w:pos="8647"/>
      </w:tabs>
      <w:rPr>
        <w:i/>
        <w:sz w:val="18"/>
      </w:rPr>
    </w:pPr>
    <w:r>
      <w:rPr>
        <w:i/>
        <w:snapToGrid w:val="0"/>
        <w:sz w:val="18"/>
      </w:rPr>
      <w:fldChar w:fldCharType="begin"/>
    </w:r>
    <w:r w:rsidR="00B96293">
      <w:rPr>
        <w:i/>
        <w:snapToGrid w:val="0"/>
        <w:sz w:val="18"/>
      </w:rPr>
      <w:instrText xml:space="preserve"> FILENAME </w:instrText>
    </w:r>
    <w:r>
      <w:rPr>
        <w:i/>
        <w:snapToGrid w:val="0"/>
        <w:sz w:val="18"/>
      </w:rPr>
      <w:fldChar w:fldCharType="separate"/>
    </w:r>
    <w:r w:rsidR="00670094">
      <w:rPr>
        <w:i/>
        <w:noProof/>
        <w:snapToGrid w:val="0"/>
        <w:sz w:val="18"/>
      </w:rPr>
      <w:t>Amflee vet., kutanspray, opløsning 2,5 mg-ml</w:t>
    </w:r>
    <w:r>
      <w:rPr>
        <w:i/>
        <w:snapToGrid w:val="0"/>
        <w:sz w:val="18"/>
      </w:rPr>
      <w:fldChar w:fldCharType="end"/>
    </w:r>
    <w:r w:rsidR="00B96293">
      <w:rPr>
        <w:i/>
        <w:snapToGrid w:val="0"/>
        <w:sz w:val="18"/>
      </w:rPr>
      <w:tab/>
      <w:t xml:space="preserve">Side </w:t>
    </w:r>
    <w:r>
      <w:rPr>
        <w:i/>
        <w:snapToGrid w:val="0"/>
        <w:sz w:val="18"/>
      </w:rPr>
      <w:fldChar w:fldCharType="begin"/>
    </w:r>
    <w:r w:rsidR="00B96293">
      <w:rPr>
        <w:i/>
        <w:snapToGrid w:val="0"/>
        <w:sz w:val="18"/>
      </w:rPr>
      <w:instrText xml:space="preserve"> PAGE </w:instrText>
    </w:r>
    <w:r>
      <w:rPr>
        <w:i/>
        <w:snapToGrid w:val="0"/>
        <w:sz w:val="18"/>
      </w:rPr>
      <w:fldChar w:fldCharType="separate"/>
    </w:r>
    <w:r w:rsidR="003D2BD3">
      <w:rPr>
        <w:i/>
        <w:noProof/>
        <w:snapToGrid w:val="0"/>
        <w:sz w:val="18"/>
      </w:rPr>
      <w:t>6</w:t>
    </w:r>
    <w:r>
      <w:rPr>
        <w:i/>
        <w:snapToGrid w:val="0"/>
        <w:sz w:val="18"/>
      </w:rPr>
      <w:fldChar w:fldCharType="end"/>
    </w:r>
    <w:r w:rsidR="00B96293">
      <w:rPr>
        <w:i/>
        <w:snapToGrid w:val="0"/>
        <w:sz w:val="18"/>
      </w:rPr>
      <w:t xml:space="preserve"> af </w:t>
    </w:r>
    <w:r>
      <w:rPr>
        <w:i/>
        <w:snapToGrid w:val="0"/>
        <w:sz w:val="18"/>
      </w:rPr>
      <w:fldChar w:fldCharType="begin"/>
    </w:r>
    <w:r w:rsidR="00B96293">
      <w:rPr>
        <w:i/>
        <w:snapToGrid w:val="0"/>
        <w:sz w:val="18"/>
      </w:rPr>
      <w:instrText xml:space="preserve"> NUMPAGES </w:instrText>
    </w:r>
    <w:r>
      <w:rPr>
        <w:i/>
        <w:snapToGrid w:val="0"/>
        <w:sz w:val="18"/>
      </w:rPr>
      <w:fldChar w:fldCharType="separate"/>
    </w:r>
    <w:r w:rsidR="003D2BD3">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93" w:rsidRDefault="00B96293">
    <w:pPr>
      <w:pStyle w:val="Sidefod"/>
      <w:pBdr>
        <w:bottom w:val="single" w:sz="6" w:space="1" w:color="auto"/>
      </w:pBdr>
      <w:tabs>
        <w:tab w:val="clear" w:pos="4819"/>
        <w:tab w:val="left" w:pos="8647"/>
      </w:tabs>
      <w:rPr>
        <w:i/>
        <w:snapToGrid w:val="0"/>
        <w:sz w:val="18"/>
      </w:rPr>
    </w:pPr>
  </w:p>
  <w:p w:rsidR="00B96293" w:rsidRDefault="00B96293">
    <w:pPr>
      <w:pStyle w:val="Sidefod"/>
      <w:tabs>
        <w:tab w:val="clear" w:pos="4819"/>
        <w:tab w:val="left" w:pos="8647"/>
      </w:tabs>
      <w:rPr>
        <w:i/>
        <w:snapToGrid w:val="0"/>
        <w:sz w:val="18"/>
      </w:rPr>
    </w:pPr>
  </w:p>
  <w:p w:rsidR="00B96293" w:rsidRDefault="00B16CCF">
    <w:pPr>
      <w:pStyle w:val="Sidefod"/>
      <w:tabs>
        <w:tab w:val="clear" w:pos="4819"/>
        <w:tab w:val="left" w:pos="8647"/>
      </w:tabs>
      <w:rPr>
        <w:i/>
        <w:sz w:val="18"/>
      </w:rPr>
    </w:pPr>
    <w:r>
      <w:rPr>
        <w:i/>
        <w:snapToGrid w:val="0"/>
        <w:sz w:val="18"/>
      </w:rPr>
      <w:fldChar w:fldCharType="begin"/>
    </w:r>
    <w:r w:rsidR="00B96293">
      <w:rPr>
        <w:i/>
        <w:snapToGrid w:val="0"/>
        <w:sz w:val="18"/>
      </w:rPr>
      <w:instrText xml:space="preserve"> FILENAME </w:instrText>
    </w:r>
    <w:r>
      <w:rPr>
        <w:i/>
        <w:snapToGrid w:val="0"/>
        <w:sz w:val="18"/>
      </w:rPr>
      <w:fldChar w:fldCharType="separate"/>
    </w:r>
    <w:r w:rsidR="00670094">
      <w:rPr>
        <w:i/>
        <w:noProof/>
        <w:snapToGrid w:val="0"/>
        <w:sz w:val="18"/>
      </w:rPr>
      <w:t>Amflee vet., kutanspray, opløsning 2,5 mg-ml</w:t>
    </w:r>
    <w:r>
      <w:rPr>
        <w:i/>
        <w:snapToGrid w:val="0"/>
        <w:sz w:val="18"/>
      </w:rPr>
      <w:fldChar w:fldCharType="end"/>
    </w:r>
    <w:r w:rsidR="00B96293">
      <w:rPr>
        <w:i/>
        <w:snapToGrid w:val="0"/>
        <w:sz w:val="18"/>
      </w:rPr>
      <w:tab/>
      <w:t xml:space="preserve">Side </w:t>
    </w:r>
    <w:r>
      <w:rPr>
        <w:i/>
        <w:snapToGrid w:val="0"/>
        <w:sz w:val="18"/>
      </w:rPr>
      <w:fldChar w:fldCharType="begin"/>
    </w:r>
    <w:r w:rsidR="00B96293">
      <w:rPr>
        <w:i/>
        <w:snapToGrid w:val="0"/>
        <w:sz w:val="18"/>
      </w:rPr>
      <w:instrText xml:space="preserve"> PAGE </w:instrText>
    </w:r>
    <w:r>
      <w:rPr>
        <w:i/>
        <w:snapToGrid w:val="0"/>
        <w:sz w:val="18"/>
      </w:rPr>
      <w:fldChar w:fldCharType="separate"/>
    </w:r>
    <w:r w:rsidR="003D2BD3">
      <w:rPr>
        <w:i/>
        <w:noProof/>
        <w:snapToGrid w:val="0"/>
        <w:sz w:val="18"/>
      </w:rPr>
      <w:t>1</w:t>
    </w:r>
    <w:r>
      <w:rPr>
        <w:i/>
        <w:snapToGrid w:val="0"/>
        <w:sz w:val="18"/>
      </w:rPr>
      <w:fldChar w:fldCharType="end"/>
    </w:r>
    <w:r w:rsidR="00B96293">
      <w:rPr>
        <w:i/>
        <w:snapToGrid w:val="0"/>
        <w:sz w:val="18"/>
      </w:rPr>
      <w:t xml:space="preserve"> af </w:t>
    </w:r>
    <w:r>
      <w:rPr>
        <w:i/>
        <w:snapToGrid w:val="0"/>
        <w:sz w:val="18"/>
      </w:rPr>
      <w:fldChar w:fldCharType="begin"/>
    </w:r>
    <w:r w:rsidR="00B96293">
      <w:rPr>
        <w:i/>
        <w:snapToGrid w:val="0"/>
        <w:sz w:val="18"/>
      </w:rPr>
      <w:instrText xml:space="preserve"> NUMPAGES </w:instrText>
    </w:r>
    <w:r>
      <w:rPr>
        <w:i/>
        <w:snapToGrid w:val="0"/>
        <w:sz w:val="18"/>
      </w:rPr>
      <w:fldChar w:fldCharType="separate"/>
    </w:r>
    <w:r w:rsidR="003D2BD3">
      <w:rPr>
        <w:i/>
        <w:noProof/>
        <w:snapToGrid w:val="0"/>
        <w:sz w:val="18"/>
      </w:rPr>
      <w:t>4</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93" w:rsidRDefault="00B96293">
      <w:r>
        <w:separator/>
      </w:r>
    </w:p>
  </w:footnote>
  <w:footnote w:type="continuationSeparator" w:id="0">
    <w:p w:rsidR="00B96293" w:rsidRDefault="00B9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93" w:rsidRDefault="00B96293">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93" w:rsidRDefault="00B96293">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98C173D"/>
    <w:multiLevelType w:val="hybridMultilevel"/>
    <w:tmpl w:val="517A07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38"/>
    <w:rsid w:val="0003527F"/>
    <w:rsid w:val="000A179F"/>
    <w:rsid w:val="000C6CD4"/>
    <w:rsid w:val="00132702"/>
    <w:rsid w:val="001577E4"/>
    <w:rsid w:val="001858CA"/>
    <w:rsid w:val="001932D2"/>
    <w:rsid w:val="001C4AEF"/>
    <w:rsid w:val="001C633F"/>
    <w:rsid w:val="001D3CC5"/>
    <w:rsid w:val="00276A9D"/>
    <w:rsid w:val="002A28B2"/>
    <w:rsid w:val="002C1A25"/>
    <w:rsid w:val="002D36AB"/>
    <w:rsid w:val="00322BDE"/>
    <w:rsid w:val="003D2BD3"/>
    <w:rsid w:val="003E425F"/>
    <w:rsid w:val="00407013"/>
    <w:rsid w:val="0047256D"/>
    <w:rsid w:val="004822A3"/>
    <w:rsid w:val="00482A1B"/>
    <w:rsid w:val="00483FF1"/>
    <w:rsid w:val="00490512"/>
    <w:rsid w:val="004A62CC"/>
    <w:rsid w:val="0052447C"/>
    <w:rsid w:val="00597E52"/>
    <w:rsid w:val="006168B0"/>
    <w:rsid w:val="00662012"/>
    <w:rsid w:val="00666B01"/>
    <w:rsid w:val="00670094"/>
    <w:rsid w:val="006903FB"/>
    <w:rsid w:val="006B1539"/>
    <w:rsid w:val="006D08AA"/>
    <w:rsid w:val="006D2D22"/>
    <w:rsid w:val="00730678"/>
    <w:rsid w:val="00737809"/>
    <w:rsid w:val="00743D2B"/>
    <w:rsid w:val="00782879"/>
    <w:rsid w:val="007C1AE4"/>
    <w:rsid w:val="007E2A00"/>
    <w:rsid w:val="008D7059"/>
    <w:rsid w:val="008F37A6"/>
    <w:rsid w:val="009202AE"/>
    <w:rsid w:val="009A5D15"/>
    <w:rsid w:val="009D66C6"/>
    <w:rsid w:val="00A75642"/>
    <w:rsid w:val="00A76861"/>
    <w:rsid w:val="00A96525"/>
    <w:rsid w:val="00AA0B9A"/>
    <w:rsid w:val="00AC3BE1"/>
    <w:rsid w:val="00AE1D49"/>
    <w:rsid w:val="00AE29E5"/>
    <w:rsid w:val="00AE5757"/>
    <w:rsid w:val="00B16CCF"/>
    <w:rsid w:val="00B21426"/>
    <w:rsid w:val="00B526ED"/>
    <w:rsid w:val="00B96293"/>
    <w:rsid w:val="00BC634B"/>
    <w:rsid w:val="00BF2AE0"/>
    <w:rsid w:val="00C049BE"/>
    <w:rsid w:val="00CB60C8"/>
    <w:rsid w:val="00CF17AD"/>
    <w:rsid w:val="00D16630"/>
    <w:rsid w:val="00D250E9"/>
    <w:rsid w:val="00DD6449"/>
    <w:rsid w:val="00DD6D71"/>
    <w:rsid w:val="00DF32BE"/>
    <w:rsid w:val="00E14F0A"/>
    <w:rsid w:val="00E27062"/>
    <w:rsid w:val="00EE5253"/>
    <w:rsid w:val="00FA66E4"/>
    <w:rsid w:val="00FA713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A28F7F3-C929-4D62-AF53-51153452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Listeafsnit">
    <w:name w:val="List Paragraph"/>
    <w:basedOn w:val="Normal"/>
    <w:uiPriority w:val="34"/>
    <w:qFormat/>
    <w:rsid w:val="00482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4.jpg@01D117E9.E5553340" TargetMode="Externa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B9D4-592C-4440-9148-9F60BC0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1733</Words>
  <Characters>10265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2017010058 - MT forlængelse</dc:description>
  <cp:lastModifiedBy>Helle Venn</cp:lastModifiedBy>
  <cp:revision>5</cp:revision>
  <cp:lastPrinted>2012-10-16T15:53:00Z</cp:lastPrinted>
  <dcterms:created xsi:type="dcterms:W3CDTF">2017-08-04T08:29:00Z</dcterms:created>
  <dcterms:modified xsi:type="dcterms:W3CDTF">2017-08-04T08:50:00Z</dcterms:modified>
</cp:coreProperties>
</file>