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7BF31" w14:textId="77777777" w:rsidR="00DC1D90" w:rsidRPr="006C3FB3" w:rsidRDefault="00DC1D90" w:rsidP="008960E3">
      <w:pPr>
        <w:tabs>
          <w:tab w:val="left" w:pos="6804"/>
        </w:tabs>
        <w:rPr>
          <w:sz w:val="24"/>
          <w:szCs w:val="24"/>
        </w:rPr>
      </w:pPr>
      <w:r w:rsidRPr="006C3FB3">
        <w:rPr>
          <w:noProof/>
          <w:sz w:val="24"/>
          <w:szCs w:val="24"/>
          <w:lang w:eastAsia="da-DK"/>
        </w:rPr>
        <w:drawing>
          <wp:inline distT="0" distB="0" distL="0" distR="0" wp14:anchorId="584662DA" wp14:editId="1F4B37D7">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604E87AD" w14:textId="77777777" w:rsidR="00DC1D90" w:rsidRPr="006C3FB3" w:rsidRDefault="00DC1D90" w:rsidP="008960E3">
      <w:pPr>
        <w:tabs>
          <w:tab w:val="left" w:pos="6804"/>
        </w:tabs>
        <w:rPr>
          <w:sz w:val="24"/>
          <w:szCs w:val="24"/>
        </w:rPr>
      </w:pPr>
    </w:p>
    <w:p w14:paraId="0E832BCF" w14:textId="7209CD7A" w:rsidR="00DD2460" w:rsidRPr="006C3FB3" w:rsidRDefault="00DD2460" w:rsidP="00DD2460">
      <w:pPr>
        <w:tabs>
          <w:tab w:val="left" w:pos="8222"/>
        </w:tabs>
        <w:jc w:val="right"/>
        <w:rPr>
          <w:b/>
          <w:sz w:val="24"/>
          <w:szCs w:val="24"/>
        </w:rPr>
      </w:pPr>
      <w:r w:rsidRPr="006C3FB3">
        <w:rPr>
          <w:b/>
          <w:sz w:val="24"/>
          <w:szCs w:val="24"/>
        </w:rPr>
        <w:t>2</w:t>
      </w:r>
      <w:r w:rsidR="00CF6CDC">
        <w:rPr>
          <w:b/>
          <w:sz w:val="24"/>
          <w:szCs w:val="24"/>
        </w:rPr>
        <w:t>6</w:t>
      </w:r>
      <w:r w:rsidRPr="006C3FB3">
        <w:rPr>
          <w:b/>
          <w:sz w:val="24"/>
          <w:szCs w:val="24"/>
        </w:rPr>
        <w:t>. april 2022</w:t>
      </w:r>
    </w:p>
    <w:p w14:paraId="703C8923" w14:textId="668558EF" w:rsidR="008960E3" w:rsidRPr="006C3FB3" w:rsidRDefault="008960E3" w:rsidP="00DC1D90">
      <w:pPr>
        <w:tabs>
          <w:tab w:val="left" w:pos="8222"/>
        </w:tabs>
        <w:rPr>
          <w:sz w:val="24"/>
          <w:szCs w:val="24"/>
        </w:rPr>
      </w:pPr>
    </w:p>
    <w:p w14:paraId="24B1C296" w14:textId="77777777" w:rsidR="00DD2460" w:rsidRPr="006C3FB3" w:rsidRDefault="00DD2460" w:rsidP="00DC1D90">
      <w:pPr>
        <w:tabs>
          <w:tab w:val="left" w:pos="8222"/>
        </w:tabs>
        <w:rPr>
          <w:sz w:val="24"/>
          <w:szCs w:val="24"/>
        </w:rPr>
      </w:pPr>
    </w:p>
    <w:p w14:paraId="2C46F06A" w14:textId="77777777" w:rsidR="008960E3" w:rsidRPr="006C3FB3" w:rsidRDefault="008960E3" w:rsidP="00DC1D90">
      <w:pPr>
        <w:tabs>
          <w:tab w:val="left" w:pos="8222"/>
        </w:tabs>
        <w:rPr>
          <w:sz w:val="24"/>
          <w:szCs w:val="24"/>
        </w:rPr>
      </w:pPr>
    </w:p>
    <w:p w14:paraId="2A1819C1" w14:textId="77777777" w:rsidR="00DC1D90" w:rsidRPr="006C3FB3" w:rsidRDefault="00DC1D90" w:rsidP="00DC1D90">
      <w:pPr>
        <w:tabs>
          <w:tab w:val="left" w:pos="8222"/>
        </w:tabs>
        <w:jc w:val="center"/>
        <w:rPr>
          <w:b/>
          <w:sz w:val="24"/>
          <w:szCs w:val="24"/>
        </w:rPr>
      </w:pPr>
      <w:r w:rsidRPr="006C3FB3">
        <w:rPr>
          <w:b/>
          <w:sz w:val="24"/>
          <w:szCs w:val="24"/>
        </w:rPr>
        <w:t>PRODUKTRESUMÉ</w:t>
      </w:r>
    </w:p>
    <w:p w14:paraId="79A0CA04" w14:textId="77777777" w:rsidR="00DC1D90" w:rsidRPr="006C3FB3" w:rsidRDefault="00DC1D90" w:rsidP="00DC1D90">
      <w:pPr>
        <w:tabs>
          <w:tab w:val="left" w:pos="8222"/>
        </w:tabs>
        <w:jc w:val="center"/>
        <w:rPr>
          <w:b/>
          <w:sz w:val="24"/>
          <w:szCs w:val="24"/>
        </w:rPr>
      </w:pPr>
    </w:p>
    <w:p w14:paraId="2872F18B" w14:textId="77777777" w:rsidR="00DC1D90" w:rsidRPr="006C3FB3" w:rsidRDefault="00DC1D90" w:rsidP="00DC1D90">
      <w:pPr>
        <w:tabs>
          <w:tab w:val="left" w:pos="8222"/>
        </w:tabs>
        <w:jc w:val="center"/>
        <w:rPr>
          <w:b/>
          <w:sz w:val="24"/>
          <w:szCs w:val="24"/>
        </w:rPr>
      </w:pPr>
      <w:r w:rsidRPr="006C3FB3">
        <w:rPr>
          <w:b/>
          <w:sz w:val="24"/>
          <w:szCs w:val="24"/>
        </w:rPr>
        <w:t>for</w:t>
      </w:r>
    </w:p>
    <w:p w14:paraId="5CA91F29" w14:textId="77777777" w:rsidR="00DC1D90" w:rsidRPr="006C3FB3" w:rsidRDefault="00DC1D90" w:rsidP="00DC1D90">
      <w:pPr>
        <w:tabs>
          <w:tab w:val="left" w:pos="8222"/>
        </w:tabs>
        <w:jc w:val="center"/>
        <w:rPr>
          <w:b/>
          <w:sz w:val="24"/>
          <w:szCs w:val="24"/>
        </w:rPr>
      </w:pPr>
    </w:p>
    <w:p w14:paraId="5F1D548A" w14:textId="77777777" w:rsidR="00DC1D90" w:rsidRPr="006C3FB3" w:rsidRDefault="00DC1D90" w:rsidP="00DC1D90">
      <w:pPr>
        <w:tabs>
          <w:tab w:val="left" w:pos="8222"/>
        </w:tabs>
        <w:jc w:val="center"/>
        <w:rPr>
          <w:b/>
          <w:sz w:val="24"/>
          <w:szCs w:val="24"/>
        </w:rPr>
      </w:pPr>
      <w:proofErr w:type="spellStart"/>
      <w:r w:rsidRPr="006C3FB3">
        <w:rPr>
          <w:b/>
          <w:sz w:val="24"/>
          <w:szCs w:val="24"/>
        </w:rPr>
        <w:t>Attane</w:t>
      </w:r>
      <w:proofErr w:type="spellEnd"/>
      <w:r w:rsidRPr="006C3FB3">
        <w:rPr>
          <w:b/>
          <w:sz w:val="24"/>
          <w:szCs w:val="24"/>
        </w:rPr>
        <w:t xml:space="preserve"> </w:t>
      </w:r>
      <w:proofErr w:type="spellStart"/>
      <w:r w:rsidRPr="006C3FB3">
        <w:rPr>
          <w:b/>
          <w:sz w:val="24"/>
          <w:szCs w:val="24"/>
        </w:rPr>
        <w:t>Vet</w:t>
      </w:r>
      <w:proofErr w:type="spellEnd"/>
      <w:r w:rsidRPr="006C3FB3">
        <w:rPr>
          <w:b/>
          <w:sz w:val="24"/>
          <w:szCs w:val="24"/>
        </w:rPr>
        <w:t>., væske til inhalationsdamp</w:t>
      </w:r>
    </w:p>
    <w:p w14:paraId="03411A83" w14:textId="77777777" w:rsidR="00DC1D90" w:rsidRPr="006C3FB3" w:rsidRDefault="00DC1D90" w:rsidP="00DC1D90">
      <w:pPr>
        <w:tabs>
          <w:tab w:val="left" w:pos="8222"/>
        </w:tabs>
        <w:jc w:val="both"/>
        <w:rPr>
          <w:sz w:val="24"/>
          <w:szCs w:val="24"/>
        </w:rPr>
      </w:pPr>
    </w:p>
    <w:p w14:paraId="73A2C809" w14:textId="77777777" w:rsidR="00DC1D90" w:rsidRPr="006C3FB3" w:rsidRDefault="00DC1D90" w:rsidP="00DC1D90">
      <w:pPr>
        <w:tabs>
          <w:tab w:val="left" w:pos="8222"/>
        </w:tabs>
        <w:ind w:left="851" w:hanging="851"/>
        <w:jc w:val="both"/>
        <w:rPr>
          <w:sz w:val="24"/>
          <w:szCs w:val="24"/>
        </w:rPr>
      </w:pPr>
    </w:p>
    <w:p w14:paraId="46E1072B" w14:textId="77777777" w:rsidR="00DC1D90" w:rsidRPr="006C3FB3" w:rsidRDefault="00DC1D90" w:rsidP="00DC1D90">
      <w:pPr>
        <w:numPr>
          <w:ilvl w:val="0"/>
          <w:numId w:val="1"/>
        </w:numPr>
        <w:tabs>
          <w:tab w:val="left" w:pos="8222"/>
        </w:tabs>
        <w:ind w:left="851" w:hanging="851"/>
        <w:rPr>
          <w:b/>
          <w:sz w:val="24"/>
          <w:szCs w:val="24"/>
        </w:rPr>
      </w:pPr>
      <w:r w:rsidRPr="006C3FB3">
        <w:rPr>
          <w:b/>
          <w:sz w:val="24"/>
          <w:szCs w:val="24"/>
        </w:rPr>
        <w:t>D.SP.NR</w:t>
      </w:r>
    </w:p>
    <w:p w14:paraId="41DCDDCE" w14:textId="77777777" w:rsidR="00DC1D90" w:rsidRPr="006C3FB3" w:rsidRDefault="00DC1D90" w:rsidP="00DC1D90">
      <w:pPr>
        <w:tabs>
          <w:tab w:val="left" w:pos="8222"/>
        </w:tabs>
        <w:ind w:left="851" w:hanging="851"/>
        <w:jc w:val="both"/>
        <w:rPr>
          <w:sz w:val="24"/>
          <w:szCs w:val="24"/>
        </w:rPr>
      </w:pPr>
      <w:r w:rsidRPr="006C3FB3">
        <w:rPr>
          <w:sz w:val="24"/>
          <w:szCs w:val="24"/>
        </w:rPr>
        <w:tab/>
        <w:t>27403</w:t>
      </w:r>
    </w:p>
    <w:p w14:paraId="5135F1DD" w14:textId="77777777" w:rsidR="00DC1D90" w:rsidRPr="006C3FB3" w:rsidRDefault="00DC1D90" w:rsidP="00DC1D90">
      <w:pPr>
        <w:tabs>
          <w:tab w:val="left" w:pos="8222"/>
        </w:tabs>
        <w:ind w:left="851" w:hanging="851"/>
        <w:jc w:val="both"/>
        <w:rPr>
          <w:sz w:val="24"/>
          <w:szCs w:val="24"/>
        </w:rPr>
      </w:pPr>
    </w:p>
    <w:p w14:paraId="1D8C96CF" w14:textId="77777777" w:rsidR="00DC1D90" w:rsidRPr="006C3FB3" w:rsidRDefault="00DC1D90" w:rsidP="00DC1D90">
      <w:pPr>
        <w:numPr>
          <w:ilvl w:val="0"/>
          <w:numId w:val="1"/>
        </w:numPr>
        <w:tabs>
          <w:tab w:val="left" w:pos="8222"/>
        </w:tabs>
        <w:ind w:left="851" w:hanging="851"/>
        <w:rPr>
          <w:b/>
          <w:sz w:val="24"/>
          <w:szCs w:val="24"/>
        </w:rPr>
      </w:pPr>
      <w:r w:rsidRPr="006C3FB3">
        <w:rPr>
          <w:b/>
          <w:sz w:val="24"/>
          <w:szCs w:val="24"/>
        </w:rPr>
        <w:t>VETERINÆRLÆGEMIDLETS NAVN</w:t>
      </w:r>
    </w:p>
    <w:p w14:paraId="35824FC7" w14:textId="77777777" w:rsidR="00DC1D90" w:rsidRPr="006C3FB3" w:rsidRDefault="00DC1D90" w:rsidP="00DC1D90">
      <w:pPr>
        <w:tabs>
          <w:tab w:val="left" w:pos="8222"/>
        </w:tabs>
        <w:ind w:left="851" w:hanging="851"/>
        <w:jc w:val="both"/>
        <w:rPr>
          <w:sz w:val="24"/>
          <w:szCs w:val="24"/>
        </w:rPr>
      </w:pPr>
      <w:r w:rsidRPr="006C3FB3">
        <w:rPr>
          <w:sz w:val="24"/>
          <w:szCs w:val="24"/>
        </w:rPr>
        <w:tab/>
      </w:r>
      <w:proofErr w:type="spellStart"/>
      <w:r w:rsidRPr="006C3FB3">
        <w:rPr>
          <w:sz w:val="24"/>
          <w:szCs w:val="24"/>
        </w:rPr>
        <w:t>Attane</w:t>
      </w:r>
      <w:proofErr w:type="spellEnd"/>
      <w:r w:rsidRPr="006C3FB3">
        <w:rPr>
          <w:sz w:val="24"/>
          <w:szCs w:val="24"/>
        </w:rPr>
        <w:t xml:space="preserve"> </w:t>
      </w:r>
      <w:proofErr w:type="spellStart"/>
      <w:r w:rsidRPr="006C3FB3">
        <w:rPr>
          <w:sz w:val="24"/>
          <w:szCs w:val="24"/>
        </w:rPr>
        <w:t>Vet</w:t>
      </w:r>
      <w:proofErr w:type="spellEnd"/>
      <w:r w:rsidRPr="006C3FB3">
        <w:rPr>
          <w:sz w:val="24"/>
          <w:szCs w:val="24"/>
        </w:rPr>
        <w:t>.</w:t>
      </w:r>
    </w:p>
    <w:p w14:paraId="633B5132" w14:textId="77777777" w:rsidR="00DC1D90" w:rsidRPr="006C3FB3" w:rsidRDefault="00DC1D90" w:rsidP="00DC1D90">
      <w:pPr>
        <w:tabs>
          <w:tab w:val="left" w:pos="8222"/>
        </w:tabs>
        <w:ind w:left="851" w:hanging="851"/>
        <w:jc w:val="both"/>
        <w:rPr>
          <w:sz w:val="24"/>
          <w:szCs w:val="24"/>
        </w:rPr>
      </w:pPr>
    </w:p>
    <w:p w14:paraId="75A6C513" w14:textId="77777777" w:rsidR="00DC1D90" w:rsidRPr="006C3FB3" w:rsidRDefault="00DC1D90" w:rsidP="00DC1D90">
      <w:pPr>
        <w:numPr>
          <w:ilvl w:val="0"/>
          <w:numId w:val="1"/>
        </w:numPr>
        <w:tabs>
          <w:tab w:val="left" w:pos="8222"/>
        </w:tabs>
        <w:ind w:left="851" w:hanging="851"/>
        <w:rPr>
          <w:b/>
          <w:sz w:val="24"/>
          <w:szCs w:val="24"/>
        </w:rPr>
      </w:pPr>
      <w:r w:rsidRPr="006C3FB3">
        <w:rPr>
          <w:b/>
          <w:sz w:val="24"/>
          <w:szCs w:val="24"/>
        </w:rPr>
        <w:t>KVALITATIV OG KVANTITATIV SAMMENSÆTNING</w:t>
      </w:r>
    </w:p>
    <w:p w14:paraId="19E368E9" w14:textId="77777777" w:rsidR="00DC1D90" w:rsidRPr="006C3FB3" w:rsidRDefault="00DC1D90" w:rsidP="00DC1D90">
      <w:pPr>
        <w:ind w:left="1702" w:hanging="851"/>
        <w:rPr>
          <w:sz w:val="24"/>
          <w:szCs w:val="24"/>
        </w:rPr>
      </w:pPr>
    </w:p>
    <w:p w14:paraId="443C61A0" w14:textId="77777777" w:rsidR="00DC1D90" w:rsidRPr="006C3FB3" w:rsidRDefault="00DC1D90" w:rsidP="00DC1D90">
      <w:pPr>
        <w:ind w:left="851"/>
        <w:rPr>
          <w:b/>
          <w:sz w:val="24"/>
          <w:szCs w:val="24"/>
        </w:rPr>
      </w:pPr>
      <w:r w:rsidRPr="006C3FB3">
        <w:rPr>
          <w:b/>
          <w:sz w:val="24"/>
          <w:szCs w:val="24"/>
        </w:rPr>
        <w:t>Aktivt stof:</w:t>
      </w:r>
    </w:p>
    <w:p w14:paraId="5B7A0CB1" w14:textId="77777777" w:rsidR="00DC1D90" w:rsidRPr="006C3FB3" w:rsidRDefault="00DC1D90" w:rsidP="00DC1D90">
      <w:pPr>
        <w:autoSpaceDE w:val="0"/>
        <w:autoSpaceDN w:val="0"/>
        <w:adjustRightInd w:val="0"/>
        <w:ind w:left="851"/>
        <w:rPr>
          <w:color w:val="000000"/>
          <w:sz w:val="24"/>
          <w:szCs w:val="24"/>
        </w:rPr>
      </w:pPr>
      <w:proofErr w:type="spellStart"/>
      <w:r w:rsidRPr="006C3FB3">
        <w:rPr>
          <w:color w:val="000000"/>
          <w:sz w:val="24"/>
          <w:szCs w:val="24"/>
        </w:rPr>
        <w:t>Isofluran</w:t>
      </w:r>
      <w:proofErr w:type="spellEnd"/>
      <w:r w:rsidRPr="006C3FB3">
        <w:rPr>
          <w:color w:val="000000"/>
          <w:sz w:val="24"/>
          <w:szCs w:val="24"/>
        </w:rPr>
        <w:t xml:space="preserve"> </w:t>
      </w:r>
      <w:r w:rsidRPr="006C3FB3">
        <w:rPr>
          <w:color w:val="000000"/>
          <w:sz w:val="24"/>
          <w:szCs w:val="24"/>
        </w:rPr>
        <w:tab/>
        <w:t>1000 mg/g</w:t>
      </w:r>
    </w:p>
    <w:p w14:paraId="7445CCC5" w14:textId="77777777" w:rsidR="00DC1D90" w:rsidRPr="006C3FB3" w:rsidRDefault="00DC1D90" w:rsidP="00DC1D90">
      <w:pPr>
        <w:ind w:left="851" w:hanging="851"/>
        <w:rPr>
          <w:sz w:val="24"/>
          <w:szCs w:val="24"/>
        </w:rPr>
      </w:pPr>
    </w:p>
    <w:p w14:paraId="34CDA60A" w14:textId="77777777" w:rsidR="00DC1D90" w:rsidRPr="006C3FB3" w:rsidRDefault="00DC1D90" w:rsidP="00DC1D90">
      <w:pPr>
        <w:ind w:left="851"/>
        <w:rPr>
          <w:sz w:val="24"/>
          <w:szCs w:val="24"/>
        </w:rPr>
      </w:pPr>
      <w:r w:rsidRPr="006C3FB3">
        <w:rPr>
          <w:sz w:val="24"/>
          <w:szCs w:val="24"/>
        </w:rPr>
        <w:t>Veterinærlægemidlet indeholder ingen hjælpestoffer.</w:t>
      </w:r>
    </w:p>
    <w:p w14:paraId="5067ACDE" w14:textId="77777777" w:rsidR="00DC1D90" w:rsidRPr="006C3FB3" w:rsidRDefault="00DC1D90" w:rsidP="00DC1D90">
      <w:pPr>
        <w:tabs>
          <w:tab w:val="left" w:pos="8222"/>
        </w:tabs>
        <w:ind w:left="851" w:hanging="851"/>
        <w:jc w:val="both"/>
        <w:rPr>
          <w:sz w:val="24"/>
          <w:szCs w:val="24"/>
        </w:rPr>
      </w:pPr>
    </w:p>
    <w:p w14:paraId="345F9552" w14:textId="77777777" w:rsidR="00DC1D90" w:rsidRPr="006C3FB3" w:rsidRDefault="00DC1D90" w:rsidP="00DC1D90">
      <w:pPr>
        <w:numPr>
          <w:ilvl w:val="0"/>
          <w:numId w:val="1"/>
        </w:numPr>
        <w:tabs>
          <w:tab w:val="left" w:pos="8222"/>
        </w:tabs>
        <w:ind w:left="851" w:hanging="851"/>
        <w:rPr>
          <w:b/>
          <w:sz w:val="24"/>
          <w:szCs w:val="24"/>
        </w:rPr>
      </w:pPr>
      <w:r w:rsidRPr="006C3FB3">
        <w:rPr>
          <w:b/>
          <w:sz w:val="24"/>
          <w:szCs w:val="24"/>
        </w:rPr>
        <w:t>LÆGEMIDDELFORM</w:t>
      </w:r>
    </w:p>
    <w:p w14:paraId="51F02801" w14:textId="5282AE56" w:rsidR="00DC1D90" w:rsidRPr="006C3FB3" w:rsidRDefault="00DC1D90" w:rsidP="00DC1D90">
      <w:pPr>
        <w:autoSpaceDE w:val="0"/>
        <w:autoSpaceDN w:val="0"/>
        <w:adjustRightInd w:val="0"/>
        <w:ind w:left="851"/>
        <w:jc w:val="both"/>
        <w:rPr>
          <w:sz w:val="24"/>
          <w:szCs w:val="24"/>
        </w:rPr>
      </w:pPr>
      <w:r w:rsidRPr="006C3FB3">
        <w:rPr>
          <w:sz w:val="24"/>
          <w:szCs w:val="24"/>
        </w:rPr>
        <w:t>Væske til inhalationsdamp</w:t>
      </w:r>
    </w:p>
    <w:p w14:paraId="053B9791" w14:textId="77777777" w:rsidR="00DC1D90" w:rsidRPr="006C3FB3" w:rsidRDefault="00DC1D90" w:rsidP="00DC1D90">
      <w:pPr>
        <w:autoSpaceDE w:val="0"/>
        <w:autoSpaceDN w:val="0"/>
        <w:adjustRightInd w:val="0"/>
        <w:ind w:left="851" w:hanging="851"/>
        <w:jc w:val="both"/>
        <w:rPr>
          <w:bCs/>
          <w:sz w:val="24"/>
          <w:szCs w:val="24"/>
        </w:rPr>
      </w:pPr>
    </w:p>
    <w:p w14:paraId="5A324A0D" w14:textId="77777777" w:rsidR="00DC1D90" w:rsidRPr="006C3FB3" w:rsidRDefault="00DC1D90" w:rsidP="00DC1D90">
      <w:pPr>
        <w:autoSpaceDE w:val="0"/>
        <w:autoSpaceDN w:val="0"/>
        <w:adjustRightInd w:val="0"/>
        <w:ind w:left="851"/>
        <w:jc w:val="both"/>
        <w:rPr>
          <w:bCs/>
          <w:sz w:val="24"/>
          <w:szCs w:val="24"/>
        </w:rPr>
      </w:pPr>
      <w:r w:rsidRPr="006C3FB3">
        <w:rPr>
          <w:bCs/>
          <w:sz w:val="24"/>
          <w:szCs w:val="24"/>
        </w:rPr>
        <w:t>Klar, farveløs, mobil, tung væske</w:t>
      </w:r>
    </w:p>
    <w:p w14:paraId="564FAD49" w14:textId="77777777" w:rsidR="00DC1D90" w:rsidRPr="006C3FB3" w:rsidRDefault="00DC1D90" w:rsidP="00DC1D90">
      <w:pPr>
        <w:tabs>
          <w:tab w:val="left" w:pos="851"/>
          <w:tab w:val="left" w:pos="8222"/>
        </w:tabs>
        <w:ind w:left="851" w:hanging="851"/>
        <w:jc w:val="both"/>
        <w:rPr>
          <w:sz w:val="24"/>
          <w:szCs w:val="24"/>
        </w:rPr>
      </w:pPr>
    </w:p>
    <w:p w14:paraId="49B7BE2F" w14:textId="77777777" w:rsidR="00DC1D90" w:rsidRPr="006C3FB3" w:rsidRDefault="00DC1D90" w:rsidP="00DC1D90">
      <w:pPr>
        <w:tabs>
          <w:tab w:val="left" w:pos="851"/>
          <w:tab w:val="left" w:pos="8222"/>
        </w:tabs>
        <w:ind w:left="851" w:hanging="851"/>
        <w:jc w:val="both"/>
        <w:rPr>
          <w:sz w:val="24"/>
          <w:szCs w:val="24"/>
        </w:rPr>
      </w:pPr>
    </w:p>
    <w:p w14:paraId="2907E3CC" w14:textId="77777777" w:rsidR="00DC1D90" w:rsidRPr="006C3FB3" w:rsidRDefault="00DC1D90" w:rsidP="00DC1D90">
      <w:pPr>
        <w:numPr>
          <w:ilvl w:val="0"/>
          <w:numId w:val="1"/>
        </w:numPr>
        <w:tabs>
          <w:tab w:val="left" w:pos="8222"/>
        </w:tabs>
        <w:ind w:left="851" w:hanging="851"/>
        <w:rPr>
          <w:b/>
          <w:sz w:val="24"/>
          <w:szCs w:val="24"/>
        </w:rPr>
      </w:pPr>
      <w:r w:rsidRPr="006C3FB3">
        <w:rPr>
          <w:b/>
          <w:sz w:val="24"/>
          <w:szCs w:val="24"/>
        </w:rPr>
        <w:t>KLINISKE OPLYSNINGER</w:t>
      </w:r>
    </w:p>
    <w:p w14:paraId="2EBAD0F8" w14:textId="77777777" w:rsidR="00DC1D90" w:rsidRPr="006C3FB3" w:rsidRDefault="00DC1D90" w:rsidP="00DC1D90">
      <w:pPr>
        <w:tabs>
          <w:tab w:val="left" w:pos="851"/>
          <w:tab w:val="left" w:pos="8222"/>
        </w:tabs>
        <w:ind w:left="851" w:hanging="851"/>
        <w:jc w:val="both"/>
        <w:rPr>
          <w:sz w:val="24"/>
          <w:szCs w:val="24"/>
        </w:rPr>
      </w:pPr>
    </w:p>
    <w:p w14:paraId="4FEF74FD" w14:textId="77777777" w:rsidR="00DC1D90" w:rsidRPr="006C3FB3" w:rsidRDefault="00DC1D90" w:rsidP="00DC1D90">
      <w:pPr>
        <w:tabs>
          <w:tab w:val="left" w:pos="851"/>
          <w:tab w:val="left" w:pos="8222"/>
        </w:tabs>
        <w:ind w:left="851" w:hanging="851"/>
        <w:rPr>
          <w:b/>
          <w:sz w:val="24"/>
          <w:szCs w:val="24"/>
          <w:u w:val="single"/>
        </w:rPr>
      </w:pPr>
      <w:r w:rsidRPr="006C3FB3">
        <w:rPr>
          <w:b/>
          <w:sz w:val="24"/>
          <w:szCs w:val="24"/>
        </w:rPr>
        <w:t>4.1</w:t>
      </w:r>
      <w:r w:rsidRPr="006C3FB3">
        <w:rPr>
          <w:b/>
          <w:sz w:val="24"/>
          <w:szCs w:val="24"/>
        </w:rPr>
        <w:tab/>
        <w:t>Dyrearter</w:t>
      </w:r>
    </w:p>
    <w:p w14:paraId="3067DEE9" w14:textId="77777777" w:rsidR="00185130" w:rsidRPr="006C3FB3" w:rsidRDefault="00DC1D90" w:rsidP="00185130">
      <w:pPr>
        <w:ind w:left="851"/>
        <w:rPr>
          <w:sz w:val="24"/>
          <w:szCs w:val="24"/>
        </w:rPr>
      </w:pPr>
      <w:r w:rsidRPr="006C3FB3">
        <w:rPr>
          <w:sz w:val="24"/>
          <w:szCs w:val="24"/>
        </w:rPr>
        <w:t xml:space="preserve">Hest, hund, kat, prydfugle, krybdyr, rotter, mus, hamster, chinchillas, ørkenrotter, </w:t>
      </w:r>
      <w:r w:rsidR="00185130" w:rsidRPr="006C3FB3">
        <w:rPr>
          <w:sz w:val="24"/>
          <w:szCs w:val="24"/>
        </w:rPr>
        <w:t>marsvin, fritter og smågrise (op til 7 dage gamle).</w:t>
      </w:r>
    </w:p>
    <w:p w14:paraId="1BDF51AF" w14:textId="77777777" w:rsidR="00DC1D90" w:rsidRPr="006C3FB3" w:rsidRDefault="00DC1D90" w:rsidP="00185130">
      <w:pPr>
        <w:ind w:left="851"/>
        <w:rPr>
          <w:sz w:val="24"/>
          <w:szCs w:val="24"/>
        </w:rPr>
      </w:pPr>
    </w:p>
    <w:p w14:paraId="614D7386" w14:textId="77777777" w:rsidR="00DC1D90" w:rsidRPr="006C3FB3" w:rsidRDefault="00DC1D90" w:rsidP="00DC1D90">
      <w:pPr>
        <w:pStyle w:val="Sidehoved"/>
        <w:numPr>
          <w:ilvl w:val="1"/>
          <w:numId w:val="2"/>
        </w:numPr>
        <w:tabs>
          <w:tab w:val="clear" w:pos="4819"/>
          <w:tab w:val="clear" w:pos="9638"/>
          <w:tab w:val="left" w:pos="8222"/>
        </w:tabs>
        <w:ind w:left="851" w:hanging="851"/>
        <w:rPr>
          <w:b/>
          <w:szCs w:val="24"/>
        </w:rPr>
      </w:pPr>
      <w:r w:rsidRPr="006C3FB3">
        <w:rPr>
          <w:b/>
          <w:szCs w:val="24"/>
        </w:rPr>
        <w:t>Terapeutiske indikationer</w:t>
      </w:r>
    </w:p>
    <w:p w14:paraId="7355CA6C" w14:textId="77777777" w:rsidR="002308A5" w:rsidRPr="006C3FB3" w:rsidRDefault="002308A5" w:rsidP="002308A5">
      <w:pPr>
        <w:suppressAutoHyphens/>
        <w:ind w:left="851"/>
        <w:rPr>
          <w:sz w:val="24"/>
          <w:szCs w:val="24"/>
        </w:rPr>
      </w:pPr>
      <w:r w:rsidRPr="006C3FB3">
        <w:rPr>
          <w:sz w:val="24"/>
          <w:szCs w:val="24"/>
        </w:rPr>
        <w:t>Heste, hunde, katte, prydfugle, krybdyr, rotter, mus, hamstere, chinchillaer, ørkenrotter, marsvin og fritter: Induktion og vedligeholdelse af generel anæstesi.</w:t>
      </w:r>
    </w:p>
    <w:p w14:paraId="3D437CE8" w14:textId="77777777" w:rsidR="002308A5" w:rsidRPr="006C3FB3" w:rsidRDefault="002308A5" w:rsidP="002308A5">
      <w:pPr>
        <w:suppressAutoHyphens/>
        <w:rPr>
          <w:sz w:val="24"/>
          <w:szCs w:val="24"/>
        </w:rPr>
      </w:pPr>
    </w:p>
    <w:p w14:paraId="611BAADE" w14:textId="77777777" w:rsidR="002308A5" w:rsidRPr="006C3FB3" w:rsidRDefault="002308A5" w:rsidP="002308A5">
      <w:pPr>
        <w:suppressAutoHyphens/>
        <w:ind w:left="851"/>
        <w:rPr>
          <w:sz w:val="24"/>
          <w:szCs w:val="24"/>
        </w:rPr>
      </w:pPr>
      <w:r w:rsidRPr="006C3FB3">
        <w:rPr>
          <w:sz w:val="24"/>
          <w:szCs w:val="24"/>
        </w:rPr>
        <w:t>Smågrise (op til 7 dage gamle):</w:t>
      </w:r>
    </w:p>
    <w:p w14:paraId="7D76F7A3" w14:textId="77777777" w:rsidR="002308A5" w:rsidRPr="006C3FB3" w:rsidRDefault="002308A5" w:rsidP="002308A5">
      <w:pPr>
        <w:suppressAutoHyphens/>
        <w:ind w:left="851"/>
        <w:rPr>
          <w:sz w:val="24"/>
          <w:szCs w:val="24"/>
        </w:rPr>
      </w:pPr>
      <w:r w:rsidRPr="006C3FB3">
        <w:rPr>
          <w:sz w:val="24"/>
          <w:szCs w:val="24"/>
        </w:rPr>
        <w:t>Til generel anæstesi under kastrering af hangrise i kombination med præoperativ parenteral administration af et egnet smertestillende middel til lindring af postoperativ smerte.</w:t>
      </w:r>
    </w:p>
    <w:p w14:paraId="2527E84F" w14:textId="77777777" w:rsidR="00DC1D90" w:rsidRPr="006C3FB3" w:rsidRDefault="00DC1D90" w:rsidP="00DC1D90">
      <w:pPr>
        <w:pStyle w:val="Sidehoved"/>
        <w:tabs>
          <w:tab w:val="clear" w:pos="4819"/>
          <w:tab w:val="clear" w:pos="9638"/>
          <w:tab w:val="left" w:pos="8222"/>
        </w:tabs>
        <w:ind w:left="851" w:hanging="851"/>
        <w:jc w:val="both"/>
        <w:rPr>
          <w:szCs w:val="24"/>
        </w:rPr>
      </w:pPr>
    </w:p>
    <w:p w14:paraId="0707F492" w14:textId="77777777" w:rsidR="00DC1D90" w:rsidRPr="006C3FB3" w:rsidRDefault="00DC1D90" w:rsidP="00DC1D90">
      <w:pPr>
        <w:pStyle w:val="Sidehoved"/>
        <w:tabs>
          <w:tab w:val="clear" w:pos="4819"/>
          <w:tab w:val="clear" w:pos="9638"/>
          <w:tab w:val="left" w:pos="851"/>
          <w:tab w:val="left" w:pos="8222"/>
        </w:tabs>
        <w:ind w:left="851" w:hanging="851"/>
        <w:rPr>
          <w:b/>
          <w:szCs w:val="24"/>
        </w:rPr>
      </w:pPr>
      <w:r w:rsidRPr="006C3FB3">
        <w:rPr>
          <w:b/>
          <w:szCs w:val="24"/>
        </w:rPr>
        <w:t>4.3</w:t>
      </w:r>
      <w:r w:rsidRPr="006C3FB3">
        <w:rPr>
          <w:b/>
          <w:szCs w:val="24"/>
        </w:rPr>
        <w:tab/>
        <w:t>Kontraindikationer</w:t>
      </w:r>
    </w:p>
    <w:p w14:paraId="573E3EA8" w14:textId="77777777" w:rsidR="00DC1D90" w:rsidRPr="006C3FB3" w:rsidRDefault="00DC1D90" w:rsidP="00DC1D90">
      <w:pPr>
        <w:suppressAutoHyphens/>
        <w:ind w:left="851"/>
        <w:rPr>
          <w:sz w:val="24"/>
          <w:szCs w:val="24"/>
        </w:rPr>
      </w:pPr>
      <w:r w:rsidRPr="006C3FB3">
        <w:rPr>
          <w:sz w:val="24"/>
          <w:szCs w:val="24"/>
        </w:rPr>
        <w:t xml:space="preserve">Må ikke anvendes i tilfælde af kendt tilbøjelighed til malign </w:t>
      </w:r>
      <w:proofErr w:type="spellStart"/>
      <w:r w:rsidRPr="006C3FB3">
        <w:rPr>
          <w:sz w:val="24"/>
          <w:szCs w:val="24"/>
        </w:rPr>
        <w:t>hypertermi</w:t>
      </w:r>
      <w:proofErr w:type="spellEnd"/>
      <w:r w:rsidRPr="006C3FB3">
        <w:rPr>
          <w:sz w:val="24"/>
          <w:szCs w:val="24"/>
        </w:rPr>
        <w:t>.</w:t>
      </w:r>
    </w:p>
    <w:p w14:paraId="09F6A706" w14:textId="77777777" w:rsidR="00DC1D90" w:rsidRPr="006C3FB3" w:rsidRDefault="00DC1D90" w:rsidP="00DC1D90">
      <w:pPr>
        <w:suppressAutoHyphens/>
        <w:ind w:left="851"/>
        <w:rPr>
          <w:sz w:val="24"/>
          <w:szCs w:val="24"/>
        </w:rPr>
      </w:pPr>
      <w:r w:rsidRPr="006C3FB3">
        <w:rPr>
          <w:sz w:val="24"/>
          <w:szCs w:val="24"/>
        </w:rPr>
        <w:lastRenderedPageBreak/>
        <w:t xml:space="preserve">Må ikke anvendes i tilfælde af kendt overfølsomhed over for </w:t>
      </w:r>
      <w:proofErr w:type="spellStart"/>
      <w:r w:rsidRPr="006C3FB3">
        <w:rPr>
          <w:sz w:val="24"/>
          <w:szCs w:val="24"/>
        </w:rPr>
        <w:t>isofluran</w:t>
      </w:r>
      <w:proofErr w:type="spellEnd"/>
      <w:r w:rsidRPr="006C3FB3">
        <w:rPr>
          <w:sz w:val="24"/>
          <w:szCs w:val="24"/>
        </w:rPr>
        <w:t>.</w:t>
      </w:r>
    </w:p>
    <w:p w14:paraId="56724B8C" w14:textId="77777777" w:rsidR="00DC1D90" w:rsidRPr="006C3FB3" w:rsidRDefault="00DC1D90" w:rsidP="00DC1D90">
      <w:pPr>
        <w:rPr>
          <w:sz w:val="24"/>
          <w:szCs w:val="24"/>
        </w:rPr>
      </w:pPr>
    </w:p>
    <w:p w14:paraId="79C926CD" w14:textId="77777777" w:rsidR="00DC1D90" w:rsidRPr="006C3FB3" w:rsidRDefault="00DC1D90" w:rsidP="00DC1D90">
      <w:pPr>
        <w:tabs>
          <w:tab w:val="left" w:pos="851"/>
          <w:tab w:val="left" w:pos="8222"/>
        </w:tabs>
        <w:ind w:left="851" w:hanging="851"/>
        <w:rPr>
          <w:b/>
          <w:sz w:val="24"/>
          <w:szCs w:val="24"/>
        </w:rPr>
      </w:pPr>
      <w:r w:rsidRPr="006C3FB3">
        <w:rPr>
          <w:b/>
          <w:sz w:val="24"/>
          <w:szCs w:val="24"/>
        </w:rPr>
        <w:t>4.4</w:t>
      </w:r>
      <w:r w:rsidRPr="006C3FB3">
        <w:rPr>
          <w:b/>
          <w:sz w:val="24"/>
          <w:szCs w:val="24"/>
        </w:rPr>
        <w:tab/>
        <w:t>Særlige advarsler</w:t>
      </w:r>
    </w:p>
    <w:p w14:paraId="34E28AB9" w14:textId="77777777" w:rsidR="00DC1D90" w:rsidRPr="006C3FB3" w:rsidRDefault="00DC1D90" w:rsidP="00DD2460">
      <w:pPr>
        <w:ind w:left="851"/>
        <w:rPr>
          <w:sz w:val="24"/>
          <w:szCs w:val="24"/>
        </w:rPr>
      </w:pPr>
      <w:r w:rsidRPr="006C3FB3">
        <w:rPr>
          <w:sz w:val="24"/>
          <w:szCs w:val="24"/>
        </w:rPr>
        <w:t xml:space="preserve">Den bekvemme og hurtige ændring af bedøvelsens dybde ved anvendelse af </w:t>
      </w:r>
      <w:proofErr w:type="spellStart"/>
      <w:r w:rsidRPr="006C3FB3">
        <w:rPr>
          <w:sz w:val="24"/>
          <w:szCs w:val="24"/>
        </w:rPr>
        <w:t>isofluran</w:t>
      </w:r>
      <w:proofErr w:type="spellEnd"/>
      <w:r w:rsidRPr="006C3FB3">
        <w:rPr>
          <w:sz w:val="24"/>
          <w:szCs w:val="24"/>
        </w:rPr>
        <w:t xml:space="preserve"> samt stoffets lave metabolisme kan anses for at være en fordel ved brug til særlige grupper patienter, herunder gamle eller unge dyr såvel som patienter med svækket lever-, nyre- eller hjertefunktion.</w:t>
      </w:r>
    </w:p>
    <w:p w14:paraId="71F0A59C" w14:textId="77777777" w:rsidR="002308A5" w:rsidRPr="006C3FB3" w:rsidRDefault="002308A5" w:rsidP="00DD2460">
      <w:pPr>
        <w:ind w:left="851"/>
        <w:rPr>
          <w:sz w:val="24"/>
          <w:szCs w:val="24"/>
        </w:rPr>
      </w:pPr>
    </w:p>
    <w:p w14:paraId="380E39AC" w14:textId="77777777" w:rsidR="002308A5" w:rsidRPr="006C3FB3" w:rsidRDefault="002308A5" w:rsidP="00DD2460">
      <w:pPr>
        <w:ind w:left="851"/>
        <w:rPr>
          <w:sz w:val="24"/>
          <w:szCs w:val="24"/>
          <w:u w:val="single"/>
        </w:rPr>
      </w:pPr>
      <w:r w:rsidRPr="006C3FB3">
        <w:rPr>
          <w:sz w:val="24"/>
          <w:szCs w:val="24"/>
          <w:u w:val="single"/>
        </w:rPr>
        <w:t>Smågrise (op til 7 dage gamle):</w:t>
      </w:r>
    </w:p>
    <w:p w14:paraId="14C759D2" w14:textId="76BF6DD0" w:rsidR="002308A5" w:rsidRPr="006C3FB3" w:rsidRDefault="002308A5" w:rsidP="00DD2460">
      <w:pPr>
        <w:ind w:left="851"/>
        <w:rPr>
          <w:sz w:val="24"/>
          <w:szCs w:val="24"/>
        </w:rPr>
      </w:pPr>
      <w:r w:rsidRPr="006C3FB3">
        <w:rPr>
          <w:sz w:val="24"/>
          <w:szCs w:val="24"/>
        </w:rPr>
        <w:t>Når der anvendes et system, som ikke tillader individuel justering af den afgivne dosis til hver gris, skal man være opmærksom på homogeniteten af den gruppe af dyr, der skal bedøves samtidigt, hvad angår alder og vægt.</w:t>
      </w:r>
    </w:p>
    <w:p w14:paraId="3ECD9B11" w14:textId="77777777" w:rsidR="002308A5" w:rsidRPr="006C3FB3" w:rsidRDefault="002308A5" w:rsidP="00DD2460">
      <w:pPr>
        <w:ind w:left="851"/>
        <w:rPr>
          <w:sz w:val="24"/>
          <w:szCs w:val="24"/>
        </w:rPr>
      </w:pPr>
    </w:p>
    <w:p w14:paraId="70C2A37B" w14:textId="77777777" w:rsidR="002308A5" w:rsidRPr="006C3FB3" w:rsidRDefault="002308A5" w:rsidP="00DD2460">
      <w:pPr>
        <w:ind w:left="851"/>
        <w:rPr>
          <w:sz w:val="24"/>
          <w:szCs w:val="24"/>
        </w:rPr>
      </w:pPr>
      <w:r w:rsidRPr="006C3FB3">
        <w:rPr>
          <w:sz w:val="24"/>
          <w:szCs w:val="24"/>
        </w:rPr>
        <w:t>Der skal sørges for, at anæstesimasken sidder sikkert og tæt for at sikre en tilstrækkelig dybde af anæstesi for hvert enkelt dyr.</w:t>
      </w:r>
    </w:p>
    <w:p w14:paraId="76068A62" w14:textId="77777777" w:rsidR="002308A5" w:rsidRPr="006C3FB3" w:rsidRDefault="002308A5" w:rsidP="00DD2460">
      <w:pPr>
        <w:ind w:left="851"/>
        <w:rPr>
          <w:sz w:val="24"/>
          <w:szCs w:val="24"/>
        </w:rPr>
      </w:pPr>
    </w:p>
    <w:p w14:paraId="73F7D699" w14:textId="77777777" w:rsidR="002308A5" w:rsidRPr="006C3FB3" w:rsidRDefault="002308A5" w:rsidP="00DD2460">
      <w:pPr>
        <w:ind w:left="851"/>
        <w:rPr>
          <w:sz w:val="24"/>
          <w:szCs w:val="24"/>
        </w:rPr>
      </w:pPr>
      <w:r w:rsidRPr="006C3FB3">
        <w:rPr>
          <w:sz w:val="24"/>
          <w:szCs w:val="24"/>
        </w:rPr>
        <w:t>For at sikre sikker og pålidelig anæstesi bør anæstesiens tilstrækkelige dybde kontrolleres ved hjælp af en passende refleksprøve på hvert enkelt dyr, inden en smertefuld procedure påbegyndes.</w:t>
      </w:r>
    </w:p>
    <w:p w14:paraId="05F0954F" w14:textId="77777777" w:rsidR="002308A5" w:rsidRPr="006C3FB3" w:rsidRDefault="002308A5" w:rsidP="00DD2460">
      <w:pPr>
        <w:ind w:left="851"/>
        <w:rPr>
          <w:sz w:val="24"/>
          <w:szCs w:val="24"/>
        </w:rPr>
      </w:pPr>
    </w:p>
    <w:p w14:paraId="799CB690" w14:textId="77777777" w:rsidR="002308A5" w:rsidRPr="006C3FB3" w:rsidRDefault="002308A5" w:rsidP="00DD2460">
      <w:pPr>
        <w:ind w:left="851"/>
        <w:rPr>
          <w:sz w:val="24"/>
          <w:szCs w:val="24"/>
        </w:rPr>
      </w:pPr>
      <w:r w:rsidRPr="006C3FB3">
        <w:rPr>
          <w:sz w:val="24"/>
          <w:szCs w:val="24"/>
        </w:rPr>
        <w:t>Det anbefales at bruge en multimodal perioperativ smertebehandling.</w:t>
      </w:r>
    </w:p>
    <w:p w14:paraId="0D990BBD" w14:textId="77777777" w:rsidR="00DC1D90" w:rsidRPr="006C3FB3" w:rsidRDefault="00DC1D90" w:rsidP="00DC1D90">
      <w:pPr>
        <w:ind w:left="851" w:hanging="851"/>
        <w:rPr>
          <w:sz w:val="24"/>
          <w:szCs w:val="24"/>
        </w:rPr>
      </w:pPr>
    </w:p>
    <w:p w14:paraId="43641A0A" w14:textId="77777777" w:rsidR="00DC1D90" w:rsidRPr="006C3FB3" w:rsidRDefault="00DC1D90" w:rsidP="00DC1D90">
      <w:pPr>
        <w:tabs>
          <w:tab w:val="left" w:pos="851"/>
          <w:tab w:val="left" w:pos="8222"/>
        </w:tabs>
        <w:ind w:left="851" w:hanging="851"/>
        <w:rPr>
          <w:b/>
          <w:sz w:val="24"/>
          <w:szCs w:val="24"/>
        </w:rPr>
      </w:pPr>
      <w:r w:rsidRPr="006C3FB3">
        <w:rPr>
          <w:b/>
          <w:sz w:val="24"/>
          <w:szCs w:val="24"/>
        </w:rPr>
        <w:t>4.5</w:t>
      </w:r>
      <w:r w:rsidRPr="006C3FB3">
        <w:rPr>
          <w:b/>
          <w:sz w:val="24"/>
          <w:szCs w:val="24"/>
        </w:rPr>
        <w:tab/>
        <w:t>Særlige forsigtighedsregler vedrørende brugen</w:t>
      </w:r>
    </w:p>
    <w:p w14:paraId="7247DD4D" w14:textId="77777777" w:rsidR="00DC1D90" w:rsidRPr="006C3FB3" w:rsidRDefault="00DC1D90" w:rsidP="00DC1D90">
      <w:pPr>
        <w:tabs>
          <w:tab w:val="left" w:pos="851"/>
          <w:tab w:val="left" w:pos="8222"/>
        </w:tabs>
        <w:ind w:left="851" w:hanging="851"/>
        <w:rPr>
          <w:sz w:val="24"/>
          <w:szCs w:val="24"/>
        </w:rPr>
      </w:pPr>
      <w:r w:rsidRPr="006C3FB3">
        <w:rPr>
          <w:sz w:val="24"/>
          <w:szCs w:val="24"/>
        </w:rPr>
        <w:tab/>
      </w:r>
    </w:p>
    <w:p w14:paraId="4A01D3D9" w14:textId="77777777" w:rsidR="00DC1D90" w:rsidRPr="006C3FB3" w:rsidRDefault="00DC1D90" w:rsidP="00DC1D90">
      <w:pPr>
        <w:tabs>
          <w:tab w:val="left" w:pos="851"/>
          <w:tab w:val="left" w:pos="8222"/>
        </w:tabs>
        <w:ind w:left="851" w:hanging="851"/>
        <w:rPr>
          <w:b/>
          <w:sz w:val="24"/>
          <w:szCs w:val="24"/>
        </w:rPr>
      </w:pPr>
      <w:r w:rsidRPr="006C3FB3">
        <w:rPr>
          <w:b/>
          <w:sz w:val="24"/>
          <w:szCs w:val="24"/>
        </w:rPr>
        <w:tab/>
        <w:t>Særlige forsigtighedsregler for dyret</w:t>
      </w:r>
    </w:p>
    <w:p w14:paraId="432915DB" w14:textId="77777777" w:rsidR="00DC1D90" w:rsidRPr="006C3FB3" w:rsidRDefault="00DC1D90" w:rsidP="006C3FB3">
      <w:pPr>
        <w:ind w:left="851"/>
        <w:rPr>
          <w:sz w:val="24"/>
          <w:szCs w:val="24"/>
        </w:rPr>
      </w:pPr>
      <w:proofErr w:type="spellStart"/>
      <w:r w:rsidRPr="006C3FB3">
        <w:rPr>
          <w:sz w:val="24"/>
          <w:szCs w:val="24"/>
        </w:rPr>
        <w:t>Isofluran</w:t>
      </w:r>
      <w:proofErr w:type="spellEnd"/>
      <w:r w:rsidRPr="006C3FB3">
        <w:rPr>
          <w:sz w:val="24"/>
          <w:szCs w:val="24"/>
        </w:rPr>
        <w:t xml:space="preserve"> har ringe eller ingen analgetisk virkning. Passende analgetisk behandling bør altid gives før operation. Patientens behov for analgesi bør overvejes før den universelle anæstesi ophæves.</w:t>
      </w:r>
    </w:p>
    <w:p w14:paraId="1A384D39" w14:textId="77777777" w:rsidR="00DC1D90" w:rsidRPr="006C3FB3" w:rsidRDefault="00DC1D90" w:rsidP="006C3FB3">
      <w:pPr>
        <w:ind w:left="851"/>
        <w:rPr>
          <w:sz w:val="24"/>
          <w:szCs w:val="24"/>
        </w:rPr>
      </w:pPr>
    </w:p>
    <w:p w14:paraId="7CF7554D" w14:textId="77777777" w:rsidR="00DC1D90" w:rsidRPr="006C3FB3" w:rsidRDefault="00DC1D90" w:rsidP="006C3FB3">
      <w:pPr>
        <w:ind w:left="851"/>
        <w:rPr>
          <w:sz w:val="24"/>
          <w:szCs w:val="24"/>
        </w:rPr>
      </w:pPr>
      <w:r w:rsidRPr="006C3FB3">
        <w:rPr>
          <w:sz w:val="24"/>
          <w:szCs w:val="24"/>
        </w:rPr>
        <w:t>Brug af præparatet til patienter med hjertesygdom bør først overvejes efter at dyrlægen har foretaget en risiko-/fordelsvurdering.</w:t>
      </w:r>
    </w:p>
    <w:p w14:paraId="379063C2" w14:textId="77777777" w:rsidR="00DC1D90" w:rsidRPr="006C3FB3" w:rsidRDefault="00DC1D90" w:rsidP="006C3FB3">
      <w:pPr>
        <w:ind w:left="851"/>
        <w:rPr>
          <w:sz w:val="24"/>
          <w:szCs w:val="24"/>
        </w:rPr>
      </w:pPr>
    </w:p>
    <w:p w14:paraId="394FDBD3" w14:textId="77777777" w:rsidR="00DC1D90" w:rsidRPr="006C3FB3" w:rsidRDefault="00DC1D90" w:rsidP="006C3FB3">
      <w:pPr>
        <w:ind w:left="851"/>
        <w:rPr>
          <w:sz w:val="24"/>
          <w:szCs w:val="24"/>
        </w:rPr>
      </w:pPr>
      <w:r w:rsidRPr="006C3FB3">
        <w:rPr>
          <w:sz w:val="24"/>
          <w:szCs w:val="24"/>
        </w:rPr>
        <w:t>Det er vigtigt at monitorere åndedræt og puls for frekvens og karakteregenskaber.</w:t>
      </w:r>
    </w:p>
    <w:p w14:paraId="47B0F908" w14:textId="77777777" w:rsidR="00DC1D90" w:rsidRPr="006C3FB3" w:rsidRDefault="00DC1D90" w:rsidP="006C3FB3">
      <w:pPr>
        <w:ind w:left="851"/>
        <w:rPr>
          <w:sz w:val="24"/>
          <w:szCs w:val="24"/>
        </w:rPr>
      </w:pPr>
      <w:r w:rsidRPr="006C3FB3">
        <w:rPr>
          <w:sz w:val="24"/>
          <w:szCs w:val="24"/>
        </w:rPr>
        <w:t>Respirationsstop skal behandles ved hjælp af assisteret ventilation. Det er vigtigt, at opretholde frie luftveje og sikre korrekt iltning af væv, mens narkosen opretholdes. I tilfælde af hjertestop, foretages en fuldstændig hjerte-lungegenoplivelse.</w:t>
      </w:r>
    </w:p>
    <w:p w14:paraId="6B4E7767" w14:textId="77777777" w:rsidR="00DC1D90" w:rsidRPr="006C3FB3" w:rsidRDefault="00DC1D90" w:rsidP="006C3FB3">
      <w:pPr>
        <w:ind w:left="851"/>
        <w:rPr>
          <w:sz w:val="24"/>
          <w:szCs w:val="24"/>
        </w:rPr>
      </w:pPr>
    </w:p>
    <w:p w14:paraId="3C479FE8" w14:textId="77777777" w:rsidR="00DC1D90" w:rsidRPr="006C3FB3" w:rsidRDefault="00DC1D90" w:rsidP="006C3FB3">
      <w:pPr>
        <w:ind w:left="851"/>
        <w:rPr>
          <w:sz w:val="24"/>
          <w:szCs w:val="24"/>
        </w:rPr>
      </w:pPr>
      <w:bookmarkStart w:id="0" w:name="_Hlk514323522"/>
      <w:r w:rsidRPr="006C3FB3">
        <w:rPr>
          <w:bCs/>
          <w:sz w:val="24"/>
          <w:szCs w:val="24"/>
        </w:rPr>
        <w:t xml:space="preserve">Metabolismen af </w:t>
      </w:r>
      <w:proofErr w:type="spellStart"/>
      <w:r w:rsidRPr="006C3FB3">
        <w:rPr>
          <w:bCs/>
          <w:sz w:val="24"/>
          <w:szCs w:val="24"/>
        </w:rPr>
        <w:t>isofluran</w:t>
      </w:r>
      <w:proofErr w:type="spellEnd"/>
      <w:r w:rsidRPr="006C3FB3">
        <w:rPr>
          <w:bCs/>
          <w:sz w:val="24"/>
          <w:szCs w:val="24"/>
        </w:rPr>
        <w:t xml:space="preserve"> hos fugle og små pattedyr kan påvirkes af reduktioner i kropstemperaturen, som kan forekomme sekundært til et højt forhold mellem overfladearealet og kropsvægten.  Kropstemperaturen skal derfor overvåges og holdes stabil under behandlingen. </w:t>
      </w:r>
      <w:bookmarkEnd w:id="0"/>
    </w:p>
    <w:p w14:paraId="22CE59EE" w14:textId="77777777" w:rsidR="00DC1D90" w:rsidRPr="006C3FB3" w:rsidRDefault="00DC1D90" w:rsidP="006C3FB3">
      <w:pPr>
        <w:ind w:left="851"/>
        <w:rPr>
          <w:sz w:val="24"/>
          <w:szCs w:val="24"/>
        </w:rPr>
      </w:pPr>
      <w:r w:rsidRPr="006C3FB3">
        <w:rPr>
          <w:sz w:val="24"/>
          <w:szCs w:val="24"/>
        </w:rPr>
        <w:t>Lægemiddelmetabolismen hos reptiler er langsom og meget afhængig af miljøtemperaturen. Det kan være svært at inducere krybdyr med inhalationsmidler på grund af, at de holder vejret.</w:t>
      </w:r>
    </w:p>
    <w:p w14:paraId="615CC059" w14:textId="77777777" w:rsidR="00DC1D90" w:rsidRPr="006C3FB3" w:rsidRDefault="00DC1D90" w:rsidP="006C3FB3">
      <w:pPr>
        <w:ind w:left="851"/>
        <w:rPr>
          <w:sz w:val="24"/>
          <w:szCs w:val="24"/>
        </w:rPr>
      </w:pPr>
    </w:p>
    <w:p w14:paraId="3E4BFBB6" w14:textId="77777777" w:rsidR="00DC1D90" w:rsidRPr="006C3FB3" w:rsidRDefault="00DC1D90" w:rsidP="006C3FB3">
      <w:pPr>
        <w:ind w:left="851"/>
        <w:rPr>
          <w:sz w:val="24"/>
          <w:szCs w:val="24"/>
        </w:rPr>
      </w:pPr>
      <w:r w:rsidRPr="006C3FB3">
        <w:rPr>
          <w:sz w:val="24"/>
          <w:szCs w:val="24"/>
        </w:rPr>
        <w:t xml:space="preserve">På samme måde som med andre </w:t>
      </w:r>
      <w:proofErr w:type="spellStart"/>
      <w:r w:rsidRPr="006C3FB3">
        <w:rPr>
          <w:sz w:val="24"/>
          <w:szCs w:val="24"/>
        </w:rPr>
        <w:t>inhalationsanæstetika</w:t>
      </w:r>
      <w:proofErr w:type="spellEnd"/>
      <w:r w:rsidRPr="006C3FB3">
        <w:rPr>
          <w:sz w:val="24"/>
          <w:szCs w:val="24"/>
        </w:rPr>
        <w:t xml:space="preserve"> af denne type hæmmer </w:t>
      </w:r>
      <w:proofErr w:type="spellStart"/>
      <w:r w:rsidRPr="006C3FB3">
        <w:rPr>
          <w:sz w:val="24"/>
          <w:szCs w:val="24"/>
        </w:rPr>
        <w:t>isofluran</w:t>
      </w:r>
      <w:proofErr w:type="spellEnd"/>
      <w:r w:rsidRPr="006C3FB3">
        <w:rPr>
          <w:sz w:val="24"/>
          <w:szCs w:val="24"/>
        </w:rPr>
        <w:t xml:space="preserve"> de respiratoriske og </w:t>
      </w:r>
      <w:proofErr w:type="spellStart"/>
      <w:r w:rsidRPr="006C3FB3">
        <w:rPr>
          <w:sz w:val="24"/>
          <w:szCs w:val="24"/>
        </w:rPr>
        <w:t>kardiovaskulære</w:t>
      </w:r>
      <w:proofErr w:type="spellEnd"/>
      <w:r w:rsidRPr="006C3FB3">
        <w:rPr>
          <w:sz w:val="24"/>
          <w:szCs w:val="24"/>
        </w:rPr>
        <w:t xml:space="preserve"> systemer.</w:t>
      </w:r>
    </w:p>
    <w:p w14:paraId="040445BE" w14:textId="77777777" w:rsidR="00DC1D90" w:rsidRPr="006C3FB3" w:rsidRDefault="00DC1D90" w:rsidP="006C3FB3">
      <w:pPr>
        <w:ind w:left="851"/>
        <w:rPr>
          <w:sz w:val="24"/>
          <w:szCs w:val="24"/>
        </w:rPr>
      </w:pPr>
    </w:p>
    <w:p w14:paraId="32F44E95" w14:textId="77777777" w:rsidR="00DC1D90" w:rsidRPr="006C3FB3" w:rsidRDefault="00DC1D90" w:rsidP="006C3FB3">
      <w:pPr>
        <w:ind w:left="851"/>
        <w:rPr>
          <w:sz w:val="24"/>
          <w:szCs w:val="24"/>
        </w:rPr>
      </w:pPr>
      <w:r w:rsidRPr="006C3FB3">
        <w:rPr>
          <w:sz w:val="24"/>
          <w:szCs w:val="24"/>
        </w:rPr>
        <w:t xml:space="preserve">Når </w:t>
      </w:r>
      <w:proofErr w:type="spellStart"/>
      <w:r w:rsidRPr="006C3FB3">
        <w:rPr>
          <w:sz w:val="24"/>
          <w:szCs w:val="24"/>
        </w:rPr>
        <w:t>isofluran</w:t>
      </w:r>
      <w:proofErr w:type="spellEnd"/>
      <w:r w:rsidRPr="006C3FB3">
        <w:rPr>
          <w:sz w:val="24"/>
          <w:szCs w:val="24"/>
        </w:rPr>
        <w:t xml:space="preserve"> anvendes til anæstesi hos dyr med en hovedskade, bør det overvejes, om kunstig ventilation er relevant for at modvirke øget cerebral blodgennemstrømning ved at opretholde normale CO</w:t>
      </w:r>
      <w:r w:rsidRPr="006C3FB3">
        <w:rPr>
          <w:sz w:val="24"/>
          <w:szCs w:val="24"/>
          <w:vertAlign w:val="subscript"/>
        </w:rPr>
        <w:t>2</w:t>
      </w:r>
      <w:r w:rsidRPr="006C3FB3">
        <w:rPr>
          <w:sz w:val="24"/>
          <w:szCs w:val="24"/>
        </w:rPr>
        <w:t>-niveauer.</w:t>
      </w:r>
    </w:p>
    <w:p w14:paraId="61778BAF" w14:textId="77777777" w:rsidR="00DC1D90" w:rsidRPr="006C3FB3" w:rsidRDefault="00DC1D90" w:rsidP="006C3FB3">
      <w:pPr>
        <w:tabs>
          <w:tab w:val="left" w:pos="851"/>
          <w:tab w:val="left" w:pos="8222"/>
        </w:tabs>
        <w:ind w:left="851"/>
        <w:rPr>
          <w:sz w:val="24"/>
          <w:szCs w:val="24"/>
        </w:rPr>
      </w:pPr>
    </w:p>
    <w:p w14:paraId="4236A572" w14:textId="77777777" w:rsidR="00EB6DE5" w:rsidRPr="006C3FB3" w:rsidRDefault="00EB6DE5" w:rsidP="006C3FB3">
      <w:pPr>
        <w:ind w:left="851"/>
        <w:rPr>
          <w:sz w:val="24"/>
          <w:szCs w:val="24"/>
          <w:u w:val="single"/>
        </w:rPr>
      </w:pPr>
      <w:r w:rsidRPr="006C3FB3">
        <w:rPr>
          <w:sz w:val="24"/>
          <w:szCs w:val="24"/>
          <w:u w:val="single"/>
        </w:rPr>
        <w:t>Smågrise (op til 7 dage gamle):</w:t>
      </w:r>
    </w:p>
    <w:p w14:paraId="4575DD55" w14:textId="77777777" w:rsidR="00EB6DE5" w:rsidRPr="006C3FB3" w:rsidRDefault="00EB6DE5" w:rsidP="006C3FB3">
      <w:pPr>
        <w:ind w:left="851"/>
        <w:rPr>
          <w:sz w:val="24"/>
          <w:szCs w:val="24"/>
        </w:rPr>
      </w:pPr>
    </w:p>
    <w:p w14:paraId="55B8D454" w14:textId="0FCB93B0" w:rsidR="00EB6DE5" w:rsidRPr="006C3FB3" w:rsidRDefault="00EB6DE5" w:rsidP="006C3FB3">
      <w:pPr>
        <w:ind w:left="851"/>
        <w:rPr>
          <w:sz w:val="24"/>
          <w:szCs w:val="24"/>
        </w:rPr>
      </w:pPr>
      <w:r w:rsidRPr="006C3FB3">
        <w:rPr>
          <w:sz w:val="24"/>
          <w:szCs w:val="24"/>
        </w:rPr>
        <w:t xml:space="preserve">Smågrise bør observeres i tilstrækkelig lang tid efter kastration for at kunne </w:t>
      </w:r>
      <w:r w:rsidR="008053EF">
        <w:rPr>
          <w:sz w:val="24"/>
          <w:szCs w:val="24"/>
        </w:rPr>
        <w:t>genkende</w:t>
      </w:r>
      <w:r w:rsidRPr="006C3FB3">
        <w:rPr>
          <w:sz w:val="24"/>
          <w:szCs w:val="24"/>
        </w:rPr>
        <w:t xml:space="preserve"> og om nødvendigt behandle postoperativ blødning. Der skal sørges for, at grisene ikke køles ned og, når de er vågne, returneres til modersoen hurtigst muligt.</w:t>
      </w:r>
    </w:p>
    <w:p w14:paraId="2EB67B2D" w14:textId="77777777" w:rsidR="00EB6DE5" w:rsidRPr="006C3FB3" w:rsidRDefault="00EB6DE5" w:rsidP="006C3FB3">
      <w:pPr>
        <w:ind w:left="851"/>
        <w:rPr>
          <w:sz w:val="24"/>
          <w:szCs w:val="24"/>
        </w:rPr>
      </w:pPr>
    </w:p>
    <w:p w14:paraId="29A02CF7" w14:textId="77777777" w:rsidR="00EB6DE5" w:rsidRPr="006C3FB3" w:rsidRDefault="00EB6DE5" w:rsidP="006C3FB3">
      <w:pPr>
        <w:ind w:left="851"/>
        <w:rPr>
          <w:sz w:val="24"/>
          <w:szCs w:val="24"/>
        </w:rPr>
      </w:pPr>
      <w:r w:rsidRPr="006C3FB3">
        <w:rPr>
          <w:sz w:val="24"/>
          <w:szCs w:val="24"/>
        </w:rPr>
        <w:t xml:space="preserve">Må ikke anvendes til smågrise med anatomiske anomalier i kønsområdet (f.eks. </w:t>
      </w:r>
      <w:proofErr w:type="spellStart"/>
      <w:r w:rsidRPr="006C3FB3">
        <w:rPr>
          <w:sz w:val="24"/>
          <w:szCs w:val="24"/>
        </w:rPr>
        <w:t>kryptorkisme</w:t>
      </w:r>
      <w:proofErr w:type="spellEnd"/>
      <w:r w:rsidRPr="006C3FB3">
        <w:rPr>
          <w:sz w:val="24"/>
          <w:szCs w:val="24"/>
        </w:rPr>
        <w:t>).</w:t>
      </w:r>
    </w:p>
    <w:p w14:paraId="00E9BB61" w14:textId="77777777" w:rsidR="00EB6DE5" w:rsidRPr="006C3FB3" w:rsidRDefault="00EB6DE5" w:rsidP="006C3FB3">
      <w:pPr>
        <w:tabs>
          <w:tab w:val="left" w:pos="851"/>
          <w:tab w:val="left" w:pos="8222"/>
        </w:tabs>
        <w:ind w:left="851"/>
        <w:rPr>
          <w:sz w:val="24"/>
          <w:szCs w:val="24"/>
        </w:rPr>
      </w:pPr>
    </w:p>
    <w:p w14:paraId="21C61BD5" w14:textId="77777777" w:rsidR="00DC1D90" w:rsidRPr="006C3FB3" w:rsidRDefault="00DC1D90" w:rsidP="00DC1D90">
      <w:pPr>
        <w:tabs>
          <w:tab w:val="left" w:pos="851"/>
          <w:tab w:val="left" w:pos="8222"/>
        </w:tabs>
        <w:ind w:left="851" w:hanging="851"/>
        <w:rPr>
          <w:b/>
          <w:sz w:val="24"/>
          <w:szCs w:val="24"/>
        </w:rPr>
      </w:pPr>
      <w:r w:rsidRPr="006C3FB3">
        <w:rPr>
          <w:sz w:val="24"/>
          <w:szCs w:val="24"/>
        </w:rPr>
        <w:tab/>
      </w:r>
      <w:r w:rsidRPr="006C3FB3">
        <w:rPr>
          <w:b/>
          <w:sz w:val="24"/>
          <w:szCs w:val="24"/>
        </w:rPr>
        <w:t xml:space="preserve">Særlige forsigtighedsregler for personer, der administrerer lægemidlet </w:t>
      </w:r>
    </w:p>
    <w:p w14:paraId="0B1C3407" w14:textId="3E3CD6E6" w:rsidR="00AF506D" w:rsidRPr="006C3FB3" w:rsidRDefault="00AF506D" w:rsidP="006C3FB3">
      <w:pPr>
        <w:ind w:left="851"/>
        <w:rPr>
          <w:sz w:val="24"/>
          <w:szCs w:val="24"/>
        </w:rPr>
      </w:pPr>
      <w:proofErr w:type="spellStart"/>
      <w:r w:rsidRPr="006C3FB3">
        <w:rPr>
          <w:sz w:val="24"/>
          <w:szCs w:val="24"/>
        </w:rPr>
        <w:t>Isofluran</w:t>
      </w:r>
      <w:proofErr w:type="spellEnd"/>
      <w:r w:rsidRPr="006C3FB3">
        <w:rPr>
          <w:sz w:val="24"/>
          <w:szCs w:val="24"/>
        </w:rPr>
        <w:t xml:space="preserve"> inducerer anæstesi hos mennesker. Desuden kan det inducere leverskade, og der</w:t>
      </w:r>
      <w:r w:rsidR="003E7E31">
        <w:rPr>
          <w:sz w:val="24"/>
          <w:szCs w:val="24"/>
        </w:rPr>
        <w:t xml:space="preserve"> </w:t>
      </w:r>
      <w:r w:rsidRPr="006C3FB3">
        <w:rPr>
          <w:sz w:val="24"/>
          <w:szCs w:val="24"/>
        </w:rPr>
        <w:t xml:space="preserve">er også rapporteret allergiske reaktioner efter brug af </w:t>
      </w:r>
      <w:proofErr w:type="spellStart"/>
      <w:r w:rsidRPr="006C3FB3">
        <w:rPr>
          <w:sz w:val="24"/>
          <w:szCs w:val="24"/>
        </w:rPr>
        <w:t>isofluran</w:t>
      </w:r>
      <w:proofErr w:type="spellEnd"/>
      <w:r w:rsidRPr="006C3FB3">
        <w:rPr>
          <w:sz w:val="24"/>
          <w:szCs w:val="24"/>
        </w:rPr>
        <w:t>. Træthed, hovedpine eller reducerede</w:t>
      </w:r>
      <w:r w:rsidR="00673497" w:rsidRPr="006C3FB3">
        <w:rPr>
          <w:sz w:val="24"/>
          <w:szCs w:val="24"/>
        </w:rPr>
        <w:t xml:space="preserve"> </w:t>
      </w:r>
      <w:r w:rsidRPr="006C3FB3">
        <w:rPr>
          <w:sz w:val="24"/>
          <w:szCs w:val="24"/>
        </w:rPr>
        <w:t>reaktionstider er blevet rapporteret ved eksponeringer under terapeutiske doser. Stænk i</w:t>
      </w:r>
      <w:r w:rsidR="00673497" w:rsidRPr="006C3FB3">
        <w:rPr>
          <w:sz w:val="24"/>
          <w:szCs w:val="24"/>
        </w:rPr>
        <w:t xml:space="preserve"> </w:t>
      </w:r>
      <w:r w:rsidRPr="006C3FB3">
        <w:rPr>
          <w:sz w:val="24"/>
          <w:szCs w:val="24"/>
        </w:rPr>
        <w:t>øjet kan forårsage irritation.</w:t>
      </w:r>
    </w:p>
    <w:p w14:paraId="5404B554" w14:textId="77777777" w:rsidR="00AF506D" w:rsidRPr="006C3FB3" w:rsidRDefault="00AF506D" w:rsidP="006C3FB3">
      <w:pPr>
        <w:ind w:left="851"/>
        <w:rPr>
          <w:sz w:val="24"/>
          <w:szCs w:val="24"/>
        </w:rPr>
      </w:pPr>
    </w:p>
    <w:p w14:paraId="53AD279D" w14:textId="77777777" w:rsidR="00AF506D" w:rsidRPr="006C3FB3" w:rsidRDefault="00AF506D" w:rsidP="006C3FB3">
      <w:pPr>
        <w:ind w:left="851"/>
        <w:rPr>
          <w:sz w:val="24"/>
          <w:szCs w:val="24"/>
        </w:rPr>
      </w:pPr>
      <w:r w:rsidRPr="006C3FB3">
        <w:rPr>
          <w:sz w:val="24"/>
          <w:szCs w:val="24"/>
        </w:rPr>
        <w:t xml:space="preserve">Undlad at indånde dampen. Vask eventuelle stænk af hud og øjne, og undgå kontakt med munden. </w:t>
      </w:r>
    </w:p>
    <w:p w14:paraId="34D5928B" w14:textId="77777777" w:rsidR="00AF506D" w:rsidRPr="006C3FB3" w:rsidRDefault="00AF506D" w:rsidP="006C3FB3">
      <w:pPr>
        <w:ind w:left="851"/>
        <w:rPr>
          <w:sz w:val="24"/>
          <w:szCs w:val="24"/>
        </w:rPr>
      </w:pPr>
    </w:p>
    <w:p w14:paraId="0063B68B" w14:textId="497E4660" w:rsidR="00AF506D" w:rsidRPr="006C3FB3" w:rsidRDefault="00AF506D" w:rsidP="006C3FB3">
      <w:pPr>
        <w:ind w:left="851"/>
        <w:rPr>
          <w:sz w:val="24"/>
          <w:szCs w:val="24"/>
        </w:rPr>
      </w:pPr>
      <w:r w:rsidRPr="006C3FB3">
        <w:rPr>
          <w:sz w:val="24"/>
          <w:szCs w:val="24"/>
        </w:rPr>
        <w:t xml:space="preserve">Der skal udvises forsigtighed ved dispensering af </w:t>
      </w:r>
      <w:proofErr w:type="spellStart"/>
      <w:r w:rsidRPr="006C3FB3">
        <w:rPr>
          <w:sz w:val="24"/>
          <w:szCs w:val="24"/>
        </w:rPr>
        <w:t>isofluran</w:t>
      </w:r>
      <w:proofErr w:type="spellEnd"/>
      <w:r w:rsidRPr="006C3FB3">
        <w:rPr>
          <w:sz w:val="24"/>
          <w:szCs w:val="24"/>
        </w:rPr>
        <w:t>, alle udslip skal straks fjernes</w:t>
      </w:r>
      <w:r w:rsidR="008053EF">
        <w:rPr>
          <w:sz w:val="24"/>
          <w:szCs w:val="24"/>
        </w:rPr>
        <w:t xml:space="preserve"> </w:t>
      </w:r>
      <w:bookmarkStart w:id="1" w:name="_GoBack"/>
      <w:bookmarkEnd w:id="1"/>
      <w:r w:rsidRPr="006C3FB3">
        <w:rPr>
          <w:sz w:val="24"/>
          <w:szCs w:val="24"/>
        </w:rPr>
        <w:t>ved hjælp af et inert og absorberende materiale, f.eks. savsmuld.</w:t>
      </w:r>
    </w:p>
    <w:p w14:paraId="0C5E9005" w14:textId="77777777" w:rsidR="00AF506D" w:rsidRPr="006C3FB3" w:rsidRDefault="00AF506D" w:rsidP="006C3FB3">
      <w:pPr>
        <w:ind w:left="851"/>
        <w:rPr>
          <w:b/>
          <w:sz w:val="24"/>
          <w:szCs w:val="24"/>
        </w:rPr>
      </w:pPr>
      <w:r w:rsidRPr="006C3FB3">
        <w:rPr>
          <w:b/>
          <w:sz w:val="24"/>
          <w:szCs w:val="24"/>
        </w:rPr>
        <w:t>Forurenet arbejdstøj skal tages af og vaskes før genbrug.</w:t>
      </w:r>
    </w:p>
    <w:p w14:paraId="22C7D906" w14:textId="77777777" w:rsidR="00AF506D" w:rsidRPr="006C3FB3" w:rsidRDefault="00AF506D" w:rsidP="006C3FB3">
      <w:pPr>
        <w:ind w:left="851"/>
        <w:rPr>
          <w:sz w:val="24"/>
          <w:szCs w:val="24"/>
        </w:rPr>
      </w:pPr>
    </w:p>
    <w:p w14:paraId="67DD8ECA" w14:textId="7D4261FF" w:rsidR="00AF506D" w:rsidRPr="006C3FB3" w:rsidRDefault="00AF506D" w:rsidP="006C3FB3">
      <w:pPr>
        <w:ind w:left="851"/>
        <w:rPr>
          <w:sz w:val="24"/>
          <w:szCs w:val="24"/>
        </w:rPr>
      </w:pPr>
      <w:r w:rsidRPr="006C3FB3">
        <w:rPr>
          <w:sz w:val="24"/>
          <w:szCs w:val="24"/>
        </w:rPr>
        <w:t xml:space="preserve">Operationsstuer opvågningsområder skal være udstyret med tilstrækkelig udluftning eller skylleluftsystemer til at forebygge ophobning af dampe fra narkosemidler. Undgå at bruge procedurer med masker til langvarig induktion og opretholdelse af fuld narkose. Anvend </w:t>
      </w:r>
      <w:proofErr w:type="spellStart"/>
      <w:r w:rsidRPr="006C3FB3">
        <w:rPr>
          <w:sz w:val="24"/>
          <w:szCs w:val="24"/>
        </w:rPr>
        <w:t>endotracheal</w:t>
      </w:r>
      <w:proofErr w:type="spellEnd"/>
      <w:r w:rsidRPr="006C3FB3">
        <w:rPr>
          <w:sz w:val="24"/>
          <w:szCs w:val="24"/>
        </w:rPr>
        <w:t xml:space="preserve"> </w:t>
      </w:r>
      <w:proofErr w:type="spellStart"/>
      <w:r w:rsidRPr="006C3FB3">
        <w:rPr>
          <w:sz w:val="24"/>
          <w:szCs w:val="24"/>
        </w:rPr>
        <w:t>intubering</w:t>
      </w:r>
      <w:proofErr w:type="spellEnd"/>
      <w:r w:rsidRPr="006C3FB3">
        <w:rPr>
          <w:sz w:val="24"/>
          <w:szCs w:val="24"/>
        </w:rPr>
        <w:t xml:space="preserve"> med manchet til indgivelse af </w:t>
      </w:r>
      <w:proofErr w:type="spellStart"/>
      <w:r w:rsidRPr="006C3FB3">
        <w:rPr>
          <w:sz w:val="24"/>
          <w:szCs w:val="24"/>
        </w:rPr>
        <w:t>isofluran</w:t>
      </w:r>
      <w:proofErr w:type="spellEnd"/>
      <w:r w:rsidRPr="006C3FB3">
        <w:rPr>
          <w:sz w:val="24"/>
          <w:szCs w:val="24"/>
        </w:rPr>
        <w:t>, når som helst det er muligt, under opretholdelse af fuld narkose.</w:t>
      </w:r>
    </w:p>
    <w:p w14:paraId="39BBC140" w14:textId="77777777" w:rsidR="00AF506D" w:rsidRPr="006C3FB3" w:rsidRDefault="00AF506D" w:rsidP="006C3FB3">
      <w:pPr>
        <w:ind w:left="851"/>
        <w:rPr>
          <w:sz w:val="24"/>
          <w:szCs w:val="24"/>
        </w:rPr>
      </w:pPr>
    </w:p>
    <w:p w14:paraId="72F17895" w14:textId="77777777" w:rsidR="00AF506D" w:rsidRPr="006C3FB3" w:rsidRDefault="00AF506D" w:rsidP="006C3FB3">
      <w:pPr>
        <w:ind w:left="851"/>
        <w:rPr>
          <w:sz w:val="24"/>
          <w:szCs w:val="24"/>
        </w:rPr>
      </w:pPr>
      <w:r w:rsidRPr="006C3FB3">
        <w:rPr>
          <w:sz w:val="24"/>
          <w:szCs w:val="24"/>
        </w:rPr>
        <w:t xml:space="preserve">I tilfælde af </w:t>
      </w:r>
      <w:proofErr w:type="spellStart"/>
      <w:r w:rsidRPr="006C3FB3">
        <w:rPr>
          <w:sz w:val="24"/>
          <w:szCs w:val="24"/>
        </w:rPr>
        <w:t>isofluran</w:t>
      </w:r>
      <w:proofErr w:type="spellEnd"/>
      <w:r w:rsidRPr="006C3FB3">
        <w:rPr>
          <w:sz w:val="24"/>
          <w:szCs w:val="24"/>
        </w:rPr>
        <w:t xml:space="preserve"> lugt eller uønskede helbredspåvirkninger såsom svimmelhed osv.</w:t>
      </w:r>
    </w:p>
    <w:p w14:paraId="409C6163" w14:textId="73569B64" w:rsidR="00AF506D" w:rsidRPr="006C3FB3" w:rsidRDefault="00AF506D" w:rsidP="006C3FB3">
      <w:pPr>
        <w:ind w:left="851"/>
        <w:rPr>
          <w:sz w:val="24"/>
          <w:szCs w:val="24"/>
        </w:rPr>
      </w:pPr>
      <w:r w:rsidRPr="006C3FB3">
        <w:rPr>
          <w:sz w:val="24"/>
          <w:szCs w:val="24"/>
        </w:rPr>
        <w:t>gå væk fra eksponeringskilden for frisk luft. I tilfælde af alvorlig utilsigtet eksponering</w:t>
      </w:r>
      <w:r w:rsidR="003E7E31">
        <w:rPr>
          <w:sz w:val="24"/>
          <w:szCs w:val="24"/>
        </w:rPr>
        <w:t xml:space="preserve"> </w:t>
      </w:r>
      <w:r w:rsidRPr="006C3FB3">
        <w:rPr>
          <w:sz w:val="24"/>
          <w:szCs w:val="24"/>
        </w:rPr>
        <w:t>søges omgående lægehjælp og denne indlægsseddel vises.</w:t>
      </w:r>
    </w:p>
    <w:p w14:paraId="4A50EFBA" w14:textId="77777777" w:rsidR="00AF506D" w:rsidRPr="006C3FB3" w:rsidRDefault="00AF506D" w:rsidP="006C3FB3">
      <w:pPr>
        <w:ind w:left="851"/>
        <w:rPr>
          <w:sz w:val="24"/>
          <w:szCs w:val="24"/>
        </w:rPr>
      </w:pPr>
    </w:p>
    <w:p w14:paraId="2EED5458" w14:textId="4C314B94" w:rsidR="00AF506D" w:rsidRPr="006C3FB3" w:rsidRDefault="00AF506D" w:rsidP="006C3FB3">
      <w:pPr>
        <w:ind w:left="851"/>
        <w:rPr>
          <w:sz w:val="24"/>
          <w:szCs w:val="24"/>
        </w:rPr>
      </w:pPr>
      <w:proofErr w:type="spellStart"/>
      <w:r w:rsidRPr="006C3FB3">
        <w:rPr>
          <w:sz w:val="24"/>
          <w:szCs w:val="24"/>
        </w:rPr>
        <w:t>Isofluran</w:t>
      </w:r>
      <w:proofErr w:type="spellEnd"/>
      <w:r w:rsidRPr="006C3FB3">
        <w:rPr>
          <w:sz w:val="24"/>
          <w:szCs w:val="24"/>
        </w:rPr>
        <w:t xml:space="preserve"> passerer placenta og overføres fra moderens til </w:t>
      </w:r>
      <w:proofErr w:type="spellStart"/>
      <w:r w:rsidRPr="006C3FB3">
        <w:rPr>
          <w:sz w:val="24"/>
          <w:szCs w:val="24"/>
        </w:rPr>
        <w:t>føtalt</w:t>
      </w:r>
      <w:proofErr w:type="spellEnd"/>
      <w:r w:rsidRPr="006C3FB3">
        <w:rPr>
          <w:sz w:val="24"/>
          <w:szCs w:val="24"/>
        </w:rPr>
        <w:t xml:space="preserve"> blod. Bivirkninger på fostre</w:t>
      </w:r>
      <w:r w:rsidR="003E7E31">
        <w:rPr>
          <w:sz w:val="24"/>
          <w:szCs w:val="24"/>
        </w:rPr>
        <w:t xml:space="preserve"> </w:t>
      </w:r>
      <w:r w:rsidRPr="006C3FB3">
        <w:rPr>
          <w:sz w:val="24"/>
          <w:szCs w:val="24"/>
        </w:rPr>
        <w:t>og drægtige dyr blev observeret hos laboratoriedyr. Gravide og/eller ammende kvinder bør</w:t>
      </w:r>
      <w:r w:rsidR="003E7E31">
        <w:rPr>
          <w:sz w:val="24"/>
          <w:szCs w:val="24"/>
        </w:rPr>
        <w:t xml:space="preserve"> </w:t>
      </w:r>
      <w:r w:rsidRPr="006C3FB3">
        <w:rPr>
          <w:sz w:val="24"/>
          <w:szCs w:val="24"/>
        </w:rPr>
        <w:t>ikke have nogen kontakt med produktet og bør undgå operationsstuer og</w:t>
      </w:r>
      <w:r w:rsidR="003E7E31">
        <w:rPr>
          <w:sz w:val="24"/>
          <w:szCs w:val="24"/>
        </w:rPr>
        <w:t xml:space="preserve"> </w:t>
      </w:r>
      <w:r w:rsidRPr="006C3FB3">
        <w:rPr>
          <w:sz w:val="24"/>
          <w:szCs w:val="24"/>
        </w:rPr>
        <w:t>opvågningsområder for dyrene.</w:t>
      </w:r>
    </w:p>
    <w:p w14:paraId="61C988F0" w14:textId="77777777" w:rsidR="00AF506D" w:rsidRPr="006C3FB3" w:rsidRDefault="00AF506D" w:rsidP="006C3FB3">
      <w:pPr>
        <w:ind w:left="851"/>
        <w:rPr>
          <w:sz w:val="24"/>
          <w:szCs w:val="24"/>
        </w:rPr>
      </w:pPr>
    </w:p>
    <w:p w14:paraId="4356D482" w14:textId="5941D437" w:rsidR="00AF506D" w:rsidRPr="006C3FB3" w:rsidRDefault="00AF506D" w:rsidP="006C3FB3">
      <w:pPr>
        <w:ind w:left="851"/>
        <w:rPr>
          <w:sz w:val="24"/>
          <w:szCs w:val="24"/>
        </w:rPr>
      </w:pPr>
      <w:r w:rsidRPr="006C3FB3">
        <w:rPr>
          <w:sz w:val="24"/>
          <w:szCs w:val="24"/>
        </w:rPr>
        <w:t>Bivirkninger på mandlig fertilitet kan ikke udelukkes. Hos hanrotter blev effekter på</w:t>
      </w:r>
      <w:r w:rsidR="003E7E31">
        <w:rPr>
          <w:sz w:val="24"/>
          <w:szCs w:val="24"/>
        </w:rPr>
        <w:t xml:space="preserve"> </w:t>
      </w:r>
      <w:r w:rsidRPr="006C3FB3">
        <w:rPr>
          <w:sz w:val="24"/>
          <w:szCs w:val="24"/>
        </w:rPr>
        <w:t>fertilitetsparametre observeret efter gentagen eksponering ved højere koncentrationer.</w:t>
      </w:r>
    </w:p>
    <w:p w14:paraId="6878AEB5" w14:textId="71052FD5" w:rsidR="00AF506D" w:rsidRPr="006C3FB3" w:rsidRDefault="00AF506D" w:rsidP="006C3FB3">
      <w:pPr>
        <w:ind w:left="851"/>
        <w:rPr>
          <w:sz w:val="24"/>
          <w:szCs w:val="24"/>
        </w:rPr>
      </w:pPr>
      <w:r w:rsidRPr="006C3FB3">
        <w:rPr>
          <w:sz w:val="24"/>
          <w:szCs w:val="24"/>
        </w:rPr>
        <w:t>Forebyg indåndingseksponering for høje koncentrationer ved nøje at følge instruktionerne</w:t>
      </w:r>
      <w:r w:rsidR="003E7E31">
        <w:rPr>
          <w:sz w:val="24"/>
          <w:szCs w:val="24"/>
        </w:rPr>
        <w:t xml:space="preserve"> </w:t>
      </w:r>
      <w:r w:rsidRPr="006C3FB3">
        <w:rPr>
          <w:sz w:val="24"/>
          <w:szCs w:val="24"/>
        </w:rPr>
        <w:t>i produktinformationen.</w:t>
      </w:r>
    </w:p>
    <w:p w14:paraId="78D344DF" w14:textId="77777777" w:rsidR="00AF506D" w:rsidRPr="006C3FB3" w:rsidRDefault="00AF506D" w:rsidP="006C3FB3">
      <w:pPr>
        <w:ind w:left="851"/>
        <w:rPr>
          <w:sz w:val="24"/>
          <w:szCs w:val="24"/>
        </w:rPr>
      </w:pPr>
    </w:p>
    <w:p w14:paraId="5C060729" w14:textId="77777777" w:rsidR="00AF506D" w:rsidRPr="006C3FB3" w:rsidRDefault="00AF506D" w:rsidP="006C3FB3">
      <w:pPr>
        <w:ind w:left="851"/>
        <w:rPr>
          <w:sz w:val="24"/>
          <w:szCs w:val="24"/>
        </w:rPr>
      </w:pPr>
      <w:r w:rsidRPr="006C3FB3">
        <w:rPr>
          <w:sz w:val="24"/>
          <w:szCs w:val="24"/>
          <w:u w:val="single"/>
        </w:rPr>
        <w:t>Smågrise (op til 7 dage gamle)</w:t>
      </w:r>
    </w:p>
    <w:p w14:paraId="6E4D9C50" w14:textId="77777777" w:rsidR="00AF506D" w:rsidRPr="006C3FB3" w:rsidRDefault="00AF506D" w:rsidP="006C3FB3">
      <w:pPr>
        <w:ind w:left="851"/>
        <w:rPr>
          <w:sz w:val="24"/>
          <w:szCs w:val="24"/>
        </w:rPr>
      </w:pPr>
      <w:r w:rsidRPr="006C3FB3">
        <w:rPr>
          <w:sz w:val="24"/>
          <w:szCs w:val="24"/>
        </w:rPr>
        <w:t>For at sikre, at sikkerheden på arbejdspladsen opretholdes, må kastrering kun udføres ved hjælp af en passende inhalationsanordning udstyret med rensende dobbeltmasker.</w:t>
      </w:r>
    </w:p>
    <w:p w14:paraId="3272A2E6" w14:textId="77777777" w:rsidR="00AF506D" w:rsidRPr="006C3FB3" w:rsidRDefault="00AF506D" w:rsidP="006C3FB3">
      <w:pPr>
        <w:ind w:left="851"/>
        <w:rPr>
          <w:sz w:val="24"/>
          <w:szCs w:val="24"/>
        </w:rPr>
      </w:pPr>
    </w:p>
    <w:p w14:paraId="72E01284" w14:textId="77777777" w:rsidR="00AF506D" w:rsidRPr="006C3FB3" w:rsidRDefault="00AF506D" w:rsidP="006C3FB3">
      <w:pPr>
        <w:ind w:left="851"/>
        <w:rPr>
          <w:sz w:val="24"/>
          <w:szCs w:val="24"/>
        </w:rPr>
      </w:pPr>
      <w:r w:rsidRPr="006C3FB3">
        <w:rPr>
          <w:sz w:val="24"/>
          <w:szCs w:val="24"/>
        </w:rPr>
        <w:t xml:space="preserve">Brugerens eksponering bør holdes så lav som muligt. Operationsstuer og opvågningsområder skal være udstyret med tilstrækkelig ventilation for at forhindre ophobning af </w:t>
      </w:r>
      <w:proofErr w:type="spellStart"/>
      <w:r w:rsidRPr="006C3FB3">
        <w:rPr>
          <w:sz w:val="24"/>
          <w:szCs w:val="24"/>
        </w:rPr>
        <w:t>isofluran</w:t>
      </w:r>
      <w:proofErr w:type="spellEnd"/>
      <w:r w:rsidRPr="006C3FB3">
        <w:rPr>
          <w:sz w:val="24"/>
          <w:szCs w:val="24"/>
        </w:rPr>
        <w:t>-dampe i den indåndede luft. Ved gulvventilation skal der indstilles kunstig ventilation.</w:t>
      </w:r>
    </w:p>
    <w:p w14:paraId="19333E4D" w14:textId="77777777" w:rsidR="00AF506D" w:rsidRPr="006C3FB3" w:rsidRDefault="00AF506D" w:rsidP="006C3FB3">
      <w:pPr>
        <w:ind w:left="851"/>
        <w:rPr>
          <w:sz w:val="24"/>
          <w:szCs w:val="24"/>
        </w:rPr>
      </w:pPr>
    </w:p>
    <w:p w14:paraId="5DE9DC9F" w14:textId="461E7742" w:rsidR="00AF506D" w:rsidRPr="006C3FB3" w:rsidRDefault="00AF506D" w:rsidP="006C3FB3">
      <w:pPr>
        <w:ind w:left="851"/>
        <w:rPr>
          <w:sz w:val="24"/>
          <w:szCs w:val="24"/>
        </w:rPr>
      </w:pPr>
      <w:r w:rsidRPr="006C3FB3">
        <w:rPr>
          <w:sz w:val="24"/>
          <w:szCs w:val="24"/>
        </w:rPr>
        <w:t xml:space="preserve">Når bedøvelsesgassen anvendes i en svinebedrift, bør der anvendes en passende påfyldningsanordning for </w:t>
      </w:r>
      <w:proofErr w:type="spellStart"/>
      <w:r w:rsidRPr="006C3FB3">
        <w:rPr>
          <w:sz w:val="24"/>
          <w:szCs w:val="24"/>
        </w:rPr>
        <w:t>isofluran</w:t>
      </w:r>
      <w:proofErr w:type="spellEnd"/>
      <w:r w:rsidRPr="006C3FB3">
        <w:rPr>
          <w:sz w:val="24"/>
          <w:szCs w:val="24"/>
        </w:rPr>
        <w:t xml:space="preserve">. Tanke med </w:t>
      </w:r>
      <w:proofErr w:type="spellStart"/>
      <w:r w:rsidRPr="006C3FB3">
        <w:rPr>
          <w:sz w:val="24"/>
          <w:szCs w:val="24"/>
        </w:rPr>
        <w:t>isofluran</w:t>
      </w:r>
      <w:proofErr w:type="spellEnd"/>
      <w:r w:rsidRPr="006C3FB3">
        <w:rPr>
          <w:sz w:val="24"/>
          <w:szCs w:val="24"/>
        </w:rPr>
        <w:t xml:space="preserve"> skal helst påfyldes udendørs, men som minimum i meget velventilerede rum udenfor de rum, hvor der holdes dyr og med så lidt personale som muligt til stede. Det anbefales, at påfyldningen af </w:t>
      </w:r>
      <w:proofErr w:type="spellStart"/>
      <w:r w:rsidRPr="006C3FB3">
        <w:rPr>
          <w:sz w:val="24"/>
          <w:szCs w:val="24"/>
        </w:rPr>
        <w:t>isofluran</w:t>
      </w:r>
      <w:proofErr w:type="spellEnd"/>
      <w:r w:rsidRPr="006C3FB3">
        <w:rPr>
          <w:sz w:val="24"/>
          <w:szCs w:val="24"/>
        </w:rPr>
        <w:t xml:space="preserve"> overvåges af yderligere personale, der ikke er involveret i påfyldningsprocessen, i tilfælde af en utilsigtet eksponering.</w:t>
      </w:r>
    </w:p>
    <w:p w14:paraId="6FC1B8FE" w14:textId="77777777" w:rsidR="00AF506D" w:rsidRPr="006C3FB3" w:rsidRDefault="00AF506D" w:rsidP="006C3FB3">
      <w:pPr>
        <w:ind w:left="851"/>
        <w:rPr>
          <w:sz w:val="24"/>
          <w:szCs w:val="24"/>
        </w:rPr>
      </w:pPr>
    </w:p>
    <w:p w14:paraId="75E2E46D" w14:textId="77777777" w:rsidR="00AF506D" w:rsidRPr="006C3FB3" w:rsidRDefault="00AF506D" w:rsidP="006C3FB3">
      <w:pPr>
        <w:ind w:left="851"/>
        <w:rPr>
          <w:sz w:val="24"/>
          <w:szCs w:val="24"/>
        </w:rPr>
      </w:pPr>
      <w:proofErr w:type="spellStart"/>
      <w:r w:rsidRPr="006C3FB3">
        <w:rPr>
          <w:sz w:val="24"/>
          <w:szCs w:val="24"/>
        </w:rPr>
        <w:t>Fordampere</w:t>
      </w:r>
      <w:proofErr w:type="spellEnd"/>
      <w:r w:rsidRPr="006C3FB3">
        <w:rPr>
          <w:sz w:val="24"/>
          <w:szCs w:val="24"/>
        </w:rPr>
        <w:t xml:space="preserve"> skal slukkes, når de ikke er i brug. Det er tilrådeligt at have en </w:t>
      </w:r>
      <w:proofErr w:type="spellStart"/>
      <w:r w:rsidRPr="006C3FB3">
        <w:rPr>
          <w:sz w:val="24"/>
          <w:szCs w:val="24"/>
        </w:rPr>
        <w:t>isofluranbeholder</w:t>
      </w:r>
      <w:proofErr w:type="spellEnd"/>
      <w:r w:rsidRPr="006C3FB3">
        <w:rPr>
          <w:sz w:val="24"/>
          <w:szCs w:val="24"/>
        </w:rPr>
        <w:t xml:space="preserve"> med en kapacitet, der er tilpasset den nødvendige mængde der kræves for en hel dag, så beholderen ikke skal fyldes under anæstesi.</w:t>
      </w:r>
    </w:p>
    <w:p w14:paraId="1C62290E" w14:textId="77777777" w:rsidR="00AF506D" w:rsidRPr="006C3FB3" w:rsidRDefault="00AF506D" w:rsidP="006C3FB3">
      <w:pPr>
        <w:ind w:left="851"/>
        <w:rPr>
          <w:sz w:val="24"/>
          <w:szCs w:val="24"/>
        </w:rPr>
      </w:pPr>
    </w:p>
    <w:p w14:paraId="7CCDB082" w14:textId="77777777" w:rsidR="00AF506D" w:rsidRPr="006C3FB3" w:rsidRDefault="00AF506D" w:rsidP="006C3FB3">
      <w:pPr>
        <w:ind w:left="851"/>
        <w:rPr>
          <w:sz w:val="24"/>
          <w:szCs w:val="24"/>
        </w:rPr>
      </w:pPr>
      <w:r w:rsidRPr="006C3FB3">
        <w:rPr>
          <w:sz w:val="24"/>
          <w:szCs w:val="24"/>
        </w:rPr>
        <w:t>Det skal sikres, at den anvendte maske lukker tæt for hver enkelt gris for at undgå yderligere eksponering af arbejdspladsen. Udslip fra en anæstesimaske som ikke er i anvendelse (dvs. en anæstesimaske uden gris) skal forhindres.</w:t>
      </w:r>
    </w:p>
    <w:p w14:paraId="79F974CB" w14:textId="77777777" w:rsidR="00AF506D" w:rsidRPr="006C3FB3" w:rsidRDefault="00AF506D" w:rsidP="006C3FB3">
      <w:pPr>
        <w:ind w:left="851"/>
        <w:rPr>
          <w:sz w:val="24"/>
          <w:szCs w:val="24"/>
        </w:rPr>
      </w:pPr>
    </w:p>
    <w:p w14:paraId="72027C77" w14:textId="77777777" w:rsidR="00AF506D" w:rsidRPr="006C3FB3" w:rsidRDefault="00AF506D" w:rsidP="006C3FB3">
      <w:pPr>
        <w:ind w:left="851"/>
        <w:rPr>
          <w:sz w:val="24"/>
          <w:szCs w:val="24"/>
        </w:rPr>
      </w:pPr>
      <w:r w:rsidRPr="006C3FB3">
        <w:rPr>
          <w:b/>
          <w:sz w:val="24"/>
          <w:szCs w:val="24"/>
        </w:rPr>
        <w:t>Til lægen:</w:t>
      </w:r>
      <w:r w:rsidRPr="006C3FB3">
        <w:rPr>
          <w:sz w:val="24"/>
          <w:szCs w:val="24"/>
        </w:rPr>
        <w:t xml:space="preserve"> Sørg for frie luftveje og giv symptomatisk og understøttende behandling. Bemærk, at adrenalin og </w:t>
      </w:r>
      <w:proofErr w:type="spellStart"/>
      <w:r w:rsidRPr="006C3FB3">
        <w:rPr>
          <w:sz w:val="24"/>
          <w:szCs w:val="24"/>
        </w:rPr>
        <w:t>katekolaminer</w:t>
      </w:r>
      <w:proofErr w:type="spellEnd"/>
      <w:r w:rsidRPr="006C3FB3">
        <w:rPr>
          <w:sz w:val="24"/>
          <w:szCs w:val="24"/>
        </w:rPr>
        <w:t xml:space="preserve"> kan forårsage hjerterytmeforstyrrelser</w:t>
      </w:r>
    </w:p>
    <w:p w14:paraId="63EA4E0A" w14:textId="77777777" w:rsidR="00DC1D90" w:rsidRPr="006C3FB3" w:rsidRDefault="00DC1D90" w:rsidP="006C3FB3">
      <w:pPr>
        <w:tabs>
          <w:tab w:val="left" w:pos="851"/>
          <w:tab w:val="left" w:pos="8222"/>
        </w:tabs>
        <w:ind w:left="851"/>
        <w:rPr>
          <w:sz w:val="24"/>
          <w:szCs w:val="24"/>
        </w:rPr>
      </w:pPr>
    </w:p>
    <w:p w14:paraId="2EC0B864" w14:textId="77777777" w:rsidR="00DC1D90" w:rsidRPr="006C3FB3" w:rsidRDefault="00DC1D90" w:rsidP="00DC1D90">
      <w:pPr>
        <w:tabs>
          <w:tab w:val="left" w:pos="851"/>
          <w:tab w:val="left" w:pos="8222"/>
        </w:tabs>
        <w:ind w:left="851" w:hanging="851"/>
        <w:rPr>
          <w:b/>
          <w:sz w:val="24"/>
          <w:szCs w:val="24"/>
        </w:rPr>
      </w:pPr>
      <w:r w:rsidRPr="006C3FB3">
        <w:rPr>
          <w:sz w:val="24"/>
          <w:szCs w:val="24"/>
        </w:rPr>
        <w:tab/>
      </w:r>
      <w:r w:rsidRPr="006C3FB3">
        <w:rPr>
          <w:b/>
          <w:sz w:val="24"/>
          <w:szCs w:val="24"/>
        </w:rPr>
        <w:t>Andre forsigtighedsregler</w:t>
      </w:r>
    </w:p>
    <w:p w14:paraId="326E973E" w14:textId="77777777" w:rsidR="00AF506D" w:rsidRPr="006C3FB3" w:rsidRDefault="00AF506D" w:rsidP="00AF506D">
      <w:pPr>
        <w:tabs>
          <w:tab w:val="left" w:pos="851"/>
          <w:tab w:val="left" w:pos="8222"/>
        </w:tabs>
        <w:ind w:left="851"/>
        <w:rPr>
          <w:sz w:val="24"/>
          <w:szCs w:val="24"/>
        </w:rPr>
      </w:pPr>
      <w:proofErr w:type="spellStart"/>
      <w:r w:rsidRPr="006C3FB3">
        <w:rPr>
          <w:sz w:val="24"/>
          <w:szCs w:val="24"/>
        </w:rPr>
        <w:t>Isofluran</w:t>
      </w:r>
      <w:proofErr w:type="spellEnd"/>
      <w:r w:rsidRPr="006C3FB3">
        <w:rPr>
          <w:sz w:val="24"/>
          <w:szCs w:val="24"/>
        </w:rPr>
        <w:t xml:space="preserve"> er en gas med et globalt opvarmningspotentiale; Det er derfor god praksis at bruge </w:t>
      </w:r>
      <w:proofErr w:type="spellStart"/>
      <w:r w:rsidRPr="006C3FB3">
        <w:rPr>
          <w:sz w:val="24"/>
          <w:szCs w:val="24"/>
        </w:rPr>
        <w:t>kulfiltre</w:t>
      </w:r>
      <w:proofErr w:type="spellEnd"/>
      <w:r w:rsidRPr="006C3FB3">
        <w:rPr>
          <w:sz w:val="24"/>
          <w:szCs w:val="24"/>
        </w:rPr>
        <w:t xml:space="preserve"> med skylleudstyr i stedet for at udlede gassen ud i atmosfæren.</w:t>
      </w:r>
    </w:p>
    <w:p w14:paraId="57ACE0DE" w14:textId="77777777" w:rsidR="00DC1D90" w:rsidRPr="006C3FB3" w:rsidRDefault="00DC1D90" w:rsidP="00DC1D90">
      <w:pPr>
        <w:tabs>
          <w:tab w:val="left" w:pos="851"/>
          <w:tab w:val="left" w:pos="8222"/>
        </w:tabs>
        <w:ind w:left="851" w:hanging="851"/>
        <w:rPr>
          <w:sz w:val="24"/>
          <w:szCs w:val="24"/>
        </w:rPr>
      </w:pPr>
    </w:p>
    <w:p w14:paraId="1E3B7918" w14:textId="77777777" w:rsidR="00DC1D90" w:rsidRPr="006C3FB3" w:rsidRDefault="00DC1D90" w:rsidP="00DC1D90">
      <w:pPr>
        <w:tabs>
          <w:tab w:val="left" w:pos="851"/>
          <w:tab w:val="left" w:pos="8222"/>
        </w:tabs>
        <w:ind w:left="851" w:hanging="851"/>
        <w:rPr>
          <w:b/>
          <w:sz w:val="24"/>
          <w:szCs w:val="24"/>
        </w:rPr>
      </w:pPr>
      <w:r w:rsidRPr="006C3FB3">
        <w:rPr>
          <w:b/>
          <w:sz w:val="24"/>
          <w:szCs w:val="24"/>
        </w:rPr>
        <w:t>4.6</w:t>
      </w:r>
      <w:r w:rsidRPr="006C3FB3">
        <w:rPr>
          <w:b/>
          <w:sz w:val="24"/>
          <w:szCs w:val="24"/>
        </w:rPr>
        <w:tab/>
        <w:t>Bivirkninger</w:t>
      </w:r>
    </w:p>
    <w:p w14:paraId="6AA15C64" w14:textId="77777777" w:rsidR="00DC1D90" w:rsidRPr="006C3FB3" w:rsidRDefault="00DC1D90" w:rsidP="00DC1D90">
      <w:pPr>
        <w:ind w:left="851" w:hanging="851"/>
        <w:rPr>
          <w:sz w:val="24"/>
          <w:szCs w:val="24"/>
        </w:rPr>
      </w:pPr>
      <w:r w:rsidRPr="006C3FB3">
        <w:rPr>
          <w:sz w:val="24"/>
          <w:szCs w:val="24"/>
        </w:rPr>
        <w:tab/>
      </w:r>
      <w:proofErr w:type="spellStart"/>
      <w:r w:rsidRPr="006C3FB3">
        <w:rPr>
          <w:sz w:val="24"/>
          <w:szCs w:val="24"/>
        </w:rPr>
        <w:t>Isofluran</w:t>
      </w:r>
      <w:proofErr w:type="spellEnd"/>
      <w:r w:rsidRPr="006C3FB3">
        <w:rPr>
          <w:sz w:val="24"/>
          <w:szCs w:val="24"/>
        </w:rPr>
        <w:t xml:space="preserve"> giver hypotension og depression af åndedrættet afhængigt af dosen. </w:t>
      </w:r>
    </w:p>
    <w:p w14:paraId="4B625DE4" w14:textId="77777777" w:rsidR="00DC1D90" w:rsidRPr="006C3FB3" w:rsidRDefault="00DC1D90" w:rsidP="00DC1D90">
      <w:pPr>
        <w:ind w:left="851" w:hanging="851"/>
        <w:rPr>
          <w:sz w:val="24"/>
          <w:szCs w:val="24"/>
        </w:rPr>
      </w:pPr>
    </w:p>
    <w:p w14:paraId="17B8CD72" w14:textId="77777777" w:rsidR="00DC1D90" w:rsidRPr="006C3FB3" w:rsidRDefault="00DC1D90" w:rsidP="00DC1D90">
      <w:pPr>
        <w:ind w:left="851"/>
        <w:rPr>
          <w:sz w:val="24"/>
          <w:szCs w:val="24"/>
        </w:rPr>
      </w:pPr>
      <w:proofErr w:type="spellStart"/>
      <w:r w:rsidRPr="006C3FB3">
        <w:rPr>
          <w:sz w:val="24"/>
          <w:szCs w:val="24"/>
        </w:rPr>
        <w:t>Hjertearytmier</w:t>
      </w:r>
      <w:proofErr w:type="spellEnd"/>
      <w:r w:rsidRPr="006C3FB3">
        <w:rPr>
          <w:sz w:val="24"/>
          <w:szCs w:val="24"/>
        </w:rPr>
        <w:t xml:space="preserve"> og forbigående bradykardi er indberettet sjældent.</w:t>
      </w:r>
    </w:p>
    <w:p w14:paraId="27AE4B2F" w14:textId="77777777" w:rsidR="00DC1D90" w:rsidRPr="006C3FB3" w:rsidRDefault="00DC1D90" w:rsidP="00DC1D90">
      <w:pPr>
        <w:ind w:left="851"/>
        <w:rPr>
          <w:sz w:val="24"/>
          <w:szCs w:val="24"/>
        </w:rPr>
      </w:pPr>
      <w:r w:rsidRPr="006C3FB3">
        <w:rPr>
          <w:sz w:val="24"/>
          <w:szCs w:val="24"/>
        </w:rPr>
        <w:t xml:space="preserve">Malign </w:t>
      </w:r>
      <w:proofErr w:type="spellStart"/>
      <w:r w:rsidRPr="006C3FB3">
        <w:rPr>
          <w:sz w:val="24"/>
          <w:szCs w:val="24"/>
        </w:rPr>
        <w:t>hypertermi</w:t>
      </w:r>
      <w:proofErr w:type="spellEnd"/>
      <w:r w:rsidRPr="006C3FB3">
        <w:rPr>
          <w:sz w:val="24"/>
          <w:szCs w:val="24"/>
        </w:rPr>
        <w:t xml:space="preserve"> er indberettet meget sjældent hos følsomme dyr.</w:t>
      </w:r>
    </w:p>
    <w:p w14:paraId="64870976" w14:textId="77777777" w:rsidR="00DC1D90" w:rsidRPr="006C3FB3" w:rsidRDefault="00DC1D90" w:rsidP="00DC1D90">
      <w:pPr>
        <w:ind w:left="851"/>
        <w:rPr>
          <w:sz w:val="24"/>
          <w:szCs w:val="24"/>
        </w:rPr>
      </w:pPr>
    </w:p>
    <w:p w14:paraId="2B82E755" w14:textId="77777777" w:rsidR="00AF506D" w:rsidRPr="006C3FB3" w:rsidRDefault="00AF506D" w:rsidP="00AF506D">
      <w:pPr>
        <w:ind w:left="851"/>
        <w:rPr>
          <w:sz w:val="24"/>
          <w:szCs w:val="24"/>
        </w:rPr>
      </w:pPr>
      <w:proofErr w:type="spellStart"/>
      <w:r w:rsidRPr="006C3FB3">
        <w:rPr>
          <w:sz w:val="24"/>
          <w:szCs w:val="24"/>
        </w:rPr>
        <w:t>Isofluran</w:t>
      </w:r>
      <w:proofErr w:type="spellEnd"/>
      <w:r w:rsidRPr="006C3FB3">
        <w:rPr>
          <w:sz w:val="24"/>
          <w:szCs w:val="24"/>
        </w:rPr>
        <w:t xml:space="preserve"> kan forårsage </w:t>
      </w:r>
      <w:proofErr w:type="spellStart"/>
      <w:r w:rsidRPr="006C3FB3">
        <w:rPr>
          <w:sz w:val="24"/>
          <w:szCs w:val="24"/>
        </w:rPr>
        <w:t>excitationer</w:t>
      </w:r>
      <w:proofErr w:type="spellEnd"/>
      <w:r w:rsidRPr="006C3FB3">
        <w:rPr>
          <w:sz w:val="24"/>
          <w:szCs w:val="24"/>
        </w:rPr>
        <w:t xml:space="preserve"> (rysten, rastløshed), blege slimhinder og forlænget restitutionstid.</w:t>
      </w:r>
    </w:p>
    <w:p w14:paraId="57F17E32" w14:textId="77777777" w:rsidR="00AF506D" w:rsidRPr="006C3FB3" w:rsidRDefault="00AF506D" w:rsidP="00DC1D90">
      <w:pPr>
        <w:ind w:left="851"/>
        <w:rPr>
          <w:sz w:val="24"/>
          <w:szCs w:val="24"/>
        </w:rPr>
      </w:pPr>
    </w:p>
    <w:p w14:paraId="66832798" w14:textId="77777777" w:rsidR="00DC1D90" w:rsidRPr="006C3FB3" w:rsidRDefault="00DC1D90" w:rsidP="00DC1D90">
      <w:pPr>
        <w:ind w:left="851"/>
        <w:rPr>
          <w:sz w:val="24"/>
          <w:szCs w:val="24"/>
        </w:rPr>
      </w:pPr>
      <w:r w:rsidRPr="006C3FB3">
        <w:rPr>
          <w:sz w:val="24"/>
          <w:szCs w:val="24"/>
        </w:rPr>
        <w:t>Hyppigheden af bivirkninger er defineret som:</w:t>
      </w:r>
    </w:p>
    <w:p w14:paraId="5092CD7B" w14:textId="77777777" w:rsidR="00DC1D90" w:rsidRPr="006C3FB3" w:rsidRDefault="00DC1D90" w:rsidP="00DC1D90">
      <w:pPr>
        <w:ind w:left="993" w:hanging="142"/>
        <w:rPr>
          <w:sz w:val="24"/>
          <w:szCs w:val="24"/>
        </w:rPr>
      </w:pPr>
      <w:r w:rsidRPr="006C3FB3">
        <w:rPr>
          <w:sz w:val="24"/>
          <w:szCs w:val="24"/>
        </w:rPr>
        <w:t>- Meget almindelig (flere end 1 ud af 10 behandlede dyr, der viser bivirkninger i løbet af en behandling)</w:t>
      </w:r>
    </w:p>
    <w:p w14:paraId="2AE1CAAA" w14:textId="77777777" w:rsidR="00DC1D90" w:rsidRPr="006C3FB3" w:rsidRDefault="00DC1D90" w:rsidP="00DC1D90">
      <w:pPr>
        <w:ind w:left="993" w:hanging="142"/>
        <w:rPr>
          <w:sz w:val="24"/>
          <w:szCs w:val="24"/>
        </w:rPr>
      </w:pPr>
      <w:r w:rsidRPr="006C3FB3">
        <w:rPr>
          <w:sz w:val="24"/>
          <w:szCs w:val="24"/>
        </w:rPr>
        <w:t>- Almindelige (flere end 1, men færre end 10 dyr ud af 100 behandlede dyr)</w:t>
      </w:r>
    </w:p>
    <w:p w14:paraId="3328B393" w14:textId="77777777" w:rsidR="00DC1D90" w:rsidRPr="006C3FB3" w:rsidRDefault="00DC1D90" w:rsidP="00DC1D90">
      <w:pPr>
        <w:ind w:left="993" w:hanging="142"/>
        <w:rPr>
          <w:sz w:val="24"/>
          <w:szCs w:val="24"/>
        </w:rPr>
      </w:pPr>
      <w:r w:rsidRPr="006C3FB3">
        <w:rPr>
          <w:sz w:val="24"/>
          <w:szCs w:val="24"/>
        </w:rPr>
        <w:t>- Ikke almindelig (flere end 1, men færre end 10 dyr ud af 1.000 behandlede dyr)</w:t>
      </w:r>
    </w:p>
    <w:p w14:paraId="3B7DE3BF" w14:textId="77777777" w:rsidR="00DC1D90" w:rsidRPr="006C3FB3" w:rsidRDefault="00DC1D90" w:rsidP="00DC1D90">
      <w:pPr>
        <w:ind w:left="993" w:hanging="142"/>
        <w:rPr>
          <w:sz w:val="24"/>
          <w:szCs w:val="24"/>
        </w:rPr>
      </w:pPr>
      <w:r w:rsidRPr="006C3FB3">
        <w:rPr>
          <w:sz w:val="24"/>
          <w:szCs w:val="24"/>
        </w:rPr>
        <w:t>- Sjældne (flere end 1, men færre end 10 dyr ud af 10.000 behandlede dyr)</w:t>
      </w:r>
    </w:p>
    <w:p w14:paraId="6796EBF4" w14:textId="77777777" w:rsidR="00DC1D90" w:rsidRPr="006C3FB3" w:rsidRDefault="00DC1D90" w:rsidP="00DC1D90">
      <w:pPr>
        <w:ind w:left="993" w:hanging="142"/>
        <w:rPr>
          <w:sz w:val="24"/>
          <w:szCs w:val="24"/>
        </w:rPr>
      </w:pPr>
      <w:r w:rsidRPr="006C3FB3">
        <w:rPr>
          <w:sz w:val="24"/>
          <w:szCs w:val="24"/>
        </w:rPr>
        <w:t>- Meget sjælden (færre end 1 dyr ud af 10.000 behandlede dyr, herunder isolerede rapporter)</w:t>
      </w:r>
    </w:p>
    <w:p w14:paraId="23E6DA1E" w14:textId="77777777" w:rsidR="00DC1D90" w:rsidRPr="006C3FB3" w:rsidRDefault="00DC1D90" w:rsidP="00DC1D90">
      <w:pPr>
        <w:ind w:left="851" w:hanging="851"/>
        <w:rPr>
          <w:sz w:val="24"/>
          <w:szCs w:val="24"/>
        </w:rPr>
      </w:pPr>
    </w:p>
    <w:p w14:paraId="6A4A68A5" w14:textId="77777777" w:rsidR="00DC1D90" w:rsidRPr="006C3FB3" w:rsidRDefault="00DC1D90" w:rsidP="00DC1D90">
      <w:pPr>
        <w:tabs>
          <w:tab w:val="left" w:pos="851"/>
          <w:tab w:val="left" w:pos="8222"/>
        </w:tabs>
        <w:ind w:left="851" w:hanging="851"/>
        <w:rPr>
          <w:b/>
          <w:sz w:val="24"/>
          <w:szCs w:val="24"/>
        </w:rPr>
      </w:pPr>
      <w:r w:rsidRPr="006C3FB3">
        <w:rPr>
          <w:b/>
          <w:sz w:val="24"/>
          <w:szCs w:val="24"/>
        </w:rPr>
        <w:t>4.7</w:t>
      </w:r>
      <w:r w:rsidRPr="006C3FB3">
        <w:rPr>
          <w:b/>
          <w:sz w:val="24"/>
          <w:szCs w:val="24"/>
        </w:rPr>
        <w:tab/>
        <w:t>Drægtighed, diegivning eller æglægning</w:t>
      </w:r>
    </w:p>
    <w:p w14:paraId="51EE209C" w14:textId="77777777" w:rsidR="005B4F25" w:rsidRPr="006C3FB3" w:rsidRDefault="005B4F25" w:rsidP="00DC1D90">
      <w:pPr>
        <w:ind w:left="851"/>
        <w:rPr>
          <w:sz w:val="24"/>
          <w:szCs w:val="24"/>
          <w:u w:val="single"/>
        </w:rPr>
      </w:pPr>
    </w:p>
    <w:p w14:paraId="439D612D" w14:textId="3765F017" w:rsidR="00DC1D90" w:rsidRPr="006C3FB3" w:rsidRDefault="00DC1D90" w:rsidP="00DC1D90">
      <w:pPr>
        <w:ind w:left="851"/>
        <w:rPr>
          <w:sz w:val="24"/>
          <w:szCs w:val="24"/>
          <w:u w:val="single"/>
        </w:rPr>
      </w:pPr>
      <w:r w:rsidRPr="006C3FB3">
        <w:rPr>
          <w:sz w:val="24"/>
          <w:szCs w:val="24"/>
          <w:u w:val="single"/>
        </w:rPr>
        <w:t>Drægtighed</w:t>
      </w:r>
    </w:p>
    <w:p w14:paraId="07A5D005" w14:textId="77777777" w:rsidR="00DC1D90" w:rsidRPr="006C3FB3" w:rsidRDefault="00DC1D90" w:rsidP="00DC1D90">
      <w:pPr>
        <w:ind w:left="851"/>
        <w:rPr>
          <w:sz w:val="24"/>
          <w:szCs w:val="24"/>
        </w:rPr>
      </w:pPr>
      <w:bookmarkStart w:id="2" w:name="_Hlk514324596"/>
      <w:r w:rsidRPr="006C3FB3">
        <w:rPr>
          <w:sz w:val="24"/>
          <w:szCs w:val="24"/>
        </w:rPr>
        <w:t>Må kun anvendes i overensstemmelse med den ansvarlige dyrlæges vurdering af benefit-</w:t>
      </w:r>
      <w:proofErr w:type="spellStart"/>
      <w:r w:rsidRPr="006C3FB3">
        <w:rPr>
          <w:sz w:val="24"/>
          <w:szCs w:val="24"/>
        </w:rPr>
        <w:t>risk</w:t>
      </w:r>
      <w:proofErr w:type="spellEnd"/>
      <w:r w:rsidRPr="006C3FB3">
        <w:rPr>
          <w:sz w:val="24"/>
          <w:szCs w:val="24"/>
        </w:rPr>
        <w:t xml:space="preserve"> forholdet.</w:t>
      </w:r>
    </w:p>
    <w:bookmarkEnd w:id="2"/>
    <w:p w14:paraId="7F2A0D07" w14:textId="77777777" w:rsidR="00DC1D90" w:rsidRPr="006C3FB3" w:rsidRDefault="00DC1D90" w:rsidP="00DC1D90">
      <w:pPr>
        <w:ind w:left="851"/>
        <w:rPr>
          <w:sz w:val="24"/>
          <w:szCs w:val="24"/>
        </w:rPr>
      </w:pPr>
      <w:proofErr w:type="spellStart"/>
      <w:r w:rsidRPr="006C3FB3">
        <w:rPr>
          <w:sz w:val="24"/>
          <w:szCs w:val="24"/>
        </w:rPr>
        <w:t>Isofluran</w:t>
      </w:r>
      <w:proofErr w:type="spellEnd"/>
      <w:r w:rsidRPr="006C3FB3">
        <w:rPr>
          <w:sz w:val="24"/>
          <w:szCs w:val="24"/>
        </w:rPr>
        <w:t xml:space="preserve"> er blevet anvendt til anæstesi i forbindelse med kejsersnit hos hunde og katte uden sikkerhedsproblemer. </w:t>
      </w:r>
    </w:p>
    <w:p w14:paraId="0B42D51C" w14:textId="70B33900" w:rsidR="00D21C7D" w:rsidRDefault="00D21C7D">
      <w:pPr>
        <w:rPr>
          <w:sz w:val="24"/>
          <w:szCs w:val="24"/>
          <w:u w:val="single"/>
        </w:rPr>
      </w:pPr>
      <w:r>
        <w:rPr>
          <w:sz w:val="24"/>
          <w:szCs w:val="24"/>
          <w:u w:val="single"/>
        </w:rPr>
        <w:br w:type="page"/>
      </w:r>
    </w:p>
    <w:p w14:paraId="269EAE93" w14:textId="77777777" w:rsidR="00DC1D90" w:rsidRPr="006C3FB3" w:rsidRDefault="00DC1D90" w:rsidP="00DC1D90">
      <w:pPr>
        <w:ind w:left="851"/>
        <w:rPr>
          <w:sz w:val="24"/>
          <w:szCs w:val="24"/>
          <w:u w:val="single"/>
        </w:rPr>
      </w:pPr>
    </w:p>
    <w:p w14:paraId="1DF6478D" w14:textId="77777777" w:rsidR="00DC1D90" w:rsidRPr="006C3FB3" w:rsidRDefault="00DC1D90" w:rsidP="00DC1D90">
      <w:pPr>
        <w:ind w:left="851"/>
        <w:rPr>
          <w:sz w:val="24"/>
          <w:szCs w:val="24"/>
          <w:u w:val="single"/>
        </w:rPr>
      </w:pPr>
      <w:r w:rsidRPr="006C3FB3">
        <w:rPr>
          <w:sz w:val="24"/>
          <w:szCs w:val="24"/>
          <w:u w:val="single"/>
        </w:rPr>
        <w:t>Laktation</w:t>
      </w:r>
    </w:p>
    <w:p w14:paraId="0C239E6E" w14:textId="77777777" w:rsidR="00DC1D90" w:rsidRPr="006C3FB3" w:rsidRDefault="00DC1D90" w:rsidP="00DC1D90">
      <w:pPr>
        <w:ind w:left="851"/>
        <w:rPr>
          <w:sz w:val="24"/>
          <w:szCs w:val="24"/>
        </w:rPr>
      </w:pPr>
      <w:r w:rsidRPr="006C3FB3">
        <w:rPr>
          <w:sz w:val="24"/>
          <w:szCs w:val="24"/>
        </w:rPr>
        <w:t>Må kun anvendes i overensstemmelse med den ansvarlige dyrlæges vurdering af benefit-</w:t>
      </w:r>
      <w:proofErr w:type="spellStart"/>
      <w:r w:rsidRPr="006C3FB3">
        <w:rPr>
          <w:sz w:val="24"/>
          <w:szCs w:val="24"/>
        </w:rPr>
        <w:t>risk</w:t>
      </w:r>
      <w:proofErr w:type="spellEnd"/>
      <w:r w:rsidRPr="006C3FB3">
        <w:rPr>
          <w:sz w:val="24"/>
          <w:szCs w:val="24"/>
        </w:rPr>
        <w:t xml:space="preserve"> forholdet.</w:t>
      </w:r>
    </w:p>
    <w:p w14:paraId="4D8189E6" w14:textId="77777777" w:rsidR="00DC1D90" w:rsidRPr="006C3FB3" w:rsidRDefault="00DC1D90" w:rsidP="00DC1D90">
      <w:pPr>
        <w:ind w:left="851" w:hanging="851"/>
        <w:rPr>
          <w:sz w:val="24"/>
          <w:szCs w:val="24"/>
        </w:rPr>
      </w:pPr>
    </w:p>
    <w:p w14:paraId="7D940F46" w14:textId="77777777" w:rsidR="00DC1D90" w:rsidRPr="006C3FB3" w:rsidRDefault="00DC1D90" w:rsidP="00DC1D90">
      <w:pPr>
        <w:tabs>
          <w:tab w:val="left" w:pos="851"/>
          <w:tab w:val="left" w:pos="8222"/>
        </w:tabs>
        <w:ind w:left="851" w:hanging="851"/>
        <w:rPr>
          <w:b/>
          <w:sz w:val="24"/>
          <w:szCs w:val="24"/>
        </w:rPr>
      </w:pPr>
      <w:r w:rsidRPr="006C3FB3">
        <w:rPr>
          <w:b/>
          <w:sz w:val="24"/>
          <w:szCs w:val="24"/>
        </w:rPr>
        <w:t>4.8</w:t>
      </w:r>
      <w:r w:rsidRPr="006C3FB3">
        <w:rPr>
          <w:b/>
          <w:sz w:val="24"/>
          <w:szCs w:val="24"/>
        </w:rPr>
        <w:tab/>
        <w:t>Interaktion med andre lægemidler og andre former for interaktion</w:t>
      </w:r>
    </w:p>
    <w:p w14:paraId="341ADEA6" w14:textId="77777777" w:rsidR="00DC1D90" w:rsidRPr="006C3FB3" w:rsidRDefault="00DC1D90" w:rsidP="00DC1D90">
      <w:pPr>
        <w:ind w:left="851" w:hanging="851"/>
        <w:rPr>
          <w:sz w:val="24"/>
          <w:szCs w:val="24"/>
        </w:rPr>
      </w:pPr>
      <w:r w:rsidRPr="006C3FB3">
        <w:rPr>
          <w:sz w:val="24"/>
          <w:szCs w:val="24"/>
        </w:rPr>
        <w:tab/>
      </w:r>
      <w:r w:rsidR="00A30D00" w:rsidRPr="006C3FB3">
        <w:rPr>
          <w:sz w:val="24"/>
          <w:szCs w:val="24"/>
        </w:rPr>
        <w:t xml:space="preserve">Virkningen af </w:t>
      </w:r>
      <w:proofErr w:type="spellStart"/>
      <w:r w:rsidR="00A30D00" w:rsidRPr="006C3FB3">
        <w:rPr>
          <w:sz w:val="24"/>
          <w:szCs w:val="24"/>
        </w:rPr>
        <w:t>muskelrelaksanser</w:t>
      </w:r>
      <w:proofErr w:type="spellEnd"/>
      <w:r w:rsidR="00A30D00" w:rsidRPr="006C3FB3">
        <w:rPr>
          <w:sz w:val="24"/>
          <w:szCs w:val="24"/>
        </w:rPr>
        <w:t xml:space="preserve"> hos mennesker, især den ikke-</w:t>
      </w:r>
      <w:proofErr w:type="spellStart"/>
      <w:r w:rsidR="00A30D00" w:rsidRPr="006C3FB3">
        <w:rPr>
          <w:sz w:val="24"/>
          <w:szCs w:val="24"/>
        </w:rPr>
        <w:t>depolariserende</w:t>
      </w:r>
      <w:proofErr w:type="spellEnd"/>
      <w:r w:rsidR="00A30D00" w:rsidRPr="006C3FB3">
        <w:rPr>
          <w:sz w:val="24"/>
          <w:szCs w:val="24"/>
        </w:rPr>
        <w:t xml:space="preserve"> (konkurrerende) type, f.eks. </w:t>
      </w:r>
      <w:proofErr w:type="spellStart"/>
      <w:r w:rsidR="00A30D00" w:rsidRPr="006C3FB3">
        <w:rPr>
          <w:sz w:val="24"/>
          <w:szCs w:val="24"/>
        </w:rPr>
        <w:t>atracurium</w:t>
      </w:r>
      <w:proofErr w:type="spellEnd"/>
      <w:r w:rsidR="00A30D00" w:rsidRPr="006C3FB3">
        <w:rPr>
          <w:sz w:val="24"/>
          <w:szCs w:val="24"/>
        </w:rPr>
        <w:t xml:space="preserve">, </w:t>
      </w:r>
      <w:proofErr w:type="spellStart"/>
      <w:r w:rsidR="00A30D00" w:rsidRPr="006C3FB3">
        <w:rPr>
          <w:sz w:val="24"/>
          <w:szCs w:val="24"/>
        </w:rPr>
        <w:t>pancuronium</w:t>
      </w:r>
      <w:proofErr w:type="spellEnd"/>
      <w:r w:rsidR="00A30D00" w:rsidRPr="006C3FB3">
        <w:rPr>
          <w:sz w:val="24"/>
          <w:szCs w:val="24"/>
        </w:rPr>
        <w:t xml:space="preserve"> eller </w:t>
      </w:r>
      <w:proofErr w:type="spellStart"/>
      <w:r w:rsidR="00A30D00" w:rsidRPr="006C3FB3">
        <w:rPr>
          <w:sz w:val="24"/>
          <w:szCs w:val="24"/>
        </w:rPr>
        <w:t>vecuronium</w:t>
      </w:r>
      <w:proofErr w:type="spellEnd"/>
      <w:r w:rsidR="00A30D00" w:rsidRPr="006C3FB3">
        <w:rPr>
          <w:sz w:val="24"/>
          <w:szCs w:val="24"/>
        </w:rPr>
        <w:t xml:space="preserve">, forstærkes af </w:t>
      </w:r>
      <w:proofErr w:type="spellStart"/>
      <w:r w:rsidR="00A30D00" w:rsidRPr="006C3FB3">
        <w:rPr>
          <w:sz w:val="24"/>
          <w:szCs w:val="24"/>
        </w:rPr>
        <w:t>isofluran</w:t>
      </w:r>
      <w:proofErr w:type="spellEnd"/>
      <w:r w:rsidR="00A30D00" w:rsidRPr="006C3FB3">
        <w:rPr>
          <w:sz w:val="24"/>
          <w:szCs w:val="24"/>
        </w:rPr>
        <w:t xml:space="preserve">. </w:t>
      </w:r>
      <w:r w:rsidRPr="006C3FB3">
        <w:rPr>
          <w:sz w:val="24"/>
          <w:szCs w:val="24"/>
        </w:rPr>
        <w:t xml:space="preserve">En lignende </w:t>
      </w:r>
      <w:proofErr w:type="spellStart"/>
      <w:r w:rsidRPr="006C3FB3">
        <w:rPr>
          <w:sz w:val="24"/>
          <w:szCs w:val="24"/>
        </w:rPr>
        <w:t>potensiering</w:t>
      </w:r>
      <w:proofErr w:type="spellEnd"/>
      <w:r w:rsidRPr="006C3FB3">
        <w:rPr>
          <w:sz w:val="24"/>
          <w:szCs w:val="24"/>
        </w:rPr>
        <w:t xml:space="preserve"> kan muligvis forventes i de dyrearter, de er beregnet til, selvom der kun er beskedent direkte bevis derfor. Samtidig inhalation af lattergas forstærker virkningen af </w:t>
      </w:r>
      <w:proofErr w:type="spellStart"/>
      <w:r w:rsidRPr="006C3FB3">
        <w:rPr>
          <w:sz w:val="24"/>
          <w:szCs w:val="24"/>
        </w:rPr>
        <w:t>isofluran</w:t>
      </w:r>
      <w:proofErr w:type="spellEnd"/>
      <w:r w:rsidRPr="006C3FB3">
        <w:rPr>
          <w:sz w:val="24"/>
          <w:szCs w:val="24"/>
        </w:rPr>
        <w:t xml:space="preserve"> hos mennesker, og en lignende potensering kan muligvis forventes hos dyr.</w:t>
      </w:r>
    </w:p>
    <w:p w14:paraId="05DC67A4" w14:textId="77777777" w:rsidR="00DC1D90" w:rsidRPr="006C3FB3" w:rsidRDefault="00DC1D90" w:rsidP="00DC1D90">
      <w:pPr>
        <w:ind w:left="851"/>
        <w:rPr>
          <w:sz w:val="24"/>
          <w:szCs w:val="24"/>
        </w:rPr>
      </w:pPr>
    </w:p>
    <w:p w14:paraId="7380B02E" w14:textId="77777777" w:rsidR="00DC1D90" w:rsidRPr="006C3FB3" w:rsidRDefault="00DC1D90" w:rsidP="00DC1D90">
      <w:pPr>
        <w:ind w:left="851"/>
        <w:rPr>
          <w:sz w:val="24"/>
          <w:szCs w:val="24"/>
        </w:rPr>
      </w:pPr>
      <w:r w:rsidRPr="006C3FB3">
        <w:rPr>
          <w:sz w:val="24"/>
          <w:szCs w:val="24"/>
        </w:rPr>
        <w:t xml:space="preserve">Samtidig anvendelse af sedative eller smertestillende lægemidler vil højst sandsynligt reducere det </w:t>
      </w:r>
      <w:proofErr w:type="spellStart"/>
      <w:r w:rsidRPr="006C3FB3">
        <w:rPr>
          <w:sz w:val="24"/>
          <w:szCs w:val="24"/>
        </w:rPr>
        <w:t>isofluran</w:t>
      </w:r>
      <w:proofErr w:type="spellEnd"/>
      <w:r w:rsidRPr="006C3FB3">
        <w:rPr>
          <w:sz w:val="24"/>
          <w:szCs w:val="24"/>
        </w:rPr>
        <w:t xml:space="preserve">-niveau, der er nødvendigt til at bevirke og opretholde narkose. Det er for eksempel rapporteret, at opiater, alfa-2-agonister, </w:t>
      </w:r>
      <w:proofErr w:type="spellStart"/>
      <w:r w:rsidRPr="006C3FB3">
        <w:rPr>
          <w:sz w:val="24"/>
          <w:szCs w:val="24"/>
        </w:rPr>
        <w:t>acepromazin</w:t>
      </w:r>
      <w:proofErr w:type="spellEnd"/>
      <w:r w:rsidRPr="006C3FB3">
        <w:rPr>
          <w:sz w:val="24"/>
          <w:szCs w:val="24"/>
        </w:rPr>
        <w:t xml:space="preserve"> og benzodiazepiner reducerer MAC-værdierne.</w:t>
      </w:r>
    </w:p>
    <w:p w14:paraId="2AF3B7FE" w14:textId="77777777" w:rsidR="00A30D00" w:rsidRPr="006C3FB3" w:rsidRDefault="00A30D00" w:rsidP="00DC1D90">
      <w:pPr>
        <w:ind w:left="851"/>
        <w:rPr>
          <w:sz w:val="24"/>
          <w:szCs w:val="24"/>
        </w:rPr>
      </w:pPr>
    </w:p>
    <w:p w14:paraId="62E658AC" w14:textId="77777777" w:rsidR="00A30D00" w:rsidRPr="006C3FB3" w:rsidRDefault="00A30D00" w:rsidP="00A30D00">
      <w:pPr>
        <w:ind w:left="851"/>
        <w:rPr>
          <w:sz w:val="24"/>
          <w:szCs w:val="24"/>
        </w:rPr>
      </w:pPr>
      <w:r w:rsidRPr="006C3FB3">
        <w:rPr>
          <w:sz w:val="24"/>
          <w:szCs w:val="24"/>
        </w:rPr>
        <w:t>Det samme blev rapporteret ved samtidig brug af ikke-</w:t>
      </w:r>
      <w:proofErr w:type="spellStart"/>
      <w:r w:rsidRPr="006C3FB3">
        <w:rPr>
          <w:sz w:val="24"/>
          <w:szCs w:val="24"/>
        </w:rPr>
        <w:t>steroide</w:t>
      </w:r>
      <w:proofErr w:type="spellEnd"/>
      <w:r w:rsidRPr="006C3FB3">
        <w:rPr>
          <w:sz w:val="24"/>
          <w:szCs w:val="24"/>
        </w:rPr>
        <w:t xml:space="preserve"> antiinflammatoriske lægemidler ved kastration af smågrise.</w:t>
      </w:r>
    </w:p>
    <w:p w14:paraId="155AAFCC" w14:textId="77777777" w:rsidR="00DC1D90" w:rsidRPr="006C3FB3" w:rsidRDefault="00DC1D90" w:rsidP="00DC1D90">
      <w:pPr>
        <w:ind w:left="851"/>
        <w:rPr>
          <w:sz w:val="24"/>
          <w:szCs w:val="24"/>
        </w:rPr>
      </w:pPr>
    </w:p>
    <w:p w14:paraId="5316DB82" w14:textId="77777777" w:rsidR="00DC1D90" w:rsidRPr="006C3FB3" w:rsidRDefault="00DC1D90" w:rsidP="00DC1D90">
      <w:pPr>
        <w:ind w:left="851"/>
        <w:rPr>
          <w:sz w:val="24"/>
          <w:szCs w:val="24"/>
        </w:rPr>
      </w:pPr>
      <w:r w:rsidRPr="006C3FB3">
        <w:rPr>
          <w:sz w:val="24"/>
          <w:szCs w:val="24"/>
        </w:rPr>
        <w:t>Der findes eksempler i pkt. 4.9.</w:t>
      </w:r>
    </w:p>
    <w:p w14:paraId="2EEFDF1F" w14:textId="77777777" w:rsidR="00DC1D90" w:rsidRPr="006C3FB3" w:rsidRDefault="00DC1D90" w:rsidP="00DC1D90">
      <w:pPr>
        <w:ind w:left="851"/>
        <w:rPr>
          <w:sz w:val="24"/>
          <w:szCs w:val="24"/>
        </w:rPr>
      </w:pPr>
    </w:p>
    <w:p w14:paraId="434F7A62" w14:textId="77777777" w:rsidR="00DC1D90" w:rsidRPr="006C3FB3" w:rsidRDefault="00DC1D90" w:rsidP="00DC1D90">
      <w:pPr>
        <w:ind w:left="851"/>
        <w:rPr>
          <w:sz w:val="24"/>
          <w:szCs w:val="24"/>
        </w:rPr>
      </w:pPr>
      <w:proofErr w:type="spellStart"/>
      <w:r w:rsidRPr="006C3FB3">
        <w:rPr>
          <w:sz w:val="24"/>
          <w:szCs w:val="24"/>
        </w:rPr>
        <w:t>Isofluran</w:t>
      </w:r>
      <w:proofErr w:type="spellEnd"/>
      <w:r w:rsidRPr="006C3FB3">
        <w:rPr>
          <w:sz w:val="24"/>
          <w:szCs w:val="24"/>
        </w:rPr>
        <w:t xml:space="preserve"> har en svagere sensibiliserende påvirkning af </w:t>
      </w:r>
      <w:proofErr w:type="spellStart"/>
      <w:r w:rsidRPr="006C3FB3">
        <w:rPr>
          <w:sz w:val="24"/>
          <w:szCs w:val="24"/>
        </w:rPr>
        <w:t>myocardiet</w:t>
      </w:r>
      <w:proofErr w:type="spellEnd"/>
      <w:r w:rsidRPr="006C3FB3">
        <w:rPr>
          <w:sz w:val="24"/>
          <w:szCs w:val="24"/>
        </w:rPr>
        <w:t xml:space="preserve"> end </w:t>
      </w:r>
      <w:proofErr w:type="spellStart"/>
      <w:r w:rsidRPr="006C3FB3">
        <w:rPr>
          <w:sz w:val="24"/>
          <w:szCs w:val="24"/>
        </w:rPr>
        <w:t>halothan</w:t>
      </w:r>
      <w:proofErr w:type="spellEnd"/>
      <w:r w:rsidRPr="006C3FB3">
        <w:rPr>
          <w:sz w:val="24"/>
          <w:szCs w:val="24"/>
        </w:rPr>
        <w:t xml:space="preserve"> som følge af virkningerne af cirkulerende </w:t>
      </w:r>
      <w:proofErr w:type="spellStart"/>
      <w:r w:rsidRPr="006C3FB3">
        <w:rPr>
          <w:sz w:val="24"/>
          <w:szCs w:val="24"/>
        </w:rPr>
        <w:t>dysrhythmogene</w:t>
      </w:r>
      <w:proofErr w:type="spellEnd"/>
      <w:r w:rsidRPr="006C3FB3">
        <w:rPr>
          <w:sz w:val="24"/>
          <w:szCs w:val="24"/>
        </w:rPr>
        <w:t xml:space="preserve"> </w:t>
      </w:r>
      <w:proofErr w:type="spellStart"/>
      <w:r w:rsidRPr="006C3FB3">
        <w:rPr>
          <w:sz w:val="24"/>
          <w:szCs w:val="24"/>
        </w:rPr>
        <w:t>katekolaminer</w:t>
      </w:r>
      <w:proofErr w:type="spellEnd"/>
      <w:r w:rsidRPr="006C3FB3">
        <w:rPr>
          <w:sz w:val="24"/>
          <w:szCs w:val="24"/>
        </w:rPr>
        <w:t>.</w:t>
      </w:r>
    </w:p>
    <w:p w14:paraId="5B16DE70" w14:textId="77777777" w:rsidR="00DC1D90" w:rsidRPr="006C3FB3" w:rsidRDefault="00DC1D90" w:rsidP="00DC1D90">
      <w:pPr>
        <w:ind w:left="851"/>
        <w:rPr>
          <w:sz w:val="24"/>
          <w:szCs w:val="24"/>
        </w:rPr>
      </w:pPr>
    </w:p>
    <w:p w14:paraId="17604A8D" w14:textId="77777777" w:rsidR="00DC1D90" w:rsidRPr="006C3FB3" w:rsidRDefault="00DC1D90" w:rsidP="00DC1D90">
      <w:pPr>
        <w:ind w:left="851"/>
        <w:rPr>
          <w:sz w:val="24"/>
          <w:szCs w:val="24"/>
        </w:rPr>
      </w:pPr>
      <w:proofErr w:type="spellStart"/>
      <w:r w:rsidRPr="006C3FB3">
        <w:rPr>
          <w:sz w:val="24"/>
          <w:szCs w:val="24"/>
        </w:rPr>
        <w:t>Isofluran</w:t>
      </w:r>
      <w:proofErr w:type="spellEnd"/>
      <w:r w:rsidRPr="006C3FB3">
        <w:rPr>
          <w:sz w:val="24"/>
          <w:szCs w:val="24"/>
        </w:rPr>
        <w:t xml:space="preserve"> kan nedbrydes til kulilte ved hjælp af tørrede </w:t>
      </w:r>
      <w:proofErr w:type="spellStart"/>
      <w:r w:rsidRPr="006C3FB3">
        <w:rPr>
          <w:sz w:val="24"/>
          <w:szCs w:val="24"/>
        </w:rPr>
        <w:t>kuldioxidabsorbenter</w:t>
      </w:r>
      <w:proofErr w:type="spellEnd"/>
      <w:r w:rsidRPr="006C3FB3">
        <w:rPr>
          <w:sz w:val="24"/>
          <w:szCs w:val="24"/>
        </w:rPr>
        <w:t>.</w:t>
      </w:r>
    </w:p>
    <w:p w14:paraId="6418D139" w14:textId="77777777" w:rsidR="00DC1D90" w:rsidRPr="006C3FB3" w:rsidRDefault="00DC1D90" w:rsidP="00DC1D90">
      <w:pPr>
        <w:pStyle w:val="Titel"/>
        <w:ind w:left="851"/>
        <w:jc w:val="both"/>
        <w:rPr>
          <w:rFonts w:ascii="Times New Roman" w:hAnsi="Times New Roman" w:cs="Times New Roman"/>
          <w:b w:val="0"/>
          <w:bCs w:val="0"/>
          <w:szCs w:val="24"/>
          <w:lang w:val="da-DK"/>
        </w:rPr>
      </w:pPr>
    </w:p>
    <w:p w14:paraId="271F54EB" w14:textId="77777777" w:rsidR="00DC1D90" w:rsidRPr="006C3FB3" w:rsidRDefault="00DC1D90" w:rsidP="00DC1D90">
      <w:pPr>
        <w:tabs>
          <w:tab w:val="left" w:pos="851"/>
          <w:tab w:val="left" w:pos="8222"/>
        </w:tabs>
        <w:ind w:left="851" w:hanging="851"/>
        <w:rPr>
          <w:b/>
          <w:sz w:val="24"/>
          <w:szCs w:val="24"/>
        </w:rPr>
      </w:pPr>
      <w:r w:rsidRPr="006C3FB3">
        <w:rPr>
          <w:b/>
          <w:sz w:val="24"/>
          <w:szCs w:val="24"/>
        </w:rPr>
        <w:t>4.9</w:t>
      </w:r>
      <w:r w:rsidRPr="006C3FB3">
        <w:rPr>
          <w:b/>
          <w:sz w:val="24"/>
          <w:szCs w:val="24"/>
        </w:rPr>
        <w:tab/>
        <w:t>Dosering og indgivelsesmåde</w:t>
      </w:r>
    </w:p>
    <w:p w14:paraId="780993B5" w14:textId="77777777" w:rsidR="00DC1D90" w:rsidRPr="006C3FB3" w:rsidRDefault="00DC1D90" w:rsidP="00DC1D90">
      <w:pPr>
        <w:ind w:left="851" w:hanging="851"/>
        <w:rPr>
          <w:sz w:val="24"/>
          <w:szCs w:val="24"/>
        </w:rPr>
      </w:pPr>
      <w:r w:rsidRPr="006C3FB3">
        <w:rPr>
          <w:sz w:val="24"/>
          <w:szCs w:val="24"/>
        </w:rPr>
        <w:tab/>
      </w:r>
      <w:proofErr w:type="spellStart"/>
      <w:r w:rsidRPr="006C3FB3">
        <w:rPr>
          <w:sz w:val="24"/>
          <w:szCs w:val="24"/>
        </w:rPr>
        <w:t>Isofluran</w:t>
      </w:r>
      <w:proofErr w:type="spellEnd"/>
      <w:r w:rsidRPr="006C3FB3">
        <w:rPr>
          <w:sz w:val="24"/>
          <w:szCs w:val="24"/>
        </w:rPr>
        <w:t xml:space="preserve"> skal indgives ved hjælp af en nøjagtigt kalibreret forstøver i et hensigtsmæssigt narkosekredsløb, fordi niveauerne af bedøvelsesmiddel kan ændres hurtig og let.</w:t>
      </w:r>
    </w:p>
    <w:p w14:paraId="22748CE1" w14:textId="77777777" w:rsidR="00DC1D90" w:rsidRPr="006C3FB3" w:rsidRDefault="00DC1D90" w:rsidP="00DC1D90">
      <w:pPr>
        <w:ind w:left="851" w:hanging="851"/>
        <w:rPr>
          <w:sz w:val="24"/>
          <w:szCs w:val="24"/>
        </w:rPr>
      </w:pPr>
    </w:p>
    <w:p w14:paraId="6C4D4C9B" w14:textId="77777777" w:rsidR="00DC1D90" w:rsidRPr="006C3FB3" w:rsidRDefault="00DC1D90" w:rsidP="00DC1D90">
      <w:pPr>
        <w:ind w:left="851"/>
        <w:rPr>
          <w:sz w:val="24"/>
          <w:szCs w:val="24"/>
        </w:rPr>
      </w:pPr>
      <w:proofErr w:type="spellStart"/>
      <w:r w:rsidRPr="006C3FB3">
        <w:rPr>
          <w:sz w:val="24"/>
          <w:szCs w:val="24"/>
        </w:rPr>
        <w:t>Isofluran</w:t>
      </w:r>
      <w:proofErr w:type="spellEnd"/>
      <w:r w:rsidRPr="006C3FB3">
        <w:rPr>
          <w:sz w:val="24"/>
          <w:szCs w:val="24"/>
        </w:rPr>
        <w:t xml:space="preserve"> kan indgives i ilt eller blandinger af ilt og lattergas.</w:t>
      </w:r>
    </w:p>
    <w:p w14:paraId="6C80D157" w14:textId="77777777" w:rsidR="00DC1D90" w:rsidRPr="006C3FB3" w:rsidRDefault="00DC1D90" w:rsidP="00DC1D90">
      <w:pPr>
        <w:ind w:left="851"/>
        <w:rPr>
          <w:sz w:val="24"/>
          <w:szCs w:val="24"/>
        </w:rPr>
      </w:pPr>
      <w:r w:rsidRPr="006C3FB3">
        <w:rPr>
          <w:sz w:val="24"/>
          <w:szCs w:val="24"/>
        </w:rPr>
        <w:t xml:space="preserve">MAC (minimal alveolar </w:t>
      </w:r>
      <w:proofErr w:type="spellStart"/>
      <w:r w:rsidRPr="006C3FB3">
        <w:rPr>
          <w:sz w:val="24"/>
          <w:szCs w:val="24"/>
        </w:rPr>
        <w:t>concentration</w:t>
      </w:r>
      <w:proofErr w:type="spellEnd"/>
      <w:r w:rsidRPr="006C3FB3">
        <w:rPr>
          <w:sz w:val="24"/>
          <w:szCs w:val="24"/>
        </w:rPr>
        <w:t xml:space="preserve"> i ilt) eller effektive dosisværdier (ED</w:t>
      </w:r>
      <w:r w:rsidRPr="006C3FB3">
        <w:rPr>
          <w:sz w:val="24"/>
          <w:szCs w:val="24"/>
          <w:vertAlign w:val="subscript"/>
        </w:rPr>
        <w:t>50</w:t>
      </w:r>
      <w:r w:rsidRPr="006C3FB3">
        <w:rPr>
          <w:sz w:val="24"/>
          <w:szCs w:val="24"/>
        </w:rPr>
        <w:t>) og de koncentrationer, der angives nedenstående for de dyrearter, som midlet er beregnet til, bør kun bruges vejledende eller som et udgangspunkt. De faktiske koncentrationer, som er nødvendige i praksis, vil være afhængige af mange variabler, deriblandt den samtidige brug af andre lægemidler under narkoseproceduren samt patientens kliniske status.</w:t>
      </w:r>
    </w:p>
    <w:p w14:paraId="24EBDA56" w14:textId="77777777" w:rsidR="00DC1D90" w:rsidRPr="006C3FB3" w:rsidRDefault="00DC1D90" w:rsidP="00DC1D90">
      <w:pPr>
        <w:ind w:left="851" w:hanging="851"/>
        <w:rPr>
          <w:sz w:val="24"/>
          <w:szCs w:val="24"/>
        </w:rPr>
      </w:pPr>
    </w:p>
    <w:p w14:paraId="0723E618" w14:textId="77777777" w:rsidR="00DC1D90" w:rsidRPr="006C3FB3" w:rsidRDefault="00DC1D90" w:rsidP="00DC1D90">
      <w:pPr>
        <w:ind w:left="851"/>
        <w:rPr>
          <w:sz w:val="24"/>
          <w:szCs w:val="24"/>
        </w:rPr>
      </w:pPr>
      <w:proofErr w:type="spellStart"/>
      <w:r w:rsidRPr="006C3FB3">
        <w:rPr>
          <w:sz w:val="24"/>
          <w:szCs w:val="24"/>
        </w:rPr>
        <w:t>Isofluran</w:t>
      </w:r>
      <w:proofErr w:type="spellEnd"/>
      <w:r w:rsidRPr="006C3FB3">
        <w:rPr>
          <w:sz w:val="24"/>
          <w:szCs w:val="24"/>
        </w:rPr>
        <w:t xml:space="preserve"> kan bruges i forbindelse med andre lægemidler, som normalt bruges til præmedicinering, induktion og smertestillende midler til veterinærnarkose. Der findes specifikke eksempler under oplysningerne om hver dyreart. Brug af smertestillende midler er i overensstemmelse med god veterinær praksis.</w:t>
      </w:r>
    </w:p>
    <w:p w14:paraId="073ED9D3" w14:textId="77777777" w:rsidR="00DC1D90" w:rsidRPr="006C3FB3" w:rsidRDefault="00DC1D90" w:rsidP="00DC1D90">
      <w:pPr>
        <w:ind w:left="851" w:hanging="851"/>
        <w:rPr>
          <w:sz w:val="24"/>
          <w:szCs w:val="24"/>
        </w:rPr>
      </w:pPr>
    </w:p>
    <w:p w14:paraId="1137227C" w14:textId="77777777" w:rsidR="00DC1D90" w:rsidRPr="006C3FB3" w:rsidRDefault="00DC1D90" w:rsidP="00DC1D90">
      <w:pPr>
        <w:ind w:left="851"/>
        <w:rPr>
          <w:sz w:val="24"/>
          <w:szCs w:val="24"/>
        </w:rPr>
      </w:pPr>
      <w:r w:rsidRPr="006C3FB3">
        <w:rPr>
          <w:sz w:val="24"/>
          <w:szCs w:val="24"/>
        </w:rPr>
        <w:t xml:space="preserve">Opvågning fra </w:t>
      </w:r>
      <w:proofErr w:type="spellStart"/>
      <w:r w:rsidRPr="006C3FB3">
        <w:rPr>
          <w:sz w:val="24"/>
          <w:szCs w:val="24"/>
        </w:rPr>
        <w:t>isofluran</w:t>
      </w:r>
      <w:proofErr w:type="spellEnd"/>
      <w:r w:rsidRPr="006C3FB3">
        <w:rPr>
          <w:sz w:val="24"/>
          <w:szCs w:val="24"/>
        </w:rPr>
        <w:t>-narkose forløber normalt hurtigt og problemfrit. Patientens behov for smertestillende midler bør tages i betragtning, før den fulde narkose afsluttes.</w:t>
      </w:r>
    </w:p>
    <w:p w14:paraId="0B32B6AF" w14:textId="77777777" w:rsidR="00DC1D90" w:rsidRPr="006C3FB3" w:rsidRDefault="00DC1D90" w:rsidP="00DC1D90">
      <w:pPr>
        <w:ind w:left="851" w:hanging="851"/>
        <w:rPr>
          <w:sz w:val="24"/>
          <w:szCs w:val="24"/>
        </w:rPr>
      </w:pPr>
    </w:p>
    <w:p w14:paraId="3396FD90" w14:textId="77777777" w:rsidR="00DC1D90" w:rsidRPr="006C3FB3" w:rsidRDefault="00DC1D90" w:rsidP="00DC1D90">
      <w:pPr>
        <w:ind w:left="851"/>
        <w:rPr>
          <w:b/>
          <w:sz w:val="24"/>
          <w:szCs w:val="24"/>
          <w:u w:val="single"/>
        </w:rPr>
      </w:pPr>
      <w:r w:rsidRPr="006C3FB3">
        <w:rPr>
          <w:b/>
          <w:sz w:val="24"/>
          <w:szCs w:val="24"/>
          <w:u w:val="single"/>
        </w:rPr>
        <w:t>HEST</w:t>
      </w:r>
    </w:p>
    <w:p w14:paraId="428A5AAC" w14:textId="77777777" w:rsidR="00DC1D90" w:rsidRPr="006C3FB3" w:rsidRDefault="00DC1D90" w:rsidP="00DC1D90">
      <w:pPr>
        <w:ind w:left="851"/>
        <w:rPr>
          <w:sz w:val="24"/>
          <w:szCs w:val="24"/>
        </w:rPr>
      </w:pPr>
      <w:r w:rsidRPr="006C3FB3">
        <w:rPr>
          <w:sz w:val="24"/>
          <w:szCs w:val="24"/>
        </w:rPr>
        <w:t xml:space="preserve">MAC for </w:t>
      </w:r>
      <w:proofErr w:type="spellStart"/>
      <w:r w:rsidRPr="006C3FB3">
        <w:rPr>
          <w:sz w:val="24"/>
          <w:szCs w:val="24"/>
        </w:rPr>
        <w:t>isofluran</w:t>
      </w:r>
      <w:proofErr w:type="spellEnd"/>
      <w:r w:rsidRPr="006C3FB3">
        <w:rPr>
          <w:sz w:val="24"/>
          <w:szCs w:val="24"/>
        </w:rPr>
        <w:t xml:space="preserve"> hos hesten er ca. 1,31%.</w:t>
      </w:r>
    </w:p>
    <w:p w14:paraId="50C55EC3" w14:textId="44B1F493" w:rsidR="00DD156A" w:rsidRDefault="00DD156A">
      <w:pPr>
        <w:rPr>
          <w:sz w:val="24"/>
          <w:szCs w:val="24"/>
        </w:rPr>
      </w:pPr>
      <w:r>
        <w:rPr>
          <w:sz w:val="24"/>
          <w:szCs w:val="24"/>
        </w:rPr>
        <w:br w:type="page"/>
      </w:r>
    </w:p>
    <w:p w14:paraId="7A008C35" w14:textId="77777777" w:rsidR="00DC1D90" w:rsidRPr="006C3FB3" w:rsidRDefault="00DC1D90" w:rsidP="00DC1D90">
      <w:pPr>
        <w:ind w:left="851" w:hanging="851"/>
        <w:rPr>
          <w:sz w:val="24"/>
          <w:szCs w:val="24"/>
        </w:rPr>
      </w:pPr>
    </w:p>
    <w:p w14:paraId="3ED1365B" w14:textId="77777777" w:rsidR="00DC1D90" w:rsidRPr="006C3FB3" w:rsidRDefault="00DC1D90" w:rsidP="00DC1D90">
      <w:pPr>
        <w:ind w:left="851"/>
        <w:rPr>
          <w:sz w:val="24"/>
          <w:szCs w:val="24"/>
        </w:rPr>
      </w:pPr>
      <w:r w:rsidRPr="006C3FB3">
        <w:rPr>
          <w:sz w:val="24"/>
          <w:szCs w:val="24"/>
          <w:u w:val="single"/>
        </w:rPr>
        <w:t>Præmedicinering</w:t>
      </w:r>
      <w:r w:rsidRPr="006C3FB3">
        <w:rPr>
          <w:sz w:val="24"/>
          <w:szCs w:val="24"/>
        </w:rPr>
        <w:t xml:space="preserve"> </w:t>
      </w:r>
    </w:p>
    <w:p w14:paraId="7B1F20E3" w14:textId="77777777" w:rsidR="00DC1D90" w:rsidRPr="006C3FB3" w:rsidRDefault="00DC1D90" w:rsidP="00DC1D90">
      <w:pPr>
        <w:ind w:left="851"/>
        <w:rPr>
          <w:sz w:val="24"/>
          <w:szCs w:val="24"/>
        </w:rPr>
      </w:pPr>
      <w:proofErr w:type="spellStart"/>
      <w:r w:rsidRPr="006C3FB3">
        <w:rPr>
          <w:sz w:val="24"/>
          <w:szCs w:val="24"/>
        </w:rPr>
        <w:t>Isofluran</w:t>
      </w:r>
      <w:proofErr w:type="spellEnd"/>
      <w:r w:rsidRPr="006C3FB3">
        <w:rPr>
          <w:sz w:val="24"/>
          <w:szCs w:val="24"/>
        </w:rPr>
        <w:t xml:space="preserve"> kan bruges sammen med andre lægemidler, som normalt bruges til veterinærnarkose. Følgende lægemidler har vist sig at være kompatible med </w:t>
      </w:r>
      <w:proofErr w:type="spellStart"/>
      <w:r w:rsidRPr="006C3FB3">
        <w:rPr>
          <w:sz w:val="24"/>
          <w:szCs w:val="24"/>
        </w:rPr>
        <w:t>isofluran</w:t>
      </w:r>
      <w:proofErr w:type="spellEnd"/>
      <w:r w:rsidRPr="006C3FB3">
        <w:rPr>
          <w:sz w:val="24"/>
          <w:szCs w:val="24"/>
        </w:rPr>
        <w:t xml:space="preserve">: </w:t>
      </w:r>
      <w:proofErr w:type="spellStart"/>
      <w:r w:rsidRPr="006C3FB3">
        <w:rPr>
          <w:sz w:val="24"/>
          <w:szCs w:val="24"/>
        </w:rPr>
        <w:t>acepromazin</w:t>
      </w:r>
      <w:proofErr w:type="spellEnd"/>
      <w:r w:rsidRPr="006C3FB3">
        <w:rPr>
          <w:sz w:val="24"/>
          <w:szCs w:val="24"/>
        </w:rPr>
        <w:t xml:space="preserve">, </w:t>
      </w:r>
      <w:proofErr w:type="spellStart"/>
      <w:r w:rsidRPr="006C3FB3">
        <w:rPr>
          <w:sz w:val="24"/>
          <w:szCs w:val="24"/>
        </w:rPr>
        <w:t>alfentanil</w:t>
      </w:r>
      <w:proofErr w:type="spellEnd"/>
      <w:r w:rsidRPr="006C3FB3">
        <w:rPr>
          <w:sz w:val="24"/>
          <w:szCs w:val="24"/>
        </w:rPr>
        <w:t xml:space="preserve">, </w:t>
      </w:r>
      <w:proofErr w:type="spellStart"/>
      <w:r w:rsidRPr="006C3FB3">
        <w:rPr>
          <w:sz w:val="24"/>
          <w:szCs w:val="24"/>
        </w:rPr>
        <w:t>atracurium</w:t>
      </w:r>
      <w:proofErr w:type="spellEnd"/>
      <w:r w:rsidRPr="006C3FB3">
        <w:rPr>
          <w:sz w:val="24"/>
          <w:szCs w:val="24"/>
        </w:rPr>
        <w:t xml:space="preserve">, </w:t>
      </w:r>
      <w:proofErr w:type="spellStart"/>
      <w:r w:rsidRPr="006C3FB3">
        <w:rPr>
          <w:sz w:val="24"/>
          <w:szCs w:val="24"/>
        </w:rPr>
        <w:t>butorphanol</w:t>
      </w:r>
      <w:proofErr w:type="spellEnd"/>
      <w:r w:rsidRPr="006C3FB3">
        <w:rPr>
          <w:sz w:val="24"/>
          <w:szCs w:val="24"/>
        </w:rPr>
        <w:t xml:space="preserve">, </w:t>
      </w:r>
      <w:proofErr w:type="spellStart"/>
      <w:r w:rsidRPr="006C3FB3">
        <w:rPr>
          <w:sz w:val="24"/>
          <w:szCs w:val="24"/>
        </w:rPr>
        <w:t>detomidin</w:t>
      </w:r>
      <w:proofErr w:type="spellEnd"/>
      <w:r w:rsidRPr="006C3FB3">
        <w:rPr>
          <w:sz w:val="24"/>
          <w:szCs w:val="24"/>
        </w:rPr>
        <w:t xml:space="preserve">, </w:t>
      </w:r>
      <w:proofErr w:type="spellStart"/>
      <w:r w:rsidRPr="006C3FB3">
        <w:rPr>
          <w:sz w:val="24"/>
          <w:szCs w:val="24"/>
        </w:rPr>
        <w:t>diazepam</w:t>
      </w:r>
      <w:proofErr w:type="spellEnd"/>
      <w:r w:rsidRPr="006C3FB3">
        <w:rPr>
          <w:sz w:val="24"/>
          <w:szCs w:val="24"/>
        </w:rPr>
        <w:t xml:space="preserve">, </w:t>
      </w:r>
      <w:proofErr w:type="spellStart"/>
      <w:r w:rsidRPr="006C3FB3">
        <w:rPr>
          <w:sz w:val="24"/>
          <w:szCs w:val="24"/>
        </w:rPr>
        <w:t>dobutamin</w:t>
      </w:r>
      <w:proofErr w:type="spellEnd"/>
      <w:r w:rsidRPr="006C3FB3">
        <w:rPr>
          <w:sz w:val="24"/>
          <w:szCs w:val="24"/>
        </w:rPr>
        <w:t xml:space="preserve">, dopamin, </w:t>
      </w:r>
      <w:proofErr w:type="spellStart"/>
      <w:r w:rsidRPr="006C3FB3">
        <w:rPr>
          <w:sz w:val="24"/>
          <w:szCs w:val="24"/>
        </w:rPr>
        <w:t>guiaphenesin</w:t>
      </w:r>
      <w:proofErr w:type="spellEnd"/>
      <w:r w:rsidRPr="006C3FB3">
        <w:rPr>
          <w:sz w:val="24"/>
          <w:szCs w:val="24"/>
        </w:rPr>
        <w:t xml:space="preserve">, </w:t>
      </w:r>
      <w:proofErr w:type="spellStart"/>
      <w:r w:rsidRPr="006C3FB3">
        <w:rPr>
          <w:sz w:val="24"/>
          <w:szCs w:val="24"/>
        </w:rPr>
        <w:t>ketamin</w:t>
      </w:r>
      <w:proofErr w:type="spellEnd"/>
      <w:r w:rsidRPr="006C3FB3">
        <w:rPr>
          <w:sz w:val="24"/>
          <w:szCs w:val="24"/>
        </w:rPr>
        <w:t xml:space="preserve">, morfin, </w:t>
      </w:r>
      <w:proofErr w:type="spellStart"/>
      <w:r w:rsidRPr="006C3FB3">
        <w:rPr>
          <w:sz w:val="24"/>
          <w:szCs w:val="24"/>
        </w:rPr>
        <w:t>pentazocin</w:t>
      </w:r>
      <w:proofErr w:type="spellEnd"/>
      <w:r w:rsidRPr="006C3FB3">
        <w:rPr>
          <w:sz w:val="24"/>
          <w:szCs w:val="24"/>
        </w:rPr>
        <w:t xml:space="preserve">, </w:t>
      </w:r>
      <w:proofErr w:type="spellStart"/>
      <w:r w:rsidRPr="006C3FB3">
        <w:rPr>
          <w:sz w:val="24"/>
          <w:szCs w:val="24"/>
        </w:rPr>
        <w:t>pethidin</w:t>
      </w:r>
      <w:proofErr w:type="spellEnd"/>
      <w:r w:rsidRPr="006C3FB3">
        <w:rPr>
          <w:sz w:val="24"/>
          <w:szCs w:val="24"/>
        </w:rPr>
        <w:t xml:space="preserve">, </w:t>
      </w:r>
      <w:proofErr w:type="spellStart"/>
      <w:r w:rsidRPr="006C3FB3">
        <w:rPr>
          <w:sz w:val="24"/>
          <w:szCs w:val="24"/>
        </w:rPr>
        <w:t>thiamylal</w:t>
      </w:r>
      <w:proofErr w:type="spellEnd"/>
      <w:r w:rsidRPr="006C3FB3">
        <w:rPr>
          <w:sz w:val="24"/>
          <w:szCs w:val="24"/>
        </w:rPr>
        <w:t xml:space="preserve">, </w:t>
      </w:r>
      <w:proofErr w:type="spellStart"/>
      <w:r w:rsidRPr="006C3FB3">
        <w:rPr>
          <w:sz w:val="24"/>
          <w:szCs w:val="24"/>
        </w:rPr>
        <w:t>thiopenton</w:t>
      </w:r>
      <w:proofErr w:type="spellEnd"/>
      <w:r w:rsidRPr="006C3FB3">
        <w:rPr>
          <w:sz w:val="24"/>
          <w:szCs w:val="24"/>
        </w:rPr>
        <w:t xml:space="preserve"> og </w:t>
      </w:r>
      <w:proofErr w:type="spellStart"/>
      <w:r w:rsidRPr="006C3FB3">
        <w:rPr>
          <w:sz w:val="24"/>
          <w:szCs w:val="24"/>
        </w:rPr>
        <w:t>xylazin</w:t>
      </w:r>
      <w:proofErr w:type="spellEnd"/>
      <w:r w:rsidRPr="006C3FB3">
        <w:rPr>
          <w:sz w:val="24"/>
          <w:szCs w:val="24"/>
        </w:rPr>
        <w:t>. Lægemidler, der anvendes til præmedicinering, bør udvælges specielt til hver patient.</w:t>
      </w:r>
    </w:p>
    <w:p w14:paraId="743DB0E1" w14:textId="77777777" w:rsidR="00DC1D90" w:rsidRPr="006C3FB3" w:rsidRDefault="00DC1D90" w:rsidP="00DC1D90">
      <w:pPr>
        <w:ind w:left="851"/>
        <w:rPr>
          <w:sz w:val="24"/>
          <w:szCs w:val="24"/>
        </w:rPr>
      </w:pPr>
      <w:r w:rsidRPr="006C3FB3">
        <w:rPr>
          <w:sz w:val="24"/>
          <w:szCs w:val="24"/>
        </w:rPr>
        <w:t>Dog gøres der opmærksom på nedenstående potentielle interaktioner.</w:t>
      </w:r>
    </w:p>
    <w:p w14:paraId="7DB790DC" w14:textId="77777777" w:rsidR="00DC1D90" w:rsidRPr="006C3FB3" w:rsidRDefault="00DC1D90" w:rsidP="00DC1D90">
      <w:pPr>
        <w:ind w:left="851" w:hanging="851"/>
        <w:rPr>
          <w:sz w:val="24"/>
          <w:szCs w:val="24"/>
        </w:rPr>
      </w:pPr>
    </w:p>
    <w:p w14:paraId="063D4222" w14:textId="77777777" w:rsidR="00DC1D90" w:rsidRPr="006C3FB3" w:rsidRDefault="00DC1D90" w:rsidP="00DC1D90">
      <w:pPr>
        <w:ind w:left="851"/>
        <w:rPr>
          <w:sz w:val="24"/>
          <w:szCs w:val="24"/>
          <w:u w:val="single"/>
        </w:rPr>
      </w:pPr>
      <w:r w:rsidRPr="006C3FB3">
        <w:rPr>
          <w:sz w:val="24"/>
          <w:szCs w:val="24"/>
          <w:u w:val="single"/>
        </w:rPr>
        <w:t>Interaktioner:</w:t>
      </w:r>
    </w:p>
    <w:p w14:paraId="771ECFB7" w14:textId="77777777" w:rsidR="00DC1D90" w:rsidRPr="006C3FB3" w:rsidRDefault="00DC1D90" w:rsidP="00DC1D90">
      <w:pPr>
        <w:ind w:left="851"/>
        <w:rPr>
          <w:sz w:val="24"/>
          <w:szCs w:val="24"/>
        </w:rPr>
      </w:pPr>
      <w:r w:rsidRPr="006C3FB3">
        <w:rPr>
          <w:sz w:val="24"/>
          <w:szCs w:val="24"/>
        </w:rPr>
        <w:t xml:space="preserve">Der er rapporteret tilfælde hvor </w:t>
      </w:r>
      <w:proofErr w:type="spellStart"/>
      <w:r w:rsidRPr="006C3FB3">
        <w:rPr>
          <w:sz w:val="24"/>
          <w:szCs w:val="24"/>
        </w:rPr>
        <w:t>detomidin</w:t>
      </w:r>
      <w:proofErr w:type="spellEnd"/>
      <w:r w:rsidRPr="006C3FB3">
        <w:rPr>
          <w:sz w:val="24"/>
          <w:szCs w:val="24"/>
        </w:rPr>
        <w:t xml:space="preserve"> og </w:t>
      </w:r>
      <w:proofErr w:type="spellStart"/>
      <w:r w:rsidRPr="006C3FB3">
        <w:rPr>
          <w:sz w:val="24"/>
          <w:szCs w:val="24"/>
        </w:rPr>
        <w:t>xylazin</w:t>
      </w:r>
      <w:proofErr w:type="spellEnd"/>
      <w:r w:rsidRPr="006C3FB3">
        <w:rPr>
          <w:sz w:val="24"/>
          <w:szCs w:val="24"/>
        </w:rPr>
        <w:t xml:space="preserve"> reducerer MAC for </w:t>
      </w:r>
      <w:proofErr w:type="spellStart"/>
      <w:r w:rsidRPr="006C3FB3">
        <w:rPr>
          <w:sz w:val="24"/>
          <w:szCs w:val="24"/>
        </w:rPr>
        <w:t>isofluran</w:t>
      </w:r>
      <w:proofErr w:type="spellEnd"/>
      <w:r w:rsidRPr="006C3FB3">
        <w:rPr>
          <w:sz w:val="24"/>
          <w:szCs w:val="24"/>
        </w:rPr>
        <w:t xml:space="preserve"> hos heste.</w:t>
      </w:r>
    </w:p>
    <w:p w14:paraId="7413969D" w14:textId="77777777" w:rsidR="00DC1D90" w:rsidRPr="006C3FB3" w:rsidRDefault="00DC1D90" w:rsidP="00DC1D90">
      <w:pPr>
        <w:ind w:left="851" w:hanging="851"/>
        <w:rPr>
          <w:sz w:val="24"/>
          <w:szCs w:val="24"/>
        </w:rPr>
      </w:pPr>
    </w:p>
    <w:p w14:paraId="2E85FE0C" w14:textId="77777777" w:rsidR="00DC1D90" w:rsidRPr="006C3FB3" w:rsidRDefault="00DC1D90" w:rsidP="00DC1D90">
      <w:pPr>
        <w:ind w:left="851"/>
        <w:rPr>
          <w:sz w:val="24"/>
          <w:szCs w:val="24"/>
          <w:u w:val="single"/>
        </w:rPr>
      </w:pPr>
      <w:r w:rsidRPr="006C3FB3">
        <w:rPr>
          <w:sz w:val="24"/>
          <w:szCs w:val="24"/>
          <w:u w:val="single"/>
        </w:rPr>
        <w:t>Induktion:</w:t>
      </w:r>
    </w:p>
    <w:p w14:paraId="656FD352" w14:textId="77777777" w:rsidR="00DC1D90" w:rsidRPr="006C3FB3" w:rsidRDefault="00DC1D90" w:rsidP="00DC1D90">
      <w:pPr>
        <w:ind w:left="851"/>
        <w:rPr>
          <w:sz w:val="24"/>
          <w:szCs w:val="24"/>
        </w:rPr>
      </w:pPr>
      <w:r w:rsidRPr="006C3FB3">
        <w:rPr>
          <w:sz w:val="24"/>
          <w:szCs w:val="24"/>
        </w:rPr>
        <w:t xml:space="preserve">Da det normalt ikke er praktisk at sætte narkosen hos en voksen hest i gang med </w:t>
      </w:r>
      <w:proofErr w:type="spellStart"/>
      <w:r w:rsidRPr="006C3FB3">
        <w:rPr>
          <w:sz w:val="24"/>
          <w:szCs w:val="24"/>
        </w:rPr>
        <w:t>isofluran</w:t>
      </w:r>
      <w:proofErr w:type="spellEnd"/>
      <w:r w:rsidRPr="006C3FB3">
        <w:rPr>
          <w:sz w:val="24"/>
          <w:szCs w:val="24"/>
        </w:rPr>
        <w:t>, sættes den i gang med et kortvarigt barbiturat, f.eks. natrium-</w:t>
      </w:r>
      <w:proofErr w:type="spellStart"/>
      <w:r w:rsidRPr="006C3FB3">
        <w:rPr>
          <w:sz w:val="24"/>
          <w:szCs w:val="24"/>
        </w:rPr>
        <w:t>thiopenton</w:t>
      </w:r>
      <w:proofErr w:type="spellEnd"/>
      <w:r w:rsidRPr="006C3FB3">
        <w:rPr>
          <w:sz w:val="24"/>
          <w:szCs w:val="24"/>
        </w:rPr>
        <w:t xml:space="preserve">, </w:t>
      </w:r>
      <w:proofErr w:type="spellStart"/>
      <w:r w:rsidRPr="006C3FB3">
        <w:rPr>
          <w:sz w:val="24"/>
          <w:szCs w:val="24"/>
        </w:rPr>
        <w:t>ketamin</w:t>
      </w:r>
      <w:proofErr w:type="spellEnd"/>
      <w:r w:rsidRPr="006C3FB3">
        <w:rPr>
          <w:sz w:val="24"/>
          <w:szCs w:val="24"/>
        </w:rPr>
        <w:t xml:space="preserve"> eller </w:t>
      </w:r>
      <w:proofErr w:type="spellStart"/>
      <w:r w:rsidRPr="006C3FB3">
        <w:rPr>
          <w:sz w:val="24"/>
          <w:szCs w:val="24"/>
        </w:rPr>
        <w:t>guiaphenesin</w:t>
      </w:r>
      <w:proofErr w:type="spellEnd"/>
      <w:r w:rsidRPr="006C3FB3">
        <w:rPr>
          <w:sz w:val="24"/>
          <w:szCs w:val="24"/>
        </w:rPr>
        <w:t xml:space="preserve">. Koncentrationer på 3 til 5% </w:t>
      </w:r>
      <w:proofErr w:type="spellStart"/>
      <w:r w:rsidRPr="006C3FB3">
        <w:rPr>
          <w:sz w:val="24"/>
          <w:szCs w:val="24"/>
        </w:rPr>
        <w:t>isofluran</w:t>
      </w:r>
      <w:proofErr w:type="spellEnd"/>
      <w:r w:rsidRPr="006C3FB3">
        <w:rPr>
          <w:sz w:val="24"/>
          <w:szCs w:val="24"/>
        </w:rPr>
        <w:t xml:space="preserve"> kan derefter anvendes til at opnå den ønskede narkosedybde i løbet af 5 til 10 minutter.</w:t>
      </w:r>
    </w:p>
    <w:p w14:paraId="0E0ADD24" w14:textId="77777777" w:rsidR="00DC1D90" w:rsidRPr="006C3FB3" w:rsidRDefault="00DC1D90" w:rsidP="00DC1D90">
      <w:pPr>
        <w:ind w:left="851" w:hanging="851"/>
        <w:rPr>
          <w:sz w:val="24"/>
          <w:szCs w:val="24"/>
        </w:rPr>
      </w:pPr>
    </w:p>
    <w:p w14:paraId="51D25437" w14:textId="77777777" w:rsidR="00DC1D90" w:rsidRPr="006C3FB3" w:rsidRDefault="00DC1D90" w:rsidP="00DC1D90">
      <w:pPr>
        <w:ind w:left="851"/>
        <w:rPr>
          <w:sz w:val="24"/>
          <w:szCs w:val="24"/>
        </w:rPr>
      </w:pPr>
      <w:proofErr w:type="spellStart"/>
      <w:r w:rsidRPr="006C3FB3">
        <w:rPr>
          <w:sz w:val="24"/>
          <w:szCs w:val="24"/>
        </w:rPr>
        <w:t>Isofluran</w:t>
      </w:r>
      <w:proofErr w:type="spellEnd"/>
      <w:r w:rsidRPr="006C3FB3">
        <w:rPr>
          <w:sz w:val="24"/>
          <w:szCs w:val="24"/>
        </w:rPr>
        <w:t xml:space="preserve"> i en koncentration på 3 til 5% i kraftigt strømmende ilt kan bruges til induktion hos føl.</w:t>
      </w:r>
    </w:p>
    <w:p w14:paraId="0CF5AD48" w14:textId="77777777" w:rsidR="00DC1D90" w:rsidRPr="006C3FB3" w:rsidRDefault="00DC1D90" w:rsidP="00DC1D90">
      <w:pPr>
        <w:ind w:left="851" w:hanging="851"/>
        <w:rPr>
          <w:sz w:val="24"/>
          <w:szCs w:val="24"/>
        </w:rPr>
      </w:pPr>
    </w:p>
    <w:p w14:paraId="48055AD4" w14:textId="77777777" w:rsidR="00DC1D90" w:rsidRPr="006C3FB3" w:rsidRDefault="00DC1D90" w:rsidP="00DC1D90">
      <w:pPr>
        <w:ind w:left="851"/>
        <w:rPr>
          <w:sz w:val="24"/>
          <w:szCs w:val="24"/>
          <w:u w:val="single"/>
        </w:rPr>
      </w:pPr>
      <w:r w:rsidRPr="006C3FB3">
        <w:rPr>
          <w:sz w:val="24"/>
          <w:szCs w:val="24"/>
          <w:u w:val="single"/>
        </w:rPr>
        <w:t>Opretholdelse:</w:t>
      </w:r>
    </w:p>
    <w:p w14:paraId="107A4F49" w14:textId="77777777" w:rsidR="00DC1D90" w:rsidRPr="006C3FB3" w:rsidRDefault="00DC1D90" w:rsidP="00DC1D90">
      <w:pPr>
        <w:ind w:left="851"/>
        <w:rPr>
          <w:sz w:val="24"/>
          <w:szCs w:val="24"/>
        </w:rPr>
      </w:pPr>
      <w:r w:rsidRPr="006C3FB3">
        <w:rPr>
          <w:sz w:val="24"/>
          <w:szCs w:val="24"/>
        </w:rPr>
        <w:t xml:space="preserve">Narkose kan opretholdes ved hjælp af 1,5% - 2,5% </w:t>
      </w:r>
      <w:proofErr w:type="spellStart"/>
      <w:r w:rsidRPr="006C3FB3">
        <w:rPr>
          <w:sz w:val="24"/>
          <w:szCs w:val="24"/>
        </w:rPr>
        <w:t>isofluran</w:t>
      </w:r>
      <w:proofErr w:type="spellEnd"/>
      <w:r w:rsidRPr="006C3FB3">
        <w:rPr>
          <w:sz w:val="24"/>
          <w:szCs w:val="24"/>
        </w:rPr>
        <w:t>.</w:t>
      </w:r>
    </w:p>
    <w:p w14:paraId="3F4055F2" w14:textId="77777777" w:rsidR="00DC1D90" w:rsidRPr="006C3FB3" w:rsidRDefault="00DC1D90" w:rsidP="00DC1D90">
      <w:pPr>
        <w:ind w:left="851" w:hanging="851"/>
        <w:rPr>
          <w:sz w:val="24"/>
          <w:szCs w:val="24"/>
        </w:rPr>
      </w:pPr>
    </w:p>
    <w:p w14:paraId="222E081F" w14:textId="77777777" w:rsidR="00DC1D90" w:rsidRPr="006C3FB3" w:rsidRDefault="00DC1D90" w:rsidP="00DC1D90">
      <w:pPr>
        <w:ind w:left="851"/>
        <w:rPr>
          <w:sz w:val="24"/>
          <w:szCs w:val="24"/>
          <w:u w:val="single"/>
        </w:rPr>
      </w:pPr>
      <w:r w:rsidRPr="006C3FB3">
        <w:rPr>
          <w:sz w:val="24"/>
          <w:szCs w:val="24"/>
          <w:u w:val="single"/>
        </w:rPr>
        <w:t>Opvågning:</w:t>
      </w:r>
    </w:p>
    <w:p w14:paraId="5AFA539E" w14:textId="77777777" w:rsidR="00DC1D90" w:rsidRPr="006C3FB3" w:rsidRDefault="00DC1D90" w:rsidP="00DC1D90">
      <w:pPr>
        <w:ind w:left="851"/>
        <w:rPr>
          <w:sz w:val="24"/>
          <w:szCs w:val="24"/>
        </w:rPr>
      </w:pPr>
      <w:r w:rsidRPr="006C3FB3">
        <w:rPr>
          <w:sz w:val="24"/>
          <w:szCs w:val="24"/>
        </w:rPr>
        <w:t>Opvågning er typisk hurtig og problemfri.</w:t>
      </w:r>
    </w:p>
    <w:p w14:paraId="5066C3BE" w14:textId="77777777" w:rsidR="00DC1D90" w:rsidRPr="006C3FB3" w:rsidRDefault="00DC1D90" w:rsidP="00DC1D90">
      <w:pPr>
        <w:ind w:left="851" w:hanging="851"/>
        <w:rPr>
          <w:sz w:val="24"/>
          <w:szCs w:val="24"/>
        </w:rPr>
      </w:pPr>
    </w:p>
    <w:p w14:paraId="117026B8" w14:textId="77777777" w:rsidR="00DC1D90" w:rsidRPr="006C3FB3" w:rsidRDefault="00DC1D90" w:rsidP="00DC1D90">
      <w:pPr>
        <w:ind w:left="851"/>
        <w:rPr>
          <w:b/>
          <w:sz w:val="24"/>
          <w:szCs w:val="24"/>
          <w:u w:val="single"/>
        </w:rPr>
      </w:pPr>
      <w:r w:rsidRPr="006C3FB3">
        <w:rPr>
          <w:b/>
          <w:sz w:val="24"/>
          <w:szCs w:val="24"/>
          <w:u w:val="single"/>
        </w:rPr>
        <w:t>HUND</w:t>
      </w:r>
    </w:p>
    <w:p w14:paraId="168A1A64" w14:textId="77777777" w:rsidR="00DC1D90" w:rsidRPr="006C3FB3" w:rsidRDefault="00DC1D90" w:rsidP="00DC1D90">
      <w:pPr>
        <w:ind w:left="851"/>
        <w:rPr>
          <w:sz w:val="24"/>
          <w:szCs w:val="24"/>
        </w:rPr>
      </w:pPr>
      <w:r w:rsidRPr="006C3FB3">
        <w:rPr>
          <w:sz w:val="24"/>
          <w:szCs w:val="24"/>
        </w:rPr>
        <w:t xml:space="preserve">MAC for </w:t>
      </w:r>
      <w:proofErr w:type="spellStart"/>
      <w:r w:rsidRPr="006C3FB3">
        <w:rPr>
          <w:sz w:val="24"/>
          <w:szCs w:val="24"/>
        </w:rPr>
        <w:t>isofluran</w:t>
      </w:r>
      <w:proofErr w:type="spellEnd"/>
      <w:r w:rsidRPr="006C3FB3">
        <w:rPr>
          <w:sz w:val="24"/>
          <w:szCs w:val="24"/>
        </w:rPr>
        <w:t xml:space="preserve"> hos hunde er ca. 1,28%.</w:t>
      </w:r>
    </w:p>
    <w:p w14:paraId="4B2334FC" w14:textId="77777777" w:rsidR="00DC1D90" w:rsidRPr="006C3FB3" w:rsidRDefault="00DC1D90" w:rsidP="00DC1D90">
      <w:pPr>
        <w:ind w:left="851" w:hanging="851"/>
        <w:rPr>
          <w:sz w:val="24"/>
          <w:szCs w:val="24"/>
        </w:rPr>
      </w:pPr>
    </w:p>
    <w:p w14:paraId="20B48C67" w14:textId="77777777" w:rsidR="00DC1D90" w:rsidRPr="006C3FB3" w:rsidRDefault="00DC1D90" w:rsidP="00DC1D90">
      <w:pPr>
        <w:ind w:left="851"/>
        <w:rPr>
          <w:sz w:val="24"/>
          <w:szCs w:val="24"/>
          <w:u w:val="single"/>
        </w:rPr>
      </w:pPr>
      <w:r w:rsidRPr="006C3FB3">
        <w:rPr>
          <w:sz w:val="24"/>
          <w:szCs w:val="24"/>
          <w:u w:val="single"/>
        </w:rPr>
        <w:t>Præmedicinering:</w:t>
      </w:r>
    </w:p>
    <w:p w14:paraId="497B11A0" w14:textId="77777777" w:rsidR="00DC1D90" w:rsidRPr="006C3FB3" w:rsidRDefault="00DC1D90" w:rsidP="00DC1D90">
      <w:pPr>
        <w:ind w:left="851"/>
        <w:rPr>
          <w:sz w:val="24"/>
          <w:szCs w:val="24"/>
        </w:rPr>
      </w:pPr>
      <w:proofErr w:type="spellStart"/>
      <w:r w:rsidRPr="006C3FB3">
        <w:rPr>
          <w:sz w:val="24"/>
          <w:szCs w:val="24"/>
        </w:rPr>
        <w:t>Isofluran</w:t>
      </w:r>
      <w:proofErr w:type="spellEnd"/>
      <w:r w:rsidRPr="006C3FB3">
        <w:rPr>
          <w:sz w:val="24"/>
          <w:szCs w:val="24"/>
        </w:rPr>
        <w:t xml:space="preserve"> kan bruges sammen med andre lægemidler, som normalt bruges til veterinærnarkose. Følgende lægemidler har vist sig at være kompatible med </w:t>
      </w:r>
      <w:proofErr w:type="spellStart"/>
      <w:r w:rsidRPr="006C3FB3">
        <w:rPr>
          <w:sz w:val="24"/>
          <w:szCs w:val="24"/>
        </w:rPr>
        <w:t>isofluran</w:t>
      </w:r>
      <w:proofErr w:type="spellEnd"/>
      <w:r w:rsidRPr="006C3FB3">
        <w:rPr>
          <w:sz w:val="24"/>
          <w:szCs w:val="24"/>
        </w:rPr>
        <w:t xml:space="preserve">: </w:t>
      </w:r>
      <w:proofErr w:type="spellStart"/>
      <w:r w:rsidRPr="006C3FB3">
        <w:rPr>
          <w:sz w:val="24"/>
          <w:szCs w:val="24"/>
        </w:rPr>
        <w:t>acepromazin</w:t>
      </w:r>
      <w:proofErr w:type="spellEnd"/>
      <w:r w:rsidRPr="006C3FB3">
        <w:rPr>
          <w:sz w:val="24"/>
          <w:szCs w:val="24"/>
        </w:rPr>
        <w:t xml:space="preserve">, atropin, </w:t>
      </w:r>
      <w:proofErr w:type="spellStart"/>
      <w:r w:rsidRPr="006C3FB3">
        <w:rPr>
          <w:sz w:val="24"/>
          <w:szCs w:val="24"/>
        </w:rPr>
        <w:t>butorphanol</w:t>
      </w:r>
      <w:proofErr w:type="spellEnd"/>
      <w:r w:rsidRPr="006C3FB3">
        <w:rPr>
          <w:sz w:val="24"/>
          <w:szCs w:val="24"/>
        </w:rPr>
        <w:t xml:space="preserve">, </w:t>
      </w:r>
      <w:proofErr w:type="spellStart"/>
      <w:r w:rsidRPr="006C3FB3">
        <w:rPr>
          <w:sz w:val="24"/>
          <w:szCs w:val="24"/>
        </w:rPr>
        <w:t>buprenorphin</w:t>
      </w:r>
      <w:proofErr w:type="spellEnd"/>
      <w:r w:rsidRPr="006C3FB3">
        <w:rPr>
          <w:sz w:val="24"/>
          <w:szCs w:val="24"/>
        </w:rPr>
        <w:t xml:space="preserve">, </w:t>
      </w:r>
      <w:proofErr w:type="spellStart"/>
      <w:r w:rsidRPr="006C3FB3">
        <w:rPr>
          <w:sz w:val="24"/>
          <w:szCs w:val="24"/>
        </w:rPr>
        <w:t>bupivacain</w:t>
      </w:r>
      <w:proofErr w:type="spellEnd"/>
      <w:r w:rsidRPr="006C3FB3">
        <w:rPr>
          <w:sz w:val="24"/>
          <w:szCs w:val="24"/>
        </w:rPr>
        <w:t xml:space="preserve">, </w:t>
      </w:r>
      <w:proofErr w:type="spellStart"/>
      <w:r w:rsidRPr="006C3FB3">
        <w:rPr>
          <w:sz w:val="24"/>
          <w:szCs w:val="24"/>
        </w:rPr>
        <w:t>diazepam</w:t>
      </w:r>
      <w:proofErr w:type="spellEnd"/>
      <w:r w:rsidRPr="006C3FB3">
        <w:rPr>
          <w:sz w:val="24"/>
          <w:szCs w:val="24"/>
        </w:rPr>
        <w:t xml:space="preserve">, </w:t>
      </w:r>
      <w:proofErr w:type="spellStart"/>
      <w:r w:rsidRPr="006C3FB3">
        <w:rPr>
          <w:sz w:val="24"/>
          <w:szCs w:val="24"/>
        </w:rPr>
        <w:t>dobutamin</w:t>
      </w:r>
      <w:proofErr w:type="spellEnd"/>
      <w:r w:rsidRPr="006C3FB3">
        <w:rPr>
          <w:sz w:val="24"/>
          <w:szCs w:val="24"/>
        </w:rPr>
        <w:t xml:space="preserve">, </w:t>
      </w:r>
      <w:proofErr w:type="spellStart"/>
      <w:r w:rsidRPr="006C3FB3">
        <w:rPr>
          <w:sz w:val="24"/>
          <w:szCs w:val="24"/>
        </w:rPr>
        <w:t>ephedrin</w:t>
      </w:r>
      <w:proofErr w:type="spellEnd"/>
      <w:r w:rsidRPr="006C3FB3">
        <w:rPr>
          <w:sz w:val="24"/>
          <w:szCs w:val="24"/>
        </w:rPr>
        <w:t xml:space="preserve">, </w:t>
      </w:r>
      <w:proofErr w:type="spellStart"/>
      <w:r w:rsidRPr="006C3FB3">
        <w:rPr>
          <w:sz w:val="24"/>
          <w:szCs w:val="24"/>
        </w:rPr>
        <w:t>epinephrin</w:t>
      </w:r>
      <w:proofErr w:type="spellEnd"/>
      <w:r w:rsidRPr="006C3FB3">
        <w:rPr>
          <w:sz w:val="24"/>
          <w:szCs w:val="24"/>
        </w:rPr>
        <w:t xml:space="preserve">, </w:t>
      </w:r>
      <w:proofErr w:type="spellStart"/>
      <w:r w:rsidRPr="006C3FB3">
        <w:rPr>
          <w:sz w:val="24"/>
          <w:szCs w:val="24"/>
        </w:rPr>
        <w:t>etomidat</w:t>
      </w:r>
      <w:proofErr w:type="spellEnd"/>
      <w:r w:rsidRPr="006C3FB3">
        <w:rPr>
          <w:sz w:val="24"/>
          <w:szCs w:val="24"/>
        </w:rPr>
        <w:t xml:space="preserve">, </w:t>
      </w:r>
      <w:proofErr w:type="spellStart"/>
      <w:r w:rsidRPr="006C3FB3">
        <w:rPr>
          <w:sz w:val="24"/>
          <w:szCs w:val="24"/>
        </w:rPr>
        <w:t>glycopyrrolat</w:t>
      </w:r>
      <w:proofErr w:type="spellEnd"/>
      <w:r w:rsidRPr="006C3FB3">
        <w:rPr>
          <w:sz w:val="24"/>
          <w:szCs w:val="24"/>
        </w:rPr>
        <w:t xml:space="preserve">, </w:t>
      </w:r>
      <w:proofErr w:type="spellStart"/>
      <w:r w:rsidRPr="006C3FB3">
        <w:rPr>
          <w:sz w:val="24"/>
          <w:szCs w:val="24"/>
        </w:rPr>
        <w:t>ketamin</w:t>
      </w:r>
      <w:proofErr w:type="spellEnd"/>
      <w:r w:rsidRPr="006C3FB3">
        <w:rPr>
          <w:sz w:val="24"/>
          <w:szCs w:val="24"/>
        </w:rPr>
        <w:t xml:space="preserve">, </w:t>
      </w:r>
      <w:proofErr w:type="spellStart"/>
      <w:r w:rsidRPr="006C3FB3">
        <w:rPr>
          <w:sz w:val="24"/>
          <w:szCs w:val="24"/>
        </w:rPr>
        <w:t>medetomidin</w:t>
      </w:r>
      <w:proofErr w:type="spellEnd"/>
      <w:r w:rsidRPr="006C3FB3">
        <w:rPr>
          <w:sz w:val="24"/>
          <w:szCs w:val="24"/>
        </w:rPr>
        <w:t xml:space="preserve">, </w:t>
      </w:r>
      <w:proofErr w:type="spellStart"/>
      <w:r w:rsidRPr="006C3FB3">
        <w:rPr>
          <w:sz w:val="24"/>
          <w:szCs w:val="24"/>
        </w:rPr>
        <w:t>midazolam</w:t>
      </w:r>
      <w:proofErr w:type="spellEnd"/>
      <w:r w:rsidRPr="006C3FB3">
        <w:rPr>
          <w:sz w:val="24"/>
          <w:szCs w:val="24"/>
        </w:rPr>
        <w:t xml:space="preserve">, </w:t>
      </w:r>
      <w:proofErr w:type="spellStart"/>
      <w:r w:rsidRPr="006C3FB3">
        <w:rPr>
          <w:sz w:val="24"/>
          <w:szCs w:val="24"/>
        </w:rPr>
        <w:t>methoxamin</w:t>
      </w:r>
      <w:proofErr w:type="spellEnd"/>
      <w:r w:rsidRPr="006C3FB3">
        <w:rPr>
          <w:sz w:val="24"/>
          <w:szCs w:val="24"/>
        </w:rPr>
        <w:t xml:space="preserve">, </w:t>
      </w:r>
      <w:proofErr w:type="spellStart"/>
      <w:r w:rsidRPr="006C3FB3">
        <w:rPr>
          <w:sz w:val="24"/>
          <w:szCs w:val="24"/>
        </w:rPr>
        <w:t>oxymorphon</w:t>
      </w:r>
      <w:proofErr w:type="spellEnd"/>
      <w:r w:rsidRPr="006C3FB3">
        <w:rPr>
          <w:sz w:val="24"/>
          <w:szCs w:val="24"/>
        </w:rPr>
        <w:t xml:space="preserve">, </w:t>
      </w:r>
      <w:proofErr w:type="spellStart"/>
      <w:r w:rsidRPr="006C3FB3">
        <w:rPr>
          <w:sz w:val="24"/>
          <w:szCs w:val="24"/>
        </w:rPr>
        <w:t>propofol</w:t>
      </w:r>
      <w:proofErr w:type="spellEnd"/>
      <w:r w:rsidRPr="006C3FB3">
        <w:rPr>
          <w:sz w:val="24"/>
          <w:szCs w:val="24"/>
        </w:rPr>
        <w:t xml:space="preserve">, </w:t>
      </w:r>
      <w:proofErr w:type="spellStart"/>
      <w:r w:rsidRPr="006C3FB3">
        <w:rPr>
          <w:sz w:val="24"/>
          <w:szCs w:val="24"/>
        </w:rPr>
        <w:t>thiamylal</w:t>
      </w:r>
      <w:proofErr w:type="spellEnd"/>
      <w:r w:rsidRPr="006C3FB3">
        <w:rPr>
          <w:sz w:val="24"/>
          <w:szCs w:val="24"/>
        </w:rPr>
        <w:t xml:space="preserve">, </w:t>
      </w:r>
      <w:proofErr w:type="spellStart"/>
      <w:r w:rsidRPr="006C3FB3">
        <w:rPr>
          <w:sz w:val="24"/>
          <w:szCs w:val="24"/>
        </w:rPr>
        <w:t>thiopenton</w:t>
      </w:r>
      <w:proofErr w:type="spellEnd"/>
      <w:r w:rsidRPr="006C3FB3">
        <w:rPr>
          <w:sz w:val="24"/>
          <w:szCs w:val="24"/>
        </w:rPr>
        <w:t xml:space="preserve"> og </w:t>
      </w:r>
      <w:proofErr w:type="spellStart"/>
      <w:r w:rsidRPr="006C3FB3">
        <w:rPr>
          <w:sz w:val="24"/>
          <w:szCs w:val="24"/>
        </w:rPr>
        <w:t>xylazin</w:t>
      </w:r>
      <w:proofErr w:type="spellEnd"/>
      <w:r w:rsidRPr="006C3FB3">
        <w:rPr>
          <w:sz w:val="24"/>
          <w:szCs w:val="24"/>
        </w:rPr>
        <w:t>. Lægemidler, der anvendes som præmedicinering, bør vælges specielt for hver patient. Dog gøres der opmærksom på nedenstående potentielle interaktioner.</w:t>
      </w:r>
    </w:p>
    <w:p w14:paraId="11600889" w14:textId="77777777" w:rsidR="00DC1D90" w:rsidRPr="006C3FB3" w:rsidRDefault="00DC1D90" w:rsidP="00DC1D90">
      <w:pPr>
        <w:ind w:left="851" w:hanging="851"/>
        <w:rPr>
          <w:sz w:val="24"/>
          <w:szCs w:val="24"/>
        </w:rPr>
      </w:pPr>
    </w:p>
    <w:p w14:paraId="2C342858" w14:textId="77777777" w:rsidR="00DC1D90" w:rsidRPr="006C3FB3" w:rsidRDefault="00DC1D90" w:rsidP="00DC1D90">
      <w:pPr>
        <w:ind w:left="851"/>
        <w:rPr>
          <w:sz w:val="24"/>
          <w:szCs w:val="24"/>
        </w:rPr>
      </w:pPr>
      <w:r w:rsidRPr="006C3FB3">
        <w:rPr>
          <w:sz w:val="24"/>
          <w:szCs w:val="24"/>
          <w:u w:val="single"/>
        </w:rPr>
        <w:t>Interaktioner</w:t>
      </w:r>
      <w:r w:rsidRPr="006C3FB3">
        <w:rPr>
          <w:sz w:val="24"/>
          <w:szCs w:val="24"/>
        </w:rPr>
        <w:t>:</w:t>
      </w:r>
    </w:p>
    <w:p w14:paraId="67FC70C3" w14:textId="77777777" w:rsidR="00DC1D90" w:rsidRPr="006C3FB3" w:rsidRDefault="00DC1D90" w:rsidP="00DC1D90">
      <w:pPr>
        <w:ind w:left="851"/>
        <w:rPr>
          <w:sz w:val="24"/>
          <w:szCs w:val="24"/>
        </w:rPr>
      </w:pPr>
      <w:r w:rsidRPr="006C3FB3">
        <w:rPr>
          <w:sz w:val="24"/>
          <w:szCs w:val="24"/>
        </w:rPr>
        <w:t xml:space="preserve">Der er rapporteret tilfælde hvor morfin, </w:t>
      </w:r>
      <w:proofErr w:type="spellStart"/>
      <w:r w:rsidRPr="006C3FB3">
        <w:rPr>
          <w:sz w:val="24"/>
          <w:szCs w:val="24"/>
        </w:rPr>
        <w:t>oxymorphon</w:t>
      </w:r>
      <w:proofErr w:type="spellEnd"/>
      <w:r w:rsidRPr="006C3FB3">
        <w:rPr>
          <w:sz w:val="24"/>
          <w:szCs w:val="24"/>
        </w:rPr>
        <w:t xml:space="preserve">, </w:t>
      </w:r>
      <w:proofErr w:type="spellStart"/>
      <w:r w:rsidRPr="006C3FB3">
        <w:rPr>
          <w:sz w:val="24"/>
          <w:szCs w:val="24"/>
        </w:rPr>
        <w:t>acepromazin</w:t>
      </w:r>
      <w:proofErr w:type="spellEnd"/>
      <w:r w:rsidRPr="006C3FB3">
        <w:rPr>
          <w:sz w:val="24"/>
          <w:szCs w:val="24"/>
        </w:rPr>
        <w:t xml:space="preserve">, </w:t>
      </w:r>
      <w:proofErr w:type="spellStart"/>
      <w:r w:rsidRPr="006C3FB3">
        <w:rPr>
          <w:sz w:val="24"/>
          <w:szCs w:val="24"/>
        </w:rPr>
        <w:t>medetomidin</w:t>
      </w:r>
      <w:proofErr w:type="spellEnd"/>
      <w:r w:rsidRPr="006C3FB3">
        <w:rPr>
          <w:sz w:val="24"/>
          <w:szCs w:val="24"/>
        </w:rPr>
        <w:t xml:space="preserve">, </w:t>
      </w:r>
      <w:proofErr w:type="spellStart"/>
      <w:r w:rsidRPr="006C3FB3">
        <w:rPr>
          <w:sz w:val="24"/>
          <w:szCs w:val="24"/>
        </w:rPr>
        <w:t>medetomidin</w:t>
      </w:r>
      <w:proofErr w:type="spellEnd"/>
      <w:r w:rsidRPr="006C3FB3">
        <w:rPr>
          <w:sz w:val="24"/>
          <w:szCs w:val="24"/>
        </w:rPr>
        <w:t xml:space="preserve"> plus </w:t>
      </w:r>
      <w:proofErr w:type="spellStart"/>
      <w:r w:rsidRPr="006C3FB3">
        <w:rPr>
          <w:sz w:val="24"/>
          <w:szCs w:val="24"/>
        </w:rPr>
        <w:t>midazolam</w:t>
      </w:r>
      <w:proofErr w:type="spellEnd"/>
      <w:r w:rsidRPr="006C3FB3">
        <w:rPr>
          <w:sz w:val="24"/>
          <w:szCs w:val="24"/>
        </w:rPr>
        <w:t xml:space="preserve"> reducerer MAC for </w:t>
      </w:r>
      <w:proofErr w:type="spellStart"/>
      <w:r w:rsidRPr="006C3FB3">
        <w:rPr>
          <w:sz w:val="24"/>
          <w:szCs w:val="24"/>
        </w:rPr>
        <w:t>isofluran</w:t>
      </w:r>
      <w:proofErr w:type="spellEnd"/>
      <w:r w:rsidRPr="006C3FB3">
        <w:rPr>
          <w:sz w:val="24"/>
          <w:szCs w:val="24"/>
        </w:rPr>
        <w:t xml:space="preserve"> hos hunde.</w:t>
      </w:r>
    </w:p>
    <w:p w14:paraId="5A7EDCE7" w14:textId="77777777" w:rsidR="00DC1D90" w:rsidRPr="006C3FB3" w:rsidRDefault="00DC1D90" w:rsidP="00DC1D90">
      <w:pPr>
        <w:ind w:left="851" w:hanging="851"/>
        <w:rPr>
          <w:sz w:val="24"/>
          <w:szCs w:val="24"/>
        </w:rPr>
      </w:pPr>
    </w:p>
    <w:p w14:paraId="4FED719E" w14:textId="77777777" w:rsidR="00DC1D90" w:rsidRPr="006C3FB3" w:rsidRDefault="00DC1D90" w:rsidP="00DC1D90">
      <w:pPr>
        <w:ind w:left="851"/>
        <w:rPr>
          <w:sz w:val="24"/>
          <w:szCs w:val="24"/>
        </w:rPr>
      </w:pPr>
      <w:r w:rsidRPr="006C3FB3">
        <w:rPr>
          <w:sz w:val="24"/>
          <w:szCs w:val="24"/>
        </w:rPr>
        <w:t xml:space="preserve">Samtidig administration af </w:t>
      </w:r>
      <w:proofErr w:type="spellStart"/>
      <w:r w:rsidRPr="006C3FB3">
        <w:rPr>
          <w:sz w:val="24"/>
          <w:szCs w:val="24"/>
        </w:rPr>
        <w:t>midazolam</w:t>
      </w:r>
      <w:proofErr w:type="spellEnd"/>
      <w:r w:rsidRPr="006C3FB3">
        <w:rPr>
          <w:sz w:val="24"/>
          <w:szCs w:val="24"/>
        </w:rPr>
        <w:t xml:space="preserve"> og </w:t>
      </w:r>
      <w:proofErr w:type="spellStart"/>
      <w:r w:rsidRPr="006C3FB3">
        <w:rPr>
          <w:sz w:val="24"/>
          <w:szCs w:val="24"/>
        </w:rPr>
        <w:t>ketamin</w:t>
      </w:r>
      <w:proofErr w:type="spellEnd"/>
      <w:r w:rsidRPr="006C3FB3">
        <w:rPr>
          <w:sz w:val="24"/>
          <w:szCs w:val="24"/>
        </w:rPr>
        <w:t xml:space="preserve"> under </w:t>
      </w:r>
      <w:proofErr w:type="spellStart"/>
      <w:r w:rsidRPr="006C3FB3">
        <w:rPr>
          <w:sz w:val="24"/>
          <w:szCs w:val="24"/>
        </w:rPr>
        <w:t>isofluran</w:t>
      </w:r>
      <w:proofErr w:type="spellEnd"/>
      <w:r w:rsidRPr="006C3FB3">
        <w:rPr>
          <w:sz w:val="24"/>
          <w:szCs w:val="24"/>
        </w:rPr>
        <w:t>-narkose kan medføre betydelige hjerte-kar bivirkninger, især lavt arterielt blodtryk.</w:t>
      </w:r>
    </w:p>
    <w:p w14:paraId="632CA339" w14:textId="77777777" w:rsidR="00DC1D90" w:rsidRPr="006C3FB3" w:rsidRDefault="00DC1D90" w:rsidP="00DC1D90">
      <w:pPr>
        <w:ind w:left="851" w:hanging="851"/>
        <w:rPr>
          <w:sz w:val="24"/>
          <w:szCs w:val="24"/>
        </w:rPr>
      </w:pPr>
    </w:p>
    <w:p w14:paraId="427E9FF8" w14:textId="77777777" w:rsidR="00DC1D90" w:rsidRPr="006C3FB3" w:rsidRDefault="00DC1D90" w:rsidP="00DC1D90">
      <w:pPr>
        <w:ind w:left="851"/>
        <w:rPr>
          <w:sz w:val="24"/>
          <w:szCs w:val="24"/>
        </w:rPr>
      </w:pPr>
      <w:r w:rsidRPr="006C3FB3">
        <w:rPr>
          <w:sz w:val="24"/>
          <w:szCs w:val="24"/>
        </w:rPr>
        <w:t xml:space="preserve">Propranolols nedsættende virkninger på </w:t>
      </w:r>
      <w:proofErr w:type="spellStart"/>
      <w:r w:rsidRPr="006C3FB3">
        <w:rPr>
          <w:sz w:val="24"/>
          <w:szCs w:val="24"/>
        </w:rPr>
        <w:t>myocardiets</w:t>
      </w:r>
      <w:proofErr w:type="spellEnd"/>
      <w:r w:rsidRPr="006C3FB3">
        <w:rPr>
          <w:sz w:val="24"/>
          <w:szCs w:val="24"/>
        </w:rPr>
        <w:t xml:space="preserve"> </w:t>
      </w:r>
      <w:proofErr w:type="spellStart"/>
      <w:r w:rsidRPr="006C3FB3">
        <w:rPr>
          <w:sz w:val="24"/>
          <w:szCs w:val="24"/>
        </w:rPr>
        <w:t>kontraktilitet</w:t>
      </w:r>
      <w:proofErr w:type="spellEnd"/>
      <w:r w:rsidRPr="006C3FB3">
        <w:rPr>
          <w:sz w:val="24"/>
          <w:szCs w:val="24"/>
        </w:rPr>
        <w:t xml:space="preserve"> sænkes under </w:t>
      </w:r>
      <w:proofErr w:type="spellStart"/>
      <w:r w:rsidRPr="006C3FB3">
        <w:rPr>
          <w:sz w:val="24"/>
          <w:szCs w:val="24"/>
        </w:rPr>
        <w:t>isofluran</w:t>
      </w:r>
      <w:proofErr w:type="spellEnd"/>
      <w:r w:rsidRPr="006C3FB3">
        <w:rPr>
          <w:sz w:val="24"/>
          <w:szCs w:val="24"/>
        </w:rPr>
        <w:t xml:space="preserve">-narkose, hvilket indikerer en moderat grad af </w:t>
      </w:r>
      <w:r w:rsidRPr="006C3FB3">
        <w:rPr>
          <w:sz w:val="24"/>
          <w:szCs w:val="24"/>
          <w:lang w:val="en-US"/>
        </w:rPr>
        <w:t>β</w:t>
      </w:r>
      <w:r w:rsidRPr="006C3FB3">
        <w:rPr>
          <w:sz w:val="24"/>
          <w:szCs w:val="24"/>
        </w:rPr>
        <w:t>-receptor aktivitet.</w:t>
      </w:r>
    </w:p>
    <w:p w14:paraId="0ECBB3E8" w14:textId="77777777" w:rsidR="00DC1D90" w:rsidRPr="006C3FB3" w:rsidRDefault="00DC1D90" w:rsidP="00DC1D90">
      <w:pPr>
        <w:ind w:left="851" w:hanging="851"/>
        <w:rPr>
          <w:sz w:val="24"/>
          <w:szCs w:val="24"/>
        </w:rPr>
      </w:pPr>
    </w:p>
    <w:p w14:paraId="37C17158" w14:textId="77777777" w:rsidR="00DC1D90" w:rsidRPr="006C3FB3" w:rsidRDefault="00DC1D90" w:rsidP="00DC1D90">
      <w:pPr>
        <w:ind w:left="851"/>
        <w:rPr>
          <w:sz w:val="24"/>
          <w:szCs w:val="24"/>
          <w:u w:val="single"/>
        </w:rPr>
      </w:pPr>
      <w:r w:rsidRPr="006C3FB3">
        <w:rPr>
          <w:sz w:val="24"/>
          <w:szCs w:val="24"/>
          <w:u w:val="single"/>
        </w:rPr>
        <w:lastRenderedPageBreak/>
        <w:t>Induktion:</w:t>
      </w:r>
    </w:p>
    <w:p w14:paraId="1326214D" w14:textId="77777777" w:rsidR="00DC1D90" w:rsidRPr="006C3FB3" w:rsidRDefault="00DC1D90" w:rsidP="00DC1D90">
      <w:pPr>
        <w:ind w:left="851"/>
        <w:rPr>
          <w:sz w:val="24"/>
          <w:szCs w:val="24"/>
        </w:rPr>
      </w:pPr>
      <w:r w:rsidRPr="006C3FB3">
        <w:rPr>
          <w:sz w:val="24"/>
          <w:szCs w:val="24"/>
        </w:rPr>
        <w:t xml:space="preserve">Det er muligt at sætte narkosen i gang ved hjælp af ansigtsmaske med op til 5% </w:t>
      </w:r>
      <w:proofErr w:type="spellStart"/>
      <w:r w:rsidRPr="006C3FB3">
        <w:rPr>
          <w:sz w:val="24"/>
          <w:szCs w:val="24"/>
        </w:rPr>
        <w:t>isofluran</w:t>
      </w:r>
      <w:proofErr w:type="spellEnd"/>
      <w:r w:rsidRPr="006C3FB3">
        <w:rPr>
          <w:sz w:val="24"/>
          <w:szCs w:val="24"/>
        </w:rPr>
        <w:t>, med eller foruden præmedicinering.</w:t>
      </w:r>
    </w:p>
    <w:p w14:paraId="38D842C4" w14:textId="77777777" w:rsidR="00DC1D90" w:rsidRPr="006C3FB3" w:rsidRDefault="00DC1D90" w:rsidP="00DC1D90">
      <w:pPr>
        <w:ind w:left="851" w:hanging="851"/>
        <w:rPr>
          <w:sz w:val="24"/>
          <w:szCs w:val="24"/>
        </w:rPr>
      </w:pPr>
    </w:p>
    <w:p w14:paraId="5B863118" w14:textId="77777777" w:rsidR="00DC1D90" w:rsidRPr="006C3FB3" w:rsidRDefault="00DC1D90" w:rsidP="00DC1D90">
      <w:pPr>
        <w:ind w:left="851"/>
        <w:rPr>
          <w:sz w:val="24"/>
          <w:szCs w:val="24"/>
          <w:u w:val="single"/>
        </w:rPr>
      </w:pPr>
      <w:r w:rsidRPr="006C3FB3">
        <w:rPr>
          <w:sz w:val="24"/>
          <w:szCs w:val="24"/>
          <w:u w:val="single"/>
        </w:rPr>
        <w:t>Opretholdelse:</w:t>
      </w:r>
    </w:p>
    <w:p w14:paraId="46164208" w14:textId="77777777" w:rsidR="00DC1D90" w:rsidRPr="006C3FB3" w:rsidRDefault="00DC1D90" w:rsidP="00DC1D90">
      <w:pPr>
        <w:ind w:left="851"/>
        <w:rPr>
          <w:sz w:val="24"/>
          <w:szCs w:val="24"/>
        </w:rPr>
      </w:pPr>
      <w:r w:rsidRPr="006C3FB3">
        <w:rPr>
          <w:sz w:val="24"/>
          <w:szCs w:val="24"/>
        </w:rPr>
        <w:t xml:space="preserve">Narkose kan opretholdes ved hjælp af 1,5-2,5 % </w:t>
      </w:r>
      <w:proofErr w:type="spellStart"/>
      <w:r w:rsidRPr="006C3FB3">
        <w:rPr>
          <w:sz w:val="24"/>
          <w:szCs w:val="24"/>
        </w:rPr>
        <w:t>isofluran</w:t>
      </w:r>
      <w:proofErr w:type="spellEnd"/>
      <w:r w:rsidRPr="006C3FB3">
        <w:rPr>
          <w:sz w:val="24"/>
          <w:szCs w:val="24"/>
        </w:rPr>
        <w:t>.</w:t>
      </w:r>
    </w:p>
    <w:p w14:paraId="5EEFFE5A" w14:textId="77777777" w:rsidR="00DC1D90" w:rsidRPr="006C3FB3" w:rsidRDefault="00DC1D90" w:rsidP="00DC1D90">
      <w:pPr>
        <w:ind w:left="851" w:hanging="851"/>
        <w:rPr>
          <w:sz w:val="24"/>
          <w:szCs w:val="24"/>
        </w:rPr>
      </w:pPr>
    </w:p>
    <w:p w14:paraId="37FDAD8B" w14:textId="77777777" w:rsidR="00DC1D90" w:rsidRPr="006C3FB3" w:rsidRDefault="00DC1D90" w:rsidP="00DC1D90">
      <w:pPr>
        <w:ind w:left="851"/>
        <w:rPr>
          <w:sz w:val="24"/>
          <w:szCs w:val="24"/>
          <w:u w:val="single"/>
        </w:rPr>
      </w:pPr>
      <w:r w:rsidRPr="006C3FB3">
        <w:rPr>
          <w:sz w:val="24"/>
          <w:szCs w:val="24"/>
          <w:u w:val="single"/>
        </w:rPr>
        <w:t>Opvågning:</w:t>
      </w:r>
    </w:p>
    <w:p w14:paraId="19F78816" w14:textId="77777777" w:rsidR="00DC1D90" w:rsidRPr="006C3FB3" w:rsidRDefault="00DC1D90" w:rsidP="00DC1D90">
      <w:pPr>
        <w:ind w:left="851"/>
        <w:rPr>
          <w:sz w:val="24"/>
          <w:szCs w:val="24"/>
        </w:rPr>
      </w:pPr>
      <w:r w:rsidRPr="006C3FB3">
        <w:rPr>
          <w:sz w:val="24"/>
          <w:szCs w:val="24"/>
        </w:rPr>
        <w:t>Opvågning er typisk hurtig og problemfri.</w:t>
      </w:r>
    </w:p>
    <w:p w14:paraId="482C7E9F" w14:textId="77777777" w:rsidR="00DC1D90" w:rsidRPr="006C3FB3" w:rsidRDefault="00DC1D90" w:rsidP="00DC1D90">
      <w:pPr>
        <w:pStyle w:val="Titel"/>
        <w:ind w:left="851" w:hanging="851"/>
        <w:jc w:val="both"/>
        <w:rPr>
          <w:rFonts w:ascii="Times New Roman" w:hAnsi="Times New Roman" w:cs="Times New Roman"/>
          <w:b w:val="0"/>
          <w:bCs w:val="0"/>
          <w:szCs w:val="24"/>
          <w:lang w:val="da-DK"/>
        </w:rPr>
      </w:pPr>
    </w:p>
    <w:p w14:paraId="6E02704D" w14:textId="77777777" w:rsidR="00DC1D90" w:rsidRPr="006C3FB3" w:rsidRDefault="00DC1D90" w:rsidP="00DC1D90">
      <w:pPr>
        <w:pStyle w:val="Titel"/>
        <w:ind w:left="851"/>
        <w:jc w:val="both"/>
        <w:rPr>
          <w:rFonts w:ascii="Times New Roman" w:hAnsi="Times New Roman" w:cs="Times New Roman"/>
          <w:bCs w:val="0"/>
          <w:szCs w:val="24"/>
          <w:u w:val="single"/>
          <w:lang w:val="da-DK"/>
        </w:rPr>
      </w:pPr>
      <w:r w:rsidRPr="006C3FB3">
        <w:rPr>
          <w:rFonts w:ascii="Times New Roman" w:hAnsi="Times New Roman" w:cs="Times New Roman"/>
          <w:bCs w:val="0"/>
          <w:szCs w:val="24"/>
          <w:u w:val="single"/>
          <w:lang w:val="da-DK"/>
        </w:rPr>
        <w:t>KAT</w:t>
      </w:r>
    </w:p>
    <w:p w14:paraId="6E9B324E" w14:textId="77777777" w:rsidR="00DC1D90" w:rsidRPr="006C3FB3" w:rsidRDefault="00DC1D90" w:rsidP="00DC1D90">
      <w:pPr>
        <w:pStyle w:val="Titel"/>
        <w:ind w:left="851"/>
        <w:jc w:val="both"/>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MAC for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hos katte er ca. 1,63%.</w:t>
      </w:r>
    </w:p>
    <w:p w14:paraId="52E5CFBF" w14:textId="77777777" w:rsidR="00DC1D90" w:rsidRPr="006C3FB3" w:rsidRDefault="00DC1D90" w:rsidP="00DC1D90">
      <w:pPr>
        <w:pStyle w:val="Titel"/>
        <w:ind w:left="851" w:hanging="851"/>
        <w:jc w:val="both"/>
        <w:rPr>
          <w:rFonts w:ascii="Times New Roman" w:hAnsi="Times New Roman" w:cs="Times New Roman"/>
          <w:b w:val="0"/>
          <w:bCs w:val="0"/>
          <w:szCs w:val="24"/>
          <w:lang w:val="da-DK"/>
        </w:rPr>
      </w:pPr>
    </w:p>
    <w:p w14:paraId="555FC480"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Præmedicinering:</w:t>
      </w:r>
    </w:p>
    <w:p w14:paraId="560254D7" w14:textId="77777777" w:rsidR="00DC1D90" w:rsidRPr="006C3FB3" w:rsidRDefault="00DC1D90" w:rsidP="00DC1D90">
      <w:pPr>
        <w:pStyle w:val="Titel"/>
        <w:ind w:left="851"/>
        <w:jc w:val="left"/>
        <w:rPr>
          <w:rFonts w:ascii="Times New Roman" w:hAnsi="Times New Roman" w:cs="Times New Roman"/>
          <w:b w:val="0"/>
          <w:bCs w:val="0"/>
          <w:szCs w:val="24"/>
          <w:lang w:val="da-DK"/>
        </w:rPr>
      </w:pP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kan bruges sammen med andre lægemidler, som normalt bruges til veterinærnarkose. Følgende lægemidler har vist sig at være kompatible med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w:t>
      </w:r>
      <w:proofErr w:type="spellStart"/>
      <w:r w:rsidRPr="006C3FB3">
        <w:rPr>
          <w:rFonts w:ascii="Times New Roman" w:hAnsi="Times New Roman" w:cs="Times New Roman"/>
          <w:b w:val="0"/>
          <w:bCs w:val="0"/>
          <w:szCs w:val="24"/>
          <w:lang w:val="da-DK"/>
        </w:rPr>
        <w:t>acepromazin</w:t>
      </w:r>
      <w:proofErr w:type="spellEnd"/>
      <w:r w:rsidRPr="006C3FB3">
        <w:rPr>
          <w:rFonts w:ascii="Times New Roman" w:hAnsi="Times New Roman" w:cs="Times New Roman"/>
          <w:b w:val="0"/>
          <w:bCs w:val="0"/>
          <w:szCs w:val="24"/>
          <w:lang w:val="da-DK"/>
        </w:rPr>
        <w:t xml:space="preserve">, </w:t>
      </w:r>
      <w:proofErr w:type="spellStart"/>
      <w:r w:rsidRPr="006C3FB3">
        <w:rPr>
          <w:rFonts w:ascii="Times New Roman" w:hAnsi="Times New Roman" w:cs="Times New Roman"/>
          <w:b w:val="0"/>
          <w:bCs w:val="0"/>
          <w:szCs w:val="24"/>
          <w:lang w:val="da-DK"/>
        </w:rPr>
        <w:t>atracurium</w:t>
      </w:r>
      <w:proofErr w:type="spellEnd"/>
      <w:r w:rsidRPr="006C3FB3">
        <w:rPr>
          <w:rFonts w:ascii="Times New Roman" w:hAnsi="Times New Roman" w:cs="Times New Roman"/>
          <w:b w:val="0"/>
          <w:bCs w:val="0"/>
          <w:szCs w:val="24"/>
          <w:lang w:val="da-DK"/>
        </w:rPr>
        <w:t xml:space="preserve">, atropin, </w:t>
      </w:r>
      <w:proofErr w:type="spellStart"/>
      <w:r w:rsidRPr="006C3FB3">
        <w:rPr>
          <w:rFonts w:ascii="Times New Roman" w:hAnsi="Times New Roman" w:cs="Times New Roman"/>
          <w:b w:val="0"/>
          <w:bCs w:val="0"/>
          <w:szCs w:val="24"/>
          <w:lang w:val="da-DK"/>
        </w:rPr>
        <w:t>diazepam</w:t>
      </w:r>
      <w:proofErr w:type="spellEnd"/>
      <w:r w:rsidRPr="006C3FB3">
        <w:rPr>
          <w:rFonts w:ascii="Times New Roman" w:hAnsi="Times New Roman" w:cs="Times New Roman"/>
          <w:b w:val="0"/>
          <w:bCs w:val="0"/>
          <w:szCs w:val="24"/>
          <w:lang w:val="da-DK"/>
        </w:rPr>
        <w:t xml:space="preserve">, </w:t>
      </w:r>
      <w:proofErr w:type="spellStart"/>
      <w:r w:rsidRPr="006C3FB3">
        <w:rPr>
          <w:rFonts w:ascii="Times New Roman" w:hAnsi="Times New Roman" w:cs="Times New Roman"/>
          <w:b w:val="0"/>
          <w:bCs w:val="0"/>
          <w:szCs w:val="24"/>
          <w:lang w:val="da-DK"/>
        </w:rPr>
        <w:t>ketamin</w:t>
      </w:r>
      <w:proofErr w:type="spellEnd"/>
      <w:r w:rsidRPr="006C3FB3">
        <w:rPr>
          <w:rFonts w:ascii="Times New Roman" w:hAnsi="Times New Roman" w:cs="Times New Roman"/>
          <w:b w:val="0"/>
          <w:bCs w:val="0"/>
          <w:szCs w:val="24"/>
          <w:lang w:val="da-DK"/>
        </w:rPr>
        <w:t xml:space="preserve"> og </w:t>
      </w:r>
      <w:proofErr w:type="spellStart"/>
      <w:r w:rsidRPr="006C3FB3">
        <w:rPr>
          <w:rFonts w:ascii="Times New Roman" w:hAnsi="Times New Roman" w:cs="Times New Roman"/>
          <w:b w:val="0"/>
          <w:bCs w:val="0"/>
          <w:szCs w:val="24"/>
          <w:lang w:val="da-DK"/>
        </w:rPr>
        <w:t>oxymorphon</w:t>
      </w:r>
      <w:proofErr w:type="spellEnd"/>
      <w:r w:rsidRPr="006C3FB3">
        <w:rPr>
          <w:rFonts w:ascii="Times New Roman" w:hAnsi="Times New Roman" w:cs="Times New Roman"/>
          <w:b w:val="0"/>
          <w:bCs w:val="0"/>
          <w:szCs w:val="24"/>
          <w:lang w:val="da-DK"/>
        </w:rPr>
        <w:t>. Lægemidler, der anvendes som præmedicinering, bør vælges specielt for hver patient. Dog gøres der opmærksom på nedenstående potentielle interaktioner.</w:t>
      </w:r>
    </w:p>
    <w:p w14:paraId="327D9CFD"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498BD39B"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u w:val="single"/>
          <w:lang w:val="da-DK"/>
        </w:rPr>
        <w:t>Interaktioner</w:t>
      </w:r>
      <w:r w:rsidRPr="006C3FB3">
        <w:rPr>
          <w:rFonts w:ascii="Times New Roman" w:hAnsi="Times New Roman" w:cs="Times New Roman"/>
          <w:b w:val="0"/>
          <w:bCs w:val="0"/>
          <w:szCs w:val="24"/>
          <w:lang w:val="da-DK"/>
        </w:rPr>
        <w:t>:</w:t>
      </w:r>
    </w:p>
    <w:p w14:paraId="1441AC64"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Der er rapporteret tilfælde hvor intravenøs indgivelse af </w:t>
      </w:r>
      <w:proofErr w:type="spellStart"/>
      <w:r w:rsidRPr="006C3FB3">
        <w:rPr>
          <w:rFonts w:ascii="Times New Roman" w:hAnsi="Times New Roman" w:cs="Times New Roman"/>
          <w:b w:val="0"/>
          <w:bCs w:val="0"/>
          <w:szCs w:val="24"/>
          <w:lang w:val="da-DK"/>
        </w:rPr>
        <w:t>midazolam-butorphanol</w:t>
      </w:r>
      <w:proofErr w:type="spellEnd"/>
      <w:r w:rsidRPr="006C3FB3">
        <w:rPr>
          <w:rFonts w:ascii="Times New Roman" w:hAnsi="Times New Roman" w:cs="Times New Roman"/>
          <w:b w:val="0"/>
          <w:bCs w:val="0"/>
          <w:szCs w:val="24"/>
          <w:lang w:val="da-DK"/>
        </w:rPr>
        <w:t xml:space="preserve"> ændrer flere af de </w:t>
      </w:r>
      <w:proofErr w:type="spellStart"/>
      <w:r w:rsidRPr="006C3FB3">
        <w:rPr>
          <w:rFonts w:ascii="Times New Roman" w:hAnsi="Times New Roman" w:cs="Times New Roman"/>
          <w:b w:val="0"/>
          <w:bCs w:val="0"/>
          <w:szCs w:val="24"/>
          <w:lang w:val="da-DK"/>
        </w:rPr>
        <w:t>kardio</w:t>
      </w:r>
      <w:proofErr w:type="spellEnd"/>
      <w:r w:rsidRPr="006C3FB3">
        <w:rPr>
          <w:rFonts w:ascii="Times New Roman" w:hAnsi="Times New Roman" w:cs="Times New Roman"/>
          <w:b w:val="0"/>
          <w:bCs w:val="0"/>
          <w:szCs w:val="24"/>
          <w:lang w:val="da-DK"/>
        </w:rPr>
        <w:t xml:space="preserve">-respiratoriske parametre hos katte, der er sat i gang med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-narkose, det samme er tilfældet med </w:t>
      </w:r>
      <w:proofErr w:type="spellStart"/>
      <w:r w:rsidRPr="006C3FB3">
        <w:rPr>
          <w:rFonts w:ascii="Times New Roman" w:hAnsi="Times New Roman" w:cs="Times New Roman"/>
          <w:b w:val="0"/>
          <w:bCs w:val="0"/>
          <w:szCs w:val="24"/>
          <w:lang w:val="da-DK"/>
        </w:rPr>
        <w:t>epidural</w:t>
      </w:r>
      <w:proofErr w:type="spellEnd"/>
      <w:r w:rsidRPr="006C3FB3">
        <w:rPr>
          <w:rFonts w:ascii="Times New Roman" w:hAnsi="Times New Roman" w:cs="Times New Roman"/>
          <w:b w:val="0"/>
          <w:bCs w:val="0"/>
          <w:szCs w:val="24"/>
          <w:lang w:val="da-DK"/>
        </w:rPr>
        <w:t xml:space="preserve"> fentanyl og </w:t>
      </w:r>
      <w:proofErr w:type="spellStart"/>
      <w:r w:rsidRPr="006C3FB3">
        <w:rPr>
          <w:rFonts w:ascii="Times New Roman" w:hAnsi="Times New Roman" w:cs="Times New Roman"/>
          <w:b w:val="0"/>
          <w:bCs w:val="0"/>
          <w:szCs w:val="24"/>
          <w:lang w:val="da-DK"/>
        </w:rPr>
        <w:t>medetomidin</w:t>
      </w:r>
      <w:proofErr w:type="spellEnd"/>
      <w:r w:rsidRPr="006C3FB3">
        <w:rPr>
          <w:rFonts w:ascii="Times New Roman" w:hAnsi="Times New Roman" w:cs="Times New Roman"/>
          <w:b w:val="0"/>
          <w:bCs w:val="0"/>
          <w:szCs w:val="24"/>
          <w:lang w:val="da-DK"/>
        </w:rPr>
        <w:t xml:space="preserve">.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har vist sig at mindske hjertets følsomhed overfor adrenalin (</w:t>
      </w:r>
      <w:proofErr w:type="spellStart"/>
      <w:r w:rsidRPr="006C3FB3">
        <w:rPr>
          <w:rFonts w:ascii="Times New Roman" w:hAnsi="Times New Roman" w:cs="Times New Roman"/>
          <w:b w:val="0"/>
          <w:bCs w:val="0"/>
          <w:szCs w:val="24"/>
          <w:lang w:val="da-DK"/>
        </w:rPr>
        <w:t>epinephrin</w:t>
      </w:r>
      <w:proofErr w:type="spellEnd"/>
      <w:r w:rsidRPr="006C3FB3">
        <w:rPr>
          <w:rFonts w:ascii="Times New Roman" w:hAnsi="Times New Roman" w:cs="Times New Roman"/>
          <w:b w:val="0"/>
          <w:bCs w:val="0"/>
          <w:szCs w:val="24"/>
          <w:lang w:val="da-DK"/>
        </w:rPr>
        <w:t>).</w:t>
      </w:r>
    </w:p>
    <w:p w14:paraId="367F2BF4"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47C60F40" w14:textId="77777777" w:rsidR="00DC1D90" w:rsidRPr="006C3FB3" w:rsidRDefault="00DC1D90" w:rsidP="00DC1D90">
      <w:pPr>
        <w:pStyle w:val="Titel"/>
        <w:ind w:left="851"/>
        <w:jc w:val="both"/>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Induktion:</w:t>
      </w:r>
    </w:p>
    <w:p w14:paraId="1443DB66" w14:textId="77777777" w:rsidR="00DC1D90" w:rsidRPr="006C3FB3" w:rsidRDefault="00DC1D90" w:rsidP="00DC1D90">
      <w:pPr>
        <w:pStyle w:val="Titel"/>
        <w:ind w:left="851"/>
        <w:jc w:val="both"/>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Det er muligt at sætte narkosen i gang ved hjælp af ansigtsmaske med op til 4%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med eller foruden præmedicinering.</w:t>
      </w:r>
    </w:p>
    <w:p w14:paraId="0A44A708" w14:textId="77777777" w:rsidR="00DC1D90" w:rsidRPr="006C3FB3" w:rsidRDefault="00DC1D90" w:rsidP="00DC1D90">
      <w:pPr>
        <w:pStyle w:val="Titel"/>
        <w:ind w:left="851" w:hanging="851"/>
        <w:jc w:val="both"/>
        <w:rPr>
          <w:rFonts w:ascii="Times New Roman" w:hAnsi="Times New Roman" w:cs="Times New Roman"/>
          <w:b w:val="0"/>
          <w:bCs w:val="0"/>
          <w:szCs w:val="24"/>
          <w:lang w:val="da-DK"/>
        </w:rPr>
      </w:pPr>
    </w:p>
    <w:p w14:paraId="06C8A29F" w14:textId="77777777" w:rsidR="00DC1D90" w:rsidRPr="006C3FB3" w:rsidRDefault="00DC1D90" w:rsidP="00DC1D90">
      <w:pPr>
        <w:pStyle w:val="Titel"/>
        <w:ind w:left="851"/>
        <w:jc w:val="both"/>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Opretholdelse:</w:t>
      </w:r>
    </w:p>
    <w:p w14:paraId="5A135087" w14:textId="77777777" w:rsidR="00DC1D90" w:rsidRPr="006C3FB3" w:rsidRDefault="00DC1D90" w:rsidP="00DC1D90">
      <w:pPr>
        <w:pStyle w:val="Titel"/>
        <w:ind w:left="851"/>
        <w:jc w:val="both"/>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Narkose kan opretholdes ved hjælp af 1,5% til 3%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w:t>
      </w:r>
    </w:p>
    <w:p w14:paraId="32052FAC" w14:textId="77777777" w:rsidR="00DC1D90" w:rsidRPr="006C3FB3" w:rsidRDefault="00DC1D90" w:rsidP="00DC1D90">
      <w:pPr>
        <w:pStyle w:val="Titel"/>
        <w:ind w:left="851" w:hanging="851"/>
        <w:jc w:val="both"/>
        <w:rPr>
          <w:rFonts w:ascii="Times New Roman" w:hAnsi="Times New Roman" w:cs="Times New Roman"/>
          <w:b w:val="0"/>
          <w:bCs w:val="0"/>
          <w:szCs w:val="24"/>
          <w:lang w:val="da-DK"/>
        </w:rPr>
      </w:pPr>
    </w:p>
    <w:p w14:paraId="0C02B127" w14:textId="77777777" w:rsidR="00DC1D90" w:rsidRPr="006C3FB3" w:rsidRDefault="00DC1D90" w:rsidP="00DC1D90">
      <w:pPr>
        <w:pStyle w:val="Titel"/>
        <w:ind w:left="851"/>
        <w:jc w:val="both"/>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Opvågning:</w:t>
      </w:r>
    </w:p>
    <w:p w14:paraId="5E52EC93" w14:textId="77777777" w:rsidR="00DC1D90" w:rsidRPr="006C3FB3" w:rsidRDefault="00DC1D90" w:rsidP="00DC1D90">
      <w:pPr>
        <w:pStyle w:val="Titel"/>
        <w:ind w:left="851"/>
        <w:jc w:val="both"/>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Opvågning er typisk hurtig og problemfri.</w:t>
      </w:r>
    </w:p>
    <w:p w14:paraId="2E4AA137" w14:textId="77777777" w:rsidR="00DC1D90" w:rsidRPr="006C3FB3" w:rsidRDefault="00DC1D90" w:rsidP="00DC1D90">
      <w:pPr>
        <w:pStyle w:val="Titel"/>
        <w:ind w:left="851" w:hanging="851"/>
        <w:jc w:val="both"/>
        <w:rPr>
          <w:rFonts w:ascii="Times New Roman" w:hAnsi="Times New Roman" w:cs="Times New Roman"/>
          <w:b w:val="0"/>
          <w:bCs w:val="0"/>
          <w:szCs w:val="24"/>
          <w:lang w:val="da-DK"/>
        </w:rPr>
      </w:pPr>
    </w:p>
    <w:p w14:paraId="00177E58" w14:textId="77777777" w:rsidR="00DC1D90" w:rsidRPr="006C3FB3" w:rsidRDefault="00DC1D90" w:rsidP="00DC1D90">
      <w:pPr>
        <w:pStyle w:val="Titel"/>
        <w:ind w:left="851"/>
        <w:jc w:val="left"/>
        <w:rPr>
          <w:rFonts w:ascii="Times New Roman" w:hAnsi="Times New Roman" w:cs="Times New Roman"/>
          <w:bCs w:val="0"/>
          <w:szCs w:val="24"/>
          <w:u w:val="single"/>
          <w:lang w:val="da-DK"/>
        </w:rPr>
      </w:pPr>
      <w:r w:rsidRPr="006C3FB3">
        <w:rPr>
          <w:rFonts w:ascii="Times New Roman" w:hAnsi="Times New Roman" w:cs="Times New Roman"/>
          <w:bCs w:val="0"/>
          <w:szCs w:val="24"/>
          <w:u w:val="single"/>
          <w:lang w:val="da-DK"/>
        </w:rPr>
        <w:t>PRYDFUGLE</w:t>
      </w:r>
    </w:p>
    <w:p w14:paraId="2056B4C3"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Der er kun optegnet få MAC/ED</w:t>
      </w:r>
      <w:r w:rsidRPr="006C3FB3">
        <w:rPr>
          <w:rFonts w:ascii="Times New Roman" w:hAnsi="Times New Roman" w:cs="Times New Roman"/>
          <w:b w:val="0"/>
          <w:bCs w:val="0"/>
          <w:szCs w:val="24"/>
          <w:vertAlign w:val="subscript"/>
          <w:lang w:val="da-DK"/>
        </w:rPr>
        <w:t>50</w:t>
      </w:r>
      <w:r w:rsidRPr="006C3FB3">
        <w:rPr>
          <w:rFonts w:ascii="Times New Roman" w:hAnsi="Times New Roman" w:cs="Times New Roman"/>
          <w:b w:val="0"/>
          <w:bCs w:val="0"/>
          <w:szCs w:val="24"/>
          <w:lang w:val="da-DK"/>
        </w:rPr>
        <w:t xml:space="preserve"> værdier. For eksempel 1,34 % for </w:t>
      </w:r>
      <w:proofErr w:type="spellStart"/>
      <w:r w:rsidRPr="006C3FB3">
        <w:rPr>
          <w:rFonts w:ascii="Times New Roman" w:hAnsi="Times New Roman" w:cs="Times New Roman"/>
          <w:b w:val="0"/>
          <w:bCs w:val="0"/>
          <w:szCs w:val="24"/>
          <w:lang w:val="da-DK"/>
        </w:rPr>
        <w:t>Sandhill</w:t>
      </w:r>
      <w:proofErr w:type="spellEnd"/>
      <w:r w:rsidRPr="006C3FB3">
        <w:rPr>
          <w:rFonts w:ascii="Times New Roman" w:hAnsi="Times New Roman" w:cs="Times New Roman"/>
          <w:b w:val="0"/>
          <w:bCs w:val="0"/>
          <w:szCs w:val="24"/>
          <w:lang w:val="da-DK"/>
        </w:rPr>
        <w:t xml:space="preserve">-traner, 1,45% for kapflyvningsduer, som reduceres til 0,89% ved indgivelse af </w:t>
      </w:r>
      <w:proofErr w:type="spellStart"/>
      <w:r w:rsidRPr="006C3FB3">
        <w:rPr>
          <w:rFonts w:ascii="Times New Roman" w:hAnsi="Times New Roman" w:cs="Times New Roman"/>
          <w:b w:val="0"/>
          <w:bCs w:val="0"/>
          <w:szCs w:val="24"/>
          <w:lang w:val="da-DK"/>
        </w:rPr>
        <w:t>midazolam</w:t>
      </w:r>
      <w:proofErr w:type="spellEnd"/>
      <w:r w:rsidRPr="006C3FB3">
        <w:rPr>
          <w:rFonts w:ascii="Times New Roman" w:hAnsi="Times New Roman" w:cs="Times New Roman"/>
          <w:b w:val="0"/>
          <w:bCs w:val="0"/>
          <w:szCs w:val="24"/>
          <w:lang w:val="da-DK"/>
        </w:rPr>
        <w:t xml:space="preserve">, og 1,44% for kakaduer, som reduceres til 1,08% ved indgivelse af </w:t>
      </w:r>
      <w:proofErr w:type="spellStart"/>
      <w:r w:rsidRPr="006C3FB3">
        <w:rPr>
          <w:rFonts w:ascii="Times New Roman" w:hAnsi="Times New Roman" w:cs="Times New Roman"/>
          <w:b w:val="0"/>
          <w:bCs w:val="0"/>
          <w:szCs w:val="24"/>
          <w:lang w:val="da-DK"/>
        </w:rPr>
        <w:t>butorphanol</w:t>
      </w:r>
      <w:proofErr w:type="spellEnd"/>
      <w:r w:rsidRPr="006C3FB3">
        <w:rPr>
          <w:rFonts w:ascii="Times New Roman" w:hAnsi="Times New Roman" w:cs="Times New Roman"/>
          <w:b w:val="0"/>
          <w:bCs w:val="0"/>
          <w:szCs w:val="24"/>
          <w:lang w:val="da-DK"/>
        </w:rPr>
        <w:t>.</w:t>
      </w:r>
    </w:p>
    <w:p w14:paraId="3961588F"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668F4482"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Der rapporteres om anvendelse af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-narkose for mange fuglearter fra små fugle, f.eks. zebrafinker, til store fugle, f.eks. gribbe, ørne og svaner.</w:t>
      </w:r>
    </w:p>
    <w:p w14:paraId="214411E9"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4B6FD396"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Interaktion med andre lægemidler og kompatibilitet:</w:t>
      </w:r>
    </w:p>
    <w:p w14:paraId="1C150752"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Det er demonstreret i litteraturen, at </w:t>
      </w:r>
      <w:proofErr w:type="spellStart"/>
      <w:r w:rsidRPr="006C3FB3">
        <w:rPr>
          <w:rFonts w:ascii="Times New Roman" w:hAnsi="Times New Roman" w:cs="Times New Roman"/>
          <w:b w:val="0"/>
          <w:bCs w:val="0"/>
          <w:szCs w:val="24"/>
          <w:lang w:val="da-DK"/>
        </w:rPr>
        <w:t>propofol</w:t>
      </w:r>
      <w:proofErr w:type="spellEnd"/>
      <w:r w:rsidRPr="006C3FB3">
        <w:rPr>
          <w:rFonts w:ascii="Times New Roman" w:hAnsi="Times New Roman" w:cs="Times New Roman"/>
          <w:b w:val="0"/>
          <w:bCs w:val="0"/>
          <w:szCs w:val="24"/>
          <w:lang w:val="da-DK"/>
        </w:rPr>
        <w:t xml:space="preserve"> er kompatibelt med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-narkose hos svaner.</w:t>
      </w:r>
    </w:p>
    <w:p w14:paraId="6DC6A8DB" w14:textId="77777777" w:rsidR="00DC1D90" w:rsidRPr="006C3FB3" w:rsidRDefault="00DC1D90" w:rsidP="00DC1D90">
      <w:pPr>
        <w:pStyle w:val="Titel"/>
        <w:ind w:left="851" w:hanging="851"/>
        <w:jc w:val="both"/>
        <w:rPr>
          <w:rFonts w:ascii="Times New Roman" w:hAnsi="Times New Roman" w:cs="Times New Roman"/>
          <w:b w:val="0"/>
          <w:bCs w:val="0"/>
          <w:szCs w:val="24"/>
          <w:lang w:val="da-DK"/>
        </w:rPr>
      </w:pPr>
    </w:p>
    <w:p w14:paraId="7948D21D"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u w:val="single"/>
          <w:lang w:val="da-DK"/>
        </w:rPr>
        <w:t>Interaktioner</w:t>
      </w:r>
      <w:r w:rsidRPr="006C3FB3">
        <w:rPr>
          <w:rFonts w:ascii="Times New Roman" w:hAnsi="Times New Roman" w:cs="Times New Roman"/>
          <w:b w:val="0"/>
          <w:bCs w:val="0"/>
          <w:szCs w:val="24"/>
          <w:lang w:val="da-DK"/>
        </w:rPr>
        <w:t>:</w:t>
      </w:r>
    </w:p>
    <w:p w14:paraId="79B1ACC6"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Det rapporteres, at </w:t>
      </w:r>
      <w:proofErr w:type="spellStart"/>
      <w:r w:rsidRPr="006C3FB3">
        <w:rPr>
          <w:rFonts w:ascii="Times New Roman" w:hAnsi="Times New Roman" w:cs="Times New Roman"/>
          <w:b w:val="0"/>
          <w:bCs w:val="0"/>
          <w:szCs w:val="24"/>
          <w:lang w:val="da-DK"/>
        </w:rPr>
        <w:t>butorphanol</w:t>
      </w:r>
      <w:proofErr w:type="spellEnd"/>
      <w:r w:rsidRPr="006C3FB3">
        <w:rPr>
          <w:rFonts w:ascii="Times New Roman" w:hAnsi="Times New Roman" w:cs="Times New Roman"/>
          <w:b w:val="0"/>
          <w:bCs w:val="0"/>
          <w:szCs w:val="24"/>
          <w:lang w:val="da-DK"/>
        </w:rPr>
        <w:t xml:space="preserve"> mindsker MAC for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hos kakaduer.</w:t>
      </w:r>
    </w:p>
    <w:p w14:paraId="303E2D14"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Det rapporteres, at </w:t>
      </w:r>
      <w:proofErr w:type="spellStart"/>
      <w:r w:rsidRPr="006C3FB3">
        <w:rPr>
          <w:rFonts w:ascii="Times New Roman" w:hAnsi="Times New Roman" w:cs="Times New Roman"/>
          <w:b w:val="0"/>
          <w:bCs w:val="0"/>
          <w:szCs w:val="24"/>
          <w:lang w:val="da-DK"/>
        </w:rPr>
        <w:t>midazolam</w:t>
      </w:r>
      <w:proofErr w:type="spellEnd"/>
      <w:r w:rsidRPr="006C3FB3">
        <w:rPr>
          <w:rFonts w:ascii="Times New Roman" w:hAnsi="Times New Roman" w:cs="Times New Roman"/>
          <w:b w:val="0"/>
          <w:bCs w:val="0"/>
          <w:szCs w:val="24"/>
          <w:lang w:val="da-DK"/>
        </w:rPr>
        <w:t xml:space="preserve"> mindsker MAC for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hos duer.</w:t>
      </w:r>
    </w:p>
    <w:p w14:paraId="5C542990"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23CB563A"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Induktion:</w:t>
      </w:r>
    </w:p>
    <w:p w14:paraId="4AB7AB8A"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Induktion med 3-5 %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går normalt hurtigt. Der rapporteres om induktion af narkose med </w:t>
      </w:r>
      <w:proofErr w:type="spellStart"/>
      <w:r w:rsidRPr="006C3FB3">
        <w:rPr>
          <w:rFonts w:ascii="Times New Roman" w:hAnsi="Times New Roman" w:cs="Times New Roman"/>
          <w:b w:val="0"/>
          <w:bCs w:val="0"/>
          <w:szCs w:val="24"/>
          <w:lang w:val="da-DK"/>
        </w:rPr>
        <w:t>propofol</w:t>
      </w:r>
      <w:proofErr w:type="spellEnd"/>
      <w:r w:rsidRPr="006C3FB3">
        <w:rPr>
          <w:rFonts w:ascii="Times New Roman" w:hAnsi="Times New Roman" w:cs="Times New Roman"/>
          <w:b w:val="0"/>
          <w:bCs w:val="0"/>
          <w:szCs w:val="24"/>
          <w:lang w:val="da-DK"/>
        </w:rPr>
        <w:t xml:space="preserve"> efterfulgt af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-opretholdelse hos svaner.</w:t>
      </w:r>
    </w:p>
    <w:p w14:paraId="033C9704"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467A2BAD"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Opretholdelse:</w:t>
      </w:r>
    </w:p>
    <w:p w14:paraId="57EA60AB"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Opretholdelsesdosen afhænger af dyrearten og individet. Generelt er 2-3 % passende og ufarligt.</w:t>
      </w:r>
    </w:p>
    <w:p w14:paraId="558B6247"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Det er muligvis kun nødvendigt med 0,6-1 % for visse storke- og fiskehejrearter.</w:t>
      </w:r>
    </w:p>
    <w:p w14:paraId="5F4615AF"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Det kan være nødvendigt med op til 4-5 % for visse gribbe og ørne.</w:t>
      </w:r>
    </w:p>
    <w:p w14:paraId="1EBAB6E3"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Det kan være nødvendigt med 3,5–4 % for visse ænder og gæs.</w:t>
      </w:r>
    </w:p>
    <w:p w14:paraId="7C06F3E9"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Generelt reagerer fugle meget hurtigt på ændringer i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-koncentration.</w:t>
      </w:r>
    </w:p>
    <w:p w14:paraId="31C81C7E"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64F9E882"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Opvågning</w:t>
      </w:r>
    </w:p>
    <w:p w14:paraId="6259C227"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Opvågning er typisk hurtig og problemfri.</w:t>
      </w:r>
    </w:p>
    <w:p w14:paraId="287A46D5"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75FC2C19" w14:textId="77777777" w:rsidR="00DC1D90" w:rsidRPr="006C3FB3" w:rsidRDefault="00DC1D90" w:rsidP="00DC1D90">
      <w:pPr>
        <w:pStyle w:val="Titel"/>
        <w:ind w:left="851"/>
        <w:jc w:val="left"/>
        <w:rPr>
          <w:rFonts w:ascii="Times New Roman" w:hAnsi="Times New Roman" w:cs="Times New Roman"/>
          <w:bCs w:val="0"/>
          <w:szCs w:val="24"/>
          <w:u w:val="single"/>
          <w:lang w:val="da-DK"/>
        </w:rPr>
      </w:pPr>
      <w:r w:rsidRPr="006C3FB3">
        <w:rPr>
          <w:rFonts w:ascii="Times New Roman" w:hAnsi="Times New Roman" w:cs="Times New Roman"/>
          <w:bCs w:val="0"/>
          <w:szCs w:val="24"/>
          <w:u w:val="single"/>
          <w:lang w:val="da-DK"/>
        </w:rPr>
        <w:t>KRYBDYR</w:t>
      </w:r>
    </w:p>
    <w:p w14:paraId="6634A94D" w14:textId="77777777" w:rsidR="00DC1D90" w:rsidRPr="006C3FB3" w:rsidRDefault="00DC1D90" w:rsidP="00DC1D90">
      <w:pPr>
        <w:pStyle w:val="Titel"/>
        <w:ind w:left="851"/>
        <w:jc w:val="left"/>
        <w:rPr>
          <w:rFonts w:ascii="Times New Roman" w:hAnsi="Times New Roman" w:cs="Times New Roman"/>
          <w:b w:val="0"/>
          <w:bCs w:val="0"/>
          <w:szCs w:val="24"/>
          <w:lang w:val="da-DK"/>
        </w:rPr>
      </w:pP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anses af adskillige forfattere for at være det foretrukne narkosemiddel for mange dyrearter. Litteraturen oplyser, at det bruges til mange forskellige krybdyr (f.eks. forskellige arter firben, skildpadder, leguaner, kamæleoner og slanger).</w:t>
      </w:r>
    </w:p>
    <w:p w14:paraId="0D4FD04F"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ED</w:t>
      </w:r>
      <w:r w:rsidRPr="006C3FB3">
        <w:rPr>
          <w:rFonts w:ascii="Times New Roman" w:hAnsi="Times New Roman" w:cs="Times New Roman"/>
          <w:b w:val="0"/>
          <w:bCs w:val="0"/>
          <w:szCs w:val="24"/>
          <w:vertAlign w:val="subscript"/>
          <w:lang w:val="da-DK"/>
        </w:rPr>
        <w:t>50</w:t>
      </w:r>
      <w:r w:rsidRPr="006C3FB3">
        <w:rPr>
          <w:rFonts w:ascii="Times New Roman" w:hAnsi="Times New Roman" w:cs="Times New Roman"/>
          <w:b w:val="0"/>
          <w:bCs w:val="0"/>
          <w:szCs w:val="24"/>
          <w:lang w:val="da-DK"/>
        </w:rPr>
        <w:t xml:space="preserve"> blev fastsat til at være 3,14 % ved 35 °C og 2,83% ved 20°C hos </w:t>
      </w:r>
      <w:proofErr w:type="spellStart"/>
      <w:r w:rsidRPr="006C3FB3">
        <w:rPr>
          <w:rFonts w:ascii="Times New Roman" w:hAnsi="Times New Roman" w:cs="Times New Roman"/>
          <w:b w:val="0"/>
          <w:bCs w:val="0"/>
          <w:szCs w:val="24"/>
          <w:lang w:val="da-DK"/>
        </w:rPr>
        <w:t>ørkenleguanaen</w:t>
      </w:r>
      <w:proofErr w:type="spellEnd"/>
      <w:r w:rsidRPr="006C3FB3">
        <w:rPr>
          <w:rFonts w:ascii="Times New Roman" w:hAnsi="Times New Roman" w:cs="Times New Roman"/>
          <w:b w:val="0"/>
          <w:bCs w:val="0"/>
          <w:szCs w:val="24"/>
          <w:lang w:val="da-DK"/>
        </w:rPr>
        <w:t>.</w:t>
      </w:r>
    </w:p>
    <w:p w14:paraId="49F7184D"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276C2541"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Interaktion med andre lægemidler og kompatibilitet:</w:t>
      </w:r>
    </w:p>
    <w:p w14:paraId="7ADDFBF0"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Der findes ingen specifikke artikler om krybdyr, som har gennemgået andre lægemidlers kompatibilitet eller interaktion med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-narkose.</w:t>
      </w:r>
    </w:p>
    <w:p w14:paraId="31171169"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5D03C049"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Induktion:</w:t>
      </w:r>
    </w:p>
    <w:p w14:paraId="73F493DF"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Induktion er typisk hurtig med 2-4 %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w:t>
      </w:r>
    </w:p>
    <w:p w14:paraId="08D9CCAC"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268DA34D"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Opretholdelse:</w:t>
      </w:r>
    </w:p>
    <w:p w14:paraId="22BE7905"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1-3 % er en praktisk koncentration.</w:t>
      </w:r>
    </w:p>
    <w:p w14:paraId="00358991"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20EB1D80"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Opvågning:</w:t>
      </w:r>
    </w:p>
    <w:p w14:paraId="76D77637"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Opvågning er typisk hurtig og problemfri.</w:t>
      </w:r>
    </w:p>
    <w:p w14:paraId="42DF057B" w14:textId="77777777" w:rsidR="00DC1D90" w:rsidRPr="006C3FB3" w:rsidRDefault="00DC1D90" w:rsidP="00DC1D90">
      <w:pPr>
        <w:pStyle w:val="Titel"/>
        <w:ind w:left="851" w:hanging="851"/>
        <w:jc w:val="left"/>
        <w:rPr>
          <w:rFonts w:ascii="Times New Roman" w:hAnsi="Times New Roman" w:cs="Times New Roman"/>
          <w:bCs w:val="0"/>
          <w:szCs w:val="24"/>
          <w:lang w:val="da-DK"/>
        </w:rPr>
      </w:pPr>
    </w:p>
    <w:p w14:paraId="00E20FF0" w14:textId="77777777" w:rsidR="00DC1D90" w:rsidRPr="006C3FB3" w:rsidRDefault="00DC1D90" w:rsidP="00DC1D90">
      <w:pPr>
        <w:pStyle w:val="Titel"/>
        <w:ind w:left="851"/>
        <w:jc w:val="left"/>
        <w:rPr>
          <w:rFonts w:ascii="Times New Roman" w:hAnsi="Times New Roman" w:cs="Times New Roman"/>
          <w:bCs w:val="0"/>
          <w:szCs w:val="24"/>
          <w:u w:val="single"/>
          <w:lang w:val="da-DK"/>
        </w:rPr>
      </w:pPr>
      <w:r w:rsidRPr="006C3FB3">
        <w:rPr>
          <w:rFonts w:ascii="Times New Roman" w:hAnsi="Times New Roman" w:cs="Times New Roman"/>
          <w:bCs w:val="0"/>
          <w:szCs w:val="24"/>
          <w:u w:val="single"/>
          <w:lang w:val="da-DK"/>
        </w:rPr>
        <w:t>ROTTER, MUS, HAMSTERE, CHINCHILLAER, ØRKENROTTER, MARSVIN OG FRITTER</w:t>
      </w:r>
    </w:p>
    <w:p w14:paraId="7B8A0BE7"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79F79314" w14:textId="77777777" w:rsidR="00DC1D90" w:rsidRPr="006C3FB3" w:rsidRDefault="00DC1D90" w:rsidP="00DC1D90">
      <w:pPr>
        <w:pStyle w:val="Titel"/>
        <w:ind w:left="851"/>
        <w:jc w:val="left"/>
        <w:rPr>
          <w:rFonts w:ascii="Times New Roman" w:hAnsi="Times New Roman" w:cs="Times New Roman"/>
          <w:b w:val="0"/>
          <w:bCs w:val="0"/>
          <w:szCs w:val="24"/>
          <w:lang w:val="da-DK"/>
        </w:rPr>
      </w:pP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anbefales som narkose til et bredt udvalg af små pattedyr.</w:t>
      </w:r>
    </w:p>
    <w:p w14:paraId="29D25CE1"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0641EBE6"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MAC for mus er 1,34 %, og for rotter 1,38 %, 1,46 % og 2,4 %.</w:t>
      </w:r>
    </w:p>
    <w:p w14:paraId="2A0386F6"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645D4BE1"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Interaktion med andre lægemidler og kompatibilitet:</w:t>
      </w:r>
    </w:p>
    <w:p w14:paraId="6A34DFA3"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Der findes ingen specifikke artikler om små pattedyr, som har gennemgået andre lægemidlers kompatibilitet eller interaktion med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-narkose.</w:t>
      </w:r>
    </w:p>
    <w:p w14:paraId="09745572"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4EFEB91A"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Induktion:</w:t>
      </w:r>
    </w:p>
    <w:p w14:paraId="1D0FE740" w14:textId="77777777" w:rsidR="00DC1D90" w:rsidRPr="006C3FB3" w:rsidRDefault="00DC1D90" w:rsidP="00DC1D90">
      <w:pPr>
        <w:pStyle w:val="Titel"/>
        <w:ind w:left="851"/>
        <w:jc w:val="left"/>
        <w:rPr>
          <w:rFonts w:ascii="Times New Roman" w:hAnsi="Times New Roman" w:cs="Times New Roman"/>
          <w:b w:val="0"/>
          <w:bCs w:val="0"/>
          <w:szCs w:val="24"/>
          <w:lang w:val="da-DK"/>
        </w:rPr>
      </w:pP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-koncentration 2-3 %.</w:t>
      </w:r>
    </w:p>
    <w:p w14:paraId="06273CB3"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2A504637"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Opretholdelse:</w:t>
      </w:r>
    </w:p>
    <w:p w14:paraId="64A285BE" w14:textId="77777777" w:rsidR="00DC1D90" w:rsidRPr="006C3FB3" w:rsidRDefault="00DC1D90" w:rsidP="00DC1D90">
      <w:pPr>
        <w:pStyle w:val="Titel"/>
        <w:ind w:left="851"/>
        <w:jc w:val="left"/>
        <w:rPr>
          <w:rFonts w:ascii="Times New Roman" w:hAnsi="Times New Roman" w:cs="Times New Roman"/>
          <w:b w:val="0"/>
          <w:bCs w:val="0"/>
          <w:szCs w:val="24"/>
          <w:lang w:val="da-DK"/>
        </w:rPr>
      </w:pP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-koncentration 0,25-2 %.</w:t>
      </w:r>
    </w:p>
    <w:p w14:paraId="49F1BB17" w14:textId="77777777" w:rsidR="00DC1D90" w:rsidRPr="006C3FB3" w:rsidRDefault="00DC1D90" w:rsidP="00DC1D90">
      <w:pPr>
        <w:pStyle w:val="Titel"/>
        <w:ind w:left="851" w:hanging="851"/>
        <w:jc w:val="left"/>
        <w:rPr>
          <w:rFonts w:ascii="Times New Roman" w:hAnsi="Times New Roman" w:cs="Times New Roman"/>
          <w:b w:val="0"/>
          <w:bCs w:val="0"/>
          <w:szCs w:val="24"/>
          <w:lang w:val="da-DK"/>
        </w:rPr>
      </w:pPr>
    </w:p>
    <w:p w14:paraId="59A33EDD" w14:textId="77777777" w:rsidR="00DC1D90" w:rsidRPr="006C3FB3" w:rsidRDefault="00DC1D90" w:rsidP="00DC1D9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Opvågning:</w:t>
      </w:r>
    </w:p>
    <w:p w14:paraId="66AF987F" w14:textId="77777777" w:rsidR="00DC1D90" w:rsidRPr="006C3FB3" w:rsidRDefault="00DC1D90" w:rsidP="00DC1D9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Opvågning er typisk hurtig og problemfri.</w:t>
      </w:r>
    </w:p>
    <w:p w14:paraId="797A35C5" w14:textId="77777777" w:rsidR="00A30D00" w:rsidRPr="006C3FB3" w:rsidRDefault="00A30D00" w:rsidP="00DC1D90">
      <w:pPr>
        <w:pStyle w:val="Titel"/>
        <w:ind w:left="851"/>
        <w:jc w:val="left"/>
        <w:rPr>
          <w:rFonts w:ascii="Times New Roman" w:hAnsi="Times New Roman" w:cs="Times New Roman"/>
          <w:b w:val="0"/>
          <w:bCs w:val="0"/>
          <w:szCs w:val="24"/>
          <w:lang w:val="da-DK"/>
        </w:rPr>
      </w:pPr>
    </w:p>
    <w:p w14:paraId="606DCD83" w14:textId="77777777" w:rsidR="00A30D00" w:rsidRPr="006C3FB3" w:rsidRDefault="00A30D00" w:rsidP="00A30D00">
      <w:pPr>
        <w:pStyle w:val="Titel"/>
        <w:ind w:left="851"/>
        <w:jc w:val="left"/>
        <w:rPr>
          <w:rFonts w:ascii="Times New Roman" w:hAnsi="Times New Roman" w:cs="Times New Roman"/>
          <w:bCs w:val="0"/>
          <w:szCs w:val="24"/>
          <w:lang w:val="da-DK"/>
        </w:rPr>
      </w:pPr>
      <w:r w:rsidRPr="006C3FB3">
        <w:rPr>
          <w:rFonts w:ascii="Times New Roman" w:hAnsi="Times New Roman" w:cs="Times New Roman"/>
          <w:bCs w:val="0"/>
          <w:szCs w:val="24"/>
          <w:lang w:val="da-DK"/>
        </w:rPr>
        <w:t>SVIN (KASTRATION AF SMÅGRISE OP TIL 7 DAGE GAMLE):</w:t>
      </w:r>
    </w:p>
    <w:p w14:paraId="6F71F9AC" w14:textId="77777777" w:rsidR="00A30D00" w:rsidRPr="00981844" w:rsidRDefault="00A30D00" w:rsidP="00A30D00">
      <w:pPr>
        <w:pStyle w:val="Titel"/>
        <w:ind w:left="851"/>
        <w:jc w:val="left"/>
        <w:rPr>
          <w:rFonts w:ascii="Times New Roman" w:hAnsi="Times New Roman" w:cs="Times New Roman"/>
          <w:b w:val="0"/>
          <w:bCs w:val="0"/>
          <w:szCs w:val="24"/>
          <w:lang w:val="da-DK"/>
        </w:rPr>
      </w:pPr>
    </w:p>
    <w:p w14:paraId="02842896" w14:textId="77777777" w:rsidR="00A30D00" w:rsidRPr="006C3FB3" w:rsidRDefault="00A30D00" w:rsidP="00A30D0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Til smågrise (op til 7 dage gamle):</w:t>
      </w:r>
    </w:p>
    <w:p w14:paraId="2315A197" w14:textId="77777777" w:rsidR="00A30D00" w:rsidRPr="006C3FB3" w:rsidRDefault="00A30D00" w:rsidP="00981844">
      <w:pPr>
        <w:pStyle w:val="Titel"/>
        <w:ind w:left="851"/>
        <w:jc w:val="left"/>
        <w:rPr>
          <w:rFonts w:ascii="Times New Roman" w:hAnsi="Times New Roman" w:cs="Times New Roman"/>
          <w:b w:val="0"/>
          <w:bCs w:val="0"/>
          <w:szCs w:val="24"/>
          <w:lang w:val="da-DK"/>
        </w:rPr>
      </w:pPr>
    </w:p>
    <w:p w14:paraId="0FE4DFF3" w14:textId="77777777" w:rsidR="00A30D00" w:rsidRPr="006C3FB3" w:rsidRDefault="00A30D00" w:rsidP="00A30D00">
      <w:pPr>
        <w:pStyle w:val="Titel"/>
        <w:ind w:left="851"/>
        <w:jc w:val="left"/>
        <w:rPr>
          <w:rFonts w:ascii="Times New Roman" w:hAnsi="Times New Roman" w:cs="Times New Roman"/>
          <w:b w:val="0"/>
          <w:bCs w:val="0"/>
          <w:szCs w:val="24"/>
          <w:lang w:val="da-DK"/>
        </w:rPr>
      </w:pP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-koncentration på op til 5%, med oxygen som bæregas med en flowhastighed på 2L/min.</w:t>
      </w:r>
    </w:p>
    <w:p w14:paraId="5A701955" w14:textId="2D13F53E" w:rsidR="00A30D00" w:rsidRPr="006C3FB3" w:rsidRDefault="00A30D00" w:rsidP="00A30D0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MAC-værdien for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hos svin er 1,41-2,00</w:t>
      </w:r>
      <w:r w:rsidR="005B4F25" w:rsidRPr="006C3FB3">
        <w:rPr>
          <w:rFonts w:ascii="Times New Roman" w:hAnsi="Times New Roman" w:cs="Times New Roman"/>
          <w:b w:val="0"/>
          <w:bCs w:val="0"/>
          <w:szCs w:val="24"/>
          <w:lang w:val="da-DK"/>
        </w:rPr>
        <w:t xml:space="preserve"> </w:t>
      </w:r>
      <w:r w:rsidRPr="006C3FB3">
        <w:rPr>
          <w:rFonts w:ascii="Times New Roman" w:hAnsi="Times New Roman" w:cs="Times New Roman"/>
          <w:b w:val="0"/>
          <w:bCs w:val="0"/>
          <w:szCs w:val="24"/>
          <w:lang w:val="da-DK"/>
        </w:rPr>
        <w:t>%.</w:t>
      </w:r>
    </w:p>
    <w:p w14:paraId="1988CA97" w14:textId="77777777" w:rsidR="00A30D00" w:rsidRPr="006C3FB3" w:rsidRDefault="00A30D00" w:rsidP="00A30D00">
      <w:pPr>
        <w:pStyle w:val="Titel"/>
        <w:ind w:left="851"/>
        <w:jc w:val="left"/>
        <w:rPr>
          <w:rFonts w:ascii="Times New Roman" w:hAnsi="Times New Roman" w:cs="Times New Roman"/>
          <w:b w:val="0"/>
          <w:bCs w:val="0"/>
          <w:szCs w:val="24"/>
          <w:lang w:val="da-DK"/>
        </w:rPr>
      </w:pPr>
    </w:p>
    <w:p w14:paraId="2FD0CE3C" w14:textId="77777777" w:rsidR="00A30D00" w:rsidRPr="006C3FB3" w:rsidRDefault="00A30D00" w:rsidP="00A30D0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Brug af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i ilt anbefales til kastrering af smågrise.</w:t>
      </w:r>
    </w:p>
    <w:p w14:paraId="7884A34B" w14:textId="77777777" w:rsidR="00A30D00" w:rsidRPr="006C3FB3" w:rsidRDefault="00A30D00" w:rsidP="00A30D00">
      <w:pPr>
        <w:pStyle w:val="Titel"/>
        <w:ind w:left="851"/>
        <w:jc w:val="left"/>
        <w:rPr>
          <w:rFonts w:ascii="Times New Roman" w:hAnsi="Times New Roman" w:cs="Times New Roman"/>
          <w:b w:val="0"/>
          <w:bCs w:val="0"/>
          <w:szCs w:val="24"/>
          <w:lang w:val="da-DK"/>
        </w:rPr>
      </w:pPr>
    </w:p>
    <w:p w14:paraId="137969BD" w14:textId="77777777" w:rsidR="00A30D00" w:rsidRPr="006C3FB3" w:rsidRDefault="00A30D00" w:rsidP="00A30D0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Præmedicinering:</w:t>
      </w:r>
    </w:p>
    <w:p w14:paraId="33DA23F2" w14:textId="77777777" w:rsidR="00A30D00" w:rsidRPr="006C3FB3" w:rsidRDefault="00A30D00" w:rsidP="00A30D0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Postoperativ smerte bør kontrolleres ved rettidig parenteral administration af passende </w:t>
      </w:r>
      <w:proofErr w:type="spellStart"/>
      <w:r w:rsidRPr="006C3FB3">
        <w:rPr>
          <w:rFonts w:ascii="Times New Roman" w:hAnsi="Times New Roman" w:cs="Times New Roman"/>
          <w:b w:val="0"/>
          <w:bCs w:val="0"/>
          <w:szCs w:val="24"/>
          <w:lang w:val="da-DK"/>
        </w:rPr>
        <w:t>analgetika</w:t>
      </w:r>
      <w:proofErr w:type="spellEnd"/>
      <w:r w:rsidRPr="006C3FB3">
        <w:rPr>
          <w:rFonts w:ascii="Times New Roman" w:hAnsi="Times New Roman" w:cs="Times New Roman"/>
          <w:b w:val="0"/>
          <w:bCs w:val="0"/>
          <w:szCs w:val="24"/>
          <w:lang w:val="da-DK"/>
        </w:rPr>
        <w:t xml:space="preserve"> før induktion af anæstesi.</w:t>
      </w:r>
    </w:p>
    <w:p w14:paraId="52A1BBCD" w14:textId="77777777" w:rsidR="00A30D00" w:rsidRPr="006C3FB3" w:rsidRDefault="00A30D00" w:rsidP="00A30D00">
      <w:pPr>
        <w:pStyle w:val="Titel"/>
        <w:ind w:left="851"/>
        <w:jc w:val="left"/>
        <w:rPr>
          <w:rFonts w:ascii="Times New Roman" w:hAnsi="Times New Roman" w:cs="Times New Roman"/>
          <w:b w:val="0"/>
          <w:bCs w:val="0"/>
          <w:szCs w:val="24"/>
          <w:lang w:val="da-DK"/>
        </w:rPr>
      </w:pPr>
    </w:p>
    <w:p w14:paraId="21AE8CDA" w14:textId="77777777" w:rsidR="00A30D00" w:rsidRPr="006C3FB3" w:rsidRDefault="00A30D00" w:rsidP="00A30D00">
      <w:pPr>
        <w:pStyle w:val="Titel"/>
        <w:ind w:left="851"/>
        <w:jc w:val="left"/>
        <w:rPr>
          <w:rFonts w:ascii="Times New Roman" w:hAnsi="Times New Roman" w:cs="Times New Roman"/>
          <w:b w:val="0"/>
          <w:bCs w:val="0"/>
          <w:szCs w:val="24"/>
          <w:u w:val="single"/>
          <w:lang w:val="da-DK"/>
        </w:rPr>
      </w:pPr>
      <w:r w:rsidRPr="006C3FB3">
        <w:rPr>
          <w:rFonts w:ascii="Times New Roman" w:hAnsi="Times New Roman" w:cs="Times New Roman"/>
          <w:b w:val="0"/>
          <w:bCs w:val="0"/>
          <w:szCs w:val="24"/>
          <w:u w:val="single"/>
          <w:lang w:val="da-DK"/>
        </w:rPr>
        <w:t>Induktion:</w:t>
      </w:r>
    </w:p>
    <w:p w14:paraId="405E57D2" w14:textId="77777777" w:rsidR="00A30D00" w:rsidRPr="006C3FB3" w:rsidRDefault="00A30D00" w:rsidP="00A30D0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Til </w:t>
      </w:r>
      <w:proofErr w:type="spellStart"/>
      <w:r w:rsidRPr="006C3FB3">
        <w:rPr>
          <w:rFonts w:ascii="Times New Roman" w:hAnsi="Times New Roman" w:cs="Times New Roman"/>
          <w:b w:val="0"/>
          <w:bCs w:val="0"/>
          <w:szCs w:val="24"/>
          <w:lang w:val="da-DK"/>
        </w:rPr>
        <w:t>inducering</w:t>
      </w:r>
      <w:proofErr w:type="spellEnd"/>
      <w:r w:rsidRPr="006C3FB3">
        <w:rPr>
          <w:rFonts w:ascii="Times New Roman" w:hAnsi="Times New Roman" w:cs="Times New Roman"/>
          <w:b w:val="0"/>
          <w:bCs w:val="0"/>
          <w:szCs w:val="24"/>
          <w:lang w:val="da-DK"/>
        </w:rPr>
        <w:t xml:space="preserve"> af anæstesi anvendes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-koncentrationer på op til 5 vol. % (med ilt som bærergas med en strømningshastighed på 2 l / min). En tilstrækkelig dybde af anæstesi opnås normalt efter 70-90 sekunder. Den faktiske tid, der kræves i praksis, afhænger af mange variabler. Derfor skal anæstesidybden absolut kontrolleres klinisk inden kastrering påbegyndes på basis af reflekser i hvert enkelt dyr. </w:t>
      </w:r>
      <w:proofErr w:type="spellStart"/>
      <w:r w:rsidRPr="006C3FB3">
        <w:rPr>
          <w:rFonts w:ascii="Times New Roman" w:hAnsi="Times New Roman" w:cs="Times New Roman"/>
          <w:b w:val="0"/>
          <w:bCs w:val="0"/>
          <w:szCs w:val="24"/>
          <w:lang w:val="da-DK"/>
        </w:rPr>
        <w:t>Interclaw</w:t>
      </w:r>
      <w:proofErr w:type="spellEnd"/>
      <w:r w:rsidRPr="006C3FB3">
        <w:rPr>
          <w:rFonts w:ascii="Times New Roman" w:hAnsi="Times New Roman" w:cs="Times New Roman"/>
          <w:b w:val="0"/>
          <w:bCs w:val="0"/>
          <w:szCs w:val="24"/>
          <w:lang w:val="da-DK"/>
        </w:rPr>
        <w:t xml:space="preserve"> og </w:t>
      </w:r>
      <w:proofErr w:type="spellStart"/>
      <w:r w:rsidRPr="006C3FB3">
        <w:rPr>
          <w:rFonts w:ascii="Times New Roman" w:hAnsi="Times New Roman" w:cs="Times New Roman"/>
          <w:b w:val="0"/>
          <w:bCs w:val="0"/>
          <w:szCs w:val="24"/>
          <w:lang w:val="da-DK"/>
        </w:rPr>
        <w:t>dewclaw</w:t>
      </w:r>
      <w:proofErr w:type="spellEnd"/>
      <w:r w:rsidRPr="006C3FB3">
        <w:rPr>
          <w:rFonts w:ascii="Times New Roman" w:hAnsi="Times New Roman" w:cs="Times New Roman"/>
          <w:b w:val="0"/>
          <w:bCs w:val="0"/>
          <w:szCs w:val="24"/>
          <w:lang w:val="da-DK"/>
        </w:rPr>
        <w:t xml:space="preserve"> reflekser er særligt egnede.</w:t>
      </w:r>
    </w:p>
    <w:p w14:paraId="7E5BD7D8" w14:textId="77777777" w:rsidR="00A30D00" w:rsidRPr="006C3FB3" w:rsidRDefault="00A30D00" w:rsidP="00A30D00">
      <w:pPr>
        <w:pStyle w:val="Titel"/>
        <w:ind w:left="851"/>
        <w:jc w:val="left"/>
        <w:rPr>
          <w:rFonts w:ascii="Times New Roman" w:hAnsi="Times New Roman" w:cs="Times New Roman"/>
          <w:b w:val="0"/>
          <w:bCs w:val="0"/>
          <w:szCs w:val="24"/>
          <w:lang w:val="da-DK"/>
        </w:rPr>
      </w:pPr>
    </w:p>
    <w:p w14:paraId="24748164" w14:textId="37EA4818" w:rsidR="00A30D00" w:rsidRPr="006C3FB3" w:rsidRDefault="00A30D00" w:rsidP="00A30D0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 xml:space="preserve">Kastrering må kun udføres med en kontrolleret tilførsel af </w:t>
      </w:r>
      <w:proofErr w:type="spellStart"/>
      <w:r w:rsidRPr="006C3FB3">
        <w:rPr>
          <w:rFonts w:ascii="Times New Roman" w:hAnsi="Times New Roman" w:cs="Times New Roman"/>
          <w:b w:val="0"/>
          <w:bCs w:val="0"/>
          <w:szCs w:val="24"/>
          <w:lang w:val="da-DK"/>
        </w:rPr>
        <w:t>isofluran</w:t>
      </w:r>
      <w:proofErr w:type="spellEnd"/>
      <w:r w:rsidRPr="006C3FB3">
        <w:rPr>
          <w:rFonts w:ascii="Times New Roman" w:hAnsi="Times New Roman" w:cs="Times New Roman"/>
          <w:b w:val="0"/>
          <w:bCs w:val="0"/>
          <w:szCs w:val="24"/>
          <w:lang w:val="da-DK"/>
        </w:rPr>
        <w:t xml:space="preserve"> ved hjælp af en passende inhalationsanordning, der er testet til dette formål. For det enkelte dyr skal det sikres, at den anvendte maske slutter tæt, og at udsugningsluf</w:t>
      </w:r>
      <w:r w:rsidR="007E35A8">
        <w:rPr>
          <w:rFonts w:ascii="Times New Roman" w:hAnsi="Times New Roman" w:cs="Times New Roman"/>
          <w:b w:val="0"/>
          <w:bCs w:val="0"/>
          <w:szCs w:val="24"/>
          <w:lang w:val="da-DK"/>
        </w:rPr>
        <w:t>t</w:t>
      </w:r>
      <w:r w:rsidRPr="006C3FB3">
        <w:rPr>
          <w:rFonts w:ascii="Times New Roman" w:hAnsi="Times New Roman" w:cs="Times New Roman"/>
          <w:b w:val="0"/>
          <w:bCs w:val="0"/>
          <w:szCs w:val="24"/>
          <w:lang w:val="da-DK"/>
        </w:rPr>
        <w:t xml:space="preserve">en filtreres og ledes ud i den omgivende luft (f.eks. udendørs), så der opnås en tilstrækkelig udskiftning af luften. </w:t>
      </w:r>
    </w:p>
    <w:p w14:paraId="24949FFD" w14:textId="77777777" w:rsidR="00A30D00" w:rsidRPr="006C3FB3" w:rsidRDefault="00A30D00" w:rsidP="00A30D00">
      <w:pPr>
        <w:pStyle w:val="Titel"/>
        <w:ind w:left="851"/>
        <w:jc w:val="left"/>
        <w:rPr>
          <w:rFonts w:ascii="Times New Roman" w:hAnsi="Times New Roman" w:cs="Times New Roman"/>
          <w:b w:val="0"/>
          <w:bCs w:val="0"/>
          <w:szCs w:val="24"/>
          <w:lang w:val="da-DK"/>
        </w:rPr>
      </w:pPr>
    </w:p>
    <w:p w14:paraId="74CA6B66" w14:textId="77777777" w:rsidR="00A30D00" w:rsidRPr="006C3FB3" w:rsidRDefault="00A30D00" w:rsidP="00A30D0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Veterinærlægemidlet bør kun anvendes til ukomplicerede kastrationsprocedurer, der forventes at være af kort varighed (maksimalt 120 sekunder for hele proceduren fra induktion af anæstesi til afslutning af kastration af en gris).</w:t>
      </w:r>
    </w:p>
    <w:p w14:paraId="148714A1" w14:textId="77777777" w:rsidR="00A30D00" w:rsidRPr="006C3FB3" w:rsidRDefault="00A30D00" w:rsidP="00A30D00">
      <w:pPr>
        <w:pStyle w:val="Titel"/>
        <w:ind w:left="851"/>
        <w:jc w:val="left"/>
        <w:rPr>
          <w:rFonts w:ascii="Times New Roman" w:hAnsi="Times New Roman" w:cs="Times New Roman"/>
          <w:b w:val="0"/>
          <w:bCs w:val="0"/>
          <w:szCs w:val="24"/>
          <w:lang w:val="da-DK"/>
        </w:rPr>
      </w:pPr>
    </w:p>
    <w:p w14:paraId="1D2F1F9C" w14:textId="77777777" w:rsidR="00A30D00" w:rsidRPr="006C3FB3" w:rsidRDefault="00A30D00" w:rsidP="00A30D0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u w:val="single"/>
          <w:lang w:val="da-DK"/>
        </w:rPr>
        <w:t>Opvågning:</w:t>
      </w:r>
    </w:p>
    <w:p w14:paraId="33DC6336" w14:textId="77777777" w:rsidR="00A30D00" w:rsidRPr="006C3FB3" w:rsidRDefault="00A30D00" w:rsidP="00A30D00">
      <w:pPr>
        <w:pStyle w:val="Titel"/>
        <w:ind w:left="851"/>
        <w:jc w:val="left"/>
        <w:rPr>
          <w:rFonts w:ascii="Times New Roman" w:hAnsi="Times New Roman" w:cs="Times New Roman"/>
          <w:b w:val="0"/>
          <w:bCs w:val="0"/>
          <w:szCs w:val="24"/>
          <w:lang w:val="da-DK"/>
        </w:rPr>
      </w:pPr>
      <w:r w:rsidRPr="006C3FB3">
        <w:rPr>
          <w:rFonts w:ascii="Times New Roman" w:hAnsi="Times New Roman" w:cs="Times New Roman"/>
          <w:b w:val="0"/>
          <w:bCs w:val="0"/>
          <w:szCs w:val="24"/>
          <w:lang w:val="da-DK"/>
        </w:rPr>
        <w:t>Opvågning er typisk hurtig og problemfri.</w:t>
      </w:r>
    </w:p>
    <w:p w14:paraId="2CE10FFD" w14:textId="77777777" w:rsidR="00DC1D90" w:rsidRPr="006C3FB3" w:rsidRDefault="00DC1D90" w:rsidP="00DC1D90">
      <w:pPr>
        <w:pStyle w:val="Titel"/>
        <w:ind w:left="851" w:hanging="851"/>
        <w:jc w:val="both"/>
        <w:rPr>
          <w:rFonts w:ascii="Times New Roman" w:hAnsi="Times New Roman" w:cs="Times New Roman"/>
          <w:b w:val="0"/>
          <w:bCs w:val="0"/>
          <w:szCs w:val="24"/>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62"/>
        <w:gridCol w:w="1862"/>
        <w:gridCol w:w="1862"/>
        <w:gridCol w:w="1862"/>
        <w:gridCol w:w="2180"/>
      </w:tblGrid>
      <w:tr w:rsidR="00DC1D90" w:rsidRPr="006C3FB3" w14:paraId="72D10AC5" w14:textId="77777777" w:rsidTr="00AB5E79">
        <w:trPr>
          <w:tblHeader/>
        </w:trPr>
        <w:tc>
          <w:tcPr>
            <w:tcW w:w="967" w:type="pct"/>
            <w:tcBorders>
              <w:top w:val="single" w:sz="4" w:space="0" w:color="auto"/>
              <w:left w:val="single" w:sz="4" w:space="0" w:color="auto"/>
              <w:bottom w:val="single" w:sz="4" w:space="0" w:color="auto"/>
              <w:right w:val="single" w:sz="4" w:space="0" w:color="auto"/>
            </w:tcBorders>
            <w:hideMark/>
          </w:tcPr>
          <w:p w14:paraId="512F3121" w14:textId="77777777" w:rsidR="00DC1D90" w:rsidRPr="006C3FB3" w:rsidRDefault="00DC1D90" w:rsidP="00AB5E79">
            <w:pPr>
              <w:spacing w:line="260" w:lineRule="exact"/>
              <w:rPr>
                <w:b/>
                <w:snapToGrid w:val="0"/>
                <w:sz w:val="24"/>
                <w:szCs w:val="24"/>
                <w:lang w:val="es-ES" w:eastAsia="pt-PT"/>
              </w:rPr>
            </w:pPr>
            <w:r w:rsidRPr="006C3FB3">
              <w:rPr>
                <w:b/>
                <w:snapToGrid w:val="0"/>
                <w:sz w:val="24"/>
                <w:szCs w:val="24"/>
                <w:lang w:val="es-ES" w:eastAsia="pt-PT"/>
              </w:rPr>
              <w:t>Dyreart</w:t>
            </w:r>
          </w:p>
        </w:tc>
        <w:tc>
          <w:tcPr>
            <w:tcW w:w="967" w:type="pct"/>
            <w:tcBorders>
              <w:top w:val="single" w:sz="4" w:space="0" w:color="auto"/>
              <w:left w:val="single" w:sz="4" w:space="0" w:color="auto"/>
              <w:bottom w:val="single" w:sz="4" w:space="0" w:color="auto"/>
              <w:right w:val="single" w:sz="4" w:space="0" w:color="auto"/>
            </w:tcBorders>
            <w:hideMark/>
          </w:tcPr>
          <w:p w14:paraId="1A7C9F20" w14:textId="77777777" w:rsidR="00DC1D90" w:rsidRPr="006C3FB3" w:rsidRDefault="00DC1D90" w:rsidP="00AB5E79">
            <w:pPr>
              <w:spacing w:line="260" w:lineRule="exact"/>
              <w:rPr>
                <w:b/>
                <w:snapToGrid w:val="0"/>
                <w:sz w:val="24"/>
                <w:szCs w:val="24"/>
                <w:lang w:val="es-ES" w:eastAsia="pt-PT"/>
              </w:rPr>
            </w:pPr>
            <w:r w:rsidRPr="006C3FB3">
              <w:rPr>
                <w:b/>
                <w:snapToGrid w:val="0"/>
                <w:sz w:val="24"/>
                <w:szCs w:val="24"/>
                <w:lang w:val="es-ES" w:eastAsia="pt-PT"/>
              </w:rPr>
              <w:t>MAC (%)</w:t>
            </w:r>
          </w:p>
        </w:tc>
        <w:tc>
          <w:tcPr>
            <w:tcW w:w="967" w:type="pct"/>
            <w:tcBorders>
              <w:top w:val="single" w:sz="4" w:space="0" w:color="auto"/>
              <w:left w:val="single" w:sz="4" w:space="0" w:color="auto"/>
              <w:bottom w:val="single" w:sz="4" w:space="0" w:color="auto"/>
              <w:right w:val="single" w:sz="4" w:space="0" w:color="auto"/>
            </w:tcBorders>
            <w:hideMark/>
          </w:tcPr>
          <w:p w14:paraId="39F143D3" w14:textId="77777777" w:rsidR="00DC1D90" w:rsidRPr="006C3FB3" w:rsidRDefault="00DC1D90" w:rsidP="00AB5E79">
            <w:pPr>
              <w:spacing w:line="260" w:lineRule="exact"/>
              <w:rPr>
                <w:b/>
                <w:snapToGrid w:val="0"/>
                <w:sz w:val="24"/>
                <w:szCs w:val="24"/>
                <w:lang w:val="es-ES" w:eastAsia="pt-PT"/>
              </w:rPr>
            </w:pPr>
            <w:r w:rsidRPr="006C3FB3">
              <w:rPr>
                <w:b/>
                <w:snapToGrid w:val="0"/>
                <w:sz w:val="24"/>
                <w:szCs w:val="24"/>
                <w:lang w:val="es-ES" w:eastAsia="pt-PT"/>
              </w:rPr>
              <w:t>Induktion (%)</w:t>
            </w:r>
          </w:p>
        </w:tc>
        <w:tc>
          <w:tcPr>
            <w:tcW w:w="967" w:type="pct"/>
            <w:tcBorders>
              <w:top w:val="single" w:sz="4" w:space="0" w:color="auto"/>
              <w:left w:val="single" w:sz="4" w:space="0" w:color="auto"/>
              <w:bottom w:val="single" w:sz="4" w:space="0" w:color="auto"/>
              <w:right w:val="single" w:sz="4" w:space="0" w:color="auto"/>
            </w:tcBorders>
            <w:hideMark/>
          </w:tcPr>
          <w:p w14:paraId="77C3CE24" w14:textId="77777777" w:rsidR="00DC1D90" w:rsidRPr="006C3FB3" w:rsidRDefault="00DC1D90" w:rsidP="00AB5E79">
            <w:pPr>
              <w:spacing w:line="260" w:lineRule="exact"/>
              <w:rPr>
                <w:b/>
                <w:snapToGrid w:val="0"/>
                <w:sz w:val="24"/>
                <w:szCs w:val="24"/>
                <w:lang w:val="es-ES" w:eastAsia="pt-PT"/>
              </w:rPr>
            </w:pPr>
            <w:r w:rsidRPr="006C3FB3">
              <w:rPr>
                <w:b/>
                <w:snapToGrid w:val="0"/>
                <w:sz w:val="24"/>
                <w:szCs w:val="24"/>
                <w:lang w:val="es-ES" w:eastAsia="pt-PT"/>
              </w:rPr>
              <w:t>Opretholdelse (%)</w:t>
            </w:r>
          </w:p>
        </w:tc>
        <w:tc>
          <w:tcPr>
            <w:tcW w:w="1133" w:type="pct"/>
            <w:tcBorders>
              <w:top w:val="single" w:sz="4" w:space="0" w:color="auto"/>
              <w:left w:val="single" w:sz="4" w:space="0" w:color="auto"/>
              <w:bottom w:val="single" w:sz="4" w:space="0" w:color="auto"/>
              <w:right w:val="single" w:sz="4" w:space="0" w:color="auto"/>
            </w:tcBorders>
            <w:hideMark/>
          </w:tcPr>
          <w:p w14:paraId="2DC828C6" w14:textId="77777777" w:rsidR="00DC1D90" w:rsidRPr="006C3FB3" w:rsidRDefault="00DC1D90" w:rsidP="00AB5E79">
            <w:pPr>
              <w:spacing w:line="260" w:lineRule="exact"/>
              <w:rPr>
                <w:b/>
                <w:snapToGrid w:val="0"/>
                <w:sz w:val="24"/>
                <w:szCs w:val="24"/>
                <w:lang w:val="es-ES" w:eastAsia="pt-PT"/>
              </w:rPr>
            </w:pPr>
            <w:r w:rsidRPr="006C3FB3">
              <w:rPr>
                <w:b/>
                <w:snapToGrid w:val="0"/>
                <w:sz w:val="24"/>
                <w:szCs w:val="24"/>
                <w:lang w:val="es-ES" w:eastAsia="pt-PT"/>
              </w:rPr>
              <w:t>Opvågning</w:t>
            </w:r>
          </w:p>
        </w:tc>
      </w:tr>
      <w:tr w:rsidR="00DC1D90" w:rsidRPr="006C3FB3" w14:paraId="32CCF8EA" w14:textId="77777777" w:rsidTr="00AB5E79">
        <w:tc>
          <w:tcPr>
            <w:tcW w:w="967" w:type="pct"/>
            <w:tcBorders>
              <w:top w:val="single" w:sz="4" w:space="0" w:color="auto"/>
              <w:left w:val="single" w:sz="4" w:space="0" w:color="auto"/>
              <w:bottom w:val="single" w:sz="4" w:space="0" w:color="auto"/>
              <w:right w:val="single" w:sz="4" w:space="0" w:color="auto"/>
            </w:tcBorders>
            <w:hideMark/>
          </w:tcPr>
          <w:p w14:paraId="58971569"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Hest</w:t>
            </w:r>
          </w:p>
        </w:tc>
        <w:tc>
          <w:tcPr>
            <w:tcW w:w="967" w:type="pct"/>
            <w:tcBorders>
              <w:top w:val="single" w:sz="4" w:space="0" w:color="auto"/>
              <w:left w:val="single" w:sz="4" w:space="0" w:color="auto"/>
              <w:bottom w:val="single" w:sz="4" w:space="0" w:color="auto"/>
              <w:right w:val="single" w:sz="4" w:space="0" w:color="auto"/>
            </w:tcBorders>
            <w:hideMark/>
          </w:tcPr>
          <w:p w14:paraId="371D4213"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1,31</w:t>
            </w:r>
          </w:p>
        </w:tc>
        <w:tc>
          <w:tcPr>
            <w:tcW w:w="967" w:type="pct"/>
            <w:tcBorders>
              <w:top w:val="single" w:sz="4" w:space="0" w:color="auto"/>
              <w:left w:val="single" w:sz="4" w:space="0" w:color="auto"/>
              <w:bottom w:val="single" w:sz="4" w:space="0" w:color="auto"/>
              <w:right w:val="single" w:sz="4" w:space="0" w:color="auto"/>
            </w:tcBorders>
            <w:hideMark/>
          </w:tcPr>
          <w:p w14:paraId="787CA013"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3,0 – 5,0 (føl)</w:t>
            </w:r>
          </w:p>
        </w:tc>
        <w:tc>
          <w:tcPr>
            <w:tcW w:w="967" w:type="pct"/>
            <w:tcBorders>
              <w:top w:val="single" w:sz="4" w:space="0" w:color="auto"/>
              <w:left w:val="single" w:sz="4" w:space="0" w:color="auto"/>
              <w:bottom w:val="single" w:sz="4" w:space="0" w:color="auto"/>
              <w:right w:val="single" w:sz="4" w:space="0" w:color="auto"/>
            </w:tcBorders>
            <w:hideMark/>
          </w:tcPr>
          <w:p w14:paraId="6015FC8D"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1,5 – 2,5</w:t>
            </w:r>
          </w:p>
        </w:tc>
        <w:tc>
          <w:tcPr>
            <w:tcW w:w="1133" w:type="pct"/>
            <w:tcBorders>
              <w:top w:val="single" w:sz="4" w:space="0" w:color="auto"/>
              <w:left w:val="single" w:sz="4" w:space="0" w:color="auto"/>
              <w:bottom w:val="single" w:sz="4" w:space="0" w:color="auto"/>
              <w:right w:val="single" w:sz="4" w:space="0" w:color="auto"/>
            </w:tcBorders>
            <w:hideMark/>
          </w:tcPr>
          <w:p w14:paraId="46868C9B"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Problemfrit og hurtigt</w:t>
            </w:r>
          </w:p>
        </w:tc>
      </w:tr>
      <w:tr w:rsidR="00DC1D90" w:rsidRPr="006C3FB3" w14:paraId="77C7CE6E" w14:textId="77777777" w:rsidTr="00AB5E79">
        <w:tc>
          <w:tcPr>
            <w:tcW w:w="967" w:type="pct"/>
            <w:tcBorders>
              <w:top w:val="single" w:sz="4" w:space="0" w:color="auto"/>
              <w:left w:val="single" w:sz="4" w:space="0" w:color="auto"/>
              <w:bottom w:val="single" w:sz="4" w:space="0" w:color="auto"/>
              <w:right w:val="single" w:sz="4" w:space="0" w:color="auto"/>
            </w:tcBorders>
            <w:hideMark/>
          </w:tcPr>
          <w:p w14:paraId="7C760458"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Hund</w:t>
            </w:r>
          </w:p>
        </w:tc>
        <w:tc>
          <w:tcPr>
            <w:tcW w:w="967" w:type="pct"/>
            <w:tcBorders>
              <w:top w:val="single" w:sz="4" w:space="0" w:color="auto"/>
              <w:left w:val="single" w:sz="4" w:space="0" w:color="auto"/>
              <w:bottom w:val="single" w:sz="4" w:space="0" w:color="auto"/>
              <w:right w:val="single" w:sz="4" w:space="0" w:color="auto"/>
            </w:tcBorders>
            <w:hideMark/>
          </w:tcPr>
          <w:p w14:paraId="56918DEB"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1,28</w:t>
            </w:r>
          </w:p>
        </w:tc>
        <w:tc>
          <w:tcPr>
            <w:tcW w:w="967" w:type="pct"/>
            <w:tcBorders>
              <w:top w:val="single" w:sz="4" w:space="0" w:color="auto"/>
              <w:left w:val="single" w:sz="4" w:space="0" w:color="auto"/>
              <w:bottom w:val="single" w:sz="4" w:space="0" w:color="auto"/>
              <w:right w:val="single" w:sz="4" w:space="0" w:color="auto"/>
            </w:tcBorders>
            <w:hideMark/>
          </w:tcPr>
          <w:p w14:paraId="28FE4438"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Op til 5,0</w:t>
            </w:r>
          </w:p>
        </w:tc>
        <w:tc>
          <w:tcPr>
            <w:tcW w:w="967" w:type="pct"/>
            <w:tcBorders>
              <w:top w:val="single" w:sz="4" w:space="0" w:color="auto"/>
              <w:left w:val="single" w:sz="4" w:space="0" w:color="auto"/>
              <w:bottom w:val="single" w:sz="4" w:space="0" w:color="auto"/>
              <w:right w:val="single" w:sz="4" w:space="0" w:color="auto"/>
            </w:tcBorders>
            <w:hideMark/>
          </w:tcPr>
          <w:p w14:paraId="3D8BD5A3"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1,5 – 2,5</w:t>
            </w:r>
          </w:p>
        </w:tc>
        <w:tc>
          <w:tcPr>
            <w:tcW w:w="1133" w:type="pct"/>
            <w:tcBorders>
              <w:top w:val="single" w:sz="4" w:space="0" w:color="auto"/>
              <w:left w:val="single" w:sz="4" w:space="0" w:color="auto"/>
              <w:bottom w:val="single" w:sz="4" w:space="0" w:color="auto"/>
              <w:right w:val="single" w:sz="4" w:space="0" w:color="auto"/>
            </w:tcBorders>
            <w:hideMark/>
          </w:tcPr>
          <w:p w14:paraId="388F9805"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Problemfrit og hurtigt</w:t>
            </w:r>
          </w:p>
        </w:tc>
      </w:tr>
      <w:tr w:rsidR="00DC1D90" w:rsidRPr="006C3FB3" w14:paraId="5F1B9261" w14:textId="77777777" w:rsidTr="00AB5E79">
        <w:tc>
          <w:tcPr>
            <w:tcW w:w="967" w:type="pct"/>
            <w:tcBorders>
              <w:top w:val="single" w:sz="4" w:space="0" w:color="auto"/>
              <w:left w:val="single" w:sz="4" w:space="0" w:color="auto"/>
              <w:bottom w:val="single" w:sz="4" w:space="0" w:color="auto"/>
              <w:right w:val="single" w:sz="4" w:space="0" w:color="auto"/>
            </w:tcBorders>
            <w:hideMark/>
          </w:tcPr>
          <w:p w14:paraId="47475144"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Kat</w:t>
            </w:r>
          </w:p>
        </w:tc>
        <w:tc>
          <w:tcPr>
            <w:tcW w:w="967" w:type="pct"/>
            <w:tcBorders>
              <w:top w:val="single" w:sz="4" w:space="0" w:color="auto"/>
              <w:left w:val="single" w:sz="4" w:space="0" w:color="auto"/>
              <w:bottom w:val="single" w:sz="4" w:space="0" w:color="auto"/>
              <w:right w:val="single" w:sz="4" w:space="0" w:color="auto"/>
            </w:tcBorders>
            <w:hideMark/>
          </w:tcPr>
          <w:p w14:paraId="1605688F"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1,63</w:t>
            </w:r>
          </w:p>
        </w:tc>
        <w:tc>
          <w:tcPr>
            <w:tcW w:w="967" w:type="pct"/>
            <w:tcBorders>
              <w:top w:val="single" w:sz="4" w:space="0" w:color="auto"/>
              <w:left w:val="single" w:sz="4" w:space="0" w:color="auto"/>
              <w:bottom w:val="single" w:sz="4" w:space="0" w:color="auto"/>
              <w:right w:val="single" w:sz="4" w:space="0" w:color="auto"/>
            </w:tcBorders>
            <w:hideMark/>
          </w:tcPr>
          <w:p w14:paraId="6888FB08"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Op til 4,0</w:t>
            </w:r>
          </w:p>
        </w:tc>
        <w:tc>
          <w:tcPr>
            <w:tcW w:w="967" w:type="pct"/>
            <w:tcBorders>
              <w:top w:val="single" w:sz="4" w:space="0" w:color="auto"/>
              <w:left w:val="single" w:sz="4" w:space="0" w:color="auto"/>
              <w:bottom w:val="single" w:sz="4" w:space="0" w:color="auto"/>
              <w:right w:val="single" w:sz="4" w:space="0" w:color="auto"/>
            </w:tcBorders>
            <w:hideMark/>
          </w:tcPr>
          <w:p w14:paraId="6A134DE0"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1,5 – 3,0</w:t>
            </w:r>
          </w:p>
        </w:tc>
        <w:tc>
          <w:tcPr>
            <w:tcW w:w="1133" w:type="pct"/>
            <w:tcBorders>
              <w:top w:val="single" w:sz="4" w:space="0" w:color="auto"/>
              <w:left w:val="single" w:sz="4" w:space="0" w:color="auto"/>
              <w:bottom w:val="single" w:sz="4" w:space="0" w:color="auto"/>
              <w:right w:val="single" w:sz="4" w:space="0" w:color="auto"/>
            </w:tcBorders>
            <w:hideMark/>
          </w:tcPr>
          <w:p w14:paraId="019F80C4"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Problemfrit og hurtigt</w:t>
            </w:r>
          </w:p>
        </w:tc>
      </w:tr>
      <w:tr w:rsidR="00DC1D90" w:rsidRPr="006C3FB3" w14:paraId="312BDBF8" w14:textId="77777777" w:rsidTr="00AB5E79">
        <w:tc>
          <w:tcPr>
            <w:tcW w:w="967" w:type="pct"/>
            <w:tcBorders>
              <w:top w:val="single" w:sz="4" w:space="0" w:color="auto"/>
              <w:left w:val="single" w:sz="4" w:space="0" w:color="auto"/>
              <w:bottom w:val="single" w:sz="4" w:space="0" w:color="auto"/>
              <w:right w:val="single" w:sz="4" w:space="0" w:color="auto"/>
            </w:tcBorders>
            <w:hideMark/>
          </w:tcPr>
          <w:p w14:paraId="3FCB6F67"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Prydfugle</w:t>
            </w:r>
          </w:p>
        </w:tc>
        <w:tc>
          <w:tcPr>
            <w:tcW w:w="967" w:type="pct"/>
            <w:tcBorders>
              <w:top w:val="single" w:sz="4" w:space="0" w:color="auto"/>
              <w:left w:val="single" w:sz="4" w:space="0" w:color="auto"/>
              <w:bottom w:val="single" w:sz="4" w:space="0" w:color="auto"/>
              <w:right w:val="single" w:sz="4" w:space="0" w:color="auto"/>
            </w:tcBorders>
            <w:hideMark/>
          </w:tcPr>
          <w:p w14:paraId="7A7D9164"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Se dosering</w:t>
            </w:r>
          </w:p>
        </w:tc>
        <w:tc>
          <w:tcPr>
            <w:tcW w:w="967" w:type="pct"/>
            <w:tcBorders>
              <w:top w:val="single" w:sz="4" w:space="0" w:color="auto"/>
              <w:left w:val="single" w:sz="4" w:space="0" w:color="auto"/>
              <w:bottom w:val="single" w:sz="4" w:space="0" w:color="auto"/>
              <w:right w:val="single" w:sz="4" w:space="0" w:color="auto"/>
            </w:tcBorders>
            <w:hideMark/>
          </w:tcPr>
          <w:p w14:paraId="3E3F9467"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3,0 – 5,0</w:t>
            </w:r>
          </w:p>
        </w:tc>
        <w:tc>
          <w:tcPr>
            <w:tcW w:w="967" w:type="pct"/>
            <w:tcBorders>
              <w:top w:val="single" w:sz="4" w:space="0" w:color="auto"/>
              <w:left w:val="single" w:sz="4" w:space="0" w:color="auto"/>
              <w:bottom w:val="single" w:sz="4" w:space="0" w:color="auto"/>
              <w:right w:val="single" w:sz="4" w:space="0" w:color="auto"/>
            </w:tcBorders>
            <w:hideMark/>
          </w:tcPr>
          <w:p w14:paraId="282CFCA0"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Se dosering</w:t>
            </w:r>
          </w:p>
        </w:tc>
        <w:tc>
          <w:tcPr>
            <w:tcW w:w="1133" w:type="pct"/>
            <w:tcBorders>
              <w:top w:val="single" w:sz="4" w:space="0" w:color="auto"/>
              <w:left w:val="single" w:sz="4" w:space="0" w:color="auto"/>
              <w:bottom w:val="single" w:sz="4" w:space="0" w:color="auto"/>
              <w:right w:val="single" w:sz="4" w:space="0" w:color="auto"/>
            </w:tcBorders>
            <w:hideMark/>
          </w:tcPr>
          <w:p w14:paraId="60E44B5B"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Problemfrit og hurtigt</w:t>
            </w:r>
          </w:p>
        </w:tc>
      </w:tr>
      <w:tr w:rsidR="00DC1D90" w:rsidRPr="006C3FB3" w14:paraId="323ED418" w14:textId="77777777" w:rsidTr="00AB5E79">
        <w:tc>
          <w:tcPr>
            <w:tcW w:w="967" w:type="pct"/>
            <w:tcBorders>
              <w:top w:val="single" w:sz="4" w:space="0" w:color="auto"/>
              <w:left w:val="single" w:sz="4" w:space="0" w:color="auto"/>
              <w:bottom w:val="single" w:sz="4" w:space="0" w:color="auto"/>
              <w:right w:val="single" w:sz="4" w:space="0" w:color="auto"/>
            </w:tcBorders>
            <w:hideMark/>
          </w:tcPr>
          <w:p w14:paraId="7AA280DF"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Krybdyr</w:t>
            </w:r>
          </w:p>
        </w:tc>
        <w:tc>
          <w:tcPr>
            <w:tcW w:w="967" w:type="pct"/>
            <w:tcBorders>
              <w:top w:val="single" w:sz="4" w:space="0" w:color="auto"/>
              <w:left w:val="single" w:sz="4" w:space="0" w:color="auto"/>
              <w:bottom w:val="single" w:sz="4" w:space="0" w:color="auto"/>
              <w:right w:val="single" w:sz="4" w:space="0" w:color="auto"/>
            </w:tcBorders>
            <w:hideMark/>
          </w:tcPr>
          <w:p w14:paraId="4736EBAA"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Se dosering</w:t>
            </w:r>
          </w:p>
        </w:tc>
        <w:tc>
          <w:tcPr>
            <w:tcW w:w="967" w:type="pct"/>
            <w:tcBorders>
              <w:top w:val="single" w:sz="4" w:space="0" w:color="auto"/>
              <w:left w:val="single" w:sz="4" w:space="0" w:color="auto"/>
              <w:bottom w:val="single" w:sz="4" w:space="0" w:color="auto"/>
              <w:right w:val="single" w:sz="4" w:space="0" w:color="auto"/>
            </w:tcBorders>
            <w:hideMark/>
          </w:tcPr>
          <w:p w14:paraId="20FBADF4"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2,0 – 4,0</w:t>
            </w:r>
          </w:p>
        </w:tc>
        <w:tc>
          <w:tcPr>
            <w:tcW w:w="967" w:type="pct"/>
            <w:tcBorders>
              <w:top w:val="single" w:sz="4" w:space="0" w:color="auto"/>
              <w:left w:val="single" w:sz="4" w:space="0" w:color="auto"/>
              <w:bottom w:val="single" w:sz="4" w:space="0" w:color="auto"/>
              <w:right w:val="single" w:sz="4" w:space="0" w:color="auto"/>
            </w:tcBorders>
            <w:hideMark/>
          </w:tcPr>
          <w:p w14:paraId="724D3145"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1,0 – 3,0</w:t>
            </w:r>
          </w:p>
        </w:tc>
        <w:tc>
          <w:tcPr>
            <w:tcW w:w="1133" w:type="pct"/>
            <w:tcBorders>
              <w:top w:val="single" w:sz="4" w:space="0" w:color="auto"/>
              <w:left w:val="single" w:sz="4" w:space="0" w:color="auto"/>
              <w:bottom w:val="single" w:sz="4" w:space="0" w:color="auto"/>
              <w:right w:val="single" w:sz="4" w:space="0" w:color="auto"/>
            </w:tcBorders>
            <w:hideMark/>
          </w:tcPr>
          <w:p w14:paraId="166816C9"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Problemfrit og hurtigt</w:t>
            </w:r>
          </w:p>
        </w:tc>
      </w:tr>
      <w:tr w:rsidR="00DC1D90" w:rsidRPr="006C3FB3" w14:paraId="5780E182" w14:textId="77777777" w:rsidTr="00AB5E79">
        <w:tc>
          <w:tcPr>
            <w:tcW w:w="967" w:type="pct"/>
            <w:tcBorders>
              <w:top w:val="single" w:sz="4" w:space="0" w:color="auto"/>
              <w:left w:val="single" w:sz="4" w:space="0" w:color="auto"/>
              <w:bottom w:val="single" w:sz="4" w:space="0" w:color="auto"/>
              <w:right w:val="single" w:sz="4" w:space="0" w:color="auto"/>
            </w:tcBorders>
            <w:hideMark/>
          </w:tcPr>
          <w:p w14:paraId="2F5B639A" w14:textId="77777777" w:rsidR="00DC1D90" w:rsidRPr="006C3FB3" w:rsidRDefault="00DC1D90" w:rsidP="00AB5E79">
            <w:pPr>
              <w:spacing w:line="260" w:lineRule="exact"/>
              <w:rPr>
                <w:snapToGrid w:val="0"/>
                <w:sz w:val="24"/>
                <w:szCs w:val="24"/>
                <w:lang w:eastAsia="pt-PT"/>
              </w:rPr>
            </w:pPr>
            <w:r w:rsidRPr="006C3FB3">
              <w:rPr>
                <w:snapToGrid w:val="0"/>
                <w:sz w:val="24"/>
                <w:szCs w:val="24"/>
                <w:lang w:eastAsia="pt-PT"/>
              </w:rPr>
              <w:lastRenderedPageBreak/>
              <w:t>Rotter, mus, hamster, chinchilla, ørkenrotter, marsvin og fritter</w:t>
            </w:r>
          </w:p>
        </w:tc>
        <w:tc>
          <w:tcPr>
            <w:tcW w:w="967" w:type="pct"/>
            <w:tcBorders>
              <w:top w:val="single" w:sz="4" w:space="0" w:color="auto"/>
              <w:left w:val="single" w:sz="4" w:space="0" w:color="auto"/>
              <w:bottom w:val="single" w:sz="4" w:space="0" w:color="auto"/>
              <w:right w:val="single" w:sz="4" w:space="0" w:color="auto"/>
            </w:tcBorders>
            <w:hideMark/>
          </w:tcPr>
          <w:p w14:paraId="6008DE57" w14:textId="77777777" w:rsidR="00DC1D90" w:rsidRPr="006C3FB3" w:rsidRDefault="00DC1D90" w:rsidP="00AB5E79">
            <w:pPr>
              <w:rPr>
                <w:snapToGrid w:val="0"/>
                <w:sz w:val="24"/>
                <w:szCs w:val="24"/>
                <w:lang w:val="es-ES" w:eastAsia="pt-PT"/>
              </w:rPr>
            </w:pPr>
            <w:r w:rsidRPr="006C3FB3">
              <w:rPr>
                <w:snapToGrid w:val="0"/>
                <w:sz w:val="24"/>
                <w:szCs w:val="24"/>
                <w:lang w:val="es-ES" w:eastAsia="pt-PT"/>
              </w:rPr>
              <w:t>1,34 (mus)</w:t>
            </w:r>
          </w:p>
          <w:p w14:paraId="4F468FD0"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1,38/1,46/2,40 (rotte)</w:t>
            </w:r>
          </w:p>
        </w:tc>
        <w:tc>
          <w:tcPr>
            <w:tcW w:w="967" w:type="pct"/>
            <w:tcBorders>
              <w:top w:val="single" w:sz="4" w:space="0" w:color="auto"/>
              <w:left w:val="single" w:sz="4" w:space="0" w:color="auto"/>
              <w:bottom w:val="single" w:sz="4" w:space="0" w:color="auto"/>
              <w:right w:val="single" w:sz="4" w:space="0" w:color="auto"/>
            </w:tcBorders>
          </w:tcPr>
          <w:p w14:paraId="61080117" w14:textId="77777777" w:rsidR="00DC1D90" w:rsidRPr="006C3FB3" w:rsidRDefault="00DC1D90" w:rsidP="00AB5E79">
            <w:pPr>
              <w:rPr>
                <w:snapToGrid w:val="0"/>
                <w:sz w:val="24"/>
                <w:szCs w:val="24"/>
                <w:lang w:val="es-ES" w:eastAsia="pt-PT"/>
              </w:rPr>
            </w:pPr>
          </w:p>
          <w:p w14:paraId="0B1ECA17"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2,0 – 3,0</w:t>
            </w:r>
          </w:p>
        </w:tc>
        <w:tc>
          <w:tcPr>
            <w:tcW w:w="967" w:type="pct"/>
            <w:tcBorders>
              <w:top w:val="single" w:sz="4" w:space="0" w:color="auto"/>
              <w:left w:val="single" w:sz="4" w:space="0" w:color="auto"/>
              <w:bottom w:val="single" w:sz="4" w:space="0" w:color="auto"/>
              <w:right w:val="single" w:sz="4" w:space="0" w:color="auto"/>
            </w:tcBorders>
          </w:tcPr>
          <w:p w14:paraId="373B9C10" w14:textId="77777777" w:rsidR="00DC1D90" w:rsidRPr="006C3FB3" w:rsidRDefault="00DC1D90" w:rsidP="00AB5E79">
            <w:pPr>
              <w:rPr>
                <w:snapToGrid w:val="0"/>
                <w:sz w:val="24"/>
                <w:szCs w:val="24"/>
                <w:lang w:val="es-ES" w:eastAsia="pt-PT"/>
              </w:rPr>
            </w:pPr>
          </w:p>
          <w:p w14:paraId="04DEE523"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0,25 – 2,0</w:t>
            </w:r>
          </w:p>
        </w:tc>
        <w:tc>
          <w:tcPr>
            <w:tcW w:w="1133" w:type="pct"/>
            <w:tcBorders>
              <w:top w:val="single" w:sz="4" w:space="0" w:color="auto"/>
              <w:left w:val="single" w:sz="4" w:space="0" w:color="auto"/>
              <w:bottom w:val="single" w:sz="4" w:space="0" w:color="auto"/>
              <w:right w:val="single" w:sz="4" w:space="0" w:color="auto"/>
            </w:tcBorders>
            <w:hideMark/>
          </w:tcPr>
          <w:p w14:paraId="76092297" w14:textId="77777777" w:rsidR="00DC1D90" w:rsidRPr="006C3FB3" w:rsidRDefault="00DC1D90" w:rsidP="00AB5E79">
            <w:pPr>
              <w:spacing w:line="260" w:lineRule="exact"/>
              <w:rPr>
                <w:snapToGrid w:val="0"/>
                <w:sz w:val="24"/>
                <w:szCs w:val="24"/>
                <w:lang w:val="es-ES" w:eastAsia="pt-PT"/>
              </w:rPr>
            </w:pPr>
            <w:r w:rsidRPr="006C3FB3">
              <w:rPr>
                <w:snapToGrid w:val="0"/>
                <w:sz w:val="24"/>
                <w:szCs w:val="24"/>
                <w:lang w:val="es-ES" w:eastAsia="pt-PT"/>
              </w:rPr>
              <w:t>Problemfrit og hurtigt</w:t>
            </w:r>
          </w:p>
        </w:tc>
      </w:tr>
      <w:tr w:rsidR="00A30D00" w:rsidRPr="006C3FB3" w14:paraId="4112E05F" w14:textId="77777777" w:rsidTr="00AB5E79">
        <w:tc>
          <w:tcPr>
            <w:tcW w:w="967" w:type="pct"/>
            <w:tcBorders>
              <w:top w:val="single" w:sz="4" w:space="0" w:color="auto"/>
              <w:left w:val="single" w:sz="4" w:space="0" w:color="auto"/>
              <w:bottom w:val="single" w:sz="4" w:space="0" w:color="auto"/>
              <w:right w:val="single" w:sz="4" w:space="0" w:color="auto"/>
            </w:tcBorders>
          </w:tcPr>
          <w:p w14:paraId="06580C60" w14:textId="77777777" w:rsidR="00A30D00" w:rsidRPr="006C3FB3" w:rsidRDefault="00A30D00" w:rsidP="00A30D00">
            <w:pPr>
              <w:spacing w:line="260" w:lineRule="exact"/>
              <w:rPr>
                <w:snapToGrid w:val="0"/>
                <w:sz w:val="24"/>
                <w:szCs w:val="24"/>
                <w:lang w:eastAsia="pt-PT"/>
              </w:rPr>
            </w:pPr>
            <w:r w:rsidRPr="006C3FB3">
              <w:rPr>
                <w:snapToGrid w:val="0"/>
                <w:sz w:val="24"/>
                <w:szCs w:val="24"/>
                <w:lang w:eastAsia="pt-PT"/>
              </w:rPr>
              <w:t>Svin (smågrise</w:t>
            </w:r>
          </w:p>
          <w:p w14:paraId="7ADF71AC" w14:textId="77777777" w:rsidR="00A30D00" w:rsidRPr="006C3FB3" w:rsidRDefault="00A30D00" w:rsidP="00A30D00">
            <w:pPr>
              <w:spacing w:line="260" w:lineRule="exact"/>
              <w:rPr>
                <w:snapToGrid w:val="0"/>
                <w:sz w:val="24"/>
                <w:szCs w:val="24"/>
                <w:lang w:eastAsia="pt-PT"/>
              </w:rPr>
            </w:pPr>
            <w:r w:rsidRPr="006C3FB3">
              <w:rPr>
                <w:snapToGrid w:val="0"/>
                <w:sz w:val="24"/>
                <w:szCs w:val="24"/>
                <w:lang w:eastAsia="pt-PT"/>
              </w:rPr>
              <w:t>op til 7 dage gamle)</w:t>
            </w:r>
          </w:p>
        </w:tc>
        <w:tc>
          <w:tcPr>
            <w:tcW w:w="967" w:type="pct"/>
            <w:tcBorders>
              <w:top w:val="single" w:sz="4" w:space="0" w:color="auto"/>
              <w:left w:val="single" w:sz="4" w:space="0" w:color="auto"/>
              <w:bottom w:val="single" w:sz="4" w:space="0" w:color="auto"/>
              <w:right w:val="single" w:sz="4" w:space="0" w:color="auto"/>
            </w:tcBorders>
          </w:tcPr>
          <w:p w14:paraId="6918D987" w14:textId="77777777" w:rsidR="00A30D00" w:rsidRPr="006C3FB3" w:rsidRDefault="00A30D00" w:rsidP="00AB5E79">
            <w:pPr>
              <w:rPr>
                <w:snapToGrid w:val="0"/>
                <w:sz w:val="24"/>
                <w:szCs w:val="24"/>
                <w:lang w:val="es-ES" w:eastAsia="pt-PT"/>
              </w:rPr>
            </w:pPr>
            <w:r w:rsidRPr="006C3FB3">
              <w:rPr>
                <w:snapToGrid w:val="0"/>
                <w:sz w:val="24"/>
                <w:szCs w:val="24"/>
                <w:lang w:val="es-ES" w:eastAsia="pt-PT"/>
              </w:rPr>
              <w:t>1,41-2,00</w:t>
            </w:r>
          </w:p>
        </w:tc>
        <w:tc>
          <w:tcPr>
            <w:tcW w:w="967" w:type="pct"/>
            <w:tcBorders>
              <w:top w:val="single" w:sz="4" w:space="0" w:color="auto"/>
              <w:left w:val="single" w:sz="4" w:space="0" w:color="auto"/>
              <w:bottom w:val="single" w:sz="4" w:space="0" w:color="auto"/>
              <w:right w:val="single" w:sz="4" w:space="0" w:color="auto"/>
            </w:tcBorders>
          </w:tcPr>
          <w:p w14:paraId="795E0E98" w14:textId="77777777" w:rsidR="00A30D00" w:rsidRPr="006C3FB3" w:rsidRDefault="00A30D00" w:rsidP="00AB5E79">
            <w:pPr>
              <w:rPr>
                <w:snapToGrid w:val="0"/>
                <w:sz w:val="24"/>
                <w:szCs w:val="24"/>
                <w:lang w:val="es-ES" w:eastAsia="pt-PT"/>
              </w:rPr>
            </w:pPr>
            <w:r w:rsidRPr="006C3FB3">
              <w:rPr>
                <w:snapToGrid w:val="0"/>
                <w:sz w:val="24"/>
                <w:szCs w:val="24"/>
                <w:lang w:val="es-ES" w:eastAsia="pt-PT"/>
              </w:rPr>
              <w:t>Op til 5,0</w:t>
            </w:r>
          </w:p>
        </w:tc>
        <w:tc>
          <w:tcPr>
            <w:tcW w:w="967" w:type="pct"/>
            <w:tcBorders>
              <w:top w:val="single" w:sz="4" w:space="0" w:color="auto"/>
              <w:left w:val="single" w:sz="4" w:space="0" w:color="auto"/>
              <w:bottom w:val="single" w:sz="4" w:space="0" w:color="auto"/>
              <w:right w:val="single" w:sz="4" w:space="0" w:color="auto"/>
            </w:tcBorders>
          </w:tcPr>
          <w:p w14:paraId="2862D568" w14:textId="77777777" w:rsidR="00A30D00" w:rsidRPr="006C3FB3" w:rsidRDefault="00A30D00" w:rsidP="00AB5E79">
            <w:pPr>
              <w:rPr>
                <w:snapToGrid w:val="0"/>
                <w:sz w:val="24"/>
                <w:szCs w:val="24"/>
                <w:lang w:val="es-ES" w:eastAsia="pt-PT"/>
              </w:rPr>
            </w:pPr>
            <w:r w:rsidRPr="006C3FB3">
              <w:rPr>
                <w:snapToGrid w:val="0"/>
                <w:sz w:val="24"/>
                <w:szCs w:val="24"/>
                <w:lang w:val="es-ES" w:eastAsia="pt-PT"/>
              </w:rPr>
              <w:t>-</w:t>
            </w:r>
          </w:p>
        </w:tc>
        <w:tc>
          <w:tcPr>
            <w:tcW w:w="1133" w:type="pct"/>
            <w:tcBorders>
              <w:top w:val="single" w:sz="4" w:space="0" w:color="auto"/>
              <w:left w:val="single" w:sz="4" w:space="0" w:color="auto"/>
              <w:bottom w:val="single" w:sz="4" w:space="0" w:color="auto"/>
              <w:right w:val="single" w:sz="4" w:space="0" w:color="auto"/>
            </w:tcBorders>
          </w:tcPr>
          <w:p w14:paraId="72A1B7BE" w14:textId="77777777" w:rsidR="00A30D00" w:rsidRPr="006C3FB3" w:rsidRDefault="00A30D00" w:rsidP="00AB5E79">
            <w:pPr>
              <w:spacing w:line="260" w:lineRule="exact"/>
              <w:rPr>
                <w:snapToGrid w:val="0"/>
                <w:sz w:val="24"/>
                <w:szCs w:val="24"/>
                <w:lang w:val="es-ES" w:eastAsia="pt-PT"/>
              </w:rPr>
            </w:pPr>
            <w:r w:rsidRPr="006C3FB3">
              <w:rPr>
                <w:snapToGrid w:val="0"/>
                <w:sz w:val="24"/>
                <w:szCs w:val="24"/>
                <w:lang w:val="es-ES" w:eastAsia="pt-PT"/>
              </w:rPr>
              <w:t>Problemfrit og hurtigt</w:t>
            </w:r>
          </w:p>
        </w:tc>
      </w:tr>
    </w:tbl>
    <w:p w14:paraId="0C36692B" w14:textId="77777777" w:rsidR="00DC1D90" w:rsidRPr="006C3FB3" w:rsidRDefault="00DC1D90" w:rsidP="00DC1D90">
      <w:pPr>
        <w:tabs>
          <w:tab w:val="left" w:pos="851"/>
          <w:tab w:val="left" w:pos="8222"/>
        </w:tabs>
        <w:ind w:left="851" w:hanging="851"/>
        <w:rPr>
          <w:sz w:val="24"/>
          <w:szCs w:val="24"/>
        </w:rPr>
      </w:pPr>
    </w:p>
    <w:p w14:paraId="1E6D4322" w14:textId="77777777" w:rsidR="00DC1D90" w:rsidRPr="009735EC" w:rsidRDefault="00DC1D90" w:rsidP="009735EC">
      <w:pPr>
        <w:ind w:left="851" w:hanging="851"/>
        <w:rPr>
          <w:b/>
          <w:sz w:val="24"/>
          <w:szCs w:val="24"/>
        </w:rPr>
      </w:pPr>
      <w:r w:rsidRPr="009735EC">
        <w:rPr>
          <w:b/>
          <w:sz w:val="24"/>
          <w:szCs w:val="24"/>
        </w:rPr>
        <w:t>4.10</w:t>
      </w:r>
      <w:r w:rsidRPr="009735EC">
        <w:rPr>
          <w:b/>
          <w:sz w:val="24"/>
          <w:szCs w:val="24"/>
        </w:rPr>
        <w:tab/>
        <w:t>Overdosering</w:t>
      </w:r>
    </w:p>
    <w:p w14:paraId="60B51EC8" w14:textId="77777777" w:rsidR="00DC1D90" w:rsidRPr="006C3FB3" w:rsidRDefault="00DC1D90" w:rsidP="00DC1D90">
      <w:pPr>
        <w:ind w:left="851" w:hanging="851"/>
        <w:rPr>
          <w:sz w:val="24"/>
          <w:szCs w:val="24"/>
        </w:rPr>
      </w:pPr>
      <w:r w:rsidRPr="006C3FB3">
        <w:rPr>
          <w:sz w:val="24"/>
          <w:szCs w:val="24"/>
        </w:rPr>
        <w:tab/>
        <w:t xml:space="preserve">Overdosering af </w:t>
      </w:r>
      <w:proofErr w:type="spellStart"/>
      <w:r w:rsidRPr="006C3FB3">
        <w:rPr>
          <w:sz w:val="24"/>
          <w:szCs w:val="24"/>
        </w:rPr>
        <w:t>isofluran</w:t>
      </w:r>
      <w:proofErr w:type="spellEnd"/>
      <w:r w:rsidRPr="006C3FB3">
        <w:rPr>
          <w:sz w:val="24"/>
          <w:szCs w:val="24"/>
        </w:rPr>
        <w:t xml:space="preserve"> kan resultere i dyb respirationsdepression. Respirationen skal derfor monitoreres tæt og skal om nødvendigt understøttes med ekstra ilt og/eller assisteret ventilation.</w:t>
      </w:r>
    </w:p>
    <w:p w14:paraId="1F6AB7AC" w14:textId="77777777" w:rsidR="00DC1D90" w:rsidRPr="006C3FB3" w:rsidRDefault="00DC1D90" w:rsidP="00DC1D90">
      <w:pPr>
        <w:ind w:left="851"/>
        <w:rPr>
          <w:sz w:val="24"/>
          <w:szCs w:val="24"/>
        </w:rPr>
      </w:pPr>
      <w:r w:rsidRPr="006C3FB3">
        <w:rPr>
          <w:sz w:val="24"/>
          <w:szCs w:val="24"/>
        </w:rPr>
        <w:t xml:space="preserve">I tilfælde med svær </w:t>
      </w:r>
      <w:proofErr w:type="spellStart"/>
      <w:r w:rsidRPr="006C3FB3">
        <w:rPr>
          <w:sz w:val="24"/>
          <w:szCs w:val="24"/>
        </w:rPr>
        <w:t>kardiopulmonal</w:t>
      </w:r>
      <w:proofErr w:type="spellEnd"/>
      <w:r w:rsidRPr="006C3FB3">
        <w:rPr>
          <w:sz w:val="24"/>
          <w:szCs w:val="24"/>
        </w:rPr>
        <w:t xml:space="preserve"> depression skal tilførslen af </w:t>
      </w:r>
      <w:proofErr w:type="spellStart"/>
      <w:r w:rsidRPr="006C3FB3">
        <w:rPr>
          <w:sz w:val="24"/>
          <w:szCs w:val="24"/>
        </w:rPr>
        <w:t>isofluran</w:t>
      </w:r>
      <w:proofErr w:type="spellEnd"/>
      <w:r w:rsidRPr="006C3FB3">
        <w:rPr>
          <w:sz w:val="24"/>
          <w:szCs w:val="24"/>
        </w:rPr>
        <w:t xml:space="preserve"> afbrydes, luftvejene gennemskylles med ilt, frie luftveje sikres og assisteret eller kontrolleret ventilation med ren ilt påbegyndes. </w:t>
      </w:r>
      <w:proofErr w:type="spellStart"/>
      <w:r w:rsidRPr="006C3FB3">
        <w:rPr>
          <w:sz w:val="24"/>
          <w:szCs w:val="24"/>
        </w:rPr>
        <w:t>Kardiovaskulær</w:t>
      </w:r>
      <w:proofErr w:type="spellEnd"/>
      <w:r w:rsidRPr="006C3FB3">
        <w:rPr>
          <w:sz w:val="24"/>
          <w:szCs w:val="24"/>
        </w:rPr>
        <w:t xml:space="preserve"> depression skal behandles med plasmaekspandere, </w:t>
      </w:r>
      <w:proofErr w:type="spellStart"/>
      <w:r w:rsidRPr="006C3FB3">
        <w:rPr>
          <w:sz w:val="24"/>
          <w:szCs w:val="24"/>
        </w:rPr>
        <w:t>pressorstoffer</w:t>
      </w:r>
      <w:proofErr w:type="spellEnd"/>
      <w:r w:rsidRPr="006C3FB3">
        <w:rPr>
          <w:sz w:val="24"/>
          <w:szCs w:val="24"/>
        </w:rPr>
        <w:t xml:space="preserve">, </w:t>
      </w:r>
      <w:proofErr w:type="spellStart"/>
      <w:r w:rsidRPr="006C3FB3">
        <w:rPr>
          <w:sz w:val="24"/>
          <w:szCs w:val="24"/>
        </w:rPr>
        <w:t>antiarytmika</w:t>
      </w:r>
      <w:proofErr w:type="spellEnd"/>
      <w:r w:rsidRPr="006C3FB3">
        <w:rPr>
          <w:sz w:val="24"/>
          <w:szCs w:val="24"/>
        </w:rPr>
        <w:t xml:space="preserve"> eller andre hensigtsmæssige metoder.</w:t>
      </w:r>
    </w:p>
    <w:p w14:paraId="5C15133B" w14:textId="77777777" w:rsidR="00DC1D90" w:rsidRPr="006C3FB3" w:rsidRDefault="00DC1D90" w:rsidP="00DC1D90">
      <w:pPr>
        <w:tabs>
          <w:tab w:val="left" w:pos="851"/>
          <w:tab w:val="left" w:pos="8222"/>
        </w:tabs>
        <w:ind w:left="851" w:hanging="851"/>
        <w:rPr>
          <w:sz w:val="24"/>
          <w:szCs w:val="24"/>
        </w:rPr>
      </w:pPr>
    </w:p>
    <w:p w14:paraId="2F8F9ECB" w14:textId="77777777" w:rsidR="00DC1D90" w:rsidRPr="006C3FB3" w:rsidRDefault="00DC1D90" w:rsidP="00DC1D90">
      <w:pPr>
        <w:tabs>
          <w:tab w:val="left" w:pos="851"/>
          <w:tab w:val="left" w:pos="8222"/>
        </w:tabs>
        <w:ind w:left="851" w:hanging="851"/>
        <w:rPr>
          <w:b/>
          <w:sz w:val="24"/>
          <w:szCs w:val="24"/>
        </w:rPr>
      </w:pPr>
      <w:r w:rsidRPr="006C3FB3">
        <w:rPr>
          <w:b/>
          <w:sz w:val="24"/>
          <w:szCs w:val="24"/>
        </w:rPr>
        <w:t>4.11</w:t>
      </w:r>
      <w:r w:rsidRPr="006C3FB3">
        <w:rPr>
          <w:b/>
          <w:sz w:val="24"/>
          <w:szCs w:val="24"/>
        </w:rPr>
        <w:tab/>
        <w:t>Tilbageholdelsestid</w:t>
      </w:r>
    </w:p>
    <w:p w14:paraId="33CB9BDA" w14:textId="36330268" w:rsidR="004A3749" w:rsidRPr="006C3FB3" w:rsidRDefault="004A3749" w:rsidP="009735EC">
      <w:pPr>
        <w:ind w:left="851"/>
        <w:rPr>
          <w:sz w:val="24"/>
          <w:szCs w:val="24"/>
        </w:rPr>
      </w:pPr>
      <w:r w:rsidRPr="006C3FB3">
        <w:rPr>
          <w:sz w:val="24"/>
          <w:szCs w:val="24"/>
        </w:rPr>
        <w:t xml:space="preserve">Hest: </w:t>
      </w:r>
    </w:p>
    <w:p w14:paraId="2526C653" w14:textId="77777777" w:rsidR="004A3749" w:rsidRPr="006C3FB3" w:rsidRDefault="004A3749" w:rsidP="009735EC">
      <w:pPr>
        <w:ind w:left="851"/>
        <w:rPr>
          <w:sz w:val="24"/>
          <w:szCs w:val="24"/>
        </w:rPr>
      </w:pPr>
      <w:r w:rsidRPr="006C3FB3">
        <w:rPr>
          <w:sz w:val="24"/>
          <w:szCs w:val="24"/>
        </w:rPr>
        <w:t>Slagtning: 2 dage</w:t>
      </w:r>
    </w:p>
    <w:p w14:paraId="5B93269B" w14:textId="77777777" w:rsidR="004A3749" w:rsidRPr="006C3FB3" w:rsidRDefault="004A3749" w:rsidP="009735EC">
      <w:pPr>
        <w:ind w:left="851"/>
        <w:rPr>
          <w:sz w:val="24"/>
          <w:szCs w:val="24"/>
        </w:rPr>
      </w:pPr>
    </w:p>
    <w:p w14:paraId="373CFAF3" w14:textId="77777777" w:rsidR="004A3749" w:rsidRPr="006C3FB3" w:rsidRDefault="004A3749" w:rsidP="009735EC">
      <w:pPr>
        <w:ind w:left="851"/>
        <w:rPr>
          <w:sz w:val="24"/>
          <w:szCs w:val="24"/>
        </w:rPr>
      </w:pPr>
      <w:r w:rsidRPr="006C3FB3">
        <w:rPr>
          <w:sz w:val="24"/>
          <w:szCs w:val="24"/>
        </w:rPr>
        <w:t>Ikke godkendt til brug hos hopper, hvis mælk er bestemt til menneskeføde.</w:t>
      </w:r>
    </w:p>
    <w:p w14:paraId="397412AC" w14:textId="77777777" w:rsidR="004A3749" w:rsidRPr="006C3FB3" w:rsidRDefault="004A3749" w:rsidP="009735EC">
      <w:pPr>
        <w:ind w:left="851"/>
        <w:rPr>
          <w:sz w:val="24"/>
          <w:szCs w:val="24"/>
        </w:rPr>
      </w:pPr>
    </w:p>
    <w:p w14:paraId="34FD1485" w14:textId="77777777" w:rsidR="004A3749" w:rsidRPr="006C3FB3" w:rsidRDefault="004A3749" w:rsidP="009735EC">
      <w:pPr>
        <w:ind w:left="851"/>
        <w:rPr>
          <w:sz w:val="24"/>
          <w:szCs w:val="24"/>
        </w:rPr>
      </w:pPr>
      <w:r w:rsidRPr="006C3FB3">
        <w:rPr>
          <w:sz w:val="24"/>
          <w:szCs w:val="24"/>
        </w:rPr>
        <w:t>Svin (smågrise op til 7 dage gamle):</w:t>
      </w:r>
    </w:p>
    <w:p w14:paraId="6C090975" w14:textId="77777777" w:rsidR="004A3749" w:rsidRPr="006C3FB3" w:rsidRDefault="004A3749" w:rsidP="009735EC">
      <w:pPr>
        <w:ind w:left="851"/>
        <w:rPr>
          <w:sz w:val="24"/>
          <w:szCs w:val="24"/>
        </w:rPr>
      </w:pPr>
      <w:r w:rsidRPr="006C3FB3">
        <w:rPr>
          <w:sz w:val="24"/>
          <w:szCs w:val="24"/>
        </w:rPr>
        <w:t>Slagtning: 2 dage</w:t>
      </w:r>
    </w:p>
    <w:p w14:paraId="31BCB0DC" w14:textId="77777777" w:rsidR="00DC1D90" w:rsidRPr="006C3FB3" w:rsidRDefault="00DC1D90" w:rsidP="004A3749">
      <w:pPr>
        <w:ind w:left="851" w:hanging="851"/>
        <w:rPr>
          <w:sz w:val="24"/>
          <w:szCs w:val="24"/>
        </w:rPr>
      </w:pPr>
    </w:p>
    <w:p w14:paraId="2ED9BC5E" w14:textId="77777777" w:rsidR="00DC1D90" w:rsidRPr="006C3FB3" w:rsidRDefault="00DC1D90" w:rsidP="00DC1D90">
      <w:pPr>
        <w:tabs>
          <w:tab w:val="left" w:pos="851"/>
          <w:tab w:val="left" w:pos="8222"/>
        </w:tabs>
        <w:ind w:left="851" w:hanging="851"/>
        <w:jc w:val="both"/>
        <w:rPr>
          <w:sz w:val="24"/>
          <w:szCs w:val="24"/>
        </w:rPr>
      </w:pPr>
    </w:p>
    <w:p w14:paraId="721C30D2" w14:textId="77777777" w:rsidR="00DC1D90" w:rsidRPr="006C3FB3" w:rsidRDefault="00DC1D90" w:rsidP="00DC1D90">
      <w:pPr>
        <w:numPr>
          <w:ilvl w:val="0"/>
          <w:numId w:val="1"/>
        </w:numPr>
        <w:tabs>
          <w:tab w:val="left" w:pos="8222"/>
        </w:tabs>
        <w:ind w:left="851" w:hanging="851"/>
        <w:rPr>
          <w:b/>
          <w:sz w:val="24"/>
          <w:szCs w:val="24"/>
        </w:rPr>
      </w:pPr>
      <w:r w:rsidRPr="006C3FB3">
        <w:rPr>
          <w:b/>
          <w:sz w:val="24"/>
          <w:szCs w:val="24"/>
        </w:rPr>
        <w:t>FARMAKOLOGISKE EGENSKABER</w:t>
      </w:r>
    </w:p>
    <w:p w14:paraId="3E89DDDA" w14:textId="77777777" w:rsidR="00DC1D90" w:rsidRPr="006C3FB3" w:rsidRDefault="00DC1D90" w:rsidP="00DC1D90">
      <w:pPr>
        <w:tabs>
          <w:tab w:val="left" w:pos="1304"/>
        </w:tabs>
        <w:ind w:left="851" w:hanging="851"/>
        <w:rPr>
          <w:sz w:val="24"/>
          <w:szCs w:val="24"/>
        </w:rPr>
      </w:pPr>
      <w:r w:rsidRPr="006C3FB3">
        <w:rPr>
          <w:sz w:val="24"/>
          <w:szCs w:val="24"/>
        </w:rPr>
        <w:tab/>
      </w:r>
      <w:proofErr w:type="spellStart"/>
      <w:r w:rsidRPr="006C3FB3">
        <w:rPr>
          <w:sz w:val="24"/>
          <w:szCs w:val="24"/>
        </w:rPr>
        <w:t>Farmakoterapeutisk</w:t>
      </w:r>
      <w:proofErr w:type="spellEnd"/>
      <w:r w:rsidRPr="006C3FB3">
        <w:rPr>
          <w:sz w:val="24"/>
          <w:szCs w:val="24"/>
        </w:rPr>
        <w:t xml:space="preserve"> gruppe: Anæstesi, generelle, </w:t>
      </w:r>
      <w:proofErr w:type="spellStart"/>
      <w:r w:rsidRPr="006C3FB3">
        <w:rPr>
          <w:sz w:val="24"/>
          <w:szCs w:val="24"/>
        </w:rPr>
        <w:t>halogenerede</w:t>
      </w:r>
      <w:proofErr w:type="spellEnd"/>
      <w:r w:rsidRPr="006C3FB3">
        <w:rPr>
          <w:sz w:val="24"/>
          <w:szCs w:val="24"/>
        </w:rPr>
        <w:t xml:space="preserve"> kulbrinter.</w:t>
      </w:r>
    </w:p>
    <w:p w14:paraId="4A10CDE2" w14:textId="43A6E3A2" w:rsidR="00DC1D90" w:rsidRPr="006C3FB3" w:rsidRDefault="00DC1D90" w:rsidP="00DC1D90">
      <w:pPr>
        <w:tabs>
          <w:tab w:val="left" w:pos="1304"/>
        </w:tabs>
        <w:ind w:left="851" w:hanging="851"/>
        <w:rPr>
          <w:sz w:val="24"/>
          <w:szCs w:val="24"/>
        </w:rPr>
      </w:pPr>
      <w:r w:rsidRPr="006C3FB3">
        <w:rPr>
          <w:sz w:val="24"/>
          <w:szCs w:val="24"/>
        </w:rPr>
        <w:tab/>
      </w:r>
      <w:proofErr w:type="spellStart"/>
      <w:r w:rsidRPr="006C3FB3">
        <w:rPr>
          <w:sz w:val="24"/>
          <w:szCs w:val="24"/>
        </w:rPr>
        <w:t>ATCvet</w:t>
      </w:r>
      <w:proofErr w:type="spellEnd"/>
      <w:r w:rsidRPr="006C3FB3">
        <w:rPr>
          <w:sz w:val="24"/>
          <w:szCs w:val="24"/>
        </w:rPr>
        <w:t xml:space="preserve"> kode: QN</w:t>
      </w:r>
      <w:r w:rsidR="008960E3" w:rsidRPr="006C3FB3">
        <w:rPr>
          <w:sz w:val="24"/>
          <w:szCs w:val="24"/>
        </w:rPr>
        <w:t xml:space="preserve"> </w:t>
      </w:r>
      <w:r w:rsidRPr="006C3FB3">
        <w:rPr>
          <w:sz w:val="24"/>
          <w:szCs w:val="24"/>
        </w:rPr>
        <w:t>01</w:t>
      </w:r>
      <w:r w:rsidR="008960E3" w:rsidRPr="006C3FB3">
        <w:rPr>
          <w:sz w:val="24"/>
          <w:szCs w:val="24"/>
        </w:rPr>
        <w:t xml:space="preserve"> </w:t>
      </w:r>
      <w:r w:rsidRPr="006C3FB3">
        <w:rPr>
          <w:sz w:val="24"/>
          <w:szCs w:val="24"/>
        </w:rPr>
        <w:t>AB</w:t>
      </w:r>
      <w:r w:rsidR="008960E3" w:rsidRPr="006C3FB3">
        <w:rPr>
          <w:sz w:val="24"/>
          <w:szCs w:val="24"/>
        </w:rPr>
        <w:t xml:space="preserve"> </w:t>
      </w:r>
      <w:r w:rsidRPr="006C3FB3">
        <w:rPr>
          <w:sz w:val="24"/>
          <w:szCs w:val="24"/>
        </w:rPr>
        <w:t>06</w:t>
      </w:r>
    </w:p>
    <w:p w14:paraId="01B74134" w14:textId="77777777" w:rsidR="00DC1D90" w:rsidRPr="006C3FB3" w:rsidRDefault="00DC1D90" w:rsidP="00DC1D90">
      <w:pPr>
        <w:tabs>
          <w:tab w:val="left" w:pos="8222"/>
        </w:tabs>
        <w:ind w:left="851" w:hanging="851"/>
        <w:jc w:val="both"/>
        <w:rPr>
          <w:sz w:val="24"/>
          <w:szCs w:val="24"/>
        </w:rPr>
      </w:pPr>
    </w:p>
    <w:p w14:paraId="6E4D2328" w14:textId="77777777" w:rsidR="00DC1D90" w:rsidRPr="006C3FB3" w:rsidRDefault="00DC1D90" w:rsidP="00DC1D90">
      <w:pPr>
        <w:tabs>
          <w:tab w:val="left" w:pos="851"/>
          <w:tab w:val="left" w:pos="8222"/>
        </w:tabs>
        <w:ind w:left="851" w:hanging="851"/>
        <w:rPr>
          <w:b/>
          <w:sz w:val="24"/>
          <w:szCs w:val="24"/>
        </w:rPr>
      </w:pPr>
      <w:r w:rsidRPr="006C3FB3">
        <w:rPr>
          <w:b/>
          <w:sz w:val="24"/>
          <w:szCs w:val="24"/>
        </w:rPr>
        <w:t>5.1</w:t>
      </w:r>
      <w:r w:rsidRPr="006C3FB3">
        <w:rPr>
          <w:b/>
          <w:sz w:val="24"/>
          <w:szCs w:val="24"/>
        </w:rPr>
        <w:tab/>
      </w:r>
      <w:proofErr w:type="spellStart"/>
      <w:r w:rsidRPr="006C3FB3">
        <w:rPr>
          <w:b/>
          <w:sz w:val="24"/>
          <w:szCs w:val="24"/>
        </w:rPr>
        <w:t>Farmakodynamiske</w:t>
      </w:r>
      <w:proofErr w:type="spellEnd"/>
      <w:r w:rsidRPr="006C3FB3">
        <w:rPr>
          <w:b/>
          <w:sz w:val="24"/>
          <w:szCs w:val="24"/>
        </w:rPr>
        <w:t xml:space="preserve"> egenskaber</w:t>
      </w:r>
    </w:p>
    <w:p w14:paraId="204AA960" w14:textId="33E1C5C9" w:rsidR="00DC1D90" w:rsidRPr="006C3FB3" w:rsidRDefault="00DC1D90" w:rsidP="009735EC">
      <w:pPr>
        <w:ind w:left="851"/>
        <w:rPr>
          <w:sz w:val="24"/>
          <w:szCs w:val="24"/>
        </w:rPr>
      </w:pPr>
      <w:proofErr w:type="spellStart"/>
      <w:r w:rsidRPr="006C3FB3">
        <w:rPr>
          <w:sz w:val="24"/>
          <w:szCs w:val="24"/>
        </w:rPr>
        <w:t>Isofluran</w:t>
      </w:r>
      <w:proofErr w:type="spellEnd"/>
      <w:r w:rsidRPr="006C3FB3">
        <w:rPr>
          <w:sz w:val="24"/>
          <w:szCs w:val="24"/>
        </w:rPr>
        <w:t xml:space="preserve"> bevirker bevidstløshed gennem dets virkning på centralnervesystemet. Det har beskedne eller ingen smertestillende egenskaber.</w:t>
      </w:r>
    </w:p>
    <w:p w14:paraId="6B508B62" w14:textId="776D8A9B" w:rsidR="00DC1D90" w:rsidRPr="006C3FB3" w:rsidRDefault="00DC1D90" w:rsidP="009735EC">
      <w:pPr>
        <w:ind w:left="851"/>
        <w:rPr>
          <w:sz w:val="24"/>
          <w:szCs w:val="24"/>
        </w:rPr>
      </w:pPr>
      <w:r w:rsidRPr="006C3FB3">
        <w:rPr>
          <w:sz w:val="24"/>
          <w:szCs w:val="24"/>
        </w:rPr>
        <w:t xml:space="preserve">I lighed med andre inhalationsnarkoser af denne type, nedsætter </w:t>
      </w:r>
      <w:proofErr w:type="spellStart"/>
      <w:r w:rsidRPr="006C3FB3">
        <w:rPr>
          <w:sz w:val="24"/>
          <w:szCs w:val="24"/>
        </w:rPr>
        <w:t>isofluran</w:t>
      </w:r>
      <w:proofErr w:type="spellEnd"/>
      <w:r w:rsidRPr="006C3FB3">
        <w:rPr>
          <w:sz w:val="24"/>
          <w:szCs w:val="24"/>
        </w:rPr>
        <w:t xml:space="preserve"> åndedræts- og hjerte-kar-systemets funktion.</w:t>
      </w:r>
    </w:p>
    <w:p w14:paraId="0C0021B2" w14:textId="406B4D4D" w:rsidR="00DC1D90" w:rsidRPr="006C3FB3" w:rsidRDefault="00DC1D90" w:rsidP="009735EC">
      <w:pPr>
        <w:ind w:left="851"/>
        <w:rPr>
          <w:bCs/>
          <w:sz w:val="24"/>
          <w:szCs w:val="24"/>
        </w:rPr>
      </w:pPr>
      <w:proofErr w:type="spellStart"/>
      <w:r w:rsidRPr="006C3FB3">
        <w:rPr>
          <w:bCs/>
          <w:sz w:val="24"/>
          <w:szCs w:val="24"/>
        </w:rPr>
        <w:t>Isofluran</w:t>
      </w:r>
      <w:proofErr w:type="spellEnd"/>
      <w:r w:rsidRPr="006C3FB3">
        <w:rPr>
          <w:bCs/>
          <w:sz w:val="24"/>
          <w:szCs w:val="24"/>
        </w:rPr>
        <w:t xml:space="preserve"> absorberes, når det inhaleres, og det fordeles hurtigt via blodomløbet til andet væv, herunder hjernen. </w:t>
      </w:r>
    </w:p>
    <w:p w14:paraId="7C195D23" w14:textId="6F815983" w:rsidR="00DC1D90" w:rsidRPr="006C3FB3" w:rsidRDefault="00DC1D90" w:rsidP="009735EC">
      <w:pPr>
        <w:ind w:left="851"/>
        <w:rPr>
          <w:bCs/>
          <w:sz w:val="24"/>
          <w:szCs w:val="24"/>
        </w:rPr>
      </w:pPr>
      <w:r w:rsidRPr="006C3FB3">
        <w:rPr>
          <w:bCs/>
          <w:sz w:val="24"/>
          <w:szCs w:val="24"/>
        </w:rPr>
        <w:t>Dets blod/gas fordelingskoefficient ved 37</w:t>
      </w:r>
      <w:r w:rsidR="008960E3" w:rsidRPr="006C3FB3">
        <w:rPr>
          <w:bCs/>
          <w:sz w:val="24"/>
          <w:szCs w:val="24"/>
        </w:rPr>
        <w:t xml:space="preserve"> </w:t>
      </w:r>
      <w:r w:rsidRPr="006C3FB3">
        <w:rPr>
          <w:bCs/>
          <w:sz w:val="24"/>
          <w:szCs w:val="24"/>
        </w:rPr>
        <w:t xml:space="preserve">°C er 1,4. Absorption og fordeling af </w:t>
      </w:r>
      <w:proofErr w:type="spellStart"/>
      <w:r w:rsidRPr="006C3FB3">
        <w:rPr>
          <w:bCs/>
          <w:sz w:val="24"/>
          <w:szCs w:val="24"/>
        </w:rPr>
        <w:t>isofluran</w:t>
      </w:r>
      <w:proofErr w:type="spellEnd"/>
      <w:r w:rsidRPr="006C3FB3">
        <w:rPr>
          <w:bCs/>
          <w:sz w:val="24"/>
          <w:szCs w:val="24"/>
        </w:rPr>
        <w:t xml:space="preserve"> samt elimineringen af ikke-</w:t>
      </w:r>
      <w:proofErr w:type="spellStart"/>
      <w:r w:rsidRPr="006C3FB3">
        <w:rPr>
          <w:bCs/>
          <w:sz w:val="24"/>
          <w:szCs w:val="24"/>
        </w:rPr>
        <w:t>metaboliseret</w:t>
      </w:r>
      <w:proofErr w:type="spellEnd"/>
      <w:r w:rsidRPr="006C3FB3">
        <w:rPr>
          <w:bCs/>
          <w:sz w:val="24"/>
          <w:szCs w:val="24"/>
        </w:rPr>
        <w:t xml:space="preserve"> </w:t>
      </w:r>
      <w:proofErr w:type="spellStart"/>
      <w:r w:rsidRPr="006C3FB3">
        <w:rPr>
          <w:bCs/>
          <w:sz w:val="24"/>
          <w:szCs w:val="24"/>
        </w:rPr>
        <w:t>isofluran</w:t>
      </w:r>
      <w:proofErr w:type="spellEnd"/>
      <w:r w:rsidRPr="006C3FB3">
        <w:rPr>
          <w:bCs/>
          <w:sz w:val="24"/>
          <w:szCs w:val="24"/>
        </w:rPr>
        <w:t xml:space="preserve"> gennem lungerne foregår alle hurtigt, med de kliniske konsekvenser af hurtig induktion og opvågning samt let og hurtig kontrol af dybden af narkosen.</w:t>
      </w:r>
    </w:p>
    <w:p w14:paraId="7416FFBF" w14:textId="5053EEED" w:rsidR="00DC1D90" w:rsidRPr="006C3FB3" w:rsidRDefault="00DC1D90" w:rsidP="009735EC">
      <w:pPr>
        <w:ind w:left="851"/>
        <w:rPr>
          <w:sz w:val="24"/>
          <w:szCs w:val="24"/>
        </w:rPr>
      </w:pPr>
    </w:p>
    <w:p w14:paraId="315E424A" w14:textId="77777777" w:rsidR="00DC1D90" w:rsidRPr="006C3FB3" w:rsidRDefault="00DC1D90" w:rsidP="00DC1D90">
      <w:pPr>
        <w:tabs>
          <w:tab w:val="left" w:pos="851"/>
          <w:tab w:val="left" w:pos="8222"/>
        </w:tabs>
        <w:ind w:left="851" w:hanging="851"/>
        <w:rPr>
          <w:b/>
          <w:sz w:val="24"/>
          <w:szCs w:val="24"/>
        </w:rPr>
      </w:pPr>
      <w:r w:rsidRPr="006C3FB3">
        <w:rPr>
          <w:b/>
          <w:sz w:val="24"/>
          <w:szCs w:val="24"/>
        </w:rPr>
        <w:t>5.2</w:t>
      </w:r>
      <w:r w:rsidRPr="006C3FB3">
        <w:rPr>
          <w:b/>
          <w:sz w:val="24"/>
          <w:szCs w:val="24"/>
        </w:rPr>
        <w:tab/>
      </w:r>
      <w:proofErr w:type="spellStart"/>
      <w:r w:rsidRPr="006C3FB3">
        <w:rPr>
          <w:b/>
          <w:sz w:val="24"/>
          <w:szCs w:val="24"/>
        </w:rPr>
        <w:t>Farmakokinetiske</w:t>
      </w:r>
      <w:proofErr w:type="spellEnd"/>
      <w:r w:rsidRPr="006C3FB3">
        <w:rPr>
          <w:b/>
          <w:sz w:val="24"/>
          <w:szCs w:val="24"/>
        </w:rPr>
        <w:t xml:space="preserve"> egenskaber</w:t>
      </w:r>
    </w:p>
    <w:p w14:paraId="0821ED20" w14:textId="15BA1875" w:rsidR="00DC1D90" w:rsidRPr="006C3FB3" w:rsidRDefault="00DC1D90" w:rsidP="00DC1D90">
      <w:pPr>
        <w:ind w:left="851" w:hanging="851"/>
        <w:rPr>
          <w:sz w:val="24"/>
          <w:szCs w:val="24"/>
        </w:rPr>
      </w:pPr>
      <w:r w:rsidRPr="006C3FB3">
        <w:rPr>
          <w:sz w:val="24"/>
          <w:szCs w:val="24"/>
        </w:rPr>
        <w:tab/>
        <w:t xml:space="preserve">Metabolismen af </w:t>
      </w:r>
      <w:proofErr w:type="spellStart"/>
      <w:r w:rsidRPr="006C3FB3">
        <w:rPr>
          <w:sz w:val="24"/>
          <w:szCs w:val="24"/>
        </w:rPr>
        <w:t>isofluran</w:t>
      </w:r>
      <w:proofErr w:type="spellEnd"/>
      <w:r w:rsidRPr="006C3FB3">
        <w:rPr>
          <w:sz w:val="24"/>
          <w:szCs w:val="24"/>
        </w:rPr>
        <w:t xml:space="preserve"> er minimal (ca. 0,2</w:t>
      </w:r>
      <w:r w:rsidR="007E35A8">
        <w:rPr>
          <w:sz w:val="24"/>
          <w:szCs w:val="24"/>
        </w:rPr>
        <w:t xml:space="preserve"> </w:t>
      </w:r>
      <w:r w:rsidRPr="006C3FB3">
        <w:rPr>
          <w:sz w:val="24"/>
          <w:szCs w:val="24"/>
        </w:rPr>
        <w:t xml:space="preserve">%, fortrinsvis af uorganiske fluorider), og næsten al den indgivne </w:t>
      </w:r>
      <w:proofErr w:type="spellStart"/>
      <w:r w:rsidRPr="006C3FB3">
        <w:rPr>
          <w:sz w:val="24"/>
          <w:szCs w:val="24"/>
        </w:rPr>
        <w:t>isofluran</w:t>
      </w:r>
      <w:proofErr w:type="spellEnd"/>
      <w:r w:rsidRPr="006C3FB3">
        <w:rPr>
          <w:sz w:val="24"/>
          <w:szCs w:val="24"/>
        </w:rPr>
        <w:t xml:space="preserve"> udskilles uændret af lungerne.</w:t>
      </w:r>
    </w:p>
    <w:p w14:paraId="189288BE" w14:textId="31DC8B46" w:rsidR="007E35A8" w:rsidRDefault="007E35A8">
      <w:pPr>
        <w:rPr>
          <w:sz w:val="24"/>
          <w:szCs w:val="24"/>
        </w:rPr>
      </w:pPr>
      <w:r>
        <w:rPr>
          <w:sz w:val="24"/>
          <w:szCs w:val="24"/>
        </w:rPr>
        <w:br w:type="page"/>
      </w:r>
    </w:p>
    <w:p w14:paraId="74D7CC00" w14:textId="77777777" w:rsidR="00DC1D90" w:rsidRPr="006C3FB3" w:rsidRDefault="00DC1D90" w:rsidP="00DC1D90">
      <w:pPr>
        <w:ind w:left="851" w:hanging="851"/>
        <w:rPr>
          <w:sz w:val="24"/>
          <w:szCs w:val="24"/>
        </w:rPr>
      </w:pPr>
    </w:p>
    <w:p w14:paraId="4894A9A1" w14:textId="77777777" w:rsidR="00DC1D90" w:rsidRPr="006C3FB3" w:rsidRDefault="00DC1D90" w:rsidP="00DC1D90">
      <w:pPr>
        <w:tabs>
          <w:tab w:val="left" w:pos="851"/>
          <w:tab w:val="left" w:pos="8222"/>
        </w:tabs>
        <w:ind w:left="851" w:hanging="851"/>
        <w:rPr>
          <w:b/>
          <w:sz w:val="24"/>
          <w:szCs w:val="24"/>
        </w:rPr>
      </w:pPr>
      <w:r w:rsidRPr="006C3FB3">
        <w:rPr>
          <w:b/>
          <w:sz w:val="24"/>
          <w:szCs w:val="24"/>
        </w:rPr>
        <w:t>5.3</w:t>
      </w:r>
      <w:r w:rsidRPr="006C3FB3">
        <w:rPr>
          <w:b/>
          <w:sz w:val="24"/>
          <w:szCs w:val="24"/>
        </w:rPr>
        <w:tab/>
        <w:t>Miljømæssige forhold</w:t>
      </w:r>
    </w:p>
    <w:p w14:paraId="0A3C5FB5" w14:textId="77777777" w:rsidR="00DC1D90" w:rsidRPr="006C3FB3" w:rsidRDefault="00DC1D90" w:rsidP="00DC1D90">
      <w:pPr>
        <w:tabs>
          <w:tab w:val="left" w:pos="851"/>
          <w:tab w:val="left" w:pos="8222"/>
        </w:tabs>
        <w:ind w:left="851" w:hanging="851"/>
        <w:rPr>
          <w:sz w:val="24"/>
          <w:szCs w:val="24"/>
        </w:rPr>
      </w:pPr>
      <w:r w:rsidRPr="006C3FB3">
        <w:rPr>
          <w:sz w:val="24"/>
          <w:szCs w:val="24"/>
        </w:rPr>
        <w:tab/>
        <w:t>-</w:t>
      </w:r>
    </w:p>
    <w:p w14:paraId="49304A8A" w14:textId="77777777" w:rsidR="00DC1D90" w:rsidRPr="006C3FB3" w:rsidRDefault="00DC1D90" w:rsidP="00DC1D90">
      <w:pPr>
        <w:tabs>
          <w:tab w:val="left" w:pos="8222"/>
        </w:tabs>
        <w:ind w:left="851" w:hanging="851"/>
        <w:rPr>
          <w:sz w:val="24"/>
          <w:szCs w:val="24"/>
        </w:rPr>
      </w:pPr>
    </w:p>
    <w:p w14:paraId="5CA87B47" w14:textId="77777777" w:rsidR="00DC1D90" w:rsidRPr="006C3FB3" w:rsidRDefault="00DC1D90" w:rsidP="00DC1D90">
      <w:pPr>
        <w:tabs>
          <w:tab w:val="left" w:pos="851"/>
          <w:tab w:val="left" w:pos="8222"/>
        </w:tabs>
        <w:ind w:left="851" w:hanging="851"/>
        <w:jc w:val="both"/>
        <w:rPr>
          <w:sz w:val="24"/>
          <w:szCs w:val="24"/>
        </w:rPr>
      </w:pPr>
    </w:p>
    <w:p w14:paraId="468E4941" w14:textId="77777777" w:rsidR="00DC1D90" w:rsidRPr="006C3FB3" w:rsidRDefault="00DC1D90" w:rsidP="00DC1D90">
      <w:pPr>
        <w:numPr>
          <w:ilvl w:val="0"/>
          <w:numId w:val="1"/>
        </w:numPr>
        <w:tabs>
          <w:tab w:val="left" w:pos="8222"/>
        </w:tabs>
        <w:ind w:left="851" w:hanging="851"/>
        <w:rPr>
          <w:b/>
          <w:sz w:val="24"/>
          <w:szCs w:val="24"/>
        </w:rPr>
      </w:pPr>
      <w:r w:rsidRPr="006C3FB3">
        <w:rPr>
          <w:b/>
          <w:sz w:val="24"/>
          <w:szCs w:val="24"/>
        </w:rPr>
        <w:t>FARMACEUTISKE OPLYSNINGER</w:t>
      </w:r>
    </w:p>
    <w:p w14:paraId="5B9D231F" w14:textId="77777777" w:rsidR="00DC1D90" w:rsidRPr="006C3FB3" w:rsidRDefault="00DC1D90" w:rsidP="00DC1D90">
      <w:pPr>
        <w:tabs>
          <w:tab w:val="left" w:pos="851"/>
          <w:tab w:val="left" w:pos="8222"/>
        </w:tabs>
        <w:ind w:left="851" w:hanging="851"/>
        <w:rPr>
          <w:sz w:val="24"/>
          <w:szCs w:val="24"/>
        </w:rPr>
      </w:pPr>
    </w:p>
    <w:p w14:paraId="3659344E" w14:textId="77777777" w:rsidR="00DC1D90" w:rsidRPr="006C3FB3" w:rsidRDefault="00DC1D90" w:rsidP="00DC1D90">
      <w:pPr>
        <w:numPr>
          <w:ilvl w:val="1"/>
          <w:numId w:val="1"/>
        </w:numPr>
        <w:tabs>
          <w:tab w:val="left" w:pos="8222"/>
        </w:tabs>
        <w:ind w:left="851" w:hanging="851"/>
        <w:rPr>
          <w:b/>
          <w:sz w:val="24"/>
          <w:szCs w:val="24"/>
        </w:rPr>
      </w:pPr>
      <w:r w:rsidRPr="006C3FB3">
        <w:rPr>
          <w:b/>
          <w:sz w:val="24"/>
          <w:szCs w:val="24"/>
        </w:rPr>
        <w:t>Hjælpestoffer</w:t>
      </w:r>
    </w:p>
    <w:p w14:paraId="17385839" w14:textId="77777777" w:rsidR="00DC1D90" w:rsidRPr="006C3FB3" w:rsidRDefault="00DC1D90" w:rsidP="00DC1D90">
      <w:pPr>
        <w:ind w:left="851" w:hanging="851"/>
        <w:rPr>
          <w:sz w:val="24"/>
          <w:szCs w:val="24"/>
        </w:rPr>
      </w:pPr>
      <w:r w:rsidRPr="006C3FB3">
        <w:rPr>
          <w:sz w:val="24"/>
          <w:szCs w:val="24"/>
        </w:rPr>
        <w:tab/>
        <w:t>Ingen.</w:t>
      </w:r>
    </w:p>
    <w:p w14:paraId="679D4BE9" w14:textId="77777777" w:rsidR="00DC1D90" w:rsidRPr="006C3FB3" w:rsidRDefault="00DC1D90" w:rsidP="00DC1D90">
      <w:pPr>
        <w:tabs>
          <w:tab w:val="left" w:pos="851"/>
          <w:tab w:val="left" w:pos="8222"/>
        </w:tabs>
        <w:ind w:left="851" w:hanging="851"/>
        <w:rPr>
          <w:sz w:val="24"/>
          <w:szCs w:val="24"/>
        </w:rPr>
      </w:pPr>
    </w:p>
    <w:p w14:paraId="1876153F" w14:textId="77777777" w:rsidR="00DC1D90" w:rsidRPr="006C3FB3" w:rsidRDefault="00DC1D90" w:rsidP="00DC1D90">
      <w:pPr>
        <w:numPr>
          <w:ilvl w:val="1"/>
          <w:numId w:val="1"/>
        </w:numPr>
        <w:tabs>
          <w:tab w:val="left" w:pos="8222"/>
        </w:tabs>
        <w:ind w:left="851" w:hanging="851"/>
        <w:rPr>
          <w:b/>
          <w:sz w:val="24"/>
          <w:szCs w:val="24"/>
        </w:rPr>
      </w:pPr>
      <w:r w:rsidRPr="006C3FB3">
        <w:rPr>
          <w:b/>
          <w:sz w:val="24"/>
          <w:szCs w:val="24"/>
        </w:rPr>
        <w:t>Uforligeligheder</w:t>
      </w:r>
    </w:p>
    <w:p w14:paraId="0519BF13" w14:textId="77777777" w:rsidR="00DC1D90" w:rsidRPr="006C3FB3" w:rsidRDefault="00DC1D90" w:rsidP="00DC1D90">
      <w:pPr>
        <w:ind w:left="851" w:hanging="851"/>
        <w:rPr>
          <w:sz w:val="24"/>
          <w:szCs w:val="24"/>
        </w:rPr>
      </w:pPr>
      <w:r w:rsidRPr="006C3FB3">
        <w:rPr>
          <w:sz w:val="24"/>
          <w:szCs w:val="24"/>
        </w:rPr>
        <w:tab/>
        <w:t xml:space="preserve">Det er rapporteret, at </w:t>
      </w:r>
      <w:proofErr w:type="spellStart"/>
      <w:r w:rsidRPr="006C3FB3">
        <w:rPr>
          <w:sz w:val="24"/>
          <w:szCs w:val="24"/>
        </w:rPr>
        <w:t>isofluran</w:t>
      </w:r>
      <w:proofErr w:type="spellEnd"/>
      <w:r w:rsidRPr="006C3FB3">
        <w:rPr>
          <w:sz w:val="24"/>
          <w:szCs w:val="24"/>
        </w:rPr>
        <w:t xml:space="preserve"> har reageret med tørre kuldioxid </w:t>
      </w:r>
      <w:proofErr w:type="spellStart"/>
      <w:r w:rsidRPr="006C3FB3">
        <w:rPr>
          <w:sz w:val="24"/>
          <w:szCs w:val="24"/>
        </w:rPr>
        <w:t>absorbenter</w:t>
      </w:r>
      <w:proofErr w:type="spellEnd"/>
      <w:r w:rsidRPr="006C3FB3">
        <w:rPr>
          <w:sz w:val="24"/>
          <w:szCs w:val="24"/>
        </w:rPr>
        <w:t xml:space="preserve">, så der blev dannet kulilte. For at gøre risikoen for, at der dannes kulilte i genindåndingskredsløb og muligheden for forhøjede kuliltehæmoglobin niveauer, så lille som mulig, skal kuldioxid </w:t>
      </w:r>
      <w:proofErr w:type="spellStart"/>
      <w:r w:rsidRPr="006C3FB3">
        <w:rPr>
          <w:sz w:val="24"/>
          <w:szCs w:val="24"/>
        </w:rPr>
        <w:t>absorbenter</w:t>
      </w:r>
      <w:proofErr w:type="spellEnd"/>
      <w:r w:rsidRPr="006C3FB3">
        <w:rPr>
          <w:sz w:val="24"/>
          <w:szCs w:val="24"/>
        </w:rPr>
        <w:t xml:space="preserve"> ikke have lov at tørre ud.</w:t>
      </w:r>
    </w:p>
    <w:p w14:paraId="47C3DD52" w14:textId="77777777" w:rsidR="00DC1D90" w:rsidRPr="006C3FB3" w:rsidRDefault="00DC1D90" w:rsidP="00DC1D90">
      <w:pPr>
        <w:tabs>
          <w:tab w:val="left" w:pos="851"/>
          <w:tab w:val="left" w:pos="8222"/>
        </w:tabs>
        <w:ind w:left="851" w:hanging="851"/>
        <w:rPr>
          <w:sz w:val="24"/>
          <w:szCs w:val="24"/>
        </w:rPr>
      </w:pPr>
    </w:p>
    <w:p w14:paraId="400E6D14" w14:textId="77777777" w:rsidR="00DC1D90" w:rsidRPr="006C3FB3" w:rsidRDefault="00DC1D90" w:rsidP="00DC1D90">
      <w:pPr>
        <w:numPr>
          <w:ilvl w:val="1"/>
          <w:numId w:val="1"/>
        </w:numPr>
        <w:tabs>
          <w:tab w:val="left" w:pos="8222"/>
        </w:tabs>
        <w:ind w:left="851" w:hanging="851"/>
        <w:rPr>
          <w:b/>
          <w:sz w:val="24"/>
          <w:szCs w:val="24"/>
        </w:rPr>
      </w:pPr>
      <w:r w:rsidRPr="006C3FB3">
        <w:rPr>
          <w:b/>
          <w:sz w:val="24"/>
          <w:szCs w:val="24"/>
        </w:rPr>
        <w:t>Opbevaringstid</w:t>
      </w:r>
    </w:p>
    <w:p w14:paraId="047B6D63" w14:textId="77777777" w:rsidR="00DC1D90" w:rsidRPr="006C3FB3" w:rsidRDefault="00DC1D90" w:rsidP="00DC1D90">
      <w:pPr>
        <w:tabs>
          <w:tab w:val="left" w:pos="1304"/>
        </w:tabs>
        <w:ind w:left="851" w:right="-318" w:hanging="851"/>
        <w:rPr>
          <w:sz w:val="24"/>
          <w:szCs w:val="24"/>
        </w:rPr>
      </w:pPr>
      <w:r w:rsidRPr="006C3FB3">
        <w:rPr>
          <w:sz w:val="24"/>
          <w:szCs w:val="24"/>
        </w:rPr>
        <w:tab/>
        <w:t>I salgspakning: 5 år</w:t>
      </w:r>
    </w:p>
    <w:p w14:paraId="0E202FA2" w14:textId="77777777" w:rsidR="00DC1D90" w:rsidRPr="006C3FB3" w:rsidRDefault="00DC1D90" w:rsidP="00DC1D90">
      <w:pPr>
        <w:tabs>
          <w:tab w:val="left" w:pos="851"/>
          <w:tab w:val="left" w:pos="8222"/>
        </w:tabs>
        <w:ind w:left="851" w:hanging="851"/>
        <w:rPr>
          <w:sz w:val="24"/>
          <w:szCs w:val="24"/>
        </w:rPr>
      </w:pPr>
    </w:p>
    <w:p w14:paraId="03D003F7" w14:textId="77777777" w:rsidR="00DC1D90" w:rsidRPr="006C3FB3" w:rsidRDefault="00DC1D90" w:rsidP="00DC1D90">
      <w:pPr>
        <w:numPr>
          <w:ilvl w:val="1"/>
          <w:numId w:val="1"/>
        </w:numPr>
        <w:tabs>
          <w:tab w:val="left" w:pos="8222"/>
        </w:tabs>
        <w:ind w:left="851" w:hanging="851"/>
        <w:rPr>
          <w:b/>
          <w:sz w:val="24"/>
          <w:szCs w:val="24"/>
        </w:rPr>
      </w:pPr>
      <w:r w:rsidRPr="006C3FB3">
        <w:rPr>
          <w:b/>
          <w:sz w:val="24"/>
          <w:szCs w:val="24"/>
        </w:rPr>
        <w:t>Særlige opbevaringsforhold</w:t>
      </w:r>
    </w:p>
    <w:p w14:paraId="5E34D15A" w14:textId="50D5470A" w:rsidR="00DC1D90" w:rsidRPr="006C3FB3" w:rsidRDefault="00DC1D90" w:rsidP="00DC1D90">
      <w:pPr>
        <w:ind w:left="851" w:hanging="851"/>
        <w:rPr>
          <w:sz w:val="24"/>
          <w:szCs w:val="24"/>
        </w:rPr>
      </w:pPr>
      <w:r w:rsidRPr="006C3FB3">
        <w:rPr>
          <w:sz w:val="24"/>
          <w:szCs w:val="24"/>
        </w:rPr>
        <w:tab/>
        <w:t>Må ikke opbevares over 25</w:t>
      </w:r>
      <w:r w:rsidR="007E35A8">
        <w:rPr>
          <w:sz w:val="24"/>
          <w:szCs w:val="24"/>
        </w:rPr>
        <w:t xml:space="preserve"> </w:t>
      </w:r>
      <w:r w:rsidRPr="006C3FB3">
        <w:rPr>
          <w:sz w:val="24"/>
          <w:szCs w:val="24"/>
        </w:rPr>
        <w:t>°C.</w:t>
      </w:r>
    </w:p>
    <w:p w14:paraId="2B50537F" w14:textId="77777777" w:rsidR="00DC1D90" w:rsidRPr="006C3FB3" w:rsidRDefault="00DC1D90" w:rsidP="00DC1D90">
      <w:pPr>
        <w:ind w:left="851"/>
        <w:rPr>
          <w:sz w:val="24"/>
          <w:szCs w:val="24"/>
        </w:rPr>
      </w:pPr>
      <w:r w:rsidRPr="006C3FB3">
        <w:rPr>
          <w:sz w:val="24"/>
          <w:szCs w:val="24"/>
        </w:rPr>
        <w:t>Beskyttes imod direkte sollys og varme.</w:t>
      </w:r>
    </w:p>
    <w:p w14:paraId="439FF4E5" w14:textId="77777777" w:rsidR="00DC1D90" w:rsidRPr="006C3FB3" w:rsidRDefault="00DC1D90" w:rsidP="00DC1D90">
      <w:pPr>
        <w:ind w:left="851"/>
        <w:rPr>
          <w:sz w:val="24"/>
          <w:szCs w:val="24"/>
        </w:rPr>
      </w:pPr>
      <w:r w:rsidRPr="006C3FB3">
        <w:rPr>
          <w:sz w:val="24"/>
          <w:szCs w:val="24"/>
        </w:rPr>
        <w:t>Opbevares i original beholder.</w:t>
      </w:r>
    </w:p>
    <w:p w14:paraId="6A82D326" w14:textId="77777777" w:rsidR="00DC1D90" w:rsidRPr="006C3FB3" w:rsidRDefault="00DC1D90" w:rsidP="00DC1D90">
      <w:pPr>
        <w:ind w:left="851"/>
        <w:rPr>
          <w:sz w:val="24"/>
          <w:szCs w:val="24"/>
        </w:rPr>
      </w:pPr>
      <w:r w:rsidRPr="006C3FB3">
        <w:rPr>
          <w:sz w:val="24"/>
          <w:szCs w:val="24"/>
        </w:rPr>
        <w:t>Hold flasken tæt tillukket.</w:t>
      </w:r>
    </w:p>
    <w:p w14:paraId="37EB5077" w14:textId="77777777" w:rsidR="00DC1D90" w:rsidRPr="006C3FB3" w:rsidRDefault="00DC1D90" w:rsidP="00DC1D90">
      <w:pPr>
        <w:tabs>
          <w:tab w:val="left" w:pos="851"/>
          <w:tab w:val="left" w:pos="8222"/>
        </w:tabs>
        <w:ind w:left="851" w:hanging="851"/>
        <w:rPr>
          <w:sz w:val="24"/>
          <w:szCs w:val="24"/>
        </w:rPr>
      </w:pPr>
    </w:p>
    <w:p w14:paraId="597AC224" w14:textId="77777777" w:rsidR="00DC1D90" w:rsidRPr="006C3FB3" w:rsidRDefault="00DC1D90" w:rsidP="00DC1D90">
      <w:pPr>
        <w:numPr>
          <w:ilvl w:val="1"/>
          <w:numId w:val="1"/>
        </w:numPr>
        <w:tabs>
          <w:tab w:val="left" w:pos="8222"/>
        </w:tabs>
        <w:ind w:left="851" w:hanging="851"/>
        <w:rPr>
          <w:b/>
          <w:sz w:val="24"/>
          <w:szCs w:val="24"/>
        </w:rPr>
      </w:pPr>
      <w:r w:rsidRPr="006C3FB3">
        <w:rPr>
          <w:b/>
          <w:sz w:val="24"/>
          <w:szCs w:val="24"/>
        </w:rPr>
        <w:t>Emballage</w:t>
      </w:r>
    </w:p>
    <w:p w14:paraId="5576C1E8" w14:textId="77777777" w:rsidR="00DC1D90" w:rsidRPr="006C3FB3" w:rsidRDefault="00DC1D90" w:rsidP="00DC1D90">
      <w:pPr>
        <w:ind w:left="851" w:hanging="851"/>
        <w:rPr>
          <w:sz w:val="24"/>
          <w:szCs w:val="24"/>
        </w:rPr>
      </w:pPr>
      <w:r w:rsidRPr="006C3FB3">
        <w:rPr>
          <w:sz w:val="24"/>
          <w:szCs w:val="24"/>
        </w:rPr>
        <w:tab/>
        <w:t xml:space="preserve">Ravfarvet glasflaske (type III) som indeholder 100 ml eller 250 ml </w:t>
      </w:r>
      <w:proofErr w:type="spellStart"/>
      <w:r w:rsidRPr="006C3FB3">
        <w:rPr>
          <w:sz w:val="24"/>
          <w:szCs w:val="24"/>
        </w:rPr>
        <w:t>isofluran</w:t>
      </w:r>
      <w:proofErr w:type="spellEnd"/>
      <w:r w:rsidRPr="006C3FB3">
        <w:rPr>
          <w:sz w:val="24"/>
          <w:szCs w:val="24"/>
        </w:rPr>
        <w:t xml:space="preserve">. </w:t>
      </w:r>
    </w:p>
    <w:p w14:paraId="47F9D186" w14:textId="77777777" w:rsidR="00DC1D90" w:rsidRPr="006C3FB3" w:rsidRDefault="00DC1D90" w:rsidP="00DC1D90">
      <w:pPr>
        <w:tabs>
          <w:tab w:val="left" w:pos="851"/>
          <w:tab w:val="left" w:pos="8222"/>
        </w:tabs>
        <w:ind w:left="851" w:hanging="851"/>
        <w:jc w:val="both"/>
        <w:rPr>
          <w:sz w:val="24"/>
          <w:szCs w:val="24"/>
          <w:lang w:val="nb-NO"/>
        </w:rPr>
      </w:pPr>
      <w:r w:rsidRPr="006C3FB3">
        <w:rPr>
          <w:sz w:val="24"/>
          <w:szCs w:val="24"/>
          <w:lang w:val="nb-NO"/>
        </w:rPr>
        <w:tab/>
        <w:t xml:space="preserve">Forseglet med en sort </w:t>
      </w:r>
      <w:r w:rsidR="00A436BC" w:rsidRPr="006C3FB3">
        <w:rPr>
          <w:sz w:val="24"/>
          <w:szCs w:val="24"/>
          <w:lang w:val="nb-NO"/>
        </w:rPr>
        <w:t>phenol urea/</w:t>
      </w:r>
      <w:r w:rsidRPr="006C3FB3">
        <w:rPr>
          <w:sz w:val="24"/>
          <w:szCs w:val="24"/>
          <w:lang w:val="nb-NO"/>
        </w:rPr>
        <w:t>polypropylen/LDP skruelåg.</w:t>
      </w:r>
    </w:p>
    <w:p w14:paraId="55E7DF44" w14:textId="77777777" w:rsidR="00DC1D90" w:rsidRPr="006C3FB3" w:rsidRDefault="00DC1D90" w:rsidP="00DC1D90">
      <w:pPr>
        <w:tabs>
          <w:tab w:val="left" w:pos="851"/>
          <w:tab w:val="left" w:pos="8222"/>
        </w:tabs>
        <w:ind w:left="851" w:hanging="851"/>
        <w:jc w:val="both"/>
        <w:rPr>
          <w:sz w:val="24"/>
          <w:szCs w:val="24"/>
          <w:lang w:val="nb-NO"/>
        </w:rPr>
      </w:pPr>
    </w:p>
    <w:p w14:paraId="3B6D0886" w14:textId="77777777" w:rsidR="00DC1D90" w:rsidRPr="006C3FB3" w:rsidRDefault="00DC1D90" w:rsidP="00DC1D90">
      <w:pPr>
        <w:tabs>
          <w:tab w:val="left" w:pos="851"/>
          <w:tab w:val="left" w:pos="8222"/>
        </w:tabs>
        <w:ind w:left="851" w:hanging="851"/>
        <w:jc w:val="both"/>
        <w:rPr>
          <w:sz w:val="24"/>
          <w:szCs w:val="24"/>
          <w:lang w:val="nb-NO"/>
        </w:rPr>
      </w:pPr>
      <w:r w:rsidRPr="006C3FB3">
        <w:rPr>
          <w:sz w:val="24"/>
          <w:szCs w:val="24"/>
          <w:lang w:val="nb-NO"/>
        </w:rPr>
        <w:tab/>
        <w:t>Ikke alle pakningsstørrelser er nødvendigvis markedsført.</w:t>
      </w:r>
    </w:p>
    <w:p w14:paraId="60ECC7D5" w14:textId="77777777" w:rsidR="00DC1D90" w:rsidRPr="006C3FB3" w:rsidRDefault="00DC1D90" w:rsidP="00DC1D90">
      <w:pPr>
        <w:tabs>
          <w:tab w:val="left" w:pos="851"/>
          <w:tab w:val="left" w:pos="8222"/>
        </w:tabs>
        <w:ind w:left="851" w:hanging="851"/>
        <w:jc w:val="both"/>
        <w:rPr>
          <w:sz w:val="24"/>
          <w:szCs w:val="24"/>
          <w:lang w:val="nb-NO"/>
        </w:rPr>
      </w:pPr>
    </w:p>
    <w:p w14:paraId="76BB1755" w14:textId="77777777" w:rsidR="00DC1D90" w:rsidRPr="006C3FB3" w:rsidRDefault="00DC1D90" w:rsidP="00DC1D90">
      <w:pPr>
        <w:tabs>
          <w:tab w:val="left" w:pos="851"/>
          <w:tab w:val="left" w:pos="8222"/>
        </w:tabs>
        <w:ind w:left="851" w:hanging="851"/>
        <w:rPr>
          <w:b/>
          <w:sz w:val="24"/>
          <w:szCs w:val="24"/>
        </w:rPr>
      </w:pPr>
      <w:r w:rsidRPr="006C3FB3">
        <w:rPr>
          <w:b/>
          <w:sz w:val="24"/>
          <w:szCs w:val="24"/>
        </w:rPr>
        <w:t>6.6</w:t>
      </w:r>
      <w:r w:rsidRPr="006C3FB3">
        <w:rPr>
          <w:b/>
          <w:sz w:val="24"/>
          <w:szCs w:val="24"/>
        </w:rPr>
        <w:tab/>
        <w:t>Særlige forholdsregler ved bortskaffelse af rester af lægemidlet eller affald</w:t>
      </w:r>
    </w:p>
    <w:p w14:paraId="027B19BC" w14:textId="77777777" w:rsidR="00DC1D90" w:rsidRPr="006C3FB3" w:rsidRDefault="00DC1D90" w:rsidP="00DC1D90">
      <w:pPr>
        <w:tabs>
          <w:tab w:val="left" w:pos="1304"/>
        </w:tabs>
        <w:ind w:left="851" w:right="-318" w:hanging="851"/>
        <w:rPr>
          <w:i/>
          <w:sz w:val="24"/>
          <w:szCs w:val="24"/>
        </w:rPr>
      </w:pPr>
      <w:r w:rsidRPr="006C3FB3">
        <w:rPr>
          <w:sz w:val="24"/>
          <w:szCs w:val="24"/>
        </w:rPr>
        <w:tab/>
        <w:t xml:space="preserve">Ikke anvendte veterinære lægemidler, samt affald heraf bør destrueres i henhold til lokale retningslinjer. </w:t>
      </w:r>
    </w:p>
    <w:p w14:paraId="4796EC88" w14:textId="77777777" w:rsidR="00DC1D90" w:rsidRPr="006C3FB3" w:rsidRDefault="00DC1D90" w:rsidP="00DC1D90">
      <w:pPr>
        <w:tabs>
          <w:tab w:val="left" w:pos="851"/>
          <w:tab w:val="left" w:pos="8222"/>
        </w:tabs>
        <w:ind w:left="851" w:hanging="851"/>
        <w:rPr>
          <w:b/>
          <w:sz w:val="24"/>
          <w:szCs w:val="24"/>
        </w:rPr>
      </w:pPr>
    </w:p>
    <w:p w14:paraId="03FCEFD5" w14:textId="77777777" w:rsidR="00DC1D90" w:rsidRPr="006C3FB3" w:rsidRDefault="00DC1D90" w:rsidP="00DC1D90">
      <w:pPr>
        <w:tabs>
          <w:tab w:val="left" w:pos="851"/>
          <w:tab w:val="left" w:pos="8222"/>
        </w:tabs>
        <w:ind w:left="851" w:hanging="851"/>
        <w:rPr>
          <w:b/>
          <w:sz w:val="24"/>
          <w:szCs w:val="24"/>
        </w:rPr>
      </w:pPr>
      <w:r w:rsidRPr="006C3FB3">
        <w:rPr>
          <w:b/>
          <w:sz w:val="24"/>
          <w:szCs w:val="24"/>
        </w:rPr>
        <w:t>7.</w:t>
      </w:r>
      <w:r w:rsidRPr="006C3FB3">
        <w:rPr>
          <w:b/>
          <w:sz w:val="24"/>
          <w:szCs w:val="24"/>
        </w:rPr>
        <w:tab/>
        <w:t>INDEHAVER AF MARKEDSFØRINGSTILLADELSEN</w:t>
      </w:r>
    </w:p>
    <w:p w14:paraId="1989815E" w14:textId="671FF300" w:rsidR="00DC1D90" w:rsidRPr="008053EF" w:rsidRDefault="00DC1D90" w:rsidP="002F12AC">
      <w:pPr>
        <w:ind w:left="851" w:right="57"/>
        <w:rPr>
          <w:sz w:val="24"/>
          <w:szCs w:val="24"/>
        </w:rPr>
      </w:pPr>
      <w:proofErr w:type="spellStart"/>
      <w:r w:rsidRPr="008053EF">
        <w:rPr>
          <w:sz w:val="24"/>
          <w:szCs w:val="24"/>
        </w:rPr>
        <w:t>Piramal</w:t>
      </w:r>
      <w:proofErr w:type="spellEnd"/>
      <w:r w:rsidRPr="008053EF">
        <w:rPr>
          <w:sz w:val="24"/>
          <w:szCs w:val="24"/>
        </w:rPr>
        <w:t xml:space="preserve"> Critical Care B.V.</w:t>
      </w:r>
    </w:p>
    <w:p w14:paraId="4B34B576" w14:textId="4FBA41E2" w:rsidR="00DC1D90" w:rsidRPr="006C3FB3" w:rsidRDefault="00DC1D90" w:rsidP="002F12AC">
      <w:pPr>
        <w:ind w:left="851" w:right="57"/>
        <w:rPr>
          <w:sz w:val="24"/>
          <w:szCs w:val="24"/>
          <w:lang w:val="en-US"/>
        </w:rPr>
      </w:pPr>
      <w:proofErr w:type="spellStart"/>
      <w:r w:rsidRPr="006C3FB3">
        <w:rPr>
          <w:sz w:val="24"/>
          <w:szCs w:val="24"/>
          <w:lang w:val="en-US"/>
        </w:rPr>
        <w:t>Rouboslaan</w:t>
      </w:r>
      <w:proofErr w:type="spellEnd"/>
      <w:r w:rsidRPr="006C3FB3">
        <w:rPr>
          <w:sz w:val="24"/>
          <w:szCs w:val="24"/>
          <w:lang w:val="en-US"/>
        </w:rPr>
        <w:t xml:space="preserve"> 32</w:t>
      </w:r>
    </w:p>
    <w:p w14:paraId="40224031" w14:textId="377E50BF" w:rsidR="00DC1D90" w:rsidRPr="006C3FB3" w:rsidRDefault="00DC1D90" w:rsidP="002F12AC">
      <w:pPr>
        <w:ind w:left="851" w:right="57"/>
        <w:rPr>
          <w:sz w:val="24"/>
          <w:szCs w:val="24"/>
          <w:lang w:val="en-US"/>
        </w:rPr>
      </w:pPr>
      <w:r w:rsidRPr="006C3FB3">
        <w:rPr>
          <w:sz w:val="24"/>
          <w:szCs w:val="24"/>
          <w:lang w:val="en-US"/>
        </w:rPr>
        <w:t xml:space="preserve">2252 TR </w:t>
      </w:r>
      <w:proofErr w:type="spellStart"/>
      <w:r w:rsidRPr="006C3FB3">
        <w:rPr>
          <w:sz w:val="24"/>
          <w:szCs w:val="24"/>
          <w:lang w:val="en-US"/>
        </w:rPr>
        <w:t>Voorschoten</w:t>
      </w:r>
      <w:proofErr w:type="spellEnd"/>
    </w:p>
    <w:p w14:paraId="7D0566D9" w14:textId="77777777" w:rsidR="00DC1D90" w:rsidRPr="006C3FB3" w:rsidRDefault="00DC1D90" w:rsidP="002F12AC">
      <w:pPr>
        <w:ind w:left="851" w:right="57"/>
        <w:rPr>
          <w:sz w:val="24"/>
          <w:szCs w:val="24"/>
          <w:lang w:val="en-US"/>
        </w:rPr>
      </w:pPr>
      <w:r w:rsidRPr="006C3FB3">
        <w:rPr>
          <w:sz w:val="24"/>
          <w:szCs w:val="24"/>
          <w:lang w:val="en-US"/>
        </w:rPr>
        <w:t>Holland</w:t>
      </w:r>
    </w:p>
    <w:p w14:paraId="534784DF" w14:textId="77777777" w:rsidR="00DC1D90" w:rsidRPr="006C3FB3" w:rsidRDefault="00DC1D90" w:rsidP="00DC1D90">
      <w:pPr>
        <w:tabs>
          <w:tab w:val="left" w:pos="1304"/>
        </w:tabs>
        <w:ind w:left="851" w:right="-318" w:hanging="851"/>
        <w:rPr>
          <w:sz w:val="24"/>
          <w:szCs w:val="24"/>
          <w:lang w:val="en-US"/>
        </w:rPr>
      </w:pPr>
    </w:p>
    <w:p w14:paraId="79C14A88" w14:textId="77777777" w:rsidR="00DC1D90" w:rsidRPr="006C3FB3" w:rsidRDefault="00DC1D90" w:rsidP="00DC1D90">
      <w:pPr>
        <w:ind w:left="851" w:right="-318"/>
        <w:rPr>
          <w:b/>
          <w:sz w:val="24"/>
          <w:szCs w:val="24"/>
          <w:lang w:val="en-US"/>
        </w:rPr>
      </w:pPr>
      <w:proofErr w:type="spellStart"/>
      <w:r w:rsidRPr="006C3FB3">
        <w:rPr>
          <w:b/>
          <w:sz w:val="24"/>
          <w:szCs w:val="24"/>
          <w:lang w:val="en-US"/>
        </w:rPr>
        <w:t>Repræsentant</w:t>
      </w:r>
      <w:proofErr w:type="spellEnd"/>
    </w:p>
    <w:p w14:paraId="0755365A" w14:textId="77777777" w:rsidR="00DC1D90" w:rsidRPr="006C3FB3" w:rsidRDefault="00DC1D90" w:rsidP="00DC1D90">
      <w:pPr>
        <w:ind w:left="851" w:right="-318"/>
        <w:rPr>
          <w:sz w:val="24"/>
          <w:szCs w:val="24"/>
          <w:lang w:val="en-US"/>
        </w:rPr>
      </w:pPr>
      <w:proofErr w:type="spellStart"/>
      <w:r w:rsidRPr="006C3FB3">
        <w:rPr>
          <w:sz w:val="24"/>
          <w:szCs w:val="24"/>
          <w:lang w:val="en-US"/>
        </w:rPr>
        <w:t>ScanVet</w:t>
      </w:r>
      <w:proofErr w:type="spellEnd"/>
      <w:r w:rsidRPr="006C3FB3">
        <w:rPr>
          <w:sz w:val="24"/>
          <w:szCs w:val="24"/>
          <w:lang w:val="en-US"/>
        </w:rPr>
        <w:t xml:space="preserve"> Animal Health A/S</w:t>
      </w:r>
    </w:p>
    <w:p w14:paraId="6B12C062" w14:textId="77777777" w:rsidR="00DC1D90" w:rsidRPr="006C3FB3" w:rsidRDefault="00DC1D90" w:rsidP="00DC1D90">
      <w:pPr>
        <w:ind w:left="851" w:right="-318"/>
        <w:rPr>
          <w:sz w:val="24"/>
          <w:szCs w:val="24"/>
        </w:rPr>
      </w:pPr>
      <w:r w:rsidRPr="006C3FB3">
        <w:rPr>
          <w:sz w:val="24"/>
          <w:szCs w:val="24"/>
        </w:rPr>
        <w:t>Kongevejen 66</w:t>
      </w:r>
    </w:p>
    <w:p w14:paraId="496B5774" w14:textId="77777777" w:rsidR="00DC1D90" w:rsidRPr="006C3FB3" w:rsidRDefault="00DC1D90" w:rsidP="00DC1D90">
      <w:pPr>
        <w:ind w:left="851" w:right="-318"/>
        <w:rPr>
          <w:sz w:val="24"/>
          <w:szCs w:val="24"/>
        </w:rPr>
      </w:pPr>
      <w:r w:rsidRPr="006C3FB3">
        <w:rPr>
          <w:sz w:val="24"/>
          <w:szCs w:val="24"/>
        </w:rPr>
        <w:t>3480 Fredensborg</w:t>
      </w:r>
    </w:p>
    <w:p w14:paraId="3606CDB1" w14:textId="77777777" w:rsidR="00DC1D90" w:rsidRPr="006C3FB3" w:rsidRDefault="00DC1D90" w:rsidP="00DC1D90">
      <w:pPr>
        <w:tabs>
          <w:tab w:val="left" w:pos="851"/>
          <w:tab w:val="left" w:pos="8222"/>
        </w:tabs>
        <w:ind w:left="851" w:hanging="851"/>
        <w:rPr>
          <w:sz w:val="24"/>
          <w:szCs w:val="24"/>
        </w:rPr>
      </w:pPr>
    </w:p>
    <w:p w14:paraId="3E0DBCE4" w14:textId="77777777" w:rsidR="00DC1D90" w:rsidRPr="006C3FB3" w:rsidRDefault="00DC1D90" w:rsidP="00DC1D90">
      <w:pPr>
        <w:numPr>
          <w:ilvl w:val="0"/>
          <w:numId w:val="3"/>
        </w:numPr>
        <w:tabs>
          <w:tab w:val="clear" w:pos="360"/>
          <w:tab w:val="left" w:pos="851"/>
          <w:tab w:val="left" w:pos="8222"/>
        </w:tabs>
        <w:ind w:left="851" w:hanging="851"/>
        <w:rPr>
          <w:b/>
          <w:sz w:val="24"/>
          <w:szCs w:val="24"/>
        </w:rPr>
      </w:pPr>
      <w:r w:rsidRPr="006C3FB3">
        <w:rPr>
          <w:b/>
          <w:sz w:val="24"/>
          <w:szCs w:val="24"/>
        </w:rPr>
        <w:t>MARKEDSFØRINGSTILLADELSESNUMMER (NUMRE)</w:t>
      </w:r>
    </w:p>
    <w:p w14:paraId="30145C82" w14:textId="77777777" w:rsidR="00DC1D90" w:rsidRPr="006C3FB3" w:rsidRDefault="00DC1D90" w:rsidP="00DC1D90">
      <w:pPr>
        <w:tabs>
          <w:tab w:val="left" w:pos="851"/>
          <w:tab w:val="left" w:pos="8222"/>
        </w:tabs>
        <w:ind w:left="851" w:hanging="851"/>
        <w:rPr>
          <w:sz w:val="24"/>
          <w:szCs w:val="24"/>
        </w:rPr>
      </w:pPr>
      <w:r w:rsidRPr="006C3FB3">
        <w:rPr>
          <w:sz w:val="24"/>
          <w:szCs w:val="24"/>
        </w:rPr>
        <w:tab/>
        <w:t>47417</w:t>
      </w:r>
    </w:p>
    <w:p w14:paraId="182DAD5D" w14:textId="77777777" w:rsidR="00DC1D90" w:rsidRPr="006C3FB3" w:rsidRDefault="00DC1D90" w:rsidP="00DC1D90">
      <w:pPr>
        <w:tabs>
          <w:tab w:val="left" w:pos="851"/>
          <w:tab w:val="left" w:pos="8222"/>
        </w:tabs>
        <w:ind w:left="851" w:hanging="851"/>
        <w:rPr>
          <w:sz w:val="24"/>
          <w:szCs w:val="24"/>
        </w:rPr>
      </w:pPr>
    </w:p>
    <w:p w14:paraId="2B607CDD" w14:textId="77777777" w:rsidR="00DC1D90" w:rsidRPr="006C3FB3" w:rsidRDefault="00DC1D90" w:rsidP="00DC1D90">
      <w:pPr>
        <w:tabs>
          <w:tab w:val="left" w:pos="851"/>
          <w:tab w:val="left" w:pos="8222"/>
        </w:tabs>
        <w:ind w:left="851" w:hanging="851"/>
        <w:rPr>
          <w:b/>
          <w:sz w:val="24"/>
          <w:szCs w:val="24"/>
        </w:rPr>
      </w:pPr>
      <w:r w:rsidRPr="006C3FB3">
        <w:rPr>
          <w:b/>
          <w:sz w:val="24"/>
          <w:szCs w:val="24"/>
        </w:rPr>
        <w:t>9.</w:t>
      </w:r>
      <w:r w:rsidRPr="006C3FB3">
        <w:rPr>
          <w:b/>
          <w:sz w:val="24"/>
          <w:szCs w:val="24"/>
        </w:rPr>
        <w:tab/>
        <w:t>DATO FOR FØRSTE MARKEDSFØRINGSTILLADELSE</w:t>
      </w:r>
    </w:p>
    <w:p w14:paraId="2FA2E6FA" w14:textId="77777777" w:rsidR="00DC1D90" w:rsidRPr="006C3FB3" w:rsidRDefault="00DC1D90" w:rsidP="00DC1D90">
      <w:pPr>
        <w:tabs>
          <w:tab w:val="left" w:pos="851"/>
          <w:tab w:val="left" w:pos="8222"/>
        </w:tabs>
        <w:ind w:left="851" w:hanging="851"/>
        <w:rPr>
          <w:sz w:val="24"/>
          <w:szCs w:val="24"/>
        </w:rPr>
      </w:pPr>
      <w:r w:rsidRPr="006C3FB3">
        <w:rPr>
          <w:sz w:val="24"/>
          <w:szCs w:val="24"/>
        </w:rPr>
        <w:tab/>
        <w:t>21. september 2011</w:t>
      </w:r>
    </w:p>
    <w:p w14:paraId="1783E39B" w14:textId="77777777" w:rsidR="00DC1D90" w:rsidRPr="006C3FB3" w:rsidRDefault="00DC1D90" w:rsidP="00DC1D90">
      <w:pPr>
        <w:tabs>
          <w:tab w:val="left" w:pos="851"/>
          <w:tab w:val="left" w:pos="8222"/>
        </w:tabs>
        <w:ind w:left="851" w:hanging="851"/>
        <w:rPr>
          <w:sz w:val="24"/>
          <w:szCs w:val="24"/>
        </w:rPr>
      </w:pPr>
    </w:p>
    <w:p w14:paraId="39BF8288" w14:textId="77777777" w:rsidR="00DC1D90" w:rsidRPr="006C3FB3" w:rsidRDefault="00DC1D90" w:rsidP="00DC1D90">
      <w:pPr>
        <w:tabs>
          <w:tab w:val="left" w:pos="851"/>
          <w:tab w:val="left" w:pos="8222"/>
        </w:tabs>
        <w:ind w:left="851" w:hanging="851"/>
        <w:rPr>
          <w:b/>
          <w:sz w:val="24"/>
          <w:szCs w:val="24"/>
        </w:rPr>
      </w:pPr>
      <w:r w:rsidRPr="006C3FB3">
        <w:rPr>
          <w:b/>
          <w:sz w:val="24"/>
          <w:szCs w:val="24"/>
        </w:rPr>
        <w:t>10.</w:t>
      </w:r>
      <w:r w:rsidRPr="006C3FB3">
        <w:rPr>
          <w:b/>
          <w:sz w:val="24"/>
          <w:szCs w:val="24"/>
        </w:rPr>
        <w:tab/>
        <w:t>DATO FOR ÆNDRING AF TEKSTEN</w:t>
      </w:r>
    </w:p>
    <w:p w14:paraId="02FF715A" w14:textId="77777777" w:rsidR="004A3749" w:rsidRPr="006C3FB3" w:rsidRDefault="004A3749" w:rsidP="008960E3">
      <w:pPr>
        <w:tabs>
          <w:tab w:val="left" w:pos="8222"/>
        </w:tabs>
        <w:ind w:left="851"/>
        <w:rPr>
          <w:sz w:val="24"/>
          <w:szCs w:val="24"/>
        </w:rPr>
      </w:pPr>
      <w:r w:rsidRPr="006C3FB3">
        <w:rPr>
          <w:sz w:val="24"/>
          <w:szCs w:val="24"/>
        </w:rPr>
        <w:t>26. april 2022</w:t>
      </w:r>
    </w:p>
    <w:p w14:paraId="1CAC4A49" w14:textId="77777777" w:rsidR="004A3749" w:rsidRPr="006C3FB3" w:rsidRDefault="004A3749" w:rsidP="004A3749">
      <w:pPr>
        <w:tabs>
          <w:tab w:val="left" w:pos="851"/>
          <w:tab w:val="left" w:pos="8222"/>
        </w:tabs>
        <w:ind w:left="851" w:hanging="851"/>
        <w:rPr>
          <w:sz w:val="24"/>
          <w:szCs w:val="24"/>
        </w:rPr>
      </w:pPr>
    </w:p>
    <w:p w14:paraId="18AA9C07" w14:textId="77777777" w:rsidR="00DC1D90" w:rsidRPr="006C3FB3" w:rsidRDefault="00DC1D90" w:rsidP="00DC1D90">
      <w:pPr>
        <w:tabs>
          <w:tab w:val="left" w:pos="851"/>
          <w:tab w:val="left" w:pos="8222"/>
        </w:tabs>
        <w:ind w:left="851" w:hanging="851"/>
        <w:rPr>
          <w:b/>
          <w:sz w:val="24"/>
          <w:szCs w:val="24"/>
        </w:rPr>
      </w:pPr>
      <w:r w:rsidRPr="006C3FB3">
        <w:rPr>
          <w:b/>
          <w:sz w:val="24"/>
          <w:szCs w:val="24"/>
        </w:rPr>
        <w:t>11.</w:t>
      </w:r>
      <w:r w:rsidRPr="006C3FB3">
        <w:rPr>
          <w:b/>
          <w:sz w:val="24"/>
          <w:szCs w:val="24"/>
        </w:rPr>
        <w:tab/>
        <w:t>UDLEVERINGSBESTEMMELSE</w:t>
      </w:r>
    </w:p>
    <w:p w14:paraId="1810D19E" w14:textId="5D54B656" w:rsidR="0003527F" w:rsidRPr="006C3FB3" w:rsidRDefault="00DC1D90" w:rsidP="008960E3">
      <w:pPr>
        <w:pStyle w:val="Sidehoved"/>
        <w:tabs>
          <w:tab w:val="clear" w:pos="4819"/>
          <w:tab w:val="clear" w:pos="9638"/>
          <w:tab w:val="left" w:pos="851"/>
          <w:tab w:val="left" w:pos="8222"/>
        </w:tabs>
        <w:ind w:left="851" w:hanging="851"/>
        <w:rPr>
          <w:szCs w:val="24"/>
        </w:rPr>
      </w:pPr>
      <w:r w:rsidRPr="006C3FB3">
        <w:rPr>
          <w:szCs w:val="24"/>
        </w:rPr>
        <w:tab/>
        <w:t>BPK</w:t>
      </w:r>
    </w:p>
    <w:sectPr w:rsidR="0003527F" w:rsidRPr="006C3FB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77C1" w14:textId="77777777" w:rsidR="00DC1D90" w:rsidRDefault="00DC1D90">
      <w:r>
        <w:separator/>
      </w:r>
    </w:p>
  </w:endnote>
  <w:endnote w:type="continuationSeparator" w:id="0">
    <w:p w14:paraId="0615AFF8" w14:textId="77777777" w:rsidR="00DC1D90" w:rsidRDefault="00DC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C4EC" w14:textId="77777777" w:rsidR="004A62CC" w:rsidRDefault="004A62CC">
    <w:pPr>
      <w:pStyle w:val="Sidefod"/>
      <w:pBdr>
        <w:bottom w:val="single" w:sz="6" w:space="1" w:color="auto"/>
      </w:pBdr>
      <w:tabs>
        <w:tab w:val="clear" w:pos="4819"/>
        <w:tab w:val="left" w:pos="8647"/>
      </w:tabs>
      <w:rPr>
        <w:i/>
        <w:snapToGrid w:val="0"/>
        <w:sz w:val="18"/>
      </w:rPr>
    </w:pPr>
  </w:p>
  <w:p w14:paraId="587F698D" w14:textId="77777777" w:rsidR="004A62CC" w:rsidRDefault="004A62CC">
    <w:pPr>
      <w:pStyle w:val="Sidefod"/>
      <w:tabs>
        <w:tab w:val="clear" w:pos="4819"/>
        <w:tab w:val="left" w:pos="8647"/>
      </w:tabs>
      <w:rPr>
        <w:i/>
        <w:snapToGrid w:val="0"/>
        <w:sz w:val="18"/>
      </w:rPr>
    </w:pPr>
  </w:p>
  <w:p w14:paraId="2B011B91"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436BC">
      <w:rPr>
        <w:i/>
        <w:noProof/>
        <w:snapToGrid w:val="0"/>
        <w:sz w:val="18"/>
      </w:rPr>
      <w:t>Attane Vet., væske til inhalationsdamp 1000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719F" w14:textId="77777777" w:rsidR="004A62CC" w:rsidRDefault="004A62CC">
    <w:pPr>
      <w:pStyle w:val="Sidefod"/>
      <w:pBdr>
        <w:bottom w:val="single" w:sz="6" w:space="1" w:color="auto"/>
      </w:pBdr>
      <w:tabs>
        <w:tab w:val="clear" w:pos="4819"/>
        <w:tab w:val="left" w:pos="8647"/>
      </w:tabs>
      <w:rPr>
        <w:i/>
        <w:snapToGrid w:val="0"/>
        <w:sz w:val="18"/>
      </w:rPr>
    </w:pPr>
  </w:p>
  <w:p w14:paraId="63DAB581" w14:textId="77777777" w:rsidR="004A62CC" w:rsidRDefault="004A62CC">
    <w:pPr>
      <w:pStyle w:val="Sidefod"/>
      <w:tabs>
        <w:tab w:val="clear" w:pos="4819"/>
        <w:tab w:val="left" w:pos="8647"/>
      </w:tabs>
      <w:rPr>
        <w:i/>
        <w:snapToGrid w:val="0"/>
        <w:sz w:val="18"/>
      </w:rPr>
    </w:pPr>
  </w:p>
  <w:p w14:paraId="58720069"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436BC">
      <w:rPr>
        <w:i/>
        <w:noProof/>
        <w:snapToGrid w:val="0"/>
        <w:sz w:val="18"/>
      </w:rPr>
      <w:t>Attane Vet., væske til inhalationsdamp 1000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C84B1" w14:textId="77777777" w:rsidR="00DC1D90" w:rsidRDefault="00DC1D90">
      <w:r>
        <w:separator/>
      </w:r>
    </w:p>
  </w:footnote>
  <w:footnote w:type="continuationSeparator" w:id="0">
    <w:p w14:paraId="6BB215F6" w14:textId="77777777" w:rsidR="00DC1D90" w:rsidRDefault="00DC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48C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B7F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B525B"/>
    <w:multiLevelType w:val="hybridMultilevel"/>
    <w:tmpl w:val="57BA0D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90"/>
    <w:rsid w:val="0003527F"/>
    <w:rsid w:val="00065C7D"/>
    <w:rsid w:val="000C6CD4"/>
    <w:rsid w:val="001577E4"/>
    <w:rsid w:val="0017552C"/>
    <w:rsid w:val="00185130"/>
    <w:rsid w:val="001858CA"/>
    <w:rsid w:val="001C4AEF"/>
    <w:rsid w:val="001C7DF1"/>
    <w:rsid w:val="001D3CC5"/>
    <w:rsid w:val="002308A5"/>
    <w:rsid w:val="002F12AC"/>
    <w:rsid w:val="00322BDE"/>
    <w:rsid w:val="003E7E31"/>
    <w:rsid w:val="00406EE7"/>
    <w:rsid w:val="00407013"/>
    <w:rsid w:val="004A3749"/>
    <w:rsid w:val="004A62CC"/>
    <w:rsid w:val="00565A74"/>
    <w:rsid w:val="005B0036"/>
    <w:rsid w:val="005B4F25"/>
    <w:rsid w:val="005F5831"/>
    <w:rsid w:val="00662012"/>
    <w:rsid w:val="00666B01"/>
    <w:rsid w:val="00673497"/>
    <w:rsid w:val="006B1539"/>
    <w:rsid w:val="006C3FB3"/>
    <w:rsid w:val="006D4B41"/>
    <w:rsid w:val="006F5621"/>
    <w:rsid w:val="007E2A00"/>
    <w:rsid w:val="007E35A8"/>
    <w:rsid w:val="008010F2"/>
    <w:rsid w:val="008053EF"/>
    <w:rsid w:val="00877F4C"/>
    <w:rsid w:val="008960E3"/>
    <w:rsid w:val="008A41A6"/>
    <w:rsid w:val="009202AE"/>
    <w:rsid w:val="00932676"/>
    <w:rsid w:val="009735EC"/>
    <w:rsid w:val="00981844"/>
    <w:rsid w:val="009D66C6"/>
    <w:rsid w:val="00A30D00"/>
    <w:rsid w:val="00A436BC"/>
    <w:rsid w:val="00A96525"/>
    <w:rsid w:val="00AE29E5"/>
    <w:rsid w:val="00AE5757"/>
    <w:rsid w:val="00AF506D"/>
    <w:rsid w:val="00B25EB8"/>
    <w:rsid w:val="00BC634B"/>
    <w:rsid w:val="00BF2AE0"/>
    <w:rsid w:val="00C479BF"/>
    <w:rsid w:val="00CF6CDC"/>
    <w:rsid w:val="00D21C7D"/>
    <w:rsid w:val="00D567AA"/>
    <w:rsid w:val="00D66E36"/>
    <w:rsid w:val="00DC1D90"/>
    <w:rsid w:val="00DD156A"/>
    <w:rsid w:val="00DD2460"/>
    <w:rsid w:val="00DD6D71"/>
    <w:rsid w:val="00DF32BE"/>
    <w:rsid w:val="00E14F0A"/>
    <w:rsid w:val="00EB5778"/>
    <w:rsid w:val="00EB6DE5"/>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D303"/>
  <w15:chartTrackingRefBased/>
  <w15:docId w15:val="{38F43FAD-EAF8-4B65-98C9-A600A427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Titel">
    <w:name w:val="Title"/>
    <w:basedOn w:val="Normal"/>
    <w:link w:val="TitelTegn"/>
    <w:qFormat/>
    <w:rsid w:val="00DC1D90"/>
    <w:pPr>
      <w:autoSpaceDE w:val="0"/>
      <w:autoSpaceDN w:val="0"/>
      <w:adjustRightInd w:val="0"/>
      <w:jc w:val="center"/>
    </w:pPr>
    <w:rPr>
      <w:rFonts w:ascii="Arial" w:hAnsi="Arial" w:cs="Arial"/>
      <w:b/>
      <w:bCs/>
      <w:sz w:val="24"/>
      <w:szCs w:val="22"/>
      <w:lang w:val="en-US"/>
    </w:rPr>
  </w:style>
  <w:style w:type="character" w:customStyle="1" w:styleId="TitelTegn">
    <w:name w:val="Titel Tegn"/>
    <w:basedOn w:val="Standardskrifttypeiafsnit"/>
    <w:link w:val="Titel"/>
    <w:rsid w:val="00DC1D90"/>
    <w:rPr>
      <w:rFonts w:ascii="Arial" w:hAnsi="Arial" w:cs="Arial"/>
      <w:b/>
      <w:bCs/>
      <w:sz w:val="24"/>
      <w:szCs w:val="22"/>
      <w:lang w:val="en-US" w:eastAsia="en-US"/>
    </w:rPr>
  </w:style>
  <w:style w:type="paragraph" w:styleId="Listeafsnit">
    <w:name w:val="List Paragraph"/>
    <w:basedOn w:val="Normal"/>
    <w:uiPriority w:val="34"/>
    <w:qFormat/>
    <w:rsid w:val="00DC1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Vet.dotm</Template>
  <TotalTime>30</TotalTime>
  <Pages>12</Pages>
  <Words>3098</Words>
  <Characters>19579</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2021013974 - ny dyreart</dc:description>
  <cp:lastModifiedBy>Gitte Jørgensen</cp:lastModifiedBy>
  <cp:revision>7</cp:revision>
  <dcterms:created xsi:type="dcterms:W3CDTF">2022-04-26T07:25:00Z</dcterms:created>
  <dcterms:modified xsi:type="dcterms:W3CDTF">2022-04-26T11:45:00Z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