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BE8CCD" w14:textId="77777777" w:rsidR="005B0036" w:rsidRPr="008F49E1" w:rsidRDefault="005B0036" w:rsidP="005B0036">
      <w:pPr>
        <w:rPr>
          <w:sz w:val="24"/>
          <w:szCs w:val="24"/>
        </w:rPr>
      </w:pPr>
      <w:bookmarkStart w:id="0" w:name="_GoBack"/>
      <w:bookmarkEnd w:id="0"/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225C4769" wp14:editId="492C3E4B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47A6" w14:textId="77777777" w:rsidR="00C479BF" w:rsidRDefault="00C479BF" w:rsidP="005B0036">
      <w:pPr>
        <w:rPr>
          <w:sz w:val="24"/>
          <w:szCs w:val="24"/>
        </w:rPr>
      </w:pPr>
    </w:p>
    <w:p w14:paraId="77EACA1A" w14:textId="31B8981F" w:rsidR="005B0036" w:rsidRPr="00406EE7" w:rsidRDefault="005B0036" w:rsidP="005B0036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E41B4">
        <w:rPr>
          <w:b/>
          <w:sz w:val="24"/>
          <w:szCs w:val="24"/>
        </w:rPr>
        <w:t>14. december 2017</w:t>
      </w:r>
    </w:p>
    <w:p w14:paraId="05583A8A" w14:textId="77777777" w:rsidR="005B0036" w:rsidRPr="00406EE7" w:rsidRDefault="005B0036" w:rsidP="005B0036">
      <w:pPr>
        <w:rPr>
          <w:sz w:val="24"/>
          <w:szCs w:val="24"/>
        </w:rPr>
      </w:pPr>
    </w:p>
    <w:p w14:paraId="24CA739C" w14:textId="77777777" w:rsidR="005B0036" w:rsidRDefault="005B0036" w:rsidP="005B0036">
      <w:pPr>
        <w:rPr>
          <w:sz w:val="24"/>
          <w:szCs w:val="24"/>
        </w:rPr>
      </w:pPr>
    </w:p>
    <w:p w14:paraId="48C7E586" w14:textId="77777777" w:rsidR="00415389" w:rsidRPr="00406EE7" w:rsidRDefault="00415389" w:rsidP="005B0036">
      <w:pPr>
        <w:rPr>
          <w:sz w:val="24"/>
          <w:szCs w:val="24"/>
        </w:rPr>
      </w:pPr>
    </w:p>
    <w:p w14:paraId="52075DA5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14:paraId="7FA0750E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49B78C6D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gramStart"/>
      <w:r w:rsidRPr="00406EE7">
        <w:rPr>
          <w:b/>
          <w:sz w:val="24"/>
          <w:szCs w:val="24"/>
        </w:rPr>
        <w:t>for</w:t>
      </w:r>
      <w:proofErr w:type="gramEnd"/>
    </w:p>
    <w:p w14:paraId="219312A2" w14:textId="77777777" w:rsidR="005B0036" w:rsidRPr="00406EE7" w:rsidRDefault="005B0036" w:rsidP="005B0036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223E8CF2" w14:textId="7E03BB32" w:rsidR="005B0036" w:rsidRPr="00565A74" w:rsidRDefault="008D4254" w:rsidP="005B0036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Belfer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</w:t>
      </w:r>
      <w:proofErr w:type="gramEnd"/>
      <w:r>
        <w:rPr>
          <w:b/>
          <w:sz w:val="24"/>
          <w:szCs w:val="24"/>
        </w:rPr>
        <w:t xml:space="preserve"> injektionsvæske, opløsning</w:t>
      </w:r>
    </w:p>
    <w:p w14:paraId="54B1ED50" w14:textId="77777777" w:rsidR="005B0036" w:rsidRPr="00406EE7" w:rsidRDefault="005B0036" w:rsidP="005B0036">
      <w:pPr>
        <w:tabs>
          <w:tab w:val="left" w:pos="8222"/>
        </w:tabs>
        <w:jc w:val="both"/>
        <w:rPr>
          <w:sz w:val="24"/>
          <w:szCs w:val="24"/>
        </w:rPr>
      </w:pPr>
    </w:p>
    <w:p w14:paraId="48EA0841" w14:textId="77777777" w:rsidR="005B0036" w:rsidRPr="00415389" w:rsidRDefault="005B0036" w:rsidP="00415389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14:paraId="554B788F" w14:textId="77777777" w:rsidR="005B0036" w:rsidRPr="00415389" w:rsidRDefault="005B0036" w:rsidP="00415389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0.</w:t>
      </w:r>
      <w:r w:rsidRPr="00415389">
        <w:rPr>
          <w:b/>
          <w:sz w:val="24"/>
          <w:szCs w:val="24"/>
        </w:rPr>
        <w:tab/>
        <w:t>D.SP.NR.</w:t>
      </w:r>
    </w:p>
    <w:p w14:paraId="4B5CE2B6" w14:textId="37BD2297" w:rsidR="005B0036" w:rsidRPr="00415389" w:rsidRDefault="00415389" w:rsidP="00415389">
      <w:pPr>
        <w:tabs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>30318</w:t>
      </w:r>
    </w:p>
    <w:p w14:paraId="45723503" w14:textId="77777777" w:rsidR="005B0036" w:rsidRPr="00415389" w:rsidRDefault="005B0036" w:rsidP="00415389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49688636" w14:textId="77777777" w:rsidR="005B0036" w:rsidRPr="00415389" w:rsidRDefault="005B0036" w:rsidP="00415389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1.</w:t>
      </w:r>
      <w:r w:rsidRPr="00415389">
        <w:rPr>
          <w:b/>
          <w:sz w:val="24"/>
          <w:szCs w:val="24"/>
        </w:rPr>
        <w:tab/>
        <w:t>VETERINÆRLÆGEMIDLETS NAVN</w:t>
      </w:r>
    </w:p>
    <w:p w14:paraId="49F1A274" w14:textId="6DE4DDAF" w:rsidR="005B0036" w:rsidRPr="00415389" w:rsidRDefault="00415389" w:rsidP="00415389">
      <w:pPr>
        <w:tabs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8D4254" w:rsidRPr="00415389">
        <w:rPr>
          <w:sz w:val="24"/>
          <w:szCs w:val="24"/>
        </w:rPr>
        <w:t>Belfer</w:t>
      </w:r>
      <w:proofErr w:type="spellEnd"/>
      <w:r w:rsidR="008D4254" w:rsidRPr="00415389">
        <w:rPr>
          <w:sz w:val="24"/>
          <w:szCs w:val="24"/>
        </w:rPr>
        <w:t xml:space="preserve"> </w:t>
      </w:r>
      <w:proofErr w:type="spellStart"/>
      <w:r w:rsidR="008D4254" w:rsidRPr="00415389">
        <w:rPr>
          <w:sz w:val="24"/>
          <w:szCs w:val="24"/>
        </w:rPr>
        <w:t>Vet</w:t>
      </w:r>
      <w:proofErr w:type="spellEnd"/>
      <w:r w:rsidR="008D4254" w:rsidRPr="00415389">
        <w:rPr>
          <w:sz w:val="24"/>
          <w:szCs w:val="24"/>
        </w:rPr>
        <w:t>.</w:t>
      </w:r>
    </w:p>
    <w:p w14:paraId="55F21800" w14:textId="77777777" w:rsidR="005B0036" w:rsidRPr="00415389" w:rsidRDefault="005B0036" w:rsidP="00415389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438FAC5D" w14:textId="77777777" w:rsidR="005B0036" w:rsidRPr="00415389" w:rsidRDefault="005B0036" w:rsidP="00415389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2.</w:t>
      </w:r>
      <w:r w:rsidRPr="00415389">
        <w:rPr>
          <w:b/>
          <w:sz w:val="24"/>
          <w:szCs w:val="24"/>
        </w:rPr>
        <w:tab/>
        <w:t>KVALITATIV OG KVANTITATIV SAMMENSÆTNING</w:t>
      </w:r>
    </w:p>
    <w:p w14:paraId="33C4E0FD" w14:textId="001972D2" w:rsidR="008D4254" w:rsidRPr="00415389" w:rsidRDefault="00415389" w:rsidP="00415389">
      <w:pPr>
        <w:tabs>
          <w:tab w:val="left" w:pos="6096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>En ml indeholder:</w:t>
      </w:r>
    </w:p>
    <w:p w14:paraId="22F81F7B" w14:textId="77777777" w:rsidR="008D4254" w:rsidRPr="00415389" w:rsidRDefault="008D4254" w:rsidP="00415389">
      <w:pPr>
        <w:tabs>
          <w:tab w:val="left" w:pos="6096"/>
        </w:tabs>
        <w:ind w:left="851" w:hanging="851"/>
        <w:rPr>
          <w:sz w:val="24"/>
          <w:szCs w:val="24"/>
        </w:rPr>
      </w:pPr>
    </w:p>
    <w:p w14:paraId="23DC75CC" w14:textId="6B5699A9" w:rsidR="008D4254" w:rsidRPr="00415389" w:rsidRDefault="00415389" w:rsidP="00415389">
      <w:pPr>
        <w:tabs>
          <w:tab w:val="left" w:pos="6096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D4254" w:rsidRPr="00415389">
        <w:rPr>
          <w:b/>
          <w:sz w:val="24"/>
          <w:szCs w:val="24"/>
        </w:rPr>
        <w:t>Aktivt stof:</w:t>
      </w:r>
    </w:p>
    <w:p w14:paraId="5B9FCADB" w14:textId="2C2F0434" w:rsidR="008D4254" w:rsidRPr="00415389" w:rsidRDefault="00415389" w:rsidP="00415389">
      <w:pPr>
        <w:tabs>
          <w:tab w:val="left" w:pos="6096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>Jern (III) som jern-(III) hydroxid</w:t>
      </w:r>
      <w:r w:rsidR="003E41B4">
        <w:rPr>
          <w:sz w:val="24"/>
          <w:szCs w:val="24"/>
        </w:rPr>
        <w:t>-</w:t>
      </w:r>
      <w:proofErr w:type="spellStart"/>
      <w:r w:rsidR="008D4254" w:rsidRPr="00415389">
        <w:rPr>
          <w:sz w:val="24"/>
          <w:szCs w:val="24"/>
        </w:rPr>
        <w:t>dextrankompleks</w:t>
      </w:r>
      <w:proofErr w:type="spellEnd"/>
      <w:r w:rsidR="008D4254" w:rsidRPr="00415389">
        <w:rPr>
          <w:sz w:val="24"/>
          <w:szCs w:val="24"/>
        </w:rPr>
        <w:t xml:space="preserve"> </w:t>
      </w:r>
      <w:r w:rsidR="008D4254" w:rsidRPr="00415389">
        <w:rPr>
          <w:sz w:val="24"/>
          <w:szCs w:val="24"/>
        </w:rPr>
        <w:tab/>
        <w:t>100 mg</w:t>
      </w:r>
    </w:p>
    <w:p w14:paraId="1C3612CC" w14:textId="77777777" w:rsidR="008D4254" w:rsidRPr="00415389" w:rsidRDefault="008D4254" w:rsidP="00415389">
      <w:pPr>
        <w:tabs>
          <w:tab w:val="left" w:pos="6096"/>
        </w:tabs>
        <w:ind w:left="851" w:hanging="851"/>
        <w:rPr>
          <w:sz w:val="24"/>
          <w:szCs w:val="24"/>
        </w:rPr>
      </w:pPr>
    </w:p>
    <w:p w14:paraId="617BCA6A" w14:textId="00EB67DF" w:rsidR="008D4254" w:rsidRPr="00415389" w:rsidRDefault="00415389" w:rsidP="00415389">
      <w:pPr>
        <w:tabs>
          <w:tab w:val="left" w:pos="6096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8D4254" w:rsidRPr="00415389">
        <w:rPr>
          <w:b/>
          <w:sz w:val="24"/>
          <w:szCs w:val="24"/>
        </w:rPr>
        <w:t>Hjælpestoffer:</w:t>
      </w:r>
    </w:p>
    <w:p w14:paraId="65112816" w14:textId="61FC7B40" w:rsidR="008D4254" w:rsidRPr="00415389" w:rsidRDefault="00415389" w:rsidP="00415389">
      <w:pPr>
        <w:tabs>
          <w:tab w:val="left" w:pos="6096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>Methyl-4-hydroxybenzoatnatrium</w:t>
      </w:r>
      <w:r w:rsidR="008D4254" w:rsidRPr="00415389">
        <w:rPr>
          <w:sz w:val="24"/>
          <w:szCs w:val="24"/>
        </w:rPr>
        <w:tab/>
        <w:t>1,05 mg</w:t>
      </w:r>
    </w:p>
    <w:p w14:paraId="5E3BBD31" w14:textId="2E112AA8" w:rsidR="008D4254" w:rsidRPr="00415389" w:rsidRDefault="00415389" w:rsidP="00415389">
      <w:pPr>
        <w:tabs>
          <w:tab w:val="left" w:pos="6096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>Propyl-4-hydroxybenzoatnatrium</w:t>
      </w:r>
      <w:r w:rsidR="008D4254" w:rsidRPr="00415389">
        <w:rPr>
          <w:sz w:val="24"/>
          <w:szCs w:val="24"/>
        </w:rPr>
        <w:tab/>
        <w:t>0,16 mg</w:t>
      </w:r>
    </w:p>
    <w:p w14:paraId="34D5DB8A" w14:textId="77777777" w:rsidR="008D4254" w:rsidRPr="00415389" w:rsidRDefault="008D4254" w:rsidP="00415389">
      <w:pPr>
        <w:tabs>
          <w:tab w:val="left" w:pos="6096"/>
        </w:tabs>
        <w:ind w:left="851" w:hanging="851"/>
        <w:rPr>
          <w:sz w:val="24"/>
          <w:szCs w:val="24"/>
        </w:rPr>
      </w:pPr>
    </w:p>
    <w:p w14:paraId="0B5415B4" w14:textId="639E3D41" w:rsidR="008D4254" w:rsidRPr="00415389" w:rsidRDefault="00415389" w:rsidP="00415389">
      <w:pPr>
        <w:tabs>
          <w:tab w:val="left" w:pos="6096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>Alle hjælpestoffer er anført under pkt. 6.1.</w:t>
      </w:r>
    </w:p>
    <w:p w14:paraId="600136FA" w14:textId="77777777" w:rsidR="005B0036" w:rsidRPr="00415389" w:rsidRDefault="005B0036" w:rsidP="00415389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29A6F4A8" w14:textId="77777777" w:rsidR="005B0036" w:rsidRPr="00415389" w:rsidRDefault="005B0036" w:rsidP="00415389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3.</w:t>
      </w:r>
      <w:r w:rsidRPr="00415389">
        <w:rPr>
          <w:b/>
          <w:sz w:val="24"/>
          <w:szCs w:val="24"/>
        </w:rPr>
        <w:tab/>
        <w:t>LÆGEMIDDELFORM</w:t>
      </w:r>
    </w:p>
    <w:p w14:paraId="69E2B79B" w14:textId="3F1AC54B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>Injektionsvæske, opløsning</w:t>
      </w:r>
    </w:p>
    <w:p w14:paraId="39AAB37D" w14:textId="010FA64A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>Klar, mørk, rødbrun opløsning.</w:t>
      </w:r>
    </w:p>
    <w:p w14:paraId="1B30CBD2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3A07FD1F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5F867330" w14:textId="77777777" w:rsidR="005B0036" w:rsidRPr="00415389" w:rsidRDefault="005B0036" w:rsidP="00415389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4.</w:t>
      </w:r>
      <w:r w:rsidRPr="00415389">
        <w:rPr>
          <w:b/>
          <w:sz w:val="24"/>
          <w:szCs w:val="24"/>
        </w:rPr>
        <w:tab/>
        <w:t>KLINISKE OPLYSNINGER</w:t>
      </w:r>
    </w:p>
    <w:p w14:paraId="43FDEBFA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7F52B31A" w14:textId="77777777" w:rsidR="005B0036" w:rsidRPr="00415389" w:rsidRDefault="005B0036" w:rsidP="00415389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415389">
        <w:rPr>
          <w:b/>
          <w:sz w:val="24"/>
          <w:szCs w:val="24"/>
        </w:rPr>
        <w:t>4.1</w:t>
      </w:r>
      <w:r w:rsidRPr="00415389">
        <w:rPr>
          <w:b/>
          <w:sz w:val="24"/>
          <w:szCs w:val="24"/>
        </w:rPr>
        <w:tab/>
        <w:t>Dyrearter</w:t>
      </w:r>
    </w:p>
    <w:p w14:paraId="1819916F" w14:textId="506B28C4" w:rsidR="008D4254" w:rsidRPr="00415389" w:rsidRDefault="00415389" w:rsidP="00415389">
      <w:pPr>
        <w:tabs>
          <w:tab w:val="left" w:pos="8222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>Heste (diende føl), kvæg, svin, får, geder, hunde</w:t>
      </w:r>
    </w:p>
    <w:p w14:paraId="062E448A" w14:textId="77777777" w:rsidR="005B0036" w:rsidRPr="00415389" w:rsidRDefault="005B0036" w:rsidP="00415389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38081B3B" w14:textId="77777777" w:rsidR="005B0036" w:rsidRPr="00415389" w:rsidRDefault="005B0036" w:rsidP="00415389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415389">
        <w:rPr>
          <w:b/>
          <w:szCs w:val="24"/>
        </w:rPr>
        <w:t>4.2</w:t>
      </w:r>
      <w:r w:rsidRPr="00415389">
        <w:rPr>
          <w:b/>
          <w:szCs w:val="24"/>
        </w:rPr>
        <w:tab/>
        <w:t>Terapeutiske indikationer</w:t>
      </w:r>
    </w:p>
    <w:p w14:paraId="5A11538E" w14:textId="3A07D6C6" w:rsidR="008D4254" w:rsidRPr="00415389" w:rsidRDefault="00415389" w:rsidP="00415389">
      <w:pPr>
        <w:pStyle w:val="Sidehoved"/>
        <w:tabs>
          <w:tab w:val="left" w:pos="8222"/>
        </w:tabs>
        <w:ind w:left="851" w:hanging="851"/>
        <w:rPr>
          <w:szCs w:val="24"/>
        </w:rPr>
      </w:pPr>
      <w:r>
        <w:rPr>
          <w:szCs w:val="24"/>
        </w:rPr>
        <w:tab/>
      </w:r>
      <w:r w:rsidR="008D4254" w:rsidRPr="00415389">
        <w:rPr>
          <w:szCs w:val="24"/>
        </w:rPr>
        <w:t xml:space="preserve">Til behandling af jernmangel og jernmangelanæmi. </w:t>
      </w:r>
    </w:p>
    <w:p w14:paraId="65BF5DA1" w14:textId="77777777" w:rsidR="008D4254" w:rsidRPr="00415389" w:rsidRDefault="008D4254" w:rsidP="00415389">
      <w:pPr>
        <w:pStyle w:val="Sidehoved"/>
        <w:tabs>
          <w:tab w:val="left" w:pos="8222"/>
        </w:tabs>
        <w:ind w:left="851" w:hanging="851"/>
        <w:rPr>
          <w:szCs w:val="24"/>
        </w:rPr>
      </w:pPr>
    </w:p>
    <w:p w14:paraId="7977CAAB" w14:textId="59C73AA0" w:rsidR="008D4254" w:rsidRPr="00415389" w:rsidRDefault="00415389" w:rsidP="00415389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  <w:r>
        <w:rPr>
          <w:szCs w:val="24"/>
        </w:rPr>
        <w:tab/>
      </w:r>
      <w:r w:rsidR="008D4254" w:rsidRPr="00415389">
        <w:rPr>
          <w:szCs w:val="24"/>
        </w:rPr>
        <w:t>Til profylakse af jernmangelanæmi hos pattegrise.</w:t>
      </w:r>
    </w:p>
    <w:p w14:paraId="4626B628" w14:textId="77777777" w:rsidR="005B0036" w:rsidRPr="00415389" w:rsidRDefault="005B0036" w:rsidP="00415389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14:paraId="562706DA" w14:textId="77777777" w:rsidR="005B0036" w:rsidRPr="00415389" w:rsidRDefault="005B0036" w:rsidP="00415389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b/>
          <w:szCs w:val="24"/>
        </w:rPr>
      </w:pPr>
      <w:r w:rsidRPr="00415389">
        <w:rPr>
          <w:b/>
          <w:szCs w:val="24"/>
        </w:rPr>
        <w:t>4.3</w:t>
      </w:r>
      <w:r w:rsidRPr="00415389">
        <w:rPr>
          <w:b/>
          <w:szCs w:val="24"/>
        </w:rPr>
        <w:tab/>
        <w:t>Kontraindikationer</w:t>
      </w:r>
    </w:p>
    <w:p w14:paraId="754002DA" w14:textId="4B20FE04" w:rsidR="008D4254" w:rsidRPr="00415389" w:rsidRDefault="00415389" w:rsidP="00415389">
      <w:pPr>
        <w:pStyle w:val="Sidehoved"/>
        <w:tabs>
          <w:tab w:val="left" w:pos="8222"/>
        </w:tabs>
        <w:ind w:left="851" w:hanging="851"/>
        <w:rPr>
          <w:szCs w:val="24"/>
        </w:rPr>
      </w:pPr>
      <w:r>
        <w:rPr>
          <w:szCs w:val="24"/>
        </w:rPr>
        <w:tab/>
      </w:r>
      <w:r w:rsidR="008D4254" w:rsidRPr="00415389">
        <w:rPr>
          <w:szCs w:val="24"/>
        </w:rPr>
        <w:t xml:space="preserve">Bør ikke anvendes til dyr med infektiøs sygdom, især diarré. </w:t>
      </w:r>
    </w:p>
    <w:p w14:paraId="33BA512B" w14:textId="4BBDBCE3" w:rsidR="008D4254" w:rsidRPr="00415389" w:rsidRDefault="00415389" w:rsidP="00415389">
      <w:pPr>
        <w:pStyle w:val="Sidehoved"/>
        <w:tabs>
          <w:tab w:val="left" w:pos="8222"/>
        </w:tabs>
        <w:ind w:left="851" w:hanging="851"/>
        <w:rPr>
          <w:szCs w:val="24"/>
        </w:rPr>
      </w:pPr>
      <w:r>
        <w:rPr>
          <w:szCs w:val="24"/>
        </w:rPr>
        <w:lastRenderedPageBreak/>
        <w:tab/>
      </w:r>
      <w:r w:rsidR="008D4254" w:rsidRPr="00415389">
        <w:rPr>
          <w:szCs w:val="24"/>
        </w:rPr>
        <w:t xml:space="preserve">Bør ikke administreres til pattegrise med E-vitamin- og/eller selenmangel. </w:t>
      </w:r>
    </w:p>
    <w:p w14:paraId="0DC8AEB9" w14:textId="49043DB6" w:rsidR="008D4254" w:rsidRPr="00415389" w:rsidRDefault="00415389" w:rsidP="00415389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  <w:r>
        <w:rPr>
          <w:szCs w:val="24"/>
        </w:rPr>
        <w:tab/>
      </w:r>
      <w:r w:rsidR="008D4254" w:rsidRPr="00415389">
        <w:rPr>
          <w:szCs w:val="24"/>
        </w:rPr>
        <w:t>Bør ikke anvendes i tilfælde af overfølsomhed over for det aktive stof eller over for et eller flere af hjælpestofferne.</w:t>
      </w:r>
    </w:p>
    <w:p w14:paraId="2EB42069" w14:textId="77777777" w:rsidR="005B0036" w:rsidRPr="00415389" w:rsidRDefault="005B0036" w:rsidP="00415389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14:paraId="4F4C3010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4.4</w:t>
      </w:r>
      <w:r w:rsidRPr="00415389">
        <w:rPr>
          <w:b/>
          <w:sz w:val="24"/>
          <w:szCs w:val="24"/>
        </w:rPr>
        <w:tab/>
        <w:t>Særlige advarsler</w:t>
      </w:r>
    </w:p>
    <w:p w14:paraId="6F5DE914" w14:textId="42C04283" w:rsidR="008D4254" w:rsidRPr="00415389" w:rsidRDefault="00415389" w:rsidP="00415389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  <w:r>
        <w:rPr>
          <w:szCs w:val="24"/>
        </w:rPr>
        <w:tab/>
      </w:r>
      <w:r w:rsidR="008D4254" w:rsidRPr="00415389">
        <w:rPr>
          <w:szCs w:val="24"/>
        </w:rPr>
        <w:t xml:space="preserve">Jernmangelanæmi hos heste (føl) er meget sjælden, fordi der normalt er tilstrækkeligt jern i den normale diæt, og heste har en medfødt evne til at bevare jern. Der kan imidlertid udvikles jernmangel hos unge, diende føl, hvilket kan skyldes begrænset lagring af jern i kroppen, øget jernbehov pga. hurtig vækst eller lav jernkoncentration i hoppens mælk. Selvom et oralt tilskud foretrækkes til heste, kan et </w:t>
      </w:r>
      <w:proofErr w:type="spellStart"/>
      <w:r w:rsidR="008D4254" w:rsidRPr="00415389">
        <w:rPr>
          <w:szCs w:val="24"/>
        </w:rPr>
        <w:t>parenteralt</w:t>
      </w:r>
      <w:proofErr w:type="spellEnd"/>
      <w:r w:rsidR="008D4254" w:rsidRPr="00415389">
        <w:rPr>
          <w:szCs w:val="24"/>
        </w:rPr>
        <w:t xml:space="preserve"> kosttilskud være nødvendigt i tilfælde af svært påvirket almentilstand, anoreksi eller nedsat tarmabsorption. Der kræves en særlig indsats og erfaring for at diagnosticere jernmangel hos heste med de korrekte diagnostiske test.</w:t>
      </w:r>
    </w:p>
    <w:p w14:paraId="07CF4E60" w14:textId="77777777" w:rsidR="005B0036" w:rsidRPr="00415389" w:rsidRDefault="005B0036" w:rsidP="00415389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14:paraId="36FE6981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4.5</w:t>
      </w:r>
      <w:r w:rsidRPr="00415389">
        <w:rPr>
          <w:b/>
          <w:sz w:val="24"/>
          <w:szCs w:val="24"/>
        </w:rPr>
        <w:tab/>
        <w:t>Særlige forsigtighedsregler vedrørende brugen</w:t>
      </w:r>
    </w:p>
    <w:p w14:paraId="59224F48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144859B2" w14:textId="64C47BCC" w:rsidR="005B0036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B0036" w:rsidRPr="00415389">
        <w:rPr>
          <w:b/>
          <w:sz w:val="24"/>
          <w:szCs w:val="24"/>
        </w:rPr>
        <w:t>Særlige forsigtighedsregler for dyret</w:t>
      </w:r>
    </w:p>
    <w:p w14:paraId="63DC1B55" w14:textId="60CE23A3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>Der må ikke injiceres mere end 10 ml af produktet pr. injektionssted.</w:t>
      </w:r>
    </w:p>
    <w:p w14:paraId="10030228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5E766DE1" w14:textId="77777777" w:rsidR="005B0036" w:rsidRPr="00415389" w:rsidRDefault="005B0036" w:rsidP="00415389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Særlige forsigtighedsregler for personer, der administrerer lægemidlet</w:t>
      </w:r>
    </w:p>
    <w:p w14:paraId="4F0BA9AF" w14:textId="22C10746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415389">
        <w:rPr>
          <w:sz w:val="24"/>
          <w:szCs w:val="24"/>
        </w:rPr>
        <w:t>Personer med kendt overfølsomhed over for jern- (III) hydroxid</w:t>
      </w:r>
      <w:r w:rsidR="003E41B4">
        <w:rPr>
          <w:sz w:val="24"/>
          <w:szCs w:val="24"/>
        </w:rPr>
        <w:t>-</w:t>
      </w:r>
      <w:proofErr w:type="spellStart"/>
      <w:r w:rsidRPr="00415389">
        <w:rPr>
          <w:sz w:val="24"/>
          <w:szCs w:val="24"/>
        </w:rPr>
        <w:t>dextrankompleks</w:t>
      </w:r>
      <w:proofErr w:type="spellEnd"/>
      <w:r w:rsidRPr="00415389">
        <w:rPr>
          <w:sz w:val="24"/>
          <w:szCs w:val="24"/>
        </w:rPr>
        <w:t xml:space="preserve"> eller over for et eller flere af hjælpestofferne bør ikke administrere produktet.</w:t>
      </w:r>
    </w:p>
    <w:p w14:paraId="0D797652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>Undgå kontakt med hud, slimhinder og øjne.</w:t>
      </w:r>
    </w:p>
    <w:p w14:paraId="07BCCFCE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>Utilsigtet spild på huden eller i øjnene bør skylles grundigt af med vand.</w:t>
      </w:r>
    </w:p>
    <w:p w14:paraId="717CC529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>Vask hænderne efter brug.</w:t>
      </w:r>
    </w:p>
    <w:p w14:paraId="5AA49FFE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 xml:space="preserve">Hos personer, der er følsomme for </w:t>
      </w:r>
      <w:proofErr w:type="spellStart"/>
      <w:r w:rsidRPr="00415389">
        <w:rPr>
          <w:sz w:val="24"/>
          <w:szCs w:val="24"/>
        </w:rPr>
        <w:t>jerndextran</w:t>
      </w:r>
      <w:proofErr w:type="spellEnd"/>
      <w:r w:rsidRPr="00415389">
        <w:rPr>
          <w:sz w:val="24"/>
          <w:szCs w:val="24"/>
        </w:rPr>
        <w:t xml:space="preserve">, kan der forekomme </w:t>
      </w:r>
      <w:proofErr w:type="spellStart"/>
      <w:r w:rsidRPr="00415389">
        <w:rPr>
          <w:sz w:val="24"/>
          <w:szCs w:val="24"/>
        </w:rPr>
        <w:t>anafylaktiske</w:t>
      </w:r>
      <w:proofErr w:type="spellEnd"/>
      <w:r w:rsidRPr="00415389">
        <w:rPr>
          <w:sz w:val="24"/>
          <w:szCs w:val="24"/>
        </w:rPr>
        <w:t xml:space="preserve"> reaktioner efter injektion.</w:t>
      </w:r>
    </w:p>
    <w:p w14:paraId="789AB4E7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>Administration bør udføres med forsigtighed for at undgå utilsigtet selvinjektion.</w:t>
      </w:r>
    </w:p>
    <w:p w14:paraId="621AF5C1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>I tilfælde af selvinjektion skal der straks søges lægehjælp, og indlægssedlen eller etiketten bør vises til lægen.</w:t>
      </w:r>
    </w:p>
    <w:p w14:paraId="52EB2BB6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22F8BCB6" w14:textId="2F4DFC4E" w:rsidR="005B0036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5B0036" w:rsidRPr="00415389">
        <w:rPr>
          <w:b/>
          <w:sz w:val="24"/>
          <w:szCs w:val="24"/>
        </w:rPr>
        <w:t>Andre forsigtighedsregler</w:t>
      </w:r>
    </w:p>
    <w:p w14:paraId="3B6C60F1" w14:textId="5DD51101" w:rsidR="005B0036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>-</w:t>
      </w:r>
    </w:p>
    <w:p w14:paraId="47CFDAB0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0C056350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4.6</w:t>
      </w:r>
      <w:r w:rsidRPr="00415389">
        <w:rPr>
          <w:b/>
          <w:sz w:val="24"/>
          <w:szCs w:val="24"/>
        </w:rPr>
        <w:tab/>
        <w:t>Bivirkninger</w:t>
      </w:r>
    </w:p>
    <w:p w14:paraId="1C3A6465" w14:textId="51FA36F1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 xml:space="preserve">I meget sjældne tilfælde kan injektion af </w:t>
      </w:r>
      <w:proofErr w:type="spellStart"/>
      <w:r w:rsidR="008D4254" w:rsidRPr="00415389">
        <w:rPr>
          <w:sz w:val="24"/>
          <w:szCs w:val="24"/>
        </w:rPr>
        <w:t>jerndextran</w:t>
      </w:r>
      <w:proofErr w:type="spellEnd"/>
      <w:r w:rsidR="008D4254" w:rsidRPr="00415389">
        <w:rPr>
          <w:sz w:val="24"/>
          <w:szCs w:val="24"/>
        </w:rPr>
        <w:t xml:space="preserve"> forårsage overfølsomhed eller endda </w:t>
      </w:r>
      <w:proofErr w:type="spellStart"/>
      <w:r w:rsidR="008D4254" w:rsidRPr="00415389">
        <w:rPr>
          <w:sz w:val="24"/>
          <w:szCs w:val="24"/>
        </w:rPr>
        <w:t>anafylaktiske</w:t>
      </w:r>
      <w:proofErr w:type="spellEnd"/>
      <w:r w:rsidR="008D4254" w:rsidRPr="00415389">
        <w:rPr>
          <w:sz w:val="24"/>
          <w:szCs w:val="24"/>
        </w:rPr>
        <w:t xml:space="preserve"> reaktioner, som i enkelte tilfælde kan være alvorlige eller fatale. Hos nyfødte pattegrise anses E-vitamin- og selenmangel som en særlig risikofaktor. </w:t>
      </w:r>
    </w:p>
    <w:p w14:paraId="072A4140" w14:textId="071AA4C1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>Usystematiske og nogle gange fatale reaktioner kan forekomme hos heste.</w:t>
      </w:r>
    </w:p>
    <w:p w14:paraId="7B15DD75" w14:textId="242F347D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>Hyppigheden af bivirkninger er defineret som:</w:t>
      </w:r>
    </w:p>
    <w:p w14:paraId="10DDCDF7" w14:textId="77777777" w:rsidR="008D4254" w:rsidRPr="00415389" w:rsidRDefault="008D4254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283324F8" w14:textId="68FD143B" w:rsidR="008D4254" w:rsidRPr="00415389" w:rsidRDefault="008D4254" w:rsidP="00C71E52">
      <w:pPr>
        <w:pStyle w:val="Listeafsnit"/>
        <w:numPr>
          <w:ilvl w:val="0"/>
          <w:numId w:val="6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5389">
        <w:rPr>
          <w:sz w:val="24"/>
          <w:szCs w:val="24"/>
        </w:rPr>
        <w:t>Meget almindelig (flere end 1 ud af 10 behandlede dyr, der viser bivirkninger i løbet af en behandling)</w:t>
      </w:r>
    </w:p>
    <w:p w14:paraId="4D1E0653" w14:textId="7133CDB9" w:rsidR="008D4254" w:rsidRPr="00415389" w:rsidRDefault="008D4254" w:rsidP="00C71E52">
      <w:pPr>
        <w:pStyle w:val="Listeafsnit"/>
        <w:numPr>
          <w:ilvl w:val="0"/>
          <w:numId w:val="6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5389">
        <w:rPr>
          <w:sz w:val="24"/>
          <w:szCs w:val="24"/>
        </w:rPr>
        <w:t>Almindelige (flere end 1, men færre end 10 dyr af 100 behandlede dyr)</w:t>
      </w:r>
    </w:p>
    <w:p w14:paraId="13E57BE4" w14:textId="71FBB86B" w:rsidR="008D4254" w:rsidRPr="00415389" w:rsidRDefault="008D4254" w:rsidP="00C71E52">
      <w:pPr>
        <w:pStyle w:val="Listeafsnit"/>
        <w:numPr>
          <w:ilvl w:val="0"/>
          <w:numId w:val="6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5389">
        <w:rPr>
          <w:sz w:val="24"/>
          <w:szCs w:val="24"/>
        </w:rPr>
        <w:t>Ikke almindelige (flere end 1, men færre end 10 dyr af 1.000 behandlede dyr)</w:t>
      </w:r>
    </w:p>
    <w:p w14:paraId="65CE9638" w14:textId="5F521445" w:rsidR="008D4254" w:rsidRPr="00415389" w:rsidRDefault="008D4254" w:rsidP="00C71E52">
      <w:pPr>
        <w:pStyle w:val="Listeafsnit"/>
        <w:numPr>
          <w:ilvl w:val="0"/>
          <w:numId w:val="6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5389">
        <w:rPr>
          <w:sz w:val="24"/>
          <w:szCs w:val="24"/>
        </w:rPr>
        <w:t>Sjældne (flere end 1, men færre end 10 dyr ud af 10.000 behandlede dyr)</w:t>
      </w:r>
    </w:p>
    <w:p w14:paraId="4165CB9E" w14:textId="33EC285C" w:rsidR="008D4254" w:rsidRPr="00415389" w:rsidRDefault="008D4254" w:rsidP="00C71E52">
      <w:pPr>
        <w:pStyle w:val="Listeafsnit"/>
        <w:numPr>
          <w:ilvl w:val="0"/>
          <w:numId w:val="6"/>
        </w:num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  <w:r w:rsidRPr="00415389">
        <w:rPr>
          <w:sz w:val="24"/>
          <w:szCs w:val="24"/>
        </w:rPr>
        <w:t>Meget sjælden (færre end 1 dyr ud af 10.000 behandlede dyr, herunder isolerede rapporter).</w:t>
      </w:r>
    </w:p>
    <w:p w14:paraId="79414E1A" w14:textId="77777777" w:rsidR="008D4254" w:rsidRPr="00415389" w:rsidRDefault="008D4254" w:rsidP="00415389">
      <w:pPr>
        <w:tabs>
          <w:tab w:val="left" w:pos="851"/>
          <w:tab w:val="left" w:pos="8222"/>
        </w:tabs>
        <w:ind w:left="1276" w:hanging="425"/>
        <w:rPr>
          <w:sz w:val="24"/>
          <w:szCs w:val="24"/>
        </w:rPr>
      </w:pPr>
    </w:p>
    <w:p w14:paraId="595E3640" w14:textId="6240CDBD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>Bivirkninger efter anvendelse af jern- (III) hydroxid</w:t>
      </w:r>
      <w:r w:rsidR="003E41B4">
        <w:rPr>
          <w:sz w:val="24"/>
          <w:szCs w:val="24"/>
        </w:rPr>
        <w:t>-</w:t>
      </w:r>
      <w:proofErr w:type="spellStart"/>
      <w:r w:rsidR="008D4254" w:rsidRPr="00415389">
        <w:rPr>
          <w:sz w:val="24"/>
          <w:szCs w:val="24"/>
        </w:rPr>
        <w:t>dextrankompleks</w:t>
      </w:r>
      <w:proofErr w:type="spellEnd"/>
      <w:r w:rsidR="008D4254" w:rsidRPr="00415389">
        <w:rPr>
          <w:sz w:val="24"/>
          <w:szCs w:val="24"/>
        </w:rPr>
        <w:t xml:space="preserve"> skal indberettes til Lægemiddelstyrelsen eller indehaveren af markedsføringstilladelsen.</w:t>
      </w:r>
    </w:p>
    <w:p w14:paraId="660C5979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02D16794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4.7</w:t>
      </w:r>
      <w:r w:rsidRPr="00415389">
        <w:rPr>
          <w:b/>
          <w:sz w:val="24"/>
          <w:szCs w:val="24"/>
        </w:rPr>
        <w:tab/>
        <w:t>Drægtighed, diegivning eller æglægning</w:t>
      </w:r>
    </w:p>
    <w:p w14:paraId="0AC24997" w14:textId="5E66DE31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>Ikke relevant.</w:t>
      </w:r>
    </w:p>
    <w:p w14:paraId="4CA557CF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7E26843A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4.8</w:t>
      </w:r>
      <w:r w:rsidRPr="00415389">
        <w:rPr>
          <w:b/>
          <w:sz w:val="24"/>
          <w:szCs w:val="24"/>
        </w:rPr>
        <w:tab/>
        <w:t>Interaktion med andre lægemidler og andre former for interaktion</w:t>
      </w:r>
    </w:p>
    <w:p w14:paraId="064C9866" w14:textId="2B66F982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 xml:space="preserve">Absorption af samtidigt administreret oralt jern kan være nedsat. Se også pkt. 6.2. </w:t>
      </w:r>
    </w:p>
    <w:p w14:paraId="1F020202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2B13C91D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4.9</w:t>
      </w:r>
      <w:r w:rsidRPr="00415389">
        <w:rPr>
          <w:b/>
          <w:sz w:val="24"/>
          <w:szCs w:val="24"/>
        </w:rPr>
        <w:tab/>
        <w:t>Dosering og indgivelsesmåde</w:t>
      </w:r>
    </w:p>
    <w:p w14:paraId="57B664BB" w14:textId="287EC5CC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 xml:space="preserve">Til </w:t>
      </w:r>
      <w:proofErr w:type="spellStart"/>
      <w:r w:rsidR="008D4254" w:rsidRPr="00415389">
        <w:rPr>
          <w:sz w:val="24"/>
          <w:szCs w:val="24"/>
        </w:rPr>
        <w:t>intramuskulær</w:t>
      </w:r>
      <w:proofErr w:type="spellEnd"/>
      <w:r w:rsidR="008D4254" w:rsidRPr="00415389">
        <w:rPr>
          <w:sz w:val="24"/>
          <w:szCs w:val="24"/>
        </w:rPr>
        <w:t xml:space="preserve"> eller subkutan anvendelse hos pattegrise, svin og kalve.</w:t>
      </w:r>
    </w:p>
    <w:p w14:paraId="0B434CF4" w14:textId="2276E739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 xml:space="preserve">Til </w:t>
      </w:r>
      <w:proofErr w:type="spellStart"/>
      <w:r w:rsidR="008D4254" w:rsidRPr="00415389">
        <w:rPr>
          <w:sz w:val="24"/>
          <w:szCs w:val="24"/>
        </w:rPr>
        <w:t>intramuskulær</w:t>
      </w:r>
      <w:proofErr w:type="spellEnd"/>
      <w:r w:rsidR="008D4254" w:rsidRPr="00415389">
        <w:rPr>
          <w:sz w:val="24"/>
          <w:szCs w:val="24"/>
        </w:rPr>
        <w:t xml:space="preserve"> anvendelse hos føl, får, geder, kvæg og hunde.</w:t>
      </w:r>
    </w:p>
    <w:p w14:paraId="2FEBD926" w14:textId="77777777" w:rsidR="008D4254" w:rsidRPr="00415389" w:rsidRDefault="008D4254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05F65C9A" w14:textId="46912D74" w:rsidR="008D4254" w:rsidRPr="00C71E52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8D4254" w:rsidRPr="00C71E52">
        <w:rPr>
          <w:sz w:val="24"/>
          <w:szCs w:val="24"/>
          <w:u w:val="single"/>
        </w:rPr>
        <w:t>Pattegrise:</w:t>
      </w:r>
    </w:p>
    <w:p w14:paraId="574B3299" w14:textId="76833D40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 xml:space="preserve">100 mg jern III/kg legemsvægt, svarende til 1 ml </w:t>
      </w:r>
      <w:proofErr w:type="spellStart"/>
      <w:r w:rsidR="00C71E52">
        <w:rPr>
          <w:sz w:val="24"/>
          <w:szCs w:val="24"/>
        </w:rPr>
        <w:t>Belfer</w:t>
      </w:r>
      <w:proofErr w:type="spellEnd"/>
      <w:r w:rsidR="00C71E52">
        <w:rPr>
          <w:sz w:val="24"/>
          <w:szCs w:val="24"/>
        </w:rPr>
        <w:t xml:space="preserve"> </w:t>
      </w:r>
      <w:proofErr w:type="spellStart"/>
      <w:r w:rsidR="00C71E52">
        <w:rPr>
          <w:sz w:val="24"/>
          <w:szCs w:val="24"/>
        </w:rPr>
        <w:t>Vet</w:t>
      </w:r>
      <w:proofErr w:type="spellEnd"/>
      <w:r w:rsidR="00C71E52">
        <w:rPr>
          <w:sz w:val="24"/>
          <w:szCs w:val="24"/>
        </w:rPr>
        <w:t>.</w:t>
      </w:r>
      <w:r w:rsidR="008D4254" w:rsidRPr="00415389">
        <w:rPr>
          <w:sz w:val="24"/>
          <w:szCs w:val="24"/>
        </w:rPr>
        <w:t xml:space="preserve"> pr. kg legemsvægt.</w:t>
      </w:r>
    </w:p>
    <w:p w14:paraId="7AE0E953" w14:textId="77777777" w:rsidR="008D4254" w:rsidRPr="00415389" w:rsidRDefault="008D4254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188E2AA2" w14:textId="00EA9D14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>Som profylakse: En enkelt injektion mellem 1. og 3. levedag. Det anbefales at give en injektion mere i den 3. leveuge hos pattegrise.</w:t>
      </w:r>
    </w:p>
    <w:p w14:paraId="21063C8E" w14:textId="77777777" w:rsidR="008D4254" w:rsidRPr="00415389" w:rsidRDefault="008D4254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074DD3CE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415389">
        <w:rPr>
          <w:sz w:val="24"/>
          <w:szCs w:val="24"/>
          <w:u w:val="single"/>
        </w:rPr>
        <w:t>Kalve, føl:</w:t>
      </w:r>
    </w:p>
    <w:p w14:paraId="4FC32C80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>10-30 mg jern III/kg legemsvægt, svarende til</w:t>
      </w:r>
    </w:p>
    <w:p w14:paraId="0D8EF9DA" w14:textId="3E8F2DF5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 xml:space="preserve">0,1-0,3 ml </w:t>
      </w:r>
      <w:proofErr w:type="spellStart"/>
      <w:r w:rsidR="00C71E52">
        <w:rPr>
          <w:sz w:val="24"/>
          <w:szCs w:val="24"/>
        </w:rPr>
        <w:t>Belfer</w:t>
      </w:r>
      <w:proofErr w:type="spellEnd"/>
      <w:r w:rsidR="00C71E52">
        <w:rPr>
          <w:sz w:val="24"/>
          <w:szCs w:val="24"/>
        </w:rPr>
        <w:t xml:space="preserve"> </w:t>
      </w:r>
      <w:proofErr w:type="spellStart"/>
      <w:r w:rsidR="00C71E52">
        <w:rPr>
          <w:sz w:val="24"/>
          <w:szCs w:val="24"/>
        </w:rPr>
        <w:t>Vet</w:t>
      </w:r>
      <w:proofErr w:type="spellEnd"/>
      <w:r w:rsidR="00C71E52">
        <w:rPr>
          <w:sz w:val="24"/>
          <w:szCs w:val="24"/>
        </w:rPr>
        <w:t>.</w:t>
      </w:r>
      <w:r w:rsidRPr="00415389">
        <w:rPr>
          <w:sz w:val="24"/>
          <w:szCs w:val="24"/>
        </w:rPr>
        <w:t xml:space="preserve"> pr. kg legemsvægt.</w:t>
      </w:r>
    </w:p>
    <w:p w14:paraId="4113E162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2BA477E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415389">
        <w:rPr>
          <w:sz w:val="24"/>
          <w:szCs w:val="24"/>
          <w:u w:val="single"/>
        </w:rPr>
        <w:t>Svin:</w:t>
      </w:r>
    </w:p>
    <w:p w14:paraId="2F556CEA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>2 mg jern III/kg legemsvægt, svarende til</w:t>
      </w:r>
    </w:p>
    <w:p w14:paraId="7B401310" w14:textId="3CDE78E4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 xml:space="preserve">0,2 ml </w:t>
      </w:r>
      <w:proofErr w:type="spellStart"/>
      <w:r w:rsidR="00C71E52">
        <w:rPr>
          <w:sz w:val="24"/>
          <w:szCs w:val="24"/>
        </w:rPr>
        <w:t>Belfer</w:t>
      </w:r>
      <w:proofErr w:type="spellEnd"/>
      <w:r w:rsidR="00C71E52">
        <w:rPr>
          <w:sz w:val="24"/>
          <w:szCs w:val="24"/>
        </w:rPr>
        <w:t xml:space="preserve"> </w:t>
      </w:r>
      <w:proofErr w:type="spellStart"/>
      <w:r w:rsidR="00C71E52">
        <w:rPr>
          <w:sz w:val="24"/>
          <w:szCs w:val="24"/>
        </w:rPr>
        <w:t>Vet</w:t>
      </w:r>
      <w:proofErr w:type="spellEnd"/>
      <w:r w:rsidR="00C71E52">
        <w:rPr>
          <w:sz w:val="24"/>
          <w:szCs w:val="24"/>
        </w:rPr>
        <w:t>.</w:t>
      </w:r>
      <w:r w:rsidRPr="00415389">
        <w:rPr>
          <w:sz w:val="24"/>
          <w:szCs w:val="24"/>
        </w:rPr>
        <w:t xml:space="preserve"> pr. 10 kg legemsvægt.</w:t>
      </w:r>
    </w:p>
    <w:p w14:paraId="642846A5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82B0F44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415389">
        <w:rPr>
          <w:sz w:val="24"/>
          <w:szCs w:val="24"/>
          <w:u w:val="single"/>
        </w:rPr>
        <w:t>Får, geder:</w:t>
      </w:r>
    </w:p>
    <w:p w14:paraId="26F5900D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>2 mg jern III/kg legemsvægt, svarende til</w:t>
      </w:r>
    </w:p>
    <w:p w14:paraId="35A40F60" w14:textId="07AF76F1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 xml:space="preserve">0,2 ml </w:t>
      </w:r>
      <w:proofErr w:type="spellStart"/>
      <w:r w:rsidR="00C71E52">
        <w:rPr>
          <w:sz w:val="24"/>
          <w:szCs w:val="24"/>
        </w:rPr>
        <w:t>Belfer</w:t>
      </w:r>
      <w:proofErr w:type="spellEnd"/>
      <w:r w:rsidR="00C71E52">
        <w:rPr>
          <w:sz w:val="24"/>
          <w:szCs w:val="24"/>
        </w:rPr>
        <w:t xml:space="preserve"> </w:t>
      </w:r>
      <w:proofErr w:type="spellStart"/>
      <w:r w:rsidR="00C71E52">
        <w:rPr>
          <w:sz w:val="24"/>
          <w:szCs w:val="24"/>
        </w:rPr>
        <w:t>Vet</w:t>
      </w:r>
      <w:proofErr w:type="spellEnd"/>
      <w:r w:rsidR="00C71E52">
        <w:rPr>
          <w:sz w:val="24"/>
          <w:szCs w:val="24"/>
        </w:rPr>
        <w:t>.</w:t>
      </w:r>
      <w:r w:rsidRPr="00415389">
        <w:rPr>
          <w:sz w:val="24"/>
          <w:szCs w:val="24"/>
        </w:rPr>
        <w:t xml:space="preserve"> pr. 10 kg legemsvægt.</w:t>
      </w:r>
    </w:p>
    <w:p w14:paraId="71EEA8BE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6BCC7D2D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415389">
        <w:rPr>
          <w:sz w:val="24"/>
          <w:szCs w:val="24"/>
          <w:u w:val="single"/>
        </w:rPr>
        <w:t>Kvæg:</w:t>
      </w:r>
    </w:p>
    <w:p w14:paraId="1EEB26CE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>1 mg jern III/kg legemsvægt, svarende til</w:t>
      </w:r>
    </w:p>
    <w:p w14:paraId="3E3C5F43" w14:textId="59637DAF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 xml:space="preserve">1 ml </w:t>
      </w:r>
      <w:proofErr w:type="spellStart"/>
      <w:r w:rsidR="00C71E52">
        <w:rPr>
          <w:sz w:val="24"/>
          <w:szCs w:val="24"/>
        </w:rPr>
        <w:t>Belfer</w:t>
      </w:r>
      <w:proofErr w:type="spellEnd"/>
      <w:r w:rsidR="00C71E52">
        <w:rPr>
          <w:sz w:val="24"/>
          <w:szCs w:val="24"/>
        </w:rPr>
        <w:t xml:space="preserve"> </w:t>
      </w:r>
      <w:proofErr w:type="spellStart"/>
      <w:r w:rsidR="00C71E52">
        <w:rPr>
          <w:sz w:val="24"/>
          <w:szCs w:val="24"/>
        </w:rPr>
        <w:t>Vet</w:t>
      </w:r>
      <w:proofErr w:type="spellEnd"/>
      <w:r w:rsidR="00C71E52">
        <w:rPr>
          <w:sz w:val="24"/>
          <w:szCs w:val="24"/>
        </w:rPr>
        <w:t>.</w:t>
      </w:r>
      <w:r w:rsidRPr="00415389">
        <w:rPr>
          <w:sz w:val="24"/>
          <w:szCs w:val="24"/>
        </w:rPr>
        <w:t xml:space="preserve"> pr. 100 kg legemsvægt.</w:t>
      </w:r>
    </w:p>
    <w:p w14:paraId="2D1F708C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2A2D7138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415389">
        <w:rPr>
          <w:sz w:val="24"/>
          <w:szCs w:val="24"/>
          <w:u w:val="single"/>
        </w:rPr>
        <w:t>Hunde:</w:t>
      </w:r>
    </w:p>
    <w:p w14:paraId="2C5D3A53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>1-2 mg jern III/kg legemsvægt, svarende til</w:t>
      </w:r>
    </w:p>
    <w:p w14:paraId="0F9358D9" w14:textId="2EF34D3A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 xml:space="preserve">0,1-0,2 ml </w:t>
      </w:r>
      <w:proofErr w:type="spellStart"/>
      <w:r w:rsidR="00C71E52">
        <w:rPr>
          <w:sz w:val="24"/>
          <w:szCs w:val="24"/>
        </w:rPr>
        <w:t>Belfer</w:t>
      </w:r>
      <w:proofErr w:type="spellEnd"/>
      <w:r w:rsidR="00C71E52">
        <w:rPr>
          <w:sz w:val="24"/>
          <w:szCs w:val="24"/>
        </w:rPr>
        <w:t xml:space="preserve"> </w:t>
      </w:r>
      <w:proofErr w:type="spellStart"/>
      <w:r w:rsidR="00C71E52">
        <w:rPr>
          <w:sz w:val="24"/>
          <w:szCs w:val="24"/>
        </w:rPr>
        <w:t>Vet</w:t>
      </w:r>
      <w:proofErr w:type="spellEnd"/>
      <w:r w:rsidR="00C71E52">
        <w:rPr>
          <w:sz w:val="24"/>
          <w:szCs w:val="24"/>
        </w:rPr>
        <w:t>.</w:t>
      </w:r>
      <w:r w:rsidRPr="00415389">
        <w:rPr>
          <w:sz w:val="24"/>
          <w:szCs w:val="24"/>
        </w:rPr>
        <w:t xml:space="preserve"> pr. 10 kg legemsvægt.</w:t>
      </w:r>
    </w:p>
    <w:p w14:paraId="22C43661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C66EDE5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 xml:space="preserve">Indledende </w:t>
      </w:r>
      <w:proofErr w:type="spellStart"/>
      <w:r w:rsidRPr="00415389">
        <w:rPr>
          <w:sz w:val="24"/>
          <w:szCs w:val="24"/>
        </w:rPr>
        <w:t>parenteral</w:t>
      </w:r>
      <w:proofErr w:type="spellEnd"/>
      <w:r w:rsidRPr="00415389">
        <w:rPr>
          <w:sz w:val="24"/>
          <w:szCs w:val="24"/>
        </w:rPr>
        <w:t xml:space="preserve"> behandling hos hunde bør efterfølges af oral behandling.</w:t>
      </w:r>
    </w:p>
    <w:p w14:paraId="73C14F0B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5A024591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>Til enkelt administration.</w:t>
      </w:r>
    </w:p>
    <w:p w14:paraId="2433AD29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 xml:space="preserve">Om nødvendigt kan der gives en injektion mere 8-10 dage efter den første behandling. </w:t>
      </w:r>
    </w:p>
    <w:p w14:paraId="6D86BD6E" w14:textId="1270E990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 xml:space="preserve">Der må ikke injiceres mere end 10 ml </w:t>
      </w:r>
      <w:proofErr w:type="spellStart"/>
      <w:r w:rsidR="00C71E52">
        <w:rPr>
          <w:sz w:val="24"/>
          <w:szCs w:val="24"/>
        </w:rPr>
        <w:t>Belfer</w:t>
      </w:r>
      <w:proofErr w:type="spellEnd"/>
      <w:r w:rsidR="00C71E52">
        <w:rPr>
          <w:sz w:val="24"/>
          <w:szCs w:val="24"/>
        </w:rPr>
        <w:t xml:space="preserve"> </w:t>
      </w:r>
      <w:proofErr w:type="spellStart"/>
      <w:r w:rsidR="00C71E52">
        <w:rPr>
          <w:sz w:val="24"/>
          <w:szCs w:val="24"/>
        </w:rPr>
        <w:t>Vet</w:t>
      </w:r>
      <w:proofErr w:type="spellEnd"/>
      <w:r w:rsidR="00C71E52">
        <w:rPr>
          <w:sz w:val="24"/>
          <w:szCs w:val="24"/>
        </w:rPr>
        <w:t>.</w:t>
      </w:r>
      <w:r w:rsidRPr="00415389">
        <w:rPr>
          <w:sz w:val="24"/>
          <w:szCs w:val="24"/>
        </w:rPr>
        <w:t xml:space="preserve"> pr. injektionssted. </w:t>
      </w:r>
    </w:p>
    <w:p w14:paraId="651E265C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>Hvis der behandles flere dyr i samme omgang, bør der anvendes en multidosissprøjte for at undgå for mange perforationer af proppen.</w:t>
      </w:r>
    </w:p>
    <w:p w14:paraId="625273F1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1036D6F8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4.10</w:t>
      </w:r>
      <w:r w:rsidRPr="00415389">
        <w:rPr>
          <w:b/>
          <w:sz w:val="24"/>
          <w:szCs w:val="24"/>
        </w:rPr>
        <w:tab/>
        <w:t>Overdosering</w:t>
      </w:r>
    </w:p>
    <w:p w14:paraId="1C6063AA" w14:textId="76E0F0A5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 xml:space="preserve">Der kan efter overdosering forekomme </w:t>
      </w:r>
      <w:proofErr w:type="spellStart"/>
      <w:r w:rsidR="008D4254" w:rsidRPr="00415389">
        <w:rPr>
          <w:sz w:val="24"/>
          <w:szCs w:val="24"/>
        </w:rPr>
        <w:t>gastrointestinale</w:t>
      </w:r>
      <w:proofErr w:type="spellEnd"/>
      <w:r w:rsidR="008D4254" w:rsidRPr="00415389">
        <w:rPr>
          <w:sz w:val="24"/>
          <w:szCs w:val="24"/>
        </w:rPr>
        <w:t xml:space="preserve"> forstyrrelser samt hjerte- og kredsløbssvigt.</w:t>
      </w:r>
    </w:p>
    <w:p w14:paraId="38DC3551" w14:textId="2E7CE952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 xml:space="preserve">Store mængder jern, der administreres </w:t>
      </w:r>
      <w:proofErr w:type="spellStart"/>
      <w:r w:rsidR="008D4254" w:rsidRPr="00415389">
        <w:rPr>
          <w:sz w:val="24"/>
          <w:szCs w:val="24"/>
        </w:rPr>
        <w:t>parenteralt</w:t>
      </w:r>
      <w:proofErr w:type="spellEnd"/>
      <w:r w:rsidR="008D4254" w:rsidRPr="00415389">
        <w:rPr>
          <w:sz w:val="24"/>
          <w:szCs w:val="24"/>
        </w:rPr>
        <w:t>, kan resultere i forbigående svækket immunsystem, fordi makrofager i lymfen kan være overbelastet med jern.</w:t>
      </w:r>
    </w:p>
    <w:p w14:paraId="46338987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422FD610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lastRenderedPageBreak/>
        <w:t>4.11</w:t>
      </w:r>
      <w:r w:rsidRPr="00415389">
        <w:rPr>
          <w:b/>
          <w:sz w:val="24"/>
          <w:szCs w:val="24"/>
        </w:rPr>
        <w:tab/>
        <w:t>Tilbageholdelsestid</w:t>
      </w:r>
    </w:p>
    <w:p w14:paraId="090FC08A" w14:textId="77777777" w:rsidR="00415389" w:rsidRDefault="00415389" w:rsidP="00415389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  <w:u w:val="single"/>
        </w:rPr>
      </w:pPr>
    </w:p>
    <w:p w14:paraId="4DF7957A" w14:textId="3C5A2821" w:rsidR="008D4254" w:rsidRPr="00415389" w:rsidRDefault="00415389" w:rsidP="00415389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  <w:u w:val="single"/>
        </w:rPr>
      </w:pPr>
      <w:r w:rsidRPr="00415389">
        <w:rPr>
          <w:szCs w:val="24"/>
        </w:rPr>
        <w:tab/>
      </w:r>
      <w:r w:rsidR="008D4254" w:rsidRPr="00415389">
        <w:rPr>
          <w:szCs w:val="24"/>
          <w:u w:val="single"/>
        </w:rPr>
        <w:t>Heste, kvæg, svin, får, geder:</w:t>
      </w:r>
    </w:p>
    <w:p w14:paraId="2E2E4DA7" w14:textId="04BF2465" w:rsidR="008D4254" w:rsidRPr="00415389" w:rsidRDefault="00415389" w:rsidP="00E97C5A">
      <w:pPr>
        <w:pStyle w:val="Sidehoved"/>
        <w:tabs>
          <w:tab w:val="clear" w:pos="4819"/>
          <w:tab w:val="left" w:pos="2127"/>
        </w:tabs>
        <w:ind w:left="851" w:hanging="851"/>
        <w:rPr>
          <w:szCs w:val="24"/>
        </w:rPr>
      </w:pPr>
      <w:r>
        <w:rPr>
          <w:szCs w:val="24"/>
        </w:rPr>
        <w:tab/>
      </w:r>
      <w:r w:rsidR="00C71E52">
        <w:rPr>
          <w:szCs w:val="24"/>
        </w:rPr>
        <w:t>S</w:t>
      </w:r>
      <w:r w:rsidR="008D4254" w:rsidRPr="00415389">
        <w:rPr>
          <w:szCs w:val="24"/>
        </w:rPr>
        <w:t>lagtning:</w:t>
      </w:r>
      <w:r w:rsidR="008D4254" w:rsidRPr="00415389">
        <w:rPr>
          <w:szCs w:val="24"/>
        </w:rPr>
        <w:tab/>
      </w:r>
      <w:r w:rsidR="00E97C5A">
        <w:rPr>
          <w:szCs w:val="24"/>
        </w:rPr>
        <w:t xml:space="preserve">0 </w:t>
      </w:r>
      <w:r w:rsidR="008D4254" w:rsidRPr="00415389">
        <w:rPr>
          <w:szCs w:val="24"/>
        </w:rPr>
        <w:t>dage</w:t>
      </w:r>
    </w:p>
    <w:p w14:paraId="4165BB76" w14:textId="77777777" w:rsidR="008D4254" w:rsidRPr="00415389" w:rsidRDefault="008D4254" w:rsidP="00E97C5A">
      <w:pPr>
        <w:pStyle w:val="Sidehoved"/>
        <w:tabs>
          <w:tab w:val="clear" w:pos="4819"/>
          <w:tab w:val="left" w:pos="2127"/>
        </w:tabs>
        <w:ind w:left="851" w:hanging="851"/>
        <w:rPr>
          <w:szCs w:val="24"/>
        </w:rPr>
      </w:pPr>
    </w:p>
    <w:p w14:paraId="76D575C1" w14:textId="5CBB18D8" w:rsidR="008D4254" w:rsidRPr="00415389" w:rsidRDefault="00415389" w:rsidP="00E97C5A">
      <w:pPr>
        <w:pStyle w:val="Sidehoved"/>
        <w:tabs>
          <w:tab w:val="clear" w:pos="4819"/>
          <w:tab w:val="left" w:pos="2127"/>
        </w:tabs>
        <w:ind w:left="851" w:hanging="851"/>
        <w:rPr>
          <w:szCs w:val="24"/>
          <w:u w:val="single"/>
        </w:rPr>
      </w:pPr>
      <w:r w:rsidRPr="00415389">
        <w:rPr>
          <w:szCs w:val="24"/>
        </w:rPr>
        <w:tab/>
      </w:r>
      <w:r w:rsidR="008D4254" w:rsidRPr="00415389">
        <w:rPr>
          <w:szCs w:val="24"/>
          <w:u w:val="single"/>
        </w:rPr>
        <w:t>Heste, kvæg, får, geder:</w:t>
      </w:r>
    </w:p>
    <w:p w14:paraId="76136FC9" w14:textId="6449AE7E" w:rsidR="008D4254" w:rsidRPr="00415389" w:rsidRDefault="00415389" w:rsidP="00E97C5A">
      <w:pPr>
        <w:pStyle w:val="Sidehoved"/>
        <w:tabs>
          <w:tab w:val="clear" w:pos="4819"/>
          <w:tab w:val="left" w:pos="2127"/>
        </w:tabs>
        <w:ind w:left="851" w:hanging="851"/>
        <w:rPr>
          <w:szCs w:val="24"/>
        </w:rPr>
      </w:pPr>
      <w:r>
        <w:rPr>
          <w:szCs w:val="24"/>
        </w:rPr>
        <w:tab/>
      </w:r>
      <w:r w:rsidR="008D4254" w:rsidRPr="00415389">
        <w:rPr>
          <w:szCs w:val="24"/>
        </w:rPr>
        <w:t>Mælk:</w:t>
      </w:r>
      <w:r w:rsidR="008D4254" w:rsidRPr="00415389">
        <w:rPr>
          <w:szCs w:val="24"/>
        </w:rPr>
        <w:tab/>
      </w:r>
      <w:r w:rsidR="00E97C5A">
        <w:rPr>
          <w:szCs w:val="24"/>
        </w:rPr>
        <w:t>0</w:t>
      </w:r>
      <w:r w:rsidR="008D4254" w:rsidRPr="00415389">
        <w:rPr>
          <w:szCs w:val="24"/>
        </w:rPr>
        <w:t xml:space="preserve"> dage</w:t>
      </w:r>
    </w:p>
    <w:p w14:paraId="22D960E6" w14:textId="77777777" w:rsidR="005B0036" w:rsidRPr="00415389" w:rsidRDefault="005B0036" w:rsidP="00415389">
      <w:pPr>
        <w:pStyle w:val="Sidehoved"/>
        <w:tabs>
          <w:tab w:val="clear" w:pos="4819"/>
          <w:tab w:val="left" w:pos="8222"/>
        </w:tabs>
        <w:ind w:left="851" w:hanging="851"/>
        <w:rPr>
          <w:szCs w:val="24"/>
        </w:rPr>
      </w:pPr>
    </w:p>
    <w:p w14:paraId="086712AD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75443662" w14:textId="0A1072AE" w:rsidR="005B0036" w:rsidRPr="00415389" w:rsidRDefault="005B0036" w:rsidP="00415389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5.</w:t>
      </w:r>
      <w:r w:rsidRPr="00415389">
        <w:rPr>
          <w:b/>
          <w:sz w:val="24"/>
          <w:szCs w:val="24"/>
        </w:rPr>
        <w:tab/>
        <w:t>FARMAKOLOGISKE EGENSKABER</w:t>
      </w:r>
    </w:p>
    <w:p w14:paraId="54E74F00" w14:textId="77777777" w:rsidR="005B0036" w:rsidRPr="00415389" w:rsidRDefault="005B0036" w:rsidP="00415389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0122D5D8" w14:textId="550A86B5" w:rsidR="008D4254" w:rsidRPr="00415389" w:rsidRDefault="00415389" w:rsidP="00415389">
      <w:pPr>
        <w:tabs>
          <w:tab w:val="left" w:pos="8222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proofErr w:type="spellStart"/>
      <w:r w:rsidR="008D4254" w:rsidRPr="00415389">
        <w:rPr>
          <w:sz w:val="24"/>
          <w:szCs w:val="24"/>
        </w:rPr>
        <w:t>Farmakoterapeutisk</w:t>
      </w:r>
      <w:proofErr w:type="spellEnd"/>
      <w:r w:rsidR="008D4254" w:rsidRPr="00415389">
        <w:rPr>
          <w:sz w:val="24"/>
          <w:szCs w:val="24"/>
        </w:rPr>
        <w:t xml:space="preserve"> gruppe: Jern, </w:t>
      </w:r>
      <w:proofErr w:type="spellStart"/>
      <w:r w:rsidR="008D4254" w:rsidRPr="00415389">
        <w:rPr>
          <w:sz w:val="24"/>
          <w:szCs w:val="24"/>
        </w:rPr>
        <w:t>parenterale</w:t>
      </w:r>
      <w:proofErr w:type="spellEnd"/>
      <w:r w:rsidR="008D4254" w:rsidRPr="00415389">
        <w:rPr>
          <w:sz w:val="24"/>
          <w:szCs w:val="24"/>
        </w:rPr>
        <w:t xml:space="preserve"> præparater</w:t>
      </w:r>
    </w:p>
    <w:p w14:paraId="30726310" w14:textId="568DDB23" w:rsidR="008D4254" w:rsidRPr="00415389" w:rsidRDefault="00415389" w:rsidP="00415389">
      <w:pPr>
        <w:tabs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8D4254" w:rsidRPr="00415389">
        <w:rPr>
          <w:sz w:val="24"/>
          <w:szCs w:val="24"/>
        </w:rPr>
        <w:t>ATCvet</w:t>
      </w:r>
      <w:proofErr w:type="spellEnd"/>
      <w:r w:rsidR="008D4254" w:rsidRPr="00415389">
        <w:rPr>
          <w:sz w:val="24"/>
          <w:szCs w:val="24"/>
        </w:rPr>
        <w:t>-kode: QB</w:t>
      </w:r>
      <w:r>
        <w:rPr>
          <w:sz w:val="24"/>
          <w:szCs w:val="24"/>
        </w:rPr>
        <w:t xml:space="preserve"> </w:t>
      </w:r>
      <w:r w:rsidR="008D4254" w:rsidRPr="00415389">
        <w:rPr>
          <w:sz w:val="24"/>
          <w:szCs w:val="24"/>
        </w:rPr>
        <w:t>03</w:t>
      </w:r>
      <w:r>
        <w:rPr>
          <w:sz w:val="24"/>
          <w:szCs w:val="24"/>
        </w:rPr>
        <w:t xml:space="preserve"> </w:t>
      </w:r>
      <w:r w:rsidR="008D4254" w:rsidRPr="00415389">
        <w:rPr>
          <w:sz w:val="24"/>
          <w:szCs w:val="24"/>
        </w:rPr>
        <w:t>AC</w:t>
      </w:r>
    </w:p>
    <w:p w14:paraId="3AFD37BD" w14:textId="77777777" w:rsidR="005B0036" w:rsidRPr="00415389" w:rsidRDefault="005B0036" w:rsidP="00415389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1F501DC3" w14:textId="340C4046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5.1</w:t>
      </w:r>
      <w:r w:rsidRPr="00415389">
        <w:rPr>
          <w:b/>
          <w:sz w:val="24"/>
          <w:szCs w:val="24"/>
        </w:rPr>
        <w:tab/>
      </w:r>
      <w:proofErr w:type="spellStart"/>
      <w:r w:rsidRPr="00415389">
        <w:rPr>
          <w:b/>
          <w:sz w:val="24"/>
          <w:szCs w:val="24"/>
        </w:rPr>
        <w:t>Farmakodynamiske</w:t>
      </w:r>
      <w:proofErr w:type="spellEnd"/>
      <w:r w:rsidRPr="00415389">
        <w:rPr>
          <w:b/>
          <w:sz w:val="24"/>
          <w:szCs w:val="24"/>
        </w:rPr>
        <w:t xml:space="preserve"> egenskaber</w:t>
      </w:r>
    </w:p>
    <w:p w14:paraId="2402F43F" w14:textId="1B1CA48F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 xml:space="preserve">Jern er et essentielt sporelement for organismen. Det er del af hæmoglobin- og </w:t>
      </w:r>
      <w:proofErr w:type="spellStart"/>
      <w:r w:rsidR="008D4254" w:rsidRPr="00415389">
        <w:rPr>
          <w:sz w:val="24"/>
          <w:szCs w:val="24"/>
        </w:rPr>
        <w:t>myoglobinmolekylet</w:t>
      </w:r>
      <w:proofErr w:type="spellEnd"/>
      <w:r w:rsidR="008D4254" w:rsidRPr="00415389">
        <w:rPr>
          <w:sz w:val="24"/>
          <w:szCs w:val="24"/>
        </w:rPr>
        <w:t xml:space="preserve">, der er ansvarligt for at transportere ilt. Men jern er også en essentiel del af visse enzymer, f.eks. </w:t>
      </w:r>
      <w:proofErr w:type="spellStart"/>
      <w:r w:rsidR="008D4254" w:rsidRPr="00415389">
        <w:rPr>
          <w:sz w:val="24"/>
          <w:szCs w:val="24"/>
        </w:rPr>
        <w:t>cytokromer</w:t>
      </w:r>
      <w:proofErr w:type="spellEnd"/>
      <w:r w:rsidR="008D4254" w:rsidRPr="00415389">
        <w:rPr>
          <w:sz w:val="24"/>
          <w:szCs w:val="24"/>
        </w:rPr>
        <w:t xml:space="preserve">, katalaser og </w:t>
      </w:r>
      <w:proofErr w:type="spellStart"/>
      <w:r w:rsidR="008D4254" w:rsidRPr="00415389">
        <w:rPr>
          <w:sz w:val="24"/>
          <w:szCs w:val="24"/>
        </w:rPr>
        <w:t>peroxidaser</w:t>
      </w:r>
      <w:proofErr w:type="spellEnd"/>
      <w:r w:rsidR="008D4254" w:rsidRPr="00415389">
        <w:rPr>
          <w:sz w:val="24"/>
          <w:szCs w:val="24"/>
        </w:rPr>
        <w:t xml:space="preserve">. </w:t>
      </w:r>
    </w:p>
    <w:p w14:paraId="2060E609" w14:textId="34E1C96F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>Eftersom der er høj grad af genvinding af jern under metabolismen og næsten tilstrækkelig indtagelse gennem foderet, forekommer jernmangel sjældent hos dyr.</w:t>
      </w:r>
    </w:p>
    <w:p w14:paraId="11AB4A97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735946BD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5.2</w:t>
      </w:r>
      <w:r w:rsidRPr="00415389">
        <w:rPr>
          <w:b/>
          <w:sz w:val="24"/>
          <w:szCs w:val="24"/>
        </w:rPr>
        <w:tab/>
      </w:r>
      <w:proofErr w:type="spellStart"/>
      <w:r w:rsidRPr="00415389">
        <w:rPr>
          <w:b/>
          <w:sz w:val="24"/>
          <w:szCs w:val="24"/>
        </w:rPr>
        <w:t>Farmakokinetiske</w:t>
      </w:r>
      <w:proofErr w:type="spellEnd"/>
      <w:r w:rsidRPr="00415389">
        <w:rPr>
          <w:b/>
          <w:sz w:val="24"/>
          <w:szCs w:val="24"/>
        </w:rPr>
        <w:t xml:space="preserve"> egenskaber</w:t>
      </w:r>
    </w:p>
    <w:p w14:paraId="0316AE5A" w14:textId="134D9ECF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 xml:space="preserve">Efter </w:t>
      </w:r>
      <w:proofErr w:type="spellStart"/>
      <w:r w:rsidR="008D4254" w:rsidRPr="00415389">
        <w:rPr>
          <w:sz w:val="24"/>
          <w:szCs w:val="24"/>
        </w:rPr>
        <w:t>intramuskulær</w:t>
      </w:r>
      <w:proofErr w:type="spellEnd"/>
      <w:r w:rsidR="008D4254" w:rsidRPr="00415389">
        <w:rPr>
          <w:sz w:val="24"/>
          <w:szCs w:val="24"/>
        </w:rPr>
        <w:t xml:space="preserve"> injektion absorberes jernet inden for tre dage af lymfevævet, hvor der frigives Fe</w:t>
      </w:r>
      <w:r w:rsidR="008D4254" w:rsidRPr="00E97C5A">
        <w:rPr>
          <w:sz w:val="24"/>
          <w:szCs w:val="24"/>
          <w:vertAlign w:val="superscript"/>
        </w:rPr>
        <w:t>3+</w:t>
      </w:r>
      <w:r w:rsidR="008D4254" w:rsidRPr="00415389">
        <w:rPr>
          <w:sz w:val="24"/>
          <w:szCs w:val="24"/>
        </w:rPr>
        <w:t xml:space="preserve"> fra </w:t>
      </w:r>
      <w:proofErr w:type="spellStart"/>
      <w:r w:rsidR="008D4254" w:rsidRPr="00415389">
        <w:rPr>
          <w:sz w:val="24"/>
          <w:szCs w:val="24"/>
        </w:rPr>
        <w:t>dextrankomplekset</w:t>
      </w:r>
      <w:proofErr w:type="spellEnd"/>
      <w:r w:rsidR="008D4254" w:rsidRPr="00415389">
        <w:rPr>
          <w:sz w:val="24"/>
          <w:szCs w:val="24"/>
        </w:rPr>
        <w:t xml:space="preserve">, der lagres som ferritin i depotorganerne, hovedsageligt leveren, milten og det </w:t>
      </w:r>
      <w:proofErr w:type="spellStart"/>
      <w:r w:rsidR="008D4254" w:rsidRPr="00415389">
        <w:rPr>
          <w:sz w:val="24"/>
          <w:szCs w:val="24"/>
        </w:rPr>
        <w:t>retikuloendoteliale</w:t>
      </w:r>
      <w:proofErr w:type="spellEnd"/>
      <w:r w:rsidR="008D4254" w:rsidRPr="00415389">
        <w:rPr>
          <w:sz w:val="24"/>
          <w:szCs w:val="24"/>
        </w:rPr>
        <w:t xml:space="preserve"> system. I blodet bindes frit jern til </w:t>
      </w:r>
      <w:proofErr w:type="spellStart"/>
      <w:r w:rsidR="008D4254" w:rsidRPr="00415389">
        <w:rPr>
          <w:sz w:val="24"/>
          <w:szCs w:val="24"/>
        </w:rPr>
        <w:t>transferrin</w:t>
      </w:r>
      <w:proofErr w:type="spellEnd"/>
      <w:r w:rsidR="008D4254" w:rsidRPr="00415389">
        <w:rPr>
          <w:sz w:val="24"/>
          <w:szCs w:val="24"/>
        </w:rPr>
        <w:t xml:space="preserve"> (transportform) og anvendes hovedsageligt til hæmoglobinsyntese. Jern, der frigives under metabolismeprocesserne, genvindes med 90 %, hvorfor udskillelse er begrænset.</w:t>
      </w:r>
    </w:p>
    <w:p w14:paraId="182B6E6A" w14:textId="3D80F447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 xml:space="preserve">Efter </w:t>
      </w:r>
      <w:proofErr w:type="spellStart"/>
      <w:r w:rsidR="008D4254" w:rsidRPr="00415389">
        <w:rPr>
          <w:sz w:val="24"/>
          <w:szCs w:val="24"/>
        </w:rPr>
        <w:t>intramuskulær</w:t>
      </w:r>
      <w:proofErr w:type="spellEnd"/>
      <w:r w:rsidR="008D4254" w:rsidRPr="00415389">
        <w:rPr>
          <w:sz w:val="24"/>
          <w:szCs w:val="24"/>
        </w:rPr>
        <w:t xml:space="preserve"> eller subkutan injektion af </w:t>
      </w:r>
      <w:proofErr w:type="spellStart"/>
      <w:r w:rsidR="00C71E52">
        <w:rPr>
          <w:sz w:val="24"/>
          <w:szCs w:val="24"/>
        </w:rPr>
        <w:t>Belfer</w:t>
      </w:r>
      <w:proofErr w:type="spellEnd"/>
      <w:r w:rsidR="00C71E52">
        <w:rPr>
          <w:sz w:val="24"/>
          <w:szCs w:val="24"/>
        </w:rPr>
        <w:t xml:space="preserve"> </w:t>
      </w:r>
      <w:proofErr w:type="spellStart"/>
      <w:r w:rsidR="00C71E52">
        <w:rPr>
          <w:sz w:val="24"/>
          <w:szCs w:val="24"/>
        </w:rPr>
        <w:t>Vet</w:t>
      </w:r>
      <w:proofErr w:type="spellEnd"/>
      <w:r w:rsidR="00C71E52">
        <w:rPr>
          <w:sz w:val="24"/>
          <w:szCs w:val="24"/>
        </w:rPr>
        <w:t>.</w:t>
      </w:r>
      <w:r w:rsidR="008D4254" w:rsidRPr="00415389">
        <w:rPr>
          <w:sz w:val="24"/>
          <w:szCs w:val="24"/>
        </w:rPr>
        <w:t xml:space="preserve"> </w:t>
      </w:r>
      <w:proofErr w:type="gramStart"/>
      <w:r w:rsidR="008D4254" w:rsidRPr="00415389">
        <w:rPr>
          <w:sz w:val="24"/>
          <w:szCs w:val="24"/>
        </w:rPr>
        <w:t>hos</w:t>
      </w:r>
      <w:proofErr w:type="gramEnd"/>
      <w:r w:rsidR="008D4254" w:rsidRPr="00415389">
        <w:rPr>
          <w:sz w:val="24"/>
          <w:szCs w:val="24"/>
        </w:rPr>
        <w:t xml:space="preserve"> pattegrise opnås den fysiologiske, essentielle jernkoncentration i plasma (hhv. plasma- og serumværdier ≥ 18 µmol jern/l) inden for 1-6 timer og bevares i mindst 48 timer. Halveringstiden ligger mellem ca. 30 og 50 timer.</w:t>
      </w:r>
    </w:p>
    <w:p w14:paraId="4CA48CBE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5FB82F89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5.3</w:t>
      </w:r>
      <w:r w:rsidRPr="00415389">
        <w:rPr>
          <w:b/>
          <w:sz w:val="24"/>
          <w:szCs w:val="24"/>
        </w:rPr>
        <w:tab/>
        <w:t>Miljømæssige forhold</w:t>
      </w:r>
    </w:p>
    <w:p w14:paraId="380484CB" w14:textId="567B595D" w:rsidR="005B0036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>-</w:t>
      </w:r>
    </w:p>
    <w:p w14:paraId="20673A69" w14:textId="77777777" w:rsidR="005B0036" w:rsidRPr="00415389" w:rsidRDefault="005B0036" w:rsidP="00415389">
      <w:pPr>
        <w:tabs>
          <w:tab w:val="left" w:pos="8222"/>
        </w:tabs>
        <w:ind w:left="851" w:hanging="851"/>
        <w:rPr>
          <w:sz w:val="24"/>
          <w:szCs w:val="24"/>
        </w:rPr>
      </w:pPr>
    </w:p>
    <w:p w14:paraId="33389FBE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1E550E72" w14:textId="77777777" w:rsidR="005B0036" w:rsidRPr="00415389" w:rsidRDefault="005B0036" w:rsidP="00415389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6.</w:t>
      </w:r>
      <w:r w:rsidRPr="00415389">
        <w:rPr>
          <w:b/>
          <w:sz w:val="24"/>
          <w:szCs w:val="24"/>
        </w:rPr>
        <w:tab/>
        <w:t>FARMACEUTISKE OPLYSNINGER</w:t>
      </w:r>
    </w:p>
    <w:p w14:paraId="4017FDC3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736EED37" w14:textId="77777777" w:rsidR="005B0036" w:rsidRPr="00415389" w:rsidRDefault="005B0036" w:rsidP="00415389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6.1</w:t>
      </w:r>
      <w:r w:rsidRPr="00415389">
        <w:rPr>
          <w:b/>
          <w:sz w:val="24"/>
          <w:szCs w:val="24"/>
        </w:rPr>
        <w:tab/>
        <w:t>Hjælpestoffer</w:t>
      </w:r>
    </w:p>
    <w:p w14:paraId="311A1BFD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415389">
        <w:rPr>
          <w:sz w:val="24"/>
          <w:szCs w:val="24"/>
        </w:rPr>
        <w:t>Methyl-4-hydroxybenzoatnatrium</w:t>
      </w:r>
    </w:p>
    <w:p w14:paraId="51B08423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>Propyl-4-hydroxybenzoatnatrium</w:t>
      </w:r>
    </w:p>
    <w:p w14:paraId="7BCA1AA3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proofErr w:type="spellStart"/>
      <w:r w:rsidRPr="00415389">
        <w:rPr>
          <w:sz w:val="24"/>
          <w:szCs w:val="24"/>
        </w:rPr>
        <w:t>Natriumedetat</w:t>
      </w:r>
      <w:proofErr w:type="spellEnd"/>
    </w:p>
    <w:p w14:paraId="136CDCF3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>Natriumhydroxid (til justering af pH-værdien)</w:t>
      </w:r>
    </w:p>
    <w:p w14:paraId="526501F6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>Saltsyre (til justering af pH-værdien)</w:t>
      </w:r>
    </w:p>
    <w:p w14:paraId="0809103D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>Vand til injektionsvæske</w:t>
      </w:r>
    </w:p>
    <w:p w14:paraId="7183C9AA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67DC7EBC" w14:textId="77777777" w:rsidR="005B0036" w:rsidRPr="00415389" w:rsidRDefault="005B0036" w:rsidP="00415389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6.2</w:t>
      </w:r>
      <w:r w:rsidRPr="00415389">
        <w:rPr>
          <w:b/>
          <w:sz w:val="24"/>
          <w:szCs w:val="24"/>
        </w:rPr>
        <w:tab/>
        <w:t>Uforligeligheder</w:t>
      </w:r>
    </w:p>
    <w:p w14:paraId="5D2C63D4" w14:textId="5308718E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>Da der ikke foreligger undersøgelser vedrørende eventuelle uforligeligheder, bør dette lægemiddel ikke blandes med andre lægemidler.</w:t>
      </w:r>
    </w:p>
    <w:p w14:paraId="6A21486F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19E4A8F6" w14:textId="77777777" w:rsidR="005B0036" w:rsidRPr="00415389" w:rsidRDefault="005B0036" w:rsidP="00415389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lastRenderedPageBreak/>
        <w:t>6.3</w:t>
      </w:r>
      <w:r w:rsidRPr="00415389">
        <w:rPr>
          <w:b/>
          <w:sz w:val="24"/>
          <w:szCs w:val="24"/>
        </w:rPr>
        <w:tab/>
        <w:t>Opbevaringstid</w:t>
      </w:r>
    </w:p>
    <w:p w14:paraId="099BBB88" w14:textId="579F691E" w:rsidR="008D4254" w:rsidRPr="00415389" w:rsidRDefault="00E97C5A" w:rsidP="00E97C5A">
      <w:pPr>
        <w:tabs>
          <w:tab w:val="left" w:pos="851"/>
          <w:tab w:val="left" w:pos="5245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>I</w:t>
      </w:r>
      <w:r w:rsidR="008D4254" w:rsidRPr="00415389">
        <w:rPr>
          <w:sz w:val="24"/>
          <w:szCs w:val="24"/>
        </w:rPr>
        <w:t xml:space="preserve"> salgspakning:</w:t>
      </w:r>
      <w:r w:rsidR="008D4254" w:rsidRPr="00415389">
        <w:rPr>
          <w:sz w:val="24"/>
          <w:szCs w:val="24"/>
        </w:rPr>
        <w:tab/>
        <w:t>2 år</w:t>
      </w:r>
    </w:p>
    <w:p w14:paraId="367605E8" w14:textId="59D24F33" w:rsidR="008D4254" w:rsidRPr="00415389" w:rsidRDefault="00E97C5A" w:rsidP="00E97C5A">
      <w:pPr>
        <w:tabs>
          <w:tab w:val="left" w:pos="851"/>
          <w:tab w:val="left" w:pos="5245"/>
        </w:tabs>
        <w:ind w:left="851"/>
        <w:rPr>
          <w:sz w:val="24"/>
          <w:szCs w:val="24"/>
        </w:rPr>
      </w:pPr>
      <w:r>
        <w:rPr>
          <w:sz w:val="24"/>
          <w:szCs w:val="24"/>
        </w:rPr>
        <w:t>E</w:t>
      </w:r>
      <w:r w:rsidR="008D4254" w:rsidRPr="00415389">
        <w:rPr>
          <w:sz w:val="24"/>
          <w:szCs w:val="24"/>
        </w:rPr>
        <w:t>fter første åbning af den indre emballage:</w:t>
      </w:r>
      <w:r w:rsidR="008D4254" w:rsidRPr="00415389">
        <w:rPr>
          <w:sz w:val="24"/>
          <w:szCs w:val="24"/>
        </w:rPr>
        <w:tab/>
        <w:t>14 dage</w:t>
      </w:r>
    </w:p>
    <w:p w14:paraId="567CECDA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11974D7A" w14:textId="77777777" w:rsidR="005B0036" w:rsidRPr="00415389" w:rsidRDefault="005B0036" w:rsidP="00415389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6.4</w:t>
      </w:r>
      <w:r w:rsidRPr="00415389">
        <w:rPr>
          <w:b/>
          <w:sz w:val="24"/>
          <w:szCs w:val="24"/>
        </w:rPr>
        <w:tab/>
        <w:t>Særlige opbevaringsforhold</w:t>
      </w:r>
    </w:p>
    <w:p w14:paraId="0AE8222D" w14:textId="635DB5C9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>Der er ingen særlige krav vedrørende opbevaringstemperaturer for dette lægemiddel</w:t>
      </w:r>
    </w:p>
    <w:p w14:paraId="0673DABD" w14:textId="1D13DD14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>Beskyttes mod lys.</w:t>
      </w:r>
    </w:p>
    <w:p w14:paraId="04F9EBCB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02D78A84" w14:textId="77777777" w:rsidR="005B0036" w:rsidRPr="00415389" w:rsidRDefault="005B0036" w:rsidP="00415389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6.5</w:t>
      </w:r>
      <w:r w:rsidRPr="00415389">
        <w:rPr>
          <w:b/>
          <w:sz w:val="24"/>
          <w:szCs w:val="24"/>
        </w:rPr>
        <w:tab/>
        <w:t>Emballage</w:t>
      </w:r>
    </w:p>
    <w:p w14:paraId="6429D8C5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415389">
        <w:rPr>
          <w:sz w:val="24"/>
          <w:szCs w:val="24"/>
        </w:rPr>
        <w:t xml:space="preserve">100 ml hætteglas af ravgult glas med </w:t>
      </w:r>
      <w:proofErr w:type="spellStart"/>
      <w:r w:rsidRPr="00415389">
        <w:rPr>
          <w:sz w:val="24"/>
          <w:szCs w:val="24"/>
        </w:rPr>
        <w:t>brombutylgummiprop</w:t>
      </w:r>
      <w:proofErr w:type="spellEnd"/>
      <w:r w:rsidRPr="00415389">
        <w:rPr>
          <w:sz w:val="24"/>
          <w:szCs w:val="24"/>
        </w:rPr>
        <w:t xml:space="preserve"> og aluminiumhætte.</w:t>
      </w:r>
    </w:p>
    <w:p w14:paraId="346DDDB3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75DEF796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  <w:u w:val="single"/>
        </w:rPr>
      </w:pPr>
      <w:r w:rsidRPr="00415389">
        <w:rPr>
          <w:sz w:val="24"/>
          <w:szCs w:val="24"/>
          <w:u w:val="single"/>
        </w:rPr>
        <w:t>Pakningsstørrelser:</w:t>
      </w:r>
    </w:p>
    <w:p w14:paraId="05CD345A" w14:textId="7E6404F2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 xml:space="preserve">1 </w:t>
      </w:r>
      <w:r w:rsidR="00E97C5A">
        <w:rPr>
          <w:sz w:val="24"/>
          <w:szCs w:val="24"/>
        </w:rPr>
        <w:t>×</w:t>
      </w:r>
      <w:r w:rsidRPr="00415389">
        <w:rPr>
          <w:sz w:val="24"/>
          <w:szCs w:val="24"/>
        </w:rPr>
        <w:t xml:space="preserve"> 100 ml</w:t>
      </w:r>
    </w:p>
    <w:p w14:paraId="2C5E01BD" w14:textId="5AF4AF5E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 xml:space="preserve">6 </w:t>
      </w:r>
      <w:r w:rsidR="00E97C5A">
        <w:rPr>
          <w:sz w:val="24"/>
          <w:szCs w:val="24"/>
        </w:rPr>
        <w:t>×</w:t>
      </w:r>
      <w:r w:rsidRPr="00415389">
        <w:rPr>
          <w:sz w:val="24"/>
          <w:szCs w:val="24"/>
        </w:rPr>
        <w:t xml:space="preserve"> 100 ml</w:t>
      </w:r>
    </w:p>
    <w:p w14:paraId="2D758D79" w14:textId="181E6389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 xml:space="preserve">12 </w:t>
      </w:r>
      <w:r w:rsidR="00E97C5A">
        <w:rPr>
          <w:sz w:val="24"/>
          <w:szCs w:val="24"/>
        </w:rPr>
        <w:t>×</w:t>
      </w:r>
      <w:r w:rsidRPr="00415389">
        <w:rPr>
          <w:sz w:val="24"/>
          <w:szCs w:val="24"/>
        </w:rPr>
        <w:t xml:space="preserve"> 100 ml</w:t>
      </w:r>
    </w:p>
    <w:p w14:paraId="11C11E52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14:paraId="38B4EE94" w14:textId="77777777" w:rsidR="008D4254" w:rsidRPr="00415389" w:rsidRDefault="008D4254" w:rsidP="0041538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415389">
        <w:rPr>
          <w:sz w:val="24"/>
          <w:szCs w:val="24"/>
        </w:rPr>
        <w:t>Ikke alle pakningsstørrelser er nødvendigvis markedsført.</w:t>
      </w:r>
    </w:p>
    <w:p w14:paraId="17D992B4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10DDB2F9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6.6</w:t>
      </w:r>
      <w:r w:rsidRPr="00415389">
        <w:rPr>
          <w:b/>
          <w:sz w:val="24"/>
          <w:szCs w:val="24"/>
        </w:rPr>
        <w:tab/>
        <w:t>Særlige forholdsregler ved bortskaffelse af rester af lægemidlet eller affald</w:t>
      </w:r>
    </w:p>
    <w:p w14:paraId="1F27CD60" w14:textId="03DBCC58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>Ikke anvendte veterinærlægemidler, samt affald heraf bør destrueres i henhold til lokale retningslinjer.</w:t>
      </w:r>
    </w:p>
    <w:p w14:paraId="233F84DE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56D8F364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7.</w:t>
      </w:r>
      <w:r w:rsidRPr="00415389">
        <w:rPr>
          <w:b/>
          <w:sz w:val="24"/>
          <w:szCs w:val="24"/>
        </w:rPr>
        <w:tab/>
        <w:t>INDEHAVER AF MARKEDSFØRINGSTILLADELSEN</w:t>
      </w:r>
    </w:p>
    <w:p w14:paraId="08F58CF4" w14:textId="4C890889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proofErr w:type="spellStart"/>
      <w:proofErr w:type="gramStart"/>
      <w:r w:rsidR="008D4254" w:rsidRPr="00415389">
        <w:rPr>
          <w:sz w:val="24"/>
          <w:szCs w:val="24"/>
        </w:rPr>
        <w:t>bela</w:t>
      </w:r>
      <w:proofErr w:type="gramEnd"/>
      <w:r w:rsidR="008D4254" w:rsidRPr="00415389">
        <w:rPr>
          <w:sz w:val="24"/>
          <w:szCs w:val="24"/>
        </w:rPr>
        <w:t>-pharm</w:t>
      </w:r>
      <w:proofErr w:type="spellEnd"/>
      <w:r w:rsidR="008D4254" w:rsidRPr="00415389">
        <w:rPr>
          <w:sz w:val="24"/>
          <w:szCs w:val="24"/>
        </w:rPr>
        <w:t xml:space="preserve"> GmbH &amp; Co.KG</w:t>
      </w:r>
    </w:p>
    <w:p w14:paraId="4F2D1BC5" w14:textId="40193E12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8D4254" w:rsidRPr="00415389">
        <w:rPr>
          <w:sz w:val="24"/>
          <w:szCs w:val="24"/>
        </w:rPr>
        <w:t>Lohner</w:t>
      </w:r>
      <w:proofErr w:type="spellEnd"/>
      <w:r w:rsidR="008D4254" w:rsidRPr="00415389">
        <w:rPr>
          <w:sz w:val="24"/>
          <w:szCs w:val="24"/>
        </w:rPr>
        <w:t xml:space="preserve"> Str. 19</w:t>
      </w:r>
    </w:p>
    <w:p w14:paraId="108F3813" w14:textId="236F0B43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 xml:space="preserve">49377 </w:t>
      </w:r>
      <w:proofErr w:type="spellStart"/>
      <w:r w:rsidR="008D4254" w:rsidRPr="00415389">
        <w:rPr>
          <w:sz w:val="24"/>
          <w:szCs w:val="24"/>
        </w:rPr>
        <w:t>Vechta</w:t>
      </w:r>
      <w:proofErr w:type="spellEnd"/>
    </w:p>
    <w:p w14:paraId="6166ECC5" w14:textId="760FD131" w:rsidR="008D4254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8D4254" w:rsidRPr="00415389">
        <w:rPr>
          <w:sz w:val="24"/>
          <w:szCs w:val="24"/>
        </w:rPr>
        <w:t>Tyskland</w:t>
      </w:r>
    </w:p>
    <w:p w14:paraId="4107B165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5F2D3BE4" w14:textId="77777777" w:rsidR="005B0036" w:rsidRPr="00415389" w:rsidRDefault="005B0036" w:rsidP="00415389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8.</w:t>
      </w:r>
      <w:r w:rsidRPr="00415389">
        <w:rPr>
          <w:b/>
          <w:sz w:val="24"/>
          <w:szCs w:val="24"/>
        </w:rPr>
        <w:tab/>
        <w:t>MARKEDSFØRINGSTILLADELSESNUMMER (NUMRE)</w:t>
      </w:r>
    </w:p>
    <w:p w14:paraId="655F8F9D" w14:textId="57D94C6B" w:rsidR="005B0036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3520FF" w:rsidRPr="00415389">
        <w:rPr>
          <w:sz w:val="24"/>
          <w:szCs w:val="24"/>
        </w:rPr>
        <w:t>57836</w:t>
      </w:r>
    </w:p>
    <w:p w14:paraId="1E15688F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3658E65B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9.</w:t>
      </w:r>
      <w:r w:rsidRPr="00415389">
        <w:rPr>
          <w:b/>
          <w:sz w:val="24"/>
          <w:szCs w:val="24"/>
        </w:rPr>
        <w:tab/>
        <w:t>DATO FOR FØRSTE MARKEDSFØRINGSTILLADELSE</w:t>
      </w:r>
    </w:p>
    <w:p w14:paraId="0B89F193" w14:textId="3D5328CC" w:rsidR="005B0036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3E41B4">
        <w:rPr>
          <w:sz w:val="24"/>
          <w:szCs w:val="24"/>
        </w:rPr>
        <w:t>14. december 2017</w:t>
      </w:r>
    </w:p>
    <w:p w14:paraId="460556F0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55E51A6A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10.</w:t>
      </w:r>
      <w:r w:rsidRPr="00415389">
        <w:rPr>
          <w:b/>
          <w:sz w:val="24"/>
          <w:szCs w:val="24"/>
        </w:rPr>
        <w:tab/>
        <w:t>DATO FOR ÆNDRING AF TEKSTEN</w:t>
      </w:r>
    </w:p>
    <w:p w14:paraId="51333D8E" w14:textId="5D5D2A93" w:rsidR="005B0036" w:rsidRPr="00415389" w:rsidRDefault="00415389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3520FF" w:rsidRPr="00415389">
        <w:rPr>
          <w:sz w:val="24"/>
          <w:szCs w:val="24"/>
        </w:rPr>
        <w:t>-</w:t>
      </w:r>
    </w:p>
    <w:p w14:paraId="35CD63C0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14:paraId="23789D8F" w14:textId="77777777" w:rsidR="005B0036" w:rsidRPr="00415389" w:rsidRDefault="005B0036" w:rsidP="00415389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15389">
        <w:rPr>
          <w:b/>
          <w:sz w:val="24"/>
          <w:szCs w:val="24"/>
        </w:rPr>
        <w:t>11.</w:t>
      </w:r>
      <w:r w:rsidRPr="00415389">
        <w:rPr>
          <w:b/>
          <w:sz w:val="24"/>
          <w:szCs w:val="24"/>
        </w:rPr>
        <w:tab/>
        <w:t>UDLEVERINGSBESTEMMELSE</w:t>
      </w:r>
    </w:p>
    <w:p w14:paraId="13EDBC44" w14:textId="12E4F574" w:rsidR="0003527F" w:rsidRPr="00415389" w:rsidRDefault="00415389" w:rsidP="00415389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szCs w:val="24"/>
        </w:rPr>
      </w:pPr>
      <w:r>
        <w:rPr>
          <w:szCs w:val="24"/>
        </w:rPr>
        <w:tab/>
      </w:r>
      <w:r w:rsidR="003520FF" w:rsidRPr="00415389">
        <w:rPr>
          <w:szCs w:val="24"/>
        </w:rPr>
        <w:t>BP</w:t>
      </w:r>
    </w:p>
    <w:sectPr w:rsidR="0003527F" w:rsidRPr="00415389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DF6536" w14:textId="77777777" w:rsidR="00EB7815" w:rsidRDefault="00EB7815">
      <w:r>
        <w:separator/>
      </w:r>
    </w:p>
  </w:endnote>
  <w:endnote w:type="continuationSeparator" w:id="0">
    <w:p w14:paraId="78DEDB07" w14:textId="77777777" w:rsidR="00EB7815" w:rsidRDefault="00EB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C6D47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6E092D8F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7125AF06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554657">
      <w:rPr>
        <w:i/>
        <w:noProof/>
        <w:snapToGrid w:val="0"/>
        <w:sz w:val="18"/>
      </w:rPr>
      <w:t>Belfer Vet., injektionsvæske, opløsning 100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54657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54657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06BD0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1864F7D0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748393BE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554657">
      <w:rPr>
        <w:i/>
        <w:noProof/>
        <w:snapToGrid w:val="0"/>
        <w:sz w:val="18"/>
      </w:rPr>
      <w:t>Belfer Vet., injektionsvæske, opløsning 100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54657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A9D01" w14:textId="77777777" w:rsidR="00EB7815" w:rsidRDefault="00EB7815">
      <w:r>
        <w:separator/>
      </w:r>
    </w:p>
  </w:footnote>
  <w:footnote w:type="continuationSeparator" w:id="0">
    <w:p w14:paraId="15F5E5C3" w14:textId="77777777" w:rsidR="00EB7815" w:rsidRDefault="00EB7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03523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1064A6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FFD5DB3"/>
    <w:multiLevelType w:val="hybridMultilevel"/>
    <w:tmpl w:val="AED0DDB0"/>
    <w:lvl w:ilvl="0" w:tplc="7EC49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C6F53E7"/>
    <w:multiLevelType w:val="hybridMultilevel"/>
    <w:tmpl w:val="1B5A8CF4"/>
    <w:lvl w:ilvl="0" w:tplc="6A604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1D41389"/>
    <w:multiLevelType w:val="hybridMultilevel"/>
    <w:tmpl w:val="5178D7E4"/>
    <w:lvl w:ilvl="0" w:tplc="7EC49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15"/>
    <w:rsid w:val="0003527F"/>
    <w:rsid w:val="00065C7D"/>
    <w:rsid w:val="000C6CD4"/>
    <w:rsid w:val="001577E4"/>
    <w:rsid w:val="001858CA"/>
    <w:rsid w:val="001C4AEF"/>
    <w:rsid w:val="001D3CC5"/>
    <w:rsid w:val="00322BDE"/>
    <w:rsid w:val="003520FF"/>
    <w:rsid w:val="003E41B4"/>
    <w:rsid w:val="00406EE7"/>
    <w:rsid w:val="00407013"/>
    <w:rsid w:val="00415389"/>
    <w:rsid w:val="004A62CC"/>
    <w:rsid w:val="00554657"/>
    <w:rsid w:val="00565A74"/>
    <w:rsid w:val="005B0036"/>
    <w:rsid w:val="005F5831"/>
    <w:rsid w:val="0062420E"/>
    <w:rsid w:val="00662012"/>
    <w:rsid w:val="00666B01"/>
    <w:rsid w:val="006B1539"/>
    <w:rsid w:val="006F5621"/>
    <w:rsid w:val="00762978"/>
    <w:rsid w:val="007E2A00"/>
    <w:rsid w:val="008010F2"/>
    <w:rsid w:val="008D4254"/>
    <w:rsid w:val="009202AE"/>
    <w:rsid w:val="009D66C6"/>
    <w:rsid w:val="00A96525"/>
    <w:rsid w:val="00AE29E5"/>
    <w:rsid w:val="00AE5757"/>
    <w:rsid w:val="00B25EB8"/>
    <w:rsid w:val="00BC634B"/>
    <w:rsid w:val="00BF2AE0"/>
    <w:rsid w:val="00C479BF"/>
    <w:rsid w:val="00C71E52"/>
    <w:rsid w:val="00DD6D71"/>
    <w:rsid w:val="00DF32BE"/>
    <w:rsid w:val="00E14F0A"/>
    <w:rsid w:val="00E97C5A"/>
    <w:rsid w:val="00EB5778"/>
    <w:rsid w:val="00EB7815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C81F85"/>
  <w15:chartTrackingRefBased/>
  <w15:docId w15:val="{E402E811-E501-4909-8276-7B98CB444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41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kma.local\lmsfil\QLM\Projects\GOD\docs\National\SPC%20Vet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70</TotalTime>
  <Pages>5</Pages>
  <Words>1111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8058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2016051447, MT</dc:description>
  <cp:lastModifiedBy>Gitte Jørgensen</cp:lastModifiedBy>
  <cp:revision>10</cp:revision>
  <cp:lastPrinted>2017-12-14T10:27:00Z</cp:lastPrinted>
  <dcterms:created xsi:type="dcterms:W3CDTF">2017-12-14T07:37:00Z</dcterms:created>
  <dcterms:modified xsi:type="dcterms:W3CDTF">2017-12-14T10:57:00Z</dcterms:modified>
</cp:coreProperties>
</file>