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C6D9" w14:textId="77777777" w:rsidR="008203A8" w:rsidRPr="00973BE6" w:rsidRDefault="008203A8" w:rsidP="008203A8">
      <w:pPr>
        <w:rPr>
          <w:sz w:val="24"/>
          <w:szCs w:val="24"/>
        </w:rPr>
      </w:pPr>
      <w:r w:rsidRPr="00973BE6">
        <w:rPr>
          <w:noProof/>
          <w:sz w:val="24"/>
          <w:szCs w:val="24"/>
          <w:lang w:eastAsia="da-DK"/>
        </w:rPr>
        <w:drawing>
          <wp:inline distT="0" distB="0" distL="0" distR="0" wp14:anchorId="59EE7900" wp14:editId="2CA4DBF4">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188C4688" w14:textId="77777777" w:rsidR="008203A8" w:rsidRPr="00973BE6" w:rsidRDefault="008203A8" w:rsidP="008203A8">
      <w:pPr>
        <w:rPr>
          <w:sz w:val="24"/>
          <w:szCs w:val="24"/>
        </w:rPr>
      </w:pPr>
    </w:p>
    <w:p w14:paraId="587A7EC3" w14:textId="7AE3802F" w:rsidR="008203A8" w:rsidRPr="00973BE6" w:rsidRDefault="008203A8" w:rsidP="008203A8">
      <w:pPr>
        <w:tabs>
          <w:tab w:val="right" w:pos="9356"/>
        </w:tabs>
        <w:rPr>
          <w:b/>
          <w:sz w:val="24"/>
          <w:szCs w:val="24"/>
        </w:rPr>
      </w:pPr>
      <w:r w:rsidRPr="00973BE6">
        <w:rPr>
          <w:b/>
          <w:sz w:val="24"/>
          <w:szCs w:val="24"/>
        </w:rPr>
        <w:tab/>
      </w:r>
      <w:r w:rsidR="002F2E8F">
        <w:rPr>
          <w:b/>
          <w:sz w:val="24"/>
          <w:szCs w:val="24"/>
        </w:rPr>
        <w:t>27. oktober 2026</w:t>
      </w:r>
    </w:p>
    <w:p w14:paraId="6E5DD0E2" w14:textId="77777777" w:rsidR="008203A8" w:rsidRPr="00973BE6" w:rsidRDefault="008203A8" w:rsidP="008203A8">
      <w:pPr>
        <w:rPr>
          <w:sz w:val="24"/>
          <w:szCs w:val="24"/>
        </w:rPr>
      </w:pPr>
    </w:p>
    <w:p w14:paraId="5856EA14" w14:textId="77777777" w:rsidR="00947743" w:rsidRPr="00973BE6" w:rsidRDefault="00947743" w:rsidP="008203A8">
      <w:pPr>
        <w:rPr>
          <w:sz w:val="24"/>
          <w:szCs w:val="24"/>
        </w:rPr>
      </w:pPr>
    </w:p>
    <w:p w14:paraId="695B71B5" w14:textId="77777777" w:rsidR="00947743" w:rsidRPr="00973BE6" w:rsidRDefault="00947743" w:rsidP="008203A8">
      <w:pPr>
        <w:rPr>
          <w:sz w:val="24"/>
          <w:szCs w:val="24"/>
        </w:rPr>
      </w:pPr>
    </w:p>
    <w:p w14:paraId="09B31F04" w14:textId="77777777" w:rsidR="008203A8" w:rsidRPr="00973BE6" w:rsidRDefault="008203A8" w:rsidP="008203A8">
      <w:pPr>
        <w:jc w:val="center"/>
        <w:rPr>
          <w:b/>
          <w:sz w:val="24"/>
          <w:szCs w:val="24"/>
        </w:rPr>
      </w:pPr>
      <w:r w:rsidRPr="00973BE6">
        <w:rPr>
          <w:b/>
          <w:sz w:val="24"/>
          <w:szCs w:val="24"/>
        </w:rPr>
        <w:t>PRODUKTRESUMÉ</w:t>
      </w:r>
    </w:p>
    <w:p w14:paraId="37B991A7" w14:textId="77777777" w:rsidR="008203A8" w:rsidRPr="00973BE6" w:rsidRDefault="008203A8" w:rsidP="008203A8">
      <w:pPr>
        <w:jc w:val="center"/>
        <w:rPr>
          <w:b/>
          <w:sz w:val="24"/>
          <w:szCs w:val="24"/>
        </w:rPr>
      </w:pPr>
    </w:p>
    <w:p w14:paraId="65158C28" w14:textId="77777777" w:rsidR="008203A8" w:rsidRPr="00973BE6" w:rsidRDefault="008203A8" w:rsidP="008203A8">
      <w:pPr>
        <w:jc w:val="center"/>
        <w:rPr>
          <w:b/>
          <w:sz w:val="24"/>
          <w:szCs w:val="24"/>
        </w:rPr>
      </w:pPr>
      <w:r w:rsidRPr="00973BE6">
        <w:rPr>
          <w:b/>
          <w:sz w:val="24"/>
          <w:szCs w:val="24"/>
        </w:rPr>
        <w:t>for</w:t>
      </w:r>
    </w:p>
    <w:p w14:paraId="06AEC83B" w14:textId="77777777" w:rsidR="008203A8" w:rsidRPr="00973BE6" w:rsidRDefault="008203A8" w:rsidP="008203A8">
      <w:pPr>
        <w:jc w:val="center"/>
        <w:rPr>
          <w:b/>
          <w:sz w:val="24"/>
          <w:szCs w:val="24"/>
        </w:rPr>
      </w:pPr>
    </w:p>
    <w:p w14:paraId="24EEEB7E" w14:textId="2BA673F5" w:rsidR="008203A8" w:rsidRPr="00973BE6" w:rsidRDefault="0074511E" w:rsidP="0074511E">
      <w:pPr>
        <w:jc w:val="center"/>
        <w:rPr>
          <w:sz w:val="24"/>
          <w:szCs w:val="24"/>
        </w:rPr>
      </w:pPr>
      <w:proofErr w:type="spellStart"/>
      <w:r w:rsidRPr="00973BE6">
        <w:rPr>
          <w:b/>
          <w:sz w:val="24"/>
          <w:szCs w:val="24"/>
        </w:rPr>
        <w:t>Bio</w:t>
      </w:r>
      <w:r w:rsidR="007E072D">
        <w:rPr>
          <w:b/>
          <w:sz w:val="24"/>
          <w:szCs w:val="24"/>
        </w:rPr>
        <w:t>e</w:t>
      </w:r>
      <w:r w:rsidRPr="00973BE6">
        <w:rPr>
          <w:b/>
          <w:sz w:val="24"/>
          <w:szCs w:val="24"/>
        </w:rPr>
        <w:t>quin</w:t>
      </w:r>
      <w:proofErr w:type="spellEnd"/>
      <w:r w:rsidRPr="00973BE6">
        <w:rPr>
          <w:b/>
          <w:sz w:val="24"/>
          <w:szCs w:val="24"/>
        </w:rPr>
        <w:t xml:space="preserve"> F-EHV, injektionsvæske, emulsion</w:t>
      </w:r>
    </w:p>
    <w:p w14:paraId="7CCCFF56" w14:textId="77777777" w:rsidR="008203A8" w:rsidRPr="00973BE6" w:rsidRDefault="008203A8" w:rsidP="008203A8">
      <w:pPr>
        <w:jc w:val="both"/>
        <w:rPr>
          <w:sz w:val="24"/>
          <w:szCs w:val="24"/>
        </w:rPr>
      </w:pPr>
    </w:p>
    <w:p w14:paraId="5F6C79C8" w14:textId="77777777" w:rsidR="008203A8" w:rsidRPr="00973BE6" w:rsidRDefault="008203A8" w:rsidP="008203A8">
      <w:pPr>
        <w:jc w:val="both"/>
        <w:rPr>
          <w:sz w:val="24"/>
          <w:szCs w:val="24"/>
        </w:rPr>
      </w:pPr>
    </w:p>
    <w:p w14:paraId="5F88CB17" w14:textId="77777777" w:rsidR="008203A8" w:rsidRPr="00973BE6" w:rsidRDefault="008203A8" w:rsidP="008203A8">
      <w:pPr>
        <w:ind w:left="851" w:hanging="851"/>
        <w:rPr>
          <w:b/>
          <w:sz w:val="24"/>
          <w:szCs w:val="24"/>
        </w:rPr>
      </w:pPr>
      <w:r w:rsidRPr="00973BE6">
        <w:rPr>
          <w:b/>
          <w:sz w:val="24"/>
          <w:szCs w:val="24"/>
        </w:rPr>
        <w:t>0.</w:t>
      </w:r>
      <w:r w:rsidRPr="00973BE6">
        <w:rPr>
          <w:b/>
          <w:sz w:val="24"/>
          <w:szCs w:val="24"/>
        </w:rPr>
        <w:tab/>
        <w:t>D.SP.NR.</w:t>
      </w:r>
    </w:p>
    <w:p w14:paraId="1DE41E9A" w14:textId="6A663EC4" w:rsidR="008203A8" w:rsidRPr="00973BE6" w:rsidRDefault="0074511E" w:rsidP="008203A8">
      <w:pPr>
        <w:ind w:left="851"/>
        <w:rPr>
          <w:sz w:val="24"/>
          <w:szCs w:val="24"/>
        </w:rPr>
      </w:pPr>
      <w:r w:rsidRPr="00973BE6">
        <w:rPr>
          <w:sz w:val="24"/>
          <w:szCs w:val="24"/>
        </w:rPr>
        <w:t>35090</w:t>
      </w:r>
    </w:p>
    <w:p w14:paraId="5376CD57" w14:textId="77777777" w:rsidR="008203A8" w:rsidRPr="00973BE6" w:rsidRDefault="008203A8" w:rsidP="008203A8">
      <w:pPr>
        <w:ind w:left="851"/>
        <w:rPr>
          <w:sz w:val="24"/>
          <w:szCs w:val="24"/>
        </w:rPr>
      </w:pPr>
    </w:p>
    <w:p w14:paraId="0FB062D1" w14:textId="77777777" w:rsidR="008203A8" w:rsidRPr="00973BE6" w:rsidRDefault="008203A8" w:rsidP="008203A8">
      <w:pPr>
        <w:ind w:left="851" w:hanging="851"/>
        <w:rPr>
          <w:b/>
          <w:sz w:val="24"/>
          <w:szCs w:val="24"/>
        </w:rPr>
      </w:pPr>
      <w:r w:rsidRPr="00973BE6">
        <w:rPr>
          <w:b/>
          <w:sz w:val="24"/>
          <w:szCs w:val="24"/>
        </w:rPr>
        <w:t>1.</w:t>
      </w:r>
      <w:r w:rsidRPr="00973BE6">
        <w:rPr>
          <w:b/>
          <w:sz w:val="24"/>
          <w:szCs w:val="24"/>
        </w:rPr>
        <w:tab/>
        <w:t>VETERINÆRLÆGEMIDLETS NAVN</w:t>
      </w:r>
    </w:p>
    <w:p w14:paraId="2BFC7517" w14:textId="4D65084C" w:rsidR="008203A8" w:rsidRPr="00973BE6" w:rsidRDefault="0074511E" w:rsidP="008203A8">
      <w:pPr>
        <w:ind w:left="851"/>
        <w:rPr>
          <w:sz w:val="24"/>
          <w:szCs w:val="24"/>
        </w:rPr>
      </w:pPr>
      <w:proofErr w:type="spellStart"/>
      <w:r w:rsidRPr="00973BE6">
        <w:rPr>
          <w:sz w:val="24"/>
          <w:szCs w:val="24"/>
        </w:rPr>
        <w:t>Bio</w:t>
      </w:r>
      <w:r w:rsidR="007E072D">
        <w:rPr>
          <w:sz w:val="24"/>
          <w:szCs w:val="24"/>
        </w:rPr>
        <w:t>e</w:t>
      </w:r>
      <w:r w:rsidRPr="00973BE6">
        <w:rPr>
          <w:sz w:val="24"/>
          <w:szCs w:val="24"/>
        </w:rPr>
        <w:t>quin</w:t>
      </w:r>
      <w:proofErr w:type="spellEnd"/>
      <w:r w:rsidRPr="00973BE6">
        <w:rPr>
          <w:sz w:val="24"/>
          <w:szCs w:val="24"/>
        </w:rPr>
        <w:t xml:space="preserve"> F-EHV</w:t>
      </w:r>
    </w:p>
    <w:p w14:paraId="19B495B8" w14:textId="77777777" w:rsidR="0074511E" w:rsidRPr="00973BE6" w:rsidRDefault="0074511E" w:rsidP="008203A8">
      <w:pPr>
        <w:ind w:left="851"/>
        <w:rPr>
          <w:sz w:val="24"/>
          <w:szCs w:val="24"/>
        </w:rPr>
      </w:pPr>
    </w:p>
    <w:p w14:paraId="0F24BB37" w14:textId="2C0735FD" w:rsidR="008203A8" w:rsidRPr="00973BE6" w:rsidRDefault="008203A8" w:rsidP="008203A8">
      <w:pPr>
        <w:ind w:left="851"/>
        <w:rPr>
          <w:sz w:val="24"/>
          <w:szCs w:val="24"/>
        </w:rPr>
      </w:pPr>
      <w:r w:rsidRPr="00973BE6">
        <w:rPr>
          <w:sz w:val="24"/>
          <w:szCs w:val="24"/>
        </w:rPr>
        <w:t xml:space="preserve">Lægemiddelform: </w:t>
      </w:r>
      <w:r w:rsidR="0074511E" w:rsidRPr="00973BE6">
        <w:rPr>
          <w:sz w:val="24"/>
          <w:szCs w:val="24"/>
        </w:rPr>
        <w:t>Injektionsvæske, emulsion</w:t>
      </w:r>
    </w:p>
    <w:p w14:paraId="71D50842" w14:textId="77777777" w:rsidR="0074511E" w:rsidRPr="00973BE6" w:rsidRDefault="0074511E" w:rsidP="008203A8">
      <w:pPr>
        <w:ind w:left="851"/>
        <w:rPr>
          <w:sz w:val="24"/>
          <w:szCs w:val="24"/>
        </w:rPr>
      </w:pPr>
    </w:p>
    <w:p w14:paraId="42DF1CEA" w14:textId="77777777" w:rsidR="008203A8" w:rsidRPr="00973BE6" w:rsidRDefault="008203A8" w:rsidP="008203A8">
      <w:pPr>
        <w:ind w:left="851" w:hanging="851"/>
        <w:rPr>
          <w:b/>
          <w:sz w:val="24"/>
          <w:szCs w:val="24"/>
        </w:rPr>
      </w:pPr>
      <w:r w:rsidRPr="00973BE6">
        <w:rPr>
          <w:b/>
          <w:sz w:val="24"/>
          <w:szCs w:val="24"/>
        </w:rPr>
        <w:t>2.</w:t>
      </w:r>
      <w:r w:rsidRPr="00973BE6">
        <w:rPr>
          <w:b/>
          <w:sz w:val="24"/>
          <w:szCs w:val="24"/>
        </w:rPr>
        <w:tab/>
        <w:t>KVALITATIV OG KVANTITATIV SAMMENSÆTNING</w:t>
      </w:r>
    </w:p>
    <w:p w14:paraId="36091D54" w14:textId="77777777" w:rsidR="00FE64FF" w:rsidRPr="00973BE6" w:rsidRDefault="00FE64FF" w:rsidP="00FE64FF">
      <w:pPr>
        <w:ind w:left="851"/>
        <w:rPr>
          <w:sz w:val="24"/>
          <w:szCs w:val="24"/>
        </w:rPr>
      </w:pPr>
      <w:r w:rsidRPr="00973BE6">
        <w:rPr>
          <w:sz w:val="24"/>
          <w:szCs w:val="24"/>
        </w:rPr>
        <w:t>Hver dosis (1 ml) indeholder:</w:t>
      </w:r>
    </w:p>
    <w:p w14:paraId="16B6E6B3" w14:textId="77777777" w:rsidR="00FE64FF" w:rsidRPr="00973BE6" w:rsidRDefault="00FE64FF" w:rsidP="00FE64FF">
      <w:pPr>
        <w:ind w:left="851"/>
        <w:rPr>
          <w:iCs/>
          <w:sz w:val="24"/>
          <w:szCs w:val="24"/>
        </w:rPr>
      </w:pPr>
    </w:p>
    <w:p w14:paraId="01BD29F0" w14:textId="77777777" w:rsidR="00FE64FF" w:rsidRPr="00973BE6" w:rsidRDefault="00FE64FF" w:rsidP="00FE64FF">
      <w:pPr>
        <w:ind w:left="851"/>
        <w:rPr>
          <w:b/>
          <w:sz w:val="24"/>
          <w:szCs w:val="24"/>
        </w:rPr>
      </w:pPr>
      <w:r w:rsidRPr="00973BE6">
        <w:rPr>
          <w:b/>
          <w:sz w:val="24"/>
          <w:szCs w:val="24"/>
        </w:rPr>
        <w:t>Aktive stoffer:</w:t>
      </w:r>
    </w:p>
    <w:p w14:paraId="50FE858C" w14:textId="06CD99A6" w:rsidR="00FE64FF" w:rsidRPr="00973BE6" w:rsidRDefault="00FE64FF" w:rsidP="00973BE6">
      <w:pPr>
        <w:tabs>
          <w:tab w:val="left" w:pos="7938"/>
        </w:tabs>
        <w:ind w:left="851"/>
        <w:rPr>
          <w:sz w:val="20"/>
          <w:lang w:val="en-US"/>
        </w:rPr>
      </w:pPr>
      <w:r w:rsidRPr="00973BE6">
        <w:rPr>
          <w:bCs/>
          <w:sz w:val="20"/>
          <w:lang w:val="en-US"/>
        </w:rPr>
        <w:t xml:space="preserve">Influenza A-virus, subtype H3N8, </w:t>
      </w:r>
      <w:proofErr w:type="spellStart"/>
      <w:r w:rsidRPr="00973BE6">
        <w:rPr>
          <w:bCs/>
          <w:sz w:val="20"/>
          <w:lang w:val="en-US"/>
        </w:rPr>
        <w:t>stamme</w:t>
      </w:r>
      <w:proofErr w:type="spellEnd"/>
      <w:r w:rsidRPr="00973BE6">
        <w:rPr>
          <w:bCs/>
          <w:sz w:val="20"/>
          <w:lang w:val="en-US"/>
        </w:rPr>
        <w:t xml:space="preserve"> A/equine/Brno/08, </w:t>
      </w:r>
      <w:proofErr w:type="spellStart"/>
      <w:r w:rsidRPr="00973BE6">
        <w:rPr>
          <w:bCs/>
          <w:sz w:val="20"/>
          <w:lang w:val="en-US"/>
        </w:rPr>
        <w:t>inaktiveret</w:t>
      </w:r>
      <w:proofErr w:type="spellEnd"/>
      <w:r w:rsidR="00973BE6" w:rsidRPr="00973BE6">
        <w:rPr>
          <w:bCs/>
          <w:sz w:val="20"/>
          <w:lang w:val="en-US"/>
        </w:rPr>
        <w:tab/>
      </w:r>
      <w:r w:rsidRPr="00973BE6">
        <w:rPr>
          <w:sz w:val="20"/>
          <w:lang w:val="en-US"/>
        </w:rPr>
        <w:t>Min. 6.0 log</w:t>
      </w:r>
      <w:r w:rsidRPr="00973BE6">
        <w:rPr>
          <w:sz w:val="20"/>
          <w:vertAlign w:val="subscript"/>
          <w:lang w:val="en-US"/>
        </w:rPr>
        <w:t>2</w:t>
      </w:r>
      <w:r w:rsidRPr="00973BE6">
        <w:rPr>
          <w:sz w:val="20"/>
          <w:lang w:val="en-US"/>
        </w:rPr>
        <w:t xml:space="preserve"> HIT</w:t>
      </w:r>
      <w:r w:rsidRPr="00973BE6">
        <w:rPr>
          <w:sz w:val="20"/>
          <w:vertAlign w:val="superscript"/>
          <w:lang w:val="en-US"/>
        </w:rPr>
        <w:t>1</w:t>
      </w:r>
    </w:p>
    <w:p w14:paraId="4F562FE4" w14:textId="188C1AD9" w:rsidR="00FE64FF" w:rsidRPr="00973BE6" w:rsidRDefault="00FE64FF" w:rsidP="00973BE6">
      <w:pPr>
        <w:tabs>
          <w:tab w:val="left" w:pos="7938"/>
        </w:tabs>
        <w:ind w:left="851"/>
        <w:rPr>
          <w:sz w:val="20"/>
          <w:lang w:val="en-US"/>
        </w:rPr>
      </w:pPr>
      <w:r w:rsidRPr="00973BE6">
        <w:rPr>
          <w:bCs/>
          <w:sz w:val="20"/>
          <w:lang w:val="en-US"/>
        </w:rPr>
        <w:t xml:space="preserve">Influenza A-virus, subtype H3N8, </w:t>
      </w:r>
      <w:proofErr w:type="spellStart"/>
      <w:r w:rsidRPr="00973BE6">
        <w:rPr>
          <w:bCs/>
          <w:sz w:val="20"/>
          <w:lang w:val="en-US"/>
        </w:rPr>
        <w:t>stamme</w:t>
      </w:r>
      <w:proofErr w:type="spellEnd"/>
      <w:r w:rsidRPr="00973BE6">
        <w:rPr>
          <w:bCs/>
          <w:sz w:val="20"/>
          <w:lang w:val="en-US"/>
        </w:rPr>
        <w:t xml:space="preserve"> A/equine/Limerick/2010, </w:t>
      </w:r>
      <w:proofErr w:type="spellStart"/>
      <w:r w:rsidRPr="00973BE6">
        <w:rPr>
          <w:bCs/>
          <w:sz w:val="20"/>
          <w:lang w:val="en-US"/>
        </w:rPr>
        <w:t>inaktiveret</w:t>
      </w:r>
      <w:proofErr w:type="spellEnd"/>
      <w:r w:rsidR="00973BE6" w:rsidRPr="00973BE6">
        <w:rPr>
          <w:bCs/>
          <w:sz w:val="20"/>
          <w:lang w:val="en-US"/>
        </w:rPr>
        <w:tab/>
      </w:r>
      <w:r w:rsidRPr="00973BE6">
        <w:rPr>
          <w:sz w:val="20"/>
          <w:lang w:val="en-US"/>
        </w:rPr>
        <w:t>Min. 6.0 log</w:t>
      </w:r>
      <w:r w:rsidRPr="00973BE6">
        <w:rPr>
          <w:sz w:val="20"/>
          <w:vertAlign w:val="subscript"/>
          <w:lang w:val="en-US"/>
        </w:rPr>
        <w:t>2</w:t>
      </w:r>
      <w:r w:rsidRPr="00973BE6">
        <w:rPr>
          <w:sz w:val="20"/>
          <w:lang w:val="en-US"/>
        </w:rPr>
        <w:t xml:space="preserve"> HIT</w:t>
      </w:r>
      <w:r w:rsidRPr="00973BE6">
        <w:rPr>
          <w:sz w:val="20"/>
          <w:vertAlign w:val="superscript"/>
          <w:lang w:val="en-US"/>
        </w:rPr>
        <w:t>1</w:t>
      </w:r>
    </w:p>
    <w:p w14:paraId="38781B1D" w14:textId="51EEAA62" w:rsidR="00FE64FF" w:rsidRPr="00973BE6" w:rsidRDefault="00FE64FF" w:rsidP="00973BE6">
      <w:pPr>
        <w:tabs>
          <w:tab w:val="left" w:pos="7938"/>
        </w:tabs>
        <w:ind w:left="851"/>
        <w:rPr>
          <w:sz w:val="20"/>
        </w:rPr>
      </w:pPr>
      <w:proofErr w:type="spellStart"/>
      <w:r w:rsidRPr="00973BE6">
        <w:rPr>
          <w:sz w:val="20"/>
        </w:rPr>
        <w:t>Equint</w:t>
      </w:r>
      <w:proofErr w:type="spellEnd"/>
      <w:r w:rsidRPr="00973BE6">
        <w:rPr>
          <w:sz w:val="20"/>
        </w:rPr>
        <w:t xml:space="preserve"> herpesvirus type 1, stamme Bio 82, inaktiveret</w:t>
      </w:r>
      <w:r w:rsidR="00973BE6" w:rsidRPr="00973BE6">
        <w:rPr>
          <w:sz w:val="20"/>
        </w:rPr>
        <w:tab/>
      </w:r>
      <w:r w:rsidRPr="00973BE6">
        <w:rPr>
          <w:sz w:val="20"/>
        </w:rPr>
        <w:t>Min. 2.1 log</w:t>
      </w:r>
      <w:r w:rsidRPr="00973BE6">
        <w:rPr>
          <w:sz w:val="20"/>
          <w:vertAlign w:val="subscript"/>
        </w:rPr>
        <w:t>10</w:t>
      </w:r>
      <w:r w:rsidRPr="00973BE6">
        <w:rPr>
          <w:sz w:val="20"/>
        </w:rPr>
        <w:t xml:space="preserve"> VNI</w:t>
      </w:r>
      <w:r w:rsidRPr="00973BE6">
        <w:rPr>
          <w:sz w:val="20"/>
          <w:vertAlign w:val="superscript"/>
        </w:rPr>
        <w:t>2</w:t>
      </w:r>
    </w:p>
    <w:p w14:paraId="72B506D7" w14:textId="77777777" w:rsidR="00FE64FF" w:rsidRPr="00973BE6" w:rsidRDefault="00FE64FF" w:rsidP="00FE64FF">
      <w:pPr>
        <w:ind w:left="851"/>
        <w:rPr>
          <w:sz w:val="24"/>
          <w:szCs w:val="24"/>
        </w:rPr>
      </w:pPr>
    </w:p>
    <w:p w14:paraId="25D4681C" w14:textId="01B02EB5" w:rsidR="00FE64FF" w:rsidRPr="00973BE6" w:rsidRDefault="00FE64FF" w:rsidP="00973BE6">
      <w:pPr>
        <w:ind w:left="1276" w:hanging="425"/>
        <w:rPr>
          <w:sz w:val="24"/>
          <w:szCs w:val="24"/>
        </w:rPr>
      </w:pPr>
      <w:r w:rsidRPr="00973BE6">
        <w:rPr>
          <w:sz w:val="24"/>
          <w:szCs w:val="24"/>
        </w:rPr>
        <w:t>1</w:t>
      </w:r>
      <w:r w:rsidRPr="00973BE6">
        <w:rPr>
          <w:sz w:val="24"/>
          <w:szCs w:val="24"/>
        </w:rPr>
        <w:tab/>
        <w:t xml:space="preserve">Geometrisk middelværdi af specifikke antistoffer bestemt ved </w:t>
      </w:r>
      <w:proofErr w:type="spellStart"/>
      <w:r w:rsidRPr="00973BE6">
        <w:rPr>
          <w:sz w:val="24"/>
          <w:szCs w:val="24"/>
        </w:rPr>
        <w:t>hæmagglutinations</w:t>
      </w:r>
      <w:r w:rsidR="00973BE6">
        <w:rPr>
          <w:sz w:val="24"/>
          <w:szCs w:val="24"/>
        </w:rPr>
        <w:softHyphen/>
      </w:r>
      <w:r w:rsidRPr="00973BE6">
        <w:rPr>
          <w:sz w:val="24"/>
          <w:szCs w:val="24"/>
        </w:rPr>
        <w:t>inhibitionstest</w:t>
      </w:r>
      <w:proofErr w:type="spellEnd"/>
      <w:r w:rsidRPr="00973BE6">
        <w:rPr>
          <w:sz w:val="24"/>
          <w:szCs w:val="24"/>
        </w:rPr>
        <w:t xml:space="preserve"> i serum fra marsvin</w:t>
      </w:r>
    </w:p>
    <w:p w14:paraId="60AAB357" w14:textId="77777777" w:rsidR="00FE64FF" w:rsidRPr="00973BE6" w:rsidRDefault="00FE64FF" w:rsidP="00973BE6">
      <w:pPr>
        <w:ind w:left="1276" w:hanging="425"/>
        <w:rPr>
          <w:sz w:val="24"/>
          <w:szCs w:val="24"/>
        </w:rPr>
      </w:pPr>
      <w:r w:rsidRPr="00973BE6">
        <w:rPr>
          <w:sz w:val="24"/>
          <w:szCs w:val="24"/>
        </w:rPr>
        <w:t>2</w:t>
      </w:r>
      <w:r w:rsidRPr="00973BE6">
        <w:rPr>
          <w:sz w:val="24"/>
          <w:szCs w:val="24"/>
        </w:rPr>
        <w:tab/>
        <w:t>Virusneutralisationsindeks i serum fra hamstere</w:t>
      </w:r>
    </w:p>
    <w:p w14:paraId="0FAF0127" w14:textId="77777777" w:rsidR="00FE64FF" w:rsidRPr="00973BE6" w:rsidRDefault="00FE64FF" w:rsidP="00FE64FF">
      <w:pPr>
        <w:ind w:left="851"/>
        <w:rPr>
          <w:b/>
          <w:sz w:val="24"/>
          <w:szCs w:val="24"/>
        </w:rPr>
      </w:pPr>
    </w:p>
    <w:p w14:paraId="47CBE1E6" w14:textId="77777777" w:rsidR="00FE64FF" w:rsidRPr="00973BE6" w:rsidRDefault="00FE64FF" w:rsidP="00FE64FF">
      <w:pPr>
        <w:ind w:left="851"/>
        <w:rPr>
          <w:sz w:val="24"/>
          <w:szCs w:val="24"/>
        </w:rPr>
      </w:pPr>
      <w:proofErr w:type="spellStart"/>
      <w:r w:rsidRPr="00973BE6">
        <w:rPr>
          <w:b/>
          <w:sz w:val="24"/>
          <w:szCs w:val="24"/>
        </w:rPr>
        <w:t>Adjuvans</w:t>
      </w:r>
      <w:proofErr w:type="spellEnd"/>
      <w:r w:rsidRPr="00973BE6">
        <w:rPr>
          <w:b/>
          <w:sz w:val="24"/>
          <w:szCs w:val="24"/>
        </w:rPr>
        <w:t>(er):</w:t>
      </w:r>
      <w:r w:rsidRPr="00973BE6">
        <w:rPr>
          <w:sz w:val="24"/>
          <w:szCs w:val="24"/>
        </w:rPr>
        <w:t xml:space="preserve"> </w:t>
      </w:r>
    </w:p>
    <w:p w14:paraId="73A61F40" w14:textId="77777777" w:rsidR="00FE64FF" w:rsidRPr="00973BE6" w:rsidRDefault="00FE64FF" w:rsidP="00FE64FF">
      <w:pPr>
        <w:ind w:left="851"/>
        <w:rPr>
          <w:sz w:val="24"/>
          <w:szCs w:val="24"/>
        </w:rPr>
      </w:pPr>
      <w:r w:rsidRPr="00973BE6">
        <w:rPr>
          <w:sz w:val="24"/>
          <w:szCs w:val="24"/>
        </w:rPr>
        <w:t xml:space="preserve">Oliebaseret </w:t>
      </w:r>
      <w:proofErr w:type="spellStart"/>
      <w:r w:rsidRPr="00973BE6">
        <w:rPr>
          <w:sz w:val="24"/>
          <w:szCs w:val="24"/>
        </w:rPr>
        <w:t>adjuvans</w:t>
      </w:r>
      <w:proofErr w:type="spellEnd"/>
      <w:r w:rsidRPr="00973BE6">
        <w:rPr>
          <w:sz w:val="24"/>
          <w:szCs w:val="24"/>
        </w:rPr>
        <w:t xml:space="preserve"> (Montanide ISA 35 </w:t>
      </w:r>
      <w:proofErr w:type="gramStart"/>
      <w:r w:rsidRPr="00973BE6">
        <w:rPr>
          <w:sz w:val="24"/>
          <w:szCs w:val="24"/>
        </w:rPr>
        <w:t xml:space="preserve">VG)   </w:t>
      </w:r>
      <w:proofErr w:type="gramEnd"/>
      <w:r w:rsidRPr="00973BE6">
        <w:rPr>
          <w:sz w:val="24"/>
          <w:szCs w:val="24"/>
        </w:rPr>
        <w:tab/>
        <w:t xml:space="preserve">0.25 ml </w:t>
      </w:r>
    </w:p>
    <w:p w14:paraId="4709CD44" w14:textId="77777777" w:rsidR="00FE64FF" w:rsidRPr="00973BE6" w:rsidRDefault="00FE64FF" w:rsidP="00FE64FF">
      <w:pPr>
        <w:ind w:left="851"/>
        <w:rPr>
          <w:b/>
          <w:sz w:val="24"/>
          <w:szCs w:val="24"/>
        </w:rPr>
      </w:pPr>
    </w:p>
    <w:p w14:paraId="5E147CA6" w14:textId="77777777" w:rsidR="00FE64FF" w:rsidRPr="00973BE6" w:rsidRDefault="00FE64FF" w:rsidP="00FE64FF">
      <w:pPr>
        <w:ind w:left="851"/>
        <w:rPr>
          <w:sz w:val="24"/>
          <w:szCs w:val="24"/>
        </w:rPr>
      </w:pPr>
      <w:r w:rsidRPr="00973BE6">
        <w:rPr>
          <w:b/>
          <w:sz w:val="24"/>
          <w:szCs w:val="24"/>
        </w:rPr>
        <w:t>Hjælpestoffer:</w:t>
      </w:r>
      <w:r w:rsidRPr="00973BE6">
        <w:rPr>
          <w:sz w:val="24"/>
          <w:szCs w:val="24"/>
        </w:rPr>
        <w:t xml:space="preserve"> </w:t>
      </w:r>
    </w:p>
    <w:tbl>
      <w:tblPr>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1"/>
        <w:gridCol w:w="4237"/>
      </w:tblGrid>
      <w:tr w:rsidR="00FE64FF" w:rsidRPr="00973BE6" w14:paraId="737C92A8" w14:textId="77777777" w:rsidTr="00947743">
        <w:tc>
          <w:tcPr>
            <w:tcW w:w="4551" w:type="dxa"/>
            <w:tcBorders>
              <w:top w:val="single" w:sz="4" w:space="0" w:color="000000"/>
              <w:left w:val="single" w:sz="4" w:space="0" w:color="000000"/>
              <w:bottom w:val="single" w:sz="4" w:space="0" w:color="000000"/>
              <w:right w:val="single" w:sz="4" w:space="0" w:color="000000"/>
            </w:tcBorders>
            <w:vAlign w:val="center"/>
            <w:hideMark/>
          </w:tcPr>
          <w:p w14:paraId="52FEC911" w14:textId="77777777" w:rsidR="00FE64FF" w:rsidRPr="00973BE6" w:rsidRDefault="00FE64FF" w:rsidP="00947743">
            <w:pPr>
              <w:ind w:left="32"/>
              <w:rPr>
                <w:b/>
                <w:bCs/>
                <w:iCs/>
                <w:sz w:val="24"/>
                <w:szCs w:val="24"/>
              </w:rPr>
            </w:pPr>
            <w:r w:rsidRPr="00973BE6">
              <w:rPr>
                <w:b/>
                <w:bCs/>
                <w:iCs/>
                <w:sz w:val="24"/>
                <w:szCs w:val="24"/>
              </w:rPr>
              <w:t>Kvalitativ sammensætning af hjælpestoffer og andre bestanddele</w:t>
            </w:r>
          </w:p>
        </w:tc>
        <w:tc>
          <w:tcPr>
            <w:tcW w:w="4237" w:type="dxa"/>
            <w:tcBorders>
              <w:top w:val="single" w:sz="4" w:space="0" w:color="000000"/>
              <w:left w:val="single" w:sz="4" w:space="0" w:color="000000"/>
              <w:bottom w:val="single" w:sz="4" w:space="0" w:color="000000"/>
              <w:right w:val="single" w:sz="4" w:space="0" w:color="000000"/>
            </w:tcBorders>
            <w:vAlign w:val="center"/>
            <w:hideMark/>
          </w:tcPr>
          <w:p w14:paraId="13746613" w14:textId="77777777" w:rsidR="00FE64FF" w:rsidRPr="00973BE6" w:rsidRDefault="00FE64FF" w:rsidP="00947743">
            <w:pPr>
              <w:ind w:left="32"/>
              <w:rPr>
                <w:b/>
                <w:bCs/>
                <w:iCs/>
                <w:sz w:val="24"/>
                <w:szCs w:val="24"/>
              </w:rPr>
            </w:pPr>
            <w:r w:rsidRPr="00973BE6">
              <w:rPr>
                <w:b/>
                <w:bCs/>
                <w:iCs/>
                <w:sz w:val="24"/>
                <w:szCs w:val="24"/>
              </w:rPr>
              <w:t>Kvantitativ sammensætning, hvis oplysningen er vigtig for korrekt administration af veterinærlægemidlet</w:t>
            </w:r>
          </w:p>
        </w:tc>
      </w:tr>
      <w:tr w:rsidR="00FE64FF" w:rsidRPr="00973BE6" w14:paraId="6679A27A" w14:textId="77777777" w:rsidTr="00947743">
        <w:tc>
          <w:tcPr>
            <w:tcW w:w="4551" w:type="dxa"/>
            <w:tcBorders>
              <w:top w:val="single" w:sz="4" w:space="0" w:color="000000"/>
              <w:left w:val="single" w:sz="4" w:space="0" w:color="000000"/>
              <w:bottom w:val="single" w:sz="4" w:space="0" w:color="000000"/>
              <w:right w:val="single" w:sz="4" w:space="0" w:color="000000"/>
            </w:tcBorders>
            <w:vAlign w:val="center"/>
            <w:hideMark/>
          </w:tcPr>
          <w:p w14:paraId="0D133A3C" w14:textId="77777777" w:rsidR="00FE64FF" w:rsidRPr="00973BE6" w:rsidRDefault="00FE64FF" w:rsidP="00947743">
            <w:pPr>
              <w:ind w:left="32"/>
              <w:rPr>
                <w:iCs/>
                <w:sz w:val="24"/>
                <w:szCs w:val="24"/>
              </w:rPr>
            </w:pPr>
            <w:proofErr w:type="spellStart"/>
            <w:r w:rsidRPr="00973BE6">
              <w:rPr>
                <w:iCs/>
                <w:sz w:val="24"/>
                <w:szCs w:val="24"/>
              </w:rPr>
              <w:t>Thiomersal</w:t>
            </w:r>
            <w:proofErr w:type="spellEnd"/>
          </w:p>
        </w:tc>
        <w:tc>
          <w:tcPr>
            <w:tcW w:w="4237" w:type="dxa"/>
            <w:tcBorders>
              <w:top w:val="single" w:sz="4" w:space="0" w:color="000000"/>
              <w:left w:val="single" w:sz="4" w:space="0" w:color="000000"/>
              <w:bottom w:val="single" w:sz="4" w:space="0" w:color="000000"/>
              <w:right w:val="single" w:sz="4" w:space="0" w:color="000000"/>
            </w:tcBorders>
            <w:vAlign w:val="center"/>
            <w:hideMark/>
          </w:tcPr>
          <w:p w14:paraId="35ADC55F" w14:textId="77777777" w:rsidR="00FE64FF" w:rsidRPr="00973BE6" w:rsidRDefault="00FE64FF" w:rsidP="00947743">
            <w:pPr>
              <w:ind w:left="32"/>
              <w:rPr>
                <w:iCs/>
                <w:sz w:val="24"/>
                <w:szCs w:val="24"/>
              </w:rPr>
            </w:pPr>
            <w:r w:rsidRPr="00973BE6">
              <w:rPr>
                <w:iCs/>
                <w:sz w:val="24"/>
                <w:szCs w:val="24"/>
              </w:rPr>
              <w:t>0.1 mg</w:t>
            </w:r>
          </w:p>
        </w:tc>
      </w:tr>
      <w:tr w:rsidR="00FE64FF" w:rsidRPr="00973BE6" w14:paraId="3219732E" w14:textId="77777777" w:rsidTr="00947743">
        <w:tc>
          <w:tcPr>
            <w:tcW w:w="4551" w:type="dxa"/>
            <w:tcBorders>
              <w:top w:val="single" w:sz="4" w:space="0" w:color="000000"/>
              <w:left w:val="single" w:sz="4" w:space="0" w:color="000000"/>
              <w:bottom w:val="single" w:sz="4" w:space="0" w:color="000000"/>
              <w:right w:val="single" w:sz="4" w:space="0" w:color="000000"/>
            </w:tcBorders>
            <w:vAlign w:val="center"/>
            <w:hideMark/>
          </w:tcPr>
          <w:p w14:paraId="635B21C6" w14:textId="77777777" w:rsidR="00FE64FF" w:rsidRPr="00973BE6" w:rsidRDefault="00FE64FF" w:rsidP="00947743">
            <w:pPr>
              <w:ind w:left="32"/>
              <w:rPr>
                <w:iCs/>
                <w:sz w:val="24"/>
                <w:szCs w:val="24"/>
              </w:rPr>
            </w:pPr>
            <w:proofErr w:type="spellStart"/>
            <w:r w:rsidRPr="00973BE6">
              <w:rPr>
                <w:iCs/>
                <w:sz w:val="24"/>
                <w:szCs w:val="24"/>
              </w:rPr>
              <w:t>Natriumchlorid</w:t>
            </w:r>
            <w:proofErr w:type="spellEnd"/>
          </w:p>
        </w:tc>
        <w:tc>
          <w:tcPr>
            <w:tcW w:w="4237" w:type="dxa"/>
            <w:tcBorders>
              <w:top w:val="single" w:sz="4" w:space="0" w:color="000000"/>
              <w:left w:val="single" w:sz="4" w:space="0" w:color="000000"/>
              <w:bottom w:val="single" w:sz="4" w:space="0" w:color="000000"/>
              <w:right w:val="single" w:sz="4" w:space="0" w:color="000000"/>
            </w:tcBorders>
            <w:vAlign w:val="center"/>
          </w:tcPr>
          <w:p w14:paraId="3A2B81A5" w14:textId="77777777" w:rsidR="00FE64FF" w:rsidRPr="00973BE6" w:rsidRDefault="00FE64FF" w:rsidP="00947743">
            <w:pPr>
              <w:ind w:left="32"/>
              <w:rPr>
                <w:iCs/>
                <w:sz w:val="24"/>
                <w:szCs w:val="24"/>
              </w:rPr>
            </w:pPr>
          </w:p>
        </w:tc>
      </w:tr>
      <w:tr w:rsidR="00FE64FF" w:rsidRPr="00973BE6" w14:paraId="6F2AB5FE" w14:textId="77777777" w:rsidTr="00947743">
        <w:tc>
          <w:tcPr>
            <w:tcW w:w="4551" w:type="dxa"/>
            <w:tcBorders>
              <w:top w:val="single" w:sz="4" w:space="0" w:color="000000"/>
              <w:left w:val="single" w:sz="4" w:space="0" w:color="000000"/>
              <w:bottom w:val="single" w:sz="4" w:space="0" w:color="000000"/>
              <w:right w:val="single" w:sz="4" w:space="0" w:color="000000"/>
            </w:tcBorders>
            <w:vAlign w:val="center"/>
            <w:hideMark/>
          </w:tcPr>
          <w:p w14:paraId="15647631" w14:textId="77777777" w:rsidR="00FE64FF" w:rsidRPr="00973BE6" w:rsidRDefault="00FE64FF" w:rsidP="00947743">
            <w:pPr>
              <w:ind w:left="32"/>
              <w:rPr>
                <w:iCs/>
                <w:sz w:val="24"/>
                <w:szCs w:val="24"/>
              </w:rPr>
            </w:pPr>
            <w:proofErr w:type="spellStart"/>
            <w:r w:rsidRPr="00973BE6">
              <w:rPr>
                <w:iCs/>
                <w:sz w:val="24"/>
                <w:szCs w:val="24"/>
              </w:rPr>
              <w:t>Kaliumchlorid</w:t>
            </w:r>
            <w:proofErr w:type="spellEnd"/>
          </w:p>
        </w:tc>
        <w:tc>
          <w:tcPr>
            <w:tcW w:w="4237" w:type="dxa"/>
            <w:tcBorders>
              <w:top w:val="single" w:sz="4" w:space="0" w:color="000000"/>
              <w:left w:val="single" w:sz="4" w:space="0" w:color="000000"/>
              <w:bottom w:val="single" w:sz="4" w:space="0" w:color="000000"/>
              <w:right w:val="single" w:sz="4" w:space="0" w:color="000000"/>
            </w:tcBorders>
            <w:vAlign w:val="center"/>
          </w:tcPr>
          <w:p w14:paraId="4A16FE68" w14:textId="77777777" w:rsidR="00FE64FF" w:rsidRPr="00973BE6" w:rsidRDefault="00FE64FF" w:rsidP="00947743">
            <w:pPr>
              <w:ind w:left="32"/>
              <w:rPr>
                <w:iCs/>
                <w:sz w:val="24"/>
                <w:szCs w:val="24"/>
              </w:rPr>
            </w:pPr>
          </w:p>
        </w:tc>
      </w:tr>
      <w:tr w:rsidR="00FE64FF" w:rsidRPr="00973BE6" w14:paraId="16747098" w14:textId="77777777" w:rsidTr="00947743">
        <w:tc>
          <w:tcPr>
            <w:tcW w:w="4551" w:type="dxa"/>
            <w:tcBorders>
              <w:top w:val="single" w:sz="4" w:space="0" w:color="000000"/>
              <w:left w:val="single" w:sz="4" w:space="0" w:color="000000"/>
              <w:bottom w:val="single" w:sz="4" w:space="0" w:color="000000"/>
              <w:right w:val="single" w:sz="4" w:space="0" w:color="000000"/>
            </w:tcBorders>
            <w:vAlign w:val="center"/>
            <w:hideMark/>
          </w:tcPr>
          <w:p w14:paraId="5494C5C9" w14:textId="77777777" w:rsidR="00FE64FF" w:rsidRPr="00973BE6" w:rsidRDefault="00FE64FF" w:rsidP="00947743">
            <w:pPr>
              <w:ind w:left="32"/>
              <w:rPr>
                <w:iCs/>
                <w:sz w:val="24"/>
                <w:szCs w:val="24"/>
              </w:rPr>
            </w:pPr>
            <w:proofErr w:type="spellStart"/>
            <w:r w:rsidRPr="00973BE6">
              <w:rPr>
                <w:iCs/>
                <w:sz w:val="24"/>
                <w:szCs w:val="24"/>
              </w:rPr>
              <w:t>Kaliumdihydrogenfosfat</w:t>
            </w:r>
            <w:proofErr w:type="spellEnd"/>
          </w:p>
        </w:tc>
        <w:tc>
          <w:tcPr>
            <w:tcW w:w="4237" w:type="dxa"/>
            <w:tcBorders>
              <w:top w:val="single" w:sz="4" w:space="0" w:color="000000"/>
              <w:left w:val="single" w:sz="4" w:space="0" w:color="000000"/>
              <w:bottom w:val="single" w:sz="4" w:space="0" w:color="000000"/>
              <w:right w:val="single" w:sz="4" w:space="0" w:color="000000"/>
            </w:tcBorders>
            <w:vAlign w:val="center"/>
          </w:tcPr>
          <w:p w14:paraId="6A749B3D" w14:textId="77777777" w:rsidR="00FE64FF" w:rsidRPr="00973BE6" w:rsidRDefault="00FE64FF" w:rsidP="00947743">
            <w:pPr>
              <w:ind w:left="32"/>
              <w:rPr>
                <w:iCs/>
                <w:sz w:val="24"/>
                <w:szCs w:val="24"/>
              </w:rPr>
            </w:pPr>
          </w:p>
        </w:tc>
      </w:tr>
      <w:tr w:rsidR="00FE64FF" w:rsidRPr="00973BE6" w14:paraId="38338CEA" w14:textId="77777777" w:rsidTr="00947743">
        <w:tc>
          <w:tcPr>
            <w:tcW w:w="4551" w:type="dxa"/>
            <w:tcBorders>
              <w:top w:val="single" w:sz="4" w:space="0" w:color="000000"/>
              <w:left w:val="single" w:sz="4" w:space="0" w:color="000000"/>
              <w:bottom w:val="single" w:sz="4" w:space="0" w:color="000000"/>
              <w:right w:val="single" w:sz="4" w:space="0" w:color="000000"/>
            </w:tcBorders>
            <w:vAlign w:val="center"/>
            <w:hideMark/>
          </w:tcPr>
          <w:p w14:paraId="0C102D3F" w14:textId="77777777" w:rsidR="00FE64FF" w:rsidRPr="00973BE6" w:rsidRDefault="00FE64FF" w:rsidP="00947743">
            <w:pPr>
              <w:ind w:left="32"/>
              <w:rPr>
                <w:iCs/>
                <w:sz w:val="24"/>
                <w:szCs w:val="24"/>
              </w:rPr>
            </w:pPr>
            <w:proofErr w:type="spellStart"/>
            <w:r w:rsidRPr="00973BE6">
              <w:rPr>
                <w:iCs/>
                <w:sz w:val="24"/>
                <w:szCs w:val="24"/>
              </w:rPr>
              <w:t>Dinatriumhydrogenfosfat</w:t>
            </w:r>
            <w:r w:rsidRPr="00973BE6">
              <w:rPr>
                <w:iCs/>
                <w:sz w:val="24"/>
                <w:szCs w:val="24"/>
              </w:rPr>
              <w:noBreakHyphen/>
              <w:t>dodecahydrat</w:t>
            </w:r>
            <w:proofErr w:type="spellEnd"/>
          </w:p>
        </w:tc>
        <w:tc>
          <w:tcPr>
            <w:tcW w:w="4237" w:type="dxa"/>
            <w:tcBorders>
              <w:top w:val="single" w:sz="4" w:space="0" w:color="000000"/>
              <w:left w:val="single" w:sz="4" w:space="0" w:color="000000"/>
              <w:bottom w:val="single" w:sz="4" w:space="0" w:color="000000"/>
              <w:right w:val="single" w:sz="4" w:space="0" w:color="000000"/>
            </w:tcBorders>
            <w:vAlign w:val="center"/>
          </w:tcPr>
          <w:p w14:paraId="63A47BF0" w14:textId="77777777" w:rsidR="00FE64FF" w:rsidRPr="00973BE6" w:rsidRDefault="00FE64FF" w:rsidP="00947743">
            <w:pPr>
              <w:ind w:left="32"/>
              <w:rPr>
                <w:iCs/>
                <w:sz w:val="24"/>
                <w:szCs w:val="24"/>
              </w:rPr>
            </w:pPr>
          </w:p>
        </w:tc>
      </w:tr>
      <w:tr w:rsidR="00FE64FF" w:rsidRPr="00973BE6" w14:paraId="3C3F169D" w14:textId="77777777" w:rsidTr="00947743">
        <w:tc>
          <w:tcPr>
            <w:tcW w:w="4551" w:type="dxa"/>
            <w:tcBorders>
              <w:top w:val="single" w:sz="4" w:space="0" w:color="000000"/>
              <w:left w:val="single" w:sz="4" w:space="0" w:color="000000"/>
              <w:bottom w:val="single" w:sz="4" w:space="0" w:color="000000"/>
              <w:right w:val="single" w:sz="4" w:space="0" w:color="000000"/>
            </w:tcBorders>
            <w:vAlign w:val="center"/>
            <w:hideMark/>
          </w:tcPr>
          <w:p w14:paraId="2CB1C7F9" w14:textId="77777777" w:rsidR="00FE64FF" w:rsidRPr="00973BE6" w:rsidRDefault="00FE64FF" w:rsidP="00947743">
            <w:pPr>
              <w:ind w:left="32"/>
              <w:rPr>
                <w:iCs/>
                <w:sz w:val="24"/>
                <w:szCs w:val="24"/>
              </w:rPr>
            </w:pPr>
            <w:r w:rsidRPr="00973BE6">
              <w:rPr>
                <w:iCs/>
                <w:sz w:val="24"/>
                <w:szCs w:val="24"/>
              </w:rPr>
              <w:t>Vand til injektion</w:t>
            </w:r>
          </w:p>
        </w:tc>
        <w:tc>
          <w:tcPr>
            <w:tcW w:w="4237" w:type="dxa"/>
            <w:tcBorders>
              <w:top w:val="single" w:sz="4" w:space="0" w:color="000000"/>
              <w:left w:val="single" w:sz="4" w:space="0" w:color="000000"/>
              <w:bottom w:val="single" w:sz="4" w:space="0" w:color="000000"/>
              <w:right w:val="single" w:sz="4" w:space="0" w:color="000000"/>
            </w:tcBorders>
            <w:vAlign w:val="center"/>
          </w:tcPr>
          <w:p w14:paraId="3B516291" w14:textId="77777777" w:rsidR="00FE64FF" w:rsidRPr="00973BE6" w:rsidRDefault="00FE64FF" w:rsidP="00947743">
            <w:pPr>
              <w:ind w:left="32"/>
              <w:rPr>
                <w:iCs/>
                <w:sz w:val="24"/>
                <w:szCs w:val="24"/>
              </w:rPr>
            </w:pPr>
          </w:p>
        </w:tc>
      </w:tr>
      <w:tr w:rsidR="00FE64FF" w:rsidRPr="00973BE6" w14:paraId="4A74537F" w14:textId="77777777" w:rsidTr="00947743">
        <w:tc>
          <w:tcPr>
            <w:tcW w:w="4551" w:type="dxa"/>
            <w:tcBorders>
              <w:top w:val="single" w:sz="4" w:space="0" w:color="000000"/>
              <w:left w:val="single" w:sz="4" w:space="0" w:color="000000"/>
              <w:bottom w:val="single" w:sz="4" w:space="0" w:color="000000"/>
              <w:right w:val="single" w:sz="4" w:space="0" w:color="000000"/>
            </w:tcBorders>
            <w:vAlign w:val="center"/>
            <w:hideMark/>
          </w:tcPr>
          <w:p w14:paraId="5B5358E1" w14:textId="77777777" w:rsidR="00FE64FF" w:rsidRPr="00973BE6" w:rsidRDefault="00FE64FF" w:rsidP="00947743">
            <w:pPr>
              <w:ind w:left="32"/>
              <w:rPr>
                <w:iCs/>
                <w:sz w:val="24"/>
                <w:szCs w:val="24"/>
              </w:rPr>
            </w:pPr>
            <w:r w:rsidRPr="00973BE6">
              <w:rPr>
                <w:iCs/>
                <w:sz w:val="24"/>
                <w:szCs w:val="24"/>
              </w:rPr>
              <w:t>Natriumhydroxid til pH</w:t>
            </w:r>
            <w:r w:rsidRPr="00973BE6">
              <w:rPr>
                <w:iCs/>
                <w:sz w:val="24"/>
                <w:szCs w:val="24"/>
              </w:rPr>
              <w:noBreakHyphen/>
              <w:t>justering</w:t>
            </w:r>
          </w:p>
        </w:tc>
        <w:tc>
          <w:tcPr>
            <w:tcW w:w="4237" w:type="dxa"/>
            <w:tcBorders>
              <w:top w:val="single" w:sz="4" w:space="0" w:color="000000"/>
              <w:left w:val="single" w:sz="4" w:space="0" w:color="000000"/>
              <w:bottom w:val="single" w:sz="4" w:space="0" w:color="000000"/>
              <w:right w:val="single" w:sz="4" w:space="0" w:color="000000"/>
            </w:tcBorders>
            <w:vAlign w:val="center"/>
          </w:tcPr>
          <w:p w14:paraId="27859365" w14:textId="77777777" w:rsidR="00FE64FF" w:rsidRPr="00973BE6" w:rsidRDefault="00FE64FF" w:rsidP="00947743">
            <w:pPr>
              <w:ind w:left="32"/>
              <w:rPr>
                <w:iCs/>
                <w:sz w:val="24"/>
                <w:szCs w:val="24"/>
              </w:rPr>
            </w:pPr>
          </w:p>
        </w:tc>
      </w:tr>
    </w:tbl>
    <w:p w14:paraId="6BB405C0" w14:textId="77777777" w:rsidR="00FE64FF" w:rsidRPr="00973BE6" w:rsidRDefault="00FE64FF" w:rsidP="00FE64FF">
      <w:pPr>
        <w:ind w:left="851"/>
        <w:rPr>
          <w:sz w:val="24"/>
          <w:szCs w:val="24"/>
        </w:rPr>
      </w:pPr>
    </w:p>
    <w:p w14:paraId="744D960D" w14:textId="77777777" w:rsidR="00FE64FF" w:rsidRPr="00973BE6" w:rsidRDefault="00FE64FF" w:rsidP="00FE64FF">
      <w:pPr>
        <w:ind w:left="851"/>
        <w:rPr>
          <w:sz w:val="24"/>
          <w:szCs w:val="24"/>
        </w:rPr>
      </w:pPr>
      <w:r w:rsidRPr="00973BE6">
        <w:rPr>
          <w:sz w:val="24"/>
          <w:szCs w:val="24"/>
        </w:rPr>
        <w:lastRenderedPageBreak/>
        <w:t>Vaccinen er en hvid, olieagtig væske med et let omrysteligt sediment.</w:t>
      </w:r>
    </w:p>
    <w:p w14:paraId="333BEAC0" w14:textId="77777777" w:rsidR="008203A8" w:rsidRPr="00973BE6" w:rsidRDefault="008203A8" w:rsidP="008203A8">
      <w:pPr>
        <w:ind w:left="851"/>
        <w:rPr>
          <w:sz w:val="24"/>
          <w:szCs w:val="24"/>
        </w:rPr>
      </w:pPr>
    </w:p>
    <w:p w14:paraId="1CA98D10" w14:textId="77777777" w:rsidR="008203A8" w:rsidRPr="00973BE6" w:rsidRDefault="008203A8" w:rsidP="008203A8">
      <w:pPr>
        <w:ind w:left="851"/>
        <w:rPr>
          <w:sz w:val="24"/>
          <w:szCs w:val="24"/>
        </w:rPr>
      </w:pPr>
    </w:p>
    <w:p w14:paraId="2F9552F7" w14:textId="77777777" w:rsidR="008203A8" w:rsidRPr="00973BE6" w:rsidRDefault="008203A8" w:rsidP="008203A8">
      <w:pPr>
        <w:ind w:left="851" w:hanging="851"/>
        <w:rPr>
          <w:b/>
          <w:sz w:val="24"/>
          <w:szCs w:val="24"/>
        </w:rPr>
      </w:pPr>
      <w:r w:rsidRPr="00973BE6">
        <w:rPr>
          <w:b/>
          <w:sz w:val="24"/>
          <w:szCs w:val="24"/>
        </w:rPr>
        <w:t>3.</w:t>
      </w:r>
      <w:r w:rsidRPr="00973BE6">
        <w:rPr>
          <w:b/>
          <w:sz w:val="24"/>
          <w:szCs w:val="24"/>
        </w:rPr>
        <w:tab/>
        <w:t>KLINISKE OPLYSNINGER</w:t>
      </w:r>
    </w:p>
    <w:p w14:paraId="0E9C9165" w14:textId="77777777" w:rsidR="008203A8" w:rsidRPr="00973BE6" w:rsidRDefault="008203A8" w:rsidP="008203A8">
      <w:pPr>
        <w:tabs>
          <w:tab w:val="left" w:pos="851"/>
        </w:tabs>
        <w:ind w:left="851"/>
        <w:rPr>
          <w:sz w:val="24"/>
          <w:szCs w:val="24"/>
        </w:rPr>
      </w:pPr>
    </w:p>
    <w:p w14:paraId="278283FE" w14:textId="77777777" w:rsidR="008203A8" w:rsidRPr="00973BE6" w:rsidRDefault="008203A8" w:rsidP="008203A8">
      <w:pPr>
        <w:ind w:left="851" w:hanging="851"/>
        <w:rPr>
          <w:b/>
          <w:sz w:val="24"/>
          <w:szCs w:val="24"/>
          <w:u w:val="single"/>
        </w:rPr>
      </w:pPr>
      <w:r w:rsidRPr="00973BE6">
        <w:rPr>
          <w:b/>
          <w:sz w:val="24"/>
          <w:szCs w:val="24"/>
        </w:rPr>
        <w:t>3.1</w:t>
      </w:r>
      <w:r w:rsidRPr="00973BE6">
        <w:rPr>
          <w:b/>
          <w:sz w:val="24"/>
          <w:szCs w:val="24"/>
        </w:rPr>
        <w:tab/>
        <w:t>Dyrearter, som lægemidlet er beregnet til</w:t>
      </w:r>
    </w:p>
    <w:p w14:paraId="550E78DF" w14:textId="5937DF10" w:rsidR="008203A8" w:rsidRPr="00973BE6" w:rsidRDefault="00FE64FF" w:rsidP="008203A8">
      <w:pPr>
        <w:ind w:left="851"/>
        <w:rPr>
          <w:sz w:val="24"/>
          <w:szCs w:val="24"/>
        </w:rPr>
      </w:pPr>
      <w:r w:rsidRPr="00973BE6">
        <w:rPr>
          <w:sz w:val="24"/>
          <w:szCs w:val="24"/>
        </w:rPr>
        <w:t>Hest</w:t>
      </w:r>
    </w:p>
    <w:p w14:paraId="273FD56F" w14:textId="77777777" w:rsidR="008203A8" w:rsidRPr="00973BE6" w:rsidRDefault="008203A8" w:rsidP="008203A8">
      <w:pPr>
        <w:ind w:left="851"/>
        <w:rPr>
          <w:sz w:val="24"/>
          <w:szCs w:val="24"/>
        </w:rPr>
      </w:pPr>
    </w:p>
    <w:p w14:paraId="56EBD5AB" w14:textId="77777777" w:rsidR="008203A8" w:rsidRPr="00973BE6" w:rsidRDefault="008203A8" w:rsidP="008203A8">
      <w:pPr>
        <w:pStyle w:val="Sidehoved"/>
        <w:tabs>
          <w:tab w:val="clear" w:pos="4819"/>
        </w:tabs>
        <w:ind w:left="851" w:hanging="851"/>
        <w:rPr>
          <w:b/>
          <w:szCs w:val="24"/>
        </w:rPr>
      </w:pPr>
      <w:r w:rsidRPr="00973BE6">
        <w:rPr>
          <w:b/>
          <w:szCs w:val="24"/>
        </w:rPr>
        <w:t>3.2</w:t>
      </w:r>
      <w:r w:rsidRPr="00973BE6">
        <w:rPr>
          <w:b/>
          <w:szCs w:val="24"/>
        </w:rPr>
        <w:tab/>
        <w:t>Terapeutiske indikationer for hver dyreart, som lægemidlet er beregnet til</w:t>
      </w:r>
    </w:p>
    <w:p w14:paraId="5185234D" w14:textId="77777777" w:rsidR="00FE64FF" w:rsidRPr="00973BE6" w:rsidRDefault="00FE64FF" w:rsidP="00FE64FF">
      <w:pPr>
        <w:pStyle w:val="Sidehoved"/>
        <w:ind w:left="851"/>
        <w:rPr>
          <w:szCs w:val="24"/>
        </w:rPr>
      </w:pPr>
      <w:r w:rsidRPr="00973BE6">
        <w:rPr>
          <w:szCs w:val="24"/>
        </w:rPr>
        <w:t xml:space="preserve">Til aktiv immunisering af heste for at reducere de kliniske symptomer på respiratorisk infektion og reducere virusudskillelsen efter infektion med </w:t>
      </w:r>
      <w:proofErr w:type="spellStart"/>
      <w:r w:rsidRPr="00973BE6">
        <w:rPr>
          <w:szCs w:val="24"/>
        </w:rPr>
        <w:t>equint</w:t>
      </w:r>
      <w:proofErr w:type="spellEnd"/>
      <w:r w:rsidRPr="00973BE6">
        <w:rPr>
          <w:szCs w:val="24"/>
        </w:rPr>
        <w:t xml:space="preserve"> influenzavirus og </w:t>
      </w:r>
      <w:proofErr w:type="spellStart"/>
      <w:r w:rsidRPr="00973BE6">
        <w:rPr>
          <w:szCs w:val="24"/>
        </w:rPr>
        <w:t>equint</w:t>
      </w:r>
      <w:proofErr w:type="spellEnd"/>
      <w:r w:rsidRPr="00973BE6">
        <w:rPr>
          <w:szCs w:val="24"/>
        </w:rPr>
        <w:t xml:space="preserve"> herpesvirus type 1 (EHV</w:t>
      </w:r>
      <w:r w:rsidRPr="00973BE6">
        <w:rPr>
          <w:szCs w:val="24"/>
        </w:rPr>
        <w:noBreakHyphen/>
        <w:t>1).</w:t>
      </w:r>
    </w:p>
    <w:p w14:paraId="7BA83136" w14:textId="77777777" w:rsidR="00FE64FF" w:rsidRPr="00973BE6" w:rsidRDefault="00FE64FF" w:rsidP="00FE64FF">
      <w:pPr>
        <w:pStyle w:val="Sidehoved"/>
        <w:ind w:left="851"/>
        <w:rPr>
          <w:szCs w:val="24"/>
        </w:rPr>
      </w:pPr>
    </w:p>
    <w:p w14:paraId="7E74E890" w14:textId="77777777" w:rsidR="00FE64FF" w:rsidRPr="00973BE6" w:rsidRDefault="00FE64FF" w:rsidP="00FE64FF">
      <w:pPr>
        <w:pStyle w:val="Sidehoved"/>
        <w:ind w:left="851"/>
        <w:rPr>
          <w:szCs w:val="24"/>
        </w:rPr>
      </w:pPr>
      <w:r w:rsidRPr="00973BE6">
        <w:rPr>
          <w:szCs w:val="24"/>
        </w:rPr>
        <w:t xml:space="preserve">Immunitetens indtræden blev påvist ved </w:t>
      </w:r>
      <w:proofErr w:type="spellStart"/>
      <w:r w:rsidRPr="00973BE6">
        <w:rPr>
          <w:szCs w:val="24"/>
        </w:rPr>
        <w:t>challenge</w:t>
      </w:r>
      <w:proofErr w:type="spellEnd"/>
      <w:r w:rsidRPr="00973BE6">
        <w:rPr>
          <w:szCs w:val="24"/>
        </w:rPr>
        <w:t xml:space="preserve"> med en virulent stamme af </w:t>
      </w:r>
      <w:proofErr w:type="spellStart"/>
      <w:r w:rsidRPr="00973BE6">
        <w:rPr>
          <w:szCs w:val="24"/>
        </w:rPr>
        <w:t>equint</w:t>
      </w:r>
      <w:proofErr w:type="spellEnd"/>
      <w:r w:rsidRPr="00973BE6">
        <w:rPr>
          <w:szCs w:val="24"/>
        </w:rPr>
        <w:t xml:space="preserve"> influenzavirus for stamme A/</w:t>
      </w:r>
      <w:proofErr w:type="spellStart"/>
      <w:r w:rsidRPr="00973BE6">
        <w:rPr>
          <w:szCs w:val="24"/>
        </w:rPr>
        <w:t>Equi</w:t>
      </w:r>
      <w:proofErr w:type="spellEnd"/>
      <w:r w:rsidRPr="00973BE6">
        <w:rPr>
          <w:szCs w:val="24"/>
        </w:rPr>
        <w:t xml:space="preserve"> 2/Brno 08 og for stamme A/</w:t>
      </w:r>
      <w:proofErr w:type="spellStart"/>
      <w:r w:rsidRPr="00973BE6">
        <w:rPr>
          <w:szCs w:val="24"/>
        </w:rPr>
        <w:t>Equi</w:t>
      </w:r>
      <w:proofErr w:type="spellEnd"/>
      <w:r w:rsidRPr="00973BE6">
        <w:rPr>
          <w:szCs w:val="24"/>
        </w:rPr>
        <w:t xml:space="preserve"> 2/Limerick 2010.</w:t>
      </w:r>
    </w:p>
    <w:p w14:paraId="660AD791" w14:textId="5EFC887B" w:rsidR="00FE64FF" w:rsidRPr="00973BE6" w:rsidRDefault="00FE64FF" w:rsidP="00FE64FF">
      <w:pPr>
        <w:pStyle w:val="Sidehoved"/>
        <w:ind w:left="851"/>
        <w:rPr>
          <w:szCs w:val="24"/>
        </w:rPr>
      </w:pPr>
      <w:r w:rsidRPr="00973BE6">
        <w:rPr>
          <w:szCs w:val="24"/>
        </w:rPr>
        <w:t>Varigheden af immuniteten for begge vaccin</w:t>
      </w:r>
      <w:r w:rsidR="00973BE6">
        <w:rPr>
          <w:szCs w:val="24"/>
        </w:rPr>
        <w:t>e</w:t>
      </w:r>
      <w:r w:rsidRPr="00973BE6">
        <w:rPr>
          <w:szCs w:val="24"/>
        </w:rPr>
        <w:t xml:space="preserve">stammer af </w:t>
      </w:r>
      <w:proofErr w:type="spellStart"/>
      <w:r w:rsidRPr="00973BE6">
        <w:rPr>
          <w:szCs w:val="24"/>
        </w:rPr>
        <w:t>equint</w:t>
      </w:r>
      <w:proofErr w:type="spellEnd"/>
      <w:r w:rsidRPr="00973BE6">
        <w:rPr>
          <w:szCs w:val="24"/>
        </w:rPr>
        <w:t xml:space="preserve"> influenzavirus blev påvist serologisk.</w:t>
      </w:r>
    </w:p>
    <w:p w14:paraId="48FCCE3C" w14:textId="77777777" w:rsidR="00FE64FF" w:rsidRPr="00973BE6" w:rsidRDefault="00FE64FF" w:rsidP="00FE64FF">
      <w:pPr>
        <w:pStyle w:val="Sidehoved"/>
        <w:ind w:left="851"/>
        <w:rPr>
          <w:szCs w:val="24"/>
        </w:rPr>
      </w:pPr>
    </w:p>
    <w:p w14:paraId="2580B79A" w14:textId="77777777" w:rsidR="00FE64FF" w:rsidRPr="00973BE6" w:rsidRDefault="00FE64FF" w:rsidP="00FE64FF">
      <w:pPr>
        <w:pStyle w:val="Sidehoved"/>
        <w:ind w:left="851"/>
        <w:rPr>
          <w:szCs w:val="24"/>
        </w:rPr>
      </w:pPr>
      <w:r w:rsidRPr="00973BE6">
        <w:rPr>
          <w:szCs w:val="24"/>
        </w:rPr>
        <w:t xml:space="preserve">Influenza og </w:t>
      </w:r>
      <w:proofErr w:type="spellStart"/>
      <w:r w:rsidRPr="00973BE6">
        <w:rPr>
          <w:szCs w:val="24"/>
        </w:rPr>
        <w:t>equint</w:t>
      </w:r>
      <w:proofErr w:type="spellEnd"/>
      <w:r w:rsidRPr="00973BE6">
        <w:rPr>
          <w:szCs w:val="24"/>
        </w:rPr>
        <w:t xml:space="preserve"> herpesvirus type 1:</w:t>
      </w:r>
    </w:p>
    <w:p w14:paraId="561066AF" w14:textId="77777777" w:rsidR="00FE64FF" w:rsidRPr="00973BE6" w:rsidRDefault="00FE64FF" w:rsidP="00FE64FF">
      <w:pPr>
        <w:pStyle w:val="Sidehoved"/>
        <w:ind w:left="851"/>
        <w:rPr>
          <w:szCs w:val="24"/>
        </w:rPr>
      </w:pPr>
      <w:r w:rsidRPr="00973BE6">
        <w:rPr>
          <w:szCs w:val="24"/>
        </w:rPr>
        <w:t>Immunitetens indtræden: 2 uger efter gennemført basisvaccination</w:t>
      </w:r>
    </w:p>
    <w:p w14:paraId="4E403C50" w14:textId="77777777" w:rsidR="00FE64FF" w:rsidRPr="00973BE6" w:rsidRDefault="00FE64FF" w:rsidP="00FE64FF">
      <w:pPr>
        <w:pStyle w:val="Sidehoved"/>
        <w:ind w:left="851"/>
        <w:rPr>
          <w:szCs w:val="24"/>
        </w:rPr>
      </w:pPr>
      <w:r w:rsidRPr="00973BE6">
        <w:rPr>
          <w:szCs w:val="24"/>
        </w:rPr>
        <w:t>Immunitetens varighed: 6 måneder efter den første revaccination (tredje dosis)</w:t>
      </w:r>
    </w:p>
    <w:p w14:paraId="1156A2C1" w14:textId="77777777" w:rsidR="00FE64FF" w:rsidRPr="00973BE6" w:rsidRDefault="00FE64FF" w:rsidP="00FE64FF">
      <w:pPr>
        <w:pStyle w:val="Sidehoved"/>
        <w:ind w:left="851"/>
        <w:rPr>
          <w:szCs w:val="24"/>
        </w:rPr>
      </w:pPr>
    </w:p>
    <w:p w14:paraId="43AE89D9" w14:textId="77777777" w:rsidR="00FE64FF" w:rsidRPr="00973BE6" w:rsidRDefault="00FE64FF" w:rsidP="00FE64FF">
      <w:pPr>
        <w:pStyle w:val="Sidehoved"/>
        <w:ind w:left="851"/>
        <w:rPr>
          <w:szCs w:val="24"/>
        </w:rPr>
      </w:pPr>
      <w:r w:rsidRPr="00973BE6">
        <w:rPr>
          <w:szCs w:val="24"/>
        </w:rPr>
        <w:t xml:space="preserve">Til aktiv immunisering for at reducere forekomsten af aborter hos drægtige hopper forårsaget af infektion med </w:t>
      </w:r>
      <w:proofErr w:type="spellStart"/>
      <w:r w:rsidRPr="00973BE6">
        <w:rPr>
          <w:szCs w:val="24"/>
        </w:rPr>
        <w:t>equint</w:t>
      </w:r>
      <w:proofErr w:type="spellEnd"/>
      <w:r w:rsidRPr="00973BE6">
        <w:rPr>
          <w:szCs w:val="24"/>
        </w:rPr>
        <w:t xml:space="preserve"> herpesvirus type 1 (EHV</w:t>
      </w:r>
      <w:r w:rsidRPr="00973BE6">
        <w:rPr>
          <w:szCs w:val="24"/>
        </w:rPr>
        <w:noBreakHyphen/>
        <w:t xml:space="preserve">1): </w:t>
      </w:r>
    </w:p>
    <w:p w14:paraId="19EB2B77" w14:textId="77777777" w:rsidR="00FE64FF" w:rsidRPr="00973BE6" w:rsidRDefault="00FE64FF" w:rsidP="00FE64FF">
      <w:pPr>
        <w:pStyle w:val="Sidehoved"/>
        <w:ind w:left="851"/>
        <w:rPr>
          <w:szCs w:val="24"/>
        </w:rPr>
      </w:pPr>
      <w:r w:rsidRPr="00973BE6">
        <w:rPr>
          <w:szCs w:val="24"/>
        </w:rPr>
        <w:t xml:space="preserve">Immunitetens indtræden: 3 uger efter den tredje vaccination under drægtigheden </w:t>
      </w:r>
    </w:p>
    <w:p w14:paraId="6DEF41B4" w14:textId="77777777" w:rsidR="00FE64FF" w:rsidRPr="00973BE6" w:rsidRDefault="00FE64FF" w:rsidP="00FE64FF">
      <w:pPr>
        <w:pStyle w:val="Sidehoved"/>
        <w:ind w:left="851"/>
        <w:rPr>
          <w:szCs w:val="24"/>
        </w:rPr>
      </w:pPr>
      <w:r w:rsidRPr="00973BE6">
        <w:rPr>
          <w:szCs w:val="24"/>
        </w:rPr>
        <w:t>Immunitetens varighed: indtil drægtighedens afslutning</w:t>
      </w:r>
    </w:p>
    <w:p w14:paraId="7821D7C8" w14:textId="77777777" w:rsidR="008203A8" w:rsidRPr="00973BE6" w:rsidRDefault="008203A8" w:rsidP="008203A8">
      <w:pPr>
        <w:pStyle w:val="Sidehoved"/>
        <w:ind w:left="851"/>
        <w:rPr>
          <w:szCs w:val="24"/>
        </w:rPr>
      </w:pPr>
    </w:p>
    <w:p w14:paraId="45600925" w14:textId="77777777" w:rsidR="008203A8" w:rsidRPr="00973BE6" w:rsidRDefault="008203A8" w:rsidP="008203A8">
      <w:pPr>
        <w:pStyle w:val="Sidehoved"/>
        <w:tabs>
          <w:tab w:val="clear" w:pos="4819"/>
          <w:tab w:val="left" w:pos="851"/>
        </w:tabs>
        <w:ind w:left="851" w:hanging="851"/>
        <w:rPr>
          <w:b/>
          <w:szCs w:val="24"/>
        </w:rPr>
      </w:pPr>
      <w:r w:rsidRPr="00973BE6">
        <w:rPr>
          <w:b/>
          <w:szCs w:val="24"/>
        </w:rPr>
        <w:t>3.3</w:t>
      </w:r>
      <w:r w:rsidRPr="00973BE6">
        <w:rPr>
          <w:b/>
          <w:szCs w:val="24"/>
        </w:rPr>
        <w:tab/>
        <w:t>Kontraindikationer</w:t>
      </w:r>
    </w:p>
    <w:p w14:paraId="3D750E61" w14:textId="77777777" w:rsidR="00FE64FF" w:rsidRPr="00973BE6" w:rsidRDefault="00FE64FF" w:rsidP="00FE64FF">
      <w:pPr>
        <w:pStyle w:val="Sidehoved"/>
        <w:ind w:left="851"/>
        <w:rPr>
          <w:szCs w:val="24"/>
        </w:rPr>
      </w:pPr>
      <w:r w:rsidRPr="00973BE6">
        <w:rPr>
          <w:szCs w:val="24"/>
        </w:rPr>
        <w:t>Ingen.</w:t>
      </w:r>
    </w:p>
    <w:p w14:paraId="40BC6A3E" w14:textId="77777777" w:rsidR="008203A8" w:rsidRPr="00973BE6" w:rsidRDefault="008203A8" w:rsidP="008203A8">
      <w:pPr>
        <w:pStyle w:val="Sidehoved"/>
        <w:tabs>
          <w:tab w:val="clear" w:pos="4819"/>
        </w:tabs>
        <w:ind w:left="851"/>
        <w:rPr>
          <w:szCs w:val="24"/>
        </w:rPr>
      </w:pPr>
    </w:p>
    <w:p w14:paraId="1744B1E7" w14:textId="77777777" w:rsidR="008203A8" w:rsidRPr="00973BE6" w:rsidRDefault="008203A8" w:rsidP="008203A8">
      <w:pPr>
        <w:tabs>
          <w:tab w:val="left" w:pos="851"/>
        </w:tabs>
        <w:ind w:left="851" w:hanging="851"/>
        <w:rPr>
          <w:b/>
          <w:sz w:val="24"/>
          <w:szCs w:val="24"/>
        </w:rPr>
      </w:pPr>
      <w:r w:rsidRPr="00973BE6">
        <w:rPr>
          <w:b/>
          <w:sz w:val="24"/>
          <w:szCs w:val="24"/>
        </w:rPr>
        <w:t>3.4</w:t>
      </w:r>
      <w:r w:rsidRPr="00973BE6">
        <w:rPr>
          <w:b/>
          <w:sz w:val="24"/>
          <w:szCs w:val="24"/>
        </w:rPr>
        <w:tab/>
        <w:t>Særlige advarsler</w:t>
      </w:r>
    </w:p>
    <w:p w14:paraId="5D456ECF" w14:textId="77777777" w:rsidR="00FE64FF" w:rsidRPr="00973BE6" w:rsidRDefault="00FE64FF" w:rsidP="00FE64FF">
      <w:pPr>
        <w:pStyle w:val="Sidehoved"/>
        <w:ind w:left="851"/>
        <w:rPr>
          <w:szCs w:val="24"/>
        </w:rPr>
      </w:pPr>
      <w:r w:rsidRPr="00973BE6">
        <w:rPr>
          <w:szCs w:val="24"/>
        </w:rPr>
        <w:t>Kun raske dyr må vaccineres. Det anbefales, at heste ikke trænes i 2–3 dage efter vaccination.</w:t>
      </w:r>
    </w:p>
    <w:p w14:paraId="104C880F" w14:textId="77777777" w:rsidR="008203A8" w:rsidRPr="00973BE6" w:rsidRDefault="008203A8" w:rsidP="008203A8">
      <w:pPr>
        <w:pStyle w:val="Sidehoved"/>
        <w:tabs>
          <w:tab w:val="clear" w:pos="4819"/>
        </w:tabs>
        <w:ind w:left="851"/>
        <w:rPr>
          <w:szCs w:val="24"/>
        </w:rPr>
      </w:pPr>
    </w:p>
    <w:p w14:paraId="630C62A4" w14:textId="77777777" w:rsidR="008203A8" w:rsidRPr="00973BE6" w:rsidRDefault="008203A8" w:rsidP="008203A8">
      <w:pPr>
        <w:tabs>
          <w:tab w:val="left" w:pos="851"/>
        </w:tabs>
        <w:ind w:left="851" w:hanging="851"/>
        <w:rPr>
          <w:b/>
          <w:sz w:val="24"/>
          <w:szCs w:val="24"/>
        </w:rPr>
      </w:pPr>
      <w:r w:rsidRPr="00973BE6">
        <w:rPr>
          <w:b/>
          <w:sz w:val="24"/>
          <w:szCs w:val="24"/>
        </w:rPr>
        <w:t>3.5</w:t>
      </w:r>
      <w:r w:rsidRPr="00973BE6">
        <w:rPr>
          <w:b/>
          <w:sz w:val="24"/>
          <w:szCs w:val="24"/>
        </w:rPr>
        <w:tab/>
        <w:t>Særlige forholdsregler vedrørende brugen</w:t>
      </w:r>
    </w:p>
    <w:p w14:paraId="6D311A72" w14:textId="77777777" w:rsidR="008203A8" w:rsidRPr="00973BE6" w:rsidRDefault="008203A8" w:rsidP="008203A8">
      <w:pPr>
        <w:tabs>
          <w:tab w:val="left" w:pos="851"/>
        </w:tabs>
        <w:ind w:left="851"/>
        <w:rPr>
          <w:sz w:val="24"/>
          <w:szCs w:val="24"/>
        </w:rPr>
      </w:pPr>
    </w:p>
    <w:p w14:paraId="0FD084B3" w14:textId="77777777" w:rsidR="008203A8" w:rsidRPr="00973BE6" w:rsidRDefault="008203A8" w:rsidP="00947743">
      <w:pPr>
        <w:ind w:left="851"/>
        <w:rPr>
          <w:sz w:val="24"/>
          <w:szCs w:val="24"/>
          <w:u w:val="single"/>
        </w:rPr>
      </w:pPr>
      <w:r w:rsidRPr="00973BE6">
        <w:rPr>
          <w:sz w:val="24"/>
          <w:szCs w:val="24"/>
          <w:u w:val="single"/>
        </w:rPr>
        <w:t>Særlige forholdsregler vedrørende sikker brug hos de dyrearter, som lægemidlet er beregnet til</w:t>
      </w:r>
    </w:p>
    <w:p w14:paraId="7F8A6172" w14:textId="77777777" w:rsidR="00FE64FF" w:rsidRPr="00973BE6" w:rsidRDefault="00FE64FF" w:rsidP="00947743">
      <w:pPr>
        <w:ind w:left="851"/>
        <w:rPr>
          <w:sz w:val="24"/>
          <w:szCs w:val="24"/>
        </w:rPr>
      </w:pPr>
      <w:r w:rsidRPr="00973BE6">
        <w:rPr>
          <w:sz w:val="24"/>
          <w:szCs w:val="24"/>
        </w:rPr>
        <w:t>Ikke relevant.</w:t>
      </w:r>
    </w:p>
    <w:p w14:paraId="2CD68C32" w14:textId="77777777" w:rsidR="008203A8" w:rsidRPr="00973BE6" w:rsidRDefault="008203A8" w:rsidP="00947743">
      <w:pPr>
        <w:ind w:left="851"/>
        <w:rPr>
          <w:sz w:val="24"/>
          <w:szCs w:val="24"/>
        </w:rPr>
      </w:pPr>
    </w:p>
    <w:p w14:paraId="3DCD19C7" w14:textId="77777777" w:rsidR="008203A8" w:rsidRPr="00973BE6" w:rsidRDefault="008203A8" w:rsidP="00947743">
      <w:pPr>
        <w:ind w:left="851"/>
        <w:rPr>
          <w:sz w:val="24"/>
          <w:szCs w:val="24"/>
          <w:u w:val="single"/>
        </w:rPr>
      </w:pPr>
      <w:r w:rsidRPr="00973BE6">
        <w:rPr>
          <w:sz w:val="24"/>
          <w:szCs w:val="24"/>
          <w:u w:val="single"/>
        </w:rPr>
        <w:t>Særlige forholdsregler for personer, der administrerer veterinærlægemidlet til dyr</w:t>
      </w:r>
    </w:p>
    <w:p w14:paraId="001A7782" w14:textId="77777777" w:rsidR="00FE64FF" w:rsidRPr="00973BE6" w:rsidRDefault="00FE64FF" w:rsidP="00947743">
      <w:pPr>
        <w:ind w:left="851"/>
        <w:rPr>
          <w:sz w:val="24"/>
          <w:szCs w:val="24"/>
        </w:rPr>
      </w:pPr>
      <w:r w:rsidRPr="00973BE6">
        <w:rPr>
          <w:sz w:val="24"/>
          <w:szCs w:val="24"/>
        </w:rPr>
        <w:t>I tilfælde af utilsigtet selvinjektion skal der straks søges lægehjælp, og indlægssedlen eller etiketten bør vises til lægen.</w:t>
      </w:r>
    </w:p>
    <w:p w14:paraId="12675DCB" w14:textId="77777777" w:rsidR="00FE64FF" w:rsidRPr="00973BE6" w:rsidRDefault="00FE64FF" w:rsidP="00947743">
      <w:pPr>
        <w:ind w:left="851"/>
        <w:rPr>
          <w:sz w:val="24"/>
          <w:szCs w:val="24"/>
        </w:rPr>
      </w:pPr>
    </w:p>
    <w:p w14:paraId="2285E4A1" w14:textId="77777777" w:rsidR="00FE64FF" w:rsidRPr="00973BE6" w:rsidRDefault="00FE64FF" w:rsidP="00947743">
      <w:pPr>
        <w:ind w:left="851"/>
        <w:rPr>
          <w:sz w:val="24"/>
          <w:szCs w:val="24"/>
        </w:rPr>
      </w:pPr>
      <w:r w:rsidRPr="00973BE6">
        <w:rPr>
          <w:sz w:val="24"/>
          <w:szCs w:val="24"/>
        </w:rPr>
        <w:t>Til brugeren:</w:t>
      </w:r>
    </w:p>
    <w:p w14:paraId="05A0B8F5" w14:textId="77777777" w:rsidR="00FE64FF" w:rsidRPr="00973BE6" w:rsidRDefault="00FE64FF" w:rsidP="00947743">
      <w:pPr>
        <w:ind w:left="851"/>
        <w:rPr>
          <w:sz w:val="24"/>
          <w:szCs w:val="24"/>
        </w:rPr>
      </w:pPr>
      <w:r w:rsidRPr="00973BE6">
        <w:rPr>
          <w:sz w:val="24"/>
          <w:szCs w:val="24"/>
        </w:rPr>
        <w:t xml:space="preserve">Dette veterinærlægemiddel indeholder et </w:t>
      </w:r>
      <w:proofErr w:type="spellStart"/>
      <w:r w:rsidRPr="00973BE6">
        <w:rPr>
          <w:sz w:val="24"/>
          <w:szCs w:val="24"/>
        </w:rPr>
        <w:t>olieadjuvans</w:t>
      </w:r>
      <w:proofErr w:type="spellEnd"/>
      <w:r w:rsidRPr="00973BE6">
        <w:rPr>
          <w:sz w:val="24"/>
          <w:szCs w:val="24"/>
        </w:rPr>
        <w:t xml:space="preserve"> baseret på ikke</w:t>
      </w:r>
      <w:r w:rsidRPr="00973BE6">
        <w:rPr>
          <w:sz w:val="24"/>
          <w:szCs w:val="24"/>
        </w:rPr>
        <w:noBreakHyphen/>
        <w:t xml:space="preserve">mineralolie. Utilsigtet injektion/selvinjektion kan medføre alvorlige smerter og hævelser, navnlig ved injektion i et led eller en finger, og kan i sjældne tilfælde medføre tab af den pågældende finger, hvis den ikke behandles omgående. Hvis du utilsigtet injiceres med dette veterinærlægemiddel, skal du omgående søge lægehjælp, også selvom det kun drejer sig </w:t>
      </w:r>
      <w:r w:rsidRPr="00973BE6">
        <w:rPr>
          <w:sz w:val="24"/>
          <w:szCs w:val="24"/>
        </w:rPr>
        <w:lastRenderedPageBreak/>
        <w:t>om en meget lille mængde, og tage indlægssedlen med. Hvis smerten fortsætter i over 12 timer efter lægeundersøgelsen, skal du søge lægehjælp igen.</w:t>
      </w:r>
    </w:p>
    <w:p w14:paraId="01E44B1A" w14:textId="77777777" w:rsidR="00FE64FF" w:rsidRPr="00973BE6" w:rsidRDefault="00FE64FF" w:rsidP="00947743">
      <w:pPr>
        <w:ind w:left="851"/>
        <w:rPr>
          <w:sz w:val="24"/>
          <w:szCs w:val="24"/>
        </w:rPr>
      </w:pPr>
    </w:p>
    <w:p w14:paraId="2E21CB7C" w14:textId="77777777" w:rsidR="00FE64FF" w:rsidRPr="00973BE6" w:rsidRDefault="00FE64FF" w:rsidP="00947743">
      <w:pPr>
        <w:ind w:left="851"/>
        <w:rPr>
          <w:sz w:val="24"/>
          <w:szCs w:val="24"/>
        </w:rPr>
      </w:pPr>
      <w:r w:rsidRPr="00973BE6">
        <w:rPr>
          <w:sz w:val="24"/>
          <w:szCs w:val="24"/>
        </w:rPr>
        <w:t>Til lægen:</w:t>
      </w:r>
    </w:p>
    <w:p w14:paraId="61881FE0" w14:textId="77777777" w:rsidR="00FE64FF" w:rsidRPr="00973BE6" w:rsidRDefault="00FE64FF" w:rsidP="00947743">
      <w:pPr>
        <w:ind w:left="851"/>
        <w:rPr>
          <w:sz w:val="24"/>
          <w:szCs w:val="24"/>
        </w:rPr>
      </w:pPr>
      <w:r w:rsidRPr="00973BE6">
        <w:rPr>
          <w:sz w:val="24"/>
          <w:szCs w:val="24"/>
        </w:rPr>
        <w:t xml:space="preserve">Dette veterinærlægemiddel indeholder et </w:t>
      </w:r>
      <w:proofErr w:type="spellStart"/>
      <w:r w:rsidRPr="00973BE6">
        <w:rPr>
          <w:sz w:val="24"/>
          <w:szCs w:val="24"/>
        </w:rPr>
        <w:t>olieadjuvans</w:t>
      </w:r>
      <w:proofErr w:type="spellEnd"/>
      <w:r w:rsidRPr="00973BE6">
        <w:rPr>
          <w:sz w:val="24"/>
          <w:szCs w:val="24"/>
        </w:rPr>
        <w:t xml:space="preserve"> baseret på ikke</w:t>
      </w:r>
      <w:r w:rsidRPr="00973BE6">
        <w:rPr>
          <w:sz w:val="24"/>
          <w:szCs w:val="24"/>
        </w:rPr>
        <w:noBreakHyphen/>
        <w:t xml:space="preserve">mineralolie. Selv hvis der er tale om små mængder, kan utilsigtet injektion af dette veterinærlægemiddel medføre kraftige hævelser, der </w:t>
      </w:r>
      <w:proofErr w:type="gramStart"/>
      <w:r w:rsidRPr="00973BE6">
        <w:rPr>
          <w:sz w:val="24"/>
          <w:szCs w:val="24"/>
        </w:rPr>
        <w:t>eksempelvis</w:t>
      </w:r>
      <w:proofErr w:type="gramEnd"/>
      <w:r w:rsidRPr="00973BE6">
        <w:rPr>
          <w:sz w:val="24"/>
          <w:szCs w:val="24"/>
        </w:rPr>
        <w:t xml:space="preserve"> kan resultere i iskæmisk nekrose og tilmed tab af en finger. Der kræves ØJEBLIKKELIG kirurgisk behandling, og der kan opstå behov for tidlig </w:t>
      </w:r>
      <w:proofErr w:type="spellStart"/>
      <w:r w:rsidRPr="00973BE6">
        <w:rPr>
          <w:sz w:val="24"/>
          <w:szCs w:val="24"/>
        </w:rPr>
        <w:t>incision</w:t>
      </w:r>
      <w:proofErr w:type="spellEnd"/>
      <w:r w:rsidRPr="00973BE6">
        <w:rPr>
          <w:sz w:val="24"/>
          <w:szCs w:val="24"/>
        </w:rPr>
        <w:t xml:space="preserve"> og irrigation af det injicerede område, særligt når det drejer sig om fingerbløddele eller -sener.</w:t>
      </w:r>
    </w:p>
    <w:p w14:paraId="68D158ED" w14:textId="77777777" w:rsidR="008203A8" w:rsidRPr="00973BE6" w:rsidRDefault="008203A8" w:rsidP="00947743">
      <w:pPr>
        <w:ind w:left="851"/>
        <w:rPr>
          <w:sz w:val="24"/>
          <w:szCs w:val="24"/>
        </w:rPr>
      </w:pPr>
    </w:p>
    <w:p w14:paraId="424D60A7" w14:textId="77777777" w:rsidR="008203A8" w:rsidRPr="00973BE6" w:rsidRDefault="008203A8" w:rsidP="00947743">
      <w:pPr>
        <w:ind w:left="851"/>
        <w:rPr>
          <w:sz w:val="24"/>
          <w:szCs w:val="24"/>
          <w:u w:val="single"/>
        </w:rPr>
      </w:pPr>
      <w:r w:rsidRPr="00973BE6">
        <w:rPr>
          <w:sz w:val="24"/>
          <w:szCs w:val="24"/>
          <w:u w:val="single"/>
        </w:rPr>
        <w:t>Særlige forholdsregler vedrørende beskyttelse af miljøet</w:t>
      </w:r>
    </w:p>
    <w:p w14:paraId="0E1A7251" w14:textId="77777777" w:rsidR="00FE64FF" w:rsidRPr="00973BE6" w:rsidRDefault="00FE64FF" w:rsidP="00947743">
      <w:pPr>
        <w:ind w:left="851"/>
        <w:rPr>
          <w:sz w:val="24"/>
          <w:szCs w:val="24"/>
        </w:rPr>
      </w:pPr>
      <w:r w:rsidRPr="00973BE6">
        <w:rPr>
          <w:sz w:val="24"/>
          <w:szCs w:val="24"/>
        </w:rPr>
        <w:t>Ikke relevant.</w:t>
      </w:r>
    </w:p>
    <w:p w14:paraId="4CF1AAA9" w14:textId="77777777" w:rsidR="008203A8" w:rsidRPr="00973BE6" w:rsidRDefault="008203A8" w:rsidP="008203A8">
      <w:pPr>
        <w:tabs>
          <w:tab w:val="left" w:pos="851"/>
        </w:tabs>
        <w:ind w:left="851"/>
        <w:rPr>
          <w:sz w:val="24"/>
          <w:szCs w:val="24"/>
        </w:rPr>
      </w:pPr>
    </w:p>
    <w:p w14:paraId="6E2CF0CE" w14:textId="77777777" w:rsidR="008203A8" w:rsidRPr="00973BE6" w:rsidRDefault="008203A8" w:rsidP="008203A8">
      <w:pPr>
        <w:tabs>
          <w:tab w:val="left" w:pos="851"/>
        </w:tabs>
        <w:ind w:left="851" w:hanging="851"/>
        <w:rPr>
          <w:b/>
          <w:sz w:val="24"/>
          <w:szCs w:val="24"/>
        </w:rPr>
      </w:pPr>
      <w:r w:rsidRPr="00973BE6">
        <w:rPr>
          <w:b/>
          <w:sz w:val="24"/>
          <w:szCs w:val="24"/>
        </w:rPr>
        <w:t>3.6</w:t>
      </w:r>
      <w:r w:rsidRPr="00973BE6">
        <w:rPr>
          <w:b/>
          <w:sz w:val="24"/>
          <w:szCs w:val="24"/>
        </w:rPr>
        <w:tab/>
        <w:t>Bivirkninger</w:t>
      </w:r>
    </w:p>
    <w:p w14:paraId="12C8C626" w14:textId="77777777" w:rsidR="00973BE6" w:rsidRPr="00973BE6" w:rsidRDefault="00973BE6" w:rsidP="00947743">
      <w:pPr>
        <w:ind w:left="851"/>
        <w:rPr>
          <w:bCs/>
          <w:sz w:val="24"/>
          <w:szCs w:val="24"/>
        </w:rPr>
      </w:pPr>
    </w:p>
    <w:p w14:paraId="56A40A55" w14:textId="05B52E95" w:rsidR="00FE64FF" w:rsidRPr="00973BE6" w:rsidRDefault="00FE64FF" w:rsidP="00947743">
      <w:pPr>
        <w:ind w:left="851"/>
        <w:rPr>
          <w:b/>
          <w:sz w:val="24"/>
          <w:szCs w:val="24"/>
        </w:rPr>
      </w:pPr>
      <w:r w:rsidRPr="00973BE6">
        <w:rPr>
          <w:b/>
          <w:sz w:val="24"/>
          <w:szCs w:val="24"/>
        </w:rPr>
        <w:t>Heste:</w:t>
      </w:r>
    </w:p>
    <w:p w14:paraId="6E2D37BE" w14:textId="77777777" w:rsidR="00FE64FF" w:rsidRPr="00973BE6" w:rsidRDefault="00FE64FF" w:rsidP="00FE64FF">
      <w:pPr>
        <w:tabs>
          <w:tab w:val="left" w:pos="851"/>
        </w:tabs>
        <w:ind w:left="851"/>
        <w:rPr>
          <w:b/>
          <w:sz w:val="24"/>
          <w:szCs w:val="24"/>
        </w:rPr>
      </w:pPr>
    </w:p>
    <w:tbl>
      <w:tblPr>
        <w:tblW w:w="4564"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536"/>
      </w:tblGrid>
      <w:tr w:rsidR="00FE64FF" w:rsidRPr="00973BE6" w14:paraId="102D1F03" w14:textId="77777777" w:rsidTr="00973BE6">
        <w:tc>
          <w:tcPr>
            <w:tcW w:w="2419" w:type="pct"/>
            <w:tcBorders>
              <w:top w:val="single" w:sz="4" w:space="0" w:color="auto"/>
              <w:left w:val="single" w:sz="4" w:space="0" w:color="auto"/>
              <w:bottom w:val="single" w:sz="4" w:space="0" w:color="auto"/>
              <w:right w:val="single" w:sz="4" w:space="0" w:color="auto"/>
            </w:tcBorders>
            <w:hideMark/>
          </w:tcPr>
          <w:p w14:paraId="57C05E32" w14:textId="77777777" w:rsidR="00FE64FF" w:rsidRPr="00973BE6" w:rsidRDefault="00FE64FF" w:rsidP="00947743">
            <w:pPr>
              <w:ind w:left="32"/>
              <w:rPr>
                <w:sz w:val="24"/>
                <w:szCs w:val="24"/>
              </w:rPr>
            </w:pPr>
            <w:r w:rsidRPr="00973BE6">
              <w:rPr>
                <w:sz w:val="24"/>
                <w:szCs w:val="24"/>
              </w:rPr>
              <w:t>Ikke almindelig</w:t>
            </w:r>
          </w:p>
          <w:p w14:paraId="09EA8CD8" w14:textId="77777777" w:rsidR="00FE64FF" w:rsidRPr="00973BE6" w:rsidRDefault="00FE64FF" w:rsidP="00947743">
            <w:pPr>
              <w:ind w:left="32"/>
              <w:rPr>
                <w:sz w:val="24"/>
                <w:szCs w:val="24"/>
              </w:rPr>
            </w:pPr>
            <w:r w:rsidRPr="00973BE6">
              <w:rPr>
                <w:sz w:val="24"/>
                <w:szCs w:val="24"/>
              </w:rPr>
              <w:t>(1 ud af 10 dyr / 1.000 behandlede dyr):</w:t>
            </w:r>
          </w:p>
        </w:tc>
        <w:tc>
          <w:tcPr>
            <w:tcW w:w="2581" w:type="pct"/>
            <w:tcBorders>
              <w:top w:val="single" w:sz="4" w:space="0" w:color="auto"/>
              <w:left w:val="single" w:sz="4" w:space="0" w:color="auto"/>
              <w:bottom w:val="single" w:sz="4" w:space="0" w:color="auto"/>
              <w:right w:val="single" w:sz="4" w:space="0" w:color="auto"/>
            </w:tcBorders>
            <w:hideMark/>
          </w:tcPr>
          <w:p w14:paraId="0629E46F" w14:textId="77777777" w:rsidR="00FE64FF" w:rsidRPr="00973BE6" w:rsidRDefault="00FE64FF" w:rsidP="00947743">
            <w:pPr>
              <w:ind w:left="32"/>
              <w:rPr>
                <w:iCs/>
                <w:sz w:val="24"/>
                <w:szCs w:val="24"/>
              </w:rPr>
            </w:pPr>
            <w:r w:rsidRPr="00973BE6">
              <w:rPr>
                <w:iCs/>
                <w:sz w:val="24"/>
                <w:szCs w:val="24"/>
              </w:rPr>
              <w:t>Forhøjet temperatur</w:t>
            </w:r>
            <w:r w:rsidRPr="00973BE6">
              <w:rPr>
                <w:iCs/>
                <w:sz w:val="24"/>
                <w:szCs w:val="24"/>
                <w:vertAlign w:val="superscript"/>
              </w:rPr>
              <w:t>1</w:t>
            </w:r>
          </w:p>
        </w:tc>
      </w:tr>
      <w:tr w:rsidR="00FE64FF" w:rsidRPr="00973BE6" w14:paraId="1EABC4EE" w14:textId="77777777" w:rsidTr="00973BE6">
        <w:tc>
          <w:tcPr>
            <w:tcW w:w="2419" w:type="pct"/>
            <w:tcBorders>
              <w:top w:val="single" w:sz="4" w:space="0" w:color="auto"/>
              <w:left w:val="single" w:sz="4" w:space="0" w:color="auto"/>
              <w:bottom w:val="single" w:sz="4" w:space="0" w:color="auto"/>
              <w:right w:val="single" w:sz="4" w:space="0" w:color="auto"/>
            </w:tcBorders>
            <w:hideMark/>
          </w:tcPr>
          <w:p w14:paraId="2E0B81C5" w14:textId="77777777" w:rsidR="00FE64FF" w:rsidRPr="00973BE6" w:rsidRDefault="00FE64FF" w:rsidP="00947743">
            <w:pPr>
              <w:ind w:left="32"/>
              <w:rPr>
                <w:sz w:val="24"/>
                <w:szCs w:val="24"/>
              </w:rPr>
            </w:pPr>
            <w:r w:rsidRPr="00973BE6">
              <w:rPr>
                <w:sz w:val="24"/>
                <w:szCs w:val="24"/>
              </w:rPr>
              <w:t>Sjælden</w:t>
            </w:r>
          </w:p>
          <w:p w14:paraId="0A7E2794" w14:textId="77777777" w:rsidR="00FE64FF" w:rsidRPr="00973BE6" w:rsidRDefault="00FE64FF" w:rsidP="00947743">
            <w:pPr>
              <w:ind w:left="32"/>
              <w:rPr>
                <w:sz w:val="24"/>
                <w:szCs w:val="24"/>
              </w:rPr>
            </w:pPr>
            <w:r w:rsidRPr="00973BE6">
              <w:rPr>
                <w:sz w:val="24"/>
                <w:szCs w:val="24"/>
              </w:rPr>
              <w:t>(1 ud af 10 dyr / 10.000 behandlede dyr):</w:t>
            </w:r>
          </w:p>
        </w:tc>
        <w:tc>
          <w:tcPr>
            <w:tcW w:w="2581" w:type="pct"/>
            <w:tcBorders>
              <w:top w:val="single" w:sz="4" w:space="0" w:color="auto"/>
              <w:left w:val="single" w:sz="4" w:space="0" w:color="auto"/>
              <w:bottom w:val="single" w:sz="4" w:space="0" w:color="auto"/>
              <w:right w:val="single" w:sz="4" w:space="0" w:color="auto"/>
            </w:tcBorders>
            <w:hideMark/>
          </w:tcPr>
          <w:p w14:paraId="24C11768" w14:textId="77777777" w:rsidR="00FE64FF" w:rsidRPr="00973BE6" w:rsidRDefault="00FE64FF" w:rsidP="00947743">
            <w:pPr>
              <w:ind w:left="32"/>
              <w:rPr>
                <w:iCs/>
                <w:sz w:val="24"/>
                <w:szCs w:val="24"/>
              </w:rPr>
            </w:pPr>
            <w:r w:rsidRPr="00973BE6">
              <w:rPr>
                <w:iCs/>
                <w:sz w:val="24"/>
                <w:szCs w:val="24"/>
              </w:rPr>
              <w:t>Hævelse på injektionsstedet</w:t>
            </w:r>
            <w:r w:rsidRPr="00973BE6">
              <w:rPr>
                <w:iCs/>
                <w:sz w:val="24"/>
                <w:szCs w:val="24"/>
                <w:vertAlign w:val="superscript"/>
              </w:rPr>
              <w:t>2,3</w:t>
            </w:r>
          </w:p>
        </w:tc>
      </w:tr>
      <w:tr w:rsidR="00FE64FF" w:rsidRPr="00973BE6" w14:paraId="5CBAC376" w14:textId="77777777" w:rsidTr="00973BE6">
        <w:tc>
          <w:tcPr>
            <w:tcW w:w="2419" w:type="pct"/>
            <w:tcBorders>
              <w:top w:val="single" w:sz="4" w:space="0" w:color="auto"/>
              <w:left w:val="single" w:sz="4" w:space="0" w:color="auto"/>
              <w:bottom w:val="single" w:sz="4" w:space="0" w:color="auto"/>
              <w:right w:val="single" w:sz="4" w:space="0" w:color="auto"/>
            </w:tcBorders>
            <w:hideMark/>
          </w:tcPr>
          <w:p w14:paraId="3EAE9143" w14:textId="77777777" w:rsidR="00FE64FF" w:rsidRPr="00973BE6" w:rsidRDefault="00FE64FF" w:rsidP="00947743">
            <w:pPr>
              <w:ind w:left="32"/>
              <w:rPr>
                <w:sz w:val="24"/>
                <w:szCs w:val="24"/>
              </w:rPr>
            </w:pPr>
            <w:r w:rsidRPr="00973BE6">
              <w:rPr>
                <w:sz w:val="24"/>
                <w:szCs w:val="24"/>
              </w:rPr>
              <w:t>Meget sjælden</w:t>
            </w:r>
          </w:p>
          <w:p w14:paraId="4A079706" w14:textId="77777777" w:rsidR="00FE64FF" w:rsidRPr="00973BE6" w:rsidRDefault="00FE64FF" w:rsidP="00947743">
            <w:pPr>
              <w:ind w:left="32"/>
              <w:rPr>
                <w:sz w:val="24"/>
                <w:szCs w:val="24"/>
              </w:rPr>
            </w:pPr>
            <w:r w:rsidRPr="00973BE6">
              <w:rPr>
                <w:sz w:val="24"/>
                <w:szCs w:val="24"/>
              </w:rPr>
              <w:t>(&lt;1 dyr / 10.000 behandlede dyr, inklusive enkeltstående indberetninger):</w:t>
            </w:r>
          </w:p>
        </w:tc>
        <w:tc>
          <w:tcPr>
            <w:tcW w:w="2581" w:type="pct"/>
            <w:tcBorders>
              <w:top w:val="single" w:sz="4" w:space="0" w:color="auto"/>
              <w:left w:val="single" w:sz="4" w:space="0" w:color="auto"/>
              <w:bottom w:val="single" w:sz="4" w:space="0" w:color="auto"/>
              <w:right w:val="single" w:sz="4" w:space="0" w:color="auto"/>
            </w:tcBorders>
            <w:hideMark/>
          </w:tcPr>
          <w:p w14:paraId="2039994C" w14:textId="77777777" w:rsidR="00FE64FF" w:rsidRPr="00973BE6" w:rsidRDefault="00FE64FF" w:rsidP="00947743">
            <w:pPr>
              <w:ind w:left="32"/>
              <w:rPr>
                <w:iCs/>
                <w:sz w:val="24"/>
                <w:szCs w:val="24"/>
                <w:vertAlign w:val="superscript"/>
              </w:rPr>
            </w:pPr>
            <w:proofErr w:type="spellStart"/>
            <w:r w:rsidRPr="00973BE6">
              <w:rPr>
                <w:iCs/>
                <w:sz w:val="24"/>
                <w:szCs w:val="24"/>
              </w:rPr>
              <w:t>Anafylaktisk</w:t>
            </w:r>
            <w:proofErr w:type="spellEnd"/>
            <w:r w:rsidRPr="00973BE6">
              <w:rPr>
                <w:iCs/>
                <w:sz w:val="24"/>
                <w:szCs w:val="24"/>
              </w:rPr>
              <w:t>-lignende reaktion</w:t>
            </w:r>
            <w:r w:rsidRPr="00973BE6">
              <w:rPr>
                <w:iCs/>
                <w:sz w:val="24"/>
                <w:szCs w:val="24"/>
                <w:vertAlign w:val="superscript"/>
              </w:rPr>
              <w:t>4</w:t>
            </w:r>
          </w:p>
        </w:tc>
      </w:tr>
    </w:tbl>
    <w:p w14:paraId="03E97151" w14:textId="77777777" w:rsidR="00FE64FF" w:rsidRPr="00973BE6" w:rsidRDefault="00FE64FF" w:rsidP="00947743">
      <w:pPr>
        <w:ind w:left="851"/>
        <w:rPr>
          <w:sz w:val="24"/>
          <w:szCs w:val="24"/>
        </w:rPr>
      </w:pPr>
      <w:r w:rsidRPr="00973BE6">
        <w:rPr>
          <w:sz w:val="24"/>
          <w:szCs w:val="24"/>
          <w:vertAlign w:val="superscript"/>
        </w:rPr>
        <w:t>1</w:t>
      </w:r>
      <w:r w:rsidRPr="00973BE6">
        <w:rPr>
          <w:sz w:val="24"/>
          <w:szCs w:val="24"/>
        </w:rPr>
        <w:t xml:space="preserve"> Maks. 0,5 °C i op til 3 dage.</w:t>
      </w:r>
    </w:p>
    <w:p w14:paraId="2DACF609" w14:textId="77777777" w:rsidR="00FE64FF" w:rsidRPr="00973BE6" w:rsidRDefault="00FE64FF" w:rsidP="00947743">
      <w:pPr>
        <w:ind w:left="851"/>
        <w:rPr>
          <w:sz w:val="24"/>
          <w:szCs w:val="24"/>
        </w:rPr>
      </w:pPr>
      <w:bookmarkStart w:id="0" w:name="_Hlk207102757"/>
      <w:r w:rsidRPr="00973BE6">
        <w:rPr>
          <w:sz w:val="24"/>
          <w:szCs w:val="24"/>
          <w:vertAlign w:val="superscript"/>
        </w:rPr>
        <w:t>2</w:t>
      </w:r>
      <w:r w:rsidRPr="00973BE6">
        <w:rPr>
          <w:sz w:val="24"/>
          <w:szCs w:val="24"/>
        </w:rPr>
        <w:t xml:space="preserve"> Varm og smertefuld, maks. 3 dage.</w:t>
      </w:r>
    </w:p>
    <w:p w14:paraId="5F67874B" w14:textId="77777777" w:rsidR="00FE64FF" w:rsidRPr="00973BE6" w:rsidRDefault="00FE64FF" w:rsidP="00947743">
      <w:pPr>
        <w:ind w:left="851"/>
        <w:rPr>
          <w:sz w:val="24"/>
          <w:szCs w:val="24"/>
        </w:rPr>
      </w:pPr>
      <w:r w:rsidRPr="00973BE6">
        <w:rPr>
          <w:sz w:val="24"/>
          <w:szCs w:val="24"/>
          <w:vertAlign w:val="superscript"/>
        </w:rPr>
        <w:t xml:space="preserve">3 </w:t>
      </w:r>
      <w:r w:rsidRPr="00973BE6">
        <w:rPr>
          <w:sz w:val="24"/>
          <w:szCs w:val="24"/>
        </w:rPr>
        <w:t>I sjældne tilfælde kan der forekomme en maksimal diameter på op til 7–8 cm.</w:t>
      </w:r>
    </w:p>
    <w:p w14:paraId="21BE21CA" w14:textId="77777777" w:rsidR="00FE64FF" w:rsidRPr="00973BE6" w:rsidRDefault="00FE64FF" w:rsidP="00947743">
      <w:pPr>
        <w:ind w:left="851"/>
        <w:rPr>
          <w:sz w:val="24"/>
          <w:szCs w:val="24"/>
        </w:rPr>
      </w:pPr>
      <w:r w:rsidRPr="00973BE6">
        <w:rPr>
          <w:sz w:val="24"/>
          <w:szCs w:val="24"/>
          <w:vertAlign w:val="superscript"/>
        </w:rPr>
        <w:t>4</w:t>
      </w:r>
      <w:r w:rsidRPr="00973BE6">
        <w:rPr>
          <w:sz w:val="24"/>
          <w:szCs w:val="24"/>
        </w:rPr>
        <w:t xml:space="preserve"> </w:t>
      </w:r>
      <w:bookmarkEnd w:id="0"/>
      <w:r w:rsidRPr="00973BE6">
        <w:rPr>
          <w:sz w:val="24"/>
          <w:szCs w:val="24"/>
        </w:rPr>
        <w:t>I sådanne tilfælde skal der gives symptomatisk behandling.</w:t>
      </w:r>
    </w:p>
    <w:p w14:paraId="1622F82F" w14:textId="77777777" w:rsidR="00FE64FF" w:rsidRPr="00973BE6" w:rsidRDefault="00FE64FF" w:rsidP="00947743">
      <w:pPr>
        <w:ind w:left="851"/>
        <w:rPr>
          <w:sz w:val="24"/>
          <w:szCs w:val="24"/>
        </w:rPr>
      </w:pPr>
    </w:p>
    <w:p w14:paraId="1C75D539" w14:textId="77777777" w:rsidR="00FE64FF" w:rsidRPr="00973BE6" w:rsidRDefault="00FE64FF" w:rsidP="00947743">
      <w:pPr>
        <w:ind w:left="851"/>
        <w:rPr>
          <w:sz w:val="24"/>
          <w:szCs w:val="24"/>
        </w:rPr>
      </w:pPr>
      <w:r w:rsidRPr="00973BE6">
        <w:rPr>
          <w:sz w:val="24"/>
          <w:szCs w:val="24"/>
        </w:rPr>
        <w:t xml:space="preserve">Indberetning af bivirkninger er vigtigt, da det muliggør løbende sikkerhedsovervågning af et veterinærlægemiddel. Indberetningerne sendes, helst via en dyrlæge, til enten indehaveren af markedsføringstilladelsen, eller </w:t>
      </w:r>
      <w:r w:rsidRPr="00973BE6">
        <w:rPr>
          <w:sz w:val="24"/>
          <w:szCs w:val="24"/>
          <w:lang w:val="cs-CZ"/>
        </w:rPr>
        <w:t>dennes lokale repræsentant,</w:t>
      </w:r>
      <w:r w:rsidRPr="00973BE6">
        <w:rPr>
          <w:sz w:val="24"/>
          <w:szCs w:val="24"/>
        </w:rPr>
        <w:t xml:space="preserve"> eller til den nationale kompetente myndighed via det nationale indberetningssystem. Se indlægssedlen for de relevante kontaktoplysninger.</w:t>
      </w:r>
    </w:p>
    <w:p w14:paraId="39465EC3" w14:textId="77777777" w:rsidR="008203A8" w:rsidRPr="00973BE6" w:rsidRDefault="008203A8" w:rsidP="008203A8">
      <w:pPr>
        <w:tabs>
          <w:tab w:val="left" w:pos="851"/>
        </w:tabs>
        <w:ind w:left="851"/>
        <w:rPr>
          <w:sz w:val="24"/>
          <w:szCs w:val="24"/>
        </w:rPr>
      </w:pPr>
    </w:p>
    <w:p w14:paraId="5BAE3BE6" w14:textId="77777777" w:rsidR="008203A8" w:rsidRPr="00973BE6" w:rsidRDefault="008203A8" w:rsidP="008203A8">
      <w:pPr>
        <w:tabs>
          <w:tab w:val="left" w:pos="851"/>
        </w:tabs>
        <w:ind w:left="851" w:hanging="851"/>
        <w:rPr>
          <w:b/>
          <w:sz w:val="24"/>
          <w:szCs w:val="24"/>
        </w:rPr>
      </w:pPr>
      <w:r w:rsidRPr="00973BE6">
        <w:rPr>
          <w:b/>
          <w:sz w:val="24"/>
          <w:szCs w:val="24"/>
        </w:rPr>
        <w:t>3.7</w:t>
      </w:r>
      <w:r w:rsidRPr="00973BE6">
        <w:rPr>
          <w:b/>
          <w:sz w:val="24"/>
          <w:szCs w:val="24"/>
        </w:rPr>
        <w:tab/>
        <w:t>Anvendelse under drægtighed, laktation eller æglægning</w:t>
      </w:r>
    </w:p>
    <w:p w14:paraId="3D3B505B" w14:textId="77777777" w:rsidR="00973BE6" w:rsidRDefault="00973BE6" w:rsidP="00973BE6">
      <w:pPr>
        <w:ind w:left="851"/>
        <w:rPr>
          <w:sz w:val="24"/>
          <w:szCs w:val="24"/>
          <w:u w:val="single"/>
        </w:rPr>
      </w:pPr>
    </w:p>
    <w:p w14:paraId="3C74489A" w14:textId="71A760D9" w:rsidR="00FE64FF" w:rsidRPr="00973BE6" w:rsidRDefault="00FE64FF" w:rsidP="00973BE6">
      <w:pPr>
        <w:ind w:left="851"/>
        <w:rPr>
          <w:sz w:val="24"/>
          <w:szCs w:val="24"/>
          <w:u w:val="single"/>
        </w:rPr>
      </w:pPr>
      <w:r w:rsidRPr="00973BE6">
        <w:rPr>
          <w:sz w:val="24"/>
          <w:szCs w:val="24"/>
          <w:u w:val="single"/>
        </w:rPr>
        <w:t>Drægtighed:</w:t>
      </w:r>
    </w:p>
    <w:p w14:paraId="541213C3" w14:textId="77777777" w:rsidR="00FE64FF" w:rsidRPr="00973BE6" w:rsidRDefault="00FE64FF" w:rsidP="00973BE6">
      <w:pPr>
        <w:ind w:left="851"/>
        <w:rPr>
          <w:sz w:val="24"/>
          <w:szCs w:val="24"/>
        </w:rPr>
      </w:pPr>
      <w:r w:rsidRPr="00973BE6">
        <w:rPr>
          <w:sz w:val="24"/>
          <w:szCs w:val="24"/>
        </w:rPr>
        <w:t>Kan anvendes under drægtighed.</w:t>
      </w:r>
    </w:p>
    <w:p w14:paraId="548CF52F" w14:textId="77777777" w:rsidR="00FE64FF" w:rsidRPr="00973BE6" w:rsidRDefault="00FE64FF" w:rsidP="00973BE6">
      <w:pPr>
        <w:ind w:left="851"/>
        <w:rPr>
          <w:sz w:val="24"/>
          <w:szCs w:val="24"/>
        </w:rPr>
      </w:pPr>
    </w:p>
    <w:p w14:paraId="3EA6E1A5" w14:textId="77777777" w:rsidR="00FE64FF" w:rsidRPr="00973BE6" w:rsidRDefault="00FE64FF" w:rsidP="00973BE6">
      <w:pPr>
        <w:ind w:left="851"/>
        <w:rPr>
          <w:sz w:val="24"/>
          <w:szCs w:val="24"/>
          <w:u w:val="single"/>
        </w:rPr>
      </w:pPr>
      <w:r w:rsidRPr="00973BE6">
        <w:rPr>
          <w:sz w:val="24"/>
          <w:szCs w:val="24"/>
          <w:u w:val="single"/>
        </w:rPr>
        <w:t>Laktation:</w:t>
      </w:r>
    </w:p>
    <w:p w14:paraId="232B3B0E" w14:textId="77777777" w:rsidR="00FE64FF" w:rsidRPr="00973BE6" w:rsidRDefault="00FE64FF" w:rsidP="00973BE6">
      <w:pPr>
        <w:ind w:left="851"/>
        <w:rPr>
          <w:sz w:val="24"/>
          <w:szCs w:val="24"/>
        </w:rPr>
      </w:pPr>
      <w:r w:rsidRPr="00973BE6">
        <w:rPr>
          <w:sz w:val="24"/>
          <w:szCs w:val="24"/>
        </w:rPr>
        <w:t>Veterinærlægemidlets sikkerhed under laktation er ikke fastlagt.</w:t>
      </w:r>
    </w:p>
    <w:p w14:paraId="271D4CCB" w14:textId="77777777" w:rsidR="008203A8" w:rsidRPr="00973BE6" w:rsidRDefault="008203A8" w:rsidP="008203A8">
      <w:pPr>
        <w:tabs>
          <w:tab w:val="left" w:pos="851"/>
        </w:tabs>
        <w:ind w:left="851"/>
        <w:rPr>
          <w:sz w:val="24"/>
          <w:szCs w:val="24"/>
        </w:rPr>
      </w:pPr>
    </w:p>
    <w:p w14:paraId="2A17BFB8" w14:textId="77777777" w:rsidR="008203A8" w:rsidRPr="00973BE6" w:rsidRDefault="008203A8" w:rsidP="008203A8">
      <w:pPr>
        <w:tabs>
          <w:tab w:val="left" w:pos="851"/>
        </w:tabs>
        <w:ind w:left="851" w:hanging="851"/>
        <w:rPr>
          <w:b/>
          <w:sz w:val="24"/>
          <w:szCs w:val="24"/>
        </w:rPr>
      </w:pPr>
      <w:r w:rsidRPr="00973BE6">
        <w:rPr>
          <w:b/>
          <w:sz w:val="24"/>
          <w:szCs w:val="24"/>
        </w:rPr>
        <w:t>3.8</w:t>
      </w:r>
      <w:r w:rsidRPr="00973BE6">
        <w:rPr>
          <w:b/>
          <w:sz w:val="24"/>
          <w:szCs w:val="24"/>
        </w:rPr>
        <w:tab/>
        <w:t>Interaktion med andre lægemidler og andre former for interaktion</w:t>
      </w:r>
    </w:p>
    <w:p w14:paraId="030219E0" w14:textId="77777777" w:rsidR="00FE64FF" w:rsidRPr="00973BE6" w:rsidRDefault="00FE64FF" w:rsidP="00973BE6">
      <w:pPr>
        <w:ind w:left="851"/>
        <w:rPr>
          <w:sz w:val="24"/>
          <w:szCs w:val="24"/>
        </w:rPr>
      </w:pPr>
      <w:r w:rsidRPr="00973BE6">
        <w:rPr>
          <w:sz w:val="24"/>
          <w:szCs w:val="24"/>
        </w:rPr>
        <w:t>Der foreligger ingen oplysninger om sikkerhed og virkning ved brug af vaccinen sammen med andre veterinærlægemidler. En beslutning om at anvende vaccinen før eller efter brug af et andet veterinærlægemiddel skal derfor tages med udgangspunkt i det enkelte tilfælde.</w:t>
      </w:r>
    </w:p>
    <w:p w14:paraId="0CB77312" w14:textId="190CAF67" w:rsidR="00973BE6" w:rsidRDefault="00973BE6">
      <w:pPr>
        <w:rPr>
          <w:sz w:val="24"/>
          <w:szCs w:val="24"/>
        </w:rPr>
      </w:pPr>
      <w:r>
        <w:rPr>
          <w:sz w:val="24"/>
          <w:szCs w:val="24"/>
        </w:rPr>
        <w:br w:type="page"/>
      </w:r>
    </w:p>
    <w:p w14:paraId="16B1CF4C" w14:textId="77777777" w:rsidR="008203A8" w:rsidRPr="00973BE6" w:rsidRDefault="008203A8" w:rsidP="008203A8">
      <w:pPr>
        <w:tabs>
          <w:tab w:val="left" w:pos="851"/>
        </w:tabs>
        <w:ind w:left="851"/>
        <w:rPr>
          <w:sz w:val="24"/>
          <w:szCs w:val="24"/>
        </w:rPr>
      </w:pPr>
    </w:p>
    <w:p w14:paraId="74C637F4" w14:textId="77777777" w:rsidR="008203A8" w:rsidRPr="00973BE6" w:rsidRDefault="008203A8" w:rsidP="008203A8">
      <w:pPr>
        <w:tabs>
          <w:tab w:val="left" w:pos="851"/>
        </w:tabs>
        <w:ind w:left="851" w:hanging="851"/>
        <w:rPr>
          <w:b/>
          <w:sz w:val="24"/>
          <w:szCs w:val="24"/>
        </w:rPr>
      </w:pPr>
      <w:r w:rsidRPr="00973BE6">
        <w:rPr>
          <w:b/>
          <w:sz w:val="24"/>
          <w:szCs w:val="24"/>
        </w:rPr>
        <w:t>3.9</w:t>
      </w:r>
      <w:r w:rsidRPr="00973BE6">
        <w:rPr>
          <w:b/>
          <w:sz w:val="24"/>
          <w:szCs w:val="24"/>
        </w:rPr>
        <w:tab/>
        <w:t>Administrationsveje og dosering</w:t>
      </w:r>
    </w:p>
    <w:p w14:paraId="51084060" w14:textId="77777777" w:rsidR="00FE64FF" w:rsidRPr="00973BE6" w:rsidRDefault="00FE64FF" w:rsidP="00973BE6">
      <w:pPr>
        <w:ind w:left="851"/>
        <w:rPr>
          <w:sz w:val="24"/>
          <w:szCs w:val="24"/>
        </w:rPr>
      </w:pPr>
      <w:r w:rsidRPr="00973BE6">
        <w:rPr>
          <w:sz w:val="24"/>
          <w:szCs w:val="24"/>
        </w:rPr>
        <w:t xml:space="preserve">Vaccinationsdosis – 1 ml. Intramuskulær administration. </w:t>
      </w:r>
    </w:p>
    <w:p w14:paraId="449A78D1" w14:textId="77777777" w:rsidR="00FE64FF" w:rsidRPr="00973BE6" w:rsidRDefault="00FE64FF" w:rsidP="00973BE6">
      <w:pPr>
        <w:ind w:left="851"/>
        <w:rPr>
          <w:sz w:val="24"/>
          <w:szCs w:val="24"/>
        </w:rPr>
      </w:pPr>
      <w:r w:rsidRPr="00973BE6">
        <w:rPr>
          <w:sz w:val="24"/>
          <w:szCs w:val="24"/>
        </w:rPr>
        <w:t xml:space="preserve">Administrer én dosis à 1 ml dybt intramuskulært ved aseptisk metode. </w:t>
      </w:r>
    </w:p>
    <w:p w14:paraId="7519D0E0" w14:textId="77777777" w:rsidR="00FE64FF" w:rsidRPr="00973BE6" w:rsidRDefault="00FE64FF" w:rsidP="00973BE6">
      <w:pPr>
        <w:ind w:left="851"/>
        <w:rPr>
          <w:sz w:val="24"/>
          <w:szCs w:val="24"/>
        </w:rPr>
      </w:pPr>
      <w:r w:rsidRPr="00973BE6">
        <w:rPr>
          <w:sz w:val="24"/>
          <w:szCs w:val="24"/>
        </w:rPr>
        <w:t>Før anvendelse opvarmes vaccinen til 15–25 °C og omrystes grundigt.</w:t>
      </w:r>
    </w:p>
    <w:p w14:paraId="7A6F113D" w14:textId="77777777" w:rsidR="00FE64FF" w:rsidRPr="00973BE6" w:rsidRDefault="00FE64FF" w:rsidP="00973BE6">
      <w:pPr>
        <w:ind w:left="851"/>
        <w:rPr>
          <w:sz w:val="24"/>
          <w:szCs w:val="24"/>
        </w:rPr>
      </w:pPr>
    </w:p>
    <w:p w14:paraId="11F558B5" w14:textId="77777777" w:rsidR="00FE64FF" w:rsidRPr="00973BE6" w:rsidRDefault="00FE64FF" w:rsidP="00973BE6">
      <w:pPr>
        <w:ind w:left="851"/>
        <w:rPr>
          <w:sz w:val="24"/>
          <w:szCs w:val="24"/>
          <w:u w:val="single"/>
        </w:rPr>
      </w:pPr>
      <w:r w:rsidRPr="00973BE6">
        <w:rPr>
          <w:sz w:val="24"/>
          <w:szCs w:val="24"/>
          <w:u w:val="single"/>
        </w:rPr>
        <w:t>Vaccinationsskema:</w:t>
      </w:r>
    </w:p>
    <w:p w14:paraId="0C58E1DD" w14:textId="77777777" w:rsidR="00FE64FF" w:rsidRPr="00973BE6" w:rsidRDefault="00FE64FF" w:rsidP="00973BE6">
      <w:pPr>
        <w:ind w:left="851"/>
        <w:rPr>
          <w:sz w:val="24"/>
          <w:szCs w:val="24"/>
          <w:u w:val="single"/>
        </w:rPr>
      </w:pPr>
      <w:r w:rsidRPr="00973BE6">
        <w:rPr>
          <w:sz w:val="24"/>
          <w:szCs w:val="24"/>
          <w:u w:val="single"/>
        </w:rPr>
        <w:t xml:space="preserve">Basisvaccination mod </w:t>
      </w:r>
      <w:proofErr w:type="spellStart"/>
      <w:r w:rsidRPr="00973BE6">
        <w:rPr>
          <w:sz w:val="24"/>
          <w:szCs w:val="24"/>
          <w:u w:val="single"/>
        </w:rPr>
        <w:t>equin</w:t>
      </w:r>
      <w:proofErr w:type="spellEnd"/>
      <w:r w:rsidRPr="00973BE6">
        <w:rPr>
          <w:sz w:val="24"/>
          <w:szCs w:val="24"/>
          <w:u w:val="single"/>
        </w:rPr>
        <w:t xml:space="preserve"> influenza og </w:t>
      </w:r>
      <w:proofErr w:type="spellStart"/>
      <w:r w:rsidRPr="00973BE6">
        <w:rPr>
          <w:sz w:val="24"/>
          <w:szCs w:val="24"/>
          <w:u w:val="single"/>
        </w:rPr>
        <w:t>equint</w:t>
      </w:r>
      <w:proofErr w:type="spellEnd"/>
      <w:r w:rsidRPr="00973BE6">
        <w:rPr>
          <w:sz w:val="24"/>
          <w:szCs w:val="24"/>
          <w:u w:val="single"/>
        </w:rPr>
        <w:t xml:space="preserve"> herpesvirus:</w:t>
      </w:r>
    </w:p>
    <w:p w14:paraId="48DD810C" w14:textId="77777777" w:rsidR="00FE64FF" w:rsidRPr="00973BE6" w:rsidRDefault="00FE64FF" w:rsidP="00973BE6">
      <w:pPr>
        <w:ind w:left="851"/>
        <w:rPr>
          <w:sz w:val="24"/>
          <w:szCs w:val="24"/>
        </w:rPr>
      </w:pPr>
      <w:r w:rsidRPr="00973BE6">
        <w:rPr>
          <w:sz w:val="24"/>
          <w:szCs w:val="24"/>
        </w:rPr>
        <w:t>Første vaccination fra 6</w:t>
      </w:r>
      <w:r w:rsidRPr="00973BE6">
        <w:rPr>
          <w:sz w:val="24"/>
          <w:szCs w:val="24"/>
        </w:rPr>
        <w:noBreakHyphen/>
        <w:t>månedersalderen; anden vaccination efter 4 uger.</w:t>
      </w:r>
    </w:p>
    <w:p w14:paraId="74AC982D" w14:textId="77777777" w:rsidR="00FE64FF" w:rsidRPr="00973BE6" w:rsidRDefault="00FE64FF" w:rsidP="00973BE6">
      <w:pPr>
        <w:ind w:left="851"/>
        <w:rPr>
          <w:sz w:val="24"/>
          <w:szCs w:val="24"/>
          <w:u w:val="single"/>
        </w:rPr>
      </w:pPr>
    </w:p>
    <w:p w14:paraId="1C56E8FE" w14:textId="77777777" w:rsidR="00FE64FF" w:rsidRPr="00973BE6" w:rsidRDefault="00FE64FF" w:rsidP="00973BE6">
      <w:pPr>
        <w:ind w:left="851"/>
        <w:rPr>
          <w:sz w:val="24"/>
          <w:szCs w:val="24"/>
        </w:rPr>
      </w:pPr>
      <w:r w:rsidRPr="00973BE6">
        <w:rPr>
          <w:sz w:val="24"/>
          <w:szCs w:val="24"/>
        </w:rPr>
        <w:t>Den første revaccination (tredje dosis) gives 3 måneder efter basisvaccinationen.</w:t>
      </w:r>
    </w:p>
    <w:p w14:paraId="4D350874" w14:textId="77777777" w:rsidR="00FE64FF" w:rsidRPr="00973BE6" w:rsidRDefault="00FE64FF" w:rsidP="00973BE6">
      <w:pPr>
        <w:ind w:left="851"/>
        <w:rPr>
          <w:sz w:val="24"/>
          <w:szCs w:val="24"/>
        </w:rPr>
      </w:pPr>
    </w:p>
    <w:p w14:paraId="06921C1E" w14:textId="77777777" w:rsidR="00FE64FF" w:rsidRPr="00973BE6" w:rsidRDefault="00FE64FF" w:rsidP="00973BE6">
      <w:pPr>
        <w:ind w:left="851"/>
        <w:rPr>
          <w:sz w:val="24"/>
          <w:szCs w:val="24"/>
          <w:u w:val="single"/>
        </w:rPr>
      </w:pPr>
      <w:r w:rsidRPr="00973BE6">
        <w:rPr>
          <w:sz w:val="24"/>
          <w:szCs w:val="24"/>
          <w:u w:val="single"/>
        </w:rPr>
        <w:t xml:space="preserve">Revaccination mod </w:t>
      </w:r>
      <w:proofErr w:type="spellStart"/>
      <w:r w:rsidRPr="00973BE6">
        <w:rPr>
          <w:sz w:val="24"/>
          <w:szCs w:val="24"/>
          <w:u w:val="single"/>
        </w:rPr>
        <w:t>equin</w:t>
      </w:r>
      <w:proofErr w:type="spellEnd"/>
      <w:r w:rsidRPr="00973BE6">
        <w:rPr>
          <w:sz w:val="24"/>
          <w:szCs w:val="24"/>
          <w:u w:val="single"/>
        </w:rPr>
        <w:t xml:space="preserve"> influenza og </w:t>
      </w:r>
      <w:proofErr w:type="spellStart"/>
      <w:r w:rsidRPr="00973BE6">
        <w:rPr>
          <w:sz w:val="24"/>
          <w:szCs w:val="24"/>
          <w:u w:val="single"/>
        </w:rPr>
        <w:t>equint</w:t>
      </w:r>
      <w:proofErr w:type="spellEnd"/>
      <w:r w:rsidRPr="00973BE6">
        <w:rPr>
          <w:sz w:val="24"/>
          <w:szCs w:val="24"/>
          <w:u w:val="single"/>
        </w:rPr>
        <w:t xml:space="preserve"> herpesvirus: </w:t>
      </w:r>
    </w:p>
    <w:p w14:paraId="2E4D5370" w14:textId="77777777" w:rsidR="00FE64FF" w:rsidRPr="00973BE6" w:rsidRDefault="00FE64FF" w:rsidP="00973BE6">
      <w:pPr>
        <w:ind w:left="851"/>
        <w:rPr>
          <w:sz w:val="24"/>
          <w:szCs w:val="24"/>
        </w:rPr>
      </w:pPr>
      <w:r w:rsidRPr="00973BE6">
        <w:rPr>
          <w:sz w:val="24"/>
          <w:szCs w:val="24"/>
        </w:rPr>
        <w:t xml:space="preserve">Revaccination udføres hver 6. måned. </w:t>
      </w:r>
    </w:p>
    <w:p w14:paraId="6786AD6D" w14:textId="77777777" w:rsidR="00FE64FF" w:rsidRPr="00973BE6" w:rsidRDefault="00FE64FF" w:rsidP="00973BE6">
      <w:pPr>
        <w:ind w:left="851"/>
        <w:rPr>
          <w:sz w:val="24"/>
          <w:szCs w:val="24"/>
        </w:rPr>
      </w:pPr>
    </w:p>
    <w:p w14:paraId="34B82237" w14:textId="77777777" w:rsidR="00FE64FF" w:rsidRPr="00973BE6" w:rsidRDefault="00FE64FF" w:rsidP="00973BE6">
      <w:pPr>
        <w:ind w:left="851"/>
        <w:rPr>
          <w:sz w:val="24"/>
          <w:szCs w:val="24"/>
          <w:u w:val="single"/>
        </w:rPr>
      </w:pPr>
      <w:r w:rsidRPr="00973BE6">
        <w:rPr>
          <w:sz w:val="24"/>
          <w:szCs w:val="24"/>
          <w:u w:val="single"/>
        </w:rPr>
        <w:t>Vaccination af drægtige hopper:</w:t>
      </w:r>
    </w:p>
    <w:p w14:paraId="170555E0" w14:textId="77777777" w:rsidR="00FE64FF" w:rsidRPr="00973BE6" w:rsidRDefault="00FE64FF" w:rsidP="00973BE6">
      <w:pPr>
        <w:ind w:left="851"/>
        <w:rPr>
          <w:sz w:val="24"/>
          <w:szCs w:val="24"/>
        </w:rPr>
      </w:pPr>
      <w:r w:rsidRPr="00973BE6">
        <w:rPr>
          <w:sz w:val="24"/>
          <w:szCs w:val="24"/>
        </w:rPr>
        <w:t xml:space="preserve">For at reducere forekomsten af aborter forårsaget af infektion med </w:t>
      </w:r>
      <w:proofErr w:type="spellStart"/>
      <w:r w:rsidRPr="00973BE6">
        <w:rPr>
          <w:sz w:val="24"/>
          <w:szCs w:val="24"/>
        </w:rPr>
        <w:t>equint</w:t>
      </w:r>
      <w:proofErr w:type="spellEnd"/>
      <w:r w:rsidRPr="00973BE6">
        <w:rPr>
          <w:sz w:val="24"/>
          <w:szCs w:val="24"/>
        </w:rPr>
        <w:t xml:space="preserve"> herpesvirus anvendes 1 dosis vaccine til drægtige hopper i den anden måned efter bedækning, 1 dosis i den 5. eller 6. drægtighedsmåned og 1 dosis i den 9. drægtighedsmåned.</w:t>
      </w:r>
    </w:p>
    <w:p w14:paraId="62CE3D0D" w14:textId="77777777" w:rsidR="008203A8" w:rsidRPr="00973BE6" w:rsidRDefault="008203A8" w:rsidP="008203A8">
      <w:pPr>
        <w:tabs>
          <w:tab w:val="left" w:pos="851"/>
        </w:tabs>
        <w:ind w:left="851"/>
        <w:rPr>
          <w:sz w:val="24"/>
          <w:szCs w:val="24"/>
        </w:rPr>
      </w:pPr>
    </w:p>
    <w:p w14:paraId="1D08FA5C" w14:textId="77777777" w:rsidR="008203A8" w:rsidRPr="00973BE6" w:rsidRDefault="008203A8" w:rsidP="008203A8">
      <w:pPr>
        <w:tabs>
          <w:tab w:val="left" w:pos="851"/>
        </w:tabs>
        <w:ind w:left="851" w:hanging="851"/>
        <w:rPr>
          <w:b/>
          <w:sz w:val="24"/>
          <w:szCs w:val="24"/>
        </w:rPr>
      </w:pPr>
      <w:r w:rsidRPr="00973BE6">
        <w:rPr>
          <w:b/>
          <w:sz w:val="24"/>
          <w:szCs w:val="24"/>
        </w:rPr>
        <w:t>3.10</w:t>
      </w:r>
      <w:r w:rsidRPr="00973BE6">
        <w:rPr>
          <w:b/>
          <w:sz w:val="24"/>
          <w:szCs w:val="24"/>
        </w:rPr>
        <w:tab/>
        <w:t>Symptomer på overdosering (og, hvis relevant, nødforanstaltninger og modgift)</w:t>
      </w:r>
    </w:p>
    <w:p w14:paraId="3AF845BC" w14:textId="77777777" w:rsidR="00FE64FF" w:rsidRPr="00973BE6" w:rsidRDefault="00FE64FF" w:rsidP="00973BE6">
      <w:pPr>
        <w:ind w:left="851"/>
        <w:rPr>
          <w:sz w:val="24"/>
          <w:szCs w:val="24"/>
        </w:rPr>
      </w:pPr>
      <w:r w:rsidRPr="00973BE6">
        <w:rPr>
          <w:sz w:val="24"/>
          <w:szCs w:val="24"/>
        </w:rPr>
        <w:t>Ikke relevant.</w:t>
      </w:r>
    </w:p>
    <w:p w14:paraId="573323F0" w14:textId="77777777" w:rsidR="008203A8" w:rsidRPr="00973BE6" w:rsidRDefault="008203A8" w:rsidP="008203A8">
      <w:pPr>
        <w:tabs>
          <w:tab w:val="left" w:pos="851"/>
        </w:tabs>
        <w:ind w:left="851"/>
        <w:rPr>
          <w:sz w:val="24"/>
          <w:szCs w:val="24"/>
        </w:rPr>
      </w:pPr>
    </w:p>
    <w:p w14:paraId="5FF69477" w14:textId="77777777" w:rsidR="008203A8" w:rsidRPr="00973BE6" w:rsidRDefault="008203A8" w:rsidP="008203A8">
      <w:pPr>
        <w:tabs>
          <w:tab w:val="left" w:pos="851"/>
        </w:tabs>
        <w:ind w:left="851" w:hanging="851"/>
        <w:rPr>
          <w:sz w:val="24"/>
          <w:szCs w:val="24"/>
        </w:rPr>
      </w:pPr>
      <w:r w:rsidRPr="00973BE6">
        <w:rPr>
          <w:b/>
          <w:sz w:val="24"/>
          <w:szCs w:val="24"/>
        </w:rPr>
        <w:t>3.11</w:t>
      </w:r>
      <w:r w:rsidRPr="00973BE6">
        <w:rPr>
          <w:sz w:val="24"/>
          <w:szCs w:val="24"/>
        </w:rPr>
        <w:tab/>
      </w:r>
      <w:r w:rsidRPr="00973BE6">
        <w:rPr>
          <w:b/>
          <w:sz w:val="24"/>
          <w:szCs w:val="24"/>
        </w:rPr>
        <w:t>Særlige begrænsninger og betingelser for anvendelse, herunder begrænsninger for anvendelsen af antimikrobielle og antiparasitære veterinærlægemidler for at begrænse risikoen for udvikling af resistens</w:t>
      </w:r>
    </w:p>
    <w:p w14:paraId="4D36D6FE" w14:textId="77777777" w:rsidR="00FE64FF" w:rsidRPr="00973BE6" w:rsidRDefault="00FE64FF" w:rsidP="00973BE6">
      <w:pPr>
        <w:ind w:left="851"/>
        <w:rPr>
          <w:i/>
          <w:iCs/>
          <w:sz w:val="24"/>
          <w:szCs w:val="24"/>
        </w:rPr>
      </w:pPr>
      <w:r w:rsidRPr="00973BE6">
        <w:rPr>
          <w:sz w:val="24"/>
          <w:szCs w:val="24"/>
        </w:rPr>
        <w:t>Ikke relevant.</w:t>
      </w:r>
    </w:p>
    <w:p w14:paraId="52B42F38" w14:textId="77777777" w:rsidR="008203A8" w:rsidRPr="00973BE6" w:rsidRDefault="008203A8" w:rsidP="008203A8">
      <w:pPr>
        <w:tabs>
          <w:tab w:val="left" w:pos="851"/>
        </w:tabs>
        <w:ind w:left="851"/>
        <w:rPr>
          <w:sz w:val="24"/>
          <w:szCs w:val="24"/>
        </w:rPr>
      </w:pPr>
    </w:p>
    <w:p w14:paraId="65845D65" w14:textId="77777777" w:rsidR="008203A8" w:rsidRPr="00973BE6" w:rsidRDefault="008203A8" w:rsidP="008203A8">
      <w:pPr>
        <w:tabs>
          <w:tab w:val="left" w:pos="851"/>
        </w:tabs>
        <w:ind w:left="851" w:hanging="851"/>
        <w:rPr>
          <w:b/>
          <w:sz w:val="24"/>
          <w:szCs w:val="24"/>
        </w:rPr>
      </w:pPr>
      <w:r w:rsidRPr="00973BE6">
        <w:rPr>
          <w:b/>
          <w:sz w:val="24"/>
          <w:szCs w:val="24"/>
        </w:rPr>
        <w:t>3.12</w:t>
      </w:r>
      <w:r w:rsidRPr="00973BE6">
        <w:rPr>
          <w:b/>
          <w:sz w:val="24"/>
          <w:szCs w:val="24"/>
        </w:rPr>
        <w:tab/>
        <w:t>Tilbageholdelsestid(er)</w:t>
      </w:r>
    </w:p>
    <w:p w14:paraId="483B351A" w14:textId="77777777" w:rsidR="00FE64FF" w:rsidRPr="00973BE6" w:rsidRDefault="00FE64FF" w:rsidP="00973BE6">
      <w:pPr>
        <w:ind w:left="851"/>
        <w:rPr>
          <w:sz w:val="24"/>
          <w:szCs w:val="24"/>
        </w:rPr>
      </w:pPr>
      <w:r w:rsidRPr="00973BE6">
        <w:rPr>
          <w:sz w:val="24"/>
          <w:szCs w:val="24"/>
        </w:rPr>
        <w:t>0 dage.</w:t>
      </w:r>
    </w:p>
    <w:p w14:paraId="6E8E69F4" w14:textId="77777777" w:rsidR="008203A8" w:rsidRPr="00973BE6" w:rsidRDefault="008203A8" w:rsidP="008203A8">
      <w:pPr>
        <w:pStyle w:val="Sidehoved"/>
        <w:tabs>
          <w:tab w:val="clear" w:pos="4819"/>
        </w:tabs>
        <w:ind w:left="851"/>
        <w:rPr>
          <w:szCs w:val="24"/>
        </w:rPr>
      </w:pPr>
    </w:p>
    <w:p w14:paraId="68839A91" w14:textId="77777777" w:rsidR="008203A8" w:rsidRPr="00973BE6" w:rsidRDefault="008203A8" w:rsidP="008203A8">
      <w:pPr>
        <w:tabs>
          <w:tab w:val="left" w:pos="851"/>
        </w:tabs>
        <w:ind w:left="851"/>
        <w:rPr>
          <w:sz w:val="24"/>
          <w:szCs w:val="24"/>
        </w:rPr>
      </w:pPr>
    </w:p>
    <w:p w14:paraId="1BCDA04B" w14:textId="5EC5F533" w:rsidR="008203A8" w:rsidRPr="00973BE6" w:rsidRDefault="008203A8" w:rsidP="008203A8">
      <w:pPr>
        <w:ind w:left="851" w:hanging="851"/>
        <w:rPr>
          <w:b/>
          <w:sz w:val="24"/>
          <w:szCs w:val="24"/>
        </w:rPr>
      </w:pPr>
      <w:r w:rsidRPr="00973BE6">
        <w:rPr>
          <w:b/>
          <w:sz w:val="24"/>
          <w:szCs w:val="24"/>
        </w:rPr>
        <w:t>4.</w:t>
      </w:r>
      <w:r w:rsidRPr="00973BE6">
        <w:rPr>
          <w:b/>
          <w:sz w:val="24"/>
          <w:szCs w:val="24"/>
        </w:rPr>
        <w:tab/>
        <w:t>IMMUNOLOGISKE OPLYSNINGER</w:t>
      </w:r>
    </w:p>
    <w:p w14:paraId="3A8B1B23" w14:textId="77777777" w:rsidR="008203A8" w:rsidRPr="00973BE6" w:rsidRDefault="008203A8" w:rsidP="008203A8">
      <w:pPr>
        <w:ind w:left="851"/>
        <w:rPr>
          <w:sz w:val="24"/>
          <w:szCs w:val="24"/>
        </w:rPr>
      </w:pPr>
    </w:p>
    <w:p w14:paraId="059CE8E8" w14:textId="77777777" w:rsidR="008203A8" w:rsidRPr="00973BE6" w:rsidRDefault="008203A8" w:rsidP="008203A8">
      <w:pPr>
        <w:ind w:left="851" w:hanging="851"/>
        <w:rPr>
          <w:b/>
          <w:sz w:val="24"/>
          <w:szCs w:val="24"/>
        </w:rPr>
      </w:pPr>
      <w:r w:rsidRPr="00973BE6">
        <w:rPr>
          <w:b/>
          <w:sz w:val="24"/>
          <w:szCs w:val="24"/>
        </w:rPr>
        <w:t>4.1</w:t>
      </w:r>
      <w:r w:rsidRPr="00973BE6">
        <w:rPr>
          <w:b/>
          <w:sz w:val="24"/>
          <w:szCs w:val="24"/>
        </w:rPr>
        <w:tab/>
      </w:r>
      <w:proofErr w:type="spellStart"/>
      <w:r w:rsidRPr="00973BE6">
        <w:rPr>
          <w:b/>
          <w:sz w:val="24"/>
          <w:szCs w:val="24"/>
        </w:rPr>
        <w:t>ATCvet</w:t>
      </w:r>
      <w:proofErr w:type="spellEnd"/>
      <w:r w:rsidRPr="00973BE6">
        <w:rPr>
          <w:b/>
          <w:sz w:val="24"/>
          <w:szCs w:val="24"/>
        </w:rPr>
        <w:t>-kode</w:t>
      </w:r>
    </w:p>
    <w:p w14:paraId="3292EB71" w14:textId="77777777" w:rsidR="00FE64FF" w:rsidRPr="00973BE6" w:rsidRDefault="00FE64FF" w:rsidP="00FE64FF">
      <w:pPr>
        <w:ind w:left="851"/>
        <w:rPr>
          <w:b/>
          <w:sz w:val="24"/>
          <w:szCs w:val="24"/>
        </w:rPr>
      </w:pPr>
      <w:r w:rsidRPr="00973BE6">
        <w:rPr>
          <w:bCs/>
          <w:sz w:val="24"/>
          <w:szCs w:val="24"/>
        </w:rPr>
        <w:t>QI05AA04</w:t>
      </w:r>
    </w:p>
    <w:p w14:paraId="495F18D4" w14:textId="77777777" w:rsidR="00FE64FF" w:rsidRPr="00973BE6" w:rsidRDefault="00FE64FF" w:rsidP="00FE64FF">
      <w:pPr>
        <w:ind w:left="851"/>
        <w:rPr>
          <w:sz w:val="24"/>
          <w:szCs w:val="24"/>
        </w:rPr>
      </w:pPr>
    </w:p>
    <w:p w14:paraId="6048617E" w14:textId="77777777" w:rsidR="00FE64FF" w:rsidRPr="00973BE6" w:rsidRDefault="00FE64FF" w:rsidP="00FE64FF">
      <w:pPr>
        <w:ind w:left="851"/>
        <w:rPr>
          <w:sz w:val="24"/>
          <w:szCs w:val="24"/>
        </w:rPr>
      </w:pPr>
      <w:r w:rsidRPr="00973BE6">
        <w:rPr>
          <w:sz w:val="24"/>
          <w:szCs w:val="24"/>
        </w:rPr>
        <w:t xml:space="preserve">Til aktiv immunisering mod </w:t>
      </w:r>
      <w:proofErr w:type="spellStart"/>
      <w:r w:rsidRPr="00973BE6">
        <w:rPr>
          <w:sz w:val="24"/>
          <w:szCs w:val="24"/>
        </w:rPr>
        <w:t>equin</w:t>
      </w:r>
      <w:proofErr w:type="spellEnd"/>
      <w:r w:rsidRPr="00973BE6">
        <w:rPr>
          <w:sz w:val="24"/>
          <w:szCs w:val="24"/>
        </w:rPr>
        <w:t xml:space="preserve"> influenza subtype 1 og subtype 2, Florida</w:t>
      </w:r>
      <w:r w:rsidRPr="00973BE6">
        <w:rPr>
          <w:sz w:val="24"/>
          <w:szCs w:val="24"/>
        </w:rPr>
        <w:noBreakHyphen/>
      </w:r>
      <w:proofErr w:type="spellStart"/>
      <w:r w:rsidRPr="00973BE6">
        <w:rPr>
          <w:sz w:val="24"/>
          <w:szCs w:val="24"/>
        </w:rPr>
        <w:t>subline</w:t>
      </w:r>
      <w:proofErr w:type="spellEnd"/>
      <w:r w:rsidRPr="00973BE6">
        <w:rPr>
          <w:sz w:val="24"/>
          <w:szCs w:val="24"/>
        </w:rPr>
        <w:t xml:space="preserve">, samt </w:t>
      </w:r>
      <w:proofErr w:type="spellStart"/>
      <w:r w:rsidRPr="00973BE6">
        <w:rPr>
          <w:sz w:val="24"/>
          <w:szCs w:val="24"/>
        </w:rPr>
        <w:t>equint</w:t>
      </w:r>
      <w:proofErr w:type="spellEnd"/>
      <w:r w:rsidRPr="00973BE6">
        <w:rPr>
          <w:sz w:val="24"/>
          <w:szCs w:val="24"/>
        </w:rPr>
        <w:t xml:space="preserve"> herpesvirus.</w:t>
      </w:r>
    </w:p>
    <w:p w14:paraId="5A8C1262" w14:textId="77777777" w:rsidR="008203A8" w:rsidRPr="00973BE6" w:rsidRDefault="008203A8" w:rsidP="008203A8">
      <w:pPr>
        <w:ind w:left="851"/>
        <w:rPr>
          <w:sz w:val="24"/>
          <w:szCs w:val="24"/>
        </w:rPr>
      </w:pPr>
    </w:p>
    <w:p w14:paraId="4AAA1311" w14:textId="77777777" w:rsidR="008203A8" w:rsidRPr="00973BE6" w:rsidRDefault="008203A8" w:rsidP="008203A8">
      <w:pPr>
        <w:tabs>
          <w:tab w:val="left" w:pos="851"/>
        </w:tabs>
        <w:ind w:left="851"/>
        <w:rPr>
          <w:sz w:val="24"/>
          <w:szCs w:val="24"/>
        </w:rPr>
      </w:pPr>
    </w:p>
    <w:p w14:paraId="79AA485E" w14:textId="77777777" w:rsidR="008203A8" w:rsidRPr="00973BE6" w:rsidRDefault="008203A8" w:rsidP="008203A8">
      <w:pPr>
        <w:ind w:left="851" w:hanging="851"/>
        <w:rPr>
          <w:b/>
          <w:sz w:val="24"/>
          <w:szCs w:val="24"/>
        </w:rPr>
      </w:pPr>
      <w:r w:rsidRPr="00973BE6">
        <w:rPr>
          <w:b/>
          <w:sz w:val="24"/>
          <w:szCs w:val="24"/>
        </w:rPr>
        <w:t>5.</w:t>
      </w:r>
      <w:r w:rsidRPr="00973BE6">
        <w:rPr>
          <w:b/>
          <w:sz w:val="24"/>
          <w:szCs w:val="24"/>
        </w:rPr>
        <w:tab/>
        <w:t>FARMACEUTISKE OPLYSNINGER</w:t>
      </w:r>
    </w:p>
    <w:p w14:paraId="14A72C25" w14:textId="77777777" w:rsidR="008203A8" w:rsidRPr="00973BE6" w:rsidRDefault="008203A8" w:rsidP="008203A8">
      <w:pPr>
        <w:tabs>
          <w:tab w:val="left" w:pos="851"/>
        </w:tabs>
        <w:ind w:left="851"/>
        <w:rPr>
          <w:sz w:val="24"/>
          <w:szCs w:val="24"/>
        </w:rPr>
      </w:pPr>
    </w:p>
    <w:p w14:paraId="6C5553CA" w14:textId="77777777" w:rsidR="008203A8" w:rsidRPr="00973BE6" w:rsidRDefault="008203A8" w:rsidP="008203A8">
      <w:pPr>
        <w:ind w:left="851" w:hanging="851"/>
        <w:rPr>
          <w:b/>
          <w:sz w:val="24"/>
          <w:szCs w:val="24"/>
        </w:rPr>
      </w:pPr>
      <w:r w:rsidRPr="00973BE6">
        <w:rPr>
          <w:b/>
          <w:sz w:val="24"/>
          <w:szCs w:val="24"/>
        </w:rPr>
        <w:t>5.1</w:t>
      </w:r>
      <w:r w:rsidRPr="00973BE6">
        <w:rPr>
          <w:b/>
          <w:sz w:val="24"/>
          <w:szCs w:val="24"/>
        </w:rPr>
        <w:tab/>
        <w:t>Væsentlige uforligeligheder</w:t>
      </w:r>
    </w:p>
    <w:p w14:paraId="41BEDC61" w14:textId="77777777" w:rsidR="00FE64FF" w:rsidRPr="00973BE6" w:rsidRDefault="00FE64FF" w:rsidP="00973BE6">
      <w:pPr>
        <w:ind w:left="851"/>
        <w:rPr>
          <w:sz w:val="24"/>
          <w:szCs w:val="24"/>
        </w:rPr>
      </w:pPr>
      <w:r w:rsidRPr="00973BE6">
        <w:rPr>
          <w:sz w:val="24"/>
          <w:szCs w:val="24"/>
        </w:rPr>
        <w:t>Må ikke blandes med andre veterinærlægemidler.</w:t>
      </w:r>
    </w:p>
    <w:p w14:paraId="60E5A23C" w14:textId="77777777" w:rsidR="008203A8" w:rsidRPr="00973BE6" w:rsidRDefault="008203A8" w:rsidP="008203A8">
      <w:pPr>
        <w:tabs>
          <w:tab w:val="left" w:pos="851"/>
        </w:tabs>
        <w:ind w:left="851"/>
        <w:rPr>
          <w:sz w:val="24"/>
          <w:szCs w:val="24"/>
        </w:rPr>
      </w:pPr>
    </w:p>
    <w:p w14:paraId="648DBD3F" w14:textId="77777777" w:rsidR="008203A8" w:rsidRPr="00973BE6" w:rsidRDefault="008203A8" w:rsidP="008203A8">
      <w:pPr>
        <w:ind w:left="851" w:hanging="851"/>
        <w:rPr>
          <w:b/>
          <w:sz w:val="24"/>
          <w:szCs w:val="24"/>
        </w:rPr>
      </w:pPr>
      <w:r w:rsidRPr="00973BE6">
        <w:rPr>
          <w:b/>
          <w:sz w:val="24"/>
          <w:szCs w:val="24"/>
        </w:rPr>
        <w:t>5.2</w:t>
      </w:r>
      <w:r w:rsidRPr="00973BE6">
        <w:rPr>
          <w:b/>
          <w:sz w:val="24"/>
          <w:szCs w:val="24"/>
        </w:rPr>
        <w:tab/>
        <w:t>Opbevaringstid</w:t>
      </w:r>
    </w:p>
    <w:p w14:paraId="20F7C448" w14:textId="77777777" w:rsidR="00FE64FF" w:rsidRPr="00973BE6" w:rsidRDefault="00FE64FF" w:rsidP="00973BE6">
      <w:pPr>
        <w:ind w:left="851"/>
        <w:rPr>
          <w:sz w:val="24"/>
          <w:szCs w:val="24"/>
        </w:rPr>
      </w:pPr>
      <w:r w:rsidRPr="00973BE6">
        <w:rPr>
          <w:sz w:val="24"/>
          <w:szCs w:val="24"/>
        </w:rPr>
        <w:t>Opbevaringstid for veterinærlægemidlet i salgspakning: 18 måneder.</w:t>
      </w:r>
    </w:p>
    <w:p w14:paraId="5C31B142" w14:textId="77777777" w:rsidR="00FE64FF" w:rsidRPr="00973BE6" w:rsidRDefault="00FE64FF" w:rsidP="00973BE6">
      <w:pPr>
        <w:ind w:left="851"/>
        <w:rPr>
          <w:sz w:val="24"/>
          <w:szCs w:val="24"/>
        </w:rPr>
      </w:pPr>
      <w:r w:rsidRPr="00973BE6">
        <w:rPr>
          <w:sz w:val="24"/>
          <w:szCs w:val="24"/>
        </w:rPr>
        <w:t>Opbevaringstid efter første åbning af den indre emballage: 10 timer.</w:t>
      </w:r>
    </w:p>
    <w:p w14:paraId="617979E8" w14:textId="3E6A5806" w:rsidR="00973BE6" w:rsidRDefault="00973BE6">
      <w:pPr>
        <w:rPr>
          <w:sz w:val="24"/>
          <w:szCs w:val="24"/>
        </w:rPr>
      </w:pPr>
      <w:r>
        <w:rPr>
          <w:sz w:val="24"/>
          <w:szCs w:val="24"/>
        </w:rPr>
        <w:br w:type="page"/>
      </w:r>
    </w:p>
    <w:p w14:paraId="10BFA79D" w14:textId="77777777" w:rsidR="008203A8" w:rsidRPr="00973BE6" w:rsidRDefault="008203A8" w:rsidP="008203A8">
      <w:pPr>
        <w:tabs>
          <w:tab w:val="left" w:pos="851"/>
        </w:tabs>
        <w:ind w:left="851"/>
        <w:rPr>
          <w:sz w:val="24"/>
          <w:szCs w:val="24"/>
        </w:rPr>
      </w:pPr>
    </w:p>
    <w:p w14:paraId="0C469B37" w14:textId="77777777" w:rsidR="008203A8" w:rsidRPr="00973BE6" w:rsidRDefault="008203A8" w:rsidP="008203A8">
      <w:pPr>
        <w:ind w:left="851" w:hanging="851"/>
        <w:rPr>
          <w:b/>
          <w:sz w:val="24"/>
          <w:szCs w:val="24"/>
        </w:rPr>
      </w:pPr>
      <w:r w:rsidRPr="00973BE6">
        <w:rPr>
          <w:b/>
          <w:sz w:val="24"/>
          <w:szCs w:val="24"/>
        </w:rPr>
        <w:t>5.3</w:t>
      </w:r>
      <w:r w:rsidRPr="00973BE6">
        <w:rPr>
          <w:b/>
          <w:sz w:val="24"/>
          <w:szCs w:val="24"/>
        </w:rPr>
        <w:tab/>
        <w:t>Særlige forholdsregler vedrørende opbevaring</w:t>
      </w:r>
    </w:p>
    <w:p w14:paraId="17A9126B" w14:textId="77777777" w:rsidR="00FE64FF" w:rsidRPr="00973BE6" w:rsidRDefault="00FE64FF" w:rsidP="00973BE6">
      <w:pPr>
        <w:ind w:left="851"/>
        <w:rPr>
          <w:sz w:val="24"/>
          <w:szCs w:val="24"/>
        </w:rPr>
      </w:pPr>
      <w:r w:rsidRPr="00973BE6">
        <w:rPr>
          <w:sz w:val="24"/>
          <w:szCs w:val="24"/>
        </w:rPr>
        <w:t>Opbevares i køleskab (2 °C – 8 °C).</w:t>
      </w:r>
    </w:p>
    <w:p w14:paraId="4C346059" w14:textId="77777777" w:rsidR="00FE64FF" w:rsidRPr="00973BE6" w:rsidRDefault="00FE64FF" w:rsidP="00973BE6">
      <w:pPr>
        <w:ind w:left="851"/>
        <w:rPr>
          <w:sz w:val="24"/>
          <w:szCs w:val="24"/>
        </w:rPr>
      </w:pPr>
      <w:r w:rsidRPr="00973BE6">
        <w:rPr>
          <w:sz w:val="24"/>
          <w:szCs w:val="24"/>
        </w:rPr>
        <w:t>Beskyttes mod lys.</w:t>
      </w:r>
    </w:p>
    <w:p w14:paraId="10610922" w14:textId="77777777" w:rsidR="00FE64FF" w:rsidRPr="00973BE6" w:rsidRDefault="00FE64FF" w:rsidP="00973BE6">
      <w:pPr>
        <w:ind w:left="851"/>
        <w:rPr>
          <w:sz w:val="24"/>
          <w:szCs w:val="24"/>
        </w:rPr>
      </w:pPr>
      <w:r w:rsidRPr="00973BE6">
        <w:rPr>
          <w:sz w:val="24"/>
          <w:szCs w:val="24"/>
        </w:rPr>
        <w:t>Opbevares tørt.</w:t>
      </w:r>
    </w:p>
    <w:p w14:paraId="78B19F67" w14:textId="77777777" w:rsidR="008203A8" w:rsidRPr="00973BE6" w:rsidRDefault="008203A8" w:rsidP="008203A8">
      <w:pPr>
        <w:tabs>
          <w:tab w:val="left" w:pos="851"/>
        </w:tabs>
        <w:ind w:left="851"/>
        <w:rPr>
          <w:sz w:val="24"/>
          <w:szCs w:val="24"/>
        </w:rPr>
      </w:pPr>
    </w:p>
    <w:p w14:paraId="513D291B" w14:textId="77777777" w:rsidR="008203A8" w:rsidRPr="00973BE6" w:rsidRDefault="008203A8" w:rsidP="008203A8">
      <w:pPr>
        <w:ind w:left="851" w:hanging="851"/>
        <w:rPr>
          <w:b/>
          <w:sz w:val="24"/>
          <w:szCs w:val="24"/>
        </w:rPr>
      </w:pPr>
      <w:r w:rsidRPr="00973BE6">
        <w:rPr>
          <w:b/>
          <w:sz w:val="24"/>
          <w:szCs w:val="24"/>
        </w:rPr>
        <w:t>5.4</w:t>
      </w:r>
      <w:r w:rsidRPr="00973BE6">
        <w:rPr>
          <w:b/>
          <w:sz w:val="24"/>
          <w:szCs w:val="24"/>
        </w:rPr>
        <w:tab/>
        <w:t>Den indre emballages art og indhold</w:t>
      </w:r>
    </w:p>
    <w:p w14:paraId="76FA6F0F" w14:textId="77777777" w:rsidR="00FE64FF" w:rsidRPr="00973BE6" w:rsidRDefault="00FE64FF" w:rsidP="00973BE6">
      <w:pPr>
        <w:ind w:left="851"/>
        <w:rPr>
          <w:sz w:val="24"/>
          <w:szCs w:val="24"/>
        </w:rPr>
      </w:pPr>
      <w:r w:rsidRPr="00973BE6">
        <w:rPr>
          <w:sz w:val="24"/>
          <w:szCs w:val="24"/>
        </w:rPr>
        <w:t xml:space="preserve">Vaccinen leveres i injektionshætteglas af hydrolytisk klasse I, lufttæt lukket med gummipropper til gennemstik og med aluminiumsforseglinger. </w:t>
      </w:r>
    </w:p>
    <w:p w14:paraId="0083829F" w14:textId="77777777" w:rsidR="00FE64FF" w:rsidRPr="00973BE6" w:rsidRDefault="00FE64FF" w:rsidP="00973BE6">
      <w:pPr>
        <w:ind w:left="851"/>
        <w:rPr>
          <w:sz w:val="24"/>
          <w:szCs w:val="24"/>
        </w:rPr>
      </w:pPr>
      <w:r w:rsidRPr="00973BE6">
        <w:rPr>
          <w:sz w:val="24"/>
          <w:szCs w:val="24"/>
        </w:rPr>
        <w:t xml:space="preserve">Hætteglas med vaccine er placeret i kartonæsker. Ved </w:t>
      </w:r>
      <w:proofErr w:type="spellStart"/>
      <w:r w:rsidRPr="00973BE6">
        <w:rPr>
          <w:sz w:val="24"/>
          <w:szCs w:val="24"/>
        </w:rPr>
        <w:t>bulkpakninger</w:t>
      </w:r>
      <w:proofErr w:type="spellEnd"/>
      <w:r w:rsidRPr="00973BE6">
        <w:rPr>
          <w:sz w:val="24"/>
          <w:szCs w:val="24"/>
        </w:rPr>
        <w:t xml:space="preserve"> er hætteglassene placeret i PVC</w:t>
      </w:r>
      <w:r w:rsidRPr="00973BE6">
        <w:rPr>
          <w:sz w:val="24"/>
          <w:szCs w:val="24"/>
        </w:rPr>
        <w:noBreakHyphen/>
        <w:t>emballage.</w:t>
      </w:r>
    </w:p>
    <w:p w14:paraId="5036BE17" w14:textId="77777777" w:rsidR="00FE64FF" w:rsidRPr="00973BE6" w:rsidRDefault="00FE64FF" w:rsidP="00973BE6">
      <w:pPr>
        <w:ind w:left="851"/>
        <w:rPr>
          <w:sz w:val="24"/>
          <w:szCs w:val="24"/>
        </w:rPr>
      </w:pPr>
    </w:p>
    <w:p w14:paraId="5F275843" w14:textId="38C81B8F" w:rsidR="00FE64FF" w:rsidRPr="00973BE6" w:rsidRDefault="00FE64FF" w:rsidP="00973BE6">
      <w:pPr>
        <w:ind w:left="851"/>
        <w:rPr>
          <w:sz w:val="24"/>
          <w:szCs w:val="24"/>
        </w:rPr>
      </w:pPr>
      <w:r w:rsidRPr="00973BE6">
        <w:rPr>
          <w:sz w:val="24"/>
          <w:szCs w:val="24"/>
        </w:rPr>
        <w:t xml:space="preserve">Pakningsstørrelser: </w:t>
      </w:r>
    </w:p>
    <w:p w14:paraId="0371FAD4" w14:textId="77777777" w:rsidR="00FE64FF" w:rsidRPr="00973BE6" w:rsidRDefault="00FE64FF" w:rsidP="00973BE6">
      <w:pPr>
        <w:ind w:left="851"/>
        <w:rPr>
          <w:sz w:val="24"/>
          <w:szCs w:val="24"/>
        </w:rPr>
      </w:pPr>
      <w:r w:rsidRPr="00973BE6">
        <w:rPr>
          <w:sz w:val="24"/>
          <w:szCs w:val="24"/>
        </w:rPr>
        <w:t xml:space="preserve">Plastæske med 2 hætteglas à 1 dosis. </w:t>
      </w:r>
    </w:p>
    <w:p w14:paraId="46B04D7D" w14:textId="77777777" w:rsidR="00FE64FF" w:rsidRPr="00973BE6" w:rsidRDefault="00FE64FF" w:rsidP="00973BE6">
      <w:pPr>
        <w:ind w:left="851"/>
        <w:rPr>
          <w:sz w:val="24"/>
          <w:szCs w:val="24"/>
        </w:rPr>
      </w:pPr>
      <w:r w:rsidRPr="00973BE6">
        <w:rPr>
          <w:sz w:val="24"/>
          <w:szCs w:val="24"/>
        </w:rPr>
        <w:t>Plastæske med 5 hætteglas à 1 dosis.</w:t>
      </w:r>
    </w:p>
    <w:p w14:paraId="74999045" w14:textId="77777777" w:rsidR="00FE64FF" w:rsidRPr="00973BE6" w:rsidRDefault="00FE64FF" w:rsidP="00973BE6">
      <w:pPr>
        <w:ind w:left="851"/>
        <w:rPr>
          <w:sz w:val="24"/>
          <w:szCs w:val="24"/>
        </w:rPr>
      </w:pPr>
      <w:r w:rsidRPr="00973BE6">
        <w:rPr>
          <w:sz w:val="24"/>
          <w:szCs w:val="24"/>
        </w:rPr>
        <w:t xml:space="preserve">Plastæske med 10 hætteglas à 1 dosis. </w:t>
      </w:r>
    </w:p>
    <w:p w14:paraId="42409B6E" w14:textId="77777777" w:rsidR="00FE64FF" w:rsidRPr="00973BE6" w:rsidRDefault="00FE64FF" w:rsidP="00973BE6">
      <w:pPr>
        <w:ind w:left="851"/>
        <w:rPr>
          <w:sz w:val="24"/>
          <w:szCs w:val="24"/>
        </w:rPr>
      </w:pPr>
      <w:r w:rsidRPr="00973BE6">
        <w:rPr>
          <w:sz w:val="24"/>
          <w:szCs w:val="24"/>
        </w:rPr>
        <w:t xml:space="preserve">Kartonæske med 1 hætteglas à 5 doser. </w:t>
      </w:r>
    </w:p>
    <w:p w14:paraId="4397A83F" w14:textId="77777777" w:rsidR="00FE64FF" w:rsidRPr="00973BE6" w:rsidRDefault="00FE64FF" w:rsidP="00973BE6">
      <w:pPr>
        <w:ind w:left="851"/>
        <w:rPr>
          <w:sz w:val="24"/>
          <w:szCs w:val="24"/>
        </w:rPr>
      </w:pPr>
      <w:r w:rsidRPr="00973BE6">
        <w:rPr>
          <w:sz w:val="24"/>
          <w:szCs w:val="24"/>
        </w:rPr>
        <w:t>Plastæske med 10 hætteglas à 5 doser.</w:t>
      </w:r>
    </w:p>
    <w:p w14:paraId="2C1E5832" w14:textId="77777777" w:rsidR="00FE64FF" w:rsidRPr="00973BE6" w:rsidRDefault="00FE64FF" w:rsidP="00973BE6">
      <w:pPr>
        <w:ind w:left="851"/>
        <w:rPr>
          <w:sz w:val="24"/>
          <w:szCs w:val="24"/>
        </w:rPr>
      </w:pPr>
    </w:p>
    <w:p w14:paraId="232A51CE" w14:textId="77777777" w:rsidR="00FE64FF" w:rsidRPr="00973BE6" w:rsidRDefault="00FE64FF" w:rsidP="00973BE6">
      <w:pPr>
        <w:ind w:left="851"/>
        <w:rPr>
          <w:sz w:val="24"/>
          <w:szCs w:val="24"/>
        </w:rPr>
      </w:pPr>
      <w:r w:rsidRPr="00973BE6">
        <w:rPr>
          <w:sz w:val="24"/>
          <w:szCs w:val="24"/>
        </w:rPr>
        <w:t>Ikke alle pakningsstørrelser er nødvendigvis markedsført.</w:t>
      </w:r>
    </w:p>
    <w:p w14:paraId="77F32699" w14:textId="77777777" w:rsidR="008203A8" w:rsidRPr="00973BE6" w:rsidRDefault="008203A8" w:rsidP="008203A8">
      <w:pPr>
        <w:tabs>
          <w:tab w:val="left" w:pos="851"/>
        </w:tabs>
        <w:ind w:left="851"/>
        <w:rPr>
          <w:sz w:val="24"/>
          <w:szCs w:val="24"/>
        </w:rPr>
      </w:pPr>
    </w:p>
    <w:p w14:paraId="461CA6F4" w14:textId="77777777" w:rsidR="008203A8" w:rsidRPr="00973BE6" w:rsidRDefault="008203A8" w:rsidP="008203A8">
      <w:pPr>
        <w:tabs>
          <w:tab w:val="left" w:pos="851"/>
        </w:tabs>
        <w:ind w:left="851" w:hanging="851"/>
        <w:rPr>
          <w:sz w:val="24"/>
          <w:szCs w:val="24"/>
        </w:rPr>
      </w:pPr>
      <w:r w:rsidRPr="00973BE6">
        <w:rPr>
          <w:b/>
          <w:sz w:val="24"/>
          <w:szCs w:val="24"/>
        </w:rPr>
        <w:t>5.5</w:t>
      </w:r>
      <w:r w:rsidRPr="00973BE6">
        <w:rPr>
          <w:b/>
          <w:sz w:val="24"/>
          <w:szCs w:val="24"/>
        </w:rPr>
        <w:tab/>
        <w:t>Særlige forholdsregler vedrørende bortskaffelse af ubrugte veterinærlægemidler eller affaldsmaterialer fra brugen heraf</w:t>
      </w:r>
    </w:p>
    <w:p w14:paraId="12ED2B8B" w14:textId="77777777" w:rsidR="00FE64FF" w:rsidRPr="00973BE6" w:rsidRDefault="00FE64FF" w:rsidP="00973BE6">
      <w:pPr>
        <w:tabs>
          <w:tab w:val="left" w:pos="8222"/>
        </w:tabs>
        <w:ind w:left="851"/>
        <w:rPr>
          <w:sz w:val="24"/>
          <w:szCs w:val="24"/>
        </w:rPr>
      </w:pPr>
      <w:r w:rsidRPr="00973BE6">
        <w:rPr>
          <w:sz w:val="24"/>
          <w:szCs w:val="24"/>
        </w:rPr>
        <w:t>Lægemidler må ikke bortskaffes sammen med spildevand eller husholdningsaffald.</w:t>
      </w:r>
    </w:p>
    <w:p w14:paraId="2FAC3642" w14:textId="77777777" w:rsidR="00FE64FF" w:rsidRPr="00973BE6" w:rsidRDefault="00FE64FF" w:rsidP="00973BE6">
      <w:pPr>
        <w:tabs>
          <w:tab w:val="left" w:pos="8222"/>
        </w:tabs>
        <w:ind w:left="851"/>
        <w:rPr>
          <w:sz w:val="24"/>
          <w:szCs w:val="24"/>
        </w:rPr>
      </w:pPr>
    </w:p>
    <w:p w14:paraId="7CAA55BE" w14:textId="77777777" w:rsidR="00FE64FF" w:rsidRPr="00973BE6" w:rsidRDefault="00FE64FF" w:rsidP="00973BE6">
      <w:pPr>
        <w:tabs>
          <w:tab w:val="left" w:pos="8222"/>
        </w:tabs>
        <w:ind w:left="851"/>
        <w:rPr>
          <w:sz w:val="24"/>
          <w:szCs w:val="24"/>
        </w:rPr>
      </w:pPr>
      <w:r w:rsidRPr="00973BE6">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3384400C" w14:textId="77777777" w:rsidR="008203A8" w:rsidRPr="00973BE6" w:rsidRDefault="008203A8" w:rsidP="008203A8">
      <w:pPr>
        <w:tabs>
          <w:tab w:val="left" w:pos="851"/>
        </w:tabs>
        <w:ind w:left="851"/>
        <w:rPr>
          <w:sz w:val="24"/>
          <w:szCs w:val="24"/>
        </w:rPr>
      </w:pPr>
    </w:p>
    <w:p w14:paraId="7399EC6A" w14:textId="77777777" w:rsidR="008203A8" w:rsidRPr="00973BE6" w:rsidRDefault="008203A8" w:rsidP="008203A8">
      <w:pPr>
        <w:tabs>
          <w:tab w:val="left" w:pos="851"/>
        </w:tabs>
        <w:ind w:left="851" w:hanging="851"/>
        <w:rPr>
          <w:b/>
          <w:sz w:val="24"/>
          <w:szCs w:val="24"/>
        </w:rPr>
      </w:pPr>
      <w:r w:rsidRPr="00973BE6">
        <w:rPr>
          <w:b/>
          <w:sz w:val="24"/>
          <w:szCs w:val="24"/>
        </w:rPr>
        <w:t>6.</w:t>
      </w:r>
      <w:r w:rsidRPr="00973BE6">
        <w:rPr>
          <w:b/>
          <w:sz w:val="24"/>
          <w:szCs w:val="24"/>
        </w:rPr>
        <w:tab/>
        <w:t>NAVN PÅ INDEHAVEREN AF MARKEDSFØRINGSTILLADELSEN</w:t>
      </w:r>
    </w:p>
    <w:p w14:paraId="44442DE9" w14:textId="77777777" w:rsidR="00FE64FF" w:rsidRPr="00973BE6" w:rsidRDefault="00FE64FF" w:rsidP="00FE64FF">
      <w:pPr>
        <w:tabs>
          <w:tab w:val="left" w:pos="851"/>
        </w:tabs>
        <w:ind w:left="851"/>
        <w:rPr>
          <w:sz w:val="24"/>
          <w:szCs w:val="24"/>
        </w:rPr>
      </w:pPr>
      <w:proofErr w:type="spellStart"/>
      <w:r w:rsidRPr="00973BE6">
        <w:rPr>
          <w:sz w:val="24"/>
          <w:szCs w:val="24"/>
        </w:rPr>
        <w:t>Bioveta</w:t>
      </w:r>
      <w:proofErr w:type="spellEnd"/>
      <w:r w:rsidRPr="00973BE6">
        <w:rPr>
          <w:sz w:val="24"/>
          <w:szCs w:val="24"/>
        </w:rPr>
        <w:t>, a. s.</w:t>
      </w:r>
    </w:p>
    <w:p w14:paraId="06A20D01" w14:textId="77777777" w:rsidR="00FE64FF" w:rsidRPr="00973BE6" w:rsidRDefault="00FE64FF" w:rsidP="00973BE6">
      <w:pPr>
        <w:ind w:left="851"/>
        <w:rPr>
          <w:iCs/>
          <w:sz w:val="24"/>
          <w:szCs w:val="24"/>
        </w:rPr>
      </w:pPr>
      <w:proofErr w:type="spellStart"/>
      <w:r w:rsidRPr="00973BE6">
        <w:rPr>
          <w:iCs/>
          <w:sz w:val="24"/>
          <w:szCs w:val="24"/>
        </w:rPr>
        <w:t>Komenského</w:t>
      </w:r>
      <w:proofErr w:type="spellEnd"/>
      <w:r w:rsidRPr="00973BE6">
        <w:rPr>
          <w:iCs/>
          <w:sz w:val="24"/>
          <w:szCs w:val="24"/>
        </w:rPr>
        <w:t> 212/12</w:t>
      </w:r>
    </w:p>
    <w:p w14:paraId="11D98C2C" w14:textId="77777777" w:rsidR="00FE64FF" w:rsidRPr="00973BE6" w:rsidRDefault="00FE64FF" w:rsidP="00973BE6">
      <w:pPr>
        <w:ind w:left="851"/>
        <w:rPr>
          <w:iCs/>
          <w:sz w:val="24"/>
          <w:szCs w:val="24"/>
        </w:rPr>
      </w:pPr>
      <w:r w:rsidRPr="00973BE6">
        <w:rPr>
          <w:iCs/>
          <w:sz w:val="24"/>
          <w:szCs w:val="24"/>
        </w:rPr>
        <w:t xml:space="preserve">683 23 Ivanovice </w:t>
      </w:r>
      <w:proofErr w:type="spellStart"/>
      <w:r w:rsidRPr="00973BE6">
        <w:rPr>
          <w:iCs/>
          <w:sz w:val="24"/>
          <w:szCs w:val="24"/>
        </w:rPr>
        <w:t>na</w:t>
      </w:r>
      <w:proofErr w:type="spellEnd"/>
      <w:r w:rsidRPr="00973BE6">
        <w:rPr>
          <w:iCs/>
          <w:sz w:val="24"/>
          <w:szCs w:val="24"/>
        </w:rPr>
        <w:t xml:space="preserve"> </w:t>
      </w:r>
      <w:proofErr w:type="spellStart"/>
      <w:r w:rsidRPr="00973BE6">
        <w:rPr>
          <w:iCs/>
          <w:sz w:val="24"/>
          <w:szCs w:val="24"/>
        </w:rPr>
        <w:t>Hané</w:t>
      </w:r>
      <w:proofErr w:type="spellEnd"/>
    </w:p>
    <w:p w14:paraId="61E33F49" w14:textId="77777777" w:rsidR="00FE64FF" w:rsidRPr="00973BE6" w:rsidRDefault="00FE64FF" w:rsidP="00973BE6">
      <w:pPr>
        <w:ind w:left="851"/>
        <w:rPr>
          <w:iCs/>
          <w:sz w:val="24"/>
          <w:szCs w:val="24"/>
        </w:rPr>
      </w:pPr>
      <w:r w:rsidRPr="00973BE6">
        <w:rPr>
          <w:iCs/>
          <w:sz w:val="24"/>
          <w:szCs w:val="24"/>
        </w:rPr>
        <w:t>Tjekkiet</w:t>
      </w:r>
    </w:p>
    <w:p w14:paraId="387F46EB" w14:textId="77777777" w:rsidR="008203A8" w:rsidRPr="00973BE6" w:rsidRDefault="008203A8" w:rsidP="00973BE6">
      <w:pPr>
        <w:ind w:left="851"/>
        <w:rPr>
          <w:sz w:val="24"/>
          <w:szCs w:val="24"/>
        </w:rPr>
      </w:pPr>
    </w:p>
    <w:p w14:paraId="05D07360" w14:textId="77777777" w:rsidR="008203A8" w:rsidRPr="00973BE6" w:rsidRDefault="008203A8" w:rsidP="00973BE6">
      <w:pPr>
        <w:ind w:left="851"/>
        <w:rPr>
          <w:b/>
          <w:sz w:val="24"/>
          <w:szCs w:val="24"/>
        </w:rPr>
      </w:pPr>
      <w:r w:rsidRPr="00973BE6">
        <w:rPr>
          <w:b/>
          <w:sz w:val="24"/>
          <w:szCs w:val="24"/>
        </w:rPr>
        <w:t>Repræsentant</w:t>
      </w:r>
    </w:p>
    <w:p w14:paraId="5AD090CD" w14:textId="77777777" w:rsidR="00FE64FF" w:rsidRPr="00973BE6" w:rsidRDefault="00FE64FF" w:rsidP="00973BE6">
      <w:pPr>
        <w:ind w:left="851"/>
        <w:rPr>
          <w:sz w:val="24"/>
          <w:szCs w:val="24"/>
          <w:lang w:val="cs-CZ"/>
        </w:rPr>
      </w:pPr>
      <w:r w:rsidRPr="00973BE6">
        <w:rPr>
          <w:sz w:val="24"/>
          <w:szCs w:val="24"/>
          <w:lang w:val="cs-CZ"/>
        </w:rPr>
        <w:t>Salfarm Danmark A/S</w:t>
      </w:r>
    </w:p>
    <w:p w14:paraId="0E4FEFBA" w14:textId="77777777" w:rsidR="00FE64FF" w:rsidRPr="00973BE6" w:rsidRDefault="00FE64FF" w:rsidP="00973BE6">
      <w:pPr>
        <w:ind w:left="851"/>
        <w:rPr>
          <w:sz w:val="24"/>
          <w:szCs w:val="24"/>
          <w:lang w:val="cs-CZ"/>
        </w:rPr>
      </w:pPr>
      <w:r w:rsidRPr="00973BE6">
        <w:rPr>
          <w:sz w:val="24"/>
          <w:szCs w:val="24"/>
          <w:lang w:val="cs-CZ"/>
        </w:rPr>
        <w:t>Nordager 19</w:t>
      </w:r>
    </w:p>
    <w:p w14:paraId="2BAC7196" w14:textId="77777777" w:rsidR="00FE64FF" w:rsidRPr="00973BE6" w:rsidRDefault="00FE64FF" w:rsidP="00973BE6">
      <w:pPr>
        <w:ind w:left="851"/>
        <w:rPr>
          <w:sz w:val="24"/>
          <w:szCs w:val="24"/>
          <w:lang w:val="cs-CZ"/>
        </w:rPr>
      </w:pPr>
      <w:r w:rsidRPr="00973BE6">
        <w:rPr>
          <w:sz w:val="24"/>
          <w:szCs w:val="24"/>
          <w:lang w:val="cs-CZ"/>
        </w:rPr>
        <w:t>6000 Kolding</w:t>
      </w:r>
    </w:p>
    <w:p w14:paraId="3C47F18C" w14:textId="77777777" w:rsidR="008203A8" w:rsidRPr="00973BE6" w:rsidRDefault="008203A8" w:rsidP="008203A8">
      <w:pPr>
        <w:tabs>
          <w:tab w:val="left" w:pos="851"/>
        </w:tabs>
        <w:ind w:left="851"/>
        <w:rPr>
          <w:sz w:val="24"/>
          <w:szCs w:val="24"/>
        </w:rPr>
      </w:pPr>
    </w:p>
    <w:p w14:paraId="2F0A679E" w14:textId="77777777" w:rsidR="008203A8" w:rsidRPr="00973BE6" w:rsidRDefault="008203A8" w:rsidP="008203A8">
      <w:pPr>
        <w:ind w:left="851" w:hanging="851"/>
        <w:rPr>
          <w:b/>
          <w:sz w:val="24"/>
          <w:szCs w:val="24"/>
        </w:rPr>
      </w:pPr>
      <w:r w:rsidRPr="00973BE6">
        <w:rPr>
          <w:b/>
          <w:sz w:val="24"/>
          <w:szCs w:val="24"/>
        </w:rPr>
        <w:t>7.</w:t>
      </w:r>
      <w:r w:rsidRPr="00973BE6">
        <w:rPr>
          <w:b/>
          <w:sz w:val="24"/>
          <w:szCs w:val="24"/>
        </w:rPr>
        <w:tab/>
        <w:t>MARKEDSFØRINGSTILLADELSESNUMMER (-NUMRE)</w:t>
      </w:r>
    </w:p>
    <w:p w14:paraId="3D35F77C" w14:textId="39E5D99F" w:rsidR="008203A8" w:rsidRPr="00973BE6" w:rsidRDefault="00FE64FF" w:rsidP="008203A8">
      <w:pPr>
        <w:tabs>
          <w:tab w:val="left" w:pos="851"/>
        </w:tabs>
        <w:ind w:left="851"/>
        <w:rPr>
          <w:sz w:val="24"/>
          <w:szCs w:val="24"/>
        </w:rPr>
      </w:pPr>
      <w:r w:rsidRPr="00973BE6">
        <w:rPr>
          <w:sz w:val="24"/>
          <w:szCs w:val="24"/>
        </w:rPr>
        <w:t>75937</w:t>
      </w:r>
    </w:p>
    <w:p w14:paraId="5A6416C7" w14:textId="77777777" w:rsidR="008203A8" w:rsidRPr="00973BE6" w:rsidRDefault="008203A8" w:rsidP="008203A8">
      <w:pPr>
        <w:tabs>
          <w:tab w:val="left" w:pos="851"/>
        </w:tabs>
        <w:ind w:left="851"/>
        <w:rPr>
          <w:sz w:val="24"/>
          <w:szCs w:val="24"/>
        </w:rPr>
      </w:pPr>
    </w:p>
    <w:p w14:paraId="4CCABC1D" w14:textId="77777777" w:rsidR="008203A8" w:rsidRPr="00973BE6" w:rsidRDefault="008203A8" w:rsidP="008203A8">
      <w:pPr>
        <w:tabs>
          <w:tab w:val="left" w:pos="851"/>
        </w:tabs>
        <w:ind w:left="851" w:hanging="851"/>
        <w:rPr>
          <w:b/>
          <w:sz w:val="24"/>
          <w:szCs w:val="24"/>
        </w:rPr>
      </w:pPr>
      <w:r w:rsidRPr="00973BE6">
        <w:rPr>
          <w:b/>
          <w:sz w:val="24"/>
          <w:szCs w:val="24"/>
        </w:rPr>
        <w:t>8.</w:t>
      </w:r>
      <w:r w:rsidRPr="00973BE6">
        <w:rPr>
          <w:b/>
          <w:sz w:val="24"/>
          <w:szCs w:val="24"/>
        </w:rPr>
        <w:tab/>
        <w:t>DATO FOR FØRSTE TILLADELSE</w:t>
      </w:r>
    </w:p>
    <w:p w14:paraId="189F8CFD" w14:textId="542CF854" w:rsidR="008203A8" w:rsidRPr="00973BE6" w:rsidRDefault="002F2E8F" w:rsidP="008203A8">
      <w:pPr>
        <w:tabs>
          <w:tab w:val="left" w:pos="851"/>
        </w:tabs>
        <w:ind w:left="851"/>
        <w:rPr>
          <w:sz w:val="24"/>
          <w:szCs w:val="24"/>
        </w:rPr>
      </w:pPr>
      <w:r>
        <w:rPr>
          <w:sz w:val="24"/>
          <w:szCs w:val="24"/>
        </w:rPr>
        <w:t>27. oktober 2026</w:t>
      </w:r>
    </w:p>
    <w:p w14:paraId="3BF08154" w14:textId="77777777" w:rsidR="008203A8" w:rsidRPr="00973BE6" w:rsidRDefault="008203A8" w:rsidP="008203A8">
      <w:pPr>
        <w:tabs>
          <w:tab w:val="left" w:pos="851"/>
        </w:tabs>
        <w:ind w:left="851"/>
        <w:rPr>
          <w:sz w:val="24"/>
          <w:szCs w:val="24"/>
        </w:rPr>
      </w:pPr>
    </w:p>
    <w:p w14:paraId="149E4EEE" w14:textId="77777777" w:rsidR="008203A8" w:rsidRPr="00973BE6" w:rsidRDefault="008203A8" w:rsidP="008203A8">
      <w:pPr>
        <w:tabs>
          <w:tab w:val="left" w:pos="851"/>
        </w:tabs>
        <w:ind w:left="851" w:hanging="851"/>
        <w:rPr>
          <w:b/>
          <w:sz w:val="24"/>
          <w:szCs w:val="24"/>
        </w:rPr>
      </w:pPr>
      <w:r w:rsidRPr="00973BE6">
        <w:rPr>
          <w:b/>
          <w:sz w:val="24"/>
          <w:szCs w:val="24"/>
        </w:rPr>
        <w:t>9.</w:t>
      </w:r>
      <w:r w:rsidRPr="00973BE6">
        <w:rPr>
          <w:b/>
          <w:sz w:val="24"/>
          <w:szCs w:val="24"/>
        </w:rPr>
        <w:tab/>
        <w:t>DATO FOR SENESTE ÆNDRING AF PRODUKTRESUMÉET</w:t>
      </w:r>
    </w:p>
    <w:p w14:paraId="1846CB04" w14:textId="0696C706" w:rsidR="008203A8" w:rsidRPr="00973BE6" w:rsidRDefault="00FE64FF" w:rsidP="008203A8">
      <w:pPr>
        <w:tabs>
          <w:tab w:val="left" w:pos="851"/>
        </w:tabs>
        <w:ind w:left="851"/>
        <w:rPr>
          <w:sz w:val="24"/>
          <w:szCs w:val="24"/>
        </w:rPr>
      </w:pPr>
      <w:r w:rsidRPr="00973BE6">
        <w:rPr>
          <w:sz w:val="24"/>
          <w:szCs w:val="24"/>
        </w:rPr>
        <w:t>-</w:t>
      </w:r>
    </w:p>
    <w:p w14:paraId="6EE72806" w14:textId="238DE5D0" w:rsidR="00973BE6" w:rsidRDefault="00973BE6">
      <w:pPr>
        <w:rPr>
          <w:sz w:val="24"/>
          <w:szCs w:val="24"/>
        </w:rPr>
      </w:pPr>
      <w:r>
        <w:rPr>
          <w:sz w:val="24"/>
          <w:szCs w:val="24"/>
        </w:rPr>
        <w:br w:type="page"/>
      </w:r>
    </w:p>
    <w:p w14:paraId="15B623BF" w14:textId="77777777" w:rsidR="008203A8" w:rsidRPr="00973BE6" w:rsidRDefault="008203A8" w:rsidP="008203A8">
      <w:pPr>
        <w:tabs>
          <w:tab w:val="left" w:pos="851"/>
        </w:tabs>
        <w:ind w:left="851"/>
        <w:rPr>
          <w:sz w:val="24"/>
          <w:szCs w:val="24"/>
        </w:rPr>
      </w:pPr>
    </w:p>
    <w:p w14:paraId="34F76AA3" w14:textId="77777777" w:rsidR="008203A8" w:rsidRPr="00973BE6" w:rsidRDefault="008203A8" w:rsidP="008203A8">
      <w:pPr>
        <w:tabs>
          <w:tab w:val="left" w:pos="851"/>
        </w:tabs>
        <w:ind w:left="851" w:hanging="851"/>
        <w:rPr>
          <w:b/>
          <w:sz w:val="24"/>
          <w:szCs w:val="24"/>
        </w:rPr>
      </w:pPr>
      <w:r w:rsidRPr="00973BE6">
        <w:rPr>
          <w:b/>
          <w:sz w:val="24"/>
          <w:szCs w:val="24"/>
        </w:rPr>
        <w:t>10.</w:t>
      </w:r>
      <w:r w:rsidRPr="00973BE6">
        <w:rPr>
          <w:b/>
          <w:sz w:val="24"/>
          <w:szCs w:val="24"/>
        </w:rPr>
        <w:tab/>
        <w:t>KLASSIFICERING AF VETERINÆRLÆGEMIDLER</w:t>
      </w:r>
    </w:p>
    <w:p w14:paraId="348F659C" w14:textId="77777777" w:rsidR="00FE64FF" w:rsidRPr="00973BE6" w:rsidRDefault="00FE64FF" w:rsidP="00973BE6">
      <w:pPr>
        <w:ind w:left="851"/>
        <w:rPr>
          <w:sz w:val="24"/>
          <w:szCs w:val="24"/>
          <w:lang w:eastAsia="da-DK"/>
        </w:rPr>
      </w:pPr>
      <w:r w:rsidRPr="00973BE6">
        <w:rPr>
          <w:sz w:val="24"/>
          <w:szCs w:val="24"/>
          <w:lang w:eastAsia="da-DK"/>
        </w:rPr>
        <w:t>BP</w:t>
      </w:r>
    </w:p>
    <w:p w14:paraId="7C39EAD5" w14:textId="77777777" w:rsidR="00FE64FF" w:rsidRPr="00973BE6" w:rsidRDefault="00FE64FF" w:rsidP="00973BE6">
      <w:pPr>
        <w:ind w:left="851"/>
        <w:rPr>
          <w:sz w:val="24"/>
          <w:szCs w:val="24"/>
          <w:lang w:eastAsia="da-DK"/>
        </w:rPr>
      </w:pPr>
    </w:p>
    <w:p w14:paraId="53F8C328" w14:textId="27867FB6" w:rsidR="0003527F" w:rsidRPr="00973BE6" w:rsidRDefault="00FE64FF" w:rsidP="00973BE6">
      <w:pPr>
        <w:ind w:left="851"/>
        <w:rPr>
          <w:sz w:val="24"/>
          <w:szCs w:val="24"/>
        </w:rPr>
      </w:pPr>
      <w:bookmarkStart w:id="1" w:name="_Hlk73467306"/>
      <w:r w:rsidRPr="00973BE6">
        <w:rPr>
          <w:sz w:val="24"/>
          <w:szCs w:val="24"/>
          <w:lang w:eastAsia="da-DK"/>
        </w:rPr>
        <w:t>Der findes detaljerede oplysninger om dette veterinærlægemiddel i EU-lægemiddel</w:t>
      </w:r>
      <w:r w:rsidR="00973BE6">
        <w:rPr>
          <w:sz w:val="24"/>
          <w:szCs w:val="24"/>
          <w:lang w:eastAsia="da-DK"/>
        </w:rPr>
        <w:softHyphen/>
      </w:r>
      <w:r w:rsidRPr="00973BE6">
        <w:rPr>
          <w:sz w:val="24"/>
          <w:szCs w:val="24"/>
          <w:lang w:eastAsia="da-DK"/>
        </w:rPr>
        <w:t>databasen (</w:t>
      </w:r>
      <w:hyperlink r:id="rId8" w:history="1">
        <w:r w:rsidRPr="00973BE6">
          <w:rPr>
            <w:rStyle w:val="Hyperlink"/>
            <w:sz w:val="24"/>
            <w:szCs w:val="24"/>
            <w:lang w:eastAsia="da-DK"/>
          </w:rPr>
          <w:t>https://medicines.health.europa.eu/veterinary</w:t>
        </w:r>
      </w:hyperlink>
      <w:r w:rsidRPr="00973BE6">
        <w:rPr>
          <w:sz w:val="24"/>
          <w:szCs w:val="24"/>
          <w:lang w:eastAsia="da-DK"/>
        </w:rPr>
        <w:t>)</w:t>
      </w:r>
      <w:r w:rsidRPr="00973BE6">
        <w:rPr>
          <w:i/>
          <w:sz w:val="24"/>
          <w:szCs w:val="24"/>
          <w:lang w:eastAsia="da-DK"/>
        </w:rPr>
        <w:t>.</w:t>
      </w:r>
      <w:bookmarkEnd w:id="1"/>
    </w:p>
    <w:sectPr w:rsidR="0003527F" w:rsidRPr="00973BE6"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6BA91" w14:textId="77777777" w:rsidR="00E71867" w:rsidRDefault="00E71867">
      <w:r>
        <w:separator/>
      </w:r>
    </w:p>
  </w:endnote>
  <w:endnote w:type="continuationSeparator" w:id="0">
    <w:p w14:paraId="7E2F8DE7" w14:textId="77777777" w:rsidR="00E71867" w:rsidRDefault="00E71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43EAD" w14:textId="77777777" w:rsidR="004A62CC" w:rsidRDefault="004A62CC">
    <w:pPr>
      <w:pStyle w:val="Sidefod"/>
      <w:pBdr>
        <w:bottom w:val="single" w:sz="6" w:space="1" w:color="auto"/>
      </w:pBdr>
      <w:tabs>
        <w:tab w:val="clear" w:pos="4819"/>
        <w:tab w:val="left" w:pos="8647"/>
      </w:tabs>
      <w:rPr>
        <w:i/>
        <w:snapToGrid w:val="0"/>
        <w:sz w:val="18"/>
      </w:rPr>
    </w:pPr>
  </w:p>
  <w:p w14:paraId="2975571A" w14:textId="77777777" w:rsidR="004A62CC" w:rsidRDefault="004A62CC">
    <w:pPr>
      <w:pStyle w:val="Sidefod"/>
      <w:tabs>
        <w:tab w:val="clear" w:pos="4819"/>
        <w:tab w:val="left" w:pos="8647"/>
      </w:tabs>
      <w:rPr>
        <w:i/>
        <w:snapToGrid w:val="0"/>
        <w:sz w:val="18"/>
      </w:rPr>
    </w:pPr>
  </w:p>
  <w:p w14:paraId="159B5BA3" w14:textId="5D0D9747"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7E072D">
      <w:rPr>
        <w:i/>
        <w:noProof/>
        <w:snapToGrid w:val="0"/>
        <w:sz w:val="18"/>
      </w:rPr>
      <w:t>Bioequin F-EHV, injektionsvæske, emulsion.docx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87F1" w14:textId="77777777" w:rsidR="004A62CC" w:rsidRDefault="004A62CC">
    <w:pPr>
      <w:pStyle w:val="Sidefod"/>
      <w:pBdr>
        <w:bottom w:val="single" w:sz="6" w:space="1" w:color="auto"/>
      </w:pBdr>
      <w:tabs>
        <w:tab w:val="clear" w:pos="4819"/>
        <w:tab w:val="left" w:pos="8647"/>
      </w:tabs>
      <w:rPr>
        <w:i/>
        <w:snapToGrid w:val="0"/>
        <w:sz w:val="18"/>
      </w:rPr>
    </w:pPr>
  </w:p>
  <w:p w14:paraId="724ADAE6" w14:textId="77777777" w:rsidR="004A62CC" w:rsidRDefault="004A62CC">
    <w:pPr>
      <w:pStyle w:val="Sidefod"/>
      <w:tabs>
        <w:tab w:val="clear" w:pos="4819"/>
        <w:tab w:val="left" w:pos="8647"/>
      </w:tabs>
      <w:rPr>
        <w:i/>
        <w:snapToGrid w:val="0"/>
        <w:sz w:val="18"/>
      </w:rPr>
    </w:pPr>
  </w:p>
  <w:p w14:paraId="3CBCAC28" w14:textId="33E8A7EB"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7E072D">
      <w:rPr>
        <w:i/>
        <w:noProof/>
        <w:snapToGrid w:val="0"/>
        <w:sz w:val="18"/>
      </w:rPr>
      <w:t>Bioequin F-EHV, injektionsvæske, emulsion.docx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61DED" w14:textId="77777777" w:rsidR="00E71867" w:rsidRDefault="00E71867">
      <w:r>
        <w:separator/>
      </w:r>
    </w:p>
  </w:footnote>
  <w:footnote w:type="continuationSeparator" w:id="0">
    <w:p w14:paraId="123BDA8A" w14:textId="77777777" w:rsidR="00E71867" w:rsidRDefault="00E71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699D0"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C73A"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541630629">
    <w:abstractNumId w:val="2"/>
  </w:num>
  <w:num w:numId="2" w16cid:durableId="1743913890">
    <w:abstractNumId w:val="0"/>
  </w:num>
  <w:num w:numId="3" w16cid:durableId="1298099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AD5"/>
    <w:rsid w:val="000241E8"/>
    <w:rsid w:val="0003527F"/>
    <w:rsid w:val="0004390D"/>
    <w:rsid w:val="0005355A"/>
    <w:rsid w:val="00065C7D"/>
    <w:rsid w:val="00092AFF"/>
    <w:rsid w:val="000B102C"/>
    <w:rsid w:val="000C6CD4"/>
    <w:rsid w:val="00131D7A"/>
    <w:rsid w:val="001577E4"/>
    <w:rsid w:val="001623D2"/>
    <w:rsid w:val="00162A88"/>
    <w:rsid w:val="00173F52"/>
    <w:rsid w:val="0018534D"/>
    <w:rsid w:val="001858CA"/>
    <w:rsid w:val="001869DB"/>
    <w:rsid w:val="001903E6"/>
    <w:rsid w:val="001C4AEF"/>
    <w:rsid w:val="001D3CC5"/>
    <w:rsid w:val="00202A14"/>
    <w:rsid w:val="00207C0E"/>
    <w:rsid w:val="002C3E74"/>
    <w:rsid w:val="002E304C"/>
    <w:rsid w:val="002E7439"/>
    <w:rsid w:val="002F2E8F"/>
    <w:rsid w:val="002F3591"/>
    <w:rsid w:val="00322BDE"/>
    <w:rsid w:val="00340679"/>
    <w:rsid w:val="00371CA6"/>
    <w:rsid w:val="003E4B6F"/>
    <w:rsid w:val="00406EE7"/>
    <w:rsid w:val="00407013"/>
    <w:rsid w:val="00412537"/>
    <w:rsid w:val="00415D7C"/>
    <w:rsid w:val="00417225"/>
    <w:rsid w:val="00451FEF"/>
    <w:rsid w:val="004A62CC"/>
    <w:rsid w:val="004C733C"/>
    <w:rsid w:val="00514C36"/>
    <w:rsid w:val="00565A74"/>
    <w:rsid w:val="005B0036"/>
    <w:rsid w:val="005C1AD5"/>
    <w:rsid w:val="005D1DAA"/>
    <w:rsid w:val="005E336B"/>
    <w:rsid w:val="005F5831"/>
    <w:rsid w:val="00601E64"/>
    <w:rsid w:val="0061389F"/>
    <w:rsid w:val="00614110"/>
    <w:rsid w:val="00623E10"/>
    <w:rsid w:val="00627236"/>
    <w:rsid w:val="00633A39"/>
    <w:rsid w:val="00646A5F"/>
    <w:rsid w:val="00662012"/>
    <w:rsid w:val="00666B01"/>
    <w:rsid w:val="00687CE3"/>
    <w:rsid w:val="00696BF6"/>
    <w:rsid w:val="006B1539"/>
    <w:rsid w:val="006C2FE7"/>
    <w:rsid w:val="006F0D27"/>
    <w:rsid w:val="006F5621"/>
    <w:rsid w:val="00701164"/>
    <w:rsid w:val="0071651B"/>
    <w:rsid w:val="00734E54"/>
    <w:rsid w:val="0074511E"/>
    <w:rsid w:val="00750478"/>
    <w:rsid w:val="00751513"/>
    <w:rsid w:val="007564C7"/>
    <w:rsid w:val="00776C2C"/>
    <w:rsid w:val="00781329"/>
    <w:rsid w:val="007A684C"/>
    <w:rsid w:val="007C688A"/>
    <w:rsid w:val="007E072D"/>
    <w:rsid w:val="007E2A00"/>
    <w:rsid w:val="008010F2"/>
    <w:rsid w:val="00805902"/>
    <w:rsid w:val="00813E75"/>
    <w:rsid w:val="0081533D"/>
    <w:rsid w:val="008203A8"/>
    <w:rsid w:val="00821A93"/>
    <w:rsid w:val="008509BB"/>
    <w:rsid w:val="00851D7F"/>
    <w:rsid w:val="008803C5"/>
    <w:rsid w:val="008D7C07"/>
    <w:rsid w:val="008E4866"/>
    <w:rsid w:val="009202AE"/>
    <w:rsid w:val="00942FB8"/>
    <w:rsid w:val="00947743"/>
    <w:rsid w:val="00960F5F"/>
    <w:rsid w:val="00967486"/>
    <w:rsid w:val="00973BE6"/>
    <w:rsid w:val="009D66C6"/>
    <w:rsid w:val="009E300C"/>
    <w:rsid w:val="009E5184"/>
    <w:rsid w:val="009F1F5E"/>
    <w:rsid w:val="00A31E52"/>
    <w:rsid w:val="00A74A8A"/>
    <w:rsid w:val="00A85606"/>
    <w:rsid w:val="00A86C63"/>
    <w:rsid w:val="00A957A6"/>
    <w:rsid w:val="00A96525"/>
    <w:rsid w:val="00AA0D25"/>
    <w:rsid w:val="00AC012D"/>
    <w:rsid w:val="00AD4D77"/>
    <w:rsid w:val="00AE29E5"/>
    <w:rsid w:val="00AE5757"/>
    <w:rsid w:val="00B23382"/>
    <w:rsid w:val="00B25EB8"/>
    <w:rsid w:val="00B764E3"/>
    <w:rsid w:val="00B825D9"/>
    <w:rsid w:val="00B85456"/>
    <w:rsid w:val="00B87267"/>
    <w:rsid w:val="00B93A25"/>
    <w:rsid w:val="00BC634B"/>
    <w:rsid w:val="00BF2AE0"/>
    <w:rsid w:val="00C41394"/>
    <w:rsid w:val="00C479BF"/>
    <w:rsid w:val="00C66C59"/>
    <w:rsid w:val="00C838AB"/>
    <w:rsid w:val="00C83AA2"/>
    <w:rsid w:val="00CA2253"/>
    <w:rsid w:val="00CE3A44"/>
    <w:rsid w:val="00CE3F86"/>
    <w:rsid w:val="00CF75B4"/>
    <w:rsid w:val="00D10EE1"/>
    <w:rsid w:val="00D14DBC"/>
    <w:rsid w:val="00D87E2B"/>
    <w:rsid w:val="00D910BA"/>
    <w:rsid w:val="00D96D04"/>
    <w:rsid w:val="00DD6D71"/>
    <w:rsid w:val="00DF32BE"/>
    <w:rsid w:val="00E14F0A"/>
    <w:rsid w:val="00E321D6"/>
    <w:rsid w:val="00E323FB"/>
    <w:rsid w:val="00E61E78"/>
    <w:rsid w:val="00E63C3F"/>
    <w:rsid w:val="00E71867"/>
    <w:rsid w:val="00E84DC6"/>
    <w:rsid w:val="00EB5778"/>
    <w:rsid w:val="00EE14EA"/>
    <w:rsid w:val="00EE5253"/>
    <w:rsid w:val="00EF3C59"/>
    <w:rsid w:val="00F36781"/>
    <w:rsid w:val="00F41E3A"/>
    <w:rsid w:val="00F60B72"/>
    <w:rsid w:val="00FA2112"/>
    <w:rsid w:val="00FA3E7E"/>
    <w:rsid w:val="00FA66E4"/>
    <w:rsid w:val="00FD6433"/>
    <w:rsid w:val="00FE64F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317D69"/>
  <w15:chartTrackingRefBased/>
  <w15:docId w15:val="{589D9E36-DCF7-4D8A-8796-AE6421A37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unhideWhenUsed/>
    <w:rsid w:val="00FE64FF"/>
    <w:rPr>
      <w:color w:val="0563C1" w:themeColor="hyperlink"/>
      <w:u w:val="single"/>
    </w:rPr>
  </w:style>
  <w:style w:type="character" w:styleId="Ulstomtale">
    <w:name w:val="Unresolved Mention"/>
    <w:basedOn w:val="Standardskrifttypeiafsnit"/>
    <w:uiPriority w:val="99"/>
    <w:semiHidden/>
    <w:unhideWhenUsed/>
    <w:rsid w:val="00FE64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95</TotalTime>
  <Pages>6</Pages>
  <Words>1228</Words>
  <Characters>7497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SPC Vet skabelon (NY-QRDv9)</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2026033570, MT</dc:description>
  <cp:lastModifiedBy>Gitte Jørgensen</cp:lastModifiedBy>
  <cp:revision>8</cp:revision>
  <cp:lastPrinted>2022-05-18T14:03:00Z</cp:lastPrinted>
  <dcterms:created xsi:type="dcterms:W3CDTF">2026-10-09T09:49:00Z</dcterms:created>
  <dcterms:modified xsi:type="dcterms:W3CDTF">2026-10-27T07:35:00Z</dcterms:modified>
</cp:coreProperties>
</file>