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4642A" w:rsidRPr="00CF34B7" w:rsidRDefault="0084642A" w:rsidP="00CF34B7">
      <w:pPr>
        <w:tabs>
          <w:tab w:val="left" w:pos="6804"/>
        </w:tabs>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EB569F">
        <w:fldChar w:fldCharType="begin"/>
      </w:r>
      <w:r w:rsidR="00EB569F">
        <w:instrText xml:space="preserve"> INCLUDEPICTURE  "cid:image004.jpg@01D117E9.E5553340" \* MERGEFORMATINET </w:instrText>
      </w:r>
      <w:r w:rsidR="00EB569F">
        <w:fldChar w:fldCharType="separate"/>
      </w:r>
      <w:r w:rsidR="00781048">
        <w:fldChar w:fldCharType="begin"/>
      </w:r>
      <w:r w:rsidR="00781048">
        <w:instrText xml:space="preserve"> INCLUDEPICTURE  "cid:image004.jpg@01D117E9.E5553340" \* MERGEFORMATINET </w:instrText>
      </w:r>
      <w:r w:rsidR="00781048">
        <w:fldChar w:fldCharType="separate"/>
      </w:r>
      <w:r w:rsidR="00781048">
        <w:fldChar w:fldCharType="begin"/>
      </w:r>
      <w:r w:rsidR="00781048">
        <w:instrText xml:space="preserve"> INCLUDEPICTURE  "cid:image004.jpg@01</w:instrText>
      </w:r>
      <w:r w:rsidR="00781048">
        <w:instrText xml:space="preserve">D117E9.E5553340" \* MERGEFORMATINET </w:instrText>
      </w:r>
      <w:r w:rsidR="00781048">
        <w:fldChar w:fldCharType="separate"/>
      </w:r>
      <w:r w:rsidR="00781048">
        <w:fldChar w:fldCharType="begin"/>
      </w:r>
      <w:r w:rsidR="00781048">
        <w:instrText xml:space="preserve"> </w:instrText>
      </w:r>
      <w:r w:rsidR="00781048">
        <w:instrText>INCLUDEPICTURE  "cid:image004.jpg@01D117E9.E5553340" \* MERGEFORMATINET</w:instrText>
      </w:r>
      <w:r w:rsidR="00781048">
        <w:instrText xml:space="preserve"> </w:instrText>
      </w:r>
      <w:r w:rsidR="00781048">
        <w:fldChar w:fldCharType="separate"/>
      </w:r>
      <w:r w:rsidR="007810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95pt;height:55.3pt">
            <v:imagedata r:id="rId7" r:href="rId8"/>
          </v:shape>
        </w:pict>
      </w:r>
      <w:r w:rsidR="00781048">
        <w:fldChar w:fldCharType="end"/>
      </w:r>
      <w:r w:rsidR="00781048">
        <w:fldChar w:fldCharType="end"/>
      </w:r>
      <w:r w:rsidR="00781048">
        <w:fldChar w:fldCharType="end"/>
      </w:r>
      <w:r w:rsidR="00EB569F">
        <w:fldChar w:fldCharType="end"/>
      </w:r>
      <w:r>
        <w:fldChar w:fldCharType="end"/>
      </w:r>
      <w:r>
        <w:fldChar w:fldCharType="end"/>
      </w:r>
      <w:r>
        <w:fldChar w:fldCharType="end"/>
      </w:r>
      <w:r>
        <w:fldChar w:fldCharType="end"/>
      </w:r>
    </w:p>
    <w:p w:rsidR="0084642A" w:rsidRPr="00CF34B7" w:rsidRDefault="0084642A" w:rsidP="00CF34B7">
      <w:pPr>
        <w:tabs>
          <w:tab w:val="left" w:pos="6804"/>
        </w:tabs>
        <w:rPr>
          <w:sz w:val="24"/>
          <w:szCs w:val="24"/>
        </w:rPr>
      </w:pPr>
    </w:p>
    <w:p w:rsidR="0084642A" w:rsidRPr="00BD6AA2" w:rsidRDefault="00781048" w:rsidP="0084642A">
      <w:pPr>
        <w:tabs>
          <w:tab w:val="left" w:pos="6804"/>
        </w:tabs>
        <w:jc w:val="right"/>
        <w:rPr>
          <w:b/>
          <w:sz w:val="24"/>
          <w:szCs w:val="24"/>
        </w:rPr>
      </w:pPr>
      <w:r>
        <w:rPr>
          <w:b/>
          <w:sz w:val="24"/>
          <w:szCs w:val="24"/>
        </w:rPr>
        <w:t>9</w:t>
      </w:r>
      <w:r w:rsidR="00CF34B7">
        <w:rPr>
          <w:b/>
          <w:sz w:val="24"/>
          <w:szCs w:val="24"/>
        </w:rPr>
        <w:t>. februar 2022</w:t>
      </w:r>
    </w:p>
    <w:p w:rsidR="00EF6BA2" w:rsidRDefault="00EF6BA2" w:rsidP="0084642A">
      <w:pPr>
        <w:tabs>
          <w:tab w:val="left" w:pos="8222"/>
        </w:tabs>
        <w:rPr>
          <w:sz w:val="24"/>
          <w:szCs w:val="24"/>
        </w:rPr>
      </w:pPr>
    </w:p>
    <w:p w:rsidR="00CF34B7" w:rsidRDefault="00CF34B7" w:rsidP="0084642A">
      <w:pPr>
        <w:tabs>
          <w:tab w:val="left" w:pos="8222"/>
        </w:tabs>
        <w:rPr>
          <w:sz w:val="24"/>
          <w:szCs w:val="24"/>
        </w:rPr>
      </w:pPr>
    </w:p>
    <w:p w:rsidR="00CF34B7" w:rsidRPr="00BD6AA2" w:rsidRDefault="00CF34B7" w:rsidP="0084642A">
      <w:pPr>
        <w:tabs>
          <w:tab w:val="left" w:pos="8222"/>
        </w:tabs>
        <w:rPr>
          <w:sz w:val="24"/>
          <w:szCs w:val="24"/>
        </w:rPr>
      </w:pPr>
    </w:p>
    <w:p w:rsidR="0084642A" w:rsidRPr="00EF6BA2" w:rsidRDefault="0084642A" w:rsidP="0084642A">
      <w:pPr>
        <w:tabs>
          <w:tab w:val="left" w:pos="8222"/>
        </w:tabs>
        <w:jc w:val="center"/>
        <w:rPr>
          <w:b/>
          <w:sz w:val="24"/>
          <w:szCs w:val="24"/>
        </w:rPr>
      </w:pPr>
      <w:r w:rsidRPr="00EF6BA2">
        <w:rPr>
          <w:b/>
          <w:sz w:val="24"/>
          <w:szCs w:val="24"/>
        </w:rPr>
        <w:t>PRODUKTRESUMÉ</w:t>
      </w:r>
    </w:p>
    <w:p w:rsidR="0084642A" w:rsidRPr="00EF6BA2" w:rsidRDefault="0084642A" w:rsidP="0084642A">
      <w:pPr>
        <w:tabs>
          <w:tab w:val="left" w:pos="8222"/>
        </w:tabs>
        <w:jc w:val="center"/>
        <w:rPr>
          <w:b/>
          <w:sz w:val="24"/>
          <w:szCs w:val="24"/>
        </w:rPr>
      </w:pPr>
    </w:p>
    <w:p w:rsidR="0084642A" w:rsidRPr="00EF6BA2" w:rsidRDefault="0084642A" w:rsidP="0084642A">
      <w:pPr>
        <w:tabs>
          <w:tab w:val="left" w:pos="8222"/>
        </w:tabs>
        <w:jc w:val="center"/>
        <w:rPr>
          <w:b/>
          <w:sz w:val="24"/>
          <w:szCs w:val="24"/>
        </w:rPr>
      </w:pPr>
      <w:r w:rsidRPr="00EF6BA2">
        <w:rPr>
          <w:b/>
          <w:sz w:val="24"/>
          <w:szCs w:val="24"/>
        </w:rPr>
        <w:t>for</w:t>
      </w:r>
    </w:p>
    <w:p w:rsidR="0084642A" w:rsidRPr="00EF6BA2" w:rsidRDefault="0084642A" w:rsidP="0084642A">
      <w:pPr>
        <w:tabs>
          <w:tab w:val="left" w:pos="8222"/>
        </w:tabs>
        <w:jc w:val="center"/>
        <w:rPr>
          <w:b/>
          <w:sz w:val="24"/>
          <w:szCs w:val="24"/>
        </w:rPr>
      </w:pPr>
    </w:p>
    <w:p w:rsidR="0084642A" w:rsidRPr="00EF6BA2" w:rsidRDefault="0084642A" w:rsidP="0084642A">
      <w:pPr>
        <w:tabs>
          <w:tab w:val="left" w:pos="8222"/>
        </w:tabs>
        <w:jc w:val="center"/>
        <w:rPr>
          <w:b/>
          <w:sz w:val="24"/>
          <w:szCs w:val="24"/>
        </w:rPr>
      </w:pPr>
      <w:proofErr w:type="spellStart"/>
      <w:r w:rsidRPr="00EF6BA2">
        <w:rPr>
          <w:b/>
          <w:sz w:val="24"/>
          <w:szCs w:val="24"/>
        </w:rPr>
        <w:t>Equinor</w:t>
      </w:r>
      <w:proofErr w:type="spellEnd"/>
      <w:r w:rsidRPr="00EF6BA2">
        <w:rPr>
          <w:b/>
          <w:sz w:val="24"/>
          <w:szCs w:val="24"/>
        </w:rPr>
        <w:t>, oral pasta</w:t>
      </w:r>
    </w:p>
    <w:p w:rsidR="0084642A" w:rsidRPr="00EF6BA2" w:rsidRDefault="0084642A" w:rsidP="0084642A">
      <w:pPr>
        <w:tabs>
          <w:tab w:val="left" w:pos="8222"/>
        </w:tabs>
        <w:jc w:val="both"/>
        <w:rPr>
          <w:sz w:val="24"/>
          <w:szCs w:val="24"/>
        </w:rPr>
      </w:pPr>
    </w:p>
    <w:p w:rsidR="0084642A" w:rsidRPr="00EF6BA2" w:rsidRDefault="0084642A" w:rsidP="0084642A">
      <w:pPr>
        <w:ind w:left="851" w:hanging="851"/>
        <w:jc w:val="both"/>
        <w:rPr>
          <w:sz w:val="24"/>
          <w:szCs w:val="24"/>
        </w:rPr>
      </w:pPr>
    </w:p>
    <w:p w:rsidR="0084642A" w:rsidRPr="00EF6BA2" w:rsidRDefault="0084642A" w:rsidP="0084642A">
      <w:pPr>
        <w:ind w:left="851" w:hanging="851"/>
        <w:rPr>
          <w:b/>
          <w:sz w:val="24"/>
          <w:szCs w:val="24"/>
        </w:rPr>
      </w:pPr>
      <w:r w:rsidRPr="00EF6BA2">
        <w:rPr>
          <w:b/>
          <w:sz w:val="24"/>
          <w:szCs w:val="24"/>
        </w:rPr>
        <w:t>0.</w:t>
      </w:r>
      <w:r w:rsidRPr="00EF6BA2">
        <w:rPr>
          <w:b/>
          <w:sz w:val="24"/>
          <w:szCs w:val="24"/>
        </w:rPr>
        <w:tab/>
        <w:t>D.SP.NR</w:t>
      </w:r>
    </w:p>
    <w:p w:rsidR="0084642A" w:rsidRPr="00BD6AA2" w:rsidRDefault="0084642A" w:rsidP="0084642A">
      <w:pPr>
        <w:ind w:left="851" w:hanging="851"/>
        <w:jc w:val="both"/>
        <w:rPr>
          <w:sz w:val="24"/>
          <w:szCs w:val="24"/>
        </w:rPr>
      </w:pPr>
      <w:r w:rsidRPr="00EF6BA2">
        <w:rPr>
          <w:sz w:val="24"/>
          <w:szCs w:val="24"/>
        </w:rPr>
        <w:tab/>
      </w:r>
      <w:r w:rsidRPr="00BD6AA2">
        <w:rPr>
          <w:sz w:val="24"/>
          <w:szCs w:val="24"/>
        </w:rPr>
        <w:t>28478</w:t>
      </w:r>
    </w:p>
    <w:p w:rsidR="0084642A" w:rsidRPr="00BD6AA2" w:rsidRDefault="0084642A" w:rsidP="0084642A">
      <w:pPr>
        <w:ind w:left="851" w:hanging="851"/>
        <w:jc w:val="both"/>
        <w:rPr>
          <w:sz w:val="24"/>
          <w:szCs w:val="24"/>
        </w:rPr>
      </w:pPr>
    </w:p>
    <w:p w:rsidR="0084642A" w:rsidRPr="00BD6AA2" w:rsidRDefault="0084642A" w:rsidP="0084642A">
      <w:pPr>
        <w:ind w:left="851" w:hanging="851"/>
        <w:rPr>
          <w:b/>
          <w:sz w:val="24"/>
          <w:szCs w:val="24"/>
        </w:rPr>
      </w:pPr>
      <w:r w:rsidRPr="00BD6AA2">
        <w:rPr>
          <w:b/>
          <w:sz w:val="24"/>
          <w:szCs w:val="24"/>
        </w:rPr>
        <w:t>1.</w:t>
      </w:r>
      <w:r w:rsidRPr="00BD6AA2">
        <w:rPr>
          <w:b/>
          <w:sz w:val="24"/>
          <w:szCs w:val="24"/>
        </w:rPr>
        <w:tab/>
        <w:t>VETERINÆRLÆGEMIDLETS NAVN</w:t>
      </w:r>
    </w:p>
    <w:p w:rsidR="0084642A" w:rsidRPr="00BD6AA2" w:rsidRDefault="0084642A" w:rsidP="0084642A">
      <w:pPr>
        <w:ind w:left="851" w:hanging="851"/>
        <w:jc w:val="both"/>
        <w:rPr>
          <w:sz w:val="24"/>
          <w:szCs w:val="24"/>
        </w:rPr>
      </w:pPr>
      <w:r>
        <w:rPr>
          <w:sz w:val="24"/>
          <w:szCs w:val="24"/>
        </w:rPr>
        <w:tab/>
      </w:r>
      <w:proofErr w:type="spellStart"/>
      <w:r w:rsidRPr="00BD6AA2">
        <w:rPr>
          <w:sz w:val="24"/>
          <w:szCs w:val="24"/>
        </w:rPr>
        <w:t>Equinor</w:t>
      </w:r>
      <w:proofErr w:type="spellEnd"/>
    </w:p>
    <w:p w:rsidR="0084642A" w:rsidRPr="00BD6AA2" w:rsidRDefault="0084642A" w:rsidP="0084642A">
      <w:pPr>
        <w:ind w:left="851" w:hanging="851"/>
        <w:jc w:val="both"/>
        <w:rPr>
          <w:sz w:val="24"/>
          <w:szCs w:val="24"/>
        </w:rPr>
      </w:pPr>
    </w:p>
    <w:p w:rsidR="0084642A" w:rsidRPr="00BD6AA2" w:rsidRDefault="0084642A" w:rsidP="0084642A">
      <w:pPr>
        <w:ind w:left="851" w:hanging="851"/>
        <w:rPr>
          <w:b/>
          <w:sz w:val="24"/>
          <w:szCs w:val="24"/>
        </w:rPr>
      </w:pPr>
      <w:r w:rsidRPr="00BD6AA2">
        <w:rPr>
          <w:b/>
          <w:sz w:val="24"/>
          <w:szCs w:val="24"/>
        </w:rPr>
        <w:t>2.</w:t>
      </w:r>
      <w:r w:rsidRPr="00BD6AA2">
        <w:rPr>
          <w:b/>
          <w:sz w:val="24"/>
          <w:szCs w:val="24"/>
        </w:rPr>
        <w:tab/>
        <w:t>KVALITATIV OG KVANTITATIV SAMMENSÆTNING</w:t>
      </w:r>
    </w:p>
    <w:p w:rsidR="0084642A" w:rsidRPr="00BD6AA2" w:rsidRDefault="0084642A" w:rsidP="0084642A">
      <w:pPr>
        <w:ind w:left="851" w:hanging="851"/>
        <w:jc w:val="both"/>
        <w:rPr>
          <w:bCs/>
          <w:sz w:val="24"/>
          <w:szCs w:val="24"/>
        </w:rPr>
      </w:pPr>
      <w:r>
        <w:rPr>
          <w:sz w:val="24"/>
          <w:szCs w:val="24"/>
        </w:rPr>
        <w:tab/>
      </w:r>
      <w:r w:rsidRPr="00BD6AA2">
        <w:rPr>
          <w:sz w:val="24"/>
          <w:szCs w:val="24"/>
        </w:rPr>
        <w:t>Hvert gram indeholder:</w:t>
      </w:r>
    </w:p>
    <w:p w:rsidR="0084642A" w:rsidRPr="00BD6AA2" w:rsidRDefault="0084642A" w:rsidP="0084642A">
      <w:pPr>
        <w:ind w:left="851" w:hanging="851"/>
        <w:jc w:val="both"/>
        <w:rPr>
          <w:bCs/>
          <w:sz w:val="24"/>
          <w:szCs w:val="24"/>
        </w:rPr>
      </w:pPr>
    </w:p>
    <w:p w:rsidR="0084642A" w:rsidRPr="00BD6AA2" w:rsidRDefault="0084642A" w:rsidP="0084642A">
      <w:pPr>
        <w:ind w:left="851" w:hanging="851"/>
        <w:jc w:val="both"/>
        <w:rPr>
          <w:bCs/>
          <w:sz w:val="24"/>
          <w:szCs w:val="24"/>
        </w:rPr>
      </w:pPr>
      <w:r>
        <w:rPr>
          <w:sz w:val="24"/>
          <w:szCs w:val="24"/>
        </w:rPr>
        <w:tab/>
      </w:r>
      <w:r w:rsidRPr="00BD6AA2">
        <w:rPr>
          <w:sz w:val="24"/>
          <w:szCs w:val="24"/>
        </w:rPr>
        <w:t>Aktivt stof:</w:t>
      </w:r>
    </w:p>
    <w:p w:rsidR="0084642A" w:rsidRPr="00BD6AA2" w:rsidRDefault="0084642A" w:rsidP="0084642A">
      <w:pPr>
        <w:ind w:left="851" w:hanging="851"/>
        <w:jc w:val="both"/>
        <w:rPr>
          <w:bCs/>
          <w:sz w:val="24"/>
          <w:szCs w:val="24"/>
        </w:rPr>
      </w:pPr>
      <w:r>
        <w:rPr>
          <w:sz w:val="24"/>
          <w:szCs w:val="24"/>
        </w:rPr>
        <w:tab/>
      </w:r>
      <w:proofErr w:type="spellStart"/>
      <w:r w:rsidRPr="00BD6AA2">
        <w:rPr>
          <w:sz w:val="24"/>
          <w:szCs w:val="24"/>
        </w:rPr>
        <w:t>Omeprazol</w:t>
      </w:r>
      <w:proofErr w:type="spellEnd"/>
      <w:r w:rsidRPr="00BD6AA2">
        <w:rPr>
          <w:sz w:val="24"/>
          <w:szCs w:val="24"/>
        </w:rPr>
        <w:t>:</w:t>
      </w:r>
      <w:r w:rsidRPr="00BD6AA2">
        <w:rPr>
          <w:sz w:val="24"/>
          <w:szCs w:val="24"/>
        </w:rPr>
        <w:tab/>
      </w:r>
      <w:r w:rsidRPr="00BD6AA2">
        <w:rPr>
          <w:sz w:val="24"/>
          <w:szCs w:val="24"/>
        </w:rPr>
        <w:tab/>
        <w:t>370 mg</w:t>
      </w:r>
    </w:p>
    <w:p w:rsidR="0084642A" w:rsidRPr="00BD6AA2" w:rsidRDefault="0084642A" w:rsidP="0084642A">
      <w:pPr>
        <w:ind w:left="851" w:hanging="851"/>
        <w:jc w:val="both"/>
        <w:rPr>
          <w:sz w:val="24"/>
          <w:szCs w:val="24"/>
        </w:rPr>
      </w:pPr>
    </w:p>
    <w:p w:rsidR="0084642A" w:rsidRPr="00BD6AA2" w:rsidRDefault="0084642A" w:rsidP="0084642A">
      <w:pPr>
        <w:ind w:left="851" w:hanging="851"/>
        <w:jc w:val="both"/>
        <w:rPr>
          <w:sz w:val="24"/>
          <w:szCs w:val="24"/>
        </w:rPr>
      </w:pPr>
      <w:r>
        <w:rPr>
          <w:sz w:val="24"/>
          <w:szCs w:val="24"/>
        </w:rPr>
        <w:tab/>
      </w:r>
      <w:r w:rsidRPr="00BD6AA2">
        <w:rPr>
          <w:sz w:val="24"/>
          <w:szCs w:val="24"/>
        </w:rPr>
        <w:t>Hjælpestoffer:</w:t>
      </w:r>
    </w:p>
    <w:p w:rsidR="0084642A" w:rsidRPr="00BD6AA2" w:rsidRDefault="0084642A" w:rsidP="0084642A">
      <w:pPr>
        <w:ind w:left="851" w:hanging="851"/>
        <w:jc w:val="both"/>
        <w:rPr>
          <w:sz w:val="24"/>
          <w:szCs w:val="24"/>
        </w:rPr>
      </w:pPr>
      <w:r>
        <w:rPr>
          <w:sz w:val="24"/>
          <w:szCs w:val="24"/>
        </w:rPr>
        <w:tab/>
      </w:r>
      <w:r w:rsidRPr="00BD6AA2">
        <w:rPr>
          <w:sz w:val="24"/>
          <w:szCs w:val="24"/>
        </w:rPr>
        <w:t>Gul jernoxid (E172):</w:t>
      </w:r>
      <w:r w:rsidRPr="00BD6AA2">
        <w:rPr>
          <w:sz w:val="24"/>
          <w:szCs w:val="24"/>
        </w:rPr>
        <w:tab/>
        <w:t>2 mg</w:t>
      </w:r>
    </w:p>
    <w:p w:rsidR="0084642A" w:rsidRPr="00BD6AA2" w:rsidRDefault="0084642A" w:rsidP="0084642A">
      <w:pPr>
        <w:ind w:left="851" w:hanging="851"/>
        <w:jc w:val="both"/>
        <w:rPr>
          <w:sz w:val="24"/>
          <w:szCs w:val="24"/>
        </w:rPr>
      </w:pPr>
    </w:p>
    <w:p w:rsidR="0084642A" w:rsidRPr="00BD6AA2" w:rsidRDefault="0084642A" w:rsidP="0084642A">
      <w:pPr>
        <w:ind w:left="851" w:hanging="851"/>
        <w:jc w:val="both"/>
        <w:rPr>
          <w:sz w:val="24"/>
          <w:szCs w:val="24"/>
        </w:rPr>
      </w:pPr>
      <w:r>
        <w:rPr>
          <w:sz w:val="24"/>
          <w:szCs w:val="24"/>
        </w:rPr>
        <w:tab/>
      </w:r>
      <w:r w:rsidRPr="00BD6AA2">
        <w:rPr>
          <w:sz w:val="24"/>
          <w:szCs w:val="24"/>
        </w:rPr>
        <w:t>Alle hjælpestoffer er anført under pkt. 6.1.</w:t>
      </w:r>
    </w:p>
    <w:p w:rsidR="0084642A" w:rsidRPr="00BD6AA2" w:rsidRDefault="0084642A" w:rsidP="0084642A">
      <w:pPr>
        <w:ind w:left="851" w:hanging="851"/>
        <w:jc w:val="both"/>
        <w:rPr>
          <w:sz w:val="24"/>
          <w:szCs w:val="24"/>
        </w:rPr>
      </w:pPr>
    </w:p>
    <w:p w:rsidR="0084642A" w:rsidRPr="00BD6AA2" w:rsidRDefault="0084642A" w:rsidP="0084642A">
      <w:pPr>
        <w:ind w:left="851" w:hanging="851"/>
        <w:rPr>
          <w:b/>
          <w:sz w:val="24"/>
          <w:szCs w:val="24"/>
        </w:rPr>
      </w:pPr>
      <w:r w:rsidRPr="00BD6AA2">
        <w:rPr>
          <w:b/>
          <w:sz w:val="24"/>
          <w:szCs w:val="24"/>
        </w:rPr>
        <w:t>3.</w:t>
      </w:r>
      <w:r w:rsidRPr="00BD6AA2">
        <w:rPr>
          <w:b/>
          <w:sz w:val="24"/>
          <w:szCs w:val="24"/>
        </w:rPr>
        <w:tab/>
        <w:t>LÆGEMIDDELFORM</w:t>
      </w:r>
    </w:p>
    <w:p w:rsidR="0084642A" w:rsidRPr="00BD6AA2" w:rsidRDefault="0084642A" w:rsidP="0084642A">
      <w:pPr>
        <w:ind w:left="851" w:hanging="851"/>
        <w:jc w:val="both"/>
        <w:rPr>
          <w:sz w:val="24"/>
          <w:szCs w:val="24"/>
        </w:rPr>
      </w:pPr>
      <w:r>
        <w:rPr>
          <w:sz w:val="24"/>
          <w:szCs w:val="24"/>
        </w:rPr>
        <w:tab/>
      </w:r>
      <w:r w:rsidRPr="00BD6AA2">
        <w:rPr>
          <w:sz w:val="24"/>
          <w:szCs w:val="24"/>
        </w:rPr>
        <w:t>Oral pasta</w:t>
      </w:r>
    </w:p>
    <w:p w:rsidR="0084642A" w:rsidRPr="00BD6AA2" w:rsidRDefault="0084642A" w:rsidP="0084642A">
      <w:pPr>
        <w:ind w:left="851" w:hanging="851"/>
        <w:jc w:val="both"/>
        <w:rPr>
          <w:sz w:val="24"/>
          <w:szCs w:val="24"/>
        </w:rPr>
      </w:pPr>
      <w:r>
        <w:rPr>
          <w:sz w:val="24"/>
          <w:szCs w:val="24"/>
        </w:rPr>
        <w:tab/>
      </w:r>
      <w:r w:rsidRPr="00BD6AA2">
        <w:rPr>
          <w:sz w:val="24"/>
          <w:szCs w:val="24"/>
        </w:rPr>
        <w:t xml:space="preserve">Gul til </w:t>
      </w:r>
      <w:r>
        <w:rPr>
          <w:sz w:val="24"/>
          <w:szCs w:val="24"/>
        </w:rPr>
        <w:t>gul</w:t>
      </w:r>
      <w:r w:rsidRPr="00BD6AA2">
        <w:rPr>
          <w:sz w:val="24"/>
          <w:szCs w:val="24"/>
        </w:rPr>
        <w:t xml:space="preserve">brun, olieagtig pasta </w:t>
      </w:r>
    </w:p>
    <w:p w:rsidR="0084642A" w:rsidRPr="00BD6AA2" w:rsidRDefault="0084642A" w:rsidP="0084642A">
      <w:pPr>
        <w:ind w:left="851" w:hanging="851"/>
        <w:jc w:val="both"/>
        <w:rPr>
          <w:sz w:val="24"/>
          <w:szCs w:val="24"/>
        </w:rPr>
      </w:pPr>
    </w:p>
    <w:p w:rsidR="0084642A" w:rsidRPr="00BD6AA2" w:rsidRDefault="0084642A" w:rsidP="0084642A">
      <w:pPr>
        <w:ind w:left="851" w:hanging="851"/>
        <w:jc w:val="both"/>
        <w:rPr>
          <w:sz w:val="24"/>
          <w:szCs w:val="24"/>
        </w:rPr>
      </w:pPr>
    </w:p>
    <w:p w:rsidR="0084642A" w:rsidRPr="00BD6AA2" w:rsidRDefault="0084642A" w:rsidP="0084642A">
      <w:pPr>
        <w:ind w:left="851" w:hanging="851"/>
        <w:rPr>
          <w:b/>
          <w:sz w:val="24"/>
          <w:szCs w:val="24"/>
        </w:rPr>
      </w:pPr>
      <w:r w:rsidRPr="00BD6AA2">
        <w:rPr>
          <w:b/>
          <w:sz w:val="24"/>
          <w:szCs w:val="24"/>
        </w:rPr>
        <w:t>4.</w:t>
      </w:r>
      <w:r w:rsidRPr="00BD6AA2">
        <w:rPr>
          <w:b/>
          <w:sz w:val="24"/>
          <w:szCs w:val="24"/>
        </w:rPr>
        <w:tab/>
        <w:t>KLINISKE OPLYSNINGER</w:t>
      </w:r>
    </w:p>
    <w:p w:rsidR="0084642A" w:rsidRPr="00BD6AA2" w:rsidRDefault="0084642A" w:rsidP="0084642A">
      <w:pPr>
        <w:ind w:left="851" w:hanging="851"/>
        <w:jc w:val="both"/>
        <w:rPr>
          <w:sz w:val="24"/>
          <w:szCs w:val="24"/>
        </w:rPr>
      </w:pPr>
    </w:p>
    <w:p w:rsidR="0084642A" w:rsidRPr="00BD6AA2" w:rsidRDefault="0084642A" w:rsidP="0084642A">
      <w:pPr>
        <w:ind w:left="851" w:hanging="851"/>
        <w:rPr>
          <w:b/>
          <w:sz w:val="24"/>
          <w:szCs w:val="24"/>
          <w:u w:val="single"/>
        </w:rPr>
      </w:pPr>
      <w:r w:rsidRPr="00BD6AA2">
        <w:rPr>
          <w:b/>
          <w:sz w:val="24"/>
          <w:szCs w:val="24"/>
        </w:rPr>
        <w:t>4.1</w:t>
      </w:r>
      <w:r w:rsidRPr="00BD6AA2">
        <w:rPr>
          <w:b/>
          <w:sz w:val="24"/>
          <w:szCs w:val="24"/>
        </w:rPr>
        <w:tab/>
        <w:t>Dyrearter</w:t>
      </w:r>
    </w:p>
    <w:p w:rsidR="0084642A" w:rsidRPr="00BD6AA2" w:rsidRDefault="0084642A" w:rsidP="0084642A">
      <w:pPr>
        <w:ind w:left="851" w:hanging="851"/>
        <w:jc w:val="both"/>
        <w:rPr>
          <w:sz w:val="24"/>
          <w:szCs w:val="24"/>
        </w:rPr>
      </w:pPr>
      <w:r>
        <w:rPr>
          <w:sz w:val="24"/>
          <w:szCs w:val="24"/>
        </w:rPr>
        <w:tab/>
      </w:r>
      <w:r w:rsidRPr="00BD6AA2">
        <w:rPr>
          <w:sz w:val="24"/>
          <w:szCs w:val="24"/>
        </w:rPr>
        <w:t>Heste</w:t>
      </w:r>
      <w:r>
        <w:rPr>
          <w:sz w:val="24"/>
          <w:szCs w:val="24"/>
        </w:rPr>
        <w:t>.</w:t>
      </w:r>
    </w:p>
    <w:p w:rsidR="0084642A" w:rsidRPr="00BD6AA2" w:rsidRDefault="0084642A" w:rsidP="0084642A">
      <w:pPr>
        <w:ind w:left="851" w:hanging="851"/>
        <w:jc w:val="both"/>
        <w:rPr>
          <w:sz w:val="24"/>
          <w:szCs w:val="24"/>
        </w:rPr>
      </w:pPr>
    </w:p>
    <w:p w:rsidR="0084642A" w:rsidRPr="00BD6AA2" w:rsidRDefault="0084642A" w:rsidP="0084642A">
      <w:pPr>
        <w:pStyle w:val="Sidehoved"/>
        <w:tabs>
          <w:tab w:val="clear" w:pos="4819"/>
          <w:tab w:val="clear" w:pos="9638"/>
        </w:tabs>
        <w:ind w:left="851" w:hanging="851"/>
        <w:rPr>
          <w:b/>
          <w:szCs w:val="24"/>
        </w:rPr>
      </w:pPr>
      <w:r w:rsidRPr="00BD6AA2">
        <w:rPr>
          <w:b/>
          <w:szCs w:val="24"/>
        </w:rPr>
        <w:t>4.2</w:t>
      </w:r>
      <w:r w:rsidRPr="00BD6AA2">
        <w:rPr>
          <w:b/>
          <w:szCs w:val="24"/>
        </w:rPr>
        <w:tab/>
        <w:t>Terapeutiske indikationer</w:t>
      </w:r>
    </w:p>
    <w:p w:rsidR="00497E89" w:rsidRPr="00BD6AA2" w:rsidRDefault="00497E89" w:rsidP="00497E89">
      <w:pPr>
        <w:pStyle w:val="Sidehoved"/>
        <w:tabs>
          <w:tab w:val="clear" w:pos="4819"/>
          <w:tab w:val="clear" w:pos="9638"/>
        </w:tabs>
        <w:ind w:left="851" w:hanging="851"/>
        <w:jc w:val="both"/>
        <w:rPr>
          <w:bCs/>
          <w:iCs/>
          <w:szCs w:val="24"/>
        </w:rPr>
      </w:pPr>
      <w:r>
        <w:rPr>
          <w:szCs w:val="24"/>
        </w:rPr>
        <w:tab/>
      </w:r>
      <w:r w:rsidRPr="00BD6AA2">
        <w:rPr>
          <w:szCs w:val="24"/>
        </w:rPr>
        <w:t xml:space="preserve">Til behandling </w:t>
      </w:r>
      <w:r>
        <w:rPr>
          <w:szCs w:val="24"/>
        </w:rPr>
        <w:t xml:space="preserve">og forebyggelse </w:t>
      </w:r>
      <w:r w:rsidRPr="00BD6AA2">
        <w:rPr>
          <w:szCs w:val="24"/>
        </w:rPr>
        <w:t xml:space="preserve">af mavesår </w:t>
      </w:r>
      <w:r>
        <w:rPr>
          <w:szCs w:val="24"/>
        </w:rPr>
        <w:t>hos heste</w:t>
      </w:r>
      <w:r w:rsidRPr="00BD6AA2">
        <w:rPr>
          <w:szCs w:val="24"/>
        </w:rPr>
        <w:t>.</w:t>
      </w:r>
    </w:p>
    <w:p w:rsidR="0084642A" w:rsidRPr="00BD6AA2" w:rsidRDefault="0084642A" w:rsidP="0084642A">
      <w:pPr>
        <w:pStyle w:val="Sidehoved"/>
        <w:tabs>
          <w:tab w:val="clear" w:pos="4819"/>
          <w:tab w:val="clear" w:pos="9638"/>
        </w:tabs>
        <w:ind w:left="851" w:hanging="851"/>
        <w:jc w:val="both"/>
        <w:rPr>
          <w:szCs w:val="24"/>
        </w:rPr>
      </w:pPr>
    </w:p>
    <w:p w:rsidR="0084642A" w:rsidRPr="00BD6AA2" w:rsidRDefault="0084642A" w:rsidP="0084642A">
      <w:pPr>
        <w:pStyle w:val="Sidehoved"/>
        <w:tabs>
          <w:tab w:val="clear" w:pos="4819"/>
          <w:tab w:val="clear" w:pos="9638"/>
        </w:tabs>
        <w:ind w:left="851" w:hanging="851"/>
        <w:rPr>
          <w:b/>
          <w:szCs w:val="24"/>
        </w:rPr>
      </w:pPr>
      <w:r w:rsidRPr="00BD6AA2">
        <w:rPr>
          <w:b/>
          <w:szCs w:val="24"/>
        </w:rPr>
        <w:t>4.3</w:t>
      </w:r>
      <w:r w:rsidRPr="00BD6AA2">
        <w:rPr>
          <w:b/>
          <w:szCs w:val="24"/>
        </w:rPr>
        <w:tab/>
        <w:t>Kontraindikationer</w:t>
      </w:r>
    </w:p>
    <w:p w:rsidR="0084642A" w:rsidRDefault="0084642A" w:rsidP="00781048">
      <w:pPr>
        <w:pStyle w:val="Sidehoved"/>
        <w:tabs>
          <w:tab w:val="clear" w:pos="4819"/>
          <w:tab w:val="clear" w:pos="9638"/>
        </w:tabs>
        <w:ind w:left="851" w:hanging="851"/>
        <w:rPr>
          <w:szCs w:val="24"/>
        </w:rPr>
      </w:pPr>
      <w:r>
        <w:rPr>
          <w:szCs w:val="24"/>
        </w:rPr>
        <w:tab/>
      </w:r>
      <w:r w:rsidRPr="00BD6AA2">
        <w:rPr>
          <w:szCs w:val="24"/>
        </w:rPr>
        <w:t>Se pkt. 4.5.</w:t>
      </w:r>
    </w:p>
    <w:p w:rsidR="0084642A" w:rsidRPr="00BD6AA2" w:rsidRDefault="0084642A" w:rsidP="00781048">
      <w:pPr>
        <w:pStyle w:val="Sidehoved"/>
        <w:tabs>
          <w:tab w:val="clear" w:pos="4819"/>
          <w:tab w:val="clear" w:pos="9638"/>
        </w:tabs>
        <w:ind w:left="851" w:hanging="851"/>
        <w:rPr>
          <w:szCs w:val="24"/>
        </w:rPr>
      </w:pPr>
      <w:r>
        <w:rPr>
          <w:szCs w:val="24"/>
        </w:rPr>
        <w:tab/>
        <w:t>Bør ikke bruges i tilfælde af overfølsomhed over for det aktive stof eller over for et eller flere af hjælpestofferne.</w:t>
      </w:r>
    </w:p>
    <w:p w:rsidR="0084642A" w:rsidRDefault="0084642A" w:rsidP="0084642A">
      <w:pPr>
        <w:rPr>
          <w:sz w:val="24"/>
          <w:szCs w:val="24"/>
          <w:lang w:eastAsia="da-DK"/>
        </w:rPr>
      </w:pPr>
      <w:r>
        <w:rPr>
          <w:szCs w:val="24"/>
        </w:rPr>
        <w:br w:type="page"/>
      </w:r>
    </w:p>
    <w:p w:rsidR="0084642A" w:rsidRPr="00BD6AA2" w:rsidRDefault="0084642A" w:rsidP="0084642A">
      <w:pPr>
        <w:pStyle w:val="Sidehoved"/>
        <w:tabs>
          <w:tab w:val="clear" w:pos="4819"/>
          <w:tab w:val="clear" w:pos="9638"/>
        </w:tabs>
        <w:ind w:left="851" w:hanging="851"/>
        <w:jc w:val="both"/>
        <w:rPr>
          <w:szCs w:val="24"/>
        </w:rPr>
      </w:pPr>
    </w:p>
    <w:p w:rsidR="0084642A" w:rsidRPr="00BD6AA2" w:rsidRDefault="0084642A" w:rsidP="0084642A">
      <w:pPr>
        <w:ind w:left="851" w:hanging="851"/>
        <w:rPr>
          <w:b/>
          <w:sz w:val="24"/>
          <w:szCs w:val="24"/>
        </w:rPr>
      </w:pPr>
      <w:r w:rsidRPr="00BD6AA2">
        <w:rPr>
          <w:b/>
          <w:sz w:val="24"/>
          <w:szCs w:val="24"/>
        </w:rPr>
        <w:t>4.4</w:t>
      </w:r>
      <w:r w:rsidRPr="00BD6AA2">
        <w:rPr>
          <w:b/>
          <w:sz w:val="24"/>
          <w:szCs w:val="24"/>
        </w:rPr>
        <w:tab/>
        <w:t>Særlige advarsler</w:t>
      </w:r>
    </w:p>
    <w:p w:rsidR="0084642A" w:rsidRPr="00BD6AA2" w:rsidRDefault="0084642A" w:rsidP="0084642A">
      <w:pPr>
        <w:ind w:left="851" w:hanging="851"/>
        <w:rPr>
          <w:sz w:val="24"/>
          <w:szCs w:val="24"/>
        </w:rPr>
      </w:pPr>
      <w:r w:rsidRPr="00BD6AA2">
        <w:rPr>
          <w:sz w:val="24"/>
          <w:szCs w:val="24"/>
        </w:rPr>
        <w:tab/>
        <w:t xml:space="preserve">Inden valg af behandlingsdosis skal dyrlægen overveje behovet for at udføre </w:t>
      </w:r>
      <w:r>
        <w:rPr>
          <w:sz w:val="24"/>
          <w:szCs w:val="24"/>
        </w:rPr>
        <w:t xml:space="preserve">relevante </w:t>
      </w:r>
      <w:r w:rsidRPr="00BD6AA2">
        <w:rPr>
          <w:sz w:val="24"/>
          <w:szCs w:val="24"/>
        </w:rPr>
        <w:t>diagnostiske test</w:t>
      </w:r>
      <w:r>
        <w:rPr>
          <w:sz w:val="24"/>
          <w:szCs w:val="24"/>
        </w:rPr>
        <w:t>s</w:t>
      </w:r>
      <w:r w:rsidRPr="00BD6AA2">
        <w:rPr>
          <w:sz w:val="24"/>
          <w:szCs w:val="24"/>
        </w:rPr>
        <w:t>.</w:t>
      </w:r>
    </w:p>
    <w:p w:rsidR="0084642A" w:rsidRDefault="0084642A" w:rsidP="0084642A">
      <w:pPr>
        <w:pStyle w:val="Sidehoved"/>
        <w:tabs>
          <w:tab w:val="clear" w:pos="4819"/>
          <w:tab w:val="clear" w:pos="9638"/>
        </w:tabs>
        <w:ind w:left="851" w:hanging="851"/>
        <w:jc w:val="both"/>
        <w:rPr>
          <w:szCs w:val="24"/>
        </w:rPr>
      </w:pPr>
    </w:p>
    <w:p w:rsidR="0084642A" w:rsidRPr="00BD6AA2" w:rsidRDefault="0084642A" w:rsidP="0084642A">
      <w:pPr>
        <w:ind w:left="851" w:hanging="851"/>
        <w:rPr>
          <w:b/>
          <w:sz w:val="24"/>
          <w:szCs w:val="24"/>
        </w:rPr>
      </w:pPr>
      <w:r w:rsidRPr="00BD6AA2">
        <w:rPr>
          <w:b/>
          <w:sz w:val="24"/>
          <w:szCs w:val="24"/>
        </w:rPr>
        <w:t>4.5</w:t>
      </w:r>
      <w:r w:rsidRPr="00BD6AA2">
        <w:rPr>
          <w:b/>
          <w:sz w:val="24"/>
          <w:szCs w:val="24"/>
        </w:rPr>
        <w:tab/>
        <w:t>Særlige forsigtighedsregler vedrørende brugen</w:t>
      </w:r>
    </w:p>
    <w:p w:rsidR="0084642A" w:rsidRPr="00497E89" w:rsidRDefault="0084642A" w:rsidP="0084642A">
      <w:pPr>
        <w:ind w:left="851" w:hanging="851"/>
        <w:rPr>
          <w:sz w:val="24"/>
          <w:szCs w:val="24"/>
        </w:rPr>
      </w:pPr>
      <w:r w:rsidRPr="00497E89">
        <w:rPr>
          <w:sz w:val="24"/>
          <w:szCs w:val="24"/>
        </w:rPr>
        <w:tab/>
      </w:r>
    </w:p>
    <w:p w:rsidR="0084642A" w:rsidRPr="00BD6AA2" w:rsidRDefault="0084642A" w:rsidP="0084642A">
      <w:pPr>
        <w:ind w:left="851" w:hanging="851"/>
        <w:rPr>
          <w:b/>
          <w:sz w:val="24"/>
          <w:szCs w:val="24"/>
        </w:rPr>
      </w:pPr>
      <w:r w:rsidRPr="00BD6AA2">
        <w:rPr>
          <w:b/>
          <w:sz w:val="24"/>
          <w:szCs w:val="24"/>
        </w:rPr>
        <w:tab/>
        <w:t>Særlige forsigtighedsregler for dyret</w:t>
      </w:r>
    </w:p>
    <w:p w:rsidR="0084642A" w:rsidRPr="00BD6AA2" w:rsidRDefault="0084642A" w:rsidP="0084642A">
      <w:pPr>
        <w:ind w:left="851" w:hanging="851"/>
        <w:rPr>
          <w:sz w:val="24"/>
          <w:szCs w:val="24"/>
        </w:rPr>
      </w:pPr>
      <w:r w:rsidRPr="00BD6AA2">
        <w:rPr>
          <w:sz w:val="24"/>
          <w:szCs w:val="24"/>
        </w:rPr>
        <w:tab/>
        <w:t xml:space="preserve">Anbefales ikke til dyr under 4 uger gamle eller under 70 kg </w:t>
      </w:r>
      <w:r>
        <w:rPr>
          <w:sz w:val="24"/>
          <w:szCs w:val="24"/>
        </w:rPr>
        <w:t>kropsvægt</w:t>
      </w:r>
      <w:r w:rsidRPr="00BD6AA2">
        <w:rPr>
          <w:sz w:val="24"/>
          <w:szCs w:val="24"/>
        </w:rPr>
        <w:t>.</w:t>
      </w:r>
    </w:p>
    <w:p w:rsidR="0084642A" w:rsidRPr="00BD6AA2" w:rsidRDefault="0084642A" w:rsidP="0084642A">
      <w:pPr>
        <w:ind w:left="851" w:hanging="851"/>
        <w:rPr>
          <w:sz w:val="24"/>
          <w:szCs w:val="24"/>
        </w:rPr>
      </w:pPr>
    </w:p>
    <w:p w:rsidR="0084642A" w:rsidRPr="00BD6AA2" w:rsidRDefault="0084642A" w:rsidP="0084642A">
      <w:pPr>
        <w:ind w:left="851" w:hanging="851"/>
        <w:rPr>
          <w:sz w:val="24"/>
          <w:szCs w:val="24"/>
        </w:rPr>
      </w:pPr>
      <w:r>
        <w:rPr>
          <w:sz w:val="24"/>
          <w:szCs w:val="24"/>
        </w:rPr>
        <w:tab/>
      </w:r>
      <w:r w:rsidRPr="00BD6AA2">
        <w:rPr>
          <w:sz w:val="24"/>
          <w:szCs w:val="24"/>
        </w:rPr>
        <w:t xml:space="preserve">Stress (herunder træning og konkurrence på højt niveau), fodring, vaner i pasning og pleje kan føre til udvikling af mavesår hos heste. Personer, der er ansvarlige for hestens velfærd bør overveje at reducere den </w:t>
      </w:r>
      <w:proofErr w:type="spellStart"/>
      <w:r w:rsidRPr="00BD6AA2">
        <w:rPr>
          <w:sz w:val="24"/>
          <w:szCs w:val="24"/>
        </w:rPr>
        <w:t>ulcerogene</w:t>
      </w:r>
      <w:proofErr w:type="spellEnd"/>
      <w:r w:rsidRPr="00BD6AA2">
        <w:rPr>
          <w:sz w:val="24"/>
          <w:szCs w:val="24"/>
        </w:rPr>
        <w:t xml:space="preserve"> virkning ved at tilpasse vaner i pasning og pleje således, at en eller flere af følgende fordele opnås: nedsat stress, nedsat faste, forøget indtagelse af grovfoder og adgang til græsning.</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sz w:val="24"/>
          <w:szCs w:val="24"/>
        </w:rPr>
        <w:tab/>
      </w:r>
      <w:r w:rsidRPr="00BD6AA2">
        <w:rPr>
          <w:b/>
          <w:sz w:val="24"/>
          <w:szCs w:val="24"/>
        </w:rPr>
        <w:t>Særlige forsigtighedsregler for personer, der administrerer lægemidlet</w:t>
      </w:r>
    </w:p>
    <w:p w:rsidR="0084642A" w:rsidRPr="005C7D60" w:rsidRDefault="0084642A" w:rsidP="0084642A">
      <w:pPr>
        <w:ind w:left="851" w:hanging="851"/>
        <w:rPr>
          <w:sz w:val="24"/>
          <w:szCs w:val="24"/>
        </w:rPr>
      </w:pPr>
      <w:r w:rsidRPr="00BD6AA2">
        <w:rPr>
          <w:sz w:val="24"/>
          <w:szCs w:val="24"/>
        </w:rPr>
        <w:tab/>
      </w:r>
      <w:r w:rsidRPr="005C7D60">
        <w:rPr>
          <w:sz w:val="24"/>
          <w:szCs w:val="24"/>
        </w:rPr>
        <w:t>Da dette produkt kan forårsage irritation og overfølsomhedsreaktioner, bør direkte kontakt med hud og øjne undgås. Anvend uigennemtrængelige handsker, og undlad at spise og drikke i forbindelse med indgift af produktet. Vask hænder og hud, der kan have været i kontakt med produktet, efter brug. Hvis produktet kommer i kontakt med øjnene, skal de straks skylles med rent, rindende vand, og der bør søges lægehjælp. Personer, der udvikler en reaktion efter kontakt med produktet, bør kontakte læge og undgå kontakt med produktet i fremtiden.</w:t>
      </w:r>
    </w:p>
    <w:p w:rsidR="0084642A" w:rsidRDefault="0084642A" w:rsidP="0084642A">
      <w:pPr>
        <w:ind w:left="851" w:hanging="851"/>
        <w:rPr>
          <w:sz w:val="24"/>
          <w:szCs w:val="24"/>
        </w:rPr>
      </w:pPr>
    </w:p>
    <w:p w:rsidR="0084642A" w:rsidRPr="00BD6AA2" w:rsidRDefault="0084642A" w:rsidP="0084642A">
      <w:pPr>
        <w:ind w:left="851"/>
        <w:rPr>
          <w:b/>
          <w:sz w:val="24"/>
          <w:szCs w:val="24"/>
        </w:rPr>
      </w:pPr>
      <w:r w:rsidRPr="00BD6AA2">
        <w:rPr>
          <w:b/>
          <w:sz w:val="24"/>
          <w:szCs w:val="24"/>
        </w:rPr>
        <w:t>Andre forsigtighedsregler</w:t>
      </w:r>
    </w:p>
    <w:p w:rsidR="0084642A" w:rsidRPr="00BD6AA2" w:rsidRDefault="0084642A" w:rsidP="0084642A">
      <w:pPr>
        <w:ind w:left="851" w:hanging="851"/>
        <w:rPr>
          <w:sz w:val="24"/>
          <w:szCs w:val="24"/>
        </w:rPr>
      </w:pPr>
      <w:r w:rsidRPr="00BD6AA2">
        <w:rPr>
          <w:sz w:val="24"/>
          <w:szCs w:val="24"/>
        </w:rPr>
        <w:tab/>
        <w:t>-</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4.6</w:t>
      </w:r>
      <w:r w:rsidRPr="00BD6AA2">
        <w:rPr>
          <w:b/>
          <w:sz w:val="24"/>
          <w:szCs w:val="24"/>
        </w:rPr>
        <w:tab/>
        <w:t>Bivirkninger</w:t>
      </w:r>
    </w:p>
    <w:p w:rsidR="0084642A" w:rsidRDefault="0084642A" w:rsidP="0084642A">
      <w:pPr>
        <w:ind w:left="851" w:hanging="851"/>
        <w:rPr>
          <w:sz w:val="24"/>
          <w:szCs w:val="24"/>
        </w:rPr>
      </w:pPr>
      <w:r w:rsidRPr="00BD6AA2">
        <w:rPr>
          <w:sz w:val="24"/>
          <w:szCs w:val="24"/>
        </w:rPr>
        <w:tab/>
        <w:t>Der er ingen kendte, behandlingsrelaterede, kliniske bivirkninger.</w:t>
      </w:r>
    </w:p>
    <w:p w:rsidR="0084642A" w:rsidRDefault="0084642A" w:rsidP="0084642A">
      <w:pPr>
        <w:ind w:left="851"/>
        <w:rPr>
          <w:sz w:val="24"/>
          <w:szCs w:val="24"/>
        </w:rPr>
      </w:pPr>
      <w:r>
        <w:rPr>
          <w:sz w:val="24"/>
          <w:szCs w:val="24"/>
        </w:rPr>
        <w:t>I tilfælde af overfølsomhedsreaktioner bør behandlingen afbrydes øjeblikkeligt.</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4.7</w:t>
      </w:r>
      <w:r w:rsidRPr="00BD6AA2">
        <w:rPr>
          <w:b/>
          <w:sz w:val="24"/>
          <w:szCs w:val="24"/>
        </w:rPr>
        <w:tab/>
        <w:t>Drægtighed, diegivning eller æglægning</w:t>
      </w:r>
    </w:p>
    <w:p w:rsidR="0084642A" w:rsidRPr="00BD6AA2" w:rsidRDefault="0084642A" w:rsidP="0084642A">
      <w:pPr>
        <w:ind w:left="851" w:hanging="851"/>
        <w:rPr>
          <w:sz w:val="24"/>
          <w:szCs w:val="24"/>
        </w:rPr>
      </w:pPr>
      <w:r w:rsidRPr="00BD6AA2">
        <w:rPr>
          <w:sz w:val="24"/>
          <w:szCs w:val="24"/>
        </w:rPr>
        <w:tab/>
        <w:t>Laboratorieundersøgelser af rotter og kaniner har ikke afsløret noge</w:t>
      </w:r>
      <w:r>
        <w:rPr>
          <w:sz w:val="24"/>
          <w:szCs w:val="24"/>
        </w:rPr>
        <w:t>n</w:t>
      </w:r>
      <w:r w:rsidRPr="00BD6AA2">
        <w:rPr>
          <w:sz w:val="24"/>
          <w:szCs w:val="24"/>
        </w:rPr>
        <w:t xml:space="preserve"> tegn på </w:t>
      </w:r>
      <w:proofErr w:type="spellStart"/>
      <w:r w:rsidRPr="00BD6AA2">
        <w:rPr>
          <w:sz w:val="24"/>
          <w:szCs w:val="24"/>
        </w:rPr>
        <w:t>teratogene</w:t>
      </w:r>
      <w:proofErr w:type="spellEnd"/>
      <w:r w:rsidRPr="00BD6AA2">
        <w:rPr>
          <w:sz w:val="24"/>
          <w:szCs w:val="24"/>
        </w:rPr>
        <w:t xml:space="preserve"> virkninger.</w:t>
      </w:r>
    </w:p>
    <w:p w:rsidR="0084642A" w:rsidRPr="00BD6AA2" w:rsidRDefault="0084642A" w:rsidP="0084642A">
      <w:pPr>
        <w:ind w:left="851" w:hanging="851"/>
        <w:rPr>
          <w:sz w:val="24"/>
          <w:szCs w:val="24"/>
        </w:rPr>
      </w:pPr>
    </w:p>
    <w:p w:rsidR="0084642A" w:rsidRPr="00BD6AA2" w:rsidRDefault="0084642A" w:rsidP="0084642A">
      <w:pPr>
        <w:ind w:left="851" w:hanging="851"/>
        <w:rPr>
          <w:sz w:val="24"/>
          <w:szCs w:val="24"/>
        </w:rPr>
      </w:pPr>
      <w:r>
        <w:rPr>
          <w:sz w:val="24"/>
          <w:szCs w:val="24"/>
        </w:rPr>
        <w:tab/>
        <w:t xml:space="preserve">Sikkerheden af produktet er ikke vurderet under drægtighed og diegivning. Det frarådes at anvende produktet til drægtige eller </w:t>
      </w:r>
      <w:proofErr w:type="spellStart"/>
      <w:r>
        <w:rPr>
          <w:sz w:val="24"/>
          <w:szCs w:val="24"/>
        </w:rPr>
        <w:t>lakterende</w:t>
      </w:r>
      <w:proofErr w:type="spellEnd"/>
      <w:r>
        <w:rPr>
          <w:sz w:val="24"/>
          <w:szCs w:val="24"/>
        </w:rPr>
        <w:t xml:space="preserve"> hopper.</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4.8</w:t>
      </w:r>
      <w:r w:rsidRPr="00BD6AA2">
        <w:rPr>
          <w:b/>
          <w:sz w:val="24"/>
          <w:szCs w:val="24"/>
        </w:rPr>
        <w:tab/>
        <w:t>Interaktion med andre lægemidler og andre former for interaktion</w:t>
      </w:r>
    </w:p>
    <w:p w:rsidR="0084642A" w:rsidRPr="00BD6AA2" w:rsidRDefault="0084642A" w:rsidP="0084642A">
      <w:pPr>
        <w:ind w:left="851" w:hanging="851"/>
        <w:rPr>
          <w:sz w:val="24"/>
          <w:szCs w:val="24"/>
        </w:rPr>
      </w:pPr>
      <w:r w:rsidRPr="00BD6AA2">
        <w:rPr>
          <w:sz w:val="24"/>
          <w:szCs w:val="24"/>
        </w:rPr>
        <w:tab/>
      </w:r>
      <w:proofErr w:type="spellStart"/>
      <w:r w:rsidRPr="00BD6AA2">
        <w:rPr>
          <w:sz w:val="24"/>
          <w:szCs w:val="24"/>
        </w:rPr>
        <w:t>Omeprazol</w:t>
      </w:r>
      <w:proofErr w:type="spellEnd"/>
      <w:r w:rsidRPr="00BD6AA2">
        <w:rPr>
          <w:sz w:val="24"/>
          <w:szCs w:val="24"/>
        </w:rPr>
        <w:t xml:space="preserve"> kan forsinke udskillelsen af </w:t>
      </w:r>
      <w:proofErr w:type="spellStart"/>
      <w:r w:rsidRPr="00BD6AA2">
        <w:rPr>
          <w:sz w:val="24"/>
          <w:szCs w:val="24"/>
        </w:rPr>
        <w:t>warfarin</w:t>
      </w:r>
      <w:proofErr w:type="spellEnd"/>
      <w:r w:rsidRPr="00BD6AA2">
        <w:rPr>
          <w:sz w:val="24"/>
          <w:szCs w:val="24"/>
        </w:rPr>
        <w:t xml:space="preserve">. Der kan ikke forventes anden interaktion med den medicin, som normalt gives til behandling af heste, selvom interaktion med stoffer, der </w:t>
      </w:r>
      <w:proofErr w:type="spellStart"/>
      <w:r w:rsidRPr="00BD6AA2">
        <w:rPr>
          <w:sz w:val="24"/>
          <w:szCs w:val="24"/>
        </w:rPr>
        <w:t>metaboliseres</w:t>
      </w:r>
      <w:proofErr w:type="spellEnd"/>
      <w:r w:rsidRPr="00BD6AA2">
        <w:rPr>
          <w:sz w:val="24"/>
          <w:szCs w:val="24"/>
        </w:rPr>
        <w:t xml:space="preserve"> af leverenzymer ikke kan udelukkes.  </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4.9</w:t>
      </w:r>
      <w:r w:rsidRPr="00BD6AA2">
        <w:rPr>
          <w:b/>
          <w:sz w:val="24"/>
          <w:szCs w:val="24"/>
        </w:rPr>
        <w:tab/>
        <w:t>Dosering og indgivelsesmåde</w:t>
      </w:r>
    </w:p>
    <w:p w:rsidR="0084642A" w:rsidRPr="00BD6AA2" w:rsidRDefault="0084642A" w:rsidP="0084642A">
      <w:pPr>
        <w:ind w:left="851" w:hanging="851"/>
        <w:rPr>
          <w:sz w:val="24"/>
          <w:szCs w:val="24"/>
        </w:rPr>
      </w:pPr>
      <w:r w:rsidRPr="00BD6AA2">
        <w:rPr>
          <w:sz w:val="24"/>
          <w:szCs w:val="24"/>
        </w:rPr>
        <w:tab/>
      </w:r>
      <w:proofErr w:type="spellStart"/>
      <w:r w:rsidRPr="00BD6AA2">
        <w:rPr>
          <w:sz w:val="24"/>
          <w:szCs w:val="24"/>
        </w:rPr>
        <w:t>Omeprazol</w:t>
      </w:r>
      <w:proofErr w:type="spellEnd"/>
      <w:r w:rsidRPr="00BD6AA2">
        <w:rPr>
          <w:sz w:val="24"/>
          <w:szCs w:val="24"/>
        </w:rPr>
        <w:t xml:space="preserve"> er effektiv hos heste af forskellige racer og under forskellige plejeforhold; føl helt ned til 4 uger gamle og over 70 kg </w:t>
      </w:r>
      <w:r>
        <w:rPr>
          <w:sz w:val="24"/>
          <w:szCs w:val="24"/>
        </w:rPr>
        <w:t>kropsvægt</w:t>
      </w:r>
      <w:r w:rsidRPr="00BD6AA2">
        <w:rPr>
          <w:sz w:val="24"/>
          <w:szCs w:val="24"/>
        </w:rPr>
        <w:t xml:space="preserve"> samt avlshingste.  </w:t>
      </w:r>
    </w:p>
    <w:p w:rsidR="0084642A" w:rsidRPr="00BD6AA2" w:rsidRDefault="0084642A" w:rsidP="0084642A">
      <w:pPr>
        <w:ind w:left="851" w:hanging="851"/>
        <w:rPr>
          <w:sz w:val="24"/>
          <w:szCs w:val="24"/>
        </w:rPr>
      </w:pPr>
    </w:p>
    <w:p w:rsidR="0084642A" w:rsidRPr="00BD6AA2" w:rsidRDefault="0084642A" w:rsidP="0084642A">
      <w:pPr>
        <w:ind w:left="851" w:hanging="851"/>
        <w:rPr>
          <w:sz w:val="24"/>
          <w:szCs w:val="24"/>
        </w:rPr>
      </w:pPr>
      <w:r>
        <w:rPr>
          <w:sz w:val="24"/>
          <w:szCs w:val="24"/>
        </w:rPr>
        <w:tab/>
      </w:r>
      <w:r w:rsidRPr="00BD6AA2">
        <w:rPr>
          <w:sz w:val="24"/>
          <w:szCs w:val="24"/>
        </w:rPr>
        <w:t xml:space="preserve">Til </w:t>
      </w:r>
      <w:r>
        <w:rPr>
          <w:sz w:val="24"/>
          <w:szCs w:val="24"/>
        </w:rPr>
        <w:t>oral anvendelse</w:t>
      </w:r>
      <w:r w:rsidRPr="00BD6AA2">
        <w:rPr>
          <w:sz w:val="24"/>
          <w:szCs w:val="24"/>
        </w:rPr>
        <w:t>.</w:t>
      </w:r>
    </w:p>
    <w:p w:rsidR="0084642A" w:rsidRPr="00BD6AA2" w:rsidRDefault="0084642A" w:rsidP="0084642A">
      <w:pPr>
        <w:ind w:left="851" w:hanging="851"/>
        <w:rPr>
          <w:sz w:val="24"/>
          <w:szCs w:val="24"/>
        </w:rPr>
      </w:pPr>
    </w:p>
    <w:p w:rsidR="0084642A" w:rsidRPr="00BD6AA2" w:rsidRDefault="0084642A" w:rsidP="0084642A">
      <w:pPr>
        <w:ind w:left="851" w:hanging="851"/>
        <w:rPr>
          <w:sz w:val="24"/>
          <w:szCs w:val="24"/>
        </w:rPr>
      </w:pPr>
      <w:r w:rsidRPr="00BD6AA2">
        <w:rPr>
          <w:sz w:val="24"/>
          <w:szCs w:val="24"/>
        </w:rPr>
        <w:lastRenderedPageBreak/>
        <w:tab/>
      </w:r>
      <w:r w:rsidRPr="00BD6AA2">
        <w:rPr>
          <w:sz w:val="24"/>
          <w:szCs w:val="24"/>
          <w:u w:val="single"/>
        </w:rPr>
        <w:t>Behandling af mavesår</w:t>
      </w:r>
      <w:r w:rsidRPr="00BD6AA2">
        <w:rPr>
          <w:sz w:val="24"/>
          <w:szCs w:val="24"/>
        </w:rPr>
        <w:t xml:space="preserve">: </w:t>
      </w:r>
      <w:r>
        <w:rPr>
          <w:sz w:val="24"/>
          <w:szCs w:val="24"/>
        </w:rPr>
        <w:t>E</w:t>
      </w:r>
      <w:r w:rsidRPr="00BD6AA2">
        <w:rPr>
          <w:sz w:val="24"/>
          <w:szCs w:val="24"/>
        </w:rPr>
        <w:t xml:space="preserve">n dosis på 4 mg </w:t>
      </w:r>
      <w:proofErr w:type="spellStart"/>
      <w:r>
        <w:rPr>
          <w:sz w:val="24"/>
          <w:szCs w:val="24"/>
        </w:rPr>
        <w:t>o</w:t>
      </w:r>
      <w:r w:rsidRPr="00BD6AA2">
        <w:rPr>
          <w:sz w:val="24"/>
          <w:szCs w:val="24"/>
        </w:rPr>
        <w:t>meprazol</w:t>
      </w:r>
      <w:proofErr w:type="spellEnd"/>
      <w:r w:rsidRPr="00BD6AA2">
        <w:rPr>
          <w:sz w:val="24"/>
          <w:szCs w:val="24"/>
        </w:rPr>
        <w:t xml:space="preserve"> pr. kg </w:t>
      </w:r>
      <w:r>
        <w:rPr>
          <w:sz w:val="24"/>
          <w:szCs w:val="24"/>
        </w:rPr>
        <w:t>kropsvægt</w:t>
      </w:r>
      <w:r w:rsidRPr="00BD6AA2">
        <w:rPr>
          <w:sz w:val="24"/>
          <w:szCs w:val="24"/>
        </w:rPr>
        <w:t xml:space="preserve"> indgives 1 gang dagligt i 28 fortløbende dage (en dosisinddeling på </w:t>
      </w:r>
      <w:r>
        <w:rPr>
          <w:sz w:val="24"/>
          <w:szCs w:val="24"/>
        </w:rPr>
        <w:t>oralsprøjten</w:t>
      </w:r>
      <w:r w:rsidRPr="00BD6AA2">
        <w:rPr>
          <w:sz w:val="24"/>
          <w:szCs w:val="24"/>
        </w:rPr>
        <w:t xml:space="preserve">/50 kg </w:t>
      </w:r>
      <w:r>
        <w:rPr>
          <w:sz w:val="24"/>
          <w:szCs w:val="24"/>
        </w:rPr>
        <w:t>kropsvægt</w:t>
      </w:r>
      <w:r w:rsidRPr="00BD6AA2">
        <w:rPr>
          <w:sz w:val="24"/>
          <w:szCs w:val="24"/>
        </w:rPr>
        <w:t xml:space="preserve">) umiddelbart efterfulgt af en dosis på 1 mg </w:t>
      </w:r>
      <w:proofErr w:type="spellStart"/>
      <w:r>
        <w:rPr>
          <w:sz w:val="24"/>
          <w:szCs w:val="24"/>
        </w:rPr>
        <w:t>o</w:t>
      </w:r>
      <w:r w:rsidRPr="00BD6AA2">
        <w:rPr>
          <w:sz w:val="24"/>
          <w:szCs w:val="24"/>
        </w:rPr>
        <w:t>meprazol</w:t>
      </w:r>
      <w:proofErr w:type="spellEnd"/>
      <w:r w:rsidRPr="00BD6AA2">
        <w:rPr>
          <w:sz w:val="24"/>
          <w:szCs w:val="24"/>
        </w:rPr>
        <w:t xml:space="preserve"> pr. kg </w:t>
      </w:r>
      <w:r>
        <w:rPr>
          <w:sz w:val="24"/>
          <w:szCs w:val="24"/>
        </w:rPr>
        <w:t>kropsvægt</w:t>
      </w:r>
      <w:r w:rsidRPr="00BD6AA2">
        <w:rPr>
          <w:sz w:val="24"/>
          <w:szCs w:val="24"/>
        </w:rPr>
        <w:t xml:space="preserve"> 1 gang dagligt i 28 fortløbende dage for at forebygge recidiv af mavesår under behandlingen.</w:t>
      </w:r>
    </w:p>
    <w:p w:rsidR="0084642A" w:rsidRPr="00BD6AA2" w:rsidRDefault="0084642A" w:rsidP="0084642A">
      <w:pPr>
        <w:ind w:left="851" w:hanging="851"/>
        <w:rPr>
          <w:sz w:val="24"/>
          <w:szCs w:val="24"/>
        </w:rPr>
      </w:pPr>
      <w:r>
        <w:rPr>
          <w:sz w:val="24"/>
          <w:szCs w:val="24"/>
        </w:rPr>
        <w:tab/>
      </w:r>
      <w:r w:rsidRPr="00BD6AA2">
        <w:rPr>
          <w:sz w:val="24"/>
          <w:szCs w:val="24"/>
        </w:rPr>
        <w:t xml:space="preserve">Skulle recidiv forekomme, anbefales gentagen behandling med en dosis på 4 mg </w:t>
      </w:r>
      <w:proofErr w:type="spellStart"/>
      <w:r>
        <w:rPr>
          <w:sz w:val="24"/>
          <w:szCs w:val="24"/>
        </w:rPr>
        <w:t>o</w:t>
      </w:r>
      <w:r w:rsidRPr="00BD6AA2">
        <w:rPr>
          <w:sz w:val="24"/>
          <w:szCs w:val="24"/>
        </w:rPr>
        <w:t>meprazol</w:t>
      </w:r>
      <w:proofErr w:type="spellEnd"/>
      <w:r w:rsidRPr="00BD6AA2">
        <w:rPr>
          <w:sz w:val="24"/>
          <w:szCs w:val="24"/>
        </w:rPr>
        <w:t xml:space="preserve"> pr. kg </w:t>
      </w:r>
      <w:r>
        <w:rPr>
          <w:sz w:val="24"/>
          <w:szCs w:val="24"/>
        </w:rPr>
        <w:t>kropsvægt</w:t>
      </w:r>
      <w:r w:rsidRPr="00BD6AA2">
        <w:rPr>
          <w:sz w:val="24"/>
          <w:szCs w:val="24"/>
        </w:rPr>
        <w:t xml:space="preserve"> (en dosisinddeling på </w:t>
      </w:r>
      <w:r>
        <w:rPr>
          <w:sz w:val="24"/>
          <w:szCs w:val="24"/>
        </w:rPr>
        <w:t>oralsprøjten</w:t>
      </w:r>
      <w:r w:rsidRPr="00BD6AA2">
        <w:rPr>
          <w:sz w:val="24"/>
          <w:szCs w:val="24"/>
        </w:rPr>
        <w:t xml:space="preserve">/50 kg </w:t>
      </w:r>
      <w:r>
        <w:rPr>
          <w:sz w:val="24"/>
          <w:szCs w:val="24"/>
        </w:rPr>
        <w:t>kropsvægt</w:t>
      </w:r>
      <w:r w:rsidRPr="00BD6AA2">
        <w:rPr>
          <w:sz w:val="24"/>
          <w:szCs w:val="24"/>
        </w:rPr>
        <w:t>).</w:t>
      </w:r>
    </w:p>
    <w:p w:rsidR="0084642A" w:rsidRPr="00BD6AA2" w:rsidRDefault="0084642A" w:rsidP="0084642A">
      <w:pPr>
        <w:ind w:left="851" w:hanging="851"/>
        <w:rPr>
          <w:sz w:val="24"/>
          <w:szCs w:val="24"/>
        </w:rPr>
      </w:pPr>
    </w:p>
    <w:p w:rsidR="0084642A" w:rsidRPr="00BD6AA2" w:rsidRDefault="0084642A" w:rsidP="0084642A">
      <w:pPr>
        <w:ind w:left="851" w:hanging="851"/>
        <w:rPr>
          <w:sz w:val="24"/>
          <w:szCs w:val="24"/>
        </w:rPr>
      </w:pPr>
      <w:r>
        <w:rPr>
          <w:sz w:val="24"/>
          <w:szCs w:val="24"/>
        </w:rPr>
        <w:tab/>
      </w:r>
      <w:r w:rsidRPr="00BD6AA2">
        <w:rPr>
          <w:sz w:val="24"/>
          <w:szCs w:val="24"/>
        </w:rPr>
        <w:t>Det anbefales samtidig med behandling også at ændre vaner i pasning</w:t>
      </w:r>
      <w:r>
        <w:rPr>
          <w:sz w:val="24"/>
          <w:szCs w:val="24"/>
        </w:rPr>
        <w:t xml:space="preserve">, </w:t>
      </w:r>
      <w:r w:rsidRPr="00BD6AA2">
        <w:rPr>
          <w:sz w:val="24"/>
          <w:szCs w:val="24"/>
        </w:rPr>
        <w:t>pleje</w:t>
      </w:r>
      <w:r>
        <w:rPr>
          <w:sz w:val="24"/>
          <w:szCs w:val="24"/>
        </w:rPr>
        <w:t xml:space="preserve"> og træning</w:t>
      </w:r>
      <w:r w:rsidRPr="00BD6AA2">
        <w:rPr>
          <w:sz w:val="24"/>
          <w:szCs w:val="24"/>
        </w:rPr>
        <w:t>. Se også teksten i pkt. 4.5.</w:t>
      </w:r>
    </w:p>
    <w:p w:rsidR="0084642A" w:rsidRPr="00BD6AA2" w:rsidRDefault="0084642A" w:rsidP="0084642A">
      <w:pPr>
        <w:ind w:left="851" w:hanging="851"/>
        <w:rPr>
          <w:sz w:val="24"/>
          <w:szCs w:val="24"/>
        </w:rPr>
      </w:pPr>
    </w:p>
    <w:p w:rsidR="0084642A" w:rsidRPr="00BD6AA2" w:rsidRDefault="0084642A" w:rsidP="0084642A">
      <w:pPr>
        <w:ind w:left="851" w:hanging="851"/>
        <w:rPr>
          <w:sz w:val="24"/>
          <w:szCs w:val="24"/>
        </w:rPr>
      </w:pPr>
      <w:r w:rsidRPr="00BD6AA2">
        <w:rPr>
          <w:sz w:val="24"/>
          <w:szCs w:val="24"/>
        </w:rPr>
        <w:tab/>
      </w:r>
      <w:r w:rsidR="00497E89" w:rsidRPr="00BD6AA2">
        <w:rPr>
          <w:sz w:val="24"/>
          <w:szCs w:val="24"/>
          <w:u w:val="single"/>
        </w:rPr>
        <w:t>Forebyggelse af mavesår</w:t>
      </w:r>
      <w:r w:rsidRPr="00BD6AA2">
        <w:rPr>
          <w:sz w:val="24"/>
          <w:szCs w:val="24"/>
        </w:rPr>
        <w:t xml:space="preserve">: </w:t>
      </w:r>
      <w:r>
        <w:rPr>
          <w:sz w:val="24"/>
          <w:szCs w:val="24"/>
        </w:rPr>
        <w:t>E</w:t>
      </w:r>
      <w:r w:rsidRPr="00BD6AA2">
        <w:rPr>
          <w:sz w:val="24"/>
          <w:szCs w:val="24"/>
        </w:rPr>
        <w:t xml:space="preserve">n dosis på 1 mg </w:t>
      </w:r>
      <w:proofErr w:type="spellStart"/>
      <w:r>
        <w:rPr>
          <w:sz w:val="24"/>
          <w:szCs w:val="24"/>
        </w:rPr>
        <w:t>o</w:t>
      </w:r>
      <w:r w:rsidRPr="00BD6AA2">
        <w:rPr>
          <w:sz w:val="24"/>
          <w:szCs w:val="24"/>
        </w:rPr>
        <w:t>meprazol</w:t>
      </w:r>
      <w:proofErr w:type="spellEnd"/>
      <w:r w:rsidRPr="00BD6AA2">
        <w:rPr>
          <w:sz w:val="24"/>
          <w:szCs w:val="24"/>
        </w:rPr>
        <w:t xml:space="preserve"> pr. kg </w:t>
      </w:r>
      <w:r>
        <w:rPr>
          <w:sz w:val="24"/>
          <w:szCs w:val="24"/>
        </w:rPr>
        <w:t>kropsvægt</w:t>
      </w:r>
      <w:r w:rsidRPr="00BD6AA2">
        <w:rPr>
          <w:sz w:val="24"/>
          <w:szCs w:val="24"/>
        </w:rPr>
        <w:t xml:space="preserve"> gives 1 gang dagligt.</w:t>
      </w:r>
    </w:p>
    <w:p w:rsidR="0084642A" w:rsidRPr="00BD6AA2" w:rsidRDefault="0084642A" w:rsidP="0084642A">
      <w:pPr>
        <w:ind w:left="851" w:hanging="851"/>
        <w:rPr>
          <w:sz w:val="24"/>
          <w:szCs w:val="24"/>
        </w:rPr>
      </w:pPr>
    </w:p>
    <w:p w:rsidR="0084642A" w:rsidRPr="00BD6AA2" w:rsidRDefault="0084642A" w:rsidP="0084642A">
      <w:pPr>
        <w:ind w:left="851" w:hanging="851"/>
        <w:rPr>
          <w:sz w:val="24"/>
          <w:szCs w:val="24"/>
        </w:rPr>
      </w:pPr>
      <w:r>
        <w:rPr>
          <w:sz w:val="24"/>
          <w:szCs w:val="24"/>
        </w:rPr>
        <w:tab/>
      </w:r>
      <w:proofErr w:type="spellStart"/>
      <w:r w:rsidRPr="00BD6AA2">
        <w:rPr>
          <w:sz w:val="24"/>
          <w:szCs w:val="24"/>
        </w:rPr>
        <w:t>Omeprazol</w:t>
      </w:r>
      <w:proofErr w:type="spellEnd"/>
      <w:r w:rsidRPr="00BD6AA2">
        <w:rPr>
          <w:sz w:val="24"/>
          <w:szCs w:val="24"/>
        </w:rPr>
        <w:t xml:space="preserve"> i en dosis på 4 mg </w:t>
      </w:r>
      <w:proofErr w:type="spellStart"/>
      <w:r>
        <w:rPr>
          <w:sz w:val="24"/>
          <w:szCs w:val="24"/>
        </w:rPr>
        <w:t>o</w:t>
      </w:r>
      <w:r w:rsidRPr="00BD6AA2">
        <w:rPr>
          <w:sz w:val="24"/>
          <w:szCs w:val="24"/>
        </w:rPr>
        <w:t>meprazol</w:t>
      </w:r>
      <w:proofErr w:type="spellEnd"/>
      <w:r w:rsidRPr="00BD6AA2">
        <w:rPr>
          <w:sz w:val="24"/>
          <w:szCs w:val="24"/>
        </w:rPr>
        <w:t xml:space="preserve">/kg gives ved at sætte </w:t>
      </w:r>
      <w:r>
        <w:rPr>
          <w:sz w:val="24"/>
          <w:szCs w:val="24"/>
        </w:rPr>
        <w:t>oralsprøjten</w:t>
      </w:r>
      <w:r w:rsidRPr="00BD6AA2">
        <w:rPr>
          <w:sz w:val="24"/>
          <w:szCs w:val="24"/>
        </w:rPr>
        <w:t>s</w:t>
      </w:r>
      <w:r>
        <w:rPr>
          <w:sz w:val="24"/>
          <w:szCs w:val="24"/>
        </w:rPr>
        <w:t xml:space="preserve"> s</w:t>
      </w:r>
      <w:r w:rsidRPr="00BD6AA2">
        <w:rPr>
          <w:sz w:val="24"/>
          <w:szCs w:val="24"/>
        </w:rPr>
        <w:t xml:space="preserve">tempel på den dosisinddeling, der svarer til hestens vægt. Hver dosisinddeling på </w:t>
      </w:r>
      <w:r>
        <w:rPr>
          <w:sz w:val="24"/>
          <w:szCs w:val="24"/>
        </w:rPr>
        <w:t xml:space="preserve">oralsprøjtens </w:t>
      </w:r>
      <w:r w:rsidRPr="00BD6AA2">
        <w:rPr>
          <w:sz w:val="24"/>
          <w:szCs w:val="24"/>
        </w:rPr>
        <w:t xml:space="preserve">stempel giver tilstrækkeligt </w:t>
      </w:r>
      <w:proofErr w:type="spellStart"/>
      <w:r>
        <w:rPr>
          <w:sz w:val="24"/>
          <w:szCs w:val="24"/>
        </w:rPr>
        <w:t>o</w:t>
      </w:r>
      <w:r w:rsidRPr="00BD6AA2">
        <w:rPr>
          <w:sz w:val="24"/>
          <w:szCs w:val="24"/>
        </w:rPr>
        <w:t>meprazol</w:t>
      </w:r>
      <w:proofErr w:type="spellEnd"/>
      <w:r w:rsidRPr="00BD6AA2">
        <w:rPr>
          <w:sz w:val="24"/>
          <w:szCs w:val="24"/>
        </w:rPr>
        <w:t xml:space="preserve"> til behandling af 50 kg </w:t>
      </w:r>
      <w:r>
        <w:rPr>
          <w:sz w:val="24"/>
          <w:szCs w:val="24"/>
        </w:rPr>
        <w:t>kropsvægt</w:t>
      </w:r>
      <w:r w:rsidRPr="00BD6AA2">
        <w:rPr>
          <w:sz w:val="24"/>
          <w:szCs w:val="24"/>
        </w:rPr>
        <w:t xml:space="preserve">. Indholdet af én </w:t>
      </w:r>
      <w:r>
        <w:rPr>
          <w:sz w:val="24"/>
          <w:szCs w:val="24"/>
        </w:rPr>
        <w:t xml:space="preserve">oralsprøjte </w:t>
      </w:r>
      <w:r w:rsidRPr="00BD6AA2">
        <w:rPr>
          <w:sz w:val="24"/>
          <w:szCs w:val="24"/>
        </w:rPr>
        <w:t xml:space="preserve">vil behandle en hest på 700 kg med en dosis på 4 mg </w:t>
      </w:r>
      <w:proofErr w:type="spellStart"/>
      <w:r>
        <w:rPr>
          <w:sz w:val="24"/>
          <w:szCs w:val="24"/>
        </w:rPr>
        <w:t>o</w:t>
      </w:r>
      <w:r w:rsidRPr="00BD6AA2">
        <w:rPr>
          <w:sz w:val="24"/>
          <w:szCs w:val="24"/>
        </w:rPr>
        <w:t>meprazol</w:t>
      </w:r>
      <w:proofErr w:type="spellEnd"/>
      <w:r w:rsidRPr="00BD6AA2">
        <w:rPr>
          <w:sz w:val="24"/>
          <w:szCs w:val="24"/>
        </w:rPr>
        <w:t xml:space="preserve"> pr. kg </w:t>
      </w:r>
      <w:r>
        <w:rPr>
          <w:sz w:val="24"/>
          <w:szCs w:val="24"/>
        </w:rPr>
        <w:t>kropsvægt</w:t>
      </w:r>
      <w:r w:rsidRPr="00BD6AA2">
        <w:rPr>
          <w:sz w:val="24"/>
          <w:szCs w:val="24"/>
        </w:rPr>
        <w:t>.</w:t>
      </w:r>
    </w:p>
    <w:p w:rsidR="0084642A" w:rsidRPr="00BD6AA2" w:rsidRDefault="0084642A" w:rsidP="0084642A">
      <w:pPr>
        <w:ind w:left="851" w:hanging="851"/>
        <w:rPr>
          <w:sz w:val="24"/>
          <w:szCs w:val="24"/>
        </w:rPr>
      </w:pPr>
    </w:p>
    <w:p w:rsidR="0084642A" w:rsidRPr="00BD6AA2" w:rsidRDefault="0084642A" w:rsidP="0084642A">
      <w:pPr>
        <w:ind w:left="851" w:hanging="851"/>
        <w:rPr>
          <w:sz w:val="24"/>
          <w:szCs w:val="24"/>
        </w:rPr>
      </w:pPr>
      <w:r>
        <w:rPr>
          <w:sz w:val="24"/>
          <w:szCs w:val="24"/>
        </w:rPr>
        <w:tab/>
      </w:r>
      <w:proofErr w:type="spellStart"/>
      <w:r w:rsidRPr="00BD6AA2">
        <w:rPr>
          <w:sz w:val="24"/>
          <w:szCs w:val="24"/>
        </w:rPr>
        <w:t>Omeprazol</w:t>
      </w:r>
      <w:proofErr w:type="spellEnd"/>
      <w:r w:rsidRPr="00BD6AA2">
        <w:rPr>
          <w:sz w:val="24"/>
          <w:szCs w:val="24"/>
        </w:rPr>
        <w:t xml:space="preserve"> i en dosis på 1 mg </w:t>
      </w:r>
      <w:proofErr w:type="spellStart"/>
      <w:r>
        <w:rPr>
          <w:sz w:val="24"/>
          <w:szCs w:val="24"/>
        </w:rPr>
        <w:t>o</w:t>
      </w:r>
      <w:r w:rsidRPr="00BD6AA2">
        <w:rPr>
          <w:sz w:val="24"/>
          <w:szCs w:val="24"/>
        </w:rPr>
        <w:t>meprazol</w:t>
      </w:r>
      <w:proofErr w:type="spellEnd"/>
      <w:r w:rsidRPr="00BD6AA2">
        <w:rPr>
          <w:sz w:val="24"/>
          <w:szCs w:val="24"/>
        </w:rPr>
        <w:t xml:space="preserve">/kg gives ved at sætte </w:t>
      </w:r>
      <w:r>
        <w:rPr>
          <w:sz w:val="24"/>
          <w:szCs w:val="24"/>
        </w:rPr>
        <w:t>oral</w:t>
      </w:r>
      <w:r w:rsidRPr="00BD6AA2">
        <w:rPr>
          <w:sz w:val="24"/>
          <w:szCs w:val="24"/>
        </w:rPr>
        <w:t xml:space="preserve">sprøjtens stempel på den dosisinddeling, der svarer til en fjerdedel af hestens vægt. Ved f.eks. behandling af en hest på 400 kg skal stemplet sættes på 100 kg. Ved denne dosis vil hver dosisinddeling på </w:t>
      </w:r>
      <w:r>
        <w:rPr>
          <w:sz w:val="24"/>
          <w:szCs w:val="24"/>
        </w:rPr>
        <w:t>oral</w:t>
      </w:r>
      <w:r w:rsidRPr="00BD6AA2">
        <w:rPr>
          <w:sz w:val="24"/>
          <w:szCs w:val="24"/>
        </w:rPr>
        <w:t xml:space="preserve">sprøjtens stempel give tilstrækkeligt </w:t>
      </w:r>
      <w:proofErr w:type="spellStart"/>
      <w:r>
        <w:rPr>
          <w:sz w:val="24"/>
          <w:szCs w:val="24"/>
        </w:rPr>
        <w:t>o</w:t>
      </w:r>
      <w:r w:rsidRPr="00BD6AA2">
        <w:rPr>
          <w:sz w:val="24"/>
          <w:szCs w:val="24"/>
        </w:rPr>
        <w:t>meprazol</w:t>
      </w:r>
      <w:proofErr w:type="spellEnd"/>
      <w:r w:rsidRPr="00BD6AA2">
        <w:rPr>
          <w:sz w:val="24"/>
          <w:szCs w:val="24"/>
        </w:rPr>
        <w:t xml:space="preserve"> til at behandle 200 kg </w:t>
      </w:r>
      <w:r>
        <w:rPr>
          <w:sz w:val="24"/>
          <w:szCs w:val="24"/>
        </w:rPr>
        <w:t>kropsvægt</w:t>
      </w:r>
      <w:r w:rsidRPr="00BD6AA2">
        <w:rPr>
          <w:sz w:val="24"/>
          <w:szCs w:val="24"/>
        </w:rPr>
        <w:t>.</w:t>
      </w:r>
    </w:p>
    <w:p w:rsidR="0084642A" w:rsidRPr="00BD6AA2" w:rsidRDefault="0084642A" w:rsidP="0084642A">
      <w:pPr>
        <w:ind w:left="851" w:hanging="851"/>
        <w:rPr>
          <w:sz w:val="24"/>
          <w:szCs w:val="24"/>
        </w:rPr>
      </w:pPr>
      <w:r>
        <w:rPr>
          <w:sz w:val="24"/>
          <w:szCs w:val="24"/>
        </w:rPr>
        <w:tab/>
      </w:r>
      <w:r w:rsidRPr="00BD6AA2">
        <w:rPr>
          <w:sz w:val="24"/>
          <w:szCs w:val="24"/>
        </w:rPr>
        <w:t>Sæt hætten på efter brug.</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4.10</w:t>
      </w:r>
      <w:r w:rsidRPr="00BD6AA2">
        <w:rPr>
          <w:b/>
          <w:sz w:val="24"/>
          <w:szCs w:val="24"/>
        </w:rPr>
        <w:tab/>
        <w:t>Overdosering</w:t>
      </w:r>
    </w:p>
    <w:p w:rsidR="0084642A" w:rsidRPr="00BD6AA2" w:rsidRDefault="0084642A" w:rsidP="0084642A">
      <w:pPr>
        <w:ind w:left="851" w:hanging="851"/>
        <w:rPr>
          <w:sz w:val="24"/>
          <w:szCs w:val="24"/>
        </w:rPr>
      </w:pPr>
      <w:r w:rsidRPr="00BD6AA2">
        <w:rPr>
          <w:sz w:val="24"/>
          <w:szCs w:val="24"/>
        </w:rPr>
        <w:tab/>
        <w:t xml:space="preserve">Der er ikke observeret nogen behandlingsrelaterede bivirkninger efter daglig brug i 91 dage med </w:t>
      </w:r>
      <w:proofErr w:type="spellStart"/>
      <w:r>
        <w:rPr>
          <w:sz w:val="24"/>
          <w:szCs w:val="24"/>
        </w:rPr>
        <w:t>o</w:t>
      </w:r>
      <w:r w:rsidRPr="00BD6AA2">
        <w:rPr>
          <w:sz w:val="24"/>
          <w:szCs w:val="24"/>
        </w:rPr>
        <w:t>meprazol</w:t>
      </w:r>
      <w:proofErr w:type="spellEnd"/>
      <w:r w:rsidRPr="00BD6AA2">
        <w:rPr>
          <w:sz w:val="24"/>
          <w:szCs w:val="24"/>
        </w:rPr>
        <w:t xml:space="preserve"> i doser op til 20 mg/kg hos voksne heste og føl over 2 måneder.</w:t>
      </w:r>
    </w:p>
    <w:p w:rsidR="0084642A" w:rsidRPr="00BD6AA2" w:rsidRDefault="0084642A" w:rsidP="0084642A">
      <w:pPr>
        <w:ind w:left="851" w:hanging="851"/>
        <w:rPr>
          <w:sz w:val="24"/>
          <w:szCs w:val="24"/>
        </w:rPr>
      </w:pPr>
    </w:p>
    <w:p w:rsidR="0084642A" w:rsidRPr="00BD6AA2" w:rsidRDefault="0084642A" w:rsidP="0084642A">
      <w:pPr>
        <w:ind w:left="851" w:hanging="851"/>
        <w:rPr>
          <w:sz w:val="24"/>
          <w:szCs w:val="24"/>
        </w:rPr>
      </w:pPr>
      <w:r>
        <w:rPr>
          <w:sz w:val="24"/>
          <w:szCs w:val="24"/>
        </w:rPr>
        <w:tab/>
      </w:r>
      <w:r w:rsidRPr="00BD6AA2">
        <w:rPr>
          <w:sz w:val="24"/>
          <w:szCs w:val="24"/>
        </w:rPr>
        <w:t>Der er ikke observeret nogen behandlingsrelaterede bivirkninger (især ingen bivirkninger på sædkvalitet eller reproduktionsadfærd) e</w:t>
      </w:r>
      <w:r>
        <w:rPr>
          <w:sz w:val="24"/>
          <w:szCs w:val="24"/>
        </w:rPr>
        <w:t xml:space="preserve">fter daglig brug i 71 dage med </w:t>
      </w:r>
      <w:proofErr w:type="spellStart"/>
      <w:r>
        <w:rPr>
          <w:sz w:val="24"/>
          <w:szCs w:val="24"/>
        </w:rPr>
        <w:t>o</w:t>
      </w:r>
      <w:r w:rsidRPr="00BD6AA2">
        <w:rPr>
          <w:sz w:val="24"/>
          <w:szCs w:val="24"/>
        </w:rPr>
        <w:t>meprazol</w:t>
      </w:r>
      <w:proofErr w:type="spellEnd"/>
      <w:r w:rsidRPr="00BD6AA2">
        <w:rPr>
          <w:sz w:val="24"/>
          <w:szCs w:val="24"/>
        </w:rPr>
        <w:t xml:space="preserve"> i dosis </w:t>
      </w:r>
      <w:r>
        <w:rPr>
          <w:sz w:val="24"/>
          <w:szCs w:val="24"/>
        </w:rPr>
        <w:t>på</w:t>
      </w:r>
      <w:r w:rsidRPr="00BD6AA2">
        <w:rPr>
          <w:sz w:val="24"/>
          <w:szCs w:val="24"/>
        </w:rPr>
        <w:t xml:space="preserve"> 12 mg/kg hos avlshingste.</w:t>
      </w:r>
    </w:p>
    <w:p w:rsidR="0084642A" w:rsidRPr="00BD6AA2" w:rsidRDefault="0084642A" w:rsidP="0084642A">
      <w:pPr>
        <w:ind w:left="851" w:hanging="851"/>
        <w:rPr>
          <w:sz w:val="24"/>
          <w:szCs w:val="24"/>
        </w:rPr>
      </w:pPr>
    </w:p>
    <w:p w:rsidR="0084642A" w:rsidRPr="00BD6AA2" w:rsidRDefault="0084642A" w:rsidP="0084642A">
      <w:pPr>
        <w:ind w:left="851" w:hanging="851"/>
        <w:rPr>
          <w:sz w:val="24"/>
          <w:szCs w:val="24"/>
        </w:rPr>
      </w:pPr>
      <w:r>
        <w:rPr>
          <w:sz w:val="24"/>
          <w:szCs w:val="24"/>
        </w:rPr>
        <w:tab/>
      </w:r>
      <w:r w:rsidRPr="00BD6AA2">
        <w:rPr>
          <w:sz w:val="24"/>
          <w:szCs w:val="24"/>
        </w:rPr>
        <w:t xml:space="preserve">Der er ikke observeret nogen behandlingsrelaterede bivirkninger efter daglig brug i 21 dage med </w:t>
      </w:r>
      <w:proofErr w:type="spellStart"/>
      <w:r>
        <w:rPr>
          <w:sz w:val="24"/>
          <w:szCs w:val="24"/>
        </w:rPr>
        <w:t>o</w:t>
      </w:r>
      <w:r w:rsidRPr="00BD6AA2">
        <w:rPr>
          <w:sz w:val="24"/>
          <w:szCs w:val="24"/>
        </w:rPr>
        <w:t>meprazol</w:t>
      </w:r>
      <w:proofErr w:type="spellEnd"/>
      <w:r w:rsidRPr="00BD6AA2">
        <w:rPr>
          <w:sz w:val="24"/>
          <w:szCs w:val="24"/>
        </w:rPr>
        <w:t xml:space="preserve"> i dosis </w:t>
      </w:r>
      <w:r>
        <w:rPr>
          <w:sz w:val="24"/>
          <w:szCs w:val="24"/>
        </w:rPr>
        <w:t>på</w:t>
      </w:r>
      <w:r w:rsidRPr="00BD6AA2">
        <w:rPr>
          <w:sz w:val="24"/>
          <w:szCs w:val="24"/>
        </w:rPr>
        <w:t xml:space="preserve"> 40 mg/kg hos voksne heste.</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4.11</w:t>
      </w:r>
      <w:r w:rsidRPr="00BD6AA2">
        <w:rPr>
          <w:b/>
          <w:sz w:val="24"/>
          <w:szCs w:val="24"/>
        </w:rPr>
        <w:tab/>
        <w:t>Tilbageholdelsestid</w:t>
      </w:r>
    </w:p>
    <w:p w:rsidR="0084642A" w:rsidRPr="00BD6AA2" w:rsidRDefault="0084642A" w:rsidP="0084642A">
      <w:pPr>
        <w:ind w:left="851" w:hanging="851"/>
        <w:rPr>
          <w:sz w:val="24"/>
          <w:szCs w:val="24"/>
        </w:rPr>
      </w:pPr>
      <w:r w:rsidRPr="00BD6AA2">
        <w:rPr>
          <w:sz w:val="24"/>
          <w:szCs w:val="24"/>
        </w:rPr>
        <w:tab/>
        <w:t xml:space="preserve">Heste: </w:t>
      </w:r>
      <w:r>
        <w:rPr>
          <w:sz w:val="24"/>
          <w:szCs w:val="24"/>
        </w:rPr>
        <w:t>Slagtning</w:t>
      </w:r>
      <w:r w:rsidRPr="00BD6AA2">
        <w:rPr>
          <w:sz w:val="24"/>
          <w:szCs w:val="24"/>
        </w:rPr>
        <w:t xml:space="preserve">: 1 dag </w:t>
      </w:r>
    </w:p>
    <w:p w:rsidR="0084642A" w:rsidRPr="0076052B" w:rsidRDefault="0084642A" w:rsidP="0084642A">
      <w:pPr>
        <w:ind w:left="851" w:hanging="851"/>
        <w:rPr>
          <w:iCs/>
          <w:sz w:val="24"/>
          <w:szCs w:val="24"/>
        </w:rPr>
      </w:pPr>
    </w:p>
    <w:p w:rsidR="0084642A" w:rsidRPr="00BD6AA2" w:rsidRDefault="0084642A" w:rsidP="0084642A">
      <w:pPr>
        <w:ind w:left="851" w:hanging="851"/>
        <w:rPr>
          <w:sz w:val="24"/>
          <w:szCs w:val="24"/>
        </w:rPr>
      </w:pPr>
      <w:r>
        <w:rPr>
          <w:sz w:val="24"/>
          <w:szCs w:val="24"/>
        </w:rPr>
        <w:tab/>
      </w:r>
      <w:r w:rsidRPr="00BD6AA2">
        <w:rPr>
          <w:sz w:val="24"/>
          <w:szCs w:val="24"/>
        </w:rPr>
        <w:t>Må ikke anvendes til hopper, hvis mælk er bestemt til menneskefø</w:t>
      </w:r>
      <w:r>
        <w:rPr>
          <w:sz w:val="24"/>
          <w:szCs w:val="24"/>
        </w:rPr>
        <w:t xml:space="preserve">de. </w:t>
      </w:r>
    </w:p>
    <w:p w:rsidR="0084642A" w:rsidRPr="00BD6AA2" w:rsidRDefault="0084642A" w:rsidP="0084642A">
      <w:pPr>
        <w:pStyle w:val="Sidehoved"/>
        <w:tabs>
          <w:tab w:val="clear" w:pos="4819"/>
          <w:tab w:val="clear" w:pos="9638"/>
        </w:tabs>
        <w:ind w:left="851" w:hanging="851"/>
        <w:jc w:val="both"/>
        <w:rPr>
          <w:szCs w:val="24"/>
        </w:rPr>
      </w:pPr>
    </w:p>
    <w:p w:rsidR="0084642A" w:rsidRPr="00BD6AA2" w:rsidRDefault="0084642A" w:rsidP="0084642A">
      <w:pPr>
        <w:ind w:left="851" w:hanging="851"/>
        <w:jc w:val="both"/>
        <w:rPr>
          <w:sz w:val="24"/>
          <w:szCs w:val="24"/>
        </w:rPr>
      </w:pPr>
    </w:p>
    <w:p w:rsidR="0084642A" w:rsidRPr="00BD6AA2" w:rsidRDefault="0084642A" w:rsidP="0084642A">
      <w:pPr>
        <w:ind w:left="851" w:hanging="851"/>
        <w:rPr>
          <w:b/>
          <w:sz w:val="24"/>
          <w:szCs w:val="24"/>
        </w:rPr>
      </w:pPr>
      <w:r w:rsidRPr="00BD6AA2">
        <w:rPr>
          <w:b/>
          <w:sz w:val="24"/>
          <w:szCs w:val="24"/>
        </w:rPr>
        <w:t>5.</w:t>
      </w:r>
      <w:r w:rsidRPr="00BD6AA2">
        <w:rPr>
          <w:b/>
          <w:sz w:val="24"/>
          <w:szCs w:val="24"/>
        </w:rPr>
        <w:tab/>
        <w:t>FARMAKOLOGISKE EGENSKABER</w:t>
      </w:r>
    </w:p>
    <w:p w:rsidR="0084642A" w:rsidRPr="00BD6AA2" w:rsidRDefault="0084642A" w:rsidP="0084642A">
      <w:pPr>
        <w:ind w:left="851"/>
        <w:rPr>
          <w:bCs/>
          <w:sz w:val="24"/>
          <w:szCs w:val="24"/>
        </w:rPr>
      </w:pPr>
      <w:proofErr w:type="spellStart"/>
      <w:r w:rsidRPr="00BD6AA2">
        <w:rPr>
          <w:sz w:val="24"/>
          <w:szCs w:val="24"/>
        </w:rPr>
        <w:t>Farmakoterapeutisk</w:t>
      </w:r>
      <w:proofErr w:type="spellEnd"/>
      <w:r w:rsidRPr="00BD6AA2">
        <w:rPr>
          <w:sz w:val="24"/>
          <w:szCs w:val="24"/>
        </w:rPr>
        <w:t xml:space="preserve"> gruppe: </w:t>
      </w:r>
      <w:r>
        <w:rPr>
          <w:sz w:val="24"/>
          <w:szCs w:val="24"/>
        </w:rPr>
        <w:t>M</w:t>
      </w:r>
      <w:r w:rsidRPr="00BD6AA2">
        <w:rPr>
          <w:sz w:val="24"/>
          <w:szCs w:val="24"/>
        </w:rPr>
        <w:t xml:space="preserve">idler mod syrerelaterede forstyrrelser, </w:t>
      </w:r>
      <w:proofErr w:type="spellStart"/>
      <w:r w:rsidRPr="00BD6AA2">
        <w:rPr>
          <w:sz w:val="24"/>
          <w:szCs w:val="24"/>
        </w:rPr>
        <w:t>protonpumpe</w:t>
      </w:r>
      <w:r>
        <w:rPr>
          <w:sz w:val="24"/>
          <w:szCs w:val="24"/>
        </w:rPr>
        <w:softHyphen/>
      </w:r>
      <w:r w:rsidRPr="00BD6AA2">
        <w:rPr>
          <w:sz w:val="24"/>
          <w:szCs w:val="24"/>
        </w:rPr>
        <w:t>hæmmere</w:t>
      </w:r>
      <w:proofErr w:type="spellEnd"/>
    </w:p>
    <w:p w:rsidR="0084642A" w:rsidRPr="00BD6AA2" w:rsidRDefault="0084642A" w:rsidP="0084642A">
      <w:pPr>
        <w:ind w:left="851"/>
        <w:rPr>
          <w:bCs/>
          <w:sz w:val="24"/>
          <w:szCs w:val="24"/>
        </w:rPr>
      </w:pPr>
      <w:proofErr w:type="spellStart"/>
      <w:r w:rsidRPr="00BD6AA2">
        <w:rPr>
          <w:sz w:val="24"/>
          <w:szCs w:val="24"/>
        </w:rPr>
        <w:t>ATCvet</w:t>
      </w:r>
      <w:proofErr w:type="spellEnd"/>
      <w:r w:rsidRPr="00BD6AA2">
        <w:rPr>
          <w:sz w:val="24"/>
          <w:szCs w:val="24"/>
        </w:rPr>
        <w:t xml:space="preserve">-kode: QA 02 BC 01 </w:t>
      </w:r>
    </w:p>
    <w:p w:rsidR="0084642A" w:rsidRPr="00BD6AA2" w:rsidRDefault="0084642A" w:rsidP="0084642A">
      <w:pPr>
        <w:ind w:left="851" w:hanging="851"/>
        <w:jc w:val="both"/>
        <w:rPr>
          <w:sz w:val="24"/>
          <w:szCs w:val="24"/>
        </w:rPr>
      </w:pPr>
    </w:p>
    <w:p w:rsidR="0084642A" w:rsidRPr="00BD6AA2" w:rsidRDefault="0084642A" w:rsidP="0084642A">
      <w:pPr>
        <w:ind w:left="851" w:hanging="851"/>
        <w:rPr>
          <w:b/>
          <w:sz w:val="24"/>
          <w:szCs w:val="24"/>
        </w:rPr>
      </w:pPr>
      <w:r w:rsidRPr="00BD6AA2">
        <w:rPr>
          <w:b/>
          <w:sz w:val="24"/>
          <w:szCs w:val="24"/>
        </w:rPr>
        <w:t>5.1</w:t>
      </w:r>
      <w:r w:rsidRPr="00BD6AA2">
        <w:rPr>
          <w:b/>
          <w:sz w:val="24"/>
          <w:szCs w:val="24"/>
        </w:rPr>
        <w:tab/>
      </w:r>
      <w:proofErr w:type="spellStart"/>
      <w:r w:rsidRPr="00BD6AA2">
        <w:rPr>
          <w:b/>
          <w:sz w:val="24"/>
          <w:szCs w:val="24"/>
        </w:rPr>
        <w:t>Farmakodynamiske</w:t>
      </w:r>
      <w:proofErr w:type="spellEnd"/>
      <w:r w:rsidRPr="00BD6AA2">
        <w:rPr>
          <w:b/>
          <w:sz w:val="24"/>
          <w:szCs w:val="24"/>
        </w:rPr>
        <w:t xml:space="preserve"> egenskaber</w:t>
      </w:r>
    </w:p>
    <w:p w:rsidR="0084642A" w:rsidRPr="00BD6AA2" w:rsidRDefault="0084642A" w:rsidP="0084642A">
      <w:pPr>
        <w:ind w:left="851" w:hanging="851"/>
        <w:rPr>
          <w:sz w:val="24"/>
          <w:szCs w:val="24"/>
        </w:rPr>
      </w:pPr>
      <w:r w:rsidRPr="00BD6AA2">
        <w:rPr>
          <w:sz w:val="24"/>
          <w:szCs w:val="24"/>
        </w:rPr>
        <w:tab/>
        <w:t xml:space="preserve">I undersøgelser, der varede op til 28 dage, har behandling med </w:t>
      </w:r>
      <w:proofErr w:type="spellStart"/>
      <w:r>
        <w:rPr>
          <w:sz w:val="24"/>
          <w:szCs w:val="24"/>
        </w:rPr>
        <w:t>o</w:t>
      </w:r>
      <w:r w:rsidRPr="00BD6AA2">
        <w:rPr>
          <w:sz w:val="24"/>
          <w:szCs w:val="24"/>
        </w:rPr>
        <w:t>meprazol</w:t>
      </w:r>
      <w:proofErr w:type="spellEnd"/>
      <w:r w:rsidRPr="00BD6AA2">
        <w:rPr>
          <w:sz w:val="24"/>
          <w:szCs w:val="24"/>
        </w:rPr>
        <w:t xml:space="preserve"> i dosis på 1 mg </w:t>
      </w:r>
      <w:proofErr w:type="spellStart"/>
      <w:r>
        <w:rPr>
          <w:sz w:val="24"/>
          <w:szCs w:val="24"/>
        </w:rPr>
        <w:t>o</w:t>
      </w:r>
      <w:r w:rsidRPr="00BD6AA2">
        <w:rPr>
          <w:sz w:val="24"/>
          <w:szCs w:val="24"/>
        </w:rPr>
        <w:t>meprazol</w:t>
      </w:r>
      <w:proofErr w:type="spellEnd"/>
      <w:r w:rsidRPr="00BD6AA2">
        <w:rPr>
          <w:sz w:val="24"/>
          <w:szCs w:val="24"/>
        </w:rPr>
        <w:t xml:space="preserve"> pr. kg </w:t>
      </w:r>
      <w:r>
        <w:rPr>
          <w:sz w:val="24"/>
          <w:szCs w:val="24"/>
        </w:rPr>
        <w:t>kropsvægt</w:t>
      </w:r>
      <w:r w:rsidRPr="00BD6AA2">
        <w:rPr>
          <w:sz w:val="24"/>
          <w:szCs w:val="24"/>
        </w:rPr>
        <w:t xml:space="preserve"> pr. dag vist at kunne bidrage til at forebygge forekomst af mavesår hos heste under </w:t>
      </w:r>
      <w:proofErr w:type="spellStart"/>
      <w:r w:rsidRPr="00BD6AA2">
        <w:rPr>
          <w:sz w:val="24"/>
          <w:szCs w:val="24"/>
        </w:rPr>
        <w:t>ulcerogene</w:t>
      </w:r>
      <w:proofErr w:type="spellEnd"/>
      <w:r w:rsidRPr="00BD6AA2">
        <w:rPr>
          <w:sz w:val="24"/>
          <w:szCs w:val="24"/>
        </w:rPr>
        <w:t xml:space="preserve"> forhold.</w:t>
      </w:r>
    </w:p>
    <w:p w:rsidR="0084642A" w:rsidRPr="00BD6AA2" w:rsidRDefault="0084642A" w:rsidP="0084642A">
      <w:pPr>
        <w:ind w:left="851" w:hanging="851"/>
        <w:rPr>
          <w:bCs/>
          <w:sz w:val="24"/>
          <w:szCs w:val="24"/>
        </w:rPr>
      </w:pPr>
    </w:p>
    <w:p w:rsidR="0084642A" w:rsidRPr="00BD6AA2" w:rsidRDefault="0084642A" w:rsidP="0084642A">
      <w:pPr>
        <w:ind w:left="851" w:hanging="851"/>
        <w:rPr>
          <w:sz w:val="24"/>
          <w:szCs w:val="24"/>
        </w:rPr>
      </w:pPr>
      <w:r>
        <w:rPr>
          <w:sz w:val="24"/>
          <w:szCs w:val="24"/>
        </w:rPr>
        <w:tab/>
      </w:r>
      <w:proofErr w:type="spellStart"/>
      <w:r w:rsidRPr="00BD6AA2">
        <w:rPr>
          <w:sz w:val="24"/>
          <w:szCs w:val="24"/>
        </w:rPr>
        <w:t>Omeprazol</w:t>
      </w:r>
      <w:proofErr w:type="spellEnd"/>
      <w:r w:rsidRPr="00BD6AA2">
        <w:rPr>
          <w:sz w:val="24"/>
          <w:szCs w:val="24"/>
        </w:rPr>
        <w:t xml:space="preserve"> er en protonpumpehæmmer, der tilhører gruppen af substituerede </w:t>
      </w:r>
      <w:proofErr w:type="spellStart"/>
      <w:r w:rsidRPr="00BD6AA2">
        <w:rPr>
          <w:sz w:val="24"/>
          <w:szCs w:val="24"/>
        </w:rPr>
        <w:t>benzimidazoler</w:t>
      </w:r>
      <w:proofErr w:type="spellEnd"/>
      <w:r w:rsidRPr="00BD6AA2">
        <w:rPr>
          <w:sz w:val="24"/>
          <w:szCs w:val="24"/>
        </w:rPr>
        <w:t xml:space="preserve">. Det er et </w:t>
      </w:r>
      <w:proofErr w:type="spellStart"/>
      <w:r w:rsidRPr="00BD6AA2">
        <w:rPr>
          <w:sz w:val="24"/>
          <w:szCs w:val="24"/>
        </w:rPr>
        <w:t>antacid</w:t>
      </w:r>
      <w:r>
        <w:rPr>
          <w:sz w:val="24"/>
          <w:szCs w:val="24"/>
        </w:rPr>
        <w:t>a</w:t>
      </w:r>
      <w:proofErr w:type="spellEnd"/>
      <w:r w:rsidRPr="00BD6AA2">
        <w:rPr>
          <w:sz w:val="24"/>
          <w:szCs w:val="24"/>
        </w:rPr>
        <w:t xml:space="preserve"> til behandling af mavesår.</w:t>
      </w:r>
    </w:p>
    <w:p w:rsidR="0084642A" w:rsidRPr="00DF4DE3" w:rsidRDefault="0084642A" w:rsidP="0084642A">
      <w:pPr>
        <w:ind w:left="851" w:hanging="851"/>
        <w:rPr>
          <w:bCs/>
          <w:sz w:val="24"/>
          <w:szCs w:val="24"/>
        </w:rPr>
      </w:pPr>
    </w:p>
    <w:p w:rsidR="0084642A" w:rsidRPr="00BD6AA2" w:rsidRDefault="0084642A" w:rsidP="0084642A">
      <w:pPr>
        <w:ind w:left="851" w:hanging="851"/>
        <w:rPr>
          <w:sz w:val="24"/>
          <w:szCs w:val="24"/>
        </w:rPr>
      </w:pPr>
      <w:r>
        <w:rPr>
          <w:sz w:val="24"/>
          <w:szCs w:val="24"/>
        </w:rPr>
        <w:tab/>
      </w:r>
      <w:proofErr w:type="spellStart"/>
      <w:r w:rsidRPr="00BD6AA2">
        <w:rPr>
          <w:sz w:val="24"/>
          <w:szCs w:val="24"/>
        </w:rPr>
        <w:t>Omeprazol</w:t>
      </w:r>
      <w:proofErr w:type="spellEnd"/>
      <w:r w:rsidRPr="00BD6AA2">
        <w:rPr>
          <w:sz w:val="24"/>
          <w:szCs w:val="24"/>
        </w:rPr>
        <w:t xml:space="preserve"> undertrykker mavesyresekretionen ved specifik hæmning af H</w:t>
      </w:r>
      <w:r w:rsidRPr="00BD6AA2">
        <w:rPr>
          <w:sz w:val="24"/>
          <w:szCs w:val="24"/>
          <w:vertAlign w:val="superscript"/>
        </w:rPr>
        <w:t>+</w:t>
      </w:r>
      <w:r w:rsidRPr="00BD6AA2">
        <w:rPr>
          <w:sz w:val="24"/>
          <w:szCs w:val="24"/>
        </w:rPr>
        <w:t>/K</w:t>
      </w:r>
      <w:r w:rsidRPr="00BD6AA2">
        <w:rPr>
          <w:sz w:val="24"/>
          <w:szCs w:val="24"/>
          <w:vertAlign w:val="superscript"/>
        </w:rPr>
        <w:t>+</w:t>
      </w:r>
      <w:r w:rsidRPr="00BD6AA2">
        <w:rPr>
          <w:sz w:val="24"/>
          <w:szCs w:val="24"/>
        </w:rPr>
        <w:t>-</w:t>
      </w:r>
      <w:proofErr w:type="spellStart"/>
      <w:r w:rsidRPr="00BD6AA2">
        <w:rPr>
          <w:sz w:val="24"/>
          <w:szCs w:val="24"/>
        </w:rPr>
        <w:t>ATPase</w:t>
      </w:r>
      <w:proofErr w:type="spellEnd"/>
      <w:r w:rsidRPr="00BD6AA2">
        <w:rPr>
          <w:sz w:val="24"/>
          <w:szCs w:val="24"/>
        </w:rPr>
        <w:t xml:space="preserve"> enzymsystemet på </w:t>
      </w:r>
      <w:proofErr w:type="spellStart"/>
      <w:r w:rsidRPr="00BD6AA2">
        <w:rPr>
          <w:sz w:val="24"/>
          <w:szCs w:val="24"/>
        </w:rPr>
        <w:t>parietalcellens</w:t>
      </w:r>
      <w:proofErr w:type="spellEnd"/>
      <w:r w:rsidRPr="00BD6AA2">
        <w:rPr>
          <w:sz w:val="24"/>
          <w:szCs w:val="24"/>
        </w:rPr>
        <w:t xml:space="preserve"> </w:t>
      </w:r>
      <w:proofErr w:type="spellStart"/>
      <w:r w:rsidRPr="00BD6AA2">
        <w:rPr>
          <w:sz w:val="24"/>
          <w:szCs w:val="24"/>
        </w:rPr>
        <w:t>sekretoriske</w:t>
      </w:r>
      <w:proofErr w:type="spellEnd"/>
      <w:r w:rsidRPr="00BD6AA2">
        <w:rPr>
          <w:sz w:val="24"/>
          <w:szCs w:val="24"/>
        </w:rPr>
        <w:t xml:space="preserve"> overflade. H</w:t>
      </w:r>
      <w:r w:rsidRPr="00BD6AA2">
        <w:rPr>
          <w:sz w:val="24"/>
          <w:szCs w:val="24"/>
          <w:vertAlign w:val="superscript"/>
        </w:rPr>
        <w:t>+</w:t>
      </w:r>
      <w:r w:rsidRPr="00BD6AA2">
        <w:rPr>
          <w:sz w:val="24"/>
          <w:szCs w:val="24"/>
        </w:rPr>
        <w:t>/K</w:t>
      </w:r>
      <w:r w:rsidRPr="00BD6AA2">
        <w:rPr>
          <w:sz w:val="24"/>
          <w:szCs w:val="24"/>
          <w:vertAlign w:val="superscript"/>
        </w:rPr>
        <w:t>+</w:t>
      </w:r>
      <w:r w:rsidRPr="00BD6AA2">
        <w:rPr>
          <w:sz w:val="24"/>
          <w:szCs w:val="24"/>
        </w:rPr>
        <w:t xml:space="preserve">- </w:t>
      </w:r>
      <w:proofErr w:type="spellStart"/>
      <w:r w:rsidRPr="00BD6AA2">
        <w:rPr>
          <w:sz w:val="24"/>
          <w:szCs w:val="24"/>
        </w:rPr>
        <w:t>ATPase</w:t>
      </w:r>
      <w:proofErr w:type="spellEnd"/>
      <w:r w:rsidRPr="00BD6AA2">
        <w:rPr>
          <w:sz w:val="24"/>
          <w:szCs w:val="24"/>
        </w:rPr>
        <w:t xml:space="preserve"> enzymsystemet er syrepumpen (protonpumpen) i den gastriske </w:t>
      </w:r>
      <w:proofErr w:type="spellStart"/>
      <w:r w:rsidRPr="00BD6AA2">
        <w:rPr>
          <w:sz w:val="24"/>
          <w:szCs w:val="24"/>
        </w:rPr>
        <w:t>mukosa</w:t>
      </w:r>
      <w:proofErr w:type="spellEnd"/>
      <w:r w:rsidRPr="00BD6AA2">
        <w:rPr>
          <w:sz w:val="24"/>
          <w:szCs w:val="24"/>
        </w:rPr>
        <w:t>. Fordi H</w:t>
      </w:r>
      <w:r w:rsidRPr="00BD6AA2">
        <w:rPr>
          <w:sz w:val="24"/>
          <w:szCs w:val="24"/>
          <w:vertAlign w:val="superscript"/>
        </w:rPr>
        <w:t>+</w:t>
      </w:r>
      <w:r w:rsidRPr="00BD6AA2">
        <w:rPr>
          <w:sz w:val="24"/>
          <w:szCs w:val="24"/>
        </w:rPr>
        <w:t>/K</w:t>
      </w:r>
      <w:r w:rsidRPr="00BD6AA2">
        <w:rPr>
          <w:sz w:val="24"/>
          <w:szCs w:val="24"/>
          <w:vertAlign w:val="superscript"/>
        </w:rPr>
        <w:t>+</w:t>
      </w:r>
      <w:r w:rsidRPr="00BD6AA2">
        <w:rPr>
          <w:sz w:val="24"/>
          <w:szCs w:val="24"/>
        </w:rPr>
        <w:t xml:space="preserve">- </w:t>
      </w:r>
      <w:proofErr w:type="spellStart"/>
      <w:r w:rsidRPr="00BD6AA2">
        <w:rPr>
          <w:sz w:val="24"/>
          <w:szCs w:val="24"/>
        </w:rPr>
        <w:t>ATPase</w:t>
      </w:r>
      <w:proofErr w:type="spellEnd"/>
      <w:r w:rsidRPr="00BD6AA2">
        <w:rPr>
          <w:sz w:val="24"/>
          <w:szCs w:val="24"/>
        </w:rPr>
        <w:t xml:space="preserve"> er det sidste trin, der er involveret i kontrollen af syresekretionen, blokerer </w:t>
      </w:r>
      <w:proofErr w:type="spellStart"/>
      <w:r>
        <w:rPr>
          <w:sz w:val="24"/>
          <w:szCs w:val="24"/>
        </w:rPr>
        <w:t>o</w:t>
      </w:r>
      <w:r w:rsidRPr="00BD6AA2">
        <w:rPr>
          <w:sz w:val="24"/>
          <w:szCs w:val="24"/>
        </w:rPr>
        <w:t>meprazol</w:t>
      </w:r>
      <w:proofErr w:type="spellEnd"/>
      <w:r w:rsidRPr="00BD6AA2">
        <w:rPr>
          <w:sz w:val="24"/>
          <w:szCs w:val="24"/>
        </w:rPr>
        <w:t xml:space="preserve"> sekretionen uanset stimulationens art. </w:t>
      </w:r>
      <w:proofErr w:type="spellStart"/>
      <w:r w:rsidRPr="00BD6AA2">
        <w:rPr>
          <w:sz w:val="24"/>
          <w:szCs w:val="24"/>
        </w:rPr>
        <w:t>Omeprazol</w:t>
      </w:r>
      <w:proofErr w:type="spellEnd"/>
      <w:r w:rsidRPr="00BD6AA2">
        <w:rPr>
          <w:sz w:val="24"/>
          <w:szCs w:val="24"/>
        </w:rPr>
        <w:t xml:space="preserve"> binder irreversibelt</w:t>
      </w:r>
      <w:r>
        <w:rPr>
          <w:sz w:val="24"/>
          <w:szCs w:val="24"/>
        </w:rPr>
        <w:t xml:space="preserve"> til </w:t>
      </w:r>
      <w:r w:rsidRPr="00BD6AA2">
        <w:rPr>
          <w:sz w:val="24"/>
          <w:szCs w:val="24"/>
        </w:rPr>
        <w:t>H</w:t>
      </w:r>
      <w:r w:rsidRPr="00BD6AA2">
        <w:rPr>
          <w:sz w:val="24"/>
          <w:szCs w:val="24"/>
          <w:vertAlign w:val="superscript"/>
        </w:rPr>
        <w:t>+</w:t>
      </w:r>
      <w:r w:rsidRPr="00BD6AA2">
        <w:rPr>
          <w:sz w:val="24"/>
          <w:szCs w:val="24"/>
        </w:rPr>
        <w:t>/K</w:t>
      </w:r>
      <w:r w:rsidRPr="00BD6AA2">
        <w:rPr>
          <w:sz w:val="24"/>
          <w:szCs w:val="24"/>
          <w:vertAlign w:val="superscript"/>
        </w:rPr>
        <w:t>+</w:t>
      </w:r>
      <w:r w:rsidRPr="00BD6AA2">
        <w:rPr>
          <w:sz w:val="24"/>
          <w:szCs w:val="24"/>
        </w:rPr>
        <w:noBreakHyphen/>
      </w:r>
      <w:proofErr w:type="spellStart"/>
      <w:r w:rsidRPr="00BD6AA2">
        <w:rPr>
          <w:sz w:val="24"/>
          <w:szCs w:val="24"/>
        </w:rPr>
        <w:t>ATPaseenzymet</w:t>
      </w:r>
      <w:proofErr w:type="spellEnd"/>
      <w:r w:rsidRPr="00BD6AA2">
        <w:rPr>
          <w:sz w:val="24"/>
          <w:szCs w:val="24"/>
        </w:rPr>
        <w:t xml:space="preserve"> </w:t>
      </w:r>
      <w:r>
        <w:rPr>
          <w:sz w:val="24"/>
          <w:szCs w:val="24"/>
        </w:rPr>
        <w:t>i</w:t>
      </w:r>
      <w:r w:rsidRPr="00BD6AA2">
        <w:rPr>
          <w:sz w:val="24"/>
          <w:szCs w:val="24"/>
        </w:rPr>
        <w:t xml:space="preserve"> den gastriske </w:t>
      </w:r>
      <w:proofErr w:type="spellStart"/>
      <w:r w:rsidRPr="00BD6AA2">
        <w:rPr>
          <w:sz w:val="24"/>
          <w:szCs w:val="24"/>
        </w:rPr>
        <w:t>parietalcelle</w:t>
      </w:r>
      <w:proofErr w:type="spellEnd"/>
      <w:r w:rsidRPr="00BD6AA2">
        <w:rPr>
          <w:sz w:val="24"/>
          <w:szCs w:val="24"/>
        </w:rPr>
        <w:t xml:space="preserve">, der pumper </w:t>
      </w:r>
      <w:proofErr w:type="spellStart"/>
      <w:r w:rsidRPr="00BD6AA2">
        <w:rPr>
          <w:sz w:val="24"/>
          <w:szCs w:val="24"/>
        </w:rPr>
        <w:t>hydrogenioner</w:t>
      </w:r>
      <w:proofErr w:type="spellEnd"/>
      <w:r w:rsidRPr="00BD6AA2">
        <w:rPr>
          <w:sz w:val="24"/>
          <w:szCs w:val="24"/>
        </w:rPr>
        <w:t xml:space="preserve"> ind i mavens lumen for kaliumionbytning. </w:t>
      </w:r>
    </w:p>
    <w:p w:rsidR="0084642A" w:rsidRPr="00BD6AA2" w:rsidRDefault="0084642A" w:rsidP="0084642A">
      <w:pPr>
        <w:ind w:left="851" w:hanging="851"/>
        <w:rPr>
          <w:sz w:val="24"/>
          <w:szCs w:val="24"/>
        </w:rPr>
      </w:pPr>
    </w:p>
    <w:p w:rsidR="0084642A" w:rsidRPr="00BD6AA2" w:rsidRDefault="0084642A" w:rsidP="0084642A">
      <w:pPr>
        <w:ind w:left="851" w:hanging="851"/>
        <w:rPr>
          <w:sz w:val="24"/>
          <w:szCs w:val="24"/>
        </w:rPr>
      </w:pPr>
      <w:r>
        <w:rPr>
          <w:sz w:val="24"/>
          <w:szCs w:val="24"/>
        </w:rPr>
        <w:tab/>
      </w:r>
      <w:r w:rsidRPr="00BD6AA2">
        <w:rPr>
          <w:sz w:val="24"/>
          <w:szCs w:val="24"/>
        </w:rPr>
        <w:t xml:space="preserve">8, 16 og 24 timer efter dosering af heste med </w:t>
      </w:r>
      <w:proofErr w:type="spellStart"/>
      <w:r>
        <w:rPr>
          <w:sz w:val="24"/>
          <w:szCs w:val="24"/>
        </w:rPr>
        <w:t>o</w:t>
      </w:r>
      <w:r w:rsidRPr="00BD6AA2">
        <w:rPr>
          <w:sz w:val="24"/>
          <w:szCs w:val="24"/>
        </w:rPr>
        <w:t>meprazol</w:t>
      </w:r>
      <w:proofErr w:type="spellEnd"/>
      <w:r w:rsidRPr="00BD6AA2">
        <w:rPr>
          <w:sz w:val="24"/>
          <w:szCs w:val="24"/>
        </w:rPr>
        <w:t xml:space="preserve"> i orale doser på 4 mg/kg/dag, blev </w:t>
      </w:r>
      <w:proofErr w:type="spellStart"/>
      <w:r w:rsidRPr="00BD6AA2">
        <w:rPr>
          <w:sz w:val="24"/>
          <w:szCs w:val="24"/>
        </w:rPr>
        <w:t>pentagastrin</w:t>
      </w:r>
      <w:proofErr w:type="spellEnd"/>
      <w:r w:rsidRPr="00BD6AA2">
        <w:rPr>
          <w:sz w:val="24"/>
          <w:szCs w:val="24"/>
        </w:rPr>
        <w:noBreakHyphen/>
        <w:t>stimulere</w:t>
      </w:r>
      <w:r>
        <w:rPr>
          <w:sz w:val="24"/>
          <w:szCs w:val="24"/>
        </w:rPr>
        <w:t>t</w:t>
      </w:r>
      <w:r w:rsidRPr="00BD6AA2">
        <w:rPr>
          <w:sz w:val="24"/>
          <w:szCs w:val="24"/>
        </w:rPr>
        <w:t xml:space="preserve"> mavesyresekretion hæmmet med 99</w:t>
      </w:r>
      <w:r w:rsidR="00DF4DE3">
        <w:rPr>
          <w:sz w:val="24"/>
          <w:szCs w:val="24"/>
        </w:rPr>
        <w:t> </w:t>
      </w:r>
      <w:r w:rsidRPr="00BD6AA2">
        <w:rPr>
          <w:sz w:val="24"/>
          <w:szCs w:val="24"/>
        </w:rPr>
        <w:t>%, 95</w:t>
      </w:r>
      <w:r w:rsidR="00DF4DE3">
        <w:rPr>
          <w:sz w:val="24"/>
          <w:szCs w:val="24"/>
        </w:rPr>
        <w:t> </w:t>
      </w:r>
      <w:r w:rsidRPr="00BD6AA2">
        <w:rPr>
          <w:sz w:val="24"/>
          <w:szCs w:val="24"/>
        </w:rPr>
        <w:t>% og 90</w:t>
      </w:r>
      <w:r w:rsidR="00DF4DE3">
        <w:rPr>
          <w:sz w:val="24"/>
          <w:szCs w:val="24"/>
        </w:rPr>
        <w:t> </w:t>
      </w:r>
      <w:r w:rsidRPr="00BD6AA2">
        <w:rPr>
          <w:sz w:val="24"/>
          <w:szCs w:val="24"/>
        </w:rPr>
        <w:t>% og den basale sekretion med 99</w:t>
      </w:r>
      <w:r w:rsidR="00DF4DE3">
        <w:rPr>
          <w:sz w:val="24"/>
          <w:szCs w:val="24"/>
        </w:rPr>
        <w:t> </w:t>
      </w:r>
      <w:r w:rsidRPr="00BD6AA2">
        <w:rPr>
          <w:sz w:val="24"/>
          <w:szCs w:val="24"/>
        </w:rPr>
        <w:t>%, 90</w:t>
      </w:r>
      <w:r w:rsidR="00DF4DE3">
        <w:rPr>
          <w:sz w:val="24"/>
          <w:szCs w:val="24"/>
        </w:rPr>
        <w:t> </w:t>
      </w:r>
      <w:r w:rsidRPr="00BD6AA2">
        <w:rPr>
          <w:sz w:val="24"/>
          <w:szCs w:val="24"/>
        </w:rPr>
        <w:t>% og 83</w:t>
      </w:r>
      <w:r w:rsidR="00DF4DE3">
        <w:rPr>
          <w:sz w:val="24"/>
          <w:szCs w:val="24"/>
        </w:rPr>
        <w:t> </w:t>
      </w:r>
      <w:r w:rsidRPr="00BD6AA2">
        <w:rPr>
          <w:sz w:val="24"/>
          <w:szCs w:val="24"/>
        </w:rPr>
        <w:t>%.</w:t>
      </w:r>
    </w:p>
    <w:p w:rsidR="0084642A" w:rsidRPr="00BD6AA2" w:rsidRDefault="0084642A" w:rsidP="0084642A">
      <w:pPr>
        <w:ind w:left="851" w:hanging="851"/>
        <w:rPr>
          <w:sz w:val="24"/>
          <w:szCs w:val="24"/>
        </w:rPr>
      </w:pPr>
    </w:p>
    <w:p w:rsidR="0084642A" w:rsidRPr="00BD6AA2" w:rsidRDefault="0084642A" w:rsidP="0084642A">
      <w:pPr>
        <w:ind w:left="851" w:hanging="851"/>
        <w:rPr>
          <w:bCs/>
          <w:sz w:val="24"/>
          <w:szCs w:val="24"/>
        </w:rPr>
      </w:pPr>
      <w:r>
        <w:rPr>
          <w:sz w:val="24"/>
          <w:szCs w:val="24"/>
        </w:rPr>
        <w:tab/>
      </w:r>
      <w:r w:rsidRPr="00BD6AA2">
        <w:rPr>
          <w:sz w:val="24"/>
          <w:szCs w:val="24"/>
        </w:rPr>
        <w:t xml:space="preserve">Den fulde virkning af syresekretionshæmningen opnås 5 dage efter den første </w:t>
      </w:r>
      <w:r>
        <w:rPr>
          <w:sz w:val="24"/>
          <w:szCs w:val="24"/>
        </w:rPr>
        <w:t>indgift</w:t>
      </w:r>
      <w:r w:rsidRPr="00BD6AA2">
        <w:rPr>
          <w:sz w:val="24"/>
          <w:szCs w:val="24"/>
        </w:rPr>
        <w:t>.</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5.2</w:t>
      </w:r>
      <w:r w:rsidRPr="00BD6AA2">
        <w:rPr>
          <w:b/>
          <w:sz w:val="24"/>
          <w:szCs w:val="24"/>
        </w:rPr>
        <w:tab/>
      </w:r>
      <w:proofErr w:type="spellStart"/>
      <w:r w:rsidRPr="00BD6AA2">
        <w:rPr>
          <w:b/>
          <w:sz w:val="24"/>
          <w:szCs w:val="24"/>
        </w:rPr>
        <w:t>Farmakokinetiske</w:t>
      </w:r>
      <w:proofErr w:type="spellEnd"/>
      <w:r w:rsidRPr="00BD6AA2">
        <w:rPr>
          <w:b/>
          <w:sz w:val="24"/>
          <w:szCs w:val="24"/>
        </w:rPr>
        <w:t xml:space="preserve"> egenskaber</w:t>
      </w:r>
    </w:p>
    <w:p w:rsidR="0084642A" w:rsidRPr="005C7D60" w:rsidRDefault="0084642A" w:rsidP="0084642A">
      <w:pPr>
        <w:ind w:left="851"/>
        <w:rPr>
          <w:bCs/>
          <w:sz w:val="24"/>
          <w:szCs w:val="24"/>
        </w:rPr>
      </w:pPr>
      <w:r w:rsidRPr="005C7D60">
        <w:rPr>
          <w:sz w:val="24"/>
          <w:szCs w:val="24"/>
        </w:rPr>
        <w:t xml:space="preserve">Den gennemsnitlige biotilgængelighed af </w:t>
      </w:r>
      <w:proofErr w:type="spellStart"/>
      <w:r w:rsidRPr="005C7D60">
        <w:rPr>
          <w:sz w:val="24"/>
          <w:szCs w:val="24"/>
        </w:rPr>
        <w:t>omeprazol</w:t>
      </w:r>
      <w:proofErr w:type="spellEnd"/>
      <w:r w:rsidRPr="005C7D60">
        <w:rPr>
          <w:sz w:val="24"/>
          <w:szCs w:val="24"/>
        </w:rPr>
        <w:t xml:space="preserve"> efter oral indgift som pasta er 10,5</w:t>
      </w:r>
      <w:r w:rsidR="00DF4DE3">
        <w:rPr>
          <w:sz w:val="24"/>
          <w:szCs w:val="24"/>
        </w:rPr>
        <w:t> </w:t>
      </w:r>
      <w:r w:rsidRPr="005C7D60">
        <w:rPr>
          <w:sz w:val="24"/>
          <w:szCs w:val="24"/>
        </w:rPr>
        <w:t>% (fra 4,1 til 12,7</w:t>
      </w:r>
      <w:r w:rsidR="00DF4DE3">
        <w:rPr>
          <w:sz w:val="24"/>
          <w:szCs w:val="24"/>
        </w:rPr>
        <w:t> </w:t>
      </w:r>
      <w:r w:rsidRPr="005C7D60">
        <w:rPr>
          <w:sz w:val="24"/>
          <w:szCs w:val="24"/>
        </w:rPr>
        <w:t xml:space="preserve">%).  </w:t>
      </w:r>
    </w:p>
    <w:p w:rsidR="0084642A" w:rsidRDefault="0084642A" w:rsidP="0084642A">
      <w:pPr>
        <w:ind w:left="851"/>
        <w:rPr>
          <w:sz w:val="24"/>
          <w:szCs w:val="24"/>
        </w:rPr>
      </w:pPr>
      <w:r w:rsidRPr="005C7D60">
        <w:rPr>
          <w:sz w:val="24"/>
          <w:szCs w:val="24"/>
        </w:rPr>
        <w:t>Absorptionen er hurtig, og maksimale plasmakoncentrationer (</w:t>
      </w:r>
      <w:proofErr w:type="spellStart"/>
      <w:r w:rsidRPr="005C7D60">
        <w:rPr>
          <w:sz w:val="24"/>
          <w:szCs w:val="24"/>
        </w:rPr>
        <w:t>T</w:t>
      </w:r>
      <w:r w:rsidRPr="00DF4DE3">
        <w:rPr>
          <w:sz w:val="24"/>
          <w:szCs w:val="24"/>
          <w:vertAlign w:val="subscript"/>
        </w:rPr>
        <w:t>max</w:t>
      </w:r>
      <w:proofErr w:type="spellEnd"/>
      <w:r w:rsidRPr="005C7D60">
        <w:rPr>
          <w:sz w:val="24"/>
          <w:szCs w:val="24"/>
        </w:rPr>
        <w:t xml:space="preserve">) opnås ca. 1,25 time efter dosering. Individuelle </w:t>
      </w:r>
      <w:proofErr w:type="spellStart"/>
      <w:r w:rsidRPr="005C7D60">
        <w:rPr>
          <w:sz w:val="24"/>
          <w:szCs w:val="24"/>
        </w:rPr>
        <w:t>C</w:t>
      </w:r>
      <w:r w:rsidRPr="00DF4DE3">
        <w:rPr>
          <w:sz w:val="24"/>
          <w:szCs w:val="24"/>
          <w:vertAlign w:val="subscript"/>
        </w:rPr>
        <w:t>max</w:t>
      </w:r>
      <w:proofErr w:type="spellEnd"/>
      <w:r w:rsidRPr="005C7D60">
        <w:rPr>
          <w:sz w:val="24"/>
          <w:szCs w:val="24"/>
        </w:rPr>
        <w:t xml:space="preserve"> værdier ligger mellem 121 </w:t>
      </w:r>
      <w:proofErr w:type="spellStart"/>
      <w:r w:rsidRPr="005C7D60">
        <w:rPr>
          <w:sz w:val="24"/>
          <w:szCs w:val="24"/>
        </w:rPr>
        <w:t>ng</w:t>
      </w:r>
      <w:proofErr w:type="spellEnd"/>
      <w:r w:rsidRPr="005C7D60">
        <w:rPr>
          <w:sz w:val="24"/>
          <w:szCs w:val="24"/>
        </w:rPr>
        <w:t xml:space="preserve">/ml og 1470 </w:t>
      </w:r>
      <w:proofErr w:type="spellStart"/>
      <w:r w:rsidRPr="005C7D60">
        <w:rPr>
          <w:sz w:val="24"/>
          <w:szCs w:val="24"/>
        </w:rPr>
        <w:t>ng</w:t>
      </w:r>
      <w:proofErr w:type="spellEnd"/>
      <w:r w:rsidRPr="005C7D60">
        <w:rPr>
          <w:sz w:val="24"/>
          <w:szCs w:val="24"/>
        </w:rPr>
        <w:t>/ml efter en dosis på 4 mg/kg. Der er en signifikant "</w:t>
      </w:r>
      <w:proofErr w:type="spellStart"/>
      <w:r w:rsidRPr="005C7D60">
        <w:rPr>
          <w:sz w:val="24"/>
          <w:szCs w:val="24"/>
        </w:rPr>
        <w:t>first-pass</w:t>
      </w:r>
      <w:proofErr w:type="spellEnd"/>
      <w:r w:rsidRPr="005C7D60">
        <w:rPr>
          <w:sz w:val="24"/>
          <w:szCs w:val="24"/>
        </w:rPr>
        <w:t xml:space="preserve">" effekt efter oral indgift. </w:t>
      </w:r>
      <w:proofErr w:type="spellStart"/>
      <w:r w:rsidRPr="005C7D60">
        <w:rPr>
          <w:sz w:val="24"/>
          <w:szCs w:val="24"/>
        </w:rPr>
        <w:t>Omeprazol</w:t>
      </w:r>
      <w:proofErr w:type="spellEnd"/>
      <w:r w:rsidRPr="005C7D60">
        <w:rPr>
          <w:sz w:val="24"/>
          <w:szCs w:val="24"/>
        </w:rPr>
        <w:t xml:space="preserve"> </w:t>
      </w:r>
      <w:proofErr w:type="spellStart"/>
      <w:r w:rsidRPr="005C7D60">
        <w:rPr>
          <w:sz w:val="24"/>
          <w:szCs w:val="24"/>
        </w:rPr>
        <w:t>metaboliseres</w:t>
      </w:r>
      <w:proofErr w:type="spellEnd"/>
      <w:r w:rsidRPr="005C7D60">
        <w:rPr>
          <w:sz w:val="24"/>
          <w:szCs w:val="24"/>
        </w:rPr>
        <w:t xml:space="preserve"> hurtigt hovedsagelig til </w:t>
      </w:r>
      <w:proofErr w:type="spellStart"/>
      <w:r w:rsidRPr="005C7D60">
        <w:rPr>
          <w:sz w:val="24"/>
          <w:szCs w:val="24"/>
        </w:rPr>
        <w:t>glucuronider</w:t>
      </w:r>
      <w:proofErr w:type="spellEnd"/>
      <w:r w:rsidRPr="005C7D60">
        <w:rPr>
          <w:sz w:val="24"/>
          <w:szCs w:val="24"/>
        </w:rPr>
        <w:t xml:space="preserve"> af </w:t>
      </w:r>
      <w:proofErr w:type="spellStart"/>
      <w:r w:rsidRPr="005C7D60">
        <w:rPr>
          <w:sz w:val="24"/>
          <w:szCs w:val="24"/>
        </w:rPr>
        <w:t>demethyleret</w:t>
      </w:r>
      <w:proofErr w:type="spellEnd"/>
      <w:r w:rsidRPr="005C7D60">
        <w:rPr>
          <w:sz w:val="24"/>
          <w:szCs w:val="24"/>
        </w:rPr>
        <w:t xml:space="preserve"> og </w:t>
      </w:r>
      <w:proofErr w:type="spellStart"/>
      <w:r w:rsidRPr="005C7D60">
        <w:rPr>
          <w:sz w:val="24"/>
          <w:szCs w:val="24"/>
        </w:rPr>
        <w:t>hydroxyleret</w:t>
      </w:r>
      <w:proofErr w:type="spellEnd"/>
      <w:r w:rsidRPr="005C7D60">
        <w:rPr>
          <w:sz w:val="24"/>
          <w:szCs w:val="24"/>
        </w:rPr>
        <w:t xml:space="preserve"> </w:t>
      </w:r>
      <w:proofErr w:type="spellStart"/>
      <w:r w:rsidRPr="005C7D60">
        <w:rPr>
          <w:sz w:val="24"/>
          <w:szCs w:val="24"/>
        </w:rPr>
        <w:t>omeprazolsulfid</w:t>
      </w:r>
      <w:proofErr w:type="spellEnd"/>
      <w:r w:rsidRPr="005C7D60">
        <w:rPr>
          <w:sz w:val="24"/>
          <w:szCs w:val="24"/>
        </w:rPr>
        <w:t xml:space="preserve"> (urinmetabolitter) og </w:t>
      </w:r>
      <w:proofErr w:type="spellStart"/>
      <w:r w:rsidRPr="005C7D60">
        <w:rPr>
          <w:sz w:val="24"/>
          <w:szCs w:val="24"/>
        </w:rPr>
        <w:t>methylsulfidomeprazol</w:t>
      </w:r>
      <w:proofErr w:type="spellEnd"/>
      <w:r w:rsidRPr="005C7D60">
        <w:rPr>
          <w:sz w:val="24"/>
          <w:szCs w:val="24"/>
        </w:rPr>
        <w:t xml:space="preserve"> (galdemetabolit) samt til reduceret </w:t>
      </w:r>
      <w:proofErr w:type="spellStart"/>
      <w:r w:rsidRPr="005C7D60">
        <w:rPr>
          <w:sz w:val="24"/>
          <w:szCs w:val="24"/>
        </w:rPr>
        <w:t>omeprazol</w:t>
      </w:r>
      <w:proofErr w:type="spellEnd"/>
      <w:r w:rsidRPr="005C7D60">
        <w:rPr>
          <w:sz w:val="24"/>
          <w:szCs w:val="24"/>
        </w:rPr>
        <w:t xml:space="preserve"> (begge). Efter oral indgift af 4 mg/kg kan </w:t>
      </w:r>
      <w:proofErr w:type="spellStart"/>
      <w:r w:rsidRPr="005C7D60">
        <w:rPr>
          <w:sz w:val="24"/>
          <w:szCs w:val="24"/>
        </w:rPr>
        <w:t>omeprazol</w:t>
      </w:r>
      <w:proofErr w:type="spellEnd"/>
      <w:r w:rsidRPr="005C7D60">
        <w:rPr>
          <w:sz w:val="24"/>
          <w:szCs w:val="24"/>
        </w:rPr>
        <w:t xml:space="preserve"> spores i plasma i 9 timer efter behandling og i urin som </w:t>
      </w:r>
      <w:proofErr w:type="spellStart"/>
      <w:r w:rsidRPr="005C7D60">
        <w:rPr>
          <w:sz w:val="24"/>
          <w:szCs w:val="24"/>
        </w:rPr>
        <w:t>hydroxyomeprazol</w:t>
      </w:r>
      <w:proofErr w:type="spellEnd"/>
      <w:r w:rsidRPr="005C7D60">
        <w:rPr>
          <w:sz w:val="24"/>
          <w:szCs w:val="24"/>
        </w:rPr>
        <w:t xml:space="preserve"> og O-</w:t>
      </w:r>
      <w:proofErr w:type="spellStart"/>
      <w:r w:rsidRPr="005C7D60">
        <w:rPr>
          <w:sz w:val="24"/>
          <w:szCs w:val="24"/>
        </w:rPr>
        <w:t>desmethylomeprazol</w:t>
      </w:r>
      <w:proofErr w:type="spellEnd"/>
      <w:r w:rsidRPr="005C7D60">
        <w:rPr>
          <w:sz w:val="24"/>
          <w:szCs w:val="24"/>
        </w:rPr>
        <w:t xml:space="preserve"> efter 24 timer, men ikke efter 48 timer. </w:t>
      </w:r>
      <w:proofErr w:type="spellStart"/>
      <w:r w:rsidRPr="005C7D60">
        <w:rPr>
          <w:sz w:val="24"/>
          <w:szCs w:val="24"/>
        </w:rPr>
        <w:t>Omeprazol</w:t>
      </w:r>
      <w:proofErr w:type="spellEnd"/>
      <w:r w:rsidRPr="005C7D60">
        <w:rPr>
          <w:sz w:val="24"/>
          <w:szCs w:val="24"/>
        </w:rPr>
        <w:t xml:space="preserve"> udskilles hurtigt, hovedsagelig via urinvejene (43 til 61</w:t>
      </w:r>
      <w:r w:rsidR="00F85420">
        <w:rPr>
          <w:sz w:val="24"/>
          <w:szCs w:val="24"/>
        </w:rPr>
        <w:t> </w:t>
      </w:r>
      <w:r w:rsidRPr="005C7D60">
        <w:rPr>
          <w:sz w:val="24"/>
          <w:szCs w:val="24"/>
        </w:rPr>
        <w:t xml:space="preserve">% af dosen) og i mindre grad gennem </w:t>
      </w:r>
      <w:proofErr w:type="spellStart"/>
      <w:r w:rsidRPr="005C7D60">
        <w:rPr>
          <w:sz w:val="24"/>
          <w:szCs w:val="24"/>
        </w:rPr>
        <w:t>faeces</w:t>
      </w:r>
      <w:proofErr w:type="spellEnd"/>
      <w:r w:rsidRPr="005C7D60">
        <w:rPr>
          <w:sz w:val="24"/>
          <w:szCs w:val="24"/>
        </w:rPr>
        <w:t xml:space="preserve"> med en terminal halveringstid, der varierer fra ca. 0,5 til 8 timer.</w:t>
      </w:r>
    </w:p>
    <w:p w:rsidR="0084642A" w:rsidRPr="005C7D60" w:rsidRDefault="0084642A" w:rsidP="0084642A">
      <w:pPr>
        <w:ind w:left="851"/>
        <w:rPr>
          <w:bCs/>
          <w:sz w:val="24"/>
          <w:szCs w:val="24"/>
        </w:rPr>
      </w:pPr>
    </w:p>
    <w:p w:rsidR="0084642A" w:rsidRPr="005C7D60" w:rsidRDefault="0084642A" w:rsidP="0084642A">
      <w:pPr>
        <w:ind w:left="851" w:hanging="851"/>
        <w:rPr>
          <w:b/>
          <w:sz w:val="24"/>
          <w:szCs w:val="24"/>
        </w:rPr>
      </w:pPr>
      <w:r w:rsidRPr="005C7D60">
        <w:rPr>
          <w:sz w:val="24"/>
          <w:szCs w:val="24"/>
        </w:rPr>
        <w:tab/>
        <w:t xml:space="preserve">Efter gentagen oral indgift er der ingen tegn på akkumulering. </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5.3</w:t>
      </w:r>
      <w:r w:rsidRPr="00BD6AA2">
        <w:rPr>
          <w:b/>
          <w:sz w:val="24"/>
          <w:szCs w:val="24"/>
        </w:rPr>
        <w:tab/>
        <w:t>Miljømæssige forhold</w:t>
      </w:r>
    </w:p>
    <w:p w:rsidR="0084642A" w:rsidRPr="00BD6AA2" w:rsidRDefault="0084642A" w:rsidP="0084642A">
      <w:pPr>
        <w:ind w:left="851" w:hanging="851"/>
        <w:rPr>
          <w:sz w:val="24"/>
          <w:szCs w:val="24"/>
        </w:rPr>
      </w:pPr>
      <w:r w:rsidRPr="00BD6AA2">
        <w:rPr>
          <w:sz w:val="24"/>
          <w:szCs w:val="24"/>
        </w:rPr>
        <w:tab/>
        <w:t>-</w:t>
      </w:r>
    </w:p>
    <w:p w:rsidR="0084642A" w:rsidRPr="00BD6AA2" w:rsidRDefault="0084642A" w:rsidP="0084642A">
      <w:pPr>
        <w:ind w:left="851" w:hanging="851"/>
        <w:rPr>
          <w:sz w:val="24"/>
          <w:szCs w:val="24"/>
        </w:rPr>
      </w:pPr>
    </w:p>
    <w:p w:rsidR="0084642A" w:rsidRPr="00BD6AA2" w:rsidRDefault="0084642A" w:rsidP="0084642A">
      <w:pPr>
        <w:ind w:left="851" w:hanging="851"/>
        <w:jc w:val="both"/>
        <w:rPr>
          <w:sz w:val="24"/>
          <w:szCs w:val="24"/>
        </w:rPr>
      </w:pPr>
    </w:p>
    <w:p w:rsidR="0084642A" w:rsidRPr="00BD6AA2" w:rsidRDefault="0084642A" w:rsidP="0084642A">
      <w:pPr>
        <w:ind w:left="851" w:hanging="851"/>
        <w:rPr>
          <w:b/>
          <w:sz w:val="24"/>
          <w:szCs w:val="24"/>
        </w:rPr>
      </w:pPr>
      <w:r w:rsidRPr="00BD6AA2">
        <w:rPr>
          <w:b/>
          <w:sz w:val="24"/>
          <w:szCs w:val="24"/>
        </w:rPr>
        <w:t>6.</w:t>
      </w:r>
      <w:r w:rsidRPr="00BD6AA2">
        <w:rPr>
          <w:b/>
          <w:sz w:val="24"/>
          <w:szCs w:val="24"/>
        </w:rPr>
        <w:tab/>
        <w:t>FARMACEUTISKE OPLYSNINGER</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6.1</w:t>
      </w:r>
      <w:r w:rsidRPr="00BD6AA2">
        <w:rPr>
          <w:b/>
          <w:sz w:val="24"/>
          <w:szCs w:val="24"/>
        </w:rPr>
        <w:tab/>
        <w:t>Hjælpestoffer</w:t>
      </w:r>
    </w:p>
    <w:p w:rsidR="0084642A" w:rsidRPr="00BD6AA2" w:rsidRDefault="0084642A" w:rsidP="0084642A">
      <w:pPr>
        <w:ind w:left="851" w:hanging="851"/>
        <w:rPr>
          <w:sz w:val="24"/>
          <w:szCs w:val="24"/>
        </w:rPr>
      </w:pPr>
      <w:r w:rsidRPr="00BD6AA2">
        <w:rPr>
          <w:sz w:val="24"/>
          <w:szCs w:val="24"/>
        </w:rPr>
        <w:tab/>
        <w:t>Gul jernoxid (E172)</w:t>
      </w:r>
    </w:p>
    <w:p w:rsidR="0084642A" w:rsidRPr="00BD6AA2" w:rsidRDefault="0084642A" w:rsidP="0084642A">
      <w:pPr>
        <w:ind w:left="851" w:hanging="851"/>
        <w:rPr>
          <w:sz w:val="24"/>
          <w:szCs w:val="24"/>
        </w:rPr>
      </w:pPr>
      <w:r>
        <w:rPr>
          <w:sz w:val="24"/>
          <w:szCs w:val="24"/>
        </w:rPr>
        <w:tab/>
      </w:r>
      <w:proofErr w:type="spellStart"/>
      <w:r w:rsidRPr="00BD6AA2">
        <w:rPr>
          <w:sz w:val="24"/>
          <w:szCs w:val="24"/>
        </w:rPr>
        <w:t>Ethanolamin</w:t>
      </w:r>
      <w:proofErr w:type="spellEnd"/>
    </w:p>
    <w:p w:rsidR="0084642A" w:rsidRPr="00BD6AA2" w:rsidRDefault="0084642A" w:rsidP="0084642A">
      <w:pPr>
        <w:ind w:left="851" w:hanging="851"/>
        <w:rPr>
          <w:sz w:val="24"/>
          <w:szCs w:val="24"/>
        </w:rPr>
      </w:pPr>
      <w:r>
        <w:rPr>
          <w:sz w:val="24"/>
          <w:szCs w:val="24"/>
        </w:rPr>
        <w:tab/>
      </w:r>
      <w:r w:rsidRPr="00BD6AA2">
        <w:rPr>
          <w:sz w:val="24"/>
          <w:szCs w:val="24"/>
        </w:rPr>
        <w:t>Kanelbladsolie</w:t>
      </w:r>
    </w:p>
    <w:p w:rsidR="0084642A" w:rsidRPr="00BD6AA2" w:rsidRDefault="0084642A" w:rsidP="0084642A">
      <w:pPr>
        <w:ind w:left="851" w:hanging="851"/>
        <w:rPr>
          <w:sz w:val="24"/>
          <w:szCs w:val="24"/>
        </w:rPr>
      </w:pPr>
      <w:r>
        <w:rPr>
          <w:sz w:val="24"/>
          <w:szCs w:val="24"/>
        </w:rPr>
        <w:tab/>
        <w:t>P</w:t>
      </w:r>
      <w:r w:rsidRPr="00BD6AA2">
        <w:rPr>
          <w:sz w:val="24"/>
          <w:szCs w:val="24"/>
        </w:rPr>
        <w:t>araffin</w:t>
      </w:r>
      <w:r>
        <w:rPr>
          <w:sz w:val="24"/>
          <w:szCs w:val="24"/>
        </w:rPr>
        <w:t>olie</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6.2</w:t>
      </w:r>
      <w:r w:rsidRPr="00BD6AA2">
        <w:rPr>
          <w:b/>
          <w:sz w:val="24"/>
          <w:szCs w:val="24"/>
        </w:rPr>
        <w:tab/>
        <w:t>Uforligeligheder</w:t>
      </w:r>
    </w:p>
    <w:p w:rsidR="0084642A" w:rsidRPr="00BD6AA2" w:rsidRDefault="0084642A" w:rsidP="0084642A">
      <w:pPr>
        <w:ind w:left="851" w:hanging="851"/>
        <w:rPr>
          <w:sz w:val="24"/>
          <w:szCs w:val="24"/>
        </w:rPr>
      </w:pPr>
      <w:r w:rsidRPr="00BD6AA2">
        <w:rPr>
          <w:sz w:val="24"/>
          <w:szCs w:val="24"/>
        </w:rPr>
        <w:tab/>
        <w:t>Ikke relevant.</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6.3</w:t>
      </w:r>
      <w:r w:rsidRPr="00BD6AA2">
        <w:rPr>
          <w:b/>
          <w:sz w:val="24"/>
          <w:szCs w:val="24"/>
        </w:rPr>
        <w:tab/>
        <w:t>Opbevaringstid</w:t>
      </w:r>
    </w:p>
    <w:p w:rsidR="0084642A" w:rsidRPr="00BD6AA2" w:rsidRDefault="0084642A" w:rsidP="0084642A">
      <w:pPr>
        <w:ind w:left="851" w:hanging="851"/>
        <w:rPr>
          <w:sz w:val="24"/>
          <w:szCs w:val="24"/>
        </w:rPr>
      </w:pPr>
      <w:r w:rsidRPr="00BD6AA2">
        <w:rPr>
          <w:sz w:val="24"/>
          <w:szCs w:val="24"/>
        </w:rPr>
        <w:tab/>
      </w:r>
      <w:r>
        <w:rPr>
          <w:sz w:val="24"/>
          <w:szCs w:val="24"/>
        </w:rPr>
        <w:t>I</w:t>
      </w:r>
      <w:r w:rsidRPr="00BD6AA2">
        <w:rPr>
          <w:sz w:val="24"/>
          <w:szCs w:val="24"/>
        </w:rPr>
        <w:t xml:space="preserve"> salgspakning: </w:t>
      </w:r>
      <w:r>
        <w:rPr>
          <w:sz w:val="24"/>
          <w:szCs w:val="24"/>
        </w:rPr>
        <w:t>24</w:t>
      </w:r>
      <w:r w:rsidRPr="00BD6AA2">
        <w:rPr>
          <w:sz w:val="24"/>
          <w:szCs w:val="24"/>
        </w:rPr>
        <w:t xml:space="preserve"> måneder.</w:t>
      </w:r>
    </w:p>
    <w:p w:rsidR="0084642A" w:rsidRPr="00BD6AA2" w:rsidRDefault="0084642A" w:rsidP="0084642A">
      <w:pPr>
        <w:ind w:left="851" w:hanging="851"/>
        <w:rPr>
          <w:sz w:val="24"/>
          <w:szCs w:val="24"/>
        </w:rPr>
      </w:pPr>
      <w:r>
        <w:rPr>
          <w:sz w:val="24"/>
          <w:szCs w:val="24"/>
        </w:rPr>
        <w:lastRenderedPageBreak/>
        <w:tab/>
        <w:t>E</w:t>
      </w:r>
      <w:r w:rsidRPr="00BD6AA2">
        <w:rPr>
          <w:sz w:val="24"/>
          <w:szCs w:val="24"/>
        </w:rPr>
        <w:t>fter første åbning af den indre emballage: 28 dage.</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6.4</w:t>
      </w:r>
      <w:r w:rsidRPr="00BD6AA2">
        <w:rPr>
          <w:b/>
          <w:sz w:val="24"/>
          <w:szCs w:val="24"/>
        </w:rPr>
        <w:tab/>
        <w:t>Særlige opbevaringsforhold</w:t>
      </w:r>
    </w:p>
    <w:p w:rsidR="0084642A" w:rsidRPr="00BD6AA2" w:rsidRDefault="0084642A" w:rsidP="0084642A">
      <w:pPr>
        <w:ind w:left="851" w:hanging="851"/>
        <w:rPr>
          <w:sz w:val="24"/>
          <w:szCs w:val="24"/>
        </w:rPr>
      </w:pPr>
      <w:r w:rsidRPr="00BD6AA2">
        <w:rPr>
          <w:sz w:val="24"/>
          <w:szCs w:val="24"/>
        </w:rPr>
        <w:tab/>
        <w:t>Må ikke opbevares over 30</w:t>
      </w:r>
      <w:r w:rsidRPr="00BD6AA2">
        <w:rPr>
          <w:sz w:val="24"/>
          <w:szCs w:val="24"/>
          <w:vertAlign w:val="superscript"/>
        </w:rPr>
        <w:t>o</w:t>
      </w:r>
      <w:r w:rsidRPr="00BD6AA2">
        <w:rPr>
          <w:sz w:val="24"/>
          <w:szCs w:val="24"/>
        </w:rPr>
        <w:t xml:space="preserve">C. </w:t>
      </w:r>
    </w:p>
    <w:p w:rsidR="0084642A" w:rsidRPr="00BD6AA2" w:rsidRDefault="0084642A" w:rsidP="0084642A">
      <w:pPr>
        <w:ind w:left="851" w:hanging="851"/>
        <w:rPr>
          <w:sz w:val="24"/>
          <w:szCs w:val="24"/>
        </w:rPr>
      </w:pPr>
      <w:r>
        <w:rPr>
          <w:sz w:val="24"/>
          <w:szCs w:val="24"/>
        </w:rPr>
        <w:tab/>
        <w:t>Sæt h</w:t>
      </w:r>
      <w:r w:rsidRPr="00BD6AA2">
        <w:rPr>
          <w:sz w:val="24"/>
          <w:szCs w:val="24"/>
        </w:rPr>
        <w:t>ætten på efter brug.</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6.5</w:t>
      </w:r>
      <w:r w:rsidRPr="00BD6AA2">
        <w:rPr>
          <w:b/>
          <w:sz w:val="24"/>
          <w:szCs w:val="24"/>
        </w:rPr>
        <w:tab/>
        <w:t>Emballage</w:t>
      </w:r>
    </w:p>
    <w:p w:rsidR="0084642A" w:rsidRDefault="0084642A" w:rsidP="0084642A">
      <w:pPr>
        <w:ind w:left="851" w:hanging="851"/>
        <w:rPr>
          <w:sz w:val="24"/>
          <w:szCs w:val="24"/>
        </w:rPr>
      </w:pPr>
    </w:p>
    <w:p w:rsidR="0084642A" w:rsidRPr="00BD6AA2" w:rsidRDefault="0084642A" w:rsidP="0084642A">
      <w:pPr>
        <w:ind w:left="851" w:hanging="851"/>
        <w:rPr>
          <w:b/>
          <w:sz w:val="24"/>
          <w:szCs w:val="24"/>
          <w:u w:val="single"/>
        </w:rPr>
      </w:pPr>
      <w:r w:rsidRPr="00BD6AA2">
        <w:rPr>
          <w:sz w:val="24"/>
          <w:szCs w:val="24"/>
        </w:rPr>
        <w:tab/>
      </w:r>
      <w:r w:rsidRPr="00BD6AA2">
        <w:rPr>
          <w:b/>
          <w:sz w:val="24"/>
          <w:szCs w:val="24"/>
          <w:u w:val="single"/>
        </w:rPr>
        <w:t>Den indre emballage</w:t>
      </w:r>
    </w:p>
    <w:p w:rsidR="0084642A" w:rsidRPr="00BD6AA2" w:rsidRDefault="0084642A" w:rsidP="0084642A">
      <w:pPr>
        <w:ind w:left="851" w:hanging="851"/>
        <w:rPr>
          <w:sz w:val="24"/>
          <w:szCs w:val="24"/>
        </w:rPr>
      </w:pPr>
      <w:r>
        <w:rPr>
          <w:sz w:val="24"/>
          <w:szCs w:val="24"/>
        </w:rPr>
        <w:tab/>
      </w:r>
      <w:r w:rsidRPr="00BD6AA2">
        <w:rPr>
          <w:sz w:val="24"/>
          <w:szCs w:val="24"/>
        </w:rPr>
        <w:t xml:space="preserve">Den indre emballage: 7 ml </w:t>
      </w:r>
      <w:r>
        <w:rPr>
          <w:sz w:val="24"/>
          <w:szCs w:val="24"/>
        </w:rPr>
        <w:t>oral</w:t>
      </w:r>
      <w:r w:rsidRPr="00BD6AA2">
        <w:rPr>
          <w:sz w:val="24"/>
          <w:szCs w:val="24"/>
        </w:rPr>
        <w:t xml:space="preserve">sprøjte, der indeholder 7,57 g pasta, bestående af </w:t>
      </w:r>
      <w:proofErr w:type="spellStart"/>
      <w:r w:rsidRPr="00BD6AA2">
        <w:rPr>
          <w:sz w:val="24"/>
          <w:szCs w:val="24"/>
        </w:rPr>
        <w:t>polyethylencylinder</w:t>
      </w:r>
      <w:proofErr w:type="spellEnd"/>
      <w:r w:rsidRPr="00BD6AA2">
        <w:rPr>
          <w:sz w:val="24"/>
          <w:szCs w:val="24"/>
        </w:rPr>
        <w:t xml:space="preserve">, -stempel og </w:t>
      </w:r>
      <w:r w:rsidRPr="00BD6AA2">
        <w:rPr>
          <w:sz w:val="24"/>
          <w:szCs w:val="24"/>
        </w:rPr>
        <w:noBreakHyphen/>
        <w:t>hætte med polypropylendosisringe</w:t>
      </w:r>
      <w:r>
        <w:rPr>
          <w:sz w:val="24"/>
          <w:szCs w:val="24"/>
        </w:rPr>
        <w:t>.</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Pr>
          <w:b/>
          <w:sz w:val="24"/>
          <w:szCs w:val="24"/>
        </w:rPr>
        <w:tab/>
      </w:r>
      <w:r w:rsidRPr="00BD6AA2">
        <w:rPr>
          <w:b/>
          <w:sz w:val="24"/>
          <w:szCs w:val="24"/>
        </w:rPr>
        <w:t>Ydre emballage og salgspakninger</w:t>
      </w:r>
    </w:p>
    <w:p w:rsidR="0084642A" w:rsidRPr="00BD6AA2" w:rsidRDefault="0084642A" w:rsidP="0084642A">
      <w:pPr>
        <w:numPr>
          <w:ilvl w:val="0"/>
          <w:numId w:val="4"/>
        </w:numPr>
        <w:tabs>
          <w:tab w:val="clear" w:pos="360"/>
        </w:tabs>
        <w:ind w:left="1276" w:hanging="425"/>
        <w:rPr>
          <w:sz w:val="24"/>
          <w:szCs w:val="24"/>
        </w:rPr>
      </w:pPr>
      <w:r w:rsidRPr="00BD6AA2">
        <w:rPr>
          <w:sz w:val="24"/>
          <w:szCs w:val="24"/>
        </w:rPr>
        <w:t xml:space="preserve">Æske med 1 </w:t>
      </w:r>
      <w:r>
        <w:rPr>
          <w:sz w:val="24"/>
          <w:szCs w:val="24"/>
        </w:rPr>
        <w:t>oral</w:t>
      </w:r>
      <w:r w:rsidRPr="00BD6AA2">
        <w:rPr>
          <w:sz w:val="24"/>
          <w:szCs w:val="24"/>
        </w:rPr>
        <w:t>sprøjte</w:t>
      </w:r>
    </w:p>
    <w:p w:rsidR="0084642A" w:rsidRPr="00BD6AA2" w:rsidRDefault="0084642A" w:rsidP="0084642A">
      <w:pPr>
        <w:numPr>
          <w:ilvl w:val="0"/>
          <w:numId w:val="4"/>
        </w:numPr>
        <w:tabs>
          <w:tab w:val="clear" w:pos="360"/>
        </w:tabs>
        <w:ind w:left="1276" w:hanging="425"/>
        <w:rPr>
          <w:sz w:val="24"/>
          <w:szCs w:val="24"/>
        </w:rPr>
      </w:pPr>
      <w:r w:rsidRPr="00BD6AA2">
        <w:rPr>
          <w:sz w:val="24"/>
          <w:szCs w:val="24"/>
        </w:rPr>
        <w:t xml:space="preserve">Æske med 7 </w:t>
      </w:r>
      <w:r>
        <w:rPr>
          <w:sz w:val="24"/>
          <w:szCs w:val="24"/>
        </w:rPr>
        <w:t>oral</w:t>
      </w:r>
      <w:r w:rsidRPr="00BD6AA2">
        <w:rPr>
          <w:sz w:val="24"/>
          <w:szCs w:val="24"/>
        </w:rPr>
        <w:t>sprøjter</w:t>
      </w:r>
    </w:p>
    <w:p w:rsidR="0084642A" w:rsidRPr="00BD6AA2" w:rsidRDefault="0084642A" w:rsidP="0084642A">
      <w:pPr>
        <w:numPr>
          <w:ilvl w:val="0"/>
          <w:numId w:val="4"/>
        </w:numPr>
        <w:tabs>
          <w:tab w:val="clear" w:pos="360"/>
        </w:tabs>
        <w:ind w:left="1276" w:hanging="425"/>
        <w:rPr>
          <w:sz w:val="24"/>
          <w:szCs w:val="24"/>
        </w:rPr>
      </w:pPr>
      <w:r w:rsidRPr="00BD6AA2">
        <w:rPr>
          <w:sz w:val="24"/>
          <w:szCs w:val="24"/>
        </w:rPr>
        <w:t xml:space="preserve">Spand med 72 </w:t>
      </w:r>
      <w:r>
        <w:rPr>
          <w:sz w:val="24"/>
          <w:szCs w:val="24"/>
        </w:rPr>
        <w:t>oral</w:t>
      </w:r>
      <w:r w:rsidRPr="00BD6AA2">
        <w:rPr>
          <w:sz w:val="24"/>
          <w:szCs w:val="24"/>
        </w:rPr>
        <w:t>sprøjter</w:t>
      </w:r>
    </w:p>
    <w:p w:rsidR="0084642A" w:rsidRPr="00BD6AA2" w:rsidRDefault="0084642A" w:rsidP="0084642A">
      <w:pPr>
        <w:ind w:left="851" w:hanging="851"/>
        <w:rPr>
          <w:sz w:val="24"/>
          <w:szCs w:val="24"/>
        </w:rPr>
      </w:pPr>
    </w:p>
    <w:p w:rsidR="0084642A" w:rsidRPr="00BD6AA2" w:rsidRDefault="0084642A" w:rsidP="0084642A">
      <w:pPr>
        <w:ind w:left="851" w:hanging="851"/>
        <w:rPr>
          <w:sz w:val="24"/>
          <w:szCs w:val="24"/>
        </w:rPr>
      </w:pPr>
      <w:r>
        <w:rPr>
          <w:sz w:val="24"/>
          <w:szCs w:val="24"/>
        </w:rPr>
        <w:tab/>
      </w:r>
      <w:r w:rsidRPr="00BD6AA2">
        <w:rPr>
          <w:sz w:val="24"/>
          <w:szCs w:val="24"/>
        </w:rPr>
        <w:t>Ikke alle pakningsstørrelser er nødvendigvis markedsført.</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6.6</w:t>
      </w:r>
      <w:r w:rsidRPr="00BD6AA2">
        <w:rPr>
          <w:b/>
          <w:sz w:val="24"/>
          <w:szCs w:val="24"/>
        </w:rPr>
        <w:tab/>
        <w:t>Særlige forholdsregler ved bortskaffelse af rester af lægemidlet eller affald</w:t>
      </w:r>
    </w:p>
    <w:p w:rsidR="0084642A" w:rsidRPr="00BD6AA2" w:rsidRDefault="0084642A" w:rsidP="0084642A">
      <w:pPr>
        <w:ind w:left="851" w:hanging="851"/>
        <w:rPr>
          <w:iCs/>
          <w:sz w:val="24"/>
          <w:szCs w:val="24"/>
        </w:rPr>
      </w:pPr>
      <w:r w:rsidRPr="00BD6AA2">
        <w:rPr>
          <w:sz w:val="24"/>
          <w:szCs w:val="24"/>
        </w:rPr>
        <w:tab/>
        <w:t xml:space="preserve">Ikke anvendte veterinærlægemidler samt affald heraf bør destrueres i henhold til lokale retningslinjer. </w:t>
      </w:r>
    </w:p>
    <w:p w:rsidR="0084642A" w:rsidRPr="00F85420"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7.</w:t>
      </w:r>
      <w:r w:rsidRPr="00BD6AA2">
        <w:rPr>
          <w:b/>
          <w:sz w:val="24"/>
          <w:szCs w:val="24"/>
        </w:rPr>
        <w:tab/>
        <w:t>INDEHAVER AF MARKEDSFØRINGSTILLADELSEN</w:t>
      </w:r>
    </w:p>
    <w:p w:rsidR="0084642A" w:rsidRPr="00EF6BA2" w:rsidRDefault="0084642A" w:rsidP="0084642A">
      <w:pPr>
        <w:tabs>
          <w:tab w:val="left" w:pos="851"/>
          <w:tab w:val="left" w:pos="8222"/>
        </w:tabs>
        <w:spacing w:line="240" w:lineRule="atLeast"/>
        <w:ind w:left="851"/>
        <w:rPr>
          <w:sz w:val="24"/>
          <w:szCs w:val="24"/>
        </w:rPr>
      </w:pPr>
      <w:proofErr w:type="spellStart"/>
      <w:r w:rsidRPr="00EF6BA2">
        <w:rPr>
          <w:sz w:val="24"/>
          <w:szCs w:val="24"/>
        </w:rPr>
        <w:t>Norbrook</w:t>
      </w:r>
      <w:proofErr w:type="spellEnd"/>
      <w:r w:rsidRPr="00EF6BA2">
        <w:rPr>
          <w:sz w:val="24"/>
          <w:szCs w:val="24"/>
        </w:rPr>
        <w:t xml:space="preserve"> Laboratories (Ireland) Limited</w:t>
      </w:r>
      <w:r w:rsidRPr="00EF6BA2">
        <w:rPr>
          <w:sz w:val="24"/>
          <w:szCs w:val="24"/>
        </w:rPr>
        <w:br/>
      </w:r>
      <w:proofErr w:type="spellStart"/>
      <w:r w:rsidRPr="00EF6BA2">
        <w:rPr>
          <w:sz w:val="24"/>
          <w:szCs w:val="24"/>
        </w:rPr>
        <w:t>Rossmore</w:t>
      </w:r>
      <w:proofErr w:type="spellEnd"/>
      <w:r w:rsidRPr="00EF6BA2">
        <w:rPr>
          <w:sz w:val="24"/>
          <w:szCs w:val="24"/>
        </w:rPr>
        <w:t xml:space="preserve"> Industrial </w:t>
      </w:r>
      <w:proofErr w:type="spellStart"/>
      <w:r w:rsidRPr="00EF6BA2">
        <w:rPr>
          <w:sz w:val="24"/>
          <w:szCs w:val="24"/>
        </w:rPr>
        <w:t>Estate</w:t>
      </w:r>
      <w:proofErr w:type="spellEnd"/>
      <w:r w:rsidRPr="00EF6BA2">
        <w:rPr>
          <w:sz w:val="24"/>
          <w:szCs w:val="24"/>
        </w:rPr>
        <w:br/>
      </w:r>
      <w:proofErr w:type="spellStart"/>
      <w:r w:rsidRPr="00EF6BA2">
        <w:rPr>
          <w:sz w:val="24"/>
          <w:szCs w:val="24"/>
        </w:rPr>
        <w:t>Monaghan</w:t>
      </w:r>
      <w:proofErr w:type="spellEnd"/>
      <w:r w:rsidRPr="00EF6BA2">
        <w:rPr>
          <w:sz w:val="24"/>
          <w:szCs w:val="24"/>
        </w:rPr>
        <w:br/>
        <w:t>Irland</w:t>
      </w:r>
    </w:p>
    <w:p w:rsidR="0084642A" w:rsidRPr="00EF6BA2" w:rsidRDefault="0084642A" w:rsidP="0084642A">
      <w:pPr>
        <w:rPr>
          <w:sz w:val="24"/>
          <w:szCs w:val="24"/>
        </w:rPr>
      </w:pPr>
    </w:p>
    <w:p w:rsidR="0084642A" w:rsidRPr="00781048" w:rsidRDefault="0084642A" w:rsidP="00F85420">
      <w:pPr>
        <w:ind w:left="851"/>
        <w:rPr>
          <w:b/>
          <w:sz w:val="24"/>
          <w:szCs w:val="24"/>
        </w:rPr>
      </w:pPr>
      <w:r w:rsidRPr="00781048">
        <w:rPr>
          <w:b/>
          <w:sz w:val="24"/>
          <w:szCs w:val="24"/>
        </w:rPr>
        <w:t>Repræsentant</w:t>
      </w:r>
    </w:p>
    <w:p w:rsidR="0084642A" w:rsidRPr="00781048" w:rsidRDefault="0084642A" w:rsidP="00F85420">
      <w:pPr>
        <w:ind w:left="851"/>
        <w:rPr>
          <w:sz w:val="24"/>
          <w:szCs w:val="24"/>
        </w:rPr>
      </w:pPr>
      <w:proofErr w:type="spellStart"/>
      <w:r w:rsidRPr="00781048">
        <w:rPr>
          <w:sz w:val="24"/>
          <w:szCs w:val="24"/>
        </w:rPr>
        <w:t>ScanVet</w:t>
      </w:r>
      <w:proofErr w:type="spellEnd"/>
      <w:r w:rsidRPr="00781048">
        <w:rPr>
          <w:sz w:val="24"/>
          <w:szCs w:val="24"/>
        </w:rPr>
        <w:t xml:space="preserve"> Animal Health A/S</w:t>
      </w:r>
    </w:p>
    <w:p w:rsidR="0084642A" w:rsidRDefault="0084642A" w:rsidP="00F85420">
      <w:pPr>
        <w:ind w:left="851"/>
        <w:rPr>
          <w:sz w:val="24"/>
          <w:szCs w:val="24"/>
        </w:rPr>
      </w:pPr>
      <w:r>
        <w:rPr>
          <w:sz w:val="24"/>
          <w:szCs w:val="24"/>
        </w:rPr>
        <w:t>Kongevejen 66</w:t>
      </w:r>
    </w:p>
    <w:p w:rsidR="0084642A" w:rsidRDefault="0084642A" w:rsidP="00F85420">
      <w:pPr>
        <w:ind w:left="851"/>
        <w:rPr>
          <w:sz w:val="24"/>
          <w:szCs w:val="24"/>
        </w:rPr>
      </w:pPr>
      <w:r>
        <w:rPr>
          <w:sz w:val="24"/>
          <w:szCs w:val="24"/>
        </w:rPr>
        <w:t>3480 Fredensborg</w:t>
      </w:r>
    </w:p>
    <w:p w:rsidR="0084642A" w:rsidRPr="00AA72F6"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8.</w:t>
      </w:r>
      <w:r w:rsidRPr="00BD6AA2">
        <w:rPr>
          <w:b/>
          <w:sz w:val="24"/>
          <w:szCs w:val="24"/>
        </w:rPr>
        <w:tab/>
        <w:t>MARKEDSFØRINGSTILLADELSESNUMMER (NUMRE)</w:t>
      </w:r>
    </w:p>
    <w:p w:rsidR="0084642A" w:rsidRPr="00BD6AA2" w:rsidRDefault="0084642A" w:rsidP="0084642A">
      <w:pPr>
        <w:ind w:left="851" w:hanging="851"/>
        <w:rPr>
          <w:sz w:val="24"/>
          <w:szCs w:val="24"/>
        </w:rPr>
      </w:pPr>
      <w:r w:rsidRPr="00BD6AA2">
        <w:rPr>
          <w:sz w:val="24"/>
          <w:szCs w:val="24"/>
        </w:rPr>
        <w:tab/>
        <w:t>51170</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9.</w:t>
      </w:r>
      <w:r w:rsidRPr="00BD6AA2">
        <w:rPr>
          <w:b/>
          <w:sz w:val="24"/>
          <w:szCs w:val="24"/>
        </w:rPr>
        <w:tab/>
        <w:t>DATO FOR FØRSTE MARKEDSFØRINGSTILLADELSE</w:t>
      </w:r>
    </w:p>
    <w:p w:rsidR="0084642A" w:rsidRPr="00BD6AA2" w:rsidRDefault="0084642A" w:rsidP="0084642A">
      <w:pPr>
        <w:ind w:left="851" w:hanging="851"/>
        <w:rPr>
          <w:sz w:val="24"/>
          <w:szCs w:val="24"/>
        </w:rPr>
      </w:pPr>
      <w:r w:rsidRPr="00BD6AA2">
        <w:rPr>
          <w:sz w:val="24"/>
          <w:szCs w:val="24"/>
        </w:rPr>
        <w:tab/>
        <w:t>11. september 2013</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10.</w:t>
      </w:r>
      <w:r w:rsidRPr="00BD6AA2">
        <w:rPr>
          <w:b/>
          <w:sz w:val="24"/>
          <w:szCs w:val="24"/>
        </w:rPr>
        <w:tab/>
        <w:t>DATO FOR ÆNDRING AF TEKSTEN</w:t>
      </w:r>
    </w:p>
    <w:p w:rsidR="0084642A" w:rsidRPr="00BD6AA2" w:rsidRDefault="0084642A" w:rsidP="0084642A">
      <w:pPr>
        <w:ind w:left="851" w:hanging="851"/>
        <w:rPr>
          <w:sz w:val="24"/>
          <w:szCs w:val="24"/>
        </w:rPr>
      </w:pPr>
      <w:r w:rsidRPr="00BD6AA2">
        <w:rPr>
          <w:sz w:val="24"/>
          <w:szCs w:val="24"/>
        </w:rPr>
        <w:tab/>
      </w:r>
      <w:r w:rsidR="00781048">
        <w:rPr>
          <w:sz w:val="24"/>
          <w:szCs w:val="24"/>
        </w:rPr>
        <w:t>9</w:t>
      </w:r>
      <w:r w:rsidR="00F85420">
        <w:rPr>
          <w:sz w:val="24"/>
          <w:szCs w:val="24"/>
        </w:rPr>
        <w:t>. februar 2022</w:t>
      </w:r>
    </w:p>
    <w:p w:rsidR="0084642A" w:rsidRPr="00BD6AA2" w:rsidRDefault="0084642A" w:rsidP="0084642A">
      <w:pPr>
        <w:ind w:left="851" w:hanging="851"/>
        <w:rPr>
          <w:sz w:val="24"/>
          <w:szCs w:val="24"/>
        </w:rPr>
      </w:pPr>
    </w:p>
    <w:p w:rsidR="0084642A" w:rsidRPr="00BD6AA2" w:rsidRDefault="0084642A" w:rsidP="0084642A">
      <w:pPr>
        <w:ind w:left="851" w:hanging="851"/>
        <w:rPr>
          <w:b/>
          <w:sz w:val="24"/>
          <w:szCs w:val="24"/>
        </w:rPr>
      </w:pPr>
      <w:r w:rsidRPr="00BD6AA2">
        <w:rPr>
          <w:b/>
          <w:sz w:val="24"/>
          <w:szCs w:val="24"/>
        </w:rPr>
        <w:t>11.</w:t>
      </w:r>
      <w:r w:rsidRPr="00BD6AA2">
        <w:rPr>
          <w:b/>
          <w:sz w:val="24"/>
          <w:szCs w:val="24"/>
        </w:rPr>
        <w:tab/>
        <w:t>UDLEVERINGSBESTEMMELSE</w:t>
      </w:r>
    </w:p>
    <w:p w:rsidR="0003527F" w:rsidRPr="0084642A" w:rsidRDefault="0084642A" w:rsidP="00F85420">
      <w:pPr>
        <w:pStyle w:val="Sidehoved"/>
        <w:tabs>
          <w:tab w:val="clear" w:pos="4819"/>
          <w:tab w:val="clear" w:pos="9638"/>
        </w:tabs>
        <w:ind w:left="851" w:hanging="851"/>
      </w:pPr>
      <w:r w:rsidRPr="00BD6AA2">
        <w:rPr>
          <w:szCs w:val="24"/>
        </w:rPr>
        <w:tab/>
        <w:t>BP</w:t>
      </w:r>
    </w:p>
    <w:sectPr w:rsidR="0003527F" w:rsidRPr="0084642A"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42A" w:rsidRDefault="0084642A">
      <w:r>
        <w:separator/>
      </w:r>
    </w:p>
  </w:endnote>
  <w:endnote w:type="continuationSeparator" w:id="0">
    <w:p w:rsidR="0084642A" w:rsidRDefault="0084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Pr="00F85420" w:rsidRDefault="00666B01">
    <w:pPr>
      <w:pStyle w:val="Sidefod"/>
      <w:tabs>
        <w:tab w:val="clear" w:pos="4819"/>
        <w:tab w:val="left" w:pos="8647"/>
      </w:tabs>
      <w:rPr>
        <w:i/>
        <w:sz w:val="18"/>
        <w:lang w:val="en-US"/>
      </w:rPr>
    </w:pPr>
    <w:r>
      <w:rPr>
        <w:i/>
        <w:snapToGrid w:val="0"/>
        <w:sz w:val="18"/>
      </w:rPr>
      <w:fldChar w:fldCharType="begin"/>
    </w:r>
    <w:r w:rsidR="004A62CC" w:rsidRPr="00F85420">
      <w:rPr>
        <w:i/>
        <w:snapToGrid w:val="0"/>
        <w:sz w:val="18"/>
        <w:lang w:val="en-US"/>
      </w:rPr>
      <w:instrText xml:space="preserve"> FILENAME </w:instrText>
    </w:r>
    <w:r>
      <w:rPr>
        <w:i/>
        <w:snapToGrid w:val="0"/>
        <w:sz w:val="18"/>
      </w:rPr>
      <w:fldChar w:fldCharType="separate"/>
    </w:r>
    <w:r w:rsidR="00F85420" w:rsidRPr="00F85420">
      <w:rPr>
        <w:i/>
        <w:noProof/>
        <w:snapToGrid w:val="0"/>
        <w:sz w:val="18"/>
        <w:lang w:val="en-US"/>
      </w:rPr>
      <w:t>Equinor, oral pasta 370 mg-g.docx</w:t>
    </w:r>
    <w:r>
      <w:rPr>
        <w:i/>
        <w:snapToGrid w:val="0"/>
        <w:sz w:val="18"/>
      </w:rPr>
      <w:fldChar w:fldCharType="end"/>
    </w:r>
    <w:r w:rsidR="004A62CC" w:rsidRPr="00F85420">
      <w:rPr>
        <w:i/>
        <w:snapToGrid w:val="0"/>
        <w:sz w:val="18"/>
        <w:lang w:val="en-US"/>
      </w:rPr>
      <w:tab/>
      <w:t xml:space="preserve">Side </w:t>
    </w:r>
    <w:r>
      <w:rPr>
        <w:i/>
        <w:snapToGrid w:val="0"/>
        <w:sz w:val="18"/>
      </w:rPr>
      <w:fldChar w:fldCharType="begin"/>
    </w:r>
    <w:r w:rsidR="004A62CC" w:rsidRPr="00F85420">
      <w:rPr>
        <w:i/>
        <w:snapToGrid w:val="0"/>
        <w:sz w:val="18"/>
        <w:lang w:val="en-US"/>
      </w:rPr>
      <w:instrText xml:space="preserve"> PAGE </w:instrText>
    </w:r>
    <w:r>
      <w:rPr>
        <w:i/>
        <w:snapToGrid w:val="0"/>
        <w:sz w:val="18"/>
      </w:rPr>
      <w:fldChar w:fldCharType="separate"/>
    </w:r>
    <w:r w:rsidR="00565A74" w:rsidRPr="00F85420">
      <w:rPr>
        <w:i/>
        <w:noProof/>
        <w:snapToGrid w:val="0"/>
        <w:sz w:val="18"/>
        <w:lang w:val="en-US"/>
      </w:rPr>
      <w:t>3</w:t>
    </w:r>
    <w:r>
      <w:rPr>
        <w:i/>
        <w:snapToGrid w:val="0"/>
        <w:sz w:val="18"/>
      </w:rPr>
      <w:fldChar w:fldCharType="end"/>
    </w:r>
    <w:r w:rsidR="004A62CC" w:rsidRPr="00F85420">
      <w:rPr>
        <w:i/>
        <w:snapToGrid w:val="0"/>
        <w:sz w:val="18"/>
        <w:lang w:val="en-US"/>
      </w:rPr>
      <w:t xml:space="preserve"> af </w:t>
    </w:r>
    <w:r>
      <w:rPr>
        <w:i/>
        <w:snapToGrid w:val="0"/>
        <w:sz w:val="18"/>
      </w:rPr>
      <w:fldChar w:fldCharType="begin"/>
    </w:r>
    <w:r w:rsidR="004A62CC" w:rsidRPr="00F85420">
      <w:rPr>
        <w:i/>
        <w:snapToGrid w:val="0"/>
        <w:sz w:val="18"/>
        <w:lang w:val="en-US"/>
      </w:rPr>
      <w:instrText xml:space="preserve"> NUMPAGES </w:instrText>
    </w:r>
    <w:r>
      <w:rPr>
        <w:i/>
        <w:snapToGrid w:val="0"/>
        <w:sz w:val="18"/>
      </w:rPr>
      <w:fldChar w:fldCharType="separate"/>
    </w:r>
    <w:r w:rsidR="00565A74" w:rsidRPr="00F85420">
      <w:rPr>
        <w:i/>
        <w:noProof/>
        <w:snapToGrid w:val="0"/>
        <w:sz w:val="18"/>
        <w:lang w:val="en-US"/>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Pr="00F85420" w:rsidRDefault="00666B01">
    <w:pPr>
      <w:pStyle w:val="Sidefod"/>
      <w:tabs>
        <w:tab w:val="clear" w:pos="4819"/>
        <w:tab w:val="left" w:pos="8647"/>
      </w:tabs>
      <w:rPr>
        <w:i/>
        <w:sz w:val="18"/>
        <w:lang w:val="en-US"/>
      </w:rPr>
    </w:pPr>
    <w:r>
      <w:rPr>
        <w:i/>
        <w:snapToGrid w:val="0"/>
        <w:sz w:val="18"/>
      </w:rPr>
      <w:fldChar w:fldCharType="begin"/>
    </w:r>
    <w:r w:rsidR="004A62CC" w:rsidRPr="00F85420">
      <w:rPr>
        <w:i/>
        <w:snapToGrid w:val="0"/>
        <w:sz w:val="18"/>
        <w:lang w:val="en-US"/>
      </w:rPr>
      <w:instrText xml:space="preserve"> FILENAME </w:instrText>
    </w:r>
    <w:r>
      <w:rPr>
        <w:i/>
        <w:snapToGrid w:val="0"/>
        <w:sz w:val="18"/>
      </w:rPr>
      <w:fldChar w:fldCharType="separate"/>
    </w:r>
    <w:r w:rsidR="00F85420" w:rsidRPr="00F85420">
      <w:rPr>
        <w:i/>
        <w:noProof/>
        <w:snapToGrid w:val="0"/>
        <w:sz w:val="18"/>
        <w:lang w:val="en-US"/>
      </w:rPr>
      <w:t>Equinor, oral pasta 370 mg-g.docx</w:t>
    </w:r>
    <w:r>
      <w:rPr>
        <w:i/>
        <w:snapToGrid w:val="0"/>
        <w:sz w:val="18"/>
      </w:rPr>
      <w:fldChar w:fldCharType="end"/>
    </w:r>
    <w:r w:rsidR="004A62CC" w:rsidRPr="00F85420">
      <w:rPr>
        <w:i/>
        <w:snapToGrid w:val="0"/>
        <w:sz w:val="18"/>
        <w:lang w:val="en-US"/>
      </w:rPr>
      <w:tab/>
      <w:t xml:space="preserve">Side </w:t>
    </w:r>
    <w:r>
      <w:rPr>
        <w:i/>
        <w:snapToGrid w:val="0"/>
        <w:sz w:val="18"/>
      </w:rPr>
      <w:fldChar w:fldCharType="begin"/>
    </w:r>
    <w:r w:rsidR="004A62CC" w:rsidRPr="00F85420">
      <w:rPr>
        <w:i/>
        <w:snapToGrid w:val="0"/>
        <w:sz w:val="18"/>
        <w:lang w:val="en-US"/>
      </w:rPr>
      <w:instrText xml:space="preserve"> PAGE </w:instrText>
    </w:r>
    <w:r>
      <w:rPr>
        <w:i/>
        <w:snapToGrid w:val="0"/>
        <w:sz w:val="18"/>
      </w:rPr>
      <w:fldChar w:fldCharType="separate"/>
    </w:r>
    <w:r w:rsidR="00EB5778" w:rsidRPr="00F85420">
      <w:rPr>
        <w:i/>
        <w:noProof/>
        <w:snapToGrid w:val="0"/>
        <w:sz w:val="18"/>
        <w:lang w:val="en-US"/>
      </w:rPr>
      <w:t>1</w:t>
    </w:r>
    <w:r>
      <w:rPr>
        <w:i/>
        <w:snapToGrid w:val="0"/>
        <w:sz w:val="18"/>
      </w:rPr>
      <w:fldChar w:fldCharType="end"/>
    </w:r>
    <w:r w:rsidR="004A62CC" w:rsidRPr="00F85420">
      <w:rPr>
        <w:i/>
        <w:snapToGrid w:val="0"/>
        <w:sz w:val="18"/>
        <w:lang w:val="en-US"/>
      </w:rPr>
      <w:t xml:space="preserve"> af </w:t>
    </w:r>
    <w:r>
      <w:rPr>
        <w:i/>
        <w:snapToGrid w:val="0"/>
        <w:sz w:val="18"/>
      </w:rPr>
      <w:fldChar w:fldCharType="begin"/>
    </w:r>
    <w:r w:rsidR="004A62CC" w:rsidRPr="00F85420">
      <w:rPr>
        <w:i/>
        <w:snapToGrid w:val="0"/>
        <w:sz w:val="18"/>
        <w:lang w:val="en-US"/>
      </w:rPr>
      <w:instrText xml:space="preserve"> NUMPAGES </w:instrText>
    </w:r>
    <w:r>
      <w:rPr>
        <w:i/>
        <w:snapToGrid w:val="0"/>
        <w:sz w:val="18"/>
      </w:rPr>
      <w:fldChar w:fldCharType="separate"/>
    </w:r>
    <w:r w:rsidR="00EB5778" w:rsidRPr="00F85420">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42A" w:rsidRDefault="0084642A">
      <w:r>
        <w:separator/>
      </w:r>
    </w:p>
  </w:footnote>
  <w:footnote w:type="continuationSeparator" w:id="0">
    <w:p w:rsidR="0084642A" w:rsidRDefault="0084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31B68"/>
    <w:multiLevelType w:val="singleLevel"/>
    <w:tmpl w:val="2C006DEA"/>
    <w:lvl w:ilvl="0">
      <w:start w:val="4"/>
      <w:numFmt w:val="bullet"/>
      <w:lvlText w:val="-"/>
      <w:lvlJc w:val="left"/>
      <w:pPr>
        <w:tabs>
          <w:tab w:val="num" w:pos="360"/>
        </w:tabs>
        <w:ind w:left="360" w:hanging="360"/>
      </w:p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2A"/>
    <w:rsid w:val="0003527F"/>
    <w:rsid w:val="00065C7D"/>
    <w:rsid w:val="000C6CD4"/>
    <w:rsid w:val="001577E4"/>
    <w:rsid w:val="001858CA"/>
    <w:rsid w:val="001C4AEF"/>
    <w:rsid w:val="001D3CC5"/>
    <w:rsid w:val="00322BDE"/>
    <w:rsid w:val="00406EE7"/>
    <w:rsid w:val="00407013"/>
    <w:rsid w:val="00497E89"/>
    <w:rsid w:val="004A62CC"/>
    <w:rsid w:val="00565A74"/>
    <w:rsid w:val="005B0036"/>
    <w:rsid w:val="005F5831"/>
    <w:rsid w:val="00662012"/>
    <w:rsid w:val="00666B01"/>
    <w:rsid w:val="006B1539"/>
    <w:rsid w:val="006D4B41"/>
    <w:rsid w:val="006F5621"/>
    <w:rsid w:val="0076052B"/>
    <w:rsid w:val="00781048"/>
    <w:rsid w:val="007E2A00"/>
    <w:rsid w:val="008010F2"/>
    <w:rsid w:val="0084642A"/>
    <w:rsid w:val="009202AE"/>
    <w:rsid w:val="00932676"/>
    <w:rsid w:val="009D66C6"/>
    <w:rsid w:val="00A41FC8"/>
    <w:rsid w:val="00A96525"/>
    <w:rsid w:val="00AE29E5"/>
    <w:rsid w:val="00AE5757"/>
    <w:rsid w:val="00B25EB8"/>
    <w:rsid w:val="00BC634B"/>
    <w:rsid w:val="00BF2AE0"/>
    <w:rsid w:val="00C479BF"/>
    <w:rsid w:val="00CF34B7"/>
    <w:rsid w:val="00D567AA"/>
    <w:rsid w:val="00DD6D71"/>
    <w:rsid w:val="00DF32BE"/>
    <w:rsid w:val="00DF4DE3"/>
    <w:rsid w:val="00E14F0A"/>
    <w:rsid w:val="00EB569F"/>
    <w:rsid w:val="00EB5778"/>
    <w:rsid w:val="00EE5253"/>
    <w:rsid w:val="00EF6BA2"/>
    <w:rsid w:val="00F85420"/>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8142CC"/>
  <w15:chartTrackingRefBased/>
  <w15:docId w15:val="{9D4EC0D5-CC27-4BE7-B2AB-B6B77892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Vet.dotm</Template>
  <TotalTime>6</TotalTime>
  <Pages>5</Pages>
  <Words>1256</Words>
  <Characters>8189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2021093243, var. 14, pkt. 4.2 og 4.9</dc:description>
  <cp:lastModifiedBy>Gitte Jørgensen</cp:lastModifiedBy>
  <cp:revision>5</cp:revision>
  <dcterms:created xsi:type="dcterms:W3CDTF">2022-02-08T08:52:00Z</dcterms:created>
  <dcterms:modified xsi:type="dcterms:W3CDTF">2022-02-09T13:19:00Z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