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D8E" w:rsidRPr="008F49E1" w:rsidRDefault="00CE5D8E" w:rsidP="00CE5D8E">
      <w:pPr>
        <w:rPr>
          <w:sz w:val="24"/>
          <w:szCs w:val="24"/>
        </w:rPr>
      </w:pPr>
      <w:r w:rsidRPr="005B0036">
        <w:rPr>
          <w:noProof/>
          <w:sz w:val="24"/>
          <w:szCs w:val="24"/>
          <w:lang w:eastAsia="da-DK"/>
        </w:rPr>
        <w:drawing>
          <wp:inline distT="0" distB="0" distL="0" distR="0" wp14:anchorId="6FC8C9AD" wp14:editId="04EDF05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E5D8E" w:rsidRDefault="00CE5D8E" w:rsidP="00CE5D8E">
      <w:pPr>
        <w:rPr>
          <w:sz w:val="24"/>
          <w:szCs w:val="24"/>
        </w:rPr>
      </w:pPr>
    </w:p>
    <w:p w:rsidR="00CE5D8E" w:rsidRPr="00406EE7" w:rsidRDefault="00CE5D8E" w:rsidP="00CE5D8E">
      <w:pPr>
        <w:tabs>
          <w:tab w:val="right" w:pos="9356"/>
        </w:tabs>
        <w:rPr>
          <w:b/>
          <w:sz w:val="24"/>
          <w:szCs w:val="24"/>
        </w:rPr>
      </w:pPr>
      <w:r>
        <w:rPr>
          <w:b/>
          <w:sz w:val="24"/>
          <w:szCs w:val="24"/>
        </w:rPr>
        <w:tab/>
      </w:r>
      <w:r w:rsidR="0070268E">
        <w:rPr>
          <w:b/>
          <w:sz w:val="24"/>
          <w:szCs w:val="24"/>
        </w:rPr>
        <w:t>1</w:t>
      </w:r>
      <w:r w:rsidR="009F665C">
        <w:rPr>
          <w:b/>
          <w:sz w:val="24"/>
          <w:szCs w:val="24"/>
        </w:rPr>
        <w:t>7</w:t>
      </w:r>
      <w:r>
        <w:rPr>
          <w:b/>
          <w:sz w:val="24"/>
          <w:szCs w:val="24"/>
        </w:rPr>
        <w:t xml:space="preserve">. </w:t>
      </w:r>
      <w:r w:rsidR="0070268E">
        <w:rPr>
          <w:b/>
          <w:sz w:val="24"/>
          <w:szCs w:val="24"/>
        </w:rPr>
        <w:t>ma</w:t>
      </w:r>
      <w:r w:rsidR="009F665C">
        <w:rPr>
          <w:b/>
          <w:sz w:val="24"/>
          <w:szCs w:val="24"/>
        </w:rPr>
        <w:t>j</w:t>
      </w:r>
      <w:r w:rsidR="0070268E">
        <w:rPr>
          <w:b/>
          <w:sz w:val="24"/>
          <w:szCs w:val="24"/>
        </w:rPr>
        <w:t xml:space="preserve"> </w:t>
      </w:r>
      <w:r>
        <w:rPr>
          <w:b/>
          <w:sz w:val="24"/>
          <w:szCs w:val="24"/>
        </w:rPr>
        <w:t>20</w:t>
      </w:r>
      <w:r w:rsidR="0028583E">
        <w:rPr>
          <w:b/>
          <w:sz w:val="24"/>
          <w:szCs w:val="24"/>
        </w:rPr>
        <w:t>2</w:t>
      </w:r>
      <w:r w:rsidR="00C90497">
        <w:rPr>
          <w:b/>
          <w:sz w:val="24"/>
          <w:szCs w:val="24"/>
        </w:rPr>
        <w:t>2</w:t>
      </w:r>
    </w:p>
    <w:p w:rsidR="00CE5D8E" w:rsidRDefault="00CE5D8E" w:rsidP="00CE5D8E">
      <w:pPr>
        <w:rPr>
          <w:sz w:val="24"/>
          <w:szCs w:val="24"/>
        </w:rPr>
      </w:pPr>
    </w:p>
    <w:p w:rsidR="00CE5D8E" w:rsidRPr="00406EE7" w:rsidRDefault="00CE5D8E" w:rsidP="00CE5D8E">
      <w:pPr>
        <w:rPr>
          <w:sz w:val="24"/>
          <w:szCs w:val="24"/>
        </w:rPr>
      </w:pPr>
    </w:p>
    <w:p w:rsidR="00CE5D8E" w:rsidRPr="00406EE7" w:rsidRDefault="00CE5D8E" w:rsidP="00CE5D8E">
      <w:pPr>
        <w:rPr>
          <w:sz w:val="24"/>
          <w:szCs w:val="24"/>
        </w:rPr>
      </w:pPr>
    </w:p>
    <w:p w:rsidR="00CE5D8E" w:rsidRPr="00406EE7" w:rsidRDefault="00CE5D8E" w:rsidP="00CE5D8E">
      <w:pPr>
        <w:tabs>
          <w:tab w:val="left" w:pos="8222"/>
        </w:tabs>
        <w:jc w:val="center"/>
        <w:rPr>
          <w:b/>
          <w:sz w:val="24"/>
          <w:szCs w:val="24"/>
        </w:rPr>
      </w:pPr>
      <w:r w:rsidRPr="00406EE7">
        <w:rPr>
          <w:b/>
          <w:sz w:val="24"/>
          <w:szCs w:val="24"/>
        </w:rPr>
        <w:t>PRODUKTRESUMÉ</w:t>
      </w:r>
    </w:p>
    <w:p w:rsidR="00CE5D8E" w:rsidRPr="00406EE7" w:rsidRDefault="00CE5D8E" w:rsidP="00CE5D8E">
      <w:pPr>
        <w:tabs>
          <w:tab w:val="left" w:pos="8222"/>
        </w:tabs>
        <w:jc w:val="center"/>
        <w:rPr>
          <w:b/>
          <w:sz w:val="24"/>
          <w:szCs w:val="24"/>
        </w:rPr>
      </w:pPr>
    </w:p>
    <w:p w:rsidR="00CE5D8E" w:rsidRPr="00406EE7" w:rsidRDefault="00CE5D8E" w:rsidP="00CE5D8E">
      <w:pPr>
        <w:tabs>
          <w:tab w:val="left" w:pos="8222"/>
        </w:tabs>
        <w:jc w:val="center"/>
        <w:rPr>
          <w:b/>
          <w:sz w:val="24"/>
          <w:szCs w:val="24"/>
        </w:rPr>
      </w:pPr>
      <w:r w:rsidRPr="00406EE7">
        <w:rPr>
          <w:b/>
          <w:sz w:val="24"/>
          <w:szCs w:val="24"/>
        </w:rPr>
        <w:t>for</w:t>
      </w:r>
    </w:p>
    <w:p w:rsidR="00CE5D8E" w:rsidRPr="00406EE7" w:rsidRDefault="00CE5D8E" w:rsidP="00CE5D8E">
      <w:pPr>
        <w:tabs>
          <w:tab w:val="left" w:pos="8222"/>
        </w:tabs>
        <w:jc w:val="center"/>
        <w:rPr>
          <w:b/>
          <w:sz w:val="24"/>
          <w:szCs w:val="24"/>
        </w:rPr>
      </w:pPr>
    </w:p>
    <w:p w:rsidR="00CE5D8E" w:rsidRPr="00565A74" w:rsidRDefault="00CE5D8E" w:rsidP="00CE5D8E">
      <w:pPr>
        <w:tabs>
          <w:tab w:val="left" w:pos="8222"/>
        </w:tabs>
        <w:jc w:val="center"/>
        <w:rPr>
          <w:b/>
          <w:sz w:val="24"/>
          <w:szCs w:val="24"/>
        </w:rPr>
      </w:pPr>
      <w:proofErr w:type="spellStart"/>
      <w:r>
        <w:rPr>
          <w:b/>
          <w:sz w:val="24"/>
          <w:szCs w:val="24"/>
        </w:rPr>
        <w:t>Hedylon</w:t>
      </w:r>
      <w:proofErr w:type="spellEnd"/>
      <w:r>
        <w:rPr>
          <w:b/>
          <w:sz w:val="24"/>
          <w:szCs w:val="24"/>
        </w:rPr>
        <w:t>, tabletter 5 mg</w:t>
      </w:r>
    </w:p>
    <w:p w:rsidR="00CE5D8E" w:rsidRPr="00406EE7" w:rsidRDefault="00CE5D8E" w:rsidP="00CE5D8E">
      <w:pPr>
        <w:tabs>
          <w:tab w:val="left" w:pos="8222"/>
        </w:tabs>
        <w:jc w:val="both"/>
        <w:rPr>
          <w:sz w:val="24"/>
          <w:szCs w:val="24"/>
        </w:rPr>
      </w:pPr>
    </w:p>
    <w:p w:rsidR="00CE5D8E" w:rsidRPr="00095281" w:rsidRDefault="00CE5D8E" w:rsidP="00CE5D8E">
      <w:pPr>
        <w:tabs>
          <w:tab w:val="left" w:pos="8222"/>
        </w:tabs>
        <w:ind w:left="851" w:hanging="851"/>
        <w:jc w:val="both"/>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0.</w:t>
      </w:r>
      <w:r w:rsidRPr="00095281">
        <w:rPr>
          <w:b/>
          <w:sz w:val="24"/>
          <w:szCs w:val="24"/>
        </w:rPr>
        <w:tab/>
        <w:t>D.SP.NR.</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31005</w:t>
      </w:r>
    </w:p>
    <w:p w:rsidR="00CE5D8E" w:rsidRPr="00095281" w:rsidRDefault="00CE5D8E" w:rsidP="00CE5D8E">
      <w:pPr>
        <w:tabs>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1.</w:t>
      </w:r>
      <w:r w:rsidRPr="00095281">
        <w:rPr>
          <w:b/>
          <w:sz w:val="24"/>
          <w:szCs w:val="24"/>
        </w:rPr>
        <w:tab/>
        <w:t>VETERINÆRLÆGEMIDLETS NAVN</w:t>
      </w:r>
    </w:p>
    <w:p w:rsidR="00CE5D8E" w:rsidRPr="00095281" w:rsidRDefault="00CE5D8E" w:rsidP="00CE5D8E">
      <w:pPr>
        <w:tabs>
          <w:tab w:val="left" w:pos="8222"/>
        </w:tabs>
        <w:ind w:left="851" w:hanging="851"/>
        <w:rPr>
          <w:sz w:val="24"/>
          <w:szCs w:val="24"/>
        </w:rPr>
      </w:pPr>
      <w:r>
        <w:rPr>
          <w:sz w:val="24"/>
          <w:szCs w:val="24"/>
        </w:rPr>
        <w:tab/>
      </w:r>
      <w:proofErr w:type="spellStart"/>
      <w:r w:rsidRPr="00095281">
        <w:rPr>
          <w:sz w:val="24"/>
          <w:szCs w:val="24"/>
        </w:rPr>
        <w:t>Hedylon</w:t>
      </w:r>
      <w:proofErr w:type="spellEnd"/>
    </w:p>
    <w:p w:rsidR="00CE5D8E" w:rsidRPr="00095281" w:rsidRDefault="00CE5D8E" w:rsidP="00CE5D8E">
      <w:pPr>
        <w:tabs>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2.</w:t>
      </w:r>
      <w:r w:rsidRPr="00095281">
        <w:rPr>
          <w:b/>
          <w:sz w:val="24"/>
          <w:szCs w:val="24"/>
        </w:rPr>
        <w:tab/>
        <w:t>KVALITATIV OG KVANTITATIV SAMMENSÆTNING</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Hver tablet indeholder:</w:t>
      </w:r>
    </w:p>
    <w:p w:rsidR="00CE5D8E" w:rsidRPr="00095281" w:rsidRDefault="00CE5D8E" w:rsidP="00CE5D8E">
      <w:pPr>
        <w:tabs>
          <w:tab w:val="left" w:pos="8222"/>
        </w:tabs>
        <w:ind w:left="851" w:hanging="851"/>
        <w:rPr>
          <w:b/>
          <w:sz w:val="24"/>
          <w:szCs w:val="24"/>
        </w:rPr>
      </w:pPr>
      <w:r>
        <w:rPr>
          <w:b/>
          <w:sz w:val="24"/>
          <w:szCs w:val="24"/>
        </w:rPr>
        <w:tab/>
      </w:r>
      <w:r w:rsidRPr="00095281">
        <w:rPr>
          <w:b/>
          <w:sz w:val="24"/>
          <w:szCs w:val="24"/>
        </w:rPr>
        <w:t>Aktivt stof:</w:t>
      </w:r>
    </w:p>
    <w:p w:rsidR="00CE5D8E" w:rsidRPr="00095281" w:rsidRDefault="00CE5D8E" w:rsidP="00CE5D8E">
      <w:pPr>
        <w:tabs>
          <w:tab w:val="left" w:pos="2977"/>
        </w:tabs>
        <w:ind w:left="851" w:hanging="851"/>
        <w:rPr>
          <w:sz w:val="24"/>
          <w:szCs w:val="24"/>
        </w:rPr>
      </w:pPr>
      <w:r>
        <w:rPr>
          <w:sz w:val="24"/>
          <w:szCs w:val="24"/>
        </w:rPr>
        <w:tab/>
      </w:r>
      <w:proofErr w:type="spellStart"/>
      <w:r w:rsidRPr="00095281">
        <w:rPr>
          <w:sz w:val="24"/>
          <w:szCs w:val="24"/>
        </w:rPr>
        <w:t>Prednisolon</w:t>
      </w:r>
      <w:proofErr w:type="spellEnd"/>
      <w:r w:rsidRPr="00095281">
        <w:rPr>
          <w:sz w:val="24"/>
          <w:szCs w:val="24"/>
        </w:rPr>
        <w:tab/>
        <w:t>5 mg</w:t>
      </w:r>
    </w:p>
    <w:p w:rsidR="00CE5D8E" w:rsidRPr="00095281" w:rsidRDefault="00CE5D8E" w:rsidP="00CE5D8E">
      <w:pPr>
        <w:tabs>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Pr>
          <w:b/>
          <w:sz w:val="24"/>
          <w:szCs w:val="24"/>
        </w:rPr>
        <w:tab/>
      </w:r>
      <w:r w:rsidRPr="00095281">
        <w:rPr>
          <w:b/>
          <w:sz w:val="24"/>
          <w:szCs w:val="24"/>
        </w:rPr>
        <w:t>Hjælpestoffer:</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Alle hjælpestoffer er anført under pkt. 6.1.</w:t>
      </w:r>
    </w:p>
    <w:p w:rsidR="00CE5D8E" w:rsidRPr="00095281" w:rsidRDefault="00CE5D8E" w:rsidP="00CE5D8E">
      <w:pPr>
        <w:tabs>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3.</w:t>
      </w:r>
      <w:r w:rsidRPr="00095281">
        <w:rPr>
          <w:b/>
          <w:sz w:val="24"/>
          <w:szCs w:val="24"/>
        </w:rPr>
        <w:tab/>
        <w:t>LÆGEMIDDELFORM</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Tablet</w:t>
      </w:r>
      <w:r>
        <w:rPr>
          <w:sz w:val="24"/>
          <w:szCs w:val="24"/>
        </w:rPr>
        <w:t>ter</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Hvid, rund tablet med x-formet linje til at brække tabletten i stykker på den ene side, og tallet 5 graveret på den anden side.</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Tabletterne kan deles i 2 eller 4 lige store dele.</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4.</w:t>
      </w:r>
      <w:r w:rsidRPr="00095281">
        <w:rPr>
          <w:b/>
          <w:sz w:val="24"/>
          <w:szCs w:val="24"/>
        </w:rPr>
        <w:tab/>
        <w:t>KLINISKE OPLYSNINGER</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u w:val="single"/>
        </w:rPr>
      </w:pPr>
      <w:r w:rsidRPr="00095281">
        <w:rPr>
          <w:b/>
          <w:sz w:val="24"/>
          <w:szCs w:val="24"/>
        </w:rPr>
        <w:t>4.1</w:t>
      </w:r>
      <w:r w:rsidRPr="00095281">
        <w:rPr>
          <w:b/>
          <w:sz w:val="24"/>
          <w:szCs w:val="24"/>
        </w:rPr>
        <w:tab/>
        <w:t>Dyrearter</w:t>
      </w:r>
    </w:p>
    <w:p w:rsidR="00CE5D8E" w:rsidRPr="00095281" w:rsidRDefault="00CE5D8E" w:rsidP="00CE5D8E">
      <w:pPr>
        <w:tabs>
          <w:tab w:val="left" w:pos="8222"/>
        </w:tabs>
        <w:ind w:left="851" w:hanging="851"/>
        <w:rPr>
          <w:sz w:val="24"/>
          <w:szCs w:val="24"/>
        </w:rPr>
      </w:pPr>
      <w:r>
        <w:rPr>
          <w:sz w:val="24"/>
          <w:szCs w:val="24"/>
        </w:rPr>
        <w:tab/>
      </w:r>
      <w:r w:rsidRPr="00095281">
        <w:rPr>
          <w:sz w:val="24"/>
          <w:szCs w:val="24"/>
        </w:rPr>
        <w:t>Hunde og katte.</w:t>
      </w:r>
    </w:p>
    <w:p w:rsidR="00CE5D8E" w:rsidRPr="00095281" w:rsidRDefault="00CE5D8E" w:rsidP="00CE5D8E">
      <w:pPr>
        <w:tabs>
          <w:tab w:val="left" w:pos="8222"/>
        </w:tabs>
        <w:ind w:left="851" w:hanging="851"/>
        <w:rPr>
          <w:sz w:val="24"/>
          <w:szCs w:val="24"/>
        </w:rPr>
      </w:pPr>
    </w:p>
    <w:p w:rsidR="00CE5D8E" w:rsidRPr="00095281" w:rsidRDefault="00CE5D8E" w:rsidP="00CE5D8E">
      <w:pPr>
        <w:pStyle w:val="Sidehoved"/>
        <w:tabs>
          <w:tab w:val="clear" w:pos="4819"/>
          <w:tab w:val="left" w:pos="8222"/>
        </w:tabs>
        <w:ind w:left="851" w:hanging="851"/>
        <w:rPr>
          <w:b/>
          <w:szCs w:val="24"/>
        </w:rPr>
      </w:pPr>
      <w:r w:rsidRPr="00095281">
        <w:rPr>
          <w:b/>
          <w:szCs w:val="24"/>
        </w:rPr>
        <w:t>4.2</w:t>
      </w:r>
      <w:r w:rsidRPr="00095281">
        <w:rPr>
          <w:b/>
          <w:szCs w:val="24"/>
        </w:rPr>
        <w:tab/>
        <w:t>Terapeutiske indikationer</w:t>
      </w:r>
    </w:p>
    <w:p w:rsidR="00CE5D8E" w:rsidRPr="00095281" w:rsidRDefault="00CE5D8E" w:rsidP="00CE5D8E">
      <w:pPr>
        <w:pStyle w:val="Sidehoved"/>
        <w:tabs>
          <w:tab w:val="clear" w:pos="4819"/>
          <w:tab w:val="clear" w:pos="9638"/>
          <w:tab w:val="left" w:pos="8222"/>
        </w:tabs>
        <w:ind w:left="851" w:hanging="851"/>
        <w:rPr>
          <w:szCs w:val="24"/>
        </w:rPr>
      </w:pPr>
      <w:r>
        <w:rPr>
          <w:szCs w:val="24"/>
        </w:rPr>
        <w:tab/>
      </w:r>
      <w:r w:rsidRPr="00095281">
        <w:rPr>
          <w:szCs w:val="24"/>
        </w:rPr>
        <w:t>Til symptomatisk behandling eller til supplerende behandling af betændelses- og immunmedierede sygdomme hos hunde og katte.</w:t>
      </w:r>
    </w:p>
    <w:p w:rsidR="00CE5D8E" w:rsidRPr="00095281" w:rsidRDefault="00CE5D8E" w:rsidP="00CE5D8E">
      <w:pPr>
        <w:pStyle w:val="Sidehoved"/>
        <w:tabs>
          <w:tab w:val="clear" w:pos="4819"/>
          <w:tab w:val="left" w:pos="8222"/>
        </w:tabs>
        <w:ind w:left="851" w:hanging="851"/>
        <w:rPr>
          <w:szCs w:val="24"/>
        </w:rPr>
      </w:pPr>
    </w:p>
    <w:p w:rsidR="00CE5D8E" w:rsidRPr="00095281" w:rsidRDefault="00CE5D8E" w:rsidP="00CE5D8E">
      <w:pPr>
        <w:pStyle w:val="Sidehoved"/>
        <w:tabs>
          <w:tab w:val="clear" w:pos="4819"/>
          <w:tab w:val="left" w:pos="851"/>
          <w:tab w:val="left" w:pos="8222"/>
        </w:tabs>
        <w:ind w:left="851" w:hanging="851"/>
        <w:rPr>
          <w:b/>
          <w:szCs w:val="24"/>
        </w:rPr>
      </w:pPr>
      <w:r w:rsidRPr="00095281">
        <w:rPr>
          <w:b/>
          <w:szCs w:val="24"/>
        </w:rPr>
        <w:t>4.3</w:t>
      </w:r>
      <w:r w:rsidRPr="00095281">
        <w:rPr>
          <w:b/>
          <w:szCs w:val="24"/>
        </w:rPr>
        <w:tab/>
        <w:t>Kontraindikationer</w:t>
      </w:r>
    </w:p>
    <w:p w:rsidR="00CE5D8E" w:rsidRPr="00095281" w:rsidRDefault="00CE5D8E" w:rsidP="00CE5D8E">
      <w:pPr>
        <w:pStyle w:val="Sidehoved"/>
        <w:tabs>
          <w:tab w:val="left" w:pos="8222"/>
        </w:tabs>
        <w:ind w:left="851" w:hanging="851"/>
        <w:rPr>
          <w:szCs w:val="24"/>
        </w:rPr>
      </w:pPr>
      <w:r>
        <w:rPr>
          <w:szCs w:val="24"/>
        </w:rPr>
        <w:tab/>
      </w:r>
      <w:r w:rsidRPr="00095281">
        <w:rPr>
          <w:szCs w:val="24"/>
        </w:rPr>
        <w:t xml:space="preserve">Må ikke bruges til dyr med: </w:t>
      </w:r>
    </w:p>
    <w:p w:rsidR="00CE5D8E" w:rsidRPr="00095281" w:rsidRDefault="00CE5D8E" w:rsidP="00CE5D8E">
      <w:pPr>
        <w:pStyle w:val="Sidehoved"/>
        <w:tabs>
          <w:tab w:val="left" w:pos="8222"/>
        </w:tabs>
        <w:ind w:left="851" w:hanging="851"/>
        <w:rPr>
          <w:szCs w:val="24"/>
        </w:rPr>
      </w:pPr>
      <w:r>
        <w:rPr>
          <w:szCs w:val="24"/>
        </w:rPr>
        <w:tab/>
      </w:r>
      <w:r w:rsidRPr="00095281">
        <w:rPr>
          <w:szCs w:val="24"/>
        </w:rPr>
        <w:t xml:space="preserve">Virale, </w:t>
      </w:r>
      <w:proofErr w:type="spellStart"/>
      <w:r w:rsidRPr="00095281">
        <w:rPr>
          <w:szCs w:val="24"/>
        </w:rPr>
        <w:t>mykotiske</w:t>
      </w:r>
      <w:proofErr w:type="spellEnd"/>
      <w:r w:rsidRPr="00095281">
        <w:rPr>
          <w:szCs w:val="24"/>
        </w:rPr>
        <w:t xml:space="preserve"> eller parasitære infektioner, som ikke er kontrolleret med en passende behandling</w:t>
      </w:r>
    </w:p>
    <w:p w:rsidR="00CE5D8E" w:rsidRPr="00095281" w:rsidRDefault="00CE5D8E" w:rsidP="00CE5D8E">
      <w:pPr>
        <w:pStyle w:val="Sidehoved"/>
        <w:numPr>
          <w:ilvl w:val="0"/>
          <w:numId w:val="4"/>
        </w:numPr>
        <w:tabs>
          <w:tab w:val="left" w:pos="8222"/>
        </w:tabs>
        <w:ind w:left="1276" w:hanging="425"/>
        <w:rPr>
          <w:szCs w:val="24"/>
        </w:rPr>
      </w:pPr>
      <w:r w:rsidRPr="00095281">
        <w:rPr>
          <w:szCs w:val="24"/>
        </w:rPr>
        <w:t xml:space="preserve">Diabetes mellitus </w:t>
      </w:r>
    </w:p>
    <w:p w:rsidR="00CE5D8E" w:rsidRPr="00095281" w:rsidRDefault="00CE5D8E" w:rsidP="00CE5D8E">
      <w:pPr>
        <w:pStyle w:val="Sidehoved"/>
        <w:numPr>
          <w:ilvl w:val="0"/>
          <w:numId w:val="4"/>
        </w:numPr>
        <w:tabs>
          <w:tab w:val="left" w:pos="8222"/>
        </w:tabs>
        <w:ind w:left="1276" w:hanging="425"/>
        <w:rPr>
          <w:szCs w:val="24"/>
        </w:rPr>
      </w:pPr>
      <w:proofErr w:type="spellStart"/>
      <w:r w:rsidRPr="00095281">
        <w:rPr>
          <w:szCs w:val="24"/>
        </w:rPr>
        <w:lastRenderedPageBreak/>
        <w:t>Hyperadrenocorticisme</w:t>
      </w:r>
      <w:proofErr w:type="spellEnd"/>
    </w:p>
    <w:p w:rsidR="00CE5D8E" w:rsidRPr="00095281" w:rsidRDefault="00CE5D8E" w:rsidP="00CE5D8E">
      <w:pPr>
        <w:pStyle w:val="Sidehoved"/>
        <w:numPr>
          <w:ilvl w:val="0"/>
          <w:numId w:val="4"/>
        </w:numPr>
        <w:tabs>
          <w:tab w:val="left" w:pos="8222"/>
        </w:tabs>
        <w:ind w:left="1276" w:hanging="425"/>
        <w:rPr>
          <w:szCs w:val="24"/>
        </w:rPr>
      </w:pPr>
      <w:r w:rsidRPr="00095281">
        <w:rPr>
          <w:szCs w:val="24"/>
        </w:rPr>
        <w:t>Osteoporose</w:t>
      </w:r>
    </w:p>
    <w:p w:rsidR="00CE5D8E" w:rsidRPr="00095281" w:rsidRDefault="00CE5D8E" w:rsidP="00CE5D8E">
      <w:pPr>
        <w:pStyle w:val="Sidehoved"/>
        <w:numPr>
          <w:ilvl w:val="0"/>
          <w:numId w:val="4"/>
        </w:numPr>
        <w:tabs>
          <w:tab w:val="left" w:pos="8222"/>
        </w:tabs>
        <w:ind w:left="1276" w:hanging="425"/>
        <w:rPr>
          <w:szCs w:val="24"/>
        </w:rPr>
      </w:pPr>
      <w:r w:rsidRPr="00095281">
        <w:rPr>
          <w:szCs w:val="24"/>
        </w:rPr>
        <w:t>Hjertesvigt</w:t>
      </w:r>
    </w:p>
    <w:p w:rsidR="00CE5D8E" w:rsidRPr="00095281" w:rsidRDefault="00CE5D8E" w:rsidP="00CE5D8E">
      <w:pPr>
        <w:pStyle w:val="Sidehoved"/>
        <w:numPr>
          <w:ilvl w:val="0"/>
          <w:numId w:val="4"/>
        </w:numPr>
        <w:tabs>
          <w:tab w:val="left" w:pos="8222"/>
        </w:tabs>
        <w:ind w:left="1276" w:hanging="425"/>
        <w:rPr>
          <w:szCs w:val="24"/>
        </w:rPr>
      </w:pPr>
      <w:r w:rsidRPr="00095281">
        <w:rPr>
          <w:szCs w:val="24"/>
        </w:rPr>
        <w:t>Nyreinsufficiens</w:t>
      </w:r>
    </w:p>
    <w:p w:rsidR="00CE5D8E" w:rsidRPr="00095281" w:rsidRDefault="00CE5D8E" w:rsidP="00CE5D8E">
      <w:pPr>
        <w:pStyle w:val="Sidehoved"/>
        <w:numPr>
          <w:ilvl w:val="0"/>
          <w:numId w:val="4"/>
        </w:numPr>
        <w:tabs>
          <w:tab w:val="left" w:pos="8222"/>
        </w:tabs>
        <w:ind w:left="1276" w:hanging="425"/>
        <w:rPr>
          <w:szCs w:val="24"/>
        </w:rPr>
      </w:pPr>
      <w:r w:rsidRPr="00095281">
        <w:rPr>
          <w:szCs w:val="24"/>
        </w:rPr>
        <w:t>Sår på hornhinden</w:t>
      </w:r>
    </w:p>
    <w:p w:rsidR="00CE5D8E" w:rsidRPr="00095281" w:rsidRDefault="00CE5D8E" w:rsidP="00CE5D8E">
      <w:pPr>
        <w:pStyle w:val="Sidehoved"/>
        <w:numPr>
          <w:ilvl w:val="0"/>
          <w:numId w:val="4"/>
        </w:numPr>
        <w:tabs>
          <w:tab w:val="left" w:pos="8222"/>
        </w:tabs>
        <w:ind w:left="1276" w:hanging="425"/>
        <w:rPr>
          <w:szCs w:val="24"/>
        </w:rPr>
      </w:pPr>
      <w:r w:rsidRPr="00095281">
        <w:rPr>
          <w:szCs w:val="24"/>
        </w:rPr>
        <w:t>Mave-tarmsår</w:t>
      </w:r>
    </w:p>
    <w:p w:rsidR="00CE5D8E" w:rsidRPr="00095281" w:rsidRDefault="00CE5D8E" w:rsidP="00CE5D8E">
      <w:pPr>
        <w:pStyle w:val="Sidehoved"/>
        <w:numPr>
          <w:ilvl w:val="0"/>
          <w:numId w:val="4"/>
        </w:numPr>
        <w:tabs>
          <w:tab w:val="left" w:pos="8222"/>
        </w:tabs>
        <w:ind w:left="1276" w:hanging="425"/>
        <w:rPr>
          <w:szCs w:val="24"/>
        </w:rPr>
      </w:pPr>
      <w:proofErr w:type="spellStart"/>
      <w:r w:rsidRPr="00095281">
        <w:rPr>
          <w:szCs w:val="24"/>
        </w:rPr>
        <w:t>Glaukom</w:t>
      </w:r>
      <w:proofErr w:type="spellEnd"/>
    </w:p>
    <w:p w:rsidR="00CE5D8E" w:rsidRPr="00095281" w:rsidRDefault="00CE5D8E" w:rsidP="00CE5D8E">
      <w:pPr>
        <w:pStyle w:val="Sidehoved"/>
        <w:tabs>
          <w:tab w:val="left" w:pos="8222"/>
        </w:tabs>
        <w:ind w:left="851" w:hanging="851"/>
        <w:rPr>
          <w:szCs w:val="24"/>
        </w:rPr>
      </w:pPr>
      <w:r>
        <w:rPr>
          <w:szCs w:val="24"/>
        </w:rPr>
        <w:tab/>
      </w:r>
      <w:r w:rsidRPr="00095281">
        <w:rPr>
          <w:szCs w:val="24"/>
        </w:rPr>
        <w:t>Må ikke anvendes samtidigt med svækkede, levende vacciner</w:t>
      </w:r>
      <w:r>
        <w:rPr>
          <w:szCs w:val="24"/>
        </w:rPr>
        <w:t>.</w:t>
      </w:r>
      <w:r w:rsidRPr="00095281">
        <w:rPr>
          <w:szCs w:val="24"/>
        </w:rPr>
        <w:t xml:space="preserve"> </w:t>
      </w:r>
    </w:p>
    <w:p w:rsidR="00CE5D8E" w:rsidRPr="00095281" w:rsidRDefault="00CE5D8E" w:rsidP="00CE5D8E">
      <w:pPr>
        <w:pStyle w:val="Sidehoved"/>
        <w:tabs>
          <w:tab w:val="left" w:pos="8222"/>
        </w:tabs>
        <w:ind w:left="851" w:hanging="851"/>
        <w:rPr>
          <w:szCs w:val="24"/>
        </w:rPr>
      </w:pPr>
      <w:r>
        <w:rPr>
          <w:szCs w:val="24"/>
        </w:rPr>
        <w:tab/>
      </w:r>
      <w:r w:rsidRPr="00095281">
        <w:rPr>
          <w:szCs w:val="24"/>
        </w:rPr>
        <w:t xml:space="preserve">Må ikke anvendes i tilfælde af overfølsomhed over for det aktive stof, over for andre </w:t>
      </w:r>
      <w:proofErr w:type="spellStart"/>
      <w:r w:rsidRPr="00095281">
        <w:rPr>
          <w:szCs w:val="24"/>
        </w:rPr>
        <w:t>kortikosteroider</w:t>
      </w:r>
      <w:proofErr w:type="spellEnd"/>
      <w:r w:rsidRPr="00095281">
        <w:rPr>
          <w:szCs w:val="24"/>
        </w:rPr>
        <w:t xml:space="preserve"> eller over for et eller flere af hjælpestofferne.</w:t>
      </w:r>
    </w:p>
    <w:p w:rsidR="00CE5D8E" w:rsidRPr="00095281" w:rsidRDefault="00CE5D8E" w:rsidP="00CE5D8E">
      <w:pPr>
        <w:pStyle w:val="Sidehoved"/>
        <w:tabs>
          <w:tab w:val="clear" w:pos="4819"/>
          <w:tab w:val="clear" w:pos="9638"/>
          <w:tab w:val="left" w:pos="8222"/>
        </w:tabs>
        <w:ind w:left="851" w:hanging="851"/>
        <w:rPr>
          <w:szCs w:val="24"/>
        </w:rPr>
      </w:pPr>
      <w:r>
        <w:rPr>
          <w:szCs w:val="24"/>
        </w:rPr>
        <w:tab/>
      </w:r>
      <w:r w:rsidRPr="00095281">
        <w:rPr>
          <w:szCs w:val="24"/>
        </w:rPr>
        <w:t xml:space="preserve">Se også </w:t>
      </w:r>
      <w:r>
        <w:rPr>
          <w:szCs w:val="24"/>
        </w:rPr>
        <w:t>pkt.</w:t>
      </w:r>
      <w:r w:rsidRPr="00095281">
        <w:rPr>
          <w:szCs w:val="24"/>
        </w:rPr>
        <w:t xml:space="preserve"> 4.7 og 4.8.</w:t>
      </w:r>
    </w:p>
    <w:p w:rsidR="00CE5D8E" w:rsidRPr="00095281" w:rsidRDefault="00CE5D8E" w:rsidP="00CE5D8E">
      <w:pPr>
        <w:pStyle w:val="Sidehoved"/>
        <w:tabs>
          <w:tab w:val="clear" w:pos="4819"/>
          <w:tab w:val="left" w:pos="8222"/>
        </w:tabs>
        <w:ind w:left="851" w:hanging="851"/>
        <w:rPr>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4.4</w:t>
      </w:r>
      <w:r w:rsidRPr="00095281">
        <w:rPr>
          <w:b/>
          <w:sz w:val="24"/>
          <w:szCs w:val="24"/>
        </w:rPr>
        <w:tab/>
        <w:t>Særlige advarsler</w:t>
      </w: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Kortikosteroider</w:t>
      </w:r>
      <w:proofErr w:type="spellEnd"/>
      <w:r w:rsidRPr="00095281">
        <w:rPr>
          <w:sz w:val="24"/>
          <w:szCs w:val="24"/>
        </w:rPr>
        <w:t xml:space="preserve"> anvendes til at forbedre den kliniske tilstand, ikke til at kurere sygdomme. Denne behandling skal kombineres med behandling af den bagvedliggende sygdom og/eller miljømæssig kontrol.</w:t>
      </w:r>
    </w:p>
    <w:p w:rsidR="00CE5D8E" w:rsidRPr="00095281" w:rsidRDefault="00CE5D8E" w:rsidP="00CE5D8E">
      <w:pPr>
        <w:pStyle w:val="Sidehoved"/>
        <w:tabs>
          <w:tab w:val="clear" w:pos="4819"/>
          <w:tab w:val="left" w:pos="8222"/>
        </w:tabs>
        <w:ind w:left="851" w:hanging="851"/>
        <w:rPr>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4.5</w:t>
      </w:r>
      <w:r w:rsidRPr="00095281">
        <w:rPr>
          <w:b/>
          <w:sz w:val="24"/>
          <w:szCs w:val="24"/>
        </w:rPr>
        <w:tab/>
        <w:t>Særlige forsigtighedsregler vedrørende brugen</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rPr>
          <w:b/>
          <w:sz w:val="24"/>
          <w:szCs w:val="24"/>
        </w:rPr>
      </w:pPr>
      <w:r w:rsidRPr="00095281">
        <w:rPr>
          <w:b/>
          <w:sz w:val="24"/>
          <w:szCs w:val="24"/>
        </w:rPr>
        <w:t>Særlige forsigtighedsregler for dyret</w:t>
      </w:r>
    </w:p>
    <w:p w:rsidR="00CE5D8E" w:rsidRPr="00095281" w:rsidRDefault="00CE5D8E" w:rsidP="00CE5D8E">
      <w:pPr>
        <w:tabs>
          <w:tab w:val="left" w:pos="851"/>
          <w:tab w:val="left" w:pos="8222"/>
        </w:tabs>
        <w:ind w:left="851"/>
        <w:rPr>
          <w:sz w:val="24"/>
          <w:szCs w:val="24"/>
        </w:rPr>
      </w:pPr>
      <w:r w:rsidRPr="00095281">
        <w:rPr>
          <w:sz w:val="24"/>
          <w:szCs w:val="24"/>
        </w:rPr>
        <w:t xml:space="preserve">Hvor der er bakterieinfektion skal produktet anvendes sammen med en passende, antibakteriel behandling. Farmakologisk aktive dosisniveauer kan føre til binyresvigt. Denne lidelse viser sig specielt efter behandling med </w:t>
      </w:r>
      <w:proofErr w:type="spellStart"/>
      <w:r w:rsidRPr="00095281">
        <w:rPr>
          <w:sz w:val="24"/>
          <w:szCs w:val="24"/>
        </w:rPr>
        <w:t>kortikosteroid</w:t>
      </w:r>
      <w:proofErr w:type="spellEnd"/>
      <w:r w:rsidRPr="00095281">
        <w:rPr>
          <w:sz w:val="24"/>
          <w:szCs w:val="24"/>
        </w:rPr>
        <w:t xml:space="preserve"> afbrydes. Denne virkning kan mindskes ved at indføre en behandling med dosis hver anden dag, hvis det er praktisk. Doseringen skal mindskes gradvist for at undgå at forværre et binyresvigt (se </w:t>
      </w:r>
      <w:r>
        <w:rPr>
          <w:sz w:val="24"/>
          <w:szCs w:val="24"/>
        </w:rPr>
        <w:t>pkt.</w:t>
      </w:r>
      <w:r w:rsidRPr="00095281">
        <w:rPr>
          <w:sz w:val="24"/>
          <w:szCs w:val="24"/>
        </w:rPr>
        <w:t xml:space="preserve"> 4.9).</w:t>
      </w:r>
    </w:p>
    <w:p w:rsidR="00CE5D8E" w:rsidRPr="00095281" w:rsidRDefault="00CE5D8E" w:rsidP="00CE5D8E">
      <w:pPr>
        <w:tabs>
          <w:tab w:val="left" w:pos="851"/>
          <w:tab w:val="left" w:pos="8222"/>
        </w:tabs>
        <w:ind w:left="851"/>
        <w:rPr>
          <w:sz w:val="24"/>
          <w:szCs w:val="24"/>
        </w:rPr>
      </w:pPr>
      <w:proofErr w:type="spellStart"/>
      <w:r w:rsidRPr="00095281">
        <w:rPr>
          <w:sz w:val="24"/>
          <w:szCs w:val="24"/>
        </w:rPr>
        <w:t>Kortikosteroider</w:t>
      </w:r>
      <w:proofErr w:type="spellEnd"/>
      <w:r w:rsidRPr="00095281">
        <w:rPr>
          <w:sz w:val="24"/>
          <w:szCs w:val="24"/>
        </w:rPr>
        <w:t xml:space="preserve">, som </w:t>
      </w:r>
      <w:proofErr w:type="spellStart"/>
      <w:r w:rsidRPr="00095281">
        <w:rPr>
          <w:sz w:val="24"/>
          <w:szCs w:val="24"/>
        </w:rPr>
        <w:t>prednisolon</w:t>
      </w:r>
      <w:proofErr w:type="spellEnd"/>
      <w:r w:rsidRPr="00095281">
        <w:rPr>
          <w:sz w:val="24"/>
          <w:szCs w:val="24"/>
        </w:rPr>
        <w:t xml:space="preserve">, forværrer </w:t>
      </w:r>
      <w:proofErr w:type="spellStart"/>
      <w:r w:rsidRPr="00095281">
        <w:rPr>
          <w:sz w:val="24"/>
          <w:szCs w:val="24"/>
        </w:rPr>
        <w:t>proteinkatabolisme</w:t>
      </w:r>
      <w:proofErr w:type="spellEnd"/>
      <w:r w:rsidRPr="00095281">
        <w:rPr>
          <w:sz w:val="24"/>
          <w:szCs w:val="24"/>
        </w:rPr>
        <w:t>. Derfor skal dette produkt gives med forbehold til ældre eller underernærede dyr.</w:t>
      </w:r>
    </w:p>
    <w:p w:rsidR="00CE5D8E" w:rsidRPr="00095281" w:rsidRDefault="00CE5D8E" w:rsidP="00CE5D8E">
      <w:pPr>
        <w:tabs>
          <w:tab w:val="left" w:pos="851"/>
          <w:tab w:val="left" w:pos="8222"/>
        </w:tabs>
        <w:ind w:left="851"/>
        <w:rPr>
          <w:sz w:val="24"/>
          <w:szCs w:val="24"/>
        </w:rPr>
      </w:pPr>
      <w:proofErr w:type="spellStart"/>
      <w:r w:rsidRPr="00095281">
        <w:rPr>
          <w:sz w:val="24"/>
          <w:szCs w:val="24"/>
        </w:rPr>
        <w:t>Kortikosteroider</w:t>
      </w:r>
      <w:proofErr w:type="spellEnd"/>
      <w:r w:rsidRPr="00095281">
        <w:rPr>
          <w:sz w:val="24"/>
          <w:szCs w:val="24"/>
        </w:rPr>
        <w:t xml:space="preserve">, som </w:t>
      </w:r>
      <w:proofErr w:type="spellStart"/>
      <w:r w:rsidRPr="00095281">
        <w:rPr>
          <w:sz w:val="24"/>
          <w:szCs w:val="24"/>
        </w:rPr>
        <w:t>prednisolon</w:t>
      </w:r>
      <w:proofErr w:type="spellEnd"/>
      <w:r w:rsidRPr="00095281">
        <w:rPr>
          <w:sz w:val="24"/>
          <w:szCs w:val="24"/>
        </w:rPr>
        <w:t xml:space="preserve">, skal gives med forbehold til patienter med højt blodtryk, epilepsi, forbrændinger, tidligere tilfælde af steroid </w:t>
      </w:r>
      <w:proofErr w:type="spellStart"/>
      <w:r w:rsidRPr="00095281">
        <w:rPr>
          <w:sz w:val="24"/>
          <w:szCs w:val="24"/>
        </w:rPr>
        <w:t>myopati</w:t>
      </w:r>
      <w:proofErr w:type="spellEnd"/>
      <w:r w:rsidRPr="00095281">
        <w:rPr>
          <w:sz w:val="24"/>
          <w:szCs w:val="24"/>
        </w:rPr>
        <w:t xml:space="preserve">, ved dyr med svækket immunforsvar og unge dyr, da </w:t>
      </w:r>
      <w:proofErr w:type="spellStart"/>
      <w:r w:rsidRPr="00095281">
        <w:rPr>
          <w:sz w:val="24"/>
          <w:szCs w:val="24"/>
        </w:rPr>
        <w:t>kortikosteroider</w:t>
      </w:r>
      <w:proofErr w:type="spellEnd"/>
      <w:r w:rsidRPr="00095281">
        <w:rPr>
          <w:sz w:val="24"/>
          <w:szCs w:val="24"/>
        </w:rPr>
        <w:t xml:space="preserve"> kan medføre forsinket vækst.</w:t>
      </w:r>
    </w:p>
    <w:p w:rsidR="00CE5D8E" w:rsidRPr="00095281" w:rsidRDefault="00CE5D8E" w:rsidP="00CE5D8E">
      <w:pPr>
        <w:tabs>
          <w:tab w:val="left" w:pos="851"/>
          <w:tab w:val="left" w:pos="8222"/>
        </w:tabs>
        <w:ind w:left="851"/>
        <w:rPr>
          <w:sz w:val="24"/>
          <w:szCs w:val="24"/>
        </w:rPr>
      </w:pPr>
    </w:p>
    <w:p w:rsidR="00CE5D8E" w:rsidRPr="00095281" w:rsidRDefault="00CE5D8E" w:rsidP="00CE5D8E">
      <w:pPr>
        <w:tabs>
          <w:tab w:val="left" w:pos="851"/>
          <w:tab w:val="left" w:pos="8222"/>
        </w:tabs>
        <w:ind w:left="851"/>
        <w:rPr>
          <w:b/>
          <w:sz w:val="24"/>
          <w:szCs w:val="24"/>
        </w:rPr>
      </w:pPr>
      <w:r w:rsidRPr="00095281">
        <w:rPr>
          <w:b/>
          <w:sz w:val="24"/>
          <w:szCs w:val="24"/>
        </w:rPr>
        <w:t>Særlige forsigtighedsregler for personer, der administrerer lægemidlet</w:t>
      </w:r>
    </w:p>
    <w:p w:rsidR="00CE5D8E" w:rsidRPr="00095281" w:rsidRDefault="00CE5D8E" w:rsidP="00CE5D8E">
      <w:pPr>
        <w:pStyle w:val="Listeafsnit"/>
        <w:numPr>
          <w:ilvl w:val="0"/>
          <w:numId w:val="5"/>
        </w:numPr>
        <w:tabs>
          <w:tab w:val="left" w:pos="851"/>
          <w:tab w:val="left" w:pos="8222"/>
        </w:tabs>
        <w:ind w:left="1276" w:hanging="425"/>
        <w:rPr>
          <w:sz w:val="24"/>
          <w:szCs w:val="24"/>
        </w:rPr>
      </w:pPr>
      <w:proofErr w:type="spellStart"/>
      <w:r w:rsidRPr="00095281">
        <w:rPr>
          <w:sz w:val="24"/>
          <w:szCs w:val="24"/>
        </w:rPr>
        <w:t>Prednisolon</w:t>
      </w:r>
      <w:proofErr w:type="spellEnd"/>
      <w:r w:rsidRPr="00095281">
        <w:rPr>
          <w:sz w:val="24"/>
          <w:szCs w:val="24"/>
        </w:rPr>
        <w:t xml:space="preserve"> eller andre </w:t>
      </w:r>
      <w:proofErr w:type="spellStart"/>
      <w:r w:rsidRPr="00095281">
        <w:rPr>
          <w:sz w:val="24"/>
          <w:szCs w:val="24"/>
        </w:rPr>
        <w:t>kortikosteroider</w:t>
      </w:r>
      <w:proofErr w:type="spellEnd"/>
      <w:r w:rsidRPr="00095281">
        <w:rPr>
          <w:sz w:val="24"/>
          <w:szCs w:val="24"/>
        </w:rPr>
        <w:t xml:space="preserve"> kan forårsage overfølsomhed (allergiske reaktioner). </w:t>
      </w:r>
    </w:p>
    <w:p w:rsidR="00CE5D8E" w:rsidRPr="00095281" w:rsidRDefault="00CE5D8E" w:rsidP="00CE5D8E">
      <w:pPr>
        <w:pStyle w:val="Listeafsnit"/>
        <w:numPr>
          <w:ilvl w:val="0"/>
          <w:numId w:val="5"/>
        </w:numPr>
        <w:tabs>
          <w:tab w:val="left" w:pos="851"/>
          <w:tab w:val="left" w:pos="8222"/>
        </w:tabs>
        <w:ind w:left="1276" w:hanging="425"/>
        <w:rPr>
          <w:sz w:val="24"/>
          <w:szCs w:val="24"/>
        </w:rPr>
      </w:pPr>
      <w:r w:rsidRPr="00095281">
        <w:rPr>
          <w:sz w:val="24"/>
          <w:szCs w:val="24"/>
        </w:rPr>
        <w:t xml:space="preserve">Personer med kendt overfølsomhed overfor </w:t>
      </w:r>
      <w:proofErr w:type="spellStart"/>
      <w:r w:rsidRPr="00095281">
        <w:rPr>
          <w:sz w:val="24"/>
          <w:szCs w:val="24"/>
        </w:rPr>
        <w:t>prednisolon</w:t>
      </w:r>
      <w:proofErr w:type="spellEnd"/>
      <w:r w:rsidRPr="00095281">
        <w:rPr>
          <w:sz w:val="24"/>
          <w:szCs w:val="24"/>
        </w:rPr>
        <w:t xml:space="preserve"> eller andre </w:t>
      </w:r>
      <w:proofErr w:type="spellStart"/>
      <w:r w:rsidRPr="00095281">
        <w:rPr>
          <w:sz w:val="24"/>
          <w:szCs w:val="24"/>
        </w:rPr>
        <w:t>kortikosteroider</w:t>
      </w:r>
      <w:proofErr w:type="spellEnd"/>
      <w:r w:rsidRPr="00095281">
        <w:rPr>
          <w:sz w:val="24"/>
          <w:szCs w:val="24"/>
        </w:rPr>
        <w:t xml:space="preserve">, eller andre af produktets hjælpestoffer, skal undgå kontakt med dette veterinærlægemiddel. </w:t>
      </w:r>
    </w:p>
    <w:p w:rsidR="00CE5D8E" w:rsidRPr="00095281" w:rsidRDefault="00CE5D8E" w:rsidP="00CE5D8E">
      <w:pPr>
        <w:pStyle w:val="Listeafsnit"/>
        <w:numPr>
          <w:ilvl w:val="0"/>
          <w:numId w:val="5"/>
        </w:numPr>
        <w:tabs>
          <w:tab w:val="left" w:pos="851"/>
          <w:tab w:val="left" w:pos="8222"/>
        </w:tabs>
        <w:ind w:left="1276" w:hanging="425"/>
        <w:rPr>
          <w:sz w:val="24"/>
          <w:szCs w:val="24"/>
        </w:rPr>
      </w:pPr>
      <w:r w:rsidRPr="00095281">
        <w:rPr>
          <w:sz w:val="24"/>
          <w:szCs w:val="24"/>
        </w:rPr>
        <w:t>For at undgå at ubrugte dele af tabletter indtages ved et uheld, specielt af et barn, bør sådanne dele placeres i den åbne blisterplade, som gemmes i kartonen.</w:t>
      </w:r>
    </w:p>
    <w:p w:rsidR="00CE5D8E" w:rsidRPr="00095281" w:rsidRDefault="00CE5D8E" w:rsidP="00CE5D8E">
      <w:pPr>
        <w:pStyle w:val="Listeafsnit"/>
        <w:numPr>
          <w:ilvl w:val="0"/>
          <w:numId w:val="5"/>
        </w:numPr>
        <w:tabs>
          <w:tab w:val="left" w:pos="851"/>
          <w:tab w:val="left" w:pos="8222"/>
        </w:tabs>
        <w:ind w:left="1276" w:hanging="425"/>
        <w:rPr>
          <w:sz w:val="24"/>
          <w:szCs w:val="24"/>
        </w:rPr>
      </w:pPr>
      <w:r>
        <w:rPr>
          <w:sz w:val="24"/>
          <w:szCs w:val="24"/>
        </w:rPr>
        <w:t xml:space="preserve">I tilfælde af </w:t>
      </w:r>
      <w:r w:rsidRPr="00095281">
        <w:rPr>
          <w:sz w:val="24"/>
          <w:szCs w:val="24"/>
        </w:rPr>
        <w:t xml:space="preserve">indtagelse ved </w:t>
      </w:r>
      <w:r>
        <w:rPr>
          <w:sz w:val="24"/>
          <w:szCs w:val="24"/>
        </w:rPr>
        <w:t xml:space="preserve">hændeligt </w:t>
      </w:r>
      <w:r w:rsidRPr="00095281">
        <w:rPr>
          <w:sz w:val="24"/>
          <w:szCs w:val="24"/>
        </w:rPr>
        <w:t>uheld</w:t>
      </w:r>
      <w:r>
        <w:rPr>
          <w:sz w:val="24"/>
          <w:szCs w:val="24"/>
        </w:rPr>
        <w:t xml:space="preserve"> skal der straks søges </w:t>
      </w:r>
      <w:r w:rsidRPr="00095281">
        <w:rPr>
          <w:sz w:val="24"/>
          <w:szCs w:val="24"/>
        </w:rPr>
        <w:t>læge</w:t>
      </w:r>
      <w:r>
        <w:rPr>
          <w:sz w:val="24"/>
          <w:szCs w:val="24"/>
        </w:rPr>
        <w:t>hjælp</w:t>
      </w:r>
      <w:r w:rsidRPr="00095281">
        <w:rPr>
          <w:sz w:val="24"/>
          <w:szCs w:val="24"/>
        </w:rPr>
        <w:t xml:space="preserve">, og </w:t>
      </w:r>
      <w:r>
        <w:rPr>
          <w:sz w:val="24"/>
          <w:szCs w:val="24"/>
        </w:rPr>
        <w:t>i</w:t>
      </w:r>
      <w:r w:rsidRPr="00095281">
        <w:rPr>
          <w:sz w:val="24"/>
          <w:szCs w:val="24"/>
        </w:rPr>
        <w:t xml:space="preserve">ndlægssedlen eller </w:t>
      </w:r>
      <w:r>
        <w:rPr>
          <w:sz w:val="24"/>
          <w:szCs w:val="24"/>
        </w:rPr>
        <w:t xml:space="preserve">etiketten bør vises </w:t>
      </w:r>
      <w:r w:rsidRPr="00095281">
        <w:rPr>
          <w:sz w:val="24"/>
          <w:szCs w:val="24"/>
        </w:rPr>
        <w:t>til lægen.</w:t>
      </w:r>
    </w:p>
    <w:p w:rsidR="00CE5D8E" w:rsidRPr="00095281" w:rsidRDefault="00CE5D8E" w:rsidP="00CE5D8E">
      <w:pPr>
        <w:pStyle w:val="Listeafsnit"/>
        <w:numPr>
          <w:ilvl w:val="0"/>
          <w:numId w:val="5"/>
        </w:numPr>
        <w:tabs>
          <w:tab w:val="left" w:pos="851"/>
          <w:tab w:val="left" w:pos="8222"/>
        </w:tabs>
        <w:ind w:left="1276" w:hanging="425"/>
        <w:rPr>
          <w:sz w:val="24"/>
          <w:szCs w:val="24"/>
        </w:rPr>
      </w:pPr>
      <w:proofErr w:type="spellStart"/>
      <w:r w:rsidRPr="00095281">
        <w:rPr>
          <w:sz w:val="24"/>
          <w:szCs w:val="24"/>
        </w:rPr>
        <w:t>Kortikosteroider</w:t>
      </w:r>
      <w:proofErr w:type="spellEnd"/>
      <w:r w:rsidRPr="00095281">
        <w:rPr>
          <w:sz w:val="24"/>
          <w:szCs w:val="24"/>
        </w:rPr>
        <w:t xml:space="preserve"> kan forårsage fostermisdannelser, og derfor anbefales det at gravide kvinder undgår kontakt med dette veterinærlægemiddel.</w:t>
      </w:r>
    </w:p>
    <w:p w:rsidR="00CE5D8E" w:rsidRPr="00095281" w:rsidRDefault="00CE5D8E" w:rsidP="00CE5D8E">
      <w:pPr>
        <w:pStyle w:val="Listeafsnit"/>
        <w:numPr>
          <w:ilvl w:val="0"/>
          <w:numId w:val="5"/>
        </w:numPr>
        <w:tabs>
          <w:tab w:val="left" w:pos="851"/>
          <w:tab w:val="left" w:pos="8222"/>
        </w:tabs>
        <w:ind w:left="1276" w:hanging="425"/>
        <w:rPr>
          <w:sz w:val="24"/>
          <w:szCs w:val="24"/>
        </w:rPr>
      </w:pPr>
      <w:r w:rsidRPr="00095281">
        <w:rPr>
          <w:sz w:val="24"/>
          <w:szCs w:val="24"/>
        </w:rPr>
        <w:t>Vask hænderne grundigt umiddelbart efter håndtering af tabletterne.</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Pr>
          <w:b/>
          <w:sz w:val="24"/>
          <w:szCs w:val="24"/>
        </w:rPr>
        <w:tab/>
      </w:r>
      <w:r w:rsidRPr="00095281">
        <w:rPr>
          <w:b/>
          <w:sz w:val="24"/>
          <w:szCs w:val="24"/>
        </w:rPr>
        <w:t>Andre forsigtighedsregler</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w:t>
      </w:r>
    </w:p>
    <w:p w:rsidR="00CE5D8E" w:rsidRDefault="00CE5D8E" w:rsidP="00CE5D8E">
      <w:pPr>
        <w:rPr>
          <w:sz w:val="24"/>
          <w:szCs w:val="24"/>
        </w:rPr>
      </w:pPr>
      <w:r>
        <w:rPr>
          <w:sz w:val="24"/>
          <w:szCs w:val="24"/>
        </w:rPr>
        <w:br w:type="page"/>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4.6</w:t>
      </w:r>
      <w:r w:rsidRPr="00095281">
        <w:rPr>
          <w:b/>
          <w:sz w:val="24"/>
          <w:szCs w:val="24"/>
        </w:rPr>
        <w:tab/>
        <w:t>Bivirkninger</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Det er kendt, at </w:t>
      </w:r>
      <w:proofErr w:type="spellStart"/>
      <w:r w:rsidRPr="00095281">
        <w:rPr>
          <w:sz w:val="24"/>
          <w:szCs w:val="24"/>
        </w:rPr>
        <w:t>antinflamatoriske</w:t>
      </w:r>
      <w:proofErr w:type="spellEnd"/>
      <w:r w:rsidRPr="00095281">
        <w:rPr>
          <w:sz w:val="24"/>
          <w:szCs w:val="24"/>
        </w:rPr>
        <w:t xml:space="preserve"> </w:t>
      </w:r>
      <w:proofErr w:type="spellStart"/>
      <w:r w:rsidRPr="00095281">
        <w:rPr>
          <w:sz w:val="24"/>
          <w:szCs w:val="24"/>
        </w:rPr>
        <w:t>kortikosteroider</w:t>
      </w:r>
      <w:proofErr w:type="spellEnd"/>
      <w:r w:rsidRPr="00095281">
        <w:rPr>
          <w:sz w:val="24"/>
          <w:szCs w:val="24"/>
        </w:rPr>
        <w:t xml:space="preserve">, som </w:t>
      </w:r>
      <w:proofErr w:type="spellStart"/>
      <w:r w:rsidRPr="00095281">
        <w:rPr>
          <w:sz w:val="24"/>
          <w:szCs w:val="24"/>
        </w:rPr>
        <w:t>prednisolon</w:t>
      </w:r>
      <w:proofErr w:type="spellEnd"/>
      <w:r w:rsidRPr="00095281">
        <w:rPr>
          <w:sz w:val="24"/>
          <w:szCs w:val="24"/>
        </w:rPr>
        <w:t xml:space="preserve">, har en bred vifte af bivirkninger. Mens enkelte, høje doser generelt tolereres uden problemer, kan dette stof give alvorlige bivirkninger ved langvarig brug. </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Den signifikante, dosisrelaterede kortisolundertrykkelse som ses under behandlingen er et resultat af effektive doser, som undertrykker </w:t>
      </w:r>
      <w:proofErr w:type="spellStart"/>
      <w:r w:rsidRPr="00095281">
        <w:rPr>
          <w:sz w:val="24"/>
          <w:szCs w:val="24"/>
        </w:rPr>
        <w:t>hypothalamus</w:t>
      </w:r>
      <w:proofErr w:type="spellEnd"/>
      <w:r w:rsidRPr="00095281">
        <w:rPr>
          <w:sz w:val="24"/>
          <w:szCs w:val="24"/>
        </w:rPr>
        <w:t>-hypofyse-binyre-aksen. Efter afsluttet behandling kan der opstå tegn på binyresvigt, hvilket kan gøre dyret ude af stand til at håndtere stressende situationer på en tilfredsstillende måde.</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Den signifikante stigning i triglycerider, som kan bemærkes, kan være en del af en mulig </w:t>
      </w:r>
      <w:proofErr w:type="spellStart"/>
      <w:r w:rsidRPr="00095281">
        <w:rPr>
          <w:sz w:val="24"/>
          <w:szCs w:val="24"/>
        </w:rPr>
        <w:t>iatrogen</w:t>
      </w:r>
      <w:proofErr w:type="spellEnd"/>
      <w:r w:rsidRPr="00095281">
        <w:rPr>
          <w:sz w:val="24"/>
          <w:szCs w:val="24"/>
        </w:rPr>
        <w:t xml:space="preserve"> </w:t>
      </w:r>
      <w:proofErr w:type="spellStart"/>
      <w:r w:rsidRPr="00095281">
        <w:rPr>
          <w:sz w:val="24"/>
          <w:szCs w:val="24"/>
        </w:rPr>
        <w:t>hyperadrenokorticisme</w:t>
      </w:r>
      <w:proofErr w:type="spellEnd"/>
      <w:r w:rsidRPr="00095281">
        <w:rPr>
          <w:sz w:val="24"/>
          <w:szCs w:val="24"/>
        </w:rPr>
        <w:t xml:space="preserve"> (</w:t>
      </w:r>
      <w:proofErr w:type="spellStart"/>
      <w:r w:rsidRPr="00095281">
        <w:rPr>
          <w:sz w:val="24"/>
          <w:szCs w:val="24"/>
        </w:rPr>
        <w:t>Cushings</w:t>
      </w:r>
      <w:proofErr w:type="spellEnd"/>
      <w:r w:rsidRPr="00095281">
        <w:rPr>
          <w:sz w:val="24"/>
          <w:szCs w:val="24"/>
        </w:rPr>
        <w:t xml:space="preserve"> syndrom), der omfatter væsentlige ændringer i stofskiftet af fedt, kulhydrater, proteiner og mineraler, hvor eksempler på resultater er omfordeling af kropsfedt, stigning i kropsvægt, muskelsvaghed, inkontinens og osteoporose. Kortisolundertrykkelse og en stigning i plasmatriglycerider er en meget almindelig bivirkning ved behandling med </w:t>
      </w:r>
      <w:proofErr w:type="spellStart"/>
      <w:r w:rsidRPr="00095281">
        <w:rPr>
          <w:sz w:val="24"/>
          <w:szCs w:val="24"/>
        </w:rPr>
        <w:t>kortikoider</w:t>
      </w:r>
      <w:proofErr w:type="spellEnd"/>
      <w:r w:rsidRPr="00095281">
        <w:rPr>
          <w:sz w:val="24"/>
          <w:szCs w:val="24"/>
        </w:rPr>
        <w:t xml:space="preserve"> (mere end 1 af 10 dyr).</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Ændringer i biokemiske, hæmatologiske og leverparametre, der sandsynligvis er forbundet med anvendelse af </w:t>
      </w:r>
      <w:proofErr w:type="spellStart"/>
      <w:r w:rsidRPr="00095281">
        <w:rPr>
          <w:sz w:val="24"/>
          <w:szCs w:val="24"/>
        </w:rPr>
        <w:t>prednisolon</w:t>
      </w:r>
      <w:proofErr w:type="spellEnd"/>
      <w:r w:rsidRPr="00095281">
        <w:rPr>
          <w:sz w:val="24"/>
          <w:szCs w:val="24"/>
        </w:rPr>
        <w:t xml:space="preserve">, blev observeret signifikante på alkalisk fosfatase (forøgelse), </w:t>
      </w:r>
      <w:proofErr w:type="spellStart"/>
      <w:r w:rsidRPr="00095281">
        <w:rPr>
          <w:sz w:val="24"/>
          <w:szCs w:val="24"/>
        </w:rPr>
        <w:t>laktatdehydrogenase</w:t>
      </w:r>
      <w:proofErr w:type="spellEnd"/>
      <w:r w:rsidRPr="00095281">
        <w:rPr>
          <w:sz w:val="24"/>
          <w:szCs w:val="24"/>
        </w:rPr>
        <w:t xml:space="preserve"> (reduktion), albumin (forøgelse), </w:t>
      </w:r>
      <w:proofErr w:type="spellStart"/>
      <w:r w:rsidRPr="00095281">
        <w:rPr>
          <w:sz w:val="24"/>
          <w:szCs w:val="24"/>
        </w:rPr>
        <w:t>eosinofiler</w:t>
      </w:r>
      <w:proofErr w:type="spellEnd"/>
      <w:r w:rsidRPr="00095281">
        <w:rPr>
          <w:sz w:val="24"/>
          <w:szCs w:val="24"/>
        </w:rPr>
        <w:t xml:space="preserve">, lymfocytter (reduktion), segmenterede </w:t>
      </w:r>
      <w:proofErr w:type="spellStart"/>
      <w:r w:rsidRPr="00095281">
        <w:rPr>
          <w:sz w:val="24"/>
          <w:szCs w:val="24"/>
        </w:rPr>
        <w:t>neutrofiler</w:t>
      </w:r>
      <w:proofErr w:type="spellEnd"/>
      <w:r w:rsidRPr="00095281">
        <w:rPr>
          <w:sz w:val="24"/>
          <w:szCs w:val="24"/>
        </w:rPr>
        <w:t xml:space="preserve"> (forøgelse) og leverenzymer i serum (forøgelse). Der kan også bemærkes en reduktion i </w:t>
      </w:r>
      <w:proofErr w:type="spellStart"/>
      <w:r w:rsidRPr="00095281">
        <w:rPr>
          <w:sz w:val="24"/>
          <w:szCs w:val="24"/>
        </w:rPr>
        <w:t>aspartat-transaminase</w:t>
      </w:r>
      <w:proofErr w:type="spellEnd"/>
      <w:r w:rsidRPr="00095281">
        <w:rPr>
          <w:sz w:val="24"/>
          <w:szCs w:val="24"/>
        </w:rPr>
        <w:t>.</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Systematisk behandling med </w:t>
      </w:r>
      <w:proofErr w:type="spellStart"/>
      <w:r w:rsidRPr="00095281">
        <w:rPr>
          <w:sz w:val="24"/>
          <w:szCs w:val="24"/>
        </w:rPr>
        <w:t>kortikosteroider</w:t>
      </w:r>
      <w:proofErr w:type="spellEnd"/>
      <w:r w:rsidRPr="00095281">
        <w:rPr>
          <w:sz w:val="24"/>
          <w:szCs w:val="24"/>
        </w:rPr>
        <w:t xml:space="preserve"> kan forårsage </w:t>
      </w:r>
      <w:proofErr w:type="spellStart"/>
      <w:r w:rsidRPr="00095281">
        <w:rPr>
          <w:sz w:val="24"/>
          <w:szCs w:val="24"/>
        </w:rPr>
        <w:t>polyuria</w:t>
      </w:r>
      <w:proofErr w:type="spellEnd"/>
      <w:r w:rsidRPr="00095281">
        <w:rPr>
          <w:sz w:val="24"/>
          <w:szCs w:val="24"/>
        </w:rPr>
        <w:t xml:space="preserve"> (hyppig vandladning), </w:t>
      </w:r>
      <w:proofErr w:type="spellStart"/>
      <w:r w:rsidRPr="00095281">
        <w:rPr>
          <w:sz w:val="24"/>
          <w:szCs w:val="24"/>
        </w:rPr>
        <w:t>polydipsia</w:t>
      </w:r>
      <w:proofErr w:type="spellEnd"/>
      <w:r w:rsidRPr="00095281">
        <w:rPr>
          <w:sz w:val="24"/>
          <w:szCs w:val="24"/>
        </w:rPr>
        <w:t xml:space="preserve"> (øget tørst), </w:t>
      </w:r>
      <w:proofErr w:type="spellStart"/>
      <w:r w:rsidRPr="00095281">
        <w:rPr>
          <w:sz w:val="24"/>
          <w:szCs w:val="24"/>
        </w:rPr>
        <w:t>polyphagia</w:t>
      </w:r>
      <w:proofErr w:type="spellEnd"/>
      <w:r w:rsidRPr="00095281">
        <w:rPr>
          <w:sz w:val="24"/>
          <w:szCs w:val="24"/>
        </w:rPr>
        <w:t xml:space="preserve"> (øget sult), specielt ved starten af behandlingen. Visse </w:t>
      </w:r>
      <w:proofErr w:type="spellStart"/>
      <w:r w:rsidRPr="00095281">
        <w:rPr>
          <w:sz w:val="24"/>
          <w:szCs w:val="24"/>
        </w:rPr>
        <w:t>kortikosteroider</w:t>
      </w:r>
      <w:proofErr w:type="spellEnd"/>
      <w:r w:rsidRPr="00095281">
        <w:rPr>
          <w:sz w:val="24"/>
          <w:szCs w:val="24"/>
        </w:rPr>
        <w:t xml:space="preserve"> kan forårsage natrium- og vandophobning, samt </w:t>
      </w:r>
      <w:proofErr w:type="spellStart"/>
      <w:r w:rsidRPr="00095281">
        <w:rPr>
          <w:sz w:val="24"/>
          <w:szCs w:val="24"/>
        </w:rPr>
        <w:t>hypokaliæmi</w:t>
      </w:r>
      <w:proofErr w:type="spellEnd"/>
      <w:r w:rsidRPr="00095281">
        <w:rPr>
          <w:sz w:val="24"/>
          <w:szCs w:val="24"/>
        </w:rPr>
        <w:t xml:space="preserve"> ved langvarig brug. Systemiske </w:t>
      </w:r>
      <w:proofErr w:type="spellStart"/>
      <w:r w:rsidRPr="00095281">
        <w:rPr>
          <w:sz w:val="24"/>
          <w:szCs w:val="24"/>
        </w:rPr>
        <w:t>kortikosteroider</w:t>
      </w:r>
      <w:proofErr w:type="spellEnd"/>
      <w:r w:rsidRPr="00095281">
        <w:rPr>
          <w:sz w:val="24"/>
          <w:szCs w:val="24"/>
        </w:rPr>
        <w:t xml:space="preserve"> kan forårsage deponering af kalcium i huden (</w:t>
      </w:r>
      <w:proofErr w:type="spellStart"/>
      <w:r w:rsidRPr="00095281">
        <w:rPr>
          <w:sz w:val="24"/>
          <w:szCs w:val="24"/>
        </w:rPr>
        <w:t>calcinosis</w:t>
      </w:r>
      <w:proofErr w:type="spellEnd"/>
      <w:r w:rsidRPr="00095281">
        <w:rPr>
          <w:sz w:val="24"/>
          <w:szCs w:val="24"/>
        </w:rPr>
        <w:t xml:space="preserve"> </w:t>
      </w:r>
      <w:proofErr w:type="spellStart"/>
      <w:r w:rsidRPr="00095281">
        <w:rPr>
          <w:sz w:val="24"/>
          <w:szCs w:val="24"/>
        </w:rPr>
        <w:t>cutis</w:t>
      </w:r>
      <w:proofErr w:type="spellEnd"/>
      <w:r w:rsidRPr="00095281">
        <w:rPr>
          <w:sz w:val="24"/>
          <w:szCs w:val="24"/>
        </w:rPr>
        <w:t>).</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Brug af </w:t>
      </w:r>
      <w:proofErr w:type="spellStart"/>
      <w:r w:rsidRPr="00095281">
        <w:rPr>
          <w:sz w:val="24"/>
          <w:szCs w:val="24"/>
        </w:rPr>
        <w:t>kortikosteroider</w:t>
      </w:r>
      <w:proofErr w:type="spellEnd"/>
      <w:r w:rsidRPr="00095281">
        <w:rPr>
          <w:sz w:val="24"/>
          <w:szCs w:val="24"/>
        </w:rPr>
        <w:t xml:space="preserve"> kan forsinke sårheling, og den </w:t>
      </w:r>
      <w:proofErr w:type="spellStart"/>
      <w:r w:rsidRPr="00095281">
        <w:rPr>
          <w:sz w:val="24"/>
          <w:szCs w:val="24"/>
        </w:rPr>
        <w:t>immunosuppressiv</w:t>
      </w:r>
      <w:proofErr w:type="spellEnd"/>
      <w:r w:rsidRPr="00095281">
        <w:rPr>
          <w:sz w:val="24"/>
          <w:szCs w:val="24"/>
        </w:rPr>
        <w:t xml:space="preserve"> virkning kan svække modstandsdygtigheden overfor, eller forværre eksisterende infektioner. </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Der er rapporteret forekomst af mave-tarmsår hos dyr behandlet med </w:t>
      </w:r>
      <w:proofErr w:type="spellStart"/>
      <w:r w:rsidRPr="00095281">
        <w:rPr>
          <w:sz w:val="24"/>
          <w:szCs w:val="24"/>
        </w:rPr>
        <w:t>kortikosteroider</w:t>
      </w:r>
      <w:proofErr w:type="spellEnd"/>
      <w:r w:rsidRPr="00095281">
        <w:rPr>
          <w:sz w:val="24"/>
          <w:szCs w:val="24"/>
        </w:rPr>
        <w:t>, og mave-tarmsår kan forværres af steroider hos dyr, der får ikke-</w:t>
      </w:r>
      <w:proofErr w:type="spellStart"/>
      <w:r w:rsidRPr="00095281">
        <w:rPr>
          <w:sz w:val="24"/>
          <w:szCs w:val="24"/>
        </w:rPr>
        <w:t>steroide</w:t>
      </w:r>
      <w:proofErr w:type="spellEnd"/>
      <w:r w:rsidRPr="00095281">
        <w:rPr>
          <w:sz w:val="24"/>
          <w:szCs w:val="24"/>
        </w:rPr>
        <w:t xml:space="preserve"> antiinflammatoriske lægemidler, samt hos dyr med rygmarvsskader. </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Andre mulige bivirkninger er: hæmning af langsgående knoglevækst, hudatrofi, diabetes mellitus, adfærdsmæssige lidelser (ophidselse og depression), </w:t>
      </w:r>
      <w:proofErr w:type="spellStart"/>
      <w:r w:rsidRPr="00095281">
        <w:rPr>
          <w:sz w:val="24"/>
          <w:szCs w:val="24"/>
        </w:rPr>
        <w:t>pancreatitis</w:t>
      </w:r>
      <w:proofErr w:type="spellEnd"/>
      <w:r w:rsidRPr="00095281">
        <w:rPr>
          <w:sz w:val="24"/>
          <w:szCs w:val="24"/>
        </w:rPr>
        <w:t xml:space="preserve">, nedsat </w:t>
      </w:r>
      <w:proofErr w:type="spellStart"/>
      <w:r w:rsidRPr="00095281">
        <w:rPr>
          <w:sz w:val="24"/>
          <w:szCs w:val="24"/>
        </w:rPr>
        <w:t>thyroidhormonsyntese</w:t>
      </w:r>
      <w:proofErr w:type="spellEnd"/>
      <w:r w:rsidRPr="00095281">
        <w:rPr>
          <w:sz w:val="24"/>
          <w:szCs w:val="24"/>
        </w:rPr>
        <w:t xml:space="preserve">, øget </w:t>
      </w:r>
      <w:proofErr w:type="spellStart"/>
      <w:r w:rsidRPr="00095281">
        <w:rPr>
          <w:sz w:val="24"/>
          <w:szCs w:val="24"/>
        </w:rPr>
        <w:t>parathyroid</w:t>
      </w:r>
      <w:proofErr w:type="spellEnd"/>
      <w:r w:rsidRPr="00095281">
        <w:rPr>
          <w:sz w:val="24"/>
          <w:szCs w:val="24"/>
        </w:rPr>
        <w:t xml:space="preserve"> hormonsyntese. Se også </w:t>
      </w:r>
      <w:r>
        <w:rPr>
          <w:sz w:val="24"/>
          <w:szCs w:val="24"/>
        </w:rPr>
        <w:t>pkt.</w:t>
      </w:r>
      <w:r w:rsidRPr="00095281">
        <w:rPr>
          <w:sz w:val="24"/>
          <w:szCs w:val="24"/>
        </w:rPr>
        <w:t xml:space="preserve"> 4.7.</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Hyppigheden af bivirkninger er defineret som:</w:t>
      </w:r>
    </w:p>
    <w:p w:rsidR="00CE5D8E" w:rsidRPr="00095281" w:rsidRDefault="00CE5D8E" w:rsidP="00CE5D8E">
      <w:pPr>
        <w:pStyle w:val="Listeafsnit"/>
        <w:numPr>
          <w:ilvl w:val="0"/>
          <w:numId w:val="6"/>
        </w:numPr>
        <w:tabs>
          <w:tab w:val="left" w:pos="851"/>
          <w:tab w:val="left" w:pos="8222"/>
        </w:tabs>
        <w:ind w:left="1276" w:hanging="425"/>
        <w:rPr>
          <w:sz w:val="24"/>
          <w:szCs w:val="24"/>
        </w:rPr>
      </w:pPr>
      <w:r w:rsidRPr="00095281">
        <w:rPr>
          <w:sz w:val="24"/>
          <w:szCs w:val="24"/>
        </w:rPr>
        <w:t>Meget almindelig (flere end 1 ud af 10 behandlede dyr, der viser bivirkninger i løbet af en behandling)</w:t>
      </w:r>
    </w:p>
    <w:p w:rsidR="00CE5D8E" w:rsidRPr="00095281" w:rsidRDefault="00CE5D8E" w:rsidP="00CE5D8E">
      <w:pPr>
        <w:pStyle w:val="Listeafsnit"/>
        <w:numPr>
          <w:ilvl w:val="0"/>
          <w:numId w:val="6"/>
        </w:numPr>
        <w:tabs>
          <w:tab w:val="left" w:pos="851"/>
          <w:tab w:val="left" w:pos="8222"/>
        </w:tabs>
        <w:ind w:left="1276" w:hanging="425"/>
        <w:rPr>
          <w:sz w:val="24"/>
          <w:szCs w:val="24"/>
        </w:rPr>
      </w:pPr>
      <w:r w:rsidRPr="00095281">
        <w:rPr>
          <w:sz w:val="24"/>
          <w:szCs w:val="24"/>
        </w:rPr>
        <w:t>Almindelige (flere end 1, men færre end 10 dyr af 100 behandlede dyr)</w:t>
      </w:r>
    </w:p>
    <w:p w:rsidR="00CE5D8E" w:rsidRPr="00095281" w:rsidRDefault="00CE5D8E" w:rsidP="00CE5D8E">
      <w:pPr>
        <w:pStyle w:val="Listeafsnit"/>
        <w:numPr>
          <w:ilvl w:val="0"/>
          <w:numId w:val="6"/>
        </w:numPr>
        <w:tabs>
          <w:tab w:val="left" w:pos="851"/>
          <w:tab w:val="left" w:pos="8222"/>
        </w:tabs>
        <w:ind w:left="1276" w:hanging="425"/>
        <w:rPr>
          <w:sz w:val="24"/>
          <w:szCs w:val="24"/>
        </w:rPr>
      </w:pPr>
      <w:r w:rsidRPr="00095281">
        <w:rPr>
          <w:sz w:val="24"/>
          <w:szCs w:val="24"/>
        </w:rPr>
        <w:t>Ikke almindelige (flere end 1, men færre end 10 dyr af 1.000 behandlede dyr)</w:t>
      </w:r>
    </w:p>
    <w:p w:rsidR="00CE5D8E" w:rsidRPr="00095281" w:rsidRDefault="00CE5D8E" w:rsidP="00CE5D8E">
      <w:pPr>
        <w:pStyle w:val="Listeafsnit"/>
        <w:numPr>
          <w:ilvl w:val="0"/>
          <w:numId w:val="6"/>
        </w:numPr>
        <w:tabs>
          <w:tab w:val="left" w:pos="851"/>
          <w:tab w:val="left" w:pos="8222"/>
        </w:tabs>
        <w:ind w:left="1276" w:hanging="425"/>
        <w:rPr>
          <w:sz w:val="24"/>
          <w:szCs w:val="24"/>
        </w:rPr>
      </w:pPr>
      <w:r w:rsidRPr="00095281">
        <w:rPr>
          <w:sz w:val="24"/>
          <w:szCs w:val="24"/>
        </w:rPr>
        <w:t>Sjældne (flere end 1, men færre end 10 dyr ud af 10.000 behandlede dyr)</w:t>
      </w:r>
    </w:p>
    <w:p w:rsidR="00CE5D8E" w:rsidRPr="00095281" w:rsidRDefault="00CE5D8E" w:rsidP="00CE5D8E">
      <w:pPr>
        <w:pStyle w:val="Listeafsnit"/>
        <w:numPr>
          <w:ilvl w:val="0"/>
          <w:numId w:val="6"/>
        </w:numPr>
        <w:tabs>
          <w:tab w:val="left" w:pos="851"/>
          <w:tab w:val="left" w:pos="8222"/>
        </w:tabs>
        <w:ind w:left="1276" w:hanging="425"/>
        <w:rPr>
          <w:sz w:val="24"/>
          <w:szCs w:val="24"/>
        </w:rPr>
      </w:pPr>
      <w:r w:rsidRPr="00095281">
        <w:rPr>
          <w:sz w:val="24"/>
          <w:szCs w:val="24"/>
        </w:rPr>
        <w:t>Meget sjælden (færre end 1 dyr ud af 10.000 behandlede dyr, herunder isolerede rapporter)</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4.7</w:t>
      </w:r>
      <w:r w:rsidRPr="00095281">
        <w:rPr>
          <w:b/>
          <w:sz w:val="24"/>
          <w:szCs w:val="24"/>
        </w:rPr>
        <w:tab/>
        <w:t>Drægtighed, diegivning eller æglægning</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Må ikke bruges under graviditet. Laboratorieforsøg har vist tegn på fostermisdannelser ved tidlig graviditet, og spontan abort eller for tidlig fødsel ved senere stadier af graviditeten.</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Glukokortikoider</w:t>
      </w:r>
      <w:proofErr w:type="spellEnd"/>
      <w:r w:rsidRPr="00095281">
        <w:rPr>
          <w:sz w:val="24"/>
          <w:szCs w:val="24"/>
        </w:rPr>
        <w:t xml:space="preserve"> udskilles i mælken, og kan medføre nedsat vækst hos de ammende dyreunger. Derfor skal produktet kun bruges efter at fordele og ulemper er blevet vurderet af den ansvarlige dyrlæge for diende hunhunde og hunkatte.</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lastRenderedPageBreak/>
        <w:t>4.8</w:t>
      </w:r>
      <w:r w:rsidRPr="00095281">
        <w:rPr>
          <w:b/>
          <w:sz w:val="24"/>
          <w:szCs w:val="24"/>
        </w:rPr>
        <w:tab/>
        <w:t>Interaktion med andre lægemidler og andre former for interaktion</w:t>
      </w:r>
    </w:p>
    <w:p w:rsidR="00CE5D8E" w:rsidRPr="00095281" w:rsidRDefault="00CE5D8E" w:rsidP="00CE5D8E">
      <w:pPr>
        <w:tabs>
          <w:tab w:val="left" w:pos="851"/>
          <w:tab w:val="left" w:pos="8222"/>
        </w:tabs>
        <w:ind w:left="851"/>
        <w:rPr>
          <w:sz w:val="24"/>
          <w:szCs w:val="24"/>
        </w:rPr>
      </w:pPr>
      <w:proofErr w:type="spellStart"/>
      <w:r w:rsidRPr="00095281">
        <w:rPr>
          <w:sz w:val="24"/>
          <w:szCs w:val="24"/>
        </w:rPr>
        <w:t>Phenytoin</w:t>
      </w:r>
      <w:proofErr w:type="spellEnd"/>
      <w:r w:rsidRPr="00095281">
        <w:rPr>
          <w:sz w:val="24"/>
          <w:szCs w:val="24"/>
        </w:rPr>
        <w:t xml:space="preserve">, barbiturater, </w:t>
      </w:r>
      <w:proofErr w:type="spellStart"/>
      <w:r w:rsidRPr="00095281">
        <w:rPr>
          <w:sz w:val="24"/>
          <w:szCs w:val="24"/>
        </w:rPr>
        <w:t>efedrin</w:t>
      </w:r>
      <w:proofErr w:type="spellEnd"/>
      <w:r w:rsidRPr="00095281">
        <w:rPr>
          <w:sz w:val="24"/>
          <w:szCs w:val="24"/>
        </w:rPr>
        <w:t xml:space="preserve"> og </w:t>
      </w:r>
      <w:proofErr w:type="spellStart"/>
      <w:r w:rsidRPr="00095281">
        <w:rPr>
          <w:sz w:val="24"/>
          <w:szCs w:val="24"/>
        </w:rPr>
        <w:t>rifampicin</w:t>
      </w:r>
      <w:proofErr w:type="spellEnd"/>
      <w:r w:rsidRPr="00095281">
        <w:rPr>
          <w:sz w:val="24"/>
          <w:szCs w:val="24"/>
        </w:rPr>
        <w:t xml:space="preserve"> kan øge stofskiftets omsætning af </w:t>
      </w:r>
      <w:proofErr w:type="spellStart"/>
      <w:r w:rsidRPr="00095281">
        <w:rPr>
          <w:sz w:val="24"/>
          <w:szCs w:val="24"/>
        </w:rPr>
        <w:t>kortikosteroider</w:t>
      </w:r>
      <w:proofErr w:type="spellEnd"/>
      <w:r w:rsidRPr="00095281">
        <w:rPr>
          <w:sz w:val="24"/>
          <w:szCs w:val="24"/>
        </w:rPr>
        <w:t xml:space="preserve">, hvilket medfører nedsatte niveauer af stoffet i blodet, og nedsat fysiologisk virkning. </w:t>
      </w:r>
    </w:p>
    <w:p w:rsidR="00CE5D8E" w:rsidRPr="00095281" w:rsidRDefault="00CE5D8E" w:rsidP="00CE5D8E">
      <w:pPr>
        <w:tabs>
          <w:tab w:val="left" w:pos="851"/>
          <w:tab w:val="left" w:pos="8222"/>
        </w:tabs>
        <w:ind w:left="851"/>
        <w:rPr>
          <w:sz w:val="24"/>
          <w:szCs w:val="24"/>
        </w:rPr>
      </w:pPr>
      <w:r w:rsidRPr="00095281">
        <w:rPr>
          <w:sz w:val="24"/>
          <w:szCs w:val="24"/>
        </w:rPr>
        <w:t>Samtidig brug af dette veterinærlægemiddel med ikke-</w:t>
      </w:r>
      <w:proofErr w:type="spellStart"/>
      <w:r w:rsidRPr="00095281">
        <w:rPr>
          <w:sz w:val="24"/>
          <w:szCs w:val="24"/>
        </w:rPr>
        <w:t>steroide</w:t>
      </w:r>
      <w:proofErr w:type="spellEnd"/>
      <w:r w:rsidRPr="00095281">
        <w:rPr>
          <w:sz w:val="24"/>
          <w:szCs w:val="24"/>
        </w:rPr>
        <w:t xml:space="preserve"> antiinflammatoriske lægemidler kan forværre sår i </w:t>
      </w:r>
      <w:proofErr w:type="spellStart"/>
      <w:r w:rsidRPr="00095281">
        <w:rPr>
          <w:sz w:val="24"/>
          <w:szCs w:val="24"/>
        </w:rPr>
        <w:t>mave-tarmkanalen</w:t>
      </w:r>
      <w:proofErr w:type="spellEnd"/>
      <w:r w:rsidRPr="00095281">
        <w:rPr>
          <w:sz w:val="24"/>
          <w:szCs w:val="24"/>
        </w:rPr>
        <w:t xml:space="preserve">. </w:t>
      </w:r>
    </w:p>
    <w:p w:rsidR="00CE5D8E" w:rsidRPr="00095281" w:rsidRDefault="00CE5D8E" w:rsidP="00CE5D8E">
      <w:pPr>
        <w:tabs>
          <w:tab w:val="left" w:pos="851"/>
          <w:tab w:val="left" w:pos="8222"/>
        </w:tabs>
        <w:ind w:left="851"/>
        <w:rPr>
          <w:sz w:val="24"/>
          <w:szCs w:val="24"/>
        </w:rPr>
      </w:pPr>
      <w:r w:rsidRPr="00095281">
        <w:rPr>
          <w:sz w:val="24"/>
          <w:szCs w:val="24"/>
        </w:rPr>
        <w:t xml:space="preserve">Behandling med </w:t>
      </w:r>
      <w:proofErr w:type="spellStart"/>
      <w:r w:rsidRPr="00095281">
        <w:rPr>
          <w:sz w:val="24"/>
          <w:szCs w:val="24"/>
        </w:rPr>
        <w:t>prednisolon</w:t>
      </w:r>
      <w:proofErr w:type="spellEnd"/>
      <w:r w:rsidRPr="00095281">
        <w:rPr>
          <w:sz w:val="24"/>
          <w:szCs w:val="24"/>
        </w:rPr>
        <w:t xml:space="preserve"> kan fremkalde </w:t>
      </w:r>
      <w:proofErr w:type="spellStart"/>
      <w:r w:rsidRPr="00095281">
        <w:rPr>
          <w:sz w:val="24"/>
          <w:szCs w:val="24"/>
        </w:rPr>
        <w:t>hypokalæmi</w:t>
      </w:r>
      <w:proofErr w:type="spellEnd"/>
      <w:r w:rsidRPr="00095281">
        <w:rPr>
          <w:sz w:val="24"/>
          <w:szCs w:val="24"/>
        </w:rPr>
        <w:t xml:space="preserve"> og dermed øge risikoen for forgiftning med hjerteglykosider. Risikoen for </w:t>
      </w:r>
      <w:proofErr w:type="spellStart"/>
      <w:r w:rsidRPr="00095281">
        <w:rPr>
          <w:sz w:val="24"/>
          <w:szCs w:val="24"/>
        </w:rPr>
        <w:t>hypokaliæmi</w:t>
      </w:r>
      <w:proofErr w:type="spellEnd"/>
      <w:r w:rsidRPr="00095281">
        <w:rPr>
          <w:sz w:val="24"/>
          <w:szCs w:val="24"/>
        </w:rPr>
        <w:t xml:space="preserve"> kan øges, hvis </w:t>
      </w:r>
      <w:proofErr w:type="spellStart"/>
      <w:r w:rsidRPr="00095281">
        <w:rPr>
          <w:sz w:val="24"/>
          <w:szCs w:val="24"/>
        </w:rPr>
        <w:t>prednisolon</w:t>
      </w:r>
      <w:proofErr w:type="spellEnd"/>
      <w:r w:rsidRPr="00095281">
        <w:rPr>
          <w:sz w:val="24"/>
          <w:szCs w:val="24"/>
        </w:rPr>
        <w:t xml:space="preserve"> gives sammen med kaliumholdige vanddrivende midler. </w:t>
      </w:r>
    </w:p>
    <w:p w:rsidR="00CE5D8E" w:rsidRPr="00095281" w:rsidRDefault="00CE5D8E" w:rsidP="00CE5D8E">
      <w:pPr>
        <w:tabs>
          <w:tab w:val="left" w:pos="851"/>
          <w:tab w:val="left" w:pos="8222"/>
        </w:tabs>
        <w:ind w:left="851"/>
        <w:rPr>
          <w:sz w:val="24"/>
          <w:szCs w:val="24"/>
        </w:rPr>
      </w:pPr>
      <w:r w:rsidRPr="00095281">
        <w:rPr>
          <w:sz w:val="24"/>
          <w:szCs w:val="24"/>
        </w:rPr>
        <w:t>Udvis forsigtighed når produktet bruges i kombination med insulin.</w:t>
      </w:r>
    </w:p>
    <w:p w:rsidR="00CE5D8E" w:rsidRPr="00095281" w:rsidRDefault="00CE5D8E" w:rsidP="00CE5D8E">
      <w:pPr>
        <w:tabs>
          <w:tab w:val="left" w:pos="851"/>
          <w:tab w:val="left" w:pos="8222"/>
        </w:tabs>
        <w:ind w:left="851"/>
        <w:rPr>
          <w:sz w:val="24"/>
          <w:szCs w:val="24"/>
        </w:rPr>
      </w:pPr>
      <w:r w:rsidRPr="00095281">
        <w:rPr>
          <w:sz w:val="24"/>
          <w:szCs w:val="24"/>
        </w:rPr>
        <w:t>Behandling med dette veterinærlægemiddel kan påvirke effektiviteten af vaccinationer. Når der vaccineres med svækkede, levende vacciner, skal der gå en periode på to uger før eller efter behandlingen.</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4.9</w:t>
      </w:r>
      <w:r w:rsidRPr="00095281">
        <w:rPr>
          <w:b/>
          <w:sz w:val="24"/>
          <w:szCs w:val="24"/>
        </w:rPr>
        <w:tab/>
        <w:t>Dosering og indgivelsesmåde</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Oral </w:t>
      </w:r>
      <w:r>
        <w:rPr>
          <w:sz w:val="24"/>
          <w:szCs w:val="24"/>
        </w:rPr>
        <w:t>anvendelse</w:t>
      </w:r>
      <w:r w:rsidRPr="00095281">
        <w:rPr>
          <w:sz w:val="24"/>
          <w:szCs w:val="24"/>
        </w:rPr>
        <w:t>.</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Dosis og samlet varighed af behandlingen, inden</w:t>
      </w:r>
      <w:r>
        <w:rPr>
          <w:sz w:val="24"/>
          <w:szCs w:val="24"/>
        </w:rPr>
        <w:t xml:space="preserve"> </w:t>
      </w:r>
      <w:r w:rsidRPr="00095281">
        <w:rPr>
          <w:sz w:val="24"/>
          <w:szCs w:val="24"/>
        </w:rPr>
        <w:t>for det tilladte dosisinterval bestemmes af dyrlægen afhængigt af det individuelle tilfælde og symptomernes sværhedsgrad.</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1276"/>
          <w:tab w:val="left" w:pos="8222"/>
        </w:tabs>
        <w:ind w:left="851" w:hanging="851"/>
        <w:rPr>
          <w:sz w:val="24"/>
          <w:szCs w:val="24"/>
        </w:rPr>
      </w:pPr>
      <w:r w:rsidRPr="00095281">
        <w:rPr>
          <w:sz w:val="24"/>
          <w:szCs w:val="24"/>
        </w:rPr>
        <w:tab/>
        <w:t>Startdosis til hunde og katte: 0,5 - 2,0 mg per kg kropsvægt per dag.</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Behandling i en til tre uger ved dosisniveauerne angivet ovenfor kan være nødvendig. Ved langvarig behandling: når den ønskede virkning opnås efter en periode med daglig dosering, bør doseringen mindskes, til man finder den mindste effektive dosis. Mindskningen af dosis skal udføres ved at give behandlingen hver anden dag, og/eller ved at halvere dosis med intervaller på 5-7 dage, indtil man finder den laveste effektive dosis.</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Hunde bør tage lægemidlet om morgenen og katte bør tage det om aftenen, for at behandlingen falder sammen med det højeste endogene kortisolniveau.</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Den følgende tabel er tænkt som en vejledning til behandling med produktet ved minimumsdosis på 0,5 mg/kg kropsvægt, og maksimumsdosis på 2 mg/kg kropsvægt:</w:t>
      </w:r>
    </w:p>
    <w:p w:rsidR="00CE5D8E" w:rsidRPr="00095281" w:rsidRDefault="00CE5D8E" w:rsidP="00CE5D8E">
      <w:pPr>
        <w:tabs>
          <w:tab w:val="left" w:pos="851"/>
          <w:tab w:val="left" w:pos="8222"/>
        </w:tabs>
        <w:ind w:left="851" w:hanging="851"/>
        <w:rPr>
          <w:sz w:val="24"/>
          <w:szCs w:val="24"/>
        </w:rPr>
      </w:pPr>
    </w:p>
    <w:tbl>
      <w:tblPr>
        <w:tblW w:w="397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5"/>
        <w:gridCol w:w="2543"/>
        <w:gridCol w:w="2266"/>
      </w:tblGrid>
      <w:tr w:rsidR="00CE5D8E" w:rsidRPr="00334B41" w:rsidTr="00AB5E79">
        <w:trPr>
          <w:trHeight w:val="405"/>
        </w:trPr>
        <w:tc>
          <w:tcPr>
            <w:tcW w:w="1859" w:type="pct"/>
            <w:vMerge w:val="restart"/>
            <w:shd w:val="clear" w:color="auto" w:fill="auto"/>
          </w:tcPr>
          <w:p w:rsidR="00CE5D8E" w:rsidRPr="00334B41" w:rsidRDefault="00CE5D8E" w:rsidP="00AB5E79">
            <w:pPr>
              <w:rPr>
                <w:sz w:val="24"/>
                <w:szCs w:val="24"/>
              </w:rPr>
            </w:pPr>
          </w:p>
        </w:tc>
        <w:tc>
          <w:tcPr>
            <w:tcW w:w="3141" w:type="pct"/>
            <w:gridSpan w:val="2"/>
            <w:shd w:val="clear" w:color="auto" w:fill="auto"/>
            <w:vAlign w:val="center"/>
          </w:tcPr>
          <w:p w:rsidR="00CE5D8E" w:rsidRPr="007B096C" w:rsidRDefault="00CE5D8E" w:rsidP="00AB5E79">
            <w:pPr>
              <w:jc w:val="center"/>
              <w:rPr>
                <w:b/>
                <w:sz w:val="24"/>
                <w:szCs w:val="24"/>
              </w:rPr>
            </w:pPr>
            <w:r w:rsidRPr="007B096C">
              <w:rPr>
                <w:b/>
                <w:sz w:val="24"/>
                <w:szCs w:val="24"/>
              </w:rPr>
              <w:t>Antal tabletter</w:t>
            </w:r>
          </w:p>
        </w:tc>
      </w:tr>
      <w:tr w:rsidR="00CE5D8E" w:rsidRPr="00334B41" w:rsidTr="00AB5E79">
        <w:trPr>
          <w:trHeight w:val="296"/>
        </w:trPr>
        <w:tc>
          <w:tcPr>
            <w:tcW w:w="1859" w:type="pct"/>
            <w:vMerge/>
            <w:shd w:val="clear" w:color="auto" w:fill="auto"/>
          </w:tcPr>
          <w:p w:rsidR="00CE5D8E" w:rsidRPr="00334B41" w:rsidRDefault="00CE5D8E" w:rsidP="00AB5E79">
            <w:pPr>
              <w:rPr>
                <w:sz w:val="24"/>
                <w:szCs w:val="24"/>
              </w:rPr>
            </w:pPr>
          </w:p>
        </w:tc>
        <w:tc>
          <w:tcPr>
            <w:tcW w:w="3141" w:type="pct"/>
            <w:gridSpan w:val="2"/>
            <w:shd w:val="clear" w:color="auto" w:fill="auto"/>
            <w:vAlign w:val="center"/>
          </w:tcPr>
          <w:p w:rsidR="00CE5D8E" w:rsidRPr="007B096C" w:rsidRDefault="00CE5D8E" w:rsidP="00AB5E79">
            <w:pPr>
              <w:jc w:val="center"/>
              <w:rPr>
                <w:b/>
                <w:sz w:val="24"/>
                <w:szCs w:val="24"/>
              </w:rPr>
            </w:pPr>
            <w:proofErr w:type="spellStart"/>
            <w:r w:rsidRPr="007B096C">
              <w:rPr>
                <w:b/>
                <w:sz w:val="24"/>
                <w:szCs w:val="24"/>
              </w:rPr>
              <w:t>Hedylon</w:t>
            </w:r>
            <w:proofErr w:type="spellEnd"/>
            <w:r w:rsidRPr="007B096C">
              <w:rPr>
                <w:b/>
                <w:sz w:val="24"/>
                <w:szCs w:val="24"/>
              </w:rPr>
              <w:t xml:space="preserve"> 5 mg til hunde og katte</w:t>
            </w:r>
          </w:p>
        </w:tc>
      </w:tr>
      <w:tr w:rsidR="00CE5D8E" w:rsidRPr="007B096C" w:rsidTr="00AB5E79">
        <w:trPr>
          <w:trHeight w:val="53"/>
        </w:trPr>
        <w:tc>
          <w:tcPr>
            <w:tcW w:w="1859" w:type="pct"/>
            <w:shd w:val="clear" w:color="auto" w:fill="auto"/>
            <w:vAlign w:val="center"/>
          </w:tcPr>
          <w:p w:rsidR="00CE5D8E" w:rsidRPr="007B096C" w:rsidRDefault="00CE5D8E" w:rsidP="00AB5E79">
            <w:pPr>
              <w:jc w:val="center"/>
              <w:rPr>
                <w:b/>
                <w:sz w:val="24"/>
                <w:szCs w:val="24"/>
              </w:rPr>
            </w:pPr>
            <w:r w:rsidRPr="007B096C">
              <w:rPr>
                <w:b/>
                <w:sz w:val="24"/>
                <w:szCs w:val="24"/>
              </w:rPr>
              <w:t>Kropsvægt (kg)</w:t>
            </w:r>
          </w:p>
        </w:tc>
        <w:tc>
          <w:tcPr>
            <w:tcW w:w="1661" w:type="pct"/>
            <w:shd w:val="clear" w:color="auto" w:fill="auto"/>
            <w:vAlign w:val="center"/>
          </w:tcPr>
          <w:p w:rsidR="00CE5D8E" w:rsidRPr="007B096C" w:rsidRDefault="00CE5D8E" w:rsidP="00AB5E79">
            <w:pPr>
              <w:jc w:val="center"/>
              <w:rPr>
                <w:b/>
                <w:sz w:val="24"/>
                <w:szCs w:val="24"/>
              </w:rPr>
            </w:pPr>
            <w:r w:rsidRPr="007B096C">
              <w:rPr>
                <w:b/>
                <w:sz w:val="24"/>
                <w:szCs w:val="24"/>
              </w:rPr>
              <w:t>Minimumsdosis</w:t>
            </w:r>
          </w:p>
          <w:p w:rsidR="00CE5D8E" w:rsidRPr="007B096C" w:rsidRDefault="00CE5D8E" w:rsidP="00AB5E79">
            <w:pPr>
              <w:jc w:val="center"/>
              <w:rPr>
                <w:b/>
                <w:sz w:val="24"/>
                <w:szCs w:val="24"/>
              </w:rPr>
            </w:pPr>
            <w:r w:rsidRPr="007B096C">
              <w:rPr>
                <w:b/>
                <w:sz w:val="24"/>
                <w:szCs w:val="24"/>
              </w:rPr>
              <w:t>0,5 mg/kg kropsvægt</w:t>
            </w:r>
          </w:p>
        </w:tc>
        <w:tc>
          <w:tcPr>
            <w:tcW w:w="1480" w:type="pct"/>
            <w:shd w:val="clear" w:color="auto" w:fill="auto"/>
            <w:vAlign w:val="center"/>
          </w:tcPr>
          <w:p w:rsidR="00CE5D8E" w:rsidRPr="007B096C" w:rsidRDefault="00CE5D8E" w:rsidP="00AB5E79">
            <w:pPr>
              <w:jc w:val="center"/>
              <w:rPr>
                <w:b/>
                <w:sz w:val="24"/>
                <w:szCs w:val="24"/>
              </w:rPr>
            </w:pPr>
            <w:r w:rsidRPr="007B096C">
              <w:rPr>
                <w:b/>
                <w:sz w:val="24"/>
                <w:szCs w:val="24"/>
              </w:rPr>
              <w:t>Maksimumsdosis</w:t>
            </w:r>
          </w:p>
          <w:p w:rsidR="00CE5D8E" w:rsidRPr="007B096C" w:rsidRDefault="00CE5D8E" w:rsidP="00AB5E79">
            <w:pPr>
              <w:jc w:val="center"/>
              <w:rPr>
                <w:b/>
                <w:sz w:val="24"/>
                <w:szCs w:val="24"/>
              </w:rPr>
            </w:pPr>
            <w:r w:rsidRPr="007B096C">
              <w:rPr>
                <w:b/>
                <w:sz w:val="24"/>
                <w:szCs w:val="24"/>
              </w:rPr>
              <w:t>2 mg/kg kropsvægt</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 2,5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¼</w:t>
            </w:r>
          </w:p>
        </w:tc>
        <w:tc>
          <w:tcPr>
            <w:tcW w:w="1480" w:type="pct"/>
            <w:shd w:val="clear" w:color="auto" w:fill="auto"/>
            <w:vAlign w:val="center"/>
          </w:tcPr>
          <w:p w:rsidR="00CE5D8E" w:rsidRPr="00334B41" w:rsidRDefault="00CE5D8E" w:rsidP="00AB5E79">
            <w:pPr>
              <w:rPr>
                <w:sz w:val="24"/>
                <w:szCs w:val="24"/>
              </w:rPr>
            </w:pPr>
            <w:r w:rsidRPr="00334B41">
              <w:rPr>
                <w:sz w:val="24"/>
                <w:szCs w:val="24"/>
              </w:rPr>
              <w:t>1</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2,5 - 5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½</w:t>
            </w:r>
          </w:p>
        </w:tc>
        <w:tc>
          <w:tcPr>
            <w:tcW w:w="1480" w:type="pct"/>
            <w:shd w:val="clear" w:color="auto" w:fill="auto"/>
            <w:vAlign w:val="center"/>
          </w:tcPr>
          <w:p w:rsidR="00CE5D8E" w:rsidRPr="00334B41" w:rsidRDefault="00CE5D8E" w:rsidP="00AB5E79">
            <w:pPr>
              <w:rPr>
                <w:sz w:val="24"/>
                <w:szCs w:val="24"/>
              </w:rPr>
            </w:pPr>
            <w:r w:rsidRPr="00334B41">
              <w:rPr>
                <w:sz w:val="24"/>
                <w:szCs w:val="24"/>
              </w:rPr>
              <w:t>1-2</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5 - 7,5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¾</w:t>
            </w:r>
          </w:p>
        </w:tc>
        <w:tc>
          <w:tcPr>
            <w:tcW w:w="1480" w:type="pct"/>
            <w:shd w:val="clear" w:color="auto" w:fill="auto"/>
            <w:vAlign w:val="center"/>
          </w:tcPr>
          <w:p w:rsidR="00CE5D8E" w:rsidRPr="00334B41" w:rsidRDefault="00CE5D8E" w:rsidP="00AB5E79">
            <w:pPr>
              <w:rPr>
                <w:sz w:val="24"/>
                <w:szCs w:val="24"/>
              </w:rPr>
            </w:pPr>
            <w:r w:rsidRPr="00334B41">
              <w:rPr>
                <w:sz w:val="24"/>
                <w:szCs w:val="24"/>
              </w:rPr>
              <w:t>2-3</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7,5 - 10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1</w:t>
            </w:r>
          </w:p>
        </w:tc>
        <w:tc>
          <w:tcPr>
            <w:tcW w:w="1480" w:type="pct"/>
            <w:shd w:val="clear" w:color="auto" w:fill="auto"/>
            <w:vAlign w:val="center"/>
          </w:tcPr>
          <w:p w:rsidR="00CE5D8E" w:rsidRPr="00334B41" w:rsidRDefault="00CE5D8E" w:rsidP="00AB5E79">
            <w:pPr>
              <w:rPr>
                <w:sz w:val="24"/>
                <w:szCs w:val="24"/>
              </w:rPr>
            </w:pPr>
            <w:r w:rsidRPr="00334B41">
              <w:rPr>
                <w:sz w:val="24"/>
                <w:szCs w:val="24"/>
              </w:rPr>
              <w:t>3-4</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10 - 12,5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1 ¼</w:t>
            </w:r>
          </w:p>
        </w:tc>
        <w:tc>
          <w:tcPr>
            <w:tcW w:w="1480" w:type="pct"/>
            <w:shd w:val="clear" w:color="auto" w:fill="auto"/>
            <w:vAlign w:val="center"/>
          </w:tcPr>
          <w:p w:rsidR="00CE5D8E" w:rsidRPr="00334B41" w:rsidRDefault="00CE5D8E" w:rsidP="00AB5E79">
            <w:pPr>
              <w:rPr>
                <w:sz w:val="24"/>
                <w:szCs w:val="24"/>
              </w:rPr>
            </w:pPr>
            <w:r w:rsidRPr="00334B41">
              <w:rPr>
                <w:sz w:val="24"/>
                <w:szCs w:val="24"/>
              </w:rPr>
              <w:t>4-5</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12,5 - 15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1 ½</w:t>
            </w:r>
          </w:p>
        </w:tc>
        <w:tc>
          <w:tcPr>
            <w:tcW w:w="1480" w:type="pct"/>
            <w:shd w:val="clear" w:color="auto" w:fill="auto"/>
            <w:vAlign w:val="center"/>
          </w:tcPr>
          <w:p w:rsidR="00CE5D8E" w:rsidRPr="00334B41" w:rsidRDefault="00CE5D8E" w:rsidP="00AB5E79">
            <w:pPr>
              <w:rPr>
                <w:sz w:val="24"/>
                <w:szCs w:val="24"/>
              </w:rPr>
            </w:pPr>
            <w:r w:rsidRPr="00334B41">
              <w:rPr>
                <w:sz w:val="24"/>
                <w:szCs w:val="24"/>
              </w:rPr>
              <w:t>5-6</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15 – 17,5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1 ¾</w:t>
            </w:r>
          </w:p>
        </w:tc>
        <w:tc>
          <w:tcPr>
            <w:tcW w:w="1480" w:type="pct"/>
            <w:shd w:val="clear" w:color="auto" w:fill="auto"/>
            <w:vAlign w:val="center"/>
          </w:tcPr>
          <w:p w:rsidR="00CE5D8E" w:rsidRPr="00334B41" w:rsidRDefault="00CE5D8E" w:rsidP="00AB5E79">
            <w:pPr>
              <w:rPr>
                <w:sz w:val="24"/>
                <w:szCs w:val="24"/>
              </w:rPr>
            </w:pPr>
            <w:r w:rsidRPr="00334B41">
              <w:rPr>
                <w:sz w:val="24"/>
                <w:szCs w:val="24"/>
              </w:rPr>
              <w:t>6-7</w:t>
            </w:r>
          </w:p>
        </w:tc>
      </w:tr>
      <w:tr w:rsidR="00CE5D8E" w:rsidRPr="00334B41" w:rsidTr="00AB5E79">
        <w:trPr>
          <w:trHeight w:val="340"/>
        </w:trPr>
        <w:tc>
          <w:tcPr>
            <w:tcW w:w="1859" w:type="pct"/>
            <w:shd w:val="clear" w:color="auto" w:fill="auto"/>
            <w:vAlign w:val="center"/>
          </w:tcPr>
          <w:p w:rsidR="00CE5D8E" w:rsidRPr="00334B41" w:rsidRDefault="00CE5D8E" w:rsidP="00AB5E79">
            <w:pPr>
              <w:rPr>
                <w:sz w:val="24"/>
                <w:szCs w:val="24"/>
              </w:rPr>
            </w:pPr>
            <w:r w:rsidRPr="00334B41">
              <w:rPr>
                <w:sz w:val="24"/>
                <w:szCs w:val="24"/>
              </w:rPr>
              <w:t>&gt; 17,5 - 20 kg</w:t>
            </w:r>
          </w:p>
        </w:tc>
        <w:tc>
          <w:tcPr>
            <w:tcW w:w="1661" w:type="pct"/>
            <w:shd w:val="clear" w:color="auto" w:fill="auto"/>
            <w:vAlign w:val="center"/>
          </w:tcPr>
          <w:p w:rsidR="00CE5D8E" w:rsidRPr="00334B41" w:rsidRDefault="00CE5D8E" w:rsidP="00AB5E79">
            <w:pPr>
              <w:rPr>
                <w:sz w:val="24"/>
                <w:szCs w:val="24"/>
              </w:rPr>
            </w:pPr>
            <w:r w:rsidRPr="00334B41">
              <w:rPr>
                <w:sz w:val="24"/>
                <w:szCs w:val="24"/>
              </w:rPr>
              <w:t>2</w:t>
            </w:r>
          </w:p>
        </w:tc>
        <w:tc>
          <w:tcPr>
            <w:tcW w:w="1480" w:type="pct"/>
            <w:shd w:val="clear" w:color="auto" w:fill="auto"/>
            <w:vAlign w:val="center"/>
          </w:tcPr>
          <w:p w:rsidR="00CE5D8E" w:rsidRPr="00334B41" w:rsidRDefault="00CE5D8E" w:rsidP="00AB5E79">
            <w:pPr>
              <w:rPr>
                <w:sz w:val="24"/>
                <w:szCs w:val="24"/>
              </w:rPr>
            </w:pPr>
            <w:r w:rsidRPr="00334B41">
              <w:rPr>
                <w:sz w:val="24"/>
                <w:szCs w:val="24"/>
              </w:rPr>
              <w:t>7-8</w:t>
            </w:r>
          </w:p>
        </w:tc>
      </w:tr>
    </w:tbl>
    <w:p w:rsidR="00CE5D8E" w:rsidRPr="00095281" w:rsidRDefault="00CE5D8E" w:rsidP="00CE5D8E">
      <w:pPr>
        <w:tabs>
          <w:tab w:val="left" w:pos="2410"/>
          <w:tab w:val="left" w:pos="3828"/>
          <w:tab w:val="left" w:pos="5529"/>
        </w:tabs>
        <w:ind w:left="851"/>
        <w:jc w:val="both"/>
        <w:rPr>
          <w:sz w:val="24"/>
          <w:szCs w:val="24"/>
        </w:rPr>
      </w:pPr>
      <w:r w:rsidRPr="00095281">
        <w:rPr>
          <w:noProof/>
          <w:sz w:val="24"/>
          <w:szCs w:val="24"/>
          <w:lang w:eastAsia="da-DK"/>
        </w:rPr>
        <w:drawing>
          <wp:inline distT="0" distB="0" distL="0" distR="0" wp14:anchorId="3729915F" wp14:editId="50BAAE98">
            <wp:extent cx="106680" cy="1066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095281">
        <w:rPr>
          <w:sz w:val="24"/>
          <w:szCs w:val="24"/>
        </w:rPr>
        <w:t xml:space="preserve"> = ¼ tablet</w:t>
      </w:r>
      <w:r>
        <w:rPr>
          <w:sz w:val="24"/>
          <w:szCs w:val="24"/>
        </w:rPr>
        <w:tab/>
      </w:r>
      <w:r w:rsidRPr="00095281">
        <w:rPr>
          <w:noProof/>
          <w:sz w:val="24"/>
          <w:szCs w:val="24"/>
          <w:lang w:eastAsia="da-DK"/>
        </w:rPr>
        <mc:AlternateContent>
          <mc:Choice Requires="wpg">
            <w:drawing>
              <wp:inline distT="0" distB="0" distL="0" distR="0" wp14:anchorId="24C8E931" wp14:editId="4AA6CCD3">
                <wp:extent cx="107950" cy="215900"/>
                <wp:effectExtent l="9525" t="9525" r="6350" b="12700"/>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1"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5CDCD33"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0" o:title=""/>
                </v:shape>
                <w10:anchorlock/>
              </v:group>
            </w:pict>
          </mc:Fallback>
        </mc:AlternateContent>
      </w:r>
      <w:r w:rsidRPr="00095281">
        <w:rPr>
          <w:sz w:val="24"/>
          <w:szCs w:val="24"/>
        </w:rPr>
        <w:t xml:space="preserve"> = ½ tablet</w:t>
      </w:r>
      <w:r>
        <w:rPr>
          <w:sz w:val="24"/>
          <w:szCs w:val="24"/>
        </w:rPr>
        <w:tab/>
      </w:r>
      <w:r w:rsidRPr="00095281">
        <w:rPr>
          <w:noProof/>
          <w:sz w:val="24"/>
          <w:szCs w:val="24"/>
          <w:lang w:eastAsia="da-DK"/>
        </w:rPr>
        <mc:AlternateContent>
          <mc:Choice Requires="wpg">
            <w:drawing>
              <wp:inline distT="0" distB="0" distL="0" distR="0" wp14:anchorId="7C0C9430" wp14:editId="099DF7F7">
                <wp:extent cx="215900" cy="215900"/>
                <wp:effectExtent l="9525" t="9525" r="12700" b="1270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8"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C542FA7"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">
                  <v:imagedata r:id="rId12" o:title=""/>
                </v:shape>
                <w10:anchorlock/>
              </v:group>
            </w:pict>
          </mc:Fallback>
        </mc:AlternateContent>
      </w:r>
      <w:r w:rsidRPr="00095281">
        <w:rPr>
          <w:sz w:val="24"/>
          <w:szCs w:val="24"/>
        </w:rPr>
        <w:t xml:space="preserve"> = ¾ tablet</w:t>
      </w:r>
      <w:r>
        <w:rPr>
          <w:sz w:val="24"/>
          <w:szCs w:val="24"/>
        </w:rPr>
        <w:tab/>
      </w:r>
      <w:r w:rsidRPr="00095281">
        <w:rPr>
          <w:noProof/>
          <w:sz w:val="24"/>
          <w:szCs w:val="24"/>
          <w:lang w:eastAsia="da-DK"/>
        </w:rPr>
        <mc:AlternateContent>
          <mc:Choice Requires="wpg">
            <w:drawing>
              <wp:inline distT="0" distB="0" distL="0" distR="0" wp14:anchorId="0C3E8265" wp14:editId="551D10FE">
                <wp:extent cx="215900" cy="215900"/>
                <wp:effectExtent l="9525" t="9525" r="12700" b="1270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5"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FEBCB55"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">
                  <v:imagedata r:id="rId14" o:title=""/>
                </v:shape>
                <w10:anchorlock/>
              </v:group>
            </w:pict>
          </mc:Fallback>
        </mc:AlternateContent>
      </w:r>
      <w:r w:rsidRPr="00095281">
        <w:rPr>
          <w:sz w:val="24"/>
          <w:szCs w:val="24"/>
        </w:rPr>
        <w:t xml:space="preserve"> = 1 tablet</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Tabletterne kan deles i 2 eller 4 lige store dele, for at sikre korrekt dosering.</w:t>
      </w:r>
    </w:p>
    <w:p w:rsidR="00CE5D8E" w:rsidRPr="00095281" w:rsidRDefault="00CE5D8E" w:rsidP="00CE5D8E">
      <w:pPr>
        <w:ind w:left="851" w:hanging="851"/>
        <w:jc w:val="both"/>
        <w:rPr>
          <w:sz w:val="24"/>
          <w:szCs w:val="24"/>
        </w:rPr>
      </w:pPr>
    </w:p>
    <w:p w:rsidR="00CE5D8E" w:rsidRPr="00095281" w:rsidRDefault="00CE5D8E" w:rsidP="00CE5D8E">
      <w:pPr>
        <w:ind w:left="851"/>
        <w:rPr>
          <w:sz w:val="24"/>
          <w:szCs w:val="24"/>
        </w:rPr>
      </w:pPr>
      <w:r w:rsidRPr="00095281">
        <w:rPr>
          <w:noProof/>
          <w:sz w:val="24"/>
          <w:szCs w:val="24"/>
          <w:lang w:eastAsia="da-DK"/>
        </w:rPr>
        <w:drawing>
          <wp:inline distT="0" distB="0" distL="0" distR="0" wp14:anchorId="5721B1DF" wp14:editId="42B18A6F">
            <wp:extent cx="2468880" cy="1706880"/>
            <wp:effectExtent l="0" t="0" r="762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8880" cy="1706880"/>
                    </a:xfrm>
                    <a:prstGeom prst="rect">
                      <a:avLst/>
                    </a:prstGeom>
                    <a:noFill/>
                    <a:ln>
                      <a:noFill/>
                    </a:ln>
                  </pic:spPr>
                </pic:pic>
              </a:graphicData>
            </a:graphic>
          </wp:inline>
        </w:drawing>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4.10</w:t>
      </w:r>
      <w:r w:rsidRPr="00095281">
        <w:rPr>
          <w:b/>
          <w:sz w:val="24"/>
          <w:szCs w:val="24"/>
        </w:rPr>
        <w:tab/>
        <w:t>Overdosering</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En overdosis forårsager ikke andre virkninger end de, som fremgår af </w:t>
      </w:r>
      <w:r>
        <w:rPr>
          <w:sz w:val="24"/>
          <w:szCs w:val="24"/>
        </w:rPr>
        <w:t>pkt.</w:t>
      </w:r>
      <w:r w:rsidRPr="00095281">
        <w:rPr>
          <w:sz w:val="24"/>
          <w:szCs w:val="24"/>
        </w:rPr>
        <w:t xml:space="preserve"> 4.6.</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Der er ikke nogen specifik modgift. Tegn på overdosis skal behandles symptomatisk.</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4.11</w:t>
      </w:r>
      <w:r w:rsidRPr="00095281">
        <w:rPr>
          <w:b/>
          <w:sz w:val="24"/>
          <w:szCs w:val="24"/>
        </w:rPr>
        <w:tab/>
        <w:t>Tilbageholdelsestid</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Ikke relevant.</w:t>
      </w:r>
    </w:p>
    <w:p w:rsidR="00CE5D8E" w:rsidRPr="00095281" w:rsidRDefault="00CE5D8E" w:rsidP="00CE5D8E">
      <w:pPr>
        <w:pStyle w:val="Sidehoved"/>
        <w:tabs>
          <w:tab w:val="clear" w:pos="4819"/>
          <w:tab w:val="left" w:pos="8222"/>
        </w:tabs>
        <w:ind w:left="851" w:hanging="851"/>
        <w:rPr>
          <w:szCs w:val="24"/>
        </w:rPr>
      </w:pPr>
    </w:p>
    <w:p w:rsidR="00CE5D8E" w:rsidRPr="00095281" w:rsidRDefault="00CE5D8E" w:rsidP="00CE5D8E">
      <w:pPr>
        <w:tabs>
          <w:tab w:val="left" w:pos="851"/>
          <w:tab w:val="left" w:pos="8222"/>
        </w:tabs>
        <w:ind w:left="851" w:hanging="851"/>
        <w:rPr>
          <w:sz w:val="24"/>
          <w:szCs w:val="24"/>
        </w:rPr>
      </w:pPr>
    </w:p>
    <w:p w:rsidR="00CE5D8E" w:rsidRPr="000737BB" w:rsidRDefault="00CE5D8E" w:rsidP="00CE5D8E">
      <w:pPr>
        <w:tabs>
          <w:tab w:val="left" w:pos="8222"/>
        </w:tabs>
        <w:ind w:left="851" w:hanging="851"/>
        <w:rPr>
          <w:b/>
          <w:sz w:val="24"/>
          <w:szCs w:val="24"/>
        </w:rPr>
      </w:pPr>
      <w:r w:rsidRPr="000737BB">
        <w:rPr>
          <w:b/>
          <w:sz w:val="24"/>
          <w:szCs w:val="24"/>
        </w:rPr>
        <w:t>5.</w:t>
      </w:r>
      <w:r w:rsidRPr="000737BB">
        <w:rPr>
          <w:b/>
          <w:sz w:val="24"/>
          <w:szCs w:val="24"/>
        </w:rPr>
        <w:tab/>
        <w:t>FARMAKOLOGISKE EGENSKABER</w:t>
      </w:r>
    </w:p>
    <w:p w:rsidR="00CE5D8E" w:rsidRPr="000737BB" w:rsidRDefault="00CE5D8E" w:rsidP="00CE5D8E">
      <w:pPr>
        <w:tabs>
          <w:tab w:val="left" w:pos="8222"/>
        </w:tabs>
        <w:ind w:left="851" w:hanging="851"/>
        <w:rPr>
          <w:sz w:val="24"/>
          <w:szCs w:val="24"/>
        </w:rPr>
      </w:pPr>
    </w:p>
    <w:p w:rsidR="00CE5D8E" w:rsidRPr="000737BB" w:rsidRDefault="00CE5D8E" w:rsidP="00CE5D8E">
      <w:pPr>
        <w:tabs>
          <w:tab w:val="left" w:pos="8222"/>
        </w:tabs>
        <w:ind w:left="851"/>
        <w:rPr>
          <w:sz w:val="24"/>
          <w:szCs w:val="24"/>
        </w:rPr>
      </w:pPr>
      <w:proofErr w:type="spellStart"/>
      <w:r w:rsidRPr="000737BB">
        <w:rPr>
          <w:sz w:val="24"/>
          <w:szCs w:val="24"/>
        </w:rPr>
        <w:t>Farmakoterapeutisk</w:t>
      </w:r>
      <w:proofErr w:type="spellEnd"/>
      <w:r w:rsidRPr="000737BB">
        <w:rPr>
          <w:sz w:val="24"/>
          <w:szCs w:val="24"/>
        </w:rPr>
        <w:t xml:space="preserve"> gruppe: </w:t>
      </w:r>
      <w:proofErr w:type="spellStart"/>
      <w:r w:rsidRPr="000737BB">
        <w:rPr>
          <w:sz w:val="24"/>
          <w:szCs w:val="24"/>
        </w:rPr>
        <w:t>Kortikosteroid</w:t>
      </w:r>
      <w:proofErr w:type="spellEnd"/>
      <w:r w:rsidRPr="000737BB">
        <w:rPr>
          <w:sz w:val="24"/>
          <w:szCs w:val="24"/>
        </w:rPr>
        <w:t xml:space="preserve"> til systemisk brug, </w:t>
      </w:r>
      <w:proofErr w:type="spellStart"/>
      <w:r w:rsidRPr="000737BB">
        <w:rPr>
          <w:sz w:val="24"/>
          <w:szCs w:val="24"/>
        </w:rPr>
        <w:t>glucocorticoider</w:t>
      </w:r>
      <w:proofErr w:type="spellEnd"/>
      <w:r w:rsidRPr="000737BB">
        <w:rPr>
          <w:sz w:val="24"/>
          <w:szCs w:val="24"/>
        </w:rPr>
        <w:t xml:space="preserve">, </w:t>
      </w:r>
      <w:proofErr w:type="spellStart"/>
      <w:r w:rsidRPr="000737BB">
        <w:rPr>
          <w:sz w:val="24"/>
          <w:szCs w:val="24"/>
        </w:rPr>
        <w:t>prednisolon</w:t>
      </w:r>
      <w:proofErr w:type="spellEnd"/>
      <w:r w:rsidRPr="000737BB">
        <w:rPr>
          <w:sz w:val="24"/>
          <w:szCs w:val="24"/>
        </w:rPr>
        <w:t>.</w:t>
      </w:r>
    </w:p>
    <w:p w:rsidR="00CE5D8E" w:rsidRPr="000737BB" w:rsidRDefault="00CE5D8E" w:rsidP="00CE5D8E">
      <w:pPr>
        <w:tabs>
          <w:tab w:val="left" w:pos="8222"/>
        </w:tabs>
        <w:ind w:left="851"/>
        <w:rPr>
          <w:sz w:val="24"/>
          <w:szCs w:val="24"/>
        </w:rPr>
      </w:pPr>
      <w:proofErr w:type="spellStart"/>
      <w:r w:rsidRPr="000737BB">
        <w:rPr>
          <w:sz w:val="24"/>
          <w:szCs w:val="24"/>
        </w:rPr>
        <w:t>ATCvet</w:t>
      </w:r>
      <w:proofErr w:type="spellEnd"/>
      <w:r w:rsidRPr="000737BB">
        <w:rPr>
          <w:sz w:val="24"/>
          <w:szCs w:val="24"/>
        </w:rPr>
        <w:t>-kode: QH</w:t>
      </w:r>
      <w:r>
        <w:rPr>
          <w:sz w:val="24"/>
          <w:szCs w:val="24"/>
        </w:rPr>
        <w:t xml:space="preserve"> </w:t>
      </w:r>
      <w:r w:rsidRPr="000737BB">
        <w:rPr>
          <w:sz w:val="24"/>
          <w:szCs w:val="24"/>
        </w:rPr>
        <w:t>02</w:t>
      </w:r>
      <w:r>
        <w:rPr>
          <w:sz w:val="24"/>
          <w:szCs w:val="24"/>
        </w:rPr>
        <w:t xml:space="preserve"> </w:t>
      </w:r>
      <w:r w:rsidRPr="000737BB">
        <w:rPr>
          <w:sz w:val="24"/>
          <w:szCs w:val="24"/>
        </w:rPr>
        <w:t>AB</w:t>
      </w:r>
      <w:r>
        <w:rPr>
          <w:sz w:val="24"/>
          <w:szCs w:val="24"/>
        </w:rPr>
        <w:t xml:space="preserve"> </w:t>
      </w:r>
      <w:r w:rsidRPr="000737BB">
        <w:rPr>
          <w:sz w:val="24"/>
          <w:szCs w:val="24"/>
        </w:rPr>
        <w:t>06</w:t>
      </w:r>
    </w:p>
    <w:p w:rsidR="00CE5D8E" w:rsidRPr="000737BB" w:rsidRDefault="00CE5D8E" w:rsidP="00CE5D8E">
      <w:pPr>
        <w:tabs>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737BB">
        <w:rPr>
          <w:b/>
          <w:sz w:val="24"/>
          <w:szCs w:val="24"/>
        </w:rPr>
        <w:t>5.1</w:t>
      </w:r>
      <w:r w:rsidRPr="000737BB">
        <w:rPr>
          <w:b/>
          <w:sz w:val="24"/>
          <w:szCs w:val="24"/>
        </w:rPr>
        <w:tab/>
      </w:r>
      <w:proofErr w:type="spellStart"/>
      <w:r w:rsidRPr="000737BB">
        <w:rPr>
          <w:b/>
          <w:sz w:val="24"/>
          <w:szCs w:val="24"/>
        </w:rPr>
        <w:t>Farmakodynamiske</w:t>
      </w:r>
      <w:proofErr w:type="spellEnd"/>
      <w:r w:rsidRPr="000737BB">
        <w:rPr>
          <w:b/>
          <w:sz w:val="24"/>
          <w:szCs w:val="24"/>
        </w:rPr>
        <w:t xml:space="preserve"> egenskaber</w:t>
      </w: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Prednisolon</w:t>
      </w:r>
      <w:proofErr w:type="spellEnd"/>
      <w:r w:rsidRPr="00095281">
        <w:rPr>
          <w:sz w:val="24"/>
          <w:szCs w:val="24"/>
        </w:rPr>
        <w:t xml:space="preserve"> er et syntetisk </w:t>
      </w:r>
      <w:proofErr w:type="spellStart"/>
      <w:r w:rsidRPr="00095281">
        <w:rPr>
          <w:sz w:val="24"/>
          <w:szCs w:val="24"/>
        </w:rPr>
        <w:t>kortikosteroidt</w:t>
      </w:r>
      <w:proofErr w:type="spellEnd"/>
      <w:r w:rsidRPr="00095281">
        <w:rPr>
          <w:sz w:val="24"/>
          <w:szCs w:val="24"/>
        </w:rPr>
        <w:t xml:space="preserve">, antiinflammatorisk stof, der tilhører </w:t>
      </w:r>
      <w:proofErr w:type="spellStart"/>
      <w:r w:rsidRPr="00095281">
        <w:rPr>
          <w:sz w:val="24"/>
          <w:szCs w:val="24"/>
        </w:rPr>
        <w:t>glucocorticoid</w:t>
      </w:r>
      <w:proofErr w:type="spellEnd"/>
      <w:r w:rsidRPr="00095281">
        <w:rPr>
          <w:sz w:val="24"/>
          <w:szCs w:val="24"/>
        </w:rPr>
        <w:t xml:space="preserve">-familien. </w:t>
      </w:r>
      <w:proofErr w:type="spellStart"/>
      <w:r w:rsidRPr="00095281">
        <w:rPr>
          <w:sz w:val="24"/>
          <w:szCs w:val="24"/>
        </w:rPr>
        <w:t>Prednisolons</w:t>
      </w:r>
      <w:proofErr w:type="spellEnd"/>
      <w:r w:rsidRPr="00095281">
        <w:rPr>
          <w:sz w:val="24"/>
          <w:szCs w:val="24"/>
        </w:rPr>
        <w:t xml:space="preserve"> primære virkninger er de samme som for </w:t>
      </w:r>
      <w:proofErr w:type="spellStart"/>
      <w:r w:rsidRPr="00095281">
        <w:rPr>
          <w:sz w:val="24"/>
          <w:szCs w:val="24"/>
        </w:rPr>
        <w:t>glucocorticoider</w:t>
      </w:r>
      <w:proofErr w:type="spellEnd"/>
      <w:r w:rsidRPr="00095281">
        <w:rPr>
          <w:sz w:val="24"/>
          <w:szCs w:val="24"/>
        </w:rPr>
        <w:t>:</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Antiinflamatorisk</w:t>
      </w:r>
      <w:proofErr w:type="spellEnd"/>
      <w:r w:rsidRPr="00095281">
        <w:rPr>
          <w:sz w:val="24"/>
          <w:szCs w:val="24"/>
        </w:rPr>
        <w:t xml:space="preserve"> virkning:</w:t>
      </w: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Prednisolons</w:t>
      </w:r>
      <w:proofErr w:type="spellEnd"/>
      <w:r w:rsidRPr="00095281">
        <w:rPr>
          <w:sz w:val="24"/>
          <w:szCs w:val="24"/>
        </w:rPr>
        <w:t xml:space="preserve"> </w:t>
      </w:r>
      <w:proofErr w:type="spellStart"/>
      <w:r w:rsidRPr="00095281">
        <w:rPr>
          <w:sz w:val="24"/>
          <w:szCs w:val="24"/>
        </w:rPr>
        <w:t>antiinflamatoriske</w:t>
      </w:r>
      <w:proofErr w:type="spellEnd"/>
      <w:r w:rsidRPr="00095281">
        <w:rPr>
          <w:sz w:val="24"/>
          <w:szCs w:val="24"/>
        </w:rPr>
        <w:t xml:space="preserve"> virkninger udtrykkes ved en lav dosis, og forklares ved:</w:t>
      </w:r>
    </w:p>
    <w:p w:rsidR="00CE5D8E" w:rsidRPr="00334B41" w:rsidRDefault="00CE5D8E" w:rsidP="00CE5D8E">
      <w:pPr>
        <w:pStyle w:val="Listeafsnit"/>
        <w:numPr>
          <w:ilvl w:val="0"/>
          <w:numId w:val="7"/>
        </w:numPr>
        <w:tabs>
          <w:tab w:val="left" w:pos="851"/>
          <w:tab w:val="left" w:pos="8222"/>
        </w:tabs>
        <w:ind w:left="1276" w:hanging="425"/>
        <w:rPr>
          <w:sz w:val="24"/>
          <w:szCs w:val="24"/>
        </w:rPr>
      </w:pPr>
      <w:proofErr w:type="spellStart"/>
      <w:r w:rsidRPr="00334B41">
        <w:rPr>
          <w:sz w:val="24"/>
          <w:szCs w:val="24"/>
        </w:rPr>
        <w:t>inhibering</w:t>
      </w:r>
      <w:proofErr w:type="spellEnd"/>
      <w:r w:rsidRPr="00334B41">
        <w:rPr>
          <w:sz w:val="24"/>
          <w:szCs w:val="24"/>
        </w:rPr>
        <w:t xml:space="preserve"> af </w:t>
      </w:r>
      <w:proofErr w:type="spellStart"/>
      <w:r w:rsidRPr="00334B41">
        <w:rPr>
          <w:sz w:val="24"/>
          <w:szCs w:val="24"/>
        </w:rPr>
        <w:t>fosfolipase</w:t>
      </w:r>
      <w:proofErr w:type="spellEnd"/>
      <w:r w:rsidRPr="00334B41">
        <w:rPr>
          <w:sz w:val="24"/>
          <w:szCs w:val="24"/>
        </w:rPr>
        <w:t xml:space="preserve"> A2, som mindsker syntesen af </w:t>
      </w:r>
      <w:proofErr w:type="spellStart"/>
      <w:r w:rsidRPr="00334B41">
        <w:rPr>
          <w:sz w:val="24"/>
          <w:szCs w:val="24"/>
        </w:rPr>
        <w:t>arachidonsyre</w:t>
      </w:r>
      <w:proofErr w:type="spellEnd"/>
      <w:r w:rsidRPr="00334B41">
        <w:rPr>
          <w:sz w:val="24"/>
          <w:szCs w:val="24"/>
        </w:rPr>
        <w:t xml:space="preserve">, som er et forstadie til mange proinflammatoriske metabolitter. </w:t>
      </w:r>
      <w:proofErr w:type="spellStart"/>
      <w:r w:rsidRPr="00334B41">
        <w:rPr>
          <w:sz w:val="24"/>
          <w:szCs w:val="24"/>
        </w:rPr>
        <w:t>Arachidonsyre</w:t>
      </w:r>
      <w:proofErr w:type="spellEnd"/>
      <w:r w:rsidRPr="00334B41">
        <w:rPr>
          <w:sz w:val="24"/>
          <w:szCs w:val="24"/>
        </w:rPr>
        <w:t xml:space="preserve"> frigives fra fosfolipidkomponenten i cellemembranen ved virkningen fra </w:t>
      </w:r>
      <w:proofErr w:type="spellStart"/>
      <w:r w:rsidRPr="00334B41">
        <w:rPr>
          <w:sz w:val="24"/>
          <w:szCs w:val="24"/>
        </w:rPr>
        <w:t>fosfolipase</w:t>
      </w:r>
      <w:proofErr w:type="spellEnd"/>
      <w:r w:rsidRPr="00334B41">
        <w:rPr>
          <w:sz w:val="24"/>
          <w:szCs w:val="24"/>
        </w:rPr>
        <w:t xml:space="preserve"> A2. </w:t>
      </w:r>
      <w:proofErr w:type="spellStart"/>
      <w:r w:rsidRPr="00334B41">
        <w:rPr>
          <w:sz w:val="24"/>
          <w:szCs w:val="24"/>
        </w:rPr>
        <w:t>Kortikosteroiderne</w:t>
      </w:r>
      <w:proofErr w:type="spellEnd"/>
      <w:r w:rsidRPr="00334B41">
        <w:rPr>
          <w:sz w:val="24"/>
          <w:szCs w:val="24"/>
        </w:rPr>
        <w:t xml:space="preserve"> hæmmer indirekte dette enzym ved at inducere den endogene syntese af polypeptider, </w:t>
      </w:r>
      <w:proofErr w:type="spellStart"/>
      <w:r w:rsidRPr="00334B41">
        <w:rPr>
          <w:sz w:val="24"/>
          <w:szCs w:val="24"/>
        </w:rPr>
        <w:t>lipocortiner</w:t>
      </w:r>
      <w:proofErr w:type="spellEnd"/>
      <w:r w:rsidRPr="00334B41">
        <w:rPr>
          <w:sz w:val="24"/>
          <w:szCs w:val="24"/>
        </w:rPr>
        <w:t xml:space="preserve">, som har en </w:t>
      </w:r>
      <w:proofErr w:type="spellStart"/>
      <w:r w:rsidRPr="00334B41">
        <w:rPr>
          <w:sz w:val="24"/>
          <w:szCs w:val="24"/>
        </w:rPr>
        <w:t>anti</w:t>
      </w:r>
      <w:proofErr w:type="spellEnd"/>
      <w:r w:rsidRPr="00334B41">
        <w:rPr>
          <w:sz w:val="24"/>
          <w:szCs w:val="24"/>
        </w:rPr>
        <w:t>-</w:t>
      </w:r>
      <w:proofErr w:type="spellStart"/>
      <w:r w:rsidRPr="00334B41">
        <w:rPr>
          <w:sz w:val="24"/>
          <w:szCs w:val="24"/>
        </w:rPr>
        <w:t>fosfolipase</w:t>
      </w:r>
      <w:proofErr w:type="spellEnd"/>
      <w:r w:rsidRPr="00334B41">
        <w:rPr>
          <w:sz w:val="24"/>
          <w:szCs w:val="24"/>
        </w:rPr>
        <w:t>-virkning,</w:t>
      </w:r>
    </w:p>
    <w:p w:rsidR="00CE5D8E" w:rsidRPr="00334B41" w:rsidRDefault="00CE5D8E" w:rsidP="00CE5D8E">
      <w:pPr>
        <w:pStyle w:val="Listeafsnit"/>
        <w:numPr>
          <w:ilvl w:val="0"/>
          <w:numId w:val="7"/>
        </w:numPr>
        <w:tabs>
          <w:tab w:val="left" w:pos="851"/>
          <w:tab w:val="left" w:pos="8222"/>
        </w:tabs>
        <w:ind w:left="1276" w:hanging="425"/>
        <w:rPr>
          <w:sz w:val="24"/>
          <w:szCs w:val="24"/>
        </w:rPr>
      </w:pPr>
      <w:r w:rsidRPr="00334B41">
        <w:rPr>
          <w:sz w:val="24"/>
          <w:szCs w:val="24"/>
        </w:rPr>
        <w:t>ved en membranstabiliserende virkning, især i forhold til lysosomer, således at enzymer frigives uden for lysosomkammeret.</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Immunosuppressiv</w:t>
      </w:r>
      <w:proofErr w:type="spellEnd"/>
      <w:r w:rsidRPr="00095281">
        <w:rPr>
          <w:sz w:val="24"/>
          <w:szCs w:val="24"/>
        </w:rPr>
        <w:t xml:space="preserve"> virkning:</w:t>
      </w: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Prednisolons</w:t>
      </w:r>
      <w:proofErr w:type="spellEnd"/>
      <w:r w:rsidRPr="00095281">
        <w:rPr>
          <w:sz w:val="24"/>
          <w:szCs w:val="24"/>
        </w:rPr>
        <w:t xml:space="preserve"> immunsuppressive egenskaber udtrykkes ved en højere dosis på både </w:t>
      </w:r>
      <w:proofErr w:type="spellStart"/>
      <w:r w:rsidRPr="00095281">
        <w:rPr>
          <w:sz w:val="24"/>
          <w:szCs w:val="24"/>
        </w:rPr>
        <w:t>makrofagerne</w:t>
      </w:r>
      <w:proofErr w:type="spellEnd"/>
      <w:r w:rsidRPr="00095281">
        <w:rPr>
          <w:sz w:val="24"/>
          <w:szCs w:val="24"/>
        </w:rPr>
        <w:t xml:space="preserve"> (langsommere fagocytose, nedsat strømning til inflammatoriske </w:t>
      </w:r>
      <w:proofErr w:type="spellStart"/>
      <w:r w:rsidRPr="00095281">
        <w:rPr>
          <w:sz w:val="24"/>
          <w:szCs w:val="24"/>
        </w:rPr>
        <w:t>foci</w:t>
      </w:r>
      <w:proofErr w:type="spellEnd"/>
      <w:r w:rsidRPr="00095281">
        <w:rPr>
          <w:sz w:val="24"/>
          <w:szCs w:val="24"/>
        </w:rPr>
        <w:t xml:space="preserve">) og </w:t>
      </w:r>
      <w:proofErr w:type="spellStart"/>
      <w:r w:rsidRPr="00095281">
        <w:rPr>
          <w:sz w:val="24"/>
          <w:szCs w:val="24"/>
        </w:rPr>
        <w:t>neutrofilerne</w:t>
      </w:r>
      <w:proofErr w:type="spellEnd"/>
      <w:r w:rsidRPr="00095281">
        <w:rPr>
          <w:sz w:val="24"/>
          <w:szCs w:val="24"/>
        </w:rPr>
        <w:t xml:space="preserve"> og lymfocytterne. Behandling med </w:t>
      </w:r>
      <w:proofErr w:type="spellStart"/>
      <w:r w:rsidRPr="00095281">
        <w:rPr>
          <w:sz w:val="24"/>
          <w:szCs w:val="24"/>
        </w:rPr>
        <w:t>prednisolon</w:t>
      </w:r>
      <w:proofErr w:type="spellEnd"/>
      <w:r w:rsidRPr="00095281">
        <w:rPr>
          <w:sz w:val="24"/>
          <w:szCs w:val="24"/>
        </w:rPr>
        <w:t xml:space="preserve"> mindsker produktionen af antistoffer og hæmmer flere komplementerende komponenter.</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Antiallergisk virkning:</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 xml:space="preserve">Som alle </w:t>
      </w:r>
      <w:proofErr w:type="spellStart"/>
      <w:r w:rsidRPr="00095281">
        <w:rPr>
          <w:sz w:val="24"/>
          <w:szCs w:val="24"/>
        </w:rPr>
        <w:t>kortikosteroider</w:t>
      </w:r>
      <w:proofErr w:type="spellEnd"/>
      <w:r w:rsidRPr="00095281">
        <w:rPr>
          <w:sz w:val="24"/>
          <w:szCs w:val="24"/>
        </w:rPr>
        <w:t xml:space="preserve"> hæmmer </w:t>
      </w:r>
      <w:proofErr w:type="spellStart"/>
      <w:r w:rsidRPr="00095281">
        <w:rPr>
          <w:sz w:val="24"/>
          <w:szCs w:val="24"/>
        </w:rPr>
        <w:t>prednisolon</w:t>
      </w:r>
      <w:proofErr w:type="spellEnd"/>
      <w:r w:rsidRPr="00095281">
        <w:rPr>
          <w:sz w:val="24"/>
          <w:szCs w:val="24"/>
        </w:rPr>
        <w:t xml:space="preserve"> mastcellers frigivelse af histamin. </w:t>
      </w:r>
      <w:proofErr w:type="spellStart"/>
      <w:r w:rsidRPr="00095281">
        <w:rPr>
          <w:sz w:val="24"/>
          <w:szCs w:val="24"/>
        </w:rPr>
        <w:t>Prednisolon</w:t>
      </w:r>
      <w:proofErr w:type="spellEnd"/>
      <w:r w:rsidRPr="00095281">
        <w:rPr>
          <w:sz w:val="24"/>
          <w:szCs w:val="24"/>
        </w:rPr>
        <w:t xml:space="preserve"> er aktiv ved alle behandlinger af allergi, som et supplement til den specifikke behandling.</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737BB">
        <w:rPr>
          <w:b/>
          <w:sz w:val="24"/>
          <w:szCs w:val="24"/>
        </w:rPr>
        <w:t>5.2</w:t>
      </w:r>
      <w:r w:rsidRPr="000737BB">
        <w:rPr>
          <w:b/>
          <w:sz w:val="24"/>
          <w:szCs w:val="24"/>
        </w:rPr>
        <w:tab/>
      </w:r>
      <w:proofErr w:type="spellStart"/>
      <w:r w:rsidRPr="000737BB">
        <w:rPr>
          <w:b/>
          <w:sz w:val="24"/>
          <w:szCs w:val="24"/>
        </w:rPr>
        <w:t>Farmakokinetiske</w:t>
      </w:r>
      <w:proofErr w:type="spellEnd"/>
      <w:r w:rsidRPr="000737BB">
        <w:rPr>
          <w:b/>
          <w:sz w:val="24"/>
          <w:szCs w:val="24"/>
        </w:rPr>
        <w:t xml:space="preserve"> egenskaber</w:t>
      </w:r>
    </w:p>
    <w:p w:rsidR="00CE5D8E" w:rsidRPr="00095281" w:rsidRDefault="00CE5D8E" w:rsidP="00CE5D8E">
      <w:pPr>
        <w:tabs>
          <w:tab w:val="left" w:pos="851"/>
          <w:tab w:val="left" w:pos="8222"/>
        </w:tabs>
        <w:ind w:left="851" w:hanging="851"/>
        <w:rPr>
          <w:sz w:val="24"/>
          <w:szCs w:val="24"/>
        </w:rPr>
      </w:pPr>
      <w:r>
        <w:rPr>
          <w:sz w:val="24"/>
          <w:szCs w:val="24"/>
        </w:rPr>
        <w:tab/>
      </w:r>
      <w:proofErr w:type="spellStart"/>
      <w:r w:rsidRPr="00095281">
        <w:rPr>
          <w:sz w:val="24"/>
          <w:szCs w:val="24"/>
        </w:rPr>
        <w:t>Prednisolon</w:t>
      </w:r>
      <w:proofErr w:type="spellEnd"/>
      <w:r w:rsidRPr="00095281">
        <w:rPr>
          <w:sz w:val="24"/>
          <w:szCs w:val="24"/>
        </w:rPr>
        <w:t xml:space="preserve"> optages hurtigt i mave-tarmsystemet. Højeste plasmakoncentrationer nås mellem en halv og halvanden time efter indtag hos hunde, og 15 minutter til to timer efter indtag hos katte, med en plasmahalveringstid på mellem 3 og 5 timer hos hunde og mellem en halv og en time hos katte. Stoffet fordeles til alle væv og kropsvæsker, selv til cerebrospinalvæsken. Det bindes i stort omfang til plasmaproteinerne, nedbrydes i leveren og udskilles primært gennem nyrerne. Det udskilles i urin som frie og sammensatte metabolitter, samt som den overordnede forbindelse. Det har en biologisk halveringstid på flere timer, hvilket gør det velegnet til behandling hver anden dag.</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5.3</w:t>
      </w:r>
      <w:r w:rsidRPr="00095281">
        <w:rPr>
          <w:b/>
          <w:sz w:val="24"/>
          <w:szCs w:val="24"/>
        </w:rPr>
        <w:tab/>
        <w:t>Miljømæssige forhold</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w:t>
      </w:r>
    </w:p>
    <w:p w:rsidR="00CE5D8E" w:rsidRPr="00095281" w:rsidRDefault="00CE5D8E" w:rsidP="00CE5D8E">
      <w:pPr>
        <w:tabs>
          <w:tab w:val="left" w:pos="8222"/>
        </w:tabs>
        <w:ind w:left="851" w:hanging="851"/>
        <w:rPr>
          <w:sz w:val="24"/>
          <w:szCs w:val="24"/>
        </w:rPr>
      </w:pP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w:t>
      </w:r>
      <w:r w:rsidRPr="00095281">
        <w:rPr>
          <w:b/>
          <w:sz w:val="24"/>
          <w:szCs w:val="24"/>
        </w:rPr>
        <w:tab/>
        <w:t>FARMACEUTISKE OPLYSNINGER</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6.1</w:t>
      </w:r>
      <w:r w:rsidRPr="00095281">
        <w:rPr>
          <w:b/>
          <w:sz w:val="24"/>
          <w:szCs w:val="24"/>
        </w:rPr>
        <w:tab/>
        <w:t>Hjælpestoffer</w:t>
      </w:r>
    </w:p>
    <w:p w:rsidR="00CE5D8E" w:rsidRPr="00095281" w:rsidRDefault="00CE5D8E" w:rsidP="00CE5D8E">
      <w:pPr>
        <w:tabs>
          <w:tab w:val="left" w:pos="851"/>
          <w:tab w:val="left" w:pos="8222"/>
        </w:tabs>
        <w:ind w:left="851"/>
        <w:rPr>
          <w:sz w:val="24"/>
          <w:szCs w:val="24"/>
        </w:rPr>
      </w:pPr>
      <w:proofErr w:type="spellStart"/>
      <w:r w:rsidRPr="00095281">
        <w:rPr>
          <w:sz w:val="24"/>
          <w:szCs w:val="24"/>
        </w:rPr>
        <w:t>La</w:t>
      </w:r>
      <w:r>
        <w:rPr>
          <w:sz w:val="24"/>
          <w:szCs w:val="24"/>
        </w:rPr>
        <w:t>c</w:t>
      </w:r>
      <w:r w:rsidRPr="00095281">
        <w:rPr>
          <w:sz w:val="24"/>
          <w:szCs w:val="24"/>
        </w:rPr>
        <w:t>tosemonohydrat</w:t>
      </w:r>
      <w:proofErr w:type="spellEnd"/>
    </w:p>
    <w:p w:rsidR="00CE5D8E" w:rsidRPr="00095281" w:rsidRDefault="00CE5D8E" w:rsidP="00CE5D8E">
      <w:pPr>
        <w:tabs>
          <w:tab w:val="left" w:pos="851"/>
          <w:tab w:val="left" w:pos="8222"/>
        </w:tabs>
        <w:ind w:left="851"/>
        <w:rPr>
          <w:sz w:val="24"/>
          <w:szCs w:val="24"/>
        </w:rPr>
      </w:pPr>
      <w:r w:rsidRPr="00095281">
        <w:rPr>
          <w:sz w:val="24"/>
          <w:szCs w:val="24"/>
        </w:rPr>
        <w:t>Majsstivelse</w:t>
      </w:r>
    </w:p>
    <w:p w:rsidR="00CE5D8E" w:rsidRPr="00095281" w:rsidRDefault="00CE5D8E" w:rsidP="00CE5D8E">
      <w:pPr>
        <w:tabs>
          <w:tab w:val="left" w:pos="851"/>
          <w:tab w:val="left" w:pos="8222"/>
        </w:tabs>
        <w:ind w:left="851"/>
        <w:rPr>
          <w:sz w:val="24"/>
          <w:szCs w:val="24"/>
        </w:rPr>
      </w:pPr>
      <w:r w:rsidRPr="00095281">
        <w:rPr>
          <w:sz w:val="24"/>
          <w:szCs w:val="24"/>
        </w:rPr>
        <w:t>Prægelatiniseret stivelse</w:t>
      </w:r>
    </w:p>
    <w:p w:rsidR="00CE5D8E" w:rsidRPr="00095281" w:rsidRDefault="00CE5D8E" w:rsidP="00CE5D8E">
      <w:pPr>
        <w:tabs>
          <w:tab w:val="left" w:pos="851"/>
          <w:tab w:val="left" w:pos="8222"/>
        </w:tabs>
        <w:ind w:left="851"/>
        <w:rPr>
          <w:sz w:val="24"/>
          <w:szCs w:val="24"/>
        </w:rPr>
      </w:pPr>
      <w:r w:rsidRPr="00095281">
        <w:rPr>
          <w:sz w:val="24"/>
          <w:szCs w:val="24"/>
        </w:rPr>
        <w:t xml:space="preserve">Kolloid vandfri </w:t>
      </w:r>
      <w:proofErr w:type="spellStart"/>
      <w:r w:rsidRPr="00095281">
        <w:rPr>
          <w:sz w:val="24"/>
          <w:szCs w:val="24"/>
        </w:rPr>
        <w:t>silica</w:t>
      </w:r>
      <w:proofErr w:type="spellEnd"/>
    </w:p>
    <w:p w:rsidR="00CE5D8E" w:rsidRPr="00095281" w:rsidRDefault="00CE5D8E" w:rsidP="00CE5D8E">
      <w:pPr>
        <w:tabs>
          <w:tab w:val="left" w:pos="851"/>
          <w:tab w:val="left" w:pos="8222"/>
        </w:tabs>
        <w:ind w:left="851"/>
        <w:rPr>
          <w:sz w:val="24"/>
          <w:szCs w:val="24"/>
        </w:rPr>
      </w:pPr>
      <w:proofErr w:type="spellStart"/>
      <w:r w:rsidRPr="00095281">
        <w:rPr>
          <w:sz w:val="24"/>
          <w:szCs w:val="24"/>
        </w:rPr>
        <w:t>Tal</w:t>
      </w:r>
      <w:r>
        <w:rPr>
          <w:sz w:val="24"/>
          <w:szCs w:val="24"/>
        </w:rPr>
        <w:t>c</w:t>
      </w:r>
      <w:r w:rsidRPr="00095281">
        <w:rPr>
          <w:sz w:val="24"/>
          <w:szCs w:val="24"/>
        </w:rPr>
        <w:t>um</w:t>
      </w:r>
      <w:proofErr w:type="spellEnd"/>
    </w:p>
    <w:p w:rsidR="00CE5D8E" w:rsidRPr="00095281" w:rsidRDefault="00CE5D8E" w:rsidP="00CE5D8E">
      <w:pPr>
        <w:tabs>
          <w:tab w:val="left" w:pos="851"/>
          <w:tab w:val="left" w:pos="8222"/>
        </w:tabs>
        <w:ind w:left="851"/>
        <w:rPr>
          <w:sz w:val="24"/>
          <w:szCs w:val="24"/>
        </w:rPr>
      </w:pPr>
      <w:proofErr w:type="spellStart"/>
      <w:r w:rsidRPr="00095281">
        <w:rPr>
          <w:sz w:val="24"/>
          <w:szCs w:val="24"/>
        </w:rPr>
        <w:t>Magnesiumstearat</w:t>
      </w:r>
      <w:proofErr w:type="spellEnd"/>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6.2</w:t>
      </w:r>
      <w:r w:rsidRPr="00095281">
        <w:rPr>
          <w:b/>
          <w:sz w:val="24"/>
          <w:szCs w:val="24"/>
        </w:rPr>
        <w:tab/>
        <w:t>Uforligeligheder</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Ikke relevant</w:t>
      </w:r>
      <w:r>
        <w:rPr>
          <w:sz w:val="24"/>
          <w:szCs w:val="24"/>
        </w:rPr>
        <w:t>.</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6.3</w:t>
      </w:r>
      <w:r w:rsidRPr="00095281">
        <w:rPr>
          <w:b/>
          <w:sz w:val="24"/>
          <w:szCs w:val="24"/>
        </w:rPr>
        <w:tab/>
        <w:t>Opbevaringstid</w:t>
      </w:r>
    </w:p>
    <w:p w:rsidR="00CE5D8E" w:rsidRPr="00095281" w:rsidRDefault="00CE5D8E" w:rsidP="00CE5D8E">
      <w:pPr>
        <w:tabs>
          <w:tab w:val="left" w:pos="851"/>
          <w:tab w:val="left" w:pos="8222"/>
        </w:tabs>
        <w:ind w:left="851" w:hanging="851"/>
        <w:rPr>
          <w:sz w:val="24"/>
          <w:szCs w:val="24"/>
        </w:rPr>
      </w:pPr>
      <w:r>
        <w:rPr>
          <w:sz w:val="24"/>
          <w:szCs w:val="24"/>
        </w:rPr>
        <w:tab/>
        <w:t>I</w:t>
      </w:r>
      <w:r w:rsidRPr="00095281">
        <w:rPr>
          <w:sz w:val="24"/>
          <w:szCs w:val="24"/>
        </w:rPr>
        <w:t xml:space="preserve"> salgspakning: </w:t>
      </w:r>
      <w:r w:rsidR="0084218E">
        <w:rPr>
          <w:sz w:val="24"/>
          <w:szCs w:val="24"/>
        </w:rPr>
        <w:t>3</w:t>
      </w:r>
      <w:r w:rsidRPr="00095281">
        <w:rPr>
          <w:sz w:val="24"/>
          <w:szCs w:val="24"/>
        </w:rPr>
        <w:t xml:space="preserve"> år.</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Ubrugte dele af tabletter skal opbevares i den åbne blister, og bruges inden for fire dage.</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6.4</w:t>
      </w:r>
      <w:r w:rsidRPr="00095281">
        <w:rPr>
          <w:b/>
          <w:sz w:val="24"/>
          <w:szCs w:val="24"/>
        </w:rPr>
        <w:tab/>
        <w:t>Særlige opbevaringsforhold</w:t>
      </w:r>
    </w:p>
    <w:p w:rsidR="0070268E" w:rsidRDefault="00CE5D8E" w:rsidP="00CE5D8E">
      <w:pPr>
        <w:tabs>
          <w:tab w:val="left" w:pos="851"/>
          <w:tab w:val="left" w:pos="8222"/>
        </w:tabs>
        <w:ind w:left="851" w:hanging="851"/>
        <w:rPr>
          <w:sz w:val="24"/>
          <w:szCs w:val="24"/>
        </w:rPr>
      </w:pPr>
      <w:r>
        <w:rPr>
          <w:sz w:val="24"/>
          <w:szCs w:val="24"/>
        </w:rPr>
        <w:tab/>
      </w:r>
      <w:r w:rsidR="0070268E" w:rsidRPr="0070268E">
        <w:rPr>
          <w:sz w:val="24"/>
          <w:szCs w:val="24"/>
        </w:rPr>
        <w:t>Opbevares under 25°C</w:t>
      </w:r>
    </w:p>
    <w:p w:rsidR="00CE5D8E" w:rsidRPr="00095281" w:rsidRDefault="0070268E" w:rsidP="00CE5D8E">
      <w:pPr>
        <w:tabs>
          <w:tab w:val="left" w:pos="851"/>
          <w:tab w:val="left" w:pos="8222"/>
        </w:tabs>
        <w:ind w:left="851" w:hanging="851"/>
        <w:rPr>
          <w:sz w:val="24"/>
          <w:szCs w:val="24"/>
        </w:rPr>
      </w:pPr>
      <w:r>
        <w:rPr>
          <w:sz w:val="24"/>
          <w:szCs w:val="24"/>
        </w:rPr>
        <w:tab/>
      </w:r>
      <w:r w:rsidR="00CE5D8E" w:rsidRPr="00095281">
        <w:rPr>
          <w:sz w:val="24"/>
          <w:szCs w:val="24"/>
        </w:rPr>
        <w:t>Opbevar blisteren i den ydre karton for at beskytte den mod lys.</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6.5</w:t>
      </w:r>
      <w:r w:rsidRPr="00095281">
        <w:rPr>
          <w:b/>
          <w:sz w:val="24"/>
          <w:szCs w:val="24"/>
        </w:rPr>
        <w:tab/>
        <w:t>Emballage</w:t>
      </w:r>
    </w:p>
    <w:p w:rsidR="00CE5D8E" w:rsidRPr="00095281" w:rsidRDefault="00CE5D8E" w:rsidP="00CE5D8E">
      <w:pPr>
        <w:tabs>
          <w:tab w:val="left" w:pos="851"/>
          <w:tab w:val="left" w:pos="8222"/>
        </w:tabs>
        <w:ind w:left="851"/>
        <w:rPr>
          <w:sz w:val="24"/>
          <w:szCs w:val="24"/>
        </w:rPr>
      </w:pPr>
      <w:r w:rsidRPr="00095281">
        <w:rPr>
          <w:sz w:val="24"/>
          <w:szCs w:val="24"/>
        </w:rPr>
        <w:t>Blister i ugennemsigtig plast/aluminium</w:t>
      </w:r>
    </w:p>
    <w:p w:rsidR="00CE5D8E" w:rsidRPr="00095281" w:rsidRDefault="00CE5D8E" w:rsidP="00CE5D8E">
      <w:pPr>
        <w:tabs>
          <w:tab w:val="left" w:pos="851"/>
          <w:tab w:val="left" w:pos="8222"/>
        </w:tabs>
        <w:ind w:left="851"/>
        <w:rPr>
          <w:sz w:val="24"/>
          <w:szCs w:val="24"/>
        </w:rPr>
      </w:pPr>
      <w:r w:rsidRPr="00095281">
        <w:rPr>
          <w:sz w:val="24"/>
          <w:szCs w:val="24"/>
        </w:rPr>
        <w:t>Pakningsstørrelser:</w:t>
      </w:r>
      <w:r>
        <w:rPr>
          <w:sz w:val="24"/>
          <w:szCs w:val="24"/>
        </w:rPr>
        <w:t xml:space="preserve"> </w:t>
      </w:r>
      <w:r w:rsidRPr="00095281">
        <w:rPr>
          <w:sz w:val="24"/>
          <w:szCs w:val="24"/>
        </w:rPr>
        <w:t>1, 3, 5, 10 eller 25 blister med 10 tabletter</w:t>
      </w:r>
      <w:r>
        <w:rPr>
          <w:sz w:val="24"/>
          <w:szCs w:val="24"/>
        </w:rPr>
        <w:t xml:space="preserve"> i karton</w:t>
      </w:r>
      <w:r w:rsidRPr="00095281">
        <w:rPr>
          <w:sz w:val="24"/>
          <w:szCs w:val="24"/>
        </w:rPr>
        <w:t>.</w:t>
      </w:r>
    </w:p>
    <w:p w:rsidR="00CE5D8E" w:rsidRPr="00095281" w:rsidRDefault="00CE5D8E" w:rsidP="00CE5D8E">
      <w:pPr>
        <w:tabs>
          <w:tab w:val="left" w:pos="851"/>
          <w:tab w:val="left" w:pos="8222"/>
        </w:tabs>
        <w:ind w:left="851"/>
        <w:rPr>
          <w:sz w:val="24"/>
          <w:szCs w:val="24"/>
        </w:rPr>
      </w:pPr>
      <w:r w:rsidRPr="00095281">
        <w:rPr>
          <w:sz w:val="24"/>
          <w:szCs w:val="24"/>
        </w:rPr>
        <w:t>Ikke alle pakningsstørrelser er nødvendigvis markedsført.</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6.6</w:t>
      </w:r>
      <w:r w:rsidRPr="00095281">
        <w:rPr>
          <w:b/>
          <w:sz w:val="24"/>
          <w:szCs w:val="24"/>
        </w:rPr>
        <w:tab/>
        <w:t>Særlige forholdsregler ved bortskaffelse af rester af lægemidlet eller affald</w:t>
      </w:r>
    </w:p>
    <w:p w:rsidR="00CE5D8E" w:rsidRPr="00095281" w:rsidRDefault="00CE5D8E" w:rsidP="00CE5D8E">
      <w:pPr>
        <w:tabs>
          <w:tab w:val="left" w:pos="851"/>
        </w:tabs>
        <w:ind w:left="851" w:hanging="851"/>
        <w:rPr>
          <w:sz w:val="24"/>
          <w:szCs w:val="24"/>
        </w:rPr>
      </w:pPr>
      <w:r>
        <w:rPr>
          <w:sz w:val="24"/>
          <w:szCs w:val="24"/>
        </w:rPr>
        <w:tab/>
      </w:r>
      <w:r w:rsidRPr="00095281">
        <w:rPr>
          <w:sz w:val="24"/>
          <w:szCs w:val="24"/>
        </w:rPr>
        <w:t>Eventuelt ubrugt veterinærlægemiddel eller affaldsmateriale fra sådanne veterinærlægemidler skal bortskaffes i overensstemmelse med lokale krav.</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7.</w:t>
      </w:r>
      <w:r w:rsidRPr="00095281">
        <w:rPr>
          <w:b/>
          <w:sz w:val="24"/>
          <w:szCs w:val="24"/>
        </w:rPr>
        <w:tab/>
        <w:t>INDEHAVER AF MARKEDSFØRINGSTILLADELSEN</w:t>
      </w:r>
    </w:p>
    <w:p w:rsidR="00CE5D8E" w:rsidRPr="00095281" w:rsidRDefault="00CE5D8E" w:rsidP="00CE5D8E">
      <w:pPr>
        <w:tabs>
          <w:tab w:val="left" w:pos="851"/>
          <w:tab w:val="left" w:pos="8222"/>
        </w:tabs>
        <w:ind w:left="851"/>
        <w:rPr>
          <w:sz w:val="24"/>
          <w:szCs w:val="24"/>
        </w:rPr>
      </w:pPr>
      <w:r w:rsidRPr="00095281">
        <w:rPr>
          <w:sz w:val="24"/>
          <w:szCs w:val="24"/>
        </w:rPr>
        <w:t>LIVISTO Int’l, S.L.</w:t>
      </w:r>
    </w:p>
    <w:p w:rsidR="00CE5D8E" w:rsidRPr="00095281" w:rsidRDefault="00CE5D8E" w:rsidP="00CE5D8E">
      <w:pPr>
        <w:tabs>
          <w:tab w:val="left" w:pos="851"/>
          <w:tab w:val="left" w:pos="8222"/>
        </w:tabs>
        <w:ind w:left="851"/>
        <w:rPr>
          <w:sz w:val="24"/>
          <w:szCs w:val="24"/>
        </w:rPr>
      </w:pPr>
      <w:r w:rsidRPr="00095281">
        <w:rPr>
          <w:sz w:val="24"/>
          <w:szCs w:val="24"/>
        </w:rPr>
        <w:t xml:space="preserve">Av. </w:t>
      </w:r>
      <w:proofErr w:type="spellStart"/>
      <w:r w:rsidRPr="00095281">
        <w:rPr>
          <w:sz w:val="24"/>
          <w:szCs w:val="24"/>
        </w:rPr>
        <w:t>Universitat</w:t>
      </w:r>
      <w:proofErr w:type="spellEnd"/>
      <w:r w:rsidRPr="00095281">
        <w:rPr>
          <w:sz w:val="24"/>
          <w:szCs w:val="24"/>
        </w:rPr>
        <w:t xml:space="preserve"> </w:t>
      </w:r>
      <w:proofErr w:type="spellStart"/>
      <w:r w:rsidRPr="00095281">
        <w:rPr>
          <w:sz w:val="24"/>
          <w:szCs w:val="24"/>
        </w:rPr>
        <w:t>Autònoma</w:t>
      </w:r>
      <w:proofErr w:type="spellEnd"/>
      <w:r w:rsidRPr="00095281">
        <w:rPr>
          <w:sz w:val="24"/>
          <w:szCs w:val="24"/>
        </w:rPr>
        <w:t>, 29</w:t>
      </w:r>
    </w:p>
    <w:p w:rsidR="00CE5D8E" w:rsidRPr="00095281" w:rsidRDefault="00CE5D8E" w:rsidP="00CE5D8E">
      <w:pPr>
        <w:tabs>
          <w:tab w:val="left" w:pos="851"/>
          <w:tab w:val="left" w:pos="8222"/>
        </w:tabs>
        <w:ind w:left="851"/>
        <w:rPr>
          <w:sz w:val="24"/>
          <w:szCs w:val="24"/>
        </w:rPr>
      </w:pPr>
      <w:r w:rsidRPr="00095281">
        <w:rPr>
          <w:sz w:val="24"/>
          <w:szCs w:val="24"/>
        </w:rPr>
        <w:t xml:space="preserve">08290 </w:t>
      </w:r>
      <w:proofErr w:type="spellStart"/>
      <w:r w:rsidRPr="00095281">
        <w:rPr>
          <w:sz w:val="24"/>
          <w:szCs w:val="24"/>
        </w:rPr>
        <w:t>Cerdanyola</w:t>
      </w:r>
      <w:proofErr w:type="spellEnd"/>
      <w:r w:rsidRPr="00095281">
        <w:rPr>
          <w:sz w:val="24"/>
          <w:szCs w:val="24"/>
        </w:rPr>
        <w:t xml:space="preserve"> del </w:t>
      </w:r>
      <w:proofErr w:type="spellStart"/>
      <w:r w:rsidRPr="00095281">
        <w:rPr>
          <w:sz w:val="24"/>
          <w:szCs w:val="24"/>
        </w:rPr>
        <w:t>Vallès</w:t>
      </w:r>
      <w:proofErr w:type="spellEnd"/>
      <w:r w:rsidRPr="00095281">
        <w:rPr>
          <w:sz w:val="24"/>
          <w:szCs w:val="24"/>
        </w:rPr>
        <w:t xml:space="preserve"> (Barcelona) </w:t>
      </w:r>
    </w:p>
    <w:p w:rsidR="00CE5D8E" w:rsidRDefault="00CE5D8E" w:rsidP="00CE5D8E">
      <w:pPr>
        <w:tabs>
          <w:tab w:val="left" w:pos="851"/>
          <w:tab w:val="left" w:pos="8222"/>
        </w:tabs>
        <w:ind w:left="851"/>
        <w:rPr>
          <w:sz w:val="24"/>
          <w:szCs w:val="24"/>
        </w:rPr>
      </w:pPr>
      <w:r w:rsidRPr="00095281">
        <w:rPr>
          <w:sz w:val="24"/>
          <w:szCs w:val="24"/>
        </w:rPr>
        <w:t>Spanien</w:t>
      </w:r>
    </w:p>
    <w:p w:rsidR="0028583E" w:rsidRDefault="0028583E" w:rsidP="00CE5D8E">
      <w:pPr>
        <w:tabs>
          <w:tab w:val="left" w:pos="851"/>
          <w:tab w:val="left" w:pos="8222"/>
        </w:tabs>
        <w:ind w:left="851"/>
        <w:rPr>
          <w:sz w:val="24"/>
          <w:szCs w:val="24"/>
        </w:rPr>
      </w:pPr>
    </w:p>
    <w:p w:rsidR="0028583E" w:rsidRDefault="0028583E" w:rsidP="00CE5D8E">
      <w:pPr>
        <w:tabs>
          <w:tab w:val="left" w:pos="851"/>
          <w:tab w:val="left" w:pos="8222"/>
        </w:tabs>
        <w:ind w:left="851"/>
        <w:rPr>
          <w:sz w:val="24"/>
          <w:szCs w:val="24"/>
        </w:rPr>
      </w:pPr>
    </w:p>
    <w:p w:rsidR="0028583E" w:rsidRDefault="0028583E" w:rsidP="00CE5D8E">
      <w:pPr>
        <w:tabs>
          <w:tab w:val="left" w:pos="851"/>
          <w:tab w:val="left" w:pos="8222"/>
        </w:tabs>
        <w:ind w:left="851"/>
        <w:rPr>
          <w:b/>
          <w:sz w:val="24"/>
          <w:szCs w:val="24"/>
        </w:rPr>
      </w:pPr>
      <w:r>
        <w:rPr>
          <w:b/>
          <w:sz w:val="24"/>
          <w:szCs w:val="24"/>
        </w:rPr>
        <w:t>Repræsentant</w:t>
      </w:r>
    </w:p>
    <w:p w:rsidR="0028583E" w:rsidRPr="006C665F" w:rsidRDefault="0028583E" w:rsidP="0028583E">
      <w:pPr>
        <w:tabs>
          <w:tab w:val="left" w:pos="851"/>
          <w:tab w:val="left" w:pos="8222"/>
        </w:tabs>
        <w:ind w:left="851"/>
        <w:rPr>
          <w:sz w:val="24"/>
          <w:szCs w:val="24"/>
        </w:rPr>
      </w:pPr>
      <w:proofErr w:type="spellStart"/>
      <w:r w:rsidRPr="006C665F">
        <w:rPr>
          <w:sz w:val="24"/>
          <w:szCs w:val="24"/>
        </w:rPr>
        <w:t>Salfarm</w:t>
      </w:r>
      <w:proofErr w:type="spellEnd"/>
      <w:r w:rsidRPr="006C665F">
        <w:rPr>
          <w:sz w:val="24"/>
          <w:szCs w:val="24"/>
        </w:rPr>
        <w:t xml:space="preserve"> Danmark A/S</w:t>
      </w:r>
      <w:bookmarkStart w:id="0" w:name="_GoBack"/>
      <w:bookmarkEnd w:id="0"/>
    </w:p>
    <w:p w:rsidR="00C90497" w:rsidRPr="006C665F" w:rsidRDefault="00C90497" w:rsidP="0028583E">
      <w:pPr>
        <w:tabs>
          <w:tab w:val="left" w:pos="851"/>
          <w:tab w:val="left" w:pos="8222"/>
        </w:tabs>
        <w:ind w:left="851"/>
        <w:rPr>
          <w:sz w:val="24"/>
          <w:szCs w:val="24"/>
        </w:rPr>
      </w:pPr>
      <w:r w:rsidRPr="006C665F">
        <w:rPr>
          <w:sz w:val="24"/>
          <w:szCs w:val="24"/>
        </w:rPr>
        <w:t>Nordager 19</w:t>
      </w:r>
    </w:p>
    <w:p w:rsidR="0028583E" w:rsidRDefault="0028583E" w:rsidP="0028583E">
      <w:pPr>
        <w:tabs>
          <w:tab w:val="left" w:pos="851"/>
          <w:tab w:val="left" w:pos="8222"/>
        </w:tabs>
        <w:ind w:left="851"/>
        <w:rPr>
          <w:sz w:val="24"/>
          <w:szCs w:val="24"/>
        </w:rPr>
      </w:pPr>
      <w:r w:rsidRPr="0028583E">
        <w:rPr>
          <w:sz w:val="24"/>
          <w:szCs w:val="24"/>
        </w:rPr>
        <w:t>6000 Kolding</w:t>
      </w:r>
    </w:p>
    <w:p w:rsidR="00CE5D8E" w:rsidRPr="00095281" w:rsidRDefault="00CE5D8E" w:rsidP="0028583E">
      <w:pPr>
        <w:tabs>
          <w:tab w:val="left" w:pos="851"/>
          <w:tab w:val="left" w:pos="8222"/>
        </w:tabs>
        <w:rPr>
          <w:sz w:val="24"/>
          <w:szCs w:val="24"/>
        </w:rPr>
      </w:pPr>
    </w:p>
    <w:p w:rsidR="00CE5D8E" w:rsidRPr="00095281" w:rsidRDefault="00CE5D8E" w:rsidP="00CE5D8E">
      <w:pPr>
        <w:tabs>
          <w:tab w:val="left" w:pos="8222"/>
        </w:tabs>
        <w:ind w:left="851" w:hanging="851"/>
        <w:rPr>
          <w:b/>
          <w:sz w:val="24"/>
          <w:szCs w:val="24"/>
        </w:rPr>
      </w:pPr>
      <w:r w:rsidRPr="00095281">
        <w:rPr>
          <w:b/>
          <w:sz w:val="24"/>
          <w:szCs w:val="24"/>
        </w:rPr>
        <w:t>8.</w:t>
      </w:r>
      <w:r w:rsidRPr="00095281">
        <w:rPr>
          <w:b/>
          <w:sz w:val="24"/>
          <w:szCs w:val="24"/>
        </w:rPr>
        <w:tab/>
        <w:t>MARKEDSFØRINGSTILLADELSESNUMMER (NUMRE)</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60503</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9.</w:t>
      </w:r>
      <w:r w:rsidRPr="00095281">
        <w:rPr>
          <w:b/>
          <w:sz w:val="24"/>
          <w:szCs w:val="24"/>
        </w:rPr>
        <w:tab/>
        <w:t>DATO FOR FØRSTE MARKEDSFØRINGSTILLADELSE</w:t>
      </w:r>
    </w:p>
    <w:p w:rsidR="00CE5D8E" w:rsidRPr="00095281" w:rsidRDefault="00CE5D8E" w:rsidP="00CE5D8E">
      <w:pPr>
        <w:tabs>
          <w:tab w:val="left" w:pos="851"/>
          <w:tab w:val="left" w:pos="8222"/>
        </w:tabs>
        <w:ind w:left="851" w:hanging="851"/>
        <w:rPr>
          <w:sz w:val="24"/>
          <w:szCs w:val="24"/>
        </w:rPr>
      </w:pPr>
      <w:r>
        <w:rPr>
          <w:sz w:val="24"/>
          <w:szCs w:val="24"/>
        </w:rPr>
        <w:tab/>
      </w:r>
      <w:r w:rsidRPr="00095281">
        <w:rPr>
          <w:sz w:val="24"/>
          <w:szCs w:val="24"/>
        </w:rPr>
        <w:t>20. december 2018</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10.</w:t>
      </w:r>
      <w:r w:rsidRPr="00095281">
        <w:rPr>
          <w:b/>
          <w:sz w:val="24"/>
          <w:szCs w:val="24"/>
        </w:rPr>
        <w:tab/>
        <w:t>DATO FOR ÆNDRING AF TEKSTEN</w:t>
      </w:r>
    </w:p>
    <w:p w:rsidR="00CE5D8E" w:rsidRPr="00095281" w:rsidRDefault="00CE5D8E" w:rsidP="00CE5D8E">
      <w:pPr>
        <w:tabs>
          <w:tab w:val="left" w:pos="851"/>
          <w:tab w:val="left" w:pos="8222"/>
        </w:tabs>
        <w:ind w:left="851" w:hanging="851"/>
        <w:rPr>
          <w:sz w:val="24"/>
          <w:szCs w:val="24"/>
        </w:rPr>
      </w:pPr>
      <w:r>
        <w:rPr>
          <w:sz w:val="24"/>
          <w:szCs w:val="24"/>
        </w:rPr>
        <w:tab/>
      </w:r>
      <w:r w:rsidR="0070268E">
        <w:rPr>
          <w:sz w:val="24"/>
          <w:szCs w:val="24"/>
        </w:rPr>
        <w:t>1</w:t>
      </w:r>
      <w:r w:rsidR="009F665C">
        <w:rPr>
          <w:sz w:val="24"/>
          <w:szCs w:val="24"/>
        </w:rPr>
        <w:t>7</w:t>
      </w:r>
      <w:r w:rsidR="00C90497">
        <w:rPr>
          <w:sz w:val="24"/>
          <w:szCs w:val="24"/>
        </w:rPr>
        <w:t xml:space="preserve">. </w:t>
      </w:r>
      <w:r w:rsidR="009F665C">
        <w:rPr>
          <w:sz w:val="24"/>
          <w:szCs w:val="24"/>
        </w:rPr>
        <w:t xml:space="preserve">maj </w:t>
      </w:r>
      <w:r w:rsidR="00C90497">
        <w:rPr>
          <w:sz w:val="24"/>
          <w:szCs w:val="24"/>
        </w:rPr>
        <w:t>2022</w:t>
      </w:r>
    </w:p>
    <w:p w:rsidR="00CE5D8E" w:rsidRPr="00095281" w:rsidRDefault="00CE5D8E" w:rsidP="00CE5D8E">
      <w:pPr>
        <w:tabs>
          <w:tab w:val="left" w:pos="851"/>
          <w:tab w:val="left" w:pos="8222"/>
        </w:tabs>
        <w:ind w:left="851" w:hanging="851"/>
        <w:rPr>
          <w:sz w:val="24"/>
          <w:szCs w:val="24"/>
        </w:rPr>
      </w:pPr>
    </w:p>
    <w:p w:rsidR="00CE5D8E" w:rsidRPr="00095281" w:rsidRDefault="00CE5D8E" w:rsidP="00CE5D8E">
      <w:pPr>
        <w:tabs>
          <w:tab w:val="left" w:pos="851"/>
          <w:tab w:val="left" w:pos="8222"/>
        </w:tabs>
        <w:ind w:left="851" w:hanging="851"/>
        <w:rPr>
          <w:b/>
          <w:sz w:val="24"/>
          <w:szCs w:val="24"/>
        </w:rPr>
      </w:pPr>
      <w:r w:rsidRPr="00095281">
        <w:rPr>
          <w:b/>
          <w:sz w:val="24"/>
          <w:szCs w:val="24"/>
        </w:rPr>
        <w:t>11.</w:t>
      </w:r>
      <w:r w:rsidRPr="00095281">
        <w:rPr>
          <w:b/>
          <w:sz w:val="24"/>
          <w:szCs w:val="24"/>
        </w:rPr>
        <w:tab/>
        <w:t>UDLEVERINGSBESTEMMELSE</w:t>
      </w:r>
    </w:p>
    <w:p w:rsidR="00CE5D8E" w:rsidRPr="00095281" w:rsidRDefault="00CE5D8E" w:rsidP="00CE5D8E">
      <w:pPr>
        <w:pStyle w:val="Sidehoved"/>
        <w:tabs>
          <w:tab w:val="clear" w:pos="4819"/>
          <w:tab w:val="left" w:pos="851"/>
          <w:tab w:val="left" w:pos="8222"/>
        </w:tabs>
        <w:ind w:left="851" w:hanging="851"/>
        <w:rPr>
          <w:szCs w:val="24"/>
        </w:rPr>
      </w:pPr>
      <w:r>
        <w:rPr>
          <w:szCs w:val="24"/>
        </w:rPr>
        <w:tab/>
      </w:r>
      <w:r w:rsidRPr="00095281">
        <w:rPr>
          <w:szCs w:val="24"/>
        </w:rPr>
        <w:t>B</w:t>
      </w:r>
    </w:p>
    <w:p w:rsidR="00CE5D8E" w:rsidRPr="00095281" w:rsidRDefault="00CE5D8E" w:rsidP="00CE5D8E">
      <w:pPr>
        <w:ind w:left="851" w:hanging="851"/>
        <w:rPr>
          <w:sz w:val="24"/>
          <w:szCs w:val="24"/>
        </w:rPr>
      </w:pPr>
    </w:p>
    <w:p w:rsidR="00CE5D8E" w:rsidRPr="009447C1" w:rsidRDefault="00CE5D8E" w:rsidP="00CE5D8E"/>
    <w:p w:rsidR="0003527F" w:rsidRPr="00CE5D8E" w:rsidRDefault="0003527F" w:rsidP="00CE5D8E"/>
    <w:sectPr w:rsidR="0003527F" w:rsidRPr="00CE5D8E" w:rsidSect="00C479BF">
      <w:headerReference w:type="default" r:id="rId16"/>
      <w:footerReference w:type="default" r:id="rId17"/>
      <w:headerReference w:type="first" r:id="rId18"/>
      <w:footerReference w:type="first" r:id="rId1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D8E" w:rsidRDefault="00CE5D8E">
      <w:r>
        <w:separator/>
      </w:r>
    </w:p>
  </w:endnote>
  <w:endnote w:type="continuationSeparator" w:id="0">
    <w:p w:rsidR="00CE5D8E" w:rsidRDefault="00CE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28583E">
    <w:pPr>
      <w:pStyle w:val="Sidefod"/>
      <w:tabs>
        <w:tab w:val="clear" w:pos="4819"/>
        <w:tab w:val="left" w:pos="8647"/>
      </w:tabs>
      <w:rPr>
        <w:i/>
        <w:sz w:val="18"/>
      </w:rPr>
    </w:pPr>
    <w:proofErr w:type="spellStart"/>
    <w:r w:rsidRPr="0028583E">
      <w:rPr>
        <w:i/>
        <w:snapToGrid w:val="0"/>
        <w:sz w:val="18"/>
      </w:rPr>
      <w:t>Hedylon</w:t>
    </w:r>
    <w:proofErr w:type="spellEnd"/>
    <w:r w:rsidRPr="0028583E">
      <w:rPr>
        <w:i/>
        <w:snapToGrid w:val="0"/>
        <w:sz w:val="18"/>
      </w:rPr>
      <w:t>, tabletter 5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E5D8E">
      <w:rPr>
        <w:i/>
        <w:noProof/>
        <w:snapToGrid w:val="0"/>
        <w:sz w:val="18"/>
      </w:rPr>
      <w:t>Dokument404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D8E" w:rsidRDefault="00CE5D8E">
      <w:r>
        <w:separator/>
      </w:r>
    </w:p>
  </w:footnote>
  <w:footnote w:type="continuationSeparator" w:id="0">
    <w:p w:rsidR="00CE5D8E" w:rsidRDefault="00CE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787687"/>
    <w:multiLevelType w:val="hybridMultilevel"/>
    <w:tmpl w:val="D7B0F960"/>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5A7537D"/>
    <w:multiLevelType w:val="hybridMultilevel"/>
    <w:tmpl w:val="628ABFE6"/>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8C269EC"/>
    <w:multiLevelType w:val="hybridMultilevel"/>
    <w:tmpl w:val="88C0C5EE"/>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C1803F2"/>
    <w:multiLevelType w:val="hybridMultilevel"/>
    <w:tmpl w:val="FFBECE7C"/>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8E"/>
    <w:rsid w:val="0003527F"/>
    <w:rsid w:val="00065C7D"/>
    <w:rsid w:val="000C6CD4"/>
    <w:rsid w:val="001577E4"/>
    <w:rsid w:val="001858CA"/>
    <w:rsid w:val="001C4AEF"/>
    <w:rsid w:val="001D3CC5"/>
    <w:rsid w:val="0028583E"/>
    <w:rsid w:val="00322BDE"/>
    <w:rsid w:val="00406EE7"/>
    <w:rsid w:val="00407013"/>
    <w:rsid w:val="004A62CC"/>
    <w:rsid w:val="00565A74"/>
    <w:rsid w:val="005B0036"/>
    <w:rsid w:val="005F5831"/>
    <w:rsid w:val="00615A1C"/>
    <w:rsid w:val="00662012"/>
    <w:rsid w:val="00666B01"/>
    <w:rsid w:val="006B1539"/>
    <w:rsid w:val="006C665F"/>
    <w:rsid w:val="006D4B41"/>
    <w:rsid w:val="006F5621"/>
    <w:rsid w:val="0070268E"/>
    <w:rsid w:val="007E2A00"/>
    <w:rsid w:val="008010F2"/>
    <w:rsid w:val="008255BA"/>
    <w:rsid w:val="0084218E"/>
    <w:rsid w:val="008B15FF"/>
    <w:rsid w:val="009202AE"/>
    <w:rsid w:val="00932676"/>
    <w:rsid w:val="00933E6D"/>
    <w:rsid w:val="009D66C6"/>
    <w:rsid w:val="009F665C"/>
    <w:rsid w:val="00A62E61"/>
    <w:rsid w:val="00A96525"/>
    <w:rsid w:val="00AC45F3"/>
    <w:rsid w:val="00AE29E5"/>
    <w:rsid w:val="00AE5757"/>
    <w:rsid w:val="00B25EB8"/>
    <w:rsid w:val="00BC634B"/>
    <w:rsid w:val="00BF2AE0"/>
    <w:rsid w:val="00C479BF"/>
    <w:rsid w:val="00C90497"/>
    <w:rsid w:val="00CE5D8E"/>
    <w:rsid w:val="00D567AA"/>
    <w:rsid w:val="00DA2961"/>
    <w:rsid w:val="00DD6D71"/>
    <w:rsid w:val="00DF32BE"/>
    <w:rsid w:val="00E14F0A"/>
    <w:rsid w:val="00EB5778"/>
    <w:rsid w:val="00EE5253"/>
    <w:rsid w:val="00F119A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85A2B"/>
  <w15:chartTrackingRefBased/>
  <w15:docId w15:val="{680F306E-3695-4C25-84CA-01CB5D2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E5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7</Pages>
  <Words>1743</Words>
  <Characters>11068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2022032915 Pkt. 6.3 fra: Opbevaringstid_x000d_
I salgspakning: 2 år. Ændret til 3 år.</dc:description>
  <cp:lastModifiedBy>Berit Engdorf</cp:lastModifiedBy>
  <cp:revision>2</cp:revision>
  <dcterms:created xsi:type="dcterms:W3CDTF">2022-05-17T08:23:00Z</dcterms:created>
  <dcterms:modified xsi:type="dcterms:W3CDTF">2022-05-17T08:23:00Z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