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B6E" w:rsidRPr="008F49E1" w:rsidRDefault="00432B6E" w:rsidP="00432B6E">
      <w:pPr>
        <w:rPr>
          <w:sz w:val="24"/>
          <w:szCs w:val="24"/>
        </w:rPr>
      </w:pPr>
      <w:r w:rsidRPr="005B0036">
        <w:rPr>
          <w:noProof/>
          <w:sz w:val="24"/>
          <w:szCs w:val="24"/>
          <w:lang w:eastAsia="da-DK"/>
        </w:rPr>
        <w:drawing>
          <wp:inline distT="0" distB="0" distL="0" distR="0" wp14:anchorId="761737CD" wp14:editId="73C4AD6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32B6E" w:rsidRDefault="00432B6E" w:rsidP="00432B6E">
      <w:pPr>
        <w:rPr>
          <w:sz w:val="24"/>
          <w:szCs w:val="24"/>
        </w:rPr>
      </w:pPr>
      <w:bookmarkStart w:id="0" w:name="_GoBack"/>
      <w:bookmarkEnd w:id="0"/>
    </w:p>
    <w:p w:rsidR="00432B6E" w:rsidRPr="00406EE7" w:rsidRDefault="00432B6E" w:rsidP="00432B6E">
      <w:pPr>
        <w:tabs>
          <w:tab w:val="right" w:pos="9356"/>
        </w:tabs>
        <w:rPr>
          <w:b/>
          <w:sz w:val="24"/>
          <w:szCs w:val="24"/>
        </w:rPr>
      </w:pPr>
      <w:r>
        <w:rPr>
          <w:b/>
          <w:sz w:val="24"/>
          <w:szCs w:val="24"/>
        </w:rPr>
        <w:tab/>
      </w:r>
      <w:r w:rsidR="00D9361C">
        <w:rPr>
          <w:b/>
          <w:sz w:val="24"/>
          <w:szCs w:val="24"/>
        </w:rPr>
        <w:t>2. september 2020</w:t>
      </w:r>
    </w:p>
    <w:p w:rsidR="00432B6E" w:rsidRPr="00406EE7" w:rsidRDefault="00432B6E" w:rsidP="00432B6E">
      <w:pPr>
        <w:rPr>
          <w:sz w:val="24"/>
          <w:szCs w:val="24"/>
        </w:rPr>
      </w:pPr>
    </w:p>
    <w:p w:rsidR="00432B6E" w:rsidRDefault="00432B6E" w:rsidP="00432B6E">
      <w:pPr>
        <w:rPr>
          <w:sz w:val="24"/>
          <w:szCs w:val="24"/>
        </w:rPr>
      </w:pPr>
    </w:p>
    <w:p w:rsidR="00432B6E" w:rsidRPr="00406EE7" w:rsidRDefault="00432B6E" w:rsidP="00432B6E">
      <w:pPr>
        <w:rPr>
          <w:sz w:val="24"/>
          <w:szCs w:val="24"/>
        </w:rPr>
      </w:pPr>
    </w:p>
    <w:p w:rsidR="00432B6E" w:rsidRPr="00406EE7" w:rsidRDefault="00432B6E" w:rsidP="00432B6E">
      <w:pPr>
        <w:tabs>
          <w:tab w:val="left" w:pos="8222"/>
        </w:tabs>
        <w:jc w:val="center"/>
        <w:rPr>
          <w:b/>
          <w:sz w:val="24"/>
          <w:szCs w:val="24"/>
        </w:rPr>
      </w:pPr>
      <w:r w:rsidRPr="00406EE7">
        <w:rPr>
          <w:b/>
          <w:sz w:val="24"/>
          <w:szCs w:val="24"/>
        </w:rPr>
        <w:t>PRODUKTRESUMÉ</w:t>
      </w:r>
    </w:p>
    <w:p w:rsidR="00432B6E" w:rsidRPr="00406EE7" w:rsidRDefault="00432B6E" w:rsidP="00432B6E">
      <w:pPr>
        <w:tabs>
          <w:tab w:val="left" w:pos="8222"/>
        </w:tabs>
        <w:jc w:val="center"/>
        <w:rPr>
          <w:b/>
          <w:sz w:val="24"/>
          <w:szCs w:val="24"/>
        </w:rPr>
      </w:pPr>
    </w:p>
    <w:p w:rsidR="00432B6E" w:rsidRPr="00406EE7" w:rsidRDefault="00432B6E" w:rsidP="00432B6E">
      <w:pPr>
        <w:tabs>
          <w:tab w:val="left" w:pos="8222"/>
        </w:tabs>
        <w:jc w:val="center"/>
        <w:rPr>
          <w:b/>
          <w:sz w:val="24"/>
          <w:szCs w:val="24"/>
        </w:rPr>
      </w:pPr>
      <w:r w:rsidRPr="00406EE7">
        <w:rPr>
          <w:b/>
          <w:sz w:val="24"/>
          <w:szCs w:val="24"/>
        </w:rPr>
        <w:t>for</w:t>
      </w:r>
    </w:p>
    <w:p w:rsidR="00432B6E" w:rsidRPr="00406EE7" w:rsidRDefault="00432B6E" w:rsidP="00432B6E">
      <w:pPr>
        <w:tabs>
          <w:tab w:val="left" w:pos="8222"/>
        </w:tabs>
        <w:jc w:val="center"/>
        <w:rPr>
          <w:b/>
          <w:sz w:val="24"/>
          <w:szCs w:val="24"/>
        </w:rPr>
      </w:pPr>
    </w:p>
    <w:p w:rsidR="00432B6E" w:rsidRPr="00565A74" w:rsidRDefault="00432B6E" w:rsidP="00432B6E">
      <w:pPr>
        <w:tabs>
          <w:tab w:val="left" w:pos="8222"/>
        </w:tabs>
        <w:jc w:val="center"/>
        <w:rPr>
          <w:b/>
          <w:sz w:val="24"/>
          <w:szCs w:val="24"/>
        </w:rPr>
      </w:pPr>
      <w:proofErr w:type="spellStart"/>
      <w:r>
        <w:rPr>
          <w:b/>
          <w:sz w:val="24"/>
          <w:szCs w:val="24"/>
        </w:rPr>
        <w:t>Huveguard</w:t>
      </w:r>
      <w:proofErr w:type="spellEnd"/>
      <w:r>
        <w:rPr>
          <w:b/>
          <w:sz w:val="24"/>
          <w:szCs w:val="24"/>
        </w:rPr>
        <w:t xml:space="preserve"> MMAT </w:t>
      </w:r>
      <w:proofErr w:type="spellStart"/>
      <w:r>
        <w:rPr>
          <w:b/>
          <w:sz w:val="24"/>
          <w:szCs w:val="24"/>
        </w:rPr>
        <w:t>Vet</w:t>
      </w:r>
      <w:proofErr w:type="spellEnd"/>
      <w:r>
        <w:rPr>
          <w:b/>
          <w:sz w:val="24"/>
          <w:szCs w:val="24"/>
        </w:rPr>
        <w:t>., suspension til oral suspension</w:t>
      </w:r>
    </w:p>
    <w:p w:rsidR="00432B6E" w:rsidRPr="00406EE7" w:rsidRDefault="00432B6E" w:rsidP="00432B6E">
      <w:pPr>
        <w:tabs>
          <w:tab w:val="left" w:pos="8222"/>
        </w:tabs>
        <w:jc w:val="both"/>
        <w:rPr>
          <w:sz w:val="24"/>
          <w:szCs w:val="24"/>
        </w:rPr>
      </w:pPr>
    </w:p>
    <w:p w:rsidR="00432B6E" w:rsidRPr="00C41E95" w:rsidRDefault="00432B6E" w:rsidP="00432B6E">
      <w:pPr>
        <w:ind w:left="851" w:hanging="851"/>
        <w:jc w:val="both"/>
        <w:rPr>
          <w:sz w:val="24"/>
          <w:szCs w:val="24"/>
        </w:rPr>
      </w:pPr>
    </w:p>
    <w:p w:rsidR="00432B6E" w:rsidRPr="00C41E95" w:rsidRDefault="00432B6E" w:rsidP="00432B6E">
      <w:pPr>
        <w:ind w:left="851" w:hanging="851"/>
        <w:rPr>
          <w:b/>
          <w:sz w:val="24"/>
          <w:szCs w:val="24"/>
        </w:rPr>
      </w:pPr>
      <w:r w:rsidRPr="00C41E95">
        <w:rPr>
          <w:b/>
          <w:sz w:val="24"/>
          <w:szCs w:val="24"/>
        </w:rPr>
        <w:t>0.</w:t>
      </w:r>
      <w:r w:rsidRPr="00C41E95">
        <w:rPr>
          <w:b/>
          <w:sz w:val="24"/>
          <w:szCs w:val="24"/>
        </w:rPr>
        <w:tab/>
        <w:t>D.SP.NR.</w:t>
      </w:r>
    </w:p>
    <w:p w:rsidR="00432B6E" w:rsidRPr="00C41E95" w:rsidRDefault="00432B6E" w:rsidP="00432B6E">
      <w:pPr>
        <w:ind w:left="851" w:hanging="851"/>
        <w:rPr>
          <w:sz w:val="24"/>
          <w:szCs w:val="24"/>
        </w:rPr>
      </w:pPr>
      <w:r>
        <w:rPr>
          <w:sz w:val="24"/>
          <w:szCs w:val="24"/>
        </w:rPr>
        <w:tab/>
      </w:r>
      <w:r w:rsidRPr="00C41E95">
        <w:rPr>
          <w:sz w:val="24"/>
          <w:szCs w:val="24"/>
        </w:rPr>
        <w:t>30189</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1.</w:t>
      </w:r>
      <w:r w:rsidRPr="00C41E95">
        <w:rPr>
          <w:b/>
          <w:sz w:val="24"/>
          <w:szCs w:val="24"/>
        </w:rPr>
        <w:tab/>
        <w:t>VETERINÆRLÆGEMIDLETS NAVN</w:t>
      </w:r>
    </w:p>
    <w:p w:rsidR="00432B6E" w:rsidRPr="00C41E95" w:rsidRDefault="00432B6E" w:rsidP="00432B6E">
      <w:pPr>
        <w:ind w:left="851" w:hanging="851"/>
        <w:rPr>
          <w:sz w:val="24"/>
          <w:szCs w:val="24"/>
        </w:rPr>
      </w:pPr>
      <w:r>
        <w:rPr>
          <w:sz w:val="24"/>
          <w:szCs w:val="24"/>
        </w:rPr>
        <w:tab/>
      </w:r>
      <w:proofErr w:type="spellStart"/>
      <w:r w:rsidRPr="00C41E95">
        <w:rPr>
          <w:sz w:val="24"/>
          <w:szCs w:val="24"/>
        </w:rPr>
        <w:t>Huveguard</w:t>
      </w:r>
      <w:proofErr w:type="spellEnd"/>
      <w:r w:rsidRPr="00C41E95">
        <w:rPr>
          <w:sz w:val="24"/>
          <w:szCs w:val="24"/>
        </w:rPr>
        <w:t xml:space="preserve"> MMAT </w:t>
      </w:r>
      <w:proofErr w:type="spellStart"/>
      <w:r w:rsidRPr="00C41E95">
        <w:rPr>
          <w:sz w:val="24"/>
          <w:szCs w:val="24"/>
        </w:rPr>
        <w:t>Vet</w:t>
      </w:r>
      <w:proofErr w:type="spellEnd"/>
      <w:r w:rsidRPr="00C41E95">
        <w:rPr>
          <w:sz w:val="24"/>
          <w:szCs w:val="24"/>
        </w:rPr>
        <w:t>.</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2.</w:t>
      </w:r>
      <w:r w:rsidRPr="00C41E95">
        <w:rPr>
          <w:b/>
          <w:sz w:val="24"/>
          <w:szCs w:val="24"/>
        </w:rPr>
        <w:tab/>
        <w:t>KVALITATIV OG KVANTITATIV SAMMENSÆTNING</w:t>
      </w:r>
    </w:p>
    <w:p w:rsidR="00432B6E" w:rsidRDefault="00432B6E" w:rsidP="00432B6E">
      <w:pPr>
        <w:ind w:left="851" w:hanging="851"/>
        <w:rPr>
          <w:b/>
          <w:sz w:val="24"/>
          <w:szCs w:val="24"/>
        </w:rPr>
      </w:pPr>
    </w:p>
    <w:p w:rsidR="00D9361C" w:rsidRPr="00D9361C" w:rsidRDefault="00D9361C" w:rsidP="00D9361C">
      <w:pPr>
        <w:tabs>
          <w:tab w:val="left" w:pos="851"/>
        </w:tabs>
        <w:rPr>
          <w:sz w:val="24"/>
          <w:szCs w:val="24"/>
        </w:rPr>
      </w:pPr>
      <w:r>
        <w:tab/>
      </w:r>
      <w:r w:rsidRPr="00D9361C">
        <w:rPr>
          <w:sz w:val="24"/>
          <w:szCs w:val="24"/>
        </w:rPr>
        <w:t>En dosis på 0,025 ml indeholder:</w:t>
      </w:r>
    </w:p>
    <w:p w:rsidR="00D9361C" w:rsidRDefault="00D9361C" w:rsidP="00432B6E">
      <w:pPr>
        <w:ind w:left="851" w:hanging="851"/>
        <w:rPr>
          <w:b/>
          <w:sz w:val="24"/>
          <w:szCs w:val="24"/>
        </w:rPr>
      </w:pPr>
    </w:p>
    <w:p w:rsidR="00432B6E" w:rsidRPr="00C41E95" w:rsidRDefault="00432B6E" w:rsidP="00432B6E">
      <w:pPr>
        <w:ind w:left="851"/>
        <w:rPr>
          <w:sz w:val="24"/>
          <w:szCs w:val="24"/>
        </w:rPr>
      </w:pPr>
      <w:r w:rsidRPr="00C41E95">
        <w:rPr>
          <w:b/>
          <w:sz w:val="24"/>
          <w:szCs w:val="24"/>
        </w:rPr>
        <w:t>Aktive stoffer:</w:t>
      </w:r>
    </w:p>
    <w:p w:rsidR="00432B6E" w:rsidRPr="00C41E95" w:rsidRDefault="00D9361C" w:rsidP="00432B6E">
      <w:pPr>
        <w:ind w:left="851"/>
        <w:rPr>
          <w:sz w:val="24"/>
          <w:szCs w:val="24"/>
        </w:rPr>
      </w:pPr>
      <w:proofErr w:type="spellStart"/>
      <w:r>
        <w:rPr>
          <w:sz w:val="24"/>
          <w:szCs w:val="24"/>
        </w:rPr>
        <w:t>S</w:t>
      </w:r>
      <w:r w:rsidR="00432B6E" w:rsidRPr="00C41E95">
        <w:rPr>
          <w:sz w:val="24"/>
          <w:szCs w:val="24"/>
        </w:rPr>
        <w:t>porulerede</w:t>
      </w:r>
      <w:proofErr w:type="spellEnd"/>
      <w:r w:rsidR="00432B6E" w:rsidRPr="00C41E95">
        <w:rPr>
          <w:sz w:val="24"/>
          <w:szCs w:val="24"/>
        </w:rPr>
        <w:t xml:space="preserve"> </w:t>
      </w:r>
      <w:proofErr w:type="spellStart"/>
      <w:r w:rsidR="00432B6E" w:rsidRPr="00C41E95">
        <w:rPr>
          <w:sz w:val="24"/>
          <w:szCs w:val="24"/>
        </w:rPr>
        <w:t>oocyster</w:t>
      </w:r>
      <w:proofErr w:type="spellEnd"/>
      <w:r w:rsidR="00432B6E" w:rsidRPr="00C41E95">
        <w:rPr>
          <w:sz w:val="24"/>
          <w:szCs w:val="24"/>
        </w:rPr>
        <w:t xml:space="preserve"> udledt fra tidligt svækkede </w:t>
      </w:r>
      <w:proofErr w:type="spellStart"/>
      <w:r w:rsidR="00432B6E" w:rsidRPr="00C41E95">
        <w:rPr>
          <w:i/>
          <w:sz w:val="24"/>
          <w:szCs w:val="24"/>
        </w:rPr>
        <w:t>Eimeria</w:t>
      </w:r>
      <w:proofErr w:type="spellEnd"/>
      <w:r w:rsidR="00432B6E" w:rsidRPr="00C41E95">
        <w:rPr>
          <w:i/>
          <w:sz w:val="24"/>
          <w:szCs w:val="24"/>
        </w:rPr>
        <w:t>-</w:t>
      </w:r>
      <w:r w:rsidR="00432B6E" w:rsidRPr="00C41E95">
        <w:rPr>
          <w:sz w:val="24"/>
          <w:szCs w:val="24"/>
        </w:rPr>
        <w:t>stammer:</w:t>
      </w:r>
    </w:p>
    <w:p w:rsidR="00432B6E" w:rsidRPr="00C41E95" w:rsidRDefault="00432B6E" w:rsidP="00432B6E">
      <w:pPr>
        <w:ind w:left="851" w:hanging="851"/>
        <w:rPr>
          <w:sz w:val="24"/>
          <w:szCs w:val="24"/>
        </w:rPr>
      </w:pPr>
    </w:p>
    <w:p w:rsidR="00432B6E" w:rsidRPr="00C41E95" w:rsidRDefault="00432B6E" w:rsidP="00432B6E">
      <w:pPr>
        <w:widowControl w:val="0"/>
        <w:tabs>
          <w:tab w:val="right" w:pos="7513"/>
        </w:tabs>
        <w:ind w:left="851" w:hanging="851"/>
        <w:jc w:val="both"/>
        <w:rPr>
          <w:sz w:val="24"/>
          <w:szCs w:val="24"/>
          <w:lang w:val="en-US"/>
        </w:rPr>
      </w:pPr>
      <w:r w:rsidRPr="00B4174F">
        <w:rPr>
          <w:i/>
          <w:sz w:val="24"/>
          <w:szCs w:val="24"/>
        </w:rPr>
        <w:tab/>
      </w:r>
      <w:r w:rsidRPr="00C41E95">
        <w:rPr>
          <w:i/>
          <w:sz w:val="24"/>
          <w:szCs w:val="24"/>
          <w:lang w:val="en-US"/>
        </w:rPr>
        <w:t xml:space="preserve">Eimeria </w:t>
      </w:r>
      <w:proofErr w:type="spellStart"/>
      <w:r w:rsidRPr="00C41E95">
        <w:rPr>
          <w:i/>
          <w:sz w:val="24"/>
          <w:szCs w:val="24"/>
          <w:lang w:val="en-US"/>
        </w:rPr>
        <w:t>acervulina</w:t>
      </w:r>
      <w:proofErr w:type="spellEnd"/>
      <w:r w:rsidRPr="00C41E95">
        <w:rPr>
          <w:sz w:val="24"/>
          <w:szCs w:val="24"/>
          <w:lang w:val="en-US"/>
        </w:rPr>
        <w:t xml:space="preserve"> (</w:t>
      </w:r>
      <w:proofErr w:type="spellStart"/>
      <w:r w:rsidRPr="00C41E95">
        <w:rPr>
          <w:sz w:val="24"/>
          <w:szCs w:val="24"/>
          <w:lang w:val="en-US"/>
        </w:rPr>
        <w:t>stamme</w:t>
      </w:r>
      <w:proofErr w:type="spellEnd"/>
      <w:r w:rsidRPr="00C41E95">
        <w:rPr>
          <w:sz w:val="24"/>
          <w:szCs w:val="24"/>
          <w:lang w:val="en-US"/>
        </w:rPr>
        <w:t xml:space="preserve"> RA</w:t>
      </w:r>
      <w:r w:rsidRPr="00C41E95">
        <w:rPr>
          <w:sz w:val="24"/>
          <w:szCs w:val="24"/>
          <w:vertAlign w:val="subscript"/>
          <w:lang w:val="en-US"/>
        </w:rPr>
        <w:t>|</w:t>
      </w:r>
      <w:r w:rsidRPr="00C41E95">
        <w:rPr>
          <w:sz w:val="24"/>
          <w:szCs w:val="24"/>
          <w:lang w:val="en-US"/>
        </w:rPr>
        <w:t>3+20)</w:t>
      </w:r>
      <w:r>
        <w:rPr>
          <w:sz w:val="24"/>
          <w:szCs w:val="24"/>
          <w:lang w:val="en-US"/>
        </w:rPr>
        <w:tab/>
      </w:r>
      <w:r w:rsidRPr="00C41E95">
        <w:rPr>
          <w:sz w:val="24"/>
          <w:szCs w:val="24"/>
          <w:lang w:val="en-US"/>
        </w:rPr>
        <w:t xml:space="preserve">50 - 139 </w:t>
      </w:r>
      <w:proofErr w:type="spellStart"/>
      <w:r w:rsidRPr="00C41E95">
        <w:rPr>
          <w:sz w:val="24"/>
          <w:szCs w:val="24"/>
          <w:lang w:val="en-US"/>
        </w:rPr>
        <w:t>oocyster</w:t>
      </w:r>
      <w:proofErr w:type="spellEnd"/>
      <w:r w:rsidRPr="00C41E95">
        <w:rPr>
          <w:sz w:val="24"/>
          <w:szCs w:val="24"/>
          <w:lang w:val="en-US"/>
        </w:rPr>
        <w:t>*</w:t>
      </w:r>
    </w:p>
    <w:p w:rsidR="00432B6E" w:rsidRPr="00C41E95" w:rsidRDefault="00432B6E" w:rsidP="00432B6E">
      <w:pPr>
        <w:widowControl w:val="0"/>
        <w:tabs>
          <w:tab w:val="right" w:pos="7513"/>
        </w:tabs>
        <w:ind w:left="851" w:hanging="851"/>
        <w:jc w:val="both"/>
        <w:rPr>
          <w:sz w:val="24"/>
          <w:szCs w:val="24"/>
        </w:rPr>
      </w:pPr>
      <w:r w:rsidRPr="00C41E95">
        <w:rPr>
          <w:i/>
          <w:sz w:val="24"/>
          <w:szCs w:val="24"/>
          <w:lang w:val="en-US"/>
        </w:rPr>
        <w:tab/>
      </w:r>
      <w:proofErr w:type="spellStart"/>
      <w:r w:rsidRPr="00C41E95">
        <w:rPr>
          <w:i/>
          <w:sz w:val="24"/>
          <w:szCs w:val="24"/>
        </w:rPr>
        <w:t>Eimeria</w:t>
      </w:r>
      <w:proofErr w:type="spellEnd"/>
      <w:r w:rsidRPr="00C41E95">
        <w:rPr>
          <w:sz w:val="24"/>
          <w:szCs w:val="24"/>
        </w:rPr>
        <w:t xml:space="preserve"> </w:t>
      </w:r>
      <w:proofErr w:type="spellStart"/>
      <w:r w:rsidRPr="00C41E95">
        <w:rPr>
          <w:i/>
          <w:sz w:val="24"/>
          <w:szCs w:val="24"/>
        </w:rPr>
        <w:t>maxima</w:t>
      </w:r>
      <w:proofErr w:type="spellEnd"/>
      <w:r w:rsidRPr="00C41E95">
        <w:rPr>
          <w:i/>
          <w:sz w:val="24"/>
          <w:szCs w:val="24"/>
        </w:rPr>
        <w:t xml:space="preserve"> </w:t>
      </w:r>
      <w:r w:rsidRPr="00C41E95">
        <w:rPr>
          <w:sz w:val="24"/>
          <w:szCs w:val="24"/>
        </w:rPr>
        <w:t>(stamme MCK+10)</w:t>
      </w:r>
      <w:r>
        <w:rPr>
          <w:sz w:val="24"/>
          <w:szCs w:val="24"/>
        </w:rPr>
        <w:tab/>
      </w:r>
      <w:r w:rsidRPr="00C41E95">
        <w:rPr>
          <w:sz w:val="24"/>
          <w:szCs w:val="24"/>
        </w:rPr>
        <w:t xml:space="preserve">100 </w:t>
      </w:r>
      <w:r>
        <w:rPr>
          <w:sz w:val="24"/>
          <w:szCs w:val="24"/>
        </w:rPr>
        <w:t xml:space="preserve">- </w:t>
      </w:r>
      <w:r w:rsidRPr="00C41E95">
        <w:rPr>
          <w:sz w:val="24"/>
          <w:szCs w:val="24"/>
        </w:rPr>
        <w:t xml:space="preserve">278 </w:t>
      </w:r>
      <w:proofErr w:type="spellStart"/>
      <w:r w:rsidRPr="00C41E95">
        <w:rPr>
          <w:sz w:val="24"/>
          <w:szCs w:val="24"/>
        </w:rPr>
        <w:t>oocyster</w:t>
      </w:r>
      <w:proofErr w:type="spellEnd"/>
      <w:r w:rsidRPr="00C41E95">
        <w:rPr>
          <w:sz w:val="24"/>
          <w:szCs w:val="24"/>
        </w:rPr>
        <w:t>*</w:t>
      </w:r>
    </w:p>
    <w:p w:rsidR="00432B6E" w:rsidRPr="00C41E95" w:rsidRDefault="00432B6E" w:rsidP="00432B6E">
      <w:pPr>
        <w:widowControl w:val="0"/>
        <w:tabs>
          <w:tab w:val="right" w:pos="7513"/>
        </w:tabs>
        <w:ind w:left="851" w:hanging="851"/>
        <w:jc w:val="both"/>
        <w:rPr>
          <w:sz w:val="24"/>
          <w:szCs w:val="24"/>
        </w:rPr>
      </w:pPr>
      <w:r>
        <w:rPr>
          <w:i/>
          <w:sz w:val="24"/>
          <w:szCs w:val="24"/>
        </w:rPr>
        <w:tab/>
      </w:r>
      <w:proofErr w:type="spellStart"/>
      <w:r w:rsidRPr="00C41E95">
        <w:rPr>
          <w:i/>
          <w:sz w:val="24"/>
          <w:szCs w:val="24"/>
        </w:rPr>
        <w:t>Eimeria</w:t>
      </w:r>
      <w:proofErr w:type="spellEnd"/>
      <w:r w:rsidRPr="00C41E95">
        <w:rPr>
          <w:i/>
          <w:sz w:val="24"/>
          <w:szCs w:val="24"/>
        </w:rPr>
        <w:t xml:space="preserve"> </w:t>
      </w:r>
      <w:proofErr w:type="spellStart"/>
      <w:r w:rsidRPr="00C41E95">
        <w:rPr>
          <w:i/>
          <w:sz w:val="24"/>
          <w:szCs w:val="24"/>
        </w:rPr>
        <w:t>mitis</w:t>
      </w:r>
      <w:proofErr w:type="spellEnd"/>
      <w:r w:rsidRPr="00C41E95">
        <w:rPr>
          <w:i/>
          <w:sz w:val="24"/>
          <w:szCs w:val="24"/>
        </w:rPr>
        <w:t xml:space="preserve"> </w:t>
      </w:r>
      <w:r w:rsidRPr="00C41E95">
        <w:rPr>
          <w:sz w:val="24"/>
          <w:szCs w:val="24"/>
        </w:rPr>
        <w:t xml:space="preserve">(stamme </w:t>
      </w:r>
      <w:proofErr w:type="spellStart"/>
      <w:r w:rsidRPr="00C41E95">
        <w:rPr>
          <w:sz w:val="24"/>
          <w:szCs w:val="24"/>
        </w:rPr>
        <w:t>Jormit</w:t>
      </w:r>
      <w:proofErr w:type="spellEnd"/>
      <w:r w:rsidRPr="00C41E95">
        <w:rPr>
          <w:sz w:val="24"/>
          <w:szCs w:val="24"/>
        </w:rPr>
        <w:t xml:space="preserve"> 3+9)</w:t>
      </w:r>
      <w:r>
        <w:rPr>
          <w:sz w:val="24"/>
          <w:szCs w:val="24"/>
        </w:rPr>
        <w:tab/>
      </w:r>
      <w:r w:rsidRPr="00C41E95">
        <w:rPr>
          <w:sz w:val="24"/>
          <w:szCs w:val="24"/>
        </w:rPr>
        <w:t xml:space="preserve">100 - 278 </w:t>
      </w:r>
      <w:proofErr w:type="spellStart"/>
      <w:r w:rsidRPr="00C41E95">
        <w:rPr>
          <w:sz w:val="24"/>
          <w:szCs w:val="24"/>
        </w:rPr>
        <w:t>oocyster</w:t>
      </w:r>
      <w:proofErr w:type="spellEnd"/>
      <w:r w:rsidRPr="00C41E95">
        <w:rPr>
          <w:sz w:val="24"/>
          <w:szCs w:val="24"/>
        </w:rPr>
        <w:t>*</w:t>
      </w:r>
    </w:p>
    <w:p w:rsidR="00432B6E" w:rsidRPr="00C41E95" w:rsidRDefault="00432B6E" w:rsidP="00432B6E">
      <w:pPr>
        <w:widowControl w:val="0"/>
        <w:tabs>
          <w:tab w:val="right" w:pos="7513"/>
        </w:tabs>
        <w:ind w:left="851" w:hanging="851"/>
        <w:jc w:val="both"/>
        <w:rPr>
          <w:sz w:val="24"/>
          <w:szCs w:val="24"/>
        </w:rPr>
      </w:pPr>
      <w:r>
        <w:rPr>
          <w:i/>
          <w:sz w:val="24"/>
          <w:szCs w:val="24"/>
        </w:rPr>
        <w:tab/>
      </w:r>
      <w:proofErr w:type="spellStart"/>
      <w:r w:rsidRPr="00C41E95">
        <w:rPr>
          <w:i/>
          <w:sz w:val="24"/>
          <w:szCs w:val="24"/>
        </w:rPr>
        <w:t>Eimeria</w:t>
      </w:r>
      <w:proofErr w:type="spellEnd"/>
      <w:r w:rsidRPr="00C41E95">
        <w:rPr>
          <w:i/>
          <w:sz w:val="24"/>
          <w:szCs w:val="24"/>
        </w:rPr>
        <w:t xml:space="preserve"> </w:t>
      </w:r>
      <w:proofErr w:type="spellStart"/>
      <w:r w:rsidRPr="00C41E95">
        <w:rPr>
          <w:i/>
          <w:sz w:val="24"/>
          <w:szCs w:val="24"/>
        </w:rPr>
        <w:t>tenella</w:t>
      </w:r>
      <w:proofErr w:type="spellEnd"/>
      <w:r w:rsidRPr="00C41E95">
        <w:rPr>
          <w:sz w:val="24"/>
          <w:szCs w:val="24"/>
        </w:rPr>
        <w:t xml:space="preserve"> (stamme </w:t>
      </w:r>
      <w:proofErr w:type="spellStart"/>
      <w:r w:rsidRPr="00C41E95">
        <w:rPr>
          <w:sz w:val="24"/>
          <w:szCs w:val="24"/>
        </w:rPr>
        <w:t>Rt</w:t>
      </w:r>
      <w:proofErr w:type="spellEnd"/>
      <w:r w:rsidRPr="00C41E95">
        <w:rPr>
          <w:sz w:val="24"/>
          <w:szCs w:val="24"/>
        </w:rPr>
        <w:t xml:space="preserve"> 3 +15)</w:t>
      </w:r>
      <w:r>
        <w:rPr>
          <w:sz w:val="24"/>
          <w:szCs w:val="24"/>
        </w:rPr>
        <w:tab/>
      </w:r>
      <w:r w:rsidRPr="00C41E95">
        <w:rPr>
          <w:sz w:val="24"/>
          <w:szCs w:val="24"/>
        </w:rPr>
        <w:t>150</w:t>
      </w:r>
      <w:r>
        <w:rPr>
          <w:sz w:val="24"/>
          <w:szCs w:val="24"/>
        </w:rPr>
        <w:t xml:space="preserve"> - </w:t>
      </w:r>
      <w:r w:rsidRPr="00C41E95">
        <w:rPr>
          <w:sz w:val="24"/>
          <w:szCs w:val="24"/>
        </w:rPr>
        <w:t xml:space="preserve">417 </w:t>
      </w:r>
      <w:proofErr w:type="spellStart"/>
      <w:r w:rsidRPr="00C41E95">
        <w:rPr>
          <w:sz w:val="24"/>
          <w:szCs w:val="24"/>
        </w:rPr>
        <w:t>oocyster</w:t>
      </w:r>
      <w:proofErr w:type="spellEnd"/>
      <w:r w:rsidRPr="00C41E95">
        <w:rPr>
          <w:sz w:val="24"/>
          <w:szCs w:val="24"/>
        </w:rPr>
        <w:t>*</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 </w:t>
      </w:r>
      <w:r w:rsidRPr="00C41E95">
        <w:rPr>
          <w:i/>
          <w:sz w:val="24"/>
          <w:szCs w:val="24"/>
        </w:rPr>
        <w:t xml:space="preserve">Ifølge fabrikantens in </w:t>
      </w:r>
      <w:proofErr w:type="spellStart"/>
      <w:r w:rsidRPr="00C41E95">
        <w:rPr>
          <w:i/>
          <w:sz w:val="24"/>
          <w:szCs w:val="24"/>
        </w:rPr>
        <w:t>vitro</w:t>
      </w:r>
      <w:proofErr w:type="spellEnd"/>
      <w:r w:rsidRPr="00C41E95">
        <w:rPr>
          <w:i/>
          <w:sz w:val="24"/>
          <w:szCs w:val="24"/>
        </w:rPr>
        <w:t xml:space="preserve"> tælleprocedure på tidspunktet for blanding og ved frigivelsen.</w:t>
      </w:r>
    </w:p>
    <w:p w:rsidR="00432B6E" w:rsidRPr="00C41E95" w:rsidRDefault="00432B6E" w:rsidP="00432B6E">
      <w:pPr>
        <w:ind w:left="851" w:hanging="851"/>
        <w:rPr>
          <w:sz w:val="24"/>
          <w:szCs w:val="24"/>
        </w:rPr>
      </w:pPr>
    </w:p>
    <w:p w:rsidR="00432B6E" w:rsidRPr="00C41E95" w:rsidRDefault="00432B6E" w:rsidP="00432B6E">
      <w:pPr>
        <w:ind w:left="851"/>
        <w:rPr>
          <w:b/>
          <w:sz w:val="24"/>
          <w:szCs w:val="24"/>
        </w:rPr>
      </w:pPr>
      <w:r w:rsidRPr="00C41E95">
        <w:rPr>
          <w:b/>
          <w:sz w:val="24"/>
          <w:szCs w:val="24"/>
        </w:rPr>
        <w:t>Hjælpestoffer:</w:t>
      </w:r>
    </w:p>
    <w:p w:rsidR="00432B6E" w:rsidRPr="00C41E95" w:rsidRDefault="00432B6E" w:rsidP="00432B6E">
      <w:pPr>
        <w:ind w:left="851"/>
        <w:rPr>
          <w:sz w:val="24"/>
          <w:szCs w:val="24"/>
        </w:rPr>
      </w:pPr>
      <w:r w:rsidRPr="00C41E95">
        <w:rPr>
          <w:sz w:val="24"/>
          <w:szCs w:val="24"/>
        </w:rPr>
        <w:t xml:space="preserve">Alle hjælpestoffer er anført under pkt. 6.1  </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3.</w:t>
      </w:r>
      <w:r w:rsidRPr="00C41E95">
        <w:rPr>
          <w:b/>
          <w:sz w:val="24"/>
          <w:szCs w:val="24"/>
        </w:rPr>
        <w:tab/>
        <w:t>LÆGEMIDDELFORM</w:t>
      </w:r>
    </w:p>
    <w:p w:rsidR="00432B6E" w:rsidRPr="00C41E95" w:rsidRDefault="00432B6E" w:rsidP="00432B6E">
      <w:pPr>
        <w:ind w:left="851"/>
        <w:rPr>
          <w:sz w:val="24"/>
          <w:szCs w:val="24"/>
        </w:rPr>
      </w:pPr>
      <w:proofErr w:type="spellStart"/>
      <w:r>
        <w:rPr>
          <w:sz w:val="24"/>
          <w:szCs w:val="24"/>
        </w:rPr>
        <w:t>Supension</w:t>
      </w:r>
      <w:proofErr w:type="spellEnd"/>
      <w:r>
        <w:rPr>
          <w:sz w:val="24"/>
          <w:szCs w:val="24"/>
        </w:rPr>
        <w:t xml:space="preserve"> til oral suspension</w:t>
      </w:r>
    </w:p>
    <w:p w:rsidR="00432B6E" w:rsidRPr="00C41E95" w:rsidRDefault="00432B6E" w:rsidP="00432B6E">
      <w:pPr>
        <w:ind w:left="851"/>
        <w:rPr>
          <w:sz w:val="24"/>
          <w:szCs w:val="24"/>
        </w:rPr>
      </w:pPr>
      <w:r w:rsidRPr="00C41E95">
        <w:rPr>
          <w:sz w:val="24"/>
          <w:szCs w:val="24"/>
        </w:rPr>
        <w:t>Farveløs til hvid til let beige suspension ved omrystning.</w:t>
      </w:r>
    </w:p>
    <w:p w:rsidR="00432B6E" w:rsidRPr="00C41E95" w:rsidRDefault="00432B6E" w:rsidP="00432B6E">
      <w:pPr>
        <w:ind w:left="851" w:hanging="851"/>
        <w:rPr>
          <w:sz w:val="24"/>
          <w:szCs w:val="24"/>
        </w:rPr>
      </w:pP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4.</w:t>
      </w:r>
      <w:r w:rsidRPr="00C41E95">
        <w:rPr>
          <w:b/>
          <w:sz w:val="24"/>
          <w:szCs w:val="24"/>
        </w:rPr>
        <w:tab/>
        <w:t>KLINISKE OPLYSNINGER</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u w:val="single"/>
        </w:rPr>
      </w:pPr>
      <w:r w:rsidRPr="00C41E95">
        <w:rPr>
          <w:b/>
          <w:sz w:val="24"/>
          <w:szCs w:val="24"/>
        </w:rPr>
        <w:t>4.1</w:t>
      </w:r>
      <w:r w:rsidRPr="00C41E95">
        <w:rPr>
          <w:b/>
          <w:sz w:val="24"/>
          <w:szCs w:val="24"/>
        </w:rPr>
        <w:tab/>
        <w:t>Dyrearter</w:t>
      </w:r>
    </w:p>
    <w:p w:rsidR="00432B6E" w:rsidRPr="00C41E95" w:rsidRDefault="00432B6E" w:rsidP="00432B6E">
      <w:pPr>
        <w:ind w:left="851"/>
        <w:rPr>
          <w:sz w:val="24"/>
          <w:szCs w:val="24"/>
        </w:rPr>
      </w:pPr>
      <w:r w:rsidRPr="00C41E95">
        <w:rPr>
          <w:sz w:val="24"/>
          <w:szCs w:val="24"/>
        </w:rPr>
        <w:t>Kyllinger</w:t>
      </w:r>
      <w:r>
        <w:rPr>
          <w:sz w:val="24"/>
          <w:szCs w:val="24"/>
        </w:rPr>
        <w:t>.</w:t>
      </w:r>
    </w:p>
    <w:p w:rsidR="00D9361C" w:rsidRDefault="00D9361C">
      <w:pPr>
        <w:rPr>
          <w:sz w:val="24"/>
          <w:szCs w:val="24"/>
        </w:rPr>
      </w:pPr>
      <w:r>
        <w:rPr>
          <w:sz w:val="24"/>
          <w:szCs w:val="24"/>
        </w:rPr>
        <w:br w:type="page"/>
      </w:r>
    </w:p>
    <w:p w:rsidR="00432B6E" w:rsidRPr="00C41E95" w:rsidRDefault="00432B6E" w:rsidP="00432B6E">
      <w:pPr>
        <w:ind w:left="851" w:hanging="851"/>
        <w:rPr>
          <w:sz w:val="24"/>
          <w:szCs w:val="24"/>
        </w:rPr>
      </w:pPr>
    </w:p>
    <w:p w:rsidR="00432B6E" w:rsidRPr="00C41E95" w:rsidRDefault="00432B6E" w:rsidP="00432B6E">
      <w:pPr>
        <w:pStyle w:val="Sidehoved"/>
        <w:tabs>
          <w:tab w:val="clear" w:pos="4819"/>
          <w:tab w:val="clear" w:pos="9638"/>
        </w:tabs>
        <w:ind w:left="851" w:hanging="851"/>
        <w:rPr>
          <w:b/>
          <w:szCs w:val="24"/>
        </w:rPr>
      </w:pPr>
      <w:r w:rsidRPr="00C41E95">
        <w:rPr>
          <w:b/>
          <w:szCs w:val="24"/>
        </w:rPr>
        <w:t>4.2</w:t>
      </w:r>
      <w:r w:rsidRPr="00C41E95">
        <w:rPr>
          <w:b/>
          <w:szCs w:val="24"/>
        </w:rPr>
        <w:tab/>
        <w:t>Terapeutiske indikationer</w:t>
      </w:r>
    </w:p>
    <w:p w:rsidR="00432B6E" w:rsidRPr="00C41E95" w:rsidRDefault="00432B6E" w:rsidP="00432B6E">
      <w:pPr>
        <w:ind w:left="851"/>
        <w:rPr>
          <w:i/>
          <w:sz w:val="24"/>
          <w:szCs w:val="24"/>
        </w:rPr>
      </w:pPr>
      <w:r w:rsidRPr="00C41E95">
        <w:rPr>
          <w:sz w:val="24"/>
          <w:szCs w:val="24"/>
        </w:rPr>
        <w:t xml:space="preserve">Til aktiv immunisering af kyllinger for at reducere infektion med og kliniske tegn på </w:t>
      </w:r>
      <w:proofErr w:type="spellStart"/>
      <w:r w:rsidRPr="00C41E95">
        <w:rPr>
          <w:sz w:val="24"/>
          <w:szCs w:val="24"/>
        </w:rPr>
        <w:t>coccidiosis</w:t>
      </w:r>
      <w:proofErr w:type="spellEnd"/>
      <w:r w:rsidRPr="00C41E95">
        <w:rPr>
          <w:sz w:val="24"/>
          <w:szCs w:val="24"/>
        </w:rPr>
        <w:t xml:space="preserve"> forårsaget af </w:t>
      </w:r>
      <w:proofErr w:type="spellStart"/>
      <w:proofErr w:type="gramStart"/>
      <w:r w:rsidRPr="00C41E95">
        <w:rPr>
          <w:i/>
          <w:sz w:val="24"/>
          <w:szCs w:val="24"/>
        </w:rPr>
        <w:t>E.acervulina</w:t>
      </w:r>
      <w:proofErr w:type="spellEnd"/>
      <w:proofErr w:type="gramEnd"/>
      <w:r w:rsidRPr="00C41E95">
        <w:rPr>
          <w:i/>
          <w:sz w:val="24"/>
          <w:szCs w:val="24"/>
        </w:rPr>
        <w:t xml:space="preserve">, E. </w:t>
      </w:r>
      <w:proofErr w:type="spellStart"/>
      <w:r w:rsidRPr="00C41E95">
        <w:rPr>
          <w:i/>
          <w:sz w:val="24"/>
          <w:szCs w:val="24"/>
        </w:rPr>
        <w:t>maxima</w:t>
      </w:r>
      <w:proofErr w:type="spellEnd"/>
      <w:r w:rsidRPr="00C41E95">
        <w:rPr>
          <w:i/>
          <w:sz w:val="24"/>
          <w:szCs w:val="24"/>
        </w:rPr>
        <w:t>, E. </w:t>
      </w:r>
      <w:proofErr w:type="spellStart"/>
      <w:r w:rsidRPr="00C41E95">
        <w:rPr>
          <w:i/>
          <w:sz w:val="24"/>
          <w:szCs w:val="24"/>
        </w:rPr>
        <w:t>mitis</w:t>
      </w:r>
      <w:proofErr w:type="spellEnd"/>
      <w:r w:rsidRPr="00C41E95">
        <w:rPr>
          <w:i/>
          <w:sz w:val="24"/>
          <w:szCs w:val="24"/>
        </w:rPr>
        <w:t xml:space="preserve"> og E. </w:t>
      </w:r>
      <w:proofErr w:type="spellStart"/>
      <w:r w:rsidRPr="00C41E95">
        <w:rPr>
          <w:i/>
          <w:sz w:val="24"/>
          <w:szCs w:val="24"/>
        </w:rPr>
        <w:t>tenella</w:t>
      </w:r>
      <w:proofErr w:type="spellEnd"/>
      <w:r w:rsidRPr="00C41E95">
        <w:rPr>
          <w:i/>
          <w:sz w:val="24"/>
          <w:szCs w:val="24"/>
        </w:rPr>
        <w:t>.</w:t>
      </w:r>
    </w:p>
    <w:p w:rsidR="00432B6E" w:rsidRPr="00C41E95" w:rsidRDefault="00ED517C" w:rsidP="00432B6E">
      <w:pPr>
        <w:ind w:left="851"/>
        <w:rPr>
          <w:sz w:val="24"/>
          <w:szCs w:val="24"/>
        </w:rPr>
      </w:pPr>
      <w:r w:rsidRPr="00ED517C">
        <w:rPr>
          <w:sz w:val="24"/>
          <w:szCs w:val="24"/>
        </w:rPr>
        <w:lastRenderedPageBreak/>
        <w:t>Indtræden af</w:t>
      </w:r>
      <w:r w:rsidR="00432B6E" w:rsidRPr="00C41E95">
        <w:rPr>
          <w:sz w:val="24"/>
          <w:szCs w:val="24"/>
        </w:rPr>
        <w:t xml:space="preserve"> immunitet: 21 dage efter vaccination.</w:t>
      </w:r>
    </w:p>
    <w:p w:rsidR="00432B6E" w:rsidRPr="00C41E95" w:rsidRDefault="00432B6E" w:rsidP="00432B6E">
      <w:pPr>
        <w:ind w:left="851"/>
        <w:rPr>
          <w:sz w:val="24"/>
          <w:szCs w:val="24"/>
        </w:rPr>
      </w:pPr>
      <w:r w:rsidRPr="00C41E95">
        <w:rPr>
          <w:sz w:val="24"/>
          <w:szCs w:val="24"/>
        </w:rPr>
        <w:t>Varighed af immunitet: ikke påvist.</w:t>
      </w:r>
    </w:p>
    <w:p w:rsidR="00432B6E" w:rsidRPr="00C41E95" w:rsidRDefault="00432B6E" w:rsidP="00432B6E">
      <w:pPr>
        <w:pStyle w:val="Sidehoved"/>
        <w:tabs>
          <w:tab w:val="clear" w:pos="4819"/>
          <w:tab w:val="clear" w:pos="9638"/>
        </w:tabs>
        <w:ind w:left="851" w:hanging="851"/>
        <w:rPr>
          <w:szCs w:val="24"/>
        </w:rPr>
      </w:pPr>
    </w:p>
    <w:p w:rsidR="00432B6E" w:rsidRPr="00C41E95" w:rsidRDefault="00432B6E" w:rsidP="00432B6E">
      <w:pPr>
        <w:pStyle w:val="Sidehoved"/>
        <w:tabs>
          <w:tab w:val="clear" w:pos="4819"/>
          <w:tab w:val="clear" w:pos="9638"/>
        </w:tabs>
        <w:ind w:left="851" w:hanging="851"/>
        <w:rPr>
          <w:b/>
          <w:szCs w:val="24"/>
        </w:rPr>
      </w:pPr>
      <w:r w:rsidRPr="00C41E95">
        <w:rPr>
          <w:b/>
          <w:szCs w:val="24"/>
        </w:rPr>
        <w:t>4.3</w:t>
      </w:r>
      <w:r w:rsidRPr="00C41E95">
        <w:rPr>
          <w:b/>
          <w:szCs w:val="24"/>
        </w:rPr>
        <w:tab/>
        <w:t>Kontraindikationer</w:t>
      </w:r>
    </w:p>
    <w:p w:rsidR="00432B6E" w:rsidRPr="00C41E95" w:rsidRDefault="00432B6E" w:rsidP="00432B6E">
      <w:pPr>
        <w:ind w:left="851"/>
        <w:rPr>
          <w:sz w:val="24"/>
          <w:szCs w:val="24"/>
        </w:rPr>
      </w:pPr>
      <w:r w:rsidRPr="00C41E95">
        <w:rPr>
          <w:sz w:val="24"/>
          <w:szCs w:val="24"/>
        </w:rPr>
        <w:t>Ingen</w:t>
      </w:r>
      <w:r>
        <w:rPr>
          <w:sz w:val="24"/>
          <w:szCs w:val="24"/>
        </w:rPr>
        <w:t>.</w:t>
      </w:r>
    </w:p>
    <w:p w:rsidR="00432B6E" w:rsidRPr="00C41E95" w:rsidRDefault="00432B6E" w:rsidP="00432B6E">
      <w:pPr>
        <w:pStyle w:val="Sidehoved"/>
        <w:tabs>
          <w:tab w:val="clear" w:pos="4819"/>
          <w:tab w:val="clear" w:pos="9638"/>
        </w:tabs>
        <w:ind w:left="851" w:hanging="851"/>
        <w:rPr>
          <w:szCs w:val="24"/>
        </w:rPr>
      </w:pPr>
    </w:p>
    <w:p w:rsidR="00432B6E" w:rsidRPr="00C41E95" w:rsidRDefault="00432B6E" w:rsidP="00432B6E">
      <w:pPr>
        <w:ind w:left="851" w:hanging="851"/>
        <w:rPr>
          <w:b/>
          <w:sz w:val="24"/>
          <w:szCs w:val="24"/>
        </w:rPr>
      </w:pPr>
      <w:r w:rsidRPr="00C41E95">
        <w:rPr>
          <w:b/>
          <w:sz w:val="24"/>
          <w:szCs w:val="24"/>
        </w:rPr>
        <w:t>4.4</w:t>
      </w:r>
      <w:r w:rsidRPr="00C41E95">
        <w:rPr>
          <w:b/>
          <w:sz w:val="24"/>
          <w:szCs w:val="24"/>
        </w:rPr>
        <w:tab/>
        <w:t>Særlige advarsler</w:t>
      </w:r>
    </w:p>
    <w:p w:rsidR="00ED517C" w:rsidRPr="00ED517C" w:rsidRDefault="00ED517C" w:rsidP="00432B6E">
      <w:pPr>
        <w:ind w:left="851"/>
        <w:rPr>
          <w:b/>
          <w:sz w:val="24"/>
          <w:szCs w:val="24"/>
        </w:rPr>
      </w:pPr>
      <w:r w:rsidRPr="00ED517C">
        <w:rPr>
          <w:sz w:val="24"/>
          <w:szCs w:val="24"/>
        </w:rPr>
        <w:t>Kun raske dyr må vaccineres.</w:t>
      </w:r>
    </w:p>
    <w:p w:rsidR="00432B6E" w:rsidRPr="00C41E95" w:rsidRDefault="00432B6E" w:rsidP="00432B6E">
      <w:pPr>
        <w:ind w:left="851"/>
        <w:rPr>
          <w:sz w:val="24"/>
          <w:szCs w:val="24"/>
        </w:rPr>
      </w:pPr>
      <w:r w:rsidRPr="00C41E95">
        <w:rPr>
          <w:sz w:val="24"/>
          <w:szCs w:val="24"/>
        </w:rPr>
        <w:t xml:space="preserve">Vaccinen indeholder levende </w:t>
      </w:r>
      <w:proofErr w:type="spellStart"/>
      <w:r w:rsidRPr="00C41E95">
        <w:rPr>
          <w:sz w:val="24"/>
          <w:szCs w:val="24"/>
        </w:rPr>
        <w:t>coccidiale</w:t>
      </w:r>
      <w:proofErr w:type="spellEnd"/>
      <w:r w:rsidRPr="00C41E95">
        <w:rPr>
          <w:sz w:val="24"/>
          <w:szCs w:val="24"/>
        </w:rPr>
        <w:t xml:space="preserve"> </w:t>
      </w:r>
      <w:proofErr w:type="spellStart"/>
      <w:r w:rsidRPr="00C41E95">
        <w:rPr>
          <w:sz w:val="24"/>
          <w:szCs w:val="24"/>
        </w:rPr>
        <w:t>oocyster</w:t>
      </w:r>
      <w:proofErr w:type="spellEnd"/>
      <w:r w:rsidRPr="00C41E95">
        <w:rPr>
          <w:sz w:val="24"/>
          <w:szCs w:val="24"/>
        </w:rPr>
        <w:t xml:space="preserve"> og er afhængig af replikation af vaccinestammerne i kyllingen for at kunne opbygge immunitet.</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Det er normalt at finde </w:t>
      </w:r>
      <w:proofErr w:type="spellStart"/>
      <w:r w:rsidRPr="00C41E95">
        <w:rPr>
          <w:sz w:val="24"/>
          <w:szCs w:val="24"/>
        </w:rPr>
        <w:t>oocyster</w:t>
      </w:r>
      <w:proofErr w:type="spellEnd"/>
      <w:r w:rsidRPr="00C41E95">
        <w:rPr>
          <w:sz w:val="24"/>
          <w:szCs w:val="24"/>
        </w:rPr>
        <w:t xml:space="preserve"> i de vaccinerede kyllingers fordøjelseskanal fra 1-3 uger eller mere efter vaccinationen. Disse </w:t>
      </w:r>
      <w:proofErr w:type="spellStart"/>
      <w:r w:rsidRPr="00C41E95">
        <w:rPr>
          <w:sz w:val="24"/>
          <w:szCs w:val="24"/>
        </w:rPr>
        <w:t>oocyster</w:t>
      </w:r>
      <w:proofErr w:type="spellEnd"/>
      <w:r w:rsidRPr="00C41E95">
        <w:rPr>
          <w:sz w:val="24"/>
          <w:szCs w:val="24"/>
        </w:rPr>
        <w:t xml:space="preserve"> er sandsynligvis </w:t>
      </w:r>
      <w:proofErr w:type="spellStart"/>
      <w:r w:rsidRPr="00C41E95">
        <w:rPr>
          <w:sz w:val="24"/>
          <w:szCs w:val="24"/>
        </w:rPr>
        <w:t>vaccinelle</w:t>
      </w:r>
      <w:proofErr w:type="spellEnd"/>
      <w:r w:rsidRPr="00C41E95">
        <w:rPr>
          <w:sz w:val="24"/>
          <w:szCs w:val="24"/>
        </w:rPr>
        <w:t xml:space="preserve"> </w:t>
      </w:r>
      <w:proofErr w:type="spellStart"/>
      <w:r w:rsidRPr="00C41E95">
        <w:rPr>
          <w:sz w:val="24"/>
          <w:szCs w:val="24"/>
        </w:rPr>
        <w:t>oocyster</w:t>
      </w:r>
      <w:proofErr w:type="spellEnd"/>
      <w:r w:rsidRPr="00C41E95">
        <w:rPr>
          <w:sz w:val="24"/>
          <w:szCs w:val="24"/>
        </w:rPr>
        <w:t xml:space="preserve"> der re-inficerer kyllingerne gennem strøelsen. Denne re-inficering med </w:t>
      </w:r>
      <w:proofErr w:type="spellStart"/>
      <w:r w:rsidRPr="00C41E95">
        <w:rPr>
          <w:sz w:val="24"/>
          <w:szCs w:val="24"/>
        </w:rPr>
        <w:t>oocyster</w:t>
      </w:r>
      <w:proofErr w:type="spellEnd"/>
      <w:r w:rsidRPr="00C41E95">
        <w:rPr>
          <w:sz w:val="24"/>
          <w:szCs w:val="24"/>
        </w:rPr>
        <w:t xml:space="preserve"> er nødvendig for udviklingen af immunitet og for fortsat beskyttelse.</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Da beskyttelsen mod </w:t>
      </w:r>
      <w:proofErr w:type="spellStart"/>
      <w:r w:rsidRPr="00C41E95">
        <w:rPr>
          <w:sz w:val="24"/>
          <w:szCs w:val="24"/>
        </w:rPr>
        <w:t>coccidial</w:t>
      </w:r>
      <w:proofErr w:type="spellEnd"/>
      <w:r w:rsidRPr="00C41E95">
        <w:rPr>
          <w:sz w:val="24"/>
          <w:szCs w:val="24"/>
        </w:rPr>
        <w:t xml:space="preserve"> infektion efter vaccinationen forstærkes ved naturlig provokation, kan adgang til terapeutiske midler med </w:t>
      </w:r>
      <w:proofErr w:type="spellStart"/>
      <w:r w:rsidRPr="00C41E95">
        <w:rPr>
          <w:sz w:val="24"/>
          <w:szCs w:val="24"/>
        </w:rPr>
        <w:t>coccidiostatisk</w:t>
      </w:r>
      <w:proofErr w:type="spellEnd"/>
      <w:r w:rsidRPr="00C41E95">
        <w:rPr>
          <w:sz w:val="24"/>
          <w:szCs w:val="24"/>
        </w:rPr>
        <w:t xml:space="preserve"> virkning på et vilkårligt tidspunkt efter vaccinationen have negativ indflydelse på immunitetsudviklingen. Dette er vigtigt resten af kyllingens liv.</w:t>
      </w:r>
    </w:p>
    <w:p w:rsidR="00432B6E" w:rsidRPr="00C41E95" w:rsidRDefault="00432B6E" w:rsidP="00432B6E">
      <w:pPr>
        <w:pStyle w:val="Sidehoved"/>
        <w:tabs>
          <w:tab w:val="clear" w:pos="4819"/>
          <w:tab w:val="clear" w:pos="9638"/>
        </w:tabs>
        <w:ind w:left="851" w:hanging="851"/>
        <w:rPr>
          <w:szCs w:val="24"/>
        </w:rPr>
      </w:pPr>
    </w:p>
    <w:p w:rsidR="00432B6E" w:rsidRPr="00C41E95" w:rsidRDefault="00432B6E" w:rsidP="00432B6E">
      <w:pPr>
        <w:ind w:left="851" w:hanging="851"/>
        <w:rPr>
          <w:b/>
          <w:sz w:val="24"/>
          <w:szCs w:val="24"/>
        </w:rPr>
      </w:pPr>
      <w:r w:rsidRPr="00C41E95">
        <w:rPr>
          <w:b/>
          <w:sz w:val="24"/>
          <w:szCs w:val="24"/>
        </w:rPr>
        <w:t>4.5</w:t>
      </w:r>
      <w:r w:rsidRPr="00C41E95">
        <w:rPr>
          <w:b/>
          <w:sz w:val="24"/>
          <w:szCs w:val="24"/>
        </w:rPr>
        <w:tab/>
        <w:t>Særlige forsigtighedsregler vedrørende brugen</w:t>
      </w:r>
    </w:p>
    <w:p w:rsidR="00432B6E" w:rsidRPr="00C41E95" w:rsidRDefault="00432B6E" w:rsidP="00432B6E">
      <w:pPr>
        <w:ind w:left="851" w:hanging="851"/>
        <w:rPr>
          <w:sz w:val="24"/>
          <w:szCs w:val="24"/>
        </w:rPr>
      </w:pPr>
    </w:p>
    <w:p w:rsidR="00432B6E" w:rsidRPr="00ED517C" w:rsidRDefault="00432B6E" w:rsidP="00432B6E">
      <w:pPr>
        <w:ind w:left="851"/>
        <w:rPr>
          <w:sz w:val="24"/>
          <w:szCs w:val="24"/>
          <w:u w:val="single"/>
        </w:rPr>
      </w:pPr>
      <w:r w:rsidRPr="00ED517C">
        <w:rPr>
          <w:sz w:val="24"/>
          <w:szCs w:val="24"/>
          <w:u w:val="single"/>
        </w:rPr>
        <w:t>Særlige forsigtighedsregler for dyret</w:t>
      </w:r>
    </w:p>
    <w:p w:rsidR="00432B6E" w:rsidRPr="00C41E95" w:rsidRDefault="00432B6E" w:rsidP="00432B6E">
      <w:pPr>
        <w:ind w:left="851"/>
        <w:rPr>
          <w:sz w:val="24"/>
          <w:szCs w:val="24"/>
          <w:lang w:eastAsia="en-GB"/>
        </w:rPr>
      </w:pPr>
      <w:r w:rsidRPr="00C41E95">
        <w:rPr>
          <w:sz w:val="24"/>
          <w:szCs w:val="24"/>
          <w:lang w:eastAsia="en-GB"/>
        </w:rPr>
        <w:t>Kyllingerne skal opdrættes på et gulv med strøelse.</w:t>
      </w:r>
    </w:p>
    <w:p w:rsidR="00432B6E" w:rsidRPr="00C41E95" w:rsidRDefault="00432B6E" w:rsidP="00432B6E">
      <w:pPr>
        <w:ind w:left="851"/>
        <w:rPr>
          <w:sz w:val="24"/>
          <w:szCs w:val="24"/>
          <w:lang w:eastAsia="en-GB"/>
        </w:rPr>
      </w:pPr>
      <w:r w:rsidRPr="00C41E95">
        <w:rPr>
          <w:sz w:val="24"/>
          <w:szCs w:val="24"/>
          <w:lang w:eastAsia="en-GB"/>
        </w:rPr>
        <w:t xml:space="preserve">For at mindske risikoen for en </w:t>
      </w:r>
      <w:proofErr w:type="spellStart"/>
      <w:r w:rsidRPr="00C41E95">
        <w:rPr>
          <w:sz w:val="24"/>
          <w:szCs w:val="24"/>
          <w:lang w:eastAsia="en-GB"/>
        </w:rPr>
        <w:t>coccidial</w:t>
      </w:r>
      <w:proofErr w:type="spellEnd"/>
      <w:r w:rsidRPr="00C41E95">
        <w:rPr>
          <w:sz w:val="24"/>
          <w:szCs w:val="24"/>
          <w:lang w:eastAsia="en-GB"/>
        </w:rPr>
        <w:t xml:space="preserve"> provokation før fuld immunitet, bør strøelsen fjernes og omgivelserne desinficeres mellem opdrætningscyklusserne. </w:t>
      </w:r>
    </w:p>
    <w:p w:rsidR="00432B6E" w:rsidRPr="00C41E95" w:rsidRDefault="00432B6E" w:rsidP="00432B6E">
      <w:pPr>
        <w:ind w:left="851" w:hanging="851"/>
        <w:rPr>
          <w:sz w:val="24"/>
          <w:szCs w:val="24"/>
        </w:rPr>
      </w:pPr>
    </w:p>
    <w:p w:rsidR="00432B6E" w:rsidRPr="00ED517C" w:rsidRDefault="00432B6E" w:rsidP="00432B6E">
      <w:pPr>
        <w:ind w:left="851"/>
        <w:rPr>
          <w:sz w:val="24"/>
          <w:szCs w:val="24"/>
          <w:u w:val="single"/>
        </w:rPr>
      </w:pPr>
      <w:r w:rsidRPr="00ED517C">
        <w:rPr>
          <w:sz w:val="24"/>
          <w:szCs w:val="24"/>
          <w:u w:val="single"/>
        </w:rPr>
        <w:t>Særlige forsigtighedsregler for personer, der administrerer lægemidlet</w:t>
      </w:r>
    </w:p>
    <w:p w:rsidR="00432B6E" w:rsidRPr="00C41E95" w:rsidRDefault="00432B6E" w:rsidP="00432B6E">
      <w:pPr>
        <w:ind w:left="851"/>
        <w:rPr>
          <w:sz w:val="24"/>
          <w:szCs w:val="24"/>
        </w:rPr>
      </w:pPr>
      <w:r w:rsidRPr="00C41E95">
        <w:rPr>
          <w:sz w:val="24"/>
          <w:szCs w:val="24"/>
        </w:rPr>
        <w:t xml:space="preserve">Når vaccinen sprayes på kyllinger eller på foderet bør </w:t>
      </w:r>
      <w:r w:rsidR="00ED517C">
        <w:t>operatøren bruge personligt beskyttelsesudstyr, som består af en</w:t>
      </w:r>
      <w:r w:rsidR="00ED517C">
        <w:t xml:space="preserve"> </w:t>
      </w:r>
      <w:r w:rsidRPr="00C41E95">
        <w:rPr>
          <w:sz w:val="24"/>
          <w:szCs w:val="24"/>
        </w:rPr>
        <w:t>tætsiddende maske og øjenbeskyttelsesudstyr</w:t>
      </w:r>
      <w:r w:rsidR="00ED517C">
        <w:rPr>
          <w:sz w:val="24"/>
          <w:szCs w:val="24"/>
        </w:rPr>
        <w:t>.</w:t>
      </w:r>
    </w:p>
    <w:p w:rsidR="00432B6E" w:rsidRPr="00C41E95" w:rsidRDefault="00432B6E" w:rsidP="00432B6E">
      <w:pPr>
        <w:ind w:left="851"/>
        <w:rPr>
          <w:sz w:val="24"/>
          <w:szCs w:val="24"/>
        </w:rPr>
      </w:pPr>
      <w:r w:rsidRPr="00C41E95">
        <w:rPr>
          <w:sz w:val="24"/>
          <w:szCs w:val="24"/>
        </w:rPr>
        <w:t>Vask og desinficer hænder og udstyr efter brug.</w:t>
      </w:r>
    </w:p>
    <w:p w:rsidR="00432B6E" w:rsidRPr="00C41E95" w:rsidRDefault="00432B6E" w:rsidP="00432B6E">
      <w:pPr>
        <w:ind w:left="851" w:hanging="851"/>
        <w:rPr>
          <w:sz w:val="24"/>
          <w:szCs w:val="24"/>
        </w:rPr>
      </w:pPr>
    </w:p>
    <w:p w:rsidR="00432B6E" w:rsidRPr="00C41E95" w:rsidRDefault="00432B6E" w:rsidP="00432B6E">
      <w:pPr>
        <w:ind w:left="851"/>
        <w:rPr>
          <w:b/>
          <w:sz w:val="24"/>
          <w:szCs w:val="24"/>
        </w:rPr>
      </w:pPr>
      <w:r w:rsidRPr="00C41E95">
        <w:rPr>
          <w:b/>
          <w:sz w:val="24"/>
          <w:szCs w:val="24"/>
        </w:rPr>
        <w:t>Andre forsigtighedsregler</w:t>
      </w:r>
    </w:p>
    <w:p w:rsidR="00432B6E" w:rsidRPr="00C41E95" w:rsidRDefault="00432B6E" w:rsidP="00432B6E">
      <w:pPr>
        <w:ind w:left="851"/>
        <w:rPr>
          <w:sz w:val="24"/>
          <w:szCs w:val="24"/>
        </w:rPr>
      </w:pPr>
      <w:r w:rsidRPr="00C41E95">
        <w:rPr>
          <w:sz w:val="24"/>
          <w:szCs w:val="24"/>
        </w:rPr>
        <w:t>-</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4.6</w:t>
      </w:r>
      <w:r w:rsidRPr="00C41E95">
        <w:rPr>
          <w:b/>
          <w:sz w:val="24"/>
          <w:szCs w:val="24"/>
        </w:rPr>
        <w:tab/>
        <w:t>Bivirkninger</w:t>
      </w:r>
    </w:p>
    <w:p w:rsidR="00432B6E" w:rsidRPr="00C41E95" w:rsidRDefault="00432B6E" w:rsidP="00432B6E">
      <w:pPr>
        <w:ind w:left="851"/>
        <w:rPr>
          <w:sz w:val="24"/>
          <w:szCs w:val="24"/>
        </w:rPr>
      </w:pPr>
      <w:r w:rsidRPr="00C41E95">
        <w:rPr>
          <w:sz w:val="24"/>
          <w:szCs w:val="24"/>
        </w:rPr>
        <w:t>Ingen kendte.</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4.7</w:t>
      </w:r>
      <w:r w:rsidRPr="00C41E95">
        <w:rPr>
          <w:b/>
          <w:sz w:val="24"/>
          <w:szCs w:val="24"/>
        </w:rPr>
        <w:tab/>
        <w:t>Drægtighed, diegivning eller æglægning</w:t>
      </w:r>
    </w:p>
    <w:p w:rsidR="00432B6E" w:rsidRPr="00C41E95" w:rsidRDefault="00432B6E" w:rsidP="00432B6E">
      <w:pPr>
        <w:ind w:left="851"/>
        <w:rPr>
          <w:sz w:val="24"/>
          <w:szCs w:val="24"/>
        </w:rPr>
      </w:pPr>
      <w:r>
        <w:rPr>
          <w:sz w:val="24"/>
          <w:szCs w:val="24"/>
        </w:rPr>
        <w:t>Lægemidlets s</w:t>
      </w:r>
      <w:r w:rsidRPr="00C41E95">
        <w:rPr>
          <w:sz w:val="24"/>
          <w:szCs w:val="24"/>
        </w:rPr>
        <w:t>ikkerhed</w:t>
      </w:r>
      <w:r>
        <w:rPr>
          <w:sz w:val="24"/>
          <w:szCs w:val="24"/>
        </w:rPr>
        <w:t xml:space="preserve"> under æglægning er ikke fastlagt.</w:t>
      </w:r>
      <w:r w:rsidRPr="00C41E95">
        <w:rPr>
          <w:sz w:val="24"/>
          <w:szCs w:val="24"/>
        </w:rPr>
        <w:t xml:space="preserve"> </w:t>
      </w:r>
      <w:r w:rsidR="00ED517C" w:rsidRPr="00ED517C">
        <w:rPr>
          <w:sz w:val="24"/>
          <w:szCs w:val="24"/>
        </w:rPr>
        <w:t>Må ikke anvendes i æglægningsperioden og inden for 4 uger forud for æglægningsperiodens begyndelse</w:t>
      </w:r>
      <w:r w:rsidR="00ED517C">
        <w:rPr>
          <w:sz w:val="24"/>
          <w:szCs w:val="24"/>
        </w:rPr>
        <w:t>.</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4.8</w:t>
      </w:r>
      <w:r w:rsidRPr="00C41E95">
        <w:rPr>
          <w:b/>
          <w:sz w:val="24"/>
          <w:szCs w:val="24"/>
        </w:rPr>
        <w:tab/>
        <w:t>Interaktion med andre lægemidler og andre former for interaktion</w:t>
      </w:r>
    </w:p>
    <w:p w:rsidR="00432B6E" w:rsidRPr="00C41E95" w:rsidRDefault="00432B6E" w:rsidP="00432B6E">
      <w:pPr>
        <w:ind w:left="851"/>
        <w:rPr>
          <w:sz w:val="24"/>
          <w:szCs w:val="24"/>
        </w:rPr>
      </w:pPr>
      <w:r w:rsidRPr="00C41E95">
        <w:rPr>
          <w:spacing w:val="-3"/>
          <w:sz w:val="24"/>
          <w:szCs w:val="24"/>
        </w:rPr>
        <w:t xml:space="preserve">Hverken før eller efter vaccinationen må kyllingerne få vand eller foder, der indeholder </w:t>
      </w:r>
      <w:proofErr w:type="spellStart"/>
      <w:r w:rsidRPr="00C41E95">
        <w:rPr>
          <w:spacing w:val="-3"/>
          <w:sz w:val="24"/>
          <w:szCs w:val="24"/>
        </w:rPr>
        <w:t>coccidiostatika</w:t>
      </w:r>
      <w:proofErr w:type="spellEnd"/>
      <w:r w:rsidRPr="00C41E95">
        <w:rPr>
          <w:spacing w:val="-3"/>
          <w:sz w:val="24"/>
          <w:szCs w:val="24"/>
        </w:rPr>
        <w:t xml:space="preserve"> eller andre substanser med </w:t>
      </w:r>
      <w:proofErr w:type="spellStart"/>
      <w:r w:rsidRPr="00C41E95">
        <w:rPr>
          <w:spacing w:val="-3"/>
          <w:sz w:val="24"/>
          <w:szCs w:val="24"/>
        </w:rPr>
        <w:t>coccidiostatisk</w:t>
      </w:r>
      <w:proofErr w:type="spellEnd"/>
      <w:r w:rsidRPr="00C41E95">
        <w:rPr>
          <w:spacing w:val="-3"/>
          <w:sz w:val="24"/>
          <w:szCs w:val="24"/>
        </w:rPr>
        <w:t xml:space="preserve"> effekt, </w:t>
      </w:r>
      <w:proofErr w:type="gramStart"/>
      <w:r w:rsidRPr="00C41E95">
        <w:rPr>
          <w:spacing w:val="-3"/>
          <w:sz w:val="24"/>
          <w:szCs w:val="24"/>
        </w:rPr>
        <w:t>inklusiv</w:t>
      </w:r>
      <w:proofErr w:type="gramEnd"/>
      <w:r w:rsidRPr="00C41E95">
        <w:rPr>
          <w:spacing w:val="-3"/>
          <w:sz w:val="24"/>
          <w:szCs w:val="24"/>
        </w:rPr>
        <w:t xml:space="preserve"> sulfonamider, da dette vil have en negativ effekt på immuniteten som er afhængig af recirkulationen af </w:t>
      </w:r>
      <w:proofErr w:type="spellStart"/>
      <w:r w:rsidRPr="00C41E95">
        <w:rPr>
          <w:spacing w:val="-3"/>
          <w:sz w:val="24"/>
          <w:szCs w:val="24"/>
        </w:rPr>
        <w:t>oocyster</w:t>
      </w:r>
      <w:proofErr w:type="spellEnd"/>
      <w:r w:rsidRPr="00C41E95">
        <w:rPr>
          <w:spacing w:val="-3"/>
          <w:sz w:val="24"/>
          <w:szCs w:val="24"/>
        </w:rPr>
        <w:t xml:space="preserve"> i omgivelserne.</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Der foreligger ingen oplysninger om sikkerhed og effekt af vaccinen ved samtidig brug med andre lægemidler til dyr end dem, der er nævnt ovenfor. En eventuel beslutning om at </w:t>
      </w:r>
      <w:r w:rsidRPr="00C41E95">
        <w:rPr>
          <w:sz w:val="24"/>
          <w:szCs w:val="24"/>
        </w:rPr>
        <w:lastRenderedPageBreak/>
        <w:t>anvende vaccinen umiddelbart før eller efter brug af et andet lægemiddel til dyr skal derfor tages med udgangspunkt i det enkelte tilfælde.</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4.9</w:t>
      </w:r>
      <w:r w:rsidRPr="00C41E95">
        <w:rPr>
          <w:b/>
          <w:sz w:val="24"/>
          <w:szCs w:val="24"/>
        </w:rPr>
        <w:tab/>
        <w:t>Dosering og indgivelsesmåde</w:t>
      </w:r>
    </w:p>
    <w:p w:rsidR="00432B6E" w:rsidRPr="00C41E95" w:rsidRDefault="00432B6E" w:rsidP="00432B6E">
      <w:pPr>
        <w:ind w:left="851"/>
        <w:rPr>
          <w:sz w:val="24"/>
          <w:szCs w:val="24"/>
        </w:rPr>
      </w:pPr>
      <w:r w:rsidRPr="00C41E95">
        <w:rPr>
          <w:sz w:val="24"/>
          <w:szCs w:val="24"/>
        </w:rPr>
        <w:t xml:space="preserve">Oral anvendelse (spray på fugle, spray på foder, </w:t>
      </w:r>
      <w:r w:rsidR="00ED517C">
        <w:rPr>
          <w:sz w:val="24"/>
          <w:szCs w:val="24"/>
        </w:rPr>
        <w:t xml:space="preserve">via </w:t>
      </w:r>
      <w:r w:rsidRPr="00C41E95">
        <w:rPr>
          <w:sz w:val="24"/>
          <w:szCs w:val="24"/>
        </w:rPr>
        <w:t>drikkevand).</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Vaccinationsskema:</w:t>
      </w:r>
    </w:p>
    <w:p w:rsidR="00432B6E" w:rsidRPr="00C41E95" w:rsidRDefault="00432B6E" w:rsidP="00432B6E">
      <w:pPr>
        <w:ind w:left="851"/>
        <w:rPr>
          <w:sz w:val="24"/>
          <w:szCs w:val="24"/>
        </w:rPr>
      </w:pPr>
      <w:r w:rsidRPr="00C41E95">
        <w:rPr>
          <w:sz w:val="24"/>
          <w:szCs w:val="24"/>
        </w:rPr>
        <w:t xml:space="preserve">Spray på fugle og spray på foder: Indgiv én dosis af vaccinen til hver kylling fra 1. </w:t>
      </w:r>
      <w:proofErr w:type="spellStart"/>
      <w:r w:rsidRPr="00C41E95">
        <w:rPr>
          <w:sz w:val="24"/>
          <w:szCs w:val="24"/>
        </w:rPr>
        <w:t>levedag</w:t>
      </w:r>
      <w:proofErr w:type="spellEnd"/>
      <w:r w:rsidRPr="00C41E95">
        <w:rPr>
          <w:sz w:val="24"/>
          <w:szCs w:val="24"/>
        </w:rPr>
        <w:t>.</w:t>
      </w:r>
    </w:p>
    <w:p w:rsidR="00432B6E" w:rsidRPr="00C41E95" w:rsidRDefault="00432B6E" w:rsidP="00432B6E">
      <w:pPr>
        <w:ind w:left="851"/>
        <w:rPr>
          <w:sz w:val="24"/>
          <w:szCs w:val="24"/>
        </w:rPr>
      </w:pPr>
      <w:r w:rsidRPr="00C41E95">
        <w:rPr>
          <w:sz w:val="24"/>
          <w:szCs w:val="24"/>
        </w:rPr>
        <w:t xml:space="preserve">Drikkevand: Indgiv én dosis af vaccinen til hver kylling fra 3. </w:t>
      </w:r>
      <w:proofErr w:type="spellStart"/>
      <w:r w:rsidRPr="00C41E95">
        <w:rPr>
          <w:sz w:val="24"/>
          <w:szCs w:val="24"/>
        </w:rPr>
        <w:t>levedag</w:t>
      </w:r>
      <w:proofErr w:type="spellEnd"/>
      <w:r w:rsidRPr="00C41E95">
        <w:rPr>
          <w:sz w:val="24"/>
          <w:szCs w:val="24"/>
        </w:rPr>
        <w:t>.</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Når det 30 ml hætteglas, som indeholder 1.000 eller 5.000 doser er blevet åbnet, skal hele indholdet bruges.</w:t>
      </w:r>
    </w:p>
    <w:p w:rsidR="00432B6E" w:rsidRPr="00C41E95" w:rsidRDefault="00432B6E" w:rsidP="00432B6E">
      <w:pPr>
        <w:ind w:left="851" w:hanging="851"/>
        <w:rPr>
          <w:sz w:val="24"/>
          <w:szCs w:val="24"/>
        </w:rPr>
      </w:pPr>
    </w:p>
    <w:p w:rsidR="00432B6E" w:rsidRPr="00ED517C" w:rsidRDefault="00432B6E" w:rsidP="00432B6E">
      <w:pPr>
        <w:ind w:left="851"/>
        <w:rPr>
          <w:sz w:val="24"/>
          <w:szCs w:val="24"/>
          <w:u w:val="single"/>
        </w:rPr>
      </w:pPr>
      <w:r w:rsidRPr="00ED517C">
        <w:rPr>
          <w:sz w:val="24"/>
          <w:szCs w:val="24"/>
          <w:u w:val="single"/>
        </w:rPr>
        <w:t>Administration via spray på foder</w:t>
      </w:r>
    </w:p>
    <w:p w:rsidR="00432B6E" w:rsidRPr="00C41E95" w:rsidRDefault="00432B6E" w:rsidP="00432B6E">
      <w:pPr>
        <w:ind w:left="851"/>
        <w:rPr>
          <w:sz w:val="24"/>
          <w:szCs w:val="24"/>
        </w:rPr>
      </w:pPr>
      <w:r w:rsidRPr="00C41E95">
        <w:rPr>
          <w:sz w:val="24"/>
          <w:szCs w:val="24"/>
        </w:rPr>
        <w:t>Der lægges tilstrækkeligt startfoder til kyllingernes første 12-24 levetimer ud på papir eller plastic på gulvet i kyllingehuset.</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Ryst vaccinen grundigt i 30 sekunder for at genopslæmme </w:t>
      </w:r>
      <w:proofErr w:type="spellStart"/>
      <w:r w:rsidRPr="00C41E95">
        <w:rPr>
          <w:sz w:val="24"/>
          <w:szCs w:val="24"/>
        </w:rPr>
        <w:t>oocysterne</w:t>
      </w:r>
      <w:proofErr w:type="spellEnd"/>
      <w:r w:rsidRPr="00C41E95">
        <w:rPr>
          <w:sz w:val="24"/>
          <w:szCs w:val="24"/>
        </w:rPr>
        <w:t xml:space="preserve">. Fortynd vaccinen i vand i et forhold på cirka 1.000 doser til 1 liter vand (5.000 doser til 5 liter). For at sikre at alle </w:t>
      </w:r>
      <w:proofErr w:type="spellStart"/>
      <w:r w:rsidRPr="00C41E95">
        <w:rPr>
          <w:sz w:val="24"/>
          <w:szCs w:val="24"/>
        </w:rPr>
        <w:t>oocysterne</w:t>
      </w:r>
      <w:proofErr w:type="spellEnd"/>
      <w:r w:rsidRPr="00C41E95">
        <w:rPr>
          <w:sz w:val="24"/>
          <w:szCs w:val="24"/>
        </w:rPr>
        <w:t xml:space="preserve"> er ude af glasset, skylles dette 3 gange med vand. Spray </w:t>
      </w:r>
      <w:proofErr w:type="spellStart"/>
      <w:r w:rsidRPr="00C41E95">
        <w:rPr>
          <w:sz w:val="24"/>
          <w:szCs w:val="24"/>
        </w:rPr>
        <w:t>oocyst</w:t>
      </w:r>
      <w:r>
        <w:rPr>
          <w:sz w:val="24"/>
          <w:szCs w:val="24"/>
        </w:rPr>
        <w:softHyphen/>
      </w:r>
      <w:r w:rsidRPr="00C41E95">
        <w:rPr>
          <w:sz w:val="24"/>
          <w:szCs w:val="24"/>
        </w:rPr>
        <w:t>suspensionen</w:t>
      </w:r>
      <w:proofErr w:type="spellEnd"/>
      <w:r w:rsidRPr="00C41E95">
        <w:rPr>
          <w:sz w:val="24"/>
          <w:szCs w:val="24"/>
        </w:rPr>
        <w:t xml:space="preserve"> jævnt udover foderets overflade ved hjælp af en grov spray. Kontroller at hele overfalden af det foder der er tilgængeligt for kyllingerne er ligeligt dækket. Omryst spraykabinettet med jævne mellemrum for at undgå at </w:t>
      </w:r>
      <w:proofErr w:type="spellStart"/>
      <w:r w:rsidRPr="00C41E95">
        <w:rPr>
          <w:sz w:val="24"/>
          <w:szCs w:val="24"/>
        </w:rPr>
        <w:t>occysterne</w:t>
      </w:r>
      <w:proofErr w:type="spellEnd"/>
      <w:r w:rsidRPr="00C41E95">
        <w:rPr>
          <w:sz w:val="24"/>
          <w:szCs w:val="24"/>
        </w:rPr>
        <w:t xml:space="preserve"> bundfælder. Kontroller at alt tilgængeligt foder er behandlet og at det totale antal doser der er administreret svaret til det antal fugle der befinder sig i kyllingehuset.</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Når vaccinen er blevet fortyndet til brug bør den straks sprayes på foderet og fuglene placeres med adgang til foderet med det samme.</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Når det behandlede foder er blevet konsumeret, kan der fortsættes med rutinemæssig fodring.</w:t>
      </w:r>
    </w:p>
    <w:p w:rsidR="00432B6E" w:rsidRDefault="00432B6E" w:rsidP="00432B6E">
      <w:pPr>
        <w:ind w:left="851" w:hanging="851"/>
        <w:rPr>
          <w:sz w:val="24"/>
          <w:szCs w:val="24"/>
        </w:rPr>
      </w:pPr>
    </w:p>
    <w:p w:rsidR="00ED517C" w:rsidRPr="00C41E95" w:rsidRDefault="00ED517C" w:rsidP="00432B6E">
      <w:pPr>
        <w:ind w:left="851" w:hanging="851"/>
        <w:rPr>
          <w:sz w:val="24"/>
          <w:szCs w:val="24"/>
        </w:rPr>
      </w:pPr>
      <w:r>
        <w:rPr>
          <w:sz w:val="24"/>
          <w:szCs w:val="24"/>
        </w:rPr>
        <w:tab/>
      </w:r>
      <w:r w:rsidRPr="00ED517C">
        <w:rPr>
          <w:sz w:val="24"/>
          <w:szCs w:val="24"/>
        </w:rPr>
        <w:t>Det anbefales at overvåge fuglenes foderindtagelse og adfærd og kun administrere vaccinen med denne metode, når der kan forventes en tilstrækkelig foderindtagelse.</w:t>
      </w:r>
    </w:p>
    <w:p w:rsidR="00ED517C" w:rsidRDefault="00ED517C" w:rsidP="00432B6E">
      <w:pPr>
        <w:ind w:left="851"/>
        <w:rPr>
          <w:i/>
          <w:sz w:val="24"/>
          <w:szCs w:val="24"/>
        </w:rPr>
      </w:pPr>
    </w:p>
    <w:p w:rsidR="00432B6E" w:rsidRPr="00ED517C" w:rsidRDefault="00432B6E" w:rsidP="00432B6E">
      <w:pPr>
        <w:ind w:left="851"/>
        <w:rPr>
          <w:sz w:val="24"/>
          <w:szCs w:val="24"/>
          <w:u w:val="single"/>
        </w:rPr>
      </w:pPr>
      <w:r w:rsidRPr="00ED517C">
        <w:rPr>
          <w:sz w:val="24"/>
          <w:szCs w:val="24"/>
          <w:u w:val="single"/>
        </w:rPr>
        <w:t>Administration via drikkevandet</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Der bør bruges drikketrug til administration af vaccinen.</w:t>
      </w:r>
    </w:p>
    <w:p w:rsidR="00432B6E" w:rsidRPr="00C41E95" w:rsidRDefault="00432B6E" w:rsidP="00432B6E">
      <w:pPr>
        <w:ind w:left="851"/>
        <w:rPr>
          <w:sz w:val="24"/>
          <w:szCs w:val="24"/>
        </w:rPr>
      </w:pPr>
      <w:r w:rsidRPr="00C41E95">
        <w:rPr>
          <w:sz w:val="24"/>
          <w:szCs w:val="24"/>
        </w:rPr>
        <w:t xml:space="preserve">Sørg for et adækvat antal drikketrug </w:t>
      </w:r>
      <w:r w:rsidR="00ED517C">
        <w:rPr>
          <w:sz w:val="24"/>
          <w:szCs w:val="24"/>
        </w:rPr>
        <w:t>og</w:t>
      </w:r>
      <w:r w:rsidRPr="00C41E95">
        <w:rPr>
          <w:sz w:val="24"/>
          <w:szCs w:val="24"/>
        </w:rPr>
        <w:t xml:space="preserve"> drikkeplads så alle kyllinger har adgang til vaccinevandet og dermed kan få den rigtige dosis.</w:t>
      </w:r>
    </w:p>
    <w:p w:rsidR="00432B6E" w:rsidRPr="00C41E95" w:rsidRDefault="00432B6E" w:rsidP="00432B6E">
      <w:pPr>
        <w:ind w:left="851"/>
        <w:rPr>
          <w:sz w:val="24"/>
          <w:szCs w:val="24"/>
        </w:rPr>
      </w:pPr>
      <w:r w:rsidRPr="00C41E95">
        <w:rPr>
          <w:sz w:val="24"/>
          <w:szCs w:val="24"/>
        </w:rPr>
        <w:t>Placer drikketrugene ligeligt i området hvor kyllingerne befinder sig.</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Kyllingerne må ikke have haft tilgang til drikkevand i 2-4 timer inden vaccinationen.</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Tilberedning af </w:t>
      </w:r>
      <w:proofErr w:type="spellStart"/>
      <w:r w:rsidRPr="00C41E95">
        <w:rPr>
          <w:sz w:val="24"/>
          <w:szCs w:val="24"/>
        </w:rPr>
        <w:t>xanthangummisuspensionen</w:t>
      </w:r>
      <w:proofErr w:type="spellEnd"/>
      <w:r w:rsidRPr="00C41E95">
        <w:rPr>
          <w:sz w:val="24"/>
          <w:szCs w:val="24"/>
        </w:rPr>
        <w:t>:</w:t>
      </w:r>
    </w:p>
    <w:p w:rsidR="00432B6E" w:rsidRPr="00C41E95" w:rsidRDefault="00432B6E" w:rsidP="00432B6E">
      <w:pPr>
        <w:ind w:left="851"/>
        <w:rPr>
          <w:sz w:val="24"/>
          <w:szCs w:val="24"/>
        </w:rPr>
      </w:pPr>
      <w:r w:rsidRPr="00C41E95">
        <w:rPr>
          <w:sz w:val="24"/>
          <w:szCs w:val="24"/>
        </w:rPr>
        <w:t xml:space="preserve">Der kan bruges kommercielt tilgængelig </w:t>
      </w:r>
      <w:proofErr w:type="spellStart"/>
      <w:r w:rsidRPr="00C41E95">
        <w:rPr>
          <w:sz w:val="24"/>
          <w:szCs w:val="24"/>
        </w:rPr>
        <w:t>xanthangummi</w:t>
      </w:r>
      <w:proofErr w:type="spellEnd"/>
      <w:r w:rsidRPr="00C41E95">
        <w:rPr>
          <w:sz w:val="24"/>
          <w:szCs w:val="24"/>
        </w:rPr>
        <w:t>.</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Til 1.000 doser hældes 3 liter rent drikkevand ved stuetemperatur i en passende beholder, heri opløses 5 g </w:t>
      </w:r>
      <w:proofErr w:type="spellStart"/>
      <w:r w:rsidRPr="00C41E95">
        <w:rPr>
          <w:sz w:val="24"/>
          <w:szCs w:val="24"/>
        </w:rPr>
        <w:t>xanthangummi</w:t>
      </w:r>
      <w:proofErr w:type="spellEnd"/>
      <w:r w:rsidRPr="00C41E95">
        <w:rPr>
          <w:sz w:val="24"/>
          <w:szCs w:val="24"/>
        </w:rPr>
        <w:t>.</w:t>
      </w:r>
    </w:p>
    <w:p w:rsidR="00432B6E" w:rsidRDefault="00432B6E" w:rsidP="00432B6E">
      <w:pPr>
        <w:ind w:left="851"/>
        <w:rPr>
          <w:sz w:val="24"/>
          <w:szCs w:val="24"/>
        </w:rPr>
      </w:pPr>
      <w:r w:rsidRPr="00C41E95">
        <w:rPr>
          <w:sz w:val="24"/>
          <w:szCs w:val="24"/>
        </w:rPr>
        <w:t xml:space="preserve">Til 5.000 doser hældes 15 liter rent drikkevand ved stuetemperatur i en passende beholder, heri opløses 25 g </w:t>
      </w:r>
      <w:proofErr w:type="spellStart"/>
      <w:r w:rsidRPr="00C41E95">
        <w:rPr>
          <w:sz w:val="24"/>
          <w:szCs w:val="24"/>
        </w:rPr>
        <w:t>xanthangummi</w:t>
      </w:r>
      <w:proofErr w:type="spellEnd"/>
      <w:r w:rsidRPr="00C41E95">
        <w:rPr>
          <w:sz w:val="24"/>
          <w:szCs w:val="24"/>
        </w:rPr>
        <w:t>.</w:t>
      </w:r>
    </w:p>
    <w:p w:rsidR="00ED517C" w:rsidRDefault="00ED517C" w:rsidP="00432B6E">
      <w:pPr>
        <w:ind w:left="851"/>
        <w:rPr>
          <w:sz w:val="24"/>
          <w:szCs w:val="24"/>
        </w:rPr>
      </w:pPr>
    </w:p>
    <w:p w:rsidR="00432B6E" w:rsidRPr="00C41E95" w:rsidRDefault="00432B6E" w:rsidP="00432B6E">
      <w:pPr>
        <w:ind w:left="851"/>
        <w:rPr>
          <w:sz w:val="24"/>
          <w:szCs w:val="24"/>
        </w:rPr>
      </w:pPr>
      <w:r w:rsidRPr="00C41E95">
        <w:rPr>
          <w:sz w:val="24"/>
          <w:szCs w:val="24"/>
        </w:rPr>
        <w:t xml:space="preserve">Tilbered </w:t>
      </w:r>
      <w:proofErr w:type="spellStart"/>
      <w:r w:rsidRPr="00C41E95">
        <w:rPr>
          <w:sz w:val="24"/>
          <w:szCs w:val="24"/>
        </w:rPr>
        <w:t>vaccinesupensionen</w:t>
      </w:r>
      <w:proofErr w:type="spellEnd"/>
      <w:r w:rsidRPr="00C41E95">
        <w:rPr>
          <w:sz w:val="24"/>
          <w:szCs w:val="24"/>
        </w:rPr>
        <w:t xml:space="preserve"> på følgende vis:</w:t>
      </w:r>
    </w:p>
    <w:p w:rsidR="00432B6E" w:rsidRPr="00C41E95" w:rsidRDefault="00432B6E" w:rsidP="00432B6E">
      <w:pPr>
        <w:ind w:left="851"/>
        <w:rPr>
          <w:sz w:val="24"/>
          <w:szCs w:val="24"/>
        </w:rPr>
      </w:pPr>
      <w:r w:rsidRPr="00C41E95">
        <w:rPr>
          <w:sz w:val="24"/>
          <w:szCs w:val="24"/>
        </w:rPr>
        <w:t xml:space="preserve">Ryst vaccinen grundigt for at genopslæmme </w:t>
      </w:r>
      <w:proofErr w:type="spellStart"/>
      <w:r w:rsidRPr="00C41E95">
        <w:rPr>
          <w:sz w:val="24"/>
          <w:szCs w:val="24"/>
        </w:rPr>
        <w:t>oocysterne</w:t>
      </w:r>
      <w:proofErr w:type="spellEnd"/>
      <w:r w:rsidRPr="00C41E95">
        <w:rPr>
          <w:sz w:val="24"/>
          <w:szCs w:val="24"/>
        </w:rPr>
        <w:t xml:space="preserve">. Åbn hætteglasset og hæld hele indholdet i rent drikkevand ved stuetemperatur: 2 liter til 1.000 doser og 10 liter til 5.000 doser. For at sikre at alle </w:t>
      </w:r>
      <w:proofErr w:type="spellStart"/>
      <w:r w:rsidRPr="00C41E95">
        <w:rPr>
          <w:sz w:val="24"/>
          <w:szCs w:val="24"/>
        </w:rPr>
        <w:t>oocysterne</w:t>
      </w:r>
      <w:proofErr w:type="spellEnd"/>
      <w:r w:rsidRPr="00C41E95">
        <w:rPr>
          <w:sz w:val="24"/>
          <w:szCs w:val="24"/>
        </w:rPr>
        <w:t xml:space="preserve"> er ude af glasset, skylles dette 3 gange med vand. Ryst de herved opnåede 2 liter (1.000 doser) eller 10 liter (5.000 doser) vaccinesuspension og tilsæt den lidt efter lidt i </w:t>
      </w:r>
      <w:proofErr w:type="spellStart"/>
      <w:r w:rsidRPr="00C41E95">
        <w:rPr>
          <w:sz w:val="24"/>
          <w:szCs w:val="24"/>
        </w:rPr>
        <w:t>xanthangummisuspensionen</w:t>
      </w:r>
      <w:proofErr w:type="spellEnd"/>
      <w:r w:rsidRPr="00C41E95">
        <w:rPr>
          <w:sz w:val="24"/>
          <w:szCs w:val="24"/>
        </w:rPr>
        <w:t>, hvorved der blandes grundigt for at sikre en homogen suspension.</w:t>
      </w:r>
    </w:p>
    <w:p w:rsidR="00432B6E" w:rsidRPr="00C41E95" w:rsidRDefault="00432B6E" w:rsidP="00432B6E">
      <w:pPr>
        <w:ind w:left="851"/>
        <w:rPr>
          <w:sz w:val="24"/>
          <w:szCs w:val="24"/>
        </w:rPr>
      </w:pPr>
      <w:r w:rsidRPr="00C41E95">
        <w:rPr>
          <w:sz w:val="24"/>
          <w:szCs w:val="24"/>
        </w:rPr>
        <w:t xml:space="preserve">Blandingen af </w:t>
      </w:r>
      <w:proofErr w:type="spellStart"/>
      <w:r w:rsidRPr="00C41E95">
        <w:rPr>
          <w:sz w:val="24"/>
          <w:szCs w:val="24"/>
        </w:rPr>
        <w:t>xanthangummiet</w:t>
      </w:r>
      <w:proofErr w:type="spellEnd"/>
      <w:r w:rsidRPr="00C41E95">
        <w:rPr>
          <w:sz w:val="24"/>
          <w:szCs w:val="24"/>
        </w:rPr>
        <w:t xml:space="preserve"> med vaccineopløsningen resulterer i en endelig mængde på 5 liter (til 1.000 doser) eller 25 liter (til 5.000 doser) vaccine-</w:t>
      </w:r>
      <w:proofErr w:type="spellStart"/>
      <w:r w:rsidRPr="00C41E95">
        <w:rPr>
          <w:sz w:val="24"/>
          <w:szCs w:val="24"/>
        </w:rPr>
        <w:t>xanthangummisupsension</w:t>
      </w:r>
      <w:proofErr w:type="spellEnd"/>
      <w:r w:rsidRPr="00C41E95">
        <w:rPr>
          <w:sz w:val="24"/>
          <w:szCs w:val="24"/>
        </w:rPr>
        <w:t>. Hæld vaccinesuspensionen i drikkeudstyret.</w:t>
      </w:r>
    </w:p>
    <w:p w:rsidR="00432B6E" w:rsidRPr="00C41E95" w:rsidRDefault="00432B6E" w:rsidP="00432B6E">
      <w:pPr>
        <w:ind w:left="851" w:hanging="851"/>
        <w:rPr>
          <w:sz w:val="24"/>
          <w:szCs w:val="24"/>
        </w:rPr>
      </w:pPr>
    </w:p>
    <w:p w:rsidR="00432B6E" w:rsidRPr="00ED517C" w:rsidRDefault="00432B6E" w:rsidP="00432B6E">
      <w:pPr>
        <w:ind w:left="851"/>
        <w:rPr>
          <w:sz w:val="24"/>
          <w:szCs w:val="24"/>
          <w:u w:val="single"/>
        </w:rPr>
      </w:pPr>
      <w:r w:rsidRPr="00ED517C">
        <w:rPr>
          <w:sz w:val="24"/>
          <w:szCs w:val="24"/>
          <w:u w:val="single"/>
        </w:rPr>
        <w:t>Administration via spray på kyllinger</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Til 100 fugle bør der tilberedes en dosisvolumen på ca. 24 ml </w:t>
      </w:r>
      <w:r w:rsidR="00ED517C">
        <w:t>(0,24 ml/fugl)</w:t>
      </w:r>
      <w:r w:rsidRPr="00C41E95">
        <w:rPr>
          <w:sz w:val="24"/>
          <w:szCs w:val="24"/>
        </w:rPr>
        <w:t xml:space="preserve"> spraysuspension.</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Brug </w:t>
      </w:r>
      <w:proofErr w:type="spellStart"/>
      <w:r w:rsidRPr="00C41E95">
        <w:rPr>
          <w:sz w:val="24"/>
          <w:szCs w:val="24"/>
        </w:rPr>
        <w:t>Brilliant</w:t>
      </w:r>
      <w:proofErr w:type="spellEnd"/>
      <w:r w:rsidRPr="00C41E95">
        <w:rPr>
          <w:sz w:val="24"/>
          <w:szCs w:val="24"/>
        </w:rPr>
        <w:t xml:space="preserve"> Blue (E133) farvestof til at spraye kyllingerne.</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Tilberedning af farvefortynderen:</w:t>
      </w:r>
    </w:p>
    <w:p w:rsidR="00432B6E" w:rsidRPr="00C41E95" w:rsidRDefault="00432B6E" w:rsidP="00432B6E">
      <w:pPr>
        <w:ind w:left="851"/>
        <w:rPr>
          <w:sz w:val="24"/>
          <w:szCs w:val="24"/>
        </w:rPr>
      </w:pPr>
      <w:r w:rsidRPr="00C41E95">
        <w:rPr>
          <w:sz w:val="24"/>
          <w:szCs w:val="24"/>
        </w:rPr>
        <w:t xml:space="preserve">Til 1.000 doser hældes 240 ml vand i en passende beholder og tilsættes </w:t>
      </w:r>
      <w:proofErr w:type="spellStart"/>
      <w:r w:rsidRPr="00C41E95">
        <w:rPr>
          <w:sz w:val="24"/>
          <w:szCs w:val="24"/>
        </w:rPr>
        <w:t>Brilliant</w:t>
      </w:r>
      <w:proofErr w:type="spellEnd"/>
      <w:r w:rsidRPr="00C41E95">
        <w:rPr>
          <w:sz w:val="24"/>
          <w:szCs w:val="24"/>
        </w:rPr>
        <w:t xml:space="preserve"> Blue (E133) farvestof i en koncentration på 0,01% w/v.</w:t>
      </w:r>
    </w:p>
    <w:p w:rsidR="00432B6E" w:rsidRPr="00C41E95" w:rsidRDefault="00432B6E" w:rsidP="00432B6E">
      <w:pPr>
        <w:ind w:left="851"/>
        <w:rPr>
          <w:sz w:val="24"/>
          <w:szCs w:val="24"/>
        </w:rPr>
      </w:pPr>
      <w:r w:rsidRPr="00C41E95">
        <w:rPr>
          <w:sz w:val="24"/>
          <w:szCs w:val="24"/>
        </w:rPr>
        <w:t xml:space="preserve">Til 5.000 doser hældes 1.200 ml vand i en passende beholder og tilsættes </w:t>
      </w:r>
      <w:proofErr w:type="spellStart"/>
      <w:r w:rsidRPr="00C41E95">
        <w:rPr>
          <w:sz w:val="24"/>
          <w:szCs w:val="24"/>
        </w:rPr>
        <w:t>Brilliant</w:t>
      </w:r>
      <w:proofErr w:type="spellEnd"/>
      <w:r w:rsidRPr="00C41E95">
        <w:rPr>
          <w:sz w:val="24"/>
          <w:szCs w:val="24"/>
        </w:rPr>
        <w:t xml:space="preserve"> Blue (E133) farvestof i en koncentration på 0,01% w/v.</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r w:rsidRPr="00C41E95">
        <w:rPr>
          <w:sz w:val="24"/>
          <w:szCs w:val="24"/>
        </w:rPr>
        <w:t xml:space="preserve">Tilberedning og administration af </w:t>
      </w:r>
      <w:proofErr w:type="spellStart"/>
      <w:r w:rsidRPr="00C41E95">
        <w:rPr>
          <w:sz w:val="24"/>
          <w:szCs w:val="24"/>
        </w:rPr>
        <w:t>vaccinesupsensionen</w:t>
      </w:r>
      <w:proofErr w:type="spellEnd"/>
      <w:r w:rsidRPr="00C41E95">
        <w:rPr>
          <w:sz w:val="24"/>
          <w:szCs w:val="24"/>
        </w:rPr>
        <w:t>:</w:t>
      </w:r>
    </w:p>
    <w:p w:rsidR="00432B6E" w:rsidRPr="00C41E95" w:rsidRDefault="00432B6E" w:rsidP="00432B6E">
      <w:pPr>
        <w:ind w:left="851"/>
        <w:rPr>
          <w:sz w:val="24"/>
          <w:szCs w:val="24"/>
        </w:rPr>
      </w:pPr>
      <w:r w:rsidRPr="00C41E95">
        <w:rPr>
          <w:sz w:val="24"/>
          <w:szCs w:val="24"/>
        </w:rPr>
        <w:t xml:space="preserve">Ryst hætteglasset indeholdende 1.000 eller 5.000 doser grundigt for at genopslæmme </w:t>
      </w:r>
      <w:proofErr w:type="spellStart"/>
      <w:r w:rsidRPr="00C41E95">
        <w:rPr>
          <w:sz w:val="24"/>
          <w:szCs w:val="24"/>
        </w:rPr>
        <w:t>oocysterne</w:t>
      </w:r>
      <w:proofErr w:type="spellEnd"/>
      <w:r w:rsidRPr="00C41E95">
        <w:rPr>
          <w:sz w:val="24"/>
          <w:szCs w:val="24"/>
        </w:rPr>
        <w:t>.</w:t>
      </w:r>
    </w:p>
    <w:p w:rsidR="00432B6E" w:rsidRPr="00C41E95" w:rsidRDefault="00432B6E" w:rsidP="00432B6E">
      <w:pPr>
        <w:ind w:left="851"/>
        <w:rPr>
          <w:sz w:val="24"/>
          <w:szCs w:val="24"/>
        </w:rPr>
      </w:pPr>
      <w:r w:rsidRPr="00C41E95">
        <w:rPr>
          <w:sz w:val="24"/>
          <w:szCs w:val="24"/>
        </w:rPr>
        <w:t xml:space="preserve">Tilsæt hele indholdet af hætteglasset til fortynderen og bland grundigt. Skyl hætteglasset 3 gange med fortynderen for at sikre at alle </w:t>
      </w:r>
      <w:proofErr w:type="spellStart"/>
      <w:r w:rsidRPr="00C41E95">
        <w:rPr>
          <w:sz w:val="24"/>
          <w:szCs w:val="24"/>
        </w:rPr>
        <w:t>oocyster</w:t>
      </w:r>
      <w:proofErr w:type="spellEnd"/>
      <w:r w:rsidRPr="00C41E95">
        <w:rPr>
          <w:sz w:val="24"/>
          <w:szCs w:val="24"/>
        </w:rPr>
        <w:t xml:space="preserve"> er ude af glasset. Fyld vaccinekabinettet på sprayapparatet med den totale mængde der er tilberedt. Sørg konstant for af vaccinesuspensionen forbliver homogen. Trykket på sprayapparatet bør være på 3 bar. Sprayapparatet bør yde en dråbestørrelse på ≥100 µm.</w:t>
      </w:r>
    </w:p>
    <w:p w:rsidR="00432B6E" w:rsidRPr="00C41E95" w:rsidRDefault="00432B6E" w:rsidP="00432B6E">
      <w:pPr>
        <w:ind w:left="851"/>
        <w:rPr>
          <w:sz w:val="24"/>
          <w:szCs w:val="24"/>
        </w:rPr>
      </w:pPr>
      <w:r w:rsidRPr="00C41E95">
        <w:rPr>
          <w:sz w:val="24"/>
          <w:szCs w:val="24"/>
        </w:rPr>
        <w:t xml:space="preserve">For at forbedre ensartetheden af vaccinationen bør kyllingerne holdes inde i kyllingegården i mindst 1 time for at lade dem indtage alle vaccinedråberne. Sørg for at der er lyst nok så kyllingerne er vågne og pudser deres egne og andres fjer. </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4.10</w:t>
      </w:r>
      <w:r w:rsidRPr="00C41E95">
        <w:rPr>
          <w:b/>
          <w:sz w:val="24"/>
          <w:szCs w:val="24"/>
        </w:rPr>
        <w:tab/>
        <w:t>Overdosering</w:t>
      </w:r>
    </w:p>
    <w:p w:rsidR="00432B6E" w:rsidRPr="00C41E95" w:rsidRDefault="00432B6E" w:rsidP="00432B6E">
      <w:pPr>
        <w:ind w:left="851"/>
        <w:rPr>
          <w:sz w:val="24"/>
          <w:szCs w:val="24"/>
        </w:rPr>
      </w:pPr>
      <w:r w:rsidRPr="00C41E95">
        <w:rPr>
          <w:sz w:val="24"/>
          <w:szCs w:val="24"/>
        </w:rPr>
        <w:t>Der er ingen bivirkninger observeret ved indgivelse af en overdosis på 10 gange den foreskrevne mængde.</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4.11</w:t>
      </w:r>
      <w:r w:rsidRPr="00C41E95">
        <w:rPr>
          <w:b/>
          <w:sz w:val="24"/>
          <w:szCs w:val="24"/>
        </w:rPr>
        <w:tab/>
        <w:t>Tilbageholdelsestid</w:t>
      </w:r>
    </w:p>
    <w:p w:rsidR="00432B6E" w:rsidRPr="00C41E95" w:rsidRDefault="00432B6E" w:rsidP="00432B6E">
      <w:pPr>
        <w:ind w:left="851"/>
        <w:rPr>
          <w:sz w:val="24"/>
          <w:szCs w:val="24"/>
        </w:rPr>
      </w:pPr>
      <w:r w:rsidRPr="00C41E95">
        <w:rPr>
          <w:sz w:val="24"/>
          <w:szCs w:val="24"/>
        </w:rPr>
        <w:t>0 dage</w:t>
      </w:r>
    </w:p>
    <w:p w:rsidR="00432B6E" w:rsidRPr="00C41E95" w:rsidRDefault="00432B6E" w:rsidP="00432B6E">
      <w:pPr>
        <w:pStyle w:val="Sidehoved"/>
        <w:tabs>
          <w:tab w:val="clear" w:pos="4819"/>
          <w:tab w:val="clear" w:pos="9638"/>
        </w:tabs>
        <w:ind w:left="851" w:hanging="851"/>
        <w:rPr>
          <w:szCs w:val="24"/>
        </w:rPr>
      </w:pP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5.</w:t>
      </w:r>
      <w:r w:rsidRPr="00C41E95">
        <w:rPr>
          <w:b/>
          <w:sz w:val="24"/>
          <w:szCs w:val="24"/>
        </w:rPr>
        <w:tab/>
        <w:t>IMMUNOLOGISKE EGENSKABER</w:t>
      </w:r>
    </w:p>
    <w:p w:rsidR="00432B6E" w:rsidRPr="00C41E95" w:rsidRDefault="00432B6E" w:rsidP="00432B6E">
      <w:pPr>
        <w:ind w:left="851" w:hanging="851"/>
        <w:rPr>
          <w:sz w:val="24"/>
          <w:szCs w:val="24"/>
        </w:rPr>
      </w:pPr>
    </w:p>
    <w:p w:rsidR="00432B6E" w:rsidRPr="00C41E95" w:rsidRDefault="00432B6E" w:rsidP="00432B6E">
      <w:pPr>
        <w:ind w:left="851"/>
        <w:rPr>
          <w:sz w:val="24"/>
          <w:szCs w:val="24"/>
        </w:rPr>
      </w:pPr>
      <w:proofErr w:type="spellStart"/>
      <w:r w:rsidRPr="00C41E95">
        <w:rPr>
          <w:sz w:val="24"/>
          <w:szCs w:val="24"/>
        </w:rPr>
        <w:t>Farmakoterapeutisk</w:t>
      </w:r>
      <w:proofErr w:type="spellEnd"/>
      <w:r w:rsidRPr="00C41E95">
        <w:rPr>
          <w:sz w:val="24"/>
          <w:szCs w:val="24"/>
        </w:rPr>
        <w:t xml:space="preserve"> gruppe: </w:t>
      </w:r>
      <w:proofErr w:type="spellStart"/>
      <w:r w:rsidRPr="00C41E95">
        <w:rPr>
          <w:sz w:val="24"/>
          <w:szCs w:val="24"/>
        </w:rPr>
        <w:t>Immunologi</w:t>
      </w:r>
      <w:r>
        <w:rPr>
          <w:sz w:val="24"/>
          <w:szCs w:val="24"/>
        </w:rPr>
        <w:t>ca</w:t>
      </w:r>
      <w:proofErr w:type="spellEnd"/>
      <w:r w:rsidRPr="00C41E95">
        <w:rPr>
          <w:sz w:val="24"/>
          <w:szCs w:val="24"/>
        </w:rPr>
        <w:t xml:space="preserve"> til </w:t>
      </w:r>
      <w:r>
        <w:rPr>
          <w:sz w:val="24"/>
          <w:szCs w:val="24"/>
        </w:rPr>
        <w:t>hønsefugle</w:t>
      </w:r>
      <w:r w:rsidRPr="00C41E95">
        <w:rPr>
          <w:sz w:val="24"/>
          <w:szCs w:val="24"/>
        </w:rPr>
        <w:t>, levende parasitære vacciner.</w:t>
      </w:r>
    </w:p>
    <w:p w:rsidR="00432B6E" w:rsidRDefault="00432B6E" w:rsidP="00432B6E">
      <w:pPr>
        <w:ind w:left="851"/>
        <w:rPr>
          <w:sz w:val="24"/>
          <w:szCs w:val="24"/>
        </w:rPr>
      </w:pPr>
      <w:proofErr w:type="spellStart"/>
      <w:r w:rsidRPr="00C41E95">
        <w:rPr>
          <w:sz w:val="24"/>
          <w:szCs w:val="24"/>
        </w:rPr>
        <w:t>ATCvet</w:t>
      </w:r>
      <w:proofErr w:type="spellEnd"/>
      <w:r w:rsidRPr="00C41E95">
        <w:rPr>
          <w:sz w:val="24"/>
          <w:szCs w:val="24"/>
        </w:rPr>
        <w:t>-kode: Q</w:t>
      </w:r>
      <w:r>
        <w:rPr>
          <w:sz w:val="24"/>
          <w:szCs w:val="24"/>
        </w:rPr>
        <w:t xml:space="preserve">I </w:t>
      </w:r>
      <w:r w:rsidRPr="00C41E95">
        <w:rPr>
          <w:sz w:val="24"/>
          <w:szCs w:val="24"/>
        </w:rPr>
        <w:t>01 AN</w:t>
      </w:r>
      <w:r>
        <w:rPr>
          <w:sz w:val="24"/>
          <w:szCs w:val="24"/>
        </w:rPr>
        <w:t xml:space="preserve"> </w:t>
      </w:r>
      <w:r w:rsidRPr="00C41E95">
        <w:rPr>
          <w:sz w:val="24"/>
          <w:szCs w:val="24"/>
        </w:rPr>
        <w:t>01</w:t>
      </w:r>
    </w:p>
    <w:p w:rsidR="00ED517C" w:rsidRDefault="00ED517C" w:rsidP="00432B6E">
      <w:pPr>
        <w:ind w:left="851"/>
        <w:rPr>
          <w:sz w:val="24"/>
          <w:szCs w:val="24"/>
        </w:rPr>
      </w:pPr>
    </w:p>
    <w:p w:rsidR="00432B6E" w:rsidRPr="00C41E95" w:rsidRDefault="00432B6E" w:rsidP="00432B6E">
      <w:pPr>
        <w:ind w:left="851" w:hanging="851"/>
        <w:rPr>
          <w:b/>
          <w:sz w:val="24"/>
          <w:szCs w:val="24"/>
        </w:rPr>
      </w:pPr>
      <w:r w:rsidRPr="00C41E95">
        <w:rPr>
          <w:b/>
          <w:sz w:val="24"/>
          <w:szCs w:val="24"/>
        </w:rPr>
        <w:t>5.1</w:t>
      </w:r>
      <w:r w:rsidRPr="00C41E95">
        <w:rPr>
          <w:b/>
          <w:sz w:val="24"/>
          <w:szCs w:val="24"/>
        </w:rPr>
        <w:tab/>
        <w:t>Immunologiske egenskaber</w:t>
      </w:r>
    </w:p>
    <w:p w:rsidR="00432B6E" w:rsidRPr="00C41E95" w:rsidRDefault="00432B6E" w:rsidP="00432B6E">
      <w:pPr>
        <w:ind w:left="851"/>
        <w:rPr>
          <w:sz w:val="24"/>
          <w:szCs w:val="24"/>
        </w:rPr>
      </w:pPr>
      <w:r w:rsidRPr="00C41E95">
        <w:rPr>
          <w:sz w:val="24"/>
          <w:szCs w:val="24"/>
        </w:rPr>
        <w:t xml:space="preserve">Til stimulering af aktiv immunisering mod vilde stammer af </w:t>
      </w:r>
      <w:proofErr w:type="spellStart"/>
      <w:proofErr w:type="gramStart"/>
      <w:r w:rsidRPr="00C41E95">
        <w:rPr>
          <w:i/>
          <w:sz w:val="24"/>
          <w:szCs w:val="24"/>
        </w:rPr>
        <w:t>E.acervulina</w:t>
      </w:r>
      <w:proofErr w:type="spellEnd"/>
      <w:proofErr w:type="gramEnd"/>
      <w:r w:rsidRPr="00C41E95">
        <w:rPr>
          <w:i/>
          <w:sz w:val="24"/>
          <w:szCs w:val="24"/>
        </w:rPr>
        <w:t xml:space="preserve">, </w:t>
      </w:r>
      <w:proofErr w:type="spellStart"/>
      <w:r w:rsidRPr="00C41E95">
        <w:rPr>
          <w:i/>
          <w:sz w:val="24"/>
          <w:szCs w:val="24"/>
        </w:rPr>
        <w:t>E.maxima</w:t>
      </w:r>
      <w:proofErr w:type="spellEnd"/>
      <w:r w:rsidRPr="00C41E95">
        <w:rPr>
          <w:i/>
          <w:sz w:val="24"/>
          <w:szCs w:val="24"/>
        </w:rPr>
        <w:t xml:space="preserve">, </w:t>
      </w:r>
      <w:proofErr w:type="spellStart"/>
      <w:r w:rsidRPr="00C41E95">
        <w:rPr>
          <w:i/>
          <w:sz w:val="24"/>
          <w:szCs w:val="24"/>
        </w:rPr>
        <w:t>E.tenella</w:t>
      </w:r>
      <w:proofErr w:type="spellEnd"/>
      <w:r w:rsidRPr="00C41E95">
        <w:rPr>
          <w:i/>
          <w:sz w:val="24"/>
          <w:szCs w:val="24"/>
        </w:rPr>
        <w:t xml:space="preserve"> og</w:t>
      </w:r>
      <w:r>
        <w:rPr>
          <w:i/>
          <w:sz w:val="24"/>
          <w:szCs w:val="24"/>
        </w:rPr>
        <w:t xml:space="preserve"> </w:t>
      </w:r>
      <w:proofErr w:type="spellStart"/>
      <w:r w:rsidRPr="00C41E95">
        <w:rPr>
          <w:i/>
          <w:sz w:val="24"/>
          <w:szCs w:val="24"/>
        </w:rPr>
        <w:t>E.mitis</w:t>
      </w:r>
      <w:proofErr w:type="spellEnd"/>
      <w:r w:rsidRPr="00C41E95">
        <w:rPr>
          <w:sz w:val="24"/>
          <w:szCs w:val="24"/>
        </w:rPr>
        <w:t xml:space="preserve"> ved indtagelse af kyllinger. Vaccinationen følges op af en kontinuerlig og livslang </w:t>
      </w:r>
      <w:proofErr w:type="spellStart"/>
      <w:r w:rsidRPr="00C41E95">
        <w:rPr>
          <w:sz w:val="24"/>
          <w:szCs w:val="24"/>
        </w:rPr>
        <w:t>re-cirkulering</w:t>
      </w:r>
      <w:proofErr w:type="spellEnd"/>
      <w:r w:rsidRPr="00C41E95">
        <w:rPr>
          <w:sz w:val="24"/>
          <w:szCs w:val="24"/>
        </w:rPr>
        <w:t xml:space="preserve"> af de </w:t>
      </w:r>
      <w:proofErr w:type="spellStart"/>
      <w:r w:rsidRPr="00C41E95">
        <w:rPr>
          <w:sz w:val="24"/>
          <w:szCs w:val="24"/>
        </w:rPr>
        <w:t>vaccinelle</w:t>
      </w:r>
      <w:proofErr w:type="spellEnd"/>
      <w:r w:rsidRPr="00C41E95">
        <w:rPr>
          <w:sz w:val="24"/>
          <w:szCs w:val="24"/>
        </w:rPr>
        <w:t xml:space="preserve"> </w:t>
      </w:r>
      <w:proofErr w:type="spellStart"/>
      <w:r w:rsidRPr="00C41E95">
        <w:rPr>
          <w:sz w:val="24"/>
          <w:szCs w:val="24"/>
        </w:rPr>
        <w:t>oocyster</w:t>
      </w:r>
      <w:proofErr w:type="spellEnd"/>
      <w:r w:rsidRPr="00C41E95">
        <w:rPr>
          <w:sz w:val="24"/>
          <w:szCs w:val="24"/>
        </w:rPr>
        <w:t xml:space="preserve"> via strøelsen. Denne </w:t>
      </w:r>
      <w:proofErr w:type="spellStart"/>
      <w:r w:rsidRPr="00C41E95">
        <w:rPr>
          <w:sz w:val="24"/>
          <w:szCs w:val="24"/>
        </w:rPr>
        <w:t>re-cirkulering</w:t>
      </w:r>
      <w:proofErr w:type="spellEnd"/>
      <w:r w:rsidRPr="00C41E95">
        <w:rPr>
          <w:sz w:val="24"/>
          <w:szCs w:val="24"/>
        </w:rPr>
        <w:t xml:space="preserve"> resulterer i udviklingen af immunitet og fortsat beskyttelse mod vilde stammer af de fire </w:t>
      </w:r>
      <w:proofErr w:type="spellStart"/>
      <w:r w:rsidRPr="00C41E95">
        <w:rPr>
          <w:i/>
          <w:sz w:val="24"/>
          <w:szCs w:val="24"/>
        </w:rPr>
        <w:t>Eimera</w:t>
      </w:r>
      <w:proofErr w:type="spellEnd"/>
      <w:r w:rsidRPr="00C41E95">
        <w:rPr>
          <w:sz w:val="24"/>
          <w:szCs w:val="24"/>
        </w:rPr>
        <w:t>-stammer.</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5.2</w:t>
      </w:r>
      <w:r w:rsidRPr="00C41E95">
        <w:rPr>
          <w:b/>
          <w:sz w:val="24"/>
          <w:szCs w:val="24"/>
        </w:rPr>
        <w:tab/>
        <w:t>Miljømæssige forhold</w:t>
      </w:r>
    </w:p>
    <w:p w:rsidR="00432B6E" w:rsidRPr="00C41E95" w:rsidRDefault="00432B6E" w:rsidP="00432B6E">
      <w:pPr>
        <w:ind w:left="851"/>
        <w:rPr>
          <w:sz w:val="24"/>
          <w:szCs w:val="24"/>
        </w:rPr>
      </w:pPr>
      <w:r w:rsidRPr="00C41E95">
        <w:rPr>
          <w:sz w:val="24"/>
          <w:szCs w:val="24"/>
        </w:rPr>
        <w:t>-</w:t>
      </w:r>
    </w:p>
    <w:p w:rsidR="00432B6E" w:rsidRPr="00C41E95" w:rsidRDefault="00432B6E" w:rsidP="00432B6E">
      <w:pPr>
        <w:ind w:left="851" w:hanging="851"/>
        <w:rPr>
          <w:sz w:val="24"/>
          <w:szCs w:val="24"/>
        </w:rPr>
      </w:pP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6.</w:t>
      </w:r>
      <w:r w:rsidRPr="00C41E95">
        <w:rPr>
          <w:b/>
          <w:sz w:val="24"/>
          <w:szCs w:val="24"/>
        </w:rPr>
        <w:tab/>
        <w:t>FARMACEUTISKE OPLYSNINGER</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6.1</w:t>
      </w:r>
      <w:r w:rsidRPr="00C41E95">
        <w:rPr>
          <w:b/>
          <w:sz w:val="24"/>
          <w:szCs w:val="24"/>
        </w:rPr>
        <w:tab/>
        <w:t>Hjælpestoffer</w:t>
      </w:r>
    </w:p>
    <w:p w:rsidR="00432B6E" w:rsidRPr="00C41E95" w:rsidRDefault="00432B6E" w:rsidP="00432B6E">
      <w:pPr>
        <w:ind w:left="851"/>
        <w:rPr>
          <w:sz w:val="24"/>
          <w:szCs w:val="24"/>
        </w:rPr>
      </w:pPr>
      <w:proofErr w:type="spellStart"/>
      <w:r w:rsidRPr="00C41E95">
        <w:rPr>
          <w:sz w:val="24"/>
          <w:szCs w:val="24"/>
        </w:rPr>
        <w:t>Natrium</w:t>
      </w:r>
      <w:r>
        <w:rPr>
          <w:sz w:val="24"/>
          <w:szCs w:val="24"/>
        </w:rPr>
        <w:t>ch</w:t>
      </w:r>
      <w:r w:rsidRPr="00C41E95">
        <w:rPr>
          <w:sz w:val="24"/>
          <w:szCs w:val="24"/>
        </w:rPr>
        <w:t>lorid</w:t>
      </w:r>
      <w:proofErr w:type="spellEnd"/>
    </w:p>
    <w:p w:rsidR="00432B6E" w:rsidRPr="00C41E95" w:rsidRDefault="00432B6E" w:rsidP="00432B6E">
      <w:pPr>
        <w:ind w:left="851"/>
        <w:rPr>
          <w:sz w:val="24"/>
          <w:szCs w:val="24"/>
        </w:rPr>
      </w:pPr>
      <w:proofErr w:type="spellStart"/>
      <w:r w:rsidRPr="00C41E95">
        <w:rPr>
          <w:sz w:val="24"/>
          <w:szCs w:val="24"/>
        </w:rPr>
        <w:t>Kalium</w:t>
      </w:r>
      <w:r>
        <w:rPr>
          <w:sz w:val="24"/>
          <w:szCs w:val="24"/>
        </w:rPr>
        <w:t>ch</w:t>
      </w:r>
      <w:r w:rsidRPr="00C41E95">
        <w:rPr>
          <w:sz w:val="24"/>
          <w:szCs w:val="24"/>
        </w:rPr>
        <w:t>lorid</w:t>
      </w:r>
      <w:proofErr w:type="spellEnd"/>
    </w:p>
    <w:p w:rsidR="00432B6E" w:rsidRPr="00C41E95" w:rsidRDefault="00432B6E" w:rsidP="00432B6E">
      <w:pPr>
        <w:ind w:left="851"/>
        <w:rPr>
          <w:sz w:val="24"/>
          <w:szCs w:val="24"/>
        </w:rPr>
      </w:pPr>
      <w:proofErr w:type="spellStart"/>
      <w:r w:rsidRPr="00C41E95">
        <w:rPr>
          <w:sz w:val="24"/>
          <w:szCs w:val="24"/>
        </w:rPr>
        <w:t>Dinatriumphosphat</w:t>
      </w:r>
      <w:proofErr w:type="spellEnd"/>
    </w:p>
    <w:p w:rsidR="00432B6E" w:rsidRPr="00C41E95" w:rsidRDefault="00432B6E" w:rsidP="00432B6E">
      <w:pPr>
        <w:ind w:left="851"/>
        <w:rPr>
          <w:sz w:val="24"/>
          <w:szCs w:val="24"/>
        </w:rPr>
      </w:pPr>
      <w:proofErr w:type="spellStart"/>
      <w:r w:rsidRPr="00C41E95">
        <w:rPr>
          <w:sz w:val="24"/>
          <w:szCs w:val="24"/>
        </w:rPr>
        <w:t>Kaliumdihydrogenphosphat</w:t>
      </w:r>
      <w:proofErr w:type="spellEnd"/>
    </w:p>
    <w:p w:rsidR="00432B6E" w:rsidRPr="00C41E95" w:rsidRDefault="00432B6E" w:rsidP="00432B6E">
      <w:pPr>
        <w:ind w:left="851"/>
        <w:rPr>
          <w:sz w:val="24"/>
          <w:szCs w:val="24"/>
        </w:rPr>
      </w:pPr>
      <w:proofErr w:type="spellStart"/>
      <w:r w:rsidRPr="00C41E95">
        <w:rPr>
          <w:sz w:val="24"/>
          <w:szCs w:val="24"/>
        </w:rPr>
        <w:t>Polysorbat</w:t>
      </w:r>
      <w:proofErr w:type="spellEnd"/>
      <w:r w:rsidRPr="00C41E95">
        <w:rPr>
          <w:sz w:val="24"/>
          <w:szCs w:val="24"/>
        </w:rPr>
        <w:t xml:space="preserve"> 80</w:t>
      </w:r>
    </w:p>
    <w:p w:rsidR="00432B6E" w:rsidRPr="00C41E95" w:rsidRDefault="00432B6E" w:rsidP="00432B6E">
      <w:pPr>
        <w:ind w:left="851"/>
        <w:rPr>
          <w:sz w:val="24"/>
          <w:szCs w:val="24"/>
        </w:rPr>
      </w:pPr>
      <w:r w:rsidRPr="00C41E95">
        <w:rPr>
          <w:sz w:val="24"/>
          <w:szCs w:val="24"/>
        </w:rPr>
        <w:t>Vand til injektion</w:t>
      </w:r>
      <w:r>
        <w:rPr>
          <w:sz w:val="24"/>
          <w:szCs w:val="24"/>
        </w:rPr>
        <w:t>svæske</w:t>
      </w:r>
      <w:r w:rsidRPr="00C41E95">
        <w:rPr>
          <w:sz w:val="24"/>
          <w:szCs w:val="24"/>
        </w:rPr>
        <w:t>r</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6.2</w:t>
      </w:r>
      <w:r w:rsidRPr="00C41E95">
        <w:rPr>
          <w:b/>
          <w:sz w:val="24"/>
          <w:szCs w:val="24"/>
        </w:rPr>
        <w:tab/>
        <w:t>Uforligeligheder</w:t>
      </w:r>
    </w:p>
    <w:p w:rsidR="00432B6E" w:rsidRPr="00C41E95" w:rsidRDefault="00432B6E" w:rsidP="00432B6E">
      <w:pPr>
        <w:ind w:left="851"/>
        <w:rPr>
          <w:sz w:val="24"/>
          <w:szCs w:val="24"/>
        </w:rPr>
      </w:pPr>
      <w:r w:rsidRPr="00C41E95">
        <w:rPr>
          <w:sz w:val="24"/>
          <w:szCs w:val="24"/>
        </w:rPr>
        <w:t>Da der ikke foreligger undersøgelser vedrørende eventuelle uforligeligheder, bør dette veterinærlægemiddel ikke blandes med andre veterinærlægemidler.</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6.3</w:t>
      </w:r>
      <w:r w:rsidRPr="00C41E95">
        <w:rPr>
          <w:b/>
          <w:sz w:val="24"/>
          <w:szCs w:val="24"/>
        </w:rPr>
        <w:tab/>
        <w:t>Opbevaringstid</w:t>
      </w:r>
    </w:p>
    <w:p w:rsidR="00432B6E" w:rsidRPr="00C41E95" w:rsidRDefault="00432B6E" w:rsidP="00432B6E">
      <w:pPr>
        <w:ind w:left="851" w:right="-318"/>
        <w:rPr>
          <w:sz w:val="24"/>
          <w:szCs w:val="24"/>
        </w:rPr>
      </w:pPr>
      <w:r>
        <w:rPr>
          <w:sz w:val="24"/>
          <w:szCs w:val="24"/>
        </w:rPr>
        <w:t>I</w:t>
      </w:r>
      <w:r w:rsidRPr="00C41E95">
        <w:rPr>
          <w:sz w:val="24"/>
          <w:szCs w:val="24"/>
        </w:rPr>
        <w:t xml:space="preserve"> salgspakning: 16 uger</w:t>
      </w:r>
    </w:p>
    <w:p w:rsidR="00432B6E" w:rsidRPr="00C41E95" w:rsidRDefault="00432B6E" w:rsidP="00432B6E">
      <w:pPr>
        <w:ind w:left="851" w:right="-318"/>
        <w:rPr>
          <w:sz w:val="24"/>
          <w:szCs w:val="24"/>
        </w:rPr>
      </w:pPr>
      <w:r>
        <w:rPr>
          <w:sz w:val="24"/>
          <w:szCs w:val="24"/>
        </w:rPr>
        <w:t>E</w:t>
      </w:r>
      <w:r w:rsidRPr="00C41E95">
        <w:rPr>
          <w:sz w:val="24"/>
          <w:szCs w:val="24"/>
        </w:rPr>
        <w:t xml:space="preserve">fter </w:t>
      </w:r>
      <w:r>
        <w:rPr>
          <w:sz w:val="24"/>
          <w:szCs w:val="24"/>
        </w:rPr>
        <w:t>anbrud af den indre emballage: A</w:t>
      </w:r>
      <w:r w:rsidRPr="00C41E95">
        <w:rPr>
          <w:sz w:val="24"/>
          <w:szCs w:val="24"/>
        </w:rPr>
        <w:t>nvendes straks</w:t>
      </w:r>
    </w:p>
    <w:p w:rsidR="00432B6E" w:rsidRPr="00C41E95" w:rsidRDefault="00432B6E" w:rsidP="00432B6E">
      <w:pPr>
        <w:ind w:left="851" w:right="-318"/>
        <w:rPr>
          <w:sz w:val="24"/>
          <w:szCs w:val="24"/>
        </w:rPr>
      </w:pPr>
      <w:r>
        <w:rPr>
          <w:sz w:val="24"/>
          <w:szCs w:val="24"/>
        </w:rPr>
        <w:t>E</w:t>
      </w:r>
      <w:r w:rsidRPr="00C41E95">
        <w:rPr>
          <w:sz w:val="24"/>
          <w:szCs w:val="24"/>
        </w:rPr>
        <w:t>fter fortynding ifølge anvisning: 4 timer</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6.4</w:t>
      </w:r>
      <w:r w:rsidRPr="00C41E95">
        <w:rPr>
          <w:b/>
          <w:sz w:val="24"/>
          <w:szCs w:val="24"/>
        </w:rPr>
        <w:tab/>
        <w:t>Særlige opbevaringsforhold</w:t>
      </w:r>
    </w:p>
    <w:p w:rsidR="00432B6E" w:rsidRPr="00C41E95" w:rsidRDefault="00432B6E" w:rsidP="00432B6E">
      <w:pPr>
        <w:ind w:left="851"/>
        <w:rPr>
          <w:noProof/>
          <w:sz w:val="24"/>
          <w:szCs w:val="24"/>
        </w:rPr>
      </w:pPr>
      <w:r w:rsidRPr="00C41E95">
        <w:rPr>
          <w:noProof/>
          <w:sz w:val="24"/>
          <w:szCs w:val="24"/>
        </w:rPr>
        <w:t xml:space="preserve">Opbevares og transporteres </w:t>
      </w:r>
      <w:r>
        <w:rPr>
          <w:noProof/>
          <w:sz w:val="24"/>
          <w:szCs w:val="24"/>
        </w:rPr>
        <w:t>koldt</w:t>
      </w:r>
      <w:r w:rsidRPr="00C41E95">
        <w:rPr>
          <w:noProof/>
          <w:sz w:val="24"/>
          <w:szCs w:val="24"/>
        </w:rPr>
        <w:t xml:space="preserve"> (2</w:t>
      </w:r>
      <w:r>
        <w:rPr>
          <w:noProof/>
          <w:sz w:val="24"/>
          <w:szCs w:val="24"/>
        </w:rPr>
        <w:t xml:space="preserve"> </w:t>
      </w:r>
      <w:r w:rsidRPr="00C41E95">
        <w:rPr>
          <w:noProof/>
          <w:sz w:val="24"/>
          <w:szCs w:val="24"/>
        </w:rPr>
        <w:t>°C - 8</w:t>
      </w:r>
      <w:r>
        <w:rPr>
          <w:noProof/>
          <w:sz w:val="24"/>
          <w:szCs w:val="24"/>
        </w:rPr>
        <w:t xml:space="preserve"> </w:t>
      </w:r>
      <w:r w:rsidRPr="00C41E95">
        <w:rPr>
          <w:noProof/>
          <w:sz w:val="24"/>
          <w:szCs w:val="24"/>
        </w:rPr>
        <w:t>°C). Må ikke nedfryses. Beskyttes mod lys.</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6.5</w:t>
      </w:r>
      <w:r w:rsidRPr="00C41E95">
        <w:rPr>
          <w:b/>
          <w:sz w:val="24"/>
          <w:szCs w:val="24"/>
        </w:rPr>
        <w:tab/>
        <w:t>Emballage</w:t>
      </w:r>
    </w:p>
    <w:p w:rsidR="00432B6E" w:rsidRPr="00C41E95" w:rsidRDefault="00432B6E" w:rsidP="00432B6E">
      <w:pPr>
        <w:ind w:left="851"/>
        <w:rPr>
          <w:sz w:val="24"/>
          <w:szCs w:val="24"/>
        </w:rPr>
      </w:pPr>
      <w:r w:rsidRPr="00C41E95">
        <w:rPr>
          <w:sz w:val="24"/>
          <w:szCs w:val="24"/>
        </w:rPr>
        <w:t xml:space="preserve">Hætteglas på 30 ml af </w:t>
      </w:r>
      <w:proofErr w:type="spellStart"/>
      <w:r w:rsidRPr="00C41E95">
        <w:rPr>
          <w:sz w:val="24"/>
          <w:szCs w:val="24"/>
        </w:rPr>
        <w:t>polyethylen</w:t>
      </w:r>
      <w:proofErr w:type="spellEnd"/>
      <w:r w:rsidRPr="00C41E95">
        <w:rPr>
          <w:sz w:val="24"/>
          <w:szCs w:val="24"/>
        </w:rPr>
        <w:t xml:space="preserve"> med lav densitet med prop af grå butylgummi og aluminiumshætte indeholdende enten 1.000 eller 5.000 doser.</w:t>
      </w:r>
    </w:p>
    <w:p w:rsidR="00297D55" w:rsidRDefault="00432B6E" w:rsidP="00432B6E">
      <w:pPr>
        <w:ind w:left="851"/>
        <w:rPr>
          <w:sz w:val="24"/>
          <w:szCs w:val="24"/>
        </w:rPr>
      </w:pPr>
      <w:r w:rsidRPr="00C41E95">
        <w:rPr>
          <w:sz w:val="24"/>
          <w:szCs w:val="24"/>
        </w:rPr>
        <w:t xml:space="preserve">Pakningsstørrelse: </w:t>
      </w:r>
    </w:p>
    <w:p w:rsidR="00297D55" w:rsidRPr="00297D55" w:rsidRDefault="00297D55" w:rsidP="00297D55">
      <w:pPr>
        <w:ind w:left="851"/>
        <w:rPr>
          <w:sz w:val="24"/>
          <w:szCs w:val="24"/>
        </w:rPr>
      </w:pPr>
      <w:r w:rsidRPr="00297D55">
        <w:rPr>
          <w:sz w:val="24"/>
          <w:szCs w:val="24"/>
        </w:rPr>
        <w:t>Papæske med 1 hætteglas med 1.000 doser</w:t>
      </w:r>
    </w:p>
    <w:p w:rsidR="00297D55" w:rsidRPr="00297D55" w:rsidRDefault="00297D55" w:rsidP="00297D55">
      <w:pPr>
        <w:ind w:left="851"/>
        <w:rPr>
          <w:sz w:val="24"/>
          <w:szCs w:val="24"/>
        </w:rPr>
      </w:pPr>
      <w:r w:rsidRPr="00297D55">
        <w:rPr>
          <w:sz w:val="24"/>
          <w:szCs w:val="24"/>
        </w:rPr>
        <w:t>Papæske med 1 hætteglas med 5.000 doser</w:t>
      </w:r>
    </w:p>
    <w:p w:rsidR="00297D55" w:rsidRPr="00297D55" w:rsidRDefault="00297D55" w:rsidP="00297D55">
      <w:pPr>
        <w:ind w:left="851"/>
        <w:rPr>
          <w:sz w:val="24"/>
          <w:szCs w:val="24"/>
        </w:rPr>
      </w:pPr>
      <w:r w:rsidRPr="00297D55">
        <w:rPr>
          <w:sz w:val="24"/>
          <w:szCs w:val="24"/>
        </w:rPr>
        <w:t>Papæske med 5 hætteglas med 1.000 doser</w:t>
      </w:r>
    </w:p>
    <w:p w:rsidR="00297D55" w:rsidRPr="00297D55" w:rsidRDefault="00297D55" w:rsidP="00297D55">
      <w:pPr>
        <w:ind w:left="851"/>
        <w:rPr>
          <w:sz w:val="24"/>
          <w:szCs w:val="24"/>
        </w:rPr>
      </w:pPr>
      <w:r w:rsidRPr="00297D55">
        <w:rPr>
          <w:sz w:val="24"/>
          <w:szCs w:val="24"/>
        </w:rPr>
        <w:t>Papæske med 5 hætteglas med 5.000 doser</w:t>
      </w:r>
    </w:p>
    <w:p w:rsidR="00297D55" w:rsidRPr="00297D55" w:rsidRDefault="00297D55" w:rsidP="00297D55">
      <w:pPr>
        <w:ind w:left="851"/>
        <w:rPr>
          <w:sz w:val="24"/>
          <w:szCs w:val="24"/>
        </w:rPr>
      </w:pPr>
      <w:r w:rsidRPr="00297D55">
        <w:rPr>
          <w:sz w:val="24"/>
          <w:szCs w:val="24"/>
        </w:rPr>
        <w:t>Papæske med 10 hætteglas med 1.000 doser</w:t>
      </w:r>
    </w:p>
    <w:p w:rsidR="00432B6E" w:rsidRPr="00C41E95" w:rsidRDefault="00297D55" w:rsidP="00297D55">
      <w:pPr>
        <w:ind w:left="851"/>
        <w:rPr>
          <w:sz w:val="24"/>
          <w:szCs w:val="24"/>
        </w:rPr>
      </w:pPr>
      <w:r w:rsidRPr="00297D55">
        <w:rPr>
          <w:sz w:val="24"/>
          <w:szCs w:val="24"/>
        </w:rPr>
        <w:t>Papæske med 10 hætteglas med 5.000 doser</w:t>
      </w:r>
    </w:p>
    <w:p w:rsidR="00297D55" w:rsidRDefault="00297D55" w:rsidP="00432B6E">
      <w:pPr>
        <w:ind w:left="851"/>
        <w:rPr>
          <w:sz w:val="24"/>
          <w:szCs w:val="24"/>
        </w:rPr>
      </w:pPr>
    </w:p>
    <w:p w:rsidR="00432B6E" w:rsidRPr="00C41E95" w:rsidRDefault="00432B6E" w:rsidP="00432B6E">
      <w:pPr>
        <w:ind w:left="851"/>
        <w:rPr>
          <w:sz w:val="24"/>
          <w:szCs w:val="24"/>
        </w:rPr>
      </w:pPr>
      <w:r w:rsidRPr="00C41E95">
        <w:rPr>
          <w:sz w:val="24"/>
          <w:szCs w:val="24"/>
        </w:rPr>
        <w:t>Ikke alle pakningsstørrelser er nødvendigvis markedsført.</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6.6</w:t>
      </w:r>
      <w:r w:rsidRPr="00C41E95">
        <w:rPr>
          <w:b/>
          <w:sz w:val="24"/>
          <w:szCs w:val="24"/>
        </w:rPr>
        <w:tab/>
        <w:t>Særlige forholdsregler ved bortskaffelse af rester af lægemidlet eller affald</w:t>
      </w:r>
    </w:p>
    <w:p w:rsidR="00432B6E" w:rsidRPr="00C41E95" w:rsidRDefault="00432B6E" w:rsidP="00432B6E">
      <w:pPr>
        <w:ind w:left="851" w:right="-318"/>
        <w:rPr>
          <w:sz w:val="24"/>
          <w:szCs w:val="24"/>
        </w:rPr>
      </w:pPr>
      <w:r w:rsidRPr="00C41E95">
        <w:rPr>
          <w:sz w:val="24"/>
          <w:szCs w:val="24"/>
        </w:rPr>
        <w:t xml:space="preserve">Ikke anvendte veterinærlægemidler, samt affald heraf bør destrueres i henhold til lokale retningslinjer. </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7.</w:t>
      </w:r>
      <w:r w:rsidRPr="00C41E95">
        <w:rPr>
          <w:b/>
          <w:sz w:val="24"/>
          <w:szCs w:val="24"/>
        </w:rPr>
        <w:tab/>
        <w:t>INDEHAVER AF MARKEDSFØRINGSTILLADELSEN</w:t>
      </w:r>
    </w:p>
    <w:p w:rsidR="00432B6E" w:rsidRPr="00C41E95" w:rsidRDefault="00432B6E" w:rsidP="00432B6E">
      <w:pPr>
        <w:ind w:left="851" w:right="-318"/>
        <w:rPr>
          <w:bCs/>
          <w:sz w:val="24"/>
          <w:szCs w:val="24"/>
        </w:rPr>
      </w:pPr>
      <w:proofErr w:type="spellStart"/>
      <w:r w:rsidRPr="00C41E95">
        <w:rPr>
          <w:bCs/>
          <w:sz w:val="24"/>
          <w:szCs w:val="24"/>
        </w:rPr>
        <w:t>Huvepharma</w:t>
      </w:r>
      <w:proofErr w:type="spellEnd"/>
      <w:r w:rsidRPr="00C41E95">
        <w:rPr>
          <w:bCs/>
          <w:sz w:val="24"/>
          <w:szCs w:val="24"/>
        </w:rPr>
        <w:t xml:space="preserve"> NV</w:t>
      </w:r>
    </w:p>
    <w:p w:rsidR="00432B6E" w:rsidRPr="00C41E95" w:rsidRDefault="00432B6E" w:rsidP="00432B6E">
      <w:pPr>
        <w:ind w:left="851" w:right="-318"/>
        <w:rPr>
          <w:bCs/>
          <w:sz w:val="24"/>
          <w:szCs w:val="24"/>
        </w:rPr>
      </w:pPr>
      <w:proofErr w:type="spellStart"/>
      <w:r w:rsidRPr="00C41E95">
        <w:rPr>
          <w:bCs/>
          <w:sz w:val="24"/>
          <w:szCs w:val="24"/>
        </w:rPr>
        <w:t>Uitbreidingsstraat</w:t>
      </w:r>
      <w:proofErr w:type="spellEnd"/>
      <w:r w:rsidRPr="00C41E95">
        <w:rPr>
          <w:bCs/>
          <w:sz w:val="24"/>
          <w:szCs w:val="24"/>
        </w:rPr>
        <w:t xml:space="preserve"> 80</w:t>
      </w:r>
    </w:p>
    <w:p w:rsidR="00432B6E" w:rsidRPr="00C41E95" w:rsidRDefault="00432B6E" w:rsidP="00432B6E">
      <w:pPr>
        <w:ind w:left="851" w:right="-318"/>
        <w:rPr>
          <w:bCs/>
          <w:sz w:val="24"/>
          <w:szCs w:val="24"/>
        </w:rPr>
      </w:pPr>
      <w:r w:rsidRPr="00C41E95">
        <w:rPr>
          <w:bCs/>
          <w:sz w:val="24"/>
          <w:szCs w:val="24"/>
        </w:rPr>
        <w:t>BE-2600 Antwerpen</w:t>
      </w:r>
    </w:p>
    <w:p w:rsidR="00432B6E" w:rsidRPr="00C41E95" w:rsidRDefault="00432B6E" w:rsidP="00432B6E">
      <w:pPr>
        <w:ind w:left="851" w:right="-318"/>
        <w:rPr>
          <w:sz w:val="24"/>
          <w:szCs w:val="24"/>
        </w:rPr>
      </w:pPr>
      <w:r w:rsidRPr="00C41E95">
        <w:rPr>
          <w:bCs/>
          <w:sz w:val="24"/>
          <w:szCs w:val="24"/>
        </w:rPr>
        <w:t>Belgien</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lastRenderedPageBreak/>
        <w:t>8.</w:t>
      </w:r>
      <w:r w:rsidRPr="00C41E95">
        <w:rPr>
          <w:b/>
          <w:sz w:val="24"/>
          <w:szCs w:val="24"/>
        </w:rPr>
        <w:tab/>
        <w:t>MARKEDSFØRINGSTILLADELSESNUMMER (NUMRE)</w:t>
      </w:r>
    </w:p>
    <w:p w:rsidR="00432B6E" w:rsidRPr="00C41E95" w:rsidRDefault="00432B6E" w:rsidP="00432B6E">
      <w:pPr>
        <w:ind w:left="851"/>
        <w:rPr>
          <w:sz w:val="24"/>
          <w:szCs w:val="24"/>
        </w:rPr>
      </w:pPr>
      <w:r w:rsidRPr="00C41E95">
        <w:rPr>
          <w:sz w:val="24"/>
          <w:szCs w:val="24"/>
        </w:rPr>
        <w:t>57384</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9.</w:t>
      </w:r>
      <w:r w:rsidRPr="00C41E95">
        <w:rPr>
          <w:b/>
          <w:sz w:val="24"/>
          <w:szCs w:val="24"/>
        </w:rPr>
        <w:tab/>
        <w:t>DATO FOR FØRSTE MARKEDSFØRINGSTILLADELSE</w:t>
      </w:r>
    </w:p>
    <w:p w:rsidR="00432B6E" w:rsidRPr="00C41E95" w:rsidRDefault="00432B6E" w:rsidP="00432B6E">
      <w:pPr>
        <w:ind w:left="851"/>
        <w:rPr>
          <w:sz w:val="24"/>
          <w:szCs w:val="24"/>
        </w:rPr>
      </w:pPr>
      <w:r>
        <w:rPr>
          <w:sz w:val="24"/>
          <w:szCs w:val="24"/>
        </w:rPr>
        <w:t>7. marts 2018</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10.</w:t>
      </w:r>
      <w:r w:rsidRPr="00C41E95">
        <w:rPr>
          <w:b/>
          <w:sz w:val="24"/>
          <w:szCs w:val="24"/>
        </w:rPr>
        <w:tab/>
        <w:t>DATO FOR ÆNDRING AF TEKSTEN</w:t>
      </w:r>
    </w:p>
    <w:p w:rsidR="00432B6E" w:rsidRPr="00C41E95" w:rsidRDefault="00297D55" w:rsidP="00432B6E">
      <w:pPr>
        <w:ind w:left="851"/>
        <w:rPr>
          <w:sz w:val="24"/>
          <w:szCs w:val="24"/>
        </w:rPr>
      </w:pPr>
      <w:r>
        <w:rPr>
          <w:sz w:val="24"/>
          <w:szCs w:val="24"/>
        </w:rPr>
        <w:t>2. september 2020</w:t>
      </w:r>
    </w:p>
    <w:p w:rsidR="00432B6E" w:rsidRPr="00C41E95" w:rsidRDefault="00432B6E" w:rsidP="00432B6E">
      <w:pPr>
        <w:ind w:left="851" w:hanging="851"/>
        <w:rPr>
          <w:sz w:val="24"/>
          <w:szCs w:val="24"/>
        </w:rPr>
      </w:pPr>
    </w:p>
    <w:p w:rsidR="00432B6E" w:rsidRPr="00C41E95" w:rsidRDefault="00432B6E" w:rsidP="00432B6E">
      <w:pPr>
        <w:ind w:left="851" w:hanging="851"/>
        <w:rPr>
          <w:b/>
          <w:sz w:val="24"/>
          <w:szCs w:val="24"/>
        </w:rPr>
      </w:pPr>
      <w:r w:rsidRPr="00C41E95">
        <w:rPr>
          <w:b/>
          <w:sz w:val="24"/>
          <w:szCs w:val="24"/>
        </w:rPr>
        <w:t>11.</w:t>
      </w:r>
      <w:r w:rsidRPr="00C41E95">
        <w:rPr>
          <w:b/>
          <w:sz w:val="24"/>
          <w:szCs w:val="24"/>
        </w:rPr>
        <w:tab/>
        <w:t>UDLEVERINGSBESTEMMELSE</w:t>
      </w:r>
    </w:p>
    <w:p w:rsidR="00432B6E" w:rsidRPr="00C41E95" w:rsidRDefault="00432B6E" w:rsidP="00432B6E">
      <w:pPr>
        <w:pStyle w:val="Sidehoved"/>
        <w:tabs>
          <w:tab w:val="clear" w:pos="4819"/>
          <w:tab w:val="clear" w:pos="9638"/>
        </w:tabs>
        <w:ind w:left="851"/>
        <w:rPr>
          <w:szCs w:val="24"/>
        </w:rPr>
      </w:pPr>
      <w:r w:rsidRPr="00C41E95">
        <w:rPr>
          <w:szCs w:val="24"/>
        </w:rPr>
        <w:t>BP</w:t>
      </w:r>
    </w:p>
    <w:p w:rsidR="00432B6E" w:rsidRPr="000E318C" w:rsidRDefault="00432B6E" w:rsidP="00432B6E"/>
    <w:p w:rsidR="0003527F" w:rsidRPr="00432B6E" w:rsidRDefault="0003527F" w:rsidP="00432B6E"/>
    <w:sectPr w:rsidR="0003527F" w:rsidRPr="00432B6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B6E" w:rsidRDefault="00432B6E">
      <w:r>
        <w:separator/>
      </w:r>
    </w:p>
  </w:endnote>
  <w:endnote w:type="continuationSeparator" w:id="0">
    <w:p w:rsidR="00432B6E" w:rsidRDefault="0043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9361C">
      <w:rPr>
        <w:i/>
        <w:noProof/>
        <w:snapToGrid w:val="0"/>
        <w:sz w:val="18"/>
      </w:rPr>
      <w:t>Huveguard MMAT Vet., suspension til oral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9361C">
      <w:rPr>
        <w:i/>
        <w:noProof/>
        <w:snapToGrid w:val="0"/>
        <w:sz w:val="18"/>
      </w:rPr>
      <w:t>Huveguard MMAT Vet., suspension til oral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B6E" w:rsidRDefault="00432B6E">
      <w:r>
        <w:separator/>
      </w:r>
    </w:p>
  </w:footnote>
  <w:footnote w:type="continuationSeparator" w:id="0">
    <w:p w:rsidR="00432B6E" w:rsidRDefault="00432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6E"/>
    <w:rsid w:val="0003527F"/>
    <w:rsid w:val="00065C7D"/>
    <w:rsid w:val="000C6CD4"/>
    <w:rsid w:val="001577E4"/>
    <w:rsid w:val="001858CA"/>
    <w:rsid w:val="001C4AEF"/>
    <w:rsid w:val="001D3CC5"/>
    <w:rsid w:val="00297D55"/>
    <w:rsid w:val="00322BDE"/>
    <w:rsid w:val="00406EE7"/>
    <w:rsid w:val="00407013"/>
    <w:rsid w:val="00432B6E"/>
    <w:rsid w:val="004A62CC"/>
    <w:rsid w:val="005023C3"/>
    <w:rsid w:val="00565A74"/>
    <w:rsid w:val="005B0036"/>
    <w:rsid w:val="005F5831"/>
    <w:rsid w:val="00662012"/>
    <w:rsid w:val="00666B01"/>
    <w:rsid w:val="006B1539"/>
    <w:rsid w:val="006D4B41"/>
    <w:rsid w:val="006F5621"/>
    <w:rsid w:val="007E2A00"/>
    <w:rsid w:val="008010F2"/>
    <w:rsid w:val="009202AE"/>
    <w:rsid w:val="00932676"/>
    <w:rsid w:val="009D66C6"/>
    <w:rsid w:val="00A82261"/>
    <w:rsid w:val="00A96525"/>
    <w:rsid w:val="00AE29E5"/>
    <w:rsid w:val="00AE5757"/>
    <w:rsid w:val="00B25EB8"/>
    <w:rsid w:val="00BC634B"/>
    <w:rsid w:val="00BF2AE0"/>
    <w:rsid w:val="00C479BF"/>
    <w:rsid w:val="00D567AA"/>
    <w:rsid w:val="00D9361C"/>
    <w:rsid w:val="00DD6D71"/>
    <w:rsid w:val="00DF32BE"/>
    <w:rsid w:val="00E14F0A"/>
    <w:rsid w:val="00E50A6A"/>
    <w:rsid w:val="00EB5778"/>
    <w:rsid w:val="00ED517C"/>
    <w:rsid w:val="00EE5253"/>
    <w:rsid w:val="00F940A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55EEA"/>
  <w15:chartTrackingRefBased/>
  <w15:docId w15:val="{C9E558D3-34E0-4DB8-B13E-4F2EE74F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783886284">
      <w:bodyDiv w:val="1"/>
      <w:marLeft w:val="0"/>
      <w:marRight w:val="0"/>
      <w:marTop w:val="0"/>
      <w:marBottom w:val="0"/>
      <w:divBdr>
        <w:top w:val="none" w:sz="0" w:space="0" w:color="auto"/>
        <w:left w:val="none" w:sz="0" w:space="0" w:color="auto"/>
        <w:bottom w:val="none" w:sz="0" w:space="0" w:color="auto"/>
        <w:right w:val="none" w:sz="0" w:space="0" w:color="auto"/>
      </w:divBdr>
    </w:div>
    <w:div w:id="941496005">
      <w:bodyDiv w:val="1"/>
      <w:marLeft w:val="0"/>
      <w:marRight w:val="0"/>
      <w:marTop w:val="0"/>
      <w:marBottom w:val="0"/>
      <w:divBdr>
        <w:top w:val="none" w:sz="0" w:space="0" w:color="auto"/>
        <w:left w:val="none" w:sz="0" w:space="0" w:color="auto"/>
        <w:bottom w:val="none" w:sz="0" w:space="0" w:color="auto"/>
        <w:right w:val="none" w:sz="0" w:space="0" w:color="auto"/>
      </w:divBdr>
    </w:div>
    <w:div w:id="1286621590">
      <w:bodyDiv w:val="1"/>
      <w:marLeft w:val="0"/>
      <w:marRight w:val="0"/>
      <w:marTop w:val="0"/>
      <w:marBottom w:val="0"/>
      <w:divBdr>
        <w:top w:val="none" w:sz="0" w:space="0" w:color="auto"/>
        <w:left w:val="none" w:sz="0" w:space="0" w:color="auto"/>
        <w:bottom w:val="none" w:sz="0" w:space="0" w:color="auto"/>
        <w:right w:val="none" w:sz="0" w:space="0" w:color="auto"/>
      </w:divBdr>
    </w:div>
    <w:div w:id="1458990114">
      <w:bodyDiv w:val="1"/>
      <w:marLeft w:val="0"/>
      <w:marRight w:val="0"/>
      <w:marTop w:val="0"/>
      <w:marBottom w:val="0"/>
      <w:divBdr>
        <w:top w:val="none" w:sz="0" w:space="0" w:color="auto"/>
        <w:left w:val="none" w:sz="0" w:space="0" w:color="auto"/>
        <w:bottom w:val="none" w:sz="0" w:space="0" w:color="auto"/>
        <w:right w:val="none" w:sz="0" w:space="0" w:color="auto"/>
      </w:divBdr>
    </w:div>
    <w:div w:id="1641181417">
      <w:bodyDiv w:val="1"/>
      <w:marLeft w:val="0"/>
      <w:marRight w:val="0"/>
      <w:marTop w:val="0"/>
      <w:marBottom w:val="0"/>
      <w:divBdr>
        <w:top w:val="none" w:sz="0" w:space="0" w:color="auto"/>
        <w:left w:val="none" w:sz="0" w:space="0" w:color="auto"/>
        <w:bottom w:val="none" w:sz="0" w:space="0" w:color="auto"/>
        <w:right w:val="none" w:sz="0" w:space="0" w:color="auto"/>
      </w:divBdr>
    </w:div>
    <w:div w:id="1833135925">
      <w:bodyDiv w:val="1"/>
      <w:marLeft w:val="0"/>
      <w:marRight w:val="0"/>
      <w:marTop w:val="0"/>
      <w:marBottom w:val="0"/>
      <w:divBdr>
        <w:top w:val="none" w:sz="0" w:space="0" w:color="auto"/>
        <w:left w:val="none" w:sz="0" w:space="0" w:color="auto"/>
        <w:bottom w:val="none" w:sz="0" w:space="0" w:color="auto"/>
        <w:right w:val="none" w:sz="0" w:space="0" w:color="auto"/>
      </w:divBdr>
    </w:div>
    <w:div w:id="19827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15</TotalTime>
  <Pages>6</Pages>
  <Words>1432</Words>
  <Characters>8795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2020040184 - forlængelse af MT</dc:description>
  <cp:lastModifiedBy>Helle Venn</cp:lastModifiedBy>
  <cp:revision>5</cp:revision>
  <dcterms:created xsi:type="dcterms:W3CDTF">2020-09-02T08:08:00Z</dcterms:created>
  <dcterms:modified xsi:type="dcterms:W3CDTF">2020-09-02T08:32:00Z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