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6E4" w:rsidRDefault="00633532" w:rsidP="00FA66E4">
      <w:pPr>
        <w:tabs>
          <w:tab w:val="left" w:pos="6804"/>
        </w:tabs>
        <w:rPr>
          <w:b/>
        </w:rPr>
      </w:pP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" o:spid="_x0000_i1025" type="#_x0000_t75" alt="LMST_auto_stor" style="width:192.75pt;height:54.75pt">
            <v:imagedata r:id="rId7" r:href="rId8"/>
          </v:shape>
        </w:pict>
      </w:r>
      <w:r>
        <w:fldChar w:fldCharType="end"/>
      </w:r>
    </w:p>
    <w:p w:rsidR="00633532" w:rsidRDefault="00633532" w:rsidP="00FA66E4">
      <w:pPr>
        <w:tabs>
          <w:tab w:val="left" w:pos="6804"/>
        </w:tabs>
        <w:jc w:val="right"/>
        <w:rPr>
          <w:b/>
        </w:rPr>
      </w:pPr>
    </w:p>
    <w:p w:rsidR="00FA66E4" w:rsidRPr="008017FF" w:rsidRDefault="00633532" w:rsidP="00FA66E4">
      <w:pPr>
        <w:tabs>
          <w:tab w:val="left" w:pos="6804"/>
        </w:tabs>
        <w:jc w:val="right"/>
        <w:rPr>
          <w:b/>
          <w:sz w:val="24"/>
          <w:szCs w:val="24"/>
        </w:rPr>
      </w:pPr>
      <w:r>
        <w:rPr>
          <w:b/>
        </w:rPr>
        <w:t>16. januar 2018</w:t>
      </w:r>
    </w:p>
    <w:p w:rsidR="009E13DE" w:rsidRDefault="009E13DE" w:rsidP="00FA66E4">
      <w:pPr>
        <w:tabs>
          <w:tab w:val="left" w:pos="8222"/>
        </w:tabs>
        <w:rPr>
          <w:sz w:val="24"/>
          <w:szCs w:val="24"/>
        </w:rPr>
      </w:pPr>
    </w:p>
    <w:p w:rsidR="00FA66E4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PRODUKTRESUMÉ</w:t>
      </w:r>
    </w:p>
    <w:p w:rsidR="00FA66E4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FA66E4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</w:t>
      </w:r>
    </w:p>
    <w:p w:rsidR="00FA66E4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bookmarkStart w:id="0" w:name="_GoBack"/>
      <w:bookmarkEnd w:id="0"/>
    </w:p>
    <w:p w:rsidR="00FA66E4" w:rsidRDefault="008017FF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Marbiflox</w:t>
      </w:r>
      <w:proofErr w:type="spellEnd"/>
      <w:r>
        <w:rPr>
          <w:b/>
          <w:sz w:val="24"/>
          <w:szCs w:val="24"/>
        </w:rPr>
        <w:t>, tabletter 20 mg og 80 mg</w:t>
      </w:r>
    </w:p>
    <w:p w:rsidR="00FA66E4" w:rsidRDefault="00FA66E4" w:rsidP="00FA66E4">
      <w:pPr>
        <w:tabs>
          <w:tab w:val="left" w:pos="8222"/>
        </w:tabs>
        <w:jc w:val="both"/>
        <w:rPr>
          <w:sz w:val="24"/>
          <w:szCs w:val="24"/>
        </w:rPr>
      </w:pPr>
    </w:p>
    <w:p w:rsidR="00FA66E4" w:rsidRPr="005B05BA" w:rsidRDefault="00FA66E4" w:rsidP="005B05BA">
      <w:pPr>
        <w:ind w:left="851" w:hanging="851"/>
        <w:jc w:val="both"/>
        <w:rPr>
          <w:sz w:val="24"/>
          <w:szCs w:val="24"/>
        </w:rPr>
      </w:pPr>
    </w:p>
    <w:p w:rsidR="00FA66E4" w:rsidRPr="005B05BA" w:rsidRDefault="00FA66E4" w:rsidP="005B05BA">
      <w:pPr>
        <w:ind w:left="851" w:hanging="851"/>
        <w:rPr>
          <w:b/>
          <w:sz w:val="24"/>
          <w:szCs w:val="24"/>
        </w:rPr>
      </w:pPr>
      <w:r w:rsidRPr="005B05BA">
        <w:rPr>
          <w:b/>
          <w:sz w:val="24"/>
          <w:szCs w:val="24"/>
        </w:rPr>
        <w:t>0.</w:t>
      </w:r>
      <w:r w:rsidRPr="005B05BA">
        <w:rPr>
          <w:b/>
          <w:sz w:val="24"/>
          <w:szCs w:val="24"/>
        </w:rPr>
        <w:tab/>
        <w:t>D.SP.NR</w:t>
      </w:r>
    </w:p>
    <w:p w:rsidR="00FA66E4" w:rsidRPr="005B05BA" w:rsidRDefault="005B05BA" w:rsidP="005B05BA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017FF" w:rsidRPr="005B05BA">
        <w:rPr>
          <w:sz w:val="24"/>
          <w:szCs w:val="24"/>
        </w:rPr>
        <w:t>27158</w:t>
      </w:r>
    </w:p>
    <w:p w:rsidR="00FA66E4" w:rsidRPr="005B05BA" w:rsidRDefault="00FA66E4" w:rsidP="005B05BA">
      <w:pPr>
        <w:ind w:left="851" w:hanging="851"/>
        <w:jc w:val="both"/>
        <w:rPr>
          <w:sz w:val="24"/>
          <w:szCs w:val="24"/>
        </w:rPr>
      </w:pPr>
    </w:p>
    <w:p w:rsidR="00FA66E4" w:rsidRPr="005B05BA" w:rsidRDefault="00FA66E4" w:rsidP="005B05BA">
      <w:pPr>
        <w:ind w:left="851" w:hanging="851"/>
        <w:rPr>
          <w:b/>
          <w:sz w:val="24"/>
          <w:szCs w:val="24"/>
        </w:rPr>
      </w:pPr>
      <w:r w:rsidRPr="005B05BA">
        <w:rPr>
          <w:b/>
          <w:sz w:val="24"/>
          <w:szCs w:val="24"/>
        </w:rPr>
        <w:t>1.</w:t>
      </w:r>
      <w:r w:rsidRPr="005B05BA">
        <w:rPr>
          <w:b/>
          <w:sz w:val="24"/>
          <w:szCs w:val="24"/>
        </w:rPr>
        <w:tab/>
        <w:t>VETERINÆRLÆGEMIDLETS NAVN</w:t>
      </w:r>
    </w:p>
    <w:p w:rsidR="00FA66E4" w:rsidRPr="005B05BA" w:rsidRDefault="005B05BA" w:rsidP="005B05BA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8017FF" w:rsidRPr="005B05BA">
        <w:rPr>
          <w:sz w:val="24"/>
          <w:szCs w:val="24"/>
        </w:rPr>
        <w:t>Marbiflox</w:t>
      </w:r>
      <w:proofErr w:type="spellEnd"/>
    </w:p>
    <w:p w:rsidR="00FA66E4" w:rsidRPr="005B05BA" w:rsidRDefault="00FA66E4" w:rsidP="005B05BA">
      <w:pPr>
        <w:ind w:left="851" w:hanging="851"/>
        <w:jc w:val="both"/>
        <w:rPr>
          <w:sz w:val="24"/>
          <w:szCs w:val="24"/>
        </w:rPr>
      </w:pPr>
    </w:p>
    <w:p w:rsidR="00FA66E4" w:rsidRPr="005B05BA" w:rsidRDefault="00FA66E4" w:rsidP="005B05BA">
      <w:pPr>
        <w:ind w:left="851" w:hanging="851"/>
        <w:rPr>
          <w:b/>
          <w:sz w:val="24"/>
          <w:szCs w:val="24"/>
        </w:rPr>
      </w:pPr>
      <w:r w:rsidRPr="005B05BA">
        <w:rPr>
          <w:b/>
          <w:sz w:val="24"/>
          <w:szCs w:val="24"/>
        </w:rPr>
        <w:t>2.</w:t>
      </w:r>
      <w:r w:rsidRPr="005B05BA">
        <w:rPr>
          <w:b/>
          <w:sz w:val="24"/>
          <w:szCs w:val="24"/>
        </w:rPr>
        <w:tab/>
        <w:t>KVALITATIV OG KVANTITATIV SAMMENSÆTNING</w:t>
      </w:r>
    </w:p>
    <w:p w:rsidR="00D36805" w:rsidRPr="005B05BA" w:rsidRDefault="00D36805" w:rsidP="005B05BA">
      <w:pPr>
        <w:ind w:left="851"/>
        <w:rPr>
          <w:sz w:val="24"/>
          <w:szCs w:val="24"/>
        </w:rPr>
      </w:pPr>
      <w:r w:rsidRPr="005B05BA">
        <w:rPr>
          <w:b/>
          <w:sz w:val="24"/>
          <w:szCs w:val="24"/>
        </w:rPr>
        <w:t>Aktivt stof:</w:t>
      </w:r>
    </w:p>
    <w:p w:rsidR="00D36805" w:rsidRPr="005B05BA" w:rsidRDefault="00D36805" w:rsidP="005B05BA">
      <w:pPr>
        <w:ind w:left="851"/>
        <w:rPr>
          <w:sz w:val="24"/>
          <w:szCs w:val="24"/>
        </w:rPr>
      </w:pPr>
      <w:r w:rsidRPr="005B05BA">
        <w:rPr>
          <w:sz w:val="24"/>
          <w:szCs w:val="24"/>
        </w:rPr>
        <w:t xml:space="preserve">20 mg: Hver tablet indeholder 20 mg </w:t>
      </w:r>
      <w:proofErr w:type="spellStart"/>
      <w:r w:rsidRPr="005B05BA">
        <w:rPr>
          <w:sz w:val="24"/>
          <w:szCs w:val="24"/>
        </w:rPr>
        <w:t>marbofloxacin</w:t>
      </w:r>
      <w:proofErr w:type="spellEnd"/>
      <w:r w:rsidR="004047A7">
        <w:rPr>
          <w:sz w:val="24"/>
          <w:szCs w:val="24"/>
        </w:rPr>
        <w:t>.</w:t>
      </w:r>
    </w:p>
    <w:p w:rsidR="00D36805" w:rsidRPr="005B05BA" w:rsidRDefault="00D36805" w:rsidP="005B05BA">
      <w:pPr>
        <w:ind w:left="851"/>
        <w:rPr>
          <w:sz w:val="24"/>
          <w:szCs w:val="24"/>
        </w:rPr>
      </w:pPr>
      <w:r w:rsidRPr="005B05BA">
        <w:rPr>
          <w:sz w:val="24"/>
          <w:szCs w:val="24"/>
        </w:rPr>
        <w:t xml:space="preserve">80 mg: Hver tablet indeholder 80 mg </w:t>
      </w:r>
      <w:proofErr w:type="spellStart"/>
      <w:r w:rsidRPr="005B05BA">
        <w:rPr>
          <w:sz w:val="24"/>
          <w:szCs w:val="24"/>
        </w:rPr>
        <w:t>marbofloxacin</w:t>
      </w:r>
      <w:proofErr w:type="spellEnd"/>
      <w:r w:rsidR="004047A7">
        <w:rPr>
          <w:sz w:val="24"/>
          <w:szCs w:val="24"/>
        </w:rPr>
        <w:t>.</w:t>
      </w:r>
    </w:p>
    <w:p w:rsidR="00D36805" w:rsidRPr="005B05BA" w:rsidRDefault="00D36805" w:rsidP="005B05BA">
      <w:pPr>
        <w:ind w:left="851" w:hanging="851"/>
        <w:rPr>
          <w:sz w:val="24"/>
          <w:szCs w:val="24"/>
        </w:rPr>
      </w:pPr>
    </w:p>
    <w:p w:rsidR="00D36805" w:rsidRPr="005B05BA" w:rsidRDefault="00D36805" w:rsidP="005B05BA">
      <w:pPr>
        <w:ind w:left="851"/>
        <w:rPr>
          <w:b/>
          <w:sz w:val="24"/>
          <w:szCs w:val="24"/>
        </w:rPr>
      </w:pPr>
      <w:r w:rsidRPr="005B05BA">
        <w:rPr>
          <w:b/>
          <w:sz w:val="24"/>
          <w:szCs w:val="24"/>
        </w:rPr>
        <w:t>Hjælpestoffer:</w:t>
      </w:r>
    </w:p>
    <w:p w:rsidR="00D36805" w:rsidRPr="005B05BA" w:rsidRDefault="00D36805" w:rsidP="005B05BA">
      <w:pPr>
        <w:ind w:left="851"/>
        <w:rPr>
          <w:sz w:val="24"/>
          <w:szCs w:val="24"/>
        </w:rPr>
      </w:pPr>
      <w:r w:rsidRPr="005B05BA">
        <w:rPr>
          <w:sz w:val="24"/>
          <w:szCs w:val="24"/>
        </w:rPr>
        <w:t>Alle hjælpestoffer er anført under pkt. 6.1.</w:t>
      </w:r>
    </w:p>
    <w:p w:rsidR="00FA66E4" w:rsidRPr="005B05BA" w:rsidRDefault="00FA66E4" w:rsidP="005B05BA">
      <w:pPr>
        <w:ind w:left="851" w:hanging="851"/>
        <w:jc w:val="both"/>
        <w:rPr>
          <w:sz w:val="24"/>
          <w:szCs w:val="24"/>
        </w:rPr>
      </w:pPr>
    </w:p>
    <w:p w:rsidR="00FA66E4" w:rsidRPr="005B05BA" w:rsidRDefault="00FA66E4" w:rsidP="005B05BA">
      <w:pPr>
        <w:ind w:left="851" w:hanging="851"/>
        <w:rPr>
          <w:b/>
          <w:sz w:val="24"/>
          <w:szCs w:val="24"/>
        </w:rPr>
      </w:pPr>
      <w:r w:rsidRPr="005B05BA">
        <w:rPr>
          <w:b/>
          <w:sz w:val="24"/>
          <w:szCs w:val="24"/>
        </w:rPr>
        <w:t>3.</w:t>
      </w:r>
      <w:r w:rsidRPr="005B05BA">
        <w:rPr>
          <w:b/>
          <w:sz w:val="24"/>
          <w:szCs w:val="24"/>
        </w:rPr>
        <w:tab/>
        <w:t>LÆGEMIDDELFORM</w:t>
      </w:r>
    </w:p>
    <w:p w:rsidR="00D36805" w:rsidRPr="005B05BA" w:rsidRDefault="00D36805" w:rsidP="005B05BA">
      <w:pPr>
        <w:ind w:left="851"/>
        <w:rPr>
          <w:sz w:val="24"/>
          <w:szCs w:val="24"/>
          <w:lang w:val="nb-NO"/>
        </w:rPr>
      </w:pPr>
      <w:r w:rsidRPr="005B05BA">
        <w:rPr>
          <w:sz w:val="24"/>
          <w:szCs w:val="24"/>
          <w:lang w:val="nb-NO"/>
        </w:rPr>
        <w:t>Tablet</w:t>
      </w:r>
      <w:r w:rsidR="00EA128D">
        <w:rPr>
          <w:sz w:val="24"/>
          <w:szCs w:val="24"/>
          <w:lang w:val="nb-NO"/>
        </w:rPr>
        <w:t>ter</w:t>
      </w:r>
      <w:r w:rsidRPr="005B05BA">
        <w:rPr>
          <w:sz w:val="24"/>
          <w:szCs w:val="24"/>
          <w:lang w:val="nb-NO"/>
        </w:rPr>
        <w:t>.</w:t>
      </w:r>
    </w:p>
    <w:p w:rsidR="00D36805" w:rsidRPr="005B05BA" w:rsidRDefault="00D36805" w:rsidP="005B05BA">
      <w:pPr>
        <w:ind w:left="851"/>
        <w:rPr>
          <w:sz w:val="24"/>
          <w:szCs w:val="24"/>
          <w:lang w:val="nb-NO"/>
        </w:rPr>
      </w:pPr>
      <w:r w:rsidRPr="00EA128D">
        <w:rPr>
          <w:b/>
          <w:sz w:val="24"/>
          <w:szCs w:val="24"/>
          <w:lang w:val="nb-NO"/>
        </w:rPr>
        <w:t>20 mg</w:t>
      </w:r>
      <w:r w:rsidRPr="005B05BA">
        <w:rPr>
          <w:sz w:val="24"/>
          <w:szCs w:val="24"/>
          <w:lang w:val="nb-NO"/>
        </w:rPr>
        <w:t>: Lys brunlig gul, rund, bikonveks, marmoreret tablet med skrå kanter og evt. mørke og hvide pletter samt delekærv på den ene side.</w:t>
      </w:r>
    </w:p>
    <w:p w:rsidR="00D36805" w:rsidRPr="005B05BA" w:rsidRDefault="00D36805" w:rsidP="005B05BA">
      <w:pPr>
        <w:ind w:left="851"/>
        <w:rPr>
          <w:sz w:val="24"/>
          <w:szCs w:val="24"/>
          <w:lang w:val="nb-NO"/>
        </w:rPr>
      </w:pPr>
      <w:r w:rsidRPr="005B05BA">
        <w:rPr>
          <w:sz w:val="24"/>
          <w:szCs w:val="24"/>
          <w:lang w:val="nb-NO"/>
        </w:rPr>
        <w:t>Tabletten kan deles i to halvdele.</w:t>
      </w:r>
    </w:p>
    <w:p w:rsidR="00D36805" w:rsidRPr="005B05BA" w:rsidRDefault="00D36805" w:rsidP="005B05BA">
      <w:pPr>
        <w:ind w:left="851" w:hanging="851"/>
        <w:rPr>
          <w:sz w:val="24"/>
          <w:szCs w:val="24"/>
          <w:lang w:val="nb-NO"/>
        </w:rPr>
      </w:pPr>
    </w:p>
    <w:p w:rsidR="00D36805" w:rsidRPr="005B05BA" w:rsidRDefault="00D36805" w:rsidP="005B05BA">
      <w:pPr>
        <w:ind w:left="851"/>
        <w:rPr>
          <w:sz w:val="24"/>
          <w:szCs w:val="24"/>
          <w:lang w:val="nb-NO"/>
        </w:rPr>
      </w:pPr>
      <w:r w:rsidRPr="00EA128D">
        <w:rPr>
          <w:b/>
          <w:sz w:val="24"/>
          <w:szCs w:val="24"/>
          <w:lang w:val="nb-NO"/>
        </w:rPr>
        <w:t>80 mg</w:t>
      </w:r>
      <w:r w:rsidRPr="005B05BA">
        <w:rPr>
          <w:sz w:val="24"/>
          <w:szCs w:val="24"/>
          <w:lang w:val="nb-NO"/>
        </w:rPr>
        <w:t>: Lys brunlig gul, kapselformet, bikonveks, marmoreret tablet og evt. mørke og hvide pletter samt delekærv på begge sider.</w:t>
      </w:r>
    </w:p>
    <w:p w:rsidR="00D36805" w:rsidRPr="005B05BA" w:rsidRDefault="00D36805" w:rsidP="005B05BA">
      <w:pPr>
        <w:ind w:left="851"/>
        <w:rPr>
          <w:sz w:val="24"/>
          <w:szCs w:val="24"/>
          <w:lang w:val="nb-NO"/>
        </w:rPr>
      </w:pPr>
      <w:r w:rsidRPr="005B05BA">
        <w:rPr>
          <w:sz w:val="24"/>
          <w:szCs w:val="24"/>
          <w:lang w:val="nb-NO"/>
        </w:rPr>
        <w:t>Tabletten kan deles i to halvdele.</w:t>
      </w:r>
    </w:p>
    <w:p w:rsidR="00FA66E4" w:rsidRPr="005B05BA" w:rsidRDefault="00FA66E4" w:rsidP="005B05BA">
      <w:pPr>
        <w:ind w:left="851" w:hanging="851"/>
        <w:jc w:val="both"/>
        <w:rPr>
          <w:sz w:val="24"/>
          <w:szCs w:val="24"/>
        </w:rPr>
      </w:pPr>
    </w:p>
    <w:p w:rsidR="00FA66E4" w:rsidRPr="005B05BA" w:rsidRDefault="00FA66E4" w:rsidP="005B05BA">
      <w:pPr>
        <w:ind w:left="851" w:hanging="851"/>
        <w:jc w:val="both"/>
        <w:rPr>
          <w:sz w:val="24"/>
          <w:szCs w:val="24"/>
        </w:rPr>
      </w:pPr>
    </w:p>
    <w:p w:rsidR="00FA66E4" w:rsidRPr="005B05BA" w:rsidRDefault="00FA66E4" w:rsidP="005B05BA">
      <w:pPr>
        <w:ind w:left="851" w:hanging="851"/>
        <w:rPr>
          <w:b/>
          <w:sz w:val="24"/>
          <w:szCs w:val="24"/>
        </w:rPr>
      </w:pPr>
      <w:r w:rsidRPr="005B05BA">
        <w:rPr>
          <w:b/>
          <w:sz w:val="24"/>
          <w:szCs w:val="24"/>
        </w:rPr>
        <w:t>4.</w:t>
      </w:r>
      <w:r w:rsidRPr="005B05BA">
        <w:rPr>
          <w:b/>
          <w:sz w:val="24"/>
          <w:szCs w:val="24"/>
        </w:rPr>
        <w:tab/>
        <w:t>KLINISKE OPLYSNINGER</w:t>
      </w:r>
    </w:p>
    <w:p w:rsidR="00FA66E4" w:rsidRPr="005B05BA" w:rsidRDefault="00FA66E4" w:rsidP="005B05BA">
      <w:pPr>
        <w:ind w:left="851" w:hanging="851"/>
        <w:jc w:val="both"/>
        <w:rPr>
          <w:sz w:val="24"/>
          <w:szCs w:val="24"/>
        </w:rPr>
      </w:pPr>
    </w:p>
    <w:p w:rsidR="00FA66E4" w:rsidRPr="005B05BA" w:rsidRDefault="00FA66E4" w:rsidP="005B05BA">
      <w:pPr>
        <w:ind w:left="851" w:hanging="851"/>
        <w:rPr>
          <w:b/>
          <w:sz w:val="24"/>
          <w:szCs w:val="24"/>
          <w:u w:val="single"/>
        </w:rPr>
      </w:pPr>
      <w:r w:rsidRPr="005B05BA">
        <w:rPr>
          <w:b/>
          <w:sz w:val="24"/>
          <w:szCs w:val="24"/>
        </w:rPr>
        <w:t>4.1</w:t>
      </w:r>
      <w:r w:rsidRPr="005B05BA">
        <w:rPr>
          <w:b/>
          <w:sz w:val="24"/>
          <w:szCs w:val="24"/>
        </w:rPr>
        <w:tab/>
        <w:t>Dyrearter</w:t>
      </w:r>
    </w:p>
    <w:p w:rsidR="00D36805" w:rsidRPr="005B05BA" w:rsidRDefault="005B05BA" w:rsidP="005B05BA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36805" w:rsidRPr="005B05BA">
        <w:rPr>
          <w:sz w:val="24"/>
          <w:szCs w:val="24"/>
        </w:rPr>
        <w:t>Hunde.</w:t>
      </w:r>
    </w:p>
    <w:p w:rsidR="00FA66E4" w:rsidRPr="005B05BA" w:rsidRDefault="00FA66E4" w:rsidP="005B05BA">
      <w:pPr>
        <w:ind w:left="851" w:hanging="851"/>
        <w:jc w:val="both"/>
        <w:rPr>
          <w:sz w:val="24"/>
          <w:szCs w:val="24"/>
        </w:rPr>
      </w:pPr>
    </w:p>
    <w:p w:rsidR="00FA66E4" w:rsidRPr="005B05BA" w:rsidRDefault="00FA66E4" w:rsidP="005B05BA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5B05BA">
        <w:rPr>
          <w:b/>
          <w:szCs w:val="24"/>
        </w:rPr>
        <w:t>4.2</w:t>
      </w:r>
      <w:r w:rsidRPr="005B05BA">
        <w:rPr>
          <w:b/>
          <w:szCs w:val="24"/>
        </w:rPr>
        <w:tab/>
        <w:t>Terapeutiske indikationer</w:t>
      </w:r>
    </w:p>
    <w:p w:rsidR="00D36805" w:rsidRPr="005B05BA" w:rsidRDefault="00D36805" w:rsidP="005B05BA">
      <w:pPr>
        <w:ind w:left="851"/>
        <w:rPr>
          <w:sz w:val="24"/>
          <w:szCs w:val="24"/>
        </w:rPr>
      </w:pPr>
      <w:r w:rsidRPr="005B05BA">
        <w:rPr>
          <w:sz w:val="24"/>
          <w:szCs w:val="24"/>
        </w:rPr>
        <w:t>Behandling af infektioner forårsaget af stammer af</w:t>
      </w:r>
      <w:r w:rsidRPr="005B05BA">
        <w:rPr>
          <w:b/>
          <w:sz w:val="24"/>
          <w:szCs w:val="24"/>
        </w:rPr>
        <w:t xml:space="preserve"> </w:t>
      </w:r>
      <w:r w:rsidRPr="005B05BA">
        <w:rPr>
          <w:sz w:val="24"/>
          <w:szCs w:val="24"/>
        </w:rPr>
        <w:t xml:space="preserve">mikroorganismer, som er følsomme overfor </w:t>
      </w:r>
      <w:proofErr w:type="spellStart"/>
      <w:r w:rsidRPr="005B05BA">
        <w:rPr>
          <w:sz w:val="24"/>
          <w:szCs w:val="24"/>
        </w:rPr>
        <w:t>marbofloxacin</w:t>
      </w:r>
      <w:proofErr w:type="spellEnd"/>
      <w:r w:rsidRPr="005B05BA">
        <w:rPr>
          <w:sz w:val="24"/>
          <w:szCs w:val="24"/>
        </w:rPr>
        <w:t xml:space="preserve"> hos hunde.</w:t>
      </w:r>
    </w:p>
    <w:p w:rsidR="00D36805" w:rsidRPr="005B05BA" w:rsidRDefault="00D36805" w:rsidP="005B05BA">
      <w:pPr>
        <w:ind w:left="851" w:hanging="851"/>
        <w:rPr>
          <w:sz w:val="24"/>
          <w:szCs w:val="24"/>
        </w:rPr>
      </w:pPr>
    </w:p>
    <w:p w:rsidR="00D36805" w:rsidRPr="005B05BA" w:rsidRDefault="00D36805" w:rsidP="00EA128D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5B05BA">
        <w:rPr>
          <w:sz w:val="24"/>
          <w:szCs w:val="24"/>
        </w:rPr>
        <w:t>infektioner i hud og bløddele (</w:t>
      </w:r>
      <w:proofErr w:type="spellStart"/>
      <w:r w:rsidRPr="005B05BA">
        <w:rPr>
          <w:sz w:val="24"/>
          <w:szCs w:val="24"/>
        </w:rPr>
        <w:t>hudfoldspyoderma</w:t>
      </w:r>
      <w:proofErr w:type="spellEnd"/>
      <w:r w:rsidRPr="005B05BA">
        <w:rPr>
          <w:sz w:val="24"/>
          <w:szCs w:val="24"/>
        </w:rPr>
        <w:t xml:space="preserve">, </w:t>
      </w:r>
      <w:proofErr w:type="spellStart"/>
      <w:r w:rsidRPr="005B05BA">
        <w:rPr>
          <w:sz w:val="24"/>
          <w:szCs w:val="24"/>
        </w:rPr>
        <w:t>impetigo</w:t>
      </w:r>
      <w:proofErr w:type="spellEnd"/>
      <w:r w:rsidRPr="005B05BA">
        <w:rPr>
          <w:sz w:val="24"/>
          <w:szCs w:val="24"/>
        </w:rPr>
        <w:t xml:space="preserve">, </w:t>
      </w:r>
      <w:proofErr w:type="spellStart"/>
      <w:r w:rsidRPr="005B05BA">
        <w:rPr>
          <w:sz w:val="24"/>
          <w:szCs w:val="24"/>
        </w:rPr>
        <w:t>follikulitis</w:t>
      </w:r>
      <w:proofErr w:type="spellEnd"/>
      <w:r w:rsidRPr="005B05BA">
        <w:rPr>
          <w:sz w:val="24"/>
          <w:szCs w:val="24"/>
        </w:rPr>
        <w:t xml:space="preserve">, </w:t>
      </w:r>
      <w:proofErr w:type="spellStart"/>
      <w:r w:rsidRPr="005B05BA">
        <w:rPr>
          <w:sz w:val="24"/>
          <w:szCs w:val="24"/>
        </w:rPr>
        <w:t>furunkulose</w:t>
      </w:r>
      <w:proofErr w:type="spellEnd"/>
      <w:r w:rsidRPr="005B05BA">
        <w:rPr>
          <w:sz w:val="24"/>
          <w:szCs w:val="24"/>
        </w:rPr>
        <w:t>, cellulitis)</w:t>
      </w:r>
    </w:p>
    <w:p w:rsidR="00D36805" w:rsidRPr="005B05BA" w:rsidRDefault="00D36805" w:rsidP="00EA128D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5B05BA">
        <w:rPr>
          <w:sz w:val="24"/>
          <w:szCs w:val="24"/>
        </w:rPr>
        <w:t xml:space="preserve">urinvejsinfektioner (UTI) som kan være forårsaget af prostata eller </w:t>
      </w:r>
      <w:proofErr w:type="spellStart"/>
      <w:r w:rsidRPr="005B05BA">
        <w:rPr>
          <w:sz w:val="24"/>
          <w:szCs w:val="24"/>
        </w:rPr>
        <w:t>epididymitis</w:t>
      </w:r>
      <w:proofErr w:type="spellEnd"/>
    </w:p>
    <w:p w:rsidR="00D36805" w:rsidRPr="005B05BA" w:rsidRDefault="00D36805" w:rsidP="00EA128D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5B05BA">
        <w:rPr>
          <w:sz w:val="24"/>
          <w:szCs w:val="24"/>
        </w:rPr>
        <w:lastRenderedPageBreak/>
        <w:t>luftvejsinfektioner</w:t>
      </w:r>
    </w:p>
    <w:p w:rsidR="00FA66E4" w:rsidRPr="005B05BA" w:rsidRDefault="00FA66E4" w:rsidP="005B05BA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FA66E4" w:rsidRPr="005B05BA" w:rsidRDefault="00FA66E4" w:rsidP="005B05BA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5B05BA">
        <w:rPr>
          <w:b/>
          <w:szCs w:val="24"/>
        </w:rPr>
        <w:t>4.3</w:t>
      </w:r>
      <w:r w:rsidRPr="005B05BA">
        <w:rPr>
          <w:b/>
          <w:szCs w:val="24"/>
        </w:rPr>
        <w:tab/>
        <w:t>Kontraindikationer</w:t>
      </w:r>
    </w:p>
    <w:p w:rsidR="00D36805" w:rsidRPr="005B05BA" w:rsidRDefault="00D36805" w:rsidP="005B05BA">
      <w:pPr>
        <w:ind w:left="851"/>
        <w:rPr>
          <w:sz w:val="24"/>
          <w:szCs w:val="24"/>
        </w:rPr>
      </w:pPr>
      <w:r w:rsidRPr="005B05BA">
        <w:rPr>
          <w:sz w:val="24"/>
          <w:szCs w:val="24"/>
        </w:rPr>
        <w:t xml:space="preserve">Bør ikke anvendes til hunde, der er under 12 måneder gamle, eller under 18 måneder for meget store racer med en længere vækstperiode, som f.eks. Grand </w:t>
      </w:r>
      <w:proofErr w:type="spellStart"/>
      <w:r w:rsidRPr="005B05BA">
        <w:rPr>
          <w:sz w:val="24"/>
          <w:szCs w:val="24"/>
        </w:rPr>
        <w:t>Danois</w:t>
      </w:r>
      <w:proofErr w:type="spellEnd"/>
      <w:r w:rsidRPr="005B05BA">
        <w:rPr>
          <w:sz w:val="24"/>
          <w:szCs w:val="24"/>
        </w:rPr>
        <w:t xml:space="preserve">, </w:t>
      </w:r>
      <w:proofErr w:type="spellStart"/>
      <w:r w:rsidRPr="005B05BA">
        <w:rPr>
          <w:sz w:val="24"/>
          <w:szCs w:val="24"/>
        </w:rPr>
        <w:t>Briard</w:t>
      </w:r>
      <w:proofErr w:type="spellEnd"/>
      <w:r w:rsidRPr="005B05BA">
        <w:rPr>
          <w:sz w:val="24"/>
          <w:szCs w:val="24"/>
        </w:rPr>
        <w:t xml:space="preserve">, Berner </w:t>
      </w:r>
      <w:proofErr w:type="spellStart"/>
      <w:r w:rsidRPr="005B05BA">
        <w:rPr>
          <w:sz w:val="24"/>
          <w:szCs w:val="24"/>
        </w:rPr>
        <w:t>Sennen</w:t>
      </w:r>
      <w:proofErr w:type="spellEnd"/>
      <w:r w:rsidRPr="005B05BA">
        <w:rPr>
          <w:sz w:val="24"/>
          <w:szCs w:val="24"/>
        </w:rPr>
        <w:t xml:space="preserve">, Bouvier eller </w:t>
      </w:r>
      <w:proofErr w:type="spellStart"/>
      <w:r w:rsidRPr="005B05BA">
        <w:rPr>
          <w:sz w:val="24"/>
          <w:szCs w:val="24"/>
        </w:rPr>
        <w:t>Mastiff</w:t>
      </w:r>
      <w:proofErr w:type="spellEnd"/>
      <w:r w:rsidRPr="005B05BA">
        <w:rPr>
          <w:sz w:val="24"/>
          <w:szCs w:val="24"/>
        </w:rPr>
        <w:t>.</w:t>
      </w:r>
    </w:p>
    <w:p w:rsidR="00D36805" w:rsidRPr="005B05BA" w:rsidRDefault="00D36805" w:rsidP="005B05BA">
      <w:pPr>
        <w:ind w:left="851"/>
        <w:rPr>
          <w:sz w:val="24"/>
          <w:szCs w:val="24"/>
        </w:rPr>
      </w:pPr>
      <w:r w:rsidRPr="005B05BA">
        <w:rPr>
          <w:sz w:val="24"/>
          <w:szCs w:val="24"/>
        </w:rPr>
        <w:t>Bør ikke anvendes til katte. Der findes 5 mg tabletter til denne dyreart.</w:t>
      </w:r>
    </w:p>
    <w:p w:rsidR="00D36805" w:rsidRDefault="005B05BA" w:rsidP="005B05BA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  <w:r>
        <w:rPr>
          <w:szCs w:val="24"/>
        </w:rPr>
        <w:tab/>
      </w:r>
      <w:r w:rsidR="00D36805" w:rsidRPr="005B05BA">
        <w:rPr>
          <w:szCs w:val="24"/>
        </w:rPr>
        <w:t>Bør ikke anvendes i tilfælde af overfølsomhed over for det aktive stof, (</w:t>
      </w:r>
      <w:proofErr w:type="spellStart"/>
      <w:r w:rsidR="00D36805" w:rsidRPr="005B05BA">
        <w:rPr>
          <w:szCs w:val="24"/>
        </w:rPr>
        <w:t>fluoro</w:t>
      </w:r>
      <w:proofErr w:type="spellEnd"/>
      <w:r w:rsidR="00D36805" w:rsidRPr="005B05BA">
        <w:rPr>
          <w:szCs w:val="24"/>
        </w:rPr>
        <w:t>)</w:t>
      </w:r>
      <w:proofErr w:type="spellStart"/>
      <w:r w:rsidR="00D36805" w:rsidRPr="005B05BA">
        <w:rPr>
          <w:szCs w:val="24"/>
        </w:rPr>
        <w:t>quinoloner</w:t>
      </w:r>
      <w:proofErr w:type="spellEnd"/>
      <w:r w:rsidR="00D36805" w:rsidRPr="005B05BA">
        <w:rPr>
          <w:szCs w:val="24"/>
        </w:rPr>
        <w:t xml:space="preserve"> eller et eller flere af hjælpestofferne.</w:t>
      </w:r>
    </w:p>
    <w:p w:rsidR="00633532" w:rsidRDefault="00633532" w:rsidP="00633532">
      <w:pPr>
        <w:pStyle w:val="Sidehoved"/>
        <w:tabs>
          <w:tab w:val="left" w:pos="1304"/>
        </w:tabs>
        <w:ind w:left="851"/>
        <w:rPr>
          <w:szCs w:val="24"/>
        </w:rPr>
      </w:pPr>
      <w:r>
        <w:rPr>
          <w:szCs w:val="24"/>
        </w:rPr>
        <w:t xml:space="preserve">Bør ikke anvendes i tilfælde af resistens over for </w:t>
      </w:r>
      <w:proofErr w:type="spellStart"/>
      <w:r>
        <w:rPr>
          <w:szCs w:val="24"/>
        </w:rPr>
        <w:t>quinoloner</w:t>
      </w:r>
      <w:proofErr w:type="spellEnd"/>
      <w:r>
        <w:rPr>
          <w:szCs w:val="24"/>
        </w:rPr>
        <w:t xml:space="preserve">, da der (næsten) er fuldstændig krydsresistens over for andre </w:t>
      </w:r>
      <w:proofErr w:type="spellStart"/>
      <w:r>
        <w:rPr>
          <w:szCs w:val="24"/>
        </w:rPr>
        <w:t>fluoroquinoloner</w:t>
      </w:r>
      <w:proofErr w:type="spellEnd"/>
      <w:r>
        <w:rPr>
          <w:szCs w:val="24"/>
        </w:rPr>
        <w:t>.</w:t>
      </w:r>
    </w:p>
    <w:p w:rsidR="00FA66E4" w:rsidRPr="005B05BA" w:rsidRDefault="00FA66E4" w:rsidP="005B05BA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FA66E4" w:rsidRPr="005B05BA" w:rsidRDefault="00FA66E4" w:rsidP="005B05BA">
      <w:pPr>
        <w:ind w:left="851" w:hanging="851"/>
        <w:rPr>
          <w:b/>
          <w:sz w:val="24"/>
          <w:szCs w:val="24"/>
        </w:rPr>
      </w:pPr>
      <w:r w:rsidRPr="005B05BA">
        <w:rPr>
          <w:b/>
          <w:sz w:val="24"/>
          <w:szCs w:val="24"/>
        </w:rPr>
        <w:t>4.4</w:t>
      </w:r>
      <w:r w:rsidRPr="005B05BA">
        <w:rPr>
          <w:b/>
          <w:sz w:val="24"/>
          <w:szCs w:val="24"/>
        </w:rPr>
        <w:tab/>
        <w:t>Særlige advarsler</w:t>
      </w:r>
    </w:p>
    <w:p w:rsidR="00D36805" w:rsidRPr="005B05BA" w:rsidRDefault="00FA66E4" w:rsidP="005B05BA">
      <w:pPr>
        <w:ind w:left="851" w:hanging="851"/>
        <w:rPr>
          <w:sz w:val="24"/>
          <w:szCs w:val="24"/>
        </w:rPr>
      </w:pPr>
      <w:r w:rsidRPr="005B05BA">
        <w:rPr>
          <w:sz w:val="24"/>
          <w:szCs w:val="24"/>
        </w:rPr>
        <w:tab/>
      </w:r>
      <w:r w:rsidR="00D36805" w:rsidRPr="005B05BA">
        <w:rPr>
          <w:sz w:val="24"/>
          <w:szCs w:val="24"/>
        </w:rPr>
        <w:t xml:space="preserve">En lav pH værdi i urinen kan have en hæmmende effekt på </w:t>
      </w:r>
      <w:proofErr w:type="spellStart"/>
      <w:r w:rsidR="00D36805" w:rsidRPr="005B05BA">
        <w:rPr>
          <w:sz w:val="24"/>
          <w:szCs w:val="24"/>
        </w:rPr>
        <w:t>marbofloxacinaktiviteten</w:t>
      </w:r>
      <w:proofErr w:type="spellEnd"/>
      <w:r w:rsidR="00D36805" w:rsidRPr="005B05BA">
        <w:rPr>
          <w:sz w:val="24"/>
          <w:szCs w:val="24"/>
        </w:rPr>
        <w:t xml:space="preserve">. </w:t>
      </w:r>
      <w:proofErr w:type="spellStart"/>
      <w:r w:rsidR="00D36805" w:rsidRPr="005B05BA">
        <w:rPr>
          <w:sz w:val="24"/>
          <w:szCs w:val="24"/>
        </w:rPr>
        <w:t>Pyodermi</w:t>
      </w:r>
      <w:proofErr w:type="spellEnd"/>
      <w:r w:rsidR="00D36805" w:rsidRPr="005B05BA">
        <w:rPr>
          <w:sz w:val="24"/>
          <w:szCs w:val="24"/>
        </w:rPr>
        <w:t xml:space="preserve"> forekommer oftest sekundært til en anden sygdom, og derfor anbefales det at diagnosticere den primære sygdom samt at behandle dyret for denne.</w:t>
      </w:r>
    </w:p>
    <w:p w:rsidR="00FA66E4" w:rsidRPr="005B05BA" w:rsidRDefault="00FA66E4" w:rsidP="005B05BA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FA66E4" w:rsidRPr="005B05BA" w:rsidRDefault="00FA66E4" w:rsidP="005B05BA">
      <w:pPr>
        <w:ind w:left="851" w:hanging="851"/>
        <w:rPr>
          <w:b/>
          <w:sz w:val="24"/>
          <w:szCs w:val="24"/>
        </w:rPr>
      </w:pPr>
      <w:r w:rsidRPr="005B05BA">
        <w:rPr>
          <w:b/>
          <w:sz w:val="24"/>
          <w:szCs w:val="24"/>
        </w:rPr>
        <w:t>4.5</w:t>
      </w:r>
      <w:r w:rsidRPr="005B05BA">
        <w:rPr>
          <w:b/>
          <w:sz w:val="24"/>
          <w:szCs w:val="24"/>
        </w:rPr>
        <w:tab/>
        <w:t>Særlige forsigtighedsregler vedrørende brugen</w:t>
      </w:r>
    </w:p>
    <w:p w:rsidR="00FA66E4" w:rsidRPr="005B05BA" w:rsidRDefault="00FA66E4" w:rsidP="005B05BA">
      <w:pPr>
        <w:ind w:left="851" w:hanging="851"/>
        <w:rPr>
          <w:b/>
          <w:sz w:val="24"/>
          <w:szCs w:val="24"/>
        </w:rPr>
      </w:pPr>
      <w:r w:rsidRPr="005B05BA">
        <w:rPr>
          <w:b/>
          <w:sz w:val="24"/>
          <w:szCs w:val="24"/>
        </w:rPr>
        <w:tab/>
      </w:r>
    </w:p>
    <w:p w:rsidR="00FA66E4" w:rsidRPr="005B05BA" w:rsidRDefault="00FA66E4" w:rsidP="005B05BA">
      <w:pPr>
        <w:ind w:left="851" w:hanging="851"/>
        <w:rPr>
          <w:b/>
          <w:sz w:val="24"/>
          <w:szCs w:val="24"/>
        </w:rPr>
      </w:pPr>
      <w:r w:rsidRPr="005B05BA">
        <w:rPr>
          <w:b/>
          <w:sz w:val="24"/>
          <w:szCs w:val="24"/>
        </w:rPr>
        <w:tab/>
        <w:t>Særlige forsigtighedsregler for dyret</w:t>
      </w:r>
    </w:p>
    <w:p w:rsidR="00D36805" w:rsidRPr="005B05BA" w:rsidRDefault="00FA66E4" w:rsidP="005B05BA">
      <w:pPr>
        <w:ind w:left="851" w:hanging="851"/>
        <w:rPr>
          <w:sz w:val="24"/>
          <w:szCs w:val="24"/>
        </w:rPr>
      </w:pPr>
      <w:r w:rsidRPr="005B05BA">
        <w:rPr>
          <w:sz w:val="24"/>
          <w:szCs w:val="24"/>
        </w:rPr>
        <w:tab/>
      </w:r>
      <w:r w:rsidR="00D36805" w:rsidRPr="005B05BA">
        <w:rPr>
          <w:sz w:val="24"/>
          <w:szCs w:val="24"/>
          <w:lang w:eastAsia="en-GB"/>
        </w:rPr>
        <w:t xml:space="preserve">Høje doser af visse </w:t>
      </w:r>
      <w:proofErr w:type="spellStart"/>
      <w:r w:rsidR="00D36805" w:rsidRPr="005B05BA">
        <w:rPr>
          <w:sz w:val="24"/>
          <w:szCs w:val="24"/>
          <w:lang w:eastAsia="en-GB"/>
        </w:rPr>
        <w:t>flouroquinoloner</w:t>
      </w:r>
      <w:proofErr w:type="spellEnd"/>
      <w:r w:rsidR="00D36805" w:rsidRPr="005B05BA">
        <w:rPr>
          <w:sz w:val="24"/>
          <w:szCs w:val="24"/>
          <w:lang w:eastAsia="en-GB"/>
        </w:rPr>
        <w:t xml:space="preserve"> kan have </w:t>
      </w:r>
      <w:proofErr w:type="spellStart"/>
      <w:r w:rsidR="00D36805" w:rsidRPr="005B05BA">
        <w:rPr>
          <w:sz w:val="24"/>
          <w:szCs w:val="24"/>
          <w:lang w:eastAsia="en-GB"/>
        </w:rPr>
        <w:t>epileptogent</w:t>
      </w:r>
      <w:proofErr w:type="spellEnd"/>
      <w:r w:rsidR="00D36805" w:rsidRPr="005B05BA">
        <w:rPr>
          <w:sz w:val="24"/>
          <w:szCs w:val="24"/>
          <w:lang w:eastAsia="en-GB"/>
        </w:rPr>
        <w:t xml:space="preserve"> potentiale. Til hunde diagnosticeret med epilepsi anbefales forsigtig brug.</w:t>
      </w:r>
      <w:r w:rsidR="00D36805" w:rsidRPr="005B05BA">
        <w:rPr>
          <w:sz w:val="24"/>
          <w:szCs w:val="24"/>
        </w:rPr>
        <w:t xml:space="preserve"> Ved den anbefalede terapeutiske dosis forventes ingen alvorlige bivirkninger hos hunde. </w:t>
      </w:r>
      <w:r w:rsidR="00633532">
        <w:rPr>
          <w:sz w:val="24"/>
          <w:szCs w:val="24"/>
        </w:rPr>
        <w:t xml:space="preserve">Der er vist, at </w:t>
      </w:r>
      <w:proofErr w:type="spellStart"/>
      <w:r w:rsidR="00633532">
        <w:rPr>
          <w:sz w:val="24"/>
          <w:szCs w:val="24"/>
        </w:rPr>
        <w:t>fluoroquinoloner</w:t>
      </w:r>
      <w:proofErr w:type="spellEnd"/>
      <w:r w:rsidR="00633532">
        <w:rPr>
          <w:sz w:val="24"/>
          <w:szCs w:val="24"/>
        </w:rPr>
        <w:t xml:space="preserve"> inducerer erosion af </w:t>
      </w:r>
      <w:proofErr w:type="spellStart"/>
      <w:r w:rsidR="00633532">
        <w:rPr>
          <w:sz w:val="24"/>
          <w:szCs w:val="24"/>
        </w:rPr>
        <w:t>ledbrusk</w:t>
      </w:r>
      <w:proofErr w:type="spellEnd"/>
      <w:r w:rsidR="00633532">
        <w:rPr>
          <w:sz w:val="24"/>
          <w:szCs w:val="24"/>
        </w:rPr>
        <w:t xml:space="preserve"> hos juvenile hunde, og der skal udvises omhyggelighed i forhold til nøjagtig dosering, især hos unge dyr. Kliniske studier viste ingen </w:t>
      </w:r>
      <w:proofErr w:type="spellStart"/>
      <w:r w:rsidR="00633532">
        <w:rPr>
          <w:sz w:val="24"/>
          <w:szCs w:val="24"/>
        </w:rPr>
        <w:t>ledlæsioner</w:t>
      </w:r>
      <w:proofErr w:type="spellEnd"/>
      <w:r w:rsidR="00633532">
        <w:rPr>
          <w:sz w:val="24"/>
          <w:szCs w:val="24"/>
        </w:rPr>
        <w:t xml:space="preserve"> ved den anbefalede dosis</w:t>
      </w:r>
    </w:p>
    <w:p w:rsidR="00D36805" w:rsidRPr="005B05BA" w:rsidRDefault="00D36805" w:rsidP="005B05BA">
      <w:pPr>
        <w:ind w:left="851" w:hanging="851"/>
        <w:rPr>
          <w:sz w:val="24"/>
          <w:szCs w:val="24"/>
          <w:lang w:eastAsia="en-GB"/>
        </w:rPr>
      </w:pPr>
    </w:p>
    <w:p w:rsidR="00EA128D" w:rsidRPr="00EA128D" w:rsidRDefault="005B05BA" w:rsidP="00EA128D">
      <w:pPr>
        <w:ind w:left="851" w:hanging="851"/>
        <w:rPr>
          <w:sz w:val="24"/>
          <w:szCs w:val="24"/>
          <w:lang w:eastAsia="en-GB"/>
        </w:rPr>
      </w:pPr>
      <w:r>
        <w:rPr>
          <w:i/>
          <w:iCs/>
          <w:sz w:val="24"/>
          <w:szCs w:val="24"/>
        </w:rPr>
        <w:tab/>
      </w:r>
      <w:r w:rsidR="00D36805" w:rsidRPr="005B05BA">
        <w:rPr>
          <w:i/>
          <w:iCs/>
          <w:sz w:val="24"/>
          <w:szCs w:val="24"/>
        </w:rPr>
        <w:t xml:space="preserve">Brug af det veterinære præparat bør tage hensyn til officiel og lokal antibiotikapolitik. </w:t>
      </w:r>
      <w:proofErr w:type="spellStart"/>
      <w:r w:rsidR="00EA128D" w:rsidRPr="00EA128D">
        <w:rPr>
          <w:sz w:val="24"/>
          <w:szCs w:val="24"/>
          <w:lang w:eastAsia="en-GB"/>
        </w:rPr>
        <w:t>Fluoroquinoloner</w:t>
      </w:r>
      <w:proofErr w:type="spellEnd"/>
      <w:r w:rsidR="00EA128D" w:rsidRPr="00EA128D">
        <w:rPr>
          <w:sz w:val="24"/>
          <w:szCs w:val="24"/>
          <w:lang w:eastAsia="en-GB"/>
        </w:rPr>
        <w:t xml:space="preserve"> bør forbeholdes behandling af kliniske tilstande, som har responderet dårligt, eller som forventes at respondere dårligt, på andre klasser af antimikrobielle midler. Brug af </w:t>
      </w:r>
      <w:proofErr w:type="spellStart"/>
      <w:r w:rsidR="00EA128D" w:rsidRPr="00EA128D">
        <w:rPr>
          <w:sz w:val="24"/>
          <w:szCs w:val="24"/>
          <w:lang w:eastAsia="en-GB"/>
        </w:rPr>
        <w:t>fluoroquinoloner</w:t>
      </w:r>
      <w:proofErr w:type="spellEnd"/>
      <w:r w:rsidR="00EA128D" w:rsidRPr="00EA128D">
        <w:rPr>
          <w:sz w:val="24"/>
          <w:szCs w:val="24"/>
          <w:lang w:eastAsia="en-GB"/>
        </w:rPr>
        <w:t xml:space="preserve"> bør så vidt muligt altid baseres på test for følsomhed.</w:t>
      </w:r>
    </w:p>
    <w:p w:rsidR="00EA128D" w:rsidRPr="00EA128D" w:rsidRDefault="00EA128D" w:rsidP="00EA128D">
      <w:pPr>
        <w:ind w:left="851"/>
        <w:rPr>
          <w:sz w:val="24"/>
          <w:szCs w:val="24"/>
          <w:lang w:eastAsia="en-GB"/>
        </w:rPr>
      </w:pPr>
      <w:r w:rsidRPr="00EA128D">
        <w:rPr>
          <w:sz w:val="24"/>
          <w:szCs w:val="24"/>
          <w:lang w:eastAsia="en-GB"/>
        </w:rPr>
        <w:t xml:space="preserve">Brug af lægemidlet, som afviger fra vejledningen i produktresuméet, kan øge prævalensen af bakterier, som er resistente over for </w:t>
      </w:r>
      <w:proofErr w:type="spellStart"/>
      <w:r w:rsidRPr="00EA128D">
        <w:rPr>
          <w:sz w:val="24"/>
          <w:szCs w:val="24"/>
          <w:lang w:eastAsia="en-GB"/>
        </w:rPr>
        <w:t>fluoroquinoloner</w:t>
      </w:r>
      <w:proofErr w:type="spellEnd"/>
      <w:r w:rsidRPr="00EA128D">
        <w:rPr>
          <w:sz w:val="24"/>
          <w:szCs w:val="24"/>
          <w:lang w:eastAsia="en-GB"/>
        </w:rPr>
        <w:t xml:space="preserve">, og kan mindske effekten af behandling med andre </w:t>
      </w:r>
      <w:proofErr w:type="spellStart"/>
      <w:r w:rsidRPr="00EA128D">
        <w:rPr>
          <w:sz w:val="24"/>
          <w:szCs w:val="24"/>
          <w:lang w:eastAsia="en-GB"/>
        </w:rPr>
        <w:t>quinoloner</w:t>
      </w:r>
      <w:proofErr w:type="spellEnd"/>
      <w:r w:rsidRPr="00EA128D">
        <w:rPr>
          <w:sz w:val="24"/>
          <w:szCs w:val="24"/>
          <w:lang w:eastAsia="en-GB"/>
        </w:rPr>
        <w:t xml:space="preserve"> på grund af potentialet for krydsresistens.</w:t>
      </w:r>
    </w:p>
    <w:p w:rsidR="00FA66E4" w:rsidRPr="005B05BA" w:rsidRDefault="00FA66E4" w:rsidP="00EA128D">
      <w:pPr>
        <w:ind w:left="851" w:hanging="851"/>
        <w:rPr>
          <w:sz w:val="24"/>
          <w:szCs w:val="24"/>
        </w:rPr>
      </w:pPr>
    </w:p>
    <w:p w:rsidR="00FA66E4" w:rsidRPr="005B05BA" w:rsidRDefault="00FA66E4" w:rsidP="005B05BA">
      <w:pPr>
        <w:ind w:left="851" w:hanging="851"/>
        <w:rPr>
          <w:b/>
          <w:sz w:val="24"/>
          <w:szCs w:val="24"/>
        </w:rPr>
      </w:pPr>
      <w:r w:rsidRPr="005B05BA">
        <w:rPr>
          <w:sz w:val="24"/>
          <w:szCs w:val="24"/>
        </w:rPr>
        <w:tab/>
      </w:r>
      <w:r w:rsidRPr="005B05BA">
        <w:rPr>
          <w:b/>
          <w:sz w:val="24"/>
          <w:szCs w:val="24"/>
        </w:rPr>
        <w:t>Særlige forsigtighedsregler for personer, der administrerer lægemidlet</w:t>
      </w:r>
    </w:p>
    <w:p w:rsidR="00D36805" w:rsidRPr="005B05BA" w:rsidRDefault="00FA66E4" w:rsidP="005B05BA">
      <w:pPr>
        <w:ind w:left="851" w:hanging="851"/>
        <w:rPr>
          <w:sz w:val="24"/>
          <w:szCs w:val="24"/>
        </w:rPr>
      </w:pPr>
      <w:r w:rsidRPr="005B05BA">
        <w:rPr>
          <w:sz w:val="24"/>
          <w:szCs w:val="24"/>
        </w:rPr>
        <w:tab/>
      </w:r>
      <w:r w:rsidR="00D36805" w:rsidRPr="005B05BA">
        <w:rPr>
          <w:sz w:val="24"/>
          <w:szCs w:val="24"/>
        </w:rPr>
        <w:t>Ved overfølsomhed over for (</w:t>
      </w:r>
      <w:proofErr w:type="spellStart"/>
      <w:r w:rsidR="00D36805" w:rsidRPr="005B05BA">
        <w:rPr>
          <w:sz w:val="24"/>
          <w:szCs w:val="24"/>
        </w:rPr>
        <w:t>fluoro</w:t>
      </w:r>
      <w:proofErr w:type="spellEnd"/>
      <w:r w:rsidR="00D36805" w:rsidRPr="005B05BA">
        <w:rPr>
          <w:sz w:val="24"/>
          <w:szCs w:val="24"/>
        </w:rPr>
        <w:t>)</w:t>
      </w:r>
      <w:proofErr w:type="spellStart"/>
      <w:r w:rsidR="00D36805" w:rsidRPr="005B05BA">
        <w:rPr>
          <w:sz w:val="24"/>
          <w:szCs w:val="24"/>
        </w:rPr>
        <w:t>quinoloner</w:t>
      </w:r>
      <w:proofErr w:type="spellEnd"/>
      <w:r w:rsidR="00D36805" w:rsidRPr="005B05BA">
        <w:rPr>
          <w:sz w:val="24"/>
          <w:szCs w:val="24"/>
        </w:rPr>
        <w:t xml:space="preserve">, bør kontakt med </w:t>
      </w:r>
      <w:r w:rsidR="00633532">
        <w:rPr>
          <w:sz w:val="24"/>
          <w:szCs w:val="24"/>
        </w:rPr>
        <w:t>veterinær</w:t>
      </w:r>
      <w:r w:rsidR="00D36805" w:rsidRPr="005B05BA">
        <w:rPr>
          <w:sz w:val="24"/>
          <w:szCs w:val="24"/>
        </w:rPr>
        <w:t>lægemidlet undgås.</w:t>
      </w:r>
    </w:p>
    <w:p w:rsidR="00D36805" w:rsidRPr="005B05BA" w:rsidRDefault="00D36805" w:rsidP="005B05BA">
      <w:pPr>
        <w:ind w:left="851"/>
        <w:rPr>
          <w:sz w:val="24"/>
          <w:szCs w:val="24"/>
        </w:rPr>
      </w:pPr>
      <w:r w:rsidRPr="005B05BA">
        <w:rPr>
          <w:sz w:val="24"/>
          <w:szCs w:val="24"/>
        </w:rPr>
        <w:t>I tilfælde af indgift ved hændeligt uheld skal der straks søges lægehjælp, og indlægssedlen eller etiketten bør vises til lægen.</w:t>
      </w:r>
    </w:p>
    <w:p w:rsidR="00D36805" w:rsidRPr="005B05BA" w:rsidRDefault="00D36805" w:rsidP="005B05BA">
      <w:pPr>
        <w:ind w:left="851" w:hanging="851"/>
        <w:rPr>
          <w:b/>
          <w:sz w:val="24"/>
          <w:szCs w:val="24"/>
        </w:rPr>
      </w:pPr>
    </w:p>
    <w:p w:rsidR="00D36805" w:rsidRPr="005B05BA" w:rsidRDefault="00D36805" w:rsidP="005B05BA">
      <w:pPr>
        <w:ind w:left="851"/>
        <w:rPr>
          <w:b/>
          <w:sz w:val="24"/>
          <w:szCs w:val="24"/>
        </w:rPr>
      </w:pPr>
      <w:r w:rsidRPr="005B05BA">
        <w:rPr>
          <w:sz w:val="24"/>
          <w:szCs w:val="24"/>
        </w:rPr>
        <w:t>Vask hænder efter administrationen.</w:t>
      </w:r>
    </w:p>
    <w:p w:rsidR="00FA66E4" w:rsidRPr="005B05BA" w:rsidRDefault="00FA66E4" w:rsidP="005B05BA">
      <w:pPr>
        <w:ind w:left="851" w:hanging="851"/>
        <w:rPr>
          <w:sz w:val="24"/>
          <w:szCs w:val="24"/>
        </w:rPr>
      </w:pPr>
    </w:p>
    <w:p w:rsidR="00FA66E4" w:rsidRPr="005B05BA" w:rsidRDefault="00FA66E4" w:rsidP="005B05BA">
      <w:pPr>
        <w:ind w:left="851" w:hanging="851"/>
        <w:rPr>
          <w:b/>
          <w:sz w:val="24"/>
          <w:szCs w:val="24"/>
        </w:rPr>
      </w:pPr>
      <w:r w:rsidRPr="005B05BA">
        <w:rPr>
          <w:sz w:val="24"/>
          <w:szCs w:val="24"/>
        </w:rPr>
        <w:tab/>
      </w:r>
      <w:r w:rsidRPr="005B05BA">
        <w:rPr>
          <w:b/>
          <w:sz w:val="24"/>
          <w:szCs w:val="24"/>
        </w:rPr>
        <w:t>Andre forsigtighedsregler</w:t>
      </w:r>
    </w:p>
    <w:p w:rsidR="00D36805" w:rsidRPr="005B05BA" w:rsidRDefault="00D36805" w:rsidP="005B05BA">
      <w:pPr>
        <w:ind w:left="851" w:hanging="851"/>
        <w:rPr>
          <w:sz w:val="24"/>
          <w:szCs w:val="24"/>
        </w:rPr>
      </w:pPr>
      <w:r w:rsidRPr="005B05BA">
        <w:rPr>
          <w:sz w:val="24"/>
          <w:szCs w:val="24"/>
        </w:rPr>
        <w:tab/>
        <w:t>Ingen.</w:t>
      </w:r>
    </w:p>
    <w:p w:rsidR="00FA66E4" w:rsidRPr="005B05BA" w:rsidRDefault="00FA66E4" w:rsidP="005B05BA">
      <w:pPr>
        <w:ind w:left="851" w:hanging="851"/>
        <w:rPr>
          <w:sz w:val="24"/>
          <w:szCs w:val="24"/>
        </w:rPr>
      </w:pPr>
    </w:p>
    <w:p w:rsidR="00FA66E4" w:rsidRPr="005B05BA" w:rsidRDefault="00FA66E4" w:rsidP="005B05BA">
      <w:pPr>
        <w:ind w:left="851" w:hanging="851"/>
        <w:rPr>
          <w:b/>
          <w:sz w:val="24"/>
          <w:szCs w:val="24"/>
        </w:rPr>
      </w:pPr>
      <w:r w:rsidRPr="005B05BA">
        <w:rPr>
          <w:b/>
          <w:sz w:val="24"/>
          <w:szCs w:val="24"/>
        </w:rPr>
        <w:t>4.6</w:t>
      </w:r>
      <w:r w:rsidRPr="005B05BA">
        <w:rPr>
          <w:b/>
          <w:sz w:val="24"/>
          <w:szCs w:val="24"/>
        </w:rPr>
        <w:tab/>
        <w:t>Bivirkninger</w:t>
      </w:r>
    </w:p>
    <w:p w:rsidR="00F059D9" w:rsidRDefault="00FA66E4" w:rsidP="00F059D9">
      <w:pPr>
        <w:ind w:left="851" w:hanging="851"/>
        <w:rPr>
          <w:sz w:val="24"/>
          <w:szCs w:val="24"/>
        </w:rPr>
      </w:pPr>
      <w:r w:rsidRPr="005B05BA">
        <w:rPr>
          <w:sz w:val="24"/>
          <w:szCs w:val="24"/>
        </w:rPr>
        <w:tab/>
      </w:r>
      <w:r w:rsidR="00F059D9">
        <w:rPr>
          <w:sz w:val="24"/>
          <w:szCs w:val="24"/>
        </w:rPr>
        <w:t>Milde bivirkninger som opkastning, blød afføring, ændring af tørst eller forbigående aktivitetsforøgelse kan forekomme i meget sjældne tilfælde. Disse bivirkninger ophører spontant efter behandling og nødvendiggør ikke en afbrydelse af behandlingen.</w:t>
      </w:r>
    </w:p>
    <w:p w:rsidR="00F059D9" w:rsidRDefault="00F059D9" w:rsidP="00F059D9">
      <w:pPr>
        <w:ind w:left="851" w:hanging="851"/>
        <w:rPr>
          <w:sz w:val="24"/>
          <w:szCs w:val="24"/>
        </w:rPr>
      </w:pPr>
    </w:p>
    <w:p w:rsidR="00F059D9" w:rsidRDefault="00F059D9" w:rsidP="00F059D9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Hyppigheden af bivirkninger er defineret som:</w:t>
      </w:r>
    </w:p>
    <w:p w:rsidR="00F059D9" w:rsidRDefault="00F059D9" w:rsidP="00F059D9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Meget almindelige (flere end 1 ud af 10 behandlede dyr, der viser bivirkninger i løbet af en behandling)</w:t>
      </w:r>
    </w:p>
    <w:p w:rsidR="00F059D9" w:rsidRDefault="00F059D9" w:rsidP="00F059D9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Almindelige (flere end 1, men færre end 10 dyr af 100 behandlede dyr)</w:t>
      </w:r>
    </w:p>
    <w:p w:rsidR="00F059D9" w:rsidRDefault="00F059D9" w:rsidP="00F059D9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Ikke almindelige (flere end 1, men færre end 10 dyr af 1.000 behandlede dyr)</w:t>
      </w:r>
    </w:p>
    <w:p w:rsidR="00F059D9" w:rsidRDefault="00F059D9" w:rsidP="00F059D9">
      <w:pPr>
        <w:numPr>
          <w:ilvl w:val="0"/>
          <w:numId w:val="8"/>
        </w:numPr>
        <w:rPr>
          <w:sz w:val="24"/>
          <w:szCs w:val="24"/>
        </w:rPr>
      </w:pPr>
      <w:r w:rsidRPr="00F059D9">
        <w:rPr>
          <w:sz w:val="24"/>
          <w:szCs w:val="24"/>
        </w:rPr>
        <w:t>Sjældne (flere end 1, med færre end 10 dyr ud af 10.000 behandlede dyr)</w:t>
      </w:r>
    </w:p>
    <w:p w:rsidR="00D36805" w:rsidRPr="00F059D9" w:rsidRDefault="00F059D9" w:rsidP="00F059D9">
      <w:pPr>
        <w:numPr>
          <w:ilvl w:val="0"/>
          <w:numId w:val="8"/>
        </w:numPr>
        <w:rPr>
          <w:sz w:val="24"/>
          <w:szCs w:val="24"/>
        </w:rPr>
      </w:pPr>
      <w:r w:rsidRPr="00F059D9">
        <w:rPr>
          <w:sz w:val="24"/>
          <w:szCs w:val="24"/>
        </w:rPr>
        <w:t>Meget sjældne (færre end 1 dyr ud af 10.000 behandlede dyr, herunder isolerede rapporter)</w:t>
      </w:r>
    </w:p>
    <w:p w:rsidR="00FA66E4" w:rsidRPr="005B05BA" w:rsidRDefault="00FA66E4" w:rsidP="005B05BA">
      <w:pPr>
        <w:ind w:left="851" w:hanging="851"/>
        <w:rPr>
          <w:sz w:val="24"/>
          <w:szCs w:val="24"/>
        </w:rPr>
      </w:pPr>
    </w:p>
    <w:p w:rsidR="00FA66E4" w:rsidRPr="005B05BA" w:rsidRDefault="00FA66E4" w:rsidP="005B05BA">
      <w:pPr>
        <w:ind w:left="851" w:hanging="851"/>
        <w:rPr>
          <w:b/>
          <w:sz w:val="24"/>
          <w:szCs w:val="24"/>
        </w:rPr>
      </w:pPr>
      <w:r w:rsidRPr="005B05BA">
        <w:rPr>
          <w:b/>
          <w:sz w:val="24"/>
          <w:szCs w:val="24"/>
        </w:rPr>
        <w:t>4.7</w:t>
      </w:r>
      <w:r w:rsidRPr="005B05BA">
        <w:rPr>
          <w:b/>
          <w:sz w:val="24"/>
          <w:szCs w:val="24"/>
        </w:rPr>
        <w:tab/>
        <w:t>Drægtighed, diegivning eller æglægning</w:t>
      </w:r>
    </w:p>
    <w:p w:rsidR="008F7813" w:rsidRDefault="00FA66E4" w:rsidP="008F7813">
      <w:pPr>
        <w:ind w:left="851" w:hanging="851"/>
        <w:rPr>
          <w:sz w:val="24"/>
          <w:szCs w:val="24"/>
        </w:rPr>
      </w:pPr>
      <w:r w:rsidRPr="005B05BA">
        <w:rPr>
          <w:sz w:val="24"/>
          <w:szCs w:val="24"/>
        </w:rPr>
        <w:tab/>
      </w:r>
      <w:r w:rsidR="008F7813">
        <w:rPr>
          <w:sz w:val="24"/>
          <w:szCs w:val="24"/>
        </w:rPr>
        <w:t xml:space="preserve">Laboratorieundersøgelser hos dyr (rotte, kanin) har ikke afsløret </w:t>
      </w:r>
      <w:proofErr w:type="spellStart"/>
      <w:r w:rsidR="008F7813">
        <w:rPr>
          <w:sz w:val="24"/>
          <w:szCs w:val="24"/>
        </w:rPr>
        <w:t>teratogene</w:t>
      </w:r>
      <w:proofErr w:type="spellEnd"/>
      <w:r w:rsidR="008F7813">
        <w:rPr>
          <w:sz w:val="24"/>
          <w:szCs w:val="24"/>
        </w:rPr>
        <w:t xml:space="preserve"> virkninger, </w:t>
      </w:r>
      <w:proofErr w:type="spellStart"/>
      <w:r w:rsidR="008F7813">
        <w:rPr>
          <w:sz w:val="24"/>
          <w:szCs w:val="24"/>
        </w:rPr>
        <w:t>føtal</w:t>
      </w:r>
      <w:proofErr w:type="spellEnd"/>
      <w:r w:rsidR="008F7813">
        <w:rPr>
          <w:sz w:val="24"/>
          <w:szCs w:val="24"/>
        </w:rPr>
        <w:t xml:space="preserve"> toksicitet eller </w:t>
      </w:r>
      <w:proofErr w:type="spellStart"/>
      <w:r w:rsidR="008F7813">
        <w:rPr>
          <w:sz w:val="24"/>
          <w:szCs w:val="24"/>
        </w:rPr>
        <w:t>maternel</w:t>
      </w:r>
      <w:proofErr w:type="spellEnd"/>
      <w:r w:rsidR="008F7813">
        <w:rPr>
          <w:sz w:val="24"/>
          <w:szCs w:val="24"/>
        </w:rPr>
        <w:t xml:space="preserve"> toksicitet af </w:t>
      </w:r>
      <w:proofErr w:type="spellStart"/>
      <w:r w:rsidR="008F7813">
        <w:rPr>
          <w:sz w:val="24"/>
          <w:szCs w:val="24"/>
        </w:rPr>
        <w:t>marbofloxacin</w:t>
      </w:r>
      <w:proofErr w:type="spellEnd"/>
      <w:r w:rsidR="008F7813">
        <w:rPr>
          <w:sz w:val="24"/>
          <w:szCs w:val="24"/>
        </w:rPr>
        <w:t xml:space="preserve"> ved terapeutiske doser. </w:t>
      </w:r>
    </w:p>
    <w:p w:rsidR="008F7813" w:rsidRDefault="008F7813" w:rsidP="008F7813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Marbofloxacins</w:t>
      </w:r>
      <w:proofErr w:type="spellEnd"/>
      <w:r>
        <w:rPr>
          <w:sz w:val="24"/>
          <w:szCs w:val="24"/>
        </w:rPr>
        <w:t xml:space="preserve"> sikkerhed under drægtighed og diegivning hos hunde er ikke fastlagt.</w:t>
      </w:r>
    </w:p>
    <w:p w:rsidR="00D36805" w:rsidRPr="005B05BA" w:rsidRDefault="008F7813" w:rsidP="008F7813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Må kun anvendes i overensstemmelse med den ansvarlige dyrlæges vurdering af </w:t>
      </w:r>
      <w:proofErr w:type="spellStart"/>
      <w:r>
        <w:rPr>
          <w:sz w:val="24"/>
          <w:szCs w:val="24"/>
        </w:rPr>
        <w:t>benefit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>-forholdet.</w:t>
      </w:r>
    </w:p>
    <w:p w:rsidR="00FA66E4" w:rsidRPr="005B05BA" w:rsidRDefault="00FA66E4" w:rsidP="005B05BA">
      <w:pPr>
        <w:ind w:left="851" w:hanging="851"/>
        <w:rPr>
          <w:sz w:val="24"/>
          <w:szCs w:val="24"/>
        </w:rPr>
      </w:pPr>
    </w:p>
    <w:p w:rsidR="00FA66E4" w:rsidRPr="005B05BA" w:rsidRDefault="00FA66E4" w:rsidP="005B05BA">
      <w:pPr>
        <w:ind w:left="851" w:hanging="851"/>
        <w:rPr>
          <w:b/>
          <w:sz w:val="24"/>
          <w:szCs w:val="24"/>
        </w:rPr>
      </w:pPr>
      <w:r w:rsidRPr="005B05BA">
        <w:rPr>
          <w:b/>
          <w:sz w:val="24"/>
          <w:szCs w:val="24"/>
        </w:rPr>
        <w:t>4.8</w:t>
      </w:r>
      <w:r w:rsidRPr="005B05BA">
        <w:rPr>
          <w:b/>
          <w:sz w:val="24"/>
          <w:szCs w:val="24"/>
        </w:rPr>
        <w:tab/>
        <w:t>Interaktion med andre lægemidler og andre former for interaktion</w:t>
      </w:r>
    </w:p>
    <w:p w:rsidR="00D36805" w:rsidRPr="005B05BA" w:rsidRDefault="00FA66E4" w:rsidP="005B05BA">
      <w:pPr>
        <w:ind w:left="851" w:hanging="851"/>
        <w:rPr>
          <w:sz w:val="24"/>
          <w:szCs w:val="24"/>
        </w:rPr>
      </w:pPr>
      <w:r w:rsidRPr="005B05BA">
        <w:rPr>
          <w:sz w:val="24"/>
          <w:szCs w:val="24"/>
        </w:rPr>
        <w:tab/>
      </w:r>
      <w:proofErr w:type="spellStart"/>
      <w:r w:rsidR="00D36805" w:rsidRPr="005B05BA">
        <w:rPr>
          <w:sz w:val="24"/>
          <w:szCs w:val="24"/>
        </w:rPr>
        <w:t>Flouoroquinoloner</w:t>
      </w:r>
      <w:proofErr w:type="spellEnd"/>
      <w:r w:rsidR="00D36805" w:rsidRPr="005B05BA">
        <w:rPr>
          <w:sz w:val="24"/>
          <w:szCs w:val="24"/>
        </w:rPr>
        <w:t xml:space="preserve"> interagerer med oralt administrerede kationer (aluminium, calcium, magnesium, jern). I sådanne tilfælde kan </w:t>
      </w:r>
      <w:proofErr w:type="spellStart"/>
      <w:r w:rsidR="00D36805" w:rsidRPr="005B05BA">
        <w:rPr>
          <w:sz w:val="24"/>
          <w:szCs w:val="24"/>
        </w:rPr>
        <w:t>marfloxacins</w:t>
      </w:r>
      <w:proofErr w:type="spellEnd"/>
      <w:r w:rsidR="00D36805" w:rsidRPr="005B05BA">
        <w:rPr>
          <w:sz w:val="24"/>
          <w:szCs w:val="24"/>
        </w:rPr>
        <w:t xml:space="preserve"> biotilgængelighed nedsættes. Samtidig administration af </w:t>
      </w:r>
      <w:proofErr w:type="spellStart"/>
      <w:r w:rsidR="00D36805" w:rsidRPr="005B05BA">
        <w:rPr>
          <w:sz w:val="24"/>
          <w:szCs w:val="24"/>
        </w:rPr>
        <w:t>theophyllinpræparater</w:t>
      </w:r>
      <w:proofErr w:type="spellEnd"/>
      <w:r w:rsidR="00D36805" w:rsidRPr="005B05BA">
        <w:rPr>
          <w:sz w:val="24"/>
          <w:szCs w:val="24"/>
        </w:rPr>
        <w:t xml:space="preserve"> kan efterfølges af nedsat </w:t>
      </w:r>
      <w:proofErr w:type="spellStart"/>
      <w:r w:rsidR="00D36805" w:rsidRPr="005B05BA">
        <w:rPr>
          <w:sz w:val="24"/>
          <w:szCs w:val="24"/>
        </w:rPr>
        <w:t>theophyllin</w:t>
      </w:r>
      <w:proofErr w:type="spellEnd"/>
      <w:r w:rsidR="00D36805" w:rsidRPr="005B05BA">
        <w:rPr>
          <w:sz w:val="24"/>
          <w:szCs w:val="24"/>
        </w:rPr>
        <w:t xml:space="preserve"> </w:t>
      </w:r>
      <w:proofErr w:type="spellStart"/>
      <w:r w:rsidR="00D36805" w:rsidRPr="005B05BA">
        <w:rPr>
          <w:sz w:val="24"/>
          <w:szCs w:val="24"/>
        </w:rPr>
        <w:t>clearance</w:t>
      </w:r>
      <w:proofErr w:type="spellEnd"/>
      <w:r w:rsidR="00D36805" w:rsidRPr="005B05BA">
        <w:rPr>
          <w:sz w:val="24"/>
          <w:szCs w:val="24"/>
        </w:rPr>
        <w:t>.</w:t>
      </w:r>
    </w:p>
    <w:p w:rsidR="00FA66E4" w:rsidRPr="005B05BA" w:rsidRDefault="00FA66E4" w:rsidP="005B05BA">
      <w:pPr>
        <w:ind w:left="851" w:hanging="851"/>
        <w:rPr>
          <w:sz w:val="24"/>
          <w:szCs w:val="24"/>
        </w:rPr>
      </w:pPr>
    </w:p>
    <w:p w:rsidR="00FA66E4" w:rsidRPr="005B05BA" w:rsidRDefault="00FA66E4" w:rsidP="005B05BA">
      <w:pPr>
        <w:ind w:left="851" w:hanging="851"/>
        <w:rPr>
          <w:b/>
          <w:sz w:val="24"/>
          <w:szCs w:val="24"/>
        </w:rPr>
      </w:pPr>
      <w:r w:rsidRPr="005B05BA">
        <w:rPr>
          <w:b/>
          <w:sz w:val="24"/>
          <w:szCs w:val="24"/>
        </w:rPr>
        <w:t>4.9</w:t>
      </w:r>
      <w:r w:rsidRPr="005B05BA">
        <w:rPr>
          <w:b/>
          <w:sz w:val="24"/>
          <w:szCs w:val="24"/>
        </w:rPr>
        <w:tab/>
        <w:t>Dosering og indgivelsesmåde</w:t>
      </w:r>
    </w:p>
    <w:p w:rsidR="00D36805" w:rsidRPr="005B05BA" w:rsidRDefault="00FA66E4" w:rsidP="005B05BA">
      <w:pPr>
        <w:ind w:left="851" w:hanging="851"/>
        <w:rPr>
          <w:sz w:val="24"/>
          <w:szCs w:val="24"/>
        </w:rPr>
      </w:pPr>
      <w:r w:rsidRPr="005B05BA">
        <w:rPr>
          <w:sz w:val="24"/>
          <w:szCs w:val="24"/>
        </w:rPr>
        <w:tab/>
      </w:r>
      <w:r w:rsidR="00D36805" w:rsidRPr="005B05BA">
        <w:rPr>
          <w:sz w:val="24"/>
          <w:szCs w:val="24"/>
        </w:rPr>
        <w:t>Til oral anvendelse.</w:t>
      </w:r>
    </w:p>
    <w:p w:rsidR="00D36805" w:rsidRPr="005B05BA" w:rsidRDefault="00D36805" w:rsidP="005B05BA">
      <w:pPr>
        <w:ind w:left="851" w:hanging="851"/>
        <w:rPr>
          <w:sz w:val="24"/>
          <w:szCs w:val="24"/>
        </w:rPr>
      </w:pPr>
    </w:p>
    <w:p w:rsidR="00D36805" w:rsidRPr="00EA128D" w:rsidRDefault="00D36805" w:rsidP="005B05BA">
      <w:pPr>
        <w:ind w:left="851"/>
        <w:rPr>
          <w:b/>
          <w:sz w:val="24"/>
          <w:szCs w:val="24"/>
        </w:rPr>
      </w:pPr>
      <w:r w:rsidRPr="00EA128D">
        <w:rPr>
          <w:b/>
          <w:sz w:val="24"/>
          <w:szCs w:val="24"/>
        </w:rPr>
        <w:t>20 mg:</w:t>
      </w:r>
    </w:p>
    <w:p w:rsidR="00D36805" w:rsidRPr="005B05BA" w:rsidRDefault="00AF40D0" w:rsidP="005B05BA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Anbefalet dosis er 2 mg </w:t>
      </w:r>
      <w:proofErr w:type="spellStart"/>
      <w:r>
        <w:rPr>
          <w:sz w:val="24"/>
          <w:szCs w:val="24"/>
        </w:rPr>
        <w:t>marbofloxacin</w:t>
      </w:r>
      <w:proofErr w:type="spellEnd"/>
      <w:r>
        <w:rPr>
          <w:sz w:val="24"/>
          <w:szCs w:val="24"/>
        </w:rPr>
        <w:t xml:space="preserve"> pr. kg kropsvægt pr. dag (1 tablet pr. 10 kg kropsvægt pr. dag) som en enkelt daglig dosis.</w:t>
      </w:r>
    </w:p>
    <w:p w:rsidR="00D36805" w:rsidRPr="005B05BA" w:rsidRDefault="00D36805" w:rsidP="005B05BA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5B05BA">
        <w:rPr>
          <w:sz w:val="24"/>
          <w:szCs w:val="24"/>
        </w:rPr>
        <w:t>En kombination af hele eller halve tabletter med forskellig styrke (5 mg, 20 mg eller 80 mg) vil, om nødvendigt, kunne give en nøjagtig dosering:</w:t>
      </w:r>
    </w:p>
    <w:p w:rsidR="00D36805" w:rsidRPr="005B05BA" w:rsidRDefault="00D36805" w:rsidP="005B05BA">
      <w:pPr>
        <w:ind w:left="851" w:hanging="851"/>
        <w:rPr>
          <w:sz w:val="24"/>
          <w:szCs w:val="24"/>
        </w:rPr>
      </w:pPr>
    </w:p>
    <w:tbl>
      <w:tblPr>
        <w:tblW w:w="4513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1"/>
        <w:gridCol w:w="2447"/>
        <w:gridCol w:w="3752"/>
      </w:tblGrid>
      <w:tr w:rsidR="00D36805" w:rsidRPr="005B05BA" w:rsidTr="005B05BA">
        <w:tc>
          <w:tcPr>
            <w:tcW w:w="1433" w:type="pct"/>
          </w:tcPr>
          <w:p w:rsidR="00D36805" w:rsidRPr="005B05BA" w:rsidRDefault="00D36805" w:rsidP="00AF40D0">
            <w:pPr>
              <w:jc w:val="center"/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 xml:space="preserve">Dyrets </w:t>
            </w:r>
            <w:r w:rsidR="00EA128D">
              <w:rPr>
                <w:color w:val="000000"/>
                <w:sz w:val="24"/>
                <w:szCs w:val="24"/>
              </w:rPr>
              <w:t>krop</w:t>
            </w:r>
            <w:r w:rsidRPr="005B05BA">
              <w:rPr>
                <w:color w:val="000000"/>
                <w:sz w:val="24"/>
                <w:szCs w:val="24"/>
              </w:rPr>
              <w:t>svægt (kg)</w:t>
            </w:r>
          </w:p>
        </w:tc>
        <w:tc>
          <w:tcPr>
            <w:tcW w:w="1408" w:type="pct"/>
          </w:tcPr>
          <w:p w:rsidR="00D36805" w:rsidRPr="005B05BA" w:rsidRDefault="00D36805" w:rsidP="00AF40D0">
            <w:pPr>
              <w:jc w:val="center"/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Antal tabletter</w:t>
            </w:r>
          </w:p>
          <w:p w:rsidR="00D36805" w:rsidRPr="005B05BA" w:rsidRDefault="00D36805" w:rsidP="00AF40D0">
            <w:pPr>
              <w:jc w:val="center"/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(</w:t>
            </w:r>
            <w:r w:rsidRPr="005B05BA">
              <w:rPr>
                <w:b/>
                <w:color w:val="000000"/>
                <w:sz w:val="24"/>
                <w:szCs w:val="24"/>
              </w:rPr>
              <w:t>20 mg + 5 mg)</w:t>
            </w:r>
          </w:p>
        </w:tc>
        <w:tc>
          <w:tcPr>
            <w:tcW w:w="2159" w:type="pct"/>
          </w:tcPr>
          <w:p w:rsidR="00D36805" w:rsidRPr="005B05BA" w:rsidRDefault="00D36805" w:rsidP="005B05BA">
            <w:pPr>
              <w:jc w:val="center"/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Doseringsinterval, ca.</w:t>
            </w:r>
          </w:p>
          <w:p w:rsidR="00D36805" w:rsidRPr="005B05BA" w:rsidRDefault="00D36805" w:rsidP="005B05BA">
            <w:pPr>
              <w:jc w:val="center"/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(mg/kg)</w:t>
            </w:r>
          </w:p>
        </w:tc>
      </w:tr>
      <w:tr w:rsidR="00D36805" w:rsidRPr="005B05BA" w:rsidTr="005B05BA">
        <w:tc>
          <w:tcPr>
            <w:tcW w:w="1433" w:type="pct"/>
          </w:tcPr>
          <w:p w:rsidR="00D36805" w:rsidRPr="005B05BA" w:rsidRDefault="00D36805" w:rsidP="005B05BA">
            <w:pPr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4 – 6</w:t>
            </w:r>
          </w:p>
        </w:tc>
        <w:tc>
          <w:tcPr>
            <w:tcW w:w="1408" w:type="pct"/>
          </w:tcPr>
          <w:p w:rsidR="00D36805" w:rsidRPr="005B05BA" w:rsidRDefault="00D36805" w:rsidP="005B05BA">
            <w:pPr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0,5 + 0,5</w:t>
            </w:r>
          </w:p>
        </w:tc>
        <w:tc>
          <w:tcPr>
            <w:tcW w:w="2159" w:type="pct"/>
          </w:tcPr>
          <w:p w:rsidR="00D36805" w:rsidRPr="005B05BA" w:rsidRDefault="00D36805" w:rsidP="005B05BA">
            <w:pPr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2,1 – 3,1</w:t>
            </w:r>
          </w:p>
        </w:tc>
      </w:tr>
      <w:tr w:rsidR="00D36805" w:rsidRPr="005B05BA" w:rsidTr="005B05BA">
        <w:tc>
          <w:tcPr>
            <w:tcW w:w="1433" w:type="pct"/>
          </w:tcPr>
          <w:p w:rsidR="00D36805" w:rsidRPr="005B05BA" w:rsidRDefault="00D36805" w:rsidP="005B05BA">
            <w:pPr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&gt;6 – 9</w:t>
            </w:r>
          </w:p>
        </w:tc>
        <w:tc>
          <w:tcPr>
            <w:tcW w:w="1408" w:type="pct"/>
          </w:tcPr>
          <w:p w:rsidR="00D36805" w:rsidRPr="005B05BA" w:rsidRDefault="00D36805" w:rsidP="005B05BA">
            <w:pPr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D36805" w:rsidRPr="005B05BA" w:rsidRDefault="00D36805" w:rsidP="005B05BA">
            <w:pPr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2,0 – 3,3</w:t>
            </w:r>
          </w:p>
        </w:tc>
      </w:tr>
      <w:tr w:rsidR="00D36805" w:rsidRPr="005B05BA" w:rsidTr="005B05BA">
        <w:tc>
          <w:tcPr>
            <w:tcW w:w="1433" w:type="pct"/>
          </w:tcPr>
          <w:p w:rsidR="00D36805" w:rsidRPr="005B05BA" w:rsidRDefault="00D36805" w:rsidP="005B05BA">
            <w:pPr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&gt;9 – 11</w:t>
            </w:r>
          </w:p>
        </w:tc>
        <w:tc>
          <w:tcPr>
            <w:tcW w:w="1408" w:type="pct"/>
          </w:tcPr>
          <w:p w:rsidR="00D36805" w:rsidRPr="005B05BA" w:rsidRDefault="00D36805" w:rsidP="005B05BA">
            <w:pPr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1 + 1</w:t>
            </w:r>
          </w:p>
        </w:tc>
        <w:tc>
          <w:tcPr>
            <w:tcW w:w="2159" w:type="pct"/>
          </w:tcPr>
          <w:p w:rsidR="00D36805" w:rsidRPr="005B05BA" w:rsidRDefault="00D36805" w:rsidP="005B05BA">
            <w:pPr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2,3 – 2,8</w:t>
            </w:r>
          </w:p>
        </w:tc>
      </w:tr>
      <w:tr w:rsidR="00D36805" w:rsidRPr="005B05BA" w:rsidTr="005B05BA">
        <w:tc>
          <w:tcPr>
            <w:tcW w:w="1433" w:type="pct"/>
          </w:tcPr>
          <w:p w:rsidR="00D36805" w:rsidRPr="005B05BA" w:rsidRDefault="00D36805" w:rsidP="005B05BA">
            <w:pPr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&gt;11 – 15</w:t>
            </w:r>
          </w:p>
        </w:tc>
        <w:tc>
          <w:tcPr>
            <w:tcW w:w="1408" w:type="pct"/>
          </w:tcPr>
          <w:p w:rsidR="00D36805" w:rsidRPr="005B05BA" w:rsidRDefault="00D36805" w:rsidP="005B05BA">
            <w:pPr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2159" w:type="pct"/>
          </w:tcPr>
          <w:p w:rsidR="00D36805" w:rsidRPr="005B05BA" w:rsidRDefault="00D36805" w:rsidP="005B05BA">
            <w:pPr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2,0 – 2,7</w:t>
            </w:r>
          </w:p>
        </w:tc>
      </w:tr>
      <w:tr w:rsidR="00D36805" w:rsidRPr="005B05BA" w:rsidTr="005B05BA">
        <w:tc>
          <w:tcPr>
            <w:tcW w:w="1433" w:type="pct"/>
          </w:tcPr>
          <w:p w:rsidR="00D36805" w:rsidRPr="005B05BA" w:rsidRDefault="00D36805" w:rsidP="005B05BA">
            <w:pPr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&gt;15 – 20</w:t>
            </w:r>
          </w:p>
        </w:tc>
        <w:tc>
          <w:tcPr>
            <w:tcW w:w="1408" w:type="pct"/>
          </w:tcPr>
          <w:p w:rsidR="00D36805" w:rsidRPr="005B05BA" w:rsidRDefault="00D36805" w:rsidP="005B05BA">
            <w:pPr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59" w:type="pct"/>
          </w:tcPr>
          <w:p w:rsidR="00D36805" w:rsidRPr="005B05BA" w:rsidRDefault="00D36805" w:rsidP="005B05BA">
            <w:pPr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2,0 – 2,7</w:t>
            </w:r>
          </w:p>
        </w:tc>
      </w:tr>
      <w:tr w:rsidR="00D36805" w:rsidRPr="005B05BA" w:rsidTr="005B05BA">
        <w:tc>
          <w:tcPr>
            <w:tcW w:w="1433" w:type="pct"/>
          </w:tcPr>
          <w:p w:rsidR="00D36805" w:rsidRPr="005B05BA" w:rsidRDefault="00D36805" w:rsidP="005B05BA">
            <w:pPr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&gt;20 – 25</w:t>
            </w:r>
          </w:p>
        </w:tc>
        <w:tc>
          <w:tcPr>
            <w:tcW w:w="1408" w:type="pct"/>
          </w:tcPr>
          <w:p w:rsidR="00D36805" w:rsidRPr="005B05BA" w:rsidRDefault="00D36805" w:rsidP="005B05BA">
            <w:pPr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2159" w:type="pct"/>
          </w:tcPr>
          <w:p w:rsidR="00D36805" w:rsidRPr="005B05BA" w:rsidRDefault="00D36805" w:rsidP="005B05BA">
            <w:pPr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2,0 – 2,5</w:t>
            </w:r>
          </w:p>
        </w:tc>
      </w:tr>
      <w:tr w:rsidR="00D36805" w:rsidRPr="005B05BA" w:rsidTr="005B05BA">
        <w:tc>
          <w:tcPr>
            <w:tcW w:w="1433" w:type="pct"/>
          </w:tcPr>
          <w:p w:rsidR="00D36805" w:rsidRPr="005B05BA" w:rsidRDefault="00D36805" w:rsidP="005B05BA">
            <w:pPr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&gt;25 – 30</w:t>
            </w:r>
          </w:p>
        </w:tc>
        <w:tc>
          <w:tcPr>
            <w:tcW w:w="1408" w:type="pct"/>
          </w:tcPr>
          <w:p w:rsidR="00D36805" w:rsidRPr="005B05BA" w:rsidRDefault="00D36805" w:rsidP="005B05BA">
            <w:pPr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59" w:type="pct"/>
          </w:tcPr>
          <w:p w:rsidR="00D36805" w:rsidRPr="005B05BA" w:rsidRDefault="00D36805" w:rsidP="005B05BA">
            <w:pPr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2,0 – 2,4</w:t>
            </w:r>
          </w:p>
        </w:tc>
      </w:tr>
      <w:tr w:rsidR="00D36805" w:rsidRPr="005B05BA" w:rsidTr="005B05BA">
        <w:tc>
          <w:tcPr>
            <w:tcW w:w="1433" w:type="pct"/>
          </w:tcPr>
          <w:p w:rsidR="00D36805" w:rsidRPr="005B05BA" w:rsidRDefault="00D36805" w:rsidP="005B05BA">
            <w:pPr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&gt;30 – 35</w:t>
            </w:r>
          </w:p>
        </w:tc>
        <w:tc>
          <w:tcPr>
            <w:tcW w:w="1408" w:type="pct"/>
          </w:tcPr>
          <w:p w:rsidR="00D36805" w:rsidRPr="005B05BA" w:rsidRDefault="00D36805" w:rsidP="005B05BA">
            <w:pPr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2159" w:type="pct"/>
          </w:tcPr>
          <w:p w:rsidR="00D36805" w:rsidRPr="005B05BA" w:rsidRDefault="00D36805" w:rsidP="005B05BA">
            <w:pPr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2,0 – 2,3</w:t>
            </w:r>
          </w:p>
        </w:tc>
      </w:tr>
    </w:tbl>
    <w:p w:rsidR="00D36805" w:rsidRPr="005B05BA" w:rsidRDefault="00D36805" w:rsidP="005B05BA">
      <w:pPr>
        <w:autoSpaceDE w:val="0"/>
        <w:autoSpaceDN w:val="0"/>
        <w:adjustRightInd w:val="0"/>
        <w:ind w:left="851" w:hanging="851"/>
        <w:rPr>
          <w:sz w:val="24"/>
          <w:szCs w:val="24"/>
          <w:lang w:val="en-GB"/>
        </w:rPr>
      </w:pPr>
    </w:p>
    <w:p w:rsidR="00D36805" w:rsidRPr="00EA128D" w:rsidRDefault="00D36805" w:rsidP="005B05BA">
      <w:pPr>
        <w:autoSpaceDE w:val="0"/>
        <w:autoSpaceDN w:val="0"/>
        <w:adjustRightInd w:val="0"/>
        <w:ind w:left="851"/>
        <w:rPr>
          <w:b/>
          <w:sz w:val="24"/>
          <w:szCs w:val="24"/>
        </w:rPr>
      </w:pPr>
      <w:r w:rsidRPr="00EA128D">
        <w:rPr>
          <w:b/>
          <w:sz w:val="24"/>
          <w:szCs w:val="24"/>
        </w:rPr>
        <w:t>80 mg:</w:t>
      </w:r>
    </w:p>
    <w:p w:rsidR="00D36805" w:rsidRPr="005B05BA" w:rsidRDefault="00AF40D0" w:rsidP="005B05BA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Anbefalet dosis er 2 mg </w:t>
      </w:r>
      <w:proofErr w:type="spellStart"/>
      <w:r>
        <w:rPr>
          <w:sz w:val="24"/>
          <w:szCs w:val="24"/>
        </w:rPr>
        <w:t>marbofloxacin</w:t>
      </w:r>
      <w:proofErr w:type="spellEnd"/>
      <w:r>
        <w:rPr>
          <w:sz w:val="24"/>
          <w:szCs w:val="24"/>
        </w:rPr>
        <w:t xml:space="preserve"> pr. kg kropsvægt pr. dag (1 tablet pr. 40 kg kropsvægt pr. dag) i én enkelt dosering dagligt.</w:t>
      </w:r>
    </w:p>
    <w:p w:rsidR="00D36805" w:rsidRDefault="00D36805" w:rsidP="005B05BA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5B05BA">
        <w:rPr>
          <w:sz w:val="24"/>
          <w:szCs w:val="24"/>
        </w:rPr>
        <w:t xml:space="preserve">En kombination af hele eller halve tabletter med forskellig styrke (80 mg, 20 mg eller 5 mg) vil, om nødvendigt, kunne give en nøjagtig dosering: </w:t>
      </w:r>
    </w:p>
    <w:p w:rsidR="00AF40D0" w:rsidRDefault="00AF40D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F40D0" w:rsidRPr="005B05BA" w:rsidRDefault="00AF40D0" w:rsidP="005B05BA">
      <w:pPr>
        <w:autoSpaceDE w:val="0"/>
        <w:autoSpaceDN w:val="0"/>
        <w:adjustRightInd w:val="0"/>
        <w:ind w:left="851"/>
        <w:rPr>
          <w:sz w:val="24"/>
          <w:szCs w:val="24"/>
          <w:lang w:val="sv-SE"/>
        </w:rPr>
      </w:pPr>
    </w:p>
    <w:p w:rsidR="00D36805" w:rsidRPr="005B05BA" w:rsidRDefault="00D36805" w:rsidP="005B05BA">
      <w:pPr>
        <w:ind w:left="851" w:hanging="851"/>
        <w:rPr>
          <w:sz w:val="24"/>
          <w:szCs w:val="24"/>
          <w:lang w:val="sv-SE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7"/>
        <w:gridCol w:w="2126"/>
        <w:gridCol w:w="3260"/>
      </w:tblGrid>
      <w:tr w:rsidR="00D36805" w:rsidRPr="005B05BA" w:rsidTr="005B05BA">
        <w:tc>
          <w:tcPr>
            <w:tcW w:w="2667" w:type="dxa"/>
          </w:tcPr>
          <w:p w:rsidR="00D36805" w:rsidRPr="005B05BA" w:rsidRDefault="00D36805" w:rsidP="00EA128D">
            <w:pPr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 xml:space="preserve">Dyrets </w:t>
            </w:r>
            <w:r w:rsidR="00EA128D">
              <w:rPr>
                <w:color w:val="000000"/>
                <w:sz w:val="24"/>
                <w:szCs w:val="24"/>
              </w:rPr>
              <w:t>krop</w:t>
            </w:r>
            <w:r w:rsidRPr="005B05BA">
              <w:rPr>
                <w:color w:val="000000"/>
                <w:sz w:val="24"/>
                <w:szCs w:val="24"/>
              </w:rPr>
              <w:t>svægt (kg)</w:t>
            </w:r>
          </w:p>
        </w:tc>
        <w:tc>
          <w:tcPr>
            <w:tcW w:w="2126" w:type="dxa"/>
          </w:tcPr>
          <w:p w:rsidR="00D36805" w:rsidRPr="005B05BA" w:rsidRDefault="00D36805" w:rsidP="005B05BA">
            <w:pPr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 xml:space="preserve">Antal tabletter </w:t>
            </w:r>
          </w:p>
          <w:p w:rsidR="00D36805" w:rsidRPr="005B05BA" w:rsidRDefault="00D36805" w:rsidP="005B05BA">
            <w:pPr>
              <w:rPr>
                <w:b/>
                <w:color w:val="000000"/>
                <w:sz w:val="24"/>
                <w:szCs w:val="24"/>
              </w:rPr>
            </w:pPr>
            <w:r w:rsidRPr="005B05BA">
              <w:rPr>
                <w:b/>
                <w:color w:val="000000"/>
                <w:sz w:val="24"/>
                <w:szCs w:val="24"/>
              </w:rPr>
              <w:t>(80 mg + 20 mg)</w:t>
            </w:r>
          </w:p>
        </w:tc>
        <w:tc>
          <w:tcPr>
            <w:tcW w:w="3260" w:type="dxa"/>
          </w:tcPr>
          <w:p w:rsidR="00D36805" w:rsidRPr="005B05BA" w:rsidRDefault="00D36805" w:rsidP="005B05BA">
            <w:pPr>
              <w:jc w:val="center"/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Doseringsinterval, ca.</w:t>
            </w:r>
          </w:p>
          <w:p w:rsidR="00D36805" w:rsidRPr="005B05BA" w:rsidRDefault="00D36805" w:rsidP="005B05BA">
            <w:pPr>
              <w:jc w:val="center"/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(mg/kg)</w:t>
            </w:r>
          </w:p>
        </w:tc>
      </w:tr>
      <w:tr w:rsidR="00D36805" w:rsidRPr="005B05BA" w:rsidTr="005B05BA">
        <w:tc>
          <w:tcPr>
            <w:tcW w:w="2667" w:type="dxa"/>
          </w:tcPr>
          <w:p w:rsidR="00D36805" w:rsidRPr="005B05BA" w:rsidRDefault="00D36805" w:rsidP="005B05BA">
            <w:pPr>
              <w:jc w:val="center"/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17 – 20</w:t>
            </w:r>
          </w:p>
        </w:tc>
        <w:tc>
          <w:tcPr>
            <w:tcW w:w="2126" w:type="dxa"/>
          </w:tcPr>
          <w:p w:rsidR="00D36805" w:rsidRPr="005B05BA" w:rsidRDefault="00D36805" w:rsidP="005B05BA">
            <w:pPr>
              <w:jc w:val="center"/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3260" w:type="dxa"/>
          </w:tcPr>
          <w:p w:rsidR="00D36805" w:rsidRPr="005B05BA" w:rsidRDefault="00D36805" w:rsidP="005B05BA">
            <w:pPr>
              <w:jc w:val="center"/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2,0 – 2,4</w:t>
            </w:r>
          </w:p>
        </w:tc>
      </w:tr>
      <w:tr w:rsidR="00D36805" w:rsidRPr="005B05BA" w:rsidTr="005B05BA">
        <w:tc>
          <w:tcPr>
            <w:tcW w:w="2667" w:type="dxa"/>
          </w:tcPr>
          <w:p w:rsidR="00D36805" w:rsidRPr="005B05BA" w:rsidRDefault="00D36805" w:rsidP="005B05BA">
            <w:pPr>
              <w:jc w:val="center"/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&gt;20 – 25</w:t>
            </w:r>
          </w:p>
        </w:tc>
        <w:tc>
          <w:tcPr>
            <w:tcW w:w="2126" w:type="dxa"/>
          </w:tcPr>
          <w:p w:rsidR="00D36805" w:rsidRPr="005B05BA" w:rsidRDefault="00D36805" w:rsidP="005B05BA">
            <w:pPr>
              <w:jc w:val="center"/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0,5 + 0,5</w:t>
            </w:r>
          </w:p>
        </w:tc>
        <w:tc>
          <w:tcPr>
            <w:tcW w:w="3260" w:type="dxa"/>
          </w:tcPr>
          <w:p w:rsidR="00D36805" w:rsidRPr="005B05BA" w:rsidRDefault="00D36805" w:rsidP="005B05BA">
            <w:pPr>
              <w:jc w:val="center"/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2,0 – 2,5</w:t>
            </w:r>
          </w:p>
        </w:tc>
      </w:tr>
      <w:tr w:rsidR="00D36805" w:rsidRPr="005B05BA" w:rsidTr="005B05BA">
        <w:tc>
          <w:tcPr>
            <w:tcW w:w="2667" w:type="dxa"/>
          </w:tcPr>
          <w:p w:rsidR="00D36805" w:rsidRPr="005B05BA" w:rsidRDefault="00D36805" w:rsidP="005B05BA">
            <w:pPr>
              <w:jc w:val="center"/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&gt;25 – 30</w:t>
            </w:r>
          </w:p>
        </w:tc>
        <w:tc>
          <w:tcPr>
            <w:tcW w:w="2126" w:type="dxa"/>
          </w:tcPr>
          <w:p w:rsidR="00D36805" w:rsidRPr="005B05BA" w:rsidRDefault="00D36805" w:rsidP="005B05BA">
            <w:pPr>
              <w:jc w:val="center"/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0,5 + 1</w:t>
            </w:r>
          </w:p>
        </w:tc>
        <w:tc>
          <w:tcPr>
            <w:tcW w:w="3260" w:type="dxa"/>
          </w:tcPr>
          <w:p w:rsidR="00D36805" w:rsidRPr="005B05BA" w:rsidRDefault="00D36805" w:rsidP="005B05BA">
            <w:pPr>
              <w:jc w:val="center"/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2,0 – 2,4</w:t>
            </w:r>
          </w:p>
        </w:tc>
      </w:tr>
      <w:tr w:rsidR="00D36805" w:rsidRPr="005B05BA" w:rsidTr="005B05BA">
        <w:tc>
          <w:tcPr>
            <w:tcW w:w="2667" w:type="dxa"/>
          </w:tcPr>
          <w:p w:rsidR="00D36805" w:rsidRPr="005B05BA" w:rsidRDefault="00D36805" w:rsidP="005B05BA">
            <w:pPr>
              <w:jc w:val="center"/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&gt;30 – 40</w:t>
            </w:r>
          </w:p>
        </w:tc>
        <w:tc>
          <w:tcPr>
            <w:tcW w:w="2126" w:type="dxa"/>
          </w:tcPr>
          <w:p w:rsidR="00D36805" w:rsidRPr="005B05BA" w:rsidRDefault="00D36805" w:rsidP="005B05BA">
            <w:pPr>
              <w:jc w:val="center"/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36805" w:rsidRPr="005B05BA" w:rsidRDefault="00D36805" w:rsidP="005B05BA">
            <w:pPr>
              <w:jc w:val="center"/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2,0 – 2,7</w:t>
            </w:r>
          </w:p>
        </w:tc>
      </w:tr>
      <w:tr w:rsidR="00D36805" w:rsidRPr="005B05BA" w:rsidTr="005B05BA">
        <w:tc>
          <w:tcPr>
            <w:tcW w:w="2667" w:type="dxa"/>
          </w:tcPr>
          <w:p w:rsidR="00D36805" w:rsidRPr="005B05BA" w:rsidRDefault="00D36805" w:rsidP="005B05BA">
            <w:pPr>
              <w:jc w:val="center"/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&gt;40 – 50</w:t>
            </w:r>
          </w:p>
        </w:tc>
        <w:tc>
          <w:tcPr>
            <w:tcW w:w="2126" w:type="dxa"/>
          </w:tcPr>
          <w:p w:rsidR="00D36805" w:rsidRPr="005B05BA" w:rsidRDefault="00D36805" w:rsidP="005B05BA">
            <w:pPr>
              <w:jc w:val="center"/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1 + 1</w:t>
            </w:r>
          </w:p>
        </w:tc>
        <w:tc>
          <w:tcPr>
            <w:tcW w:w="3260" w:type="dxa"/>
          </w:tcPr>
          <w:p w:rsidR="00D36805" w:rsidRPr="005B05BA" w:rsidRDefault="00D36805" w:rsidP="005B05BA">
            <w:pPr>
              <w:jc w:val="center"/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2,0 – 2,5</w:t>
            </w:r>
          </w:p>
        </w:tc>
      </w:tr>
      <w:tr w:rsidR="00D36805" w:rsidRPr="005B05BA" w:rsidTr="005B05BA">
        <w:tc>
          <w:tcPr>
            <w:tcW w:w="2667" w:type="dxa"/>
          </w:tcPr>
          <w:p w:rsidR="00D36805" w:rsidRPr="005B05BA" w:rsidRDefault="00D36805" w:rsidP="005B05BA">
            <w:pPr>
              <w:jc w:val="center"/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&gt;50</w:t>
            </w:r>
          </w:p>
        </w:tc>
        <w:tc>
          <w:tcPr>
            <w:tcW w:w="2126" w:type="dxa"/>
          </w:tcPr>
          <w:p w:rsidR="00D36805" w:rsidRPr="005B05BA" w:rsidRDefault="00D36805" w:rsidP="005B05BA">
            <w:pPr>
              <w:jc w:val="center"/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3260" w:type="dxa"/>
          </w:tcPr>
          <w:p w:rsidR="00D36805" w:rsidRPr="005B05BA" w:rsidRDefault="00D36805" w:rsidP="005B05BA">
            <w:pPr>
              <w:jc w:val="center"/>
              <w:rPr>
                <w:color w:val="000000"/>
                <w:sz w:val="24"/>
                <w:szCs w:val="24"/>
              </w:rPr>
            </w:pPr>
            <w:r w:rsidRPr="005B05BA">
              <w:rPr>
                <w:color w:val="000000"/>
                <w:sz w:val="24"/>
                <w:szCs w:val="24"/>
              </w:rPr>
              <w:t>≤2,4</w:t>
            </w:r>
          </w:p>
        </w:tc>
      </w:tr>
    </w:tbl>
    <w:p w:rsidR="00D36805" w:rsidRPr="005B05BA" w:rsidRDefault="00D36805" w:rsidP="005B05BA">
      <w:pPr>
        <w:autoSpaceDE w:val="0"/>
        <w:autoSpaceDN w:val="0"/>
        <w:adjustRightInd w:val="0"/>
        <w:ind w:left="851" w:hanging="851"/>
        <w:rPr>
          <w:sz w:val="24"/>
          <w:szCs w:val="24"/>
          <w:lang w:val="en-GB"/>
        </w:rPr>
      </w:pPr>
    </w:p>
    <w:p w:rsidR="00D36805" w:rsidRPr="005B05BA" w:rsidRDefault="00D36805" w:rsidP="005B05BA">
      <w:pPr>
        <w:ind w:left="851"/>
        <w:rPr>
          <w:sz w:val="24"/>
          <w:szCs w:val="24"/>
        </w:rPr>
      </w:pPr>
      <w:r w:rsidRPr="005B05BA">
        <w:rPr>
          <w:sz w:val="24"/>
          <w:szCs w:val="24"/>
        </w:rPr>
        <w:t xml:space="preserve">For at sikre korrekt dosering, bør </w:t>
      </w:r>
      <w:r w:rsidR="00EA128D">
        <w:rPr>
          <w:sz w:val="24"/>
          <w:szCs w:val="24"/>
        </w:rPr>
        <w:t>krop</w:t>
      </w:r>
      <w:r w:rsidRPr="005B05BA">
        <w:rPr>
          <w:sz w:val="24"/>
          <w:szCs w:val="24"/>
        </w:rPr>
        <w:t>svægt bestemmes så nøjagtigt som muligt for at undgå underdosering.</w:t>
      </w:r>
    </w:p>
    <w:p w:rsidR="00D36805" w:rsidRPr="005B05BA" w:rsidRDefault="00D36805" w:rsidP="005B05BA">
      <w:pPr>
        <w:ind w:left="851" w:hanging="851"/>
        <w:rPr>
          <w:sz w:val="24"/>
          <w:szCs w:val="24"/>
        </w:rPr>
      </w:pPr>
    </w:p>
    <w:p w:rsidR="00D36805" w:rsidRPr="005B05BA" w:rsidRDefault="00D36805" w:rsidP="005B05BA">
      <w:pPr>
        <w:ind w:left="851"/>
        <w:rPr>
          <w:sz w:val="24"/>
          <w:szCs w:val="24"/>
          <w:u w:val="single"/>
        </w:rPr>
      </w:pPr>
      <w:r w:rsidRPr="005B05BA">
        <w:rPr>
          <w:sz w:val="24"/>
          <w:szCs w:val="24"/>
          <w:u w:val="single"/>
        </w:rPr>
        <w:t>Behandlingsvarighed</w:t>
      </w:r>
    </w:p>
    <w:p w:rsidR="00D36805" w:rsidRPr="005B05BA" w:rsidRDefault="00D36805" w:rsidP="00EA128D">
      <w:pPr>
        <w:numPr>
          <w:ilvl w:val="0"/>
          <w:numId w:val="7"/>
        </w:numPr>
        <w:ind w:left="1276" w:hanging="425"/>
        <w:rPr>
          <w:sz w:val="24"/>
          <w:szCs w:val="24"/>
        </w:rPr>
      </w:pPr>
      <w:r w:rsidRPr="005B05BA">
        <w:rPr>
          <w:sz w:val="24"/>
          <w:szCs w:val="24"/>
        </w:rPr>
        <w:t>ved infektioner i hud og bløddele er behandlingsvarigheden mindst 5 dage, og afhængigt af sygdomsforløbet, kan den forlænges op til 40 dage.</w:t>
      </w:r>
    </w:p>
    <w:p w:rsidR="00D36805" w:rsidRPr="005B05BA" w:rsidRDefault="00D36805" w:rsidP="00EA128D">
      <w:pPr>
        <w:numPr>
          <w:ilvl w:val="0"/>
          <w:numId w:val="7"/>
        </w:numPr>
        <w:ind w:left="1276" w:hanging="425"/>
        <w:rPr>
          <w:sz w:val="24"/>
          <w:szCs w:val="24"/>
        </w:rPr>
      </w:pPr>
      <w:r w:rsidRPr="005B05BA">
        <w:rPr>
          <w:sz w:val="24"/>
          <w:szCs w:val="24"/>
        </w:rPr>
        <w:t>ved urinvejsinfektioner er behandlingsvarigheden mindst 10 dage, og afhængigt af sygdomsforløbet, kan den forlænges op til 28 dage.</w:t>
      </w:r>
    </w:p>
    <w:p w:rsidR="00D36805" w:rsidRPr="005B05BA" w:rsidRDefault="00D36805" w:rsidP="00EA128D">
      <w:pPr>
        <w:numPr>
          <w:ilvl w:val="0"/>
          <w:numId w:val="7"/>
        </w:numPr>
        <w:ind w:left="1276" w:hanging="425"/>
        <w:rPr>
          <w:sz w:val="24"/>
          <w:szCs w:val="24"/>
        </w:rPr>
      </w:pPr>
      <w:r w:rsidRPr="005B05BA">
        <w:rPr>
          <w:sz w:val="24"/>
          <w:szCs w:val="24"/>
        </w:rPr>
        <w:t>ved luftvejsinfektioner er behandlingsvarigheden mindst 7 dage, og afhængigt af sygdomsforløbet, kan den forlænges op til 21 dage.</w:t>
      </w:r>
    </w:p>
    <w:p w:rsidR="00FA66E4" w:rsidRPr="005B05BA" w:rsidRDefault="00FA66E4" w:rsidP="005B05BA">
      <w:pPr>
        <w:ind w:left="851" w:hanging="851"/>
        <w:rPr>
          <w:sz w:val="24"/>
          <w:szCs w:val="24"/>
        </w:rPr>
      </w:pPr>
    </w:p>
    <w:p w:rsidR="00FA66E4" w:rsidRPr="005B05BA" w:rsidRDefault="00FA66E4" w:rsidP="005B05BA">
      <w:pPr>
        <w:ind w:left="851" w:hanging="851"/>
        <w:rPr>
          <w:b/>
          <w:sz w:val="24"/>
          <w:szCs w:val="24"/>
        </w:rPr>
      </w:pPr>
      <w:r w:rsidRPr="005B05BA">
        <w:rPr>
          <w:b/>
          <w:sz w:val="24"/>
          <w:szCs w:val="24"/>
        </w:rPr>
        <w:t>4.10</w:t>
      </w:r>
      <w:r w:rsidRPr="005B05BA">
        <w:rPr>
          <w:b/>
          <w:sz w:val="24"/>
          <w:szCs w:val="24"/>
        </w:rPr>
        <w:tab/>
        <w:t>Overdosering</w:t>
      </w:r>
    </w:p>
    <w:p w:rsidR="00D36805" w:rsidRPr="005B05BA" w:rsidRDefault="00D36805" w:rsidP="005B05BA">
      <w:pPr>
        <w:ind w:left="851" w:hanging="851"/>
        <w:rPr>
          <w:sz w:val="24"/>
          <w:szCs w:val="24"/>
        </w:rPr>
      </w:pPr>
      <w:r w:rsidRPr="005B05BA">
        <w:rPr>
          <w:sz w:val="24"/>
          <w:szCs w:val="24"/>
        </w:rPr>
        <w:tab/>
        <w:t>Overdosering kan give akutte symptomer i form af neurologiske forstyrrelser, som bør behandles symptomatisk.</w:t>
      </w:r>
    </w:p>
    <w:p w:rsidR="00FA66E4" w:rsidRPr="005B05BA" w:rsidRDefault="00FA66E4" w:rsidP="005B05BA">
      <w:pPr>
        <w:ind w:left="851" w:hanging="851"/>
        <w:rPr>
          <w:sz w:val="24"/>
          <w:szCs w:val="24"/>
        </w:rPr>
      </w:pPr>
    </w:p>
    <w:p w:rsidR="00FA66E4" w:rsidRPr="005B05BA" w:rsidRDefault="00FA66E4" w:rsidP="005B05BA">
      <w:pPr>
        <w:ind w:left="851" w:hanging="851"/>
        <w:rPr>
          <w:b/>
          <w:sz w:val="24"/>
          <w:szCs w:val="24"/>
        </w:rPr>
      </w:pPr>
      <w:r w:rsidRPr="005B05BA">
        <w:rPr>
          <w:b/>
          <w:sz w:val="24"/>
          <w:szCs w:val="24"/>
        </w:rPr>
        <w:t>4.11</w:t>
      </w:r>
      <w:r w:rsidRPr="005B05BA">
        <w:rPr>
          <w:b/>
          <w:sz w:val="24"/>
          <w:szCs w:val="24"/>
        </w:rPr>
        <w:tab/>
        <w:t>Tilbageholdelsestid</w:t>
      </w:r>
    </w:p>
    <w:p w:rsidR="00D36805" w:rsidRPr="005B05BA" w:rsidRDefault="00D36805" w:rsidP="005B05BA">
      <w:pPr>
        <w:ind w:left="851" w:hanging="851"/>
        <w:rPr>
          <w:sz w:val="24"/>
          <w:szCs w:val="24"/>
        </w:rPr>
      </w:pPr>
      <w:r w:rsidRPr="005B05BA">
        <w:rPr>
          <w:sz w:val="24"/>
          <w:szCs w:val="24"/>
        </w:rPr>
        <w:tab/>
        <w:t>Ikke relevant.</w:t>
      </w:r>
    </w:p>
    <w:p w:rsidR="00FA66E4" w:rsidRPr="005B05BA" w:rsidRDefault="00FA66E4" w:rsidP="005B05BA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FA66E4" w:rsidRPr="005B05BA" w:rsidRDefault="00FA66E4" w:rsidP="005B05BA">
      <w:pPr>
        <w:ind w:left="851" w:hanging="851"/>
        <w:jc w:val="both"/>
        <w:rPr>
          <w:sz w:val="24"/>
          <w:szCs w:val="24"/>
        </w:rPr>
      </w:pPr>
    </w:p>
    <w:p w:rsidR="00FA66E4" w:rsidRPr="00EA128D" w:rsidRDefault="00FA66E4" w:rsidP="005B05BA">
      <w:pPr>
        <w:ind w:left="851" w:hanging="851"/>
        <w:rPr>
          <w:b/>
          <w:sz w:val="24"/>
          <w:szCs w:val="24"/>
        </w:rPr>
      </w:pPr>
      <w:r w:rsidRPr="00EA128D">
        <w:rPr>
          <w:b/>
          <w:sz w:val="24"/>
          <w:szCs w:val="24"/>
        </w:rPr>
        <w:t>5.</w:t>
      </w:r>
      <w:r w:rsidRPr="00EA128D">
        <w:rPr>
          <w:b/>
          <w:sz w:val="24"/>
          <w:szCs w:val="24"/>
        </w:rPr>
        <w:tab/>
        <w:t>FARMAKOLOGISKE EGENSKABER</w:t>
      </w:r>
    </w:p>
    <w:p w:rsidR="00EA128D" w:rsidRDefault="00D36805" w:rsidP="005B05BA">
      <w:pPr>
        <w:ind w:left="851"/>
        <w:rPr>
          <w:sz w:val="24"/>
          <w:szCs w:val="24"/>
        </w:rPr>
      </w:pPr>
      <w:proofErr w:type="spellStart"/>
      <w:r w:rsidRPr="00EA128D">
        <w:rPr>
          <w:sz w:val="24"/>
          <w:szCs w:val="24"/>
        </w:rPr>
        <w:t>Farmakoterapeutisk</w:t>
      </w:r>
      <w:proofErr w:type="spellEnd"/>
      <w:r w:rsidRPr="00EA128D">
        <w:rPr>
          <w:sz w:val="24"/>
          <w:szCs w:val="24"/>
        </w:rPr>
        <w:t xml:space="preserve"> </w:t>
      </w:r>
      <w:r w:rsidR="00AF40D0">
        <w:rPr>
          <w:sz w:val="24"/>
          <w:szCs w:val="24"/>
        </w:rPr>
        <w:t>gruppe</w:t>
      </w:r>
      <w:r w:rsidRPr="00EA128D">
        <w:rPr>
          <w:sz w:val="24"/>
          <w:szCs w:val="24"/>
        </w:rPr>
        <w:t xml:space="preserve">: Antibakterielt middel til systemisk brug, </w:t>
      </w:r>
      <w:proofErr w:type="spellStart"/>
      <w:r w:rsidRPr="00EA128D">
        <w:rPr>
          <w:sz w:val="24"/>
          <w:szCs w:val="24"/>
        </w:rPr>
        <w:t>fluoroquinoloner</w:t>
      </w:r>
      <w:proofErr w:type="spellEnd"/>
      <w:r w:rsidR="00EA128D">
        <w:rPr>
          <w:sz w:val="24"/>
          <w:szCs w:val="24"/>
        </w:rPr>
        <w:t>.</w:t>
      </w:r>
      <w:r w:rsidRPr="00EA128D">
        <w:rPr>
          <w:sz w:val="24"/>
          <w:szCs w:val="24"/>
        </w:rPr>
        <w:t xml:space="preserve"> </w:t>
      </w:r>
    </w:p>
    <w:p w:rsidR="00D36805" w:rsidRPr="00EA128D" w:rsidRDefault="00D36805" w:rsidP="005B05BA">
      <w:pPr>
        <w:ind w:left="851"/>
        <w:rPr>
          <w:sz w:val="24"/>
          <w:szCs w:val="24"/>
        </w:rPr>
      </w:pPr>
      <w:proofErr w:type="spellStart"/>
      <w:r w:rsidRPr="00EA128D">
        <w:rPr>
          <w:sz w:val="24"/>
          <w:szCs w:val="24"/>
        </w:rPr>
        <w:t>ATCvet</w:t>
      </w:r>
      <w:proofErr w:type="spellEnd"/>
      <w:r w:rsidRPr="00EA128D">
        <w:rPr>
          <w:sz w:val="24"/>
          <w:szCs w:val="24"/>
        </w:rPr>
        <w:t>-kode: QJ01MA93</w:t>
      </w:r>
    </w:p>
    <w:p w:rsidR="00FA66E4" w:rsidRPr="00EA128D" w:rsidRDefault="00FA66E4" w:rsidP="005B05BA">
      <w:pPr>
        <w:ind w:left="851" w:hanging="851"/>
        <w:jc w:val="both"/>
        <w:rPr>
          <w:sz w:val="24"/>
          <w:szCs w:val="24"/>
        </w:rPr>
      </w:pPr>
    </w:p>
    <w:p w:rsidR="00FA66E4" w:rsidRPr="00EA128D" w:rsidRDefault="00FA66E4" w:rsidP="005B05BA">
      <w:pPr>
        <w:ind w:left="851" w:hanging="851"/>
        <w:rPr>
          <w:b/>
          <w:sz w:val="24"/>
          <w:szCs w:val="24"/>
        </w:rPr>
      </w:pPr>
      <w:r w:rsidRPr="00EA128D">
        <w:rPr>
          <w:b/>
          <w:sz w:val="24"/>
          <w:szCs w:val="24"/>
        </w:rPr>
        <w:t>5.1</w:t>
      </w:r>
      <w:r w:rsidRPr="00EA128D">
        <w:rPr>
          <w:b/>
          <w:sz w:val="24"/>
          <w:szCs w:val="24"/>
        </w:rPr>
        <w:tab/>
      </w:r>
      <w:proofErr w:type="spellStart"/>
      <w:r w:rsidRPr="00EA128D">
        <w:rPr>
          <w:b/>
          <w:sz w:val="24"/>
          <w:szCs w:val="24"/>
        </w:rPr>
        <w:t>Farmakodynamiske</w:t>
      </w:r>
      <w:proofErr w:type="spellEnd"/>
      <w:r w:rsidRPr="00EA128D">
        <w:rPr>
          <w:b/>
          <w:sz w:val="24"/>
          <w:szCs w:val="24"/>
        </w:rPr>
        <w:t xml:space="preserve"> egenskaber</w:t>
      </w:r>
    </w:p>
    <w:p w:rsidR="00D36805" w:rsidRPr="005B05BA" w:rsidRDefault="00FA66E4" w:rsidP="005B05BA">
      <w:pPr>
        <w:ind w:left="851" w:hanging="851"/>
        <w:rPr>
          <w:color w:val="000000"/>
          <w:sz w:val="24"/>
          <w:szCs w:val="24"/>
        </w:rPr>
      </w:pPr>
      <w:r w:rsidRPr="00EA128D">
        <w:rPr>
          <w:sz w:val="24"/>
          <w:szCs w:val="24"/>
        </w:rPr>
        <w:tab/>
      </w:r>
      <w:proofErr w:type="spellStart"/>
      <w:r w:rsidR="00D36805" w:rsidRPr="00EA128D">
        <w:rPr>
          <w:sz w:val="24"/>
          <w:szCs w:val="24"/>
        </w:rPr>
        <w:t>Marbofloxacin</w:t>
      </w:r>
      <w:proofErr w:type="spellEnd"/>
      <w:r w:rsidR="00D36805" w:rsidRPr="00EA128D">
        <w:rPr>
          <w:sz w:val="24"/>
          <w:szCs w:val="24"/>
        </w:rPr>
        <w:t xml:space="preserve"> er et syntetisk, bakteriedræbende, antimikrobielt stof i </w:t>
      </w:r>
      <w:proofErr w:type="spellStart"/>
      <w:r w:rsidR="00D36805" w:rsidRPr="00EA128D">
        <w:rPr>
          <w:sz w:val="24"/>
          <w:szCs w:val="24"/>
        </w:rPr>
        <w:t>fluoroquinolone</w:t>
      </w:r>
      <w:proofErr w:type="spellEnd"/>
      <w:r w:rsidR="00D36805" w:rsidRPr="00EA128D">
        <w:rPr>
          <w:sz w:val="24"/>
          <w:szCs w:val="24"/>
        </w:rPr>
        <w:t xml:space="preserve">-gruppen, som virker ved inhibition af DNA </w:t>
      </w:r>
      <w:proofErr w:type="spellStart"/>
      <w:r w:rsidR="00D36805" w:rsidRPr="00EA128D">
        <w:rPr>
          <w:sz w:val="24"/>
          <w:szCs w:val="24"/>
        </w:rPr>
        <w:t>gyrase</w:t>
      </w:r>
      <w:proofErr w:type="spellEnd"/>
      <w:r w:rsidR="00D36805" w:rsidRPr="00EA128D">
        <w:rPr>
          <w:sz w:val="24"/>
          <w:szCs w:val="24"/>
        </w:rPr>
        <w:t xml:space="preserve"> og </w:t>
      </w:r>
      <w:proofErr w:type="spellStart"/>
      <w:r w:rsidR="00D36805" w:rsidRPr="00EA128D">
        <w:rPr>
          <w:sz w:val="24"/>
          <w:szCs w:val="24"/>
        </w:rPr>
        <w:t>topoisomerase</w:t>
      </w:r>
      <w:proofErr w:type="spellEnd"/>
      <w:r w:rsidR="00D36805" w:rsidRPr="00EA128D">
        <w:rPr>
          <w:sz w:val="24"/>
          <w:szCs w:val="24"/>
        </w:rPr>
        <w:t xml:space="preserve"> IV. Det er effektivt</w:t>
      </w:r>
      <w:r w:rsidR="00D36805" w:rsidRPr="005B05BA">
        <w:rPr>
          <w:sz w:val="24"/>
          <w:szCs w:val="24"/>
        </w:rPr>
        <w:t xml:space="preserve"> mod en bred vifte af Gram-positive bakterier (bl.a. </w:t>
      </w:r>
      <w:proofErr w:type="spellStart"/>
      <w:r w:rsidR="00AF40D0" w:rsidRPr="00AF40D0">
        <w:rPr>
          <w:i/>
          <w:sz w:val="24"/>
          <w:szCs w:val="24"/>
        </w:rPr>
        <w:t>s</w:t>
      </w:r>
      <w:r w:rsidR="00D36805" w:rsidRPr="005B05BA">
        <w:rPr>
          <w:i/>
          <w:sz w:val="24"/>
          <w:szCs w:val="24"/>
        </w:rPr>
        <w:t>treptococci</w:t>
      </w:r>
      <w:proofErr w:type="spellEnd"/>
      <w:r w:rsidR="00D36805" w:rsidRPr="005B05BA">
        <w:rPr>
          <w:i/>
          <w:sz w:val="24"/>
          <w:szCs w:val="24"/>
        </w:rPr>
        <w:t xml:space="preserve">, </w:t>
      </w:r>
      <w:r w:rsidR="00D36805" w:rsidRPr="005B05BA">
        <w:rPr>
          <w:sz w:val="24"/>
          <w:szCs w:val="24"/>
        </w:rPr>
        <w:t xml:space="preserve">og især </w:t>
      </w:r>
      <w:proofErr w:type="spellStart"/>
      <w:r w:rsidR="00AF40D0">
        <w:rPr>
          <w:i/>
          <w:sz w:val="24"/>
          <w:szCs w:val="24"/>
        </w:rPr>
        <w:t>s</w:t>
      </w:r>
      <w:r w:rsidR="00D36805" w:rsidRPr="005B05BA">
        <w:rPr>
          <w:i/>
          <w:sz w:val="24"/>
          <w:szCs w:val="24"/>
        </w:rPr>
        <w:t>taphylococci</w:t>
      </w:r>
      <w:proofErr w:type="spellEnd"/>
      <w:r w:rsidR="00D36805" w:rsidRPr="005B05BA">
        <w:rPr>
          <w:sz w:val="24"/>
          <w:szCs w:val="24"/>
        </w:rPr>
        <w:t xml:space="preserve">) og </w:t>
      </w:r>
      <w:proofErr w:type="spellStart"/>
      <w:r w:rsidR="00D36805" w:rsidRPr="005B05BA">
        <w:rPr>
          <w:sz w:val="24"/>
          <w:szCs w:val="24"/>
        </w:rPr>
        <w:t>Gram-negative</w:t>
      </w:r>
      <w:proofErr w:type="spellEnd"/>
      <w:r w:rsidR="00D36805" w:rsidRPr="005B05BA">
        <w:rPr>
          <w:sz w:val="24"/>
          <w:szCs w:val="24"/>
        </w:rPr>
        <w:t xml:space="preserve"> bakterier (</w:t>
      </w:r>
      <w:proofErr w:type="spellStart"/>
      <w:r w:rsidR="00D36805" w:rsidRPr="005B05BA">
        <w:rPr>
          <w:i/>
          <w:sz w:val="24"/>
          <w:szCs w:val="24"/>
        </w:rPr>
        <w:t>Escherichia</w:t>
      </w:r>
      <w:proofErr w:type="spellEnd"/>
      <w:r w:rsidR="00D36805" w:rsidRPr="005B05BA">
        <w:rPr>
          <w:i/>
          <w:sz w:val="24"/>
          <w:szCs w:val="24"/>
        </w:rPr>
        <w:t xml:space="preserve"> </w:t>
      </w:r>
      <w:proofErr w:type="spellStart"/>
      <w:r w:rsidR="00D36805" w:rsidRPr="005B05BA">
        <w:rPr>
          <w:i/>
          <w:sz w:val="24"/>
          <w:szCs w:val="24"/>
        </w:rPr>
        <w:t>coli</w:t>
      </w:r>
      <w:proofErr w:type="spellEnd"/>
      <w:r w:rsidR="00D36805" w:rsidRPr="005B05BA">
        <w:rPr>
          <w:i/>
          <w:sz w:val="24"/>
          <w:szCs w:val="24"/>
        </w:rPr>
        <w:t xml:space="preserve">, </w:t>
      </w:r>
      <w:proofErr w:type="spellStart"/>
      <w:r w:rsidR="00D36805" w:rsidRPr="005B05BA">
        <w:rPr>
          <w:i/>
          <w:color w:val="000000"/>
          <w:sz w:val="24"/>
          <w:szCs w:val="24"/>
        </w:rPr>
        <w:t>Citrobacter</w:t>
      </w:r>
      <w:proofErr w:type="spellEnd"/>
      <w:r w:rsidR="00D36805" w:rsidRPr="005B05BA">
        <w:rPr>
          <w:i/>
          <w:color w:val="000000"/>
          <w:sz w:val="24"/>
          <w:szCs w:val="24"/>
        </w:rPr>
        <w:t xml:space="preserve"> </w:t>
      </w:r>
      <w:proofErr w:type="spellStart"/>
      <w:r w:rsidR="00D36805" w:rsidRPr="005B05BA">
        <w:rPr>
          <w:i/>
          <w:color w:val="000000"/>
          <w:sz w:val="24"/>
          <w:szCs w:val="24"/>
        </w:rPr>
        <w:t>freundii</w:t>
      </w:r>
      <w:proofErr w:type="spellEnd"/>
      <w:r w:rsidR="00D36805" w:rsidRPr="005B05BA">
        <w:rPr>
          <w:i/>
          <w:color w:val="000000"/>
          <w:sz w:val="24"/>
          <w:szCs w:val="24"/>
        </w:rPr>
        <w:t xml:space="preserve">, Proteus </w:t>
      </w:r>
      <w:proofErr w:type="spellStart"/>
      <w:proofErr w:type="gramStart"/>
      <w:r w:rsidR="00D36805" w:rsidRPr="005B05BA">
        <w:rPr>
          <w:color w:val="000000"/>
          <w:sz w:val="24"/>
          <w:szCs w:val="24"/>
        </w:rPr>
        <w:t>spp</w:t>
      </w:r>
      <w:proofErr w:type="spellEnd"/>
      <w:r w:rsidR="00D36805" w:rsidRPr="005B05BA">
        <w:rPr>
          <w:i/>
          <w:color w:val="000000"/>
          <w:sz w:val="24"/>
          <w:szCs w:val="24"/>
        </w:rPr>
        <w:t>.,</w:t>
      </w:r>
      <w:proofErr w:type="gramEnd"/>
      <w:r w:rsidR="00D36805" w:rsidRPr="005B05BA">
        <w:rPr>
          <w:i/>
          <w:color w:val="000000"/>
          <w:sz w:val="24"/>
          <w:szCs w:val="24"/>
        </w:rPr>
        <w:t xml:space="preserve"> </w:t>
      </w:r>
      <w:proofErr w:type="spellStart"/>
      <w:r w:rsidR="00D36805" w:rsidRPr="005B05BA">
        <w:rPr>
          <w:i/>
          <w:color w:val="000000"/>
          <w:sz w:val="24"/>
          <w:szCs w:val="24"/>
        </w:rPr>
        <w:t>Klebsiella</w:t>
      </w:r>
      <w:proofErr w:type="spellEnd"/>
      <w:r w:rsidR="00D36805" w:rsidRPr="005B05BA">
        <w:rPr>
          <w:i/>
          <w:color w:val="000000"/>
          <w:sz w:val="24"/>
          <w:szCs w:val="24"/>
        </w:rPr>
        <w:t xml:space="preserve"> </w:t>
      </w:r>
      <w:proofErr w:type="spellStart"/>
      <w:r w:rsidR="00D36805" w:rsidRPr="005B05BA">
        <w:rPr>
          <w:color w:val="000000"/>
          <w:sz w:val="24"/>
          <w:szCs w:val="24"/>
        </w:rPr>
        <w:t>spp</w:t>
      </w:r>
      <w:proofErr w:type="spellEnd"/>
      <w:r w:rsidR="00D36805" w:rsidRPr="005B05BA">
        <w:rPr>
          <w:i/>
          <w:color w:val="000000"/>
          <w:sz w:val="24"/>
          <w:szCs w:val="24"/>
        </w:rPr>
        <w:t xml:space="preserve">, </w:t>
      </w:r>
      <w:proofErr w:type="spellStart"/>
      <w:r w:rsidR="00D36805" w:rsidRPr="005B05BA">
        <w:rPr>
          <w:i/>
          <w:color w:val="000000"/>
          <w:sz w:val="24"/>
          <w:szCs w:val="24"/>
        </w:rPr>
        <w:t>Shigella</w:t>
      </w:r>
      <w:proofErr w:type="spellEnd"/>
      <w:r w:rsidR="00D36805" w:rsidRPr="005B05BA">
        <w:rPr>
          <w:i/>
          <w:color w:val="000000"/>
          <w:sz w:val="24"/>
          <w:szCs w:val="24"/>
        </w:rPr>
        <w:t xml:space="preserve"> </w:t>
      </w:r>
      <w:proofErr w:type="spellStart"/>
      <w:r w:rsidR="00D36805" w:rsidRPr="005B05BA">
        <w:rPr>
          <w:color w:val="000000"/>
          <w:sz w:val="24"/>
          <w:szCs w:val="24"/>
        </w:rPr>
        <w:t>spp</w:t>
      </w:r>
      <w:proofErr w:type="spellEnd"/>
      <w:r w:rsidR="00D36805" w:rsidRPr="005B05BA">
        <w:rPr>
          <w:i/>
          <w:color w:val="000000"/>
          <w:sz w:val="24"/>
          <w:szCs w:val="24"/>
        </w:rPr>
        <w:t xml:space="preserve">., </w:t>
      </w:r>
      <w:proofErr w:type="spellStart"/>
      <w:r w:rsidR="00D36805" w:rsidRPr="005B05BA">
        <w:rPr>
          <w:i/>
          <w:color w:val="000000"/>
          <w:sz w:val="24"/>
          <w:szCs w:val="24"/>
        </w:rPr>
        <w:t>Pasteurella</w:t>
      </w:r>
      <w:proofErr w:type="spellEnd"/>
      <w:r w:rsidR="00D36805" w:rsidRPr="005B05BA">
        <w:rPr>
          <w:i/>
          <w:color w:val="000000"/>
          <w:sz w:val="24"/>
          <w:szCs w:val="24"/>
        </w:rPr>
        <w:t xml:space="preserve"> </w:t>
      </w:r>
      <w:proofErr w:type="spellStart"/>
      <w:r w:rsidR="00D36805" w:rsidRPr="005B05BA">
        <w:rPr>
          <w:color w:val="000000"/>
          <w:sz w:val="24"/>
          <w:szCs w:val="24"/>
        </w:rPr>
        <w:t>spp</w:t>
      </w:r>
      <w:proofErr w:type="spellEnd"/>
      <w:r w:rsidR="00D36805" w:rsidRPr="005B05BA">
        <w:rPr>
          <w:i/>
          <w:color w:val="000000"/>
          <w:sz w:val="24"/>
          <w:szCs w:val="24"/>
        </w:rPr>
        <w:t xml:space="preserve">., </w:t>
      </w:r>
      <w:proofErr w:type="spellStart"/>
      <w:r w:rsidR="00D36805" w:rsidRPr="005B05BA">
        <w:rPr>
          <w:i/>
          <w:color w:val="000000"/>
          <w:sz w:val="24"/>
          <w:szCs w:val="24"/>
        </w:rPr>
        <w:t>Pseudomonas</w:t>
      </w:r>
      <w:proofErr w:type="spellEnd"/>
      <w:r w:rsidR="00D36805" w:rsidRPr="005B05BA">
        <w:rPr>
          <w:i/>
          <w:color w:val="000000"/>
          <w:sz w:val="24"/>
          <w:szCs w:val="24"/>
        </w:rPr>
        <w:t xml:space="preserve"> </w:t>
      </w:r>
      <w:proofErr w:type="spellStart"/>
      <w:r w:rsidR="00D36805" w:rsidRPr="005B05BA">
        <w:rPr>
          <w:color w:val="000000"/>
          <w:sz w:val="24"/>
          <w:szCs w:val="24"/>
        </w:rPr>
        <w:t>spp</w:t>
      </w:r>
      <w:proofErr w:type="spellEnd"/>
      <w:r w:rsidR="00D36805" w:rsidRPr="005B05BA">
        <w:rPr>
          <w:i/>
          <w:color w:val="000000"/>
          <w:sz w:val="24"/>
          <w:szCs w:val="24"/>
        </w:rPr>
        <w:t xml:space="preserve">.) </w:t>
      </w:r>
      <w:r w:rsidR="00D36805" w:rsidRPr="005B05BA">
        <w:rPr>
          <w:color w:val="000000"/>
          <w:sz w:val="24"/>
          <w:szCs w:val="24"/>
        </w:rPr>
        <w:t xml:space="preserve">samt </w:t>
      </w:r>
      <w:proofErr w:type="spellStart"/>
      <w:r w:rsidR="00D36805" w:rsidRPr="005B05BA">
        <w:rPr>
          <w:i/>
          <w:color w:val="000000"/>
          <w:sz w:val="24"/>
          <w:szCs w:val="24"/>
        </w:rPr>
        <w:t>Mycoplasma</w:t>
      </w:r>
      <w:proofErr w:type="spellEnd"/>
      <w:r w:rsidR="00D36805" w:rsidRPr="005B05BA">
        <w:rPr>
          <w:i/>
          <w:color w:val="000000"/>
          <w:sz w:val="24"/>
          <w:szCs w:val="24"/>
        </w:rPr>
        <w:t xml:space="preserve"> </w:t>
      </w:r>
      <w:proofErr w:type="spellStart"/>
      <w:r w:rsidR="00D36805" w:rsidRPr="005B05BA">
        <w:rPr>
          <w:color w:val="000000"/>
          <w:sz w:val="24"/>
          <w:szCs w:val="24"/>
        </w:rPr>
        <w:t>spp</w:t>
      </w:r>
      <w:proofErr w:type="spellEnd"/>
      <w:r w:rsidR="00D36805" w:rsidRPr="005B05BA">
        <w:rPr>
          <w:i/>
          <w:color w:val="000000"/>
          <w:sz w:val="24"/>
          <w:szCs w:val="24"/>
        </w:rPr>
        <w:t>.</w:t>
      </w:r>
      <w:r w:rsidR="00D36805" w:rsidRPr="005B05BA">
        <w:rPr>
          <w:color w:val="000000"/>
          <w:sz w:val="24"/>
          <w:szCs w:val="24"/>
        </w:rPr>
        <w:t xml:space="preserve"> </w:t>
      </w:r>
    </w:p>
    <w:p w:rsidR="00D36805" w:rsidRPr="005B05BA" w:rsidRDefault="00D36805" w:rsidP="005B05BA">
      <w:pPr>
        <w:ind w:left="851"/>
        <w:rPr>
          <w:sz w:val="24"/>
          <w:szCs w:val="24"/>
        </w:rPr>
      </w:pPr>
      <w:r w:rsidRPr="005B05BA">
        <w:rPr>
          <w:sz w:val="24"/>
          <w:szCs w:val="24"/>
        </w:rPr>
        <w:t>Sekundær litteratur blev offentliggjort i 20</w:t>
      </w:r>
      <w:r w:rsidR="00AF40D0">
        <w:rPr>
          <w:sz w:val="24"/>
          <w:szCs w:val="24"/>
        </w:rPr>
        <w:t>14</w:t>
      </w:r>
      <w:r w:rsidRPr="005B05BA">
        <w:rPr>
          <w:sz w:val="24"/>
          <w:szCs w:val="24"/>
        </w:rPr>
        <w:t xml:space="preserve">, omhandlende data for mikrobiologisk følsomhed, hvis oprindelse omfatter to europæiske feltundersøgelser, som hver især omfatter hundreder af </w:t>
      </w:r>
      <w:proofErr w:type="spellStart"/>
      <w:r w:rsidRPr="005B05BA">
        <w:rPr>
          <w:sz w:val="24"/>
          <w:szCs w:val="24"/>
        </w:rPr>
        <w:t>canine</w:t>
      </w:r>
      <w:proofErr w:type="spellEnd"/>
      <w:r w:rsidRPr="005B05BA">
        <w:rPr>
          <w:sz w:val="24"/>
          <w:szCs w:val="24"/>
        </w:rPr>
        <w:t xml:space="preserve"> og </w:t>
      </w:r>
      <w:proofErr w:type="spellStart"/>
      <w:r w:rsidRPr="005B05BA">
        <w:rPr>
          <w:sz w:val="24"/>
          <w:szCs w:val="24"/>
        </w:rPr>
        <w:t>feline</w:t>
      </w:r>
      <w:proofErr w:type="spellEnd"/>
      <w:r w:rsidRPr="005B05BA">
        <w:rPr>
          <w:sz w:val="24"/>
          <w:szCs w:val="24"/>
        </w:rPr>
        <w:t xml:space="preserve"> </w:t>
      </w:r>
      <w:proofErr w:type="spellStart"/>
      <w:r w:rsidRPr="005B05BA">
        <w:rPr>
          <w:sz w:val="24"/>
          <w:szCs w:val="24"/>
        </w:rPr>
        <w:t>patogener</w:t>
      </w:r>
      <w:proofErr w:type="spellEnd"/>
      <w:r w:rsidRPr="005B05BA">
        <w:rPr>
          <w:sz w:val="24"/>
          <w:szCs w:val="24"/>
        </w:rPr>
        <w:t xml:space="preserve">, som er følsomme overfor </w:t>
      </w:r>
      <w:proofErr w:type="spellStart"/>
      <w:r w:rsidRPr="005B05BA">
        <w:rPr>
          <w:sz w:val="24"/>
          <w:szCs w:val="24"/>
        </w:rPr>
        <w:t>marbofloxacin</w:t>
      </w:r>
      <w:proofErr w:type="spellEnd"/>
      <w:r w:rsidRPr="005B05BA">
        <w:rPr>
          <w:sz w:val="24"/>
          <w:szCs w:val="24"/>
        </w:rPr>
        <w:t xml:space="preserve">. </w:t>
      </w:r>
    </w:p>
    <w:p w:rsidR="00BA39C3" w:rsidRDefault="00BA39C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36805" w:rsidRPr="005B05BA" w:rsidRDefault="00D36805" w:rsidP="005B05BA">
      <w:pPr>
        <w:ind w:left="851" w:hanging="851"/>
        <w:rPr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1806"/>
      </w:tblGrid>
      <w:tr w:rsidR="00BA39C3" w:rsidRPr="005B05BA" w:rsidTr="00D36805">
        <w:tc>
          <w:tcPr>
            <w:tcW w:w="2209" w:type="dxa"/>
          </w:tcPr>
          <w:p w:rsidR="00BA39C3" w:rsidRPr="005B05BA" w:rsidRDefault="00BA39C3" w:rsidP="00BA39C3">
            <w:pPr>
              <w:jc w:val="center"/>
              <w:rPr>
                <w:sz w:val="24"/>
                <w:szCs w:val="24"/>
              </w:rPr>
            </w:pPr>
            <w:proofErr w:type="spellStart"/>
            <w:r w:rsidRPr="005B05BA">
              <w:rPr>
                <w:sz w:val="24"/>
                <w:szCs w:val="24"/>
              </w:rPr>
              <w:t>Microorganisme</w:t>
            </w:r>
            <w:proofErr w:type="spellEnd"/>
          </w:p>
        </w:tc>
        <w:tc>
          <w:tcPr>
            <w:tcW w:w="1806" w:type="dxa"/>
          </w:tcPr>
          <w:p w:rsidR="00BA39C3" w:rsidRDefault="00BA39C3" w:rsidP="00BA39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</w:t>
            </w:r>
            <w:r>
              <w:rPr>
                <w:b/>
                <w:sz w:val="24"/>
                <w:szCs w:val="24"/>
                <w:vertAlign w:val="subscript"/>
              </w:rPr>
              <w:t>50</w:t>
            </w:r>
            <w:r>
              <w:rPr>
                <w:b/>
                <w:sz w:val="24"/>
                <w:szCs w:val="24"/>
              </w:rPr>
              <w:t xml:space="preserve"> (µg/ml)</w:t>
            </w:r>
          </w:p>
        </w:tc>
      </w:tr>
      <w:tr w:rsidR="00BA39C3" w:rsidRPr="005B05BA" w:rsidTr="00D36805">
        <w:tc>
          <w:tcPr>
            <w:tcW w:w="2209" w:type="dxa"/>
          </w:tcPr>
          <w:p w:rsidR="00BA39C3" w:rsidRPr="005B05BA" w:rsidRDefault="00BA39C3" w:rsidP="00BA39C3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5B05BA">
              <w:rPr>
                <w:i/>
                <w:sz w:val="24"/>
                <w:szCs w:val="24"/>
              </w:rPr>
              <w:t>Staphylococcus</w:t>
            </w:r>
            <w:proofErr w:type="spellEnd"/>
            <w:r w:rsidRPr="005B05B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B05BA">
              <w:rPr>
                <w:i/>
                <w:sz w:val="24"/>
                <w:szCs w:val="24"/>
              </w:rPr>
              <w:t>intermedius</w:t>
            </w:r>
            <w:proofErr w:type="spellEnd"/>
          </w:p>
        </w:tc>
        <w:tc>
          <w:tcPr>
            <w:tcW w:w="1806" w:type="dxa"/>
          </w:tcPr>
          <w:p w:rsidR="00BA39C3" w:rsidRDefault="00BA39C3" w:rsidP="00BA3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0,250</w:t>
            </w:r>
          </w:p>
        </w:tc>
      </w:tr>
      <w:tr w:rsidR="00BA39C3" w:rsidRPr="005B05BA" w:rsidTr="00D36805">
        <w:tc>
          <w:tcPr>
            <w:tcW w:w="2209" w:type="dxa"/>
          </w:tcPr>
          <w:p w:rsidR="00BA39C3" w:rsidRPr="005B05BA" w:rsidRDefault="00BA39C3" w:rsidP="00BA39C3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5B05BA">
              <w:rPr>
                <w:i/>
                <w:sz w:val="24"/>
                <w:szCs w:val="24"/>
              </w:rPr>
              <w:t>Escherichia</w:t>
            </w:r>
            <w:proofErr w:type="spellEnd"/>
            <w:r w:rsidRPr="005B05B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B05BA">
              <w:rPr>
                <w:i/>
                <w:sz w:val="24"/>
                <w:szCs w:val="24"/>
              </w:rPr>
              <w:t>coli</w:t>
            </w:r>
            <w:proofErr w:type="spellEnd"/>
          </w:p>
        </w:tc>
        <w:tc>
          <w:tcPr>
            <w:tcW w:w="1806" w:type="dxa"/>
          </w:tcPr>
          <w:p w:rsidR="00BA39C3" w:rsidRDefault="00BA39C3" w:rsidP="00BA3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0,030</w:t>
            </w:r>
          </w:p>
        </w:tc>
      </w:tr>
      <w:tr w:rsidR="00BA39C3" w:rsidRPr="005B05BA" w:rsidTr="00D36805">
        <w:tc>
          <w:tcPr>
            <w:tcW w:w="2209" w:type="dxa"/>
          </w:tcPr>
          <w:p w:rsidR="00BA39C3" w:rsidRPr="005B05BA" w:rsidRDefault="00BA39C3" w:rsidP="00BA39C3">
            <w:pPr>
              <w:jc w:val="center"/>
              <w:rPr>
                <w:sz w:val="24"/>
                <w:szCs w:val="24"/>
              </w:rPr>
            </w:pPr>
            <w:proofErr w:type="spellStart"/>
            <w:r w:rsidRPr="005B05BA">
              <w:rPr>
                <w:i/>
                <w:sz w:val="24"/>
                <w:szCs w:val="24"/>
              </w:rPr>
              <w:t>Pasteurella</w:t>
            </w:r>
            <w:proofErr w:type="spellEnd"/>
            <w:r w:rsidRPr="005B05B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B05BA">
              <w:rPr>
                <w:i/>
                <w:sz w:val="24"/>
                <w:szCs w:val="24"/>
              </w:rPr>
              <w:t>multocida</w:t>
            </w:r>
            <w:proofErr w:type="spellEnd"/>
          </w:p>
        </w:tc>
        <w:tc>
          <w:tcPr>
            <w:tcW w:w="1806" w:type="dxa"/>
          </w:tcPr>
          <w:p w:rsidR="00BA39C3" w:rsidRDefault="00BA39C3" w:rsidP="00BA3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0,030</w:t>
            </w:r>
          </w:p>
        </w:tc>
      </w:tr>
      <w:tr w:rsidR="00BA39C3" w:rsidRPr="005B05BA" w:rsidTr="00D36805">
        <w:tc>
          <w:tcPr>
            <w:tcW w:w="2209" w:type="dxa"/>
          </w:tcPr>
          <w:p w:rsidR="00BA39C3" w:rsidRPr="005B05BA" w:rsidRDefault="00BA39C3" w:rsidP="00BA39C3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5B05BA">
              <w:rPr>
                <w:i/>
                <w:sz w:val="24"/>
                <w:szCs w:val="24"/>
              </w:rPr>
              <w:t>Pseudomonas</w:t>
            </w:r>
            <w:proofErr w:type="spellEnd"/>
            <w:r w:rsidRPr="005B05B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B05BA">
              <w:rPr>
                <w:i/>
                <w:sz w:val="24"/>
                <w:szCs w:val="24"/>
              </w:rPr>
              <w:t>aeruginosa</w:t>
            </w:r>
            <w:proofErr w:type="spellEnd"/>
          </w:p>
        </w:tc>
        <w:tc>
          <w:tcPr>
            <w:tcW w:w="1806" w:type="dxa"/>
          </w:tcPr>
          <w:p w:rsidR="00BA39C3" w:rsidRDefault="00BA39C3" w:rsidP="00BA3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0,500</w:t>
            </w:r>
          </w:p>
        </w:tc>
      </w:tr>
    </w:tbl>
    <w:p w:rsidR="00D36805" w:rsidRPr="005B05BA" w:rsidRDefault="00D36805" w:rsidP="005B05BA">
      <w:pPr>
        <w:ind w:left="851" w:hanging="851"/>
        <w:rPr>
          <w:sz w:val="24"/>
          <w:szCs w:val="24"/>
        </w:rPr>
      </w:pPr>
    </w:p>
    <w:p w:rsidR="00D36805" w:rsidRPr="005B05BA" w:rsidRDefault="00D36805" w:rsidP="005B05BA">
      <w:pPr>
        <w:ind w:left="851"/>
        <w:rPr>
          <w:sz w:val="24"/>
          <w:szCs w:val="24"/>
        </w:rPr>
      </w:pPr>
      <w:r w:rsidRPr="005B05BA">
        <w:rPr>
          <w:sz w:val="24"/>
          <w:szCs w:val="24"/>
        </w:rPr>
        <w:t xml:space="preserve">Følsomheds break points er bestemt som ≤1 µg/ml for sensitive, 2 µg/ml for mellem </w:t>
      </w:r>
      <w:r w:rsidR="00EA128D">
        <w:rPr>
          <w:sz w:val="24"/>
          <w:szCs w:val="24"/>
        </w:rPr>
        <w:t>eller</w:t>
      </w:r>
      <w:r w:rsidRPr="005B05BA">
        <w:rPr>
          <w:sz w:val="24"/>
          <w:szCs w:val="24"/>
        </w:rPr>
        <w:t xml:space="preserve"> ≥4 µg/ml for resistente bakteriestammer.</w:t>
      </w:r>
    </w:p>
    <w:p w:rsidR="00D36805" w:rsidRPr="005B05BA" w:rsidRDefault="00D36805" w:rsidP="005B05BA">
      <w:pPr>
        <w:ind w:left="851" w:hanging="851"/>
        <w:rPr>
          <w:sz w:val="24"/>
          <w:szCs w:val="24"/>
        </w:rPr>
      </w:pPr>
    </w:p>
    <w:p w:rsidR="00D36805" w:rsidRPr="005B05BA" w:rsidRDefault="00BA39C3" w:rsidP="005B05BA">
      <w:pPr>
        <w:ind w:left="851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>
        <w:rPr>
          <w:color w:val="000000"/>
          <w:sz w:val="24"/>
          <w:szCs w:val="24"/>
        </w:rPr>
        <w:t>arbofloxacin</w:t>
      </w:r>
      <w:proofErr w:type="spellEnd"/>
      <w:r>
        <w:rPr>
          <w:color w:val="000000"/>
          <w:sz w:val="24"/>
          <w:szCs w:val="24"/>
        </w:rPr>
        <w:t xml:space="preserve"> virker ikke mod </w:t>
      </w:r>
      <w:proofErr w:type="spellStart"/>
      <w:r>
        <w:rPr>
          <w:color w:val="000000"/>
          <w:sz w:val="24"/>
          <w:szCs w:val="24"/>
        </w:rPr>
        <w:t>anaerober</w:t>
      </w:r>
      <w:proofErr w:type="spellEnd"/>
      <w:r>
        <w:rPr>
          <w:color w:val="000000"/>
          <w:sz w:val="24"/>
          <w:szCs w:val="24"/>
        </w:rPr>
        <w:t xml:space="preserve">, gær eller </w:t>
      </w:r>
      <w:proofErr w:type="spellStart"/>
      <w:r>
        <w:rPr>
          <w:color w:val="000000"/>
          <w:sz w:val="24"/>
          <w:szCs w:val="24"/>
        </w:rPr>
        <w:t>fungi</w:t>
      </w:r>
      <w:proofErr w:type="spellEnd"/>
      <w:r>
        <w:rPr>
          <w:color w:val="000000"/>
          <w:sz w:val="24"/>
          <w:szCs w:val="24"/>
        </w:rPr>
        <w:t xml:space="preserve">. Der er set tilfælde af resistens i </w:t>
      </w:r>
      <w:proofErr w:type="spellStart"/>
      <w:r>
        <w:rPr>
          <w:i/>
          <w:sz w:val="24"/>
          <w:szCs w:val="24"/>
        </w:rPr>
        <w:t>Streptococcus</w:t>
      </w:r>
      <w:proofErr w:type="spellEnd"/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Resistens over for </w:t>
      </w:r>
      <w:proofErr w:type="spellStart"/>
      <w:r>
        <w:rPr>
          <w:sz w:val="24"/>
          <w:szCs w:val="24"/>
        </w:rPr>
        <w:t>fluoroquinoloner</w:t>
      </w:r>
      <w:proofErr w:type="spellEnd"/>
      <w:r>
        <w:rPr>
          <w:sz w:val="24"/>
          <w:szCs w:val="24"/>
        </w:rPr>
        <w:t xml:space="preserve"> forekommer ved kromosommutationer, som medfører fald i </w:t>
      </w:r>
      <w:proofErr w:type="spellStart"/>
      <w:r>
        <w:rPr>
          <w:sz w:val="24"/>
          <w:szCs w:val="24"/>
        </w:rPr>
        <w:t>permeabiliteten</w:t>
      </w:r>
      <w:proofErr w:type="spellEnd"/>
      <w:r>
        <w:rPr>
          <w:sz w:val="24"/>
          <w:szCs w:val="24"/>
        </w:rPr>
        <w:t xml:space="preserve"> af den bakterielle væg, </w:t>
      </w:r>
      <w:proofErr w:type="spellStart"/>
      <w:r>
        <w:rPr>
          <w:sz w:val="24"/>
          <w:szCs w:val="24"/>
        </w:rPr>
        <w:t>ekspressionsændring</w:t>
      </w:r>
      <w:proofErr w:type="spellEnd"/>
      <w:r>
        <w:rPr>
          <w:sz w:val="24"/>
          <w:szCs w:val="24"/>
        </w:rPr>
        <w:t xml:space="preserve"> af udstrømningspumperne eller ændringer af primærstrukturen i målenzymerne, som er ansvarlige for molekylebinding. Der er rapporteret om </w:t>
      </w:r>
      <w:proofErr w:type="spellStart"/>
      <w:r>
        <w:rPr>
          <w:sz w:val="24"/>
          <w:szCs w:val="24"/>
        </w:rPr>
        <w:t>plasmidmedieret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quinolon</w:t>
      </w:r>
      <w:proofErr w:type="spellEnd"/>
      <w:r>
        <w:rPr>
          <w:sz w:val="24"/>
          <w:szCs w:val="24"/>
        </w:rPr>
        <w:t xml:space="preserve">-resistens hos nogle </w:t>
      </w:r>
      <w:proofErr w:type="spellStart"/>
      <w:r>
        <w:rPr>
          <w:sz w:val="24"/>
          <w:szCs w:val="24"/>
        </w:rPr>
        <w:t>Gram-negative</w:t>
      </w:r>
      <w:proofErr w:type="spellEnd"/>
      <w:r>
        <w:rPr>
          <w:sz w:val="24"/>
          <w:szCs w:val="24"/>
        </w:rPr>
        <w:t xml:space="preserve"> bakterier.</w:t>
      </w:r>
    </w:p>
    <w:p w:rsidR="00D36805" w:rsidRPr="005B05BA" w:rsidRDefault="00D36805" w:rsidP="005B05BA">
      <w:pPr>
        <w:ind w:left="851" w:hanging="851"/>
        <w:rPr>
          <w:color w:val="000000"/>
          <w:sz w:val="24"/>
          <w:szCs w:val="24"/>
        </w:rPr>
      </w:pPr>
    </w:p>
    <w:p w:rsidR="00FA66E4" w:rsidRPr="005B05BA" w:rsidRDefault="00FA66E4" w:rsidP="005B05BA">
      <w:pPr>
        <w:ind w:left="851" w:hanging="851"/>
        <w:rPr>
          <w:b/>
          <w:sz w:val="24"/>
          <w:szCs w:val="24"/>
        </w:rPr>
      </w:pPr>
      <w:r w:rsidRPr="00EA128D">
        <w:rPr>
          <w:b/>
          <w:sz w:val="24"/>
          <w:szCs w:val="24"/>
        </w:rPr>
        <w:t>5.2</w:t>
      </w:r>
      <w:r w:rsidRPr="00EA128D">
        <w:rPr>
          <w:b/>
          <w:sz w:val="24"/>
          <w:szCs w:val="24"/>
        </w:rPr>
        <w:tab/>
      </w:r>
      <w:proofErr w:type="spellStart"/>
      <w:r w:rsidRPr="00EA128D">
        <w:rPr>
          <w:b/>
          <w:sz w:val="24"/>
          <w:szCs w:val="24"/>
        </w:rPr>
        <w:t>Farmakokinetiske</w:t>
      </w:r>
      <w:proofErr w:type="spellEnd"/>
      <w:r w:rsidRPr="00EA128D">
        <w:rPr>
          <w:b/>
          <w:sz w:val="24"/>
          <w:szCs w:val="24"/>
        </w:rPr>
        <w:t xml:space="preserve"> egenskaber</w:t>
      </w:r>
    </w:p>
    <w:p w:rsidR="00D36805" w:rsidRPr="005B05BA" w:rsidRDefault="00FA66E4" w:rsidP="005B05BA">
      <w:pPr>
        <w:ind w:left="851" w:hanging="851"/>
        <w:rPr>
          <w:sz w:val="24"/>
          <w:szCs w:val="24"/>
        </w:rPr>
      </w:pPr>
      <w:r w:rsidRPr="005B05BA">
        <w:rPr>
          <w:sz w:val="24"/>
          <w:szCs w:val="24"/>
        </w:rPr>
        <w:tab/>
      </w:r>
      <w:r w:rsidR="00D36805" w:rsidRPr="005B05BA">
        <w:rPr>
          <w:sz w:val="24"/>
          <w:szCs w:val="24"/>
        </w:rPr>
        <w:t xml:space="preserve">Efter oral administration til hunde af den anbefalede dosis 2 mg pr. kg </w:t>
      </w:r>
      <w:r w:rsidR="00BA39C3">
        <w:rPr>
          <w:sz w:val="24"/>
          <w:szCs w:val="24"/>
        </w:rPr>
        <w:t xml:space="preserve">kropsvægt </w:t>
      </w:r>
      <w:r w:rsidR="00D36805" w:rsidRPr="005B05BA">
        <w:rPr>
          <w:sz w:val="24"/>
          <w:szCs w:val="24"/>
        </w:rPr>
        <w:t xml:space="preserve">bliver </w:t>
      </w:r>
      <w:proofErr w:type="spellStart"/>
      <w:r w:rsidR="00D36805" w:rsidRPr="005B05BA">
        <w:rPr>
          <w:sz w:val="24"/>
          <w:szCs w:val="24"/>
        </w:rPr>
        <w:t>marbofloxacin</w:t>
      </w:r>
      <w:proofErr w:type="spellEnd"/>
      <w:r w:rsidR="00D36805" w:rsidRPr="005B05BA">
        <w:rPr>
          <w:sz w:val="24"/>
          <w:szCs w:val="24"/>
        </w:rPr>
        <w:t xml:space="preserve"> hurtigt absorberet og når maksimale plasmakoncentra</w:t>
      </w:r>
      <w:r w:rsidR="005D33CE">
        <w:rPr>
          <w:sz w:val="24"/>
          <w:szCs w:val="24"/>
        </w:rPr>
        <w:t>tioner på 1,</w:t>
      </w:r>
      <w:r w:rsidR="00D36805" w:rsidRPr="005B05BA">
        <w:rPr>
          <w:sz w:val="24"/>
          <w:szCs w:val="24"/>
        </w:rPr>
        <w:t>5 µg/ml i løbet af 2 timer.</w:t>
      </w:r>
    </w:p>
    <w:p w:rsidR="00D36805" w:rsidRPr="005B05BA" w:rsidRDefault="00D36805" w:rsidP="005B05BA">
      <w:pPr>
        <w:ind w:left="851" w:hanging="851"/>
        <w:rPr>
          <w:sz w:val="24"/>
          <w:szCs w:val="24"/>
        </w:rPr>
      </w:pPr>
    </w:p>
    <w:p w:rsidR="00D36805" w:rsidRPr="005B05BA" w:rsidRDefault="00D36805" w:rsidP="005B05BA">
      <w:pPr>
        <w:ind w:left="851"/>
        <w:rPr>
          <w:sz w:val="24"/>
          <w:szCs w:val="24"/>
        </w:rPr>
      </w:pPr>
      <w:r w:rsidRPr="005B05BA">
        <w:rPr>
          <w:sz w:val="24"/>
          <w:szCs w:val="24"/>
        </w:rPr>
        <w:t>Biotilgængeligheden er næsten 100%.</w:t>
      </w:r>
    </w:p>
    <w:p w:rsidR="00D36805" w:rsidRPr="005B05BA" w:rsidRDefault="00D36805" w:rsidP="005B05BA">
      <w:pPr>
        <w:ind w:left="851" w:hanging="851"/>
        <w:rPr>
          <w:sz w:val="24"/>
          <w:szCs w:val="24"/>
        </w:rPr>
      </w:pPr>
    </w:p>
    <w:p w:rsidR="00D36805" w:rsidRPr="005B05BA" w:rsidRDefault="00D36805" w:rsidP="005B05BA">
      <w:pPr>
        <w:ind w:left="851"/>
        <w:rPr>
          <w:sz w:val="24"/>
          <w:szCs w:val="24"/>
        </w:rPr>
      </w:pPr>
      <w:r w:rsidRPr="005B05BA">
        <w:rPr>
          <w:sz w:val="24"/>
          <w:szCs w:val="24"/>
        </w:rPr>
        <w:t>Det bindes i ringe udstrækning til plasmaproteiner (mindre end 10%), distribueres ekstensivt og når højere koncentrationer i plasma i de fleste væv (lever, nyre, hud, lunge, blære, spiserør).</w:t>
      </w:r>
    </w:p>
    <w:p w:rsidR="00D36805" w:rsidRPr="005B05BA" w:rsidRDefault="00D36805" w:rsidP="005B05BA">
      <w:pPr>
        <w:ind w:left="851"/>
        <w:rPr>
          <w:sz w:val="24"/>
          <w:szCs w:val="24"/>
        </w:rPr>
      </w:pPr>
      <w:proofErr w:type="spellStart"/>
      <w:r w:rsidRPr="005B05BA">
        <w:rPr>
          <w:sz w:val="24"/>
          <w:szCs w:val="24"/>
        </w:rPr>
        <w:t>Marbofloxacin</w:t>
      </w:r>
      <w:proofErr w:type="spellEnd"/>
      <w:r w:rsidRPr="005B05BA">
        <w:rPr>
          <w:sz w:val="24"/>
          <w:szCs w:val="24"/>
        </w:rPr>
        <w:t xml:space="preserve"> elimineres langsomt (t½ß = 14 timer hos hunde) primært i den aktive form i urin (2/3) og i fæces (1/3).</w:t>
      </w:r>
    </w:p>
    <w:p w:rsidR="00FA66E4" w:rsidRPr="005B05BA" w:rsidRDefault="00FA66E4" w:rsidP="005B05BA">
      <w:pPr>
        <w:ind w:left="851" w:hanging="851"/>
        <w:rPr>
          <w:sz w:val="24"/>
          <w:szCs w:val="24"/>
        </w:rPr>
      </w:pPr>
    </w:p>
    <w:p w:rsidR="00FA66E4" w:rsidRPr="005B05BA" w:rsidRDefault="00FA66E4" w:rsidP="005B05BA">
      <w:pPr>
        <w:ind w:left="851" w:hanging="851"/>
        <w:rPr>
          <w:b/>
          <w:sz w:val="24"/>
          <w:szCs w:val="24"/>
        </w:rPr>
      </w:pPr>
      <w:r w:rsidRPr="005B05BA">
        <w:rPr>
          <w:b/>
          <w:sz w:val="24"/>
          <w:szCs w:val="24"/>
        </w:rPr>
        <w:t>5.3</w:t>
      </w:r>
      <w:r w:rsidRPr="005B05BA">
        <w:rPr>
          <w:b/>
          <w:sz w:val="24"/>
          <w:szCs w:val="24"/>
        </w:rPr>
        <w:tab/>
        <w:t>Miljømæssige forhold</w:t>
      </w:r>
    </w:p>
    <w:p w:rsidR="00FA66E4" w:rsidRPr="005B05BA" w:rsidRDefault="00FA66E4" w:rsidP="005B05BA">
      <w:pPr>
        <w:ind w:left="851" w:hanging="851"/>
        <w:rPr>
          <w:sz w:val="24"/>
          <w:szCs w:val="24"/>
        </w:rPr>
      </w:pPr>
      <w:r w:rsidRPr="005B05BA">
        <w:rPr>
          <w:sz w:val="24"/>
          <w:szCs w:val="24"/>
        </w:rPr>
        <w:tab/>
      </w:r>
      <w:r w:rsidR="00D36805" w:rsidRPr="005B05BA">
        <w:rPr>
          <w:sz w:val="24"/>
          <w:szCs w:val="24"/>
        </w:rPr>
        <w:t>-</w:t>
      </w:r>
    </w:p>
    <w:p w:rsidR="00FA66E4" w:rsidRPr="005B05BA" w:rsidRDefault="00FA66E4" w:rsidP="005B05BA">
      <w:pPr>
        <w:ind w:left="851" w:hanging="851"/>
        <w:rPr>
          <w:sz w:val="24"/>
          <w:szCs w:val="24"/>
        </w:rPr>
      </w:pPr>
    </w:p>
    <w:p w:rsidR="00FA66E4" w:rsidRPr="005B05BA" w:rsidRDefault="00FA66E4" w:rsidP="005B05BA">
      <w:pPr>
        <w:ind w:left="851" w:hanging="851"/>
        <w:jc w:val="both"/>
        <w:rPr>
          <w:sz w:val="24"/>
          <w:szCs w:val="24"/>
        </w:rPr>
      </w:pPr>
    </w:p>
    <w:p w:rsidR="00FA66E4" w:rsidRPr="005B05BA" w:rsidRDefault="00FA66E4" w:rsidP="005B05BA">
      <w:pPr>
        <w:ind w:left="851" w:hanging="851"/>
        <w:rPr>
          <w:b/>
          <w:sz w:val="24"/>
          <w:szCs w:val="24"/>
        </w:rPr>
      </w:pPr>
      <w:r w:rsidRPr="005B05BA">
        <w:rPr>
          <w:b/>
          <w:sz w:val="24"/>
          <w:szCs w:val="24"/>
        </w:rPr>
        <w:t>6.</w:t>
      </w:r>
      <w:r w:rsidRPr="005B05BA">
        <w:rPr>
          <w:b/>
          <w:sz w:val="24"/>
          <w:szCs w:val="24"/>
        </w:rPr>
        <w:tab/>
        <w:t>FARMACEUTISKE OPLYSNINGER</w:t>
      </w:r>
    </w:p>
    <w:p w:rsidR="00FA66E4" w:rsidRPr="005B05BA" w:rsidRDefault="00FA66E4" w:rsidP="005B05BA">
      <w:pPr>
        <w:ind w:left="851" w:hanging="851"/>
        <w:rPr>
          <w:sz w:val="24"/>
          <w:szCs w:val="24"/>
        </w:rPr>
      </w:pPr>
    </w:p>
    <w:p w:rsidR="00FA66E4" w:rsidRPr="005B05BA" w:rsidRDefault="00FA66E4" w:rsidP="005B05BA">
      <w:pPr>
        <w:ind w:left="851" w:hanging="851"/>
        <w:rPr>
          <w:b/>
          <w:sz w:val="24"/>
          <w:szCs w:val="24"/>
        </w:rPr>
      </w:pPr>
      <w:r w:rsidRPr="005B05BA">
        <w:rPr>
          <w:b/>
          <w:sz w:val="24"/>
          <w:szCs w:val="24"/>
        </w:rPr>
        <w:t>6.1</w:t>
      </w:r>
      <w:r w:rsidRPr="005B05BA">
        <w:rPr>
          <w:b/>
          <w:sz w:val="24"/>
          <w:szCs w:val="24"/>
        </w:rPr>
        <w:tab/>
        <w:t>Hjælpestoffer</w:t>
      </w:r>
    </w:p>
    <w:p w:rsidR="00D36805" w:rsidRPr="005B05BA" w:rsidRDefault="00FA66E4" w:rsidP="005B05BA">
      <w:pPr>
        <w:ind w:left="851" w:hanging="851"/>
        <w:rPr>
          <w:sz w:val="24"/>
          <w:szCs w:val="24"/>
        </w:rPr>
      </w:pPr>
      <w:r w:rsidRPr="005B05BA">
        <w:rPr>
          <w:sz w:val="24"/>
          <w:szCs w:val="24"/>
        </w:rPr>
        <w:tab/>
      </w:r>
      <w:proofErr w:type="spellStart"/>
      <w:r w:rsidR="00D36805" w:rsidRPr="005B05BA">
        <w:rPr>
          <w:sz w:val="24"/>
          <w:szCs w:val="24"/>
        </w:rPr>
        <w:t>Lactosemonohydrat</w:t>
      </w:r>
      <w:proofErr w:type="spellEnd"/>
    </w:p>
    <w:p w:rsidR="00D36805" w:rsidRPr="005B05BA" w:rsidRDefault="00D36805" w:rsidP="005B05BA">
      <w:pPr>
        <w:ind w:left="851"/>
        <w:rPr>
          <w:sz w:val="24"/>
          <w:szCs w:val="24"/>
        </w:rPr>
      </w:pPr>
      <w:proofErr w:type="spellStart"/>
      <w:r w:rsidRPr="005B05BA">
        <w:rPr>
          <w:sz w:val="24"/>
          <w:szCs w:val="24"/>
        </w:rPr>
        <w:t>Povidon</w:t>
      </w:r>
      <w:proofErr w:type="spellEnd"/>
      <w:r w:rsidRPr="005B05BA">
        <w:rPr>
          <w:sz w:val="24"/>
          <w:szCs w:val="24"/>
        </w:rPr>
        <w:t xml:space="preserve"> (K 90)</w:t>
      </w:r>
    </w:p>
    <w:p w:rsidR="00D36805" w:rsidRPr="005B05BA" w:rsidRDefault="00D36805" w:rsidP="005B05BA">
      <w:pPr>
        <w:ind w:left="851"/>
        <w:rPr>
          <w:sz w:val="24"/>
          <w:szCs w:val="24"/>
        </w:rPr>
      </w:pPr>
      <w:r w:rsidRPr="005B05BA">
        <w:rPr>
          <w:sz w:val="24"/>
          <w:szCs w:val="24"/>
        </w:rPr>
        <w:t>Gærpulver</w:t>
      </w:r>
    </w:p>
    <w:p w:rsidR="00D36805" w:rsidRPr="005B05BA" w:rsidRDefault="00D36805" w:rsidP="005B05BA">
      <w:pPr>
        <w:ind w:left="851"/>
        <w:rPr>
          <w:sz w:val="24"/>
          <w:szCs w:val="24"/>
        </w:rPr>
      </w:pPr>
      <w:r w:rsidRPr="005B05BA">
        <w:rPr>
          <w:sz w:val="24"/>
          <w:szCs w:val="24"/>
        </w:rPr>
        <w:t>Kødsmag</w:t>
      </w:r>
    </w:p>
    <w:p w:rsidR="00D36805" w:rsidRPr="005B05BA" w:rsidRDefault="00D36805" w:rsidP="005B05BA">
      <w:pPr>
        <w:ind w:left="851"/>
        <w:rPr>
          <w:sz w:val="24"/>
          <w:szCs w:val="24"/>
        </w:rPr>
      </w:pPr>
      <w:proofErr w:type="spellStart"/>
      <w:r w:rsidRPr="005B05BA">
        <w:rPr>
          <w:sz w:val="24"/>
          <w:szCs w:val="24"/>
        </w:rPr>
        <w:t>Crospovidon</w:t>
      </w:r>
      <w:proofErr w:type="spellEnd"/>
    </w:p>
    <w:p w:rsidR="00D36805" w:rsidRPr="005B05BA" w:rsidRDefault="005D33CE" w:rsidP="005B05BA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H</w:t>
      </w:r>
      <w:r w:rsidRPr="005B05BA">
        <w:rPr>
          <w:sz w:val="24"/>
          <w:szCs w:val="24"/>
        </w:rPr>
        <w:t>ydrogeneret</w:t>
      </w:r>
      <w:proofErr w:type="spellEnd"/>
      <w:r>
        <w:rPr>
          <w:sz w:val="24"/>
          <w:szCs w:val="24"/>
        </w:rPr>
        <w:t xml:space="preserve"> ricinusolie</w:t>
      </w:r>
    </w:p>
    <w:p w:rsidR="00D36805" w:rsidRPr="005B05BA" w:rsidRDefault="00D36805" w:rsidP="005B05BA">
      <w:pPr>
        <w:ind w:left="851"/>
        <w:rPr>
          <w:sz w:val="24"/>
          <w:szCs w:val="24"/>
        </w:rPr>
      </w:pPr>
      <w:proofErr w:type="spellStart"/>
      <w:r w:rsidRPr="005B05BA">
        <w:rPr>
          <w:sz w:val="24"/>
          <w:szCs w:val="24"/>
        </w:rPr>
        <w:t>Silica</w:t>
      </w:r>
      <w:proofErr w:type="spellEnd"/>
      <w:r w:rsidRPr="005B05BA">
        <w:rPr>
          <w:sz w:val="24"/>
          <w:szCs w:val="24"/>
        </w:rPr>
        <w:t>, kolloid vandfri</w:t>
      </w:r>
    </w:p>
    <w:p w:rsidR="00D36805" w:rsidRPr="005B05BA" w:rsidRDefault="00D36805" w:rsidP="005B05BA">
      <w:pPr>
        <w:ind w:left="851"/>
        <w:rPr>
          <w:sz w:val="24"/>
          <w:szCs w:val="24"/>
        </w:rPr>
      </w:pPr>
      <w:proofErr w:type="spellStart"/>
      <w:r w:rsidRPr="005B05BA">
        <w:rPr>
          <w:sz w:val="24"/>
          <w:szCs w:val="24"/>
        </w:rPr>
        <w:t>Magnesiumstearat</w:t>
      </w:r>
      <w:proofErr w:type="spellEnd"/>
    </w:p>
    <w:p w:rsidR="00FA66E4" w:rsidRPr="005B05BA" w:rsidRDefault="00FA66E4" w:rsidP="005B05BA">
      <w:pPr>
        <w:ind w:left="851" w:hanging="851"/>
        <w:rPr>
          <w:sz w:val="24"/>
          <w:szCs w:val="24"/>
        </w:rPr>
      </w:pPr>
    </w:p>
    <w:p w:rsidR="00FA66E4" w:rsidRPr="005B05BA" w:rsidRDefault="00FA66E4" w:rsidP="005B05BA">
      <w:pPr>
        <w:ind w:left="851" w:hanging="851"/>
        <w:rPr>
          <w:b/>
          <w:sz w:val="24"/>
          <w:szCs w:val="24"/>
        </w:rPr>
      </w:pPr>
      <w:r w:rsidRPr="005B05BA">
        <w:rPr>
          <w:b/>
          <w:sz w:val="24"/>
          <w:szCs w:val="24"/>
        </w:rPr>
        <w:t>6.2</w:t>
      </w:r>
      <w:r w:rsidRPr="005B05BA">
        <w:rPr>
          <w:b/>
          <w:sz w:val="24"/>
          <w:szCs w:val="24"/>
        </w:rPr>
        <w:tab/>
        <w:t>Uforligeligheder</w:t>
      </w:r>
    </w:p>
    <w:p w:rsidR="00D36805" w:rsidRPr="005B05BA" w:rsidRDefault="00FA66E4" w:rsidP="005B05BA">
      <w:pPr>
        <w:ind w:left="851" w:hanging="851"/>
        <w:rPr>
          <w:sz w:val="24"/>
          <w:szCs w:val="24"/>
        </w:rPr>
      </w:pPr>
      <w:r w:rsidRPr="005B05BA">
        <w:rPr>
          <w:sz w:val="24"/>
          <w:szCs w:val="24"/>
        </w:rPr>
        <w:tab/>
      </w:r>
      <w:r w:rsidR="00D36805" w:rsidRPr="005B05BA">
        <w:rPr>
          <w:sz w:val="24"/>
          <w:szCs w:val="24"/>
        </w:rPr>
        <w:t>Ikke relevant</w:t>
      </w:r>
      <w:r w:rsidR="005D33CE">
        <w:rPr>
          <w:sz w:val="24"/>
          <w:szCs w:val="24"/>
        </w:rPr>
        <w:t>.</w:t>
      </w:r>
    </w:p>
    <w:p w:rsidR="00FA66E4" w:rsidRPr="005B05BA" w:rsidRDefault="00FA66E4" w:rsidP="005B05BA">
      <w:pPr>
        <w:ind w:left="851" w:hanging="851"/>
        <w:rPr>
          <w:sz w:val="24"/>
          <w:szCs w:val="24"/>
        </w:rPr>
      </w:pPr>
    </w:p>
    <w:p w:rsidR="00FA66E4" w:rsidRPr="005B05BA" w:rsidRDefault="00FA66E4" w:rsidP="005B05BA">
      <w:pPr>
        <w:ind w:left="851" w:hanging="851"/>
        <w:rPr>
          <w:b/>
          <w:sz w:val="24"/>
          <w:szCs w:val="24"/>
        </w:rPr>
      </w:pPr>
      <w:r w:rsidRPr="005B05BA">
        <w:rPr>
          <w:b/>
          <w:sz w:val="24"/>
          <w:szCs w:val="24"/>
        </w:rPr>
        <w:t>6.3</w:t>
      </w:r>
      <w:r w:rsidRPr="005B05BA">
        <w:rPr>
          <w:b/>
          <w:sz w:val="24"/>
          <w:szCs w:val="24"/>
        </w:rPr>
        <w:tab/>
        <w:t>Opbevaringstid</w:t>
      </w:r>
    </w:p>
    <w:p w:rsidR="00D36805" w:rsidRPr="005B05BA" w:rsidRDefault="00FA66E4" w:rsidP="005B05BA">
      <w:pPr>
        <w:ind w:left="851" w:right="-318" w:hanging="851"/>
        <w:rPr>
          <w:sz w:val="24"/>
          <w:szCs w:val="24"/>
        </w:rPr>
      </w:pPr>
      <w:r w:rsidRPr="005B05BA">
        <w:rPr>
          <w:sz w:val="24"/>
          <w:szCs w:val="24"/>
        </w:rPr>
        <w:tab/>
      </w:r>
      <w:r w:rsidR="005B05BA">
        <w:rPr>
          <w:sz w:val="24"/>
          <w:szCs w:val="24"/>
        </w:rPr>
        <w:t xml:space="preserve">I salgspakning: </w:t>
      </w:r>
      <w:r w:rsidR="00C33F42">
        <w:rPr>
          <w:sz w:val="24"/>
          <w:szCs w:val="24"/>
        </w:rPr>
        <w:t>3</w:t>
      </w:r>
      <w:r w:rsidR="005B05BA">
        <w:rPr>
          <w:sz w:val="24"/>
          <w:szCs w:val="24"/>
        </w:rPr>
        <w:t xml:space="preserve"> år.</w:t>
      </w:r>
    </w:p>
    <w:p w:rsidR="00D36805" w:rsidRPr="005B05BA" w:rsidRDefault="00D36805" w:rsidP="005B05BA">
      <w:pPr>
        <w:numPr>
          <w:ilvl w:val="12"/>
          <w:numId w:val="0"/>
        </w:numPr>
        <w:ind w:left="851" w:right="-2"/>
        <w:rPr>
          <w:noProof/>
          <w:sz w:val="24"/>
          <w:szCs w:val="24"/>
        </w:rPr>
      </w:pPr>
      <w:r w:rsidRPr="005B05BA">
        <w:rPr>
          <w:noProof/>
          <w:sz w:val="24"/>
          <w:szCs w:val="24"/>
        </w:rPr>
        <w:t>Opbevaringstid for halve tabletter: 5 dage.</w:t>
      </w:r>
    </w:p>
    <w:p w:rsidR="00FA66E4" w:rsidRPr="005B05BA" w:rsidRDefault="00FA66E4" w:rsidP="005B05BA">
      <w:pPr>
        <w:ind w:left="851" w:hanging="851"/>
        <w:rPr>
          <w:sz w:val="24"/>
          <w:szCs w:val="24"/>
        </w:rPr>
      </w:pPr>
    </w:p>
    <w:p w:rsidR="00FA66E4" w:rsidRPr="005B05BA" w:rsidRDefault="00FA66E4" w:rsidP="005B05BA">
      <w:pPr>
        <w:ind w:left="851" w:hanging="851"/>
        <w:rPr>
          <w:b/>
          <w:sz w:val="24"/>
          <w:szCs w:val="24"/>
        </w:rPr>
      </w:pPr>
      <w:r w:rsidRPr="005B05BA">
        <w:rPr>
          <w:b/>
          <w:sz w:val="24"/>
          <w:szCs w:val="24"/>
        </w:rPr>
        <w:t>6.4</w:t>
      </w:r>
      <w:r w:rsidRPr="005B05BA">
        <w:rPr>
          <w:b/>
          <w:sz w:val="24"/>
          <w:szCs w:val="24"/>
        </w:rPr>
        <w:tab/>
        <w:t>Særlige opbevaringsforhold</w:t>
      </w:r>
    </w:p>
    <w:p w:rsidR="00D36805" w:rsidRPr="005B05BA" w:rsidRDefault="00FA66E4" w:rsidP="005B05BA">
      <w:pPr>
        <w:ind w:left="851" w:hanging="851"/>
        <w:rPr>
          <w:noProof/>
          <w:sz w:val="24"/>
          <w:szCs w:val="24"/>
        </w:rPr>
      </w:pPr>
      <w:r w:rsidRPr="005B05BA">
        <w:rPr>
          <w:sz w:val="24"/>
          <w:szCs w:val="24"/>
        </w:rPr>
        <w:tab/>
      </w:r>
      <w:r w:rsidR="00D36805" w:rsidRPr="005B05BA">
        <w:rPr>
          <w:noProof/>
          <w:sz w:val="24"/>
          <w:szCs w:val="24"/>
        </w:rPr>
        <w:t xml:space="preserve">Opbevares i original </w:t>
      </w:r>
      <w:r w:rsidR="005D33CE">
        <w:rPr>
          <w:noProof/>
          <w:sz w:val="24"/>
          <w:szCs w:val="24"/>
        </w:rPr>
        <w:t>emballage</w:t>
      </w:r>
      <w:r w:rsidR="00D36805" w:rsidRPr="005B05BA">
        <w:rPr>
          <w:noProof/>
          <w:sz w:val="24"/>
          <w:szCs w:val="24"/>
        </w:rPr>
        <w:t xml:space="preserve"> for at beskytte mod lys.</w:t>
      </w:r>
    </w:p>
    <w:p w:rsidR="00D36805" w:rsidRPr="005B05BA" w:rsidRDefault="00D36805" w:rsidP="005B05BA">
      <w:pPr>
        <w:ind w:left="851"/>
        <w:rPr>
          <w:sz w:val="24"/>
          <w:szCs w:val="24"/>
        </w:rPr>
      </w:pPr>
      <w:r w:rsidRPr="005B05BA">
        <w:rPr>
          <w:sz w:val="24"/>
          <w:szCs w:val="24"/>
        </w:rPr>
        <w:t>Der er ingen særlige krav vedrørende opbevaringstemperaturer for dette lægemiddel.</w:t>
      </w:r>
    </w:p>
    <w:p w:rsidR="00FA66E4" w:rsidRPr="005B05BA" w:rsidRDefault="00FA66E4" w:rsidP="005B05BA">
      <w:pPr>
        <w:ind w:left="851" w:hanging="851"/>
        <w:rPr>
          <w:sz w:val="24"/>
          <w:szCs w:val="24"/>
        </w:rPr>
      </w:pPr>
    </w:p>
    <w:p w:rsidR="00FA66E4" w:rsidRPr="005B05BA" w:rsidRDefault="00FA66E4" w:rsidP="005B05BA">
      <w:pPr>
        <w:ind w:left="851" w:hanging="851"/>
        <w:rPr>
          <w:b/>
          <w:sz w:val="24"/>
          <w:szCs w:val="24"/>
        </w:rPr>
      </w:pPr>
      <w:r w:rsidRPr="005B05BA">
        <w:rPr>
          <w:b/>
          <w:sz w:val="24"/>
          <w:szCs w:val="24"/>
        </w:rPr>
        <w:t>6.5</w:t>
      </w:r>
      <w:r w:rsidRPr="005B05BA">
        <w:rPr>
          <w:b/>
          <w:sz w:val="24"/>
          <w:szCs w:val="24"/>
        </w:rPr>
        <w:tab/>
        <w:t>Emballage</w:t>
      </w:r>
    </w:p>
    <w:p w:rsidR="00D36805" w:rsidRPr="005D33CE" w:rsidRDefault="00FA66E4" w:rsidP="005B05BA">
      <w:pPr>
        <w:ind w:left="851" w:hanging="851"/>
        <w:rPr>
          <w:b/>
          <w:sz w:val="24"/>
          <w:szCs w:val="24"/>
        </w:rPr>
      </w:pPr>
      <w:r w:rsidRPr="005D33CE">
        <w:rPr>
          <w:b/>
          <w:sz w:val="24"/>
          <w:szCs w:val="24"/>
        </w:rPr>
        <w:tab/>
      </w:r>
      <w:r w:rsidR="00D36805" w:rsidRPr="005D33CE">
        <w:rPr>
          <w:b/>
          <w:sz w:val="24"/>
          <w:szCs w:val="24"/>
        </w:rPr>
        <w:t xml:space="preserve">20 mg: </w:t>
      </w:r>
    </w:p>
    <w:p w:rsidR="00D36805" w:rsidRPr="005B05BA" w:rsidRDefault="00D36805" w:rsidP="005B05BA">
      <w:pPr>
        <w:ind w:left="851"/>
        <w:rPr>
          <w:sz w:val="24"/>
          <w:szCs w:val="24"/>
        </w:rPr>
      </w:pPr>
      <w:proofErr w:type="spellStart"/>
      <w:r w:rsidRPr="005B05BA">
        <w:rPr>
          <w:sz w:val="24"/>
          <w:szCs w:val="24"/>
        </w:rPr>
        <w:t>Polyvinylchlorid</w:t>
      </w:r>
      <w:proofErr w:type="spellEnd"/>
      <w:r w:rsidRPr="005B05BA">
        <w:rPr>
          <w:sz w:val="24"/>
          <w:szCs w:val="24"/>
        </w:rPr>
        <w:t>-aluminium-orienteret polyamid/aluminium koldformet blisterpakning indeholdende 10 tabletter.</w:t>
      </w:r>
    </w:p>
    <w:p w:rsidR="00D36805" w:rsidRPr="005B05BA" w:rsidRDefault="00D36805" w:rsidP="005B05BA">
      <w:pPr>
        <w:ind w:left="851"/>
        <w:rPr>
          <w:sz w:val="24"/>
          <w:szCs w:val="24"/>
        </w:rPr>
      </w:pPr>
      <w:r w:rsidRPr="005B05BA">
        <w:rPr>
          <w:sz w:val="24"/>
          <w:szCs w:val="24"/>
        </w:rPr>
        <w:t>Æsker med indlægsseddel med 10 tabletter og 100 tabletter.</w:t>
      </w:r>
    </w:p>
    <w:p w:rsidR="00D36805" w:rsidRPr="005B05BA" w:rsidRDefault="00D36805" w:rsidP="005B05BA">
      <w:pPr>
        <w:ind w:left="851" w:hanging="851"/>
        <w:rPr>
          <w:sz w:val="24"/>
          <w:szCs w:val="24"/>
        </w:rPr>
      </w:pPr>
    </w:p>
    <w:p w:rsidR="00D36805" w:rsidRPr="005D33CE" w:rsidRDefault="00D36805" w:rsidP="005B05BA">
      <w:pPr>
        <w:ind w:left="851"/>
        <w:rPr>
          <w:b/>
          <w:sz w:val="24"/>
          <w:szCs w:val="24"/>
        </w:rPr>
      </w:pPr>
      <w:r w:rsidRPr="005D33CE">
        <w:rPr>
          <w:b/>
          <w:sz w:val="24"/>
          <w:szCs w:val="24"/>
        </w:rPr>
        <w:t xml:space="preserve">80 mg: </w:t>
      </w:r>
    </w:p>
    <w:p w:rsidR="00D36805" w:rsidRPr="005B05BA" w:rsidRDefault="00D36805" w:rsidP="005B05BA">
      <w:pPr>
        <w:ind w:left="851"/>
        <w:rPr>
          <w:sz w:val="24"/>
          <w:szCs w:val="24"/>
        </w:rPr>
      </w:pPr>
      <w:proofErr w:type="spellStart"/>
      <w:r w:rsidRPr="005B05BA">
        <w:rPr>
          <w:sz w:val="24"/>
          <w:szCs w:val="24"/>
        </w:rPr>
        <w:t>Polyvinylchlorid</w:t>
      </w:r>
      <w:proofErr w:type="spellEnd"/>
      <w:r w:rsidRPr="005B05BA">
        <w:rPr>
          <w:sz w:val="24"/>
          <w:szCs w:val="24"/>
        </w:rPr>
        <w:t>-aluminium-orienteret polyamid/aluminium koldformet blisterpakning indeholdende 12 tabletter.</w:t>
      </w:r>
    </w:p>
    <w:p w:rsidR="00D36805" w:rsidRPr="005B05BA" w:rsidRDefault="00D36805" w:rsidP="005B05BA">
      <w:pPr>
        <w:ind w:left="851"/>
        <w:rPr>
          <w:sz w:val="24"/>
          <w:szCs w:val="24"/>
        </w:rPr>
      </w:pPr>
      <w:r w:rsidRPr="005B05BA">
        <w:rPr>
          <w:sz w:val="24"/>
          <w:szCs w:val="24"/>
        </w:rPr>
        <w:t>Æsker med indlægsseddel med 12 tabletter og 72 tabletter.</w:t>
      </w:r>
    </w:p>
    <w:p w:rsidR="00D36805" w:rsidRPr="005B05BA" w:rsidRDefault="00D36805" w:rsidP="005B05BA">
      <w:pPr>
        <w:ind w:left="851" w:hanging="851"/>
        <w:rPr>
          <w:sz w:val="24"/>
          <w:szCs w:val="24"/>
        </w:rPr>
      </w:pPr>
    </w:p>
    <w:p w:rsidR="00D36805" w:rsidRPr="005B05BA" w:rsidRDefault="00D36805" w:rsidP="005B05BA">
      <w:pPr>
        <w:ind w:left="851"/>
        <w:rPr>
          <w:sz w:val="24"/>
          <w:szCs w:val="24"/>
        </w:rPr>
      </w:pPr>
      <w:r w:rsidRPr="005B05BA">
        <w:rPr>
          <w:sz w:val="24"/>
          <w:szCs w:val="24"/>
        </w:rPr>
        <w:t>Ikke alle pakningsstørrelser er nødvendigvis markedsført.</w:t>
      </w:r>
    </w:p>
    <w:p w:rsidR="00FA66E4" w:rsidRPr="005B05BA" w:rsidRDefault="00FA66E4" w:rsidP="005B05BA">
      <w:pPr>
        <w:ind w:left="851" w:hanging="851"/>
        <w:rPr>
          <w:sz w:val="24"/>
          <w:szCs w:val="24"/>
        </w:rPr>
      </w:pPr>
    </w:p>
    <w:p w:rsidR="00FA66E4" w:rsidRPr="005B05BA" w:rsidRDefault="00FA66E4" w:rsidP="005B05BA">
      <w:pPr>
        <w:ind w:left="851" w:hanging="851"/>
        <w:rPr>
          <w:b/>
          <w:sz w:val="24"/>
          <w:szCs w:val="24"/>
        </w:rPr>
      </w:pPr>
      <w:r w:rsidRPr="005B05BA">
        <w:rPr>
          <w:b/>
          <w:sz w:val="24"/>
          <w:szCs w:val="24"/>
        </w:rPr>
        <w:t>6.6</w:t>
      </w:r>
      <w:r w:rsidRPr="005B05BA">
        <w:rPr>
          <w:b/>
          <w:sz w:val="24"/>
          <w:szCs w:val="24"/>
        </w:rPr>
        <w:tab/>
        <w:t>Særlige forholdsregler ved bortskaffelse af rester af lægemidlet eller affald</w:t>
      </w:r>
    </w:p>
    <w:p w:rsidR="00D36805" w:rsidRPr="005B05BA" w:rsidRDefault="00FA66E4" w:rsidP="005B05BA">
      <w:pPr>
        <w:ind w:left="851" w:hanging="851"/>
        <w:rPr>
          <w:b/>
          <w:sz w:val="24"/>
          <w:szCs w:val="24"/>
        </w:rPr>
      </w:pPr>
      <w:r w:rsidRPr="005B05BA">
        <w:rPr>
          <w:sz w:val="24"/>
          <w:szCs w:val="24"/>
        </w:rPr>
        <w:tab/>
      </w:r>
      <w:r w:rsidR="00D36805" w:rsidRPr="005B05BA">
        <w:rPr>
          <w:sz w:val="24"/>
          <w:szCs w:val="24"/>
        </w:rPr>
        <w:t xml:space="preserve">Ikke anvendte veterinærlægemidler, samt affald heraf bør destrueres i henhold til lokale </w:t>
      </w:r>
      <w:r w:rsidR="00BA39C3" w:rsidRPr="005B05BA">
        <w:rPr>
          <w:sz w:val="24"/>
          <w:szCs w:val="24"/>
        </w:rPr>
        <w:t>retningslinjer</w:t>
      </w:r>
      <w:r w:rsidR="00D36805" w:rsidRPr="005B05BA">
        <w:rPr>
          <w:sz w:val="24"/>
          <w:szCs w:val="24"/>
        </w:rPr>
        <w:t>.</w:t>
      </w:r>
    </w:p>
    <w:p w:rsidR="00FA66E4" w:rsidRPr="005B05BA" w:rsidRDefault="00FA66E4" w:rsidP="005B05BA">
      <w:pPr>
        <w:ind w:left="851" w:hanging="851"/>
        <w:rPr>
          <w:b/>
          <w:sz w:val="24"/>
          <w:szCs w:val="24"/>
        </w:rPr>
      </w:pPr>
    </w:p>
    <w:p w:rsidR="00FA66E4" w:rsidRPr="005B05BA" w:rsidRDefault="00FA66E4" w:rsidP="005B05BA">
      <w:pPr>
        <w:ind w:left="851" w:hanging="851"/>
        <w:rPr>
          <w:b/>
          <w:sz w:val="24"/>
          <w:szCs w:val="24"/>
        </w:rPr>
      </w:pPr>
      <w:r w:rsidRPr="005B05BA">
        <w:rPr>
          <w:b/>
          <w:sz w:val="24"/>
          <w:szCs w:val="24"/>
        </w:rPr>
        <w:t>7.</w:t>
      </w:r>
      <w:r w:rsidRPr="005B05BA">
        <w:rPr>
          <w:b/>
          <w:sz w:val="24"/>
          <w:szCs w:val="24"/>
        </w:rPr>
        <w:tab/>
        <w:t>INDEHAVER AF MARKEDSFØRINGSTILLADELSEN</w:t>
      </w:r>
    </w:p>
    <w:p w:rsidR="00D36805" w:rsidRPr="005B05BA" w:rsidRDefault="00FA66E4" w:rsidP="005B05BA">
      <w:pPr>
        <w:ind w:left="851" w:right="-318" w:hanging="851"/>
        <w:rPr>
          <w:sz w:val="24"/>
          <w:szCs w:val="24"/>
        </w:rPr>
      </w:pPr>
      <w:r w:rsidRPr="005B05BA">
        <w:rPr>
          <w:sz w:val="24"/>
          <w:szCs w:val="24"/>
        </w:rPr>
        <w:tab/>
      </w:r>
      <w:r w:rsidR="00D36805" w:rsidRPr="005B05BA">
        <w:rPr>
          <w:sz w:val="24"/>
          <w:szCs w:val="24"/>
        </w:rPr>
        <w:t xml:space="preserve">KRKA, d.d., Novo </w:t>
      </w:r>
      <w:proofErr w:type="spellStart"/>
      <w:r w:rsidR="00D36805" w:rsidRPr="005B05BA">
        <w:rPr>
          <w:sz w:val="24"/>
          <w:szCs w:val="24"/>
        </w:rPr>
        <w:t>mesto</w:t>
      </w:r>
      <w:proofErr w:type="spellEnd"/>
    </w:p>
    <w:p w:rsidR="00D36805" w:rsidRPr="005B05BA" w:rsidRDefault="00D36805" w:rsidP="005B05BA">
      <w:pPr>
        <w:ind w:left="851" w:right="-318"/>
        <w:rPr>
          <w:sz w:val="24"/>
          <w:szCs w:val="24"/>
        </w:rPr>
      </w:pPr>
      <w:proofErr w:type="spellStart"/>
      <w:r w:rsidRPr="005B05BA">
        <w:rPr>
          <w:sz w:val="24"/>
          <w:szCs w:val="24"/>
        </w:rPr>
        <w:t>Šmarješka</w:t>
      </w:r>
      <w:proofErr w:type="spellEnd"/>
      <w:r w:rsidRPr="005B05BA">
        <w:rPr>
          <w:sz w:val="24"/>
          <w:szCs w:val="24"/>
        </w:rPr>
        <w:t xml:space="preserve"> </w:t>
      </w:r>
      <w:proofErr w:type="spellStart"/>
      <w:r w:rsidRPr="005B05BA">
        <w:rPr>
          <w:sz w:val="24"/>
          <w:szCs w:val="24"/>
        </w:rPr>
        <w:t>cesta</w:t>
      </w:r>
      <w:proofErr w:type="spellEnd"/>
      <w:r w:rsidRPr="005B05BA">
        <w:rPr>
          <w:sz w:val="24"/>
          <w:szCs w:val="24"/>
        </w:rPr>
        <w:t xml:space="preserve"> 6</w:t>
      </w:r>
    </w:p>
    <w:p w:rsidR="00D36805" w:rsidRPr="005B05BA" w:rsidRDefault="00D36805" w:rsidP="005B05BA">
      <w:pPr>
        <w:ind w:left="851" w:right="-318"/>
        <w:rPr>
          <w:sz w:val="24"/>
          <w:szCs w:val="24"/>
        </w:rPr>
      </w:pPr>
      <w:r w:rsidRPr="005B05BA">
        <w:rPr>
          <w:sz w:val="24"/>
          <w:szCs w:val="24"/>
        </w:rPr>
        <w:t xml:space="preserve">8501 Novo </w:t>
      </w:r>
      <w:proofErr w:type="spellStart"/>
      <w:r w:rsidRPr="005B05BA">
        <w:rPr>
          <w:sz w:val="24"/>
          <w:szCs w:val="24"/>
        </w:rPr>
        <w:t>mesto</w:t>
      </w:r>
      <w:proofErr w:type="spellEnd"/>
    </w:p>
    <w:p w:rsidR="00D36805" w:rsidRPr="005B05BA" w:rsidRDefault="00D36805" w:rsidP="005B05BA">
      <w:pPr>
        <w:ind w:left="851"/>
        <w:rPr>
          <w:sz w:val="24"/>
          <w:szCs w:val="24"/>
        </w:rPr>
      </w:pPr>
      <w:r w:rsidRPr="005B05BA">
        <w:rPr>
          <w:sz w:val="24"/>
          <w:szCs w:val="24"/>
        </w:rPr>
        <w:t>Slovenien</w:t>
      </w:r>
    </w:p>
    <w:p w:rsidR="00FA66E4" w:rsidRPr="005B05BA" w:rsidRDefault="00FA66E4" w:rsidP="005B05BA">
      <w:pPr>
        <w:ind w:left="851" w:hanging="851"/>
        <w:rPr>
          <w:sz w:val="24"/>
          <w:szCs w:val="24"/>
        </w:rPr>
      </w:pPr>
    </w:p>
    <w:p w:rsidR="00FA66E4" w:rsidRPr="005B05BA" w:rsidRDefault="00FA66E4" w:rsidP="005B05BA">
      <w:pPr>
        <w:ind w:left="851" w:hanging="851"/>
        <w:rPr>
          <w:b/>
          <w:sz w:val="24"/>
          <w:szCs w:val="24"/>
        </w:rPr>
      </w:pPr>
      <w:r w:rsidRPr="005B05BA">
        <w:rPr>
          <w:b/>
          <w:sz w:val="24"/>
          <w:szCs w:val="24"/>
        </w:rPr>
        <w:t>8.</w:t>
      </w:r>
      <w:r w:rsidRPr="005B05BA">
        <w:rPr>
          <w:b/>
          <w:sz w:val="24"/>
          <w:szCs w:val="24"/>
        </w:rPr>
        <w:tab/>
        <w:t>MARKEDSFØRINGSTILLADELSESNUMMER (NUMRE)</w:t>
      </w:r>
    </w:p>
    <w:p w:rsidR="00FA66E4" w:rsidRDefault="00FA66E4" w:rsidP="005B05BA">
      <w:pPr>
        <w:ind w:left="851" w:hanging="851"/>
        <w:rPr>
          <w:sz w:val="24"/>
          <w:szCs w:val="24"/>
        </w:rPr>
      </w:pPr>
      <w:r w:rsidRPr="005B05BA">
        <w:rPr>
          <w:sz w:val="24"/>
          <w:szCs w:val="24"/>
        </w:rPr>
        <w:tab/>
      </w:r>
      <w:r w:rsidR="005B05BA">
        <w:rPr>
          <w:sz w:val="24"/>
          <w:szCs w:val="24"/>
        </w:rPr>
        <w:t>20 mg:</w:t>
      </w:r>
      <w:r w:rsidR="00DD5E9A">
        <w:rPr>
          <w:sz w:val="24"/>
          <w:szCs w:val="24"/>
        </w:rPr>
        <w:t xml:space="preserve"> 50298</w:t>
      </w:r>
    </w:p>
    <w:p w:rsidR="005B05BA" w:rsidRPr="005B05BA" w:rsidRDefault="005B05BA" w:rsidP="005B05B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80 mg:</w:t>
      </w:r>
      <w:r w:rsidR="00DD5E9A">
        <w:rPr>
          <w:sz w:val="24"/>
          <w:szCs w:val="24"/>
        </w:rPr>
        <w:t xml:space="preserve"> 50299</w:t>
      </w:r>
    </w:p>
    <w:p w:rsidR="00FA66E4" w:rsidRPr="005B05BA" w:rsidRDefault="00FA66E4" w:rsidP="005B05BA">
      <w:pPr>
        <w:ind w:left="851" w:hanging="851"/>
        <w:rPr>
          <w:sz w:val="24"/>
          <w:szCs w:val="24"/>
        </w:rPr>
      </w:pPr>
    </w:p>
    <w:p w:rsidR="00FA66E4" w:rsidRPr="005B05BA" w:rsidRDefault="00FA66E4" w:rsidP="005B05BA">
      <w:pPr>
        <w:ind w:left="851" w:hanging="851"/>
        <w:rPr>
          <w:b/>
          <w:sz w:val="24"/>
          <w:szCs w:val="24"/>
        </w:rPr>
      </w:pPr>
      <w:r w:rsidRPr="005B05BA">
        <w:rPr>
          <w:b/>
          <w:sz w:val="24"/>
          <w:szCs w:val="24"/>
        </w:rPr>
        <w:t>9.</w:t>
      </w:r>
      <w:r w:rsidRPr="005B05BA">
        <w:rPr>
          <w:b/>
          <w:sz w:val="24"/>
          <w:szCs w:val="24"/>
        </w:rPr>
        <w:tab/>
        <w:t>DATO FOR FØRSTE MARKEDSFØRINGSTILLADELSE</w:t>
      </w:r>
    </w:p>
    <w:p w:rsidR="00FA66E4" w:rsidRPr="005B05BA" w:rsidRDefault="00FA66E4" w:rsidP="005B05BA">
      <w:pPr>
        <w:ind w:left="851" w:hanging="851"/>
        <w:rPr>
          <w:sz w:val="24"/>
          <w:szCs w:val="24"/>
        </w:rPr>
      </w:pPr>
      <w:r w:rsidRPr="005B05BA">
        <w:rPr>
          <w:sz w:val="24"/>
          <w:szCs w:val="24"/>
        </w:rPr>
        <w:tab/>
      </w:r>
      <w:r w:rsidR="00BB79FC" w:rsidRPr="00BB79FC">
        <w:rPr>
          <w:sz w:val="24"/>
          <w:szCs w:val="24"/>
        </w:rPr>
        <w:t>6. december 2011 (injektionsvæske, opløsning)</w:t>
      </w:r>
    </w:p>
    <w:p w:rsidR="00FA66E4" w:rsidRPr="005B05BA" w:rsidRDefault="00FA66E4" w:rsidP="005B05BA">
      <w:pPr>
        <w:ind w:left="851" w:hanging="851"/>
        <w:rPr>
          <w:sz w:val="24"/>
          <w:szCs w:val="24"/>
        </w:rPr>
      </w:pPr>
    </w:p>
    <w:p w:rsidR="00FA66E4" w:rsidRPr="005B05BA" w:rsidRDefault="00FA66E4" w:rsidP="005B05BA">
      <w:pPr>
        <w:ind w:left="851" w:hanging="851"/>
        <w:rPr>
          <w:b/>
          <w:sz w:val="24"/>
          <w:szCs w:val="24"/>
        </w:rPr>
      </w:pPr>
      <w:r w:rsidRPr="005B05BA">
        <w:rPr>
          <w:b/>
          <w:sz w:val="24"/>
          <w:szCs w:val="24"/>
        </w:rPr>
        <w:t>10.</w:t>
      </w:r>
      <w:r w:rsidRPr="005B05BA">
        <w:rPr>
          <w:b/>
          <w:sz w:val="24"/>
          <w:szCs w:val="24"/>
        </w:rPr>
        <w:tab/>
        <w:t>DATO FOR ÆNDRING AF TEKSTEN</w:t>
      </w:r>
    </w:p>
    <w:p w:rsidR="00FA66E4" w:rsidRPr="005B05BA" w:rsidRDefault="00FA66E4" w:rsidP="005B05BA">
      <w:pPr>
        <w:ind w:left="851" w:hanging="851"/>
        <w:rPr>
          <w:sz w:val="24"/>
          <w:szCs w:val="24"/>
        </w:rPr>
      </w:pPr>
      <w:r w:rsidRPr="005B05BA">
        <w:rPr>
          <w:sz w:val="24"/>
          <w:szCs w:val="24"/>
        </w:rPr>
        <w:tab/>
      </w:r>
      <w:r w:rsidR="00BA39C3">
        <w:rPr>
          <w:sz w:val="24"/>
          <w:szCs w:val="24"/>
        </w:rPr>
        <w:t>16. januar 2018</w:t>
      </w:r>
    </w:p>
    <w:p w:rsidR="00FA66E4" w:rsidRPr="005B05BA" w:rsidRDefault="00FA66E4" w:rsidP="005B05BA">
      <w:pPr>
        <w:ind w:left="851" w:hanging="851"/>
        <w:rPr>
          <w:sz w:val="24"/>
          <w:szCs w:val="24"/>
        </w:rPr>
      </w:pPr>
    </w:p>
    <w:p w:rsidR="00FA66E4" w:rsidRPr="005B05BA" w:rsidRDefault="00FA66E4" w:rsidP="005B05BA">
      <w:pPr>
        <w:ind w:left="851" w:hanging="851"/>
        <w:rPr>
          <w:b/>
          <w:sz w:val="24"/>
          <w:szCs w:val="24"/>
        </w:rPr>
      </w:pPr>
      <w:r w:rsidRPr="005B05BA">
        <w:rPr>
          <w:b/>
          <w:sz w:val="24"/>
          <w:szCs w:val="24"/>
        </w:rPr>
        <w:t>11.</w:t>
      </w:r>
      <w:r w:rsidRPr="005B05BA">
        <w:rPr>
          <w:b/>
          <w:sz w:val="24"/>
          <w:szCs w:val="24"/>
        </w:rPr>
        <w:tab/>
        <w:t>UDLEVERINGSBESTEMMELSE</w:t>
      </w:r>
    </w:p>
    <w:p w:rsidR="00FA66E4" w:rsidRPr="005B05BA" w:rsidRDefault="00FA66E4" w:rsidP="005B05B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 w:rsidRPr="005B05BA">
        <w:rPr>
          <w:szCs w:val="24"/>
        </w:rPr>
        <w:tab/>
      </w:r>
      <w:r w:rsidR="00BA68CD" w:rsidRPr="005B05BA">
        <w:rPr>
          <w:szCs w:val="24"/>
        </w:rPr>
        <w:t>B</w:t>
      </w:r>
    </w:p>
    <w:sectPr w:rsidR="00FA66E4" w:rsidRPr="005B05BA" w:rsidSect="0040701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09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28D" w:rsidRDefault="00EA128D">
      <w:r>
        <w:separator/>
      </w:r>
    </w:p>
  </w:endnote>
  <w:endnote w:type="continuationSeparator" w:id="0">
    <w:p w:rsidR="00EA128D" w:rsidRDefault="00EA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28D" w:rsidRDefault="00EA128D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EA128D" w:rsidRDefault="00EA128D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EA128D" w:rsidRDefault="0039302E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EA128D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E32A54">
      <w:rPr>
        <w:i/>
        <w:noProof/>
        <w:snapToGrid w:val="0"/>
        <w:sz w:val="18"/>
      </w:rPr>
      <w:t>Marbiflox, tabletter 20 mg og 80 mg</w:t>
    </w:r>
    <w:r>
      <w:rPr>
        <w:i/>
        <w:snapToGrid w:val="0"/>
        <w:sz w:val="18"/>
      </w:rPr>
      <w:fldChar w:fldCharType="end"/>
    </w:r>
    <w:r w:rsidR="00EA128D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EA128D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7F47B7">
      <w:rPr>
        <w:i/>
        <w:noProof/>
        <w:snapToGrid w:val="0"/>
        <w:sz w:val="18"/>
      </w:rPr>
      <w:t>6</w:t>
    </w:r>
    <w:r>
      <w:rPr>
        <w:i/>
        <w:snapToGrid w:val="0"/>
        <w:sz w:val="18"/>
      </w:rPr>
      <w:fldChar w:fldCharType="end"/>
    </w:r>
    <w:r w:rsidR="00EA128D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EA128D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7F47B7">
      <w:rPr>
        <w:i/>
        <w:noProof/>
        <w:snapToGrid w:val="0"/>
        <w:sz w:val="18"/>
      </w:rPr>
      <w:t>6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28D" w:rsidRDefault="00EA128D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EA128D" w:rsidRDefault="00EA128D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EA128D" w:rsidRDefault="0039302E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EA128D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E32A54">
      <w:rPr>
        <w:i/>
        <w:noProof/>
        <w:snapToGrid w:val="0"/>
        <w:sz w:val="18"/>
      </w:rPr>
      <w:t>Marbiflox, tabletter 20 mg og 80 mg</w:t>
    </w:r>
    <w:r>
      <w:rPr>
        <w:i/>
        <w:snapToGrid w:val="0"/>
        <w:sz w:val="18"/>
      </w:rPr>
      <w:fldChar w:fldCharType="end"/>
    </w:r>
    <w:r w:rsidR="00EA128D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EA128D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7F47B7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EA128D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EA128D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7F47B7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28D" w:rsidRDefault="00EA128D">
      <w:r>
        <w:separator/>
      </w:r>
    </w:p>
  </w:footnote>
  <w:footnote w:type="continuationSeparator" w:id="0">
    <w:p w:rsidR="00EA128D" w:rsidRDefault="00EA1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28D" w:rsidRDefault="00EA128D">
    <w:pPr>
      <w:pStyle w:val="Sidehove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28D" w:rsidRDefault="00EA128D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F19"/>
    <w:multiLevelType w:val="hybridMultilevel"/>
    <w:tmpl w:val="501A6D36"/>
    <w:lvl w:ilvl="0" w:tplc="FFFFFFFF">
      <w:start w:val="1"/>
      <w:numFmt w:val="bullet"/>
      <w:lvlText w:val="-"/>
      <w:lvlJc w:val="left"/>
      <w:pPr>
        <w:ind w:left="1210" w:hanging="360"/>
      </w:pPr>
    </w:lvl>
    <w:lvl w:ilvl="1" w:tplc="080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2D137582"/>
    <w:multiLevelType w:val="hybridMultilevel"/>
    <w:tmpl w:val="C40EF272"/>
    <w:lvl w:ilvl="0" w:tplc="A2F297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75FB1"/>
    <w:multiLevelType w:val="hybridMultilevel"/>
    <w:tmpl w:val="C9E4DD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03259E1"/>
    <w:multiLevelType w:val="hybridMultilevel"/>
    <w:tmpl w:val="C096BD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B966329"/>
    <w:multiLevelType w:val="hybridMultilevel"/>
    <w:tmpl w:val="BC082A00"/>
    <w:lvl w:ilvl="0" w:tplc="A2F297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AA"/>
    <w:rsid w:val="0003527F"/>
    <w:rsid w:val="000A5498"/>
    <w:rsid w:val="000C6CD4"/>
    <w:rsid w:val="001577E4"/>
    <w:rsid w:val="001858CA"/>
    <w:rsid w:val="001C4AEF"/>
    <w:rsid w:val="001D3CC5"/>
    <w:rsid w:val="00230204"/>
    <w:rsid w:val="00294C82"/>
    <w:rsid w:val="002B1278"/>
    <w:rsid w:val="003104BD"/>
    <w:rsid w:val="00322BDE"/>
    <w:rsid w:val="0039302E"/>
    <w:rsid w:val="003936C4"/>
    <w:rsid w:val="004047A7"/>
    <w:rsid w:val="00407013"/>
    <w:rsid w:val="00410AD7"/>
    <w:rsid w:val="00447463"/>
    <w:rsid w:val="004A62CC"/>
    <w:rsid w:val="004F080C"/>
    <w:rsid w:val="005B05BA"/>
    <w:rsid w:val="005D33CE"/>
    <w:rsid w:val="00633532"/>
    <w:rsid w:val="00662012"/>
    <w:rsid w:val="00666B01"/>
    <w:rsid w:val="006B1539"/>
    <w:rsid w:val="006D3BF8"/>
    <w:rsid w:val="007E2A00"/>
    <w:rsid w:val="007F47B7"/>
    <w:rsid w:val="008017FF"/>
    <w:rsid w:val="0082370A"/>
    <w:rsid w:val="0085656E"/>
    <w:rsid w:val="008C7DF9"/>
    <w:rsid w:val="008F7813"/>
    <w:rsid w:val="009202AE"/>
    <w:rsid w:val="009D66C6"/>
    <w:rsid w:val="009E13DE"/>
    <w:rsid w:val="00A56FCF"/>
    <w:rsid w:val="00A962E2"/>
    <w:rsid w:val="00A96525"/>
    <w:rsid w:val="00AE29E5"/>
    <w:rsid w:val="00AE5757"/>
    <w:rsid w:val="00AF40D0"/>
    <w:rsid w:val="00B40756"/>
    <w:rsid w:val="00BA39C3"/>
    <w:rsid w:val="00BA68CD"/>
    <w:rsid w:val="00BB6D96"/>
    <w:rsid w:val="00BB79FC"/>
    <w:rsid w:val="00BC634B"/>
    <w:rsid w:val="00BF2AE0"/>
    <w:rsid w:val="00BF7432"/>
    <w:rsid w:val="00C33F42"/>
    <w:rsid w:val="00C93CAD"/>
    <w:rsid w:val="00CC08AA"/>
    <w:rsid w:val="00D36805"/>
    <w:rsid w:val="00DD5E9A"/>
    <w:rsid w:val="00DD6D71"/>
    <w:rsid w:val="00DF32BE"/>
    <w:rsid w:val="00E14F0A"/>
    <w:rsid w:val="00E32A54"/>
    <w:rsid w:val="00EA128D"/>
    <w:rsid w:val="00EE5253"/>
    <w:rsid w:val="00F059D9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E3D927-BEAC-4E64-8C72-A263FB4D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basedOn w:val="Standardskrifttypeiafsnit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basedOn w:val="Standardskrifttypeiafsnit"/>
    <w:link w:val="Sidehoved"/>
    <w:rsid w:val="00FA66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1443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10513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Venn </dc:creator>
  <cp:keywords/>
  <dc:description>2017052791 - MT forlængelse</dc:description>
  <cp:lastModifiedBy>Helle Venn</cp:lastModifiedBy>
  <cp:revision>8</cp:revision>
  <cp:lastPrinted>2013-01-14T10:20:00Z</cp:lastPrinted>
  <dcterms:created xsi:type="dcterms:W3CDTF">2018-01-16T09:46:00Z</dcterms:created>
  <dcterms:modified xsi:type="dcterms:W3CDTF">2018-01-16T10:02:00Z</dcterms:modified>
</cp:coreProperties>
</file>