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CE739" w14:textId="77777777" w:rsidR="008203A8" w:rsidRPr="00EF0905" w:rsidRDefault="008203A8" w:rsidP="008203A8">
      <w:pPr>
        <w:rPr>
          <w:sz w:val="24"/>
          <w:szCs w:val="24"/>
        </w:rPr>
      </w:pPr>
      <w:bookmarkStart w:id="0" w:name="_GoBack"/>
      <w:bookmarkEnd w:id="0"/>
      <w:r w:rsidRPr="00EF0905">
        <w:rPr>
          <w:noProof/>
          <w:sz w:val="24"/>
          <w:szCs w:val="24"/>
          <w:lang w:eastAsia="da-DK"/>
        </w:rPr>
        <w:drawing>
          <wp:inline distT="0" distB="0" distL="0" distR="0" wp14:anchorId="62452F7C" wp14:editId="133B85A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60F29C8" w14:textId="77777777" w:rsidR="008203A8" w:rsidRPr="00EF0905" w:rsidRDefault="008203A8" w:rsidP="008203A8">
      <w:pPr>
        <w:rPr>
          <w:sz w:val="24"/>
          <w:szCs w:val="24"/>
        </w:rPr>
      </w:pPr>
    </w:p>
    <w:p w14:paraId="6EC2C0B5" w14:textId="05F04565" w:rsidR="008203A8" w:rsidRPr="00EF0905" w:rsidRDefault="008203A8" w:rsidP="008203A8">
      <w:pPr>
        <w:tabs>
          <w:tab w:val="right" w:pos="9356"/>
        </w:tabs>
        <w:rPr>
          <w:b/>
          <w:sz w:val="24"/>
          <w:szCs w:val="24"/>
        </w:rPr>
      </w:pPr>
      <w:r w:rsidRPr="00EF0905">
        <w:rPr>
          <w:b/>
          <w:sz w:val="24"/>
          <w:szCs w:val="24"/>
        </w:rPr>
        <w:tab/>
      </w:r>
      <w:r w:rsidR="006F513C">
        <w:rPr>
          <w:b/>
          <w:sz w:val="24"/>
          <w:szCs w:val="24"/>
        </w:rPr>
        <w:t>14. januar 2025</w:t>
      </w:r>
    </w:p>
    <w:p w14:paraId="4067E4E7" w14:textId="61B31433" w:rsidR="008203A8" w:rsidRPr="00EF0905" w:rsidRDefault="008203A8" w:rsidP="008203A8">
      <w:pPr>
        <w:rPr>
          <w:sz w:val="24"/>
          <w:szCs w:val="24"/>
        </w:rPr>
      </w:pPr>
    </w:p>
    <w:p w14:paraId="2E1AD4BA" w14:textId="565FA222" w:rsidR="00EF0905" w:rsidRPr="00EF0905" w:rsidRDefault="00EF0905" w:rsidP="008203A8">
      <w:pPr>
        <w:rPr>
          <w:sz w:val="24"/>
          <w:szCs w:val="24"/>
        </w:rPr>
      </w:pPr>
    </w:p>
    <w:p w14:paraId="2DDBE5E4" w14:textId="77777777" w:rsidR="00EF0905" w:rsidRPr="00EF0905" w:rsidRDefault="00EF0905" w:rsidP="008203A8">
      <w:pPr>
        <w:rPr>
          <w:sz w:val="24"/>
          <w:szCs w:val="24"/>
        </w:rPr>
      </w:pPr>
    </w:p>
    <w:p w14:paraId="66B071E4" w14:textId="77777777" w:rsidR="008203A8" w:rsidRPr="00EF0905" w:rsidRDefault="008203A8" w:rsidP="008203A8">
      <w:pPr>
        <w:jc w:val="center"/>
        <w:rPr>
          <w:b/>
          <w:sz w:val="24"/>
          <w:szCs w:val="24"/>
        </w:rPr>
      </w:pPr>
      <w:r w:rsidRPr="00EF0905">
        <w:rPr>
          <w:b/>
          <w:sz w:val="24"/>
          <w:szCs w:val="24"/>
        </w:rPr>
        <w:t>PRODUKTRESUMÉ</w:t>
      </w:r>
    </w:p>
    <w:p w14:paraId="1A0E1AA9" w14:textId="77777777" w:rsidR="008203A8" w:rsidRPr="00EF0905" w:rsidRDefault="008203A8" w:rsidP="008203A8">
      <w:pPr>
        <w:jc w:val="center"/>
        <w:rPr>
          <w:b/>
          <w:sz w:val="24"/>
          <w:szCs w:val="24"/>
        </w:rPr>
      </w:pPr>
    </w:p>
    <w:p w14:paraId="2A218F47" w14:textId="77777777" w:rsidR="008203A8" w:rsidRPr="00EF0905" w:rsidRDefault="008203A8" w:rsidP="008203A8">
      <w:pPr>
        <w:jc w:val="center"/>
        <w:rPr>
          <w:b/>
          <w:sz w:val="24"/>
          <w:szCs w:val="24"/>
        </w:rPr>
      </w:pPr>
      <w:r w:rsidRPr="00EF0905">
        <w:rPr>
          <w:b/>
          <w:sz w:val="24"/>
          <w:szCs w:val="24"/>
        </w:rPr>
        <w:t>for</w:t>
      </w:r>
    </w:p>
    <w:p w14:paraId="64824E03" w14:textId="77777777" w:rsidR="008203A8" w:rsidRPr="00EF0905" w:rsidRDefault="008203A8" w:rsidP="008203A8">
      <w:pPr>
        <w:jc w:val="center"/>
        <w:rPr>
          <w:b/>
          <w:sz w:val="24"/>
          <w:szCs w:val="24"/>
        </w:rPr>
      </w:pPr>
    </w:p>
    <w:p w14:paraId="75F7C445" w14:textId="68D841B8" w:rsidR="008203A8" w:rsidRPr="00EF0905" w:rsidRDefault="002E0A22" w:rsidP="008203A8">
      <w:pPr>
        <w:jc w:val="center"/>
        <w:rPr>
          <w:b/>
          <w:sz w:val="24"/>
          <w:szCs w:val="24"/>
        </w:rPr>
      </w:pPr>
      <w:proofErr w:type="spellStart"/>
      <w:r w:rsidRPr="00EF0905">
        <w:rPr>
          <w:b/>
          <w:sz w:val="24"/>
          <w:szCs w:val="24"/>
        </w:rPr>
        <w:t>Porcilis</w:t>
      </w:r>
      <w:proofErr w:type="spellEnd"/>
      <w:r w:rsidRPr="00EF0905">
        <w:rPr>
          <w:b/>
          <w:sz w:val="24"/>
          <w:szCs w:val="24"/>
        </w:rPr>
        <w:t xml:space="preserve"> </w:t>
      </w:r>
      <w:proofErr w:type="spellStart"/>
      <w:r w:rsidRPr="00EF0905">
        <w:rPr>
          <w:b/>
          <w:sz w:val="24"/>
          <w:szCs w:val="24"/>
        </w:rPr>
        <w:t>Glässer</w:t>
      </w:r>
      <w:proofErr w:type="spellEnd"/>
      <w:r w:rsidRPr="00EF0905">
        <w:rPr>
          <w:b/>
          <w:sz w:val="24"/>
          <w:szCs w:val="24"/>
        </w:rPr>
        <w:t xml:space="preserve"> </w:t>
      </w:r>
      <w:proofErr w:type="spellStart"/>
      <w:r w:rsidRPr="00EF0905">
        <w:rPr>
          <w:b/>
          <w:sz w:val="24"/>
          <w:szCs w:val="24"/>
        </w:rPr>
        <w:t>Vet</w:t>
      </w:r>
      <w:proofErr w:type="spellEnd"/>
      <w:r w:rsidRPr="00EF0905">
        <w:rPr>
          <w:b/>
          <w:sz w:val="24"/>
          <w:szCs w:val="24"/>
        </w:rPr>
        <w:t>., injektionsvæske, suspension</w:t>
      </w:r>
    </w:p>
    <w:p w14:paraId="2E85412A" w14:textId="77777777" w:rsidR="008203A8" w:rsidRPr="00EF0905" w:rsidRDefault="008203A8" w:rsidP="008203A8">
      <w:pPr>
        <w:jc w:val="both"/>
        <w:rPr>
          <w:sz w:val="24"/>
          <w:szCs w:val="24"/>
        </w:rPr>
      </w:pPr>
    </w:p>
    <w:p w14:paraId="4921A45A" w14:textId="77777777" w:rsidR="008203A8" w:rsidRPr="00EF0905" w:rsidRDefault="008203A8" w:rsidP="008203A8">
      <w:pPr>
        <w:jc w:val="both"/>
        <w:rPr>
          <w:sz w:val="24"/>
          <w:szCs w:val="24"/>
        </w:rPr>
      </w:pPr>
    </w:p>
    <w:p w14:paraId="2AAADE19" w14:textId="77777777" w:rsidR="008203A8" w:rsidRPr="00EF0905" w:rsidRDefault="008203A8" w:rsidP="008203A8">
      <w:pPr>
        <w:ind w:left="851" w:hanging="851"/>
        <w:rPr>
          <w:b/>
          <w:sz w:val="24"/>
          <w:szCs w:val="24"/>
        </w:rPr>
      </w:pPr>
      <w:r w:rsidRPr="00EF0905">
        <w:rPr>
          <w:b/>
          <w:sz w:val="24"/>
          <w:szCs w:val="24"/>
        </w:rPr>
        <w:t>0.</w:t>
      </w:r>
      <w:r w:rsidRPr="00EF0905">
        <w:rPr>
          <w:b/>
          <w:sz w:val="24"/>
          <w:szCs w:val="24"/>
        </w:rPr>
        <w:tab/>
        <w:t>D.SP.NR.</w:t>
      </w:r>
    </w:p>
    <w:p w14:paraId="781730E8" w14:textId="24965BD7" w:rsidR="008203A8" w:rsidRPr="00EF0905" w:rsidRDefault="002E0A22" w:rsidP="008203A8">
      <w:pPr>
        <w:ind w:left="851"/>
        <w:rPr>
          <w:sz w:val="24"/>
          <w:szCs w:val="24"/>
        </w:rPr>
      </w:pPr>
      <w:r w:rsidRPr="00EF0905">
        <w:rPr>
          <w:sz w:val="24"/>
          <w:szCs w:val="24"/>
        </w:rPr>
        <w:t>20754</w:t>
      </w:r>
    </w:p>
    <w:p w14:paraId="2CBC2D97" w14:textId="77777777" w:rsidR="008203A8" w:rsidRPr="00EF0905" w:rsidRDefault="008203A8" w:rsidP="008203A8">
      <w:pPr>
        <w:ind w:left="851"/>
        <w:rPr>
          <w:sz w:val="24"/>
          <w:szCs w:val="24"/>
        </w:rPr>
      </w:pPr>
    </w:p>
    <w:p w14:paraId="4A2DD6B1" w14:textId="77777777" w:rsidR="008203A8" w:rsidRPr="00EF0905" w:rsidRDefault="008203A8" w:rsidP="008203A8">
      <w:pPr>
        <w:ind w:left="851" w:hanging="851"/>
        <w:rPr>
          <w:b/>
          <w:sz w:val="24"/>
          <w:szCs w:val="24"/>
        </w:rPr>
      </w:pPr>
      <w:r w:rsidRPr="00EF0905">
        <w:rPr>
          <w:b/>
          <w:sz w:val="24"/>
          <w:szCs w:val="24"/>
        </w:rPr>
        <w:t>1.</w:t>
      </w:r>
      <w:r w:rsidRPr="00EF0905">
        <w:rPr>
          <w:b/>
          <w:sz w:val="24"/>
          <w:szCs w:val="24"/>
        </w:rPr>
        <w:tab/>
        <w:t>VETERINÆRLÆGEMIDLETS NAVN</w:t>
      </w:r>
    </w:p>
    <w:p w14:paraId="557396B6" w14:textId="77777777" w:rsidR="002E0A22" w:rsidRPr="00EF0905" w:rsidRDefault="002E0A22" w:rsidP="00EF0905">
      <w:pPr>
        <w:ind w:left="851"/>
        <w:rPr>
          <w:sz w:val="24"/>
          <w:szCs w:val="24"/>
        </w:rPr>
      </w:pPr>
      <w:proofErr w:type="spellStart"/>
      <w:r w:rsidRPr="00EF0905">
        <w:rPr>
          <w:sz w:val="24"/>
          <w:szCs w:val="24"/>
        </w:rPr>
        <w:t>Porcilis</w:t>
      </w:r>
      <w:proofErr w:type="spellEnd"/>
      <w:r w:rsidRPr="00EF0905">
        <w:rPr>
          <w:sz w:val="24"/>
          <w:szCs w:val="24"/>
        </w:rPr>
        <w:t xml:space="preserve"> </w:t>
      </w:r>
      <w:proofErr w:type="spellStart"/>
      <w:r w:rsidRPr="00EF0905">
        <w:rPr>
          <w:sz w:val="24"/>
          <w:szCs w:val="24"/>
        </w:rPr>
        <w:t>Glässer</w:t>
      </w:r>
      <w:proofErr w:type="spellEnd"/>
      <w:r w:rsidRPr="00EF0905">
        <w:rPr>
          <w:sz w:val="24"/>
          <w:szCs w:val="24"/>
        </w:rPr>
        <w:t xml:space="preserve"> </w:t>
      </w:r>
      <w:proofErr w:type="spellStart"/>
      <w:r w:rsidRPr="00EF0905">
        <w:rPr>
          <w:sz w:val="24"/>
          <w:szCs w:val="24"/>
        </w:rPr>
        <w:t>Vet</w:t>
      </w:r>
      <w:proofErr w:type="spellEnd"/>
      <w:r w:rsidRPr="00EF0905">
        <w:rPr>
          <w:sz w:val="24"/>
          <w:szCs w:val="24"/>
        </w:rPr>
        <w:t>.</w:t>
      </w:r>
    </w:p>
    <w:p w14:paraId="0FE8B943" w14:textId="77777777" w:rsidR="008203A8" w:rsidRPr="00EF0905" w:rsidRDefault="008203A8" w:rsidP="008203A8">
      <w:pPr>
        <w:ind w:left="851"/>
        <w:rPr>
          <w:sz w:val="24"/>
          <w:szCs w:val="24"/>
        </w:rPr>
      </w:pPr>
    </w:p>
    <w:p w14:paraId="6E17F62F" w14:textId="2B0EECD8" w:rsidR="008203A8" w:rsidRPr="00EF0905" w:rsidRDefault="008203A8" w:rsidP="008203A8">
      <w:pPr>
        <w:ind w:left="851"/>
        <w:rPr>
          <w:sz w:val="24"/>
          <w:szCs w:val="24"/>
        </w:rPr>
      </w:pPr>
      <w:r w:rsidRPr="00EF0905">
        <w:rPr>
          <w:sz w:val="24"/>
          <w:szCs w:val="24"/>
        </w:rPr>
        <w:t xml:space="preserve">Lægemiddelform: </w:t>
      </w:r>
      <w:r w:rsidR="00EF0905" w:rsidRPr="00EF0905">
        <w:rPr>
          <w:sz w:val="24"/>
          <w:szCs w:val="24"/>
        </w:rPr>
        <w:t>I</w:t>
      </w:r>
      <w:r w:rsidR="002E0A22" w:rsidRPr="00EF0905">
        <w:rPr>
          <w:sz w:val="24"/>
          <w:szCs w:val="24"/>
        </w:rPr>
        <w:t>njektionsvæske, suspension</w:t>
      </w:r>
    </w:p>
    <w:p w14:paraId="16361D21" w14:textId="77777777" w:rsidR="008203A8" w:rsidRPr="00EF0905" w:rsidRDefault="008203A8" w:rsidP="008203A8">
      <w:pPr>
        <w:ind w:left="851"/>
        <w:rPr>
          <w:sz w:val="24"/>
          <w:szCs w:val="24"/>
        </w:rPr>
      </w:pPr>
    </w:p>
    <w:p w14:paraId="35083AAE" w14:textId="77777777" w:rsidR="008203A8" w:rsidRPr="00EF0905" w:rsidRDefault="008203A8" w:rsidP="008203A8">
      <w:pPr>
        <w:ind w:left="851" w:hanging="851"/>
        <w:rPr>
          <w:b/>
          <w:sz w:val="24"/>
          <w:szCs w:val="24"/>
        </w:rPr>
      </w:pPr>
      <w:r w:rsidRPr="00EF0905">
        <w:rPr>
          <w:b/>
          <w:sz w:val="24"/>
          <w:szCs w:val="24"/>
        </w:rPr>
        <w:t>2.</w:t>
      </w:r>
      <w:r w:rsidRPr="00EF0905">
        <w:rPr>
          <w:b/>
          <w:sz w:val="24"/>
          <w:szCs w:val="24"/>
        </w:rPr>
        <w:tab/>
        <w:t>KVALITATIV OG KVANTITATIV SAMMENSÆTNING</w:t>
      </w:r>
    </w:p>
    <w:p w14:paraId="683ACAD7" w14:textId="4947D5DA" w:rsidR="002E0A22" w:rsidRPr="00EF0905" w:rsidRDefault="002E0A22" w:rsidP="00EF0905">
      <w:pPr>
        <w:tabs>
          <w:tab w:val="left" w:pos="8222"/>
        </w:tabs>
        <w:ind w:left="851"/>
        <w:rPr>
          <w:sz w:val="24"/>
          <w:szCs w:val="24"/>
        </w:rPr>
      </w:pPr>
      <w:r w:rsidRPr="00EF0905">
        <w:rPr>
          <w:sz w:val="24"/>
          <w:szCs w:val="24"/>
        </w:rPr>
        <w:t>Pr. dosis med</w:t>
      </w:r>
      <w:r w:rsidR="00275E34">
        <w:rPr>
          <w:sz w:val="24"/>
          <w:szCs w:val="24"/>
        </w:rPr>
        <w:t xml:space="preserve"> </w:t>
      </w:r>
      <w:r w:rsidRPr="00EF0905">
        <w:rPr>
          <w:sz w:val="24"/>
          <w:szCs w:val="24"/>
        </w:rPr>
        <w:t>2 ml:</w:t>
      </w:r>
    </w:p>
    <w:p w14:paraId="32849853" w14:textId="77777777" w:rsidR="002E0A22" w:rsidRPr="00EF0905" w:rsidRDefault="002E0A22" w:rsidP="00EF0905">
      <w:pPr>
        <w:tabs>
          <w:tab w:val="left" w:pos="8222"/>
        </w:tabs>
        <w:ind w:left="851"/>
        <w:rPr>
          <w:sz w:val="24"/>
          <w:szCs w:val="24"/>
        </w:rPr>
      </w:pPr>
    </w:p>
    <w:p w14:paraId="23D46DD6" w14:textId="77777777" w:rsidR="002E0A22" w:rsidRPr="00EF0905" w:rsidRDefault="002E0A22" w:rsidP="00EF0905">
      <w:pPr>
        <w:tabs>
          <w:tab w:val="left" w:pos="8222"/>
        </w:tabs>
        <w:ind w:left="851"/>
        <w:rPr>
          <w:sz w:val="24"/>
          <w:szCs w:val="24"/>
        </w:rPr>
      </w:pPr>
      <w:r w:rsidRPr="00EF0905">
        <w:rPr>
          <w:b/>
          <w:sz w:val="24"/>
          <w:szCs w:val="24"/>
        </w:rPr>
        <w:t>Aktivt stof:</w:t>
      </w:r>
      <w:r w:rsidRPr="00EF0905">
        <w:rPr>
          <w:sz w:val="24"/>
          <w:szCs w:val="24"/>
        </w:rPr>
        <w:t xml:space="preserve"> </w:t>
      </w:r>
    </w:p>
    <w:p w14:paraId="278681BC" w14:textId="77777777" w:rsidR="002E0A22" w:rsidRPr="00EF0905" w:rsidRDefault="002E0A22" w:rsidP="00EF0905">
      <w:pPr>
        <w:tabs>
          <w:tab w:val="left" w:pos="1304"/>
        </w:tabs>
        <w:ind w:left="851"/>
        <w:rPr>
          <w:sz w:val="24"/>
          <w:szCs w:val="24"/>
        </w:rPr>
      </w:pPr>
      <w:bookmarkStart w:id="1" w:name="_Hlk179807994"/>
      <w:proofErr w:type="spellStart"/>
      <w:r w:rsidRPr="00EF0905">
        <w:rPr>
          <w:i/>
          <w:iCs/>
          <w:sz w:val="24"/>
          <w:szCs w:val="24"/>
        </w:rPr>
        <w:t>Glaesserella</w:t>
      </w:r>
      <w:proofErr w:type="spellEnd"/>
      <w:r w:rsidRPr="00EF0905">
        <w:rPr>
          <w:i/>
          <w:iCs/>
          <w:sz w:val="24"/>
          <w:szCs w:val="24"/>
        </w:rPr>
        <w:t xml:space="preserve"> </w:t>
      </w:r>
      <w:proofErr w:type="spellStart"/>
      <w:r w:rsidRPr="00EF0905">
        <w:rPr>
          <w:i/>
          <w:iCs/>
          <w:sz w:val="24"/>
          <w:szCs w:val="24"/>
        </w:rPr>
        <w:t>parasuis</w:t>
      </w:r>
      <w:proofErr w:type="spellEnd"/>
      <w:r w:rsidRPr="00EF0905">
        <w:rPr>
          <w:sz w:val="24"/>
          <w:szCs w:val="24"/>
        </w:rPr>
        <w:t xml:space="preserve"> </w:t>
      </w:r>
      <w:bookmarkEnd w:id="1"/>
      <w:proofErr w:type="spellStart"/>
      <w:r w:rsidRPr="00EF0905">
        <w:rPr>
          <w:sz w:val="24"/>
          <w:szCs w:val="24"/>
        </w:rPr>
        <w:t>serotype</w:t>
      </w:r>
      <w:proofErr w:type="spellEnd"/>
      <w:r w:rsidRPr="00EF0905">
        <w:rPr>
          <w:sz w:val="24"/>
          <w:szCs w:val="24"/>
        </w:rPr>
        <w:t xml:space="preserve"> 5, stamme 4800, inaktiveret**: 0,05 mg </w:t>
      </w:r>
      <w:proofErr w:type="gramStart"/>
      <w:r w:rsidRPr="00EF0905">
        <w:rPr>
          <w:sz w:val="24"/>
          <w:szCs w:val="24"/>
        </w:rPr>
        <w:t>total nitrogen</w:t>
      </w:r>
      <w:proofErr w:type="gramEnd"/>
      <w:r w:rsidRPr="00EF0905">
        <w:rPr>
          <w:sz w:val="24"/>
          <w:szCs w:val="24"/>
        </w:rPr>
        <w:t xml:space="preserve">, </w:t>
      </w:r>
    </w:p>
    <w:p w14:paraId="6E2BDEB6" w14:textId="77777777" w:rsidR="002E0A22" w:rsidRPr="00EF0905" w:rsidRDefault="002E0A22" w:rsidP="00EF0905">
      <w:pPr>
        <w:tabs>
          <w:tab w:val="left" w:pos="1304"/>
        </w:tabs>
        <w:ind w:left="851"/>
        <w:rPr>
          <w:sz w:val="24"/>
          <w:szCs w:val="24"/>
        </w:rPr>
      </w:pPr>
      <w:r w:rsidRPr="00EF0905">
        <w:rPr>
          <w:sz w:val="24"/>
          <w:szCs w:val="24"/>
        </w:rPr>
        <w:t xml:space="preserve">der inducerer </w:t>
      </w:r>
      <w:r w:rsidRPr="00EF0905">
        <w:rPr>
          <w:sz w:val="24"/>
          <w:szCs w:val="24"/>
        </w:rPr>
        <w:sym w:font="Symbol" w:char="F0B3"/>
      </w:r>
      <w:r w:rsidRPr="00EF0905">
        <w:rPr>
          <w:sz w:val="24"/>
          <w:szCs w:val="24"/>
        </w:rPr>
        <w:t xml:space="preserve"> 9,1 ELISA-enheder*</w:t>
      </w:r>
    </w:p>
    <w:p w14:paraId="240BEF05" w14:textId="77777777" w:rsidR="002E0A22" w:rsidRPr="00EF0905" w:rsidRDefault="002E0A22" w:rsidP="00EF0905">
      <w:pPr>
        <w:tabs>
          <w:tab w:val="left" w:pos="8222"/>
        </w:tabs>
        <w:ind w:left="851"/>
        <w:rPr>
          <w:sz w:val="24"/>
          <w:szCs w:val="24"/>
        </w:rPr>
      </w:pPr>
    </w:p>
    <w:p w14:paraId="78DD52E1" w14:textId="77777777" w:rsidR="002E0A22" w:rsidRPr="00EF0905" w:rsidRDefault="002E0A22" w:rsidP="00EF0905">
      <w:pPr>
        <w:tabs>
          <w:tab w:val="left" w:pos="1304"/>
        </w:tabs>
        <w:ind w:left="851"/>
        <w:rPr>
          <w:sz w:val="24"/>
          <w:szCs w:val="24"/>
        </w:rPr>
      </w:pPr>
      <w:r w:rsidRPr="00EF0905">
        <w:rPr>
          <w:sz w:val="24"/>
          <w:szCs w:val="24"/>
        </w:rPr>
        <w:t xml:space="preserve">* gennemsnitlig </w:t>
      </w:r>
      <w:proofErr w:type="spellStart"/>
      <w:r w:rsidRPr="00EF0905">
        <w:rPr>
          <w:sz w:val="24"/>
          <w:szCs w:val="24"/>
        </w:rPr>
        <w:t>antistoftiter</w:t>
      </w:r>
      <w:proofErr w:type="spellEnd"/>
      <w:r w:rsidRPr="00EF0905">
        <w:rPr>
          <w:sz w:val="24"/>
          <w:szCs w:val="24"/>
        </w:rPr>
        <w:t xml:space="preserve"> (log</w:t>
      </w:r>
      <w:r w:rsidRPr="00EF0905">
        <w:rPr>
          <w:sz w:val="24"/>
          <w:szCs w:val="24"/>
          <w:vertAlign w:val="subscript"/>
        </w:rPr>
        <w:t>2</w:t>
      </w:r>
      <w:r w:rsidRPr="00EF0905">
        <w:rPr>
          <w:sz w:val="24"/>
          <w:szCs w:val="24"/>
        </w:rPr>
        <w:t xml:space="preserve"> værdi) i </w:t>
      </w:r>
      <w:proofErr w:type="spellStart"/>
      <w:r w:rsidRPr="00EF0905">
        <w:rPr>
          <w:sz w:val="24"/>
          <w:szCs w:val="24"/>
        </w:rPr>
        <w:t>potency</w:t>
      </w:r>
      <w:proofErr w:type="spellEnd"/>
      <w:r w:rsidRPr="00EF0905">
        <w:rPr>
          <w:sz w:val="24"/>
          <w:szCs w:val="24"/>
        </w:rPr>
        <w:t>-testen i mus.</w:t>
      </w:r>
    </w:p>
    <w:p w14:paraId="5DC16731" w14:textId="77777777" w:rsidR="002E0A22" w:rsidRPr="00EF0905" w:rsidRDefault="002E0A22" w:rsidP="00EF0905">
      <w:pPr>
        <w:tabs>
          <w:tab w:val="left" w:pos="8222"/>
        </w:tabs>
        <w:ind w:left="851"/>
        <w:rPr>
          <w:sz w:val="24"/>
          <w:szCs w:val="24"/>
        </w:rPr>
      </w:pPr>
      <w:r w:rsidRPr="00EF0905">
        <w:rPr>
          <w:sz w:val="24"/>
          <w:szCs w:val="24"/>
        </w:rPr>
        <w:t xml:space="preserve">** tidligere kendt som </w:t>
      </w:r>
      <w:proofErr w:type="spellStart"/>
      <w:r w:rsidRPr="00EF0905">
        <w:rPr>
          <w:i/>
          <w:iCs/>
          <w:sz w:val="24"/>
          <w:szCs w:val="24"/>
        </w:rPr>
        <w:t>Haemophilus</w:t>
      </w:r>
      <w:proofErr w:type="spellEnd"/>
      <w:r w:rsidRPr="00EF0905">
        <w:rPr>
          <w:i/>
          <w:iCs/>
          <w:sz w:val="24"/>
          <w:szCs w:val="24"/>
        </w:rPr>
        <w:t xml:space="preserve"> </w:t>
      </w:r>
      <w:proofErr w:type="spellStart"/>
      <w:r w:rsidRPr="00EF0905">
        <w:rPr>
          <w:i/>
          <w:iCs/>
          <w:sz w:val="24"/>
          <w:szCs w:val="24"/>
        </w:rPr>
        <w:t>parasuis</w:t>
      </w:r>
      <w:proofErr w:type="spellEnd"/>
    </w:p>
    <w:p w14:paraId="5FA09A8A" w14:textId="77777777" w:rsidR="002E0A22" w:rsidRPr="00EF0905" w:rsidRDefault="002E0A22" w:rsidP="00EF0905">
      <w:pPr>
        <w:tabs>
          <w:tab w:val="left" w:pos="8222"/>
        </w:tabs>
        <w:ind w:left="851"/>
        <w:rPr>
          <w:sz w:val="24"/>
          <w:szCs w:val="24"/>
        </w:rPr>
      </w:pPr>
    </w:p>
    <w:p w14:paraId="2F5594DF" w14:textId="77777777" w:rsidR="002E0A22" w:rsidRPr="00EF0905" w:rsidRDefault="002E0A22" w:rsidP="00EF0905">
      <w:pPr>
        <w:tabs>
          <w:tab w:val="left" w:pos="8222"/>
        </w:tabs>
        <w:ind w:left="851"/>
        <w:rPr>
          <w:sz w:val="24"/>
          <w:szCs w:val="24"/>
        </w:rPr>
      </w:pPr>
      <w:proofErr w:type="spellStart"/>
      <w:r w:rsidRPr="00EF0905">
        <w:rPr>
          <w:b/>
          <w:sz w:val="24"/>
          <w:szCs w:val="24"/>
        </w:rPr>
        <w:t>Adjuvans</w:t>
      </w:r>
      <w:proofErr w:type="spellEnd"/>
      <w:r w:rsidRPr="00EF0905">
        <w:rPr>
          <w:b/>
          <w:sz w:val="24"/>
          <w:szCs w:val="24"/>
        </w:rPr>
        <w:t>:</w:t>
      </w:r>
    </w:p>
    <w:p w14:paraId="013D08B4" w14:textId="05CBA840" w:rsidR="002E0A22" w:rsidRPr="00EF0905" w:rsidRDefault="002E0A22" w:rsidP="00EF0905">
      <w:pPr>
        <w:tabs>
          <w:tab w:val="left" w:pos="1304"/>
        </w:tabs>
        <w:ind w:left="851"/>
        <w:rPr>
          <w:sz w:val="24"/>
          <w:szCs w:val="24"/>
          <w:lang w:val="en-US"/>
        </w:rPr>
      </w:pPr>
      <w:r w:rsidRPr="00EF0905">
        <w:rPr>
          <w:sz w:val="24"/>
          <w:szCs w:val="24"/>
          <w:lang w:val="en-US"/>
        </w:rPr>
        <w:t>Dl-</w:t>
      </w:r>
      <w:r w:rsidRPr="00EF0905">
        <w:rPr>
          <w:sz w:val="24"/>
          <w:szCs w:val="24"/>
        </w:rPr>
        <w:sym w:font="Symbol" w:char="F061"/>
      </w:r>
      <w:r w:rsidRPr="00EF0905">
        <w:rPr>
          <w:sz w:val="24"/>
          <w:szCs w:val="24"/>
          <w:lang w:val="en-US"/>
        </w:rPr>
        <w:t>-</w:t>
      </w:r>
      <w:proofErr w:type="spellStart"/>
      <w:r w:rsidRPr="00EF0905">
        <w:rPr>
          <w:sz w:val="24"/>
          <w:szCs w:val="24"/>
          <w:lang w:val="en-US"/>
        </w:rPr>
        <w:t>tocopherolacetat</w:t>
      </w:r>
      <w:proofErr w:type="spellEnd"/>
      <w:r w:rsidRPr="00EF0905">
        <w:rPr>
          <w:sz w:val="24"/>
          <w:szCs w:val="24"/>
          <w:lang w:val="en-US"/>
        </w:rPr>
        <w:t>:</w:t>
      </w:r>
      <w:r w:rsidRPr="00EF0905">
        <w:rPr>
          <w:sz w:val="24"/>
          <w:szCs w:val="24"/>
          <w:lang w:val="en-US"/>
        </w:rPr>
        <w:tab/>
        <w:t>150 mg.</w:t>
      </w:r>
    </w:p>
    <w:p w14:paraId="1D83A521" w14:textId="77777777" w:rsidR="002E0A22" w:rsidRPr="00EF0905" w:rsidRDefault="002E0A22" w:rsidP="00EF0905">
      <w:pPr>
        <w:tabs>
          <w:tab w:val="left" w:pos="1304"/>
        </w:tabs>
        <w:ind w:left="851"/>
        <w:rPr>
          <w:sz w:val="24"/>
          <w:szCs w:val="24"/>
          <w:lang w:val="en-US"/>
        </w:rPr>
      </w:pPr>
    </w:p>
    <w:p w14:paraId="5E629E42" w14:textId="77777777" w:rsidR="002E0A22" w:rsidRPr="00EF0905" w:rsidRDefault="002E0A22" w:rsidP="00EF0905">
      <w:pPr>
        <w:tabs>
          <w:tab w:val="left" w:pos="1304"/>
        </w:tabs>
        <w:ind w:left="851"/>
        <w:rPr>
          <w:sz w:val="24"/>
          <w:szCs w:val="24"/>
        </w:rPr>
      </w:pPr>
      <w:r w:rsidRPr="00EF0905">
        <w:rPr>
          <w:b/>
          <w:sz w:val="24"/>
          <w:szCs w:val="24"/>
        </w:rPr>
        <w:t>Hjælpestoffer:</w:t>
      </w:r>
    </w:p>
    <w:p w14:paraId="085E22F5" w14:textId="77777777" w:rsidR="002E0A22" w:rsidRPr="00EF0905" w:rsidRDefault="002E0A22" w:rsidP="002E0A22">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tblGrid>
      <w:tr w:rsidR="002E0A22" w:rsidRPr="00EF0905" w14:paraId="41F3C74B" w14:textId="77777777" w:rsidTr="00EF0905">
        <w:tc>
          <w:tcPr>
            <w:tcW w:w="6658" w:type="dxa"/>
            <w:tcBorders>
              <w:top w:val="single" w:sz="4" w:space="0" w:color="000000"/>
              <w:left w:val="single" w:sz="4" w:space="0" w:color="000000"/>
              <w:bottom w:val="single" w:sz="4" w:space="0" w:color="000000"/>
              <w:right w:val="single" w:sz="4" w:space="0" w:color="000000"/>
            </w:tcBorders>
            <w:vAlign w:val="center"/>
            <w:hideMark/>
          </w:tcPr>
          <w:p w14:paraId="1E6FCC0D" w14:textId="77777777" w:rsidR="002E0A22" w:rsidRPr="00EF0905" w:rsidRDefault="002E0A22">
            <w:pPr>
              <w:spacing w:before="60" w:after="60"/>
              <w:rPr>
                <w:b/>
                <w:bCs/>
                <w:iCs/>
                <w:sz w:val="24"/>
                <w:szCs w:val="24"/>
              </w:rPr>
            </w:pPr>
            <w:r w:rsidRPr="00EF0905">
              <w:rPr>
                <w:b/>
                <w:bCs/>
                <w:iCs/>
                <w:sz w:val="24"/>
                <w:szCs w:val="24"/>
              </w:rPr>
              <w:t>Kvalitativ sammensætning af hjælpestoffer og andre bestanddele</w:t>
            </w:r>
          </w:p>
        </w:tc>
      </w:tr>
      <w:tr w:rsidR="002E0A22" w:rsidRPr="00EF0905" w14:paraId="4258CE7B" w14:textId="77777777" w:rsidTr="00EF0905">
        <w:tc>
          <w:tcPr>
            <w:tcW w:w="6658" w:type="dxa"/>
            <w:tcBorders>
              <w:top w:val="single" w:sz="4" w:space="0" w:color="000000"/>
              <w:left w:val="single" w:sz="4" w:space="0" w:color="000000"/>
              <w:bottom w:val="single" w:sz="4" w:space="0" w:color="000000"/>
              <w:right w:val="single" w:sz="4" w:space="0" w:color="000000"/>
            </w:tcBorders>
            <w:hideMark/>
          </w:tcPr>
          <w:p w14:paraId="40316768" w14:textId="77777777" w:rsidR="002E0A22" w:rsidRPr="00EF0905" w:rsidRDefault="002E0A22">
            <w:pPr>
              <w:spacing w:before="60" w:after="60"/>
              <w:ind w:left="567" w:hanging="567"/>
              <w:rPr>
                <w:iCs/>
                <w:sz w:val="24"/>
                <w:szCs w:val="24"/>
              </w:rPr>
            </w:pPr>
            <w:bookmarkStart w:id="2" w:name="_Hlk180481987"/>
            <w:r w:rsidRPr="00EF0905">
              <w:rPr>
                <w:sz w:val="24"/>
                <w:szCs w:val="24"/>
              </w:rPr>
              <w:t>Fosfatbuffer</w:t>
            </w:r>
          </w:p>
        </w:tc>
      </w:tr>
      <w:tr w:rsidR="002E0A22" w:rsidRPr="00EF0905" w14:paraId="7611946C" w14:textId="77777777" w:rsidTr="00EF0905">
        <w:tc>
          <w:tcPr>
            <w:tcW w:w="6658" w:type="dxa"/>
            <w:tcBorders>
              <w:top w:val="single" w:sz="4" w:space="0" w:color="000000"/>
              <w:left w:val="single" w:sz="4" w:space="0" w:color="000000"/>
              <w:bottom w:val="single" w:sz="4" w:space="0" w:color="000000"/>
              <w:right w:val="single" w:sz="4" w:space="0" w:color="000000"/>
            </w:tcBorders>
            <w:hideMark/>
          </w:tcPr>
          <w:p w14:paraId="63F62C62" w14:textId="77777777" w:rsidR="002E0A22" w:rsidRPr="00EF0905" w:rsidRDefault="002E0A22">
            <w:pPr>
              <w:spacing w:before="60" w:after="60"/>
              <w:rPr>
                <w:iCs/>
                <w:sz w:val="24"/>
                <w:szCs w:val="24"/>
              </w:rPr>
            </w:pPr>
            <w:proofErr w:type="spellStart"/>
            <w:r w:rsidRPr="00EF0905">
              <w:rPr>
                <w:sz w:val="24"/>
                <w:szCs w:val="24"/>
              </w:rPr>
              <w:t>Simeticon</w:t>
            </w:r>
            <w:proofErr w:type="spellEnd"/>
          </w:p>
        </w:tc>
      </w:tr>
      <w:tr w:rsidR="002E0A22" w:rsidRPr="00EF0905" w14:paraId="646C79E1" w14:textId="77777777" w:rsidTr="00EF0905">
        <w:tc>
          <w:tcPr>
            <w:tcW w:w="6658" w:type="dxa"/>
            <w:tcBorders>
              <w:top w:val="single" w:sz="4" w:space="0" w:color="000000"/>
              <w:left w:val="single" w:sz="4" w:space="0" w:color="000000"/>
              <w:bottom w:val="single" w:sz="4" w:space="0" w:color="000000"/>
              <w:right w:val="single" w:sz="4" w:space="0" w:color="000000"/>
            </w:tcBorders>
            <w:hideMark/>
          </w:tcPr>
          <w:p w14:paraId="1B77F7DC" w14:textId="77777777" w:rsidR="002E0A22" w:rsidRPr="00EF0905" w:rsidRDefault="002E0A22">
            <w:pPr>
              <w:spacing w:before="60" w:after="60"/>
              <w:rPr>
                <w:iCs/>
                <w:sz w:val="24"/>
                <w:szCs w:val="24"/>
              </w:rPr>
            </w:pPr>
            <w:proofErr w:type="spellStart"/>
            <w:r w:rsidRPr="00EF0905">
              <w:rPr>
                <w:sz w:val="24"/>
                <w:szCs w:val="24"/>
              </w:rPr>
              <w:t>Polysorbat</w:t>
            </w:r>
            <w:proofErr w:type="spellEnd"/>
            <w:r w:rsidRPr="00EF0905">
              <w:rPr>
                <w:sz w:val="24"/>
                <w:szCs w:val="24"/>
              </w:rPr>
              <w:t xml:space="preserve"> 80</w:t>
            </w:r>
          </w:p>
        </w:tc>
      </w:tr>
      <w:tr w:rsidR="002E0A22" w:rsidRPr="00EF0905" w14:paraId="1A27CC89" w14:textId="77777777" w:rsidTr="00EF0905">
        <w:tc>
          <w:tcPr>
            <w:tcW w:w="6658" w:type="dxa"/>
            <w:tcBorders>
              <w:top w:val="single" w:sz="4" w:space="0" w:color="000000"/>
              <w:left w:val="single" w:sz="4" w:space="0" w:color="000000"/>
              <w:bottom w:val="single" w:sz="4" w:space="0" w:color="000000"/>
              <w:right w:val="single" w:sz="4" w:space="0" w:color="000000"/>
            </w:tcBorders>
            <w:hideMark/>
          </w:tcPr>
          <w:p w14:paraId="308C871A" w14:textId="77777777" w:rsidR="002E0A22" w:rsidRPr="00EF0905" w:rsidRDefault="002E0A22">
            <w:pPr>
              <w:spacing w:before="60" w:after="60"/>
              <w:ind w:left="567" w:hanging="567"/>
              <w:rPr>
                <w:b/>
                <w:bCs/>
                <w:iCs/>
                <w:sz w:val="24"/>
                <w:szCs w:val="24"/>
              </w:rPr>
            </w:pPr>
            <w:r w:rsidRPr="00EF0905">
              <w:rPr>
                <w:sz w:val="24"/>
                <w:szCs w:val="24"/>
              </w:rPr>
              <w:t>Vand til injektionsvæsker</w:t>
            </w:r>
          </w:p>
        </w:tc>
      </w:tr>
      <w:bookmarkEnd w:id="2"/>
    </w:tbl>
    <w:p w14:paraId="03DE6051" w14:textId="77777777" w:rsidR="002E0A22" w:rsidRPr="00EF0905" w:rsidRDefault="002E0A22" w:rsidP="002E0A22">
      <w:pPr>
        <w:tabs>
          <w:tab w:val="left" w:pos="1304"/>
        </w:tabs>
        <w:rPr>
          <w:sz w:val="24"/>
          <w:szCs w:val="24"/>
        </w:rPr>
      </w:pPr>
    </w:p>
    <w:p w14:paraId="0521ADEA" w14:textId="77777777" w:rsidR="002E0A22" w:rsidRPr="00EF0905" w:rsidRDefault="002E0A22" w:rsidP="00EF0905">
      <w:pPr>
        <w:tabs>
          <w:tab w:val="left" w:pos="8222"/>
        </w:tabs>
        <w:ind w:left="851"/>
        <w:rPr>
          <w:sz w:val="24"/>
          <w:szCs w:val="24"/>
        </w:rPr>
      </w:pPr>
      <w:r w:rsidRPr="00EF0905">
        <w:rPr>
          <w:sz w:val="24"/>
          <w:szCs w:val="24"/>
        </w:rPr>
        <w:t>Vandig, hvid eller næsten hvid suspension.</w:t>
      </w:r>
    </w:p>
    <w:p w14:paraId="382D4F7C" w14:textId="77777777" w:rsidR="008203A8" w:rsidRPr="00EF0905" w:rsidRDefault="008203A8" w:rsidP="008203A8">
      <w:pPr>
        <w:ind w:left="851"/>
        <w:rPr>
          <w:sz w:val="24"/>
          <w:szCs w:val="24"/>
        </w:rPr>
      </w:pPr>
    </w:p>
    <w:p w14:paraId="3D4F2CFA" w14:textId="77777777" w:rsidR="008203A8" w:rsidRPr="00EF0905" w:rsidRDefault="008203A8" w:rsidP="008203A8">
      <w:pPr>
        <w:ind w:left="851"/>
        <w:rPr>
          <w:sz w:val="24"/>
          <w:szCs w:val="24"/>
        </w:rPr>
      </w:pPr>
    </w:p>
    <w:p w14:paraId="217D4000" w14:textId="77777777" w:rsidR="008203A8" w:rsidRPr="00EF0905" w:rsidRDefault="008203A8" w:rsidP="008203A8">
      <w:pPr>
        <w:ind w:left="851" w:hanging="851"/>
        <w:rPr>
          <w:b/>
          <w:sz w:val="24"/>
          <w:szCs w:val="24"/>
        </w:rPr>
      </w:pPr>
      <w:r w:rsidRPr="00EF0905">
        <w:rPr>
          <w:b/>
          <w:sz w:val="24"/>
          <w:szCs w:val="24"/>
        </w:rPr>
        <w:t>3.</w:t>
      </w:r>
      <w:r w:rsidRPr="00EF0905">
        <w:rPr>
          <w:b/>
          <w:sz w:val="24"/>
          <w:szCs w:val="24"/>
        </w:rPr>
        <w:tab/>
        <w:t>KLINISKE OPLYSNINGER</w:t>
      </w:r>
    </w:p>
    <w:p w14:paraId="5D0CF6EC" w14:textId="77777777" w:rsidR="008203A8" w:rsidRPr="00EF0905" w:rsidRDefault="008203A8" w:rsidP="008203A8">
      <w:pPr>
        <w:tabs>
          <w:tab w:val="left" w:pos="851"/>
        </w:tabs>
        <w:ind w:left="851"/>
        <w:rPr>
          <w:sz w:val="24"/>
          <w:szCs w:val="24"/>
        </w:rPr>
      </w:pPr>
    </w:p>
    <w:p w14:paraId="55699B0B" w14:textId="77777777" w:rsidR="008203A8" w:rsidRPr="00EF0905" w:rsidRDefault="008203A8" w:rsidP="008203A8">
      <w:pPr>
        <w:ind w:left="851" w:hanging="851"/>
        <w:rPr>
          <w:b/>
          <w:sz w:val="24"/>
          <w:szCs w:val="24"/>
          <w:u w:val="single"/>
        </w:rPr>
      </w:pPr>
      <w:r w:rsidRPr="00EF0905">
        <w:rPr>
          <w:b/>
          <w:sz w:val="24"/>
          <w:szCs w:val="24"/>
        </w:rPr>
        <w:t>3.1</w:t>
      </w:r>
      <w:r w:rsidRPr="00EF0905">
        <w:rPr>
          <w:b/>
          <w:sz w:val="24"/>
          <w:szCs w:val="24"/>
        </w:rPr>
        <w:tab/>
        <w:t>Dyrearter, som lægemidlet er beregnet til</w:t>
      </w:r>
    </w:p>
    <w:p w14:paraId="6DB427BB" w14:textId="77777777" w:rsidR="002E0A22" w:rsidRPr="00EF0905" w:rsidRDefault="002E0A22" w:rsidP="00EF0905">
      <w:pPr>
        <w:ind w:left="851"/>
        <w:rPr>
          <w:sz w:val="24"/>
          <w:szCs w:val="24"/>
        </w:rPr>
      </w:pPr>
      <w:r w:rsidRPr="00EF0905">
        <w:rPr>
          <w:sz w:val="24"/>
          <w:szCs w:val="24"/>
        </w:rPr>
        <w:t>Svin.</w:t>
      </w:r>
    </w:p>
    <w:p w14:paraId="42E9B64F" w14:textId="77777777" w:rsidR="008203A8" w:rsidRPr="00EF0905" w:rsidRDefault="008203A8" w:rsidP="008203A8">
      <w:pPr>
        <w:ind w:left="851"/>
        <w:rPr>
          <w:sz w:val="24"/>
          <w:szCs w:val="24"/>
        </w:rPr>
      </w:pPr>
    </w:p>
    <w:p w14:paraId="1B03DE47" w14:textId="77777777" w:rsidR="008203A8" w:rsidRPr="00EF0905" w:rsidRDefault="008203A8" w:rsidP="008203A8">
      <w:pPr>
        <w:pStyle w:val="Sidehoved"/>
        <w:tabs>
          <w:tab w:val="clear" w:pos="4819"/>
        </w:tabs>
        <w:ind w:left="851" w:hanging="851"/>
        <w:rPr>
          <w:b/>
          <w:szCs w:val="24"/>
        </w:rPr>
      </w:pPr>
      <w:r w:rsidRPr="00EF0905">
        <w:rPr>
          <w:b/>
          <w:szCs w:val="24"/>
        </w:rPr>
        <w:t>3.2</w:t>
      </w:r>
      <w:r w:rsidRPr="00EF0905">
        <w:rPr>
          <w:b/>
          <w:szCs w:val="24"/>
        </w:rPr>
        <w:tab/>
        <w:t>Terapeutiske indikationer for hver dyreart, som lægemidlet er beregnet til</w:t>
      </w:r>
    </w:p>
    <w:p w14:paraId="36D7B1A5" w14:textId="77777777" w:rsidR="00275E34" w:rsidRDefault="00275E34" w:rsidP="00EF0905">
      <w:pPr>
        <w:ind w:left="851"/>
        <w:rPr>
          <w:sz w:val="24"/>
          <w:szCs w:val="24"/>
        </w:rPr>
      </w:pPr>
    </w:p>
    <w:p w14:paraId="64DFE410" w14:textId="63E3D7B9" w:rsidR="002E0A22" w:rsidRPr="00275E34" w:rsidRDefault="002E0A22" w:rsidP="00EF0905">
      <w:pPr>
        <w:ind w:left="851"/>
        <w:rPr>
          <w:sz w:val="24"/>
          <w:szCs w:val="24"/>
          <w:u w:val="single"/>
        </w:rPr>
      </w:pPr>
      <w:r w:rsidRPr="00275E34">
        <w:rPr>
          <w:sz w:val="24"/>
          <w:szCs w:val="24"/>
          <w:u w:val="single"/>
        </w:rPr>
        <w:t>Svin:</w:t>
      </w:r>
    </w:p>
    <w:p w14:paraId="7C3D2688" w14:textId="1702D3FD" w:rsidR="002E0A22" w:rsidRPr="00EF0905" w:rsidRDefault="002E0A22" w:rsidP="00EF0905">
      <w:pPr>
        <w:ind w:left="851"/>
        <w:rPr>
          <w:sz w:val="24"/>
          <w:szCs w:val="24"/>
        </w:rPr>
      </w:pPr>
      <w:r w:rsidRPr="00EF0905">
        <w:rPr>
          <w:sz w:val="24"/>
          <w:szCs w:val="24"/>
        </w:rPr>
        <w:t xml:space="preserve">Aktiv immunisering af svin for at reducere de typiske læsioner ved </w:t>
      </w:r>
      <w:proofErr w:type="spellStart"/>
      <w:r w:rsidRPr="00EF0905">
        <w:rPr>
          <w:sz w:val="24"/>
          <w:szCs w:val="24"/>
        </w:rPr>
        <w:t>Glässers</w:t>
      </w:r>
      <w:proofErr w:type="spellEnd"/>
      <w:r w:rsidRPr="00EF0905">
        <w:rPr>
          <w:sz w:val="24"/>
          <w:szCs w:val="24"/>
        </w:rPr>
        <w:t xml:space="preserve"> sygdom forårsaget af </w:t>
      </w:r>
      <w:r w:rsidRPr="00EF0905">
        <w:rPr>
          <w:i/>
          <w:iCs/>
          <w:sz w:val="24"/>
          <w:szCs w:val="24"/>
        </w:rPr>
        <w:t>G</w:t>
      </w:r>
      <w:r w:rsidRPr="00EF0905">
        <w:rPr>
          <w:i/>
          <w:sz w:val="24"/>
          <w:szCs w:val="24"/>
        </w:rPr>
        <w:t xml:space="preserve">. </w:t>
      </w:r>
      <w:proofErr w:type="spellStart"/>
      <w:r w:rsidRPr="00EF0905">
        <w:rPr>
          <w:i/>
          <w:sz w:val="24"/>
          <w:szCs w:val="24"/>
        </w:rPr>
        <w:t>parasuis</w:t>
      </w:r>
      <w:proofErr w:type="spellEnd"/>
      <w:r w:rsidRPr="00EF0905">
        <w:rPr>
          <w:sz w:val="24"/>
          <w:szCs w:val="24"/>
        </w:rPr>
        <w:t xml:space="preserve"> </w:t>
      </w:r>
      <w:proofErr w:type="spellStart"/>
      <w:r w:rsidRPr="00EF0905">
        <w:rPr>
          <w:sz w:val="24"/>
          <w:szCs w:val="24"/>
        </w:rPr>
        <w:t>serotype</w:t>
      </w:r>
      <w:proofErr w:type="spellEnd"/>
      <w:r w:rsidRPr="00EF0905">
        <w:rPr>
          <w:sz w:val="24"/>
          <w:szCs w:val="24"/>
        </w:rPr>
        <w:t xml:space="preserve"> 5.</w:t>
      </w:r>
    </w:p>
    <w:p w14:paraId="50FC1EC0" w14:textId="77777777" w:rsidR="002E0A22" w:rsidRPr="00EF0905" w:rsidRDefault="002E0A22" w:rsidP="00EF0905">
      <w:pPr>
        <w:ind w:left="851"/>
        <w:rPr>
          <w:sz w:val="24"/>
          <w:szCs w:val="24"/>
        </w:rPr>
      </w:pPr>
      <w:r w:rsidRPr="00EF0905">
        <w:rPr>
          <w:sz w:val="24"/>
          <w:szCs w:val="24"/>
        </w:rPr>
        <w:t>Indtræden af immunitet: 2 uger efter afslutning af vaccination.</w:t>
      </w:r>
    </w:p>
    <w:p w14:paraId="73348297" w14:textId="77777777" w:rsidR="002E0A22" w:rsidRPr="00EF0905" w:rsidRDefault="002E0A22" w:rsidP="00EF0905">
      <w:pPr>
        <w:ind w:left="851"/>
        <w:rPr>
          <w:sz w:val="24"/>
          <w:szCs w:val="24"/>
        </w:rPr>
      </w:pPr>
      <w:r w:rsidRPr="00EF0905">
        <w:rPr>
          <w:sz w:val="24"/>
          <w:szCs w:val="24"/>
        </w:rPr>
        <w:t>Varighed af immunitet: 14 uger efter afslutning af vaccination.</w:t>
      </w:r>
    </w:p>
    <w:p w14:paraId="4082C8B3" w14:textId="77777777" w:rsidR="002E0A22" w:rsidRPr="00EF0905" w:rsidRDefault="002E0A22" w:rsidP="00EF0905">
      <w:pPr>
        <w:ind w:left="851"/>
        <w:rPr>
          <w:sz w:val="24"/>
          <w:szCs w:val="24"/>
        </w:rPr>
      </w:pPr>
    </w:p>
    <w:p w14:paraId="745A5FF4" w14:textId="77777777" w:rsidR="002E0A22" w:rsidRPr="00275E34" w:rsidRDefault="002E0A22" w:rsidP="00EF0905">
      <w:pPr>
        <w:ind w:left="851"/>
        <w:rPr>
          <w:sz w:val="24"/>
          <w:szCs w:val="24"/>
          <w:u w:val="single"/>
        </w:rPr>
      </w:pPr>
      <w:r w:rsidRPr="00275E34">
        <w:rPr>
          <w:sz w:val="24"/>
          <w:szCs w:val="24"/>
          <w:u w:val="single"/>
        </w:rPr>
        <w:t>Søer:</w:t>
      </w:r>
    </w:p>
    <w:p w14:paraId="4A20072E" w14:textId="77777777" w:rsidR="002E0A22" w:rsidRPr="00EF0905" w:rsidRDefault="002E0A22" w:rsidP="00EF0905">
      <w:pPr>
        <w:ind w:left="851"/>
        <w:rPr>
          <w:sz w:val="24"/>
          <w:szCs w:val="24"/>
        </w:rPr>
      </w:pPr>
      <w:r w:rsidRPr="00EF0905">
        <w:rPr>
          <w:sz w:val="24"/>
          <w:szCs w:val="24"/>
        </w:rPr>
        <w:t xml:space="preserve">Til passiv immunisering af afkommet fra vaccinerede søer og </w:t>
      </w:r>
      <w:proofErr w:type="spellStart"/>
      <w:r w:rsidRPr="00EF0905">
        <w:rPr>
          <w:sz w:val="24"/>
          <w:szCs w:val="24"/>
        </w:rPr>
        <w:t>gylte</w:t>
      </w:r>
      <w:proofErr w:type="spellEnd"/>
      <w:r w:rsidRPr="00EF0905">
        <w:rPr>
          <w:sz w:val="24"/>
          <w:szCs w:val="24"/>
        </w:rPr>
        <w:t xml:space="preserve"> for at nedsætte infektion, dødelighed, kliniske symptomer og de typiske læsioner ved </w:t>
      </w:r>
      <w:proofErr w:type="spellStart"/>
      <w:r w:rsidRPr="00EF0905">
        <w:rPr>
          <w:sz w:val="24"/>
          <w:szCs w:val="24"/>
        </w:rPr>
        <w:t>Glässers</w:t>
      </w:r>
      <w:proofErr w:type="spellEnd"/>
      <w:r w:rsidRPr="00EF0905">
        <w:rPr>
          <w:sz w:val="24"/>
          <w:szCs w:val="24"/>
        </w:rPr>
        <w:t xml:space="preserve"> sygdom forårsaget af </w:t>
      </w:r>
      <w:r w:rsidRPr="00EF0905">
        <w:rPr>
          <w:i/>
          <w:iCs/>
          <w:sz w:val="24"/>
          <w:szCs w:val="24"/>
        </w:rPr>
        <w:t>G.</w:t>
      </w:r>
      <w:r w:rsidRPr="00EF0905">
        <w:rPr>
          <w:i/>
          <w:sz w:val="24"/>
          <w:szCs w:val="24"/>
        </w:rPr>
        <w:t xml:space="preserve"> </w:t>
      </w:r>
      <w:proofErr w:type="spellStart"/>
      <w:r w:rsidRPr="00EF0905">
        <w:rPr>
          <w:i/>
          <w:sz w:val="24"/>
          <w:szCs w:val="24"/>
        </w:rPr>
        <w:t>parasuis</w:t>
      </w:r>
      <w:proofErr w:type="spellEnd"/>
      <w:r w:rsidRPr="00EF0905">
        <w:rPr>
          <w:sz w:val="24"/>
          <w:szCs w:val="24"/>
        </w:rPr>
        <w:t xml:space="preserve"> </w:t>
      </w:r>
      <w:proofErr w:type="spellStart"/>
      <w:r w:rsidRPr="00EF0905">
        <w:rPr>
          <w:sz w:val="24"/>
          <w:szCs w:val="24"/>
        </w:rPr>
        <w:t>serotype</w:t>
      </w:r>
      <w:proofErr w:type="spellEnd"/>
      <w:r w:rsidRPr="00EF0905">
        <w:rPr>
          <w:sz w:val="24"/>
          <w:szCs w:val="24"/>
        </w:rPr>
        <w:t xml:space="preserve"> 5 og reducere kliniske symptomer og dødelighed forårsaget af </w:t>
      </w:r>
      <w:r w:rsidRPr="00EF0905">
        <w:rPr>
          <w:i/>
          <w:iCs/>
          <w:sz w:val="24"/>
          <w:szCs w:val="24"/>
        </w:rPr>
        <w:t>G.</w:t>
      </w:r>
      <w:r w:rsidRPr="00EF0905">
        <w:rPr>
          <w:i/>
          <w:sz w:val="24"/>
          <w:szCs w:val="24"/>
        </w:rPr>
        <w:t xml:space="preserve"> </w:t>
      </w:r>
      <w:proofErr w:type="spellStart"/>
      <w:r w:rsidRPr="00EF0905">
        <w:rPr>
          <w:i/>
          <w:sz w:val="24"/>
          <w:szCs w:val="24"/>
        </w:rPr>
        <w:t>parasuis</w:t>
      </w:r>
      <w:proofErr w:type="spellEnd"/>
      <w:r w:rsidRPr="00EF0905">
        <w:rPr>
          <w:sz w:val="24"/>
          <w:szCs w:val="24"/>
        </w:rPr>
        <w:t xml:space="preserve"> </w:t>
      </w:r>
      <w:proofErr w:type="spellStart"/>
      <w:r w:rsidRPr="00EF0905">
        <w:rPr>
          <w:sz w:val="24"/>
          <w:szCs w:val="24"/>
        </w:rPr>
        <w:t>serotype</w:t>
      </w:r>
      <w:proofErr w:type="spellEnd"/>
      <w:r w:rsidRPr="00EF0905">
        <w:rPr>
          <w:sz w:val="24"/>
          <w:szCs w:val="24"/>
        </w:rPr>
        <w:t xml:space="preserve"> 4.</w:t>
      </w:r>
    </w:p>
    <w:p w14:paraId="49C04D25" w14:textId="77777777" w:rsidR="002E0A22" w:rsidRPr="00EF0905" w:rsidRDefault="002E0A22" w:rsidP="00EF0905">
      <w:pPr>
        <w:ind w:left="851"/>
        <w:rPr>
          <w:sz w:val="24"/>
          <w:szCs w:val="24"/>
        </w:rPr>
      </w:pPr>
      <w:r w:rsidRPr="00EF0905">
        <w:rPr>
          <w:sz w:val="24"/>
          <w:szCs w:val="24"/>
        </w:rPr>
        <w:t>Indtræden af immunitet: Efter fødsel og indtagelse af tilstrækkelige mængder kolostrum.</w:t>
      </w:r>
    </w:p>
    <w:p w14:paraId="715C71AF" w14:textId="77777777" w:rsidR="002E0A22" w:rsidRPr="00EF0905" w:rsidRDefault="002E0A22" w:rsidP="00EF0905">
      <w:pPr>
        <w:ind w:left="851"/>
        <w:rPr>
          <w:sz w:val="24"/>
          <w:szCs w:val="24"/>
        </w:rPr>
      </w:pPr>
      <w:r w:rsidRPr="00EF0905">
        <w:rPr>
          <w:sz w:val="24"/>
          <w:szCs w:val="24"/>
        </w:rPr>
        <w:t xml:space="preserve">Varighed af immunitet: 4 ugers alderen mod </w:t>
      </w:r>
      <w:proofErr w:type="spellStart"/>
      <w:r w:rsidRPr="00EF0905">
        <w:rPr>
          <w:sz w:val="24"/>
          <w:szCs w:val="24"/>
        </w:rPr>
        <w:t>Serotype</w:t>
      </w:r>
      <w:proofErr w:type="spellEnd"/>
      <w:r w:rsidRPr="00EF0905">
        <w:rPr>
          <w:sz w:val="24"/>
          <w:szCs w:val="24"/>
        </w:rPr>
        <w:t xml:space="preserve"> 4 og 6 ugers alderen mod </w:t>
      </w:r>
      <w:proofErr w:type="spellStart"/>
      <w:r w:rsidRPr="00EF0905">
        <w:rPr>
          <w:sz w:val="24"/>
          <w:szCs w:val="24"/>
        </w:rPr>
        <w:t>serotype</w:t>
      </w:r>
      <w:proofErr w:type="spellEnd"/>
      <w:r w:rsidRPr="00EF0905">
        <w:rPr>
          <w:sz w:val="24"/>
          <w:szCs w:val="24"/>
        </w:rPr>
        <w:t xml:space="preserve"> 5.</w:t>
      </w:r>
    </w:p>
    <w:p w14:paraId="1C067644" w14:textId="77777777" w:rsidR="008203A8" w:rsidRPr="00EF0905" w:rsidRDefault="008203A8" w:rsidP="008203A8">
      <w:pPr>
        <w:pStyle w:val="Sidehoved"/>
        <w:ind w:left="851"/>
        <w:rPr>
          <w:szCs w:val="24"/>
        </w:rPr>
      </w:pPr>
    </w:p>
    <w:p w14:paraId="3EF3DEF4" w14:textId="77777777" w:rsidR="008203A8" w:rsidRPr="00EF0905" w:rsidRDefault="008203A8" w:rsidP="008203A8">
      <w:pPr>
        <w:pStyle w:val="Sidehoved"/>
        <w:tabs>
          <w:tab w:val="clear" w:pos="4819"/>
          <w:tab w:val="left" w:pos="851"/>
        </w:tabs>
        <w:ind w:left="851" w:hanging="851"/>
        <w:rPr>
          <w:b/>
          <w:szCs w:val="24"/>
        </w:rPr>
      </w:pPr>
      <w:r w:rsidRPr="00EF0905">
        <w:rPr>
          <w:b/>
          <w:szCs w:val="24"/>
        </w:rPr>
        <w:t>3.3</w:t>
      </w:r>
      <w:r w:rsidRPr="00EF0905">
        <w:rPr>
          <w:b/>
          <w:szCs w:val="24"/>
        </w:rPr>
        <w:tab/>
        <w:t>Kontraindikationer</w:t>
      </w:r>
    </w:p>
    <w:p w14:paraId="0162858E" w14:textId="77777777" w:rsidR="002E0A22" w:rsidRPr="00EF0905" w:rsidRDefault="002E0A22" w:rsidP="00EF0905">
      <w:pPr>
        <w:ind w:left="851"/>
        <w:rPr>
          <w:sz w:val="24"/>
          <w:szCs w:val="24"/>
        </w:rPr>
      </w:pPr>
      <w:r w:rsidRPr="00EF0905">
        <w:rPr>
          <w:sz w:val="24"/>
          <w:szCs w:val="24"/>
        </w:rPr>
        <w:t>Ingen.</w:t>
      </w:r>
    </w:p>
    <w:p w14:paraId="6984CF01" w14:textId="77777777" w:rsidR="008203A8" w:rsidRPr="00EF0905" w:rsidRDefault="008203A8" w:rsidP="008203A8">
      <w:pPr>
        <w:pStyle w:val="Sidehoved"/>
        <w:tabs>
          <w:tab w:val="clear" w:pos="4819"/>
        </w:tabs>
        <w:ind w:left="851"/>
        <w:rPr>
          <w:szCs w:val="24"/>
        </w:rPr>
      </w:pPr>
    </w:p>
    <w:p w14:paraId="2706445D" w14:textId="77777777" w:rsidR="008203A8" w:rsidRPr="00EF0905" w:rsidRDefault="008203A8" w:rsidP="008203A8">
      <w:pPr>
        <w:tabs>
          <w:tab w:val="left" w:pos="851"/>
        </w:tabs>
        <w:ind w:left="851" w:hanging="851"/>
        <w:rPr>
          <w:b/>
          <w:sz w:val="24"/>
          <w:szCs w:val="24"/>
        </w:rPr>
      </w:pPr>
      <w:r w:rsidRPr="00EF0905">
        <w:rPr>
          <w:b/>
          <w:sz w:val="24"/>
          <w:szCs w:val="24"/>
        </w:rPr>
        <w:t>3.4</w:t>
      </w:r>
      <w:r w:rsidRPr="00EF0905">
        <w:rPr>
          <w:b/>
          <w:sz w:val="24"/>
          <w:szCs w:val="24"/>
        </w:rPr>
        <w:tab/>
        <w:t>Særlige advarsler</w:t>
      </w:r>
    </w:p>
    <w:p w14:paraId="18203D68" w14:textId="77777777" w:rsidR="002E0A22" w:rsidRPr="00EF0905" w:rsidRDefault="002E0A22" w:rsidP="00EF0905">
      <w:pPr>
        <w:ind w:left="851"/>
        <w:rPr>
          <w:sz w:val="24"/>
          <w:szCs w:val="24"/>
        </w:rPr>
      </w:pPr>
      <w:r w:rsidRPr="00EF0905">
        <w:rPr>
          <w:sz w:val="24"/>
          <w:szCs w:val="24"/>
        </w:rPr>
        <w:t>Kun raske dyr må vaccineres.</w:t>
      </w:r>
    </w:p>
    <w:p w14:paraId="6A48DDA9" w14:textId="77777777" w:rsidR="008203A8" w:rsidRPr="00EF0905" w:rsidRDefault="008203A8" w:rsidP="008203A8">
      <w:pPr>
        <w:pStyle w:val="Sidehoved"/>
        <w:tabs>
          <w:tab w:val="clear" w:pos="4819"/>
        </w:tabs>
        <w:ind w:left="851"/>
        <w:rPr>
          <w:szCs w:val="24"/>
        </w:rPr>
      </w:pPr>
    </w:p>
    <w:p w14:paraId="086C9A0E" w14:textId="77777777" w:rsidR="008203A8" w:rsidRPr="00EF0905" w:rsidRDefault="008203A8" w:rsidP="008203A8">
      <w:pPr>
        <w:tabs>
          <w:tab w:val="left" w:pos="851"/>
        </w:tabs>
        <w:ind w:left="851" w:hanging="851"/>
        <w:rPr>
          <w:b/>
          <w:sz w:val="24"/>
          <w:szCs w:val="24"/>
        </w:rPr>
      </w:pPr>
      <w:r w:rsidRPr="00EF0905">
        <w:rPr>
          <w:b/>
          <w:sz w:val="24"/>
          <w:szCs w:val="24"/>
        </w:rPr>
        <w:t>3.5</w:t>
      </w:r>
      <w:r w:rsidRPr="00EF0905">
        <w:rPr>
          <w:b/>
          <w:sz w:val="24"/>
          <w:szCs w:val="24"/>
        </w:rPr>
        <w:tab/>
        <w:t>Særlige forholdsregler vedrørende brugen</w:t>
      </w:r>
    </w:p>
    <w:p w14:paraId="495EAFA7" w14:textId="77777777" w:rsidR="008203A8" w:rsidRPr="00EF0905" w:rsidRDefault="008203A8" w:rsidP="008203A8">
      <w:pPr>
        <w:tabs>
          <w:tab w:val="left" w:pos="851"/>
        </w:tabs>
        <w:ind w:left="851"/>
        <w:rPr>
          <w:sz w:val="24"/>
          <w:szCs w:val="24"/>
        </w:rPr>
      </w:pPr>
    </w:p>
    <w:p w14:paraId="508565B8" w14:textId="77777777" w:rsidR="008203A8" w:rsidRPr="00EF0905" w:rsidRDefault="008203A8" w:rsidP="008203A8">
      <w:pPr>
        <w:tabs>
          <w:tab w:val="left" w:pos="851"/>
        </w:tabs>
        <w:ind w:left="851"/>
        <w:rPr>
          <w:sz w:val="24"/>
          <w:szCs w:val="24"/>
          <w:u w:val="single"/>
        </w:rPr>
      </w:pPr>
      <w:r w:rsidRPr="00EF0905">
        <w:rPr>
          <w:sz w:val="24"/>
          <w:szCs w:val="24"/>
          <w:u w:val="single"/>
        </w:rPr>
        <w:t>Særlige forholdsregler vedrørende sikker brug hos de dyrearter, som lægemidlet er beregnet til</w:t>
      </w:r>
    </w:p>
    <w:p w14:paraId="184C1B0B" w14:textId="77777777" w:rsidR="002E0A22" w:rsidRPr="00EF0905" w:rsidRDefault="002E0A22" w:rsidP="00EF0905">
      <w:pPr>
        <w:ind w:left="851"/>
        <w:rPr>
          <w:sz w:val="24"/>
          <w:szCs w:val="24"/>
        </w:rPr>
      </w:pPr>
      <w:r w:rsidRPr="00EF0905">
        <w:rPr>
          <w:sz w:val="24"/>
          <w:szCs w:val="24"/>
        </w:rPr>
        <w:t>Ikke relevant.</w:t>
      </w:r>
    </w:p>
    <w:p w14:paraId="0A451C11" w14:textId="77777777" w:rsidR="008203A8" w:rsidRPr="00EF0905" w:rsidRDefault="008203A8" w:rsidP="008203A8">
      <w:pPr>
        <w:tabs>
          <w:tab w:val="left" w:pos="851"/>
        </w:tabs>
        <w:ind w:left="851"/>
        <w:rPr>
          <w:sz w:val="24"/>
          <w:szCs w:val="24"/>
        </w:rPr>
      </w:pPr>
    </w:p>
    <w:p w14:paraId="185267D5" w14:textId="77777777" w:rsidR="008203A8" w:rsidRPr="00EF0905" w:rsidRDefault="008203A8" w:rsidP="008203A8">
      <w:pPr>
        <w:tabs>
          <w:tab w:val="left" w:pos="851"/>
        </w:tabs>
        <w:ind w:left="851"/>
        <w:rPr>
          <w:sz w:val="24"/>
          <w:szCs w:val="24"/>
          <w:u w:val="single"/>
        </w:rPr>
      </w:pPr>
      <w:r w:rsidRPr="00EF0905">
        <w:rPr>
          <w:sz w:val="24"/>
          <w:szCs w:val="24"/>
          <w:u w:val="single"/>
        </w:rPr>
        <w:t>Særlige forholdsregler for personer, der administrerer veterinærlægemidlet til dyr</w:t>
      </w:r>
    </w:p>
    <w:p w14:paraId="70F06156" w14:textId="77777777" w:rsidR="002E0A22" w:rsidRPr="00EF0905" w:rsidRDefault="002E0A22" w:rsidP="00EF0905">
      <w:pPr>
        <w:ind w:left="851"/>
        <w:rPr>
          <w:sz w:val="24"/>
          <w:szCs w:val="24"/>
        </w:rPr>
      </w:pPr>
      <w:r w:rsidRPr="00EF0905">
        <w:rPr>
          <w:sz w:val="24"/>
          <w:szCs w:val="24"/>
        </w:rPr>
        <w:t>I tilfælde af utilsigtet selvinjektion ved hændeligt uheld, bør der straks søges lægehjælp og indlægssedlen eller etiketten bør vises til lægen.</w:t>
      </w:r>
    </w:p>
    <w:p w14:paraId="64974592" w14:textId="77777777" w:rsidR="008203A8" w:rsidRPr="00EF0905" w:rsidRDefault="008203A8" w:rsidP="008203A8">
      <w:pPr>
        <w:tabs>
          <w:tab w:val="left" w:pos="851"/>
        </w:tabs>
        <w:ind w:left="851"/>
        <w:rPr>
          <w:sz w:val="24"/>
          <w:szCs w:val="24"/>
        </w:rPr>
      </w:pPr>
    </w:p>
    <w:p w14:paraId="1A54D386" w14:textId="77777777" w:rsidR="008203A8" w:rsidRPr="00EF0905" w:rsidRDefault="008203A8" w:rsidP="008203A8">
      <w:pPr>
        <w:tabs>
          <w:tab w:val="left" w:pos="851"/>
        </w:tabs>
        <w:ind w:left="851"/>
        <w:rPr>
          <w:sz w:val="24"/>
          <w:szCs w:val="24"/>
          <w:u w:val="single"/>
        </w:rPr>
      </w:pPr>
      <w:r w:rsidRPr="00EF0905">
        <w:rPr>
          <w:sz w:val="24"/>
          <w:szCs w:val="24"/>
          <w:u w:val="single"/>
        </w:rPr>
        <w:t>Særlige forholdsregler vedrørende beskyttelse af miljøet</w:t>
      </w:r>
    </w:p>
    <w:p w14:paraId="25985A9B" w14:textId="77777777" w:rsidR="002E0A22" w:rsidRPr="00EF0905" w:rsidRDefault="002E0A22" w:rsidP="00EF0905">
      <w:pPr>
        <w:ind w:left="851"/>
        <w:rPr>
          <w:sz w:val="24"/>
          <w:szCs w:val="24"/>
        </w:rPr>
      </w:pPr>
      <w:r w:rsidRPr="00EF0905">
        <w:rPr>
          <w:sz w:val="24"/>
          <w:szCs w:val="24"/>
        </w:rPr>
        <w:t>Ikke relevant.</w:t>
      </w:r>
    </w:p>
    <w:p w14:paraId="104298D7" w14:textId="77777777" w:rsidR="008203A8" w:rsidRPr="00EF0905" w:rsidRDefault="008203A8" w:rsidP="008203A8">
      <w:pPr>
        <w:tabs>
          <w:tab w:val="left" w:pos="851"/>
        </w:tabs>
        <w:ind w:left="851"/>
        <w:rPr>
          <w:sz w:val="24"/>
          <w:szCs w:val="24"/>
        </w:rPr>
      </w:pPr>
    </w:p>
    <w:p w14:paraId="65EE30D7" w14:textId="77777777" w:rsidR="008203A8" w:rsidRPr="00EF0905" w:rsidRDefault="008203A8" w:rsidP="008203A8">
      <w:pPr>
        <w:tabs>
          <w:tab w:val="left" w:pos="851"/>
        </w:tabs>
        <w:ind w:left="851" w:hanging="851"/>
        <w:rPr>
          <w:b/>
          <w:sz w:val="24"/>
          <w:szCs w:val="24"/>
        </w:rPr>
      </w:pPr>
      <w:r w:rsidRPr="00EF0905">
        <w:rPr>
          <w:b/>
          <w:sz w:val="24"/>
          <w:szCs w:val="24"/>
        </w:rPr>
        <w:t>3.6</w:t>
      </w:r>
      <w:r w:rsidRPr="00EF0905">
        <w:rPr>
          <w:b/>
          <w:sz w:val="24"/>
          <w:szCs w:val="24"/>
        </w:rPr>
        <w:tab/>
        <w:t>Bivirkninger</w:t>
      </w:r>
    </w:p>
    <w:p w14:paraId="64D2EB0C" w14:textId="77777777" w:rsidR="00275E34" w:rsidRDefault="00275E34" w:rsidP="00EF0905">
      <w:pPr>
        <w:ind w:left="851"/>
        <w:rPr>
          <w:sz w:val="24"/>
          <w:szCs w:val="24"/>
          <w:u w:val="single"/>
        </w:rPr>
      </w:pPr>
    </w:p>
    <w:p w14:paraId="63BEDDEC" w14:textId="0BC6CDD4" w:rsidR="002E0A22" w:rsidRPr="00EF0905" w:rsidRDefault="002E0A22" w:rsidP="00EF0905">
      <w:pPr>
        <w:ind w:left="851"/>
        <w:rPr>
          <w:sz w:val="24"/>
          <w:szCs w:val="24"/>
          <w:u w:val="single"/>
        </w:rPr>
      </w:pPr>
      <w:r w:rsidRPr="00EF0905">
        <w:rPr>
          <w:sz w:val="24"/>
          <w:szCs w:val="24"/>
          <w:u w:val="single"/>
        </w:rPr>
        <w:t>Svin:</w:t>
      </w:r>
    </w:p>
    <w:p w14:paraId="2C54A0DE" w14:textId="77777777" w:rsidR="002E0A22" w:rsidRPr="00EF0905" w:rsidRDefault="002E0A22" w:rsidP="002E0A22">
      <w:pPr>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677"/>
      </w:tblGrid>
      <w:tr w:rsidR="002E0A22" w:rsidRPr="00EF0905" w14:paraId="111A75A5" w14:textId="77777777" w:rsidTr="00EF0905">
        <w:tc>
          <w:tcPr>
            <w:tcW w:w="2339" w:type="pct"/>
            <w:tcBorders>
              <w:top w:val="single" w:sz="4" w:space="0" w:color="auto"/>
              <w:left w:val="single" w:sz="4" w:space="0" w:color="auto"/>
              <w:bottom w:val="single" w:sz="4" w:space="0" w:color="auto"/>
              <w:right w:val="single" w:sz="4" w:space="0" w:color="auto"/>
            </w:tcBorders>
            <w:hideMark/>
          </w:tcPr>
          <w:p w14:paraId="45AC4156" w14:textId="77777777" w:rsidR="002E0A22" w:rsidRPr="00EF0905" w:rsidRDefault="002E0A22">
            <w:pPr>
              <w:spacing w:before="60" w:after="60"/>
              <w:rPr>
                <w:sz w:val="24"/>
                <w:szCs w:val="24"/>
              </w:rPr>
            </w:pPr>
            <w:r w:rsidRPr="00EF0905">
              <w:rPr>
                <w:sz w:val="24"/>
                <w:szCs w:val="24"/>
              </w:rPr>
              <w:t>Meget almindelig</w:t>
            </w:r>
          </w:p>
          <w:p w14:paraId="7C534E2A" w14:textId="77777777" w:rsidR="002E0A22" w:rsidRPr="00EF0905" w:rsidRDefault="002E0A22">
            <w:pPr>
              <w:spacing w:before="60" w:after="60"/>
              <w:rPr>
                <w:sz w:val="24"/>
                <w:szCs w:val="24"/>
              </w:rPr>
            </w:pPr>
            <w:r w:rsidRPr="00EF0905">
              <w:rPr>
                <w:sz w:val="24"/>
                <w:szCs w:val="24"/>
              </w:rPr>
              <w:t>(&gt; 1 dyr ud af 10 behandlede dyr):</w:t>
            </w:r>
          </w:p>
        </w:tc>
        <w:tc>
          <w:tcPr>
            <w:tcW w:w="2661" w:type="pct"/>
            <w:tcBorders>
              <w:top w:val="single" w:sz="4" w:space="0" w:color="auto"/>
              <w:left w:val="single" w:sz="4" w:space="0" w:color="auto"/>
              <w:bottom w:val="single" w:sz="4" w:space="0" w:color="auto"/>
              <w:right w:val="single" w:sz="4" w:space="0" w:color="auto"/>
            </w:tcBorders>
            <w:hideMark/>
          </w:tcPr>
          <w:p w14:paraId="22EA9DDE" w14:textId="77777777" w:rsidR="002E0A22" w:rsidRPr="00EF0905" w:rsidRDefault="002E0A22">
            <w:pPr>
              <w:spacing w:before="60" w:after="60"/>
              <w:rPr>
                <w:iCs/>
                <w:sz w:val="24"/>
                <w:szCs w:val="24"/>
              </w:rPr>
            </w:pPr>
            <w:r w:rsidRPr="00EF0905">
              <w:rPr>
                <w:iCs/>
                <w:sz w:val="24"/>
                <w:szCs w:val="24"/>
              </w:rPr>
              <w:t>Forhøjet temperatur</w:t>
            </w:r>
            <w:r w:rsidRPr="00EF0905">
              <w:rPr>
                <w:iCs/>
                <w:sz w:val="24"/>
                <w:szCs w:val="24"/>
                <w:vertAlign w:val="superscript"/>
              </w:rPr>
              <w:t>1,</w:t>
            </w:r>
            <w:r w:rsidRPr="00EF0905">
              <w:rPr>
                <w:iCs/>
                <w:sz w:val="24"/>
                <w:szCs w:val="24"/>
              </w:rPr>
              <w:t xml:space="preserve"> alment ubehag</w:t>
            </w:r>
            <w:r w:rsidRPr="00EF0905">
              <w:rPr>
                <w:iCs/>
                <w:sz w:val="24"/>
                <w:szCs w:val="24"/>
                <w:vertAlign w:val="superscript"/>
              </w:rPr>
              <w:t>2,</w:t>
            </w:r>
            <w:r w:rsidRPr="00EF0905">
              <w:rPr>
                <w:iCs/>
                <w:sz w:val="24"/>
                <w:szCs w:val="24"/>
              </w:rPr>
              <w:t xml:space="preserve"> nedsat aktivitetsniveau</w:t>
            </w:r>
            <w:r w:rsidRPr="00EF0905">
              <w:rPr>
                <w:iCs/>
                <w:sz w:val="24"/>
                <w:szCs w:val="24"/>
                <w:vertAlign w:val="superscript"/>
              </w:rPr>
              <w:t>2</w:t>
            </w:r>
            <w:r w:rsidRPr="00EF0905">
              <w:rPr>
                <w:iCs/>
                <w:sz w:val="24"/>
                <w:szCs w:val="24"/>
              </w:rPr>
              <w:t>, depression</w:t>
            </w:r>
            <w:r w:rsidRPr="00EF0905">
              <w:rPr>
                <w:iCs/>
                <w:sz w:val="24"/>
                <w:szCs w:val="24"/>
                <w:vertAlign w:val="superscript"/>
              </w:rPr>
              <w:t>2</w:t>
            </w:r>
            <w:r w:rsidRPr="00EF0905">
              <w:rPr>
                <w:iCs/>
                <w:sz w:val="24"/>
                <w:szCs w:val="24"/>
              </w:rPr>
              <w:t>.</w:t>
            </w:r>
          </w:p>
          <w:p w14:paraId="1DB703D3" w14:textId="77777777" w:rsidR="002E0A22" w:rsidRPr="00EF0905" w:rsidRDefault="002E0A22">
            <w:pPr>
              <w:spacing w:before="60" w:after="60"/>
              <w:rPr>
                <w:iCs/>
                <w:sz w:val="24"/>
                <w:szCs w:val="24"/>
              </w:rPr>
            </w:pPr>
            <w:r w:rsidRPr="00EF0905">
              <w:rPr>
                <w:iCs/>
                <w:sz w:val="24"/>
                <w:szCs w:val="24"/>
              </w:rPr>
              <w:t>Hævelse på injektionsstedet</w:t>
            </w:r>
            <w:r w:rsidRPr="00EF0905">
              <w:rPr>
                <w:iCs/>
                <w:sz w:val="24"/>
                <w:szCs w:val="24"/>
                <w:vertAlign w:val="superscript"/>
              </w:rPr>
              <w:t>3</w:t>
            </w:r>
            <w:r w:rsidRPr="00EF0905">
              <w:rPr>
                <w:iCs/>
                <w:sz w:val="24"/>
                <w:szCs w:val="24"/>
              </w:rPr>
              <w:t>,</w:t>
            </w:r>
            <w:r w:rsidRPr="00EF0905">
              <w:rPr>
                <w:iCs/>
                <w:sz w:val="24"/>
                <w:szCs w:val="24"/>
                <w:vertAlign w:val="superscript"/>
              </w:rPr>
              <w:t xml:space="preserve"> </w:t>
            </w:r>
            <w:r w:rsidRPr="00EF0905">
              <w:rPr>
                <w:iCs/>
                <w:sz w:val="24"/>
                <w:szCs w:val="24"/>
              </w:rPr>
              <w:t>rødmen på injektionsstedet</w:t>
            </w:r>
            <w:r w:rsidRPr="00EF0905">
              <w:rPr>
                <w:iCs/>
                <w:sz w:val="24"/>
                <w:szCs w:val="24"/>
                <w:vertAlign w:val="superscript"/>
              </w:rPr>
              <w:t>3</w:t>
            </w:r>
            <w:r w:rsidRPr="00EF0905">
              <w:rPr>
                <w:iCs/>
                <w:sz w:val="24"/>
                <w:szCs w:val="24"/>
              </w:rPr>
              <w:t>.</w:t>
            </w:r>
          </w:p>
        </w:tc>
      </w:tr>
      <w:tr w:rsidR="002E0A22" w:rsidRPr="00EF0905" w14:paraId="56BCE843" w14:textId="77777777" w:rsidTr="00EF0905">
        <w:tc>
          <w:tcPr>
            <w:tcW w:w="2339" w:type="pct"/>
            <w:tcBorders>
              <w:top w:val="single" w:sz="4" w:space="0" w:color="auto"/>
              <w:left w:val="single" w:sz="4" w:space="0" w:color="auto"/>
              <w:bottom w:val="single" w:sz="4" w:space="0" w:color="auto"/>
              <w:right w:val="single" w:sz="4" w:space="0" w:color="auto"/>
            </w:tcBorders>
            <w:hideMark/>
          </w:tcPr>
          <w:p w14:paraId="3F1FF310" w14:textId="77777777" w:rsidR="002E0A22" w:rsidRPr="00EF0905" w:rsidRDefault="002E0A22">
            <w:pPr>
              <w:spacing w:before="60" w:after="60"/>
              <w:rPr>
                <w:sz w:val="24"/>
                <w:szCs w:val="24"/>
              </w:rPr>
            </w:pPr>
            <w:r w:rsidRPr="00EF0905">
              <w:rPr>
                <w:sz w:val="24"/>
                <w:szCs w:val="24"/>
              </w:rPr>
              <w:t>Almindelig</w:t>
            </w:r>
          </w:p>
          <w:p w14:paraId="47BC8886" w14:textId="77777777" w:rsidR="002E0A22" w:rsidRPr="00EF0905" w:rsidRDefault="002E0A22">
            <w:pPr>
              <w:spacing w:before="60" w:after="60"/>
              <w:rPr>
                <w:sz w:val="24"/>
                <w:szCs w:val="24"/>
              </w:rPr>
            </w:pPr>
            <w:r w:rsidRPr="00EF0905">
              <w:rPr>
                <w:sz w:val="24"/>
                <w:szCs w:val="24"/>
              </w:rPr>
              <w:lastRenderedPageBreak/>
              <w:t>(1 til 10 dyr ud af 100 behandlede dyr):</w:t>
            </w:r>
          </w:p>
        </w:tc>
        <w:tc>
          <w:tcPr>
            <w:tcW w:w="2661" w:type="pct"/>
            <w:tcBorders>
              <w:top w:val="single" w:sz="4" w:space="0" w:color="auto"/>
              <w:left w:val="single" w:sz="4" w:space="0" w:color="auto"/>
              <w:bottom w:val="single" w:sz="4" w:space="0" w:color="auto"/>
              <w:right w:val="single" w:sz="4" w:space="0" w:color="auto"/>
            </w:tcBorders>
            <w:hideMark/>
          </w:tcPr>
          <w:p w14:paraId="26CE631C" w14:textId="77777777" w:rsidR="002E0A22" w:rsidRPr="00EF0905" w:rsidRDefault="002E0A22">
            <w:pPr>
              <w:spacing w:before="60" w:after="60"/>
              <w:rPr>
                <w:iCs/>
                <w:sz w:val="24"/>
                <w:szCs w:val="24"/>
              </w:rPr>
            </w:pPr>
            <w:r w:rsidRPr="00EF0905">
              <w:rPr>
                <w:iCs/>
                <w:sz w:val="24"/>
                <w:szCs w:val="24"/>
              </w:rPr>
              <w:lastRenderedPageBreak/>
              <w:t>Opkastning</w:t>
            </w:r>
            <w:r w:rsidRPr="00EF0905">
              <w:rPr>
                <w:iCs/>
                <w:sz w:val="24"/>
                <w:szCs w:val="24"/>
                <w:vertAlign w:val="superscript"/>
              </w:rPr>
              <w:t>2</w:t>
            </w:r>
            <w:r w:rsidRPr="00EF0905">
              <w:rPr>
                <w:iCs/>
                <w:sz w:val="24"/>
                <w:szCs w:val="24"/>
              </w:rPr>
              <w:t>.</w:t>
            </w:r>
          </w:p>
        </w:tc>
      </w:tr>
      <w:tr w:rsidR="002E0A22" w:rsidRPr="00EF0905" w14:paraId="686DA26A" w14:textId="77777777" w:rsidTr="00EF0905">
        <w:tc>
          <w:tcPr>
            <w:tcW w:w="2339" w:type="pct"/>
            <w:tcBorders>
              <w:top w:val="single" w:sz="4" w:space="0" w:color="auto"/>
              <w:left w:val="single" w:sz="4" w:space="0" w:color="auto"/>
              <w:bottom w:val="single" w:sz="4" w:space="0" w:color="auto"/>
              <w:right w:val="single" w:sz="4" w:space="0" w:color="auto"/>
            </w:tcBorders>
            <w:hideMark/>
          </w:tcPr>
          <w:p w14:paraId="282729EF" w14:textId="77777777" w:rsidR="002E0A22" w:rsidRPr="00EF0905" w:rsidRDefault="002E0A22">
            <w:pPr>
              <w:spacing w:before="60" w:after="60"/>
              <w:rPr>
                <w:sz w:val="24"/>
                <w:szCs w:val="24"/>
              </w:rPr>
            </w:pPr>
            <w:r w:rsidRPr="00EF0905">
              <w:rPr>
                <w:sz w:val="24"/>
                <w:szCs w:val="24"/>
              </w:rPr>
              <w:t>Meget sjælden</w:t>
            </w:r>
          </w:p>
          <w:p w14:paraId="01807644" w14:textId="77777777" w:rsidR="002E0A22" w:rsidRPr="00EF0905" w:rsidRDefault="002E0A22">
            <w:pPr>
              <w:spacing w:before="60" w:after="60"/>
              <w:rPr>
                <w:sz w:val="24"/>
                <w:szCs w:val="24"/>
              </w:rPr>
            </w:pPr>
            <w:r w:rsidRPr="00EF0905">
              <w:rPr>
                <w:sz w:val="24"/>
                <w:szCs w:val="24"/>
              </w:rPr>
              <w:t>(&lt; 1 dyr ud af 10.000 behandlede dyr, herunder enkeltstående indberetninger):</w:t>
            </w:r>
          </w:p>
        </w:tc>
        <w:tc>
          <w:tcPr>
            <w:tcW w:w="2661" w:type="pct"/>
            <w:tcBorders>
              <w:top w:val="single" w:sz="4" w:space="0" w:color="auto"/>
              <w:left w:val="single" w:sz="4" w:space="0" w:color="auto"/>
              <w:bottom w:val="single" w:sz="4" w:space="0" w:color="auto"/>
              <w:right w:val="single" w:sz="4" w:space="0" w:color="auto"/>
            </w:tcBorders>
            <w:hideMark/>
          </w:tcPr>
          <w:p w14:paraId="3845CA46" w14:textId="77777777" w:rsidR="002E0A22" w:rsidRPr="00EF0905" w:rsidRDefault="002E0A22">
            <w:pPr>
              <w:spacing w:before="60" w:after="60"/>
              <w:rPr>
                <w:iCs/>
                <w:sz w:val="24"/>
                <w:szCs w:val="24"/>
              </w:rPr>
            </w:pPr>
            <w:proofErr w:type="spellStart"/>
            <w:r w:rsidRPr="00EF0905">
              <w:rPr>
                <w:iCs/>
                <w:sz w:val="24"/>
                <w:szCs w:val="24"/>
              </w:rPr>
              <w:t>Anafylaktisk</w:t>
            </w:r>
            <w:proofErr w:type="spellEnd"/>
            <w:r w:rsidRPr="00EF0905">
              <w:rPr>
                <w:iCs/>
                <w:sz w:val="24"/>
                <w:szCs w:val="24"/>
              </w:rPr>
              <w:t xml:space="preserve"> reaktion</w:t>
            </w:r>
            <w:r w:rsidRPr="00EF0905">
              <w:rPr>
                <w:iCs/>
                <w:sz w:val="24"/>
                <w:szCs w:val="24"/>
                <w:vertAlign w:val="superscript"/>
              </w:rPr>
              <w:t>4</w:t>
            </w:r>
            <w:r w:rsidRPr="00EF0905">
              <w:rPr>
                <w:iCs/>
                <w:sz w:val="24"/>
                <w:szCs w:val="24"/>
              </w:rPr>
              <w:t>.</w:t>
            </w:r>
          </w:p>
        </w:tc>
      </w:tr>
    </w:tbl>
    <w:p w14:paraId="50FCB0A5" w14:textId="6AB3B302" w:rsidR="002E0A22" w:rsidRPr="00275E34" w:rsidRDefault="002E0A22" w:rsidP="00275E34">
      <w:pPr>
        <w:ind w:left="1134" w:hanging="283"/>
        <w:rPr>
          <w:sz w:val="20"/>
        </w:rPr>
      </w:pPr>
      <w:r w:rsidRPr="00275E34">
        <w:rPr>
          <w:sz w:val="20"/>
          <w:vertAlign w:val="superscript"/>
        </w:rPr>
        <w:t>1</w:t>
      </w:r>
      <w:r w:rsidRPr="00275E34">
        <w:rPr>
          <w:sz w:val="20"/>
        </w:rPr>
        <w:t xml:space="preserve"> </w:t>
      </w:r>
      <w:r w:rsidR="00275E34" w:rsidRPr="00275E34">
        <w:rPr>
          <w:sz w:val="20"/>
        </w:rPr>
        <w:tab/>
      </w:r>
      <w:r w:rsidRPr="00275E34">
        <w:rPr>
          <w:sz w:val="20"/>
        </w:rPr>
        <w:t xml:space="preserve">≤ 2 </w:t>
      </w:r>
      <w:r w:rsidRPr="00275E34">
        <w:rPr>
          <w:sz w:val="20"/>
          <w:lang w:val="en-GB"/>
        </w:rPr>
        <w:sym w:font="Symbol" w:char="F0B0"/>
      </w:r>
      <w:r w:rsidRPr="00275E34">
        <w:rPr>
          <w:sz w:val="20"/>
        </w:rPr>
        <w:t>C.</w:t>
      </w:r>
    </w:p>
    <w:p w14:paraId="0911989D" w14:textId="0AE74E2A" w:rsidR="002E0A22" w:rsidRPr="00275E34" w:rsidRDefault="002E0A22" w:rsidP="00275E34">
      <w:pPr>
        <w:ind w:left="1134" w:hanging="283"/>
        <w:rPr>
          <w:sz w:val="20"/>
        </w:rPr>
      </w:pPr>
      <w:r w:rsidRPr="00275E34">
        <w:rPr>
          <w:sz w:val="20"/>
          <w:vertAlign w:val="superscript"/>
        </w:rPr>
        <w:t>2</w:t>
      </w:r>
      <w:r w:rsidRPr="00275E34">
        <w:rPr>
          <w:sz w:val="20"/>
        </w:rPr>
        <w:t xml:space="preserve"> </w:t>
      </w:r>
      <w:r w:rsidR="00275E34" w:rsidRPr="00275E34">
        <w:rPr>
          <w:sz w:val="20"/>
        </w:rPr>
        <w:tab/>
      </w:r>
      <w:r w:rsidRPr="00275E34">
        <w:rPr>
          <w:sz w:val="20"/>
        </w:rPr>
        <w:t>Kan forekomme på vaccinationsdagen. Den følgende dag normaliseres tilstanden.</w:t>
      </w:r>
    </w:p>
    <w:p w14:paraId="03187D61" w14:textId="66AE4D17" w:rsidR="002E0A22" w:rsidRPr="00275E34" w:rsidRDefault="002E0A22" w:rsidP="00275E34">
      <w:pPr>
        <w:ind w:left="1134" w:hanging="283"/>
        <w:rPr>
          <w:sz w:val="20"/>
        </w:rPr>
      </w:pPr>
      <w:r w:rsidRPr="00275E34">
        <w:rPr>
          <w:sz w:val="20"/>
          <w:vertAlign w:val="superscript"/>
        </w:rPr>
        <w:t>3</w:t>
      </w:r>
      <w:r w:rsidRPr="00275E34">
        <w:rPr>
          <w:sz w:val="20"/>
        </w:rPr>
        <w:t xml:space="preserve"> </w:t>
      </w:r>
      <w:r w:rsidR="00275E34" w:rsidRPr="00275E34">
        <w:rPr>
          <w:sz w:val="20"/>
        </w:rPr>
        <w:tab/>
      </w:r>
      <w:r w:rsidRPr="00275E34">
        <w:rPr>
          <w:sz w:val="20"/>
        </w:rPr>
        <w:t>Smertefrie røde hævelser på 2,5-7,5 cm 3 dage efter vaccination.</w:t>
      </w:r>
    </w:p>
    <w:p w14:paraId="5D8EAA82" w14:textId="47D04F29" w:rsidR="002E0A22" w:rsidRPr="00275E34" w:rsidRDefault="002E0A22" w:rsidP="00275E34">
      <w:pPr>
        <w:ind w:left="1134" w:hanging="283"/>
        <w:rPr>
          <w:sz w:val="20"/>
        </w:rPr>
      </w:pPr>
      <w:r w:rsidRPr="00275E34">
        <w:rPr>
          <w:sz w:val="20"/>
          <w:vertAlign w:val="superscript"/>
        </w:rPr>
        <w:t>4</w:t>
      </w:r>
      <w:r w:rsidRPr="00275E34">
        <w:rPr>
          <w:sz w:val="20"/>
        </w:rPr>
        <w:t xml:space="preserve"> </w:t>
      </w:r>
      <w:r w:rsidR="00275E34" w:rsidRPr="00275E34">
        <w:rPr>
          <w:sz w:val="20"/>
        </w:rPr>
        <w:tab/>
      </w:r>
      <w:r w:rsidRPr="00275E34">
        <w:rPr>
          <w:sz w:val="20"/>
        </w:rPr>
        <w:t xml:space="preserve">I tilfælde af </w:t>
      </w:r>
      <w:proofErr w:type="spellStart"/>
      <w:r w:rsidRPr="00275E34">
        <w:rPr>
          <w:sz w:val="20"/>
        </w:rPr>
        <w:t>anafylaktisk</w:t>
      </w:r>
      <w:proofErr w:type="spellEnd"/>
      <w:r w:rsidRPr="00275E34">
        <w:rPr>
          <w:sz w:val="20"/>
        </w:rPr>
        <w:t xml:space="preserve"> reaktion, kontakt din dyrlæge. I sådanne tilfælde bør passende behandling straks administreres. </w:t>
      </w:r>
    </w:p>
    <w:p w14:paraId="453026E1" w14:textId="77777777" w:rsidR="002E0A22" w:rsidRPr="00EF0905" w:rsidRDefault="002E0A22" w:rsidP="00EF0905">
      <w:pPr>
        <w:tabs>
          <w:tab w:val="left" w:pos="1304"/>
        </w:tabs>
        <w:ind w:left="851"/>
        <w:rPr>
          <w:sz w:val="24"/>
          <w:szCs w:val="24"/>
        </w:rPr>
      </w:pPr>
    </w:p>
    <w:p w14:paraId="63505490" w14:textId="77777777" w:rsidR="002E0A22" w:rsidRPr="00EF0905" w:rsidRDefault="002E0A22" w:rsidP="00EF0905">
      <w:pPr>
        <w:tabs>
          <w:tab w:val="left" w:pos="1304"/>
        </w:tabs>
        <w:ind w:left="851"/>
        <w:rPr>
          <w:sz w:val="24"/>
          <w:szCs w:val="24"/>
          <w:u w:val="single"/>
        </w:rPr>
      </w:pPr>
      <w:r w:rsidRPr="00EF0905">
        <w:rPr>
          <w:sz w:val="24"/>
          <w:szCs w:val="24"/>
          <w:u w:val="single"/>
        </w:rPr>
        <w:t>Søer:</w:t>
      </w:r>
    </w:p>
    <w:p w14:paraId="1BC8F573" w14:textId="77777777" w:rsidR="002E0A22" w:rsidRPr="00EF0905" w:rsidRDefault="002E0A22" w:rsidP="00EF0905">
      <w:pPr>
        <w:tabs>
          <w:tab w:val="left" w:pos="1304"/>
        </w:tabs>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679"/>
      </w:tblGrid>
      <w:tr w:rsidR="002E0A22" w:rsidRPr="00EF0905" w14:paraId="174E46FF" w14:textId="77777777" w:rsidTr="00EF0905">
        <w:tc>
          <w:tcPr>
            <w:tcW w:w="2338" w:type="pct"/>
            <w:tcBorders>
              <w:top w:val="single" w:sz="4" w:space="0" w:color="auto"/>
              <w:left w:val="single" w:sz="4" w:space="0" w:color="auto"/>
              <w:bottom w:val="single" w:sz="4" w:space="0" w:color="auto"/>
              <w:right w:val="single" w:sz="4" w:space="0" w:color="auto"/>
            </w:tcBorders>
            <w:hideMark/>
          </w:tcPr>
          <w:p w14:paraId="077D0E27" w14:textId="77777777" w:rsidR="002E0A22" w:rsidRPr="00EF0905" w:rsidRDefault="002E0A22">
            <w:pPr>
              <w:spacing w:before="60" w:after="60"/>
              <w:rPr>
                <w:sz w:val="24"/>
                <w:szCs w:val="24"/>
              </w:rPr>
            </w:pPr>
            <w:r w:rsidRPr="00EF0905">
              <w:rPr>
                <w:sz w:val="24"/>
                <w:szCs w:val="24"/>
              </w:rPr>
              <w:t>Meget almindelig</w:t>
            </w:r>
          </w:p>
          <w:p w14:paraId="6394ABAF" w14:textId="77777777" w:rsidR="002E0A22" w:rsidRPr="00EF0905" w:rsidRDefault="002E0A22">
            <w:pPr>
              <w:spacing w:before="60" w:after="60"/>
              <w:rPr>
                <w:sz w:val="24"/>
                <w:szCs w:val="24"/>
              </w:rPr>
            </w:pPr>
            <w:r w:rsidRPr="00EF0905">
              <w:rPr>
                <w:sz w:val="24"/>
                <w:szCs w:val="24"/>
              </w:rPr>
              <w:t>(&gt; 1 dyr ud af 10 behandlede dyr):</w:t>
            </w:r>
          </w:p>
        </w:tc>
        <w:tc>
          <w:tcPr>
            <w:tcW w:w="2662" w:type="pct"/>
            <w:tcBorders>
              <w:top w:val="single" w:sz="4" w:space="0" w:color="auto"/>
              <w:left w:val="single" w:sz="4" w:space="0" w:color="auto"/>
              <w:bottom w:val="single" w:sz="4" w:space="0" w:color="auto"/>
              <w:right w:val="single" w:sz="4" w:space="0" w:color="auto"/>
            </w:tcBorders>
            <w:hideMark/>
          </w:tcPr>
          <w:p w14:paraId="598B3748" w14:textId="77777777" w:rsidR="002E0A22" w:rsidRPr="00EF0905" w:rsidRDefault="002E0A22">
            <w:pPr>
              <w:spacing w:before="60" w:after="60"/>
              <w:rPr>
                <w:iCs/>
                <w:sz w:val="24"/>
                <w:szCs w:val="24"/>
              </w:rPr>
            </w:pPr>
            <w:r w:rsidRPr="00EF0905">
              <w:rPr>
                <w:iCs/>
                <w:sz w:val="24"/>
                <w:szCs w:val="24"/>
              </w:rPr>
              <w:t>Forhøjet temperatur</w:t>
            </w:r>
            <w:r w:rsidRPr="00EF0905">
              <w:rPr>
                <w:iCs/>
                <w:sz w:val="24"/>
                <w:szCs w:val="24"/>
                <w:vertAlign w:val="superscript"/>
              </w:rPr>
              <w:t>1</w:t>
            </w:r>
            <w:r w:rsidRPr="00EF0905">
              <w:rPr>
                <w:iCs/>
                <w:sz w:val="24"/>
                <w:szCs w:val="24"/>
              </w:rPr>
              <w:t>, læggen sig ned</w:t>
            </w:r>
            <w:r w:rsidRPr="00EF0905">
              <w:rPr>
                <w:iCs/>
                <w:sz w:val="24"/>
                <w:szCs w:val="24"/>
                <w:vertAlign w:val="superscript"/>
              </w:rPr>
              <w:t>2</w:t>
            </w:r>
            <w:r w:rsidRPr="00EF0905">
              <w:rPr>
                <w:iCs/>
                <w:sz w:val="24"/>
                <w:szCs w:val="24"/>
              </w:rPr>
              <w:t>, nedsat appetit</w:t>
            </w:r>
            <w:r w:rsidRPr="00EF0905">
              <w:rPr>
                <w:iCs/>
                <w:sz w:val="24"/>
                <w:szCs w:val="24"/>
                <w:vertAlign w:val="superscript"/>
              </w:rPr>
              <w:t>2</w:t>
            </w:r>
            <w:r w:rsidRPr="00EF0905">
              <w:rPr>
                <w:iCs/>
                <w:sz w:val="24"/>
                <w:szCs w:val="24"/>
              </w:rPr>
              <w:t>, nedsat drikkelyst</w:t>
            </w:r>
            <w:r w:rsidRPr="00EF0905">
              <w:rPr>
                <w:iCs/>
                <w:sz w:val="24"/>
                <w:szCs w:val="24"/>
                <w:vertAlign w:val="superscript"/>
              </w:rPr>
              <w:t>2</w:t>
            </w:r>
            <w:r w:rsidRPr="00EF0905">
              <w:rPr>
                <w:iCs/>
                <w:sz w:val="24"/>
                <w:szCs w:val="24"/>
              </w:rPr>
              <w:t>.</w:t>
            </w:r>
          </w:p>
          <w:p w14:paraId="4CD4B5C6" w14:textId="77777777" w:rsidR="002E0A22" w:rsidRPr="00EF0905" w:rsidRDefault="002E0A22">
            <w:pPr>
              <w:spacing w:before="60" w:after="60"/>
              <w:rPr>
                <w:iCs/>
                <w:sz w:val="24"/>
                <w:szCs w:val="24"/>
              </w:rPr>
            </w:pPr>
            <w:r w:rsidRPr="00EF0905">
              <w:rPr>
                <w:iCs/>
                <w:sz w:val="24"/>
                <w:szCs w:val="24"/>
              </w:rPr>
              <w:t>Hævelse på injektionsstedet</w:t>
            </w:r>
            <w:r w:rsidRPr="00EF0905">
              <w:rPr>
                <w:iCs/>
                <w:sz w:val="24"/>
                <w:szCs w:val="24"/>
                <w:vertAlign w:val="superscript"/>
              </w:rPr>
              <w:t>3</w:t>
            </w:r>
            <w:r w:rsidRPr="00EF0905">
              <w:rPr>
                <w:iCs/>
                <w:sz w:val="24"/>
                <w:szCs w:val="24"/>
              </w:rPr>
              <w:t>, rødmen på injektionsstedet</w:t>
            </w:r>
            <w:r w:rsidRPr="00EF0905">
              <w:rPr>
                <w:iCs/>
                <w:sz w:val="24"/>
                <w:szCs w:val="24"/>
                <w:vertAlign w:val="superscript"/>
              </w:rPr>
              <w:t>3</w:t>
            </w:r>
            <w:r w:rsidRPr="00EF0905">
              <w:rPr>
                <w:iCs/>
                <w:sz w:val="24"/>
                <w:szCs w:val="24"/>
              </w:rPr>
              <w:t>,</w:t>
            </w:r>
            <w:r w:rsidRPr="00EF0905">
              <w:rPr>
                <w:iCs/>
                <w:sz w:val="24"/>
                <w:szCs w:val="24"/>
                <w:vertAlign w:val="superscript"/>
              </w:rPr>
              <w:t xml:space="preserve"> </w:t>
            </w:r>
            <w:r w:rsidRPr="00EF0905">
              <w:rPr>
                <w:iCs/>
                <w:sz w:val="24"/>
                <w:szCs w:val="24"/>
              </w:rPr>
              <w:t>varme på injektionssteddet</w:t>
            </w:r>
            <w:r w:rsidRPr="00EF0905">
              <w:rPr>
                <w:iCs/>
                <w:sz w:val="24"/>
                <w:szCs w:val="24"/>
                <w:vertAlign w:val="superscript"/>
              </w:rPr>
              <w:t>3</w:t>
            </w:r>
            <w:r w:rsidRPr="00EF0905">
              <w:rPr>
                <w:iCs/>
                <w:sz w:val="24"/>
                <w:szCs w:val="24"/>
              </w:rPr>
              <w:t>, smerter på injektionsstedet</w:t>
            </w:r>
            <w:r w:rsidRPr="00EF0905">
              <w:rPr>
                <w:iCs/>
                <w:sz w:val="24"/>
                <w:szCs w:val="24"/>
                <w:vertAlign w:val="superscript"/>
              </w:rPr>
              <w:t>3</w:t>
            </w:r>
            <w:r w:rsidRPr="00EF0905">
              <w:rPr>
                <w:iCs/>
                <w:sz w:val="24"/>
                <w:szCs w:val="24"/>
              </w:rPr>
              <w:t>.</w:t>
            </w:r>
          </w:p>
        </w:tc>
      </w:tr>
      <w:tr w:rsidR="002E0A22" w:rsidRPr="00EF0905" w14:paraId="6CB7DEA2" w14:textId="77777777" w:rsidTr="00EF0905">
        <w:tc>
          <w:tcPr>
            <w:tcW w:w="2338" w:type="pct"/>
            <w:tcBorders>
              <w:top w:val="single" w:sz="4" w:space="0" w:color="auto"/>
              <w:left w:val="single" w:sz="4" w:space="0" w:color="auto"/>
              <w:bottom w:val="single" w:sz="4" w:space="0" w:color="auto"/>
              <w:right w:val="single" w:sz="4" w:space="0" w:color="auto"/>
            </w:tcBorders>
            <w:hideMark/>
          </w:tcPr>
          <w:p w14:paraId="310664DA" w14:textId="77777777" w:rsidR="002E0A22" w:rsidRPr="00EF0905" w:rsidRDefault="002E0A22">
            <w:pPr>
              <w:spacing w:before="60" w:after="60"/>
              <w:rPr>
                <w:sz w:val="24"/>
                <w:szCs w:val="24"/>
              </w:rPr>
            </w:pPr>
            <w:r w:rsidRPr="00EF0905">
              <w:rPr>
                <w:sz w:val="24"/>
                <w:szCs w:val="24"/>
              </w:rPr>
              <w:t>Almindelig</w:t>
            </w:r>
          </w:p>
          <w:p w14:paraId="5D57CC38" w14:textId="77777777" w:rsidR="002E0A22" w:rsidRPr="00EF0905" w:rsidRDefault="002E0A22">
            <w:pPr>
              <w:spacing w:before="60" w:after="60"/>
              <w:rPr>
                <w:sz w:val="24"/>
                <w:szCs w:val="24"/>
              </w:rPr>
            </w:pPr>
            <w:r w:rsidRPr="00EF0905">
              <w:rPr>
                <w:sz w:val="24"/>
                <w:szCs w:val="24"/>
              </w:rPr>
              <w:t>(1 til 10 dyr ud af 100 behandlede dyr):</w:t>
            </w:r>
          </w:p>
        </w:tc>
        <w:tc>
          <w:tcPr>
            <w:tcW w:w="2662" w:type="pct"/>
            <w:tcBorders>
              <w:top w:val="single" w:sz="4" w:space="0" w:color="auto"/>
              <w:left w:val="single" w:sz="4" w:space="0" w:color="auto"/>
              <w:bottom w:val="single" w:sz="4" w:space="0" w:color="auto"/>
              <w:right w:val="single" w:sz="4" w:space="0" w:color="auto"/>
            </w:tcBorders>
            <w:hideMark/>
          </w:tcPr>
          <w:p w14:paraId="0C42760F" w14:textId="77777777" w:rsidR="002E0A22" w:rsidRPr="00EF0905" w:rsidRDefault="002E0A22">
            <w:pPr>
              <w:spacing w:before="60" w:after="60"/>
              <w:rPr>
                <w:iCs/>
                <w:sz w:val="24"/>
                <w:szCs w:val="24"/>
              </w:rPr>
            </w:pPr>
            <w:r w:rsidRPr="00EF0905">
              <w:rPr>
                <w:iCs/>
                <w:sz w:val="24"/>
                <w:szCs w:val="24"/>
              </w:rPr>
              <w:t>Almen sygdom</w:t>
            </w:r>
            <w:r w:rsidRPr="00EF0905">
              <w:rPr>
                <w:iCs/>
                <w:sz w:val="24"/>
                <w:szCs w:val="24"/>
                <w:vertAlign w:val="superscript"/>
              </w:rPr>
              <w:t>2</w:t>
            </w:r>
            <w:r w:rsidRPr="00EF0905">
              <w:rPr>
                <w:iCs/>
                <w:sz w:val="24"/>
                <w:szCs w:val="24"/>
              </w:rPr>
              <w:t>.</w:t>
            </w:r>
          </w:p>
        </w:tc>
      </w:tr>
    </w:tbl>
    <w:p w14:paraId="64E4EE1A" w14:textId="61AB2BAE" w:rsidR="002E0A22" w:rsidRPr="00275E34" w:rsidRDefault="002E0A22" w:rsidP="00275E34">
      <w:pPr>
        <w:ind w:left="1134" w:hanging="283"/>
        <w:rPr>
          <w:sz w:val="20"/>
        </w:rPr>
      </w:pPr>
      <w:r w:rsidRPr="00275E34">
        <w:rPr>
          <w:sz w:val="20"/>
          <w:vertAlign w:val="superscript"/>
        </w:rPr>
        <w:t>1</w:t>
      </w:r>
      <w:r w:rsidRPr="00275E34">
        <w:rPr>
          <w:sz w:val="20"/>
        </w:rPr>
        <w:t xml:space="preserve"> </w:t>
      </w:r>
      <w:r w:rsidR="00275E34" w:rsidRPr="00275E34">
        <w:rPr>
          <w:sz w:val="20"/>
        </w:rPr>
        <w:tab/>
      </w:r>
      <w:r w:rsidRPr="00275E34">
        <w:rPr>
          <w:sz w:val="20"/>
        </w:rPr>
        <w:t xml:space="preserve">Gennemsnitlig 0,9 </w:t>
      </w:r>
      <w:r w:rsidRPr="00275E34">
        <w:rPr>
          <w:sz w:val="20"/>
          <w:lang w:val="en-GB"/>
        </w:rPr>
        <w:sym w:font="Symbol" w:char="F0B0"/>
      </w:r>
      <w:r w:rsidRPr="00275E34">
        <w:rPr>
          <w:sz w:val="20"/>
        </w:rPr>
        <w:t xml:space="preserve">C, med enkelte dyr der kan have en temperaturstigning på over 2 </w:t>
      </w:r>
      <w:r w:rsidRPr="00275E34">
        <w:rPr>
          <w:sz w:val="20"/>
          <w:lang w:val="en-GB"/>
        </w:rPr>
        <w:sym w:font="Symbol" w:char="F0B0"/>
      </w:r>
      <w:r w:rsidRPr="00275E34">
        <w:rPr>
          <w:sz w:val="20"/>
        </w:rPr>
        <w:t>C.</w:t>
      </w:r>
    </w:p>
    <w:p w14:paraId="3D8F4206" w14:textId="7EB792CA" w:rsidR="002E0A22" w:rsidRPr="00275E34" w:rsidRDefault="002E0A22" w:rsidP="00275E34">
      <w:pPr>
        <w:ind w:left="1134" w:hanging="283"/>
        <w:rPr>
          <w:sz w:val="20"/>
        </w:rPr>
      </w:pPr>
      <w:r w:rsidRPr="00275E34">
        <w:rPr>
          <w:sz w:val="20"/>
          <w:vertAlign w:val="superscript"/>
        </w:rPr>
        <w:t>2</w:t>
      </w:r>
      <w:r w:rsidRPr="00275E34">
        <w:rPr>
          <w:sz w:val="20"/>
        </w:rPr>
        <w:t xml:space="preserve"> </w:t>
      </w:r>
      <w:r w:rsidR="00275E34" w:rsidRPr="00275E34">
        <w:rPr>
          <w:sz w:val="20"/>
        </w:rPr>
        <w:tab/>
      </w:r>
      <w:r w:rsidRPr="00275E34">
        <w:rPr>
          <w:sz w:val="20"/>
        </w:rPr>
        <w:t>Kan observeres 1 til 2 dage efter vaccination. Alle dyr er normale igen 1 til 3 dage efter vaccination.</w:t>
      </w:r>
    </w:p>
    <w:p w14:paraId="3BE4AD35" w14:textId="638754C1" w:rsidR="002E0A22" w:rsidRPr="00275E34" w:rsidRDefault="002E0A22" w:rsidP="00275E34">
      <w:pPr>
        <w:ind w:left="1134" w:hanging="283"/>
        <w:rPr>
          <w:sz w:val="20"/>
        </w:rPr>
      </w:pPr>
      <w:r w:rsidRPr="00275E34">
        <w:rPr>
          <w:sz w:val="20"/>
          <w:vertAlign w:val="superscript"/>
        </w:rPr>
        <w:t>3</w:t>
      </w:r>
      <w:r w:rsidRPr="00275E34">
        <w:rPr>
          <w:sz w:val="20"/>
        </w:rPr>
        <w:t xml:space="preserve"> </w:t>
      </w:r>
      <w:r w:rsidR="00275E34" w:rsidRPr="00275E34">
        <w:rPr>
          <w:sz w:val="20"/>
        </w:rPr>
        <w:tab/>
      </w:r>
      <w:r w:rsidRPr="00275E34">
        <w:rPr>
          <w:sz w:val="20"/>
        </w:rPr>
        <w:t xml:space="preserve">Oftest smertefrie hævelser &lt; 10 cm i diameter. I enkelte tilfælde kan hævelsen være varm, rød og smertefuld &gt; 10 cm i diameter. Disse </w:t>
      </w:r>
      <w:proofErr w:type="spellStart"/>
      <w:r w:rsidRPr="00275E34">
        <w:rPr>
          <w:sz w:val="20"/>
        </w:rPr>
        <w:t>lokalreaktioner</w:t>
      </w:r>
      <w:proofErr w:type="spellEnd"/>
      <w:r w:rsidRPr="00275E34">
        <w:rPr>
          <w:sz w:val="20"/>
        </w:rPr>
        <w:t xml:space="preserve"> forsvinder eller bliver tydeligt mindre 14 dage efter vaccination.</w:t>
      </w:r>
    </w:p>
    <w:p w14:paraId="4ED5999A" w14:textId="77777777" w:rsidR="002E0A22" w:rsidRPr="00EF0905" w:rsidRDefault="002E0A22" w:rsidP="00EF0905">
      <w:pPr>
        <w:tabs>
          <w:tab w:val="left" w:pos="1304"/>
        </w:tabs>
        <w:ind w:left="851"/>
        <w:rPr>
          <w:sz w:val="24"/>
          <w:szCs w:val="24"/>
        </w:rPr>
      </w:pPr>
    </w:p>
    <w:p w14:paraId="7372907E" w14:textId="77777777" w:rsidR="002E0A22" w:rsidRPr="00EF0905" w:rsidRDefault="002E0A22" w:rsidP="00EF0905">
      <w:pPr>
        <w:ind w:left="851"/>
        <w:rPr>
          <w:sz w:val="24"/>
          <w:szCs w:val="24"/>
        </w:rPr>
      </w:pPr>
      <w:bookmarkStart w:id="3" w:name="_Hlk66891708"/>
      <w:r w:rsidRPr="00EF0905">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3"/>
    <w:p w14:paraId="61EDB482" w14:textId="77777777" w:rsidR="008203A8" w:rsidRPr="00EF0905" w:rsidRDefault="008203A8" w:rsidP="008203A8">
      <w:pPr>
        <w:tabs>
          <w:tab w:val="left" w:pos="851"/>
        </w:tabs>
        <w:ind w:left="851"/>
        <w:rPr>
          <w:sz w:val="24"/>
          <w:szCs w:val="24"/>
        </w:rPr>
      </w:pPr>
    </w:p>
    <w:p w14:paraId="7732C98C" w14:textId="77777777" w:rsidR="008203A8" w:rsidRPr="00EF0905" w:rsidRDefault="008203A8" w:rsidP="008203A8">
      <w:pPr>
        <w:tabs>
          <w:tab w:val="left" w:pos="851"/>
        </w:tabs>
        <w:ind w:left="851" w:hanging="851"/>
        <w:rPr>
          <w:b/>
          <w:sz w:val="24"/>
          <w:szCs w:val="24"/>
        </w:rPr>
      </w:pPr>
      <w:r w:rsidRPr="00EF0905">
        <w:rPr>
          <w:b/>
          <w:sz w:val="24"/>
          <w:szCs w:val="24"/>
        </w:rPr>
        <w:t>3.7</w:t>
      </w:r>
      <w:r w:rsidRPr="00EF0905">
        <w:rPr>
          <w:b/>
          <w:sz w:val="24"/>
          <w:szCs w:val="24"/>
        </w:rPr>
        <w:tab/>
        <w:t>Anvendelse under drægtighed, laktation eller æglægning</w:t>
      </w:r>
    </w:p>
    <w:p w14:paraId="69EBAE9E" w14:textId="77777777" w:rsidR="00275E34" w:rsidRDefault="00275E34" w:rsidP="00EF0905">
      <w:pPr>
        <w:ind w:left="851"/>
        <w:rPr>
          <w:sz w:val="24"/>
          <w:szCs w:val="24"/>
          <w:u w:val="single"/>
        </w:rPr>
      </w:pPr>
    </w:p>
    <w:p w14:paraId="0CA49A33" w14:textId="02329786" w:rsidR="002E0A22" w:rsidRPr="00EF0905" w:rsidRDefault="002E0A22" w:rsidP="00EF0905">
      <w:pPr>
        <w:ind w:left="851"/>
        <w:rPr>
          <w:sz w:val="24"/>
          <w:szCs w:val="24"/>
        </w:rPr>
      </w:pPr>
      <w:r w:rsidRPr="00EF0905">
        <w:rPr>
          <w:sz w:val="24"/>
          <w:szCs w:val="24"/>
          <w:u w:val="single"/>
        </w:rPr>
        <w:t>Drægtighed</w:t>
      </w:r>
      <w:r w:rsidRPr="00EF0905">
        <w:rPr>
          <w:sz w:val="24"/>
          <w:szCs w:val="24"/>
        </w:rPr>
        <w:t>:</w:t>
      </w:r>
    </w:p>
    <w:p w14:paraId="4E9283FE" w14:textId="77777777" w:rsidR="002E0A22" w:rsidRPr="00EF0905" w:rsidRDefault="002E0A22" w:rsidP="00EF0905">
      <w:pPr>
        <w:ind w:left="851"/>
        <w:rPr>
          <w:sz w:val="24"/>
          <w:szCs w:val="24"/>
        </w:rPr>
      </w:pPr>
      <w:r w:rsidRPr="00EF0905">
        <w:rPr>
          <w:sz w:val="24"/>
          <w:szCs w:val="24"/>
        </w:rPr>
        <w:t>Kan anvendes under drægtighed.</w:t>
      </w:r>
    </w:p>
    <w:p w14:paraId="0C7B6852" w14:textId="77777777" w:rsidR="008203A8" w:rsidRPr="00EF0905" w:rsidRDefault="008203A8" w:rsidP="008203A8">
      <w:pPr>
        <w:tabs>
          <w:tab w:val="left" w:pos="851"/>
        </w:tabs>
        <w:ind w:left="851"/>
        <w:rPr>
          <w:sz w:val="24"/>
          <w:szCs w:val="24"/>
        </w:rPr>
      </w:pPr>
    </w:p>
    <w:p w14:paraId="755DCD5B" w14:textId="77777777" w:rsidR="008203A8" w:rsidRPr="00EF0905" w:rsidRDefault="008203A8" w:rsidP="008203A8">
      <w:pPr>
        <w:tabs>
          <w:tab w:val="left" w:pos="851"/>
        </w:tabs>
        <w:ind w:left="851" w:hanging="851"/>
        <w:rPr>
          <w:b/>
          <w:sz w:val="24"/>
          <w:szCs w:val="24"/>
        </w:rPr>
      </w:pPr>
      <w:r w:rsidRPr="00EF0905">
        <w:rPr>
          <w:b/>
          <w:sz w:val="24"/>
          <w:szCs w:val="24"/>
        </w:rPr>
        <w:t>3.8</w:t>
      </w:r>
      <w:r w:rsidRPr="00EF0905">
        <w:rPr>
          <w:b/>
          <w:sz w:val="24"/>
          <w:szCs w:val="24"/>
        </w:rPr>
        <w:tab/>
        <w:t>Interaktion med andre lægemidler og andre former for interaktion</w:t>
      </w:r>
    </w:p>
    <w:p w14:paraId="11AD8E90" w14:textId="77777777" w:rsidR="002E0A22" w:rsidRPr="00EF0905" w:rsidRDefault="002E0A22" w:rsidP="00EF0905">
      <w:pPr>
        <w:ind w:left="851" w:right="-143"/>
        <w:rPr>
          <w:sz w:val="24"/>
          <w:szCs w:val="24"/>
        </w:rPr>
      </w:pPr>
      <w:r w:rsidRPr="00EF0905">
        <w:rPr>
          <w:sz w:val="24"/>
          <w:szCs w:val="24"/>
        </w:rPr>
        <w:t>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w:t>
      </w:r>
    </w:p>
    <w:p w14:paraId="3E884F9B" w14:textId="77777777" w:rsidR="008203A8" w:rsidRPr="00EF0905" w:rsidRDefault="008203A8" w:rsidP="008203A8">
      <w:pPr>
        <w:tabs>
          <w:tab w:val="left" w:pos="851"/>
        </w:tabs>
        <w:ind w:left="851"/>
        <w:rPr>
          <w:sz w:val="24"/>
          <w:szCs w:val="24"/>
        </w:rPr>
      </w:pPr>
    </w:p>
    <w:p w14:paraId="0E62CB92" w14:textId="77777777" w:rsidR="008203A8" w:rsidRPr="00EF0905" w:rsidRDefault="008203A8" w:rsidP="008203A8">
      <w:pPr>
        <w:tabs>
          <w:tab w:val="left" w:pos="851"/>
        </w:tabs>
        <w:ind w:left="851" w:hanging="851"/>
        <w:rPr>
          <w:b/>
          <w:sz w:val="24"/>
          <w:szCs w:val="24"/>
        </w:rPr>
      </w:pPr>
      <w:r w:rsidRPr="00EF0905">
        <w:rPr>
          <w:b/>
          <w:sz w:val="24"/>
          <w:szCs w:val="24"/>
        </w:rPr>
        <w:t>3.9</w:t>
      </w:r>
      <w:r w:rsidRPr="00EF0905">
        <w:rPr>
          <w:b/>
          <w:sz w:val="24"/>
          <w:szCs w:val="24"/>
        </w:rPr>
        <w:tab/>
        <w:t>Administrationsveje og dosering</w:t>
      </w:r>
    </w:p>
    <w:p w14:paraId="3D7AB9ED" w14:textId="77777777" w:rsidR="002E0A22" w:rsidRPr="00EF0905" w:rsidRDefault="002E0A22" w:rsidP="00EF0905">
      <w:pPr>
        <w:ind w:left="851"/>
        <w:rPr>
          <w:sz w:val="24"/>
          <w:szCs w:val="24"/>
        </w:rPr>
      </w:pPr>
      <w:r w:rsidRPr="00EF0905">
        <w:rPr>
          <w:sz w:val="24"/>
          <w:szCs w:val="24"/>
        </w:rPr>
        <w:t>Intramuskulær anvendelse.</w:t>
      </w:r>
    </w:p>
    <w:p w14:paraId="283B8A9F" w14:textId="77777777" w:rsidR="002E0A22" w:rsidRPr="00EF0905" w:rsidRDefault="002E0A22" w:rsidP="00EF0905">
      <w:pPr>
        <w:ind w:left="851"/>
        <w:rPr>
          <w:sz w:val="24"/>
          <w:szCs w:val="24"/>
        </w:rPr>
      </w:pPr>
      <w:r w:rsidRPr="00EF0905">
        <w:rPr>
          <w:sz w:val="24"/>
          <w:szCs w:val="24"/>
        </w:rPr>
        <w:t>Lad vaccinen opnå stuetemperatur. Omryst grundigt før brug.</w:t>
      </w:r>
    </w:p>
    <w:p w14:paraId="0F41C138" w14:textId="77777777" w:rsidR="002E0A22" w:rsidRPr="00EF0905" w:rsidRDefault="002E0A22" w:rsidP="00EF0905">
      <w:pPr>
        <w:ind w:left="851"/>
        <w:rPr>
          <w:sz w:val="24"/>
          <w:szCs w:val="24"/>
        </w:rPr>
      </w:pPr>
      <w:r w:rsidRPr="00EF0905">
        <w:rPr>
          <w:sz w:val="24"/>
          <w:szCs w:val="24"/>
        </w:rPr>
        <w:t>Administrer 2 ml (en dosis) vaccine intramuskulært i nakken.</w:t>
      </w:r>
    </w:p>
    <w:p w14:paraId="689E3172" w14:textId="77777777" w:rsidR="002E0A22" w:rsidRPr="00EF0905" w:rsidRDefault="002E0A22" w:rsidP="00EF0905">
      <w:pPr>
        <w:ind w:left="851"/>
        <w:rPr>
          <w:sz w:val="24"/>
          <w:szCs w:val="24"/>
        </w:rPr>
      </w:pPr>
    </w:p>
    <w:p w14:paraId="17DBD3C9" w14:textId="77777777" w:rsidR="002E0A22" w:rsidRPr="00EF0905" w:rsidRDefault="002E0A22" w:rsidP="00EF0905">
      <w:pPr>
        <w:ind w:left="851"/>
        <w:rPr>
          <w:sz w:val="24"/>
          <w:szCs w:val="24"/>
        </w:rPr>
      </w:pPr>
      <w:r w:rsidRPr="00EF0905">
        <w:rPr>
          <w:sz w:val="24"/>
          <w:szCs w:val="24"/>
          <w:u w:val="single"/>
        </w:rPr>
        <w:t>Vaccinationsprogram svin:</w:t>
      </w:r>
    </w:p>
    <w:p w14:paraId="675872AD" w14:textId="77777777" w:rsidR="002E0A22" w:rsidRPr="00EF0905" w:rsidRDefault="002E0A22" w:rsidP="00EF0905">
      <w:pPr>
        <w:ind w:left="851"/>
        <w:rPr>
          <w:sz w:val="24"/>
          <w:szCs w:val="24"/>
        </w:rPr>
      </w:pPr>
      <w:r w:rsidRPr="00EF0905">
        <w:rPr>
          <w:sz w:val="24"/>
          <w:szCs w:val="24"/>
        </w:rPr>
        <w:t>Vaccinér svin, der er mindst 5 uger gamle, to gange med et interval på 2 uger.</w:t>
      </w:r>
    </w:p>
    <w:p w14:paraId="47343A94" w14:textId="77777777" w:rsidR="002E0A22" w:rsidRPr="00EF0905" w:rsidRDefault="002E0A22" w:rsidP="00EF0905">
      <w:pPr>
        <w:ind w:left="851"/>
        <w:rPr>
          <w:sz w:val="24"/>
          <w:szCs w:val="24"/>
        </w:rPr>
      </w:pPr>
    </w:p>
    <w:p w14:paraId="39B8108A" w14:textId="77777777" w:rsidR="002E0A22" w:rsidRPr="00EF0905" w:rsidRDefault="002E0A22" w:rsidP="00EF0905">
      <w:pPr>
        <w:ind w:left="851"/>
        <w:rPr>
          <w:sz w:val="24"/>
          <w:szCs w:val="24"/>
        </w:rPr>
      </w:pPr>
      <w:r w:rsidRPr="00EF0905">
        <w:rPr>
          <w:sz w:val="24"/>
          <w:szCs w:val="24"/>
          <w:u w:val="single"/>
        </w:rPr>
        <w:t>Vaccinationsprogram søer:</w:t>
      </w:r>
    </w:p>
    <w:p w14:paraId="655F50A0" w14:textId="77777777" w:rsidR="002E0A22" w:rsidRPr="00EF0905" w:rsidRDefault="002E0A22" w:rsidP="00EF0905">
      <w:pPr>
        <w:ind w:left="851"/>
        <w:rPr>
          <w:sz w:val="24"/>
          <w:szCs w:val="24"/>
        </w:rPr>
      </w:pPr>
      <w:r w:rsidRPr="00EF0905">
        <w:rPr>
          <w:sz w:val="24"/>
          <w:szCs w:val="24"/>
        </w:rPr>
        <w:t>Vaccinér mindst 6 til 8 uger før forventet faring to gange med et interval på 4 uger.</w:t>
      </w:r>
    </w:p>
    <w:p w14:paraId="14A509CE" w14:textId="77777777" w:rsidR="002E0A22" w:rsidRPr="00EF0905" w:rsidRDefault="002E0A22" w:rsidP="00EF0905">
      <w:pPr>
        <w:ind w:left="851"/>
        <w:rPr>
          <w:sz w:val="24"/>
          <w:szCs w:val="24"/>
        </w:rPr>
      </w:pPr>
    </w:p>
    <w:p w14:paraId="1A75EB18" w14:textId="77777777" w:rsidR="002E0A22" w:rsidRPr="00EF0905" w:rsidRDefault="002E0A22" w:rsidP="00EF0905">
      <w:pPr>
        <w:ind w:left="851"/>
        <w:rPr>
          <w:sz w:val="24"/>
          <w:szCs w:val="24"/>
        </w:rPr>
      </w:pPr>
      <w:r w:rsidRPr="00EF0905">
        <w:rPr>
          <w:sz w:val="24"/>
          <w:szCs w:val="24"/>
          <w:u w:val="single"/>
        </w:rPr>
        <w:t>Revaccinationsprogram søer:</w:t>
      </w:r>
    </w:p>
    <w:p w14:paraId="38C8C798" w14:textId="77777777" w:rsidR="002E0A22" w:rsidRPr="00EF0905" w:rsidRDefault="002E0A22" w:rsidP="00EF0905">
      <w:pPr>
        <w:ind w:left="851"/>
        <w:rPr>
          <w:sz w:val="24"/>
          <w:szCs w:val="24"/>
        </w:rPr>
      </w:pPr>
      <w:r w:rsidRPr="00EF0905">
        <w:rPr>
          <w:sz w:val="24"/>
          <w:szCs w:val="24"/>
        </w:rPr>
        <w:t>Det anbefales, at søer vaccinerede under forrige drægtighed, gives en enkelt revaccination 2 til 4 uger før faring.</w:t>
      </w:r>
    </w:p>
    <w:p w14:paraId="4BFE5F42" w14:textId="77777777" w:rsidR="008203A8" w:rsidRPr="00EF0905" w:rsidRDefault="008203A8" w:rsidP="008203A8">
      <w:pPr>
        <w:tabs>
          <w:tab w:val="left" w:pos="851"/>
        </w:tabs>
        <w:ind w:left="851"/>
        <w:rPr>
          <w:sz w:val="24"/>
          <w:szCs w:val="24"/>
        </w:rPr>
      </w:pPr>
    </w:p>
    <w:p w14:paraId="78994B4D" w14:textId="77777777" w:rsidR="008203A8" w:rsidRPr="00EF0905" w:rsidRDefault="008203A8" w:rsidP="008203A8">
      <w:pPr>
        <w:tabs>
          <w:tab w:val="left" w:pos="851"/>
        </w:tabs>
        <w:ind w:left="851" w:hanging="851"/>
        <w:rPr>
          <w:b/>
          <w:sz w:val="24"/>
          <w:szCs w:val="24"/>
        </w:rPr>
      </w:pPr>
      <w:r w:rsidRPr="00EF0905">
        <w:rPr>
          <w:b/>
          <w:sz w:val="24"/>
          <w:szCs w:val="24"/>
        </w:rPr>
        <w:t>3.10</w:t>
      </w:r>
      <w:r w:rsidRPr="00EF0905">
        <w:rPr>
          <w:b/>
          <w:sz w:val="24"/>
          <w:szCs w:val="24"/>
        </w:rPr>
        <w:tab/>
        <w:t>Symptomer på overdosering (og, hvis relevant, nødforanstaltninger og modgift)</w:t>
      </w:r>
    </w:p>
    <w:p w14:paraId="62398F8E" w14:textId="77777777" w:rsidR="00275E34" w:rsidRDefault="00275E34" w:rsidP="00EF0905">
      <w:pPr>
        <w:ind w:left="851"/>
        <w:rPr>
          <w:sz w:val="24"/>
          <w:szCs w:val="24"/>
          <w:u w:val="single"/>
        </w:rPr>
      </w:pPr>
    </w:p>
    <w:p w14:paraId="6D0E443C" w14:textId="1196D36C" w:rsidR="002E0A22" w:rsidRPr="00EF0905" w:rsidRDefault="002E0A22" w:rsidP="00EF0905">
      <w:pPr>
        <w:ind w:left="851"/>
        <w:rPr>
          <w:sz w:val="24"/>
          <w:szCs w:val="24"/>
          <w:u w:val="single"/>
        </w:rPr>
      </w:pPr>
      <w:r w:rsidRPr="00EF0905">
        <w:rPr>
          <w:sz w:val="24"/>
          <w:szCs w:val="24"/>
          <w:u w:val="single"/>
        </w:rPr>
        <w:t>Svin:</w:t>
      </w:r>
    </w:p>
    <w:p w14:paraId="575CAC01" w14:textId="77777777" w:rsidR="002E0A22" w:rsidRPr="00EF0905" w:rsidRDefault="002E0A22" w:rsidP="00EF0905">
      <w:pPr>
        <w:ind w:left="851"/>
        <w:rPr>
          <w:sz w:val="24"/>
          <w:szCs w:val="24"/>
        </w:rPr>
      </w:pPr>
      <w:r w:rsidRPr="00EF0905">
        <w:rPr>
          <w:sz w:val="24"/>
          <w:szCs w:val="24"/>
        </w:rPr>
        <w:t>Efter vaccination med dobbelt dosis er reaktionerne ikke forskellige fra dem, der ses efter enkelt dosis.</w:t>
      </w:r>
    </w:p>
    <w:p w14:paraId="193F8618" w14:textId="77777777" w:rsidR="002E0A22" w:rsidRPr="00EF0905" w:rsidRDefault="002E0A22" w:rsidP="00EF0905">
      <w:pPr>
        <w:ind w:left="851"/>
        <w:rPr>
          <w:sz w:val="24"/>
          <w:szCs w:val="24"/>
        </w:rPr>
      </w:pPr>
    </w:p>
    <w:p w14:paraId="3508177E" w14:textId="77777777" w:rsidR="002E0A22" w:rsidRPr="00EF0905" w:rsidRDefault="002E0A22" w:rsidP="00EF0905">
      <w:pPr>
        <w:ind w:left="851"/>
        <w:rPr>
          <w:sz w:val="24"/>
          <w:szCs w:val="24"/>
        </w:rPr>
      </w:pPr>
      <w:r w:rsidRPr="00EF0905">
        <w:rPr>
          <w:sz w:val="24"/>
          <w:szCs w:val="24"/>
          <w:u w:val="single"/>
        </w:rPr>
        <w:t>Søer:</w:t>
      </w:r>
    </w:p>
    <w:p w14:paraId="127A0F46" w14:textId="77777777" w:rsidR="002E0A22" w:rsidRPr="00EF0905" w:rsidRDefault="002E0A22" w:rsidP="00EF0905">
      <w:pPr>
        <w:ind w:left="851"/>
        <w:rPr>
          <w:sz w:val="24"/>
          <w:szCs w:val="24"/>
        </w:rPr>
      </w:pPr>
      <w:r w:rsidRPr="00EF0905">
        <w:rPr>
          <w:sz w:val="24"/>
          <w:szCs w:val="24"/>
        </w:rPr>
        <w:t xml:space="preserve">Efter vaccination med dobbelt dosis kan en forbigående stigning i temperaturen forekomme (gennemsnitlig 1,8 </w:t>
      </w:r>
      <w:r w:rsidRPr="00EF0905">
        <w:rPr>
          <w:sz w:val="24"/>
          <w:szCs w:val="24"/>
        </w:rPr>
        <w:sym w:font="Symbol" w:char="F0B0"/>
      </w:r>
      <w:r w:rsidRPr="00EF0905">
        <w:rPr>
          <w:sz w:val="24"/>
          <w:szCs w:val="24"/>
        </w:rPr>
        <w:t xml:space="preserve">C til en maksimal observeret temperatur på 41,3 </w:t>
      </w:r>
      <w:r w:rsidRPr="00EF0905">
        <w:rPr>
          <w:sz w:val="24"/>
          <w:szCs w:val="24"/>
        </w:rPr>
        <w:sym w:font="Symbol" w:char="F0B0"/>
      </w:r>
      <w:r w:rsidRPr="00EF0905">
        <w:rPr>
          <w:sz w:val="24"/>
          <w:szCs w:val="24"/>
        </w:rPr>
        <w:t>C). Andre reaktioner er ikke forskellige fra dem, der ses efter enkelt dosering.</w:t>
      </w:r>
    </w:p>
    <w:p w14:paraId="6A73A6D0" w14:textId="77777777" w:rsidR="008203A8" w:rsidRPr="00EF0905" w:rsidRDefault="008203A8" w:rsidP="008203A8">
      <w:pPr>
        <w:tabs>
          <w:tab w:val="left" w:pos="851"/>
        </w:tabs>
        <w:ind w:left="851"/>
        <w:rPr>
          <w:sz w:val="24"/>
          <w:szCs w:val="24"/>
        </w:rPr>
      </w:pPr>
    </w:p>
    <w:p w14:paraId="71D363CF" w14:textId="77777777" w:rsidR="008203A8" w:rsidRPr="00EF0905" w:rsidRDefault="008203A8" w:rsidP="008203A8">
      <w:pPr>
        <w:tabs>
          <w:tab w:val="left" w:pos="851"/>
        </w:tabs>
        <w:ind w:left="851" w:hanging="851"/>
        <w:rPr>
          <w:sz w:val="24"/>
          <w:szCs w:val="24"/>
        </w:rPr>
      </w:pPr>
      <w:r w:rsidRPr="00EF0905">
        <w:rPr>
          <w:b/>
          <w:sz w:val="24"/>
          <w:szCs w:val="24"/>
        </w:rPr>
        <w:t>3.11</w:t>
      </w:r>
      <w:r w:rsidRPr="00EF0905">
        <w:rPr>
          <w:sz w:val="24"/>
          <w:szCs w:val="24"/>
        </w:rPr>
        <w:tab/>
      </w:r>
      <w:r w:rsidRPr="00EF0905">
        <w:rPr>
          <w:b/>
          <w:sz w:val="24"/>
          <w:szCs w:val="24"/>
        </w:rPr>
        <w:t>Særlige begrænsninger og betingelser for anvendelse, herunder begrænsninger for anvendelsen af antimikrobielle og antiparasitære veterinærlægemidler for at begrænse risikoen for udvikling af resistens</w:t>
      </w:r>
    </w:p>
    <w:p w14:paraId="490F2030" w14:textId="77777777" w:rsidR="002E0A22" w:rsidRPr="00EF0905" w:rsidRDefault="002E0A22" w:rsidP="00EF0905">
      <w:pPr>
        <w:ind w:left="851"/>
        <w:rPr>
          <w:sz w:val="24"/>
          <w:szCs w:val="24"/>
        </w:rPr>
      </w:pPr>
      <w:r w:rsidRPr="00EF0905">
        <w:rPr>
          <w:sz w:val="24"/>
          <w:szCs w:val="24"/>
        </w:rPr>
        <w:t>Ikke relevant.</w:t>
      </w:r>
    </w:p>
    <w:p w14:paraId="4C69A9E0" w14:textId="77777777" w:rsidR="008203A8" w:rsidRPr="00EF0905" w:rsidRDefault="008203A8" w:rsidP="008203A8">
      <w:pPr>
        <w:tabs>
          <w:tab w:val="left" w:pos="851"/>
        </w:tabs>
        <w:ind w:left="851"/>
        <w:rPr>
          <w:sz w:val="24"/>
          <w:szCs w:val="24"/>
        </w:rPr>
      </w:pPr>
    </w:p>
    <w:p w14:paraId="0CA6D0E4" w14:textId="77777777" w:rsidR="008203A8" w:rsidRPr="00EF0905" w:rsidRDefault="008203A8" w:rsidP="008203A8">
      <w:pPr>
        <w:tabs>
          <w:tab w:val="left" w:pos="851"/>
        </w:tabs>
        <w:ind w:left="851" w:hanging="851"/>
        <w:rPr>
          <w:b/>
          <w:sz w:val="24"/>
          <w:szCs w:val="24"/>
        </w:rPr>
      </w:pPr>
      <w:r w:rsidRPr="00EF0905">
        <w:rPr>
          <w:b/>
          <w:sz w:val="24"/>
          <w:szCs w:val="24"/>
        </w:rPr>
        <w:t>3.12</w:t>
      </w:r>
      <w:r w:rsidRPr="00EF0905">
        <w:rPr>
          <w:b/>
          <w:sz w:val="24"/>
          <w:szCs w:val="24"/>
        </w:rPr>
        <w:tab/>
        <w:t>Tilbageholdelsestid(er)</w:t>
      </w:r>
    </w:p>
    <w:p w14:paraId="65547CAE" w14:textId="77777777" w:rsidR="002E0A22" w:rsidRPr="00EF0905" w:rsidRDefault="002E0A22" w:rsidP="00EF0905">
      <w:pPr>
        <w:ind w:left="851"/>
        <w:rPr>
          <w:sz w:val="24"/>
          <w:szCs w:val="24"/>
        </w:rPr>
      </w:pPr>
      <w:r w:rsidRPr="00EF0905">
        <w:rPr>
          <w:sz w:val="24"/>
          <w:szCs w:val="24"/>
        </w:rPr>
        <w:t>0 dage.</w:t>
      </w:r>
    </w:p>
    <w:p w14:paraId="39095C13" w14:textId="77777777" w:rsidR="008203A8" w:rsidRPr="00EF0905" w:rsidRDefault="008203A8" w:rsidP="008203A8">
      <w:pPr>
        <w:pStyle w:val="Sidehoved"/>
        <w:tabs>
          <w:tab w:val="clear" w:pos="4819"/>
        </w:tabs>
        <w:ind w:left="851"/>
        <w:rPr>
          <w:szCs w:val="24"/>
        </w:rPr>
      </w:pPr>
    </w:p>
    <w:p w14:paraId="371E16A6" w14:textId="77777777" w:rsidR="008203A8" w:rsidRPr="00EF0905" w:rsidRDefault="008203A8" w:rsidP="008203A8">
      <w:pPr>
        <w:tabs>
          <w:tab w:val="left" w:pos="851"/>
        </w:tabs>
        <w:ind w:left="851"/>
        <w:rPr>
          <w:sz w:val="24"/>
          <w:szCs w:val="24"/>
        </w:rPr>
      </w:pPr>
    </w:p>
    <w:p w14:paraId="1857BEAA" w14:textId="753FFC0B" w:rsidR="008203A8" w:rsidRPr="00EF0905" w:rsidRDefault="008203A8" w:rsidP="008203A8">
      <w:pPr>
        <w:ind w:left="851" w:hanging="851"/>
        <w:rPr>
          <w:b/>
          <w:sz w:val="24"/>
          <w:szCs w:val="24"/>
        </w:rPr>
      </w:pPr>
      <w:r w:rsidRPr="00EF0905">
        <w:rPr>
          <w:b/>
          <w:sz w:val="24"/>
          <w:szCs w:val="24"/>
        </w:rPr>
        <w:t>4.</w:t>
      </w:r>
      <w:r w:rsidRPr="00EF0905">
        <w:rPr>
          <w:b/>
          <w:sz w:val="24"/>
          <w:szCs w:val="24"/>
        </w:rPr>
        <w:tab/>
        <w:t>IMMUNOLOGISKE OPLYSNINGER</w:t>
      </w:r>
    </w:p>
    <w:p w14:paraId="793A49DC" w14:textId="77777777" w:rsidR="008203A8" w:rsidRPr="00EF0905" w:rsidRDefault="008203A8" w:rsidP="008203A8">
      <w:pPr>
        <w:ind w:left="851"/>
        <w:rPr>
          <w:sz w:val="24"/>
          <w:szCs w:val="24"/>
        </w:rPr>
      </w:pPr>
    </w:p>
    <w:p w14:paraId="4C306F69" w14:textId="77777777" w:rsidR="008203A8" w:rsidRPr="00EF0905" w:rsidRDefault="008203A8" w:rsidP="008203A8">
      <w:pPr>
        <w:ind w:left="851" w:hanging="851"/>
        <w:rPr>
          <w:b/>
          <w:sz w:val="24"/>
          <w:szCs w:val="24"/>
        </w:rPr>
      </w:pPr>
      <w:r w:rsidRPr="00EF0905">
        <w:rPr>
          <w:b/>
          <w:sz w:val="24"/>
          <w:szCs w:val="24"/>
        </w:rPr>
        <w:t>4.1</w:t>
      </w:r>
      <w:r w:rsidRPr="00EF0905">
        <w:rPr>
          <w:b/>
          <w:sz w:val="24"/>
          <w:szCs w:val="24"/>
        </w:rPr>
        <w:tab/>
      </w:r>
      <w:proofErr w:type="spellStart"/>
      <w:r w:rsidRPr="00EF0905">
        <w:rPr>
          <w:b/>
          <w:sz w:val="24"/>
          <w:szCs w:val="24"/>
        </w:rPr>
        <w:t>ATCvet</w:t>
      </w:r>
      <w:proofErr w:type="spellEnd"/>
      <w:r w:rsidRPr="00EF0905">
        <w:rPr>
          <w:b/>
          <w:sz w:val="24"/>
          <w:szCs w:val="24"/>
        </w:rPr>
        <w:t>-kode</w:t>
      </w:r>
    </w:p>
    <w:p w14:paraId="6287A8E9" w14:textId="77777777" w:rsidR="002E0A22" w:rsidRPr="00275E34" w:rsidRDefault="002E0A22" w:rsidP="00EF0905">
      <w:pPr>
        <w:pStyle w:val="Style1"/>
        <w:tabs>
          <w:tab w:val="clear" w:pos="0"/>
        </w:tabs>
        <w:ind w:left="851" w:firstLine="0"/>
        <w:rPr>
          <w:b w:val="0"/>
          <w:sz w:val="24"/>
          <w:szCs w:val="24"/>
        </w:rPr>
      </w:pPr>
      <w:r w:rsidRPr="00EF0905">
        <w:rPr>
          <w:b w:val="0"/>
          <w:bCs/>
          <w:sz w:val="24"/>
          <w:szCs w:val="24"/>
        </w:rPr>
        <w:t>QI09AB07</w:t>
      </w:r>
    </w:p>
    <w:p w14:paraId="0967EBCF" w14:textId="77777777" w:rsidR="002E0A22" w:rsidRPr="00EF0905" w:rsidRDefault="002E0A22" w:rsidP="00EF0905">
      <w:pPr>
        <w:tabs>
          <w:tab w:val="left" w:pos="1304"/>
        </w:tabs>
        <w:ind w:left="851"/>
        <w:rPr>
          <w:sz w:val="24"/>
          <w:szCs w:val="24"/>
        </w:rPr>
      </w:pPr>
    </w:p>
    <w:p w14:paraId="72CE0CA8" w14:textId="77777777" w:rsidR="002E0A22" w:rsidRPr="00EF0905" w:rsidRDefault="002E0A22" w:rsidP="00EF0905">
      <w:pPr>
        <w:tabs>
          <w:tab w:val="left" w:pos="1304"/>
        </w:tabs>
        <w:ind w:left="851"/>
        <w:rPr>
          <w:sz w:val="24"/>
          <w:szCs w:val="24"/>
        </w:rPr>
      </w:pPr>
      <w:r w:rsidRPr="00EF0905">
        <w:rPr>
          <w:sz w:val="24"/>
          <w:szCs w:val="24"/>
        </w:rPr>
        <w:t xml:space="preserve">Præparatet stimulerer udviklingen af aktiv immunitet mod </w:t>
      </w:r>
      <w:r w:rsidRPr="00EF0905">
        <w:rPr>
          <w:i/>
          <w:iCs/>
          <w:sz w:val="24"/>
          <w:szCs w:val="24"/>
        </w:rPr>
        <w:t>G.</w:t>
      </w:r>
      <w:r w:rsidRPr="00EF0905">
        <w:rPr>
          <w:i/>
          <w:sz w:val="24"/>
          <w:szCs w:val="24"/>
        </w:rPr>
        <w:t xml:space="preserve"> </w:t>
      </w:r>
      <w:proofErr w:type="spellStart"/>
      <w:r w:rsidRPr="00EF0905">
        <w:rPr>
          <w:i/>
          <w:sz w:val="24"/>
          <w:szCs w:val="24"/>
        </w:rPr>
        <w:t>parasuis</w:t>
      </w:r>
      <w:proofErr w:type="spellEnd"/>
      <w:r w:rsidRPr="00EF0905">
        <w:rPr>
          <w:sz w:val="24"/>
          <w:szCs w:val="24"/>
        </w:rPr>
        <w:t xml:space="preserve"> </w:t>
      </w:r>
      <w:proofErr w:type="spellStart"/>
      <w:r w:rsidRPr="00EF0905">
        <w:rPr>
          <w:sz w:val="24"/>
          <w:szCs w:val="24"/>
        </w:rPr>
        <w:t>serotype</w:t>
      </w:r>
      <w:proofErr w:type="spellEnd"/>
      <w:r w:rsidRPr="00EF0905">
        <w:rPr>
          <w:sz w:val="24"/>
          <w:szCs w:val="24"/>
        </w:rPr>
        <w:t xml:space="preserve"> 5. </w:t>
      </w:r>
      <w:proofErr w:type="spellStart"/>
      <w:r w:rsidRPr="00EF0905">
        <w:rPr>
          <w:sz w:val="24"/>
          <w:szCs w:val="24"/>
        </w:rPr>
        <w:t>Serotype</w:t>
      </w:r>
      <w:proofErr w:type="spellEnd"/>
      <w:r w:rsidRPr="00EF0905">
        <w:rPr>
          <w:sz w:val="24"/>
          <w:szCs w:val="24"/>
        </w:rPr>
        <w:t xml:space="preserve"> 5 er den mest almindeligt forekommende af de virulente </w:t>
      </w:r>
      <w:proofErr w:type="spellStart"/>
      <w:r w:rsidRPr="00EF0905">
        <w:rPr>
          <w:sz w:val="24"/>
          <w:szCs w:val="24"/>
        </w:rPr>
        <w:t>serotyper</w:t>
      </w:r>
      <w:proofErr w:type="spellEnd"/>
      <w:r w:rsidRPr="00EF0905">
        <w:rPr>
          <w:sz w:val="24"/>
          <w:szCs w:val="24"/>
        </w:rPr>
        <w:t xml:space="preserve"> af </w:t>
      </w:r>
      <w:r w:rsidRPr="00EF0905">
        <w:rPr>
          <w:i/>
          <w:iCs/>
          <w:sz w:val="24"/>
          <w:szCs w:val="24"/>
        </w:rPr>
        <w:t xml:space="preserve">G. </w:t>
      </w:r>
      <w:proofErr w:type="spellStart"/>
      <w:r w:rsidRPr="00EF0905">
        <w:rPr>
          <w:i/>
          <w:iCs/>
          <w:sz w:val="24"/>
          <w:szCs w:val="24"/>
        </w:rPr>
        <w:t>parasuis</w:t>
      </w:r>
      <w:proofErr w:type="spellEnd"/>
      <w:r w:rsidRPr="00EF0905">
        <w:rPr>
          <w:i/>
          <w:iCs/>
          <w:sz w:val="24"/>
          <w:szCs w:val="24"/>
        </w:rPr>
        <w:t xml:space="preserve">. </w:t>
      </w:r>
      <w:r w:rsidRPr="00EF0905">
        <w:rPr>
          <w:sz w:val="24"/>
          <w:szCs w:val="24"/>
        </w:rPr>
        <w:t xml:space="preserve">Der er nogen krydsbeskyttelse til de andre virulente </w:t>
      </w:r>
      <w:proofErr w:type="spellStart"/>
      <w:r w:rsidRPr="00EF0905">
        <w:rPr>
          <w:sz w:val="24"/>
          <w:szCs w:val="24"/>
        </w:rPr>
        <w:t>serotyper</w:t>
      </w:r>
      <w:proofErr w:type="spellEnd"/>
      <w:r w:rsidRPr="00EF0905">
        <w:rPr>
          <w:sz w:val="24"/>
          <w:szCs w:val="24"/>
        </w:rPr>
        <w:t>, men en fuld krydsbeskyttelse kan ikke garanteres.</w:t>
      </w:r>
    </w:p>
    <w:p w14:paraId="65C88C87" w14:textId="77777777" w:rsidR="002E0A22" w:rsidRPr="00EF0905" w:rsidRDefault="002E0A22" w:rsidP="00EF0905">
      <w:pPr>
        <w:tabs>
          <w:tab w:val="left" w:pos="1304"/>
        </w:tabs>
        <w:ind w:left="851"/>
        <w:rPr>
          <w:sz w:val="24"/>
          <w:szCs w:val="24"/>
        </w:rPr>
      </w:pPr>
      <w:r w:rsidRPr="00EF0905">
        <w:rPr>
          <w:sz w:val="24"/>
          <w:szCs w:val="24"/>
        </w:rPr>
        <w:t xml:space="preserve">Vaccinen stimulerer overførsel af passiv immunitet mod </w:t>
      </w:r>
      <w:r w:rsidRPr="00EF0905">
        <w:rPr>
          <w:i/>
          <w:iCs/>
          <w:sz w:val="24"/>
          <w:szCs w:val="24"/>
        </w:rPr>
        <w:t>G.</w:t>
      </w:r>
      <w:r w:rsidRPr="00EF0905">
        <w:rPr>
          <w:i/>
          <w:sz w:val="24"/>
          <w:szCs w:val="24"/>
        </w:rPr>
        <w:t xml:space="preserve"> </w:t>
      </w:r>
      <w:proofErr w:type="spellStart"/>
      <w:r w:rsidRPr="00EF0905">
        <w:rPr>
          <w:i/>
          <w:sz w:val="24"/>
          <w:szCs w:val="24"/>
        </w:rPr>
        <w:t>parasuis</w:t>
      </w:r>
      <w:proofErr w:type="spellEnd"/>
      <w:r w:rsidRPr="00EF0905">
        <w:rPr>
          <w:i/>
          <w:sz w:val="24"/>
          <w:szCs w:val="24"/>
        </w:rPr>
        <w:t xml:space="preserve"> </w:t>
      </w:r>
      <w:proofErr w:type="spellStart"/>
      <w:r w:rsidRPr="00EF0905">
        <w:rPr>
          <w:sz w:val="24"/>
          <w:szCs w:val="24"/>
        </w:rPr>
        <w:t>serotype</w:t>
      </w:r>
      <w:proofErr w:type="spellEnd"/>
      <w:r w:rsidRPr="00EF0905">
        <w:rPr>
          <w:sz w:val="24"/>
          <w:szCs w:val="24"/>
        </w:rPr>
        <w:t xml:space="preserve"> 5 og 4 til afkommet efter vaccination af drægtige søer. Vaccinen indeholder en vandig </w:t>
      </w:r>
      <w:proofErr w:type="spellStart"/>
      <w:r w:rsidRPr="00EF0905">
        <w:rPr>
          <w:sz w:val="24"/>
          <w:szCs w:val="24"/>
        </w:rPr>
        <w:t>adjuvans</w:t>
      </w:r>
      <w:proofErr w:type="spellEnd"/>
      <w:r w:rsidRPr="00EF0905">
        <w:rPr>
          <w:sz w:val="24"/>
          <w:szCs w:val="24"/>
        </w:rPr>
        <w:t>.</w:t>
      </w:r>
    </w:p>
    <w:p w14:paraId="59C40EDA" w14:textId="77777777" w:rsidR="002E0A22" w:rsidRPr="00275E34" w:rsidRDefault="002E0A22" w:rsidP="00EF0905">
      <w:pPr>
        <w:pStyle w:val="Style1"/>
        <w:tabs>
          <w:tab w:val="clear" w:pos="0"/>
        </w:tabs>
        <w:ind w:left="851" w:firstLine="0"/>
        <w:rPr>
          <w:b w:val="0"/>
          <w:sz w:val="24"/>
          <w:szCs w:val="24"/>
        </w:rPr>
      </w:pPr>
    </w:p>
    <w:p w14:paraId="517AAC0B" w14:textId="77777777" w:rsidR="002E0A22" w:rsidRPr="00EF0905" w:rsidRDefault="002E0A22" w:rsidP="00EF0905">
      <w:pPr>
        <w:tabs>
          <w:tab w:val="left" w:pos="1304"/>
        </w:tabs>
        <w:ind w:left="851"/>
        <w:rPr>
          <w:sz w:val="24"/>
          <w:szCs w:val="24"/>
        </w:rPr>
      </w:pPr>
      <w:r w:rsidRPr="00EF0905">
        <w:rPr>
          <w:sz w:val="24"/>
          <w:szCs w:val="24"/>
        </w:rPr>
        <w:t xml:space="preserve">Vaccinen kan med fordel anvendes, når svin og søer uden eller med lave niveauer af antistoffer mod </w:t>
      </w:r>
      <w:r w:rsidRPr="00EF0905">
        <w:rPr>
          <w:i/>
          <w:iCs/>
          <w:sz w:val="24"/>
          <w:szCs w:val="24"/>
        </w:rPr>
        <w:t>G</w:t>
      </w:r>
      <w:r w:rsidRPr="00EF0905">
        <w:rPr>
          <w:i/>
          <w:sz w:val="24"/>
          <w:szCs w:val="24"/>
        </w:rPr>
        <w:t xml:space="preserve">. </w:t>
      </w:r>
      <w:proofErr w:type="spellStart"/>
      <w:r w:rsidRPr="00EF0905">
        <w:rPr>
          <w:i/>
          <w:sz w:val="24"/>
          <w:szCs w:val="24"/>
        </w:rPr>
        <w:t>parasuis</w:t>
      </w:r>
      <w:proofErr w:type="spellEnd"/>
      <w:r w:rsidRPr="00EF0905">
        <w:rPr>
          <w:sz w:val="24"/>
          <w:szCs w:val="24"/>
        </w:rPr>
        <w:t xml:space="preserve"> </w:t>
      </w:r>
      <w:proofErr w:type="spellStart"/>
      <w:r w:rsidRPr="00EF0905">
        <w:rPr>
          <w:sz w:val="24"/>
          <w:szCs w:val="24"/>
        </w:rPr>
        <w:t>serotype</w:t>
      </w:r>
      <w:proofErr w:type="spellEnd"/>
      <w:r w:rsidRPr="00EF0905">
        <w:rPr>
          <w:sz w:val="24"/>
          <w:szCs w:val="24"/>
        </w:rPr>
        <w:t xml:space="preserve"> 5 bringes sammen med dyr fra - eller indsættes i - et miljø med højere forekomst af </w:t>
      </w:r>
      <w:proofErr w:type="spellStart"/>
      <w:r w:rsidRPr="00EF0905">
        <w:rPr>
          <w:sz w:val="24"/>
          <w:szCs w:val="24"/>
        </w:rPr>
        <w:t>Glässers</w:t>
      </w:r>
      <w:proofErr w:type="spellEnd"/>
      <w:r w:rsidRPr="00EF0905">
        <w:rPr>
          <w:sz w:val="24"/>
          <w:szCs w:val="24"/>
        </w:rPr>
        <w:t xml:space="preserve"> sygdom, eller hvis pattegrise fra søer med lave eller ingen antistoffer skal opfostres i et sådant miljø. Vaccination af søer med moderate til høje niveauer af antistoffer har ikke vist at give yderligere beskyttelse af afkommet. Opnåelse af en sygdomskontrol ved </w:t>
      </w:r>
      <w:proofErr w:type="spellStart"/>
      <w:r w:rsidRPr="00EF0905">
        <w:rPr>
          <w:sz w:val="24"/>
          <w:szCs w:val="24"/>
        </w:rPr>
        <w:t>Glässers</w:t>
      </w:r>
      <w:proofErr w:type="spellEnd"/>
      <w:r w:rsidRPr="00EF0905">
        <w:rPr>
          <w:sz w:val="24"/>
          <w:szCs w:val="24"/>
        </w:rPr>
        <w:t xml:space="preserve"> sygdom er også afhængig af produktionsmetoder samt af en begrænsning af stresspåvirkningen.</w:t>
      </w:r>
    </w:p>
    <w:p w14:paraId="6A26FC95" w14:textId="77777777" w:rsidR="002E0A22" w:rsidRPr="00EF0905" w:rsidRDefault="002E0A22" w:rsidP="00EF0905">
      <w:pPr>
        <w:tabs>
          <w:tab w:val="left" w:pos="1304"/>
        </w:tabs>
        <w:ind w:left="851"/>
        <w:rPr>
          <w:sz w:val="24"/>
          <w:szCs w:val="24"/>
        </w:rPr>
      </w:pPr>
      <w:r w:rsidRPr="00EF0905">
        <w:rPr>
          <w:sz w:val="24"/>
          <w:szCs w:val="24"/>
        </w:rPr>
        <w:t xml:space="preserve">Antistoffer mod </w:t>
      </w:r>
      <w:r w:rsidRPr="00EF0905">
        <w:rPr>
          <w:i/>
          <w:iCs/>
          <w:sz w:val="24"/>
          <w:szCs w:val="24"/>
        </w:rPr>
        <w:t>G</w:t>
      </w:r>
      <w:r w:rsidRPr="00EF0905">
        <w:rPr>
          <w:sz w:val="24"/>
          <w:szCs w:val="24"/>
        </w:rPr>
        <w:t xml:space="preserve">. </w:t>
      </w:r>
      <w:proofErr w:type="spellStart"/>
      <w:r w:rsidRPr="00EF0905">
        <w:rPr>
          <w:i/>
          <w:iCs/>
          <w:sz w:val="24"/>
          <w:szCs w:val="24"/>
        </w:rPr>
        <w:t>parasuis</w:t>
      </w:r>
      <w:proofErr w:type="spellEnd"/>
      <w:r w:rsidRPr="00EF0905">
        <w:rPr>
          <w:sz w:val="24"/>
          <w:szCs w:val="24"/>
        </w:rPr>
        <w:t xml:space="preserve"> </w:t>
      </w:r>
      <w:proofErr w:type="spellStart"/>
      <w:r w:rsidRPr="00EF0905">
        <w:rPr>
          <w:sz w:val="24"/>
          <w:szCs w:val="24"/>
        </w:rPr>
        <w:t>serotype</w:t>
      </w:r>
      <w:proofErr w:type="spellEnd"/>
      <w:r w:rsidRPr="00EF0905">
        <w:rPr>
          <w:sz w:val="24"/>
          <w:szCs w:val="24"/>
        </w:rPr>
        <w:t xml:space="preserve"> 5 har vist sig at give krydsbeskyttelse mod </w:t>
      </w:r>
      <w:r w:rsidRPr="00EF0905">
        <w:rPr>
          <w:i/>
          <w:iCs/>
          <w:sz w:val="24"/>
          <w:szCs w:val="24"/>
        </w:rPr>
        <w:t>G</w:t>
      </w:r>
      <w:r w:rsidRPr="00EF0905">
        <w:rPr>
          <w:sz w:val="24"/>
          <w:szCs w:val="24"/>
        </w:rPr>
        <w:t xml:space="preserve">. </w:t>
      </w:r>
      <w:proofErr w:type="spellStart"/>
      <w:r w:rsidRPr="00EF0905">
        <w:rPr>
          <w:i/>
          <w:iCs/>
          <w:sz w:val="24"/>
          <w:szCs w:val="24"/>
        </w:rPr>
        <w:t>parasuis</w:t>
      </w:r>
      <w:proofErr w:type="spellEnd"/>
      <w:r w:rsidRPr="00EF0905">
        <w:rPr>
          <w:sz w:val="24"/>
          <w:szCs w:val="24"/>
        </w:rPr>
        <w:t xml:space="preserve"> </w:t>
      </w:r>
      <w:proofErr w:type="spellStart"/>
      <w:r w:rsidRPr="00EF0905">
        <w:rPr>
          <w:sz w:val="24"/>
          <w:szCs w:val="24"/>
        </w:rPr>
        <w:t>serotype</w:t>
      </w:r>
      <w:proofErr w:type="spellEnd"/>
      <w:r w:rsidRPr="00EF0905">
        <w:rPr>
          <w:sz w:val="24"/>
          <w:szCs w:val="24"/>
        </w:rPr>
        <w:t xml:space="preserve"> 4.</w:t>
      </w:r>
    </w:p>
    <w:p w14:paraId="25D453D7" w14:textId="554512B3" w:rsidR="008203A8" w:rsidRDefault="008203A8" w:rsidP="008203A8">
      <w:pPr>
        <w:tabs>
          <w:tab w:val="left" w:pos="851"/>
        </w:tabs>
        <w:ind w:left="851"/>
        <w:rPr>
          <w:sz w:val="24"/>
          <w:szCs w:val="24"/>
        </w:rPr>
      </w:pPr>
    </w:p>
    <w:p w14:paraId="55EB4E3E" w14:textId="628B5984" w:rsidR="003509EE" w:rsidRDefault="003509EE">
      <w:pPr>
        <w:rPr>
          <w:sz w:val="24"/>
          <w:szCs w:val="24"/>
        </w:rPr>
      </w:pPr>
      <w:r>
        <w:rPr>
          <w:sz w:val="24"/>
          <w:szCs w:val="24"/>
        </w:rPr>
        <w:br w:type="page"/>
      </w:r>
    </w:p>
    <w:p w14:paraId="16F5F72B" w14:textId="77777777" w:rsidR="00275E34" w:rsidRPr="00EF0905" w:rsidRDefault="00275E34" w:rsidP="008203A8">
      <w:pPr>
        <w:tabs>
          <w:tab w:val="left" w:pos="851"/>
        </w:tabs>
        <w:ind w:left="851"/>
        <w:rPr>
          <w:sz w:val="24"/>
          <w:szCs w:val="24"/>
        </w:rPr>
      </w:pPr>
    </w:p>
    <w:p w14:paraId="5DA129E2" w14:textId="77777777" w:rsidR="008203A8" w:rsidRPr="00EF0905" w:rsidRDefault="008203A8" w:rsidP="008203A8">
      <w:pPr>
        <w:ind w:left="851" w:hanging="851"/>
        <w:rPr>
          <w:b/>
          <w:sz w:val="24"/>
          <w:szCs w:val="24"/>
        </w:rPr>
      </w:pPr>
      <w:r w:rsidRPr="00EF0905">
        <w:rPr>
          <w:b/>
          <w:sz w:val="24"/>
          <w:szCs w:val="24"/>
        </w:rPr>
        <w:t>5.</w:t>
      </w:r>
      <w:r w:rsidRPr="00EF0905">
        <w:rPr>
          <w:b/>
          <w:sz w:val="24"/>
          <w:szCs w:val="24"/>
        </w:rPr>
        <w:tab/>
        <w:t>FARMACEUTISKE OPLYSNINGER</w:t>
      </w:r>
    </w:p>
    <w:p w14:paraId="0AD0A795" w14:textId="77777777" w:rsidR="008203A8" w:rsidRPr="00EF0905" w:rsidRDefault="008203A8" w:rsidP="008203A8">
      <w:pPr>
        <w:tabs>
          <w:tab w:val="left" w:pos="851"/>
        </w:tabs>
        <w:ind w:left="851"/>
        <w:rPr>
          <w:sz w:val="24"/>
          <w:szCs w:val="24"/>
        </w:rPr>
      </w:pPr>
    </w:p>
    <w:p w14:paraId="01B9C8DD" w14:textId="77777777" w:rsidR="008203A8" w:rsidRPr="00EF0905" w:rsidRDefault="008203A8" w:rsidP="008203A8">
      <w:pPr>
        <w:ind w:left="851" w:hanging="851"/>
        <w:rPr>
          <w:b/>
          <w:sz w:val="24"/>
          <w:szCs w:val="24"/>
        </w:rPr>
      </w:pPr>
      <w:r w:rsidRPr="00EF0905">
        <w:rPr>
          <w:b/>
          <w:sz w:val="24"/>
          <w:szCs w:val="24"/>
        </w:rPr>
        <w:t>5.1</w:t>
      </w:r>
      <w:r w:rsidRPr="00EF0905">
        <w:rPr>
          <w:b/>
          <w:sz w:val="24"/>
          <w:szCs w:val="24"/>
        </w:rPr>
        <w:tab/>
        <w:t>Væsentlige uforligeligheder</w:t>
      </w:r>
    </w:p>
    <w:p w14:paraId="4878F2E5" w14:textId="77777777" w:rsidR="002E0A22" w:rsidRPr="00EF0905" w:rsidRDefault="002E0A22" w:rsidP="00EF0905">
      <w:pPr>
        <w:tabs>
          <w:tab w:val="left" w:pos="8222"/>
        </w:tabs>
        <w:ind w:left="851"/>
        <w:rPr>
          <w:sz w:val="24"/>
          <w:szCs w:val="24"/>
        </w:rPr>
      </w:pPr>
      <w:r w:rsidRPr="00EF0905">
        <w:rPr>
          <w:sz w:val="24"/>
          <w:szCs w:val="24"/>
        </w:rPr>
        <w:t>Må ikke blandes med andre veterinærlægemidler.</w:t>
      </w:r>
    </w:p>
    <w:p w14:paraId="01D4111B" w14:textId="77777777" w:rsidR="008203A8" w:rsidRPr="00EF0905" w:rsidRDefault="008203A8" w:rsidP="008203A8">
      <w:pPr>
        <w:tabs>
          <w:tab w:val="left" w:pos="851"/>
        </w:tabs>
        <w:ind w:left="851"/>
        <w:rPr>
          <w:sz w:val="24"/>
          <w:szCs w:val="24"/>
        </w:rPr>
      </w:pPr>
    </w:p>
    <w:p w14:paraId="3FA0F3DA" w14:textId="77777777" w:rsidR="008203A8" w:rsidRPr="00EF0905" w:rsidRDefault="008203A8" w:rsidP="008203A8">
      <w:pPr>
        <w:ind w:left="851" w:hanging="851"/>
        <w:rPr>
          <w:b/>
          <w:sz w:val="24"/>
          <w:szCs w:val="24"/>
        </w:rPr>
      </w:pPr>
      <w:r w:rsidRPr="00EF0905">
        <w:rPr>
          <w:b/>
          <w:sz w:val="24"/>
          <w:szCs w:val="24"/>
        </w:rPr>
        <w:t>5.2</w:t>
      </w:r>
      <w:r w:rsidRPr="00EF0905">
        <w:rPr>
          <w:b/>
          <w:sz w:val="24"/>
          <w:szCs w:val="24"/>
        </w:rPr>
        <w:tab/>
        <w:t>Opbevaringstid</w:t>
      </w:r>
    </w:p>
    <w:p w14:paraId="57A09CA3" w14:textId="77777777" w:rsidR="002E0A22" w:rsidRPr="00EF0905" w:rsidRDefault="002E0A22" w:rsidP="00EF0905">
      <w:pPr>
        <w:ind w:left="851"/>
        <w:rPr>
          <w:sz w:val="24"/>
          <w:szCs w:val="24"/>
        </w:rPr>
      </w:pPr>
      <w:r w:rsidRPr="00EF0905">
        <w:rPr>
          <w:sz w:val="24"/>
          <w:szCs w:val="24"/>
        </w:rPr>
        <w:t>Opbevaringstid for veterinærlægemidlet i salgspakning:</w:t>
      </w:r>
    </w:p>
    <w:p w14:paraId="47A60DBA" w14:textId="77777777" w:rsidR="002E0A22" w:rsidRPr="00EF0905" w:rsidRDefault="002E0A22" w:rsidP="00EF0905">
      <w:pPr>
        <w:pStyle w:val="Style5"/>
        <w:ind w:left="851"/>
        <w:rPr>
          <w:sz w:val="24"/>
          <w:szCs w:val="24"/>
        </w:rPr>
      </w:pPr>
      <w:r w:rsidRPr="00EF0905">
        <w:rPr>
          <w:sz w:val="24"/>
          <w:szCs w:val="24"/>
        </w:rPr>
        <w:tab/>
        <w:t>Hætteglas af PET:</w:t>
      </w:r>
      <w:r w:rsidRPr="00EF0905">
        <w:rPr>
          <w:sz w:val="24"/>
          <w:szCs w:val="24"/>
        </w:rPr>
        <w:tab/>
        <w:t>3 år.</w:t>
      </w:r>
    </w:p>
    <w:p w14:paraId="486983B8" w14:textId="77777777" w:rsidR="002E0A22" w:rsidRPr="00EF0905" w:rsidRDefault="002E0A22" w:rsidP="00EF0905">
      <w:pPr>
        <w:pStyle w:val="Style5"/>
        <w:ind w:left="851"/>
        <w:rPr>
          <w:sz w:val="24"/>
          <w:szCs w:val="24"/>
        </w:rPr>
      </w:pPr>
      <w:r w:rsidRPr="00EF0905">
        <w:rPr>
          <w:sz w:val="24"/>
          <w:szCs w:val="24"/>
        </w:rPr>
        <w:tab/>
        <w:t>Hætteglas af glas:</w:t>
      </w:r>
      <w:r w:rsidRPr="00EF0905">
        <w:rPr>
          <w:sz w:val="24"/>
          <w:szCs w:val="24"/>
        </w:rPr>
        <w:tab/>
        <w:t>1 år.</w:t>
      </w:r>
    </w:p>
    <w:p w14:paraId="12EEF9F2" w14:textId="77777777" w:rsidR="002E0A22" w:rsidRPr="00EF0905" w:rsidRDefault="002E0A22" w:rsidP="00EF0905">
      <w:pPr>
        <w:pStyle w:val="Style5"/>
        <w:ind w:left="851"/>
        <w:rPr>
          <w:sz w:val="24"/>
          <w:szCs w:val="24"/>
        </w:rPr>
      </w:pPr>
    </w:p>
    <w:p w14:paraId="74F7730E" w14:textId="3F258BF9" w:rsidR="002E0A22" w:rsidRPr="00EF0905" w:rsidRDefault="002E0A22" w:rsidP="00EF0905">
      <w:pPr>
        <w:ind w:left="851"/>
        <w:rPr>
          <w:sz w:val="24"/>
          <w:szCs w:val="24"/>
        </w:rPr>
      </w:pPr>
      <w:r w:rsidRPr="00EF0905">
        <w:rPr>
          <w:sz w:val="24"/>
          <w:szCs w:val="24"/>
        </w:rPr>
        <w:t>Opbevaringstid efter første åbning af den indre emballage: Anvendes straks.</w:t>
      </w:r>
    </w:p>
    <w:p w14:paraId="52DED526" w14:textId="77777777" w:rsidR="008203A8" w:rsidRPr="00EF0905" w:rsidRDefault="008203A8" w:rsidP="008203A8">
      <w:pPr>
        <w:tabs>
          <w:tab w:val="left" w:pos="851"/>
        </w:tabs>
        <w:ind w:left="851"/>
        <w:rPr>
          <w:sz w:val="24"/>
          <w:szCs w:val="24"/>
        </w:rPr>
      </w:pPr>
    </w:p>
    <w:p w14:paraId="49A3FDCD" w14:textId="77777777" w:rsidR="008203A8" w:rsidRPr="00EF0905" w:rsidRDefault="008203A8" w:rsidP="008203A8">
      <w:pPr>
        <w:ind w:left="851" w:hanging="851"/>
        <w:rPr>
          <w:b/>
          <w:sz w:val="24"/>
          <w:szCs w:val="24"/>
        </w:rPr>
      </w:pPr>
      <w:r w:rsidRPr="00EF0905">
        <w:rPr>
          <w:b/>
          <w:sz w:val="24"/>
          <w:szCs w:val="24"/>
        </w:rPr>
        <w:t>5.3</w:t>
      </w:r>
      <w:r w:rsidRPr="00EF0905">
        <w:rPr>
          <w:b/>
          <w:sz w:val="24"/>
          <w:szCs w:val="24"/>
        </w:rPr>
        <w:tab/>
        <w:t>Særlige forholdsregler vedrørende opbevaring</w:t>
      </w:r>
    </w:p>
    <w:p w14:paraId="470C04BE" w14:textId="77777777" w:rsidR="002E0A22" w:rsidRPr="00EF0905" w:rsidRDefault="002E0A22" w:rsidP="00EF0905">
      <w:pPr>
        <w:pStyle w:val="Style1"/>
        <w:tabs>
          <w:tab w:val="clear" w:pos="0"/>
        </w:tabs>
        <w:ind w:left="851" w:firstLine="0"/>
        <w:rPr>
          <w:b w:val="0"/>
          <w:bCs/>
          <w:sz w:val="24"/>
          <w:szCs w:val="24"/>
        </w:rPr>
      </w:pPr>
      <w:r w:rsidRPr="00EF0905">
        <w:rPr>
          <w:b w:val="0"/>
          <w:bCs/>
          <w:sz w:val="24"/>
          <w:szCs w:val="24"/>
        </w:rPr>
        <w:t>Opbevares i køleskab (2 °C – 8 °C).</w:t>
      </w:r>
    </w:p>
    <w:p w14:paraId="331EB747" w14:textId="77777777" w:rsidR="002E0A22" w:rsidRPr="00EF0905" w:rsidRDefault="002E0A22" w:rsidP="00EF0905">
      <w:pPr>
        <w:pStyle w:val="Style1"/>
        <w:tabs>
          <w:tab w:val="clear" w:pos="0"/>
        </w:tabs>
        <w:ind w:left="851" w:firstLine="0"/>
        <w:rPr>
          <w:b w:val="0"/>
          <w:bCs/>
          <w:sz w:val="24"/>
          <w:szCs w:val="24"/>
        </w:rPr>
      </w:pPr>
      <w:r w:rsidRPr="00EF0905">
        <w:rPr>
          <w:b w:val="0"/>
          <w:bCs/>
          <w:sz w:val="24"/>
          <w:szCs w:val="24"/>
        </w:rPr>
        <w:t>Må ikke nedfryses.</w:t>
      </w:r>
    </w:p>
    <w:p w14:paraId="3C69F8DB" w14:textId="77777777" w:rsidR="002E0A22" w:rsidRPr="00EF0905" w:rsidRDefault="002E0A22" w:rsidP="00EF0905">
      <w:pPr>
        <w:pStyle w:val="Style1"/>
        <w:tabs>
          <w:tab w:val="clear" w:pos="0"/>
        </w:tabs>
        <w:ind w:left="851" w:firstLine="0"/>
        <w:rPr>
          <w:b w:val="0"/>
          <w:bCs/>
          <w:sz w:val="24"/>
          <w:szCs w:val="24"/>
        </w:rPr>
      </w:pPr>
      <w:r w:rsidRPr="00EF0905">
        <w:rPr>
          <w:b w:val="0"/>
          <w:bCs/>
          <w:sz w:val="24"/>
          <w:szCs w:val="24"/>
        </w:rPr>
        <w:t>Beskyttes mod lys.</w:t>
      </w:r>
    </w:p>
    <w:p w14:paraId="1A56E464" w14:textId="77777777" w:rsidR="008203A8" w:rsidRPr="00EF0905" w:rsidRDefault="008203A8" w:rsidP="008203A8">
      <w:pPr>
        <w:tabs>
          <w:tab w:val="left" w:pos="851"/>
        </w:tabs>
        <w:ind w:left="851"/>
        <w:rPr>
          <w:sz w:val="24"/>
          <w:szCs w:val="24"/>
        </w:rPr>
      </w:pPr>
    </w:p>
    <w:p w14:paraId="12848142" w14:textId="77777777" w:rsidR="008203A8" w:rsidRPr="00EF0905" w:rsidRDefault="008203A8" w:rsidP="008203A8">
      <w:pPr>
        <w:ind w:left="851" w:hanging="851"/>
        <w:rPr>
          <w:b/>
          <w:sz w:val="24"/>
          <w:szCs w:val="24"/>
        </w:rPr>
      </w:pPr>
      <w:r w:rsidRPr="00EF0905">
        <w:rPr>
          <w:b/>
          <w:sz w:val="24"/>
          <w:szCs w:val="24"/>
        </w:rPr>
        <w:t>5.4</w:t>
      </w:r>
      <w:r w:rsidRPr="00EF0905">
        <w:rPr>
          <w:b/>
          <w:sz w:val="24"/>
          <w:szCs w:val="24"/>
        </w:rPr>
        <w:tab/>
        <w:t>Den indre emballages art og indhold</w:t>
      </w:r>
    </w:p>
    <w:p w14:paraId="3438A8D4" w14:textId="77777777" w:rsidR="002E0A22" w:rsidRPr="00EF0905" w:rsidRDefault="002E0A22" w:rsidP="00EF0905">
      <w:pPr>
        <w:ind w:left="851"/>
        <w:rPr>
          <w:sz w:val="24"/>
          <w:szCs w:val="24"/>
        </w:rPr>
      </w:pPr>
      <w:r w:rsidRPr="00EF0905">
        <w:rPr>
          <w:sz w:val="24"/>
          <w:szCs w:val="24"/>
        </w:rPr>
        <w:t>Hætteglas af PET eller glas type I (</w:t>
      </w:r>
      <w:proofErr w:type="spellStart"/>
      <w:r w:rsidRPr="00EF0905">
        <w:rPr>
          <w:sz w:val="24"/>
          <w:szCs w:val="24"/>
        </w:rPr>
        <w:t>Ph.Eur</w:t>
      </w:r>
      <w:proofErr w:type="spellEnd"/>
      <w:r w:rsidRPr="00EF0905">
        <w:rPr>
          <w:sz w:val="24"/>
          <w:szCs w:val="24"/>
        </w:rPr>
        <w:t>.) indeholdende 20 ml (10 doser), 50 ml (25 doser) eller 100 ml (50 doser), lukket med en halogenbutylgummiprop og forseglet med en kodet aluminiumshætte.</w:t>
      </w:r>
    </w:p>
    <w:p w14:paraId="7CB19518" w14:textId="77777777" w:rsidR="002E0A22" w:rsidRPr="00EF0905" w:rsidRDefault="002E0A22" w:rsidP="00EF0905">
      <w:pPr>
        <w:ind w:left="851"/>
        <w:rPr>
          <w:sz w:val="24"/>
          <w:szCs w:val="24"/>
        </w:rPr>
      </w:pPr>
    </w:p>
    <w:p w14:paraId="43B1AFE1" w14:textId="77777777" w:rsidR="002E0A22" w:rsidRPr="00EF0905" w:rsidRDefault="002E0A22" w:rsidP="00EF0905">
      <w:pPr>
        <w:ind w:left="851"/>
        <w:rPr>
          <w:sz w:val="24"/>
          <w:szCs w:val="24"/>
        </w:rPr>
      </w:pPr>
      <w:r w:rsidRPr="00EF0905">
        <w:rPr>
          <w:sz w:val="24"/>
          <w:szCs w:val="24"/>
        </w:rPr>
        <w:t>Pakningsstørrelser:</w:t>
      </w:r>
    </w:p>
    <w:p w14:paraId="12B535D0" w14:textId="77777777" w:rsidR="002E0A22" w:rsidRPr="00EF0905" w:rsidRDefault="002E0A22" w:rsidP="00EF0905">
      <w:pPr>
        <w:ind w:left="851"/>
        <w:rPr>
          <w:sz w:val="24"/>
          <w:szCs w:val="24"/>
        </w:rPr>
      </w:pPr>
      <w:r w:rsidRPr="00EF0905">
        <w:rPr>
          <w:sz w:val="24"/>
          <w:szCs w:val="24"/>
        </w:rPr>
        <w:t xml:space="preserve">Kartonæske med 1, 6 eller 12 hætteglas med 20 ml, 50 ml eller 100 ml. </w:t>
      </w:r>
    </w:p>
    <w:p w14:paraId="4CDE35B1" w14:textId="77777777" w:rsidR="002E0A22" w:rsidRPr="00EF0905" w:rsidRDefault="002E0A22" w:rsidP="00EF0905">
      <w:pPr>
        <w:ind w:left="851"/>
        <w:rPr>
          <w:sz w:val="24"/>
          <w:szCs w:val="24"/>
        </w:rPr>
      </w:pPr>
    </w:p>
    <w:p w14:paraId="03BEABEF" w14:textId="77777777" w:rsidR="002E0A22" w:rsidRPr="00EF0905" w:rsidRDefault="002E0A22" w:rsidP="00EF0905">
      <w:pPr>
        <w:ind w:left="851"/>
        <w:rPr>
          <w:sz w:val="24"/>
          <w:szCs w:val="24"/>
        </w:rPr>
      </w:pPr>
      <w:r w:rsidRPr="00EF0905">
        <w:rPr>
          <w:sz w:val="24"/>
          <w:szCs w:val="24"/>
        </w:rPr>
        <w:t xml:space="preserve">Ikke alle pakningsstørrelser er nødvendigvis markedsført. </w:t>
      </w:r>
    </w:p>
    <w:p w14:paraId="6C870F55" w14:textId="77777777" w:rsidR="008203A8" w:rsidRPr="00EF0905" w:rsidRDefault="008203A8" w:rsidP="008203A8">
      <w:pPr>
        <w:tabs>
          <w:tab w:val="left" w:pos="851"/>
        </w:tabs>
        <w:ind w:left="851"/>
        <w:rPr>
          <w:sz w:val="24"/>
          <w:szCs w:val="24"/>
        </w:rPr>
      </w:pPr>
    </w:p>
    <w:p w14:paraId="146417BC" w14:textId="77777777" w:rsidR="008203A8" w:rsidRPr="00EF0905" w:rsidRDefault="008203A8" w:rsidP="008203A8">
      <w:pPr>
        <w:tabs>
          <w:tab w:val="left" w:pos="851"/>
        </w:tabs>
        <w:ind w:left="851" w:hanging="851"/>
        <w:rPr>
          <w:sz w:val="24"/>
          <w:szCs w:val="24"/>
        </w:rPr>
      </w:pPr>
      <w:r w:rsidRPr="00EF0905">
        <w:rPr>
          <w:b/>
          <w:sz w:val="24"/>
          <w:szCs w:val="24"/>
        </w:rPr>
        <w:t>5.5</w:t>
      </w:r>
      <w:r w:rsidRPr="00EF0905">
        <w:rPr>
          <w:b/>
          <w:sz w:val="24"/>
          <w:szCs w:val="24"/>
        </w:rPr>
        <w:tab/>
        <w:t>Særlige forholdsregler vedrørende bortskaffelse af ubrugte veterinærlægemidler eller affaldsmaterialer fra brugen heraf</w:t>
      </w:r>
    </w:p>
    <w:p w14:paraId="4F0A9F7C" w14:textId="77777777" w:rsidR="002E0A22" w:rsidRPr="00EF0905" w:rsidRDefault="002E0A22" w:rsidP="00EF0905">
      <w:pPr>
        <w:ind w:left="851"/>
        <w:rPr>
          <w:sz w:val="24"/>
          <w:szCs w:val="24"/>
        </w:rPr>
      </w:pPr>
      <w:r w:rsidRPr="00EF0905">
        <w:rPr>
          <w:sz w:val="24"/>
          <w:szCs w:val="24"/>
        </w:rPr>
        <w:t>Lægemidler må ikke bortskaffes sammen med spildevand eller husholdningsaffald.</w:t>
      </w:r>
    </w:p>
    <w:p w14:paraId="6595473D" w14:textId="77777777" w:rsidR="002E0A22" w:rsidRPr="00EF0905" w:rsidRDefault="002E0A22" w:rsidP="00EF0905">
      <w:pPr>
        <w:tabs>
          <w:tab w:val="left" w:pos="1304"/>
        </w:tabs>
        <w:ind w:left="851"/>
        <w:rPr>
          <w:sz w:val="24"/>
          <w:szCs w:val="24"/>
        </w:rPr>
      </w:pPr>
    </w:p>
    <w:p w14:paraId="2ADADE48" w14:textId="77777777" w:rsidR="002E0A22" w:rsidRPr="00EF0905" w:rsidRDefault="002E0A22" w:rsidP="00EF0905">
      <w:pPr>
        <w:tabs>
          <w:tab w:val="left" w:pos="1304"/>
        </w:tabs>
        <w:ind w:left="851" w:right="-143"/>
        <w:rPr>
          <w:sz w:val="24"/>
          <w:szCs w:val="24"/>
        </w:rPr>
      </w:pPr>
      <w:r w:rsidRPr="00EF0905">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3EF2D1F" w14:textId="77777777" w:rsidR="008203A8" w:rsidRPr="00EF0905" w:rsidRDefault="008203A8" w:rsidP="008203A8">
      <w:pPr>
        <w:tabs>
          <w:tab w:val="left" w:pos="851"/>
        </w:tabs>
        <w:ind w:left="851"/>
        <w:rPr>
          <w:sz w:val="24"/>
          <w:szCs w:val="24"/>
        </w:rPr>
      </w:pPr>
    </w:p>
    <w:p w14:paraId="29A2BEDA" w14:textId="77777777" w:rsidR="008203A8" w:rsidRPr="00EF0905" w:rsidRDefault="008203A8" w:rsidP="008203A8">
      <w:pPr>
        <w:tabs>
          <w:tab w:val="left" w:pos="851"/>
        </w:tabs>
        <w:ind w:left="851" w:hanging="851"/>
        <w:rPr>
          <w:b/>
          <w:sz w:val="24"/>
          <w:szCs w:val="24"/>
        </w:rPr>
      </w:pPr>
      <w:r w:rsidRPr="00EF0905">
        <w:rPr>
          <w:b/>
          <w:sz w:val="24"/>
          <w:szCs w:val="24"/>
        </w:rPr>
        <w:t>6.</w:t>
      </w:r>
      <w:r w:rsidRPr="00EF0905">
        <w:rPr>
          <w:b/>
          <w:sz w:val="24"/>
          <w:szCs w:val="24"/>
        </w:rPr>
        <w:tab/>
        <w:t>NAVN PÅ INDEHAVEREN AF MARKEDSFØRINGSTILLADELSEN</w:t>
      </w:r>
    </w:p>
    <w:p w14:paraId="3AAB7D8D" w14:textId="77777777" w:rsidR="002E0A22" w:rsidRPr="00EF0905" w:rsidRDefault="002E0A22" w:rsidP="00EF0905">
      <w:pPr>
        <w:ind w:left="851"/>
        <w:rPr>
          <w:sz w:val="24"/>
          <w:szCs w:val="24"/>
        </w:rPr>
      </w:pPr>
      <w:proofErr w:type="spellStart"/>
      <w:r w:rsidRPr="00EF0905">
        <w:rPr>
          <w:sz w:val="24"/>
          <w:szCs w:val="24"/>
        </w:rPr>
        <w:t>Intervet</w:t>
      </w:r>
      <w:proofErr w:type="spellEnd"/>
      <w:r w:rsidRPr="00EF0905">
        <w:rPr>
          <w:sz w:val="24"/>
          <w:szCs w:val="24"/>
        </w:rPr>
        <w:t xml:space="preserve"> International B.V.</w:t>
      </w:r>
    </w:p>
    <w:p w14:paraId="5FFC608A" w14:textId="77777777" w:rsidR="002E0A22" w:rsidRPr="00EF0905" w:rsidRDefault="002E0A22" w:rsidP="00EF0905">
      <w:pPr>
        <w:ind w:left="851"/>
        <w:rPr>
          <w:sz w:val="24"/>
          <w:szCs w:val="24"/>
          <w:lang w:val="de-DE"/>
        </w:rPr>
      </w:pPr>
      <w:r w:rsidRPr="00EF0905">
        <w:rPr>
          <w:sz w:val="24"/>
          <w:szCs w:val="24"/>
          <w:lang w:val="de-DE"/>
        </w:rPr>
        <w:t xml:space="preserve">Wim de </w:t>
      </w:r>
      <w:proofErr w:type="spellStart"/>
      <w:r w:rsidRPr="00EF0905">
        <w:rPr>
          <w:sz w:val="24"/>
          <w:szCs w:val="24"/>
          <w:lang w:val="de-DE"/>
        </w:rPr>
        <w:t>Körverstraat</w:t>
      </w:r>
      <w:proofErr w:type="spellEnd"/>
      <w:r w:rsidRPr="00EF0905">
        <w:rPr>
          <w:sz w:val="24"/>
          <w:szCs w:val="24"/>
          <w:lang w:val="de-DE"/>
        </w:rPr>
        <w:t xml:space="preserve"> 35</w:t>
      </w:r>
    </w:p>
    <w:p w14:paraId="7010718F" w14:textId="77777777" w:rsidR="002E0A22" w:rsidRPr="00EF0905" w:rsidRDefault="002E0A22" w:rsidP="00EF0905">
      <w:pPr>
        <w:ind w:left="851"/>
        <w:rPr>
          <w:sz w:val="24"/>
          <w:szCs w:val="24"/>
          <w:lang w:val="de-DE"/>
        </w:rPr>
      </w:pPr>
      <w:r w:rsidRPr="00EF0905">
        <w:rPr>
          <w:sz w:val="24"/>
          <w:szCs w:val="24"/>
          <w:lang w:val="de-DE"/>
        </w:rPr>
        <w:t xml:space="preserve">5831 AN </w:t>
      </w:r>
      <w:proofErr w:type="spellStart"/>
      <w:r w:rsidRPr="00EF0905">
        <w:rPr>
          <w:sz w:val="24"/>
          <w:szCs w:val="24"/>
          <w:lang w:val="de-DE"/>
        </w:rPr>
        <w:t>Boxmeer</w:t>
      </w:r>
      <w:proofErr w:type="spellEnd"/>
    </w:p>
    <w:p w14:paraId="41E17C93" w14:textId="77777777" w:rsidR="002E0A22" w:rsidRPr="00EF0905" w:rsidRDefault="002E0A22" w:rsidP="00EF0905">
      <w:pPr>
        <w:ind w:left="851"/>
        <w:rPr>
          <w:sz w:val="24"/>
          <w:szCs w:val="24"/>
        </w:rPr>
      </w:pPr>
      <w:r w:rsidRPr="00EF0905">
        <w:rPr>
          <w:sz w:val="24"/>
          <w:szCs w:val="24"/>
        </w:rPr>
        <w:t>Holland</w:t>
      </w:r>
    </w:p>
    <w:p w14:paraId="0274F689" w14:textId="77777777" w:rsidR="002E0A22" w:rsidRPr="00EF0905" w:rsidRDefault="002E0A22" w:rsidP="00EF0905">
      <w:pPr>
        <w:ind w:left="851"/>
        <w:rPr>
          <w:sz w:val="24"/>
          <w:szCs w:val="24"/>
        </w:rPr>
      </w:pPr>
    </w:p>
    <w:p w14:paraId="5C22A528" w14:textId="77777777" w:rsidR="002E0A22" w:rsidRPr="00EF0905" w:rsidRDefault="002E0A22" w:rsidP="00EF0905">
      <w:pPr>
        <w:ind w:left="851"/>
        <w:rPr>
          <w:b/>
          <w:sz w:val="24"/>
          <w:szCs w:val="24"/>
          <w:lang w:val="en-US"/>
        </w:rPr>
      </w:pPr>
      <w:proofErr w:type="spellStart"/>
      <w:r w:rsidRPr="00EF0905">
        <w:rPr>
          <w:b/>
          <w:sz w:val="24"/>
          <w:szCs w:val="24"/>
          <w:lang w:val="en-US"/>
        </w:rPr>
        <w:t>Repræsentant</w:t>
      </w:r>
      <w:proofErr w:type="spellEnd"/>
    </w:p>
    <w:p w14:paraId="3826E300" w14:textId="77777777" w:rsidR="002E0A22" w:rsidRPr="00EF0905" w:rsidRDefault="002E0A22" w:rsidP="00EF0905">
      <w:pPr>
        <w:ind w:left="851"/>
        <w:rPr>
          <w:sz w:val="24"/>
          <w:szCs w:val="24"/>
          <w:lang w:val="en-US"/>
        </w:rPr>
      </w:pPr>
      <w:r w:rsidRPr="00EF0905">
        <w:rPr>
          <w:sz w:val="24"/>
          <w:szCs w:val="24"/>
          <w:lang w:val="en-US"/>
        </w:rPr>
        <w:t>MSD Animal Health A/S</w:t>
      </w:r>
    </w:p>
    <w:p w14:paraId="46DF3DF5" w14:textId="77777777" w:rsidR="002E0A22" w:rsidRPr="00EF0905" w:rsidRDefault="002E0A22" w:rsidP="00EF0905">
      <w:pPr>
        <w:ind w:left="851"/>
        <w:rPr>
          <w:sz w:val="24"/>
          <w:szCs w:val="24"/>
        </w:rPr>
      </w:pPr>
      <w:r w:rsidRPr="00EF0905">
        <w:rPr>
          <w:sz w:val="24"/>
          <w:szCs w:val="24"/>
        </w:rPr>
        <w:t>Havneholmen 25</w:t>
      </w:r>
    </w:p>
    <w:p w14:paraId="7D58BA5D" w14:textId="77777777" w:rsidR="002E0A22" w:rsidRPr="00EF0905" w:rsidRDefault="002E0A22" w:rsidP="00EF0905">
      <w:pPr>
        <w:ind w:left="851"/>
        <w:rPr>
          <w:sz w:val="24"/>
          <w:szCs w:val="24"/>
        </w:rPr>
      </w:pPr>
      <w:r w:rsidRPr="00EF0905">
        <w:rPr>
          <w:sz w:val="24"/>
          <w:szCs w:val="24"/>
        </w:rPr>
        <w:t>1561 København V</w:t>
      </w:r>
    </w:p>
    <w:p w14:paraId="2CDF099B" w14:textId="77777777" w:rsidR="008203A8" w:rsidRPr="00EF0905" w:rsidRDefault="008203A8" w:rsidP="008203A8">
      <w:pPr>
        <w:tabs>
          <w:tab w:val="left" w:pos="851"/>
        </w:tabs>
        <w:ind w:left="851"/>
        <w:rPr>
          <w:sz w:val="24"/>
          <w:szCs w:val="24"/>
        </w:rPr>
      </w:pPr>
    </w:p>
    <w:p w14:paraId="03804EBD" w14:textId="77777777" w:rsidR="008203A8" w:rsidRPr="00EF0905" w:rsidRDefault="008203A8" w:rsidP="008203A8">
      <w:pPr>
        <w:ind w:left="851" w:hanging="851"/>
        <w:rPr>
          <w:b/>
          <w:sz w:val="24"/>
          <w:szCs w:val="24"/>
        </w:rPr>
      </w:pPr>
      <w:r w:rsidRPr="00EF0905">
        <w:rPr>
          <w:b/>
          <w:sz w:val="24"/>
          <w:szCs w:val="24"/>
        </w:rPr>
        <w:t>7.</w:t>
      </w:r>
      <w:r w:rsidRPr="00EF0905">
        <w:rPr>
          <w:b/>
          <w:sz w:val="24"/>
          <w:szCs w:val="24"/>
        </w:rPr>
        <w:tab/>
        <w:t>MARKEDSFØRINGSTILLADELSESNUMMER (-NUMRE)</w:t>
      </w:r>
    </w:p>
    <w:p w14:paraId="4BAB7B62" w14:textId="77777777" w:rsidR="002E0A22" w:rsidRPr="00EF0905" w:rsidRDefault="002E0A22" w:rsidP="00EF0905">
      <w:pPr>
        <w:ind w:left="851"/>
        <w:rPr>
          <w:sz w:val="24"/>
          <w:szCs w:val="24"/>
        </w:rPr>
      </w:pPr>
      <w:r w:rsidRPr="00EF0905">
        <w:rPr>
          <w:sz w:val="24"/>
          <w:szCs w:val="24"/>
        </w:rPr>
        <w:t>31892</w:t>
      </w:r>
    </w:p>
    <w:p w14:paraId="388A1AE9" w14:textId="7517FAC5" w:rsidR="003509EE" w:rsidRDefault="003509EE">
      <w:pPr>
        <w:rPr>
          <w:sz w:val="24"/>
          <w:szCs w:val="24"/>
        </w:rPr>
      </w:pPr>
      <w:r>
        <w:rPr>
          <w:sz w:val="24"/>
          <w:szCs w:val="24"/>
        </w:rPr>
        <w:br w:type="page"/>
      </w:r>
    </w:p>
    <w:p w14:paraId="33FC42B7" w14:textId="77777777" w:rsidR="008203A8" w:rsidRPr="00EF0905" w:rsidRDefault="008203A8" w:rsidP="008203A8">
      <w:pPr>
        <w:tabs>
          <w:tab w:val="left" w:pos="851"/>
        </w:tabs>
        <w:ind w:left="851"/>
        <w:rPr>
          <w:sz w:val="24"/>
          <w:szCs w:val="24"/>
        </w:rPr>
      </w:pPr>
    </w:p>
    <w:p w14:paraId="25371D4F" w14:textId="77777777" w:rsidR="008203A8" w:rsidRPr="00EF0905" w:rsidRDefault="008203A8" w:rsidP="008203A8">
      <w:pPr>
        <w:tabs>
          <w:tab w:val="left" w:pos="851"/>
        </w:tabs>
        <w:ind w:left="851" w:hanging="851"/>
        <w:rPr>
          <w:b/>
          <w:sz w:val="24"/>
          <w:szCs w:val="24"/>
        </w:rPr>
      </w:pPr>
      <w:r w:rsidRPr="00EF0905">
        <w:rPr>
          <w:b/>
          <w:sz w:val="24"/>
          <w:szCs w:val="24"/>
        </w:rPr>
        <w:t>8.</w:t>
      </w:r>
      <w:r w:rsidRPr="00EF0905">
        <w:rPr>
          <w:b/>
          <w:sz w:val="24"/>
          <w:szCs w:val="24"/>
        </w:rPr>
        <w:tab/>
        <w:t>DATO FOR FØRSTE TILLADELSE</w:t>
      </w:r>
    </w:p>
    <w:p w14:paraId="4A28272C" w14:textId="77777777" w:rsidR="002E0A22" w:rsidRPr="00EF0905" w:rsidRDefault="002E0A22" w:rsidP="00EF0905">
      <w:pPr>
        <w:ind w:left="851"/>
        <w:rPr>
          <w:sz w:val="24"/>
          <w:szCs w:val="24"/>
        </w:rPr>
      </w:pPr>
      <w:r w:rsidRPr="00EF0905">
        <w:rPr>
          <w:sz w:val="24"/>
          <w:szCs w:val="24"/>
        </w:rPr>
        <w:t>13. marts 2003</w:t>
      </w:r>
    </w:p>
    <w:p w14:paraId="2780E4F9" w14:textId="77777777" w:rsidR="008203A8" w:rsidRPr="00EF0905" w:rsidRDefault="008203A8" w:rsidP="008203A8">
      <w:pPr>
        <w:tabs>
          <w:tab w:val="left" w:pos="851"/>
        </w:tabs>
        <w:ind w:left="851"/>
        <w:rPr>
          <w:sz w:val="24"/>
          <w:szCs w:val="24"/>
        </w:rPr>
      </w:pPr>
    </w:p>
    <w:p w14:paraId="16DCE7E5" w14:textId="77777777" w:rsidR="008203A8" w:rsidRPr="00EF0905" w:rsidRDefault="008203A8" w:rsidP="008203A8">
      <w:pPr>
        <w:tabs>
          <w:tab w:val="left" w:pos="851"/>
        </w:tabs>
        <w:ind w:left="851" w:hanging="851"/>
        <w:rPr>
          <w:b/>
          <w:sz w:val="24"/>
          <w:szCs w:val="24"/>
        </w:rPr>
      </w:pPr>
      <w:r w:rsidRPr="00EF0905">
        <w:rPr>
          <w:b/>
          <w:sz w:val="24"/>
          <w:szCs w:val="24"/>
        </w:rPr>
        <w:t>9.</w:t>
      </w:r>
      <w:r w:rsidRPr="00EF0905">
        <w:rPr>
          <w:b/>
          <w:sz w:val="24"/>
          <w:szCs w:val="24"/>
        </w:rPr>
        <w:tab/>
        <w:t>DATO FOR SENESTE ÆNDRING AF PRODUKTRESUMÉET</w:t>
      </w:r>
    </w:p>
    <w:p w14:paraId="33B901F3" w14:textId="395360F6" w:rsidR="008203A8" w:rsidRPr="00EF0905" w:rsidRDefault="002E0A22" w:rsidP="008203A8">
      <w:pPr>
        <w:tabs>
          <w:tab w:val="left" w:pos="851"/>
        </w:tabs>
        <w:ind w:left="851"/>
        <w:rPr>
          <w:sz w:val="24"/>
          <w:szCs w:val="24"/>
        </w:rPr>
      </w:pPr>
      <w:r w:rsidRPr="00EF0905">
        <w:rPr>
          <w:sz w:val="24"/>
          <w:szCs w:val="24"/>
        </w:rPr>
        <w:t>14. januar 2025</w:t>
      </w:r>
    </w:p>
    <w:p w14:paraId="5B8CA53C" w14:textId="77777777" w:rsidR="008203A8" w:rsidRPr="00EF0905" w:rsidRDefault="008203A8" w:rsidP="008203A8">
      <w:pPr>
        <w:tabs>
          <w:tab w:val="left" w:pos="851"/>
        </w:tabs>
        <w:ind w:left="851"/>
        <w:rPr>
          <w:sz w:val="24"/>
          <w:szCs w:val="24"/>
        </w:rPr>
      </w:pPr>
    </w:p>
    <w:p w14:paraId="3DABE675" w14:textId="77777777" w:rsidR="008203A8" w:rsidRPr="00EF0905" w:rsidRDefault="008203A8" w:rsidP="008203A8">
      <w:pPr>
        <w:tabs>
          <w:tab w:val="left" w:pos="851"/>
        </w:tabs>
        <w:ind w:left="851" w:hanging="851"/>
        <w:rPr>
          <w:b/>
          <w:sz w:val="24"/>
          <w:szCs w:val="24"/>
        </w:rPr>
      </w:pPr>
      <w:r w:rsidRPr="00EF0905">
        <w:rPr>
          <w:b/>
          <w:sz w:val="24"/>
          <w:szCs w:val="24"/>
        </w:rPr>
        <w:t>10.</w:t>
      </w:r>
      <w:r w:rsidRPr="00EF0905">
        <w:rPr>
          <w:b/>
          <w:sz w:val="24"/>
          <w:szCs w:val="24"/>
        </w:rPr>
        <w:tab/>
        <w:t>KLASSIFICERING AF VETERINÆRLÆGEMIDLER</w:t>
      </w:r>
    </w:p>
    <w:p w14:paraId="1951CF00" w14:textId="77777777" w:rsidR="002E0A22" w:rsidRPr="00EF0905" w:rsidRDefault="002E0A22" w:rsidP="00EF0905">
      <w:pPr>
        <w:numPr>
          <w:ilvl w:val="12"/>
          <w:numId w:val="0"/>
        </w:numPr>
        <w:ind w:left="851"/>
        <w:rPr>
          <w:sz w:val="24"/>
          <w:szCs w:val="24"/>
        </w:rPr>
      </w:pPr>
      <w:r w:rsidRPr="00EF0905">
        <w:rPr>
          <w:sz w:val="24"/>
          <w:szCs w:val="24"/>
        </w:rPr>
        <w:t>BP</w:t>
      </w:r>
    </w:p>
    <w:p w14:paraId="727EF1B6" w14:textId="77777777" w:rsidR="002E0A22" w:rsidRPr="00EF0905" w:rsidRDefault="002E0A22" w:rsidP="00EF0905">
      <w:pPr>
        <w:ind w:left="851" w:right="-318"/>
        <w:rPr>
          <w:sz w:val="24"/>
          <w:szCs w:val="24"/>
        </w:rPr>
      </w:pPr>
    </w:p>
    <w:p w14:paraId="0B0BD499" w14:textId="77777777" w:rsidR="002E0A22" w:rsidRPr="00EF0905" w:rsidRDefault="002E0A22" w:rsidP="00EF0905">
      <w:pPr>
        <w:ind w:left="851" w:right="-318"/>
        <w:rPr>
          <w:sz w:val="24"/>
          <w:szCs w:val="24"/>
        </w:rPr>
      </w:pPr>
      <w:bookmarkStart w:id="4" w:name="_Hlk73467306"/>
      <w:r w:rsidRPr="00EF0905">
        <w:rPr>
          <w:sz w:val="24"/>
          <w:szCs w:val="24"/>
        </w:rPr>
        <w:t>Der findes detaljerede oplysninger om dette veterinærlægemiddel i EU-lægemiddeldatabasen.</w:t>
      </w:r>
    </w:p>
    <w:bookmarkEnd w:id="4"/>
    <w:sectPr w:rsidR="002E0A22" w:rsidRPr="00EF090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AF5FA" w14:textId="77777777" w:rsidR="003E7804" w:rsidRDefault="003E7804">
      <w:r>
        <w:separator/>
      </w:r>
    </w:p>
  </w:endnote>
  <w:endnote w:type="continuationSeparator" w:id="0">
    <w:p w14:paraId="45788183" w14:textId="77777777" w:rsidR="003E7804" w:rsidRDefault="003E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1E7D" w14:textId="77777777" w:rsidR="004A62CC" w:rsidRDefault="004A62CC">
    <w:pPr>
      <w:pStyle w:val="Sidefod"/>
      <w:pBdr>
        <w:bottom w:val="single" w:sz="6" w:space="1" w:color="auto"/>
      </w:pBdr>
      <w:tabs>
        <w:tab w:val="clear" w:pos="4819"/>
        <w:tab w:val="left" w:pos="8647"/>
      </w:tabs>
      <w:rPr>
        <w:i/>
        <w:snapToGrid w:val="0"/>
        <w:sz w:val="18"/>
      </w:rPr>
    </w:pPr>
  </w:p>
  <w:p w14:paraId="72346584" w14:textId="77777777" w:rsidR="004A62CC" w:rsidRDefault="004A62CC">
    <w:pPr>
      <w:pStyle w:val="Sidefod"/>
      <w:tabs>
        <w:tab w:val="clear" w:pos="4819"/>
        <w:tab w:val="left" w:pos="8647"/>
      </w:tabs>
      <w:rPr>
        <w:i/>
        <w:snapToGrid w:val="0"/>
        <w:sz w:val="18"/>
      </w:rPr>
    </w:pPr>
  </w:p>
  <w:p w14:paraId="5F277D6D" w14:textId="3D786C0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509EE">
      <w:rPr>
        <w:i/>
        <w:noProof/>
        <w:snapToGrid w:val="0"/>
        <w:sz w:val="18"/>
      </w:rPr>
      <w:t>Porcilis Glässer Vet.,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4477" w14:textId="77777777" w:rsidR="004A62CC" w:rsidRDefault="004A62CC">
    <w:pPr>
      <w:pStyle w:val="Sidefod"/>
      <w:pBdr>
        <w:bottom w:val="single" w:sz="6" w:space="1" w:color="auto"/>
      </w:pBdr>
      <w:tabs>
        <w:tab w:val="clear" w:pos="4819"/>
        <w:tab w:val="left" w:pos="8647"/>
      </w:tabs>
      <w:rPr>
        <w:i/>
        <w:snapToGrid w:val="0"/>
        <w:sz w:val="18"/>
      </w:rPr>
    </w:pPr>
  </w:p>
  <w:p w14:paraId="11D84494" w14:textId="77777777" w:rsidR="004A62CC" w:rsidRDefault="004A62CC">
    <w:pPr>
      <w:pStyle w:val="Sidefod"/>
      <w:tabs>
        <w:tab w:val="clear" w:pos="4819"/>
        <w:tab w:val="left" w:pos="8647"/>
      </w:tabs>
      <w:rPr>
        <w:i/>
        <w:snapToGrid w:val="0"/>
        <w:sz w:val="18"/>
      </w:rPr>
    </w:pPr>
  </w:p>
  <w:p w14:paraId="30CB9B59" w14:textId="2BDA32F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509EE">
      <w:rPr>
        <w:i/>
        <w:noProof/>
        <w:snapToGrid w:val="0"/>
        <w:sz w:val="18"/>
      </w:rPr>
      <w:t>Porcilis Glässer Vet.,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37544" w14:textId="77777777" w:rsidR="003E7804" w:rsidRDefault="003E7804">
      <w:r>
        <w:separator/>
      </w:r>
    </w:p>
  </w:footnote>
  <w:footnote w:type="continuationSeparator" w:id="0">
    <w:p w14:paraId="168D06FF" w14:textId="77777777" w:rsidR="003E7804" w:rsidRDefault="003E7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4F5D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C90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04"/>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75E34"/>
    <w:rsid w:val="002C3E74"/>
    <w:rsid w:val="002E0A22"/>
    <w:rsid w:val="002E304C"/>
    <w:rsid w:val="002E7439"/>
    <w:rsid w:val="002F3591"/>
    <w:rsid w:val="00322BDE"/>
    <w:rsid w:val="00340679"/>
    <w:rsid w:val="003509EE"/>
    <w:rsid w:val="00371CA6"/>
    <w:rsid w:val="003E4B6F"/>
    <w:rsid w:val="003E7804"/>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13C"/>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14BDD"/>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508FF"/>
    <w:rsid w:val="00D87E2B"/>
    <w:rsid w:val="00D910BA"/>
    <w:rsid w:val="00D96D04"/>
    <w:rsid w:val="00DD6D71"/>
    <w:rsid w:val="00DF32BE"/>
    <w:rsid w:val="00E14F0A"/>
    <w:rsid w:val="00E321D6"/>
    <w:rsid w:val="00E323FB"/>
    <w:rsid w:val="00E61E78"/>
    <w:rsid w:val="00E84DC6"/>
    <w:rsid w:val="00EB5778"/>
    <w:rsid w:val="00EE14EA"/>
    <w:rsid w:val="00EE5253"/>
    <w:rsid w:val="00EF0905"/>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9A8E4"/>
  <w15:chartTrackingRefBased/>
  <w15:docId w15:val="{8BB6E959-D3C9-4DA7-9067-90EDC9DE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2E0A22"/>
    <w:pPr>
      <w:tabs>
        <w:tab w:val="left" w:pos="0"/>
      </w:tabs>
      <w:ind w:left="567" w:hanging="567"/>
    </w:pPr>
    <w:rPr>
      <w:b/>
      <w:sz w:val="22"/>
      <w:szCs w:val="22"/>
    </w:rPr>
  </w:style>
  <w:style w:type="paragraph" w:customStyle="1" w:styleId="Style5">
    <w:name w:val="Style5"/>
    <w:basedOn w:val="Normal"/>
    <w:qFormat/>
    <w:rsid w:val="002E0A22"/>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3745">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85269227">
      <w:bodyDiv w:val="1"/>
      <w:marLeft w:val="0"/>
      <w:marRight w:val="0"/>
      <w:marTop w:val="0"/>
      <w:marBottom w:val="0"/>
      <w:divBdr>
        <w:top w:val="none" w:sz="0" w:space="0" w:color="auto"/>
        <w:left w:val="none" w:sz="0" w:space="0" w:color="auto"/>
        <w:bottom w:val="none" w:sz="0" w:space="0" w:color="auto"/>
        <w:right w:val="none" w:sz="0" w:space="0" w:color="auto"/>
      </w:divBdr>
    </w:div>
    <w:div w:id="94443735">
      <w:bodyDiv w:val="1"/>
      <w:marLeft w:val="0"/>
      <w:marRight w:val="0"/>
      <w:marTop w:val="0"/>
      <w:marBottom w:val="0"/>
      <w:divBdr>
        <w:top w:val="none" w:sz="0" w:space="0" w:color="auto"/>
        <w:left w:val="none" w:sz="0" w:space="0" w:color="auto"/>
        <w:bottom w:val="none" w:sz="0" w:space="0" w:color="auto"/>
        <w:right w:val="none" w:sz="0" w:space="0" w:color="auto"/>
      </w:divBdr>
    </w:div>
    <w:div w:id="112941162">
      <w:bodyDiv w:val="1"/>
      <w:marLeft w:val="0"/>
      <w:marRight w:val="0"/>
      <w:marTop w:val="0"/>
      <w:marBottom w:val="0"/>
      <w:divBdr>
        <w:top w:val="none" w:sz="0" w:space="0" w:color="auto"/>
        <w:left w:val="none" w:sz="0" w:space="0" w:color="auto"/>
        <w:bottom w:val="none" w:sz="0" w:space="0" w:color="auto"/>
        <w:right w:val="none" w:sz="0" w:space="0" w:color="auto"/>
      </w:divBdr>
    </w:div>
    <w:div w:id="14143415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5091849">
      <w:bodyDiv w:val="1"/>
      <w:marLeft w:val="0"/>
      <w:marRight w:val="0"/>
      <w:marTop w:val="0"/>
      <w:marBottom w:val="0"/>
      <w:divBdr>
        <w:top w:val="none" w:sz="0" w:space="0" w:color="auto"/>
        <w:left w:val="none" w:sz="0" w:space="0" w:color="auto"/>
        <w:bottom w:val="none" w:sz="0" w:space="0" w:color="auto"/>
        <w:right w:val="none" w:sz="0" w:space="0" w:color="auto"/>
      </w:divBdr>
    </w:div>
    <w:div w:id="42631469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7520246">
      <w:bodyDiv w:val="1"/>
      <w:marLeft w:val="0"/>
      <w:marRight w:val="0"/>
      <w:marTop w:val="0"/>
      <w:marBottom w:val="0"/>
      <w:divBdr>
        <w:top w:val="none" w:sz="0" w:space="0" w:color="auto"/>
        <w:left w:val="none" w:sz="0" w:space="0" w:color="auto"/>
        <w:bottom w:val="none" w:sz="0" w:space="0" w:color="auto"/>
        <w:right w:val="none" w:sz="0" w:space="0" w:color="auto"/>
      </w:divBdr>
    </w:div>
    <w:div w:id="573777581">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18494700">
      <w:bodyDiv w:val="1"/>
      <w:marLeft w:val="0"/>
      <w:marRight w:val="0"/>
      <w:marTop w:val="0"/>
      <w:marBottom w:val="0"/>
      <w:divBdr>
        <w:top w:val="none" w:sz="0" w:space="0" w:color="auto"/>
        <w:left w:val="none" w:sz="0" w:space="0" w:color="auto"/>
        <w:bottom w:val="none" w:sz="0" w:space="0" w:color="auto"/>
        <w:right w:val="none" w:sz="0" w:space="0" w:color="auto"/>
      </w:divBdr>
    </w:div>
    <w:div w:id="830801950">
      <w:bodyDiv w:val="1"/>
      <w:marLeft w:val="0"/>
      <w:marRight w:val="0"/>
      <w:marTop w:val="0"/>
      <w:marBottom w:val="0"/>
      <w:divBdr>
        <w:top w:val="none" w:sz="0" w:space="0" w:color="auto"/>
        <w:left w:val="none" w:sz="0" w:space="0" w:color="auto"/>
        <w:bottom w:val="none" w:sz="0" w:space="0" w:color="auto"/>
        <w:right w:val="none" w:sz="0" w:space="0" w:color="auto"/>
      </w:divBdr>
    </w:div>
    <w:div w:id="836311211">
      <w:bodyDiv w:val="1"/>
      <w:marLeft w:val="0"/>
      <w:marRight w:val="0"/>
      <w:marTop w:val="0"/>
      <w:marBottom w:val="0"/>
      <w:divBdr>
        <w:top w:val="none" w:sz="0" w:space="0" w:color="auto"/>
        <w:left w:val="none" w:sz="0" w:space="0" w:color="auto"/>
        <w:bottom w:val="none" w:sz="0" w:space="0" w:color="auto"/>
        <w:right w:val="none" w:sz="0" w:space="0" w:color="auto"/>
      </w:divBdr>
    </w:div>
    <w:div w:id="845361861">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73688933">
      <w:bodyDiv w:val="1"/>
      <w:marLeft w:val="0"/>
      <w:marRight w:val="0"/>
      <w:marTop w:val="0"/>
      <w:marBottom w:val="0"/>
      <w:divBdr>
        <w:top w:val="none" w:sz="0" w:space="0" w:color="auto"/>
        <w:left w:val="none" w:sz="0" w:space="0" w:color="auto"/>
        <w:bottom w:val="none" w:sz="0" w:space="0" w:color="auto"/>
        <w:right w:val="none" w:sz="0" w:space="0" w:color="auto"/>
      </w:divBdr>
    </w:div>
    <w:div w:id="946276925">
      <w:bodyDiv w:val="1"/>
      <w:marLeft w:val="0"/>
      <w:marRight w:val="0"/>
      <w:marTop w:val="0"/>
      <w:marBottom w:val="0"/>
      <w:divBdr>
        <w:top w:val="none" w:sz="0" w:space="0" w:color="auto"/>
        <w:left w:val="none" w:sz="0" w:space="0" w:color="auto"/>
        <w:bottom w:val="none" w:sz="0" w:space="0" w:color="auto"/>
        <w:right w:val="none" w:sz="0" w:space="0" w:color="auto"/>
      </w:divBdr>
    </w:div>
    <w:div w:id="1038895849">
      <w:bodyDiv w:val="1"/>
      <w:marLeft w:val="0"/>
      <w:marRight w:val="0"/>
      <w:marTop w:val="0"/>
      <w:marBottom w:val="0"/>
      <w:divBdr>
        <w:top w:val="none" w:sz="0" w:space="0" w:color="auto"/>
        <w:left w:val="none" w:sz="0" w:space="0" w:color="auto"/>
        <w:bottom w:val="none" w:sz="0" w:space="0" w:color="auto"/>
        <w:right w:val="none" w:sz="0" w:space="0" w:color="auto"/>
      </w:divBdr>
    </w:div>
    <w:div w:id="1058281522">
      <w:bodyDiv w:val="1"/>
      <w:marLeft w:val="0"/>
      <w:marRight w:val="0"/>
      <w:marTop w:val="0"/>
      <w:marBottom w:val="0"/>
      <w:divBdr>
        <w:top w:val="none" w:sz="0" w:space="0" w:color="auto"/>
        <w:left w:val="none" w:sz="0" w:space="0" w:color="auto"/>
        <w:bottom w:val="none" w:sz="0" w:space="0" w:color="auto"/>
        <w:right w:val="none" w:sz="0" w:space="0" w:color="auto"/>
      </w:divBdr>
    </w:div>
    <w:div w:id="116158203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92306161">
      <w:bodyDiv w:val="1"/>
      <w:marLeft w:val="0"/>
      <w:marRight w:val="0"/>
      <w:marTop w:val="0"/>
      <w:marBottom w:val="0"/>
      <w:divBdr>
        <w:top w:val="none" w:sz="0" w:space="0" w:color="auto"/>
        <w:left w:val="none" w:sz="0" w:space="0" w:color="auto"/>
        <w:bottom w:val="none" w:sz="0" w:space="0" w:color="auto"/>
        <w:right w:val="none" w:sz="0" w:space="0" w:color="auto"/>
      </w:divBdr>
    </w:div>
    <w:div w:id="1244217295">
      <w:bodyDiv w:val="1"/>
      <w:marLeft w:val="0"/>
      <w:marRight w:val="0"/>
      <w:marTop w:val="0"/>
      <w:marBottom w:val="0"/>
      <w:divBdr>
        <w:top w:val="none" w:sz="0" w:space="0" w:color="auto"/>
        <w:left w:val="none" w:sz="0" w:space="0" w:color="auto"/>
        <w:bottom w:val="none" w:sz="0" w:space="0" w:color="auto"/>
        <w:right w:val="none" w:sz="0" w:space="0" w:color="auto"/>
      </w:divBdr>
    </w:div>
    <w:div w:id="1349133739">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75436036">
      <w:bodyDiv w:val="1"/>
      <w:marLeft w:val="0"/>
      <w:marRight w:val="0"/>
      <w:marTop w:val="0"/>
      <w:marBottom w:val="0"/>
      <w:divBdr>
        <w:top w:val="none" w:sz="0" w:space="0" w:color="auto"/>
        <w:left w:val="none" w:sz="0" w:space="0" w:color="auto"/>
        <w:bottom w:val="none" w:sz="0" w:space="0" w:color="auto"/>
        <w:right w:val="none" w:sz="0" w:space="0" w:color="auto"/>
      </w:divBdr>
    </w:div>
    <w:div w:id="1638798583">
      <w:bodyDiv w:val="1"/>
      <w:marLeft w:val="0"/>
      <w:marRight w:val="0"/>
      <w:marTop w:val="0"/>
      <w:marBottom w:val="0"/>
      <w:divBdr>
        <w:top w:val="none" w:sz="0" w:space="0" w:color="auto"/>
        <w:left w:val="none" w:sz="0" w:space="0" w:color="auto"/>
        <w:bottom w:val="none" w:sz="0" w:space="0" w:color="auto"/>
        <w:right w:val="none" w:sz="0" w:space="0" w:color="auto"/>
      </w:divBdr>
    </w:div>
    <w:div w:id="1675646340">
      <w:bodyDiv w:val="1"/>
      <w:marLeft w:val="0"/>
      <w:marRight w:val="0"/>
      <w:marTop w:val="0"/>
      <w:marBottom w:val="0"/>
      <w:divBdr>
        <w:top w:val="none" w:sz="0" w:space="0" w:color="auto"/>
        <w:left w:val="none" w:sz="0" w:space="0" w:color="auto"/>
        <w:bottom w:val="none" w:sz="0" w:space="0" w:color="auto"/>
        <w:right w:val="none" w:sz="0" w:space="0" w:color="auto"/>
      </w:divBdr>
    </w:div>
    <w:div w:id="1735157772">
      <w:bodyDiv w:val="1"/>
      <w:marLeft w:val="0"/>
      <w:marRight w:val="0"/>
      <w:marTop w:val="0"/>
      <w:marBottom w:val="0"/>
      <w:divBdr>
        <w:top w:val="none" w:sz="0" w:space="0" w:color="auto"/>
        <w:left w:val="none" w:sz="0" w:space="0" w:color="auto"/>
        <w:bottom w:val="none" w:sz="0" w:space="0" w:color="auto"/>
        <w:right w:val="none" w:sz="0" w:space="0" w:color="auto"/>
      </w:divBdr>
    </w:div>
    <w:div w:id="2117676086">
      <w:bodyDiv w:val="1"/>
      <w:marLeft w:val="0"/>
      <w:marRight w:val="0"/>
      <w:marTop w:val="0"/>
      <w:marBottom w:val="0"/>
      <w:divBdr>
        <w:top w:val="none" w:sz="0" w:space="0" w:color="auto"/>
        <w:left w:val="none" w:sz="0" w:space="0" w:color="auto"/>
        <w:bottom w:val="none" w:sz="0" w:space="0" w:color="auto"/>
        <w:right w:val="none" w:sz="0" w:space="0" w:color="auto"/>
      </w:divBdr>
    </w:div>
    <w:div w:id="21195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24</TotalTime>
  <Pages>6</Pages>
  <Words>1187</Words>
  <Characters>7479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2023113170, var. 3, opdatering til QRD v.9 </dc:description>
  <cp:lastModifiedBy>Gitte Jørgensen</cp:lastModifiedBy>
  <cp:revision>8</cp:revision>
  <cp:lastPrinted>2022-05-18T14:03:00Z</cp:lastPrinted>
  <dcterms:created xsi:type="dcterms:W3CDTF">2025-01-14T11:46:00Z</dcterms:created>
  <dcterms:modified xsi:type="dcterms:W3CDTF">2025-01-14T12:23:00Z</dcterms:modified>
</cp:coreProperties>
</file>