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A032B" w14:textId="77777777" w:rsidR="007D5440" w:rsidRPr="00955972" w:rsidRDefault="007D5440" w:rsidP="007D5440">
      <w:bookmarkStart w:id="0" w:name="_GoBack"/>
      <w:bookmarkEnd w:id="0"/>
      <w:r>
        <w:rPr>
          <w:noProof/>
          <w:lang w:eastAsia="da-DK"/>
        </w:rPr>
        <w:drawing>
          <wp:inline distT="0" distB="0" distL="0" distR="0" wp14:anchorId="1C1624E6" wp14:editId="1892511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8184948" w14:textId="77777777" w:rsidR="007D5440" w:rsidRDefault="007D5440" w:rsidP="007D5440">
      <w:pPr>
        <w:tabs>
          <w:tab w:val="left" w:pos="8222"/>
        </w:tabs>
        <w:rPr>
          <w:sz w:val="24"/>
          <w:szCs w:val="24"/>
        </w:rPr>
      </w:pPr>
    </w:p>
    <w:p w14:paraId="36C045FF" w14:textId="16186A95" w:rsidR="007D5440" w:rsidRPr="00D61E29" w:rsidRDefault="006E7265" w:rsidP="007D5440">
      <w:pPr>
        <w:tabs>
          <w:tab w:val="left" w:pos="8222"/>
        </w:tabs>
        <w:jc w:val="right"/>
        <w:rPr>
          <w:b/>
          <w:sz w:val="24"/>
          <w:szCs w:val="24"/>
        </w:rPr>
      </w:pPr>
      <w:r>
        <w:rPr>
          <w:b/>
          <w:sz w:val="24"/>
          <w:szCs w:val="24"/>
        </w:rPr>
        <w:t>4</w:t>
      </w:r>
      <w:r w:rsidR="007D5440">
        <w:rPr>
          <w:b/>
          <w:sz w:val="24"/>
          <w:szCs w:val="24"/>
        </w:rPr>
        <w:t>. juni 20</w:t>
      </w:r>
      <w:r>
        <w:rPr>
          <w:b/>
          <w:sz w:val="24"/>
          <w:szCs w:val="24"/>
        </w:rPr>
        <w:t>20</w:t>
      </w:r>
    </w:p>
    <w:p w14:paraId="7A1E8C12" w14:textId="63614459" w:rsidR="00471165" w:rsidRDefault="00471165" w:rsidP="007D5440">
      <w:pPr>
        <w:tabs>
          <w:tab w:val="left" w:pos="8222"/>
        </w:tabs>
        <w:rPr>
          <w:sz w:val="24"/>
          <w:szCs w:val="24"/>
        </w:rPr>
      </w:pPr>
    </w:p>
    <w:p w14:paraId="00F07B7D" w14:textId="77777777" w:rsidR="007D5440" w:rsidRDefault="007D5440" w:rsidP="007D5440">
      <w:pPr>
        <w:tabs>
          <w:tab w:val="left" w:pos="8222"/>
        </w:tabs>
        <w:rPr>
          <w:sz w:val="24"/>
          <w:szCs w:val="24"/>
        </w:rPr>
      </w:pPr>
    </w:p>
    <w:p w14:paraId="24BE2215" w14:textId="77777777" w:rsidR="007D5440" w:rsidRPr="00C11FAD" w:rsidRDefault="007D5440" w:rsidP="007D5440">
      <w:pPr>
        <w:tabs>
          <w:tab w:val="left" w:pos="8222"/>
        </w:tabs>
        <w:rPr>
          <w:sz w:val="24"/>
          <w:szCs w:val="24"/>
        </w:rPr>
      </w:pPr>
    </w:p>
    <w:p w14:paraId="2D2E57E6" w14:textId="77777777" w:rsidR="007D5440" w:rsidRPr="00C11FAD" w:rsidRDefault="007D5440" w:rsidP="007D5440">
      <w:pPr>
        <w:tabs>
          <w:tab w:val="left" w:pos="8222"/>
        </w:tabs>
        <w:jc w:val="center"/>
        <w:rPr>
          <w:b/>
          <w:sz w:val="24"/>
          <w:szCs w:val="24"/>
        </w:rPr>
      </w:pPr>
      <w:r w:rsidRPr="00C11FAD">
        <w:rPr>
          <w:b/>
          <w:sz w:val="24"/>
          <w:szCs w:val="24"/>
        </w:rPr>
        <w:t>PRODUKTRESUMÉ</w:t>
      </w:r>
    </w:p>
    <w:p w14:paraId="65EED07B" w14:textId="77777777" w:rsidR="007D5440" w:rsidRPr="00C11FAD" w:rsidRDefault="007D5440" w:rsidP="007D5440">
      <w:pPr>
        <w:tabs>
          <w:tab w:val="left" w:pos="8222"/>
        </w:tabs>
        <w:jc w:val="center"/>
        <w:rPr>
          <w:b/>
          <w:sz w:val="24"/>
          <w:szCs w:val="24"/>
        </w:rPr>
      </w:pPr>
    </w:p>
    <w:p w14:paraId="15C0F08A" w14:textId="77777777" w:rsidR="007D5440" w:rsidRPr="00C11FAD" w:rsidRDefault="007D5440" w:rsidP="007D5440">
      <w:pPr>
        <w:tabs>
          <w:tab w:val="left" w:pos="8222"/>
        </w:tabs>
        <w:jc w:val="center"/>
        <w:rPr>
          <w:b/>
          <w:sz w:val="24"/>
          <w:szCs w:val="24"/>
        </w:rPr>
      </w:pPr>
      <w:r w:rsidRPr="00C11FAD">
        <w:rPr>
          <w:b/>
          <w:sz w:val="24"/>
          <w:szCs w:val="24"/>
        </w:rPr>
        <w:t>for</w:t>
      </w:r>
    </w:p>
    <w:p w14:paraId="25D8A4DE" w14:textId="77777777" w:rsidR="007D5440" w:rsidRPr="00C11FAD" w:rsidRDefault="007D5440" w:rsidP="007D5440">
      <w:pPr>
        <w:tabs>
          <w:tab w:val="left" w:pos="8222"/>
        </w:tabs>
        <w:jc w:val="center"/>
        <w:rPr>
          <w:b/>
          <w:sz w:val="24"/>
          <w:szCs w:val="24"/>
        </w:rPr>
      </w:pPr>
    </w:p>
    <w:p w14:paraId="03399E1C" w14:textId="77777777" w:rsidR="007D5440" w:rsidRPr="00C11FAD" w:rsidRDefault="007D5440" w:rsidP="007D5440">
      <w:pPr>
        <w:tabs>
          <w:tab w:val="left" w:pos="8222"/>
        </w:tabs>
        <w:jc w:val="center"/>
        <w:rPr>
          <w:b/>
          <w:sz w:val="24"/>
          <w:szCs w:val="24"/>
        </w:rPr>
      </w:pPr>
      <w:proofErr w:type="spellStart"/>
      <w:r>
        <w:rPr>
          <w:b/>
          <w:sz w:val="24"/>
          <w:szCs w:val="24"/>
        </w:rPr>
        <w:t>Suivac</w:t>
      </w:r>
      <w:proofErr w:type="spellEnd"/>
      <w:r>
        <w:rPr>
          <w:b/>
          <w:sz w:val="24"/>
          <w:szCs w:val="24"/>
        </w:rPr>
        <w:t xml:space="preserve"> APP </w:t>
      </w:r>
      <w:proofErr w:type="spellStart"/>
      <w:r>
        <w:rPr>
          <w:b/>
          <w:sz w:val="24"/>
          <w:szCs w:val="24"/>
        </w:rPr>
        <w:t>Vet</w:t>
      </w:r>
      <w:proofErr w:type="spellEnd"/>
      <w:r>
        <w:rPr>
          <w:b/>
          <w:sz w:val="24"/>
          <w:szCs w:val="24"/>
        </w:rPr>
        <w:t>.</w:t>
      </w:r>
      <w:r w:rsidRPr="00C11FAD">
        <w:rPr>
          <w:b/>
          <w:sz w:val="24"/>
          <w:szCs w:val="24"/>
        </w:rPr>
        <w:t>, injektionsvæske, emulsion</w:t>
      </w:r>
    </w:p>
    <w:p w14:paraId="54735A42" w14:textId="77777777" w:rsidR="007D5440" w:rsidRPr="00C11FAD" w:rsidRDefault="007D5440" w:rsidP="007D5440">
      <w:pPr>
        <w:tabs>
          <w:tab w:val="left" w:pos="8222"/>
        </w:tabs>
        <w:jc w:val="both"/>
        <w:rPr>
          <w:sz w:val="24"/>
          <w:szCs w:val="24"/>
        </w:rPr>
      </w:pPr>
    </w:p>
    <w:p w14:paraId="685A77C2" w14:textId="77777777" w:rsidR="007D5440" w:rsidRPr="00C11FAD" w:rsidRDefault="007D5440" w:rsidP="007D5440">
      <w:pPr>
        <w:ind w:left="851" w:hanging="851"/>
        <w:jc w:val="both"/>
        <w:rPr>
          <w:sz w:val="24"/>
          <w:szCs w:val="24"/>
        </w:rPr>
      </w:pPr>
    </w:p>
    <w:p w14:paraId="71B13FE4" w14:textId="77777777" w:rsidR="007D5440" w:rsidRPr="00C11FAD" w:rsidRDefault="007D5440" w:rsidP="007D5440">
      <w:pPr>
        <w:ind w:left="851" w:hanging="851"/>
        <w:rPr>
          <w:b/>
          <w:sz w:val="24"/>
          <w:szCs w:val="24"/>
        </w:rPr>
      </w:pPr>
      <w:r w:rsidRPr="00C11FAD">
        <w:rPr>
          <w:b/>
          <w:sz w:val="24"/>
          <w:szCs w:val="24"/>
        </w:rPr>
        <w:t>0.</w:t>
      </w:r>
      <w:r w:rsidRPr="00C11FAD">
        <w:rPr>
          <w:b/>
          <w:sz w:val="24"/>
          <w:szCs w:val="24"/>
        </w:rPr>
        <w:tab/>
        <w:t>D.SP.NR.</w:t>
      </w:r>
    </w:p>
    <w:p w14:paraId="37ECF5AE" w14:textId="77777777" w:rsidR="007D5440" w:rsidRPr="00C11FAD" w:rsidRDefault="007D5440" w:rsidP="007D5440">
      <w:pPr>
        <w:ind w:left="851"/>
        <w:rPr>
          <w:sz w:val="24"/>
          <w:szCs w:val="24"/>
        </w:rPr>
      </w:pPr>
      <w:r w:rsidRPr="00C11FAD">
        <w:rPr>
          <w:sz w:val="24"/>
          <w:szCs w:val="24"/>
        </w:rPr>
        <w:t>29476</w:t>
      </w:r>
    </w:p>
    <w:p w14:paraId="1899E4C3" w14:textId="77777777" w:rsidR="007D5440" w:rsidRPr="00C11FAD" w:rsidRDefault="007D5440" w:rsidP="007D5440">
      <w:pPr>
        <w:ind w:left="851" w:hanging="851"/>
        <w:rPr>
          <w:sz w:val="24"/>
          <w:szCs w:val="24"/>
        </w:rPr>
      </w:pPr>
    </w:p>
    <w:p w14:paraId="62E9CA6E" w14:textId="77777777" w:rsidR="007D5440" w:rsidRPr="00C11FAD" w:rsidRDefault="007D5440" w:rsidP="007D5440">
      <w:pPr>
        <w:ind w:left="851" w:hanging="851"/>
        <w:rPr>
          <w:b/>
          <w:sz w:val="24"/>
          <w:szCs w:val="24"/>
        </w:rPr>
      </w:pPr>
      <w:r w:rsidRPr="00C11FAD">
        <w:rPr>
          <w:b/>
          <w:sz w:val="24"/>
          <w:szCs w:val="24"/>
        </w:rPr>
        <w:t>1.</w:t>
      </w:r>
      <w:r w:rsidRPr="00C11FAD">
        <w:rPr>
          <w:b/>
          <w:sz w:val="24"/>
          <w:szCs w:val="24"/>
        </w:rPr>
        <w:tab/>
        <w:t>VETERINÆRLÆGEMIDLETS NAVN</w:t>
      </w:r>
    </w:p>
    <w:p w14:paraId="3E07C3A4" w14:textId="77777777" w:rsidR="007D5440" w:rsidRPr="00C11FAD" w:rsidRDefault="007D5440" w:rsidP="007D5440">
      <w:pPr>
        <w:ind w:left="851"/>
        <w:rPr>
          <w:sz w:val="24"/>
          <w:szCs w:val="24"/>
        </w:rPr>
      </w:pPr>
      <w:proofErr w:type="spellStart"/>
      <w:r>
        <w:rPr>
          <w:sz w:val="24"/>
          <w:szCs w:val="24"/>
        </w:rPr>
        <w:t>Suivac</w:t>
      </w:r>
      <w:proofErr w:type="spellEnd"/>
      <w:r>
        <w:rPr>
          <w:sz w:val="24"/>
          <w:szCs w:val="24"/>
        </w:rPr>
        <w:t xml:space="preserve"> APP </w:t>
      </w:r>
      <w:proofErr w:type="spellStart"/>
      <w:r>
        <w:rPr>
          <w:sz w:val="24"/>
          <w:szCs w:val="24"/>
        </w:rPr>
        <w:t>Vet</w:t>
      </w:r>
      <w:proofErr w:type="spellEnd"/>
      <w:r>
        <w:rPr>
          <w:sz w:val="24"/>
          <w:szCs w:val="24"/>
        </w:rPr>
        <w:t>.</w:t>
      </w:r>
    </w:p>
    <w:p w14:paraId="4AE930B6" w14:textId="77777777" w:rsidR="007D5440" w:rsidRPr="00C11FAD" w:rsidRDefault="007D5440" w:rsidP="007D5440">
      <w:pPr>
        <w:ind w:left="851" w:hanging="851"/>
        <w:rPr>
          <w:sz w:val="24"/>
          <w:szCs w:val="24"/>
        </w:rPr>
      </w:pPr>
    </w:p>
    <w:p w14:paraId="6EFE908E" w14:textId="77777777" w:rsidR="007D5440" w:rsidRPr="00C11FAD" w:rsidRDefault="007D5440" w:rsidP="007D5440">
      <w:pPr>
        <w:ind w:left="851" w:hanging="851"/>
        <w:rPr>
          <w:b/>
          <w:sz w:val="24"/>
          <w:szCs w:val="24"/>
        </w:rPr>
      </w:pPr>
      <w:r w:rsidRPr="00C11FAD">
        <w:rPr>
          <w:b/>
          <w:sz w:val="24"/>
          <w:szCs w:val="24"/>
        </w:rPr>
        <w:t>2.</w:t>
      </w:r>
      <w:r w:rsidRPr="00C11FAD">
        <w:rPr>
          <w:b/>
          <w:sz w:val="24"/>
          <w:szCs w:val="24"/>
        </w:rPr>
        <w:tab/>
        <w:t>KVALITATIV OG KVANTITATIV SAMMENSÆTNING</w:t>
      </w:r>
    </w:p>
    <w:p w14:paraId="36FC7AA4" w14:textId="77777777" w:rsidR="007D5440" w:rsidRPr="00C11FAD" w:rsidRDefault="007D5440" w:rsidP="007D5440">
      <w:pPr>
        <w:ind w:left="851"/>
        <w:rPr>
          <w:sz w:val="24"/>
          <w:szCs w:val="24"/>
        </w:rPr>
      </w:pPr>
      <w:r w:rsidRPr="00C11FAD">
        <w:rPr>
          <w:sz w:val="24"/>
          <w:szCs w:val="24"/>
        </w:rPr>
        <w:t>En dosis på 2 ml indeholder:</w:t>
      </w:r>
    </w:p>
    <w:p w14:paraId="0EF9C484" w14:textId="77777777" w:rsidR="007D5440" w:rsidRPr="00C11FAD" w:rsidRDefault="007D5440" w:rsidP="007D5440">
      <w:pPr>
        <w:ind w:left="851"/>
        <w:rPr>
          <w:b/>
          <w:sz w:val="24"/>
          <w:szCs w:val="24"/>
        </w:rPr>
      </w:pPr>
    </w:p>
    <w:p w14:paraId="1EF4B4C0" w14:textId="77777777" w:rsidR="007D5440" w:rsidRPr="00C11FAD" w:rsidRDefault="007D5440" w:rsidP="007D5440">
      <w:pPr>
        <w:ind w:left="851"/>
        <w:rPr>
          <w:b/>
          <w:sz w:val="24"/>
          <w:szCs w:val="24"/>
        </w:rPr>
      </w:pPr>
      <w:r w:rsidRPr="00C11FAD">
        <w:rPr>
          <w:b/>
          <w:sz w:val="24"/>
          <w:szCs w:val="24"/>
        </w:rPr>
        <w:t xml:space="preserve">Aktive stoffer: </w:t>
      </w:r>
    </w:p>
    <w:p w14:paraId="2CC6F774" w14:textId="77777777" w:rsidR="007D5440" w:rsidRPr="00C11FAD" w:rsidRDefault="007D5440" w:rsidP="007D5440">
      <w:pPr>
        <w:tabs>
          <w:tab w:val="left" w:pos="8364"/>
        </w:tabs>
        <w:ind w:left="851"/>
        <w:rPr>
          <w:sz w:val="24"/>
          <w:szCs w:val="24"/>
        </w:rPr>
      </w:pPr>
      <w:r w:rsidRPr="00C11FAD">
        <w:rPr>
          <w:sz w:val="24"/>
          <w:szCs w:val="24"/>
        </w:rPr>
        <w:t>Inaktiveret</w:t>
      </w:r>
      <w:r w:rsidRPr="00C11FAD">
        <w:rPr>
          <w:i/>
          <w:sz w:val="24"/>
          <w:szCs w:val="24"/>
        </w:rPr>
        <w:t xml:space="preserve"> </w:t>
      </w:r>
      <w:proofErr w:type="spellStart"/>
      <w:r w:rsidRPr="00C11FAD">
        <w:rPr>
          <w:i/>
          <w:sz w:val="24"/>
          <w:szCs w:val="24"/>
        </w:rPr>
        <w:t>Actinobacillus</w:t>
      </w:r>
      <w:proofErr w:type="spellEnd"/>
      <w:r w:rsidRPr="00C11FAD">
        <w:rPr>
          <w:i/>
          <w:sz w:val="24"/>
          <w:szCs w:val="24"/>
        </w:rPr>
        <w:t xml:space="preserve"> </w:t>
      </w:r>
      <w:proofErr w:type="spellStart"/>
      <w:r w:rsidRPr="00C11FAD">
        <w:rPr>
          <w:i/>
          <w:sz w:val="24"/>
          <w:szCs w:val="24"/>
        </w:rPr>
        <w:t>pleuropneumoniae</w:t>
      </w:r>
      <w:proofErr w:type="spellEnd"/>
      <w:r w:rsidRPr="00C11FAD">
        <w:rPr>
          <w:i/>
          <w:sz w:val="24"/>
          <w:szCs w:val="24"/>
        </w:rPr>
        <w:t>,</w:t>
      </w:r>
      <w:r w:rsidRPr="00C11FAD">
        <w:rPr>
          <w:sz w:val="24"/>
          <w:szCs w:val="24"/>
        </w:rPr>
        <w:t xml:space="preserve"> </w:t>
      </w:r>
      <w:proofErr w:type="spellStart"/>
      <w:r w:rsidRPr="00C11FAD">
        <w:rPr>
          <w:sz w:val="24"/>
          <w:szCs w:val="24"/>
        </w:rPr>
        <w:t>serotype</w:t>
      </w:r>
      <w:proofErr w:type="spellEnd"/>
      <w:r w:rsidRPr="00C11FAD">
        <w:rPr>
          <w:sz w:val="24"/>
          <w:szCs w:val="24"/>
        </w:rPr>
        <w:t xml:space="preserve"> 2,</w:t>
      </w:r>
      <w:r w:rsidRPr="00C11FAD">
        <w:rPr>
          <w:i/>
          <w:color w:val="FF0000"/>
          <w:sz w:val="24"/>
          <w:szCs w:val="24"/>
        </w:rPr>
        <w:t xml:space="preserve"> </w:t>
      </w:r>
      <w:r w:rsidRPr="00C11FAD">
        <w:rPr>
          <w:i/>
          <w:sz w:val="24"/>
          <w:szCs w:val="24"/>
        </w:rPr>
        <w:t>stamme App2TR98</w:t>
      </w:r>
      <w:r w:rsidRPr="00C11FAD">
        <w:rPr>
          <w:sz w:val="24"/>
          <w:szCs w:val="24"/>
        </w:rPr>
        <w:tab/>
        <w:t>1,0 - 10,0 U*</w:t>
      </w:r>
    </w:p>
    <w:p w14:paraId="680FDE7A" w14:textId="77777777" w:rsidR="007D5440" w:rsidRPr="00C11FAD" w:rsidRDefault="007D5440" w:rsidP="007D5440">
      <w:pPr>
        <w:tabs>
          <w:tab w:val="left" w:pos="8364"/>
        </w:tabs>
        <w:ind w:left="851"/>
        <w:rPr>
          <w:sz w:val="24"/>
          <w:szCs w:val="24"/>
        </w:rPr>
      </w:pPr>
      <w:r w:rsidRPr="00C11FAD">
        <w:rPr>
          <w:sz w:val="24"/>
          <w:szCs w:val="24"/>
        </w:rPr>
        <w:t>Inaktiveret</w:t>
      </w:r>
      <w:r w:rsidRPr="00C11FAD">
        <w:rPr>
          <w:i/>
          <w:sz w:val="24"/>
          <w:szCs w:val="24"/>
        </w:rPr>
        <w:t xml:space="preserve"> </w:t>
      </w:r>
      <w:proofErr w:type="spellStart"/>
      <w:r w:rsidRPr="00C11FAD">
        <w:rPr>
          <w:i/>
          <w:sz w:val="24"/>
          <w:szCs w:val="24"/>
        </w:rPr>
        <w:t>Actinobacillus</w:t>
      </w:r>
      <w:proofErr w:type="spellEnd"/>
      <w:r w:rsidRPr="00C11FAD">
        <w:rPr>
          <w:i/>
          <w:sz w:val="24"/>
          <w:szCs w:val="24"/>
        </w:rPr>
        <w:t xml:space="preserve"> </w:t>
      </w:r>
      <w:proofErr w:type="spellStart"/>
      <w:r w:rsidRPr="00C11FAD">
        <w:rPr>
          <w:i/>
          <w:sz w:val="24"/>
          <w:szCs w:val="24"/>
        </w:rPr>
        <w:t>pleuropneumoniae</w:t>
      </w:r>
      <w:proofErr w:type="spellEnd"/>
      <w:r w:rsidRPr="00C11FAD">
        <w:rPr>
          <w:i/>
          <w:sz w:val="24"/>
          <w:szCs w:val="24"/>
        </w:rPr>
        <w:t>,</w:t>
      </w:r>
      <w:r w:rsidRPr="00C11FAD">
        <w:rPr>
          <w:sz w:val="24"/>
          <w:szCs w:val="24"/>
        </w:rPr>
        <w:t xml:space="preserve"> </w:t>
      </w:r>
      <w:proofErr w:type="spellStart"/>
      <w:r w:rsidRPr="00C11FAD">
        <w:rPr>
          <w:sz w:val="24"/>
          <w:szCs w:val="24"/>
        </w:rPr>
        <w:t>serotype</w:t>
      </w:r>
      <w:proofErr w:type="spellEnd"/>
      <w:r w:rsidRPr="00C11FAD">
        <w:rPr>
          <w:sz w:val="24"/>
          <w:szCs w:val="24"/>
        </w:rPr>
        <w:t xml:space="preserve"> 9,</w:t>
      </w:r>
      <w:r w:rsidRPr="00C11FAD">
        <w:rPr>
          <w:i/>
          <w:color w:val="FF0000"/>
          <w:sz w:val="24"/>
          <w:szCs w:val="24"/>
        </w:rPr>
        <w:t xml:space="preserve"> </w:t>
      </w:r>
      <w:r w:rsidRPr="00C11FAD">
        <w:rPr>
          <w:i/>
          <w:sz w:val="24"/>
          <w:szCs w:val="24"/>
        </w:rPr>
        <w:t>stamme App9KL97</w:t>
      </w:r>
      <w:r w:rsidRPr="00C11FAD">
        <w:rPr>
          <w:sz w:val="24"/>
          <w:szCs w:val="24"/>
        </w:rPr>
        <w:tab/>
        <w:t>1,0 - 10,0 U*</w:t>
      </w:r>
    </w:p>
    <w:p w14:paraId="43D6D725" w14:textId="77777777" w:rsidR="007D5440" w:rsidRPr="00C11FAD" w:rsidRDefault="007D5440" w:rsidP="007D5440">
      <w:pPr>
        <w:tabs>
          <w:tab w:val="left" w:pos="5812"/>
        </w:tabs>
        <w:ind w:left="1418"/>
        <w:rPr>
          <w:sz w:val="24"/>
          <w:szCs w:val="24"/>
        </w:rPr>
      </w:pPr>
      <w:r w:rsidRPr="00C11FAD">
        <w:rPr>
          <w:sz w:val="24"/>
          <w:szCs w:val="24"/>
        </w:rPr>
        <w:t xml:space="preserve">udtrykker APX I </w:t>
      </w:r>
      <w:proofErr w:type="spellStart"/>
      <w:r w:rsidRPr="00C11FAD">
        <w:rPr>
          <w:sz w:val="24"/>
          <w:szCs w:val="24"/>
        </w:rPr>
        <w:t>toxoid</w:t>
      </w:r>
      <w:proofErr w:type="spellEnd"/>
      <w:r w:rsidRPr="00C11FAD">
        <w:rPr>
          <w:sz w:val="24"/>
          <w:szCs w:val="24"/>
        </w:rPr>
        <w:t xml:space="preserve"> </w:t>
      </w:r>
      <w:r w:rsidRPr="00C11FAD">
        <w:rPr>
          <w:szCs w:val="22"/>
        </w:rPr>
        <w:t>(fra App 9)</w:t>
      </w:r>
      <w:r w:rsidRPr="00C11FAD">
        <w:rPr>
          <w:szCs w:val="22"/>
        </w:rPr>
        <w:tab/>
      </w:r>
      <w:r w:rsidRPr="00C11FAD">
        <w:rPr>
          <w:sz w:val="24"/>
          <w:szCs w:val="24"/>
        </w:rPr>
        <w:t>1,0 - 10,0 U*</w:t>
      </w:r>
    </w:p>
    <w:p w14:paraId="240884B4" w14:textId="77777777" w:rsidR="007D5440" w:rsidRPr="00C11FAD" w:rsidRDefault="007D5440" w:rsidP="007D5440">
      <w:pPr>
        <w:tabs>
          <w:tab w:val="left" w:pos="5812"/>
        </w:tabs>
        <w:ind w:left="1418"/>
        <w:rPr>
          <w:sz w:val="24"/>
          <w:szCs w:val="24"/>
        </w:rPr>
      </w:pPr>
      <w:r w:rsidRPr="00C11FAD">
        <w:rPr>
          <w:sz w:val="24"/>
          <w:szCs w:val="24"/>
        </w:rPr>
        <w:t xml:space="preserve">udtrykker APX II </w:t>
      </w:r>
      <w:proofErr w:type="spellStart"/>
      <w:r w:rsidRPr="00C11FAD">
        <w:rPr>
          <w:sz w:val="24"/>
          <w:szCs w:val="24"/>
        </w:rPr>
        <w:t>toxoid</w:t>
      </w:r>
      <w:proofErr w:type="spellEnd"/>
      <w:r w:rsidRPr="00C11FAD">
        <w:rPr>
          <w:sz w:val="24"/>
          <w:szCs w:val="24"/>
        </w:rPr>
        <w:t xml:space="preserve"> </w:t>
      </w:r>
      <w:r w:rsidRPr="00C11FAD">
        <w:rPr>
          <w:szCs w:val="22"/>
        </w:rPr>
        <w:t>(fra App 2 og 9)</w:t>
      </w:r>
      <w:r>
        <w:rPr>
          <w:szCs w:val="22"/>
        </w:rPr>
        <w:tab/>
      </w:r>
      <w:r w:rsidRPr="00C11FAD">
        <w:rPr>
          <w:sz w:val="24"/>
          <w:szCs w:val="24"/>
        </w:rPr>
        <w:t>1,0 - 10,0 U*</w:t>
      </w:r>
    </w:p>
    <w:p w14:paraId="75D7B432" w14:textId="77777777" w:rsidR="007D5440" w:rsidRPr="00C11FAD" w:rsidRDefault="007D5440" w:rsidP="007D5440">
      <w:pPr>
        <w:tabs>
          <w:tab w:val="left" w:pos="5812"/>
        </w:tabs>
        <w:ind w:left="1418"/>
        <w:rPr>
          <w:sz w:val="24"/>
          <w:szCs w:val="24"/>
        </w:rPr>
      </w:pPr>
      <w:r w:rsidRPr="00C11FAD">
        <w:rPr>
          <w:sz w:val="24"/>
          <w:szCs w:val="24"/>
        </w:rPr>
        <w:t xml:space="preserve">udtrykker APX III </w:t>
      </w:r>
      <w:proofErr w:type="spellStart"/>
      <w:r w:rsidRPr="00C11FAD">
        <w:rPr>
          <w:sz w:val="24"/>
          <w:szCs w:val="24"/>
        </w:rPr>
        <w:t>toxoid</w:t>
      </w:r>
      <w:proofErr w:type="spellEnd"/>
      <w:r w:rsidRPr="00C11FAD">
        <w:rPr>
          <w:sz w:val="24"/>
          <w:szCs w:val="24"/>
        </w:rPr>
        <w:t xml:space="preserve"> </w:t>
      </w:r>
      <w:r w:rsidRPr="00C11FAD">
        <w:rPr>
          <w:szCs w:val="22"/>
        </w:rPr>
        <w:t>(fra App 2)</w:t>
      </w:r>
      <w:r w:rsidRPr="00C11FAD">
        <w:rPr>
          <w:szCs w:val="22"/>
        </w:rPr>
        <w:tab/>
      </w:r>
      <w:r w:rsidRPr="00C11FAD">
        <w:rPr>
          <w:sz w:val="24"/>
          <w:szCs w:val="24"/>
        </w:rPr>
        <w:t>1,0 - 10,0 U*</w:t>
      </w:r>
    </w:p>
    <w:p w14:paraId="6F28D4F4" w14:textId="77777777" w:rsidR="007D5440" w:rsidRPr="00C11FAD" w:rsidRDefault="007D5440" w:rsidP="007D5440">
      <w:pPr>
        <w:ind w:left="851" w:hanging="851"/>
        <w:rPr>
          <w:sz w:val="24"/>
          <w:szCs w:val="24"/>
        </w:rPr>
      </w:pPr>
    </w:p>
    <w:p w14:paraId="0C7E78F9" w14:textId="77777777" w:rsidR="007D5440" w:rsidRPr="00C11FAD" w:rsidRDefault="007D5440" w:rsidP="007D5440">
      <w:pPr>
        <w:ind w:left="851"/>
        <w:rPr>
          <w:bCs/>
          <w:iCs/>
          <w:sz w:val="24"/>
          <w:szCs w:val="24"/>
        </w:rPr>
      </w:pPr>
      <w:r w:rsidRPr="00C11FAD">
        <w:rPr>
          <w:sz w:val="24"/>
          <w:szCs w:val="24"/>
        </w:rPr>
        <w:t>*</w:t>
      </w:r>
      <w:r w:rsidRPr="00C11FAD">
        <w:rPr>
          <w:bCs/>
          <w:iCs/>
          <w:sz w:val="24"/>
          <w:szCs w:val="24"/>
        </w:rPr>
        <w:t>En enhed (1U) svarer til den totalt titrerede mængde antistoffer bestemt ved ELISA i serum fra vaccinerede mus.</w:t>
      </w:r>
    </w:p>
    <w:p w14:paraId="6AF3A453" w14:textId="77777777" w:rsidR="007D5440" w:rsidRPr="00C11FAD" w:rsidRDefault="007D5440" w:rsidP="007D5440">
      <w:pPr>
        <w:ind w:left="851" w:hanging="851"/>
        <w:rPr>
          <w:sz w:val="24"/>
          <w:szCs w:val="24"/>
        </w:rPr>
      </w:pPr>
    </w:p>
    <w:p w14:paraId="1FF3E304" w14:textId="77777777" w:rsidR="007D5440" w:rsidRPr="00C11FAD" w:rsidRDefault="007D5440" w:rsidP="007D5440">
      <w:pPr>
        <w:ind w:left="851"/>
        <w:rPr>
          <w:sz w:val="24"/>
          <w:szCs w:val="24"/>
        </w:rPr>
      </w:pPr>
      <w:proofErr w:type="spellStart"/>
      <w:r w:rsidRPr="00C11FAD">
        <w:rPr>
          <w:b/>
          <w:sz w:val="24"/>
          <w:szCs w:val="24"/>
        </w:rPr>
        <w:t>Adjuvanser</w:t>
      </w:r>
      <w:proofErr w:type="spellEnd"/>
      <w:r w:rsidRPr="00C11FAD">
        <w:rPr>
          <w:b/>
          <w:sz w:val="24"/>
          <w:szCs w:val="24"/>
        </w:rPr>
        <w:t>:</w:t>
      </w:r>
      <w:r w:rsidRPr="00C11FAD">
        <w:rPr>
          <w:sz w:val="24"/>
          <w:szCs w:val="24"/>
        </w:rPr>
        <w:t xml:space="preserve"> </w:t>
      </w:r>
    </w:p>
    <w:p w14:paraId="6A58C26E" w14:textId="77777777" w:rsidR="007D5440" w:rsidRPr="00C11FAD" w:rsidRDefault="007D5440" w:rsidP="007D5440">
      <w:pPr>
        <w:ind w:left="851"/>
        <w:rPr>
          <w:sz w:val="24"/>
          <w:szCs w:val="24"/>
        </w:rPr>
      </w:pPr>
      <w:proofErr w:type="spellStart"/>
      <w:r w:rsidRPr="00C11FAD">
        <w:rPr>
          <w:sz w:val="24"/>
          <w:szCs w:val="24"/>
        </w:rPr>
        <w:t>Emulsigen</w:t>
      </w:r>
      <w:proofErr w:type="spellEnd"/>
      <w:r w:rsidRPr="00C11FAD">
        <w:rPr>
          <w:sz w:val="24"/>
          <w:szCs w:val="24"/>
        </w:rPr>
        <w:t xml:space="preserve"> 0,36 ml</w:t>
      </w:r>
    </w:p>
    <w:p w14:paraId="6A27D5B8" w14:textId="77777777" w:rsidR="007D5440" w:rsidRPr="00C11FAD" w:rsidRDefault="007D5440" w:rsidP="007D5440">
      <w:pPr>
        <w:ind w:firstLine="851"/>
        <w:rPr>
          <w:sz w:val="24"/>
          <w:szCs w:val="24"/>
        </w:rPr>
      </w:pPr>
      <w:proofErr w:type="spellStart"/>
      <w:r w:rsidRPr="00C11FAD">
        <w:rPr>
          <w:sz w:val="24"/>
          <w:szCs w:val="24"/>
        </w:rPr>
        <w:t>Saponin</w:t>
      </w:r>
      <w:proofErr w:type="spellEnd"/>
      <w:r w:rsidRPr="00C11FAD">
        <w:rPr>
          <w:sz w:val="24"/>
          <w:szCs w:val="24"/>
        </w:rPr>
        <w:t xml:space="preserve"> (ekstrakt af </w:t>
      </w:r>
      <w:proofErr w:type="spellStart"/>
      <w:r w:rsidRPr="00C11FAD">
        <w:rPr>
          <w:sz w:val="24"/>
          <w:szCs w:val="24"/>
        </w:rPr>
        <w:t>Quillaja</w:t>
      </w:r>
      <w:proofErr w:type="spellEnd"/>
      <w:r w:rsidRPr="00C11FAD">
        <w:rPr>
          <w:sz w:val="24"/>
          <w:szCs w:val="24"/>
        </w:rPr>
        <w:t xml:space="preserve"> </w:t>
      </w:r>
      <w:proofErr w:type="spellStart"/>
      <w:r w:rsidRPr="00C11FAD">
        <w:rPr>
          <w:sz w:val="24"/>
          <w:szCs w:val="24"/>
        </w:rPr>
        <w:t>Saponaria</w:t>
      </w:r>
      <w:proofErr w:type="spellEnd"/>
      <w:r w:rsidRPr="00C11FAD">
        <w:rPr>
          <w:sz w:val="24"/>
          <w:szCs w:val="24"/>
        </w:rPr>
        <w:t xml:space="preserve"> </w:t>
      </w:r>
      <w:proofErr w:type="spellStart"/>
      <w:r w:rsidRPr="00C11FAD">
        <w:rPr>
          <w:sz w:val="24"/>
          <w:szCs w:val="24"/>
        </w:rPr>
        <w:t>Molina</w:t>
      </w:r>
      <w:proofErr w:type="spellEnd"/>
      <w:r w:rsidRPr="00C11FAD">
        <w:rPr>
          <w:sz w:val="24"/>
          <w:szCs w:val="24"/>
        </w:rPr>
        <w:t>) 0, 10 mg.</w:t>
      </w:r>
    </w:p>
    <w:p w14:paraId="153ED2EE" w14:textId="77777777" w:rsidR="007D5440" w:rsidRPr="00C11FAD" w:rsidRDefault="007D5440" w:rsidP="007D5440">
      <w:pPr>
        <w:ind w:left="851" w:hanging="851"/>
        <w:rPr>
          <w:sz w:val="24"/>
          <w:szCs w:val="24"/>
        </w:rPr>
      </w:pPr>
    </w:p>
    <w:p w14:paraId="262EBB32" w14:textId="77777777" w:rsidR="007D5440" w:rsidRPr="00C11FAD" w:rsidRDefault="007D5440" w:rsidP="007D5440">
      <w:pPr>
        <w:ind w:left="851"/>
        <w:rPr>
          <w:bCs/>
          <w:sz w:val="24"/>
          <w:szCs w:val="24"/>
        </w:rPr>
      </w:pPr>
      <w:r w:rsidRPr="00C11FAD">
        <w:rPr>
          <w:b/>
          <w:sz w:val="24"/>
          <w:szCs w:val="24"/>
        </w:rPr>
        <w:t>Hjælpestof:</w:t>
      </w:r>
      <w:r w:rsidRPr="00C11FAD">
        <w:rPr>
          <w:bCs/>
          <w:sz w:val="24"/>
          <w:szCs w:val="24"/>
        </w:rPr>
        <w:t xml:space="preserve"> </w:t>
      </w:r>
      <w:proofErr w:type="spellStart"/>
      <w:r w:rsidRPr="00C11FAD">
        <w:rPr>
          <w:bCs/>
          <w:sz w:val="24"/>
          <w:szCs w:val="24"/>
        </w:rPr>
        <w:t>Thiomersal</w:t>
      </w:r>
      <w:proofErr w:type="spellEnd"/>
      <w:r w:rsidRPr="00C11FAD">
        <w:rPr>
          <w:bCs/>
          <w:sz w:val="24"/>
          <w:szCs w:val="24"/>
        </w:rPr>
        <w:t xml:space="preserve"> 0,10 mg.</w:t>
      </w:r>
    </w:p>
    <w:p w14:paraId="69D0329F" w14:textId="77777777" w:rsidR="007D5440" w:rsidRPr="00C11FAD" w:rsidRDefault="007D5440" w:rsidP="007D5440">
      <w:pPr>
        <w:ind w:left="851" w:hanging="851"/>
        <w:rPr>
          <w:sz w:val="24"/>
          <w:szCs w:val="24"/>
        </w:rPr>
      </w:pPr>
    </w:p>
    <w:p w14:paraId="7332E635" w14:textId="77777777" w:rsidR="007D5440" w:rsidRPr="00C11FAD" w:rsidRDefault="007D5440" w:rsidP="007D5440">
      <w:pPr>
        <w:ind w:left="851"/>
        <w:rPr>
          <w:sz w:val="24"/>
          <w:szCs w:val="24"/>
        </w:rPr>
      </w:pPr>
      <w:r w:rsidRPr="00C11FAD">
        <w:rPr>
          <w:sz w:val="24"/>
          <w:szCs w:val="24"/>
        </w:rPr>
        <w:t>Alle hjælpestoffer er anført under pkt. 6.1.</w:t>
      </w:r>
    </w:p>
    <w:p w14:paraId="02B68767" w14:textId="77777777" w:rsidR="007D5440" w:rsidRPr="00C11FAD" w:rsidRDefault="007D5440" w:rsidP="007D5440">
      <w:pPr>
        <w:ind w:left="851" w:hanging="851"/>
        <w:rPr>
          <w:sz w:val="24"/>
          <w:szCs w:val="24"/>
        </w:rPr>
      </w:pPr>
    </w:p>
    <w:p w14:paraId="2F752F8B" w14:textId="77777777" w:rsidR="007D5440" w:rsidRPr="00C11FAD" w:rsidRDefault="007D5440" w:rsidP="007D5440">
      <w:pPr>
        <w:ind w:left="851" w:hanging="851"/>
        <w:rPr>
          <w:b/>
          <w:sz w:val="24"/>
          <w:szCs w:val="24"/>
        </w:rPr>
      </w:pPr>
      <w:r w:rsidRPr="00C11FAD">
        <w:rPr>
          <w:b/>
          <w:sz w:val="24"/>
          <w:szCs w:val="24"/>
        </w:rPr>
        <w:t>3.</w:t>
      </w:r>
      <w:r w:rsidRPr="00C11FAD">
        <w:rPr>
          <w:b/>
          <w:sz w:val="24"/>
          <w:szCs w:val="24"/>
        </w:rPr>
        <w:tab/>
        <w:t>LÆGEMIDDELFORM</w:t>
      </w:r>
    </w:p>
    <w:p w14:paraId="3DADB905" w14:textId="20DA7610" w:rsidR="007D5440" w:rsidRPr="00C11FAD" w:rsidRDefault="007D5440" w:rsidP="007D5440">
      <w:pPr>
        <w:ind w:left="851"/>
        <w:rPr>
          <w:sz w:val="24"/>
          <w:szCs w:val="24"/>
        </w:rPr>
      </w:pPr>
      <w:r w:rsidRPr="00C11FAD">
        <w:rPr>
          <w:sz w:val="24"/>
          <w:szCs w:val="24"/>
        </w:rPr>
        <w:t>Injektionsvæske, emulsion</w:t>
      </w:r>
    </w:p>
    <w:p w14:paraId="4F7DDA8F" w14:textId="77777777" w:rsidR="002743B8" w:rsidRDefault="002743B8" w:rsidP="007D5440">
      <w:pPr>
        <w:ind w:left="851"/>
        <w:rPr>
          <w:sz w:val="24"/>
          <w:szCs w:val="24"/>
        </w:rPr>
      </w:pPr>
    </w:p>
    <w:p w14:paraId="4C9FD746" w14:textId="77F00F0A" w:rsidR="007D5440" w:rsidRPr="00C11FAD" w:rsidRDefault="007D5440" w:rsidP="007D5440">
      <w:pPr>
        <w:ind w:left="851"/>
        <w:rPr>
          <w:sz w:val="24"/>
          <w:szCs w:val="24"/>
        </w:rPr>
      </w:pPr>
      <w:r w:rsidRPr="00C11FAD">
        <w:rPr>
          <w:sz w:val="24"/>
          <w:szCs w:val="24"/>
        </w:rPr>
        <w:t xml:space="preserve">Hvid eller </w:t>
      </w:r>
      <w:proofErr w:type="spellStart"/>
      <w:r w:rsidRPr="00C11FAD">
        <w:rPr>
          <w:sz w:val="24"/>
          <w:szCs w:val="24"/>
        </w:rPr>
        <w:t>gullig-hvid</w:t>
      </w:r>
      <w:proofErr w:type="spellEnd"/>
      <w:r w:rsidRPr="00C11FAD">
        <w:rPr>
          <w:sz w:val="24"/>
          <w:szCs w:val="24"/>
        </w:rPr>
        <w:t xml:space="preserve"> væske.</w:t>
      </w:r>
    </w:p>
    <w:p w14:paraId="2B1265D5" w14:textId="77777777" w:rsidR="007D5440" w:rsidRPr="00C11FAD" w:rsidRDefault="007D5440" w:rsidP="007D5440">
      <w:pPr>
        <w:ind w:left="851"/>
        <w:rPr>
          <w:sz w:val="24"/>
          <w:szCs w:val="24"/>
        </w:rPr>
      </w:pPr>
      <w:r w:rsidRPr="00C11FAD">
        <w:rPr>
          <w:sz w:val="24"/>
          <w:szCs w:val="24"/>
        </w:rPr>
        <w:t xml:space="preserve">Ved henstand kan dannes et let </w:t>
      </w:r>
      <w:proofErr w:type="spellStart"/>
      <w:r w:rsidRPr="00C11FAD">
        <w:rPr>
          <w:sz w:val="24"/>
          <w:szCs w:val="24"/>
        </w:rPr>
        <w:t>oprysteligt</w:t>
      </w:r>
      <w:proofErr w:type="spellEnd"/>
      <w:r w:rsidRPr="00C11FAD">
        <w:rPr>
          <w:sz w:val="24"/>
          <w:szCs w:val="24"/>
        </w:rPr>
        <w:t xml:space="preserve"> bundfald.</w:t>
      </w:r>
    </w:p>
    <w:p w14:paraId="7BD96834" w14:textId="77777777" w:rsidR="007D5440" w:rsidRPr="00C11FAD" w:rsidRDefault="007D5440" w:rsidP="007D5440">
      <w:pPr>
        <w:ind w:left="851" w:hanging="851"/>
        <w:rPr>
          <w:sz w:val="24"/>
          <w:szCs w:val="24"/>
        </w:rPr>
      </w:pPr>
    </w:p>
    <w:p w14:paraId="5E7F8C33" w14:textId="77777777" w:rsidR="007D5440" w:rsidRDefault="007D5440" w:rsidP="007D5440">
      <w:pPr>
        <w:rPr>
          <w:sz w:val="24"/>
          <w:szCs w:val="24"/>
        </w:rPr>
      </w:pPr>
      <w:r>
        <w:rPr>
          <w:sz w:val="24"/>
          <w:szCs w:val="24"/>
        </w:rPr>
        <w:br w:type="page"/>
      </w:r>
    </w:p>
    <w:p w14:paraId="5E325D5D" w14:textId="77777777" w:rsidR="007D5440" w:rsidRPr="00C11FAD" w:rsidRDefault="007D5440" w:rsidP="007D5440">
      <w:pPr>
        <w:ind w:left="851" w:hanging="851"/>
        <w:rPr>
          <w:sz w:val="24"/>
          <w:szCs w:val="24"/>
        </w:rPr>
      </w:pPr>
    </w:p>
    <w:p w14:paraId="4D3494A6" w14:textId="77777777" w:rsidR="007D5440" w:rsidRPr="00C11FAD" w:rsidRDefault="007D5440" w:rsidP="007D5440">
      <w:pPr>
        <w:ind w:left="851" w:hanging="851"/>
        <w:rPr>
          <w:b/>
          <w:sz w:val="24"/>
          <w:szCs w:val="24"/>
        </w:rPr>
      </w:pPr>
      <w:r w:rsidRPr="00C11FAD">
        <w:rPr>
          <w:b/>
          <w:sz w:val="24"/>
          <w:szCs w:val="24"/>
        </w:rPr>
        <w:t>4.</w:t>
      </w:r>
      <w:r w:rsidRPr="00C11FAD">
        <w:rPr>
          <w:b/>
          <w:sz w:val="24"/>
          <w:szCs w:val="24"/>
        </w:rPr>
        <w:tab/>
        <w:t>KLINISKE OPLYSNINGER</w:t>
      </w:r>
    </w:p>
    <w:p w14:paraId="7537724D" w14:textId="77777777" w:rsidR="007D5440" w:rsidRPr="00C11FAD" w:rsidRDefault="007D5440" w:rsidP="007D5440">
      <w:pPr>
        <w:ind w:left="851" w:hanging="851"/>
        <w:rPr>
          <w:sz w:val="24"/>
          <w:szCs w:val="24"/>
        </w:rPr>
      </w:pPr>
    </w:p>
    <w:p w14:paraId="6B28F78B" w14:textId="77777777" w:rsidR="007D5440" w:rsidRPr="00C11FAD" w:rsidRDefault="007D5440" w:rsidP="007D5440">
      <w:pPr>
        <w:ind w:left="851" w:hanging="851"/>
        <w:rPr>
          <w:b/>
          <w:sz w:val="24"/>
          <w:szCs w:val="24"/>
          <w:u w:val="single"/>
        </w:rPr>
      </w:pPr>
      <w:r w:rsidRPr="00C11FAD">
        <w:rPr>
          <w:b/>
          <w:sz w:val="24"/>
          <w:szCs w:val="24"/>
        </w:rPr>
        <w:t>4.1</w:t>
      </w:r>
      <w:r w:rsidRPr="00C11FAD">
        <w:rPr>
          <w:b/>
          <w:sz w:val="24"/>
          <w:szCs w:val="24"/>
        </w:rPr>
        <w:tab/>
        <w:t>Dyrearter</w:t>
      </w:r>
    </w:p>
    <w:p w14:paraId="1DAD8E34" w14:textId="77777777" w:rsidR="007D5440" w:rsidRPr="00C11FAD" w:rsidRDefault="007D5440" w:rsidP="007D5440">
      <w:pPr>
        <w:ind w:left="851"/>
        <w:rPr>
          <w:sz w:val="24"/>
          <w:szCs w:val="24"/>
        </w:rPr>
      </w:pPr>
      <w:r w:rsidRPr="00C11FAD">
        <w:rPr>
          <w:sz w:val="24"/>
          <w:szCs w:val="24"/>
        </w:rPr>
        <w:t xml:space="preserve">Svin (smågrise, søer og </w:t>
      </w:r>
      <w:proofErr w:type="spellStart"/>
      <w:r w:rsidRPr="00C11FAD">
        <w:rPr>
          <w:sz w:val="24"/>
          <w:szCs w:val="24"/>
        </w:rPr>
        <w:t>gylte</w:t>
      </w:r>
      <w:proofErr w:type="spellEnd"/>
      <w:r w:rsidRPr="00C11FAD">
        <w:rPr>
          <w:sz w:val="24"/>
          <w:szCs w:val="24"/>
        </w:rPr>
        <w:t>).</w:t>
      </w:r>
    </w:p>
    <w:p w14:paraId="26351A5D" w14:textId="77777777" w:rsidR="007D5440" w:rsidRPr="00C11FAD" w:rsidRDefault="007D5440" w:rsidP="007D5440">
      <w:pPr>
        <w:ind w:left="851" w:hanging="851"/>
        <w:rPr>
          <w:sz w:val="24"/>
          <w:szCs w:val="24"/>
        </w:rPr>
      </w:pPr>
    </w:p>
    <w:p w14:paraId="5E412179" w14:textId="77777777" w:rsidR="007D5440" w:rsidRPr="00C11FAD" w:rsidRDefault="007D5440" w:rsidP="007D5440">
      <w:pPr>
        <w:pStyle w:val="Sidehoved"/>
        <w:tabs>
          <w:tab w:val="clear" w:pos="4819"/>
          <w:tab w:val="clear" w:pos="9638"/>
        </w:tabs>
        <w:ind w:left="851" w:hanging="851"/>
        <w:rPr>
          <w:b/>
          <w:szCs w:val="24"/>
        </w:rPr>
      </w:pPr>
      <w:r w:rsidRPr="00C11FAD">
        <w:rPr>
          <w:b/>
          <w:szCs w:val="24"/>
        </w:rPr>
        <w:t>4.2</w:t>
      </w:r>
      <w:r w:rsidRPr="00C11FAD">
        <w:rPr>
          <w:b/>
          <w:szCs w:val="24"/>
        </w:rPr>
        <w:tab/>
        <w:t>Terapeutiske indikationer</w:t>
      </w:r>
    </w:p>
    <w:p w14:paraId="03AE07F0" w14:textId="77777777" w:rsidR="007D5440" w:rsidRPr="00C11FAD" w:rsidRDefault="007D5440" w:rsidP="007D5440">
      <w:pPr>
        <w:ind w:left="851"/>
        <w:rPr>
          <w:sz w:val="24"/>
          <w:szCs w:val="24"/>
        </w:rPr>
      </w:pPr>
      <w:r w:rsidRPr="00C11FAD">
        <w:rPr>
          <w:sz w:val="24"/>
          <w:szCs w:val="24"/>
        </w:rPr>
        <w:t xml:space="preserve">Aktiv immunisering af svin fra 6 ugers alderen til reduktion af dødelighed, kliniske symptomer og lungelæsioner forårsaget af </w:t>
      </w:r>
      <w:proofErr w:type="spellStart"/>
      <w:r w:rsidRPr="00C11FAD">
        <w:rPr>
          <w:i/>
          <w:sz w:val="24"/>
          <w:szCs w:val="24"/>
        </w:rPr>
        <w:t>Actinobacillus</w:t>
      </w:r>
      <w:proofErr w:type="spellEnd"/>
      <w:r w:rsidRPr="00C11FAD">
        <w:rPr>
          <w:i/>
          <w:sz w:val="24"/>
          <w:szCs w:val="24"/>
        </w:rPr>
        <w:t xml:space="preserve"> </w:t>
      </w:r>
      <w:proofErr w:type="spellStart"/>
      <w:r w:rsidRPr="00C11FAD">
        <w:rPr>
          <w:i/>
          <w:sz w:val="24"/>
          <w:szCs w:val="24"/>
        </w:rPr>
        <w:t>pleuropneumoniae</w:t>
      </w:r>
      <w:proofErr w:type="spellEnd"/>
      <w:r w:rsidRPr="00C11FAD">
        <w:rPr>
          <w:sz w:val="24"/>
          <w:szCs w:val="24"/>
        </w:rPr>
        <w:t xml:space="preserve"> </w:t>
      </w:r>
      <w:proofErr w:type="spellStart"/>
      <w:r w:rsidRPr="00C11FAD">
        <w:rPr>
          <w:sz w:val="24"/>
          <w:szCs w:val="24"/>
        </w:rPr>
        <w:t>serotype</w:t>
      </w:r>
      <w:proofErr w:type="spellEnd"/>
      <w:r w:rsidRPr="00C11FAD">
        <w:rPr>
          <w:sz w:val="24"/>
          <w:szCs w:val="24"/>
        </w:rPr>
        <w:t xml:space="preserve"> 2 og 9</w:t>
      </w:r>
      <w:r w:rsidRPr="00C11FAD">
        <w:rPr>
          <w:rFonts w:asciiTheme="minorHAnsi" w:hAnsiTheme="minorHAnsi"/>
          <w:sz w:val="22"/>
          <w:szCs w:val="22"/>
        </w:rPr>
        <w:t xml:space="preserve"> </w:t>
      </w:r>
      <w:r w:rsidRPr="00C11FAD">
        <w:rPr>
          <w:sz w:val="24"/>
          <w:szCs w:val="24"/>
        </w:rPr>
        <w:t>infektioner.</w:t>
      </w:r>
    </w:p>
    <w:p w14:paraId="467321A8" w14:textId="77777777" w:rsidR="007D5440" w:rsidRPr="00C11FAD" w:rsidRDefault="007D5440" w:rsidP="007D5440">
      <w:pPr>
        <w:ind w:left="851"/>
        <w:rPr>
          <w:sz w:val="24"/>
          <w:szCs w:val="24"/>
        </w:rPr>
      </w:pPr>
    </w:p>
    <w:p w14:paraId="49DF0EF6" w14:textId="77777777" w:rsidR="007D5440" w:rsidRPr="00C11FAD" w:rsidRDefault="007D5440" w:rsidP="007D5440">
      <w:pPr>
        <w:ind w:left="851"/>
        <w:rPr>
          <w:sz w:val="24"/>
          <w:szCs w:val="24"/>
        </w:rPr>
      </w:pPr>
      <w:r w:rsidRPr="00C11FAD">
        <w:rPr>
          <w:sz w:val="24"/>
          <w:szCs w:val="24"/>
        </w:rPr>
        <w:t xml:space="preserve">Immunitetens start: 3 uger efter basisvaccination. </w:t>
      </w:r>
    </w:p>
    <w:p w14:paraId="0D4DC08C" w14:textId="77777777" w:rsidR="007D5440" w:rsidRPr="00C11FAD" w:rsidRDefault="007D5440" w:rsidP="007D5440">
      <w:pPr>
        <w:ind w:left="851"/>
        <w:rPr>
          <w:sz w:val="24"/>
          <w:szCs w:val="24"/>
        </w:rPr>
      </w:pPr>
    </w:p>
    <w:p w14:paraId="7AE071C7" w14:textId="77777777" w:rsidR="00AB63E2" w:rsidRPr="00C11FAD" w:rsidRDefault="00AB63E2" w:rsidP="00AB63E2">
      <w:pPr>
        <w:ind w:left="851"/>
        <w:rPr>
          <w:sz w:val="24"/>
          <w:szCs w:val="24"/>
        </w:rPr>
      </w:pPr>
      <w:r w:rsidRPr="00C11FAD">
        <w:rPr>
          <w:sz w:val="24"/>
          <w:szCs w:val="24"/>
        </w:rPr>
        <w:t xml:space="preserve">Immunitetens varighed: </w:t>
      </w:r>
      <w:r w:rsidRPr="00095CBC">
        <w:rPr>
          <w:sz w:val="24"/>
          <w:szCs w:val="24"/>
        </w:rPr>
        <w:t>22 uger efter den anden vaccination.</w:t>
      </w:r>
    </w:p>
    <w:p w14:paraId="0F79E4F8" w14:textId="77777777" w:rsidR="007D5440" w:rsidRPr="00C11FAD" w:rsidRDefault="007D5440" w:rsidP="007D5440">
      <w:pPr>
        <w:pStyle w:val="Sidehoved"/>
        <w:tabs>
          <w:tab w:val="clear" w:pos="4819"/>
          <w:tab w:val="clear" w:pos="9638"/>
        </w:tabs>
        <w:ind w:left="851" w:hanging="851"/>
        <w:rPr>
          <w:szCs w:val="24"/>
        </w:rPr>
      </w:pPr>
    </w:p>
    <w:p w14:paraId="5251B35E" w14:textId="77777777" w:rsidR="007D5440" w:rsidRPr="00C11FAD" w:rsidRDefault="007D5440" w:rsidP="007D5440">
      <w:pPr>
        <w:pStyle w:val="Sidehoved"/>
        <w:tabs>
          <w:tab w:val="clear" w:pos="4819"/>
          <w:tab w:val="clear" w:pos="9638"/>
        </w:tabs>
        <w:ind w:left="851" w:hanging="851"/>
        <w:rPr>
          <w:b/>
          <w:szCs w:val="24"/>
        </w:rPr>
      </w:pPr>
      <w:r w:rsidRPr="00C11FAD">
        <w:rPr>
          <w:b/>
          <w:szCs w:val="24"/>
        </w:rPr>
        <w:t>4.3</w:t>
      </w:r>
      <w:r w:rsidRPr="00C11FAD">
        <w:rPr>
          <w:b/>
          <w:szCs w:val="24"/>
        </w:rPr>
        <w:tab/>
        <w:t>Kontraindikationer</w:t>
      </w:r>
    </w:p>
    <w:p w14:paraId="235AFC9C" w14:textId="77777777" w:rsidR="007D5440" w:rsidRPr="00C11FAD" w:rsidRDefault="007D5440" w:rsidP="007D5440">
      <w:pPr>
        <w:ind w:left="851"/>
        <w:rPr>
          <w:sz w:val="24"/>
          <w:szCs w:val="24"/>
        </w:rPr>
      </w:pPr>
      <w:r w:rsidRPr="00C11FAD">
        <w:rPr>
          <w:sz w:val="24"/>
          <w:szCs w:val="24"/>
        </w:rPr>
        <w:t>Ingen.</w:t>
      </w:r>
    </w:p>
    <w:p w14:paraId="7499AFE1" w14:textId="77777777" w:rsidR="007D5440" w:rsidRPr="00C11FAD" w:rsidRDefault="007D5440" w:rsidP="007D5440">
      <w:pPr>
        <w:pStyle w:val="Sidehoved"/>
        <w:tabs>
          <w:tab w:val="clear" w:pos="4819"/>
          <w:tab w:val="clear" w:pos="9638"/>
        </w:tabs>
        <w:ind w:left="851" w:hanging="851"/>
        <w:rPr>
          <w:szCs w:val="24"/>
        </w:rPr>
      </w:pPr>
    </w:p>
    <w:p w14:paraId="46FD4851" w14:textId="77777777" w:rsidR="007D5440" w:rsidRPr="00C11FAD" w:rsidRDefault="007D5440" w:rsidP="007D5440">
      <w:pPr>
        <w:ind w:left="851" w:hanging="851"/>
        <w:rPr>
          <w:b/>
          <w:sz w:val="24"/>
          <w:szCs w:val="24"/>
        </w:rPr>
      </w:pPr>
      <w:r w:rsidRPr="00C11FAD">
        <w:rPr>
          <w:b/>
          <w:sz w:val="24"/>
          <w:szCs w:val="24"/>
        </w:rPr>
        <w:t>4.4</w:t>
      </w:r>
      <w:r w:rsidRPr="00C11FAD">
        <w:rPr>
          <w:b/>
          <w:sz w:val="24"/>
          <w:szCs w:val="24"/>
        </w:rPr>
        <w:tab/>
        <w:t>Særlige advarsler</w:t>
      </w:r>
    </w:p>
    <w:p w14:paraId="7DCC35BF" w14:textId="77777777" w:rsidR="007D5440" w:rsidRPr="00C11FAD" w:rsidRDefault="007D5440" w:rsidP="007D5440">
      <w:pPr>
        <w:ind w:left="851"/>
        <w:rPr>
          <w:sz w:val="24"/>
          <w:szCs w:val="24"/>
        </w:rPr>
      </w:pPr>
      <w:r w:rsidRPr="00C11FAD">
        <w:rPr>
          <w:sz w:val="24"/>
          <w:szCs w:val="24"/>
        </w:rPr>
        <w:t>Der foreligger ingen oplysninger om vaccinens virkning hos dyr med antistoffer fra moderdyret.</w:t>
      </w:r>
    </w:p>
    <w:p w14:paraId="1E36D6ED" w14:textId="77777777" w:rsidR="007D5440" w:rsidRPr="00C11FAD" w:rsidRDefault="007D5440" w:rsidP="007D5440">
      <w:pPr>
        <w:pStyle w:val="Sidehoved"/>
        <w:tabs>
          <w:tab w:val="clear" w:pos="4819"/>
          <w:tab w:val="clear" w:pos="9638"/>
        </w:tabs>
        <w:ind w:left="851" w:hanging="851"/>
        <w:rPr>
          <w:szCs w:val="24"/>
        </w:rPr>
      </w:pPr>
    </w:p>
    <w:p w14:paraId="38E0035C" w14:textId="77777777" w:rsidR="007D5440" w:rsidRPr="00C11FAD" w:rsidRDefault="007D5440" w:rsidP="007D5440">
      <w:pPr>
        <w:ind w:left="851" w:hanging="851"/>
        <w:rPr>
          <w:b/>
          <w:sz w:val="24"/>
          <w:szCs w:val="24"/>
        </w:rPr>
      </w:pPr>
      <w:r w:rsidRPr="00C11FAD">
        <w:rPr>
          <w:b/>
          <w:sz w:val="24"/>
          <w:szCs w:val="24"/>
        </w:rPr>
        <w:t>4.5</w:t>
      </w:r>
      <w:r w:rsidRPr="00C11FAD">
        <w:rPr>
          <w:b/>
          <w:sz w:val="24"/>
          <w:szCs w:val="24"/>
        </w:rPr>
        <w:tab/>
        <w:t>Særlige forsigtighedsregler vedrørende brugen</w:t>
      </w:r>
    </w:p>
    <w:p w14:paraId="04EDC248" w14:textId="77777777" w:rsidR="007D5440" w:rsidRPr="00C11FAD" w:rsidRDefault="007D5440" w:rsidP="007D5440">
      <w:pPr>
        <w:ind w:left="851" w:hanging="851"/>
        <w:rPr>
          <w:b/>
          <w:sz w:val="24"/>
          <w:szCs w:val="24"/>
        </w:rPr>
      </w:pPr>
      <w:r w:rsidRPr="00C11FAD">
        <w:rPr>
          <w:b/>
          <w:sz w:val="24"/>
          <w:szCs w:val="24"/>
        </w:rPr>
        <w:tab/>
      </w:r>
    </w:p>
    <w:p w14:paraId="3043002D" w14:textId="77777777" w:rsidR="007D5440" w:rsidRPr="00C11FAD" w:rsidRDefault="007D5440" w:rsidP="007D5440">
      <w:pPr>
        <w:ind w:left="851" w:hanging="851"/>
        <w:rPr>
          <w:b/>
          <w:sz w:val="24"/>
          <w:szCs w:val="24"/>
        </w:rPr>
      </w:pPr>
      <w:r w:rsidRPr="00C11FAD">
        <w:rPr>
          <w:b/>
          <w:sz w:val="24"/>
          <w:szCs w:val="24"/>
        </w:rPr>
        <w:tab/>
        <w:t>Særlige forsigtighedsregler for dyret</w:t>
      </w:r>
    </w:p>
    <w:p w14:paraId="156A84C8" w14:textId="77777777" w:rsidR="007D5440" w:rsidRPr="00C11FAD" w:rsidRDefault="007D5440" w:rsidP="007D5440">
      <w:pPr>
        <w:ind w:left="851"/>
        <w:rPr>
          <w:sz w:val="24"/>
          <w:szCs w:val="24"/>
        </w:rPr>
      </w:pPr>
      <w:r w:rsidRPr="00C11FAD">
        <w:rPr>
          <w:sz w:val="24"/>
          <w:szCs w:val="24"/>
        </w:rPr>
        <w:t>Kun raske dyr bør vaccineres.</w:t>
      </w:r>
    </w:p>
    <w:p w14:paraId="3274BC9B" w14:textId="77777777" w:rsidR="007D5440" w:rsidRPr="00C11FAD" w:rsidRDefault="007D5440" w:rsidP="007D5440">
      <w:pPr>
        <w:ind w:left="851" w:hanging="851"/>
        <w:rPr>
          <w:sz w:val="24"/>
          <w:szCs w:val="24"/>
        </w:rPr>
      </w:pPr>
    </w:p>
    <w:p w14:paraId="437458E1" w14:textId="77777777" w:rsidR="007D5440" w:rsidRPr="00C11FAD" w:rsidRDefault="007D5440" w:rsidP="007D5440">
      <w:pPr>
        <w:ind w:left="851" w:hanging="851"/>
        <w:rPr>
          <w:b/>
          <w:sz w:val="24"/>
          <w:szCs w:val="24"/>
        </w:rPr>
      </w:pPr>
      <w:r w:rsidRPr="00C11FAD">
        <w:rPr>
          <w:sz w:val="24"/>
          <w:szCs w:val="24"/>
        </w:rPr>
        <w:tab/>
      </w:r>
      <w:r w:rsidRPr="00C11FAD">
        <w:rPr>
          <w:b/>
          <w:sz w:val="24"/>
          <w:szCs w:val="24"/>
        </w:rPr>
        <w:t>Særlige forsigtighedsregler for personer, der administrerer lægemidlet</w:t>
      </w:r>
    </w:p>
    <w:p w14:paraId="61829005" w14:textId="77777777" w:rsidR="007D5440" w:rsidRPr="00C11FAD" w:rsidRDefault="007D5440" w:rsidP="007D5440">
      <w:pPr>
        <w:autoSpaceDE w:val="0"/>
        <w:autoSpaceDN w:val="0"/>
        <w:adjustRightInd w:val="0"/>
        <w:ind w:left="851"/>
        <w:rPr>
          <w:sz w:val="24"/>
          <w:szCs w:val="24"/>
        </w:rPr>
      </w:pPr>
      <w:r w:rsidRPr="00C11FAD">
        <w:rPr>
          <w:sz w:val="24"/>
          <w:szCs w:val="24"/>
        </w:rPr>
        <w:t>Til brugeren:</w:t>
      </w:r>
    </w:p>
    <w:p w14:paraId="68DBF950" w14:textId="77777777" w:rsidR="007D5440" w:rsidRPr="00C11FAD" w:rsidRDefault="007D5440" w:rsidP="007D5440">
      <w:pPr>
        <w:autoSpaceDE w:val="0"/>
        <w:autoSpaceDN w:val="0"/>
        <w:adjustRightInd w:val="0"/>
        <w:ind w:left="851"/>
        <w:rPr>
          <w:sz w:val="24"/>
          <w:szCs w:val="24"/>
        </w:rPr>
      </w:pPr>
      <w:r w:rsidRPr="00C11FAD">
        <w:rPr>
          <w:sz w:val="24"/>
          <w:szCs w:val="24"/>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w:t>
      </w:r>
    </w:p>
    <w:p w14:paraId="59F868AC" w14:textId="77777777" w:rsidR="007D5440" w:rsidRPr="00C11FAD" w:rsidRDefault="007D5440" w:rsidP="007D5440">
      <w:pPr>
        <w:autoSpaceDE w:val="0"/>
        <w:autoSpaceDN w:val="0"/>
        <w:adjustRightInd w:val="0"/>
        <w:ind w:left="851"/>
        <w:rPr>
          <w:rFonts w:ascii="TimesNewRoman,Italic" w:hAnsi="TimesNewRoman,Italic"/>
          <w:sz w:val="24"/>
          <w:szCs w:val="24"/>
        </w:rPr>
      </w:pPr>
      <w:r w:rsidRPr="00C11FAD">
        <w:rPr>
          <w:rFonts w:ascii="TimesNewRoman,Italic" w:hAnsi="TimesNewRoman,Italic"/>
          <w:sz w:val="24"/>
          <w:szCs w:val="24"/>
        </w:rPr>
        <w:t xml:space="preserve">Hvis du ved et uheld injiceres med dette </w:t>
      </w:r>
      <w:r w:rsidRPr="00C11FAD">
        <w:rPr>
          <w:sz w:val="24"/>
          <w:szCs w:val="24"/>
        </w:rPr>
        <w:t>veterinærlægemiddel</w:t>
      </w:r>
      <w:r w:rsidRPr="00C11FAD">
        <w:rPr>
          <w:rFonts w:ascii="TimesNewRoman,Italic" w:hAnsi="TimesNewRoman,Italic"/>
          <w:sz w:val="24"/>
          <w:szCs w:val="24"/>
        </w:rPr>
        <w:t>, skal du søge omgående lægehjælp, også selvom det kun drejer sig om en meget lille mængde, og tag indlægssedlen med dig.</w:t>
      </w:r>
    </w:p>
    <w:p w14:paraId="29D47CEE" w14:textId="77777777" w:rsidR="007D5440" w:rsidRPr="00C11FAD" w:rsidRDefault="007D5440" w:rsidP="007D5440">
      <w:pPr>
        <w:autoSpaceDE w:val="0"/>
        <w:autoSpaceDN w:val="0"/>
        <w:adjustRightInd w:val="0"/>
        <w:ind w:left="851"/>
        <w:rPr>
          <w:sz w:val="24"/>
          <w:szCs w:val="24"/>
        </w:rPr>
      </w:pPr>
      <w:r w:rsidRPr="00C11FAD">
        <w:rPr>
          <w:sz w:val="24"/>
          <w:szCs w:val="24"/>
        </w:rPr>
        <w:t>Hvis smerten fortsætter i over 12 timer efter lægeundersøgelsen, skal du søge lægehjælp igen.</w:t>
      </w:r>
    </w:p>
    <w:p w14:paraId="57C98642" w14:textId="77777777" w:rsidR="007D5440" w:rsidRPr="00C11FAD" w:rsidRDefault="007D5440" w:rsidP="007D5440">
      <w:pPr>
        <w:autoSpaceDE w:val="0"/>
        <w:autoSpaceDN w:val="0"/>
        <w:adjustRightInd w:val="0"/>
        <w:ind w:left="851" w:hanging="851"/>
        <w:rPr>
          <w:sz w:val="24"/>
          <w:szCs w:val="24"/>
        </w:rPr>
      </w:pPr>
    </w:p>
    <w:p w14:paraId="69307CF9" w14:textId="77777777" w:rsidR="007D5440" w:rsidRPr="00C11FAD" w:rsidRDefault="007D5440" w:rsidP="007D5440">
      <w:pPr>
        <w:autoSpaceDE w:val="0"/>
        <w:autoSpaceDN w:val="0"/>
        <w:adjustRightInd w:val="0"/>
        <w:ind w:left="851"/>
        <w:rPr>
          <w:sz w:val="24"/>
          <w:szCs w:val="24"/>
        </w:rPr>
      </w:pPr>
      <w:r w:rsidRPr="00C11FAD">
        <w:rPr>
          <w:sz w:val="24"/>
          <w:szCs w:val="24"/>
        </w:rPr>
        <w:t>Til lægen:</w:t>
      </w:r>
    </w:p>
    <w:p w14:paraId="043744FC" w14:textId="77777777" w:rsidR="007D5440" w:rsidRPr="00C11FAD" w:rsidRDefault="007D5440" w:rsidP="007D5440">
      <w:pPr>
        <w:autoSpaceDE w:val="0"/>
        <w:autoSpaceDN w:val="0"/>
        <w:adjustRightInd w:val="0"/>
        <w:ind w:left="851"/>
        <w:rPr>
          <w:sz w:val="24"/>
          <w:szCs w:val="24"/>
        </w:rPr>
      </w:pPr>
      <w:r w:rsidRPr="00C11FAD">
        <w:rPr>
          <w:sz w:val="24"/>
          <w:szCs w:val="24"/>
        </w:rPr>
        <w:t xml:space="preserve">Dette veterinærlægemiddel indeholder mineralolie. Selv hvis der er tale om små injicerede mængder, kan uforsætlig injektion af produktet medføre kraftige hævelser, der eksempelvis kan resultere i iskæmisk nekrose og endog tab af en finger. Der kræves ØJEBLIKKELIG kirurgisk behandling, og der kan opstå behov for tidlig </w:t>
      </w:r>
      <w:proofErr w:type="spellStart"/>
      <w:r w:rsidRPr="00C11FAD">
        <w:rPr>
          <w:sz w:val="24"/>
          <w:szCs w:val="24"/>
        </w:rPr>
        <w:t>incision</w:t>
      </w:r>
      <w:proofErr w:type="spellEnd"/>
      <w:r w:rsidRPr="00C11FAD">
        <w:rPr>
          <w:sz w:val="24"/>
          <w:szCs w:val="24"/>
        </w:rPr>
        <w:t xml:space="preserve"> og </w:t>
      </w:r>
      <w:proofErr w:type="spellStart"/>
      <w:r w:rsidRPr="00C11FAD">
        <w:rPr>
          <w:sz w:val="24"/>
          <w:szCs w:val="24"/>
        </w:rPr>
        <w:t>irrigation</w:t>
      </w:r>
      <w:proofErr w:type="spellEnd"/>
      <w:r w:rsidRPr="00C11FAD">
        <w:rPr>
          <w:sz w:val="24"/>
          <w:szCs w:val="24"/>
        </w:rPr>
        <w:t xml:space="preserve"> af det injicerede område, navnlig når det drejer sig om fingerbløddele eller -sener.</w:t>
      </w:r>
    </w:p>
    <w:p w14:paraId="575E39EF" w14:textId="77777777" w:rsidR="007D5440" w:rsidRPr="00C11FAD" w:rsidRDefault="007D5440" w:rsidP="007D5440">
      <w:pPr>
        <w:ind w:left="851" w:hanging="851"/>
        <w:rPr>
          <w:sz w:val="24"/>
          <w:szCs w:val="24"/>
        </w:rPr>
      </w:pPr>
    </w:p>
    <w:p w14:paraId="54E15D1D" w14:textId="77777777" w:rsidR="007D5440" w:rsidRPr="00C11FAD" w:rsidRDefault="007D5440" w:rsidP="007D5440">
      <w:pPr>
        <w:ind w:left="851" w:hanging="851"/>
        <w:rPr>
          <w:b/>
          <w:sz w:val="24"/>
          <w:szCs w:val="24"/>
        </w:rPr>
      </w:pPr>
      <w:r w:rsidRPr="00C11FAD">
        <w:rPr>
          <w:sz w:val="24"/>
          <w:szCs w:val="24"/>
        </w:rPr>
        <w:tab/>
      </w:r>
      <w:r w:rsidRPr="00C11FAD">
        <w:rPr>
          <w:b/>
          <w:sz w:val="24"/>
          <w:szCs w:val="24"/>
        </w:rPr>
        <w:t>Andre forsigtighedsregler</w:t>
      </w:r>
    </w:p>
    <w:p w14:paraId="64BE12D3" w14:textId="77777777" w:rsidR="007D5440" w:rsidRPr="00C11FAD" w:rsidRDefault="007D5440" w:rsidP="007D5440">
      <w:pPr>
        <w:ind w:left="851" w:hanging="851"/>
        <w:rPr>
          <w:sz w:val="24"/>
          <w:szCs w:val="24"/>
        </w:rPr>
      </w:pPr>
      <w:r w:rsidRPr="00C11FAD">
        <w:rPr>
          <w:sz w:val="24"/>
          <w:szCs w:val="24"/>
        </w:rPr>
        <w:tab/>
        <w:t>-</w:t>
      </w:r>
    </w:p>
    <w:p w14:paraId="6AE51B11" w14:textId="77777777" w:rsidR="007D5440" w:rsidRDefault="007D5440" w:rsidP="007D5440">
      <w:pPr>
        <w:rPr>
          <w:sz w:val="24"/>
          <w:szCs w:val="24"/>
        </w:rPr>
      </w:pPr>
      <w:r>
        <w:rPr>
          <w:sz w:val="24"/>
          <w:szCs w:val="24"/>
        </w:rPr>
        <w:br w:type="page"/>
      </w:r>
    </w:p>
    <w:p w14:paraId="724C4306" w14:textId="77777777" w:rsidR="007D5440" w:rsidRPr="00C11FAD" w:rsidRDefault="007D5440" w:rsidP="007D5440">
      <w:pPr>
        <w:ind w:left="851" w:hanging="851"/>
        <w:rPr>
          <w:sz w:val="24"/>
          <w:szCs w:val="24"/>
        </w:rPr>
      </w:pPr>
    </w:p>
    <w:p w14:paraId="72B43417" w14:textId="77777777" w:rsidR="007D5440" w:rsidRPr="00C11FAD" w:rsidRDefault="007D5440" w:rsidP="007D5440">
      <w:pPr>
        <w:ind w:left="851" w:hanging="851"/>
        <w:rPr>
          <w:b/>
          <w:sz w:val="24"/>
          <w:szCs w:val="24"/>
        </w:rPr>
      </w:pPr>
      <w:r w:rsidRPr="00C11FAD">
        <w:rPr>
          <w:b/>
          <w:sz w:val="24"/>
          <w:szCs w:val="24"/>
        </w:rPr>
        <w:t>4.6</w:t>
      </w:r>
      <w:r w:rsidRPr="00C11FAD">
        <w:rPr>
          <w:b/>
          <w:sz w:val="24"/>
          <w:szCs w:val="24"/>
        </w:rPr>
        <w:tab/>
        <w:t>Bivirkninger</w:t>
      </w:r>
    </w:p>
    <w:p w14:paraId="063F3A63" w14:textId="77777777" w:rsidR="007D5440" w:rsidRPr="00C11FAD" w:rsidRDefault="007D5440" w:rsidP="007D5440">
      <w:pPr>
        <w:ind w:left="851"/>
        <w:rPr>
          <w:sz w:val="24"/>
          <w:szCs w:val="24"/>
        </w:rPr>
      </w:pPr>
      <w:r w:rsidRPr="00C11FAD">
        <w:rPr>
          <w:sz w:val="24"/>
          <w:szCs w:val="24"/>
        </w:rPr>
        <w:t>Hyppigheden af bivirkninger er defineret som:</w:t>
      </w:r>
    </w:p>
    <w:p w14:paraId="42AFAE53" w14:textId="77777777" w:rsidR="007D5440" w:rsidRPr="00C11FAD" w:rsidRDefault="007D5440" w:rsidP="007D5440">
      <w:pPr>
        <w:numPr>
          <w:ilvl w:val="0"/>
          <w:numId w:val="4"/>
        </w:numPr>
        <w:ind w:left="1276" w:hanging="425"/>
        <w:rPr>
          <w:sz w:val="24"/>
          <w:szCs w:val="24"/>
        </w:rPr>
      </w:pPr>
      <w:r w:rsidRPr="00C11FAD">
        <w:rPr>
          <w:sz w:val="24"/>
          <w:szCs w:val="24"/>
        </w:rPr>
        <w:t>Meget almindelig (mere end 1 ud af 10 dyr, der viser bivirkninger i løbet af en behandling)</w:t>
      </w:r>
    </w:p>
    <w:p w14:paraId="68BF6F21" w14:textId="77777777" w:rsidR="007D5440" w:rsidRPr="00C11FAD" w:rsidRDefault="007D5440" w:rsidP="007D5440">
      <w:pPr>
        <w:numPr>
          <w:ilvl w:val="0"/>
          <w:numId w:val="4"/>
        </w:numPr>
        <w:ind w:left="1276" w:hanging="425"/>
        <w:rPr>
          <w:sz w:val="24"/>
          <w:szCs w:val="24"/>
        </w:rPr>
      </w:pPr>
      <w:r w:rsidRPr="00C11FAD">
        <w:rPr>
          <w:sz w:val="24"/>
          <w:szCs w:val="24"/>
        </w:rPr>
        <w:t>Almindelig (mere end 1, men mindre end 10 dyr i 100 dyr)</w:t>
      </w:r>
    </w:p>
    <w:p w14:paraId="1317420C" w14:textId="77777777" w:rsidR="007D5440" w:rsidRPr="00C11FAD" w:rsidRDefault="007D5440" w:rsidP="007D5440">
      <w:pPr>
        <w:numPr>
          <w:ilvl w:val="0"/>
          <w:numId w:val="4"/>
        </w:numPr>
        <w:ind w:left="1276" w:hanging="425"/>
        <w:rPr>
          <w:sz w:val="24"/>
          <w:szCs w:val="24"/>
        </w:rPr>
      </w:pPr>
      <w:r w:rsidRPr="00C11FAD">
        <w:rPr>
          <w:sz w:val="24"/>
          <w:szCs w:val="24"/>
        </w:rPr>
        <w:t>Ikke almindelig (mere end 1, men mindre end 10 dyr i 1.000 dyr)</w:t>
      </w:r>
    </w:p>
    <w:p w14:paraId="7E4D7FE7" w14:textId="77777777" w:rsidR="007D5440" w:rsidRPr="00C11FAD" w:rsidRDefault="007D5440" w:rsidP="007D5440">
      <w:pPr>
        <w:numPr>
          <w:ilvl w:val="0"/>
          <w:numId w:val="4"/>
        </w:numPr>
        <w:ind w:left="1276" w:hanging="425"/>
        <w:rPr>
          <w:sz w:val="24"/>
          <w:szCs w:val="24"/>
        </w:rPr>
      </w:pPr>
      <w:r w:rsidRPr="00C11FAD">
        <w:rPr>
          <w:sz w:val="24"/>
          <w:szCs w:val="24"/>
        </w:rPr>
        <w:t>Sjælden (mere end 1, men mindre end 10 dyr ud af 10.000 dyr)</w:t>
      </w:r>
    </w:p>
    <w:p w14:paraId="7E30ADEF" w14:textId="77777777" w:rsidR="007D5440" w:rsidRPr="00C11FAD" w:rsidRDefault="007D5440" w:rsidP="007D5440">
      <w:pPr>
        <w:numPr>
          <w:ilvl w:val="0"/>
          <w:numId w:val="4"/>
        </w:numPr>
        <w:ind w:left="1276" w:hanging="425"/>
        <w:rPr>
          <w:sz w:val="24"/>
          <w:szCs w:val="24"/>
        </w:rPr>
      </w:pPr>
      <w:r w:rsidRPr="00C11FAD">
        <w:rPr>
          <w:sz w:val="24"/>
          <w:szCs w:val="24"/>
        </w:rPr>
        <w:t>Meget sjælden (mindre end 1 dyr ud af 10.000 dyr, herunder isolerede rapporter)</w:t>
      </w:r>
    </w:p>
    <w:p w14:paraId="2C8DB51E" w14:textId="77777777" w:rsidR="007D5440" w:rsidRPr="00C11FAD" w:rsidRDefault="007D5440" w:rsidP="007D5440">
      <w:pPr>
        <w:rPr>
          <w:sz w:val="24"/>
          <w:szCs w:val="24"/>
        </w:rPr>
      </w:pPr>
    </w:p>
    <w:p w14:paraId="536A0D26" w14:textId="77777777" w:rsidR="007D5440" w:rsidRPr="00C11FAD" w:rsidRDefault="007D5440" w:rsidP="007D5440">
      <w:pPr>
        <w:ind w:left="851"/>
        <w:rPr>
          <w:sz w:val="24"/>
          <w:szCs w:val="24"/>
        </w:rPr>
      </w:pPr>
      <w:r w:rsidRPr="00C11FAD">
        <w:rPr>
          <w:sz w:val="24"/>
          <w:szCs w:val="24"/>
        </w:rPr>
        <w:t>Bivirkninger ved vaccinen omfatter:</w:t>
      </w:r>
    </w:p>
    <w:p w14:paraId="26874F10" w14:textId="77777777" w:rsidR="007D5440" w:rsidRPr="00C11FAD" w:rsidRDefault="007D5440" w:rsidP="007D5440">
      <w:pPr>
        <w:ind w:left="851"/>
        <w:rPr>
          <w:sz w:val="24"/>
          <w:szCs w:val="24"/>
        </w:rPr>
      </w:pPr>
    </w:p>
    <w:p w14:paraId="2FF0CDA3" w14:textId="77777777" w:rsidR="007D5440" w:rsidRPr="00C11FAD" w:rsidRDefault="007D5440" w:rsidP="007D5440">
      <w:pPr>
        <w:pStyle w:val="Brdtekstindrykning"/>
        <w:ind w:left="851" w:firstLine="0"/>
        <w:rPr>
          <w:rFonts w:ascii="Times New Roman" w:hAnsi="Times New Roman"/>
          <w:bCs w:val="0"/>
          <w:sz w:val="24"/>
          <w:szCs w:val="24"/>
          <w:lang w:val="da-DK"/>
        </w:rPr>
      </w:pPr>
      <w:r w:rsidRPr="00C11FAD">
        <w:rPr>
          <w:rFonts w:ascii="Times New Roman" w:hAnsi="Times New Roman"/>
          <w:sz w:val="24"/>
          <w:szCs w:val="24"/>
          <w:lang w:val="da-DK"/>
        </w:rPr>
        <w:t>Smågrise og slagtesvin</w:t>
      </w:r>
    </w:p>
    <w:p w14:paraId="440DC23A" w14:textId="77777777" w:rsidR="007D5440" w:rsidRPr="00C11FAD" w:rsidRDefault="007D5440" w:rsidP="007D5440">
      <w:pPr>
        <w:pStyle w:val="Brdtekstindrykning"/>
        <w:ind w:firstLine="851"/>
        <w:rPr>
          <w:rFonts w:ascii="Times New Roman" w:hAnsi="Times New Roman"/>
          <w:b w:val="0"/>
          <w:sz w:val="24"/>
          <w:szCs w:val="24"/>
          <w:lang w:val="da-DK"/>
        </w:rPr>
      </w:pPr>
      <w:r w:rsidRPr="00C11FAD">
        <w:rPr>
          <w:rFonts w:ascii="Times New Roman" w:hAnsi="Times New Roman"/>
          <w:b w:val="0"/>
          <w:sz w:val="24"/>
          <w:szCs w:val="24"/>
          <w:lang w:val="da-DK"/>
        </w:rPr>
        <w:t>Opkastning er meget almindelig på vaccinationsdagen</w:t>
      </w:r>
    </w:p>
    <w:p w14:paraId="5EE10701" w14:textId="77777777" w:rsidR="007D5440" w:rsidRPr="00C11FAD" w:rsidRDefault="007D5440" w:rsidP="007D5440">
      <w:pPr>
        <w:pStyle w:val="Brdtekstindrykning"/>
        <w:numPr>
          <w:ilvl w:val="0"/>
          <w:numId w:val="5"/>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Nedsat appetit er meget almindelig på vaccinationsdagen og i op til 3 dage efter vaccination</w:t>
      </w:r>
    </w:p>
    <w:p w14:paraId="79D6ACB1" w14:textId="77777777" w:rsidR="007D5440" w:rsidRPr="00C11FAD" w:rsidRDefault="007D5440" w:rsidP="007D5440">
      <w:pPr>
        <w:pStyle w:val="Brdtekstindrykning"/>
        <w:numPr>
          <w:ilvl w:val="0"/>
          <w:numId w:val="5"/>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Døsighed er meget almindelig på vaccinationsdagen og i op til 3 dage efter vaccination</w:t>
      </w:r>
    </w:p>
    <w:p w14:paraId="3BAC01C1" w14:textId="1688D5C3" w:rsidR="007D5440" w:rsidRPr="00C11FAD" w:rsidRDefault="007D5440" w:rsidP="007D5440">
      <w:pPr>
        <w:pStyle w:val="Brdtekstindrykning"/>
        <w:numPr>
          <w:ilvl w:val="0"/>
          <w:numId w:val="5"/>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 xml:space="preserve">Lette hævelser er meget </w:t>
      </w:r>
      <w:proofErr w:type="gramStart"/>
      <w:r w:rsidRPr="00C11FAD">
        <w:rPr>
          <w:rFonts w:ascii="Times New Roman" w:hAnsi="Times New Roman"/>
          <w:b w:val="0"/>
          <w:sz w:val="24"/>
          <w:szCs w:val="24"/>
          <w:lang w:val="da-DK"/>
        </w:rPr>
        <w:t>almindelig</w:t>
      </w:r>
      <w:proofErr w:type="gramEnd"/>
      <w:r w:rsidRPr="00C11FAD">
        <w:rPr>
          <w:rFonts w:ascii="Times New Roman" w:hAnsi="Times New Roman"/>
          <w:b w:val="0"/>
          <w:sz w:val="24"/>
          <w:szCs w:val="24"/>
          <w:lang w:val="da-DK"/>
        </w:rPr>
        <w:t xml:space="preserve"> dagen efter vaccination</w:t>
      </w:r>
    </w:p>
    <w:p w14:paraId="50CC21E7" w14:textId="547E02C3" w:rsidR="007D5440" w:rsidRPr="00C11FAD" w:rsidRDefault="007D5440" w:rsidP="007D5440">
      <w:pPr>
        <w:pStyle w:val="Brdtekstindrykning"/>
        <w:numPr>
          <w:ilvl w:val="0"/>
          <w:numId w:val="5"/>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Stigning i kropstemperaturen med op til 1,8</w:t>
      </w:r>
      <w:r w:rsidR="007D574C">
        <w:rPr>
          <w:rFonts w:ascii="Times New Roman" w:hAnsi="Times New Roman"/>
          <w:b w:val="0"/>
          <w:sz w:val="24"/>
          <w:szCs w:val="24"/>
          <w:lang w:val="da-DK"/>
        </w:rPr>
        <w:t xml:space="preserve"> </w:t>
      </w:r>
      <w:r w:rsidRPr="00C11FAD">
        <w:rPr>
          <w:rFonts w:ascii="Times New Roman" w:hAnsi="Times New Roman"/>
          <w:b w:val="0"/>
          <w:sz w:val="24"/>
          <w:szCs w:val="24"/>
          <w:lang w:val="da-DK"/>
        </w:rPr>
        <w:t>°C i 4-6 timer</w:t>
      </w:r>
      <w:r w:rsidRPr="00C11FAD">
        <w:rPr>
          <w:rFonts w:ascii="Times New Roman" w:hAnsi="Times New Roman"/>
          <w:sz w:val="24"/>
          <w:szCs w:val="24"/>
          <w:lang w:val="da-DK"/>
        </w:rPr>
        <w:t xml:space="preserve"> </w:t>
      </w:r>
      <w:r w:rsidRPr="00C11FAD">
        <w:rPr>
          <w:rFonts w:ascii="Times New Roman" w:hAnsi="Times New Roman"/>
          <w:b w:val="0"/>
          <w:sz w:val="24"/>
          <w:szCs w:val="24"/>
          <w:lang w:val="da-DK"/>
        </w:rPr>
        <w:t>er almindelig på vaccinationsdagen</w:t>
      </w:r>
    </w:p>
    <w:p w14:paraId="423D7E20" w14:textId="77777777" w:rsidR="007D5440" w:rsidRPr="00C11FAD" w:rsidRDefault="007D5440" w:rsidP="007D5440">
      <w:pPr>
        <w:pStyle w:val="Brdtekstindrykning"/>
        <w:ind w:left="851" w:firstLine="0"/>
        <w:rPr>
          <w:rFonts w:ascii="Times New Roman" w:hAnsi="Times New Roman"/>
          <w:b w:val="0"/>
          <w:sz w:val="24"/>
          <w:szCs w:val="24"/>
          <w:lang w:val="da-DK"/>
        </w:rPr>
      </w:pPr>
    </w:p>
    <w:p w14:paraId="4C1C57FB" w14:textId="77777777" w:rsidR="007D5440" w:rsidRPr="00C11FAD" w:rsidRDefault="007D5440" w:rsidP="007D5440">
      <w:pPr>
        <w:pStyle w:val="Brdtekstindrykning"/>
        <w:ind w:left="851" w:firstLine="0"/>
        <w:rPr>
          <w:rFonts w:ascii="Times New Roman" w:hAnsi="Times New Roman"/>
          <w:b w:val="0"/>
          <w:sz w:val="24"/>
          <w:szCs w:val="24"/>
          <w:lang w:val="da-DK"/>
        </w:rPr>
      </w:pPr>
      <w:r w:rsidRPr="00C11FAD">
        <w:rPr>
          <w:rFonts w:ascii="Times New Roman" w:hAnsi="Times New Roman"/>
          <w:b w:val="0"/>
          <w:sz w:val="24"/>
          <w:szCs w:val="24"/>
          <w:lang w:val="da-DK"/>
        </w:rPr>
        <w:t xml:space="preserve">Nogle af disse symptomer er tegn på en type </w:t>
      </w:r>
      <w:proofErr w:type="spellStart"/>
      <w:r w:rsidRPr="00C11FAD">
        <w:rPr>
          <w:rFonts w:ascii="Times New Roman" w:hAnsi="Times New Roman"/>
          <w:b w:val="0"/>
          <w:sz w:val="24"/>
          <w:szCs w:val="24"/>
          <w:lang w:val="da-DK"/>
        </w:rPr>
        <w:t>anafylaktisk</w:t>
      </w:r>
      <w:proofErr w:type="spellEnd"/>
      <w:r w:rsidRPr="00C11FAD">
        <w:rPr>
          <w:rFonts w:ascii="Times New Roman" w:hAnsi="Times New Roman"/>
          <w:b w:val="0"/>
          <w:sz w:val="24"/>
          <w:szCs w:val="24"/>
          <w:lang w:val="da-DK"/>
        </w:rPr>
        <w:t xml:space="preserve"> reaktion af medium sværhedsgrad.</w:t>
      </w:r>
    </w:p>
    <w:p w14:paraId="76682786" w14:textId="77777777" w:rsidR="007D5440" w:rsidRPr="00C11FAD" w:rsidRDefault="007D5440" w:rsidP="007D5440">
      <w:pPr>
        <w:pStyle w:val="Brdtekstindrykning"/>
        <w:ind w:left="851" w:firstLine="0"/>
        <w:rPr>
          <w:rFonts w:ascii="Times New Roman" w:hAnsi="Times New Roman"/>
          <w:b w:val="0"/>
          <w:sz w:val="24"/>
          <w:szCs w:val="24"/>
          <w:lang w:val="da-DK"/>
        </w:rPr>
      </w:pPr>
    </w:p>
    <w:p w14:paraId="14C13CBD" w14:textId="77777777" w:rsidR="007D5440" w:rsidRPr="00C11FAD" w:rsidRDefault="007D5440" w:rsidP="007D5440">
      <w:pPr>
        <w:pStyle w:val="Brdtekstindrykning"/>
        <w:ind w:left="851" w:firstLine="0"/>
        <w:rPr>
          <w:rFonts w:ascii="Times New Roman" w:hAnsi="Times New Roman"/>
          <w:sz w:val="24"/>
          <w:szCs w:val="24"/>
          <w:lang w:val="da-DK"/>
        </w:rPr>
      </w:pPr>
      <w:r w:rsidRPr="00C11FAD">
        <w:rPr>
          <w:rFonts w:ascii="Times New Roman" w:hAnsi="Times New Roman"/>
          <w:sz w:val="24"/>
          <w:szCs w:val="24"/>
          <w:lang w:val="da-DK"/>
        </w:rPr>
        <w:t xml:space="preserve">Avlsdyr (søer og </w:t>
      </w:r>
      <w:proofErr w:type="spellStart"/>
      <w:r w:rsidRPr="00C11FAD">
        <w:rPr>
          <w:rFonts w:ascii="Times New Roman" w:hAnsi="Times New Roman"/>
          <w:sz w:val="24"/>
          <w:szCs w:val="24"/>
          <w:lang w:val="da-DK"/>
        </w:rPr>
        <w:t>gylte</w:t>
      </w:r>
      <w:proofErr w:type="spellEnd"/>
      <w:r w:rsidRPr="00C11FAD">
        <w:rPr>
          <w:rFonts w:ascii="Times New Roman" w:hAnsi="Times New Roman"/>
          <w:sz w:val="24"/>
          <w:szCs w:val="24"/>
          <w:lang w:val="da-DK"/>
        </w:rPr>
        <w:t>)</w:t>
      </w:r>
    </w:p>
    <w:p w14:paraId="5443D847" w14:textId="77777777" w:rsidR="007D5440" w:rsidRPr="00C11FAD" w:rsidRDefault="007D5440" w:rsidP="007D5440">
      <w:pPr>
        <w:pStyle w:val="Brdtekstindrykning"/>
        <w:numPr>
          <w:ilvl w:val="0"/>
          <w:numId w:val="6"/>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Opkastning er meget almindelig på vaccinationsdagen</w:t>
      </w:r>
    </w:p>
    <w:p w14:paraId="49CD0FC8" w14:textId="77777777" w:rsidR="007D5440" w:rsidRPr="00C11FAD" w:rsidRDefault="007D5440" w:rsidP="007D5440">
      <w:pPr>
        <w:pStyle w:val="Brdtekstindrykning"/>
        <w:numPr>
          <w:ilvl w:val="0"/>
          <w:numId w:val="6"/>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Nedsat appetit er meget almindelig på vaccinationsdagen og dagen efter vaccination</w:t>
      </w:r>
    </w:p>
    <w:p w14:paraId="5AE34C63" w14:textId="77777777" w:rsidR="007D5440" w:rsidRPr="00C11FAD" w:rsidRDefault="007D5440" w:rsidP="007D5440">
      <w:pPr>
        <w:pStyle w:val="Brdtekstindrykning"/>
        <w:numPr>
          <w:ilvl w:val="0"/>
          <w:numId w:val="6"/>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Døsighed er meget almindelig på vaccinationsdagen</w:t>
      </w:r>
    </w:p>
    <w:p w14:paraId="5CF65EE9" w14:textId="77777777" w:rsidR="007D5440" w:rsidRPr="00C11FAD" w:rsidRDefault="007D5440" w:rsidP="007D5440">
      <w:pPr>
        <w:pStyle w:val="Brdtekstindrykning"/>
        <w:numPr>
          <w:ilvl w:val="0"/>
          <w:numId w:val="6"/>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 xml:space="preserve">Lette hævelser er meget </w:t>
      </w:r>
      <w:proofErr w:type="gramStart"/>
      <w:r w:rsidRPr="00C11FAD">
        <w:rPr>
          <w:rFonts w:ascii="Times New Roman" w:hAnsi="Times New Roman"/>
          <w:b w:val="0"/>
          <w:sz w:val="24"/>
          <w:szCs w:val="24"/>
          <w:lang w:val="da-DK"/>
        </w:rPr>
        <w:t>almindelig</w:t>
      </w:r>
      <w:proofErr w:type="gramEnd"/>
      <w:r w:rsidRPr="00C11FAD">
        <w:rPr>
          <w:rFonts w:ascii="Times New Roman" w:hAnsi="Times New Roman"/>
          <w:b w:val="0"/>
          <w:sz w:val="24"/>
          <w:szCs w:val="24"/>
          <w:lang w:val="da-DK"/>
        </w:rPr>
        <w:t xml:space="preserve"> på vaccinationsdagen og dagen efter vaccination</w:t>
      </w:r>
    </w:p>
    <w:p w14:paraId="72A3EE87" w14:textId="76BA728C" w:rsidR="007D5440" w:rsidRPr="00C11FAD" w:rsidRDefault="007D5440" w:rsidP="007D5440">
      <w:pPr>
        <w:pStyle w:val="Brdtekstindrykning"/>
        <w:numPr>
          <w:ilvl w:val="0"/>
          <w:numId w:val="6"/>
        </w:numPr>
        <w:ind w:left="1276" w:hanging="425"/>
        <w:rPr>
          <w:rFonts w:ascii="Times New Roman" w:hAnsi="Times New Roman"/>
          <w:b w:val="0"/>
          <w:sz w:val="24"/>
          <w:szCs w:val="24"/>
          <w:lang w:val="da-DK"/>
        </w:rPr>
      </w:pPr>
      <w:r w:rsidRPr="00C11FAD">
        <w:rPr>
          <w:rFonts w:ascii="Times New Roman" w:hAnsi="Times New Roman"/>
          <w:b w:val="0"/>
          <w:sz w:val="24"/>
          <w:szCs w:val="24"/>
          <w:lang w:val="da-DK"/>
        </w:rPr>
        <w:t>Stigning i kropstemperaturen med op til 1,6</w:t>
      </w:r>
      <w:r w:rsidR="009218B8">
        <w:rPr>
          <w:rFonts w:ascii="Times New Roman" w:hAnsi="Times New Roman"/>
          <w:b w:val="0"/>
          <w:sz w:val="24"/>
          <w:szCs w:val="24"/>
          <w:lang w:val="da-DK"/>
        </w:rPr>
        <w:t xml:space="preserve"> </w:t>
      </w:r>
      <w:r w:rsidRPr="00C11FAD">
        <w:rPr>
          <w:rFonts w:ascii="Times New Roman" w:hAnsi="Times New Roman"/>
          <w:b w:val="0"/>
          <w:sz w:val="24"/>
          <w:szCs w:val="24"/>
          <w:lang w:val="da-DK"/>
        </w:rPr>
        <w:t>°C i 4 timer er almindelig på vaccinationsdagen</w:t>
      </w:r>
    </w:p>
    <w:p w14:paraId="1602A1BD" w14:textId="77777777" w:rsidR="007D5440" w:rsidRPr="00C11FAD" w:rsidRDefault="007D5440" w:rsidP="007D5440">
      <w:pPr>
        <w:pStyle w:val="Brdtekstindrykning"/>
        <w:ind w:firstLine="0"/>
        <w:rPr>
          <w:rFonts w:asciiTheme="minorHAnsi" w:hAnsiTheme="minorHAnsi"/>
          <w:b w:val="0"/>
          <w:sz w:val="22"/>
          <w:szCs w:val="22"/>
          <w:lang w:val="da-DK"/>
        </w:rPr>
      </w:pPr>
    </w:p>
    <w:p w14:paraId="7E038A53" w14:textId="77777777" w:rsidR="007D5440" w:rsidRPr="00C11FAD" w:rsidRDefault="007D5440" w:rsidP="007D5440">
      <w:pPr>
        <w:pStyle w:val="Brdtekstindrykning"/>
        <w:ind w:left="851" w:firstLine="0"/>
        <w:rPr>
          <w:rFonts w:ascii="Times New Roman" w:hAnsi="Times New Roman"/>
          <w:b w:val="0"/>
          <w:sz w:val="24"/>
          <w:szCs w:val="24"/>
          <w:lang w:val="da-DK"/>
        </w:rPr>
      </w:pPr>
      <w:r w:rsidRPr="00C11FAD">
        <w:rPr>
          <w:rFonts w:ascii="Times New Roman" w:hAnsi="Times New Roman"/>
          <w:b w:val="0"/>
          <w:sz w:val="24"/>
          <w:szCs w:val="24"/>
          <w:lang w:val="da-DK"/>
        </w:rPr>
        <w:t>I tilfælde af ovennævnte bivirkninger er behandling ikke nødvendig.</w:t>
      </w:r>
    </w:p>
    <w:p w14:paraId="68DE9AF8" w14:textId="77777777" w:rsidR="007D5440" w:rsidRPr="00C11FAD" w:rsidRDefault="007D5440" w:rsidP="007D5440">
      <w:pPr>
        <w:pStyle w:val="Brdtekstindrykning"/>
        <w:ind w:left="851" w:firstLine="0"/>
        <w:rPr>
          <w:rFonts w:ascii="Times New Roman" w:hAnsi="Times New Roman"/>
          <w:b w:val="0"/>
          <w:sz w:val="24"/>
          <w:szCs w:val="24"/>
          <w:lang w:val="da-DK"/>
        </w:rPr>
      </w:pPr>
      <w:r w:rsidRPr="00C11FAD">
        <w:rPr>
          <w:rFonts w:ascii="Times New Roman" w:hAnsi="Times New Roman"/>
          <w:b w:val="0"/>
          <w:sz w:val="24"/>
          <w:szCs w:val="24"/>
          <w:lang w:val="da-DK"/>
        </w:rPr>
        <w:t xml:space="preserve">I tilfælde af en </w:t>
      </w:r>
      <w:proofErr w:type="spellStart"/>
      <w:r w:rsidRPr="00C11FAD">
        <w:rPr>
          <w:rFonts w:ascii="Times New Roman" w:hAnsi="Times New Roman"/>
          <w:b w:val="0"/>
          <w:sz w:val="24"/>
          <w:szCs w:val="24"/>
          <w:lang w:val="da-DK"/>
        </w:rPr>
        <w:t>anafylaktisk</w:t>
      </w:r>
      <w:proofErr w:type="spellEnd"/>
      <w:r w:rsidRPr="00C11FAD">
        <w:rPr>
          <w:rFonts w:ascii="Times New Roman" w:hAnsi="Times New Roman"/>
          <w:b w:val="0"/>
          <w:sz w:val="24"/>
          <w:szCs w:val="24"/>
          <w:lang w:val="da-DK"/>
        </w:rPr>
        <w:t xml:space="preserve"> reaktion igangsættes symptomatisk behandling.</w:t>
      </w:r>
    </w:p>
    <w:p w14:paraId="3EEC1002" w14:textId="77777777" w:rsidR="007D5440" w:rsidRPr="00C11FAD" w:rsidRDefault="007D5440" w:rsidP="007D5440">
      <w:pPr>
        <w:ind w:left="851" w:hanging="851"/>
        <w:rPr>
          <w:sz w:val="24"/>
          <w:szCs w:val="24"/>
        </w:rPr>
      </w:pPr>
    </w:p>
    <w:p w14:paraId="012EF67F" w14:textId="77777777" w:rsidR="007D5440" w:rsidRPr="00C11FAD" w:rsidRDefault="007D5440" w:rsidP="007D5440">
      <w:pPr>
        <w:ind w:left="851" w:hanging="851"/>
        <w:rPr>
          <w:b/>
          <w:sz w:val="24"/>
          <w:szCs w:val="24"/>
        </w:rPr>
      </w:pPr>
      <w:r w:rsidRPr="00C11FAD">
        <w:rPr>
          <w:b/>
          <w:sz w:val="24"/>
          <w:szCs w:val="24"/>
        </w:rPr>
        <w:t>4.7</w:t>
      </w:r>
      <w:r w:rsidRPr="00C11FAD">
        <w:rPr>
          <w:b/>
          <w:sz w:val="24"/>
          <w:szCs w:val="24"/>
        </w:rPr>
        <w:tab/>
        <w:t>Drægtighed, diegivning eller æglægning</w:t>
      </w:r>
    </w:p>
    <w:p w14:paraId="01B30A7B" w14:textId="77777777" w:rsidR="007D5440" w:rsidRPr="00C11FAD" w:rsidRDefault="007D5440" w:rsidP="007D5440">
      <w:pPr>
        <w:ind w:left="851" w:hanging="851"/>
        <w:rPr>
          <w:sz w:val="24"/>
          <w:szCs w:val="24"/>
        </w:rPr>
      </w:pPr>
      <w:r w:rsidRPr="00C11FAD">
        <w:rPr>
          <w:sz w:val="24"/>
          <w:szCs w:val="24"/>
        </w:rPr>
        <w:tab/>
      </w:r>
    </w:p>
    <w:p w14:paraId="4CA5C7D5" w14:textId="77777777" w:rsidR="007D5440" w:rsidRPr="00C11FAD" w:rsidRDefault="007D5440" w:rsidP="007D5440">
      <w:pPr>
        <w:ind w:left="851"/>
        <w:rPr>
          <w:sz w:val="24"/>
          <w:szCs w:val="24"/>
        </w:rPr>
      </w:pPr>
      <w:r w:rsidRPr="00C11FAD">
        <w:rPr>
          <w:sz w:val="24"/>
          <w:szCs w:val="24"/>
          <w:u w:val="single"/>
        </w:rPr>
        <w:t>Drægtighed</w:t>
      </w:r>
      <w:r w:rsidRPr="00C11FAD">
        <w:rPr>
          <w:sz w:val="24"/>
          <w:szCs w:val="24"/>
        </w:rPr>
        <w:t>:</w:t>
      </w:r>
    </w:p>
    <w:p w14:paraId="0EF00FBB" w14:textId="77777777" w:rsidR="007D5440" w:rsidRPr="00C11FAD" w:rsidRDefault="007D5440" w:rsidP="007D5440">
      <w:pPr>
        <w:ind w:left="851"/>
        <w:rPr>
          <w:sz w:val="24"/>
          <w:szCs w:val="24"/>
        </w:rPr>
      </w:pPr>
      <w:r w:rsidRPr="00C11FAD">
        <w:rPr>
          <w:sz w:val="24"/>
          <w:szCs w:val="24"/>
        </w:rPr>
        <w:t>Kan anvendes under drægtighed. Anvendelse frarådes senere end 2 uger før forventet faring.</w:t>
      </w:r>
    </w:p>
    <w:p w14:paraId="2A983FE4" w14:textId="77777777" w:rsidR="007D5440" w:rsidRPr="00C11FAD" w:rsidRDefault="007D5440" w:rsidP="007D5440">
      <w:pPr>
        <w:ind w:left="851" w:hanging="851"/>
        <w:rPr>
          <w:sz w:val="24"/>
          <w:szCs w:val="24"/>
        </w:rPr>
      </w:pPr>
    </w:p>
    <w:p w14:paraId="2DD7E831" w14:textId="77777777" w:rsidR="007D5440" w:rsidRPr="00C11FAD" w:rsidRDefault="007D5440" w:rsidP="007D5440">
      <w:pPr>
        <w:ind w:left="851"/>
        <w:rPr>
          <w:sz w:val="24"/>
          <w:szCs w:val="24"/>
        </w:rPr>
      </w:pPr>
      <w:r w:rsidRPr="00C11FAD">
        <w:rPr>
          <w:sz w:val="24"/>
          <w:szCs w:val="24"/>
          <w:u w:val="single"/>
        </w:rPr>
        <w:t>Diegivning</w:t>
      </w:r>
      <w:r w:rsidRPr="00C11FAD">
        <w:rPr>
          <w:sz w:val="24"/>
          <w:szCs w:val="24"/>
        </w:rPr>
        <w:t>:</w:t>
      </w:r>
    </w:p>
    <w:p w14:paraId="4EF37BE3" w14:textId="77777777" w:rsidR="007D5440" w:rsidRPr="00C11FAD" w:rsidRDefault="007D5440" w:rsidP="007D5440">
      <w:pPr>
        <w:ind w:left="851"/>
        <w:rPr>
          <w:sz w:val="24"/>
          <w:szCs w:val="24"/>
        </w:rPr>
      </w:pPr>
      <w:r w:rsidRPr="00C11FAD">
        <w:rPr>
          <w:sz w:val="24"/>
          <w:szCs w:val="24"/>
        </w:rPr>
        <w:t>Anvendelse frarådes under diegivning.</w:t>
      </w:r>
    </w:p>
    <w:p w14:paraId="6DE4965E" w14:textId="77777777" w:rsidR="007D5440" w:rsidRPr="00C11FAD" w:rsidRDefault="007D5440" w:rsidP="007D5440">
      <w:pPr>
        <w:ind w:left="851" w:hanging="851"/>
        <w:rPr>
          <w:sz w:val="24"/>
          <w:szCs w:val="24"/>
        </w:rPr>
      </w:pPr>
    </w:p>
    <w:p w14:paraId="75698B5B" w14:textId="77777777" w:rsidR="007D5440" w:rsidRPr="00C11FAD" w:rsidRDefault="007D5440" w:rsidP="007D5440">
      <w:pPr>
        <w:ind w:left="851" w:hanging="851"/>
        <w:rPr>
          <w:b/>
          <w:sz w:val="24"/>
          <w:szCs w:val="24"/>
        </w:rPr>
      </w:pPr>
      <w:r w:rsidRPr="00C11FAD">
        <w:rPr>
          <w:b/>
          <w:sz w:val="24"/>
          <w:szCs w:val="24"/>
        </w:rPr>
        <w:t>4.8</w:t>
      </w:r>
      <w:r w:rsidRPr="00C11FAD">
        <w:rPr>
          <w:b/>
          <w:sz w:val="24"/>
          <w:szCs w:val="24"/>
        </w:rPr>
        <w:tab/>
        <w:t>Interaktion med andre lægemidler og andre former for interaktion</w:t>
      </w:r>
    </w:p>
    <w:p w14:paraId="6D1421F5" w14:textId="77777777" w:rsidR="007D5440" w:rsidRPr="00C11FAD" w:rsidRDefault="007D5440" w:rsidP="007D5440">
      <w:pPr>
        <w:ind w:left="851" w:hanging="851"/>
        <w:rPr>
          <w:sz w:val="24"/>
          <w:szCs w:val="24"/>
        </w:rPr>
      </w:pPr>
      <w:r w:rsidRPr="00C11FAD">
        <w:rPr>
          <w:sz w:val="24"/>
          <w:szCs w:val="24"/>
        </w:rPr>
        <w:tab/>
        <w:t xml:space="preserve">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 </w:t>
      </w:r>
    </w:p>
    <w:p w14:paraId="3867B69B" w14:textId="77777777" w:rsidR="007D5440" w:rsidRPr="00C11FAD" w:rsidRDefault="007D5440" w:rsidP="007D5440">
      <w:pPr>
        <w:ind w:left="851" w:hanging="851"/>
        <w:rPr>
          <w:sz w:val="24"/>
          <w:szCs w:val="24"/>
        </w:rPr>
      </w:pPr>
    </w:p>
    <w:p w14:paraId="7DD522DC" w14:textId="77777777" w:rsidR="007D5440" w:rsidRPr="00C11FAD" w:rsidRDefault="007D5440" w:rsidP="007D5440">
      <w:pPr>
        <w:ind w:left="851" w:hanging="851"/>
        <w:rPr>
          <w:b/>
          <w:sz w:val="24"/>
          <w:szCs w:val="24"/>
        </w:rPr>
      </w:pPr>
      <w:r w:rsidRPr="00C11FAD">
        <w:rPr>
          <w:b/>
          <w:sz w:val="24"/>
          <w:szCs w:val="24"/>
        </w:rPr>
        <w:lastRenderedPageBreak/>
        <w:t>4.9</w:t>
      </w:r>
      <w:r w:rsidRPr="00C11FAD">
        <w:rPr>
          <w:b/>
          <w:sz w:val="24"/>
          <w:szCs w:val="24"/>
        </w:rPr>
        <w:tab/>
        <w:t>Dosering og indgivelsesmåde</w:t>
      </w:r>
    </w:p>
    <w:p w14:paraId="74A747DB" w14:textId="77777777" w:rsidR="007D5440" w:rsidRPr="00C11FAD" w:rsidRDefault="007D5440" w:rsidP="007D5440">
      <w:pPr>
        <w:ind w:left="851" w:hanging="851"/>
        <w:rPr>
          <w:sz w:val="24"/>
          <w:szCs w:val="24"/>
        </w:rPr>
      </w:pPr>
      <w:r w:rsidRPr="00C11FAD">
        <w:rPr>
          <w:sz w:val="24"/>
          <w:szCs w:val="24"/>
        </w:rPr>
        <w:tab/>
        <w:t>Vaccinedosis er 2 ml pr. dyr pr. vaccination, uanset dyrets alder, køn og vægt.</w:t>
      </w:r>
    </w:p>
    <w:p w14:paraId="507C992A" w14:textId="77777777" w:rsidR="007D5440" w:rsidRPr="00C11FAD" w:rsidRDefault="007D5440" w:rsidP="007D5440">
      <w:pPr>
        <w:ind w:left="851"/>
        <w:rPr>
          <w:sz w:val="24"/>
          <w:szCs w:val="24"/>
        </w:rPr>
      </w:pPr>
    </w:p>
    <w:p w14:paraId="570CBCCB" w14:textId="77777777" w:rsidR="007D5440" w:rsidRPr="00C11FAD" w:rsidRDefault="007D5440" w:rsidP="007D5440">
      <w:pPr>
        <w:ind w:left="851"/>
        <w:rPr>
          <w:sz w:val="24"/>
          <w:szCs w:val="24"/>
        </w:rPr>
      </w:pPr>
      <w:r w:rsidRPr="00C11FAD">
        <w:rPr>
          <w:sz w:val="24"/>
          <w:szCs w:val="24"/>
        </w:rPr>
        <w:t>Basisvaccinationen administreres som 2 doser dybt intramuskulært i nakken bag øret med 3-4 ugers mellemrum.</w:t>
      </w:r>
    </w:p>
    <w:p w14:paraId="1EB39E1A" w14:textId="77777777" w:rsidR="007D5440" w:rsidRPr="00C11FAD" w:rsidRDefault="007D5440" w:rsidP="007D5440">
      <w:pPr>
        <w:ind w:left="851" w:hanging="851"/>
        <w:rPr>
          <w:sz w:val="24"/>
          <w:szCs w:val="24"/>
        </w:rPr>
      </w:pPr>
    </w:p>
    <w:p w14:paraId="6BC50390" w14:textId="77777777" w:rsidR="007D5440" w:rsidRPr="00C11FAD" w:rsidRDefault="007D5440" w:rsidP="007D5440">
      <w:pPr>
        <w:ind w:left="851"/>
        <w:rPr>
          <w:sz w:val="24"/>
          <w:szCs w:val="24"/>
        </w:rPr>
      </w:pPr>
      <w:r w:rsidRPr="00C11FAD">
        <w:rPr>
          <w:sz w:val="24"/>
          <w:szCs w:val="24"/>
        </w:rPr>
        <w:t>Dyrene vaccineres fra 6 ugers alderen.</w:t>
      </w:r>
    </w:p>
    <w:p w14:paraId="0026AD64" w14:textId="77777777" w:rsidR="007D5440" w:rsidRPr="00C11FAD" w:rsidRDefault="007D5440" w:rsidP="007D5440">
      <w:pPr>
        <w:ind w:left="851"/>
        <w:rPr>
          <w:sz w:val="24"/>
          <w:szCs w:val="24"/>
        </w:rPr>
      </w:pPr>
    </w:p>
    <w:p w14:paraId="66D69564" w14:textId="77777777" w:rsidR="007D5440" w:rsidRDefault="007D5440" w:rsidP="007D5440">
      <w:pPr>
        <w:ind w:left="851"/>
        <w:rPr>
          <w:sz w:val="24"/>
          <w:szCs w:val="24"/>
        </w:rPr>
      </w:pPr>
      <w:r w:rsidRPr="00C11FAD">
        <w:rPr>
          <w:sz w:val="24"/>
          <w:szCs w:val="24"/>
        </w:rPr>
        <w:t xml:space="preserve">Drægtige søer og </w:t>
      </w:r>
      <w:proofErr w:type="spellStart"/>
      <w:r w:rsidRPr="00C11FAD">
        <w:rPr>
          <w:sz w:val="24"/>
          <w:szCs w:val="24"/>
        </w:rPr>
        <w:t>gylte</w:t>
      </w:r>
      <w:proofErr w:type="spellEnd"/>
      <w:r w:rsidRPr="00C11FAD">
        <w:rPr>
          <w:sz w:val="24"/>
          <w:szCs w:val="24"/>
        </w:rPr>
        <w:t xml:space="preserve"> bør basisvaccineres 8 og 4 uger før forventet faring.</w:t>
      </w:r>
    </w:p>
    <w:p w14:paraId="512E02C8" w14:textId="77777777" w:rsidR="00582ADA" w:rsidRDefault="00582ADA" w:rsidP="007D5440">
      <w:pPr>
        <w:ind w:left="851"/>
        <w:rPr>
          <w:sz w:val="24"/>
          <w:szCs w:val="24"/>
        </w:rPr>
      </w:pPr>
    </w:p>
    <w:p w14:paraId="6D2D98A2" w14:textId="77777777" w:rsidR="00582ADA" w:rsidRDefault="00582ADA" w:rsidP="00582ADA">
      <w:pPr>
        <w:ind w:left="851"/>
        <w:rPr>
          <w:sz w:val="24"/>
          <w:szCs w:val="24"/>
        </w:rPr>
      </w:pPr>
      <w:r w:rsidRPr="00A84698">
        <w:rPr>
          <w:sz w:val="24"/>
          <w:szCs w:val="24"/>
          <w:u w:val="single"/>
        </w:rPr>
        <w:t>Revaccination:</w:t>
      </w:r>
      <w:r w:rsidRPr="00F60961">
        <w:rPr>
          <w:sz w:val="24"/>
          <w:szCs w:val="24"/>
        </w:rPr>
        <w:t xml:space="preserve"> </w:t>
      </w:r>
    </w:p>
    <w:p w14:paraId="094560DD" w14:textId="77777777" w:rsidR="00582ADA" w:rsidRPr="00F60961" w:rsidRDefault="00582ADA" w:rsidP="00582ADA">
      <w:pPr>
        <w:ind w:left="851"/>
        <w:rPr>
          <w:sz w:val="24"/>
          <w:szCs w:val="24"/>
        </w:rPr>
      </w:pPr>
      <w:r w:rsidRPr="00F60961">
        <w:rPr>
          <w:sz w:val="24"/>
          <w:szCs w:val="24"/>
        </w:rPr>
        <w:t xml:space="preserve">En enkelt revaccination udføres 3 til 4 uger før den forventede faring og er beregnet til at øge </w:t>
      </w:r>
      <w:proofErr w:type="spellStart"/>
      <w:r w:rsidRPr="00F60961">
        <w:rPr>
          <w:sz w:val="24"/>
          <w:szCs w:val="24"/>
        </w:rPr>
        <w:t>antistoftitre</w:t>
      </w:r>
      <w:proofErr w:type="spellEnd"/>
      <w:r w:rsidRPr="00F60961">
        <w:rPr>
          <w:sz w:val="24"/>
          <w:szCs w:val="24"/>
        </w:rPr>
        <w:t xml:space="preserve"> i drægtige søer og gylter. Denne revaccinationsplan er påvist at være sikker, men </w:t>
      </w:r>
      <w:proofErr w:type="spellStart"/>
      <w:r w:rsidRPr="00F60961">
        <w:rPr>
          <w:sz w:val="24"/>
          <w:szCs w:val="24"/>
        </w:rPr>
        <w:t>antistoftiter</w:t>
      </w:r>
      <w:proofErr w:type="spellEnd"/>
      <w:r>
        <w:rPr>
          <w:sz w:val="24"/>
          <w:szCs w:val="24"/>
        </w:rPr>
        <w:t>-</w:t>
      </w:r>
      <w:r w:rsidRPr="00F60961">
        <w:rPr>
          <w:sz w:val="24"/>
          <w:szCs w:val="24"/>
        </w:rPr>
        <w:t>stigning er ikke blevet undersøgt.</w:t>
      </w:r>
    </w:p>
    <w:p w14:paraId="7F336528" w14:textId="77777777" w:rsidR="007D5440" w:rsidRPr="00C11FAD" w:rsidRDefault="007D5440" w:rsidP="007D5440">
      <w:pPr>
        <w:ind w:left="851" w:hanging="851"/>
        <w:rPr>
          <w:sz w:val="24"/>
          <w:szCs w:val="24"/>
        </w:rPr>
      </w:pPr>
    </w:p>
    <w:p w14:paraId="71BCA16B" w14:textId="77777777" w:rsidR="007D5440" w:rsidRPr="00C11FAD" w:rsidRDefault="007D5440" w:rsidP="007D5440">
      <w:pPr>
        <w:ind w:left="851" w:hanging="851"/>
        <w:rPr>
          <w:b/>
          <w:sz w:val="24"/>
          <w:szCs w:val="24"/>
        </w:rPr>
      </w:pPr>
      <w:r w:rsidRPr="00C11FAD">
        <w:rPr>
          <w:b/>
          <w:sz w:val="24"/>
          <w:szCs w:val="24"/>
        </w:rPr>
        <w:t>4.10</w:t>
      </w:r>
      <w:r w:rsidRPr="00C11FAD">
        <w:rPr>
          <w:b/>
          <w:sz w:val="24"/>
          <w:szCs w:val="24"/>
        </w:rPr>
        <w:tab/>
        <w:t>Overdosering</w:t>
      </w:r>
    </w:p>
    <w:p w14:paraId="6C8989AB" w14:textId="77777777" w:rsidR="007D5440" w:rsidRPr="00C11FAD" w:rsidRDefault="007D5440" w:rsidP="007D5440">
      <w:pPr>
        <w:ind w:left="851"/>
        <w:rPr>
          <w:sz w:val="24"/>
          <w:szCs w:val="24"/>
        </w:rPr>
      </w:pPr>
      <w:r w:rsidRPr="00C11FAD">
        <w:rPr>
          <w:sz w:val="24"/>
          <w:szCs w:val="24"/>
        </w:rPr>
        <w:t>Administration af dobbeltdosis medførte ingen andre reaktioner</w:t>
      </w:r>
      <w:r>
        <w:rPr>
          <w:sz w:val="24"/>
          <w:szCs w:val="24"/>
        </w:rPr>
        <w:t xml:space="preserve"> </w:t>
      </w:r>
      <w:r w:rsidRPr="00C11FAD">
        <w:rPr>
          <w:sz w:val="24"/>
          <w:szCs w:val="24"/>
        </w:rPr>
        <w:t>end dem, der er beskrevet under pkt. 4.6.</w:t>
      </w:r>
    </w:p>
    <w:p w14:paraId="73735270" w14:textId="77777777" w:rsidR="007D5440" w:rsidRPr="00C11FAD" w:rsidRDefault="007D5440" w:rsidP="007D5440">
      <w:pPr>
        <w:ind w:left="851" w:hanging="851"/>
        <w:rPr>
          <w:sz w:val="24"/>
          <w:szCs w:val="24"/>
        </w:rPr>
      </w:pPr>
    </w:p>
    <w:p w14:paraId="2A2E937E" w14:textId="77777777" w:rsidR="007D5440" w:rsidRPr="00C11FAD" w:rsidRDefault="007D5440" w:rsidP="007D5440">
      <w:pPr>
        <w:ind w:left="851" w:hanging="851"/>
        <w:rPr>
          <w:b/>
          <w:sz w:val="24"/>
          <w:szCs w:val="24"/>
        </w:rPr>
      </w:pPr>
      <w:r w:rsidRPr="00C11FAD">
        <w:rPr>
          <w:b/>
          <w:sz w:val="24"/>
          <w:szCs w:val="24"/>
        </w:rPr>
        <w:t>4.11</w:t>
      </w:r>
      <w:r w:rsidRPr="00C11FAD">
        <w:rPr>
          <w:b/>
          <w:sz w:val="24"/>
          <w:szCs w:val="24"/>
        </w:rPr>
        <w:tab/>
        <w:t>Tilbageholdelsestid</w:t>
      </w:r>
    </w:p>
    <w:p w14:paraId="57DD058A" w14:textId="77777777" w:rsidR="007D5440" w:rsidRPr="00C11FAD" w:rsidRDefault="007D5440" w:rsidP="007D5440">
      <w:pPr>
        <w:ind w:left="851" w:hanging="851"/>
        <w:rPr>
          <w:sz w:val="24"/>
          <w:szCs w:val="24"/>
        </w:rPr>
      </w:pPr>
      <w:r w:rsidRPr="00C11FAD">
        <w:rPr>
          <w:sz w:val="24"/>
          <w:szCs w:val="24"/>
        </w:rPr>
        <w:tab/>
        <w:t>0 dage</w:t>
      </w:r>
    </w:p>
    <w:p w14:paraId="552A64E2" w14:textId="77777777" w:rsidR="007D5440" w:rsidRPr="00C11FAD" w:rsidRDefault="007D5440" w:rsidP="007D5440">
      <w:pPr>
        <w:pStyle w:val="Sidehoved"/>
        <w:tabs>
          <w:tab w:val="clear" w:pos="4819"/>
          <w:tab w:val="clear" w:pos="9638"/>
        </w:tabs>
        <w:ind w:left="851" w:hanging="851"/>
        <w:rPr>
          <w:szCs w:val="24"/>
        </w:rPr>
      </w:pPr>
    </w:p>
    <w:p w14:paraId="566D2591" w14:textId="77777777" w:rsidR="007D5440" w:rsidRPr="00C11FAD" w:rsidRDefault="007D5440" w:rsidP="007D5440">
      <w:pPr>
        <w:ind w:left="851" w:hanging="851"/>
        <w:rPr>
          <w:sz w:val="24"/>
          <w:szCs w:val="24"/>
        </w:rPr>
      </w:pPr>
    </w:p>
    <w:p w14:paraId="344701FF" w14:textId="77777777" w:rsidR="007D5440" w:rsidRPr="00C11FAD" w:rsidRDefault="007D5440" w:rsidP="007D5440">
      <w:pPr>
        <w:ind w:left="851" w:hanging="851"/>
        <w:rPr>
          <w:b/>
          <w:sz w:val="24"/>
          <w:szCs w:val="24"/>
        </w:rPr>
      </w:pPr>
      <w:r w:rsidRPr="00C11FAD">
        <w:rPr>
          <w:b/>
          <w:sz w:val="24"/>
          <w:szCs w:val="24"/>
        </w:rPr>
        <w:t>5.</w:t>
      </w:r>
      <w:r w:rsidRPr="00C11FAD">
        <w:rPr>
          <w:b/>
          <w:sz w:val="24"/>
          <w:szCs w:val="24"/>
        </w:rPr>
        <w:tab/>
        <w:t>IMMUNOLOGISKE EGENSKABER</w:t>
      </w:r>
    </w:p>
    <w:p w14:paraId="232450B5" w14:textId="221E83AF" w:rsidR="007D5440" w:rsidRPr="00C11FAD" w:rsidRDefault="007D5440" w:rsidP="007D5440">
      <w:pPr>
        <w:ind w:left="851"/>
        <w:rPr>
          <w:sz w:val="24"/>
          <w:szCs w:val="24"/>
        </w:rPr>
      </w:pPr>
      <w:proofErr w:type="spellStart"/>
      <w:r w:rsidRPr="00C11FAD">
        <w:rPr>
          <w:sz w:val="24"/>
          <w:szCs w:val="24"/>
        </w:rPr>
        <w:t>Farmakoterapeutisk</w:t>
      </w:r>
      <w:proofErr w:type="spellEnd"/>
      <w:r w:rsidRPr="00C11FAD">
        <w:rPr>
          <w:sz w:val="24"/>
          <w:szCs w:val="24"/>
        </w:rPr>
        <w:t xml:space="preserve"> gruppe: Inaktiverede bakterielle vacciner - </w:t>
      </w:r>
      <w:proofErr w:type="spellStart"/>
      <w:r w:rsidRPr="00C11FAD">
        <w:rPr>
          <w:sz w:val="24"/>
          <w:szCs w:val="24"/>
        </w:rPr>
        <w:t>Actinobacillus</w:t>
      </w:r>
      <w:proofErr w:type="spellEnd"/>
      <w:r w:rsidRPr="00C11FAD">
        <w:rPr>
          <w:sz w:val="24"/>
          <w:szCs w:val="24"/>
        </w:rPr>
        <w:t>/</w:t>
      </w:r>
      <w:proofErr w:type="spellStart"/>
      <w:r w:rsidRPr="00C11FAD">
        <w:rPr>
          <w:sz w:val="24"/>
          <w:szCs w:val="24"/>
        </w:rPr>
        <w:t>haemophilus</w:t>
      </w:r>
      <w:proofErr w:type="spellEnd"/>
      <w:r w:rsidRPr="00C11FAD">
        <w:rPr>
          <w:sz w:val="24"/>
          <w:szCs w:val="24"/>
        </w:rPr>
        <w:t xml:space="preserve"> vaccine. </w:t>
      </w:r>
      <w:proofErr w:type="spellStart"/>
      <w:r w:rsidRPr="00C11FAD">
        <w:rPr>
          <w:sz w:val="24"/>
          <w:szCs w:val="24"/>
        </w:rPr>
        <w:t>ATCvet</w:t>
      </w:r>
      <w:proofErr w:type="spellEnd"/>
      <w:r w:rsidRPr="00C11FAD">
        <w:rPr>
          <w:sz w:val="24"/>
          <w:szCs w:val="24"/>
        </w:rPr>
        <w:t>-kode: QI</w:t>
      </w:r>
      <w:r w:rsidR="009218B8">
        <w:rPr>
          <w:sz w:val="24"/>
          <w:szCs w:val="24"/>
        </w:rPr>
        <w:t xml:space="preserve"> </w:t>
      </w:r>
      <w:r w:rsidRPr="00C11FAD">
        <w:rPr>
          <w:sz w:val="24"/>
          <w:szCs w:val="24"/>
        </w:rPr>
        <w:t>09</w:t>
      </w:r>
      <w:r w:rsidR="009218B8">
        <w:rPr>
          <w:sz w:val="24"/>
          <w:szCs w:val="24"/>
        </w:rPr>
        <w:t xml:space="preserve"> </w:t>
      </w:r>
      <w:r w:rsidRPr="00C11FAD">
        <w:rPr>
          <w:sz w:val="24"/>
          <w:szCs w:val="24"/>
        </w:rPr>
        <w:t>AB</w:t>
      </w:r>
      <w:r w:rsidR="009218B8">
        <w:rPr>
          <w:sz w:val="24"/>
          <w:szCs w:val="24"/>
        </w:rPr>
        <w:t xml:space="preserve"> </w:t>
      </w:r>
      <w:r w:rsidRPr="00C11FAD">
        <w:rPr>
          <w:sz w:val="24"/>
          <w:szCs w:val="24"/>
        </w:rPr>
        <w:t>07</w:t>
      </w:r>
    </w:p>
    <w:p w14:paraId="4338E4A7" w14:textId="77777777" w:rsidR="007D5440" w:rsidRPr="00C11FAD" w:rsidRDefault="007D5440" w:rsidP="007D5440">
      <w:pPr>
        <w:ind w:left="851" w:hanging="851"/>
        <w:rPr>
          <w:sz w:val="24"/>
          <w:szCs w:val="24"/>
        </w:rPr>
      </w:pPr>
    </w:p>
    <w:p w14:paraId="78A8BDA5" w14:textId="77777777" w:rsidR="007D5440" w:rsidRPr="00C11FAD" w:rsidRDefault="007D5440" w:rsidP="007D5440">
      <w:pPr>
        <w:ind w:left="851" w:hanging="851"/>
        <w:rPr>
          <w:b/>
          <w:sz w:val="24"/>
          <w:szCs w:val="24"/>
        </w:rPr>
      </w:pPr>
      <w:r w:rsidRPr="00C11FAD">
        <w:rPr>
          <w:b/>
          <w:sz w:val="24"/>
          <w:szCs w:val="24"/>
        </w:rPr>
        <w:t>5.1</w:t>
      </w:r>
      <w:r w:rsidRPr="00C11FAD">
        <w:rPr>
          <w:b/>
          <w:sz w:val="24"/>
          <w:szCs w:val="24"/>
        </w:rPr>
        <w:tab/>
        <w:t>Immunologiske egenskaber</w:t>
      </w:r>
    </w:p>
    <w:p w14:paraId="7C80611E" w14:textId="77777777" w:rsidR="007D5440" w:rsidRPr="00C11FAD" w:rsidRDefault="007D5440" w:rsidP="007D5440">
      <w:pPr>
        <w:ind w:left="851" w:hanging="851"/>
        <w:rPr>
          <w:iCs/>
          <w:sz w:val="24"/>
          <w:szCs w:val="24"/>
        </w:rPr>
      </w:pPr>
      <w:r w:rsidRPr="00C11FAD">
        <w:rPr>
          <w:sz w:val="24"/>
          <w:szCs w:val="24"/>
        </w:rPr>
        <w:tab/>
        <w:t xml:space="preserve">Vaccinen indeholder inaktiveret </w:t>
      </w:r>
      <w:proofErr w:type="spellStart"/>
      <w:r w:rsidRPr="00C11FAD">
        <w:rPr>
          <w:i/>
          <w:iCs/>
          <w:sz w:val="24"/>
          <w:szCs w:val="24"/>
        </w:rPr>
        <w:t>Actinobacillus</w:t>
      </w:r>
      <w:proofErr w:type="spellEnd"/>
      <w:r w:rsidRPr="00C11FAD">
        <w:rPr>
          <w:i/>
          <w:iCs/>
          <w:sz w:val="24"/>
          <w:szCs w:val="24"/>
        </w:rPr>
        <w:t xml:space="preserve"> </w:t>
      </w:r>
      <w:proofErr w:type="spellStart"/>
      <w:r w:rsidRPr="00C11FAD">
        <w:rPr>
          <w:i/>
          <w:iCs/>
          <w:sz w:val="24"/>
          <w:szCs w:val="24"/>
        </w:rPr>
        <w:t>pleuropneumoniae</w:t>
      </w:r>
      <w:proofErr w:type="spellEnd"/>
      <w:r w:rsidRPr="00C11FAD">
        <w:rPr>
          <w:i/>
          <w:iCs/>
          <w:sz w:val="24"/>
          <w:szCs w:val="24"/>
        </w:rPr>
        <w:t xml:space="preserve">. </w:t>
      </w:r>
      <w:r w:rsidRPr="00C11FAD">
        <w:rPr>
          <w:iCs/>
          <w:sz w:val="24"/>
          <w:szCs w:val="24"/>
        </w:rPr>
        <w:t xml:space="preserve">Stamme </w:t>
      </w:r>
      <w:r w:rsidRPr="00C11FAD">
        <w:rPr>
          <w:i/>
          <w:sz w:val="24"/>
          <w:szCs w:val="24"/>
        </w:rPr>
        <w:t xml:space="preserve">App2TR98 </w:t>
      </w:r>
      <w:r w:rsidRPr="00C11FAD">
        <w:rPr>
          <w:sz w:val="24"/>
          <w:szCs w:val="24"/>
        </w:rPr>
        <w:t xml:space="preserve">tilhører </w:t>
      </w:r>
      <w:proofErr w:type="spellStart"/>
      <w:r w:rsidRPr="00C11FAD">
        <w:rPr>
          <w:sz w:val="24"/>
          <w:szCs w:val="24"/>
        </w:rPr>
        <w:t>serotype</w:t>
      </w:r>
      <w:proofErr w:type="spellEnd"/>
      <w:r w:rsidRPr="00C11FAD">
        <w:rPr>
          <w:sz w:val="24"/>
          <w:szCs w:val="24"/>
        </w:rPr>
        <w:t xml:space="preserve"> 2 og udtrykker APXIII hvorimod stamme </w:t>
      </w:r>
      <w:r w:rsidRPr="00C11FAD">
        <w:rPr>
          <w:i/>
          <w:sz w:val="24"/>
          <w:szCs w:val="24"/>
        </w:rPr>
        <w:t xml:space="preserve">App9KL97 </w:t>
      </w:r>
      <w:r w:rsidRPr="00C11FAD">
        <w:rPr>
          <w:sz w:val="24"/>
          <w:szCs w:val="24"/>
        </w:rPr>
        <w:t xml:space="preserve">tilhører </w:t>
      </w:r>
      <w:proofErr w:type="spellStart"/>
      <w:r w:rsidRPr="00C11FAD">
        <w:rPr>
          <w:sz w:val="24"/>
          <w:szCs w:val="24"/>
        </w:rPr>
        <w:t>serotype</w:t>
      </w:r>
      <w:proofErr w:type="spellEnd"/>
      <w:r w:rsidRPr="00C11FAD">
        <w:rPr>
          <w:sz w:val="24"/>
          <w:szCs w:val="24"/>
        </w:rPr>
        <w:t xml:space="preserve"> 9 og udtrykker </w:t>
      </w:r>
      <w:r w:rsidRPr="00C11FAD">
        <w:rPr>
          <w:iCs/>
          <w:sz w:val="24"/>
          <w:szCs w:val="24"/>
        </w:rPr>
        <w:t>APXI. Begge stammer udtrykker også APXII.</w:t>
      </w:r>
    </w:p>
    <w:p w14:paraId="641AB79A" w14:textId="77777777" w:rsidR="007D5440" w:rsidRPr="00C11FAD" w:rsidRDefault="007D5440" w:rsidP="007D5440">
      <w:pPr>
        <w:ind w:left="851" w:hanging="851"/>
        <w:rPr>
          <w:iCs/>
          <w:sz w:val="24"/>
          <w:szCs w:val="24"/>
        </w:rPr>
      </w:pPr>
    </w:p>
    <w:p w14:paraId="70028AF3" w14:textId="77777777" w:rsidR="007D5440" w:rsidRPr="00C11FAD" w:rsidRDefault="007D5440" w:rsidP="007D5440">
      <w:pPr>
        <w:ind w:left="851"/>
        <w:rPr>
          <w:sz w:val="24"/>
          <w:szCs w:val="24"/>
        </w:rPr>
      </w:pPr>
      <w:r w:rsidRPr="00C11FAD">
        <w:rPr>
          <w:iCs/>
          <w:sz w:val="24"/>
          <w:szCs w:val="24"/>
        </w:rPr>
        <w:t xml:space="preserve">Vaccinerede dyr danner specifikke antistoffer mod </w:t>
      </w:r>
      <w:proofErr w:type="spellStart"/>
      <w:r w:rsidRPr="00C11FAD">
        <w:rPr>
          <w:i/>
          <w:sz w:val="24"/>
          <w:szCs w:val="24"/>
        </w:rPr>
        <w:t>Actinobacillus</w:t>
      </w:r>
      <w:proofErr w:type="spellEnd"/>
      <w:r w:rsidRPr="00C11FAD">
        <w:rPr>
          <w:i/>
          <w:sz w:val="24"/>
          <w:szCs w:val="24"/>
        </w:rPr>
        <w:t xml:space="preserve"> </w:t>
      </w:r>
      <w:proofErr w:type="spellStart"/>
      <w:r w:rsidRPr="00C11FAD">
        <w:rPr>
          <w:i/>
          <w:sz w:val="24"/>
          <w:szCs w:val="24"/>
        </w:rPr>
        <w:t>pleuropneumoniae</w:t>
      </w:r>
      <w:proofErr w:type="spellEnd"/>
      <w:r w:rsidRPr="00C11FAD">
        <w:rPr>
          <w:i/>
          <w:sz w:val="24"/>
          <w:szCs w:val="24"/>
        </w:rPr>
        <w:t xml:space="preserve"> </w:t>
      </w:r>
      <w:proofErr w:type="spellStart"/>
      <w:r w:rsidRPr="00C11FAD">
        <w:rPr>
          <w:sz w:val="24"/>
          <w:szCs w:val="24"/>
        </w:rPr>
        <w:t>serotype</w:t>
      </w:r>
      <w:proofErr w:type="spellEnd"/>
      <w:r w:rsidRPr="00C11FAD">
        <w:rPr>
          <w:sz w:val="24"/>
          <w:szCs w:val="24"/>
        </w:rPr>
        <w:t xml:space="preserve"> 2 og </w:t>
      </w:r>
      <w:proofErr w:type="spellStart"/>
      <w:r w:rsidRPr="00C11FAD">
        <w:rPr>
          <w:sz w:val="24"/>
          <w:szCs w:val="24"/>
        </w:rPr>
        <w:t>serotype</w:t>
      </w:r>
      <w:proofErr w:type="spellEnd"/>
      <w:r w:rsidRPr="00C11FAD">
        <w:rPr>
          <w:sz w:val="24"/>
          <w:szCs w:val="24"/>
        </w:rPr>
        <w:t xml:space="preserve"> 9. Disse antistoffer overføres til afkommet via kolostrum.</w:t>
      </w:r>
    </w:p>
    <w:p w14:paraId="2C997DB8" w14:textId="77777777" w:rsidR="007D5440" w:rsidRPr="00C11FAD" w:rsidRDefault="007D5440" w:rsidP="007D5440">
      <w:pPr>
        <w:ind w:left="851"/>
        <w:rPr>
          <w:bCs/>
          <w:sz w:val="24"/>
          <w:szCs w:val="24"/>
        </w:rPr>
      </w:pPr>
      <w:r w:rsidRPr="00C11FAD">
        <w:rPr>
          <w:bCs/>
          <w:iCs/>
          <w:sz w:val="24"/>
          <w:szCs w:val="24"/>
        </w:rPr>
        <w:t xml:space="preserve">Efter basisimmunisering af smågrise er der i feltundersøgelser påvist beskyttelse i op til en alder af 143 dage. </w:t>
      </w:r>
    </w:p>
    <w:p w14:paraId="1778D5FC" w14:textId="07AEA3D3" w:rsidR="007D5440" w:rsidRPr="00C11FAD" w:rsidRDefault="007D5440" w:rsidP="007D5440">
      <w:pPr>
        <w:ind w:left="851"/>
        <w:rPr>
          <w:iCs/>
          <w:sz w:val="24"/>
          <w:szCs w:val="24"/>
        </w:rPr>
      </w:pPr>
      <w:r w:rsidRPr="00C11FAD">
        <w:rPr>
          <w:iCs/>
          <w:sz w:val="24"/>
          <w:szCs w:val="24"/>
        </w:rPr>
        <w:t xml:space="preserve">Forhøjede </w:t>
      </w:r>
      <w:proofErr w:type="spellStart"/>
      <w:r w:rsidRPr="00C11FAD">
        <w:rPr>
          <w:iCs/>
          <w:sz w:val="24"/>
          <w:szCs w:val="24"/>
        </w:rPr>
        <w:t>antistoftitre</w:t>
      </w:r>
      <w:proofErr w:type="spellEnd"/>
      <w:r w:rsidRPr="00C11FAD">
        <w:rPr>
          <w:iCs/>
          <w:sz w:val="24"/>
          <w:szCs w:val="24"/>
        </w:rPr>
        <w:t xml:space="preserve"> opretholdes i op til 3 måneder efter 2-dosis vaccinationsforløbet.</w:t>
      </w:r>
    </w:p>
    <w:p w14:paraId="11B5EBBB" w14:textId="77777777" w:rsidR="007D5440" w:rsidRPr="00C11FAD" w:rsidRDefault="007D5440" w:rsidP="007D5440">
      <w:pPr>
        <w:ind w:left="851"/>
        <w:rPr>
          <w:iCs/>
          <w:sz w:val="24"/>
          <w:szCs w:val="24"/>
        </w:rPr>
      </w:pPr>
    </w:p>
    <w:p w14:paraId="0B212DD8" w14:textId="77777777" w:rsidR="007D5440" w:rsidRPr="00C11FAD" w:rsidRDefault="007D5440" w:rsidP="007D5440">
      <w:pPr>
        <w:ind w:left="851"/>
        <w:rPr>
          <w:iCs/>
          <w:sz w:val="24"/>
          <w:szCs w:val="24"/>
          <w:lang w:eastAsia="da-DK"/>
        </w:rPr>
      </w:pPr>
      <w:proofErr w:type="spellStart"/>
      <w:r>
        <w:rPr>
          <w:iCs/>
          <w:sz w:val="24"/>
          <w:szCs w:val="24"/>
        </w:rPr>
        <w:t>Suivac</w:t>
      </w:r>
      <w:proofErr w:type="spellEnd"/>
      <w:r>
        <w:rPr>
          <w:iCs/>
          <w:sz w:val="24"/>
          <w:szCs w:val="24"/>
        </w:rPr>
        <w:t xml:space="preserve"> APP </w:t>
      </w:r>
      <w:proofErr w:type="spellStart"/>
      <w:r>
        <w:rPr>
          <w:iCs/>
          <w:sz w:val="24"/>
          <w:szCs w:val="24"/>
        </w:rPr>
        <w:t>Vet</w:t>
      </w:r>
      <w:proofErr w:type="spellEnd"/>
      <w:r>
        <w:rPr>
          <w:iCs/>
          <w:sz w:val="24"/>
          <w:szCs w:val="24"/>
        </w:rPr>
        <w:t>.</w:t>
      </w:r>
      <w:r w:rsidRPr="00C11FAD">
        <w:rPr>
          <w:iCs/>
          <w:sz w:val="24"/>
          <w:szCs w:val="24"/>
        </w:rPr>
        <w:t xml:space="preserve"> er en inaktiveret renset underenhed af den </w:t>
      </w:r>
      <w:proofErr w:type="spellStart"/>
      <w:r w:rsidRPr="00C11FAD">
        <w:rPr>
          <w:iCs/>
          <w:sz w:val="24"/>
          <w:szCs w:val="24"/>
        </w:rPr>
        <w:t>toxoide</w:t>
      </w:r>
      <w:proofErr w:type="spellEnd"/>
      <w:r w:rsidRPr="00C11FAD">
        <w:rPr>
          <w:iCs/>
          <w:sz w:val="24"/>
          <w:szCs w:val="24"/>
        </w:rPr>
        <w:t xml:space="preserve"> vaccine mod </w:t>
      </w:r>
      <w:proofErr w:type="spellStart"/>
      <w:r w:rsidRPr="00C11FAD">
        <w:rPr>
          <w:i/>
          <w:iCs/>
          <w:sz w:val="24"/>
          <w:szCs w:val="24"/>
          <w:lang w:eastAsia="da-DK"/>
        </w:rPr>
        <w:t>Actinobacillus</w:t>
      </w:r>
      <w:proofErr w:type="spellEnd"/>
      <w:r w:rsidRPr="00C11FAD">
        <w:rPr>
          <w:i/>
          <w:iCs/>
          <w:sz w:val="24"/>
          <w:szCs w:val="24"/>
          <w:lang w:eastAsia="da-DK"/>
        </w:rPr>
        <w:t xml:space="preserve">. </w:t>
      </w:r>
      <w:r w:rsidRPr="00C11FAD">
        <w:rPr>
          <w:iCs/>
          <w:sz w:val="24"/>
          <w:szCs w:val="24"/>
          <w:lang w:eastAsia="da-DK"/>
        </w:rPr>
        <w:t>Vaccinen er indiceret til aktiv immunisering af smågrise fra 6 ugers alderen.</w:t>
      </w:r>
    </w:p>
    <w:p w14:paraId="12E860D5" w14:textId="77777777" w:rsidR="007D5440" w:rsidRPr="00C11FAD" w:rsidRDefault="007D5440" w:rsidP="007D5440">
      <w:pPr>
        <w:ind w:left="851"/>
        <w:rPr>
          <w:iCs/>
          <w:sz w:val="24"/>
          <w:szCs w:val="24"/>
        </w:rPr>
      </w:pPr>
    </w:p>
    <w:p w14:paraId="77D7890B" w14:textId="77777777" w:rsidR="007D5440" w:rsidRPr="00C11FAD" w:rsidRDefault="007D5440" w:rsidP="007D5440">
      <w:pPr>
        <w:ind w:left="851"/>
        <w:rPr>
          <w:bCs/>
          <w:iCs/>
          <w:sz w:val="24"/>
          <w:szCs w:val="24"/>
        </w:rPr>
      </w:pPr>
      <w:r w:rsidRPr="00C11FAD">
        <w:rPr>
          <w:bCs/>
          <w:iCs/>
          <w:sz w:val="24"/>
          <w:szCs w:val="24"/>
        </w:rPr>
        <w:t xml:space="preserve">En vis grad af krydsimmunisering med reduktion af lungelidelser er dokumenteret for </w:t>
      </w:r>
      <w:proofErr w:type="spellStart"/>
      <w:r w:rsidRPr="00C11FAD">
        <w:rPr>
          <w:bCs/>
          <w:iCs/>
          <w:sz w:val="24"/>
          <w:szCs w:val="24"/>
        </w:rPr>
        <w:t>serotyperne</w:t>
      </w:r>
      <w:proofErr w:type="spellEnd"/>
      <w:r w:rsidRPr="00C11FAD">
        <w:rPr>
          <w:bCs/>
          <w:iCs/>
          <w:sz w:val="24"/>
          <w:szCs w:val="24"/>
        </w:rPr>
        <w:t xml:space="preserve"> 1,3,5,6,7 og 11 efter </w:t>
      </w:r>
      <w:proofErr w:type="spellStart"/>
      <w:r w:rsidRPr="00C11FAD">
        <w:rPr>
          <w:bCs/>
          <w:i/>
          <w:iCs/>
          <w:sz w:val="24"/>
          <w:szCs w:val="24"/>
        </w:rPr>
        <w:t>challenge</w:t>
      </w:r>
      <w:proofErr w:type="spellEnd"/>
      <w:r w:rsidRPr="00C11FAD">
        <w:rPr>
          <w:bCs/>
          <w:iCs/>
          <w:sz w:val="24"/>
          <w:szCs w:val="24"/>
        </w:rPr>
        <w:t xml:space="preserve"> hos 6-10 uger gamle smågrise.</w:t>
      </w:r>
    </w:p>
    <w:p w14:paraId="22B157A5" w14:textId="77777777" w:rsidR="007D5440" w:rsidRPr="00C11FAD" w:rsidRDefault="007D5440" w:rsidP="007D5440">
      <w:pPr>
        <w:ind w:left="851" w:hanging="851"/>
        <w:rPr>
          <w:sz w:val="24"/>
          <w:szCs w:val="24"/>
        </w:rPr>
      </w:pPr>
    </w:p>
    <w:p w14:paraId="087C171B" w14:textId="77777777" w:rsidR="007D5440" w:rsidRPr="00C11FAD" w:rsidRDefault="007D5440" w:rsidP="007D5440">
      <w:pPr>
        <w:ind w:left="851" w:hanging="851"/>
        <w:rPr>
          <w:b/>
          <w:sz w:val="24"/>
          <w:szCs w:val="24"/>
        </w:rPr>
      </w:pPr>
      <w:r>
        <w:rPr>
          <w:b/>
          <w:sz w:val="24"/>
          <w:szCs w:val="24"/>
        </w:rPr>
        <w:t>5.2</w:t>
      </w:r>
      <w:r w:rsidRPr="00C11FAD">
        <w:rPr>
          <w:b/>
          <w:sz w:val="24"/>
          <w:szCs w:val="24"/>
        </w:rPr>
        <w:tab/>
        <w:t>Miljømæssige forhold</w:t>
      </w:r>
    </w:p>
    <w:p w14:paraId="1B8F2933" w14:textId="77777777" w:rsidR="007D5440" w:rsidRDefault="007D5440" w:rsidP="007D5440">
      <w:pPr>
        <w:ind w:left="851" w:hanging="851"/>
        <w:rPr>
          <w:sz w:val="24"/>
          <w:szCs w:val="24"/>
        </w:rPr>
      </w:pPr>
      <w:r>
        <w:rPr>
          <w:sz w:val="24"/>
          <w:szCs w:val="24"/>
        </w:rPr>
        <w:tab/>
        <w:t>-</w:t>
      </w:r>
    </w:p>
    <w:p w14:paraId="5E2C3A74" w14:textId="77777777" w:rsidR="007D5440" w:rsidRPr="00C11FAD" w:rsidRDefault="007D5440" w:rsidP="007D5440">
      <w:pPr>
        <w:ind w:left="851" w:hanging="851"/>
        <w:rPr>
          <w:sz w:val="24"/>
          <w:szCs w:val="24"/>
        </w:rPr>
      </w:pPr>
    </w:p>
    <w:p w14:paraId="61CB656E" w14:textId="51CF818F" w:rsidR="009218B8" w:rsidRDefault="009218B8">
      <w:pPr>
        <w:rPr>
          <w:sz w:val="24"/>
          <w:szCs w:val="24"/>
        </w:rPr>
      </w:pPr>
      <w:r>
        <w:rPr>
          <w:sz w:val="24"/>
          <w:szCs w:val="24"/>
        </w:rPr>
        <w:br w:type="page"/>
      </w:r>
    </w:p>
    <w:p w14:paraId="20AA35B9" w14:textId="77777777" w:rsidR="007D5440" w:rsidRPr="00C11FAD" w:rsidRDefault="007D5440" w:rsidP="007D5440">
      <w:pPr>
        <w:ind w:left="851" w:hanging="851"/>
        <w:rPr>
          <w:sz w:val="24"/>
          <w:szCs w:val="24"/>
        </w:rPr>
      </w:pPr>
    </w:p>
    <w:p w14:paraId="52FF1F60" w14:textId="77777777" w:rsidR="007D5440" w:rsidRPr="00C11FAD" w:rsidRDefault="007D5440" w:rsidP="007D5440">
      <w:pPr>
        <w:ind w:left="851" w:hanging="851"/>
        <w:rPr>
          <w:b/>
          <w:sz w:val="24"/>
          <w:szCs w:val="24"/>
        </w:rPr>
      </w:pPr>
      <w:r w:rsidRPr="00C11FAD">
        <w:rPr>
          <w:b/>
          <w:sz w:val="24"/>
          <w:szCs w:val="24"/>
        </w:rPr>
        <w:t>6.</w:t>
      </w:r>
      <w:r w:rsidRPr="00C11FAD">
        <w:rPr>
          <w:b/>
          <w:sz w:val="24"/>
          <w:szCs w:val="24"/>
        </w:rPr>
        <w:tab/>
        <w:t>FARMACEUTISKE OPLYSNINGER</w:t>
      </w:r>
    </w:p>
    <w:p w14:paraId="20638DBA" w14:textId="77777777" w:rsidR="007D5440" w:rsidRPr="00C11FAD" w:rsidRDefault="007D5440" w:rsidP="007D5440">
      <w:pPr>
        <w:ind w:left="851" w:hanging="851"/>
        <w:rPr>
          <w:sz w:val="24"/>
          <w:szCs w:val="24"/>
        </w:rPr>
      </w:pPr>
    </w:p>
    <w:p w14:paraId="2640E8F8" w14:textId="77777777" w:rsidR="007D5440" w:rsidRPr="00C11FAD" w:rsidRDefault="007D5440" w:rsidP="007D5440">
      <w:pPr>
        <w:ind w:left="851" w:hanging="851"/>
        <w:rPr>
          <w:b/>
          <w:sz w:val="24"/>
          <w:szCs w:val="24"/>
        </w:rPr>
      </w:pPr>
      <w:r w:rsidRPr="00C11FAD">
        <w:rPr>
          <w:b/>
          <w:sz w:val="24"/>
          <w:szCs w:val="24"/>
        </w:rPr>
        <w:t>6.1</w:t>
      </w:r>
      <w:r w:rsidRPr="00C11FAD">
        <w:rPr>
          <w:b/>
          <w:sz w:val="24"/>
          <w:szCs w:val="24"/>
        </w:rPr>
        <w:tab/>
        <w:t>Hjælpestoffer</w:t>
      </w:r>
    </w:p>
    <w:p w14:paraId="2336481D" w14:textId="77777777" w:rsidR="007D5440" w:rsidRPr="00C11FAD" w:rsidRDefault="007D5440" w:rsidP="007D5440">
      <w:pPr>
        <w:ind w:left="851" w:hanging="851"/>
        <w:rPr>
          <w:sz w:val="24"/>
          <w:szCs w:val="24"/>
        </w:rPr>
      </w:pPr>
      <w:r w:rsidRPr="00C11FAD">
        <w:rPr>
          <w:sz w:val="24"/>
          <w:szCs w:val="24"/>
        </w:rPr>
        <w:tab/>
      </w:r>
      <w:proofErr w:type="spellStart"/>
      <w:r w:rsidRPr="00C11FAD">
        <w:rPr>
          <w:sz w:val="24"/>
          <w:szCs w:val="24"/>
        </w:rPr>
        <w:t>Emulsigen</w:t>
      </w:r>
      <w:proofErr w:type="spellEnd"/>
    </w:p>
    <w:p w14:paraId="74794817" w14:textId="77777777" w:rsidR="007D5440" w:rsidRPr="00C11FAD" w:rsidRDefault="007D5440" w:rsidP="007D5440">
      <w:pPr>
        <w:ind w:left="851"/>
        <w:rPr>
          <w:sz w:val="24"/>
          <w:szCs w:val="24"/>
        </w:rPr>
      </w:pPr>
      <w:proofErr w:type="spellStart"/>
      <w:r w:rsidRPr="00C11FAD">
        <w:rPr>
          <w:sz w:val="24"/>
          <w:szCs w:val="24"/>
        </w:rPr>
        <w:t>Saponin</w:t>
      </w:r>
      <w:proofErr w:type="spellEnd"/>
    </w:p>
    <w:p w14:paraId="13587514" w14:textId="57740CC4" w:rsidR="007D5440" w:rsidRDefault="007D5440" w:rsidP="009218B8">
      <w:pPr>
        <w:ind w:left="851"/>
        <w:rPr>
          <w:sz w:val="24"/>
          <w:szCs w:val="24"/>
        </w:rPr>
      </w:pPr>
      <w:proofErr w:type="spellStart"/>
      <w:r w:rsidRPr="00C11FAD">
        <w:rPr>
          <w:sz w:val="24"/>
          <w:szCs w:val="24"/>
        </w:rPr>
        <w:t>Thiomersal</w:t>
      </w:r>
      <w:proofErr w:type="spellEnd"/>
    </w:p>
    <w:p w14:paraId="43904DD1" w14:textId="77777777" w:rsidR="007D5440" w:rsidRPr="00C11FAD" w:rsidRDefault="007D5440" w:rsidP="007D5440">
      <w:pPr>
        <w:ind w:left="851"/>
        <w:rPr>
          <w:sz w:val="24"/>
          <w:szCs w:val="24"/>
        </w:rPr>
      </w:pPr>
      <w:proofErr w:type="spellStart"/>
      <w:r w:rsidRPr="00C11FAD">
        <w:rPr>
          <w:sz w:val="24"/>
          <w:szCs w:val="24"/>
        </w:rPr>
        <w:t>Natriumchlorid</w:t>
      </w:r>
      <w:proofErr w:type="spellEnd"/>
    </w:p>
    <w:p w14:paraId="120624B1" w14:textId="77777777" w:rsidR="007D5440" w:rsidRPr="00C11FAD" w:rsidRDefault="007D5440" w:rsidP="007D5440">
      <w:pPr>
        <w:ind w:left="851"/>
        <w:rPr>
          <w:sz w:val="24"/>
          <w:szCs w:val="24"/>
        </w:rPr>
      </w:pPr>
      <w:r w:rsidRPr="00C11FAD">
        <w:rPr>
          <w:sz w:val="24"/>
          <w:szCs w:val="24"/>
        </w:rPr>
        <w:t>Vand til injektionsvæsker</w:t>
      </w:r>
    </w:p>
    <w:p w14:paraId="10BA6502" w14:textId="77777777" w:rsidR="007D5440" w:rsidRPr="00C11FAD" w:rsidRDefault="007D5440" w:rsidP="007D5440">
      <w:pPr>
        <w:ind w:left="851"/>
        <w:rPr>
          <w:sz w:val="24"/>
          <w:szCs w:val="24"/>
        </w:rPr>
      </w:pPr>
    </w:p>
    <w:p w14:paraId="59C1B4DF" w14:textId="77777777" w:rsidR="007D5440" w:rsidRPr="00C11FAD" w:rsidRDefault="007D5440" w:rsidP="007D5440">
      <w:pPr>
        <w:ind w:left="851" w:hanging="851"/>
        <w:rPr>
          <w:b/>
          <w:sz w:val="24"/>
          <w:szCs w:val="24"/>
        </w:rPr>
      </w:pPr>
      <w:r w:rsidRPr="00C11FAD">
        <w:rPr>
          <w:b/>
          <w:sz w:val="24"/>
          <w:szCs w:val="24"/>
        </w:rPr>
        <w:t>6.2</w:t>
      </w:r>
      <w:r w:rsidRPr="00C11FAD">
        <w:rPr>
          <w:b/>
          <w:sz w:val="24"/>
          <w:szCs w:val="24"/>
        </w:rPr>
        <w:tab/>
        <w:t>Uforligeligheder</w:t>
      </w:r>
    </w:p>
    <w:p w14:paraId="7744C339" w14:textId="77777777" w:rsidR="007D5440" w:rsidRPr="00C11FAD" w:rsidRDefault="007D5440" w:rsidP="007D5440">
      <w:pPr>
        <w:ind w:left="851"/>
        <w:rPr>
          <w:sz w:val="24"/>
          <w:szCs w:val="24"/>
        </w:rPr>
      </w:pPr>
      <w:r w:rsidRPr="00C11FAD">
        <w:rPr>
          <w:sz w:val="24"/>
          <w:szCs w:val="24"/>
        </w:rPr>
        <w:t>Må ikke blandes med andre lægemidler til dyr.</w:t>
      </w:r>
    </w:p>
    <w:p w14:paraId="24025759" w14:textId="77777777" w:rsidR="007D5440" w:rsidRPr="00C11FAD" w:rsidRDefault="007D5440" w:rsidP="007D5440">
      <w:pPr>
        <w:ind w:left="851" w:hanging="851"/>
        <w:rPr>
          <w:sz w:val="24"/>
          <w:szCs w:val="24"/>
        </w:rPr>
      </w:pPr>
    </w:p>
    <w:p w14:paraId="08DDABB4" w14:textId="77777777" w:rsidR="007D5440" w:rsidRPr="00C11FAD" w:rsidRDefault="007D5440" w:rsidP="007D5440">
      <w:pPr>
        <w:ind w:left="851" w:hanging="851"/>
        <w:rPr>
          <w:b/>
          <w:sz w:val="24"/>
          <w:szCs w:val="24"/>
        </w:rPr>
      </w:pPr>
      <w:r w:rsidRPr="00C11FAD">
        <w:rPr>
          <w:b/>
          <w:sz w:val="24"/>
          <w:szCs w:val="24"/>
        </w:rPr>
        <w:t>6.3</w:t>
      </w:r>
      <w:r w:rsidRPr="00C11FAD">
        <w:rPr>
          <w:b/>
          <w:sz w:val="24"/>
          <w:szCs w:val="24"/>
        </w:rPr>
        <w:tab/>
        <w:t>Opbevaringstid</w:t>
      </w:r>
    </w:p>
    <w:p w14:paraId="3B10DEF9" w14:textId="77777777" w:rsidR="007D5440" w:rsidRPr="00C11FAD" w:rsidRDefault="007D5440" w:rsidP="007D5440">
      <w:pPr>
        <w:ind w:left="851" w:right="-318"/>
        <w:rPr>
          <w:sz w:val="24"/>
          <w:szCs w:val="24"/>
        </w:rPr>
      </w:pPr>
      <w:r>
        <w:rPr>
          <w:sz w:val="24"/>
          <w:szCs w:val="24"/>
        </w:rPr>
        <w:t>I</w:t>
      </w:r>
      <w:r w:rsidRPr="00C11FAD">
        <w:rPr>
          <w:sz w:val="24"/>
          <w:szCs w:val="24"/>
        </w:rPr>
        <w:t xml:space="preserve"> salgspakning: 2 år.</w:t>
      </w:r>
    </w:p>
    <w:p w14:paraId="1146D458" w14:textId="77777777" w:rsidR="007D5440" w:rsidRPr="00C11FAD" w:rsidRDefault="007D5440" w:rsidP="007D5440">
      <w:pPr>
        <w:ind w:left="851" w:right="-318"/>
        <w:rPr>
          <w:sz w:val="24"/>
          <w:szCs w:val="24"/>
        </w:rPr>
      </w:pPr>
      <w:r>
        <w:rPr>
          <w:sz w:val="24"/>
          <w:szCs w:val="24"/>
        </w:rPr>
        <w:t>E</w:t>
      </w:r>
      <w:r w:rsidRPr="00C11FAD">
        <w:rPr>
          <w:sz w:val="24"/>
          <w:szCs w:val="24"/>
        </w:rPr>
        <w:t>fter første åbning af den indre emballage: 10 timer</w:t>
      </w:r>
    </w:p>
    <w:p w14:paraId="654CFE4C" w14:textId="77777777" w:rsidR="007D5440" w:rsidRPr="00C11FAD" w:rsidRDefault="007D5440" w:rsidP="007D5440">
      <w:pPr>
        <w:ind w:left="851" w:hanging="851"/>
        <w:rPr>
          <w:sz w:val="24"/>
          <w:szCs w:val="24"/>
        </w:rPr>
      </w:pPr>
    </w:p>
    <w:p w14:paraId="55C48AA4" w14:textId="77777777" w:rsidR="007D5440" w:rsidRPr="00C11FAD" w:rsidRDefault="007D5440" w:rsidP="007D5440">
      <w:pPr>
        <w:ind w:left="851" w:hanging="851"/>
        <w:rPr>
          <w:b/>
          <w:sz w:val="24"/>
          <w:szCs w:val="24"/>
        </w:rPr>
      </w:pPr>
      <w:r w:rsidRPr="00C11FAD">
        <w:rPr>
          <w:b/>
          <w:sz w:val="24"/>
          <w:szCs w:val="24"/>
        </w:rPr>
        <w:t>6.4</w:t>
      </w:r>
      <w:r w:rsidRPr="00C11FAD">
        <w:rPr>
          <w:b/>
          <w:sz w:val="24"/>
          <w:szCs w:val="24"/>
        </w:rPr>
        <w:tab/>
        <w:t>Særlige opbevaringsforhold</w:t>
      </w:r>
    </w:p>
    <w:p w14:paraId="70079808" w14:textId="031ABA37" w:rsidR="007D5440" w:rsidRPr="00C11FAD" w:rsidRDefault="007D5440" w:rsidP="007D5440">
      <w:pPr>
        <w:ind w:left="851"/>
        <w:rPr>
          <w:noProof/>
          <w:sz w:val="24"/>
          <w:szCs w:val="24"/>
          <w:highlight w:val="cyan"/>
        </w:rPr>
      </w:pPr>
      <w:r w:rsidRPr="00C11FAD">
        <w:rPr>
          <w:noProof/>
          <w:sz w:val="24"/>
          <w:szCs w:val="24"/>
        </w:rPr>
        <w:t>Opbevares i køleskab (2</w:t>
      </w:r>
      <w:r w:rsidR="005F49C9">
        <w:rPr>
          <w:noProof/>
          <w:sz w:val="24"/>
          <w:szCs w:val="24"/>
        </w:rPr>
        <w:t xml:space="preserve"> </w:t>
      </w:r>
      <w:r w:rsidRPr="00C11FAD">
        <w:rPr>
          <w:noProof/>
          <w:sz w:val="24"/>
          <w:szCs w:val="24"/>
        </w:rPr>
        <w:t xml:space="preserve">°C </w:t>
      </w:r>
      <w:r w:rsidR="005F49C9">
        <w:rPr>
          <w:noProof/>
          <w:sz w:val="24"/>
          <w:szCs w:val="24"/>
        </w:rPr>
        <w:t>–</w:t>
      </w:r>
      <w:r w:rsidRPr="00C11FAD">
        <w:rPr>
          <w:noProof/>
          <w:sz w:val="24"/>
          <w:szCs w:val="24"/>
        </w:rPr>
        <w:t xml:space="preserve"> 8</w:t>
      </w:r>
      <w:r w:rsidR="005F49C9">
        <w:rPr>
          <w:noProof/>
          <w:sz w:val="24"/>
          <w:szCs w:val="24"/>
        </w:rPr>
        <w:t xml:space="preserve"> </w:t>
      </w:r>
      <w:r w:rsidRPr="00C11FAD">
        <w:rPr>
          <w:noProof/>
          <w:sz w:val="24"/>
          <w:szCs w:val="24"/>
        </w:rPr>
        <w:t>°C). Må ikke nedfryses. Beskyttes mod lys.</w:t>
      </w:r>
    </w:p>
    <w:p w14:paraId="6E605EAB" w14:textId="77777777" w:rsidR="007D5440" w:rsidRPr="00C11FAD" w:rsidRDefault="007D5440" w:rsidP="007D5440">
      <w:pPr>
        <w:ind w:left="851" w:hanging="851"/>
        <w:rPr>
          <w:sz w:val="24"/>
          <w:szCs w:val="24"/>
        </w:rPr>
      </w:pPr>
    </w:p>
    <w:p w14:paraId="021CB864" w14:textId="77777777" w:rsidR="007D5440" w:rsidRPr="00C11FAD" w:rsidRDefault="007D5440" w:rsidP="007D5440">
      <w:pPr>
        <w:ind w:left="851" w:hanging="851"/>
        <w:rPr>
          <w:b/>
          <w:sz w:val="24"/>
          <w:szCs w:val="24"/>
        </w:rPr>
      </w:pPr>
      <w:r w:rsidRPr="00C11FAD">
        <w:rPr>
          <w:b/>
          <w:sz w:val="24"/>
          <w:szCs w:val="24"/>
        </w:rPr>
        <w:t>6.5</w:t>
      </w:r>
      <w:r w:rsidRPr="00C11FAD">
        <w:rPr>
          <w:b/>
          <w:sz w:val="24"/>
          <w:szCs w:val="24"/>
        </w:rPr>
        <w:tab/>
        <w:t>Emballage</w:t>
      </w:r>
    </w:p>
    <w:p w14:paraId="22DA87F5" w14:textId="77777777" w:rsidR="007D5440" w:rsidRPr="00C11FAD" w:rsidRDefault="007D5440" w:rsidP="007D5440">
      <w:pPr>
        <w:ind w:left="851"/>
        <w:rPr>
          <w:noProof/>
          <w:sz w:val="24"/>
          <w:szCs w:val="24"/>
        </w:rPr>
      </w:pPr>
      <w:r w:rsidRPr="00C11FAD">
        <w:rPr>
          <w:noProof/>
          <w:sz w:val="24"/>
          <w:szCs w:val="24"/>
        </w:rPr>
        <w:t>50 ml (25 doser) i et hætteglas af HDPE-plastik, lukket med en silikonebehandlet gummiprop og et aluminiumslåg. Placeret i en kartonæske.</w:t>
      </w:r>
    </w:p>
    <w:p w14:paraId="349E7B41" w14:textId="77777777" w:rsidR="007D5440" w:rsidRPr="00C11FAD" w:rsidRDefault="007D5440" w:rsidP="007D5440">
      <w:pPr>
        <w:ind w:left="851" w:hanging="851"/>
        <w:rPr>
          <w:noProof/>
          <w:sz w:val="24"/>
          <w:szCs w:val="24"/>
        </w:rPr>
      </w:pPr>
    </w:p>
    <w:p w14:paraId="3EEB2E67" w14:textId="77777777" w:rsidR="007D5440" w:rsidRPr="00C11FAD" w:rsidRDefault="007D5440" w:rsidP="007D5440">
      <w:pPr>
        <w:ind w:left="851"/>
        <w:rPr>
          <w:noProof/>
          <w:sz w:val="24"/>
          <w:szCs w:val="24"/>
        </w:rPr>
      </w:pPr>
      <w:r w:rsidRPr="00C11FAD">
        <w:rPr>
          <w:noProof/>
          <w:sz w:val="24"/>
          <w:szCs w:val="24"/>
        </w:rPr>
        <w:t>100 ml (50 doser) i et hætteglas af HDPE-plastik, lukket med en silikonebehandlet gummiprop og et aluminiumslåg. Placeret i en kartonæske.</w:t>
      </w:r>
    </w:p>
    <w:p w14:paraId="5F5FEB53" w14:textId="77777777" w:rsidR="007D5440" w:rsidRPr="00C11FAD" w:rsidRDefault="007D5440" w:rsidP="007D5440">
      <w:pPr>
        <w:ind w:left="851" w:hanging="851"/>
        <w:rPr>
          <w:noProof/>
          <w:sz w:val="24"/>
          <w:szCs w:val="24"/>
        </w:rPr>
      </w:pPr>
    </w:p>
    <w:p w14:paraId="7DD3BB0C" w14:textId="77777777" w:rsidR="007D5440" w:rsidRPr="00C11FAD" w:rsidRDefault="007D5440" w:rsidP="007D5440">
      <w:pPr>
        <w:ind w:left="851"/>
        <w:rPr>
          <w:noProof/>
          <w:sz w:val="24"/>
          <w:szCs w:val="24"/>
        </w:rPr>
      </w:pPr>
      <w:r w:rsidRPr="00C11FAD">
        <w:rPr>
          <w:noProof/>
          <w:sz w:val="24"/>
          <w:szCs w:val="24"/>
        </w:rPr>
        <w:t>500 ml (250 doser) i et hætteglas af HDPE-plastik, lukket med en silikonebehandlet gummiprop og et aluminiumslåg. Placeret i en kartonæske.</w:t>
      </w:r>
    </w:p>
    <w:p w14:paraId="3EBBAAC7" w14:textId="77777777" w:rsidR="007D5440" w:rsidRPr="00C11FAD" w:rsidRDefault="007D5440" w:rsidP="007D5440">
      <w:pPr>
        <w:ind w:left="851" w:hanging="851"/>
        <w:rPr>
          <w:sz w:val="24"/>
          <w:szCs w:val="24"/>
        </w:rPr>
      </w:pPr>
    </w:p>
    <w:p w14:paraId="40937207" w14:textId="77777777" w:rsidR="007D5440" w:rsidRPr="00C11FAD" w:rsidRDefault="007D5440" w:rsidP="007D5440">
      <w:pPr>
        <w:ind w:left="851" w:hanging="851"/>
        <w:rPr>
          <w:b/>
          <w:sz w:val="24"/>
          <w:szCs w:val="24"/>
        </w:rPr>
      </w:pPr>
      <w:r w:rsidRPr="00C11FAD">
        <w:rPr>
          <w:b/>
          <w:sz w:val="24"/>
          <w:szCs w:val="24"/>
        </w:rPr>
        <w:t>6.6</w:t>
      </w:r>
      <w:r w:rsidRPr="00C11FAD">
        <w:rPr>
          <w:b/>
          <w:sz w:val="24"/>
          <w:szCs w:val="24"/>
        </w:rPr>
        <w:tab/>
        <w:t>Særlige forholdsregler ved bortskaffelse af rester af lægemidlet eller affald</w:t>
      </w:r>
    </w:p>
    <w:p w14:paraId="738A594C" w14:textId="08202218" w:rsidR="007D5440" w:rsidRPr="00C11FAD" w:rsidRDefault="007D5440" w:rsidP="007D5440">
      <w:pPr>
        <w:ind w:left="851" w:right="-318" w:hanging="851"/>
        <w:rPr>
          <w:i/>
          <w:sz w:val="24"/>
          <w:szCs w:val="24"/>
        </w:rPr>
      </w:pPr>
      <w:r w:rsidRPr="00C11FAD">
        <w:rPr>
          <w:sz w:val="24"/>
          <w:szCs w:val="24"/>
        </w:rPr>
        <w:tab/>
        <w:t>Ikke anvendte veterinær</w:t>
      </w:r>
      <w:r w:rsidR="005F49C9">
        <w:rPr>
          <w:sz w:val="24"/>
          <w:szCs w:val="24"/>
        </w:rPr>
        <w:t>e</w:t>
      </w:r>
      <w:r w:rsidRPr="00C11FAD">
        <w:rPr>
          <w:sz w:val="24"/>
          <w:szCs w:val="24"/>
        </w:rPr>
        <w:t xml:space="preserve"> lægemidler samt affald heraf bør destrueres i henhold til lokale retningslin</w:t>
      </w:r>
      <w:r w:rsidR="005F49C9">
        <w:rPr>
          <w:sz w:val="24"/>
          <w:szCs w:val="24"/>
        </w:rPr>
        <w:t>j</w:t>
      </w:r>
      <w:r w:rsidRPr="00C11FAD">
        <w:rPr>
          <w:sz w:val="24"/>
          <w:szCs w:val="24"/>
        </w:rPr>
        <w:t>er.</w:t>
      </w:r>
    </w:p>
    <w:p w14:paraId="1D90A1E3" w14:textId="77777777" w:rsidR="007D5440" w:rsidRPr="000B627B" w:rsidRDefault="007D5440" w:rsidP="007D5440">
      <w:pPr>
        <w:ind w:left="851" w:hanging="851"/>
        <w:rPr>
          <w:sz w:val="24"/>
          <w:szCs w:val="24"/>
        </w:rPr>
      </w:pPr>
    </w:p>
    <w:p w14:paraId="509F3CE2" w14:textId="77777777" w:rsidR="007D5440" w:rsidRPr="00C11FAD" w:rsidRDefault="007D5440" w:rsidP="007D5440">
      <w:pPr>
        <w:ind w:left="851" w:hanging="851"/>
        <w:rPr>
          <w:b/>
          <w:sz w:val="24"/>
          <w:szCs w:val="24"/>
        </w:rPr>
      </w:pPr>
      <w:r w:rsidRPr="00C11FAD">
        <w:rPr>
          <w:b/>
          <w:sz w:val="24"/>
          <w:szCs w:val="24"/>
        </w:rPr>
        <w:t>7.</w:t>
      </w:r>
      <w:r w:rsidRPr="00C11FAD">
        <w:rPr>
          <w:b/>
          <w:sz w:val="24"/>
          <w:szCs w:val="24"/>
        </w:rPr>
        <w:tab/>
        <w:t>INDEHAVER AF MARKEDSFØRINGSTILLADELSEN</w:t>
      </w:r>
    </w:p>
    <w:p w14:paraId="07EF8585" w14:textId="77777777" w:rsidR="007D5440" w:rsidRPr="00C11FAD" w:rsidRDefault="007D5440" w:rsidP="007D5440">
      <w:pPr>
        <w:ind w:left="851" w:hanging="851"/>
        <w:rPr>
          <w:b/>
          <w:sz w:val="24"/>
          <w:szCs w:val="24"/>
        </w:rPr>
      </w:pPr>
      <w:r w:rsidRPr="00C11FAD">
        <w:rPr>
          <w:sz w:val="24"/>
          <w:szCs w:val="24"/>
        </w:rPr>
        <w:tab/>
      </w:r>
      <w:proofErr w:type="spellStart"/>
      <w:r w:rsidRPr="00C11FAD">
        <w:rPr>
          <w:sz w:val="24"/>
          <w:szCs w:val="24"/>
        </w:rPr>
        <w:t>ChemVet</w:t>
      </w:r>
      <w:proofErr w:type="spellEnd"/>
      <w:r w:rsidRPr="00C11FAD">
        <w:rPr>
          <w:sz w:val="24"/>
          <w:szCs w:val="24"/>
        </w:rPr>
        <w:t xml:space="preserve"> dk A/S </w:t>
      </w:r>
    </w:p>
    <w:p w14:paraId="0AE1E383" w14:textId="77777777" w:rsidR="007D5440" w:rsidRPr="00C11FAD" w:rsidRDefault="007D5440" w:rsidP="007D5440">
      <w:pPr>
        <w:ind w:left="851"/>
        <w:rPr>
          <w:sz w:val="24"/>
          <w:szCs w:val="24"/>
        </w:rPr>
      </w:pPr>
      <w:r w:rsidRPr="00C11FAD">
        <w:rPr>
          <w:sz w:val="24"/>
          <w:szCs w:val="24"/>
        </w:rPr>
        <w:t>A.C. Illums Vej 6</w:t>
      </w:r>
    </w:p>
    <w:p w14:paraId="16E1C1CE" w14:textId="77777777" w:rsidR="007D5440" w:rsidRPr="00C11FAD" w:rsidRDefault="007D5440" w:rsidP="007D5440">
      <w:pPr>
        <w:ind w:left="851"/>
        <w:rPr>
          <w:sz w:val="24"/>
          <w:szCs w:val="24"/>
        </w:rPr>
      </w:pPr>
      <w:r w:rsidRPr="00C11FAD">
        <w:rPr>
          <w:sz w:val="24"/>
          <w:szCs w:val="24"/>
        </w:rPr>
        <w:t>8600 Silkeborg</w:t>
      </w:r>
    </w:p>
    <w:p w14:paraId="6DD4AB90" w14:textId="77777777" w:rsidR="007D5440" w:rsidRPr="00C11FAD" w:rsidRDefault="007D5440" w:rsidP="007D5440">
      <w:pPr>
        <w:ind w:left="851" w:hanging="851"/>
        <w:rPr>
          <w:sz w:val="24"/>
          <w:szCs w:val="24"/>
        </w:rPr>
      </w:pPr>
    </w:p>
    <w:p w14:paraId="12C6A834" w14:textId="77777777" w:rsidR="007D5440" w:rsidRPr="00C11FAD" w:rsidRDefault="007D5440" w:rsidP="007D5440">
      <w:pPr>
        <w:ind w:left="851" w:hanging="851"/>
        <w:rPr>
          <w:b/>
          <w:sz w:val="24"/>
          <w:szCs w:val="24"/>
        </w:rPr>
      </w:pPr>
      <w:r w:rsidRPr="00C11FAD">
        <w:rPr>
          <w:b/>
          <w:sz w:val="24"/>
          <w:szCs w:val="24"/>
        </w:rPr>
        <w:t>8.</w:t>
      </w:r>
      <w:r w:rsidRPr="00C11FAD">
        <w:rPr>
          <w:b/>
          <w:sz w:val="24"/>
          <w:szCs w:val="24"/>
        </w:rPr>
        <w:tab/>
        <w:t>MARKEDSFØRINGSTILLADELSESNUMMER (NUMRE)</w:t>
      </w:r>
    </w:p>
    <w:p w14:paraId="6A2F9427" w14:textId="77777777" w:rsidR="007D5440" w:rsidRPr="00C11FAD" w:rsidRDefault="007D5440" w:rsidP="007D5440">
      <w:pPr>
        <w:ind w:left="851" w:hanging="851"/>
        <w:rPr>
          <w:sz w:val="24"/>
          <w:szCs w:val="24"/>
        </w:rPr>
      </w:pPr>
      <w:r w:rsidRPr="00C11FAD">
        <w:rPr>
          <w:sz w:val="24"/>
          <w:szCs w:val="24"/>
        </w:rPr>
        <w:tab/>
        <w:t>54856</w:t>
      </w:r>
    </w:p>
    <w:p w14:paraId="3E537E06" w14:textId="77777777" w:rsidR="007D5440" w:rsidRPr="00C11FAD" w:rsidRDefault="007D5440" w:rsidP="007D5440">
      <w:pPr>
        <w:ind w:left="851" w:hanging="851"/>
        <w:rPr>
          <w:sz w:val="24"/>
          <w:szCs w:val="24"/>
        </w:rPr>
      </w:pPr>
    </w:p>
    <w:p w14:paraId="24168E90" w14:textId="77777777" w:rsidR="007D5440" w:rsidRPr="00C11FAD" w:rsidRDefault="007D5440" w:rsidP="007D5440">
      <w:pPr>
        <w:ind w:left="851" w:hanging="851"/>
        <w:rPr>
          <w:b/>
          <w:sz w:val="24"/>
          <w:szCs w:val="24"/>
        </w:rPr>
      </w:pPr>
      <w:r w:rsidRPr="00C11FAD">
        <w:rPr>
          <w:b/>
          <w:sz w:val="24"/>
          <w:szCs w:val="24"/>
        </w:rPr>
        <w:t>9.</w:t>
      </w:r>
      <w:r w:rsidRPr="00C11FAD">
        <w:rPr>
          <w:b/>
          <w:sz w:val="24"/>
          <w:szCs w:val="24"/>
        </w:rPr>
        <w:tab/>
        <w:t>DATO FOR FØRSTE MARKEDSFØRINGSTILLADELSE</w:t>
      </w:r>
    </w:p>
    <w:p w14:paraId="1067F0C0" w14:textId="77777777" w:rsidR="007D5440" w:rsidRPr="00C11FAD" w:rsidRDefault="007D5440" w:rsidP="007D5440">
      <w:pPr>
        <w:ind w:left="851" w:hanging="851"/>
        <w:rPr>
          <w:sz w:val="24"/>
          <w:szCs w:val="24"/>
        </w:rPr>
      </w:pPr>
      <w:r w:rsidRPr="00C11FAD">
        <w:rPr>
          <w:sz w:val="24"/>
          <w:szCs w:val="24"/>
        </w:rPr>
        <w:tab/>
        <w:t>29. juni 2015</w:t>
      </w:r>
    </w:p>
    <w:p w14:paraId="7E8B9F55" w14:textId="77777777" w:rsidR="007D5440" w:rsidRPr="00C11FAD" w:rsidRDefault="007D5440" w:rsidP="007D5440">
      <w:pPr>
        <w:ind w:left="851" w:hanging="851"/>
        <w:rPr>
          <w:sz w:val="24"/>
          <w:szCs w:val="24"/>
        </w:rPr>
      </w:pPr>
    </w:p>
    <w:p w14:paraId="4D6C78D0" w14:textId="77777777" w:rsidR="007D5440" w:rsidRPr="00C11FAD" w:rsidRDefault="007D5440" w:rsidP="007D5440">
      <w:pPr>
        <w:ind w:left="851" w:hanging="851"/>
        <w:rPr>
          <w:b/>
          <w:sz w:val="24"/>
          <w:szCs w:val="24"/>
        </w:rPr>
      </w:pPr>
      <w:r w:rsidRPr="00C11FAD">
        <w:rPr>
          <w:b/>
          <w:sz w:val="24"/>
          <w:szCs w:val="24"/>
        </w:rPr>
        <w:t>10.</w:t>
      </w:r>
      <w:r w:rsidRPr="00C11FAD">
        <w:rPr>
          <w:b/>
          <w:sz w:val="24"/>
          <w:szCs w:val="24"/>
        </w:rPr>
        <w:tab/>
        <w:t>DATO FOR ÆNDRING AF TEKSTEN</w:t>
      </w:r>
    </w:p>
    <w:p w14:paraId="5563A3FF" w14:textId="15CE34C9" w:rsidR="007D5440" w:rsidRPr="00C11FAD" w:rsidRDefault="007D5440" w:rsidP="007D5440">
      <w:pPr>
        <w:ind w:left="851" w:hanging="851"/>
        <w:rPr>
          <w:sz w:val="24"/>
          <w:szCs w:val="24"/>
        </w:rPr>
      </w:pPr>
      <w:r w:rsidRPr="00C11FAD">
        <w:rPr>
          <w:sz w:val="24"/>
          <w:szCs w:val="24"/>
        </w:rPr>
        <w:tab/>
      </w:r>
      <w:r w:rsidR="005F49C9">
        <w:rPr>
          <w:sz w:val="24"/>
          <w:szCs w:val="24"/>
        </w:rPr>
        <w:t>4</w:t>
      </w:r>
      <w:r>
        <w:rPr>
          <w:sz w:val="24"/>
          <w:szCs w:val="24"/>
        </w:rPr>
        <w:t>. juni 20</w:t>
      </w:r>
      <w:r w:rsidR="005F49C9">
        <w:rPr>
          <w:sz w:val="24"/>
          <w:szCs w:val="24"/>
        </w:rPr>
        <w:t>20</w:t>
      </w:r>
    </w:p>
    <w:p w14:paraId="6A973EB5" w14:textId="77777777" w:rsidR="007D5440" w:rsidRPr="00C11FAD" w:rsidRDefault="007D5440" w:rsidP="007D5440">
      <w:pPr>
        <w:ind w:left="851" w:hanging="851"/>
        <w:rPr>
          <w:sz w:val="24"/>
          <w:szCs w:val="24"/>
        </w:rPr>
      </w:pPr>
    </w:p>
    <w:p w14:paraId="474D9420" w14:textId="77777777" w:rsidR="007D5440" w:rsidRPr="00C11FAD" w:rsidRDefault="007D5440" w:rsidP="007D5440">
      <w:pPr>
        <w:ind w:left="851" w:hanging="851"/>
        <w:rPr>
          <w:b/>
          <w:sz w:val="24"/>
          <w:szCs w:val="24"/>
        </w:rPr>
      </w:pPr>
      <w:r w:rsidRPr="00C11FAD">
        <w:rPr>
          <w:b/>
          <w:sz w:val="24"/>
          <w:szCs w:val="24"/>
        </w:rPr>
        <w:t>11.</w:t>
      </w:r>
      <w:r w:rsidRPr="00C11FAD">
        <w:rPr>
          <w:b/>
          <w:sz w:val="24"/>
          <w:szCs w:val="24"/>
        </w:rPr>
        <w:tab/>
        <w:t>UDLEVERINGSBESTEMMELSE</w:t>
      </w:r>
    </w:p>
    <w:p w14:paraId="18555121" w14:textId="7E809CA6" w:rsidR="0003527F" w:rsidRPr="007D5440" w:rsidRDefault="007D5440" w:rsidP="005F49C9">
      <w:pPr>
        <w:pStyle w:val="Sidehoved"/>
        <w:tabs>
          <w:tab w:val="clear" w:pos="4819"/>
          <w:tab w:val="clear" w:pos="9638"/>
        </w:tabs>
        <w:ind w:left="851" w:hanging="851"/>
      </w:pPr>
      <w:r w:rsidRPr="00C11FAD">
        <w:rPr>
          <w:szCs w:val="24"/>
        </w:rPr>
        <w:tab/>
        <w:t>BP</w:t>
      </w:r>
    </w:p>
    <w:sectPr w:rsidR="0003527F" w:rsidRPr="007D544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7B60B" w14:textId="77777777" w:rsidR="007D5440" w:rsidRDefault="007D5440">
      <w:r>
        <w:separator/>
      </w:r>
    </w:p>
  </w:endnote>
  <w:endnote w:type="continuationSeparator" w:id="0">
    <w:p w14:paraId="42D3A1D1" w14:textId="77777777" w:rsidR="007D5440" w:rsidRDefault="007D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897A" w14:textId="77777777" w:rsidR="004A62CC" w:rsidRDefault="004A62CC">
    <w:pPr>
      <w:pStyle w:val="Sidefod"/>
      <w:pBdr>
        <w:bottom w:val="single" w:sz="6" w:space="1" w:color="auto"/>
      </w:pBdr>
      <w:tabs>
        <w:tab w:val="clear" w:pos="4819"/>
        <w:tab w:val="left" w:pos="8647"/>
      </w:tabs>
      <w:rPr>
        <w:i/>
        <w:snapToGrid w:val="0"/>
        <w:sz w:val="18"/>
      </w:rPr>
    </w:pPr>
  </w:p>
  <w:p w14:paraId="5392D2A1" w14:textId="77777777" w:rsidR="004A62CC" w:rsidRDefault="004A62CC">
    <w:pPr>
      <w:pStyle w:val="Sidefod"/>
      <w:tabs>
        <w:tab w:val="clear" w:pos="4819"/>
        <w:tab w:val="left" w:pos="8647"/>
      </w:tabs>
      <w:rPr>
        <w:i/>
        <w:snapToGrid w:val="0"/>
        <w:sz w:val="18"/>
      </w:rPr>
    </w:pPr>
  </w:p>
  <w:p w14:paraId="42A74500" w14:textId="06A5C74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743B8">
      <w:rPr>
        <w:i/>
        <w:noProof/>
        <w:snapToGrid w:val="0"/>
        <w:sz w:val="18"/>
      </w:rPr>
      <w:t>Suivac APP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7599" w14:textId="77777777" w:rsidR="004A62CC" w:rsidRDefault="004A62CC">
    <w:pPr>
      <w:pStyle w:val="Sidefod"/>
      <w:pBdr>
        <w:bottom w:val="single" w:sz="6" w:space="1" w:color="auto"/>
      </w:pBdr>
      <w:tabs>
        <w:tab w:val="clear" w:pos="4819"/>
        <w:tab w:val="left" w:pos="8647"/>
      </w:tabs>
      <w:rPr>
        <w:i/>
        <w:snapToGrid w:val="0"/>
        <w:sz w:val="18"/>
      </w:rPr>
    </w:pPr>
  </w:p>
  <w:p w14:paraId="391440EE" w14:textId="77777777" w:rsidR="004A62CC" w:rsidRDefault="004A62CC">
    <w:pPr>
      <w:pStyle w:val="Sidefod"/>
      <w:tabs>
        <w:tab w:val="clear" w:pos="4819"/>
        <w:tab w:val="left" w:pos="8647"/>
      </w:tabs>
      <w:rPr>
        <w:i/>
        <w:snapToGrid w:val="0"/>
        <w:sz w:val="18"/>
      </w:rPr>
    </w:pPr>
  </w:p>
  <w:p w14:paraId="590BB5D6"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5440">
      <w:rPr>
        <w:i/>
        <w:noProof/>
        <w:snapToGrid w:val="0"/>
        <w:sz w:val="18"/>
      </w:rPr>
      <w:t>Dokument730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B394D" w14:textId="77777777" w:rsidR="007D5440" w:rsidRDefault="007D5440">
      <w:r>
        <w:separator/>
      </w:r>
    </w:p>
  </w:footnote>
  <w:footnote w:type="continuationSeparator" w:id="0">
    <w:p w14:paraId="5087B645" w14:textId="77777777" w:rsidR="007D5440" w:rsidRDefault="007D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0D5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EFD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1CD60FA"/>
    <w:multiLevelType w:val="hybridMultilevel"/>
    <w:tmpl w:val="50121D9C"/>
    <w:lvl w:ilvl="0" w:tplc="DC821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3F35886"/>
    <w:multiLevelType w:val="hybridMultilevel"/>
    <w:tmpl w:val="CDDE6588"/>
    <w:lvl w:ilvl="0" w:tplc="DC8217D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07B01AB"/>
    <w:multiLevelType w:val="hybridMultilevel"/>
    <w:tmpl w:val="5A12C85C"/>
    <w:lvl w:ilvl="0" w:tplc="DC8217D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40"/>
    <w:rsid w:val="0003527F"/>
    <w:rsid w:val="00065C7D"/>
    <w:rsid w:val="000C6CD4"/>
    <w:rsid w:val="001577E4"/>
    <w:rsid w:val="001858CA"/>
    <w:rsid w:val="001C4AEF"/>
    <w:rsid w:val="001D3CC5"/>
    <w:rsid w:val="002743B8"/>
    <w:rsid w:val="00322BDE"/>
    <w:rsid w:val="00406EE7"/>
    <w:rsid w:val="00407013"/>
    <w:rsid w:val="00471165"/>
    <w:rsid w:val="004A62CC"/>
    <w:rsid w:val="00565A74"/>
    <w:rsid w:val="00582ADA"/>
    <w:rsid w:val="005B0036"/>
    <w:rsid w:val="005F49C9"/>
    <w:rsid w:val="005F5831"/>
    <w:rsid w:val="00644973"/>
    <w:rsid w:val="00662012"/>
    <w:rsid w:val="00666B01"/>
    <w:rsid w:val="006B1539"/>
    <w:rsid w:val="006D4B41"/>
    <w:rsid w:val="006E7265"/>
    <w:rsid w:val="006F5621"/>
    <w:rsid w:val="007D5440"/>
    <w:rsid w:val="007D574C"/>
    <w:rsid w:val="007E2A00"/>
    <w:rsid w:val="008010F2"/>
    <w:rsid w:val="009202AE"/>
    <w:rsid w:val="009218B8"/>
    <w:rsid w:val="00932676"/>
    <w:rsid w:val="009D66C6"/>
    <w:rsid w:val="00A96525"/>
    <w:rsid w:val="00AB63E2"/>
    <w:rsid w:val="00AD5FD7"/>
    <w:rsid w:val="00AE29E5"/>
    <w:rsid w:val="00AE5757"/>
    <w:rsid w:val="00B25EB8"/>
    <w:rsid w:val="00BC634B"/>
    <w:rsid w:val="00BF2AE0"/>
    <w:rsid w:val="00C479BF"/>
    <w:rsid w:val="00D567AA"/>
    <w:rsid w:val="00DD6D71"/>
    <w:rsid w:val="00DF32BE"/>
    <w:rsid w:val="00E14F0A"/>
    <w:rsid w:val="00E40309"/>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C8C6F"/>
  <w15:chartTrackingRefBased/>
  <w15:docId w15:val="{B4D39C32-D8FF-4B1A-BE7F-966E3AEB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uiPriority w:val="99"/>
    <w:semiHidden/>
    <w:rsid w:val="007D5440"/>
    <w:pPr>
      <w:ind w:firstLine="284"/>
    </w:pPr>
    <w:rPr>
      <w:rFonts w:ascii="Arial" w:hAnsi="Arial"/>
      <w:b/>
      <w:bCs/>
      <w:sz w:val="20"/>
      <w:lang w:val="cs-CZ" w:eastAsia="cs-CZ"/>
    </w:rPr>
  </w:style>
  <w:style w:type="character" w:customStyle="1" w:styleId="BrdtekstindrykningTegn">
    <w:name w:val="Brødtekstindrykning Tegn"/>
    <w:basedOn w:val="Standardskrifttypeiafsnit"/>
    <w:link w:val="Brdtekstindrykning"/>
    <w:uiPriority w:val="99"/>
    <w:semiHidden/>
    <w:rsid w:val="007D5440"/>
    <w:rPr>
      <w:rFonts w:ascii="Arial" w:hAnsi="Arial"/>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5</Pages>
  <Words>1145</Words>
  <Characters>6854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2019121741 var. 4  + 2019124297 var. 5 pkt. 4.2 og 4.9</dc:description>
  <cp:lastModifiedBy>Gitte Jørgensen</cp:lastModifiedBy>
  <cp:revision>6</cp:revision>
  <dcterms:created xsi:type="dcterms:W3CDTF">2020-06-04T06:55:00Z</dcterms:created>
  <dcterms:modified xsi:type="dcterms:W3CDTF">2020-06-04T07:03:00Z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